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E66E" w14:textId="4E1EC021" w:rsidR="00872B7F" w:rsidRDefault="004E4DCA" w:rsidP="00872B7F">
      <w:pPr>
        <w:rPr>
          <w:rFonts w:ascii="Calibri" w:hAnsi="Calibri" w:cs="Arial"/>
          <w:b/>
          <w:sz w:val="28"/>
          <w:szCs w:val="28"/>
        </w:rPr>
      </w:pPr>
      <w:r>
        <w:rPr>
          <w:noProof/>
        </w:rPr>
        <w:drawing>
          <wp:anchor distT="0" distB="0" distL="114300" distR="114300" simplePos="0" relativeHeight="251657728" behindDoc="1" locked="0" layoutInCell="1" allowOverlap="1" wp14:anchorId="0BEE1538" wp14:editId="0CBD853D">
            <wp:simplePos x="0" y="0"/>
            <wp:positionH relativeFrom="column">
              <wp:posOffset>4130675</wp:posOffset>
            </wp:positionH>
            <wp:positionV relativeFrom="paragraph">
              <wp:posOffset>-422275</wp:posOffset>
            </wp:positionV>
            <wp:extent cx="2019300" cy="1152525"/>
            <wp:effectExtent l="0" t="0" r="0" b="0"/>
            <wp:wrapTight wrapText="bothSides">
              <wp:wrapPolygon edited="0">
                <wp:start x="0" y="0"/>
                <wp:lineTo x="0" y="21421"/>
                <wp:lineTo x="21396" y="21421"/>
                <wp:lineTo x="21396" y="0"/>
                <wp:lineTo x="0" y="0"/>
              </wp:wrapPolygon>
            </wp:wrapTight>
            <wp:docPr id="2"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logo bw"/>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193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B7F" w:rsidRPr="00CC33BF">
        <w:rPr>
          <w:rFonts w:ascii="Calibri" w:hAnsi="Calibri" w:cs="Arial"/>
          <w:b/>
          <w:sz w:val="28"/>
          <w:szCs w:val="28"/>
        </w:rPr>
        <w:t>Columbus State Community College</w:t>
      </w:r>
    </w:p>
    <w:p w14:paraId="1BF1C3E2" w14:textId="77777777" w:rsidR="00872B7F" w:rsidRDefault="00872B7F" w:rsidP="00872B7F">
      <w:pPr>
        <w:rPr>
          <w:rFonts w:ascii="Calibri" w:hAnsi="Calibri" w:cs="Arial"/>
          <w:b/>
          <w:sz w:val="28"/>
          <w:szCs w:val="28"/>
        </w:rPr>
      </w:pPr>
      <w:r>
        <w:rPr>
          <w:rFonts w:ascii="Calibri" w:hAnsi="Calibri" w:cs="Arial"/>
          <w:b/>
          <w:sz w:val="28"/>
          <w:szCs w:val="28"/>
        </w:rPr>
        <w:t xml:space="preserve">Division: Health and Human Services  </w:t>
      </w:r>
    </w:p>
    <w:p w14:paraId="24F4783D" w14:textId="77777777" w:rsidR="00872B7F" w:rsidRDefault="00872B7F" w:rsidP="00872B7F">
      <w:pPr>
        <w:rPr>
          <w:rFonts w:ascii="Calibri" w:hAnsi="Calibri" w:cs="Arial"/>
          <w:b/>
          <w:sz w:val="28"/>
          <w:szCs w:val="28"/>
        </w:rPr>
      </w:pPr>
      <w:r>
        <w:rPr>
          <w:rFonts w:ascii="Calibri" w:hAnsi="Calibri" w:cs="Arial"/>
          <w:b/>
          <w:sz w:val="28"/>
          <w:szCs w:val="28"/>
        </w:rPr>
        <w:t xml:space="preserve">Department: Applied Sciences and Human Services </w:t>
      </w:r>
    </w:p>
    <w:p w14:paraId="51B58C68" w14:textId="77777777" w:rsidR="00083674" w:rsidRDefault="004F3385" w:rsidP="00872B7F">
      <w:pPr>
        <w:ind w:left="2340" w:firstLine="540"/>
        <w:rPr>
          <w:rFonts w:ascii="Calibri" w:hAnsi="Calibri" w:cs="Arial"/>
          <w:b/>
          <w:sz w:val="28"/>
        </w:rPr>
      </w:pPr>
      <w:r>
        <w:rPr>
          <w:rFonts w:ascii="Calibri" w:hAnsi="Calibri" w:cs="Arial"/>
          <w:b/>
          <w:sz w:val="28"/>
        </w:rPr>
        <w:t xml:space="preserve">         </w:t>
      </w:r>
    </w:p>
    <w:p w14:paraId="3CD8603A" w14:textId="77777777" w:rsidR="00872B7F" w:rsidRDefault="00872B7F" w:rsidP="00872B7F">
      <w:pPr>
        <w:ind w:left="2340" w:firstLine="540"/>
        <w:rPr>
          <w:rFonts w:ascii="Calibri" w:hAnsi="Calibri" w:cs="Arial"/>
          <w:b/>
          <w:sz w:val="28"/>
        </w:rPr>
      </w:pPr>
    </w:p>
    <w:p w14:paraId="53F060DE" w14:textId="77777777" w:rsidR="003013AA" w:rsidRDefault="003013AA">
      <w:pPr>
        <w:rPr>
          <w:rFonts w:ascii="Calibri" w:hAnsi="Calibri"/>
          <w:b/>
        </w:rPr>
      </w:pPr>
      <w:r w:rsidRPr="0094733B">
        <w:rPr>
          <w:rFonts w:ascii="Calibri" w:hAnsi="Calibri"/>
          <w:b/>
        </w:rPr>
        <w:t>COURSE</w:t>
      </w:r>
      <w:r w:rsidR="00DC7D84">
        <w:rPr>
          <w:rFonts w:ascii="Calibri" w:hAnsi="Calibri"/>
          <w:b/>
        </w:rPr>
        <w:t xml:space="preserve"> NUMBER</w:t>
      </w:r>
      <w:r w:rsidRPr="0094733B">
        <w:rPr>
          <w:rFonts w:ascii="Calibri" w:hAnsi="Calibri"/>
          <w:b/>
        </w:rPr>
        <w:t xml:space="preserve">: </w:t>
      </w:r>
      <w:r w:rsidRPr="00E93CB6">
        <w:rPr>
          <w:rFonts w:ascii="Calibri" w:hAnsi="Calibri"/>
        </w:rPr>
        <w:t>VET 29</w:t>
      </w:r>
      <w:r w:rsidR="00D83450">
        <w:rPr>
          <w:rFonts w:ascii="Calibri" w:hAnsi="Calibri"/>
        </w:rPr>
        <w:t>0</w:t>
      </w:r>
      <w:r w:rsidR="00654084">
        <w:rPr>
          <w:rFonts w:ascii="Calibri" w:hAnsi="Calibri"/>
        </w:rPr>
        <w:t>0</w:t>
      </w:r>
      <w:r w:rsidR="00872B7F">
        <w:rPr>
          <w:rFonts w:ascii="Calibri" w:hAnsi="Calibri"/>
        </w:rPr>
        <w:tab/>
      </w:r>
      <w:r w:rsidR="00872B7F">
        <w:rPr>
          <w:rFonts w:ascii="Calibri" w:hAnsi="Calibri"/>
        </w:rPr>
        <w:tab/>
      </w:r>
      <w:r w:rsidR="00DC7D84" w:rsidRPr="00DC7D84">
        <w:rPr>
          <w:rFonts w:ascii="Calibri" w:hAnsi="Calibri"/>
          <w:b/>
        </w:rPr>
        <w:t>COURSE TITLE</w:t>
      </w:r>
      <w:proofErr w:type="gramStart"/>
      <w:r w:rsidR="00DC7D84" w:rsidRPr="00DC7D84">
        <w:rPr>
          <w:rFonts w:ascii="Calibri" w:hAnsi="Calibri"/>
          <w:b/>
        </w:rPr>
        <w:t>:</w:t>
      </w:r>
      <w:r w:rsidR="00DC7D84">
        <w:rPr>
          <w:rFonts w:ascii="Calibri" w:hAnsi="Calibri"/>
        </w:rPr>
        <w:t xml:space="preserve">  </w:t>
      </w:r>
      <w:r w:rsidRPr="00E93CB6">
        <w:rPr>
          <w:rFonts w:ascii="Calibri" w:hAnsi="Calibri"/>
        </w:rPr>
        <w:t>Veterinary</w:t>
      </w:r>
      <w:proofErr w:type="gramEnd"/>
      <w:r w:rsidRPr="00E93CB6">
        <w:rPr>
          <w:rFonts w:ascii="Calibri" w:hAnsi="Calibri"/>
        </w:rPr>
        <w:t xml:space="preserve"> Practicum</w:t>
      </w:r>
      <w:r w:rsidR="00D83450">
        <w:rPr>
          <w:rFonts w:ascii="Calibri" w:hAnsi="Calibri"/>
        </w:rPr>
        <w:t xml:space="preserve"> I</w:t>
      </w:r>
      <w:r w:rsidRPr="0094733B">
        <w:rPr>
          <w:rFonts w:ascii="Calibri" w:hAnsi="Calibri"/>
          <w:b/>
        </w:rPr>
        <w:t xml:space="preserve"> </w:t>
      </w:r>
    </w:p>
    <w:p w14:paraId="47C10FA5" w14:textId="77777777" w:rsidR="00872B7F" w:rsidRDefault="00872B7F">
      <w:pPr>
        <w:rPr>
          <w:rFonts w:ascii="Calibri" w:hAnsi="Calibri"/>
          <w:b/>
        </w:rPr>
      </w:pPr>
    </w:p>
    <w:p w14:paraId="54821577" w14:textId="77777777" w:rsidR="00872B7F" w:rsidRPr="0094733B" w:rsidRDefault="00872B7F">
      <w:pPr>
        <w:rPr>
          <w:rFonts w:ascii="Calibri" w:hAnsi="Calibri"/>
          <w:b/>
        </w:rPr>
      </w:pPr>
      <w:r>
        <w:rPr>
          <w:rFonts w:ascii="Calibri" w:hAnsi="Calibri"/>
          <w:b/>
        </w:rPr>
        <w:t>INSTRUCTOR:</w:t>
      </w:r>
      <w:r>
        <w:rPr>
          <w:rFonts w:ascii="Calibri" w:hAnsi="Calibri"/>
          <w:b/>
        </w:rPr>
        <w:tab/>
      </w:r>
      <w:r>
        <w:rPr>
          <w:rFonts w:ascii="Calibri" w:hAnsi="Calibri"/>
          <w:b/>
        </w:rPr>
        <w:tab/>
      </w:r>
      <w:r>
        <w:rPr>
          <w:rFonts w:ascii="Calibri" w:hAnsi="Calibri"/>
          <w:b/>
        </w:rPr>
        <w:tab/>
      </w:r>
      <w:r>
        <w:rPr>
          <w:rFonts w:ascii="Calibri" w:hAnsi="Calibri"/>
          <w:b/>
        </w:rPr>
        <w:tab/>
        <w:t>CONTACT:</w:t>
      </w:r>
    </w:p>
    <w:p w14:paraId="1D7E5EFC" w14:textId="77777777" w:rsidR="003013AA" w:rsidRDefault="003013AA">
      <w:pPr>
        <w:rPr>
          <w:rFonts w:ascii="Calibri" w:hAnsi="Calibri"/>
          <w:b/>
        </w:rPr>
      </w:pPr>
    </w:p>
    <w:p w14:paraId="140E9A7A" w14:textId="77777777" w:rsidR="00A8099A" w:rsidRPr="0094733B" w:rsidRDefault="00A8099A" w:rsidP="00A8099A">
      <w:pPr>
        <w:rPr>
          <w:rFonts w:ascii="Calibri" w:hAnsi="Calibri"/>
          <w:b/>
        </w:rPr>
      </w:pPr>
      <w:r w:rsidRPr="0094733B">
        <w:rPr>
          <w:rFonts w:ascii="Calibri" w:hAnsi="Calibri"/>
          <w:b/>
        </w:rPr>
        <w:t>CREDITS</w:t>
      </w:r>
      <w:proofErr w:type="gramStart"/>
      <w:r w:rsidRPr="0094733B">
        <w:rPr>
          <w:rFonts w:ascii="Calibri" w:hAnsi="Calibri"/>
          <w:b/>
        </w:rPr>
        <w:t xml:space="preserve">:  </w:t>
      </w:r>
      <w:r w:rsidRPr="00FB1239">
        <w:rPr>
          <w:rFonts w:ascii="Calibri" w:hAnsi="Calibri"/>
          <w:bCs/>
        </w:rPr>
        <w:t>2.0</w:t>
      </w:r>
      <w:r w:rsidRPr="0094733B">
        <w:rPr>
          <w:rFonts w:ascii="Calibri" w:hAnsi="Calibri"/>
          <w:b/>
        </w:rPr>
        <w:tab/>
      </w:r>
      <w:r>
        <w:rPr>
          <w:rFonts w:ascii="Calibri" w:hAnsi="Calibri"/>
          <w:b/>
        </w:rPr>
        <w:t xml:space="preserve">     </w:t>
      </w:r>
      <w:r w:rsidR="00872B7F">
        <w:rPr>
          <w:rFonts w:ascii="Calibri" w:hAnsi="Calibri"/>
          <w:b/>
        </w:rPr>
        <w:tab/>
      </w:r>
      <w:r w:rsidR="00872B7F">
        <w:rPr>
          <w:rFonts w:ascii="Calibri" w:hAnsi="Calibri"/>
          <w:b/>
        </w:rPr>
        <w:tab/>
      </w:r>
      <w:proofErr w:type="gramEnd"/>
      <w:r w:rsidR="00872B7F">
        <w:rPr>
          <w:rFonts w:ascii="Calibri" w:hAnsi="Calibri"/>
          <w:b/>
        </w:rPr>
        <w:tab/>
      </w:r>
      <w:r w:rsidRPr="0094733B">
        <w:rPr>
          <w:rFonts w:ascii="Calibri" w:hAnsi="Calibri"/>
          <w:b/>
        </w:rPr>
        <w:t>CLASS HOURS PER WEEK</w:t>
      </w:r>
      <w:proofErr w:type="gramStart"/>
      <w:r w:rsidRPr="0094733B">
        <w:rPr>
          <w:rFonts w:ascii="Calibri" w:hAnsi="Calibri"/>
          <w:b/>
        </w:rPr>
        <w:t xml:space="preserve">:  </w:t>
      </w:r>
      <w:r w:rsidRPr="00AC7FD4">
        <w:rPr>
          <w:rFonts w:ascii="Calibri" w:hAnsi="Calibri"/>
          <w:bCs/>
        </w:rPr>
        <w:t>28</w:t>
      </w:r>
      <w:proofErr w:type="gramEnd"/>
      <w:r w:rsidRPr="00AC7FD4">
        <w:rPr>
          <w:rFonts w:ascii="Calibri" w:hAnsi="Calibri"/>
          <w:bCs/>
        </w:rPr>
        <w:t xml:space="preserve"> p</w:t>
      </w:r>
      <w:r w:rsidRPr="00A7370C">
        <w:rPr>
          <w:rFonts w:ascii="Calibri" w:hAnsi="Calibri"/>
        </w:rPr>
        <w:t>er</w:t>
      </w:r>
      <w:r w:rsidRPr="00E93CB6">
        <w:rPr>
          <w:rFonts w:ascii="Calibri" w:hAnsi="Calibri"/>
        </w:rPr>
        <w:t xml:space="preserve"> 8 Week Term</w:t>
      </w:r>
      <w:r w:rsidRPr="00E93CB6">
        <w:rPr>
          <w:rFonts w:ascii="Calibri" w:hAnsi="Calibri"/>
        </w:rPr>
        <w:tab/>
      </w:r>
    </w:p>
    <w:p w14:paraId="0F490540" w14:textId="77777777" w:rsidR="00A8099A" w:rsidRPr="0094733B" w:rsidRDefault="00A8099A" w:rsidP="00A8099A">
      <w:pPr>
        <w:rPr>
          <w:rFonts w:ascii="Calibri" w:hAnsi="Calibri"/>
          <w:b/>
        </w:rPr>
      </w:pPr>
    </w:p>
    <w:p w14:paraId="7F5B344C" w14:textId="77777777" w:rsidR="00A8099A" w:rsidRPr="0094733B" w:rsidRDefault="00A8099A" w:rsidP="00A8099A">
      <w:pPr>
        <w:rPr>
          <w:rFonts w:ascii="Calibri" w:hAnsi="Calibri"/>
          <w:b/>
        </w:rPr>
      </w:pPr>
      <w:r w:rsidRPr="0094733B">
        <w:rPr>
          <w:rFonts w:ascii="Calibri" w:hAnsi="Calibri"/>
          <w:b/>
        </w:rPr>
        <w:t xml:space="preserve">PREREQUISITES:   </w:t>
      </w:r>
      <w:r w:rsidRPr="00E93CB6">
        <w:rPr>
          <w:rFonts w:ascii="Calibri" w:hAnsi="Calibri"/>
        </w:rPr>
        <w:t>VET 1105, VET 1335, VET 1501, VET 1502, VET 1553, VET 1536 (All 1000 level VET Courses)</w:t>
      </w:r>
      <w:r w:rsidRPr="0094733B">
        <w:rPr>
          <w:rFonts w:ascii="Calibri" w:hAnsi="Calibri"/>
          <w:b/>
        </w:rPr>
        <w:t xml:space="preserve"> </w:t>
      </w:r>
    </w:p>
    <w:p w14:paraId="68F255D2" w14:textId="77777777" w:rsidR="00A8099A" w:rsidRPr="0094733B" w:rsidRDefault="00A8099A" w:rsidP="00A8099A">
      <w:pPr>
        <w:rPr>
          <w:rFonts w:ascii="Calibri" w:hAnsi="Calibri"/>
          <w:b/>
        </w:rPr>
      </w:pPr>
    </w:p>
    <w:p w14:paraId="33D35034" w14:textId="77777777" w:rsidR="00A8099A" w:rsidRDefault="00A8099A" w:rsidP="00A8099A">
      <w:pPr>
        <w:rPr>
          <w:rFonts w:ascii="Calibri" w:hAnsi="Calibri"/>
          <w:b/>
        </w:rPr>
      </w:pPr>
      <w:r w:rsidRPr="0094733B">
        <w:rPr>
          <w:rFonts w:ascii="Calibri" w:hAnsi="Calibri"/>
          <w:b/>
        </w:rPr>
        <w:t>DESCRIPTION OF COURSE:</w:t>
      </w:r>
      <w:r>
        <w:rPr>
          <w:rFonts w:ascii="Calibri" w:hAnsi="Calibri"/>
          <w:b/>
        </w:rPr>
        <w:t xml:space="preserve"> </w:t>
      </w:r>
      <w:r w:rsidRPr="0094733B">
        <w:rPr>
          <w:rFonts w:ascii="Calibri" w:hAnsi="Calibri"/>
        </w:rPr>
        <w:t>Observation and practical application of techniques used in veterinary me</w:t>
      </w:r>
      <w:r>
        <w:rPr>
          <w:rFonts w:ascii="Calibri" w:hAnsi="Calibri"/>
        </w:rPr>
        <w:t>dicine, designed for the full-time</w:t>
      </w:r>
      <w:r w:rsidRPr="0094733B">
        <w:rPr>
          <w:rFonts w:ascii="Calibri" w:hAnsi="Calibri"/>
        </w:rPr>
        <w:t xml:space="preserve"> Veterinary Technology </w:t>
      </w:r>
      <w:r>
        <w:rPr>
          <w:rFonts w:ascii="Calibri" w:hAnsi="Calibri"/>
        </w:rPr>
        <w:t>P</w:t>
      </w:r>
      <w:r w:rsidRPr="0094733B">
        <w:rPr>
          <w:rFonts w:ascii="Calibri" w:hAnsi="Calibri"/>
        </w:rPr>
        <w:t>rogram.  Students are assigned to various veterinary facilities, including private veterinary practices, veterinary emergency hospitals, research centers, and diagnostic laboratories</w:t>
      </w:r>
    </w:p>
    <w:p w14:paraId="4CB8987B" w14:textId="77777777" w:rsidR="003D1A6D" w:rsidRPr="003D1A6D" w:rsidRDefault="003D1A6D" w:rsidP="003D1A6D">
      <w:pPr>
        <w:ind w:firstLine="720"/>
        <w:rPr>
          <w:rFonts w:ascii="Calibri" w:hAnsi="Calibri"/>
        </w:rPr>
      </w:pPr>
    </w:p>
    <w:p w14:paraId="60BE8C5C" w14:textId="77777777" w:rsidR="00D64542" w:rsidRDefault="00644D9E" w:rsidP="00872B7F">
      <w:pPr>
        <w:ind w:firstLine="720"/>
        <w:rPr>
          <w:rFonts w:ascii="Calibri" w:hAnsi="Calibri"/>
        </w:rPr>
      </w:pPr>
      <w:r>
        <w:rPr>
          <w:rFonts w:ascii="Calibri" w:hAnsi="Calibri"/>
          <w:b/>
        </w:rPr>
        <w:t xml:space="preserve">                </w:t>
      </w:r>
      <w:r>
        <w:rPr>
          <w:rFonts w:ascii="Calibri" w:hAnsi="Calibri"/>
          <w:b/>
        </w:rPr>
        <w:tab/>
      </w:r>
    </w:p>
    <w:p w14:paraId="091B91EC" w14:textId="77777777" w:rsidR="003013AA" w:rsidRPr="0036219D" w:rsidRDefault="00BF277C">
      <w:pPr>
        <w:rPr>
          <w:rFonts w:ascii="Calibri" w:hAnsi="Calibri"/>
          <w:u w:val="single"/>
        </w:rPr>
      </w:pPr>
      <w:r>
        <w:rPr>
          <w:rFonts w:ascii="Calibri" w:hAnsi="Calibri"/>
          <w:b/>
        </w:rPr>
        <w:t xml:space="preserve">COURSE </w:t>
      </w:r>
      <w:r w:rsidR="003013AA" w:rsidRPr="0094733B">
        <w:rPr>
          <w:rFonts w:ascii="Calibri" w:hAnsi="Calibri"/>
          <w:b/>
        </w:rPr>
        <w:t>STUDENT LEARNING OUTCOMES</w:t>
      </w:r>
      <w:proofErr w:type="gramStart"/>
      <w:r w:rsidR="003013AA" w:rsidRPr="0094733B">
        <w:rPr>
          <w:rFonts w:ascii="Calibri" w:hAnsi="Calibri"/>
          <w:b/>
        </w:rPr>
        <w:t>:</w:t>
      </w:r>
      <w:r w:rsidR="00694329">
        <w:rPr>
          <w:rFonts w:ascii="Calibri" w:hAnsi="Calibri"/>
          <w:b/>
        </w:rPr>
        <w:t xml:space="preserve">  </w:t>
      </w:r>
      <w:r w:rsidR="00694329" w:rsidRPr="00A30ACE">
        <w:rPr>
          <w:rFonts w:ascii="Calibri" w:hAnsi="Calibri"/>
          <w:i/>
          <w:noProof/>
        </w:rPr>
        <w:t>Please</w:t>
      </w:r>
      <w:proofErr w:type="gramEnd"/>
      <w:r w:rsidR="00694329" w:rsidRPr="00A30ACE">
        <w:rPr>
          <w:rFonts w:ascii="Calibri" w:hAnsi="Calibri"/>
          <w:i/>
          <w:noProof/>
        </w:rPr>
        <w:t xml:space="preserve"> note that not all Course Student Learning Outcomes may be accomplished in this course depending on the student’s clinical site placement.</w:t>
      </w:r>
    </w:p>
    <w:p w14:paraId="01B9BED0" w14:textId="77777777" w:rsidR="003013AA" w:rsidRPr="0094733B" w:rsidRDefault="003013AA">
      <w:pPr>
        <w:rPr>
          <w:rFonts w:ascii="Calibri" w:hAnsi="Calibri"/>
          <w:b/>
        </w:rPr>
      </w:pPr>
    </w:p>
    <w:p w14:paraId="4DD9EE41" w14:textId="77777777" w:rsidR="003013AA" w:rsidRPr="0094733B" w:rsidRDefault="003013AA">
      <w:pPr>
        <w:tabs>
          <w:tab w:val="left" w:pos="3354"/>
        </w:tabs>
        <w:rPr>
          <w:rFonts w:ascii="Calibri" w:hAnsi="Calibri"/>
        </w:rPr>
      </w:pPr>
      <w:r w:rsidRPr="0094733B">
        <w:rPr>
          <w:rFonts w:ascii="Calibri" w:hAnsi="Calibri"/>
        </w:rPr>
        <w:t>A</w:t>
      </w:r>
      <w:r w:rsidR="00E67F8B">
        <w:rPr>
          <w:rFonts w:ascii="Calibri" w:hAnsi="Calibri"/>
        </w:rPr>
        <w:t>fter</w:t>
      </w:r>
      <w:r w:rsidRPr="0094733B">
        <w:rPr>
          <w:rFonts w:ascii="Calibri" w:hAnsi="Calibri"/>
        </w:rPr>
        <w:t xml:space="preserve"> this course the student will be able to:</w:t>
      </w:r>
    </w:p>
    <w:p w14:paraId="3C961267" w14:textId="77777777" w:rsidR="003013AA" w:rsidRPr="0094733B" w:rsidRDefault="003013AA">
      <w:pPr>
        <w:tabs>
          <w:tab w:val="left" w:pos="3354"/>
        </w:tabs>
        <w:rPr>
          <w:rFonts w:ascii="Calibri" w:hAnsi="Calibri"/>
        </w:rPr>
      </w:pPr>
    </w:p>
    <w:p w14:paraId="644CBB47" w14:textId="77777777" w:rsidR="003013AA" w:rsidRPr="0094733B" w:rsidRDefault="003013AA">
      <w:pPr>
        <w:tabs>
          <w:tab w:val="left" w:pos="3354"/>
        </w:tabs>
        <w:rPr>
          <w:rFonts w:ascii="Calibri" w:hAnsi="Calibri"/>
        </w:rPr>
      </w:pPr>
      <w:r w:rsidRPr="0094733B">
        <w:rPr>
          <w:rFonts w:ascii="Calibri" w:hAnsi="Calibri"/>
        </w:rPr>
        <w:t xml:space="preserve">(1) Demonstrate knowledge of veterinary office record maintenance and protocols, including client relations and education.  Understand and observe </w:t>
      </w:r>
      <w:r w:rsidR="00E67F8B">
        <w:rPr>
          <w:rFonts w:ascii="Calibri" w:hAnsi="Calibri"/>
        </w:rPr>
        <w:t xml:space="preserve">the </w:t>
      </w:r>
      <w:r w:rsidRPr="0094733B">
        <w:rPr>
          <w:rFonts w:ascii="Calibri" w:hAnsi="Calibri"/>
        </w:rPr>
        <w:t>legal boundaries of the veterinary health care profession.</w:t>
      </w:r>
    </w:p>
    <w:p w14:paraId="6EB98608" w14:textId="77777777" w:rsidR="003013AA" w:rsidRPr="0094733B" w:rsidRDefault="003013AA">
      <w:pPr>
        <w:tabs>
          <w:tab w:val="left" w:pos="3354"/>
        </w:tabs>
        <w:rPr>
          <w:rFonts w:ascii="Calibri" w:hAnsi="Calibri"/>
        </w:rPr>
      </w:pPr>
    </w:p>
    <w:p w14:paraId="5E57C8AE" w14:textId="77777777" w:rsidR="003013AA" w:rsidRPr="0094733B" w:rsidRDefault="003013AA">
      <w:pPr>
        <w:tabs>
          <w:tab w:val="left" w:pos="3354"/>
        </w:tabs>
        <w:rPr>
          <w:rFonts w:ascii="Calibri" w:hAnsi="Calibri"/>
          <w:noProof/>
        </w:rPr>
      </w:pPr>
      <w:r w:rsidRPr="0094733B">
        <w:rPr>
          <w:rFonts w:ascii="Calibri" w:hAnsi="Calibri"/>
        </w:rPr>
        <w:t xml:space="preserve">(2) </w:t>
      </w:r>
      <w:r w:rsidRPr="0094733B">
        <w:rPr>
          <w:rFonts w:ascii="Calibri" w:hAnsi="Calibri"/>
          <w:noProof/>
        </w:rPr>
        <w:t>Describe the classification, mechanism of action, and clinically relevant adverse effects of drugs on the various body systems.  Understand the federal regulatory guidelines applicable to the use of veterinary drugs.</w:t>
      </w:r>
    </w:p>
    <w:p w14:paraId="68BAAB14" w14:textId="77777777" w:rsidR="003013AA" w:rsidRPr="0094733B" w:rsidRDefault="003013AA">
      <w:pPr>
        <w:tabs>
          <w:tab w:val="left" w:pos="3354"/>
        </w:tabs>
        <w:rPr>
          <w:rFonts w:ascii="Calibri" w:hAnsi="Calibri"/>
          <w:noProof/>
        </w:rPr>
      </w:pPr>
    </w:p>
    <w:p w14:paraId="5C41FF5F" w14:textId="77777777" w:rsidR="003013AA" w:rsidRPr="0094733B" w:rsidRDefault="003013AA">
      <w:pPr>
        <w:tabs>
          <w:tab w:val="left" w:pos="3354"/>
        </w:tabs>
        <w:rPr>
          <w:rFonts w:ascii="Calibri" w:hAnsi="Calibri"/>
          <w:noProof/>
        </w:rPr>
      </w:pPr>
      <w:r w:rsidRPr="0094733B">
        <w:rPr>
          <w:rFonts w:ascii="Calibri" w:hAnsi="Calibri"/>
          <w:noProof/>
        </w:rPr>
        <w:t>(3) Be able to obtain a thorough patient history and explain immunization procedures and schedules to clients.</w:t>
      </w:r>
    </w:p>
    <w:p w14:paraId="6AEEC8EF" w14:textId="77777777" w:rsidR="003013AA" w:rsidRPr="0094733B" w:rsidRDefault="003013AA">
      <w:pPr>
        <w:tabs>
          <w:tab w:val="left" w:pos="3354"/>
        </w:tabs>
        <w:rPr>
          <w:rFonts w:ascii="Calibri" w:hAnsi="Calibri"/>
          <w:noProof/>
        </w:rPr>
      </w:pPr>
    </w:p>
    <w:p w14:paraId="659F6877" w14:textId="77777777" w:rsidR="003013AA" w:rsidRPr="0094733B" w:rsidRDefault="003013AA">
      <w:pPr>
        <w:tabs>
          <w:tab w:val="left" w:pos="3354"/>
        </w:tabs>
        <w:rPr>
          <w:rFonts w:ascii="Calibri" w:hAnsi="Calibri"/>
          <w:noProof/>
        </w:rPr>
      </w:pPr>
      <w:r w:rsidRPr="0094733B">
        <w:rPr>
          <w:rFonts w:ascii="Calibri" w:hAnsi="Calibri"/>
          <w:noProof/>
        </w:rPr>
        <w:t>(4) Perform initial patient assessment techniques and obtain various body fluids for analysis.</w:t>
      </w:r>
    </w:p>
    <w:p w14:paraId="2F778FF2" w14:textId="77777777" w:rsidR="003013AA" w:rsidRPr="0094733B" w:rsidRDefault="003013AA">
      <w:pPr>
        <w:tabs>
          <w:tab w:val="left" w:pos="3354"/>
        </w:tabs>
        <w:rPr>
          <w:rFonts w:ascii="Calibri" w:hAnsi="Calibri"/>
          <w:noProof/>
        </w:rPr>
      </w:pPr>
    </w:p>
    <w:p w14:paraId="18DA1447" w14:textId="77777777" w:rsidR="003013AA" w:rsidRPr="0094733B" w:rsidRDefault="003013AA">
      <w:pPr>
        <w:tabs>
          <w:tab w:val="left" w:pos="3354"/>
        </w:tabs>
        <w:rPr>
          <w:rFonts w:ascii="Calibri" w:hAnsi="Calibri"/>
          <w:noProof/>
        </w:rPr>
      </w:pPr>
      <w:r w:rsidRPr="0094733B">
        <w:rPr>
          <w:rFonts w:ascii="Calibri" w:hAnsi="Calibri"/>
          <w:noProof/>
        </w:rPr>
        <w:t>(5) Describe preoperative, intraoperative</w:t>
      </w:r>
      <w:r w:rsidR="00E67F8B">
        <w:rPr>
          <w:rFonts w:ascii="Calibri" w:hAnsi="Calibri"/>
          <w:noProof/>
        </w:rPr>
        <w:t>,</w:t>
      </w:r>
      <w:r w:rsidRPr="0094733B">
        <w:rPr>
          <w:rFonts w:ascii="Calibri" w:hAnsi="Calibri"/>
          <w:noProof/>
        </w:rPr>
        <w:t xml:space="preserve"> and postoperative veterinary surgical procedures and protocols for effective surgical nursing.</w:t>
      </w:r>
    </w:p>
    <w:p w14:paraId="0148A7B6" w14:textId="77777777" w:rsidR="003013AA" w:rsidRPr="0094733B" w:rsidRDefault="003013AA">
      <w:pPr>
        <w:tabs>
          <w:tab w:val="left" w:pos="3354"/>
        </w:tabs>
        <w:rPr>
          <w:rFonts w:ascii="Calibri" w:hAnsi="Calibri"/>
          <w:noProof/>
        </w:rPr>
      </w:pPr>
    </w:p>
    <w:p w14:paraId="5B56A245" w14:textId="77777777" w:rsidR="003013AA" w:rsidRPr="0094733B" w:rsidRDefault="003013AA">
      <w:pPr>
        <w:tabs>
          <w:tab w:val="left" w:pos="3354"/>
        </w:tabs>
        <w:rPr>
          <w:rFonts w:ascii="Calibri" w:hAnsi="Calibri"/>
          <w:noProof/>
        </w:rPr>
      </w:pPr>
      <w:r w:rsidRPr="0094733B">
        <w:rPr>
          <w:rFonts w:ascii="Calibri" w:hAnsi="Calibri"/>
          <w:noProof/>
        </w:rPr>
        <w:t>(6) Perform complete dental prophylaxis.  Identify and properly use instruments for oral exam and cleaning.</w:t>
      </w:r>
    </w:p>
    <w:p w14:paraId="259C10E7" w14:textId="77777777" w:rsidR="003013AA" w:rsidRPr="0094733B" w:rsidRDefault="003013AA">
      <w:pPr>
        <w:tabs>
          <w:tab w:val="left" w:pos="3354"/>
        </w:tabs>
        <w:rPr>
          <w:rFonts w:ascii="Calibri" w:hAnsi="Calibri"/>
          <w:noProof/>
        </w:rPr>
      </w:pPr>
    </w:p>
    <w:p w14:paraId="6F413912" w14:textId="77777777" w:rsidR="003013AA" w:rsidRPr="0094733B" w:rsidRDefault="003013AA">
      <w:pPr>
        <w:tabs>
          <w:tab w:val="left" w:pos="3354"/>
        </w:tabs>
        <w:rPr>
          <w:rFonts w:ascii="Calibri" w:hAnsi="Calibri"/>
          <w:noProof/>
        </w:rPr>
      </w:pPr>
      <w:r w:rsidRPr="0094733B">
        <w:rPr>
          <w:rFonts w:ascii="Calibri" w:hAnsi="Calibri"/>
          <w:noProof/>
        </w:rPr>
        <w:t>(7) Calculate dosages and administer appropriate anesthetic-related drugs and pain medication.  Utilize anesthetic monitoring equipment and recognize anesthetic related emergencies.</w:t>
      </w:r>
    </w:p>
    <w:p w14:paraId="3437487F" w14:textId="77777777" w:rsidR="003013AA" w:rsidRPr="0094733B" w:rsidRDefault="003013AA">
      <w:pPr>
        <w:tabs>
          <w:tab w:val="left" w:pos="3354"/>
        </w:tabs>
        <w:rPr>
          <w:rFonts w:ascii="Calibri" w:hAnsi="Calibri"/>
          <w:noProof/>
        </w:rPr>
      </w:pPr>
    </w:p>
    <w:p w14:paraId="47E50BC6" w14:textId="77777777" w:rsidR="003013AA" w:rsidRPr="0094733B" w:rsidRDefault="003013AA">
      <w:pPr>
        <w:tabs>
          <w:tab w:val="left" w:pos="3354"/>
        </w:tabs>
        <w:rPr>
          <w:rFonts w:ascii="Calibri" w:hAnsi="Calibri"/>
          <w:noProof/>
        </w:rPr>
      </w:pPr>
      <w:r w:rsidRPr="0094733B">
        <w:rPr>
          <w:rFonts w:ascii="Calibri" w:hAnsi="Calibri"/>
          <w:noProof/>
        </w:rPr>
        <w:t>(8) Prepare specimens for analysis, perform various diagnostic tests while utilizing quality control measures.</w:t>
      </w:r>
    </w:p>
    <w:p w14:paraId="39018A64" w14:textId="77777777" w:rsidR="003013AA" w:rsidRPr="0094733B" w:rsidRDefault="003013AA">
      <w:pPr>
        <w:tabs>
          <w:tab w:val="left" w:pos="3354"/>
        </w:tabs>
        <w:rPr>
          <w:rFonts w:ascii="Calibri" w:hAnsi="Calibri"/>
          <w:noProof/>
        </w:rPr>
      </w:pPr>
    </w:p>
    <w:p w14:paraId="0B26E18B" w14:textId="77777777" w:rsidR="003013AA" w:rsidRPr="0094733B" w:rsidRDefault="003013AA">
      <w:pPr>
        <w:tabs>
          <w:tab w:val="left" w:pos="3354"/>
        </w:tabs>
        <w:rPr>
          <w:rFonts w:ascii="Calibri" w:hAnsi="Calibri"/>
        </w:rPr>
      </w:pPr>
      <w:r w:rsidRPr="0094733B">
        <w:rPr>
          <w:rFonts w:ascii="Calibri" w:hAnsi="Calibri"/>
          <w:noProof/>
        </w:rPr>
        <w:t xml:space="preserve">(9) Perform diagnostic radiographic and other imaging procedures using recommended radiation safety measures.  </w:t>
      </w:r>
    </w:p>
    <w:p w14:paraId="6DA74259" w14:textId="77777777" w:rsidR="003013AA" w:rsidRPr="0094733B" w:rsidRDefault="003013AA">
      <w:pPr>
        <w:tabs>
          <w:tab w:val="left" w:pos="3354"/>
        </w:tabs>
        <w:rPr>
          <w:rFonts w:ascii="Calibri" w:hAnsi="Calibri"/>
        </w:rPr>
      </w:pPr>
    </w:p>
    <w:p w14:paraId="44A93AA8" w14:textId="77777777" w:rsidR="003013AA" w:rsidRDefault="003013AA">
      <w:pPr>
        <w:tabs>
          <w:tab w:val="left" w:pos="3354"/>
        </w:tabs>
        <w:rPr>
          <w:rFonts w:ascii="Calibri" w:hAnsi="Calibri"/>
          <w:noProof/>
        </w:rPr>
      </w:pPr>
      <w:r w:rsidRPr="0094733B">
        <w:rPr>
          <w:rFonts w:ascii="Calibri" w:hAnsi="Calibri"/>
        </w:rPr>
        <w:t xml:space="preserve">(10) </w:t>
      </w:r>
      <w:r w:rsidRPr="0094733B">
        <w:rPr>
          <w:rFonts w:ascii="Calibri" w:hAnsi="Calibri"/>
          <w:noProof/>
        </w:rPr>
        <w:t>Demonstrate professional interaction and communication with veterinary clients and staff members.</w:t>
      </w:r>
    </w:p>
    <w:p w14:paraId="2B3C0F48" w14:textId="77777777" w:rsidR="00A23520" w:rsidRDefault="00A23520">
      <w:pPr>
        <w:tabs>
          <w:tab w:val="left" w:pos="3354"/>
        </w:tabs>
        <w:rPr>
          <w:rFonts w:ascii="Calibri" w:hAnsi="Calibri"/>
          <w:noProof/>
        </w:rPr>
      </w:pPr>
    </w:p>
    <w:p w14:paraId="3A23053D" w14:textId="77777777" w:rsidR="00A23520" w:rsidRDefault="00A23520">
      <w:pPr>
        <w:tabs>
          <w:tab w:val="left" w:pos="3354"/>
        </w:tabs>
        <w:rPr>
          <w:rFonts w:ascii="Calibri" w:hAnsi="Calibri"/>
          <w:noProof/>
        </w:rPr>
      </w:pPr>
    </w:p>
    <w:p w14:paraId="6C8CC4F5" w14:textId="77777777" w:rsidR="00694329" w:rsidRPr="00CC637D" w:rsidRDefault="008809E6" w:rsidP="00694329">
      <w:pPr>
        <w:rPr>
          <w:rFonts w:ascii="Calibri" w:hAnsi="Calibri" w:cs="Calibri"/>
          <w:b/>
        </w:rPr>
      </w:pPr>
      <w:r>
        <w:rPr>
          <w:rFonts w:ascii="Calibri" w:hAnsi="Calibri"/>
          <w:b/>
        </w:rPr>
        <w:t xml:space="preserve"> </w:t>
      </w:r>
      <w:r w:rsidR="00694329" w:rsidRPr="00CC637D">
        <w:rPr>
          <w:rFonts w:ascii="Calibri" w:hAnsi="Calibri" w:cs="Calibri"/>
          <w:b/>
        </w:rPr>
        <w:t>PROGRAM OUTCOMES:</w:t>
      </w:r>
      <w:r w:rsidR="00965482" w:rsidRPr="00CC637D">
        <w:rPr>
          <w:rFonts w:ascii="Calibri" w:hAnsi="Calibri" w:cs="Calibri"/>
          <w:b/>
        </w:rPr>
        <w:t xml:space="preserve">  </w:t>
      </w:r>
      <w:r w:rsidR="00965482" w:rsidRPr="00A30ACE">
        <w:rPr>
          <w:rFonts w:ascii="Calibri" w:hAnsi="Calibri"/>
          <w:i/>
          <w:noProof/>
        </w:rPr>
        <w:t xml:space="preserve">Please note that not all Program Outcomes may be </w:t>
      </w:r>
      <w:r w:rsidR="0036219D" w:rsidRPr="00A30ACE">
        <w:rPr>
          <w:rFonts w:ascii="Calibri" w:hAnsi="Calibri"/>
          <w:i/>
          <w:noProof/>
        </w:rPr>
        <w:t>accom</w:t>
      </w:r>
      <w:r w:rsidR="00EB269C">
        <w:rPr>
          <w:rFonts w:ascii="Calibri" w:hAnsi="Calibri"/>
          <w:i/>
          <w:noProof/>
        </w:rPr>
        <w:t>p</w:t>
      </w:r>
      <w:r w:rsidR="0036219D" w:rsidRPr="00A30ACE">
        <w:rPr>
          <w:rFonts w:ascii="Calibri" w:hAnsi="Calibri"/>
          <w:i/>
          <w:noProof/>
        </w:rPr>
        <w:t>lished</w:t>
      </w:r>
      <w:r w:rsidR="00965482" w:rsidRPr="00A30ACE">
        <w:rPr>
          <w:rFonts w:ascii="Calibri" w:hAnsi="Calibri"/>
          <w:i/>
          <w:noProof/>
        </w:rPr>
        <w:t xml:space="preserve"> in this course depending on the student’s clinical site placement.</w:t>
      </w:r>
    </w:p>
    <w:p w14:paraId="6F6CD600" w14:textId="77777777" w:rsidR="00965482" w:rsidRDefault="00965482" w:rsidP="00694329">
      <w:pPr>
        <w:rPr>
          <w:b/>
        </w:rPr>
      </w:pPr>
    </w:p>
    <w:p w14:paraId="3D5AA687" w14:textId="77777777" w:rsidR="00694329" w:rsidRPr="00965482" w:rsidRDefault="00694329" w:rsidP="00694329">
      <w:pPr>
        <w:pStyle w:val="ListParagraph"/>
        <w:numPr>
          <w:ilvl w:val="0"/>
          <w:numId w:val="15"/>
        </w:numPr>
        <w:rPr>
          <w:sz w:val="24"/>
          <w:szCs w:val="24"/>
        </w:rPr>
      </w:pPr>
      <w:r w:rsidRPr="00965482">
        <w:rPr>
          <w:sz w:val="24"/>
          <w:szCs w:val="24"/>
        </w:rPr>
        <w:t>Perform patient assessment techniques, obtain thorough patient history, and maintain medical records for patient animals in a veterinary health care setting.</w:t>
      </w:r>
    </w:p>
    <w:p w14:paraId="59B34B81" w14:textId="77777777" w:rsidR="00694329" w:rsidRPr="00965482" w:rsidRDefault="00694329" w:rsidP="00694329">
      <w:pPr>
        <w:pStyle w:val="ListParagraph"/>
        <w:numPr>
          <w:ilvl w:val="0"/>
          <w:numId w:val="15"/>
        </w:numPr>
        <w:rPr>
          <w:sz w:val="24"/>
          <w:szCs w:val="24"/>
        </w:rPr>
      </w:pPr>
      <w:r w:rsidRPr="00965482">
        <w:rPr>
          <w:sz w:val="24"/>
          <w:szCs w:val="24"/>
        </w:rPr>
        <w:t>Effectively communicate preventative medicine, treatment protocols, dental health, and medical and surgical procedures to veterinary clients.</w:t>
      </w:r>
    </w:p>
    <w:p w14:paraId="4E64721F" w14:textId="77777777" w:rsidR="00694329" w:rsidRPr="00965482" w:rsidRDefault="00694329" w:rsidP="00694329">
      <w:pPr>
        <w:pStyle w:val="ListParagraph"/>
        <w:numPr>
          <w:ilvl w:val="0"/>
          <w:numId w:val="15"/>
        </w:numPr>
        <w:rPr>
          <w:sz w:val="24"/>
          <w:szCs w:val="24"/>
        </w:rPr>
      </w:pPr>
      <w:r w:rsidRPr="00965482">
        <w:rPr>
          <w:sz w:val="24"/>
          <w:szCs w:val="24"/>
        </w:rPr>
        <w:t>Prepare and dispense medications according to a prescription, perform drug dosage calculations, and maintain controlled drug records.</w:t>
      </w:r>
    </w:p>
    <w:p w14:paraId="7E7AFC6E" w14:textId="77777777" w:rsidR="00694329" w:rsidRPr="00965482" w:rsidRDefault="00694329" w:rsidP="00694329">
      <w:pPr>
        <w:pStyle w:val="ListParagraph"/>
        <w:numPr>
          <w:ilvl w:val="0"/>
          <w:numId w:val="15"/>
        </w:numPr>
        <w:rPr>
          <w:sz w:val="24"/>
          <w:szCs w:val="24"/>
        </w:rPr>
      </w:pPr>
      <w:r w:rsidRPr="00965482">
        <w:rPr>
          <w:sz w:val="24"/>
          <w:szCs w:val="24"/>
        </w:rPr>
        <w:t>Administer and understand the effects of treatments and/or medications delivered either orally or parenterally.</w:t>
      </w:r>
    </w:p>
    <w:p w14:paraId="4F32FAC0" w14:textId="77777777" w:rsidR="00694329" w:rsidRPr="00965482" w:rsidRDefault="00694329" w:rsidP="00694329">
      <w:pPr>
        <w:pStyle w:val="ListParagraph"/>
        <w:numPr>
          <w:ilvl w:val="0"/>
          <w:numId w:val="15"/>
        </w:numPr>
        <w:rPr>
          <w:sz w:val="24"/>
          <w:szCs w:val="24"/>
        </w:rPr>
      </w:pPr>
      <w:r w:rsidRPr="00965482">
        <w:rPr>
          <w:sz w:val="24"/>
          <w:szCs w:val="24"/>
        </w:rPr>
        <w:t>Apply and manage wound dressings, bandages, and splints.</w:t>
      </w:r>
    </w:p>
    <w:p w14:paraId="71CA7C14" w14:textId="77777777" w:rsidR="00694329" w:rsidRPr="00965482" w:rsidRDefault="00694329" w:rsidP="00694329">
      <w:pPr>
        <w:pStyle w:val="ListParagraph"/>
        <w:numPr>
          <w:ilvl w:val="0"/>
          <w:numId w:val="15"/>
        </w:numPr>
        <w:rPr>
          <w:sz w:val="24"/>
          <w:szCs w:val="24"/>
        </w:rPr>
      </w:pPr>
      <w:r w:rsidRPr="00965482">
        <w:rPr>
          <w:sz w:val="24"/>
          <w:szCs w:val="24"/>
        </w:rPr>
        <w:t>Properly collect, prepare</w:t>
      </w:r>
      <w:r w:rsidR="00E67F8B">
        <w:rPr>
          <w:sz w:val="24"/>
          <w:szCs w:val="24"/>
        </w:rPr>
        <w:t>,</w:t>
      </w:r>
      <w:r w:rsidRPr="00965482">
        <w:rPr>
          <w:sz w:val="24"/>
          <w:szCs w:val="24"/>
        </w:rPr>
        <w:t xml:space="preserve"> and handle diagnostic specimens for laboratory analysis.</w:t>
      </w:r>
    </w:p>
    <w:p w14:paraId="0006ED6D" w14:textId="77777777" w:rsidR="00694329" w:rsidRPr="00965482" w:rsidRDefault="00694329" w:rsidP="00694329">
      <w:pPr>
        <w:pStyle w:val="ListParagraph"/>
        <w:numPr>
          <w:ilvl w:val="0"/>
          <w:numId w:val="15"/>
        </w:numPr>
        <w:rPr>
          <w:sz w:val="24"/>
          <w:szCs w:val="24"/>
        </w:rPr>
      </w:pPr>
      <w:r w:rsidRPr="00965482">
        <w:rPr>
          <w:sz w:val="24"/>
          <w:szCs w:val="24"/>
        </w:rPr>
        <w:t>Perform clinical laboratory procedures, including complete blood counts, serum chemistries, microbiology, immunologic testing, urinalysis, and cytology.</w:t>
      </w:r>
    </w:p>
    <w:p w14:paraId="24CF2047" w14:textId="77777777" w:rsidR="00694329" w:rsidRPr="00965482" w:rsidRDefault="00694329" w:rsidP="00694329">
      <w:pPr>
        <w:pStyle w:val="ListParagraph"/>
        <w:numPr>
          <w:ilvl w:val="0"/>
          <w:numId w:val="15"/>
        </w:numPr>
        <w:rPr>
          <w:sz w:val="24"/>
          <w:szCs w:val="24"/>
        </w:rPr>
      </w:pPr>
      <w:r w:rsidRPr="00965482">
        <w:rPr>
          <w:sz w:val="24"/>
          <w:szCs w:val="24"/>
        </w:rPr>
        <w:t>Identify internal, external, and blood parasites of domestic animal species.</w:t>
      </w:r>
    </w:p>
    <w:p w14:paraId="391607AE" w14:textId="77777777" w:rsidR="00694329" w:rsidRPr="00965482" w:rsidRDefault="00694329" w:rsidP="00694329">
      <w:pPr>
        <w:pStyle w:val="ListParagraph"/>
        <w:numPr>
          <w:ilvl w:val="0"/>
          <w:numId w:val="15"/>
        </w:numPr>
        <w:rPr>
          <w:sz w:val="24"/>
          <w:szCs w:val="24"/>
        </w:rPr>
      </w:pPr>
      <w:r w:rsidRPr="00965482">
        <w:rPr>
          <w:sz w:val="24"/>
          <w:szCs w:val="24"/>
        </w:rPr>
        <w:t>Safely handle and perform routine procedures on common laboratory animals used in research settings.</w:t>
      </w:r>
    </w:p>
    <w:p w14:paraId="1D31750E" w14:textId="77777777" w:rsidR="00694329" w:rsidRPr="00965482" w:rsidRDefault="00694329" w:rsidP="00694329">
      <w:pPr>
        <w:pStyle w:val="ListParagraph"/>
        <w:numPr>
          <w:ilvl w:val="0"/>
          <w:numId w:val="15"/>
        </w:numPr>
        <w:rPr>
          <w:sz w:val="24"/>
          <w:szCs w:val="24"/>
        </w:rPr>
      </w:pPr>
      <w:r w:rsidRPr="00965482">
        <w:rPr>
          <w:sz w:val="24"/>
          <w:szCs w:val="24"/>
        </w:rPr>
        <w:t>Prepare equipment, instruments, animals, and medications for surgical, diagnostic, and anesthetic procedures.</w:t>
      </w:r>
    </w:p>
    <w:p w14:paraId="0D646192" w14:textId="77777777" w:rsidR="00694329" w:rsidRPr="00965482" w:rsidRDefault="00694329" w:rsidP="00694329">
      <w:pPr>
        <w:pStyle w:val="ListParagraph"/>
        <w:numPr>
          <w:ilvl w:val="0"/>
          <w:numId w:val="15"/>
        </w:numPr>
        <w:rPr>
          <w:sz w:val="24"/>
          <w:szCs w:val="24"/>
        </w:rPr>
      </w:pPr>
      <w:r w:rsidRPr="00965482">
        <w:rPr>
          <w:sz w:val="24"/>
          <w:szCs w:val="24"/>
        </w:rPr>
        <w:t>Administer and effectively monitor anesthesia, including anesthetic induction, maintenance, and recovery by inhalation and/or parenteral routes.</w:t>
      </w:r>
    </w:p>
    <w:p w14:paraId="5EFFDC74" w14:textId="77777777" w:rsidR="00694329" w:rsidRPr="00965482" w:rsidRDefault="00694329" w:rsidP="00694329">
      <w:pPr>
        <w:pStyle w:val="ListParagraph"/>
        <w:numPr>
          <w:ilvl w:val="0"/>
          <w:numId w:val="15"/>
        </w:numPr>
        <w:rPr>
          <w:sz w:val="24"/>
          <w:szCs w:val="24"/>
        </w:rPr>
      </w:pPr>
      <w:r w:rsidRPr="00965482">
        <w:rPr>
          <w:sz w:val="24"/>
          <w:szCs w:val="24"/>
        </w:rPr>
        <w:lastRenderedPageBreak/>
        <w:t>Assist in diagnostic, medical, and surgical procedures, including post-operative management, pain control, and skin closure.</w:t>
      </w:r>
    </w:p>
    <w:p w14:paraId="18B933BF" w14:textId="77777777" w:rsidR="00694329" w:rsidRPr="00965482" w:rsidRDefault="00694329" w:rsidP="00694329">
      <w:pPr>
        <w:pStyle w:val="ListParagraph"/>
        <w:numPr>
          <w:ilvl w:val="0"/>
          <w:numId w:val="15"/>
        </w:numPr>
        <w:rPr>
          <w:sz w:val="24"/>
          <w:szCs w:val="24"/>
        </w:rPr>
      </w:pPr>
      <w:r w:rsidRPr="00965482">
        <w:rPr>
          <w:sz w:val="24"/>
          <w:szCs w:val="24"/>
        </w:rPr>
        <w:t>Perform complete routine dental prophylaxis.</w:t>
      </w:r>
    </w:p>
    <w:p w14:paraId="1402E58E" w14:textId="77777777" w:rsidR="00694329" w:rsidRPr="00965482" w:rsidRDefault="00694329" w:rsidP="00694329">
      <w:pPr>
        <w:pStyle w:val="ListParagraph"/>
        <w:numPr>
          <w:ilvl w:val="0"/>
          <w:numId w:val="15"/>
        </w:numPr>
        <w:rPr>
          <w:sz w:val="24"/>
          <w:szCs w:val="24"/>
        </w:rPr>
      </w:pPr>
      <w:r w:rsidRPr="00965482">
        <w:rPr>
          <w:sz w:val="24"/>
          <w:szCs w:val="24"/>
        </w:rPr>
        <w:t>Administer and monitor basic and/or intensive nursing care, including fluid therapy and nutritional management.</w:t>
      </w:r>
    </w:p>
    <w:p w14:paraId="4E2D30C8" w14:textId="77777777" w:rsidR="00694329" w:rsidRPr="00965482" w:rsidRDefault="00694329" w:rsidP="00694329">
      <w:pPr>
        <w:pStyle w:val="ListParagraph"/>
        <w:numPr>
          <w:ilvl w:val="0"/>
          <w:numId w:val="15"/>
        </w:numPr>
        <w:rPr>
          <w:sz w:val="24"/>
          <w:szCs w:val="24"/>
        </w:rPr>
      </w:pPr>
      <w:r w:rsidRPr="00965482">
        <w:rPr>
          <w:sz w:val="24"/>
          <w:szCs w:val="24"/>
        </w:rPr>
        <w:t>Perform diagnostic imaging procedures using appropriate safety measures.</w:t>
      </w:r>
    </w:p>
    <w:p w14:paraId="36B54B56" w14:textId="77777777" w:rsidR="00694329" w:rsidRPr="00965482" w:rsidRDefault="00694329" w:rsidP="00694329">
      <w:pPr>
        <w:pStyle w:val="ListParagraph"/>
        <w:numPr>
          <w:ilvl w:val="0"/>
          <w:numId w:val="15"/>
        </w:numPr>
        <w:rPr>
          <w:sz w:val="24"/>
          <w:szCs w:val="24"/>
        </w:rPr>
      </w:pPr>
      <w:r w:rsidRPr="00965482">
        <w:rPr>
          <w:sz w:val="24"/>
          <w:szCs w:val="24"/>
        </w:rPr>
        <w:t>Comprehend the approach to providing safe and effective care for avian, exotic</w:t>
      </w:r>
      <w:r w:rsidR="00E67F8B">
        <w:rPr>
          <w:sz w:val="24"/>
          <w:szCs w:val="24"/>
        </w:rPr>
        <w:t>,</w:t>
      </w:r>
      <w:r w:rsidRPr="00965482">
        <w:rPr>
          <w:sz w:val="24"/>
          <w:szCs w:val="24"/>
        </w:rPr>
        <w:t xml:space="preserve"> and small mammal species.</w:t>
      </w:r>
    </w:p>
    <w:p w14:paraId="6418048C" w14:textId="77777777" w:rsidR="007558ED" w:rsidRDefault="007558ED" w:rsidP="00A30ACE">
      <w:pPr>
        <w:rPr>
          <w:rFonts w:ascii="Calibri" w:hAnsi="Calibri"/>
          <w:b/>
        </w:rPr>
      </w:pPr>
    </w:p>
    <w:p w14:paraId="087354B1" w14:textId="77777777" w:rsidR="00A30ACE" w:rsidRPr="00A30ACE" w:rsidRDefault="0036219D" w:rsidP="00A30ACE">
      <w:pPr>
        <w:rPr>
          <w:rFonts w:ascii="Calibri" w:hAnsi="Calibri" w:cs="Calibri"/>
          <w:b/>
        </w:rPr>
      </w:pPr>
      <w:r>
        <w:rPr>
          <w:rFonts w:ascii="Calibri" w:hAnsi="Calibri"/>
          <w:b/>
        </w:rPr>
        <w:t>OUTCOME</w:t>
      </w:r>
      <w:r w:rsidR="00E93CB6">
        <w:rPr>
          <w:rFonts w:ascii="Calibri" w:hAnsi="Calibri"/>
          <w:b/>
        </w:rPr>
        <w:t>S</w:t>
      </w:r>
      <w:r>
        <w:rPr>
          <w:rFonts w:ascii="Calibri" w:hAnsi="Calibri"/>
          <w:b/>
        </w:rPr>
        <w:t xml:space="preserve"> BASED ASSESSMENT OF STUDENT LEARNING</w:t>
      </w:r>
      <w:proofErr w:type="gramStart"/>
      <w:r w:rsidR="003013AA" w:rsidRPr="0094733B">
        <w:rPr>
          <w:rFonts w:ascii="Calibri" w:hAnsi="Calibri"/>
          <w:b/>
        </w:rPr>
        <w:t>:</w:t>
      </w:r>
      <w:r w:rsidR="00A30ACE">
        <w:rPr>
          <w:rFonts w:ascii="Calibri" w:hAnsi="Calibri"/>
          <w:b/>
        </w:rPr>
        <w:t xml:space="preserve">  </w:t>
      </w:r>
      <w:r w:rsidR="00A30ACE" w:rsidRPr="00A30ACE">
        <w:rPr>
          <w:rFonts w:ascii="Calibri" w:hAnsi="Calibri"/>
          <w:i/>
          <w:noProof/>
        </w:rPr>
        <w:t>Please</w:t>
      </w:r>
      <w:proofErr w:type="gramEnd"/>
      <w:r w:rsidR="00A30ACE" w:rsidRPr="00A30ACE">
        <w:rPr>
          <w:rFonts w:ascii="Calibri" w:hAnsi="Calibri"/>
          <w:i/>
          <w:noProof/>
        </w:rPr>
        <w:t xml:space="preserve"> note that not all </w:t>
      </w:r>
      <w:r w:rsidR="00A30ACE">
        <w:rPr>
          <w:rFonts w:ascii="Calibri" w:hAnsi="Calibri"/>
          <w:i/>
          <w:noProof/>
        </w:rPr>
        <w:t xml:space="preserve">Institutional Learning Goals </w:t>
      </w:r>
      <w:r w:rsidR="00A30ACE" w:rsidRPr="00A30ACE">
        <w:rPr>
          <w:rFonts w:ascii="Calibri" w:hAnsi="Calibri"/>
          <w:i/>
          <w:noProof/>
        </w:rPr>
        <w:t>may be accom</w:t>
      </w:r>
      <w:r w:rsidR="00E67F8B">
        <w:rPr>
          <w:rFonts w:ascii="Calibri" w:hAnsi="Calibri"/>
          <w:i/>
          <w:noProof/>
        </w:rPr>
        <w:t>p</w:t>
      </w:r>
      <w:r w:rsidR="00A30ACE" w:rsidRPr="00A30ACE">
        <w:rPr>
          <w:rFonts w:ascii="Calibri" w:hAnsi="Calibri"/>
          <w:i/>
          <w:noProof/>
        </w:rPr>
        <w:t>lished in this course depending on the student’s clinical site placement.</w:t>
      </w:r>
    </w:p>
    <w:p w14:paraId="4B84B802" w14:textId="77777777" w:rsidR="0036219D" w:rsidRDefault="0036219D">
      <w:pPr>
        <w:rPr>
          <w:rFonts w:ascii="Calibri" w:hAnsi="Calibri"/>
          <w:b/>
        </w:rPr>
      </w:pPr>
      <w:r>
        <w:rPr>
          <w:rFonts w:ascii="Calibri" w:hAnsi="Calibri"/>
          <w:b/>
        </w:rPr>
        <w:t xml:space="preserve">  </w:t>
      </w:r>
    </w:p>
    <w:p w14:paraId="3D93F6EC" w14:textId="77777777" w:rsidR="003013AA" w:rsidRDefault="0036219D">
      <w:pPr>
        <w:rPr>
          <w:rFonts w:ascii="Calibri" w:hAnsi="Calibri"/>
        </w:rPr>
      </w:pPr>
      <w:r>
        <w:rPr>
          <w:rFonts w:ascii="Calibri" w:hAnsi="Calibri"/>
        </w:rPr>
        <w:t>For this course, students are expected to demonstrate the skills associated with the Institutional Learning Goals identified below:</w:t>
      </w:r>
    </w:p>
    <w:p w14:paraId="70749F89" w14:textId="77777777" w:rsidR="00872B7F" w:rsidRDefault="00872B7F">
      <w:pPr>
        <w:rPr>
          <w:rFonts w:ascii="Calibri" w:hAnsi="Calibri"/>
        </w:rPr>
      </w:pPr>
    </w:p>
    <w:p w14:paraId="451948E0" w14:textId="77777777" w:rsidR="00A1157D" w:rsidRDefault="00872B7F" w:rsidP="00D83450">
      <w:pPr>
        <w:ind w:left="720"/>
        <w:rPr>
          <w:rFonts w:ascii="Calibri" w:hAnsi="Calibri" w:cs="Tahoma"/>
        </w:rPr>
      </w:pPr>
      <w:r>
        <w:rPr>
          <w:rFonts w:ascii="Calibri" w:hAnsi="Calibri" w:cs="Tahoma"/>
        </w:rPr>
        <w:t xml:space="preserve">#1 </w:t>
      </w:r>
      <w:r w:rsidR="00A1157D" w:rsidRPr="00BF7B34">
        <w:rPr>
          <w:rFonts w:ascii="Calibri" w:hAnsi="Calibri" w:cs="Tahoma"/>
        </w:rPr>
        <w:t xml:space="preserve">Critical Thinking </w:t>
      </w:r>
    </w:p>
    <w:p w14:paraId="760D87D2" w14:textId="77777777" w:rsidR="00A1157D" w:rsidRDefault="00872B7F" w:rsidP="00D83450">
      <w:pPr>
        <w:ind w:left="720"/>
        <w:rPr>
          <w:rFonts w:ascii="Calibri" w:hAnsi="Calibri" w:cs="Tahoma"/>
        </w:rPr>
      </w:pPr>
      <w:r>
        <w:rPr>
          <w:rFonts w:ascii="Calibri" w:hAnsi="Calibri" w:cs="Tahoma"/>
        </w:rPr>
        <w:t xml:space="preserve">#2 </w:t>
      </w:r>
      <w:r w:rsidR="00A1157D">
        <w:rPr>
          <w:rFonts w:ascii="Calibri" w:hAnsi="Calibri" w:cs="Tahoma"/>
        </w:rPr>
        <w:t>Ethical Reasoning</w:t>
      </w:r>
    </w:p>
    <w:p w14:paraId="00208A50" w14:textId="77777777" w:rsidR="00A1157D" w:rsidRDefault="00872B7F" w:rsidP="00D83450">
      <w:pPr>
        <w:ind w:left="720"/>
        <w:rPr>
          <w:rFonts w:ascii="Calibri" w:hAnsi="Calibri" w:cs="Tahoma"/>
        </w:rPr>
      </w:pPr>
      <w:r>
        <w:rPr>
          <w:rFonts w:ascii="Calibri" w:hAnsi="Calibri" w:cs="Tahoma"/>
        </w:rPr>
        <w:t xml:space="preserve">#3 </w:t>
      </w:r>
      <w:r w:rsidR="00A1157D" w:rsidRPr="00BF7B34">
        <w:rPr>
          <w:rFonts w:ascii="Calibri" w:hAnsi="Calibri" w:cs="Tahoma"/>
        </w:rPr>
        <w:t xml:space="preserve">Quantitative </w:t>
      </w:r>
      <w:r w:rsidR="00A1157D">
        <w:rPr>
          <w:rFonts w:ascii="Calibri" w:hAnsi="Calibri" w:cs="Tahoma"/>
        </w:rPr>
        <w:t>Skills</w:t>
      </w:r>
      <w:r w:rsidR="00A1157D" w:rsidRPr="00BF7B34">
        <w:rPr>
          <w:rFonts w:ascii="Calibri" w:hAnsi="Calibri" w:cs="Tahoma"/>
        </w:rPr>
        <w:t xml:space="preserve"> </w:t>
      </w:r>
    </w:p>
    <w:p w14:paraId="7B66DED3" w14:textId="77777777" w:rsidR="00A1157D" w:rsidRDefault="00872B7F" w:rsidP="00D83450">
      <w:pPr>
        <w:ind w:left="720"/>
        <w:rPr>
          <w:rFonts w:ascii="Calibri" w:hAnsi="Calibri" w:cs="Tahoma"/>
        </w:rPr>
      </w:pPr>
      <w:r>
        <w:rPr>
          <w:rFonts w:ascii="Calibri" w:hAnsi="Calibri" w:cs="Tahoma"/>
        </w:rPr>
        <w:t xml:space="preserve">#4 </w:t>
      </w:r>
      <w:r w:rsidR="00A1157D" w:rsidRPr="006A6DF2">
        <w:rPr>
          <w:rFonts w:ascii="Calibri" w:hAnsi="Calibri" w:cs="Tahoma"/>
        </w:rPr>
        <w:t>Scientific Literacy</w:t>
      </w:r>
    </w:p>
    <w:p w14:paraId="347F3499" w14:textId="77777777" w:rsidR="00A1157D" w:rsidRDefault="00872B7F" w:rsidP="00D83450">
      <w:pPr>
        <w:ind w:left="720"/>
        <w:rPr>
          <w:rFonts w:ascii="Calibri" w:hAnsi="Calibri" w:cs="Tahoma"/>
        </w:rPr>
      </w:pPr>
      <w:r>
        <w:rPr>
          <w:rFonts w:ascii="Calibri" w:hAnsi="Calibri" w:cs="Tahoma"/>
        </w:rPr>
        <w:t xml:space="preserve">#5 </w:t>
      </w:r>
      <w:r w:rsidR="00A1157D">
        <w:rPr>
          <w:rFonts w:ascii="Calibri" w:hAnsi="Calibri" w:cs="Tahoma"/>
        </w:rPr>
        <w:t>Technological Competence</w:t>
      </w:r>
    </w:p>
    <w:p w14:paraId="0F11A1AF" w14:textId="77777777" w:rsidR="00A1157D" w:rsidRDefault="00872B7F" w:rsidP="00D83450">
      <w:pPr>
        <w:ind w:left="720"/>
        <w:rPr>
          <w:rFonts w:ascii="Calibri" w:hAnsi="Calibri" w:cs="Tahoma"/>
        </w:rPr>
      </w:pPr>
      <w:r>
        <w:rPr>
          <w:rFonts w:ascii="Calibri" w:hAnsi="Calibri" w:cs="Tahoma"/>
        </w:rPr>
        <w:t xml:space="preserve">#6 </w:t>
      </w:r>
      <w:r w:rsidR="00A1157D">
        <w:rPr>
          <w:rFonts w:ascii="Calibri" w:hAnsi="Calibri" w:cs="Tahoma"/>
        </w:rPr>
        <w:t>Communication Competence</w:t>
      </w:r>
    </w:p>
    <w:p w14:paraId="327470B8" w14:textId="77777777" w:rsidR="00A1157D" w:rsidRDefault="00872B7F" w:rsidP="00D83450">
      <w:pPr>
        <w:ind w:left="720"/>
        <w:rPr>
          <w:rFonts w:ascii="Calibri" w:hAnsi="Calibri" w:cs="Tahoma"/>
        </w:rPr>
      </w:pPr>
      <w:r>
        <w:rPr>
          <w:rFonts w:ascii="Calibri" w:hAnsi="Calibri" w:cs="Tahoma"/>
        </w:rPr>
        <w:t xml:space="preserve">#7 </w:t>
      </w:r>
      <w:r w:rsidR="00A1157D">
        <w:rPr>
          <w:rFonts w:ascii="Calibri" w:hAnsi="Calibri" w:cs="Tahoma"/>
        </w:rPr>
        <w:t>Cultural and Social Awareness</w:t>
      </w:r>
    </w:p>
    <w:p w14:paraId="38151AE3" w14:textId="77777777" w:rsidR="00A1157D" w:rsidRDefault="00872B7F" w:rsidP="00D83450">
      <w:pPr>
        <w:ind w:left="720"/>
        <w:rPr>
          <w:rFonts w:ascii="Calibri" w:hAnsi="Calibri" w:cs="Tahoma"/>
        </w:rPr>
      </w:pPr>
      <w:r>
        <w:rPr>
          <w:rFonts w:ascii="Calibri" w:hAnsi="Calibri" w:cs="Tahoma"/>
        </w:rPr>
        <w:t xml:space="preserve">#8 </w:t>
      </w:r>
      <w:r w:rsidR="00A1157D">
        <w:rPr>
          <w:rFonts w:ascii="Calibri" w:hAnsi="Calibri" w:cs="Tahoma"/>
        </w:rPr>
        <w:t>Professional and Life Skills</w:t>
      </w:r>
    </w:p>
    <w:p w14:paraId="1CB53A5A" w14:textId="77777777" w:rsidR="0036219D" w:rsidRDefault="0036219D" w:rsidP="0036219D">
      <w:pPr>
        <w:rPr>
          <w:rFonts w:ascii="Calibri" w:hAnsi="Calibri" w:cs="Tahoma"/>
        </w:rPr>
      </w:pPr>
    </w:p>
    <w:p w14:paraId="6F8C57E6" w14:textId="77777777" w:rsidR="0036219D" w:rsidRPr="006A6DF2" w:rsidRDefault="0036219D" w:rsidP="0036219D">
      <w:pPr>
        <w:rPr>
          <w:rFonts w:ascii="Calibri" w:hAnsi="Calibri" w:cs="Tahoma"/>
        </w:rPr>
      </w:pPr>
      <w:r>
        <w:rPr>
          <w:rFonts w:ascii="Calibri" w:hAnsi="Calibri" w:cs="Tahoma"/>
        </w:rPr>
        <w:t>In class</w:t>
      </w:r>
      <w:r w:rsidR="00E67F8B">
        <w:rPr>
          <w:rFonts w:ascii="Calibri" w:hAnsi="Calibri" w:cs="Tahoma"/>
        </w:rPr>
        <w:t>,</w:t>
      </w:r>
      <w:r>
        <w:rPr>
          <w:rFonts w:ascii="Calibri" w:hAnsi="Calibri" w:cs="Tahoma"/>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7614FE26" w14:textId="77777777" w:rsidR="003013AA" w:rsidRDefault="003013AA">
      <w:pPr>
        <w:tabs>
          <w:tab w:val="left" w:pos="3354"/>
        </w:tabs>
        <w:rPr>
          <w:rFonts w:ascii="Calibri" w:hAnsi="Calibri"/>
          <w:b/>
          <w:bCs/>
        </w:rPr>
      </w:pPr>
    </w:p>
    <w:p w14:paraId="1E66F1B7" w14:textId="77777777" w:rsidR="003013AA" w:rsidRDefault="003013AA">
      <w:pPr>
        <w:tabs>
          <w:tab w:val="left" w:pos="3354"/>
        </w:tabs>
        <w:rPr>
          <w:rFonts w:ascii="Calibri" w:hAnsi="Calibri"/>
          <w:b/>
          <w:bCs/>
        </w:rPr>
      </w:pPr>
      <w:r w:rsidRPr="0094733B">
        <w:rPr>
          <w:rFonts w:ascii="Calibri" w:hAnsi="Calibri"/>
          <w:b/>
          <w:bCs/>
        </w:rPr>
        <w:t>COURSE MATERIALS REQUIRED</w:t>
      </w:r>
      <w:proofErr w:type="gramStart"/>
      <w:r w:rsidRPr="0094733B">
        <w:rPr>
          <w:rFonts w:ascii="Calibri" w:hAnsi="Calibri"/>
          <w:b/>
          <w:bCs/>
        </w:rPr>
        <w:t xml:space="preserve">:  </w:t>
      </w:r>
      <w:r w:rsidRPr="0094733B">
        <w:rPr>
          <w:rFonts w:ascii="Calibri" w:hAnsi="Calibri"/>
          <w:bCs/>
        </w:rPr>
        <w:t>Specific</w:t>
      </w:r>
      <w:proofErr w:type="gramEnd"/>
      <w:r w:rsidRPr="0094733B">
        <w:rPr>
          <w:rFonts w:ascii="Calibri" w:hAnsi="Calibri"/>
          <w:bCs/>
        </w:rPr>
        <w:t xml:space="preserve"> equipment and attire requirements will be addressed with the clinical site supervisors during clinical site orientation.</w:t>
      </w:r>
      <w:r w:rsidR="0084460A">
        <w:rPr>
          <w:rFonts w:ascii="Calibri" w:hAnsi="Calibri"/>
          <w:bCs/>
        </w:rPr>
        <w:t xml:space="preserve">  </w:t>
      </w:r>
      <w:r w:rsidR="0084460A" w:rsidRPr="00770DE9">
        <w:rPr>
          <w:rFonts w:ascii="Calibri" w:hAnsi="Calibri"/>
          <w:bCs/>
        </w:rPr>
        <w:t>A list of required attire and equipment for</w:t>
      </w:r>
      <w:r w:rsidR="00286956" w:rsidRPr="00770DE9">
        <w:rPr>
          <w:rFonts w:ascii="Calibri" w:hAnsi="Calibri"/>
          <w:bCs/>
        </w:rPr>
        <w:t xml:space="preserve"> each of</w:t>
      </w:r>
      <w:r w:rsidR="0084460A" w:rsidRPr="00770DE9">
        <w:rPr>
          <w:rFonts w:ascii="Calibri" w:hAnsi="Calibri"/>
          <w:bCs/>
        </w:rPr>
        <w:t xml:space="preserve"> the field mini-rotations </w:t>
      </w:r>
      <w:r w:rsidR="00286956" w:rsidRPr="00770DE9">
        <w:rPr>
          <w:rFonts w:ascii="Calibri" w:hAnsi="Calibri"/>
          <w:bCs/>
        </w:rPr>
        <w:t>is available in the mini-rotations tab under the respective folder for each rotation.</w:t>
      </w:r>
      <w:r w:rsidR="00286956">
        <w:rPr>
          <w:rFonts w:ascii="Calibri" w:hAnsi="Calibri"/>
          <w:bCs/>
        </w:rPr>
        <w:t xml:space="preserve"> </w:t>
      </w:r>
      <w:r w:rsidR="006B51A8">
        <w:rPr>
          <w:rFonts w:ascii="Calibri" w:hAnsi="Calibri"/>
          <w:bCs/>
        </w:rPr>
        <w:t xml:space="preserve"> </w:t>
      </w:r>
      <w:r w:rsidR="009D3668">
        <w:rPr>
          <w:rFonts w:ascii="Calibri" w:hAnsi="Calibri"/>
          <w:bCs/>
        </w:rPr>
        <w:t>D</w:t>
      </w:r>
      <w:r w:rsidR="006B51A8">
        <w:rPr>
          <w:rFonts w:ascii="Calibri" w:hAnsi="Calibri"/>
          <w:bCs/>
        </w:rPr>
        <w:t xml:space="preserve">osimeter badges </w:t>
      </w:r>
      <w:r w:rsidR="009D3668">
        <w:rPr>
          <w:rFonts w:ascii="Calibri" w:hAnsi="Calibri"/>
          <w:bCs/>
        </w:rPr>
        <w:t xml:space="preserve">required for applicable diagnostic imaging procedures </w:t>
      </w:r>
      <w:r w:rsidR="006B51A8">
        <w:rPr>
          <w:rFonts w:ascii="Calibri" w:hAnsi="Calibri"/>
          <w:bCs/>
        </w:rPr>
        <w:t xml:space="preserve">will be distributed to students </w:t>
      </w:r>
      <w:r w:rsidR="00E67F8B">
        <w:rPr>
          <w:rFonts w:ascii="Calibri" w:hAnsi="Calibri"/>
          <w:bCs/>
        </w:rPr>
        <w:t>before</w:t>
      </w:r>
      <w:r w:rsidR="006B51A8">
        <w:rPr>
          <w:rFonts w:ascii="Calibri" w:hAnsi="Calibri"/>
          <w:bCs/>
        </w:rPr>
        <w:t xml:space="preserve"> the start of each semester.</w:t>
      </w:r>
      <w:r w:rsidRPr="0094733B">
        <w:rPr>
          <w:rFonts w:ascii="Calibri" w:hAnsi="Calibri"/>
          <w:b/>
          <w:bCs/>
        </w:rPr>
        <w:t xml:space="preserve"> </w:t>
      </w:r>
    </w:p>
    <w:p w14:paraId="6E53C156" w14:textId="77777777" w:rsidR="0084460A" w:rsidRDefault="0084460A">
      <w:pPr>
        <w:tabs>
          <w:tab w:val="left" w:pos="3354"/>
        </w:tabs>
        <w:rPr>
          <w:rFonts w:ascii="Calibri" w:hAnsi="Calibri"/>
          <w:b/>
          <w:bCs/>
        </w:rPr>
      </w:pPr>
    </w:p>
    <w:p w14:paraId="1E2CE180" w14:textId="77777777" w:rsidR="003013AA" w:rsidRPr="0094733B" w:rsidRDefault="003013AA">
      <w:pPr>
        <w:tabs>
          <w:tab w:val="left" w:pos="3354"/>
        </w:tabs>
        <w:rPr>
          <w:rFonts w:ascii="Calibri" w:hAnsi="Calibri"/>
        </w:rPr>
      </w:pPr>
      <w:r w:rsidRPr="0094733B">
        <w:rPr>
          <w:rFonts w:ascii="Calibri" w:hAnsi="Calibri"/>
          <w:b/>
          <w:bCs/>
        </w:rPr>
        <w:t>TEXTBOOKS, MANUALS, REFER</w:t>
      </w:r>
      <w:r w:rsidR="00EB269C">
        <w:rPr>
          <w:rFonts w:ascii="Calibri" w:hAnsi="Calibri"/>
          <w:b/>
          <w:bCs/>
        </w:rPr>
        <w:t>E</w:t>
      </w:r>
      <w:r w:rsidRPr="0094733B">
        <w:rPr>
          <w:rFonts w:ascii="Calibri" w:hAnsi="Calibri"/>
          <w:b/>
          <w:bCs/>
        </w:rPr>
        <w:t>NCES, AND OTHER READINGS</w:t>
      </w:r>
      <w:proofErr w:type="gramStart"/>
      <w:r w:rsidRPr="0094733B">
        <w:rPr>
          <w:rFonts w:ascii="Calibri" w:hAnsi="Calibri"/>
          <w:b/>
          <w:bCs/>
        </w:rPr>
        <w:t>:</w:t>
      </w:r>
      <w:r w:rsidRPr="0094733B">
        <w:rPr>
          <w:rFonts w:ascii="Calibri" w:hAnsi="Calibri"/>
          <w:bCs/>
        </w:rPr>
        <w:t xml:space="preserve">  Course</w:t>
      </w:r>
      <w:proofErr w:type="gramEnd"/>
      <w:r w:rsidRPr="0094733B">
        <w:rPr>
          <w:rFonts w:ascii="Calibri" w:hAnsi="Calibri"/>
          <w:bCs/>
        </w:rPr>
        <w:t xml:space="preserve"> materials </w:t>
      </w:r>
      <w:r w:rsidRPr="0094733B">
        <w:rPr>
          <w:rFonts w:ascii="Calibri" w:hAnsi="Calibri"/>
        </w:rPr>
        <w:t>provided by various clinical instructors and teaching assistants.</w:t>
      </w:r>
    </w:p>
    <w:p w14:paraId="3AD3BCA6" w14:textId="77777777" w:rsidR="003013AA" w:rsidRDefault="003013AA">
      <w:pPr>
        <w:tabs>
          <w:tab w:val="left" w:pos="3354"/>
        </w:tabs>
        <w:rPr>
          <w:rFonts w:ascii="Calibri" w:hAnsi="Calibri"/>
        </w:rPr>
      </w:pPr>
    </w:p>
    <w:p w14:paraId="67F8FB47" w14:textId="77777777" w:rsidR="00DB691E" w:rsidRDefault="003013AA">
      <w:pPr>
        <w:tabs>
          <w:tab w:val="left" w:pos="3354"/>
        </w:tabs>
        <w:rPr>
          <w:rFonts w:ascii="Calibri" w:hAnsi="Calibri"/>
        </w:rPr>
      </w:pPr>
      <w:r w:rsidRPr="0094733B">
        <w:rPr>
          <w:rFonts w:ascii="Calibri" w:hAnsi="Calibri"/>
          <w:b/>
        </w:rPr>
        <w:t>GENERAL INSTRUCTIONAL METHODS</w:t>
      </w:r>
      <w:proofErr w:type="gramStart"/>
      <w:r w:rsidRPr="0094733B">
        <w:rPr>
          <w:rFonts w:ascii="Calibri" w:hAnsi="Calibri"/>
          <w:b/>
        </w:rPr>
        <w:t>:</w:t>
      </w:r>
      <w:r w:rsidRPr="0094733B">
        <w:rPr>
          <w:rFonts w:ascii="Calibri" w:hAnsi="Calibri"/>
        </w:rPr>
        <w:t xml:space="preserve">  Demonstration</w:t>
      </w:r>
      <w:proofErr w:type="gramEnd"/>
      <w:r w:rsidRPr="0094733B">
        <w:rPr>
          <w:rFonts w:ascii="Calibri" w:hAnsi="Calibri"/>
        </w:rPr>
        <w:t xml:space="preserve"> of essential clinical tasks; hands</w:t>
      </w:r>
      <w:r w:rsidR="00E67F8B">
        <w:rPr>
          <w:rFonts w:ascii="Calibri" w:hAnsi="Calibri"/>
        </w:rPr>
        <w:t>-</w:t>
      </w:r>
      <w:r w:rsidRPr="0094733B">
        <w:rPr>
          <w:rFonts w:ascii="Calibri" w:hAnsi="Calibri"/>
        </w:rPr>
        <w:t>on skill performance in veterinary clinical facilit</w:t>
      </w:r>
      <w:r w:rsidR="0084460A">
        <w:rPr>
          <w:rFonts w:ascii="Calibri" w:hAnsi="Calibri"/>
        </w:rPr>
        <w:t>ies</w:t>
      </w:r>
      <w:r w:rsidRPr="0094733B">
        <w:rPr>
          <w:rFonts w:ascii="Calibri" w:hAnsi="Calibri"/>
        </w:rPr>
        <w:t xml:space="preserve">; discussion with facility </w:t>
      </w:r>
      <w:r w:rsidR="003B4E2C">
        <w:rPr>
          <w:rFonts w:ascii="Calibri" w:hAnsi="Calibri"/>
        </w:rPr>
        <w:t xml:space="preserve">clinical </w:t>
      </w:r>
      <w:r w:rsidRPr="0094733B">
        <w:rPr>
          <w:rFonts w:ascii="Calibri" w:hAnsi="Calibri"/>
        </w:rPr>
        <w:lastRenderedPageBreak/>
        <w:t>supervisor</w:t>
      </w:r>
      <w:r w:rsidR="0084460A">
        <w:rPr>
          <w:rFonts w:ascii="Calibri" w:hAnsi="Calibri"/>
        </w:rPr>
        <w:t>s an</w:t>
      </w:r>
      <w:r w:rsidR="00286956">
        <w:rPr>
          <w:rFonts w:ascii="Calibri" w:hAnsi="Calibri"/>
        </w:rPr>
        <w:t xml:space="preserve">d field mini-rotation </w:t>
      </w:r>
      <w:r w:rsidR="00286956" w:rsidRPr="00770DE9">
        <w:rPr>
          <w:rFonts w:ascii="Calibri" w:hAnsi="Calibri"/>
        </w:rPr>
        <w:t>instructor</w:t>
      </w:r>
      <w:r w:rsidR="0084460A" w:rsidRPr="00770DE9">
        <w:rPr>
          <w:rFonts w:ascii="Calibri" w:hAnsi="Calibri"/>
        </w:rPr>
        <w:t>.</w:t>
      </w:r>
      <w:r w:rsidR="0084460A">
        <w:rPr>
          <w:rFonts w:ascii="Calibri" w:hAnsi="Calibri"/>
        </w:rPr>
        <w:t xml:space="preserve">  </w:t>
      </w:r>
      <w:r w:rsidRPr="0094733B">
        <w:rPr>
          <w:rFonts w:ascii="Calibri" w:hAnsi="Calibri"/>
        </w:rPr>
        <w:t xml:space="preserve">Students will complete </w:t>
      </w:r>
      <w:r w:rsidR="006F4D38">
        <w:rPr>
          <w:rFonts w:ascii="Calibri" w:hAnsi="Calibri"/>
        </w:rPr>
        <w:t>224</w:t>
      </w:r>
      <w:r w:rsidRPr="0094733B">
        <w:rPr>
          <w:rFonts w:ascii="Calibri" w:hAnsi="Calibri"/>
        </w:rPr>
        <w:t xml:space="preserve"> hours of clinical practicum </w:t>
      </w:r>
      <w:r w:rsidR="0084460A">
        <w:rPr>
          <w:rFonts w:ascii="Calibri" w:hAnsi="Calibri"/>
        </w:rPr>
        <w:t xml:space="preserve">at </w:t>
      </w:r>
      <w:r w:rsidRPr="0094733B">
        <w:rPr>
          <w:rFonts w:ascii="Calibri" w:hAnsi="Calibri"/>
        </w:rPr>
        <w:t>various veterinary facilities</w:t>
      </w:r>
      <w:r w:rsidR="0084460A">
        <w:rPr>
          <w:rFonts w:ascii="Calibri" w:hAnsi="Calibri"/>
        </w:rPr>
        <w:t xml:space="preserve"> </w:t>
      </w:r>
      <w:r w:rsidR="00162CD6">
        <w:rPr>
          <w:rFonts w:ascii="Calibri" w:hAnsi="Calibri"/>
        </w:rPr>
        <w:t>(</w:t>
      </w:r>
      <w:r w:rsidR="0084460A">
        <w:rPr>
          <w:rFonts w:ascii="Calibri" w:hAnsi="Calibri"/>
        </w:rPr>
        <w:t xml:space="preserve">or </w:t>
      </w:r>
      <w:r w:rsidR="006F4D38">
        <w:rPr>
          <w:rFonts w:ascii="Calibri" w:hAnsi="Calibri"/>
        </w:rPr>
        <w:t>19</w:t>
      </w:r>
      <w:r w:rsidR="001D4DA9">
        <w:rPr>
          <w:rFonts w:ascii="Calibri" w:hAnsi="Calibri"/>
        </w:rPr>
        <w:t>0</w:t>
      </w:r>
      <w:r w:rsidR="0084460A">
        <w:rPr>
          <w:rFonts w:ascii="Calibri" w:hAnsi="Calibri"/>
        </w:rPr>
        <w:t xml:space="preserve"> hours at veterinary facilities and </w:t>
      </w:r>
      <w:r w:rsidR="001306F6">
        <w:rPr>
          <w:rFonts w:ascii="Calibri" w:hAnsi="Calibri"/>
        </w:rPr>
        <w:t>3</w:t>
      </w:r>
      <w:r w:rsidR="001D4DA9">
        <w:rPr>
          <w:rFonts w:ascii="Calibri" w:hAnsi="Calibri"/>
        </w:rPr>
        <w:t>4</w:t>
      </w:r>
      <w:r w:rsidR="0084460A">
        <w:rPr>
          <w:rFonts w:ascii="Calibri" w:hAnsi="Calibri"/>
        </w:rPr>
        <w:t xml:space="preserve"> hours at field </w:t>
      </w:r>
      <w:proofErr w:type="gramStart"/>
      <w:r w:rsidR="0084460A">
        <w:rPr>
          <w:rFonts w:ascii="Calibri" w:hAnsi="Calibri"/>
        </w:rPr>
        <w:t>mini-rotations</w:t>
      </w:r>
      <w:proofErr w:type="gramEnd"/>
      <w:r w:rsidR="00162CD6">
        <w:rPr>
          <w:rFonts w:ascii="Calibri" w:hAnsi="Calibri"/>
        </w:rPr>
        <w:t xml:space="preserve"> when scheduled)</w:t>
      </w:r>
      <w:r w:rsidR="0084460A">
        <w:rPr>
          <w:rFonts w:ascii="Calibri" w:hAnsi="Calibri"/>
        </w:rPr>
        <w:t xml:space="preserve">. </w:t>
      </w:r>
    </w:p>
    <w:p w14:paraId="55CCBDDD" w14:textId="77777777" w:rsidR="00DB691E" w:rsidRDefault="00DB691E">
      <w:pPr>
        <w:tabs>
          <w:tab w:val="left" w:pos="3354"/>
        </w:tabs>
        <w:rPr>
          <w:rFonts w:ascii="Calibri" w:hAnsi="Calibri"/>
        </w:rPr>
      </w:pPr>
    </w:p>
    <w:p w14:paraId="2A9CB6C8" w14:textId="77777777" w:rsidR="00DB691E" w:rsidRDefault="00DB691E">
      <w:pPr>
        <w:tabs>
          <w:tab w:val="left" w:pos="3354"/>
        </w:tabs>
        <w:rPr>
          <w:rFonts w:ascii="Calibri" w:hAnsi="Calibri"/>
        </w:rPr>
      </w:pPr>
    </w:p>
    <w:p w14:paraId="591CD4EC" w14:textId="77777777" w:rsidR="003013AA" w:rsidRPr="0094733B" w:rsidRDefault="003013AA">
      <w:pPr>
        <w:tabs>
          <w:tab w:val="left" w:pos="3354"/>
        </w:tabs>
        <w:rPr>
          <w:rFonts w:ascii="Calibri" w:hAnsi="Calibri"/>
        </w:rPr>
      </w:pPr>
      <w:r w:rsidRPr="0094733B">
        <w:rPr>
          <w:rFonts w:ascii="Calibri" w:hAnsi="Calibri"/>
          <w:b/>
        </w:rPr>
        <w:t>STANDARDS AND METHODS FOR EVALUATION</w:t>
      </w:r>
      <w:proofErr w:type="gramStart"/>
      <w:r w:rsidRPr="0094733B">
        <w:rPr>
          <w:rFonts w:ascii="Calibri" w:hAnsi="Calibri"/>
          <w:b/>
        </w:rPr>
        <w:t>:</w:t>
      </w:r>
      <w:r w:rsidRPr="0094733B">
        <w:rPr>
          <w:rFonts w:ascii="Calibri" w:hAnsi="Calibri"/>
        </w:rPr>
        <w:t xml:space="preserve">  Students</w:t>
      </w:r>
      <w:proofErr w:type="gramEnd"/>
      <w:r w:rsidRPr="0094733B">
        <w:rPr>
          <w:rFonts w:ascii="Calibri" w:hAnsi="Calibri"/>
        </w:rPr>
        <w:t xml:space="preserve"> are evaluated on cognitive, psychomotor</w:t>
      </w:r>
      <w:r w:rsidR="00E67F8B">
        <w:rPr>
          <w:rFonts w:ascii="Calibri" w:hAnsi="Calibri"/>
        </w:rPr>
        <w:t>,</w:t>
      </w:r>
      <w:r w:rsidRPr="0094733B">
        <w:rPr>
          <w:rFonts w:ascii="Calibri" w:hAnsi="Calibri"/>
        </w:rPr>
        <w:t xml:space="preserve"> and affective skills. </w:t>
      </w:r>
    </w:p>
    <w:p w14:paraId="42213967" w14:textId="77777777" w:rsidR="003013AA" w:rsidRPr="0094733B" w:rsidRDefault="003013AA">
      <w:pPr>
        <w:rPr>
          <w:rFonts w:ascii="Calibri" w:hAnsi="Calibri"/>
          <w:bCs/>
        </w:rPr>
      </w:pPr>
    </w:p>
    <w:p w14:paraId="0FA3EBD4" w14:textId="77777777" w:rsidR="003013AA" w:rsidRPr="0094733B" w:rsidRDefault="003013AA">
      <w:pPr>
        <w:numPr>
          <w:ilvl w:val="0"/>
          <w:numId w:val="1"/>
        </w:numPr>
        <w:rPr>
          <w:rFonts w:ascii="Calibri" w:hAnsi="Calibri"/>
          <w:bCs/>
        </w:rPr>
      </w:pPr>
      <w:r w:rsidRPr="0094733B">
        <w:rPr>
          <w:rFonts w:ascii="Calibri" w:hAnsi="Calibri"/>
          <w:bCs/>
        </w:rPr>
        <w:t xml:space="preserve">Cognitive – </w:t>
      </w:r>
      <w:r w:rsidR="008240FA">
        <w:rPr>
          <w:rFonts w:ascii="Calibri" w:hAnsi="Calibri"/>
          <w:bCs/>
        </w:rPr>
        <w:t>Dis</w:t>
      </w:r>
      <w:r w:rsidR="00E81E5F">
        <w:rPr>
          <w:rFonts w:ascii="Calibri" w:hAnsi="Calibri"/>
          <w:bCs/>
        </w:rPr>
        <w:t xml:space="preserve">cussion of clinical cases </w:t>
      </w:r>
      <w:r w:rsidR="008240FA">
        <w:rPr>
          <w:rFonts w:ascii="Calibri" w:hAnsi="Calibri"/>
          <w:bCs/>
        </w:rPr>
        <w:t>and experiences at veterinary facilities through practicum narrative assignments.</w:t>
      </w:r>
    </w:p>
    <w:p w14:paraId="1E9ADB77" w14:textId="77777777" w:rsidR="003013AA" w:rsidRPr="0094733B" w:rsidRDefault="003013AA">
      <w:pPr>
        <w:numPr>
          <w:ilvl w:val="0"/>
          <w:numId w:val="1"/>
        </w:numPr>
        <w:rPr>
          <w:rFonts w:ascii="Calibri" w:hAnsi="Calibri"/>
        </w:rPr>
      </w:pPr>
      <w:r w:rsidRPr="0094733B">
        <w:rPr>
          <w:rFonts w:ascii="Calibri" w:hAnsi="Calibri"/>
          <w:bCs/>
        </w:rPr>
        <w:t xml:space="preserve">Psychomotor – </w:t>
      </w:r>
      <w:r w:rsidRPr="0094733B">
        <w:rPr>
          <w:rFonts w:ascii="Calibri" w:hAnsi="Calibri"/>
        </w:rPr>
        <w:t xml:space="preserve">Evaluation is based on </w:t>
      </w:r>
      <w:r w:rsidR="00E67F8B">
        <w:rPr>
          <w:rFonts w:ascii="Calibri" w:hAnsi="Calibri"/>
        </w:rPr>
        <w:t xml:space="preserve">the </w:t>
      </w:r>
      <w:r w:rsidRPr="0094733B">
        <w:rPr>
          <w:rFonts w:ascii="Calibri" w:hAnsi="Calibri"/>
        </w:rPr>
        <w:t xml:space="preserve">performance of identified </w:t>
      </w:r>
      <w:r w:rsidR="0020208D">
        <w:rPr>
          <w:rFonts w:ascii="Calibri" w:hAnsi="Calibri"/>
        </w:rPr>
        <w:t xml:space="preserve">essential </w:t>
      </w:r>
      <w:r w:rsidRPr="0094733B">
        <w:rPr>
          <w:rFonts w:ascii="Calibri" w:hAnsi="Calibri"/>
        </w:rPr>
        <w:t>tasks</w:t>
      </w:r>
      <w:r w:rsidR="0020208D">
        <w:rPr>
          <w:rFonts w:ascii="Calibri" w:hAnsi="Calibri"/>
        </w:rPr>
        <w:t xml:space="preserve"> </w:t>
      </w:r>
      <w:r w:rsidR="00E67F8B">
        <w:rPr>
          <w:rFonts w:ascii="Calibri" w:hAnsi="Calibri"/>
        </w:rPr>
        <w:t>by</w:t>
      </w:r>
      <w:r w:rsidR="0020208D">
        <w:rPr>
          <w:rFonts w:ascii="Calibri" w:hAnsi="Calibri"/>
        </w:rPr>
        <w:t xml:space="preserve"> the A</w:t>
      </w:r>
      <w:r w:rsidR="00024216">
        <w:rPr>
          <w:rFonts w:ascii="Calibri" w:hAnsi="Calibri"/>
        </w:rPr>
        <w:t>merican Veterinary Medical Association Committee on Veterinary Technician Education and Activities (AVMA-</w:t>
      </w:r>
      <w:r w:rsidR="0020208D">
        <w:rPr>
          <w:rFonts w:ascii="Calibri" w:hAnsi="Calibri"/>
        </w:rPr>
        <w:t>CVTEA</w:t>
      </w:r>
      <w:r w:rsidR="00024216">
        <w:rPr>
          <w:rFonts w:ascii="Calibri" w:hAnsi="Calibri"/>
        </w:rPr>
        <w:t>)</w:t>
      </w:r>
      <w:r w:rsidR="0020208D">
        <w:rPr>
          <w:rFonts w:ascii="Calibri" w:hAnsi="Calibri"/>
        </w:rPr>
        <w:t xml:space="preserve"> guidelines.</w:t>
      </w:r>
      <w:r w:rsidR="00024216">
        <w:rPr>
          <w:rFonts w:ascii="Calibri" w:hAnsi="Calibri"/>
        </w:rPr>
        <w:t xml:space="preserve">  The complete list of skills is located on the AVMA.org website, </w:t>
      </w:r>
      <w:r w:rsidR="00976DB2">
        <w:rPr>
          <w:rFonts w:ascii="Calibri" w:hAnsi="Calibri"/>
        </w:rPr>
        <w:t xml:space="preserve">AVMA-CVTEA </w:t>
      </w:r>
      <w:r w:rsidR="00024216">
        <w:rPr>
          <w:rFonts w:ascii="Calibri" w:hAnsi="Calibri"/>
        </w:rPr>
        <w:t>Appendix G</w:t>
      </w:r>
      <w:r w:rsidR="009D1D76">
        <w:rPr>
          <w:rFonts w:ascii="Calibri" w:hAnsi="Calibri"/>
        </w:rPr>
        <w:t>-</w:t>
      </w:r>
      <w:r w:rsidR="00024216">
        <w:rPr>
          <w:rFonts w:ascii="Calibri" w:hAnsi="Calibri"/>
        </w:rPr>
        <w:t xml:space="preserve"> </w:t>
      </w:r>
      <w:r w:rsidR="00024216" w:rsidRPr="009D1D76">
        <w:rPr>
          <w:rFonts w:ascii="Calibri" w:hAnsi="Calibri"/>
          <w:i/>
          <w:iCs/>
        </w:rPr>
        <w:t>Veterinary Technology Student Essential and Recommended Skills List.</w:t>
      </w:r>
      <w:r w:rsidR="00024216">
        <w:rPr>
          <w:rFonts w:ascii="Calibri" w:hAnsi="Calibri"/>
        </w:rPr>
        <w:t xml:space="preserve">   </w:t>
      </w:r>
    </w:p>
    <w:p w14:paraId="35E22798" w14:textId="77777777" w:rsidR="00DB691E" w:rsidRDefault="003013AA">
      <w:pPr>
        <w:numPr>
          <w:ilvl w:val="0"/>
          <w:numId w:val="1"/>
        </w:numPr>
        <w:rPr>
          <w:rFonts w:ascii="Calibri" w:hAnsi="Calibri"/>
          <w:bCs/>
        </w:rPr>
      </w:pPr>
      <w:r w:rsidRPr="0094733B">
        <w:rPr>
          <w:rFonts w:ascii="Calibri" w:hAnsi="Calibri"/>
          <w:bCs/>
        </w:rPr>
        <w:t xml:space="preserve">Affective – Evaluation of student’s interpersonal </w:t>
      </w:r>
      <w:r w:rsidR="0020208D">
        <w:rPr>
          <w:rFonts w:ascii="Calibri" w:hAnsi="Calibri"/>
          <w:bCs/>
        </w:rPr>
        <w:t xml:space="preserve">and client relations </w:t>
      </w:r>
      <w:r w:rsidRPr="0094733B">
        <w:rPr>
          <w:rFonts w:ascii="Calibri" w:hAnsi="Calibri"/>
          <w:bCs/>
        </w:rPr>
        <w:t>skills.</w:t>
      </w:r>
    </w:p>
    <w:p w14:paraId="4015B102" w14:textId="77777777" w:rsidR="00DB691E" w:rsidRDefault="00DB691E" w:rsidP="00DB691E">
      <w:pPr>
        <w:rPr>
          <w:rFonts w:ascii="Calibri" w:hAnsi="Calibri"/>
          <w:bCs/>
        </w:rPr>
      </w:pPr>
    </w:p>
    <w:p w14:paraId="1B347BCF" w14:textId="77777777" w:rsidR="00DB691E" w:rsidRDefault="00DB691E" w:rsidP="00DB691E">
      <w:pPr>
        <w:rPr>
          <w:rFonts w:ascii="Calibri" w:hAnsi="Calibri"/>
          <w:bCs/>
        </w:rPr>
      </w:pPr>
      <w:r w:rsidRPr="0014687A">
        <w:rPr>
          <w:rFonts w:ascii="Calibri" w:hAnsi="Calibri" w:cs="Calibri"/>
          <w:color w:val="000000"/>
        </w:rPr>
        <w:t>The clinical skills of all students interning at clinical facilities are evaluated through observations by the Clinical Coordinator, Field Instructors for Mini-Rotations, Clinical Site Supervisor(s), facility Veterinarian(s), and/or Registered Veterinary Technician(s). All hours completed and clinical skills performed will be documented and verified utilizing Platinum Planner (see paragraph below). The student will be evaluated at mid-rotation and again at the end of the rotation on attendance, technical ability, attitude, and efficiency when at clinical facilities.</w:t>
      </w:r>
    </w:p>
    <w:p w14:paraId="477E851F" w14:textId="77777777" w:rsidR="00DB691E" w:rsidRPr="009D1D76" w:rsidRDefault="00DB691E" w:rsidP="00DB691E">
      <w:pPr>
        <w:pStyle w:val="NormalWeb"/>
        <w:rPr>
          <w:rFonts w:ascii="Calibri" w:hAnsi="Calibri" w:cs="Calibri"/>
          <w:i/>
          <w:iCs/>
          <w:color w:val="000000"/>
        </w:rPr>
      </w:pPr>
      <w:r w:rsidRPr="0014687A">
        <w:rPr>
          <w:rFonts w:ascii="Calibri" w:hAnsi="Calibri" w:cs="Calibri"/>
          <w:b/>
          <w:bCs/>
          <w:color w:val="000000"/>
        </w:rPr>
        <w:t xml:space="preserve">PLATINUM PLANNER: </w:t>
      </w:r>
      <w:r w:rsidRPr="0014687A">
        <w:rPr>
          <w:rFonts w:ascii="Calibri" w:hAnsi="Calibri" w:cs="Calibri"/>
          <w:color w:val="000000"/>
        </w:rPr>
        <w:t>Platinum Planner access is required of each student in the Veterinary Technology Program upon entrance during their first semester of the program. This is required to document and verify completion of all AVMA-CVTEA Required and Recommended Skills as ou</w:t>
      </w:r>
      <w:r w:rsidR="00024216">
        <w:rPr>
          <w:rFonts w:ascii="Calibri" w:hAnsi="Calibri" w:cs="Calibri"/>
          <w:color w:val="000000"/>
        </w:rPr>
        <w:t>t</w:t>
      </w:r>
      <w:r w:rsidRPr="0014687A">
        <w:rPr>
          <w:rFonts w:ascii="Calibri" w:hAnsi="Calibri" w:cs="Calibri"/>
          <w:color w:val="000000"/>
        </w:rPr>
        <w:t xml:space="preserve">lined in Appendix </w:t>
      </w:r>
      <w:r w:rsidR="00976DB2">
        <w:rPr>
          <w:rFonts w:ascii="Calibri" w:hAnsi="Calibri" w:cs="Calibri"/>
          <w:color w:val="000000"/>
        </w:rPr>
        <w:t xml:space="preserve">G – </w:t>
      </w:r>
      <w:r w:rsidR="00976DB2" w:rsidRPr="009D1D76">
        <w:rPr>
          <w:rFonts w:ascii="Calibri" w:hAnsi="Calibri" w:cs="Calibri"/>
          <w:i/>
          <w:iCs/>
          <w:color w:val="000000"/>
        </w:rPr>
        <w:t>Veterinary Technology Student Essential and Recommended Skills List.</w:t>
      </w:r>
    </w:p>
    <w:p w14:paraId="5BC5D6B1" w14:textId="77777777" w:rsidR="00DB691E" w:rsidRPr="0014687A" w:rsidRDefault="00DB691E" w:rsidP="00DB691E">
      <w:pPr>
        <w:pStyle w:val="NormalWeb"/>
        <w:rPr>
          <w:rFonts w:ascii="Calibri" w:hAnsi="Calibri" w:cs="Calibri"/>
          <w:color w:val="000000"/>
        </w:rPr>
      </w:pPr>
      <w:r w:rsidRPr="0014687A">
        <w:rPr>
          <w:rFonts w:ascii="Calibri" w:hAnsi="Calibri" w:cs="Calibri"/>
          <w:color w:val="000000"/>
        </w:rPr>
        <w:t xml:space="preserve">On the first day of the students’ practicum experience, they are expected to communicate with their site supervisor the use of Platinum Planner and establish the respective site supervisor that will </w:t>
      </w:r>
      <w:proofErr w:type="gramStart"/>
      <w:r w:rsidRPr="0014687A">
        <w:rPr>
          <w:rFonts w:ascii="Calibri" w:hAnsi="Calibri" w:cs="Calibri"/>
          <w:color w:val="000000"/>
        </w:rPr>
        <w:t>be verifying</w:t>
      </w:r>
      <w:proofErr w:type="gramEnd"/>
      <w:r w:rsidRPr="0014687A">
        <w:rPr>
          <w:rFonts w:ascii="Calibri" w:hAnsi="Calibri" w:cs="Calibri"/>
          <w:color w:val="000000"/>
        </w:rPr>
        <w:t xml:space="preserve"> skills and hours completed each day. Students will be required to sign in through Platinum Planner at the beginning of each shift at their respective clinical site. Students are then required to document skills performed during each shift by creating an “Opportunity” within Platinum Planner. A case-log or journal may be used </w:t>
      </w:r>
      <w:proofErr w:type="gramStart"/>
      <w:r w:rsidRPr="0014687A">
        <w:rPr>
          <w:rFonts w:ascii="Calibri" w:hAnsi="Calibri" w:cs="Calibri"/>
          <w:color w:val="000000"/>
        </w:rPr>
        <w:t>on a daily basis</w:t>
      </w:r>
      <w:proofErr w:type="gramEnd"/>
      <w:r w:rsidRPr="0014687A">
        <w:rPr>
          <w:rFonts w:ascii="Calibri" w:hAnsi="Calibri" w:cs="Calibri"/>
          <w:color w:val="000000"/>
        </w:rPr>
        <w:t xml:space="preserve"> to facilitate documentation. At the end of each shift, students are to prepare documentation, sign “out” for their shift and prompt their Clinical Site supervisor to verify skills performed and hours completed. It is necessary to sign in and out each day to create an accurate log of hours completed. The verification process by Clinical Site Supervisors and the Clinical Coordinator will occur exclusively within Platinum Planner and it is the student’s responsibility to ensure that all documentation submitted is complete and accurate. Any discrepancies should be </w:t>
      </w:r>
      <w:r w:rsidRPr="0014687A">
        <w:rPr>
          <w:rFonts w:ascii="Calibri" w:hAnsi="Calibri" w:cs="Calibri"/>
          <w:color w:val="000000"/>
        </w:rPr>
        <w:lastRenderedPageBreak/>
        <w:t xml:space="preserve">discussed with the Clinical Coordinator. A mobile application can be downloaded on the student’s device for convenience or documentation should be submitted on a PC. A grace period of 48 hours is granted for documentation submission </w:t>
      </w:r>
      <w:proofErr w:type="gramStart"/>
      <w:r w:rsidRPr="0014687A">
        <w:rPr>
          <w:rFonts w:ascii="Calibri" w:hAnsi="Calibri" w:cs="Calibri"/>
          <w:color w:val="000000"/>
        </w:rPr>
        <w:t>in order to</w:t>
      </w:r>
      <w:proofErr w:type="gramEnd"/>
      <w:r w:rsidRPr="0014687A">
        <w:rPr>
          <w:rFonts w:ascii="Calibri" w:hAnsi="Calibri" w:cs="Calibri"/>
          <w:color w:val="000000"/>
        </w:rPr>
        <w:t xml:space="preserve"> ensure accuracy is maintained.</w:t>
      </w:r>
      <w:r w:rsidR="00976DB2">
        <w:rPr>
          <w:rFonts w:ascii="Calibri" w:hAnsi="Calibri" w:cs="Calibri"/>
          <w:color w:val="000000"/>
        </w:rPr>
        <w:t xml:space="preserve">  </w:t>
      </w:r>
      <w:r w:rsidRPr="0014687A">
        <w:rPr>
          <w:rFonts w:ascii="Calibri" w:hAnsi="Calibri" w:cs="Calibri"/>
          <w:color w:val="000000"/>
        </w:rPr>
        <w:t xml:space="preserve">Failure to accurately document clinical experience and hours completed may result in </w:t>
      </w:r>
      <w:proofErr w:type="gramStart"/>
      <w:r w:rsidRPr="0014687A">
        <w:rPr>
          <w:rFonts w:ascii="Calibri" w:hAnsi="Calibri" w:cs="Calibri"/>
          <w:color w:val="000000"/>
        </w:rPr>
        <w:t>student</w:t>
      </w:r>
      <w:proofErr w:type="gramEnd"/>
      <w:r w:rsidRPr="0014687A">
        <w:rPr>
          <w:rFonts w:ascii="Calibri" w:hAnsi="Calibri" w:cs="Calibri"/>
          <w:color w:val="000000"/>
        </w:rPr>
        <w:t xml:space="preserve"> being required to complete additional hours or receiving an Incomplete or Unsatisfactory grade for the Practicum course. Final verification and acceptance of submitted documentation will be performed by Practicum instructor and Clinical Coordinator.  Links to instructions and guides for creating and verifying </w:t>
      </w:r>
      <w:proofErr w:type="spellStart"/>
      <w:r w:rsidRPr="0014687A">
        <w:rPr>
          <w:rFonts w:ascii="Calibri" w:hAnsi="Calibri" w:cs="Calibri"/>
          <w:color w:val="000000"/>
        </w:rPr>
        <w:t>documenation</w:t>
      </w:r>
      <w:proofErr w:type="spellEnd"/>
      <w:r w:rsidRPr="0014687A">
        <w:rPr>
          <w:rFonts w:ascii="Calibri" w:hAnsi="Calibri" w:cs="Calibri"/>
          <w:color w:val="000000"/>
        </w:rPr>
        <w:t xml:space="preserve"> in Platinum Planner are available to clinical site supervisors via email and to students through Blackboard.</w:t>
      </w:r>
    </w:p>
    <w:p w14:paraId="4FCA3BBC" w14:textId="77777777" w:rsidR="00DB691E" w:rsidRDefault="00DB691E" w:rsidP="0016186B">
      <w:pPr>
        <w:rPr>
          <w:rFonts w:ascii="Calibri" w:hAnsi="Calibri"/>
          <w:b/>
          <w:bCs/>
        </w:rPr>
      </w:pPr>
    </w:p>
    <w:p w14:paraId="1C6289AB" w14:textId="77777777" w:rsidR="008240FA" w:rsidRDefault="00BF277C" w:rsidP="0016186B">
      <w:pPr>
        <w:rPr>
          <w:rFonts w:ascii="Calibri" w:hAnsi="Calibri"/>
          <w:bCs/>
        </w:rPr>
      </w:pPr>
      <w:r w:rsidRPr="00BF277C">
        <w:rPr>
          <w:rFonts w:ascii="Calibri" w:hAnsi="Calibri"/>
          <w:b/>
          <w:bCs/>
        </w:rPr>
        <w:t>GRADING SCALE</w:t>
      </w:r>
      <w:proofErr w:type="gramStart"/>
      <w:r w:rsidRPr="00BF277C">
        <w:rPr>
          <w:rFonts w:ascii="Calibri" w:hAnsi="Calibri"/>
          <w:b/>
          <w:bCs/>
        </w:rPr>
        <w:t>:</w:t>
      </w:r>
      <w:r w:rsidR="00FB2F81">
        <w:rPr>
          <w:rFonts w:ascii="Calibri" w:hAnsi="Calibri"/>
          <w:b/>
          <w:bCs/>
        </w:rPr>
        <w:t xml:space="preserve">  </w:t>
      </w:r>
      <w:r w:rsidR="0016186B" w:rsidRPr="00B22DDF">
        <w:rPr>
          <w:rFonts w:ascii="Calibri" w:hAnsi="Calibri"/>
          <w:bCs/>
        </w:rPr>
        <w:t>Grades</w:t>
      </w:r>
      <w:proofErr w:type="gramEnd"/>
      <w:r w:rsidR="0016186B" w:rsidRPr="00B22DDF">
        <w:rPr>
          <w:rFonts w:ascii="Calibri" w:hAnsi="Calibri"/>
          <w:bCs/>
        </w:rPr>
        <w:t xml:space="preserve"> are </w:t>
      </w:r>
      <w:r w:rsidR="0016186B" w:rsidRPr="00B22DDF">
        <w:rPr>
          <w:rFonts w:ascii="Calibri" w:hAnsi="Calibri"/>
          <w:b/>
          <w:bCs/>
        </w:rPr>
        <w:t>Satisfactory (S)</w:t>
      </w:r>
      <w:r w:rsidR="0016186B" w:rsidRPr="00B22DDF">
        <w:rPr>
          <w:rFonts w:ascii="Calibri" w:hAnsi="Calibri"/>
          <w:bCs/>
        </w:rPr>
        <w:t xml:space="preserve"> or </w:t>
      </w:r>
      <w:r w:rsidR="0016186B" w:rsidRPr="00B22DDF">
        <w:rPr>
          <w:rFonts w:ascii="Calibri" w:hAnsi="Calibri"/>
          <w:b/>
          <w:bCs/>
        </w:rPr>
        <w:t>Unsatisfactory (U)</w:t>
      </w:r>
      <w:r w:rsidR="008240FA">
        <w:rPr>
          <w:rFonts w:ascii="Calibri" w:hAnsi="Calibri"/>
          <w:b/>
          <w:bCs/>
        </w:rPr>
        <w:t xml:space="preserve">.  </w:t>
      </w:r>
      <w:r w:rsidR="00E67F8B">
        <w:rPr>
          <w:rFonts w:ascii="Calibri" w:hAnsi="Calibri"/>
          <w:bCs/>
        </w:rPr>
        <w:t>T</w:t>
      </w:r>
      <w:r w:rsidR="008240FA" w:rsidRPr="008240FA">
        <w:rPr>
          <w:rFonts w:ascii="Calibri" w:hAnsi="Calibri"/>
          <w:bCs/>
        </w:rPr>
        <w:t>o receive a grade of Satisfactory (S) students must</w:t>
      </w:r>
      <w:r w:rsidR="008240FA">
        <w:rPr>
          <w:rFonts w:ascii="Calibri" w:hAnsi="Calibri"/>
          <w:bCs/>
        </w:rPr>
        <w:t>:</w:t>
      </w:r>
    </w:p>
    <w:p w14:paraId="0B482DF4" w14:textId="77777777" w:rsidR="00575EC9" w:rsidRDefault="00575EC9" w:rsidP="0016186B">
      <w:pPr>
        <w:rPr>
          <w:rFonts w:ascii="Calibri" w:hAnsi="Calibri"/>
          <w:bCs/>
        </w:rPr>
      </w:pPr>
    </w:p>
    <w:p w14:paraId="6B17B265" w14:textId="77777777" w:rsidR="008240FA" w:rsidRDefault="008240FA" w:rsidP="008240FA">
      <w:pPr>
        <w:numPr>
          <w:ilvl w:val="0"/>
          <w:numId w:val="16"/>
        </w:numPr>
        <w:rPr>
          <w:rFonts w:ascii="Calibri" w:hAnsi="Calibri"/>
          <w:bCs/>
        </w:rPr>
      </w:pPr>
      <w:r>
        <w:rPr>
          <w:rFonts w:ascii="Calibri" w:hAnsi="Calibri"/>
          <w:bCs/>
        </w:rPr>
        <w:t>A</w:t>
      </w:r>
      <w:r w:rsidRPr="008240FA">
        <w:rPr>
          <w:rFonts w:ascii="Calibri" w:hAnsi="Calibri"/>
          <w:bCs/>
        </w:rPr>
        <w:t xml:space="preserve">chieve </w:t>
      </w:r>
      <w:r w:rsidR="00135E93">
        <w:rPr>
          <w:rFonts w:ascii="Calibri" w:hAnsi="Calibri"/>
          <w:bCs/>
        </w:rPr>
        <w:t>84</w:t>
      </w:r>
      <w:r>
        <w:rPr>
          <w:rFonts w:ascii="Calibri" w:hAnsi="Calibri"/>
          <w:bCs/>
        </w:rPr>
        <w:t xml:space="preserve"> points </w:t>
      </w:r>
      <w:r w:rsidR="009D7003" w:rsidRPr="008240FA">
        <w:rPr>
          <w:rFonts w:ascii="Calibri" w:hAnsi="Calibri"/>
          <w:bCs/>
        </w:rPr>
        <w:t>out of 1</w:t>
      </w:r>
      <w:r w:rsidR="009A52E0">
        <w:rPr>
          <w:rFonts w:ascii="Calibri" w:hAnsi="Calibri"/>
          <w:bCs/>
        </w:rPr>
        <w:t>2</w:t>
      </w:r>
      <w:r w:rsidR="009D7003" w:rsidRPr="008240FA">
        <w:rPr>
          <w:rFonts w:ascii="Calibri" w:hAnsi="Calibri"/>
          <w:bCs/>
        </w:rPr>
        <w:t>0</w:t>
      </w:r>
      <w:r>
        <w:rPr>
          <w:rFonts w:ascii="Calibri" w:hAnsi="Calibri"/>
          <w:bCs/>
        </w:rPr>
        <w:t xml:space="preserve"> points </w:t>
      </w:r>
      <w:r w:rsidR="0016186B" w:rsidRPr="008240FA">
        <w:rPr>
          <w:rFonts w:ascii="Calibri" w:hAnsi="Calibri"/>
          <w:bCs/>
        </w:rPr>
        <w:t>on the</w:t>
      </w:r>
      <w:r w:rsidR="0016186B" w:rsidRPr="0016186B">
        <w:rPr>
          <w:rFonts w:ascii="Calibri" w:hAnsi="Calibri"/>
          <w:bCs/>
        </w:rPr>
        <w:t xml:space="preserve"> </w:t>
      </w:r>
      <w:r>
        <w:rPr>
          <w:rFonts w:ascii="Calibri" w:hAnsi="Calibri"/>
          <w:bCs/>
        </w:rPr>
        <w:t xml:space="preserve">combined </w:t>
      </w:r>
      <w:r w:rsidR="0016186B" w:rsidRPr="0016186B">
        <w:rPr>
          <w:rFonts w:ascii="Calibri" w:hAnsi="Calibri"/>
          <w:bCs/>
        </w:rPr>
        <w:t>Veterinary Practicum Final Evaluation Form</w:t>
      </w:r>
      <w:r w:rsidR="009D7003">
        <w:rPr>
          <w:rFonts w:ascii="Calibri" w:hAnsi="Calibri"/>
          <w:bCs/>
        </w:rPr>
        <w:t xml:space="preserve"> and Practicum Narrative Assignments</w:t>
      </w:r>
      <w:r>
        <w:rPr>
          <w:rFonts w:ascii="Calibri" w:hAnsi="Calibri"/>
          <w:bCs/>
        </w:rPr>
        <w:t>.</w:t>
      </w:r>
    </w:p>
    <w:p w14:paraId="0723B4D8" w14:textId="77777777" w:rsidR="008240FA" w:rsidRDefault="008240FA" w:rsidP="008240FA">
      <w:pPr>
        <w:numPr>
          <w:ilvl w:val="0"/>
          <w:numId w:val="16"/>
        </w:numPr>
        <w:rPr>
          <w:rFonts w:ascii="Calibri" w:hAnsi="Calibri"/>
          <w:bCs/>
        </w:rPr>
      </w:pPr>
      <w:r>
        <w:rPr>
          <w:rFonts w:ascii="Calibri" w:hAnsi="Calibri"/>
          <w:bCs/>
        </w:rPr>
        <w:t>C</w:t>
      </w:r>
      <w:r w:rsidR="0016186B" w:rsidRPr="0016186B">
        <w:rPr>
          <w:rFonts w:ascii="Calibri" w:hAnsi="Calibri"/>
          <w:bCs/>
        </w:rPr>
        <w:t>omplet</w:t>
      </w:r>
      <w:r>
        <w:rPr>
          <w:rFonts w:ascii="Calibri" w:hAnsi="Calibri"/>
          <w:bCs/>
        </w:rPr>
        <w:t xml:space="preserve">e </w:t>
      </w:r>
      <w:r w:rsidR="0016186B" w:rsidRPr="0016186B">
        <w:rPr>
          <w:rFonts w:ascii="Calibri" w:hAnsi="Calibri"/>
          <w:bCs/>
        </w:rPr>
        <w:t xml:space="preserve">the required </w:t>
      </w:r>
      <w:r w:rsidR="008F6BC6">
        <w:rPr>
          <w:rFonts w:ascii="Calibri" w:hAnsi="Calibri"/>
          <w:bCs/>
        </w:rPr>
        <w:t xml:space="preserve">total </w:t>
      </w:r>
      <w:r w:rsidR="00E67F8B">
        <w:rPr>
          <w:rFonts w:ascii="Calibri" w:hAnsi="Calibri"/>
          <w:bCs/>
        </w:rPr>
        <w:t xml:space="preserve">of </w:t>
      </w:r>
      <w:r w:rsidR="006F4D38">
        <w:rPr>
          <w:rFonts w:ascii="Calibri" w:hAnsi="Calibri"/>
          <w:bCs/>
        </w:rPr>
        <w:t>224</w:t>
      </w:r>
      <w:r w:rsidR="0016186B" w:rsidRPr="0016186B">
        <w:rPr>
          <w:rFonts w:ascii="Calibri" w:hAnsi="Calibri"/>
          <w:bCs/>
        </w:rPr>
        <w:t xml:space="preserve"> h</w:t>
      </w:r>
      <w:r w:rsidR="008F6BC6">
        <w:rPr>
          <w:rFonts w:ascii="Calibri" w:hAnsi="Calibri"/>
          <w:bCs/>
        </w:rPr>
        <w:t xml:space="preserve">ours </w:t>
      </w:r>
      <w:r w:rsidR="00E67F8B">
        <w:rPr>
          <w:rFonts w:ascii="Calibri" w:hAnsi="Calibri"/>
          <w:bCs/>
        </w:rPr>
        <w:t xml:space="preserve">of </w:t>
      </w:r>
      <w:r w:rsidR="0016186B" w:rsidRPr="0016186B">
        <w:rPr>
          <w:rFonts w:ascii="Calibri" w:hAnsi="Calibri"/>
          <w:bCs/>
        </w:rPr>
        <w:t>clinical experience time</w:t>
      </w:r>
      <w:r w:rsidR="009D7003">
        <w:rPr>
          <w:rFonts w:ascii="Calibri" w:hAnsi="Calibri"/>
          <w:bCs/>
        </w:rPr>
        <w:t xml:space="preserve"> (</w:t>
      </w:r>
      <w:r w:rsidR="006F4D38">
        <w:rPr>
          <w:rFonts w:ascii="Calibri" w:hAnsi="Calibri"/>
          <w:bCs/>
        </w:rPr>
        <w:t>224</w:t>
      </w:r>
      <w:r w:rsidR="00343EEA">
        <w:rPr>
          <w:rFonts w:ascii="Calibri" w:hAnsi="Calibri"/>
          <w:bCs/>
        </w:rPr>
        <w:t xml:space="preserve"> hours</w:t>
      </w:r>
      <w:r w:rsidR="009D7003">
        <w:rPr>
          <w:rFonts w:ascii="Calibri" w:hAnsi="Calibri"/>
          <w:bCs/>
        </w:rPr>
        <w:t xml:space="preserve"> at clinical facilities or </w:t>
      </w:r>
      <w:r w:rsidR="006F4D38">
        <w:rPr>
          <w:rFonts w:ascii="Calibri" w:hAnsi="Calibri"/>
          <w:bCs/>
        </w:rPr>
        <w:t>19</w:t>
      </w:r>
      <w:r w:rsidR="001D4DA9">
        <w:rPr>
          <w:rFonts w:ascii="Calibri" w:hAnsi="Calibri"/>
          <w:bCs/>
        </w:rPr>
        <w:t>0</w:t>
      </w:r>
      <w:r w:rsidR="00343EEA">
        <w:rPr>
          <w:rFonts w:ascii="Calibri" w:hAnsi="Calibri"/>
          <w:bCs/>
        </w:rPr>
        <w:t xml:space="preserve"> hours</w:t>
      </w:r>
      <w:r w:rsidR="009D7003">
        <w:rPr>
          <w:rFonts w:ascii="Calibri" w:hAnsi="Calibri"/>
          <w:bCs/>
        </w:rPr>
        <w:t xml:space="preserve"> at clinical facilities and </w:t>
      </w:r>
      <w:r w:rsidR="001306F6">
        <w:rPr>
          <w:rFonts w:ascii="Calibri" w:hAnsi="Calibri"/>
          <w:bCs/>
        </w:rPr>
        <w:t>3</w:t>
      </w:r>
      <w:r w:rsidR="001D4DA9">
        <w:rPr>
          <w:rFonts w:ascii="Calibri" w:hAnsi="Calibri"/>
          <w:bCs/>
        </w:rPr>
        <w:t>4</w:t>
      </w:r>
      <w:r w:rsidR="009D7003">
        <w:rPr>
          <w:rFonts w:ascii="Calibri" w:hAnsi="Calibri"/>
          <w:bCs/>
        </w:rPr>
        <w:t xml:space="preserve"> hours</w:t>
      </w:r>
      <w:r w:rsidR="00515088">
        <w:rPr>
          <w:rFonts w:ascii="Calibri" w:hAnsi="Calibri"/>
          <w:bCs/>
        </w:rPr>
        <w:t xml:space="preserve"> at field </w:t>
      </w:r>
      <w:proofErr w:type="gramStart"/>
      <w:r w:rsidR="009D7003">
        <w:rPr>
          <w:rFonts w:ascii="Calibri" w:hAnsi="Calibri"/>
          <w:bCs/>
        </w:rPr>
        <w:t>mini-rotations</w:t>
      </w:r>
      <w:proofErr w:type="gramEnd"/>
      <w:r w:rsidR="00515088">
        <w:rPr>
          <w:rFonts w:ascii="Calibri" w:hAnsi="Calibri"/>
          <w:bCs/>
        </w:rPr>
        <w:t xml:space="preserve"> when scheduled</w:t>
      </w:r>
      <w:r w:rsidR="009D7003">
        <w:rPr>
          <w:rFonts w:ascii="Calibri" w:hAnsi="Calibri"/>
          <w:bCs/>
        </w:rPr>
        <w:t>)</w:t>
      </w:r>
      <w:r>
        <w:rPr>
          <w:rFonts w:ascii="Calibri" w:hAnsi="Calibri"/>
          <w:bCs/>
        </w:rPr>
        <w:t>.</w:t>
      </w:r>
    </w:p>
    <w:p w14:paraId="7FDD8886" w14:textId="77777777" w:rsidR="008240FA" w:rsidRDefault="008240FA" w:rsidP="008240FA">
      <w:pPr>
        <w:numPr>
          <w:ilvl w:val="0"/>
          <w:numId w:val="16"/>
        </w:numPr>
        <w:rPr>
          <w:rFonts w:ascii="Calibri" w:hAnsi="Calibri"/>
          <w:bCs/>
        </w:rPr>
      </w:pPr>
      <w:r>
        <w:rPr>
          <w:rFonts w:ascii="Calibri" w:hAnsi="Calibri"/>
          <w:bCs/>
        </w:rPr>
        <w:t xml:space="preserve">Complete the </w:t>
      </w:r>
      <w:r w:rsidR="009D7003">
        <w:rPr>
          <w:rFonts w:ascii="Calibri" w:hAnsi="Calibri"/>
          <w:bCs/>
        </w:rPr>
        <w:t xml:space="preserve">AVMA Essential Tasks for field </w:t>
      </w:r>
      <w:proofErr w:type="gramStart"/>
      <w:r w:rsidR="009D7003">
        <w:rPr>
          <w:rFonts w:ascii="Calibri" w:hAnsi="Calibri"/>
          <w:bCs/>
        </w:rPr>
        <w:t>mini-rotations</w:t>
      </w:r>
      <w:proofErr w:type="gramEnd"/>
      <w:r w:rsidR="00162CD6">
        <w:rPr>
          <w:rFonts w:ascii="Calibri" w:hAnsi="Calibri"/>
          <w:bCs/>
        </w:rPr>
        <w:t xml:space="preserve"> (</w:t>
      </w:r>
      <w:r w:rsidR="007B32EE">
        <w:rPr>
          <w:rFonts w:ascii="Calibri" w:hAnsi="Calibri"/>
          <w:bCs/>
        </w:rPr>
        <w:t xml:space="preserve">during semesters </w:t>
      </w:r>
      <w:r w:rsidR="00162CD6">
        <w:rPr>
          <w:rFonts w:ascii="Calibri" w:hAnsi="Calibri"/>
          <w:bCs/>
        </w:rPr>
        <w:t xml:space="preserve">when </w:t>
      </w:r>
      <w:r w:rsidR="007B32EE">
        <w:rPr>
          <w:rFonts w:ascii="Calibri" w:hAnsi="Calibri"/>
          <w:bCs/>
        </w:rPr>
        <w:t>offered</w:t>
      </w:r>
      <w:r w:rsidR="005D3036">
        <w:rPr>
          <w:rFonts w:ascii="Calibri" w:hAnsi="Calibri"/>
          <w:bCs/>
        </w:rPr>
        <w:t xml:space="preserve"> and student is scheduled</w:t>
      </w:r>
      <w:r w:rsidR="00162CD6">
        <w:rPr>
          <w:rFonts w:ascii="Calibri" w:hAnsi="Calibri"/>
          <w:bCs/>
        </w:rPr>
        <w:t>)</w:t>
      </w:r>
      <w:r w:rsidR="009D7003">
        <w:rPr>
          <w:rFonts w:ascii="Calibri" w:hAnsi="Calibri"/>
          <w:bCs/>
        </w:rPr>
        <w:t>.</w:t>
      </w:r>
    </w:p>
    <w:p w14:paraId="70CB7683" w14:textId="77777777" w:rsidR="008240FA" w:rsidRDefault="008240FA" w:rsidP="008240FA">
      <w:pPr>
        <w:ind w:left="360"/>
        <w:rPr>
          <w:rFonts w:ascii="Calibri" w:hAnsi="Calibri"/>
          <w:bCs/>
        </w:rPr>
      </w:pPr>
    </w:p>
    <w:p w14:paraId="488E66EA" w14:textId="77777777" w:rsidR="007558ED" w:rsidRDefault="007558ED" w:rsidP="0016186B">
      <w:pPr>
        <w:rPr>
          <w:rFonts w:ascii="Calibri" w:hAnsi="Calibri"/>
          <w:b/>
          <w:bCs/>
        </w:rPr>
      </w:pPr>
    </w:p>
    <w:p w14:paraId="1A0F0B6F" w14:textId="77777777" w:rsidR="00503B97" w:rsidRDefault="008F6BC6" w:rsidP="0016186B">
      <w:pPr>
        <w:rPr>
          <w:rFonts w:ascii="Calibri" w:hAnsi="Calibri"/>
          <w:b/>
          <w:bCs/>
        </w:rPr>
      </w:pPr>
      <w:r w:rsidRPr="008F6BC6">
        <w:rPr>
          <w:rFonts w:ascii="Calibri" w:hAnsi="Calibri"/>
          <w:b/>
          <w:bCs/>
        </w:rPr>
        <w:t xml:space="preserve">Veterinary Practicum Final Evaluation Form – 60 </w:t>
      </w:r>
      <w:r w:rsidR="00503B97">
        <w:rPr>
          <w:rFonts w:ascii="Calibri" w:hAnsi="Calibri"/>
          <w:b/>
          <w:bCs/>
        </w:rPr>
        <w:t>possible points</w:t>
      </w:r>
    </w:p>
    <w:p w14:paraId="4E364E6E" w14:textId="77777777" w:rsidR="0016186B" w:rsidRPr="008F6BC6" w:rsidRDefault="008F6BC6" w:rsidP="0016186B">
      <w:pPr>
        <w:rPr>
          <w:rFonts w:ascii="Calibri" w:hAnsi="Calibri"/>
          <w:b/>
          <w:bCs/>
        </w:rPr>
      </w:pPr>
      <w:r w:rsidRPr="008F6BC6">
        <w:rPr>
          <w:rFonts w:ascii="Calibri" w:hAnsi="Calibri"/>
          <w:b/>
          <w:bCs/>
        </w:rPr>
        <w:t xml:space="preserve"> </w:t>
      </w:r>
      <w:r w:rsidR="0016186B" w:rsidRPr="008F6BC6">
        <w:rPr>
          <w:rFonts w:ascii="Calibri" w:hAnsi="Calibri"/>
          <w:b/>
          <w:bCs/>
        </w:rPr>
        <w:t xml:space="preserve">    </w:t>
      </w:r>
    </w:p>
    <w:p w14:paraId="146BB924" w14:textId="77777777" w:rsidR="0016186B" w:rsidRPr="00B22DDF" w:rsidRDefault="0016186B" w:rsidP="0016186B">
      <w:pPr>
        <w:rPr>
          <w:rFonts w:ascii="Calibri" w:hAnsi="Calibri"/>
          <w:b/>
          <w:bCs/>
        </w:rPr>
      </w:pPr>
      <w:r w:rsidRPr="00B22DDF">
        <w:rPr>
          <w:rFonts w:ascii="Calibri" w:hAnsi="Calibri"/>
          <w:b/>
          <w:bCs/>
        </w:rPr>
        <w:t>Rating Scale for the Veterinary Practicum Final Evaluation Form:</w:t>
      </w:r>
    </w:p>
    <w:p w14:paraId="03AA5221" w14:textId="77777777" w:rsidR="0016186B" w:rsidRPr="00B22DDF" w:rsidRDefault="0016186B" w:rsidP="0016186B">
      <w:pPr>
        <w:rPr>
          <w:rFonts w:ascii="Calibri" w:hAnsi="Calibri"/>
          <w:bCs/>
        </w:rPr>
      </w:pPr>
    </w:p>
    <w:p w14:paraId="381D6A5F" w14:textId="77777777" w:rsidR="0016186B" w:rsidRPr="00B22DDF" w:rsidRDefault="0016186B" w:rsidP="0016186B">
      <w:pPr>
        <w:rPr>
          <w:rFonts w:ascii="Calibri" w:hAnsi="Calibri"/>
          <w:bCs/>
        </w:rPr>
      </w:pPr>
      <w:r w:rsidRPr="00B22DDF">
        <w:rPr>
          <w:rFonts w:ascii="Calibri" w:hAnsi="Calibri"/>
          <w:bCs/>
        </w:rPr>
        <w:tab/>
        <w:t>5 = Excellent</w:t>
      </w:r>
    </w:p>
    <w:p w14:paraId="5B8682B2" w14:textId="77777777" w:rsidR="0016186B" w:rsidRPr="00B22DDF" w:rsidRDefault="0016186B" w:rsidP="0016186B">
      <w:pPr>
        <w:ind w:firstLine="720"/>
        <w:rPr>
          <w:rFonts w:ascii="Calibri" w:hAnsi="Calibri"/>
          <w:bCs/>
        </w:rPr>
      </w:pPr>
      <w:r w:rsidRPr="00B22DDF">
        <w:rPr>
          <w:rFonts w:ascii="Calibri" w:hAnsi="Calibri"/>
          <w:bCs/>
        </w:rPr>
        <w:t>4 = Good</w:t>
      </w:r>
    </w:p>
    <w:p w14:paraId="5250CBBE" w14:textId="77777777" w:rsidR="0016186B" w:rsidRPr="00B22DDF" w:rsidRDefault="0016186B" w:rsidP="0016186B">
      <w:pPr>
        <w:ind w:firstLine="720"/>
        <w:rPr>
          <w:rFonts w:ascii="Calibri" w:hAnsi="Calibri"/>
          <w:bCs/>
        </w:rPr>
      </w:pPr>
      <w:r w:rsidRPr="00B22DDF">
        <w:rPr>
          <w:rFonts w:ascii="Calibri" w:hAnsi="Calibri"/>
          <w:bCs/>
        </w:rPr>
        <w:t>3 = Average</w:t>
      </w:r>
    </w:p>
    <w:p w14:paraId="00A51324" w14:textId="77777777" w:rsidR="0016186B" w:rsidRPr="00B22DDF" w:rsidRDefault="0016186B" w:rsidP="0016186B">
      <w:pPr>
        <w:ind w:firstLine="720"/>
        <w:rPr>
          <w:rFonts w:ascii="Calibri" w:hAnsi="Calibri"/>
          <w:bCs/>
        </w:rPr>
      </w:pPr>
      <w:r w:rsidRPr="00B22DDF">
        <w:rPr>
          <w:rFonts w:ascii="Calibri" w:hAnsi="Calibri"/>
          <w:bCs/>
        </w:rPr>
        <w:t>2 = Poor</w:t>
      </w:r>
    </w:p>
    <w:p w14:paraId="57DBFAC2" w14:textId="77777777" w:rsidR="0016186B" w:rsidRDefault="0016186B" w:rsidP="0016186B">
      <w:pPr>
        <w:ind w:firstLine="720"/>
        <w:rPr>
          <w:rFonts w:ascii="Calibri" w:hAnsi="Calibri"/>
          <w:bCs/>
        </w:rPr>
      </w:pPr>
      <w:r w:rsidRPr="00B22DDF">
        <w:rPr>
          <w:rFonts w:ascii="Calibri" w:hAnsi="Calibri"/>
          <w:bCs/>
        </w:rPr>
        <w:t>1 = Failing</w:t>
      </w:r>
    </w:p>
    <w:p w14:paraId="2D2FC48A" w14:textId="77777777" w:rsidR="00E81E5F" w:rsidRDefault="00E81E5F" w:rsidP="0016186B">
      <w:pPr>
        <w:ind w:firstLine="720"/>
        <w:rPr>
          <w:rFonts w:ascii="Calibri" w:hAnsi="Calibri"/>
          <w:bCs/>
        </w:rPr>
      </w:pPr>
    </w:p>
    <w:p w14:paraId="1C939BD5" w14:textId="77777777" w:rsidR="0016186B" w:rsidRDefault="0016186B" w:rsidP="005D3036">
      <w:pPr>
        <w:rPr>
          <w:rFonts w:ascii="Calibri" w:hAnsi="Calibri"/>
          <w:bCs/>
        </w:rPr>
      </w:pPr>
      <w:r w:rsidRPr="00B22DDF">
        <w:rPr>
          <w:rFonts w:ascii="Calibri" w:hAnsi="Calibri"/>
          <w:bCs/>
        </w:rPr>
        <w:t>The Midterm Progress Report</w:t>
      </w:r>
      <w:r w:rsidR="005D3036">
        <w:rPr>
          <w:rFonts w:ascii="Calibri" w:hAnsi="Calibri"/>
          <w:bCs/>
        </w:rPr>
        <w:t xml:space="preserve"> and </w:t>
      </w:r>
      <w:r w:rsidRPr="00B22DDF">
        <w:rPr>
          <w:rFonts w:ascii="Calibri" w:hAnsi="Calibri"/>
          <w:bCs/>
        </w:rPr>
        <w:t>Final Practicum Evaluation Form</w:t>
      </w:r>
      <w:r w:rsidR="005D3036">
        <w:rPr>
          <w:rFonts w:ascii="Calibri" w:hAnsi="Calibri"/>
          <w:bCs/>
        </w:rPr>
        <w:t xml:space="preserve">s </w:t>
      </w:r>
      <w:r w:rsidRPr="00B22DDF">
        <w:rPr>
          <w:rFonts w:ascii="Calibri" w:hAnsi="Calibri"/>
          <w:bCs/>
        </w:rPr>
        <w:t xml:space="preserve">will be </w:t>
      </w:r>
      <w:r w:rsidR="005D3036">
        <w:rPr>
          <w:rFonts w:ascii="Calibri" w:hAnsi="Calibri"/>
          <w:bCs/>
        </w:rPr>
        <w:t xml:space="preserve">sent </w:t>
      </w:r>
      <w:r w:rsidRPr="00B22DDF">
        <w:rPr>
          <w:rFonts w:ascii="Calibri" w:hAnsi="Calibri"/>
          <w:bCs/>
        </w:rPr>
        <w:t xml:space="preserve">to your clinical site supervisor </w:t>
      </w:r>
      <w:r w:rsidR="005D3036">
        <w:rPr>
          <w:rFonts w:ascii="Calibri" w:hAnsi="Calibri"/>
          <w:bCs/>
        </w:rPr>
        <w:t xml:space="preserve">by email </w:t>
      </w:r>
      <w:r w:rsidRPr="00B22DDF">
        <w:rPr>
          <w:rFonts w:ascii="Calibri" w:hAnsi="Calibri"/>
          <w:bCs/>
        </w:rPr>
        <w:t>at the beginning of the Veterinary Practicum</w:t>
      </w:r>
      <w:r>
        <w:rPr>
          <w:rFonts w:ascii="Calibri" w:hAnsi="Calibri"/>
          <w:bCs/>
        </w:rPr>
        <w:t xml:space="preserve"> </w:t>
      </w:r>
      <w:r w:rsidR="00D83450">
        <w:rPr>
          <w:rFonts w:ascii="Calibri" w:hAnsi="Calibri"/>
          <w:bCs/>
        </w:rPr>
        <w:t>I</w:t>
      </w:r>
      <w:r w:rsidR="00654084">
        <w:rPr>
          <w:rFonts w:ascii="Calibri" w:hAnsi="Calibri"/>
          <w:bCs/>
        </w:rPr>
        <w:t xml:space="preserve"> course</w:t>
      </w:r>
      <w:r w:rsidRPr="00B22DDF">
        <w:rPr>
          <w:rFonts w:ascii="Calibri" w:hAnsi="Calibri"/>
          <w:bCs/>
        </w:rPr>
        <w:t>.</w:t>
      </w:r>
      <w:r w:rsidR="005D3036">
        <w:rPr>
          <w:rFonts w:ascii="Calibri" w:hAnsi="Calibri"/>
          <w:bCs/>
        </w:rPr>
        <w:t xml:space="preserve">  </w:t>
      </w:r>
    </w:p>
    <w:p w14:paraId="65CDE89C" w14:textId="77777777" w:rsidR="005D3036" w:rsidRDefault="005D3036" w:rsidP="005D3036">
      <w:pPr>
        <w:rPr>
          <w:rFonts w:ascii="Calibri" w:hAnsi="Calibri"/>
          <w:bCs/>
        </w:rPr>
      </w:pPr>
    </w:p>
    <w:p w14:paraId="27618549" w14:textId="77777777" w:rsidR="00503B97" w:rsidRDefault="00503B97" w:rsidP="00503B97">
      <w:pPr>
        <w:rPr>
          <w:rFonts w:ascii="Calibri" w:hAnsi="Calibri"/>
          <w:b/>
          <w:bCs/>
        </w:rPr>
      </w:pPr>
      <w:r w:rsidRPr="000C08A4">
        <w:rPr>
          <w:rFonts w:ascii="Calibri" w:hAnsi="Calibri"/>
          <w:b/>
          <w:bCs/>
        </w:rPr>
        <w:t>Veterinary Practicum Midterm Progress Report – Due</w:t>
      </w:r>
      <w:r w:rsidR="005D3036">
        <w:rPr>
          <w:rFonts w:ascii="Calibri" w:hAnsi="Calibri"/>
          <w:b/>
          <w:bCs/>
        </w:rPr>
        <w:t xml:space="preserve"> </w:t>
      </w:r>
      <w:r w:rsidR="00976DB2">
        <w:rPr>
          <w:rFonts w:ascii="Calibri" w:hAnsi="Calibri"/>
          <w:b/>
          <w:bCs/>
        </w:rPr>
        <w:t>Week 4</w:t>
      </w:r>
      <w:r w:rsidR="00406F5C">
        <w:rPr>
          <w:rFonts w:ascii="Calibri" w:hAnsi="Calibri"/>
          <w:b/>
          <w:bCs/>
        </w:rPr>
        <w:t xml:space="preserve"> </w:t>
      </w:r>
    </w:p>
    <w:p w14:paraId="6343087A" w14:textId="77777777" w:rsidR="00A8099A" w:rsidRDefault="00503B97" w:rsidP="00503B97">
      <w:pPr>
        <w:rPr>
          <w:rFonts w:ascii="Calibri" w:hAnsi="Calibri"/>
          <w:b/>
          <w:bCs/>
        </w:rPr>
      </w:pPr>
      <w:r w:rsidRPr="000C08A4">
        <w:rPr>
          <w:rFonts w:ascii="Calibri" w:hAnsi="Calibri"/>
          <w:b/>
          <w:bCs/>
        </w:rPr>
        <w:t>Final Veterinary Practicum Evaluation</w:t>
      </w:r>
      <w:r w:rsidR="00A8099A">
        <w:rPr>
          <w:rFonts w:ascii="Calibri" w:hAnsi="Calibri"/>
          <w:b/>
          <w:bCs/>
        </w:rPr>
        <w:t xml:space="preserve"> – Due </w:t>
      </w:r>
      <w:r w:rsidR="00976DB2">
        <w:rPr>
          <w:rFonts w:ascii="Calibri" w:hAnsi="Calibri"/>
          <w:b/>
          <w:bCs/>
        </w:rPr>
        <w:t>Week 8</w:t>
      </w:r>
    </w:p>
    <w:p w14:paraId="1DA90AB0" w14:textId="77777777" w:rsidR="00503B97" w:rsidRPr="000C08A4" w:rsidRDefault="00503B97" w:rsidP="00503B97">
      <w:pPr>
        <w:rPr>
          <w:rFonts w:ascii="Calibri" w:hAnsi="Calibri"/>
          <w:b/>
          <w:bCs/>
        </w:rPr>
      </w:pPr>
      <w:r w:rsidRPr="000C08A4">
        <w:rPr>
          <w:rFonts w:ascii="Calibri" w:hAnsi="Calibri"/>
          <w:b/>
          <w:bCs/>
        </w:rPr>
        <w:t>Verification of Hours</w:t>
      </w:r>
      <w:r w:rsidR="00A8099A">
        <w:rPr>
          <w:rFonts w:ascii="Calibri" w:hAnsi="Calibri"/>
          <w:b/>
          <w:bCs/>
        </w:rPr>
        <w:t xml:space="preserve"> Completed</w:t>
      </w:r>
      <w:r w:rsidRPr="000C08A4">
        <w:rPr>
          <w:rFonts w:ascii="Calibri" w:hAnsi="Calibri"/>
          <w:b/>
          <w:bCs/>
        </w:rPr>
        <w:t xml:space="preserve"> </w:t>
      </w:r>
      <w:r w:rsidR="00406F5C">
        <w:rPr>
          <w:rFonts w:ascii="Calibri" w:hAnsi="Calibri"/>
          <w:b/>
          <w:bCs/>
        </w:rPr>
        <w:t>–</w:t>
      </w:r>
      <w:r w:rsidRPr="000C08A4">
        <w:rPr>
          <w:rFonts w:ascii="Calibri" w:hAnsi="Calibri"/>
          <w:b/>
          <w:bCs/>
        </w:rPr>
        <w:t xml:space="preserve"> Due</w:t>
      </w:r>
      <w:r w:rsidR="00406F5C">
        <w:rPr>
          <w:rFonts w:ascii="Calibri" w:hAnsi="Calibri"/>
          <w:b/>
          <w:bCs/>
        </w:rPr>
        <w:t xml:space="preserve"> </w:t>
      </w:r>
      <w:r w:rsidR="00976DB2">
        <w:rPr>
          <w:rFonts w:ascii="Calibri" w:hAnsi="Calibri"/>
          <w:b/>
          <w:bCs/>
        </w:rPr>
        <w:t>Week 8</w:t>
      </w:r>
    </w:p>
    <w:p w14:paraId="790BB7A8" w14:textId="77777777" w:rsidR="00135E93" w:rsidRPr="000C08A4" w:rsidRDefault="00135E93" w:rsidP="00503B97">
      <w:pPr>
        <w:rPr>
          <w:rFonts w:ascii="Calibri" w:hAnsi="Calibri"/>
          <w:b/>
          <w:bCs/>
        </w:rPr>
      </w:pPr>
      <w:r>
        <w:rPr>
          <w:rFonts w:ascii="Calibri" w:hAnsi="Calibri"/>
          <w:b/>
          <w:bCs/>
        </w:rPr>
        <w:t xml:space="preserve">Completion of </w:t>
      </w:r>
      <w:r w:rsidR="007B32EE">
        <w:rPr>
          <w:rFonts w:ascii="Calibri" w:hAnsi="Calibri"/>
          <w:b/>
          <w:bCs/>
        </w:rPr>
        <w:t xml:space="preserve">AVMA </w:t>
      </w:r>
      <w:r>
        <w:rPr>
          <w:rFonts w:ascii="Calibri" w:hAnsi="Calibri"/>
          <w:b/>
          <w:bCs/>
        </w:rPr>
        <w:t>Mini</w:t>
      </w:r>
      <w:r w:rsidR="007B32EE">
        <w:rPr>
          <w:rFonts w:ascii="Calibri" w:hAnsi="Calibri"/>
          <w:b/>
          <w:bCs/>
        </w:rPr>
        <w:t>-Rotation Tasks</w:t>
      </w:r>
      <w:r w:rsidR="005D3036">
        <w:rPr>
          <w:rFonts w:ascii="Calibri" w:hAnsi="Calibri"/>
          <w:b/>
          <w:bCs/>
        </w:rPr>
        <w:t xml:space="preserve"> (if </w:t>
      </w:r>
      <w:proofErr w:type="gramStart"/>
      <w:r w:rsidR="005D3036">
        <w:rPr>
          <w:rFonts w:ascii="Calibri" w:hAnsi="Calibri"/>
          <w:b/>
          <w:bCs/>
        </w:rPr>
        <w:t xml:space="preserve">scheduled) </w:t>
      </w:r>
      <w:r w:rsidR="007B32EE">
        <w:rPr>
          <w:rFonts w:ascii="Calibri" w:hAnsi="Calibri"/>
          <w:b/>
          <w:bCs/>
        </w:rPr>
        <w:t xml:space="preserve"> –</w:t>
      </w:r>
      <w:proofErr w:type="gramEnd"/>
      <w:r w:rsidR="007B32EE">
        <w:rPr>
          <w:rFonts w:ascii="Calibri" w:hAnsi="Calibri"/>
          <w:b/>
          <w:bCs/>
        </w:rPr>
        <w:t xml:space="preserve"> </w:t>
      </w:r>
      <w:r w:rsidR="00406F5C">
        <w:rPr>
          <w:rFonts w:ascii="Calibri" w:hAnsi="Calibri"/>
          <w:b/>
          <w:bCs/>
        </w:rPr>
        <w:t xml:space="preserve">Due </w:t>
      </w:r>
      <w:r w:rsidR="00976DB2">
        <w:rPr>
          <w:rFonts w:ascii="Calibri" w:hAnsi="Calibri"/>
          <w:b/>
          <w:bCs/>
        </w:rPr>
        <w:t>Week 8</w:t>
      </w:r>
    </w:p>
    <w:p w14:paraId="5191B14D" w14:textId="77777777" w:rsidR="00075F60" w:rsidRPr="000C08A4" w:rsidRDefault="00075F60" w:rsidP="00503B97">
      <w:pPr>
        <w:rPr>
          <w:rFonts w:ascii="Calibri" w:hAnsi="Calibri"/>
          <w:b/>
          <w:bCs/>
        </w:rPr>
      </w:pPr>
    </w:p>
    <w:p w14:paraId="5D4BA7D2" w14:textId="77777777" w:rsidR="008F6BC6" w:rsidRDefault="008F6BC6" w:rsidP="0016186B">
      <w:pPr>
        <w:rPr>
          <w:rFonts w:ascii="Calibri" w:hAnsi="Calibri"/>
          <w:b/>
          <w:bCs/>
        </w:rPr>
      </w:pPr>
      <w:r>
        <w:rPr>
          <w:rFonts w:ascii="Calibri" w:hAnsi="Calibri"/>
          <w:b/>
          <w:bCs/>
        </w:rPr>
        <w:t xml:space="preserve">Practicum Narrative Assignments – </w:t>
      </w:r>
      <w:r w:rsidR="009A52E0">
        <w:rPr>
          <w:rFonts w:ascii="Calibri" w:hAnsi="Calibri"/>
          <w:b/>
          <w:bCs/>
        </w:rPr>
        <w:t>6</w:t>
      </w:r>
      <w:r>
        <w:rPr>
          <w:rFonts w:ascii="Calibri" w:hAnsi="Calibri"/>
          <w:b/>
          <w:bCs/>
        </w:rPr>
        <w:t>0 points possible</w:t>
      </w:r>
    </w:p>
    <w:p w14:paraId="3A71FCC1" w14:textId="77777777" w:rsidR="00503B97" w:rsidRDefault="00503B97" w:rsidP="0016186B">
      <w:pPr>
        <w:rPr>
          <w:rFonts w:ascii="Calibri" w:hAnsi="Calibri"/>
          <w:b/>
          <w:bCs/>
        </w:rPr>
      </w:pPr>
    </w:p>
    <w:p w14:paraId="41FA4D4F" w14:textId="77777777" w:rsidR="0043713D" w:rsidRPr="009070C7" w:rsidRDefault="0043713D" w:rsidP="0043713D">
      <w:pPr>
        <w:pStyle w:val="NormalWeb"/>
        <w:spacing w:before="0" w:beforeAutospacing="0" w:after="0" w:afterAutospacing="0"/>
        <w:ind w:left="720"/>
        <w:rPr>
          <w:rStyle w:val="Strong"/>
          <w:rFonts w:ascii="Calibri" w:hAnsi="Calibri" w:cs="Calibri"/>
          <w:i/>
          <w:color w:val="000000"/>
          <w:bdr w:val="none" w:sz="0" w:space="0" w:color="auto" w:frame="1"/>
        </w:rPr>
      </w:pPr>
      <w:r w:rsidRPr="009070C7">
        <w:rPr>
          <w:rFonts w:ascii="Calibri" w:hAnsi="Calibri" w:cs="Calibri"/>
          <w:color w:val="000000"/>
          <w:bdr w:val="none" w:sz="0" w:space="0" w:color="auto" w:frame="1"/>
        </w:rPr>
        <w:lastRenderedPageBreak/>
        <w:t xml:space="preserve">Provide a weekly summary of </w:t>
      </w:r>
      <w:r w:rsidR="005D3036">
        <w:rPr>
          <w:rFonts w:ascii="Calibri" w:hAnsi="Calibri" w:cs="Calibri"/>
          <w:color w:val="000000"/>
          <w:bdr w:val="none" w:sz="0" w:space="0" w:color="auto" w:frame="1"/>
        </w:rPr>
        <w:t xml:space="preserve">your practicum experiences </w:t>
      </w:r>
      <w:r w:rsidRPr="009070C7">
        <w:rPr>
          <w:rFonts w:ascii="Calibri" w:hAnsi="Calibri" w:cs="Calibri"/>
          <w:color w:val="000000"/>
          <w:bdr w:val="none" w:sz="0" w:space="0" w:color="auto" w:frame="1"/>
        </w:rPr>
        <w:t xml:space="preserve">at your clinical site or at field </w:t>
      </w:r>
      <w:proofErr w:type="gramStart"/>
      <w:r w:rsidRPr="009070C7">
        <w:rPr>
          <w:rFonts w:ascii="Calibri" w:hAnsi="Calibri" w:cs="Calibri"/>
          <w:color w:val="000000"/>
          <w:bdr w:val="none" w:sz="0" w:space="0" w:color="auto" w:frame="1"/>
        </w:rPr>
        <w:t>mini-rotations</w:t>
      </w:r>
      <w:proofErr w:type="gramEnd"/>
      <w:r w:rsidR="005D3036">
        <w:rPr>
          <w:rFonts w:ascii="Calibri" w:hAnsi="Calibri" w:cs="Calibri"/>
          <w:color w:val="000000"/>
          <w:bdr w:val="none" w:sz="0" w:space="0" w:color="auto" w:frame="1"/>
        </w:rPr>
        <w:t xml:space="preserve"> (when scheduled)</w:t>
      </w:r>
      <w:r w:rsidRPr="009070C7">
        <w:rPr>
          <w:rFonts w:ascii="Calibri" w:hAnsi="Calibri" w:cs="Calibri"/>
          <w:color w:val="000000"/>
          <w:bdr w:val="none" w:sz="0" w:space="0" w:color="auto" w:frame="1"/>
        </w:rPr>
        <w:t xml:space="preserve">.  Narrative assignments #1 - #6 should be </w:t>
      </w:r>
      <w:r w:rsidR="00755EFE" w:rsidRPr="00101A7D">
        <w:rPr>
          <w:rFonts w:ascii="Calibri" w:hAnsi="Calibri" w:cs="Calibri"/>
          <w:b/>
          <w:bCs/>
          <w:i/>
          <w:iCs/>
          <w:color w:val="000000"/>
          <w:bdr w:val="none" w:sz="0" w:space="0" w:color="auto" w:frame="1"/>
        </w:rPr>
        <w:t xml:space="preserve">no longer than </w:t>
      </w:r>
      <w:r w:rsidRPr="00101A7D">
        <w:rPr>
          <w:rFonts w:ascii="Calibri" w:hAnsi="Calibri" w:cs="Calibri"/>
          <w:b/>
          <w:bCs/>
          <w:i/>
          <w:iCs/>
          <w:color w:val="000000"/>
          <w:bdr w:val="none" w:sz="0" w:space="0" w:color="auto" w:frame="1"/>
        </w:rPr>
        <w:t>3 paragraphs (~</w:t>
      </w:r>
      <w:r w:rsidR="00622E19" w:rsidRPr="00101A7D">
        <w:rPr>
          <w:rFonts w:ascii="Calibri" w:hAnsi="Calibri" w:cs="Calibri"/>
          <w:b/>
          <w:bCs/>
          <w:i/>
          <w:iCs/>
          <w:color w:val="000000"/>
          <w:bdr w:val="none" w:sz="0" w:space="0" w:color="auto" w:frame="1"/>
        </w:rPr>
        <w:t>3-</w:t>
      </w:r>
      <w:r w:rsidRPr="00101A7D">
        <w:rPr>
          <w:rFonts w:ascii="Calibri" w:hAnsi="Calibri" w:cs="Calibri"/>
          <w:b/>
          <w:bCs/>
          <w:i/>
          <w:iCs/>
          <w:color w:val="000000"/>
          <w:bdr w:val="none" w:sz="0" w:space="0" w:color="auto" w:frame="1"/>
        </w:rPr>
        <w:t>4 sentences per paragraph)</w:t>
      </w:r>
      <w:r w:rsidRPr="009070C7">
        <w:rPr>
          <w:rFonts w:ascii="Calibri" w:hAnsi="Calibri" w:cs="Calibri"/>
          <w:color w:val="000000"/>
          <w:bdr w:val="none" w:sz="0" w:space="0" w:color="auto" w:frame="1"/>
        </w:rPr>
        <w:t xml:space="preserve"> and </w:t>
      </w:r>
      <w:r w:rsidR="00C95CFE">
        <w:rPr>
          <w:rFonts w:ascii="Calibri" w:hAnsi="Calibri" w:cs="Calibri"/>
          <w:color w:val="000000"/>
          <w:bdr w:val="none" w:sz="0" w:space="0" w:color="auto" w:frame="1"/>
        </w:rPr>
        <w:t xml:space="preserve">submitted via Blackboard as a Word or pdf file.  </w:t>
      </w:r>
      <w:r w:rsidR="005D3036">
        <w:rPr>
          <w:rFonts w:ascii="Calibri" w:hAnsi="Calibri" w:cs="Calibri"/>
          <w:color w:val="000000"/>
          <w:bdr w:val="none" w:sz="0" w:space="0" w:color="auto" w:frame="1"/>
        </w:rPr>
        <w:t>Further i</w:t>
      </w:r>
      <w:r w:rsidR="00C95CFE">
        <w:rPr>
          <w:rFonts w:ascii="Calibri" w:hAnsi="Calibri" w:cs="Calibri"/>
          <w:color w:val="000000"/>
          <w:bdr w:val="none" w:sz="0" w:space="0" w:color="auto" w:frame="1"/>
        </w:rPr>
        <w:t>nstructions are located on Blackboard</w:t>
      </w:r>
      <w:r w:rsidR="00D83450">
        <w:rPr>
          <w:rFonts w:ascii="Calibri" w:hAnsi="Calibri" w:cs="Calibri"/>
          <w:color w:val="000000"/>
          <w:bdr w:val="none" w:sz="0" w:space="0" w:color="auto" w:frame="1"/>
        </w:rPr>
        <w:t>.</w:t>
      </w:r>
      <w:r w:rsidR="00C95CFE">
        <w:rPr>
          <w:rFonts w:ascii="Calibri" w:hAnsi="Calibri" w:cs="Calibri"/>
          <w:color w:val="000000"/>
          <w:bdr w:val="none" w:sz="0" w:space="0" w:color="auto" w:frame="1"/>
        </w:rPr>
        <w:t xml:space="preserve">  </w:t>
      </w:r>
    </w:p>
    <w:p w14:paraId="3A749755" w14:textId="77777777" w:rsidR="0043713D" w:rsidRPr="009070C7" w:rsidRDefault="0043713D" w:rsidP="0043713D">
      <w:pPr>
        <w:pStyle w:val="NormalWeb"/>
        <w:spacing w:before="0" w:beforeAutospacing="0" w:after="0" w:afterAutospacing="0"/>
        <w:ind w:left="720"/>
        <w:rPr>
          <w:rFonts w:ascii="Calibri" w:hAnsi="Calibri" w:cs="Calibri"/>
          <w:color w:val="000000"/>
        </w:rPr>
      </w:pPr>
      <w:r w:rsidRPr="009070C7">
        <w:rPr>
          <w:rFonts w:ascii="Calibri" w:hAnsi="Calibri" w:cs="Calibri"/>
          <w:color w:val="000000"/>
          <w:bdr w:val="none" w:sz="0" w:space="0" w:color="auto" w:frame="1"/>
        </w:rPr>
        <w:t>   </w:t>
      </w:r>
    </w:p>
    <w:p w14:paraId="25DE643C" w14:textId="77777777" w:rsidR="0043713D" w:rsidRPr="009070C7" w:rsidRDefault="0043713D" w:rsidP="0043713D">
      <w:pPr>
        <w:pStyle w:val="NormalWeb"/>
        <w:spacing w:before="0" w:beforeAutospacing="0" w:after="0" w:afterAutospacing="0"/>
        <w:ind w:left="720"/>
        <w:rPr>
          <w:rFonts w:ascii="Calibri" w:hAnsi="Calibri" w:cs="Calibri"/>
          <w:b/>
          <w:bCs/>
          <w:color w:val="000000"/>
          <w:bdr w:val="none" w:sz="0" w:space="0" w:color="auto" w:frame="1"/>
        </w:rPr>
      </w:pPr>
      <w:r w:rsidRPr="009070C7">
        <w:rPr>
          <w:rFonts w:ascii="Calibri" w:hAnsi="Calibri" w:cs="Calibri"/>
          <w:color w:val="000000"/>
          <w:bdr w:val="none" w:sz="0" w:space="0" w:color="auto" w:frame="1"/>
        </w:rPr>
        <w:t xml:space="preserve">Late narratives will be accepted with a 2 point per day deduction unless there are extenuating circumstances (death in </w:t>
      </w:r>
      <w:r w:rsidR="00E67F8B">
        <w:rPr>
          <w:rFonts w:ascii="Calibri" w:hAnsi="Calibri" w:cs="Calibri"/>
          <w:color w:val="000000"/>
          <w:bdr w:val="none" w:sz="0" w:space="0" w:color="auto" w:frame="1"/>
        </w:rPr>
        <w:t xml:space="preserve">the </w:t>
      </w:r>
      <w:r w:rsidRPr="009070C7">
        <w:rPr>
          <w:rFonts w:ascii="Calibri" w:hAnsi="Calibri" w:cs="Calibri"/>
          <w:color w:val="000000"/>
          <w:bdr w:val="none" w:sz="0" w:space="0" w:color="auto" w:frame="1"/>
        </w:rPr>
        <w:t xml:space="preserve">family, illness with doctor’s excuse) and will be considered by </w:t>
      </w:r>
      <w:r w:rsidR="00E70974">
        <w:rPr>
          <w:rFonts w:ascii="Calibri" w:hAnsi="Calibri" w:cs="Calibri"/>
          <w:color w:val="000000"/>
          <w:bdr w:val="none" w:sz="0" w:space="0" w:color="auto" w:frame="1"/>
        </w:rPr>
        <w:t>course Instructors</w:t>
      </w:r>
      <w:r w:rsidRPr="009070C7">
        <w:rPr>
          <w:rFonts w:ascii="Calibri" w:hAnsi="Calibri" w:cs="Calibri"/>
          <w:color w:val="000000"/>
          <w:bdr w:val="none" w:sz="0" w:space="0" w:color="auto" w:frame="1"/>
        </w:rPr>
        <w:t xml:space="preserve"> on an individual basis.  </w:t>
      </w:r>
      <w:r w:rsidRPr="009070C7">
        <w:rPr>
          <w:rFonts w:ascii="Calibri" w:hAnsi="Calibri" w:cs="Calibri"/>
          <w:b/>
          <w:bCs/>
          <w:color w:val="000000"/>
          <w:bdr w:val="none" w:sz="0" w:space="0" w:color="auto" w:frame="1"/>
        </w:rPr>
        <w:t xml:space="preserve">There will be 6 narratives, due </w:t>
      </w:r>
      <w:r w:rsidR="00EF413B">
        <w:rPr>
          <w:rFonts w:ascii="Calibri" w:hAnsi="Calibri" w:cs="Calibri"/>
          <w:b/>
          <w:bCs/>
          <w:color w:val="000000"/>
          <w:bdr w:val="none" w:sz="0" w:space="0" w:color="auto" w:frame="1"/>
        </w:rPr>
        <w:t>on Wednesdays by midnight of the following weeks:</w:t>
      </w:r>
    </w:p>
    <w:p w14:paraId="5FB808CB" w14:textId="77777777" w:rsidR="00A41AF8" w:rsidRPr="009070C7" w:rsidRDefault="00A41AF8" w:rsidP="0043713D">
      <w:pPr>
        <w:pStyle w:val="NormalWeb"/>
        <w:spacing w:before="0" w:beforeAutospacing="0" w:after="0" w:afterAutospacing="0"/>
        <w:ind w:left="720"/>
        <w:rPr>
          <w:rFonts w:ascii="Calibri" w:hAnsi="Calibri" w:cs="Calibri"/>
          <w:color w:val="000000"/>
        </w:rPr>
      </w:pPr>
    </w:p>
    <w:p w14:paraId="32363A06"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#1 – Due </w:t>
      </w:r>
      <w:r w:rsidR="00976DB2">
        <w:rPr>
          <w:rFonts w:ascii="Calibri" w:hAnsi="Calibri" w:cs="Calibri"/>
          <w:b/>
          <w:bCs/>
          <w:color w:val="000000"/>
        </w:rPr>
        <w:t>Week 2</w:t>
      </w:r>
    </w:p>
    <w:p w14:paraId="655CCFB2"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Narrative #2 – Due</w:t>
      </w:r>
      <w:r w:rsidR="00DC17C8">
        <w:rPr>
          <w:rFonts w:ascii="Calibri" w:hAnsi="Calibri" w:cs="Calibri"/>
          <w:b/>
          <w:bCs/>
          <w:color w:val="000000"/>
        </w:rPr>
        <w:t xml:space="preserve"> </w:t>
      </w:r>
      <w:r w:rsidR="00976DB2">
        <w:rPr>
          <w:rFonts w:ascii="Calibri" w:hAnsi="Calibri" w:cs="Calibri"/>
          <w:b/>
          <w:bCs/>
          <w:color w:val="000000"/>
        </w:rPr>
        <w:t>Week 3</w:t>
      </w:r>
    </w:p>
    <w:p w14:paraId="3498BF80"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#3 – Due </w:t>
      </w:r>
      <w:r w:rsidR="00976DB2">
        <w:rPr>
          <w:rFonts w:ascii="Calibri" w:hAnsi="Calibri" w:cs="Calibri"/>
          <w:b/>
          <w:bCs/>
          <w:color w:val="000000"/>
        </w:rPr>
        <w:t>Week 4</w:t>
      </w:r>
    </w:p>
    <w:p w14:paraId="62F75130"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#4 – Due </w:t>
      </w:r>
      <w:r w:rsidR="00976DB2">
        <w:rPr>
          <w:rFonts w:ascii="Calibri" w:hAnsi="Calibri" w:cs="Calibri"/>
          <w:b/>
          <w:bCs/>
          <w:color w:val="000000"/>
        </w:rPr>
        <w:t>Week 5</w:t>
      </w:r>
    </w:p>
    <w:p w14:paraId="44F28769"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#5 – Due </w:t>
      </w:r>
      <w:r w:rsidR="00976DB2">
        <w:rPr>
          <w:rFonts w:ascii="Calibri" w:hAnsi="Calibri" w:cs="Calibri"/>
          <w:b/>
          <w:bCs/>
          <w:color w:val="000000"/>
        </w:rPr>
        <w:t>Week 6</w:t>
      </w:r>
      <w:r w:rsidR="00F11EB7">
        <w:rPr>
          <w:rFonts w:ascii="Calibri" w:hAnsi="Calibri" w:cs="Calibri"/>
          <w:b/>
          <w:bCs/>
          <w:color w:val="000000"/>
        </w:rPr>
        <w:t xml:space="preserve">  </w:t>
      </w:r>
    </w:p>
    <w:p w14:paraId="2741B358" w14:textId="77777777" w:rsidR="008F6BC6" w:rsidRDefault="0043713D" w:rsidP="00CD6346">
      <w:pPr>
        <w:pStyle w:val="NormalWeb"/>
        <w:spacing w:before="0" w:beforeAutospacing="0" w:after="240" w:afterAutospacing="0"/>
        <w:ind w:left="720"/>
        <w:rPr>
          <w:rFonts w:ascii="Calibri" w:hAnsi="Calibri" w:cs="Calibri"/>
          <w:b/>
          <w:bCs/>
          <w:color w:val="000000"/>
        </w:rPr>
      </w:pPr>
      <w:r w:rsidRPr="009070C7">
        <w:rPr>
          <w:rFonts w:ascii="Calibri" w:hAnsi="Calibri" w:cs="Calibri"/>
          <w:b/>
          <w:bCs/>
          <w:color w:val="000000"/>
        </w:rPr>
        <w:t>           Narrative #6</w:t>
      </w:r>
      <w:r w:rsidR="0031203E" w:rsidRPr="009070C7">
        <w:rPr>
          <w:rFonts w:ascii="Calibri" w:hAnsi="Calibri" w:cs="Calibri"/>
          <w:b/>
          <w:bCs/>
          <w:color w:val="000000"/>
        </w:rPr>
        <w:t xml:space="preserve"> - </w:t>
      </w:r>
      <w:r w:rsidRPr="009070C7">
        <w:rPr>
          <w:rFonts w:ascii="Calibri" w:hAnsi="Calibri" w:cs="Calibri"/>
          <w:b/>
          <w:bCs/>
          <w:color w:val="000000"/>
        </w:rPr>
        <w:t xml:space="preserve">Due </w:t>
      </w:r>
      <w:r w:rsidR="00976DB2">
        <w:rPr>
          <w:rFonts w:ascii="Calibri" w:hAnsi="Calibri" w:cs="Calibri"/>
          <w:b/>
          <w:bCs/>
          <w:color w:val="000000"/>
        </w:rPr>
        <w:t>Week 7</w:t>
      </w:r>
    </w:p>
    <w:p w14:paraId="1E89F589" w14:textId="77777777" w:rsidR="00784AE7" w:rsidRDefault="00784AE7" w:rsidP="00CD6346">
      <w:pPr>
        <w:pStyle w:val="NormalWeb"/>
        <w:spacing w:before="0" w:beforeAutospacing="0" w:after="240" w:afterAutospacing="0"/>
        <w:ind w:left="720"/>
        <w:rPr>
          <w:rFonts w:ascii="Calibri" w:hAnsi="Calibri" w:cs="Calibri"/>
          <w:b/>
          <w:bCs/>
          <w:color w:val="000000"/>
        </w:rPr>
      </w:pPr>
    </w:p>
    <w:p w14:paraId="2D9D55F2" w14:textId="77777777" w:rsidR="00144324" w:rsidRDefault="00144324" w:rsidP="00144324">
      <w:pPr>
        <w:rPr>
          <w:rFonts w:ascii="Calibri" w:hAnsi="Calibri"/>
          <w:b/>
          <w:bCs/>
          <w:u w:val="single"/>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2" w:history="1">
        <w:r w:rsidRPr="00696D76">
          <w:rPr>
            <w:rStyle w:val="Hyperlink"/>
            <w:rFonts w:ascii="Calibri" w:hAnsi="Calibri"/>
            <w:bCs/>
          </w:rPr>
          <w:t>www.cscc.edu/syllabus</w:t>
        </w:r>
      </w:hyperlink>
      <w:r>
        <w:rPr>
          <w:rFonts w:ascii="Calibri" w:hAnsi="Calibri"/>
          <w:bCs/>
        </w:rPr>
        <w:t xml:space="preserve"> or on the College website Quick Links “Syllabus Statements.”</w:t>
      </w:r>
    </w:p>
    <w:p w14:paraId="07F70234" w14:textId="77777777" w:rsidR="00144324" w:rsidRDefault="00144324" w:rsidP="00CD6346">
      <w:pPr>
        <w:pStyle w:val="NormalWeb"/>
        <w:spacing w:before="0" w:beforeAutospacing="0" w:after="240" w:afterAutospacing="0"/>
        <w:ind w:left="720"/>
        <w:rPr>
          <w:rFonts w:ascii="Calibri" w:hAnsi="Calibri" w:cs="Calibri"/>
          <w:b/>
          <w:bCs/>
          <w:color w:val="000000"/>
        </w:rPr>
      </w:pPr>
    </w:p>
    <w:p w14:paraId="2A1C3DD6" w14:textId="77777777" w:rsidR="00D46C24" w:rsidRDefault="00320CF2">
      <w:pPr>
        <w:rPr>
          <w:rFonts w:ascii="Calibri" w:hAnsi="Calibri"/>
          <w:bCs/>
        </w:rPr>
      </w:pPr>
      <w:r w:rsidRPr="00320CF2">
        <w:rPr>
          <w:rFonts w:ascii="Calibri" w:hAnsi="Calibri"/>
          <w:b/>
          <w:bCs/>
        </w:rPr>
        <w:t>WEATHER RELATED DEPARTMENT SPECIFIC POLICY</w:t>
      </w:r>
      <w:proofErr w:type="gramStart"/>
      <w:r w:rsidRPr="00320CF2">
        <w:rPr>
          <w:rFonts w:ascii="Calibri" w:hAnsi="Calibri"/>
          <w:b/>
          <w:bCs/>
        </w:rPr>
        <w:t>:</w:t>
      </w:r>
      <w:r>
        <w:rPr>
          <w:rFonts w:ascii="Calibri" w:hAnsi="Calibri"/>
          <w:b/>
          <w:bCs/>
        </w:rPr>
        <w:t xml:space="preserve">  </w:t>
      </w:r>
      <w:r w:rsidRPr="0066428D">
        <w:rPr>
          <w:rFonts w:ascii="Calibri" w:hAnsi="Calibri"/>
          <w:bCs/>
        </w:rPr>
        <w:t>As</w:t>
      </w:r>
      <w:proofErr w:type="gramEnd"/>
      <w:r w:rsidRPr="0066428D">
        <w:rPr>
          <w:rFonts w:ascii="Calibri" w:hAnsi="Calibri"/>
          <w:bCs/>
        </w:rPr>
        <w:t xml:space="preserve"> per the Attendance Policy </w:t>
      </w:r>
      <w:r w:rsidR="00D46C24">
        <w:rPr>
          <w:rFonts w:ascii="Calibri" w:hAnsi="Calibri"/>
          <w:bCs/>
        </w:rPr>
        <w:t xml:space="preserve">in this syllabus, </w:t>
      </w:r>
      <w:r w:rsidR="0066428D">
        <w:rPr>
          <w:rFonts w:ascii="Calibri" w:hAnsi="Calibri"/>
          <w:bCs/>
        </w:rPr>
        <w:t>a</w:t>
      </w:r>
      <w:r w:rsidR="0066428D" w:rsidRPr="0094733B">
        <w:rPr>
          <w:rFonts w:ascii="Calibri" w:hAnsi="Calibri"/>
          <w:bCs/>
        </w:rPr>
        <w:t xml:space="preserve">ll students must </w:t>
      </w:r>
      <w:r w:rsidR="00D46C24">
        <w:rPr>
          <w:rFonts w:ascii="Calibri" w:hAnsi="Calibri"/>
          <w:bCs/>
        </w:rPr>
        <w:t>not attend their practicum site when the College is closed due to severe weather conditions.</w:t>
      </w:r>
    </w:p>
    <w:p w14:paraId="187D1662" w14:textId="77777777" w:rsidR="00FF068B" w:rsidRDefault="00FF068B">
      <w:pPr>
        <w:rPr>
          <w:rFonts w:ascii="Calibri" w:hAnsi="Calibri"/>
          <w:bCs/>
        </w:rPr>
      </w:pPr>
    </w:p>
    <w:p w14:paraId="11D066B3" w14:textId="77777777" w:rsidR="00FF068B" w:rsidRDefault="00FF068B">
      <w:pPr>
        <w:rPr>
          <w:rFonts w:ascii="Calibri" w:hAnsi="Calibri"/>
          <w:bCs/>
        </w:rPr>
      </w:pPr>
    </w:p>
    <w:p w14:paraId="0300A43E" w14:textId="77777777" w:rsidR="00E67F8B" w:rsidRPr="0094733B" w:rsidRDefault="00E67F8B" w:rsidP="00E67F8B">
      <w:pPr>
        <w:rPr>
          <w:rFonts w:ascii="Calibri" w:hAnsi="Calibri"/>
          <w:b/>
          <w:bCs/>
        </w:rPr>
      </w:pPr>
      <w:r w:rsidRPr="00873838">
        <w:rPr>
          <w:rFonts w:ascii="Calibri" w:hAnsi="Calibri"/>
          <w:b/>
          <w:bCs/>
        </w:rPr>
        <w:t>SPECIAL COURSE REQUIREMENTS</w:t>
      </w:r>
      <w:r w:rsidRPr="0094733B">
        <w:rPr>
          <w:rFonts w:ascii="Calibri" w:hAnsi="Calibri"/>
          <w:b/>
          <w:bCs/>
        </w:rPr>
        <w:t>:</w:t>
      </w:r>
    </w:p>
    <w:p w14:paraId="4AA98F60" w14:textId="77777777" w:rsidR="00E67F8B" w:rsidRPr="0094733B" w:rsidRDefault="00E67F8B" w:rsidP="00E67F8B">
      <w:pPr>
        <w:rPr>
          <w:rFonts w:ascii="Calibri" w:hAnsi="Calibri"/>
          <w:b/>
          <w:bCs/>
        </w:rPr>
      </w:pPr>
    </w:p>
    <w:p w14:paraId="65EE4033" w14:textId="77777777" w:rsidR="00E67F8B" w:rsidRPr="00581516" w:rsidRDefault="00E67F8B" w:rsidP="00E67F8B">
      <w:pPr>
        <w:ind w:left="60"/>
        <w:rPr>
          <w:rFonts w:ascii="Calibri" w:hAnsi="Calibri" w:cs="Calibri"/>
          <w:bCs/>
        </w:rPr>
      </w:pPr>
      <w:r w:rsidRPr="00581516">
        <w:rPr>
          <w:rFonts w:ascii="Calibri" w:hAnsi="Calibri" w:cs="Calibri"/>
          <w:b/>
          <w:bCs/>
        </w:rPr>
        <w:t xml:space="preserve">(1) Dress Code Policy - </w:t>
      </w:r>
      <w:r w:rsidRPr="00581516">
        <w:rPr>
          <w:rFonts w:ascii="Calibri" w:hAnsi="Calibri" w:cs="Calibri"/>
          <w:bCs/>
        </w:rPr>
        <w:t>Students are required to dress as a veterinary professional by the individual policy of the clinical practicum facility.  Please check with your clinical site supervisor regarding the dress code policy for that facility.</w:t>
      </w:r>
    </w:p>
    <w:p w14:paraId="0021CBB5" w14:textId="77777777" w:rsidR="00E67F8B" w:rsidRPr="00581516" w:rsidRDefault="00E67F8B" w:rsidP="00E67F8B">
      <w:pPr>
        <w:rPr>
          <w:rFonts w:ascii="Calibri" w:hAnsi="Calibri" w:cs="Calibri"/>
          <w:bCs/>
        </w:rPr>
      </w:pPr>
    </w:p>
    <w:p w14:paraId="2B9096CD" w14:textId="77777777" w:rsidR="006A0FD6" w:rsidRPr="00FF068B" w:rsidRDefault="00E67F8B" w:rsidP="00CC0F59">
      <w:pPr>
        <w:rPr>
          <w:rFonts w:ascii="Calibri" w:hAnsi="Calibri" w:cs="Calibri"/>
          <w:bCs/>
        </w:rPr>
      </w:pPr>
      <w:r w:rsidRPr="00581516">
        <w:rPr>
          <w:rFonts w:ascii="Calibri" w:hAnsi="Calibri" w:cs="Calibri"/>
          <w:b/>
          <w:bCs/>
        </w:rPr>
        <w:t xml:space="preserve">(2) Incident/Animal Bite Report Form - </w:t>
      </w:r>
      <w:r w:rsidRPr="00581516">
        <w:rPr>
          <w:rFonts w:ascii="Calibri" w:hAnsi="Calibri" w:cs="Calibri"/>
          <w:bCs/>
        </w:rPr>
        <w:t>All students enrolled in the Veterinary Technology Program at Columbus State Community College that sustain an injury or animal bite during</w:t>
      </w:r>
      <w:r w:rsidR="00CC0F59" w:rsidRPr="00581516">
        <w:rPr>
          <w:rFonts w:ascii="Calibri" w:hAnsi="Calibri" w:cs="Calibri"/>
          <w:bCs/>
        </w:rPr>
        <w:t xml:space="preserve"> practicum courses </w:t>
      </w:r>
      <w:r w:rsidRPr="00581516">
        <w:rPr>
          <w:rFonts w:ascii="Calibri" w:hAnsi="Calibri" w:cs="Calibri"/>
          <w:bCs/>
        </w:rPr>
        <w:t>must complete an Incident/Animal Bite Report</w:t>
      </w:r>
      <w:r w:rsidR="00CC0F59" w:rsidRPr="00581516">
        <w:rPr>
          <w:rFonts w:ascii="Calibri" w:hAnsi="Calibri" w:cs="Calibri"/>
          <w:bCs/>
        </w:rPr>
        <w:t xml:space="preserve"> as </w:t>
      </w:r>
      <w:r w:rsidR="00CC0F59" w:rsidRPr="00581516">
        <w:rPr>
          <w:rFonts w:ascii="Calibri" w:hAnsi="Calibri" w:cs="Calibri"/>
          <w:bCs/>
        </w:rPr>
        <w:lastRenderedPageBreak/>
        <w:t xml:space="preserve">soon as possible following the incident and </w:t>
      </w:r>
      <w:r w:rsidR="00CC0F59" w:rsidRPr="00581516">
        <w:rPr>
          <w:rFonts w:ascii="Calibri" w:hAnsi="Calibri" w:cs="Calibri"/>
          <w:b/>
        </w:rPr>
        <w:t>submit it to the Clinical Coordinator</w:t>
      </w:r>
      <w:r w:rsidR="00D83450">
        <w:rPr>
          <w:rFonts w:ascii="Calibri" w:hAnsi="Calibri" w:cs="Calibri"/>
          <w:b/>
        </w:rPr>
        <w:t xml:space="preserve">.  </w:t>
      </w:r>
      <w:r w:rsidR="00D83450" w:rsidRPr="00D83450">
        <w:rPr>
          <w:rFonts w:ascii="Calibri" w:hAnsi="Calibri" w:cs="Calibri"/>
          <w:bCs/>
        </w:rPr>
        <w:t>Thi</w:t>
      </w:r>
      <w:r w:rsidR="00FF068B">
        <w:rPr>
          <w:rFonts w:ascii="Calibri" w:hAnsi="Calibri" w:cs="Calibri"/>
          <w:bCs/>
        </w:rPr>
        <w:t>s form is located on Blackboard</w:t>
      </w:r>
      <w:r w:rsidR="00D83450">
        <w:rPr>
          <w:rFonts w:ascii="Calibri" w:hAnsi="Calibri" w:cs="Calibri"/>
          <w:bCs/>
        </w:rPr>
        <w:t>.</w:t>
      </w:r>
      <w:r w:rsidR="00FF068B">
        <w:rPr>
          <w:rFonts w:ascii="Calibri" w:hAnsi="Calibri" w:cs="Calibri"/>
          <w:bCs/>
        </w:rPr>
        <w:t xml:space="preserve"> </w:t>
      </w:r>
    </w:p>
    <w:p w14:paraId="64F60B37" w14:textId="77777777" w:rsidR="00A953BF" w:rsidRPr="00581516" w:rsidRDefault="00A953BF" w:rsidP="00CC0F59">
      <w:pPr>
        <w:rPr>
          <w:rFonts w:ascii="Calibri" w:hAnsi="Calibri" w:cs="Calibri"/>
          <w:b/>
        </w:rPr>
      </w:pPr>
    </w:p>
    <w:p w14:paraId="4E1935EA" w14:textId="77777777" w:rsidR="00E67F8B" w:rsidRDefault="00E67F8B" w:rsidP="00E67F8B">
      <w:pPr>
        <w:rPr>
          <w:rFonts w:ascii="Calibri" w:hAnsi="Calibri" w:cs="Calibri"/>
          <w:b/>
          <w:bCs/>
          <w:i/>
        </w:rPr>
      </w:pPr>
      <w:r w:rsidRPr="00581516">
        <w:rPr>
          <w:rFonts w:ascii="Calibri" w:hAnsi="Calibri" w:cs="Calibri"/>
          <w:bCs/>
        </w:rPr>
        <w:t xml:space="preserve"> </w:t>
      </w:r>
      <w:r w:rsidRPr="00581516">
        <w:rPr>
          <w:rFonts w:ascii="Calibri" w:hAnsi="Calibri" w:cs="Calibri"/>
          <w:b/>
          <w:bCs/>
          <w:i/>
        </w:rPr>
        <w:t>Any costs due to injury while enrolled in internship courses are the student’s responsibility and are not eligible for Workers’ Compensation since you are not an employee of the clinical facility!!  All students are required to carry their health insurance as per the Veterinary Technology Program policy!!!</w:t>
      </w:r>
    </w:p>
    <w:p w14:paraId="3836324B" w14:textId="77777777" w:rsidR="00FF068B" w:rsidRPr="00581516" w:rsidRDefault="00FF068B" w:rsidP="00E67F8B">
      <w:pPr>
        <w:rPr>
          <w:rFonts w:ascii="Calibri" w:hAnsi="Calibri" w:cs="Calibri"/>
          <w:b/>
          <w:bCs/>
          <w:i/>
        </w:rPr>
      </w:pPr>
    </w:p>
    <w:p w14:paraId="12342A63" w14:textId="77777777" w:rsidR="00E67F8B" w:rsidRPr="00581516" w:rsidRDefault="00E67F8B" w:rsidP="00E67F8B">
      <w:pPr>
        <w:rPr>
          <w:rFonts w:ascii="Calibri" w:hAnsi="Calibri" w:cs="Calibri"/>
          <w:bCs/>
        </w:rPr>
      </w:pPr>
      <w:r w:rsidRPr="00581516">
        <w:rPr>
          <w:rFonts w:ascii="Calibri" w:hAnsi="Calibri" w:cs="Calibri"/>
          <w:b/>
          <w:bCs/>
        </w:rPr>
        <w:t xml:space="preserve">(3) Medical Disability/Pregnancy - </w:t>
      </w:r>
      <w:r w:rsidRPr="00581516">
        <w:rPr>
          <w:rFonts w:ascii="Calibri" w:hAnsi="Calibri" w:cs="Calibri"/>
          <w:bCs/>
        </w:rPr>
        <w:t xml:space="preserve">Any student that becomes medically disabled or pregnant during the Veterinary Practicum </w:t>
      </w:r>
      <w:r w:rsidR="00D83450">
        <w:rPr>
          <w:rFonts w:ascii="Calibri" w:hAnsi="Calibri" w:cs="Calibri"/>
          <w:bCs/>
        </w:rPr>
        <w:t>I</w:t>
      </w:r>
      <w:r w:rsidRPr="00581516">
        <w:rPr>
          <w:rFonts w:ascii="Calibri" w:hAnsi="Calibri" w:cs="Calibri"/>
          <w:bCs/>
        </w:rPr>
        <w:t xml:space="preserve"> course and chooses to disclose this information, will need to meet with </w:t>
      </w:r>
      <w:r w:rsidR="00D83450">
        <w:rPr>
          <w:rFonts w:ascii="Calibri" w:hAnsi="Calibri" w:cs="Calibri"/>
          <w:bCs/>
        </w:rPr>
        <w:t xml:space="preserve">the </w:t>
      </w:r>
      <w:r w:rsidRPr="00581516">
        <w:rPr>
          <w:rFonts w:ascii="Calibri" w:hAnsi="Calibri" w:cs="Calibri"/>
          <w:bCs/>
        </w:rPr>
        <w:t>Clinical Coordinator</w:t>
      </w:r>
      <w:r w:rsidR="00D83450">
        <w:rPr>
          <w:rFonts w:ascii="Calibri" w:hAnsi="Calibri" w:cs="Calibri"/>
          <w:bCs/>
        </w:rPr>
        <w:t xml:space="preserve"> </w:t>
      </w:r>
      <w:r w:rsidRPr="00581516">
        <w:rPr>
          <w:rFonts w:ascii="Calibri" w:hAnsi="Calibri" w:cs="Calibri"/>
          <w:bCs/>
        </w:rPr>
        <w:t xml:space="preserve">to discuss progression within the course and program. </w:t>
      </w:r>
    </w:p>
    <w:p w14:paraId="764AC1D9" w14:textId="77777777" w:rsidR="00E67F8B" w:rsidRPr="00581516" w:rsidRDefault="00E67F8B" w:rsidP="00E67F8B">
      <w:pPr>
        <w:rPr>
          <w:rFonts w:ascii="Calibri" w:hAnsi="Calibri" w:cs="Calibri"/>
          <w:bCs/>
        </w:rPr>
      </w:pPr>
    </w:p>
    <w:p w14:paraId="2CFB9047" w14:textId="77777777" w:rsidR="00E67F8B" w:rsidRPr="00581516" w:rsidRDefault="00E67F8B" w:rsidP="00E67F8B">
      <w:pPr>
        <w:rPr>
          <w:rFonts w:ascii="Calibri" w:hAnsi="Calibri" w:cs="Calibri"/>
          <w:bCs/>
        </w:rPr>
      </w:pPr>
      <w:r w:rsidRPr="00581516">
        <w:rPr>
          <w:rFonts w:ascii="Calibri" w:hAnsi="Calibri" w:cs="Calibri"/>
          <w:b/>
          <w:bCs/>
        </w:rPr>
        <w:t>(4) Client Confidentiality</w:t>
      </w:r>
      <w:r w:rsidRPr="00581516">
        <w:rPr>
          <w:rFonts w:ascii="Calibri" w:hAnsi="Calibri" w:cs="Calibri"/>
          <w:bCs/>
        </w:rPr>
        <w:t xml:space="preserve"> – At no time are client cases to be discussed outside of the classroom, including postings of pictures and/or other case-related information on social networks such as Facebook.  Inappropriate discussion of client cases may be grounds for dismissal from the course and/or Veterinary Technology Program.  </w:t>
      </w:r>
    </w:p>
    <w:p w14:paraId="49DAC3BE" w14:textId="77777777" w:rsidR="00E67F8B" w:rsidRPr="00581516" w:rsidRDefault="00E67F8B" w:rsidP="00E67F8B">
      <w:pPr>
        <w:rPr>
          <w:rFonts w:ascii="Calibri" w:hAnsi="Calibri" w:cs="Calibri"/>
          <w:bCs/>
        </w:rPr>
      </w:pPr>
    </w:p>
    <w:p w14:paraId="68942298" w14:textId="77777777" w:rsidR="00E67F8B" w:rsidRPr="00581516" w:rsidRDefault="00E67F8B" w:rsidP="00E67F8B">
      <w:pPr>
        <w:rPr>
          <w:rFonts w:ascii="Calibri" w:hAnsi="Calibri" w:cs="Calibri"/>
          <w:bCs/>
        </w:rPr>
      </w:pPr>
      <w:r w:rsidRPr="00581516">
        <w:rPr>
          <w:rFonts w:ascii="Calibri" w:hAnsi="Calibri" w:cs="Calibri"/>
          <w:b/>
          <w:bCs/>
        </w:rPr>
        <w:t xml:space="preserve">(5) Professional Code of Conduct </w:t>
      </w:r>
      <w:r w:rsidRPr="00581516">
        <w:rPr>
          <w:rFonts w:ascii="Calibri" w:hAnsi="Calibri" w:cs="Calibri"/>
          <w:bCs/>
        </w:rPr>
        <w:t xml:space="preserve">- </w:t>
      </w:r>
      <w:r w:rsidRPr="00581516">
        <w:rPr>
          <w:rFonts w:ascii="Calibri" w:hAnsi="Calibri" w:cs="Calibri"/>
          <w:color w:val="000000"/>
        </w:rPr>
        <w:t xml:space="preserve">As veterinary </w:t>
      </w:r>
      <w:r w:rsidRPr="00581516">
        <w:rPr>
          <w:rStyle w:val="currenthithighlight"/>
          <w:rFonts w:ascii="Calibri" w:hAnsi="Calibri" w:cs="Calibri"/>
          <w:color w:val="000000"/>
        </w:rPr>
        <w:t>professional</w:t>
      </w:r>
      <w:r w:rsidRPr="00581516">
        <w:rPr>
          <w:rFonts w:ascii="Calibri" w:hAnsi="Calibri" w:cs="Calibri"/>
          <w:color w:val="000000"/>
        </w:rPr>
        <w:t xml:space="preserve">s, we have a responsibility to our patients, clients, and society to provide the highest standard of health care.  One individual cannot do this </w:t>
      </w:r>
      <w:proofErr w:type="gramStart"/>
      <w:r w:rsidRPr="00581516">
        <w:rPr>
          <w:rFonts w:ascii="Calibri" w:hAnsi="Calibri" w:cs="Calibri"/>
          <w:color w:val="000000"/>
        </w:rPr>
        <w:t>alone,</w:t>
      </w:r>
      <w:proofErr w:type="gramEnd"/>
      <w:r w:rsidRPr="00581516">
        <w:rPr>
          <w:rFonts w:ascii="Calibri" w:hAnsi="Calibri" w:cs="Calibri"/>
          <w:color w:val="000000"/>
        </w:rPr>
        <w:t xml:space="preserve"> we achieve this standard of care through health care teams. Teams require mutual respect and </w:t>
      </w:r>
      <w:r w:rsidRPr="00581516">
        <w:rPr>
          <w:rStyle w:val="highlight"/>
          <w:rFonts w:ascii="Calibri" w:hAnsi="Calibri" w:cs="Calibri"/>
          <w:color w:val="000000"/>
        </w:rPr>
        <w:t>professional</w:t>
      </w:r>
      <w:r w:rsidRPr="00581516">
        <w:rPr>
          <w:rFonts w:ascii="Calibri" w:hAnsi="Calibri" w:cs="Calibri"/>
          <w:color w:val="000000"/>
        </w:rPr>
        <w:t xml:space="preserve">ism.  Every individual has an innate talent which allows them abilities the rest of us do not have. Teams utilize those individual talents to achieve and excel in their goals.  Success is achieved by all team members upholding those individual talents; not by an individual's derision of others.  Learning to work with others with or without personal friendships is essential </w:t>
      </w:r>
      <w:proofErr w:type="gramStart"/>
      <w:r w:rsidRPr="00581516">
        <w:rPr>
          <w:rFonts w:ascii="Calibri" w:hAnsi="Calibri" w:cs="Calibri"/>
          <w:color w:val="000000"/>
        </w:rPr>
        <w:t>as</w:t>
      </w:r>
      <w:proofErr w:type="gramEnd"/>
      <w:r w:rsidRPr="00581516">
        <w:rPr>
          <w:rFonts w:ascii="Calibri" w:hAnsi="Calibri" w:cs="Calibri"/>
          <w:color w:val="000000"/>
        </w:rPr>
        <w:t xml:space="preserve"> is an open mind to new procedures and techniques.</w:t>
      </w:r>
    </w:p>
    <w:p w14:paraId="16000181" w14:textId="77777777" w:rsidR="00E67F8B" w:rsidRPr="00581516" w:rsidRDefault="00E67F8B" w:rsidP="00E67F8B">
      <w:pPr>
        <w:rPr>
          <w:rFonts w:ascii="Calibri" w:hAnsi="Calibri" w:cs="Calibri"/>
          <w:b/>
          <w:bCs/>
          <w:i/>
        </w:rPr>
      </w:pPr>
    </w:p>
    <w:p w14:paraId="19467500" w14:textId="77777777" w:rsidR="00E67F8B" w:rsidRPr="00581516" w:rsidRDefault="00E67F8B" w:rsidP="00E67F8B">
      <w:pPr>
        <w:rPr>
          <w:rFonts w:ascii="Calibri" w:hAnsi="Calibri" w:cs="Calibri"/>
          <w:bCs/>
        </w:rPr>
      </w:pPr>
      <w:r w:rsidRPr="00581516">
        <w:rPr>
          <w:rFonts w:ascii="Calibri" w:hAnsi="Calibri" w:cs="Calibri"/>
          <w:b/>
          <w:bCs/>
        </w:rPr>
        <w:t xml:space="preserve">(6) Cell Phone Use - </w:t>
      </w:r>
      <w:r w:rsidRPr="00581516">
        <w:rPr>
          <w:rFonts w:ascii="Calibri" w:hAnsi="Calibri" w:cs="Calibri"/>
          <w:bCs/>
        </w:rPr>
        <w:t xml:space="preserve">Cell phones are not to be used when students are at clinical facilities or field mini-rotations except in cases of emergency.  The clinical site supervisors are to be notified in advance if cell phone use </w:t>
      </w:r>
      <w:proofErr w:type="gramStart"/>
      <w:r w:rsidRPr="00581516">
        <w:rPr>
          <w:rFonts w:ascii="Calibri" w:hAnsi="Calibri" w:cs="Calibri"/>
          <w:bCs/>
        </w:rPr>
        <w:t>will be</w:t>
      </w:r>
      <w:proofErr w:type="gramEnd"/>
      <w:r w:rsidRPr="00581516">
        <w:rPr>
          <w:rFonts w:ascii="Calibri" w:hAnsi="Calibri" w:cs="Calibri"/>
          <w:bCs/>
        </w:rPr>
        <w:t xml:space="preserve"> necessary</w:t>
      </w:r>
      <w:r w:rsidRPr="00581516">
        <w:rPr>
          <w:rFonts w:ascii="Calibri" w:hAnsi="Calibri" w:cs="Calibri"/>
          <w:b/>
          <w:bCs/>
          <w:i/>
        </w:rPr>
        <w:t xml:space="preserve">.  Unauthorized use of cell phones may be grounds for dismissal from the course and/or Veterinary Technology Program. </w:t>
      </w:r>
      <w:r w:rsidRPr="00581516">
        <w:rPr>
          <w:rFonts w:ascii="Calibri" w:hAnsi="Calibri" w:cs="Calibri"/>
          <w:bCs/>
        </w:rPr>
        <w:t xml:space="preserve">     </w:t>
      </w:r>
    </w:p>
    <w:p w14:paraId="3F035140" w14:textId="77777777" w:rsidR="00E67F8B" w:rsidRPr="00EE4BC8" w:rsidRDefault="00E67F8B" w:rsidP="00E67F8B">
      <w:pPr>
        <w:rPr>
          <w:rFonts w:ascii="Calibri" w:hAnsi="Calibri" w:cs="Arial"/>
          <w:sz w:val="22"/>
          <w:szCs w:val="22"/>
        </w:rPr>
      </w:pPr>
    </w:p>
    <w:p w14:paraId="7D50CC54" w14:textId="77777777" w:rsidR="00033821" w:rsidRDefault="00033821" w:rsidP="00CD6346">
      <w:pPr>
        <w:jc w:val="center"/>
        <w:rPr>
          <w:rFonts w:ascii="Calibri" w:hAnsi="Calibri"/>
          <w:b/>
          <w:bCs/>
          <w:u w:val="single"/>
        </w:rPr>
      </w:pPr>
    </w:p>
    <w:p w14:paraId="1FBBA8AE" w14:textId="77777777" w:rsidR="009D1D76" w:rsidRPr="00FD705C" w:rsidRDefault="009D1D76" w:rsidP="009D1D76">
      <w:pPr>
        <w:rPr>
          <w:rFonts w:ascii="Calibri" w:hAnsi="Calibri"/>
          <w:b/>
          <w:bCs/>
          <w:i/>
        </w:rPr>
      </w:pPr>
      <w:r w:rsidRPr="009D1D76">
        <w:rPr>
          <w:rFonts w:ascii="Calibri" w:hAnsi="Calibri"/>
          <w:b/>
          <w:bCs/>
          <w:u w:val="single"/>
        </w:rPr>
        <w:t>ATTENDANCE POLICY</w:t>
      </w:r>
      <w:proofErr w:type="gramStart"/>
      <w:r w:rsidRPr="009D1D76">
        <w:rPr>
          <w:rFonts w:ascii="Calibri" w:hAnsi="Calibri"/>
          <w:b/>
          <w:bCs/>
        </w:rPr>
        <w:t>:</w:t>
      </w:r>
      <w:r w:rsidRPr="00FD705C">
        <w:rPr>
          <w:rFonts w:ascii="Calibri" w:hAnsi="Calibri"/>
          <w:b/>
          <w:bCs/>
        </w:rPr>
        <w:t xml:space="preserve">  </w:t>
      </w:r>
      <w:r w:rsidRPr="00FD705C">
        <w:rPr>
          <w:rFonts w:ascii="Calibri" w:hAnsi="Calibri"/>
          <w:bCs/>
        </w:rPr>
        <w:t>Students</w:t>
      </w:r>
      <w:proofErr w:type="gramEnd"/>
      <w:r w:rsidRPr="00FD705C">
        <w:rPr>
          <w:rFonts w:ascii="Calibri" w:hAnsi="Calibri"/>
          <w:bCs/>
        </w:rPr>
        <w:t xml:space="preserve"> at outside clinical facilities </w:t>
      </w:r>
      <w:r>
        <w:rPr>
          <w:rFonts w:ascii="Calibri" w:hAnsi="Calibri"/>
          <w:bCs/>
        </w:rPr>
        <w:t>must</w:t>
      </w:r>
      <w:r w:rsidRPr="00FD705C">
        <w:rPr>
          <w:rFonts w:ascii="Calibri" w:hAnsi="Calibri"/>
          <w:bCs/>
        </w:rPr>
        <w:t xml:space="preserve"> complete</w:t>
      </w:r>
      <w:r>
        <w:rPr>
          <w:rFonts w:ascii="Calibri" w:hAnsi="Calibri"/>
          <w:b/>
        </w:rPr>
        <w:t xml:space="preserve"> 224</w:t>
      </w:r>
      <w:r w:rsidRPr="000F37C8">
        <w:rPr>
          <w:rFonts w:ascii="Calibri" w:hAnsi="Calibri"/>
          <w:b/>
        </w:rPr>
        <w:t xml:space="preserve"> </w:t>
      </w:r>
      <w:r w:rsidRPr="00FD705C">
        <w:rPr>
          <w:rFonts w:ascii="Calibri" w:hAnsi="Calibri"/>
          <w:b/>
          <w:bCs/>
        </w:rPr>
        <w:t>hours (or</w:t>
      </w:r>
      <w:r>
        <w:rPr>
          <w:rFonts w:ascii="Calibri" w:hAnsi="Calibri"/>
          <w:b/>
          <w:bCs/>
        </w:rPr>
        <w:t xml:space="preserve"> 190</w:t>
      </w:r>
      <w:r w:rsidRPr="00FD705C">
        <w:rPr>
          <w:rFonts w:ascii="Calibri" w:hAnsi="Calibri"/>
          <w:b/>
          <w:bCs/>
        </w:rPr>
        <w:t xml:space="preserve"> hours when </w:t>
      </w:r>
      <w:r>
        <w:rPr>
          <w:rFonts w:ascii="Calibri" w:hAnsi="Calibri"/>
          <w:b/>
          <w:bCs/>
        </w:rPr>
        <w:t xml:space="preserve">scheduled </w:t>
      </w:r>
      <w:r w:rsidRPr="00FD705C">
        <w:rPr>
          <w:rFonts w:ascii="Calibri" w:hAnsi="Calibri"/>
          <w:b/>
          <w:bCs/>
        </w:rPr>
        <w:t xml:space="preserve">in mini-rotations) </w:t>
      </w:r>
      <w:r w:rsidRPr="00FD705C">
        <w:rPr>
          <w:rFonts w:ascii="Calibri" w:hAnsi="Calibri"/>
          <w:bCs/>
        </w:rPr>
        <w:t>of clinical experience per eight-week term to receive a</w:t>
      </w:r>
      <w:r>
        <w:rPr>
          <w:rFonts w:ascii="Calibri" w:hAnsi="Calibri"/>
          <w:bCs/>
        </w:rPr>
        <w:t>n</w:t>
      </w:r>
      <w:r w:rsidRPr="00FD705C">
        <w:rPr>
          <w:rFonts w:ascii="Calibri" w:hAnsi="Calibri"/>
          <w:bCs/>
        </w:rPr>
        <w:t xml:space="preserve"> </w:t>
      </w:r>
      <w:r>
        <w:rPr>
          <w:rFonts w:ascii="Calibri" w:hAnsi="Calibri"/>
          <w:bCs/>
        </w:rPr>
        <w:t>S (satisfactory) grade</w:t>
      </w:r>
      <w:r w:rsidRPr="00FD705C">
        <w:rPr>
          <w:rFonts w:ascii="Calibri" w:hAnsi="Calibri"/>
          <w:bCs/>
        </w:rPr>
        <w:t xml:space="preserve"> </w:t>
      </w:r>
      <w:r>
        <w:rPr>
          <w:rFonts w:ascii="Calibri" w:hAnsi="Calibri"/>
          <w:bCs/>
        </w:rPr>
        <w:t xml:space="preserve">for </w:t>
      </w:r>
      <w:r w:rsidRPr="00FD705C">
        <w:rPr>
          <w:rFonts w:ascii="Calibri" w:hAnsi="Calibri"/>
          <w:bCs/>
        </w:rPr>
        <w:t>the course</w:t>
      </w:r>
      <w:r>
        <w:rPr>
          <w:rFonts w:ascii="Calibri" w:hAnsi="Calibri"/>
          <w:bCs/>
        </w:rPr>
        <w:t xml:space="preserve">.  </w:t>
      </w:r>
      <w:r w:rsidRPr="00F12D53">
        <w:rPr>
          <w:rFonts w:ascii="Calibri" w:hAnsi="Calibri"/>
          <w:bCs/>
        </w:rPr>
        <w:t xml:space="preserve">Practicum experiences </w:t>
      </w:r>
      <w:proofErr w:type="gramStart"/>
      <w:r w:rsidRPr="00F12D53">
        <w:rPr>
          <w:rFonts w:ascii="Calibri" w:hAnsi="Calibri"/>
          <w:bCs/>
        </w:rPr>
        <w:t>are a reflection of</w:t>
      </w:r>
      <w:proofErr w:type="gramEnd"/>
      <w:r w:rsidRPr="00F12D53">
        <w:rPr>
          <w:rFonts w:ascii="Calibri" w:hAnsi="Calibri"/>
          <w:bCs/>
        </w:rPr>
        <w:t xml:space="preserve"> your work ethic and should be treated as a working job interview, employment at a veterinary facility or any other type of job! </w:t>
      </w:r>
      <w:r w:rsidRPr="00FD705C">
        <w:rPr>
          <w:rFonts w:ascii="Calibri" w:hAnsi="Calibri"/>
          <w:b/>
          <w:bCs/>
        </w:rPr>
        <w:t xml:space="preserve">  </w:t>
      </w:r>
      <w:r w:rsidRPr="00FD705C">
        <w:rPr>
          <w:rFonts w:ascii="Calibri" w:hAnsi="Calibri"/>
          <w:b/>
          <w:bCs/>
          <w:i/>
        </w:rPr>
        <w:t>All missed rotation hours (other than those excused or in the case of emergency campus/clinical site closure) must be made up before</w:t>
      </w:r>
      <w:r>
        <w:rPr>
          <w:rFonts w:ascii="Calibri" w:hAnsi="Calibri"/>
          <w:b/>
          <w:bCs/>
          <w:i/>
        </w:rPr>
        <w:t xml:space="preserve"> the end of the semester's</w:t>
      </w:r>
      <w:r w:rsidRPr="00FD705C">
        <w:rPr>
          <w:rFonts w:ascii="Calibri" w:hAnsi="Calibri"/>
          <w:b/>
          <w:bCs/>
          <w:i/>
        </w:rPr>
        <w:t xml:space="preserve"> eight-week term to</w:t>
      </w:r>
      <w:r w:rsidRPr="00FD705C">
        <w:rPr>
          <w:rFonts w:ascii="Calibri" w:hAnsi="Calibri"/>
          <w:b/>
          <w:bCs/>
        </w:rPr>
        <w:t xml:space="preserve"> </w:t>
      </w:r>
      <w:r w:rsidRPr="00FD705C">
        <w:rPr>
          <w:rFonts w:ascii="Calibri" w:hAnsi="Calibri"/>
          <w:b/>
          <w:bCs/>
          <w:i/>
        </w:rPr>
        <w:t xml:space="preserve">receive a satisfactory grade!  </w:t>
      </w:r>
    </w:p>
    <w:p w14:paraId="7D42DFEB" w14:textId="77777777" w:rsidR="009D1D76" w:rsidRDefault="009D1D76" w:rsidP="009D1D76">
      <w:pPr>
        <w:pStyle w:val="NormalWeb"/>
        <w:rPr>
          <w:rFonts w:ascii="Calibri" w:hAnsi="Calibri" w:cs="Calibri"/>
        </w:rPr>
      </w:pPr>
      <w:r w:rsidRPr="009D1D76">
        <w:rPr>
          <w:rFonts w:ascii="Calibri" w:hAnsi="Calibri"/>
          <w:b/>
          <w:bCs/>
          <w:u w:val="single"/>
        </w:rPr>
        <w:lastRenderedPageBreak/>
        <w:t>Tardiness/</w:t>
      </w:r>
      <w:r>
        <w:rPr>
          <w:rFonts w:ascii="Calibri" w:hAnsi="Calibri"/>
          <w:b/>
          <w:bCs/>
          <w:u w:val="single"/>
        </w:rPr>
        <w:t>Absence:</w:t>
      </w:r>
      <w:r>
        <w:rPr>
          <w:rFonts w:ascii="Calibri" w:hAnsi="Calibri"/>
          <w:b/>
          <w:bCs/>
        </w:rPr>
        <w:t xml:space="preserve"> </w:t>
      </w:r>
      <w:r w:rsidRPr="009D0D85">
        <w:rPr>
          <w:rFonts w:ascii="Calibri" w:hAnsi="Calibri" w:cs="Calibri"/>
        </w:rPr>
        <w:t>If a student fails to report to their assigned/requested practicum site or Mini Rotation Lab at scheduled/assigned time, the student is considered tardy</w:t>
      </w:r>
      <w:r>
        <w:rPr>
          <w:rFonts w:ascii="Calibri" w:hAnsi="Calibri" w:cs="Calibri"/>
        </w:rPr>
        <w:t>/absent</w:t>
      </w:r>
      <w:r w:rsidRPr="009D0D85">
        <w:rPr>
          <w:rFonts w:ascii="Calibri" w:hAnsi="Calibri" w:cs="Calibri"/>
        </w:rPr>
        <w:t>. If the student is tardy</w:t>
      </w:r>
      <w:r>
        <w:rPr>
          <w:rFonts w:ascii="Calibri" w:hAnsi="Calibri" w:cs="Calibri"/>
        </w:rPr>
        <w:t>/absent</w:t>
      </w:r>
      <w:r w:rsidRPr="009D0D85">
        <w:rPr>
          <w:rFonts w:ascii="Calibri" w:hAnsi="Calibri" w:cs="Calibri"/>
        </w:rPr>
        <w:t xml:space="preserve"> twice at the practicum site, this will result in a grade of Unsatisfactory and could result in dismissal/removal from practicum site. If the student does not report to their assigned practicum site as scheduled and does not communicate their absence to the site (commonly called “no call/no show”) this will result in a grade of Unsatisfactory and will result in dismissal/removal from the practicum site. If the practicum site requests that a student be removed, this could result in the student failing the practicum.  The circumstances for the removal will be reviewed by the Course Instructor and Clinical Coordinator. If the student receives an Unsatisfactory grade, the student will repeat the practicum course over, to be scheduled by the Clinical Coordinator. Extenuating circumstances (death in the immediate family, severe illness, etc.) will be considered individually and discussed with the current Clinical Coordinator.</w:t>
      </w:r>
    </w:p>
    <w:p w14:paraId="099529DE" w14:textId="77777777" w:rsidR="009D1D76" w:rsidRPr="009D0D85" w:rsidRDefault="009D1D76" w:rsidP="009D1D76">
      <w:pPr>
        <w:pStyle w:val="NormalWeb"/>
        <w:rPr>
          <w:rFonts w:ascii="Calibri" w:hAnsi="Calibri" w:cs="Calibri"/>
          <w:color w:val="FF0000"/>
        </w:rPr>
      </w:pPr>
      <w:r w:rsidRPr="009D1D76">
        <w:rPr>
          <w:rFonts w:ascii="Calibri" w:hAnsi="Calibri" w:cs="Calibri"/>
        </w:rPr>
        <w:t xml:space="preserve">Tardiness/late arrivals to Mini Rotation Lab will result in the student </w:t>
      </w:r>
      <w:proofErr w:type="gramStart"/>
      <w:r w:rsidRPr="009D1D76">
        <w:rPr>
          <w:rFonts w:ascii="Calibri" w:hAnsi="Calibri" w:cs="Calibri"/>
        </w:rPr>
        <w:t>complete</w:t>
      </w:r>
      <w:proofErr w:type="gramEnd"/>
      <w:r w:rsidRPr="009D1D76">
        <w:rPr>
          <w:rFonts w:ascii="Calibri" w:hAnsi="Calibri" w:cs="Calibri"/>
        </w:rPr>
        <w:t xml:space="preserve"> an additional 30 minutes of time at the practicum site for every 10-minute increment of tardiness.</w:t>
      </w:r>
      <w:r w:rsidRPr="009D0D85">
        <w:rPr>
          <w:rFonts w:ascii="Calibri" w:hAnsi="Calibri"/>
          <w:b/>
        </w:rPr>
        <w:t xml:space="preserve"> </w:t>
      </w:r>
    </w:p>
    <w:p w14:paraId="3A73E7EA" w14:textId="77777777" w:rsidR="009D1D76" w:rsidRDefault="009D1D76" w:rsidP="009D1D76">
      <w:pPr>
        <w:rPr>
          <w:rFonts w:ascii="Calibri" w:hAnsi="Calibri"/>
          <w:b/>
          <w:bCs/>
          <w:i/>
        </w:rPr>
      </w:pPr>
      <w:r w:rsidRPr="00FD705C">
        <w:rPr>
          <w:rFonts w:ascii="Calibri" w:hAnsi="Calibri"/>
          <w:b/>
          <w:bCs/>
        </w:rPr>
        <w:t>S</w:t>
      </w:r>
      <w:r w:rsidRPr="00FD705C">
        <w:rPr>
          <w:rFonts w:ascii="Calibri" w:hAnsi="Calibri"/>
          <w:b/>
          <w:bCs/>
          <w:i/>
        </w:rPr>
        <w:t>tudent participation in Veterinary Practicum courses is not mandatory when the campus is closed for holidays per the CSCC Academic Calendar.  However, a student may elect to participate in Veterinary Practicum courses when the campus is closed for scheduled holidays</w:t>
      </w:r>
      <w:r>
        <w:rPr>
          <w:rFonts w:ascii="Calibri" w:hAnsi="Calibri"/>
          <w:b/>
          <w:bCs/>
          <w:i/>
        </w:rPr>
        <w:t>.</w:t>
      </w:r>
      <w:r w:rsidRPr="00FD705C">
        <w:rPr>
          <w:rFonts w:ascii="Calibri" w:hAnsi="Calibri"/>
          <w:b/>
          <w:bCs/>
          <w:i/>
        </w:rPr>
        <w:t xml:space="preserve"> </w:t>
      </w:r>
      <w:r>
        <w:rPr>
          <w:rFonts w:ascii="Calibri" w:hAnsi="Calibri"/>
          <w:b/>
          <w:bCs/>
          <w:i/>
        </w:rPr>
        <w:t xml:space="preserve"> The student must contact the current Clinical </w:t>
      </w:r>
      <w:proofErr w:type="gramStart"/>
      <w:r>
        <w:rPr>
          <w:rFonts w:ascii="Calibri" w:hAnsi="Calibri"/>
          <w:b/>
          <w:bCs/>
          <w:i/>
        </w:rPr>
        <w:t>Coordinator</w:t>
      </w:r>
      <w:proofErr w:type="gramEnd"/>
      <w:r>
        <w:rPr>
          <w:rFonts w:ascii="Calibri" w:hAnsi="Calibri"/>
          <w:b/>
          <w:bCs/>
          <w:i/>
        </w:rPr>
        <w:t xml:space="preserve"> that they are doing practicum hours on the scheduled holiday.</w:t>
      </w:r>
    </w:p>
    <w:p w14:paraId="0B94D3AD" w14:textId="77777777" w:rsidR="009D1D76" w:rsidRDefault="009D1D76" w:rsidP="009D1D76">
      <w:pPr>
        <w:rPr>
          <w:rFonts w:ascii="Calibri" w:hAnsi="Calibri"/>
          <w:b/>
          <w:bCs/>
          <w:i/>
        </w:rPr>
      </w:pPr>
    </w:p>
    <w:p w14:paraId="67895B41" w14:textId="77777777" w:rsidR="009D1D76" w:rsidRPr="00F11EB7" w:rsidRDefault="009D1D76" w:rsidP="009D1D76">
      <w:pPr>
        <w:rPr>
          <w:rFonts w:cs="Aptos"/>
          <w:b/>
        </w:rPr>
      </w:pPr>
    </w:p>
    <w:p w14:paraId="1B7EAA6D" w14:textId="77777777" w:rsidR="009D1D76" w:rsidRPr="00EC1BA4" w:rsidRDefault="009D1D76" w:rsidP="009D1D76">
      <w:pPr>
        <w:rPr>
          <w:rFonts w:ascii="Calibri" w:hAnsi="Calibri"/>
          <w:b/>
          <w:color w:val="FF0000"/>
        </w:rPr>
      </w:pPr>
      <w:r w:rsidRPr="00EC1BA4">
        <w:rPr>
          <w:rFonts w:ascii="Calibri" w:hAnsi="Calibri"/>
          <w:b/>
          <w:color w:val="FF0000"/>
        </w:rPr>
        <w:t xml:space="preserve">Practicum students are dismissed from the internship site if the CSCC campus or the practicum facility closes due to severe weather conditions or other emergencies. </w:t>
      </w:r>
    </w:p>
    <w:p w14:paraId="655CDAF5" w14:textId="77777777" w:rsidR="00D83450" w:rsidRDefault="009D1D76" w:rsidP="009D1D76">
      <w:pPr>
        <w:rPr>
          <w:rFonts w:ascii="Calibri" w:hAnsi="Calibri"/>
          <w:b/>
          <w:color w:val="FF0000"/>
        </w:rPr>
      </w:pPr>
      <w:r w:rsidRPr="003A1FF2">
        <w:rPr>
          <w:rFonts w:ascii="Calibri" w:hAnsi="Calibri"/>
          <w:b/>
        </w:rPr>
        <w:t xml:space="preserve">All Practicum students </w:t>
      </w:r>
      <w:r w:rsidRPr="003A1FF2">
        <w:rPr>
          <w:rFonts w:ascii="Calibri" w:hAnsi="Calibri"/>
          <w:b/>
          <w:i/>
          <w:iCs/>
          <w:u w:val="single"/>
        </w:rPr>
        <w:t>must not attend</w:t>
      </w:r>
      <w:r w:rsidRPr="003A1FF2">
        <w:rPr>
          <w:rFonts w:ascii="Calibri" w:hAnsi="Calibri"/>
          <w:b/>
        </w:rPr>
        <w:t xml:space="preserve"> their practicum site when the college is closed due to severe weather conditions</w:t>
      </w:r>
      <w:r w:rsidRPr="005A72D3">
        <w:rPr>
          <w:rFonts w:ascii="Calibri" w:hAnsi="Calibri"/>
          <w:b/>
          <w:color w:val="0000FF"/>
        </w:rPr>
        <w:t xml:space="preserve">.  </w:t>
      </w:r>
      <w:r w:rsidRPr="00EC1BA4">
        <w:rPr>
          <w:rFonts w:ascii="Calibri" w:hAnsi="Calibri"/>
          <w:b/>
          <w:color w:val="FF0000"/>
        </w:rPr>
        <w:t xml:space="preserve">In other words, </w:t>
      </w:r>
      <w:r w:rsidRPr="00EC1BA4">
        <w:rPr>
          <w:rFonts w:ascii="Calibri" w:hAnsi="Calibri"/>
          <w:b/>
          <w:i/>
          <w:iCs/>
          <w:color w:val="FF0000"/>
          <w:u w:val="single"/>
        </w:rPr>
        <w:t>do not attempt</w:t>
      </w:r>
      <w:r w:rsidRPr="00EC1BA4">
        <w:rPr>
          <w:rFonts w:ascii="Calibri" w:hAnsi="Calibri"/>
          <w:b/>
          <w:color w:val="FF0000"/>
        </w:rPr>
        <w:t xml:space="preserve"> to go to a clinical practicum site regardless of the level of emergency where you live or at your assigned clinical site!</w:t>
      </w:r>
      <w:r w:rsidR="00D83450">
        <w:rPr>
          <w:rFonts w:ascii="Calibri" w:hAnsi="Calibri"/>
          <w:b/>
          <w:color w:val="FF0000"/>
        </w:rPr>
        <w:t xml:space="preserve"> </w:t>
      </w:r>
    </w:p>
    <w:p w14:paraId="3648CE28" w14:textId="77777777" w:rsidR="00D83450" w:rsidRDefault="00D83450" w:rsidP="009D1D76">
      <w:pPr>
        <w:rPr>
          <w:rFonts w:ascii="Calibri" w:hAnsi="Calibri"/>
          <w:b/>
          <w:color w:val="FF0000"/>
        </w:rPr>
      </w:pPr>
    </w:p>
    <w:p w14:paraId="2219B69D" w14:textId="77777777" w:rsidR="009D1D76" w:rsidRPr="006D1D2B" w:rsidRDefault="00D83450" w:rsidP="009D1D76">
      <w:pPr>
        <w:rPr>
          <w:b/>
        </w:rPr>
      </w:pPr>
      <w:r>
        <w:rPr>
          <w:b/>
          <w:bCs/>
          <w:i/>
        </w:rPr>
        <w:t>S</w:t>
      </w:r>
      <w:r w:rsidR="009D1D76" w:rsidRPr="006D1D2B">
        <w:rPr>
          <w:b/>
          <w:bCs/>
          <w:i/>
        </w:rPr>
        <w:t xml:space="preserve">tudents </w:t>
      </w:r>
      <w:r w:rsidR="009D1D76" w:rsidRPr="00EC1BA4">
        <w:rPr>
          <w:b/>
          <w:bCs/>
          <w:i/>
          <w:u w:val="single"/>
        </w:rPr>
        <w:t>are not</w:t>
      </w:r>
      <w:r w:rsidR="009D1D76" w:rsidRPr="006D1D2B">
        <w:rPr>
          <w:b/>
          <w:bCs/>
          <w:i/>
        </w:rPr>
        <w:t xml:space="preserve"> required to make </w:t>
      </w:r>
      <w:proofErr w:type="gramStart"/>
      <w:r w:rsidR="009D1D76" w:rsidRPr="006D1D2B">
        <w:rPr>
          <w:b/>
          <w:bCs/>
          <w:i/>
        </w:rPr>
        <w:t>up</w:t>
      </w:r>
      <w:proofErr w:type="gramEnd"/>
      <w:r w:rsidR="009D1D76" w:rsidRPr="006D1D2B">
        <w:rPr>
          <w:b/>
          <w:bCs/>
          <w:i/>
        </w:rPr>
        <w:t xml:space="preserve"> the time missed due to emergency campus closure</w:t>
      </w:r>
      <w:r w:rsidR="009D1D76">
        <w:rPr>
          <w:b/>
          <w:bCs/>
          <w:i/>
        </w:rPr>
        <w:t>.</w:t>
      </w:r>
      <w:r w:rsidR="009D1D76" w:rsidRPr="006D1D2B">
        <w:rPr>
          <w:b/>
          <w:bCs/>
          <w:i/>
        </w:rPr>
        <w:t xml:space="preserve"> </w:t>
      </w:r>
      <w:r w:rsidR="009D1D76">
        <w:rPr>
          <w:b/>
          <w:bCs/>
          <w:i/>
        </w:rPr>
        <w:t>A</w:t>
      </w:r>
      <w:r w:rsidR="009D1D76" w:rsidRPr="006D1D2B">
        <w:rPr>
          <w:b/>
          <w:bCs/>
          <w:i/>
        </w:rPr>
        <w:t xml:space="preserve">nd these closure hours are to </w:t>
      </w:r>
      <w:r w:rsidR="009D1D76">
        <w:rPr>
          <w:b/>
          <w:bCs/>
          <w:i/>
        </w:rPr>
        <w:t xml:space="preserve">be </w:t>
      </w:r>
      <w:proofErr w:type="gramStart"/>
      <w:r w:rsidR="009D1D76">
        <w:rPr>
          <w:b/>
          <w:bCs/>
          <w:i/>
        </w:rPr>
        <w:t>deducted</w:t>
      </w:r>
      <w:proofErr w:type="gramEnd"/>
      <w:r w:rsidR="009D1D76">
        <w:rPr>
          <w:b/>
          <w:bCs/>
          <w:i/>
        </w:rPr>
        <w:t xml:space="preserve"> from the required 224</w:t>
      </w:r>
      <w:r w:rsidR="009D1D76" w:rsidRPr="006D1D2B">
        <w:rPr>
          <w:b/>
          <w:bCs/>
          <w:i/>
        </w:rPr>
        <w:t xml:space="preserve"> </w:t>
      </w:r>
      <w:r w:rsidR="009D1D76">
        <w:rPr>
          <w:b/>
          <w:bCs/>
          <w:i/>
        </w:rPr>
        <w:t>hours (o</w:t>
      </w:r>
      <w:r w:rsidR="009D1D76" w:rsidRPr="006D1D2B">
        <w:rPr>
          <w:b/>
          <w:bCs/>
          <w:i/>
        </w:rPr>
        <w:t>r</w:t>
      </w:r>
      <w:r w:rsidR="009D1D76">
        <w:rPr>
          <w:b/>
          <w:bCs/>
          <w:i/>
        </w:rPr>
        <w:t xml:space="preserve"> 190</w:t>
      </w:r>
      <w:r w:rsidR="009D1D76" w:rsidRPr="006D1D2B">
        <w:rPr>
          <w:b/>
          <w:bCs/>
          <w:i/>
        </w:rPr>
        <w:t xml:space="preserve"> hours</w:t>
      </w:r>
      <w:r w:rsidR="009D1D76">
        <w:rPr>
          <w:b/>
          <w:bCs/>
          <w:i/>
        </w:rPr>
        <w:t xml:space="preserve"> when scheduled in </w:t>
      </w:r>
      <w:proofErr w:type="gramStart"/>
      <w:r w:rsidR="009D1D76">
        <w:rPr>
          <w:b/>
          <w:bCs/>
          <w:i/>
        </w:rPr>
        <w:t>mini-rotations</w:t>
      </w:r>
      <w:proofErr w:type="gramEnd"/>
      <w:r w:rsidR="009D1D76">
        <w:rPr>
          <w:b/>
          <w:bCs/>
          <w:i/>
        </w:rPr>
        <w:t>)</w:t>
      </w:r>
      <w:r w:rsidR="009D1D76" w:rsidRPr="006D1D2B">
        <w:rPr>
          <w:b/>
          <w:bCs/>
          <w:i/>
        </w:rPr>
        <w:t>.</w:t>
      </w:r>
    </w:p>
    <w:p w14:paraId="4F7F75F5" w14:textId="77777777" w:rsidR="009D1D76" w:rsidRPr="00FD705C" w:rsidRDefault="009D1D76" w:rsidP="009D1D76">
      <w:pPr>
        <w:contextualSpacing/>
        <w:rPr>
          <w:bCs/>
        </w:rPr>
      </w:pPr>
    </w:p>
    <w:p w14:paraId="67DD186F" w14:textId="77777777" w:rsidR="009D1D76" w:rsidRPr="00312EE9" w:rsidRDefault="009D1D76" w:rsidP="009D1D76">
      <w:pPr>
        <w:rPr>
          <w:rFonts w:ascii="Calibri" w:hAnsi="Calibri" w:cs="Calibri"/>
          <w:color w:val="000000"/>
        </w:rPr>
      </w:pPr>
      <w:r>
        <w:rPr>
          <w:rFonts w:ascii="Calibri" w:hAnsi="Calibri"/>
          <w:b/>
          <w:color w:val="FF0000"/>
        </w:rPr>
        <w:t>LET YOUR PRACTICUM SUPERVISOR BE AWARE OF THIS POLICY!</w:t>
      </w:r>
    </w:p>
    <w:p w14:paraId="27FF51C3" w14:textId="77777777" w:rsidR="00033821" w:rsidRDefault="00033821" w:rsidP="00CD6346">
      <w:pPr>
        <w:jc w:val="center"/>
        <w:rPr>
          <w:rFonts w:ascii="Calibri" w:hAnsi="Calibri"/>
          <w:b/>
          <w:bCs/>
          <w:u w:val="single"/>
        </w:rPr>
      </w:pPr>
    </w:p>
    <w:p w14:paraId="08F06DDA" w14:textId="77777777" w:rsidR="00033821" w:rsidRDefault="00033821" w:rsidP="00CD6346">
      <w:pPr>
        <w:jc w:val="center"/>
        <w:rPr>
          <w:rFonts w:ascii="Calibri" w:hAnsi="Calibri"/>
          <w:b/>
          <w:bCs/>
          <w:u w:val="single"/>
        </w:rPr>
      </w:pPr>
    </w:p>
    <w:p w14:paraId="0AB2E6AA" w14:textId="77777777" w:rsidR="009D1D76" w:rsidRPr="00320CF2" w:rsidRDefault="009D1D76" w:rsidP="009D1D76">
      <w:pPr>
        <w:rPr>
          <w:rFonts w:ascii="Calibri" w:hAnsi="Calibri"/>
          <w:bCs/>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3" w:history="1">
        <w:r w:rsidRPr="00606AA0">
          <w:rPr>
            <w:rStyle w:val="Hyperlink"/>
            <w:rFonts w:ascii="Calibri" w:hAnsi="Calibri"/>
            <w:bCs/>
          </w:rPr>
          <w:t>https://www.cscc.edu/academics/syllabus.shtml</w:t>
        </w:r>
      </w:hyperlink>
    </w:p>
    <w:p w14:paraId="0C47D084" w14:textId="77777777" w:rsidR="00033821" w:rsidRDefault="00033821" w:rsidP="00CD6346">
      <w:pPr>
        <w:jc w:val="center"/>
        <w:rPr>
          <w:rFonts w:ascii="Calibri" w:hAnsi="Calibri"/>
          <w:b/>
          <w:bCs/>
          <w:u w:val="single"/>
        </w:rPr>
      </w:pPr>
    </w:p>
    <w:p w14:paraId="3A1719BE" w14:textId="77777777" w:rsidR="00033821" w:rsidRDefault="00033821" w:rsidP="00CD6346">
      <w:pPr>
        <w:jc w:val="center"/>
        <w:rPr>
          <w:rFonts w:ascii="Calibri" w:hAnsi="Calibri"/>
          <w:b/>
          <w:bCs/>
          <w:u w:val="single"/>
        </w:rPr>
      </w:pPr>
    </w:p>
    <w:p w14:paraId="234353EF" w14:textId="77777777" w:rsidR="00033821" w:rsidRDefault="00033821" w:rsidP="00CD6346">
      <w:pPr>
        <w:jc w:val="center"/>
        <w:rPr>
          <w:rFonts w:ascii="Calibri" w:hAnsi="Calibri"/>
          <w:b/>
          <w:bCs/>
          <w:u w:val="single"/>
        </w:rPr>
      </w:pPr>
    </w:p>
    <w:p w14:paraId="68F7BD5B" w14:textId="77777777" w:rsidR="009D1D76" w:rsidRDefault="009D1D76" w:rsidP="00CD6346">
      <w:pPr>
        <w:jc w:val="center"/>
        <w:rPr>
          <w:rFonts w:ascii="Calibri" w:hAnsi="Calibri"/>
          <w:b/>
          <w:bCs/>
          <w:u w:val="single"/>
        </w:rPr>
      </w:pPr>
    </w:p>
    <w:p w14:paraId="03283B7B" w14:textId="77777777" w:rsidR="00033821" w:rsidRDefault="00033821" w:rsidP="00CD6346">
      <w:pPr>
        <w:jc w:val="center"/>
        <w:rPr>
          <w:rFonts w:ascii="Calibri" w:hAnsi="Calibri"/>
          <w:b/>
          <w:bCs/>
          <w:u w:val="singl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3811"/>
        <w:gridCol w:w="4230"/>
      </w:tblGrid>
      <w:tr w:rsidR="00B22DDF" w:rsidRPr="00B22DDF" w14:paraId="137F8C0B" w14:textId="77777777" w:rsidTr="0094733B">
        <w:tc>
          <w:tcPr>
            <w:tcW w:w="2309" w:type="dxa"/>
          </w:tcPr>
          <w:p w14:paraId="397E94FB" w14:textId="77777777" w:rsidR="00B22DDF" w:rsidRPr="00B22DDF" w:rsidRDefault="00B22DDF" w:rsidP="0094733B">
            <w:pPr>
              <w:rPr>
                <w:rFonts w:ascii="Calibri" w:hAnsi="Calibri"/>
                <w:b/>
              </w:rPr>
            </w:pPr>
            <w:r w:rsidRPr="00B22DDF">
              <w:rPr>
                <w:rFonts w:ascii="Calibri" w:hAnsi="Calibri"/>
                <w:b/>
              </w:rPr>
              <w:t>Unit of Instruction</w:t>
            </w:r>
          </w:p>
        </w:tc>
        <w:tc>
          <w:tcPr>
            <w:tcW w:w="3811" w:type="dxa"/>
          </w:tcPr>
          <w:p w14:paraId="48263CF9" w14:textId="77777777" w:rsidR="00B22DDF" w:rsidRPr="00B22DDF" w:rsidRDefault="00B22DDF" w:rsidP="0094733B">
            <w:pPr>
              <w:rPr>
                <w:rFonts w:ascii="Calibri" w:hAnsi="Calibri"/>
                <w:b/>
              </w:rPr>
            </w:pPr>
            <w:r w:rsidRPr="00B22DDF">
              <w:rPr>
                <w:rFonts w:ascii="Calibri" w:hAnsi="Calibri"/>
                <w:b/>
              </w:rPr>
              <w:t>Learning Objectives/Goals</w:t>
            </w:r>
          </w:p>
        </w:tc>
        <w:tc>
          <w:tcPr>
            <w:tcW w:w="4230" w:type="dxa"/>
          </w:tcPr>
          <w:p w14:paraId="7DFDFA7D" w14:textId="77777777" w:rsidR="00B22DDF" w:rsidRPr="00B22DDF" w:rsidRDefault="00B22DDF" w:rsidP="0094733B">
            <w:pPr>
              <w:rPr>
                <w:rFonts w:ascii="Calibri" w:hAnsi="Calibri"/>
                <w:b/>
              </w:rPr>
            </w:pPr>
            <w:r w:rsidRPr="00B22DDF">
              <w:rPr>
                <w:rFonts w:ascii="Calibri" w:hAnsi="Calibri"/>
                <w:b/>
              </w:rPr>
              <w:t>Assessment Methods</w:t>
            </w:r>
          </w:p>
        </w:tc>
      </w:tr>
      <w:tr w:rsidR="00B22DDF" w:rsidRPr="00B22DDF" w14:paraId="14C6DF6A" w14:textId="77777777" w:rsidTr="0094733B">
        <w:tc>
          <w:tcPr>
            <w:tcW w:w="2309" w:type="dxa"/>
          </w:tcPr>
          <w:p w14:paraId="1F2C3493" w14:textId="77777777" w:rsidR="00B22DDF" w:rsidRPr="00B22DDF" w:rsidRDefault="00B22DDF" w:rsidP="0094733B">
            <w:pPr>
              <w:rPr>
                <w:rFonts w:ascii="Calibri" w:hAnsi="Calibri"/>
                <w:b/>
              </w:rPr>
            </w:pPr>
            <w:r w:rsidRPr="00B22DDF">
              <w:rPr>
                <w:rFonts w:ascii="Calibri" w:hAnsi="Calibri"/>
                <w:b/>
              </w:rPr>
              <w:t>Unit 1</w:t>
            </w:r>
          </w:p>
          <w:p w14:paraId="7DE9B62D" w14:textId="77777777" w:rsidR="00B22DDF" w:rsidRPr="00B22DDF" w:rsidRDefault="00B22DDF" w:rsidP="0094733B">
            <w:pPr>
              <w:rPr>
                <w:rFonts w:ascii="Calibri" w:hAnsi="Calibri"/>
              </w:rPr>
            </w:pPr>
            <w:r w:rsidRPr="00B22DDF">
              <w:rPr>
                <w:rFonts w:ascii="Calibri" w:hAnsi="Calibri"/>
              </w:rPr>
              <w:t>Veterinary Office Procedures</w:t>
            </w:r>
          </w:p>
        </w:tc>
        <w:tc>
          <w:tcPr>
            <w:tcW w:w="3811" w:type="dxa"/>
          </w:tcPr>
          <w:p w14:paraId="09FEE732" w14:textId="77777777" w:rsidR="00B22DDF" w:rsidRPr="00B22DDF" w:rsidRDefault="00B22DDF" w:rsidP="0094733B">
            <w:pPr>
              <w:rPr>
                <w:rFonts w:ascii="Calibri" w:hAnsi="Calibri"/>
              </w:rPr>
            </w:pPr>
            <w:r w:rsidRPr="00B22DDF">
              <w:rPr>
                <w:rFonts w:ascii="Calibri" w:hAnsi="Calibri"/>
              </w:rPr>
              <w:t>Demonstrate knowledge of veterinary office procedures.</w:t>
            </w:r>
          </w:p>
        </w:tc>
        <w:tc>
          <w:tcPr>
            <w:tcW w:w="4230" w:type="dxa"/>
          </w:tcPr>
          <w:p w14:paraId="12F80C9C" w14:textId="77777777" w:rsidR="00141DA1" w:rsidRPr="00141DA1" w:rsidRDefault="00B22DDF" w:rsidP="001B5965">
            <w:pPr>
              <w:numPr>
                <w:ilvl w:val="0"/>
                <w:numId w:val="10"/>
              </w:numPr>
              <w:rPr>
                <w:rFonts w:ascii="Calibri" w:hAnsi="Calibri"/>
              </w:rPr>
            </w:pPr>
            <w:r w:rsidRPr="00141DA1">
              <w:rPr>
                <w:rFonts w:ascii="Calibri" w:hAnsi="Calibri"/>
              </w:rPr>
              <w:t>Midterm and Final Practicum Evaluations</w:t>
            </w:r>
          </w:p>
          <w:p w14:paraId="51086CED" w14:textId="77777777" w:rsidR="00141DA1" w:rsidRPr="00141DA1" w:rsidRDefault="00224BE7" w:rsidP="001B5965">
            <w:pPr>
              <w:numPr>
                <w:ilvl w:val="0"/>
                <w:numId w:val="10"/>
              </w:numPr>
              <w:rPr>
                <w:rFonts w:ascii="Calibri" w:hAnsi="Calibri"/>
              </w:rPr>
            </w:pPr>
            <w:r w:rsidRPr="00141DA1">
              <w:rPr>
                <w:rFonts w:ascii="Calibri" w:hAnsi="Calibri"/>
              </w:rPr>
              <w:t>Practicum Narrative Assignments</w:t>
            </w:r>
          </w:p>
          <w:p w14:paraId="4B47990A" w14:textId="77777777" w:rsidR="00573A9D" w:rsidRPr="00B22DDF" w:rsidRDefault="00573A9D" w:rsidP="00141DA1">
            <w:pPr>
              <w:numPr>
                <w:ilvl w:val="0"/>
                <w:numId w:val="10"/>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200A4ECA" w14:textId="77777777" w:rsidTr="0094733B">
        <w:tc>
          <w:tcPr>
            <w:tcW w:w="2309" w:type="dxa"/>
          </w:tcPr>
          <w:p w14:paraId="2C75A3A0" w14:textId="77777777" w:rsidR="00B22DDF" w:rsidRPr="00B22DDF" w:rsidRDefault="00B22DDF" w:rsidP="0094733B">
            <w:pPr>
              <w:rPr>
                <w:rFonts w:ascii="Calibri" w:hAnsi="Calibri"/>
                <w:b/>
              </w:rPr>
            </w:pPr>
            <w:r w:rsidRPr="00B22DDF">
              <w:rPr>
                <w:rFonts w:ascii="Calibri" w:hAnsi="Calibri"/>
                <w:b/>
              </w:rPr>
              <w:t>Unit 2</w:t>
            </w:r>
          </w:p>
          <w:p w14:paraId="3812FADB" w14:textId="77777777" w:rsidR="00B22DDF" w:rsidRPr="00B22DDF" w:rsidRDefault="00B22DDF" w:rsidP="0094733B">
            <w:pPr>
              <w:rPr>
                <w:rFonts w:ascii="Calibri" w:hAnsi="Calibri"/>
              </w:rPr>
            </w:pPr>
            <w:r w:rsidRPr="00B22DDF">
              <w:rPr>
                <w:rFonts w:ascii="Calibri" w:hAnsi="Calibri"/>
              </w:rPr>
              <w:t>Client Relations in a Veterinary Facility</w:t>
            </w:r>
          </w:p>
        </w:tc>
        <w:tc>
          <w:tcPr>
            <w:tcW w:w="3811" w:type="dxa"/>
          </w:tcPr>
          <w:p w14:paraId="4B2E7335" w14:textId="77777777" w:rsidR="00B22DDF" w:rsidRPr="00B22DDF" w:rsidRDefault="00B22DDF" w:rsidP="0094733B">
            <w:pPr>
              <w:rPr>
                <w:rFonts w:ascii="Calibri" w:hAnsi="Calibri"/>
              </w:rPr>
            </w:pPr>
            <w:r w:rsidRPr="00B22DDF">
              <w:rPr>
                <w:rFonts w:ascii="Calibri" w:hAnsi="Calibri"/>
              </w:rPr>
              <w:t>Demonstrate knowledge of client relations and education.</w:t>
            </w:r>
          </w:p>
        </w:tc>
        <w:tc>
          <w:tcPr>
            <w:tcW w:w="4230" w:type="dxa"/>
          </w:tcPr>
          <w:p w14:paraId="50069550" w14:textId="77777777" w:rsidR="00141DA1" w:rsidRPr="00141DA1" w:rsidRDefault="00B22DDF" w:rsidP="001B5965">
            <w:pPr>
              <w:numPr>
                <w:ilvl w:val="0"/>
                <w:numId w:val="19"/>
              </w:numPr>
              <w:rPr>
                <w:rFonts w:ascii="Calibri" w:hAnsi="Calibri"/>
              </w:rPr>
            </w:pPr>
            <w:r w:rsidRPr="00141DA1">
              <w:rPr>
                <w:rFonts w:ascii="Calibri" w:hAnsi="Calibri"/>
              </w:rPr>
              <w:t>Midterm and Final Practicum Evaluations</w:t>
            </w:r>
          </w:p>
          <w:p w14:paraId="279B0ED5" w14:textId="77777777" w:rsidR="00141DA1" w:rsidRPr="00141DA1" w:rsidRDefault="00224BE7" w:rsidP="001B5965">
            <w:pPr>
              <w:numPr>
                <w:ilvl w:val="0"/>
                <w:numId w:val="19"/>
              </w:numPr>
              <w:rPr>
                <w:rFonts w:ascii="Calibri" w:hAnsi="Calibri"/>
              </w:rPr>
            </w:pPr>
            <w:r w:rsidRPr="00141DA1">
              <w:rPr>
                <w:rFonts w:ascii="Calibri" w:hAnsi="Calibri"/>
              </w:rPr>
              <w:t>Practicum Narrative Assignments</w:t>
            </w:r>
          </w:p>
          <w:p w14:paraId="0294C305" w14:textId="77777777" w:rsidR="00573A9D" w:rsidRPr="00B22DDF" w:rsidRDefault="00573A9D" w:rsidP="00141DA1">
            <w:pPr>
              <w:numPr>
                <w:ilvl w:val="0"/>
                <w:numId w:val="19"/>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3A842E39" w14:textId="77777777" w:rsidTr="0094733B">
        <w:tc>
          <w:tcPr>
            <w:tcW w:w="2309" w:type="dxa"/>
          </w:tcPr>
          <w:p w14:paraId="467D6929" w14:textId="77777777" w:rsidR="00B22DDF" w:rsidRPr="00B22DDF" w:rsidRDefault="00B22DDF" w:rsidP="0094733B">
            <w:pPr>
              <w:rPr>
                <w:rFonts w:ascii="Calibri" w:hAnsi="Calibri"/>
                <w:b/>
              </w:rPr>
            </w:pPr>
            <w:r w:rsidRPr="00B22DDF">
              <w:rPr>
                <w:rFonts w:ascii="Calibri" w:hAnsi="Calibri"/>
                <w:b/>
              </w:rPr>
              <w:t>Unit 3</w:t>
            </w:r>
          </w:p>
          <w:p w14:paraId="54382934" w14:textId="77777777" w:rsidR="00B22DDF" w:rsidRPr="00B22DDF" w:rsidRDefault="00B22DDF" w:rsidP="0094733B">
            <w:pPr>
              <w:rPr>
                <w:rFonts w:ascii="Calibri" w:hAnsi="Calibri"/>
              </w:rPr>
            </w:pPr>
            <w:r w:rsidRPr="00B22DDF">
              <w:rPr>
                <w:rFonts w:ascii="Calibri" w:hAnsi="Calibri"/>
              </w:rPr>
              <w:t>Veterinary Pharmaceutical Use and Protocol</w:t>
            </w:r>
          </w:p>
        </w:tc>
        <w:tc>
          <w:tcPr>
            <w:tcW w:w="3811" w:type="dxa"/>
          </w:tcPr>
          <w:p w14:paraId="09918B88" w14:textId="77777777" w:rsidR="00B22DDF" w:rsidRPr="00B22DDF" w:rsidRDefault="00B22DDF" w:rsidP="0094733B">
            <w:pPr>
              <w:rPr>
                <w:rFonts w:ascii="Calibri" w:hAnsi="Calibri"/>
              </w:rPr>
            </w:pPr>
            <w:r w:rsidRPr="00B22DDF">
              <w:rPr>
                <w:rFonts w:ascii="Calibri" w:hAnsi="Calibri"/>
              </w:rPr>
              <w:t>Describe the classifications, mechanism of action</w:t>
            </w:r>
            <w:r w:rsidR="00E67F8B">
              <w:rPr>
                <w:rFonts w:ascii="Calibri" w:hAnsi="Calibri"/>
              </w:rPr>
              <w:t>,</w:t>
            </w:r>
            <w:r w:rsidRPr="00B22DDF">
              <w:rPr>
                <w:rFonts w:ascii="Calibri" w:hAnsi="Calibri"/>
              </w:rPr>
              <w:t xml:space="preserve"> and clinically relevant side effects that affect the body systems.</w:t>
            </w:r>
          </w:p>
        </w:tc>
        <w:tc>
          <w:tcPr>
            <w:tcW w:w="4230" w:type="dxa"/>
          </w:tcPr>
          <w:p w14:paraId="2FA29981" w14:textId="77777777" w:rsidR="00141DA1" w:rsidRPr="00141DA1" w:rsidRDefault="00B22DDF" w:rsidP="00141DA1">
            <w:pPr>
              <w:numPr>
                <w:ilvl w:val="0"/>
                <w:numId w:val="21"/>
              </w:numPr>
              <w:rPr>
                <w:rFonts w:ascii="Calibri" w:hAnsi="Calibri"/>
              </w:rPr>
            </w:pPr>
            <w:r w:rsidRPr="00141DA1">
              <w:rPr>
                <w:rFonts w:ascii="Calibri" w:hAnsi="Calibri"/>
              </w:rPr>
              <w:t>Midterm and Final Practicum Evaluations</w:t>
            </w:r>
          </w:p>
          <w:p w14:paraId="0BE7AD14" w14:textId="77777777" w:rsidR="00B22DDF" w:rsidRPr="00141DA1" w:rsidRDefault="00573A9D" w:rsidP="00141DA1">
            <w:pPr>
              <w:numPr>
                <w:ilvl w:val="0"/>
                <w:numId w:val="21"/>
              </w:numPr>
              <w:rPr>
                <w:rFonts w:ascii="Calibri" w:hAnsi="Calibri"/>
              </w:rPr>
            </w:pPr>
            <w:r w:rsidRPr="00141DA1">
              <w:rPr>
                <w:rFonts w:ascii="Calibri" w:hAnsi="Calibri"/>
              </w:rPr>
              <w:t>Practicum Narrative Assignments</w:t>
            </w:r>
          </w:p>
          <w:p w14:paraId="51E7891E" w14:textId="77777777" w:rsidR="00573A9D" w:rsidRPr="00B22DDF" w:rsidRDefault="00573A9D" w:rsidP="00141DA1">
            <w:pPr>
              <w:numPr>
                <w:ilvl w:val="0"/>
                <w:numId w:val="21"/>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B0709A">
              <w:rPr>
                <w:rFonts w:ascii="Calibri" w:hAnsi="Calibri"/>
              </w:rPr>
              <w:t xml:space="preserve"> and Essential Skills</w:t>
            </w:r>
          </w:p>
        </w:tc>
      </w:tr>
      <w:tr w:rsidR="00B22DDF" w:rsidRPr="00B22DDF" w14:paraId="1AD9B391" w14:textId="77777777" w:rsidTr="0094733B">
        <w:tc>
          <w:tcPr>
            <w:tcW w:w="2309" w:type="dxa"/>
          </w:tcPr>
          <w:p w14:paraId="7BEE10E1" w14:textId="77777777" w:rsidR="00B22DDF" w:rsidRPr="00B22DDF" w:rsidRDefault="00B22DDF" w:rsidP="0094733B">
            <w:pPr>
              <w:rPr>
                <w:rFonts w:ascii="Calibri" w:hAnsi="Calibri"/>
                <w:b/>
              </w:rPr>
            </w:pPr>
            <w:r w:rsidRPr="00B22DDF">
              <w:rPr>
                <w:rFonts w:ascii="Calibri" w:hAnsi="Calibri"/>
                <w:b/>
              </w:rPr>
              <w:t>Unit 4</w:t>
            </w:r>
          </w:p>
          <w:p w14:paraId="770A6F36" w14:textId="77777777" w:rsidR="00B22DDF" w:rsidRPr="00B22DDF" w:rsidRDefault="00B22DDF" w:rsidP="0094733B">
            <w:pPr>
              <w:rPr>
                <w:rFonts w:ascii="Calibri" w:hAnsi="Calibri"/>
              </w:rPr>
            </w:pPr>
            <w:r w:rsidRPr="00B22DDF">
              <w:rPr>
                <w:rFonts w:ascii="Calibri" w:hAnsi="Calibri"/>
              </w:rPr>
              <w:t>Veterinary Examination Room</w:t>
            </w:r>
          </w:p>
        </w:tc>
        <w:tc>
          <w:tcPr>
            <w:tcW w:w="3811" w:type="dxa"/>
          </w:tcPr>
          <w:p w14:paraId="665964F9" w14:textId="77777777" w:rsidR="00B22DDF" w:rsidRPr="00B22DDF" w:rsidRDefault="00B22DDF" w:rsidP="0094733B">
            <w:pPr>
              <w:rPr>
                <w:rFonts w:ascii="Calibri" w:hAnsi="Calibri"/>
              </w:rPr>
            </w:pPr>
            <w:r w:rsidRPr="00B22DDF">
              <w:rPr>
                <w:rFonts w:ascii="Calibri" w:hAnsi="Calibri"/>
              </w:rPr>
              <w:t>Be able to obtain patient history and explain immunization protocol and schedule.</w:t>
            </w:r>
          </w:p>
        </w:tc>
        <w:tc>
          <w:tcPr>
            <w:tcW w:w="4230" w:type="dxa"/>
          </w:tcPr>
          <w:p w14:paraId="0E839620" w14:textId="77777777" w:rsidR="00141DA1" w:rsidRPr="00141DA1" w:rsidRDefault="00B22DDF" w:rsidP="001B5965">
            <w:pPr>
              <w:numPr>
                <w:ilvl w:val="0"/>
                <w:numId w:val="22"/>
              </w:numPr>
              <w:rPr>
                <w:rFonts w:ascii="Calibri" w:hAnsi="Calibri"/>
              </w:rPr>
            </w:pPr>
            <w:r w:rsidRPr="00141DA1">
              <w:rPr>
                <w:rFonts w:ascii="Calibri" w:hAnsi="Calibri"/>
              </w:rPr>
              <w:t>Midterm and Final Practicum Evaluations</w:t>
            </w:r>
          </w:p>
          <w:p w14:paraId="69231227"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017C5BC8" w14:textId="77777777" w:rsidR="00573A9D" w:rsidRPr="00B22DDF" w:rsidRDefault="00573A9D" w:rsidP="00141DA1">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54C84993" w14:textId="77777777" w:rsidTr="0094733B">
        <w:tc>
          <w:tcPr>
            <w:tcW w:w="2309" w:type="dxa"/>
          </w:tcPr>
          <w:p w14:paraId="2CCA8617" w14:textId="77777777" w:rsidR="00B22DDF" w:rsidRPr="00B22DDF" w:rsidRDefault="00B22DDF" w:rsidP="0094733B">
            <w:pPr>
              <w:rPr>
                <w:rFonts w:ascii="Calibri" w:hAnsi="Calibri"/>
                <w:b/>
              </w:rPr>
            </w:pPr>
            <w:r w:rsidRPr="00B22DDF">
              <w:rPr>
                <w:rFonts w:ascii="Calibri" w:hAnsi="Calibri"/>
                <w:b/>
              </w:rPr>
              <w:t>Unit 5</w:t>
            </w:r>
          </w:p>
          <w:p w14:paraId="7086D91C" w14:textId="77777777" w:rsidR="00B22DDF" w:rsidRPr="00B22DDF" w:rsidRDefault="00B22DDF" w:rsidP="0094733B">
            <w:pPr>
              <w:rPr>
                <w:rFonts w:ascii="Calibri" w:hAnsi="Calibri"/>
              </w:rPr>
            </w:pPr>
            <w:r w:rsidRPr="00B22DDF">
              <w:rPr>
                <w:rFonts w:ascii="Calibri" w:hAnsi="Calibri"/>
              </w:rPr>
              <w:t>Veterinary Patient Care</w:t>
            </w:r>
          </w:p>
        </w:tc>
        <w:tc>
          <w:tcPr>
            <w:tcW w:w="3811" w:type="dxa"/>
          </w:tcPr>
          <w:p w14:paraId="00440AF0" w14:textId="77777777" w:rsidR="00B22DDF" w:rsidRPr="00B22DDF" w:rsidRDefault="00B22DDF" w:rsidP="0094733B">
            <w:pPr>
              <w:rPr>
                <w:rFonts w:ascii="Calibri" w:hAnsi="Calibri"/>
              </w:rPr>
            </w:pPr>
            <w:r w:rsidRPr="00B22DDF">
              <w:rPr>
                <w:rFonts w:ascii="Calibri" w:hAnsi="Calibri"/>
              </w:rPr>
              <w:t>Perform initial patient assessment and obtain various body fluids.</w:t>
            </w:r>
          </w:p>
        </w:tc>
        <w:tc>
          <w:tcPr>
            <w:tcW w:w="4230" w:type="dxa"/>
          </w:tcPr>
          <w:p w14:paraId="4D644984" w14:textId="77777777" w:rsidR="00141DA1" w:rsidRPr="00424BAA" w:rsidRDefault="00B22DDF" w:rsidP="001B5965">
            <w:pPr>
              <w:numPr>
                <w:ilvl w:val="0"/>
                <w:numId w:val="22"/>
              </w:numPr>
              <w:rPr>
                <w:rFonts w:ascii="Calibri" w:hAnsi="Calibri"/>
              </w:rPr>
            </w:pPr>
            <w:r w:rsidRPr="00424BAA">
              <w:rPr>
                <w:rFonts w:ascii="Calibri" w:hAnsi="Calibri"/>
              </w:rPr>
              <w:t>Midterm and Final Practicum Evaluations</w:t>
            </w:r>
          </w:p>
          <w:p w14:paraId="1B652CDE"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1376EF55" w14:textId="77777777" w:rsidR="00573A9D" w:rsidRPr="00B22DDF" w:rsidRDefault="00573A9D" w:rsidP="00424BAA">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31BBD97D" w14:textId="77777777" w:rsidTr="0094733B">
        <w:tc>
          <w:tcPr>
            <w:tcW w:w="2309" w:type="dxa"/>
          </w:tcPr>
          <w:p w14:paraId="22BB6100" w14:textId="77777777" w:rsidR="00B22DDF" w:rsidRPr="00B22DDF" w:rsidRDefault="00B22DDF" w:rsidP="0094733B">
            <w:pPr>
              <w:rPr>
                <w:rFonts w:ascii="Calibri" w:hAnsi="Calibri"/>
                <w:b/>
              </w:rPr>
            </w:pPr>
            <w:r w:rsidRPr="00B22DDF">
              <w:rPr>
                <w:rFonts w:ascii="Calibri" w:hAnsi="Calibri"/>
                <w:b/>
              </w:rPr>
              <w:t>Unit 6</w:t>
            </w:r>
          </w:p>
          <w:p w14:paraId="0984F340" w14:textId="77777777" w:rsidR="00B22DDF" w:rsidRPr="00B22DDF" w:rsidRDefault="00B22DDF" w:rsidP="0094733B">
            <w:pPr>
              <w:rPr>
                <w:rFonts w:ascii="Calibri" w:hAnsi="Calibri"/>
              </w:rPr>
            </w:pPr>
            <w:r w:rsidRPr="00B22DDF">
              <w:rPr>
                <w:rFonts w:ascii="Calibri" w:hAnsi="Calibri"/>
              </w:rPr>
              <w:t>Veterinary Surgical Nursing</w:t>
            </w:r>
          </w:p>
        </w:tc>
        <w:tc>
          <w:tcPr>
            <w:tcW w:w="3811" w:type="dxa"/>
          </w:tcPr>
          <w:p w14:paraId="4C74A535" w14:textId="77777777" w:rsidR="00B22DDF" w:rsidRPr="00B22DDF" w:rsidRDefault="00B22DDF" w:rsidP="00931E73">
            <w:pPr>
              <w:rPr>
                <w:rFonts w:ascii="Calibri" w:hAnsi="Calibri"/>
              </w:rPr>
            </w:pPr>
            <w:r w:rsidRPr="00B22DDF">
              <w:rPr>
                <w:rFonts w:ascii="Calibri" w:hAnsi="Calibri"/>
              </w:rPr>
              <w:t>Describe preoperative, intra-operative</w:t>
            </w:r>
            <w:r w:rsidR="00E67F8B">
              <w:rPr>
                <w:rFonts w:ascii="Calibri" w:hAnsi="Calibri"/>
              </w:rPr>
              <w:t>,</w:t>
            </w:r>
            <w:r w:rsidRPr="00B22DDF">
              <w:rPr>
                <w:rFonts w:ascii="Calibri" w:hAnsi="Calibri"/>
              </w:rPr>
              <w:t xml:space="preserve"> and post</w:t>
            </w:r>
            <w:r w:rsidR="00931E73">
              <w:rPr>
                <w:rFonts w:ascii="Calibri" w:hAnsi="Calibri"/>
              </w:rPr>
              <w:t>-</w:t>
            </w:r>
            <w:r w:rsidRPr="00B22DDF">
              <w:rPr>
                <w:rFonts w:ascii="Calibri" w:hAnsi="Calibri"/>
              </w:rPr>
              <w:t>operative surgical procedures and protocol.</w:t>
            </w:r>
          </w:p>
        </w:tc>
        <w:tc>
          <w:tcPr>
            <w:tcW w:w="4230" w:type="dxa"/>
          </w:tcPr>
          <w:p w14:paraId="31F2BC9E" w14:textId="77777777" w:rsidR="00141DA1" w:rsidRPr="00424BAA" w:rsidRDefault="00B22DDF" w:rsidP="001B5965">
            <w:pPr>
              <w:numPr>
                <w:ilvl w:val="0"/>
                <w:numId w:val="23"/>
              </w:numPr>
              <w:rPr>
                <w:rFonts w:ascii="Calibri" w:hAnsi="Calibri"/>
              </w:rPr>
            </w:pPr>
            <w:r w:rsidRPr="00424BAA">
              <w:rPr>
                <w:rFonts w:ascii="Calibri" w:hAnsi="Calibri"/>
              </w:rPr>
              <w:t>Midterm and Final Practicum Evaluations</w:t>
            </w:r>
          </w:p>
          <w:p w14:paraId="483AD57C" w14:textId="77777777" w:rsidR="00141DA1" w:rsidRPr="00424BAA" w:rsidRDefault="00573A9D" w:rsidP="001B5965">
            <w:pPr>
              <w:numPr>
                <w:ilvl w:val="0"/>
                <w:numId w:val="23"/>
              </w:numPr>
              <w:rPr>
                <w:rFonts w:ascii="Calibri" w:hAnsi="Calibri"/>
              </w:rPr>
            </w:pPr>
            <w:r w:rsidRPr="00424BAA">
              <w:rPr>
                <w:rFonts w:ascii="Calibri" w:hAnsi="Calibri"/>
              </w:rPr>
              <w:t>Practicum Narrative Assignments</w:t>
            </w:r>
          </w:p>
          <w:p w14:paraId="141CD8F5" w14:textId="77777777" w:rsidR="00573A9D" w:rsidRPr="00B22DDF" w:rsidRDefault="00573A9D" w:rsidP="00424BAA">
            <w:pPr>
              <w:numPr>
                <w:ilvl w:val="0"/>
                <w:numId w:val="23"/>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18AB119E" w14:textId="77777777" w:rsidTr="0094733B">
        <w:tc>
          <w:tcPr>
            <w:tcW w:w="2309" w:type="dxa"/>
          </w:tcPr>
          <w:p w14:paraId="0E9369E1" w14:textId="77777777" w:rsidR="00B22DDF" w:rsidRPr="00B22DDF" w:rsidRDefault="00B22DDF" w:rsidP="0094733B">
            <w:pPr>
              <w:rPr>
                <w:rFonts w:ascii="Calibri" w:hAnsi="Calibri"/>
                <w:b/>
              </w:rPr>
            </w:pPr>
            <w:r w:rsidRPr="00B22DDF">
              <w:rPr>
                <w:rFonts w:ascii="Calibri" w:hAnsi="Calibri"/>
                <w:b/>
              </w:rPr>
              <w:t>Unit 7</w:t>
            </w:r>
          </w:p>
          <w:p w14:paraId="48518B91" w14:textId="77777777" w:rsidR="00B22DDF" w:rsidRPr="00B22DDF" w:rsidRDefault="00B22DDF" w:rsidP="0094733B">
            <w:pPr>
              <w:rPr>
                <w:rFonts w:ascii="Calibri" w:hAnsi="Calibri"/>
              </w:rPr>
            </w:pPr>
            <w:r w:rsidRPr="00B22DDF">
              <w:rPr>
                <w:rFonts w:ascii="Calibri" w:hAnsi="Calibri"/>
              </w:rPr>
              <w:t>Veterinary Dentistry</w:t>
            </w:r>
          </w:p>
        </w:tc>
        <w:tc>
          <w:tcPr>
            <w:tcW w:w="3811" w:type="dxa"/>
          </w:tcPr>
          <w:p w14:paraId="7B6427AB" w14:textId="77777777" w:rsidR="00B22DDF" w:rsidRPr="00B22DDF" w:rsidRDefault="00B22DDF" w:rsidP="00E67F8B">
            <w:pPr>
              <w:rPr>
                <w:rFonts w:ascii="Calibri" w:hAnsi="Calibri"/>
              </w:rPr>
            </w:pPr>
            <w:r w:rsidRPr="00B22DDF">
              <w:rPr>
                <w:rFonts w:ascii="Calibri" w:hAnsi="Calibri"/>
              </w:rPr>
              <w:t>Perform complete dental prophylaxis; identi</w:t>
            </w:r>
            <w:r w:rsidR="00E67F8B">
              <w:rPr>
                <w:rFonts w:ascii="Calibri" w:hAnsi="Calibri"/>
              </w:rPr>
              <w:t>t</w:t>
            </w:r>
            <w:r w:rsidRPr="00B22DDF">
              <w:rPr>
                <w:rFonts w:ascii="Calibri" w:hAnsi="Calibri"/>
              </w:rPr>
              <w:t>y and properly use instruments for oral exam</w:t>
            </w:r>
            <w:r w:rsidR="00E67F8B">
              <w:rPr>
                <w:rFonts w:ascii="Calibri" w:hAnsi="Calibri"/>
              </w:rPr>
              <w:t>s</w:t>
            </w:r>
            <w:r w:rsidRPr="00B22DDF">
              <w:rPr>
                <w:rFonts w:ascii="Calibri" w:hAnsi="Calibri"/>
              </w:rPr>
              <w:t xml:space="preserve"> and cleanings.</w:t>
            </w:r>
          </w:p>
        </w:tc>
        <w:tc>
          <w:tcPr>
            <w:tcW w:w="4230" w:type="dxa"/>
          </w:tcPr>
          <w:p w14:paraId="4C52BDD6" w14:textId="77777777" w:rsidR="00141DA1" w:rsidRPr="00424BAA" w:rsidRDefault="00B22DDF" w:rsidP="001B5965">
            <w:pPr>
              <w:numPr>
                <w:ilvl w:val="0"/>
                <w:numId w:val="24"/>
              </w:numPr>
              <w:rPr>
                <w:rFonts w:ascii="Calibri" w:hAnsi="Calibri"/>
              </w:rPr>
            </w:pPr>
            <w:r w:rsidRPr="00424BAA">
              <w:rPr>
                <w:rFonts w:ascii="Calibri" w:hAnsi="Calibri"/>
              </w:rPr>
              <w:t>Midterm and Final Practicum Evaluations</w:t>
            </w:r>
          </w:p>
          <w:p w14:paraId="1D49982E" w14:textId="77777777" w:rsidR="00141DA1" w:rsidRPr="00424BAA" w:rsidRDefault="00573A9D" w:rsidP="001B5965">
            <w:pPr>
              <w:numPr>
                <w:ilvl w:val="0"/>
                <w:numId w:val="24"/>
              </w:numPr>
              <w:rPr>
                <w:rFonts w:ascii="Calibri" w:hAnsi="Calibri"/>
              </w:rPr>
            </w:pPr>
            <w:r w:rsidRPr="00424BAA">
              <w:rPr>
                <w:rFonts w:ascii="Calibri" w:hAnsi="Calibri"/>
              </w:rPr>
              <w:t>Practicum Narrative Assignments</w:t>
            </w:r>
          </w:p>
          <w:p w14:paraId="2B5FE398" w14:textId="77777777" w:rsidR="00424BAA" w:rsidRPr="00B22DDF" w:rsidRDefault="00573A9D" w:rsidP="00424BAA">
            <w:pPr>
              <w:numPr>
                <w:ilvl w:val="0"/>
                <w:numId w:val="24"/>
              </w:numPr>
              <w:rPr>
                <w:rFonts w:ascii="Calibri" w:hAnsi="Calibri"/>
              </w:rPr>
            </w:pPr>
            <w:r w:rsidRPr="00424BAA">
              <w:rPr>
                <w:rFonts w:ascii="Calibri" w:hAnsi="Calibri"/>
              </w:rPr>
              <w:t xml:space="preserve">Completion of </w:t>
            </w:r>
            <w:r w:rsidR="00141DA1" w:rsidRPr="00424BAA">
              <w:rPr>
                <w:rFonts w:ascii="Calibri" w:hAnsi="Calibri"/>
              </w:rPr>
              <w:t xml:space="preserve">AVMA </w:t>
            </w:r>
            <w:r w:rsidRPr="00424BAA">
              <w:rPr>
                <w:rFonts w:ascii="Calibri" w:hAnsi="Calibri"/>
              </w:rPr>
              <w:t>Mini-Rotation Tasks</w:t>
            </w:r>
            <w:r w:rsidR="00B0709A" w:rsidRPr="00424BAA">
              <w:rPr>
                <w:rFonts w:ascii="Calibri" w:hAnsi="Calibri"/>
              </w:rPr>
              <w:t xml:space="preserve"> and Essential Skills</w:t>
            </w:r>
          </w:p>
        </w:tc>
      </w:tr>
      <w:tr w:rsidR="00B22DDF" w:rsidRPr="00B22DDF" w14:paraId="6A42879E" w14:textId="77777777" w:rsidTr="0094733B">
        <w:tc>
          <w:tcPr>
            <w:tcW w:w="2309" w:type="dxa"/>
          </w:tcPr>
          <w:p w14:paraId="75CF943D" w14:textId="77777777" w:rsidR="00B22DDF" w:rsidRPr="00B22DDF" w:rsidRDefault="00B22DDF" w:rsidP="0094733B">
            <w:pPr>
              <w:rPr>
                <w:rFonts w:ascii="Calibri" w:hAnsi="Calibri"/>
                <w:b/>
              </w:rPr>
            </w:pPr>
            <w:r w:rsidRPr="00B22DDF">
              <w:rPr>
                <w:rFonts w:ascii="Calibri" w:hAnsi="Calibri"/>
                <w:b/>
              </w:rPr>
              <w:lastRenderedPageBreak/>
              <w:t>Unit 8</w:t>
            </w:r>
          </w:p>
          <w:p w14:paraId="3776F10E" w14:textId="77777777" w:rsidR="00B22DDF" w:rsidRPr="00B22DDF" w:rsidRDefault="00B22DDF" w:rsidP="0094733B">
            <w:pPr>
              <w:rPr>
                <w:rFonts w:ascii="Calibri" w:hAnsi="Calibri"/>
              </w:rPr>
            </w:pPr>
            <w:r w:rsidRPr="00B22DDF">
              <w:rPr>
                <w:rFonts w:ascii="Calibri" w:hAnsi="Calibri"/>
              </w:rPr>
              <w:t>Veterinary Anesthesia</w:t>
            </w:r>
          </w:p>
        </w:tc>
        <w:tc>
          <w:tcPr>
            <w:tcW w:w="3811" w:type="dxa"/>
          </w:tcPr>
          <w:p w14:paraId="690A7A87" w14:textId="77777777" w:rsidR="00B22DDF" w:rsidRPr="00B22DDF" w:rsidRDefault="00B22DDF" w:rsidP="0094733B">
            <w:pPr>
              <w:rPr>
                <w:rFonts w:ascii="Calibri" w:hAnsi="Calibri"/>
              </w:rPr>
            </w:pPr>
            <w:r w:rsidRPr="00B22DDF">
              <w:rPr>
                <w:rFonts w:ascii="Calibri" w:hAnsi="Calibri"/>
              </w:rPr>
              <w:t>Calculate dosages and administer appropriate anesthetic-related drugs and pain medication; Utilize anesthetic monitoring equipment and recognize anesthetic related emergencies.</w:t>
            </w:r>
          </w:p>
        </w:tc>
        <w:tc>
          <w:tcPr>
            <w:tcW w:w="4230" w:type="dxa"/>
          </w:tcPr>
          <w:p w14:paraId="520B8215" w14:textId="77777777" w:rsidR="00141DA1" w:rsidRPr="00424BAA" w:rsidRDefault="00B22DDF" w:rsidP="001B5965">
            <w:pPr>
              <w:numPr>
                <w:ilvl w:val="0"/>
                <w:numId w:val="25"/>
              </w:numPr>
              <w:rPr>
                <w:rFonts w:ascii="Calibri" w:hAnsi="Calibri"/>
              </w:rPr>
            </w:pPr>
            <w:r w:rsidRPr="00424BAA">
              <w:rPr>
                <w:rFonts w:ascii="Calibri" w:hAnsi="Calibri"/>
              </w:rPr>
              <w:t>Midterm and Final Practicum Evaluations</w:t>
            </w:r>
          </w:p>
          <w:p w14:paraId="1E8A2ED5" w14:textId="77777777" w:rsidR="00141DA1" w:rsidRPr="00424BAA" w:rsidRDefault="00573A9D" w:rsidP="001B5965">
            <w:pPr>
              <w:numPr>
                <w:ilvl w:val="0"/>
                <w:numId w:val="25"/>
              </w:numPr>
              <w:rPr>
                <w:rFonts w:ascii="Calibri" w:hAnsi="Calibri"/>
              </w:rPr>
            </w:pPr>
            <w:r w:rsidRPr="00424BAA">
              <w:rPr>
                <w:rFonts w:ascii="Calibri" w:hAnsi="Calibri"/>
              </w:rPr>
              <w:t>Practicum Narrative Assignments</w:t>
            </w:r>
          </w:p>
          <w:p w14:paraId="363354A1" w14:textId="77777777" w:rsidR="00573A9D" w:rsidRPr="00B22DDF" w:rsidRDefault="00573A9D" w:rsidP="00424BAA">
            <w:pPr>
              <w:numPr>
                <w:ilvl w:val="0"/>
                <w:numId w:val="25"/>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0FF838C4" w14:textId="77777777" w:rsidTr="0094733B">
        <w:tc>
          <w:tcPr>
            <w:tcW w:w="2309" w:type="dxa"/>
          </w:tcPr>
          <w:p w14:paraId="15599E27" w14:textId="77777777" w:rsidR="00B22DDF" w:rsidRPr="00B22DDF" w:rsidRDefault="00B22DDF" w:rsidP="0094733B">
            <w:pPr>
              <w:rPr>
                <w:rFonts w:ascii="Calibri" w:hAnsi="Calibri"/>
                <w:b/>
              </w:rPr>
            </w:pPr>
            <w:r w:rsidRPr="00B22DDF">
              <w:rPr>
                <w:rFonts w:ascii="Calibri" w:hAnsi="Calibri"/>
                <w:b/>
              </w:rPr>
              <w:t>Unit 9</w:t>
            </w:r>
          </w:p>
          <w:p w14:paraId="2A150B45" w14:textId="77777777" w:rsidR="00B22DDF" w:rsidRPr="00B22DDF" w:rsidRDefault="00B22DDF" w:rsidP="0094733B">
            <w:pPr>
              <w:rPr>
                <w:rFonts w:ascii="Calibri" w:hAnsi="Calibri"/>
              </w:rPr>
            </w:pPr>
            <w:r w:rsidRPr="00B22DDF">
              <w:rPr>
                <w:rFonts w:ascii="Calibri" w:hAnsi="Calibri"/>
              </w:rPr>
              <w:t>Veterinary Laboratory Procedures</w:t>
            </w:r>
          </w:p>
        </w:tc>
        <w:tc>
          <w:tcPr>
            <w:tcW w:w="3811" w:type="dxa"/>
          </w:tcPr>
          <w:p w14:paraId="045E2C63" w14:textId="77777777" w:rsidR="00B22DDF" w:rsidRPr="00B22DDF" w:rsidRDefault="00B22DDF" w:rsidP="0094733B">
            <w:pPr>
              <w:rPr>
                <w:rFonts w:ascii="Calibri" w:hAnsi="Calibri"/>
              </w:rPr>
            </w:pPr>
            <w:r w:rsidRPr="00B22DDF">
              <w:rPr>
                <w:rFonts w:ascii="Calibri" w:hAnsi="Calibri"/>
              </w:rPr>
              <w:t>Prepare specimens for analysis; perform various diagnostic tests while utilizing quality control measures.</w:t>
            </w:r>
          </w:p>
        </w:tc>
        <w:tc>
          <w:tcPr>
            <w:tcW w:w="4230" w:type="dxa"/>
          </w:tcPr>
          <w:p w14:paraId="2BD98F08" w14:textId="77777777" w:rsidR="00141DA1" w:rsidRPr="00424BAA" w:rsidRDefault="00B22DDF" w:rsidP="001B5965">
            <w:pPr>
              <w:numPr>
                <w:ilvl w:val="0"/>
                <w:numId w:val="26"/>
              </w:numPr>
              <w:rPr>
                <w:rFonts w:ascii="Calibri" w:hAnsi="Calibri"/>
              </w:rPr>
            </w:pPr>
            <w:r w:rsidRPr="00424BAA">
              <w:rPr>
                <w:rFonts w:ascii="Calibri" w:hAnsi="Calibri"/>
              </w:rPr>
              <w:t>Midterm and Final Practicum Evaluations</w:t>
            </w:r>
          </w:p>
          <w:p w14:paraId="5451012B" w14:textId="77777777" w:rsidR="00141DA1" w:rsidRPr="00424BAA" w:rsidRDefault="00573A9D" w:rsidP="001B5965">
            <w:pPr>
              <w:numPr>
                <w:ilvl w:val="0"/>
                <w:numId w:val="26"/>
              </w:numPr>
              <w:rPr>
                <w:rFonts w:ascii="Calibri" w:hAnsi="Calibri"/>
              </w:rPr>
            </w:pPr>
            <w:r w:rsidRPr="00424BAA">
              <w:rPr>
                <w:rFonts w:ascii="Calibri" w:hAnsi="Calibri"/>
              </w:rPr>
              <w:t>Practicum Narrative Assignments</w:t>
            </w:r>
          </w:p>
          <w:p w14:paraId="42A6B19A" w14:textId="77777777" w:rsidR="00B0709A" w:rsidRPr="00B22DDF" w:rsidRDefault="00573A9D" w:rsidP="00424BAA">
            <w:pPr>
              <w:numPr>
                <w:ilvl w:val="0"/>
                <w:numId w:val="26"/>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6E4CA9D7" w14:textId="77777777" w:rsidTr="0094733B">
        <w:tc>
          <w:tcPr>
            <w:tcW w:w="2309" w:type="dxa"/>
          </w:tcPr>
          <w:p w14:paraId="40A6662F" w14:textId="77777777" w:rsidR="00B22DDF" w:rsidRPr="00B22DDF" w:rsidRDefault="00B22DDF" w:rsidP="0094733B">
            <w:pPr>
              <w:rPr>
                <w:rFonts w:ascii="Calibri" w:hAnsi="Calibri"/>
                <w:b/>
              </w:rPr>
            </w:pPr>
            <w:r w:rsidRPr="00B22DDF">
              <w:rPr>
                <w:rFonts w:ascii="Calibri" w:hAnsi="Calibri"/>
                <w:b/>
              </w:rPr>
              <w:t>Unit 10</w:t>
            </w:r>
          </w:p>
          <w:p w14:paraId="4AAAEEA4" w14:textId="77777777" w:rsidR="00B22DDF" w:rsidRPr="00B22DDF" w:rsidRDefault="00B22DDF" w:rsidP="0094733B">
            <w:pPr>
              <w:rPr>
                <w:rFonts w:ascii="Calibri" w:hAnsi="Calibri"/>
              </w:rPr>
            </w:pPr>
            <w:r w:rsidRPr="00B22DDF">
              <w:rPr>
                <w:rFonts w:ascii="Calibri" w:hAnsi="Calibri"/>
              </w:rPr>
              <w:t>Veterinary Imaging</w:t>
            </w:r>
          </w:p>
        </w:tc>
        <w:tc>
          <w:tcPr>
            <w:tcW w:w="3811" w:type="dxa"/>
          </w:tcPr>
          <w:p w14:paraId="1A91F40E" w14:textId="77777777" w:rsidR="00B22DDF" w:rsidRPr="00B22DDF" w:rsidRDefault="00B22DDF" w:rsidP="0094733B">
            <w:pPr>
              <w:rPr>
                <w:rFonts w:ascii="Calibri" w:hAnsi="Calibri"/>
              </w:rPr>
            </w:pPr>
            <w:r w:rsidRPr="00B22DDF">
              <w:rPr>
                <w:rFonts w:ascii="Calibri" w:hAnsi="Calibri"/>
              </w:rPr>
              <w:t>Perform diagnostic radiographic and other imaging procedures using recommended radiation safety measures.</w:t>
            </w:r>
          </w:p>
        </w:tc>
        <w:tc>
          <w:tcPr>
            <w:tcW w:w="4230" w:type="dxa"/>
          </w:tcPr>
          <w:p w14:paraId="6C4C74D5" w14:textId="77777777" w:rsidR="00141DA1" w:rsidRPr="00424BAA" w:rsidRDefault="00B22DDF" w:rsidP="001B5965">
            <w:pPr>
              <w:numPr>
                <w:ilvl w:val="0"/>
                <w:numId w:val="27"/>
              </w:numPr>
              <w:rPr>
                <w:rFonts w:ascii="Calibri" w:hAnsi="Calibri"/>
              </w:rPr>
            </w:pPr>
            <w:r w:rsidRPr="00424BAA">
              <w:rPr>
                <w:rFonts w:ascii="Calibri" w:hAnsi="Calibri"/>
              </w:rPr>
              <w:t>Midterm and Final Practicum Evaluations</w:t>
            </w:r>
          </w:p>
          <w:p w14:paraId="4C2AEE9D" w14:textId="77777777" w:rsidR="00141DA1" w:rsidRPr="00424BAA" w:rsidRDefault="00573A9D" w:rsidP="001B5965">
            <w:pPr>
              <w:numPr>
                <w:ilvl w:val="0"/>
                <w:numId w:val="27"/>
              </w:numPr>
              <w:rPr>
                <w:rFonts w:ascii="Calibri" w:hAnsi="Calibri"/>
              </w:rPr>
            </w:pPr>
            <w:r w:rsidRPr="00424BAA">
              <w:rPr>
                <w:rFonts w:ascii="Calibri" w:hAnsi="Calibri"/>
              </w:rPr>
              <w:t>Practicum Narrative Assignments</w:t>
            </w:r>
          </w:p>
          <w:p w14:paraId="2610D1C8" w14:textId="77777777" w:rsidR="00573A9D" w:rsidRPr="00B22DDF" w:rsidRDefault="00573A9D" w:rsidP="00424BAA">
            <w:pPr>
              <w:numPr>
                <w:ilvl w:val="0"/>
                <w:numId w:val="27"/>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3078CD">
              <w:rPr>
                <w:rFonts w:ascii="Calibri" w:hAnsi="Calibri"/>
              </w:rPr>
              <w:t xml:space="preserve"> and Essential Skills</w:t>
            </w:r>
          </w:p>
        </w:tc>
      </w:tr>
      <w:tr w:rsidR="00B22DDF" w:rsidRPr="00B22DDF" w14:paraId="37881FF4" w14:textId="77777777" w:rsidTr="0094733B">
        <w:tc>
          <w:tcPr>
            <w:tcW w:w="2309" w:type="dxa"/>
          </w:tcPr>
          <w:p w14:paraId="0E1C8230" w14:textId="77777777" w:rsidR="00B22DDF" w:rsidRPr="00B22DDF" w:rsidRDefault="00B22DDF" w:rsidP="0094733B">
            <w:pPr>
              <w:rPr>
                <w:rFonts w:ascii="Calibri" w:hAnsi="Calibri"/>
                <w:b/>
              </w:rPr>
            </w:pPr>
            <w:r w:rsidRPr="00B22DDF">
              <w:rPr>
                <w:rFonts w:ascii="Calibri" w:hAnsi="Calibri"/>
                <w:b/>
              </w:rPr>
              <w:t>Unit 11</w:t>
            </w:r>
          </w:p>
          <w:p w14:paraId="76BB2042" w14:textId="77777777" w:rsidR="00B22DDF" w:rsidRPr="00B22DDF" w:rsidRDefault="00B22DDF" w:rsidP="0094733B">
            <w:pPr>
              <w:rPr>
                <w:rFonts w:ascii="Calibri" w:hAnsi="Calibri"/>
              </w:rPr>
            </w:pPr>
            <w:r w:rsidRPr="00B22DDF">
              <w:rPr>
                <w:rFonts w:ascii="Calibri" w:hAnsi="Calibri"/>
              </w:rPr>
              <w:t>Professional Attitude of the Veterinary Technician</w:t>
            </w:r>
          </w:p>
        </w:tc>
        <w:tc>
          <w:tcPr>
            <w:tcW w:w="3811" w:type="dxa"/>
          </w:tcPr>
          <w:p w14:paraId="03D1865B" w14:textId="77777777" w:rsidR="00B22DDF" w:rsidRPr="00B22DDF" w:rsidRDefault="00B22DDF" w:rsidP="0094733B">
            <w:pPr>
              <w:rPr>
                <w:rFonts w:ascii="Calibri" w:hAnsi="Calibri"/>
              </w:rPr>
            </w:pPr>
            <w:r w:rsidRPr="00B22DDF">
              <w:rPr>
                <w:rFonts w:ascii="Calibri" w:hAnsi="Calibri"/>
              </w:rPr>
              <w:t>Demonstrate professional interaction and communication with veterinary clients and staff members.</w:t>
            </w:r>
          </w:p>
        </w:tc>
        <w:tc>
          <w:tcPr>
            <w:tcW w:w="4230" w:type="dxa"/>
          </w:tcPr>
          <w:p w14:paraId="181C06A3" w14:textId="77777777" w:rsidR="00141DA1" w:rsidRPr="00424BAA" w:rsidRDefault="00B22DDF" w:rsidP="001B5965">
            <w:pPr>
              <w:numPr>
                <w:ilvl w:val="0"/>
                <w:numId w:val="28"/>
              </w:numPr>
              <w:rPr>
                <w:rFonts w:ascii="Calibri" w:hAnsi="Calibri"/>
              </w:rPr>
            </w:pPr>
            <w:r w:rsidRPr="00424BAA">
              <w:rPr>
                <w:rFonts w:ascii="Calibri" w:hAnsi="Calibri"/>
              </w:rPr>
              <w:t>Midterm and Final Practicum Evaluations</w:t>
            </w:r>
          </w:p>
          <w:p w14:paraId="063749D3" w14:textId="77777777" w:rsidR="00141DA1" w:rsidRPr="00424BAA" w:rsidRDefault="00573A9D" w:rsidP="001B5965">
            <w:pPr>
              <w:numPr>
                <w:ilvl w:val="0"/>
                <w:numId w:val="28"/>
              </w:numPr>
              <w:rPr>
                <w:rFonts w:ascii="Calibri" w:hAnsi="Calibri"/>
              </w:rPr>
            </w:pPr>
            <w:r w:rsidRPr="00424BAA">
              <w:rPr>
                <w:rFonts w:ascii="Calibri" w:hAnsi="Calibri"/>
              </w:rPr>
              <w:t>Practicum Narrative Assignments</w:t>
            </w:r>
          </w:p>
          <w:p w14:paraId="1217D662" w14:textId="77777777" w:rsidR="00573A9D" w:rsidRPr="00B22DDF" w:rsidRDefault="00573A9D" w:rsidP="00424BAA">
            <w:pPr>
              <w:numPr>
                <w:ilvl w:val="0"/>
                <w:numId w:val="28"/>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3078CD">
              <w:rPr>
                <w:rFonts w:ascii="Calibri" w:hAnsi="Calibri"/>
              </w:rPr>
              <w:t xml:space="preserve"> and Essential Skills </w:t>
            </w:r>
          </w:p>
        </w:tc>
      </w:tr>
    </w:tbl>
    <w:p w14:paraId="7C3EAFE0" w14:textId="77777777" w:rsidR="00B22DDF" w:rsidRPr="0094733B" w:rsidRDefault="00B22DDF">
      <w:pPr>
        <w:rPr>
          <w:rFonts w:ascii="Calibri" w:hAnsi="Calibri"/>
          <w:b/>
          <w:bCs/>
          <w:u w:val="single"/>
        </w:rPr>
      </w:pPr>
    </w:p>
    <w:sectPr w:rsidR="00B22DDF" w:rsidRPr="0094733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80D9" w14:textId="77777777" w:rsidR="008A5883" w:rsidRDefault="008A5883" w:rsidP="00320CF2">
      <w:r>
        <w:separator/>
      </w:r>
    </w:p>
  </w:endnote>
  <w:endnote w:type="continuationSeparator" w:id="0">
    <w:p w14:paraId="14DBFACC" w14:textId="77777777" w:rsidR="008A5883" w:rsidRDefault="008A5883" w:rsidP="0032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1585" w14:textId="77777777" w:rsidR="00E67F8B" w:rsidRDefault="00E67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F306" w14:textId="77777777" w:rsidR="00E67F8B" w:rsidRDefault="00E67F8B">
    <w:pPr>
      <w:pStyle w:val="Footer"/>
      <w:jc w:val="right"/>
    </w:pPr>
    <w:r>
      <w:fldChar w:fldCharType="begin"/>
    </w:r>
    <w:r>
      <w:instrText xml:space="preserve"> PAGE   \* MERGEFORMAT </w:instrText>
    </w:r>
    <w:r>
      <w:fldChar w:fldCharType="separate"/>
    </w:r>
    <w:r w:rsidR="00735C70">
      <w:rPr>
        <w:noProof/>
      </w:rPr>
      <w:t>1</w:t>
    </w:r>
    <w:r>
      <w:rPr>
        <w:noProof/>
      </w:rPr>
      <w:fldChar w:fldCharType="end"/>
    </w:r>
  </w:p>
  <w:p w14:paraId="7040ED8A" w14:textId="77777777" w:rsidR="00E67F8B" w:rsidRDefault="00E67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D71A" w14:textId="77777777" w:rsidR="00E67F8B" w:rsidRDefault="00E6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7D3B" w14:textId="77777777" w:rsidR="008A5883" w:rsidRDefault="008A5883" w:rsidP="00320CF2">
      <w:r>
        <w:separator/>
      </w:r>
    </w:p>
  </w:footnote>
  <w:footnote w:type="continuationSeparator" w:id="0">
    <w:p w14:paraId="22C3E14A" w14:textId="77777777" w:rsidR="008A5883" w:rsidRDefault="008A5883" w:rsidP="0032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1A3B" w14:textId="77777777" w:rsidR="00E67F8B" w:rsidRDefault="00E6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35CF" w14:textId="77777777" w:rsidR="00E67F8B" w:rsidRDefault="00E6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1E1F" w14:textId="77777777" w:rsidR="00E67F8B" w:rsidRDefault="00E6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C6"/>
    <w:multiLevelType w:val="hybridMultilevel"/>
    <w:tmpl w:val="83549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36FF9"/>
    <w:multiLevelType w:val="hybridMultilevel"/>
    <w:tmpl w:val="2362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860D4"/>
    <w:multiLevelType w:val="hybridMultilevel"/>
    <w:tmpl w:val="C63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52627D"/>
    <w:multiLevelType w:val="hybridMultilevel"/>
    <w:tmpl w:val="4F3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7C70"/>
    <w:multiLevelType w:val="hybridMultilevel"/>
    <w:tmpl w:val="393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4EE1"/>
    <w:multiLevelType w:val="hybridMultilevel"/>
    <w:tmpl w:val="700E66A6"/>
    <w:lvl w:ilvl="0" w:tplc="B6A45DF8">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7A9637A"/>
    <w:multiLevelType w:val="hybridMultilevel"/>
    <w:tmpl w:val="084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26AA4"/>
    <w:multiLevelType w:val="hybridMultilevel"/>
    <w:tmpl w:val="DE6EE61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F41C7"/>
    <w:multiLevelType w:val="hybridMultilevel"/>
    <w:tmpl w:val="5F86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40ECF"/>
    <w:multiLevelType w:val="hybridMultilevel"/>
    <w:tmpl w:val="9BE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7039A"/>
    <w:multiLevelType w:val="hybridMultilevel"/>
    <w:tmpl w:val="B64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696B"/>
    <w:multiLevelType w:val="hybridMultilevel"/>
    <w:tmpl w:val="CD4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F1647"/>
    <w:multiLevelType w:val="hybridMultilevel"/>
    <w:tmpl w:val="56C2EA24"/>
    <w:lvl w:ilvl="0" w:tplc="7E642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F4E34"/>
    <w:multiLevelType w:val="hybridMultilevel"/>
    <w:tmpl w:val="6DC0C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B5933"/>
    <w:multiLevelType w:val="hybridMultilevel"/>
    <w:tmpl w:val="9DB22EB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C0FEB"/>
    <w:multiLevelType w:val="hybridMultilevel"/>
    <w:tmpl w:val="AD065C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4383DE9"/>
    <w:multiLevelType w:val="hybridMultilevel"/>
    <w:tmpl w:val="BC4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91598"/>
    <w:multiLevelType w:val="hybridMultilevel"/>
    <w:tmpl w:val="B5CCF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46602"/>
    <w:multiLevelType w:val="hybridMultilevel"/>
    <w:tmpl w:val="34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A4D34"/>
    <w:multiLevelType w:val="hybridMultilevel"/>
    <w:tmpl w:val="17962482"/>
    <w:lvl w:ilvl="0" w:tplc="7E642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F778E"/>
    <w:multiLevelType w:val="hybridMultilevel"/>
    <w:tmpl w:val="8A8E0C84"/>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2" w15:restartNumberingAfterBreak="0">
    <w:nsid w:val="665B7DEF"/>
    <w:multiLevelType w:val="hybridMultilevel"/>
    <w:tmpl w:val="0172D43A"/>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7770"/>
    <w:multiLevelType w:val="hybridMultilevel"/>
    <w:tmpl w:val="A66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F2E20"/>
    <w:multiLevelType w:val="hybridMultilevel"/>
    <w:tmpl w:val="7B0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16C9"/>
    <w:multiLevelType w:val="hybridMultilevel"/>
    <w:tmpl w:val="A95EEED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6903CA5"/>
    <w:multiLevelType w:val="hybridMultilevel"/>
    <w:tmpl w:val="99329712"/>
    <w:lvl w:ilvl="0" w:tplc="0409000F">
      <w:start w:val="1"/>
      <w:numFmt w:val="decimal"/>
      <w:lvlText w:val="%1."/>
      <w:lvlJc w:val="left"/>
      <w:pPr>
        <w:tabs>
          <w:tab w:val="num" w:pos="780"/>
        </w:tabs>
        <w:ind w:left="780" w:hanging="360"/>
      </w:pPr>
    </w:lvl>
    <w:lvl w:ilvl="1" w:tplc="B9208E6E">
      <w:start w:val="1"/>
      <w:numFmt w:val="decimal"/>
      <w:lvlText w:val="(%2)"/>
      <w:lvlJc w:val="left"/>
      <w:pPr>
        <w:tabs>
          <w:tab w:val="num" w:pos="1530"/>
        </w:tabs>
        <w:ind w:left="1530" w:hanging="390"/>
      </w:pPr>
      <w:rPr>
        <w:rFonts w:hint="default"/>
        <w:b/>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776F35F1"/>
    <w:multiLevelType w:val="hybridMultilevel"/>
    <w:tmpl w:val="313298C4"/>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449733978">
    <w:abstractNumId w:val="14"/>
  </w:num>
  <w:num w:numId="2" w16cid:durableId="1420130595">
    <w:abstractNumId w:val="25"/>
  </w:num>
  <w:num w:numId="3" w16cid:durableId="229926895">
    <w:abstractNumId w:val="27"/>
  </w:num>
  <w:num w:numId="4" w16cid:durableId="233316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3703407">
    <w:abstractNumId w:val="0"/>
  </w:num>
  <w:num w:numId="6" w16cid:durableId="457186804">
    <w:abstractNumId w:val="18"/>
  </w:num>
  <w:num w:numId="7" w16cid:durableId="1634290396">
    <w:abstractNumId w:val="16"/>
  </w:num>
  <w:num w:numId="8" w16cid:durableId="834344522">
    <w:abstractNumId w:val="26"/>
  </w:num>
  <w:num w:numId="9" w16cid:durableId="1475565974">
    <w:abstractNumId w:val="3"/>
  </w:num>
  <w:num w:numId="10" w16cid:durableId="325861382">
    <w:abstractNumId w:val="1"/>
  </w:num>
  <w:num w:numId="11" w16cid:durableId="1920479061">
    <w:abstractNumId w:val="21"/>
  </w:num>
  <w:num w:numId="12" w16cid:durableId="268393390">
    <w:abstractNumId w:val="22"/>
  </w:num>
  <w:num w:numId="13" w16cid:durableId="1580477062">
    <w:abstractNumId w:val="8"/>
  </w:num>
  <w:num w:numId="14" w16cid:durableId="351614491">
    <w:abstractNumId w:val="15"/>
  </w:num>
  <w:num w:numId="15" w16cid:durableId="1731229400">
    <w:abstractNumId w:val="2"/>
  </w:num>
  <w:num w:numId="16" w16cid:durableId="103116848">
    <w:abstractNumId w:val="13"/>
  </w:num>
  <w:num w:numId="17" w16cid:durableId="672730136">
    <w:abstractNumId w:val="20"/>
  </w:num>
  <w:num w:numId="18" w16cid:durableId="964888676">
    <w:abstractNumId w:val="10"/>
  </w:num>
  <w:num w:numId="19" w16cid:durableId="458300716">
    <w:abstractNumId w:val="11"/>
  </w:num>
  <w:num w:numId="20" w16cid:durableId="1305307607">
    <w:abstractNumId w:val="5"/>
  </w:num>
  <w:num w:numId="21" w16cid:durableId="571237194">
    <w:abstractNumId w:val="7"/>
  </w:num>
  <w:num w:numId="22" w16cid:durableId="1259366140">
    <w:abstractNumId w:val="12"/>
  </w:num>
  <w:num w:numId="23" w16cid:durableId="290132849">
    <w:abstractNumId w:val="23"/>
  </w:num>
  <w:num w:numId="24" w16cid:durableId="297995507">
    <w:abstractNumId w:val="9"/>
  </w:num>
  <w:num w:numId="25" w16cid:durableId="2050177953">
    <w:abstractNumId w:val="17"/>
  </w:num>
  <w:num w:numId="26" w16cid:durableId="1153713413">
    <w:abstractNumId w:val="19"/>
  </w:num>
  <w:num w:numId="27" w16cid:durableId="470487613">
    <w:abstractNumId w:val="24"/>
  </w:num>
  <w:num w:numId="28" w16cid:durableId="1864898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J08D2yHBfb3szJFpOwbz9i9rNR581TXbKI4TUZqpaOJfwdrrYeXz6Czb7/MC19xHgRgRPAGhl+24p20DHjIcw==" w:salt="PRrYC1b/hlwD6uMZuLbuK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IxMzcyMrUwNrVQ0lEKTi0uzszPAykwqgUAP82r/CwAAAA="/>
  </w:docVars>
  <w:rsids>
    <w:rsidRoot w:val="005A3B7C"/>
    <w:rsid w:val="00001E5E"/>
    <w:rsid w:val="000069A6"/>
    <w:rsid w:val="00006D88"/>
    <w:rsid w:val="00024216"/>
    <w:rsid w:val="00031A17"/>
    <w:rsid w:val="00033821"/>
    <w:rsid w:val="000354D4"/>
    <w:rsid w:val="0004632E"/>
    <w:rsid w:val="00052C28"/>
    <w:rsid w:val="00052FE7"/>
    <w:rsid w:val="00055593"/>
    <w:rsid w:val="000640F1"/>
    <w:rsid w:val="00065B1A"/>
    <w:rsid w:val="000677B4"/>
    <w:rsid w:val="00073641"/>
    <w:rsid w:val="00073909"/>
    <w:rsid w:val="0007431B"/>
    <w:rsid w:val="00075B05"/>
    <w:rsid w:val="00075F60"/>
    <w:rsid w:val="00081C55"/>
    <w:rsid w:val="00083674"/>
    <w:rsid w:val="000876DE"/>
    <w:rsid w:val="00095E02"/>
    <w:rsid w:val="000A6A21"/>
    <w:rsid w:val="000F45C5"/>
    <w:rsid w:val="00100D59"/>
    <w:rsid w:val="00101A7D"/>
    <w:rsid w:val="001042CE"/>
    <w:rsid w:val="001079FC"/>
    <w:rsid w:val="00107E95"/>
    <w:rsid w:val="00111F3A"/>
    <w:rsid w:val="001123A1"/>
    <w:rsid w:val="001229B4"/>
    <w:rsid w:val="00127A5E"/>
    <w:rsid w:val="001306F6"/>
    <w:rsid w:val="00130B77"/>
    <w:rsid w:val="00135E93"/>
    <w:rsid w:val="00136F14"/>
    <w:rsid w:val="00141DA1"/>
    <w:rsid w:val="00144324"/>
    <w:rsid w:val="0014687A"/>
    <w:rsid w:val="0016186B"/>
    <w:rsid w:val="00162C14"/>
    <w:rsid w:val="00162CD6"/>
    <w:rsid w:val="00166817"/>
    <w:rsid w:val="00173841"/>
    <w:rsid w:val="00175EA7"/>
    <w:rsid w:val="0018071A"/>
    <w:rsid w:val="00183637"/>
    <w:rsid w:val="001A1A01"/>
    <w:rsid w:val="001A7965"/>
    <w:rsid w:val="001B4441"/>
    <w:rsid w:val="001B5475"/>
    <w:rsid w:val="001B5965"/>
    <w:rsid w:val="001C3D28"/>
    <w:rsid w:val="001D4DA9"/>
    <w:rsid w:val="001D6312"/>
    <w:rsid w:val="001E0D79"/>
    <w:rsid w:val="001F1163"/>
    <w:rsid w:val="001F5158"/>
    <w:rsid w:val="001F67F0"/>
    <w:rsid w:val="001F7DDB"/>
    <w:rsid w:val="0020208D"/>
    <w:rsid w:val="00210A66"/>
    <w:rsid w:val="002159BB"/>
    <w:rsid w:val="00217351"/>
    <w:rsid w:val="00224BE7"/>
    <w:rsid w:val="00226FD3"/>
    <w:rsid w:val="00232C95"/>
    <w:rsid w:val="0024195F"/>
    <w:rsid w:val="00241D47"/>
    <w:rsid w:val="00242E9E"/>
    <w:rsid w:val="00251281"/>
    <w:rsid w:val="00253551"/>
    <w:rsid w:val="0025693E"/>
    <w:rsid w:val="00261105"/>
    <w:rsid w:val="00286722"/>
    <w:rsid w:val="00286956"/>
    <w:rsid w:val="00287648"/>
    <w:rsid w:val="002878C3"/>
    <w:rsid w:val="00297E47"/>
    <w:rsid w:val="002A2A98"/>
    <w:rsid w:val="002A3F88"/>
    <w:rsid w:val="002A6258"/>
    <w:rsid w:val="002A6B57"/>
    <w:rsid w:val="002C0B57"/>
    <w:rsid w:val="002C6268"/>
    <w:rsid w:val="002E10A0"/>
    <w:rsid w:val="002F63B3"/>
    <w:rsid w:val="003008A6"/>
    <w:rsid w:val="003013AA"/>
    <w:rsid w:val="003041FC"/>
    <w:rsid w:val="003078CD"/>
    <w:rsid w:val="0031203E"/>
    <w:rsid w:val="00312EE9"/>
    <w:rsid w:val="00320CF2"/>
    <w:rsid w:val="00321019"/>
    <w:rsid w:val="0033548D"/>
    <w:rsid w:val="00335BCD"/>
    <w:rsid w:val="003435AE"/>
    <w:rsid w:val="00343EEA"/>
    <w:rsid w:val="0036219D"/>
    <w:rsid w:val="003679CD"/>
    <w:rsid w:val="00370799"/>
    <w:rsid w:val="003740AA"/>
    <w:rsid w:val="0037541F"/>
    <w:rsid w:val="00380DB4"/>
    <w:rsid w:val="00386B2F"/>
    <w:rsid w:val="003A3E95"/>
    <w:rsid w:val="003B3A8E"/>
    <w:rsid w:val="003B4E2C"/>
    <w:rsid w:val="003C3CB0"/>
    <w:rsid w:val="003D1A6D"/>
    <w:rsid w:val="003F60DC"/>
    <w:rsid w:val="003F6495"/>
    <w:rsid w:val="00406F5C"/>
    <w:rsid w:val="00415811"/>
    <w:rsid w:val="00424BAA"/>
    <w:rsid w:val="004314E2"/>
    <w:rsid w:val="00432E4D"/>
    <w:rsid w:val="00435530"/>
    <w:rsid w:val="0043713D"/>
    <w:rsid w:val="00442F8A"/>
    <w:rsid w:val="00444B43"/>
    <w:rsid w:val="00447A07"/>
    <w:rsid w:val="004664CD"/>
    <w:rsid w:val="00466C5E"/>
    <w:rsid w:val="00481964"/>
    <w:rsid w:val="004A4118"/>
    <w:rsid w:val="004A5E40"/>
    <w:rsid w:val="004B4D53"/>
    <w:rsid w:val="004B6E6D"/>
    <w:rsid w:val="004E0387"/>
    <w:rsid w:val="004E1878"/>
    <w:rsid w:val="004E208A"/>
    <w:rsid w:val="004E4DCA"/>
    <w:rsid w:val="004E5518"/>
    <w:rsid w:val="004F1DD9"/>
    <w:rsid w:val="004F2DF9"/>
    <w:rsid w:val="004F3385"/>
    <w:rsid w:val="004F4EC8"/>
    <w:rsid w:val="004F5FAD"/>
    <w:rsid w:val="00502BF4"/>
    <w:rsid w:val="00503B97"/>
    <w:rsid w:val="00510B79"/>
    <w:rsid w:val="00515088"/>
    <w:rsid w:val="005235A0"/>
    <w:rsid w:val="00532635"/>
    <w:rsid w:val="00536618"/>
    <w:rsid w:val="005402C8"/>
    <w:rsid w:val="005469FE"/>
    <w:rsid w:val="00570D62"/>
    <w:rsid w:val="00572989"/>
    <w:rsid w:val="00573A9D"/>
    <w:rsid w:val="00575EC9"/>
    <w:rsid w:val="00577505"/>
    <w:rsid w:val="00581516"/>
    <w:rsid w:val="00583A35"/>
    <w:rsid w:val="005851A6"/>
    <w:rsid w:val="005A06C5"/>
    <w:rsid w:val="005A1368"/>
    <w:rsid w:val="005A3B7C"/>
    <w:rsid w:val="005B163F"/>
    <w:rsid w:val="005B165A"/>
    <w:rsid w:val="005B4CDE"/>
    <w:rsid w:val="005C76C0"/>
    <w:rsid w:val="005D3036"/>
    <w:rsid w:val="005D71CA"/>
    <w:rsid w:val="005E20DF"/>
    <w:rsid w:val="005E7416"/>
    <w:rsid w:val="005F66FF"/>
    <w:rsid w:val="00622E19"/>
    <w:rsid w:val="00631B09"/>
    <w:rsid w:val="006334C5"/>
    <w:rsid w:val="006362A4"/>
    <w:rsid w:val="00637711"/>
    <w:rsid w:val="00644D9E"/>
    <w:rsid w:val="00652BE4"/>
    <w:rsid w:val="00654084"/>
    <w:rsid w:val="00654ACD"/>
    <w:rsid w:val="00656FB0"/>
    <w:rsid w:val="0066428D"/>
    <w:rsid w:val="006724D1"/>
    <w:rsid w:val="00676C57"/>
    <w:rsid w:val="00680100"/>
    <w:rsid w:val="00682EEA"/>
    <w:rsid w:val="00684234"/>
    <w:rsid w:val="00694329"/>
    <w:rsid w:val="00694448"/>
    <w:rsid w:val="006A0FD6"/>
    <w:rsid w:val="006A2417"/>
    <w:rsid w:val="006A487C"/>
    <w:rsid w:val="006A5259"/>
    <w:rsid w:val="006B3B68"/>
    <w:rsid w:val="006B51A8"/>
    <w:rsid w:val="006C52F5"/>
    <w:rsid w:val="006D5BF3"/>
    <w:rsid w:val="006E6FFA"/>
    <w:rsid w:val="006F0170"/>
    <w:rsid w:val="006F069E"/>
    <w:rsid w:val="006F1DD6"/>
    <w:rsid w:val="006F2C8A"/>
    <w:rsid w:val="006F4D38"/>
    <w:rsid w:val="0070097A"/>
    <w:rsid w:val="007123E9"/>
    <w:rsid w:val="00724E12"/>
    <w:rsid w:val="007270F6"/>
    <w:rsid w:val="00727558"/>
    <w:rsid w:val="00732D62"/>
    <w:rsid w:val="00735C70"/>
    <w:rsid w:val="00751AA0"/>
    <w:rsid w:val="007558ED"/>
    <w:rsid w:val="00755EFE"/>
    <w:rsid w:val="00756E89"/>
    <w:rsid w:val="0075787B"/>
    <w:rsid w:val="00770CE0"/>
    <w:rsid w:val="00770DE9"/>
    <w:rsid w:val="00780E90"/>
    <w:rsid w:val="00784AE7"/>
    <w:rsid w:val="007954FD"/>
    <w:rsid w:val="007A24CE"/>
    <w:rsid w:val="007B098C"/>
    <w:rsid w:val="007B0F02"/>
    <w:rsid w:val="007B32EE"/>
    <w:rsid w:val="007B4742"/>
    <w:rsid w:val="007C0FD1"/>
    <w:rsid w:val="007C1952"/>
    <w:rsid w:val="007E6033"/>
    <w:rsid w:val="00806F10"/>
    <w:rsid w:val="0081131C"/>
    <w:rsid w:val="00811E4B"/>
    <w:rsid w:val="00816606"/>
    <w:rsid w:val="008240FA"/>
    <w:rsid w:val="00833BD9"/>
    <w:rsid w:val="00835641"/>
    <w:rsid w:val="00842492"/>
    <w:rsid w:val="0084460A"/>
    <w:rsid w:val="00847B87"/>
    <w:rsid w:val="00850C4B"/>
    <w:rsid w:val="0085768F"/>
    <w:rsid w:val="00860537"/>
    <w:rsid w:val="00863E76"/>
    <w:rsid w:val="00872B7F"/>
    <w:rsid w:val="00873838"/>
    <w:rsid w:val="008809E6"/>
    <w:rsid w:val="008A0620"/>
    <w:rsid w:val="008A5883"/>
    <w:rsid w:val="008B21E6"/>
    <w:rsid w:val="008B5FFA"/>
    <w:rsid w:val="008B617C"/>
    <w:rsid w:val="008C1396"/>
    <w:rsid w:val="008D1E70"/>
    <w:rsid w:val="008D2CB6"/>
    <w:rsid w:val="008E189A"/>
    <w:rsid w:val="008E2AD9"/>
    <w:rsid w:val="008E6F04"/>
    <w:rsid w:val="008F3A73"/>
    <w:rsid w:val="008F6BC6"/>
    <w:rsid w:val="00903534"/>
    <w:rsid w:val="00904490"/>
    <w:rsid w:val="009070C7"/>
    <w:rsid w:val="009105A2"/>
    <w:rsid w:val="00915AB0"/>
    <w:rsid w:val="009167AC"/>
    <w:rsid w:val="00931E73"/>
    <w:rsid w:val="009365C2"/>
    <w:rsid w:val="0093773B"/>
    <w:rsid w:val="00941FA0"/>
    <w:rsid w:val="0094733B"/>
    <w:rsid w:val="00952EBB"/>
    <w:rsid w:val="00954BC1"/>
    <w:rsid w:val="009614AD"/>
    <w:rsid w:val="00965482"/>
    <w:rsid w:val="009670E2"/>
    <w:rsid w:val="00971094"/>
    <w:rsid w:val="00976DB2"/>
    <w:rsid w:val="00995AD1"/>
    <w:rsid w:val="009A133F"/>
    <w:rsid w:val="009A52E0"/>
    <w:rsid w:val="009B1F95"/>
    <w:rsid w:val="009B2A40"/>
    <w:rsid w:val="009C099E"/>
    <w:rsid w:val="009D1D76"/>
    <w:rsid w:val="009D3668"/>
    <w:rsid w:val="009D7003"/>
    <w:rsid w:val="009E5859"/>
    <w:rsid w:val="00A1157D"/>
    <w:rsid w:val="00A23325"/>
    <w:rsid w:val="00A23520"/>
    <w:rsid w:val="00A30ACE"/>
    <w:rsid w:val="00A35427"/>
    <w:rsid w:val="00A36042"/>
    <w:rsid w:val="00A36574"/>
    <w:rsid w:val="00A41AF8"/>
    <w:rsid w:val="00A452C8"/>
    <w:rsid w:val="00A56445"/>
    <w:rsid w:val="00A60B23"/>
    <w:rsid w:val="00A62083"/>
    <w:rsid w:val="00A664A3"/>
    <w:rsid w:val="00A7370C"/>
    <w:rsid w:val="00A8099A"/>
    <w:rsid w:val="00A9059A"/>
    <w:rsid w:val="00A93193"/>
    <w:rsid w:val="00A953BF"/>
    <w:rsid w:val="00AA32C7"/>
    <w:rsid w:val="00AC7FD4"/>
    <w:rsid w:val="00AD647A"/>
    <w:rsid w:val="00AF06D2"/>
    <w:rsid w:val="00AF5217"/>
    <w:rsid w:val="00AF648F"/>
    <w:rsid w:val="00AF69EC"/>
    <w:rsid w:val="00B002C6"/>
    <w:rsid w:val="00B0709A"/>
    <w:rsid w:val="00B124EA"/>
    <w:rsid w:val="00B15B21"/>
    <w:rsid w:val="00B21D1E"/>
    <w:rsid w:val="00B22DDF"/>
    <w:rsid w:val="00B25F0C"/>
    <w:rsid w:val="00B36C3C"/>
    <w:rsid w:val="00B5667C"/>
    <w:rsid w:val="00B567E4"/>
    <w:rsid w:val="00B57424"/>
    <w:rsid w:val="00B64A45"/>
    <w:rsid w:val="00B73555"/>
    <w:rsid w:val="00B80831"/>
    <w:rsid w:val="00B81949"/>
    <w:rsid w:val="00BA3A08"/>
    <w:rsid w:val="00BA628D"/>
    <w:rsid w:val="00BC07A2"/>
    <w:rsid w:val="00BC37D8"/>
    <w:rsid w:val="00BD05A1"/>
    <w:rsid w:val="00BD681D"/>
    <w:rsid w:val="00BE1E00"/>
    <w:rsid w:val="00BE400B"/>
    <w:rsid w:val="00BE53F2"/>
    <w:rsid w:val="00BE751A"/>
    <w:rsid w:val="00BF277C"/>
    <w:rsid w:val="00BF6942"/>
    <w:rsid w:val="00BF7A32"/>
    <w:rsid w:val="00C044D8"/>
    <w:rsid w:val="00C0546C"/>
    <w:rsid w:val="00C05AEE"/>
    <w:rsid w:val="00C07CBC"/>
    <w:rsid w:val="00C115E6"/>
    <w:rsid w:val="00C11B90"/>
    <w:rsid w:val="00C244BA"/>
    <w:rsid w:val="00C32AFC"/>
    <w:rsid w:val="00C32C34"/>
    <w:rsid w:val="00C354A9"/>
    <w:rsid w:val="00C46DA3"/>
    <w:rsid w:val="00C54483"/>
    <w:rsid w:val="00C71587"/>
    <w:rsid w:val="00C80683"/>
    <w:rsid w:val="00C8357E"/>
    <w:rsid w:val="00C86FF6"/>
    <w:rsid w:val="00C951DD"/>
    <w:rsid w:val="00C95CFE"/>
    <w:rsid w:val="00C96224"/>
    <w:rsid w:val="00C97B2B"/>
    <w:rsid w:val="00CA6EEB"/>
    <w:rsid w:val="00CC0F59"/>
    <w:rsid w:val="00CC637D"/>
    <w:rsid w:val="00CD6346"/>
    <w:rsid w:val="00CE45CE"/>
    <w:rsid w:val="00CE6DA0"/>
    <w:rsid w:val="00CF2C51"/>
    <w:rsid w:val="00D03BD4"/>
    <w:rsid w:val="00D059AD"/>
    <w:rsid w:val="00D11EBA"/>
    <w:rsid w:val="00D17C88"/>
    <w:rsid w:val="00D41694"/>
    <w:rsid w:val="00D4568C"/>
    <w:rsid w:val="00D46C24"/>
    <w:rsid w:val="00D500CE"/>
    <w:rsid w:val="00D54852"/>
    <w:rsid w:val="00D56D57"/>
    <w:rsid w:val="00D64542"/>
    <w:rsid w:val="00D70041"/>
    <w:rsid w:val="00D70A5C"/>
    <w:rsid w:val="00D81486"/>
    <w:rsid w:val="00D83450"/>
    <w:rsid w:val="00D83D3E"/>
    <w:rsid w:val="00D85FD1"/>
    <w:rsid w:val="00D86DA7"/>
    <w:rsid w:val="00DB394F"/>
    <w:rsid w:val="00DB691E"/>
    <w:rsid w:val="00DC17C8"/>
    <w:rsid w:val="00DC3FC3"/>
    <w:rsid w:val="00DC4D39"/>
    <w:rsid w:val="00DC58EB"/>
    <w:rsid w:val="00DC7D84"/>
    <w:rsid w:val="00DE12C5"/>
    <w:rsid w:val="00DE31A6"/>
    <w:rsid w:val="00DE3461"/>
    <w:rsid w:val="00DE4F21"/>
    <w:rsid w:val="00DF20B9"/>
    <w:rsid w:val="00E024F3"/>
    <w:rsid w:val="00E061BB"/>
    <w:rsid w:val="00E07740"/>
    <w:rsid w:val="00E202CD"/>
    <w:rsid w:val="00E33D82"/>
    <w:rsid w:val="00E42EC1"/>
    <w:rsid w:val="00E454FC"/>
    <w:rsid w:val="00E51FD5"/>
    <w:rsid w:val="00E53271"/>
    <w:rsid w:val="00E57319"/>
    <w:rsid w:val="00E60798"/>
    <w:rsid w:val="00E67DA1"/>
    <w:rsid w:val="00E67F8B"/>
    <w:rsid w:val="00E70974"/>
    <w:rsid w:val="00E70BC7"/>
    <w:rsid w:val="00E75AD6"/>
    <w:rsid w:val="00E8103F"/>
    <w:rsid w:val="00E81E5F"/>
    <w:rsid w:val="00E838BA"/>
    <w:rsid w:val="00E93CB6"/>
    <w:rsid w:val="00EB269C"/>
    <w:rsid w:val="00EC4F80"/>
    <w:rsid w:val="00ED2E3E"/>
    <w:rsid w:val="00EE4BC8"/>
    <w:rsid w:val="00EF413B"/>
    <w:rsid w:val="00F11EB7"/>
    <w:rsid w:val="00F12D53"/>
    <w:rsid w:val="00F13731"/>
    <w:rsid w:val="00F2035A"/>
    <w:rsid w:val="00F223D7"/>
    <w:rsid w:val="00F27258"/>
    <w:rsid w:val="00F302FA"/>
    <w:rsid w:val="00F43CCA"/>
    <w:rsid w:val="00F44186"/>
    <w:rsid w:val="00F533DA"/>
    <w:rsid w:val="00F57B35"/>
    <w:rsid w:val="00F77222"/>
    <w:rsid w:val="00F839E5"/>
    <w:rsid w:val="00F8502B"/>
    <w:rsid w:val="00F90DF4"/>
    <w:rsid w:val="00F94F8B"/>
    <w:rsid w:val="00FA1038"/>
    <w:rsid w:val="00FA39BD"/>
    <w:rsid w:val="00FA5E25"/>
    <w:rsid w:val="00FA650B"/>
    <w:rsid w:val="00FB1239"/>
    <w:rsid w:val="00FB2F81"/>
    <w:rsid w:val="00FB35DE"/>
    <w:rsid w:val="00FC02EC"/>
    <w:rsid w:val="00FC26F3"/>
    <w:rsid w:val="00FC77CC"/>
    <w:rsid w:val="00FD6A25"/>
    <w:rsid w:val="00FF068B"/>
    <w:rsid w:val="00FF3CA1"/>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AE03D2"/>
  <w15:chartTrackingRefBased/>
  <w15:docId w15:val="{7113D2CE-B6A2-45F4-999C-C7503D9A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link w:val="Heading3Char"/>
    <w:uiPriority w:val="9"/>
    <w:semiHidden/>
    <w:unhideWhenUsed/>
    <w:qFormat/>
    <w:rsid w:val="004A4118"/>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ind w:left="360" w:firstLine="36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Cs w:val="20"/>
    </w:rPr>
  </w:style>
  <w:style w:type="paragraph" w:styleId="NormalWeb">
    <w:name w:val="Normal (Web)"/>
    <w:basedOn w:val="Normal"/>
    <w:uiPriority w:val="99"/>
    <w:semiHidden/>
    <w:pPr>
      <w:spacing w:before="100" w:beforeAutospacing="1" w:after="100" w:afterAutospacing="1"/>
    </w:pPr>
  </w:style>
  <w:style w:type="paragraph" w:customStyle="1" w:styleId="t7">
    <w:name w:val="t7"/>
    <w:basedOn w:val="Normal"/>
    <w:pPr>
      <w:widowControl w:val="0"/>
      <w:autoSpaceDE w:val="0"/>
      <w:autoSpaceDN w:val="0"/>
      <w:spacing w:line="240" w:lineRule="atLeast"/>
    </w:pPr>
    <w:rPr>
      <w:sz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rsid w:val="00694329"/>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20CF2"/>
    <w:pPr>
      <w:tabs>
        <w:tab w:val="center" w:pos="4680"/>
        <w:tab w:val="right" w:pos="9360"/>
      </w:tabs>
    </w:pPr>
  </w:style>
  <w:style w:type="character" w:customStyle="1" w:styleId="HeaderChar">
    <w:name w:val="Header Char"/>
    <w:link w:val="Header"/>
    <w:uiPriority w:val="99"/>
    <w:rsid w:val="00320CF2"/>
    <w:rPr>
      <w:sz w:val="24"/>
      <w:szCs w:val="24"/>
    </w:rPr>
  </w:style>
  <w:style w:type="paragraph" w:styleId="Footer">
    <w:name w:val="footer"/>
    <w:basedOn w:val="Normal"/>
    <w:link w:val="FooterChar"/>
    <w:uiPriority w:val="99"/>
    <w:unhideWhenUsed/>
    <w:rsid w:val="00320CF2"/>
    <w:pPr>
      <w:tabs>
        <w:tab w:val="center" w:pos="4680"/>
        <w:tab w:val="right" w:pos="9360"/>
      </w:tabs>
    </w:pPr>
  </w:style>
  <w:style w:type="character" w:customStyle="1" w:styleId="FooterChar">
    <w:name w:val="Footer Char"/>
    <w:link w:val="Footer"/>
    <w:uiPriority w:val="99"/>
    <w:rsid w:val="00320CF2"/>
    <w:rPr>
      <w:sz w:val="24"/>
      <w:szCs w:val="24"/>
    </w:rPr>
  </w:style>
  <w:style w:type="character" w:customStyle="1" w:styleId="Heading3Char">
    <w:name w:val="Heading 3 Char"/>
    <w:link w:val="Heading3"/>
    <w:uiPriority w:val="9"/>
    <w:semiHidden/>
    <w:rsid w:val="004A4118"/>
    <w:rPr>
      <w:rFonts w:ascii="Calibri Light" w:eastAsia="Times New Roman" w:hAnsi="Calibri Light" w:cs="Times New Roman"/>
      <w:b/>
      <w:bCs/>
      <w:sz w:val="26"/>
      <w:szCs w:val="26"/>
    </w:rPr>
  </w:style>
  <w:style w:type="character" w:customStyle="1" w:styleId="currenthithighlight">
    <w:name w:val="currenthithighlight"/>
    <w:rsid w:val="00E70BC7"/>
  </w:style>
  <w:style w:type="character" w:customStyle="1" w:styleId="highlight">
    <w:name w:val="highlight"/>
    <w:rsid w:val="00E70BC7"/>
  </w:style>
  <w:style w:type="character" w:styleId="Emphasis">
    <w:name w:val="Emphasis"/>
    <w:uiPriority w:val="20"/>
    <w:qFormat/>
    <w:rsid w:val="00055593"/>
    <w:rPr>
      <w:i/>
      <w:iCs/>
    </w:rPr>
  </w:style>
  <w:style w:type="character" w:styleId="Strong">
    <w:name w:val="Strong"/>
    <w:uiPriority w:val="22"/>
    <w:qFormat/>
    <w:rsid w:val="0043713D"/>
    <w:rPr>
      <w:b/>
      <w:bCs/>
    </w:rPr>
  </w:style>
  <w:style w:type="character" w:styleId="UnresolvedMention">
    <w:name w:val="Unresolved Mention"/>
    <w:uiPriority w:val="99"/>
    <w:semiHidden/>
    <w:unhideWhenUsed/>
    <w:rsid w:val="0084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413">
      <w:bodyDiv w:val="1"/>
      <w:marLeft w:val="0"/>
      <w:marRight w:val="0"/>
      <w:marTop w:val="0"/>
      <w:marBottom w:val="0"/>
      <w:divBdr>
        <w:top w:val="none" w:sz="0" w:space="0" w:color="auto"/>
        <w:left w:val="none" w:sz="0" w:space="0" w:color="auto"/>
        <w:bottom w:val="none" w:sz="0" w:space="0" w:color="auto"/>
        <w:right w:val="none" w:sz="0" w:space="0" w:color="auto"/>
      </w:divBdr>
    </w:div>
    <w:div w:id="240721767">
      <w:bodyDiv w:val="1"/>
      <w:marLeft w:val="0"/>
      <w:marRight w:val="0"/>
      <w:marTop w:val="0"/>
      <w:marBottom w:val="0"/>
      <w:divBdr>
        <w:top w:val="none" w:sz="0" w:space="0" w:color="auto"/>
        <w:left w:val="none" w:sz="0" w:space="0" w:color="auto"/>
        <w:bottom w:val="none" w:sz="0" w:space="0" w:color="auto"/>
        <w:right w:val="none" w:sz="0" w:space="0" w:color="auto"/>
      </w:divBdr>
    </w:div>
    <w:div w:id="241372344">
      <w:bodyDiv w:val="1"/>
      <w:marLeft w:val="0"/>
      <w:marRight w:val="0"/>
      <w:marTop w:val="0"/>
      <w:marBottom w:val="0"/>
      <w:divBdr>
        <w:top w:val="none" w:sz="0" w:space="0" w:color="auto"/>
        <w:left w:val="none" w:sz="0" w:space="0" w:color="auto"/>
        <w:bottom w:val="none" w:sz="0" w:space="0" w:color="auto"/>
        <w:right w:val="none" w:sz="0" w:space="0" w:color="auto"/>
      </w:divBdr>
    </w:div>
    <w:div w:id="1267008484">
      <w:bodyDiv w:val="1"/>
      <w:marLeft w:val="0"/>
      <w:marRight w:val="0"/>
      <w:marTop w:val="0"/>
      <w:marBottom w:val="0"/>
      <w:divBdr>
        <w:top w:val="none" w:sz="0" w:space="0" w:color="auto"/>
        <w:left w:val="none" w:sz="0" w:space="0" w:color="auto"/>
        <w:bottom w:val="none" w:sz="0" w:space="0" w:color="auto"/>
        <w:right w:val="none" w:sz="0" w:space="0" w:color="auto"/>
      </w:divBdr>
    </w:div>
    <w:div w:id="1382367606">
      <w:bodyDiv w:val="1"/>
      <w:marLeft w:val="0"/>
      <w:marRight w:val="0"/>
      <w:marTop w:val="0"/>
      <w:marBottom w:val="0"/>
      <w:divBdr>
        <w:top w:val="none" w:sz="0" w:space="0" w:color="auto"/>
        <w:left w:val="none" w:sz="0" w:space="0" w:color="auto"/>
        <w:bottom w:val="none" w:sz="0" w:space="0" w:color="auto"/>
        <w:right w:val="none" w:sz="0" w:space="0" w:color="auto"/>
      </w:divBdr>
    </w:div>
    <w:div w:id="21224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scc.edu/about/marketing-communications/img/CSCC%20Stacked%20Logo_small_bw.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AC752-EEFC-4C19-8D66-93482FF738A1}">
  <ds:schemaRefs>
    <ds:schemaRef ds:uri="http://schemas.microsoft.com/sharepoint/v3/contenttype/forms"/>
  </ds:schemaRefs>
</ds:datastoreItem>
</file>

<file path=customXml/itemProps2.xml><?xml version="1.0" encoding="utf-8"?>
<ds:datastoreItem xmlns:ds="http://schemas.openxmlformats.org/officeDocument/2006/customXml" ds:itemID="{FC887FD3-9121-42A2-B823-FE221C823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875AC-AC48-49F4-8A91-E4B948D53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18233</Characters>
  <Application>Microsoft Office Word</Application>
  <DocSecurity>8</DocSecurity>
  <Lines>479</Lines>
  <Paragraphs>202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21014</CharactersWithSpaces>
  <SharedDoc>false</SharedDoc>
  <HLinks>
    <vt:vector size="18" baseType="variant">
      <vt:variant>
        <vt:i4>1507328</vt:i4>
      </vt:variant>
      <vt:variant>
        <vt:i4>3</vt:i4>
      </vt:variant>
      <vt:variant>
        <vt:i4>0</vt:i4>
      </vt:variant>
      <vt:variant>
        <vt:i4>5</vt:i4>
      </vt:variant>
      <vt:variant>
        <vt:lpwstr>https://www.cscc.edu/academics/syllabus.shtml</vt:lpwstr>
      </vt:variant>
      <vt:variant>
        <vt:lpwstr/>
      </vt:variant>
      <vt:variant>
        <vt:i4>4849755</vt:i4>
      </vt:variant>
      <vt:variant>
        <vt:i4>0</vt:i4>
      </vt:variant>
      <vt:variant>
        <vt:i4>0</vt:i4>
      </vt:variant>
      <vt:variant>
        <vt:i4>5</vt:i4>
      </vt:variant>
      <vt:variant>
        <vt:lpwstr>http://www.cscc.edu/syllabus</vt:lpwstr>
      </vt:variant>
      <vt:variant>
        <vt:lpwstr/>
      </vt:variant>
      <vt:variant>
        <vt:i4>1179652</vt:i4>
      </vt:variant>
      <vt:variant>
        <vt:i4>-1</vt:i4>
      </vt:variant>
      <vt:variant>
        <vt:i4>1026</vt:i4>
      </vt:variant>
      <vt:variant>
        <vt:i4>1</vt:i4>
      </vt:variant>
      <vt:variant>
        <vt:lpwstr>http://cscc.edu/about/marketing-communications/img/CSCC%20Stacked%20Logo_small_bw.jpg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Denise Mills</dc:creator>
  <cp:keywords/>
  <cp:lastModifiedBy>Jeff Akers</cp:lastModifiedBy>
  <cp:revision>2</cp:revision>
  <cp:lastPrinted>2021-03-09T17:53:00Z</cp:lastPrinted>
  <dcterms:created xsi:type="dcterms:W3CDTF">2026-03-29T17:56:00Z</dcterms:created>
  <dcterms:modified xsi:type="dcterms:W3CDTF">2026-03-29T17:56:00Z</dcterms:modified>
</cp:coreProperties>
</file>