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2C02E398">
            <wp:simplePos x="0" y="0"/>
            <wp:positionH relativeFrom="column">
              <wp:posOffset>4449157</wp:posOffset>
            </wp:positionH>
            <wp:positionV relativeFrom="paragraph">
              <wp:posOffset>200891</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7005BF1E" w:rsidR="00C046A0" w:rsidRDefault="00C046A0" w:rsidP="00C046A0">
      <w:pPr>
        <w:pStyle w:val="Title"/>
        <w:ind w:left="0" w:right="1001" w:firstLine="0"/>
        <w:rPr>
          <w:spacing w:val="-2"/>
        </w:rPr>
      </w:pPr>
      <w:r>
        <w:rPr>
          <w:spacing w:val="-2"/>
        </w:rPr>
        <w:t xml:space="preserve">Division: </w:t>
      </w:r>
      <w:r w:rsidR="00F94E3F">
        <w:rPr>
          <w:spacing w:val="-2"/>
        </w:rPr>
        <w:t>Health and Human Services</w:t>
      </w:r>
    </w:p>
    <w:p w14:paraId="46C038AC" w14:textId="33665CA1" w:rsidR="00C046A0" w:rsidRDefault="00D91EA6" w:rsidP="00C046A0">
      <w:pPr>
        <w:pStyle w:val="Title"/>
        <w:ind w:left="0" w:right="1001" w:firstLine="0"/>
        <w:rPr>
          <w:spacing w:val="-2"/>
        </w:rPr>
      </w:pPr>
      <w:r>
        <w:rPr>
          <w:spacing w:val="-2"/>
        </w:rPr>
        <w:t>Department</w:t>
      </w:r>
      <w:r w:rsidR="00C046A0">
        <w:rPr>
          <w:spacing w:val="-2"/>
        </w:rPr>
        <w:t xml:space="preserve">: </w:t>
      </w:r>
      <w:r w:rsidR="00F94E3F">
        <w:rPr>
          <w:spacing w:val="-2"/>
        </w:rPr>
        <w:t>Applied Sciences and Human Services</w:t>
      </w:r>
    </w:p>
    <w:p w14:paraId="31AE8E3B" w14:textId="77777777" w:rsidR="006462E0" w:rsidRDefault="006462E0">
      <w:pPr>
        <w:pStyle w:val="BodyText"/>
        <w:spacing w:before="49"/>
        <w:ind w:left="0" w:firstLine="0"/>
      </w:pPr>
    </w:p>
    <w:p w14:paraId="31AE8E3E" w14:textId="6E80D50A" w:rsidR="006462E0" w:rsidRPr="00233C0A" w:rsidRDefault="00D91EA6" w:rsidP="00233C0A">
      <w:pPr>
        <w:rPr>
          <w:b/>
          <w:bCs/>
        </w:rPr>
      </w:pPr>
      <w:r w:rsidRPr="00233C0A">
        <w:rPr>
          <w:b/>
          <w:bCs/>
        </w:rPr>
        <w:t>COURSE NUMBER:</w:t>
      </w:r>
      <w:r w:rsidR="00D457F1">
        <w:rPr>
          <w:b/>
          <w:bCs/>
        </w:rPr>
        <w:t xml:space="preserve"> </w:t>
      </w:r>
      <w:r w:rsidR="00F94E3F">
        <w:rPr>
          <w:b/>
          <w:bCs/>
        </w:rPr>
        <w:t xml:space="preserve">VET </w:t>
      </w:r>
      <w:r w:rsidR="00FD3822">
        <w:rPr>
          <w:b/>
          <w:bCs/>
        </w:rPr>
        <w:t>1533</w:t>
      </w:r>
      <w:r w:rsidR="00D457F1">
        <w:rPr>
          <w:b/>
          <w:bCs/>
        </w:rPr>
        <w:tab/>
      </w:r>
      <w:r w:rsidR="00D457F1">
        <w:rPr>
          <w:b/>
          <w:bCs/>
        </w:rPr>
        <w:tab/>
      </w:r>
      <w:r w:rsidR="00D457F1">
        <w:rPr>
          <w:b/>
          <w:bCs/>
        </w:rPr>
        <w:tab/>
      </w:r>
      <w:r w:rsidRPr="00233C0A">
        <w:rPr>
          <w:b/>
          <w:bCs/>
        </w:rPr>
        <w:t>COURSE TITLE:</w:t>
      </w:r>
      <w:r w:rsidR="00F94E3F">
        <w:rPr>
          <w:b/>
          <w:bCs/>
        </w:rPr>
        <w:t xml:space="preserve"> Clinical Applications I</w:t>
      </w:r>
    </w:p>
    <w:p w14:paraId="043B8E46" w14:textId="77777777" w:rsidR="00233C0A" w:rsidRDefault="00233C0A" w:rsidP="00233C0A"/>
    <w:p w14:paraId="31AE8E3F" w14:textId="15D40DAD" w:rsidR="006462E0" w:rsidRPr="00233C0A" w:rsidRDefault="00D91EA6" w:rsidP="00233C0A">
      <w:pPr>
        <w:rPr>
          <w:b/>
          <w:bCs/>
        </w:rPr>
      </w:pPr>
      <w:r w:rsidRPr="7B10E5B1">
        <w:rPr>
          <w:b/>
          <w:bCs/>
        </w:rPr>
        <w:t>INSTRUCTOR</w:t>
      </w:r>
      <w:proofErr w:type="gramStart"/>
      <w:r w:rsidRPr="7B10E5B1">
        <w:rPr>
          <w:b/>
          <w:bCs/>
        </w:rPr>
        <w:t>:</w:t>
      </w:r>
      <w:r>
        <w:tab/>
      </w:r>
      <w:r>
        <w:tab/>
      </w:r>
      <w:r w:rsidRPr="7B10E5B1">
        <w:rPr>
          <w:b/>
          <w:bCs/>
        </w:rPr>
        <w:t>CONTACT</w:t>
      </w:r>
      <w:proofErr w:type="gramEnd"/>
      <w:r w:rsidRPr="7B10E5B1">
        <w:rPr>
          <w:b/>
          <w:bCs/>
        </w:rPr>
        <w:t>:</w:t>
      </w:r>
      <w:r w:rsidR="00F94E3F" w:rsidRPr="7B10E5B1">
        <w:rPr>
          <w:b/>
          <w:bCs/>
        </w:rPr>
        <w:t xml:space="preserve"> </w:t>
      </w:r>
    </w:p>
    <w:p w14:paraId="15ECDE75" w14:textId="77777777" w:rsidR="00233C0A" w:rsidRDefault="00233C0A" w:rsidP="00233C0A">
      <w:pPr>
        <w:rPr>
          <w:b/>
          <w:bCs/>
        </w:rPr>
      </w:pPr>
    </w:p>
    <w:p w14:paraId="6586EDD3" w14:textId="77777777" w:rsidR="00F94E3F" w:rsidRDefault="00D91EA6" w:rsidP="00233C0A">
      <w:pPr>
        <w:rPr>
          <w:b/>
          <w:bCs/>
        </w:rPr>
      </w:pPr>
      <w:r w:rsidRPr="00233C0A">
        <w:rPr>
          <w:b/>
          <w:bCs/>
        </w:rPr>
        <w:t>CREDITS:</w:t>
      </w:r>
      <w:r w:rsidR="00F94E3F">
        <w:rPr>
          <w:b/>
          <w:bCs/>
        </w:rPr>
        <w:t xml:space="preserve"> 2 hours</w:t>
      </w:r>
      <w:r w:rsidR="00233C0A">
        <w:rPr>
          <w:b/>
          <w:bCs/>
        </w:rPr>
        <w:tab/>
      </w:r>
      <w:r w:rsidRPr="00233C0A">
        <w:rPr>
          <w:b/>
          <w:bCs/>
        </w:rPr>
        <w:t>CLASS</w:t>
      </w:r>
      <w:r w:rsidR="007778B7">
        <w:rPr>
          <w:b/>
          <w:bCs/>
        </w:rPr>
        <w:t>/CONTACT</w:t>
      </w:r>
      <w:r w:rsidRPr="00233C0A">
        <w:rPr>
          <w:b/>
          <w:bCs/>
        </w:rPr>
        <w:t xml:space="preserve"> HOURS PER WEEK:</w:t>
      </w:r>
      <w:r w:rsidRPr="00233C0A">
        <w:rPr>
          <w:b/>
          <w:bCs/>
        </w:rPr>
        <w:tab/>
      </w:r>
      <w:r w:rsidR="00F94E3F">
        <w:rPr>
          <w:b/>
          <w:bCs/>
        </w:rPr>
        <w:t>8 hours of lab per week</w:t>
      </w:r>
    </w:p>
    <w:p w14:paraId="3DF17E90" w14:textId="77777777" w:rsidR="00F94E3F" w:rsidRDefault="00F94E3F" w:rsidP="00233C0A">
      <w:pPr>
        <w:rPr>
          <w:b/>
          <w:bCs/>
        </w:rPr>
      </w:pPr>
    </w:p>
    <w:p w14:paraId="31AE8E40" w14:textId="74912E28" w:rsidR="006462E0" w:rsidRDefault="00D91EA6" w:rsidP="00233C0A">
      <w:pPr>
        <w:rPr>
          <w:b/>
          <w:bCs/>
        </w:rPr>
      </w:pPr>
      <w:r w:rsidRPr="00233C0A">
        <w:rPr>
          <w:b/>
          <w:bCs/>
        </w:rPr>
        <w:t>PREREQUISITES:</w:t>
      </w:r>
    </w:p>
    <w:p w14:paraId="31AE8E41" w14:textId="16DCF76A" w:rsidR="006462E0" w:rsidRDefault="00FD3822" w:rsidP="00233C0A">
      <w:pPr>
        <w:rPr>
          <w:rFonts w:cs="Arial"/>
          <w:b/>
        </w:rPr>
      </w:pPr>
      <w:r>
        <w:rPr>
          <w:rFonts w:cs="Arial"/>
          <w:b/>
        </w:rPr>
        <w:t>VET 1103,</w:t>
      </w:r>
      <w:r w:rsidRPr="00F923CC">
        <w:rPr>
          <w:rFonts w:cs="Arial"/>
          <w:b/>
        </w:rPr>
        <w:t xml:space="preserve"> </w:t>
      </w:r>
      <w:r>
        <w:rPr>
          <w:rFonts w:cs="Arial"/>
          <w:b/>
        </w:rPr>
        <w:t>VET 1324, VET 1331, VET 1338, VET 1426</w:t>
      </w:r>
    </w:p>
    <w:p w14:paraId="2A4EE0A9" w14:textId="77777777" w:rsidR="00FD3822" w:rsidRPr="00233C0A" w:rsidRDefault="00FD3822" w:rsidP="00233C0A"/>
    <w:p w14:paraId="31AE8E43" w14:textId="778AFE0E" w:rsidR="006462E0" w:rsidRDefault="00D91EA6" w:rsidP="00233C0A">
      <w:pPr>
        <w:rPr>
          <w:b/>
          <w:bCs/>
        </w:rPr>
      </w:pPr>
      <w:r w:rsidRPr="00233C0A">
        <w:rPr>
          <w:b/>
          <w:bCs/>
        </w:rPr>
        <w:t xml:space="preserve">DESCRIPTION OF COURSE </w:t>
      </w:r>
    </w:p>
    <w:p w14:paraId="0A692DF5" w14:textId="77777777" w:rsidR="00FD3822" w:rsidRPr="008227D2" w:rsidRDefault="00FD3822" w:rsidP="00FD3822">
      <w:pPr>
        <w:rPr>
          <w:rFonts w:cs="Arial"/>
        </w:rPr>
      </w:pPr>
      <w:r w:rsidRPr="008227D2">
        <w:rPr>
          <w:rFonts w:cs="Arial"/>
        </w:rPr>
        <w:t>This course involves laboratory exercises for V</w:t>
      </w:r>
      <w:r>
        <w:rPr>
          <w:rFonts w:cs="Arial"/>
        </w:rPr>
        <w:t>ET</w:t>
      </w:r>
      <w:r w:rsidRPr="008227D2">
        <w:rPr>
          <w:rFonts w:cs="Arial"/>
        </w:rPr>
        <w:t xml:space="preserve"> 1338, VET 1324 and VET 1426.  In VET 1533, students learn how to perform fundamental techniques commonly used in small animal veterinary practices, including physical examination, surgical preparation, anesthesia, radiology, venipuncture, dental prophylaxis, bandaging and suturing, administration of medical treatments and record keeping.</w:t>
      </w:r>
    </w:p>
    <w:p w14:paraId="31AE8E44" w14:textId="77777777" w:rsidR="006462E0" w:rsidRPr="00233C0A" w:rsidRDefault="006462E0" w:rsidP="00233C0A"/>
    <w:p w14:paraId="31AE8E47" w14:textId="2A5C6145" w:rsidR="006462E0" w:rsidRDefault="00D91EA6" w:rsidP="00233C0A">
      <w:pPr>
        <w:rPr>
          <w:b/>
          <w:bCs/>
        </w:rPr>
      </w:pPr>
      <w:r w:rsidRPr="00233C0A">
        <w:rPr>
          <w:b/>
          <w:bCs/>
        </w:rPr>
        <w:t xml:space="preserve">COURSE STUDENT LEARNING OUTCOMES </w:t>
      </w:r>
    </w:p>
    <w:p w14:paraId="3BD5B437" w14:textId="77777777" w:rsidR="008B721C" w:rsidRDefault="00FD3822" w:rsidP="00FD382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rPr>
      </w:pPr>
      <w:r w:rsidRPr="00034E68">
        <w:rPr>
          <w:rFonts w:cs="Arial"/>
        </w:rPr>
        <w:t xml:space="preserve">This is an introductory clinical applications course.  Goals are to introduce and develop the basic skills of surgery preparation, anesthesiology, dentistry, radiology, venipuncture, physical examination, patient care and restraint.  </w:t>
      </w:r>
      <w:r w:rsidR="008B721C">
        <w:rPr>
          <w:rFonts w:cs="Arial"/>
        </w:rPr>
        <w:t xml:space="preserve">1. </w:t>
      </w:r>
      <w:r w:rsidRPr="00034E68">
        <w:rPr>
          <w:rFonts w:cs="Arial"/>
        </w:rPr>
        <w:t>Specific skills in radiology include safety, positioning, labeling, exposing, and developing the radiograph and development of a technique chart.</w:t>
      </w:r>
    </w:p>
    <w:p w14:paraId="1080A356" w14:textId="77777777" w:rsidR="008B721C" w:rsidRDefault="008B721C" w:rsidP="00FD382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rPr>
      </w:pPr>
      <w:r>
        <w:rPr>
          <w:rFonts w:cs="Arial"/>
        </w:rPr>
        <w:t xml:space="preserve">2. </w:t>
      </w:r>
      <w:r w:rsidR="00FD3822" w:rsidRPr="00034E68">
        <w:rPr>
          <w:rFonts w:cs="Arial"/>
        </w:rPr>
        <w:t>Specific skills in surgery preparation include aseptic technique, instrumentation, gowning and gloving, patient prep, suturing and bandaging techniques.</w:t>
      </w:r>
    </w:p>
    <w:p w14:paraId="7E477814" w14:textId="77777777" w:rsidR="008B721C" w:rsidRDefault="008B721C" w:rsidP="00FD382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rPr>
      </w:pPr>
      <w:r>
        <w:rPr>
          <w:rFonts w:cs="Arial"/>
        </w:rPr>
        <w:t xml:space="preserve">3. </w:t>
      </w:r>
      <w:r w:rsidR="00FD3822" w:rsidRPr="00034E68">
        <w:rPr>
          <w:rFonts w:cs="Arial"/>
        </w:rPr>
        <w:t>Specific skills in anesthesiology include physical examination, drug calculation, restraint, drug administration, intravenous catheter placement, fluid administration, endotracheal intubation, systemic and inhalation anesthetic techniques and anesthetic monitoring.</w:t>
      </w:r>
    </w:p>
    <w:p w14:paraId="40FDC6B2" w14:textId="1984B730" w:rsidR="00FD3822" w:rsidRPr="00034E68" w:rsidRDefault="008B721C" w:rsidP="00FD382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rPr>
      </w:pPr>
      <w:r>
        <w:rPr>
          <w:rFonts w:cs="Arial"/>
        </w:rPr>
        <w:t>4</w:t>
      </w:r>
      <w:proofErr w:type="gramStart"/>
      <w:r>
        <w:rPr>
          <w:rFonts w:cs="Arial"/>
        </w:rPr>
        <w:t xml:space="preserve">. </w:t>
      </w:r>
      <w:r w:rsidR="00FD3822" w:rsidRPr="00034E68">
        <w:rPr>
          <w:rFonts w:cs="Arial"/>
        </w:rPr>
        <w:t xml:space="preserve"> Specific</w:t>
      </w:r>
      <w:proofErr w:type="gramEnd"/>
      <w:r w:rsidR="00FD3822" w:rsidRPr="00034E68">
        <w:rPr>
          <w:rFonts w:cs="Arial"/>
        </w:rPr>
        <w:t xml:space="preserve"> skills in the venipuncture station should familiarize the student with needles and syringes, blood collection tubes and common small animal phlebotomy techniques.</w:t>
      </w:r>
    </w:p>
    <w:p w14:paraId="35C212E8" w14:textId="77777777" w:rsidR="00F94E3F" w:rsidRPr="00233C0A" w:rsidRDefault="00F94E3F" w:rsidP="00233C0A">
      <w:pPr>
        <w:rPr>
          <w:b/>
          <w:bCs/>
        </w:rPr>
      </w:pPr>
    </w:p>
    <w:p w14:paraId="31AE8E4C" w14:textId="5DE8718F" w:rsidR="006462E0" w:rsidRDefault="00D91EA6" w:rsidP="00F94E3F">
      <w:pPr>
        <w:rPr>
          <w:b/>
          <w:bCs/>
        </w:rPr>
      </w:pPr>
      <w:r w:rsidRPr="0067368A">
        <w:rPr>
          <w:b/>
          <w:bCs/>
        </w:rPr>
        <w:t xml:space="preserve">PROGRAM OUTCOMES </w:t>
      </w:r>
    </w:p>
    <w:p w14:paraId="329B009E" w14:textId="7E2A77E3" w:rsidR="00F94E3F" w:rsidRDefault="00F94E3F" w:rsidP="00F94E3F">
      <w:r>
        <w:t>Apply and manage wound dressings, bandages and splints</w:t>
      </w:r>
    </w:p>
    <w:p w14:paraId="61B5A0E8" w14:textId="77777777" w:rsidR="00F94E3F" w:rsidRDefault="00F94E3F" w:rsidP="00F94E3F">
      <w:r>
        <w:t>Prepare equipment, instruments, animals, and medications for surgical, diagnostic and anesthetic procedures</w:t>
      </w:r>
    </w:p>
    <w:p w14:paraId="521184B8" w14:textId="77777777" w:rsidR="00F94E3F" w:rsidRDefault="00F94E3F" w:rsidP="00F94E3F">
      <w:r>
        <w:t>Administer and effectively monitor anesthesia, including anesthetic induction, maintenance, and recovery by inhalation and/or parenteral routes</w:t>
      </w:r>
    </w:p>
    <w:p w14:paraId="1D458D23" w14:textId="77777777" w:rsidR="00F94E3F" w:rsidRDefault="00F94E3F" w:rsidP="00F94E3F">
      <w:r>
        <w:t>Perform routine dental prophylaxis</w:t>
      </w:r>
    </w:p>
    <w:p w14:paraId="296F8493" w14:textId="6E4E0178" w:rsidR="00F94E3F" w:rsidRPr="00F94E3F" w:rsidRDefault="00F94E3F" w:rsidP="00F94E3F">
      <w:pPr>
        <w:rPr>
          <w:color w:val="FF0000"/>
        </w:rPr>
      </w:pPr>
      <w:r>
        <w:t xml:space="preserve">Perform diagnostic imaging procedures using appropriate safety measures </w:t>
      </w:r>
    </w:p>
    <w:p w14:paraId="31AE8E4D" w14:textId="77777777" w:rsidR="006462E0" w:rsidRDefault="006462E0" w:rsidP="00233C0A"/>
    <w:p w14:paraId="00C23340" w14:textId="77777777" w:rsidR="004F3263" w:rsidRDefault="004F3263" w:rsidP="00233C0A"/>
    <w:p w14:paraId="43ACBD48" w14:textId="77777777" w:rsidR="004F3263" w:rsidRDefault="004F3263" w:rsidP="00233C0A"/>
    <w:p w14:paraId="228AAFC2" w14:textId="77777777" w:rsidR="004F3263" w:rsidRDefault="004F3263" w:rsidP="00233C0A"/>
    <w:p w14:paraId="413948B9" w14:textId="77777777" w:rsidR="004F3263" w:rsidRDefault="004F3263" w:rsidP="00233C0A"/>
    <w:p w14:paraId="38ED33F1" w14:textId="77777777" w:rsidR="004F3263" w:rsidRDefault="004F3263" w:rsidP="00233C0A"/>
    <w:p w14:paraId="1F4E0A2C" w14:textId="77777777" w:rsidR="004F3263" w:rsidRDefault="004F3263" w:rsidP="00233C0A"/>
    <w:p w14:paraId="5945EA67" w14:textId="1483B142" w:rsidR="0067368A" w:rsidRDefault="00D91EA6" w:rsidP="00233C0A">
      <w:r w:rsidRPr="0067368A">
        <w:rPr>
          <w:b/>
          <w:bCs/>
        </w:rPr>
        <w:lastRenderedPageBreak/>
        <w:t xml:space="preserve">OUTCOMES BASED ASSESSMENT OF STUDENT LEARNING </w:t>
      </w:r>
    </w:p>
    <w:p w14:paraId="54D70AB4" w14:textId="77777777" w:rsidR="00F94E3F" w:rsidRDefault="00D91EA6" w:rsidP="00F94E3F">
      <w:r w:rsidRPr="00233C0A">
        <w:t>For this course, students are expected to demonstrate the skills associated with the Institutional Learning Goals (ILG) identified below:</w:t>
      </w:r>
    </w:p>
    <w:p w14:paraId="1B33FCA8" w14:textId="7258EE35" w:rsidR="00F94E3F" w:rsidRPr="00F94E3F" w:rsidRDefault="00F94E3F" w:rsidP="00F94E3F">
      <w:r>
        <w:t xml:space="preserve">#1 </w:t>
      </w:r>
      <w:r w:rsidRPr="009D595B">
        <w:rPr>
          <w:rFonts w:cs="Tahoma"/>
        </w:rPr>
        <w:t xml:space="preserve">Critical Thinking </w:t>
      </w:r>
    </w:p>
    <w:p w14:paraId="34707E0B" w14:textId="79588284" w:rsidR="00F94E3F" w:rsidRPr="009D595B" w:rsidRDefault="00F94E3F" w:rsidP="00F94E3F">
      <w:pPr>
        <w:widowControl/>
        <w:autoSpaceDE/>
        <w:autoSpaceDN/>
        <w:rPr>
          <w:rFonts w:cs="Tahoma"/>
        </w:rPr>
      </w:pPr>
      <w:r>
        <w:rPr>
          <w:rFonts w:cs="Tahoma"/>
        </w:rPr>
        <w:t xml:space="preserve">#3 </w:t>
      </w:r>
      <w:r w:rsidRPr="009D595B">
        <w:rPr>
          <w:rFonts w:cs="Tahoma"/>
        </w:rPr>
        <w:t xml:space="preserve">Quantitative Skills </w:t>
      </w:r>
    </w:p>
    <w:p w14:paraId="5AA02AA3" w14:textId="40779564" w:rsidR="00F94E3F" w:rsidRPr="009D595B" w:rsidRDefault="00F94E3F" w:rsidP="00F94E3F">
      <w:pPr>
        <w:widowControl/>
        <w:autoSpaceDE/>
        <w:autoSpaceDN/>
        <w:rPr>
          <w:rFonts w:cs="Tahoma"/>
        </w:rPr>
      </w:pPr>
      <w:r>
        <w:rPr>
          <w:rFonts w:cs="Tahoma"/>
        </w:rPr>
        <w:t xml:space="preserve">#5 </w:t>
      </w:r>
      <w:r w:rsidRPr="009D595B">
        <w:rPr>
          <w:rFonts w:cs="Tahoma"/>
        </w:rPr>
        <w:t>Technological Competence</w:t>
      </w:r>
    </w:p>
    <w:p w14:paraId="4D90835C" w14:textId="5A2E94CE" w:rsidR="00F94E3F" w:rsidRPr="009D595B" w:rsidRDefault="00F94E3F" w:rsidP="00F94E3F">
      <w:pPr>
        <w:widowControl/>
        <w:autoSpaceDE/>
        <w:autoSpaceDN/>
        <w:rPr>
          <w:rFonts w:cs="Tahoma"/>
        </w:rPr>
      </w:pPr>
      <w:r>
        <w:rPr>
          <w:rFonts w:cs="Tahoma"/>
        </w:rPr>
        <w:t xml:space="preserve">#6 </w:t>
      </w:r>
      <w:r w:rsidRPr="009D595B">
        <w:rPr>
          <w:rFonts w:cs="Tahoma"/>
        </w:rPr>
        <w:t>Communication Competence</w:t>
      </w:r>
    </w:p>
    <w:p w14:paraId="3C0C3996" w14:textId="10F0F0F0" w:rsidR="00F94E3F" w:rsidRDefault="00F94E3F" w:rsidP="00F94E3F">
      <w:pPr>
        <w:widowControl/>
        <w:autoSpaceDE/>
        <w:autoSpaceDN/>
        <w:rPr>
          <w:rFonts w:cs="Tahoma"/>
        </w:rPr>
      </w:pPr>
      <w:r>
        <w:rPr>
          <w:rFonts w:cs="Tahoma"/>
        </w:rPr>
        <w:t xml:space="preserve">#8 </w:t>
      </w:r>
      <w:r w:rsidRPr="009D595B">
        <w:rPr>
          <w:rFonts w:cs="Tahoma"/>
        </w:rPr>
        <w:t>Professional &amp; Life Skills</w:t>
      </w:r>
    </w:p>
    <w:p w14:paraId="0C1B639D" w14:textId="77777777" w:rsidR="00FD3822" w:rsidRPr="009D595B" w:rsidRDefault="00FD3822" w:rsidP="00F94E3F">
      <w:pPr>
        <w:widowControl/>
        <w:autoSpaceDE/>
        <w:autoSpaceDN/>
        <w:rPr>
          <w:rFonts w:cs="Tahoma"/>
        </w:rPr>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44715B61" w14:textId="77777777" w:rsidR="00F94E3F" w:rsidRPr="009D595B" w:rsidRDefault="00F94E3F" w:rsidP="00F94E3F">
      <w:pPr>
        <w:rPr>
          <w:rFonts w:cs="Arial"/>
          <w:b/>
        </w:rPr>
      </w:pPr>
      <w:r w:rsidRPr="009D595B">
        <w:rPr>
          <w:rFonts w:cs="Arial"/>
          <w:b/>
        </w:rPr>
        <w:t>COURSE MATERIALS REQUIRED</w:t>
      </w:r>
    </w:p>
    <w:p w14:paraId="4BCB809D" w14:textId="77777777" w:rsidR="00F94E3F" w:rsidRPr="009D595B" w:rsidRDefault="00F94E3F" w:rsidP="00F94E3F">
      <w:pPr>
        <w:ind w:left="360"/>
        <w:rPr>
          <w:rFonts w:cs="Arial"/>
        </w:rPr>
      </w:pPr>
      <w:r w:rsidRPr="009D595B">
        <w:rPr>
          <w:rFonts w:cs="Arial"/>
        </w:rPr>
        <w:t>Calculator</w:t>
      </w:r>
    </w:p>
    <w:p w14:paraId="5911E1D9" w14:textId="77777777" w:rsidR="00F94E3F" w:rsidRPr="009D595B" w:rsidRDefault="00F94E3F" w:rsidP="00F94E3F">
      <w:pPr>
        <w:ind w:left="360"/>
        <w:rPr>
          <w:rFonts w:cs="Arial"/>
        </w:rPr>
      </w:pPr>
      <w:r w:rsidRPr="009D595B">
        <w:rPr>
          <w:rFonts w:cs="Arial"/>
        </w:rPr>
        <w:t xml:space="preserve">Watch with </w:t>
      </w:r>
      <w:proofErr w:type="gramStart"/>
      <w:r w:rsidRPr="009D595B">
        <w:rPr>
          <w:rFonts w:cs="Arial"/>
        </w:rPr>
        <w:t>seconds</w:t>
      </w:r>
      <w:proofErr w:type="gramEnd"/>
      <w:r w:rsidRPr="009D595B">
        <w:rPr>
          <w:rFonts w:cs="Arial"/>
        </w:rPr>
        <w:t xml:space="preserve"> indicator (</w:t>
      </w:r>
      <w:proofErr w:type="gramStart"/>
      <w:r w:rsidRPr="009D595B">
        <w:rPr>
          <w:rFonts w:cs="Arial"/>
        </w:rPr>
        <w:t>water proof</w:t>
      </w:r>
      <w:proofErr w:type="gramEnd"/>
      <w:r w:rsidRPr="009D595B">
        <w:rPr>
          <w:rFonts w:cs="Arial"/>
        </w:rPr>
        <w:t xml:space="preserve"> preferred)</w:t>
      </w:r>
    </w:p>
    <w:p w14:paraId="1E12215E" w14:textId="77777777" w:rsidR="00F94E3F" w:rsidRPr="009D595B" w:rsidRDefault="00F94E3F" w:rsidP="00F94E3F">
      <w:pPr>
        <w:ind w:left="360"/>
        <w:rPr>
          <w:rFonts w:cs="Arial"/>
          <w:b/>
          <w:u w:val="single"/>
        </w:rPr>
      </w:pPr>
      <w:r w:rsidRPr="009D595B">
        <w:rPr>
          <w:rFonts w:cs="Arial"/>
        </w:rPr>
        <w:t>Pen / Pencil</w:t>
      </w:r>
    </w:p>
    <w:p w14:paraId="12F8851E" w14:textId="77777777" w:rsidR="008B721C" w:rsidRDefault="008B721C" w:rsidP="00F94E3F">
      <w:pPr>
        <w:rPr>
          <w:rFonts w:cs="Arial"/>
          <w:b/>
          <w:u w:val="single"/>
        </w:rPr>
      </w:pPr>
    </w:p>
    <w:p w14:paraId="0EB5B29D" w14:textId="77777777" w:rsidR="00F94E3F" w:rsidRPr="009D595B" w:rsidRDefault="00F94E3F" w:rsidP="00F94E3F">
      <w:pPr>
        <w:rPr>
          <w:rFonts w:cs="Arial"/>
          <w:b/>
          <w:u w:val="single"/>
        </w:rPr>
      </w:pPr>
      <w:r w:rsidRPr="009D595B">
        <w:rPr>
          <w:rFonts w:cs="Arial"/>
          <w:b/>
          <w:u w:val="single"/>
        </w:rPr>
        <w:t>TEXTBOOK, MANUALS, REFERENCES, AND OTHER READINGS</w:t>
      </w:r>
    </w:p>
    <w:p w14:paraId="6B91F55E" w14:textId="77777777" w:rsidR="00F94E3F" w:rsidRPr="009D595B" w:rsidRDefault="00F94E3F" w:rsidP="00F94E3F">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Arial"/>
        </w:rPr>
      </w:pPr>
      <w:r w:rsidRPr="009D595B">
        <w:rPr>
          <w:rFonts w:cs="Arial"/>
        </w:rPr>
        <w:tab/>
        <w:t>Required Readings will also come from:</w:t>
      </w:r>
    </w:p>
    <w:p w14:paraId="597F0A2A" w14:textId="4AEB13EA" w:rsidR="00F94E3F" w:rsidRPr="009D595B" w:rsidRDefault="00F94E3F" w:rsidP="00F94E3F">
      <w:pPr>
        <w:pStyle w:val="Heading4"/>
        <w:ind w:left="360" w:firstLine="0"/>
        <w:rPr>
          <w:rFonts w:ascii="Calibri" w:hAnsi="Calibri" w:cs="Arial"/>
          <w:szCs w:val="24"/>
          <w:u w:val="none"/>
        </w:rPr>
      </w:pPr>
      <w:r w:rsidRPr="009D595B">
        <w:rPr>
          <w:rFonts w:ascii="Calibri" w:hAnsi="Calibri" w:cs="Arial"/>
          <w:szCs w:val="24"/>
        </w:rPr>
        <w:t xml:space="preserve">Clinical Textbook for Veterinary Technicians, </w:t>
      </w:r>
      <w:r>
        <w:rPr>
          <w:rFonts w:ascii="Calibri" w:hAnsi="Calibri" w:cs="Arial"/>
          <w:szCs w:val="24"/>
        </w:rPr>
        <w:t xml:space="preserve">Edition </w:t>
      </w:r>
      <w:r w:rsidR="00A24CE0">
        <w:rPr>
          <w:rFonts w:ascii="Calibri" w:hAnsi="Calibri" w:cs="Arial"/>
          <w:szCs w:val="24"/>
        </w:rPr>
        <w:t>11, Oweta Samples</w:t>
      </w:r>
    </w:p>
    <w:p w14:paraId="79B5C033" w14:textId="77777777" w:rsidR="00F94E3F" w:rsidRDefault="00F94E3F" w:rsidP="00F94E3F">
      <w:pPr>
        <w:rPr>
          <w:rStyle w:val="Strong"/>
          <w:rFonts w:cs="Tahoma"/>
          <w:b w:val="0"/>
        </w:rPr>
      </w:pPr>
    </w:p>
    <w:p w14:paraId="00E446B7" w14:textId="77777777" w:rsidR="00F94E3F" w:rsidRPr="009D595B" w:rsidRDefault="00F94E3F" w:rsidP="00F94E3F">
      <w:pPr>
        <w:rPr>
          <w:rFonts w:cs="Arial"/>
          <w:b/>
          <w:u w:val="single"/>
        </w:rPr>
      </w:pPr>
      <w:r w:rsidRPr="009D595B">
        <w:rPr>
          <w:rFonts w:cs="Arial"/>
          <w:b/>
          <w:u w:val="single"/>
        </w:rPr>
        <w:t>GENERAL INSTRUCTIONAL METHODS</w:t>
      </w:r>
    </w:p>
    <w:p w14:paraId="5079942D" w14:textId="77777777" w:rsidR="00F94E3F" w:rsidRPr="009D595B" w:rsidRDefault="00F94E3F" w:rsidP="00F94E3F">
      <w:pPr>
        <w:ind w:left="360"/>
        <w:rPr>
          <w:rFonts w:cs="Arial"/>
        </w:rPr>
      </w:pPr>
      <w:r w:rsidRPr="009D595B">
        <w:rPr>
          <w:rFonts w:cs="Arial"/>
        </w:rPr>
        <w:t>Blackboard Lectures, Reading Assignments, Small Group Discussion, Critical deductive reasoning, Manipulative skill demonstration, PowerPoint presentations, Independent Study</w:t>
      </w:r>
    </w:p>
    <w:p w14:paraId="31AE8E5A" w14:textId="77777777" w:rsidR="006462E0" w:rsidRPr="00233C0A" w:rsidRDefault="006462E0" w:rsidP="00233C0A"/>
    <w:p w14:paraId="224968F9" w14:textId="2EDEC7A7" w:rsidR="0002364E" w:rsidRPr="009D595B" w:rsidRDefault="0002364E" w:rsidP="0002364E">
      <w:pPr>
        <w:rPr>
          <w:rFonts w:cs="Arial"/>
          <w:b/>
          <w:u w:val="single"/>
        </w:rPr>
      </w:pPr>
      <w:r w:rsidRPr="009D595B">
        <w:rPr>
          <w:rFonts w:cs="Arial"/>
          <w:b/>
          <w:u w:val="single"/>
        </w:rPr>
        <w:t>STANDARDS AND METHODS FOR EVALUATION and GRADING SCALE</w:t>
      </w:r>
    </w:p>
    <w:p w14:paraId="652E19C0" w14:textId="77777777" w:rsidR="00FD3822" w:rsidRPr="00034E68" w:rsidRDefault="00FD3822" w:rsidP="00FD3822">
      <w:pPr>
        <w:pStyle w:val="BodyText"/>
        <w:rPr>
          <w:rFonts w:cs="Arial"/>
        </w:rPr>
      </w:pPr>
      <w:r w:rsidRPr="00034E68">
        <w:rPr>
          <w:rFonts w:cs="Arial"/>
        </w:rPr>
        <w:t xml:space="preserve">The grade for this course is </w:t>
      </w:r>
      <w:r w:rsidRPr="00034E68">
        <w:rPr>
          <w:rFonts w:cs="Arial"/>
          <w:b w:val="0"/>
        </w:rPr>
        <w:t>satisfactory(S)</w:t>
      </w:r>
      <w:r w:rsidRPr="00034E68">
        <w:rPr>
          <w:rFonts w:cs="Arial"/>
        </w:rPr>
        <w:t xml:space="preserve"> or </w:t>
      </w:r>
      <w:r w:rsidRPr="00034E68">
        <w:rPr>
          <w:rFonts w:cs="Arial"/>
          <w:b w:val="0"/>
        </w:rPr>
        <w:t>unsatisfactory(U</w:t>
      </w:r>
      <w:proofErr w:type="gramStart"/>
      <w:r w:rsidRPr="00034E68">
        <w:rPr>
          <w:rFonts w:cs="Arial"/>
          <w:b w:val="0"/>
        </w:rPr>
        <w:t>)</w:t>
      </w:r>
      <w:r w:rsidRPr="00034E68">
        <w:rPr>
          <w:rFonts w:cs="Arial"/>
        </w:rPr>
        <w:t>,</w:t>
      </w:r>
      <w:proofErr w:type="gramEnd"/>
      <w:r w:rsidRPr="00034E68">
        <w:rPr>
          <w:rFonts w:cs="Arial"/>
        </w:rPr>
        <w:t xml:space="preserve"> to receive a satisfactory grade for VET 1533, the student must accomplish all the following:</w:t>
      </w:r>
    </w:p>
    <w:p w14:paraId="349EC00E" w14:textId="77777777" w:rsidR="00FD3822" w:rsidRPr="00034E68" w:rsidRDefault="00FD3822" w:rsidP="00FD3822">
      <w:pPr>
        <w:pStyle w:val="BodyText"/>
        <w:rPr>
          <w:rFonts w:cs="Arial"/>
        </w:rPr>
      </w:pPr>
    </w:p>
    <w:p w14:paraId="493AA2BD" w14:textId="77777777" w:rsidR="00FD3822" w:rsidRDefault="00FD3822" w:rsidP="00FD3822">
      <w:pPr>
        <w:pStyle w:val="BodyText"/>
        <w:rPr>
          <w:rFonts w:cs="Arial"/>
          <w:b w:val="0"/>
        </w:rPr>
      </w:pPr>
      <w:r w:rsidRPr="00034E68">
        <w:rPr>
          <w:rFonts w:cs="Arial"/>
          <w:b w:val="0"/>
        </w:rPr>
        <w:t>A</w:t>
      </w:r>
      <w:r w:rsidRPr="00034E68">
        <w:rPr>
          <w:rFonts w:cs="Arial"/>
        </w:rPr>
        <w:t>:</w:t>
      </w:r>
      <w:r w:rsidRPr="00034E68">
        <w:rPr>
          <w:rFonts w:cs="Arial"/>
        </w:rPr>
        <w:tab/>
      </w:r>
      <w:r w:rsidRPr="00034E68">
        <w:rPr>
          <w:rFonts w:cs="Arial"/>
          <w:b w:val="0"/>
        </w:rPr>
        <w:t>A passing grade will be dependent on three categories of performance:</w:t>
      </w:r>
    </w:p>
    <w:p w14:paraId="69821BB4" w14:textId="77777777" w:rsidR="00FD3822" w:rsidRPr="00625BE6" w:rsidRDefault="00FD3822" w:rsidP="00FD3822">
      <w:pPr>
        <w:pStyle w:val="BodyText"/>
        <w:widowControl/>
        <w:numPr>
          <w:ilvl w:val="0"/>
          <w:numId w:val="6"/>
        </w:numPr>
        <w:autoSpaceDE/>
        <w:autoSpaceDN/>
        <w:rPr>
          <w:rFonts w:cs="Arial"/>
        </w:rPr>
      </w:pPr>
      <w:r w:rsidRPr="00625BE6">
        <w:rPr>
          <w:rFonts w:cs="Arial"/>
          <w:b w:val="0"/>
        </w:rPr>
        <w:t>Written Score</w:t>
      </w:r>
      <w:r w:rsidRPr="00625BE6">
        <w:rPr>
          <w:rFonts w:cs="Arial"/>
        </w:rPr>
        <w:t xml:space="preserve"> = A total written score of 3</w:t>
      </w:r>
      <w:r>
        <w:rPr>
          <w:rFonts w:cs="Arial"/>
        </w:rPr>
        <w:t>30</w:t>
      </w:r>
      <w:r w:rsidRPr="00625BE6">
        <w:rPr>
          <w:rFonts w:cs="Arial"/>
        </w:rPr>
        <w:t xml:space="preserve"> of 4</w:t>
      </w:r>
      <w:r>
        <w:rPr>
          <w:rFonts w:cs="Arial"/>
        </w:rPr>
        <w:t>40</w:t>
      </w:r>
      <w:r w:rsidRPr="00625BE6">
        <w:rPr>
          <w:rFonts w:cs="Arial"/>
        </w:rPr>
        <w:t xml:space="preserve"> points (</w:t>
      </w:r>
      <w:r w:rsidRPr="00625BE6">
        <w:rPr>
          <w:rFonts w:cs="Arial"/>
          <w:b w:val="0"/>
          <w:bCs w:val="0"/>
        </w:rPr>
        <w:t>75 %</w:t>
      </w:r>
      <w:r w:rsidRPr="00625BE6">
        <w:rPr>
          <w:rFonts w:cs="Arial"/>
        </w:rPr>
        <w:t>) must be achieved.</w:t>
      </w:r>
    </w:p>
    <w:p w14:paraId="3F6DA993" w14:textId="77777777" w:rsidR="00FD3822" w:rsidRPr="00034E68" w:rsidRDefault="00FD3822" w:rsidP="00FD3822">
      <w:pPr>
        <w:pStyle w:val="BodyText"/>
        <w:ind w:left="360"/>
        <w:rPr>
          <w:rFonts w:cs="Arial"/>
        </w:rPr>
      </w:pPr>
    </w:p>
    <w:p w14:paraId="6D0F366E" w14:textId="77777777" w:rsidR="00FD3822" w:rsidRPr="00034E68" w:rsidRDefault="00FD3822" w:rsidP="00FD3822">
      <w:pPr>
        <w:pStyle w:val="BodyText"/>
        <w:ind w:left="720"/>
        <w:rPr>
          <w:rFonts w:cs="Arial"/>
        </w:rPr>
      </w:pPr>
      <w:r w:rsidRPr="00034E68">
        <w:rPr>
          <w:rFonts w:cs="Arial"/>
        </w:rPr>
        <w:t xml:space="preserve">The written course is </w:t>
      </w:r>
      <w:r w:rsidRPr="00034E68">
        <w:rPr>
          <w:rFonts w:cs="Arial"/>
          <w:b w:val="0"/>
        </w:rPr>
        <w:t>NOT</w:t>
      </w:r>
      <w:r w:rsidRPr="00034E68">
        <w:rPr>
          <w:rFonts w:cs="Arial"/>
        </w:rPr>
        <w:t xml:space="preserve"> graded on a curve. </w:t>
      </w:r>
    </w:p>
    <w:p w14:paraId="7BA8057B" w14:textId="77777777" w:rsidR="00FD3822" w:rsidRPr="00034E68" w:rsidRDefault="00FD3822" w:rsidP="00FD3822">
      <w:pPr>
        <w:pStyle w:val="BodyText"/>
        <w:rPr>
          <w:rFonts w:cs="Arial"/>
        </w:rPr>
      </w:pPr>
    </w:p>
    <w:p w14:paraId="77E732B2" w14:textId="77777777" w:rsidR="00FD3822" w:rsidRPr="006D0274" w:rsidRDefault="00FD3822" w:rsidP="00FD3822">
      <w:pPr>
        <w:pStyle w:val="BodyText"/>
        <w:rPr>
          <w:rFonts w:cs="Arial"/>
          <w:b w:val="0"/>
          <w:bCs w:val="0"/>
        </w:rPr>
      </w:pPr>
      <w:r w:rsidRPr="00034E68">
        <w:rPr>
          <w:rFonts w:cs="Arial"/>
        </w:rPr>
        <w:tab/>
        <w:t xml:space="preserve"> </w:t>
      </w:r>
      <w:r w:rsidRPr="00034E68">
        <w:rPr>
          <w:rFonts w:cs="Arial"/>
        </w:rPr>
        <w:tab/>
      </w:r>
      <w:r w:rsidRPr="006D0274">
        <w:rPr>
          <w:rFonts w:cs="Arial"/>
          <w:b w:val="0"/>
          <w:bCs w:val="0"/>
        </w:rPr>
        <w:t>Online Assessments</w:t>
      </w:r>
      <w:r w:rsidRPr="006D0274">
        <w:rPr>
          <w:rFonts w:cs="Arial"/>
          <w:b w:val="0"/>
          <w:bCs w:val="0"/>
        </w:rPr>
        <w:tab/>
      </w:r>
      <w:r w:rsidRPr="006D0274">
        <w:rPr>
          <w:rFonts w:cs="Arial"/>
          <w:b w:val="0"/>
          <w:bCs w:val="0"/>
        </w:rPr>
        <w:tab/>
      </w:r>
      <w:r w:rsidRPr="006D0274">
        <w:rPr>
          <w:rFonts w:cs="Arial"/>
          <w:b w:val="0"/>
          <w:bCs w:val="0"/>
        </w:rPr>
        <w:tab/>
      </w:r>
      <w:r w:rsidRPr="006D0274">
        <w:rPr>
          <w:rFonts w:cs="Arial"/>
          <w:b w:val="0"/>
          <w:bCs w:val="0"/>
        </w:rPr>
        <w:tab/>
      </w:r>
      <w:r w:rsidRPr="006D0274">
        <w:rPr>
          <w:rFonts w:cs="Arial"/>
          <w:b w:val="0"/>
          <w:bCs w:val="0"/>
        </w:rPr>
        <w:tab/>
        <w:t>120 points</w:t>
      </w:r>
    </w:p>
    <w:p w14:paraId="7B90CFF8" w14:textId="77777777" w:rsidR="00FD3822" w:rsidRDefault="00FD3822" w:rsidP="00FD3822">
      <w:pPr>
        <w:pStyle w:val="BodyText"/>
        <w:rPr>
          <w:rFonts w:cs="Arial"/>
        </w:rPr>
      </w:pPr>
      <w:r>
        <w:rPr>
          <w:rFonts w:cs="Arial"/>
        </w:rPr>
        <w:tab/>
      </w:r>
      <w:r>
        <w:rPr>
          <w:rFonts w:cs="Arial"/>
        </w:rPr>
        <w:tab/>
      </w:r>
      <w:r>
        <w:rPr>
          <w:rFonts w:cs="Arial"/>
        </w:rPr>
        <w:tab/>
        <w:t>Anesthesia 20 pts</w:t>
      </w:r>
    </w:p>
    <w:p w14:paraId="7D87604A" w14:textId="77777777" w:rsidR="00FD3822" w:rsidRDefault="00FD3822" w:rsidP="00FD3822">
      <w:pPr>
        <w:pStyle w:val="BodyText"/>
        <w:rPr>
          <w:rFonts w:cs="Arial"/>
        </w:rPr>
      </w:pPr>
      <w:r>
        <w:rPr>
          <w:rFonts w:cs="Arial"/>
        </w:rPr>
        <w:tab/>
      </w:r>
      <w:r>
        <w:rPr>
          <w:rFonts w:cs="Arial"/>
        </w:rPr>
        <w:tab/>
      </w:r>
      <w:r>
        <w:rPr>
          <w:rFonts w:cs="Arial"/>
        </w:rPr>
        <w:tab/>
        <w:t>Intubation 10 pts</w:t>
      </w:r>
    </w:p>
    <w:p w14:paraId="4D85F92F" w14:textId="77777777" w:rsidR="00FD3822" w:rsidRDefault="00FD3822" w:rsidP="00FD3822">
      <w:pPr>
        <w:pStyle w:val="BodyText"/>
        <w:rPr>
          <w:rFonts w:cs="Arial"/>
        </w:rPr>
      </w:pPr>
      <w:r>
        <w:rPr>
          <w:rFonts w:cs="Arial"/>
        </w:rPr>
        <w:tab/>
      </w:r>
      <w:r>
        <w:rPr>
          <w:rFonts w:cs="Arial"/>
        </w:rPr>
        <w:tab/>
      </w:r>
      <w:r>
        <w:rPr>
          <w:rFonts w:cs="Arial"/>
        </w:rPr>
        <w:tab/>
      </w:r>
      <w:proofErr w:type="spellStart"/>
      <w:r>
        <w:rPr>
          <w:rFonts w:cs="Arial"/>
        </w:rPr>
        <w:t>SurgPrep</w:t>
      </w:r>
      <w:proofErr w:type="spellEnd"/>
      <w:r>
        <w:rPr>
          <w:rFonts w:cs="Arial"/>
        </w:rPr>
        <w:t xml:space="preserve"> 10 pts</w:t>
      </w:r>
    </w:p>
    <w:p w14:paraId="27B5551F" w14:textId="77777777" w:rsidR="00FD3822" w:rsidRDefault="00FD3822" w:rsidP="00FD3822">
      <w:pPr>
        <w:pStyle w:val="BodyText"/>
        <w:ind w:left="1068" w:firstLine="372"/>
        <w:rPr>
          <w:rFonts w:cs="Arial"/>
        </w:rPr>
      </w:pPr>
      <w:proofErr w:type="spellStart"/>
      <w:r>
        <w:rPr>
          <w:rFonts w:cs="Arial"/>
        </w:rPr>
        <w:t>BandSuture</w:t>
      </w:r>
      <w:proofErr w:type="spellEnd"/>
      <w:r>
        <w:rPr>
          <w:rFonts w:cs="Arial"/>
        </w:rPr>
        <w:t xml:space="preserve"> 10 pts</w:t>
      </w:r>
    </w:p>
    <w:p w14:paraId="728F3FF4" w14:textId="77777777" w:rsidR="00FD3822" w:rsidRDefault="00FD3822" w:rsidP="00FD3822">
      <w:pPr>
        <w:pStyle w:val="BodyText"/>
        <w:ind w:left="1068" w:firstLine="372"/>
        <w:rPr>
          <w:rFonts w:cs="Arial"/>
        </w:rPr>
      </w:pPr>
      <w:r>
        <w:rPr>
          <w:rFonts w:cs="Arial"/>
        </w:rPr>
        <w:t>Radiology 20 pts</w:t>
      </w:r>
    </w:p>
    <w:p w14:paraId="7C956E98" w14:textId="77777777" w:rsidR="00FD3822" w:rsidRDefault="00FD3822" w:rsidP="00FD3822">
      <w:pPr>
        <w:pStyle w:val="BodyText"/>
        <w:ind w:left="1068" w:firstLine="372"/>
        <w:rPr>
          <w:rFonts w:cs="Arial"/>
        </w:rPr>
      </w:pPr>
      <w:r>
        <w:rPr>
          <w:rFonts w:cs="Arial"/>
        </w:rPr>
        <w:t>Venipuncture 20 pts</w:t>
      </w:r>
    </w:p>
    <w:p w14:paraId="0BC0C046" w14:textId="77777777" w:rsidR="00FD3822" w:rsidRDefault="00FD3822" w:rsidP="00FD3822">
      <w:pPr>
        <w:pStyle w:val="BodyText"/>
        <w:ind w:left="1068" w:firstLine="372"/>
        <w:rPr>
          <w:rFonts w:cs="Arial"/>
        </w:rPr>
      </w:pPr>
      <w:r>
        <w:rPr>
          <w:rFonts w:cs="Arial"/>
        </w:rPr>
        <w:t>PE 10 pts</w:t>
      </w:r>
    </w:p>
    <w:p w14:paraId="7C9CE510" w14:textId="77777777" w:rsidR="00FD3822" w:rsidRDefault="00FD3822" w:rsidP="00FD3822">
      <w:pPr>
        <w:pStyle w:val="BodyText"/>
        <w:ind w:left="1068" w:firstLine="372"/>
        <w:rPr>
          <w:rFonts w:cs="Arial"/>
        </w:rPr>
      </w:pPr>
      <w:r>
        <w:rPr>
          <w:rFonts w:cs="Arial"/>
        </w:rPr>
        <w:t>Emergency 10 pts</w:t>
      </w:r>
    </w:p>
    <w:p w14:paraId="2A0C9A63" w14:textId="77777777" w:rsidR="00FD3822" w:rsidRDefault="00FD3822" w:rsidP="00FD3822">
      <w:pPr>
        <w:pStyle w:val="BodyText"/>
        <w:ind w:left="1068" w:firstLine="372"/>
        <w:rPr>
          <w:rFonts w:cs="Arial"/>
        </w:rPr>
      </w:pPr>
      <w:r>
        <w:rPr>
          <w:rFonts w:cs="Arial"/>
        </w:rPr>
        <w:t xml:space="preserve">Dental 10 pts </w:t>
      </w:r>
    </w:p>
    <w:p w14:paraId="408BA04E" w14:textId="77777777" w:rsidR="00FD3822" w:rsidRPr="00034E68" w:rsidRDefault="00FD3822" w:rsidP="00FD3822">
      <w:pPr>
        <w:pStyle w:val="BodyText"/>
        <w:ind w:left="1440" w:firstLine="720"/>
        <w:rPr>
          <w:rFonts w:cs="Arial"/>
        </w:rPr>
      </w:pPr>
    </w:p>
    <w:p w14:paraId="4791B018" w14:textId="77777777" w:rsidR="00FD3822" w:rsidRPr="006D0274" w:rsidRDefault="00FD3822" w:rsidP="00FD3822">
      <w:pPr>
        <w:pStyle w:val="BodyText"/>
        <w:rPr>
          <w:rFonts w:cs="Arial"/>
          <w:b w:val="0"/>
          <w:bCs w:val="0"/>
        </w:rPr>
      </w:pPr>
      <w:r w:rsidRPr="00034E68">
        <w:rPr>
          <w:rFonts w:cs="Arial"/>
        </w:rPr>
        <w:lastRenderedPageBreak/>
        <w:tab/>
      </w:r>
      <w:r w:rsidRPr="00034E68">
        <w:rPr>
          <w:rFonts w:cs="Arial"/>
        </w:rPr>
        <w:tab/>
      </w:r>
      <w:r w:rsidRPr="006D0274">
        <w:rPr>
          <w:rFonts w:cs="Arial"/>
          <w:b w:val="0"/>
          <w:bCs w:val="0"/>
        </w:rPr>
        <w:t xml:space="preserve">6 weekly </w:t>
      </w:r>
      <w:proofErr w:type="gramStart"/>
      <w:r w:rsidRPr="006D0274">
        <w:rPr>
          <w:rFonts w:cs="Arial"/>
          <w:b w:val="0"/>
          <w:bCs w:val="0"/>
        </w:rPr>
        <w:t>homework @</w:t>
      </w:r>
      <w:proofErr w:type="gramEnd"/>
      <w:r w:rsidRPr="006D0274">
        <w:rPr>
          <w:rFonts w:cs="Arial"/>
          <w:b w:val="0"/>
          <w:bCs w:val="0"/>
        </w:rPr>
        <w:t xml:space="preserve"> 20 points each</w:t>
      </w:r>
      <w:r w:rsidRPr="006D0274">
        <w:rPr>
          <w:rFonts w:cs="Arial"/>
          <w:b w:val="0"/>
          <w:bCs w:val="0"/>
        </w:rPr>
        <w:tab/>
      </w:r>
      <w:r w:rsidRPr="006D0274">
        <w:rPr>
          <w:rFonts w:cs="Arial"/>
          <w:b w:val="0"/>
          <w:bCs w:val="0"/>
        </w:rPr>
        <w:tab/>
        <w:t>120 points</w:t>
      </w:r>
    </w:p>
    <w:p w14:paraId="3B1D67CE" w14:textId="77777777" w:rsidR="00FD3822" w:rsidRPr="006D0274" w:rsidRDefault="00FD3822" w:rsidP="00FD3822">
      <w:pPr>
        <w:pStyle w:val="BodyText"/>
        <w:rPr>
          <w:rFonts w:cs="Arial"/>
          <w:b w:val="0"/>
          <w:bCs w:val="0"/>
        </w:rPr>
      </w:pPr>
      <w:r w:rsidRPr="006D0274">
        <w:rPr>
          <w:rFonts w:cs="Arial"/>
          <w:b w:val="0"/>
          <w:bCs w:val="0"/>
        </w:rPr>
        <w:tab/>
        <w:t xml:space="preserve"> </w:t>
      </w:r>
      <w:r w:rsidRPr="006D0274">
        <w:rPr>
          <w:rFonts w:cs="Arial"/>
          <w:b w:val="0"/>
          <w:bCs w:val="0"/>
        </w:rPr>
        <w:tab/>
        <w:t>Written final exam</w:t>
      </w:r>
      <w:r w:rsidRPr="006D0274">
        <w:rPr>
          <w:rFonts w:cs="Arial"/>
          <w:b w:val="0"/>
          <w:bCs w:val="0"/>
        </w:rPr>
        <w:tab/>
      </w:r>
      <w:r w:rsidRPr="006D0274">
        <w:rPr>
          <w:rFonts w:cs="Arial"/>
          <w:b w:val="0"/>
          <w:bCs w:val="0"/>
        </w:rPr>
        <w:tab/>
      </w:r>
      <w:r w:rsidRPr="006D0274">
        <w:rPr>
          <w:rFonts w:cs="Arial"/>
          <w:b w:val="0"/>
          <w:bCs w:val="0"/>
        </w:rPr>
        <w:tab/>
      </w:r>
      <w:r w:rsidRPr="006D0274">
        <w:rPr>
          <w:rFonts w:cs="Arial"/>
          <w:b w:val="0"/>
          <w:bCs w:val="0"/>
        </w:rPr>
        <w:tab/>
      </w:r>
      <w:r w:rsidRPr="006D0274">
        <w:rPr>
          <w:rFonts w:cs="Arial"/>
          <w:b w:val="0"/>
          <w:bCs w:val="0"/>
        </w:rPr>
        <w:tab/>
        <w:t>200 points</w:t>
      </w:r>
    </w:p>
    <w:p w14:paraId="72241091" w14:textId="77777777" w:rsidR="00FD3822" w:rsidRPr="006D0274" w:rsidRDefault="00FD3822" w:rsidP="00FD3822">
      <w:pPr>
        <w:pStyle w:val="BodyText"/>
        <w:rPr>
          <w:rFonts w:cs="Arial"/>
          <w:b w:val="0"/>
          <w:bCs w:val="0"/>
        </w:rPr>
      </w:pPr>
      <w:r w:rsidRPr="006D0274">
        <w:rPr>
          <w:rFonts w:cs="Arial"/>
          <w:b w:val="0"/>
          <w:bCs w:val="0"/>
        </w:rPr>
        <w:tab/>
      </w:r>
      <w:r w:rsidRPr="006D0274">
        <w:rPr>
          <w:rFonts w:cs="Arial"/>
          <w:b w:val="0"/>
          <w:bCs w:val="0"/>
        </w:rPr>
        <w:tab/>
      </w:r>
    </w:p>
    <w:p w14:paraId="6C9C767F" w14:textId="77777777" w:rsidR="00FD3822" w:rsidRDefault="00FD3822" w:rsidP="00FD3822">
      <w:pPr>
        <w:pStyle w:val="BodyText"/>
        <w:rPr>
          <w:rFonts w:cs="Arial"/>
          <w:b w:val="0"/>
          <w:bCs w:val="0"/>
        </w:rPr>
      </w:pPr>
      <w:r w:rsidRPr="006D0274">
        <w:rPr>
          <w:rFonts w:cs="Arial"/>
          <w:b w:val="0"/>
          <w:bCs w:val="0"/>
        </w:rPr>
        <w:tab/>
      </w:r>
      <w:r w:rsidRPr="006D0274">
        <w:rPr>
          <w:rFonts w:cs="Arial"/>
          <w:b w:val="0"/>
          <w:bCs w:val="0"/>
        </w:rPr>
        <w:tab/>
        <w:t>TOTAL written points</w:t>
      </w:r>
      <w:r w:rsidRPr="006D0274">
        <w:rPr>
          <w:rFonts w:cs="Arial"/>
          <w:b w:val="0"/>
          <w:bCs w:val="0"/>
        </w:rPr>
        <w:tab/>
      </w:r>
      <w:r w:rsidRPr="006D0274">
        <w:rPr>
          <w:rFonts w:cs="Arial"/>
          <w:b w:val="0"/>
          <w:bCs w:val="0"/>
        </w:rPr>
        <w:tab/>
      </w:r>
      <w:r w:rsidRPr="006D0274">
        <w:rPr>
          <w:rFonts w:cs="Arial"/>
          <w:b w:val="0"/>
          <w:bCs w:val="0"/>
        </w:rPr>
        <w:tab/>
      </w:r>
      <w:r w:rsidRPr="006D0274">
        <w:rPr>
          <w:rFonts w:cs="Arial"/>
          <w:b w:val="0"/>
          <w:bCs w:val="0"/>
        </w:rPr>
        <w:tab/>
      </w:r>
      <w:r w:rsidRPr="006D0274">
        <w:rPr>
          <w:rFonts w:cs="Arial"/>
          <w:b w:val="0"/>
          <w:bCs w:val="0"/>
        </w:rPr>
        <w:tab/>
        <w:t>440 points</w:t>
      </w:r>
    </w:p>
    <w:p w14:paraId="497ACEA9" w14:textId="77777777" w:rsidR="00FD3822" w:rsidRDefault="00FD3822" w:rsidP="00FD3822">
      <w:pPr>
        <w:pStyle w:val="BodyText"/>
        <w:rPr>
          <w:rFonts w:cs="Arial"/>
          <w:b w:val="0"/>
          <w:bCs w:val="0"/>
        </w:rPr>
      </w:pPr>
    </w:p>
    <w:p w14:paraId="07571239" w14:textId="56239266" w:rsidR="00FD3822" w:rsidRDefault="00FD3822" w:rsidP="008B721C">
      <w:pPr>
        <w:pStyle w:val="BodyText"/>
        <w:numPr>
          <w:ilvl w:val="0"/>
          <w:numId w:val="7"/>
        </w:numPr>
        <w:rPr>
          <w:rFonts w:cs="Arial"/>
          <w:b w:val="0"/>
          <w:bCs w:val="0"/>
        </w:rPr>
      </w:pPr>
      <w:proofErr w:type="gramStart"/>
      <w:r w:rsidRPr="00CF6D1B">
        <w:rPr>
          <w:rFonts w:cs="Arial"/>
          <w:b w:val="0"/>
          <w:bCs w:val="0"/>
        </w:rPr>
        <w:t>Student</w:t>
      </w:r>
      <w:proofErr w:type="gramEnd"/>
      <w:r w:rsidRPr="00CF6D1B">
        <w:rPr>
          <w:rFonts w:cs="Arial"/>
          <w:b w:val="0"/>
          <w:bCs w:val="0"/>
        </w:rPr>
        <w:t xml:space="preserve"> must achieve 70% score on the Final Exam </w:t>
      </w:r>
      <w:r>
        <w:rPr>
          <w:rFonts w:cs="Arial"/>
          <w:b w:val="0"/>
          <w:bCs w:val="0"/>
        </w:rPr>
        <w:t>140</w:t>
      </w:r>
      <w:r w:rsidRPr="00CF6D1B">
        <w:rPr>
          <w:rFonts w:cs="Arial"/>
          <w:b w:val="0"/>
          <w:bCs w:val="0"/>
        </w:rPr>
        <w:t xml:space="preserve"> out of 20</w:t>
      </w:r>
      <w:r>
        <w:rPr>
          <w:rFonts w:cs="Arial"/>
          <w:b w:val="0"/>
          <w:bCs w:val="0"/>
        </w:rPr>
        <w:t>0</w:t>
      </w:r>
      <w:r w:rsidRPr="00CF6D1B">
        <w:rPr>
          <w:rFonts w:cs="Arial"/>
          <w:b w:val="0"/>
          <w:bCs w:val="0"/>
        </w:rPr>
        <w:t xml:space="preserve"> points</w:t>
      </w:r>
      <w:r>
        <w:rPr>
          <w:rFonts w:cs="Arial"/>
          <w:b w:val="0"/>
          <w:bCs w:val="0"/>
        </w:rPr>
        <w:tab/>
      </w:r>
    </w:p>
    <w:p w14:paraId="4A7DC60C" w14:textId="77777777" w:rsidR="008B721C" w:rsidRPr="006D0274" w:rsidRDefault="008B721C" w:rsidP="008B721C">
      <w:pPr>
        <w:pStyle w:val="BodyText"/>
        <w:rPr>
          <w:rFonts w:cs="Arial"/>
          <w:b w:val="0"/>
          <w:bCs w:val="0"/>
        </w:rPr>
      </w:pPr>
    </w:p>
    <w:p w14:paraId="0DF648D8" w14:textId="35088A8E" w:rsidR="00FD3822" w:rsidRPr="008B721C" w:rsidRDefault="00FD3822" w:rsidP="00FD3822">
      <w:pPr>
        <w:pStyle w:val="BodyText"/>
        <w:widowControl/>
        <w:numPr>
          <w:ilvl w:val="0"/>
          <w:numId w:val="7"/>
        </w:numPr>
        <w:autoSpaceDE/>
        <w:autoSpaceDN/>
        <w:rPr>
          <w:rFonts w:cs="Arial"/>
          <w:b w:val="0"/>
          <w:bCs w:val="0"/>
        </w:rPr>
      </w:pPr>
      <w:r w:rsidRPr="00034E68">
        <w:rPr>
          <w:rFonts w:cs="Arial"/>
          <w:b w:val="0"/>
        </w:rPr>
        <w:t>Participation / Preparedness</w:t>
      </w:r>
      <w:r w:rsidRPr="00034E68">
        <w:rPr>
          <w:rFonts w:cs="Arial"/>
        </w:rPr>
        <w:t xml:space="preserve"> = </w:t>
      </w:r>
      <w:r w:rsidRPr="008B721C">
        <w:rPr>
          <w:rFonts w:cs="Arial"/>
          <w:b w:val="0"/>
          <w:bCs w:val="0"/>
        </w:rPr>
        <w:t xml:space="preserve">The student must demonstrate satisfactory participation and preparation for the class.  The student must achieve 192 of 240 points (80%). The </w:t>
      </w:r>
      <w:proofErr w:type="gramStart"/>
      <w:r w:rsidRPr="008B721C">
        <w:rPr>
          <w:rFonts w:cs="Arial"/>
          <w:b w:val="0"/>
          <w:bCs w:val="0"/>
        </w:rPr>
        <w:t>student</w:t>
      </w:r>
      <w:proofErr w:type="gramEnd"/>
      <w:r w:rsidRPr="008B721C">
        <w:rPr>
          <w:rFonts w:cs="Arial"/>
          <w:b w:val="0"/>
          <w:bCs w:val="0"/>
        </w:rPr>
        <w:t xml:space="preserve"> must promptly attend all laboratories and perform animal care on time.  </w:t>
      </w:r>
    </w:p>
    <w:p w14:paraId="196198E0" w14:textId="77777777" w:rsidR="00FD3822" w:rsidRPr="00034E68" w:rsidRDefault="00FD3822" w:rsidP="00FD3822">
      <w:pPr>
        <w:pStyle w:val="BodyText"/>
        <w:widowControl/>
        <w:autoSpaceDE/>
        <w:autoSpaceDN/>
        <w:rPr>
          <w:rFonts w:cs="Arial"/>
        </w:rPr>
      </w:pPr>
    </w:p>
    <w:p w14:paraId="3C553826" w14:textId="77777777" w:rsidR="00FD3822" w:rsidRDefault="00FD3822" w:rsidP="00FD3822">
      <w:pPr>
        <w:pStyle w:val="BodyText"/>
        <w:widowControl/>
        <w:numPr>
          <w:ilvl w:val="0"/>
          <w:numId w:val="7"/>
        </w:numPr>
        <w:autoSpaceDE/>
        <w:autoSpaceDN/>
        <w:rPr>
          <w:rFonts w:cs="Arial"/>
        </w:rPr>
      </w:pPr>
      <w:r w:rsidRPr="008B721C">
        <w:rPr>
          <w:rFonts w:cs="Arial"/>
          <w:b w:val="0"/>
        </w:rPr>
        <w:t>Techniques = The student must demonstrate technical aptitude.</w:t>
      </w:r>
      <w:r w:rsidRPr="00034E68">
        <w:rPr>
          <w:rFonts w:cs="Arial"/>
        </w:rPr>
        <w:t xml:space="preserve">  </w:t>
      </w:r>
      <w:r w:rsidRPr="00034E68">
        <w:rPr>
          <w:rFonts w:cs="Arial"/>
          <w:b w:val="0"/>
        </w:rPr>
        <w:t xml:space="preserve">The student must achieve </w:t>
      </w:r>
      <w:r>
        <w:rPr>
          <w:rFonts w:cs="Arial"/>
          <w:b w:val="0"/>
        </w:rPr>
        <w:t>48</w:t>
      </w:r>
      <w:r w:rsidRPr="00034E68">
        <w:rPr>
          <w:rFonts w:cs="Arial"/>
          <w:b w:val="0"/>
        </w:rPr>
        <w:t xml:space="preserve"> of 60 points (</w:t>
      </w:r>
      <w:r>
        <w:rPr>
          <w:rFonts w:cs="Arial"/>
          <w:b w:val="0"/>
        </w:rPr>
        <w:t>8</w:t>
      </w:r>
      <w:r w:rsidRPr="00034E68">
        <w:rPr>
          <w:rFonts w:cs="Arial"/>
          <w:b w:val="0"/>
          <w:bCs w:val="0"/>
        </w:rPr>
        <w:t xml:space="preserve">0 %) </w:t>
      </w:r>
      <w:r w:rsidRPr="00034E68">
        <w:rPr>
          <w:rFonts w:cs="Arial"/>
          <w:b w:val="0"/>
        </w:rPr>
        <w:t>on the techniques portion of the laboratory</w:t>
      </w:r>
      <w:r w:rsidRPr="00034E68">
        <w:rPr>
          <w:rFonts w:cs="Arial"/>
        </w:rPr>
        <w:t>.</w:t>
      </w:r>
    </w:p>
    <w:p w14:paraId="2C57CDB1" w14:textId="77777777" w:rsidR="00FD3822" w:rsidRDefault="00FD3822" w:rsidP="00FD3822">
      <w:pPr>
        <w:pStyle w:val="BodyText"/>
        <w:rPr>
          <w:rFonts w:cs="Arial"/>
        </w:rPr>
      </w:pPr>
    </w:p>
    <w:p w14:paraId="54ACE49A" w14:textId="77777777" w:rsidR="00FD3822" w:rsidRDefault="00FD3822" w:rsidP="00FD3822">
      <w:pPr>
        <w:rPr>
          <w:b/>
          <w:bCs/>
        </w:rPr>
      </w:pPr>
      <w:r w:rsidRPr="00104EE2">
        <w:rPr>
          <w:b/>
          <w:bCs/>
        </w:rPr>
        <w:t>ATTENDANCE POLICY</w:t>
      </w:r>
    </w:p>
    <w:p w14:paraId="07CAD173" w14:textId="11229677" w:rsidR="00FD3822" w:rsidRPr="0002364E" w:rsidRDefault="00FD3822" w:rsidP="00FD3822">
      <w:pPr>
        <w:pStyle w:val="BodyText"/>
        <w:ind w:firstLine="0"/>
        <w:rPr>
          <w:rFonts w:cs="Arial"/>
          <w:b w:val="0"/>
          <w:bCs w:val="0"/>
        </w:rPr>
      </w:pPr>
      <w:r w:rsidRPr="0002364E">
        <w:rPr>
          <w:rFonts w:cs="Arial"/>
          <w:b w:val="0"/>
          <w:bCs w:val="0"/>
        </w:rPr>
        <w:t xml:space="preserve">The </w:t>
      </w:r>
      <w:proofErr w:type="gramStart"/>
      <w:r w:rsidRPr="0002364E">
        <w:rPr>
          <w:rFonts w:cs="Arial"/>
          <w:b w:val="0"/>
          <w:bCs w:val="0"/>
        </w:rPr>
        <w:t>student</w:t>
      </w:r>
      <w:proofErr w:type="gramEnd"/>
      <w:r w:rsidRPr="0002364E">
        <w:rPr>
          <w:rFonts w:cs="Arial"/>
          <w:b w:val="0"/>
          <w:bCs w:val="0"/>
        </w:rPr>
        <w:t xml:space="preserve"> must promptly attend all laboratories and perform animal care on time.  Timeliness will be determined by the exam room clock and the laboratory sign in sheet.  An unexcused absence will result in a 20 point deduction from your participation points.  Lateness will not be tolerated. An unexcused lateness will result in a 10 point deduction from your participation points.  2 </w:t>
      </w:r>
      <w:proofErr w:type="gramStart"/>
      <w:r w:rsidRPr="0002364E">
        <w:rPr>
          <w:rFonts w:cs="Arial"/>
          <w:b w:val="0"/>
          <w:bCs w:val="0"/>
        </w:rPr>
        <w:t>lateness’s</w:t>
      </w:r>
      <w:proofErr w:type="gramEnd"/>
      <w:r w:rsidRPr="0002364E">
        <w:rPr>
          <w:rFonts w:cs="Arial"/>
          <w:b w:val="0"/>
          <w:bCs w:val="0"/>
        </w:rPr>
        <w:t xml:space="preserve"> will result in an absence.  </w:t>
      </w:r>
      <w:proofErr w:type="gramStart"/>
      <w:r w:rsidRPr="0002364E">
        <w:rPr>
          <w:rFonts w:cs="Arial"/>
          <w:b w:val="0"/>
          <w:bCs w:val="0"/>
        </w:rPr>
        <w:t>An Absence</w:t>
      </w:r>
      <w:proofErr w:type="gramEnd"/>
      <w:r w:rsidRPr="0002364E">
        <w:rPr>
          <w:rFonts w:cs="Arial"/>
          <w:b w:val="0"/>
          <w:bCs w:val="0"/>
        </w:rPr>
        <w:t xml:space="preserve"> is defined as not attending lab or arriving after animal care is completed.</w:t>
      </w:r>
      <w:r>
        <w:rPr>
          <w:rFonts w:cs="Arial"/>
          <w:b w:val="0"/>
          <w:bCs w:val="0"/>
        </w:rPr>
        <w:t xml:space="preserve">  </w:t>
      </w:r>
      <w:r w:rsidRPr="0002364E">
        <w:rPr>
          <w:rFonts w:cs="Arial"/>
          <w:b w:val="0"/>
          <w:bCs w:val="0"/>
        </w:rPr>
        <w:t>Greater than 2 missed laboratories (excused or unexcused) is equal to failure of the course</w:t>
      </w:r>
      <w:r>
        <w:rPr>
          <w:rFonts w:cs="Arial"/>
          <w:b w:val="0"/>
          <w:bCs w:val="0"/>
        </w:rPr>
        <w:t xml:space="preserve"> due to being unable to </w:t>
      </w:r>
      <w:r w:rsidR="008B721C">
        <w:rPr>
          <w:rFonts w:cs="Arial"/>
          <w:b w:val="0"/>
          <w:bCs w:val="0"/>
        </w:rPr>
        <w:t>make up</w:t>
      </w:r>
      <w:r>
        <w:rPr>
          <w:rFonts w:cs="Arial"/>
          <w:b w:val="0"/>
          <w:bCs w:val="0"/>
        </w:rPr>
        <w:t xml:space="preserve"> the four hours of hands on animal use lab.</w:t>
      </w:r>
      <w:r w:rsidRPr="0002364E">
        <w:rPr>
          <w:rFonts w:cs="Arial"/>
          <w:b w:val="0"/>
          <w:bCs w:val="0"/>
        </w:rPr>
        <w:t xml:space="preserve"> </w:t>
      </w:r>
    </w:p>
    <w:p w14:paraId="2BF0EC7B" w14:textId="77777777" w:rsidR="00FD3822" w:rsidRDefault="00FD3822" w:rsidP="00FD3822">
      <w:pPr>
        <w:pStyle w:val="BodyText"/>
        <w:rPr>
          <w:rFonts w:cs="Arial"/>
        </w:rPr>
      </w:pPr>
    </w:p>
    <w:p w14:paraId="05FD353F" w14:textId="77777777" w:rsidR="0002364E" w:rsidRPr="009D595B" w:rsidRDefault="0002364E" w:rsidP="0002364E">
      <w:pPr>
        <w:tabs>
          <w:tab w:val="left" w:pos="-1440"/>
          <w:tab w:val="left" w:pos="-720"/>
          <w:tab w:val="left" w:pos="0"/>
          <w:tab w:val="left" w:pos="360"/>
          <w:tab w:val="left" w:pos="720"/>
          <w:tab w:val="left" w:pos="108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u w:val="single"/>
        </w:rPr>
      </w:pPr>
    </w:p>
    <w:p w14:paraId="03515F3A" w14:textId="77777777" w:rsidR="0002364E" w:rsidRPr="009D595B" w:rsidRDefault="0002364E" w:rsidP="0002364E">
      <w:pPr>
        <w:rPr>
          <w:rFonts w:cs="Arial"/>
          <w:b/>
          <w:u w:val="single"/>
        </w:rPr>
      </w:pPr>
      <w:r w:rsidRPr="009D595B">
        <w:rPr>
          <w:rFonts w:cs="Arial"/>
          <w:b/>
          <w:u w:val="single"/>
        </w:rPr>
        <w:t>SPECIAL COURSE REQUIREMENTS</w:t>
      </w:r>
    </w:p>
    <w:p w14:paraId="63BEF016" w14:textId="77777777" w:rsidR="0002364E" w:rsidRPr="009D595B" w:rsidRDefault="0002364E" w:rsidP="0002364E">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bCs/>
        </w:rPr>
      </w:pPr>
      <w:r w:rsidRPr="009D595B">
        <w:rPr>
          <w:rFonts w:cs="Arial"/>
          <w:b/>
          <w:bCs/>
        </w:rPr>
        <w:tab/>
      </w:r>
    </w:p>
    <w:p w14:paraId="2F0D68CB" w14:textId="77777777" w:rsidR="0002364E" w:rsidRPr="009D595B" w:rsidRDefault="0002364E" w:rsidP="0002364E">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bCs/>
          <w:u w:val="single"/>
        </w:rPr>
      </w:pPr>
      <w:r w:rsidRPr="009D595B">
        <w:rPr>
          <w:rFonts w:cs="Arial"/>
          <w:b/>
          <w:bCs/>
        </w:rPr>
        <w:tab/>
      </w:r>
      <w:r w:rsidRPr="009D595B">
        <w:rPr>
          <w:rFonts w:cs="Arial"/>
          <w:b/>
          <w:bCs/>
          <w:u w:val="single"/>
        </w:rPr>
        <w:t>APPROPRIATE ATTIRE:</w:t>
      </w:r>
    </w:p>
    <w:p w14:paraId="519F50BF" w14:textId="1183DDF8" w:rsidR="0002364E" w:rsidRDefault="0002364E" w:rsidP="0002364E">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
        <w:rPr>
          <w:rFonts w:cs="Arial"/>
          <w:b/>
        </w:rPr>
      </w:pPr>
      <w:r w:rsidRPr="009D595B">
        <w:rPr>
          <w:rFonts w:cs="Arial"/>
        </w:rPr>
        <w:t>Students are required to wear scrubs.</w:t>
      </w:r>
      <w:r>
        <w:rPr>
          <w:rFonts w:cs="Arial"/>
        </w:rPr>
        <w:t xml:space="preserve">  Columbus State scrub top is preferred for this lab.</w:t>
      </w:r>
      <w:r w:rsidRPr="009D595B">
        <w:rPr>
          <w:rFonts w:cs="Arial"/>
        </w:rPr>
        <w:t xml:space="preserve"> Appropriate footwear is also mandatory for safety (i.e. open toed shoes, high heels or sandals are not permitted).  Exposed body piercings that are which may get snagged by animals, are not permitted.  Fingernail length should not extend more than ¼ inch beyond the tip of your finger.  Hair length that is beyond shoulder length should be </w:t>
      </w:r>
      <w:r>
        <w:rPr>
          <w:rFonts w:cs="Arial"/>
        </w:rPr>
        <w:t>pulled back into ponytail</w:t>
      </w:r>
      <w:r w:rsidRPr="009D595B">
        <w:rPr>
          <w:rFonts w:cs="Arial"/>
        </w:rPr>
        <w:t xml:space="preserve">.  Long sleeved shirts are not to be worn at the surgical prep station.  Come prepared to work.  </w:t>
      </w:r>
      <w:proofErr w:type="gramStart"/>
      <w:r w:rsidRPr="009D595B">
        <w:rPr>
          <w:rFonts w:cs="Arial"/>
        </w:rPr>
        <w:t>Dress</w:t>
      </w:r>
      <w:proofErr w:type="gramEnd"/>
      <w:r w:rsidRPr="009D595B">
        <w:rPr>
          <w:rFonts w:cs="Arial"/>
        </w:rPr>
        <w:t xml:space="preserve"> clothes are inappropriate.  Clothes may get dirty or stained.  Clothes that are unprofessional will not be tolerated.  </w:t>
      </w:r>
    </w:p>
    <w:p w14:paraId="67E9907E" w14:textId="77777777" w:rsidR="0002364E" w:rsidRDefault="0002364E" w:rsidP="0002364E">
      <w:pPr>
        <w:tabs>
          <w:tab w:val="left" w:pos="-1440"/>
          <w:tab w:val="left" w:pos="-720"/>
          <w:tab w:val="left" w:pos="0"/>
          <w:tab w:val="left" w:pos="360"/>
          <w:tab w:val="left" w:pos="720"/>
          <w:tab w:val="left" w:pos="108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
        <w:rPr>
          <w:rFonts w:cs="Arial"/>
          <w:b/>
          <w:bCs/>
        </w:rPr>
      </w:pPr>
      <w:r w:rsidRPr="009D595B">
        <w:rPr>
          <w:rFonts w:cs="Arial"/>
        </w:rPr>
        <w:t xml:space="preserve">Each student will wear a </w:t>
      </w:r>
      <w:r w:rsidRPr="009D595B">
        <w:rPr>
          <w:rFonts w:cs="Arial"/>
          <w:b/>
          <w:bCs/>
        </w:rPr>
        <w:t>name tag</w:t>
      </w:r>
      <w:r w:rsidRPr="009D595B">
        <w:rPr>
          <w:rFonts w:cs="Arial"/>
        </w:rPr>
        <w:t xml:space="preserve"> / identification in lab and a radiology badge in the radiology section(s).</w:t>
      </w:r>
      <w:r w:rsidRPr="009D595B">
        <w:rPr>
          <w:rFonts w:cs="Arial"/>
          <w:b/>
          <w:bCs/>
        </w:rPr>
        <w:t xml:space="preserve">  </w:t>
      </w:r>
    </w:p>
    <w:p w14:paraId="184969A5" w14:textId="77777777" w:rsidR="0002364E" w:rsidRDefault="0002364E" w:rsidP="0002364E">
      <w:pPr>
        <w:tabs>
          <w:tab w:val="left" w:pos="-1440"/>
          <w:tab w:val="left" w:pos="-720"/>
          <w:tab w:val="left" w:pos="0"/>
          <w:tab w:val="left" w:pos="360"/>
          <w:tab w:val="left" w:pos="720"/>
          <w:tab w:val="left" w:pos="108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
        <w:rPr>
          <w:rFonts w:cs="Arial"/>
          <w:b/>
          <w:bCs/>
        </w:rPr>
      </w:pPr>
    </w:p>
    <w:p w14:paraId="6D9BBE55" w14:textId="77777777" w:rsidR="0002364E" w:rsidRPr="0002364E" w:rsidRDefault="0002364E" w:rsidP="0002364E">
      <w:pPr>
        <w:tabs>
          <w:tab w:val="left" w:pos="-1440"/>
          <w:tab w:val="left" w:pos="-720"/>
          <w:tab w:val="left" w:pos="0"/>
          <w:tab w:val="left" w:pos="360"/>
          <w:tab w:val="left" w:pos="108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autoSpaceDN/>
        <w:rPr>
          <w:rFonts w:cs="Arial"/>
          <w:bCs/>
        </w:rPr>
      </w:pPr>
      <w:r w:rsidRPr="0002364E">
        <w:rPr>
          <w:rFonts w:cs="Arial"/>
          <w:bCs/>
        </w:rPr>
        <w:t xml:space="preserve">Because anesthetic agents and radiation are used in this lab, remember that these can be harmful effects including dangers to an unborn fetus.  If a student is / or becomes pregnant during the duration of this course and chooses to disclose this medical condition, please contact the program coordinator, Dr. Erin Kelly Snyder </w:t>
      </w:r>
    </w:p>
    <w:p w14:paraId="5A3BAD78" w14:textId="77777777" w:rsidR="004F3263" w:rsidRDefault="004F3263" w:rsidP="0002364E">
      <w:pPr>
        <w:rPr>
          <w:b/>
        </w:rPr>
      </w:pPr>
    </w:p>
    <w:p w14:paraId="1DE4F1E0" w14:textId="49303A5C" w:rsidR="0002364E" w:rsidRPr="00034E68" w:rsidRDefault="0002364E" w:rsidP="0002364E">
      <w:pPr>
        <w:rPr>
          <w:b/>
        </w:rPr>
      </w:pPr>
      <w:r w:rsidRPr="00034E68">
        <w:rPr>
          <w:b/>
        </w:rPr>
        <w:t>PERSONAL COMMUNICATION DEVICES:</w:t>
      </w:r>
    </w:p>
    <w:p w14:paraId="42750245" w14:textId="1ADB57D6" w:rsidR="0002364E" w:rsidRDefault="0002364E" w:rsidP="00233C0A">
      <w:pPr>
        <w:rPr>
          <w:b/>
          <w:bCs/>
        </w:rPr>
      </w:pPr>
      <w:r w:rsidRPr="00034E68">
        <w:t xml:space="preserve">Instructors are to be able to conduct classes without experiencing outside interruptions.  Non-Columbus State related beepers, pagers, cellular phones or other communication devices will </w:t>
      </w:r>
      <w:r w:rsidRPr="00034E68">
        <w:rPr>
          <w:b/>
        </w:rPr>
        <w:t>NOT</w:t>
      </w:r>
      <w:r w:rsidRPr="00034E68">
        <w:t xml:space="preserve"> be permitted in the classroom or laboratory area.  If a communication device is needed, permission of use must be given by the instructor and there will be no audible signal. </w:t>
      </w:r>
      <w:r w:rsidRPr="008B721C">
        <w:rPr>
          <w:bCs/>
        </w:rPr>
        <w:t>Cell phones are not permitted in Clinical Applications Laboratory. Without prior permission of team leader, use of cell phone during lab will result in loss of participation points</w:t>
      </w:r>
      <w:r w:rsidR="001F2690">
        <w:rPr>
          <w:bCs/>
        </w:rPr>
        <w:t>.</w:t>
      </w:r>
    </w:p>
    <w:p w14:paraId="31AE8E6F" w14:textId="2FA5FC22" w:rsidR="006462E0" w:rsidRPr="00104EE2" w:rsidRDefault="00D91EA6" w:rsidP="00233C0A">
      <w:pPr>
        <w:rPr>
          <w:b/>
          <w:bCs/>
        </w:rPr>
      </w:pPr>
      <w:r w:rsidRPr="00104EE2">
        <w:rPr>
          <w:b/>
          <w:bCs/>
        </w:rPr>
        <w:lastRenderedPageBreak/>
        <w:t>COLLEGE SYLLABUS STATEMENTS</w:t>
      </w:r>
    </w:p>
    <w:p w14:paraId="31AE8E70" w14:textId="29B82043" w:rsidR="006462E0"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460A967D" w14:textId="77777777" w:rsidR="0002364E" w:rsidRDefault="0002364E" w:rsidP="00233C0A"/>
    <w:p w14:paraId="64C2543E" w14:textId="77777777" w:rsidR="0002364E" w:rsidRPr="00F923CC" w:rsidRDefault="0002364E" w:rsidP="0002364E">
      <w:pPr>
        <w:rPr>
          <w:rFonts w:cs="Arial"/>
          <w:b/>
        </w:rPr>
      </w:pPr>
      <w:r>
        <w:rPr>
          <w:rFonts w:cs="Arial"/>
          <w:b/>
        </w:rPr>
        <w:t xml:space="preserve">INCLEMENT WEATHER OR OTHER EMERGENCIES </w:t>
      </w:r>
    </w:p>
    <w:p w14:paraId="0E26A8AA" w14:textId="77777777" w:rsidR="0002364E" w:rsidRPr="00F923CC" w:rsidRDefault="0002364E" w:rsidP="0002364E">
      <w:pPr>
        <w:rPr>
          <w:rFonts w:cs="Arial"/>
        </w:rPr>
      </w:pPr>
      <w:r w:rsidRPr="00F923CC">
        <w:rPr>
          <w:rFonts w:cs="Arial"/>
        </w:rPr>
        <w:t xml:space="preserve">In the event of severe weather or other emergencies </w:t>
      </w:r>
      <w:r>
        <w:rPr>
          <w:rFonts w:cs="Arial"/>
        </w:rPr>
        <w:t>that</w:t>
      </w:r>
      <w:r w:rsidRPr="00F923CC">
        <w:rPr>
          <w:rFonts w:cs="Arial"/>
        </w:rPr>
        <w:t xml:space="preserve"> could force the college to close or to cancel classes, such information will be broadcast on radio stations and television stations.  Students who reside in areas </w:t>
      </w:r>
      <w:r>
        <w:rPr>
          <w:rFonts w:cs="Arial"/>
        </w:rPr>
        <w:t>that</w:t>
      </w:r>
      <w:r w:rsidRPr="00F923CC">
        <w:rPr>
          <w:rFonts w:cs="Arial"/>
        </w:rPr>
        <w:t xml:space="preserve"> fall under a Level III emergency should not attempt to drive to the college even if the college remains open.</w:t>
      </w:r>
    </w:p>
    <w:p w14:paraId="7C2148F0" w14:textId="77777777" w:rsidR="0002364E" w:rsidRPr="00F923CC" w:rsidRDefault="0002364E" w:rsidP="0002364E">
      <w:pPr>
        <w:rPr>
          <w:rFonts w:cs="Arial"/>
        </w:rPr>
      </w:pPr>
    </w:p>
    <w:p w14:paraId="23F80E75" w14:textId="77777777" w:rsidR="0002364E" w:rsidRPr="00F923CC" w:rsidRDefault="0002364E" w:rsidP="0002364E">
      <w:pPr>
        <w:rPr>
          <w:rFonts w:cs="Arial"/>
        </w:rPr>
      </w:pPr>
      <w:r w:rsidRPr="00F923CC">
        <w:rPr>
          <w:rFonts w:cs="Arial"/>
        </w:rPr>
        <w:t xml:space="preserve">Assignments due on </w:t>
      </w:r>
      <w:proofErr w:type="gramStart"/>
      <w:r w:rsidRPr="00F923CC">
        <w:rPr>
          <w:rFonts w:cs="Arial"/>
        </w:rPr>
        <w:t>a day</w:t>
      </w:r>
      <w:proofErr w:type="gramEnd"/>
      <w:r w:rsidRPr="00F923CC">
        <w:rPr>
          <w:rFonts w:cs="Arial"/>
        </w:rPr>
        <w:t xml:space="preserve"> the college is closed will be </w:t>
      </w:r>
      <w:proofErr w:type="gramStart"/>
      <w:r w:rsidRPr="00F923CC">
        <w:rPr>
          <w:rFonts w:cs="Arial"/>
        </w:rPr>
        <w:t>due</w:t>
      </w:r>
      <w:proofErr w:type="gramEnd"/>
      <w:r w:rsidRPr="00F923CC">
        <w:rPr>
          <w:rFonts w:cs="Arial"/>
        </w:rPr>
        <w:t xml:space="preserve"> the next scheduled class period.  If an examination is scheduled for a </w:t>
      </w:r>
      <w:proofErr w:type="gramStart"/>
      <w:r w:rsidRPr="00F923CC">
        <w:rPr>
          <w:rFonts w:cs="Arial"/>
        </w:rPr>
        <w:t>day</w:t>
      </w:r>
      <w:proofErr w:type="gramEnd"/>
      <w:r w:rsidRPr="00F923CC">
        <w:rPr>
          <w:rFonts w:cs="Arial"/>
        </w:rPr>
        <w:t xml:space="preserve"> the campus is closed, the examination will be given on the next class day.  If a laboratory is scheduled on the day the campus is closed, it will be made up at the next scheduled laboratory class.  </w:t>
      </w:r>
    </w:p>
    <w:p w14:paraId="7E4F6E4D" w14:textId="77777777" w:rsidR="0002364E" w:rsidRPr="00F923CC" w:rsidRDefault="0002364E" w:rsidP="0002364E">
      <w:pPr>
        <w:rPr>
          <w:rFonts w:cs="Arial"/>
        </w:rPr>
      </w:pPr>
    </w:p>
    <w:p w14:paraId="48476AF8" w14:textId="77777777" w:rsidR="0002364E" w:rsidRDefault="0002364E" w:rsidP="0002364E">
      <w:pPr>
        <w:rPr>
          <w:rFonts w:cs="Arial"/>
        </w:rPr>
      </w:pPr>
      <w:r w:rsidRPr="00F923CC">
        <w:rPr>
          <w:rFonts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731C3523" w14:textId="77777777" w:rsidR="0002364E" w:rsidRDefault="0002364E" w:rsidP="0002364E">
      <w:pPr>
        <w:rPr>
          <w:rFonts w:cs="Arial"/>
        </w:rPr>
      </w:pPr>
    </w:p>
    <w:p w14:paraId="622EF004" w14:textId="14818612" w:rsidR="0002364E" w:rsidRPr="00F923CC" w:rsidRDefault="0002364E" w:rsidP="0002364E">
      <w:pPr>
        <w:rPr>
          <w:rFonts w:cs="Arial"/>
        </w:rPr>
      </w:pPr>
      <w:r>
        <w:rPr>
          <w:rFonts w:cs="Arial"/>
        </w:rPr>
        <w:t>Lab schedule will be modified if unforeseen campus closures occur.</w:t>
      </w:r>
    </w:p>
    <w:p w14:paraId="610E5526" w14:textId="77777777" w:rsidR="0002364E" w:rsidRPr="00233C0A" w:rsidRDefault="0002364E" w:rsidP="00233C0A"/>
    <w:p w14:paraId="7275F6F4" w14:textId="77777777" w:rsidR="004F3263" w:rsidRDefault="004F3263" w:rsidP="003C6959">
      <w:pPr>
        <w:rPr>
          <w:b/>
          <w:bCs/>
        </w:rPr>
      </w:pPr>
    </w:p>
    <w:p w14:paraId="53A2EAA1" w14:textId="77777777" w:rsidR="004F3263" w:rsidRDefault="004F3263" w:rsidP="003C6959">
      <w:pPr>
        <w:rPr>
          <w:b/>
          <w:bCs/>
        </w:rPr>
      </w:pPr>
    </w:p>
    <w:p w14:paraId="02192C59" w14:textId="328FD9CA" w:rsidR="00E35A3C" w:rsidRDefault="00D91EA6" w:rsidP="003C6959">
      <w:pPr>
        <w:rPr>
          <w:b/>
          <w:bCs/>
        </w:rPr>
      </w:pPr>
      <w:r w:rsidRPr="00A86695">
        <w:rPr>
          <w:b/>
          <w:bCs/>
        </w:rPr>
        <w:t xml:space="preserve">UNITS OF INSTRUCTION </w:t>
      </w:r>
    </w:p>
    <w:p w14:paraId="4124DCA4" w14:textId="7B7FD715" w:rsidR="00C046A0" w:rsidRPr="00E35A3C" w:rsidRDefault="00E35A3C" w:rsidP="003C6959">
      <w:pPr>
        <w:rPr>
          <w:rFonts w:asciiTheme="minorHAnsi" w:hAnsiTheme="minorHAnsi" w:cstheme="minorHAnsi"/>
          <w:color w:val="FF0000"/>
        </w:rPr>
      </w:pPr>
      <w:r w:rsidRPr="00E35A3C">
        <w:t xml:space="preserve">Students rotate </w:t>
      </w:r>
      <w:r w:rsidR="00C3080A" w:rsidRPr="00E35A3C">
        <w:t>through stations</w:t>
      </w:r>
      <w:r w:rsidR="00C3080A">
        <w:t xml:space="preserve"> </w:t>
      </w:r>
      <w:r w:rsidRPr="00E35A3C">
        <w:t>twice</w:t>
      </w:r>
      <w:r w:rsidR="00C3080A">
        <w:t xml:space="preserve"> a week</w:t>
      </w:r>
      <w:r w:rsidRPr="00E35A3C">
        <w:t xml:space="preserve"> during the 8 week term so there is not a weekly unit schedule</w:t>
      </w:r>
    </w:p>
    <w:p w14:paraId="7041C32D" w14:textId="77777777" w:rsidR="004F45EA" w:rsidRPr="00C046A0" w:rsidRDefault="004F45EA" w:rsidP="004F45EA">
      <w:pPr>
        <w:pStyle w:val="BodyText"/>
        <w:spacing w:before="49"/>
        <w:ind w:left="0" w:firstLine="0"/>
        <w:rPr>
          <w:rFonts w:asciiTheme="minorHAnsi" w:hAnsiTheme="minorHAnsi" w:cstheme="minorHAnsi"/>
          <w:b w:val="0"/>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0"/>
        <w:gridCol w:w="1400"/>
        <w:gridCol w:w="2177"/>
        <w:gridCol w:w="1589"/>
        <w:gridCol w:w="1740"/>
        <w:gridCol w:w="1622"/>
      </w:tblGrid>
      <w:tr w:rsidR="004F45EA" w:rsidRPr="00C046A0" w14:paraId="731F959B" w14:textId="77777777" w:rsidTr="004F45EA">
        <w:trPr>
          <w:trHeight w:val="368"/>
        </w:trPr>
        <w:tc>
          <w:tcPr>
            <w:tcW w:w="1160" w:type="dxa"/>
          </w:tcPr>
          <w:p w14:paraId="25E98285" w14:textId="77777777" w:rsidR="004F45EA" w:rsidRPr="00C046A0" w:rsidRDefault="004F45EA" w:rsidP="00CA3218">
            <w:pPr>
              <w:pStyle w:val="TableParagraph"/>
              <w:rPr>
                <w:rFonts w:asciiTheme="minorHAnsi" w:hAnsiTheme="minorHAnsi" w:cstheme="minorHAnsi"/>
              </w:rPr>
            </w:pPr>
          </w:p>
        </w:tc>
        <w:tc>
          <w:tcPr>
            <w:tcW w:w="1400" w:type="dxa"/>
          </w:tcPr>
          <w:p w14:paraId="0A40F4D2" w14:textId="77777777" w:rsidR="004F45EA" w:rsidRPr="00C046A0" w:rsidRDefault="004F45EA" w:rsidP="00CA3218">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78FCE138" w14:textId="77777777" w:rsidR="004F45EA" w:rsidRPr="00C046A0" w:rsidRDefault="004F45EA" w:rsidP="00CA3218">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2177" w:type="dxa"/>
          </w:tcPr>
          <w:p w14:paraId="185925BF" w14:textId="77777777" w:rsidR="004F45EA" w:rsidRPr="00C046A0" w:rsidRDefault="004F45EA" w:rsidP="00CA3218">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2F09C25E" w14:textId="77777777" w:rsidR="004F45EA" w:rsidRPr="00C046A0" w:rsidRDefault="004F45EA" w:rsidP="00CA3218">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589" w:type="dxa"/>
          </w:tcPr>
          <w:p w14:paraId="2472498C" w14:textId="77777777" w:rsidR="004F45EA" w:rsidRPr="00C046A0" w:rsidRDefault="004F45EA" w:rsidP="00CA3218">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4F7C3894" w14:textId="77777777" w:rsidR="004F45EA" w:rsidRPr="00C046A0" w:rsidRDefault="004F45EA" w:rsidP="00CA3218">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740" w:type="dxa"/>
          </w:tcPr>
          <w:p w14:paraId="6B9372DC" w14:textId="77777777" w:rsidR="004F45EA" w:rsidRPr="00C046A0" w:rsidRDefault="004F45EA" w:rsidP="00CA3218">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622" w:type="dxa"/>
          </w:tcPr>
          <w:p w14:paraId="12AA4DBF" w14:textId="77777777" w:rsidR="004F45EA" w:rsidRPr="00C046A0" w:rsidRDefault="004F45EA" w:rsidP="00CA3218">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2A755A8D" w14:textId="77777777" w:rsidR="004F45EA" w:rsidRPr="00C046A0" w:rsidRDefault="004F45EA" w:rsidP="00CA3218">
            <w:pPr>
              <w:pStyle w:val="TableParagraph"/>
              <w:spacing w:line="273" w:lineRule="exact"/>
              <w:ind w:left="107"/>
              <w:rPr>
                <w:rFonts w:asciiTheme="minorHAnsi" w:hAnsiTheme="minorHAnsi" w:cstheme="minorHAnsi"/>
                <w:b/>
              </w:rPr>
            </w:pPr>
            <w:r w:rsidRPr="00C046A0">
              <w:rPr>
                <w:rFonts w:asciiTheme="minorHAnsi" w:hAnsiTheme="minorHAnsi" w:cstheme="minorHAnsi"/>
                <w:b/>
              </w:rPr>
              <w:t>DUE</w:t>
            </w:r>
            <w:r w:rsidRPr="00C046A0">
              <w:rPr>
                <w:rFonts w:asciiTheme="minorHAnsi" w:hAnsiTheme="minorHAnsi" w:cstheme="minorHAnsi"/>
                <w:b/>
                <w:spacing w:val="-2"/>
              </w:rPr>
              <w:t xml:space="preserve"> </w:t>
            </w:r>
            <w:r w:rsidRPr="00C046A0">
              <w:rPr>
                <w:rFonts w:asciiTheme="minorHAnsi" w:hAnsiTheme="minorHAnsi" w:cstheme="minorHAnsi"/>
                <w:b/>
                <w:spacing w:val="-4"/>
              </w:rPr>
              <w:t>DATE</w:t>
            </w:r>
          </w:p>
        </w:tc>
      </w:tr>
      <w:tr w:rsidR="004F45EA" w:rsidRPr="00C046A0" w14:paraId="5B0BE4EB" w14:textId="77777777" w:rsidTr="004F45EA">
        <w:trPr>
          <w:trHeight w:val="70"/>
        </w:trPr>
        <w:tc>
          <w:tcPr>
            <w:tcW w:w="1160" w:type="dxa"/>
          </w:tcPr>
          <w:p w14:paraId="1DBB58F7" w14:textId="77777777" w:rsidR="004F45EA" w:rsidRDefault="004F45EA" w:rsidP="00CA3218">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1</w:t>
            </w:r>
          </w:p>
          <w:p w14:paraId="3750C6BC" w14:textId="77777777" w:rsidR="004F45EA" w:rsidRPr="00C046A0" w:rsidRDefault="004F45EA" w:rsidP="00CA3218">
            <w:pPr>
              <w:pStyle w:val="TableParagraph"/>
              <w:spacing w:before="1"/>
              <w:ind w:left="107" w:right="132"/>
              <w:rPr>
                <w:rFonts w:asciiTheme="minorHAnsi" w:hAnsiTheme="minorHAnsi" w:cstheme="minorHAnsi"/>
                <w:b/>
              </w:rPr>
            </w:pPr>
          </w:p>
        </w:tc>
        <w:tc>
          <w:tcPr>
            <w:tcW w:w="1400" w:type="dxa"/>
          </w:tcPr>
          <w:p w14:paraId="3EFB2986" w14:textId="77777777" w:rsidR="004F45EA" w:rsidRPr="0087294B" w:rsidRDefault="004F45EA" w:rsidP="004F45EA">
            <w:pPr>
              <w:rPr>
                <w:rFonts w:cs="Arial"/>
              </w:rPr>
            </w:pPr>
            <w:r>
              <w:rPr>
                <w:rFonts w:cs="Arial"/>
              </w:rPr>
              <w:t>Introduction to course and review of anesthesia machine, introduction to radiology suite and review if radiation safety, introduction to venipuncture, review of endotracheal tube placement on models</w:t>
            </w:r>
          </w:p>
          <w:p w14:paraId="5122A424" w14:textId="77777777" w:rsidR="004F45EA" w:rsidRDefault="004F45EA" w:rsidP="00CA3218">
            <w:pPr>
              <w:pStyle w:val="TableParagraph"/>
              <w:rPr>
                <w:rFonts w:asciiTheme="minorHAnsi" w:hAnsiTheme="minorHAnsi" w:cstheme="minorHAnsi"/>
              </w:rPr>
            </w:pPr>
          </w:p>
          <w:p w14:paraId="30E4ED52" w14:textId="77777777" w:rsidR="004F45EA" w:rsidRPr="00C046A0" w:rsidRDefault="004F45EA" w:rsidP="00CA3218">
            <w:pPr>
              <w:pStyle w:val="TableParagraph"/>
              <w:rPr>
                <w:rFonts w:asciiTheme="minorHAnsi" w:hAnsiTheme="minorHAnsi" w:cstheme="minorHAnsi"/>
              </w:rPr>
            </w:pPr>
          </w:p>
        </w:tc>
        <w:tc>
          <w:tcPr>
            <w:tcW w:w="2177" w:type="dxa"/>
          </w:tcPr>
          <w:p w14:paraId="36423B41" w14:textId="77777777" w:rsidR="004F45EA" w:rsidRDefault="004F45EA" w:rsidP="004F45EA">
            <w:pPr>
              <w:rPr>
                <w:rFonts w:cs="Arial"/>
                <w:noProof/>
              </w:rPr>
            </w:pPr>
            <w:r>
              <w:rPr>
                <w:rFonts w:cs="Arial"/>
                <w:noProof/>
              </w:rPr>
              <w:lastRenderedPageBreak/>
              <w:t>Anesthesia machine set up and maintenance</w:t>
            </w:r>
          </w:p>
          <w:p w14:paraId="25E7F452" w14:textId="77777777" w:rsidR="004F45EA" w:rsidRDefault="004F45EA" w:rsidP="004F45EA">
            <w:pPr>
              <w:rPr>
                <w:rFonts w:cs="Arial"/>
                <w:noProof/>
              </w:rPr>
            </w:pPr>
          </w:p>
          <w:p w14:paraId="4E94C11C" w14:textId="77777777" w:rsidR="004F45EA" w:rsidRDefault="004F45EA" w:rsidP="004F45EA">
            <w:pPr>
              <w:rPr>
                <w:rFonts w:cs="Arial"/>
                <w:noProof/>
              </w:rPr>
            </w:pPr>
            <w:r>
              <w:rPr>
                <w:rFonts w:cs="Arial"/>
                <w:noProof/>
              </w:rPr>
              <w:t>Radiation Safety</w:t>
            </w:r>
          </w:p>
          <w:p w14:paraId="3BC12869" w14:textId="77777777" w:rsidR="004F45EA" w:rsidRDefault="004F45EA" w:rsidP="004F45EA">
            <w:pPr>
              <w:rPr>
                <w:rFonts w:cs="Arial"/>
                <w:noProof/>
              </w:rPr>
            </w:pPr>
          </w:p>
          <w:p w14:paraId="7C382ACB" w14:textId="77777777" w:rsidR="004F45EA" w:rsidRDefault="004F45EA" w:rsidP="004F45EA">
            <w:pPr>
              <w:rPr>
                <w:rFonts w:cs="Arial"/>
                <w:noProof/>
              </w:rPr>
            </w:pPr>
            <w:r>
              <w:rPr>
                <w:rFonts w:cs="Arial"/>
                <w:noProof/>
              </w:rPr>
              <w:t>Introduction to needles, syringes and blood tubes</w:t>
            </w:r>
          </w:p>
          <w:p w14:paraId="11CEA81B" w14:textId="77777777" w:rsidR="004F45EA" w:rsidRDefault="004F45EA" w:rsidP="004F45EA">
            <w:pPr>
              <w:rPr>
                <w:rFonts w:cs="Arial"/>
                <w:noProof/>
              </w:rPr>
            </w:pPr>
          </w:p>
          <w:p w14:paraId="4013DF1D" w14:textId="77777777" w:rsidR="004F45EA" w:rsidRPr="0087294B" w:rsidRDefault="004F45EA" w:rsidP="004F45EA">
            <w:pPr>
              <w:rPr>
                <w:rFonts w:cs="Arial"/>
                <w:noProof/>
              </w:rPr>
            </w:pPr>
            <w:r>
              <w:rPr>
                <w:rFonts w:cs="Arial"/>
                <w:noProof/>
              </w:rPr>
              <w:t>Review of endotracheal tube placement</w:t>
            </w:r>
          </w:p>
          <w:p w14:paraId="59712027" w14:textId="77777777" w:rsidR="004F45EA" w:rsidRPr="00C046A0" w:rsidRDefault="004F45EA" w:rsidP="00CA3218">
            <w:pPr>
              <w:pStyle w:val="TableParagraph"/>
              <w:rPr>
                <w:rFonts w:asciiTheme="minorHAnsi" w:hAnsiTheme="minorHAnsi" w:cstheme="minorHAnsi"/>
              </w:rPr>
            </w:pPr>
          </w:p>
        </w:tc>
        <w:tc>
          <w:tcPr>
            <w:tcW w:w="1589" w:type="dxa"/>
          </w:tcPr>
          <w:p w14:paraId="5ACAA9EC" w14:textId="77777777" w:rsidR="004F45EA" w:rsidRPr="0087294B" w:rsidRDefault="004F45EA" w:rsidP="004F45EA">
            <w:pPr>
              <w:rPr>
                <w:rFonts w:cs="Arial"/>
              </w:rPr>
            </w:pPr>
            <w:r w:rsidRPr="0087294B">
              <w:rPr>
                <w:rFonts w:cs="Arial"/>
              </w:rPr>
              <w:t>Participation Points</w:t>
            </w:r>
          </w:p>
          <w:p w14:paraId="2BE5AAF6" w14:textId="77777777" w:rsidR="004F45EA" w:rsidRPr="0087294B" w:rsidRDefault="004F45EA" w:rsidP="004F45EA">
            <w:pPr>
              <w:rPr>
                <w:rFonts w:cs="Arial"/>
              </w:rPr>
            </w:pPr>
          </w:p>
          <w:p w14:paraId="24DC6C3F" w14:textId="77777777" w:rsidR="004F45EA" w:rsidRDefault="004F45EA" w:rsidP="004F45EA">
            <w:pPr>
              <w:rPr>
                <w:rFonts w:cs="Arial"/>
              </w:rPr>
            </w:pPr>
            <w:r>
              <w:rPr>
                <w:rFonts w:cs="Arial"/>
              </w:rPr>
              <w:t>Online assessment</w:t>
            </w:r>
          </w:p>
          <w:p w14:paraId="37316E4D" w14:textId="77777777" w:rsidR="004F45EA" w:rsidRDefault="004F45EA" w:rsidP="004F45EA">
            <w:pPr>
              <w:rPr>
                <w:rFonts w:cs="Arial"/>
              </w:rPr>
            </w:pPr>
          </w:p>
          <w:p w14:paraId="7E614966" w14:textId="77777777" w:rsidR="004F45EA" w:rsidRPr="0087294B" w:rsidRDefault="004F45EA" w:rsidP="004F45EA">
            <w:pPr>
              <w:rPr>
                <w:rFonts w:cs="Arial"/>
              </w:rPr>
            </w:pPr>
          </w:p>
          <w:p w14:paraId="7549CE8E" w14:textId="77777777" w:rsidR="004F45EA" w:rsidRDefault="004F45EA" w:rsidP="004F45EA">
            <w:pPr>
              <w:rPr>
                <w:rFonts w:cs="Arial"/>
              </w:rPr>
            </w:pPr>
            <w:r w:rsidRPr="0087294B">
              <w:rPr>
                <w:rFonts w:cs="Arial"/>
              </w:rPr>
              <w:t>Final Exam</w:t>
            </w:r>
          </w:p>
          <w:p w14:paraId="63EB6F4D" w14:textId="77777777" w:rsidR="004F45EA" w:rsidRPr="00C046A0" w:rsidRDefault="004F45EA" w:rsidP="004F45EA">
            <w:pPr>
              <w:rPr>
                <w:rFonts w:asciiTheme="minorHAnsi" w:hAnsiTheme="minorHAnsi" w:cstheme="minorHAnsi"/>
              </w:rPr>
            </w:pPr>
          </w:p>
        </w:tc>
        <w:tc>
          <w:tcPr>
            <w:tcW w:w="1740" w:type="dxa"/>
          </w:tcPr>
          <w:p w14:paraId="5A19D5D5" w14:textId="1F63E684" w:rsidR="004F45EA" w:rsidRPr="00C046A0" w:rsidRDefault="004F45EA" w:rsidP="00CA3218">
            <w:pPr>
              <w:pStyle w:val="TableParagraph"/>
              <w:rPr>
                <w:rFonts w:asciiTheme="minorHAnsi" w:hAnsiTheme="minorHAnsi" w:cstheme="minorHAnsi"/>
              </w:rPr>
            </w:pPr>
            <w:r>
              <w:rPr>
                <w:rFonts w:asciiTheme="minorHAnsi" w:hAnsiTheme="minorHAnsi" w:cstheme="minorHAnsi"/>
              </w:rPr>
              <w:t>None</w:t>
            </w:r>
          </w:p>
        </w:tc>
        <w:tc>
          <w:tcPr>
            <w:tcW w:w="1622" w:type="dxa"/>
          </w:tcPr>
          <w:p w14:paraId="2C2D25B2" w14:textId="37C1AA32" w:rsidR="004F45EA" w:rsidRPr="00C046A0" w:rsidRDefault="004F45EA" w:rsidP="00CA3218">
            <w:pPr>
              <w:pStyle w:val="TableParagraph"/>
              <w:rPr>
                <w:rFonts w:asciiTheme="minorHAnsi" w:hAnsiTheme="minorHAnsi" w:cstheme="minorHAnsi"/>
              </w:rPr>
            </w:pPr>
            <w:r>
              <w:rPr>
                <w:rFonts w:asciiTheme="minorHAnsi" w:hAnsiTheme="minorHAnsi" w:cstheme="minorHAnsi"/>
              </w:rPr>
              <w:t>None</w:t>
            </w:r>
          </w:p>
        </w:tc>
      </w:tr>
      <w:tr w:rsidR="004F45EA" w:rsidRPr="00C046A0" w14:paraId="172B17DA" w14:textId="77777777" w:rsidTr="004F45EA">
        <w:trPr>
          <w:trHeight w:val="118"/>
        </w:trPr>
        <w:tc>
          <w:tcPr>
            <w:tcW w:w="1160" w:type="dxa"/>
          </w:tcPr>
          <w:p w14:paraId="725A019B" w14:textId="0EF19FF3" w:rsidR="004F45EA" w:rsidRDefault="004F45EA" w:rsidP="00CA3218">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2</w:t>
            </w:r>
            <w:r>
              <w:rPr>
                <w:rFonts w:asciiTheme="minorHAnsi" w:hAnsiTheme="minorHAnsi" w:cstheme="minorHAnsi"/>
                <w:b/>
                <w:spacing w:val="-10"/>
              </w:rPr>
              <w:t>-4</w:t>
            </w:r>
          </w:p>
          <w:p w14:paraId="01FC8947" w14:textId="77777777" w:rsidR="004F45EA" w:rsidRPr="00C046A0" w:rsidRDefault="004F45EA" w:rsidP="00CA3218">
            <w:pPr>
              <w:pStyle w:val="TableParagraph"/>
              <w:ind w:left="107" w:right="132"/>
              <w:rPr>
                <w:rFonts w:asciiTheme="minorHAnsi" w:hAnsiTheme="minorHAnsi" w:cstheme="minorHAnsi"/>
                <w:b/>
              </w:rPr>
            </w:pPr>
          </w:p>
        </w:tc>
        <w:tc>
          <w:tcPr>
            <w:tcW w:w="1400" w:type="dxa"/>
          </w:tcPr>
          <w:p w14:paraId="502B26E8" w14:textId="1F395D2E" w:rsidR="004F45EA" w:rsidRPr="00C046A0" w:rsidRDefault="004F45EA" w:rsidP="00CA3218">
            <w:pPr>
              <w:pStyle w:val="TableParagraph"/>
              <w:rPr>
                <w:rFonts w:asciiTheme="minorHAnsi" w:hAnsiTheme="minorHAnsi" w:cstheme="minorHAnsi"/>
              </w:rPr>
            </w:pPr>
            <w:r>
              <w:rPr>
                <w:rFonts w:asciiTheme="minorHAnsi" w:hAnsiTheme="minorHAnsi" w:cstheme="minorHAnsi"/>
              </w:rPr>
              <w:t>Tiletamine and Propofol Anesthesia</w:t>
            </w:r>
          </w:p>
        </w:tc>
        <w:tc>
          <w:tcPr>
            <w:tcW w:w="2177" w:type="dxa"/>
          </w:tcPr>
          <w:p w14:paraId="22808261" w14:textId="7FB7313F" w:rsidR="004F45EA" w:rsidRPr="00C046A0" w:rsidRDefault="004F3263" w:rsidP="00CA3218">
            <w:pPr>
              <w:pStyle w:val="TableParagraph"/>
              <w:rPr>
                <w:rFonts w:asciiTheme="minorHAnsi" w:hAnsiTheme="minorHAnsi" w:cstheme="minorHAnsi"/>
              </w:rPr>
            </w:pPr>
            <w:r w:rsidRPr="00034E68">
              <w:rPr>
                <w:rFonts w:cs="Arial"/>
              </w:rPr>
              <w:t>Specific skills in anesthesiology include physical examination, drug calculation, restraint, drug administration, intravenous catheter placement, fluid administration, endotracheal intubation, systemic and inhalation anesthetic techniques and anesthetic monitoring.</w:t>
            </w:r>
          </w:p>
        </w:tc>
        <w:tc>
          <w:tcPr>
            <w:tcW w:w="1589" w:type="dxa"/>
          </w:tcPr>
          <w:p w14:paraId="608252B9" w14:textId="77777777" w:rsidR="004F3263" w:rsidRPr="0087294B" w:rsidRDefault="004F3263" w:rsidP="004F3263">
            <w:pPr>
              <w:rPr>
                <w:rFonts w:cs="Arial"/>
              </w:rPr>
            </w:pPr>
            <w:r w:rsidRPr="0087294B">
              <w:rPr>
                <w:rFonts w:cs="Arial"/>
              </w:rPr>
              <w:t>Participation Points</w:t>
            </w:r>
          </w:p>
          <w:p w14:paraId="02AC7387" w14:textId="77777777" w:rsidR="004F3263" w:rsidRPr="0087294B" w:rsidRDefault="004F3263" w:rsidP="004F3263">
            <w:pPr>
              <w:rPr>
                <w:rFonts w:cs="Arial"/>
              </w:rPr>
            </w:pPr>
          </w:p>
          <w:p w14:paraId="2CD8C03C" w14:textId="77777777" w:rsidR="004F3263" w:rsidRPr="0087294B" w:rsidRDefault="004F3263" w:rsidP="004F3263">
            <w:pPr>
              <w:rPr>
                <w:rFonts w:cs="Arial"/>
              </w:rPr>
            </w:pPr>
            <w:r w:rsidRPr="0087294B">
              <w:rPr>
                <w:rFonts w:cs="Arial"/>
              </w:rPr>
              <w:t>Practical Skills Test</w:t>
            </w:r>
            <w:r>
              <w:rPr>
                <w:rFonts w:cs="Arial"/>
              </w:rPr>
              <w:t xml:space="preserve"> </w:t>
            </w:r>
          </w:p>
          <w:p w14:paraId="12538E80" w14:textId="77777777" w:rsidR="004F3263" w:rsidRPr="0087294B" w:rsidRDefault="004F3263" w:rsidP="004F3263">
            <w:pPr>
              <w:rPr>
                <w:rFonts w:cs="Arial"/>
              </w:rPr>
            </w:pPr>
          </w:p>
          <w:p w14:paraId="4BB24D7B" w14:textId="06FDE8C1" w:rsidR="004F3263" w:rsidRDefault="004F3263" w:rsidP="004F3263">
            <w:pPr>
              <w:rPr>
                <w:rFonts w:cs="Arial"/>
              </w:rPr>
            </w:pPr>
            <w:r>
              <w:rPr>
                <w:rFonts w:cs="Arial"/>
              </w:rPr>
              <w:t>Online assessment</w:t>
            </w:r>
          </w:p>
          <w:p w14:paraId="12533B02" w14:textId="77777777" w:rsidR="004F3263" w:rsidRDefault="004F3263" w:rsidP="004F3263">
            <w:pPr>
              <w:rPr>
                <w:rFonts w:cs="Arial"/>
              </w:rPr>
            </w:pPr>
          </w:p>
          <w:p w14:paraId="58C085FE" w14:textId="77777777" w:rsidR="004F3263" w:rsidRDefault="004F3263" w:rsidP="004F3263">
            <w:pPr>
              <w:rPr>
                <w:rFonts w:cs="Arial"/>
              </w:rPr>
            </w:pPr>
            <w:r w:rsidRPr="0087294B">
              <w:rPr>
                <w:rFonts w:cs="Arial"/>
              </w:rPr>
              <w:t>Final Exam</w:t>
            </w:r>
          </w:p>
          <w:p w14:paraId="37168387" w14:textId="77777777" w:rsidR="004F45EA" w:rsidRPr="00C046A0" w:rsidRDefault="004F45EA" w:rsidP="00CA3218">
            <w:pPr>
              <w:pStyle w:val="TableParagraph"/>
              <w:rPr>
                <w:rFonts w:asciiTheme="minorHAnsi" w:hAnsiTheme="minorHAnsi" w:cstheme="minorHAnsi"/>
              </w:rPr>
            </w:pPr>
          </w:p>
        </w:tc>
        <w:tc>
          <w:tcPr>
            <w:tcW w:w="1740" w:type="dxa"/>
          </w:tcPr>
          <w:p w14:paraId="1FF6384A" w14:textId="77777777" w:rsidR="004F45EA" w:rsidRDefault="004F3263" w:rsidP="00CA3218">
            <w:pPr>
              <w:pStyle w:val="TableParagraph"/>
              <w:rPr>
                <w:rFonts w:asciiTheme="minorHAnsi" w:hAnsiTheme="minorHAnsi" w:cstheme="minorHAnsi"/>
              </w:rPr>
            </w:pPr>
            <w:r>
              <w:rPr>
                <w:rFonts w:asciiTheme="minorHAnsi" w:hAnsiTheme="minorHAnsi" w:cstheme="minorHAnsi"/>
              </w:rPr>
              <w:t>Laboratory</w:t>
            </w:r>
            <w:r w:rsidR="00061CFD">
              <w:rPr>
                <w:rFonts w:asciiTheme="minorHAnsi" w:hAnsiTheme="minorHAnsi" w:cstheme="minorHAnsi"/>
              </w:rPr>
              <w:t xml:space="preserve"> station</w:t>
            </w:r>
          </w:p>
          <w:p w14:paraId="27195EE8" w14:textId="77777777" w:rsidR="00061CFD" w:rsidRDefault="00061CFD" w:rsidP="00CA3218">
            <w:pPr>
              <w:pStyle w:val="TableParagraph"/>
              <w:rPr>
                <w:rFonts w:asciiTheme="minorHAnsi" w:hAnsiTheme="minorHAnsi" w:cstheme="minorHAnsi"/>
              </w:rPr>
            </w:pPr>
          </w:p>
          <w:p w14:paraId="1C030C5C" w14:textId="77777777" w:rsidR="00061CFD" w:rsidRDefault="00061CFD" w:rsidP="00CA3218">
            <w:pPr>
              <w:pStyle w:val="TableParagraph"/>
              <w:rPr>
                <w:rFonts w:asciiTheme="minorHAnsi" w:hAnsiTheme="minorHAnsi" w:cstheme="minorHAnsi"/>
              </w:rPr>
            </w:pPr>
          </w:p>
          <w:p w14:paraId="39565482" w14:textId="77777777" w:rsidR="00061CFD" w:rsidRDefault="00061CFD" w:rsidP="00061CFD">
            <w:pPr>
              <w:rPr>
                <w:rFonts w:cs="Arial"/>
              </w:rPr>
            </w:pPr>
            <w:r>
              <w:rPr>
                <w:rFonts w:cs="Arial"/>
              </w:rPr>
              <w:t xml:space="preserve">McCurnin </w:t>
            </w:r>
            <w:r w:rsidRPr="0087294B">
              <w:rPr>
                <w:rFonts w:cs="Arial"/>
              </w:rPr>
              <w:t xml:space="preserve">Chapters: </w:t>
            </w:r>
          </w:p>
          <w:p w14:paraId="3FF4C01D" w14:textId="77777777" w:rsidR="00061CFD" w:rsidRDefault="00061CFD" w:rsidP="00061CFD">
            <w:pPr>
              <w:rPr>
                <w:rFonts w:cs="Arial"/>
              </w:rPr>
            </w:pPr>
            <w:r>
              <w:rPr>
                <w:rFonts w:cs="Arial"/>
              </w:rPr>
              <w:t>6, 7, 18, 24, 25, 29, 30</w:t>
            </w:r>
          </w:p>
          <w:p w14:paraId="75C0A609" w14:textId="67D0338B" w:rsidR="00061CFD" w:rsidRPr="00C046A0" w:rsidRDefault="00061CFD" w:rsidP="00CA3218">
            <w:pPr>
              <w:pStyle w:val="TableParagraph"/>
              <w:rPr>
                <w:rFonts w:asciiTheme="minorHAnsi" w:hAnsiTheme="minorHAnsi" w:cstheme="minorHAnsi"/>
              </w:rPr>
            </w:pPr>
          </w:p>
        </w:tc>
        <w:tc>
          <w:tcPr>
            <w:tcW w:w="1622" w:type="dxa"/>
          </w:tcPr>
          <w:p w14:paraId="295915F2" w14:textId="77777777" w:rsidR="004F45EA" w:rsidRDefault="004F45EA" w:rsidP="00CA3218">
            <w:pPr>
              <w:pStyle w:val="TableParagraph"/>
              <w:rPr>
                <w:rFonts w:asciiTheme="minorHAnsi" w:hAnsiTheme="minorHAnsi" w:cstheme="minorHAnsi"/>
              </w:rPr>
            </w:pPr>
          </w:p>
          <w:p w14:paraId="2A6EBE8F" w14:textId="77777777" w:rsidR="004F3263" w:rsidRDefault="004F3263" w:rsidP="00CA3218">
            <w:pPr>
              <w:pStyle w:val="TableParagraph"/>
              <w:rPr>
                <w:rFonts w:asciiTheme="minorHAnsi" w:hAnsiTheme="minorHAnsi" w:cstheme="minorHAnsi"/>
              </w:rPr>
            </w:pPr>
          </w:p>
          <w:p w14:paraId="5DECE365" w14:textId="77777777" w:rsidR="004F3263" w:rsidRDefault="004F3263" w:rsidP="00CA3218">
            <w:pPr>
              <w:pStyle w:val="TableParagraph"/>
              <w:rPr>
                <w:rFonts w:asciiTheme="minorHAnsi" w:hAnsiTheme="minorHAnsi" w:cstheme="minorHAnsi"/>
              </w:rPr>
            </w:pPr>
          </w:p>
          <w:p w14:paraId="52604AF5" w14:textId="77777777" w:rsidR="004F3263" w:rsidRDefault="004F3263" w:rsidP="00CA3218">
            <w:pPr>
              <w:pStyle w:val="TableParagraph"/>
              <w:rPr>
                <w:rFonts w:asciiTheme="minorHAnsi" w:hAnsiTheme="minorHAnsi" w:cstheme="minorHAnsi"/>
              </w:rPr>
            </w:pPr>
            <w:r>
              <w:rPr>
                <w:rFonts w:asciiTheme="minorHAnsi" w:hAnsiTheme="minorHAnsi" w:cstheme="minorHAnsi"/>
              </w:rPr>
              <w:t>Week 8</w:t>
            </w:r>
          </w:p>
          <w:p w14:paraId="510A02CE" w14:textId="77777777" w:rsidR="004F3263" w:rsidRDefault="004F3263" w:rsidP="00CA3218">
            <w:pPr>
              <w:pStyle w:val="TableParagraph"/>
              <w:rPr>
                <w:rFonts w:asciiTheme="minorHAnsi" w:hAnsiTheme="minorHAnsi" w:cstheme="minorHAnsi"/>
              </w:rPr>
            </w:pPr>
          </w:p>
          <w:p w14:paraId="7ABF3C3B" w14:textId="77777777" w:rsidR="004F3263" w:rsidRDefault="004F3263" w:rsidP="00CA3218">
            <w:pPr>
              <w:pStyle w:val="TableParagraph"/>
              <w:rPr>
                <w:rFonts w:asciiTheme="minorHAnsi" w:hAnsiTheme="minorHAnsi" w:cstheme="minorHAnsi"/>
              </w:rPr>
            </w:pPr>
          </w:p>
          <w:p w14:paraId="0231643F" w14:textId="77777777" w:rsidR="004F3263" w:rsidRDefault="004F3263" w:rsidP="00CA3218">
            <w:pPr>
              <w:pStyle w:val="TableParagraph"/>
              <w:rPr>
                <w:rFonts w:asciiTheme="minorHAnsi" w:hAnsiTheme="minorHAnsi" w:cstheme="minorHAnsi"/>
              </w:rPr>
            </w:pPr>
          </w:p>
          <w:p w14:paraId="6DCA96C5" w14:textId="77777777" w:rsidR="004F3263" w:rsidRDefault="004F3263" w:rsidP="00CA3218">
            <w:pPr>
              <w:pStyle w:val="TableParagraph"/>
              <w:rPr>
                <w:rFonts w:asciiTheme="minorHAnsi" w:hAnsiTheme="minorHAnsi" w:cstheme="minorHAnsi"/>
              </w:rPr>
            </w:pPr>
            <w:r>
              <w:rPr>
                <w:rFonts w:asciiTheme="minorHAnsi" w:hAnsiTheme="minorHAnsi" w:cstheme="minorHAnsi"/>
              </w:rPr>
              <w:t>Week 4</w:t>
            </w:r>
          </w:p>
          <w:p w14:paraId="769BC028" w14:textId="77777777" w:rsidR="004F3263" w:rsidRDefault="004F3263" w:rsidP="00CA3218">
            <w:pPr>
              <w:pStyle w:val="TableParagraph"/>
              <w:rPr>
                <w:rFonts w:asciiTheme="minorHAnsi" w:hAnsiTheme="minorHAnsi" w:cstheme="minorHAnsi"/>
              </w:rPr>
            </w:pPr>
          </w:p>
          <w:p w14:paraId="1FC4645C" w14:textId="77777777" w:rsidR="004F3263" w:rsidRDefault="004F3263" w:rsidP="00CA3218">
            <w:pPr>
              <w:pStyle w:val="TableParagraph"/>
              <w:rPr>
                <w:rFonts w:asciiTheme="minorHAnsi" w:hAnsiTheme="minorHAnsi" w:cstheme="minorHAnsi"/>
              </w:rPr>
            </w:pPr>
          </w:p>
          <w:p w14:paraId="6F05E4A9" w14:textId="1A46B10D" w:rsidR="004F3263" w:rsidRDefault="004F3263" w:rsidP="00CA3218">
            <w:pPr>
              <w:pStyle w:val="TableParagraph"/>
              <w:rPr>
                <w:rFonts w:asciiTheme="minorHAnsi" w:hAnsiTheme="minorHAnsi" w:cstheme="minorHAnsi"/>
              </w:rPr>
            </w:pPr>
            <w:r>
              <w:rPr>
                <w:rFonts w:asciiTheme="minorHAnsi" w:hAnsiTheme="minorHAnsi" w:cstheme="minorHAnsi"/>
              </w:rPr>
              <w:t>Week 8</w:t>
            </w:r>
          </w:p>
          <w:p w14:paraId="7AAE98DC" w14:textId="0E631A91" w:rsidR="004F3263" w:rsidRPr="00C046A0" w:rsidRDefault="004F3263" w:rsidP="00CA3218">
            <w:pPr>
              <w:pStyle w:val="TableParagraph"/>
              <w:rPr>
                <w:rFonts w:asciiTheme="minorHAnsi" w:hAnsiTheme="minorHAnsi" w:cstheme="minorHAnsi"/>
              </w:rPr>
            </w:pPr>
          </w:p>
        </w:tc>
      </w:tr>
      <w:tr w:rsidR="004F3263" w:rsidRPr="00C046A0" w14:paraId="18D10532" w14:textId="77777777" w:rsidTr="004F45EA">
        <w:trPr>
          <w:trHeight w:val="70"/>
        </w:trPr>
        <w:tc>
          <w:tcPr>
            <w:tcW w:w="1160" w:type="dxa"/>
          </w:tcPr>
          <w:p w14:paraId="6B3EB745" w14:textId="1F812552" w:rsidR="004F3263" w:rsidRDefault="004F3263" w:rsidP="004F3263">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Week</w:t>
            </w:r>
            <w:r>
              <w:rPr>
                <w:rFonts w:asciiTheme="minorHAnsi" w:hAnsiTheme="minorHAnsi" w:cstheme="minorHAnsi"/>
                <w:b/>
                <w:spacing w:val="-4"/>
              </w:rPr>
              <w:t xml:space="preserve"> 2-4</w:t>
            </w:r>
          </w:p>
          <w:p w14:paraId="6009D14B" w14:textId="77777777" w:rsidR="004F3263" w:rsidRPr="00C046A0" w:rsidRDefault="004F3263" w:rsidP="004F3263">
            <w:pPr>
              <w:pStyle w:val="TableParagraph"/>
              <w:ind w:left="107" w:right="132"/>
              <w:rPr>
                <w:rFonts w:asciiTheme="minorHAnsi" w:hAnsiTheme="minorHAnsi" w:cstheme="minorHAnsi"/>
                <w:b/>
              </w:rPr>
            </w:pPr>
          </w:p>
        </w:tc>
        <w:tc>
          <w:tcPr>
            <w:tcW w:w="1400" w:type="dxa"/>
          </w:tcPr>
          <w:p w14:paraId="73AF1491" w14:textId="24139557" w:rsidR="004F3263" w:rsidRPr="00C046A0" w:rsidRDefault="004F3263" w:rsidP="004F3263">
            <w:pPr>
              <w:pStyle w:val="TableParagraph"/>
              <w:rPr>
                <w:rFonts w:asciiTheme="minorHAnsi" w:hAnsiTheme="minorHAnsi" w:cstheme="minorHAnsi"/>
              </w:rPr>
            </w:pPr>
            <w:r>
              <w:rPr>
                <w:rFonts w:asciiTheme="minorHAnsi" w:hAnsiTheme="minorHAnsi" w:cstheme="minorHAnsi"/>
              </w:rPr>
              <w:t>Gowning and Gloving</w:t>
            </w:r>
          </w:p>
        </w:tc>
        <w:tc>
          <w:tcPr>
            <w:tcW w:w="2177" w:type="dxa"/>
          </w:tcPr>
          <w:p w14:paraId="1EB4F537" w14:textId="76CC458A" w:rsidR="004F3263" w:rsidRPr="00C046A0" w:rsidRDefault="004F3263" w:rsidP="004F3263">
            <w:pPr>
              <w:pStyle w:val="TableParagraph"/>
              <w:rPr>
                <w:rFonts w:asciiTheme="minorHAnsi" w:hAnsiTheme="minorHAnsi" w:cstheme="minorHAnsi"/>
              </w:rPr>
            </w:pPr>
            <w:r w:rsidRPr="00034E68">
              <w:rPr>
                <w:rFonts w:cs="Arial"/>
              </w:rPr>
              <w:t>Specific skills in surgery preparation include aseptic technique, instrumentation, gowning and gloving, patient prep</w:t>
            </w:r>
          </w:p>
        </w:tc>
        <w:tc>
          <w:tcPr>
            <w:tcW w:w="1589" w:type="dxa"/>
          </w:tcPr>
          <w:p w14:paraId="19F3FEEE" w14:textId="588A3B7B" w:rsidR="004F3263" w:rsidRPr="0087294B" w:rsidRDefault="004F3263" w:rsidP="004F3263">
            <w:pPr>
              <w:rPr>
                <w:rFonts w:cs="Arial"/>
              </w:rPr>
            </w:pPr>
            <w:r w:rsidRPr="0087294B">
              <w:rPr>
                <w:rFonts w:cs="Arial"/>
              </w:rPr>
              <w:t>Participation Points</w:t>
            </w:r>
          </w:p>
          <w:p w14:paraId="4087BFF6" w14:textId="77777777" w:rsidR="004F3263" w:rsidRPr="0087294B" w:rsidRDefault="004F3263" w:rsidP="004F3263">
            <w:pPr>
              <w:rPr>
                <w:rFonts w:cs="Arial"/>
              </w:rPr>
            </w:pPr>
          </w:p>
          <w:p w14:paraId="32DC0F7E" w14:textId="77777777" w:rsidR="004F3263" w:rsidRPr="0087294B" w:rsidRDefault="004F3263" w:rsidP="004F3263">
            <w:pPr>
              <w:rPr>
                <w:rFonts w:cs="Arial"/>
              </w:rPr>
            </w:pPr>
            <w:r w:rsidRPr="0087294B">
              <w:rPr>
                <w:rFonts w:cs="Arial"/>
              </w:rPr>
              <w:t>Practical Skills Test</w:t>
            </w:r>
            <w:r>
              <w:rPr>
                <w:rFonts w:cs="Arial"/>
              </w:rPr>
              <w:t xml:space="preserve"> </w:t>
            </w:r>
          </w:p>
          <w:p w14:paraId="3F4B276B" w14:textId="77777777" w:rsidR="004F3263" w:rsidRPr="0087294B" w:rsidRDefault="004F3263" w:rsidP="004F3263">
            <w:pPr>
              <w:rPr>
                <w:rFonts w:cs="Arial"/>
              </w:rPr>
            </w:pPr>
          </w:p>
          <w:p w14:paraId="41341B1F" w14:textId="77777777" w:rsidR="004F3263" w:rsidRDefault="004F3263" w:rsidP="004F3263">
            <w:pPr>
              <w:rPr>
                <w:rFonts w:cs="Arial"/>
              </w:rPr>
            </w:pPr>
            <w:r>
              <w:rPr>
                <w:rFonts w:cs="Arial"/>
              </w:rPr>
              <w:t>Online assessment</w:t>
            </w:r>
          </w:p>
          <w:p w14:paraId="070159A5" w14:textId="77777777" w:rsidR="004F3263" w:rsidRDefault="004F3263" w:rsidP="004F3263">
            <w:pPr>
              <w:rPr>
                <w:rFonts w:cs="Arial"/>
              </w:rPr>
            </w:pPr>
          </w:p>
          <w:p w14:paraId="59D8B933" w14:textId="77777777" w:rsidR="004F3263" w:rsidRDefault="004F3263" w:rsidP="004F3263">
            <w:pPr>
              <w:rPr>
                <w:rFonts w:cs="Arial"/>
              </w:rPr>
            </w:pPr>
            <w:r w:rsidRPr="0087294B">
              <w:rPr>
                <w:rFonts w:cs="Arial"/>
              </w:rPr>
              <w:t>Final Exam</w:t>
            </w:r>
          </w:p>
          <w:p w14:paraId="1F30003F" w14:textId="77777777" w:rsidR="004F3263" w:rsidRPr="00C046A0" w:rsidRDefault="004F3263" w:rsidP="004F3263">
            <w:pPr>
              <w:pStyle w:val="TableParagraph"/>
              <w:rPr>
                <w:rFonts w:asciiTheme="minorHAnsi" w:hAnsiTheme="minorHAnsi" w:cstheme="minorHAnsi"/>
              </w:rPr>
            </w:pPr>
          </w:p>
        </w:tc>
        <w:tc>
          <w:tcPr>
            <w:tcW w:w="1740" w:type="dxa"/>
          </w:tcPr>
          <w:p w14:paraId="765FE99A" w14:textId="77777777" w:rsidR="004F3263" w:rsidRDefault="004F3263" w:rsidP="004F3263">
            <w:pPr>
              <w:pStyle w:val="TableParagraph"/>
              <w:rPr>
                <w:rFonts w:asciiTheme="minorHAnsi" w:hAnsiTheme="minorHAnsi" w:cstheme="minorHAnsi"/>
              </w:rPr>
            </w:pPr>
            <w:r>
              <w:rPr>
                <w:rFonts w:asciiTheme="minorHAnsi" w:hAnsiTheme="minorHAnsi" w:cstheme="minorHAnsi"/>
              </w:rPr>
              <w:t>Laboratory</w:t>
            </w:r>
            <w:r w:rsidR="00061CFD">
              <w:rPr>
                <w:rFonts w:asciiTheme="minorHAnsi" w:hAnsiTheme="minorHAnsi" w:cstheme="minorHAnsi"/>
              </w:rPr>
              <w:t xml:space="preserve"> station</w:t>
            </w:r>
          </w:p>
          <w:p w14:paraId="6AA3AB19" w14:textId="77777777" w:rsidR="00061CFD" w:rsidRDefault="00061CFD" w:rsidP="004F3263">
            <w:pPr>
              <w:pStyle w:val="TableParagraph"/>
              <w:rPr>
                <w:rFonts w:asciiTheme="minorHAnsi" w:hAnsiTheme="minorHAnsi" w:cstheme="minorHAnsi"/>
              </w:rPr>
            </w:pPr>
          </w:p>
          <w:p w14:paraId="23E7DE36" w14:textId="77777777" w:rsidR="00061CFD" w:rsidRDefault="00061CFD" w:rsidP="00061CFD">
            <w:pPr>
              <w:rPr>
                <w:rFonts w:cs="Arial"/>
              </w:rPr>
            </w:pPr>
            <w:r>
              <w:rPr>
                <w:rFonts w:cs="Arial"/>
              </w:rPr>
              <w:t xml:space="preserve">McCurnin </w:t>
            </w:r>
            <w:r w:rsidRPr="0087294B">
              <w:rPr>
                <w:rFonts w:cs="Arial"/>
              </w:rPr>
              <w:t xml:space="preserve">Chapters: </w:t>
            </w:r>
          </w:p>
          <w:p w14:paraId="11448853" w14:textId="77777777" w:rsidR="00061CFD" w:rsidRDefault="00061CFD" w:rsidP="00061CFD">
            <w:pPr>
              <w:rPr>
                <w:rFonts w:cs="Arial"/>
              </w:rPr>
            </w:pPr>
            <w:r>
              <w:rPr>
                <w:rFonts w:cs="Arial"/>
              </w:rPr>
              <w:t>18, 31, 32, 33</w:t>
            </w:r>
          </w:p>
          <w:p w14:paraId="0F862C62" w14:textId="50115702" w:rsidR="00061CFD" w:rsidRPr="00C046A0" w:rsidRDefault="00061CFD" w:rsidP="004F3263">
            <w:pPr>
              <w:pStyle w:val="TableParagraph"/>
              <w:rPr>
                <w:rFonts w:asciiTheme="minorHAnsi" w:hAnsiTheme="minorHAnsi" w:cstheme="minorHAnsi"/>
              </w:rPr>
            </w:pPr>
          </w:p>
        </w:tc>
        <w:tc>
          <w:tcPr>
            <w:tcW w:w="1622" w:type="dxa"/>
          </w:tcPr>
          <w:p w14:paraId="40666092" w14:textId="3EC0F2C5" w:rsidR="004F3263" w:rsidRDefault="004F3263" w:rsidP="004F3263">
            <w:pPr>
              <w:pStyle w:val="TableParagraph"/>
              <w:rPr>
                <w:rFonts w:asciiTheme="minorHAnsi" w:hAnsiTheme="minorHAnsi" w:cstheme="minorHAnsi"/>
              </w:rPr>
            </w:pPr>
            <w:r>
              <w:rPr>
                <w:rFonts w:asciiTheme="minorHAnsi" w:hAnsiTheme="minorHAnsi" w:cstheme="minorHAnsi"/>
              </w:rPr>
              <w:t xml:space="preserve">Week </w:t>
            </w:r>
            <w:r w:rsidR="001F2690">
              <w:rPr>
                <w:rFonts w:asciiTheme="minorHAnsi" w:hAnsiTheme="minorHAnsi" w:cstheme="minorHAnsi"/>
              </w:rPr>
              <w:t>5-7</w:t>
            </w:r>
          </w:p>
          <w:p w14:paraId="3293A1B3" w14:textId="77777777" w:rsidR="004F3263" w:rsidRDefault="004F3263" w:rsidP="004F3263">
            <w:pPr>
              <w:pStyle w:val="TableParagraph"/>
              <w:rPr>
                <w:rFonts w:asciiTheme="minorHAnsi" w:hAnsiTheme="minorHAnsi" w:cstheme="minorHAnsi"/>
              </w:rPr>
            </w:pPr>
          </w:p>
          <w:p w14:paraId="64AF0FA4" w14:textId="77777777" w:rsidR="004F3263" w:rsidRDefault="004F3263" w:rsidP="004F3263">
            <w:pPr>
              <w:pStyle w:val="TableParagraph"/>
              <w:rPr>
                <w:rFonts w:asciiTheme="minorHAnsi" w:hAnsiTheme="minorHAnsi" w:cstheme="minorHAnsi"/>
              </w:rPr>
            </w:pPr>
          </w:p>
          <w:p w14:paraId="2AF7E896" w14:textId="77777777" w:rsidR="004F3263" w:rsidRDefault="004F3263" w:rsidP="004F3263">
            <w:pPr>
              <w:pStyle w:val="TableParagraph"/>
              <w:rPr>
                <w:rFonts w:asciiTheme="minorHAnsi" w:hAnsiTheme="minorHAnsi" w:cstheme="minorHAnsi"/>
              </w:rPr>
            </w:pPr>
          </w:p>
          <w:p w14:paraId="03A28C73" w14:textId="77777777" w:rsidR="004F3263" w:rsidRDefault="004F3263" w:rsidP="004F3263">
            <w:pPr>
              <w:pStyle w:val="TableParagraph"/>
              <w:rPr>
                <w:rFonts w:asciiTheme="minorHAnsi" w:hAnsiTheme="minorHAnsi" w:cstheme="minorHAnsi"/>
              </w:rPr>
            </w:pPr>
            <w:r>
              <w:rPr>
                <w:rFonts w:asciiTheme="minorHAnsi" w:hAnsiTheme="minorHAnsi" w:cstheme="minorHAnsi"/>
              </w:rPr>
              <w:t>Week 4</w:t>
            </w:r>
          </w:p>
          <w:p w14:paraId="0DF2D5F9" w14:textId="77777777" w:rsidR="004F3263" w:rsidRDefault="004F3263" w:rsidP="004F3263">
            <w:pPr>
              <w:pStyle w:val="TableParagraph"/>
              <w:rPr>
                <w:rFonts w:asciiTheme="minorHAnsi" w:hAnsiTheme="minorHAnsi" w:cstheme="minorHAnsi"/>
              </w:rPr>
            </w:pPr>
          </w:p>
          <w:p w14:paraId="38075BCB" w14:textId="77777777" w:rsidR="004F3263" w:rsidRDefault="004F3263" w:rsidP="004F3263">
            <w:pPr>
              <w:pStyle w:val="TableParagraph"/>
              <w:rPr>
                <w:rFonts w:asciiTheme="minorHAnsi" w:hAnsiTheme="minorHAnsi" w:cstheme="minorHAnsi"/>
              </w:rPr>
            </w:pPr>
          </w:p>
          <w:p w14:paraId="0D594647" w14:textId="77777777" w:rsidR="004F3263" w:rsidRDefault="004F3263" w:rsidP="004F3263">
            <w:pPr>
              <w:pStyle w:val="TableParagraph"/>
              <w:rPr>
                <w:rFonts w:asciiTheme="minorHAnsi" w:hAnsiTheme="minorHAnsi" w:cstheme="minorHAnsi"/>
              </w:rPr>
            </w:pPr>
            <w:r>
              <w:rPr>
                <w:rFonts w:asciiTheme="minorHAnsi" w:hAnsiTheme="minorHAnsi" w:cstheme="minorHAnsi"/>
              </w:rPr>
              <w:t>Week 8</w:t>
            </w:r>
          </w:p>
          <w:p w14:paraId="2961679F" w14:textId="77777777" w:rsidR="004F3263" w:rsidRPr="00C046A0" w:rsidRDefault="004F3263" w:rsidP="004F3263">
            <w:pPr>
              <w:pStyle w:val="TableParagraph"/>
              <w:rPr>
                <w:rFonts w:asciiTheme="minorHAnsi" w:hAnsiTheme="minorHAnsi" w:cstheme="minorHAnsi"/>
              </w:rPr>
            </w:pPr>
          </w:p>
        </w:tc>
      </w:tr>
      <w:tr w:rsidR="004F3263" w:rsidRPr="00C046A0" w14:paraId="0A7E66E2" w14:textId="77777777" w:rsidTr="004F45EA">
        <w:trPr>
          <w:trHeight w:val="70"/>
        </w:trPr>
        <w:tc>
          <w:tcPr>
            <w:tcW w:w="1160" w:type="dxa"/>
          </w:tcPr>
          <w:p w14:paraId="29D68EA5" w14:textId="77777777" w:rsidR="004F3263" w:rsidRDefault="004F3263" w:rsidP="004F3263">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2</w:t>
            </w:r>
            <w:r>
              <w:rPr>
                <w:rFonts w:asciiTheme="minorHAnsi" w:hAnsiTheme="minorHAnsi" w:cstheme="minorHAnsi"/>
                <w:b/>
                <w:spacing w:val="-10"/>
              </w:rPr>
              <w:t>-4</w:t>
            </w:r>
          </w:p>
          <w:p w14:paraId="7CD36E1A" w14:textId="77777777" w:rsidR="004F3263" w:rsidRPr="00C046A0" w:rsidRDefault="004F3263" w:rsidP="004F3263">
            <w:pPr>
              <w:pStyle w:val="TableParagraph"/>
              <w:ind w:left="107" w:right="132"/>
              <w:rPr>
                <w:rFonts w:asciiTheme="minorHAnsi" w:hAnsiTheme="minorHAnsi" w:cstheme="minorHAnsi"/>
                <w:b/>
              </w:rPr>
            </w:pPr>
          </w:p>
        </w:tc>
        <w:tc>
          <w:tcPr>
            <w:tcW w:w="1400" w:type="dxa"/>
          </w:tcPr>
          <w:p w14:paraId="5633E217" w14:textId="705ED152" w:rsidR="004F3263" w:rsidRPr="00C046A0" w:rsidRDefault="004F3263" w:rsidP="004F3263">
            <w:pPr>
              <w:pStyle w:val="TableParagraph"/>
              <w:rPr>
                <w:rFonts w:asciiTheme="minorHAnsi" w:hAnsiTheme="minorHAnsi" w:cstheme="minorHAnsi"/>
              </w:rPr>
            </w:pPr>
            <w:r>
              <w:rPr>
                <w:rFonts w:asciiTheme="minorHAnsi" w:hAnsiTheme="minorHAnsi" w:cstheme="minorHAnsi"/>
              </w:rPr>
              <w:t>Suturing and Bandaging</w:t>
            </w:r>
          </w:p>
        </w:tc>
        <w:tc>
          <w:tcPr>
            <w:tcW w:w="2177" w:type="dxa"/>
          </w:tcPr>
          <w:p w14:paraId="1F7575EF" w14:textId="5A955630" w:rsidR="004F3263" w:rsidRPr="00C046A0" w:rsidRDefault="004F3263" w:rsidP="004F3263">
            <w:pPr>
              <w:pStyle w:val="TableParagraph"/>
              <w:rPr>
                <w:rFonts w:asciiTheme="minorHAnsi" w:hAnsiTheme="minorHAnsi" w:cstheme="minorHAnsi"/>
              </w:rPr>
            </w:pPr>
            <w:r w:rsidRPr="00034E68">
              <w:rPr>
                <w:rFonts w:cs="Arial"/>
              </w:rPr>
              <w:t xml:space="preserve">Specific skills </w:t>
            </w:r>
            <w:r w:rsidR="001F2690">
              <w:rPr>
                <w:rFonts w:cs="Arial"/>
              </w:rPr>
              <w:t xml:space="preserve">in </w:t>
            </w:r>
            <w:r w:rsidRPr="00034E68">
              <w:rPr>
                <w:rFonts w:cs="Arial"/>
              </w:rPr>
              <w:t>suturing and bandaging techniques.</w:t>
            </w:r>
          </w:p>
        </w:tc>
        <w:tc>
          <w:tcPr>
            <w:tcW w:w="1589" w:type="dxa"/>
          </w:tcPr>
          <w:p w14:paraId="33B8CD78" w14:textId="77777777" w:rsidR="004F3263" w:rsidRPr="0087294B" w:rsidRDefault="004F3263" w:rsidP="004F3263">
            <w:pPr>
              <w:rPr>
                <w:rFonts w:cs="Arial"/>
              </w:rPr>
            </w:pPr>
            <w:r w:rsidRPr="0087294B">
              <w:rPr>
                <w:rFonts w:cs="Arial"/>
              </w:rPr>
              <w:t>Participation Points</w:t>
            </w:r>
          </w:p>
          <w:p w14:paraId="53AF4345" w14:textId="77777777" w:rsidR="004F3263" w:rsidRPr="0087294B" w:rsidRDefault="004F3263" w:rsidP="004F3263">
            <w:pPr>
              <w:rPr>
                <w:rFonts w:cs="Arial"/>
              </w:rPr>
            </w:pPr>
          </w:p>
          <w:p w14:paraId="05B47D45" w14:textId="77777777" w:rsidR="004F3263" w:rsidRPr="0087294B" w:rsidRDefault="004F3263" w:rsidP="004F3263">
            <w:pPr>
              <w:rPr>
                <w:rFonts w:cs="Arial"/>
              </w:rPr>
            </w:pPr>
            <w:r w:rsidRPr="0087294B">
              <w:rPr>
                <w:rFonts w:cs="Arial"/>
              </w:rPr>
              <w:t>Practical Skills Test</w:t>
            </w:r>
            <w:r>
              <w:rPr>
                <w:rFonts w:cs="Arial"/>
              </w:rPr>
              <w:t xml:space="preserve"> </w:t>
            </w:r>
          </w:p>
          <w:p w14:paraId="78367350" w14:textId="77777777" w:rsidR="004F3263" w:rsidRPr="0087294B" w:rsidRDefault="004F3263" w:rsidP="004F3263">
            <w:pPr>
              <w:rPr>
                <w:rFonts w:cs="Arial"/>
              </w:rPr>
            </w:pPr>
          </w:p>
          <w:p w14:paraId="5BF2CD8E" w14:textId="77777777" w:rsidR="004F3263" w:rsidRDefault="004F3263" w:rsidP="004F3263">
            <w:pPr>
              <w:rPr>
                <w:rFonts w:cs="Arial"/>
              </w:rPr>
            </w:pPr>
            <w:r>
              <w:rPr>
                <w:rFonts w:cs="Arial"/>
              </w:rPr>
              <w:t>Online assessment</w:t>
            </w:r>
          </w:p>
          <w:p w14:paraId="0CC4A66B" w14:textId="77777777" w:rsidR="004F3263" w:rsidRDefault="004F3263" w:rsidP="004F3263">
            <w:pPr>
              <w:rPr>
                <w:rFonts w:cs="Arial"/>
              </w:rPr>
            </w:pPr>
          </w:p>
          <w:p w14:paraId="6F310493" w14:textId="77777777" w:rsidR="004F3263" w:rsidRDefault="004F3263" w:rsidP="004F3263">
            <w:pPr>
              <w:rPr>
                <w:rFonts w:cs="Arial"/>
              </w:rPr>
            </w:pPr>
            <w:r w:rsidRPr="0087294B">
              <w:rPr>
                <w:rFonts w:cs="Arial"/>
              </w:rPr>
              <w:t>Final Exam</w:t>
            </w:r>
          </w:p>
          <w:p w14:paraId="783A02AD" w14:textId="77777777" w:rsidR="004F3263" w:rsidRPr="00C046A0" w:rsidRDefault="004F3263" w:rsidP="004F3263">
            <w:pPr>
              <w:pStyle w:val="TableParagraph"/>
              <w:rPr>
                <w:rFonts w:asciiTheme="minorHAnsi" w:hAnsiTheme="minorHAnsi" w:cstheme="minorHAnsi"/>
              </w:rPr>
            </w:pPr>
          </w:p>
        </w:tc>
        <w:tc>
          <w:tcPr>
            <w:tcW w:w="1740" w:type="dxa"/>
          </w:tcPr>
          <w:p w14:paraId="3478D9BD" w14:textId="77777777" w:rsidR="004F3263" w:rsidRDefault="004F3263" w:rsidP="004F3263">
            <w:pPr>
              <w:pStyle w:val="TableParagraph"/>
              <w:rPr>
                <w:rFonts w:asciiTheme="minorHAnsi" w:hAnsiTheme="minorHAnsi" w:cstheme="minorHAnsi"/>
              </w:rPr>
            </w:pPr>
            <w:r>
              <w:rPr>
                <w:rFonts w:asciiTheme="minorHAnsi" w:hAnsiTheme="minorHAnsi" w:cstheme="minorHAnsi"/>
              </w:rPr>
              <w:t>Laboratory</w:t>
            </w:r>
            <w:r w:rsidR="00061CFD">
              <w:rPr>
                <w:rFonts w:asciiTheme="minorHAnsi" w:hAnsiTheme="minorHAnsi" w:cstheme="minorHAnsi"/>
              </w:rPr>
              <w:t xml:space="preserve"> station</w:t>
            </w:r>
          </w:p>
          <w:p w14:paraId="63506FBD" w14:textId="77777777" w:rsidR="00061CFD" w:rsidRDefault="00061CFD" w:rsidP="004F3263">
            <w:pPr>
              <w:pStyle w:val="TableParagraph"/>
              <w:rPr>
                <w:rFonts w:asciiTheme="minorHAnsi" w:hAnsiTheme="minorHAnsi" w:cstheme="minorHAnsi"/>
              </w:rPr>
            </w:pPr>
          </w:p>
          <w:p w14:paraId="1FDB7F20" w14:textId="77777777" w:rsidR="00061CFD" w:rsidRDefault="00061CFD" w:rsidP="00061CFD">
            <w:pPr>
              <w:rPr>
                <w:rFonts w:cs="Arial"/>
              </w:rPr>
            </w:pPr>
            <w:r>
              <w:rPr>
                <w:rFonts w:cs="Arial"/>
              </w:rPr>
              <w:t xml:space="preserve">McCurnin </w:t>
            </w:r>
            <w:r w:rsidRPr="0087294B">
              <w:rPr>
                <w:rFonts w:cs="Arial"/>
              </w:rPr>
              <w:t xml:space="preserve">Chapters: </w:t>
            </w:r>
          </w:p>
          <w:p w14:paraId="42A8C3D2" w14:textId="77777777" w:rsidR="00061CFD" w:rsidRDefault="00061CFD" w:rsidP="00061CFD">
            <w:pPr>
              <w:rPr>
                <w:rFonts w:cs="Arial"/>
              </w:rPr>
            </w:pPr>
            <w:r>
              <w:rPr>
                <w:rFonts w:cs="Arial"/>
              </w:rPr>
              <w:t>18, 31, 32, 33</w:t>
            </w:r>
          </w:p>
          <w:p w14:paraId="6485912B" w14:textId="502FA775" w:rsidR="00061CFD" w:rsidRPr="00C046A0" w:rsidRDefault="00061CFD" w:rsidP="004F3263">
            <w:pPr>
              <w:pStyle w:val="TableParagraph"/>
              <w:rPr>
                <w:rFonts w:asciiTheme="minorHAnsi" w:hAnsiTheme="minorHAnsi" w:cstheme="minorHAnsi"/>
              </w:rPr>
            </w:pPr>
          </w:p>
        </w:tc>
        <w:tc>
          <w:tcPr>
            <w:tcW w:w="1622" w:type="dxa"/>
          </w:tcPr>
          <w:p w14:paraId="22328840" w14:textId="77777777" w:rsidR="004F3263" w:rsidRDefault="004F3263" w:rsidP="004F3263">
            <w:pPr>
              <w:pStyle w:val="TableParagraph"/>
              <w:rPr>
                <w:rFonts w:asciiTheme="minorHAnsi" w:hAnsiTheme="minorHAnsi" w:cstheme="minorHAnsi"/>
              </w:rPr>
            </w:pPr>
          </w:p>
          <w:p w14:paraId="07A1B79A" w14:textId="77777777" w:rsidR="004F3263" w:rsidRDefault="004F3263" w:rsidP="004F3263">
            <w:pPr>
              <w:pStyle w:val="TableParagraph"/>
              <w:rPr>
                <w:rFonts w:asciiTheme="minorHAnsi" w:hAnsiTheme="minorHAnsi" w:cstheme="minorHAnsi"/>
              </w:rPr>
            </w:pPr>
          </w:p>
          <w:p w14:paraId="620D32D6" w14:textId="77777777" w:rsidR="004F3263" w:rsidRDefault="004F3263" w:rsidP="004F3263">
            <w:pPr>
              <w:pStyle w:val="TableParagraph"/>
              <w:rPr>
                <w:rFonts w:asciiTheme="minorHAnsi" w:hAnsiTheme="minorHAnsi" w:cstheme="minorHAnsi"/>
              </w:rPr>
            </w:pPr>
          </w:p>
          <w:p w14:paraId="2F6415CF" w14:textId="77777777" w:rsidR="004F3263" w:rsidRDefault="004F3263" w:rsidP="004F3263">
            <w:pPr>
              <w:pStyle w:val="TableParagraph"/>
              <w:rPr>
                <w:rFonts w:asciiTheme="minorHAnsi" w:hAnsiTheme="minorHAnsi" w:cstheme="minorHAnsi"/>
              </w:rPr>
            </w:pPr>
            <w:r>
              <w:rPr>
                <w:rFonts w:asciiTheme="minorHAnsi" w:hAnsiTheme="minorHAnsi" w:cstheme="minorHAnsi"/>
              </w:rPr>
              <w:t>Week 8</w:t>
            </w:r>
          </w:p>
          <w:p w14:paraId="2DA5666A" w14:textId="77777777" w:rsidR="004F3263" w:rsidRDefault="004F3263" w:rsidP="004F3263">
            <w:pPr>
              <w:pStyle w:val="TableParagraph"/>
              <w:rPr>
                <w:rFonts w:asciiTheme="minorHAnsi" w:hAnsiTheme="minorHAnsi" w:cstheme="minorHAnsi"/>
              </w:rPr>
            </w:pPr>
          </w:p>
          <w:p w14:paraId="3D56BD89" w14:textId="77777777" w:rsidR="004F3263" w:rsidRDefault="004F3263" w:rsidP="004F3263">
            <w:pPr>
              <w:pStyle w:val="TableParagraph"/>
              <w:rPr>
                <w:rFonts w:asciiTheme="minorHAnsi" w:hAnsiTheme="minorHAnsi" w:cstheme="minorHAnsi"/>
              </w:rPr>
            </w:pPr>
          </w:p>
          <w:p w14:paraId="43B2001E" w14:textId="77777777" w:rsidR="004F3263" w:rsidRDefault="004F3263" w:rsidP="004F3263">
            <w:pPr>
              <w:pStyle w:val="TableParagraph"/>
              <w:rPr>
                <w:rFonts w:asciiTheme="minorHAnsi" w:hAnsiTheme="minorHAnsi" w:cstheme="minorHAnsi"/>
              </w:rPr>
            </w:pPr>
          </w:p>
          <w:p w14:paraId="1EBB6674" w14:textId="77777777" w:rsidR="004F3263" w:rsidRDefault="004F3263" w:rsidP="004F3263">
            <w:pPr>
              <w:pStyle w:val="TableParagraph"/>
              <w:rPr>
                <w:rFonts w:asciiTheme="minorHAnsi" w:hAnsiTheme="minorHAnsi" w:cstheme="minorHAnsi"/>
              </w:rPr>
            </w:pPr>
            <w:r>
              <w:rPr>
                <w:rFonts w:asciiTheme="minorHAnsi" w:hAnsiTheme="minorHAnsi" w:cstheme="minorHAnsi"/>
              </w:rPr>
              <w:t>Week 4</w:t>
            </w:r>
          </w:p>
          <w:p w14:paraId="165624AB" w14:textId="77777777" w:rsidR="004F3263" w:rsidRDefault="004F3263" w:rsidP="004F3263">
            <w:pPr>
              <w:pStyle w:val="TableParagraph"/>
              <w:rPr>
                <w:rFonts w:asciiTheme="minorHAnsi" w:hAnsiTheme="minorHAnsi" w:cstheme="minorHAnsi"/>
              </w:rPr>
            </w:pPr>
          </w:p>
          <w:p w14:paraId="01C97444" w14:textId="77777777" w:rsidR="004F3263" w:rsidRDefault="004F3263" w:rsidP="004F3263">
            <w:pPr>
              <w:pStyle w:val="TableParagraph"/>
              <w:rPr>
                <w:rFonts w:asciiTheme="minorHAnsi" w:hAnsiTheme="minorHAnsi" w:cstheme="minorHAnsi"/>
              </w:rPr>
            </w:pPr>
          </w:p>
          <w:p w14:paraId="287DF466" w14:textId="77777777" w:rsidR="004F3263" w:rsidRDefault="004F3263" w:rsidP="004F3263">
            <w:pPr>
              <w:pStyle w:val="TableParagraph"/>
              <w:rPr>
                <w:rFonts w:asciiTheme="minorHAnsi" w:hAnsiTheme="minorHAnsi" w:cstheme="minorHAnsi"/>
              </w:rPr>
            </w:pPr>
            <w:r>
              <w:rPr>
                <w:rFonts w:asciiTheme="minorHAnsi" w:hAnsiTheme="minorHAnsi" w:cstheme="minorHAnsi"/>
              </w:rPr>
              <w:t>Week 8</w:t>
            </w:r>
          </w:p>
          <w:p w14:paraId="731F153B" w14:textId="77777777" w:rsidR="004F3263" w:rsidRPr="00C046A0" w:rsidRDefault="004F3263" w:rsidP="004F3263">
            <w:pPr>
              <w:pStyle w:val="TableParagraph"/>
              <w:rPr>
                <w:rFonts w:asciiTheme="minorHAnsi" w:hAnsiTheme="minorHAnsi" w:cstheme="minorHAnsi"/>
              </w:rPr>
            </w:pPr>
          </w:p>
        </w:tc>
      </w:tr>
      <w:tr w:rsidR="004F3263" w:rsidRPr="00C046A0" w14:paraId="7327C6B2" w14:textId="77777777" w:rsidTr="004F45EA">
        <w:trPr>
          <w:trHeight w:val="70"/>
        </w:trPr>
        <w:tc>
          <w:tcPr>
            <w:tcW w:w="1160" w:type="dxa"/>
          </w:tcPr>
          <w:p w14:paraId="272B1F84" w14:textId="6BC579EA" w:rsidR="004F3263" w:rsidRDefault="004F3263" w:rsidP="004F3263">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Week</w:t>
            </w:r>
            <w:r>
              <w:rPr>
                <w:rFonts w:asciiTheme="minorHAnsi" w:hAnsiTheme="minorHAnsi" w:cstheme="minorHAnsi"/>
                <w:b/>
                <w:spacing w:val="-4"/>
              </w:rPr>
              <w:t xml:space="preserve"> 2-7</w:t>
            </w:r>
          </w:p>
          <w:p w14:paraId="0BA45383" w14:textId="77777777" w:rsidR="004F3263" w:rsidRPr="00C046A0" w:rsidRDefault="004F3263" w:rsidP="004F3263">
            <w:pPr>
              <w:pStyle w:val="TableParagraph"/>
              <w:ind w:left="107" w:right="132"/>
              <w:rPr>
                <w:rFonts w:asciiTheme="minorHAnsi" w:hAnsiTheme="minorHAnsi" w:cstheme="minorHAnsi"/>
                <w:b/>
              </w:rPr>
            </w:pPr>
          </w:p>
        </w:tc>
        <w:tc>
          <w:tcPr>
            <w:tcW w:w="1400" w:type="dxa"/>
          </w:tcPr>
          <w:p w14:paraId="3A248283" w14:textId="4DF6516A" w:rsidR="004F3263" w:rsidRPr="00C046A0" w:rsidRDefault="004F3263" w:rsidP="004F3263">
            <w:pPr>
              <w:pStyle w:val="TableParagraph"/>
              <w:rPr>
                <w:rFonts w:asciiTheme="minorHAnsi" w:hAnsiTheme="minorHAnsi" w:cstheme="minorHAnsi"/>
              </w:rPr>
            </w:pPr>
            <w:r>
              <w:rPr>
                <w:rFonts w:asciiTheme="minorHAnsi" w:hAnsiTheme="minorHAnsi" w:cstheme="minorHAnsi"/>
              </w:rPr>
              <w:t>Venipuncture</w:t>
            </w:r>
          </w:p>
        </w:tc>
        <w:tc>
          <w:tcPr>
            <w:tcW w:w="2177" w:type="dxa"/>
          </w:tcPr>
          <w:p w14:paraId="430490A1" w14:textId="38F55DE0" w:rsidR="004F3263" w:rsidRPr="00034E68" w:rsidRDefault="004F3263" w:rsidP="004F326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rPr>
            </w:pPr>
            <w:r w:rsidRPr="00034E68">
              <w:rPr>
                <w:rFonts w:cs="Arial"/>
              </w:rPr>
              <w:t>Specific skills in the venipuncture station should familiarize the student with needles and syringes, blood collection tubes and common small animal phlebotomy techniques.</w:t>
            </w:r>
          </w:p>
          <w:p w14:paraId="212D58B7" w14:textId="77777777" w:rsidR="004F3263" w:rsidRPr="00233C0A" w:rsidRDefault="004F3263" w:rsidP="004F3263">
            <w:pPr>
              <w:rPr>
                <w:b/>
                <w:bCs/>
              </w:rPr>
            </w:pPr>
          </w:p>
          <w:p w14:paraId="25AF9EBA" w14:textId="77777777" w:rsidR="004F3263" w:rsidRPr="00C046A0" w:rsidRDefault="004F3263" w:rsidP="004F3263">
            <w:pPr>
              <w:pStyle w:val="TableParagraph"/>
              <w:rPr>
                <w:rFonts w:asciiTheme="minorHAnsi" w:hAnsiTheme="minorHAnsi" w:cstheme="minorHAnsi"/>
              </w:rPr>
            </w:pPr>
          </w:p>
        </w:tc>
        <w:tc>
          <w:tcPr>
            <w:tcW w:w="1589" w:type="dxa"/>
          </w:tcPr>
          <w:p w14:paraId="329A4EAD" w14:textId="1CD019EF" w:rsidR="004F3263" w:rsidRPr="0087294B" w:rsidRDefault="004F3263" w:rsidP="004F3263">
            <w:pPr>
              <w:rPr>
                <w:rFonts w:cs="Arial"/>
              </w:rPr>
            </w:pPr>
            <w:r w:rsidRPr="0087294B">
              <w:rPr>
                <w:rFonts w:cs="Arial"/>
              </w:rPr>
              <w:lastRenderedPageBreak/>
              <w:t>Participation Points</w:t>
            </w:r>
          </w:p>
          <w:p w14:paraId="132D544D" w14:textId="77777777" w:rsidR="004F3263" w:rsidRPr="0087294B" w:rsidRDefault="004F3263" w:rsidP="004F3263">
            <w:pPr>
              <w:rPr>
                <w:rFonts w:cs="Arial"/>
              </w:rPr>
            </w:pPr>
            <w:r w:rsidRPr="0087294B">
              <w:rPr>
                <w:rFonts w:cs="Arial"/>
              </w:rPr>
              <w:t>Practical Skills Test</w:t>
            </w:r>
            <w:r>
              <w:rPr>
                <w:rFonts w:cs="Arial"/>
              </w:rPr>
              <w:t xml:space="preserve"> </w:t>
            </w:r>
          </w:p>
          <w:p w14:paraId="4D07CB30" w14:textId="77777777" w:rsidR="004F3263" w:rsidRPr="0087294B" w:rsidRDefault="004F3263" w:rsidP="004F3263">
            <w:pPr>
              <w:rPr>
                <w:rFonts w:cs="Arial"/>
              </w:rPr>
            </w:pPr>
          </w:p>
          <w:p w14:paraId="3F0AD9A3" w14:textId="77777777" w:rsidR="004F3263" w:rsidRDefault="004F3263" w:rsidP="004F3263">
            <w:pPr>
              <w:rPr>
                <w:rFonts w:cs="Arial"/>
              </w:rPr>
            </w:pPr>
            <w:r>
              <w:rPr>
                <w:rFonts w:cs="Arial"/>
              </w:rPr>
              <w:t>Online assessment</w:t>
            </w:r>
          </w:p>
          <w:p w14:paraId="1E4C1CF5" w14:textId="77777777" w:rsidR="004F3263" w:rsidRDefault="004F3263" w:rsidP="004F3263">
            <w:pPr>
              <w:rPr>
                <w:rFonts w:cs="Arial"/>
              </w:rPr>
            </w:pPr>
          </w:p>
          <w:p w14:paraId="68FF9534" w14:textId="77777777" w:rsidR="004F3263" w:rsidRDefault="004F3263" w:rsidP="004F3263">
            <w:pPr>
              <w:rPr>
                <w:rFonts w:cs="Arial"/>
              </w:rPr>
            </w:pPr>
            <w:r w:rsidRPr="0087294B">
              <w:rPr>
                <w:rFonts w:cs="Arial"/>
              </w:rPr>
              <w:t>Final Exam</w:t>
            </w:r>
          </w:p>
          <w:p w14:paraId="5D6915D1" w14:textId="77777777" w:rsidR="004F3263" w:rsidRPr="00C046A0" w:rsidRDefault="004F3263" w:rsidP="004F3263">
            <w:pPr>
              <w:pStyle w:val="TableParagraph"/>
              <w:rPr>
                <w:rFonts w:asciiTheme="minorHAnsi" w:hAnsiTheme="minorHAnsi" w:cstheme="minorHAnsi"/>
              </w:rPr>
            </w:pPr>
          </w:p>
        </w:tc>
        <w:tc>
          <w:tcPr>
            <w:tcW w:w="1740" w:type="dxa"/>
          </w:tcPr>
          <w:p w14:paraId="66CAAFFB" w14:textId="77777777" w:rsidR="004F3263" w:rsidRDefault="004F3263" w:rsidP="004F3263">
            <w:pPr>
              <w:pStyle w:val="TableParagraph"/>
              <w:rPr>
                <w:rFonts w:asciiTheme="minorHAnsi" w:hAnsiTheme="minorHAnsi" w:cstheme="minorHAnsi"/>
              </w:rPr>
            </w:pPr>
            <w:r>
              <w:rPr>
                <w:rFonts w:asciiTheme="minorHAnsi" w:hAnsiTheme="minorHAnsi" w:cstheme="minorHAnsi"/>
              </w:rPr>
              <w:lastRenderedPageBreak/>
              <w:t>Laboratory</w:t>
            </w:r>
            <w:r w:rsidR="00061CFD">
              <w:rPr>
                <w:rFonts w:asciiTheme="minorHAnsi" w:hAnsiTheme="minorHAnsi" w:cstheme="minorHAnsi"/>
              </w:rPr>
              <w:t xml:space="preserve"> station</w:t>
            </w:r>
          </w:p>
          <w:p w14:paraId="659F601D" w14:textId="77777777" w:rsidR="00061CFD" w:rsidRDefault="00061CFD" w:rsidP="004F3263">
            <w:pPr>
              <w:pStyle w:val="TableParagraph"/>
              <w:rPr>
                <w:rFonts w:asciiTheme="minorHAnsi" w:hAnsiTheme="minorHAnsi" w:cstheme="minorHAnsi"/>
              </w:rPr>
            </w:pPr>
          </w:p>
          <w:p w14:paraId="2E3729D4" w14:textId="77777777" w:rsidR="00061CFD" w:rsidRDefault="00061CFD" w:rsidP="00061CFD">
            <w:pPr>
              <w:rPr>
                <w:rFonts w:cs="Arial"/>
              </w:rPr>
            </w:pPr>
            <w:r>
              <w:rPr>
                <w:rFonts w:cs="Arial"/>
              </w:rPr>
              <w:t xml:space="preserve">McCurnin </w:t>
            </w:r>
            <w:r w:rsidRPr="0087294B">
              <w:rPr>
                <w:rFonts w:cs="Arial"/>
              </w:rPr>
              <w:t xml:space="preserve">Chapters: </w:t>
            </w:r>
          </w:p>
          <w:p w14:paraId="154C7612" w14:textId="77777777" w:rsidR="00061CFD" w:rsidRDefault="00061CFD" w:rsidP="00061CFD">
            <w:pPr>
              <w:rPr>
                <w:rFonts w:cs="Arial"/>
              </w:rPr>
            </w:pPr>
            <w:r>
              <w:rPr>
                <w:rFonts w:cs="Arial"/>
              </w:rPr>
              <w:t>5, 6, 11, 12, 17, 27</w:t>
            </w:r>
          </w:p>
          <w:p w14:paraId="2376E15F" w14:textId="341B1943" w:rsidR="00061CFD" w:rsidRPr="00C046A0" w:rsidRDefault="00061CFD" w:rsidP="004F3263">
            <w:pPr>
              <w:pStyle w:val="TableParagraph"/>
              <w:rPr>
                <w:rFonts w:asciiTheme="minorHAnsi" w:hAnsiTheme="minorHAnsi" w:cstheme="minorHAnsi"/>
              </w:rPr>
            </w:pPr>
          </w:p>
        </w:tc>
        <w:tc>
          <w:tcPr>
            <w:tcW w:w="1622" w:type="dxa"/>
          </w:tcPr>
          <w:p w14:paraId="24612F94" w14:textId="77777777" w:rsidR="004F3263" w:rsidRDefault="004F3263" w:rsidP="004F3263">
            <w:pPr>
              <w:pStyle w:val="TableParagraph"/>
              <w:rPr>
                <w:rFonts w:asciiTheme="minorHAnsi" w:hAnsiTheme="minorHAnsi" w:cstheme="minorHAnsi"/>
              </w:rPr>
            </w:pPr>
          </w:p>
          <w:p w14:paraId="10530691" w14:textId="77777777" w:rsidR="00061CFD" w:rsidRDefault="00061CFD" w:rsidP="004F3263">
            <w:pPr>
              <w:pStyle w:val="TableParagraph"/>
              <w:rPr>
                <w:rFonts w:asciiTheme="minorHAnsi" w:hAnsiTheme="minorHAnsi" w:cstheme="minorHAnsi"/>
              </w:rPr>
            </w:pPr>
          </w:p>
          <w:p w14:paraId="784C2777" w14:textId="34C1F7FA" w:rsidR="004F3263" w:rsidRDefault="004F3263" w:rsidP="004F3263">
            <w:pPr>
              <w:pStyle w:val="TableParagraph"/>
              <w:rPr>
                <w:rFonts w:asciiTheme="minorHAnsi" w:hAnsiTheme="minorHAnsi" w:cstheme="minorHAnsi"/>
              </w:rPr>
            </w:pPr>
            <w:r>
              <w:rPr>
                <w:rFonts w:asciiTheme="minorHAnsi" w:hAnsiTheme="minorHAnsi" w:cstheme="minorHAnsi"/>
              </w:rPr>
              <w:t xml:space="preserve">Week </w:t>
            </w:r>
            <w:r w:rsidR="001F2690">
              <w:rPr>
                <w:rFonts w:asciiTheme="minorHAnsi" w:hAnsiTheme="minorHAnsi" w:cstheme="minorHAnsi"/>
              </w:rPr>
              <w:t>7</w:t>
            </w:r>
          </w:p>
          <w:p w14:paraId="4ACCFECD" w14:textId="77777777" w:rsidR="004F3263" w:rsidRDefault="004F3263" w:rsidP="004F3263">
            <w:pPr>
              <w:pStyle w:val="TableParagraph"/>
              <w:rPr>
                <w:rFonts w:asciiTheme="minorHAnsi" w:hAnsiTheme="minorHAnsi" w:cstheme="minorHAnsi"/>
              </w:rPr>
            </w:pPr>
          </w:p>
          <w:p w14:paraId="3557ED38" w14:textId="77777777" w:rsidR="004F3263" w:rsidRDefault="004F3263" w:rsidP="004F3263">
            <w:pPr>
              <w:pStyle w:val="TableParagraph"/>
              <w:rPr>
                <w:rFonts w:asciiTheme="minorHAnsi" w:hAnsiTheme="minorHAnsi" w:cstheme="minorHAnsi"/>
              </w:rPr>
            </w:pPr>
          </w:p>
          <w:p w14:paraId="093442A8" w14:textId="77777777" w:rsidR="004F3263" w:rsidRDefault="004F3263" w:rsidP="004F3263">
            <w:pPr>
              <w:pStyle w:val="TableParagraph"/>
              <w:rPr>
                <w:rFonts w:asciiTheme="minorHAnsi" w:hAnsiTheme="minorHAnsi" w:cstheme="minorHAnsi"/>
              </w:rPr>
            </w:pPr>
            <w:r>
              <w:rPr>
                <w:rFonts w:asciiTheme="minorHAnsi" w:hAnsiTheme="minorHAnsi" w:cstheme="minorHAnsi"/>
              </w:rPr>
              <w:t>Week 4</w:t>
            </w:r>
          </w:p>
          <w:p w14:paraId="34EDDB2F" w14:textId="77777777" w:rsidR="004F3263" w:rsidRDefault="004F3263" w:rsidP="004F3263">
            <w:pPr>
              <w:pStyle w:val="TableParagraph"/>
              <w:rPr>
                <w:rFonts w:asciiTheme="minorHAnsi" w:hAnsiTheme="minorHAnsi" w:cstheme="minorHAnsi"/>
              </w:rPr>
            </w:pPr>
          </w:p>
          <w:p w14:paraId="23FE5DBD" w14:textId="77777777" w:rsidR="004F3263" w:rsidRDefault="004F3263" w:rsidP="004F3263">
            <w:pPr>
              <w:pStyle w:val="TableParagraph"/>
              <w:rPr>
                <w:rFonts w:asciiTheme="minorHAnsi" w:hAnsiTheme="minorHAnsi" w:cstheme="minorHAnsi"/>
              </w:rPr>
            </w:pPr>
          </w:p>
          <w:p w14:paraId="705ECFF5" w14:textId="77777777" w:rsidR="004F3263" w:rsidRDefault="004F3263" w:rsidP="004F3263">
            <w:pPr>
              <w:pStyle w:val="TableParagraph"/>
              <w:rPr>
                <w:rFonts w:asciiTheme="minorHAnsi" w:hAnsiTheme="minorHAnsi" w:cstheme="minorHAnsi"/>
              </w:rPr>
            </w:pPr>
            <w:r>
              <w:rPr>
                <w:rFonts w:asciiTheme="minorHAnsi" w:hAnsiTheme="minorHAnsi" w:cstheme="minorHAnsi"/>
              </w:rPr>
              <w:t>Week 8</w:t>
            </w:r>
          </w:p>
          <w:p w14:paraId="22B0C950" w14:textId="77777777" w:rsidR="004F3263" w:rsidRPr="00C046A0" w:rsidRDefault="004F3263" w:rsidP="004F3263">
            <w:pPr>
              <w:pStyle w:val="TableParagraph"/>
              <w:rPr>
                <w:rFonts w:asciiTheme="minorHAnsi" w:hAnsiTheme="minorHAnsi" w:cstheme="minorHAnsi"/>
              </w:rPr>
            </w:pPr>
          </w:p>
        </w:tc>
      </w:tr>
      <w:tr w:rsidR="001F2690" w:rsidRPr="00C046A0" w14:paraId="7458B011" w14:textId="77777777" w:rsidTr="004F45EA">
        <w:trPr>
          <w:trHeight w:val="70"/>
        </w:trPr>
        <w:tc>
          <w:tcPr>
            <w:tcW w:w="1160" w:type="dxa"/>
          </w:tcPr>
          <w:p w14:paraId="57FE8330" w14:textId="177EDA92" w:rsidR="001F2690" w:rsidRDefault="001F2690" w:rsidP="001F2690">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lastRenderedPageBreak/>
              <w:t xml:space="preserve">Week </w:t>
            </w:r>
            <w:r>
              <w:rPr>
                <w:rFonts w:asciiTheme="minorHAnsi" w:hAnsiTheme="minorHAnsi" w:cstheme="minorHAnsi"/>
                <w:b/>
                <w:spacing w:val="-4"/>
              </w:rPr>
              <w:t>2-7</w:t>
            </w:r>
          </w:p>
          <w:p w14:paraId="59FBB143" w14:textId="77777777" w:rsidR="001F2690" w:rsidRPr="00C046A0" w:rsidRDefault="001F2690" w:rsidP="001F2690">
            <w:pPr>
              <w:pStyle w:val="TableParagraph"/>
              <w:spacing w:before="1"/>
              <w:ind w:left="107" w:right="132"/>
              <w:rPr>
                <w:rFonts w:asciiTheme="minorHAnsi" w:hAnsiTheme="minorHAnsi" w:cstheme="minorHAnsi"/>
                <w:b/>
              </w:rPr>
            </w:pPr>
          </w:p>
        </w:tc>
        <w:tc>
          <w:tcPr>
            <w:tcW w:w="1400" w:type="dxa"/>
          </w:tcPr>
          <w:p w14:paraId="27CC359A" w14:textId="3C40D1A9" w:rsidR="001F2690" w:rsidRPr="00C046A0" w:rsidRDefault="001F2690" w:rsidP="001F2690">
            <w:pPr>
              <w:pStyle w:val="TableParagraph"/>
              <w:rPr>
                <w:rFonts w:asciiTheme="minorHAnsi" w:hAnsiTheme="minorHAnsi" w:cstheme="minorHAnsi"/>
              </w:rPr>
            </w:pPr>
            <w:r>
              <w:rPr>
                <w:rFonts w:asciiTheme="minorHAnsi" w:hAnsiTheme="minorHAnsi" w:cstheme="minorHAnsi"/>
              </w:rPr>
              <w:t>Radiology</w:t>
            </w:r>
          </w:p>
        </w:tc>
        <w:tc>
          <w:tcPr>
            <w:tcW w:w="2177" w:type="dxa"/>
          </w:tcPr>
          <w:p w14:paraId="7CA9A2CE" w14:textId="77777777" w:rsidR="001F2690" w:rsidRDefault="001F2690" w:rsidP="001F26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rPr>
            </w:pPr>
            <w:r w:rsidRPr="00034E68">
              <w:rPr>
                <w:rFonts w:cs="Arial"/>
              </w:rPr>
              <w:t>Specific skills in radiology include safety, positioning, labeling, exposing, and developing the radiograph and development of a technique chart.</w:t>
            </w:r>
          </w:p>
          <w:p w14:paraId="60311BC0" w14:textId="77777777" w:rsidR="001F2690" w:rsidRPr="00C046A0" w:rsidRDefault="001F2690" w:rsidP="001F2690">
            <w:pPr>
              <w:pStyle w:val="TableParagraph"/>
              <w:rPr>
                <w:rFonts w:asciiTheme="minorHAnsi" w:hAnsiTheme="minorHAnsi" w:cstheme="minorHAnsi"/>
              </w:rPr>
            </w:pPr>
          </w:p>
        </w:tc>
        <w:tc>
          <w:tcPr>
            <w:tcW w:w="1589" w:type="dxa"/>
          </w:tcPr>
          <w:p w14:paraId="2E12A49A" w14:textId="77777777" w:rsidR="001F2690" w:rsidRPr="0087294B" w:rsidRDefault="001F2690" w:rsidP="001F2690">
            <w:pPr>
              <w:rPr>
                <w:rFonts w:cs="Arial"/>
              </w:rPr>
            </w:pPr>
            <w:r w:rsidRPr="0087294B">
              <w:rPr>
                <w:rFonts w:cs="Arial"/>
              </w:rPr>
              <w:t>Participation Points</w:t>
            </w:r>
          </w:p>
          <w:p w14:paraId="1C417C04" w14:textId="77777777" w:rsidR="001F2690" w:rsidRPr="0087294B" w:rsidRDefault="001F2690" w:rsidP="001F2690">
            <w:pPr>
              <w:rPr>
                <w:rFonts w:cs="Arial"/>
              </w:rPr>
            </w:pPr>
          </w:p>
          <w:p w14:paraId="173F77A7" w14:textId="77777777" w:rsidR="001F2690" w:rsidRPr="0087294B" w:rsidRDefault="001F2690" w:rsidP="001F2690">
            <w:pPr>
              <w:rPr>
                <w:rFonts w:cs="Arial"/>
              </w:rPr>
            </w:pPr>
            <w:r w:rsidRPr="0087294B">
              <w:rPr>
                <w:rFonts w:cs="Arial"/>
              </w:rPr>
              <w:t>Practical Skills Test</w:t>
            </w:r>
            <w:r>
              <w:rPr>
                <w:rFonts w:cs="Arial"/>
              </w:rPr>
              <w:t xml:space="preserve"> </w:t>
            </w:r>
          </w:p>
          <w:p w14:paraId="78DDFF1B" w14:textId="77777777" w:rsidR="001F2690" w:rsidRPr="0087294B" w:rsidRDefault="001F2690" w:rsidP="001F2690">
            <w:pPr>
              <w:rPr>
                <w:rFonts w:cs="Arial"/>
              </w:rPr>
            </w:pPr>
          </w:p>
          <w:p w14:paraId="7790ACE9" w14:textId="77777777" w:rsidR="001F2690" w:rsidRDefault="001F2690" w:rsidP="001F2690">
            <w:pPr>
              <w:rPr>
                <w:rFonts w:cs="Arial"/>
              </w:rPr>
            </w:pPr>
            <w:r>
              <w:rPr>
                <w:rFonts w:cs="Arial"/>
              </w:rPr>
              <w:t>Online assessment</w:t>
            </w:r>
          </w:p>
          <w:p w14:paraId="04465B76" w14:textId="77777777" w:rsidR="001F2690" w:rsidRDefault="001F2690" w:rsidP="001F2690">
            <w:pPr>
              <w:rPr>
                <w:rFonts w:cs="Arial"/>
              </w:rPr>
            </w:pPr>
          </w:p>
          <w:p w14:paraId="1A2F783D" w14:textId="77777777" w:rsidR="001F2690" w:rsidRDefault="001F2690" w:rsidP="001F2690">
            <w:pPr>
              <w:rPr>
                <w:rFonts w:cs="Arial"/>
              </w:rPr>
            </w:pPr>
            <w:r w:rsidRPr="0087294B">
              <w:rPr>
                <w:rFonts w:cs="Arial"/>
              </w:rPr>
              <w:t>Final Exam</w:t>
            </w:r>
          </w:p>
          <w:p w14:paraId="5702878A" w14:textId="77777777" w:rsidR="001F2690" w:rsidRPr="00C046A0" w:rsidRDefault="001F2690" w:rsidP="001F2690">
            <w:pPr>
              <w:pStyle w:val="TableParagraph"/>
              <w:rPr>
                <w:rFonts w:asciiTheme="minorHAnsi" w:hAnsiTheme="minorHAnsi" w:cstheme="minorHAnsi"/>
              </w:rPr>
            </w:pPr>
          </w:p>
        </w:tc>
        <w:tc>
          <w:tcPr>
            <w:tcW w:w="1740" w:type="dxa"/>
          </w:tcPr>
          <w:p w14:paraId="2DA5AD0E" w14:textId="77777777" w:rsidR="001F2690" w:rsidRDefault="001F2690" w:rsidP="001F2690">
            <w:pPr>
              <w:pStyle w:val="TableParagraph"/>
              <w:rPr>
                <w:rFonts w:asciiTheme="minorHAnsi" w:hAnsiTheme="minorHAnsi" w:cstheme="minorHAnsi"/>
              </w:rPr>
            </w:pPr>
            <w:r>
              <w:rPr>
                <w:rFonts w:asciiTheme="minorHAnsi" w:hAnsiTheme="minorHAnsi" w:cstheme="minorHAnsi"/>
              </w:rPr>
              <w:t>Laboratory</w:t>
            </w:r>
          </w:p>
          <w:p w14:paraId="5E58C2CF" w14:textId="77777777" w:rsidR="00061CFD" w:rsidRDefault="00061CFD" w:rsidP="001F2690">
            <w:pPr>
              <w:pStyle w:val="TableParagraph"/>
              <w:rPr>
                <w:rFonts w:asciiTheme="minorHAnsi" w:hAnsiTheme="minorHAnsi" w:cstheme="minorHAnsi"/>
              </w:rPr>
            </w:pPr>
          </w:p>
          <w:p w14:paraId="0E3661E2" w14:textId="77777777" w:rsidR="00061CFD" w:rsidRDefault="00061CFD" w:rsidP="00061CFD">
            <w:pPr>
              <w:rPr>
                <w:rFonts w:cs="Arial"/>
              </w:rPr>
            </w:pPr>
            <w:r>
              <w:rPr>
                <w:rFonts w:cs="Arial"/>
              </w:rPr>
              <w:t>McCurnin</w:t>
            </w:r>
          </w:p>
          <w:p w14:paraId="5755D70B" w14:textId="77777777" w:rsidR="00061CFD" w:rsidRDefault="00061CFD" w:rsidP="00061CFD">
            <w:pPr>
              <w:rPr>
                <w:rFonts w:cs="Arial"/>
              </w:rPr>
            </w:pPr>
            <w:r w:rsidRPr="0087294B">
              <w:rPr>
                <w:rFonts w:cs="Arial"/>
              </w:rPr>
              <w:t xml:space="preserve">Chapters: </w:t>
            </w:r>
          </w:p>
          <w:p w14:paraId="1327A6D4" w14:textId="77777777" w:rsidR="00061CFD" w:rsidRDefault="00061CFD" w:rsidP="00061CFD">
            <w:pPr>
              <w:rPr>
                <w:rFonts w:cs="Arial"/>
              </w:rPr>
            </w:pPr>
            <w:r>
              <w:rPr>
                <w:rFonts w:cs="Arial"/>
              </w:rPr>
              <w:t>6, 7, 15, 18</w:t>
            </w:r>
          </w:p>
          <w:p w14:paraId="7337C0B8" w14:textId="77777777" w:rsidR="00061CFD" w:rsidRDefault="00061CFD" w:rsidP="00061CFD">
            <w:pPr>
              <w:rPr>
                <w:rFonts w:cs="Arial"/>
              </w:rPr>
            </w:pPr>
          </w:p>
          <w:p w14:paraId="3CE94B67" w14:textId="77777777" w:rsidR="00061CFD" w:rsidRPr="0087294B" w:rsidRDefault="00061CFD" w:rsidP="00061CFD">
            <w:pPr>
              <w:rPr>
                <w:rFonts w:cs="Arial"/>
              </w:rPr>
            </w:pPr>
            <w:r>
              <w:rPr>
                <w:rFonts w:cs="Arial"/>
              </w:rPr>
              <w:t>Lavin 7</w:t>
            </w:r>
            <w:r w:rsidRPr="000C3E22">
              <w:rPr>
                <w:rFonts w:cs="Arial"/>
                <w:vertAlign w:val="superscript"/>
              </w:rPr>
              <w:t>th</w:t>
            </w:r>
            <w:r>
              <w:rPr>
                <w:rFonts w:cs="Arial"/>
              </w:rPr>
              <w:t xml:space="preserve"> edition</w:t>
            </w:r>
          </w:p>
          <w:p w14:paraId="5CFE924C" w14:textId="77777777" w:rsidR="00061CFD" w:rsidRPr="0087294B" w:rsidRDefault="00061CFD" w:rsidP="00061CFD">
            <w:pPr>
              <w:rPr>
                <w:rFonts w:cs="Arial"/>
              </w:rPr>
            </w:pPr>
          </w:p>
          <w:p w14:paraId="17169D77" w14:textId="0338C1CD" w:rsidR="00061CFD" w:rsidRPr="00C046A0" w:rsidRDefault="00061CFD" w:rsidP="001F2690">
            <w:pPr>
              <w:pStyle w:val="TableParagraph"/>
              <w:rPr>
                <w:rFonts w:asciiTheme="minorHAnsi" w:hAnsiTheme="minorHAnsi" w:cstheme="minorHAnsi"/>
              </w:rPr>
            </w:pPr>
          </w:p>
        </w:tc>
        <w:tc>
          <w:tcPr>
            <w:tcW w:w="1622" w:type="dxa"/>
          </w:tcPr>
          <w:p w14:paraId="336F8368" w14:textId="77777777" w:rsidR="001F2690" w:rsidRDefault="001F2690" w:rsidP="001F2690">
            <w:pPr>
              <w:pStyle w:val="TableParagraph"/>
              <w:rPr>
                <w:rFonts w:asciiTheme="minorHAnsi" w:hAnsiTheme="minorHAnsi" w:cstheme="minorHAnsi"/>
              </w:rPr>
            </w:pPr>
          </w:p>
          <w:p w14:paraId="5810ED85" w14:textId="77777777" w:rsidR="001F2690" w:rsidRDefault="001F2690" w:rsidP="001F2690">
            <w:pPr>
              <w:pStyle w:val="TableParagraph"/>
              <w:rPr>
                <w:rFonts w:asciiTheme="minorHAnsi" w:hAnsiTheme="minorHAnsi" w:cstheme="minorHAnsi"/>
              </w:rPr>
            </w:pPr>
          </w:p>
          <w:p w14:paraId="1C74F5C3" w14:textId="77777777" w:rsidR="001F2690" w:rsidRDefault="001F2690" w:rsidP="001F2690">
            <w:pPr>
              <w:pStyle w:val="TableParagraph"/>
              <w:rPr>
                <w:rFonts w:asciiTheme="minorHAnsi" w:hAnsiTheme="minorHAnsi" w:cstheme="minorHAnsi"/>
              </w:rPr>
            </w:pPr>
          </w:p>
          <w:p w14:paraId="4E0509A3" w14:textId="77777777" w:rsidR="001F2690" w:rsidRDefault="001F2690" w:rsidP="001F2690">
            <w:pPr>
              <w:pStyle w:val="TableParagraph"/>
              <w:rPr>
                <w:rFonts w:asciiTheme="minorHAnsi" w:hAnsiTheme="minorHAnsi" w:cstheme="minorHAnsi"/>
              </w:rPr>
            </w:pPr>
            <w:r>
              <w:rPr>
                <w:rFonts w:asciiTheme="minorHAnsi" w:hAnsiTheme="minorHAnsi" w:cstheme="minorHAnsi"/>
              </w:rPr>
              <w:t>Week 8</w:t>
            </w:r>
          </w:p>
          <w:p w14:paraId="324F9D37" w14:textId="77777777" w:rsidR="001F2690" w:rsidRDefault="001F2690" w:rsidP="001F2690">
            <w:pPr>
              <w:pStyle w:val="TableParagraph"/>
              <w:rPr>
                <w:rFonts w:asciiTheme="minorHAnsi" w:hAnsiTheme="minorHAnsi" w:cstheme="minorHAnsi"/>
              </w:rPr>
            </w:pPr>
          </w:p>
          <w:p w14:paraId="334F0925" w14:textId="77777777" w:rsidR="001F2690" w:rsidRDefault="001F2690" w:rsidP="001F2690">
            <w:pPr>
              <w:pStyle w:val="TableParagraph"/>
              <w:rPr>
                <w:rFonts w:asciiTheme="minorHAnsi" w:hAnsiTheme="minorHAnsi" w:cstheme="minorHAnsi"/>
              </w:rPr>
            </w:pPr>
          </w:p>
          <w:p w14:paraId="7A1E92D3" w14:textId="77777777" w:rsidR="001F2690" w:rsidRDefault="001F2690" w:rsidP="001F2690">
            <w:pPr>
              <w:pStyle w:val="TableParagraph"/>
              <w:rPr>
                <w:rFonts w:asciiTheme="minorHAnsi" w:hAnsiTheme="minorHAnsi" w:cstheme="minorHAnsi"/>
              </w:rPr>
            </w:pPr>
          </w:p>
          <w:p w14:paraId="01F3A650" w14:textId="77777777" w:rsidR="001F2690" w:rsidRDefault="001F2690" w:rsidP="001F2690">
            <w:pPr>
              <w:pStyle w:val="TableParagraph"/>
              <w:rPr>
                <w:rFonts w:asciiTheme="minorHAnsi" w:hAnsiTheme="minorHAnsi" w:cstheme="minorHAnsi"/>
              </w:rPr>
            </w:pPr>
            <w:r>
              <w:rPr>
                <w:rFonts w:asciiTheme="minorHAnsi" w:hAnsiTheme="minorHAnsi" w:cstheme="minorHAnsi"/>
              </w:rPr>
              <w:t>Week 4</w:t>
            </w:r>
          </w:p>
          <w:p w14:paraId="7B3FEFB3" w14:textId="77777777" w:rsidR="001F2690" w:rsidRDefault="001F2690" w:rsidP="001F2690">
            <w:pPr>
              <w:pStyle w:val="TableParagraph"/>
              <w:rPr>
                <w:rFonts w:asciiTheme="minorHAnsi" w:hAnsiTheme="minorHAnsi" w:cstheme="minorHAnsi"/>
              </w:rPr>
            </w:pPr>
          </w:p>
          <w:p w14:paraId="5EDB9F69" w14:textId="77777777" w:rsidR="001F2690" w:rsidRDefault="001F2690" w:rsidP="001F2690">
            <w:pPr>
              <w:pStyle w:val="TableParagraph"/>
              <w:rPr>
                <w:rFonts w:asciiTheme="minorHAnsi" w:hAnsiTheme="minorHAnsi" w:cstheme="minorHAnsi"/>
              </w:rPr>
            </w:pPr>
          </w:p>
          <w:p w14:paraId="2A7F79F4" w14:textId="77777777" w:rsidR="001F2690" w:rsidRDefault="001F2690" w:rsidP="001F2690">
            <w:pPr>
              <w:pStyle w:val="TableParagraph"/>
              <w:rPr>
                <w:rFonts w:asciiTheme="minorHAnsi" w:hAnsiTheme="minorHAnsi" w:cstheme="minorHAnsi"/>
              </w:rPr>
            </w:pPr>
            <w:r>
              <w:rPr>
                <w:rFonts w:asciiTheme="minorHAnsi" w:hAnsiTheme="minorHAnsi" w:cstheme="minorHAnsi"/>
              </w:rPr>
              <w:t>Week 8</w:t>
            </w:r>
          </w:p>
          <w:p w14:paraId="59A39A06" w14:textId="77777777" w:rsidR="001F2690" w:rsidRPr="00C046A0" w:rsidRDefault="001F2690" w:rsidP="001F2690">
            <w:pPr>
              <w:pStyle w:val="TableParagraph"/>
              <w:rPr>
                <w:rFonts w:asciiTheme="minorHAnsi" w:hAnsiTheme="minorHAnsi" w:cstheme="minorHAnsi"/>
              </w:rPr>
            </w:pPr>
          </w:p>
        </w:tc>
      </w:tr>
      <w:tr w:rsidR="001F2690" w:rsidRPr="00C046A0" w14:paraId="75549AD3" w14:textId="77777777" w:rsidTr="004F45EA">
        <w:trPr>
          <w:trHeight w:val="70"/>
        </w:trPr>
        <w:tc>
          <w:tcPr>
            <w:tcW w:w="1160" w:type="dxa"/>
          </w:tcPr>
          <w:p w14:paraId="09677EDB" w14:textId="1970E360" w:rsidR="001F2690" w:rsidRDefault="001F2690" w:rsidP="001F2690">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Pr>
                <w:rFonts w:asciiTheme="minorHAnsi" w:hAnsiTheme="minorHAnsi" w:cstheme="minorHAnsi"/>
                <w:b/>
                <w:spacing w:val="-4"/>
              </w:rPr>
              <w:t>5-</w:t>
            </w:r>
            <w:r w:rsidRPr="00C046A0">
              <w:rPr>
                <w:rFonts w:asciiTheme="minorHAnsi" w:hAnsiTheme="minorHAnsi" w:cstheme="minorHAnsi"/>
                <w:b/>
                <w:spacing w:val="-10"/>
              </w:rPr>
              <w:t>7</w:t>
            </w:r>
          </w:p>
          <w:p w14:paraId="627A42A4" w14:textId="77777777" w:rsidR="001F2690" w:rsidRPr="00C046A0" w:rsidRDefault="001F2690" w:rsidP="001F2690">
            <w:pPr>
              <w:pStyle w:val="TableParagraph"/>
              <w:ind w:left="107" w:right="132"/>
              <w:rPr>
                <w:rFonts w:asciiTheme="minorHAnsi" w:hAnsiTheme="minorHAnsi" w:cstheme="minorHAnsi"/>
                <w:b/>
              </w:rPr>
            </w:pPr>
          </w:p>
        </w:tc>
        <w:tc>
          <w:tcPr>
            <w:tcW w:w="1400" w:type="dxa"/>
          </w:tcPr>
          <w:p w14:paraId="075B786E" w14:textId="30ED43B8" w:rsidR="001F2690" w:rsidRPr="00C046A0" w:rsidRDefault="001F2690" w:rsidP="001F2690">
            <w:pPr>
              <w:pStyle w:val="TableParagraph"/>
              <w:rPr>
                <w:rFonts w:asciiTheme="minorHAnsi" w:hAnsiTheme="minorHAnsi" w:cstheme="minorHAnsi"/>
              </w:rPr>
            </w:pPr>
            <w:r>
              <w:rPr>
                <w:rFonts w:asciiTheme="minorHAnsi" w:hAnsiTheme="minorHAnsi" w:cstheme="minorHAnsi"/>
              </w:rPr>
              <w:t>Anesthetic Monitoring</w:t>
            </w:r>
          </w:p>
        </w:tc>
        <w:tc>
          <w:tcPr>
            <w:tcW w:w="2177" w:type="dxa"/>
          </w:tcPr>
          <w:p w14:paraId="5B27C82F" w14:textId="0A29BF19" w:rsidR="001F2690" w:rsidRPr="00C046A0" w:rsidRDefault="001F2690" w:rsidP="001F2690">
            <w:pPr>
              <w:pStyle w:val="TableParagraph"/>
              <w:rPr>
                <w:rFonts w:asciiTheme="minorHAnsi" w:hAnsiTheme="minorHAnsi" w:cstheme="minorHAnsi"/>
              </w:rPr>
            </w:pPr>
            <w:r w:rsidRPr="00034E68">
              <w:rPr>
                <w:rFonts w:cs="Arial"/>
              </w:rPr>
              <w:t>Specific skills in anesthesiology include physical examination, drug calculation, restraint, drug administration, intravenous catheter placement, fluid administration, endotracheal intubation, systemic and inhalation anesthetic techniques and anesthetic monitoring.</w:t>
            </w:r>
          </w:p>
        </w:tc>
        <w:tc>
          <w:tcPr>
            <w:tcW w:w="1589" w:type="dxa"/>
          </w:tcPr>
          <w:p w14:paraId="05616161" w14:textId="77777777" w:rsidR="001F2690" w:rsidRPr="0087294B" w:rsidRDefault="001F2690" w:rsidP="001F2690">
            <w:pPr>
              <w:rPr>
                <w:rFonts w:cs="Arial"/>
              </w:rPr>
            </w:pPr>
            <w:r w:rsidRPr="0087294B">
              <w:rPr>
                <w:rFonts w:cs="Arial"/>
              </w:rPr>
              <w:t>Participation Points</w:t>
            </w:r>
          </w:p>
          <w:p w14:paraId="03E187F4" w14:textId="77777777" w:rsidR="001F2690" w:rsidRPr="0087294B" w:rsidRDefault="001F2690" w:rsidP="001F2690">
            <w:pPr>
              <w:rPr>
                <w:rFonts w:cs="Arial"/>
              </w:rPr>
            </w:pPr>
          </w:p>
          <w:p w14:paraId="7E295A94" w14:textId="77777777" w:rsidR="001F2690" w:rsidRPr="0087294B" w:rsidRDefault="001F2690" w:rsidP="001F2690">
            <w:pPr>
              <w:rPr>
                <w:rFonts w:cs="Arial"/>
              </w:rPr>
            </w:pPr>
            <w:r w:rsidRPr="0087294B">
              <w:rPr>
                <w:rFonts w:cs="Arial"/>
              </w:rPr>
              <w:t>Practical Skills Test</w:t>
            </w:r>
            <w:r>
              <w:rPr>
                <w:rFonts w:cs="Arial"/>
              </w:rPr>
              <w:t xml:space="preserve"> </w:t>
            </w:r>
          </w:p>
          <w:p w14:paraId="69241AC6" w14:textId="1A3FDDF6" w:rsidR="001F2690" w:rsidRDefault="001F2690" w:rsidP="001F2690">
            <w:pPr>
              <w:rPr>
                <w:rFonts w:cs="Arial"/>
              </w:rPr>
            </w:pPr>
          </w:p>
          <w:p w14:paraId="29240615" w14:textId="77777777" w:rsidR="001F2690" w:rsidRDefault="001F2690" w:rsidP="001F2690">
            <w:pPr>
              <w:rPr>
                <w:rFonts w:cs="Arial"/>
              </w:rPr>
            </w:pPr>
          </w:p>
          <w:p w14:paraId="660A1989" w14:textId="77777777" w:rsidR="001F2690" w:rsidRDefault="001F2690" w:rsidP="001F2690">
            <w:pPr>
              <w:rPr>
                <w:rFonts w:cs="Arial"/>
              </w:rPr>
            </w:pPr>
            <w:r w:rsidRPr="0087294B">
              <w:rPr>
                <w:rFonts w:cs="Arial"/>
              </w:rPr>
              <w:t>Final Exam</w:t>
            </w:r>
          </w:p>
          <w:p w14:paraId="2037A411" w14:textId="77777777" w:rsidR="001F2690" w:rsidRPr="00C046A0" w:rsidRDefault="001F2690" w:rsidP="001F2690">
            <w:pPr>
              <w:pStyle w:val="TableParagraph"/>
              <w:rPr>
                <w:rFonts w:asciiTheme="minorHAnsi" w:hAnsiTheme="minorHAnsi" w:cstheme="minorHAnsi"/>
              </w:rPr>
            </w:pPr>
          </w:p>
        </w:tc>
        <w:tc>
          <w:tcPr>
            <w:tcW w:w="1740" w:type="dxa"/>
          </w:tcPr>
          <w:p w14:paraId="64FADD00" w14:textId="77777777" w:rsidR="001F2690" w:rsidRDefault="001F2690" w:rsidP="001F2690">
            <w:pPr>
              <w:pStyle w:val="TableParagraph"/>
              <w:rPr>
                <w:rFonts w:asciiTheme="minorHAnsi" w:hAnsiTheme="minorHAnsi" w:cstheme="minorHAnsi"/>
              </w:rPr>
            </w:pPr>
            <w:r>
              <w:rPr>
                <w:rFonts w:asciiTheme="minorHAnsi" w:hAnsiTheme="minorHAnsi" w:cstheme="minorHAnsi"/>
              </w:rPr>
              <w:t>Laboratory</w:t>
            </w:r>
            <w:r w:rsidR="00061CFD">
              <w:rPr>
                <w:rFonts w:asciiTheme="minorHAnsi" w:hAnsiTheme="minorHAnsi" w:cstheme="minorHAnsi"/>
              </w:rPr>
              <w:t xml:space="preserve"> station</w:t>
            </w:r>
          </w:p>
          <w:p w14:paraId="3A6A6A0B" w14:textId="77777777" w:rsidR="00061CFD" w:rsidRDefault="00061CFD" w:rsidP="001F2690">
            <w:pPr>
              <w:pStyle w:val="TableParagraph"/>
              <w:rPr>
                <w:rFonts w:asciiTheme="minorHAnsi" w:hAnsiTheme="minorHAnsi" w:cstheme="minorHAnsi"/>
              </w:rPr>
            </w:pPr>
          </w:p>
          <w:p w14:paraId="1F72F2ED" w14:textId="77777777" w:rsidR="00061CFD" w:rsidRDefault="00061CFD" w:rsidP="00061CFD">
            <w:pPr>
              <w:rPr>
                <w:rFonts w:cs="Arial"/>
              </w:rPr>
            </w:pPr>
            <w:r>
              <w:rPr>
                <w:rFonts w:cs="Arial"/>
              </w:rPr>
              <w:t xml:space="preserve">McCurnin </w:t>
            </w:r>
            <w:r w:rsidRPr="0087294B">
              <w:rPr>
                <w:rFonts w:cs="Arial"/>
              </w:rPr>
              <w:t xml:space="preserve">Chapters: </w:t>
            </w:r>
          </w:p>
          <w:p w14:paraId="17DE3A27" w14:textId="77777777" w:rsidR="00061CFD" w:rsidRDefault="00061CFD" w:rsidP="00061CFD">
            <w:pPr>
              <w:rPr>
                <w:rFonts w:cs="Arial"/>
              </w:rPr>
            </w:pPr>
            <w:r>
              <w:rPr>
                <w:rFonts w:cs="Arial"/>
              </w:rPr>
              <w:t>6, 7, 18, 24, 25, 29, 30</w:t>
            </w:r>
          </w:p>
          <w:p w14:paraId="119DF6B9" w14:textId="37E2FCA0" w:rsidR="00061CFD" w:rsidRPr="00C046A0" w:rsidRDefault="00061CFD" w:rsidP="001F2690">
            <w:pPr>
              <w:pStyle w:val="TableParagraph"/>
              <w:rPr>
                <w:rFonts w:asciiTheme="minorHAnsi" w:hAnsiTheme="minorHAnsi" w:cstheme="minorHAnsi"/>
              </w:rPr>
            </w:pPr>
          </w:p>
        </w:tc>
        <w:tc>
          <w:tcPr>
            <w:tcW w:w="1622" w:type="dxa"/>
          </w:tcPr>
          <w:p w14:paraId="74828901" w14:textId="77777777" w:rsidR="001F2690" w:rsidRDefault="001F2690" w:rsidP="001F2690">
            <w:pPr>
              <w:pStyle w:val="TableParagraph"/>
              <w:rPr>
                <w:rFonts w:asciiTheme="minorHAnsi" w:hAnsiTheme="minorHAnsi" w:cstheme="minorHAnsi"/>
              </w:rPr>
            </w:pPr>
          </w:p>
          <w:p w14:paraId="4ECEED83" w14:textId="77777777" w:rsidR="001F2690" w:rsidRDefault="001F2690" w:rsidP="001F2690">
            <w:pPr>
              <w:pStyle w:val="TableParagraph"/>
              <w:rPr>
                <w:rFonts w:asciiTheme="minorHAnsi" w:hAnsiTheme="minorHAnsi" w:cstheme="minorHAnsi"/>
              </w:rPr>
            </w:pPr>
          </w:p>
          <w:p w14:paraId="737AA80F" w14:textId="77777777" w:rsidR="001F2690" w:rsidRDefault="001F2690" w:rsidP="001F2690">
            <w:pPr>
              <w:pStyle w:val="TableParagraph"/>
              <w:rPr>
                <w:rFonts w:asciiTheme="minorHAnsi" w:hAnsiTheme="minorHAnsi" w:cstheme="minorHAnsi"/>
              </w:rPr>
            </w:pPr>
          </w:p>
          <w:p w14:paraId="3444A054" w14:textId="27E6980F" w:rsidR="001F2690" w:rsidRDefault="001F2690" w:rsidP="001F2690">
            <w:pPr>
              <w:pStyle w:val="TableParagraph"/>
              <w:rPr>
                <w:rFonts w:asciiTheme="minorHAnsi" w:hAnsiTheme="minorHAnsi" w:cstheme="minorHAnsi"/>
              </w:rPr>
            </w:pPr>
            <w:r>
              <w:rPr>
                <w:rFonts w:asciiTheme="minorHAnsi" w:hAnsiTheme="minorHAnsi" w:cstheme="minorHAnsi"/>
              </w:rPr>
              <w:t>Week 5-7</w:t>
            </w:r>
          </w:p>
          <w:p w14:paraId="221494AB" w14:textId="77777777" w:rsidR="001F2690" w:rsidRDefault="001F2690" w:rsidP="001F2690">
            <w:pPr>
              <w:pStyle w:val="TableParagraph"/>
              <w:rPr>
                <w:rFonts w:asciiTheme="minorHAnsi" w:hAnsiTheme="minorHAnsi" w:cstheme="minorHAnsi"/>
              </w:rPr>
            </w:pPr>
          </w:p>
          <w:p w14:paraId="47C78F75" w14:textId="77777777" w:rsidR="001F2690" w:rsidRDefault="001F2690" w:rsidP="001F2690">
            <w:pPr>
              <w:pStyle w:val="TableParagraph"/>
              <w:rPr>
                <w:rFonts w:asciiTheme="minorHAnsi" w:hAnsiTheme="minorHAnsi" w:cstheme="minorHAnsi"/>
              </w:rPr>
            </w:pPr>
          </w:p>
          <w:p w14:paraId="4DD74648" w14:textId="77777777" w:rsidR="001F2690" w:rsidRDefault="001F2690" w:rsidP="001F2690">
            <w:pPr>
              <w:pStyle w:val="TableParagraph"/>
              <w:rPr>
                <w:rFonts w:asciiTheme="minorHAnsi" w:hAnsiTheme="minorHAnsi" w:cstheme="minorHAnsi"/>
              </w:rPr>
            </w:pPr>
          </w:p>
          <w:p w14:paraId="56B01CA2" w14:textId="77777777" w:rsidR="001F2690" w:rsidRDefault="001F2690" w:rsidP="001F2690">
            <w:pPr>
              <w:pStyle w:val="TableParagraph"/>
              <w:rPr>
                <w:rFonts w:asciiTheme="minorHAnsi" w:hAnsiTheme="minorHAnsi" w:cstheme="minorHAnsi"/>
              </w:rPr>
            </w:pPr>
            <w:r>
              <w:rPr>
                <w:rFonts w:asciiTheme="minorHAnsi" w:hAnsiTheme="minorHAnsi" w:cstheme="minorHAnsi"/>
              </w:rPr>
              <w:t>Week 8</w:t>
            </w:r>
          </w:p>
          <w:p w14:paraId="740EC2D0" w14:textId="26C1D12E" w:rsidR="001F2690" w:rsidRPr="00C046A0" w:rsidRDefault="001F2690" w:rsidP="001F2690">
            <w:pPr>
              <w:pStyle w:val="TableParagraph"/>
              <w:rPr>
                <w:rFonts w:asciiTheme="minorHAnsi" w:hAnsiTheme="minorHAnsi" w:cstheme="minorHAnsi"/>
              </w:rPr>
            </w:pPr>
          </w:p>
        </w:tc>
      </w:tr>
      <w:tr w:rsidR="001F2690" w:rsidRPr="00C046A0" w14:paraId="6271C348" w14:textId="77777777" w:rsidTr="004F45EA">
        <w:trPr>
          <w:trHeight w:val="70"/>
        </w:trPr>
        <w:tc>
          <w:tcPr>
            <w:tcW w:w="1160" w:type="dxa"/>
          </w:tcPr>
          <w:p w14:paraId="49C474D5" w14:textId="3245A407" w:rsidR="001F2690" w:rsidRDefault="001F2690" w:rsidP="001F2690">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Pr>
                <w:rFonts w:asciiTheme="minorHAnsi" w:hAnsiTheme="minorHAnsi" w:cstheme="minorHAnsi"/>
                <w:b/>
                <w:spacing w:val="-4"/>
              </w:rPr>
              <w:t>5-7</w:t>
            </w:r>
          </w:p>
          <w:p w14:paraId="10C2E3AD" w14:textId="77777777" w:rsidR="001F2690" w:rsidRPr="00C046A0" w:rsidRDefault="001F2690" w:rsidP="001F2690">
            <w:pPr>
              <w:pStyle w:val="TableParagraph"/>
              <w:ind w:left="107" w:right="132"/>
              <w:rPr>
                <w:rFonts w:asciiTheme="minorHAnsi" w:hAnsiTheme="minorHAnsi" w:cstheme="minorHAnsi"/>
                <w:b/>
              </w:rPr>
            </w:pPr>
          </w:p>
        </w:tc>
        <w:tc>
          <w:tcPr>
            <w:tcW w:w="1400" w:type="dxa"/>
          </w:tcPr>
          <w:p w14:paraId="1FA52497" w14:textId="622FDE02" w:rsidR="001F2690" w:rsidRPr="00C046A0" w:rsidRDefault="001F2690" w:rsidP="001F2690">
            <w:pPr>
              <w:pStyle w:val="TableParagraph"/>
              <w:rPr>
                <w:rFonts w:asciiTheme="minorHAnsi" w:hAnsiTheme="minorHAnsi" w:cstheme="minorHAnsi"/>
              </w:rPr>
            </w:pPr>
            <w:r>
              <w:rPr>
                <w:rFonts w:asciiTheme="minorHAnsi" w:hAnsiTheme="minorHAnsi" w:cstheme="minorHAnsi"/>
              </w:rPr>
              <w:t>Surgery Preparation</w:t>
            </w:r>
          </w:p>
        </w:tc>
        <w:tc>
          <w:tcPr>
            <w:tcW w:w="2177" w:type="dxa"/>
          </w:tcPr>
          <w:p w14:paraId="1D7965F0" w14:textId="7F72A1E0" w:rsidR="001F2690" w:rsidRPr="00C046A0" w:rsidRDefault="001F2690" w:rsidP="001F2690">
            <w:pPr>
              <w:pStyle w:val="TableParagraph"/>
              <w:rPr>
                <w:rFonts w:asciiTheme="minorHAnsi" w:hAnsiTheme="minorHAnsi" w:cstheme="minorHAnsi"/>
              </w:rPr>
            </w:pPr>
            <w:r w:rsidRPr="00034E68">
              <w:rPr>
                <w:rFonts w:cs="Arial"/>
              </w:rPr>
              <w:t>Specific skills in surgery preparation include aseptic technique, instrumentation, gowning and gloving, patient prep</w:t>
            </w:r>
          </w:p>
        </w:tc>
        <w:tc>
          <w:tcPr>
            <w:tcW w:w="1589" w:type="dxa"/>
          </w:tcPr>
          <w:p w14:paraId="0E1A7BDF" w14:textId="77777777" w:rsidR="001F2690" w:rsidRPr="0087294B" w:rsidRDefault="001F2690" w:rsidP="001F2690">
            <w:pPr>
              <w:rPr>
                <w:rFonts w:cs="Arial"/>
              </w:rPr>
            </w:pPr>
            <w:r w:rsidRPr="0087294B">
              <w:rPr>
                <w:rFonts w:cs="Arial"/>
              </w:rPr>
              <w:t>Participation Points</w:t>
            </w:r>
          </w:p>
          <w:p w14:paraId="290EE398" w14:textId="77777777" w:rsidR="001F2690" w:rsidRPr="0087294B" w:rsidRDefault="001F2690" w:rsidP="001F2690">
            <w:pPr>
              <w:rPr>
                <w:rFonts w:cs="Arial"/>
              </w:rPr>
            </w:pPr>
          </w:p>
          <w:p w14:paraId="3B3DFFEE" w14:textId="77777777" w:rsidR="001F2690" w:rsidRPr="0087294B" w:rsidRDefault="001F2690" w:rsidP="001F2690">
            <w:pPr>
              <w:rPr>
                <w:rFonts w:cs="Arial"/>
              </w:rPr>
            </w:pPr>
            <w:r w:rsidRPr="0087294B">
              <w:rPr>
                <w:rFonts w:cs="Arial"/>
              </w:rPr>
              <w:t>Practical Skills Test</w:t>
            </w:r>
            <w:r>
              <w:rPr>
                <w:rFonts w:cs="Arial"/>
              </w:rPr>
              <w:t xml:space="preserve"> </w:t>
            </w:r>
          </w:p>
          <w:p w14:paraId="549032C3" w14:textId="77777777" w:rsidR="001F2690" w:rsidRDefault="001F2690" w:rsidP="001F2690">
            <w:pPr>
              <w:rPr>
                <w:rFonts w:cs="Arial"/>
              </w:rPr>
            </w:pPr>
          </w:p>
          <w:p w14:paraId="3AF852DC" w14:textId="77777777" w:rsidR="001F2690" w:rsidRDefault="001F2690" w:rsidP="001F2690">
            <w:pPr>
              <w:rPr>
                <w:rFonts w:cs="Arial"/>
              </w:rPr>
            </w:pPr>
          </w:p>
          <w:p w14:paraId="638F8A9A" w14:textId="77777777" w:rsidR="001F2690" w:rsidRDefault="001F2690" w:rsidP="001F2690">
            <w:pPr>
              <w:rPr>
                <w:rFonts w:cs="Arial"/>
              </w:rPr>
            </w:pPr>
            <w:r w:rsidRPr="0087294B">
              <w:rPr>
                <w:rFonts w:cs="Arial"/>
              </w:rPr>
              <w:t>Final Exam</w:t>
            </w:r>
          </w:p>
          <w:p w14:paraId="55485AB0" w14:textId="77777777" w:rsidR="001F2690" w:rsidRPr="00C046A0" w:rsidRDefault="001F2690" w:rsidP="001F2690">
            <w:pPr>
              <w:pStyle w:val="TableParagraph"/>
              <w:rPr>
                <w:rFonts w:asciiTheme="minorHAnsi" w:hAnsiTheme="minorHAnsi" w:cstheme="minorHAnsi"/>
              </w:rPr>
            </w:pPr>
          </w:p>
        </w:tc>
        <w:tc>
          <w:tcPr>
            <w:tcW w:w="1740" w:type="dxa"/>
          </w:tcPr>
          <w:p w14:paraId="78CDC2E3" w14:textId="77777777" w:rsidR="001F2690" w:rsidRDefault="001F2690" w:rsidP="001F2690">
            <w:pPr>
              <w:pStyle w:val="TableParagraph"/>
              <w:rPr>
                <w:rFonts w:asciiTheme="minorHAnsi" w:hAnsiTheme="minorHAnsi" w:cstheme="minorHAnsi"/>
              </w:rPr>
            </w:pPr>
            <w:r>
              <w:rPr>
                <w:rFonts w:asciiTheme="minorHAnsi" w:hAnsiTheme="minorHAnsi" w:cstheme="minorHAnsi"/>
              </w:rPr>
              <w:t>Laboratory</w:t>
            </w:r>
            <w:r w:rsidR="00061CFD">
              <w:rPr>
                <w:rFonts w:asciiTheme="minorHAnsi" w:hAnsiTheme="minorHAnsi" w:cstheme="minorHAnsi"/>
              </w:rPr>
              <w:t xml:space="preserve"> Station</w:t>
            </w:r>
          </w:p>
          <w:p w14:paraId="734452C4" w14:textId="77777777" w:rsidR="00061CFD" w:rsidRDefault="00061CFD" w:rsidP="001F2690">
            <w:pPr>
              <w:pStyle w:val="TableParagraph"/>
              <w:rPr>
                <w:rFonts w:asciiTheme="minorHAnsi" w:hAnsiTheme="minorHAnsi" w:cstheme="minorHAnsi"/>
              </w:rPr>
            </w:pPr>
          </w:p>
          <w:p w14:paraId="1F2816C0" w14:textId="77777777" w:rsidR="00061CFD" w:rsidRDefault="00061CFD" w:rsidP="00061CFD">
            <w:pPr>
              <w:rPr>
                <w:rFonts w:cs="Arial"/>
              </w:rPr>
            </w:pPr>
            <w:r>
              <w:rPr>
                <w:rFonts w:cs="Arial"/>
              </w:rPr>
              <w:t xml:space="preserve">McCurnin </w:t>
            </w:r>
            <w:r w:rsidRPr="0087294B">
              <w:rPr>
                <w:rFonts w:cs="Arial"/>
              </w:rPr>
              <w:t xml:space="preserve">Chapters: </w:t>
            </w:r>
          </w:p>
          <w:p w14:paraId="5FFD8CCE" w14:textId="77777777" w:rsidR="00061CFD" w:rsidRDefault="00061CFD" w:rsidP="00061CFD">
            <w:pPr>
              <w:rPr>
                <w:rFonts w:cs="Arial"/>
              </w:rPr>
            </w:pPr>
            <w:r>
              <w:rPr>
                <w:rFonts w:cs="Arial"/>
              </w:rPr>
              <w:t>18, 31, 32, 33</w:t>
            </w:r>
          </w:p>
          <w:p w14:paraId="53CBFC1C" w14:textId="5161EE69" w:rsidR="00061CFD" w:rsidRPr="00C046A0" w:rsidRDefault="00061CFD" w:rsidP="001F2690">
            <w:pPr>
              <w:pStyle w:val="TableParagraph"/>
              <w:rPr>
                <w:rFonts w:asciiTheme="minorHAnsi" w:hAnsiTheme="minorHAnsi" w:cstheme="minorHAnsi"/>
              </w:rPr>
            </w:pPr>
          </w:p>
        </w:tc>
        <w:tc>
          <w:tcPr>
            <w:tcW w:w="1622" w:type="dxa"/>
          </w:tcPr>
          <w:p w14:paraId="68151704" w14:textId="77777777" w:rsidR="001F2690" w:rsidRDefault="001F2690" w:rsidP="001F2690">
            <w:pPr>
              <w:pStyle w:val="TableParagraph"/>
              <w:rPr>
                <w:rFonts w:asciiTheme="minorHAnsi" w:hAnsiTheme="minorHAnsi" w:cstheme="minorHAnsi"/>
              </w:rPr>
            </w:pPr>
          </w:p>
          <w:p w14:paraId="0C20DFFB" w14:textId="77777777" w:rsidR="001F2690" w:rsidRDefault="001F2690" w:rsidP="001F2690">
            <w:pPr>
              <w:pStyle w:val="TableParagraph"/>
              <w:rPr>
                <w:rFonts w:asciiTheme="minorHAnsi" w:hAnsiTheme="minorHAnsi" w:cstheme="minorHAnsi"/>
              </w:rPr>
            </w:pPr>
          </w:p>
          <w:p w14:paraId="643D4665" w14:textId="77777777" w:rsidR="001F2690" w:rsidRDefault="001F2690" w:rsidP="001F2690">
            <w:pPr>
              <w:pStyle w:val="TableParagraph"/>
              <w:rPr>
                <w:rFonts w:asciiTheme="minorHAnsi" w:hAnsiTheme="minorHAnsi" w:cstheme="minorHAnsi"/>
              </w:rPr>
            </w:pPr>
          </w:p>
          <w:p w14:paraId="1DC282F6" w14:textId="77777777" w:rsidR="001F2690" w:rsidRDefault="001F2690" w:rsidP="001F2690">
            <w:pPr>
              <w:pStyle w:val="TableParagraph"/>
              <w:rPr>
                <w:rFonts w:asciiTheme="minorHAnsi" w:hAnsiTheme="minorHAnsi" w:cstheme="minorHAnsi"/>
              </w:rPr>
            </w:pPr>
            <w:r>
              <w:rPr>
                <w:rFonts w:asciiTheme="minorHAnsi" w:hAnsiTheme="minorHAnsi" w:cstheme="minorHAnsi"/>
              </w:rPr>
              <w:t>Week 5-7</w:t>
            </w:r>
          </w:p>
          <w:p w14:paraId="4A26CAEB" w14:textId="77777777" w:rsidR="001F2690" w:rsidRDefault="001F2690" w:rsidP="001F2690">
            <w:pPr>
              <w:pStyle w:val="TableParagraph"/>
              <w:rPr>
                <w:rFonts w:asciiTheme="minorHAnsi" w:hAnsiTheme="minorHAnsi" w:cstheme="minorHAnsi"/>
              </w:rPr>
            </w:pPr>
          </w:p>
          <w:p w14:paraId="4D437203" w14:textId="77777777" w:rsidR="001F2690" w:rsidRDefault="001F2690" w:rsidP="001F2690">
            <w:pPr>
              <w:pStyle w:val="TableParagraph"/>
              <w:rPr>
                <w:rFonts w:asciiTheme="minorHAnsi" w:hAnsiTheme="minorHAnsi" w:cstheme="minorHAnsi"/>
              </w:rPr>
            </w:pPr>
          </w:p>
          <w:p w14:paraId="2F79B25C" w14:textId="77777777" w:rsidR="001F2690" w:rsidRDefault="001F2690" w:rsidP="001F2690">
            <w:pPr>
              <w:pStyle w:val="TableParagraph"/>
              <w:rPr>
                <w:rFonts w:asciiTheme="minorHAnsi" w:hAnsiTheme="minorHAnsi" w:cstheme="minorHAnsi"/>
              </w:rPr>
            </w:pPr>
          </w:p>
          <w:p w14:paraId="6ABC4205" w14:textId="77777777" w:rsidR="001F2690" w:rsidRDefault="001F2690" w:rsidP="001F2690">
            <w:pPr>
              <w:pStyle w:val="TableParagraph"/>
              <w:rPr>
                <w:rFonts w:asciiTheme="minorHAnsi" w:hAnsiTheme="minorHAnsi" w:cstheme="minorHAnsi"/>
              </w:rPr>
            </w:pPr>
            <w:r>
              <w:rPr>
                <w:rFonts w:asciiTheme="minorHAnsi" w:hAnsiTheme="minorHAnsi" w:cstheme="minorHAnsi"/>
              </w:rPr>
              <w:t>Week 8</w:t>
            </w:r>
          </w:p>
          <w:p w14:paraId="5393A6C5" w14:textId="77777777" w:rsidR="001F2690" w:rsidRPr="00C046A0" w:rsidRDefault="001F2690" w:rsidP="001F2690">
            <w:pPr>
              <w:pStyle w:val="TableParagraph"/>
              <w:rPr>
                <w:rFonts w:asciiTheme="minorHAnsi" w:hAnsiTheme="minorHAnsi" w:cstheme="minorHAnsi"/>
              </w:rPr>
            </w:pPr>
          </w:p>
        </w:tc>
      </w:tr>
      <w:tr w:rsidR="001F2690" w:rsidRPr="00C046A0" w14:paraId="49838394" w14:textId="77777777" w:rsidTr="004F45EA">
        <w:trPr>
          <w:trHeight w:val="70"/>
        </w:trPr>
        <w:tc>
          <w:tcPr>
            <w:tcW w:w="1160" w:type="dxa"/>
          </w:tcPr>
          <w:p w14:paraId="415D9AB1" w14:textId="1DE41590" w:rsidR="001F2690" w:rsidRDefault="001F2690" w:rsidP="001F2690">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Pr>
                <w:rFonts w:asciiTheme="minorHAnsi" w:hAnsiTheme="minorHAnsi" w:cstheme="minorHAnsi"/>
                <w:b/>
                <w:spacing w:val="-4"/>
              </w:rPr>
              <w:t>5-7</w:t>
            </w:r>
          </w:p>
          <w:p w14:paraId="3F04439B" w14:textId="77777777" w:rsidR="001F2690" w:rsidRPr="00C046A0" w:rsidRDefault="001F2690" w:rsidP="001F2690">
            <w:pPr>
              <w:pStyle w:val="TableParagraph"/>
              <w:ind w:left="107" w:right="132"/>
              <w:rPr>
                <w:rFonts w:asciiTheme="minorHAnsi" w:hAnsiTheme="minorHAnsi" w:cstheme="minorHAnsi"/>
                <w:b/>
              </w:rPr>
            </w:pPr>
          </w:p>
        </w:tc>
        <w:tc>
          <w:tcPr>
            <w:tcW w:w="1400" w:type="dxa"/>
          </w:tcPr>
          <w:p w14:paraId="21A259D7" w14:textId="5ABD33C6" w:rsidR="001F2690" w:rsidRPr="00C046A0" w:rsidRDefault="001F2690" w:rsidP="001F2690">
            <w:pPr>
              <w:pStyle w:val="TableParagraph"/>
              <w:rPr>
                <w:rFonts w:asciiTheme="minorHAnsi" w:hAnsiTheme="minorHAnsi" w:cstheme="minorHAnsi"/>
              </w:rPr>
            </w:pPr>
            <w:r>
              <w:rPr>
                <w:rFonts w:asciiTheme="minorHAnsi" w:hAnsiTheme="minorHAnsi" w:cstheme="minorHAnsi"/>
              </w:rPr>
              <w:t>Dental Prophy, ECG, Urinary Catheter</w:t>
            </w:r>
          </w:p>
        </w:tc>
        <w:tc>
          <w:tcPr>
            <w:tcW w:w="2177" w:type="dxa"/>
          </w:tcPr>
          <w:p w14:paraId="119D676F" w14:textId="77777777" w:rsidR="001F2690" w:rsidRDefault="001F2690" w:rsidP="001F2690">
            <w:pPr>
              <w:pStyle w:val="TableParagraph"/>
              <w:rPr>
                <w:rFonts w:asciiTheme="minorHAnsi" w:hAnsiTheme="minorHAnsi" w:cstheme="minorHAnsi"/>
              </w:rPr>
            </w:pPr>
            <w:r>
              <w:rPr>
                <w:rFonts w:asciiTheme="minorHAnsi" w:hAnsiTheme="minorHAnsi" w:cstheme="minorHAnsi"/>
              </w:rPr>
              <w:t>Introduction to dental prophy</w:t>
            </w:r>
          </w:p>
          <w:p w14:paraId="650CF7A2" w14:textId="77777777" w:rsidR="001F2690" w:rsidRDefault="001F2690" w:rsidP="001F2690">
            <w:pPr>
              <w:pStyle w:val="TableParagraph"/>
              <w:rPr>
                <w:rFonts w:asciiTheme="minorHAnsi" w:hAnsiTheme="minorHAnsi" w:cstheme="minorHAnsi"/>
              </w:rPr>
            </w:pPr>
            <w:r>
              <w:rPr>
                <w:rFonts w:asciiTheme="minorHAnsi" w:hAnsiTheme="minorHAnsi" w:cstheme="minorHAnsi"/>
              </w:rPr>
              <w:t>Understanding ECG monitoring</w:t>
            </w:r>
          </w:p>
          <w:p w14:paraId="6C5D6059" w14:textId="4C967893" w:rsidR="001F2690" w:rsidRPr="00C046A0" w:rsidRDefault="001F2690" w:rsidP="001F2690">
            <w:pPr>
              <w:pStyle w:val="TableParagraph"/>
              <w:rPr>
                <w:rFonts w:asciiTheme="minorHAnsi" w:hAnsiTheme="minorHAnsi" w:cstheme="minorHAnsi"/>
              </w:rPr>
            </w:pPr>
            <w:r>
              <w:rPr>
                <w:rFonts w:asciiTheme="minorHAnsi" w:hAnsiTheme="minorHAnsi" w:cstheme="minorHAnsi"/>
              </w:rPr>
              <w:t>Demonstration of urinary catheter</w:t>
            </w:r>
          </w:p>
        </w:tc>
        <w:tc>
          <w:tcPr>
            <w:tcW w:w="1589" w:type="dxa"/>
          </w:tcPr>
          <w:p w14:paraId="082492E7" w14:textId="77777777" w:rsidR="001F2690" w:rsidRPr="0087294B" w:rsidRDefault="001F2690" w:rsidP="001F2690">
            <w:pPr>
              <w:rPr>
                <w:rFonts w:cs="Arial"/>
              </w:rPr>
            </w:pPr>
            <w:r w:rsidRPr="0087294B">
              <w:rPr>
                <w:rFonts w:cs="Arial"/>
              </w:rPr>
              <w:t>Participation Points</w:t>
            </w:r>
          </w:p>
          <w:p w14:paraId="7E2462A9" w14:textId="77777777" w:rsidR="001F2690" w:rsidRPr="0087294B" w:rsidRDefault="001F2690" w:rsidP="001F2690">
            <w:pPr>
              <w:rPr>
                <w:rFonts w:cs="Arial"/>
              </w:rPr>
            </w:pPr>
          </w:p>
          <w:p w14:paraId="452093D7" w14:textId="77777777" w:rsidR="001F2690" w:rsidRDefault="001F2690" w:rsidP="001F2690">
            <w:pPr>
              <w:rPr>
                <w:rFonts w:cs="Arial"/>
              </w:rPr>
            </w:pPr>
            <w:r w:rsidRPr="0087294B">
              <w:rPr>
                <w:rFonts w:cs="Arial"/>
              </w:rPr>
              <w:t>Final Exam</w:t>
            </w:r>
          </w:p>
          <w:p w14:paraId="55462EF7" w14:textId="77777777" w:rsidR="001F2690" w:rsidRPr="00C046A0" w:rsidRDefault="001F2690" w:rsidP="001F2690">
            <w:pPr>
              <w:pStyle w:val="TableParagraph"/>
              <w:rPr>
                <w:rFonts w:asciiTheme="minorHAnsi" w:hAnsiTheme="minorHAnsi" w:cstheme="minorHAnsi"/>
              </w:rPr>
            </w:pPr>
          </w:p>
        </w:tc>
        <w:tc>
          <w:tcPr>
            <w:tcW w:w="1740" w:type="dxa"/>
          </w:tcPr>
          <w:p w14:paraId="777C4F29" w14:textId="29CD104B" w:rsidR="001F2690" w:rsidRDefault="001F2690" w:rsidP="001F2690">
            <w:pPr>
              <w:pStyle w:val="TableParagraph"/>
              <w:rPr>
                <w:rFonts w:asciiTheme="minorHAnsi" w:hAnsiTheme="minorHAnsi" w:cstheme="minorHAnsi"/>
              </w:rPr>
            </w:pPr>
            <w:r>
              <w:rPr>
                <w:rFonts w:asciiTheme="minorHAnsi" w:hAnsiTheme="minorHAnsi" w:cstheme="minorHAnsi"/>
              </w:rPr>
              <w:t>Laboratory</w:t>
            </w:r>
            <w:r w:rsidR="00061CFD">
              <w:rPr>
                <w:rFonts w:asciiTheme="minorHAnsi" w:hAnsiTheme="minorHAnsi" w:cstheme="minorHAnsi"/>
              </w:rPr>
              <w:t xml:space="preserve"> station</w:t>
            </w:r>
          </w:p>
          <w:p w14:paraId="4D81CAA8" w14:textId="77777777" w:rsidR="00061CFD" w:rsidRDefault="00061CFD" w:rsidP="001F2690">
            <w:pPr>
              <w:pStyle w:val="TableParagraph"/>
              <w:rPr>
                <w:rFonts w:asciiTheme="minorHAnsi" w:hAnsiTheme="minorHAnsi" w:cstheme="minorHAnsi"/>
              </w:rPr>
            </w:pPr>
          </w:p>
          <w:p w14:paraId="074877DC" w14:textId="77777777" w:rsidR="00061CFD" w:rsidRDefault="00061CFD" w:rsidP="00061CFD">
            <w:pPr>
              <w:rPr>
                <w:rFonts w:cs="Arial"/>
              </w:rPr>
            </w:pPr>
            <w:r>
              <w:rPr>
                <w:rFonts w:cs="Arial"/>
              </w:rPr>
              <w:t>AAHA COHAT website</w:t>
            </w:r>
          </w:p>
          <w:p w14:paraId="022AEAD3" w14:textId="77777777" w:rsidR="00061CFD" w:rsidRPr="0087294B" w:rsidRDefault="00061CFD" w:rsidP="00061CFD">
            <w:pPr>
              <w:rPr>
                <w:rFonts w:cs="Arial"/>
              </w:rPr>
            </w:pPr>
          </w:p>
          <w:p w14:paraId="437F4119" w14:textId="7C405DDE" w:rsidR="00061CFD" w:rsidRPr="0087294B" w:rsidRDefault="00061CFD" w:rsidP="00061CFD">
            <w:pPr>
              <w:rPr>
                <w:rFonts w:cs="Arial"/>
              </w:rPr>
            </w:pPr>
            <w:r>
              <w:rPr>
                <w:rFonts w:cs="Arial"/>
              </w:rPr>
              <w:t xml:space="preserve">McCurnin </w:t>
            </w:r>
            <w:r w:rsidRPr="0087294B">
              <w:rPr>
                <w:rFonts w:cs="Arial"/>
              </w:rPr>
              <w:t>Chapters:</w:t>
            </w:r>
            <w:r>
              <w:rPr>
                <w:rFonts w:cs="Arial"/>
              </w:rPr>
              <w:t xml:space="preserve"> 18, 30</w:t>
            </w:r>
            <w:r w:rsidRPr="0087294B">
              <w:rPr>
                <w:rFonts w:cs="Arial"/>
              </w:rPr>
              <w:t xml:space="preserve"> </w:t>
            </w:r>
            <w:r>
              <w:rPr>
                <w:rFonts w:cs="Arial"/>
              </w:rPr>
              <w:t xml:space="preserve">35 </w:t>
            </w:r>
          </w:p>
          <w:p w14:paraId="0084A4A8" w14:textId="0DD467A4" w:rsidR="00061CFD" w:rsidRPr="00C046A0" w:rsidRDefault="00061CFD" w:rsidP="001F2690">
            <w:pPr>
              <w:pStyle w:val="TableParagraph"/>
              <w:rPr>
                <w:rFonts w:asciiTheme="minorHAnsi" w:hAnsiTheme="minorHAnsi" w:cstheme="minorHAnsi"/>
              </w:rPr>
            </w:pPr>
          </w:p>
        </w:tc>
        <w:tc>
          <w:tcPr>
            <w:tcW w:w="1622" w:type="dxa"/>
          </w:tcPr>
          <w:p w14:paraId="2898AB76" w14:textId="77777777" w:rsidR="001F2690" w:rsidRDefault="001F2690" w:rsidP="001F2690">
            <w:pPr>
              <w:pStyle w:val="TableParagraph"/>
              <w:rPr>
                <w:rFonts w:asciiTheme="minorHAnsi" w:hAnsiTheme="minorHAnsi" w:cstheme="minorHAnsi"/>
              </w:rPr>
            </w:pPr>
          </w:p>
          <w:p w14:paraId="03F6A024" w14:textId="77777777" w:rsidR="001F2690" w:rsidRDefault="001F2690" w:rsidP="001F2690">
            <w:pPr>
              <w:pStyle w:val="TableParagraph"/>
              <w:rPr>
                <w:rFonts w:asciiTheme="minorHAnsi" w:hAnsiTheme="minorHAnsi" w:cstheme="minorHAnsi"/>
              </w:rPr>
            </w:pPr>
          </w:p>
          <w:p w14:paraId="0D8BBE06" w14:textId="48A0188F" w:rsidR="001F2690" w:rsidRDefault="001F2690" w:rsidP="001F2690">
            <w:pPr>
              <w:pStyle w:val="TableParagraph"/>
              <w:rPr>
                <w:rFonts w:asciiTheme="minorHAnsi" w:hAnsiTheme="minorHAnsi" w:cstheme="minorHAnsi"/>
              </w:rPr>
            </w:pPr>
          </w:p>
          <w:p w14:paraId="4505A952" w14:textId="77777777" w:rsidR="001F2690" w:rsidRDefault="001F2690" w:rsidP="001F2690">
            <w:pPr>
              <w:pStyle w:val="TableParagraph"/>
              <w:rPr>
                <w:rFonts w:asciiTheme="minorHAnsi" w:hAnsiTheme="minorHAnsi" w:cstheme="minorHAnsi"/>
              </w:rPr>
            </w:pPr>
            <w:r>
              <w:rPr>
                <w:rFonts w:asciiTheme="minorHAnsi" w:hAnsiTheme="minorHAnsi" w:cstheme="minorHAnsi"/>
              </w:rPr>
              <w:t>Week 8</w:t>
            </w:r>
          </w:p>
          <w:p w14:paraId="7BAD7C39" w14:textId="77777777" w:rsidR="001F2690" w:rsidRPr="00C046A0" w:rsidRDefault="001F2690" w:rsidP="001F2690">
            <w:pPr>
              <w:pStyle w:val="TableParagraph"/>
              <w:rPr>
                <w:rFonts w:asciiTheme="minorHAnsi" w:hAnsiTheme="minorHAnsi" w:cstheme="minorHAnsi"/>
              </w:rPr>
            </w:pPr>
          </w:p>
        </w:tc>
      </w:tr>
      <w:tr w:rsidR="001F2690" w:rsidRPr="00C046A0" w14:paraId="44006033" w14:textId="77777777" w:rsidTr="004F45EA">
        <w:trPr>
          <w:trHeight w:val="70"/>
        </w:trPr>
        <w:tc>
          <w:tcPr>
            <w:tcW w:w="1160" w:type="dxa"/>
          </w:tcPr>
          <w:p w14:paraId="555BA74C" w14:textId="773A880B" w:rsidR="001F2690" w:rsidRDefault="001F2690" w:rsidP="001F2690">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lastRenderedPageBreak/>
              <w:t xml:space="preserve">Week </w:t>
            </w:r>
            <w:r>
              <w:rPr>
                <w:rFonts w:asciiTheme="minorHAnsi" w:hAnsiTheme="minorHAnsi" w:cstheme="minorHAnsi"/>
                <w:b/>
                <w:spacing w:val="-4"/>
              </w:rPr>
              <w:t>8</w:t>
            </w:r>
          </w:p>
          <w:p w14:paraId="382DE2FB" w14:textId="77777777" w:rsidR="001F2690" w:rsidRPr="00C046A0" w:rsidRDefault="001F2690" w:rsidP="001F2690">
            <w:pPr>
              <w:pStyle w:val="TableParagraph"/>
              <w:ind w:left="107" w:right="132"/>
              <w:rPr>
                <w:rFonts w:asciiTheme="minorHAnsi" w:hAnsiTheme="minorHAnsi" w:cstheme="minorHAnsi"/>
                <w:b/>
              </w:rPr>
            </w:pPr>
          </w:p>
        </w:tc>
        <w:tc>
          <w:tcPr>
            <w:tcW w:w="1400" w:type="dxa"/>
          </w:tcPr>
          <w:p w14:paraId="53697EE4" w14:textId="37ADD277" w:rsidR="001F2690" w:rsidRPr="00C046A0" w:rsidRDefault="001F2690" w:rsidP="001F2690">
            <w:pPr>
              <w:pStyle w:val="TableParagraph"/>
              <w:rPr>
                <w:rFonts w:asciiTheme="minorHAnsi" w:hAnsiTheme="minorHAnsi" w:cstheme="minorHAnsi"/>
              </w:rPr>
            </w:pPr>
            <w:r>
              <w:rPr>
                <w:rFonts w:asciiTheme="minorHAnsi" w:hAnsiTheme="minorHAnsi" w:cstheme="minorHAnsi"/>
              </w:rPr>
              <w:t>Practical Skills Test</w:t>
            </w:r>
          </w:p>
        </w:tc>
        <w:tc>
          <w:tcPr>
            <w:tcW w:w="2177" w:type="dxa"/>
          </w:tcPr>
          <w:p w14:paraId="1135C427" w14:textId="77777777" w:rsidR="001F2690" w:rsidRPr="00C046A0" w:rsidRDefault="001F2690" w:rsidP="001F2690">
            <w:pPr>
              <w:pStyle w:val="TableParagraph"/>
              <w:rPr>
                <w:rFonts w:asciiTheme="minorHAnsi" w:hAnsiTheme="minorHAnsi" w:cstheme="minorHAnsi"/>
              </w:rPr>
            </w:pPr>
          </w:p>
        </w:tc>
        <w:tc>
          <w:tcPr>
            <w:tcW w:w="1589" w:type="dxa"/>
          </w:tcPr>
          <w:p w14:paraId="56B2BF0B" w14:textId="1158E330" w:rsidR="001F2690" w:rsidRPr="00C046A0" w:rsidRDefault="001F2690" w:rsidP="001F2690">
            <w:pPr>
              <w:pStyle w:val="TableParagraph"/>
              <w:rPr>
                <w:rFonts w:asciiTheme="minorHAnsi" w:hAnsiTheme="minorHAnsi" w:cstheme="minorHAnsi"/>
              </w:rPr>
            </w:pPr>
            <w:r>
              <w:rPr>
                <w:rFonts w:asciiTheme="minorHAnsi" w:hAnsiTheme="minorHAnsi" w:cstheme="minorHAnsi"/>
              </w:rPr>
              <w:t>Practical Skills Test</w:t>
            </w:r>
          </w:p>
        </w:tc>
        <w:tc>
          <w:tcPr>
            <w:tcW w:w="1740" w:type="dxa"/>
          </w:tcPr>
          <w:p w14:paraId="2257EFA6" w14:textId="5842B0C2" w:rsidR="001F2690" w:rsidRPr="00C046A0" w:rsidRDefault="001F2690" w:rsidP="001F2690">
            <w:pPr>
              <w:pStyle w:val="TableParagraph"/>
              <w:rPr>
                <w:rFonts w:asciiTheme="minorHAnsi" w:hAnsiTheme="minorHAnsi" w:cstheme="minorHAnsi"/>
              </w:rPr>
            </w:pPr>
          </w:p>
        </w:tc>
        <w:tc>
          <w:tcPr>
            <w:tcW w:w="1622" w:type="dxa"/>
          </w:tcPr>
          <w:p w14:paraId="2291874D" w14:textId="1CC7C54E" w:rsidR="001F2690" w:rsidRPr="00C046A0" w:rsidRDefault="001F2690" w:rsidP="001F2690">
            <w:pPr>
              <w:pStyle w:val="TableParagraph"/>
              <w:rPr>
                <w:rFonts w:asciiTheme="minorHAnsi" w:hAnsiTheme="minorHAnsi" w:cstheme="minorHAnsi"/>
              </w:rPr>
            </w:pPr>
            <w:r>
              <w:rPr>
                <w:rFonts w:asciiTheme="minorHAnsi" w:hAnsiTheme="minorHAnsi" w:cstheme="minorHAnsi"/>
              </w:rPr>
              <w:t>Week 8</w:t>
            </w:r>
          </w:p>
        </w:tc>
      </w:tr>
      <w:tr w:rsidR="001F2690" w:rsidRPr="00C046A0" w14:paraId="375CEAA9" w14:textId="77777777" w:rsidTr="004F45EA">
        <w:trPr>
          <w:trHeight w:val="70"/>
        </w:trPr>
        <w:tc>
          <w:tcPr>
            <w:tcW w:w="1160" w:type="dxa"/>
          </w:tcPr>
          <w:p w14:paraId="5D776C74" w14:textId="71EAD35A" w:rsidR="001F2690" w:rsidRDefault="001F2690" w:rsidP="001F2690">
            <w:pPr>
              <w:pStyle w:val="TableParagraph"/>
              <w:spacing w:line="242" w:lineRule="auto"/>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Pr>
                <w:rFonts w:asciiTheme="minorHAnsi" w:hAnsiTheme="minorHAnsi" w:cstheme="minorHAnsi"/>
                <w:b/>
                <w:spacing w:val="-6"/>
              </w:rPr>
              <w:t>8</w:t>
            </w:r>
          </w:p>
          <w:p w14:paraId="49887582" w14:textId="77777777" w:rsidR="001F2690" w:rsidRPr="00C046A0" w:rsidRDefault="001F2690" w:rsidP="001F2690">
            <w:pPr>
              <w:pStyle w:val="TableParagraph"/>
              <w:spacing w:line="242" w:lineRule="auto"/>
              <w:ind w:left="107" w:right="132"/>
              <w:rPr>
                <w:rFonts w:asciiTheme="minorHAnsi" w:hAnsiTheme="minorHAnsi" w:cstheme="minorHAnsi"/>
                <w:b/>
              </w:rPr>
            </w:pPr>
          </w:p>
        </w:tc>
        <w:tc>
          <w:tcPr>
            <w:tcW w:w="1400" w:type="dxa"/>
          </w:tcPr>
          <w:p w14:paraId="1310CE20" w14:textId="6BCAED35" w:rsidR="001F2690" w:rsidRPr="00C046A0" w:rsidRDefault="001F2690" w:rsidP="001F2690">
            <w:pPr>
              <w:pStyle w:val="TableParagraph"/>
              <w:rPr>
                <w:rFonts w:asciiTheme="minorHAnsi" w:hAnsiTheme="minorHAnsi" w:cstheme="minorHAnsi"/>
              </w:rPr>
            </w:pPr>
            <w:r>
              <w:rPr>
                <w:rFonts w:asciiTheme="minorHAnsi" w:hAnsiTheme="minorHAnsi" w:cstheme="minorHAnsi"/>
              </w:rPr>
              <w:t>Final Exam</w:t>
            </w:r>
          </w:p>
        </w:tc>
        <w:tc>
          <w:tcPr>
            <w:tcW w:w="2177" w:type="dxa"/>
          </w:tcPr>
          <w:p w14:paraId="06C0698F" w14:textId="77777777" w:rsidR="001F2690" w:rsidRPr="00C046A0" w:rsidRDefault="001F2690" w:rsidP="001F2690">
            <w:pPr>
              <w:pStyle w:val="TableParagraph"/>
              <w:rPr>
                <w:rFonts w:asciiTheme="minorHAnsi" w:hAnsiTheme="minorHAnsi" w:cstheme="minorHAnsi"/>
              </w:rPr>
            </w:pPr>
          </w:p>
        </w:tc>
        <w:tc>
          <w:tcPr>
            <w:tcW w:w="1589" w:type="dxa"/>
          </w:tcPr>
          <w:p w14:paraId="1E9E54D0" w14:textId="7FE6E741" w:rsidR="001F2690" w:rsidRPr="00C046A0" w:rsidRDefault="001F2690" w:rsidP="001F2690">
            <w:pPr>
              <w:pStyle w:val="TableParagraph"/>
              <w:rPr>
                <w:rFonts w:asciiTheme="minorHAnsi" w:hAnsiTheme="minorHAnsi" w:cstheme="minorHAnsi"/>
              </w:rPr>
            </w:pPr>
            <w:r>
              <w:rPr>
                <w:rFonts w:asciiTheme="minorHAnsi" w:hAnsiTheme="minorHAnsi" w:cstheme="minorHAnsi"/>
              </w:rPr>
              <w:t>Final Exam</w:t>
            </w:r>
          </w:p>
        </w:tc>
        <w:tc>
          <w:tcPr>
            <w:tcW w:w="1740" w:type="dxa"/>
          </w:tcPr>
          <w:p w14:paraId="3B287C71" w14:textId="77777777" w:rsidR="001F2690" w:rsidRPr="00C046A0" w:rsidRDefault="001F2690" w:rsidP="001F2690">
            <w:pPr>
              <w:pStyle w:val="TableParagraph"/>
              <w:rPr>
                <w:rFonts w:asciiTheme="minorHAnsi" w:hAnsiTheme="minorHAnsi" w:cstheme="minorHAnsi"/>
              </w:rPr>
            </w:pPr>
          </w:p>
        </w:tc>
        <w:tc>
          <w:tcPr>
            <w:tcW w:w="1622" w:type="dxa"/>
          </w:tcPr>
          <w:p w14:paraId="1B3ABC77" w14:textId="23214955" w:rsidR="001F2690" w:rsidRPr="00C046A0" w:rsidRDefault="001F2690" w:rsidP="001F2690">
            <w:pPr>
              <w:pStyle w:val="TableParagraph"/>
              <w:rPr>
                <w:rFonts w:asciiTheme="minorHAnsi" w:hAnsiTheme="minorHAnsi" w:cstheme="minorHAnsi"/>
              </w:rPr>
            </w:pPr>
            <w:r>
              <w:rPr>
                <w:rFonts w:asciiTheme="minorHAnsi" w:hAnsiTheme="minorHAnsi" w:cstheme="minorHAnsi"/>
              </w:rPr>
              <w:t>Week 8</w:t>
            </w:r>
          </w:p>
        </w:tc>
      </w:tr>
    </w:tbl>
    <w:p w14:paraId="68556B31" w14:textId="77777777" w:rsidR="00E35A3C" w:rsidRDefault="00E35A3C" w:rsidP="00E35A3C">
      <w:pPr>
        <w:rPr>
          <w:rFonts w:cs="Arial"/>
          <w:b/>
        </w:rPr>
      </w:pPr>
    </w:p>
    <w:sectPr w:rsidR="00E35A3C"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81134" w14:textId="77777777" w:rsidR="002E126C" w:rsidRDefault="002E126C">
      <w:r>
        <w:separator/>
      </w:r>
    </w:p>
  </w:endnote>
  <w:endnote w:type="continuationSeparator" w:id="0">
    <w:p w14:paraId="1E8F177D" w14:textId="77777777" w:rsidR="002E126C" w:rsidRDefault="002E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9CC60" w14:textId="77777777" w:rsidR="002E126C" w:rsidRDefault="002E126C">
      <w:r>
        <w:separator/>
      </w:r>
    </w:p>
  </w:footnote>
  <w:footnote w:type="continuationSeparator" w:id="0">
    <w:p w14:paraId="1BAEF4DD" w14:textId="77777777" w:rsidR="002E126C" w:rsidRDefault="002E1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C97413E"/>
    <w:multiLevelType w:val="hybridMultilevel"/>
    <w:tmpl w:val="600E93D0"/>
    <w:lvl w:ilvl="0" w:tplc="DF6A60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234F4ED8"/>
    <w:multiLevelType w:val="hybridMultilevel"/>
    <w:tmpl w:val="378C66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5E495B"/>
    <w:multiLevelType w:val="hybridMultilevel"/>
    <w:tmpl w:val="34C60D5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086072E"/>
    <w:multiLevelType w:val="hybridMultilevel"/>
    <w:tmpl w:val="56AC73A0"/>
    <w:lvl w:ilvl="0" w:tplc="04090015">
      <w:start w:val="5"/>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97C2ED1"/>
    <w:multiLevelType w:val="hybridMultilevel"/>
    <w:tmpl w:val="3FF62204"/>
    <w:lvl w:ilvl="0" w:tplc="530411F4">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2598572">
    <w:abstractNumId w:val="2"/>
  </w:num>
  <w:num w:numId="2" w16cid:durableId="1635326638">
    <w:abstractNumId w:val="1"/>
  </w:num>
  <w:num w:numId="3" w16cid:durableId="1470368283">
    <w:abstractNumId w:val="0"/>
  </w:num>
  <w:num w:numId="4" w16cid:durableId="796339371">
    <w:abstractNumId w:val="4"/>
  </w:num>
  <w:num w:numId="5" w16cid:durableId="1361315335">
    <w:abstractNumId w:val="5"/>
  </w:num>
  <w:num w:numId="6" w16cid:durableId="927274356">
    <w:abstractNumId w:val="3"/>
  </w:num>
  <w:num w:numId="7" w16cid:durableId="13317571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mk8z4GKxKw+V13AhzSxusKhXYDzvGNuh7rF0h9cf2NIiop5217hMvJ1Lv9sg6sQUycMKRJ+z5ySrQ8nshoXDGA==" w:salt="DlT119ThjfBsd/JFRxqin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364E"/>
    <w:rsid w:val="00061CFD"/>
    <w:rsid w:val="00104EE2"/>
    <w:rsid w:val="0016079F"/>
    <w:rsid w:val="001860BD"/>
    <w:rsid w:val="001F2690"/>
    <w:rsid w:val="00233C0A"/>
    <w:rsid w:val="002E126C"/>
    <w:rsid w:val="0032791C"/>
    <w:rsid w:val="00396619"/>
    <w:rsid w:val="003C6959"/>
    <w:rsid w:val="004523A5"/>
    <w:rsid w:val="004F3263"/>
    <w:rsid w:val="004F45EA"/>
    <w:rsid w:val="005367DF"/>
    <w:rsid w:val="006462E0"/>
    <w:rsid w:val="0066467E"/>
    <w:rsid w:val="0067368A"/>
    <w:rsid w:val="006A56D2"/>
    <w:rsid w:val="007778B7"/>
    <w:rsid w:val="00865B05"/>
    <w:rsid w:val="0089288A"/>
    <w:rsid w:val="008B721C"/>
    <w:rsid w:val="009826D0"/>
    <w:rsid w:val="009D3B85"/>
    <w:rsid w:val="00A24CE0"/>
    <w:rsid w:val="00A3608A"/>
    <w:rsid w:val="00A36AD3"/>
    <w:rsid w:val="00A86695"/>
    <w:rsid w:val="00C046A0"/>
    <w:rsid w:val="00C07BB4"/>
    <w:rsid w:val="00C3080A"/>
    <w:rsid w:val="00C4640F"/>
    <w:rsid w:val="00D457F1"/>
    <w:rsid w:val="00D91EA6"/>
    <w:rsid w:val="00DF0938"/>
    <w:rsid w:val="00E35A3C"/>
    <w:rsid w:val="00F94E3F"/>
    <w:rsid w:val="00FD3822"/>
    <w:rsid w:val="43CDD645"/>
    <w:rsid w:val="7B10E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4">
    <w:name w:val="heading 4"/>
    <w:basedOn w:val="Normal"/>
    <w:next w:val="Normal"/>
    <w:link w:val="Heading4Char"/>
    <w:qFormat/>
    <w:rsid w:val="00F94E3F"/>
    <w:pPr>
      <w:keepNext/>
      <w:widowControl/>
      <w:autoSpaceDE/>
      <w:autoSpaceDN/>
      <w:ind w:left="1440" w:firstLine="360"/>
      <w:outlineLvl w:val="3"/>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Heading4Char">
    <w:name w:val="Heading 4 Char"/>
    <w:basedOn w:val="DefaultParagraphFont"/>
    <w:link w:val="Heading4"/>
    <w:rsid w:val="00F94E3F"/>
    <w:rPr>
      <w:rFonts w:ascii="Times New Roman" w:eastAsia="Times New Roman" w:hAnsi="Times New Roman" w:cs="Times New Roman"/>
      <w:sz w:val="24"/>
      <w:szCs w:val="20"/>
      <w:u w:val="single"/>
    </w:rPr>
  </w:style>
  <w:style w:type="character" w:styleId="Strong">
    <w:name w:val="Strong"/>
    <w:uiPriority w:val="22"/>
    <w:qFormat/>
    <w:rsid w:val="00F94E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67C36-E091-4C7E-A5A5-49585AE7FB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92841-A2CC-47DE-AF53-138AA4FF43A5}">
  <ds:schemaRefs>
    <ds:schemaRef ds:uri="http://schemas.microsoft.com/sharepoint/v3/contenttype/forms"/>
  </ds:schemaRefs>
</ds:datastoreItem>
</file>

<file path=customXml/itemProps3.xml><?xml version="1.0" encoding="utf-8"?>
<ds:datastoreItem xmlns:ds="http://schemas.openxmlformats.org/officeDocument/2006/customXml" ds:itemID="{F91204E4-DE54-4FE2-95B6-E3C581590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1736</Words>
  <Characters>10243</Characters>
  <Application>Microsoft Office Word</Application>
  <DocSecurity>8</DocSecurity>
  <Lines>330</Lines>
  <Paragraphs>206</Paragraphs>
  <ScaleCrop>false</ScaleCrop>
  <Company>Columbus State Community College</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7</cp:revision>
  <dcterms:created xsi:type="dcterms:W3CDTF">2025-07-15T18:12:00Z</dcterms:created>
  <dcterms:modified xsi:type="dcterms:W3CDTF">2026-03-29T17:29:00Z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