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F6FF3" w14:textId="517D14CA" w:rsidR="000F19C4" w:rsidRPr="009F611F" w:rsidRDefault="005528D9" w:rsidP="004A7629">
      <w:pPr>
        <w:framePr w:w="2886" w:h="1747" w:hRule="exact" w:hSpace="90" w:vSpace="90" w:wrap="auto" w:vAnchor="page" w:hAnchor="page" w:x="1411" w:y="661"/>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sidRPr="004A7629">
        <w:rPr>
          <w:rFonts w:ascii="Calibri" w:hAnsi="Calibri" w:cs="Arial"/>
          <w:b/>
          <w:noProof/>
          <w:color w:val="1F497D"/>
          <w:sz w:val="28"/>
          <w:szCs w:val="28"/>
        </w:rPr>
        <w:drawing>
          <wp:inline distT="0" distB="0" distL="0" distR="0" wp14:anchorId="056EEC7E" wp14:editId="239CD475">
            <wp:extent cx="1628775" cy="942975"/>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28775" cy="942975"/>
                    </a:xfrm>
                    <a:prstGeom prst="rect">
                      <a:avLst/>
                    </a:prstGeom>
                    <a:noFill/>
                    <a:ln>
                      <a:noFill/>
                    </a:ln>
                  </pic:spPr>
                </pic:pic>
              </a:graphicData>
            </a:graphic>
          </wp:inline>
        </w:drawing>
      </w:r>
    </w:p>
    <w:p w14:paraId="48E691F2"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5079D47E" w14:textId="77777777" w:rsidR="00C50314" w:rsidRPr="00A052FB" w:rsidRDefault="00BB4E41" w:rsidP="00C50314">
      <w:pPr>
        <w:jc w:val="center"/>
        <w:rPr>
          <w:rFonts w:ascii="Calibri" w:hAnsi="Calibri" w:cs="Arial"/>
          <w:b/>
          <w:sz w:val="28"/>
        </w:rPr>
      </w:pPr>
      <w:r>
        <w:rPr>
          <w:rFonts w:ascii="Calibri" w:hAnsi="Calibri" w:cs="Arial"/>
          <w:b/>
          <w:sz w:val="28"/>
        </w:rPr>
        <w:t>Design, Construction &amp; Trades</w:t>
      </w:r>
      <w:r w:rsidR="00C50314" w:rsidRPr="00A052FB">
        <w:rPr>
          <w:rFonts w:ascii="Calibri" w:hAnsi="Calibri" w:cs="Arial"/>
          <w:b/>
          <w:sz w:val="28"/>
        </w:rPr>
        <w:t xml:space="preserve"> Department</w:t>
      </w:r>
    </w:p>
    <w:p w14:paraId="6CD9CEF8" w14:textId="77777777" w:rsidR="00A052FB" w:rsidRDefault="00946F30" w:rsidP="00A052FB">
      <w:pPr>
        <w:jc w:val="center"/>
        <w:rPr>
          <w:rFonts w:ascii="Calibri" w:hAnsi="Calibri" w:cs="Arial"/>
          <w:b/>
          <w:sz w:val="28"/>
        </w:rPr>
      </w:pPr>
      <w:r>
        <w:rPr>
          <w:rFonts w:ascii="Calibri" w:hAnsi="Calibri" w:cs="Arial"/>
          <w:b/>
          <w:sz w:val="28"/>
        </w:rPr>
        <w:t>Civil Engineering</w:t>
      </w:r>
      <w:r w:rsidR="00A052FB" w:rsidRPr="00A052FB">
        <w:rPr>
          <w:rFonts w:ascii="Calibri" w:hAnsi="Calibri" w:cs="Arial"/>
          <w:b/>
          <w:sz w:val="28"/>
        </w:rPr>
        <w:t xml:space="preserve"> </w:t>
      </w:r>
      <w:r w:rsidR="00A052FB">
        <w:rPr>
          <w:rFonts w:ascii="Calibri" w:hAnsi="Calibri" w:cs="Arial"/>
          <w:b/>
          <w:sz w:val="28"/>
        </w:rPr>
        <w:t>Technology</w:t>
      </w:r>
    </w:p>
    <w:p w14:paraId="7AE60131" w14:textId="77777777" w:rsidR="003C3743" w:rsidRPr="00A052FB" w:rsidRDefault="003C3743" w:rsidP="003C3743">
      <w:pPr>
        <w:rPr>
          <w:rFonts w:ascii="Calibri" w:hAnsi="Calibri" w:cs="Arial"/>
          <w:b/>
          <w:sz w:val="28"/>
        </w:rPr>
      </w:pPr>
    </w:p>
    <w:p w14:paraId="64C8B3CD" w14:textId="77777777" w:rsidR="00BE58CE" w:rsidRDefault="00802978" w:rsidP="00C50314">
      <w:pPr>
        <w:rPr>
          <w:rFonts w:ascii="Calibri" w:hAnsi="Calibri" w:cs="Arial"/>
          <w:b/>
        </w:rPr>
      </w:pPr>
      <w:r>
        <w:rPr>
          <w:rFonts w:ascii="Calibri" w:hAnsi="Calibri" w:cs="Arial"/>
          <w:b/>
        </w:rPr>
        <w:t>COURSE</w:t>
      </w:r>
      <w:r w:rsidR="00C50314" w:rsidRPr="00F923CC">
        <w:rPr>
          <w:rFonts w:ascii="Calibri" w:hAnsi="Calibri" w:cs="Arial"/>
          <w:b/>
        </w:rPr>
        <w:t xml:space="preserve">: </w:t>
      </w:r>
      <w:r w:rsidR="00D44C07">
        <w:rPr>
          <w:rFonts w:ascii="Calibri" w:hAnsi="Calibri" w:cs="Arial"/>
          <w:b/>
        </w:rPr>
        <w:t>SURV 2</w:t>
      </w:r>
      <w:r w:rsidR="004F799D">
        <w:rPr>
          <w:rFonts w:ascii="Calibri" w:hAnsi="Calibri" w:cs="Arial"/>
          <w:b/>
        </w:rPr>
        <w:t>495</w:t>
      </w:r>
      <w:r w:rsidR="00D44C07">
        <w:rPr>
          <w:rFonts w:ascii="Calibri" w:hAnsi="Calibri" w:cs="Arial"/>
          <w:b/>
        </w:rPr>
        <w:t xml:space="preserve"> </w:t>
      </w:r>
      <w:r w:rsidR="00BB4E41">
        <w:rPr>
          <w:rFonts w:ascii="Calibri" w:hAnsi="Calibri" w:cs="Arial"/>
          <w:b/>
        </w:rPr>
        <w:t>UAS REMOTE IMAGERY/3D SCANNING</w:t>
      </w:r>
    </w:p>
    <w:p w14:paraId="02A6BB2F" w14:textId="77777777" w:rsidR="00BE58CE" w:rsidRPr="00F948EA" w:rsidRDefault="00BE58CE" w:rsidP="00BE58CE">
      <w:pPr>
        <w:rPr>
          <w:rFonts w:ascii="Calibri" w:hAnsi="Calibri"/>
          <w:b/>
          <w:bCs/>
        </w:rPr>
      </w:pPr>
      <w:r>
        <w:rPr>
          <w:rFonts w:ascii="Calibri" w:hAnsi="Calibri"/>
          <w:b/>
        </w:rPr>
        <w:t>COURSE NUMBER</w:t>
      </w:r>
      <w:r w:rsidRPr="00F948EA">
        <w:rPr>
          <w:rFonts w:ascii="Calibri" w:hAnsi="Calibri"/>
          <w:b/>
        </w:rPr>
        <w:t xml:space="preserve">: </w:t>
      </w:r>
      <w:r>
        <w:rPr>
          <w:rFonts w:ascii="Calibri" w:hAnsi="Calibri"/>
          <w:b/>
          <w:bCs/>
        </w:rPr>
        <w:t>SURV-2</w:t>
      </w:r>
      <w:r w:rsidR="00417BB3">
        <w:rPr>
          <w:rFonts w:ascii="Calibri" w:hAnsi="Calibri"/>
          <w:b/>
          <w:bCs/>
        </w:rPr>
        <w:t>495</w:t>
      </w:r>
      <w:r>
        <w:rPr>
          <w:rFonts w:ascii="Calibri" w:hAnsi="Calibri"/>
          <w:b/>
          <w:bCs/>
        </w:rPr>
        <w:t>-901-</w:t>
      </w:r>
      <w:r w:rsidR="000A62E0">
        <w:rPr>
          <w:rFonts w:ascii="Calibri" w:hAnsi="Calibri"/>
          <w:b/>
          <w:bCs/>
        </w:rPr>
        <w:t>xxxxx</w:t>
      </w:r>
    </w:p>
    <w:p w14:paraId="5167A947" w14:textId="77777777" w:rsidR="00BE58CE" w:rsidRPr="00F948EA" w:rsidRDefault="00BE58CE" w:rsidP="00BE58CE">
      <w:pPr>
        <w:jc w:val="both"/>
        <w:rPr>
          <w:rFonts w:ascii="Calibri" w:hAnsi="Calibri"/>
          <w:b/>
        </w:rPr>
      </w:pPr>
      <w:r>
        <w:rPr>
          <w:rFonts w:ascii="Calibri" w:hAnsi="Calibri"/>
          <w:b/>
        </w:rPr>
        <w:t xml:space="preserve">SEMESTER: </w:t>
      </w:r>
      <w:proofErr w:type="spellStart"/>
      <w:r>
        <w:rPr>
          <w:rFonts w:ascii="Calibri" w:hAnsi="Calibri"/>
          <w:b/>
        </w:rPr>
        <w:t>S</w:t>
      </w:r>
      <w:r w:rsidR="00BB4E41">
        <w:rPr>
          <w:rFonts w:ascii="Calibri" w:hAnsi="Calibri"/>
          <w:b/>
        </w:rPr>
        <w:t>P</w:t>
      </w:r>
      <w:r w:rsidR="000A62E0">
        <w:rPr>
          <w:rFonts w:ascii="Calibri" w:hAnsi="Calibri"/>
          <w:b/>
        </w:rPr>
        <w:t>xx</w:t>
      </w:r>
      <w:proofErr w:type="spellEnd"/>
    </w:p>
    <w:p w14:paraId="10D5F346" w14:textId="77777777" w:rsidR="00D44C07" w:rsidRPr="00BE58CE" w:rsidRDefault="00BE58CE" w:rsidP="00BE58CE">
      <w:pPr>
        <w:jc w:val="both"/>
        <w:rPr>
          <w:rFonts w:ascii="Calibri" w:hAnsi="Calibri"/>
          <w:b/>
        </w:rPr>
      </w:pPr>
      <w:r>
        <w:rPr>
          <w:rFonts w:ascii="Calibri" w:hAnsi="Calibri"/>
          <w:b/>
        </w:rPr>
        <w:t>CLASS TIME</w:t>
      </w:r>
      <w:proofErr w:type="gramStart"/>
      <w:r>
        <w:rPr>
          <w:rFonts w:ascii="Calibri" w:hAnsi="Calibri"/>
          <w:b/>
        </w:rPr>
        <w:t xml:space="preserve">: </w:t>
      </w:r>
      <w:r w:rsidR="00D44C07">
        <w:rPr>
          <w:rFonts w:ascii="Calibri" w:hAnsi="Calibri" w:cs="Arial"/>
          <w:b/>
        </w:rPr>
        <w:tab/>
      </w:r>
      <w:r w:rsidR="00BB4E41">
        <w:rPr>
          <w:rFonts w:ascii="Calibri" w:hAnsi="Calibri" w:cs="Arial"/>
          <w:b/>
        </w:rPr>
        <w:t>Sat</w:t>
      </w:r>
      <w:proofErr w:type="gramEnd"/>
      <w:r>
        <w:rPr>
          <w:rFonts w:ascii="Calibri" w:hAnsi="Calibri" w:cs="Arial"/>
          <w:b/>
        </w:rPr>
        <w:t xml:space="preserve"> </w:t>
      </w:r>
      <w:r w:rsidR="00BB4E41">
        <w:rPr>
          <w:rFonts w:ascii="Calibri" w:hAnsi="Calibri" w:cs="Arial"/>
          <w:b/>
        </w:rPr>
        <w:t>9am-2</w:t>
      </w:r>
      <w:r>
        <w:rPr>
          <w:rFonts w:ascii="Calibri" w:hAnsi="Calibri" w:cs="Arial"/>
          <w:b/>
        </w:rPr>
        <w:t>:50pm</w:t>
      </w:r>
      <w:r>
        <w:rPr>
          <w:rFonts w:ascii="Calibri" w:hAnsi="Calibri" w:cs="Arial"/>
          <w:b/>
        </w:rPr>
        <w:tab/>
      </w:r>
      <w:r>
        <w:rPr>
          <w:rFonts w:ascii="Calibri" w:hAnsi="Calibri" w:cs="Arial"/>
          <w:b/>
        </w:rPr>
        <w:tab/>
      </w:r>
      <w:r>
        <w:rPr>
          <w:rFonts w:ascii="Calibri" w:hAnsi="Calibri" w:cs="Arial"/>
          <w:b/>
        </w:rPr>
        <w:tab/>
        <w:t xml:space="preserve">Delaware Campus </w:t>
      </w:r>
      <w:proofErr w:type="spellStart"/>
      <w:r>
        <w:rPr>
          <w:rFonts w:ascii="Calibri" w:hAnsi="Calibri" w:cs="Arial"/>
          <w:b/>
        </w:rPr>
        <w:t>MO</w:t>
      </w:r>
      <w:r w:rsidR="000A62E0">
        <w:rPr>
          <w:rFonts w:ascii="Calibri" w:hAnsi="Calibri" w:cs="Arial"/>
          <w:b/>
        </w:rPr>
        <w:t>xxx</w:t>
      </w:r>
      <w:proofErr w:type="spellEnd"/>
      <w:r w:rsidR="00D44C07">
        <w:rPr>
          <w:rFonts w:ascii="Calibri" w:hAnsi="Calibri" w:cs="Arial"/>
          <w:b/>
        </w:rPr>
        <w:tab/>
      </w:r>
    </w:p>
    <w:p w14:paraId="7AE26CD0" w14:textId="77777777" w:rsidR="00C879CC" w:rsidRPr="00C879CC" w:rsidRDefault="00C879CC" w:rsidP="00C50314">
      <w:pPr>
        <w:rPr>
          <w:rFonts w:ascii="Calibri" w:hAnsi="Calibri"/>
          <w:b/>
          <w:color w:val="0000FF"/>
          <w:u w:val="single"/>
          <w:lang w:val="fr-FR"/>
        </w:rPr>
      </w:pPr>
      <w:r w:rsidRPr="00E121C7">
        <w:rPr>
          <w:rFonts w:ascii="Calibri" w:hAnsi="Calibri" w:cs="Arial"/>
          <w:b/>
        </w:rPr>
        <w:t xml:space="preserve">INSTRUCTOR: </w:t>
      </w:r>
      <w:r w:rsidR="000A62E0">
        <w:rPr>
          <w:rFonts w:ascii="Calibri" w:hAnsi="Calibri" w:cs="Arial"/>
          <w:b/>
        </w:rPr>
        <w:tab/>
      </w:r>
      <w:r w:rsidR="00DF216F">
        <w:rPr>
          <w:rFonts w:ascii="Calibri" w:hAnsi="Calibri" w:cs="Arial"/>
          <w:b/>
          <w:color w:val="FFFFFF"/>
        </w:rPr>
        <w:tab/>
      </w:r>
      <w:r w:rsidR="00DF216F">
        <w:rPr>
          <w:rFonts w:ascii="Calibri" w:hAnsi="Calibri" w:cs="Arial"/>
          <w:b/>
          <w:color w:val="FFFFFF"/>
        </w:rPr>
        <w:tab/>
      </w:r>
      <w:proofErr w:type="gramStart"/>
      <w:r>
        <w:rPr>
          <w:rFonts w:ascii="Calibri" w:hAnsi="Calibri"/>
          <w:b/>
          <w:lang w:val="fr-FR"/>
        </w:rPr>
        <w:t>Cell :</w:t>
      </w:r>
      <w:proofErr w:type="gramEnd"/>
      <w:r>
        <w:rPr>
          <w:rFonts w:ascii="Calibri" w:hAnsi="Calibri"/>
          <w:b/>
          <w:lang w:val="fr-FR"/>
        </w:rPr>
        <w:t xml:space="preserve"> </w:t>
      </w:r>
      <w:r w:rsidR="000A62E0">
        <w:rPr>
          <w:rFonts w:ascii="Calibri" w:hAnsi="Calibri"/>
          <w:b/>
          <w:lang w:val="fr-FR"/>
        </w:rPr>
        <w:tab/>
      </w:r>
      <w:r w:rsidR="000A62E0">
        <w:rPr>
          <w:rFonts w:ascii="Calibri" w:hAnsi="Calibri"/>
          <w:b/>
          <w:lang w:val="fr-FR"/>
        </w:rPr>
        <w:tab/>
      </w:r>
      <w:r w:rsidR="00374BD1">
        <w:rPr>
          <w:rFonts w:ascii="Calibri" w:hAnsi="Calibri"/>
          <w:b/>
          <w:lang w:val="fr-FR"/>
        </w:rPr>
        <w:tab/>
      </w:r>
      <w:r w:rsidRPr="006C291D">
        <w:rPr>
          <w:rFonts w:ascii="Calibri" w:hAnsi="Calibri"/>
          <w:b/>
          <w:lang w:val="fr-FR"/>
        </w:rPr>
        <w:t>Email:</w:t>
      </w:r>
      <w:r w:rsidRPr="00E121C7">
        <w:rPr>
          <w:rFonts w:ascii="Calibri" w:hAnsi="Calibri"/>
          <w:b/>
          <w:lang w:val="fr-FR"/>
        </w:rPr>
        <w:t xml:space="preserve"> </w:t>
      </w:r>
      <w:hyperlink r:id="rId11" w:history="1">
        <w:r w:rsidR="00DF216F">
          <w:rPr>
            <w:rStyle w:val="Hyperlink"/>
            <w:rFonts w:ascii="Calibri" w:hAnsi="Calibri"/>
            <w:b/>
            <w:color w:val="auto"/>
            <w:lang w:val="fr-FR"/>
          </w:rPr>
          <w:t>@cscc.edu</w:t>
        </w:r>
        <w:r w:rsidRPr="00F8603B">
          <w:rPr>
            <w:rStyle w:val="Hyperlink"/>
            <w:rFonts w:ascii="Calibri" w:hAnsi="Calibri"/>
            <w:b/>
            <w:color w:val="FFFFFF"/>
            <w:lang w:val="fr-FR"/>
          </w:rPr>
          <w:t>cc.edu</w:t>
        </w:r>
      </w:hyperlink>
      <w:r w:rsidRPr="00E121C7">
        <w:rPr>
          <w:rFonts w:ascii="Calibri" w:hAnsi="Calibri" w:cs="Arial"/>
          <w:b/>
        </w:rPr>
        <w:t xml:space="preserve"> </w:t>
      </w:r>
    </w:p>
    <w:p w14:paraId="5B756418" w14:textId="77777777" w:rsidR="007D5887" w:rsidRPr="006C291D" w:rsidRDefault="007D5887" w:rsidP="00DF216F">
      <w:pPr>
        <w:tabs>
          <w:tab w:val="left" w:pos="-1440"/>
        </w:tabs>
        <w:ind w:left="5760" w:hanging="5760"/>
        <w:jc w:val="both"/>
        <w:rPr>
          <w:rStyle w:val="Hypertext"/>
          <w:rFonts w:ascii="Calibri" w:hAnsi="Calibri"/>
          <w:b/>
          <w:lang w:val="fr-FR"/>
        </w:rPr>
      </w:pPr>
      <w:r w:rsidRPr="00E121C7">
        <w:rPr>
          <w:rFonts w:ascii="Calibri" w:hAnsi="Calibri"/>
          <w:b/>
        </w:rPr>
        <w:t>Office: Davidson Hall</w:t>
      </w:r>
      <w:r w:rsidR="00E121C7" w:rsidRPr="00E121C7">
        <w:rPr>
          <w:rFonts w:ascii="Calibri" w:hAnsi="Calibri"/>
          <w:b/>
        </w:rPr>
        <w:t xml:space="preserve"> 227     </w:t>
      </w:r>
      <w:r w:rsidR="00DF216F">
        <w:rPr>
          <w:rFonts w:ascii="Calibri" w:hAnsi="Calibri"/>
          <w:b/>
        </w:rPr>
        <w:t xml:space="preserve">Office </w:t>
      </w:r>
      <w:r w:rsidR="00E121C7" w:rsidRPr="00E121C7">
        <w:rPr>
          <w:rFonts w:ascii="Calibri" w:hAnsi="Calibri"/>
          <w:b/>
        </w:rPr>
        <w:t>Telephone: 614-287-</w:t>
      </w:r>
      <w:r w:rsidR="000A62E0">
        <w:rPr>
          <w:rFonts w:ascii="Calibri" w:hAnsi="Calibri"/>
          <w:b/>
        </w:rPr>
        <w:t>xxxx</w:t>
      </w:r>
      <w:r w:rsidRPr="00E121C7">
        <w:rPr>
          <w:rFonts w:ascii="Calibri" w:hAnsi="Calibri"/>
          <w:b/>
        </w:rPr>
        <w:tab/>
      </w:r>
    </w:p>
    <w:p w14:paraId="418DC25D" w14:textId="77777777" w:rsidR="007D5887" w:rsidRPr="00F923CC" w:rsidRDefault="007D5887" w:rsidP="00C50314">
      <w:pPr>
        <w:rPr>
          <w:rFonts w:ascii="Calibri" w:hAnsi="Calibri" w:cs="Arial"/>
          <w:b/>
        </w:rPr>
      </w:pPr>
    </w:p>
    <w:p w14:paraId="766634DC" w14:textId="77777777" w:rsidR="00D44C07" w:rsidRDefault="00C50314" w:rsidP="00C50314">
      <w:pPr>
        <w:rPr>
          <w:rFonts w:ascii="Calibri" w:hAnsi="Calibri" w:cs="Arial"/>
          <w:b/>
        </w:rPr>
      </w:pPr>
      <w:r w:rsidRPr="00F923CC">
        <w:rPr>
          <w:rFonts w:ascii="Calibri" w:hAnsi="Calibri" w:cs="Arial"/>
          <w:b/>
        </w:rPr>
        <w:t>CREDITS:</w:t>
      </w:r>
      <w:r w:rsidR="008312E9">
        <w:rPr>
          <w:rFonts w:ascii="Calibri" w:hAnsi="Calibri" w:cs="Arial"/>
          <w:b/>
        </w:rPr>
        <w:t xml:space="preserve"> </w:t>
      </w:r>
      <w:r w:rsidR="00BB4E41">
        <w:rPr>
          <w:rFonts w:ascii="Calibri" w:hAnsi="Calibri" w:cs="Arial"/>
          <w:b/>
        </w:rPr>
        <w:t>3</w:t>
      </w:r>
      <w:r w:rsidR="008312E9">
        <w:rPr>
          <w:rFonts w:ascii="Calibri" w:hAnsi="Calibri" w:cs="Arial"/>
          <w:b/>
        </w:rPr>
        <w:t xml:space="preserve"> </w:t>
      </w:r>
      <w:r w:rsidR="008312E9">
        <w:rPr>
          <w:rFonts w:ascii="Calibri" w:hAnsi="Calibri" w:cs="Arial"/>
          <w:b/>
        </w:rPr>
        <w:tab/>
      </w:r>
      <w:r w:rsidRPr="00F923CC">
        <w:rPr>
          <w:rFonts w:ascii="Calibri" w:hAnsi="Calibri" w:cs="Arial"/>
          <w:b/>
        </w:rPr>
        <w:t>CLASS HOURS PER WEEK</w:t>
      </w:r>
      <w:proofErr w:type="gramStart"/>
      <w:r w:rsidRPr="00F923CC">
        <w:rPr>
          <w:rFonts w:ascii="Calibri" w:hAnsi="Calibri" w:cs="Arial"/>
          <w:b/>
        </w:rPr>
        <w:t xml:space="preserve">:  </w:t>
      </w:r>
      <w:r w:rsidR="00BB4E41">
        <w:rPr>
          <w:rFonts w:ascii="Calibri" w:hAnsi="Calibri" w:cs="Arial"/>
          <w:b/>
        </w:rPr>
        <w:t>6</w:t>
      </w:r>
      <w:proofErr w:type="gramEnd"/>
      <w:r w:rsidR="008312E9">
        <w:rPr>
          <w:rFonts w:ascii="Calibri" w:hAnsi="Calibri" w:cs="Arial"/>
          <w:b/>
        </w:rPr>
        <w:tab/>
      </w:r>
      <w:r w:rsidR="00B54388">
        <w:rPr>
          <w:rFonts w:ascii="Calibri" w:hAnsi="Calibri" w:cs="Arial"/>
          <w:b/>
        </w:rPr>
        <w:t>LECTURE HOURS:</w:t>
      </w:r>
      <w:r w:rsidR="00010771">
        <w:rPr>
          <w:rFonts w:ascii="Calibri" w:hAnsi="Calibri" w:cs="Arial"/>
          <w:b/>
        </w:rPr>
        <w:t xml:space="preserve"> </w:t>
      </w:r>
      <w:r w:rsidR="00005FC2">
        <w:rPr>
          <w:rFonts w:ascii="Calibri" w:hAnsi="Calibri" w:cs="Arial"/>
          <w:b/>
        </w:rPr>
        <w:t>1</w:t>
      </w:r>
      <w:r w:rsidR="00BB4E41">
        <w:rPr>
          <w:rFonts w:ascii="Calibri" w:hAnsi="Calibri" w:cs="Arial"/>
          <w:b/>
        </w:rPr>
        <w:t>.5</w:t>
      </w:r>
      <w:r w:rsidR="00005FC2">
        <w:rPr>
          <w:rFonts w:ascii="Calibri" w:hAnsi="Calibri" w:cs="Arial"/>
          <w:b/>
        </w:rPr>
        <w:t xml:space="preserve"> </w:t>
      </w:r>
      <w:r w:rsidR="00B54388">
        <w:rPr>
          <w:rFonts w:ascii="Calibri" w:hAnsi="Calibri" w:cs="Arial"/>
          <w:b/>
        </w:rPr>
        <w:t xml:space="preserve">LABORATORY HOURS: </w:t>
      </w:r>
      <w:r w:rsidR="00BB4E41">
        <w:rPr>
          <w:rFonts w:ascii="Calibri" w:hAnsi="Calibri" w:cs="Arial"/>
          <w:b/>
        </w:rPr>
        <w:t>4.5</w:t>
      </w:r>
      <w:r w:rsidR="00B54388">
        <w:rPr>
          <w:rFonts w:ascii="Calibri" w:hAnsi="Calibri" w:cs="Arial"/>
          <w:b/>
        </w:rPr>
        <w:t xml:space="preserve"> </w:t>
      </w:r>
      <w:r w:rsidR="008312E9">
        <w:rPr>
          <w:rFonts w:ascii="Calibri" w:hAnsi="Calibri" w:cs="Arial"/>
          <w:b/>
        </w:rPr>
        <w:tab/>
      </w:r>
    </w:p>
    <w:p w14:paraId="4A06DC46" w14:textId="77777777" w:rsidR="00C50314" w:rsidRDefault="00C50314" w:rsidP="00C50314">
      <w:pPr>
        <w:rPr>
          <w:rFonts w:ascii="Calibri" w:hAnsi="Calibri" w:cs="Arial"/>
          <w:b/>
        </w:rPr>
      </w:pPr>
      <w:r w:rsidRPr="00F923CC">
        <w:rPr>
          <w:rFonts w:ascii="Calibri" w:hAnsi="Calibri" w:cs="Arial"/>
          <w:b/>
        </w:rPr>
        <w:t>PREREQUISITES</w:t>
      </w:r>
      <w:r w:rsidR="00433AA5">
        <w:rPr>
          <w:rFonts w:ascii="Calibri" w:hAnsi="Calibri" w:cs="Arial"/>
          <w:b/>
        </w:rPr>
        <w:t>/CONCURRENT</w:t>
      </w:r>
      <w:r w:rsidRPr="00F923CC">
        <w:rPr>
          <w:rFonts w:ascii="Calibri" w:hAnsi="Calibri" w:cs="Arial"/>
          <w:b/>
        </w:rPr>
        <w:t>:</w:t>
      </w:r>
      <w:r w:rsidR="00D81C5F" w:rsidRPr="00F923CC">
        <w:rPr>
          <w:rFonts w:ascii="Calibri" w:hAnsi="Calibri" w:cs="Arial"/>
          <w:b/>
        </w:rPr>
        <w:t xml:space="preserve"> </w:t>
      </w:r>
      <w:r w:rsidR="00D44C07">
        <w:rPr>
          <w:rFonts w:ascii="Calibri" w:hAnsi="Calibri" w:cs="Arial"/>
          <w:b/>
        </w:rPr>
        <w:t xml:space="preserve">SURV </w:t>
      </w:r>
      <w:r w:rsidR="00BB4E41">
        <w:rPr>
          <w:rFonts w:ascii="Calibri" w:hAnsi="Calibri" w:cs="Arial"/>
          <w:b/>
        </w:rPr>
        <w:t>1410</w:t>
      </w:r>
      <w:r w:rsidR="00433AA5">
        <w:rPr>
          <w:rFonts w:ascii="Calibri" w:hAnsi="Calibri" w:cs="Arial"/>
          <w:b/>
        </w:rPr>
        <w:t>/SURV 1410A</w:t>
      </w:r>
      <w:r w:rsidR="00D44C07">
        <w:rPr>
          <w:rFonts w:ascii="Calibri" w:hAnsi="Calibri" w:cs="Arial"/>
          <w:b/>
        </w:rPr>
        <w:t xml:space="preserve"> </w:t>
      </w:r>
      <w:r w:rsidR="00BB4E41">
        <w:rPr>
          <w:rFonts w:ascii="Calibri" w:hAnsi="Calibri" w:cs="Arial"/>
          <w:b/>
        </w:rPr>
        <w:t xml:space="preserve">or Instructor Permission </w:t>
      </w:r>
    </w:p>
    <w:p w14:paraId="043D491E" w14:textId="77777777" w:rsidR="00C50314" w:rsidRPr="00F923CC" w:rsidRDefault="00C50314" w:rsidP="00C50314">
      <w:pPr>
        <w:rPr>
          <w:rFonts w:ascii="Calibri" w:hAnsi="Calibri" w:cs="Arial"/>
          <w:b/>
        </w:rPr>
      </w:pPr>
    </w:p>
    <w:p w14:paraId="3E2AB5A7" w14:textId="77777777" w:rsidR="00D44C07" w:rsidRDefault="00C50314" w:rsidP="00C50314">
      <w:pPr>
        <w:rPr>
          <w:rFonts w:ascii="Calibri" w:hAnsi="Calibri" w:cs="Arial"/>
          <w:b/>
        </w:rPr>
      </w:pPr>
      <w:r w:rsidRPr="00F923CC">
        <w:rPr>
          <w:rFonts w:ascii="Calibri" w:hAnsi="Calibri" w:cs="Arial"/>
          <w:b/>
        </w:rPr>
        <w:t xml:space="preserve">DESCRIPTION OF COURSE </w:t>
      </w:r>
    </w:p>
    <w:p w14:paraId="07879286" w14:textId="77777777" w:rsidR="00C50314" w:rsidRPr="006C291D" w:rsidRDefault="00D44C07" w:rsidP="00C50314">
      <w:pPr>
        <w:rPr>
          <w:rFonts w:ascii="Calibri" w:hAnsi="Calibri" w:cs="Arial"/>
          <w:b/>
        </w:rPr>
      </w:pPr>
      <w:r w:rsidRPr="006C291D">
        <w:rPr>
          <w:rFonts w:ascii="Calibri" w:hAnsi="Calibri" w:cs="Arial"/>
        </w:rPr>
        <w:t xml:space="preserve">This course </w:t>
      </w:r>
      <w:r w:rsidR="00BB4E41">
        <w:rPr>
          <w:rFonts w:ascii="Calibri" w:hAnsi="Calibri" w:cs="Arial"/>
        </w:rPr>
        <w:t>will prepare the student to take the FAA Part 107 (Commercial UAS Pilot License) Exam</w:t>
      </w:r>
      <w:r w:rsidRPr="006C291D">
        <w:rPr>
          <w:rFonts w:ascii="Calibri" w:hAnsi="Calibri" w:cs="Arial"/>
        </w:rPr>
        <w:t xml:space="preserve">. </w:t>
      </w:r>
      <w:r w:rsidR="00BB4E41">
        <w:rPr>
          <w:rFonts w:ascii="Calibri" w:hAnsi="Calibri" w:cs="Arial"/>
        </w:rPr>
        <w:t xml:space="preserve">Along with how to properly plan and execute an UAS flight for topographic data collecting. Comparing data using ground control </w:t>
      </w:r>
      <w:r w:rsidR="001371B8">
        <w:rPr>
          <w:rFonts w:ascii="Calibri" w:hAnsi="Calibri" w:cs="Arial"/>
        </w:rPr>
        <w:t xml:space="preserve">versus no ground control. Using Trimble Business Center (TBC) and UAS Mastery for planning, downloading and processing data collected. The course will cover using the Trimble SX10 Robotic/3D Scanner Total Station, downloading and processing 3D scanning for topographic data. </w:t>
      </w:r>
      <w:r w:rsidRPr="006C291D">
        <w:rPr>
          <w:rFonts w:ascii="Calibri" w:hAnsi="Calibri" w:cs="Arial"/>
        </w:rPr>
        <w:t xml:space="preserve">This </w:t>
      </w:r>
      <w:r w:rsidR="001371B8">
        <w:rPr>
          <w:rFonts w:ascii="Calibri" w:hAnsi="Calibri" w:cs="Arial"/>
        </w:rPr>
        <w:t>course e</w:t>
      </w:r>
      <w:r w:rsidRPr="006C291D">
        <w:rPr>
          <w:rFonts w:ascii="Calibri" w:hAnsi="Calibri" w:cs="Arial"/>
        </w:rPr>
        <w:t xml:space="preserve">xperience provides </w:t>
      </w:r>
      <w:proofErr w:type="gramStart"/>
      <w:r w:rsidRPr="006C291D">
        <w:rPr>
          <w:rFonts w:ascii="Calibri" w:hAnsi="Calibri" w:cs="Arial"/>
        </w:rPr>
        <w:t>student</w:t>
      </w:r>
      <w:proofErr w:type="gramEnd"/>
      <w:r w:rsidRPr="006C291D">
        <w:rPr>
          <w:rFonts w:ascii="Calibri" w:hAnsi="Calibri" w:cs="Arial"/>
        </w:rPr>
        <w:t xml:space="preserve"> the opportunity to demonstrate, present, and simulate methods and techniques used to obtain and manage </w:t>
      </w:r>
      <w:r w:rsidR="001371B8">
        <w:rPr>
          <w:rFonts w:ascii="Calibri" w:hAnsi="Calibri" w:cs="Arial"/>
        </w:rPr>
        <w:t xml:space="preserve">UAS and </w:t>
      </w:r>
      <w:r w:rsidRPr="006C291D">
        <w:rPr>
          <w:rFonts w:ascii="Calibri" w:hAnsi="Calibri" w:cs="Arial"/>
        </w:rPr>
        <w:t>survey</w:t>
      </w:r>
      <w:r w:rsidR="000A70A6">
        <w:rPr>
          <w:rFonts w:ascii="Calibri" w:hAnsi="Calibri" w:cs="Arial"/>
        </w:rPr>
        <w:t>ing</w:t>
      </w:r>
      <w:r w:rsidRPr="006C291D">
        <w:rPr>
          <w:rFonts w:ascii="Calibri" w:hAnsi="Calibri" w:cs="Arial"/>
        </w:rPr>
        <w:t xml:space="preserve"> project</w:t>
      </w:r>
      <w:r w:rsidR="001371B8">
        <w:rPr>
          <w:rFonts w:ascii="Calibri" w:hAnsi="Calibri" w:cs="Arial"/>
        </w:rPr>
        <w:t>s</w:t>
      </w:r>
      <w:r w:rsidRPr="006C291D">
        <w:rPr>
          <w:rFonts w:ascii="Calibri" w:hAnsi="Calibri" w:cs="Arial"/>
        </w:rPr>
        <w:t xml:space="preserve">.  The methods and techniques studied include project data collection, schedule development, organizational forms, schedule adjustment, drawing coordination, along with correspondence and tracking techniques.  Student teams are selected jointly by the students and approved by the instructor to prepare for and simulate the process of obtaining project data, management and some field operational concerns by the teams.  </w:t>
      </w:r>
    </w:p>
    <w:p w14:paraId="770CE3C3" w14:textId="77777777" w:rsidR="00C50314" w:rsidRPr="00046BEC" w:rsidRDefault="00C50314" w:rsidP="00C50314">
      <w:pPr>
        <w:rPr>
          <w:rFonts w:ascii="Calibri" w:hAnsi="Calibri" w:cs="Arial"/>
        </w:rPr>
      </w:pPr>
    </w:p>
    <w:p w14:paraId="448A9BD0" w14:textId="77777777" w:rsidR="00C50314" w:rsidRDefault="00C50314" w:rsidP="00C50314">
      <w:pPr>
        <w:rPr>
          <w:rFonts w:ascii="Calibri" w:hAnsi="Calibri" w:cs="Arial"/>
          <w:b/>
        </w:rPr>
      </w:pPr>
      <w:r w:rsidRPr="00F923CC">
        <w:rPr>
          <w:rFonts w:ascii="Calibri" w:hAnsi="Calibri" w:cs="Arial"/>
          <w:b/>
        </w:rPr>
        <w:t>STUDENT LEARN</w:t>
      </w:r>
      <w:r w:rsidR="00D97C97" w:rsidRPr="00F923CC">
        <w:rPr>
          <w:rFonts w:ascii="Calibri" w:hAnsi="Calibri" w:cs="Arial"/>
          <w:b/>
        </w:rPr>
        <w:t>I</w:t>
      </w:r>
      <w:r w:rsidRPr="00F923CC">
        <w:rPr>
          <w:rFonts w:ascii="Calibri" w:hAnsi="Calibri" w:cs="Arial"/>
          <w:b/>
        </w:rPr>
        <w:t>NG OUTCOMES</w:t>
      </w:r>
    </w:p>
    <w:p w14:paraId="14884AAA" w14:textId="77777777" w:rsidR="000C638A" w:rsidRDefault="000C638A" w:rsidP="00824CA0">
      <w:pPr>
        <w:pStyle w:val="Standard"/>
        <w:numPr>
          <w:ilvl w:val="0"/>
          <w:numId w:val="2"/>
        </w:numPr>
        <w:rPr>
          <w:rFonts w:ascii="Calibri" w:hAnsi="Calibri" w:cs="Arial"/>
        </w:rPr>
      </w:pPr>
      <w:r>
        <w:rPr>
          <w:rFonts w:ascii="Calibri" w:hAnsi="Calibri" w:cs="Arial"/>
        </w:rPr>
        <w:t>FAA Part 107 (Commercial UAS Pilot License) Exam Prep</w:t>
      </w:r>
    </w:p>
    <w:p w14:paraId="4BA515E7" w14:textId="77777777" w:rsidR="000C638A" w:rsidRDefault="000C638A" w:rsidP="00824CA0">
      <w:pPr>
        <w:pStyle w:val="Standard"/>
        <w:numPr>
          <w:ilvl w:val="0"/>
          <w:numId w:val="2"/>
        </w:numPr>
        <w:rPr>
          <w:rFonts w:ascii="Calibri" w:hAnsi="Calibri" w:cs="Arial"/>
        </w:rPr>
      </w:pPr>
      <w:r>
        <w:rPr>
          <w:rFonts w:ascii="Calibri" w:hAnsi="Calibri" w:cs="Arial"/>
        </w:rPr>
        <w:t>FAA Rules and Regulations for UAS</w:t>
      </w:r>
    </w:p>
    <w:p w14:paraId="174616F6" w14:textId="77777777" w:rsidR="000C638A" w:rsidRDefault="000C638A" w:rsidP="00824CA0">
      <w:pPr>
        <w:pStyle w:val="Standard"/>
        <w:numPr>
          <w:ilvl w:val="0"/>
          <w:numId w:val="2"/>
        </w:numPr>
        <w:rPr>
          <w:rFonts w:ascii="Calibri" w:hAnsi="Calibri" w:cs="Arial"/>
        </w:rPr>
      </w:pPr>
      <w:r>
        <w:rPr>
          <w:rFonts w:ascii="Calibri" w:hAnsi="Calibri" w:cs="Arial"/>
        </w:rPr>
        <w:t>Planning and Executing UAS flights for Photogrammetry</w:t>
      </w:r>
    </w:p>
    <w:p w14:paraId="76EB9F40" w14:textId="77777777" w:rsidR="000C638A" w:rsidRDefault="000C638A" w:rsidP="00824CA0">
      <w:pPr>
        <w:pStyle w:val="Standard"/>
        <w:numPr>
          <w:ilvl w:val="0"/>
          <w:numId w:val="2"/>
        </w:numPr>
        <w:rPr>
          <w:rFonts w:ascii="Calibri" w:hAnsi="Calibri" w:cs="Arial"/>
        </w:rPr>
      </w:pPr>
      <w:r>
        <w:rPr>
          <w:rFonts w:ascii="Calibri" w:hAnsi="Calibri" w:cs="Arial"/>
        </w:rPr>
        <w:t>Comparison of ground control vs. no ground control</w:t>
      </w:r>
    </w:p>
    <w:p w14:paraId="484949D1" w14:textId="77777777" w:rsidR="000C638A" w:rsidRDefault="000C638A" w:rsidP="00824CA0">
      <w:pPr>
        <w:pStyle w:val="Standard"/>
        <w:numPr>
          <w:ilvl w:val="0"/>
          <w:numId w:val="2"/>
        </w:numPr>
        <w:rPr>
          <w:rFonts w:ascii="Calibri" w:hAnsi="Calibri" w:cs="Arial"/>
        </w:rPr>
      </w:pPr>
      <w:r>
        <w:rPr>
          <w:rFonts w:ascii="Calibri" w:hAnsi="Calibri" w:cs="Arial"/>
        </w:rPr>
        <w:t>Processing field data using Trimble Business Center (TBC)</w:t>
      </w:r>
    </w:p>
    <w:p w14:paraId="3EA1C299" w14:textId="77777777" w:rsidR="000C638A" w:rsidRDefault="000C638A" w:rsidP="00824CA0">
      <w:pPr>
        <w:pStyle w:val="Standard"/>
        <w:numPr>
          <w:ilvl w:val="0"/>
          <w:numId w:val="2"/>
        </w:numPr>
        <w:rPr>
          <w:rFonts w:ascii="Calibri" w:hAnsi="Calibri" w:cs="Arial"/>
        </w:rPr>
      </w:pPr>
      <w:r>
        <w:rPr>
          <w:rFonts w:ascii="Calibri" w:hAnsi="Calibri" w:cs="Arial"/>
        </w:rPr>
        <w:t xml:space="preserve">Planning and </w:t>
      </w:r>
      <w:proofErr w:type="gramStart"/>
      <w:r>
        <w:rPr>
          <w:rFonts w:ascii="Calibri" w:hAnsi="Calibri" w:cs="Arial"/>
        </w:rPr>
        <w:t>Executing</w:t>
      </w:r>
      <w:proofErr w:type="gramEnd"/>
      <w:r>
        <w:rPr>
          <w:rFonts w:ascii="Calibri" w:hAnsi="Calibri" w:cs="Arial"/>
        </w:rPr>
        <w:t xml:space="preserve"> topographic survey using 3D scanning</w:t>
      </w:r>
    </w:p>
    <w:p w14:paraId="5EB34218" w14:textId="77777777" w:rsidR="000C638A" w:rsidRDefault="000C638A" w:rsidP="00824CA0">
      <w:pPr>
        <w:pStyle w:val="Standard"/>
        <w:numPr>
          <w:ilvl w:val="0"/>
          <w:numId w:val="2"/>
        </w:numPr>
        <w:rPr>
          <w:rFonts w:ascii="Calibri" w:hAnsi="Calibri" w:cs="Arial"/>
        </w:rPr>
      </w:pPr>
      <w:r>
        <w:rPr>
          <w:rFonts w:ascii="Calibri" w:hAnsi="Calibri" w:cs="Arial"/>
        </w:rPr>
        <w:t>Processing 3D scanning in Trimble Business Center (TBC)</w:t>
      </w:r>
    </w:p>
    <w:p w14:paraId="1DFB7CBF" w14:textId="77777777" w:rsidR="00824CA0" w:rsidRPr="006C291D" w:rsidRDefault="00824CA0" w:rsidP="00824CA0">
      <w:pPr>
        <w:pStyle w:val="Standard"/>
        <w:numPr>
          <w:ilvl w:val="0"/>
          <w:numId w:val="2"/>
        </w:numPr>
        <w:rPr>
          <w:rFonts w:ascii="Calibri" w:hAnsi="Calibri" w:cs="Arial"/>
        </w:rPr>
      </w:pPr>
      <w:r w:rsidRPr="006C291D">
        <w:rPr>
          <w:rFonts w:ascii="Calibri" w:hAnsi="Calibri" w:cs="Arial"/>
        </w:rPr>
        <w:t>Able to apply Aerial Photogrammetry tools to aid in project development &amp; understanding application techniques</w:t>
      </w:r>
    </w:p>
    <w:p w14:paraId="53ED5FB0" w14:textId="77777777" w:rsidR="00824CA0" w:rsidRPr="006C291D" w:rsidRDefault="0063060D" w:rsidP="00824CA0">
      <w:pPr>
        <w:pStyle w:val="Standard"/>
        <w:numPr>
          <w:ilvl w:val="0"/>
          <w:numId w:val="2"/>
        </w:numPr>
        <w:rPr>
          <w:rFonts w:ascii="Calibri" w:hAnsi="Calibri" w:cs="Arial"/>
        </w:rPr>
      </w:pPr>
      <w:r w:rsidRPr="006C291D">
        <w:rPr>
          <w:rFonts w:ascii="Calibri" w:hAnsi="Calibri" w:cs="Arial"/>
        </w:rPr>
        <w:t xml:space="preserve">Use accurate measurement techniques to solve, design and construction related projects. </w:t>
      </w:r>
    </w:p>
    <w:p w14:paraId="547CB489" w14:textId="77777777" w:rsidR="00A83BCC" w:rsidRDefault="00A83BCC" w:rsidP="00C50314">
      <w:pPr>
        <w:rPr>
          <w:rFonts w:ascii="Calibri" w:hAnsi="Calibri" w:cs="Arial"/>
          <w:b/>
        </w:rPr>
      </w:pPr>
    </w:p>
    <w:p w14:paraId="4F26BE31" w14:textId="77777777" w:rsidR="00DF216F" w:rsidRPr="00F923CC" w:rsidRDefault="00DF216F" w:rsidP="00C50314">
      <w:pPr>
        <w:rPr>
          <w:rFonts w:ascii="Calibri" w:hAnsi="Calibri" w:cs="Arial"/>
          <w:b/>
        </w:rPr>
      </w:pPr>
    </w:p>
    <w:p w14:paraId="1C5B3026" w14:textId="77777777" w:rsidR="000C638A" w:rsidRDefault="000C638A" w:rsidP="00C50314">
      <w:pPr>
        <w:rPr>
          <w:rFonts w:ascii="Calibri" w:hAnsi="Calibri" w:cs="Arial"/>
          <w:b/>
        </w:rPr>
      </w:pPr>
    </w:p>
    <w:p w14:paraId="7152ED2E" w14:textId="77777777" w:rsidR="00C50314" w:rsidRPr="00F923CC" w:rsidRDefault="001C137E" w:rsidP="00C50314">
      <w:pPr>
        <w:rPr>
          <w:rFonts w:ascii="Calibri" w:hAnsi="Calibri" w:cs="Arial"/>
          <w:b/>
        </w:rPr>
      </w:pPr>
      <w:r>
        <w:rPr>
          <w:rFonts w:ascii="Calibri" w:hAnsi="Calibri" w:cs="Arial"/>
          <w:b/>
        </w:rPr>
        <w:lastRenderedPageBreak/>
        <w:t>INSTITUTIONAL LEARNING GOALS</w:t>
      </w:r>
    </w:p>
    <w:p w14:paraId="1561F393" w14:textId="77777777" w:rsidR="000F19C4" w:rsidRDefault="000F19C4" w:rsidP="000F19C4">
      <w:pPr>
        <w:rPr>
          <w:rFonts w:ascii="Calibri" w:hAnsi="Calibri" w:cs="Tahoma"/>
        </w:rPr>
      </w:pPr>
      <w:r w:rsidRPr="00DA2F7C">
        <w:rPr>
          <w:rFonts w:ascii="Calibri" w:hAnsi="Calibri" w:cs="Tahoma"/>
        </w:rPr>
        <w:t xml:space="preserve">Columbus State Community College's </w:t>
      </w:r>
      <w:r w:rsidR="001C137E">
        <w:rPr>
          <w:rFonts w:ascii="Calibri" w:hAnsi="Calibri" w:cs="Tahoma"/>
        </w:rPr>
        <w:t xml:space="preserve">Institutional Learning Goals </w:t>
      </w:r>
      <w:r w:rsidRPr="00DA2F7C">
        <w:rPr>
          <w:rFonts w:ascii="Calibri" w:hAnsi="Calibri" w:cs="Tahoma"/>
        </w:rPr>
        <w:t>are an integral part of the curriculum and central to the mission of the college. The faculty at Columbus State ha</w:t>
      </w:r>
      <w:r w:rsidR="006B5955">
        <w:rPr>
          <w:rFonts w:ascii="Calibri" w:hAnsi="Calibri" w:cs="Tahoma"/>
        </w:rPr>
        <w:t>s</w:t>
      </w:r>
      <w:r w:rsidRPr="00DA2F7C">
        <w:rPr>
          <w:rFonts w:ascii="Calibri" w:hAnsi="Calibri" w:cs="Tahoma"/>
        </w:rPr>
        <w:t xml:space="preserve"> </w:t>
      </w:r>
      <w:r w:rsidR="006B5955">
        <w:rPr>
          <w:rFonts w:ascii="Calibri" w:hAnsi="Calibri" w:cs="Tahoma"/>
        </w:rPr>
        <w:t xml:space="preserve">identified the </w:t>
      </w:r>
      <w:r w:rsidRPr="00DA2F7C">
        <w:rPr>
          <w:rFonts w:ascii="Calibri" w:hAnsi="Calibri" w:cs="Tahoma"/>
        </w:rPr>
        <w:t xml:space="preserve">following </w:t>
      </w:r>
      <w:r w:rsidR="006B5955">
        <w:rPr>
          <w:rFonts w:ascii="Calibri" w:hAnsi="Calibri" w:cs="Tahoma"/>
        </w:rPr>
        <w:t>institutional learning goals</w:t>
      </w:r>
      <w:r w:rsidRPr="00DA2F7C">
        <w:rPr>
          <w:rFonts w:ascii="Calibri" w:hAnsi="Calibri" w:cs="Tahoma"/>
        </w:rPr>
        <w:t>:</w:t>
      </w:r>
    </w:p>
    <w:p w14:paraId="69CA1D99" w14:textId="77777777" w:rsidR="000F19C4" w:rsidRDefault="000F19C4" w:rsidP="000F19C4">
      <w:pPr>
        <w:numPr>
          <w:ilvl w:val="0"/>
          <w:numId w:val="1"/>
        </w:numPr>
        <w:tabs>
          <w:tab w:val="clear" w:pos="3600"/>
          <w:tab w:val="num" w:pos="720"/>
        </w:tabs>
        <w:ind w:left="720" w:hanging="720"/>
        <w:rPr>
          <w:rFonts w:ascii="Calibri" w:hAnsi="Calibri" w:cs="Tahoma"/>
        </w:rPr>
      </w:pPr>
      <w:r w:rsidRPr="00BF7B34">
        <w:rPr>
          <w:rFonts w:ascii="Calibri" w:hAnsi="Calibri" w:cs="Tahoma"/>
        </w:rPr>
        <w:t xml:space="preserve">Critical Thinking </w:t>
      </w:r>
    </w:p>
    <w:p w14:paraId="09DE7690" w14:textId="77777777" w:rsidR="000F19C4" w:rsidRDefault="006B5955" w:rsidP="000F19C4">
      <w:pPr>
        <w:numPr>
          <w:ilvl w:val="0"/>
          <w:numId w:val="1"/>
        </w:numPr>
        <w:tabs>
          <w:tab w:val="clear" w:pos="3600"/>
        </w:tabs>
        <w:ind w:left="720" w:hanging="720"/>
        <w:rPr>
          <w:rFonts w:ascii="Calibri" w:hAnsi="Calibri" w:cs="Tahoma"/>
        </w:rPr>
      </w:pPr>
      <w:r>
        <w:rPr>
          <w:rFonts w:ascii="Calibri" w:hAnsi="Calibri" w:cs="Tahoma"/>
        </w:rPr>
        <w:t>Quantitative Skills</w:t>
      </w:r>
      <w:r w:rsidR="000F19C4" w:rsidRPr="00BF7B34">
        <w:rPr>
          <w:rFonts w:ascii="Calibri" w:hAnsi="Calibri" w:cs="Tahoma"/>
        </w:rPr>
        <w:t xml:space="preserve"> </w:t>
      </w:r>
    </w:p>
    <w:p w14:paraId="36772F15" w14:textId="77777777" w:rsidR="006B5955" w:rsidRDefault="000F19C4" w:rsidP="000F19C4">
      <w:pPr>
        <w:numPr>
          <w:ilvl w:val="0"/>
          <w:numId w:val="1"/>
        </w:numPr>
        <w:tabs>
          <w:tab w:val="clear" w:pos="3600"/>
        </w:tabs>
        <w:ind w:left="720" w:hanging="720"/>
        <w:rPr>
          <w:rFonts w:ascii="Calibri" w:hAnsi="Calibri" w:cs="Tahoma"/>
        </w:rPr>
      </w:pPr>
      <w:r w:rsidRPr="00BF7B34">
        <w:rPr>
          <w:rFonts w:ascii="Calibri" w:hAnsi="Calibri" w:cs="Tahoma"/>
        </w:rPr>
        <w:t xml:space="preserve">Technological </w:t>
      </w:r>
      <w:r w:rsidR="006B5955">
        <w:rPr>
          <w:rFonts w:ascii="Calibri" w:hAnsi="Calibri" w:cs="Tahoma"/>
        </w:rPr>
        <w:t>Competence</w:t>
      </w:r>
    </w:p>
    <w:p w14:paraId="1555F805" w14:textId="77777777" w:rsidR="000F19C4" w:rsidRPr="00BF7B34" w:rsidRDefault="006B5955" w:rsidP="000F19C4">
      <w:pPr>
        <w:numPr>
          <w:ilvl w:val="0"/>
          <w:numId w:val="1"/>
        </w:numPr>
        <w:tabs>
          <w:tab w:val="clear" w:pos="3600"/>
        </w:tabs>
        <w:ind w:left="720" w:hanging="720"/>
        <w:rPr>
          <w:rFonts w:ascii="Calibri" w:hAnsi="Calibri" w:cs="Tahoma"/>
        </w:rPr>
      </w:pPr>
      <w:r>
        <w:rPr>
          <w:rFonts w:ascii="Calibri" w:hAnsi="Calibri" w:cs="Tahoma"/>
        </w:rPr>
        <w:t>Professional &amp; Life Skills</w:t>
      </w:r>
    </w:p>
    <w:p w14:paraId="1E18A4EC" w14:textId="77777777" w:rsidR="00514807" w:rsidRDefault="00514807" w:rsidP="00C50314">
      <w:pPr>
        <w:rPr>
          <w:rFonts w:ascii="Calibri" w:hAnsi="Calibri" w:cs="Arial"/>
          <w:b/>
        </w:rPr>
      </w:pPr>
    </w:p>
    <w:p w14:paraId="327BA1B1" w14:textId="77777777" w:rsidR="00C50314" w:rsidRPr="00F923CC" w:rsidRDefault="00C50314" w:rsidP="00C50314">
      <w:pPr>
        <w:rPr>
          <w:rFonts w:ascii="Calibri" w:hAnsi="Calibri" w:cs="Arial"/>
          <w:b/>
        </w:rPr>
      </w:pPr>
      <w:r w:rsidRPr="00F923CC">
        <w:rPr>
          <w:rFonts w:ascii="Calibri" w:hAnsi="Calibri" w:cs="Arial"/>
          <w:b/>
        </w:rPr>
        <w:t>TEXTBOOK, MANUALS, REFERENCES, AND OTHER READINGS</w:t>
      </w:r>
    </w:p>
    <w:p w14:paraId="4BF6C05E" w14:textId="77777777" w:rsidR="00C50314" w:rsidRDefault="00946F30" w:rsidP="00C50314">
      <w:pPr>
        <w:rPr>
          <w:rFonts w:ascii="Calibri" w:hAnsi="Calibri"/>
        </w:rPr>
      </w:pPr>
      <w:r>
        <w:rPr>
          <w:rFonts w:ascii="Calibri" w:hAnsi="Calibri"/>
          <w:i/>
          <w:iCs/>
        </w:rPr>
        <w:t xml:space="preserve">Elementary Surveying:  An Introduction to Geomatics, </w:t>
      </w:r>
      <w:r>
        <w:rPr>
          <w:rFonts w:ascii="Calibri" w:hAnsi="Calibri"/>
        </w:rPr>
        <w:t xml:space="preserve">Thirteenth </w:t>
      </w:r>
      <w:r w:rsidRPr="00921EC0">
        <w:rPr>
          <w:rFonts w:ascii="Calibri" w:hAnsi="Calibri"/>
        </w:rPr>
        <w:t xml:space="preserve">Edition by </w:t>
      </w:r>
      <w:r>
        <w:rPr>
          <w:rFonts w:ascii="Calibri" w:hAnsi="Calibri"/>
        </w:rPr>
        <w:t xml:space="preserve">Charles D. </w:t>
      </w:r>
      <w:proofErr w:type="spellStart"/>
      <w:r>
        <w:rPr>
          <w:rFonts w:ascii="Calibri" w:hAnsi="Calibri"/>
        </w:rPr>
        <w:t>Ghilani</w:t>
      </w:r>
      <w:proofErr w:type="spellEnd"/>
      <w:r>
        <w:rPr>
          <w:rFonts w:ascii="Calibri" w:hAnsi="Calibri"/>
        </w:rPr>
        <w:t xml:space="preserve"> and Paul R. Wolf</w:t>
      </w:r>
      <w:r w:rsidRPr="00921EC0">
        <w:rPr>
          <w:rFonts w:ascii="Calibri" w:hAnsi="Calibri"/>
        </w:rPr>
        <w:t xml:space="preserve">, </w:t>
      </w:r>
      <w:r>
        <w:rPr>
          <w:rFonts w:ascii="Calibri" w:hAnsi="Calibri"/>
        </w:rPr>
        <w:t>Prentice Hall, Inc., 2012</w:t>
      </w:r>
      <w:r w:rsidRPr="00921EC0">
        <w:rPr>
          <w:rFonts w:ascii="Calibri" w:hAnsi="Calibri"/>
        </w:rPr>
        <w:t xml:space="preserve">, </w:t>
      </w:r>
      <w:r>
        <w:rPr>
          <w:rFonts w:ascii="Calibri" w:hAnsi="Calibri"/>
        </w:rPr>
        <w:t>- Required – provided by the student.</w:t>
      </w:r>
    </w:p>
    <w:p w14:paraId="543EB169" w14:textId="77777777" w:rsidR="000C638A" w:rsidRPr="00046BEC" w:rsidRDefault="000C638A" w:rsidP="00C50314">
      <w:pPr>
        <w:rPr>
          <w:rFonts w:ascii="Calibri" w:hAnsi="Calibri" w:cs="Arial"/>
        </w:rPr>
      </w:pPr>
      <w:r>
        <w:rPr>
          <w:rFonts w:ascii="Calibri" w:hAnsi="Calibri"/>
        </w:rPr>
        <w:t>Airman Knowledge Testing Supplement for Sport Pilot, Recreational Pilot, and Private Pilot”, - Required – provided by the student.</w:t>
      </w:r>
    </w:p>
    <w:p w14:paraId="0428EC21" w14:textId="77777777" w:rsidR="00A83BCC" w:rsidRPr="00F923CC" w:rsidRDefault="00A83BCC" w:rsidP="00C50314">
      <w:pPr>
        <w:rPr>
          <w:rFonts w:ascii="Calibri" w:hAnsi="Calibri" w:cs="Arial"/>
          <w:b/>
        </w:rPr>
      </w:pPr>
    </w:p>
    <w:p w14:paraId="30F75F71" w14:textId="77777777" w:rsidR="00C50314" w:rsidRPr="00F923CC" w:rsidRDefault="00E343D7" w:rsidP="00C50314">
      <w:pPr>
        <w:rPr>
          <w:rFonts w:ascii="Calibri" w:hAnsi="Calibri" w:cs="Arial"/>
          <w:b/>
        </w:rPr>
      </w:pPr>
      <w:r>
        <w:rPr>
          <w:rFonts w:ascii="Calibri" w:hAnsi="Calibri" w:cs="Arial"/>
          <w:b/>
        </w:rPr>
        <w:t>GENERAL INSTRUCTIONAL METHODS</w:t>
      </w:r>
    </w:p>
    <w:p w14:paraId="1D154766" w14:textId="77777777" w:rsidR="00946F30" w:rsidRPr="00046BEC" w:rsidRDefault="00946F30" w:rsidP="00946F30">
      <w:pPr>
        <w:rPr>
          <w:rFonts w:ascii="Calibri" w:hAnsi="Calibri" w:cs="Arial"/>
        </w:rPr>
      </w:pPr>
      <w:proofErr w:type="gramStart"/>
      <w:r w:rsidRPr="00921EC0">
        <w:rPr>
          <w:rFonts w:ascii="Calibri" w:hAnsi="Calibri"/>
        </w:rPr>
        <w:t>Lecture</w:t>
      </w:r>
      <w:proofErr w:type="gramEnd"/>
      <w:r w:rsidRPr="00921EC0">
        <w:rPr>
          <w:rFonts w:ascii="Calibri" w:hAnsi="Calibri"/>
        </w:rPr>
        <w:t xml:space="preserve">, </w:t>
      </w:r>
      <w:r>
        <w:rPr>
          <w:rFonts w:ascii="Calibri" w:hAnsi="Calibri"/>
        </w:rPr>
        <w:t>laboratory projects, and reading assignments.</w:t>
      </w:r>
    </w:p>
    <w:p w14:paraId="5460C342" w14:textId="77777777" w:rsidR="00A83BCC" w:rsidRPr="00F923CC" w:rsidRDefault="00A83BCC" w:rsidP="00C50314">
      <w:pPr>
        <w:rPr>
          <w:rFonts w:ascii="Calibri" w:hAnsi="Calibri" w:cs="Arial"/>
          <w:b/>
        </w:rPr>
      </w:pPr>
    </w:p>
    <w:p w14:paraId="1F2FA574" w14:textId="77777777" w:rsidR="00C50314" w:rsidRPr="00F923CC" w:rsidRDefault="00C50314" w:rsidP="00F923CC">
      <w:pPr>
        <w:tabs>
          <w:tab w:val="left" w:pos="5760"/>
        </w:tabs>
        <w:rPr>
          <w:rFonts w:ascii="Calibri" w:hAnsi="Calibri" w:cs="Arial"/>
          <w:b/>
        </w:rPr>
      </w:pPr>
      <w:r w:rsidRPr="00F923CC">
        <w:rPr>
          <w:rFonts w:ascii="Calibri" w:hAnsi="Calibri" w:cs="Arial"/>
          <w:b/>
        </w:rPr>
        <w:t>ASSESSMENT</w:t>
      </w:r>
    </w:p>
    <w:p w14:paraId="01EB0AE4" w14:textId="77777777" w:rsidR="00C50314" w:rsidRPr="00F923CC" w:rsidRDefault="00C50314" w:rsidP="00C50314">
      <w:pPr>
        <w:rPr>
          <w:rFonts w:ascii="Calibri" w:hAnsi="Calibri" w:cs="Arial"/>
        </w:rPr>
      </w:pP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r w:rsidRPr="00F923CC">
          <w:rPr>
            <w:rFonts w:ascii="Calibri" w:hAnsi="Calibri" w:cs="Arial"/>
          </w:rPr>
          <w:t xml:space="preserve"> </w:t>
        </w:r>
        <w:smartTag w:uri="urn:schemas-microsoft-com:office:smarttags" w:element="PlaceType">
          <w:r w:rsidRPr="00F923CC">
            <w:rPr>
              <w:rFonts w:ascii="Calibri" w:hAnsi="Calibri" w:cs="Arial"/>
            </w:rPr>
            <w:t>Community College</w:t>
          </w:r>
        </w:smartTag>
      </w:smartTag>
      <w:r w:rsidRPr="00F923CC">
        <w:rPr>
          <w:rFonts w:ascii="Calibri" w:hAnsi="Calibri" w:cs="Arial"/>
        </w:rPr>
        <w:t xml:space="preserve"> is committed to assessment (measurement) of student achievement of academic outcomes.  This process addresses the issues of what you need to learn in your program of study and if you are learning what you need to learn.  The assessment program at </w:t>
      </w: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smartTag>
      <w:r w:rsidRPr="00F923CC">
        <w:rPr>
          <w:rFonts w:ascii="Calibri" w:hAnsi="Calibri" w:cs="Arial"/>
        </w:rPr>
        <w:t xml:space="preserv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310D85B3" w14:textId="77777777" w:rsidR="00A83BCC" w:rsidRPr="00F923CC" w:rsidRDefault="00A83BCC" w:rsidP="00C50314">
      <w:pPr>
        <w:rPr>
          <w:rFonts w:ascii="Calibri" w:hAnsi="Calibri" w:cs="Arial"/>
          <w:b/>
        </w:rPr>
      </w:pPr>
    </w:p>
    <w:p w14:paraId="6ECEF8B2" w14:textId="77777777" w:rsidR="00C50314" w:rsidRPr="00F923CC" w:rsidRDefault="00C50314" w:rsidP="00C50314">
      <w:pPr>
        <w:rPr>
          <w:rFonts w:ascii="Calibri" w:hAnsi="Calibri" w:cs="Arial"/>
          <w:b/>
        </w:rPr>
      </w:pPr>
      <w:r w:rsidRPr="00F923CC">
        <w:rPr>
          <w:rFonts w:ascii="Calibri" w:hAnsi="Calibri" w:cs="Arial"/>
          <w:b/>
        </w:rPr>
        <w:t>STAND</w:t>
      </w:r>
      <w:r w:rsidR="00E343D7">
        <w:rPr>
          <w:rFonts w:ascii="Calibri" w:hAnsi="Calibri" w:cs="Arial"/>
          <w:b/>
        </w:rPr>
        <w:t>ARDS AND METHODS FOR EVALUATION</w:t>
      </w:r>
    </w:p>
    <w:p w14:paraId="1527BF40" w14:textId="77777777" w:rsidR="00946F30" w:rsidRPr="00946F30" w:rsidRDefault="00946F30" w:rsidP="00946F30">
      <w:pPr>
        <w:jc w:val="both"/>
        <w:rPr>
          <w:rFonts w:ascii="Calibri" w:hAnsi="Calibri"/>
        </w:rPr>
      </w:pPr>
      <w:r w:rsidRPr="00946F30">
        <w:rPr>
          <w:rFonts w:ascii="Calibri" w:hAnsi="Calibri"/>
        </w:rPr>
        <w:t>The student will be evaluated on the basis of his/her performance on field projects, equipment technique and examinations.  The breakdown for evaluation is as follows:</w:t>
      </w:r>
    </w:p>
    <w:p w14:paraId="30E0B405" w14:textId="77777777" w:rsidR="00946F30" w:rsidRPr="00946F30" w:rsidRDefault="00946F30" w:rsidP="00946F30">
      <w:pPr>
        <w:jc w:val="both"/>
        <w:rPr>
          <w:rFonts w:ascii="Calibri" w:hAnsi="Calibri"/>
        </w:rPr>
      </w:pPr>
    </w:p>
    <w:p w14:paraId="3766FF61" w14:textId="77777777" w:rsidR="00946F30" w:rsidRPr="00946F30" w:rsidRDefault="00946F30" w:rsidP="00946F30">
      <w:pPr>
        <w:tabs>
          <w:tab w:val="left" w:pos="-1440"/>
        </w:tabs>
        <w:ind w:left="5040" w:hanging="2880"/>
        <w:jc w:val="both"/>
        <w:rPr>
          <w:rFonts w:ascii="Calibri" w:hAnsi="Calibri"/>
        </w:rPr>
      </w:pPr>
      <w:r w:rsidRPr="00946F30">
        <w:rPr>
          <w:rFonts w:ascii="Calibri" w:hAnsi="Calibri"/>
        </w:rPr>
        <w:t>Projects</w:t>
      </w:r>
      <w:r w:rsidR="007D5887">
        <w:rPr>
          <w:rFonts w:ascii="Calibri" w:hAnsi="Calibri"/>
        </w:rPr>
        <w:t>/Labs</w:t>
      </w:r>
      <w:r w:rsidRPr="00946F30">
        <w:rPr>
          <w:rFonts w:ascii="Calibri" w:hAnsi="Calibri"/>
        </w:rPr>
        <w:t>:</w:t>
      </w:r>
      <w:r w:rsidRPr="00946F30">
        <w:rPr>
          <w:rFonts w:ascii="Calibri" w:hAnsi="Calibri"/>
        </w:rPr>
        <w:tab/>
      </w:r>
      <w:r w:rsidR="004F799D">
        <w:rPr>
          <w:rFonts w:ascii="Calibri" w:hAnsi="Calibri"/>
        </w:rPr>
        <w:t>5</w:t>
      </w:r>
      <w:r w:rsidRPr="00946F30">
        <w:rPr>
          <w:rFonts w:ascii="Calibri" w:hAnsi="Calibri"/>
        </w:rPr>
        <w:t>0%</w:t>
      </w:r>
    </w:p>
    <w:p w14:paraId="056004BC" w14:textId="77777777" w:rsidR="00946F30" w:rsidRDefault="00762609" w:rsidP="00946F30">
      <w:pPr>
        <w:ind w:firstLine="2160"/>
        <w:jc w:val="both"/>
        <w:rPr>
          <w:rFonts w:ascii="Calibri" w:hAnsi="Calibri"/>
        </w:rPr>
      </w:pPr>
      <w:r>
        <w:rPr>
          <w:rFonts w:ascii="Calibri" w:hAnsi="Calibri"/>
        </w:rPr>
        <w:t>Homework</w:t>
      </w:r>
      <w:r w:rsidR="00946F30" w:rsidRPr="00946F30">
        <w:rPr>
          <w:rFonts w:ascii="Calibri" w:hAnsi="Calibri"/>
        </w:rPr>
        <w:t>:</w:t>
      </w:r>
      <w:r>
        <w:rPr>
          <w:rFonts w:ascii="Calibri" w:hAnsi="Calibri"/>
        </w:rPr>
        <w:tab/>
      </w:r>
      <w:r w:rsidR="00946F30" w:rsidRPr="00946F30">
        <w:rPr>
          <w:rFonts w:ascii="Calibri" w:hAnsi="Calibri"/>
        </w:rPr>
        <w:tab/>
      </w:r>
      <w:r w:rsidR="00946F30" w:rsidRPr="00946F30">
        <w:rPr>
          <w:rFonts w:ascii="Calibri" w:hAnsi="Calibri"/>
        </w:rPr>
        <w:tab/>
      </w:r>
      <w:r w:rsidR="007D5887">
        <w:rPr>
          <w:rFonts w:ascii="Calibri" w:hAnsi="Calibri"/>
        </w:rPr>
        <w:t>1</w:t>
      </w:r>
      <w:r w:rsidR="005C1A76">
        <w:rPr>
          <w:rFonts w:ascii="Calibri" w:hAnsi="Calibri"/>
        </w:rPr>
        <w:t>5</w:t>
      </w:r>
      <w:r w:rsidR="00946F30" w:rsidRPr="00946F30">
        <w:rPr>
          <w:rFonts w:ascii="Calibri" w:hAnsi="Calibri"/>
        </w:rPr>
        <w:t>%</w:t>
      </w:r>
    </w:p>
    <w:p w14:paraId="4FA24144" w14:textId="77777777" w:rsidR="004F799D" w:rsidRDefault="004F799D" w:rsidP="00946F30">
      <w:pPr>
        <w:ind w:firstLine="2160"/>
        <w:jc w:val="both"/>
        <w:rPr>
          <w:rFonts w:ascii="Calibri" w:hAnsi="Calibri"/>
        </w:rPr>
      </w:pPr>
      <w:r>
        <w:rPr>
          <w:rFonts w:ascii="Calibri" w:hAnsi="Calibri"/>
        </w:rPr>
        <w:t>Quiz:</w:t>
      </w:r>
      <w:r>
        <w:rPr>
          <w:rFonts w:ascii="Calibri" w:hAnsi="Calibri"/>
        </w:rPr>
        <w:tab/>
      </w:r>
      <w:r>
        <w:rPr>
          <w:rFonts w:ascii="Calibri" w:hAnsi="Calibri"/>
        </w:rPr>
        <w:tab/>
      </w:r>
      <w:r>
        <w:rPr>
          <w:rFonts w:ascii="Calibri" w:hAnsi="Calibri"/>
        </w:rPr>
        <w:tab/>
      </w:r>
      <w:r>
        <w:rPr>
          <w:rFonts w:ascii="Calibri" w:hAnsi="Calibri"/>
        </w:rPr>
        <w:tab/>
        <w:t>20%</w:t>
      </w:r>
    </w:p>
    <w:p w14:paraId="1EAEA48C" w14:textId="77777777" w:rsidR="00946F30" w:rsidRPr="00762609" w:rsidRDefault="00762609" w:rsidP="00762609">
      <w:pPr>
        <w:ind w:firstLine="2160"/>
        <w:jc w:val="both"/>
        <w:rPr>
          <w:rFonts w:ascii="Calibri" w:hAnsi="Calibri"/>
        </w:rPr>
      </w:pPr>
      <w:r>
        <w:rPr>
          <w:rFonts w:ascii="Calibri" w:hAnsi="Calibri"/>
        </w:rPr>
        <w:t>Test</w:t>
      </w:r>
      <w:r w:rsidR="007D5887">
        <w:rPr>
          <w:rFonts w:ascii="Calibri" w:hAnsi="Calibri"/>
        </w:rPr>
        <w:t>:</w:t>
      </w:r>
      <w:r>
        <w:rPr>
          <w:rFonts w:ascii="Calibri" w:hAnsi="Calibri"/>
        </w:rPr>
        <w:tab/>
      </w:r>
      <w:r>
        <w:rPr>
          <w:rFonts w:ascii="Calibri" w:hAnsi="Calibri"/>
        </w:rPr>
        <w:tab/>
      </w:r>
      <w:r w:rsidR="007D5887">
        <w:rPr>
          <w:rFonts w:ascii="Calibri" w:hAnsi="Calibri"/>
        </w:rPr>
        <w:tab/>
      </w:r>
      <w:r w:rsidR="007D5887">
        <w:rPr>
          <w:rFonts w:ascii="Calibri" w:hAnsi="Calibri"/>
        </w:rPr>
        <w:tab/>
      </w:r>
      <w:r w:rsidR="004F799D" w:rsidRPr="004F799D">
        <w:rPr>
          <w:rFonts w:ascii="Calibri" w:hAnsi="Calibri"/>
          <w:u w:val="single"/>
        </w:rPr>
        <w:t>15</w:t>
      </w:r>
      <w:r w:rsidR="007D5887" w:rsidRPr="004F799D">
        <w:rPr>
          <w:rFonts w:ascii="Calibri" w:hAnsi="Calibri"/>
          <w:u w:val="single"/>
        </w:rPr>
        <w:t>%</w:t>
      </w:r>
    </w:p>
    <w:p w14:paraId="2CEB5658" w14:textId="77777777" w:rsidR="00946F30" w:rsidRPr="00946F30" w:rsidRDefault="00946F30" w:rsidP="00946F30">
      <w:pPr>
        <w:ind w:firstLine="4320"/>
        <w:jc w:val="both"/>
        <w:rPr>
          <w:rFonts w:ascii="Calibri" w:hAnsi="Calibri"/>
        </w:rPr>
      </w:pPr>
      <w:r w:rsidRPr="00946F30">
        <w:rPr>
          <w:rFonts w:ascii="Calibri" w:hAnsi="Calibri"/>
        </w:rPr>
        <w:t xml:space="preserve">           100%</w:t>
      </w:r>
    </w:p>
    <w:p w14:paraId="5B5C2C62" w14:textId="77777777" w:rsidR="00C50314" w:rsidRPr="00F923CC" w:rsidRDefault="00E343D7" w:rsidP="00C50314">
      <w:pPr>
        <w:rPr>
          <w:rFonts w:ascii="Calibri" w:hAnsi="Calibri" w:cs="Arial"/>
          <w:b/>
        </w:rPr>
      </w:pPr>
      <w:r>
        <w:rPr>
          <w:rFonts w:ascii="Calibri" w:hAnsi="Calibri" w:cs="Arial"/>
          <w:b/>
        </w:rPr>
        <w:t>GRADING SCALE</w:t>
      </w:r>
    </w:p>
    <w:p w14:paraId="7A1F9133" w14:textId="77777777" w:rsidR="00946F30" w:rsidRPr="00921EC0" w:rsidRDefault="00946F30" w:rsidP="00946F30">
      <w:pPr>
        <w:jc w:val="both"/>
        <w:rPr>
          <w:rFonts w:ascii="Calibri" w:hAnsi="Calibri"/>
        </w:rPr>
      </w:pPr>
      <w:r w:rsidRPr="00921EC0">
        <w:rPr>
          <w:rFonts w:ascii="Calibri" w:hAnsi="Calibri"/>
        </w:rPr>
        <w:t>The student's final grade will be determined as follows:</w:t>
      </w:r>
    </w:p>
    <w:p w14:paraId="28125D6C" w14:textId="77777777" w:rsidR="00946F30" w:rsidRPr="00921EC0" w:rsidRDefault="00946F30" w:rsidP="00946F30">
      <w:pPr>
        <w:jc w:val="both"/>
        <w:rPr>
          <w:rFonts w:ascii="Calibri" w:hAnsi="Calibri"/>
        </w:rPr>
      </w:pPr>
    </w:p>
    <w:p w14:paraId="6396B081" w14:textId="77777777" w:rsidR="00946F30" w:rsidRPr="00921EC0" w:rsidRDefault="00946F30" w:rsidP="00946F30">
      <w:pPr>
        <w:ind w:left="720" w:firstLine="720"/>
        <w:jc w:val="both"/>
        <w:rPr>
          <w:rFonts w:ascii="Calibri" w:hAnsi="Calibri"/>
        </w:rPr>
      </w:pPr>
      <w:r w:rsidRPr="00921EC0">
        <w:rPr>
          <w:rFonts w:ascii="Calibri" w:hAnsi="Calibri"/>
        </w:rPr>
        <w:t>A = 90%-100%</w:t>
      </w:r>
    </w:p>
    <w:p w14:paraId="26FE2E84" w14:textId="77777777" w:rsidR="00946F30" w:rsidRPr="00921EC0" w:rsidRDefault="00946F30" w:rsidP="00946F30">
      <w:pPr>
        <w:ind w:firstLine="1440"/>
        <w:jc w:val="both"/>
        <w:rPr>
          <w:rFonts w:ascii="Calibri" w:hAnsi="Calibri"/>
        </w:rPr>
      </w:pPr>
      <w:r w:rsidRPr="00921EC0">
        <w:rPr>
          <w:rFonts w:ascii="Calibri" w:hAnsi="Calibri"/>
        </w:rPr>
        <w:t>B = 80%- 89.9%</w:t>
      </w:r>
    </w:p>
    <w:p w14:paraId="004B35C7" w14:textId="77777777" w:rsidR="00946F30" w:rsidRPr="00921EC0" w:rsidRDefault="00946F30" w:rsidP="00946F30">
      <w:pPr>
        <w:ind w:left="720" w:firstLine="720"/>
        <w:jc w:val="both"/>
        <w:rPr>
          <w:rFonts w:ascii="Calibri" w:hAnsi="Calibri"/>
        </w:rPr>
      </w:pPr>
      <w:r w:rsidRPr="00921EC0">
        <w:rPr>
          <w:rFonts w:ascii="Calibri" w:hAnsi="Calibri"/>
        </w:rPr>
        <w:t>C = 70%-79.9%</w:t>
      </w:r>
    </w:p>
    <w:p w14:paraId="605AD321" w14:textId="77777777" w:rsidR="00946F30" w:rsidRPr="00921EC0" w:rsidRDefault="00946F30" w:rsidP="00946F30">
      <w:pPr>
        <w:ind w:left="720" w:firstLine="720"/>
        <w:jc w:val="both"/>
        <w:rPr>
          <w:rFonts w:ascii="Calibri" w:hAnsi="Calibri"/>
        </w:rPr>
      </w:pPr>
      <w:r w:rsidRPr="00921EC0">
        <w:rPr>
          <w:rFonts w:ascii="Calibri" w:hAnsi="Calibri"/>
        </w:rPr>
        <w:t>D = 60%-69.9%</w:t>
      </w:r>
    </w:p>
    <w:p w14:paraId="17628FE7" w14:textId="77777777" w:rsidR="00946F30" w:rsidRPr="002D07E4" w:rsidRDefault="00946F30" w:rsidP="00946F30">
      <w:pPr>
        <w:ind w:firstLine="1440"/>
        <w:jc w:val="both"/>
        <w:rPr>
          <w:rFonts w:ascii="Calibri" w:hAnsi="Calibri"/>
        </w:rPr>
      </w:pPr>
      <w:r w:rsidRPr="00921EC0">
        <w:rPr>
          <w:rFonts w:ascii="Calibri" w:hAnsi="Calibri"/>
        </w:rPr>
        <w:t>E = Below 60%</w:t>
      </w:r>
    </w:p>
    <w:p w14:paraId="3B375CE5" w14:textId="77777777" w:rsidR="00C50314" w:rsidRPr="00F923CC" w:rsidRDefault="00E343D7" w:rsidP="00C50314">
      <w:pPr>
        <w:rPr>
          <w:rFonts w:ascii="Calibri" w:hAnsi="Calibri" w:cs="Arial"/>
          <w:b/>
        </w:rPr>
      </w:pPr>
      <w:r>
        <w:rPr>
          <w:rFonts w:ascii="Calibri" w:hAnsi="Calibri" w:cs="Arial"/>
          <w:b/>
        </w:rPr>
        <w:lastRenderedPageBreak/>
        <w:t>SPECIAL COURSE REQUIREMENTS</w:t>
      </w:r>
    </w:p>
    <w:p w14:paraId="55F39E13" w14:textId="77777777" w:rsidR="00946F30" w:rsidRPr="00946F30" w:rsidRDefault="00946F30" w:rsidP="00946F30">
      <w:pPr>
        <w:jc w:val="both"/>
        <w:rPr>
          <w:rFonts w:ascii="Calibri" w:hAnsi="Calibri"/>
          <w:sz w:val="22"/>
          <w:szCs w:val="22"/>
        </w:rPr>
      </w:pPr>
      <w:r w:rsidRPr="00946F30">
        <w:rPr>
          <w:rFonts w:ascii="Calibri" w:hAnsi="Calibri"/>
          <w:sz w:val="22"/>
          <w:szCs w:val="22"/>
          <w:u w:val="single"/>
        </w:rPr>
        <w:t>Furnished by Columbus State Community College:</w:t>
      </w:r>
      <w:r w:rsidRPr="00946F30">
        <w:rPr>
          <w:rFonts w:ascii="Calibri" w:hAnsi="Calibri"/>
          <w:sz w:val="22"/>
          <w:szCs w:val="22"/>
        </w:rPr>
        <w:t xml:space="preserve">  Total stations, levels, plumb bobs, tapes and chains, telescoping range poles, tribrachs, prisms, stakes, hammers, field book, field manual, safety gear, drafting vellum</w:t>
      </w:r>
      <w:r w:rsidR="00FB3C54">
        <w:rPr>
          <w:rFonts w:ascii="Calibri" w:hAnsi="Calibri"/>
          <w:sz w:val="22"/>
          <w:szCs w:val="22"/>
        </w:rPr>
        <w:t>,</w:t>
      </w:r>
      <w:r w:rsidRPr="00946F30">
        <w:rPr>
          <w:rFonts w:ascii="Calibri" w:hAnsi="Calibri"/>
          <w:sz w:val="22"/>
          <w:szCs w:val="22"/>
        </w:rPr>
        <w:t xml:space="preserve"> and computer laboratory facilities.</w:t>
      </w:r>
    </w:p>
    <w:p w14:paraId="7E04136B" w14:textId="77777777" w:rsidR="00946F30" w:rsidRPr="00946F30" w:rsidRDefault="00946F30" w:rsidP="00946F30">
      <w:pPr>
        <w:jc w:val="both"/>
        <w:rPr>
          <w:rFonts w:ascii="Calibri" w:hAnsi="Calibri"/>
          <w:sz w:val="22"/>
          <w:szCs w:val="22"/>
        </w:rPr>
      </w:pPr>
      <w:r w:rsidRPr="00946F30">
        <w:rPr>
          <w:rFonts w:ascii="Calibri" w:hAnsi="Calibri"/>
          <w:sz w:val="22"/>
          <w:szCs w:val="22"/>
          <w:u w:val="single"/>
        </w:rPr>
        <w:t>Furnished by the Students</w:t>
      </w:r>
      <w:proofErr w:type="gramStart"/>
      <w:r w:rsidRPr="00946F30">
        <w:rPr>
          <w:rFonts w:ascii="Calibri" w:hAnsi="Calibri"/>
          <w:sz w:val="22"/>
          <w:szCs w:val="22"/>
          <w:u w:val="single"/>
        </w:rPr>
        <w:t>:</w:t>
      </w:r>
      <w:r w:rsidRPr="00946F30">
        <w:rPr>
          <w:rFonts w:ascii="Calibri" w:hAnsi="Calibri"/>
          <w:sz w:val="22"/>
          <w:szCs w:val="22"/>
        </w:rPr>
        <w:t xml:space="preserve">  Basic</w:t>
      </w:r>
      <w:proofErr w:type="gramEnd"/>
      <w:r w:rsidRPr="00946F30">
        <w:rPr>
          <w:rFonts w:ascii="Calibri" w:hAnsi="Calibri"/>
          <w:sz w:val="22"/>
          <w:szCs w:val="22"/>
        </w:rPr>
        <w:t xml:space="preserve"> manual drafting equipment, hand-held calculator with trigonometric functions, pencils, note-taking materials, clipboard</w:t>
      </w:r>
      <w:r w:rsidR="00FB3C54">
        <w:rPr>
          <w:rFonts w:ascii="Calibri" w:hAnsi="Calibri"/>
          <w:sz w:val="22"/>
          <w:szCs w:val="22"/>
        </w:rPr>
        <w:t>,</w:t>
      </w:r>
      <w:r w:rsidRPr="00946F30">
        <w:rPr>
          <w:rFonts w:ascii="Calibri" w:hAnsi="Calibri"/>
          <w:sz w:val="22"/>
          <w:szCs w:val="22"/>
        </w:rPr>
        <w:t xml:space="preserve"> and rain/severe weather gear.</w:t>
      </w:r>
    </w:p>
    <w:p w14:paraId="7D69EBE0" w14:textId="77777777" w:rsidR="006A05DB" w:rsidRDefault="006A05DB" w:rsidP="00F923CC">
      <w:pPr>
        <w:rPr>
          <w:rFonts w:ascii="Calibri" w:hAnsi="Calibri" w:cs="Arial"/>
          <w:b/>
        </w:rPr>
      </w:pPr>
    </w:p>
    <w:p w14:paraId="638AE1E4" w14:textId="77777777" w:rsidR="00F923CC" w:rsidRPr="00F923CC" w:rsidRDefault="00F923CC" w:rsidP="00F923CC">
      <w:pPr>
        <w:rPr>
          <w:rFonts w:ascii="Calibri" w:hAnsi="Calibri" w:cs="Arial"/>
          <w:b/>
        </w:rPr>
      </w:pPr>
      <w:r w:rsidRPr="00F923CC">
        <w:rPr>
          <w:rFonts w:ascii="Calibri" w:hAnsi="Calibri" w:cs="Arial"/>
          <w:b/>
        </w:rPr>
        <w:t>ATTENDANCE POLICY</w:t>
      </w:r>
    </w:p>
    <w:p w14:paraId="6208C8DC" w14:textId="77777777" w:rsidR="00946F30" w:rsidRPr="00946F30" w:rsidRDefault="00946F30" w:rsidP="00946F30">
      <w:pPr>
        <w:jc w:val="both"/>
        <w:rPr>
          <w:rFonts w:ascii="Calibri" w:hAnsi="Calibri"/>
        </w:rPr>
      </w:pPr>
      <w:r w:rsidRPr="00946F30">
        <w:rPr>
          <w:rFonts w:ascii="Calibri" w:hAnsi="Calibri"/>
        </w:rPr>
        <w:t>Absence from a</w:t>
      </w:r>
      <w:r w:rsidR="00514807">
        <w:rPr>
          <w:rFonts w:ascii="Calibri" w:hAnsi="Calibri"/>
        </w:rPr>
        <w:t>n</w:t>
      </w:r>
      <w:r w:rsidRPr="00946F30">
        <w:rPr>
          <w:rFonts w:ascii="Calibri" w:hAnsi="Calibri"/>
        </w:rPr>
        <w:t xml:space="preserve"> examination </w:t>
      </w:r>
      <w:r w:rsidRPr="00946F30">
        <w:rPr>
          <w:rFonts w:ascii="Calibri" w:hAnsi="Calibri"/>
          <w:u w:val="single"/>
        </w:rPr>
        <w:t>must</w:t>
      </w:r>
      <w:r w:rsidRPr="00946F30">
        <w:rPr>
          <w:rFonts w:ascii="Calibri" w:hAnsi="Calibri"/>
        </w:rPr>
        <w:t xml:space="preserve"> be made in advance: </w:t>
      </w:r>
      <w:r w:rsidR="00FB3C54">
        <w:rPr>
          <w:rFonts w:ascii="Calibri" w:hAnsi="Calibri"/>
        </w:rPr>
        <w:t>one-week</w:t>
      </w:r>
      <w:r w:rsidRPr="00946F30">
        <w:rPr>
          <w:rFonts w:ascii="Calibri" w:hAnsi="Calibri"/>
        </w:rPr>
        <w:t xml:space="preserve"> notification by written excuse or by verified telephone notification followed within two (2) days by submission of the written excuse.  Arrangements for make-up </w:t>
      </w:r>
      <w:r w:rsidR="00FB3C54">
        <w:rPr>
          <w:rFonts w:ascii="Calibri" w:hAnsi="Calibri"/>
        </w:rPr>
        <w:t>examinations</w:t>
      </w:r>
      <w:r w:rsidRPr="00946F30">
        <w:rPr>
          <w:rFonts w:ascii="Calibri" w:hAnsi="Calibri"/>
        </w:rPr>
        <w:t xml:space="preserve"> will be made only for excused absences.  The student is required to make an appointment outside of normal class time for a make-up examination.  The make-up examination </w:t>
      </w:r>
      <w:r w:rsidRPr="00946F30">
        <w:rPr>
          <w:rFonts w:ascii="Calibri" w:hAnsi="Calibri"/>
          <w:u w:val="single"/>
        </w:rPr>
        <w:t>must</w:t>
      </w:r>
      <w:r w:rsidRPr="00946F30">
        <w:rPr>
          <w:rFonts w:ascii="Calibri" w:hAnsi="Calibri"/>
        </w:rPr>
        <w:t xml:space="preserve"> be taken within one week of the scheduled normal examination.  Non-compliance will result in a zero for the particular examination. </w:t>
      </w:r>
    </w:p>
    <w:p w14:paraId="060E8262" w14:textId="77777777" w:rsidR="003F2DE6" w:rsidRDefault="003F2DE6" w:rsidP="00946F30">
      <w:pPr>
        <w:jc w:val="both"/>
        <w:rPr>
          <w:rFonts w:ascii="Calibri" w:hAnsi="Calibri"/>
        </w:rPr>
      </w:pPr>
    </w:p>
    <w:p w14:paraId="75AC90A3" w14:textId="77777777" w:rsidR="00946F30" w:rsidRPr="00946F30" w:rsidRDefault="00946F30" w:rsidP="00946F30">
      <w:pPr>
        <w:jc w:val="both"/>
        <w:rPr>
          <w:rFonts w:ascii="Calibri" w:hAnsi="Calibri"/>
        </w:rPr>
      </w:pPr>
      <w:r w:rsidRPr="00946F30">
        <w:rPr>
          <w:rFonts w:ascii="Calibri" w:hAnsi="Calibri"/>
        </w:rPr>
        <w:t xml:space="preserve">Surveying is a crew effort.  Absence from laboratory sessions adversely </w:t>
      </w:r>
      <w:proofErr w:type="gramStart"/>
      <w:r w:rsidRPr="00946F30">
        <w:rPr>
          <w:rFonts w:ascii="Calibri" w:hAnsi="Calibri"/>
        </w:rPr>
        <w:t>impact</w:t>
      </w:r>
      <w:proofErr w:type="gramEnd"/>
      <w:r w:rsidRPr="00946F30">
        <w:rPr>
          <w:rFonts w:ascii="Calibri" w:hAnsi="Calibri"/>
        </w:rPr>
        <w:t xml:space="preserve"> crew performance.   There are no circumstances under which an excused absence will be granted for missed field work.  Consequently, absence from a laboratory project will result in a zero for the particular project </w:t>
      </w:r>
      <w:r w:rsidRPr="00946F30">
        <w:rPr>
          <w:rFonts w:ascii="Calibri" w:hAnsi="Calibri"/>
          <w:u w:val="single"/>
        </w:rPr>
        <w:t>unless arrangements by the entire crew are made to perform the assignment outside of normal class time</w:t>
      </w:r>
      <w:r w:rsidRPr="00946F30">
        <w:rPr>
          <w:rFonts w:ascii="Calibri" w:hAnsi="Calibri"/>
        </w:rPr>
        <w:t xml:space="preserve">.  Crew members are encouraged to exchange telephone numbers in the advent of lateness or absence. </w:t>
      </w:r>
    </w:p>
    <w:p w14:paraId="7835AF67" w14:textId="77777777" w:rsidR="00F923CC" w:rsidRPr="00F923CC" w:rsidRDefault="00F923CC" w:rsidP="00F923CC">
      <w:pPr>
        <w:rPr>
          <w:rFonts w:ascii="Calibri" w:hAnsi="Calibri" w:cs="Arial"/>
          <w:b/>
        </w:rPr>
      </w:pPr>
    </w:p>
    <w:p w14:paraId="3E96FBBA" w14:textId="77777777" w:rsidR="00F923CC" w:rsidRPr="00F923CC" w:rsidRDefault="00F923CC" w:rsidP="00F923CC">
      <w:pPr>
        <w:rPr>
          <w:rFonts w:ascii="Calibri" w:hAnsi="Calibri" w:cs="Arial"/>
          <w:b/>
        </w:rPr>
      </w:pPr>
      <w:r w:rsidRPr="00F923CC">
        <w:rPr>
          <w:rFonts w:ascii="Calibri" w:hAnsi="Calibri" w:cs="Arial"/>
          <w:b/>
        </w:rPr>
        <w:t>STUDENT CODE OF CONDUCT</w:t>
      </w:r>
    </w:p>
    <w:p w14:paraId="4143EB68" w14:textId="77777777" w:rsidR="00525723" w:rsidRDefault="00525723" w:rsidP="00F923CC">
      <w:pPr>
        <w:rPr>
          <w:rFonts w:ascii="Calibri" w:hAnsi="Calibri" w:cs="Calibri"/>
        </w:rPr>
      </w:pPr>
      <w:r>
        <w:rPr>
          <w:rFonts w:ascii="Calibri" w:hAnsi="Calibri" w:cs="Calibri"/>
        </w:rPr>
        <w:t xml:space="preserve">As an enrolled student at Columbus State Community College, you have agreed to abide by the Student Code of Conduct as outlined in the Student Handbook. You should familiarize yourself with the student code. Columbus State expects you to exhibit high standards of academic integrity, respect, and responsibility. Any confirmed incidence of misconduct, including plagiarism and other forms of cheating, will be treated seriously and in accordance with College Policy and Procedure 7-10. The full Student Code of Conduct can be found at: </w:t>
      </w:r>
      <w:hyperlink r:id="rId12" w:history="1">
        <w:r>
          <w:rPr>
            <w:rStyle w:val="Hyperlink"/>
            <w:rFonts w:ascii="Calibri" w:hAnsi="Calibri" w:cs="Calibri"/>
          </w:rPr>
          <w:t>https://www.cscc.edu/services/student-conduct/code-of-conduct.shtml</w:t>
        </w:r>
      </w:hyperlink>
    </w:p>
    <w:p w14:paraId="65AAD0A4" w14:textId="77777777" w:rsidR="00525723" w:rsidRDefault="00525723" w:rsidP="00F923CC">
      <w:pPr>
        <w:rPr>
          <w:rFonts w:ascii="Calibri" w:hAnsi="Calibri" w:cs="Arial"/>
          <w:b/>
        </w:rPr>
      </w:pPr>
    </w:p>
    <w:p w14:paraId="651317F1" w14:textId="77777777" w:rsidR="00F923CC" w:rsidRPr="00F923CC" w:rsidRDefault="00E343D7" w:rsidP="00F923CC">
      <w:pPr>
        <w:rPr>
          <w:rFonts w:ascii="Calibri" w:hAnsi="Calibri" w:cs="Arial"/>
          <w:b/>
        </w:rPr>
      </w:pPr>
      <w:r>
        <w:rPr>
          <w:rFonts w:ascii="Calibri" w:hAnsi="Calibri" w:cs="Arial"/>
          <w:b/>
        </w:rPr>
        <w:t>AMERICANS WITH DISABILITIES ACT (</w:t>
      </w:r>
      <w:smartTag w:uri="urn:schemas-microsoft-com:office:smarttags" w:element="City">
        <w:smartTag w:uri="urn:schemas-microsoft-com:office:smarttags" w:element="place">
          <w:r w:rsidR="00F923CC" w:rsidRPr="00F923CC">
            <w:rPr>
              <w:rFonts w:ascii="Calibri" w:hAnsi="Calibri" w:cs="Arial"/>
              <w:b/>
            </w:rPr>
            <w:t>ADA</w:t>
          </w:r>
        </w:smartTag>
      </w:smartTag>
      <w:r>
        <w:rPr>
          <w:rFonts w:ascii="Calibri" w:hAnsi="Calibri" w:cs="Arial"/>
          <w:b/>
        </w:rPr>
        <w:t>)</w:t>
      </w:r>
      <w:r w:rsidR="00F923CC" w:rsidRPr="00F923CC">
        <w:rPr>
          <w:rFonts w:ascii="Calibri" w:hAnsi="Calibri" w:cs="Arial"/>
          <w:b/>
        </w:rPr>
        <w:t xml:space="preserve"> POLICY</w:t>
      </w:r>
    </w:p>
    <w:p w14:paraId="288A55C3" w14:textId="77777777" w:rsidR="00E81F7D" w:rsidRPr="00E81F7D" w:rsidRDefault="00E81F7D" w:rsidP="00E81F7D">
      <w:pPr>
        <w:widowControl w:val="0"/>
        <w:autoSpaceDE w:val="0"/>
        <w:autoSpaceDN w:val="0"/>
        <w:adjustRightInd w:val="0"/>
        <w:rPr>
          <w:rFonts w:ascii="Calibri" w:hAnsi="Calibri" w:cs="Calibri"/>
        </w:rPr>
      </w:pPr>
      <w:r w:rsidRPr="00E81F7D">
        <w:rPr>
          <w:rFonts w:ascii="Calibri" w:hAnsi="Calibri" w:cs="Calibri"/>
        </w:rPr>
        <w:t xml:space="preserve">It is Columbus State policy to provide reasonable accommodations to students with disabilities as stated in the Americans with Disabilities Act (ADA) and Section 504 of the Rehabilitation Act. If you would like to request such </w:t>
      </w:r>
      <w:proofErr w:type="gramStart"/>
      <w:r w:rsidRPr="00E81F7D">
        <w:rPr>
          <w:rFonts w:ascii="Calibri" w:hAnsi="Calibri" w:cs="Calibri"/>
        </w:rPr>
        <w:t>accommodations</w:t>
      </w:r>
      <w:proofErr w:type="gramEnd"/>
      <w:r w:rsidRPr="00E81F7D">
        <w:rPr>
          <w:rFonts w:ascii="Calibri" w:hAnsi="Calibri" w:cs="Calibri"/>
        </w:rPr>
        <w:t xml:space="preserve"> for access, please contact Disability Services: 101 Eibling Hall, (614) 287-2570. Email or give your instructor a copy of your accommodations letter from Disability Services as soon as possible.  </w:t>
      </w:r>
      <w:proofErr w:type="gramStart"/>
      <w:r w:rsidRPr="00E81F7D">
        <w:rPr>
          <w:rFonts w:ascii="Calibri" w:hAnsi="Calibri" w:cs="Calibri"/>
        </w:rPr>
        <w:t>Accommodations do</w:t>
      </w:r>
      <w:proofErr w:type="gramEnd"/>
      <w:r w:rsidRPr="00E81F7D">
        <w:rPr>
          <w:rFonts w:ascii="Calibri" w:hAnsi="Calibri" w:cs="Calibri"/>
        </w:rPr>
        <w:t xml:space="preserve"> not start until your instructor receives the letter, and accommodations are not retroactive.  </w:t>
      </w:r>
    </w:p>
    <w:p w14:paraId="5E08F22E" w14:textId="77777777" w:rsidR="00E81F7D" w:rsidRPr="00E81F7D" w:rsidRDefault="00E81F7D" w:rsidP="00E81F7D">
      <w:pPr>
        <w:rPr>
          <w:rFonts w:ascii="Calibri" w:hAnsi="Calibri" w:cs="Calibri"/>
        </w:rPr>
      </w:pPr>
      <w:r w:rsidRPr="00E81F7D">
        <w:rPr>
          <w:rFonts w:ascii="Calibri" w:hAnsi="Calibri" w:cs="Calibri"/>
        </w:rPr>
        <w:t>Delaware Campus students may contact an advisor in the Student Services Center on the first floor of Moeller Hall, (740) 203-8000.</w:t>
      </w:r>
    </w:p>
    <w:p w14:paraId="183FAE79" w14:textId="77777777" w:rsidR="00595A53" w:rsidRPr="00B34921" w:rsidRDefault="00595A53" w:rsidP="00B34921">
      <w:pPr>
        <w:rPr>
          <w:rFonts w:ascii="Calibri" w:hAnsi="Calibri" w:cs="Calibri"/>
        </w:rPr>
      </w:pPr>
    </w:p>
    <w:p w14:paraId="5E1510AD" w14:textId="77777777" w:rsidR="003F2DE6" w:rsidRDefault="003F2DE6" w:rsidP="00595A53">
      <w:pPr>
        <w:pStyle w:val="NormalWeb"/>
        <w:spacing w:before="0" w:beforeAutospacing="0" w:after="0" w:afterAutospacing="0"/>
        <w:contextualSpacing/>
        <w:rPr>
          <w:rFonts w:ascii="Calibri" w:hAnsi="Calibri"/>
          <w:b/>
        </w:rPr>
      </w:pPr>
    </w:p>
    <w:p w14:paraId="692DA9F1" w14:textId="77777777" w:rsidR="003F2DE6" w:rsidRDefault="003F2DE6" w:rsidP="00595A53">
      <w:pPr>
        <w:pStyle w:val="NormalWeb"/>
        <w:spacing w:before="0" w:beforeAutospacing="0" w:after="0" w:afterAutospacing="0"/>
        <w:contextualSpacing/>
        <w:rPr>
          <w:rFonts w:ascii="Calibri" w:hAnsi="Calibri"/>
          <w:b/>
        </w:rPr>
      </w:pPr>
    </w:p>
    <w:p w14:paraId="17DD6E60" w14:textId="77777777" w:rsidR="003F2DE6" w:rsidRDefault="003F2DE6" w:rsidP="00595A53">
      <w:pPr>
        <w:pStyle w:val="NormalWeb"/>
        <w:spacing w:before="0" w:beforeAutospacing="0" w:after="0" w:afterAutospacing="0"/>
        <w:contextualSpacing/>
        <w:rPr>
          <w:rFonts w:ascii="Calibri" w:hAnsi="Calibri"/>
          <w:b/>
        </w:rPr>
      </w:pPr>
    </w:p>
    <w:p w14:paraId="24E01AF7" w14:textId="77777777" w:rsidR="003F2DE6" w:rsidRDefault="003F2DE6" w:rsidP="00595A53">
      <w:pPr>
        <w:pStyle w:val="NormalWeb"/>
        <w:spacing w:before="0" w:beforeAutospacing="0" w:after="0" w:afterAutospacing="0"/>
        <w:contextualSpacing/>
        <w:rPr>
          <w:rFonts w:ascii="Calibri" w:hAnsi="Calibri"/>
          <w:b/>
        </w:rPr>
      </w:pPr>
    </w:p>
    <w:p w14:paraId="44773126" w14:textId="77777777" w:rsidR="00595A53" w:rsidRDefault="00595A53" w:rsidP="00595A53">
      <w:pPr>
        <w:pStyle w:val="NormalWeb"/>
        <w:spacing w:before="0" w:beforeAutospacing="0" w:after="0" w:afterAutospacing="0"/>
        <w:contextualSpacing/>
        <w:rPr>
          <w:rFonts w:ascii="Calibri" w:hAnsi="Calibri"/>
          <w:b/>
        </w:rPr>
      </w:pPr>
      <w:r>
        <w:rPr>
          <w:rFonts w:ascii="Calibri" w:hAnsi="Calibri"/>
          <w:b/>
        </w:rPr>
        <w:lastRenderedPageBreak/>
        <w:t>AUDIO/VIDEO RECORDING OF CLASS</w:t>
      </w:r>
    </w:p>
    <w:p w14:paraId="2BA55A38" w14:textId="77777777" w:rsidR="00E81F7D" w:rsidRDefault="00E81F7D" w:rsidP="00E81F7D">
      <w:pPr>
        <w:widowControl w:val="0"/>
        <w:autoSpaceDE w:val="0"/>
        <w:autoSpaceDN w:val="0"/>
        <w:adjustRightInd w:val="0"/>
        <w:rPr>
          <w:rFonts w:ascii="Calibri" w:hAnsi="Calibri" w:cs="Calibri"/>
          <w:iCs/>
        </w:rPr>
      </w:pPr>
      <w:r w:rsidRPr="00E81F7D">
        <w:rPr>
          <w:rFonts w:ascii="Calibri" w:hAnsi="Calibri" w:cs="Calibri"/>
          <w:iCs/>
        </w:rPr>
        <w:t xml:space="preserve">Audio-and </w:t>
      </w:r>
      <w:proofErr w:type="gramStart"/>
      <w:r w:rsidRPr="00E81F7D">
        <w:rPr>
          <w:rFonts w:ascii="Calibri" w:hAnsi="Calibri" w:cs="Calibri"/>
          <w:iCs/>
        </w:rPr>
        <w:t>video-recording</w:t>
      </w:r>
      <w:proofErr w:type="gramEnd"/>
      <w:r w:rsidRPr="00E81F7D">
        <w:rPr>
          <w:rFonts w:ascii="Calibri" w:hAnsi="Calibri" w:cs="Calibri"/>
          <w:iCs/>
        </w:rPr>
        <w:t xml:space="preserve">, transmission, or distribution of class content (e.g., lectures, discussions, demonstrations, etc.) is strictly prohibited unless the course instructor has provided written permission via the syllabus or a signed form.  Authorization to record </w:t>
      </w:r>
      <w:proofErr w:type="gramStart"/>
      <w:r w:rsidRPr="00E81F7D">
        <w:rPr>
          <w:rFonts w:ascii="Calibri" w:hAnsi="Calibri" w:cs="Calibri"/>
          <w:iCs/>
        </w:rPr>
        <w:t>extends</w:t>
      </w:r>
      <w:proofErr w:type="gramEnd"/>
      <w:r w:rsidRPr="00E81F7D">
        <w:rPr>
          <w:rFonts w:ascii="Calibri" w:hAnsi="Calibri" w:cs="Calibri"/>
          <w:iCs/>
        </w:rPr>
        <w:t xml:space="preserve"> solely to students in that particular course.  Transmitting, sharing, or distributing course content onto public, commercial, or social media sites is strictly prohibited.</w:t>
      </w:r>
    </w:p>
    <w:p w14:paraId="0182E0E7" w14:textId="77777777" w:rsidR="00F7690A" w:rsidRDefault="00F7690A" w:rsidP="00E81F7D">
      <w:pPr>
        <w:pStyle w:val="NormalWeb"/>
        <w:spacing w:before="0" w:beforeAutospacing="0" w:after="0" w:afterAutospacing="0"/>
        <w:contextualSpacing/>
        <w:rPr>
          <w:rFonts w:ascii="Calibri" w:hAnsi="Calibri"/>
          <w:b/>
        </w:rPr>
      </w:pPr>
    </w:p>
    <w:p w14:paraId="14FAA722" w14:textId="77777777" w:rsidR="00E81F7D" w:rsidRDefault="00E81F7D" w:rsidP="00E81F7D">
      <w:pPr>
        <w:pStyle w:val="NormalWeb"/>
        <w:spacing w:before="0" w:beforeAutospacing="0" w:after="0" w:afterAutospacing="0"/>
        <w:contextualSpacing/>
        <w:rPr>
          <w:rFonts w:ascii="Calibri" w:hAnsi="Calibri"/>
          <w:b/>
        </w:rPr>
      </w:pPr>
      <w:r>
        <w:rPr>
          <w:rFonts w:ascii="Calibri" w:hAnsi="Calibri"/>
          <w:b/>
        </w:rPr>
        <w:t>TITLE IX</w:t>
      </w:r>
    </w:p>
    <w:p w14:paraId="6EEA7314" w14:textId="77777777" w:rsidR="00E81F7D" w:rsidRDefault="00525723" w:rsidP="00E81F7D">
      <w:pPr>
        <w:rPr>
          <w:rFonts w:ascii="Calibri" w:hAnsi="Calibri" w:cs="Calibri"/>
        </w:rPr>
      </w:pPr>
      <w:r>
        <w:rPr>
          <w:rFonts w:ascii="Calibri" w:hAnsi="Calibri" w:cs="Calibri"/>
        </w:rPr>
        <w:t>Columbus State is committed to supporting a safe, respectful</w:t>
      </w:r>
      <w:r w:rsidR="00FB3C54">
        <w:rPr>
          <w:rFonts w:ascii="Calibri" w:hAnsi="Calibri" w:cs="Calibri"/>
        </w:rPr>
        <w:t>,</w:t>
      </w:r>
      <w:r>
        <w:rPr>
          <w:rFonts w:ascii="Calibri" w:hAnsi="Calibri" w:cs="Calibri"/>
        </w:rPr>
        <w:t xml:space="preserve"> and productive learning, athletic</w:t>
      </w:r>
      <w:r w:rsidR="00FB3C54">
        <w:rPr>
          <w:rFonts w:ascii="Calibri" w:hAnsi="Calibri" w:cs="Calibri"/>
        </w:rPr>
        <w:t>,</w:t>
      </w:r>
      <w:r>
        <w:rPr>
          <w:rFonts w:ascii="Calibri" w:hAnsi="Calibri" w:cs="Calibri"/>
        </w:rPr>
        <w:t xml:space="preserve"> and working environment and prohibits sexual misconduct in any form. This includes sexual harassment, sexual violence</w:t>
      </w:r>
      <w:r w:rsidR="00FB3C54">
        <w:rPr>
          <w:rFonts w:ascii="Calibri" w:hAnsi="Calibri" w:cs="Calibri"/>
        </w:rPr>
        <w:t>,</w:t>
      </w:r>
      <w:r>
        <w:rPr>
          <w:rFonts w:ascii="Calibri" w:hAnsi="Calibri" w:cs="Calibri"/>
        </w:rPr>
        <w:t xml:space="preserve"> and other unwelcome or nonconsensual behavior that is of a sexual nature or based on sex and is directed towards or is by students, employees, persons participating in a college program or activity, vendors</w:t>
      </w:r>
      <w:r w:rsidR="00FB3C54">
        <w:rPr>
          <w:rFonts w:ascii="Calibri" w:hAnsi="Calibri" w:cs="Calibri"/>
        </w:rPr>
        <w:t>,</w:t>
      </w:r>
      <w:r>
        <w:rPr>
          <w:rFonts w:ascii="Calibri" w:hAnsi="Calibri" w:cs="Calibri"/>
        </w:rPr>
        <w:t xml:space="preserve"> and college visitors. The College will address the behavior and/or its impact when it affects the learning, athletic</w:t>
      </w:r>
      <w:r w:rsidR="00FB3C54">
        <w:rPr>
          <w:rFonts w:ascii="Calibri" w:hAnsi="Calibri" w:cs="Calibri"/>
        </w:rPr>
        <w:t>,</w:t>
      </w:r>
      <w:r>
        <w:rPr>
          <w:rFonts w:ascii="Calibri" w:hAnsi="Calibri" w:cs="Calibri"/>
        </w:rPr>
        <w:t xml:space="preserve"> and/or working environment, any other college program or activity</w:t>
      </w:r>
      <w:r w:rsidR="00FB3C54">
        <w:rPr>
          <w:rFonts w:ascii="Calibri" w:hAnsi="Calibri" w:cs="Calibri"/>
        </w:rPr>
        <w:t>,</w:t>
      </w:r>
      <w:r>
        <w:rPr>
          <w:rFonts w:ascii="Calibri" w:hAnsi="Calibri" w:cs="Calibri"/>
        </w:rPr>
        <w:t xml:space="preserve"> or substantial interest of the college, whether or not the behavior occurred on or off college property.</w:t>
      </w:r>
    </w:p>
    <w:p w14:paraId="334DC6A8" w14:textId="77777777" w:rsidR="00E81F7D" w:rsidRPr="00E81F7D" w:rsidRDefault="00E81F7D" w:rsidP="00E81F7D">
      <w:pPr>
        <w:rPr>
          <w:rFonts w:ascii="Calibri" w:hAnsi="Calibri"/>
          <w:b/>
        </w:rPr>
      </w:pPr>
      <w:r w:rsidRPr="00E81F7D">
        <w:rPr>
          <w:rFonts w:ascii="Calibri" w:hAnsi="Calibri"/>
          <w:b/>
        </w:rPr>
        <w:t xml:space="preserve">For additional information about your options at Columbus State Community College or to file a complaint online, please visit our webpage at: </w:t>
      </w:r>
      <w:hyperlink r:id="rId13" w:history="1">
        <w:r w:rsidRPr="00E81F7D">
          <w:rPr>
            <w:rStyle w:val="Hyperlink"/>
            <w:rFonts w:ascii="Calibri" w:hAnsi="Calibri"/>
            <w:b/>
          </w:rPr>
          <w:t>http://www.cscc.edu/services/title-ix/</w:t>
        </w:r>
      </w:hyperlink>
    </w:p>
    <w:p w14:paraId="49CAEAFB" w14:textId="77777777" w:rsidR="00ED5F94" w:rsidRPr="00ED5F94" w:rsidRDefault="00ED5F94" w:rsidP="00ED5F94">
      <w:pPr>
        <w:pStyle w:val="NormalWeb"/>
        <w:contextualSpacing/>
        <w:rPr>
          <w:rFonts w:ascii="Calibri" w:hAnsi="Calibri"/>
          <w:b/>
        </w:rPr>
      </w:pPr>
      <w:r w:rsidRPr="00ED5F94">
        <w:rPr>
          <w:rFonts w:ascii="Calibri" w:hAnsi="Calibri"/>
          <w:b/>
        </w:rPr>
        <w:t>T</w:t>
      </w:r>
      <w:r>
        <w:rPr>
          <w:rFonts w:ascii="Calibri" w:hAnsi="Calibri"/>
          <w:b/>
        </w:rPr>
        <w:t xml:space="preserve">OBACCO FREE COLUMBUS STATE </w:t>
      </w:r>
      <w:r w:rsidRPr="00ED5F94">
        <w:rPr>
          <w:rFonts w:ascii="Calibri" w:hAnsi="Calibri"/>
          <w:b/>
        </w:rPr>
        <w:t>2015</w:t>
      </w:r>
    </w:p>
    <w:p w14:paraId="08A571C2" w14:textId="77777777" w:rsidR="004A7629" w:rsidRPr="00ED5F94" w:rsidRDefault="00751C60" w:rsidP="004A7629">
      <w:pPr>
        <w:pStyle w:val="NormalWeb"/>
        <w:contextualSpacing/>
        <w:rPr>
          <w:rFonts w:ascii="Calibri" w:hAnsi="Calibri"/>
        </w:rPr>
      </w:pPr>
      <w:r w:rsidRPr="00751C60">
        <w:rPr>
          <w:rFonts w:ascii="Calibri" w:hAnsi="Calibri"/>
        </w:rPr>
        <w:t>As a result of a proposal by the Ohio Board of Regents in 2012, Columbus State bec</w:t>
      </w:r>
      <w:r w:rsidR="001D589E">
        <w:rPr>
          <w:rFonts w:ascii="Calibri" w:hAnsi="Calibri"/>
        </w:rPr>
        <w:t>a</w:t>
      </w:r>
      <w:r w:rsidRPr="00751C60">
        <w:rPr>
          <w:rFonts w:ascii="Calibri" w:hAnsi="Calibri"/>
        </w:rPr>
        <w:t>me a tobacco-free institution, as have colleges and universities across the nation, including The Ohio State University, which made the change in 2014.</w:t>
      </w:r>
      <w:r w:rsidR="00ED5F94" w:rsidRPr="00ED5F94">
        <w:rPr>
          <w:rFonts w:ascii="Calibri" w:hAnsi="Calibri"/>
        </w:rPr>
        <w:t xml:space="preserve"> </w:t>
      </w:r>
      <w:r w:rsidR="004A7629">
        <w:rPr>
          <w:rFonts w:ascii="Calibri" w:hAnsi="Calibri"/>
        </w:rPr>
        <w:t xml:space="preserve"> </w:t>
      </w:r>
      <w:r w:rsidR="001D589E">
        <w:rPr>
          <w:rFonts w:ascii="Calibri" w:hAnsi="Calibri"/>
        </w:rPr>
        <w:t>In an effort t</w:t>
      </w:r>
      <w:r w:rsidR="001D589E" w:rsidRPr="00ED5F94">
        <w:rPr>
          <w:rFonts w:ascii="Calibri" w:hAnsi="Calibri"/>
        </w:rPr>
        <w:t xml:space="preserve">o support the health and well-being of all students, faculty, and staff, the College has adopted a </w:t>
      </w:r>
      <w:r w:rsidR="00FB3C54">
        <w:rPr>
          <w:rFonts w:ascii="Calibri" w:hAnsi="Calibri"/>
        </w:rPr>
        <w:t>tobacco-free</w:t>
      </w:r>
      <w:r w:rsidR="001D589E" w:rsidRPr="00ED5F94">
        <w:rPr>
          <w:rFonts w:ascii="Calibri" w:hAnsi="Calibri"/>
        </w:rPr>
        <w:t xml:space="preserve"> policy which prohibits the use of all tobacco-related products on </w:t>
      </w:r>
      <w:proofErr w:type="gramStart"/>
      <w:r w:rsidR="001D589E" w:rsidRPr="00ED5F94">
        <w:rPr>
          <w:rFonts w:ascii="Calibri" w:hAnsi="Calibri"/>
        </w:rPr>
        <w:t>College</w:t>
      </w:r>
      <w:proofErr w:type="gramEnd"/>
      <w:r w:rsidR="001D589E" w:rsidRPr="00ED5F94">
        <w:rPr>
          <w:rFonts w:ascii="Calibri" w:hAnsi="Calibri"/>
        </w:rPr>
        <w:t xml:space="preserve"> property. </w:t>
      </w:r>
      <w:r w:rsidR="00ED5F94" w:rsidRPr="00ED5F94">
        <w:rPr>
          <w:rFonts w:ascii="Calibri" w:hAnsi="Calibri"/>
        </w:rPr>
        <w:t>The primary emphasis of this approach is to focus on the elimination of tobacco use on all College property with cessation left as a choice for the individual.</w:t>
      </w:r>
      <w:r w:rsidR="004A7629">
        <w:rPr>
          <w:rFonts w:ascii="Calibri" w:hAnsi="Calibri"/>
        </w:rPr>
        <w:t xml:space="preserve">  </w:t>
      </w:r>
      <w:r w:rsidR="004A7629" w:rsidRPr="00ED5F94">
        <w:rPr>
          <w:rFonts w:ascii="Calibri" w:hAnsi="Calibri"/>
        </w:rPr>
        <w:t xml:space="preserve">The effective date for the </w:t>
      </w:r>
      <w:r w:rsidR="00FB3C54">
        <w:rPr>
          <w:rFonts w:ascii="Calibri" w:hAnsi="Calibri"/>
        </w:rPr>
        <w:t>tobacco-free</w:t>
      </w:r>
      <w:r w:rsidR="004A7629" w:rsidRPr="00ED5F94">
        <w:rPr>
          <w:rFonts w:ascii="Calibri" w:hAnsi="Calibri"/>
        </w:rPr>
        <w:t xml:space="preserve"> policy </w:t>
      </w:r>
      <w:r w:rsidR="004A7629">
        <w:rPr>
          <w:rFonts w:ascii="Calibri" w:hAnsi="Calibri"/>
        </w:rPr>
        <w:t>was</w:t>
      </w:r>
      <w:r w:rsidR="004A7629" w:rsidRPr="00ED5F94">
        <w:rPr>
          <w:rFonts w:ascii="Calibri" w:hAnsi="Calibri"/>
        </w:rPr>
        <w:t xml:space="preserve"> July 1, 2015.</w:t>
      </w:r>
    </w:p>
    <w:p w14:paraId="4E09D965" w14:textId="77777777" w:rsidR="00F923CC" w:rsidRPr="00F923CC" w:rsidRDefault="00E343D7" w:rsidP="00F923CC">
      <w:pPr>
        <w:rPr>
          <w:rFonts w:ascii="Calibri" w:hAnsi="Calibri" w:cs="Arial"/>
          <w:b/>
        </w:rPr>
      </w:pPr>
      <w:r>
        <w:rPr>
          <w:rFonts w:ascii="Calibri" w:hAnsi="Calibri" w:cs="Arial"/>
          <w:b/>
        </w:rPr>
        <w:t xml:space="preserve">INCLEMENT WEATHER OR OTHER EMERGENCIES </w:t>
      </w:r>
    </w:p>
    <w:p w14:paraId="6AE5E130" w14:textId="77777777" w:rsidR="00F923CC" w:rsidRPr="00F923CC" w:rsidRDefault="00F923CC" w:rsidP="00F923CC">
      <w:pPr>
        <w:rPr>
          <w:rFonts w:ascii="Calibri" w:hAnsi="Calibri" w:cs="Arial"/>
        </w:rPr>
      </w:pPr>
      <w:r w:rsidRPr="00F923CC">
        <w:rPr>
          <w:rFonts w:ascii="Calibri" w:hAnsi="Calibri" w:cs="Arial"/>
        </w:rPr>
        <w:t xml:space="preserve">In the event of severe weather or other emergencies </w:t>
      </w:r>
      <w:r>
        <w:rPr>
          <w:rFonts w:ascii="Calibri" w:hAnsi="Calibri" w:cs="Arial"/>
        </w:rPr>
        <w:t>that</w:t>
      </w:r>
      <w:r w:rsidRPr="00F923CC">
        <w:rPr>
          <w:rFonts w:ascii="Calibri" w:hAnsi="Calibri" w:cs="Arial"/>
        </w:rPr>
        <w:t xml:space="preserve"> could force the college to close or to cancel classes, such information will be broadcast on radio stations and television stations.  Students who reside in areas </w:t>
      </w:r>
      <w:r>
        <w:rPr>
          <w:rFonts w:ascii="Calibri" w:hAnsi="Calibri" w:cs="Arial"/>
        </w:rPr>
        <w:t>that</w:t>
      </w:r>
      <w:r w:rsidRPr="00F923CC">
        <w:rPr>
          <w:rFonts w:ascii="Calibri" w:hAnsi="Calibri" w:cs="Arial"/>
        </w:rPr>
        <w:t xml:space="preserve"> fall under a Level III emergency should not attempt to drive to the college even if the college remains open.</w:t>
      </w:r>
    </w:p>
    <w:p w14:paraId="0FFCE50D" w14:textId="77777777" w:rsidR="00F923CC" w:rsidRPr="00F923CC" w:rsidRDefault="00F923CC" w:rsidP="00F923CC">
      <w:pPr>
        <w:rPr>
          <w:rFonts w:ascii="Calibri" w:hAnsi="Calibri" w:cs="Arial"/>
        </w:rPr>
      </w:pPr>
      <w:r w:rsidRPr="00F923CC">
        <w:rPr>
          <w:rFonts w:ascii="Calibri" w:hAnsi="Calibri" w:cs="Arial"/>
        </w:rPr>
        <w:t xml:space="preserve">Assignments due on </w:t>
      </w:r>
      <w:proofErr w:type="gramStart"/>
      <w:r w:rsidRPr="00F923CC">
        <w:rPr>
          <w:rFonts w:ascii="Calibri" w:hAnsi="Calibri" w:cs="Arial"/>
        </w:rPr>
        <w:t>a day</w:t>
      </w:r>
      <w:proofErr w:type="gramEnd"/>
      <w:r w:rsidRPr="00F923CC">
        <w:rPr>
          <w:rFonts w:ascii="Calibri" w:hAnsi="Calibri" w:cs="Arial"/>
        </w:rPr>
        <w:t xml:space="preserve"> the college is closed will be due the next scheduled class period.  If an examination is scheduled for a </w:t>
      </w:r>
      <w:proofErr w:type="gramStart"/>
      <w:r w:rsidRPr="00F923CC">
        <w:rPr>
          <w:rFonts w:ascii="Calibri" w:hAnsi="Calibri" w:cs="Arial"/>
        </w:rPr>
        <w:t>day</w:t>
      </w:r>
      <w:proofErr w:type="gramEnd"/>
      <w:r w:rsidRPr="00F923CC">
        <w:rPr>
          <w:rFonts w:ascii="Calibri" w:hAnsi="Calibri" w:cs="Arial"/>
        </w:rPr>
        <w:t xml:space="preserve"> the campus is closed, the examination will be given on the next class day.  If a laboratory is scheduled on the day the campus is closed, it will be made up at the next scheduled laboratory class.  If necessary, laboratory make-up may be held on a Sa</w:t>
      </w:r>
      <w:r w:rsidR="00C30D23">
        <w:rPr>
          <w:rFonts w:ascii="Calibri" w:hAnsi="Calibri" w:cs="Arial"/>
        </w:rPr>
        <w:t xml:space="preserve">turday. </w:t>
      </w:r>
    </w:p>
    <w:p w14:paraId="73EBEBE0" w14:textId="77777777" w:rsidR="00F923CC" w:rsidRPr="00F923CC" w:rsidRDefault="00F923CC" w:rsidP="00F923CC">
      <w:pPr>
        <w:rPr>
          <w:rFonts w:ascii="Calibri" w:hAnsi="Calibri" w:cs="Arial"/>
        </w:rPr>
      </w:pPr>
      <w:r w:rsidRPr="00F923CC">
        <w:rPr>
          <w:rFonts w:ascii="Calibri" w:hAnsi="Calibri" w:cs="Arial"/>
        </w:rPr>
        <w:t>Students who miss a class because of weather-related problems with the class is held as scheduled are responsible for reading and other assignments as indicated in the syllabus.  If a laboratory or examination is missed, contact me as soon as possible to determine how to make up the missed exam or lab.  Remember!  It is the student’s responsibility to keep up with reading and other assignments when a scheduled class does not meet, whatever the reason.</w:t>
      </w:r>
    </w:p>
    <w:p w14:paraId="3CC4ED81" w14:textId="77777777" w:rsidR="00525723" w:rsidRDefault="00F923CC" w:rsidP="00525723">
      <w:pPr>
        <w:rPr>
          <w:rFonts w:ascii="Calibri" w:hAnsi="Calibri" w:cs="Arial"/>
          <w:b/>
        </w:rPr>
      </w:pPr>
      <w:r w:rsidRPr="00F923CC">
        <w:rPr>
          <w:rFonts w:ascii="Calibri" w:hAnsi="Calibri" w:cs="Arial"/>
          <w:b/>
        </w:rPr>
        <w:t>FINANCIAL AID ATTENDANCE REPORTING</w:t>
      </w:r>
    </w:p>
    <w:p w14:paraId="69D854E3" w14:textId="77777777" w:rsidR="00525723" w:rsidRDefault="00525723" w:rsidP="00525723">
      <w:pPr>
        <w:rPr>
          <w:rFonts w:ascii="Calibri" w:hAnsi="Calibri" w:cs="Calibri"/>
        </w:rPr>
      </w:pPr>
      <w:r>
        <w:rPr>
          <w:rFonts w:ascii="Calibri" w:hAnsi="Calibri" w:cs="Calibri"/>
        </w:rPr>
        <w:lastRenderedPageBreak/>
        <w:t xml:space="preserve">Active class attendance and participation lead to academic success. Financial aid funds are disbursed in "good faith" that you are attending and actively participating in your classes. Columbus State is required by federal law to verify the enrollment of students who participate in Federal Title IV student aid programs and/or who receive educational benefits through the Department of Veterans Affairs. Beginning the third week of the semester, it is the responsibility of the College to identify students who never participate or who stop participating in any course for which they are registered and paid. These students will be administratively withdrawn from the class section. Financial aid will be disbursed to eligible students starting the fourth week of the semester. Non-attending students will not receive financial aid. Please contact the Financial Aid Office for information regarding the impact of course withdrawals on financial aid eligibility. </w:t>
      </w:r>
      <w:hyperlink r:id="rId14" w:history="1">
        <w:r>
          <w:rPr>
            <w:rStyle w:val="Hyperlink"/>
            <w:rFonts w:ascii="Calibri" w:hAnsi="Calibri" w:cs="Calibri"/>
          </w:rPr>
          <w:t>https://www.cscc.edu/services/financial-aid/index.shtml</w:t>
        </w:r>
      </w:hyperlink>
    </w:p>
    <w:p w14:paraId="2B3D7F4D" w14:textId="77777777" w:rsidR="00D81C5F" w:rsidRDefault="00D81C5F" w:rsidP="00AA52AB">
      <w:pPr>
        <w:rPr>
          <w:rFonts w:ascii="Calibri" w:hAnsi="Calibri" w:cs="Arial"/>
          <w:b/>
        </w:rPr>
      </w:pPr>
    </w:p>
    <w:p w14:paraId="714989F5" w14:textId="77777777" w:rsidR="00B0501F" w:rsidRDefault="00B0501F" w:rsidP="00AA52AB">
      <w:pPr>
        <w:rPr>
          <w:rFonts w:ascii="Calibri" w:hAnsi="Calibri" w:cs="Arial"/>
          <w:b/>
        </w:rPr>
      </w:pPr>
    </w:p>
    <w:p w14:paraId="2D3E65CE" w14:textId="77777777" w:rsidR="00B0501F" w:rsidRDefault="00B0501F" w:rsidP="00AA52AB">
      <w:pPr>
        <w:rPr>
          <w:rFonts w:ascii="Calibri" w:hAnsi="Calibri" w:cs="Arial"/>
          <w:b/>
        </w:rPr>
      </w:pPr>
    </w:p>
    <w:p w14:paraId="4DD45598" w14:textId="77777777" w:rsidR="00B0501F" w:rsidRDefault="00B0501F" w:rsidP="00AA52AB">
      <w:pPr>
        <w:rPr>
          <w:rFonts w:ascii="Calibri" w:hAnsi="Calibri" w:cs="Arial"/>
          <w:b/>
        </w:rPr>
      </w:pPr>
    </w:p>
    <w:p w14:paraId="65E4862D" w14:textId="77777777" w:rsidR="00B0501F" w:rsidRDefault="00B0501F" w:rsidP="00AA52AB">
      <w:pPr>
        <w:rPr>
          <w:rFonts w:ascii="Calibri" w:hAnsi="Calibri" w:cs="Arial"/>
          <w:b/>
        </w:rPr>
      </w:pPr>
    </w:p>
    <w:p w14:paraId="0AFC6403" w14:textId="77777777" w:rsidR="00B0501F" w:rsidRDefault="00B0501F" w:rsidP="00AA52AB">
      <w:pPr>
        <w:rPr>
          <w:rFonts w:ascii="Calibri" w:hAnsi="Calibri" w:cs="Arial"/>
          <w:b/>
        </w:rPr>
      </w:pPr>
    </w:p>
    <w:p w14:paraId="0F957DA4" w14:textId="77777777" w:rsidR="00B0501F" w:rsidRDefault="00B0501F" w:rsidP="00AA52AB">
      <w:pPr>
        <w:rPr>
          <w:rFonts w:ascii="Calibri" w:hAnsi="Calibri" w:cs="Arial"/>
          <w:b/>
        </w:rPr>
      </w:pPr>
    </w:p>
    <w:p w14:paraId="7501B90B" w14:textId="77777777" w:rsidR="00B0501F" w:rsidRDefault="00B0501F" w:rsidP="00AA52AB">
      <w:pPr>
        <w:rPr>
          <w:rFonts w:ascii="Calibri" w:hAnsi="Calibri" w:cs="Arial"/>
          <w:b/>
        </w:rPr>
      </w:pPr>
    </w:p>
    <w:p w14:paraId="5E24CB3D" w14:textId="77777777" w:rsidR="00B0501F" w:rsidRDefault="00B0501F" w:rsidP="00AA52AB">
      <w:pPr>
        <w:rPr>
          <w:rFonts w:ascii="Calibri" w:hAnsi="Calibri" w:cs="Arial"/>
          <w:b/>
        </w:rPr>
      </w:pPr>
    </w:p>
    <w:p w14:paraId="4495C0E5" w14:textId="77777777" w:rsidR="00B0501F" w:rsidRDefault="00B0501F" w:rsidP="00AA52AB">
      <w:pPr>
        <w:rPr>
          <w:rFonts w:ascii="Calibri" w:hAnsi="Calibri" w:cs="Arial"/>
          <w:b/>
        </w:rPr>
      </w:pPr>
    </w:p>
    <w:p w14:paraId="4015F3F2" w14:textId="77777777" w:rsidR="00B0501F" w:rsidRDefault="00B0501F" w:rsidP="00AA52AB">
      <w:pPr>
        <w:rPr>
          <w:rFonts w:ascii="Calibri" w:hAnsi="Calibri" w:cs="Arial"/>
          <w:b/>
        </w:rPr>
      </w:pPr>
    </w:p>
    <w:p w14:paraId="253C7431" w14:textId="77777777" w:rsidR="00B0501F" w:rsidRDefault="00B0501F" w:rsidP="00AA52AB">
      <w:pPr>
        <w:rPr>
          <w:rFonts w:ascii="Calibri" w:hAnsi="Calibri" w:cs="Arial"/>
          <w:b/>
        </w:rPr>
      </w:pPr>
    </w:p>
    <w:p w14:paraId="1B423726" w14:textId="77777777" w:rsidR="00B0501F" w:rsidRDefault="00B0501F" w:rsidP="00AA52AB">
      <w:pPr>
        <w:rPr>
          <w:rFonts w:ascii="Calibri" w:hAnsi="Calibri" w:cs="Arial"/>
          <w:b/>
        </w:rPr>
      </w:pPr>
    </w:p>
    <w:p w14:paraId="564A5AE2" w14:textId="77777777" w:rsidR="00B0501F" w:rsidRDefault="00B0501F" w:rsidP="00AA52AB">
      <w:pPr>
        <w:rPr>
          <w:rFonts w:ascii="Calibri" w:hAnsi="Calibri" w:cs="Arial"/>
          <w:b/>
        </w:rPr>
      </w:pPr>
    </w:p>
    <w:p w14:paraId="7D8D8523" w14:textId="77777777" w:rsidR="00B0501F" w:rsidRDefault="00B0501F" w:rsidP="00AA52AB">
      <w:pPr>
        <w:rPr>
          <w:rFonts w:ascii="Calibri" w:hAnsi="Calibri" w:cs="Arial"/>
          <w:b/>
        </w:rPr>
      </w:pPr>
    </w:p>
    <w:p w14:paraId="39398547" w14:textId="77777777" w:rsidR="00B0501F" w:rsidRDefault="00B0501F" w:rsidP="00AA52AB">
      <w:pPr>
        <w:rPr>
          <w:rFonts w:ascii="Calibri" w:hAnsi="Calibri" w:cs="Arial"/>
          <w:b/>
        </w:rPr>
      </w:pPr>
    </w:p>
    <w:p w14:paraId="6EBACE7B" w14:textId="77777777" w:rsidR="00B0501F" w:rsidRDefault="00B0501F" w:rsidP="00AA52AB">
      <w:pPr>
        <w:rPr>
          <w:rFonts w:ascii="Calibri" w:hAnsi="Calibri" w:cs="Arial"/>
          <w:b/>
        </w:rPr>
      </w:pPr>
    </w:p>
    <w:p w14:paraId="0F902EC9" w14:textId="77777777" w:rsidR="00B0501F" w:rsidRDefault="00B0501F" w:rsidP="00AA52AB">
      <w:pPr>
        <w:rPr>
          <w:rFonts w:ascii="Calibri" w:hAnsi="Calibri" w:cs="Arial"/>
          <w:b/>
        </w:rPr>
      </w:pPr>
    </w:p>
    <w:p w14:paraId="295F904A" w14:textId="77777777" w:rsidR="00B0501F" w:rsidRDefault="00B0501F" w:rsidP="00AA52AB">
      <w:pPr>
        <w:rPr>
          <w:rFonts w:ascii="Calibri" w:hAnsi="Calibri" w:cs="Arial"/>
          <w:b/>
        </w:rPr>
      </w:pPr>
    </w:p>
    <w:p w14:paraId="522F345C" w14:textId="77777777" w:rsidR="00B0501F" w:rsidRDefault="00B0501F" w:rsidP="00AA52AB">
      <w:pPr>
        <w:rPr>
          <w:rFonts w:ascii="Calibri" w:hAnsi="Calibri" w:cs="Arial"/>
          <w:b/>
        </w:rPr>
      </w:pPr>
    </w:p>
    <w:p w14:paraId="77F88037" w14:textId="77777777" w:rsidR="00B0501F" w:rsidRDefault="00B0501F" w:rsidP="00AA52AB">
      <w:pPr>
        <w:rPr>
          <w:rFonts w:ascii="Calibri" w:hAnsi="Calibri" w:cs="Arial"/>
          <w:b/>
        </w:rPr>
      </w:pPr>
    </w:p>
    <w:p w14:paraId="135BB32C" w14:textId="77777777" w:rsidR="00B0501F" w:rsidRDefault="00B0501F" w:rsidP="00AA52AB">
      <w:pPr>
        <w:rPr>
          <w:rFonts w:ascii="Calibri" w:hAnsi="Calibri" w:cs="Arial"/>
          <w:b/>
        </w:rPr>
      </w:pPr>
    </w:p>
    <w:p w14:paraId="3FF555C2" w14:textId="77777777" w:rsidR="00B0501F" w:rsidRDefault="00B0501F" w:rsidP="00AA52AB">
      <w:pPr>
        <w:rPr>
          <w:rFonts w:ascii="Calibri" w:hAnsi="Calibri" w:cs="Arial"/>
          <w:b/>
        </w:rPr>
      </w:pPr>
    </w:p>
    <w:p w14:paraId="41E7C4D9" w14:textId="77777777" w:rsidR="00DF216F" w:rsidRDefault="00DF216F" w:rsidP="00AA52AB">
      <w:pPr>
        <w:rPr>
          <w:rFonts w:ascii="Calibri" w:hAnsi="Calibri" w:cs="Arial"/>
          <w:b/>
        </w:rPr>
      </w:pPr>
    </w:p>
    <w:p w14:paraId="73779CB5" w14:textId="77777777" w:rsidR="00DF216F" w:rsidRDefault="00DF216F" w:rsidP="00AA52AB">
      <w:pPr>
        <w:rPr>
          <w:rFonts w:ascii="Calibri" w:hAnsi="Calibri" w:cs="Arial"/>
          <w:b/>
        </w:rPr>
      </w:pPr>
    </w:p>
    <w:p w14:paraId="4EC3D0D3" w14:textId="77777777" w:rsidR="00BD12CB" w:rsidRDefault="00BD12CB" w:rsidP="00AA52AB">
      <w:pPr>
        <w:rPr>
          <w:rFonts w:ascii="Calibri" w:hAnsi="Calibri" w:cs="Arial"/>
          <w:b/>
        </w:rPr>
      </w:pPr>
    </w:p>
    <w:p w14:paraId="492F1F45" w14:textId="77777777" w:rsidR="00BD12CB" w:rsidRDefault="00BD12CB" w:rsidP="00AA52AB">
      <w:pPr>
        <w:rPr>
          <w:rFonts w:ascii="Calibri" w:hAnsi="Calibri" w:cs="Arial"/>
          <w:b/>
        </w:rPr>
      </w:pPr>
    </w:p>
    <w:p w14:paraId="2FCF7422" w14:textId="77777777" w:rsidR="00DF216F" w:rsidRDefault="00DF216F" w:rsidP="00AA52AB">
      <w:pPr>
        <w:rPr>
          <w:rFonts w:ascii="Calibri" w:hAnsi="Calibri" w:cs="Arial"/>
          <w:b/>
        </w:rPr>
      </w:pPr>
    </w:p>
    <w:p w14:paraId="44A6FC91" w14:textId="77777777" w:rsidR="00DF216F" w:rsidRDefault="00DF216F" w:rsidP="00AA52AB">
      <w:pPr>
        <w:rPr>
          <w:rFonts w:ascii="Calibri" w:hAnsi="Calibri" w:cs="Arial"/>
          <w:b/>
        </w:rPr>
      </w:pPr>
    </w:p>
    <w:p w14:paraId="553413B3" w14:textId="77777777" w:rsidR="00DF216F" w:rsidRDefault="00DF216F" w:rsidP="00AA52AB">
      <w:pPr>
        <w:rPr>
          <w:rFonts w:ascii="Calibri" w:hAnsi="Calibri" w:cs="Arial"/>
          <w:b/>
        </w:rPr>
      </w:pPr>
    </w:p>
    <w:p w14:paraId="49E4AFBD" w14:textId="77777777" w:rsidR="00DF216F" w:rsidRDefault="00DF216F" w:rsidP="00AA52AB">
      <w:pPr>
        <w:rPr>
          <w:rFonts w:ascii="Calibri" w:hAnsi="Calibri" w:cs="Arial"/>
          <w:b/>
        </w:rPr>
      </w:pPr>
    </w:p>
    <w:p w14:paraId="6536CD36" w14:textId="77777777" w:rsidR="00B0501F" w:rsidRDefault="00B0501F" w:rsidP="00AA52AB">
      <w:pPr>
        <w:rPr>
          <w:rFonts w:ascii="Calibri" w:hAnsi="Calibri" w:cs="Arial"/>
          <w:b/>
        </w:rPr>
      </w:pPr>
    </w:p>
    <w:p w14:paraId="026B6B82" w14:textId="77777777" w:rsidR="00B0501F" w:rsidRPr="00F923CC" w:rsidRDefault="00B0501F" w:rsidP="00B0501F">
      <w:pPr>
        <w:rPr>
          <w:rFonts w:ascii="Calibri" w:hAnsi="Calibri" w:cs="Arial"/>
          <w:b/>
        </w:rPr>
      </w:pPr>
      <w:r w:rsidRPr="00F923CC">
        <w:rPr>
          <w:rFonts w:ascii="Calibri" w:hAnsi="Calibri" w:cs="Arial"/>
          <w:b/>
        </w:rPr>
        <w:t>UNITS OF INSTRUCTION</w:t>
      </w:r>
    </w:p>
    <w:p w14:paraId="6E081A5D" w14:textId="77777777" w:rsidR="00B0501F" w:rsidRPr="00D41651" w:rsidRDefault="00B0501F" w:rsidP="00B0501F"/>
    <w:p w14:paraId="47E84E35" w14:textId="77777777" w:rsidR="00B0501F" w:rsidRPr="00D81C5F" w:rsidRDefault="00B0501F" w:rsidP="00B0501F">
      <w:pPr>
        <w:rPr>
          <w:rFonts w:ascii="Calibri" w:hAnsi="Calibri"/>
          <w:b/>
        </w:rPr>
      </w:pPr>
      <w:r>
        <w:rPr>
          <w:rFonts w:ascii="Calibri" w:hAnsi="Calibri"/>
          <w:b/>
        </w:rPr>
        <w:t>Unit</w:t>
      </w:r>
      <w:r w:rsidRPr="00D81C5F">
        <w:rPr>
          <w:rFonts w:ascii="Calibri" w:hAnsi="Calibri"/>
          <w:b/>
        </w:rPr>
        <w:t xml:space="preserve"> 1</w:t>
      </w:r>
    </w:p>
    <w:p w14:paraId="360D31BA" w14:textId="77777777" w:rsidR="00B0501F" w:rsidRPr="00765815" w:rsidRDefault="00B0501F" w:rsidP="00B0501F">
      <w:pPr>
        <w:tabs>
          <w:tab w:val="left" w:pos="1440"/>
          <w:tab w:val="left" w:pos="2160"/>
          <w:tab w:val="left" w:pos="2880"/>
        </w:tabs>
        <w:rPr>
          <w:rFonts w:ascii="Calibri" w:hAnsi="Calibri" w:cs="Calibri"/>
        </w:rPr>
      </w:pPr>
      <w:r w:rsidRPr="00D81C5F">
        <w:rPr>
          <w:rFonts w:ascii="Calibri" w:hAnsi="Calibri"/>
          <w:b/>
        </w:rPr>
        <w:t>- Unit of Instruction:</w:t>
      </w:r>
      <w:r w:rsidR="0053254A">
        <w:rPr>
          <w:rFonts w:ascii="Calibri" w:hAnsi="Calibri"/>
          <w:b/>
        </w:rPr>
        <w:t xml:space="preserve"> FAA Part 107 Commercial UAS Pilot License</w:t>
      </w:r>
      <w:r w:rsidRPr="00765815">
        <w:rPr>
          <w:rFonts w:ascii="Calibri" w:hAnsi="Calibri" w:cs="Calibri"/>
        </w:rPr>
        <w:t>.</w:t>
      </w:r>
    </w:p>
    <w:p w14:paraId="33398AAE" w14:textId="77777777" w:rsidR="00B0501F" w:rsidRDefault="00B0501F" w:rsidP="00B0501F">
      <w:pPr>
        <w:rPr>
          <w:rFonts w:ascii="Calibri" w:hAnsi="Calibri"/>
          <w:b/>
        </w:rPr>
      </w:pPr>
      <w:r>
        <w:rPr>
          <w:rFonts w:ascii="Calibri" w:hAnsi="Calibri"/>
          <w:b/>
        </w:rPr>
        <w:t xml:space="preserve">- Learning Objectives/Goals:  </w:t>
      </w:r>
    </w:p>
    <w:p w14:paraId="418A1472" w14:textId="77777777" w:rsidR="00B0501F" w:rsidRDefault="00341671" w:rsidP="00B0501F">
      <w:pPr>
        <w:widowControl w:val="0"/>
        <w:numPr>
          <w:ilvl w:val="0"/>
          <w:numId w:val="4"/>
        </w:numPr>
        <w:rPr>
          <w:rFonts w:ascii="Calibri" w:hAnsi="Calibri"/>
        </w:rPr>
      </w:pPr>
      <w:r>
        <w:rPr>
          <w:rFonts w:ascii="Calibri" w:hAnsi="Calibri"/>
        </w:rPr>
        <w:t>Overview</w:t>
      </w:r>
      <w:r w:rsidR="0053254A">
        <w:rPr>
          <w:rFonts w:ascii="Calibri" w:hAnsi="Calibri"/>
        </w:rPr>
        <w:t xml:space="preserve"> of the topics and material covered on the FAA Part 107 exam </w:t>
      </w:r>
    </w:p>
    <w:p w14:paraId="693F2E15" w14:textId="77777777" w:rsidR="00872AF0" w:rsidRDefault="00B0501F" w:rsidP="00B0501F">
      <w:pPr>
        <w:widowControl w:val="0"/>
        <w:numPr>
          <w:ilvl w:val="0"/>
          <w:numId w:val="4"/>
        </w:numPr>
        <w:rPr>
          <w:rFonts w:ascii="Calibri" w:hAnsi="Calibri"/>
        </w:rPr>
      </w:pPr>
      <w:r>
        <w:rPr>
          <w:rFonts w:ascii="Calibri" w:hAnsi="Calibri"/>
        </w:rPr>
        <w:t xml:space="preserve">To </w:t>
      </w:r>
      <w:proofErr w:type="gramStart"/>
      <w:r w:rsidR="00872AF0">
        <w:rPr>
          <w:rFonts w:ascii="Calibri" w:hAnsi="Calibri"/>
        </w:rPr>
        <w:t>formularize</w:t>
      </w:r>
      <w:proofErr w:type="gramEnd"/>
      <w:r w:rsidR="00872AF0">
        <w:rPr>
          <w:rFonts w:ascii="Calibri" w:hAnsi="Calibri"/>
        </w:rPr>
        <w:t xml:space="preserve"> with Subpart A (Regulations, Airspace, Weather, Loading &amp; Performance, and Operations</w:t>
      </w:r>
    </w:p>
    <w:p w14:paraId="37D7BF36" w14:textId="77777777" w:rsidR="00B0501F" w:rsidRPr="003D2DCF" w:rsidRDefault="00B0501F" w:rsidP="003D2DCF">
      <w:pPr>
        <w:widowControl w:val="0"/>
        <w:numPr>
          <w:ilvl w:val="0"/>
          <w:numId w:val="4"/>
        </w:numPr>
        <w:rPr>
          <w:rFonts w:ascii="Calibri" w:hAnsi="Calibri"/>
        </w:rPr>
      </w:pPr>
      <w:r>
        <w:rPr>
          <w:rFonts w:ascii="Calibri" w:hAnsi="Calibri"/>
        </w:rPr>
        <w:t xml:space="preserve">To perform </w:t>
      </w:r>
      <w:r w:rsidR="00872AF0">
        <w:rPr>
          <w:rFonts w:ascii="Calibri" w:hAnsi="Calibri"/>
        </w:rPr>
        <w:t xml:space="preserve">a flight and safety analysis </w:t>
      </w:r>
    </w:p>
    <w:p w14:paraId="6ACF3D73" w14:textId="77777777" w:rsidR="00B0501F" w:rsidRPr="00104744" w:rsidRDefault="00B0501F" w:rsidP="00B0501F">
      <w:pPr>
        <w:rPr>
          <w:rFonts w:ascii="Calibri" w:hAnsi="Calibri"/>
        </w:rPr>
      </w:pPr>
      <w:r w:rsidRPr="00D81C5F">
        <w:rPr>
          <w:rFonts w:ascii="Calibri" w:hAnsi="Calibri"/>
          <w:b/>
        </w:rPr>
        <w:t xml:space="preserve">- Assignment:  </w:t>
      </w:r>
      <w:r>
        <w:rPr>
          <w:rFonts w:ascii="Calibri" w:hAnsi="Calibri"/>
        </w:rPr>
        <w:t xml:space="preserve">Read: </w:t>
      </w:r>
      <w:r w:rsidR="00352CDB">
        <w:rPr>
          <w:rFonts w:ascii="Calibri" w:hAnsi="Calibri"/>
          <w:i/>
          <w:iCs/>
        </w:rPr>
        <w:t>Airman Knowledge Testing Supplement for Sport Pilot, Recreational Pilot, Remote Pilot, &amp; Private Pilot</w:t>
      </w:r>
    </w:p>
    <w:p w14:paraId="2B7565E1" w14:textId="77777777" w:rsidR="00B0501F" w:rsidRPr="00D81C5F" w:rsidRDefault="00B0501F" w:rsidP="00B0501F">
      <w:pPr>
        <w:rPr>
          <w:rFonts w:ascii="Calibri" w:hAnsi="Calibri"/>
          <w:b/>
        </w:rPr>
      </w:pPr>
      <w:r w:rsidRPr="00D81C5F">
        <w:rPr>
          <w:rFonts w:ascii="Calibri" w:hAnsi="Calibri"/>
          <w:b/>
        </w:rPr>
        <w:t xml:space="preserve">- Assessment Methods:  </w:t>
      </w:r>
      <w:r>
        <w:rPr>
          <w:rFonts w:ascii="Calibri" w:hAnsi="Calibri"/>
        </w:rPr>
        <w:t xml:space="preserve">Laboratory Project 1 – </w:t>
      </w:r>
      <w:r w:rsidR="00872AF0">
        <w:rPr>
          <w:rFonts w:ascii="Calibri" w:hAnsi="Calibri"/>
        </w:rPr>
        <w:t xml:space="preserve">Create Skyward Account, Project 2 – How to </w:t>
      </w:r>
      <w:r w:rsidR="00341671">
        <w:rPr>
          <w:rFonts w:ascii="Calibri" w:hAnsi="Calibri"/>
        </w:rPr>
        <w:t>Set Control Points</w:t>
      </w:r>
      <w:r>
        <w:rPr>
          <w:rFonts w:ascii="Calibri" w:hAnsi="Calibri"/>
        </w:rPr>
        <w:t xml:space="preserve"> and Quiz 1.</w:t>
      </w:r>
    </w:p>
    <w:p w14:paraId="51D24161" w14:textId="77777777" w:rsidR="00B0501F" w:rsidRPr="00D81C5F" w:rsidRDefault="00B0501F" w:rsidP="00B0501F">
      <w:pPr>
        <w:rPr>
          <w:rFonts w:ascii="Calibri" w:hAnsi="Calibri"/>
          <w:b/>
        </w:rPr>
      </w:pPr>
      <w:r>
        <w:rPr>
          <w:rFonts w:ascii="Calibri" w:hAnsi="Calibri"/>
          <w:b/>
        </w:rPr>
        <w:t>Unit</w:t>
      </w:r>
      <w:r w:rsidRPr="00D81C5F">
        <w:rPr>
          <w:rFonts w:ascii="Calibri" w:hAnsi="Calibri"/>
          <w:b/>
        </w:rPr>
        <w:t xml:space="preserve"> 2</w:t>
      </w:r>
    </w:p>
    <w:p w14:paraId="0A22FB83" w14:textId="77777777" w:rsidR="00B0501F" w:rsidRPr="008D6EA8" w:rsidRDefault="00B0501F" w:rsidP="00B0501F">
      <w:pPr>
        <w:tabs>
          <w:tab w:val="left" w:pos="1440"/>
          <w:tab w:val="left" w:pos="2160"/>
          <w:tab w:val="left" w:pos="2880"/>
        </w:tabs>
        <w:rPr>
          <w:rFonts w:ascii="Calibri" w:hAnsi="Calibri" w:cs="Arial"/>
        </w:rPr>
      </w:pPr>
      <w:r w:rsidRPr="00D81C5F">
        <w:rPr>
          <w:rFonts w:ascii="Calibri" w:hAnsi="Calibri"/>
          <w:b/>
        </w:rPr>
        <w:t>- Unit of Instruction</w:t>
      </w:r>
      <w:proofErr w:type="gramStart"/>
      <w:r w:rsidRPr="00D81C5F">
        <w:rPr>
          <w:rFonts w:ascii="Calibri" w:hAnsi="Calibri"/>
          <w:b/>
        </w:rPr>
        <w:t xml:space="preserve">:  </w:t>
      </w:r>
      <w:r w:rsidR="00352CDB" w:rsidRPr="007F64D9">
        <w:rPr>
          <w:rFonts w:ascii="Calibri" w:hAnsi="Calibri" w:cs="Calibri"/>
          <w:b/>
          <w:bCs/>
        </w:rPr>
        <w:t>Airspace</w:t>
      </w:r>
      <w:proofErr w:type="gramEnd"/>
      <w:r w:rsidR="00352CDB" w:rsidRPr="007F64D9">
        <w:rPr>
          <w:rFonts w:ascii="Calibri" w:hAnsi="Calibri" w:cs="Calibri"/>
          <w:b/>
          <w:bCs/>
        </w:rPr>
        <w:t xml:space="preserve"> and Sectional Charts</w:t>
      </w:r>
      <w:r w:rsidRPr="007F64D9">
        <w:rPr>
          <w:rFonts w:ascii="Calibri" w:hAnsi="Calibri" w:cs="Calibri"/>
          <w:b/>
          <w:bCs/>
        </w:rPr>
        <w:t>.</w:t>
      </w:r>
    </w:p>
    <w:p w14:paraId="7B1778D3" w14:textId="77777777" w:rsidR="00B0501F" w:rsidRDefault="00B0501F" w:rsidP="00B0501F">
      <w:pPr>
        <w:rPr>
          <w:rFonts w:ascii="Calibri" w:hAnsi="Calibri"/>
          <w:b/>
        </w:rPr>
      </w:pPr>
      <w:r w:rsidRPr="00D81C5F">
        <w:rPr>
          <w:rFonts w:ascii="Calibri" w:hAnsi="Calibri"/>
          <w:b/>
        </w:rPr>
        <w:t>- Learning Objectives/Goals:</w:t>
      </w:r>
      <w:r>
        <w:rPr>
          <w:rFonts w:ascii="Calibri" w:hAnsi="Calibri"/>
          <w:b/>
        </w:rPr>
        <w:t xml:space="preserve">  </w:t>
      </w:r>
    </w:p>
    <w:p w14:paraId="4E83253F" w14:textId="77777777" w:rsidR="00352CDB" w:rsidRDefault="00B0501F" w:rsidP="00B0501F">
      <w:pPr>
        <w:widowControl w:val="0"/>
        <w:numPr>
          <w:ilvl w:val="0"/>
          <w:numId w:val="5"/>
        </w:numPr>
        <w:rPr>
          <w:rFonts w:ascii="Calibri" w:hAnsi="Calibri"/>
        </w:rPr>
      </w:pPr>
      <w:r>
        <w:rPr>
          <w:rFonts w:ascii="Calibri" w:hAnsi="Calibri"/>
        </w:rPr>
        <w:t xml:space="preserve">To recognize </w:t>
      </w:r>
      <w:r w:rsidR="00352CDB">
        <w:rPr>
          <w:rFonts w:ascii="Calibri" w:hAnsi="Calibri"/>
        </w:rPr>
        <w:t>the four types of airspace (Controlled, Uncontrolled, Special Use &amp; Other Airspace)</w:t>
      </w:r>
    </w:p>
    <w:p w14:paraId="1838BFA0" w14:textId="77777777" w:rsidR="00352CDB" w:rsidRDefault="00352CDB" w:rsidP="00B0501F">
      <w:pPr>
        <w:widowControl w:val="0"/>
        <w:numPr>
          <w:ilvl w:val="0"/>
          <w:numId w:val="5"/>
        </w:numPr>
        <w:rPr>
          <w:rFonts w:ascii="Calibri" w:hAnsi="Calibri"/>
        </w:rPr>
      </w:pPr>
      <w:r>
        <w:rPr>
          <w:rFonts w:ascii="Calibri" w:hAnsi="Calibri"/>
        </w:rPr>
        <w:t xml:space="preserve">Identify Regulatory </w:t>
      </w:r>
      <w:r w:rsidR="00B0501F">
        <w:rPr>
          <w:rFonts w:ascii="Calibri" w:hAnsi="Calibri"/>
        </w:rPr>
        <w:t>and</w:t>
      </w:r>
      <w:r>
        <w:rPr>
          <w:rFonts w:ascii="Calibri" w:hAnsi="Calibri"/>
        </w:rPr>
        <w:t xml:space="preserve"> Nonregulatory Airspace</w:t>
      </w:r>
    </w:p>
    <w:p w14:paraId="541C1984" w14:textId="77777777" w:rsidR="00352CDB" w:rsidRDefault="00352CDB" w:rsidP="00B0501F">
      <w:pPr>
        <w:widowControl w:val="0"/>
        <w:numPr>
          <w:ilvl w:val="0"/>
          <w:numId w:val="5"/>
        </w:numPr>
        <w:rPr>
          <w:rFonts w:ascii="Calibri" w:hAnsi="Calibri"/>
        </w:rPr>
      </w:pPr>
      <w:r>
        <w:rPr>
          <w:rFonts w:ascii="Calibri" w:hAnsi="Calibri"/>
        </w:rPr>
        <w:t>Identify the classes of airspace</w:t>
      </w:r>
    </w:p>
    <w:p w14:paraId="550BC63A" w14:textId="77777777" w:rsidR="00352CDB" w:rsidRDefault="00352CDB" w:rsidP="00352CDB">
      <w:pPr>
        <w:widowControl w:val="0"/>
        <w:numPr>
          <w:ilvl w:val="0"/>
          <w:numId w:val="5"/>
        </w:numPr>
        <w:rPr>
          <w:rFonts w:ascii="Calibri" w:hAnsi="Calibri"/>
        </w:rPr>
      </w:pPr>
      <w:r>
        <w:rPr>
          <w:rFonts w:ascii="Calibri" w:hAnsi="Calibri"/>
        </w:rPr>
        <w:t xml:space="preserve">Reading Sectional </w:t>
      </w:r>
      <w:r w:rsidR="003D2DCF">
        <w:rPr>
          <w:rFonts w:ascii="Calibri" w:hAnsi="Calibri"/>
        </w:rPr>
        <w:t>charts</w:t>
      </w:r>
    </w:p>
    <w:p w14:paraId="3FC080C7" w14:textId="77777777" w:rsidR="0080210D" w:rsidRDefault="0080210D" w:rsidP="00352CDB">
      <w:pPr>
        <w:widowControl w:val="0"/>
        <w:numPr>
          <w:ilvl w:val="0"/>
          <w:numId w:val="5"/>
        </w:numPr>
        <w:rPr>
          <w:rFonts w:ascii="Calibri" w:hAnsi="Calibri"/>
        </w:rPr>
      </w:pPr>
      <w:r>
        <w:rPr>
          <w:rFonts w:ascii="Calibri" w:hAnsi="Calibri"/>
        </w:rPr>
        <w:t>Planning and executing UAS flight (Trimble Business Center and UAS Mastery)</w:t>
      </w:r>
    </w:p>
    <w:p w14:paraId="571926BC" w14:textId="77777777" w:rsidR="00B0501F" w:rsidRPr="00104744" w:rsidRDefault="00B0501F" w:rsidP="00352CDB">
      <w:pPr>
        <w:widowControl w:val="0"/>
        <w:rPr>
          <w:rFonts w:ascii="Calibri" w:hAnsi="Calibri"/>
        </w:rPr>
      </w:pPr>
      <w:r w:rsidRPr="00D81C5F">
        <w:rPr>
          <w:rFonts w:ascii="Calibri" w:hAnsi="Calibri"/>
          <w:b/>
        </w:rPr>
        <w:t xml:space="preserve">- Assignment:  </w:t>
      </w:r>
      <w:r>
        <w:rPr>
          <w:rFonts w:ascii="Calibri" w:hAnsi="Calibri"/>
        </w:rPr>
        <w:t>Read:</w:t>
      </w:r>
      <w:r w:rsidR="00352CDB">
        <w:rPr>
          <w:rFonts w:ascii="Calibri" w:hAnsi="Calibri"/>
          <w:i/>
          <w:iCs/>
        </w:rPr>
        <w:t xml:space="preserve"> Airman Knowledge Testing Supplement for Sport Pilot, Recreational Pilot, Remote Pilot, &amp; Private Pilot</w:t>
      </w:r>
    </w:p>
    <w:p w14:paraId="7AEFEF55" w14:textId="77777777" w:rsidR="00B0501F" w:rsidRDefault="00B0501F" w:rsidP="00B0501F">
      <w:pPr>
        <w:rPr>
          <w:rFonts w:ascii="Calibri" w:hAnsi="Calibri"/>
        </w:rPr>
      </w:pPr>
      <w:r w:rsidRPr="00D81C5F">
        <w:rPr>
          <w:rFonts w:ascii="Calibri" w:hAnsi="Calibri"/>
          <w:b/>
        </w:rPr>
        <w:t xml:space="preserve">- Assessment Methods:  </w:t>
      </w:r>
      <w:r>
        <w:rPr>
          <w:rFonts w:ascii="Calibri" w:hAnsi="Calibri"/>
        </w:rPr>
        <w:t xml:space="preserve">Laboratory Project </w:t>
      </w:r>
      <w:r w:rsidR="00352CDB">
        <w:rPr>
          <w:rFonts w:ascii="Calibri" w:hAnsi="Calibri"/>
        </w:rPr>
        <w:t>3</w:t>
      </w:r>
      <w:r>
        <w:rPr>
          <w:rFonts w:ascii="Calibri" w:hAnsi="Calibri"/>
        </w:rPr>
        <w:t xml:space="preserve"> – </w:t>
      </w:r>
      <w:r w:rsidR="00352CDB">
        <w:rPr>
          <w:rFonts w:ascii="Calibri" w:hAnsi="Calibri"/>
        </w:rPr>
        <w:t>Plan and execute UAS Flight, Project 4 – Process Flight data w/o control</w:t>
      </w:r>
      <w:r>
        <w:rPr>
          <w:rFonts w:ascii="Calibri" w:hAnsi="Calibri"/>
        </w:rPr>
        <w:t xml:space="preserve"> and Quiz </w:t>
      </w:r>
      <w:r w:rsidR="00352CDB">
        <w:rPr>
          <w:rFonts w:ascii="Calibri" w:hAnsi="Calibri"/>
        </w:rPr>
        <w:t>2</w:t>
      </w:r>
      <w:r w:rsidRPr="00B07146">
        <w:rPr>
          <w:rFonts w:ascii="Calibri" w:hAnsi="Calibri"/>
        </w:rPr>
        <w:t>.</w:t>
      </w:r>
    </w:p>
    <w:p w14:paraId="61BD8571" w14:textId="77777777" w:rsidR="00B0501F" w:rsidRPr="00D81C5F" w:rsidRDefault="00B0501F" w:rsidP="00B0501F">
      <w:pPr>
        <w:rPr>
          <w:rFonts w:ascii="Calibri" w:hAnsi="Calibri"/>
          <w:b/>
        </w:rPr>
      </w:pPr>
    </w:p>
    <w:p w14:paraId="3EB519BE" w14:textId="77777777" w:rsidR="00B0501F" w:rsidRPr="00D81C5F" w:rsidRDefault="00B0501F" w:rsidP="00B0501F">
      <w:pPr>
        <w:rPr>
          <w:rFonts w:ascii="Calibri" w:hAnsi="Calibri"/>
          <w:b/>
        </w:rPr>
      </w:pPr>
      <w:r>
        <w:rPr>
          <w:rFonts w:ascii="Calibri" w:hAnsi="Calibri"/>
          <w:b/>
        </w:rPr>
        <w:t>Unit</w:t>
      </w:r>
      <w:r w:rsidRPr="00D81C5F">
        <w:rPr>
          <w:rFonts w:ascii="Calibri" w:hAnsi="Calibri"/>
          <w:b/>
        </w:rPr>
        <w:t xml:space="preserve"> 3</w:t>
      </w:r>
    </w:p>
    <w:p w14:paraId="44A951C2" w14:textId="77777777" w:rsidR="00B0501F" w:rsidRPr="00765815" w:rsidRDefault="00B0501F" w:rsidP="00B0501F">
      <w:pPr>
        <w:tabs>
          <w:tab w:val="left" w:pos="1440"/>
          <w:tab w:val="left" w:pos="2160"/>
          <w:tab w:val="left" w:pos="2880"/>
        </w:tabs>
        <w:rPr>
          <w:rFonts w:ascii="Calibri" w:hAnsi="Calibri" w:cs="Calibri"/>
        </w:rPr>
      </w:pPr>
      <w:r w:rsidRPr="00D81C5F">
        <w:rPr>
          <w:rFonts w:ascii="Calibri" w:hAnsi="Calibri"/>
          <w:b/>
        </w:rPr>
        <w:t>- Unit of Instruction</w:t>
      </w:r>
      <w:proofErr w:type="gramStart"/>
      <w:r w:rsidRPr="00D81C5F">
        <w:rPr>
          <w:rFonts w:ascii="Calibri" w:hAnsi="Calibri"/>
          <w:b/>
        </w:rPr>
        <w:t xml:space="preserve">:  </w:t>
      </w:r>
      <w:r w:rsidR="007F64D9">
        <w:rPr>
          <w:rFonts w:ascii="Calibri" w:hAnsi="Calibri"/>
          <w:b/>
        </w:rPr>
        <w:t>Aviation</w:t>
      </w:r>
      <w:proofErr w:type="gramEnd"/>
      <w:r w:rsidR="007F64D9">
        <w:rPr>
          <w:rFonts w:ascii="Calibri" w:hAnsi="Calibri"/>
          <w:b/>
        </w:rPr>
        <w:t xml:space="preserve"> Weather Sources. </w:t>
      </w:r>
    </w:p>
    <w:p w14:paraId="2EB2611C" w14:textId="77777777" w:rsidR="00B0501F" w:rsidRDefault="00B0501F" w:rsidP="00B0501F">
      <w:pPr>
        <w:tabs>
          <w:tab w:val="left" w:pos="-1440"/>
        </w:tabs>
        <w:jc w:val="both"/>
        <w:rPr>
          <w:rFonts w:ascii="Calibri" w:hAnsi="Calibri"/>
        </w:rPr>
      </w:pPr>
      <w:r w:rsidRPr="00D81C5F">
        <w:rPr>
          <w:rFonts w:ascii="Calibri" w:hAnsi="Calibri"/>
          <w:b/>
        </w:rPr>
        <w:t>- Learning Objectives/Goals:</w:t>
      </w:r>
      <w:r>
        <w:rPr>
          <w:rFonts w:ascii="Calibri" w:hAnsi="Calibri"/>
          <w:b/>
        </w:rPr>
        <w:t xml:space="preserve">  </w:t>
      </w:r>
    </w:p>
    <w:p w14:paraId="0C443CA7" w14:textId="77777777" w:rsidR="00B0501F" w:rsidRPr="00D2744D" w:rsidRDefault="00B0501F" w:rsidP="00B0501F">
      <w:pPr>
        <w:widowControl w:val="0"/>
        <w:numPr>
          <w:ilvl w:val="0"/>
          <w:numId w:val="6"/>
        </w:numPr>
        <w:rPr>
          <w:rFonts w:ascii="Calibri" w:hAnsi="Calibri"/>
        </w:rPr>
      </w:pPr>
      <w:r>
        <w:rPr>
          <w:rFonts w:ascii="Calibri" w:hAnsi="Calibri"/>
        </w:rPr>
        <w:t xml:space="preserve">To recognize and gain an understanding of </w:t>
      </w:r>
      <w:r w:rsidR="007F64D9">
        <w:rPr>
          <w:rFonts w:ascii="Calibri" w:hAnsi="Calibri"/>
        </w:rPr>
        <w:t>the two types of reports</w:t>
      </w:r>
      <w:r>
        <w:rPr>
          <w:rFonts w:ascii="Calibri" w:hAnsi="Calibri"/>
        </w:rPr>
        <w:t xml:space="preserve"> </w:t>
      </w:r>
    </w:p>
    <w:p w14:paraId="30D77F1A" w14:textId="77777777" w:rsidR="00B0501F" w:rsidRDefault="00B0501F" w:rsidP="00B0501F">
      <w:pPr>
        <w:widowControl w:val="0"/>
        <w:numPr>
          <w:ilvl w:val="0"/>
          <w:numId w:val="6"/>
        </w:numPr>
        <w:rPr>
          <w:rFonts w:ascii="Calibri" w:hAnsi="Calibri"/>
        </w:rPr>
      </w:pPr>
      <w:r>
        <w:rPr>
          <w:rFonts w:ascii="Calibri" w:hAnsi="Calibri"/>
        </w:rPr>
        <w:t xml:space="preserve">To recognize and gain an </w:t>
      </w:r>
      <w:proofErr w:type="gramStart"/>
      <w:r>
        <w:rPr>
          <w:rFonts w:ascii="Calibri" w:hAnsi="Calibri"/>
        </w:rPr>
        <w:t>understanding</w:t>
      </w:r>
      <w:proofErr w:type="gramEnd"/>
      <w:r>
        <w:rPr>
          <w:rFonts w:ascii="Calibri" w:hAnsi="Calibri"/>
        </w:rPr>
        <w:t xml:space="preserve"> </w:t>
      </w:r>
      <w:r w:rsidR="007F64D9">
        <w:rPr>
          <w:rFonts w:ascii="Calibri" w:hAnsi="Calibri"/>
        </w:rPr>
        <w:t>a METAR Report</w:t>
      </w:r>
    </w:p>
    <w:p w14:paraId="5633D745" w14:textId="77777777" w:rsidR="00B0501F" w:rsidRDefault="00B0501F" w:rsidP="00B0501F">
      <w:pPr>
        <w:widowControl w:val="0"/>
        <w:numPr>
          <w:ilvl w:val="0"/>
          <w:numId w:val="6"/>
        </w:numPr>
        <w:rPr>
          <w:rFonts w:ascii="Calibri" w:hAnsi="Calibri"/>
        </w:rPr>
      </w:pPr>
      <w:r>
        <w:rPr>
          <w:rFonts w:ascii="Calibri" w:hAnsi="Calibri"/>
        </w:rPr>
        <w:t xml:space="preserve">To recognize and gain an </w:t>
      </w:r>
      <w:proofErr w:type="gramStart"/>
      <w:r>
        <w:rPr>
          <w:rFonts w:ascii="Calibri" w:hAnsi="Calibri"/>
        </w:rPr>
        <w:t>understanding</w:t>
      </w:r>
      <w:proofErr w:type="gramEnd"/>
      <w:r>
        <w:rPr>
          <w:rFonts w:ascii="Calibri" w:hAnsi="Calibri"/>
        </w:rPr>
        <w:t xml:space="preserve"> </w:t>
      </w:r>
      <w:r w:rsidR="007F64D9">
        <w:rPr>
          <w:rFonts w:ascii="Calibri" w:hAnsi="Calibri"/>
        </w:rPr>
        <w:t>a SPECI Report</w:t>
      </w:r>
    </w:p>
    <w:p w14:paraId="1DD64F34" w14:textId="77777777" w:rsidR="00B0501F" w:rsidRDefault="00B0501F" w:rsidP="00B0501F">
      <w:pPr>
        <w:widowControl w:val="0"/>
        <w:numPr>
          <w:ilvl w:val="0"/>
          <w:numId w:val="6"/>
        </w:numPr>
        <w:rPr>
          <w:rFonts w:ascii="Calibri" w:hAnsi="Calibri"/>
        </w:rPr>
      </w:pPr>
      <w:r>
        <w:rPr>
          <w:rFonts w:ascii="Calibri" w:hAnsi="Calibri"/>
        </w:rPr>
        <w:t xml:space="preserve">To recognize and gain an understanding of </w:t>
      </w:r>
      <w:r w:rsidR="007F64D9">
        <w:rPr>
          <w:rFonts w:ascii="Calibri" w:hAnsi="Calibri"/>
        </w:rPr>
        <w:t>Aviation Forecasts</w:t>
      </w:r>
    </w:p>
    <w:p w14:paraId="41A94F43" w14:textId="77777777" w:rsidR="005D2D8A" w:rsidRDefault="005D2D8A" w:rsidP="00B0501F">
      <w:pPr>
        <w:widowControl w:val="0"/>
        <w:numPr>
          <w:ilvl w:val="0"/>
          <w:numId w:val="6"/>
        </w:numPr>
        <w:rPr>
          <w:rFonts w:ascii="Calibri" w:hAnsi="Calibri"/>
        </w:rPr>
      </w:pPr>
      <w:r>
        <w:rPr>
          <w:rFonts w:ascii="Calibri" w:hAnsi="Calibri"/>
        </w:rPr>
        <w:t>Process flight data using Trimble Business Center</w:t>
      </w:r>
    </w:p>
    <w:p w14:paraId="1752A139" w14:textId="77777777" w:rsidR="00B0501F" w:rsidRPr="00EC7A5C" w:rsidRDefault="00B0501F" w:rsidP="00B0501F">
      <w:pPr>
        <w:rPr>
          <w:rFonts w:ascii="Calibri" w:hAnsi="Calibri"/>
        </w:rPr>
      </w:pPr>
      <w:r w:rsidRPr="00D81C5F">
        <w:rPr>
          <w:rFonts w:ascii="Calibri" w:hAnsi="Calibri"/>
          <w:b/>
        </w:rPr>
        <w:t xml:space="preserve">- Assignment:  </w:t>
      </w:r>
      <w:r>
        <w:rPr>
          <w:rFonts w:ascii="Calibri" w:hAnsi="Calibri"/>
        </w:rPr>
        <w:t>Read</w:t>
      </w:r>
      <w:r w:rsidR="00A92D8B">
        <w:rPr>
          <w:rFonts w:ascii="Calibri" w:hAnsi="Calibri"/>
        </w:rPr>
        <w:t>:</w:t>
      </w:r>
      <w:r w:rsidR="007F64D9" w:rsidRPr="007F64D9">
        <w:rPr>
          <w:rFonts w:ascii="Calibri" w:hAnsi="Calibri"/>
          <w:i/>
          <w:iCs/>
        </w:rPr>
        <w:t xml:space="preserve"> </w:t>
      </w:r>
      <w:r w:rsidR="007F64D9">
        <w:rPr>
          <w:rFonts w:ascii="Calibri" w:hAnsi="Calibri"/>
          <w:i/>
          <w:iCs/>
        </w:rPr>
        <w:t>Airman Knowledge Testing Supplement for Sport Pilot, Recreational Pilot, Remote Pilot, &amp; Private Pilot</w:t>
      </w:r>
    </w:p>
    <w:p w14:paraId="57FFC00D" w14:textId="77777777" w:rsidR="00B0501F" w:rsidRPr="00D81C5F" w:rsidRDefault="00B0501F" w:rsidP="00B0501F">
      <w:pPr>
        <w:rPr>
          <w:rFonts w:ascii="Calibri" w:hAnsi="Calibri"/>
          <w:b/>
        </w:rPr>
      </w:pPr>
      <w:r w:rsidRPr="00D81C5F">
        <w:rPr>
          <w:rFonts w:ascii="Calibri" w:hAnsi="Calibri"/>
          <w:b/>
        </w:rPr>
        <w:t>- Assessment Methods</w:t>
      </w:r>
      <w:proofErr w:type="gramStart"/>
      <w:r w:rsidRPr="00D81C5F">
        <w:rPr>
          <w:rFonts w:ascii="Calibri" w:hAnsi="Calibri"/>
          <w:b/>
        </w:rPr>
        <w:t xml:space="preserve">:  </w:t>
      </w:r>
      <w:r>
        <w:rPr>
          <w:rFonts w:ascii="Calibri" w:hAnsi="Calibri"/>
        </w:rPr>
        <w:t>Laboratory</w:t>
      </w:r>
      <w:proofErr w:type="gramEnd"/>
      <w:r>
        <w:rPr>
          <w:rFonts w:ascii="Calibri" w:hAnsi="Calibri"/>
        </w:rPr>
        <w:t xml:space="preserve"> Project </w:t>
      </w:r>
      <w:r w:rsidR="007F64D9">
        <w:rPr>
          <w:rFonts w:ascii="Calibri" w:hAnsi="Calibri"/>
        </w:rPr>
        <w:t>5</w:t>
      </w:r>
      <w:r>
        <w:rPr>
          <w:rFonts w:ascii="Calibri" w:hAnsi="Calibri"/>
        </w:rPr>
        <w:t xml:space="preserve"> -</w:t>
      </w:r>
      <w:r w:rsidRPr="008D6EA8">
        <w:rPr>
          <w:rFonts w:ascii="Calibri" w:hAnsi="Calibri" w:cs="Calibri"/>
        </w:rPr>
        <w:t xml:space="preserve"> </w:t>
      </w:r>
      <w:r w:rsidR="007F64D9">
        <w:rPr>
          <w:rFonts w:ascii="Calibri" w:hAnsi="Calibri"/>
        </w:rPr>
        <w:t>Process Flight data with 3 control points</w:t>
      </w:r>
      <w:r w:rsidRPr="008D6EA8">
        <w:rPr>
          <w:rFonts w:ascii="Calibri" w:hAnsi="Calibri" w:cs="Calibri"/>
        </w:rPr>
        <w:t xml:space="preserve"> and Quiz </w:t>
      </w:r>
      <w:r w:rsidR="007F64D9">
        <w:rPr>
          <w:rFonts w:ascii="Calibri" w:hAnsi="Calibri" w:cs="Calibri"/>
        </w:rPr>
        <w:t>3</w:t>
      </w:r>
      <w:r>
        <w:rPr>
          <w:rFonts w:ascii="Calibri" w:hAnsi="Calibri"/>
        </w:rPr>
        <w:t>.</w:t>
      </w:r>
    </w:p>
    <w:p w14:paraId="0977A358" w14:textId="77777777" w:rsidR="00B0501F" w:rsidRDefault="00B0501F" w:rsidP="00B0501F">
      <w:pPr>
        <w:rPr>
          <w:rFonts w:ascii="Calibri" w:hAnsi="Calibri"/>
          <w:b/>
        </w:rPr>
      </w:pPr>
    </w:p>
    <w:p w14:paraId="4DC21AAB" w14:textId="77777777" w:rsidR="0080210D" w:rsidRDefault="0080210D" w:rsidP="00B0501F">
      <w:pPr>
        <w:rPr>
          <w:rFonts w:ascii="Calibri" w:hAnsi="Calibri"/>
          <w:b/>
        </w:rPr>
      </w:pPr>
    </w:p>
    <w:p w14:paraId="2A85F8B3" w14:textId="77777777" w:rsidR="003D2DCF" w:rsidRDefault="003D2DCF" w:rsidP="00B0501F">
      <w:pPr>
        <w:rPr>
          <w:rFonts w:ascii="Calibri" w:hAnsi="Calibri"/>
          <w:b/>
        </w:rPr>
      </w:pPr>
    </w:p>
    <w:p w14:paraId="70A2B80D" w14:textId="77777777" w:rsidR="00FB3C54" w:rsidRDefault="00FB3C54" w:rsidP="00B0501F">
      <w:pPr>
        <w:rPr>
          <w:rFonts w:ascii="Calibri" w:hAnsi="Calibri"/>
          <w:b/>
        </w:rPr>
      </w:pPr>
    </w:p>
    <w:p w14:paraId="2D7BC070" w14:textId="77777777" w:rsidR="00FB3C54" w:rsidRDefault="00FB3C54" w:rsidP="00B0501F">
      <w:pPr>
        <w:rPr>
          <w:rFonts w:ascii="Calibri" w:hAnsi="Calibri"/>
          <w:b/>
        </w:rPr>
      </w:pPr>
    </w:p>
    <w:p w14:paraId="7F9249F2" w14:textId="77777777" w:rsidR="00B0501F" w:rsidRPr="00D81C5F" w:rsidRDefault="00B0501F" w:rsidP="00B0501F">
      <w:pPr>
        <w:rPr>
          <w:rFonts w:ascii="Calibri" w:hAnsi="Calibri"/>
          <w:b/>
        </w:rPr>
      </w:pPr>
      <w:r>
        <w:rPr>
          <w:rFonts w:ascii="Calibri" w:hAnsi="Calibri"/>
          <w:b/>
        </w:rPr>
        <w:t>Unit</w:t>
      </w:r>
      <w:r w:rsidRPr="00D81C5F">
        <w:rPr>
          <w:rFonts w:ascii="Calibri" w:hAnsi="Calibri"/>
          <w:b/>
        </w:rPr>
        <w:t xml:space="preserve"> 4</w:t>
      </w:r>
    </w:p>
    <w:p w14:paraId="2A2BD123" w14:textId="77777777" w:rsidR="00B0501F" w:rsidRPr="0073275D" w:rsidRDefault="00B0501F" w:rsidP="00B0501F">
      <w:pPr>
        <w:tabs>
          <w:tab w:val="left" w:pos="1440"/>
          <w:tab w:val="left" w:pos="2160"/>
          <w:tab w:val="left" w:pos="2880"/>
        </w:tabs>
        <w:rPr>
          <w:rFonts w:ascii="Calibri" w:hAnsi="Calibri" w:cs="Calibri"/>
        </w:rPr>
      </w:pPr>
      <w:r w:rsidRPr="00D81C5F">
        <w:rPr>
          <w:rFonts w:ascii="Calibri" w:hAnsi="Calibri"/>
          <w:b/>
        </w:rPr>
        <w:lastRenderedPageBreak/>
        <w:t xml:space="preserve">- Unit of Instruction: </w:t>
      </w:r>
      <w:r w:rsidR="007F64D9">
        <w:rPr>
          <w:rFonts w:ascii="Calibri" w:hAnsi="Calibri"/>
          <w:b/>
        </w:rPr>
        <w:t>Loading and Performance</w:t>
      </w:r>
      <w:r w:rsidRPr="00765815">
        <w:rPr>
          <w:rFonts w:ascii="Calibri" w:hAnsi="Calibri" w:cs="Calibri"/>
        </w:rPr>
        <w:t>.</w:t>
      </w:r>
    </w:p>
    <w:p w14:paraId="6E02E7E1" w14:textId="77777777" w:rsidR="00B0501F" w:rsidRPr="00754062" w:rsidRDefault="00B0501F" w:rsidP="00B0501F">
      <w:pPr>
        <w:rPr>
          <w:rFonts w:ascii="Calibri" w:hAnsi="Calibri"/>
        </w:rPr>
      </w:pPr>
      <w:r w:rsidRPr="00D81C5F">
        <w:rPr>
          <w:rFonts w:ascii="Calibri" w:hAnsi="Calibri"/>
          <w:b/>
        </w:rPr>
        <w:t xml:space="preserve">- Learning Objectives/Goals:  </w:t>
      </w:r>
    </w:p>
    <w:p w14:paraId="00869D7A" w14:textId="77777777" w:rsidR="00B0501F" w:rsidRPr="00526AD8" w:rsidRDefault="00B0501F" w:rsidP="00B0501F">
      <w:pPr>
        <w:widowControl w:val="0"/>
        <w:numPr>
          <w:ilvl w:val="0"/>
          <w:numId w:val="7"/>
        </w:numPr>
        <w:rPr>
          <w:rFonts w:ascii="Calibri" w:hAnsi="Calibri"/>
        </w:rPr>
      </w:pPr>
      <w:r w:rsidRPr="00D2744D">
        <w:rPr>
          <w:rFonts w:ascii="Calibri" w:hAnsi="Calibri"/>
        </w:rPr>
        <w:t>To</w:t>
      </w:r>
      <w:r>
        <w:rPr>
          <w:rFonts w:ascii="Calibri" w:hAnsi="Calibri"/>
        </w:rPr>
        <w:t xml:space="preserve"> </w:t>
      </w:r>
      <w:r w:rsidR="005D2D8A">
        <w:rPr>
          <w:rFonts w:ascii="Calibri" w:hAnsi="Calibri"/>
        </w:rPr>
        <w:t xml:space="preserve">recognize and gain an understanding </w:t>
      </w:r>
      <w:r w:rsidR="00341671">
        <w:rPr>
          <w:rFonts w:ascii="Calibri" w:hAnsi="Calibri"/>
        </w:rPr>
        <w:t xml:space="preserve">of </w:t>
      </w:r>
      <w:r w:rsidR="005D2D8A">
        <w:rPr>
          <w:rFonts w:ascii="Calibri" w:hAnsi="Calibri"/>
        </w:rPr>
        <w:t>the Basic Aerodynamics terms</w:t>
      </w:r>
    </w:p>
    <w:p w14:paraId="4753F2D0" w14:textId="77777777" w:rsidR="00B0501F" w:rsidRPr="00526AD8" w:rsidRDefault="00B0501F" w:rsidP="00B0501F">
      <w:pPr>
        <w:widowControl w:val="0"/>
        <w:numPr>
          <w:ilvl w:val="0"/>
          <w:numId w:val="7"/>
        </w:numPr>
        <w:rPr>
          <w:rFonts w:ascii="Calibri" w:hAnsi="Calibri"/>
        </w:rPr>
      </w:pPr>
      <w:r w:rsidRPr="00D2744D">
        <w:rPr>
          <w:rFonts w:ascii="Calibri" w:hAnsi="Calibri"/>
        </w:rPr>
        <w:t>To</w:t>
      </w:r>
      <w:r>
        <w:rPr>
          <w:rFonts w:ascii="Calibri" w:hAnsi="Calibri"/>
        </w:rPr>
        <w:t xml:space="preserve"> </w:t>
      </w:r>
      <w:r w:rsidR="005D2D8A">
        <w:rPr>
          <w:rFonts w:ascii="Calibri" w:hAnsi="Calibri"/>
        </w:rPr>
        <w:t>recognize and gain an understanding of the Axes of Rotation</w:t>
      </w:r>
      <w:r>
        <w:rPr>
          <w:rFonts w:ascii="Calibri" w:hAnsi="Calibri"/>
        </w:rPr>
        <w:t xml:space="preserve"> </w:t>
      </w:r>
    </w:p>
    <w:p w14:paraId="7A96F6D1" w14:textId="77777777" w:rsidR="00B0501F" w:rsidRPr="007F10DD" w:rsidRDefault="00B0501F" w:rsidP="00B0501F">
      <w:pPr>
        <w:widowControl w:val="0"/>
        <w:numPr>
          <w:ilvl w:val="0"/>
          <w:numId w:val="7"/>
        </w:numPr>
        <w:rPr>
          <w:rFonts w:ascii="Calibri" w:hAnsi="Calibri"/>
        </w:rPr>
      </w:pPr>
      <w:r w:rsidRPr="00D2744D">
        <w:rPr>
          <w:rFonts w:ascii="Calibri" w:hAnsi="Calibri"/>
        </w:rPr>
        <w:t>To</w:t>
      </w:r>
      <w:r>
        <w:rPr>
          <w:rFonts w:ascii="Calibri" w:hAnsi="Calibri"/>
        </w:rPr>
        <w:t xml:space="preserve"> reinforce</w:t>
      </w:r>
      <w:r w:rsidRPr="00D2744D">
        <w:rPr>
          <w:rFonts w:ascii="Calibri" w:hAnsi="Calibri"/>
        </w:rPr>
        <w:t xml:space="preserve"> </w:t>
      </w:r>
      <w:r>
        <w:rPr>
          <w:rFonts w:ascii="Calibri" w:hAnsi="Calibri"/>
        </w:rPr>
        <w:t>and demonstrate an understanding</w:t>
      </w:r>
      <w:r w:rsidDel="00CD152E">
        <w:rPr>
          <w:rFonts w:ascii="Calibri" w:hAnsi="Calibri"/>
        </w:rPr>
        <w:t xml:space="preserve"> </w:t>
      </w:r>
      <w:r>
        <w:rPr>
          <w:rFonts w:ascii="Calibri" w:hAnsi="Calibri"/>
        </w:rPr>
        <w:t>of</w:t>
      </w:r>
      <w:r w:rsidRPr="007F10DD">
        <w:rPr>
          <w:rFonts w:ascii="Calibri" w:hAnsi="Calibri"/>
        </w:rPr>
        <w:t xml:space="preserve"> the</w:t>
      </w:r>
      <w:r w:rsidR="005D2D8A">
        <w:rPr>
          <w:rFonts w:ascii="Calibri" w:hAnsi="Calibri"/>
        </w:rPr>
        <w:t xml:space="preserve"> Forces acting on your UAS</w:t>
      </w:r>
      <w:r w:rsidRPr="008D6EA8">
        <w:rPr>
          <w:rFonts w:ascii="Calibri" w:hAnsi="Calibri"/>
        </w:rPr>
        <w:t xml:space="preserve"> </w:t>
      </w:r>
    </w:p>
    <w:p w14:paraId="0C87B2C1" w14:textId="77777777" w:rsidR="005D2D8A" w:rsidRDefault="00B0501F" w:rsidP="005D2D8A">
      <w:pPr>
        <w:widowControl w:val="0"/>
        <w:numPr>
          <w:ilvl w:val="0"/>
          <w:numId w:val="7"/>
        </w:numPr>
        <w:rPr>
          <w:rFonts w:ascii="Calibri" w:hAnsi="Calibri"/>
        </w:rPr>
      </w:pPr>
      <w:r w:rsidRPr="007F10DD">
        <w:rPr>
          <w:rFonts w:ascii="Calibri" w:hAnsi="Calibri"/>
        </w:rPr>
        <w:t>T</w:t>
      </w:r>
      <w:r w:rsidRPr="008D6EA8">
        <w:rPr>
          <w:rFonts w:ascii="Calibri" w:hAnsi="Calibri"/>
        </w:rPr>
        <w:t xml:space="preserve">o </w:t>
      </w:r>
      <w:r w:rsidR="005D2D8A">
        <w:rPr>
          <w:rFonts w:ascii="Calibri" w:hAnsi="Calibri"/>
        </w:rPr>
        <w:t>demonstrate and calculate the forces acting on UAS</w:t>
      </w:r>
    </w:p>
    <w:p w14:paraId="4CE14F48" w14:textId="77777777" w:rsidR="005D2D8A" w:rsidRDefault="005D2D8A" w:rsidP="005D2D8A">
      <w:pPr>
        <w:widowControl w:val="0"/>
        <w:numPr>
          <w:ilvl w:val="0"/>
          <w:numId w:val="7"/>
        </w:numPr>
        <w:rPr>
          <w:rFonts w:ascii="Calibri" w:hAnsi="Calibri"/>
        </w:rPr>
      </w:pPr>
      <w:r>
        <w:rPr>
          <w:rFonts w:ascii="Calibri" w:hAnsi="Calibri"/>
        </w:rPr>
        <w:t>Process flight data using Trimble Business Center</w:t>
      </w:r>
    </w:p>
    <w:p w14:paraId="7AAB6DB2" w14:textId="77777777" w:rsidR="00B0501F" w:rsidRPr="00B63C2C" w:rsidRDefault="00B0501F" w:rsidP="005D2D8A">
      <w:pPr>
        <w:widowControl w:val="0"/>
        <w:rPr>
          <w:rFonts w:ascii="Calibri" w:hAnsi="Calibri"/>
        </w:rPr>
      </w:pPr>
      <w:r w:rsidRPr="00D81C5F">
        <w:rPr>
          <w:rFonts w:ascii="Calibri" w:hAnsi="Calibri"/>
          <w:b/>
        </w:rPr>
        <w:t xml:space="preserve">- Assignment:  </w:t>
      </w:r>
      <w:r>
        <w:rPr>
          <w:rFonts w:ascii="Calibri" w:hAnsi="Calibri"/>
        </w:rPr>
        <w:t xml:space="preserve">Read:  </w:t>
      </w:r>
      <w:r w:rsidR="00A92D8B">
        <w:rPr>
          <w:rFonts w:ascii="Calibri" w:hAnsi="Calibri"/>
          <w:i/>
          <w:iCs/>
        </w:rPr>
        <w:t>Airman Knowledge Testing Supplement for Sport Pilot, Recreational Pilot, Remote Pilot, &amp; Private Pilot</w:t>
      </w:r>
    </w:p>
    <w:p w14:paraId="1D9C3F20" w14:textId="77777777" w:rsidR="00B0501F" w:rsidRDefault="00B0501F" w:rsidP="00B0501F">
      <w:pPr>
        <w:rPr>
          <w:rFonts w:ascii="Calibri" w:hAnsi="Calibri"/>
          <w:b/>
        </w:rPr>
      </w:pPr>
      <w:r w:rsidRPr="00D81C5F">
        <w:rPr>
          <w:rFonts w:ascii="Calibri" w:hAnsi="Calibri"/>
          <w:b/>
        </w:rPr>
        <w:t xml:space="preserve">- Assessment Methods:  </w:t>
      </w:r>
      <w:r>
        <w:rPr>
          <w:rFonts w:ascii="Calibri" w:hAnsi="Calibri"/>
        </w:rPr>
        <w:t xml:space="preserve">Laboratory Project </w:t>
      </w:r>
      <w:r w:rsidR="00A92D8B">
        <w:rPr>
          <w:rFonts w:ascii="Calibri" w:hAnsi="Calibri"/>
        </w:rPr>
        <w:t>6</w:t>
      </w:r>
      <w:r w:rsidRPr="00AE11D2">
        <w:rPr>
          <w:rFonts w:ascii="Calibri" w:hAnsi="Calibri"/>
        </w:rPr>
        <w:t xml:space="preserve"> </w:t>
      </w:r>
      <w:r>
        <w:rPr>
          <w:rFonts w:ascii="Calibri" w:hAnsi="Calibri"/>
        </w:rPr>
        <w:t>–</w:t>
      </w:r>
      <w:r w:rsidRPr="00AE11D2">
        <w:rPr>
          <w:rFonts w:ascii="Calibri" w:hAnsi="Calibri"/>
        </w:rPr>
        <w:t xml:space="preserve"> </w:t>
      </w:r>
      <w:r w:rsidR="00A92D8B">
        <w:rPr>
          <w:rFonts w:ascii="Calibri" w:hAnsi="Calibri"/>
        </w:rPr>
        <w:t xml:space="preserve">Process Flight data with </w:t>
      </w:r>
      <w:r w:rsidR="00BF4ED7">
        <w:rPr>
          <w:rFonts w:ascii="Calibri" w:hAnsi="Calibri"/>
        </w:rPr>
        <w:t>all</w:t>
      </w:r>
      <w:r w:rsidR="00A92D8B">
        <w:rPr>
          <w:rFonts w:ascii="Calibri" w:hAnsi="Calibri"/>
        </w:rPr>
        <w:t xml:space="preserve"> control points</w:t>
      </w:r>
      <w:r w:rsidR="004C0E96">
        <w:rPr>
          <w:rFonts w:ascii="Calibri" w:hAnsi="Calibri"/>
        </w:rPr>
        <w:t>, Project 7 – Topographical survey using GPS (Flight Area)</w:t>
      </w:r>
      <w:r w:rsidR="00A92D8B" w:rsidRPr="008D6EA8">
        <w:rPr>
          <w:rFonts w:ascii="Calibri" w:hAnsi="Calibri"/>
        </w:rPr>
        <w:t xml:space="preserve"> </w:t>
      </w:r>
      <w:r w:rsidRPr="008D6EA8">
        <w:rPr>
          <w:rFonts w:ascii="Calibri" w:hAnsi="Calibri"/>
        </w:rPr>
        <w:t xml:space="preserve">and Quiz </w:t>
      </w:r>
      <w:r w:rsidR="00A92D8B">
        <w:rPr>
          <w:rFonts w:ascii="Calibri" w:hAnsi="Calibri"/>
        </w:rPr>
        <w:t>4</w:t>
      </w:r>
      <w:r w:rsidRPr="008D6EA8">
        <w:rPr>
          <w:rFonts w:ascii="Calibri" w:hAnsi="Calibri"/>
        </w:rPr>
        <w:t>.</w:t>
      </w:r>
    </w:p>
    <w:p w14:paraId="0E2E730A" w14:textId="77777777" w:rsidR="00B0501F" w:rsidRPr="00D81C5F" w:rsidRDefault="00B0501F" w:rsidP="00B0501F">
      <w:pPr>
        <w:rPr>
          <w:rFonts w:ascii="Calibri" w:hAnsi="Calibri"/>
          <w:b/>
        </w:rPr>
      </w:pPr>
    </w:p>
    <w:p w14:paraId="26FFF3E4" w14:textId="77777777" w:rsidR="00B0501F" w:rsidRPr="00D81C5F" w:rsidRDefault="00B0501F" w:rsidP="00B0501F">
      <w:pPr>
        <w:rPr>
          <w:rFonts w:ascii="Calibri" w:hAnsi="Calibri"/>
          <w:b/>
        </w:rPr>
      </w:pPr>
      <w:r>
        <w:rPr>
          <w:rFonts w:ascii="Calibri" w:hAnsi="Calibri"/>
          <w:b/>
        </w:rPr>
        <w:t>Unit</w:t>
      </w:r>
      <w:r w:rsidRPr="00D81C5F">
        <w:rPr>
          <w:rFonts w:ascii="Calibri" w:hAnsi="Calibri"/>
          <w:b/>
        </w:rPr>
        <w:t xml:space="preserve"> </w:t>
      </w:r>
      <w:r>
        <w:rPr>
          <w:rFonts w:ascii="Calibri" w:hAnsi="Calibri"/>
          <w:b/>
        </w:rPr>
        <w:t>5</w:t>
      </w:r>
    </w:p>
    <w:p w14:paraId="443C4094" w14:textId="77777777" w:rsidR="00B0501F" w:rsidRPr="0064388A" w:rsidRDefault="00B0501F" w:rsidP="00B0501F">
      <w:pPr>
        <w:tabs>
          <w:tab w:val="left" w:pos="1440"/>
          <w:tab w:val="left" w:pos="2160"/>
          <w:tab w:val="left" w:pos="2880"/>
        </w:tabs>
        <w:rPr>
          <w:rFonts w:ascii="Calibri" w:hAnsi="Calibri" w:cs="Calibri"/>
        </w:rPr>
      </w:pPr>
      <w:r w:rsidRPr="00D81C5F">
        <w:rPr>
          <w:rFonts w:ascii="Calibri" w:hAnsi="Calibri"/>
          <w:b/>
        </w:rPr>
        <w:t>- Unit of Instruction</w:t>
      </w:r>
      <w:proofErr w:type="gramStart"/>
      <w:r w:rsidRPr="00D81C5F">
        <w:rPr>
          <w:rFonts w:ascii="Calibri" w:hAnsi="Calibri"/>
          <w:b/>
        </w:rPr>
        <w:t xml:space="preserve">:  </w:t>
      </w:r>
      <w:r w:rsidR="00BF4ED7">
        <w:rPr>
          <w:rFonts w:ascii="Calibri" w:hAnsi="Calibri" w:cs="Calibri"/>
          <w:b/>
          <w:bCs/>
        </w:rPr>
        <w:t>Operations</w:t>
      </w:r>
      <w:proofErr w:type="gramEnd"/>
      <w:r w:rsidRPr="00765815">
        <w:rPr>
          <w:rFonts w:ascii="Calibri" w:hAnsi="Calibri" w:cs="Calibri"/>
        </w:rPr>
        <w:t>.</w:t>
      </w:r>
    </w:p>
    <w:p w14:paraId="568643EF" w14:textId="77777777" w:rsidR="00B0501F" w:rsidRDefault="00B0501F" w:rsidP="00B0501F">
      <w:pPr>
        <w:rPr>
          <w:rFonts w:ascii="Calibri" w:hAnsi="Calibri"/>
          <w:b/>
        </w:rPr>
      </w:pPr>
      <w:r w:rsidRPr="00D81C5F">
        <w:rPr>
          <w:rFonts w:ascii="Calibri" w:hAnsi="Calibri"/>
          <w:b/>
        </w:rPr>
        <w:t xml:space="preserve">- Learning Objectives/Goals:  </w:t>
      </w:r>
    </w:p>
    <w:p w14:paraId="77E8FD50" w14:textId="77777777" w:rsidR="00B0501F" w:rsidRDefault="00B0501F" w:rsidP="00B0501F">
      <w:pPr>
        <w:widowControl w:val="0"/>
        <w:numPr>
          <w:ilvl w:val="0"/>
          <w:numId w:val="8"/>
        </w:numPr>
        <w:rPr>
          <w:rFonts w:ascii="Calibri" w:hAnsi="Calibri"/>
        </w:rPr>
      </w:pPr>
      <w:r>
        <w:rPr>
          <w:rFonts w:ascii="Calibri" w:hAnsi="Calibri"/>
        </w:rPr>
        <w:t xml:space="preserve">To recognize and gain an understanding of </w:t>
      </w:r>
      <w:r w:rsidR="00B26D4B">
        <w:rPr>
          <w:rFonts w:ascii="Calibri" w:hAnsi="Calibri"/>
        </w:rPr>
        <w:t>in</w:t>
      </w:r>
      <w:r w:rsidR="0009736F">
        <w:rPr>
          <w:rFonts w:ascii="Calibri" w:hAnsi="Calibri"/>
        </w:rPr>
        <w:t>-</w:t>
      </w:r>
      <w:r w:rsidR="00B26D4B">
        <w:rPr>
          <w:rFonts w:ascii="Calibri" w:hAnsi="Calibri"/>
        </w:rPr>
        <w:t>fli</w:t>
      </w:r>
      <w:r w:rsidR="00590ED0">
        <w:rPr>
          <w:rFonts w:ascii="Calibri" w:hAnsi="Calibri"/>
        </w:rPr>
        <w:t>gh</w:t>
      </w:r>
      <w:r w:rsidR="00B26D4B">
        <w:rPr>
          <w:rFonts w:ascii="Calibri" w:hAnsi="Calibri"/>
        </w:rPr>
        <w:t>t Emergency Procedures</w:t>
      </w:r>
    </w:p>
    <w:p w14:paraId="404AEFEE" w14:textId="77777777" w:rsidR="00B0501F" w:rsidRPr="007635D1" w:rsidRDefault="00B0501F" w:rsidP="00B0501F">
      <w:pPr>
        <w:widowControl w:val="0"/>
        <w:numPr>
          <w:ilvl w:val="0"/>
          <w:numId w:val="8"/>
        </w:numPr>
        <w:rPr>
          <w:rFonts w:ascii="Calibri" w:hAnsi="Calibri"/>
        </w:rPr>
      </w:pPr>
      <w:r>
        <w:rPr>
          <w:rFonts w:ascii="Calibri" w:hAnsi="Calibri"/>
        </w:rPr>
        <w:t xml:space="preserve">To recognize and gain an understanding of </w:t>
      </w:r>
      <w:r w:rsidR="00B26D4B">
        <w:rPr>
          <w:rFonts w:ascii="Calibri" w:hAnsi="Calibri"/>
        </w:rPr>
        <w:t>Aeronautical Decision Making</w:t>
      </w:r>
      <w:r w:rsidR="008850D6">
        <w:rPr>
          <w:rFonts w:ascii="Calibri" w:hAnsi="Calibri"/>
        </w:rPr>
        <w:t xml:space="preserve"> </w:t>
      </w:r>
      <w:r w:rsidR="00B26D4B">
        <w:rPr>
          <w:rFonts w:ascii="Calibri" w:hAnsi="Calibri"/>
        </w:rPr>
        <w:t>(ADM)</w:t>
      </w:r>
    </w:p>
    <w:p w14:paraId="15E35FB2" w14:textId="77777777" w:rsidR="00B0501F" w:rsidRPr="007635D1" w:rsidRDefault="00B0501F" w:rsidP="00B0501F">
      <w:pPr>
        <w:widowControl w:val="0"/>
        <w:numPr>
          <w:ilvl w:val="0"/>
          <w:numId w:val="8"/>
        </w:numPr>
        <w:rPr>
          <w:rFonts w:ascii="Calibri" w:hAnsi="Calibri"/>
        </w:rPr>
      </w:pPr>
      <w:r>
        <w:rPr>
          <w:rFonts w:ascii="Calibri" w:hAnsi="Calibri"/>
        </w:rPr>
        <w:t xml:space="preserve">To recognize and </w:t>
      </w:r>
      <w:r w:rsidR="00B26D4B">
        <w:rPr>
          <w:rFonts w:ascii="Calibri" w:hAnsi="Calibri"/>
        </w:rPr>
        <w:t>identify hazards with risk management</w:t>
      </w:r>
    </w:p>
    <w:p w14:paraId="4EDAE829" w14:textId="77777777" w:rsidR="008850D6" w:rsidRPr="008850D6" w:rsidRDefault="00B0501F" w:rsidP="00C72470">
      <w:pPr>
        <w:widowControl w:val="0"/>
        <w:numPr>
          <w:ilvl w:val="0"/>
          <w:numId w:val="8"/>
        </w:numPr>
        <w:rPr>
          <w:rFonts w:ascii="Calibri" w:hAnsi="Calibri" w:cs="Calibri"/>
        </w:rPr>
      </w:pPr>
      <w:r w:rsidRPr="008850D6">
        <w:rPr>
          <w:rFonts w:ascii="Calibri" w:hAnsi="Calibri"/>
        </w:rPr>
        <w:t xml:space="preserve">To recognize and gain an understanding of </w:t>
      </w:r>
      <w:r w:rsidR="008850D6" w:rsidRPr="008850D6">
        <w:rPr>
          <w:rFonts w:ascii="Calibri" w:hAnsi="Calibri"/>
        </w:rPr>
        <w:t>Crew Resour</w:t>
      </w:r>
      <w:r w:rsidR="008850D6">
        <w:rPr>
          <w:rFonts w:ascii="Calibri" w:hAnsi="Calibri"/>
        </w:rPr>
        <w:t>c</w:t>
      </w:r>
      <w:r w:rsidR="008850D6" w:rsidRPr="008850D6">
        <w:rPr>
          <w:rFonts w:ascii="Calibri" w:hAnsi="Calibri"/>
        </w:rPr>
        <w:t>e Management</w:t>
      </w:r>
    </w:p>
    <w:p w14:paraId="3F094516" w14:textId="77777777" w:rsidR="00B0501F" w:rsidRPr="008850D6" w:rsidRDefault="00B0501F" w:rsidP="008850D6">
      <w:pPr>
        <w:widowControl w:val="0"/>
        <w:rPr>
          <w:rFonts w:ascii="Calibri" w:hAnsi="Calibri" w:cs="Calibri"/>
        </w:rPr>
      </w:pPr>
      <w:r w:rsidRPr="008850D6">
        <w:rPr>
          <w:rFonts w:ascii="Calibri" w:hAnsi="Calibri"/>
          <w:b/>
        </w:rPr>
        <w:t>- Assignment</w:t>
      </w:r>
      <w:proofErr w:type="gramStart"/>
      <w:r w:rsidRPr="008850D6">
        <w:rPr>
          <w:rFonts w:ascii="Calibri" w:hAnsi="Calibri"/>
          <w:b/>
        </w:rPr>
        <w:t xml:space="preserve">:  </w:t>
      </w:r>
      <w:r w:rsidRPr="008850D6">
        <w:rPr>
          <w:rFonts w:ascii="Calibri" w:hAnsi="Calibri"/>
        </w:rPr>
        <w:t>Read</w:t>
      </w:r>
      <w:proofErr w:type="gramEnd"/>
      <w:r w:rsidR="008850D6">
        <w:rPr>
          <w:rFonts w:ascii="Calibri" w:hAnsi="Calibri"/>
        </w:rPr>
        <w:t xml:space="preserve">: </w:t>
      </w:r>
      <w:r w:rsidR="008850D6">
        <w:rPr>
          <w:rFonts w:ascii="Calibri" w:hAnsi="Calibri"/>
          <w:i/>
          <w:iCs/>
        </w:rPr>
        <w:t>Elementary Surveying:  An Introduction to Geomatics</w:t>
      </w:r>
      <w:r w:rsidRPr="008850D6">
        <w:rPr>
          <w:rFonts w:ascii="Calibri" w:hAnsi="Calibri"/>
          <w:sz w:val="22"/>
        </w:rPr>
        <w:t>.</w:t>
      </w:r>
    </w:p>
    <w:p w14:paraId="61AC2ED0" w14:textId="77777777" w:rsidR="00B0501F" w:rsidRDefault="00B0501F" w:rsidP="00B0501F">
      <w:pPr>
        <w:rPr>
          <w:rFonts w:ascii="Calibri" w:hAnsi="Calibri" w:cs="Calibri"/>
        </w:rPr>
      </w:pPr>
      <w:r w:rsidRPr="00D81C5F">
        <w:rPr>
          <w:rFonts w:ascii="Calibri" w:hAnsi="Calibri"/>
          <w:b/>
        </w:rPr>
        <w:t xml:space="preserve">- Assessment Methods:  </w:t>
      </w:r>
      <w:r>
        <w:rPr>
          <w:rFonts w:ascii="Calibri" w:hAnsi="Calibri"/>
        </w:rPr>
        <w:t xml:space="preserve">Laboratory Project </w:t>
      </w:r>
      <w:r w:rsidR="008850D6">
        <w:rPr>
          <w:rFonts w:ascii="Calibri" w:hAnsi="Calibri"/>
        </w:rPr>
        <w:t>8</w:t>
      </w:r>
      <w:r>
        <w:rPr>
          <w:rFonts w:ascii="Calibri" w:hAnsi="Calibri"/>
        </w:rPr>
        <w:t xml:space="preserve"> </w:t>
      </w:r>
      <w:r w:rsidR="008850D6">
        <w:rPr>
          <w:rFonts w:ascii="Calibri" w:hAnsi="Calibri"/>
        </w:rPr>
        <w:t>–</w:t>
      </w:r>
      <w:r>
        <w:rPr>
          <w:rFonts w:ascii="Calibri" w:hAnsi="Calibri"/>
        </w:rPr>
        <w:t xml:space="preserve"> </w:t>
      </w:r>
      <w:r w:rsidR="008850D6">
        <w:rPr>
          <w:rFonts w:ascii="Calibri" w:hAnsi="Calibri"/>
        </w:rPr>
        <w:t>Comparison between UAS data &amp; GPS data</w:t>
      </w:r>
      <w:r>
        <w:rPr>
          <w:rFonts w:ascii="Calibri" w:hAnsi="Calibri" w:cs="Calibri"/>
        </w:rPr>
        <w:t xml:space="preserve"> and Quiz </w:t>
      </w:r>
      <w:r w:rsidR="008850D6">
        <w:rPr>
          <w:rFonts w:ascii="Calibri" w:hAnsi="Calibri" w:cs="Calibri"/>
        </w:rPr>
        <w:t>5</w:t>
      </w:r>
      <w:r>
        <w:rPr>
          <w:rFonts w:ascii="Calibri" w:hAnsi="Calibri" w:cs="Calibri"/>
        </w:rPr>
        <w:t>.</w:t>
      </w:r>
    </w:p>
    <w:p w14:paraId="258CC8E4" w14:textId="77777777" w:rsidR="00B0501F" w:rsidRDefault="00B0501F" w:rsidP="00B0501F">
      <w:pPr>
        <w:rPr>
          <w:rFonts w:ascii="Calibri" w:hAnsi="Calibri"/>
          <w:b/>
        </w:rPr>
      </w:pPr>
    </w:p>
    <w:p w14:paraId="250398D0" w14:textId="77777777" w:rsidR="00B0501F" w:rsidRPr="00D81C5F" w:rsidRDefault="00B0501F" w:rsidP="00B0501F">
      <w:pPr>
        <w:rPr>
          <w:rFonts w:ascii="Calibri" w:hAnsi="Calibri"/>
          <w:b/>
        </w:rPr>
      </w:pPr>
      <w:r>
        <w:rPr>
          <w:rFonts w:ascii="Calibri" w:hAnsi="Calibri"/>
          <w:b/>
        </w:rPr>
        <w:t>Unit</w:t>
      </w:r>
      <w:r w:rsidRPr="00D81C5F">
        <w:rPr>
          <w:rFonts w:ascii="Calibri" w:hAnsi="Calibri"/>
          <w:b/>
        </w:rPr>
        <w:t xml:space="preserve"> 6</w:t>
      </w:r>
    </w:p>
    <w:p w14:paraId="160A3011" w14:textId="77777777" w:rsidR="00B0501F" w:rsidRPr="00765815" w:rsidRDefault="00B0501F" w:rsidP="00B0501F">
      <w:pPr>
        <w:tabs>
          <w:tab w:val="left" w:pos="1440"/>
          <w:tab w:val="left" w:pos="2160"/>
          <w:tab w:val="left" w:pos="2880"/>
        </w:tabs>
        <w:rPr>
          <w:rFonts w:ascii="Calibri" w:hAnsi="Calibri" w:cs="Calibri"/>
        </w:rPr>
      </w:pPr>
      <w:r w:rsidRPr="00D81C5F">
        <w:rPr>
          <w:rFonts w:ascii="Calibri" w:hAnsi="Calibri"/>
          <w:b/>
        </w:rPr>
        <w:t>- Unit of Instruction</w:t>
      </w:r>
      <w:proofErr w:type="gramStart"/>
      <w:r w:rsidRPr="00D81C5F">
        <w:rPr>
          <w:rFonts w:ascii="Calibri" w:hAnsi="Calibri"/>
          <w:b/>
        </w:rPr>
        <w:t xml:space="preserve">:  </w:t>
      </w:r>
      <w:r w:rsidR="008850D6">
        <w:rPr>
          <w:rFonts w:ascii="Calibri" w:hAnsi="Calibri" w:cs="Calibri"/>
        </w:rPr>
        <w:t>Introduction</w:t>
      </w:r>
      <w:proofErr w:type="gramEnd"/>
      <w:r w:rsidR="008850D6">
        <w:rPr>
          <w:rFonts w:ascii="Calibri" w:hAnsi="Calibri" w:cs="Calibri"/>
        </w:rPr>
        <w:t xml:space="preserve"> 3D Scanning</w:t>
      </w:r>
      <w:r w:rsidRPr="00765815">
        <w:rPr>
          <w:rFonts w:ascii="Calibri" w:hAnsi="Calibri" w:cs="Calibri"/>
        </w:rPr>
        <w:t>.</w:t>
      </w:r>
    </w:p>
    <w:p w14:paraId="1FE2C11D" w14:textId="77777777" w:rsidR="00B0501F" w:rsidRPr="001D4A3E" w:rsidRDefault="00B0501F" w:rsidP="00B0501F">
      <w:pPr>
        <w:tabs>
          <w:tab w:val="left" w:pos="-1440"/>
        </w:tabs>
        <w:jc w:val="both"/>
        <w:rPr>
          <w:rFonts w:ascii="Calibri" w:hAnsi="Calibri"/>
        </w:rPr>
      </w:pPr>
      <w:r>
        <w:rPr>
          <w:rFonts w:ascii="Calibri" w:hAnsi="Calibri"/>
          <w:b/>
        </w:rPr>
        <w:t xml:space="preserve">- Learning Objectives/Goals:  </w:t>
      </w:r>
    </w:p>
    <w:p w14:paraId="59172D35" w14:textId="77777777" w:rsidR="003D2DCF" w:rsidRPr="001D4A3E" w:rsidRDefault="003D2DCF" w:rsidP="003D2DCF">
      <w:pPr>
        <w:widowControl w:val="0"/>
        <w:numPr>
          <w:ilvl w:val="0"/>
          <w:numId w:val="9"/>
        </w:numPr>
        <w:rPr>
          <w:rFonts w:ascii="Calibri" w:hAnsi="Calibri"/>
        </w:rPr>
      </w:pPr>
      <w:r w:rsidRPr="001D4A3E">
        <w:rPr>
          <w:rFonts w:ascii="Calibri" w:hAnsi="Calibri"/>
        </w:rPr>
        <w:t xml:space="preserve">To familiarize the student with </w:t>
      </w:r>
      <w:r>
        <w:rPr>
          <w:rFonts w:ascii="Calibri" w:hAnsi="Calibri"/>
        </w:rPr>
        <w:t xml:space="preserve">the use of laser scanning equipment to acquire spatial data (point cloud) of an existing structure. </w:t>
      </w:r>
    </w:p>
    <w:p w14:paraId="692E2284" w14:textId="77777777" w:rsidR="003D2DCF" w:rsidRPr="001D4A3E" w:rsidRDefault="003D2DCF" w:rsidP="003D2DCF">
      <w:pPr>
        <w:widowControl w:val="0"/>
        <w:numPr>
          <w:ilvl w:val="0"/>
          <w:numId w:val="9"/>
        </w:numPr>
        <w:rPr>
          <w:rFonts w:ascii="Calibri" w:hAnsi="Calibri"/>
        </w:rPr>
      </w:pPr>
      <w:r>
        <w:rPr>
          <w:rFonts w:ascii="Calibri" w:hAnsi="Calibri"/>
        </w:rPr>
        <w:t>To familiarize</w:t>
      </w:r>
      <w:r w:rsidRPr="007635D1">
        <w:rPr>
          <w:rFonts w:ascii="Calibri" w:hAnsi="Calibri"/>
        </w:rPr>
        <w:t xml:space="preserve"> the student with </w:t>
      </w:r>
      <w:r>
        <w:rPr>
          <w:rFonts w:ascii="Calibri" w:hAnsi="Calibri"/>
        </w:rPr>
        <w:t xml:space="preserve">downloading and processing spatial data (point cloud) of an existing structure from a laser scanner. </w:t>
      </w:r>
    </w:p>
    <w:p w14:paraId="29EF211C" w14:textId="77777777" w:rsidR="003D2DCF" w:rsidRPr="00A9459A" w:rsidRDefault="003D2DCF" w:rsidP="003D2DCF">
      <w:pPr>
        <w:widowControl w:val="0"/>
        <w:numPr>
          <w:ilvl w:val="0"/>
          <w:numId w:val="9"/>
        </w:numPr>
        <w:rPr>
          <w:rFonts w:ascii="Calibri" w:hAnsi="Calibri"/>
        </w:rPr>
      </w:pPr>
      <w:r w:rsidRPr="00A9459A">
        <w:rPr>
          <w:rFonts w:ascii="Calibri" w:hAnsi="Calibri"/>
        </w:rPr>
        <w:t>To familiarize the student with incorporating spatial data (point cloud) of an existing structure from a laser scanner in a CAD Software Package.</w:t>
      </w:r>
    </w:p>
    <w:p w14:paraId="55D5EC03" w14:textId="77777777" w:rsidR="00B0501F" w:rsidRPr="00CC3004" w:rsidRDefault="00B0501F" w:rsidP="00B0501F">
      <w:pPr>
        <w:rPr>
          <w:rFonts w:ascii="Calibri" w:hAnsi="Calibri" w:cs="Calibri"/>
        </w:rPr>
      </w:pPr>
      <w:r w:rsidRPr="00D81C5F">
        <w:rPr>
          <w:rFonts w:ascii="Calibri" w:hAnsi="Calibri"/>
          <w:b/>
        </w:rPr>
        <w:t>- Assessment Methods</w:t>
      </w:r>
      <w:proofErr w:type="gramStart"/>
      <w:r w:rsidRPr="00D81C5F">
        <w:rPr>
          <w:rFonts w:ascii="Calibri" w:hAnsi="Calibri"/>
          <w:b/>
        </w:rPr>
        <w:t xml:space="preserve">:  </w:t>
      </w:r>
      <w:r>
        <w:rPr>
          <w:rFonts w:ascii="Calibri" w:hAnsi="Calibri"/>
        </w:rPr>
        <w:t>Laboratory</w:t>
      </w:r>
      <w:proofErr w:type="gramEnd"/>
      <w:r>
        <w:rPr>
          <w:rFonts w:ascii="Calibri" w:hAnsi="Calibri"/>
        </w:rPr>
        <w:t xml:space="preserve"> Project </w:t>
      </w:r>
      <w:r w:rsidR="009E1A6A">
        <w:rPr>
          <w:rFonts w:ascii="Calibri" w:hAnsi="Calibri"/>
        </w:rPr>
        <w:t>9 Complete 3D of assigned site, Project 10 Final site project (Merge UAS data &amp; 3D Scanned data)</w:t>
      </w:r>
      <w:r w:rsidRPr="008D6EA8">
        <w:rPr>
          <w:rFonts w:ascii="Calibri" w:hAnsi="Calibri" w:cs="Calibri"/>
        </w:rPr>
        <w:t>.</w:t>
      </w:r>
    </w:p>
    <w:p w14:paraId="0ACC1BD0" w14:textId="77777777" w:rsidR="00B0501F" w:rsidRDefault="00B0501F" w:rsidP="00B0501F">
      <w:pPr>
        <w:rPr>
          <w:rFonts w:ascii="Calibri" w:hAnsi="Calibri"/>
          <w:b/>
        </w:rPr>
      </w:pPr>
    </w:p>
    <w:p w14:paraId="5353C38B" w14:textId="77777777" w:rsidR="009E1A6A" w:rsidRDefault="009E1A6A" w:rsidP="00B0501F">
      <w:pPr>
        <w:rPr>
          <w:rFonts w:ascii="Calibri" w:hAnsi="Calibri"/>
          <w:b/>
        </w:rPr>
      </w:pPr>
    </w:p>
    <w:p w14:paraId="4F818230" w14:textId="77777777" w:rsidR="003D2DCF" w:rsidRDefault="003D2DCF" w:rsidP="00B0501F">
      <w:pPr>
        <w:rPr>
          <w:rFonts w:ascii="Calibri" w:hAnsi="Calibri"/>
          <w:b/>
        </w:rPr>
      </w:pPr>
    </w:p>
    <w:p w14:paraId="366C4B59" w14:textId="77777777" w:rsidR="003D2DCF" w:rsidRDefault="003D2DCF" w:rsidP="00B0501F">
      <w:pPr>
        <w:rPr>
          <w:rFonts w:ascii="Calibri" w:hAnsi="Calibri"/>
          <w:b/>
        </w:rPr>
      </w:pPr>
    </w:p>
    <w:p w14:paraId="73935BFD" w14:textId="77777777" w:rsidR="003D2DCF" w:rsidRDefault="003D2DCF" w:rsidP="00B0501F">
      <w:pPr>
        <w:rPr>
          <w:rFonts w:ascii="Calibri" w:hAnsi="Calibri"/>
          <w:b/>
        </w:rPr>
      </w:pPr>
    </w:p>
    <w:p w14:paraId="773CDDC3" w14:textId="77777777" w:rsidR="003D2DCF" w:rsidRDefault="003D2DCF" w:rsidP="00B0501F">
      <w:pPr>
        <w:rPr>
          <w:rFonts w:ascii="Calibri" w:hAnsi="Calibri"/>
          <w:b/>
        </w:rPr>
      </w:pPr>
    </w:p>
    <w:p w14:paraId="75146E8F" w14:textId="77777777" w:rsidR="009E1A6A" w:rsidRDefault="009E1A6A" w:rsidP="00B0501F">
      <w:pPr>
        <w:rPr>
          <w:rFonts w:ascii="Calibri" w:hAnsi="Calibri"/>
          <w:b/>
        </w:rPr>
      </w:pPr>
    </w:p>
    <w:p w14:paraId="2BE2535F" w14:textId="77777777" w:rsidR="009E1A6A" w:rsidRDefault="009E1A6A" w:rsidP="00B0501F">
      <w:pPr>
        <w:rPr>
          <w:rFonts w:ascii="Calibri" w:hAnsi="Calibri"/>
          <w:b/>
        </w:rPr>
      </w:pPr>
    </w:p>
    <w:p w14:paraId="24A51AE3" w14:textId="77777777" w:rsidR="009E1A6A" w:rsidRDefault="009E1A6A" w:rsidP="00B0501F">
      <w:pPr>
        <w:rPr>
          <w:rFonts w:ascii="Calibri" w:hAnsi="Calibri"/>
          <w:b/>
        </w:rPr>
      </w:pPr>
    </w:p>
    <w:p w14:paraId="6D0532DB" w14:textId="77777777" w:rsidR="009E1A6A" w:rsidRDefault="009E1A6A" w:rsidP="00B0501F">
      <w:pPr>
        <w:rPr>
          <w:rFonts w:ascii="Calibri" w:hAnsi="Calibri"/>
          <w:b/>
        </w:rPr>
      </w:pPr>
    </w:p>
    <w:p w14:paraId="7B7CE4D4" w14:textId="77777777" w:rsidR="009E1A6A" w:rsidRPr="00BD12CB" w:rsidRDefault="009E1A6A" w:rsidP="009E1A6A">
      <w:pPr>
        <w:jc w:val="center"/>
        <w:rPr>
          <w:rFonts w:ascii="Calibri" w:hAnsi="Calibri"/>
          <w:b/>
          <w:sz w:val="32"/>
          <w:szCs w:val="32"/>
        </w:rPr>
      </w:pPr>
      <w:r w:rsidRPr="00BD12CB">
        <w:rPr>
          <w:rFonts w:ascii="Calibri" w:hAnsi="Calibri"/>
          <w:b/>
          <w:sz w:val="32"/>
          <w:szCs w:val="32"/>
        </w:rPr>
        <w:lastRenderedPageBreak/>
        <w:t>Course Schedule</w:t>
      </w:r>
    </w:p>
    <w:p w14:paraId="0163A12A" w14:textId="77777777" w:rsidR="009E1A6A" w:rsidRDefault="009E1A6A" w:rsidP="00B0501F">
      <w:pPr>
        <w:rPr>
          <w:rFonts w:ascii="Calibri" w:hAnsi="Calibri"/>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1170"/>
        <w:gridCol w:w="3394"/>
        <w:gridCol w:w="3470"/>
        <w:gridCol w:w="772"/>
      </w:tblGrid>
      <w:tr w:rsidR="009E1A6A" w:rsidRPr="00314503" w14:paraId="2CBC4105" w14:textId="77777777" w:rsidTr="00C72470">
        <w:trPr>
          <w:trHeight w:val="300"/>
        </w:trPr>
        <w:tc>
          <w:tcPr>
            <w:tcW w:w="662" w:type="dxa"/>
            <w:noWrap/>
            <w:hideMark/>
          </w:tcPr>
          <w:p w14:paraId="662A7D61" w14:textId="77777777" w:rsidR="009E1A6A" w:rsidRPr="00314503" w:rsidRDefault="009E1A6A" w:rsidP="00C72470">
            <w:pPr>
              <w:pStyle w:val="NoSpacing"/>
            </w:pPr>
            <w:r w:rsidRPr="00314503">
              <w:t>Class</w:t>
            </w:r>
          </w:p>
        </w:tc>
        <w:tc>
          <w:tcPr>
            <w:tcW w:w="1170" w:type="dxa"/>
            <w:noWrap/>
            <w:hideMark/>
          </w:tcPr>
          <w:p w14:paraId="0718EA21" w14:textId="77777777" w:rsidR="009E1A6A" w:rsidRPr="00314503" w:rsidRDefault="009E1A6A" w:rsidP="00C72470">
            <w:pPr>
              <w:pStyle w:val="NoSpacing"/>
            </w:pPr>
            <w:r w:rsidRPr="00314503">
              <w:t>Date</w:t>
            </w:r>
          </w:p>
        </w:tc>
        <w:tc>
          <w:tcPr>
            <w:tcW w:w="3394" w:type="dxa"/>
            <w:noWrap/>
            <w:hideMark/>
          </w:tcPr>
          <w:p w14:paraId="61DAA48A" w14:textId="77777777" w:rsidR="009E1A6A" w:rsidRPr="00314503" w:rsidRDefault="009E1A6A" w:rsidP="00C72470">
            <w:pPr>
              <w:pStyle w:val="NoSpacing"/>
            </w:pPr>
            <w:r w:rsidRPr="00314503">
              <w:t>Lecture</w:t>
            </w:r>
          </w:p>
        </w:tc>
        <w:tc>
          <w:tcPr>
            <w:tcW w:w="3470" w:type="dxa"/>
            <w:noWrap/>
            <w:hideMark/>
          </w:tcPr>
          <w:p w14:paraId="1BE736F3" w14:textId="77777777" w:rsidR="009E1A6A" w:rsidRPr="00314503" w:rsidRDefault="009E1A6A" w:rsidP="00C72470">
            <w:pPr>
              <w:pStyle w:val="NoSpacing"/>
            </w:pPr>
            <w:r w:rsidRPr="00314503">
              <w:t>Lab</w:t>
            </w:r>
          </w:p>
        </w:tc>
        <w:tc>
          <w:tcPr>
            <w:tcW w:w="772" w:type="dxa"/>
            <w:noWrap/>
            <w:hideMark/>
          </w:tcPr>
          <w:p w14:paraId="1033C293" w14:textId="77777777" w:rsidR="009E1A6A" w:rsidRPr="00314503" w:rsidRDefault="009E1A6A" w:rsidP="00C72470">
            <w:pPr>
              <w:pStyle w:val="NoSpacing"/>
              <w:jc w:val="center"/>
            </w:pPr>
            <w:r w:rsidRPr="00314503">
              <w:t>Quiz</w:t>
            </w:r>
          </w:p>
        </w:tc>
      </w:tr>
      <w:tr w:rsidR="009E1A6A" w:rsidRPr="00314503" w14:paraId="1D347B1D" w14:textId="77777777" w:rsidTr="000A62E0">
        <w:trPr>
          <w:trHeight w:val="300"/>
        </w:trPr>
        <w:tc>
          <w:tcPr>
            <w:tcW w:w="662" w:type="dxa"/>
            <w:noWrap/>
            <w:hideMark/>
          </w:tcPr>
          <w:p w14:paraId="4D171875" w14:textId="77777777" w:rsidR="009E1A6A" w:rsidRPr="00314503" w:rsidRDefault="009E1A6A" w:rsidP="00C72470">
            <w:pPr>
              <w:pStyle w:val="NoSpacing"/>
              <w:jc w:val="center"/>
            </w:pPr>
            <w:r w:rsidRPr="00314503">
              <w:t>1</w:t>
            </w:r>
          </w:p>
        </w:tc>
        <w:tc>
          <w:tcPr>
            <w:tcW w:w="1170" w:type="dxa"/>
            <w:noWrap/>
          </w:tcPr>
          <w:p w14:paraId="0A1230D3" w14:textId="77777777" w:rsidR="009E1A6A" w:rsidRPr="00314503" w:rsidRDefault="009E1A6A" w:rsidP="00C72470">
            <w:pPr>
              <w:pStyle w:val="NoSpacing"/>
            </w:pPr>
          </w:p>
        </w:tc>
        <w:tc>
          <w:tcPr>
            <w:tcW w:w="3394" w:type="dxa"/>
            <w:noWrap/>
            <w:hideMark/>
          </w:tcPr>
          <w:p w14:paraId="76E7CCD7" w14:textId="77777777" w:rsidR="009E1A6A" w:rsidRPr="00314503" w:rsidRDefault="009E1A6A" w:rsidP="00C72470">
            <w:pPr>
              <w:pStyle w:val="NoSpacing"/>
            </w:pPr>
            <w:r w:rsidRPr="00314503">
              <w:t>Syllabus</w:t>
            </w:r>
          </w:p>
        </w:tc>
        <w:tc>
          <w:tcPr>
            <w:tcW w:w="3470" w:type="dxa"/>
            <w:noWrap/>
            <w:hideMark/>
          </w:tcPr>
          <w:p w14:paraId="35AA4B2B" w14:textId="77777777" w:rsidR="009E1A6A" w:rsidRPr="00314503" w:rsidRDefault="009E1A6A" w:rsidP="00C72470">
            <w:pPr>
              <w:pStyle w:val="NoSpacing"/>
            </w:pPr>
            <w:r w:rsidRPr="00314503">
              <w:t>None</w:t>
            </w:r>
          </w:p>
        </w:tc>
        <w:tc>
          <w:tcPr>
            <w:tcW w:w="772" w:type="dxa"/>
            <w:noWrap/>
            <w:hideMark/>
          </w:tcPr>
          <w:p w14:paraId="61127C39" w14:textId="77777777" w:rsidR="009E1A6A" w:rsidRPr="00314503" w:rsidRDefault="009E1A6A" w:rsidP="00C72470">
            <w:pPr>
              <w:pStyle w:val="NoSpacing"/>
              <w:jc w:val="center"/>
            </w:pPr>
            <w:r w:rsidRPr="00314503">
              <w:t>None</w:t>
            </w:r>
          </w:p>
        </w:tc>
      </w:tr>
      <w:tr w:rsidR="009E1A6A" w:rsidRPr="00314503" w14:paraId="392FB8C0" w14:textId="77777777" w:rsidTr="000A62E0">
        <w:trPr>
          <w:trHeight w:val="300"/>
        </w:trPr>
        <w:tc>
          <w:tcPr>
            <w:tcW w:w="662" w:type="dxa"/>
            <w:noWrap/>
            <w:hideMark/>
          </w:tcPr>
          <w:p w14:paraId="0163CA4D" w14:textId="77777777" w:rsidR="009E1A6A" w:rsidRPr="00314503" w:rsidRDefault="009E1A6A" w:rsidP="00C72470">
            <w:pPr>
              <w:pStyle w:val="NoSpacing"/>
              <w:jc w:val="center"/>
            </w:pPr>
            <w:r w:rsidRPr="00314503">
              <w:t>2</w:t>
            </w:r>
          </w:p>
        </w:tc>
        <w:tc>
          <w:tcPr>
            <w:tcW w:w="1170" w:type="dxa"/>
            <w:noWrap/>
          </w:tcPr>
          <w:p w14:paraId="6C549960" w14:textId="77777777" w:rsidR="009E1A6A" w:rsidRPr="00314503" w:rsidRDefault="009E1A6A" w:rsidP="00C72470">
            <w:pPr>
              <w:pStyle w:val="NoSpacing"/>
            </w:pPr>
          </w:p>
        </w:tc>
        <w:tc>
          <w:tcPr>
            <w:tcW w:w="3394" w:type="dxa"/>
            <w:noWrap/>
            <w:hideMark/>
          </w:tcPr>
          <w:p w14:paraId="048CFAEE" w14:textId="77777777" w:rsidR="009E1A6A" w:rsidRPr="00314503" w:rsidRDefault="009E1A6A" w:rsidP="00C72470">
            <w:pPr>
              <w:pStyle w:val="NoSpacing"/>
            </w:pPr>
            <w:r w:rsidRPr="00314503">
              <w:t>Lecture 1 - Part 107</w:t>
            </w:r>
          </w:p>
        </w:tc>
        <w:tc>
          <w:tcPr>
            <w:tcW w:w="3470" w:type="dxa"/>
            <w:noWrap/>
            <w:hideMark/>
          </w:tcPr>
          <w:p w14:paraId="2F832FA3" w14:textId="77777777" w:rsidR="009E1A6A" w:rsidRPr="00314503" w:rsidRDefault="009E1A6A" w:rsidP="00C72470">
            <w:pPr>
              <w:pStyle w:val="NoSpacing"/>
            </w:pPr>
            <w:r w:rsidRPr="00314503">
              <w:t xml:space="preserve">Lab 1 - </w:t>
            </w:r>
          </w:p>
        </w:tc>
        <w:tc>
          <w:tcPr>
            <w:tcW w:w="772" w:type="dxa"/>
            <w:noWrap/>
            <w:hideMark/>
          </w:tcPr>
          <w:p w14:paraId="56C75C60" w14:textId="77777777" w:rsidR="009E1A6A" w:rsidRPr="00314503" w:rsidRDefault="009E1A6A" w:rsidP="00C72470">
            <w:pPr>
              <w:pStyle w:val="NoSpacing"/>
              <w:jc w:val="center"/>
            </w:pPr>
            <w:r w:rsidRPr="00314503">
              <w:t>None</w:t>
            </w:r>
          </w:p>
        </w:tc>
      </w:tr>
      <w:tr w:rsidR="009E1A6A" w:rsidRPr="00314503" w14:paraId="5C47235F" w14:textId="77777777" w:rsidTr="000A62E0">
        <w:trPr>
          <w:trHeight w:val="300"/>
        </w:trPr>
        <w:tc>
          <w:tcPr>
            <w:tcW w:w="662" w:type="dxa"/>
            <w:noWrap/>
            <w:hideMark/>
          </w:tcPr>
          <w:p w14:paraId="76CF6A79" w14:textId="77777777" w:rsidR="009E1A6A" w:rsidRPr="00314503" w:rsidRDefault="009E1A6A" w:rsidP="00C72470">
            <w:pPr>
              <w:pStyle w:val="NoSpacing"/>
              <w:jc w:val="center"/>
            </w:pPr>
            <w:r w:rsidRPr="00314503">
              <w:t>3</w:t>
            </w:r>
          </w:p>
        </w:tc>
        <w:tc>
          <w:tcPr>
            <w:tcW w:w="1170" w:type="dxa"/>
            <w:noWrap/>
          </w:tcPr>
          <w:p w14:paraId="0E34A42A" w14:textId="77777777" w:rsidR="009E1A6A" w:rsidRPr="00314503" w:rsidRDefault="009E1A6A" w:rsidP="00C72470">
            <w:pPr>
              <w:pStyle w:val="NoSpacing"/>
            </w:pPr>
          </w:p>
        </w:tc>
        <w:tc>
          <w:tcPr>
            <w:tcW w:w="3394" w:type="dxa"/>
            <w:noWrap/>
            <w:hideMark/>
          </w:tcPr>
          <w:p w14:paraId="148A8AA5" w14:textId="77777777" w:rsidR="009E1A6A" w:rsidRPr="00314503" w:rsidRDefault="009E1A6A" w:rsidP="00C72470">
            <w:pPr>
              <w:pStyle w:val="NoSpacing"/>
            </w:pPr>
            <w:r w:rsidRPr="00314503">
              <w:t>Lecture 2 - Part 107</w:t>
            </w:r>
          </w:p>
        </w:tc>
        <w:tc>
          <w:tcPr>
            <w:tcW w:w="3470" w:type="dxa"/>
            <w:noWrap/>
            <w:hideMark/>
          </w:tcPr>
          <w:p w14:paraId="21F595F0" w14:textId="77777777" w:rsidR="009E1A6A" w:rsidRPr="00314503" w:rsidRDefault="009E1A6A" w:rsidP="00C72470">
            <w:pPr>
              <w:pStyle w:val="NoSpacing"/>
            </w:pPr>
            <w:r w:rsidRPr="00314503">
              <w:t>Lab 2 - How to set Control</w:t>
            </w:r>
          </w:p>
        </w:tc>
        <w:tc>
          <w:tcPr>
            <w:tcW w:w="772" w:type="dxa"/>
            <w:noWrap/>
            <w:hideMark/>
          </w:tcPr>
          <w:p w14:paraId="6585E24A" w14:textId="77777777" w:rsidR="009E1A6A" w:rsidRPr="00314503" w:rsidRDefault="009E1A6A" w:rsidP="00C72470">
            <w:pPr>
              <w:pStyle w:val="NoSpacing"/>
              <w:jc w:val="center"/>
            </w:pPr>
            <w:r w:rsidRPr="00314503">
              <w:t>None</w:t>
            </w:r>
          </w:p>
        </w:tc>
      </w:tr>
      <w:tr w:rsidR="009E1A6A" w:rsidRPr="00314503" w14:paraId="13415722" w14:textId="77777777" w:rsidTr="000A62E0">
        <w:trPr>
          <w:trHeight w:val="300"/>
        </w:trPr>
        <w:tc>
          <w:tcPr>
            <w:tcW w:w="662" w:type="dxa"/>
            <w:noWrap/>
            <w:hideMark/>
          </w:tcPr>
          <w:p w14:paraId="3024E255" w14:textId="77777777" w:rsidR="009E1A6A" w:rsidRPr="00314503" w:rsidRDefault="009E1A6A" w:rsidP="00C72470">
            <w:pPr>
              <w:pStyle w:val="NoSpacing"/>
              <w:jc w:val="center"/>
            </w:pPr>
            <w:r w:rsidRPr="00314503">
              <w:t>4</w:t>
            </w:r>
          </w:p>
        </w:tc>
        <w:tc>
          <w:tcPr>
            <w:tcW w:w="1170" w:type="dxa"/>
            <w:noWrap/>
          </w:tcPr>
          <w:p w14:paraId="120BA329" w14:textId="77777777" w:rsidR="009E1A6A" w:rsidRPr="00314503" w:rsidRDefault="009E1A6A" w:rsidP="009E1A6A">
            <w:pPr>
              <w:pStyle w:val="NoSpacing"/>
            </w:pPr>
          </w:p>
        </w:tc>
        <w:tc>
          <w:tcPr>
            <w:tcW w:w="3394" w:type="dxa"/>
            <w:noWrap/>
          </w:tcPr>
          <w:p w14:paraId="637F0BEC" w14:textId="77777777" w:rsidR="009E1A6A" w:rsidRPr="00314503" w:rsidRDefault="009E1A6A" w:rsidP="009E1A6A">
            <w:pPr>
              <w:pStyle w:val="NoSpacing"/>
            </w:pPr>
            <w:r w:rsidRPr="00314503">
              <w:t>Lecture 3 - Airspace</w:t>
            </w:r>
          </w:p>
        </w:tc>
        <w:tc>
          <w:tcPr>
            <w:tcW w:w="3470" w:type="dxa"/>
            <w:noWrap/>
          </w:tcPr>
          <w:p w14:paraId="1BF94723" w14:textId="77777777" w:rsidR="009E1A6A" w:rsidRPr="00314503" w:rsidRDefault="009E1A6A" w:rsidP="009E1A6A">
            <w:pPr>
              <w:pStyle w:val="NoSpacing"/>
            </w:pPr>
            <w:r w:rsidRPr="00314503">
              <w:t>Lab 3 - Fly UAS (Hopefully)</w:t>
            </w:r>
          </w:p>
        </w:tc>
        <w:tc>
          <w:tcPr>
            <w:tcW w:w="772" w:type="dxa"/>
            <w:noWrap/>
          </w:tcPr>
          <w:p w14:paraId="452ABA7E" w14:textId="77777777" w:rsidR="009E1A6A" w:rsidRPr="00314503" w:rsidRDefault="009E1A6A" w:rsidP="00C72470">
            <w:pPr>
              <w:pStyle w:val="NoSpacing"/>
              <w:jc w:val="center"/>
            </w:pPr>
            <w:r w:rsidRPr="00314503">
              <w:t>1</w:t>
            </w:r>
          </w:p>
        </w:tc>
      </w:tr>
      <w:tr w:rsidR="009E1A6A" w:rsidRPr="00314503" w14:paraId="1A1F8032" w14:textId="77777777" w:rsidTr="000A62E0">
        <w:trPr>
          <w:trHeight w:val="300"/>
        </w:trPr>
        <w:tc>
          <w:tcPr>
            <w:tcW w:w="662" w:type="dxa"/>
            <w:noWrap/>
            <w:hideMark/>
          </w:tcPr>
          <w:p w14:paraId="4CB86148" w14:textId="77777777" w:rsidR="009E1A6A" w:rsidRPr="00314503" w:rsidRDefault="009E1A6A" w:rsidP="00C72470">
            <w:pPr>
              <w:pStyle w:val="NoSpacing"/>
              <w:jc w:val="center"/>
            </w:pPr>
            <w:r w:rsidRPr="00314503">
              <w:t>5</w:t>
            </w:r>
          </w:p>
        </w:tc>
        <w:tc>
          <w:tcPr>
            <w:tcW w:w="1170" w:type="dxa"/>
            <w:noWrap/>
          </w:tcPr>
          <w:p w14:paraId="5878EE42" w14:textId="77777777" w:rsidR="009E1A6A" w:rsidRPr="00314503" w:rsidRDefault="009E1A6A" w:rsidP="009E1A6A">
            <w:pPr>
              <w:pStyle w:val="NoSpacing"/>
            </w:pPr>
          </w:p>
        </w:tc>
        <w:tc>
          <w:tcPr>
            <w:tcW w:w="3394" w:type="dxa"/>
            <w:noWrap/>
          </w:tcPr>
          <w:p w14:paraId="3259316B" w14:textId="77777777" w:rsidR="009E1A6A" w:rsidRDefault="00341671" w:rsidP="002C2863">
            <w:pPr>
              <w:rPr>
                <w:rFonts w:ascii="Calibri" w:hAnsi="Calibri" w:cs="Calibri"/>
                <w:b/>
                <w:sz w:val="22"/>
                <w:szCs w:val="22"/>
              </w:rPr>
            </w:pPr>
            <w:r w:rsidRPr="00314503">
              <w:t>Lecture 4 - Airspace</w:t>
            </w:r>
            <w:r>
              <w:rPr>
                <w:rFonts w:ascii="Calibri" w:hAnsi="Calibri" w:cs="Calibri"/>
                <w:sz w:val="22"/>
                <w:szCs w:val="22"/>
              </w:rPr>
              <w:t xml:space="preserve"> </w:t>
            </w:r>
          </w:p>
        </w:tc>
        <w:tc>
          <w:tcPr>
            <w:tcW w:w="3470" w:type="dxa"/>
            <w:noWrap/>
          </w:tcPr>
          <w:p w14:paraId="22C9AEBD" w14:textId="77777777" w:rsidR="009E1A6A" w:rsidRPr="00314503" w:rsidRDefault="00341671" w:rsidP="009E1A6A">
            <w:pPr>
              <w:pStyle w:val="NoSpacing"/>
            </w:pPr>
            <w:r w:rsidRPr="00314503">
              <w:t>Lab 4 - Process with no Control</w:t>
            </w:r>
          </w:p>
        </w:tc>
        <w:tc>
          <w:tcPr>
            <w:tcW w:w="772" w:type="dxa"/>
            <w:noWrap/>
          </w:tcPr>
          <w:p w14:paraId="2E414C79" w14:textId="77777777" w:rsidR="009E1A6A" w:rsidRPr="00314503" w:rsidRDefault="00341671" w:rsidP="00C72470">
            <w:pPr>
              <w:pStyle w:val="NoSpacing"/>
              <w:jc w:val="center"/>
            </w:pPr>
            <w:r>
              <w:t>2</w:t>
            </w:r>
          </w:p>
        </w:tc>
      </w:tr>
      <w:tr w:rsidR="009E1A6A" w:rsidRPr="00314503" w14:paraId="5EB22A84" w14:textId="77777777" w:rsidTr="000A62E0">
        <w:trPr>
          <w:trHeight w:val="300"/>
        </w:trPr>
        <w:tc>
          <w:tcPr>
            <w:tcW w:w="662" w:type="dxa"/>
            <w:noWrap/>
            <w:hideMark/>
          </w:tcPr>
          <w:p w14:paraId="4585C785" w14:textId="77777777" w:rsidR="009E1A6A" w:rsidRPr="00314503" w:rsidRDefault="009E1A6A" w:rsidP="00C72470">
            <w:pPr>
              <w:pStyle w:val="NoSpacing"/>
              <w:jc w:val="center"/>
            </w:pPr>
            <w:r w:rsidRPr="00314503">
              <w:t>6</w:t>
            </w:r>
          </w:p>
        </w:tc>
        <w:tc>
          <w:tcPr>
            <w:tcW w:w="1170" w:type="dxa"/>
            <w:noWrap/>
          </w:tcPr>
          <w:p w14:paraId="38440C7D" w14:textId="77777777" w:rsidR="009E1A6A" w:rsidRPr="00314503" w:rsidRDefault="009E1A6A" w:rsidP="009E1A6A">
            <w:pPr>
              <w:pStyle w:val="NoSpacing"/>
            </w:pPr>
          </w:p>
        </w:tc>
        <w:tc>
          <w:tcPr>
            <w:tcW w:w="3394" w:type="dxa"/>
            <w:noWrap/>
          </w:tcPr>
          <w:p w14:paraId="259FE2B7" w14:textId="77777777" w:rsidR="009E1A6A" w:rsidRPr="00314503" w:rsidRDefault="00341671" w:rsidP="009E1A6A">
            <w:pPr>
              <w:pStyle w:val="NoSpacing"/>
            </w:pPr>
            <w:r>
              <w:rPr>
                <w:rFonts w:cs="Calibri"/>
              </w:rPr>
              <w:t>No Class PLSO Annual Conference</w:t>
            </w:r>
          </w:p>
        </w:tc>
        <w:tc>
          <w:tcPr>
            <w:tcW w:w="3470" w:type="dxa"/>
            <w:noWrap/>
          </w:tcPr>
          <w:p w14:paraId="01C94F04" w14:textId="77777777" w:rsidR="009E1A6A" w:rsidRPr="00314503" w:rsidRDefault="009E1A6A" w:rsidP="009E1A6A">
            <w:pPr>
              <w:pStyle w:val="NoSpacing"/>
            </w:pPr>
          </w:p>
        </w:tc>
        <w:tc>
          <w:tcPr>
            <w:tcW w:w="772" w:type="dxa"/>
            <w:noWrap/>
          </w:tcPr>
          <w:p w14:paraId="22E8F956" w14:textId="77777777" w:rsidR="009E1A6A" w:rsidRPr="00314503" w:rsidRDefault="00341671" w:rsidP="00C72470">
            <w:pPr>
              <w:pStyle w:val="NoSpacing"/>
              <w:jc w:val="center"/>
            </w:pPr>
            <w:r>
              <w:t>None</w:t>
            </w:r>
          </w:p>
        </w:tc>
      </w:tr>
      <w:tr w:rsidR="009E1A6A" w:rsidRPr="00314503" w14:paraId="3B92B92D" w14:textId="77777777" w:rsidTr="000A62E0">
        <w:trPr>
          <w:trHeight w:val="300"/>
        </w:trPr>
        <w:tc>
          <w:tcPr>
            <w:tcW w:w="662" w:type="dxa"/>
            <w:noWrap/>
            <w:hideMark/>
          </w:tcPr>
          <w:p w14:paraId="7415E55D" w14:textId="77777777" w:rsidR="009E1A6A" w:rsidRPr="00314503" w:rsidRDefault="009E1A6A" w:rsidP="00C72470">
            <w:pPr>
              <w:pStyle w:val="NoSpacing"/>
              <w:jc w:val="center"/>
            </w:pPr>
            <w:r w:rsidRPr="00314503">
              <w:t>7</w:t>
            </w:r>
          </w:p>
        </w:tc>
        <w:tc>
          <w:tcPr>
            <w:tcW w:w="1170" w:type="dxa"/>
            <w:noWrap/>
          </w:tcPr>
          <w:p w14:paraId="070D11B5" w14:textId="77777777" w:rsidR="009E1A6A" w:rsidRPr="00314503" w:rsidRDefault="009E1A6A" w:rsidP="009E1A6A">
            <w:pPr>
              <w:pStyle w:val="NoSpacing"/>
            </w:pPr>
          </w:p>
        </w:tc>
        <w:tc>
          <w:tcPr>
            <w:tcW w:w="3394" w:type="dxa"/>
            <w:noWrap/>
          </w:tcPr>
          <w:p w14:paraId="1B6CF60B" w14:textId="77777777" w:rsidR="009E1A6A" w:rsidRPr="00314503" w:rsidRDefault="009E1A6A" w:rsidP="009E1A6A">
            <w:pPr>
              <w:pStyle w:val="NoSpacing"/>
            </w:pPr>
            <w:r w:rsidRPr="00314503">
              <w:t xml:space="preserve">Lecture </w:t>
            </w:r>
            <w:r w:rsidR="00A23F75">
              <w:t xml:space="preserve">5 &amp; </w:t>
            </w:r>
            <w:r w:rsidRPr="00314503">
              <w:t>6 - Weather</w:t>
            </w:r>
          </w:p>
        </w:tc>
        <w:tc>
          <w:tcPr>
            <w:tcW w:w="3470" w:type="dxa"/>
            <w:noWrap/>
          </w:tcPr>
          <w:p w14:paraId="3E27BAB2" w14:textId="77777777" w:rsidR="009E1A6A" w:rsidRPr="00314503" w:rsidRDefault="009E1A6A" w:rsidP="009E1A6A">
            <w:pPr>
              <w:pStyle w:val="NoSpacing"/>
            </w:pPr>
            <w:r w:rsidRPr="00314503">
              <w:t>Lab 5 - Process with 3 Control Points</w:t>
            </w:r>
          </w:p>
        </w:tc>
        <w:tc>
          <w:tcPr>
            <w:tcW w:w="772" w:type="dxa"/>
            <w:noWrap/>
          </w:tcPr>
          <w:p w14:paraId="15320912" w14:textId="77777777" w:rsidR="009E1A6A" w:rsidRPr="00314503" w:rsidRDefault="009E1A6A" w:rsidP="00C72470">
            <w:pPr>
              <w:pStyle w:val="NoSpacing"/>
              <w:jc w:val="center"/>
            </w:pPr>
            <w:r w:rsidRPr="00314503">
              <w:t>None</w:t>
            </w:r>
          </w:p>
        </w:tc>
      </w:tr>
      <w:tr w:rsidR="009E1A6A" w:rsidRPr="00314503" w14:paraId="7DC542B7" w14:textId="77777777" w:rsidTr="000A62E0">
        <w:trPr>
          <w:trHeight w:val="300"/>
        </w:trPr>
        <w:tc>
          <w:tcPr>
            <w:tcW w:w="662" w:type="dxa"/>
            <w:noWrap/>
            <w:hideMark/>
          </w:tcPr>
          <w:p w14:paraId="06D6D1B0" w14:textId="77777777" w:rsidR="009E1A6A" w:rsidRPr="00314503" w:rsidRDefault="009E1A6A" w:rsidP="00C72470">
            <w:pPr>
              <w:pStyle w:val="NoSpacing"/>
              <w:jc w:val="center"/>
            </w:pPr>
            <w:r w:rsidRPr="00314503">
              <w:t>8</w:t>
            </w:r>
          </w:p>
        </w:tc>
        <w:tc>
          <w:tcPr>
            <w:tcW w:w="1170" w:type="dxa"/>
            <w:noWrap/>
          </w:tcPr>
          <w:p w14:paraId="7A36F459" w14:textId="77777777" w:rsidR="009E1A6A" w:rsidRPr="00314503" w:rsidRDefault="009E1A6A" w:rsidP="009E1A6A">
            <w:pPr>
              <w:pStyle w:val="NoSpacing"/>
            </w:pPr>
          </w:p>
        </w:tc>
        <w:tc>
          <w:tcPr>
            <w:tcW w:w="3394" w:type="dxa"/>
            <w:noWrap/>
          </w:tcPr>
          <w:p w14:paraId="2948E901" w14:textId="77777777" w:rsidR="009E1A6A" w:rsidRPr="00314503" w:rsidRDefault="009E1A6A" w:rsidP="009E1A6A">
            <w:pPr>
              <w:pStyle w:val="NoSpacing"/>
            </w:pPr>
            <w:r w:rsidRPr="00314503">
              <w:t>Lecture 7 - Loading and Performance</w:t>
            </w:r>
          </w:p>
        </w:tc>
        <w:tc>
          <w:tcPr>
            <w:tcW w:w="3470" w:type="dxa"/>
            <w:noWrap/>
          </w:tcPr>
          <w:p w14:paraId="6D1F89C7" w14:textId="77777777" w:rsidR="009E1A6A" w:rsidRPr="00314503" w:rsidRDefault="009E1A6A" w:rsidP="009E1A6A">
            <w:pPr>
              <w:pStyle w:val="NoSpacing"/>
            </w:pPr>
            <w:r w:rsidRPr="00314503">
              <w:t>Lab 5 - Process with 3 Control Points</w:t>
            </w:r>
          </w:p>
        </w:tc>
        <w:tc>
          <w:tcPr>
            <w:tcW w:w="772" w:type="dxa"/>
            <w:noWrap/>
          </w:tcPr>
          <w:p w14:paraId="6DF57CE5" w14:textId="77777777" w:rsidR="009E1A6A" w:rsidRPr="00314503" w:rsidRDefault="009E1A6A" w:rsidP="00C72470">
            <w:pPr>
              <w:pStyle w:val="NoSpacing"/>
              <w:jc w:val="center"/>
            </w:pPr>
            <w:r w:rsidRPr="00314503">
              <w:t>3</w:t>
            </w:r>
          </w:p>
        </w:tc>
      </w:tr>
      <w:tr w:rsidR="009E1A6A" w:rsidRPr="00314503" w14:paraId="77A01A65" w14:textId="77777777" w:rsidTr="000A62E0">
        <w:trPr>
          <w:trHeight w:val="300"/>
        </w:trPr>
        <w:tc>
          <w:tcPr>
            <w:tcW w:w="662" w:type="dxa"/>
            <w:noWrap/>
            <w:hideMark/>
          </w:tcPr>
          <w:p w14:paraId="139D6B7B" w14:textId="77777777" w:rsidR="009E1A6A" w:rsidRPr="00314503" w:rsidRDefault="009E1A6A" w:rsidP="00C72470">
            <w:pPr>
              <w:pStyle w:val="NoSpacing"/>
              <w:jc w:val="center"/>
            </w:pPr>
          </w:p>
        </w:tc>
        <w:tc>
          <w:tcPr>
            <w:tcW w:w="1170" w:type="dxa"/>
            <w:noWrap/>
          </w:tcPr>
          <w:p w14:paraId="1931110C" w14:textId="77777777" w:rsidR="009E1A6A" w:rsidRPr="00314503" w:rsidRDefault="009E1A6A" w:rsidP="009E1A6A">
            <w:pPr>
              <w:pStyle w:val="NoSpacing"/>
            </w:pPr>
          </w:p>
        </w:tc>
        <w:tc>
          <w:tcPr>
            <w:tcW w:w="3394" w:type="dxa"/>
            <w:noWrap/>
          </w:tcPr>
          <w:p w14:paraId="0A67B827" w14:textId="77777777" w:rsidR="009E1A6A" w:rsidRPr="00314503" w:rsidRDefault="009E1A6A" w:rsidP="009E1A6A">
            <w:pPr>
              <w:pStyle w:val="NoSpacing"/>
            </w:pPr>
            <w:r>
              <w:t>Spring Break (No Class)</w:t>
            </w:r>
          </w:p>
        </w:tc>
        <w:tc>
          <w:tcPr>
            <w:tcW w:w="3470" w:type="dxa"/>
            <w:noWrap/>
          </w:tcPr>
          <w:p w14:paraId="48106BE3" w14:textId="77777777" w:rsidR="009E1A6A" w:rsidRPr="00314503" w:rsidRDefault="009E1A6A" w:rsidP="009E1A6A">
            <w:pPr>
              <w:pStyle w:val="NoSpacing"/>
            </w:pPr>
          </w:p>
        </w:tc>
        <w:tc>
          <w:tcPr>
            <w:tcW w:w="772" w:type="dxa"/>
            <w:noWrap/>
          </w:tcPr>
          <w:p w14:paraId="3907B463" w14:textId="77777777" w:rsidR="009E1A6A" w:rsidRPr="00314503" w:rsidRDefault="009E1A6A" w:rsidP="00C72470">
            <w:pPr>
              <w:pStyle w:val="NoSpacing"/>
              <w:jc w:val="center"/>
            </w:pPr>
          </w:p>
        </w:tc>
      </w:tr>
      <w:tr w:rsidR="009E1A6A" w:rsidRPr="00314503" w14:paraId="38F613B2" w14:textId="77777777" w:rsidTr="000A62E0">
        <w:trPr>
          <w:trHeight w:val="300"/>
        </w:trPr>
        <w:tc>
          <w:tcPr>
            <w:tcW w:w="662" w:type="dxa"/>
            <w:noWrap/>
            <w:hideMark/>
          </w:tcPr>
          <w:p w14:paraId="54218C20" w14:textId="77777777" w:rsidR="009E1A6A" w:rsidRPr="00314503" w:rsidRDefault="009E1A6A" w:rsidP="00C72470">
            <w:pPr>
              <w:pStyle w:val="NoSpacing"/>
              <w:jc w:val="center"/>
            </w:pPr>
            <w:r>
              <w:t>9</w:t>
            </w:r>
          </w:p>
        </w:tc>
        <w:tc>
          <w:tcPr>
            <w:tcW w:w="1170" w:type="dxa"/>
            <w:noWrap/>
          </w:tcPr>
          <w:p w14:paraId="26099625" w14:textId="77777777" w:rsidR="009E1A6A" w:rsidRPr="00314503" w:rsidRDefault="009E1A6A" w:rsidP="009E1A6A">
            <w:pPr>
              <w:pStyle w:val="NoSpacing"/>
            </w:pPr>
          </w:p>
        </w:tc>
        <w:tc>
          <w:tcPr>
            <w:tcW w:w="3394" w:type="dxa"/>
            <w:noWrap/>
          </w:tcPr>
          <w:p w14:paraId="58D1E035" w14:textId="77777777" w:rsidR="009E1A6A" w:rsidRPr="00314503" w:rsidRDefault="009E1A6A" w:rsidP="009E1A6A">
            <w:pPr>
              <w:pStyle w:val="NoSpacing"/>
            </w:pPr>
            <w:r w:rsidRPr="00314503">
              <w:t>Lecture 8 - Operations</w:t>
            </w:r>
          </w:p>
        </w:tc>
        <w:tc>
          <w:tcPr>
            <w:tcW w:w="3470" w:type="dxa"/>
            <w:noWrap/>
          </w:tcPr>
          <w:p w14:paraId="06933822" w14:textId="77777777" w:rsidR="009E1A6A" w:rsidRPr="00314503" w:rsidRDefault="009E1A6A" w:rsidP="009E1A6A">
            <w:pPr>
              <w:pStyle w:val="NoSpacing"/>
            </w:pPr>
            <w:r w:rsidRPr="00314503">
              <w:t>Lab 6 - Process with all Control Points</w:t>
            </w:r>
          </w:p>
        </w:tc>
        <w:tc>
          <w:tcPr>
            <w:tcW w:w="772" w:type="dxa"/>
            <w:noWrap/>
          </w:tcPr>
          <w:p w14:paraId="58DD32E3" w14:textId="77777777" w:rsidR="009E1A6A" w:rsidRPr="00314503" w:rsidRDefault="009E1A6A" w:rsidP="00C72470">
            <w:pPr>
              <w:pStyle w:val="NoSpacing"/>
              <w:jc w:val="center"/>
            </w:pPr>
            <w:r w:rsidRPr="00314503">
              <w:t>4</w:t>
            </w:r>
          </w:p>
        </w:tc>
      </w:tr>
      <w:tr w:rsidR="009E1A6A" w:rsidRPr="00314503" w14:paraId="2F714F57" w14:textId="77777777" w:rsidTr="000A62E0">
        <w:trPr>
          <w:trHeight w:val="300"/>
        </w:trPr>
        <w:tc>
          <w:tcPr>
            <w:tcW w:w="662" w:type="dxa"/>
            <w:noWrap/>
            <w:hideMark/>
          </w:tcPr>
          <w:p w14:paraId="535E5659" w14:textId="77777777" w:rsidR="009E1A6A" w:rsidRPr="00314503" w:rsidRDefault="009E1A6A" w:rsidP="00C72470">
            <w:pPr>
              <w:pStyle w:val="NoSpacing"/>
              <w:jc w:val="center"/>
            </w:pPr>
            <w:r>
              <w:t>10</w:t>
            </w:r>
          </w:p>
        </w:tc>
        <w:tc>
          <w:tcPr>
            <w:tcW w:w="1170" w:type="dxa"/>
            <w:noWrap/>
          </w:tcPr>
          <w:p w14:paraId="6523877F" w14:textId="77777777" w:rsidR="009E1A6A" w:rsidRPr="00314503" w:rsidRDefault="009E1A6A" w:rsidP="009E1A6A">
            <w:pPr>
              <w:pStyle w:val="NoSpacing"/>
            </w:pPr>
          </w:p>
        </w:tc>
        <w:tc>
          <w:tcPr>
            <w:tcW w:w="3394" w:type="dxa"/>
            <w:noWrap/>
          </w:tcPr>
          <w:p w14:paraId="1F11F3F2" w14:textId="77777777" w:rsidR="009E1A6A" w:rsidRPr="00314503" w:rsidRDefault="009E1A6A" w:rsidP="009E1A6A">
            <w:pPr>
              <w:pStyle w:val="NoSpacing"/>
            </w:pPr>
            <w:r w:rsidRPr="00314503">
              <w:t xml:space="preserve">Lecture 9 </w:t>
            </w:r>
            <w:r>
              <w:t>–</w:t>
            </w:r>
            <w:r w:rsidRPr="00314503">
              <w:t xml:space="preserve"> </w:t>
            </w:r>
            <w:r>
              <w:t>Prepare for the Final/Answer Questions</w:t>
            </w:r>
          </w:p>
        </w:tc>
        <w:tc>
          <w:tcPr>
            <w:tcW w:w="3470" w:type="dxa"/>
            <w:noWrap/>
          </w:tcPr>
          <w:p w14:paraId="0EC85878" w14:textId="77777777" w:rsidR="009E1A6A" w:rsidRPr="00314503" w:rsidRDefault="009E1A6A" w:rsidP="009E1A6A">
            <w:pPr>
              <w:pStyle w:val="NoSpacing"/>
            </w:pPr>
            <w:r w:rsidRPr="00314503">
              <w:t>Lab 6 - Process with all Control Points</w:t>
            </w:r>
          </w:p>
        </w:tc>
        <w:tc>
          <w:tcPr>
            <w:tcW w:w="772" w:type="dxa"/>
            <w:noWrap/>
          </w:tcPr>
          <w:p w14:paraId="36F6A6FF" w14:textId="77777777" w:rsidR="009E1A6A" w:rsidRPr="00314503" w:rsidRDefault="009E1A6A" w:rsidP="00C72470">
            <w:pPr>
              <w:pStyle w:val="NoSpacing"/>
              <w:jc w:val="center"/>
            </w:pPr>
            <w:r w:rsidRPr="00314503">
              <w:t>5</w:t>
            </w:r>
          </w:p>
        </w:tc>
      </w:tr>
      <w:tr w:rsidR="009E1A6A" w:rsidRPr="00314503" w14:paraId="19AAC2F6" w14:textId="77777777" w:rsidTr="000A62E0">
        <w:trPr>
          <w:trHeight w:val="300"/>
        </w:trPr>
        <w:tc>
          <w:tcPr>
            <w:tcW w:w="662" w:type="dxa"/>
            <w:noWrap/>
            <w:hideMark/>
          </w:tcPr>
          <w:p w14:paraId="28FD9A1E" w14:textId="77777777" w:rsidR="009E1A6A" w:rsidRPr="00314503" w:rsidRDefault="009E1A6A" w:rsidP="00C72470">
            <w:pPr>
              <w:pStyle w:val="NoSpacing"/>
              <w:jc w:val="center"/>
            </w:pPr>
            <w:r w:rsidRPr="00314503">
              <w:t>1</w:t>
            </w:r>
            <w:r>
              <w:t>1</w:t>
            </w:r>
          </w:p>
        </w:tc>
        <w:tc>
          <w:tcPr>
            <w:tcW w:w="1170" w:type="dxa"/>
            <w:noWrap/>
          </w:tcPr>
          <w:p w14:paraId="240E3EC0" w14:textId="77777777" w:rsidR="009E1A6A" w:rsidRPr="00314503" w:rsidRDefault="009E1A6A" w:rsidP="009E1A6A">
            <w:pPr>
              <w:pStyle w:val="NoSpacing"/>
            </w:pPr>
          </w:p>
        </w:tc>
        <w:tc>
          <w:tcPr>
            <w:tcW w:w="3394" w:type="dxa"/>
            <w:noWrap/>
          </w:tcPr>
          <w:p w14:paraId="518A1B06" w14:textId="77777777" w:rsidR="009E1A6A" w:rsidRPr="00314503" w:rsidRDefault="009E1A6A" w:rsidP="009E1A6A">
            <w:pPr>
              <w:pStyle w:val="NoSpacing"/>
            </w:pPr>
            <w:r>
              <w:t>Photogrammetry vs LiDAR Data</w:t>
            </w:r>
          </w:p>
        </w:tc>
        <w:tc>
          <w:tcPr>
            <w:tcW w:w="3470" w:type="dxa"/>
            <w:noWrap/>
          </w:tcPr>
          <w:p w14:paraId="3A3B95C3" w14:textId="77777777" w:rsidR="009E1A6A" w:rsidRPr="00314503" w:rsidRDefault="009E1A6A" w:rsidP="009E1A6A">
            <w:pPr>
              <w:pStyle w:val="NoSpacing"/>
            </w:pPr>
            <w:r w:rsidRPr="00314503">
              <w:t>Lab 7 - TOPO Area flown with UAS</w:t>
            </w:r>
          </w:p>
        </w:tc>
        <w:tc>
          <w:tcPr>
            <w:tcW w:w="772" w:type="dxa"/>
            <w:noWrap/>
          </w:tcPr>
          <w:p w14:paraId="1AED38DA" w14:textId="77777777" w:rsidR="009E1A6A" w:rsidRPr="00314503" w:rsidRDefault="009E1A6A" w:rsidP="00C72470">
            <w:pPr>
              <w:pStyle w:val="NoSpacing"/>
              <w:jc w:val="center"/>
            </w:pPr>
            <w:r w:rsidRPr="00314503">
              <w:t>Final</w:t>
            </w:r>
          </w:p>
        </w:tc>
      </w:tr>
      <w:tr w:rsidR="009E1A6A" w:rsidRPr="00314503" w14:paraId="3294983F" w14:textId="77777777" w:rsidTr="000A62E0">
        <w:trPr>
          <w:trHeight w:val="300"/>
        </w:trPr>
        <w:tc>
          <w:tcPr>
            <w:tcW w:w="662" w:type="dxa"/>
            <w:noWrap/>
            <w:hideMark/>
          </w:tcPr>
          <w:p w14:paraId="470620F2" w14:textId="77777777" w:rsidR="009E1A6A" w:rsidRPr="00314503" w:rsidRDefault="009E1A6A" w:rsidP="00C72470">
            <w:pPr>
              <w:pStyle w:val="NoSpacing"/>
              <w:jc w:val="center"/>
            </w:pPr>
            <w:r w:rsidRPr="00314503">
              <w:t>1</w:t>
            </w:r>
            <w:r>
              <w:t>2</w:t>
            </w:r>
          </w:p>
        </w:tc>
        <w:tc>
          <w:tcPr>
            <w:tcW w:w="1170" w:type="dxa"/>
            <w:noWrap/>
          </w:tcPr>
          <w:p w14:paraId="512ACBFD" w14:textId="77777777" w:rsidR="009E1A6A" w:rsidRPr="00314503" w:rsidRDefault="009E1A6A" w:rsidP="009E1A6A">
            <w:pPr>
              <w:pStyle w:val="NoSpacing"/>
            </w:pPr>
          </w:p>
        </w:tc>
        <w:tc>
          <w:tcPr>
            <w:tcW w:w="3394" w:type="dxa"/>
            <w:noWrap/>
          </w:tcPr>
          <w:p w14:paraId="71E08E36" w14:textId="77777777" w:rsidR="009E1A6A" w:rsidRPr="00314503" w:rsidRDefault="009E1A6A" w:rsidP="009E1A6A">
            <w:pPr>
              <w:pStyle w:val="NoSpacing"/>
            </w:pPr>
            <w:r>
              <w:t>Introduction to 3D Scanning</w:t>
            </w:r>
          </w:p>
        </w:tc>
        <w:tc>
          <w:tcPr>
            <w:tcW w:w="3470" w:type="dxa"/>
            <w:noWrap/>
          </w:tcPr>
          <w:p w14:paraId="4EBC9DA2" w14:textId="77777777" w:rsidR="009E1A6A" w:rsidRPr="00314503" w:rsidRDefault="009E1A6A" w:rsidP="009E1A6A">
            <w:pPr>
              <w:pStyle w:val="NoSpacing"/>
            </w:pPr>
            <w:r w:rsidRPr="00314503">
              <w:t>Lab 8 - Comparison between Data</w:t>
            </w:r>
          </w:p>
        </w:tc>
        <w:tc>
          <w:tcPr>
            <w:tcW w:w="772" w:type="dxa"/>
            <w:noWrap/>
          </w:tcPr>
          <w:p w14:paraId="34F83EF9" w14:textId="77777777" w:rsidR="009E1A6A" w:rsidRPr="00314503" w:rsidRDefault="009E1A6A" w:rsidP="00C72470">
            <w:pPr>
              <w:pStyle w:val="NoSpacing"/>
              <w:jc w:val="center"/>
            </w:pPr>
            <w:r w:rsidRPr="00314503">
              <w:t>None</w:t>
            </w:r>
          </w:p>
        </w:tc>
      </w:tr>
      <w:tr w:rsidR="009E1A6A" w:rsidRPr="00314503" w14:paraId="3E0D0E16" w14:textId="77777777" w:rsidTr="000A62E0">
        <w:trPr>
          <w:trHeight w:val="300"/>
        </w:trPr>
        <w:tc>
          <w:tcPr>
            <w:tcW w:w="662" w:type="dxa"/>
            <w:noWrap/>
            <w:hideMark/>
          </w:tcPr>
          <w:p w14:paraId="09A16ECC" w14:textId="77777777" w:rsidR="009E1A6A" w:rsidRPr="00314503" w:rsidRDefault="009E1A6A" w:rsidP="00C72470">
            <w:pPr>
              <w:pStyle w:val="NoSpacing"/>
              <w:jc w:val="center"/>
            </w:pPr>
            <w:r w:rsidRPr="00314503">
              <w:t>1</w:t>
            </w:r>
            <w:r>
              <w:t>3</w:t>
            </w:r>
          </w:p>
        </w:tc>
        <w:tc>
          <w:tcPr>
            <w:tcW w:w="1170" w:type="dxa"/>
            <w:noWrap/>
          </w:tcPr>
          <w:p w14:paraId="11244DA5" w14:textId="77777777" w:rsidR="009E1A6A" w:rsidRPr="00314503" w:rsidRDefault="009E1A6A" w:rsidP="009E1A6A">
            <w:pPr>
              <w:pStyle w:val="NoSpacing"/>
            </w:pPr>
          </w:p>
        </w:tc>
        <w:tc>
          <w:tcPr>
            <w:tcW w:w="3394" w:type="dxa"/>
            <w:noWrap/>
          </w:tcPr>
          <w:p w14:paraId="38C37BFF" w14:textId="77777777" w:rsidR="009E1A6A" w:rsidRPr="00314503" w:rsidRDefault="009E1A6A" w:rsidP="009E1A6A">
            <w:pPr>
              <w:pStyle w:val="NoSpacing"/>
            </w:pPr>
            <w:r>
              <w:t>Processing 3D Scanner Data</w:t>
            </w:r>
          </w:p>
        </w:tc>
        <w:tc>
          <w:tcPr>
            <w:tcW w:w="3470" w:type="dxa"/>
            <w:noWrap/>
          </w:tcPr>
          <w:p w14:paraId="3E78C34C" w14:textId="77777777" w:rsidR="009E1A6A" w:rsidRPr="00314503" w:rsidRDefault="009E1A6A" w:rsidP="009E1A6A">
            <w:pPr>
              <w:pStyle w:val="NoSpacing"/>
            </w:pPr>
            <w:r>
              <w:t>Lab 9 3D Scan Designated Site</w:t>
            </w:r>
          </w:p>
        </w:tc>
        <w:tc>
          <w:tcPr>
            <w:tcW w:w="772" w:type="dxa"/>
            <w:noWrap/>
          </w:tcPr>
          <w:p w14:paraId="39E91666" w14:textId="77777777" w:rsidR="009E1A6A" w:rsidRPr="00314503" w:rsidRDefault="009E1A6A" w:rsidP="00C72470">
            <w:pPr>
              <w:pStyle w:val="NoSpacing"/>
              <w:jc w:val="center"/>
            </w:pPr>
          </w:p>
        </w:tc>
      </w:tr>
      <w:tr w:rsidR="009E1A6A" w:rsidRPr="00314503" w14:paraId="4B75E7D7" w14:textId="77777777" w:rsidTr="000A62E0">
        <w:trPr>
          <w:trHeight w:val="300"/>
        </w:trPr>
        <w:tc>
          <w:tcPr>
            <w:tcW w:w="662" w:type="dxa"/>
            <w:noWrap/>
            <w:hideMark/>
          </w:tcPr>
          <w:p w14:paraId="15E24354" w14:textId="77777777" w:rsidR="009E1A6A" w:rsidRPr="00314503" w:rsidRDefault="009E1A6A" w:rsidP="00C72470">
            <w:pPr>
              <w:pStyle w:val="NoSpacing"/>
              <w:jc w:val="center"/>
            </w:pPr>
            <w:r w:rsidRPr="00314503">
              <w:t>1</w:t>
            </w:r>
            <w:r>
              <w:t>4</w:t>
            </w:r>
          </w:p>
        </w:tc>
        <w:tc>
          <w:tcPr>
            <w:tcW w:w="1170" w:type="dxa"/>
            <w:noWrap/>
          </w:tcPr>
          <w:p w14:paraId="243D9F1F" w14:textId="77777777" w:rsidR="009E1A6A" w:rsidRPr="00314503" w:rsidRDefault="009E1A6A" w:rsidP="009E1A6A">
            <w:pPr>
              <w:pStyle w:val="NoSpacing"/>
            </w:pPr>
          </w:p>
        </w:tc>
        <w:tc>
          <w:tcPr>
            <w:tcW w:w="3394" w:type="dxa"/>
            <w:noWrap/>
          </w:tcPr>
          <w:p w14:paraId="6B0E252D" w14:textId="77777777" w:rsidR="009E1A6A" w:rsidRPr="00314503" w:rsidRDefault="009E1A6A" w:rsidP="009E1A6A">
            <w:pPr>
              <w:pStyle w:val="NoSpacing"/>
            </w:pPr>
            <w:r>
              <w:t>Merge UAS data with 3D Scanning</w:t>
            </w:r>
          </w:p>
        </w:tc>
        <w:tc>
          <w:tcPr>
            <w:tcW w:w="3470" w:type="dxa"/>
            <w:noWrap/>
          </w:tcPr>
          <w:p w14:paraId="18B5230A" w14:textId="77777777" w:rsidR="009E1A6A" w:rsidRPr="00314503" w:rsidRDefault="009E1A6A" w:rsidP="009E1A6A">
            <w:pPr>
              <w:pStyle w:val="NoSpacing"/>
            </w:pPr>
            <w:r>
              <w:t>Lab 10 Final Site Project</w:t>
            </w:r>
          </w:p>
        </w:tc>
        <w:tc>
          <w:tcPr>
            <w:tcW w:w="772" w:type="dxa"/>
            <w:noWrap/>
          </w:tcPr>
          <w:p w14:paraId="780DFB7D" w14:textId="77777777" w:rsidR="009E1A6A" w:rsidRPr="00314503" w:rsidRDefault="009E1A6A" w:rsidP="00C72470">
            <w:pPr>
              <w:pStyle w:val="NoSpacing"/>
              <w:jc w:val="center"/>
            </w:pPr>
          </w:p>
        </w:tc>
      </w:tr>
      <w:tr w:rsidR="009E1A6A" w:rsidRPr="00314503" w14:paraId="1F5441AE" w14:textId="77777777" w:rsidTr="000A62E0">
        <w:trPr>
          <w:trHeight w:val="300"/>
        </w:trPr>
        <w:tc>
          <w:tcPr>
            <w:tcW w:w="662" w:type="dxa"/>
            <w:noWrap/>
            <w:hideMark/>
          </w:tcPr>
          <w:p w14:paraId="054BFFA5" w14:textId="77777777" w:rsidR="009E1A6A" w:rsidRPr="00314503" w:rsidRDefault="009E1A6A" w:rsidP="00C72470">
            <w:pPr>
              <w:pStyle w:val="NoSpacing"/>
              <w:jc w:val="center"/>
            </w:pPr>
            <w:r w:rsidRPr="00314503">
              <w:t>1</w:t>
            </w:r>
            <w:r>
              <w:t>5</w:t>
            </w:r>
          </w:p>
        </w:tc>
        <w:tc>
          <w:tcPr>
            <w:tcW w:w="1170" w:type="dxa"/>
            <w:noWrap/>
          </w:tcPr>
          <w:p w14:paraId="4F9B1CEE" w14:textId="77777777" w:rsidR="009E1A6A" w:rsidRPr="00314503" w:rsidRDefault="009E1A6A" w:rsidP="009E1A6A">
            <w:pPr>
              <w:pStyle w:val="NoSpacing"/>
            </w:pPr>
          </w:p>
        </w:tc>
        <w:tc>
          <w:tcPr>
            <w:tcW w:w="3394" w:type="dxa"/>
            <w:noWrap/>
          </w:tcPr>
          <w:p w14:paraId="0CB1B4F3" w14:textId="77777777" w:rsidR="009E1A6A" w:rsidRPr="00314503" w:rsidRDefault="009E1A6A" w:rsidP="009E1A6A">
            <w:pPr>
              <w:pStyle w:val="NoSpacing"/>
            </w:pPr>
          </w:p>
        </w:tc>
        <w:tc>
          <w:tcPr>
            <w:tcW w:w="3470" w:type="dxa"/>
            <w:noWrap/>
          </w:tcPr>
          <w:p w14:paraId="187783A1" w14:textId="77777777" w:rsidR="009E1A6A" w:rsidRPr="00314503" w:rsidRDefault="009E1A6A" w:rsidP="009E1A6A">
            <w:pPr>
              <w:pStyle w:val="NoSpacing"/>
            </w:pPr>
            <w:r>
              <w:t>Lab 10 Final Site Project</w:t>
            </w:r>
          </w:p>
        </w:tc>
        <w:tc>
          <w:tcPr>
            <w:tcW w:w="772" w:type="dxa"/>
            <w:noWrap/>
          </w:tcPr>
          <w:p w14:paraId="3C01778D" w14:textId="77777777" w:rsidR="009E1A6A" w:rsidRPr="00314503" w:rsidRDefault="009E1A6A" w:rsidP="00C72470">
            <w:pPr>
              <w:pStyle w:val="NoSpacing"/>
              <w:jc w:val="center"/>
            </w:pPr>
          </w:p>
        </w:tc>
      </w:tr>
    </w:tbl>
    <w:p w14:paraId="7E68616F" w14:textId="77777777" w:rsidR="009E1A6A" w:rsidRPr="00BD12CB" w:rsidRDefault="00FB3C54" w:rsidP="002C2863">
      <w:pPr>
        <w:rPr>
          <w:rFonts w:ascii="Calibri" w:hAnsi="Calibri"/>
          <w:b/>
          <w:sz w:val="28"/>
          <w:szCs w:val="28"/>
        </w:rPr>
      </w:pPr>
      <w:r w:rsidRPr="00BD12CB">
        <w:rPr>
          <w:rFonts w:ascii="Calibri" w:hAnsi="Calibri"/>
          <w:b/>
          <w:sz w:val="28"/>
          <w:szCs w:val="28"/>
        </w:rPr>
        <w:t xml:space="preserve">This class is outside and </w:t>
      </w:r>
      <w:proofErr w:type="gramStart"/>
      <w:r w:rsidR="00BD12CB">
        <w:rPr>
          <w:rFonts w:ascii="Calibri" w:hAnsi="Calibri"/>
          <w:b/>
          <w:sz w:val="28"/>
          <w:szCs w:val="28"/>
        </w:rPr>
        <w:t>weather-dependent</w:t>
      </w:r>
      <w:proofErr w:type="gramEnd"/>
      <w:r w:rsidRPr="00BD12CB">
        <w:rPr>
          <w:rFonts w:ascii="Calibri" w:hAnsi="Calibri"/>
          <w:b/>
          <w:sz w:val="28"/>
          <w:szCs w:val="28"/>
        </w:rPr>
        <w:t xml:space="preserve"> (Make sure to dress </w:t>
      </w:r>
      <w:r w:rsidR="00BD12CB" w:rsidRPr="00BD12CB">
        <w:rPr>
          <w:rFonts w:ascii="Calibri" w:hAnsi="Calibri"/>
          <w:b/>
          <w:sz w:val="28"/>
          <w:szCs w:val="28"/>
        </w:rPr>
        <w:t>accordingly)</w:t>
      </w:r>
    </w:p>
    <w:sectPr w:rsidR="009E1A6A" w:rsidRPr="00BD12CB" w:rsidSect="00765FAA">
      <w:headerReference w:type="default" r:id="rId15"/>
      <w:footerReference w:type="default" r:id="rId16"/>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D6727" w14:textId="77777777" w:rsidR="00F56C77" w:rsidRDefault="00F56C77" w:rsidP="00E81F7D">
      <w:r>
        <w:separator/>
      </w:r>
    </w:p>
  </w:endnote>
  <w:endnote w:type="continuationSeparator" w:id="0">
    <w:p w14:paraId="6E8AE384" w14:textId="77777777" w:rsidR="00F56C77" w:rsidRDefault="00F56C77" w:rsidP="00E8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F5247" w14:textId="77777777" w:rsidR="00E81F7D" w:rsidRDefault="00E81F7D">
    <w:pPr>
      <w:pStyle w:val="Footer"/>
      <w:jc w:val="right"/>
    </w:pPr>
    <w:r>
      <w:fldChar w:fldCharType="begin"/>
    </w:r>
    <w:r>
      <w:instrText xml:space="preserve"> PAGE   \* MERGEFORMAT </w:instrText>
    </w:r>
    <w:r>
      <w:fldChar w:fldCharType="separate"/>
    </w:r>
    <w:r w:rsidR="00AA52AB">
      <w:rPr>
        <w:noProof/>
      </w:rPr>
      <w:t>6</w:t>
    </w:r>
    <w:r>
      <w:fldChar w:fldCharType="end"/>
    </w:r>
  </w:p>
  <w:p w14:paraId="6A9447A1" w14:textId="77777777" w:rsidR="00E81F7D" w:rsidRDefault="00E81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747F4" w14:textId="77777777" w:rsidR="00F56C77" w:rsidRDefault="00F56C77" w:rsidP="00E81F7D">
      <w:r>
        <w:separator/>
      </w:r>
    </w:p>
  </w:footnote>
  <w:footnote w:type="continuationSeparator" w:id="0">
    <w:p w14:paraId="02D9A7C1" w14:textId="77777777" w:rsidR="00F56C77" w:rsidRDefault="00F56C77" w:rsidP="00E8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5C2CD" w14:textId="77777777" w:rsidR="00E81F7D" w:rsidRDefault="00E81F7D">
    <w:pPr>
      <w:pStyle w:val="Header"/>
      <w:jc w:val="right"/>
    </w:pPr>
  </w:p>
  <w:p w14:paraId="063EE846" w14:textId="77777777" w:rsidR="00E81F7D" w:rsidRDefault="00E81F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36A93B39"/>
    <w:multiLevelType w:val="hybridMultilevel"/>
    <w:tmpl w:val="8E54B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0618D8"/>
    <w:multiLevelType w:val="hybridMultilevel"/>
    <w:tmpl w:val="FB962D5E"/>
    <w:lvl w:ilvl="0" w:tplc="06902536">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87210ED"/>
    <w:multiLevelType w:val="hybridMultilevel"/>
    <w:tmpl w:val="295AA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8C437C"/>
    <w:multiLevelType w:val="hybridMultilevel"/>
    <w:tmpl w:val="81CE4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4433EC"/>
    <w:multiLevelType w:val="hybridMultilevel"/>
    <w:tmpl w:val="69E01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FE3844"/>
    <w:multiLevelType w:val="hybridMultilevel"/>
    <w:tmpl w:val="A1443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0D2D04"/>
    <w:multiLevelType w:val="hybridMultilevel"/>
    <w:tmpl w:val="60D65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F70AF2"/>
    <w:multiLevelType w:val="hybridMultilevel"/>
    <w:tmpl w:val="4776E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81692">
    <w:abstractNumId w:val="0"/>
  </w:num>
  <w:num w:numId="2" w16cid:durableId="1202354102">
    <w:abstractNumId w:val="6"/>
  </w:num>
  <w:num w:numId="3" w16cid:durableId="1353258709">
    <w:abstractNumId w:val="2"/>
  </w:num>
  <w:num w:numId="4" w16cid:durableId="695696858">
    <w:abstractNumId w:val="4"/>
  </w:num>
  <w:num w:numId="5" w16cid:durableId="1919366121">
    <w:abstractNumId w:val="5"/>
  </w:num>
  <w:num w:numId="6" w16cid:durableId="1063724230">
    <w:abstractNumId w:val="8"/>
  </w:num>
  <w:num w:numId="7" w16cid:durableId="1834908382">
    <w:abstractNumId w:val="1"/>
  </w:num>
  <w:num w:numId="8" w16cid:durableId="1743285204">
    <w:abstractNumId w:val="3"/>
  </w:num>
  <w:num w:numId="9" w16cid:durableId="20034614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L75WyUuIZI6v89dnWazOKTLlQMqyvFzoWcmqOVPLw4dK9THdf/DJ/7ShQpIpT7nZ5nZAAin1hiMb5aPr/JmdgQ==" w:salt="rzpuCDCGtuXAQEV7U5/Q6A=="/>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E"/>
    <w:rsid w:val="00005FC2"/>
    <w:rsid w:val="00010771"/>
    <w:rsid w:val="00046BEC"/>
    <w:rsid w:val="000764EE"/>
    <w:rsid w:val="0009736F"/>
    <w:rsid w:val="000A62E0"/>
    <w:rsid w:val="000A70A6"/>
    <w:rsid w:val="000C638A"/>
    <w:rsid w:val="000F19C4"/>
    <w:rsid w:val="000F3745"/>
    <w:rsid w:val="001371B8"/>
    <w:rsid w:val="00195735"/>
    <w:rsid w:val="001C137E"/>
    <w:rsid w:val="001D43F7"/>
    <w:rsid w:val="001D589E"/>
    <w:rsid w:val="001F3C52"/>
    <w:rsid w:val="002363E8"/>
    <w:rsid w:val="00237795"/>
    <w:rsid w:val="00297C17"/>
    <w:rsid w:val="002C2863"/>
    <w:rsid w:val="002D6165"/>
    <w:rsid w:val="00303854"/>
    <w:rsid w:val="00341671"/>
    <w:rsid w:val="00352CDB"/>
    <w:rsid w:val="00374BD1"/>
    <w:rsid w:val="00385299"/>
    <w:rsid w:val="003B2AE9"/>
    <w:rsid w:val="003B7C52"/>
    <w:rsid w:val="003C3743"/>
    <w:rsid w:val="003D2DCF"/>
    <w:rsid w:val="003E0589"/>
    <w:rsid w:val="003F2DE6"/>
    <w:rsid w:val="00417BB3"/>
    <w:rsid w:val="00433AA5"/>
    <w:rsid w:val="0049599D"/>
    <w:rsid w:val="004A7629"/>
    <w:rsid w:val="004B2623"/>
    <w:rsid w:val="004C0E96"/>
    <w:rsid w:val="004D4297"/>
    <w:rsid w:val="004E1909"/>
    <w:rsid w:val="004F799D"/>
    <w:rsid w:val="00507D8B"/>
    <w:rsid w:val="00514807"/>
    <w:rsid w:val="00522180"/>
    <w:rsid w:val="00525723"/>
    <w:rsid w:val="0053254A"/>
    <w:rsid w:val="00534505"/>
    <w:rsid w:val="00545A1D"/>
    <w:rsid w:val="005528D9"/>
    <w:rsid w:val="00553EDB"/>
    <w:rsid w:val="0057258C"/>
    <w:rsid w:val="00590ED0"/>
    <w:rsid w:val="00591694"/>
    <w:rsid w:val="00595A53"/>
    <w:rsid w:val="005C1A76"/>
    <w:rsid w:val="005C214B"/>
    <w:rsid w:val="005D0238"/>
    <w:rsid w:val="005D2D8A"/>
    <w:rsid w:val="005E49BA"/>
    <w:rsid w:val="0061365E"/>
    <w:rsid w:val="0063060D"/>
    <w:rsid w:val="00631839"/>
    <w:rsid w:val="00632588"/>
    <w:rsid w:val="00682D62"/>
    <w:rsid w:val="006A05DB"/>
    <w:rsid w:val="006B5955"/>
    <w:rsid w:val="006C291D"/>
    <w:rsid w:val="006C5B34"/>
    <w:rsid w:val="006C6FCF"/>
    <w:rsid w:val="006F4AFA"/>
    <w:rsid w:val="007137DB"/>
    <w:rsid w:val="00751C60"/>
    <w:rsid w:val="00762609"/>
    <w:rsid w:val="00765FAA"/>
    <w:rsid w:val="0078744E"/>
    <w:rsid w:val="007D5887"/>
    <w:rsid w:val="007F64D9"/>
    <w:rsid w:val="0080210D"/>
    <w:rsid w:val="00802978"/>
    <w:rsid w:val="00824CA0"/>
    <w:rsid w:val="008312E9"/>
    <w:rsid w:val="00833395"/>
    <w:rsid w:val="00872AF0"/>
    <w:rsid w:val="008850D6"/>
    <w:rsid w:val="008C4E9D"/>
    <w:rsid w:val="009010BE"/>
    <w:rsid w:val="00946F30"/>
    <w:rsid w:val="009A0B69"/>
    <w:rsid w:val="009A3B58"/>
    <w:rsid w:val="009E1A6A"/>
    <w:rsid w:val="00A052FB"/>
    <w:rsid w:val="00A23F75"/>
    <w:rsid w:val="00A83BCC"/>
    <w:rsid w:val="00A92D8B"/>
    <w:rsid w:val="00A95FBE"/>
    <w:rsid w:val="00AA52AB"/>
    <w:rsid w:val="00B0501F"/>
    <w:rsid w:val="00B15837"/>
    <w:rsid w:val="00B26D4B"/>
    <w:rsid w:val="00B34921"/>
    <w:rsid w:val="00B51B8A"/>
    <w:rsid w:val="00B54388"/>
    <w:rsid w:val="00B62994"/>
    <w:rsid w:val="00B63A3D"/>
    <w:rsid w:val="00BB4E41"/>
    <w:rsid w:val="00BC1E22"/>
    <w:rsid w:val="00BD12CB"/>
    <w:rsid w:val="00BE58CE"/>
    <w:rsid w:val="00BF4ED7"/>
    <w:rsid w:val="00C30D23"/>
    <w:rsid w:val="00C50314"/>
    <w:rsid w:val="00C72470"/>
    <w:rsid w:val="00C77828"/>
    <w:rsid w:val="00C8305B"/>
    <w:rsid w:val="00C879CC"/>
    <w:rsid w:val="00C909F9"/>
    <w:rsid w:val="00CA3AC0"/>
    <w:rsid w:val="00CB2399"/>
    <w:rsid w:val="00D26299"/>
    <w:rsid w:val="00D41651"/>
    <w:rsid w:val="00D41F13"/>
    <w:rsid w:val="00D44C07"/>
    <w:rsid w:val="00D5166F"/>
    <w:rsid w:val="00D81C5F"/>
    <w:rsid w:val="00D97C97"/>
    <w:rsid w:val="00DB346F"/>
    <w:rsid w:val="00DF216F"/>
    <w:rsid w:val="00E121C7"/>
    <w:rsid w:val="00E343D7"/>
    <w:rsid w:val="00E80D66"/>
    <w:rsid w:val="00E81F7D"/>
    <w:rsid w:val="00EA51D3"/>
    <w:rsid w:val="00ED5F94"/>
    <w:rsid w:val="00F3049F"/>
    <w:rsid w:val="00F443D6"/>
    <w:rsid w:val="00F56C77"/>
    <w:rsid w:val="00F62F8D"/>
    <w:rsid w:val="00F7690A"/>
    <w:rsid w:val="00F8603B"/>
    <w:rsid w:val="00F86583"/>
    <w:rsid w:val="00F923CC"/>
    <w:rsid w:val="00FB3C54"/>
    <w:rsid w:val="00FF3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14:docId w14:val="4174F7F5"/>
  <w15:chartTrackingRefBased/>
  <w15:docId w15:val="{ADD61742-2971-490B-8A39-2BE1FA1CC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41651"/>
    <w:rPr>
      <w:color w:val="0000FF"/>
      <w:u w:val="single"/>
    </w:rPr>
  </w:style>
  <w:style w:type="table" w:styleId="TableGrid">
    <w:name w:val="Table Grid"/>
    <w:basedOn w:val="TableNormal"/>
    <w:uiPriority w:val="39"/>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iPriority w:val="99"/>
    <w:unhideWhenUsed/>
    <w:rsid w:val="00ED5F94"/>
    <w:pPr>
      <w:spacing w:before="100" w:beforeAutospacing="1" w:after="100" w:afterAutospacing="1"/>
    </w:pPr>
  </w:style>
  <w:style w:type="paragraph" w:styleId="Header">
    <w:name w:val="header"/>
    <w:basedOn w:val="Normal"/>
    <w:link w:val="HeaderChar"/>
    <w:uiPriority w:val="99"/>
    <w:rsid w:val="00E81F7D"/>
    <w:pPr>
      <w:tabs>
        <w:tab w:val="center" w:pos="4680"/>
        <w:tab w:val="right" w:pos="9360"/>
      </w:tabs>
    </w:pPr>
  </w:style>
  <w:style w:type="character" w:customStyle="1" w:styleId="HeaderChar">
    <w:name w:val="Header Char"/>
    <w:link w:val="Header"/>
    <w:uiPriority w:val="99"/>
    <w:rsid w:val="00E81F7D"/>
    <w:rPr>
      <w:sz w:val="24"/>
      <w:szCs w:val="24"/>
    </w:rPr>
  </w:style>
  <w:style w:type="paragraph" w:styleId="Footer">
    <w:name w:val="footer"/>
    <w:basedOn w:val="Normal"/>
    <w:link w:val="FooterChar"/>
    <w:uiPriority w:val="99"/>
    <w:rsid w:val="00E81F7D"/>
    <w:pPr>
      <w:tabs>
        <w:tab w:val="center" w:pos="4680"/>
        <w:tab w:val="right" w:pos="9360"/>
      </w:tabs>
    </w:pPr>
  </w:style>
  <w:style w:type="character" w:customStyle="1" w:styleId="FooterChar">
    <w:name w:val="Footer Char"/>
    <w:link w:val="Footer"/>
    <w:uiPriority w:val="99"/>
    <w:rsid w:val="00E81F7D"/>
    <w:rPr>
      <w:sz w:val="24"/>
      <w:szCs w:val="24"/>
    </w:rPr>
  </w:style>
  <w:style w:type="paragraph" w:customStyle="1" w:styleId="Standard">
    <w:name w:val="Standard"/>
    <w:rsid w:val="00824CA0"/>
    <w:pPr>
      <w:suppressAutoHyphens/>
      <w:autoSpaceDN w:val="0"/>
      <w:textAlignment w:val="baseline"/>
    </w:pPr>
    <w:rPr>
      <w:kern w:val="3"/>
      <w:sz w:val="24"/>
      <w:szCs w:val="24"/>
    </w:rPr>
  </w:style>
  <w:style w:type="character" w:customStyle="1" w:styleId="Hypertext">
    <w:name w:val="Hypertext"/>
    <w:uiPriority w:val="99"/>
    <w:rsid w:val="007D5887"/>
    <w:rPr>
      <w:color w:val="0000FF"/>
      <w:u w:val="single"/>
    </w:rPr>
  </w:style>
  <w:style w:type="paragraph" w:styleId="BalloonText">
    <w:name w:val="Balloon Text"/>
    <w:basedOn w:val="Normal"/>
    <w:link w:val="BalloonTextChar"/>
    <w:rsid w:val="00005FC2"/>
    <w:rPr>
      <w:rFonts w:ascii="Segoe UI" w:hAnsi="Segoe UI" w:cs="Segoe UI"/>
      <w:sz w:val="18"/>
      <w:szCs w:val="18"/>
    </w:rPr>
  </w:style>
  <w:style w:type="character" w:customStyle="1" w:styleId="BalloonTextChar">
    <w:name w:val="Balloon Text Char"/>
    <w:link w:val="BalloonText"/>
    <w:rsid w:val="00005FC2"/>
    <w:rPr>
      <w:rFonts w:ascii="Segoe UI" w:hAnsi="Segoe UI" w:cs="Segoe UI"/>
      <w:sz w:val="18"/>
      <w:szCs w:val="18"/>
    </w:rPr>
  </w:style>
  <w:style w:type="character" w:styleId="UnresolvedMention">
    <w:name w:val="Unresolved Mention"/>
    <w:uiPriority w:val="99"/>
    <w:semiHidden/>
    <w:unhideWhenUsed/>
    <w:rsid w:val="00C879CC"/>
    <w:rPr>
      <w:color w:val="605E5C"/>
      <w:shd w:val="clear" w:color="auto" w:fill="E1DFDD"/>
    </w:rPr>
  </w:style>
  <w:style w:type="paragraph" w:styleId="NoSpacing">
    <w:name w:val="No Spacing"/>
    <w:uiPriority w:val="1"/>
    <w:qFormat/>
    <w:rsid w:val="009E1A6A"/>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57473">
      <w:bodyDiv w:val="1"/>
      <w:marLeft w:val="0"/>
      <w:marRight w:val="0"/>
      <w:marTop w:val="0"/>
      <w:marBottom w:val="0"/>
      <w:divBdr>
        <w:top w:val="none" w:sz="0" w:space="0" w:color="auto"/>
        <w:left w:val="none" w:sz="0" w:space="0" w:color="auto"/>
        <w:bottom w:val="none" w:sz="0" w:space="0" w:color="auto"/>
        <w:right w:val="none" w:sz="0" w:space="0" w:color="auto"/>
      </w:divBdr>
    </w:div>
    <w:div w:id="335616560">
      <w:bodyDiv w:val="1"/>
      <w:marLeft w:val="0"/>
      <w:marRight w:val="0"/>
      <w:marTop w:val="0"/>
      <w:marBottom w:val="0"/>
      <w:divBdr>
        <w:top w:val="none" w:sz="0" w:space="0" w:color="auto"/>
        <w:left w:val="none" w:sz="0" w:space="0" w:color="auto"/>
        <w:bottom w:val="none" w:sz="0" w:space="0" w:color="auto"/>
        <w:right w:val="none" w:sz="0" w:space="0" w:color="auto"/>
      </w:divBdr>
    </w:div>
    <w:div w:id="359865639">
      <w:bodyDiv w:val="1"/>
      <w:marLeft w:val="0"/>
      <w:marRight w:val="0"/>
      <w:marTop w:val="0"/>
      <w:marBottom w:val="0"/>
      <w:divBdr>
        <w:top w:val="none" w:sz="0" w:space="0" w:color="auto"/>
        <w:left w:val="none" w:sz="0" w:space="0" w:color="auto"/>
        <w:bottom w:val="none" w:sz="0" w:space="0" w:color="auto"/>
        <w:right w:val="none" w:sz="0" w:space="0" w:color="auto"/>
      </w:divBdr>
    </w:div>
    <w:div w:id="380255878">
      <w:bodyDiv w:val="1"/>
      <w:marLeft w:val="0"/>
      <w:marRight w:val="0"/>
      <w:marTop w:val="0"/>
      <w:marBottom w:val="0"/>
      <w:divBdr>
        <w:top w:val="none" w:sz="0" w:space="0" w:color="auto"/>
        <w:left w:val="none" w:sz="0" w:space="0" w:color="auto"/>
        <w:bottom w:val="none" w:sz="0" w:space="0" w:color="auto"/>
        <w:right w:val="none" w:sz="0" w:space="0" w:color="auto"/>
      </w:divBdr>
    </w:div>
    <w:div w:id="430126112">
      <w:bodyDiv w:val="1"/>
      <w:marLeft w:val="0"/>
      <w:marRight w:val="0"/>
      <w:marTop w:val="0"/>
      <w:marBottom w:val="0"/>
      <w:divBdr>
        <w:top w:val="none" w:sz="0" w:space="0" w:color="auto"/>
        <w:left w:val="none" w:sz="0" w:space="0" w:color="auto"/>
        <w:bottom w:val="none" w:sz="0" w:space="0" w:color="auto"/>
        <w:right w:val="none" w:sz="0" w:space="0" w:color="auto"/>
      </w:divBdr>
    </w:div>
    <w:div w:id="527792231">
      <w:bodyDiv w:val="1"/>
      <w:marLeft w:val="0"/>
      <w:marRight w:val="0"/>
      <w:marTop w:val="0"/>
      <w:marBottom w:val="0"/>
      <w:divBdr>
        <w:top w:val="none" w:sz="0" w:space="0" w:color="auto"/>
        <w:left w:val="none" w:sz="0" w:space="0" w:color="auto"/>
        <w:bottom w:val="none" w:sz="0" w:space="0" w:color="auto"/>
        <w:right w:val="none" w:sz="0" w:space="0" w:color="auto"/>
      </w:divBdr>
    </w:div>
    <w:div w:id="691953417">
      <w:bodyDiv w:val="1"/>
      <w:marLeft w:val="0"/>
      <w:marRight w:val="0"/>
      <w:marTop w:val="0"/>
      <w:marBottom w:val="0"/>
      <w:divBdr>
        <w:top w:val="none" w:sz="0" w:space="0" w:color="auto"/>
        <w:left w:val="none" w:sz="0" w:space="0" w:color="auto"/>
        <w:bottom w:val="none" w:sz="0" w:space="0" w:color="auto"/>
        <w:right w:val="none" w:sz="0" w:space="0" w:color="auto"/>
      </w:divBdr>
    </w:div>
    <w:div w:id="932784277">
      <w:bodyDiv w:val="1"/>
      <w:marLeft w:val="0"/>
      <w:marRight w:val="0"/>
      <w:marTop w:val="0"/>
      <w:marBottom w:val="0"/>
      <w:divBdr>
        <w:top w:val="none" w:sz="0" w:space="0" w:color="auto"/>
        <w:left w:val="none" w:sz="0" w:space="0" w:color="auto"/>
        <w:bottom w:val="none" w:sz="0" w:space="0" w:color="auto"/>
        <w:right w:val="none" w:sz="0" w:space="0" w:color="auto"/>
      </w:divBdr>
    </w:div>
    <w:div w:id="944536613">
      <w:bodyDiv w:val="1"/>
      <w:marLeft w:val="0"/>
      <w:marRight w:val="0"/>
      <w:marTop w:val="0"/>
      <w:marBottom w:val="0"/>
      <w:divBdr>
        <w:top w:val="none" w:sz="0" w:space="0" w:color="auto"/>
        <w:left w:val="none" w:sz="0" w:space="0" w:color="auto"/>
        <w:bottom w:val="none" w:sz="0" w:space="0" w:color="auto"/>
        <w:right w:val="none" w:sz="0" w:space="0" w:color="auto"/>
      </w:divBdr>
    </w:div>
    <w:div w:id="1024404189">
      <w:bodyDiv w:val="1"/>
      <w:marLeft w:val="0"/>
      <w:marRight w:val="0"/>
      <w:marTop w:val="0"/>
      <w:marBottom w:val="0"/>
      <w:divBdr>
        <w:top w:val="none" w:sz="0" w:space="0" w:color="auto"/>
        <w:left w:val="none" w:sz="0" w:space="0" w:color="auto"/>
        <w:bottom w:val="none" w:sz="0" w:space="0" w:color="auto"/>
        <w:right w:val="none" w:sz="0" w:space="0" w:color="auto"/>
      </w:divBdr>
    </w:div>
    <w:div w:id="1076972637">
      <w:bodyDiv w:val="1"/>
      <w:marLeft w:val="0"/>
      <w:marRight w:val="0"/>
      <w:marTop w:val="0"/>
      <w:marBottom w:val="0"/>
      <w:divBdr>
        <w:top w:val="none" w:sz="0" w:space="0" w:color="auto"/>
        <w:left w:val="none" w:sz="0" w:space="0" w:color="auto"/>
        <w:bottom w:val="none" w:sz="0" w:space="0" w:color="auto"/>
        <w:right w:val="none" w:sz="0" w:space="0" w:color="auto"/>
      </w:divBdr>
    </w:div>
    <w:div w:id="1257592961">
      <w:bodyDiv w:val="1"/>
      <w:marLeft w:val="0"/>
      <w:marRight w:val="0"/>
      <w:marTop w:val="0"/>
      <w:marBottom w:val="0"/>
      <w:divBdr>
        <w:top w:val="none" w:sz="0" w:space="0" w:color="auto"/>
        <w:left w:val="none" w:sz="0" w:space="0" w:color="auto"/>
        <w:bottom w:val="none" w:sz="0" w:space="0" w:color="auto"/>
        <w:right w:val="none" w:sz="0" w:space="0" w:color="auto"/>
      </w:divBdr>
    </w:div>
    <w:div w:id="1497502876">
      <w:bodyDiv w:val="1"/>
      <w:marLeft w:val="0"/>
      <w:marRight w:val="0"/>
      <w:marTop w:val="0"/>
      <w:marBottom w:val="0"/>
      <w:divBdr>
        <w:top w:val="none" w:sz="0" w:space="0" w:color="auto"/>
        <w:left w:val="none" w:sz="0" w:space="0" w:color="auto"/>
        <w:bottom w:val="none" w:sz="0" w:space="0" w:color="auto"/>
        <w:right w:val="none" w:sz="0" w:space="0" w:color="auto"/>
      </w:divBdr>
    </w:div>
    <w:div w:id="1748771487">
      <w:bodyDiv w:val="1"/>
      <w:marLeft w:val="0"/>
      <w:marRight w:val="0"/>
      <w:marTop w:val="0"/>
      <w:marBottom w:val="0"/>
      <w:divBdr>
        <w:top w:val="none" w:sz="0" w:space="0" w:color="auto"/>
        <w:left w:val="none" w:sz="0" w:space="0" w:color="auto"/>
        <w:bottom w:val="none" w:sz="0" w:space="0" w:color="auto"/>
        <w:right w:val="none" w:sz="0" w:space="0" w:color="auto"/>
      </w:divBdr>
    </w:div>
    <w:div w:id="1808937039">
      <w:bodyDiv w:val="1"/>
      <w:marLeft w:val="0"/>
      <w:marRight w:val="0"/>
      <w:marTop w:val="0"/>
      <w:marBottom w:val="0"/>
      <w:divBdr>
        <w:top w:val="none" w:sz="0" w:space="0" w:color="auto"/>
        <w:left w:val="none" w:sz="0" w:space="0" w:color="auto"/>
        <w:bottom w:val="none" w:sz="0" w:space="0" w:color="auto"/>
        <w:right w:val="none" w:sz="0" w:space="0" w:color="auto"/>
      </w:divBdr>
    </w:div>
    <w:div w:id="2021933204">
      <w:bodyDiv w:val="1"/>
      <w:marLeft w:val="0"/>
      <w:marRight w:val="0"/>
      <w:marTop w:val="0"/>
      <w:marBottom w:val="0"/>
      <w:divBdr>
        <w:top w:val="none" w:sz="0" w:space="0" w:color="auto"/>
        <w:left w:val="none" w:sz="0" w:space="0" w:color="auto"/>
        <w:bottom w:val="none" w:sz="0" w:space="0" w:color="auto"/>
        <w:right w:val="none" w:sz="0" w:space="0" w:color="auto"/>
      </w:divBdr>
    </w:div>
    <w:div w:id="2072733373">
      <w:bodyDiv w:val="1"/>
      <w:marLeft w:val="0"/>
      <w:marRight w:val="0"/>
      <w:marTop w:val="0"/>
      <w:marBottom w:val="0"/>
      <w:divBdr>
        <w:top w:val="none" w:sz="0" w:space="0" w:color="auto"/>
        <w:left w:val="none" w:sz="0" w:space="0" w:color="auto"/>
        <w:bottom w:val="none" w:sz="0" w:space="0" w:color="auto"/>
        <w:right w:val="none" w:sz="0" w:space="0" w:color="auto"/>
      </w:divBdr>
    </w:div>
    <w:div w:id="212896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scc.edu/services/title-i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scc.edu/services/student-conduct/code-of-conduct.s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wilson@cscc.edu"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scc.edu/services/financial-aid/index.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380339-0252-47C4-BE6B-97365035C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9431BE-6265-4D55-8B11-35ACB322A32D}">
  <ds:schemaRefs>
    <ds:schemaRef ds:uri="http://schemas.microsoft.com/sharepoint/v3/contenttype/forms"/>
  </ds:schemaRefs>
</ds:datastoreItem>
</file>

<file path=customXml/itemProps3.xml><?xml version="1.0" encoding="utf-8"?>
<ds:datastoreItem xmlns:ds="http://schemas.openxmlformats.org/officeDocument/2006/customXml" ds:itemID="{EAF55B44-4019-484C-B218-D0E641051F5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0</TotalTime>
  <Pages>8</Pages>
  <Words>2415</Words>
  <Characters>14043</Characters>
  <Application>Microsoft Office Word</Application>
  <DocSecurity>8</DocSecurity>
  <Lines>117</Lines>
  <Paragraphs>32</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16426</CharactersWithSpaces>
  <SharedDoc>false</SharedDoc>
  <HLinks>
    <vt:vector size="24" baseType="variant">
      <vt:variant>
        <vt:i4>2818098</vt:i4>
      </vt:variant>
      <vt:variant>
        <vt:i4>9</vt:i4>
      </vt:variant>
      <vt:variant>
        <vt:i4>0</vt:i4>
      </vt:variant>
      <vt:variant>
        <vt:i4>5</vt:i4>
      </vt:variant>
      <vt:variant>
        <vt:lpwstr>https://www.cscc.edu/services/financial-aid/index.shtml</vt:lpwstr>
      </vt:variant>
      <vt:variant>
        <vt:lpwstr/>
      </vt:variant>
      <vt:variant>
        <vt:i4>7208994</vt:i4>
      </vt:variant>
      <vt:variant>
        <vt:i4>6</vt:i4>
      </vt:variant>
      <vt:variant>
        <vt:i4>0</vt:i4>
      </vt:variant>
      <vt:variant>
        <vt:i4>5</vt:i4>
      </vt:variant>
      <vt:variant>
        <vt:lpwstr>http://www.cscc.edu/services/title-ix/</vt:lpwstr>
      </vt:variant>
      <vt:variant>
        <vt:lpwstr/>
      </vt:variant>
      <vt:variant>
        <vt:i4>7667834</vt:i4>
      </vt:variant>
      <vt:variant>
        <vt:i4>3</vt:i4>
      </vt:variant>
      <vt:variant>
        <vt:i4>0</vt:i4>
      </vt:variant>
      <vt:variant>
        <vt:i4>5</vt:i4>
      </vt:variant>
      <vt:variant>
        <vt:lpwstr>https://www.cscc.edu/services/student-conduct/code-of-conduct.shtml</vt:lpwstr>
      </vt:variant>
      <vt:variant>
        <vt:lpwstr/>
      </vt:variant>
      <vt:variant>
        <vt:i4>3604491</vt:i4>
      </vt:variant>
      <vt:variant>
        <vt:i4>0</vt:i4>
      </vt:variant>
      <vt:variant>
        <vt:i4>0</vt:i4>
      </vt:variant>
      <vt:variant>
        <vt:i4>5</vt:i4>
      </vt:variant>
      <vt:variant>
        <vt:lpwstr>mailto:kwilson@cscc.edu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Andrew Filippi</cp:lastModifiedBy>
  <cp:revision>2</cp:revision>
  <cp:lastPrinted>2022-09-08T13:33:00Z</cp:lastPrinted>
  <dcterms:created xsi:type="dcterms:W3CDTF">2026-06-09T19:18:00Z</dcterms:created>
  <dcterms:modified xsi:type="dcterms:W3CDTF">2026-06-09T19:18:00Z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77699acbd75e491e54b8b6a4a645e1813e14deadf7cfaa6f9a53abee14b3bbcc</vt:lpwstr>
  </property>
</Properties>
</file>