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A8F1"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864DC7A" w14:textId="5FBCAA0E" w:rsidR="00C50314" w:rsidRPr="001F59A7" w:rsidRDefault="00B04E1C" w:rsidP="00C50314">
      <w:pPr>
        <w:jc w:val="center"/>
        <w:rPr>
          <w:rFonts w:ascii="Calibri" w:hAnsi="Calibri" w:cs="Arial"/>
          <w:b/>
          <w:sz w:val="32"/>
          <w:szCs w:val="32"/>
        </w:rPr>
      </w:pPr>
      <w:r>
        <w:rPr>
          <w:noProof/>
        </w:rPr>
        <w:drawing>
          <wp:anchor distT="0" distB="0" distL="114300" distR="114300" simplePos="0" relativeHeight="251657728" behindDoc="1" locked="0" layoutInCell="1" allowOverlap="1" wp14:anchorId="6B3C7EB2" wp14:editId="6D67A800">
            <wp:simplePos x="0" y="0"/>
            <wp:positionH relativeFrom="column">
              <wp:posOffset>-2044065</wp:posOffset>
            </wp:positionH>
            <wp:positionV relativeFrom="paragraph">
              <wp:posOffset>-109855</wp:posOffset>
            </wp:positionV>
            <wp:extent cx="1775460" cy="866775"/>
            <wp:effectExtent l="0" t="0" r="0" b="0"/>
            <wp:wrapTight wrapText="bothSides">
              <wp:wrapPolygon edited="0">
                <wp:start x="0" y="0"/>
                <wp:lineTo x="0" y="21363"/>
                <wp:lineTo x="21322" y="21363"/>
                <wp:lineTo x="21322"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14" w:rsidRPr="001F59A7">
        <w:rPr>
          <w:rFonts w:ascii="Calibri" w:hAnsi="Calibri" w:cs="Arial"/>
          <w:b/>
          <w:sz w:val="32"/>
          <w:szCs w:val="32"/>
        </w:rPr>
        <w:t>Columbus State Community College</w:t>
      </w:r>
    </w:p>
    <w:p w14:paraId="406AED44" w14:textId="77777777" w:rsidR="00C50314" w:rsidRPr="001F59A7" w:rsidRDefault="00041C59" w:rsidP="00C50314">
      <w:pPr>
        <w:jc w:val="center"/>
        <w:rPr>
          <w:rFonts w:ascii="Calibri" w:hAnsi="Calibri" w:cs="Arial"/>
          <w:b/>
          <w:sz w:val="32"/>
          <w:szCs w:val="32"/>
        </w:rPr>
      </w:pPr>
      <w:proofErr w:type="gramStart"/>
      <w:r w:rsidRPr="001F59A7">
        <w:rPr>
          <w:rFonts w:ascii="Calibri" w:hAnsi="Calibri" w:cs="Arial"/>
          <w:b/>
          <w:sz w:val="32"/>
          <w:szCs w:val="32"/>
        </w:rPr>
        <w:t>Sport</w:t>
      </w:r>
      <w:proofErr w:type="gramEnd"/>
      <w:r w:rsidRPr="001F59A7">
        <w:rPr>
          <w:rFonts w:ascii="Calibri" w:hAnsi="Calibri" w:cs="Arial"/>
          <w:b/>
          <w:sz w:val="32"/>
          <w:szCs w:val="32"/>
        </w:rPr>
        <w:t xml:space="preserve"> &amp; Exercise Studies</w:t>
      </w:r>
      <w:r w:rsidR="00C50314" w:rsidRPr="001F59A7">
        <w:rPr>
          <w:rFonts w:ascii="Calibri" w:hAnsi="Calibri" w:cs="Arial"/>
          <w:b/>
          <w:sz w:val="32"/>
          <w:szCs w:val="32"/>
        </w:rPr>
        <w:t xml:space="preserve"> Department</w:t>
      </w:r>
    </w:p>
    <w:p w14:paraId="611D2557" w14:textId="77777777" w:rsidR="00A052FB" w:rsidRDefault="00A052FB" w:rsidP="00041C59">
      <w:pPr>
        <w:rPr>
          <w:rFonts w:ascii="Calibri" w:hAnsi="Calibri" w:cs="Arial"/>
          <w:b/>
          <w:sz w:val="28"/>
        </w:rPr>
      </w:pPr>
    </w:p>
    <w:p w14:paraId="362E5A11" w14:textId="77777777" w:rsidR="003C3743" w:rsidRDefault="003C3743" w:rsidP="003C3743">
      <w:pPr>
        <w:rPr>
          <w:rFonts w:ascii="Calibri" w:hAnsi="Calibri" w:cs="Arial"/>
          <w:b/>
          <w:sz w:val="28"/>
        </w:rPr>
      </w:pPr>
    </w:p>
    <w:p w14:paraId="2B420163" w14:textId="77777777" w:rsidR="00721CCE" w:rsidRPr="00F923CC" w:rsidRDefault="00721CCE" w:rsidP="00721CCE">
      <w:pPr>
        <w:rPr>
          <w:rFonts w:ascii="Calibri" w:hAnsi="Calibri" w:cs="Arial"/>
          <w:b/>
        </w:rPr>
      </w:pPr>
      <w:r>
        <w:rPr>
          <w:rFonts w:ascii="Calibri" w:hAnsi="Calibri" w:cs="Arial"/>
          <w:b/>
        </w:rPr>
        <w:t>COURSE</w:t>
      </w:r>
      <w:proofErr w:type="gramStart"/>
      <w:r w:rsidRPr="00F923CC">
        <w:rPr>
          <w:rFonts w:ascii="Calibri" w:hAnsi="Calibri" w:cs="Arial"/>
          <w:b/>
        </w:rPr>
        <w:t xml:space="preserve">: </w:t>
      </w:r>
      <w:r>
        <w:rPr>
          <w:rFonts w:ascii="Calibri" w:hAnsi="Calibri" w:cs="Arial"/>
          <w:b/>
        </w:rPr>
        <w:t xml:space="preserve"> SES</w:t>
      </w:r>
      <w:proofErr w:type="gramEnd"/>
      <w:r>
        <w:rPr>
          <w:rFonts w:ascii="Calibri" w:hAnsi="Calibri" w:cs="Arial"/>
          <w:b/>
        </w:rPr>
        <w:t>-</w:t>
      </w:r>
      <w:r w:rsidR="00001DE3">
        <w:rPr>
          <w:rFonts w:ascii="Calibri" w:hAnsi="Calibri" w:cs="Arial"/>
          <w:b/>
        </w:rPr>
        <w:t>2524</w:t>
      </w:r>
      <w:r>
        <w:rPr>
          <w:rFonts w:ascii="Calibri" w:hAnsi="Calibri" w:cs="Arial"/>
          <w:b/>
        </w:rPr>
        <w:t xml:space="preserve"> - Sport Management Foundations</w:t>
      </w:r>
    </w:p>
    <w:p w14:paraId="1E3C0A2F" w14:textId="77777777" w:rsidR="00721CCE" w:rsidRDefault="00721CCE" w:rsidP="00721CCE">
      <w:pPr>
        <w:jc w:val="both"/>
        <w:rPr>
          <w:rFonts w:ascii="Calibri" w:hAnsi="Calibri" w:cs="Calibri"/>
          <w:b/>
          <w:bCs/>
        </w:rPr>
      </w:pPr>
    </w:p>
    <w:p w14:paraId="005F710A" w14:textId="77777777" w:rsidR="00D25B18" w:rsidRPr="005E4295" w:rsidRDefault="00721CCE" w:rsidP="00721CCE">
      <w:pPr>
        <w:jc w:val="both"/>
        <w:rPr>
          <w:rFonts w:ascii="Calibri" w:hAnsi="Calibri" w:cs="Calibri"/>
          <w:b/>
          <w:bCs/>
        </w:rPr>
      </w:pPr>
      <w:r>
        <w:rPr>
          <w:rFonts w:ascii="Calibri" w:hAnsi="Calibri" w:cs="Calibri"/>
          <w:b/>
          <w:bCs/>
        </w:rPr>
        <w:t>Semester</w:t>
      </w:r>
      <w:r w:rsidRPr="00721CCE">
        <w:rPr>
          <w:rFonts w:ascii="Calibri" w:hAnsi="Calibri" w:cs="Calibri"/>
          <w:b/>
          <w:bCs/>
        </w:rPr>
        <w:t xml:space="preserve">:  </w:t>
      </w:r>
      <w:r w:rsidRPr="00721CCE">
        <w:rPr>
          <w:rFonts w:ascii="Calibri" w:hAnsi="Calibri" w:cs="Calibri"/>
          <w:b/>
          <w:bCs/>
        </w:rPr>
        <w:tab/>
      </w:r>
      <w:r w:rsidR="005E4295">
        <w:rPr>
          <w:rFonts w:ascii="Calibri" w:hAnsi="Calibri" w:cs="Calibri"/>
          <w:b/>
          <w:bCs/>
        </w:rPr>
        <w:tab/>
      </w:r>
    </w:p>
    <w:p w14:paraId="68803671" w14:textId="77777777" w:rsidR="00721CCE" w:rsidRPr="00721CCE" w:rsidRDefault="00721CCE" w:rsidP="00721CCE">
      <w:pPr>
        <w:jc w:val="both"/>
        <w:rPr>
          <w:rFonts w:ascii="Calibri" w:hAnsi="Calibri" w:cs="Calibri"/>
          <w:b/>
          <w:bCs/>
        </w:rPr>
      </w:pPr>
      <w:r w:rsidRPr="00F65ECB">
        <w:rPr>
          <w:rFonts w:ascii="Calibri" w:hAnsi="Calibri" w:cs="Calibri"/>
          <w:b/>
          <w:bCs/>
        </w:rPr>
        <w:t>Instructor</w:t>
      </w:r>
      <w:r w:rsidRPr="005E4295">
        <w:rPr>
          <w:rFonts w:ascii="Calibri" w:hAnsi="Calibri" w:cs="Calibri"/>
        </w:rPr>
        <w:t xml:space="preserve">:  </w:t>
      </w:r>
      <w:r w:rsidRPr="005E4295">
        <w:rPr>
          <w:rFonts w:ascii="Calibri" w:hAnsi="Calibri" w:cs="Calibri"/>
        </w:rPr>
        <w:tab/>
      </w:r>
      <w:r w:rsidRPr="005E4295">
        <w:rPr>
          <w:rFonts w:ascii="Calibri" w:hAnsi="Calibri" w:cs="Calibri"/>
        </w:rPr>
        <w:tab/>
      </w:r>
    </w:p>
    <w:p w14:paraId="19B57488" w14:textId="77777777" w:rsidR="00721CCE" w:rsidRPr="00721CCE" w:rsidRDefault="00721CCE" w:rsidP="00721CCE">
      <w:pPr>
        <w:jc w:val="both"/>
        <w:rPr>
          <w:rFonts w:ascii="Calibri" w:hAnsi="Calibri" w:cs="Calibri"/>
          <w:b/>
          <w:bCs/>
        </w:rPr>
      </w:pPr>
      <w:r w:rsidRPr="00721CCE">
        <w:rPr>
          <w:rFonts w:ascii="Calibri" w:hAnsi="Calibri" w:cs="Calibri"/>
          <w:b/>
          <w:bCs/>
        </w:rPr>
        <w:t xml:space="preserve">Phone:  </w:t>
      </w:r>
      <w:r w:rsidRPr="00721CCE">
        <w:rPr>
          <w:rFonts w:ascii="Calibri" w:hAnsi="Calibri" w:cs="Calibri"/>
          <w:b/>
          <w:bCs/>
        </w:rPr>
        <w:tab/>
      </w:r>
      <w:r w:rsidRPr="00721CCE">
        <w:rPr>
          <w:rFonts w:ascii="Calibri" w:hAnsi="Calibri" w:cs="Calibri"/>
          <w:b/>
          <w:bCs/>
        </w:rPr>
        <w:tab/>
      </w:r>
    </w:p>
    <w:p w14:paraId="61444159" w14:textId="77777777" w:rsidR="00721CCE" w:rsidRPr="00721CCE" w:rsidRDefault="00721CCE" w:rsidP="00721CCE">
      <w:pPr>
        <w:jc w:val="both"/>
        <w:rPr>
          <w:rFonts w:ascii="Calibri" w:hAnsi="Calibri" w:cs="Calibri"/>
          <w:b/>
          <w:bCs/>
        </w:rPr>
      </w:pPr>
      <w:r w:rsidRPr="00721CCE">
        <w:rPr>
          <w:rFonts w:ascii="Calibri" w:hAnsi="Calibri" w:cs="Calibri"/>
          <w:b/>
          <w:bCs/>
        </w:rPr>
        <w:t>E-Mail:</w:t>
      </w:r>
      <w:r w:rsidRPr="00721CCE">
        <w:rPr>
          <w:rFonts w:ascii="Calibri" w:hAnsi="Calibri" w:cs="Calibri"/>
          <w:b/>
          <w:bCs/>
        </w:rPr>
        <w:tab/>
      </w:r>
      <w:r w:rsidRPr="00721CCE">
        <w:rPr>
          <w:rFonts w:ascii="Calibri" w:hAnsi="Calibri" w:cs="Calibri"/>
          <w:b/>
          <w:bCs/>
        </w:rPr>
        <w:tab/>
      </w:r>
      <w:r w:rsidRPr="00721CCE">
        <w:rPr>
          <w:rFonts w:ascii="Calibri" w:hAnsi="Calibri" w:cs="Calibri"/>
          <w:b/>
          <w:bCs/>
        </w:rPr>
        <w:tab/>
      </w:r>
    </w:p>
    <w:p w14:paraId="128BD92A" w14:textId="77777777" w:rsidR="00721CCE" w:rsidRPr="00721CCE" w:rsidRDefault="00721CCE" w:rsidP="00721CCE">
      <w:pPr>
        <w:jc w:val="both"/>
        <w:rPr>
          <w:rFonts w:ascii="Calibri" w:hAnsi="Calibri" w:cs="Calibri"/>
        </w:rPr>
      </w:pPr>
      <w:proofErr w:type="gramStart"/>
      <w:r w:rsidRPr="00721CCE">
        <w:rPr>
          <w:rFonts w:ascii="Calibri" w:hAnsi="Calibri" w:cs="Calibri"/>
          <w:b/>
          <w:bCs/>
        </w:rPr>
        <w:t>Mail Box</w:t>
      </w:r>
      <w:proofErr w:type="gramEnd"/>
      <w:r w:rsidRPr="00721CCE">
        <w:rPr>
          <w:rFonts w:ascii="Calibri" w:hAnsi="Calibri" w:cs="Calibri"/>
          <w:b/>
          <w:bCs/>
        </w:rPr>
        <w:t xml:space="preserve">:  </w:t>
      </w:r>
      <w:r w:rsidRPr="00721CCE">
        <w:rPr>
          <w:rFonts w:ascii="Calibri" w:hAnsi="Calibri" w:cs="Calibri"/>
          <w:b/>
          <w:bCs/>
        </w:rPr>
        <w:tab/>
      </w:r>
      <w:r w:rsidRPr="00721CCE">
        <w:rPr>
          <w:rFonts w:ascii="Calibri" w:hAnsi="Calibri" w:cs="Calibri"/>
          <w:b/>
          <w:bCs/>
        </w:rPr>
        <w:tab/>
      </w:r>
    </w:p>
    <w:p w14:paraId="1A16CDF7" w14:textId="77777777" w:rsidR="00721CCE" w:rsidRPr="00721CCE" w:rsidRDefault="00721CCE" w:rsidP="00721CCE">
      <w:pPr>
        <w:jc w:val="both"/>
        <w:rPr>
          <w:rFonts w:ascii="Calibri" w:hAnsi="Calibri" w:cs="Calibri"/>
        </w:rPr>
      </w:pPr>
      <w:r w:rsidRPr="00721CCE">
        <w:rPr>
          <w:rFonts w:ascii="Calibri" w:hAnsi="Calibri" w:cs="Calibri"/>
          <w:b/>
          <w:bCs/>
        </w:rPr>
        <w:t>Office:</w:t>
      </w:r>
      <w:r w:rsidRPr="00721CCE">
        <w:rPr>
          <w:rFonts w:ascii="Calibri" w:hAnsi="Calibri" w:cs="Calibri"/>
          <w:b/>
          <w:bCs/>
        </w:rPr>
        <w:tab/>
        <w:t xml:space="preserve">  </w:t>
      </w:r>
      <w:r w:rsidRPr="00721CCE">
        <w:rPr>
          <w:rFonts w:ascii="Calibri" w:hAnsi="Calibri" w:cs="Calibri"/>
          <w:b/>
          <w:bCs/>
        </w:rPr>
        <w:tab/>
      </w:r>
      <w:r w:rsidRPr="00721CCE">
        <w:rPr>
          <w:rFonts w:ascii="Calibri" w:hAnsi="Calibri" w:cs="Calibri"/>
          <w:b/>
          <w:bCs/>
        </w:rPr>
        <w:tab/>
      </w:r>
    </w:p>
    <w:p w14:paraId="77E84EEC" w14:textId="77777777" w:rsidR="00721CCE" w:rsidRPr="00721CCE" w:rsidRDefault="00721CCE" w:rsidP="00721CCE">
      <w:pPr>
        <w:jc w:val="both"/>
        <w:rPr>
          <w:rFonts w:ascii="Calibri" w:hAnsi="Calibri" w:cs="Calibri"/>
          <w:b/>
          <w:bCs/>
        </w:rPr>
      </w:pPr>
      <w:r w:rsidRPr="00721CCE">
        <w:rPr>
          <w:rFonts w:ascii="Calibri" w:hAnsi="Calibri" w:cs="Calibri"/>
          <w:b/>
          <w:bCs/>
        </w:rPr>
        <w:t>Course Title:</w:t>
      </w:r>
      <w:r w:rsidRPr="00721CCE">
        <w:rPr>
          <w:rFonts w:ascii="Calibri" w:hAnsi="Calibri" w:cs="Calibri"/>
          <w:b/>
          <w:bCs/>
        </w:rPr>
        <w:tab/>
      </w:r>
      <w:r w:rsidRPr="00721CCE">
        <w:rPr>
          <w:rFonts w:ascii="Calibri" w:hAnsi="Calibri" w:cs="Calibri"/>
          <w:b/>
          <w:bCs/>
        </w:rPr>
        <w:tab/>
        <w:t>Sport Management Foundations</w:t>
      </w:r>
    </w:p>
    <w:p w14:paraId="2628BDE7" w14:textId="77777777" w:rsidR="00346E23" w:rsidRDefault="00346E23" w:rsidP="00721CCE">
      <w:pPr>
        <w:pStyle w:val="Heading1"/>
        <w:jc w:val="both"/>
        <w:rPr>
          <w:rFonts w:ascii="Calibri" w:hAnsi="Calibri" w:cs="Calibri"/>
        </w:rPr>
      </w:pPr>
      <w:r>
        <w:rPr>
          <w:rFonts w:ascii="Calibri" w:hAnsi="Calibri" w:cs="Calibri"/>
        </w:rPr>
        <w:t>Course Number:</w:t>
      </w:r>
      <w:r>
        <w:rPr>
          <w:rFonts w:ascii="Calibri" w:hAnsi="Calibri" w:cs="Calibri"/>
        </w:rPr>
        <w:tab/>
        <w:t>SES 2524</w:t>
      </w:r>
    </w:p>
    <w:p w14:paraId="040A1EAA" w14:textId="77777777" w:rsidR="00721CCE" w:rsidRPr="00721CCE" w:rsidRDefault="00721CCE" w:rsidP="00721CCE">
      <w:pPr>
        <w:pStyle w:val="Heading1"/>
        <w:jc w:val="both"/>
        <w:rPr>
          <w:rFonts w:ascii="Calibri" w:hAnsi="Calibri" w:cs="Calibri"/>
        </w:rPr>
      </w:pPr>
      <w:r w:rsidRPr="00721CCE">
        <w:rPr>
          <w:rFonts w:ascii="Calibri" w:hAnsi="Calibri" w:cs="Calibri"/>
        </w:rPr>
        <w:t>Section Synonym</w:t>
      </w:r>
      <w:r>
        <w:rPr>
          <w:rFonts w:ascii="Calibri" w:hAnsi="Calibri" w:cs="Calibri"/>
        </w:rPr>
        <w:t>:</w:t>
      </w:r>
      <w:r>
        <w:rPr>
          <w:rFonts w:ascii="Calibri" w:hAnsi="Calibri" w:cs="Calibri"/>
        </w:rPr>
        <w:tab/>
      </w:r>
    </w:p>
    <w:p w14:paraId="134707C6" w14:textId="77777777" w:rsidR="00D25B18" w:rsidRPr="001C0832" w:rsidRDefault="00D25B18" w:rsidP="00F65ECB">
      <w:pPr>
        <w:ind w:left="2160" w:hanging="2160"/>
        <w:jc w:val="both"/>
        <w:rPr>
          <w:rFonts w:ascii="Calibri" w:hAnsi="Calibri" w:cs="Calibri"/>
          <w:b/>
          <w:bCs/>
          <w:color w:val="0070C0"/>
        </w:rPr>
      </w:pPr>
      <w:r>
        <w:rPr>
          <w:rFonts w:ascii="Calibri" w:hAnsi="Calibri" w:cs="Calibri"/>
          <w:b/>
          <w:bCs/>
        </w:rPr>
        <w:t>Class Dates:</w:t>
      </w:r>
      <w:r>
        <w:rPr>
          <w:rFonts w:ascii="Calibri" w:hAnsi="Calibri" w:cs="Calibri"/>
          <w:b/>
          <w:bCs/>
        </w:rPr>
        <w:tab/>
      </w:r>
      <w:r w:rsidR="00DB3393">
        <w:rPr>
          <w:rFonts w:ascii="Calibri" w:hAnsi="Calibri" w:cs="Calibri"/>
          <w:b/>
          <w:bCs/>
          <w:color w:val="FF0000"/>
        </w:rPr>
        <w:t xml:space="preserve"> </w:t>
      </w:r>
    </w:p>
    <w:p w14:paraId="2701EA42" w14:textId="77777777" w:rsidR="00721CCE" w:rsidRPr="00721CCE" w:rsidRDefault="00721CCE" w:rsidP="00721CCE">
      <w:pPr>
        <w:jc w:val="both"/>
        <w:rPr>
          <w:rFonts w:ascii="Calibri" w:hAnsi="Calibri" w:cs="Calibri"/>
          <w:b/>
          <w:bCs/>
        </w:rPr>
      </w:pPr>
      <w:r w:rsidRPr="00721CCE">
        <w:rPr>
          <w:rFonts w:ascii="Calibri" w:hAnsi="Calibri" w:cs="Calibri"/>
          <w:b/>
          <w:bCs/>
        </w:rPr>
        <w:t>Class Meeting Times:</w:t>
      </w:r>
      <w:r w:rsidRPr="00721CCE">
        <w:rPr>
          <w:rFonts w:ascii="Calibri" w:hAnsi="Calibri" w:cs="Calibri"/>
          <w:b/>
          <w:bCs/>
        </w:rPr>
        <w:tab/>
      </w:r>
    </w:p>
    <w:p w14:paraId="0F84A9B7" w14:textId="77777777" w:rsidR="00C50314" w:rsidRPr="00F923CC" w:rsidRDefault="00C50314" w:rsidP="00C50314">
      <w:pPr>
        <w:rPr>
          <w:rFonts w:ascii="Calibri" w:hAnsi="Calibri" w:cs="Arial"/>
          <w:b/>
        </w:rPr>
      </w:pPr>
    </w:p>
    <w:p w14:paraId="6F6F8CBF" w14:textId="77777777" w:rsidR="00C50314" w:rsidRPr="00F923CC"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F8355E">
        <w:rPr>
          <w:rFonts w:ascii="Calibri" w:hAnsi="Calibri" w:cs="Arial"/>
          <w:b/>
        </w:rPr>
        <w:t>3</w:t>
      </w:r>
      <w:proofErr w:type="gramEnd"/>
      <w:r w:rsidR="008312E9">
        <w:rPr>
          <w:rFonts w:ascii="Calibri" w:hAnsi="Calibri" w:cs="Arial"/>
          <w:b/>
        </w:rPr>
        <w:tab/>
      </w:r>
      <w:r w:rsidRPr="00F923CC">
        <w:rPr>
          <w:rFonts w:ascii="Calibri" w:hAnsi="Calibri" w:cs="Arial"/>
          <w:b/>
        </w:rPr>
        <w:t xml:space="preserve">CLASS HOURS PER WEEK:  </w:t>
      </w:r>
      <w:r w:rsidR="008312E9">
        <w:rPr>
          <w:rFonts w:ascii="Calibri" w:hAnsi="Calibri" w:cs="Arial"/>
          <w:b/>
        </w:rPr>
        <w:tab/>
      </w:r>
      <w:r w:rsidR="00F8355E">
        <w:rPr>
          <w:rFonts w:ascii="Calibri" w:hAnsi="Calibri" w:cs="Arial"/>
          <w:b/>
        </w:rPr>
        <w:t>3</w:t>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721CCE">
        <w:rPr>
          <w:rFonts w:ascii="Calibri" w:hAnsi="Calibri" w:cs="Arial"/>
          <w:b/>
        </w:rPr>
        <w:t xml:space="preserve"> </w:t>
      </w:r>
      <w:r w:rsidR="00EB49D8">
        <w:rPr>
          <w:rFonts w:ascii="Calibri" w:hAnsi="Calibri" w:cs="Arial"/>
          <w:b/>
        </w:rPr>
        <w:t>None</w:t>
      </w:r>
    </w:p>
    <w:p w14:paraId="25776F3A" w14:textId="77777777" w:rsidR="00C50314" w:rsidRPr="00F923CC" w:rsidRDefault="00C50314" w:rsidP="00C50314">
      <w:pPr>
        <w:rPr>
          <w:rFonts w:ascii="Calibri" w:hAnsi="Calibri" w:cs="Arial"/>
          <w:b/>
        </w:rPr>
      </w:pPr>
    </w:p>
    <w:p w14:paraId="71F2D703" w14:textId="77777777" w:rsidR="00C50314" w:rsidRPr="00F923CC" w:rsidRDefault="00C50314" w:rsidP="00C50314">
      <w:pPr>
        <w:rPr>
          <w:rFonts w:ascii="Calibri" w:hAnsi="Calibri" w:cs="Arial"/>
          <w:b/>
        </w:rPr>
      </w:pPr>
      <w:r w:rsidRPr="00F923CC">
        <w:rPr>
          <w:rFonts w:ascii="Calibri" w:hAnsi="Calibri" w:cs="Arial"/>
          <w:b/>
        </w:rPr>
        <w:t>DESCRIPTION OF COURSE</w:t>
      </w:r>
    </w:p>
    <w:p w14:paraId="0C2F9138" w14:textId="77777777" w:rsidR="00721CCE" w:rsidRPr="00721CCE" w:rsidRDefault="00721CCE" w:rsidP="00721CCE">
      <w:pPr>
        <w:rPr>
          <w:rFonts w:ascii="Calibri" w:hAnsi="Calibri" w:cs="Calibri"/>
          <w:color w:val="000000"/>
        </w:rPr>
      </w:pPr>
      <w:r w:rsidRPr="00721CCE">
        <w:rPr>
          <w:rFonts w:ascii="Calibri" w:hAnsi="Calibri" w:cs="Calibri"/>
          <w:color w:val="000000"/>
        </w:rPr>
        <w:t xml:space="preserve">An advanced study of sport and business management theory applied in the sport environment. </w:t>
      </w:r>
      <w:r w:rsidR="009F48A6">
        <w:rPr>
          <w:rFonts w:ascii="Calibri" w:hAnsi="Calibri" w:cs="Calibri"/>
          <w:color w:val="000000"/>
        </w:rPr>
        <w:t xml:space="preserve"> </w:t>
      </w:r>
      <w:r w:rsidRPr="00721CCE">
        <w:rPr>
          <w:rFonts w:ascii="Calibri" w:hAnsi="Calibri" w:cs="Calibri"/>
          <w:color w:val="000000"/>
        </w:rPr>
        <w:t>An analysis of organizational structure/theory and management style applica</w:t>
      </w:r>
      <w:r w:rsidR="009F48A6">
        <w:rPr>
          <w:rFonts w:ascii="Calibri" w:hAnsi="Calibri" w:cs="Calibri"/>
          <w:color w:val="000000"/>
        </w:rPr>
        <w:t>t</w:t>
      </w:r>
      <w:r w:rsidRPr="00721CCE">
        <w:rPr>
          <w:rFonts w:ascii="Calibri" w:hAnsi="Calibri" w:cs="Calibri"/>
          <w:color w:val="000000"/>
        </w:rPr>
        <w:t xml:space="preserve">ion. </w:t>
      </w:r>
      <w:r w:rsidR="004266F3">
        <w:rPr>
          <w:rFonts w:ascii="Calibri" w:hAnsi="Calibri" w:cs="Calibri"/>
          <w:color w:val="000000"/>
        </w:rPr>
        <w:t xml:space="preserve"> </w:t>
      </w:r>
      <w:r w:rsidRPr="00721CCE">
        <w:rPr>
          <w:rFonts w:ascii="Calibri" w:hAnsi="Calibri" w:cs="Calibri"/>
          <w:color w:val="000000"/>
        </w:rPr>
        <w:t xml:space="preserve">An overview of the budgeting, personnel process, staffing requirements and staff development procedures to include an advanced budgetary practice. </w:t>
      </w:r>
      <w:r w:rsidR="004266F3">
        <w:rPr>
          <w:rFonts w:ascii="Calibri" w:hAnsi="Calibri" w:cs="Calibri"/>
          <w:color w:val="000000"/>
        </w:rPr>
        <w:t xml:space="preserve"> </w:t>
      </w:r>
      <w:r w:rsidRPr="00721CCE">
        <w:rPr>
          <w:rFonts w:ascii="Calibri" w:hAnsi="Calibri" w:cs="Calibri"/>
          <w:color w:val="000000"/>
        </w:rPr>
        <w:t>Study of activity programming/facility needs and customer service protocol for the sport environment, to include ethics, leadership strategies, risk management, evaluation procedures, and media relations.</w:t>
      </w:r>
    </w:p>
    <w:p w14:paraId="17E2C007" w14:textId="77777777" w:rsidR="00462C37" w:rsidRDefault="00462C37" w:rsidP="00462C37">
      <w:pPr>
        <w:tabs>
          <w:tab w:val="left" w:pos="540"/>
          <w:tab w:val="left" w:pos="1080"/>
          <w:tab w:val="left" w:pos="1620"/>
        </w:tabs>
      </w:pPr>
    </w:p>
    <w:p w14:paraId="70ED863C" w14:textId="77777777" w:rsidR="00462C37" w:rsidRPr="00143A05" w:rsidRDefault="00462C37" w:rsidP="00462C37">
      <w:pPr>
        <w:rPr>
          <w:rFonts w:ascii="Calibri" w:hAnsi="Calibri" w:cs="Calibri"/>
          <w:b/>
        </w:rPr>
      </w:pPr>
      <w:r w:rsidRPr="00143A05">
        <w:rPr>
          <w:rFonts w:ascii="Calibri" w:hAnsi="Calibri" w:cs="Calibri"/>
          <w:b/>
        </w:rPr>
        <w:t>COURSE STUDENT LEARNING OUTCOMES</w:t>
      </w:r>
    </w:p>
    <w:p w14:paraId="6343A6C1" w14:textId="77777777" w:rsidR="00462C37" w:rsidRPr="00143A05" w:rsidRDefault="00462C37" w:rsidP="00462C37">
      <w:pPr>
        <w:tabs>
          <w:tab w:val="left" w:pos="540"/>
          <w:tab w:val="left" w:pos="1080"/>
          <w:tab w:val="left" w:pos="1620"/>
        </w:tabs>
        <w:rPr>
          <w:rFonts w:ascii="Calibri" w:hAnsi="Calibri" w:cs="Calibri"/>
        </w:rPr>
      </w:pPr>
      <w:proofErr w:type="gramStart"/>
      <w:r w:rsidRPr="00143A05">
        <w:rPr>
          <w:rFonts w:ascii="Calibri" w:hAnsi="Calibri" w:cs="Calibri"/>
        </w:rPr>
        <w:t>Student</w:t>
      </w:r>
      <w:proofErr w:type="gramEnd"/>
      <w:r w:rsidRPr="00143A05">
        <w:rPr>
          <w:rFonts w:ascii="Calibri" w:hAnsi="Calibri" w:cs="Calibri"/>
        </w:rPr>
        <w:t xml:space="preserve"> should be able to:</w:t>
      </w:r>
    </w:p>
    <w:p w14:paraId="356116CD" w14:textId="77777777" w:rsidR="00462C37" w:rsidRPr="00143A05" w:rsidRDefault="00462C37" w:rsidP="00462C37">
      <w:pPr>
        <w:numPr>
          <w:ilvl w:val="0"/>
          <w:numId w:val="6"/>
        </w:numPr>
        <w:tabs>
          <w:tab w:val="left" w:pos="540"/>
          <w:tab w:val="left" w:pos="1080"/>
          <w:tab w:val="left" w:pos="1620"/>
        </w:tabs>
        <w:rPr>
          <w:rFonts w:ascii="Calibri" w:hAnsi="Calibri" w:cs="Calibri"/>
        </w:rPr>
      </w:pPr>
      <w:r w:rsidRPr="00143A05">
        <w:rPr>
          <w:rFonts w:ascii="Calibri" w:hAnsi="Calibri" w:cs="Calibri"/>
        </w:rPr>
        <w:t>Distinguish between Management Styles &amp; Theories. (PLO #</w:t>
      </w:r>
      <w:r w:rsidR="00F5282A">
        <w:rPr>
          <w:rFonts w:ascii="Calibri" w:hAnsi="Calibri" w:cs="Calibri"/>
        </w:rPr>
        <w:t>5</w:t>
      </w:r>
      <w:r w:rsidRPr="00143A05">
        <w:rPr>
          <w:rFonts w:ascii="Calibri" w:hAnsi="Calibri" w:cs="Calibri"/>
        </w:rPr>
        <w:t>)</w:t>
      </w:r>
    </w:p>
    <w:p w14:paraId="68B48465" w14:textId="77777777" w:rsidR="00462C37" w:rsidRPr="00143A05" w:rsidRDefault="00462C37" w:rsidP="00462C37">
      <w:pPr>
        <w:numPr>
          <w:ilvl w:val="0"/>
          <w:numId w:val="6"/>
        </w:numPr>
        <w:tabs>
          <w:tab w:val="left" w:pos="540"/>
          <w:tab w:val="left" w:pos="1080"/>
          <w:tab w:val="left" w:pos="1620"/>
        </w:tabs>
        <w:rPr>
          <w:rFonts w:ascii="Calibri" w:hAnsi="Calibri" w:cs="Calibri"/>
        </w:rPr>
      </w:pPr>
      <w:r w:rsidRPr="00143A05">
        <w:rPr>
          <w:rFonts w:ascii="Calibri" w:hAnsi="Calibri" w:cs="Calibri"/>
        </w:rPr>
        <w:t>Describe sport marketing. (PLO #</w:t>
      </w:r>
      <w:r w:rsidR="00143A05" w:rsidRPr="00143A05">
        <w:rPr>
          <w:rFonts w:ascii="Calibri" w:hAnsi="Calibri" w:cs="Calibri"/>
        </w:rPr>
        <w:t>1</w:t>
      </w:r>
      <w:r w:rsidRPr="00143A05">
        <w:rPr>
          <w:rFonts w:ascii="Calibri" w:hAnsi="Calibri" w:cs="Calibri"/>
        </w:rPr>
        <w:t>)</w:t>
      </w:r>
    </w:p>
    <w:p w14:paraId="7048134B" w14:textId="77777777" w:rsidR="00462C37" w:rsidRPr="00143A05" w:rsidRDefault="00535833" w:rsidP="00462C37">
      <w:pPr>
        <w:numPr>
          <w:ilvl w:val="0"/>
          <w:numId w:val="6"/>
        </w:numPr>
        <w:tabs>
          <w:tab w:val="left" w:pos="540"/>
          <w:tab w:val="left" w:pos="1080"/>
          <w:tab w:val="left" w:pos="1620"/>
        </w:tabs>
        <w:rPr>
          <w:rFonts w:ascii="Calibri" w:hAnsi="Calibri" w:cs="Calibri"/>
        </w:rPr>
      </w:pPr>
      <w:r>
        <w:rPr>
          <w:rFonts w:ascii="Calibri" w:hAnsi="Calibri" w:cs="Calibri"/>
        </w:rPr>
        <w:t>Explain</w:t>
      </w:r>
      <w:r w:rsidR="00462C37" w:rsidRPr="00143A05">
        <w:rPr>
          <w:rFonts w:ascii="Calibri" w:hAnsi="Calibri" w:cs="Calibri"/>
        </w:rPr>
        <w:t xml:space="preserve"> the </w:t>
      </w:r>
      <w:r w:rsidR="00462C37" w:rsidRPr="00143A05">
        <w:rPr>
          <w:rFonts w:ascii="Calibri" w:hAnsi="Calibri" w:cs="Calibri"/>
          <w:bCs/>
          <w:spacing w:val="-2"/>
        </w:rPr>
        <w:t>Legal Issues associated with Sport Management.</w:t>
      </w:r>
      <w:r w:rsidR="00462C37" w:rsidRPr="00143A05">
        <w:rPr>
          <w:rFonts w:ascii="Calibri" w:hAnsi="Calibri" w:cs="Calibri"/>
          <w:b/>
          <w:spacing w:val="-2"/>
        </w:rPr>
        <w:t xml:space="preserve">  </w:t>
      </w:r>
      <w:r w:rsidR="00462C37" w:rsidRPr="00143A05">
        <w:rPr>
          <w:rFonts w:ascii="Calibri" w:hAnsi="Calibri" w:cs="Calibri"/>
        </w:rPr>
        <w:t>(PLO #</w:t>
      </w:r>
      <w:r>
        <w:rPr>
          <w:rFonts w:ascii="Calibri" w:hAnsi="Calibri" w:cs="Calibri"/>
        </w:rPr>
        <w:t>2</w:t>
      </w:r>
      <w:r w:rsidR="00462C37" w:rsidRPr="00143A05">
        <w:rPr>
          <w:rFonts w:ascii="Calibri" w:hAnsi="Calibri" w:cs="Calibri"/>
        </w:rPr>
        <w:t>)</w:t>
      </w:r>
    </w:p>
    <w:p w14:paraId="18192713" w14:textId="77777777" w:rsidR="00462C37" w:rsidRPr="00143A05" w:rsidRDefault="00462C37" w:rsidP="00462C37">
      <w:pPr>
        <w:numPr>
          <w:ilvl w:val="0"/>
          <w:numId w:val="6"/>
        </w:numPr>
        <w:tabs>
          <w:tab w:val="left" w:pos="540"/>
          <w:tab w:val="left" w:pos="1080"/>
          <w:tab w:val="left" w:pos="1620"/>
        </w:tabs>
        <w:rPr>
          <w:rFonts w:ascii="Calibri" w:hAnsi="Calibri" w:cs="Calibri"/>
          <w:bCs/>
        </w:rPr>
      </w:pPr>
      <w:r w:rsidRPr="00143A05">
        <w:rPr>
          <w:rFonts w:ascii="Calibri" w:hAnsi="Calibri" w:cs="Calibri"/>
          <w:bCs/>
          <w:spacing w:val="-2"/>
        </w:rPr>
        <w:t xml:space="preserve">Discuss the Financial &amp; Economic Principles of Sport Management.  </w:t>
      </w:r>
      <w:r w:rsidR="00F5282A">
        <w:rPr>
          <w:rFonts w:ascii="Calibri" w:hAnsi="Calibri" w:cs="Calibri"/>
          <w:bCs/>
          <w:spacing w:val="-2"/>
        </w:rPr>
        <w:t>(PLO #</w:t>
      </w:r>
      <w:r w:rsidR="00535833">
        <w:rPr>
          <w:rFonts w:ascii="Calibri" w:hAnsi="Calibri" w:cs="Calibri"/>
          <w:bCs/>
          <w:spacing w:val="-2"/>
        </w:rPr>
        <w:t>5</w:t>
      </w:r>
      <w:r w:rsidR="00F5282A">
        <w:rPr>
          <w:rFonts w:ascii="Calibri" w:hAnsi="Calibri" w:cs="Calibri"/>
          <w:bCs/>
          <w:spacing w:val="-2"/>
        </w:rPr>
        <w:t>)</w:t>
      </w:r>
    </w:p>
    <w:p w14:paraId="17FCBD13" w14:textId="77777777" w:rsidR="00462C37" w:rsidRPr="00143A05" w:rsidRDefault="00462C37" w:rsidP="00462C37">
      <w:pPr>
        <w:numPr>
          <w:ilvl w:val="0"/>
          <w:numId w:val="6"/>
        </w:numPr>
        <w:tabs>
          <w:tab w:val="left" w:pos="540"/>
          <w:tab w:val="left" w:pos="1080"/>
          <w:tab w:val="left" w:pos="1620"/>
        </w:tabs>
        <w:rPr>
          <w:rFonts w:ascii="Calibri" w:hAnsi="Calibri" w:cs="Calibri"/>
        </w:rPr>
      </w:pPr>
      <w:r w:rsidRPr="00143A05">
        <w:rPr>
          <w:rFonts w:ascii="Calibri" w:hAnsi="Calibri" w:cs="Calibri"/>
          <w:bCs/>
          <w:spacing w:val="-2"/>
        </w:rPr>
        <w:t>Discuss the Ethics of Sport Management.</w:t>
      </w:r>
      <w:r w:rsidRPr="00143A05">
        <w:rPr>
          <w:rFonts w:ascii="Calibri" w:hAnsi="Calibri" w:cs="Calibri"/>
        </w:rPr>
        <w:t xml:space="preserve"> (PLO #</w:t>
      </w:r>
      <w:r w:rsidR="00F5282A">
        <w:rPr>
          <w:rFonts w:ascii="Calibri" w:hAnsi="Calibri" w:cs="Calibri"/>
        </w:rPr>
        <w:t>2</w:t>
      </w:r>
      <w:r w:rsidRPr="00143A05">
        <w:rPr>
          <w:rFonts w:ascii="Calibri" w:hAnsi="Calibri" w:cs="Calibri"/>
        </w:rPr>
        <w:t>)</w:t>
      </w:r>
    </w:p>
    <w:p w14:paraId="55EE4C15" w14:textId="77777777" w:rsidR="00462C37" w:rsidRPr="00143A05" w:rsidRDefault="00462C37" w:rsidP="00462C37">
      <w:pPr>
        <w:numPr>
          <w:ilvl w:val="0"/>
          <w:numId w:val="6"/>
        </w:numPr>
        <w:tabs>
          <w:tab w:val="left" w:pos="540"/>
          <w:tab w:val="left" w:pos="1080"/>
          <w:tab w:val="left" w:pos="1620"/>
        </w:tabs>
        <w:rPr>
          <w:rFonts w:ascii="Calibri" w:hAnsi="Calibri" w:cs="Calibri"/>
        </w:rPr>
      </w:pPr>
      <w:r w:rsidRPr="00143A05">
        <w:rPr>
          <w:rFonts w:ascii="Calibri" w:hAnsi="Calibri" w:cs="Calibri"/>
          <w:bCs/>
          <w:spacing w:val="-2"/>
        </w:rPr>
        <w:t>Describe Youth, High School, and Collegiate Sport.</w:t>
      </w:r>
      <w:r w:rsidRPr="00143A05">
        <w:rPr>
          <w:rFonts w:ascii="Calibri" w:hAnsi="Calibri" w:cs="Calibri"/>
          <w:bCs/>
        </w:rPr>
        <w:t xml:space="preserve"> </w:t>
      </w:r>
      <w:r w:rsidRPr="00143A05">
        <w:rPr>
          <w:rFonts w:ascii="Calibri" w:hAnsi="Calibri" w:cs="Calibri"/>
        </w:rPr>
        <w:t>(PLO #</w:t>
      </w:r>
      <w:r w:rsidR="0000496A">
        <w:rPr>
          <w:rFonts w:ascii="Calibri" w:hAnsi="Calibri" w:cs="Calibri"/>
        </w:rPr>
        <w:t>5</w:t>
      </w:r>
      <w:r w:rsidRPr="00143A05">
        <w:rPr>
          <w:rFonts w:ascii="Calibri" w:hAnsi="Calibri" w:cs="Calibri"/>
        </w:rPr>
        <w:t>)</w:t>
      </w:r>
    </w:p>
    <w:p w14:paraId="31E994BA" w14:textId="77777777" w:rsidR="00462C37" w:rsidRPr="00143A05" w:rsidRDefault="00462C37" w:rsidP="00462C37">
      <w:pPr>
        <w:numPr>
          <w:ilvl w:val="0"/>
          <w:numId w:val="6"/>
        </w:numPr>
        <w:tabs>
          <w:tab w:val="left" w:pos="540"/>
          <w:tab w:val="left" w:pos="1080"/>
          <w:tab w:val="left" w:pos="1620"/>
        </w:tabs>
        <w:rPr>
          <w:rFonts w:ascii="Calibri" w:hAnsi="Calibri" w:cs="Calibri"/>
        </w:rPr>
      </w:pPr>
      <w:r w:rsidRPr="00143A05">
        <w:rPr>
          <w:rFonts w:ascii="Calibri" w:hAnsi="Calibri" w:cs="Calibri"/>
        </w:rPr>
        <w:t>Differentiate between Collegiate and Professional Sport (PLO #</w:t>
      </w:r>
      <w:r w:rsidR="0000496A">
        <w:rPr>
          <w:rFonts w:ascii="Calibri" w:hAnsi="Calibri" w:cs="Calibri"/>
        </w:rPr>
        <w:t>5</w:t>
      </w:r>
      <w:r w:rsidRPr="00143A05">
        <w:rPr>
          <w:rFonts w:ascii="Calibri" w:hAnsi="Calibri" w:cs="Calibri"/>
        </w:rPr>
        <w:t>)</w:t>
      </w:r>
    </w:p>
    <w:p w14:paraId="68FB67E7" w14:textId="77777777" w:rsidR="00F20B2E" w:rsidRPr="00143A05" w:rsidRDefault="00F20B2E" w:rsidP="00462C37">
      <w:pPr>
        <w:pStyle w:val="ListParagraph"/>
        <w:numPr>
          <w:ilvl w:val="0"/>
          <w:numId w:val="6"/>
        </w:numPr>
        <w:tabs>
          <w:tab w:val="left" w:pos="348"/>
        </w:tabs>
        <w:spacing w:before="31"/>
        <w:rPr>
          <w:bCs/>
          <w:sz w:val="24"/>
          <w:szCs w:val="24"/>
        </w:rPr>
      </w:pPr>
      <w:r w:rsidRPr="00143A05">
        <w:rPr>
          <w:bCs/>
          <w:spacing w:val="-2"/>
          <w:sz w:val="24"/>
          <w:szCs w:val="24"/>
        </w:rPr>
        <w:t xml:space="preserve">Explain the impact of </w:t>
      </w:r>
      <w:r w:rsidR="00462C37" w:rsidRPr="00143A05">
        <w:rPr>
          <w:bCs/>
          <w:spacing w:val="-2"/>
          <w:sz w:val="24"/>
          <w:szCs w:val="24"/>
        </w:rPr>
        <w:t xml:space="preserve">Event Management </w:t>
      </w:r>
      <w:proofErr w:type="gramStart"/>
      <w:r w:rsidRPr="00143A05">
        <w:rPr>
          <w:bCs/>
          <w:spacing w:val="-2"/>
          <w:sz w:val="24"/>
          <w:szCs w:val="24"/>
        </w:rPr>
        <w:t>in</w:t>
      </w:r>
      <w:proofErr w:type="gramEnd"/>
      <w:r w:rsidRPr="00143A05">
        <w:rPr>
          <w:bCs/>
          <w:spacing w:val="-2"/>
          <w:sz w:val="24"/>
          <w:szCs w:val="24"/>
        </w:rPr>
        <w:t xml:space="preserve"> Sport. (PLO #</w:t>
      </w:r>
      <w:r w:rsidR="00F5282A">
        <w:rPr>
          <w:bCs/>
          <w:spacing w:val="-2"/>
          <w:sz w:val="24"/>
          <w:szCs w:val="24"/>
        </w:rPr>
        <w:t>5</w:t>
      </w:r>
      <w:r w:rsidRPr="00143A05">
        <w:rPr>
          <w:bCs/>
          <w:spacing w:val="-2"/>
          <w:sz w:val="24"/>
          <w:szCs w:val="24"/>
        </w:rPr>
        <w:t>)</w:t>
      </w:r>
    </w:p>
    <w:p w14:paraId="0FCDFBF0" w14:textId="77777777" w:rsidR="00462C37" w:rsidRPr="00143A05" w:rsidRDefault="00F20B2E" w:rsidP="00462C37">
      <w:pPr>
        <w:pStyle w:val="ListParagraph"/>
        <w:numPr>
          <w:ilvl w:val="0"/>
          <w:numId w:val="6"/>
        </w:numPr>
        <w:tabs>
          <w:tab w:val="left" w:pos="348"/>
        </w:tabs>
        <w:spacing w:before="31"/>
        <w:rPr>
          <w:bCs/>
          <w:sz w:val="24"/>
          <w:szCs w:val="24"/>
        </w:rPr>
      </w:pPr>
      <w:r w:rsidRPr="00143A05">
        <w:rPr>
          <w:bCs/>
          <w:spacing w:val="-2"/>
          <w:sz w:val="24"/>
          <w:szCs w:val="24"/>
        </w:rPr>
        <w:t>Discuss</w:t>
      </w:r>
      <w:r w:rsidR="00462C37" w:rsidRPr="00143A05">
        <w:rPr>
          <w:bCs/>
          <w:spacing w:val="-2"/>
          <w:sz w:val="24"/>
          <w:szCs w:val="24"/>
        </w:rPr>
        <w:t xml:space="preserve"> Sport Analytics</w:t>
      </w:r>
      <w:r w:rsidRPr="00143A05">
        <w:rPr>
          <w:bCs/>
          <w:spacing w:val="-2"/>
          <w:sz w:val="24"/>
          <w:szCs w:val="24"/>
        </w:rPr>
        <w:t xml:space="preserve"> as it relates to all aspects of sport management</w:t>
      </w:r>
      <w:r w:rsidR="00462C37" w:rsidRPr="00143A05">
        <w:rPr>
          <w:bCs/>
          <w:spacing w:val="-2"/>
          <w:sz w:val="24"/>
          <w:szCs w:val="24"/>
        </w:rPr>
        <w:t>. (PLO #</w:t>
      </w:r>
      <w:r w:rsidR="00F5282A">
        <w:rPr>
          <w:bCs/>
          <w:spacing w:val="-2"/>
          <w:sz w:val="24"/>
          <w:szCs w:val="24"/>
        </w:rPr>
        <w:t>5</w:t>
      </w:r>
      <w:r w:rsidR="00462C37" w:rsidRPr="00143A05">
        <w:rPr>
          <w:bCs/>
          <w:spacing w:val="-2"/>
          <w:sz w:val="24"/>
          <w:szCs w:val="24"/>
        </w:rPr>
        <w:t>)</w:t>
      </w:r>
    </w:p>
    <w:p w14:paraId="6C46D2B1" w14:textId="77777777" w:rsidR="00462C37" w:rsidRPr="00143A05" w:rsidRDefault="00F20B2E" w:rsidP="00F20B2E">
      <w:pPr>
        <w:pStyle w:val="ListParagraph"/>
        <w:numPr>
          <w:ilvl w:val="0"/>
          <w:numId w:val="6"/>
        </w:numPr>
        <w:tabs>
          <w:tab w:val="left" w:pos="348"/>
        </w:tabs>
        <w:rPr>
          <w:bCs/>
          <w:sz w:val="24"/>
          <w:szCs w:val="24"/>
        </w:rPr>
      </w:pPr>
      <w:r w:rsidRPr="00143A05">
        <w:rPr>
          <w:bCs/>
          <w:spacing w:val="-2"/>
          <w:sz w:val="24"/>
          <w:szCs w:val="24"/>
        </w:rPr>
        <w:t xml:space="preserve">Discuss Facility Management in sport. </w:t>
      </w:r>
      <w:r w:rsidR="00462C37" w:rsidRPr="00143A05">
        <w:rPr>
          <w:bCs/>
          <w:sz w:val="24"/>
          <w:szCs w:val="24"/>
        </w:rPr>
        <w:t>(PLO #</w:t>
      </w:r>
      <w:r w:rsidR="00F5282A">
        <w:rPr>
          <w:bCs/>
          <w:sz w:val="24"/>
          <w:szCs w:val="24"/>
        </w:rPr>
        <w:t>5</w:t>
      </w:r>
      <w:r w:rsidR="00462C37" w:rsidRPr="00143A05">
        <w:rPr>
          <w:bCs/>
          <w:sz w:val="24"/>
          <w:szCs w:val="24"/>
        </w:rPr>
        <w:t>)</w:t>
      </w:r>
    </w:p>
    <w:p w14:paraId="740DCC74" w14:textId="77777777" w:rsidR="00462C37" w:rsidRPr="00143A05" w:rsidRDefault="00462C37" w:rsidP="00462C37">
      <w:pPr>
        <w:jc w:val="both"/>
        <w:rPr>
          <w:rFonts w:ascii="Calibri" w:hAnsi="Calibri" w:cs="Calibri"/>
          <w:bCs/>
          <w:color w:val="000000"/>
        </w:rPr>
      </w:pPr>
    </w:p>
    <w:p w14:paraId="50697D98" w14:textId="77777777" w:rsidR="00A83BCC" w:rsidRDefault="00A83BCC" w:rsidP="00C50314">
      <w:pPr>
        <w:rPr>
          <w:rFonts w:ascii="Calibri" w:hAnsi="Calibri" w:cs="Arial"/>
          <w:b/>
        </w:rPr>
      </w:pPr>
    </w:p>
    <w:p w14:paraId="7A040901" w14:textId="77777777" w:rsidR="000A0B77" w:rsidRDefault="000A0B77" w:rsidP="00C50314">
      <w:pPr>
        <w:rPr>
          <w:rFonts w:ascii="Calibri" w:hAnsi="Calibri" w:cs="Arial"/>
          <w:b/>
        </w:rPr>
      </w:pPr>
    </w:p>
    <w:p w14:paraId="07DA74EF" w14:textId="77777777" w:rsidR="000A0B77" w:rsidRDefault="000A0B77" w:rsidP="00C50314">
      <w:pPr>
        <w:rPr>
          <w:rFonts w:ascii="Calibri" w:hAnsi="Calibri" w:cs="Arial"/>
          <w:b/>
        </w:rPr>
      </w:pPr>
    </w:p>
    <w:p w14:paraId="62C4BB2E" w14:textId="77777777" w:rsidR="00E90F80" w:rsidRDefault="00E90F80" w:rsidP="00C50314">
      <w:pPr>
        <w:rPr>
          <w:rFonts w:ascii="Calibri" w:hAnsi="Calibri" w:cs="Arial"/>
          <w:b/>
        </w:rPr>
      </w:pPr>
    </w:p>
    <w:p w14:paraId="304DC30E" w14:textId="77777777" w:rsidR="00213D3A" w:rsidRDefault="00213D3A" w:rsidP="00C50314">
      <w:pPr>
        <w:rPr>
          <w:rFonts w:ascii="Calibri" w:hAnsi="Calibri" w:cs="Arial"/>
          <w:b/>
        </w:rPr>
      </w:pPr>
      <w:r>
        <w:rPr>
          <w:rFonts w:ascii="Calibri" w:hAnsi="Calibri" w:cs="Arial"/>
          <w:b/>
        </w:rPr>
        <w:t>PROGRAM OUTCOMES</w:t>
      </w:r>
    </w:p>
    <w:p w14:paraId="3240C6C7" w14:textId="77777777" w:rsidR="00C13086" w:rsidRDefault="00C13086" w:rsidP="00C13086">
      <w:pPr>
        <w:numPr>
          <w:ilvl w:val="0"/>
          <w:numId w:val="5"/>
        </w:numPr>
        <w:spacing w:after="160" w:line="259" w:lineRule="auto"/>
        <w:contextualSpacing/>
      </w:pPr>
      <w:r w:rsidRPr="00C13086">
        <w:t>Determine a target market for sport and exercise programs using needs evidence. (SESP/O)</w:t>
      </w:r>
    </w:p>
    <w:p w14:paraId="7A16A033" w14:textId="77777777" w:rsidR="00C13086" w:rsidRDefault="00C13086" w:rsidP="00C13086">
      <w:pPr>
        <w:numPr>
          <w:ilvl w:val="0"/>
          <w:numId w:val="5"/>
        </w:numPr>
        <w:spacing w:after="160" w:line="259" w:lineRule="auto"/>
        <w:contextualSpacing/>
      </w:pPr>
      <w:r w:rsidRPr="00C13086">
        <w:t>Actively pursue professional development opportunities. (SESP/O)</w:t>
      </w:r>
    </w:p>
    <w:p w14:paraId="510CB18C" w14:textId="77777777" w:rsidR="00C13086" w:rsidRDefault="00C13086" w:rsidP="00C50314">
      <w:pPr>
        <w:numPr>
          <w:ilvl w:val="0"/>
          <w:numId w:val="5"/>
        </w:numPr>
        <w:spacing w:after="160" w:line="259" w:lineRule="auto"/>
        <w:contextualSpacing/>
      </w:pPr>
      <w:r w:rsidRPr="00C13086">
        <w:t>Demonstrate skill in planning and administering effective recreational, fitness, wellness and sport activities in the community. (SM/O)</w:t>
      </w:r>
    </w:p>
    <w:p w14:paraId="6F042CC9" w14:textId="77777777" w:rsidR="00213D3A" w:rsidRDefault="00C13086" w:rsidP="00C50314">
      <w:pPr>
        <w:numPr>
          <w:ilvl w:val="0"/>
          <w:numId w:val="5"/>
        </w:numPr>
        <w:spacing w:after="160" w:line="259" w:lineRule="auto"/>
        <w:contextualSpacing/>
      </w:pPr>
      <w:r>
        <w:t>A</w:t>
      </w:r>
      <w:r w:rsidRPr="00C13086">
        <w:t>ssess the potential for behavioral change in each client, creating maximal opportunity for success. (SM/O)</w:t>
      </w:r>
    </w:p>
    <w:p w14:paraId="0E370E90" w14:textId="77777777" w:rsidR="00C13086" w:rsidRDefault="00C13086" w:rsidP="00C50314">
      <w:pPr>
        <w:numPr>
          <w:ilvl w:val="0"/>
          <w:numId w:val="5"/>
        </w:numPr>
        <w:spacing w:after="160" w:line="259" w:lineRule="auto"/>
        <w:contextualSpacing/>
      </w:pPr>
      <w:r w:rsidRPr="00C13086">
        <w:t>Demonstrate organizational and administrative leadership in delivery of sport and exercise programs by establishing program direction, a risk management plan, and financial and budgetary stewardship. (SM/O)</w:t>
      </w:r>
    </w:p>
    <w:p w14:paraId="71366162" w14:textId="77777777" w:rsidR="00C13086" w:rsidRDefault="00C13086" w:rsidP="00C50314">
      <w:pPr>
        <w:rPr>
          <w:rFonts w:ascii="Calibri" w:hAnsi="Calibri" w:cs="Arial"/>
          <w:b/>
        </w:rPr>
      </w:pPr>
    </w:p>
    <w:p w14:paraId="4E42D9D9" w14:textId="77777777" w:rsidR="00C50314" w:rsidRPr="00F923CC" w:rsidRDefault="00C50314" w:rsidP="00C50314">
      <w:pPr>
        <w:rPr>
          <w:rFonts w:ascii="Calibri" w:hAnsi="Calibri" w:cs="Arial"/>
          <w:b/>
        </w:rPr>
      </w:pPr>
      <w:r w:rsidRPr="00F923CC">
        <w:rPr>
          <w:rFonts w:ascii="Calibri" w:hAnsi="Calibri" w:cs="Arial"/>
          <w:b/>
        </w:rPr>
        <w:t>GENERAL EDUCATION OUTCOMES</w:t>
      </w:r>
    </w:p>
    <w:p w14:paraId="75AC2D60" w14:textId="77777777" w:rsidR="000F19C4" w:rsidRDefault="000F19C4" w:rsidP="000F19C4">
      <w:pPr>
        <w:rPr>
          <w:rFonts w:ascii="Calibri" w:hAnsi="Calibri" w:cs="Tahoma"/>
        </w:rPr>
      </w:pPr>
      <w:r w:rsidRPr="00DA2F7C">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6955AA04"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16685C42"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Effective Communication </w:t>
      </w:r>
    </w:p>
    <w:p w14:paraId="3CA80CAB"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Quantitative Literacy </w:t>
      </w:r>
    </w:p>
    <w:p w14:paraId="15FADAE9" w14:textId="77777777" w:rsidR="000F19C4" w:rsidRPr="00BF7B3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Information Literacy</w:t>
      </w:r>
    </w:p>
    <w:p w14:paraId="53ACC781" w14:textId="77777777" w:rsidR="000F19C4" w:rsidRPr="00DA2F7C" w:rsidRDefault="000F19C4" w:rsidP="000F19C4">
      <w:pPr>
        <w:rPr>
          <w:rStyle w:val="Strong"/>
          <w:rFonts w:ascii="Calibri" w:hAnsi="Calibri" w:cs="Tahoma"/>
          <w:b w:val="0"/>
        </w:rPr>
      </w:pPr>
    </w:p>
    <w:p w14:paraId="266E75CF"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6AA46C9" w14:textId="77777777" w:rsidR="00C50314" w:rsidRPr="00046BEC" w:rsidRDefault="001F59A7" w:rsidP="00C50314">
      <w:pPr>
        <w:rPr>
          <w:rFonts w:ascii="Calibri" w:hAnsi="Calibri" w:cs="Arial"/>
        </w:rPr>
      </w:pPr>
      <w:r>
        <w:rPr>
          <w:rFonts w:ascii="Calibri" w:hAnsi="Calibri" w:cs="Arial"/>
        </w:rPr>
        <w:t>None</w:t>
      </w:r>
    </w:p>
    <w:p w14:paraId="7D6A7CE2" w14:textId="77777777" w:rsidR="00A83BCC" w:rsidRPr="00F923CC" w:rsidRDefault="00A83BCC" w:rsidP="00C50314">
      <w:pPr>
        <w:rPr>
          <w:rFonts w:ascii="Calibri" w:hAnsi="Calibri" w:cs="Arial"/>
          <w:b/>
        </w:rPr>
      </w:pPr>
    </w:p>
    <w:p w14:paraId="7945F1A5"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0B54376A" w14:textId="77777777" w:rsidR="00721CCE" w:rsidRPr="00721CCE" w:rsidRDefault="00003C61" w:rsidP="00721CCE">
      <w:pPr>
        <w:pStyle w:val="Header"/>
        <w:tabs>
          <w:tab w:val="clear" w:pos="4320"/>
          <w:tab w:val="clear" w:pos="8640"/>
          <w:tab w:val="left" w:pos="540"/>
        </w:tabs>
        <w:jc w:val="both"/>
        <w:rPr>
          <w:rFonts w:ascii="Calibri" w:hAnsi="Calibri" w:cs="Calibri"/>
        </w:rPr>
      </w:pPr>
      <w:proofErr w:type="spellStart"/>
      <w:r>
        <w:rPr>
          <w:rFonts w:ascii="Calibri" w:hAnsi="Calibri" w:cs="Calibri"/>
        </w:rPr>
        <w:t>Masteralexis</w:t>
      </w:r>
      <w:proofErr w:type="spellEnd"/>
      <w:r>
        <w:rPr>
          <w:rFonts w:ascii="Calibri" w:hAnsi="Calibri" w:cs="Calibri"/>
        </w:rPr>
        <w:t xml:space="preserve">, L.P., Barr, C.A., Hums, </w:t>
      </w:r>
      <w:proofErr w:type="gramStart"/>
      <w:r>
        <w:rPr>
          <w:rFonts w:ascii="Calibri" w:hAnsi="Calibri" w:cs="Calibri"/>
        </w:rPr>
        <w:t>M.A..</w:t>
      </w:r>
      <w:proofErr w:type="gramEnd"/>
      <w:r>
        <w:rPr>
          <w:rFonts w:ascii="Calibri" w:hAnsi="Calibri" w:cs="Calibri"/>
        </w:rPr>
        <w:t xml:space="preserve"> </w:t>
      </w:r>
      <w:r w:rsidRPr="00003C61">
        <w:rPr>
          <w:rFonts w:ascii="Calibri" w:hAnsi="Calibri" w:cs="Calibri"/>
          <w:i/>
          <w:u w:val="single"/>
        </w:rPr>
        <w:t>Principles and Practices of Sport Management</w:t>
      </w:r>
      <w:r>
        <w:rPr>
          <w:rFonts w:ascii="Calibri" w:hAnsi="Calibri" w:cs="Calibri"/>
        </w:rPr>
        <w:t xml:space="preserve">. </w:t>
      </w:r>
      <w:r w:rsidR="001B5C55">
        <w:rPr>
          <w:rFonts w:ascii="Calibri" w:hAnsi="Calibri" w:cs="Calibri"/>
        </w:rPr>
        <w:t>6th</w:t>
      </w:r>
      <w:r>
        <w:rPr>
          <w:rFonts w:ascii="Calibri" w:hAnsi="Calibri" w:cs="Calibri"/>
        </w:rPr>
        <w:t xml:space="preserve"> Edition. Jones &amp; Bartlett Learning; Sudbury, MA.</w:t>
      </w:r>
    </w:p>
    <w:p w14:paraId="38DE8359" w14:textId="77777777" w:rsidR="00A83BCC" w:rsidRPr="00F923CC" w:rsidRDefault="00A83BCC" w:rsidP="00C50314">
      <w:pPr>
        <w:rPr>
          <w:rFonts w:ascii="Calibri" w:hAnsi="Calibri" w:cs="Arial"/>
          <w:b/>
        </w:rPr>
      </w:pPr>
    </w:p>
    <w:p w14:paraId="4B61BCC1" w14:textId="77777777" w:rsidR="00C50314" w:rsidRPr="00F923CC" w:rsidRDefault="00E343D7" w:rsidP="00C50314">
      <w:pPr>
        <w:rPr>
          <w:rFonts w:ascii="Calibri" w:hAnsi="Calibri" w:cs="Arial"/>
          <w:b/>
        </w:rPr>
      </w:pPr>
      <w:r>
        <w:rPr>
          <w:rFonts w:ascii="Calibri" w:hAnsi="Calibri" w:cs="Arial"/>
          <w:b/>
        </w:rPr>
        <w:t>GENERAL INSTRUCTIONAL METHODS</w:t>
      </w:r>
    </w:p>
    <w:p w14:paraId="7F9326A1" w14:textId="77777777" w:rsidR="00B16962" w:rsidRPr="00B16962" w:rsidRDefault="00B16962" w:rsidP="00B16962">
      <w:pPr>
        <w:tabs>
          <w:tab w:val="left" w:pos="540"/>
        </w:tabs>
        <w:jc w:val="both"/>
        <w:rPr>
          <w:rFonts w:ascii="Calibri" w:hAnsi="Calibri" w:cs="Calibri"/>
        </w:rPr>
      </w:pPr>
      <w:r w:rsidRPr="00B16962">
        <w:rPr>
          <w:rFonts w:ascii="Calibri" w:hAnsi="Calibri" w:cs="Calibri"/>
        </w:rPr>
        <w:t>Lecture, small group work, personal reflection</w:t>
      </w:r>
    </w:p>
    <w:p w14:paraId="4B3DEB9E" w14:textId="77777777" w:rsidR="00A83BCC" w:rsidRPr="00F923CC" w:rsidRDefault="00A83BCC" w:rsidP="00C50314">
      <w:pPr>
        <w:rPr>
          <w:rFonts w:ascii="Calibri" w:hAnsi="Calibri" w:cs="Arial"/>
          <w:b/>
        </w:rPr>
      </w:pPr>
    </w:p>
    <w:p w14:paraId="2184F36D"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47B6D13"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E142887" w14:textId="77777777" w:rsidR="00DB3393" w:rsidRDefault="00DB3393" w:rsidP="00DB3393">
      <w:pPr>
        <w:rPr>
          <w:rFonts w:ascii="Calibri" w:hAnsi="Calibri" w:cs="Arial"/>
          <w:b/>
        </w:rPr>
      </w:pPr>
    </w:p>
    <w:p w14:paraId="3663867B" w14:textId="77777777" w:rsidR="00FD681B" w:rsidRDefault="00FD681B" w:rsidP="00DB3393">
      <w:pPr>
        <w:rPr>
          <w:rFonts w:ascii="Calibri" w:hAnsi="Calibri" w:cs="Arial"/>
          <w:b/>
        </w:rPr>
      </w:pPr>
    </w:p>
    <w:p w14:paraId="232AE272" w14:textId="77777777" w:rsidR="00E90F80" w:rsidRDefault="00E90F80" w:rsidP="00DB3393">
      <w:pPr>
        <w:rPr>
          <w:rFonts w:ascii="Calibri" w:hAnsi="Calibri" w:cs="Arial"/>
          <w:b/>
        </w:rPr>
      </w:pPr>
    </w:p>
    <w:p w14:paraId="3F3DE703" w14:textId="77777777" w:rsidR="00E90F80" w:rsidRDefault="00E90F80" w:rsidP="00DB3393">
      <w:pPr>
        <w:rPr>
          <w:rFonts w:ascii="Calibri" w:hAnsi="Calibri" w:cs="Arial"/>
          <w:b/>
        </w:rPr>
      </w:pPr>
    </w:p>
    <w:p w14:paraId="44D42F63" w14:textId="77777777" w:rsidR="00FD681B" w:rsidRDefault="00FD681B" w:rsidP="00DB3393">
      <w:pPr>
        <w:rPr>
          <w:rFonts w:ascii="Calibri" w:hAnsi="Calibri" w:cs="Arial"/>
          <w:b/>
        </w:rPr>
      </w:pPr>
    </w:p>
    <w:p w14:paraId="1B2AC5E1" w14:textId="77777777" w:rsidR="00DB3393" w:rsidRPr="00F65ECB" w:rsidRDefault="00DB3393" w:rsidP="00DB3393">
      <w:pPr>
        <w:rPr>
          <w:rFonts w:ascii="Calibri" w:hAnsi="Calibri" w:cs="Arial"/>
          <w:b/>
        </w:rPr>
      </w:pPr>
      <w:r w:rsidRPr="00F923CC">
        <w:rPr>
          <w:rFonts w:ascii="Calibri" w:hAnsi="Calibri" w:cs="Arial"/>
          <w:b/>
        </w:rPr>
        <w:t>STAND</w:t>
      </w:r>
      <w:r>
        <w:rPr>
          <w:rFonts w:ascii="Calibri" w:hAnsi="Calibri" w:cs="Arial"/>
          <w:b/>
        </w:rPr>
        <w:t>ARDS AND METHODS FOR EVALUATION</w:t>
      </w:r>
    </w:p>
    <w:p w14:paraId="52F60534" w14:textId="77777777" w:rsidR="00DB3393" w:rsidRDefault="00DB3393" w:rsidP="00DB3393">
      <w:pPr>
        <w:rPr>
          <w:rFonts w:ascii="Calibri" w:hAnsi="Calibri" w:cs="Arial"/>
          <w:b/>
        </w:rPr>
      </w:pPr>
      <w:r>
        <w:rPr>
          <w:rFonts w:ascii="Calibri" w:hAnsi="Calibri" w:cs="Arial"/>
          <w:b/>
        </w:rPr>
        <w:t>GRADING SCALE</w:t>
      </w:r>
    </w:p>
    <w:p w14:paraId="43328C22" w14:textId="77777777" w:rsidR="00DB3393" w:rsidRPr="00F923CC" w:rsidRDefault="00DB3393" w:rsidP="00DB3393">
      <w:pPr>
        <w:rPr>
          <w:rFonts w:ascii="Calibri" w:hAnsi="Calibri" w:cs="Arial"/>
          <w:b/>
        </w:rPr>
      </w:pPr>
    </w:p>
    <w:tbl>
      <w:tblPr>
        <w:tblW w:w="0" w:type="auto"/>
        <w:tblCellMar>
          <w:left w:w="0" w:type="dxa"/>
          <w:right w:w="0" w:type="dxa"/>
        </w:tblCellMar>
        <w:tblLook w:val="04A0" w:firstRow="1" w:lastRow="0" w:firstColumn="1" w:lastColumn="0" w:noHBand="0" w:noVBand="1"/>
      </w:tblPr>
      <w:tblGrid>
        <w:gridCol w:w="3121"/>
        <w:gridCol w:w="3104"/>
        <w:gridCol w:w="3115"/>
      </w:tblGrid>
      <w:tr w:rsidR="00DB3393" w:rsidRPr="00215B2E" w14:paraId="24A034B3" w14:textId="77777777">
        <w:tc>
          <w:tcPr>
            <w:tcW w:w="31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6D1F1" w14:textId="77777777" w:rsidR="00DB3393" w:rsidRPr="00215B2E" w:rsidRDefault="00DB3393">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20B902" w14:textId="77777777" w:rsidR="00DB3393" w:rsidRPr="00215B2E" w:rsidRDefault="00DB3393">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664CE1" w14:textId="77777777" w:rsidR="00DB3393" w:rsidRPr="00215B2E" w:rsidRDefault="00DB3393">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DB3393" w:rsidRPr="00215B2E" w14:paraId="2F1CCA1D" w14:textId="77777777">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126C27" w14:textId="77777777" w:rsidR="00DB3393" w:rsidRDefault="00DB3393">
            <w:pPr>
              <w:spacing w:after="200"/>
              <w:rPr>
                <w:rFonts w:ascii="Calibri" w:hAnsi="Calibri" w:cs="Calibri"/>
                <w:color w:val="000000"/>
                <w:sz w:val="20"/>
                <w:szCs w:val="20"/>
              </w:rPr>
            </w:pPr>
            <w:r>
              <w:rPr>
                <w:rFonts w:ascii="Calibri" w:hAnsi="Calibri" w:cs="Calibri"/>
                <w:color w:val="000000"/>
                <w:sz w:val="20"/>
                <w:szCs w:val="20"/>
              </w:rPr>
              <w:t>Course Assignment’s           600 pts.</w:t>
            </w:r>
          </w:p>
          <w:p w14:paraId="2ACBE5B1" w14:textId="77777777" w:rsidR="00DB3393" w:rsidRDefault="00217FA8">
            <w:pPr>
              <w:spacing w:after="200"/>
              <w:rPr>
                <w:rFonts w:ascii="Calibri" w:hAnsi="Calibri" w:cs="Calibri"/>
                <w:color w:val="000000"/>
                <w:sz w:val="20"/>
                <w:szCs w:val="20"/>
              </w:rPr>
            </w:pPr>
            <w:r>
              <w:rPr>
                <w:rFonts w:ascii="Calibri" w:hAnsi="Calibri" w:cs="Calibri"/>
                <w:color w:val="000000"/>
                <w:sz w:val="20"/>
                <w:szCs w:val="20"/>
              </w:rPr>
              <w:t xml:space="preserve">Final </w:t>
            </w:r>
            <w:r w:rsidR="00DB3393">
              <w:rPr>
                <w:rFonts w:ascii="Calibri" w:hAnsi="Calibri" w:cs="Calibri"/>
                <w:color w:val="000000"/>
                <w:sz w:val="20"/>
                <w:szCs w:val="20"/>
              </w:rPr>
              <w:t xml:space="preserve">Paper   </w:t>
            </w:r>
            <w:r>
              <w:rPr>
                <w:rFonts w:ascii="Calibri" w:hAnsi="Calibri" w:cs="Calibri"/>
                <w:color w:val="000000"/>
                <w:sz w:val="20"/>
                <w:szCs w:val="20"/>
              </w:rPr>
              <w:t xml:space="preserve">                        </w:t>
            </w:r>
            <w:r w:rsidR="00DB3393">
              <w:rPr>
                <w:rFonts w:ascii="Calibri" w:hAnsi="Calibri" w:cs="Calibri"/>
                <w:color w:val="000000"/>
                <w:sz w:val="20"/>
                <w:szCs w:val="20"/>
              </w:rPr>
              <w:t xml:space="preserve"> </w:t>
            </w:r>
            <w:r>
              <w:rPr>
                <w:rFonts w:ascii="Calibri" w:hAnsi="Calibri" w:cs="Calibri"/>
                <w:color w:val="000000"/>
                <w:sz w:val="20"/>
                <w:szCs w:val="20"/>
              </w:rPr>
              <w:t>200</w:t>
            </w:r>
            <w:r w:rsidR="00DB3393">
              <w:rPr>
                <w:rFonts w:ascii="Calibri" w:hAnsi="Calibri" w:cs="Calibri"/>
                <w:color w:val="000000"/>
                <w:sz w:val="20"/>
                <w:szCs w:val="20"/>
              </w:rPr>
              <w:t xml:space="preserve"> Pts. </w:t>
            </w:r>
          </w:p>
          <w:p w14:paraId="6B3782C0" w14:textId="77777777" w:rsidR="00DB3393" w:rsidRPr="005C7A74" w:rsidRDefault="00DB3393">
            <w:pPr>
              <w:spacing w:after="200"/>
              <w:rPr>
                <w:rFonts w:ascii="Calibri" w:hAnsi="Calibri" w:cs="Calibri"/>
                <w:color w:val="000000"/>
                <w:sz w:val="20"/>
                <w:szCs w:val="20"/>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9FFC95"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A9AB48"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 xml:space="preserve">A- </w:t>
            </w:r>
            <w:r>
              <w:rPr>
                <w:rFonts w:ascii="Calibri" w:hAnsi="Calibri" w:cs="Calibri"/>
                <w:color w:val="000000"/>
                <w:sz w:val="20"/>
                <w:szCs w:val="20"/>
              </w:rPr>
              <w:t>810</w:t>
            </w:r>
            <w:r w:rsidRPr="00215B2E">
              <w:rPr>
                <w:rFonts w:ascii="Calibri" w:hAnsi="Calibri" w:cs="Calibri"/>
                <w:color w:val="000000"/>
                <w:sz w:val="20"/>
                <w:szCs w:val="20"/>
              </w:rPr>
              <w:t xml:space="preserve"> - </w:t>
            </w:r>
            <w:r>
              <w:rPr>
                <w:rFonts w:ascii="Calibri" w:hAnsi="Calibri" w:cs="Calibri"/>
                <w:color w:val="000000"/>
                <w:sz w:val="20"/>
                <w:szCs w:val="20"/>
              </w:rPr>
              <w:t>900</w:t>
            </w:r>
          </w:p>
        </w:tc>
      </w:tr>
      <w:tr w:rsidR="00DB3393" w:rsidRPr="00215B2E" w14:paraId="66540602" w14:textId="77777777">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829605"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 xml:space="preserve">Midterm </w:t>
            </w:r>
            <w:r>
              <w:rPr>
                <w:rFonts w:ascii="Calibri" w:hAnsi="Calibri" w:cs="Calibri"/>
                <w:color w:val="000000"/>
                <w:sz w:val="20"/>
                <w:szCs w:val="20"/>
              </w:rPr>
              <w:t>Exam</w:t>
            </w:r>
            <w:r w:rsidRPr="00215B2E">
              <w:rPr>
                <w:rFonts w:ascii="Calibri" w:hAnsi="Calibri" w:cs="Calibri"/>
                <w:color w:val="000000"/>
                <w:sz w:val="20"/>
                <w:szCs w:val="20"/>
              </w:rPr>
              <w:t xml:space="preserve"> </w:t>
            </w:r>
            <w:r>
              <w:rPr>
                <w:rFonts w:ascii="Calibri" w:hAnsi="Calibri" w:cs="Calibri"/>
                <w:color w:val="000000"/>
                <w:sz w:val="20"/>
                <w:szCs w:val="20"/>
              </w:rPr>
              <w:t>1</w:t>
            </w:r>
            <w:r w:rsidRPr="00215B2E">
              <w:rPr>
                <w:rFonts w:ascii="Calibri" w:hAnsi="Calibri" w:cs="Calibri"/>
                <w:color w:val="000000"/>
                <w:sz w:val="20"/>
                <w:szCs w:val="20"/>
              </w:rPr>
              <w:t xml:space="preserve"> @ 100 pts.= 100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C235B3"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9305D9"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 xml:space="preserve">B- </w:t>
            </w:r>
            <w:r>
              <w:rPr>
                <w:rFonts w:ascii="Calibri" w:hAnsi="Calibri" w:cs="Calibri"/>
                <w:color w:val="000000"/>
                <w:sz w:val="20"/>
                <w:szCs w:val="20"/>
              </w:rPr>
              <w:t>720</w:t>
            </w:r>
            <w:r w:rsidRPr="00215B2E">
              <w:rPr>
                <w:rFonts w:ascii="Calibri" w:hAnsi="Calibri" w:cs="Calibri"/>
                <w:color w:val="000000"/>
                <w:sz w:val="20"/>
                <w:szCs w:val="20"/>
              </w:rPr>
              <w:t xml:space="preserve"> - </w:t>
            </w:r>
            <w:r>
              <w:rPr>
                <w:rFonts w:ascii="Calibri" w:hAnsi="Calibri" w:cs="Calibri"/>
                <w:color w:val="000000"/>
                <w:sz w:val="20"/>
                <w:szCs w:val="20"/>
              </w:rPr>
              <w:t>809</w:t>
            </w:r>
          </w:p>
        </w:tc>
      </w:tr>
      <w:tr w:rsidR="00DB3393" w:rsidRPr="00215B2E" w14:paraId="1069ACF6" w14:textId="77777777">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777310" w14:textId="77777777" w:rsidR="00DB3393" w:rsidRPr="00215B2E" w:rsidRDefault="00DB3393">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5FBB6"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165939"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 xml:space="preserve">C- </w:t>
            </w:r>
            <w:r>
              <w:rPr>
                <w:rFonts w:ascii="Calibri" w:hAnsi="Calibri" w:cs="Calibri"/>
                <w:color w:val="000000"/>
                <w:sz w:val="20"/>
                <w:szCs w:val="20"/>
              </w:rPr>
              <w:t>630</w:t>
            </w:r>
            <w:r w:rsidRPr="00215B2E">
              <w:rPr>
                <w:rFonts w:ascii="Calibri" w:hAnsi="Calibri" w:cs="Calibri"/>
                <w:color w:val="000000"/>
                <w:sz w:val="20"/>
                <w:szCs w:val="20"/>
              </w:rPr>
              <w:t xml:space="preserve"> - </w:t>
            </w:r>
            <w:r>
              <w:rPr>
                <w:rFonts w:ascii="Calibri" w:hAnsi="Calibri" w:cs="Calibri"/>
                <w:color w:val="000000"/>
                <w:sz w:val="20"/>
                <w:szCs w:val="20"/>
              </w:rPr>
              <w:t>719</w:t>
            </w:r>
          </w:p>
        </w:tc>
      </w:tr>
      <w:tr w:rsidR="00DB3393" w:rsidRPr="00215B2E" w14:paraId="4E3EC801" w14:textId="77777777">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1D1742" w14:textId="77777777" w:rsidR="00DB3393" w:rsidRPr="00215B2E" w:rsidRDefault="00DB3393">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121A2B"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829946"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 xml:space="preserve">D- </w:t>
            </w:r>
            <w:r>
              <w:rPr>
                <w:rFonts w:ascii="Calibri" w:hAnsi="Calibri" w:cs="Calibri"/>
                <w:color w:val="000000"/>
                <w:sz w:val="20"/>
                <w:szCs w:val="20"/>
              </w:rPr>
              <w:t>540</w:t>
            </w:r>
            <w:r w:rsidRPr="00215B2E">
              <w:rPr>
                <w:rFonts w:ascii="Calibri" w:hAnsi="Calibri" w:cs="Calibri"/>
                <w:color w:val="000000"/>
                <w:sz w:val="20"/>
                <w:szCs w:val="20"/>
              </w:rPr>
              <w:t xml:space="preserve"> - </w:t>
            </w:r>
            <w:r>
              <w:rPr>
                <w:rFonts w:ascii="Calibri" w:hAnsi="Calibri" w:cs="Calibri"/>
                <w:color w:val="000000"/>
                <w:sz w:val="20"/>
                <w:szCs w:val="20"/>
              </w:rPr>
              <w:t>629</w:t>
            </w:r>
          </w:p>
        </w:tc>
      </w:tr>
      <w:tr w:rsidR="00DB3393" w:rsidRPr="00215B2E" w14:paraId="6DCBC76F" w14:textId="77777777">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8BA355" w14:textId="77777777" w:rsidR="00DB3393" w:rsidRPr="00215B2E" w:rsidRDefault="00DB3393">
            <w:pPr>
              <w:spacing w:before="100" w:beforeAutospacing="1" w:after="100" w:afterAutospacing="1" w:line="276" w:lineRule="auto"/>
              <w:rPr>
                <w:rFonts w:ascii="Calibri" w:eastAsia="Calibri" w:hAnsi="Calibri" w:cs="Arial"/>
                <w:b/>
                <w:color w:val="000000"/>
                <w:sz w:val="20"/>
                <w:szCs w:val="20"/>
              </w:rPr>
            </w:pPr>
            <w:r w:rsidRPr="00215B2E">
              <w:rPr>
                <w:rFonts w:ascii="Calibri" w:eastAsia="Calibri" w:hAnsi="Calibri" w:cs="Arial"/>
                <w:b/>
                <w:color w:val="000000"/>
                <w:sz w:val="20"/>
                <w:szCs w:val="20"/>
              </w:rPr>
              <w:t xml:space="preserve">Total = </w:t>
            </w:r>
            <w:r w:rsidR="004469E8">
              <w:rPr>
                <w:rFonts w:ascii="Calibri" w:eastAsia="Calibri" w:hAnsi="Calibri" w:cs="Arial"/>
                <w:b/>
                <w:color w:val="000000"/>
                <w:sz w:val="20"/>
                <w:szCs w:val="20"/>
              </w:rPr>
              <w:t>900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5CCF8"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951ECF" w14:textId="77777777" w:rsidR="00DB3393" w:rsidRPr="00215B2E" w:rsidRDefault="00DB3393">
            <w:pPr>
              <w:spacing w:after="200"/>
              <w:rPr>
                <w:rFonts w:ascii="Arial" w:hAnsi="Arial" w:cs="Arial"/>
                <w:color w:val="000000"/>
                <w:sz w:val="19"/>
                <w:szCs w:val="19"/>
              </w:rPr>
            </w:pPr>
            <w:r w:rsidRPr="00215B2E">
              <w:rPr>
                <w:rFonts w:ascii="Calibri" w:hAnsi="Calibri" w:cs="Calibri"/>
                <w:color w:val="000000"/>
                <w:sz w:val="20"/>
                <w:szCs w:val="20"/>
              </w:rPr>
              <w:t>E- </w:t>
            </w:r>
            <w:proofErr w:type="gramStart"/>
            <w:r>
              <w:rPr>
                <w:rFonts w:ascii="Calibri" w:hAnsi="Calibri" w:cs="Calibri"/>
                <w:color w:val="000000"/>
                <w:sz w:val="20"/>
                <w:szCs w:val="20"/>
              </w:rPr>
              <w:t>539</w:t>
            </w:r>
            <w:r w:rsidRPr="00215B2E">
              <w:rPr>
                <w:rFonts w:ascii="Calibri" w:hAnsi="Calibri" w:cs="Calibri"/>
                <w:color w:val="000000"/>
                <w:sz w:val="20"/>
                <w:szCs w:val="20"/>
              </w:rPr>
              <w:t xml:space="preserve">  &amp;</w:t>
            </w:r>
            <w:proofErr w:type="gramEnd"/>
            <w:r w:rsidRPr="00215B2E">
              <w:rPr>
                <w:rFonts w:ascii="Calibri" w:hAnsi="Calibri" w:cs="Calibri"/>
                <w:color w:val="000000"/>
                <w:sz w:val="20"/>
                <w:szCs w:val="20"/>
              </w:rPr>
              <w:t xml:space="preserve"> Below</w:t>
            </w:r>
          </w:p>
        </w:tc>
      </w:tr>
    </w:tbl>
    <w:p w14:paraId="3DAEDE2B" w14:textId="77777777" w:rsidR="002072D1" w:rsidRDefault="002072D1" w:rsidP="00C50314">
      <w:pPr>
        <w:rPr>
          <w:rFonts w:ascii="Calibri" w:hAnsi="Calibri" w:cs="Arial"/>
          <w:b/>
        </w:rPr>
      </w:pPr>
    </w:p>
    <w:p w14:paraId="788DE060" w14:textId="77777777" w:rsidR="00C50314" w:rsidRPr="00F923CC" w:rsidRDefault="00E343D7" w:rsidP="00C50314">
      <w:pPr>
        <w:rPr>
          <w:rFonts w:ascii="Calibri" w:hAnsi="Calibri" w:cs="Arial"/>
          <w:b/>
        </w:rPr>
      </w:pPr>
      <w:r>
        <w:rPr>
          <w:rFonts w:ascii="Calibri" w:hAnsi="Calibri" w:cs="Arial"/>
          <w:b/>
        </w:rPr>
        <w:t>SPECIAL COURSE REQUIREMENTS</w:t>
      </w:r>
    </w:p>
    <w:p w14:paraId="75E5AB06" w14:textId="77777777" w:rsidR="00C50314" w:rsidRPr="00046BEC" w:rsidRDefault="001F59A7" w:rsidP="00C50314">
      <w:pPr>
        <w:rPr>
          <w:rFonts w:ascii="Calibri" w:hAnsi="Calibri" w:cs="Arial"/>
        </w:rPr>
      </w:pPr>
      <w:r>
        <w:rPr>
          <w:rFonts w:ascii="Calibri" w:hAnsi="Calibri" w:cs="Arial"/>
        </w:rPr>
        <w:t>None</w:t>
      </w:r>
    </w:p>
    <w:p w14:paraId="06DEF19B" w14:textId="77777777" w:rsidR="00F923CC" w:rsidRDefault="00F923CC" w:rsidP="00C50314">
      <w:pPr>
        <w:rPr>
          <w:rFonts w:ascii="Calibri" w:hAnsi="Calibri" w:cs="Arial"/>
          <w:b/>
        </w:rPr>
      </w:pPr>
    </w:p>
    <w:p w14:paraId="31E7747E" w14:textId="77777777" w:rsidR="00197AD5" w:rsidRPr="00197AD5" w:rsidRDefault="00197AD5" w:rsidP="00197AD5">
      <w:pPr>
        <w:rPr>
          <w:rFonts w:ascii="Calibri" w:hAnsi="Calibri" w:cs="Arial"/>
          <w:b/>
          <w:bCs/>
        </w:rPr>
      </w:pPr>
      <w:r w:rsidRPr="00197AD5">
        <w:rPr>
          <w:rFonts w:ascii="Calibri" w:hAnsi="Calibri" w:cs="Arial"/>
          <w:b/>
          <w:bCs/>
        </w:rPr>
        <w:t>ATTENDANCE POLICY</w:t>
      </w:r>
    </w:p>
    <w:p w14:paraId="176CCD8F" w14:textId="77777777" w:rsidR="00197AD5" w:rsidRPr="00197AD5" w:rsidRDefault="00197AD5" w:rsidP="00197AD5">
      <w:pPr>
        <w:rPr>
          <w:rFonts w:ascii="Calibri" w:hAnsi="Calibri" w:cs="Arial"/>
          <w:b/>
          <w:bCs/>
        </w:rPr>
      </w:pPr>
      <w:r w:rsidRPr="00197AD5">
        <w:rPr>
          <w:rFonts w:ascii="Calibri" w:hAnsi="Calibri" w:cs="Arial"/>
          <w:b/>
          <w:bCs/>
        </w:rPr>
        <w:t>COLLEGE SYLLABUS STATEMENTS</w:t>
      </w:r>
    </w:p>
    <w:p w14:paraId="44169AE0" w14:textId="77777777" w:rsidR="00197AD5" w:rsidRPr="00197AD5" w:rsidRDefault="00197AD5" w:rsidP="00197AD5">
      <w:pPr>
        <w:rPr>
          <w:rFonts w:ascii="Calibri" w:hAnsi="Calibri" w:cs="Arial"/>
          <w:b/>
          <w:bCs/>
        </w:rPr>
      </w:pPr>
    </w:p>
    <w:p w14:paraId="3240587F" w14:textId="77777777" w:rsidR="00197AD5" w:rsidRPr="00197AD5" w:rsidRDefault="00197AD5" w:rsidP="00197AD5">
      <w:pPr>
        <w:rPr>
          <w:rFonts w:ascii="Calibri" w:hAnsi="Calibri" w:cs="Arial"/>
        </w:rPr>
      </w:pPr>
      <w:r w:rsidRPr="00197AD5">
        <w:rPr>
          <w:rFonts w:ascii="Calibri" w:hAnsi="Calibri" w:cs="Arial"/>
        </w:rPr>
        <w:t xml:space="preserve">Columbus State Community College required College Syllabus Statements on College Policies and Student Support Services can be found at </w:t>
      </w:r>
      <w:hyperlink r:id="rId7" w:history="1">
        <w:r w:rsidRPr="00197AD5">
          <w:rPr>
            <w:rStyle w:val="Hyperlink"/>
            <w:rFonts w:ascii="Calibri" w:hAnsi="Calibri" w:cs="Arial"/>
          </w:rPr>
          <w:t>www.cscc.edu/syllabus</w:t>
        </w:r>
      </w:hyperlink>
      <w:r w:rsidRPr="00197AD5">
        <w:rPr>
          <w:rFonts w:ascii="Calibri" w:hAnsi="Calibri" w:cs="Arial"/>
        </w:rPr>
        <w:t xml:space="preserve"> or on the College website Quick Links “Syllabus Statements”.</w:t>
      </w:r>
    </w:p>
    <w:p w14:paraId="698FC0CC" w14:textId="77777777" w:rsidR="00197AD5" w:rsidRPr="00197AD5" w:rsidRDefault="00197AD5" w:rsidP="00197AD5">
      <w:pPr>
        <w:rPr>
          <w:rFonts w:ascii="Calibri" w:hAnsi="Calibri" w:cs="Arial"/>
          <w:b/>
        </w:rPr>
      </w:pPr>
    </w:p>
    <w:p w14:paraId="4AE448F2" w14:textId="77777777" w:rsidR="00197AD5" w:rsidRPr="00197AD5" w:rsidRDefault="00197AD5" w:rsidP="00197AD5">
      <w:pPr>
        <w:rPr>
          <w:rFonts w:ascii="Calibri" w:hAnsi="Calibri" w:cs="Arial"/>
          <w:b/>
          <w:bCs/>
        </w:rPr>
      </w:pPr>
      <w:r w:rsidRPr="00197AD5">
        <w:rPr>
          <w:rFonts w:ascii="Calibri" w:hAnsi="Calibri" w:cs="Arial"/>
          <w:b/>
          <w:bCs/>
        </w:rPr>
        <w:t>WEATHER RELATED DEPARTMENT SPECIFIC POLICY (If necessary)</w:t>
      </w:r>
    </w:p>
    <w:p w14:paraId="32CF48E7" w14:textId="77777777" w:rsidR="00197AD5" w:rsidRPr="00197AD5" w:rsidRDefault="00197AD5" w:rsidP="00197AD5">
      <w:pPr>
        <w:rPr>
          <w:rFonts w:ascii="Calibri" w:hAnsi="Calibri" w:cs="Arial"/>
          <w:b/>
          <w:bCs/>
        </w:rPr>
      </w:pPr>
    </w:p>
    <w:p w14:paraId="552C895A" w14:textId="77777777" w:rsidR="00197AD5" w:rsidRPr="00197AD5" w:rsidRDefault="00197AD5" w:rsidP="00197AD5">
      <w:pPr>
        <w:rPr>
          <w:rFonts w:ascii="Calibri" w:hAnsi="Calibri" w:cs="Arial"/>
        </w:rPr>
      </w:pPr>
      <w:r w:rsidRPr="00197AD5">
        <w:rPr>
          <w:rFonts w:ascii="Calibri" w:hAnsi="Calibri" w:cs="Arial"/>
        </w:rPr>
        <w:t>If not covered by College Policy, relative to clinical, practicum, of other missed time due to weather related college closings.</w:t>
      </w:r>
    </w:p>
    <w:p w14:paraId="289E2DD2" w14:textId="77777777" w:rsidR="00A052FB" w:rsidRDefault="00A052FB" w:rsidP="00C50314">
      <w:pPr>
        <w:rPr>
          <w:rFonts w:ascii="Calibri" w:hAnsi="Calibri" w:cs="Arial"/>
          <w:b/>
        </w:rPr>
        <w:sectPr w:rsidR="00A052FB" w:rsidSect="00D81C5F">
          <w:pgSz w:w="12240" w:h="15840"/>
          <w:pgMar w:top="1152" w:right="1440" w:bottom="1152" w:left="1440" w:header="720" w:footer="720" w:gutter="0"/>
          <w:cols w:space="720"/>
          <w:docGrid w:linePitch="360"/>
        </w:sectPr>
      </w:pPr>
    </w:p>
    <w:p w14:paraId="575088E2" w14:textId="77777777" w:rsidR="002E33D0" w:rsidRDefault="002E33D0" w:rsidP="00FD681B">
      <w:pPr>
        <w:pStyle w:val="BodyText"/>
        <w:spacing w:before="278"/>
        <w:ind w:left="0" w:firstLine="0"/>
        <w:jc w:val="center"/>
        <w:rPr>
          <w:rFonts w:ascii="Aptos" w:hAnsi="Aptos" w:cs="Aptos"/>
          <w:sz w:val="22"/>
          <w:szCs w:val="22"/>
        </w:rPr>
      </w:pPr>
      <w:r>
        <w:rPr>
          <w:rFonts w:ascii="Aptos" w:hAnsi="Aptos" w:cs="Aptos"/>
          <w:sz w:val="22"/>
          <w:szCs w:val="22"/>
        </w:rPr>
        <w:lastRenderedPageBreak/>
        <w:t>SES 2524 Sport Management Foundations</w:t>
      </w:r>
    </w:p>
    <w:p w14:paraId="47A03DC3" w14:textId="77777777" w:rsidR="002E33D0" w:rsidRDefault="002E33D0" w:rsidP="002E33D0">
      <w:pPr>
        <w:pStyle w:val="BodyText"/>
        <w:spacing w:before="278"/>
        <w:ind w:left="220" w:firstLine="0"/>
        <w:jc w:val="center"/>
        <w:rPr>
          <w:rFonts w:ascii="Aptos" w:hAnsi="Aptos" w:cs="Aptos"/>
          <w:sz w:val="22"/>
          <w:szCs w:val="22"/>
        </w:rPr>
      </w:pPr>
      <w:r>
        <w:rPr>
          <w:rFonts w:ascii="Aptos" w:hAnsi="Aptos" w:cs="Aptos"/>
          <w:sz w:val="22"/>
          <w:szCs w:val="22"/>
        </w:rPr>
        <w:t>Course Calendar</w:t>
      </w:r>
    </w:p>
    <w:p w14:paraId="696E3EC0" w14:textId="77777777" w:rsidR="002E33D0" w:rsidRPr="002E33D0" w:rsidRDefault="002E33D0" w:rsidP="002E33D0">
      <w:pPr>
        <w:pStyle w:val="BodyText"/>
        <w:spacing w:before="278"/>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1</w:t>
      </w:r>
    </w:p>
    <w:p w14:paraId="456A2E95" w14:textId="77777777" w:rsidR="002E33D0" w:rsidRPr="00830CFC" w:rsidRDefault="002E33D0" w:rsidP="002E33D0">
      <w:pPr>
        <w:pStyle w:val="ListParagraph"/>
        <w:numPr>
          <w:ilvl w:val="0"/>
          <w:numId w:val="4"/>
        </w:numPr>
        <w:tabs>
          <w:tab w:val="left" w:pos="348"/>
        </w:tabs>
        <w:ind w:left="348" w:hanging="128"/>
        <w:rPr>
          <w:bCs/>
          <w:sz w:val="24"/>
          <w:szCs w:val="24"/>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5D2FFF">
        <w:rPr>
          <w:rFonts w:ascii="Aptos" w:hAnsi="Aptos" w:cs="Aptos"/>
          <w:b/>
          <w:spacing w:val="-2"/>
        </w:rPr>
        <w:t xml:space="preserve">  </w:t>
      </w:r>
      <w:r w:rsidR="005D2FFF" w:rsidRPr="00830CFC">
        <w:rPr>
          <w:bCs/>
          <w:spacing w:val="-2"/>
          <w:sz w:val="24"/>
          <w:szCs w:val="24"/>
        </w:rPr>
        <w:t>History of Sport Management. Management &amp; Marketing Principles of Sport Management.</w:t>
      </w:r>
    </w:p>
    <w:p w14:paraId="1589D403"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rPr>
        <w:t>Learning</w:t>
      </w:r>
      <w:r w:rsidRPr="002E33D0">
        <w:rPr>
          <w:rFonts w:ascii="Aptos" w:hAnsi="Aptos" w:cs="Aptos"/>
          <w:b/>
          <w:spacing w:val="-4"/>
        </w:rPr>
        <w:t xml:space="preserve"> </w:t>
      </w:r>
      <w:r w:rsidRPr="002E33D0">
        <w:rPr>
          <w:rFonts w:ascii="Aptos" w:hAnsi="Aptos" w:cs="Aptos"/>
          <w:b/>
          <w:spacing w:val="-2"/>
        </w:rPr>
        <w:t>Objectives/Goals:</w:t>
      </w:r>
      <w:r w:rsidR="009D60FC" w:rsidRPr="009D60FC">
        <w:rPr>
          <w:sz w:val="24"/>
          <w:szCs w:val="24"/>
        </w:rPr>
        <w:t xml:space="preserve"> </w:t>
      </w:r>
      <w:r w:rsidR="009D60FC" w:rsidRPr="00143A05">
        <w:rPr>
          <w:sz w:val="24"/>
          <w:szCs w:val="24"/>
        </w:rPr>
        <w:t>Distinguish between Management Styles &amp; Theories.</w:t>
      </w:r>
    </w:p>
    <w:p w14:paraId="63972E4F"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Assignment: </w:t>
      </w:r>
      <w:r w:rsidRPr="00AD0B5A">
        <w:rPr>
          <w:rFonts w:ascii="Calibri" w:hAnsi="Calibri" w:cs="Calibri-Bold"/>
          <w:bCs/>
        </w:rPr>
        <w:t>See Blackboard for Course Assignment</w:t>
      </w:r>
      <w:r>
        <w:rPr>
          <w:rFonts w:ascii="Calibri" w:hAnsi="Calibri" w:cs="Calibri-Bold"/>
          <w:bCs/>
        </w:rPr>
        <w:t>, under “Course Assignments” tab.</w:t>
      </w:r>
    </w:p>
    <w:p w14:paraId="39D887E2"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Assessment Methods: </w:t>
      </w:r>
      <w:r>
        <w:rPr>
          <w:rFonts w:ascii="Calibri" w:hAnsi="Calibri" w:cs="Calibri"/>
        </w:rPr>
        <w:t xml:space="preserve">Successful completion of course assignments.   </w:t>
      </w:r>
    </w:p>
    <w:p w14:paraId="42E1B441"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2</w:t>
      </w:r>
    </w:p>
    <w:p w14:paraId="67CD0292" w14:textId="77777777" w:rsidR="002E33D0" w:rsidRPr="00E610C4" w:rsidRDefault="002E33D0" w:rsidP="002E33D0">
      <w:pPr>
        <w:pStyle w:val="ListParagraph"/>
        <w:numPr>
          <w:ilvl w:val="0"/>
          <w:numId w:val="4"/>
        </w:numPr>
        <w:tabs>
          <w:tab w:val="left" w:pos="348"/>
        </w:tabs>
        <w:ind w:left="348" w:hanging="128"/>
        <w:rPr>
          <w:bCs/>
          <w:sz w:val="24"/>
          <w:szCs w:val="24"/>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5D2FFF">
        <w:rPr>
          <w:rFonts w:ascii="Aptos" w:hAnsi="Aptos" w:cs="Aptos"/>
          <w:b/>
          <w:spacing w:val="-2"/>
        </w:rPr>
        <w:t xml:space="preserve">  </w:t>
      </w:r>
      <w:r w:rsidR="005D2FFF" w:rsidRPr="00E610C4">
        <w:rPr>
          <w:bCs/>
          <w:spacing w:val="-2"/>
          <w:sz w:val="24"/>
          <w:szCs w:val="24"/>
        </w:rPr>
        <w:t xml:space="preserve">Financial &amp; Economic Principles of Sport Management.  Legal Issues </w:t>
      </w:r>
      <w:proofErr w:type="gramStart"/>
      <w:r w:rsidR="005D2FFF" w:rsidRPr="00E610C4">
        <w:rPr>
          <w:bCs/>
          <w:spacing w:val="-2"/>
          <w:sz w:val="24"/>
          <w:szCs w:val="24"/>
        </w:rPr>
        <w:t>associated</w:t>
      </w:r>
      <w:proofErr w:type="gramEnd"/>
      <w:r w:rsidR="005D2FFF" w:rsidRPr="00E610C4">
        <w:rPr>
          <w:bCs/>
          <w:spacing w:val="-2"/>
          <w:sz w:val="24"/>
          <w:szCs w:val="24"/>
        </w:rPr>
        <w:t xml:space="preserve"> with Sport Management.  Ethics of Sport Management.</w:t>
      </w:r>
    </w:p>
    <w:p w14:paraId="3EE87687" w14:textId="77777777" w:rsidR="002E33D0" w:rsidRPr="00830CFC" w:rsidRDefault="00830CFC" w:rsidP="00830CFC">
      <w:pPr>
        <w:tabs>
          <w:tab w:val="left" w:pos="540"/>
          <w:tab w:val="left" w:pos="1080"/>
          <w:tab w:val="left" w:pos="1620"/>
        </w:tabs>
        <w:rPr>
          <w:rFonts w:ascii="Calibri" w:hAnsi="Calibri" w:cs="Calibri"/>
        </w:rPr>
      </w:pPr>
      <w:r>
        <w:rPr>
          <w:rFonts w:ascii="Aptos" w:hAnsi="Aptos" w:cs="Aptos"/>
          <w:b/>
        </w:rPr>
        <w:t xml:space="preserve">     -</w:t>
      </w:r>
      <w:r w:rsidR="002E33D0" w:rsidRPr="002E33D0">
        <w:rPr>
          <w:rFonts w:ascii="Aptos" w:hAnsi="Aptos" w:cs="Aptos"/>
          <w:b/>
        </w:rPr>
        <w:t>Learning</w:t>
      </w:r>
      <w:r w:rsidR="002E33D0" w:rsidRPr="002E33D0">
        <w:rPr>
          <w:rFonts w:ascii="Aptos" w:hAnsi="Aptos" w:cs="Aptos"/>
          <w:b/>
          <w:spacing w:val="-4"/>
        </w:rPr>
        <w:t xml:space="preserve"> </w:t>
      </w:r>
      <w:r w:rsidR="002E33D0" w:rsidRPr="002E33D0">
        <w:rPr>
          <w:rFonts w:ascii="Aptos" w:hAnsi="Aptos" w:cs="Aptos"/>
          <w:b/>
          <w:spacing w:val="-2"/>
        </w:rPr>
        <w:t>Objectives/Goals:</w:t>
      </w:r>
      <w:r w:rsidRPr="00830CFC">
        <w:rPr>
          <w:rFonts w:ascii="Calibri" w:hAnsi="Calibri" w:cs="Calibri"/>
        </w:rPr>
        <w:t xml:space="preserve"> </w:t>
      </w:r>
      <w:r>
        <w:rPr>
          <w:rFonts w:ascii="Calibri" w:hAnsi="Calibri" w:cs="Calibri"/>
        </w:rPr>
        <w:t>Explain</w:t>
      </w:r>
      <w:r w:rsidRPr="00143A05">
        <w:rPr>
          <w:rFonts w:ascii="Calibri" w:hAnsi="Calibri" w:cs="Calibri"/>
        </w:rPr>
        <w:t xml:space="preserve"> the </w:t>
      </w:r>
      <w:r w:rsidRPr="00143A05">
        <w:rPr>
          <w:rFonts w:ascii="Calibri" w:hAnsi="Calibri" w:cs="Calibri"/>
          <w:bCs/>
          <w:spacing w:val="-2"/>
        </w:rPr>
        <w:t>Legal Issues associated with Sport Management.</w:t>
      </w:r>
      <w:r>
        <w:rPr>
          <w:rFonts w:ascii="Calibri" w:hAnsi="Calibri" w:cs="Calibri"/>
          <w:b/>
          <w:spacing w:val="-2"/>
        </w:rPr>
        <w:t xml:space="preserve">             </w:t>
      </w:r>
      <w:r w:rsidRPr="00143A05">
        <w:rPr>
          <w:rFonts w:ascii="Calibri" w:hAnsi="Calibri" w:cs="Calibri"/>
          <w:bCs/>
          <w:spacing w:val="-2"/>
        </w:rPr>
        <w:t xml:space="preserve">Discuss the Financial &amp; Economic Principles of Sport Management.  </w:t>
      </w:r>
    </w:p>
    <w:p w14:paraId="7717EA90"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Assignment: </w:t>
      </w:r>
      <w:r w:rsidRPr="00AD0B5A">
        <w:rPr>
          <w:rFonts w:ascii="Calibri" w:hAnsi="Calibri" w:cs="Calibri-Bold"/>
          <w:bCs/>
        </w:rPr>
        <w:t>See Blackboard for Course Assignment</w:t>
      </w:r>
      <w:r>
        <w:rPr>
          <w:rFonts w:ascii="Calibri" w:hAnsi="Calibri" w:cs="Calibri-Bold"/>
          <w:bCs/>
        </w:rPr>
        <w:t>, under “Course Assignments” tab.</w:t>
      </w:r>
    </w:p>
    <w:p w14:paraId="6B8E8820"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Assessment Methods: </w:t>
      </w:r>
      <w:r>
        <w:rPr>
          <w:rFonts w:ascii="Calibri" w:hAnsi="Calibri" w:cs="Calibri"/>
        </w:rPr>
        <w:t xml:space="preserve">Successful completion of course assignments.   </w:t>
      </w:r>
    </w:p>
    <w:p w14:paraId="56093088"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3</w:t>
      </w:r>
    </w:p>
    <w:p w14:paraId="3997A374"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spacing w:val="-2"/>
        </w:rPr>
        <w:t>Assignment:</w:t>
      </w:r>
      <w:r w:rsidR="00576FA2">
        <w:rPr>
          <w:rFonts w:ascii="Aptos" w:hAnsi="Aptos" w:cs="Aptos"/>
          <w:b/>
          <w:spacing w:val="-2"/>
        </w:rPr>
        <w:t xml:space="preserve"> </w:t>
      </w:r>
      <w:r w:rsidR="00576FA2" w:rsidRPr="00576FA2">
        <w:rPr>
          <w:rFonts w:ascii="Aptos" w:hAnsi="Aptos" w:cs="Aptos"/>
          <w:bCs/>
          <w:spacing w:val="-2"/>
        </w:rPr>
        <w:t>Midterm Exam</w:t>
      </w:r>
      <w:r w:rsidR="00576FA2">
        <w:rPr>
          <w:rFonts w:ascii="Aptos" w:hAnsi="Aptos" w:cs="Aptos"/>
          <w:b/>
          <w:spacing w:val="-2"/>
        </w:rPr>
        <w:t xml:space="preserve"> </w:t>
      </w:r>
    </w:p>
    <w:p w14:paraId="09666F03"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rPr>
        <w:t>Assessment</w:t>
      </w:r>
      <w:r w:rsidRPr="002E33D0">
        <w:rPr>
          <w:rFonts w:ascii="Aptos" w:hAnsi="Aptos" w:cs="Aptos"/>
          <w:b/>
          <w:spacing w:val="-4"/>
        </w:rPr>
        <w:t xml:space="preserve"> </w:t>
      </w:r>
      <w:r w:rsidRPr="002E33D0">
        <w:rPr>
          <w:rFonts w:ascii="Aptos" w:hAnsi="Aptos" w:cs="Aptos"/>
          <w:b/>
          <w:spacing w:val="-2"/>
        </w:rPr>
        <w:t>Methods:</w:t>
      </w:r>
      <w:r w:rsidR="00576FA2">
        <w:rPr>
          <w:rFonts w:ascii="Aptos" w:hAnsi="Aptos" w:cs="Aptos"/>
          <w:b/>
          <w:spacing w:val="-2"/>
        </w:rPr>
        <w:t xml:space="preserve"> </w:t>
      </w:r>
      <w:r w:rsidR="00576FA2" w:rsidRPr="00576FA2">
        <w:rPr>
          <w:rFonts w:ascii="Aptos" w:hAnsi="Aptos" w:cs="Aptos"/>
          <w:bCs/>
          <w:spacing w:val="-2"/>
        </w:rPr>
        <w:t>Completion of Midterm Exam</w:t>
      </w:r>
    </w:p>
    <w:p w14:paraId="39BD7FB6"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4</w:t>
      </w:r>
    </w:p>
    <w:p w14:paraId="35D936BE" w14:textId="77777777" w:rsidR="00A415DB" w:rsidRPr="00A415DB" w:rsidRDefault="002E33D0" w:rsidP="00A415DB">
      <w:pPr>
        <w:pStyle w:val="ListParagraph"/>
        <w:numPr>
          <w:ilvl w:val="0"/>
          <w:numId w:val="4"/>
        </w:numPr>
        <w:tabs>
          <w:tab w:val="left" w:pos="348"/>
        </w:tabs>
        <w:ind w:left="348" w:hanging="128"/>
        <w:rPr>
          <w:rFonts w:ascii="Aptos" w:hAnsi="Aptos" w:cs="Aptos"/>
          <w:b/>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9E549E">
        <w:rPr>
          <w:rFonts w:ascii="Aptos" w:hAnsi="Aptos" w:cs="Aptos"/>
          <w:b/>
          <w:spacing w:val="-2"/>
        </w:rPr>
        <w:t xml:space="preserve"> </w:t>
      </w:r>
      <w:r w:rsidR="009E549E" w:rsidRPr="00A415DB">
        <w:rPr>
          <w:bCs/>
          <w:spacing w:val="-2"/>
          <w:sz w:val="24"/>
          <w:szCs w:val="24"/>
        </w:rPr>
        <w:t>Youth, High School, and Collegiate Sport</w:t>
      </w:r>
      <w:r w:rsidR="009E549E">
        <w:rPr>
          <w:rFonts w:ascii="Aptos" w:hAnsi="Aptos" w:cs="Aptos"/>
          <w:b/>
          <w:spacing w:val="-2"/>
        </w:rPr>
        <w:t>.</w:t>
      </w:r>
    </w:p>
    <w:p w14:paraId="6915F7C1" w14:textId="77777777" w:rsidR="00A415DB" w:rsidRPr="00A415DB" w:rsidRDefault="002E33D0" w:rsidP="00A415DB">
      <w:pPr>
        <w:pStyle w:val="ListParagraph"/>
        <w:numPr>
          <w:ilvl w:val="0"/>
          <w:numId w:val="4"/>
        </w:numPr>
        <w:tabs>
          <w:tab w:val="left" w:pos="348"/>
        </w:tabs>
        <w:ind w:left="348" w:hanging="128"/>
        <w:rPr>
          <w:rFonts w:ascii="Aptos" w:hAnsi="Aptos" w:cs="Aptos"/>
          <w:b/>
        </w:rPr>
      </w:pPr>
      <w:r w:rsidRPr="00A415DB">
        <w:rPr>
          <w:rFonts w:ascii="Aptos" w:hAnsi="Aptos" w:cs="Aptos"/>
          <w:b/>
        </w:rPr>
        <w:t>Learning</w:t>
      </w:r>
      <w:r w:rsidRPr="00A415DB">
        <w:rPr>
          <w:rFonts w:ascii="Aptos" w:hAnsi="Aptos" w:cs="Aptos"/>
          <w:b/>
          <w:spacing w:val="-4"/>
        </w:rPr>
        <w:t xml:space="preserve"> </w:t>
      </w:r>
      <w:r w:rsidRPr="00A415DB">
        <w:rPr>
          <w:rFonts w:ascii="Aptos" w:hAnsi="Aptos" w:cs="Aptos"/>
          <w:b/>
          <w:spacing w:val="-2"/>
        </w:rPr>
        <w:t>Objectives/Goals:</w:t>
      </w:r>
      <w:r w:rsidR="00A415DB" w:rsidRPr="00A415DB">
        <w:rPr>
          <w:bCs/>
          <w:spacing w:val="-2"/>
        </w:rPr>
        <w:t xml:space="preserve"> Describe Youth, High School, and Collegiate Sport.</w:t>
      </w:r>
    </w:p>
    <w:p w14:paraId="0ACE9410" w14:textId="77777777" w:rsidR="007B0CE4" w:rsidRDefault="007B0CE4" w:rsidP="007B0CE4">
      <w:pPr>
        <w:autoSpaceDE w:val="0"/>
        <w:autoSpaceDN w:val="0"/>
        <w:adjustRightInd w:val="0"/>
        <w:ind w:firstLine="219"/>
        <w:rPr>
          <w:rFonts w:ascii="Calibri" w:hAnsi="Calibri" w:cs="Calibri"/>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3212E156" w14:textId="77777777" w:rsidR="007B0CE4" w:rsidRDefault="007B0CE4" w:rsidP="007B0CE4">
      <w:pPr>
        <w:autoSpaceDE w:val="0"/>
        <w:autoSpaceDN w:val="0"/>
        <w:adjustRightInd w:val="0"/>
        <w:ind w:firstLine="219"/>
        <w:rPr>
          <w:rFonts w:ascii="Calibri" w:hAnsi="Calibri" w:cs="Calibri"/>
        </w:rPr>
      </w:pPr>
      <w:r>
        <w:rPr>
          <w:rFonts w:ascii="Calibri-Bold" w:hAnsi="Calibri-Bold" w:cs="Calibri-Bold"/>
          <w:b/>
          <w:bCs/>
        </w:rPr>
        <w:t xml:space="preserve">- Assessment Methods: </w:t>
      </w:r>
      <w:r>
        <w:rPr>
          <w:rFonts w:ascii="Calibri" w:hAnsi="Calibri" w:cs="Calibri"/>
        </w:rPr>
        <w:t xml:space="preserve">Successful completion of course assignments.   </w:t>
      </w:r>
    </w:p>
    <w:p w14:paraId="195B6A93"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007B0CE4">
        <w:rPr>
          <w:rFonts w:ascii="Aptos" w:hAnsi="Aptos" w:cs="Aptos"/>
          <w:spacing w:val="-2"/>
          <w:sz w:val="22"/>
          <w:szCs w:val="22"/>
        </w:rPr>
        <w:t>5</w:t>
      </w:r>
    </w:p>
    <w:p w14:paraId="63144412"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9E549E">
        <w:rPr>
          <w:rFonts w:ascii="Aptos" w:hAnsi="Aptos" w:cs="Aptos"/>
          <w:b/>
          <w:spacing w:val="-2"/>
        </w:rPr>
        <w:t xml:space="preserve"> </w:t>
      </w:r>
      <w:r w:rsidR="009E549E" w:rsidRPr="00A415DB">
        <w:rPr>
          <w:bCs/>
          <w:spacing w:val="-2"/>
          <w:sz w:val="24"/>
          <w:szCs w:val="24"/>
        </w:rPr>
        <w:t>Professional and International Sport</w:t>
      </w:r>
    </w:p>
    <w:p w14:paraId="1B8448FF" w14:textId="77777777" w:rsidR="002E33D0" w:rsidRPr="00A415DB" w:rsidRDefault="002E33D0" w:rsidP="00A415DB">
      <w:pPr>
        <w:pStyle w:val="ListParagraph"/>
        <w:numPr>
          <w:ilvl w:val="0"/>
          <w:numId w:val="4"/>
        </w:numPr>
        <w:tabs>
          <w:tab w:val="left" w:pos="348"/>
        </w:tabs>
        <w:ind w:left="348" w:hanging="128"/>
        <w:rPr>
          <w:rFonts w:ascii="Aptos" w:hAnsi="Aptos" w:cs="Aptos"/>
          <w:b/>
        </w:rPr>
      </w:pPr>
      <w:r w:rsidRPr="002E33D0">
        <w:rPr>
          <w:rFonts w:ascii="Aptos" w:hAnsi="Aptos" w:cs="Aptos"/>
          <w:b/>
        </w:rPr>
        <w:t>Learning</w:t>
      </w:r>
      <w:r w:rsidRPr="002E33D0">
        <w:rPr>
          <w:rFonts w:ascii="Aptos" w:hAnsi="Aptos" w:cs="Aptos"/>
          <w:b/>
          <w:spacing w:val="-4"/>
        </w:rPr>
        <w:t xml:space="preserve"> </w:t>
      </w:r>
      <w:r w:rsidRPr="002E33D0">
        <w:rPr>
          <w:rFonts w:ascii="Aptos" w:hAnsi="Aptos" w:cs="Aptos"/>
          <w:b/>
          <w:spacing w:val="-2"/>
        </w:rPr>
        <w:t>Objectives/Goals:</w:t>
      </w:r>
      <w:r w:rsidR="00A415DB">
        <w:rPr>
          <w:rFonts w:ascii="Aptos" w:hAnsi="Aptos" w:cs="Aptos"/>
          <w:b/>
          <w:spacing w:val="-2"/>
        </w:rPr>
        <w:t xml:space="preserve"> </w:t>
      </w:r>
      <w:r w:rsidR="00A415DB" w:rsidRPr="00143A05">
        <w:rPr>
          <w:sz w:val="24"/>
          <w:szCs w:val="24"/>
        </w:rPr>
        <w:t>Differentiate between Collegiate and Professional Sport</w:t>
      </w:r>
    </w:p>
    <w:p w14:paraId="3CF12C0A"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Assignment: </w:t>
      </w:r>
      <w:r w:rsidRPr="00AD0B5A">
        <w:rPr>
          <w:rFonts w:ascii="Calibri" w:hAnsi="Calibri" w:cs="Calibri-Bold"/>
          <w:bCs/>
        </w:rPr>
        <w:t>See Blackboard for Course Assignment</w:t>
      </w:r>
      <w:r>
        <w:rPr>
          <w:rFonts w:ascii="Calibri" w:hAnsi="Calibri" w:cs="Calibri-Bold"/>
          <w:bCs/>
        </w:rPr>
        <w:t>, under “Course Assignments” tab.</w:t>
      </w:r>
    </w:p>
    <w:p w14:paraId="0B334777"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Assessment Methods: </w:t>
      </w:r>
      <w:r>
        <w:rPr>
          <w:rFonts w:ascii="Calibri" w:hAnsi="Calibri" w:cs="Calibri"/>
        </w:rPr>
        <w:t xml:space="preserve">Successful completion of course assignments.   </w:t>
      </w:r>
    </w:p>
    <w:p w14:paraId="49494CD0"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6</w:t>
      </w:r>
    </w:p>
    <w:p w14:paraId="1C14A454" w14:textId="77777777" w:rsidR="00D875E3" w:rsidRDefault="002E33D0" w:rsidP="00D875E3">
      <w:pPr>
        <w:pStyle w:val="ListParagraph"/>
        <w:numPr>
          <w:ilvl w:val="0"/>
          <w:numId w:val="4"/>
        </w:numPr>
        <w:tabs>
          <w:tab w:val="left" w:pos="348"/>
        </w:tabs>
        <w:spacing w:before="31"/>
        <w:ind w:left="348" w:hanging="128"/>
        <w:rPr>
          <w:rFonts w:ascii="Aptos" w:hAnsi="Aptos" w:cs="Aptos"/>
          <w:b/>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9E549E">
        <w:rPr>
          <w:rFonts w:ascii="Aptos" w:hAnsi="Aptos" w:cs="Aptos"/>
          <w:b/>
          <w:spacing w:val="-2"/>
        </w:rPr>
        <w:t xml:space="preserve">  </w:t>
      </w:r>
      <w:r w:rsidR="009E549E" w:rsidRPr="00D875E3">
        <w:rPr>
          <w:bCs/>
          <w:spacing w:val="-2"/>
          <w:sz w:val="24"/>
          <w:szCs w:val="24"/>
        </w:rPr>
        <w:t>Event Management and Sport Analytics.</w:t>
      </w:r>
    </w:p>
    <w:p w14:paraId="5EF0D90B" w14:textId="77777777" w:rsidR="002E33D0" w:rsidRPr="00D875E3" w:rsidRDefault="002E33D0" w:rsidP="00D875E3">
      <w:pPr>
        <w:pStyle w:val="ListParagraph"/>
        <w:numPr>
          <w:ilvl w:val="0"/>
          <w:numId w:val="4"/>
        </w:numPr>
        <w:tabs>
          <w:tab w:val="left" w:pos="348"/>
        </w:tabs>
        <w:spacing w:before="31"/>
        <w:ind w:left="348" w:hanging="128"/>
        <w:rPr>
          <w:rFonts w:ascii="Aptos" w:hAnsi="Aptos" w:cs="Aptos"/>
          <w:b/>
        </w:rPr>
      </w:pPr>
      <w:r w:rsidRPr="00D875E3">
        <w:rPr>
          <w:rFonts w:ascii="Aptos" w:hAnsi="Aptos" w:cs="Aptos"/>
          <w:b/>
        </w:rPr>
        <w:t>Learning</w:t>
      </w:r>
      <w:r w:rsidRPr="00D875E3">
        <w:rPr>
          <w:rFonts w:ascii="Aptos" w:hAnsi="Aptos" w:cs="Aptos"/>
          <w:b/>
          <w:spacing w:val="-4"/>
        </w:rPr>
        <w:t xml:space="preserve"> </w:t>
      </w:r>
      <w:r w:rsidRPr="00D875E3">
        <w:rPr>
          <w:rFonts w:ascii="Aptos" w:hAnsi="Aptos" w:cs="Aptos"/>
          <w:b/>
          <w:spacing w:val="-2"/>
        </w:rPr>
        <w:t>Objectives/Goals:</w:t>
      </w:r>
      <w:r w:rsidR="00D875E3" w:rsidRPr="00D875E3">
        <w:rPr>
          <w:bCs/>
          <w:spacing w:val="-2"/>
          <w:sz w:val="24"/>
          <w:szCs w:val="24"/>
        </w:rPr>
        <w:t xml:space="preserve"> Explain the impact of Event Management </w:t>
      </w:r>
      <w:proofErr w:type="gramStart"/>
      <w:r w:rsidR="00D875E3" w:rsidRPr="00D875E3">
        <w:rPr>
          <w:bCs/>
          <w:spacing w:val="-2"/>
          <w:sz w:val="24"/>
          <w:szCs w:val="24"/>
        </w:rPr>
        <w:t>in</w:t>
      </w:r>
      <w:proofErr w:type="gramEnd"/>
      <w:r w:rsidR="00D875E3" w:rsidRPr="00D875E3">
        <w:rPr>
          <w:bCs/>
          <w:spacing w:val="-2"/>
          <w:sz w:val="24"/>
          <w:szCs w:val="24"/>
        </w:rPr>
        <w:t xml:space="preserve"> Sport</w:t>
      </w:r>
      <w:r w:rsidR="00D875E3">
        <w:rPr>
          <w:bCs/>
          <w:spacing w:val="-2"/>
          <w:sz w:val="24"/>
          <w:szCs w:val="24"/>
        </w:rPr>
        <w:t xml:space="preserve">. </w:t>
      </w:r>
      <w:r w:rsidR="00D875E3" w:rsidRPr="00D875E3">
        <w:rPr>
          <w:bCs/>
          <w:spacing w:val="-2"/>
          <w:sz w:val="24"/>
          <w:szCs w:val="24"/>
        </w:rPr>
        <w:t>Discuss Sport Analytics as it relates to all aspects of sport management.</w:t>
      </w:r>
    </w:p>
    <w:p w14:paraId="58C3737B"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Assignment: </w:t>
      </w:r>
      <w:r w:rsidRPr="00AD0B5A">
        <w:rPr>
          <w:rFonts w:ascii="Calibri" w:hAnsi="Calibri" w:cs="Calibri-Bold"/>
          <w:bCs/>
        </w:rPr>
        <w:t>See Blackboard for Course Assignment</w:t>
      </w:r>
      <w:r>
        <w:rPr>
          <w:rFonts w:ascii="Calibri" w:hAnsi="Calibri" w:cs="Calibri-Bold"/>
          <w:bCs/>
        </w:rPr>
        <w:t>, under “Course Assignments” tab.</w:t>
      </w:r>
    </w:p>
    <w:p w14:paraId="5D321285"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Assessment Methods: </w:t>
      </w:r>
      <w:r>
        <w:rPr>
          <w:rFonts w:ascii="Calibri" w:hAnsi="Calibri" w:cs="Calibri"/>
        </w:rPr>
        <w:t xml:space="preserve">Successful completion of course assignments.   </w:t>
      </w:r>
    </w:p>
    <w:p w14:paraId="64FD542D" w14:textId="77777777" w:rsidR="00384555" w:rsidRDefault="00384555" w:rsidP="002E33D0">
      <w:pPr>
        <w:pStyle w:val="BodyText"/>
        <w:spacing w:before="292"/>
        <w:ind w:left="220" w:firstLine="0"/>
        <w:rPr>
          <w:rFonts w:ascii="Aptos" w:hAnsi="Aptos" w:cs="Aptos"/>
          <w:sz w:val="22"/>
          <w:szCs w:val="22"/>
        </w:rPr>
      </w:pPr>
    </w:p>
    <w:p w14:paraId="659336B6" w14:textId="77777777" w:rsidR="00384555" w:rsidRDefault="00384555" w:rsidP="002E33D0">
      <w:pPr>
        <w:pStyle w:val="BodyText"/>
        <w:spacing w:before="292"/>
        <w:ind w:left="220" w:firstLine="0"/>
        <w:rPr>
          <w:rFonts w:ascii="Aptos" w:hAnsi="Aptos" w:cs="Aptos"/>
          <w:sz w:val="22"/>
          <w:szCs w:val="22"/>
        </w:rPr>
      </w:pPr>
    </w:p>
    <w:p w14:paraId="5BA6C154" w14:textId="77777777" w:rsidR="002E33D0" w:rsidRPr="002E33D0" w:rsidRDefault="002E33D0" w:rsidP="002E33D0">
      <w:pPr>
        <w:pStyle w:val="BodyText"/>
        <w:spacing w:before="292"/>
        <w:ind w:left="220" w:firstLine="0"/>
        <w:rPr>
          <w:rFonts w:ascii="Aptos" w:hAnsi="Aptos" w:cs="Aptos"/>
          <w:sz w:val="22"/>
          <w:szCs w:val="22"/>
        </w:rPr>
      </w:pPr>
      <w:r w:rsidRPr="002E33D0">
        <w:rPr>
          <w:rFonts w:ascii="Aptos" w:hAnsi="Aptos" w:cs="Aptos"/>
          <w:sz w:val="22"/>
          <w:szCs w:val="22"/>
        </w:rPr>
        <w:lastRenderedPageBreak/>
        <w:t>Week</w:t>
      </w:r>
      <w:r w:rsidRPr="002E33D0">
        <w:rPr>
          <w:rFonts w:ascii="Aptos" w:hAnsi="Aptos" w:cs="Aptos"/>
          <w:spacing w:val="-2"/>
          <w:sz w:val="22"/>
          <w:szCs w:val="22"/>
        </w:rPr>
        <w:t xml:space="preserve"> </w:t>
      </w:r>
      <w:r w:rsidRPr="002E33D0">
        <w:rPr>
          <w:rFonts w:ascii="Aptos" w:hAnsi="Aptos" w:cs="Aptos"/>
          <w:spacing w:val="-10"/>
          <w:sz w:val="22"/>
          <w:szCs w:val="22"/>
        </w:rPr>
        <w:t>7</w:t>
      </w:r>
    </w:p>
    <w:p w14:paraId="27538BDC"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rPr>
        <w:t>Unit</w:t>
      </w:r>
      <w:r w:rsidRPr="002E33D0">
        <w:rPr>
          <w:rFonts w:ascii="Aptos" w:hAnsi="Aptos" w:cs="Aptos"/>
          <w:b/>
          <w:spacing w:val="-2"/>
        </w:rPr>
        <w:t xml:space="preserve"> </w:t>
      </w:r>
      <w:r w:rsidRPr="002E33D0">
        <w:rPr>
          <w:rFonts w:ascii="Aptos" w:hAnsi="Aptos" w:cs="Aptos"/>
          <w:b/>
        </w:rPr>
        <w:t>of</w:t>
      </w:r>
      <w:r w:rsidRPr="002E33D0">
        <w:rPr>
          <w:rFonts w:ascii="Aptos" w:hAnsi="Aptos" w:cs="Aptos"/>
          <w:b/>
          <w:spacing w:val="-1"/>
        </w:rPr>
        <w:t xml:space="preserve"> </w:t>
      </w:r>
      <w:r w:rsidRPr="002E33D0">
        <w:rPr>
          <w:rFonts w:ascii="Aptos" w:hAnsi="Aptos" w:cs="Aptos"/>
          <w:b/>
          <w:spacing w:val="-2"/>
        </w:rPr>
        <w:t>Instruction:</w:t>
      </w:r>
      <w:r w:rsidR="009E549E">
        <w:rPr>
          <w:rFonts w:ascii="Aptos" w:hAnsi="Aptos" w:cs="Aptos"/>
          <w:b/>
          <w:spacing w:val="-2"/>
        </w:rPr>
        <w:t xml:space="preserve">  </w:t>
      </w:r>
      <w:r w:rsidR="009E549E" w:rsidRPr="00384555">
        <w:rPr>
          <w:bCs/>
          <w:spacing w:val="-2"/>
          <w:sz w:val="24"/>
          <w:szCs w:val="24"/>
        </w:rPr>
        <w:t>Facility Management</w:t>
      </w:r>
      <w:r w:rsidR="00462C37" w:rsidRPr="00384555">
        <w:rPr>
          <w:bCs/>
          <w:spacing w:val="-2"/>
          <w:sz w:val="24"/>
          <w:szCs w:val="24"/>
        </w:rPr>
        <w:t xml:space="preserve"> and Sales in Sport Management.</w:t>
      </w:r>
    </w:p>
    <w:p w14:paraId="4B293051" w14:textId="77777777" w:rsidR="002E33D0" w:rsidRPr="002E33D0" w:rsidRDefault="002E33D0" w:rsidP="002E33D0">
      <w:pPr>
        <w:pStyle w:val="ListParagraph"/>
        <w:numPr>
          <w:ilvl w:val="0"/>
          <w:numId w:val="4"/>
        </w:numPr>
        <w:tabs>
          <w:tab w:val="left" w:pos="348"/>
        </w:tabs>
        <w:ind w:left="348" w:hanging="128"/>
        <w:rPr>
          <w:rFonts w:ascii="Aptos" w:hAnsi="Aptos" w:cs="Aptos"/>
          <w:b/>
        </w:rPr>
      </w:pPr>
      <w:r w:rsidRPr="002E33D0">
        <w:rPr>
          <w:rFonts w:ascii="Aptos" w:hAnsi="Aptos" w:cs="Aptos"/>
          <w:b/>
        </w:rPr>
        <w:t>Learning</w:t>
      </w:r>
      <w:r w:rsidRPr="002E33D0">
        <w:rPr>
          <w:rFonts w:ascii="Aptos" w:hAnsi="Aptos" w:cs="Aptos"/>
          <w:b/>
          <w:spacing w:val="-4"/>
        </w:rPr>
        <w:t xml:space="preserve"> </w:t>
      </w:r>
      <w:r w:rsidRPr="002E33D0">
        <w:rPr>
          <w:rFonts w:ascii="Aptos" w:hAnsi="Aptos" w:cs="Aptos"/>
          <w:b/>
          <w:spacing w:val="-2"/>
        </w:rPr>
        <w:t>Objectives/Goals:</w:t>
      </w:r>
      <w:r w:rsidR="00384555" w:rsidRPr="00384555">
        <w:rPr>
          <w:bCs/>
          <w:spacing w:val="-2"/>
          <w:sz w:val="24"/>
          <w:szCs w:val="24"/>
        </w:rPr>
        <w:t xml:space="preserve"> </w:t>
      </w:r>
      <w:r w:rsidR="00384555" w:rsidRPr="00143A05">
        <w:rPr>
          <w:bCs/>
          <w:spacing w:val="-2"/>
          <w:sz w:val="24"/>
          <w:szCs w:val="24"/>
        </w:rPr>
        <w:t>Discuss Facility Management in sport.</w:t>
      </w:r>
      <w:r w:rsidR="00384555" w:rsidRPr="00384555">
        <w:rPr>
          <w:sz w:val="24"/>
          <w:szCs w:val="24"/>
        </w:rPr>
        <w:t xml:space="preserve"> </w:t>
      </w:r>
      <w:r w:rsidR="00384555" w:rsidRPr="00143A05">
        <w:rPr>
          <w:sz w:val="24"/>
          <w:szCs w:val="24"/>
        </w:rPr>
        <w:t>Describe sport marketing.</w:t>
      </w:r>
    </w:p>
    <w:p w14:paraId="062F7283"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Assignment: </w:t>
      </w:r>
      <w:r w:rsidRPr="00AD0B5A">
        <w:rPr>
          <w:rFonts w:ascii="Calibri" w:hAnsi="Calibri" w:cs="Calibri-Bold"/>
          <w:bCs/>
        </w:rPr>
        <w:t>See Blackboard for Course Assignment</w:t>
      </w:r>
      <w:r>
        <w:rPr>
          <w:rFonts w:ascii="Calibri" w:hAnsi="Calibri" w:cs="Calibri-Bold"/>
          <w:bCs/>
        </w:rPr>
        <w:t>, under “Course Assignments” tab.</w:t>
      </w:r>
    </w:p>
    <w:p w14:paraId="6548D252" w14:textId="77777777" w:rsidR="007B0CE4" w:rsidRDefault="007B0CE4" w:rsidP="007B0CE4">
      <w:pPr>
        <w:numPr>
          <w:ilvl w:val="0"/>
          <w:numId w:val="4"/>
        </w:numPr>
        <w:autoSpaceDE w:val="0"/>
        <w:autoSpaceDN w:val="0"/>
        <w:adjustRightInd w:val="0"/>
        <w:rPr>
          <w:rFonts w:ascii="Calibri" w:hAnsi="Calibri" w:cs="Calibri"/>
        </w:rPr>
      </w:pPr>
      <w:r>
        <w:rPr>
          <w:rFonts w:ascii="Calibri-Bold" w:hAnsi="Calibri-Bold" w:cs="Calibri-Bold"/>
          <w:b/>
          <w:bCs/>
        </w:rPr>
        <w:t xml:space="preserve">Assessment Methods: </w:t>
      </w:r>
      <w:r>
        <w:rPr>
          <w:rFonts w:ascii="Calibri" w:hAnsi="Calibri" w:cs="Calibri"/>
        </w:rPr>
        <w:t xml:space="preserve">Successful completion of course assignments.   </w:t>
      </w:r>
    </w:p>
    <w:p w14:paraId="35B97F9D" w14:textId="77777777" w:rsidR="002E33D0" w:rsidRPr="002E33D0" w:rsidRDefault="002E33D0" w:rsidP="002E33D0">
      <w:pPr>
        <w:pStyle w:val="BodyText"/>
        <w:spacing w:before="293"/>
        <w:ind w:left="220" w:firstLine="0"/>
        <w:rPr>
          <w:rFonts w:ascii="Aptos" w:hAnsi="Aptos" w:cs="Aptos"/>
          <w:sz w:val="22"/>
          <w:szCs w:val="22"/>
        </w:rPr>
      </w:pPr>
      <w:r w:rsidRPr="002E33D0">
        <w:rPr>
          <w:rFonts w:ascii="Aptos" w:hAnsi="Aptos" w:cs="Aptos"/>
          <w:sz w:val="22"/>
          <w:szCs w:val="22"/>
        </w:rPr>
        <w:t>Week</w:t>
      </w:r>
      <w:r w:rsidRPr="002E33D0">
        <w:rPr>
          <w:rFonts w:ascii="Aptos" w:hAnsi="Aptos" w:cs="Aptos"/>
          <w:spacing w:val="-2"/>
          <w:sz w:val="22"/>
          <w:szCs w:val="22"/>
        </w:rPr>
        <w:t xml:space="preserve"> </w:t>
      </w:r>
      <w:r w:rsidRPr="002E33D0">
        <w:rPr>
          <w:rFonts w:ascii="Aptos" w:hAnsi="Aptos" w:cs="Aptos"/>
          <w:spacing w:val="-10"/>
          <w:sz w:val="22"/>
          <w:szCs w:val="22"/>
        </w:rPr>
        <w:t>8</w:t>
      </w:r>
    </w:p>
    <w:p w14:paraId="28616C20" w14:textId="77777777" w:rsidR="002E33D0" w:rsidRPr="002E33D0" w:rsidRDefault="002E33D0" w:rsidP="002E33D0">
      <w:pPr>
        <w:pStyle w:val="ListParagraph"/>
        <w:numPr>
          <w:ilvl w:val="0"/>
          <w:numId w:val="4"/>
        </w:numPr>
        <w:tabs>
          <w:tab w:val="left" w:pos="348"/>
        </w:tabs>
        <w:spacing w:before="2"/>
        <w:ind w:left="348" w:hanging="128"/>
        <w:rPr>
          <w:rFonts w:ascii="Aptos" w:hAnsi="Aptos" w:cs="Aptos"/>
          <w:b/>
        </w:rPr>
      </w:pPr>
      <w:r w:rsidRPr="002E33D0">
        <w:rPr>
          <w:rFonts w:ascii="Aptos" w:hAnsi="Aptos" w:cs="Aptos"/>
          <w:b/>
          <w:spacing w:val="-2"/>
        </w:rPr>
        <w:t>Assignment</w:t>
      </w:r>
      <w:proofErr w:type="gramStart"/>
      <w:r w:rsidRPr="002E33D0">
        <w:rPr>
          <w:rFonts w:ascii="Aptos" w:hAnsi="Aptos" w:cs="Aptos"/>
          <w:b/>
          <w:spacing w:val="-2"/>
        </w:rPr>
        <w:t>:</w:t>
      </w:r>
      <w:r>
        <w:rPr>
          <w:rFonts w:ascii="Aptos" w:hAnsi="Aptos" w:cs="Aptos"/>
          <w:b/>
          <w:spacing w:val="-2"/>
        </w:rPr>
        <w:t xml:space="preserve">  </w:t>
      </w:r>
      <w:r w:rsidR="00EA7104">
        <w:rPr>
          <w:rFonts w:ascii="Aptos" w:hAnsi="Aptos" w:cs="Aptos"/>
          <w:bCs/>
          <w:spacing w:val="-2"/>
        </w:rPr>
        <w:t>Final</w:t>
      </w:r>
      <w:proofErr w:type="gramEnd"/>
      <w:r w:rsidR="00EA7104">
        <w:rPr>
          <w:rFonts w:ascii="Aptos" w:hAnsi="Aptos" w:cs="Aptos"/>
          <w:bCs/>
          <w:spacing w:val="-2"/>
        </w:rPr>
        <w:t xml:space="preserve"> Paper</w:t>
      </w:r>
    </w:p>
    <w:p w14:paraId="3C7DC30B" w14:textId="77777777" w:rsidR="002E33D0" w:rsidRPr="002E33D0" w:rsidRDefault="002E33D0" w:rsidP="002E33D0">
      <w:pPr>
        <w:pStyle w:val="ListParagraph"/>
        <w:numPr>
          <w:ilvl w:val="0"/>
          <w:numId w:val="4"/>
        </w:numPr>
        <w:tabs>
          <w:tab w:val="left" w:pos="348"/>
        </w:tabs>
        <w:ind w:left="348" w:hanging="128"/>
        <w:rPr>
          <w:rFonts w:ascii="Aptos" w:hAnsi="Aptos" w:cs="Aptos"/>
          <w:bCs/>
        </w:rPr>
      </w:pPr>
      <w:r w:rsidRPr="002E33D0">
        <w:rPr>
          <w:rFonts w:ascii="Aptos" w:hAnsi="Aptos" w:cs="Aptos"/>
          <w:b/>
        </w:rPr>
        <w:t>Assessment</w:t>
      </w:r>
      <w:r w:rsidRPr="002E33D0">
        <w:rPr>
          <w:rFonts w:ascii="Aptos" w:hAnsi="Aptos" w:cs="Aptos"/>
          <w:b/>
          <w:spacing w:val="-4"/>
        </w:rPr>
        <w:t xml:space="preserve"> </w:t>
      </w:r>
      <w:r w:rsidRPr="002E33D0">
        <w:rPr>
          <w:rFonts w:ascii="Aptos" w:hAnsi="Aptos" w:cs="Aptos"/>
          <w:b/>
          <w:spacing w:val="-2"/>
        </w:rPr>
        <w:t>Methods:</w:t>
      </w:r>
      <w:r>
        <w:rPr>
          <w:rFonts w:ascii="Aptos" w:hAnsi="Aptos" w:cs="Aptos"/>
          <w:b/>
          <w:spacing w:val="-2"/>
        </w:rPr>
        <w:t xml:space="preserve"> </w:t>
      </w:r>
      <w:r w:rsidR="00EA7104">
        <w:rPr>
          <w:rFonts w:ascii="Aptos" w:hAnsi="Aptos" w:cs="Aptos"/>
          <w:bCs/>
          <w:spacing w:val="-2"/>
        </w:rPr>
        <w:t xml:space="preserve">Submission </w:t>
      </w:r>
      <w:r w:rsidRPr="002E33D0">
        <w:rPr>
          <w:rFonts w:ascii="Aptos" w:hAnsi="Aptos" w:cs="Aptos"/>
          <w:bCs/>
          <w:spacing w:val="-2"/>
        </w:rPr>
        <w:t xml:space="preserve">of Final </w:t>
      </w:r>
      <w:r w:rsidR="00EA7104">
        <w:rPr>
          <w:rFonts w:ascii="Aptos" w:hAnsi="Aptos" w:cs="Aptos"/>
          <w:bCs/>
          <w:spacing w:val="-2"/>
        </w:rPr>
        <w:t>Paper</w:t>
      </w:r>
      <w:r w:rsidRPr="002E33D0">
        <w:rPr>
          <w:rFonts w:ascii="Aptos" w:hAnsi="Aptos" w:cs="Aptos"/>
          <w:bCs/>
          <w:spacing w:val="-2"/>
        </w:rPr>
        <w:t>.</w:t>
      </w:r>
    </w:p>
    <w:p w14:paraId="3FB05869" w14:textId="77777777" w:rsidR="00620892" w:rsidRPr="00804F8F" w:rsidRDefault="00620892" w:rsidP="00346E8A">
      <w:pPr>
        <w:tabs>
          <w:tab w:val="left" w:pos="540"/>
        </w:tabs>
        <w:jc w:val="both"/>
        <w:rPr>
          <w:rFonts w:ascii="Arial" w:hAnsi="Arial" w:cs="Arial"/>
          <w:b/>
          <w:color w:val="FF0000"/>
        </w:rPr>
      </w:pPr>
    </w:p>
    <w:sectPr w:rsidR="00620892" w:rsidRPr="00804F8F"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749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A4E3B"/>
    <w:multiLevelType w:val="hybridMultilevel"/>
    <w:tmpl w:val="6A66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702D8"/>
    <w:multiLevelType w:val="hybridMultilevel"/>
    <w:tmpl w:val="74AA2E26"/>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355193">
    <w:abstractNumId w:val="1"/>
  </w:num>
  <w:num w:numId="2" w16cid:durableId="434908453">
    <w:abstractNumId w:val="4"/>
  </w:num>
  <w:num w:numId="3" w16cid:durableId="626475162">
    <w:abstractNumId w:val="0"/>
  </w:num>
  <w:num w:numId="4" w16cid:durableId="124735213">
    <w:abstractNumId w:val="2"/>
  </w:num>
  <w:num w:numId="5" w16cid:durableId="697240366">
    <w:abstractNumId w:val="3"/>
  </w:num>
  <w:num w:numId="6" w16cid:durableId="13745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tlsAPMChozI8Cuj7bGGbuJaMbBRtnzfz5DK3dDxRHzOfU4TG2m4Hs3Crtrfzic1h+Gx1sAoiJxcQC5y9y2Qqg==" w:salt="J6EPz+lcb+EnUJijHh5RP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1DE3"/>
    <w:rsid w:val="00003C61"/>
    <w:rsid w:val="0000496A"/>
    <w:rsid w:val="000071B5"/>
    <w:rsid w:val="00011DE1"/>
    <w:rsid w:val="0002691E"/>
    <w:rsid w:val="0003218C"/>
    <w:rsid w:val="000324E2"/>
    <w:rsid w:val="00041927"/>
    <w:rsid w:val="00041C59"/>
    <w:rsid w:val="0004467C"/>
    <w:rsid w:val="00046BEC"/>
    <w:rsid w:val="00090C61"/>
    <w:rsid w:val="000A0B77"/>
    <w:rsid w:val="000A6BA7"/>
    <w:rsid w:val="000A7D19"/>
    <w:rsid w:val="000B3A28"/>
    <w:rsid w:val="000F19C4"/>
    <w:rsid w:val="00137293"/>
    <w:rsid w:val="00141562"/>
    <w:rsid w:val="00143A05"/>
    <w:rsid w:val="001475DC"/>
    <w:rsid w:val="00190EE9"/>
    <w:rsid w:val="00195735"/>
    <w:rsid w:val="00197AD5"/>
    <w:rsid w:val="001A1913"/>
    <w:rsid w:val="001A2D29"/>
    <w:rsid w:val="001B5C55"/>
    <w:rsid w:val="001C0832"/>
    <w:rsid w:val="001F1A0A"/>
    <w:rsid w:val="001F59A7"/>
    <w:rsid w:val="002018D9"/>
    <w:rsid w:val="002072D1"/>
    <w:rsid w:val="00213D3A"/>
    <w:rsid w:val="00217FA8"/>
    <w:rsid w:val="00235663"/>
    <w:rsid w:val="002A29A4"/>
    <w:rsid w:val="002E33D0"/>
    <w:rsid w:val="002F169B"/>
    <w:rsid w:val="00313C10"/>
    <w:rsid w:val="00322E42"/>
    <w:rsid w:val="00332CE4"/>
    <w:rsid w:val="00346E23"/>
    <w:rsid w:val="00346E8A"/>
    <w:rsid w:val="00360080"/>
    <w:rsid w:val="00384555"/>
    <w:rsid w:val="003B7D2B"/>
    <w:rsid w:val="003C0558"/>
    <w:rsid w:val="003C3743"/>
    <w:rsid w:val="0040539D"/>
    <w:rsid w:val="004266F3"/>
    <w:rsid w:val="00434233"/>
    <w:rsid w:val="004469E8"/>
    <w:rsid w:val="00462C37"/>
    <w:rsid w:val="00470878"/>
    <w:rsid w:val="004923C7"/>
    <w:rsid w:val="004A5FFB"/>
    <w:rsid w:val="004D7BCE"/>
    <w:rsid w:val="004E1909"/>
    <w:rsid w:val="004E7F6F"/>
    <w:rsid w:val="005071ED"/>
    <w:rsid w:val="00515813"/>
    <w:rsid w:val="0051589F"/>
    <w:rsid w:val="0051773B"/>
    <w:rsid w:val="00534505"/>
    <w:rsid w:val="00535833"/>
    <w:rsid w:val="00553EDB"/>
    <w:rsid w:val="00554F6D"/>
    <w:rsid w:val="00563FD5"/>
    <w:rsid w:val="00570E86"/>
    <w:rsid w:val="00571000"/>
    <w:rsid w:val="0057258C"/>
    <w:rsid w:val="00576FA2"/>
    <w:rsid w:val="005C214B"/>
    <w:rsid w:val="005D2FFF"/>
    <w:rsid w:val="005E4295"/>
    <w:rsid w:val="005F43AB"/>
    <w:rsid w:val="006060ED"/>
    <w:rsid w:val="00610951"/>
    <w:rsid w:val="00615FAB"/>
    <w:rsid w:val="00617EA0"/>
    <w:rsid w:val="00620892"/>
    <w:rsid w:val="00627BD3"/>
    <w:rsid w:val="0063255D"/>
    <w:rsid w:val="006346DF"/>
    <w:rsid w:val="0066429D"/>
    <w:rsid w:val="0068429A"/>
    <w:rsid w:val="00685C7A"/>
    <w:rsid w:val="006B1BA4"/>
    <w:rsid w:val="006B664D"/>
    <w:rsid w:val="006C1DFC"/>
    <w:rsid w:val="006C5B34"/>
    <w:rsid w:val="006D2C0A"/>
    <w:rsid w:val="006E7576"/>
    <w:rsid w:val="006F2436"/>
    <w:rsid w:val="00721CCE"/>
    <w:rsid w:val="00726192"/>
    <w:rsid w:val="00734649"/>
    <w:rsid w:val="007461B1"/>
    <w:rsid w:val="00766B79"/>
    <w:rsid w:val="007829B8"/>
    <w:rsid w:val="007A6CF2"/>
    <w:rsid w:val="007A705B"/>
    <w:rsid w:val="007B0CE4"/>
    <w:rsid w:val="007B7BB8"/>
    <w:rsid w:val="007F2086"/>
    <w:rsid w:val="007F7B53"/>
    <w:rsid w:val="00802978"/>
    <w:rsid w:val="00803F28"/>
    <w:rsid w:val="00804F8F"/>
    <w:rsid w:val="008066A4"/>
    <w:rsid w:val="00806F2D"/>
    <w:rsid w:val="00830CFC"/>
    <w:rsid w:val="008312E9"/>
    <w:rsid w:val="00853FAC"/>
    <w:rsid w:val="00872341"/>
    <w:rsid w:val="008D3615"/>
    <w:rsid w:val="008D5372"/>
    <w:rsid w:val="008F2E6E"/>
    <w:rsid w:val="00901BFF"/>
    <w:rsid w:val="00920B71"/>
    <w:rsid w:val="0092216F"/>
    <w:rsid w:val="009244A0"/>
    <w:rsid w:val="00924CDA"/>
    <w:rsid w:val="00934B7A"/>
    <w:rsid w:val="009712F6"/>
    <w:rsid w:val="009853FE"/>
    <w:rsid w:val="0099011B"/>
    <w:rsid w:val="009A0B69"/>
    <w:rsid w:val="009D60FC"/>
    <w:rsid w:val="009E4F3C"/>
    <w:rsid w:val="009E549E"/>
    <w:rsid w:val="009E7F15"/>
    <w:rsid w:val="009F48A6"/>
    <w:rsid w:val="00A052FB"/>
    <w:rsid w:val="00A415DB"/>
    <w:rsid w:val="00A423A2"/>
    <w:rsid w:val="00A519B4"/>
    <w:rsid w:val="00A75B81"/>
    <w:rsid w:val="00A816BA"/>
    <w:rsid w:val="00A81F8D"/>
    <w:rsid w:val="00A83BCC"/>
    <w:rsid w:val="00A95FBE"/>
    <w:rsid w:val="00A96DB9"/>
    <w:rsid w:val="00A97940"/>
    <w:rsid w:val="00AA59FD"/>
    <w:rsid w:val="00AA791B"/>
    <w:rsid w:val="00AB7646"/>
    <w:rsid w:val="00AD319B"/>
    <w:rsid w:val="00AE5A42"/>
    <w:rsid w:val="00B04E1C"/>
    <w:rsid w:val="00B166CE"/>
    <w:rsid w:val="00B16962"/>
    <w:rsid w:val="00B20A7B"/>
    <w:rsid w:val="00B6362D"/>
    <w:rsid w:val="00B74CE3"/>
    <w:rsid w:val="00B935FA"/>
    <w:rsid w:val="00C13086"/>
    <w:rsid w:val="00C30024"/>
    <w:rsid w:val="00C402D9"/>
    <w:rsid w:val="00C42AE3"/>
    <w:rsid w:val="00C42F0C"/>
    <w:rsid w:val="00C50314"/>
    <w:rsid w:val="00C573B4"/>
    <w:rsid w:val="00C71E1B"/>
    <w:rsid w:val="00C83008"/>
    <w:rsid w:val="00C848F0"/>
    <w:rsid w:val="00C90D0D"/>
    <w:rsid w:val="00C95A5A"/>
    <w:rsid w:val="00CB0000"/>
    <w:rsid w:val="00CC610B"/>
    <w:rsid w:val="00CE0003"/>
    <w:rsid w:val="00CE2EDF"/>
    <w:rsid w:val="00D25B18"/>
    <w:rsid w:val="00D30237"/>
    <w:rsid w:val="00D32222"/>
    <w:rsid w:val="00D41651"/>
    <w:rsid w:val="00D56A32"/>
    <w:rsid w:val="00D81C5F"/>
    <w:rsid w:val="00D82843"/>
    <w:rsid w:val="00D875E3"/>
    <w:rsid w:val="00D92366"/>
    <w:rsid w:val="00D97C97"/>
    <w:rsid w:val="00DB3393"/>
    <w:rsid w:val="00DB346F"/>
    <w:rsid w:val="00DE1FE3"/>
    <w:rsid w:val="00DF765B"/>
    <w:rsid w:val="00E03A37"/>
    <w:rsid w:val="00E27A4B"/>
    <w:rsid w:val="00E3360F"/>
    <w:rsid w:val="00E343D7"/>
    <w:rsid w:val="00E37B1C"/>
    <w:rsid w:val="00E610C4"/>
    <w:rsid w:val="00E80D66"/>
    <w:rsid w:val="00E846B3"/>
    <w:rsid w:val="00E90F80"/>
    <w:rsid w:val="00EA7104"/>
    <w:rsid w:val="00EB2CBB"/>
    <w:rsid w:val="00EB49D8"/>
    <w:rsid w:val="00ED7D5A"/>
    <w:rsid w:val="00F20B2E"/>
    <w:rsid w:val="00F3049F"/>
    <w:rsid w:val="00F31A03"/>
    <w:rsid w:val="00F34073"/>
    <w:rsid w:val="00F5282A"/>
    <w:rsid w:val="00F65ECB"/>
    <w:rsid w:val="00F67CD1"/>
    <w:rsid w:val="00F7186B"/>
    <w:rsid w:val="00F8355E"/>
    <w:rsid w:val="00F923CC"/>
    <w:rsid w:val="00F96D81"/>
    <w:rsid w:val="00FA0A48"/>
    <w:rsid w:val="00FA29AD"/>
    <w:rsid w:val="00FD4E52"/>
    <w:rsid w:val="00FD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32B7E5"/>
  <w15:chartTrackingRefBased/>
  <w15:docId w15:val="{B718CD0D-07FD-465D-ADD3-84D840AD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721CCE"/>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Heading1Char">
    <w:name w:val="Heading 1 Char"/>
    <w:link w:val="Heading1"/>
    <w:rsid w:val="00721CCE"/>
    <w:rPr>
      <w:b/>
      <w:bCs/>
      <w:sz w:val="24"/>
      <w:szCs w:val="24"/>
    </w:rPr>
  </w:style>
  <w:style w:type="paragraph" w:styleId="Header">
    <w:name w:val="header"/>
    <w:basedOn w:val="Normal"/>
    <w:link w:val="HeaderChar"/>
    <w:rsid w:val="00721CCE"/>
    <w:pPr>
      <w:tabs>
        <w:tab w:val="center" w:pos="4320"/>
        <w:tab w:val="right" w:pos="8640"/>
      </w:tabs>
    </w:pPr>
  </w:style>
  <w:style w:type="character" w:customStyle="1" w:styleId="HeaderChar">
    <w:name w:val="Header Char"/>
    <w:link w:val="Header"/>
    <w:rsid w:val="00721CCE"/>
    <w:rPr>
      <w:sz w:val="24"/>
      <w:szCs w:val="24"/>
    </w:rPr>
  </w:style>
  <w:style w:type="paragraph" w:styleId="NormalWeb">
    <w:name w:val="Normal (Web)"/>
    <w:basedOn w:val="Normal"/>
    <w:uiPriority w:val="99"/>
    <w:unhideWhenUsed/>
    <w:rsid w:val="00D82843"/>
    <w:pPr>
      <w:spacing w:before="100" w:beforeAutospacing="1" w:after="100" w:afterAutospacing="1"/>
    </w:pPr>
  </w:style>
  <w:style w:type="paragraph" w:styleId="BalloonText">
    <w:name w:val="Balloon Text"/>
    <w:basedOn w:val="Normal"/>
    <w:link w:val="BalloonTextChar"/>
    <w:rsid w:val="001B5C55"/>
    <w:rPr>
      <w:rFonts w:ascii="Segoe UI" w:hAnsi="Segoe UI" w:cs="Segoe UI"/>
      <w:sz w:val="18"/>
      <w:szCs w:val="18"/>
    </w:rPr>
  </w:style>
  <w:style w:type="character" w:customStyle="1" w:styleId="BalloonTextChar">
    <w:name w:val="Balloon Text Char"/>
    <w:link w:val="BalloonText"/>
    <w:rsid w:val="001B5C55"/>
    <w:rPr>
      <w:rFonts w:ascii="Segoe UI" w:hAnsi="Segoe UI" w:cs="Segoe UI"/>
      <w:sz w:val="18"/>
      <w:szCs w:val="18"/>
    </w:rPr>
  </w:style>
  <w:style w:type="character" w:styleId="UnresolvedMention">
    <w:name w:val="Unresolved Mention"/>
    <w:uiPriority w:val="99"/>
    <w:semiHidden/>
    <w:unhideWhenUsed/>
    <w:rsid w:val="00D25B18"/>
    <w:rPr>
      <w:color w:val="605E5C"/>
      <w:shd w:val="clear" w:color="auto" w:fill="E1DFDD"/>
    </w:rPr>
  </w:style>
  <w:style w:type="paragraph" w:styleId="BodyText">
    <w:name w:val="Body Text"/>
    <w:basedOn w:val="Normal"/>
    <w:link w:val="BodyTextChar"/>
    <w:uiPriority w:val="1"/>
    <w:qFormat/>
    <w:rsid w:val="002E33D0"/>
    <w:pPr>
      <w:widowControl w:val="0"/>
      <w:autoSpaceDE w:val="0"/>
      <w:autoSpaceDN w:val="0"/>
      <w:ind w:left="348" w:hanging="128"/>
    </w:pPr>
    <w:rPr>
      <w:rFonts w:ascii="Calibri" w:eastAsia="Calibri" w:hAnsi="Calibri" w:cs="Calibri"/>
      <w:b/>
      <w:bCs/>
    </w:rPr>
  </w:style>
  <w:style w:type="character" w:customStyle="1" w:styleId="BodyTextChar">
    <w:name w:val="Body Text Char"/>
    <w:link w:val="BodyText"/>
    <w:uiPriority w:val="1"/>
    <w:rsid w:val="002E33D0"/>
    <w:rPr>
      <w:rFonts w:ascii="Calibri" w:eastAsia="Calibri" w:hAnsi="Calibri" w:cs="Calibri"/>
      <w:b/>
      <w:bCs/>
      <w:sz w:val="24"/>
      <w:szCs w:val="24"/>
    </w:rPr>
  </w:style>
  <w:style w:type="paragraph" w:styleId="ListParagraph">
    <w:name w:val="List Paragraph"/>
    <w:basedOn w:val="Normal"/>
    <w:uiPriority w:val="1"/>
    <w:qFormat/>
    <w:rsid w:val="002E33D0"/>
    <w:pPr>
      <w:widowControl w:val="0"/>
      <w:autoSpaceDE w:val="0"/>
      <w:autoSpaceDN w:val="0"/>
      <w:ind w:left="348" w:hanging="128"/>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84194">
      <w:bodyDiv w:val="1"/>
      <w:marLeft w:val="0"/>
      <w:marRight w:val="0"/>
      <w:marTop w:val="0"/>
      <w:marBottom w:val="0"/>
      <w:divBdr>
        <w:top w:val="none" w:sz="0" w:space="0" w:color="auto"/>
        <w:left w:val="none" w:sz="0" w:space="0" w:color="auto"/>
        <w:bottom w:val="none" w:sz="0" w:space="0" w:color="auto"/>
        <w:right w:val="none" w:sz="0" w:space="0" w:color="auto"/>
      </w:divBdr>
    </w:div>
    <w:div w:id="1122073719">
      <w:bodyDiv w:val="1"/>
      <w:marLeft w:val="0"/>
      <w:marRight w:val="0"/>
      <w:marTop w:val="0"/>
      <w:marBottom w:val="0"/>
      <w:divBdr>
        <w:top w:val="none" w:sz="0" w:space="0" w:color="auto"/>
        <w:left w:val="none" w:sz="0" w:space="0" w:color="auto"/>
        <w:bottom w:val="none" w:sz="0" w:space="0" w:color="auto"/>
        <w:right w:val="none" w:sz="0" w:space="0" w:color="auto"/>
      </w:divBdr>
    </w:div>
    <w:div w:id="1436557569">
      <w:bodyDiv w:val="1"/>
      <w:marLeft w:val="0"/>
      <w:marRight w:val="0"/>
      <w:marTop w:val="0"/>
      <w:marBottom w:val="0"/>
      <w:divBdr>
        <w:top w:val="none" w:sz="0" w:space="0" w:color="auto"/>
        <w:left w:val="none" w:sz="0" w:space="0" w:color="auto"/>
        <w:bottom w:val="none" w:sz="0" w:space="0" w:color="auto"/>
        <w:right w:val="none" w:sz="0" w:space="0" w:color="auto"/>
      </w:divBdr>
    </w:div>
    <w:div w:id="1504121720">
      <w:bodyDiv w:val="1"/>
      <w:marLeft w:val="0"/>
      <w:marRight w:val="0"/>
      <w:marTop w:val="0"/>
      <w:marBottom w:val="0"/>
      <w:divBdr>
        <w:top w:val="none" w:sz="0" w:space="0" w:color="auto"/>
        <w:left w:val="none" w:sz="0" w:space="0" w:color="auto"/>
        <w:bottom w:val="none" w:sz="0" w:space="0" w:color="auto"/>
        <w:right w:val="none" w:sz="0" w:space="0" w:color="auto"/>
      </w:divBdr>
    </w:div>
    <w:div w:id="20634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99568-9A68-924C-ACC5-D1CF0CC8FF3D}">
  <ds:schemaRefs>
    <ds:schemaRef ds:uri="http://schemas.openxmlformats.org/officeDocument/2006/bibliography"/>
  </ds:schemaRefs>
</ds:datastoreItem>
</file>

<file path=customXml/itemProps2.xml><?xml version="1.0" encoding="utf-8"?>
<ds:datastoreItem xmlns:ds="http://schemas.openxmlformats.org/officeDocument/2006/customXml" ds:itemID="{207EE103-5912-43F9-A383-A46349110A8E}"/>
</file>

<file path=customXml/itemProps3.xml><?xml version="1.0" encoding="utf-8"?>
<ds:datastoreItem xmlns:ds="http://schemas.openxmlformats.org/officeDocument/2006/customXml" ds:itemID="{0FD7715E-37A6-4694-9FD3-2FC9056FA8B6}"/>
</file>

<file path=customXml/itemProps4.xml><?xml version="1.0" encoding="utf-8"?>
<ds:datastoreItem xmlns:ds="http://schemas.openxmlformats.org/officeDocument/2006/customXml" ds:itemID="{B3DCE401-B160-481A-A9C0-152619FE4AD7}"/>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952</Words>
  <Characters>5895</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6834</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2021-02-10T15:08:00Z</cp:lastPrinted>
  <dcterms:created xsi:type="dcterms:W3CDTF">2026-04-06T18:16:00Z</dcterms:created>
  <dcterms:modified xsi:type="dcterms:W3CDTF">2026-04-06T18:16:00Z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