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6720" w14:textId="77777777" w:rsidR="00C6330F" w:rsidRPr="00EF509E" w:rsidRDefault="00C6330F" w:rsidP="00EF509E">
      <w:pPr>
        <w:jc w:val="right"/>
        <w:rPr>
          <w:rFonts w:ascii="David" w:hAnsi="David" w:cs="David"/>
          <w:b/>
          <w:bCs/>
          <w:sz w:val="20"/>
          <w:szCs w:val="20"/>
        </w:rPr>
      </w:pPr>
      <w:bookmarkStart w:id="0" w:name="_Hlk143733085"/>
      <w:bookmarkStart w:id="1" w:name="_Hlk143731739"/>
      <w:r w:rsidRPr="00EF509E">
        <w:rPr>
          <w:rFonts w:ascii="David" w:hAnsi="David" w:cs="David" w:hint="cs"/>
          <w:b/>
          <w:bCs/>
          <w:noProof/>
          <w:sz w:val="20"/>
          <w:szCs w:val="20"/>
        </w:rPr>
        <w:drawing>
          <wp:anchor distT="0" distB="0" distL="114300" distR="114300" simplePos="0" relativeHeight="251659264" behindDoc="0" locked="0" layoutInCell="1" allowOverlap="1" wp14:anchorId="5FD89A4B" wp14:editId="7498FE90">
            <wp:simplePos x="0" y="0"/>
            <wp:positionH relativeFrom="column">
              <wp:posOffset>27850</wp:posOffset>
            </wp:positionH>
            <wp:positionV relativeFrom="paragraph">
              <wp:posOffset>-82731</wp:posOffset>
            </wp:positionV>
            <wp:extent cx="1196340" cy="695764"/>
            <wp:effectExtent l="0" t="0" r="3810" b="9525"/>
            <wp:wrapNone/>
            <wp:docPr id="4" name="Picture 4" descr="A photo of the 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hoto of the 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6340" cy="695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735C7" w14:textId="77777777" w:rsidR="00C6330F" w:rsidRPr="00EF509E" w:rsidRDefault="00C6330F" w:rsidP="00EF509E">
      <w:pPr>
        <w:jc w:val="right"/>
        <w:rPr>
          <w:rFonts w:ascii="David" w:hAnsi="David" w:cs="David"/>
          <w:b/>
          <w:bCs/>
          <w:sz w:val="20"/>
          <w:szCs w:val="20"/>
        </w:rPr>
      </w:pPr>
      <w:r w:rsidRPr="00EF509E">
        <w:rPr>
          <w:rFonts w:ascii="David" w:hAnsi="David" w:cs="David" w:hint="cs"/>
          <w:b/>
          <w:bCs/>
          <w:sz w:val="20"/>
          <w:szCs w:val="20"/>
        </w:rPr>
        <w:t>Columbus State Community College</w:t>
      </w:r>
    </w:p>
    <w:p w14:paraId="6786F692" w14:textId="2331187B" w:rsidR="00C6330F" w:rsidRPr="00EF509E" w:rsidRDefault="00023C8C" w:rsidP="00EF509E">
      <w:pPr>
        <w:jc w:val="right"/>
        <w:rPr>
          <w:rFonts w:ascii="David" w:hAnsi="David" w:cs="David"/>
          <w:b/>
          <w:bCs/>
          <w:sz w:val="20"/>
          <w:szCs w:val="20"/>
        </w:rPr>
      </w:pPr>
      <w:r>
        <w:rPr>
          <w:rFonts w:ascii="David" w:hAnsi="David" w:cs="David"/>
          <w:b/>
          <w:bCs/>
          <w:sz w:val="20"/>
          <w:szCs w:val="20"/>
        </w:rPr>
        <w:t xml:space="preserve">Applied Sciences &amp; </w:t>
      </w:r>
      <w:r w:rsidR="00C6330F" w:rsidRPr="00EF509E">
        <w:rPr>
          <w:rFonts w:ascii="David" w:hAnsi="David" w:cs="David" w:hint="cs"/>
          <w:b/>
          <w:bCs/>
          <w:sz w:val="20"/>
          <w:szCs w:val="20"/>
        </w:rPr>
        <w:t>Human Services Department</w:t>
      </w:r>
    </w:p>
    <w:p w14:paraId="3FAE32BB" w14:textId="4B65A223" w:rsidR="00C6330F" w:rsidRPr="00EF509E" w:rsidRDefault="00C6330F" w:rsidP="00EF509E">
      <w:pPr>
        <w:jc w:val="right"/>
        <w:rPr>
          <w:rFonts w:ascii="David" w:hAnsi="David" w:cs="David"/>
          <w:b/>
          <w:bCs/>
          <w:sz w:val="20"/>
          <w:szCs w:val="20"/>
        </w:rPr>
      </w:pPr>
      <w:r w:rsidRPr="00EF509E">
        <w:rPr>
          <w:rFonts w:ascii="David" w:hAnsi="David" w:cs="David" w:hint="cs"/>
          <w:b/>
          <w:bCs/>
          <w:sz w:val="20"/>
          <w:szCs w:val="20"/>
        </w:rPr>
        <w:t xml:space="preserve">Social Work and Human Services </w:t>
      </w:r>
    </w:p>
    <w:p w14:paraId="18DCF4CC" w14:textId="77777777" w:rsidR="00C6330F" w:rsidRPr="00EF509E" w:rsidRDefault="00C6330F" w:rsidP="00EF509E">
      <w:pPr>
        <w:rPr>
          <w:rFonts w:ascii="David" w:hAnsi="David" w:cs="David"/>
          <w:sz w:val="20"/>
          <w:szCs w:val="20"/>
        </w:rPr>
      </w:pPr>
    </w:p>
    <w:p w14:paraId="6FA7E6CF" w14:textId="77777777" w:rsidR="00C6330F" w:rsidRPr="00EF509E" w:rsidRDefault="00C6330F" w:rsidP="00EF509E">
      <w:pPr>
        <w:rPr>
          <w:rFonts w:ascii="David" w:hAnsi="David" w:cs="David"/>
          <w:sz w:val="20"/>
          <w:szCs w:val="20"/>
        </w:rPr>
      </w:pPr>
    </w:p>
    <w:tbl>
      <w:tblPr>
        <w:tblStyle w:val="TableGrid"/>
        <w:tblW w:w="0" w:type="auto"/>
        <w:jc w:val="center"/>
        <w:tblLook w:val="04A0" w:firstRow="1" w:lastRow="0" w:firstColumn="1" w:lastColumn="0" w:noHBand="0" w:noVBand="1"/>
      </w:tblPr>
      <w:tblGrid>
        <w:gridCol w:w="1710"/>
        <w:gridCol w:w="1350"/>
        <w:gridCol w:w="2250"/>
        <w:gridCol w:w="3785"/>
      </w:tblGrid>
      <w:tr w:rsidR="00C6330F" w:rsidRPr="00EF509E" w14:paraId="71D20189" w14:textId="77777777" w:rsidTr="00DC0116">
        <w:trPr>
          <w:jc w:val="center"/>
        </w:trPr>
        <w:tc>
          <w:tcPr>
            <w:tcW w:w="1710" w:type="dxa"/>
            <w:vAlign w:val="center"/>
          </w:tcPr>
          <w:p w14:paraId="174E95F4" w14:textId="6F60DD48" w:rsidR="00C6330F" w:rsidRPr="00EF509E" w:rsidRDefault="00C6330F" w:rsidP="00EF509E">
            <w:pPr>
              <w:rPr>
                <w:rFonts w:ascii="David" w:hAnsi="David" w:cs="David"/>
                <w:b/>
                <w:bCs/>
              </w:rPr>
            </w:pPr>
            <w:r w:rsidRPr="00EF509E">
              <w:rPr>
                <w:rFonts w:ascii="David" w:hAnsi="David" w:cs="David" w:hint="cs"/>
                <w:b/>
                <w:bCs/>
              </w:rPr>
              <w:t>Course</w:t>
            </w:r>
            <w:r w:rsidR="00DC0116">
              <w:rPr>
                <w:rFonts w:ascii="David" w:hAnsi="David" w:cs="David"/>
                <w:b/>
                <w:bCs/>
              </w:rPr>
              <w:t xml:space="preserve"> </w:t>
            </w:r>
            <w:r w:rsidRPr="00EF509E">
              <w:rPr>
                <w:rFonts w:ascii="David" w:hAnsi="David" w:cs="David" w:hint="cs"/>
                <w:b/>
                <w:bCs/>
              </w:rPr>
              <w:t>Number:</w:t>
            </w:r>
          </w:p>
        </w:tc>
        <w:tc>
          <w:tcPr>
            <w:tcW w:w="1350" w:type="dxa"/>
            <w:vAlign w:val="center"/>
          </w:tcPr>
          <w:p w14:paraId="3CDB63C5" w14:textId="08289609" w:rsidR="00C6330F" w:rsidRPr="00EF509E" w:rsidRDefault="00C6330F" w:rsidP="00DC0116">
            <w:pPr>
              <w:jc w:val="center"/>
              <w:rPr>
                <w:rFonts w:ascii="David" w:hAnsi="David" w:cs="David"/>
              </w:rPr>
            </w:pPr>
            <w:r w:rsidRPr="00EF509E">
              <w:rPr>
                <w:rFonts w:ascii="David" w:hAnsi="David" w:cs="David" w:hint="cs"/>
              </w:rPr>
              <w:t>SAHS 1150</w:t>
            </w:r>
          </w:p>
        </w:tc>
        <w:tc>
          <w:tcPr>
            <w:tcW w:w="2250" w:type="dxa"/>
            <w:vAlign w:val="center"/>
          </w:tcPr>
          <w:p w14:paraId="478F43E6" w14:textId="77777777" w:rsidR="00C6330F" w:rsidRPr="00EF509E" w:rsidRDefault="00C6330F" w:rsidP="00EF509E">
            <w:pPr>
              <w:rPr>
                <w:rFonts w:ascii="David" w:hAnsi="David" w:cs="David"/>
                <w:b/>
                <w:bCs/>
              </w:rPr>
            </w:pPr>
            <w:r w:rsidRPr="00EF509E">
              <w:rPr>
                <w:rFonts w:ascii="David" w:hAnsi="David" w:cs="David" w:hint="cs"/>
                <w:b/>
                <w:bCs/>
              </w:rPr>
              <w:t>Course Title:</w:t>
            </w:r>
          </w:p>
        </w:tc>
        <w:tc>
          <w:tcPr>
            <w:tcW w:w="3785" w:type="dxa"/>
            <w:vAlign w:val="center"/>
          </w:tcPr>
          <w:p w14:paraId="5E2CA565" w14:textId="0403BD8F" w:rsidR="00C6330F" w:rsidRPr="00EF509E" w:rsidRDefault="00C6330F" w:rsidP="00DC0116">
            <w:pPr>
              <w:jc w:val="center"/>
              <w:rPr>
                <w:rFonts w:ascii="David" w:hAnsi="David" w:cs="David"/>
              </w:rPr>
            </w:pPr>
            <w:r w:rsidRPr="00EF509E">
              <w:rPr>
                <w:rFonts w:ascii="David" w:hAnsi="David" w:cs="David" w:hint="cs"/>
              </w:rPr>
              <w:t>Pharmacology in Health &amp; Human Services</w:t>
            </w:r>
          </w:p>
        </w:tc>
      </w:tr>
      <w:tr w:rsidR="00C6330F" w:rsidRPr="00EF509E" w14:paraId="073EFB24" w14:textId="77777777" w:rsidTr="00DC0116">
        <w:trPr>
          <w:jc w:val="center"/>
        </w:trPr>
        <w:tc>
          <w:tcPr>
            <w:tcW w:w="1710" w:type="dxa"/>
            <w:vAlign w:val="center"/>
          </w:tcPr>
          <w:p w14:paraId="2091C98D" w14:textId="77777777" w:rsidR="00C6330F" w:rsidRPr="00EF509E" w:rsidRDefault="00C6330F" w:rsidP="00EF509E">
            <w:pPr>
              <w:rPr>
                <w:rFonts w:ascii="David" w:hAnsi="David" w:cs="David"/>
                <w:b/>
                <w:bCs/>
              </w:rPr>
            </w:pPr>
            <w:r w:rsidRPr="00EF509E">
              <w:rPr>
                <w:rFonts w:ascii="David" w:hAnsi="David" w:cs="David" w:hint="cs"/>
                <w:b/>
                <w:bCs/>
              </w:rPr>
              <w:t>Term:</w:t>
            </w:r>
          </w:p>
        </w:tc>
        <w:tc>
          <w:tcPr>
            <w:tcW w:w="1350" w:type="dxa"/>
            <w:vAlign w:val="center"/>
          </w:tcPr>
          <w:p w14:paraId="13EDE58A" w14:textId="15992597" w:rsidR="00C6330F" w:rsidRPr="00EF509E" w:rsidRDefault="00A77F7C" w:rsidP="00DC0116">
            <w:pPr>
              <w:jc w:val="center"/>
              <w:rPr>
                <w:rFonts w:ascii="David" w:hAnsi="David" w:cs="David"/>
              </w:rPr>
            </w:pPr>
            <w:r>
              <w:rPr>
                <w:rFonts w:ascii="David" w:hAnsi="David" w:cs="David"/>
              </w:rPr>
              <w:t>Spring 2025</w:t>
            </w:r>
          </w:p>
        </w:tc>
        <w:tc>
          <w:tcPr>
            <w:tcW w:w="2250" w:type="dxa"/>
            <w:vAlign w:val="center"/>
          </w:tcPr>
          <w:p w14:paraId="288BA544" w14:textId="3FBEFE0D" w:rsidR="00C6330F" w:rsidRPr="00EF509E" w:rsidRDefault="00C6330F" w:rsidP="00EF509E">
            <w:pPr>
              <w:rPr>
                <w:rFonts w:ascii="David" w:hAnsi="David" w:cs="David"/>
                <w:b/>
                <w:bCs/>
              </w:rPr>
            </w:pPr>
            <w:r w:rsidRPr="00EF509E">
              <w:rPr>
                <w:rFonts w:ascii="David" w:hAnsi="David" w:cs="David" w:hint="cs"/>
                <w:b/>
                <w:bCs/>
              </w:rPr>
              <w:t>Class Time &amp;</w:t>
            </w:r>
            <w:r w:rsidR="00DC0116">
              <w:rPr>
                <w:rFonts w:ascii="David" w:hAnsi="David" w:cs="David"/>
                <w:b/>
                <w:bCs/>
              </w:rPr>
              <w:t xml:space="preserve"> </w:t>
            </w:r>
            <w:r w:rsidRPr="00EF509E">
              <w:rPr>
                <w:rFonts w:ascii="David" w:hAnsi="David" w:cs="David" w:hint="cs"/>
                <w:b/>
                <w:bCs/>
              </w:rPr>
              <w:t>Location:</w:t>
            </w:r>
          </w:p>
        </w:tc>
        <w:tc>
          <w:tcPr>
            <w:tcW w:w="3785" w:type="dxa"/>
            <w:vAlign w:val="center"/>
          </w:tcPr>
          <w:p w14:paraId="6788D422" w14:textId="3B1071FC" w:rsidR="00C6330F" w:rsidRPr="00EF509E" w:rsidRDefault="00C6330F" w:rsidP="00DC0116">
            <w:pPr>
              <w:jc w:val="center"/>
              <w:rPr>
                <w:rFonts w:ascii="David" w:hAnsi="David" w:cs="David"/>
              </w:rPr>
            </w:pPr>
            <w:r w:rsidRPr="00EF509E">
              <w:rPr>
                <w:rFonts w:ascii="David" w:hAnsi="David" w:cs="David" w:hint="cs"/>
              </w:rPr>
              <w:t>Web-Based, No Live Sessions</w:t>
            </w:r>
          </w:p>
        </w:tc>
      </w:tr>
    </w:tbl>
    <w:p w14:paraId="16353EF1" w14:textId="77777777" w:rsidR="00C6330F" w:rsidRPr="00EF509E" w:rsidRDefault="00C6330F" w:rsidP="00EF509E">
      <w:pPr>
        <w:rPr>
          <w:rFonts w:ascii="David" w:hAnsi="David" w:cs="David"/>
          <w:sz w:val="20"/>
          <w:szCs w:val="20"/>
        </w:rPr>
      </w:pPr>
    </w:p>
    <w:tbl>
      <w:tblPr>
        <w:tblStyle w:val="TableGrid"/>
        <w:tblW w:w="0" w:type="auto"/>
        <w:jc w:val="center"/>
        <w:tblLook w:val="04A0" w:firstRow="1" w:lastRow="0" w:firstColumn="1" w:lastColumn="0" w:noHBand="0" w:noVBand="1"/>
      </w:tblPr>
      <w:tblGrid>
        <w:gridCol w:w="1327"/>
        <w:gridCol w:w="650"/>
        <w:gridCol w:w="1294"/>
        <w:gridCol w:w="650"/>
      </w:tblGrid>
      <w:tr w:rsidR="00C6330F" w:rsidRPr="00EF509E" w14:paraId="2B9E135A" w14:textId="77777777" w:rsidTr="00507FE3">
        <w:trPr>
          <w:jc w:val="center"/>
        </w:trPr>
        <w:tc>
          <w:tcPr>
            <w:tcW w:w="0" w:type="auto"/>
            <w:vAlign w:val="center"/>
          </w:tcPr>
          <w:p w14:paraId="13BC5322" w14:textId="77777777" w:rsidR="00C6330F" w:rsidRPr="00EF509E" w:rsidRDefault="00C6330F" w:rsidP="00EF509E">
            <w:pPr>
              <w:rPr>
                <w:rFonts w:ascii="David" w:hAnsi="David" w:cs="David"/>
              </w:rPr>
            </w:pPr>
            <w:r w:rsidRPr="00EF509E">
              <w:rPr>
                <w:rFonts w:ascii="David" w:hAnsi="David" w:cs="David" w:hint="cs"/>
              </w:rPr>
              <w:t>Credits:</w:t>
            </w:r>
          </w:p>
        </w:tc>
        <w:tc>
          <w:tcPr>
            <w:tcW w:w="0" w:type="auto"/>
            <w:vAlign w:val="center"/>
          </w:tcPr>
          <w:p w14:paraId="3ACDFFF1" w14:textId="53C336E2" w:rsidR="00C6330F" w:rsidRPr="00EF509E" w:rsidRDefault="00C6330F" w:rsidP="00EF509E">
            <w:pPr>
              <w:rPr>
                <w:rFonts w:ascii="David" w:hAnsi="David" w:cs="David"/>
              </w:rPr>
            </w:pPr>
            <w:r w:rsidRPr="00EF509E">
              <w:rPr>
                <w:rFonts w:ascii="David" w:hAnsi="David" w:cs="David" w:hint="cs"/>
              </w:rPr>
              <w:t>2</w:t>
            </w:r>
          </w:p>
        </w:tc>
        <w:tc>
          <w:tcPr>
            <w:tcW w:w="0" w:type="auto"/>
            <w:vAlign w:val="center"/>
          </w:tcPr>
          <w:p w14:paraId="0BE08A0F" w14:textId="77777777" w:rsidR="00C6330F" w:rsidRPr="00EF509E" w:rsidRDefault="00C6330F" w:rsidP="00EF509E">
            <w:pPr>
              <w:rPr>
                <w:rFonts w:ascii="David" w:hAnsi="David" w:cs="David"/>
              </w:rPr>
            </w:pPr>
            <w:r w:rsidRPr="00EF509E">
              <w:rPr>
                <w:rFonts w:ascii="David" w:hAnsi="David" w:cs="David" w:hint="cs"/>
              </w:rPr>
              <w:t xml:space="preserve">Class Hours </w:t>
            </w:r>
          </w:p>
          <w:p w14:paraId="401D1C31" w14:textId="77777777" w:rsidR="00C6330F" w:rsidRPr="00EF509E" w:rsidRDefault="00C6330F" w:rsidP="00EF509E">
            <w:pPr>
              <w:rPr>
                <w:rFonts w:ascii="David" w:hAnsi="David" w:cs="David"/>
              </w:rPr>
            </w:pPr>
            <w:r w:rsidRPr="00EF509E">
              <w:rPr>
                <w:rFonts w:ascii="David" w:hAnsi="David" w:cs="David" w:hint="cs"/>
              </w:rPr>
              <w:t>per Week:</w:t>
            </w:r>
          </w:p>
        </w:tc>
        <w:tc>
          <w:tcPr>
            <w:tcW w:w="0" w:type="auto"/>
            <w:vAlign w:val="center"/>
          </w:tcPr>
          <w:p w14:paraId="37CF6D3A" w14:textId="19D56067" w:rsidR="00C6330F" w:rsidRPr="00EF509E" w:rsidRDefault="00C6330F" w:rsidP="00EF509E">
            <w:pPr>
              <w:rPr>
                <w:rFonts w:ascii="David" w:hAnsi="David" w:cs="David"/>
              </w:rPr>
            </w:pPr>
            <w:r w:rsidRPr="00EF509E">
              <w:rPr>
                <w:rFonts w:ascii="David" w:hAnsi="David" w:cs="David" w:hint="cs"/>
              </w:rPr>
              <w:t>2</w:t>
            </w:r>
          </w:p>
        </w:tc>
      </w:tr>
      <w:tr w:rsidR="00C6330F" w:rsidRPr="00EF509E" w14:paraId="6CDB61E7" w14:textId="77777777" w:rsidTr="00507FE3">
        <w:trPr>
          <w:jc w:val="center"/>
        </w:trPr>
        <w:tc>
          <w:tcPr>
            <w:tcW w:w="0" w:type="auto"/>
            <w:vAlign w:val="center"/>
          </w:tcPr>
          <w:p w14:paraId="6A592FE5" w14:textId="77777777" w:rsidR="00C6330F" w:rsidRPr="00EF509E" w:rsidRDefault="00C6330F" w:rsidP="00EF509E">
            <w:pPr>
              <w:rPr>
                <w:rFonts w:ascii="David" w:hAnsi="David" w:cs="David"/>
              </w:rPr>
            </w:pPr>
            <w:r w:rsidRPr="00EF509E">
              <w:rPr>
                <w:rFonts w:ascii="David" w:hAnsi="David" w:cs="David" w:hint="cs"/>
              </w:rPr>
              <w:t>Prerequisites:</w:t>
            </w:r>
          </w:p>
        </w:tc>
        <w:tc>
          <w:tcPr>
            <w:tcW w:w="0" w:type="auto"/>
            <w:vAlign w:val="center"/>
          </w:tcPr>
          <w:p w14:paraId="687BBA56" w14:textId="2D75C84F" w:rsidR="00C6330F" w:rsidRPr="00EF509E" w:rsidRDefault="00C6330F" w:rsidP="00EF509E">
            <w:pPr>
              <w:rPr>
                <w:rFonts w:ascii="David" w:hAnsi="David" w:cs="David"/>
              </w:rPr>
            </w:pPr>
            <w:r w:rsidRPr="00EF509E">
              <w:rPr>
                <w:rFonts w:ascii="David" w:hAnsi="David" w:cs="David" w:hint="cs"/>
              </w:rPr>
              <w:t>None</w:t>
            </w:r>
          </w:p>
        </w:tc>
        <w:tc>
          <w:tcPr>
            <w:tcW w:w="0" w:type="auto"/>
            <w:vAlign w:val="center"/>
          </w:tcPr>
          <w:p w14:paraId="6DA87272" w14:textId="77777777" w:rsidR="00C6330F" w:rsidRPr="00EF509E" w:rsidRDefault="00C6330F" w:rsidP="00EF509E">
            <w:pPr>
              <w:rPr>
                <w:rFonts w:ascii="David" w:hAnsi="David" w:cs="David"/>
              </w:rPr>
            </w:pPr>
            <w:r w:rsidRPr="00EF509E">
              <w:rPr>
                <w:rFonts w:ascii="David" w:hAnsi="David" w:cs="David" w:hint="cs"/>
              </w:rPr>
              <w:t xml:space="preserve">Corequisites: </w:t>
            </w:r>
          </w:p>
        </w:tc>
        <w:tc>
          <w:tcPr>
            <w:tcW w:w="0" w:type="auto"/>
            <w:vAlign w:val="center"/>
          </w:tcPr>
          <w:p w14:paraId="723B6D42" w14:textId="77777777" w:rsidR="00C6330F" w:rsidRPr="00EF509E" w:rsidRDefault="00C6330F" w:rsidP="00EF509E">
            <w:pPr>
              <w:rPr>
                <w:rFonts w:ascii="David" w:hAnsi="David" w:cs="David"/>
              </w:rPr>
            </w:pPr>
            <w:r w:rsidRPr="00EF509E">
              <w:rPr>
                <w:rFonts w:ascii="David" w:hAnsi="David" w:cs="David" w:hint="cs"/>
              </w:rPr>
              <w:t>None</w:t>
            </w:r>
          </w:p>
        </w:tc>
      </w:tr>
    </w:tbl>
    <w:p w14:paraId="3747CE88" w14:textId="77777777" w:rsidR="00C6330F" w:rsidRPr="00EF509E" w:rsidRDefault="00C6330F" w:rsidP="00EF509E">
      <w:pPr>
        <w:rPr>
          <w:rFonts w:ascii="David" w:hAnsi="David" w:cs="David"/>
          <w:sz w:val="20"/>
          <w:szCs w:val="20"/>
        </w:rPr>
      </w:pPr>
    </w:p>
    <w:tbl>
      <w:tblPr>
        <w:tblStyle w:val="TableGrid"/>
        <w:tblW w:w="7992" w:type="dxa"/>
        <w:jc w:val="center"/>
        <w:tblLook w:val="04A0" w:firstRow="1" w:lastRow="0" w:firstColumn="1" w:lastColumn="0" w:noHBand="0" w:noVBand="1"/>
      </w:tblPr>
      <w:tblGrid>
        <w:gridCol w:w="4045"/>
        <w:gridCol w:w="3947"/>
      </w:tblGrid>
      <w:tr w:rsidR="002937CF" w:rsidRPr="00EF509E" w14:paraId="60838308" w14:textId="77777777" w:rsidTr="00DC09AC">
        <w:trPr>
          <w:jc w:val="center"/>
        </w:trPr>
        <w:tc>
          <w:tcPr>
            <w:tcW w:w="4045" w:type="dxa"/>
            <w:vAlign w:val="center"/>
          </w:tcPr>
          <w:p w14:paraId="58CB1BBC" w14:textId="77777777" w:rsidR="002937CF" w:rsidRPr="00EF509E" w:rsidRDefault="002937CF" w:rsidP="002937CF">
            <w:pPr>
              <w:rPr>
                <w:rFonts w:ascii="David" w:hAnsi="David" w:cs="David"/>
                <w:b/>
                <w:bCs/>
              </w:rPr>
            </w:pPr>
            <w:r w:rsidRPr="00EF509E">
              <w:rPr>
                <w:rFonts w:ascii="David" w:hAnsi="David" w:cs="David" w:hint="cs"/>
                <w:b/>
                <w:bCs/>
              </w:rPr>
              <w:t>Instructor:</w:t>
            </w:r>
          </w:p>
        </w:tc>
        <w:tc>
          <w:tcPr>
            <w:tcW w:w="3947" w:type="dxa"/>
          </w:tcPr>
          <w:p w14:paraId="47A77E0E" w14:textId="0C72A4F5" w:rsidR="002937CF" w:rsidRDefault="002937CF" w:rsidP="002937CF">
            <w:pPr>
              <w:jc w:val="center"/>
              <w:rPr>
                <w:rFonts w:ascii="David" w:hAnsi="David" w:cs="David"/>
              </w:rPr>
            </w:pPr>
          </w:p>
        </w:tc>
      </w:tr>
      <w:tr w:rsidR="002937CF" w:rsidRPr="00EF509E" w14:paraId="05363F88" w14:textId="77777777" w:rsidTr="00DC09AC">
        <w:trPr>
          <w:jc w:val="center"/>
        </w:trPr>
        <w:tc>
          <w:tcPr>
            <w:tcW w:w="4045" w:type="dxa"/>
            <w:vAlign w:val="center"/>
          </w:tcPr>
          <w:p w14:paraId="3046A639" w14:textId="77777777" w:rsidR="002937CF" w:rsidRPr="00EF509E" w:rsidRDefault="002937CF" w:rsidP="002937CF">
            <w:pPr>
              <w:rPr>
                <w:rFonts w:ascii="David" w:hAnsi="David" w:cs="David"/>
                <w:b/>
                <w:bCs/>
              </w:rPr>
            </w:pPr>
            <w:r w:rsidRPr="00EF509E">
              <w:rPr>
                <w:rFonts w:ascii="David" w:hAnsi="David" w:cs="David" w:hint="cs"/>
                <w:b/>
                <w:bCs/>
              </w:rPr>
              <w:t>Instructor’s Pronouns:</w:t>
            </w:r>
          </w:p>
        </w:tc>
        <w:tc>
          <w:tcPr>
            <w:tcW w:w="3947" w:type="dxa"/>
          </w:tcPr>
          <w:p w14:paraId="155CBEE6" w14:textId="252EF411" w:rsidR="002937CF" w:rsidRDefault="002937CF" w:rsidP="002937CF">
            <w:pPr>
              <w:jc w:val="center"/>
              <w:rPr>
                <w:rFonts w:ascii="David" w:hAnsi="David" w:cs="David"/>
              </w:rPr>
            </w:pPr>
          </w:p>
        </w:tc>
      </w:tr>
      <w:tr w:rsidR="002937CF" w:rsidRPr="00EF509E" w14:paraId="01E4B707" w14:textId="77777777" w:rsidTr="00DC09AC">
        <w:trPr>
          <w:jc w:val="center"/>
        </w:trPr>
        <w:tc>
          <w:tcPr>
            <w:tcW w:w="4045" w:type="dxa"/>
            <w:vAlign w:val="center"/>
          </w:tcPr>
          <w:p w14:paraId="0D2FF975" w14:textId="77777777" w:rsidR="002937CF" w:rsidRPr="00EF509E" w:rsidRDefault="002937CF" w:rsidP="002937CF">
            <w:pPr>
              <w:rPr>
                <w:rFonts w:ascii="David" w:hAnsi="David" w:cs="David"/>
                <w:b/>
                <w:bCs/>
              </w:rPr>
            </w:pPr>
            <w:r w:rsidRPr="00EF509E">
              <w:rPr>
                <w:rFonts w:ascii="David" w:hAnsi="David" w:cs="David" w:hint="cs"/>
                <w:b/>
                <w:bCs/>
              </w:rPr>
              <w:t>Instructor’s Email:</w:t>
            </w:r>
          </w:p>
        </w:tc>
        <w:tc>
          <w:tcPr>
            <w:tcW w:w="3947" w:type="dxa"/>
          </w:tcPr>
          <w:p w14:paraId="7F52E76A" w14:textId="1555F856" w:rsidR="002937CF" w:rsidRDefault="002937CF" w:rsidP="002937CF">
            <w:pPr>
              <w:jc w:val="center"/>
            </w:pPr>
          </w:p>
        </w:tc>
      </w:tr>
      <w:tr w:rsidR="002937CF" w:rsidRPr="00EF509E" w14:paraId="1ACDFD46" w14:textId="77777777" w:rsidTr="00DC09AC">
        <w:trPr>
          <w:jc w:val="center"/>
        </w:trPr>
        <w:tc>
          <w:tcPr>
            <w:tcW w:w="4045" w:type="dxa"/>
            <w:vAlign w:val="center"/>
          </w:tcPr>
          <w:p w14:paraId="3E4E3746" w14:textId="77777777" w:rsidR="002937CF" w:rsidRPr="00EF509E" w:rsidRDefault="002937CF" w:rsidP="002937CF">
            <w:pPr>
              <w:rPr>
                <w:rFonts w:ascii="David" w:hAnsi="David" w:cs="David"/>
                <w:b/>
                <w:bCs/>
              </w:rPr>
            </w:pPr>
            <w:r w:rsidRPr="00EF509E">
              <w:rPr>
                <w:rFonts w:ascii="David" w:hAnsi="David" w:cs="David" w:hint="cs"/>
                <w:b/>
                <w:bCs/>
              </w:rPr>
              <w:t>Instructor’s Phone Number:</w:t>
            </w:r>
          </w:p>
        </w:tc>
        <w:tc>
          <w:tcPr>
            <w:tcW w:w="3947" w:type="dxa"/>
          </w:tcPr>
          <w:p w14:paraId="43A692EF" w14:textId="1E24ABA6" w:rsidR="002937CF" w:rsidRDefault="002937CF" w:rsidP="002937CF">
            <w:pPr>
              <w:jc w:val="center"/>
              <w:rPr>
                <w:rFonts w:ascii="David" w:hAnsi="David" w:cs="David"/>
              </w:rPr>
            </w:pPr>
          </w:p>
        </w:tc>
      </w:tr>
      <w:tr w:rsidR="002937CF" w:rsidRPr="00EF509E" w14:paraId="32116190" w14:textId="77777777" w:rsidTr="00DC09AC">
        <w:trPr>
          <w:jc w:val="center"/>
        </w:trPr>
        <w:tc>
          <w:tcPr>
            <w:tcW w:w="4045" w:type="dxa"/>
            <w:vAlign w:val="center"/>
          </w:tcPr>
          <w:p w14:paraId="6B7A18DB" w14:textId="77777777" w:rsidR="002937CF" w:rsidRPr="00EF509E" w:rsidRDefault="002937CF" w:rsidP="002937CF">
            <w:pPr>
              <w:rPr>
                <w:rFonts w:ascii="David" w:hAnsi="David" w:cs="David"/>
                <w:b/>
                <w:bCs/>
              </w:rPr>
            </w:pPr>
            <w:r w:rsidRPr="00EF509E">
              <w:rPr>
                <w:rFonts w:ascii="David" w:hAnsi="David" w:cs="David" w:hint="cs"/>
                <w:b/>
                <w:bCs/>
              </w:rPr>
              <w:t>Student Hours &amp; Office Location:</w:t>
            </w:r>
          </w:p>
        </w:tc>
        <w:tc>
          <w:tcPr>
            <w:tcW w:w="3947" w:type="dxa"/>
          </w:tcPr>
          <w:p w14:paraId="39FED6CD" w14:textId="7FD9BFD0" w:rsidR="002937CF" w:rsidRDefault="002937CF" w:rsidP="002937CF">
            <w:pPr>
              <w:jc w:val="center"/>
              <w:rPr>
                <w:rFonts w:ascii="David" w:hAnsi="David" w:cs="David"/>
              </w:rPr>
            </w:pPr>
          </w:p>
        </w:tc>
      </w:tr>
      <w:bookmarkEnd w:id="0"/>
    </w:tbl>
    <w:p w14:paraId="5DB9D704" w14:textId="77777777" w:rsidR="00CB602D" w:rsidRPr="00EF509E" w:rsidRDefault="00CB602D" w:rsidP="00EF509E">
      <w:pPr>
        <w:rPr>
          <w:rFonts w:ascii="David" w:hAnsi="David" w:cs="David"/>
          <w:sz w:val="20"/>
          <w:szCs w:val="20"/>
        </w:rPr>
      </w:pPr>
    </w:p>
    <w:p w14:paraId="69FE5A26" w14:textId="77777777" w:rsidR="00CB602D" w:rsidRPr="00EF509E" w:rsidRDefault="00CB602D" w:rsidP="00EF509E">
      <w:pPr>
        <w:rPr>
          <w:rFonts w:ascii="David" w:hAnsi="David" w:cs="David"/>
          <w:sz w:val="20"/>
          <w:szCs w:val="20"/>
        </w:rPr>
      </w:pPr>
      <w:bookmarkStart w:id="2" w:name="COURSE:_SAHS_1150_Pharmacology_in_Health"/>
      <w:bookmarkEnd w:id="2"/>
    </w:p>
    <w:p w14:paraId="412BB5B6" w14:textId="53965CBA" w:rsidR="005A49F5" w:rsidRPr="00DC0116" w:rsidRDefault="005A49F5" w:rsidP="00EF509E">
      <w:pPr>
        <w:rPr>
          <w:rFonts w:ascii="David" w:hAnsi="David" w:cs="David"/>
          <w:b/>
          <w:bCs/>
          <w:sz w:val="20"/>
          <w:szCs w:val="20"/>
        </w:rPr>
      </w:pPr>
      <w:r w:rsidRPr="00DC0116">
        <w:rPr>
          <w:rFonts w:ascii="David" w:hAnsi="David" w:cs="David" w:hint="cs"/>
          <w:b/>
          <w:bCs/>
          <w:sz w:val="20"/>
          <w:szCs w:val="20"/>
        </w:rPr>
        <w:t>DESCRIPTION OF COURSE</w:t>
      </w:r>
    </w:p>
    <w:p w14:paraId="5DD5413D" w14:textId="68B4C094" w:rsidR="00CB602D" w:rsidRPr="00EF509E" w:rsidRDefault="004107BC" w:rsidP="00EF509E">
      <w:pPr>
        <w:rPr>
          <w:rFonts w:ascii="David" w:hAnsi="David" w:cs="David"/>
          <w:sz w:val="20"/>
          <w:szCs w:val="20"/>
        </w:rPr>
      </w:pPr>
      <w:r w:rsidRPr="00EF509E">
        <w:rPr>
          <w:rFonts w:ascii="David" w:hAnsi="David" w:cs="David" w:hint="cs"/>
          <w:sz w:val="20"/>
          <w:szCs w:val="20"/>
        </w:rPr>
        <w:t>This course provides an overview of the pharmacology of psychoactive drugs and psychotropic medications that are frequently used by individuals who seek services in human services. Medications used in the treatment of opiate and other substance use disorders will be covered. Herbal drugs of abuse will also be explored. This course must be completed with a "C" or higher.</w:t>
      </w:r>
    </w:p>
    <w:p w14:paraId="5934AE68" w14:textId="77777777" w:rsidR="00CB602D" w:rsidRPr="00EF509E" w:rsidRDefault="00CB602D" w:rsidP="00EF509E">
      <w:pPr>
        <w:rPr>
          <w:rFonts w:ascii="David" w:hAnsi="David" w:cs="David"/>
          <w:sz w:val="20"/>
          <w:szCs w:val="20"/>
        </w:rPr>
      </w:pPr>
    </w:p>
    <w:p w14:paraId="55A4AD13" w14:textId="40C15535" w:rsidR="005A49F5" w:rsidRPr="00DC0116" w:rsidRDefault="005A49F5" w:rsidP="00EF509E">
      <w:pPr>
        <w:rPr>
          <w:rFonts w:ascii="David" w:hAnsi="David" w:cs="David"/>
          <w:b/>
          <w:bCs/>
          <w:sz w:val="20"/>
          <w:szCs w:val="20"/>
        </w:rPr>
      </w:pPr>
      <w:bookmarkStart w:id="3" w:name="COLLEGE_STUDENT_LEARNING_OUTCOMES:"/>
      <w:bookmarkEnd w:id="3"/>
      <w:r w:rsidRPr="00DC0116">
        <w:rPr>
          <w:rFonts w:ascii="David" w:hAnsi="David" w:cs="David" w:hint="cs"/>
          <w:b/>
          <w:bCs/>
          <w:sz w:val="20"/>
          <w:szCs w:val="20"/>
        </w:rPr>
        <w:t xml:space="preserve">COURSE STUDENT LEARNING OUTCOMES </w:t>
      </w:r>
    </w:p>
    <w:p w14:paraId="4481671E" w14:textId="6A262D4C" w:rsidR="00CB602D" w:rsidRPr="00DC0116" w:rsidRDefault="004107BC" w:rsidP="00DC0116">
      <w:pPr>
        <w:pStyle w:val="ListParagraph"/>
        <w:numPr>
          <w:ilvl w:val="0"/>
          <w:numId w:val="45"/>
        </w:numPr>
        <w:rPr>
          <w:rFonts w:ascii="David" w:hAnsi="David" w:cs="David"/>
          <w:sz w:val="20"/>
          <w:szCs w:val="20"/>
        </w:rPr>
      </w:pPr>
      <w:r w:rsidRPr="00DC0116">
        <w:rPr>
          <w:rFonts w:ascii="David" w:hAnsi="David" w:cs="David" w:hint="cs"/>
          <w:sz w:val="20"/>
          <w:szCs w:val="20"/>
        </w:rPr>
        <w:t>Define and describe pharmacology, pharmacokinetics, pharmacodynamics</w:t>
      </w:r>
    </w:p>
    <w:p w14:paraId="335DBE58" w14:textId="77777777" w:rsidR="00CB602D" w:rsidRPr="00DC0116" w:rsidRDefault="004107BC" w:rsidP="00DC0116">
      <w:pPr>
        <w:pStyle w:val="ListParagraph"/>
        <w:numPr>
          <w:ilvl w:val="0"/>
          <w:numId w:val="45"/>
        </w:numPr>
        <w:rPr>
          <w:rFonts w:ascii="David" w:hAnsi="David" w:cs="David"/>
          <w:sz w:val="20"/>
          <w:szCs w:val="20"/>
        </w:rPr>
      </w:pPr>
      <w:r w:rsidRPr="00DC0116">
        <w:rPr>
          <w:rFonts w:ascii="David" w:hAnsi="David" w:cs="David" w:hint="cs"/>
          <w:sz w:val="20"/>
          <w:szCs w:val="20"/>
        </w:rPr>
        <w:t>Describe the action and effect of psychoactive drugs including neurological impact (neurotransmitters) and withdrawal potential</w:t>
      </w:r>
    </w:p>
    <w:p w14:paraId="2E5C04A5" w14:textId="77777777" w:rsidR="00CB602D" w:rsidRPr="00DC0116" w:rsidRDefault="004107BC" w:rsidP="00DC0116">
      <w:pPr>
        <w:pStyle w:val="ListParagraph"/>
        <w:numPr>
          <w:ilvl w:val="0"/>
          <w:numId w:val="45"/>
        </w:numPr>
        <w:rPr>
          <w:rFonts w:ascii="David" w:hAnsi="David" w:cs="David"/>
          <w:sz w:val="20"/>
          <w:szCs w:val="20"/>
        </w:rPr>
      </w:pPr>
      <w:r w:rsidRPr="00DC0116">
        <w:rPr>
          <w:rFonts w:ascii="David" w:hAnsi="David" w:cs="David" w:hint="cs"/>
          <w:sz w:val="20"/>
          <w:szCs w:val="20"/>
        </w:rPr>
        <w:t>Describe the intent, action and effect of psychotropic medications used in the treatment of psychiatric conditions</w:t>
      </w:r>
    </w:p>
    <w:p w14:paraId="1B2AFD25" w14:textId="77777777" w:rsidR="00CB602D" w:rsidRPr="00DC0116" w:rsidRDefault="004107BC" w:rsidP="00DC0116">
      <w:pPr>
        <w:pStyle w:val="ListParagraph"/>
        <w:numPr>
          <w:ilvl w:val="0"/>
          <w:numId w:val="45"/>
        </w:numPr>
        <w:rPr>
          <w:rFonts w:ascii="David" w:hAnsi="David" w:cs="David"/>
          <w:sz w:val="20"/>
          <w:szCs w:val="20"/>
        </w:rPr>
      </w:pPr>
      <w:r w:rsidRPr="00DC0116">
        <w:rPr>
          <w:rFonts w:ascii="David" w:hAnsi="David" w:cs="David" w:hint="cs"/>
          <w:sz w:val="20"/>
          <w:szCs w:val="20"/>
        </w:rPr>
        <w:t>Examine and describe the benefits of integrating pharmacotherapies with other behavioral/ psychological interventions</w:t>
      </w:r>
    </w:p>
    <w:p w14:paraId="5B3E27B1" w14:textId="77777777" w:rsidR="00CB602D" w:rsidRPr="00DC0116" w:rsidRDefault="004107BC" w:rsidP="00DC0116">
      <w:pPr>
        <w:pStyle w:val="ListParagraph"/>
        <w:numPr>
          <w:ilvl w:val="0"/>
          <w:numId w:val="45"/>
        </w:numPr>
        <w:rPr>
          <w:rFonts w:ascii="David" w:hAnsi="David" w:cs="David"/>
          <w:sz w:val="20"/>
          <w:szCs w:val="20"/>
        </w:rPr>
      </w:pPr>
      <w:r w:rsidRPr="00DC0116">
        <w:rPr>
          <w:rFonts w:ascii="David" w:hAnsi="David" w:cs="David" w:hint="cs"/>
          <w:sz w:val="20"/>
          <w:szCs w:val="20"/>
        </w:rPr>
        <w:t>Identify the various medication assisted therapies used in the treatment of opiate and other drug addictions</w:t>
      </w:r>
    </w:p>
    <w:p w14:paraId="7A85946D" w14:textId="77777777" w:rsidR="00CB602D" w:rsidRDefault="004107BC" w:rsidP="00DC0116">
      <w:pPr>
        <w:pStyle w:val="ListParagraph"/>
        <w:numPr>
          <w:ilvl w:val="0"/>
          <w:numId w:val="45"/>
        </w:numPr>
        <w:rPr>
          <w:rFonts w:ascii="David" w:hAnsi="David" w:cs="David"/>
          <w:sz w:val="20"/>
          <w:szCs w:val="20"/>
        </w:rPr>
      </w:pPr>
      <w:r w:rsidRPr="00DC0116">
        <w:rPr>
          <w:rFonts w:ascii="David" w:hAnsi="David" w:cs="David" w:hint="cs"/>
          <w:sz w:val="20"/>
          <w:szCs w:val="20"/>
        </w:rPr>
        <w:t>Recognize and describe the pharmacological dynamics present in a variety of herbal drugs of abuse</w:t>
      </w:r>
    </w:p>
    <w:p w14:paraId="595260A8" w14:textId="77777777" w:rsidR="00FE3A30" w:rsidRDefault="00FE3A30" w:rsidP="00FE3A30">
      <w:pPr>
        <w:rPr>
          <w:rFonts w:ascii="David" w:hAnsi="David" w:cs="David"/>
          <w:sz w:val="20"/>
          <w:szCs w:val="20"/>
        </w:rPr>
      </w:pPr>
    </w:p>
    <w:p w14:paraId="0C5264EF" w14:textId="77777777" w:rsidR="00FE3A30" w:rsidRPr="00FE3A30" w:rsidRDefault="00FE3A30" w:rsidP="00FE3A30">
      <w:pPr>
        <w:rPr>
          <w:rFonts w:ascii="David" w:eastAsiaTheme="majorEastAsia" w:hAnsi="David" w:cs="David"/>
          <w:b/>
          <w:bCs/>
          <w:i/>
          <w:iCs/>
          <w:color w:val="FF0000"/>
          <w:sz w:val="20"/>
          <w:szCs w:val="20"/>
        </w:rPr>
      </w:pPr>
      <w:r w:rsidRPr="00FE3A30">
        <w:rPr>
          <w:rFonts w:ascii="David" w:eastAsiaTheme="majorEastAsia" w:hAnsi="David" w:cs="David" w:hint="cs"/>
          <w:b/>
          <w:bCs/>
          <w:sz w:val="20"/>
          <w:szCs w:val="20"/>
        </w:rPr>
        <w:t xml:space="preserve">PROGRAM OUTCOMES </w:t>
      </w:r>
    </w:p>
    <w:p w14:paraId="4FF6E4AA" w14:textId="77777777" w:rsidR="00FE3A30" w:rsidRPr="00FE3A30" w:rsidRDefault="00FE3A30" w:rsidP="00FE3A30">
      <w:pPr>
        <w:widowControl/>
        <w:numPr>
          <w:ilvl w:val="0"/>
          <w:numId w:val="49"/>
        </w:numPr>
        <w:autoSpaceDE/>
        <w:autoSpaceDN/>
        <w:rPr>
          <w:rFonts w:ascii="David" w:hAnsi="David" w:cs="David"/>
          <w:b/>
          <w:sz w:val="20"/>
          <w:szCs w:val="20"/>
        </w:rPr>
      </w:pPr>
      <w:r w:rsidRPr="00FE3A30">
        <w:rPr>
          <w:rFonts w:ascii="David" w:hAnsi="David" w:cs="David"/>
          <w:sz w:val="20"/>
          <w:szCs w:val="20"/>
        </w:rPr>
        <w:t>Critically analyze, synthesize and evaluate multiple sources of information and evidence for assessment, treatment planning, interventions and document professionally</w:t>
      </w:r>
    </w:p>
    <w:p w14:paraId="4DAF1E4E" w14:textId="77777777" w:rsidR="00FE3A30" w:rsidRPr="00FE3A30" w:rsidRDefault="00FE3A30" w:rsidP="00FE3A30">
      <w:pPr>
        <w:widowControl/>
        <w:numPr>
          <w:ilvl w:val="0"/>
          <w:numId w:val="49"/>
        </w:numPr>
        <w:autoSpaceDE/>
        <w:autoSpaceDN/>
        <w:rPr>
          <w:rFonts w:ascii="David" w:hAnsi="David" w:cs="David"/>
          <w:b/>
          <w:sz w:val="20"/>
          <w:szCs w:val="20"/>
        </w:rPr>
      </w:pPr>
      <w:r w:rsidRPr="00FE3A30">
        <w:rPr>
          <w:rFonts w:ascii="David" w:hAnsi="David" w:cs="David"/>
          <w:sz w:val="20"/>
          <w:szCs w:val="20"/>
        </w:rPr>
        <w:t>Demonstrate effective engagement and communication skills necessary to build rapport and stablish and maintain collaborative relationship</w:t>
      </w:r>
    </w:p>
    <w:p w14:paraId="522A7A4A" w14:textId="77777777" w:rsidR="00FE3A30" w:rsidRPr="00FE3A30" w:rsidRDefault="00FE3A30" w:rsidP="00FE3A30">
      <w:pPr>
        <w:widowControl/>
        <w:numPr>
          <w:ilvl w:val="0"/>
          <w:numId w:val="49"/>
        </w:numPr>
        <w:autoSpaceDE/>
        <w:autoSpaceDN/>
        <w:rPr>
          <w:rFonts w:ascii="David" w:hAnsi="David" w:cs="David"/>
          <w:b/>
          <w:sz w:val="20"/>
          <w:szCs w:val="20"/>
        </w:rPr>
      </w:pPr>
      <w:r w:rsidRPr="00FE3A30">
        <w:rPr>
          <w:rFonts w:ascii="David" w:hAnsi="David" w:cs="David"/>
          <w:sz w:val="20"/>
          <w:szCs w:val="20"/>
        </w:rPr>
        <w:t>Engage in research-informed and evidence-based practices: engagement, assessment, service planning, interventions, evaluation with individuals, families, groups, organizations and communities.</w:t>
      </w:r>
    </w:p>
    <w:p w14:paraId="67ACB071" w14:textId="3D3D8D0F" w:rsidR="00FE3A30" w:rsidRPr="00FE3A30" w:rsidRDefault="00FE3A30" w:rsidP="00FE3A30">
      <w:pPr>
        <w:widowControl/>
        <w:numPr>
          <w:ilvl w:val="0"/>
          <w:numId w:val="49"/>
        </w:numPr>
        <w:autoSpaceDE/>
        <w:autoSpaceDN/>
        <w:rPr>
          <w:rFonts w:ascii="David" w:hAnsi="David" w:cs="David"/>
          <w:b/>
          <w:sz w:val="20"/>
          <w:szCs w:val="20"/>
        </w:rPr>
      </w:pPr>
      <w:r w:rsidRPr="00FE3A30">
        <w:rPr>
          <w:rFonts w:ascii="David" w:hAnsi="David" w:cs="David"/>
          <w:sz w:val="20"/>
          <w:szCs w:val="20"/>
        </w:rPr>
        <w:t xml:space="preserve">Recognize the </w:t>
      </w:r>
      <w:r>
        <w:rPr>
          <w:rFonts w:ascii="David" w:hAnsi="David" w:cs="David"/>
          <w:sz w:val="20"/>
          <w:szCs w:val="20"/>
        </w:rPr>
        <w:t>role of pharmacotherapy in human service work</w:t>
      </w:r>
    </w:p>
    <w:p w14:paraId="66F9DFDA" w14:textId="77777777" w:rsidR="00FE3A30" w:rsidRPr="00FE3A30" w:rsidRDefault="00FE3A30" w:rsidP="00FE3A30">
      <w:pPr>
        <w:widowControl/>
        <w:numPr>
          <w:ilvl w:val="0"/>
          <w:numId w:val="49"/>
        </w:numPr>
        <w:autoSpaceDE/>
        <w:autoSpaceDN/>
        <w:rPr>
          <w:rFonts w:ascii="David" w:hAnsi="David" w:cs="David"/>
          <w:sz w:val="20"/>
          <w:szCs w:val="20"/>
        </w:rPr>
      </w:pPr>
      <w:r w:rsidRPr="00FE3A30">
        <w:rPr>
          <w:rFonts w:ascii="David" w:hAnsi="David" w:cs="David"/>
          <w:sz w:val="20"/>
          <w:szCs w:val="20"/>
        </w:rPr>
        <w:t>Conduct oneself as a human service professional according to academic program and professional standards, goals, values and the Human Services, Social Work and Addictions Professional codes of ethics.</w:t>
      </w:r>
    </w:p>
    <w:p w14:paraId="1B0D9141" w14:textId="77777777" w:rsidR="00FE3A30" w:rsidRPr="00FE3A30" w:rsidRDefault="00FE3A30" w:rsidP="00FE3A30">
      <w:pPr>
        <w:widowControl/>
        <w:numPr>
          <w:ilvl w:val="0"/>
          <w:numId w:val="49"/>
        </w:numPr>
        <w:autoSpaceDE/>
        <w:autoSpaceDN/>
        <w:rPr>
          <w:rFonts w:ascii="David" w:hAnsi="David" w:cs="David"/>
          <w:b/>
          <w:sz w:val="20"/>
          <w:szCs w:val="20"/>
        </w:rPr>
      </w:pPr>
      <w:r w:rsidRPr="00FE3A30">
        <w:rPr>
          <w:rFonts w:ascii="David" w:hAnsi="David" w:cs="David"/>
          <w:sz w:val="20"/>
          <w:szCs w:val="20"/>
        </w:rPr>
        <w:t>Demonstrate sufficient self-awareness and respond effectively to feedback</w:t>
      </w:r>
    </w:p>
    <w:p w14:paraId="47BBD7CB" w14:textId="77777777" w:rsidR="00FE3A30" w:rsidRPr="00FE3A30" w:rsidRDefault="00FE3A30" w:rsidP="00FE3A30">
      <w:pPr>
        <w:rPr>
          <w:rFonts w:ascii="David" w:hAnsi="David" w:cs="David"/>
          <w:sz w:val="20"/>
          <w:szCs w:val="20"/>
        </w:rPr>
      </w:pPr>
    </w:p>
    <w:p w14:paraId="719C25B6" w14:textId="77777777" w:rsidR="00CB602D" w:rsidRPr="00EF509E" w:rsidRDefault="00CB602D" w:rsidP="00EF509E">
      <w:pPr>
        <w:rPr>
          <w:rFonts w:ascii="David" w:hAnsi="David" w:cs="David"/>
          <w:sz w:val="20"/>
          <w:szCs w:val="20"/>
        </w:rPr>
      </w:pPr>
    </w:p>
    <w:p w14:paraId="43220654" w14:textId="77777777" w:rsidR="005A49F5" w:rsidRPr="00DC0116" w:rsidRDefault="005A49F5" w:rsidP="00EF509E">
      <w:pPr>
        <w:rPr>
          <w:rFonts w:ascii="David" w:hAnsi="David" w:cs="David"/>
          <w:b/>
          <w:bCs/>
          <w:sz w:val="20"/>
          <w:szCs w:val="20"/>
        </w:rPr>
      </w:pPr>
      <w:bookmarkStart w:id="4" w:name="OUTCOMES_BASED_ASSESSMENT_OF_STUDENT_LEA"/>
      <w:bookmarkEnd w:id="4"/>
      <w:r w:rsidRPr="00DC0116">
        <w:rPr>
          <w:rFonts w:ascii="David" w:hAnsi="David" w:cs="David" w:hint="cs"/>
          <w:b/>
          <w:bCs/>
          <w:sz w:val="20"/>
          <w:szCs w:val="20"/>
        </w:rPr>
        <w:t xml:space="preserve">OUTCOMES BASED ASSESSMENT OF STUDENT LEARNING </w:t>
      </w:r>
    </w:p>
    <w:p w14:paraId="0725AC44" w14:textId="77777777" w:rsidR="00CB602D" w:rsidRPr="00EF509E" w:rsidRDefault="004107BC" w:rsidP="00EF509E">
      <w:pPr>
        <w:rPr>
          <w:rFonts w:ascii="David" w:hAnsi="David" w:cs="David"/>
          <w:sz w:val="20"/>
          <w:szCs w:val="20"/>
        </w:rPr>
      </w:pPr>
      <w:r w:rsidRPr="00EF509E">
        <w:rPr>
          <w:rFonts w:ascii="David" w:hAnsi="David" w:cs="David" w:hint="cs"/>
          <w:sz w:val="20"/>
          <w:szCs w:val="20"/>
        </w:rPr>
        <w:t>For this course, students are expected to demonstrate the skills associated with the Institutional Learning Goals (ILG) identified below:</w:t>
      </w:r>
    </w:p>
    <w:p w14:paraId="4B4E687F" w14:textId="77777777" w:rsidR="00CB602D" w:rsidRPr="00DC0116" w:rsidRDefault="004107BC" w:rsidP="00DC0116">
      <w:pPr>
        <w:pStyle w:val="ListParagraph"/>
        <w:numPr>
          <w:ilvl w:val="0"/>
          <w:numId w:val="46"/>
        </w:numPr>
        <w:rPr>
          <w:rFonts w:ascii="David" w:hAnsi="David" w:cs="David"/>
          <w:sz w:val="20"/>
          <w:szCs w:val="20"/>
        </w:rPr>
      </w:pPr>
      <w:r w:rsidRPr="00DC0116">
        <w:rPr>
          <w:rFonts w:ascii="David" w:hAnsi="David" w:cs="David" w:hint="cs"/>
          <w:sz w:val="20"/>
          <w:szCs w:val="20"/>
        </w:rPr>
        <w:lastRenderedPageBreak/>
        <w:t>Critical Thinking</w:t>
      </w:r>
    </w:p>
    <w:p w14:paraId="1A0BA808" w14:textId="77777777" w:rsidR="00CB602D" w:rsidRPr="00DC0116" w:rsidRDefault="004107BC" w:rsidP="00DC0116">
      <w:pPr>
        <w:pStyle w:val="ListParagraph"/>
        <w:numPr>
          <w:ilvl w:val="0"/>
          <w:numId w:val="46"/>
        </w:numPr>
        <w:rPr>
          <w:rFonts w:ascii="David" w:hAnsi="David" w:cs="David"/>
          <w:sz w:val="20"/>
          <w:szCs w:val="20"/>
        </w:rPr>
      </w:pPr>
      <w:r w:rsidRPr="00DC0116">
        <w:rPr>
          <w:rFonts w:ascii="David" w:hAnsi="David" w:cs="David" w:hint="cs"/>
          <w:sz w:val="20"/>
          <w:szCs w:val="20"/>
        </w:rPr>
        <w:t>Scientific Literacy</w:t>
      </w:r>
    </w:p>
    <w:p w14:paraId="4C39F0DB" w14:textId="77777777" w:rsidR="00CB602D" w:rsidRPr="00DC0116" w:rsidRDefault="004107BC" w:rsidP="00DC0116">
      <w:pPr>
        <w:pStyle w:val="ListParagraph"/>
        <w:numPr>
          <w:ilvl w:val="0"/>
          <w:numId w:val="46"/>
        </w:numPr>
        <w:rPr>
          <w:rFonts w:ascii="David" w:hAnsi="David" w:cs="David"/>
          <w:sz w:val="20"/>
          <w:szCs w:val="20"/>
        </w:rPr>
      </w:pPr>
      <w:r w:rsidRPr="00DC0116">
        <w:rPr>
          <w:rFonts w:ascii="David" w:hAnsi="David" w:cs="David" w:hint="cs"/>
          <w:sz w:val="20"/>
          <w:szCs w:val="20"/>
        </w:rPr>
        <w:t>Communication Competence</w:t>
      </w:r>
    </w:p>
    <w:p w14:paraId="3A3F5B6C" w14:textId="77777777" w:rsidR="00DC0116" w:rsidRDefault="004107BC" w:rsidP="00EF509E">
      <w:pPr>
        <w:rPr>
          <w:rFonts w:ascii="David" w:hAnsi="David" w:cs="David"/>
          <w:sz w:val="20"/>
          <w:szCs w:val="20"/>
        </w:rPr>
      </w:pPr>
      <w:r w:rsidRPr="00EF509E">
        <w:rPr>
          <w:rFonts w:ascii="David" w:hAnsi="David" w:cs="David" w:hint="cs"/>
          <w:sz w:val="20"/>
          <w:szCs w:val="20"/>
        </w:rPr>
        <w:t>In class students are assessed on their achievement of these outcomes. Names will not be used when reporting results. Outcomes-based assessment is used to improve instructional planning and design and the quality of student learning throughout th</w:t>
      </w:r>
      <w:r w:rsidR="00E9001D" w:rsidRPr="00EF509E">
        <w:rPr>
          <w:rFonts w:ascii="David" w:hAnsi="David" w:cs="David" w:hint="cs"/>
          <w:sz w:val="20"/>
          <w:szCs w:val="20"/>
        </w:rPr>
        <w:t>e college.</w:t>
      </w:r>
      <w:bookmarkStart w:id="5" w:name="COURSE_MATERIALS_REQUIRED"/>
      <w:bookmarkEnd w:id="5"/>
    </w:p>
    <w:p w14:paraId="6635585F" w14:textId="77777777" w:rsidR="00FE3A30" w:rsidRDefault="00FE3A30" w:rsidP="00EF509E">
      <w:pPr>
        <w:rPr>
          <w:rFonts w:ascii="David" w:hAnsi="David" w:cs="David"/>
          <w:sz w:val="20"/>
          <w:szCs w:val="20"/>
        </w:rPr>
      </w:pPr>
    </w:p>
    <w:p w14:paraId="47CC6DCB" w14:textId="77777777" w:rsidR="00FE3A30" w:rsidRDefault="00FE3A30" w:rsidP="00EF509E">
      <w:pPr>
        <w:rPr>
          <w:rFonts w:ascii="David" w:hAnsi="David" w:cs="David"/>
          <w:sz w:val="20"/>
          <w:szCs w:val="20"/>
        </w:rPr>
      </w:pPr>
    </w:p>
    <w:p w14:paraId="6B52CAF2" w14:textId="77777777" w:rsidR="006356A4" w:rsidRDefault="006356A4" w:rsidP="00EF509E">
      <w:pPr>
        <w:rPr>
          <w:rFonts w:ascii="David" w:hAnsi="David" w:cs="David"/>
          <w:sz w:val="20"/>
          <w:szCs w:val="20"/>
        </w:rPr>
      </w:pPr>
    </w:p>
    <w:p w14:paraId="29D40E9A" w14:textId="77777777" w:rsidR="00DC0116" w:rsidRDefault="00DC0116" w:rsidP="00EF509E">
      <w:pPr>
        <w:rPr>
          <w:rFonts w:ascii="David" w:hAnsi="David" w:cs="David"/>
          <w:sz w:val="20"/>
          <w:szCs w:val="20"/>
        </w:rPr>
      </w:pPr>
    </w:p>
    <w:p w14:paraId="1B767C0D" w14:textId="2BA3111B" w:rsidR="005A49F5" w:rsidRPr="00DC0116" w:rsidRDefault="005A49F5" w:rsidP="00EF509E">
      <w:pPr>
        <w:rPr>
          <w:rFonts w:ascii="David" w:hAnsi="David" w:cs="David"/>
          <w:b/>
          <w:bCs/>
          <w:sz w:val="20"/>
          <w:szCs w:val="20"/>
        </w:rPr>
      </w:pPr>
      <w:r w:rsidRPr="00DC0116">
        <w:rPr>
          <w:rFonts w:ascii="David" w:hAnsi="David" w:cs="David" w:hint="cs"/>
          <w:b/>
          <w:bCs/>
          <w:sz w:val="20"/>
          <w:szCs w:val="20"/>
        </w:rPr>
        <w:t>COURSE MATERIALS REQUIRED</w:t>
      </w:r>
    </w:p>
    <w:p w14:paraId="6739EF2F" w14:textId="77777777" w:rsidR="00F134E2" w:rsidRPr="00100CC6" w:rsidRDefault="005A49F5" w:rsidP="00F134E2">
      <w:pPr>
        <w:rPr>
          <w:rFonts w:ascii="David" w:hAnsi="David" w:cs="David"/>
        </w:rPr>
      </w:pPr>
      <w:r w:rsidRPr="00F134E2">
        <w:rPr>
          <w:rFonts w:ascii="David" w:hAnsi="David" w:cs="David" w:hint="cs"/>
          <w:sz w:val="20"/>
          <w:szCs w:val="20"/>
        </w:rPr>
        <w:t xml:space="preserve">Required: </w:t>
      </w:r>
      <w:r w:rsidR="00F134E2" w:rsidRPr="00F134E2">
        <w:rPr>
          <w:rFonts w:ascii="David" w:hAnsi="David" w:cs="David" w:hint="cs"/>
          <w:sz w:val="20"/>
          <w:szCs w:val="20"/>
        </w:rPr>
        <w:t xml:space="preserve">Access </w:t>
      </w:r>
      <w:r w:rsidR="00F134E2" w:rsidRPr="00F134E2">
        <w:rPr>
          <w:rFonts w:ascii="David" w:hAnsi="David" w:cs="David"/>
          <w:sz w:val="20"/>
          <w:szCs w:val="20"/>
        </w:rPr>
        <w:t>to technology is a requirement of most courses</w:t>
      </w:r>
      <w:r w:rsidR="00F134E2" w:rsidRPr="00F134E2">
        <w:rPr>
          <w:rFonts w:ascii="David" w:hAnsi="David" w:cs="David" w:hint="cs"/>
          <w:sz w:val="20"/>
          <w:szCs w:val="20"/>
        </w:rPr>
        <w:t>.</w:t>
      </w:r>
      <w:r w:rsidR="00F134E2" w:rsidRPr="00F134E2">
        <w:rPr>
          <w:rFonts w:ascii="David" w:hAnsi="David" w:cs="David"/>
          <w:sz w:val="20"/>
          <w:szCs w:val="20"/>
        </w:rPr>
        <w:t xml:space="preserve"> If you need access to campus resources for acquiring needed technology, please ask your instructor</w:t>
      </w:r>
      <w:r w:rsidR="00F134E2" w:rsidRPr="00100CC6">
        <w:rPr>
          <w:rFonts w:ascii="David" w:hAnsi="David" w:cs="David"/>
        </w:rPr>
        <w:t>.</w:t>
      </w:r>
    </w:p>
    <w:p w14:paraId="3499D7AF" w14:textId="77777777" w:rsidR="00F134E2" w:rsidRPr="00100CC6" w:rsidRDefault="00F134E2" w:rsidP="00F134E2">
      <w:pPr>
        <w:rPr>
          <w:rFonts w:ascii="David" w:hAnsi="David" w:cs="David"/>
          <w:b/>
        </w:rPr>
      </w:pPr>
    </w:p>
    <w:p w14:paraId="4E448120" w14:textId="77777777" w:rsidR="005A49F5" w:rsidRPr="00EF509E" w:rsidRDefault="005A49F5" w:rsidP="00EF509E">
      <w:pPr>
        <w:rPr>
          <w:rFonts w:ascii="David" w:hAnsi="David" w:cs="David"/>
          <w:sz w:val="20"/>
          <w:szCs w:val="20"/>
        </w:rPr>
      </w:pPr>
      <w:r w:rsidRPr="00EF509E">
        <w:rPr>
          <w:rFonts w:ascii="David" w:hAnsi="David" w:cs="David" w:hint="cs"/>
          <w:sz w:val="20"/>
          <w:szCs w:val="20"/>
        </w:rPr>
        <w:t>Supplemental: available on Blackboard</w:t>
      </w:r>
    </w:p>
    <w:p w14:paraId="30EAB2E2" w14:textId="77777777" w:rsidR="00DC0116" w:rsidRDefault="005A49F5" w:rsidP="00EF509E">
      <w:pPr>
        <w:pStyle w:val="ListParagraph"/>
        <w:numPr>
          <w:ilvl w:val="0"/>
          <w:numId w:val="47"/>
        </w:numPr>
        <w:rPr>
          <w:rFonts w:ascii="David" w:hAnsi="David" w:cs="David"/>
          <w:sz w:val="20"/>
          <w:szCs w:val="20"/>
        </w:rPr>
      </w:pPr>
      <w:r w:rsidRPr="00DC0116">
        <w:rPr>
          <w:rFonts w:ascii="David" w:hAnsi="David" w:cs="David" w:hint="cs"/>
          <w:sz w:val="20"/>
          <w:szCs w:val="20"/>
        </w:rPr>
        <w:t xml:space="preserve">Behavior Health Medicines. Publication. Mid-America Addiction Technology Transfer Center, 2014. Web. 25 Aug. 2015. </w:t>
      </w:r>
    </w:p>
    <w:p w14:paraId="2075F22C" w14:textId="7686EACD" w:rsidR="005A49F5" w:rsidRPr="00DC0116" w:rsidRDefault="005A49F5" w:rsidP="00DC0116">
      <w:pPr>
        <w:pStyle w:val="ListParagraph"/>
        <w:numPr>
          <w:ilvl w:val="1"/>
          <w:numId w:val="47"/>
        </w:numPr>
        <w:rPr>
          <w:rFonts w:ascii="David" w:hAnsi="David" w:cs="David"/>
          <w:sz w:val="20"/>
          <w:szCs w:val="20"/>
        </w:rPr>
      </w:pPr>
      <w:r w:rsidRPr="00DC0116">
        <w:rPr>
          <w:rFonts w:ascii="David" w:hAnsi="David" w:cs="David" w:hint="cs"/>
          <w:sz w:val="20"/>
          <w:szCs w:val="20"/>
        </w:rPr>
        <w:t>&lt;https://attchub.org/regcenters/productDocs/5/BHMeds_2014_033114. pdf&gt; </w:t>
      </w:r>
    </w:p>
    <w:p w14:paraId="453C6500" w14:textId="77777777" w:rsidR="00DC0116" w:rsidRDefault="005A49F5" w:rsidP="00DC0116">
      <w:pPr>
        <w:pStyle w:val="ListParagraph"/>
        <w:numPr>
          <w:ilvl w:val="0"/>
          <w:numId w:val="47"/>
        </w:numPr>
        <w:rPr>
          <w:rFonts w:ascii="David" w:hAnsi="David" w:cs="David"/>
          <w:sz w:val="20"/>
          <w:szCs w:val="20"/>
        </w:rPr>
      </w:pPr>
      <w:r w:rsidRPr="00DC0116">
        <w:rPr>
          <w:rFonts w:ascii="David" w:hAnsi="David" w:cs="David" w:hint="cs"/>
          <w:sz w:val="20"/>
          <w:szCs w:val="20"/>
        </w:rPr>
        <w:t>Drugs of Abuse. Publication. Drug Enforcement Act Resource Guide, 2020.Web. January 2021.</w:t>
      </w:r>
    </w:p>
    <w:p w14:paraId="6CE62AE9" w14:textId="7536753C" w:rsidR="005A49F5" w:rsidRPr="00DC0116" w:rsidRDefault="005A49F5" w:rsidP="00DC0116">
      <w:pPr>
        <w:pStyle w:val="ListParagraph"/>
        <w:numPr>
          <w:ilvl w:val="1"/>
          <w:numId w:val="47"/>
        </w:numPr>
        <w:rPr>
          <w:rFonts w:ascii="David" w:hAnsi="David" w:cs="David"/>
          <w:sz w:val="20"/>
          <w:szCs w:val="20"/>
        </w:rPr>
      </w:pPr>
      <w:r w:rsidRPr="00DC0116">
        <w:rPr>
          <w:rFonts w:ascii="David" w:hAnsi="David" w:cs="David" w:hint="cs"/>
          <w:sz w:val="20"/>
          <w:szCs w:val="20"/>
        </w:rPr>
        <w:t>&lt;https:</w:t>
      </w:r>
      <w:hyperlink r:id="rId12" w:tgtFrame="_parent" w:history="1">
        <w:r w:rsidRPr="00DC0116">
          <w:rPr>
            <w:rStyle w:val="Hyperlink"/>
            <w:rFonts w:ascii="David" w:hAnsi="David" w:cs="David" w:hint="cs"/>
            <w:sz w:val="20"/>
            <w:szCs w:val="20"/>
          </w:rPr>
          <w:t>//w</w:t>
        </w:r>
      </w:hyperlink>
      <w:r w:rsidRPr="00DC0116">
        <w:rPr>
          <w:rFonts w:ascii="David" w:hAnsi="David" w:cs="David" w:hint="cs"/>
          <w:sz w:val="20"/>
          <w:szCs w:val="20"/>
        </w:rPr>
        <w:t>ww</w:t>
      </w:r>
      <w:hyperlink r:id="rId13" w:tgtFrame="_parent" w:history="1">
        <w:r w:rsidRPr="00DC0116">
          <w:rPr>
            <w:rStyle w:val="Hyperlink"/>
            <w:rFonts w:ascii="David" w:hAnsi="David" w:cs="David" w:hint="cs"/>
            <w:sz w:val="20"/>
            <w:szCs w:val="20"/>
          </w:rPr>
          <w:t>.getsmartaboutdrugs.gov/sites/getsmartaboutdrugs.com/fi</w:t>
        </w:r>
      </w:hyperlink>
      <w:r w:rsidRPr="00DC0116">
        <w:rPr>
          <w:rFonts w:ascii="David" w:hAnsi="David" w:cs="David" w:hint="cs"/>
          <w:sz w:val="20"/>
          <w:szCs w:val="20"/>
        </w:rPr>
        <w:t> les/publications/Drugs%20of%20Abuse%202020-Web%20Version- </w:t>
      </w:r>
      <w:bookmarkStart w:id="6" w:name="TEXTBOOK,_MANUALS,_REFERENCES,_AND_OTHER"/>
      <w:bookmarkEnd w:id="6"/>
      <w:r w:rsidRPr="00DC0116">
        <w:rPr>
          <w:rFonts w:ascii="David" w:hAnsi="David" w:cs="David" w:hint="cs"/>
          <w:sz w:val="20"/>
          <w:szCs w:val="20"/>
        </w:rPr>
        <w:t>508%20compliant.pdf&gt;</w:t>
      </w:r>
    </w:p>
    <w:p w14:paraId="3938CE53" w14:textId="77777777" w:rsidR="005A49F5" w:rsidRDefault="005A49F5" w:rsidP="00EF509E">
      <w:pPr>
        <w:rPr>
          <w:rFonts w:ascii="David" w:hAnsi="David" w:cs="David"/>
          <w:b/>
          <w:bCs/>
          <w:sz w:val="20"/>
          <w:szCs w:val="20"/>
        </w:rPr>
      </w:pPr>
    </w:p>
    <w:p w14:paraId="031A08EE" w14:textId="77777777" w:rsidR="00FE3A30" w:rsidRPr="00DC0116" w:rsidRDefault="00FE3A30" w:rsidP="00EF509E">
      <w:pPr>
        <w:rPr>
          <w:rFonts w:ascii="David" w:hAnsi="David" w:cs="David"/>
          <w:b/>
          <w:bCs/>
          <w:sz w:val="20"/>
          <w:szCs w:val="20"/>
        </w:rPr>
      </w:pPr>
    </w:p>
    <w:p w14:paraId="7578EF52" w14:textId="7C71EA5C" w:rsidR="005A49F5" w:rsidRPr="00DC0116" w:rsidRDefault="005A49F5" w:rsidP="00EF509E">
      <w:pPr>
        <w:rPr>
          <w:rFonts w:ascii="David" w:hAnsi="David" w:cs="David"/>
          <w:b/>
          <w:bCs/>
          <w:sz w:val="20"/>
          <w:szCs w:val="20"/>
        </w:rPr>
      </w:pPr>
      <w:r w:rsidRPr="00DC0116">
        <w:rPr>
          <w:rFonts w:ascii="David" w:hAnsi="David" w:cs="David" w:hint="cs"/>
          <w:b/>
          <w:bCs/>
          <w:sz w:val="20"/>
          <w:szCs w:val="20"/>
        </w:rPr>
        <w:t>GENERAL INSTRUCTIONAL METHODS</w:t>
      </w:r>
    </w:p>
    <w:p w14:paraId="1C2A8A07" w14:textId="24623543" w:rsidR="00CB602D" w:rsidRPr="00EF509E" w:rsidRDefault="005A49F5" w:rsidP="00EF509E">
      <w:pPr>
        <w:rPr>
          <w:rFonts w:ascii="David" w:hAnsi="David" w:cs="David"/>
          <w:sz w:val="20"/>
          <w:szCs w:val="20"/>
        </w:rPr>
      </w:pPr>
      <w:r w:rsidRPr="00EF509E">
        <w:rPr>
          <w:rFonts w:ascii="David" w:hAnsi="David" w:cs="David" w:hint="cs"/>
          <w:sz w:val="20"/>
          <w:szCs w:val="20"/>
        </w:rPr>
        <w:t xml:space="preserve">Pre-Recorded </w:t>
      </w:r>
      <w:r w:rsidR="004107BC" w:rsidRPr="00EF509E">
        <w:rPr>
          <w:rFonts w:ascii="David" w:hAnsi="David" w:cs="David" w:hint="cs"/>
          <w:sz w:val="20"/>
          <w:szCs w:val="20"/>
        </w:rPr>
        <w:t xml:space="preserve">Lecture, Discussion, </w:t>
      </w:r>
      <w:r w:rsidR="00DC0116">
        <w:rPr>
          <w:rFonts w:ascii="David" w:hAnsi="David" w:cs="David"/>
          <w:sz w:val="20"/>
          <w:szCs w:val="20"/>
        </w:rPr>
        <w:t xml:space="preserve">Readings, </w:t>
      </w:r>
      <w:r w:rsidR="004107BC" w:rsidRPr="00EF509E">
        <w:rPr>
          <w:rFonts w:ascii="David" w:hAnsi="David" w:cs="David" w:hint="cs"/>
          <w:sz w:val="20"/>
          <w:szCs w:val="20"/>
        </w:rPr>
        <w:t>Multimedia</w:t>
      </w:r>
    </w:p>
    <w:p w14:paraId="26FDF44E" w14:textId="77777777" w:rsidR="00CB602D" w:rsidRPr="00EF509E" w:rsidRDefault="00CB602D" w:rsidP="00EF509E">
      <w:pPr>
        <w:rPr>
          <w:rFonts w:ascii="David" w:hAnsi="David" w:cs="David"/>
          <w:sz w:val="20"/>
          <w:szCs w:val="20"/>
        </w:rPr>
      </w:pPr>
    </w:p>
    <w:p w14:paraId="11B167C5" w14:textId="77777777" w:rsidR="00FE3A30" w:rsidRDefault="00FE3A30" w:rsidP="00EF509E">
      <w:pPr>
        <w:rPr>
          <w:rFonts w:ascii="David" w:hAnsi="David" w:cs="David"/>
          <w:sz w:val="20"/>
          <w:szCs w:val="20"/>
        </w:rPr>
      </w:pPr>
      <w:bookmarkStart w:id="7" w:name="STANDARDS_AND_METHODS_FOR_EVALUATION"/>
      <w:bookmarkEnd w:id="7"/>
    </w:p>
    <w:p w14:paraId="29BD49F1" w14:textId="77777777" w:rsidR="00FE3A30" w:rsidRPr="00EF509E" w:rsidRDefault="00FE3A30" w:rsidP="00FE3A30">
      <w:pPr>
        <w:rPr>
          <w:rFonts w:ascii="David" w:hAnsi="David" w:cs="David"/>
          <w:sz w:val="20"/>
          <w:szCs w:val="20"/>
        </w:rPr>
      </w:pPr>
      <w:r w:rsidRPr="00DC0116">
        <w:rPr>
          <w:rFonts w:ascii="David" w:hAnsi="David" w:cs="David" w:hint="cs"/>
          <w:b/>
          <w:bCs/>
          <w:sz w:val="20"/>
          <w:szCs w:val="20"/>
        </w:rPr>
        <w:t>ATTENDANCE / PARTICIPATION POLICY - Class Participation or on Discussion Board</w:t>
      </w:r>
      <w:r w:rsidRPr="00EF509E">
        <w:rPr>
          <w:rFonts w:ascii="David" w:hAnsi="David" w:cs="David" w:hint="cs"/>
          <w:sz w:val="20"/>
          <w:szCs w:val="20"/>
        </w:rPr>
        <w:t>:</w:t>
      </w:r>
    </w:p>
    <w:p w14:paraId="5DCA6E27" w14:textId="77777777" w:rsidR="00FE3A30" w:rsidRPr="00FE3A30" w:rsidRDefault="00FE3A30" w:rsidP="00FE3A30">
      <w:pPr>
        <w:pStyle w:val="ListParagraph"/>
        <w:widowControl/>
        <w:numPr>
          <w:ilvl w:val="0"/>
          <w:numId w:val="50"/>
        </w:numPr>
        <w:autoSpaceDE/>
        <w:autoSpaceDN/>
        <w:spacing w:before="0"/>
        <w:ind w:left="360"/>
        <w:contextualSpacing/>
        <w:rPr>
          <w:rFonts w:ascii="David" w:eastAsiaTheme="majorEastAsia" w:hAnsi="David" w:cs="David"/>
          <w:b/>
          <w:bCs/>
          <w:sz w:val="20"/>
          <w:szCs w:val="20"/>
        </w:rPr>
      </w:pPr>
      <w:r w:rsidRPr="00FE3A30">
        <w:rPr>
          <w:rFonts w:ascii="David" w:eastAsiaTheme="majorEastAsia" w:hAnsi="David" w:cs="David" w:hint="cs"/>
          <w:sz w:val="20"/>
          <w:szCs w:val="20"/>
        </w:rPr>
        <w:t xml:space="preserve">Learning to be an effective and competent human service worker involves demonstrating responsibility by attending classes as scheduled and demonstrating active participation in discussions and activities which take place during every class session. </w:t>
      </w:r>
    </w:p>
    <w:p w14:paraId="39F0B293" w14:textId="77777777" w:rsidR="00FE3A30" w:rsidRPr="00FE3A30" w:rsidRDefault="00FE3A30" w:rsidP="00FE3A30">
      <w:pPr>
        <w:pStyle w:val="ListParagraph"/>
        <w:widowControl/>
        <w:numPr>
          <w:ilvl w:val="0"/>
          <w:numId w:val="50"/>
        </w:numPr>
        <w:autoSpaceDE/>
        <w:autoSpaceDN/>
        <w:spacing w:before="0"/>
        <w:ind w:left="360"/>
        <w:contextualSpacing/>
        <w:rPr>
          <w:rFonts w:ascii="David" w:eastAsiaTheme="majorEastAsia" w:hAnsi="David" w:cs="David"/>
          <w:b/>
          <w:bCs/>
          <w:sz w:val="20"/>
          <w:szCs w:val="20"/>
        </w:rPr>
      </w:pPr>
      <w:r w:rsidRPr="00FE3A30">
        <w:rPr>
          <w:rFonts w:ascii="David" w:eastAsiaTheme="majorEastAsia" w:hAnsi="David" w:cs="David" w:hint="cs"/>
          <w:sz w:val="20"/>
          <w:szCs w:val="20"/>
        </w:rPr>
        <w:t xml:space="preserve">To avoid technical difficulties, please enter the class prior to the scheduled start time so you can be ready for class.  If you encounter any technical difficulties, immediately contact the help desk at 614-287-5050.  </w:t>
      </w:r>
    </w:p>
    <w:p w14:paraId="61FF7429" w14:textId="77777777" w:rsidR="00FE3A30" w:rsidRPr="00FE3A30" w:rsidRDefault="00FE3A30" w:rsidP="00FE3A30">
      <w:pPr>
        <w:pStyle w:val="ListParagraph"/>
        <w:widowControl/>
        <w:numPr>
          <w:ilvl w:val="0"/>
          <w:numId w:val="50"/>
        </w:numPr>
        <w:autoSpaceDE/>
        <w:autoSpaceDN/>
        <w:spacing w:before="0"/>
        <w:ind w:left="360"/>
        <w:contextualSpacing/>
        <w:rPr>
          <w:rFonts w:ascii="David" w:eastAsiaTheme="majorEastAsia" w:hAnsi="David" w:cs="David"/>
          <w:b/>
          <w:bCs/>
          <w:sz w:val="20"/>
          <w:szCs w:val="20"/>
        </w:rPr>
      </w:pPr>
      <w:r w:rsidRPr="00FE3A30">
        <w:rPr>
          <w:rFonts w:ascii="David" w:eastAsiaTheme="majorEastAsia" w:hAnsi="David" w:cs="David" w:hint="cs"/>
          <w:b/>
          <w:sz w:val="20"/>
          <w:szCs w:val="20"/>
        </w:rPr>
        <w:t xml:space="preserve">It is expected that all students will participate in </w:t>
      </w:r>
      <w:r w:rsidRPr="00FE3A30">
        <w:rPr>
          <w:rFonts w:ascii="David" w:eastAsiaTheme="majorEastAsia" w:hAnsi="David" w:cs="David"/>
          <w:b/>
          <w:sz w:val="20"/>
          <w:szCs w:val="20"/>
        </w:rPr>
        <w:t xml:space="preserve">any </w:t>
      </w:r>
      <w:r w:rsidRPr="00FE3A30">
        <w:rPr>
          <w:rFonts w:ascii="David" w:eastAsiaTheme="majorEastAsia" w:hAnsi="David" w:cs="David" w:hint="cs"/>
          <w:b/>
          <w:sz w:val="20"/>
          <w:szCs w:val="20"/>
        </w:rPr>
        <w:t>virtual classes with their cameras on with microphone accessibility as needed</w:t>
      </w:r>
      <w:r w:rsidRPr="00FE3A30">
        <w:rPr>
          <w:rFonts w:ascii="David" w:eastAsiaTheme="majorEastAsia" w:hAnsi="David" w:cs="David" w:hint="cs"/>
          <w:sz w:val="20"/>
          <w:szCs w:val="20"/>
        </w:rPr>
        <w:t>.</w:t>
      </w:r>
    </w:p>
    <w:p w14:paraId="20184308" w14:textId="77777777" w:rsidR="00FE3A30" w:rsidRPr="00FE3A30" w:rsidRDefault="00FE3A30" w:rsidP="00FE3A30">
      <w:pPr>
        <w:pStyle w:val="ListParagraph"/>
        <w:widowControl/>
        <w:numPr>
          <w:ilvl w:val="0"/>
          <w:numId w:val="37"/>
        </w:numPr>
        <w:autoSpaceDE/>
        <w:autoSpaceDN/>
        <w:spacing w:before="0"/>
        <w:ind w:left="360"/>
        <w:contextualSpacing/>
        <w:rPr>
          <w:rFonts w:ascii="David" w:eastAsiaTheme="majorEastAsia" w:hAnsi="David" w:cs="David"/>
          <w:b/>
          <w:bCs/>
          <w:sz w:val="20"/>
          <w:szCs w:val="20"/>
        </w:rPr>
      </w:pPr>
      <w:r w:rsidRPr="00FE3A30">
        <w:rPr>
          <w:rFonts w:ascii="David" w:eastAsiaTheme="majorEastAsia" w:hAnsi="David" w:cs="David" w:hint="cs"/>
          <w:b/>
          <w:bCs/>
          <w:sz w:val="20"/>
          <w:szCs w:val="20"/>
          <w:u w:val="single"/>
        </w:rPr>
        <w:t>No participation points can be earned if you do not attend scheduled classes and/or do not participate in discussion boards.</w:t>
      </w:r>
      <w:r w:rsidRPr="00FE3A30">
        <w:rPr>
          <w:rFonts w:ascii="David" w:eastAsiaTheme="majorEastAsia" w:hAnsi="David" w:cs="David" w:hint="cs"/>
          <w:b/>
          <w:bCs/>
          <w:sz w:val="20"/>
          <w:szCs w:val="20"/>
        </w:rPr>
        <w:t xml:space="preserve"> </w:t>
      </w:r>
    </w:p>
    <w:p w14:paraId="5DD0403A" w14:textId="77777777" w:rsidR="00FE3A30" w:rsidRPr="00FE3A30" w:rsidRDefault="00FE3A30" w:rsidP="00FE3A30">
      <w:pPr>
        <w:widowControl/>
        <w:numPr>
          <w:ilvl w:val="0"/>
          <w:numId w:val="37"/>
        </w:numPr>
        <w:autoSpaceDE/>
        <w:autoSpaceDN/>
        <w:ind w:left="360"/>
        <w:contextualSpacing/>
        <w:rPr>
          <w:rFonts w:ascii="David" w:eastAsiaTheme="majorEastAsia" w:hAnsi="David" w:cs="David"/>
          <w:bCs/>
          <w:sz w:val="20"/>
          <w:szCs w:val="20"/>
        </w:rPr>
      </w:pPr>
      <w:r w:rsidRPr="00FE3A30">
        <w:rPr>
          <w:rFonts w:ascii="David" w:eastAsiaTheme="majorEastAsia" w:hAnsi="David" w:cs="David" w:hint="cs"/>
          <w:b/>
          <w:bCs/>
          <w:sz w:val="20"/>
          <w:szCs w:val="20"/>
        </w:rPr>
        <w:t>Discussion board responses are due on the date listed</w:t>
      </w:r>
      <w:r w:rsidRPr="00FE3A30">
        <w:rPr>
          <w:rFonts w:ascii="David" w:eastAsiaTheme="majorEastAsia" w:hAnsi="David" w:cs="David" w:hint="cs"/>
          <w:bCs/>
          <w:sz w:val="20"/>
          <w:szCs w:val="20"/>
        </w:rPr>
        <w:t xml:space="preserve">. No points can be earned if you do not submit your response on time. Discussion boards are meant to replace face-to-face discussion and therefore cannot occur after the fact. </w:t>
      </w:r>
    </w:p>
    <w:p w14:paraId="193CE55D" w14:textId="77777777" w:rsidR="00FE3A30" w:rsidRPr="00FE3A30" w:rsidRDefault="00FE3A30" w:rsidP="00FE3A30">
      <w:pPr>
        <w:pStyle w:val="ListParagraph"/>
        <w:widowControl/>
        <w:numPr>
          <w:ilvl w:val="0"/>
          <w:numId w:val="37"/>
        </w:numPr>
        <w:autoSpaceDE/>
        <w:autoSpaceDN/>
        <w:spacing w:before="0"/>
        <w:ind w:left="360"/>
        <w:contextualSpacing/>
        <w:rPr>
          <w:rFonts w:ascii="David" w:eastAsiaTheme="majorEastAsia" w:hAnsi="David" w:cs="David"/>
          <w:b/>
          <w:bCs/>
          <w:sz w:val="20"/>
          <w:szCs w:val="20"/>
        </w:rPr>
      </w:pPr>
      <w:r w:rsidRPr="00FE3A30">
        <w:rPr>
          <w:rFonts w:ascii="David" w:eastAsiaTheme="majorEastAsia" w:hAnsi="David" w:cs="David" w:hint="cs"/>
          <w:sz w:val="20"/>
          <w:szCs w:val="20"/>
        </w:rPr>
        <w:t>You do not automatically earn participation points for just showing up or submitting an entry, you</w:t>
      </w:r>
      <w:r w:rsidRPr="00FE3A30">
        <w:rPr>
          <w:rFonts w:ascii="David" w:eastAsiaTheme="majorEastAsia" w:hAnsi="David" w:cs="David" w:hint="cs"/>
          <w:b/>
          <w:bCs/>
          <w:sz w:val="20"/>
          <w:szCs w:val="20"/>
        </w:rPr>
        <w:t xml:space="preserve"> </w:t>
      </w:r>
      <w:r w:rsidRPr="00FE3A30">
        <w:rPr>
          <w:rFonts w:ascii="David" w:eastAsiaTheme="majorEastAsia" w:hAnsi="David" w:cs="David" w:hint="cs"/>
          <w:sz w:val="20"/>
          <w:szCs w:val="20"/>
        </w:rPr>
        <w:t xml:space="preserve">must actively participate and/or submit a thorough response to earn all available participation points. Many classes in the Social Work and Human Services Program involve class discussions. Although the sharing of personal experience may be appropriate, students should avoid excessive self-disclosure. </w:t>
      </w:r>
    </w:p>
    <w:p w14:paraId="5037D0AA" w14:textId="77777777" w:rsidR="00FE3A30" w:rsidRPr="00FE3A30" w:rsidRDefault="00FE3A30" w:rsidP="00FE3A30">
      <w:pPr>
        <w:pStyle w:val="ListParagraph"/>
        <w:widowControl/>
        <w:numPr>
          <w:ilvl w:val="0"/>
          <w:numId w:val="37"/>
        </w:numPr>
        <w:autoSpaceDE/>
        <w:autoSpaceDN/>
        <w:spacing w:before="0"/>
        <w:ind w:left="360"/>
        <w:contextualSpacing/>
        <w:rPr>
          <w:rFonts w:ascii="David" w:eastAsiaTheme="majorEastAsia" w:hAnsi="David" w:cs="David"/>
          <w:b/>
          <w:bCs/>
          <w:sz w:val="20"/>
          <w:szCs w:val="20"/>
        </w:rPr>
      </w:pPr>
      <w:r w:rsidRPr="00FE3A30">
        <w:rPr>
          <w:rFonts w:ascii="David" w:eastAsiaTheme="majorEastAsia" w:hAnsi="David" w:cs="David" w:hint="cs"/>
          <w:sz w:val="20"/>
          <w:szCs w:val="20"/>
        </w:rPr>
        <w:t xml:space="preserve">Arriving late, leaving early, side conversations, monopolizing class discussion,  excessive self-disclosure, cell phone ringing or vibrating, sending and receiving text messages, using electronic devices for non-course related items, doing homework for another class, and/or sleeping or dozing off during class all impact participation points. </w:t>
      </w:r>
    </w:p>
    <w:p w14:paraId="084CE639" w14:textId="77777777" w:rsidR="00FE3A30" w:rsidRPr="00FE3A30" w:rsidRDefault="00FE3A30" w:rsidP="00FE3A30">
      <w:pPr>
        <w:pStyle w:val="ListParagraph"/>
        <w:widowControl/>
        <w:numPr>
          <w:ilvl w:val="0"/>
          <w:numId w:val="37"/>
        </w:numPr>
        <w:autoSpaceDE/>
        <w:autoSpaceDN/>
        <w:spacing w:before="0"/>
        <w:ind w:left="360"/>
        <w:contextualSpacing/>
        <w:rPr>
          <w:rFonts w:ascii="David" w:eastAsiaTheme="majorEastAsia" w:hAnsi="David" w:cs="David"/>
          <w:b/>
          <w:bCs/>
          <w:sz w:val="20"/>
          <w:szCs w:val="20"/>
        </w:rPr>
      </w:pPr>
      <w:r w:rsidRPr="00FE3A30">
        <w:rPr>
          <w:rFonts w:ascii="David" w:eastAsiaTheme="majorEastAsia" w:hAnsi="David" w:cs="David" w:hint="cs"/>
          <w:sz w:val="20"/>
          <w:szCs w:val="20"/>
        </w:rPr>
        <w:t>This program does not distinguish between excused and unexcused absences so there is no need to provide doctor’s excuses, etc.</w:t>
      </w:r>
    </w:p>
    <w:p w14:paraId="0928D1BB" w14:textId="77777777" w:rsidR="00FE3A30" w:rsidRPr="00FE3A30" w:rsidRDefault="00FE3A30" w:rsidP="00FE3A30">
      <w:pPr>
        <w:pStyle w:val="ListParagraph"/>
        <w:widowControl/>
        <w:numPr>
          <w:ilvl w:val="0"/>
          <w:numId w:val="37"/>
        </w:numPr>
        <w:autoSpaceDE/>
        <w:autoSpaceDN/>
        <w:spacing w:before="0"/>
        <w:ind w:left="360"/>
        <w:contextualSpacing/>
        <w:rPr>
          <w:rFonts w:ascii="David" w:eastAsiaTheme="majorEastAsia" w:hAnsi="David" w:cs="David"/>
          <w:b/>
          <w:bCs/>
          <w:sz w:val="20"/>
          <w:szCs w:val="20"/>
        </w:rPr>
      </w:pPr>
      <w:r w:rsidRPr="00FE3A30">
        <w:rPr>
          <w:rFonts w:ascii="David" w:eastAsiaTheme="majorEastAsia" w:hAnsi="David" w:cs="David" w:hint="cs"/>
          <w:sz w:val="20"/>
          <w:szCs w:val="20"/>
        </w:rPr>
        <w:t xml:space="preserve">To learn about Columbus State’s severe weather policy, please visit the following website: </w:t>
      </w:r>
      <w:hyperlink r:id="rId14">
        <w:r w:rsidRPr="00FE3A30">
          <w:rPr>
            <w:rStyle w:val="Hyperlink"/>
            <w:rFonts w:ascii="David" w:eastAsiaTheme="majorEastAsia" w:hAnsi="David" w:cs="David" w:hint="cs"/>
            <w:sz w:val="20"/>
            <w:szCs w:val="20"/>
          </w:rPr>
          <w:t>https://www.cscc.edu/about/severe-weather.shtml</w:t>
        </w:r>
      </w:hyperlink>
      <w:r w:rsidRPr="00FE3A30">
        <w:rPr>
          <w:rFonts w:ascii="David" w:eastAsiaTheme="majorEastAsia" w:hAnsi="David" w:cs="David" w:hint="cs"/>
          <w:sz w:val="20"/>
          <w:szCs w:val="20"/>
        </w:rPr>
        <w:t xml:space="preserve">. </w:t>
      </w:r>
    </w:p>
    <w:p w14:paraId="4D1F4512" w14:textId="77777777" w:rsidR="00FE3A30" w:rsidRPr="00FE3A30" w:rsidRDefault="00FE3A30" w:rsidP="00FE3A30">
      <w:pPr>
        <w:pStyle w:val="ListParagraph"/>
        <w:widowControl/>
        <w:autoSpaceDE/>
        <w:autoSpaceDN/>
        <w:spacing w:before="0"/>
        <w:ind w:left="360" w:firstLine="0"/>
        <w:contextualSpacing/>
        <w:rPr>
          <w:rFonts w:ascii="David" w:eastAsiaTheme="majorEastAsia" w:hAnsi="David" w:cs="David"/>
          <w:b/>
          <w:bCs/>
          <w:sz w:val="20"/>
          <w:szCs w:val="20"/>
        </w:rPr>
      </w:pPr>
    </w:p>
    <w:p w14:paraId="30AE9CC7" w14:textId="77777777" w:rsidR="00FE3A30" w:rsidRDefault="00FE3A30" w:rsidP="00EF509E">
      <w:pPr>
        <w:rPr>
          <w:rFonts w:ascii="David" w:hAnsi="David" w:cs="David"/>
          <w:b/>
          <w:bCs/>
          <w:sz w:val="20"/>
          <w:szCs w:val="20"/>
        </w:rPr>
      </w:pPr>
    </w:p>
    <w:p w14:paraId="34367F45" w14:textId="46150D5E" w:rsidR="00FE3A30" w:rsidRPr="00FE3A30" w:rsidRDefault="00FE3A30" w:rsidP="00EF509E">
      <w:pPr>
        <w:rPr>
          <w:rFonts w:ascii="David" w:hAnsi="David" w:cs="David"/>
          <w:b/>
          <w:bCs/>
          <w:sz w:val="18"/>
          <w:szCs w:val="18"/>
        </w:rPr>
      </w:pPr>
      <w:r w:rsidRPr="00FE3A30">
        <w:rPr>
          <w:rFonts w:ascii="David" w:hAnsi="David" w:cs="David"/>
          <w:b/>
          <w:bCs/>
          <w:sz w:val="20"/>
          <w:szCs w:val="20"/>
        </w:rPr>
        <w:lastRenderedPageBreak/>
        <w:t>GRADING</w:t>
      </w:r>
    </w:p>
    <w:p w14:paraId="411BB886" w14:textId="77777777" w:rsidR="00FE3A30" w:rsidRPr="00FE3A30" w:rsidRDefault="00FE3A30" w:rsidP="00FE3A30">
      <w:pPr>
        <w:rPr>
          <w:rFonts w:ascii="David" w:hAnsi="David" w:cs="David"/>
          <w:sz w:val="20"/>
          <w:szCs w:val="20"/>
        </w:rPr>
      </w:pPr>
      <w:r w:rsidRPr="00FE3A30">
        <w:rPr>
          <w:rFonts w:ascii="David" w:eastAsiaTheme="majorEastAsia" w:hAnsi="David" w:cs="David" w:hint="cs"/>
          <w:sz w:val="20"/>
          <w:szCs w:val="20"/>
        </w:rPr>
        <w:t xml:space="preserve">Columbus State’s Grading and Academic Requirements Policy is found in Policy and Procedure 5-09 and can be accessed at the following website: </w:t>
      </w:r>
      <w:hyperlink r:id="rId15" w:history="1">
        <w:r w:rsidRPr="00FE3A30">
          <w:rPr>
            <w:rStyle w:val="Hyperlink"/>
            <w:rFonts w:ascii="David" w:hAnsi="David" w:cs="David" w:hint="cs"/>
            <w:sz w:val="20"/>
            <w:szCs w:val="20"/>
          </w:rPr>
          <w:t>https://www.cscc.edu/about/policies-procedures/5-09D.pdf</w:t>
        </w:r>
      </w:hyperlink>
      <w:r w:rsidRPr="00FE3A30">
        <w:rPr>
          <w:rFonts w:ascii="David" w:hAnsi="David" w:cs="David" w:hint="cs"/>
          <w:sz w:val="20"/>
          <w:szCs w:val="20"/>
        </w:rPr>
        <w:t>.</w:t>
      </w:r>
    </w:p>
    <w:p w14:paraId="7391F2C7" w14:textId="77777777" w:rsidR="00FE3A30" w:rsidRPr="00EF509E" w:rsidRDefault="00FE3A30" w:rsidP="00EF509E">
      <w:pPr>
        <w:rPr>
          <w:rFonts w:ascii="David" w:hAnsi="David" w:cs="David"/>
          <w:sz w:val="20"/>
          <w:szCs w:val="20"/>
        </w:rPr>
      </w:pPr>
    </w:p>
    <w:p w14:paraId="1575EF45" w14:textId="77777777" w:rsidR="00EF509E" w:rsidRPr="00EF509E" w:rsidRDefault="00EF509E" w:rsidP="00EF509E">
      <w:pPr>
        <w:rPr>
          <w:rFonts w:ascii="David" w:hAnsi="David" w:cs="David"/>
          <w:sz w:val="20"/>
          <w:szCs w:val="20"/>
        </w:rPr>
      </w:pPr>
      <w:bookmarkStart w:id="8" w:name="GRADING_SCALE"/>
      <w:bookmarkEnd w:id="8"/>
    </w:p>
    <w:p w14:paraId="73EFF876" w14:textId="405EF1FB" w:rsidR="00CB602D" w:rsidRPr="00DC0116" w:rsidRDefault="004107BC" w:rsidP="00EF509E">
      <w:pPr>
        <w:rPr>
          <w:rFonts w:ascii="David" w:hAnsi="David" w:cs="David"/>
          <w:b/>
          <w:bCs/>
          <w:sz w:val="20"/>
          <w:szCs w:val="20"/>
        </w:rPr>
      </w:pPr>
      <w:r w:rsidRPr="00DC0116">
        <w:rPr>
          <w:rFonts w:ascii="David" w:hAnsi="David" w:cs="David" w:hint="cs"/>
          <w:b/>
          <w:bCs/>
          <w:sz w:val="20"/>
          <w:szCs w:val="20"/>
        </w:rPr>
        <w:t>GRADING SCALE</w:t>
      </w:r>
    </w:p>
    <w:p w14:paraId="3335C100" w14:textId="29B752F1" w:rsidR="00413DD4" w:rsidRPr="00EF509E" w:rsidRDefault="00413DD4" w:rsidP="00EF509E">
      <w:pPr>
        <w:rPr>
          <w:rFonts w:ascii="David" w:hAnsi="David" w:cs="David"/>
          <w:sz w:val="20"/>
          <w:szCs w:val="20"/>
        </w:rPr>
      </w:pPr>
      <w:r w:rsidRPr="00EF509E">
        <w:rPr>
          <w:rFonts w:ascii="David" w:hAnsi="David" w:cs="David" w:hint="cs"/>
          <w:sz w:val="20"/>
          <w:szCs w:val="20"/>
        </w:rPr>
        <w:t>A= 90- 100%</w:t>
      </w:r>
      <w:r w:rsidRPr="00EF509E">
        <w:rPr>
          <w:rFonts w:ascii="David" w:hAnsi="David" w:cs="David" w:hint="cs"/>
          <w:sz w:val="20"/>
          <w:szCs w:val="20"/>
        </w:rPr>
        <w:tab/>
      </w:r>
      <w:r w:rsidR="00DC0116">
        <w:rPr>
          <w:rFonts w:ascii="David" w:hAnsi="David" w:cs="David"/>
          <w:sz w:val="20"/>
          <w:szCs w:val="20"/>
        </w:rPr>
        <w:tab/>
      </w:r>
      <w:r w:rsidRPr="00EF509E">
        <w:rPr>
          <w:rFonts w:ascii="David" w:hAnsi="David" w:cs="David" w:hint="cs"/>
          <w:sz w:val="20"/>
          <w:szCs w:val="20"/>
        </w:rPr>
        <w:t>A = 360 - 400 points</w:t>
      </w:r>
    </w:p>
    <w:p w14:paraId="3039EFDF" w14:textId="78F5A570" w:rsidR="00413DD4" w:rsidRPr="00EF509E" w:rsidRDefault="00413DD4" w:rsidP="00EF509E">
      <w:pPr>
        <w:rPr>
          <w:rFonts w:ascii="David" w:hAnsi="David" w:cs="David"/>
          <w:sz w:val="20"/>
          <w:szCs w:val="20"/>
        </w:rPr>
      </w:pPr>
      <w:r w:rsidRPr="00EF509E">
        <w:rPr>
          <w:rFonts w:ascii="David" w:hAnsi="David" w:cs="David" w:hint="cs"/>
          <w:sz w:val="20"/>
          <w:szCs w:val="20"/>
        </w:rPr>
        <w:t>B= 80- 89%</w:t>
      </w:r>
      <w:r w:rsidRPr="00EF509E">
        <w:rPr>
          <w:rFonts w:ascii="David" w:hAnsi="David" w:cs="David" w:hint="cs"/>
          <w:sz w:val="20"/>
          <w:szCs w:val="20"/>
        </w:rPr>
        <w:tab/>
      </w:r>
      <w:r w:rsidR="00DC0116">
        <w:rPr>
          <w:rFonts w:ascii="David" w:hAnsi="David" w:cs="David"/>
          <w:sz w:val="20"/>
          <w:szCs w:val="20"/>
        </w:rPr>
        <w:tab/>
      </w:r>
      <w:r w:rsidRPr="00EF509E">
        <w:rPr>
          <w:rFonts w:ascii="David" w:hAnsi="David" w:cs="David" w:hint="cs"/>
          <w:sz w:val="20"/>
          <w:szCs w:val="20"/>
        </w:rPr>
        <w:t>B = 320 - 359 points</w:t>
      </w:r>
    </w:p>
    <w:p w14:paraId="39B413CE" w14:textId="02D8BB3E" w:rsidR="00413DD4" w:rsidRPr="00EF509E" w:rsidRDefault="00413DD4" w:rsidP="00EF509E">
      <w:pPr>
        <w:rPr>
          <w:rFonts w:ascii="David" w:hAnsi="David" w:cs="David"/>
          <w:sz w:val="20"/>
          <w:szCs w:val="20"/>
        </w:rPr>
      </w:pPr>
      <w:r w:rsidRPr="00EF509E">
        <w:rPr>
          <w:rFonts w:ascii="David" w:hAnsi="David" w:cs="David" w:hint="cs"/>
          <w:sz w:val="20"/>
          <w:szCs w:val="20"/>
        </w:rPr>
        <w:t>C= 70- 79%</w:t>
      </w:r>
      <w:r w:rsidRPr="00EF509E">
        <w:rPr>
          <w:rFonts w:ascii="David" w:hAnsi="David" w:cs="David" w:hint="cs"/>
          <w:sz w:val="20"/>
          <w:szCs w:val="20"/>
        </w:rPr>
        <w:tab/>
      </w:r>
      <w:r w:rsidR="00DC0116">
        <w:rPr>
          <w:rFonts w:ascii="David" w:hAnsi="David" w:cs="David"/>
          <w:sz w:val="20"/>
          <w:szCs w:val="20"/>
        </w:rPr>
        <w:tab/>
      </w:r>
      <w:r w:rsidRPr="00EF509E">
        <w:rPr>
          <w:rFonts w:ascii="David" w:hAnsi="David" w:cs="David" w:hint="cs"/>
          <w:sz w:val="20"/>
          <w:szCs w:val="20"/>
        </w:rPr>
        <w:t>C = 280 - 319 points</w:t>
      </w:r>
    </w:p>
    <w:p w14:paraId="4C689EDA" w14:textId="4F93EF3F" w:rsidR="00413DD4" w:rsidRPr="00EF509E" w:rsidRDefault="00413DD4" w:rsidP="00EF509E">
      <w:pPr>
        <w:rPr>
          <w:rFonts w:ascii="David" w:hAnsi="David" w:cs="David"/>
          <w:sz w:val="20"/>
          <w:szCs w:val="20"/>
        </w:rPr>
      </w:pPr>
      <w:r w:rsidRPr="00EF509E">
        <w:rPr>
          <w:rFonts w:ascii="David" w:hAnsi="David" w:cs="David" w:hint="cs"/>
          <w:sz w:val="20"/>
          <w:szCs w:val="20"/>
        </w:rPr>
        <w:t>D= 60- 69%*</w:t>
      </w:r>
      <w:r w:rsidRPr="00EF509E">
        <w:rPr>
          <w:rFonts w:ascii="David" w:hAnsi="David" w:cs="David" w:hint="cs"/>
          <w:sz w:val="20"/>
          <w:szCs w:val="20"/>
        </w:rPr>
        <w:tab/>
      </w:r>
      <w:r w:rsidR="00DC0116">
        <w:rPr>
          <w:rFonts w:ascii="David" w:hAnsi="David" w:cs="David"/>
          <w:sz w:val="20"/>
          <w:szCs w:val="20"/>
        </w:rPr>
        <w:tab/>
      </w:r>
      <w:r w:rsidRPr="00EF509E">
        <w:rPr>
          <w:rFonts w:ascii="David" w:hAnsi="David" w:cs="David" w:hint="cs"/>
          <w:sz w:val="20"/>
          <w:szCs w:val="20"/>
        </w:rPr>
        <w:t>D = 240 – 279 points</w:t>
      </w:r>
    </w:p>
    <w:p w14:paraId="64A2E2F1" w14:textId="77777777" w:rsidR="00413DD4" w:rsidRPr="00EF509E" w:rsidRDefault="00413DD4" w:rsidP="00EF509E">
      <w:pPr>
        <w:rPr>
          <w:rFonts w:ascii="David" w:hAnsi="David" w:cs="David"/>
          <w:sz w:val="20"/>
          <w:szCs w:val="20"/>
        </w:rPr>
      </w:pPr>
      <w:r w:rsidRPr="00EF509E">
        <w:rPr>
          <w:rFonts w:ascii="David" w:hAnsi="David" w:cs="David" w:hint="cs"/>
          <w:sz w:val="20"/>
          <w:szCs w:val="20"/>
        </w:rPr>
        <w:t>E= 59% and below</w:t>
      </w:r>
      <w:r w:rsidRPr="00EF509E">
        <w:rPr>
          <w:rFonts w:ascii="David" w:hAnsi="David" w:cs="David" w:hint="cs"/>
          <w:sz w:val="20"/>
          <w:szCs w:val="20"/>
        </w:rPr>
        <w:tab/>
        <w:t>E = 0 - 239 points</w:t>
      </w:r>
    </w:p>
    <w:p w14:paraId="524FC73D" w14:textId="77777777" w:rsidR="00CB602D" w:rsidRPr="00EF509E" w:rsidRDefault="00CB602D" w:rsidP="00EF509E">
      <w:pPr>
        <w:rPr>
          <w:rFonts w:ascii="David" w:hAnsi="David" w:cs="David"/>
          <w:sz w:val="20"/>
          <w:szCs w:val="20"/>
        </w:rPr>
      </w:pPr>
    </w:p>
    <w:p w14:paraId="599B61B9" w14:textId="77777777" w:rsidR="00CB602D" w:rsidRDefault="004107BC" w:rsidP="00EF509E">
      <w:pPr>
        <w:rPr>
          <w:rFonts w:ascii="David" w:hAnsi="David" w:cs="David"/>
          <w:sz w:val="20"/>
          <w:szCs w:val="20"/>
        </w:rPr>
      </w:pPr>
      <w:r w:rsidRPr="00EF509E">
        <w:rPr>
          <w:rFonts w:ascii="David" w:hAnsi="David" w:cs="David" w:hint="cs"/>
          <w:sz w:val="20"/>
          <w:szCs w:val="20"/>
        </w:rPr>
        <w:t>If you receive a grade of D or E, the class must be repeated.</w:t>
      </w:r>
    </w:p>
    <w:p w14:paraId="0FFE7E1D" w14:textId="77777777" w:rsidR="00FE3A30" w:rsidRDefault="00FE3A30" w:rsidP="00EF509E">
      <w:pPr>
        <w:rPr>
          <w:rFonts w:ascii="David" w:hAnsi="David" w:cs="David"/>
          <w:sz w:val="20"/>
          <w:szCs w:val="20"/>
        </w:rPr>
      </w:pPr>
    </w:p>
    <w:p w14:paraId="6D86FB9E" w14:textId="77777777" w:rsidR="00FE3A30" w:rsidRDefault="00FE3A30" w:rsidP="00EF509E">
      <w:pPr>
        <w:rPr>
          <w:rFonts w:ascii="David" w:hAnsi="David" w:cs="David"/>
          <w:sz w:val="20"/>
          <w:szCs w:val="20"/>
        </w:rPr>
      </w:pPr>
    </w:p>
    <w:p w14:paraId="54F30BBE" w14:textId="77777777" w:rsidR="00FE3A30" w:rsidRDefault="00FE3A30" w:rsidP="00EF509E">
      <w:pPr>
        <w:rPr>
          <w:rFonts w:ascii="David" w:hAnsi="David" w:cs="David"/>
          <w:sz w:val="20"/>
          <w:szCs w:val="20"/>
        </w:rPr>
      </w:pPr>
    </w:p>
    <w:p w14:paraId="73A28DB2" w14:textId="77777777" w:rsidR="00FE3A30" w:rsidRDefault="00FE3A30" w:rsidP="00EF509E">
      <w:pPr>
        <w:rPr>
          <w:rFonts w:ascii="David" w:hAnsi="David" w:cs="David"/>
          <w:sz w:val="20"/>
          <w:szCs w:val="20"/>
        </w:rPr>
      </w:pPr>
    </w:p>
    <w:p w14:paraId="57E574EB" w14:textId="77777777" w:rsidR="00FE3A30" w:rsidRDefault="00FE3A30" w:rsidP="00EF509E">
      <w:pPr>
        <w:rPr>
          <w:rFonts w:ascii="David" w:hAnsi="David" w:cs="David"/>
          <w:sz w:val="20"/>
          <w:szCs w:val="20"/>
        </w:rPr>
      </w:pPr>
    </w:p>
    <w:p w14:paraId="13C34B75" w14:textId="77777777" w:rsidR="00FE3A30" w:rsidRDefault="00FE3A30" w:rsidP="00EF509E">
      <w:pPr>
        <w:rPr>
          <w:rFonts w:ascii="David" w:hAnsi="David" w:cs="David"/>
          <w:sz w:val="20"/>
          <w:szCs w:val="20"/>
        </w:rPr>
      </w:pPr>
    </w:p>
    <w:p w14:paraId="50C74B3D" w14:textId="77777777" w:rsidR="00DC09AC" w:rsidRDefault="00DC09AC" w:rsidP="00EF509E">
      <w:pPr>
        <w:rPr>
          <w:rFonts w:ascii="David" w:hAnsi="David" w:cs="David"/>
          <w:sz w:val="20"/>
          <w:szCs w:val="20"/>
        </w:rPr>
      </w:pPr>
    </w:p>
    <w:p w14:paraId="1962A3D5" w14:textId="77777777" w:rsidR="00FE3A30" w:rsidRDefault="00FE3A30" w:rsidP="00EF509E">
      <w:pPr>
        <w:rPr>
          <w:rFonts w:ascii="David" w:hAnsi="David" w:cs="David"/>
          <w:sz w:val="20"/>
          <w:szCs w:val="20"/>
        </w:rPr>
      </w:pPr>
    </w:p>
    <w:p w14:paraId="33981B75" w14:textId="77777777" w:rsidR="00FE3A30" w:rsidRPr="00DC0116" w:rsidRDefault="00FE3A30" w:rsidP="00FE3A30">
      <w:pPr>
        <w:rPr>
          <w:rFonts w:ascii="David" w:hAnsi="David" w:cs="David"/>
          <w:b/>
          <w:bCs/>
          <w:sz w:val="20"/>
          <w:szCs w:val="20"/>
        </w:rPr>
      </w:pPr>
      <w:r w:rsidRPr="00DC0116">
        <w:rPr>
          <w:rFonts w:ascii="David" w:hAnsi="David" w:cs="David" w:hint="cs"/>
          <w:b/>
          <w:bCs/>
          <w:sz w:val="20"/>
          <w:szCs w:val="20"/>
        </w:rPr>
        <w:t>STANDARDS AND METHODS FOR EVALUATION:</w:t>
      </w:r>
    </w:p>
    <w:p w14:paraId="6D6222F4" w14:textId="77777777" w:rsidR="00FE3A30" w:rsidRPr="00EF509E" w:rsidRDefault="00FE3A30" w:rsidP="00FE3A30">
      <w:pPr>
        <w:rPr>
          <w:rFonts w:ascii="David" w:hAnsi="David" w:cs="David"/>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5130"/>
        <w:gridCol w:w="2070"/>
      </w:tblGrid>
      <w:tr w:rsidR="00FE3A30" w:rsidRPr="00EF509E" w14:paraId="6A444C79" w14:textId="77777777" w:rsidTr="00507FE3">
        <w:trPr>
          <w:trHeight w:val="566"/>
          <w:jc w:val="center"/>
        </w:trPr>
        <w:tc>
          <w:tcPr>
            <w:tcW w:w="2088" w:type="dxa"/>
            <w:vAlign w:val="center"/>
          </w:tcPr>
          <w:p w14:paraId="68E3E778" w14:textId="77777777" w:rsidR="00FE3A30" w:rsidRPr="00DC0116" w:rsidRDefault="00FE3A30" w:rsidP="00507FE3">
            <w:pPr>
              <w:jc w:val="center"/>
              <w:rPr>
                <w:rFonts w:ascii="David" w:hAnsi="David" w:cs="David"/>
                <w:b/>
                <w:bCs/>
                <w:i/>
                <w:iCs/>
                <w:sz w:val="20"/>
                <w:szCs w:val="20"/>
              </w:rPr>
            </w:pPr>
            <w:r w:rsidRPr="00DC0116">
              <w:rPr>
                <w:rFonts w:ascii="David" w:hAnsi="David" w:cs="David" w:hint="cs"/>
                <w:b/>
                <w:bCs/>
                <w:i/>
                <w:iCs/>
                <w:sz w:val="20"/>
                <w:szCs w:val="20"/>
              </w:rPr>
              <w:t>Assignment</w:t>
            </w:r>
          </w:p>
        </w:tc>
        <w:tc>
          <w:tcPr>
            <w:tcW w:w="5130" w:type="dxa"/>
            <w:vAlign w:val="center"/>
          </w:tcPr>
          <w:p w14:paraId="0A33D81D" w14:textId="77777777" w:rsidR="00FE3A30" w:rsidRPr="00DC0116" w:rsidRDefault="00FE3A30" w:rsidP="00507FE3">
            <w:pPr>
              <w:jc w:val="center"/>
              <w:rPr>
                <w:rFonts w:ascii="David" w:hAnsi="David" w:cs="David"/>
                <w:b/>
                <w:bCs/>
                <w:i/>
                <w:iCs/>
                <w:sz w:val="20"/>
                <w:szCs w:val="20"/>
              </w:rPr>
            </w:pPr>
            <w:r w:rsidRPr="00DC0116">
              <w:rPr>
                <w:rFonts w:ascii="David" w:hAnsi="David" w:cs="David" w:hint="cs"/>
                <w:b/>
                <w:bCs/>
                <w:i/>
                <w:iCs/>
                <w:sz w:val="20"/>
                <w:szCs w:val="20"/>
              </w:rPr>
              <w:t>Number of Assignments</w:t>
            </w:r>
          </w:p>
        </w:tc>
        <w:tc>
          <w:tcPr>
            <w:tcW w:w="2070" w:type="dxa"/>
            <w:vAlign w:val="center"/>
          </w:tcPr>
          <w:p w14:paraId="01F68B22" w14:textId="77777777" w:rsidR="00FE3A30" w:rsidRPr="00DC0116" w:rsidRDefault="00FE3A30" w:rsidP="00507FE3">
            <w:pPr>
              <w:jc w:val="center"/>
              <w:rPr>
                <w:rFonts w:ascii="David" w:hAnsi="David" w:cs="David"/>
                <w:b/>
                <w:bCs/>
                <w:i/>
                <w:iCs/>
                <w:sz w:val="20"/>
                <w:szCs w:val="20"/>
              </w:rPr>
            </w:pPr>
            <w:r w:rsidRPr="00DC0116">
              <w:rPr>
                <w:rFonts w:ascii="David" w:hAnsi="David" w:cs="David" w:hint="cs"/>
                <w:b/>
                <w:bCs/>
                <w:i/>
                <w:iCs/>
                <w:sz w:val="20"/>
                <w:szCs w:val="20"/>
              </w:rPr>
              <w:t>Number of Points</w:t>
            </w:r>
          </w:p>
        </w:tc>
      </w:tr>
      <w:tr w:rsidR="00FE3A30" w:rsidRPr="00EF509E" w14:paraId="42EED976" w14:textId="77777777" w:rsidTr="00507FE3">
        <w:trPr>
          <w:trHeight w:val="561"/>
          <w:jc w:val="center"/>
        </w:trPr>
        <w:tc>
          <w:tcPr>
            <w:tcW w:w="2088" w:type="dxa"/>
            <w:vAlign w:val="center"/>
          </w:tcPr>
          <w:p w14:paraId="5936B5D8"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Extra Credit</w:t>
            </w:r>
          </w:p>
        </w:tc>
        <w:tc>
          <w:tcPr>
            <w:tcW w:w="5130" w:type="dxa"/>
            <w:vAlign w:val="center"/>
          </w:tcPr>
          <w:p w14:paraId="22EB01ED"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Syllabus Quiz (5 points)</w:t>
            </w:r>
          </w:p>
          <w:p w14:paraId="2CB5AE80"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Blackboard Orientation (5 points)</w:t>
            </w:r>
          </w:p>
        </w:tc>
        <w:tc>
          <w:tcPr>
            <w:tcW w:w="2070" w:type="dxa"/>
            <w:vAlign w:val="center"/>
          </w:tcPr>
          <w:p w14:paraId="50F43054"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**10 points total</w:t>
            </w:r>
          </w:p>
        </w:tc>
      </w:tr>
      <w:tr w:rsidR="00FE3A30" w:rsidRPr="00EF509E" w14:paraId="40B0B00B" w14:textId="77777777" w:rsidTr="00507FE3">
        <w:trPr>
          <w:trHeight w:val="841"/>
          <w:jc w:val="center"/>
        </w:trPr>
        <w:tc>
          <w:tcPr>
            <w:tcW w:w="2088" w:type="dxa"/>
            <w:vAlign w:val="center"/>
          </w:tcPr>
          <w:p w14:paraId="601960A0"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Unit Assessments</w:t>
            </w:r>
          </w:p>
        </w:tc>
        <w:tc>
          <w:tcPr>
            <w:tcW w:w="5130" w:type="dxa"/>
            <w:vAlign w:val="center"/>
          </w:tcPr>
          <w:p w14:paraId="489CD562"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Completion of fourteen (14) unit assessments. Fifteen (15) will be given, but the lowest grade will be dropped</w:t>
            </w:r>
          </w:p>
        </w:tc>
        <w:tc>
          <w:tcPr>
            <w:tcW w:w="2070" w:type="dxa"/>
            <w:vAlign w:val="center"/>
          </w:tcPr>
          <w:p w14:paraId="43B2E2B9"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140 points</w:t>
            </w:r>
          </w:p>
        </w:tc>
      </w:tr>
      <w:tr w:rsidR="00FE3A30" w:rsidRPr="00EF509E" w14:paraId="56D31041" w14:textId="77777777" w:rsidTr="00507FE3">
        <w:trPr>
          <w:trHeight w:val="280"/>
          <w:jc w:val="center"/>
        </w:trPr>
        <w:tc>
          <w:tcPr>
            <w:tcW w:w="2088" w:type="dxa"/>
            <w:vAlign w:val="center"/>
          </w:tcPr>
          <w:p w14:paraId="555E71DB"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Discussion boards</w:t>
            </w:r>
          </w:p>
        </w:tc>
        <w:tc>
          <w:tcPr>
            <w:tcW w:w="5130" w:type="dxa"/>
            <w:vAlign w:val="center"/>
          </w:tcPr>
          <w:p w14:paraId="2342D2ED"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A total of fourteen (14) discussion boards</w:t>
            </w:r>
          </w:p>
        </w:tc>
        <w:tc>
          <w:tcPr>
            <w:tcW w:w="2070" w:type="dxa"/>
            <w:vAlign w:val="center"/>
          </w:tcPr>
          <w:p w14:paraId="55A284F2"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70 points</w:t>
            </w:r>
          </w:p>
        </w:tc>
      </w:tr>
      <w:tr w:rsidR="00FE3A30" w:rsidRPr="00EF509E" w14:paraId="1ADC80C2" w14:textId="77777777" w:rsidTr="00507FE3">
        <w:trPr>
          <w:trHeight w:val="281"/>
          <w:jc w:val="center"/>
        </w:trPr>
        <w:tc>
          <w:tcPr>
            <w:tcW w:w="2088" w:type="dxa"/>
            <w:vAlign w:val="center"/>
          </w:tcPr>
          <w:p w14:paraId="7A236D5E"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Midterm Exam</w:t>
            </w:r>
          </w:p>
        </w:tc>
        <w:tc>
          <w:tcPr>
            <w:tcW w:w="5130" w:type="dxa"/>
            <w:vAlign w:val="center"/>
          </w:tcPr>
          <w:p w14:paraId="3C27B499"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Completion of one (1) midterm exam</w:t>
            </w:r>
          </w:p>
        </w:tc>
        <w:tc>
          <w:tcPr>
            <w:tcW w:w="2070" w:type="dxa"/>
            <w:vAlign w:val="center"/>
          </w:tcPr>
          <w:p w14:paraId="5A481863"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40 points</w:t>
            </w:r>
          </w:p>
        </w:tc>
      </w:tr>
      <w:tr w:rsidR="00FE3A30" w:rsidRPr="00EF509E" w14:paraId="0C0115C2" w14:textId="77777777" w:rsidTr="00507FE3">
        <w:trPr>
          <w:trHeight w:val="564"/>
          <w:jc w:val="center"/>
        </w:trPr>
        <w:tc>
          <w:tcPr>
            <w:tcW w:w="2088" w:type="dxa"/>
            <w:vAlign w:val="center"/>
          </w:tcPr>
          <w:p w14:paraId="18445072"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APA Formatting Lesson</w:t>
            </w:r>
          </w:p>
        </w:tc>
        <w:tc>
          <w:tcPr>
            <w:tcW w:w="5130" w:type="dxa"/>
            <w:vAlign w:val="center"/>
          </w:tcPr>
          <w:p w14:paraId="0FCEE136"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Completion of one (1) APA formatting lesson</w:t>
            </w:r>
          </w:p>
        </w:tc>
        <w:tc>
          <w:tcPr>
            <w:tcW w:w="2070" w:type="dxa"/>
            <w:vAlign w:val="center"/>
          </w:tcPr>
          <w:p w14:paraId="0EA28626"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10 points</w:t>
            </w:r>
          </w:p>
        </w:tc>
      </w:tr>
      <w:tr w:rsidR="00FE3A30" w:rsidRPr="00EF509E" w14:paraId="03B2C7A9" w14:textId="77777777" w:rsidTr="00507FE3">
        <w:trPr>
          <w:trHeight w:val="564"/>
          <w:jc w:val="center"/>
        </w:trPr>
        <w:tc>
          <w:tcPr>
            <w:tcW w:w="2088" w:type="dxa"/>
            <w:vAlign w:val="center"/>
          </w:tcPr>
          <w:p w14:paraId="20AC5E90" w14:textId="51D4FAA3" w:rsidR="00FE3A30" w:rsidRPr="00EF509E" w:rsidRDefault="00FE3A30" w:rsidP="00507FE3">
            <w:pPr>
              <w:jc w:val="center"/>
              <w:rPr>
                <w:rFonts w:ascii="David" w:hAnsi="David" w:cs="David"/>
                <w:sz w:val="20"/>
                <w:szCs w:val="20"/>
              </w:rPr>
            </w:pPr>
            <w:r w:rsidRPr="00EF509E">
              <w:rPr>
                <w:rFonts w:ascii="David" w:hAnsi="David" w:cs="David" w:hint="cs"/>
                <w:sz w:val="20"/>
                <w:szCs w:val="20"/>
              </w:rPr>
              <w:t>Drug I</w:t>
            </w:r>
            <w:r w:rsidR="00DC09AC">
              <w:rPr>
                <w:rFonts w:ascii="David" w:hAnsi="David" w:cs="David"/>
                <w:sz w:val="20"/>
                <w:szCs w:val="20"/>
              </w:rPr>
              <w:t>nteraction</w:t>
            </w:r>
            <w:r w:rsidRPr="00EF509E">
              <w:rPr>
                <w:rFonts w:ascii="David" w:hAnsi="David" w:cs="David" w:hint="cs"/>
                <w:sz w:val="20"/>
                <w:szCs w:val="20"/>
              </w:rPr>
              <w:t xml:space="preserve"> Paper</w:t>
            </w:r>
          </w:p>
        </w:tc>
        <w:tc>
          <w:tcPr>
            <w:tcW w:w="5130" w:type="dxa"/>
            <w:vAlign w:val="center"/>
          </w:tcPr>
          <w:p w14:paraId="0FB47ECD"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Completion of one (1) drug information paper</w:t>
            </w:r>
          </w:p>
        </w:tc>
        <w:tc>
          <w:tcPr>
            <w:tcW w:w="2070" w:type="dxa"/>
            <w:vAlign w:val="center"/>
          </w:tcPr>
          <w:p w14:paraId="1A7132B3"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60 points</w:t>
            </w:r>
          </w:p>
        </w:tc>
      </w:tr>
      <w:tr w:rsidR="00FE3A30" w:rsidRPr="00EF509E" w14:paraId="730403D9" w14:textId="77777777" w:rsidTr="00507FE3">
        <w:trPr>
          <w:trHeight w:val="562"/>
          <w:jc w:val="center"/>
        </w:trPr>
        <w:tc>
          <w:tcPr>
            <w:tcW w:w="2088" w:type="dxa"/>
            <w:vAlign w:val="center"/>
          </w:tcPr>
          <w:p w14:paraId="7CA24E92"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Final Exam</w:t>
            </w:r>
          </w:p>
        </w:tc>
        <w:tc>
          <w:tcPr>
            <w:tcW w:w="5130" w:type="dxa"/>
            <w:vAlign w:val="center"/>
          </w:tcPr>
          <w:p w14:paraId="79AD2F5F"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Completion of one (1) Comprehensive Final Exam</w:t>
            </w:r>
          </w:p>
        </w:tc>
        <w:tc>
          <w:tcPr>
            <w:tcW w:w="2070" w:type="dxa"/>
            <w:vAlign w:val="center"/>
          </w:tcPr>
          <w:p w14:paraId="03FF44EE" w14:textId="77777777" w:rsidR="00FE3A30" w:rsidRPr="00EF509E" w:rsidRDefault="00FE3A30" w:rsidP="00507FE3">
            <w:pPr>
              <w:jc w:val="center"/>
              <w:rPr>
                <w:rFonts w:ascii="David" w:hAnsi="David" w:cs="David"/>
                <w:sz w:val="20"/>
                <w:szCs w:val="20"/>
              </w:rPr>
            </w:pPr>
            <w:r w:rsidRPr="00EF509E">
              <w:rPr>
                <w:rFonts w:ascii="David" w:hAnsi="David" w:cs="David" w:hint="cs"/>
                <w:sz w:val="20"/>
                <w:szCs w:val="20"/>
              </w:rPr>
              <w:t>80 points</w:t>
            </w:r>
          </w:p>
        </w:tc>
      </w:tr>
      <w:tr w:rsidR="00FE3A30" w:rsidRPr="00EF509E" w14:paraId="5E500DEA" w14:textId="77777777" w:rsidTr="00507FE3">
        <w:trPr>
          <w:trHeight w:val="261"/>
          <w:jc w:val="center"/>
        </w:trPr>
        <w:tc>
          <w:tcPr>
            <w:tcW w:w="2088" w:type="dxa"/>
            <w:tcBorders>
              <w:left w:val="nil"/>
              <w:right w:val="nil"/>
            </w:tcBorders>
            <w:vAlign w:val="center"/>
          </w:tcPr>
          <w:p w14:paraId="7C148E2B" w14:textId="77777777" w:rsidR="00FE3A30" w:rsidRPr="00EF509E" w:rsidRDefault="00FE3A30" w:rsidP="00507FE3">
            <w:pPr>
              <w:rPr>
                <w:rFonts w:ascii="David" w:hAnsi="David" w:cs="David"/>
                <w:sz w:val="20"/>
                <w:szCs w:val="20"/>
              </w:rPr>
            </w:pPr>
          </w:p>
        </w:tc>
        <w:tc>
          <w:tcPr>
            <w:tcW w:w="5130" w:type="dxa"/>
            <w:tcBorders>
              <w:left w:val="nil"/>
              <w:right w:val="nil"/>
            </w:tcBorders>
            <w:vAlign w:val="center"/>
          </w:tcPr>
          <w:p w14:paraId="3B9F0F04" w14:textId="77777777" w:rsidR="00FE3A30" w:rsidRPr="00DC0116" w:rsidRDefault="00FE3A30" w:rsidP="00507FE3">
            <w:pPr>
              <w:jc w:val="right"/>
              <w:rPr>
                <w:rFonts w:ascii="David" w:hAnsi="David" w:cs="David"/>
                <w:b/>
                <w:bCs/>
              </w:rPr>
            </w:pPr>
            <w:r w:rsidRPr="00DC0116">
              <w:rPr>
                <w:rFonts w:ascii="David" w:hAnsi="David" w:cs="David" w:hint="cs"/>
                <w:b/>
                <w:bCs/>
              </w:rPr>
              <w:t>Total Points</w:t>
            </w:r>
          </w:p>
        </w:tc>
        <w:tc>
          <w:tcPr>
            <w:tcW w:w="2070" w:type="dxa"/>
            <w:tcBorders>
              <w:left w:val="nil"/>
              <w:right w:val="nil"/>
            </w:tcBorders>
            <w:vAlign w:val="center"/>
          </w:tcPr>
          <w:p w14:paraId="600FEEFB" w14:textId="77777777" w:rsidR="00FE3A30" w:rsidRPr="00DC0116" w:rsidRDefault="00FE3A30" w:rsidP="00507FE3">
            <w:pPr>
              <w:rPr>
                <w:rFonts w:ascii="David" w:hAnsi="David" w:cs="David"/>
                <w:b/>
                <w:bCs/>
              </w:rPr>
            </w:pPr>
            <w:r w:rsidRPr="00DC0116">
              <w:rPr>
                <w:rFonts w:ascii="David" w:hAnsi="David" w:cs="David"/>
                <w:b/>
                <w:bCs/>
              </w:rPr>
              <w:t xml:space="preserve">            </w:t>
            </w:r>
            <w:r w:rsidRPr="00DC0116">
              <w:rPr>
                <w:rFonts w:ascii="David" w:hAnsi="David" w:cs="David" w:hint="cs"/>
                <w:b/>
                <w:bCs/>
              </w:rPr>
              <w:t>400</w:t>
            </w:r>
            <w:r w:rsidRPr="00DC0116">
              <w:rPr>
                <w:rFonts w:ascii="David" w:hAnsi="David" w:cs="David"/>
                <w:b/>
                <w:bCs/>
              </w:rPr>
              <w:t xml:space="preserve"> points</w:t>
            </w:r>
          </w:p>
        </w:tc>
      </w:tr>
      <w:tr w:rsidR="00FE3A30" w:rsidRPr="00EF509E" w14:paraId="59838DA9" w14:textId="77777777" w:rsidTr="00507FE3">
        <w:trPr>
          <w:trHeight w:val="261"/>
          <w:jc w:val="center"/>
        </w:trPr>
        <w:tc>
          <w:tcPr>
            <w:tcW w:w="2088" w:type="dxa"/>
            <w:tcBorders>
              <w:left w:val="nil"/>
              <w:bottom w:val="nil"/>
              <w:right w:val="nil"/>
            </w:tcBorders>
            <w:vAlign w:val="center"/>
          </w:tcPr>
          <w:p w14:paraId="4032B814" w14:textId="77777777" w:rsidR="00FE3A30" w:rsidRPr="00EF509E" w:rsidRDefault="00FE3A30" w:rsidP="00507FE3">
            <w:pPr>
              <w:rPr>
                <w:rFonts w:ascii="David" w:hAnsi="David" w:cs="David"/>
                <w:sz w:val="20"/>
                <w:szCs w:val="20"/>
              </w:rPr>
            </w:pPr>
          </w:p>
        </w:tc>
        <w:tc>
          <w:tcPr>
            <w:tcW w:w="5130" w:type="dxa"/>
            <w:tcBorders>
              <w:left w:val="nil"/>
              <w:bottom w:val="nil"/>
              <w:right w:val="nil"/>
            </w:tcBorders>
            <w:vAlign w:val="center"/>
          </w:tcPr>
          <w:p w14:paraId="74CCAA95" w14:textId="77777777" w:rsidR="00FE3A30" w:rsidRPr="00EF509E" w:rsidRDefault="00FE3A30" w:rsidP="00507FE3">
            <w:pPr>
              <w:jc w:val="right"/>
              <w:rPr>
                <w:rFonts w:ascii="David" w:hAnsi="David" w:cs="David"/>
                <w:sz w:val="20"/>
                <w:szCs w:val="20"/>
              </w:rPr>
            </w:pPr>
          </w:p>
        </w:tc>
        <w:tc>
          <w:tcPr>
            <w:tcW w:w="2070" w:type="dxa"/>
            <w:tcBorders>
              <w:left w:val="nil"/>
              <w:bottom w:val="nil"/>
              <w:right w:val="nil"/>
            </w:tcBorders>
            <w:vAlign w:val="center"/>
          </w:tcPr>
          <w:p w14:paraId="6AB915BB" w14:textId="77777777" w:rsidR="00FE3A30" w:rsidRPr="00EF509E" w:rsidRDefault="00FE3A30" w:rsidP="00507FE3">
            <w:pPr>
              <w:rPr>
                <w:rFonts w:ascii="David" w:hAnsi="David" w:cs="David"/>
                <w:sz w:val="20"/>
                <w:szCs w:val="20"/>
              </w:rPr>
            </w:pPr>
          </w:p>
        </w:tc>
      </w:tr>
    </w:tbl>
    <w:p w14:paraId="26DE675C" w14:textId="77777777" w:rsidR="00FE3A30" w:rsidRPr="00EF509E" w:rsidRDefault="00FE3A30" w:rsidP="00FE3A30">
      <w:pPr>
        <w:rPr>
          <w:rFonts w:ascii="David" w:hAnsi="David" w:cs="David"/>
          <w:sz w:val="20"/>
          <w:szCs w:val="20"/>
        </w:rPr>
      </w:pPr>
    </w:p>
    <w:p w14:paraId="3D2FFB88" w14:textId="77777777" w:rsidR="00FE3A30" w:rsidRDefault="00FE3A30" w:rsidP="00FE3A30">
      <w:pPr>
        <w:rPr>
          <w:rFonts w:ascii="David" w:hAnsi="David" w:cs="David"/>
          <w:sz w:val="20"/>
          <w:szCs w:val="20"/>
        </w:rPr>
      </w:pPr>
      <w:r w:rsidRPr="00EF509E">
        <w:rPr>
          <w:rFonts w:ascii="David" w:hAnsi="David" w:cs="David" w:hint="cs"/>
          <w:sz w:val="20"/>
          <w:szCs w:val="20"/>
        </w:rPr>
        <w:t>**NOTE: These points are not included in the 400 points for the course because they are extra credit points.</w:t>
      </w:r>
    </w:p>
    <w:p w14:paraId="45679A83" w14:textId="77777777" w:rsidR="00FE3A30" w:rsidRDefault="00FE3A30" w:rsidP="00FE3A30">
      <w:pPr>
        <w:rPr>
          <w:rFonts w:ascii="David" w:hAnsi="David" w:cs="David"/>
          <w:sz w:val="20"/>
          <w:szCs w:val="20"/>
        </w:rPr>
      </w:pPr>
    </w:p>
    <w:p w14:paraId="4780E3D3" w14:textId="77777777" w:rsidR="00FE3A30" w:rsidRPr="00EF509E" w:rsidRDefault="00FE3A30" w:rsidP="00FE3A30">
      <w:pPr>
        <w:rPr>
          <w:rFonts w:ascii="David" w:hAnsi="David" w:cs="David"/>
          <w:sz w:val="20"/>
          <w:szCs w:val="20"/>
        </w:rPr>
      </w:pPr>
    </w:p>
    <w:p w14:paraId="36B0FF4D" w14:textId="77777777" w:rsidR="00FE3A30" w:rsidRPr="00DC0116" w:rsidRDefault="00FE3A30" w:rsidP="00FE3A30">
      <w:pPr>
        <w:rPr>
          <w:rFonts w:ascii="David" w:hAnsi="David" w:cs="David"/>
          <w:b/>
          <w:bCs/>
          <w:sz w:val="20"/>
          <w:szCs w:val="20"/>
        </w:rPr>
      </w:pPr>
      <w:r w:rsidRPr="00DC0116">
        <w:rPr>
          <w:rFonts w:ascii="David" w:hAnsi="David" w:cs="David" w:hint="cs"/>
          <w:b/>
          <w:bCs/>
          <w:sz w:val="20"/>
          <w:szCs w:val="20"/>
        </w:rPr>
        <w:t>ASSESSMENTS</w:t>
      </w:r>
    </w:p>
    <w:p w14:paraId="3F8F6B1A" w14:textId="77777777" w:rsidR="00DC09AC" w:rsidRPr="00DC09AC" w:rsidRDefault="00DC09AC" w:rsidP="00DC09AC">
      <w:pPr>
        <w:widowControl/>
        <w:autoSpaceDE/>
        <w:autoSpaceDN/>
        <w:contextualSpacing/>
        <w:rPr>
          <w:rFonts w:ascii="David" w:eastAsiaTheme="majorEastAsia" w:hAnsi="David" w:cs="David"/>
          <w:sz w:val="20"/>
          <w:szCs w:val="20"/>
        </w:rPr>
      </w:pPr>
      <w:r w:rsidRPr="00DC09AC">
        <w:rPr>
          <w:rFonts w:ascii="David" w:hAnsi="David" w:cs="David" w:hint="cs"/>
          <w:sz w:val="20"/>
          <w:szCs w:val="20"/>
        </w:rPr>
        <w:t xml:space="preserve">Due dates for all class assessments are listed in the course syllabus. Assessments are due on the date listed. All assessments must be submitted via Blackboard. Absence from class does not change the due date of the assignment. </w:t>
      </w:r>
      <w:r w:rsidRPr="00DC09AC">
        <w:rPr>
          <w:rFonts w:ascii="David" w:eastAsiaTheme="majorEastAsia" w:hAnsi="David" w:cs="David" w:hint="cs"/>
          <w:b/>
          <w:bCs/>
          <w:sz w:val="20"/>
          <w:szCs w:val="20"/>
        </w:rPr>
        <w:t>Assignments, exams, and/or will not be accepted late unless prearranged with the instructor.</w:t>
      </w:r>
      <w:r w:rsidRPr="00DC09AC">
        <w:rPr>
          <w:rFonts w:ascii="David" w:eastAsiaTheme="majorEastAsia" w:hAnsi="David" w:cs="David" w:hint="cs"/>
          <w:color w:val="FF0000"/>
          <w:sz w:val="20"/>
          <w:szCs w:val="20"/>
        </w:rPr>
        <w:t xml:space="preserve"> </w:t>
      </w:r>
      <w:r w:rsidRPr="00DC09AC">
        <w:rPr>
          <w:rFonts w:ascii="David" w:eastAsiaTheme="majorEastAsia" w:hAnsi="David" w:cs="David"/>
          <w:b/>
          <w:bCs/>
          <w:sz w:val="20"/>
          <w:szCs w:val="20"/>
        </w:rPr>
        <w:t>Written assignments may be accepted late based on instructor discretion, please note the following policies apply:</w:t>
      </w:r>
      <w:r w:rsidRPr="00DC09AC">
        <w:rPr>
          <w:rFonts w:eastAsiaTheme="majorEastAsia"/>
          <w:sz w:val="20"/>
          <w:szCs w:val="20"/>
        </w:rPr>
        <w:t>  </w:t>
      </w:r>
      <w:r w:rsidRPr="00DC09AC">
        <w:rPr>
          <w:rFonts w:ascii="David" w:eastAsiaTheme="majorEastAsia" w:hAnsi="David" w:cs="David"/>
          <w:sz w:val="20"/>
          <w:szCs w:val="20"/>
        </w:rPr>
        <w:t> </w:t>
      </w:r>
    </w:p>
    <w:p w14:paraId="7C0C9C7C" w14:textId="77777777" w:rsidR="00DC09AC" w:rsidRPr="003A5E33" w:rsidRDefault="00DC09AC" w:rsidP="00DC09AC">
      <w:pPr>
        <w:pStyle w:val="ListParagraph"/>
        <w:widowControl/>
        <w:numPr>
          <w:ilvl w:val="1"/>
          <w:numId w:val="67"/>
        </w:numPr>
        <w:autoSpaceDE/>
        <w:autoSpaceDN/>
        <w:spacing w:before="0"/>
        <w:contextualSpacing/>
        <w:rPr>
          <w:rFonts w:ascii="David" w:eastAsiaTheme="majorEastAsia" w:hAnsi="David" w:cs="David"/>
          <w:sz w:val="20"/>
          <w:szCs w:val="20"/>
        </w:rPr>
      </w:pPr>
      <w:r w:rsidRPr="003A5E33">
        <w:rPr>
          <w:rFonts w:ascii="David" w:eastAsiaTheme="majorEastAsia" w:hAnsi="David" w:cs="David"/>
          <w:sz w:val="20"/>
          <w:szCs w:val="20"/>
        </w:rPr>
        <w:t>Assignments turned in within one week of the due date will receive a 20% grade reduction</w:t>
      </w:r>
      <w:r w:rsidRPr="003A5E33">
        <w:rPr>
          <w:rFonts w:eastAsiaTheme="majorEastAsia"/>
          <w:sz w:val="20"/>
          <w:szCs w:val="20"/>
        </w:rPr>
        <w:t>  </w:t>
      </w:r>
      <w:r w:rsidRPr="003A5E33">
        <w:rPr>
          <w:rFonts w:ascii="David" w:eastAsiaTheme="majorEastAsia" w:hAnsi="David" w:cs="David"/>
          <w:sz w:val="20"/>
          <w:szCs w:val="20"/>
        </w:rPr>
        <w:t> </w:t>
      </w:r>
    </w:p>
    <w:p w14:paraId="0ADC2B4C" w14:textId="77777777" w:rsidR="00DC09AC" w:rsidRDefault="00DC09AC" w:rsidP="00DC09AC">
      <w:pPr>
        <w:pStyle w:val="ListParagraph"/>
        <w:widowControl/>
        <w:numPr>
          <w:ilvl w:val="1"/>
          <w:numId w:val="67"/>
        </w:numPr>
        <w:autoSpaceDE/>
        <w:autoSpaceDN/>
        <w:spacing w:before="0"/>
        <w:contextualSpacing/>
        <w:rPr>
          <w:rFonts w:ascii="David" w:eastAsiaTheme="majorEastAsia" w:hAnsi="David" w:cs="David"/>
          <w:sz w:val="20"/>
          <w:szCs w:val="20"/>
        </w:rPr>
      </w:pPr>
      <w:r w:rsidRPr="003A5E33">
        <w:rPr>
          <w:rFonts w:ascii="David" w:eastAsiaTheme="majorEastAsia" w:hAnsi="David" w:cs="David"/>
          <w:sz w:val="20"/>
          <w:szCs w:val="20"/>
        </w:rPr>
        <w:t>No assignments later than one week will be accepted.</w:t>
      </w:r>
      <w:r w:rsidRPr="003A5E33">
        <w:rPr>
          <w:rFonts w:eastAsiaTheme="majorEastAsia"/>
          <w:sz w:val="20"/>
          <w:szCs w:val="20"/>
        </w:rPr>
        <w:t>  </w:t>
      </w:r>
      <w:r w:rsidRPr="003A5E33">
        <w:rPr>
          <w:rFonts w:ascii="David" w:eastAsiaTheme="majorEastAsia" w:hAnsi="David" w:cs="David"/>
          <w:sz w:val="20"/>
          <w:szCs w:val="20"/>
        </w:rPr>
        <w:t> </w:t>
      </w:r>
    </w:p>
    <w:p w14:paraId="3B75CBF7" w14:textId="77777777" w:rsidR="00DC09AC" w:rsidRPr="00706E62" w:rsidRDefault="00DC09AC" w:rsidP="00DC09AC">
      <w:pPr>
        <w:pStyle w:val="ListParagraph"/>
        <w:widowControl/>
        <w:numPr>
          <w:ilvl w:val="1"/>
          <w:numId w:val="67"/>
        </w:numPr>
        <w:autoSpaceDE/>
        <w:autoSpaceDN/>
        <w:spacing w:before="0"/>
        <w:contextualSpacing/>
        <w:rPr>
          <w:rFonts w:ascii="David" w:eastAsiaTheme="majorEastAsia" w:hAnsi="David" w:cs="David"/>
          <w:sz w:val="20"/>
          <w:szCs w:val="20"/>
        </w:rPr>
      </w:pPr>
      <w:r w:rsidRPr="00706E62">
        <w:rPr>
          <w:rFonts w:ascii="David" w:eastAsiaTheme="majorEastAsia" w:hAnsi="David" w:cs="David"/>
          <w:sz w:val="20"/>
          <w:szCs w:val="20"/>
        </w:rPr>
        <w:t xml:space="preserve">Assignments due within two weeks of the last week of the semester will </w:t>
      </w:r>
      <w:r w:rsidRPr="00706E62">
        <w:rPr>
          <w:rFonts w:ascii="David" w:eastAsiaTheme="majorEastAsia" w:hAnsi="David" w:cs="David"/>
          <w:b/>
          <w:bCs/>
          <w:sz w:val="20"/>
          <w:szCs w:val="20"/>
        </w:rPr>
        <w:t xml:space="preserve">NOT </w:t>
      </w:r>
      <w:r w:rsidRPr="00706E62">
        <w:rPr>
          <w:rFonts w:ascii="David" w:eastAsiaTheme="majorEastAsia" w:hAnsi="David" w:cs="David"/>
          <w:sz w:val="20"/>
          <w:szCs w:val="20"/>
        </w:rPr>
        <w:t>be accepted.</w:t>
      </w:r>
      <w:r w:rsidRPr="00706E62">
        <w:rPr>
          <w:rFonts w:eastAsiaTheme="majorEastAsia"/>
        </w:rPr>
        <w:t> </w:t>
      </w:r>
    </w:p>
    <w:p w14:paraId="311E95E7" w14:textId="77777777" w:rsidR="00DC09AC" w:rsidRPr="00706E62" w:rsidRDefault="00DC09AC" w:rsidP="00DC09AC">
      <w:pPr>
        <w:widowControl/>
        <w:autoSpaceDE/>
        <w:autoSpaceDN/>
        <w:contextualSpacing/>
        <w:rPr>
          <w:rFonts w:ascii="David" w:eastAsiaTheme="majorEastAsia" w:hAnsi="David" w:cs="David"/>
          <w:sz w:val="20"/>
          <w:szCs w:val="20"/>
        </w:rPr>
      </w:pPr>
      <w:r w:rsidRPr="00706E62">
        <w:rPr>
          <w:rFonts w:ascii="David" w:hAnsi="David" w:cs="David" w:hint="cs"/>
          <w:sz w:val="20"/>
          <w:szCs w:val="20"/>
        </w:rPr>
        <w:lastRenderedPageBreak/>
        <w:t xml:space="preserve">Weekly unit assessments may be in the form of an assignment or quiz and vary based on unit. Assessments </w:t>
      </w:r>
      <w:proofErr w:type="gramStart"/>
      <w:r w:rsidRPr="00706E62">
        <w:rPr>
          <w:rFonts w:ascii="David" w:hAnsi="David" w:cs="David" w:hint="cs"/>
          <w:sz w:val="20"/>
          <w:szCs w:val="20"/>
        </w:rPr>
        <w:t>are located in</w:t>
      </w:r>
      <w:proofErr w:type="gramEnd"/>
      <w:r w:rsidRPr="00706E62">
        <w:rPr>
          <w:rFonts w:ascii="David" w:hAnsi="David" w:cs="David" w:hint="cs"/>
          <w:sz w:val="20"/>
          <w:szCs w:val="20"/>
        </w:rPr>
        <w:t xml:space="preserve"> the “Our Classroom” folder.</w:t>
      </w:r>
    </w:p>
    <w:p w14:paraId="7D698A38" w14:textId="77777777" w:rsidR="00DC09AC" w:rsidRPr="00EF509E" w:rsidRDefault="00DC09AC" w:rsidP="00DC09AC">
      <w:pPr>
        <w:rPr>
          <w:rFonts w:ascii="David" w:hAnsi="David" w:cs="David"/>
          <w:sz w:val="20"/>
          <w:szCs w:val="20"/>
        </w:rPr>
      </w:pPr>
      <w:r w:rsidRPr="00EF509E">
        <w:rPr>
          <w:rFonts w:ascii="David" w:hAnsi="David" w:cs="David" w:hint="cs"/>
          <w:sz w:val="20"/>
          <w:szCs w:val="20"/>
        </w:rPr>
        <w:t>If you are repeating this class, you must redo and submit all new assessments. Assessments submitted from previous semesters will receive a grade of “0”.</w:t>
      </w:r>
    </w:p>
    <w:p w14:paraId="6C75097F" w14:textId="77777777" w:rsidR="00FE3A30" w:rsidRPr="00EF509E" w:rsidRDefault="00FE3A30" w:rsidP="00FE3A30">
      <w:pPr>
        <w:rPr>
          <w:rFonts w:ascii="David" w:hAnsi="David" w:cs="David"/>
          <w:sz w:val="20"/>
          <w:szCs w:val="20"/>
        </w:rPr>
      </w:pPr>
    </w:p>
    <w:p w14:paraId="7E93E679" w14:textId="77777777" w:rsidR="00DC09AC" w:rsidRPr="00DC0116" w:rsidRDefault="00DC09AC" w:rsidP="00DC09AC">
      <w:pPr>
        <w:pStyle w:val="ListParagraph"/>
        <w:numPr>
          <w:ilvl w:val="0"/>
          <w:numId w:val="48"/>
        </w:numPr>
        <w:rPr>
          <w:rFonts w:ascii="David" w:hAnsi="David" w:cs="David"/>
          <w:b/>
          <w:bCs/>
          <w:sz w:val="20"/>
          <w:szCs w:val="20"/>
        </w:rPr>
      </w:pPr>
      <w:r w:rsidRPr="00DC0116">
        <w:rPr>
          <w:rFonts w:ascii="David" w:hAnsi="David" w:cs="David" w:hint="cs"/>
          <w:b/>
          <w:bCs/>
          <w:sz w:val="20"/>
          <w:szCs w:val="20"/>
        </w:rPr>
        <w:t>DRUG I</w:t>
      </w:r>
      <w:r>
        <w:rPr>
          <w:rFonts w:ascii="David" w:hAnsi="David" w:cs="David"/>
          <w:b/>
          <w:bCs/>
          <w:sz w:val="20"/>
          <w:szCs w:val="20"/>
        </w:rPr>
        <w:t xml:space="preserve">NTERACTION </w:t>
      </w:r>
      <w:r w:rsidRPr="00DC0116">
        <w:rPr>
          <w:rFonts w:ascii="David" w:hAnsi="David" w:cs="David" w:hint="cs"/>
          <w:b/>
          <w:bCs/>
          <w:sz w:val="20"/>
          <w:szCs w:val="20"/>
        </w:rPr>
        <w:t>PAPER</w:t>
      </w:r>
    </w:p>
    <w:p w14:paraId="0AFDA3E0" w14:textId="77777777" w:rsidR="00DC09AC" w:rsidRDefault="00DC09AC" w:rsidP="00DC09AC">
      <w:pPr>
        <w:pStyle w:val="ListParagraph"/>
        <w:ind w:left="720" w:firstLine="0"/>
        <w:rPr>
          <w:rFonts w:ascii="David" w:hAnsi="David" w:cs="David"/>
          <w:sz w:val="20"/>
          <w:szCs w:val="20"/>
        </w:rPr>
      </w:pPr>
      <w:r w:rsidRPr="00DC0116">
        <w:rPr>
          <w:rFonts w:ascii="David" w:hAnsi="David" w:cs="David" w:hint="cs"/>
          <w:sz w:val="20"/>
          <w:szCs w:val="20"/>
        </w:rPr>
        <w:t xml:space="preserve">The drug </w:t>
      </w:r>
      <w:r>
        <w:rPr>
          <w:rFonts w:ascii="David" w:hAnsi="David" w:cs="David"/>
          <w:sz w:val="20"/>
          <w:szCs w:val="20"/>
        </w:rPr>
        <w:t xml:space="preserve">interaction </w:t>
      </w:r>
      <w:r w:rsidRPr="00DC0116">
        <w:rPr>
          <w:rFonts w:ascii="David" w:hAnsi="David" w:cs="David" w:hint="cs"/>
          <w:sz w:val="20"/>
          <w:szCs w:val="20"/>
        </w:rPr>
        <w:t xml:space="preserve">paper is composed of two parts: completion of a </w:t>
      </w:r>
      <w:proofErr w:type="spellStart"/>
      <w:r w:rsidRPr="00DC0116">
        <w:rPr>
          <w:rFonts w:ascii="David" w:hAnsi="David" w:cs="David" w:hint="cs"/>
          <w:sz w:val="20"/>
          <w:szCs w:val="20"/>
        </w:rPr>
        <w:t>Softchalk</w:t>
      </w:r>
      <w:proofErr w:type="spellEnd"/>
      <w:r w:rsidRPr="00DC0116">
        <w:rPr>
          <w:rFonts w:ascii="David" w:hAnsi="David" w:cs="David" w:hint="cs"/>
          <w:sz w:val="20"/>
          <w:szCs w:val="20"/>
        </w:rPr>
        <w:t xml:space="preserve"> based quiz to gauge understanding of plagiarism, and the completion of a technically written paper on </w:t>
      </w:r>
      <w:r w:rsidRPr="006A2159">
        <w:rPr>
          <w:rFonts w:ascii="David" w:hAnsi="David" w:cs="David"/>
          <w:sz w:val="20"/>
          <w:szCs w:val="20"/>
        </w:rPr>
        <w:t xml:space="preserve">two substances </w:t>
      </w:r>
      <w:r>
        <w:rPr>
          <w:rFonts w:ascii="David" w:hAnsi="David" w:cs="David"/>
          <w:sz w:val="20"/>
          <w:szCs w:val="20"/>
        </w:rPr>
        <w:t xml:space="preserve">of your choice </w:t>
      </w:r>
      <w:r w:rsidRPr="006A2159">
        <w:rPr>
          <w:rFonts w:ascii="David" w:hAnsi="David" w:cs="David"/>
          <w:sz w:val="20"/>
          <w:szCs w:val="20"/>
        </w:rPr>
        <w:t>to explore the drug interactions when taken together</w:t>
      </w:r>
      <w:r>
        <w:rPr>
          <w:rFonts w:ascii="David" w:hAnsi="David" w:cs="David"/>
          <w:sz w:val="20"/>
          <w:szCs w:val="20"/>
        </w:rPr>
        <w:t>.</w:t>
      </w:r>
    </w:p>
    <w:p w14:paraId="3F847BDA" w14:textId="77777777" w:rsidR="00DC09AC" w:rsidRDefault="00DC09AC" w:rsidP="00DC09AC">
      <w:pPr>
        <w:pStyle w:val="ListParagraph"/>
        <w:ind w:left="720" w:firstLine="0"/>
        <w:rPr>
          <w:rFonts w:ascii="David" w:hAnsi="David" w:cs="David"/>
          <w:sz w:val="20"/>
          <w:szCs w:val="20"/>
        </w:rPr>
      </w:pPr>
    </w:p>
    <w:p w14:paraId="58902BDE" w14:textId="77777777" w:rsidR="00DC09AC" w:rsidRPr="00DC0116" w:rsidRDefault="00DC09AC" w:rsidP="00DC09AC">
      <w:pPr>
        <w:pStyle w:val="ListParagraph"/>
        <w:ind w:left="720" w:firstLine="0"/>
        <w:rPr>
          <w:rFonts w:ascii="David" w:hAnsi="David" w:cs="David"/>
          <w:sz w:val="20"/>
          <w:szCs w:val="20"/>
        </w:rPr>
      </w:pPr>
      <w:r w:rsidRPr="00DC0116">
        <w:rPr>
          <w:rFonts w:ascii="David" w:hAnsi="David" w:cs="David" w:hint="cs"/>
          <w:sz w:val="20"/>
          <w:szCs w:val="20"/>
        </w:rPr>
        <w:t>An assignment rubric is available to you on Blackboard under the “Tests/Quizzes” folder.</w:t>
      </w:r>
    </w:p>
    <w:p w14:paraId="2DEFBD0A" w14:textId="77777777" w:rsidR="00DC09AC" w:rsidRPr="00DC0116" w:rsidRDefault="00DC09AC" w:rsidP="00DC09AC">
      <w:pPr>
        <w:pStyle w:val="ListParagraph"/>
        <w:ind w:left="720" w:firstLine="0"/>
        <w:rPr>
          <w:rFonts w:ascii="David" w:hAnsi="David" w:cs="David"/>
          <w:sz w:val="20"/>
          <w:szCs w:val="20"/>
        </w:rPr>
      </w:pPr>
      <w:r w:rsidRPr="00DC0116">
        <w:rPr>
          <w:rFonts w:ascii="David" w:hAnsi="David" w:cs="David" w:hint="cs"/>
          <w:sz w:val="20"/>
          <w:szCs w:val="20"/>
        </w:rPr>
        <w:t>Fifteen percent (15%) of grading on all written assignments will be based on grammar, spelling, typing, appearance, format and required length. Students are encouraged to utilize the ‘writing lab’ for additional support and assistance.</w:t>
      </w:r>
    </w:p>
    <w:p w14:paraId="44CE4090" w14:textId="77777777" w:rsidR="00FE3A30" w:rsidRPr="00EF509E" w:rsidRDefault="00FE3A30" w:rsidP="00FE3A30">
      <w:pPr>
        <w:rPr>
          <w:rFonts w:ascii="David" w:hAnsi="David" w:cs="David"/>
          <w:sz w:val="20"/>
          <w:szCs w:val="20"/>
        </w:rPr>
      </w:pPr>
    </w:p>
    <w:p w14:paraId="378FBE7D" w14:textId="77777777" w:rsidR="00FE3A30" w:rsidRPr="00DC0116" w:rsidRDefault="00FE3A30" w:rsidP="00FE3A30">
      <w:pPr>
        <w:pStyle w:val="ListParagraph"/>
        <w:numPr>
          <w:ilvl w:val="0"/>
          <w:numId w:val="48"/>
        </w:numPr>
        <w:rPr>
          <w:rFonts w:ascii="David" w:hAnsi="David" w:cs="David"/>
          <w:b/>
          <w:bCs/>
          <w:sz w:val="20"/>
          <w:szCs w:val="20"/>
        </w:rPr>
      </w:pPr>
      <w:r w:rsidRPr="00DC0116">
        <w:rPr>
          <w:rFonts w:ascii="David" w:hAnsi="David" w:cs="David" w:hint="cs"/>
          <w:b/>
          <w:bCs/>
          <w:sz w:val="20"/>
          <w:szCs w:val="20"/>
        </w:rPr>
        <w:t>MIDTERM EXAM</w:t>
      </w:r>
    </w:p>
    <w:p w14:paraId="208B83A6" w14:textId="77777777" w:rsidR="00FE3A30" w:rsidRPr="00EF509E" w:rsidRDefault="00FE3A30" w:rsidP="00FE3A30">
      <w:pPr>
        <w:ind w:left="720"/>
        <w:rPr>
          <w:rFonts w:ascii="David" w:hAnsi="David" w:cs="David"/>
          <w:sz w:val="20"/>
          <w:szCs w:val="20"/>
        </w:rPr>
      </w:pPr>
      <w:r w:rsidRPr="00EF509E">
        <w:rPr>
          <w:rFonts w:ascii="David" w:hAnsi="David" w:cs="David" w:hint="cs"/>
          <w:sz w:val="20"/>
          <w:szCs w:val="20"/>
        </w:rPr>
        <w:t>The midterm consists of 20 multiple-choice or true/false type questions for a total of 40 points. The midterm exam must be taken via Blackboard on the date indicated in your course syllabus.</w:t>
      </w:r>
    </w:p>
    <w:p w14:paraId="234640A9" w14:textId="77777777" w:rsidR="00FE3A30" w:rsidRPr="00EF509E" w:rsidRDefault="00FE3A30" w:rsidP="00FE3A30">
      <w:pPr>
        <w:ind w:left="720"/>
        <w:rPr>
          <w:rFonts w:ascii="David" w:hAnsi="David" w:cs="David"/>
          <w:sz w:val="20"/>
          <w:szCs w:val="20"/>
        </w:rPr>
      </w:pPr>
      <w:r w:rsidRPr="00EF509E">
        <w:rPr>
          <w:rFonts w:ascii="David" w:hAnsi="David" w:cs="David" w:hint="cs"/>
          <w:sz w:val="20"/>
          <w:szCs w:val="20"/>
        </w:rPr>
        <w:t>The midterm will cover Units 1-7.</w:t>
      </w:r>
    </w:p>
    <w:p w14:paraId="592B6690" w14:textId="77777777" w:rsidR="00FE3A30" w:rsidRPr="00EF509E" w:rsidRDefault="00FE3A30" w:rsidP="00FE3A30">
      <w:pPr>
        <w:ind w:left="720"/>
        <w:rPr>
          <w:rFonts w:ascii="David" w:hAnsi="David" w:cs="David"/>
          <w:sz w:val="20"/>
          <w:szCs w:val="20"/>
        </w:rPr>
      </w:pPr>
      <w:r w:rsidRPr="00EF509E">
        <w:rPr>
          <w:rFonts w:ascii="David" w:hAnsi="David" w:cs="David" w:hint="cs"/>
          <w:sz w:val="20"/>
          <w:szCs w:val="20"/>
        </w:rPr>
        <w:t>If you are unable to take an exam, due to family or medical emergency, on the assigned date/time listed, you must contact the instructor prior to the exam and schedule a make-up time within one week of exam date.</w:t>
      </w:r>
    </w:p>
    <w:p w14:paraId="710A93FA" w14:textId="77777777" w:rsidR="00FE3A30" w:rsidRPr="00EF509E" w:rsidRDefault="00FE3A30" w:rsidP="00FE3A30">
      <w:pPr>
        <w:ind w:left="720"/>
        <w:rPr>
          <w:rFonts w:ascii="David" w:hAnsi="David" w:cs="David"/>
          <w:sz w:val="20"/>
          <w:szCs w:val="20"/>
        </w:rPr>
      </w:pPr>
      <w:r w:rsidRPr="00EF509E">
        <w:rPr>
          <w:rFonts w:ascii="David" w:hAnsi="David" w:cs="David" w:hint="cs"/>
          <w:sz w:val="20"/>
          <w:szCs w:val="20"/>
        </w:rPr>
        <w:t>Students who miss the exam, without prior notification to the instructor, must contact the instructor and take the exam within one week of exam date. The grade on the exam will be reduced by 20%. If the exam is not taken within 1 week of the exam date the student will receive a “0” on the exam.</w:t>
      </w:r>
    </w:p>
    <w:p w14:paraId="3DDBCCB7" w14:textId="77777777" w:rsidR="00FE3A30" w:rsidRDefault="00FE3A30" w:rsidP="00FE3A30">
      <w:pPr>
        <w:ind w:left="720"/>
        <w:rPr>
          <w:rFonts w:ascii="David" w:hAnsi="David" w:cs="David"/>
          <w:sz w:val="20"/>
          <w:szCs w:val="20"/>
        </w:rPr>
      </w:pPr>
      <w:r w:rsidRPr="00EF509E">
        <w:rPr>
          <w:rFonts w:ascii="David" w:hAnsi="David" w:cs="David" w:hint="cs"/>
          <w:sz w:val="20"/>
          <w:szCs w:val="20"/>
        </w:rPr>
        <w:t>Online exams are an individual effort and must be completed without the use of class materials, or other materials including websites.</w:t>
      </w:r>
    </w:p>
    <w:p w14:paraId="34495BBA" w14:textId="77777777" w:rsidR="00FE3A30" w:rsidRPr="00EF509E" w:rsidRDefault="00FE3A30" w:rsidP="00FE3A30">
      <w:pPr>
        <w:ind w:left="720"/>
        <w:rPr>
          <w:rFonts w:ascii="David" w:hAnsi="David" w:cs="David"/>
          <w:sz w:val="20"/>
          <w:szCs w:val="20"/>
        </w:rPr>
      </w:pPr>
    </w:p>
    <w:p w14:paraId="7D50C0D7" w14:textId="77777777" w:rsidR="00FE3A30" w:rsidRPr="00DC0116" w:rsidRDefault="00FE3A30" w:rsidP="00FE3A30">
      <w:pPr>
        <w:pStyle w:val="ListParagraph"/>
        <w:numPr>
          <w:ilvl w:val="0"/>
          <w:numId w:val="48"/>
        </w:numPr>
        <w:rPr>
          <w:rFonts w:ascii="David" w:hAnsi="David" w:cs="David"/>
          <w:b/>
          <w:bCs/>
          <w:sz w:val="20"/>
          <w:szCs w:val="20"/>
        </w:rPr>
      </w:pPr>
      <w:r w:rsidRPr="00DC0116">
        <w:rPr>
          <w:rFonts w:ascii="David" w:hAnsi="David" w:cs="David" w:hint="cs"/>
          <w:b/>
          <w:bCs/>
          <w:sz w:val="20"/>
          <w:szCs w:val="20"/>
        </w:rPr>
        <w:t>FINAL EXAM</w:t>
      </w:r>
    </w:p>
    <w:p w14:paraId="1E02E2E1" w14:textId="77777777" w:rsidR="00FE3A30" w:rsidRPr="00EF509E" w:rsidRDefault="00FE3A30" w:rsidP="00FE3A30">
      <w:pPr>
        <w:ind w:left="720"/>
        <w:rPr>
          <w:rFonts w:ascii="David" w:hAnsi="David" w:cs="David"/>
          <w:sz w:val="20"/>
          <w:szCs w:val="20"/>
        </w:rPr>
      </w:pPr>
      <w:r w:rsidRPr="00EF509E">
        <w:rPr>
          <w:rFonts w:ascii="David" w:hAnsi="David" w:cs="David" w:hint="cs"/>
          <w:sz w:val="20"/>
          <w:szCs w:val="20"/>
        </w:rPr>
        <w:t>The cumulative final consists of 36 multiple choice, true/false, or matching type questions.</w:t>
      </w:r>
    </w:p>
    <w:p w14:paraId="6FC6A56E" w14:textId="77777777" w:rsidR="00FE3A30" w:rsidRPr="00EF509E" w:rsidRDefault="00FE3A30" w:rsidP="00FE3A30">
      <w:pPr>
        <w:ind w:left="720"/>
        <w:rPr>
          <w:rFonts w:ascii="David" w:hAnsi="David" w:cs="David"/>
          <w:sz w:val="20"/>
          <w:szCs w:val="20"/>
        </w:rPr>
      </w:pPr>
      <w:r w:rsidRPr="00EF509E">
        <w:rPr>
          <w:rFonts w:ascii="David" w:hAnsi="David" w:cs="David" w:hint="cs"/>
          <w:sz w:val="20"/>
          <w:szCs w:val="20"/>
        </w:rPr>
        <w:t>A study guide will be available on Blackboard under the “our Classroom” folder.</w:t>
      </w:r>
    </w:p>
    <w:p w14:paraId="32C5690B" w14:textId="77777777" w:rsidR="00FE3A30" w:rsidRPr="00EF509E" w:rsidRDefault="00FE3A30" w:rsidP="00FE3A30">
      <w:pPr>
        <w:ind w:left="720"/>
        <w:rPr>
          <w:rFonts w:ascii="David" w:hAnsi="David" w:cs="David"/>
          <w:sz w:val="20"/>
          <w:szCs w:val="20"/>
        </w:rPr>
      </w:pPr>
      <w:r w:rsidRPr="00EF509E">
        <w:rPr>
          <w:rFonts w:ascii="David" w:hAnsi="David" w:cs="David" w:hint="cs"/>
          <w:sz w:val="20"/>
          <w:szCs w:val="20"/>
        </w:rPr>
        <w:t>The final should be taken on the date and time indicated on the syllabus. If a student does not take the exam on the date assigned, they will receive a 0.</w:t>
      </w:r>
    </w:p>
    <w:p w14:paraId="5A5B9D0B" w14:textId="77777777" w:rsidR="00FE3A30" w:rsidRPr="00EF509E" w:rsidRDefault="00FE3A30" w:rsidP="00FE3A30">
      <w:pPr>
        <w:ind w:left="720"/>
        <w:rPr>
          <w:rFonts w:ascii="David" w:hAnsi="David" w:cs="David"/>
          <w:sz w:val="20"/>
          <w:szCs w:val="20"/>
        </w:rPr>
      </w:pPr>
      <w:r w:rsidRPr="00EF509E">
        <w:rPr>
          <w:rFonts w:ascii="David" w:hAnsi="David" w:cs="David" w:hint="cs"/>
          <w:sz w:val="20"/>
          <w:szCs w:val="20"/>
        </w:rPr>
        <w:t>Online exams are an individual effort and must be completed without the use of class materials, or other materials including websites.</w:t>
      </w:r>
    </w:p>
    <w:p w14:paraId="269544E6" w14:textId="77777777" w:rsidR="00FE3A30" w:rsidRDefault="00FE3A30" w:rsidP="00FE3A30">
      <w:pPr>
        <w:rPr>
          <w:rFonts w:ascii="David" w:hAnsi="David" w:cs="David"/>
          <w:sz w:val="20"/>
          <w:szCs w:val="20"/>
        </w:rPr>
      </w:pPr>
    </w:p>
    <w:p w14:paraId="74D15257" w14:textId="77777777" w:rsidR="00FE3A30" w:rsidRDefault="00FE3A30" w:rsidP="00FE3A30">
      <w:pPr>
        <w:rPr>
          <w:rFonts w:ascii="David" w:hAnsi="David" w:cs="David"/>
          <w:sz w:val="20"/>
          <w:szCs w:val="20"/>
        </w:rPr>
      </w:pPr>
    </w:p>
    <w:p w14:paraId="447C29D3" w14:textId="77777777" w:rsidR="00FE3A30" w:rsidRPr="00DC0116" w:rsidRDefault="00FE3A30" w:rsidP="00FE3A30">
      <w:pPr>
        <w:rPr>
          <w:rFonts w:ascii="David" w:hAnsi="David" w:cs="David"/>
          <w:b/>
          <w:bCs/>
          <w:sz w:val="20"/>
          <w:szCs w:val="20"/>
        </w:rPr>
      </w:pPr>
      <w:r w:rsidRPr="00DC0116">
        <w:rPr>
          <w:rFonts w:ascii="David" w:hAnsi="David" w:cs="David" w:hint="cs"/>
          <w:b/>
          <w:bCs/>
          <w:sz w:val="20"/>
          <w:szCs w:val="20"/>
        </w:rPr>
        <w:t>INSTRUCTOR FEEDBACK</w:t>
      </w:r>
    </w:p>
    <w:p w14:paraId="6A5D64D5" w14:textId="77777777" w:rsidR="00FE3A30" w:rsidRPr="00EF509E" w:rsidRDefault="00FE3A30" w:rsidP="00FE3A30">
      <w:pPr>
        <w:rPr>
          <w:rFonts w:ascii="David" w:hAnsi="David" w:cs="David"/>
          <w:sz w:val="20"/>
          <w:szCs w:val="20"/>
        </w:rPr>
      </w:pPr>
      <w:r w:rsidRPr="00EF509E">
        <w:rPr>
          <w:rFonts w:ascii="David" w:hAnsi="David" w:cs="David" w:hint="cs"/>
          <w:sz w:val="20"/>
          <w:szCs w:val="20"/>
        </w:rPr>
        <w:t>Instructors will make a reasonable attempt to have feedback on student assignments and tests to students within one week of assignment submission/test completion. Instructors do not return graded assignments in a class when there are outstanding assignments pending submission.</w:t>
      </w:r>
    </w:p>
    <w:p w14:paraId="2EF9E969" w14:textId="77777777" w:rsidR="00FE3A30" w:rsidRDefault="00FE3A30" w:rsidP="00FE3A30">
      <w:pPr>
        <w:rPr>
          <w:rFonts w:ascii="David" w:hAnsi="David" w:cs="David"/>
          <w:sz w:val="20"/>
          <w:szCs w:val="20"/>
        </w:rPr>
      </w:pPr>
    </w:p>
    <w:p w14:paraId="4E0B1A86" w14:textId="77777777" w:rsidR="00FE3A30" w:rsidRPr="00FE3A30" w:rsidRDefault="00FE3A30" w:rsidP="00FE3A30">
      <w:pPr>
        <w:rPr>
          <w:rFonts w:ascii="David" w:eastAsiaTheme="majorEastAsia" w:hAnsi="David" w:cs="David"/>
          <w:b/>
          <w:bCs/>
          <w:caps/>
          <w:sz w:val="20"/>
          <w:szCs w:val="20"/>
        </w:rPr>
      </w:pPr>
      <w:r w:rsidRPr="00FE3A30">
        <w:rPr>
          <w:rFonts w:ascii="David" w:eastAsiaTheme="majorEastAsia" w:hAnsi="David" w:cs="David" w:hint="cs"/>
          <w:b/>
          <w:bCs/>
          <w:caps/>
          <w:sz w:val="20"/>
          <w:szCs w:val="20"/>
        </w:rPr>
        <w:t>Student Expectations</w:t>
      </w:r>
    </w:p>
    <w:p w14:paraId="1B055AC0" w14:textId="77777777" w:rsidR="00FE3A30" w:rsidRPr="00FE3A30" w:rsidRDefault="00FE3A30" w:rsidP="00FE3A30">
      <w:pPr>
        <w:widowControl/>
        <w:numPr>
          <w:ilvl w:val="0"/>
          <w:numId w:val="37"/>
        </w:numPr>
        <w:autoSpaceDE/>
        <w:autoSpaceDN/>
        <w:ind w:left="360"/>
        <w:rPr>
          <w:rFonts w:ascii="David" w:eastAsiaTheme="majorEastAsia" w:hAnsi="David" w:cs="David"/>
          <w:sz w:val="20"/>
          <w:szCs w:val="20"/>
        </w:rPr>
      </w:pPr>
      <w:r w:rsidRPr="00FE3A30">
        <w:rPr>
          <w:rFonts w:ascii="David" w:eastAsiaTheme="majorEastAsia" w:hAnsi="David" w:cs="David" w:hint="cs"/>
          <w:sz w:val="20"/>
          <w:szCs w:val="20"/>
        </w:rPr>
        <w:t xml:space="preserve">Students are expected to read, understand, and comply with the Social Work and Human Services Student Code of Conduct and Professional Expectations posted on Blackboard. </w:t>
      </w:r>
    </w:p>
    <w:p w14:paraId="377749F2" w14:textId="77777777" w:rsidR="00FE3A30" w:rsidRPr="00FE3A30" w:rsidRDefault="00FE3A30" w:rsidP="00FE3A30">
      <w:pPr>
        <w:widowControl/>
        <w:numPr>
          <w:ilvl w:val="0"/>
          <w:numId w:val="37"/>
        </w:numPr>
        <w:autoSpaceDE/>
        <w:autoSpaceDN/>
        <w:ind w:left="360"/>
        <w:rPr>
          <w:rFonts w:ascii="David" w:eastAsiaTheme="majorEastAsia" w:hAnsi="David" w:cs="David"/>
          <w:b/>
          <w:bCs/>
          <w:sz w:val="20"/>
          <w:szCs w:val="20"/>
        </w:rPr>
      </w:pPr>
      <w:r w:rsidRPr="00FE3A30">
        <w:rPr>
          <w:rFonts w:ascii="David" w:eastAsiaTheme="majorEastAsia" w:hAnsi="David" w:cs="David" w:hint="cs"/>
          <w:sz w:val="20"/>
          <w:szCs w:val="20"/>
        </w:rPr>
        <w:t xml:space="preserve">Students are expected to use blackboard and to regularly check their student email account. </w:t>
      </w:r>
    </w:p>
    <w:p w14:paraId="765CACB7" w14:textId="77777777" w:rsidR="00FE3A30" w:rsidRPr="00FE3A30" w:rsidRDefault="00FE3A30" w:rsidP="00FE3A30">
      <w:pPr>
        <w:widowControl/>
        <w:numPr>
          <w:ilvl w:val="0"/>
          <w:numId w:val="37"/>
        </w:numPr>
        <w:autoSpaceDE/>
        <w:autoSpaceDN/>
        <w:ind w:left="360"/>
        <w:rPr>
          <w:rFonts w:ascii="David" w:eastAsiaTheme="majorEastAsia" w:hAnsi="David" w:cs="David"/>
          <w:sz w:val="20"/>
          <w:szCs w:val="20"/>
        </w:rPr>
      </w:pPr>
      <w:r w:rsidRPr="00FE3A30">
        <w:rPr>
          <w:rFonts w:ascii="David" w:eastAsiaTheme="majorEastAsia" w:hAnsi="David" w:cs="David" w:hint="cs"/>
          <w:sz w:val="20"/>
          <w:szCs w:val="20"/>
        </w:rPr>
        <w:t xml:space="preserve">When emailing the instructor, students are expected to use their CSCC email.  Be sure to sign your name and include your cougar ID in all emails. </w:t>
      </w:r>
    </w:p>
    <w:p w14:paraId="5C5AE695" w14:textId="77777777" w:rsidR="00FE3A30" w:rsidRPr="00FE3A30" w:rsidRDefault="00FE3A30" w:rsidP="00FE3A30">
      <w:pPr>
        <w:widowControl/>
        <w:numPr>
          <w:ilvl w:val="0"/>
          <w:numId w:val="37"/>
        </w:numPr>
        <w:autoSpaceDE/>
        <w:autoSpaceDN/>
        <w:ind w:left="360"/>
        <w:rPr>
          <w:rFonts w:ascii="David" w:eastAsiaTheme="majorEastAsia" w:hAnsi="David" w:cs="David"/>
          <w:b/>
          <w:bCs/>
          <w:sz w:val="20"/>
          <w:szCs w:val="20"/>
        </w:rPr>
      </w:pPr>
      <w:r w:rsidRPr="00FE3A30">
        <w:rPr>
          <w:rFonts w:ascii="David" w:eastAsiaTheme="majorEastAsia" w:hAnsi="David" w:cs="David" w:hint="cs"/>
          <w:sz w:val="20"/>
          <w:szCs w:val="20"/>
        </w:rPr>
        <w:t xml:space="preserve">Students are responsible for following the course syllabus. The course syllabus and assignments are posted on blackboard. </w:t>
      </w:r>
    </w:p>
    <w:p w14:paraId="264CD6F2" w14:textId="77777777" w:rsidR="00FE3A30" w:rsidRPr="00FE3A30" w:rsidRDefault="00FE3A30" w:rsidP="00FE3A30">
      <w:pPr>
        <w:widowControl/>
        <w:numPr>
          <w:ilvl w:val="0"/>
          <w:numId w:val="37"/>
        </w:numPr>
        <w:autoSpaceDE/>
        <w:autoSpaceDN/>
        <w:ind w:left="360"/>
        <w:rPr>
          <w:rFonts w:ascii="David" w:eastAsiaTheme="majorEastAsia" w:hAnsi="David" w:cs="David"/>
          <w:b/>
          <w:bCs/>
          <w:sz w:val="20"/>
          <w:szCs w:val="20"/>
        </w:rPr>
      </w:pPr>
      <w:r w:rsidRPr="00FE3A30">
        <w:rPr>
          <w:rFonts w:ascii="David" w:eastAsiaTheme="majorEastAsia" w:hAnsi="David" w:cs="David" w:hint="cs"/>
          <w:sz w:val="20"/>
          <w:szCs w:val="20"/>
        </w:rPr>
        <w:t>Important information is routinely communicated through student email and in the Social Work and Human Services Student Community.  All students enrolled in a Social Work and Human Services course have access to the Social Work and Human Services Student Community Organization and must check it regularly. It is the student’s responsibility to access these resources. If assistance is needed, students may call the Help Desk at 287-5050.</w:t>
      </w:r>
    </w:p>
    <w:p w14:paraId="6CDEBC35" w14:textId="77777777" w:rsidR="00FE3A30" w:rsidRPr="00FE3A30" w:rsidRDefault="00FE3A30" w:rsidP="00FE3A30">
      <w:pPr>
        <w:widowControl/>
        <w:numPr>
          <w:ilvl w:val="0"/>
          <w:numId w:val="37"/>
        </w:numPr>
        <w:autoSpaceDE/>
        <w:autoSpaceDN/>
        <w:ind w:left="360"/>
        <w:rPr>
          <w:rFonts w:ascii="David" w:eastAsiaTheme="majorEastAsia" w:hAnsi="David" w:cs="David"/>
          <w:b/>
          <w:bCs/>
          <w:sz w:val="20"/>
          <w:szCs w:val="20"/>
        </w:rPr>
      </w:pPr>
      <w:r w:rsidRPr="00FE3A30">
        <w:rPr>
          <w:rFonts w:ascii="David" w:eastAsiaTheme="majorEastAsia" w:hAnsi="David" w:cs="David" w:hint="cs"/>
          <w:sz w:val="20"/>
          <w:szCs w:val="20"/>
        </w:rPr>
        <w:t xml:space="preserve">Students are responsible for obtaining information presented in any class they may miss. Instructors do not provide individualized instruction for students who are absent.  Therefore, students are encouraged to get names and contact information from peers </w:t>
      </w:r>
      <w:proofErr w:type="gramStart"/>
      <w:r w:rsidRPr="00FE3A30">
        <w:rPr>
          <w:rFonts w:ascii="David" w:eastAsiaTheme="majorEastAsia" w:hAnsi="David" w:cs="David" w:hint="cs"/>
          <w:sz w:val="20"/>
          <w:szCs w:val="20"/>
        </w:rPr>
        <w:t>in order to</w:t>
      </w:r>
      <w:proofErr w:type="gramEnd"/>
      <w:r w:rsidRPr="00FE3A30">
        <w:rPr>
          <w:rFonts w:ascii="David" w:eastAsiaTheme="majorEastAsia" w:hAnsi="David" w:cs="David" w:hint="cs"/>
          <w:sz w:val="20"/>
          <w:szCs w:val="20"/>
        </w:rPr>
        <w:t xml:space="preserve"> do so.  </w:t>
      </w:r>
    </w:p>
    <w:p w14:paraId="37E7233B" w14:textId="77777777" w:rsidR="00FE3A30" w:rsidRPr="00FE3A30" w:rsidRDefault="00FE3A30" w:rsidP="00FE3A30">
      <w:pPr>
        <w:widowControl/>
        <w:numPr>
          <w:ilvl w:val="0"/>
          <w:numId w:val="37"/>
        </w:numPr>
        <w:autoSpaceDE/>
        <w:autoSpaceDN/>
        <w:ind w:left="360"/>
        <w:rPr>
          <w:rFonts w:ascii="David" w:eastAsiaTheme="majorEastAsia" w:hAnsi="David" w:cs="David"/>
          <w:b/>
          <w:bCs/>
          <w:sz w:val="20"/>
          <w:szCs w:val="20"/>
        </w:rPr>
      </w:pPr>
      <w:r w:rsidRPr="00FE3A30">
        <w:rPr>
          <w:rFonts w:ascii="David" w:eastAsiaTheme="majorEastAsia" w:hAnsi="David" w:cs="David" w:hint="cs"/>
          <w:sz w:val="20"/>
          <w:szCs w:val="20"/>
        </w:rPr>
        <w:t xml:space="preserve">Students will only use electronics in class to take notes or access course-related materials. </w:t>
      </w:r>
    </w:p>
    <w:p w14:paraId="393F7084" w14:textId="77777777" w:rsidR="00FE3A30" w:rsidRPr="00FE3A30" w:rsidRDefault="00FE3A30" w:rsidP="00FE3A30">
      <w:pPr>
        <w:widowControl/>
        <w:numPr>
          <w:ilvl w:val="0"/>
          <w:numId w:val="37"/>
        </w:numPr>
        <w:autoSpaceDE/>
        <w:autoSpaceDN/>
        <w:ind w:left="360"/>
        <w:rPr>
          <w:rFonts w:ascii="David" w:eastAsiaTheme="majorEastAsia" w:hAnsi="David" w:cs="David"/>
          <w:b/>
          <w:bCs/>
          <w:sz w:val="20"/>
          <w:szCs w:val="20"/>
        </w:rPr>
      </w:pPr>
      <w:r w:rsidRPr="00FE3A30">
        <w:rPr>
          <w:rFonts w:ascii="David" w:eastAsiaTheme="majorEastAsia" w:hAnsi="David" w:cs="David" w:hint="cs"/>
          <w:sz w:val="20"/>
          <w:szCs w:val="20"/>
        </w:rPr>
        <w:t>Recording of any kind is not permitted in a classroom without instructor permission or without a Letter of Accommodation from Disability Services that the student has presented to the instructor.</w:t>
      </w:r>
    </w:p>
    <w:p w14:paraId="51CC48E0" w14:textId="77777777" w:rsidR="00FE3A30" w:rsidRPr="00FE3A30" w:rsidRDefault="00FE3A30" w:rsidP="00FE3A30">
      <w:pPr>
        <w:widowControl/>
        <w:numPr>
          <w:ilvl w:val="0"/>
          <w:numId w:val="37"/>
        </w:numPr>
        <w:autoSpaceDE/>
        <w:autoSpaceDN/>
        <w:ind w:left="360"/>
        <w:rPr>
          <w:rFonts w:ascii="David" w:eastAsiaTheme="majorEastAsia" w:hAnsi="David" w:cs="David"/>
          <w:b/>
          <w:bCs/>
          <w:sz w:val="20"/>
          <w:szCs w:val="20"/>
        </w:rPr>
      </w:pPr>
      <w:r w:rsidRPr="00FE3A30">
        <w:rPr>
          <w:rFonts w:ascii="David" w:eastAsiaTheme="majorEastAsia" w:hAnsi="David" w:cs="David" w:hint="cs"/>
          <w:sz w:val="20"/>
          <w:szCs w:val="20"/>
        </w:rPr>
        <w:t xml:space="preserve">All Social Work and Human Services courses must be completed with a “C” or higher. Students receiving a grade lower than a “C” in a course are required to repeat the course prior to taking additional classes in the program. </w:t>
      </w:r>
    </w:p>
    <w:p w14:paraId="251499CF" w14:textId="77777777" w:rsidR="00FE3A30" w:rsidRPr="00FE3A30" w:rsidRDefault="00FE3A30" w:rsidP="00FE3A30">
      <w:pPr>
        <w:rPr>
          <w:rFonts w:ascii="David" w:hAnsi="David" w:cs="David"/>
          <w:sz w:val="20"/>
          <w:szCs w:val="20"/>
        </w:rPr>
      </w:pPr>
    </w:p>
    <w:p w14:paraId="4738185A" w14:textId="225D6B46" w:rsidR="00FE3A30" w:rsidRPr="00FE3A30" w:rsidRDefault="00FE3A30" w:rsidP="00FE3A30">
      <w:pPr>
        <w:rPr>
          <w:rFonts w:ascii="David" w:hAnsi="David" w:cs="David"/>
          <w:sz w:val="18"/>
          <w:szCs w:val="18"/>
        </w:rPr>
      </w:pPr>
      <w:r w:rsidRPr="00FE3A30">
        <w:rPr>
          <w:rFonts w:ascii="David" w:eastAsiaTheme="majorEastAsia" w:hAnsi="David" w:cs="David" w:hint="cs"/>
          <w:sz w:val="20"/>
          <w:szCs w:val="20"/>
        </w:rPr>
        <w:t>Failure to follow the above may result in discipline up to and including dismissal</w:t>
      </w:r>
    </w:p>
    <w:p w14:paraId="343014BB" w14:textId="77777777" w:rsidR="00FE3A30" w:rsidRPr="00EF509E" w:rsidRDefault="00FE3A30" w:rsidP="00EF509E">
      <w:pPr>
        <w:rPr>
          <w:rFonts w:ascii="David" w:hAnsi="David" w:cs="David"/>
          <w:sz w:val="20"/>
          <w:szCs w:val="20"/>
        </w:rPr>
      </w:pPr>
    </w:p>
    <w:p w14:paraId="6DE80C0E" w14:textId="77777777" w:rsidR="005A49F5" w:rsidRPr="00EF509E" w:rsidRDefault="005A49F5" w:rsidP="00EF509E">
      <w:pPr>
        <w:rPr>
          <w:rFonts w:ascii="David" w:hAnsi="David" w:cs="David"/>
          <w:sz w:val="20"/>
          <w:szCs w:val="20"/>
        </w:rPr>
      </w:pPr>
    </w:p>
    <w:bookmarkEnd w:id="1"/>
    <w:p w14:paraId="142FBC0F" w14:textId="77777777" w:rsidR="009D10CC" w:rsidRPr="00DC0116" w:rsidRDefault="009D10CC" w:rsidP="00EF509E">
      <w:pPr>
        <w:rPr>
          <w:rFonts w:ascii="David" w:hAnsi="David" w:cs="David"/>
          <w:b/>
          <w:bCs/>
          <w:sz w:val="20"/>
          <w:szCs w:val="20"/>
        </w:rPr>
      </w:pPr>
      <w:r w:rsidRPr="00DC0116">
        <w:rPr>
          <w:rFonts w:ascii="David" w:hAnsi="David" w:cs="David" w:hint="cs"/>
          <w:b/>
          <w:bCs/>
          <w:sz w:val="20"/>
          <w:szCs w:val="20"/>
        </w:rPr>
        <w:t>COLLEGE SYLLABUS STATEMENTS</w:t>
      </w:r>
    </w:p>
    <w:p w14:paraId="064E36B0" w14:textId="77777777" w:rsidR="009D10CC" w:rsidRPr="00EF509E" w:rsidRDefault="009D10CC" w:rsidP="00EF509E">
      <w:pPr>
        <w:rPr>
          <w:rFonts w:ascii="David" w:hAnsi="David" w:cs="David"/>
          <w:sz w:val="20"/>
          <w:szCs w:val="20"/>
        </w:rPr>
      </w:pPr>
      <w:r w:rsidRPr="00EF509E">
        <w:rPr>
          <w:rFonts w:ascii="David" w:hAnsi="David" w:cs="David" w:hint="cs"/>
          <w:sz w:val="20"/>
          <w:szCs w:val="20"/>
        </w:rPr>
        <w:t xml:space="preserve">Columbus State Community College required College Syllabus Statements on College Policies and Student Support Services can be found at </w:t>
      </w:r>
      <w:hyperlink r:id="rId16">
        <w:r w:rsidRPr="00EF509E">
          <w:rPr>
            <w:rStyle w:val="Hyperlink"/>
            <w:rFonts w:ascii="David" w:hAnsi="David" w:cs="David" w:hint="cs"/>
            <w:sz w:val="20"/>
            <w:szCs w:val="20"/>
          </w:rPr>
          <w:t>www.cscc.edu/syllabus</w:t>
        </w:r>
      </w:hyperlink>
      <w:r w:rsidRPr="00EF509E">
        <w:rPr>
          <w:rFonts w:ascii="David" w:hAnsi="David" w:cs="David" w:hint="cs"/>
          <w:sz w:val="20"/>
          <w:szCs w:val="20"/>
        </w:rPr>
        <w:t xml:space="preserve"> or on the College website Quick Links “Syllabus Statements”.</w:t>
      </w:r>
    </w:p>
    <w:p w14:paraId="0F8452BF" w14:textId="77777777" w:rsidR="00CB602D" w:rsidRPr="00EF509E" w:rsidRDefault="00CB602D" w:rsidP="00EF509E">
      <w:pPr>
        <w:rPr>
          <w:rFonts w:ascii="David" w:hAnsi="David" w:cs="David"/>
          <w:sz w:val="20"/>
          <w:szCs w:val="20"/>
        </w:rPr>
        <w:sectPr w:rsidR="00CB602D" w:rsidRPr="00EF509E">
          <w:footerReference w:type="default" r:id="rId17"/>
          <w:pgSz w:w="12240" w:h="15840"/>
          <w:pgMar w:top="1160" w:right="1280" w:bottom="1260" w:left="1220" w:header="0" w:footer="1014" w:gutter="0"/>
          <w:cols w:space="720"/>
        </w:sectPr>
      </w:pPr>
    </w:p>
    <w:p w14:paraId="2B352027" w14:textId="35154C00" w:rsidR="00CB602D" w:rsidRDefault="00A77F7C" w:rsidP="006E2F7D">
      <w:pPr>
        <w:jc w:val="center"/>
        <w:rPr>
          <w:rFonts w:ascii="David" w:hAnsi="David" w:cs="David"/>
          <w:b/>
          <w:bCs/>
          <w:sz w:val="28"/>
          <w:szCs w:val="28"/>
        </w:rPr>
      </w:pPr>
      <w:bookmarkStart w:id="9" w:name="SPRING_2021_COURSE_SCHEDULE:"/>
      <w:bookmarkEnd w:id="9"/>
      <w:r>
        <w:rPr>
          <w:rFonts w:ascii="David" w:hAnsi="David" w:cs="David"/>
          <w:b/>
          <w:bCs/>
          <w:sz w:val="28"/>
          <w:szCs w:val="28"/>
        </w:rPr>
        <w:t>Spring 2025</w:t>
      </w:r>
      <w:r w:rsidR="004107BC" w:rsidRPr="006E2F7D">
        <w:rPr>
          <w:rFonts w:ascii="David" w:hAnsi="David" w:cs="David" w:hint="cs"/>
          <w:b/>
          <w:bCs/>
          <w:sz w:val="28"/>
          <w:szCs w:val="28"/>
        </w:rPr>
        <w:t xml:space="preserve"> </w:t>
      </w:r>
      <w:r w:rsidR="006E2F7D" w:rsidRPr="006E2F7D">
        <w:rPr>
          <w:rFonts w:ascii="David" w:hAnsi="David" w:cs="David"/>
          <w:b/>
          <w:bCs/>
          <w:sz w:val="28"/>
          <w:szCs w:val="28"/>
        </w:rPr>
        <w:t>Course Schedule</w:t>
      </w:r>
    </w:p>
    <w:p w14:paraId="303B7623" w14:textId="6A2CD691" w:rsidR="007F0006" w:rsidRPr="007F0006" w:rsidRDefault="007F0006" w:rsidP="006E2F7D">
      <w:pPr>
        <w:jc w:val="center"/>
        <w:rPr>
          <w:rFonts w:ascii="David" w:hAnsi="David" w:cs="David"/>
          <w:b/>
          <w:bCs/>
          <w:sz w:val="28"/>
          <w:szCs w:val="28"/>
        </w:rPr>
      </w:pPr>
      <w:r w:rsidRPr="007F0006">
        <w:rPr>
          <w:rFonts w:ascii="David" w:hAnsi="David" w:cs="David" w:hint="cs"/>
          <w:color w:val="000000"/>
          <w:sz w:val="20"/>
          <w:szCs w:val="20"/>
          <w:shd w:val="clear" w:color="auto" w:fill="FFFFFF"/>
        </w:rPr>
        <w:t>The content and skills identified in each unit of instruction is presented for the utilization and application for working with a variety of individuals and settings addressing substance use concerns, mental health issues, those with developmental disabilities, as well as generalist social work practice.</w:t>
      </w:r>
      <w:r w:rsidRPr="007F0006">
        <w:rPr>
          <w:color w:val="000000"/>
          <w:sz w:val="20"/>
          <w:szCs w:val="20"/>
          <w:shd w:val="clear" w:color="auto" w:fill="FFFFFF"/>
        </w:rPr>
        <w:t> </w:t>
      </w:r>
      <w:r w:rsidRPr="007F0006">
        <w:rPr>
          <w:rFonts w:ascii="David" w:hAnsi="David" w:cs="David" w:hint="cs"/>
          <w:color w:val="000000"/>
          <w:sz w:val="20"/>
          <w:szCs w:val="20"/>
          <w:shd w:val="clear" w:color="auto" w:fill="FFFFFF"/>
        </w:rPr>
        <w:t> </w:t>
      </w:r>
    </w:p>
    <w:p w14:paraId="301F4DE3" w14:textId="77777777" w:rsidR="00CB602D" w:rsidRPr="00EF509E" w:rsidRDefault="00CB602D" w:rsidP="00EF509E">
      <w:pPr>
        <w:rPr>
          <w:rFonts w:ascii="David" w:hAnsi="David" w:cs="David"/>
          <w:sz w:val="20"/>
          <w:szCs w:val="20"/>
        </w:rPr>
      </w:pPr>
    </w:p>
    <w:p w14:paraId="3BFBCF83" w14:textId="77777777" w:rsidR="00CB602D" w:rsidRPr="006E2F7D" w:rsidRDefault="004107BC" w:rsidP="00847D84">
      <w:pPr>
        <w:jc w:val="center"/>
        <w:rPr>
          <w:rFonts w:ascii="David" w:hAnsi="David" w:cs="David"/>
          <w:i/>
          <w:iCs/>
          <w:sz w:val="20"/>
          <w:szCs w:val="20"/>
        </w:rPr>
      </w:pPr>
      <w:r w:rsidRPr="006E2F7D">
        <w:rPr>
          <w:rFonts w:ascii="David" w:hAnsi="David" w:cs="David" w:hint="cs"/>
          <w:i/>
          <w:iCs/>
          <w:sz w:val="20"/>
          <w:szCs w:val="20"/>
        </w:rPr>
        <w:t>Refer to schedule documents. The schedule is subject to change and students will be notified by email or Blackboard announcements</w:t>
      </w:r>
    </w:p>
    <w:p w14:paraId="163C9A06" w14:textId="77777777" w:rsidR="008D187E" w:rsidRPr="00EF509E" w:rsidRDefault="008D187E" w:rsidP="00EF509E">
      <w:pPr>
        <w:rPr>
          <w:rFonts w:ascii="David" w:hAnsi="David" w:cs="David"/>
          <w:sz w:val="20"/>
          <w:szCs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890"/>
        <w:gridCol w:w="4050"/>
        <w:gridCol w:w="1890"/>
        <w:gridCol w:w="3330"/>
        <w:gridCol w:w="2880"/>
      </w:tblGrid>
      <w:tr w:rsidR="00CB602D" w:rsidRPr="00EF509E" w14:paraId="23ABA8CE" w14:textId="77777777" w:rsidTr="008D187E">
        <w:trPr>
          <w:trHeight w:val="683"/>
        </w:trPr>
        <w:tc>
          <w:tcPr>
            <w:tcW w:w="1350" w:type="dxa"/>
            <w:shd w:val="clear" w:color="auto" w:fill="F2F2F2" w:themeFill="background1" w:themeFillShade="F2"/>
            <w:vAlign w:val="center"/>
          </w:tcPr>
          <w:p w14:paraId="4654AA75" w14:textId="77777777" w:rsidR="00CB602D" w:rsidRPr="008D187E" w:rsidRDefault="004107BC" w:rsidP="008D187E">
            <w:pPr>
              <w:jc w:val="center"/>
              <w:rPr>
                <w:rFonts w:ascii="David" w:hAnsi="David" w:cs="David"/>
                <w:b/>
                <w:bCs/>
                <w:sz w:val="20"/>
                <w:szCs w:val="20"/>
              </w:rPr>
            </w:pPr>
            <w:r w:rsidRPr="008D187E">
              <w:rPr>
                <w:rFonts w:ascii="David" w:hAnsi="David" w:cs="David" w:hint="cs"/>
                <w:b/>
                <w:bCs/>
                <w:sz w:val="20"/>
                <w:szCs w:val="20"/>
              </w:rPr>
              <w:t>DATE</w:t>
            </w:r>
          </w:p>
        </w:tc>
        <w:tc>
          <w:tcPr>
            <w:tcW w:w="1890" w:type="dxa"/>
            <w:shd w:val="clear" w:color="auto" w:fill="F2F2F2" w:themeFill="background1" w:themeFillShade="F2"/>
            <w:vAlign w:val="center"/>
          </w:tcPr>
          <w:p w14:paraId="391C2A7D" w14:textId="77777777" w:rsidR="00CB602D" w:rsidRPr="008D187E" w:rsidRDefault="004107BC" w:rsidP="008D187E">
            <w:pPr>
              <w:jc w:val="center"/>
              <w:rPr>
                <w:rFonts w:ascii="David" w:hAnsi="David" w:cs="David"/>
                <w:b/>
                <w:bCs/>
                <w:sz w:val="20"/>
                <w:szCs w:val="20"/>
              </w:rPr>
            </w:pPr>
            <w:r w:rsidRPr="008D187E">
              <w:rPr>
                <w:rFonts w:ascii="David" w:hAnsi="David" w:cs="David" w:hint="cs"/>
                <w:b/>
                <w:bCs/>
                <w:sz w:val="20"/>
                <w:szCs w:val="20"/>
              </w:rPr>
              <w:t>UNIT OF INSTRUCTION</w:t>
            </w:r>
          </w:p>
        </w:tc>
        <w:tc>
          <w:tcPr>
            <w:tcW w:w="4050" w:type="dxa"/>
            <w:shd w:val="clear" w:color="auto" w:fill="F2F2F2" w:themeFill="background1" w:themeFillShade="F2"/>
            <w:vAlign w:val="center"/>
          </w:tcPr>
          <w:p w14:paraId="0896CB0A" w14:textId="77777777" w:rsidR="00CB602D" w:rsidRPr="008D187E" w:rsidRDefault="004107BC" w:rsidP="008D187E">
            <w:pPr>
              <w:jc w:val="center"/>
              <w:rPr>
                <w:rFonts w:ascii="David" w:hAnsi="David" w:cs="David"/>
                <w:b/>
                <w:bCs/>
                <w:sz w:val="20"/>
                <w:szCs w:val="20"/>
              </w:rPr>
            </w:pPr>
            <w:r w:rsidRPr="008D187E">
              <w:rPr>
                <w:rFonts w:ascii="David" w:hAnsi="David" w:cs="David" w:hint="cs"/>
                <w:b/>
                <w:bCs/>
                <w:sz w:val="20"/>
                <w:szCs w:val="20"/>
              </w:rPr>
              <w:t>LEARNING OBJECTIVES/GOALS</w:t>
            </w:r>
          </w:p>
        </w:tc>
        <w:tc>
          <w:tcPr>
            <w:tcW w:w="1890" w:type="dxa"/>
            <w:shd w:val="clear" w:color="auto" w:fill="F2F2F2" w:themeFill="background1" w:themeFillShade="F2"/>
            <w:vAlign w:val="center"/>
          </w:tcPr>
          <w:p w14:paraId="1BF7F901" w14:textId="77777777" w:rsidR="00CB602D" w:rsidRPr="008D187E" w:rsidRDefault="004107BC" w:rsidP="008D187E">
            <w:pPr>
              <w:jc w:val="center"/>
              <w:rPr>
                <w:rFonts w:ascii="David" w:hAnsi="David" w:cs="David"/>
                <w:b/>
                <w:bCs/>
                <w:sz w:val="20"/>
                <w:szCs w:val="20"/>
              </w:rPr>
            </w:pPr>
            <w:r w:rsidRPr="008D187E">
              <w:rPr>
                <w:rFonts w:ascii="David" w:hAnsi="David" w:cs="David" w:hint="cs"/>
                <w:b/>
                <w:bCs/>
                <w:sz w:val="20"/>
                <w:szCs w:val="20"/>
              </w:rPr>
              <w:t>ASSESSMENT METHODS</w:t>
            </w:r>
          </w:p>
        </w:tc>
        <w:tc>
          <w:tcPr>
            <w:tcW w:w="3330" w:type="dxa"/>
            <w:shd w:val="clear" w:color="auto" w:fill="F2F2F2" w:themeFill="background1" w:themeFillShade="F2"/>
            <w:vAlign w:val="center"/>
          </w:tcPr>
          <w:p w14:paraId="131861F3" w14:textId="77777777" w:rsidR="00CB602D" w:rsidRPr="008D187E" w:rsidRDefault="004107BC" w:rsidP="008D187E">
            <w:pPr>
              <w:jc w:val="center"/>
              <w:rPr>
                <w:rFonts w:ascii="David" w:hAnsi="David" w:cs="David"/>
                <w:b/>
                <w:bCs/>
                <w:sz w:val="20"/>
                <w:szCs w:val="20"/>
              </w:rPr>
            </w:pPr>
            <w:r w:rsidRPr="008D187E">
              <w:rPr>
                <w:rFonts w:ascii="David" w:hAnsi="David" w:cs="David" w:hint="cs"/>
                <w:b/>
                <w:bCs/>
                <w:sz w:val="20"/>
                <w:szCs w:val="20"/>
              </w:rPr>
              <w:t>ASSIGNMENTS</w:t>
            </w:r>
          </w:p>
        </w:tc>
        <w:tc>
          <w:tcPr>
            <w:tcW w:w="2880" w:type="dxa"/>
            <w:shd w:val="clear" w:color="auto" w:fill="F2F2F2" w:themeFill="background1" w:themeFillShade="F2"/>
            <w:vAlign w:val="center"/>
          </w:tcPr>
          <w:p w14:paraId="29725ECD" w14:textId="77777777" w:rsidR="00CB602D" w:rsidRPr="008D187E" w:rsidRDefault="004107BC" w:rsidP="008D187E">
            <w:pPr>
              <w:jc w:val="center"/>
              <w:rPr>
                <w:rFonts w:ascii="David" w:hAnsi="David" w:cs="David"/>
                <w:b/>
                <w:bCs/>
                <w:sz w:val="20"/>
                <w:szCs w:val="20"/>
              </w:rPr>
            </w:pPr>
            <w:r w:rsidRPr="008D187E">
              <w:rPr>
                <w:rFonts w:ascii="David" w:hAnsi="David" w:cs="David" w:hint="cs"/>
                <w:b/>
                <w:bCs/>
                <w:sz w:val="20"/>
                <w:szCs w:val="20"/>
              </w:rPr>
              <w:t>ASSIGNMENT DUE DATE</w:t>
            </w:r>
          </w:p>
        </w:tc>
      </w:tr>
      <w:tr w:rsidR="006E2F7D" w:rsidRPr="00EF509E" w14:paraId="419A4DAC" w14:textId="77777777" w:rsidTr="008D187E">
        <w:trPr>
          <w:trHeight w:val="3688"/>
        </w:trPr>
        <w:tc>
          <w:tcPr>
            <w:tcW w:w="1350" w:type="dxa"/>
            <w:vAlign w:val="center"/>
          </w:tcPr>
          <w:p w14:paraId="0829542C" w14:textId="77777777" w:rsidR="006E2F7D" w:rsidRPr="00433F10" w:rsidRDefault="006E2F7D" w:rsidP="006E2F7D">
            <w:pPr>
              <w:jc w:val="center"/>
              <w:rPr>
                <w:rFonts w:ascii="David" w:hAnsi="David" w:cs="David"/>
                <w:b/>
                <w:sz w:val="20"/>
                <w:szCs w:val="20"/>
              </w:rPr>
            </w:pPr>
          </w:p>
          <w:p w14:paraId="348EE02C"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1</w:t>
            </w:r>
          </w:p>
          <w:p w14:paraId="2F7FCC24" w14:textId="77777777" w:rsidR="006E2F7D" w:rsidRPr="00433F10" w:rsidRDefault="006E2F7D" w:rsidP="006E2F7D">
            <w:pPr>
              <w:jc w:val="center"/>
              <w:rPr>
                <w:rFonts w:ascii="David" w:hAnsi="David" w:cs="David"/>
                <w:b/>
                <w:sz w:val="20"/>
                <w:szCs w:val="20"/>
              </w:rPr>
            </w:pPr>
          </w:p>
          <w:p w14:paraId="0B77A182" w14:textId="5C140C51" w:rsidR="006E2F7D" w:rsidRPr="00EF509E" w:rsidRDefault="006E2F7D" w:rsidP="006E2F7D">
            <w:pPr>
              <w:jc w:val="center"/>
              <w:rPr>
                <w:rFonts w:ascii="David" w:hAnsi="David" w:cs="David"/>
                <w:sz w:val="20"/>
                <w:szCs w:val="20"/>
              </w:rPr>
            </w:pPr>
          </w:p>
        </w:tc>
        <w:tc>
          <w:tcPr>
            <w:tcW w:w="1890" w:type="dxa"/>
            <w:vAlign w:val="center"/>
          </w:tcPr>
          <w:p w14:paraId="1DCE750E"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Introduction to Pharmacology</w:t>
            </w:r>
          </w:p>
          <w:p w14:paraId="40EEF75B" w14:textId="77777777" w:rsidR="00E80E9C" w:rsidRDefault="00E80E9C" w:rsidP="006E2F7D">
            <w:pPr>
              <w:jc w:val="center"/>
              <w:rPr>
                <w:rFonts w:ascii="David" w:hAnsi="David" w:cs="David"/>
                <w:b/>
                <w:bCs/>
                <w:sz w:val="20"/>
                <w:szCs w:val="20"/>
              </w:rPr>
            </w:pPr>
          </w:p>
          <w:p w14:paraId="077BB453" w14:textId="2A942A7D"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2FC17B31"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Define the four basic terms (drug, pharmacology, clinical pharmacology, and therapeutics) for the study of pharmacology.</w:t>
            </w:r>
          </w:p>
          <w:p w14:paraId="2C9FD2A1"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Examine properties of an ideal drug.</w:t>
            </w:r>
          </w:p>
          <w:p w14:paraId="0A603D70"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Determine therapeutic objectives of drug therapy.</w:t>
            </w:r>
          </w:p>
          <w:p w14:paraId="2921A816"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Identify factors that determine how an individual will respond to a specific drug and dosage.</w:t>
            </w:r>
          </w:p>
          <w:p w14:paraId="0B3A28E4"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Examine the role of neurotransmitters in the formation of drugs.</w:t>
            </w:r>
          </w:p>
        </w:tc>
        <w:tc>
          <w:tcPr>
            <w:tcW w:w="1890" w:type="dxa"/>
            <w:vAlign w:val="center"/>
          </w:tcPr>
          <w:p w14:paraId="20E88AE6" w14:textId="39BF2915" w:rsidR="00D55DA9" w:rsidRDefault="006E2F7D" w:rsidP="00D55DA9">
            <w:pPr>
              <w:jc w:val="center"/>
              <w:rPr>
                <w:rFonts w:ascii="David" w:hAnsi="David" w:cs="David"/>
                <w:sz w:val="20"/>
                <w:szCs w:val="20"/>
              </w:rPr>
            </w:pPr>
            <w:r w:rsidRPr="00EF509E">
              <w:rPr>
                <w:rFonts w:ascii="David" w:hAnsi="David" w:cs="David" w:hint="cs"/>
                <w:sz w:val="20"/>
                <w:szCs w:val="20"/>
              </w:rPr>
              <w:t xml:space="preserve">Discussion Board </w:t>
            </w:r>
          </w:p>
          <w:p w14:paraId="513F5E96" w14:textId="335A0E6F" w:rsidR="00D55DA9" w:rsidRPr="00EF509E" w:rsidRDefault="006E2F7D" w:rsidP="00D55DA9">
            <w:pPr>
              <w:jc w:val="center"/>
              <w:rPr>
                <w:rFonts w:ascii="David" w:hAnsi="David" w:cs="David"/>
                <w:sz w:val="20"/>
                <w:szCs w:val="20"/>
              </w:rPr>
            </w:pPr>
            <w:r w:rsidRPr="00EF509E">
              <w:rPr>
                <w:rFonts w:ascii="David" w:hAnsi="David" w:cs="David" w:hint="cs"/>
                <w:sz w:val="20"/>
                <w:szCs w:val="20"/>
              </w:rPr>
              <w:t xml:space="preserve">Assessment </w:t>
            </w:r>
          </w:p>
          <w:p w14:paraId="071C7D55" w14:textId="6E2684C4" w:rsidR="006E2F7D" w:rsidRPr="00EF509E" w:rsidRDefault="006E2F7D" w:rsidP="006E2F7D">
            <w:pPr>
              <w:jc w:val="center"/>
              <w:rPr>
                <w:rFonts w:ascii="David" w:hAnsi="David" w:cs="David"/>
                <w:sz w:val="20"/>
                <w:szCs w:val="20"/>
              </w:rPr>
            </w:pPr>
          </w:p>
        </w:tc>
        <w:tc>
          <w:tcPr>
            <w:tcW w:w="3330" w:type="dxa"/>
            <w:vAlign w:val="center"/>
          </w:tcPr>
          <w:p w14:paraId="6B00DB60" w14:textId="77777777" w:rsidR="006E2F7D" w:rsidRPr="00422002" w:rsidRDefault="006E2F7D" w:rsidP="00422002">
            <w:pPr>
              <w:pStyle w:val="ListParagraph"/>
              <w:numPr>
                <w:ilvl w:val="0"/>
                <w:numId w:val="51"/>
              </w:numPr>
              <w:rPr>
                <w:rFonts w:ascii="David" w:hAnsi="David" w:cs="David"/>
                <w:sz w:val="20"/>
                <w:szCs w:val="20"/>
              </w:rPr>
            </w:pPr>
            <w:r w:rsidRPr="00422002">
              <w:rPr>
                <w:rFonts w:ascii="David" w:hAnsi="David" w:cs="David" w:hint="cs"/>
                <w:sz w:val="20"/>
                <w:szCs w:val="20"/>
              </w:rPr>
              <w:t>Read Unit lecture</w:t>
            </w:r>
          </w:p>
          <w:p w14:paraId="1AECE63E" w14:textId="77777777" w:rsidR="006E2F7D" w:rsidRPr="00422002" w:rsidRDefault="006E2F7D" w:rsidP="00422002">
            <w:pPr>
              <w:pStyle w:val="ListParagraph"/>
              <w:numPr>
                <w:ilvl w:val="0"/>
                <w:numId w:val="51"/>
              </w:numPr>
              <w:rPr>
                <w:rFonts w:ascii="David" w:hAnsi="David" w:cs="David"/>
                <w:sz w:val="20"/>
                <w:szCs w:val="20"/>
              </w:rPr>
            </w:pPr>
            <w:r w:rsidRPr="00422002">
              <w:rPr>
                <w:rFonts w:ascii="David" w:hAnsi="David" w:cs="David" w:hint="cs"/>
                <w:sz w:val="20"/>
                <w:szCs w:val="20"/>
              </w:rPr>
              <w:t>Unit 1 Discussion Board</w:t>
            </w:r>
          </w:p>
          <w:p w14:paraId="0D498F73" w14:textId="77777777" w:rsidR="006E2F7D" w:rsidRPr="00422002" w:rsidRDefault="006E2F7D" w:rsidP="00422002">
            <w:pPr>
              <w:pStyle w:val="ListParagraph"/>
              <w:numPr>
                <w:ilvl w:val="0"/>
                <w:numId w:val="51"/>
              </w:numPr>
              <w:rPr>
                <w:rFonts w:ascii="David" w:hAnsi="David" w:cs="David"/>
                <w:sz w:val="20"/>
                <w:szCs w:val="20"/>
              </w:rPr>
            </w:pPr>
            <w:r w:rsidRPr="00422002">
              <w:rPr>
                <w:rFonts w:ascii="David" w:hAnsi="David" w:cs="David" w:hint="cs"/>
                <w:sz w:val="20"/>
                <w:szCs w:val="20"/>
              </w:rPr>
              <w:t>Complete Unit 1 Assessment</w:t>
            </w:r>
          </w:p>
          <w:p w14:paraId="5A10E7B9" w14:textId="5BD58E11" w:rsidR="006E2F7D" w:rsidRPr="00422002" w:rsidRDefault="006E2F7D" w:rsidP="00422002">
            <w:pPr>
              <w:pStyle w:val="ListParagraph"/>
              <w:numPr>
                <w:ilvl w:val="0"/>
                <w:numId w:val="51"/>
              </w:numPr>
              <w:rPr>
                <w:rFonts w:ascii="David" w:hAnsi="David" w:cs="David"/>
                <w:sz w:val="20"/>
                <w:szCs w:val="20"/>
              </w:rPr>
            </w:pPr>
            <w:r w:rsidRPr="00422002">
              <w:rPr>
                <w:rFonts w:ascii="David" w:hAnsi="David" w:cs="David" w:hint="cs"/>
                <w:sz w:val="20"/>
                <w:szCs w:val="20"/>
              </w:rPr>
              <w:t xml:space="preserve">Complete extra credit syllabus quiz and </w:t>
            </w:r>
            <w:r w:rsidR="00422002">
              <w:rPr>
                <w:rFonts w:ascii="David" w:hAnsi="David" w:cs="David"/>
                <w:sz w:val="20"/>
                <w:szCs w:val="20"/>
              </w:rPr>
              <w:t>B</w:t>
            </w:r>
            <w:r w:rsidRPr="00422002">
              <w:rPr>
                <w:rFonts w:ascii="David" w:hAnsi="David" w:cs="David" w:hint="cs"/>
                <w:sz w:val="20"/>
                <w:szCs w:val="20"/>
              </w:rPr>
              <w:t>lackboard orientation</w:t>
            </w:r>
          </w:p>
          <w:p w14:paraId="55967FD8" w14:textId="33DAF4AE" w:rsidR="006E2F7D" w:rsidRPr="00422002" w:rsidRDefault="006E2F7D" w:rsidP="00422002">
            <w:pPr>
              <w:pStyle w:val="ListParagraph"/>
              <w:numPr>
                <w:ilvl w:val="0"/>
                <w:numId w:val="51"/>
              </w:numPr>
              <w:rPr>
                <w:rFonts w:ascii="David" w:hAnsi="David" w:cs="David"/>
                <w:sz w:val="20"/>
                <w:szCs w:val="20"/>
              </w:rPr>
            </w:pPr>
            <w:r w:rsidRPr="00422002">
              <w:rPr>
                <w:rFonts w:ascii="David" w:hAnsi="David" w:cs="David" w:hint="cs"/>
                <w:sz w:val="20"/>
                <w:szCs w:val="20"/>
              </w:rPr>
              <w:t xml:space="preserve">Start </w:t>
            </w:r>
            <w:r w:rsidR="00D55DA9">
              <w:rPr>
                <w:rFonts w:ascii="David" w:hAnsi="David" w:cs="David"/>
                <w:sz w:val="20"/>
                <w:szCs w:val="20"/>
              </w:rPr>
              <w:t>reviewing</w:t>
            </w:r>
            <w:r w:rsidRPr="00422002">
              <w:rPr>
                <w:rFonts w:ascii="David" w:hAnsi="David" w:cs="David" w:hint="cs"/>
                <w:sz w:val="20"/>
                <w:szCs w:val="20"/>
              </w:rPr>
              <w:t xml:space="preserve"> the </w:t>
            </w:r>
            <w:r w:rsidR="00422002">
              <w:rPr>
                <w:rFonts w:ascii="David" w:hAnsi="David" w:cs="David"/>
                <w:sz w:val="20"/>
                <w:szCs w:val="20"/>
              </w:rPr>
              <w:t>D</w:t>
            </w:r>
            <w:r w:rsidRPr="00422002">
              <w:rPr>
                <w:rFonts w:ascii="David" w:hAnsi="David" w:cs="David" w:hint="cs"/>
                <w:sz w:val="20"/>
                <w:szCs w:val="20"/>
              </w:rPr>
              <w:t xml:space="preserve">rug </w:t>
            </w:r>
            <w:r w:rsidR="00D55DA9">
              <w:rPr>
                <w:rFonts w:ascii="David" w:hAnsi="David" w:cs="David"/>
                <w:sz w:val="20"/>
                <w:szCs w:val="20"/>
              </w:rPr>
              <w:t>I</w:t>
            </w:r>
            <w:r w:rsidRPr="00422002">
              <w:rPr>
                <w:rFonts w:ascii="David" w:hAnsi="David" w:cs="David" w:hint="cs"/>
                <w:sz w:val="20"/>
                <w:szCs w:val="20"/>
              </w:rPr>
              <w:t xml:space="preserve">nformation </w:t>
            </w:r>
            <w:r w:rsidR="00D55DA9">
              <w:rPr>
                <w:rFonts w:ascii="David" w:hAnsi="David" w:cs="David"/>
                <w:sz w:val="20"/>
                <w:szCs w:val="20"/>
              </w:rPr>
              <w:t>P</w:t>
            </w:r>
            <w:r w:rsidRPr="00422002">
              <w:rPr>
                <w:rFonts w:ascii="David" w:hAnsi="David" w:cs="David" w:hint="cs"/>
                <w:sz w:val="20"/>
                <w:szCs w:val="20"/>
              </w:rPr>
              <w:t>aper project</w:t>
            </w:r>
          </w:p>
        </w:tc>
        <w:tc>
          <w:tcPr>
            <w:tcW w:w="2880" w:type="dxa"/>
            <w:vAlign w:val="center"/>
          </w:tcPr>
          <w:p w14:paraId="09B360EE" w14:textId="66091181" w:rsidR="006E2F7D" w:rsidRPr="00EF509E" w:rsidRDefault="006E2F7D" w:rsidP="006E2F7D">
            <w:pPr>
              <w:jc w:val="center"/>
              <w:rPr>
                <w:rFonts w:ascii="David" w:hAnsi="David" w:cs="David"/>
                <w:sz w:val="20"/>
                <w:szCs w:val="20"/>
              </w:rPr>
            </w:pPr>
            <w:r w:rsidRPr="00EF509E">
              <w:rPr>
                <w:rFonts w:ascii="David" w:hAnsi="David" w:cs="David" w:hint="cs"/>
                <w:sz w:val="20"/>
                <w:szCs w:val="20"/>
              </w:rPr>
              <w:t>All assessments</w:t>
            </w:r>
            <w:r w:rsidR="00D55DA9">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sidR="00DC09AC">
              <w:rPr>
                <w:rFonts w:ascii="David" w:hAnsi="David" w:cs="David"/>
                <w:sz w:val="20"/>
                <w:szCs w:val="20"/>
              </w:rPr>
              <w:t>[time &amp; date]</w:t>
            </w:r>
          </w:p>
        </w:tc>
      </w:tr>
      <w:tr w:rsidR="006E2F7D" w:rsidRPr="00EF509E" w14:paraId="1E45357D" w14:textId="77777777" w:rsidTr="008D187E">
        <w:trPr>
          <w:trHeight w:val="3950"/>
        </w:trPr>
        <w:tc>
          <w:tcPr>
            <w:tcW w:w="1350" w:type="dxa"/>
            <w:vAlign w:val="center"/>
          </w:tcPr>
          <w:p w14:paraId="7E3FC351"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2</w:t>
            </w:r>
          </w:p>
          <w:p w14:paraId="57A296B3" w14:textId="54C7561F" w:rsidR="006E2F7D" w:rsidRPr="00EF509E" w:rsidRDefault="006E2F7D" w:rsidP="00DC09AC">
            <w:pPr>
              <w:jc w:val="center"/>
              <w:rPr>
                <w:rFonts w:ascii="David" w:hAnsi="David" w:cs="David"/>
                <w:sz w:val="20"/>
                <w:szCs w:val="20"/>
              </w:rPr>
            </w:pPr>
          </w:p>
        </w:tc>
        <w:tc>
          <w:tcPr>
            <w:tcW w:w="1890" w:type="dxa"/>
            <w:vAlign w:val="center"/>
          </w:tcPr>
          <w:p w14:paraId="137C3B5B" w14:textId="77777777" w:rsidR="006E2F7D" w:rsidRPr="00847D84" w:rsidRDefault="006E2F7D" w:rsidP="006E2F7D">
            <w:pPr>
              <w:jc w:val="center"/>
              <w:rPr>
                <w:rFonts w:ascii="David" w:hAnsi="David" w:cs="David"/>
                <w:b/>
                <w:bCs/>
                <w:sz w:val="20"/>
                <w:szCs w:val="20"/>
              </w:rPr>
            </w:pPr>
            <w:r w:rsidRPr="00847D84">
              <w:rPr>
                <w:rFonts w:ascii="David" w:hAnsi="David" w:cs="David" w:hint="cs"/>
                <w:b/>
                <w:bCs/>
                <w:sz w:val="20"/>
                <w:szCs w:val="20"/>
              </w:rPr>
              <w:t>Introduction to Herbal Agents of Abuse</w:t>
            </w:r>
          </w:p>
          <w:p w14:paraId="1FFDBBDF" w14:textId="77777777" w:rsidR="006E2F7D" w:rsidRPr="00847D84" w:rsidRDefault="006E2F7D" w:rsidP="006E2F7D">
            <w:pPr>
              <w:jc w:val="center"/>
              <w:rPr>
                <w:rFonts w:ascii="David" w:hAnsi="David" w:cs="David"/>
                <w:b/>
                <w:bCs/>
                <w:sz w:val="20"/>
                <w:szCs w:val="20"/>
              </w:rPr>
            </w:pPr>
          </w:p>
          <w:p w14:paraId="59F9C20E"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Legal Issues and Regulation</w:t>
            </w:r>
          </w:p>
          <w:p w14:paraId="71B7B0EB" w14:textId="77777777" w:rsidR="00E80E9C" w:rsidRDefault="00E80E9C" w:rsidP="006E2F7D">
            <w:pPr>
              <w:jc w:val="center"/>
              <w:rPr>
                <w:rFonts w:ascii="David" w:hAnsi="David" w:cs="David"/>
                <w:b/>
                <w:bCs/>
                <w:sz w:val="20"/>
                <w:szCs w:val="20"/>
              </w:rPr>
            </w:pPr>
          </w:p>
          <w:p w14:paraId="641D1B1F" w14:textId="2F0B1C30"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4BA66E8B"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Define an herb and understand the relationship between all natural claims and assumptions of safety.</w:t>
            </w:r>
          </w:p>
          <w:p w14:paraId="4AEBB51E"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Understand why proper labeling on natural supplements is important.</w:t>
            </w:r>
          </w:p>
          <w:p w14:paraId="4F902BF2"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Identify common herbs that may be abused and/or used for recreational use.</w:t>
            </w:r>
          </w:p>
          <w:p w14:paraId="68F2B9E7"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Understand current regulations surrounding herbal and natural agents.</w:t>
            </w:r>
          </w:p>
          <w:p w14:paraId="42D2CEB3"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Define a health claim and understand how health claims may sway a consumer’s interest in a product.</w:t>
            </w:r>
          </w:p>
        </w:tc>
        <w:tc>
          <w:tcPr>
            <w:tcW w:w="1890" w:type="dxa"/>
            <w:vAlign w:val="center"/>
          </w:tcPr>
          <w:p w14:paraId="18DCC0BB"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67DA791C" w14:textId="77777777" w:rsidR="00D55DA9" w:rsidRPr="00EF509E" w:rsidRDefault="00D55DA9" w:rsidP="00D55DA9">
            <w:pPr>
              <w:jc w:val="center"/>
              <w:rPr>
                <w:rFonts w:ascii="David" w:hAnsi="David" w:cs="David"/>
                <w:sz w:val="20"/>
                <w:szCs w:val="20"/>
              </w:rPr>
            </w:pPr>
            <w:r w:rsidRPr="00EF509E">
              <w:rPr>
                <w:rFonts w:ascii="David" w:hAnsi="David" w:cs="David" w:hint="cs"/>
                <w:sz w:val="20"/>
                <w:szCs w:val="20"/>
              </w:rPr>
              <w:t xml:space="preserve">Assessment </w:t>
            </w:r>
          </w:p>
          <w:p w14:paraId="2C508591" w14:textId="5500C044" w:rsidR="00D55DA9" w:rsidRPr="00EF509E" w:rsidRDefault="006E2F7D" w:rsidP="00D55DA9">
            <w:pPr>
              <w:jc w:val="center"/>
              <w:rPr>
                <w:rFonts w:ascii="David" w:hAnsi="David" w:cs="David"/>
                <w:sz w:val="20"/>
                <w:szCs w:val="20"/>
              </w:rPr>
            </w:pPr>
            <w:r w:rsidRPr="00EF509E">
              <w:rPr>
                <w:rFonts w:ascii="David" w:hAnsi="David" w:cs="David" w:hint="cs"/>
                <w:sz w:val="20"/>
                <w:szCs w:val="20"/>
              </w:rPr>
              <w:t xml:space="preserve"> </w:t>
            </w:r>
          </w:p>
          <w:p w14:paraId="2820CBAB" w14:textId="5B284BBA" w:rsidR="006E2F7D" w:rsidRPr="00EF509E" w:rsidRDefault="006E2F7D" w:rsidP="006E2F7D">
            <w:pPr>
              <w:jc w:val="center"/>
              <w:rPr>
                <w:rFonts w:ascii="David" w:hAnsi="David" w:cs="David"/>
                <w:sz w:val="20"/>
                <w:szCs w:val="20"/>
              </w:rPr>
            </w:pPr>
          </w:p>
        </w:tc>
        <w:tc>
          <w:tcPr>
            <w:tcW w:w="3330" w:type="dxa"/>
            <w:vAlign w:val="center"/>
          </w:tcPr>
          <w:p w14:paraId="0D32173F" w14:textId="77777777" w:rsidR="006E2F7D" w:rsidRPr="00D55DA9" w:rsidRDefault="006E2F7D" w:rsidP="00D55DA9">
            <w:pPr>
              <w:pStyle w:val="ListParagraph"/>
              <w:numPr>
                <w:ilvl w:val="0"/>
                <w:numId w:val="52"/>
              </w:numPr>
              <w:rPr>
                <w:rFonts w:ascii="David" w:hAnsi="David" w:cs="David"/>
                <w:sz w:val="20"/>
                <w:szCs w:val="20"/>
              </w:rPr>
            </w:pPr>
            <w:r w:rsidRPr="00D55DA9">
              <w:rPr>
                <w:rFonts w:ascii="David" w:hAnsi="David" w:cs="David" w:hint="cs"/>
                <w:sz w:val="20"/>
                <w:szCs w:val="20"/>
              </w:rPr>
              <w:t>Read Unit lectures</w:t>
            </w:r>
          </w:p>
          <w:p w14:paraId="55B2813C" w14:textId="77777777" w:rsidR="006E2F7D" w:rsidRPr="00D55DA9" w:rsidRDefault="006E2F7D" w:rsidP="00D55DA9">
            <w:pPr>
              <w:pStyle w:val="ListParagraph"/>
              <w:numPr>
                <w:ilvl w:val="0"/>
                <w:numId w:val="52"/>
              </w:numPr>
              <w:rPr>
                <w:rFonts w:ascii="David" w:hAnsi="David" w:cs="David"/>
                <w:sz w:val="20"/>
                <w:szCs w:val="20"/>
              </w:rPr>
            </w:pPr>
            <w:r w:rsidRPr="00D55DA9">
              <w:rPr>
                <w:rFonts w:ascii="David" w:hAnsi="David" w:cs="David" w:hint="cs"/>
                <w:sz w:val="20"/>
                <w:szCs w:val="20"/>
              </w:rPr>
              <w:t>Discussion Board 2</w:t>
            </w:r>
          </w:p>
          <w:p w14:paraId="3C14C139" w14:textId="77777777" w:rsidR="006E2F7D" w:rsidRPr="00D55DA9" w:rsidRDefault="006E2F7D" w:rsidP="00D55DA9">
            <w:pPr>
              <w:pStyle w:val="ListParagraph"/>
              <w:numPr>
                <w:ilvl w:val="0"/>
                <w:numId w:val="52"/>
              </w:numPr>
              <w:rPr>
                <w:rFonts w:ascii="David" w:hAnsi="David" w:cs="David"/>
                <w:sz w:val="20"/>
                <w:szCs w:val="20"/>
              </w:rPr>
            </w:pPr>
            <w:r w:rsidRPr="00D55DA9">
              <w:rPr>
                <w:rFonts w:ascii="David" w:hAnsi="David" w:cs="David" w:hint="cs"/>
                <w:sz w:val="20"/>
                <w:szCs w:val="20"/>
              </w:rPr>
              <w:t>Complete Unit 2 Assessment</w:t>
            </w:r>
          </w:p>
        </w:tc>
        <w:tc>
          <w:tcPr>
            <w:tcW w:w="2880" w:type="dxa"/>
            <w:vAlign w:val="center"/>
          </w:tcPr>
          <w:p w14:paraId="03458D2A" w14:textId="001FF24C" w:rsidR="006E2F7D"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bl>
    <w:p w14:paraId="6021BCD9" w14:textId="77777777" w:rsidR="00CB602D" w:rsidRPr="00EF509E" w:rsidRDefault="00CB602D" w:rsidP="00EF509E">
      <w:pPr>
        <w:rPr>
          <w:rFonts w:ascii="David" w:hAnsi="David" w:cs="David"/>
          <w:sz w:val="20"/>
          <w:szCs w:val="20"/>
        </w:rPr>
        <w:sectPr w:rsidR="00CB602D" w:rsidRPr="00EF509E">
          <w:footerReference w:type="default" r:id="rId18"/>
          <w:pgSz w:w="15840" w:h="12240" w:orient="landscape"/>
          <w:pgMar w:top="1140" w:right="160" w:bottom="1180" w:left="60" w:header="0" w:footer="981" w:gutter="0"/>
          <w:cols w:space="720"/>
        </w:sectPr>
      </w:pPr>
    </w:p>
    <w:p w14:paraId="0956C9C5" w14:textId="77777777" w:rsidR="00CB602D" w:rsidRPr="00EF509E" w:rsidRDefault="00CB602D" w:rsidP="00EF509E">
      <w:pPr>
        <w:rPr>
          <w:rFonts w:ascii="David" w:hAnsi="David" w:cs="David"/>
          <w:sz w:val="20"/>
          <w:szCs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890"/>
        <w:gridCol w:w="4050"/>
        <w:gridCol w:w="1890"/>
        <w:gridCol w:w="3330"/>
        <w:gridCol w:w="2880"/>
      </w:tblGrid>
      <w:tr w:rsidR="008D187E" w:rsidRPr="00EF509E" w14:paraId="6D20949A" w14:textId="77777777" w:rsidTr="006E2F7D">
        <w:trPr>
          <w:trHeight w:val="872"/>
        </w:trPr>
        <w:tc>
          <w:tcPr>
            <w:tcW w:w="1350" w:type="dxa"/>
            <w:shd w:val="clear" w:color="auto" w:fill="F2F2F2" w:themeFill="background1" w:themeFillShade="F2"/>
            <w:vAlign w:val="center"/>
          </w:tcPr>
          <w:p w14:paraId="6187447C" w14:textId="163514D3" w:rsidR="008D187E" w:rsidRPr="00EF509E" w:rsidRDefault="008D187E" w:rsidP="006E2F7D">
            <w:pPr>
              <w:jc w:val="center"/>
              <w:rPr>
                <w:rFonts w:ascii="David" w:hAnsi="David" w:cs="David"/>
                <w:sz w:val="20"/>
                <w:szCs w:val="20"/>
              </w:rPr>
            </w:pPr>
            <w:bookmarkStart w:id="10" w:name="_Hlk143735110"/>
            <w:r w:rsidRPr="008D187E">
              <w:rPr>
                <w:rFonts w:ascii="David" w:hAnsi="David" w:cs="David" w:hint="cs"/>
                <w:b/>
                <w:bCs/>
                <w:sz w:val="20"/>
                <w:szCs w:val="20"/>
              </w:rPr>
              <w:t>DATE</w:t>
            </w:r>
          </w:p>
        </w:tc>
        <w:tc>
          <w:tcPr>
            <w:tcW w:w="1890" w:type="dxa"/>
            <w:shd w:val="clear" w:color="auto" w:fill="F2F2F2" w:themeFill="background1" w:themeFillShade="F2"/>
            <w:vAlign w:val="center"/>
          </w:tcPr>
          <w:p w14:paraId="1D5B328C" w14:textId="0D6C948F" w:rsidR="008D187E" w:rsidRPr="00EF509E" w:rsidRDefault="008D187E" w:rsidP="006E2F7D">
            <w:pPr>
              <w:jc w:val="center"/>
              <w:rPr>
                <w:rFonts w:ascii="David" w:hAnsi="David" w:cs="David"/>
                <w:sz w:val="20"/>
                <w:szCs w:val="20"/>
              </w:rPr>
            </w:pPr>
            <w:r w:rsidRPr="008D187E">
              <w:rPr>
                <w:rFonts w:ascii="David" w:hAnsi="David" w:cs="David" w:hint="cs"/>
                <w:b/>
                <w:bCs/>
                <w:sz w:val="20"/>
                <w:szCs w:val="20"/>
              </w:rPr>
              <w:t>UNIT OF INSTRUCTION</w:t>
            </w:r>
          </w:p>
        </w:tc>
        <w:tc>
          <w:tcPr>
            <w:tcW w:w="4050" w:type="dxa"/>
            <w:shd w:val="clear" w:color="auto" w:fill="F2F2F2" w:themeFill="background1" w:themeFillShade="F2"/>
            <w:vAlign w:val="center"/>
          </w:tcPr>
          <w:p w14:paraId="4EAEF51B" w14:textId="198BE461" w:rsidR="008D187E" w:rsidRPr="00EF509E" w:rsidRDefault="008D187E" w:rsidP="006E2F7D">
            <w:pPr>
              <w:jc w:val="center"/>
              <w:rPr>
                <w:rFonts w:ascii="David" w:hAnsi="David" w:cs="David"/>
                <w:sz w:val="20"/>
                <w:szCs w:val="20"/>
              </w:rPr>
            </w:pPr>
            <w:r w:rsidRPr="008D187E">
              <w:rPr>
                <w:rFonts w:ascii="David" w:hAnsi="David" w:cs="David" w:hint="cs"/>
                <w:b/>
                <w:bCs/>
                <w:sz w:val="20"/>
                <w:szCs w:val="20"/>
              </w:rPr>
              <w:t>LEARNING OBJECTIVES/GOALS</w:t>
            </w:r>
          </w:p>
        </w:tc>
        <w:tc>
          <w:tcPr>
            <w:tcW w:w="1890" w:type="dxa"/>
            <w:shd w:val="clear" w:color="auto" w:fill="F2F2F2" w:themeFill="background1" w:themeFillShade="F2"/>
            <w:vAlign w:val="center"/>
          </w:tcPr>
          <w:p w14:paraId="28FDFB41" w14:textId="26C51A15" w:rsidR="008D187E" w:rsidRPr="00EF509E" w:rsidRDefault="008D187E" w:rsidP="006E2F7D">
            <w:pPr>
              <w:jc w:val="center"/>
              <w:rPr>
                <w:rFonts w:ascii="David" w:hAnsi="David" w:cs="David"/>
                <w:sz w:val="20"/>
                <w:szCs w:val="20"/>
              </w:rPr>
            </w:pPr>
            <w:r w:rsidRPr="008D187E">
              <w:rPr>
                <w:rFonts w:ascii="David" w:hAnsi="David" w:cs="David" w:hint="cs"/>
                <w:b/>
                <w:bCs/>
                <w:sz w:val="20"/>
                <w:szCs w:val="20"/>
              </w:rPr>
              <w:t>ASSESSMENT METHODS</w:t>
            </w:r>
          </w:p>
        </w:tc>
        <w:tc>
          <w:tcPr>
            <w:tcW w:w="3330" w:type="dxa"/>
            <w:shd w:val="clear" w:color="auto" w:fill="F2F2F2" w:themeFill="background1" w:themeFillShade="F2"/>
            <w:vAlign w:val="center"/>
          </w:tcPr>
          <w:p w14:paraId="329CBC6A" w14:textId="72865DFC" w:rsidR="008D187E" w:rsidRPr="00EF509E" w:rsidRDefault="008D187E" w:rsidP="006E2F7D">
            <w:pPr>
              <w:jc w:val="center"/>
              <w:rPr>
                <w:rFonts w:ascii="David" w:hAnsi="David" w:cs="David"/>
                <w:sz w:val="20"/>
                <w:szCs w:val="20"/>
              </w:rPr>
            </w:pPr>
            <w:r w:rsidRPr="008D187E">
              <w:rPr>
                <w:rFonts w:ascii="David" w:hAnsi="David" w:cs="David" w:hint="cs"/>
                <w:b/>
                <w:bCs/>
                <w:sz w:val="20"/>
                <w:szCs w:val="20"/>
              </w:rPr>
              <w:t>ASSIGNMENTS</w:t>
            </w:r>
          </w:p>
        </w:tc>
        <w:tc>
          <w:tcPr>
            <w:tcW w:w="2880" w:type="dxa"/>
            <w:shd w:val="clear" w:color="auto" w:fill="F2F2F2" w:themeFill="background1" w:themeFillShade="F2"/>
            <w:vAlign w:val="center"/>
          </w:tcPr>
          <w:p w14:paraId="41F4F324" w14:textId="27D07BE4" w:rsidR="008D187E" w:rsidRPr="00EF509E" w:rsidRDefault="008D187E" w:rsidP="006E2F7D">
            <w:pPr>
              <w:jc w:val="center"/>
              <w:rPr>
                <w:rFonts w:ascii="David" w:hAnsi="David" w:cs="David"/>
                <w:sz w:val="20"/>
                <w:szCs w:val="20"/>
              </w:rPr>
            </w:pPr>
            <w:r w:rsidRPr="008D187E">
              <w:rPr>
                <w:rFonts w:ascii="David" w:hAnsi="David" w:cs="David" w:hint="cs"/>
                <w:b/>
                <w:bCs/>
                <w:sz w:val="20"/>
                <w:szCs w:val="20"/>
              </w:rPr>
              <w:t>ASSIGNMENT DUE DATE</w:t>
            </w:r>
          </w:p>
        </w:tc>
      </w:tr>
      <w:bookmarkEnd w:id="10"/>
      <w:tr w:rsidR="008D187E" w:rsidRPr="00EF509E" w14:paraId="519A5542" w14:textId="77777777" w:rsidTr="006E2F7D">
        <w:trPr>
          <w:trHeight w:val="2518"/>
        </w:trPr>
        <w:tc>
          <w:tcPr>
            <w:tcW w:w="1350" w:type="dxa"/>
            <w:vAlign w:val="center"/>
          </w:tcPr>
          <w:p w14:paraId="19A38968"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3</w:t>
            </w:r>
          </w:p>
          <w:p w14:paraId="15F1C0B3" w14:textId="0C224451" w:rsidR="008D187E" w:rsidRPr="00EF509E" w:rsidRDefault="008D187E" w:rsidP="00DC09AC">
            <w:pPr>
              <w:jc w:val="center"/>
              <w:rPr>
                <w:rFonts w:ascii="David" w:hAnsi="David" w:cs="David"/>
                <w:sz w:val="20"/>
                <w:szCs w:val="20"/>
              </w:rPr>
            </w:pPr>
          </w:p>
        </w:tc>
        <w:tc>
          <w:tcPr>
            <w:tcW w:w="1890" w:type="dxa"/>
            <w:vAlign w:val="center"/>
          </w:tcPr>
          <w:p w14:paraId="1DBEC722" w14:textId="77777777" w:rsidR="008D187E" w:rsidRDefault="008D187E" w:rsidP="006E2F7D">
            <w:pPr>
              <w:jc w:val="center"/>
              <w:rPr>
                <w:rFonts w:ascii="David" w:hAnsi="David" w:cs="David"/>
                <w:b/>
                <w:bCs/>
                <w:sz w:val="20"/>
                <w:szCs w:val="20"/>
              </w:rPr>
            </w:pPr>
            <w:r w:rsidRPr="00847D84">
              <w:rPr>
                <w:rFonts w:ascii="David" w:hAnsi="David" w:cs="David" w:hint="cs"/>
                <w:b/>
                <w:bCs/>
                <w:sz w:val="20"/>
                <w:szCs w:val="20"/>
              </w:rPr>
              <w:t>Herbal agents with stimulant and analgesic properties</w:t>
            </w:r>
          </w:p>
          <w:p w14:paraId="420D2E18" w14:textId="77777777" w:rsidR="00E80E9C" w:rsidRDefault="00E80E9C" w:rsidP="006E2F7D">
            <w:pPr>
              <w:jc w:val="center"/>
              <w:rPr>
                <w:rFonts w:ascii="David" w:hAnsi="David" w:cs="David"/>
                <w:b/>
                <w:bCs/>
                <w:sz w:val="20"/>
                <w:szCs w:val="20"/>
              </w:rPr>
            </w:pPr>
          </w:p>
          <w:p w14:paraId="767A441A" w14:textId="0EAE15C1"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w:t>
            </w:r>
            <w:r>
              <w:rPr>
                <w:rFonts w:ascii="David" w:hAnsi="David" w:cs="David"/>
                <w:color w:val="000000"/>
                <w:sz w:val="20"/>
                <w:szCs w:val="20"/>
                <w:shd w:val="clear" w:color="auto" w:fill="FFFFFF"/>
              </w:rPr>
              <w:t>1; SUD &amp; Recovery Knowledge -1</w:t>
            </w:r>
            <w:r w:rsidRPr="000D01F4">
              <w:rPr>
                <w:rFonts w:ascii="David" w:hAnsi="David" w:cs="David" w:hint="cs"/>
                <w:color w:val="000000"/>
                <w:sz w:val="20"/>
                <w:szCs w:val="20"/>
                <w:shd w:val="clear" w:color="auto" w:fill="FFFFFF"/>
              </w:rPr>
              <w:t>) </w:t>
            </w:r>
          </w:p>
        </w:tc>
        <w:tc>
          <w:tcPr>
            <w:tcW w:w="4050" w:type="dxa"/>
            <w:vAlign w:val="center"/>
          </w:tcPr>
          <w:p w14:paraId="4B9398AC" w14:textId="77777777" w:rsidR="008D187E" w:rsidRPr="00EF509E" w:rsidRDefault="008D187E" w:rsidP="006E2F7D">
            <w:pPr>
              <w:jc w:val="center"/>
              <w:rPr>
                <w:rFonts w:ascii="David" w:hAnsi="David" w:cs="David"/>
                <w:sz w:val="20"/>
                <w:szCs w:val="20"/>
              </w:rPr>
            </w:pPr>
            <w:r w:rsidRPr="00EF509E">
              <w:rPr>
                <w:rFonts w:ascii="David" w:hAnsi="David" w:cs="David" w:hint="cs"/>
                <w:sz w:val="20"/>
                <w:szCs w:val="20"/>
              </w:rPr>
              <w:t>Define stimulants and analgesics and identify common herbal and natural substances in each category.</w:t>
            </w:r>
          </w:p>
          <w:p w14:paraId="7854E8CE" w14:textId="77777777" w:rsidR="008D187E" w:rsidRPr="00EF509E" w:rsidRDefault="008D187E" w:rsidP="006E2F7D">
            <w:pPr>
              <w:jc w:val="center"/>
              <w:rPr>
                <w:rFonts w:ascii="David" w:hAnsi="David" w:cs="David"/>
                <w:sz w:val="20"/>
                <w:szCs w:val="20"/>
              </w:rPr>
            </w:pPr>
            <w:r w:rsidRPr="00EF509E">
              <w:rPr>
                <w:rFonts w:ascii="David" w:hAnsi="David" w:cs="David" w:hint="cs"/>
                <w:sz w:val="20"/>
                <w:szCs w:val="20"/>
              </w:rPr>
              <w:t>Examine each natural substance and identify common methods of identification, place of origin, common legal and illegal uses, effects sought, and common side effects.</w:t>
            </w:r>
          </w:p>
        </w:tc>
        <w:tc>
          <w:tcPr>
            <w:tcW w:w="1890" w:type="dxa"/>
            <w:vAlign w:val="center"/>
          </w:tcPr>
          <w:p w14:paraId="75041F7A"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3A3872CC" w14:textId="77777777" w:rsidR="00D55DA9" w:rsidRPr="00EF509E" w:rsidRDefault="00D55DA9" w:rsidP="00D55DA9">
            <w:pPr>
              <w:jc w:val="center"/>
              <w:rPr>
                <w:rFonts w:ascii="David" w:hAnsi="David" w:cs="David"/>
                <w:sz w:val="20"/>
                <w:szCs w:val="20"/>
              </w:rPr>
            </w:pPr>
            <w:r w:rsidRPr="00EF509E">
              <w:rPr>
                <w:rFonts w:ascii="David" w:hAnsi="David" w:cs="David" w:hint="cs"/>
                <w:sz w:val="20"/>
                <w:szCs w:val="20"/>
              </w:rPr>
              <w:t xml:space="preserve">Assessment </w:t>
            </w:r>
          </w:p>
          <w:p w14:paraId="3D97AD23" w14:textId="50898280" w:rsidR="008D187E" w:rsidRPr="00EF509E" w:rsidRDefault="008D187E" w:rsidP="006E2F7D">
            <w:pPr>
              <w:jc w:val="center"/>
              <w:rPr>
                <w:rFonts w:ascii="David" w:hAnsi="David" w:cs="David"/>
                <w:sz w:val="20"/>
                <w:szCs w:val="20"/>
              </w:rPr>
            </w:pPr>
          </w:p>
        </w:tc>
        <w:tc>
          <w:tcPr>
            <w:tcW w:w="3330" w:type="dxa"/>
            <w:vAlign w:val="center"/>
          </w:tcPr>
          <w:p w14:paraId="7ED9F9A5" w14:textId="77777777" w:rsidR="008D187E" w:rsidRPr="00D55DA9" w:rsidRDefault="008D187E" w:rsidP="00D55DA9">
            <w:pPr>
              <w:pStyle w:val="ListParagraph"/>
              <w:numPr>
                <w:ilvl w:val="0"/>
                <w:numId w:val="53"/>
              </w:numPr>
              <w:rPr>
                <w:rFonts w:ascii="David" w:hAnsi="David" w:cs="David"/>
                <w:sz w:val="20"/>
                <w:szCs w:val="20"/>
              </w:rPr>
            </w:pPr>
            <w:r w:rsidRPr="00D55DA9">
              <w:rPr>
                <w:rFonts w:ascii="David" w:hAnsi="David" w:cs="David" w:hint="cs"/>
                <w:sz w:val="20"/>
                <w:szCs w:val="20"/>
              </w:rPr>
              <w:t>Read Unit lectures</w:t>
            </w:r>
          </w:p>
          <w:p w14:paraId="0B4B184B" w14:textId="77777777" w:rsidR="008D187E" w:rsidRPr="00D55DA9" w:rsidRDefault="008D187E" w:rsidP="00D55DA9">
            <w:pPr>
              <w:pStyle w:val="ListParagraph"/>
              <w:numPr>
                <w:ilvl w:val="0"/>
                <w:numId w:val="53"/>
              </w:numPr>
              <w:rPr>
                <w:rFonts w:ascii="David" w:hAnsi="David" w:cs="David"/>
                <w:sz w:val="20"/>
                <w:szCs w:val="20"/>
              </w:rPr>
            </w:pPr>
            <w:r w:rsidRPr="00D55DA9">
              <w:rPr>
                <w:rFonts w:ascii="David" w:hAnsi="David" w:cs="David" w:hint="cs"/>
                <w:sz w:val="20"/>
                <w:szCs w:val="20"/>
              </w:rPr>
              <w:t>Discussion Board 3</w:t>
            </w:r>
          </w:p>
          <w:p w14:paraId="5AEFB7B5" w14:textId="77777777" w:rsidR="008D187E" w:rsidRPr="00D55DA9" w:rsidRDefault="008D187E" w:rsidP="00D55DA9">
            <w:pPr>
              <w:pStyle w:val="ListParagraph"/>
              <w:numPr>
                <w:ilvl w:val="0"/>
                <w:numId w:val="53"/>
              </w:numPr>
              <w:rPr>
                <w:rFonts w:ascii="David" w:hAnsi="David" w:cs="David"/>
                <w:sz w:val="20"/>
                <w:szCs w:val="20"/>
              </w:rPr>
            </w:pPr>
            <w:r w:rsidRPr="00D55DA9">
              <w:rPr>
                <w:rFonts w:ascii="David" w:hAnsi="David" w:cs="David" w:hint="cs"/>
                <w:sz w:val="20"/>
                <w:szCs w:val="20"/>
              </w:rPr>
              <w:t>Complete Unit 3 Assessment</w:t>
            </w:r>
          </w:p>
        </w:tc>
        <w:tc>
          <w:tcPr>
            <w:tcW w:w="2880" w:type="dxa"/>
            <w:vAlign w:val="center"/>
          </w:tcPr>
          <w:p w14:paraId="39677904" w14:textId="41D16A41" w:rsidR="008D187E"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r w:rsidR="006E2F7D" w:rsidRPr="00EF509E" w14:paraId="52832F17" w14:textId="77777777" w:rsidTr="006E2F7D">
        <w:trPr>
          <w:trHeight w:val="2794"/>
        </w:trPr>
        <w:tc>
          <w:tcPr>
            <w:tcW w:w="1350" w:type="dxa"/>
            <w:vAlign w:val="center"/>
          </w:tcPr>
          <w:p w14:paraId="5EB0ADFD"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4</w:t>
            </w:r>
          </w:p>
          <w:p w14:paraId="28C5B7C5" w14:textId="0F833D91" w:rsidR="006E2F7D" w:rsidRPr="00EF509E" w:rsidRDefault="006E2F7D" w:rsidP="006E2F7D">
            <w:pPr>
              <w:jc w:val="center"/>
              <w:rPr>
                <w:rFonts w:ascii="David" w:hAnsi="David" w:cs="David"/>
                <w:sz w:val="20"/>
                <w:szCs w:val="20"/>
              </w:rPr>
            </w:pPr>
          </w:p>
        </w:tc>
        <w:tc>
          <w:tcPr>
            <w:tcW w:w="1890" w:type="dxa"/>
            <w:vAlign w:val="center"/>
          </w:tcPr>
          <w:p w14:paraId="5DA40CB2"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Herbal agents with anxiolytic, hallucinogenic, and somnolent properties</w:t>
            </w:r>
          </w:p>
          <w:p w14:paraId="6F5965E4" w14:textId="77777777" w:rsidR="00E80E9C" w:rsidRDefault="00E80E9C" w:rsidP="006E2F7D">
            <w:pPr>
              <w:jc w:val="center"/>
              <w:rPr>
                <w:rFonts w:ascii="David" w:hAnsi="David" w:cs="David"/>
                <w:b/>
                <w:bCs/>
                <w:sz w:val="20"/>
                <w:szCs w:val="20"/>
              </w:rPr>
            </w:pPr>
          </w:p>
          <w:p w14:paraId="4427BE88" w14:textId="53A6D6A2"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43C54990"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Define anxiolytic, hallucinogenic, and somnolent properties and identify common herbal and natural substances in each category.</w:t>
            </w:r>
          </w:p>
          <w:p w14:paraId="02A3F135"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Examine each natural substance and identify common methods of identification, place of origin, common legal and illegal uses, effects sought, and common side effects.</w:t>
            </w:r>
          </w:p>
        </w:tc>
        <w:tc>
          <w:tcPr>
            <w:tcW w:w="1890" w:type="dxa"/>
            <w:vAlign w:val="center"/>
          </w:tcPr>
          <w:p w14:paraId="5CCABFC3"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692B826A" w14:textId="77777777" w:rsidR="00D55DA9" w:rsidRPr="00EF509E" w:rsidRDefault="00D55DA9" w:rsidP="00D55DA9">
            <w:pPr>
              <w:jc w:val="center"/>
              <w:rPr>
                <w:rFonts w:ascii="David" w:hAnsi="David" w:cs="David"/>
                <w:sz w:val="20"/>
                <w:szCs w:val="20"/>
              </w:rPr>
            </w:pPr>
            <w:r w:rsidRPr="00EF509E">
              <w:rPr>
                <w:rFonts w:ascii="David" w:hAnsi="David" w:cs="David" w:hint="cs"/>
                <w:sz w:val="20"/>
                <w:szCs w:val="20"/>
              </w:rPr>
              <w:t xml:space="preserve">Assessment </w:t>
            </w:r>
          </w:p>
          <w:p w14:paraId="6D048056" w14:textId="455B5B4F" w:rsidR="006E2F7D" w:rsidRPr="00EF509E" w:rsidRDefault="006E2F7D" w:rsidP="006E2F7D">
            <w:pPr>
              <w:jc w:val="center"/>
              <w:rPr>
                <w:rFonts w:ascii="David" w:hAnsi="David" w:cs="David"/>
                <w:sz w:val="20"/>
                <w:szCs w:val="20"/>
              </w:rPr>
            </w:pPr>
          </w:p>
        </w:tc>
        <w:tc>
          <w:tcPr>
            <w:tcW w:w="3330" w:type="dxa"/>
            <w:vAlign w:val="center"/>
          </w:tcPr>
          <w:p w14:paraId="60BC6517" w14:textId="77777777" w:rsidR="006E2F7D" w:rsidRPr="00D55DA9" w:rsidRDefault="006E2F7D" w:rsidP="00D55DA9">
            <w:pPr>
              <w:pStyle w:val="ListParagraph"/>
              <w:numPr>
                <w:ilvl w:val="0"/>
                <w:numId w:val="54"/>
              </w:numPr>
              <w:rPr>
                <w:rFonts w:ascii="David" w:hAnsi="David" w:cs="David"/>
                <w:sz w:val="20"/>
                <w:szCs w:val="20"/>
              </w:rPr>
            </w:pPr>
            <w:r w:rsidRPr="00D55DA9">
              <w:rPr>
                <w:rFonts w:ascii="David" w:hAnsi="David" w:cs="David" w:hint="cs"/>
                <w:sz w:val="20"/>
                <w:szCs w:val="20"/>
              </w:rPr>
              <w:t>Read Unit lectures</w:t>
            </w:r>
          </w:p>
          <w:p w14:paraId="367F1B51" w14:textId="77777777" w:rsidR="006E2F7D" w:rsidRPr="00D55DA9" w:rsidRDefault="006E2F7D" w:rsidP="00D55DA9">
            <w:pPr>
              <w:pStyle w:val="ListParagraph"/>
              <w:numPr>
                <w:ilvl w:val="0"/>
                <w:numId w:val="54"/>
              </w:numPr>
              <w:rPr>
                <w:rFonts w:ascii="David" w:hAnsi="David" w:cs="David"/>
                <w:sz w:val="20"/>
                <w:szCs w:val="20"/>
              </w:rPr>
            </w:pPr>
            <w:r w:rsidRPr="00D55DA9">
              <w:rPr>
                <w:rFonts w:ascii="David" w:hAnsi="David" w:cs="David" w:hint="cs"/>
                <w:sz w:val="20"/>
                <w:szCs w:val="20"/>
              </w:rPr>
              <w:t>Discussion Board 4</w:t>
            </w:r>
          </w:p>
          <w:p w14:paraId="4547C4D9" w14:textId="77777777" w:rsidR="006E2F7D" w:rsidRPr="00D55DA9" w:rsidRDefault="006E2F7D" w:rsidP="00D55DA9">
            <w:pPr>
              <w:pStyle w:val="ListParagraph"/>
              <w:numPr>
                <w:ilvl w:val="0"/>
                <w:numId w:val="54"/>
              </w:numPr>
              <w:rPr>
                <w:rFonts w:ascii="David" w:hAnsi="David" w:cs="David"/>
                <w:sz w:val="20"/>
                <w:szCs w:val="20"/>
              </w:rPr>
            </w:pPr>
            <w:r w:rsidRPr="00D55DA9">
              <w:rPr>
                <w:rFonts w:ascii="David" w:hAnsi="David" w:cs="David" w:hint="cs"/>
                <w:sz w:val="20"/>
                <w:szCs w:val="20"/>
              </w:rPr>
              <w:t>Complete Unit 4 Assessment</w:t>
            </w:r>
          </w:p>
        </w:tc>
        <w:tc>
          <w:tcPr>
            <w:tcW w:w="2880" w:type="dxa"/>
            <w:vAlign w:val="center"/>
          </w:tcPr>
          <w:p w14:paraId="6D578B2D" w14:textId="77655E4A" w:rsidR="006E2F7D"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r w:rsidR="006E2F7D" w:rsidRPr="00EF509E" w14:paraId="2E73C9DE" w14:textId="77777777" w:rsidTr="006E2F7D">
        <w:trPr>
          <w:trHeight w:val="2250"/>
        </w:trPr>
        <w:tc>
          <w:tcPr>
            <w:tcW w:w="1350" w:type="dxa"/>
            <w:vAlign w:val="center"/>
          </w:tcPr>
          <w:p w14:paraId="1FF2E566"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5</w:t>
            </w:r>
          </w:p>
          <w:p w14:paraId="0DB25502" w14:textId="71095EB5" w:rsidR="006E2F7D" w:rsidRPr="00EF509E" w:rsidRDefault="006E2F7D" w:rsidP="006E2F7D">
            <w:pPr>
              <w:jc w:val="center"/>
              <w:rPr>
                <w:rFonts w:ascii="David" w:hAnsi="David" w:cs="David"/>
                <w:sz w:val="20"/>
                <w:szCs w:val="20"/>
              </w:rPr>
            </w:pPr>
          </w:p>
        </w:tc>
        <w:tc>
          <w:tcPr>
            <w:tcW w:w="1890" w:type="dxa"/>
            <w:vAlign w:val="center"/>
          </w:tcPr>
          <w:p w14:paraId="6C60C1F5"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Central Nervous System Stimulants</w:t>
            </w:r>
          </w:p>
          <w:p w14:paraId="6221CE3E" w14:textId="77777777" w:rsidR="00E80E9C" w:rsidRDefault="00E80E9C" w:rsidP="006E2F7D">
            <w:pPr>
              <w:jc w:val="center"/>
              <w:rPr>
                <w:rFonts w:ascii="David" w:hAnsi="David" w:cs="David"/>
                <w:b/>
                <w:bCs/>
                <w:sz w:val="20"/>
                <w:szCs w:val="20"/>
              </w:rPr>
            </w:pPr>
          </w:p>
          <w:p w14:paraId="0D73E46D" w14:textId="45F2017B"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320EF401"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Describe the action and effect of psychoactive drugs including neurological impact (neurotransmitters) and withdrawal potential</w:t>
            </w:r>
          </w:p>
        </w:tc>
        <w:tc>
          <w:tcPr>
            <w:tcW w:w="1890" w:type="dxa"/>
            <w:vAlign w:val="center"/>
          </w:tcPr>
          <w:p w14:paraId="14C59B6A"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790F4304" w14:textId="211152BC" w:rsidR="006E2F7D" w:rsidRPr="00EF509E" w:rsidRDefault="00D55DA9" w:rsidP="00D55DA9">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p>
        </w:tc>
        <w:tc>
          <w:tcPr>
            <w:tcW w:w="3330" w:type="dxa"/>
            <w:vAlign w:val="center"/>
          </w:tcPr>
          <w:p w14:paraId="598AF620" w14:textId="77777777" w:rsidR="006E2F7D" w:rsidRPr="00D55DA9" w:rsidRDefault="006E2F7D" w:rsidP="00D55DA9">
            <w:pPr>
              <w:pStyle w:val="ListParagraph"/>
              <w:numPr>
                <w:ilvl w:val="0"/>
                <w:numId w:val="55"/>
              </w:numPr>
              <w:rPr>
                <w:rFonts w:ascii="David" w:hAnsi="David" w:cs="David"/>
                <w:sz w:val="20"/>
                <w:szCs w:val="20"/>
              </w:rPr>
            </w:pPr>
            <w:r w:rsidRPr="00D55DA9">
              <w:rPr>
                <w:rFonts w:ascii="David" w:hAnsi="David" w:cs="David" w:hint="cs"/>
                <w:sz w:val="20"/>
                <w:szCs w:val="20"/>
              </w:rPr>
              <w:t>Read Unit lectures</w:t>
            </w:r>
          </w:p>
          <w:p w14:paraId="43110543" w14:textId="77777777" w:rsidR="006E2F7D" w:rsidRPr="00D55DA9" w:rsidRDefault="006E2F7D" w:rsidP="00D55DA9">
            <w:pPr>
              <w:pStyle w:val="ListParagraph"/>
              <w:numPr>
                <w:ilvl w:val="0"/>
                <w:numId w:val="55"/>
              </w:numPr>
              <w:rPr>
                <w:rFonts w:ascii="David" w:hAnsi="David" w:cs="David"/>
                <w:sz w:val="20"/>
                <w:szCs w:val="20"/>
              </w:rPr>
            </w:pPr>
            <w:r w:rsidRPr="00D55DA9">
              <w:rPr>
                <w:rFonts w:ascii="David" w:hAnsi="David" w:cs="David" w:hint="cs"/>
                <w:sz w:val="20"/>
                <w:szCs w:val="20"/>
              </w:rPr>
              <w:t>Discussion Board 5</w:t>
            </w:r>
          </w:p>
          <w:p w14:paraId="7F03BACC" w14:textId="77777777" w:rsidR="006E2F7D" w:rsidRPr="00D55DA9" w:rsidRDefault="006E2F7D" w:rsidP="00D55DA9">
            <w:pPr>
              <w:pStyle w:val="ListParagraph"/>
              <w:numPr>
                <w:ilvl w:val="0"/>
                <w:numId w:val="55"/>
              </w:numPr>
              <w:rPr>
                <w:rFonts w:ascii="David" w:hAnsi="David" w:cs="David"/>
                <w:sz w:val="20"/>
                <w:szCs w:val="20"/>
              </w:rPr>
            </w:pPr>
            <w:r w:rsidRPr="00D55DA9">
              <w:rPr>
                <w:rFonts w:ascii="David" w:hAnsi="David" w:cs="David" w:hint="cs"/>
                <w:sz w:val="20"/>
                <w:szCs w:val="20"/>
              </w:rPr>
              <w:t>Complete Unit 5 Assessment</w:t>
            </w:r>
          </w:p>
        </w:tc>
        <w:tc>
          <w:tcPr>
            <w:tcW w:w="2880" w:type="dxa"/>
            <w:vAlign w:val="center"/>
          </w:tcPr>
          <w:p w14:paraId="4D220DAF" w14:textId="0349D91F" w:rsidR="006E2F7D"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bl>
    <w:p w14:paraId="2B141494" w14:textId="77777777" w:rsidR="00CB602D" w:rsidRPr="00EF509E" w:rsidRDefault="00CB602D" w:rsidP="00EF509E">
      <w:pPr>
        <w:rPr>
          <w:rFonts w:ascii="David" w:hAnsi="David" w:cs="David"/>
          <w:sz w:val="20"/>
          <w:szCs w:val="20"/>
        </w:rPr>
        <w:sectPr w:rsidR="00CB602D" w:rsidRPr="00EF509E" w:rsidSect="006E2F7D">
          <w:pgSz w:w="15840" w:h="12240" w:orient="landscape"/>
          <w:pgMar w:top="180" w:right="160" w:bottom="1180" w:left="60" w:header="0" w:footer="981"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890"/>
        <w:gridCol w:w="4050"/>
        <w:gridCol w:w="1890"/>
        <w:gridCol w:w="3330"/>
        <w:gridCol w:w="2880"/>
      </w:tblGrid>
      <w:tr w:rsidR="006E2F7D" w:rsidRPr="00EF509E" w14:paraId="308A5D13" w14:textId="77777777" w:rsidTr="006E2F7D">
        <w:trPr>
          <w:trHeight w:val="794"/>
        </w:trPr>
        <w:tc>
          <w:tcPr>
            <w:tcW w:w="1350" w:type="dxa"/>
            <w:shd w:val="clear" w:color="auto" w:fill="F2F2F2" w:themeFill="background1" w:themeFillShade="F2"/>
            <w:vAlign w:val="center"/>
          </w:tcPr>
          <w:p w14:paraId="6A34F51A" w14:textId="6AFD6DE4"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DATE</w:t>
            </w:r>
          </w:p>
        </w:tc>
        <w:tc>
          <w:tcPr>
            <w:tcW w:w="1890" w:type="dxa"/>
            <w:shd w:val="clear" w:color="auto" w:fill="F2F2F2" w:themeFill="background1" w:themeFillShade="F2"/>
            <w:vAlign w:val="center"/>
          </w:tcPr>
          <w:p w14:paraId="0CABC71B" w14:textId="176DA251"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UNIT OF INSTRUCTION</w:t>
            </w:r>
          </w:p>
        </w:tc>
        <w:tc>
          <w:tcPr>
            <w:tcW w:w="4050" w:type="dxa"/>
            <w:shd w:val="clear" w:color="auto" w:fill="F2F2F2" w:themeFill="background1" w:themeFillShade="F2"/>
            <w:vAlign w:val="center"/>
          </w:tcPr>
          <w:p w14:paraId="3502166C" w14:textId="63F8B2D9"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LEARNING OBJECTIVES/GOALS</w:t>
            </w:r>
          </w:p>
        </w:tc>
        <w:tc>
          <w:tcPr>
            <w:tcW w:w="1890" w:type="dxa"/>
            <w:shd w:val="clear" w:color="auto" w:fill="F2F2F2" w:themeFill="background1" w:themeFillShade="F2"/>
            <w:vAlign w:val="center"/>
          </w:tcPr>
          <w:p w14:paraId="2C230F3E" w14:textId="56F21C3A"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ASSESSMENT METHODS</w:t>
            </w:r>
          </w:p>
        </w:tc>
        <w:tc>
          <w:tcPr>
            <w:tcW w:w="3330" w:type="dxa"/>
            <w:shd w:val="clear" w:color="auto" w:fill="F2F2F2" w:themeFill="background1" w:themeFillShade="F2"/>
            <w:vAlign w:val="center"/>
          </w:tcPr>
          <w:p w14:paraId="580C877A" w14:textId="2131BE68"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ASSIGNMENTS</w:t>
            </w:r>
          </w:p>
        </w:tc>
        <w:tc>
          <w:tcPr>
            <w:tcW w:w="2880" w:type="dxa"/>
            <w:shd w:val="clear" w:color="auto" w:fill="F2F2F2" w:themeFill="background1" w:themeFillShade="F2"/>
            <w:vAlign w:val="center"/>
          </w:tcPr>
          <w:p w14:paraId="73B637DF" w14:textId="0C624D63"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ASSIGNMENT DUE DATE</w:t>
            </w:r>
          </w:p>
        </w:tc>
      </w:tr>
      <w:tr w:rsidR="006E2F7D" w:rsidRPr="00EF509E" w14:paraId="407C7548" w14:textId="77777777" w:rsidTr="00D74FA3">
        <w:trPr>
          <w:trHeight w:val="1883"/>
        </w:trPr>
        <w:tc>
          <w:tcPr>
            <w:tcW w:w="1350" w:type="dxa"/>
            <w:vAlign w:val="center"/>
          </w:tcPr>
          <w:p w14:paraId="5E903007"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6</w:t>
            </w:r>
          </w:p>
          <w:p w14:paraId="3C663DD2" w14:textId="74E0D99D" w:rsidR="006E2F7D" w:rsidRPr="00EF509E" w:rsidRDefault="006E2F7D" w:rsidP="006E2F7D">
            <w:pPr>
              <w:jc w:val="center"/>
              <w:rPr>
                <w:rFonts w:ascii="David" w:hAnsi="David" w:cs="David"/>
                <w:sz w:val="20"/>
                <w:szCs w:val="20"/>
              </w:rPr>
            </w:pPr>
          </w:p>
        </w:tc>
        <w:tc>
          <w:tcPr>
            <w:tcW w:w="1890" w:type="dxa"/>
            <w:vAlign w:val="center"/>
          </w:tcPr>
          <w:p w14:paraId="69BBBDAD"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Central Nervous System Depressants</w:t>
            </w:r>
          </w:p>
          <w:p w14:paraId="5E68C3E3" w14:textId="77777777" w:rsidR="00E80E9C" w:rsidRDefault="00E80E9C" w:rsidP="006E2F7D">
            <w:pPr>
              <w:jc w:val="center"/>
              <w:rPr>
                <w:rFonts w:ascii="David" w:hAnsi="David" w:cs="David"/>
                <w:b/>
                <w:bCs/>
                <w:sz w:val="20"/>
                <w:szCs w:val="20"/>
              </w:rPr>
            </w:pPr>
          </w:p>
          <w:p w14:paraId="395E62C7" w14:textId="742FD465"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75003CB0"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Describe the action and effect of psychoactive drugs including neurological impact (neurotransmitters) and withdrawal potential</w:t>
            </w:r>
          </w:p>
        </w:tc>
        <w:tc>
          <w:tcPr>
            <w:tcW w:w="1890" w:type="dxa"/>
            <w:vAlign w:val="center"/>
          </w:tcPr>
          <w:p w14:paraId="7E28F20D"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1C6FB0B8" w14:textId="03DAE878" w:rsidR="006E2F7D" w:rsidRPr="00EF509E" w:rsidRDefault="00D55DA9" w:rsidP="00D55DA9">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p>
        </w:tc>
        <w:tc>
          <w:tcPr>
            <w:tcW w:w="3330" w:type="dxa"/>
            <w:vAlign w:val="center"/>
          </w:tcPr>
          <w:p w14:paraId="03DB3DF7" w14:textId="77777777" w:rsidR="006E2F7D" w:rsidRPr="00D55DA9" w:rsidRDefault="006E2F7D" w:rsidP="00D55DA9">
            <w:pPr>
              <w:pStyle w:val="ListParagraph"/>
              <w:numPr>
                <w:ilvl w:val="0"/>
                <w:numId w:val="56"/>
              </w:numPr>
              <w:rPr>
                <w:rFonts w:ascii="David" w:hAnsi="David" w:cs="David"/>
                <w:sz w:val="20"/>
                <w:szCs w:val="20"/>
              </w:rPr>
            </w:pPr>
            <w:r w:rsidRPr="00D55DA9">
              <w:rPr>
                <w:rFonts w:ascii="David" w:hAnsi="David" w:cs="David" w:hint="cs"/>
                <w:sz w:val="20"/>
                <w:szCs w:val="20"/>
              </w:rPr>
              <w:t>Read Unit lectures</w:t>
            </w:r>
          </w:p>
          <w:p w14:paraId="0CE4EC46" w14:textId="77777777" w:rsidR="006E2F7D" w:rsidRPr="00D55DA9" w:rsidRDefault="006E2F7D" w:rsidP="00D55DA9">
            <w:pPr>
              <w:pStyle w:val="ListParagraph"/>
              <w:numPr>
                <w:ilvl w:val="0"/>
                <w:numId w:val="56"/>
              </w:numPr>
              <w:rPr>
                <w:rFonts w:ascii="David" w:hAnsi="David" w:cs="David"/>
                <w:sz w:val="20"/>
                <w:szCs w:val="20"/>
              </w:rPr>
            </w:pPr>
            <w:r w:rsidRPr="00D55DA9">
              <w:rPr>
                <w:rFonts w:ascii="David" w:hAnsi="David" w:cs="David" w:hint="cs"/>
                <w:sz w:val="20"/>
                <w:szCs w:val="20"/>
              </w:rPr>
              <w:t>Discussion Board 6</w:t>
            </w:r>
          </w:p>
          <w:p w14:paraId="4548EE1B" w14:textId="77777777" w:rsidR="006E2F7D" w:rsidRPr="00D55DA9" w:rsidRDefault="006E2F7D" w:rsidP="00D55DA9">
            <w:pPr>
              <w:pStyle w:val="ListParagraph"/>
              <w:numPr>
                <w:ilvl w:val="0"/>
                <w:numId w:val="56"/>
              </w:numPr>
              <w:rPr>
                <w:rFonts w:ascii="David" w:hAnsi="David" w:cs="David"/>
                <w:sz w:val="20"/>
                <w:szCs w:val="20"/>
              </w:rPr>
            </w:pPr>
            <w:r w:rsidRPr="00D55DA9">
              <w:rPr>
                <w:rFonts w:ascii="David" w:hAnsi="David" w:cs="David" w:hint="cs"/>
                <w:sz w:val="20"/>
                <w:szCs w:val="20"/>
              </w:rPr>
              <w:t>Complete Unit 6 Assessment</w:t>
            </w:r>
          </w:p>
        </w:tc>
        <w:tc>
          <w:tcPr>
            <w:tcW w:w="2880" w:type="dxa"/>
            <w:vAlign w:val="center"/>
          </w:tcPr>
          <w:p w14:paraId="19E34FE3" w14:textId="60F45006" w:rsidR="006E2F7D"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r w:rsidR="006E2F7D" w:rsidRPr="00EF509E" w14:paraId="17972A6C" w14:textId="77777777" w:rsidTr="00D74FA3">
        <w:trPr>
          <w:trHeight w:val="1703"/>
        </w:trPr>
        <w:tc>
          <w:tcPr>
            <w:tcW w:w="1350" w:type="dxa"/>
            <w:vAlign w:val="center"/>
          </w:tcPr>
          <w:p w14:paraId="0A4816D6"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7</w:t>
            </w:r>
          </w:p>
          <w:p w14:paraId="01AC1F61" w14:textId="4FDD3902" w:rsidR="006E2F7D" w:rsidRPr="00EF509E" w:rsidRDefault="006E2F7D" w:rsidP="006E2F7D">
            <w:pPr>
              <w:jc w:val="center"/>
              <w:rPr>
                <w:rFonts w:ascii="David" w:hAnsi="David" w:cs="David"/>
                <w:sz w:val="20"/>
                <w:szCs w:val="20"/>
              </w:rPr>
            </w:pPr>
          </w:p>
        </w:tc>
        <w:tc>
          <w:tcPr>
            <w:tcW w:w="1890" w:type="dxa"/>
            <w:vAlign w:val="center"/>
          </w:tcPr>
          <w:p w14:paraId="2CC5D58F"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Mood Disorder Agents</w:t>
            </w:r>
          </w:p>
          <w:p w14:paraId="29A7CE22" w14:textId="77777777" w:rsidR="00E80E9C" w:rsidRDefault="00E80E9C" w:rsidP="006E2F7D">
            <w:pPr>
              <w:jc w:val="center"/>
              <w:rPr>
                <w:rFonts w:ascii="David" w:hAnsi="David" w:cs="David"/>
                <w:b/>
                <w:bCs/>
                <w:sz w:val="20"/>
                <w:szCs w:val="20"/>
              </w:rPr>
            </w:pPr>
          </w:p>
          <w:p w14:paraId="433C8602" w14:textId="259BA547"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03EDD64C"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Describe the action and effect of psychoactive drugs including neurological impact (neurotransmitters) and withdrawal potential</w:t>
            </w:r>
          </w:p>
        </w:tc>
        <w:tc>
          <w:tcPr>
            <w:tcW w:w="1890" w:type="dxa"/>
            <w:vAlign w:val="center"/>
          </w:tcPr>
          <w:p w14:paraId="0D623AC0"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3257B9D3" w14:textId="77777777" w:rsidR="00D55DA9" w:rsidRDefault="00D55DA9" w:rsidP="00D55DA9">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r w:rsidRPr="00EF509E">
              <w:rPr>
                <w:rFonts w:ascii="David" w:hAnsi="David" w:cs="David" w:hint="cs"/>
                <w:sz w:val="20"/>
                <w:szCs w:val="20"/>
              </w:rPr>
              <w:t xml:space="preserve"> </w:t>
            </w:r>
          </w:p>
          <w:p w14:paraId="5642C460" w14:textId="47B97F5C" w:rsidR="006E2F7D" w:rsidRPr="00EF509E" w:rsidRDefault="006E2F7D" w:rsidP="00D55DA9">
            <w:pPr>
              <w:jc w:val="center"/>
              <w:rPr>
                <w:rFonts w:ascii="David" w:hAnsi="David" w:cs="David"/>
                <w:sz w:val="20"/>
                <w:szCs w:val="20"/>
              </w:rPr>
            </w:pPr>
            <w:r w:rsidRPr="00EF509E">
              <w:rPr>
                <w:rFonts w:ascii="David" w:hAnsi="David" w:cs="David" w:hint="cs"/>
                <w:sz w:val="20"/>
                <w:szCs w:val="20"/>
              </w:rPr>
              <w:t xml:space="preserve"> Midterm Exam</w:t>
            </w:r>
          </w:p>
          <w:p w14:paraId="5A747B81" w14:textId="6A809F7A" w:rsidR="006E2F7D" w:rsidRPr="00EF509E" w:rsidRDefault="006E2F7D" w:rsidP="006E2F7D">
            <w:pPr>
              <w:jc w:val="center"/>
              <w:rPr>
                <w:rFonts w:ascii="David" w:hAnsi="David" w:cs="David"/>
                <w:sz w:val="20"/>
                <w:szCs w:val="20"/>
              </w:rPr>
            </w:pPr>
          </w:p>
        </w:tc>
        <w:tc>
          <w:tcPr>
            <w:tcW w:w="3330" w:type="dxa"/>
            <w:vAlign w:val="center"/>
          </w:tcPr>
          <w:p w14:paraId="41B2DB88" w14:textId="77777777" w:rsidR="006E2F7D" w:rsidRPr="00D55DA9" w:rsidRDefault="006E2F7D" w:rsidP="00D55DA9">
            <w:pPr>
              <w:pStyle w:val="ListParagraph"/>
              <w:numPr>
                <w:ilvl w:val="0"/>
                <w:numId w:val="57"/>
              </w:numPr>
              <w:rPr>
                <w:rFonts w:ascii="David" w:hAnsi="David" w:cs="David"/>
                <w:sz w:val="20"/>
                <w:szCs w:val="20"/>
              </w:rPr>
            </w:pPr>
            <w:r w:rsidRPr="00D55DA9">
              <w:rPr>
                <w:rFonts w:ascii="David" w:hAnsi="David" w:cs="David" w:hint="cs"/>
                <w:sz w:val="20"/>
                <w:szCs w:val="20"/>
              </w:rPr>
              <w:t>Read Unit lectures</w:t>
            </w:r>
          </w:p>
          <w:p w14:paraId="059CB7D1" w14:textId="77777777" w:rsidR="006E2F7D" w:rsidRPr="00D55DA9" w:rsidRDefault="006E2F7D" w:rsidP="00D55DA9">
            <w:pPr>
              <w:pStyle w:val="ListParagraph"/>
              <w:numPr>
                <w:ilvl w:val="0"/>
                <w:numId w:val="57"/>
              </w:numPr>
              <w:rPr>
                <w:rFonts w:ascii="David" w:hAnsi="David" w:cs="David"/>
                <w:sz w:val="20"/>
                <w:szCs w:val="20"/>
              </w:rPr>
            </w:pPr>
            <w:r w:rsidRPr="00D55DA9">
              <w:rPr>
                <w:rFonts w:ascii="David" w:hAnsi="David" w:cs="David" w:hint="cs"/>
                <w:sz w:val="20"/>
                <w:szCs w:val="20"/>
              </w:rPr>
              <w:t>Discussion Board 7</w:t>
            </w:r>
          </w:p>
          <w:p w14:paraId="6844845F" w14:textId="77777777" w:rsidR="006E2F7D" w:rsidRPr="00D55DA9" w:rsidRDefault="006E2F7D" w:rsidP="00D55DA9">
            <w:pPr>
              <w:pStyle w:val="ListParagraph"/>
              <w:numPr>
                <w:ilvl w:val="0"/>
                <w:numId w:val="57"/>
              </w:numPr>
              <w:rPr>
                <w:rFonts w:ascii="David" w:hAnsi="David" w:cs="David"/>
                <w:sz w:val="20"/>
                <w:szCs w:val="20"/>
              </w:rPr>
            </w:pPr>
            <w:r w:rsidRPr="00D55DA9">
              <w:rPr>
                <w:rFonts w:ascii="David" w:hAnsi="David" w:cs="David" w:hint="cs"/>
                <w:sz w:val="20"/>
                <w:szCs w:val="20"/>
              </w:rPr>
              <w:t>Complete Unit 7 Assessment</w:t>
            </w:r>
          </w:p>
          <w:p w14:paraId="6AD654F3" w14:textId="2810C15F" w:rsidR="006E2F7D" w:rsidRPr="00D55DA9" w:rsidRDefault="006E2F7D" w:rsidP="00D55DA9">
            <w:pPr>
              <w:pStyle w:val="ListParagraph"/>
              <w:numPr>
                <w:ilvl w:val="0"/>
                <w:numId w:val="57"/>
              </w:numPr>
              <w:rPr>
                <w:rFonts w:ascii="David" w:hAnsi="David" w:cs="David"/>
                <w:b/>
                <w:bCs/>
                <w:sz w:val="20"/>
                <w:szCs w:val="20"/>
              </w:rPr>
            </w:pPr>
            <w:r w:rsidRPr="00D55DA9">
              <w:rPr>
                <w:rFonts w:ascii="David" w:hAnsi="David" w:cs="David" w:hint="cs"/>
                <w:b/>
                <w:bCs/>
                <w:sz w:val="20"/>
                <w:szCs w:val="20"/>
              </w:rPr>
              <w:t>Take Midterm</w:t>
            </w:r>
            <w:r w:rsidR="00A603C1" w:rsidRPr="00D55DA9">
              <w:rPr>
                <w:rFonts w:ascii="David" w:hAnsi="David" w:cs="David"/>
                <w:b/>
                <w:bCs/>
                <w:sz w:val="20"/>
                <w:szCs w:val="20"/>
              </w:rPr>
              <w:t xml:space="preserve"> Exam</w:t>
            </w:r>
            <w:r w:rsidR="00D55DA9">
              <w:rPr>
                <w:rFonts w:ascii="David" w:hAnsi="David" w:cs="David"/>
                <w:b/>
                <w:bCs/>
                <w:sz w:val="20"/>
                <w:szCs w:val="20"/>
              </w:rPr>
              <w:t xml:space="preserve"> </w:t>
            </w:r>
            <w:r w:rsidRPr="00D55DA9">
              <w:rPr>
                <w:rFonts w:ascii="David" w:hAnsi="David" w:cs="David" w:hint="cs"/>
                <w:b/>
                <w:bCs/>
                <w:sz w:val="20"/>
                <w:szCs w:val="20"/>
              </w:rPr>
              <w:t>over Units 1-7</w:t>
            </w:r>
          </w:p>
        </w:tc>
        <w:tc>
          <w:tcPr>
            <w:tcW w:w="2880" w:type="dxa"/>
            <w:vAlign w:val="center"/>
          </w:tcPr>
          <w:p w14:paraId="3B85D05C" w14:textId="24E9367E" w:rsidR="006E2F7D" w:rsidRPr="00EF509E" w:rsidRDefault="006E2F7D" w:rsidP="006E2F7D">
            <w:pPr>
              <w:jc w:val="center"/>
              <w:rPr>
                <w:rFonts w:ascii="David" w:hAnsi="David" w:cs="David"/>
                <w:sz w:val="20"/>
                <w:szCs w:val="20"/>
              </w:rPr>
            </w:pPr>
            <w:r w:rsidRPr="00EF509E">
              <w:rPr>
                <w:rFonts w:ascii="David" w:hAnsi="David" w:cs="David" w:hint="cs"/>
                <w:sz w:val="20"/>
                <w:szCs w:val="20"/>
              </w:rPr>
              <w:t xml:space="preserve">All assessments </w:t>
            </w:r>
            <w:r w:rsidR="00D55DA9">
              <w:rPr>
                <w:rFonts w:ascii="David" w:hAnsi="David" w:cs="David"/>
                <w:sz w:val="20"/>
                <w:szCs w:val="20"/>
              </w:rPr>
              <w:t>(including Discussion Board postings and responses and Midterm Exam)</w:t>
            </w:r>
            <w:r w:rsidR="00D55DA9" w:rsidRPr="00EF509E">
              <w:rPr>
                <w:rFonts w:ascii="David" w:hAnsi="David" w:cs="David" w:hint="cs"/>
                <w:sz w:val="20"/>
                <w:szCs w:val="20"/>
              </w:rPr>
              <w:t xml:space="preserve"> due by </w:t>
            </w:r>
            <w:r w:rsidR="00DC09AC">
              <w:rPr>
                <w:rFonts w:ascii="David" w:hAnsi="David" w:cs="David"/>
                <w:sz w:val="20"/>
                <w:szCs w:val="20"/>
              </w:rPr>
              <w:t>[time &amp; date]</w:t>
            </w:r>
          </w:p>
        </w:tc>
      </w:tr>
      <w:tr w:rsidR="006E2F7D" w:rsidRPr="00EF509E" w14:paraId="526CE397" w14:textId="77777777" w:rsidTr="00D74FA3">
        <w:trPr>
          <w:trHeight w:val="1352"/>
        </w:trPr>
        <w:tc>
          <w:tcPr>
            <w:tcW w:w="1350" w:type="dxa"/>
            <w:vAlign w:val="center"/>
          </w:tcPr>
          <w:p w14:paraId="230A49A9" w14:textId="77777777" w:rsidR="006E2F7D" w:rsidRPr="00433F10" w:rsidRDefault="006E2F7D" w:rsidP="006E2F7D">
            <w:pPr>
              <w:jc w:val="center"/>
              <w:rPr>
                <w:rFonts w:ascii="David" w:hAnsi="David" w:cs="David"/>
                <w:b/>
                <w:sz w:val="20"/>
                <w:szCs w:val="20"/>
              </w:rPr>
            </w:pPr>
          </w:p>
          <w:p w14:paraId="5CB89AC8"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8</w:t>
            </w:r>
          </w:p>
          <w:p w14:paraId="511B5234" w14:textId="77777777" w:rsidR="006E2F7D" w:rsidRPr="00433F10" w:rsidRDefault="006E2F7D" w:rsidP="006E2F7D">
            <w:pPr>
              <w:jc w:val="center"/>
              <w:rPr>
                <w:rFonts w:ascii="David" w:hAnsi="David" w:cs="David"/>
                <w:b/>
                <w:sz w:val="20"/>
                <w:szCs w:val="20"/>
              </w:rPr>
            </w:pPr>
          </w:p>
          <w:p w14:paraId="1D433246" w14:textId="473A4F8A" w:rsidR="006E2F7D" w:rsidRPr="00EF509E" w:rsidRDefault="006E2F7D" w:rsidP="006E2F7D">
            <w:pPr>
              <w:jc w:val="center"/>
              <w:rPr>
                <w:rFonts w:ascii="David" w:hAnsi="David" w:cs="David"/>
                <w:sz w:val="20"/>
                <w:szCs w:val="20"/>
              </w:rPr>
            </w:pPr>
          </w:p>
        </w:tc>
        <w:tc>
          <w:tcPr>
            <w:tcW w:w="1890" w:type="dxa"/>
            <w:vAlign w:val="center"/>
          </w:tcPr>
          <w:p w14:paraId="6E9A845B"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Opioid and Non-opioid Agents</w:t>
            </w:r>
          </w:p>
          <w:p w14:paraId="4CECEBFC" w14:textId="77777777" w:rsidR="00E80E9C" w:rsidRDefault="00E80E9C" w:rsidP="006E2F7D">
            <w:pPr>
              <w:jc w:val="center"/>
              <w:rPr>
                <w:rFonts w:ascii="David" w:hAnsi="David" w:cs="David"/>
                <w:b/>
                <w:bCs/>
                <w:sz w:val="20"/>
                <w:szCs w:val="20"/>
              </w:rPr>
            </w:pPr>
          </w:p>
          <w:p w14:paraId="35EC7462" w14:textId="3825EED3"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4B399BFB"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Describe the action and effect of psychoactive drugs including neurological impact (neurotransmitters) and withdrawal potential</w:t>
            </w:r>
          </w:p>
        </w:tc>
        <w:tc>
          <w:tcPr>
            <w:tcW w:w="1890" w:type="dxa"/>
            <w:vAlign w:val="center"/>
          </w:tcPr>
          <w:p w14:paraId="637304A1"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39E13464" w14:textId="77777777" w:rsidR="00D55DA9" w:rsidRDefault="00D55DA9" w:rsidP="00D55DA9">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r w:rsidRPr="00EF509E">
              <w:rPr>
                <w:rFonts w:ascii="David" w:hAnsi="David" w:cs="David" w:hint="cs"/>
                <w:sz w:val="20"/>
                <w:szCs w:val="20"/>
              </w:rPr>
              <w:t xml:space="preserve"> </w:t>
            </w:r>
          </w:p>
          <w:p w14:paraId="3962C713" w14:textId="0FA3ADE2" w:rsidR="006E2F7D" w:rsidRPr="00EF509E" w:rsidRDefault="006E2F7D" w:rsidP="00D55DA9">
            <w:pPr>
              <w:jc w:val="center"/>
              <w:rPr>
                <w:rFonts w:ascii="David" w:hAnsi="David" w:cs="David"/>
                <w:sz w:val="20"/>
                <w:szCs w:val="20"/>
              </w:rPr>
            </w:pPr>
          </w:p>
        </w:tc>
        <w:tc>
          <w:tcPr>
            <w:tcW w:w="3330" w:type="dxa"/>
            <w:vAlign w:val="center"/>
          </w:tcPr>
          <w:p w14:paraId="1D7BE791" w14:textId="77777777" w:rsidR="006E2F7D" w:rsidRPr="00D55DA9" w:rsidRDefault="006E2F7D" w:rsidP="00D55DA9">
            <w:pPr>
              <w:pStyle w:val="ListParagraph"/>
              <w:numPr>
                <w:ilvl w:val="0"/>
                <w:numId w:val="58"/>
              </w:numPr>
              <w:rPr>
                <w:rFonts w:ascii="David" w:hAnsi="David" w:cs="David"/>
                <w:sz w:val="20"/>
                <w:szCs w:val="20"/>
              </w:rPr>
            </w:pPr>
            <w:r w:rsidRPr="00D55DA9">
              <w:rPr>
                <w:rFonts w:ascii="David" w:hAnsi="David" w:cs="David" w:hint="cs"/>
                <w:sz w:val="20"/>
                <w:szCs w:val="20"/>
              </w:rPr>
              <w:t>Read Unit lectures</w:t>
            </w:r>
          </w:p>
          <w:p w14:paraId="356F59FA" w14:textId="77777777" w:rsidR="006E2F7D" w:rsidRPr="00D55DA9" w:rsidRDefault="006E2F7D" w:rsidP="00D55DA9">
            <w:pPr>
              <w:pStyle w:val="ListParagraph"/>
              <w:numPr>
                <w:ilvl w:val="0"/>
                <w:numId w:val="58"/>
              </w:numPr>
              <w:rPr>
                <w:rFonts w:ascii="David" w:hAnsi="David" w:cs="David"/>
                <w:sz w:val="20"/>
                <w:szCs w:val="20"/>
              </w:rPr>
            </w:pPr>
            <w:r w:rsidRPr="00D55DA9">
              <w:rPr>
                <w:rFonts w:ascii="David" w:hAnsi="David" w:cs="David" w:hint="cs"/>
                <w:sz w:val="20"/>
                <w:szCs w:val="20"/>
              </w:rPr>
              <w:t>Discussion Board 8</w:t>
            </w:r>
          </w:p>
          <w:p w14:paraId="0BDB9D6C" w14:textId="77777777" w:rsidR="006E2F7D" w:rsidRPr="00D55DA9" w:rsidRDefault="006E2F7D" w:rsidP="00D55DA9">
            <w:pPr>
              <w:pStyle w:val="ListParagraph"/>
              <w:numPr>
                <w:ilvl w:val="0"/>
                <w:numId w:val="58"/>
              </w:numPr>
              <w:rPr>
                <w:rFonts w:ascii="David" w:hAnsi="David" w:cs="David"/>
                <w:sz w:val="20"/>
                <w:szCs w:val="20"/>
              </w:rPr>
            </w:pPr>
            <w:r w:rsidRPr="00D55DA9">
              <w:rPr>
                <w:rFonts w:ascii="David" w:hAnsi="David" w:cs="David" w:hint="cs"/>
                <w:sz w:val="20"/>
                <w:szCs w:val="20"/>
              </w:rPr>
              <w:t>Complete Unit 8 Assessment</w:t>
            </w:r>
          </w:p>
        </w:tc>
        <w:tc>
          <w:tcPr>
            <w:tcW w:w="2880" w:type="dxa"/>
            <w:vAlign w:val="center"/>
          </w:tcPr>
          <w:p w14:paraId="0332E44C" w14:textId="32DC374F" w:rsidR="006E2F7D"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r w:rsidR="00A77F7C" w:rsidRPr="00EF509E" w14:paraId="792C7CAF" w14:textId="77777777" w:rsidTr="00D74FA3">
        <w:trPr>
          <w:trHeight w:val="1352"/>
        </w:trPr>
        <w:tc>
          <w:tcPr>
            <w:tcW w:w="1350" w:type="dxa"/>
            <w:vAlign w:val="center"/>
          </w:tcPr>
          <w:p w14:paraId="5487F697" w14:textId="77777777" w:rsidR="00A77F7C" w:rsidRDefault="00A77F7C" w:rsidP="00A77F7C">
            <w:pPr>
              <w:jc w:val="center"/>
              <w:rPr>
                <w:rFonts w:ascii="David" w:hAnsi="David" w:cs="David"/>
                <w:b/>
                <w:sz w:val="20"/>
                <w:szCs w:val="20"/>
                <w:lang w:bidi="he-IL"/>
              </w:rPr>
            </w:pPr>
          </w:p>
          <w:p w14:paraId="7F0BD638" w14:textId="77777777" w:rsidR="00A77F7C" w:rsidRDefault="00A77F7C" w:rsidP="00A77F7C">
            <w:pPr>
              <w:jc w:val="center"/>
              <w:rPr>
                <w:rFonts w:ascii="David" w:hAnsi="David" w:cs="David"/>
                <w:b/>
                <w:i/>
                <w:iCs/>
                <w:sz w:val="20"/>
                <w:szCs w:val="20"/>
                <w:lang w:bidi="he-IL"/>
              </w:rPr>
            </w:pPr>
            <w:r w:rsidRPr="002F2408">
              <w:rPr>
                <w:rFonts w:ascii="David" w:hAnsi="David" w:cs="David"/>
                <w:b/>
                <w:i/>
                <w:iCs/>
                <w:sz w:val="20"/>
                <w:szCs w:val="20"/>
                <w:lang w:bidi="he-IL"/>
              </w:rPr>
              <w:t>Spring Break</w:t>
            </w:r>
          </w:p>
          <w:p w14:paraId="44D77451" w14:textId="77777777" w:rsidR="00A77F7C" w:rsidRDefault="00A77F7C" w:rsidP="00A77F7C">
            <w:pPr>
              <w:jc w:val="center"/>
              <w:rPr>
                <w:rFonts w:ascii="David" w:hAnsi="David" w:cs="David"/>
                <w:b/>
                <w:i/>
                <w:iCs/>
                <w:sz w:val="20"/>
                <w:szCs w:val="20"/>
                <w:lang w:bidi="he-IL"/>
              </w:rPr>
            </w:pPr>
          </w:p>
          <w:p w14:paraId="114BF893" w14:textId="77777777" w:rsidR="00A77F7C" w:rsidRPr="00433F10" w:rsidRDefault="00A77F7C" w:rsidP="00A77F7C">
            <w:pPr>
              <w:jc w:val="center"/>
              <w:rPr>
                <w:rFonts w:ascii="David" w:hAnsi="David" w:cs="David"/>
                <w:b/>
                <w:sz w:val="20"/>
                <w:szCs w:val="20"/>
              </w:rPr>
            </w:pPr>
          </w:p>
        </w:tc>
        <w:tc>
          <w:tcPr>
            <w:tcW w:w="1890" w:type="dxa"/>
            <w:vAlign w:val="center"/>
          </w:tcPr>
          <w:p w14:paraId="2A8BE204" w14:textId="18961042" w:rsidR="00A77F7C" w:rsidRPr="00847D84" w:rsidRDefault="00A77F7C" w:rsidP="00A77F7C">
            <w:pPr>
              <w:jc w:val="center"/>
              <w:rPr>
                <w:rFonts w:ascii="David" w:hAnsi="David" w:cs="David"/>
                <w:b/>
                <w:bCs/>
                <w:sz w:val="20"/>
                <w:szCs w:val="20"/>
              </w:rPr>
            </w:pPr>
            <w:r w:rsidRPr="002F2408">
              <w:rPr>
                <w:rFonts w:ascii="David" w:hAnsi="David" w:cs="David"/>
                <w:sz w:val="20"/>
                <w:szCs w:val="20"/>
                <w:lang w:bidi="he-IL"/>
              </w:rPr>
              <w:t>N/A</w:t>
            </w:r>
          </w:p>
        </w:tc>
        <w:tc>
          <w:tcPr>
            <w:tcW w:w="4050" w:type="dxa"/>
            <w:vAlign w:val="center"/>
          </w:tcPr>
          <w:p w14:paraId="536A904A" w14:textId="4FFA7CBB" w:rsidR="00A77F7C" w:rsidRPr="00EF509E" w:rsidRDefault="00A77F7C" w:rsidP="00A77F7C">
            <w:pPr>
              <w:jc w:val="center"/>
              <w:rPr>
                <w:rFonts w:ascii="David" w:hAnsi="David" w:cs="David"/>
                <w:sz w:val="20"/>
                <w:szCs w:val="20"/>
              </w:rPr>
            </w:pPr>
            <w:r w:rsidRPr="002F2408">
              <w:rPr>
                <w:rFonts w:ascii="David" w:hAnsi="David" w:cs="David"/>
                <w:sz w:val="20"/>
                <w:szCs w:val="20"/>
                <w:lang w:bidi="he-IL"/>
              </w:rPr>
              <w:t>N/A</w:t>
            </w:r>
          </w:p>
        </w:tc>
        <w:tc>
          <w:tcPr>
            <w:tcW w:w="1890" w:type="dxa"/>
            <w:vAlign w:val="center"/>
          </w:tcPr>
          <w:p w14:paraId="3A2E42BF" w14:textId="578FFA15" w:rsidR="00A77F7C" w:rsidRPr="00EF509E" w:rsidRDefault="00A77F7C" w:rsidP="00A77F7C">
            <w:pPr>
              <w:jc w:val="center"/>
              <w:rPr>
                <w:rFonts w:ascii="David" w:hAnsi="David" w:cs="David"/>
                <w:sz w:val="20"/>
                <w:szCs w:val="20"/>
              </w:rPr>
            </w:pPr>
            <w:r w:rsidRPr="002F2408">
              <w:rPr>
                <w:rFonts w:ascii="David" w:hAnsi="David" w:cs="David"/>
                <w:sz w:val="20"/>
                <w:szCs w:val="20"/>
                <w:lang w:bidi="he-IL"/>
              </w:rPr>
              <w:t>N/A</w:t>
            </w:r>
          </w:p>
        </w:tc>
        <w:tc>
          <w:tcPr>
            <w:tcW w:w="3330" w:type="dxa"/>
            <w:vAlign w:val="center"/>
          </w:tcPr>
          <w:p w14:paraId="1BC36764" w14:textId="4979E3E6" w:rsidR="00A77F7C" w:rsidRPr="00D55DA9" w:rsidRDefault="00A77F7C" w:rsidP="00A77F7C">
            <w:pPr>
              <w:pStyle w:val="ListParagraph"/>
              <w:numPr>
                <w:ilvl w:val="0"/>
                <w:numId w:val="58"/>
              </w:numPr>
              <w:rPr>
                <w:rFonts w:ascii="David" w:hAnsi="David" w:cs="David"/>
                <w:sz w:val="20"/>
                <w:szCs w:val="20"/>
              </w:rPr>
            </w:pPr>
            <w:r w:rsidRPr="002F2408">
              <w:rPr>
                <w:rFonts w:ascii="David" w:hAnsi="David" w:cs="David"/>
                <w:sz w:val="20"/>
                <w:szCs w:val="20"/>
                <w:lang w:bidi="he-IL"/>
              </w:rPr>
              <w:t>N/A</w:t>
            </w:r>
          </w:p>
        </w:tc>
        <w:tc>
          <w:tcPr>
            <w:tcW w:w="2880" w:type="dxa"/>
            <w:vAlign w:val="center"/>
          </w:tcPr>
          <w:p w14:paraId="32621E2D" w14:textId="6428DA73" w:rsidR="00A77F7C" w:rsidRPr="00EF509E" w:rsidRDefault="00A77F7C" w:rsidP="00A77F7C">
            <w:pPr>
              <w:jc w:val="center"/>
              <w:rPr>
                <w:rFonts w:ascii="David" w:hAnsi="David" w:cs="David"/>
                <w:sz w:val="20"/>
                <w:szCs w:val="20"/>
              </w:rPr>
            </w:pPr>
            <w:r w:rsidRPr="002F2408">
              <w:rPr>
                <w:rFonts w:ascii="David" w:hAnsi="David" w:cs="David"/>
                <w:sz w:val="20"/>
                <w:szCs w:val="20"/>
                <w:lang w:bidi="he-IL"/>
              </w:rPr>
              <w:t>N/A</w:t>
            </w:r>
          </w:p>
        </w:tc>
      </w:tr>
      <w:tr w:rsidR="00A77F7C" w:rsidRPr="00EF509E" w14:paraId="56FBF760" w14:textId="77777777" w:rsidTr="00D74FA3">
        <w:trPr>
          <w:trHeight w:val="1604"/>
        </w:trPr>
        <w:tc>
          <w:tcPr>
            <w:tcW w:w="1350" w:type="dxa"/>
            <w:vAlign w:val="center"/>
          </w:tcPr>
          <w:p w14:paraId="0DACA331" w14:textId="77777777" w:rsidR="00A77F7C" w:rsidRPr="00433F10" w:rsidRDefault="00A77F7C" w:rsidP="00A77F7C">
            <w:pPr>
              <w:jc w:val="center"/>
              <w:rPr>
                <w:rFonts w:ascii="David" w:hAnsi="David" w:cs="David"/>
                <w:b/>
                <w:sz w:val="20"/>
                <w:szCs w:val="20"/>
              </w:rPr>
            </w:pPr>
            <w:r w:rsidRPr="00433F10">
              <w:rPr>
                <w:rFonts w:ascii="David" w:hAnsi="David" w:cs="David" w:hint="cs"/>
                <w:b/>
                <w:sz w:val="20"/>
                <w:szCs w:val="20"/>
              </w:rPr>
              <w:t xml:space="preserve">Week </w:t>
            </w:r>
            <w:r w:rsidRPr="00433F10">
              <w:rPr>
                <w:rFonts w:ascii="David" w:hAnsi="David" w:cs="David"/>
                <w:b/>
                <w:sz w:val="20"/>
                <w:szCs w:val="20"/>
              </w:rPr>
              <w:t>9</w:t>
            </w:r>
          </w:p>
          <w:p w14:paraId="0EBC270E" w14:textId="202D874F" w:rsidR="00A77F7C" w:rsidRPr="00EF509E" w:rsidRDefault="00A77F7C" w:rsidP="00DC09AC">
            <w:pPr>
              <w:jc w:val="center"/>
              <w:rPr>
                <w:rFonts w:ascii="David" w:hAnsi="David" w:cs="David"/>
                <w:sz w:val="20"/>
                <w:szCs w:val="20"/>
              </w:rPr>
            </w:pPr>
          </w:p>
        </w:tc>
        <w:tc>
          <w:tcPr>
            <w:tcW w:w="1890" w:type="dxa"/>
            <w:vAlign w:val="center"/>
          </w:tcPr>
          <w:p w14:paraId="792382E1" w14:textId="77777777" w:rsidR="00A77F7C" w:rsidRDefault="00A77F7C" w:rsidP="00A77F7C">
            <w:pPr>
              <w:jc w:val="center"/>
              <w:rPr>
                <w:rFonts w:ascii="David" w:hAnsi="David" w:cs="David"/>
                <w:b/>
                <w:bCs/>
                <w:sz w:val="20"/>
                <w:szCs w:val="20"/>
              </w:rPr>
            </w:pPr>
          </w:p>
          <w:p w14:paraId="1E07501E" w14:textId="74E465D5" w:rsidR="00A77F7C" w:rsidRDefault="00A77F7C" w:rsidP="00A77F7C">
            <w:pPr>
              <w:jc w:val="center"/>
              <w:rPr>
                <w:rFonts w:ascii="David" w:hAnsi="David" w:cs="David"/>
                <w:b/>
                <w:bCs/>
                <w:sz w:val="20"/>
                <w:szCs w:val="20"/>
              </w:rPr>
            </w:pPr>
            <w:r w:rsidRPr="00847D84">
              <w:rPr>
                <w:rFonts w:ascii="David" w:hAnsi="David" w:cs="David" w:hint="cs"/>
                <w:b/>
                <w:bCs/>
                <w:sz w:val="20"/>
                <w:szCs w:val="20"/>
              </w:rPr>
              <w:t>Medication assisted therapy: buprenorphine and naloxone containing agents</w:t>
            </w:r>
          </w:p>
          <w:p w14:paraId="2C7C5608" w14:textId="77777777" w:rsidR="00A77F7C" w:rsidRDefault="00A77F7C" w:rsidP="00A77F7C">
            <w:pPr>
              <w:jc w:val="center"/>
              <w:rPr>
                <w:rFonts w:ascii="David" w:hAnsi="David" w:cs="David"/>
                <w:b/>
                <w:bCs/>
                <w:sz w:val="20"/>
                <w:szCs w:val="20"/>
              </w:rPr>
            </w:pPr>
          </w:p>
          <w:p w14:paraId="39379E71" w14:textId="77777777" w:rsidR="00A77F7C" w:rsidRDefault="00A77F7C" w:rsidP="00A77F7C">
            <w:pPr>
              <w:jc w:val="center"/>
              <w:rPr>
                <w:rFonts w:ascii="David" w:hAnsi="David" w:cs="David"/>
                <w:color w:val="000000"/>
                <w:sz w:val="20"/>
                <w:szCs w:val="20"/>
                <w:shd w:val="clear" w:color="auto" w:fill="FFFFFF"/>
              </w:rPr>
            </w:pPr>
            <w:r w:rsidRPr="000D01F4">
              <w:rPr>
                <w:rFonts w:ascii="David" w:hAnsi="David" w:cs="David" w:hint="cs"/>
                <w:color w:val="000000"/>
                <w:sz w:val="20"/>
                <w:szCs w:val="20"/>
                <w:shd w:val="clear" w:color="auto" w:fill="FFFFFF"/>
              </w:rPr>
              <w:t xml:space="preserve">(OCDP: </w:t>
            </w:r>
            <w:r>
              <w:rPr>
                <w:rFonts w:ascii="David" w:hAnsi="David" w:cs="David"/>
                <w:color w:val="000000"/>
                <w:sz w:val="20"/>
                <w:szCs w:val="20"/>
                <w:shd w:val="clear" w:color="auto" w:fill="FFFFFF"/>
              </w:rPr>
              <w:t>Assessment and Diagnosis of SUD</w:t>
            </w:r>
            <w:r w:rsidRPr="000D01F4">
              <w:rPr>
                <w:rFonts w:ascii="David" w:hAnsi="David" w:cs="David" w:hint="cs"/>
                <w:color w:val="000000"/>
                <w:sz w:val="20"/>
                <w:szCs w:val="20"/>
                <w:shd w:val="clear" w:color="auto" w:fill="FFFFFF"/>
              </w:rPr>
              <w:t>-2) </w:t>
            </w:r>
          </w:p>
          <w:p w14:paraId="6332F131" w14:textId="38FD4C78" w:rsidR="00A77F7C" w:rsidRPr="00847D84" w:rsidRDefault="00A77F7C" w:rsidP="00A77F7C">
            <w:pPr>
              <w:jc w:val="center"/>
              <w:rPr>
                <w:rFonts w:ascii="David" w:hAnsi="David" w:cs="David"/>
                <w:b/>
                <w:bCs/>
                <w:sz w:val="20"/>
                <w:szCs w:val="20"/>
              </w:rPr>
            </w:pPr>
          </w:p>
        </w:tc>
        <w:tc>
          <w:tcPr>
            <w:tcW w:w="4050" w:type="dxa"/>
            <w:vAlign w:val="center"/>
          </w:tcPr>
          <w:p w14:paraId="345BCBFA" w14:textId="77777777" w:rsidR="00A77F7C" w:rsidRPr="00EF509E" w:rsidRDefault="00A77F7C" w:rsidP="00A77F7C">
            <w:pPr>
              <w:jc w:val="center"/>
              <w:rPr>
                <w:rFonts w:ascii="David" w:hAnsi="David" w:cs="David"/>
                <w:sz w:val="20"/>
                <w:szCs w:val="20"/>
              </w:rPr>
            </w:pPr>
            <w:r w:rsidRPr="00EF509E">
              <w:rPr>
                <w:rFonts w:ascii="David" w:hAnsi="David" w:cs="David" w:hint="cs"/>
                <w:sz w:val="20"/>
                <w:szCs w:val="20"/>
              </w:rPr>
              <w:t>Define the components of evaluation for medication-assisted treatment.</w:t>
            </w:r>
          </w:p>
          <w:p w14:paraId="40AD143B" w14:textId="77777777" w:rsidR="00A77F7C" w:rsidRPr="00EF509E" w:rsidRDefault="00A77F7C" w:rsidP="00A77F7C">
            <w:pPr>
              <w:jc w:val="center"/>
              <w:rPr>
                <w:rFonts w:ascii="David" w:hAnsi="David" w:cs="David"/>
                <w:sz w:val="20"/>
                <w:szCs w:val="20"/>
              </w:rPr>
            </w:pPr>
            <w:r w:rsidRPr="00EF509E">
              <w:rPr>
                <w:rFonts w:ascii="David" w:hAnsi="David" w:cs="David" w:hint="cs"/>
                <w:sz w:val="20"/>
                <w:szCs w:val="20"/>
              </w:rPr>
              <w:t>Identify the approved treatment options.</w:t>
            </w:r>
          </w:p>
          <w:p w14:paraId="4AEDF02D" w14:textId="77777777" w:rsidR="00A77F7C" w:rsidRPr="00EF509E" w:rsidRDefault="00A77F7C" w:rsidP="00A77F7C">
            <w:pPr>
              <w:jc w:val="center"/>
              <w:rPr>
                <w:rFonts w:ascii="David" w:hAnsi="David" w:cs="David"/>
                <w:sz w:val="20"/>
                <w:szCs w:val="20"/>
              </w:rPr>
            </w:pPr>
            <w:r w:rsidRPr="00EF509E">
              <w:rPr>
                <w:rFonts w:ascii="David" w:hAnsi="David" w:cs="David" w:hint="cs"/>
                <w:sz w:val="20"/>
                <w:szCs w:val="20"/>
              </w:rPr>
              <w:t>Demonstrate an understanding of the benefits and limitations of available treatment options.</w:t>
            </w:r>
          </w:p>
        </w:tc>
        <w:tc>
          <w:tcPr>
            <w:tcW w:w="1890" w:type="dxa"/>
            <w:vAlign w:val="center"/>
          </w:tcPr>
          <w:p w14:paraId="15CCA192" w14:textId="77777777" w:rsidR="00A77F7C" w:rsidRDefault="00A77F7C" w:rsidP="00A77F7C">
            <w:pPr>
              <w:jc w:val="center"/>
              <w:rPr>
                <w:rFonts w:ascii="David" w:hAnsi="David" w:cs="David"/>
                <w:sz w:val="20"/>
                <w:szCs w:val="20"/>
              </w:rPr>
            </w:pPr>
            <w:r w:rsidRPr="00EF509E">
              <w:rPr>
                <w:rFonts w:ascii="David" w:hAnsi="David" w:cs="David" w:hint="cs"/>
                <w:sz w:val="20"/>
                <w:szCs w:val="20"/>
              </w:rPr>
              <w:t xml:space="preserve">Discussion Board </w:t>
            </w:r>
          </w:p>
          <w:p w14:paraId="2E5B94F8" w14:textId="77777777" w:rsidR="00A77F7C" w:rsidRDefault="00A77F7C" w:rsidP="00A77F7C">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p>
          <w:p w14:paraId="2523D8E6" w14:textId="6D427101" w:rsidR="00A77F7C" w:rsidRPr="00EF509E" w:rsidRDefault="00A77F7C" w:rsidP="00A77F7C">
            <w:pPr>
              <w:jc w:val="center"/>
              <w:rPr>
                <w:rFonts w:ascii="David" w:hAnsi="David" w:cs="David"/>
                <w:sz w:val="20"/>
                <w:szCs w:val="20"/>
              </w:rPr>
            </w:pPr>
            <w:r>
              <w:rPr>
                <w:rFonts w:ascii="David" w:hAnsi="David" w:cs="David"/>
                <w:sz w:val="20"/>
                <w:szCs w:val="20"/>
              </w:rPr>
              <w:t>Paper</w:t>
            </w:r>
          </w:p>
        </w:tc>
        <w:tc>
          <w:tcPr>
            <w:tcW w:w="3330" w:type="dxa"/>
            <w:vAlign w:val="center"/>
          </w:tcPr>
          <w:p w14:paraId="6B44AE44" w14:textId="77777777" w:rsidR="00A77F7C" w:rsidRPr="00D55DA9" w:rsidRDefault="00A77F7C" w:rsidP="00A77F7C">
            <w:pPr>
              <w:pStyle w:val="ListParagraph"/>
              <w:numPr>
                <w:ilvl w:val="0"/>
                <w:numId w:val="59"/>
              </w:numPr>
              <w:rPr>
                <w:rFonts w:ascii="David" w:hAnsi="David" w:cs="David"/>
                <w:sz w:val="20"/>
                <w:szCs w:val="20"/>
              </w:rPr>
            </w:pPr>
            <w:r w:rsidRPr="00D55DA9">
              <w:rPr>
                <w:rFonts w:ascii="David" w:hAnsi="David" w:cs="David" w:hint="cs"/>
                <w:sz w:val="20"/>
                <w:szCs w:val="20"/>
              </w:rPr>
              <w:t>Read Unit lectures</w:t>
            </w:r>
          </w:p>
          <w:p w14:paraId="44DE682E" w14:textId="77777777" w:rsidR="00A77F7C" w:rsidRPr="00D55DA9" w:rsidRDefault="00A77F7C" w:rsidP="00A77F7C">
            <w:pPr>
              <w:pStyle w:val="ListParagraph"/>
              <w:numPr>
                <w:ilvl w:val="0"/>
                <w:numId w:val="59"/>
              </w:numPr>
              <w:rPr>
                <w:rFonts w:ascii="David" w:hAnsi="David" w:cs="David"/>
                <w:sz w:val="20"/>
                <w:szCs w:val="20"/>
              </w:rPr>
            </w:pPr>
            <w:r w:rsidRPr="00D55DA9">
              <w:rPr>
                <w:rFonts w:ascii="David" w:hAnsi="David" w:cs="David" w:hint="cs"/>
                <w:sz w:val="20"/>
                <w:szCs w:val="20"/>
              </w:rPr>
              <w:t>Discussion Board</w:t>
            </w:r>
          </w:p>
          <w:p w14:paraId="234F81C2" w14:textId="77777777" w:rsidR="00A77F7C" w:rsidRPr="00D55DA9" w:rsidRDefault="00A77F7C" w:rsidP="00A77F7C">
            <w:pPr>
              <w:pStyle w:val="ListParagraph"/>
              <w:numPr>
                <w:ilvl w:val="0"/>
                <w:numId w:val="59"/>
              </w:numPr>
              <w:rPr>
                <w:rFonts w:ascii="David" w:hAnsi="David" w:cs="David"/>
                <w:sz w:val="20"/>
                <w:szCs w:val="20"/>
              </w:rPr>
            </w:pPr>
            <w:r w:rsidRPr="00D55DA9">
              <w:rPr>
                <w:rFonts w:ascii="David" w:hAnsi="David" w:cs="David" w:hint="cs"/>
                <w:sz w:val="20"/>
                <w:szCs w:val="20"/>
              </w:rPr>
              <w:t>Complete Unit 9 Assessment</w:t>
            </w:r>
          </w:p>
          <w:p w14:paraId="1D4213E2" w14:textId="6BD09A6A" w:rsidR="00A77F7C" w:rsidRPr="00D55DA9" w:rsidRDefault="00A77F7C" w:rsidP="00A77F7C">
            <w:pPr>
              <w:pStyle w:val="ListParagraph"/>
              <w:numPr>
                <w:ilvl w:val="0"/>
                <w:numId w:val="59"/>
              </w:numPr>
              <w:rPr>
                <w:rFonts w:ascii="David" w:hAnsi="David" w:cs="David"/>
                <w:b/>
                <w:bCs/>
                <w:sz w:val="20"/>
                <w:szCs w:val="20"/>
              </w:rPr>
            </w:pPr>
            <w:r w:rsidRPr="00D55DA9">
              <w:rPr>
                <w:rFonts w:ascii="David" w:hAnsi="David" w:cs="David" w:hint="cs"/>
                <w:b/>
                <w:bCs/>
                <w:sz w:val="20"/>
                <w:szCs w:val="20"/>
              </w:rPr>
              <w:t>Drug</w:t>
            </w:r>
            <w:r w:rsidRPr="00D55DA9">
              <w:rPr>
                <w:rFonts w:ascii="David" w:hAnsi="David" w:cs="David"/>
                <w:b/>
                <w:bCs/>
                <w:sz w:val="20"/>
                <w:szCs w:val="20"/>
              </w:rPr>
              <w:t xml:space="preserve"> In</w:t>
            </w:r>
            <w:r w:rsidR="00DC09AC">
              <w:rPr>
                <w:rFonts w:ascii="David" w:hAnsi="David" w:cs="David"/>
                <w:b/>
                <w:bCs/>
                <w:sz w:val="20"/>
                <w:szCs w:val="20"/>
              </w:rPr>
              <w:t>teraction</w:t>
            </w:r>
            <w:r w:rsidRPr="00D55DA9">
              <w:rPr>
                <w:rFonts w:ascii="David" w:hAnsi="David" w:cs="David"/>
                <w:b/>
                <w:bCs/>
                <w:sz w:val="20"/>
                <w:szCs w:val="20"/>
              </w:rPr>
              <w:t xml:space="preserve"> Paper</w:t>
            </w:r>
          </w:p>
          <w:p w14:paraId="3C31A92C" w14:textId="0BD79A34" w:rsidR="00A77F7C" w:rsidRPr="00D55DA9" w:rsidRDefault="00A77F7C" w:rsidP="00A77F7C">
            <w:pPr>
              <w:pStyle w:val="ListParagraph"/>
              <w:numPr>
                <w:ilvl w:val="0"/>
                <w:numId w:val="59"/>
              </w:numPr>
              <w:rPr>
                <w:rFonts w:ascii="David" w:hAnsi="David" w:cs="David"/>
                <w:sz w:val="20"/>
                <w:szCs w:val="20"/>
              </w:rPr>
            </w:pPr>
            <w:r w:rsidRPr="00D55DA9">
              <w:rPr>
                <w:rFonts w:ascii="David" w:hAnsi="David" w:cs="David"/>
                <w:b/>
                <w:bCs/>
                <w:sz w:val="20"/>
                <w:szCs w:val="20"/>
              </w:rPr>
              <w:t>APA Formatting Lesson</w:t>
            </w:r>
          </w:p>
        </w:tc>
        <w:tc>
          <w:tcPr>
            <w:tcW w:w="2880" w:type="dxa"/>
            <w:vAlign w:val="center"/>
          </w:tcPr>
          <w:p w14:paraId="5833D194" w14:textId="6C8A87A2" w:rsidR="00A77F7C" w:rsidRPr="00EF509E" w:rsidRDefault="00A77F7C" w:rsidP="00A77F7C">
            <w:pPr>
              <w:jc w:val="center"/>
              <w:rPr>
                <w:rFonts w:ascii="David" w:hAnsi="David" w:cs="David"/>
                <w:sz w:val="20"/>
                <w:szCs w:val="20"/>
              </w:rPr>
            </w:pPr>
            <w:r w:rsidRPr="00EF509E">
              <w:rPr>
                <w:rFonts w:ascii="David" w:hAnsi="David" w:cs="David" w:hint="cs"/>
                <w:sz w:val="20"/>
                <w:szCs w:val="20"/>
              </w:rPr>
              <w:t xml:space="preserve">All assessments </w:t>
            </w:r>
            <w:r>
              <w:rPr>
                <w:rFonts w:ascii="David" w:hAnsi="David" w:cs="David"/>
                <w:sz w:val="20"/>
                <w:szCs w:val="20"/>
              </w:rPr>
              <w:t>(including Discussion Board postings and responses and Drug In</w:t>
            </w:r>
            <w:r w:rsidR="00DC09AC">
              <w:rPr>
                <w:rFonts w:ascii="David" w:hAnsi="David" w:cs="David"/>
                <w:sz w:val="20"/>
                <w:szCs w:val="20"/>
              </w:rPr>
              <w:t>teraction</w:t>
            </w:r>
            <w:r>
              <w:rPr>
                <w:rFonts w:ascii="David" w:hAnsi="David" w:cs="David"/>
                <w:sz w:val="20"/>
                <w:szCs w:val="20"/>
              </w:rPr>
              <w:t xml:space="preserve"> Paper +APA Formatting Lesson)</w:t>
            </w:r>
            <w:r w:rsidRPr="00EF509E">
              <w:rPr>
                <w:rFonts w:ascii="David" w:hAnsi="David" w:cs="David" w:hint="cs"/>
                <w:sz w:val="20"/>
                <w:szCs w:val="20"/>
              </w:rPr>
              <w:t xml:space="preserve"> due by </w:t>
            </w:r>
            <w:r w:rsidR="00DC09AC">
              <w:rPr>
                <w:rFonts w:ascii="David" w:hAnsi="David" w:cs="David"/>
                <w:sz w:val="20"/>
                <w:szCs w:val="20"/>
              </w:rPr>
              <w:t>[time &amp; date]</w:t>
            </w:r>
          </w:p>
        </w:tc>
      </w:tr>
    </w:tbl>
    <w:p w14:paraId="1B4E0B33" w14:textId="77777777" w:rsidR="00CB602D" w:rsidRPr="00EF509E" w:rsidRDefault="00CB602D" w:rsidP="00EF509E">
      <w:pPr>
        <w:rPr>
          <w:rFonts w:ascii="David" w:hAnsi="David" w:cs="David"/>
          <w:sz w:val="20"/>
          <w:szCs w:val="20"/>
        </w:rPr>
        <w:sectPr w:rsidR="00CB602D" w:rsidRPr="00EF509E">
          <w:pgSz w:w="15840" w:h="12240" w:orient="landscape"/>
          <w:pgMar w:top="1140" w:right="160" w:bottom="1180" w:left="60" w:header="0" w:footer="981"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890"/>
        <w:gridCol w:w="4050"/>
        <w:gridCol w:w="1890"/>
        <w:gridCol w:w="3330"/>
        <w:gridCol w:w="2880"/>
      </w:tblGrid>
      <w:tr w:rsidR="006E2F7D" w:rsidRPr="00EF509E" w14:paraId="09E96628" w14:textId="77777777" w:rsidTr="006E2F7D">
        <w:trPr>
          <w:trHeight w:val="794"/>
        </w:trPr>
        <w:tc>
          <w:tcPr>
            <w:tcW w:w="1350" w:type="dxa"/>
            <w:shd w:val="clear" w:color="auto" w:fill="F2F2F2" w:themeFill="background1" w:themeFillShade="F2"/>
            <w:vAlign w:val="center"/>
          </w:tcPr>
          <w:p w14:paraId="2CD6A6A4" w14:textId="5F8D799D"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DATE</w:t>
            </w:r>
          </w:p>
        </w:tc>
        <w:tc>
          <w:tcPr>
            <w:tcW w:w="1890" w:type="dxa"/>
            <w:shd w:val="clear" w:color="auto" w:fill="F2F2F2" w:themeFill="background1" w:themeFillShade="F2"/>
            <w:vAlign w:val="center"/>
          </w:tcPr>
          <w:p w14:paraId="41C3A1B8" w14:textId="517F76FE"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UNIT OF INSTRUCTION</w:t>
            </w:r>
          </w:p>
        </w:tc>
        <w:tc>
          <w:tcPr>
            <w:tcW w:w="4050" w:type="dxa"/>
            <w:shd w:val="clear" w:color="auto" w:fill="F2F2F2" w:themeFill="background1" w:themeFillShade="F2"/>
            <w:vAlign w:val="center"/>
          </w:tcPr>
          <w:p w14:paraId="091FD5E8" w14:textId="2204CAE3"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LEARNING OBJECTIVES/GOALS</w:t>
            </w:r>
          </w:p>
        </w:tc>
        <w:tc>
          <w:tcPr>
            <w:tcW w:w="1890" w:type="dxa"/>
            <w:shd w:val="clear" w:color="auto" w:fill="F2F2F2" w:themeFill="background1" w:themeFillShade="F2"/>
            <w:vAlign w:val="center"/>
          </w:tcPr>
          <w:p w14:paraId="255DD264" w14:textId="2CE82D6C"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ASSESSMENT METHODS</w:t>
            </w:r>
          </w:p>
        </w:tc>
        <w:tc>
          <w:tcPr>
            <w:tcW w:w="3330" w:type="dxa"/>
            <w:shd w:val="clear" w:color="auto" w:fill="F2F2F2" w:themeFill="background1" w:themeFillShade="F2"/>
            <w:vAlign w:val="center"/>
          </w:tcPr>
          <w:p w14:paraId="1B5D0725" w14:textId="62236299"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ASSIGNMENTS</w:t>
            </w:r>
          </w:p>
        </w:tc>
        <w:tc>
          <w:tcPr>
            <w:tcW w:w="2880" w:type="dxa"/>
            <w:shd w:val="clear" w:color="auto" w:fill="F2F2F2" w:themeFill="background1" w:themeFillShade="F2"/>
            <w:vAlign w:val="center"/>
          </w:tcPr>
          <w:p w14:paraId="5AE7CE7D" w14:textId="028A63AC"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ASSIGNMENT DUE DATE</w:t>
            </w:r>
          </w:p>
        </w:tc>
      </w:tr>
      <w:tr w:rsidR="006E2F7D" w:rsidRPr="00EF509E" w14:paraId="64B8E22D" w14:textId="77777777" w:rsidTr="006E2F7D">
        <w:trPr>
          <w:trHeight w:val="2260"/>
        </w:trPr>
        <w:tc>
          <w:tcPr>
            <w:tcW w:w="1350" w:type="dxa"/>
            <w:vAlign w:val="center"/>
          </w:tcPr>
          <w:p w14:paraId="2ECCF52D"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 xml:space="preserve">Week </w:t>
            </w:r>
            <w:r w:rsidRPr="00433F10">
              <w:rPr>
                <w:rFonts w:ascii="David" w:hAnsi="David" w:cs="David"/>
                <w:b/>
                <w:sz w:val="20"/>
                <w:szCs w:val="20"/>
              </w:rPr>
              <w:t>10</w:t>
            </w:r>
          </w:p>
          <w:p w14:paraId="1C105788" w14:textId="69F750A2" w:rsidR="006E2F7D" w:rsidRPr="00EF509E" w:rsidRDefault="006E2F7D" w:rsidP="006E2F7D">
            <w:pPr>
              <w:jc w:val="center"/>
              <w:rPr>
                <w:rFonts w:ascii="David" w:hAnsi="David" w:cs="David"/>
                <w:sz w:val="20"/>
                <w:szCs w:val="20"/>
              </w:rPr>
            </w:pPr>
          </w:p>
        </w:tc>
        <w:tc>
          <w:tcPr>
            <w:tcW w:w="1890" w:type="dxa"/>
            <w:vAlign w:val="center"/>
          </w:tcPr>
          <w:p w14:paraId="118635BD"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Medication assisted therapy: methadone and naltrexone containing agents</w:t>
            </w:r>
          </w:p>
          <w:p w14:paraId="75EA3284" w14:textId="77777777" w:rsidR="00E80E9C" w:rsidRDefault="00E80E9C" w:rsidP="006E2F7D">
            <w:pPr>
              <w:jc w:val="center"/>
              <w:rPr>
                <w:rFonts w:ascii="David" w:hAnsi="David" w:cs="David"/>
                <w:b/>
                <w:bCs/>
                <w:sz w:val="20"/>
                <w:szCs w:val="20"/>
              </w:rPr>
            </w:pPr>
          </w:p>
          <w:p w14:paraId="39FAB221" w14:textId="34A0F3CE"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 xml:space="preserve">(OCDP: </w:t>
            </w:r>
            <w:r>
              <w:rPr>
                <w:rFonts w:ascii="David" w:hAnsi="David" w:cs="David"/>
                <w:color w:val="000000"/>
                <w:sz w:val="20"/>
                <w:szCs w:val="20"/>
                <w:shd w:val="clear" w:color="auto" w:fill="FFFFFF"/>
              </w:rPr>
              <w:t>Assessment and Diagnosis of SUD</w:t>
            </w:r>
            <w:r w:rsidRPr="000D01F4">
              <w:rPr>
                <w:rFonts w:ascii="David" w:hAnsi="David" w:cs="David" w:hint="cs"/>
                <w:color w:val="000000"/>
                <w:sz w:val="20"/>
                <w:szCs w:val="20"/>
                <w:shd w:val="clear" w:color="auto" w:fill="FFFFFF"/>
              </w:rPr>
              <w:t>-2) </w:t>
            </w:r>
          </w:p>
        </w:tc>
        <w:tc>
          <w:tcPr>
            <w:tcW w:w="4050" w:type="dxa"/>
            <w:vAlign w:val="center"/>
          </w:tcPr>
          <w:p w14:paraId="61907EE4"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Define the components of evaluation for medication-assisted treatment.</w:t>
            </w:r>
          </w:p>
          <w:p w14:paraId="7F60E809"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Identify the approved treatment options.</w:t>
            </w:r>
          </w:p>
          <w:p w14:paraId="43B2A119"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Demonstrate an understanding of the benefits and limitations of available treatment options.</w:t>
            </w:r>
          </w:p>
        </w:tc>
        <w:tc>
          <w:tcPr>
            <w:tcW w:w="1890" w:type="dxa"/>
            <w:vAlign w:val="center"/>
          </w:tcPr>
          <w:p w14:paraId="0678C6C5"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36DB116D" w14:textId="626E34C1" w:rsidR="006E2F7D" w:rsidRPr="00EF509E" w:rsidRDefault="00D55DA9" w:rsidP="00D55DA9">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p>
        </w:tc>
        <w:tc>
          <w:tcPr>
            <w:tcW w:w="3330" w:type="dxa"/>
            <w:vAlign w:val="center"/>
          </w:tcPr>
          <w:p w14:paraId="0D38582B" w14:textId="77777777" w:rsidR="006E2F7D" w:rsidRPr="00D55DA9" w:rsidRDefault="006E2F7D" w:rsidP="00D55DA9">
            <w:pPr>
              <w:pStyle w:val="ListParagraph"/>
              <w:numPr>
                <w:ilvl w:val="0"/>
                <w:numId w:val="60"/>
              </w:numPr>
              <w:rPr>
                <w:rFonts w:ascii="David" w:hAnsi="David" w:cs="David"/>
                <w:sz w:val="20"/>
                <w:szCs w:val="20"/>
              </w:rPr>
            </w:pPr>
            <w:r w:rsidRPr="00D55DA9">
              <w:rPr>
                <w:rFonts w:ascii="David" w:hAnsi="David" w:cs="David" w:hint="cs"/>
                <w:sz w:val="20"/>
                <w:szCs w:val="20"/>
              </w:rPr>
              <w:t>Read Unit lectures</w:t>
            </w:r>
          </w:p>
          <w:p w14:paraId="459B2DBB" w14:textId="77777777" w:rsidR="006E2F7D" w:rsidRPr="00D55DA9" w:rsidRDefault="006E2F7D" w:rsidP="00D55DA9">
            <w:pPr>
              <w:pStyle w:val="ListParagraph"/>
              <w:numPr>
                <w:ilvl w:val="0"/>
                <w:numId w:val="60"/>
              </w:numPr>
              <w:rPr>
                <w:rFonts w:ascii="David" w:hAnsi="David" w:cs="David"/>
                <w:sz w:val="20"/>
                <w:szCs w:val="20"/>
              </w:rPr>
            </w:pPr>
            <w:r w:rsidRPr="00D55DA9">
              <w:rPr>
                <w:rFonts w:ascii="David" w:hAnsi="David" w:cs="David" w:hint="cs"/>
                <w:sz w:val="20"/>
                <w:szCs w:val="20"/>
              </w:rPr>
              <w:t>Discussion Board 10</w:t>
            </w:r>
          </w:p>
          <w:p w14:paraId="6D363D0B" w14:textId="77777777" w:rsidR="006E2F7D" w:rsidRPr="00D55DA9" w:rsidRDefault="006E2F7D" w:rsidP="00D55DA9">
            <w:pPr>
              <w:pStyle w:val="ListParagraph"/>
              <w:numPr>
                <w:ilvl w:val="0"/>
                <w:numId w:val="60"/>
              </w:numPr>
              <w:rPr>
                <w:rFonts w:ascii="David" w:hAnsi="David" w:cs="David"/>
                <w:sz w:val="20"/>
                <w:szCs w:val="20"/>
              </w:rPr>
            </w:pPr>
            <w:r w:rsidRPr="00D55DA9">
              <w:rPr>
                <w:rFonts w:ascii="David" w:hAnsi="David" w:cs="David" w:hint="cs"/>
                <w:sz w:val="20"/>
                <w:szCs w:val="20"/>
              </w:rPr>
              <w:t>Complete Unit 10 Assessment</w:t>
            </w:r>
          </w:p>
        </w:tc>
        <w:tc>
          <w:tcPr>
            <w:tcW w:w="2880" w:type="dxa"/>
            <w:vAlign w:val="center"/>
          </w:tcPr>
          <w:p w14:paraId="54D0AE3B" w14:textId="14DD31F9" w:rsidR="006E2F7D"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r w:rsidR="006E2F7D" w:rsidRPr="00EF509E" w14:paraId="21EDF422" w14:textId="77777777" w:rsidTr="006E2F7D">
        <w:trPr>
          <w:trHeight w:val="1733"/>
        </w:trPr>
        <w:tc>
          <w:tcPr>
            <w:tcW w:w="1350" w:type="dxa"/>
            <w:vAlign w:val="center"/>
          </w:tcPr>
          <w:p w14:paraId="44FCEFCF"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1</w:t>
            </w:r>
            <w:r w:rsidRPr="00433F10">
              <w:rPr>
                <w:rFonts w:ascii="David" w:hAnsi="David" w:cs="David"/>
                <w:b/>
                <w:sz w:val="20"/>
                <w:szCs w:val="20"/>
              </w:rPr>
              <w:t>1</w:t>
            </w:r>
          </w:p>
          <w:p w14:paraId="0E46B046" w14:textId="180A5B8D" w:rsidR="006E2F7D" w:rsidRPr="00EF509E" w:rsidRDefault="006E2F7D" w:rsidP="006E2F7D">
            <w:pPr>
              <w:jc w:val="center"/>
              <w:rPr>
                <w:rFonts w:ascii="David" w:hAnsi="David" w:cs="David"/>
                <w:sz w:val="20"/>
                <w:szCs w:val="20"/>
              </w:rPr>
            </w:pPr>
          </w:p>
        </w:tc>
        <w:tc>
          <w:tcPr>
            <w:tcW w:w="1890" w:type="dxa"/>
            <w:vAlign w:val="center"/>
          </w:tcPr>
          <w:p w14:paraId="1C48E647"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Hallucinogenic Agents</w:t>
            </w:r>
          </w:p>
          <w:p w14:paraId="0EFE6645" w14:textId="77777777" w:rsidR="00E80E9C" w:rsidRDefault="00E80E9C" w:rsidP="006E2F7D">
            <w:pPr>
              <w:jc w:val="center"/>
              <w:rPr>
                <w:rFonts w:ascii="David" w:hAnsi="David" w:cs="David"/>
                <w:b/>
                <w:bCs/>
                <w:sz w:val="20"/>
                <w:szCs w:val="20"/>
              </w:rPr>
            </w:pPr>
          </w:p>
          <w:p w14:paraId="48E5222E" w14:textId="50A62188"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195D13C2"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Describe the action and effect of psychoactive drugs including neurological impact (neurotransmitters) and withdrawal potential</w:t>
            </w:r>
          </w:p>
        </w:tc>
        <w:tc>
          <w:tcPr>
            <w:tcW w:w="1890" w:type="dxa"/>
            <w:vAlign w:val="center"/>
          </w:tcPr>
          <w:p w14:paraId="641F6860"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22CBB32C" w14:textId="23F40F95" w:rsidR="006E2F7D" w:rsidRPr="00EF509E" w:rsidRDefault="00D55DA9" w:rsidP="00D55DA9">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p>
        </w:tc>
        <w:tc>
          <w:tcPr>
            <w:tcW w:w="3330" w:type="dxa"/>
            <w:vAlign w:val="center"/>
          </w:tcPr>
          <w:p w14:paraId="7BA57393" w14:textId="77777777" w:rsidR="006E2F7D" w:rsidRPr="00D55DA9" w:rsidRDefault="006E2F7D" w:rsidP="00D55DA9">
            <w:pPr>
              <w:pStyle w:val="ListParagraph"/>
              <w:numPr>
                <w:ilvl w:val="0"/>
                <w:numId w:val="61"/>
              </w:numPr>
              <w:rPr>
                <w:rFonts w:ascii="David" w:hAnsi="David" w:cs="David"/>
                <w:sz w:val="20"/>
                <w:szCs w:val="20"/>
              </w:rPr>
            </w:pPr>
            <w:r w:rsidRPr="00D55DA9">
              <w:rPr>
                <w:rFonts w:ascii="David" w:hAnsi="David" w:cs="David" w:hint="cs"/>
                <w:sz w:val="20"/>
                <w:szCs w:val="20"/>
              </w:rPr>
              <w:t>Read Unit lectures</w:t>
            </w:r>
          </w:p>
          <w:p w14:paraId="154FD161" w14:textId="77777777" w:rsidR="006E2F7D" w:rsidRPr="00D55DA9" w:rsidRDefault="006E2F7D" w:rsidP="00D55DA9">
            <w:pPr>
              <w:pStyle w:val="ListParagraph"/>
              <w:numPr>
                <w:ilvl w:val="0"/>
                <w:numId w:val="61"/>
              </w:numPr>
              <w:rPr>
                <w:rFonts w:ascii="David" w:hAnsi="David" w:cs="David"/>
                <w:sz w:val="20"/>
                <w:szCs w:val="20"/>
              </w:rPr>
            </w:pPr>
            <w:r w:rsidRPr="00D55DA9">
              <w:rPr>
                <w:rFonts w:ascii="David" w:hAnsi="David" w:cs="David" w:hint="cs"/>
                <w:sz w:val="20"/>
                <w:szCs w:val="20"/>
              </w:rPr>
              <w:t>Discussion Board 11</w:t>
            </w:r>
          </w:p>
          <w:p w14:paraId="32203D32" w14:textId="77777777" w:rsidR="006E2F7D" w:rsidRPr="00D55DA9" w:rsidRDefault="006E2F7D" w:rsidP="00D55DA9">
            <w:pPr>
              <w:pStyle w:val="ListParagraph"/>
              <w:numPr>
                <w:ilvl w:val="0"/>
                <w:numId w:val="61"/>
              </w:numPr>
              <w:rPr>
                <w:rFonts w:ascii="David" w:hAnsi="David" w:cs="David"/>
                <w:sz w:val="20"/>
                <w:szCs w:val="20"/>
              </w:rPr>
            </w:pPr>
            <w:r w:rsidRPr="00D55DA9">
              <w:rPr>
                <w:rFonts w:ascii="David" w:hAnsi="David" w:cs="David" w:hint="cs"/>
                <w:sz w:val="20"/>
                <w:szCs w:val="20"/>
              </w:rPr>
              <w:t>Complete Unit 11 Assessment</w:t>
            </w:r>
          </w:p>
        </w:tc>
        <w:tc>
          <w:tcPr>
            <w:tcW w:w="2880" w:type="dxa"/>
            <w:vAlign w:val="center"/>
          </w:tcPr>
          <w:p w14:paraId="19D88188" w14:textId="05290444" w:rsidR="006E2F7D"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r w:rsidR="006E2F7D" w:rsidRPr="00EF509E" w14:paraId="5E32F506" w14:textId="77777777" w:rsidTr="006E2F7D">
        <w:trPr>
          <w:trHeight w:val="1906"/>
        </w:trPr>
        <w:tc>
          <w:tcPr>
            <w:tcW w:w="1350" w:type="dxa"/>
            <w:vAlign w:val="center"/>
          </w:tcPr>
          <w:p w14:paraId="2839C0EC"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1</w:t>
            </w:r>
            <w:r w:rsidRPr="00433F10">
              <w:rPr>
                <w:rFonts w:ascii="David" w:hAnsi="David" w:cs="David"/>
                <w:b/>
                <w:sz w:val="20"/>
                <w:szCs w:val="20"/>
              </w:rPr>
              <w:t>2</w:t>
            </w:r>
          </w:p>
          <w:p w14:paraId="7319BA09" w14:textId="5D155FD5" w:rsidR="006E2F7D" w:rsidRPr="00EF509E" w:rsidRDefault="006E2F7D" w:rsidP="006E2F7D">
            <w:pPr>
              <w:jc w:val="center"/>
              <w:rPr>
                <w:rFonts w:ascii="David" w:hAnsi="David" w:cs="David"/>
                <w:sz w:val="20"/>
                <w:szCs w:val="20"/>
              </w:rPr>
            </w:pPr>
          </w:p>
        </w:tc>
        <w:tc>
          <w:tcPr>
            <w:tcW w:w="1890" w:type="dxa"/>
            <w:vAlign w:val="center"/>
          </w:tcPr>
          <w:p w14:paraId="7D4B3233"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Inhalants</w:t>
            </w:r>
          </w:p>
          <w:p w14:paraId="33FD4D5E" w14:textId="77777777" w:rsidR="00E80E9C" w:rsidRDefault="00E80E9C" w:rsidP="006E2F7D">
            <w:pPr>
              <w:jc w:val="center"/>
              <w:rPr>
                <w:rFonts w:ascii="David" w:hAnsi="David" w:cs="David"/>
                <w:b/>
                <w:bCs/>
                <w:sz w:val="20"/>
                <w:szCs w:val="20"/>
              </w:rPr>
            </w:pPr>
          </w:p>
          <w:p w14:paraId="3D02EB19" w14:textId="178DEA1D"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3401F36D"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Describe the action and effect of psychoactive drugs including neurological impact (neurotransmitters) and withdrawal potential</w:t>
            </w:r>
          </w:p>
        </w:tc>
        <w:tc>
          <w:tcPr>
            <w:tcW w:w="1890" w:type="dxa"/>
            <w:vAlign w:val="center"/>
          </w:tcPr>
          <w:p w14:paraId="29439114"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49E4722A" w14:textId="20218668" w:rsidR="006E2F7D" w:rsidRPr="00EF509E" w:rsidRDefault="00D55DA9" w:rsidP="00D55DA9">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p>
        </w:tc>
        <w:tc>
          <w:tcPr>
            <w:tcW w:w="3330" w:type="dxa"/>
            <w:vAlign w:val="center"/>
          </w:tcPr>
          <w:p w14:paraId="5BFC9FBB" w14:textId="77777777" w:rsidR="006E2F7D" w:rsidRPr="00D55DA9" w:rsidRDefault="006E2F7D" w:rsidP="00D55DA9">
            <w:pPr>
              <w:pStyle w:val="ListParagraph"/>
              <w:numPr>
                <w:ilvl w:val="0"/>
                <w:numId w:val="62"/>
              </w:numPr>
              <w:rPr>
                <w:rFonts w:ascii="David" w:hAnsi="David" w:cs="David"/>
                <w:sz w:val="20"/>
                <w:szCs w:val="20"/>
              </w:rPr>
            </w:pPr>
            <w:r w:rsidRPr="00D55DA9">
              <w:rPr>
                <w:rFonts w:ascii="David" w:hAnsi="David" w:cs="David" w:hint="cs"/>
                <w:sz w:val="20"/>
                <w:szCs w:val="20"/>
              </w:rPr>
              <w:t>Read Unit lectures</w:t>
            </w:r>
          </w:p>
          <w:p w14:paraId="0588A70C" w14:textId="77777777" w:rsidR="006E2F7D" w:rsidRPr="00D55DA9" w:rsidRDefault="006E2F7D" w:rsidP="00D55DA9">
            <w:pPr>
              <w:pStyle w:val="ListParagraph"/>
              <w:numPr>
                <w:ilvl w:val="0"/>
                <w:numId w:val="62"/>
              </w:numPr>
              <w:rPr>
                <w:rFonts w:ascii="David" w:hAnsi="David" w:cs="David"/>
                <w:sz w:val="20"/>
                <w:szCs w:val="20"/>
              </w:rPr>
            </w:pPr>
            <w:r w:rsidRPr="00D55DA9">
              <w:rPr>
                <w:rFonts w:ascii="David" w:hAnsi="David" w:cs="David" w:hint="cs"/>
                <w:sz w:val="20"/>
                <w:szCs w:val="20"/>
              </w:rPr>
              <w:t>Discussion Board 12</w:t>
            </w:r>
          </w:p>
          <w:p w14:paraId="667D303A" w14:textId="77777777" w:rsidR="006E2F7D" w:rsidRPr="00D55DA9" w:rsidRDefault="006E2F7D" w:rsidP="00D55DA9">
            <w:pPr>
              <w:pStyle w:val="ListParagraph"/>
              <w:numPr>
                <w:ilvl w:val="0"/>
                <w:numId w:val="62"/>
              </w:numPr>
              <w:rPr>
                <w:rFonts w:ascii="David" w:hAnsi="David" w:cs="David"/>
                <w:sz w:val="20"/>
                <w:szCs w:val="20"/>
              </w:rPr>
            </w:pPr>
            <w:r w:rsidRPr="00D55DA9">
              <w:rPr>
                <w:rFonts w:ascii="David" w:hAnsi="David" w:cs="David" w:hint="cs"/>
                <w:sz w:val="20"/>
                <w:szCs w:val="20"/>
              </w:rPr>
              <w:t>Complete Unit 12 Assessment</w:t>
            </w:r>
          </w:p>
        </w:tc>
        <w:tc>
          <w:tcPr>
            <w:tcW w:w="2880" w:type="dxa"/>
            <w:vAlign w:val="center"/>
          </w:tcPr>
          <w:p w14:paraId="6BB01C1A" w14:textId="64773C0D" w:rsidR="006E2F7D"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r w:rsidR="006E2F7D" w:rsidRPr="00EF509E" w14:paraId="31698018" w14:textId="77777777" w:rsidTr="006E2F7D">
        <w:trPr>
          <w:trHeight w:val="1686"/>
        </w:trPr>
        <w:tc>
          <w:tcPr>
            <w:tcW w:w="1350" w:type="dxa"/>
            <w:vAlign w:val="center"/>
          </w:tcPr>
          <w:p w14:paraId="356F4908"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1</w:t>
            </w:r>
            <w:r w:rsidRPr="00433F10">
              <w:rPr>
                <w:rFonts w:ascii="David" w:hAnsi="David" w:cs="David"/>
                <w:b/>
                <w:sz w:val="20"/>
                <w:szCs w:val="20"/>
              </w:rPr>
              <w:t>3</w:t>
            </w:r>
          </w:p>
          <w:p w14:paraId="5BBFD3D9" w14:textId="1532E8B0" w:rsidR="006E2F7D" w:rsidRPr="00EF509E" w:rsidRDefault="006E2F7D" w:rsidP="006E2F7D">
            <w:pPr>
              <w:jc w:val="center"/>
              <w:rPr>
                <w:rFonts w:ascii="David" w:hAnsi="David" w:cs="David"/>
                <w:sz w:val="20"/>
                <w:szCs w:val="20"/>
              </w:rPr>
            </w:pPr>
          </w:p>
        </w:tc>
        <w:tc>
          <w:tcPr>
            <w:tcW w:w="1890" w:type="dxa"/>
            <w:vAlign w:val="center"/>
          </w:tcPr>
          <w:p w14:paraId="17194619"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Cannabinoids</w:t>
            </w:r>
          </w:p>
          <w:p w14:paraId="65544DB7" w14:textId="77777777" w:rsidR="00E80E9C" w:rsidRDefault="00E80E9C" w:rsidP="006E2F7D">
            <w:pPr>
              <w:jc w:val="center"/>
              <w:rPr>
                <w:rFonts w:ascii="David" w:hAnsi="David" w:cs="David"/>
                <w:b/>
                <w:bCs/>
                <w:sz w:val="20"/>
                <w:szCs w:val="20"/>
              </w:rPr>
            </w:pPr>
          </w:p>
          <w:p w14:paraId="692F0046" w14:textId="6E365A11"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4B2A7278"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Describe the action and effect of psychoactive drugs including neurological impact (neurotransmitters) and withdrawal potential</w:t>
            </w:r>
          </w:p>
        </w:tc>
        <w:tc>
          <w:tcPr>
            <w:tcW w:w="1890" w:type="dxa"/>
            <w:vAlign w:val="center"/>
          </w:tcPr>
          <w:p w14:paraId="6883B47A"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367634CB" w14:textId="1FAF930D" w:rsidR="006E2F7D" w:rsidRPr="00EF509E" w:rsidRDefault="00D55DA9" w:rsidP="00D55DA9">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p>
        </w:tc>
        <w:tc>
          <w:tcPr>
            <w:tcW w:w="3330" w:type="dxa"/>
            <w:vAlign w:val="center"/>
          </w:tcPr>
          <w:p w14:paraId="6FD4295C" w14:textId="77777777" w:rsidR="006E2F7D" w:rsidRPr="00D55DA9" w:rsidRDefault="006E2F7D" w:rsidP="00D55DA9">
            <w:pPr>
              <w:pStyle w:val="ListParagraph"/>
              <w:numPr>
                <w:ilvl w:val="0"/>
                <w:numId w:val="63"/>
              </w:numPr>
              <w:rPr>
                <w:rFonts w:ascii="David" w:hAnsi="David" w:cs="David"/>
                <w:sz w:val="20"/>
                <w:szCs w:val="20"/>
              </w:rPr>
            </w:pPr>
            <w:r w:rsidRPr="00D55DA9">
              <w:rPr>
                <w:rFonts w:ascii="David" w:hAnsi="David" w:cs="David" w:hint="cs"/>
                <w:sz w:val="20"/>
                <w:szCs w:val="20"/>
              </w:rPr>
              <w:t>Read Unit lectures</w:t>
            </w:r>
          </w:p>
          <w:p w14:paraId="3943918E" w14:textId="77777777" w:rsidR="006E2F7D" w:rsidRPr="00D55DA9" w:rsidRDefault="006E2F7D" w:rsidP="00D55DA9">
            <w:pPr>
              <w:pStyle w:val="ListParagraph"/>
              <w:numPr>
                <w:ilvl w:val="0"/>
                <w:numId w:val="63"/>
              </w:numPr>
              <w:rPr>
                <w:rFonts w:ascii="David" w:hAnsi="David" w:cs="David"/>
                <w:sz w:val="20"/>
                <w:szCs w:val="20"/>
              </w:rPr>
            </w:pPr>
            <w:r w:rsidRPr="00D55DA9">
              <w:rPr>
                <w:rFonts w:ascii="David" w:hAnsi="David" w:cs="David" w:hint="cs"/>
                <w:sz w:val="20"/>
                <w:szCs w:val="20"/>
              </w:rPr>
              <w:t>Discussion Board 13</w:t>
            </w:r>
          </w:p>
          <w:p w14:paraId="7033B40C" w14:textId="77777777" w:rsidR="006E2F7D" w:rsidRPr="00D55DA9" w:rsidRDefault="006E2F7D" w:rsidP="00D55DA9">
            <w:pPr>
              <w:pStyle w:val="ListParagraph"/>
              <w:numPr>
                <w:ilvl w:val="0"/>
                <w:numId w:val="63"/>
              </w:numPr>
              <w:rPr>
                <w:rFonts w:ascii="David" w:hAnsi="David" w:cs="David"/>
                <w:sz w:val="20"/>
                <w:szCs w:val="20"/>
              </w:rPr>
            </w:pPr>
            <w:r w:rsidRPr="00D55DA9">
              <w:rPr>
                <w:rFonts w:ascii="David" w:hAnsi="David" w:cs="David" w:hint="cs"/>
                <w:sz w:val="20"/>
                <w:szCs w:val="20"/>
              </w:rPr>
              <w:t>Complete Unit 13 Assessment</w:t>
            </w:r>
          </w:p>
        </w:tc>
        <w:tc>
          <w:tcPr>
            <w:tcW w:w="2880" w:type="dxa"/>
            <w:vAlign w:val="center"/>
          </w:tcPr>
          <w:p w14:paraId="0A8F2ACC" w14:textId="03C7941E" w:rsidR="006E2F7D"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bl>
    <w:p w14:paraId="3763E419" w14:textId="77777777" w:rsidR="00CB602D" w:rsidRPr="00EF509E" w:rsidRDefault="00CB602D" w:rsidP="00EF509E">
      <w:pPr>
        <w:rPr>
          <w:rFonts w:ascii="David" w:hAnsi="David" w:cs="David"/>
          <w:sz w:val="20"/>
          <w:szCs w:val="20"/>
        </w:rPr>
        <w:sectPr w:rsidR="00CB602D" w:rsidRPr="00EF509E">
          <w:pgSz w:w="15840" w:h="12240" w:orient="landscape"/>
          <w:pgMar w:top="1140" w:right="160" w:bottom="1180" w:left="60" w:header="0" w:footer="981"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890"/>
        <w:gridCol w:w="4050"/>
        <w:gridCol w:w="1890"/>
        <w:gridCol w:w="3330"/>
        <w:gridCol w:w="2880"/>
      </w:tblGrid>
      <w:tr w:rsidR="006E2F7D" w:rsidRPr="00EF509E" w14:paraId="19121EA8" w14:textId="77777777" w:rsidTr="006E2F7D">
        <w:trPr>
          <w:trHeight w:val="889"/>
        </w:trPr>
        <w:tc>
          <w:tcPr>
            <w:tcW w:w="1350" w:type="dxa"/>
            <w:shd w:val="clear" w:color="auto" w:fill="F2F2F2" w:themeFill="background1" w:themeFillShade="F2"/>
            <w:vAlign w:val="center"/>
          </w:tcPr>
          <w:p w14:paraId="2DA67E51" w14:textId="1D4F4B5A"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DATE</w:t>
            </w:r>
          </w:p>
        </w:tc>
        <w:tc>
          <w:tcPr>
            <w:tcW w:w="1890" w:type="dxa"/>
            <w:shd w:val="clear" w:color="auto" w:fill="F2F2F2" w:themeFill="background1" w:themeFillShade="F2"/>
            <w:vAlign w:val="center"/>
          </w:tcPr>
          <w:p w14:paraId="6748C5BC" w14:textId="060A6FA0"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UNIT OF INSTRUCTION</w:t>
            </w:r>
          </w:p>
        </w:tc>
        <w:tc>
          <w:tcPr>
            <w:tcW w:w="4050" w:type="dxa"/>
            <w:shd w:val="clear" w:color="auto" w:fill="F2F2F2" w:themeFill="background1" w:themeFillShade="F2"/>
            <w:vAlign w:val="center"/>
          </w:tcPr>
          <w:p w14:paraId="6DD6B51B" w14:textId="5968FBE1"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LEARNING OBJECTIVES/GOALS</w:t>
            </w:r>
          </w:p>
        </w:tc>
        <w:tc>
          <w:tcPr>
            <w:tcW w:w="1890" w:type="dxa"/>
            <w:shd w:val="clear" w:color="auto" w:fill="F2F2F2" w:themeFill="background1" w:themeFillShade="F2"/>
            <w:vAlign w:val="center"/>
          </w:tcPr>
          <w:p w14:paraId="60EEB7A8" w14:textId="2B93CDC4"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ASSESSMENT METHODS</w:t>
            </w:r>
          </w:p>
        </w:tc>
        <w:tc>
          <w:tcPr>
            <w:tcW w:w="3330" w:type="dxa"/>
            <w:shd w:val="clear" w:color="auto" w:fill="F2F2F2" w:themeFill="background1" w:themeFillShade="F2"/>
            <w:vAlign w:val="center"/>
          </w:tcPr>
          <w:p w14:paraId="410882C5" w14:textId="6049A8AD"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ASSIGNMENTS</w:t>
            </w:r>
          </w:p>
        </w:tc>
        <w:tc>
          <w:tcPr>
            <w:tcW w:w="2880" w:type="dxa"/>
            <w:shd w:val="clear" w:color="auto" w:fill="F2F2F2" w:themeFill="background1" w:themeFillShade="F2"/>
            <w:vAlign w:val="center"/>
          </w:tcPr>
          <w:p w14:paraId="7E8D9821" w14:textId="04D8D1D6" w:rsidR="006E2F7D" w:rsidRPr="00EF509E" w:rsidRDefault="006E2F7D" w:rsidP="006E2F7D">
            <w:pPr>
              <w:jc w:val="center"/>
              <w:rPr>
                <w:rFonts w:ascii="David" w:hAnsi="David" w:cs="David"/>
                <w:sz w:val="20"/>
                <w:szCs w:val="20"/>
              </w:rPr>
            </w:pPr>
            <w:r w:rsidRPr="008D187E">
              <w:rPr>
                <w:rFonts w:ascii="David" w:hAnsi="David" w:cs="David" w:hint="cs"/>
                <w:b/>
                <w:bCs/>
                <w:sz w:val="20"/>
                <w:szCs w:val="20"/>
              </w:rPr>
              <w:t>ASSIGNMENT DUE DATE</w:t>
            </w:r>
          </w:p>
        </w:tc>
      </w:tr>
      <w:tr w:rsidR="006E2F7D" w:rsidRPr="00EF509E" w14:paraId="5F53D70B" w14:textId="77777777" w:rsidTr="006E2F7D">
        <w:trPr>
          <w:trHeight w:val="3442"/>
        </w:trPr>
        <w:tc>
          <w:tcPr>
            <w:tcW w:w="1350" w:type="dxa"/>
            <w:vAlign w:val="center"/>
          </w:tcPr>
          <w:p w14:paraId="4936276D"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1</w:t>
            </w:r>
            <w:r w:rsidRPr="00433F10">
              <w:rPr>
                <w:rFonts w:ascii="David" w:hAnsi="David" w:cs="David"/>
                <w:b/>
                <w:sz w:val="20"/>
                <w:szCs w:val="20"/>
              </w:rPr>
              <w:t>4</w:t>
            </w:r>
          </w:p>
          <w:p w14:paraId="3DFCBD41" w14:textId="689AC98C" w:rsidR="006E2F7D" w:rsidRPr="00EF509E" w:rsidRDefault="006E2F7D" w:rsidP="006E2F7D">
            <w:pPr>
              <w:jc w:val="center"/>
              <w:rPr>
                <w:rFonts w:ascii="David" w:hAnsi="David" w:cs="David"/>
                <w:sz w:val="20"/>
                <w:szCs w:val="20"/>
              </w:rPr>
            </w:pPr>
          </w:p>
        </w:tc>
        <w:tc>
          <w:tcPr>
            <w:tcW w:w="1890" w:type="dxa"/>
            <w:vAlign w:val="center"/>
          </w:tcPr>
          <w:p w14:paraId="2646AD64" w14:textId="77777777" w:rsidR="006E2F7D" w:rsidRPr="00847D84" w:rsidRDefault="006E2F7D" w:rsidP="006E2F7D">
            <w:pPr>
              <w:jc w:val="center"/>
              <w:rPr>
                <w:rFonts w:ascii="David" w:hAnsi="David" w:cs="David"/>
                <w:b/>
                <w:bCs/>
                <w:sz w:val="20"/>
                <w:szCs w:val="20"/>
              </w:rPr>
            </w:pPr>
            <w:r w:rsidRPr="00847D84">
              <w:rPr>
                <w:rFonts w:ascii="David" w:hAnsi="David" w:cs="David" w:hint="cs"/>
                <w:b/>
                <w:bCs/>
                <w:sz w:val="20"/>
                <w:szCs w:val="20"/>
              </w:rPr>
              <w:t>Over-the- counter</w:t>
            </w:r>
          </w:p>
          <w:p w14:paraId="27764775"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drugs of abuse</w:t>
            </w:r>
          </w:p>
          <w:p w14:paraId="3E1264FD" w14:textId="77777777" w:rsidR="00E80E9C" w:rsidRDefault="00E80E9C" w:rsidP="006E2F7D">
            <w:pPr>
              <w:jc w:val="center"/>
              <w:rPr>
                <w:rFonts w:ascii="David" w:hAnsi="David" w:cs="David"/>
                <w:b/>
                <w:bCs/>
                <w:sz w:val="20"/>
                <w:szCs w:val="20"/>
              </w:rPr>
            </w:pPr>
          </w:p>
          <w:p w14:paraId="23F53943" w14:textId="62B907DD"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 xml:space="preserve">(OCDP: </w:t>
            </w:r>
            <w:r>
              <w:rPr>
                <w:rFonts w:ascii="David" w:hAnsi="David" w:cs="David"/>
                <w:color w:val="000000"/>
                <w:sz w:val="20"/>
                <w:szCs w:val="20"/>
                <w:shd w:val="clear" w:color="auto" w:fill="FFFFFF"/>
              </w:rPr>
              <w:t>Assessment and Diagnosis of SUD</w:t>
            </w:r>
            <w:r w:rsidRPr="000D01F4">
              <w:rPr>
                <w:rFonts w:ascii="David" w:hAnsi="David" w:cs="David" w:hint="cs"/>
                <w:color w:val="000000"/>
                <w:sz w:val="20"/>
                <w:szCs w:val="20"/>
                <w:shd w:val="clear" w:color="auto" w:fill="FFFFFF"/>
              </w:rPr>
              <w:t>-2) </w:t>
            </w:r>
          </w:p>
        </w:tc>
        <w:tc>
          <w:tcPr>
            <w:tcW w:w="4050" w:type="dxa"/>
            <w:vAlign w:val="center"/>
          </w:tcPr>
          <w:p w14:paraId="11A2803B"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Identify OTC agents with abuse potential.</w:t>
            </w:r>
          </w:p>
          <w:p w14:paraId="221E1673"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Examine why OTC agents may be abused including common effects sought by user and possible side effects.</w:t>
            </w:r>
          </w:p>
          <w:p w14:paraId="77500A66"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Identify signs and symptoms of abuse associated with commonly abused OTC agents.</w:t>
            </w:r>
          </w:p>
        </w:tc>
        <w:tc>
          <w:tcPr>
            <w:tcW w:w="1890" w:type="dxa"/>
            <w:vAlign w:val="center"/>
          </w:tcPr>
          <w:p w14:paraId="02028D60" w14:textId="77777777" w:rsidR="00D55DA9" w:rsidRDefault="00D55DA9" w:rsidP="00D55DA9">
            <w:pPr>
              <w:jc w:val="center"/>
              <w:rPr>
                <w:rFonts w:ascii="David" w:hAnsi="David" w:cs="David"/>
                <w:sz w:val="20"/>
                <w:szCs w:val="20"/>
              </w:rPr>
            </w:pPr>
            <w:r w:rsidRPr="00EF509E">
              <w:rPr>
                <w:rFonts w:ascii="David" w:hAnsi="David" w:cs="David" w:hint="cs"/>
                <w:sz w:val="20"/>
                <w:szCs w:val="20"/>
              </w:rPr>
              <w:t xml:space="preserve">Discussion Board </w:t>
            </w:r>
          </w:p>
          <w:p w14:paraId="54ABD5FA" w14:textId="36F64815" w:rsidR="006E2F7D" w:rsidRPr="00EF509E" w:rsidRDefault="00D55DA9" w:rsidP="00D55DA9">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p>
        </w:tc>
        <w:tc>
          <w:tcPr>
            <w:tcW w:w="3330" w:type="dxa"/>
            <w:vAlign w:val="center"/>
          </w:tcPr>
          <w:p w14:paraId="5F3CB973" w14:textId="77777777" w:rsidR="006E2F7D" w:rsidRPr="00D55DA9" w:rsidRDefault="006E2F7D" w:rsidP="00D55DA9">
            <w:pPr>
              <w:pStyle w:val="ListParagraph"/>
              <w:numPr>
                <w:ilvl w:val="0"/>
                <w:numId w:val="64"/>
              </w:numPr>
              <w:rPr>
                <w:rFonts w:ascii="David" w:hAnsi="David" w:cs="David"/>
                <w:sz w:val="20"/>
                <w:szCs w:val="20"/>
              </w:rPr>
            </w:pPr>
            <w:r w:rsidRPr="00D55DA9">
              <w:rPr>
                <w:rFonts w:ascii="David" w:hAnsi="David" w:cs="David" w:hint="cs"/>
                <w:sz w:val="20"/>
                <w:szCs w:val="20"/>
              </w:rPr>
              <w:t>Read Unit lectures</w:t>
            </w:r>
          </w:p>
          <w:p w14:paraId="37A3649E" w14:textId="77777777" w:rsidR="006E2F7D" w:rsidRPr="00D55DA9" w:rsidRDefault="006E2F7D" w:rsidP="00D55DA9">
            <w:pPr>
              <w:pStyle w:val="ListParagraph"/>
              <w:numPr>
                <w:ilvl w:val="0"/>
                <w:numId w:val="64"/>
              </w:numPr>
              <w:rPr>
                <w:rFonts w:ascii="David" w:hAnsi="David" w:cs="David"/>
                <w:sz w:val="20"/>
                <w:szCs w:val="20"/>
              </w:rPr>
            </w:pPr>
            <w:r w:rsidRPr="00D55DA9">
              <w:rPr>
                <w:rFonts w:ascii="David" w:hAnsi="David" w:cs="David" w:hint="cs"/>
                <w:sz w:val="20"/>
                <w:szCs w:val="20"/>
              </w:rPr>
              <w:t>Discussion Board 14</w:t>
            </w:r>
          </w:p>
          <w:p w14:paraId="1257D433" w14:textId="77777777" w:rsidR="006E2F7D" w:rsidRPr="00D55DA9" w:rsidRDefault="006E2F7D" w:rsidP="00D55DA9">
            <w:pPr>
              <w:pStyle w:val="ListParagraph"/>
              <w:numPr>
                <w:ilvl w:val="0"/>
                <w:numId w:val="64"/>
              </w:numPr>
              <w:rPr>
                <w:rFonts w:ascii="David" w:hAnsi="David" w:cs="David"/>
                <w:sz w:val="20"/>
                <w:szCs w:val="20"/>
              </w:rPr>
            </w:pPr>
            <w:r w:rsidRPr="00D55DA9">
              <w:rPr>
                <w:rFonts w:ascii="David" w:hAnsi="David" w:cs="David" w:hint="cs"/>
                <w:sz w:val="20"/>
                <w:szCs w:val="20"/>
              </w:rPr>
              <w:t>Complete Unit 14 Assessment</w:t>
            </w:r>
          </w:p>
        </w:tc>
        <w:tc>
          <w:tcPr>
            <w:tcW w:w="2880" w:type="dxa"/>
            <w:vAlign w:val="center"/>
          </w:tcPr>
          <w:p w14:paraId="4E7450FD" w14:textId="33CB6B6B" w:rsidR="006E2F7D" w:rsidRPr="00EF509E" w:rsidRDefault="00DC09AC" w:rsidP="006E2F7D">
            <w:pPr>
              <w:jc w:val="center"/>
              <w:rPr>
                <w:rFonts w:ascii="David" w:hAnsi="David" w:cs="David"/>
                <w:sz w:val="20"/>
                <w:szCs w:val="20"/>
              </w:rPr>
            </w:pPr>
            <w:r w:rsidRPr="00EF509E">
              <w:rPr>
                <w:rFonts w:ascii="David" w:hAnsi="David" w:cs="David" w:hint="cs"/>
                <w:sz w:val="20"/>
                <w:szCs w:val="20"/>
              </w:rPr>
              <w:t>All assessments</w:t>
            </w:r>
            <w:r>
              <w:rPr>
                <w:rFonts w:ascii="David" w:hAnsi="David" w:cs="David"/>
                <w:sz w:val="20"/>
                <w:szCs w:val="20"/>
              </w:rPr>
              <w:t xml:space="preserve"> (including Discussion Board postings and responses)</w:t>
            </w:r>
            <w:r w:rsidRPr="00EF509E">
              <w:rPr>
                <w:rFonts w:ascii="David" w:hAnsi="David" w:cs="David" w:hint="cs"/>
                <w:sz w:val="20"/>
                <w:szCs w:val="20"/>
              </w:rPr>
              <w:t xml:space="preserve"> due </w:t>
            </w:r>
            <w:r>
              <w:rPr>
                <w:rFonts w:ascii="David" w:hAnsi="David" w:cs="David"/>
                <w:sz w:val="20"/>
                <w:szCs w:val="20"/>
              </w:rPr>
              <w:t>[time &amp; date]</w:t>
            </w:r>
          </w:p>
        </w:tc>
      </w:tr>
      <w:tr w:rsidR="006E2F7D" w:rsidRPr="00EF509E" w14:paraId="3ED7B0DB" w14:textId="77777777" w:rsidTr="006E2F7D">
        <w:trPr>
          <w:trHeight w:val="1856"/>
        </w:trPr>
        <w:tc>
          <w:tcPr>
            <w:tcW w:w="1350" w:type="dxa"/>
            <w:vAlign w:val="center"/>
          </w:tcPr>
          <w:p w14:paraId="6CCD9996"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1</w:t>
            </w:r>
            <w:r w:rsidRPr="00433F10">
              <w:rPr>
                <w:rFonts w:ascii="David" w:hAnsi="David" w:cs="David"/>
                <w:b/>
                <w:sz w:val="20"/>
                <w:szCs w:val="20"/>
              </w:rPr>
              <w:t>5</w:t>
            </w:r>
          </w:p>
          <w:p w14:paraId="4254C1D0" w14:textId="6C5088BE" w:rsidR="006E2F7D" w:rsidRPr="00EF509E" w:rsidRDefault="006E2F7D" w:rsidP="006E2F7D">
            <w:pPr>
              <w:jc w:val="center"/>
              <w:rPr>
                <w:rFonts w:ascii="David" w:hAnsi="David" w:cs="David"/>
                <w:sz w:val="20"/>
                <w:szCs w:val="20"/>
              </w:rPr>
            </w:pPr>
          </w:p>
        </w:tc>
        <w:tc>
          <w:tcPr>
            <w:tcW w:w="1890" w:type="dxa"/>
            <w:vAlign w:val="center"/>
          </w:tcPr>
          <w:p w14:paraId="09954828" w14:textId="77777777" w:rsidR="006E2F7D" w:rsidRDefault="006E2F7D" w:rsidP="006E2F7D">
            <w:pPr>
              <w:jc w:val="center"/>
              <w:rPr>
                <w:rFonts w:ascii="David" w:hAnsi="David" w:cs="David"/>
                <w:b/>
                <w:bCs/>
                <w:sz w:val="20"/>
                <w:szCs w:val="20"/>
              </w:rPr>
            </w:pPr>
            <w:r w:rsidRPr="00847D84">
              <w:rPr>
                <w:rFonts w:ascii="David" w:hAnsi="David" w:cs="David" w:hint="cs"/>
                <w:b/>
                <w:bCs/>
                <w:sz w:val="20"/>
                <w:szCs w:val="20"/>
              </w:rPr>
              <w:t>Integration</w:t>
            </w:r>
            <w:r w:rsidR="00847D84" w:rsidRPr="00847D84">
              <w:rPr>
                <w:rFonts w:ascii="David" w:hAnsi="David" w:cs="David"/>
                <w:b/>
                <w:bCs/>
                <w:sz w:val="20"/>
                <w:szCs w:val="20"/>
              </w:rPr>
              <w:t xml:space="preserve"> </w:t>
            </w:r>
            <w:r w:rsidRPr="00847D84">
              <w:rPr>
                <w:rFonts w:ascii="David" w:hAnsi="David" w:cs="David" w:hint="cs"/>
                <w:b/>
                <w:bCs/>
                <w:sz w:val="20"/>
                <w:szCs w:val="20"/>
              </w:rPr>
              <w:t>of drugs</w:t>
            </w:r>
            <w:r w:rsidR="00847D84" w:rsidRPr="00847D84">
              <w:rPr>
                <w:rFonts w:ascii="David" w:hAnsi="David" w:cs="David"/>
                <w:b/>
                <w:bCs/>
                <w:sz w:val="20"/>
                <w:szCs w:val="20"/>
              </w:rPr>
              <w:t xml:space="preserve"> </w:t>
            </w:r>
            <w:r w:rsidRPr="00847D84">
              <w:rPr>
                <w:rFonts w:ascii="David" w:hAnsi="David" w:cs="David" w:hint="cs"/>
                <w:b/>
                <w:bCs/>
                <w:sz w:val="20"/>
                <w:szCs w:val="20"/>
              </w:rPr>
              <w:t>and psychological therapies</w:t>
            </w:r>
          </w:p>
          <w:p w14:paraId="2BC3CED9" w14:textId="77777777" w:rsidR="00E80E9C" w:rsidRDefault="00E80E9C" w:rsidP="006E2F7D">
            <w:pPr>
              <w:jc w:val="center"/>
              <w:rPr>
                <w:rFonts w:ascii="David" w:hAnsi="David" w:cs="David"/>
                <w:b/>
                <w:bCs/>
                <w:sz w:val="20"/>
                <w:szCs w:val="20"/>
              </w:rPr>
            </w:pPr>
          </w:p>
          <w:p w14:paraId="489C2746" w14:textId="11E32923" w:rsidR="00E80E9C" w:rsidRPr="00847D84" w:rsidRDefault="00E80E9C" w:rsidP="006E2F7D">
            <w:pPr>
              <w:jc w:val="center"/>
              <w:rPr>
                <w:rFonts w:ascii="David" w:hAnsi="David" w:cs="David"/>
                <w:b/>
                <w:bCs/>
                <w:sz w:val="20"/>
                <w:szCs w:val="20"/>
              </w:rPr>
            </w:pPr>
            <w:r w:rsidRPr="000D01F4">
              <w:rPr>
                <w:rFonts w:ascii="David" w:hAnsi="David" w:cs="David" w:hint="cs"/>
                <w:color w:val="000000"/>
                <w:sz w:val="20"/>
                <w:szCs w:val="20"/>
                <w:shd w:val="clear" w:color="auto" w:fill="FFFFFF"/>
              </w:rPr>
              <w:t>(OCDP: Pharmacology-2) </w:t>
            </w:r>
          </w:p>
        </w:tc>
        <w:tc>
          <w:tcPr>
            <w:tcW w:w="4050" w:type="dxa"/>
            <w:vAlign w:val="center"/>
          </w:tcPr>
          <w:p w14:paraId="299B72AF" w14:textId="77777777" w:rsidR="006E2F7D" w:rsidRPr="00EF509E" w:rsidRDefault="006E2F7D" w:rsidP="006E2F7D">
            <w:pPr>
              <w:jc w:val="center"/>
              <w:rPr>
                <w:rFonts w:ascii="David" w:hAnsi="David" w:cs="David"/>
                <w:sz w:val="20"/>
                <w:szCs w:val="20"/>
              </w:rPr>
            </w:pPr>
            <w:r w:rsidRPr="00EF509E">
              <w:rPr>
                <w:rFonts w:ascii="David" w:hAnsi="David" w:cs="David" w:hint="cs"/>
                <w:sz w:val="20"/>
                <w:szCs w:val="20"/>
              </w:rPr>
              <w:t>Examine and describe the benefits of integrating pharmacotherapies with other behavioral/ psychological interventions.</w:t>
            </w:r>
          </w:p>
        </w:tc>
        <w:tc>
          <w:tcPr>
            <w:tcW w:w="1890" w:type="dxa"/>
            <w:vAlign w:val="center"/>
          </w:tcPr>
          <w:p w14:paraId="4C06D088" w14:textId="665DB4A8" w:rsidR="00D55DA9" w:rsidRDefault="00D55DA9" w:rsidP="00D55DA9">
            <w:pPr>
              <w:jc w:val="center"/>
              <w:rPr>
                <w:rFonts w:ascii="David" w:hAnsi="David" w:cs="David"/>
                <w:sz w:val="20"/>
                <w:szCs w:val="20"/>
              </w:rPr>
            </w:pPr>
          </w:p>
          <w:p w14:paraId="7824A9FD" w14:textId="77777777" w:rsidR="006E2F7D" w:rsidRDefault="00D55DA9" w:rsidP="00D55DA9">
            <w:pPr>
              <w:jc w:val="center"/>
              <w:rPr>
                <w:rFonts w:ascii="David" w:hAnsi="David" w:cs="David"/>
                <w:sz w:val="20"/>
                <w:szCs w:val="20"/>
              </w:rPr>
            </w:pPr>
            <w:r w:rsidRPr="00EF509E">
              <w:rPr>
                <w:rFonts w:ascii="David" w:hAnsi="David" w:cs="David" w:hint="cs"/>
                <w:sz w:val="20"/>
                <w:szCs w:val="20"/>
              </w:rPr>
              <w:t>Assessmen</w:t>
            </w:r>
            <w:r>
              <w:rPr>
                <w:rFonts w:ascii="David" w:hAnsi="David" w:cs="David"/>
                <w:sz w:val="20"/>
                <w:szCs w:val="20"/>
              </w:rPr>
              <w:t>t</w:t>
            </w:r>
          </w:p>
          <w:p w14:paraId="4B8B7DA3" w14:textId="05389B25" w:rsidR="00D55DA9" w:rsidRPr="00EF509E" w:rsidRDefault="00D55DA9" w:rsidP="00D55DA9">
            <w:pPr>
              <w:jc w:val="center"/>
              <w:rPr>
                <w:rFonts w:ascii="David" w:hAnsi="David" w:cs="David"/>
                <w:sz w:val="20"/>
                <w:szCs w:val="20"/>
              </w:rPr>
            </w:pPr>
            <w:r>
              <w:rPr>
                <w:rFonts w:ascii="David" w:hAnsi="David" w:cs="David"/>
                <w:sz w:val="20"/>
                <w:szCs w:val="20"/>
              </w:rPr>
              <w:t>Final Exam</w:t>
            </w:r>
          </w:p>
        </w:tc>
        <w:tc>
          <w:tcPr>
            <w:tcW w:w="3330" w:type="dxa"/>
            <w:vAlign w:val="center"/>
          </w:tcPr>
          <w:p w14:paraId="415FBCCB" w14:textId="77777777" w:rsidR="006E2F7D" w:rsidRPr="00D55DA9" w:rsidRDefault="006E2F7D" w:rsidP="00D55DA9">
            <w:pPr>
              <w:pStyle w:val="ListParagraph"/>
              <w:numPr>
                <w:ilvl w:val="0"/>
                <w:numId w:val="65"/>
              </w:numPr>
              <w:rPr>
                <w:rFonts w:ascii="David" w:hAnsi="David" w:cs="David"/>
                <w:sz w:val="20"/>
                <w:szCs w:val="20"/>
              </w:rPr>
            </w:pPr>
            <w:r w:rsidRPr="00D55DA9">
              <w:rPr>
                <w:rFonts w:ascii="David" w:hAnsi="David" w:cs="David" w:hint="cs"/>
                <w:sz w:val="20"/>
                <w:szCs w:val="20"/>
              </w:rPr>
              <w:t>Read unit lectures</w:t>
            </w:r>
          </w:p>
          <w:p w14:paraId="10DA84C7" w14:textId="77777777" w:rsidR="006E2F7D" w:rsidRPr="00D55DA9" w:rsidRDefault="006E2F7D" w:rsidP="00D55DA9">
            <w:pPr>
              <w:pStyle w:val="ListParagraph"/>
              <w:numPr>
                <w:ilvl w:val="0"/>
                <w:numId w:val="65"/>
              </w:numPr>
              <w:rPr>
                <w:rFonts w:ascii="David" w:hAnsi="David" w:cs="David"/>
                <w:sz w:val="20"/>
                <w:szCs w:val="20"/>
              </w:rPr>
            </w:pPr>
            <w:r w:rsidRPr="00D55DA9">
              <w:rPr>
                <w:rFonts w:ascii="David" w:hAnsi="David" w:cs="David" w:hint="cs"/>
                <w:sz w:val="20"/>
                <w:szCs w:val="20"/>
              </w:rPr>
              <w:t>Complete Unit 15 Assessment</w:t>
            </w:r>
          </w:p>
          <w:p w14:paraId="2A246F48" w14:textId="27914368" w:rsidR="006E2F7D" w:rsidRPr="00D55DA9" w:rsidRDefault="00A603C1" w:rsidP="00D55DA9">
            <w:pPr>
              <w:pStyle w:val="ListParagraph"/>
              <w:numPr>
                <w:ilvl w:val="0"/>
                <w:numId w:val="65"/>
              </w:numPr>
              <w:rPr>
                <w:rFonts w:ascii="David" w:hAnsi="David" w:cs="David"/>
                <w:sz w:val="20"/>
                <w:szCs w:val="20"/>
              </w:rPr>
            </w:pPr>
            <w:r w:rsidRPr="00D55DA9">
              <w:rPr>
                <w:rFonts w:ascii="David" w:hAnsi="David" w:cs="David"/>
                <w:b/>
                <w:bCs/>
                <w:sz w:val="20"/>
                <w:szCs w:val="20"/>
              </w:rPr>
              <w:t>Take Final Exam on</w:t>
            </w:r>
            <w:r w:rsidR="00A77F7C">
              <w:rPr>
                <w:rFonts w:ascii="David" w:hAnsi="David" w:cs="David"/>
                <w:b/>
                <w:bCs/>
                <w:sz w:val="20"/>
                <w:szCs w:val="20"/>
              </w:rPr>
              <w:t xml:space="preserve"> 5/5</w:t>
            </w:r>
          </w:p>
        </w:tc>
        <w:tc>
          <w:tcPr>
            <w:tcW w:w="2880" w:type="dxa"/>
            <w:vAlign w:val="center"/>
          </w:tcPr>
          <w:p w14:paraId="52CDDE58" w14:textId="706EF8ED" w:rsidR="006E2F7D" w:rsidRPr="00EF509E" w:rsidRDefault="006E2F7D" w:rsidP="006E2F7D">
            <w:pPr>
              <w:jc w:val="center"/>
              <w:rPr>
                <w:rFonts w:ascii="David" w:hAnsi="David" w:cs="David"/>
                <w:sz w:val="20"/>
                <w:szCs w:val="20"/>
              </w:rPr>
            </w:pPr>
            <w:r w:rsidRPr="00EF509E">
              <w:rPr>
                <w:rFonts w:ascii="David" w:hAnsi="David" w:cs="David" w:hint="cs"/>
                <w:sz w:val="20"/>
                <w:szCs w:val="20"/>
              </w:rPr>
              <w:t xml:space="preserve">All assessments </w:t>
            </w:r>
            <w:r w:rsidR="00D55DA9">
              <w:rPr>
                <w:rFonts w:ascii="David" w:hAnsi="David" w:cs="David"/>
                <w:sz w:val="20"/>
                <w:szCs w:val="20"/>
              </w:rPr>
              <w:t xml:space="preserve">(including </w:t>
            </w:r>
            <w:r w:rsidR="0011768A">
              <w:rPr>
                <w:rFonts w:ascii="David" w:hAnsi="David" w:cs="David"/>
                <w:sz w:val="20"/>
                <w:szCs w:val="20"/>
              </w:rPr>
              <w:t>Final Exam</w:t>
            </w:r>
            <w:r w:rsidR="00D55DA9">
              <w:rPr>
                <w:rFonts w:ascii="David" w:hAnsi="David" w:cs="David"/>
                <w:sz w:val="20"/>
                <w:szCs w:val="20"/>
              </w:rPr>
              <w:t>)</w:t>
            </w:r>
            <w:r w:rsidR="00D55DA9" w:rsidRPr="00EF509E">
              <w:rPr>
                <w:rFonts w:ascii="David" w:hAnsi="David" w:cs="David" w:hint="cs"/>
                <w:sz w:val="20"/>
                <w:szCs w:val="20"/>
              </w:rPr>
              <w:t xml:space="preserve"> due by </w:t>
            </w:r>
            <w:r w:rsidR="00DC09AC">
              <w:rPr>
                <w:rFonts w:ascii="David" w:hAnsi="David" w:cs="David"/>
                <w:sz w:val="20"/>
                <w:szCs w:val="20"/>
              </w:rPr>
              <w:t>[time &amp; date]</w:t>
            </w:r>
          </w:p>
        </w:tc>
      </w:tr>
      <w:tr w:rsidR="006E2F7D" w:rsidRPr="00EF509E" w14:paraId="2AC26EC0" w14:textId="77777777" w:rsidTr="006E2F7D">
        <w:trPr>
          <w:trHeight w:val="1408"/>
        </w:trPr>
        <w:tc>
          <w:tcPr>
            <w:tcW w:w="1350" w:type="dxa"/>
            <w:vAlign w:val="center"/>
          </w:tcPr>
          <w:p w14:paraId="74927A3B" w14:textId="77777777" w:rsidR="006E2F7D" w:rsidRPr="00433F10" w:rsidRDefault="006E2F7D" w:rsidP="006E2F7D">
            <w:pPr>
              <w:jc w:val="center"/>
              <w:rPr>
                <w:rFonts w:ascii="David" w:hAnsi="David" w:cs="David"/>
                <w:b/>
                <w:sz w:val="20"/>
                <w:szCs w:val="20"/>
              </w:rPr>
            </w:pPr>
            <w:r w:rsidRPr="00433F10">
              <w:rPr>
                <w:rFonts w:ascii="David" w:hAnsi="David" w:cs="David" w:hint="cs"/>
                <w:b/>
                <w:sz w:val="20"/>
                <w:szCs w:val="20"/>
              </w:rPr>
              <w:t>Week 16</w:t>
            </w:r>
          </w:p>
          <w:p w14:paraId="284433DF" w14:textId="60BBE7D7" w:rsidR="006E2F7D" w:rsidRPr="00EF509E" w:rsidRDefault="006E2F7D" w:rsidP="006E2F7D">
            <w:pPr>
              <w:jc w:val="center"/>
              <w:rPr>
                <w:rFonts w:ascii="David" w:hAnsi="David" w:cs="David"/>
                <w:sz w:val="20"/>
                <w:szCs w:val="20"/>
              </w:rPr>
            </w:pPr>
            <w:r w:rsidRPr="00433F10">
              <w:rPr>
                <w:rFonts w:ascii="David" w:hAnsi="David" w:cs="David"/>
                <w:b/>
                <w:i/>
                <w:iCs/>
                <w:sz w:val="20"/>
                <w:szCs w:val="20"/>
              </w:rPr>
              <w:t>Final Exam</w:t>
            </w:r>
          </w:p>
        </w:tc>
        <w:tc>
          <w:tcPr>
            <w:tcW w:w="1890" w:type="dxa"/>
            <w:vAlign w:val="center"/>
          </w:tcPr>
          <w:p w14:paraId="5B86C58E" w14:textId="77777777" w:rsidR="006E2F7D" w:rsidRPr="00847D84" w:rsidRDefault="006E2F7D" w:rsidP="006E2F7D">
            <w:pPr>
              <w:jc w:val="center"/>
              <w:rPr>
                <w:rFonts w:ascii="David" w:hAnsi="David" w:cs="David"/>
                <w:b/>
                <w:bCs/>
                <w:sz w:val="20"/>
                <w:szCs w:val="20"/>
              </w:rPr>
            </w:pPr>
            <w:r w:rsidRPr="00847D84">
              <w:rPr>
                <w:rFonts w:ascii="David" w:hAnsi="David" w:cs="David" w:hint="cs"/>
                <w:b/>
                <w:bCs/>
                <w:sz w:val="20"/>
                <w:szCs w:val="20"/>
              </w:rPr>
              <w:t>Final Exam</w:t>
            </w:r>
          </w:p>
        </w:tc>
        <w:tc>
          <w:tcPr>
            <w:tcW w:w="4050" w:type="dxa"/>
            <w:vAlign w:val="center"/>
          </w:tcPr>
          <w:p w14:paraId="5C55C6BB" w14:textId="78B1FA32" w:rsidR="0011768A" w:rsidRPr="00EF509E" w:rsidRDefault="006E2F7D" w:rsidP="0011768A">
            <w:pPr>
              <w:jc w:val="center"/>
              <w:rPr>
                <w:rFonts w:ascii="David" w:hAnsi="David" w:cs="David"/>
                <w:sz w:val="20"/>
                <w:szCs w:val="20"/>
              </w:rPr>
            </w:pPr>
            <w:r w:rsidRPr="00EF509E">
              <w:rPr>
                <w:rFonts w:ascii="David" w:hAnsi="David" w:cs="David" w:hint="cs"/>
                <w:sz w:val="20"/>
                <w:szCs w:val="20"/>
              </w:rPr>
              <w:t>Cumulative Final Exam (to be taken via blackboard)</w:t>
            </w:r>
            <w:r w:rsidR="0011768A">
              <w:rPr>
                <w:rFonts w:ascii="David" w:hAnsi="David" w:cs="David"/>
                <w:sz w:val="20"/>
                <w:szCs w:val="20"/>
              </w:rPr>
              <w:t>, Final Exam due</w:t>
            </w:r>
          </w:p>
          <w:p w14:paraId="16B535D4" w14:textId="5732E0B4" w:rsidR="006E2F7D" w:rsidRPr="00EF509E" w:rsidRDefault="006E2F7D" w:rsidP="0011768A">
            <w:pPr>
              <w:jc w:val="center"/>
              <w:rPr>
                <w:rFonts w:ascii="David" w:hAnsi="David" w:cs="David"/>
                <w:sz w:val="20"/>
                <w:szCs w:val="20"/>
              </w:rPr>
            </w:pPr>
            <w:r w:rsidRPr="00EF509E">
              <w:rPr>
                <w:rFonts w:ascii="David" w:hAnsi="David" w:cs="David" w:hint="cs"/>
                <w:sz w:val="20"/>
                <w:szCs w:val="20"/>
              </w:rPr>
              <w:t xml:space="preserve"> Monday</w:t>
            </w:r>
            <w:r w:rsidR="0011768A">
              <w:rPr>
                <w:rFonts w:ascii="David" w:hAnsi="David" w:cs="David"/>
                <w:sz w:val="20"/>
                <w:szCs w:val="20"/>
              </w:rPr>
              <w:t xml:space="preserve">, </w:t>
            </w:r>
            <w:r w:rsidR="00A77F7C">
              <w:rPr>
                <w:rFonts w:ascii="David" w:hAnsi="David" w:cs="David"/>
                <w:sz w:val="20"/>
                <w:szCs w:val="20"/>
              </w:rPr>
              <w:t>May 5th</w:t>
            </w:r>
          </w:p>
        </w:tc>
        <w:tc>
          <w:tcPr>
            <w:tcW w:w="1890" w:type="dxa"/>
            <w:vAlign w:val="center"/>
          </w:tcPr>
          <w:p w14:paraId="40DEC6AE" w14:textId="2A09F13E" w:rsidR="006E2F7D" w:rsidRPr="00EF509E" w:rsidRDefault="00D55DA9" w:rsidP="006E2F7D">
            <w:pPr>
              <w:jc w:val="center"/>
              <w:rPr>
                <w:rFonts w:ascii="David" w:hAnsi="David" w:cs="David"/>
                <w:sz w:val="20"/>
                <w:szCs w:val="20"/>
              </w:rPr>
            </w:pPr>
            <w:r>
              <w:rPr>
                <w:rFonts w:ascii="David" w:hAnsi="David" w:cs="David"/>
                <w:sz w:val="20"/>
                <w:szCs w:val="20"/>
              </w:rPr>
              <w:t>Final Exam</w:t>
            </w:r>
          </w:p>
        </w:tc>
        <w:tc>
          <w:tcPr>
            <w:tcW w:w="3330" w:type="dxa"/>
            <w:vAlign w:val="center"/>
          </w:tcPr>
          <w:p w14:paraId="3D78D1AF" w14:textId="4B3EE0B1" w:rsidR="006E2F7D" w:rsidRPr="0011768A" w:rsidRDefault="00A603C1" w:rsidP="0011768A">
            <w:pPr>
              <w:pStyle w:val="ListParagraph"/>
              <w:numPr>
                <w:ilvl w:val="0"/>
                <w:numId w:val="66"/>
              </w:numPr>
              <w:rPr>
                <w:rFonts w:ascii="David" w:hAnsi="David" w:cs="David"/>
                <w:sz w:val="20"/>
                <w:szCs w:val="20"/>
              </w:rPr>
            </w:pPr>
            <w:r w:rsidRPr="0011768A">
              <w:rPr>
                <w:rFonts w:ascii="David" w:hAnsi="David" w:cs="David"/>
                <w:b/>
                <w:bCs/>
                <w:sz w:val="20"/>
                <w:szCs w:val="20"/>
              </w:rPr>
              <w:t xml:space="preserve">Take Final Exam on </w:t>
            </w:r>
            <w:r w:rsidR="00A77F7C">
              <w:rPr>
                <w:rFonts w:ascii="David" w:hAnsi="David" w:cs="David"/>
                <w:b/>
                <w:bCs/>
                <w:sz w:val="20"/>
                <w:szCs w:val="20"/>
              </w:rPr>
              <w:t>5/5</w:t>
            </w:r>
          </w:p>
        </w:tc>
        <w:tc>
          <w:tcPr>
            <w:tcW w:w="2880" w:type="dxa"/>
            <w:vAlign w:val="center"/>
          </w:tcPr>
          <w:p w14:paraId="5F11038F" w14:textId="33FBB7D3" w:rsidR="006E2F7D" w:rsidRPr="00EF509E" w:rsidRDefault="0011768A" w:rsidP="006E2F7D">
            <w:pPr>
              <w:jc w:val="center"/>
              <w:rPr>
                <w:rFonts w:ascii="David" w:hAnsi="David" w:cs="David"/>
                <w:sz w:val="20"/>
                <w:szCs w:val="20"/>
              </w:rPr>
            </w:pPr>
            <w:r>
              <w:rPr>
                <w:rFonts w:ascii="David" w:hAnsi="David" w:cs="David"/>
                <w:sz w:val="20"/>
                <w:szCs w:val="20"/>
              </w:rPr>
              <w:t>See Week 15</w:t>
            </w:r>
          </w:p>
        </w:tc>
      </w:tr>
    </w:tbl>
    <w:p w14:paraId="25897CCA" w14:textId="5B3A3983" w:rsidR="009F56B0" w:rsidRDefault="009F56B0" w:rsidP="00EF509E">
      <w:pPr>
        <w:rPr>
          <w:rFonts w:ascii="David" w:hAnsi="David" w:cs="David"/>
          <w:sz w:val="20"/>
          <w:szCs w:val="20"/>
        </w:rPr>
      </w:pPr>
    </w:p>
    <w:p w14:paraId="4FFBBE61" w14:textId="77777777" w:rsidR="00E80E9C" w:rsidRPr="000D01F4" w:rsidRDefault="00E80E9C" w:rsidP="00E80E9C">
      <w:pPr>
        <w:widowControl/>
        <w:autoSpaceDE/>
        <w:autoSpaceDN/>
        <w:textAlignment w:val="baseline"/>
        <w:rPr>
          <w:rFonts w:ascii="Segoe UI" w:eastAsia="Times New Roman" w:hAnsi="Segoe UI" w:cs="Segoe UI"/>
          <w:sz w:val="18"/>
          <w:szCs w:val="18"/>
          <w:u w:val="single"/>
        </w:rPr>
      </w:pPr>
      <w:r w:rsidRPr="000D01F4">
        <w:rPr>
          <w:rFonts w:ascii="David" w:eastAsia="Times New Roman" w:hAnsi="David" w:cs="David" w:hint="cs"/>
          <w:b/>
          <w:bCs/>
          <w:i/>
          <w:iCs/>
          <w:color w:val="000000"/>
          <w:sz w:val="16"/>
          <w:szCs w:val="16"/>
          <w:u w:val="single"/>
        </w:rPr>
        <w:t>Addictions Specific Content contained in this course:</w:t>
      </w:r>
      <w:r w:rsidRPr="000D01F4">
        <w:rPr>
          <w:rFonts w:ascii="David" w:eastAsia="Times New Roman" w:hAnsi="David" w:cs="David" w:hint="cs"/>
          <w:color w:val="000000"/>
          <w:sz w:val="16"/>
          <w:szCs w:val="16"/>
          <w:u w:val="single"/>
        </w:rPr>
        <w:t> </w:t>
      </w:r>
    </w:p>
    <w:p w14:paraId="07C36975" w14:textId="77777777" w:rsidR="00E80E9C" w:rsidRPr="000D01F4" w:rsidRDefault="00E80E9C" w:rsidP="00E80E9C">
      <w:pPr>
        <w:widowControl/>
        <w:autoSpaceDE/>
        <w:autoSpaceDN/>
        <w:textAlignment w:val="baseline"/>
        <w:rPr>
          <w:rFonts w:ascii="Segoe UI" w:eastAsia="Times New Roman" w:hAnsi="Segoe UI" w:cs="Segoe UI"/>
          <w:sz w:val="18"/>
          <w:szCs w:val="18"/>
        </w:rPr>
      </w:pPr>
      <w:r w:rsidRPr="000D01F4">
        <w:rPr>
          <w:rFonts w:ascii="David" w:eastAsia="Times New Roman" w:hAnsi="David" w:cs="David" w:hint="cs"/>
          <w:color w:val="000000"/>
          <w:sz w:val="12"/>
          <w:szCs w:val="12"/>
        </w:rPr>
        <w:t> </w:t>
      </w:r>
    </w:p>
    <w:p w14:paraId="6EB1554A" w14:textId="77777777" w:rsidR="00E80E9C" w:rsidRPr="000D01F4"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b/>
          <w:bCs/>
          <w:color w:val="000000"/>
          <w:sz w:val="16"/>
          <w:szCs w:val="16"/>
          <w:u w:val="single"/>
        </w:rPr>
        <w:t>Substance Use Disorder &amp; Recovery Knowledge:</w:t>
      </w:r>
      <w:r w:rsidRPr="000D01F4">
        <w:rPr>
          <w:rFonts w:ascii="David" w:eastAsia="Times New Roman" w:hAnsi="David" w:cs="David" w:hint="cs"/>
          <w:b/>
          <w:bCs/>
          <w:color w:val="000000"/>
          <w:sz w:val="16"/>
          <w:szCs w:val="16"/>
        </w:rPr>
        <w:t xml:space="preserve"> 1</w:t>
      </w:r>
      <w:r w:rsidRPr="000D01F4">
        <w:rPr>
          <w:rFonts w:ascii="David" w:eastAsia="Times New Roman" w:hAnsi="David" w:cs="David" w:hint="cs"/>
          <w:color w:val="000000"/>
          <w:sz w:val="16"/>
          <w:szCs w:val="16"/>
        </w:rPr>
        <w:t> </w:t>
      </w:r>
    </w:p>
    <w:p w14:paraId="2421E308" w14:textId="77777777" w:rsidR="00E80E9C" w:rsidRPr="000D01F4"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b/>
          <w:bCs/>
          <w:color w:val="000000"/>
          <w:sz w:val="16"/>
          <w:szCs w:val="16"/>
          <w:u w:val="single"/>
        </w:rPr>
        <w:t>Counseling Procedures and Strategies Applied to Those with Substance Use Disorders</w:t>
      </w:r>
      <w:r w:rsidRPr="000D01F4">
        <w:rPr>
          <w:rFonts w:ascii="David" w:eastAsia="Times New Roman" w:hAnsi="David" w:cs="David" w:hint="cs"/>
          <w:b/>
          <w:bCs/>
          <w:color w:val="000000"/>
          <w:sz w:val="16"/>
          <w:szCs w:val="16"/>
        </w:rPr>
        <w:t>:0</w:t>
      </w:r>
      <w:r w:rsidRPr="000D01F4">
        <w:rPr>
          <w:rFonts w:ascii="David" w:eastAsia="Times New Roman" w:hAnsi="David" w:cs="David" w:hint="cs"/>
          <w:color w:val="000000"/>
          <w:sz w:val="16"/>
          <w:szCs w:val="16"/>
        </w:rPr>
        <w:t> </w:t>
      </w:r>
    </w:p>
    <w:p w14:paraId="430F7A28" w14:textId="77777777" w:rsidR="00E80E9C" w:rsidRPr="000D01F4"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b/>
          <w:bCs/>
          <w:color w:val="000000"/>
          <w:sz w:val="16"/>
          <w:szCs w:val="16"/>
          <w:u w:val="single"/>
        </w:rPr>
        <w:t>Group Process and Techniques Working with Addicted Populations</w:t>
      </w:r>
      <w:r w:rsidRPr="000D01F4">
        <w:rPr>
          <w:rFonts w:ascii="David" w:eastAsia="Times New Roman" w:hAnsi="David" w:cs="David" w:hint="cs"/>
          <w:b/>
          <w:bCs/>
          <w:color w:val="000000"/>
          <w:sz w:val="16"/>
          <w:szCs w:val="16"/>
        </w:rPr>
        <w:t>: 0</w:t>
      </w:r>
      <w:r w:rsidRPr="000D01F4">
        <w:rPr>
          <w:rFonts w:ascii="David" w:eastAsia="Times New Roman" w:hAnsi="David" w:cs="David" w:hint="cs"/>
          <w:color w:val="000000"/>
          <w:sz w:val="16"/>
          <w:szCs w:val="16"/>
        </w:rPr>
        <w:t> </w:t>
      </w:r>
    </w:p>
    <w:p w14:paraId="43CE189D" w14:textId="77777777" w:rsidR="00E80E9C" w:rsidRPr="000D01F4"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b/>
          <w:bCs/>
          <w:color w:val="000000"/>
          <w:sz w:val="16"/>
          <w:szCs w:val="16"/>
          <w:u w:val="single"/>
        </w:rPr>
        <w:t>Assessment and Diagnosis of SUD:</w:t>
      </w:r>
      <w:r w:rsidRPr="000D01F4">
        <w:rPr>
          <w:rFonts w:ascii="David" w:eastAsia="Times New Roman" w:hAnsi="David" w:cs="David" w:hint="cs"/>
          <w:b/>
          <w:bCs/>
          <w:color w:val="000000"/>
          <w:sz w:val="16"/>
          <w:szCs w:val="16"/>
        </w:rPr>
        <w:t xml:space="preserve"> 6</w:t>
      </w:r>
      <w:r w:rsidRPr="000D01F4">
        <w:rPr>
          <w:rFonts w:ascii="David" w:eastAsia="Times New Roman" w:hAnsi="David" w:cs="David" w:hint="cs"/>
          <w:color w:val="000000"/>
          <w:sz w:val="16"/>
          <w:szCs w:val="16"/>
        </w:rPr>
        <w:t> </w:t>
      </w:r>
    </w:p>
    <w:p w14:paraId="54930ED5" w14:textId="77777777" w:rsidR="00E80E9C" w:rsidRPr="000D01F4"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b/>
          <w:bCs/>
          <w:color w:val="000000"/>
          <w:sz w:val="16"/>
          <w:szCs w:val="16"/>
          <w:u w:val="single"/>
        </w:rPr>
        <w:t>Family Dynamics</w:t>
      </w:r>
      <w:r w:rsidRPr="000D01F4">
        <w:rPr>
          <w:rFonts w:ascii="David" w:eastAsia="Times New Roman" w:hAnsi="David" w:cs="David" w:hint="cs"/>
          <w:b/>
          <w:bCs/>
          <w:color w:val="000000"/>
          <w:sz w:val="16"/>
          <w:szCs w:val="16"/>
        </w:rPr>
        <w:t>: 0</w:t>
      </w:r>
      <w:r w:rsidRPr="000D01F4">
        <w:rPr>
          <w:rFonts w:ascii="David" w:eastAsia="Times New Roman" w:hAnsi="David" w:cs="David" w:hint="cs"/>
          <w:color w:val="000000"/>
          <w:sz w:val="16"/>
          <w:szCs w:val="16"/>
        </w:rPr>
        <w:t> </w:t>
      </w:r>
    </w:p>
    <w:p w14:paraId="28ACEC61" w14:textId="77777777" w:rsidR="00E80E9C" w:rsidRPr="000D01F4"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b/>
          <w:bCs/>
          <w:color w:val="000000"/>
          <w:sz w:val="16"/>
          <w:szCs w:val="16"/>
          <w:u w:val="single"/>
        </w:rPr>
        <w:t>Pharmacology</w:t>
      </w:r>
      <w:r w:rsidRPr="000D01F4">
        <w:rPr>
          <w:rFonts w:ascii="David" w:eastAsia="Times New Roman" w:hAnsi="David" w:cs="David" w:hint="cs"/>
          <w:b/>
          <w:bCs/>
          <w:color w:val="000000"/>
          <w:sz w:val="16"/>
          <w:szCs w:val="16"/>
        </w:rPr>
        <w:t>: 23</w:t>
      </w:r>
      <w:r w:rsidRPr="000D01F4">
        <w:rPr>
          <w:rFonts w:ascii="David" w:eastAsia="Times New Roman" w:hAnsi="David" w:cs="David" w:hint="cs"/>
          <w:color w:val="000000"/>
          <w:sz w:val="16"/>
          <w:szCs w:val="16"/>
        </w:rPr>
        <w:t> </w:t>
      </w:r>
    </w:p>
    <w:p w14:paraId="0CF50767" w14:textId="77777777" w:rsidR="00E80E9C" w:rsidRPr="000D01F4"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b/>
          <w:bCs/>
          <w:color w:val="000000"/>
          <w:sz w:val="16"/>
          <w:szCs w:val="16"/>
          <w:u w:val="single"/>
        </w:rPr>
        <w:t>Relapse and Recovery Strategies</w:t>
      </w:r>
      <w:r w:rsidRPr="000D01F4">
        <w:rPr>
          <w:rFonts w:ascii="David" w:eastAsia="Times New Roman" w:hAnsi="David" w:cs="David" w:hint="cs"/>
          <w:b/>
          <w:bCs/>
          <w:color w:val="000000"/>
          <w:sz w:val="16"/>
          <w:szCs w:val="16"/>
        </w:rPr>
        <w:t>: 0</w:t>
      </w:r>
      <w:r w:rsidRPr="000D01F4">
        <w:rPr>
          <w:rFonts w:ascii="David" w:eastAsia="Times New Roman" w:hAnsi="David" w:cs="David" w:hint="cs"/>
          <w:color w:val="000000"/>
          <w:sz w:val="16"/>
          <w:szCs w:val="16"/>
        </w:rPr>
        <w:t> </w:t>
      </w:r>
    </w:p>
    <w:p w14:paraId="2F29BCCE" w14:textId="77777777" w:rsidR="00E80E9C" w:rsidRPr="000D01F4"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b/>
          <w:bCs/>
          <w:color w:val="000000"/>
          <w:sz w:val="16"/>
          <w:szCs w:val="16"/>
          <w:u w:val="single"/>
        </w:rPr>
        <w:t>Treatment Planning:</w:t>
      </w:r>
      <w:r w:rsidRPr="000D01F4">
        <w:rPr>
          <w:rFonts w:ascii="David" w:eastAsia="Times New Roman" w:hAnsi="David" w:cs="David" w:hint="cs"/>
          <w:b/>
          <w:bCs/>
          <w:color w:val="000000"/>
          <w:sz w:val="16"/>
          <w:szCs w:val="16"/>
        </w:rPr>
        <w:t xml:space="preserve"> 0</w:t>
      </w:r>
      <w:r w:rsidRPr="000D01F4">
        <w:rPr>
          <w:rFonts w:ascii="David" w:eastAsia="Times New Roman" w:hAnsi="David" w:cs="David" w:hint="cs"/>
          <w:color w:val="000000"/>
          <w:sz w:val="16"/>
          <w:szCs w:val="16"/>
        </w:rPr>
        <w:t> </w:t>
      </w:r>
    </w:p>
    <w:p w14:paraId="6F3D0220" w14:textId="77777777" w:rsidR="00E80E9C" w:rsidRPr="000D01F4"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b/>
          <w:bCs/>
          <w:color w:val="000000"/>
          <w:sz w:val="16"/>
          <w:szCs w:val="16"/>
          <w:u w:val="single"/>
        </w:rPr>
        <w:t>Legal and Ethical Issues Pertaining to Substance Use Disorder Professionals</w:t>
      </w:r>
      <w:r w:rsidRPr="000D01F4">
        <w:rPr>
          <w:rFonts w:ascii="David" w:eastAsia="Times New Roman" w:hAnsi="David" w:cs="David" w:hint="cs"/>
          <w:b/>
          <w:bCs/>
          <w:color w:val="000000"/>
          <w:sz w:val="16"/>
          <w:szCs w:val="16"/>
        </w:rPr>
        <w:t>:0</w:t>
      </w:r>
      <w:r w:rsidRPr="000D01F4">
        <w:rPr>
          <w:rFonts w:ascii="David" w:eastAsia="Times New Roman" w:hAnsi="David" w:cs="David" w:hint="cs"/>
          <w:color w:val="000000"/>
          <w:sz w:val="16"/>
          <w:szCs w:val="16"/>
        </w:rPr>
        <w:t> </w:t>
      </w:r>
    </w:p>
    <w:p w14:paraId="128776EB" w14:textId="77777777" w:rsidR="00E80E9C" w:rsidRPr="000D01F4"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color w:val="000000"/>
          <w:sz w:val="16"/>
          <w:szCs w:val="16"/>
        </w:rPr>
        <w:t> </w:t>
      </w:r>
    </w:p>
    <w:p w14:paraId="27E3247E" w14:textId="355F87AA" w:rsidR="00E80E9C" w:rsidRPr="00E80E9C" w:rsidRDefault="00E80E9C" w:rsidP="00E80E9C">
      <w:pPr>
        <w:widowControl/>
        <w:autoSpaceDE/>
        <w:autoSpaceDN/>
        <w:ind w:left="720"/>
        <w:textAlignment w:val="baseline"/>
        <w:rPr>
          <w:rFonts w:ascii="Segoe UI" w:eastAsia="Times New Roman" w:hAnsi="Segoe UI" w:cs="Segoe UI"/>
          <w:sz w:val="18"/>
          <w:szCs w:val="18"/>
        </w:rPr>
      </w:pPr>
      <w:r w:rsidRPr="000D01F4">
        <w:rPr>
          <w:rFonts w:ascii="David" w:eastAsia="Times New Roman" w:hAnsi="David" w:cs="David" w:hint="cs"/>
          <w:b/>
          <w:bCs/>
          <w:color w:val="000000"/>
          <w:sz w:val="16"/>
          <w:szCs w:val="16"/>
          <w:u w:val="single"/>
        </w:rPr>
        <w:t>Total Hours of Content-Specific Education</w:t>
      </w:r>
      <w:r w:rsidRPr="000D01F4">
        <w:rPr>
          <w:rFonts w:ascii="David" w:eastAsia="Times New Roman" w:hAnsi="David" w:cs="David" w:hint="cs"/>
          <w:b/>
          <w:bCs/>
          <w:color w:val="000000"/>
          <w:sz w:val="16"/>
          <w:szCs w:val="16"/>
        </w:rPr>
        <w:t>: 30</w:t>
      </w:r>
      <w:r w:rsidRPr="000D01F4">
        <w:rPr>
          <w:rFonts w:ascii="David" w:eastAsia="Times New Roman" w:hAnsi="David" w:cs="David" w:hint="cs"/>
          <w:color w:val="000000"/>
          <w:sz w:val="16"/>
          <w:szCs w:val="16"/>
        </w:rPr>
        <w:t> </w:t>
      </w:r>
    </w:p>
    <w:sectPr w:rsidR="00E80E9C" w:rsidRPr="00E80E9C" w:rsidSect="009D10CC">
      <w:pgSz w:w="15840" w:h="12240" w:orient="landscape"/>
      <w:pgMar w:top="1180" w:right="60" w:bottom="1140" w:left="160" w:header="0" w:footer="9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0CC1" w14:textId="77777777" w:rsidR="00DF2CCE" w:rsidRDefault="00DF2CCE">
      <w:r>
        <w:separator/>
      </w:r>
    </w:p>
  </w:endnote>
  <w:endnote w:type="continuationSeparator" w:id="0">
    <w:p w14:paraId="7E48EA49" w14:textId="77777777" w:rsidR="00DF2CCE" w:rsidRDefault="00DF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2F7D" w14:textId="77777777" w:rsidR="00CB602D" w:rsidRDefault="00E9001D">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366DC2AA" wp14:editId="2BD1B566">
              <wp:simplePos x="0" y="0"/>
              <wp:positionH relativeFrom="page">
                <wp:posOffset>6743700</wp:posOffset>
              </wp:positionH>
              <wp:positionV relativeFrom="page">
                <wp:posOffset>9244965</wp:posOffset>
              </wp:positionV>
              <wp:extent cx="1524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89287" w14:textId="77777777" w:rsidR="00CB602D" w:rsidRDefault="004107BC">
                          <w:pPr>
                            <w:pStyle w:val="BodyText"/>
                            <w:spacing w:before="10"/>
                            <w:ind w:left="60"/>
                            <w:rPr>
                              <w:rFonts w:ascii="Times New Roman"/>
                            </w:rPr>
                          </w:pPr>
                          <w:r>
                            <w:fldChar w:fldCharType="begin"/>
                          </w:r>
                          <w:r>
                            <w:rPr>
                              <w:rFonts w:ascii="Times New Roman"/>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DC2AA" id="_x0000_t202" coordsize="21600,21600" o:spt="202" path="m,l,21600r21600,l21600,xe">
              <v:stroke joinstyle="miter"/>
              <v:path gradientshapeok="t" o:connecttype="rect"/>
            </v:shapetype>
            <v:shape id="Text Box 2" o:spid="_x0000_s1026" type="#_x0000_t202" style="position:absolute;margin-left:531pt;margin-top:727.95pt;width:12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" filled="f" stroked="f">
              <v:path arrowok="t"/>
              <v:textbox inset="0,0,0,0">
                <w:txbxContent>
                  <w:p w14:paraId="50289287" w14:textId="77777777" w:rsidR="00CB602D" w:rsidRDefault="004107BC">
                    <w:pPr>
                      <w:pStyle w:val="BodyText"/>
                      <w:spacing w:before="10"/>
                      <w:ind w:left="60"/>
                      <w:rPr>
                        <w:rFonts w:ascii="Times New Roman"/>
                      </w:rPr>
                    </w:pPr>
                    <w:r>
                      <w:fldChar w:fldCharType="begin"/>
                    </w:r>
                    <w:r>
                      <w:rPr>
                        <w:rFonts w:ascii="Times New Roman"/>
                      </w:rPr>
                      <w:instrText xml:space="preserve"> PAGE </w:instrText>
                    </w:r>
                    <w:r>
                      <w:fldChar w:fldCharType="separate"/>
                    </w:r>
                    <w: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106C" w14:textId="77777777" w:rsidR="00CB602D" w:rsidRDefault="00E9001D">
    <w:pPr>
      <w:pStyle w:val="BodyText"/>
      <w:spacing w:line="14" w:lineRule="auto"/>
      <w:rPr>
        <w:sz w:val="20"/>
      </w:rPr>
    </w:pPr>
    <w:r>
      <w:rPr>
        <w:noProof/>
      </w:rPr>
      <mc:AlternateContent>
        <mc:Choice Requires="wps">
          <w:drawing>
            <wp:anchor distT="0" distB="0" distL="114300" distR="114300" simplePos="0" relativeHeight="487185408" behindDoc="1" locked="0" layoutInCell="1" allowOverlap="1" wp14:anchorId="2728D908" wp14:editId="651ACC9D">
              <wp:simplePos x="0" y="0"/>
              <wp:positionH relativeFrom="page">
                <wp:posOffset>9136380</wp:posOffset>
              </wp:positionH>
              <wp:positionV relativeFrom="page">
                <wp:posOffset>6958965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D8327" w14:textId="77777777" w:rsidR="00CB602D" w:rsidRDefault="004107BC">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8D908" id="_x0000_t202" coordsize="21600,21600" o:spt="202" path="m,l,21600r21600,l21600,xe">
              <v:stroke joinstyle="miter"/>
              <v:path gradientshapeok="t" o:connecttype="rect"/>
            </v:shapetype>
            <v:shape id="Text Box 1" o:spid="_x0000_s1027" type="#_x0000_t202" style="position:absolute;margin-left:719.4pt;margin-top:547.95pt;width:18pt;height:15.3pt;z-index:-161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obyQEAAIA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" filled="f" stroked="f">
              <v:path arrowok="t"/>
              <v:textbox inset="0,0,0,0">
                <w:txbxContent>
                  <w:p w14:paraId="326D8327" w14:textId="77777777" w:rsidR="00CB602D" w:rsidRDefault="004107BC">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2989" w14:textId="77777777" w:rsidR="00DF2CCE" w:rsidRDefault="00DF2CCE">
      <w:r>
        <w:separator/>
      </w:r>
    </w:p>
  </w:footnote>
  <w:footnote w:type="continuationSeparator" w:id="0">
    <w:p w14:paraId="55A1134C" w14:textId="77777777" w:rsidR="00DF2CCE" w:rsidRDefault="00DF2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3E3"/>
    <w:multiLevelType w:val="hybridMultilevel"/>
    <w:tmpl w:val="F63C0698"/>
    <w:lvl w:ilvl="0" w:tplc="3238D8D6">
      <w:numFmt w:val="bullet"/>
      <w:lvlText w:val="•"/>
      <w:lvlJc w:val="left"/>
      <w:pPr>
        <w:ind w:left="274" w:hanging="180"/>
      </w:pPr>
      <w:rPr>
        <w:rFonts w:ascii="Arial" w:eastAsia="Arial" w:hAnsi="Arial" w:cs="Arial" w:hint="default"/>
        <w:w w:val="131"/>
        <w:sz w:val="24"/>
        <w:szCs w:val="24"/>
        <w:lang w:val="en-US" w:eastAsia="en-US" w:bidi="ar-SA"/>
      </w:rPr>
    </w:lvl>
    <w:lvl w:ilvl="1" w:tplc="3A9AB984">
      <w:numFmt w:val="bullet"/>
      <w:lvlText w:val="•"/>
      <w:lvlJc w:val="left"/>
      <w:pPr>
        <w:ind w:left="656" w:hanging="180"/>
      </w:pPr>
      <w:rPr>
        <w:rFonts w:hint="default"/>
        <w:lang w:val="en-US" w:eastAsia="en-US" w:bidi="ar-SA"/>
      </w:rPr>
    </w:lvl>
    <w:lvl w:ilvl="2" w:tplc="7204A412">
      <w:numFmt w:val="bullet"/>
      <w:lvlText w:val="•"/>
      <w:lvlJc w:val="left"/>
      <w:pPr>
        <w:ind w:left="1032" w:hanging="180"/>
      </w:pPr>
      <w:rPr>
        <w:rFonts w:hint="default"/>
        <w:lang w:val="en-US" w:eastAsia="en-US" w:bidi="ar-SA"/>
      </w:rPr>
    </w:lvl>
    <w:lvl w:ilvl="3" w:tplc="CCD6CA88">
      <w:numFmt w:val="bullet"/>
      <w:lvlText w:val="•"/>
      <w:lvlJc w:val="left"/>
      <w:pPr>
        <w:ind w:left="1408" w:hanging="180"/>
      </w:pPr>
      <w:rPr>
        <w:rFonts w:hint="default"/>
        <w:lang w:val="en-US" w:eastAsia="en-US" w:bidi="ar-SA"/>
      </w:rPr>
    </w:lvl>
    <w:lvl w:ilvl="4" w:tplc="5FFCE24C">
      <w:numFmt w:val="bullet"/>
      <w:lvlText w:val="•"/>
      <w:lvlJc w:val="left"/>
      <w:pPr>
        <w:ind w:left="1784" w:hanging="180"/>
      </w:pPr>
      <w:rPr>
        <w:rFonts w:hint="default"/>
        <w:lang w:val="en-US" w:eastAsia="en-US" w:bidi="ar-SA"/>
      </w:rPr>
    </w:lvl>
    <w:lvl w:ilvl="5" w:tplc="2C340E6E">
      <w:numFmt w:val="bullet"/>
      <w:lvlText w:val="•"/>
      <w:lvlJc w:val="left"/>
      <w:pPr>
        <w:ind w:left="2160" w:hanging="180"/>
      </w:pPr>
      <w:rPr>
        <w:rFonts w:hint="default"/>
        <w:lang w:val="en-US" w:eastAsia="en-US" w:bidi="ar-SA"/>
      </w:rPr>
    </w:lvl>
    <w:lvl w:ilvl="6" w:tplc="CD6AE3C2">
      <w:numFmt w:val="bullet"/>
      <w:lvlText w:val="•"/>
      <w:lvlJc w:val="left"/>
      <w:pPr>
        <w:ind w:left="2536" w:hanging="180"/>
      </w:pPr>
      <w:rPr>
        <w:rFonts w:hint="default"/>
        <w:lang w:val="en-US" w:eastAsia="en-US" w:bidi="ar-SA"/>
      </w:rPr>
    </w:lvl>
    <w:lvl w:ilvl="7" w:tplc="12AA6BF4">
      <w:numFmt w:val="bullet"/>
      <w:lvlText w:val="•"/>
      <w:lvlJc w:val="left"/>
      <w:pPr>
        <w:ind w:left="2912" w:hanging="180"/>
      </w:pPr>
      <w:rPr>
        <w:rFonts w:hint="default"/>
        <w:lang w:val="en-US" w:eastAsia="en-US" w:bidi="ar-SA"/>
      </w:rPr>
    </w:lvl>
    <w:lvl w:ilvl="8" w:tplc="EAD6BB1C">
      <w:numFmt w:val="bullet"/>
      <w:lvlText w:val="•"/>
      <w:lvlJc w:val="left"/>
      <w:pPr>
        <w:ind w:left="3288" w:hanging="180"/>
      </w:pPr>
      <w:rPr>
        <w:rFonts w:hint="default"/>
        <w:lang w:val="en-US" w:eastAsia="en-US" w:bidi="ar-SA"/>
      </w:rPr>
    </w:lvl>
  </w:abstractNum>
  <w:abstractNum w:abstractNumId="1" w15:restartNumberingAfterBreak="0">
    <w:nsid w:val="036320C2"/>
    <w:multiLevelType w:val="hybridMultilevel"/>
    <w:tmpl w:val="F0DA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6AD4352"/>
    <w:multiLevelType w:val="hybridMultilevel"/>
    <w:tmpl w:val="B396F0C4"/>
    <w:lvl w:ilvl="0" w:tplc="13866CD0">
      <w:numFmt w:val="bullet"/>
      <w:lvlText w:val="•"/>
      <w:lvlJc w:val="left"/>
      <w:pPr>
        <w:ind w:left="274" w:hanging="162"/>
      </w:pPr>
      <w:rPr>
        <w:rFonts w:ascii="Arial" w:eastAsia="Arial" w:hAnsi="Arial" w:cs="Arial" w:hint="default"/>
        <w:w w:val="131"/>
        <w:sz w:val="24"/>
        <w:szCs w:val="24"/>
        <w:lang w:val="en-US" w:eastAsia="en-US" w:bidi="ar-SA"/>
      </w:rPr>
    </w:lvl>
    <w:lvl w:ilvl="1" w:tplc="E9F88D6A">
      <w:numFmt w:val="bullet"/>
      <w:lvlText w:val="•"/>
      <w:lvlJc w:val="left"/>
      <w:pPr>
        <w:ind w:left="656" w:hanging="162"/>
      </w:pPr>
      <w:rPr>
        <w:rFonts w:hint="default"/>
        <w:lang w:val="en-US" w:eastAsia="en-US" w:bidi="ar-SA"/>
      </w:rPr>
    </w:lvl>
    <w:lvl w:ilvl="2" w:tplc="94E8030A">
      <w:numFmt w:val="bullet"/>
      <w:lvlText w:val="•"/>
      <w:lvlJc w:val="left"/>
      <w:pPr>
        <w:ind w:left="1032" w:hanging="162"/>
      </w:pPr>
      <w:rPr>
        <w:rFonts w:hint="default"/>
        <w:lang w:val="en-US" w:eastAsia="en-US" w:bidi="ar-SA"/>
      </w:rPr>
    </w:lvl>
    <w:lvl w:ilvl="3" w:tplc="D3FE75C0">
      <w:numFmt w:val="bullet"/>
      <w:lvlText w:val="•"/>
      <w:lvlJc w:val="left"/>
      <w:pPr>
        <w:ind w:left="1408" w:hanging="162"/>
      </w:pPr>
      <w:rPr>
        <w:rFonts w:hint="default"/>
        <w:lang w:val="en-US" w:eastAsia="en-US" w:bidi="ar-SA"/>
      </w:rPr>
    </w:lvl>
    <w:lvl w:ilvl="4" w:tplc="AA8648B0">
      <w:numFmt w:val="bullet"/>
      <w:lvlText w:val="•"/>
      <w:lvlJc w:val="left"/>
      <w:pPr>
        <w:ind w:left="1784" w:hanging="162"/>
      </w:pPr>
      <w:rPr>
        <w:rFonts w:hint="default"/>
        <w:lang w:val="en-US" w:eastAsia="en-US" w:bidi="ar-SA"/>
      </w:rPr>
    </w:lvl>
    <w:lvl w:ilvl="5" w:tplc="1BC009F6">
      <w:numFmt w:val="bullet"/>
      <w:lvlText w:val="•"/>
      <w:lvlJc w:val="left"/>
      <w:pPr>
        <w:ind w:left="2160" w:hanging="162"/>
      </w:pPr>
      <w:rPr>
        <w:rFonts w:hint="default"/>
        <w:lang w:val="en-US" w:eastAsia="en-US" w:bidi="ar-SA"/>
      </w:rPr>
    </w:lvl>
    <w:lvl w:ilvl="6" w:tplc="92565AA6">
      <w:numFmt w:val="bullet"/>
      <w:lvlText w:val="•"/>
      <w:lvlJc w:val="left"/>
      <w:pPr>
        <w:ind w:left="2536" w:hanging="162"/>
      </w:pPr>
      <w:rPr>
        <w:rFonts w:hint="default"/>
        <w:lang w:val="en-US" w:eastAsia="en-US" w:bidi="ar-SA"/>
      </w:rPr>
    </w:lvl>
    <w:lvl w:ilvl="7" w:tplc="F252BE34">
      <w:numFmt w:val="bullet"/>
      <w:lvlText w:val="•"/>
      <w:lvlJc w:val="left"/>
      <w:pPr>
        <w:ind w:left="2912" w:hanging="162"/>
      </w:pPr>
      <w:rPr>
        <w:rFonts w:hint="default"/>
        <w:lang w:val="en-US" w:eastAsia="en-US" w:bidi="ar-SA"/>
      </w:rPr>
    </w:lvl>
    <w:lvl w:ilvl="8" w:tplc="5D6459A4">
      <w:numFmt w:val="bullet"/>
      <w:lvlText w:val="•"/>
      <w:lvlJc w:val="left"/>
      <w:pPr>
        <w:ind w:left="3288" w:hanging="162"/>
      </w:pPr>
      <w:rPr>
        <w:rFonts w:hint="default"/>
        <w:lang w:val="en-US" w:eastAsia="en-US" w:bidi="ar-SA"/>
      </w:rPr>
    </w:lvl>
  </w:abstractNum>
  <w:abstractNum w:abstractNumId="4" w15:restartNumberingAfterBreak="0">
    <w:nsid w:val="07F33907"/>
    <w:multiLevelType w:val="hybridMultilevel"/>
    <w:tmpl w:val="2570BC4C"/>
    <w:lvl w:ilvl="0" w:tplc="207CADC6">
      <w:start w:val="1"/>
      <w:numFmt w:val="decimal"/>
      <w:lvlText w:val="%1."/>
      <w:lvlJc w:val="left"/>
      <w:pPr>
        <w:ind w:left="454" w:hanging="362"/>
        <w:jc w:val="left"/>
      </w:pPr>
      <w:rPr>
        <w:rFonts w:hint="default"/>
        <w:w w:val="101"/>
        <w:lang w:val="en-US" w:eastAsia="en-US" w:bidi="ar-SA"/>
      </w:rPr>
    </w:lvl>
    <w:lvl w:ilvl="1" w:tplc="20C6D180">
      <w:numFmt w:val="bullet"/>
      <w:lvlText w:val="•"/>
      <w:lvlJc w:val="left"/>
      <w:pPr>
        <w:ind w:left="746" w:hanging="362"/>
      </w:pPr>
      <w:rPr>
        <w:rFonts w:hint="default"/>
        <w:lang w:val="en-US" w:eastAsia="en-US" w:bidi="ar-SA"/>
      </w:rPr>
    </w:lvl>
    <w:lvl w:ilvl="2" w:tplc="DCB0EE2C">
      <w:numFmt w:val="bullet"/>
      <w:lvlText w:val="•"/>
      <w:lvlJc w:val="left"/>
      <w:pPr>
        <w:ind w:left="1032" w:hanging="362"/>
      </w:pPr>
      <w:rPr>
        <w:rFonts w:hint="default"/>
        <w:lang w:val="en-US" w:eastAsia="en-US" w:bidi="ar-SA"/>
      </w:rPr>
    </w:lvl>
    <w:lvl w:ilvl="3" w:tplc="C37ADB60">
      <w:numFmt w:val="bullet"/>
      <w:lvlText w:val="•"/>
      <w:lvlJc w:val="left"/>
      <w:pPr>
        <w:ind w:left="1318" w:hanging="362"/>
      </w:pPr>
      <w:rPr>
        <w:rFonts w:hint="default"/>
        <w:lang w:val="en-US" w:eastAsia="en-US" w:bidi="ar-SA"/>
      </w:rPr>
    </w:lvl>
    <w:lvl w:ilvl="4" w:tplc="9C96D554">
      <w:numFmt w:val="bullet"/>
      <w:lvlText w:val="•"/>
      <w:lvlJc w:val="left"/>
      <w:pPr>
        <w:ind w:left="1604" w:hanging="362"/>
      </w:pPr>
      <w:rPr>
        <w:rFonts w:hint="default"/>
        <w:lang w:val="en-US" w:eastAsia="en-US" w:bidi="ar-SA"/>
      </w:rPr>
    </w:lvl>
    <w:lvl w:ilvl="5" w:tplc="B8F4E75E">
      <w:numFmt w:val="bullet"/>
      <w:lvlText w:val="•"/>
      <w:lvlJc w:val="left"/>
      <w:pPr>
        <w:ind w:left="1890" w:hanging="362"/>
      </w:pPr>
      <w:rPr>
        <w:rFonts w:hint="default"/>
        <w:lang w:val="en-US" w:eastAsia="en-US" w:bidi="ar-SA"/>
      </w:rPr>
    </w:lvl>
    <w:lvl w:ilvl="6" w:tplc="A89A9BBA">
      <w:numFmt w:val="bullet"/>
      <w:lvlText w:val="•"/>
      <w:lvlJc w:val="left"/>
      <w:pPr>
        <w:ind w:left="2176" w:hanging="362"/>
      </w:pPr>
      <w:rPr>
        <w:rFonts w:hint="default"/>
        <w:lang w:val="en-US" w:eastAsia="en-US" w:bidi="ar-SA"/>
      </w:rPr>
    </w:lvl>
    <w:lvl w:ilvl="7" w:tplc="A6FA352E">
      <w:numFmt w:val="bullet"/>
      <w:lvlText w:val="•"/>
      <w:lvlJc w:val="left"/>
      <w:pPr>
        <w:ind w:left="2462" w:hanging="362"/>
      </w:pPr>
      <w:rPr>
        <w:rFonts w:hint="default"/>
        <w:lang w:val="en-US" w:eastAsia="en-US" w:bidi="ar-SA"/>
      </w:rPr>
    </w:lvl>
    <w:lvl w:ilvl="8" w:tplc="A13C281E">
      <w:numFmt w:val="bullet"/>
      <w:lvlText w:val="•"/>
      <w:lvlJc w:val="left"/>
      <w:pPr>
        <w:ind w:left="2748" w:hanging="362"/>
      </w:pPr>
      <w:rPr>
        <w:rFonts w:hint="default"/>
        <w:lang w:val="en-US" w:eastAsia="en-US" w:bidi="ar-SA"/>
      </w:rPr>
    </w:lvl>
  </w:abstractNum>
  <w:abstractNum w:abstractNumId="5" w15:restartNumberingAfterBreak="0">
    <w:nsid w:val="0D3E2AC6"/>
    <w:multiLevelType w:val="hybridMultilevel"/>
    <w:tmpl w:val="316A0BBA"/>
    <w:lvl w:ilvl="0" w:tplc="5994E390">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979CE3A4">
      <w:numFmt w:val="bullet"/>
      <w:lvlText w:val="•"/>
      <w:lvlJc w:val="left"/>
      <w:pPr>
        <w:ind w:left="746" w:hanging="362"/>
      </w:pPr>
      <w:rPr>
        <w:rFonts w:hint="default"/>
        <w:lang w:val="en-US" w:eastAsia="en-US" w:bidi="ar-SA"/>
      </w:rPr>
    </w:lvl>
    <w:lvl w:ilvl="2" w:tplc="BEE4D1B4">
      <w:numFmt w:val="bullet"/>
      <w:lvlText w:val="•"/>
      <w:lvlJc w:val="left"/>
      <w:pPr>
        <w:ind w:left="1032" w:hanging="362"/>
      </w:pPr>
      <w:rPr>
        <w:rFonts w:hint="default"/>
        <w:lang w:val="en-US" w:eastAsia="en-US" w:bidi="ar-SA"/>
      </w:rPr>
    </w:lvl>
    <w:lvl w:ilvl="3" w:tplc="868622F2">
      <w:numFmt w:val="bullet"/>
      <w:lvlText w:val="•"/>
      <w:lvlJc w:val="left"/>
      <w:pPr>
        <w:ind w:left="1318" w:hanging="362"/>
      </w:pPr>
      <w:rPr>
        <w:rFonts w:hint="default"/>
        <w:lang w:val="en-US" w:eastAsia="en-US" w:bidi="ar-SA"/>
      </w:rPr>
    </w:lvl>
    <w:lvl w:ilvl="4" w:tplc="009496C6">
      <w:numFmt w:val="bullet"/>
      <w:lvlText w:val="•"/>
      <w:lvlJc w:val="left"/>
      <w:pPr>
        <w:ind w:left="1604" w:hanging="362"/>
      </w:pPr>
      <w:rPr>
        <w:rFonts w:hint="default"/>
        <w:lang w:val="en-US" w:eastAsia="en-US" w:bidi="ar-SA"/>
      </w:rPr>
    </w:lvl>
    <w:lvl w:ilvl="5" w:tplc="C11A7944">
      <w:numFmt w:val="bullet"/>
      <w:lvlText w:val="•"/>
      <w:lvlJc w:val="left"/>
      <w:pPr>
        <w:ind w:left="1890" w:hanging="362"/>
      </w:pPr>
      <w:rPr>
        <w:rFonts w:hint="default"/>
        <w:lang w:val="en-US" w:eastAsia="en-US" w:bidi="ar-SA"/>
      </w:rPr>
    </w:lvl>
    <w:lvl w:ilvl="6" w:tplc="C3169DB2">
      <w:numFmt w:val="bullet"/>
      <w:lvlText w:val="•"/>
      <w:lvlJc w:val="left"/>
      <w:pPr>
        <w:ind w:left="2176" w:hanging="362"/>
      </w:pPr>
      <w:rPr>
        <w:rFonts w:hint="default"/>
        <w:lang w:val="en-US" w:eastAsia="en-US" w:bidi="ar-SA"/>
      </w:rPr>
    </w:lvl>
    <w:lvl w:ilvl="7" w:tplc="281AE032">
      <w:numFmt w:val="bullet"/>
      <w:lvlText w:val="•"/>
      <w:lvlJc w:val="left"/>
      <w:pPr>
        <w:ind w:left="2462" w:hanging="362"/>
      </w:pPr>
      <w:rPr>
        <w:rFonts w:hint="default"/>
        <w:lang w:val="en-US" w:eastAsia="en-US" w:bidi="ar-SA"/>
      </w:rPr>
    </w:lvl>
    <w:lvl w:ilvl="8" w:tplc="883AB6EE">
      <w:numFmt w:val="bullet"/>
      <w:lvlText w:val="•"/>
      <w:lvlJc w:val="left"/>
      <w:pPr>
        <w:ind w:left="2748" w:hanging="362"/>
      </w:pPr>
      <w:rPr>
        <w:rFonts w:hint="default"/>
        <w:lang w:val="en-US" w:eastAsia="en-US" w:bidi="ar-SA"/>
      </w:rPr>
    </w:lvl>
  </w:abstractNum>
  <w:abstractNum w:abstractNumId="6" w15:restartNumberingAfterBreak="0">
    <w:nsid w:val="0EDE09D5"/>
    <w:multiLevelType w:val="hybridMultilevel"/>
    <w:tmpl w:val="DD1031EA"/>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7" w15:restartNumberingAfterBreak="0">
    <w:nsid w:val="0F001CED"/>
    <w:multiLevelType w:val="hybridMultilevel"/>
    <w:tmpl w:val="B14A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F7F14"/>
    <w:multiLevelType w:val="hybridMultilevel"/>
    <w:tmpl w:val="E9B8F296"/>
    <w:lvl w:ilvl="0" w:tplc="F1FCF5C8">
      <w:numFmt w:val="bullet"/>
      <w:lvlText w:val="•"/>
      <w:lvlJc w:val="left"/>
      <w:pPr>
        <w:ind w:left="274" w:hanging="162"/>
      </w:pPr>
      <w:rPr>
        <w:rFonts w:ascii="Arial" w:eastAsia="Arial" w:hAnsi="Arial" w:cs="Arial" w:hint="default"/>
        <w:w w:val="131"/>
        <w:sz w:val="24"/>
        <w:szCs w:val="24"/>
        <w:lang w:val="en-US" w:eastAsia="en-US" w:bidi="ar-SA"/>
      </w:rPr>
    </w:lvl>
    <w:lvl w:ilvl="1" w:tplc="99967B38">
      <w:numFmt w:val="bullet"/>
      <w:lvlText w:val="•"/>
      <w:lvlJc w:val="left"/>
      <w:pPr>
        <w:ind w:left="656" w:hanging="162"/>
      </w:pPr>
      <w:rPr>
        <w:rFonts w:hint="default"/>
        <w:lang w:val="en-US" w:eastAsia="en-US" w:bidi="ar-SA"/>
      </w:rPr>
    </w:lvl>
    <w:lvl w:ilvl="2" w:tplc="AF083CE4">
      <w:numFmt w:val="bullet"/>
      <w:lvlText w:val="•"/>
      <w:lvlJc w:val="left"/>
      <w:pPr>
        <w:ind w:left="1032" w:hanging="162"/>
      </w:pPr>
      <w:rPr>
        <w:rFonts w:hint="default"/>
        <w:lang w:val="en-US" w:eastAsia="en-US" w:bidi="ar-SA"/>
      </w:rPr>
    </w:lvl>
    <w:lvl w:ilvl="3" w:tplc="4C781B5A">
      <w:numFmt w:val="bullet"/>
      <w:lvlText w:val="•"/>
      <w:lvlJc w:val="left"/>
      <w:pPr>
        <w:ind w:left="1408" w:hanging="162"/>
      </w:pPr>
      <w:rPr>
        <w:rFonts w:hint="default"/>
        <w:lang w:val="en-US" w:eastAsia="en-US" w:bidi="ar-SA"/>
      </w:rPr>
    </w:lvl>
    <w:lvl w:ilvl="4" w:tplc="8D22E49C">
      <w:numFmt w:val="bullet"/>
      <w:lvlText w:val="•"/>
      <w:lvlJc w:val="left"/>
      <w:pPr>
        <w:ind w:left="1784" w:hanging="162"/>
      </w:pPr>
      <w:rPr>
        <w:rFonts w:hint="default"/>
        <w:lang w:val="en-US" w:eastAsia="en-US" w:bidi="ar-SA"/>
      </w:rPr>
    </w:lvl>
    <w:lvl w:ilvl="5" w:tplc="B56A3306">
      <w:numFmt w:val="bullet"/>
      <w:lvlText w:val="•"/>
      <w:lvlJc w:val="left"/>
      <w:pPr>
        <w:ind w:left="2160" w:hanging="162"/>
      </w:pPr>
      <w:rPr>
        <w:rFonts w:hint="default"/>
        <w:lang w:val="en-US" w:eastAsia="en-US" w:bidi="ar-SA"/>
      </w:rPr>
    </w:lvl>
    <w:lvl w:ilvl="6" w:tplc="F530C8BA">
      <w:numFmt w:val="bullet"/>
      <w:lvlText w:val="•"/>
      <w:lvlJc w:val="left"/>
      <w:pPr>
        <w:ind w:left="2536" w:hanging="162"/>
      </w:pPr>
      <w:rPr>
        <w:rFonts w:hint="default"/>
        <w:lang w:val="en-US" w:eastAsia="en-US" w:bidi="ar-SA"/>
      </w:rPr>
    </w:lvl>
    <w:lvl w:ilvl="7" w:tplc="1CBCA322">
      <w:numFmt w:val="bullet"/>
      <w:lvlText w:val="•"/>
      <w:lvlJc w:val="left"/>
      <w:pPr>
        <w:ind w:left="2912" w:hanging="162"/>
      </w:pPr>
      <w:rPr>
        <w:rFonts w:hint="default"/>
        <w:lang w:val="en-US" w:eastAsia="en-US" w:bidi="ar-SA"/>
      </w:rPr>
    </w:lvl>
    <w:lvl w:ilvl="8" w:tplc="D10A157E">
      <w:numFmt w:val="bullet"/>
      <w:lvlText w:val="•"/>
      <w:lvlJc w:val="left"/>
      <w:pPr>
        <w:ind w:left="3288" w:hanging="162"/>
      </w:pPr>
      <w:rPr>
        <w:rFonts w:hint="default"/>
        <w:lang w:val="en-US" w:eastAsia="en-US" w:bidi="ar-SA"/>
      </w:rPr>
    </w:lvl>
  </w:abstractNum>
  <w:abstractNum w:abstractNumId="10" w15:restartNumberingAfterBreak="0">
    <w:nsid w:val="152C5A6F"/>
    <w:multiLevelType w:val="hybridMultilevel"/>
    <w:tmpl w:val="5B460624"/>
    <w:lvl w:ilvl="0" w:tplc="E24E62F2">
      <w:numFmt w:val="bullet"/>
      <w:lvlText w:val="•"/>
      <w:lvlJc w:val="left"/>
      <w:pPr>
        <w:ind w:left="578" w:hanging="360"/>
      </w:pPr>
      <w:rPr>
        <w:rFonts w:ascii="Arial" w:eastAsia="Arial" w:hAnsi="Arial" w:cs="Arial" w:hint="default"/>
        <w:w w:val="131"/>
        <w:sz w:val="24"/>
        <w:szCs w:val="24"/>
        <w:lang w:val="en-US" w:eastAsia="en-US" w:bidi="ar-SA"/>
      </w:rPr>
    </w:lvl>
    <w:lvl w:ilvl="1" w:tplc="71AC6B14">
      <w:numFmt w:val="bullet"/>
      <w:lvlText w:val="•"/>
      <w:lvlJc w:val="left"/>
      <w:pPr>
        <w:ind w:left="938" w:hanging="360"/>
      </w:pPr>
      <w:rPr>
        <w:rFonts w:ascii="Arial" w:eastAsia="Arial" w:hAnsi="Arial" w:cs="Arial" w:hint="default"/>
        <w:w w:val="129"/>
        <w:sz w:val="24"/>
        <w:szCs w:val="24"/>
        <w:lang w:val="en-US" w:eastAsia="en-US" w:bidi="ar-SA"/>
      </w:rPr>
    </w:lvl>
    <w:lvl w:ilvl="2" w:tplc="6F7E90A4">
      <w:numFmt w:val="bullet"/>
      <w:lvlText w:val="•"/>
      <w:lvlJc w:val="left"/>
      <w:pPr>
        <w:ind w:left="1300" w:hanging="360"/>
      </w:pPr>
      <w:rPr>
        <w:rFonts w:hint="default"/>
        <w:lang w:val="en-US" w:eastAsia="en-US" w:bidi="ar-SA"/>
      </w:rPr>
    </w:lvl>
    <w:lvl w:ilvl="3" w:tplc="8D0C82E6">
      <w:numFmt w:val="bullet"/>
      <w:lvlText w:val="•"/>
      <w:lvlJc w:val="left"/>
      <w:pPr>
        <w:ind w:left="2355" w:hanging="360"/>
      </w:pPr>
      <w:rPr>
        <w:rFonts w:hint="default"/>
        <w:lang w:val="en-US" w:eastAsia="en-US" w:bidi="ar-SA"/>
      </w:rPr>
    </w:lvl>
    <w:lvl w:ilvl="4" w:tplc="1FE2A1C0">
      <w:numFmt w:val="bullet"/>
      <w:lvlText w:val="•"/>
      <w:lvlJc w:val="left"/>
      <w:pPr>
        <w:ind w:left="3410" w:hanging="360"/>
      </w:pPr>
      <w:rPr>
        <w:rFonts w:hint="default"/>
        <w:lang w:val="en-US" w:eastAsia="en-US" w:bidi="ar-SA"/>
      </w:rPr>
    </w:lvl>
    <w:lvl w:ilvl="5" w:tplc="D4B817A8">
      <w:numFmt w:val="bullet"/>
      <w:lvlText w:val="•"/>
      <w:lvlJc w:val="left"/>
      <w:pPr>
        <w:ind w:left="4465" w:hanging="360"/>
      </w:pPr>
      <w:rPr>
        <w:rFonts w:hint="default"/>
        <w:lang w:val="en-US" w:eastAsia="en-US" w:bidi="ar-SA"/>
      </w:rPr>
    </w:lvl>
    <w:lvl w:ilvl="6" w:tplc="0742EA16">
      <w:numFmt w:val="bullet"/>
      <w:lvlText w:val="•"/>
      <w:lvlJc w:val="left"/>
      <w:pPr>
        <w:ind w:left="5520" w:hanging="360"/>
      </w:pPr>
      <w:rPr>
        <w:rFonts w:hint="default"/>
        <w:lang w:val="en-US" w:eastAsia="en-US" w:bidi="ar-SA"/>
      </w:rPr>
    </w:lvl>
    <w:lvl w:ilvl="7" w:tplc="F6B8A8CA">
      <w:numFmt w:val="bullet"/>
      <w:lvlText w:val="•"/>
      <w:lvlJc w:val="left"/>
      <w:pPr>
        <w:ind w:left="6575" w:hanging="360"/>
      </w:pPr>
      <w:rPr>
        <w:rFonts w:hint="default"/>
        <w:lang w:val="en-US" w:eastAsia="en-US" w:bidi="ar-SA"/>
      </w:rPr>
    </w:lvl>
    <w:lvl w:ilvl="8" w:tplc="EE083914">
      <w:numFmt w:val="bullet"/>
      <w:lvlText w:val="•"/>
      <w:lvlJc w:val="left"/>
      <w:pPr>
        <w:ind w:left="7630" w:hanging="360"/>
      </w:pPr>
      <w:rPr>
        <w:rFonts w:hint="default"/>
        <w:lang w:val="en-US" w:eastAsia="en-US" w:bidi="ar-SA"/>
      </w:rPr>
    </w:lvl>
  </w:abstractNum>
  <w:abstractNum w:abstractNumId="11" w15:restartNumberingAfterBreak="0">
    <w:nsid w:val="153A113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5381E"/>
    <w:multiLevelType w:val="hybridMultilevel"/>
    <w:tmpl w:val="11C8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7F4581"/>
    <w:multiLevelType w:val="hybridMultilevel"/>
    <w:tmpl w:val="77E2929C"/>
    <w:lvl w:ilvl="0" w:tplc="D6F2BEC4">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07186AC8">
      <w:numFmt w:val="bullet"/>
      <w:lvlText w:val="•"/>
      <w:lvlJc w:val="left"/>
      <w:pPr>
        <w:ind w:left="746" w:hanging="362"/>
      </w:pPr>
      <w:rPr>
        <w:rFonts w:hint="default"/>
        <w:lang w:val="en-US" w:eastAsia="en-US" w:bidi="ar-SA"/>
      </w:rPr>
    </w:lvl>
    <w:lvl w:ilvl="2" w:tplc="0AD02FDE">
      <w:numFmt w:val="bullet"/>
      <w:lvlText w:val="•"/>
      <w:lvlJc w:val="left"/>
      <w:pPr>
        <w:ind w:left="1032" w:hanging="362"/>
      </w:pPr>
      <w:rPr>
        <w:rFonts w:hint="default"/>
        <w:lang w:val="en-US" w:eastAsia="en-US" w:bidi="ar-SA"/>
      </w:rPr>
    </w:lvl>
    <w:lvl w:ilvl="3" w:tplc="A6547AC4">
      <w:numFmt w:val="bullet"/>
      <w:lvlText w:val="•"/>
      <w:lvlJc w:val="left"/>
      <w:pPr>
        <w:ind w:left="1318" w:hanging="362"/>
      </w:pPr>
      <w:rPr>
        <w:rFonts w:hint="default"/>
        <w:lang w:val="en-US" w:eastAsia="en-US" w:bidi="ar-SA"/>
      </w:rPr>
    </w:lvl>
    <w:lvl w:ilvl="4" w:tplc="57F83EA2">
      <w:numFmt w:val="bullet"/>
      <w:lvlText w:val="•"/>
      <w:lvlJc w:val="left"/>
      <w:pPr>
        <w:ind w:left="1604" w:hanging="362"/>
      </w:pPr>
      <w:rPr>
        <w:rFonts w:hint="default"/>
        <w:lang w:val="en-US" w:eastAsia="en-US" w:bidi="ar-SA"/>
      </w:rPr>
    </w:lvl>
    <w:lvl w:ilvl="5" w:tplc="17767858">
      <w:numFmt w:val="bullet"/>
      <w:lvlText w:val="•"/>
      <w:lvlJc w:val="left"/>
      <w:pPr>
        <w:ind w:left="1890" w:hanging="362"/>
      </w:pPr>
      <w:rPr>
        <w:rFonts w:hint="default"/>
        <w:lang w:val="en-US" w:eastAsia="en-US" w:bidi="ar-SA"/>
      </w:rPr>
    </w:lvl>
    <w:lvl w:ilvl="6" w:tplc="52FC13DA">
      <w:numFmt w:val="bullet"/>
      <w:lvlText w:val="•"/>
      <w:lvlJc w:val="left"/>
      <w:pPr>
        <w:ind w:left="2176" w:hanging="362"/>
      </w:pPr>
      <w:rPr>
        <w:rFonts w:hint="default"/>
        <w:lang w:val="en-US" w:eastAsia="en-US" w:bidi="ar-SA"/>
      </w:rPr>
    </w:lvl>
    <w:lvl w:ilvl="7" w:tplc="D8D4C382">
      <w:numFmt w:val="bullet"/>
      <w:lvlText w:val="•"/>
      <w:lvlJc w:val="left"/>
      <w:pPr>
        <w:ind w:left="2462" w:hanging="362"/>
      </w:pPr>
      <w:rPr>
        <w:rFonts w:hint="default"/>
        <w:lang w:val="en-US" w:eastAsia="en-US" w:bidi="ar-SA"/>
      </w:rPr>
    </w:lvl>
    <w:lvl w:ilvl="8" w:tplc="02F0331E">
      <w:numFmt w:val="bullet"/>
      <w:lvlText w:val="•"/>
      <w:lvlJc w:val="left"/>
      <w:pPr>
        <w:ind w:left="2748" w:hanging="362"/>
      </w:pPr>
      <w:rPr>
        <w:rFonts w:hint="default"/>
        <w:lang w:val="en-US" w:eastAsia="en-US" w:bidi="ar-SA"/>
      </w:rPr>
    </w:lvl>
  </w:abstractNum>
  <w:abstractNum w:abstractNumId="14" w15:restartNumberingAfterBreak="0">
    <w:nsid w:val="1A1A1BD3"/>
    <w:multiLevelType w:val="hybridMultilevel"/>
    <w:tmpl w:val="2DEC1840"/>
    <w:lvl w:ilvl="0" w:tplc="ABF66D06">
      <w:start w:val="1"/>
      <w:numFmt w:val="decimal"/>
      <w:lvlText w:val="%1."/>
      <w:lvlJc w:val="left"/>
      <w:pPr>
        <w:ind w:left="580" w:hanging="360"/>
        <w:jc w:val="left"/>
      </w:pPr>
      <w:rPr>
        <w:rFonts w:ascii="Arial" w:eastAsia="Arial" w:hAnsi="Arial" w:cs="Arial" w:hint="default"/>
        <w:b/>
        <w:bCs/>
        <w:spacing w:val="-2"/>
        <w:w w:val="92"/>
        <w:sz w:val="24"/>
        <w:szCs w:val="24"/>
        <w:lang w:val="en-US" w:eastAsia="en-US" w:bidi="ar-SA"/>
      </w:rPr>
    </w:lvl>
    <w:lvl w:ilvl="1" w:tplc="FC5E62A0">
      <w:numFmt w:val="bullet"/>
      <w:lvlText w:val="•"/>
      <w:lvlJc w:val="left"/>
      <w:pPr>
        <w:ind w:left="940" w:hanging="360"/>
      </w:pPr>
      <w:rPr>
        <w:rFonts w:ascii="Arial" w:eastAsia="Arial" w:hAnsi="Arial" w:cs="Arial" w:hint="default"/>
        <w:w w:val="131"/>
        <w:sz w:val="24"/>
        <w:szCs w:val="24"/>
        <w:lang w:val="en-US" w:eastAsia="en-US" w:bidi="ar-SA"/>
      </w:rPr>
    </w:lvl>
    <w:lvl w:ilvl="2" w:tplc="10B40520">
      <w:numFmt w:val="bullet"/>
      <w:lvlText w:val="•"/>
      <w:lvlJc w:val="left"/>
      <w:pPr>
        <w:ind w:left="1917" w:hanging="360"/>
      </w:pPr>
      <w:rPr>
        <w:rFonts w:hint="default"/>
        <w:lang w:val="en-US" w:eastAsia="en-US" w:bidi="ar-SA"/>
      </w:rPr>
    </w:lvl>
    <w:lvl w:ilvl="3" w:tplc="E862920C">
      <w:numFmt w:val="bullet"/>
      <w:lvlText w:val="•"/>
      <w:lvlJc w:val="left"/>
      <w:pPr>
        <w:ind w:left="2895" w:hanging="360"/>
      </w:pPr>
      <w:rPr>
        <w:rFonts w:hint="default"/>
        <w:lang w:val="en-US" w:eastAsia="en-US" w:bidi="ar-SA"/>
      </w:rPr>
    </w:lvl>
    <w:lvl w:ilvl="4" w:tplc="3E103744">
      <w:numFmt w:val="bullet"/>
      <w:lvlText w:val="•"/>
      <w:lvlJc w:val="left"/>
      <w:pPr>
        <w:ind w:left="3873" w:hanging="360"/>
      </w:pPr>
      <w:rPr>
        <w:rFonts w:hint="default"/>
        <w:lang w:val="en-US" w:eastAsia="en-US" w:bidi="ar-SA"/>
      </w:rPr>
    </w:lvl>
    <w:lvl w:ilvl="5" w:tplc="9E4651B6">
      <w:numFmt w:val="bullet"/>
      <w:lvlText w:val="•"/>
      <w:lvlJc w:val="left"/>
      <w:pPr>
        <w:ind w:left="4851" w:hanging="360"/>
      </w:pPr>
      <w:rPr>
        <w:rFonts w:hint="default"/>
        <w:lang w:val="en-US" w:eastAsia="en-US" w:bidi="ar-SA"/>
      </w:rPr>
    </w:lvl>
    <w:lvl w:ilvl="6" w:tplc="2DE644D6">
      <w:numFmt w:val="bullet"/>
      <w:lvlText w:val="•"/>
      <w:lvlJc w:val="left"/>
      <w:pPr>
        <w:ind w:left="5828" w:hanging="360"/>
      </w:pPr>
      <w:rPr>
        <w:rFonts w:hint="default"/>
        <w:lang w:val="en-US" w:eastAsia="en-US" w:bidi="ar-SA"/>
      </w:rPr>
    </w:lvl>
    <w:lvl w:ilvl="7" w:tplc="2160CB6E">
      <w:numFmt w:val="bullet"/>
      <w:lvlText w:val="•"/>
      <w:lvlJc w:val="left"/>
      <w:pPr>
        <w:ind w:left="6806" w:hanging="360"/>
      </w:pPr>
      <w:rPr>
        <w:rFonts w:hint="default"/>
        <w:lang w:val="en-US" w:eastAsia="en-US" w:bidi="ar-SA"/>
      </w:rPr>
    </w:lvl>
    <w:lvl w:ilvl="8" w:tplc="BC26A9F2">
      <w:numFmt w:val="bullet"/>
      <w:lvlText w:val="•"/>
      <w:lvlJc w:val="left"/>
      <w:pPr>
        <w:ind w:left="7784" w:hanging="360"/>
      </w:pPr>
      <w:rPr>
        <w:rFonts w:hint="default"/>
        <w:lang w:val="en-US" w:eastAsia="en-US" w:bidi="ar-SA"/>
      </w:rPr>
    </w:lvl>
  </w:abstractNum>
  <w:abstractNum w:abstractNumId="15" w15:restartNumberingAfterBreak="0">
    <w:nsid w:val="1A9039EE"/>
    <w:multiLevelType w:val="hybridMultilevel"/>
    <w:tmpl w:val="589E089A"/>
    <w:lvl w:ilvl="0" w:tplc="4412D8F6">
      <w:numFmt w:val="bullet"/>
      <w:lvlText w:val="•"/>
      <w:lvlJc w:val="left"/>
      <w:pPr>
        <w:ind w:left="274" w:hanging="180"/>
      </w:pPr>
      <w:rPr>
        <w:rFonts w:ascii="Arial" w:eastAsia="Arial" w:hAnsi="Arial" w:cs="Arial" w:hint="default"/>
        <w:w w:val="131"/>
        <w:sz w:val="24"/>
        <w:szCs w:val="24"/>
        <w:lang w:val="en-US" w:eastAsia="en-US" w:bidi="ar-SA"/>
      </w:rPr>
    </w:lvl>
    <w:lvl w:ilvl="1" w:tplc="1276A214">
      <w:numFmt w:val="bullet"/>
      <w:lvlText w:val="•"/>
      <w:lvlJc w:val="left"/>
      <w:pPr>
        <w:ind w:left="656" w:hanging="180"/>
      </w:pPr>
      <w:rPr>
        <w:rFonts w:hint="default"/>
        <w:lang w:val="en-US" w:eastAsia="en-US" w:bidi="ar-SA"/>
      </w:rPr>
    </w:lvl>
    <w:lvl w:ilvl="2" w:tplc="64F22C18">
      <w:numFmt w:val="bullet"/>
      <w:lvlText w:val="•"/>
      <w:lvlJc w:val="left"/>
      <w:pPr>
        <w:ind w:left="1032" w:hanging="180"/>
      </w:pPr>
      <w:rPr>
        <w:rFonts w:hint="default"/>
        <w:lang w:val="en-US" w:eastAsia="en-US" w:bidi="ar-SA"/>
      </w:rPr>
    </w:lvl>
    <w:lvl w:ilvl="3" w:tplc="F6723ECA">
      <w:numFmt w:val="bullet"/>
      <w:lvlText w:val="•"/>
      <w:lvlJc w:val="left"/>
      <w:pPr>
        <w:ind w:left="1408" w:hanging="180"/>
      </w:pPr>
      <w:rPr>
        <w:rFonts w:hint="default"/>
        <w:lang w:val="en-US" w:eastAsia="en-US" w:bidi="ar-SA"/>
      </w:rPr>
    </w:lvl>
    <w:lvl w:ilvl="4" w:tplc="350A126C">
      <w:numFmt w:val="bullet"/>
      <w:lvlText w:val="•"/>
      <w:lvlJc w:val="left"/>
      <w:pPr>
        <w:ind w:left="1784" w:hanging="180"/>
      </w:pPr>
      <w:rPr>
        <w:rFonts w:hint="default"/>
        <w:lang w:val="en-US" w:eastAsia="en-US" w:bidi="ar-SA"/>
      </w:rPr>
    </w:lvl>
    <w:lvl w:ilvl="5" w:tplc="FA9A6D22">
      <w:numFmt w:val="bullet"/>
      <w:lvlText w:val="•"/>
      <w:lvlJc w:val="left"/>
      <w:pPr>
        <w:ind w:left="2160" w:hanging="180"/>
      </w:pPr>
      <w:rPr>
        <w:rFonts w:hint="default"/>
        <w:lang w:val="en-US" w:eastAsia="en-US" w:bidi="ar-SA"/>
      </w:rPr>
    </w:lvl>
    <w:lvl w:ilvl="6" w:tplc="1996FF7C">
      <w:numFmt w:val="bullet"/>
      <w:lvlText w:val="•"/>
      <w:lvlJc w:val="left"/>
      <w:pPr>
        <w:ind w:left="2536" w:hanging="180"/>
      </w:pPr>
      <w:rPr>
        <w:rFonts w:hint="default"/>
        <w:lang w:val="en-US" w:eastAsia="en-US" w:bidi="ar-SA"/>
      </w:rPr>
    </w:lvl>
    <w:lvl w:ilvl="7" w:tplc="C26C3CAE">
      <w:numFmt w:val="bullet"/>
      <w:lvlText w:val="•"/>
      <w:lvlJc w:val="left"/>
      <w:pPr>
        <w:ind w:left="2912" w:hanging="180"/>
      </w:pPr>
      <w:rPr>
        <w:rFonts w:hint="default"/>
        <w:lang w:val="en-US" w:eastAsia="en-US" w:bidi="ar-SA"/>
      </w:rPr>
    </w:lvl>
    <w:lvl w:ilvl="8" w:tplc="37FAC5EA">
      <w:numFmt w:val="bullet"/>
      <w:lvlText w:val="•"/>
      <w:lvlJc w:val="left"/>
      <w:pPr>
        <w:ind w:left="3288" w:hanging="180"/>
      </w:pPr>
      <w:rPr>
        <w:rFonts w:hint="default"/>
        <w:lang w:val="en-US" w:eastAsia="en-US" w:bidi="ar-SA"/>
      </w:rPr>
    </w:lvl>
  </w:abstractNum>
  <w:abstractNum w:abstractNumId="16" w15:restartNumberingAfterBreak="0">
    <w:nsid w:val="1AE571E8"/>
    <w:multiLevelType w:val="hybridMultilevel"/>
    <w:tmpl w:val="3A34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5059D"/>
    <w:multiLevelType w:val="multilevel"/>
    <w:tmpl w:val="EEA8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D76029"/>
    <w:multiLevelType w:val="hybridMultilevel"/>
    <w:tmpl w:val="9E8E3F94"/>
    <w:lvl w:ilvl="0" w:tplc="9FE2504A">
      <w:numFmt w:val="bullet"/>
      <w:lvlText w:val="•"/>
      <w:lvlJc w:val="left"/>
      <w:pPr>
        <w:ind w:left="940" w:hanging="359"/>
      </w:pPr>
      <w:rPr>
        <w:rFonts w:ascii="Arial" w:eastAsia="Arial" w:hAnsi="Arial" w:cs="Arial" w:hint="default"/>
        <w:w w:val="131"/>
        <w:sz w:val="24"/>
        <w:szCs w:val="24"/>
        <w:lang w:val="en-US" w:eastAsia="en-US" w:bidi="ar-SA"/>
      </w:rPr>
    </w:lvl>
    <w:lvl w:ilvl="1" w:tplc="B5120DBE">
      <w:numFmt w:val="bullet"/>
      <w:lvlText w:val="•"/>
      <w:lvlJc w:val="left"/>
      <w:pPr>
        <w:ind w:left="1820" w:hanging="359"/>
      </w:pPr>
      <w:rPr>
        <w:rFonts w:hint="default"/>
        <w:lang w:val="en-US" w:eastAsia="en-US" w:bidi="ar-SA"/>
      </w:rPr>
    </w:lvl>
    <w:lvl w:ilvl="2" w:tplc="A2B8DBD8">
      <w:numFmt w:val="bullet"/>
      <w:lvlText w:val="•"/>
      <w:lvlJc w:val="left"/>
      <w:pPr>
        <w:ind w:left="2700" w:hanging="359"/>
      </w:pPr>
      <w:rPr>
        <w:rFonts w:hint="default"/>
        <w:lang w:val="en-US" w:eastAsia="en-US" w:bidi="ar-SA"/>
      </w:rPr>
    </w:lvl>
    <w:lvl w:ilvl="3" w:tplc="79563F06">
      <w:numFmt w:val="bullet"/>
      <w:lvlText w:val="•"/>
      <w:lvlJc w:val="left"/>
      <w:pPr>
        <w:ind w:left="3580" w:hanging="359"/>
      </w:pPr>
      <w:rPr>
        <w:rFonts w:hint="default"/>
        <w:lang w:val="en-US" w:eastAsia="en-US" w:bidi="ar-SA"/>
      </w:rPr>
    </w:lvl>
    <w:lvl w:ilvl="4" w:tplc="4F2CD872">
      <w:numFmt w:val="bullet"/>
      <w:lvlText w:val="•"/>
      <w:lvlJc w:val="left"/>
      <w:pPr>
        <w:ind w:left="4460" w:hanging="359"/>
      </w:pPr>
      <w:rPr>
        <w:rFonts w:hint="default"/>
        <w:lang w:val="en-US" w:eastAsia="en-US" w:bidi="ar-SA"/>
      </w:rPr>
    </w:lvl>
    <w:lvl w:ilvl="5" w:tplc="22FCAAC2">
      <w:numFmt w:val="bullet"/>
      <w:lvlText w:val="•"/>
      <w:lvlJc w:val="left"/>
      <w:pPr>
        <w:ind w:left="5340" w:hanging="359"/>
      </w:pPr>
      <w:rPr>
        <w:rFonts w:hint="default"/>
        <w:lang w:val="en-US" w:eastAsia="en-US" w:bidi="ar-SA"/>
      </w:rPr>
    </w:lvl>
    <w:lvl w:ilvl="6" w:tplc="7354D952">
      <w:numFmt w:val="bullet"/>
      <w:lvlText w:val="•"/>
      <w:lvlJc w:val="left"/>
      <w:pPr>
        <w:ind w:left="6220" w:hanging="359"/>
      </w:pPr>
      <w:rPr>
        <w:rFonts w:hint="default"/>
        <w:lang w:val="en-US" w:eastAsia="en-US" w:bidi="ar-SA"/>
      </w:rPr>
    </w:lvl>
    <w:lvl w:ilvl="7" w:tplc="A37E8984">
      <w:numFmt w:val="bullet"/>
      <w:lvlText w:val="•"/>
      <w:lvlJc w:val="left"/>
      <w:pPr>
        <w:ind w:left="7100" w:hanging="359"/>
      </w:pPr>
      <w:rPr>
        <w:rFonts w:hint="default"/>
        <w:lang w:val="en-US" w:eastAsia="en-US" w:bidi="ar-SA"/>
      </w:rPr>
    </w:lvl>
    <w:lvl w:ilvl="8" w:tplc="0A62BC6E">
      <w:numFmt w:val="bullet"/>
      <w:lvlText w:val="•"/>
      <w:lvlJc w:val="left"/>
      <w:pPr>
        <w:ind w:left="7980" w:hanging="359"/>
      </w:pPr>
      <w:rPr>
        <w:rFonts w:hint="default"/>
        <w:lang w:val="en-US" w:eastAsia="en-US" w:bidi="ar-SA"/>
      </w:rPr>
    </w:lvl>
  </w:abstractNum>
  <w:abstractNum w:abstractNumId="19" w15:restartNumberingAfterBreak="0">
    <w:nsid w:val="26235799"/>
    <w:multiLevelType w:val="hybridMultilevel"/>
    <w:tmpl w:val="4948CE54"/>
    <w:lvl w:ilvl="0" w:tplc="B9740D7A">
      <w:start w:val="1"/>
      <w:numFmt w:val="bullet"/>
      <w:lvlText w:val="-"/>
      <w:lvlJc w:val="left"/>
      <w:pPr>
        <w:ind w:left="472" w:hanging="360"/>
      </w:pPr>
      <w:rPr>
        <w:rFonts w:ascii="Times New Roman" w:eastAsia="Times New Roman" w:hAnsi="Times New Roman" w:cs="Times New Roman" w:hint="default"/>
        <w:b/>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20" w15:restartNumberingAfterBreak="0">
    <w:nsid w:val="29043DBA"/>
    <w:multiLevelType w:val="hybridMultilevel"/>
    <w:tmpl w:val="9D986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F601A"/>
    <w:multiLevelType w:val="hybridMultilevel"/>
    <w:tmpl w:val="04CEB420"/>
    <w:lvl w:ilvl="0" w:tplc="D8F032C0">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4D8EA676">
      <w:numFmt w:val="bullet"/>
      <w:lvlText w:val="•"/>
      <w:lvlJc w:val="left"/>
      <w:pPr>
        <w:ind w:left="746" w:hanging="362"/>
      </w:pPr>
      <w:rPr>
        <w:rFonts w:hint="default"/>
        <w:lang w:val="en-US" w:eastAsia="en-US" w:bidi="ar-SA"/>
      </w:rPr>
    </w:lvl>
    <w:lvl w:ilvl="2" w:tplc="81FAD690">
      <w:numFmt w:val="bullet"/>
      <w:lvlText w:val="•"/>
      <w:lvlJc w:val="left"/>
      <w:pPr>
        <w:ind w:left="1032" w:hanging="362"/>
      </w:pPr>
      <w:rPr>
        <w:rFonts w:hint="default"/>
        <w:lang w:val="en-US" w:eastAsia="en-US" w:bidi="ar-SA"/>
      </w:rPr>
    </w:lvl>
    <w:lvl w:ilvl="3" w:tplc="06DA193C">
      <w:numFmt w:val="bullet"/>
      <w:lvlText w:val="•"/>
      <w:lvlJc w:val="left"/>
      <w:pPr>
        <w:ind w:left="1318" w:hanging="362"/>
      </w:pPr>
      <w:rPr>
        <w:rFonts w:hint="default"/>
        <w:lang w:val="en-US" w:eastAsia="en-US" w:bidi="ar-SA"/>
      </w:rPr>
    </w:lvl>
    <w:lvl w:ilvl="4" w:tplc="6628681E">
      <w:numFmt w:val="bullet"/>
      <w:lvlText w:val="•"/>
      <w:lvlJc w:val="left"/>
      <w:pPr>
        <w:ind w:left="1604" w:hanging="362"/>
      </w:pPr>
      <w:rPr>
        <w:rFonts w:hint="default"/>
        <w:lang w:val="en-US" w:eastAsia="en-US" w:bidi="ar-SA"/>
      </w:rPr>
    </w:lvl>
    <w:lvl w:ilvl="5" w:tplc="A696531E">
      <w:numFmt w:val="bullet"/>
      <w:lvlText w:val="•"/>
      <w:lvlJc w:val="left"/>
      <w:pPr>
        <w:ind w:left="1890" w:hanging="362"/>
      </w:pPr>
      <w:rPr>
        <w:rFonts w:hint="default"/>
        <w:lang w:val="en-US" w:eastAsia="en-US" w:bidi="ar-SA"/>
      </w:rPr>
    </w:lvl>
    <w:lvl w:ilvl="6" w:tplc="0B0E7562">
      <w:numFmt w:val="bullet"/>
      <w:lvlText w:val="•"/>
      <w:lvlJc w:val="left"/>
      <w:pPr>
        <w:ind w:left="2176" w:hanging="362"/>
      </w:pPr>
      <w:rPr>
        <w:rFonts w:hint="default"/>
        <w:lang w:val="en-US" w:eastAsia="en-US" w:bidi="ar-SA"/>
      </w:rPr>
    </w:lvl>
    <w:lvl w:ilvl="7" w:tplc="C1B4BF58">
      <w:numFmt w:val="bullet"/>
      <w:lvlText w:val="•"/>
      <w:lvlJc w:val="left"/>
      <w:pPr>
        <w:ind w:left="2462" w:hanging="362"/>
      </w:pPr>
      <w:rPr>
        <w:rFonts w:hint="default"/>
        <w:lang w:val="en-US" w:eastAsia="en-US" w:bidi="ar-SA"/>
      </w:rPr>
    </w:lvl>
    <w:lvl w:ilvl="8" w:tplc="3CF63796">
      <w:numFmt w:val="bullet"/>
      <w:lvlText w:val="•"/>
      <w:lvlJc w:val="left"/>
      <w:pPr>
        <w:ind w:left="2748" w:hanging="362"/>
      </w:pPr>
      <w:rPr>
        <w:rFonts w:hint="default"/>
        <w:lang w:val="en-US" w:eastAsia="en-US" w:bidi="ar-SA"/>
      </w:rPr>
    </w:lvl>
  </w:abstractNum>
  <w:abstractNum w:abstractNumId="22" w15:restartNumberingAfterBreak="0">
    <w:nsid w:val="2D832C3C"/>
    <w:multiLevelType w:val="hybridMultilevel"/>
    <w:tmpl w:val="7B866282"/>
    <w:lvl w:ilvl="0" w:tplc="760E880C">
      <w:numFmt w:val="bullet"/>
      <w:lvlText w:val="•"/>
      <w:lvlJc w:val="left"/>
      <w:pPr>
        <w:ind w:left="274" w:hanging="180"/>
      </w:pPr>
      <w:rPr>
        <w:rFonts w:ascii="Arial" w:eastAsia="Arial" w:hAnsi="Arial" w:cs="Arial" w:hint="default"/>
        <w:w w:val="131"/>
        <w:sz w:val="24"/>
        <w:szCs w:val="24"/>
        <w:lang w:val="en-US" w:eastAsia="en-US" w:bidi="ar-SA"/>
      </w:rPr>
    </w:lvl>
    <w:lvl w:ilvl="1" w:tplc="C87846D2">
      <w:numFmt w:val="bullet"/>
      <w:lvlText w:val="•"/>
      <w:lvlJc w:val="left"/>
      <w:pPr>
        <w:ind w:left="656" w:hanging="180"/>
      </w:pPr>
      <w:rPr>
        <w:rFonts w:hint="default"/>
        <w:lang w:val="en-US" w:eastAsia="en-US" w:bidi="ar-SA"/>
      </w:rPr>
    </w:lvl>
    <w:lvl w:ilvl="2" w:tplc="732E2B4C">
      <w:numFmt w:val="bullet"/>
      <w:lvlText w:val="•"/>
      <w:lvlJc w:val="left"/>
      <w:pPr>
        <w:ind w:left="1032" w:hanging="180"/>
      </w:pPr>
      <w:rPr>
        <w:rFonts w:hint="default"/>
        <w:lang w:val="en-US" w:eastAsia="en-US" w:bidi="ar-SA"/>
      </w:rPr>
    </w:lvl>
    <w:lvl w:ilvl="3" w:tplc="5F48BF56">
      <w:numFmt w:val="bullet"/>
      <w:lvlText w:val="•"/>
      <w:lvlJc w:val="left"/>
      <w:pPr>
        <w:ind w:left="1408" w:hanging="180"/>
      </w:pPr>
      <w:rPr>
        <w:rFonts w:hint="default"/>
        <w:lang w:val="en-US" w:eastAsia="en-US" w:bidi="ar-SA"/>
      </w:rPr>
    </w:lvl>
    <w:lvl w:ilvl="4" w:tplc="E78A591E">
      <w:numFmt w:val="bullet"/>
      <w:lvlText w:val="•"/>
      <w:lvlJc w:val="left"/>
      <w:pPr>
        <w:ind w:left="1784" w:hanging="180"/>
      </w:pPr>
      <w:rPr>
        <w:rFonts w:hint="default"/>
        <w:lang w:val="en-US" w:eastAsia="en-US" w:bidi="ar-SA"/>
      </w:rPr>
    </w:lvl>
    <w:lvl w:ilvl="5" w:tplc="6A3A97BE">
      <w:numFmt w:val="bullet"/>
      <w:lvlText w:val="•"/>
      <w:lvlJc w:val="left"/>
      <w:pPr>
        <w:ind w:left="2160" w:hanging="180"/>
      </w:pPr>
      <w:rPr>
        <w:rFonts w:hint="default"/>
        <w:lang w:val="en-US" w:eastAsia="en-US" w:bidi="ar-SA"/>
      </w:rPr>
    </w:lvl>
    <w:lvl w:ilvl="6" w:tplc="E88CD572">
      <w:numFmt w:val="bullet"/>
      <w:lvlText w:val="•"/>
      <w:lvlJc w:val="left"/>
      <w:pPr>
        <w:ind w:left="2536" w:hanging="180"/>
      </w:pPr>
      <w:rPr>
        <w:rFonts w:hint="default"/>
        <w:lang w:val="en-US" w:eastAsia="en-US" w:bidi="ar-SA"/>
      </w:rPr>
    </w:lvl>
    <w:lvl w:ilvl="7" w:tplc="2B524956">
      <w:numFmt w:val="bullet"/>
      <w:lvlText w:val="•"/>
      <w:lvlJc w:val="left"/>
      <w:pPr>
        <w:ind w:left="2912" w:hanging="180"/>
      </w:pPr>
      <w:rPr>
        <w:rFonts w:hint="default"/>
        <w:lang w:val="en-US" w:eastAsia="en-US" w:bidi="ar-SA"/>
      </w:rPr>
    </w:lvl>
    <w:lvl w:ilvl="8" w:tplc="ED3470C6">
      <w:numFmt w:val="bullet"/>
      <w:lvlText w:val="•"/>
      <w:lvlJc w:val="left"/>
      <w:pPr>
        <w:ind w:left="3288" w:hanging="180"/>
      </w:pPr>
      <w:rPr>
        <w:rFonts w:hint="default"/>
        <w:lang w:val="en-US" w:eastAsia="en-US" w:bidi="ar-SA"/>
      </w:rPr>
    </w:lvl>
  </w:abstractNum>
  <w:abstractNum w:abstractNumId="23" w15:restartNumberingAfterBreak="0">
    <w:nsid w:val="318D2D5D"/>
    <w:multiLevelType w:val="hybridMultilevel"/>
    <w:tmpl w:val="E4E4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26D3A"/>
    <w:multiLevelType w:val="hybridMultilevel"/>
    <w:tmpl w:val="11DE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F53462"/>
    <w:multiLevelType w:val="hybridMultilevel"/>
    <w:tmpl w:val="B47C8BF0"/>
    <w:lvl w:ilvl="0" w:tplc="20CCA912">
      <w:numFmt w:val="bullet"/>
      <w:lvlText w:val="•"/>
      <w:lvlJc w:val="left"/>
      <w:pPr>
        <w:ind w:left="274" w:hanging="180"/>
      </w:pPr>
      <w:rPr>
        <w:rFonts w:ascii="Arial" w:eastAsia="Arial" w:hAnsi="Arial" w:cs="Arial" w:hint="default"/>
        <w:w w:val="131"/>
        <w:sz w:val="24"/>
        <w:szCs w:val="24"/>
        <w:lang w:val="en-US" w:eastAsia="en-US" w:bidi="ar-SA"/>
      </w:rPr>
    </w:lvl>
    <w:lvl w:ilvl="1" w:tplc="C186B7C8">
      <w:numFmt w:val="bullet"/>
      <w:lvlText w:val="•"/>
      <w:lvlJc w:val="left"/>
      <w:pPr>
        <w:ind w:left="656" w:hanging="180"/>
      </w:pPr>
      <w:rPr>
        <w:rFonts w:hint="default"/>
        <w:lang w:val="en-US" w:eastAsia="en-US" w:bidi="ar-SA"/>
      </w:rPr>
    </w:lvl>
    <w:lvl w:ilvl="2" w:tplc="F670DEE0">
      <w:numFmt w:val="bullet"/>
      <w:lvlText w:val="•"/>
      <w:lvlJc w:val="left"/>
      <w:pPr>
        <w:ind w:left="1032" w:hanging="180"/>
      </w:pPr>
      <w:rPr>
        <w:rFonts w:hint="default"/>
        <w:lang w:val="en-US" w:eastAsia="en-US" w:bidi="ar-SA"/>
      </w:rPr>
    </w:lvl>
    <w:lvl w:ilvl="3" w:tplc="ED64935A">
      <w:numFmt w:val="bullet"/>
      <w:lvlText w:val="•"/>
      <w:lvlJc w:val="left"/>
      <w:pPr>
        <w:ind w:left="1408" w:hanging="180"/>
      </w:pPr>
      <w:rPr>
        <w:rFonts w:hint="default"/>
        <w:lang w:val="en-US" w:eastAsia="en-US" w:bidi="ar-SA"/>
      </w:rPr>
    </w:lvl>
    <w:lvl w:ilvl="4" w:tplc="8EB2D664">
      <w:numFmt w:val="bullet"/>
      <w:lvlText w:val="•"/>
      <w:lvlJc w:val="left"/>
      <w:pPr>
        <w:ind w:left="1784" w:hanging="180"/>
      </w:pPr>
      <w:rPr>
        <w:rFonts w:hint="default"/>
        <w:lang w:val="en-US" w:eastAsia="en-US" w:bidi="ar-SA"/>
      </w:rPr>
    </w:lvl>
    <w:lvl w:ilvl="5" w:tplc="71FA197C">
      <w:numFmt w:val="bullet"/>
      <w:lvlText w:val="•"/>
      <w:lvlJc w:val="left"/>
      <w:pPr>
        <w:ind w:left="2160" w:hanging="180"/>
      </w:pPr>
      <w:rPr>
        <w:rFonts w:hint="default"/>
        <w:lang w:val="en-US" w:eastAsia="en-US" w:bidi="ar-SA"/>
      </w:rPr>
    </w:lvl>
    <w:lvl w:ilvl="6" w:tplc="2D8E2328">
      <w:numFmt w:val="bullet"/>
      <w:lvlText w:val="•"/>
      <w:lvlJc w:val="left"/>
      <w:pPr>
        <w:ind w:left="2536" w:hanging="180"/>
      </w:pPr>
      <w:rPr>
        <w:rFonts w:hint="default"/>
        <w:lang w:val="en-US" w:eastAsia="en-US" w:bidi="ar-SA"/>
      </w:rPr>
    </w:lvl>
    <w:lvl w:ilvl="7" w:tplc="2D4E59C6">
      <w:numFmt w:val="bullet"/>
      <w:lvlText w:val="•"/>
      <w:lvlJc w:val="left"/>
      <w:pPr>
        <w:ind w:left="2912" w:hanging="180"/>
      </w:pPr>
      <w:rPr>
        <w:rFonts w:hint="default"/>
        <w:lang w:val="en-US" w:eastAsia="en-US" w:bidi="ar-SA"/>
      </w:rPr>
    </w:lvl>
    <w:lvl w:ilvl="8" w:tplc="9174A504">
      <w:numFmt w:val="bullet"/>
      <w:lvlText w:val="•"/>
      <w:lvlJc w:val="left"/>
      <w:pPr>
        <w:ind w:left="3288" w:hanging="180"/>
      </w:pPr>
      <w:rPr>
        <w:rFonts w:hint="default"/>
        <w:lang w:val="en-US" w:eastAsia="en-US" w:bidi="ar-SA"/>
      </w:rPr>
    </w:lvl>
  </w:abstractNum>
  <w:abstractNum w:abstractNumId="26" w15:restartNumberingAfterBreak="0">
    <w:nsid w:val="365D5439"/>
    <w:multiLevelType w:val="hybridMultilevel"/>
    <w:tmpl w:val="CA4C4380"/>
    <w:lvl w:ilvl="0" w:tplc="F274FBAC">
      <w:start w:val="1"/>
      <w:numFmt w:val="decimal"/>
      <w:lvlText w:val="%1."/>
      <w:lvlJc w:val="left"/>
      <w:pPr>
        <w:ind w:left="454" w:hanging="362"/>
        <w:jc w:val="left"/>
      </w:pPr>
      <w:rPr>
        <w:rFonts w:hint="default"/>
        <w:w w:val="101"/>
        <w:lang w:val="en-US" w:eastAsia="en-US" w:bidi="ar-SA"/>
      </w:rPr>
    </w:lvl>
    <w:lvl w:ilvl="1" w:tplc="85323190">
      <w:numFmt w:val="bullet"/>
      <w:lvlText w:val="•"/>
      <w:lvlJc w:val="left"/>
      <w:pPr>
        <w:ind w:left="746" w:hanging="362"/>
      </w:pPr>
      <w:rPr>
        <w:rFonts w:hint="default"/>
        <w:lang w:val="en-US" w:eastAsia="en-US" w:bidi="ar-SA"/>
      </w:rPr>
    </w:lvl>
    <w:lvl w:ilvl="2" w:tplc="B9F690C0">
      <w:numFmt w:val="bullet"/>
      <w:lvlText w:val="•"/>
      <w:lvlJc w:val="left"/>
      <w:pPr>
        <w:ind w:left="1032" w:hanging="362"/>
      </w:pPr>
      <w:rPr>
        <w:rFonts w:hint="default"/>
        <w:lang w:val="en-US" w:eastAsia="en-US" w:bidi="ar-SA"/>
      </w:rPr>
    </w:lvl>
    <w:lvl w:ilvl="3" w:tplc="8632937E">
      <w:numFmt w:val="bullet"/>
      <w:lvlText w:val="•"/>
      <w:lvlJc w:val="left"/>
      <w:pPr>
        <w:ind w:left="1318" w:hanging="362"/>
      </w:pPr>
      <w:rPr>
        <w:rFonts w:hint="default"/>
        <w:lang w:val="en-US" w:eastAsia="en-US" w:bidi="ar-SA"/>
      </w:rPr>
    </w:lvl>
    <w:lvl w:ilvl="4" w:tplc="B08A20E2">
      <w:numFmt w:val="bullet"/>
      <w:lvlText w:val="•"/>
      <w:lvlJc w:val="left"/>
      <w:pPr>
        <w:ind w:left="1604" w:hanging="362"/>
      </w:pPr>
      <w:rPr>
        <w:rFonts w:hint="default"/>
        <w:lang w:val="en-US" w:eastAsia="en-US" w:bidi="ar-SA"/>
      </w:rPr>
    </w:lvl>
    <w:lvl w:ilvl="5" w:tplc="CFEC137E">
      <w:numFmt w:val="bullet"/>
      <w:lvlText w:val="•"/>
      <w:lvlJc w:val="left"/>
      <w:pPr>
        <w:ind w:left="1890" w:hanging="362"/>
      </w:pPr>
      <w:rPr>
        <w:rFonts w:hint="default"/>
        <w:lang w:val="en-US" w:eastAsia="en-US" w:bidi="ar-SA"/>
      </w:rPr>
    </w:lvl>
    <w:lvl w:ilvl="6" w:tplc="2004B4B0">
      <w:numFmt w:val="bullet"/>
      <w:lvlText w:val="•"/>
      <w:lvlJc w:val="left"/>
      <w:pPr>
        <w:ind w:left="2176" w:hanging="362"/>
      </w:pPr>
      <w:rPr>
        <w:rFonts w:hint="default"/>
        <w:lang w:val="en-US" w:eastAsia="en-US" w:bidi="ar-SA"/>
      </w:rPr>
    </w:lvl>
    <w:lvl w:ilvl="7" w:tplc="6DEA26F6">
      <w:numFmt w:val="bullet"/>
      <w:lvlText w:val="•"/>
      <w:lvlJc w:val="left"/>
      <w:pPr>
        <w:ind w:left="2462" w:hanging="362"/>
      </w:pPr>
      <w:rPr>
        <w:rFonts w:hint="default"/>
        <w:lang w:val="en-US" w:eastAsia="en-US" w:bidi="ar-SA"/>
      </w:rPr>
    </w:lvl>
    <w:lvl w:ilvl="8" w:tplc="28EC6504">
      <w:numFmt w:val="bullet"/>
      <w:lvlText w:val="•"/>
      <w:lvlJc w:val="left"/>
      <w:pPr>
        <w:ind w:left="2748" w:hanging="362"/>
      </w:pPr>
      <w:rPr>
        <w:rFonts w:hint="default"/>
        <w:lang w:val="en-US" w:eastAsia="en-US" w:bidi="ar-SA"/>
      </w:rPr>
    </w:lvl>
  </w:abstractNum>
  <w:abstractNum w:abstractNumId="27" w15:restartNumberingAfterBreak="0">
    <w:nsid w:val="366A46DB"/>
    <w:multiLevelType w:val="hybridMultilevel"/>
    <w:tmpl w:val="2774DA20"/>
    <w:lvl w:ilvl="0" w:tplc="9148EC00">
      <w:numFmt w:val="bullet"/>
      <w:lvlText w:val="•"/>
      <w:lvlJc w:val="left"/>
      <w:pPr>
        <w:ind w:left="274" w:hanging="180"/>
      </w:pPr>
      <w:rPr>
        <w:rFonts w:ascii="Arial" w:eastAsia="Arial" w:hAnsi="Arial" w:cs="Arial" w:hint="default"/>
        <w:w w:val="131"/>
        <w:sz w:val="24"/>
        <w:szCs w:val="24"/>
        <w:lang w:val="en-US" w:eastAsia="en-US" w:bidi="ar-SA"/>
      </w:rPr>
    </w:lvl>
    <w:lvl w:ilvl="1" w:tplc="7AD8122C">
      <w:numFmt w:val="bullet"/>
      <w:lvlText w:val="•"/>
      <w:lvlJc w:val="left"/>
      <w:pPr>
        <w:ind w:left="656" w:hanging="180"/>
      </w:pPr>
      <w:rPr>
        <w:rFonts w:hint="default"/>
        <w:lang w:val="en-US" w:eastAsia="en-US" w:bidi="ar-SA"/>
      </w:rPr>
    </w:lvl>
    <w:lvl w:ilvl="2" w:tplc="8AD69EE0">
      <w:numFmt w:val="bullet"/>
      <w:lvlText w:val="•"/>
      <w:lvlJc w:val="left"/>
      <w:pPr>
        <w:ind w:left="1032" w:hanging="180"/>
      </w:pPr>
      <w:rPr>
        <w:rFonts w:hint="default"/>
        <w:lang w:val="en-US" w:eastAsia="en-US" w:bidi="ar-SA"/>
      </w:rPr>
    </w:lvl>
    <w:lvl w:ilvl="3" w:tplc="789A115A">
      <w:numFmt w:val="bullet"/>
      <w:lvlText w:val="•"/>
      <w:lvlJc w:val="left"/>
      <w:pPr>
        <w:ind w:left="1408" w:hanging="180"/>
      </w:pPr>
      <w:rPr>
        <w:rFonts w:hint="default"/>
        <w:lang w:val="en-US" w:eastAsia="en-US" w:bidi="ar-SA"/>
      </w:rPr>
    </w:lvl>
    <w:lvl w:ilvl="4" w:tplc="198A3F38">
      <w:numFmt w:val="bullet"/>
      <w:lvlText w:val="•"/>
      <w:lvlJc w:val="left"/>
      <w:pPr>
        <w:ind w:left="1784" w:hanging="180"/>
      </w:pPr>
      <w:rPr>
        <w:rFonts w:hint="default"/>
        <w:lang w:val="en-US" w:eastAsia="en-US" w:bidi="ar-SA"/>
      </w:rPr>
    </w:lvl>
    <w:lvl w:ilvl="5" w:tplc="96EC5106">
      <w:numFmt w:val="bullet"/>
      <w:lvlText w:val="•"/>
      <w:lvlJc w:val="left"/>
      <w:pPr>
        <w:ind w:left="2160" w:hanging="180"/>
      </w:pPr>
      <w:rPr>
        <w:rFonts w:hint="default"/>
        <w:lang w:val="en-US" w:eastAsia="en-US" w:bidi="ar-SA"/>
      </w:rPr>
    </w:lvl>
    <w:lvl w:ilvl="6" w:tplc="B6FA034A">
      <w:numFmt w:val="bullet"/>
      <w:lvlText w:val="•"/>
      <w:lvlJc w:val="left"/>
      <w:pPr>
        <w:ind w:left="2536" w:hanging="180"/>
      </w:pPr>
      <w:rPr>
        <w:rFonts w:hint="default"/>
        <w:lang w:val="en-US" w:eastAsia="en-US" w:bidi="ar-SA"/>
      </w:rPr>
    </w:lvl>
    <w:lvl w:ilvl="7" w:tplc="93CA40F0">
      <w:numFmt w:val="bullet"/>
      <w:lvlText w:val="•"/>
      <w:lvlJc w:val="left"/>
      <w:pPr>
        <w:ind w:left="2912" w:hanging="180"/>
      </w:pPr>
      <w:rPr>
        <w:rFonts w:hint="default"/>
        <w:lang w:val="en-US" w:eastAsia="en-US" w:bidi="ar-SA"/>
      </w:rPr>
    </w:lvl>
    <w:lvl w:ilvl="8" w:tplc="9378E696">
      <w:numFmt w:val="bullet"/>
      <w:lvlText w:val="•"/>
      <w:lvlJc w:val="left"/>
      <w:pPr>
        <w:ind w:left="3288" w:hanging="180"/>
      </w:pPr>
      <w:rPr>
        <w:rFonts w:hint="default"/>
        <w:lang w:val="en-US" w:eastAsia="en-US" w:bidi="ar-SA"/>
      </w:rPr>
    </w:lvl>
  </w:abstractNum>
  <w:abstractNum w:abstractNumId="28" w15:restartNumberingAfterBreak="0">
    <w:nsid w:val="39D73177"/>
    <w:multiLevelType w:val="hybridMultilevel"/>
    <w:tmpl w:val="BF129BE6"/>
    <w:lvl w:ilvl="0" w:tplc="4D8C64E6">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2E4448F6">
      <w:numFmt w:val="bullet"/>
      <w:lvlText w:val="•"/>
      <w:lvlJc w:val="left"/>
      <w:pPr>
        <w:ind w:left="746" w:hanging="362"/>
      </w:pPr>
      <w:rPr>
        <w:rFonts w:hint="default"/>
        <w:lang w:val="en-US" w:eastAsia="en-US" w:bidi="ar-SA"/>
      </w:rPr>
    </w:lvl>
    <w:lvl w:ilvl="2" w:tplc="9678F210">
      <w:numFmt w:val="bullet"/>
      <w:lvlText w:val="•"/>
      <w:lvlJc w:val="left"/>
      <w:pPr>
        <w:ind w:left="1032" w:hanging="362"/>
      </w:pPr>
      <w:rPr>
        <w:rFonts w:hint="default"/>
        <w:lang w:val="en-US" w:eastAsia="en-US" w:bidi="ar-SA"/>
      </w:rPr>
    </w:lvl>
    <w:lvl w:ilvl="3" w:tplc="F72CDE38">
      <w:numFmt w:val="bullet"/>
      <w:lvlText w:val="•"/>
      <w:lvlJc w:val="left"/>
      <w:pPr>
        <w:ind w:left="1318" w:hanging="362"/>
      </w:pPr>
      <w:rPr>
        <w:rFonts w:hint="default"/>
        <w:lang w:val="en-US" w:eastAsia="en-US" w:bidi="ar-SA"/>
      </w:rPr>
    </w:lvl>
    <w:lvl w:ilvl="4" w:tplc="AF3629A2">
      <w:numFmt w:val="bullet"/>
      <w:lvlText w:val="•"/>
      <w:lvlJc w:val="left"/>
      <w:pPr>
        <w:ind w:left="1604" w:hanging="362"/>
      </w:pPr>
      <w:rPr>
        <w:rFonts w:hint="default"/>
        <w:lang w:val="en-US" w:eastAsia="en-US" w:bidi="ar-SA"/>
      </w:rPr>
    </w:lvl>
    <w:lvl w:ilvl="5" w:tplc="79D4588E">
      <w:numFmt w:val="bullet"/>
      <w:lvlText w:val="•"/>
      <w:lvlJc w:val="left"/>
      <w:pPr>
        <w:ind w:left="1890" w:hanging="362"/>
      </w:pPr>
      <w:rPr>
        <w:rFonts w:hint="default"/>
        <w:lang w:val="en-US" w:eastAsia="en-US" w:bidi="ar-SA"/>
      </w:rPr>
    </w:lvl>
    <w:lvl w:ilvl="6" w:tplc="D5548274">
      <w:numFmt w:val="bullet"/>
      <w:lvlText w:val="•"/>
      <w:lvlJc w:val="left"/>
      <w:pPr>
        <w:ind w:left="2176" w:hanging="362"/>
      </w:pPr>
      <w:rPr>
        <w:rFonts w:hint="default"/>
        <w:lang w:val="en-US" w:eastAsia="en-US" w:bidi="ar-SA"/>
      </w:rPr>
    </w:lvl>
    <w:lvl w:ilvl="7" w:tplc="4112D528">
      <w:numFmt w:val="bullet"/>
      <w:lvlText w:val="•"/>
      <w:lvlJc w:val="left"/>
      <w:pPr>
        <w:ind w:left="2462" w:hanging="362"/>
      </w:pPr>
      <w:rPr>
        <w:rFonts w:hint="default"/>
        <w:lang w:val="en-US" w:eastAsia="en-US" w:bidi="ar-SA"/>
      </w:rPr>
    </w:lvl>
    <w:lvl w:ilvl="8" w:tplc="E0C68E24">
      <w:numFmt w:val="bullet"/>
      <w:lvlText w:val="•"/>
      <w:lvlJc w:val="left"/>
      <w:pPr>
        <w:ind w:left="2748" w:hanging="362"/>
      </w:pPr>
      <w:rPr>
        <w:rFonts w:hint="default"/>
        <w:lang w:val="en-US" w:eastAsia="en-US" w:bidi="ar-SA"/>
      </w:rPr>
    </w:lvl>
  </w:abstractNum>
  <w:abstractNum w:abstractNumId="29" w15:restartNumberingAfterBreak="0">
    <w:nsid w:val="3F252AB8"/>
    <w:multiLevelType w:val="hybridMultilevel"/>
    <w:tmpl w:val="28AE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1D4B49"/>
    <w:multiLevelType w:val="hybridMultilevel"/>
    <w:tmpl w:val="D74C1572"/>
    <w:lvl w:ilvl="0" w:tplc="3FA05D9A">
      <w:numFmt w:val="bullet"/>
      <w:lvlText w:val="•"/>
      <w:lvlJc w:val="left"/>
      <w:pPr>
        <w:ind w:left="274" w:hanging="180"/>
      </w:pPr>
      <w:rPr>
        <w:rFonts w:ascii="Arial" w:eastAsia="Arial" w:hAnsi="Arial" w:cs="Arial" w:hint="default"/>
        <w:w w:val="131"/>
        <w:sz w:val="24"/>
        <w:szCs w:val="24"/>
        <w:lang w:val="en-US" w:eastAsia="en-US" w:bidi="ar-SA"/>
      </w:rPr>
    </w:lvl>
    <w:lvl w:ilvl="1" w:tplc="508A1152">
      <w:numFmt w:val="bullet"/>
      <w:lvlText w:val="•"/>
      <w:lvlJc w:val="left"/>
      <w:pPr>
        <w:ind w:left="656" w:hanging="180"/>
      </w:pPr>
      <w:rPr>
        <w:rFonts w:hint="default"/>
        <w:lang w:val="en-US" w:eastAsia="en-US" w:bidi="ar-SA"/>
      </w:rPr>
    </w:lvl>
    <w:lvl w:ilvl="2" w:tplc="CB867692">
      <w:numFmt w:val="bullet"/>
      <w:lvlText w:val="•"/>
      <w:lvlJc w:val="left"/>
      <w:pPr>
        <w:ind w:left="1032" w:hanging="180"/>
      </w:pPr>
      <w:rPr>
        <w:rFonts w:hint="default"/>
        <w:lang w:val="en-US" w:eastAsia="en-US" w:bidi="ar-SA"/>
      </w:rPr>
    </w:lvl>
    <w:lvl w:ilvl="3" w:tplc="44C46CBC">
      <w:numFmt w:val="bullet"/>
      <w:lvlText w:val="•"/>
      <w:lvlJc w:val="left"/>
      <w:pPr>
        <w:ind w:left="1408" w:hanging="180"/>
      </w:pPr>
      <w:rPr>
        <w:rFonts w:hint="default"/>
        <w:lang w:val="en-US" w:eastAsia="en-US" w:bidi="ar-SA"/>
      </w:rPr>
    </w:lvl>
    <w:lvl w:ilvl="4" w:tplc="D5C09E5A">
      <w:numFmt w:val="bullet"/>
      <w:lvlText w:val="•"/>
      <w:lvlJc w:val="left"/>
      <w:pPr>
        <w:ind w:left="1784" w:hanging="180"/>
      </w:pPr>
      <w:rPr>
        <w:rFonts w:hint="default"/>
        <w:lang w:val="en-US" w:eastAsia="en-US" w:bidi="ar-SA"/>
      </w:rPr>
    </w:lvl>
    <w:lvl w:ilvl="5" w:tplc="88FEF8C4">
      <w:numFmt w:val="bullet"/>
      <w:lvlText w:val="•"/>
      <w:lvlJc w:val="left"/>
      <w:pPr>
        <w:ind w:left="2160" w:hanging="180"/>
      </w:pPr>
      <w:rPr>
        <w:rFonts w:hint="default"/>
        <w:lang w:val="en-US" w:eastAsia="en-US" w:bidi="ar-SA"/>
      </w:rPr>
    </w:lvl>
    <w:lvl w:ilvl="6" w:tplc="1A4ADA80">
      <w:numFmt w:val="bullet"/>
      <w:lvlText w:val="•"/>
      <w:lvlJc w:val="left"/>
      <w:pPr>
        <w:ind w:left="2536" w:hanging="180"/>
      </w:pPr>
      <w:rPr>
        <w:rFonts w:hint="default"/>
        <w:lang w:val="en-US" w:eastAsia="en-US" w:bidi="ar-SA"/>
      </w:rPr>
    </w:lvl>
    <w:lvl w:ilvl="7" w:tplc="1212A2F4">
      <w:numFmt w:val="bullet"/>
      <w:lvlText w:val="•"/>
      <w:lvlJc w:val="left"/>
      <w:pPr>
        <w:ind w:left="2912" w:hanging="180"/>
      </w:pPr>
      <w:rPr>
        <w:rFonts w:hint="default"/>
        <w:lang w:val="en-US" w:eastAsia="en-US" w:bidi="ar-SA"/>
      </w:rPr>
    </w:lvl>
    <w:lvl w:ilvl="8" w:tplc="0240A34C">
      <w:numFmt w:val="bullet"/>
      <w:lvlText w:val="•"/>
      <w:lvlJc w:val="left"/>
      <w:pPr>
        <w:ind w:left="3288" w:hanging="180"/>
      </w:pPr>
      <w:rPr>
        <w:rFonts w:hint="default"/>
        <w:lang w:val="en-US" w:eastAsia="en-US" w:bidi="ar-SA"/>
      </w:rPr>
    </w:lvl>
  </w:abstractNum>
  <w:abstractNum w:abstractNumId="31" w15:restartNumberingAfterBreak="0">
    <w:nsid w:val="42A4612E"/>
    <w:multiLevelType w:val="hybridMultilevel"/>
    <w:tmpl w:val="C7405BDE"/>
    <w:lvl w:ilvl="0" w:tplc="D9A672B8">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A1662D38">
      <w:numFmt w:val="bullet"/>
      <w:lvlText w:val="•"/>
      <w:lvlJc w:val="left"/>
      <w:pPr>
        <w:ind w:left="746" w:hanging="362"/>
      </w:pPr>
      <w:rPr>
        <w:rFonts w:hint="default"/>
        <w:lang w:val="en-US" w:eastAsia="en-US" w:bidi="ar-SA"/>
      </w:rPr>
    </w:lvl>
    <w:lvl w:ilvl="2" w:tplc="24568498">
      <w:numFmt w:val="bullet"/>
      <w:lvlText w:val="•"/>
      <w:lvlJc w:val="left"/>
      <w:pPr>
        <w:ind w:left="1032" w:hanging="362"/>
      </w:pPr>
      <w:rPr>
        <w:rFonts w:hint="default"/>
        <w:lang w:val="en-US" w:eastAsia="en-US" w:bidi="ar-SA"/>
      </w:rPr>
    </w:lvl>
    <w:lvl w:ilvl="3" w:tplc="5A864616">
      <w:numFmt w:val="bullet"/>
      <w:lvlText w:val="•"/>
      <w:lvlJc w:val="left"/>
      <w:pPr>
        <w:ind w:left="1318" w:hanging="362"/>
      </w:pPr>
      <w:rPr>
        <w:rFonts w:hint="default"/>
        <w:lang w:val="en-US" w:eastAsia="en-US" w:bidi="ar-SA"/>
      </w:rPr>
    </w:lvl>
    <w:lvl w:ilvl="4" w:tplc="13748CEC">
      <w:numFmt w:val="bullet"/>
      <w:lvlText w:val="•"/>
      <w:lvlJc w:val="left"/>
      <w:pPr>
        <w:ind w:left="1604" w:hanging="362"/>
      </w:pPr>
      <w:rPr>
        <w:rFonts w:hint="default"/>
        <w:lang w:val="en-US" w:eastAsia="en-US" w:bidi="ar-SA"/>
      </w:rPr>
    </w:lvl>
    <w:lvl w:ilvl="5" w:tplc="B8BC7DEA">
      <w:numFmt w:val="bullet"/>
      <w:lvlText w:val="•"/>
      <w:lvlJc w:val="left"/>
      <w:pPr>
        <w:ind w:left="1890" w:hanging="362"/>
      </w:pPr>
      <w:rPr>
        <w:rFonts w:hint="default"/>
        <w:lang w:val="en-US" w:eastAsia="en-US" w:bidi="ar-SA"/>
      </w:rPr>
    </w:lvl>
    <w:lvl w:ilvl="6" w:tplc="03181184">
      <w:numFmt w:val="bullet"/>
      <w:lvlText w:val="•"/>
      <w:lvlJc w:val="left"/>
      <w:pPr>
        <w:ind w:left="2176" w:hanging="362"/>
      </w:pPr>
      <w:rPr>
        <w:rFonts w:hint="default"/>
        <w:lang w:val="en-US" w:eastAsia="en-US" w:bidi="ar-SA"/>
      </w:rPr>
    </w:lvl>
    <w:lvl w:ilvl="7" w:tplc="3350E524">
      <w:numFmt w:val="bullet"/>
      <w:lvlText w:val="•"/>
      <w:lvlJc w:val="left"/>
      <w:pPr>
        <w:ind w:left="2462" w:hanging="362"/>
      </w:pPr>
      <w:rPr>
        <w:rFonts w:hint="default"/>
        <w:lang w:val="en-US" w:eastAsia="en-US" w:bidi="ar-SA"/>
      </w:rPr>
    </w:lvl>
    <w:lvl w:ilvl="8" w:tplc="1DCC8BD2">
      <w:numFmt w:val="bullet"/>
      <w:lvlText w:val="•"/>
      <w:lvlJc w:val="left"/>
      <w:pPr>
        <w:ind w:left="2748" w:hanging="362"/>
      </w:pPr>
      <w:rPr>
        <w:rFonts w:hint="default"/>
        <w:lang w:val="en-US" w:eastAsia="en-US" w:bidi="ar-SA"/>
      </w:rPr>
    </w:lvl>
  </w:abstractNum>
  <w:abstractNum w:abstractNumId="32" w15:restartNumberingAfterBreak="0">
    <w:nsid w:val="43874D3D"/>
    <w:multiLevelType w:val="hybridMultilevel"/>
    <w:tmpl w:val="C496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4A04C0"/>
    <w:multiLevelType w:val="hybridMultilevel"/>
    <w:tmpl w:val="AFAABD8C"/>
    <w:lvl w:ilvl="0" w:tplc="5520342E">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18D889F2">
      <w:numFmt w:val="bullet"/>
      <w:lvlText w:val="•"/>
      <w:lvlJc w:val="left"/>
      <w:pPr>
        <w:ind w:left="746" w:hanging="362"/>
      </w:pPr>
      <w:rPr>
        <w:rFonts w:hint="default"/>
        <w:lang w:val="en-US" w:eastAsia="en-US" w:bidi="ar-SA"/>
      </w:rPr>
    </w:lvl>
    <w:lvl w:ilvl="2" w:tplc="7F8246DA">
      <w:numFmt w:val="bullet"/>
      <w:lvlText w:val="•"/>
      <w:lvlJc w:val="left"/>
      <w:pPr>
        <w:ind w:left="1032" w:hanging="362"/>
      </w:pPr>
      <w:rPr>
        <w:rFonts w:hint="default"/>
        <w:lang w:val="en-US" w:eastAsia="en-US" w:bidi="ar-SA"/>
      </w:rPr>
    </w:lvl>
    <w:lvl w:ilvl="3" w:tplc="67DCF4B0">
      <w:numFmt w:val="bullet"/>
      <w:lvlText w:val="•"/>
      <w:lvlJc w:val="left"/>
      <w:pPr>
        <w:ind w:left="1318" w:hanging="362"/>
      </w:pPr>
      <w:rPr>
        <w:rFonts w:hint="default"/>
        <w:lang w:val="en-US" w:eastAsia="en-US" w:bidi="ar-SA"/>
      </w:rPr>
    </w:lvl>
    <w:lvl w:ilvl="4" w:tplc="91FE2F4E">
      <w:numFmt w:val="bullet"/>
      <w:lvlText w:val="•"/>
      <w:lvlJc w:val="left"/>
      <w:pPr>
        <w:ind w:left="1604" w:hanging="362"/>
      </w:pPr>
      <w:rPr>
        <w:rFonts w:hint="default"/>
        <w:lang w:val="en-US" w:eastAsia="en-US" w:bidi="ar-SA"/>
      </w:rPr>
    </w:lvl>
    <w:lvl w:ilvl="5" w:tplc="3D48742C">
      <w:numFmt w:val="bullet"/>
      <w:lvlText w:val="•"/>
      <w:lvlJc w:val="left"/>
      <w:pPr>
        <w:ind w:left="1890" w:hanging="362"/>
      </w:pPr>
      <w:rPr>
        <w:rFonts w:hint="default"/>
        <w:lang w:val="en-US" w:eastAsia="en-US" w:bidi="ar-SA"/>
      </w:rPr>
    </w:lvl>
    <w:lvl w:ilvl="6" w:tplc="3F82E508">
      <w:numFmt w:val="bullet"/>
      <w:lvlText w:val="•"/>
      <w:lvlJc w:val="left"/>
      <w:pPr>
        <w:ind w:left="2176" w:hanging="362"/>
      </w:pPr>
      <w:rPr>
        <w:rFonts w:hint="default"/>
        <w:lang w:val="en-US" w:eastAsia="en-US" w:bidi="ar-SA"/>
      </w:rPr>
    </w:lvl>
    <w:lvl w:ilvl="7" w:tplc="119621F6">
      <w:numFmt w:val="bullet"/>
      <w:lvlText w:val="•"/>
      <w:lvlJc w:val="left"/>
      <w:pPr>
        <w:ind w:left="2462" w:hanging="362"/>
      </w:pPr>
      <w:rPr>
        <w:rFonts w:hint="default"/>
        <w:lang w:val="en-US" w:eastAsia="en-US" w:bidi="ar-SA"/>
      </w:rPr>
    </w:lvl>
    <w:lvl w:ilvl="8" w:tplc="6618034E">
      <w:numFmt w:val="bullet"/>
      <w:lvlText w:val="•"/>
      <w:lvlJc w:val="left"/>
      <w:pPr>
        <w:ind w:left="2748" w:hanging="362"/>
      </w:pPr>
      <w:rPr>
        <w:rFonts w:hint="default"/>
        <w:lang w:val="en-US" w:eastAsia="en-US" w:bidi="ar-SA"/>
      </w:rPr>
    </w:lvl>
  </w:abstractNum>
  <w:abstractNum w:abstractNumId="34" w15:restartNumberingAfterBreak="0">
    <w:nsid w:val="44CE5361"/>
    <w:multiLevelType w:val="hybridMultilevel"/>
    <w:tmpl w:val="DA78B8A8"/>
    <w:lvl w:ilvl="0" w:tplc="8BDAD14A">
      <w:numFmt w:val="bullet"/>
      <w:lvlText w:val="•"/>
      <w:lvlJc w:val="left"/>
      <w:pPr>
        <w:ind w:left="274" w:hanging="162"/>
      </w:pPr>
      <w:rPr>
        <w:rFonts w:ascii="Arial" w:eastAsia="Arial" w:hAnsi="Arial" w:cs="Arial" w:hint="default"/>
        <w:w w:val="131"/>
        <w:sz w:val="24"/>
        <w:szCs w:val="24"/>
        <w:lang w:val="en-US" w:eastAsia="en-US" w:bidi="ar-SA"/>
      </w:rPr>
    </w:lvl>
    <w:lvl w:ilvl="1" w:tplc="8D661B34">
      <w:numFmt w:val="bullet"/>
      <w:lvlText w:val="•"/>
      <w:lvlJc w:val="left"/>
      <w:pPr>
        <w:ind w:left="656" w:hanging="162"/>
      </w:pPr>
      <w:rPr>
        <w:rFonts w:hint="default"/>
        <w:lang w:val="en-US" w:eastAsia="en-US" w:bidi="ar-SA"/>
      </w:rPr>
    </w:lvl>
    <w:lvl w:ilvl="2" w:tplc="045EF16A">
      <w:numFmt w:val="bullet"/>
      <w:lvlText w:val="•"/>
      <w:lvlJc w:val="left"/>
      <w:pPr>
        <w:ind w:left="1032" w:hanging="162"/>
      </w:pPr>
      <w:rPr>
        <w:rFonts w:hint="default"/>
        <w:lang w:val="en-US" w:eastAsia="en-US" w:bidi="ar-SA"/>
      </w:rPr>
    </w:lvl>
    <w:lvl w:ilvl="3" w:tplc="39FE31F2">
      <w:numFmt w:val="bullet"/>
      <w:lvlText w:val="•"/>
      <w:lvlJc w:val="left"/>
      <w:pPr>
        <w:ind w:left="1408" w:hanging="162"/>
      </w:pPr>
      <w:rPr>
        <w:rFonts w:hint="default"/>
        <w:lang w:val="en-US" w:eastAsia="en-US" w:bidi="ar-SA"/>
      </w:rPr>
    </w:lvl>
    <w:lvl w:ilvl="4" w:tplc="8BC0ED18">
      <w:numFmt w:val="bullet"/>
      <w:lvlText w:val="•"/>
      <w:lvlJc w:val="left"/>
      <w:pPr>
        <w:ind w:left="1784" w:hanging="162"/>
      </w:pPr>
      <w:rPr>
        <w:rFonts w:hint="default"/>
        <w:lang w:val="en-US" w:eastAsia="en-US" w:bidi="ar-SA"/>
      </w:rPr>
    </w:lvl>
    <w:lvl w:ilvl="5" w:tplc="7696FBA8">
      <w:numFmt w:val="bullet"/>
      <w:lvlText w:val="•"/>
      <w:lvlJc w:val="left"/>
      <w:pPr>
        <w:ind w:left="2160" w:hanging="162"/>
      </w:pPr>
      <w:rPr>
        <w:rFonts w:hint="default"/>
        <w:lang w:val="en-US" w:eastAsia="en-US" w:bidi="ar-SA"/>
      </w:rPr>
    </w:lvl>
    <w:lvl w:ilvl="6" w:tplc="EDE05F64">
      <w:numFmt w:val="bullet"/>
      <w:lvlText w:val="•"/>
      <w:lvlJc w:val="left"/>
      <w:pPr>
        <w:ind w:left="2536" w:hanging="162"/>
      </w:pPr>
      <w:rPr>
        <w:rFonts w:hint="default"/>
        <w:lang w:val="en-US" w:eastAsia="en-US" w:bidi="ar-SA"/>
      </w:rPr>
    </w:lvl>
    <w:lvl w:ilvl="7" w:tplc="03B6BE0A">
      <w:numFmt w:val="bullet"/>
      <w:lvlText w:val="•"/>
      <w:lvlJc w:val="left"/>
      <w:pPr>
        <w:ind w:left="2912" w:hanging="162"/>
      </w:pPr>
      <w:rPr>
        <w:rFonts w:hint="default"/>
        <w:lang w:val="en-US" w:eastAsia="en-US" w:bidi="ar-SA"/>
      </w:rPr>
    </w:lvl>
    <w:lvl w:ilvl="8" w:tplc="15FCE974">
      <w:numFmt w:val="bullet"/>
      <w:lvlText w:val="•"/>
      <w:lvlJc w:val="left"/>
      <w:pPr>
        <w:ind w:left="3288" w:hanging="162"/>
      </w:pPr>
      <w:rPr>
        <w:rFonts w:hint="default"/>
        <w:lang w:val="en-US" w:eastAsia="en-US" w:bidi="ar-SA"/>
      </w:rPr>
    </w:lvl>
  </w:abstractNum>
  <w:abstractNum w:abstractNumId="35" w15:restartNumberingAfterBreak="0">
    <w:nsid w:val="48702D34"/>
    <w:multiLevelType w:val="hybridMultilevel"/>
    <w:tmpl w:val="FFFFFFFF"/>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190DF3"/>
    <w:multiLevelType w:val="hybridMultilevel"/>
    <w:tmpl w:val="8A0C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CA47FC"/>
    <w:multiLevelType w:val="hybridMultilevel"/>
    <w:tmpl w:val="9AECF472"/>
    <w:lvl w:ilvl="0" w:tplc="59E2CF1A">
      <w:numFmt w:val="bullet"/>
      <w:lvlText w:val="•"/>
      <w:lvlJc w:val="left"/>
      <w:pPr>
        <w:ind w:left="274" w:hanging="180"/>
      </w:pPr>
      <w:rPr>
        <w:rFonts w:ascii="Arial" w:eastAsia="Arial" w:hAnsi="Arial" w:cs="Arial" w:hint="default"/>
        <w:w w:val="131"/>
        <w:sz w:val="24"/>
        <w:szCs w:val="24"/>
        <w:lang w:val="en-US" w:eastAsia="en-US" w:bidi="ar-SA"/>
      </w:rPr>
    </w:lvl>
    <w:lvl w:ilvl="1" w:tplc="AFEC618E">
      <w:numFmt w:val="bullet"/>
      <w:lvlText w:val="•"/>
      <w:lvlJc w:val="left"/>
      <w:pPr>
        <w:ind w:left="656" w:hanging="180"/>
      </w:pPr>
      <w:rPr>
        <w:rFonts w:hint="default"/>
        <w:lang w:val="en-US" w:eastAsia="en-US" w:bidi="ar-SA"/>
      </w:rPr>
    </w:lvl>
    <w:lvl w:ilvl="2" w:tplc="E9946702">
      <w:numFmt w:val="bullet"/>
      <w:lvlText w:val="•"/>
      <w:lvlJc w:val="left"/>
      <w:pPr>
        <w:ind w:left="1032" w:hanging="180"/>
      </w:pPr>
      <w:rPr>
        <w:rFonts w:hint="default"/>
        <w:lang w:val="en-US" w:eastAsia="en-US" w:bidi="ar-SA"/>
      </w:rPr>
    </w:lvl>
    <w:lvl w:ilvl="3" w:tplc="366AEF1E">
      <w:numFmt w:val="bullet"/>
      <w:lvlText w:val="•"/>
      <w:lvlJc w:val="left"/>
      <w:pPr>
        <w:ind w:left="1408" w:hanging="180"/>
      </w:pPr>
      <w:rPr>
        <w:rFonts w:hint="default"/>
        <w:lang w:val="en-US" w:eastAsia="en-US" w:bidi="ar-SA"/>
      </w:rPr>
    </w:lvl>
    <w:lvl w:ilvl="4" w:tplc="04360096">
      <w:numFmt w:val="bullet"/>
      <w:lvlText w:val="•"/>
      <w:lvlJc w:val="left"/>
      <w:pPr>
        <w:ind w:left="1784" w:hanging="180"/>
      </w:pPr>
      <w:rPr>
        <w:rFonts w:hint="default"/>
        <w:lang w:val="en-US" w:eastAsia="en-US" w:bidi="ar-SA"/>
      </w:rPr>
    </w:lvl>
    <w:lvl w:ilvl="5" w:tplc="F1BEC734">
      <w:numFmt w:val="bullet"/>
      <w:lvlText w:val="•"/>
      <w:lvlJc w:val="left"/>
      <w:pPr>
        <w:ind w:left="2160" w:hanging="180"/>
      </w:pPr>
      <w:rPr>
        <w:rFonts w:hint="default"/>
        <w:lang w:val="en-US" w:eastAsia="en-US" w:bidi="ar-SA"/>
      </w:rPr>
    </w:lvl>
    <w:lvl w:ilvl="6" w:tplc="8F0C367C">
      <w:numFmt w:val="bullet"/>
      <w:lvlText w:val="•"/>
      <w:lvlJc w:val="left"/>
      <w:pPr>
        <w:ind w:left="2536" w:hanging="180"/>
      </w:pPr>
      <w:rPr>
        <w:rFonts w:hint="default"/>
        <w:lang w:val="en-US" w:eastAsia="en-US" w:bidi="ar-SA"/>
      </w:rPr>
    </w:lvl>
    <w:lvl w:ilvl="7" w:tplc="C3D8B768">
      <w:numFmt w:val="bullet"/>
      <w:lvlText w:val="•"/>
      <w:lvlJc w:val="left"/>
      <w:pPr>
        <w:ind w:left="2912" w:hanging="180"/>
      </w:pPr>
      <w:rPr>
        <w:rFonts w:hint="default"/>
        <w:lang w:val="en-US" w:eastAsia="en-US" w:bidi="ar-SA"/>
      </w:rPr>
    </w:lvl>
    <w:lvl w:ilvl="8" w:tplc="86584014">
      <w:numFmt w:val="bullet"/>
      <w:lvlText w:val="•"/>
      <w:lvlJc w:val="left"/>
      <w:pPr>
        <w:ind w:left="3288" w:hanging="180"/>
      </w:pPr>
      <w:rPr>
        <w:rFonts w:hint="default"/>
        <w:lang w:val="en-US" w:eastAsia="en-US" w:bidi="ar-SA"/>
      </w:rPr>
    </w:lvl>
  </w:abstractNum>
  <w:abstractNum w:abstractNumId="38" w15:restartNumberingAfterBreak="0">
    <w:nsid w:val="4C1C1368"/>
    <w:multiLevelType w:val="hybridMultilevel"/>
    <w:tmpl w:val="7C12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BA1B27"/>
    <w:multiLevelType w:val="hybridMultilevel"/>
    <w:tmpl w:val="D4788B38"/>
    <w:lvl w:ilvl="0" w:tplc="6D480336">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A3E63A6E">
      <w:numFmt w:val="bullet"/>
      <w:lvlText w:val="•"/>
      <w:lvlJc w:val="left"/>
      <w:pPr>
        <w:ind w:left="746" w:hanging="362"/>
      </w:pPr>
      <w:rPr>
        <w:rFonts w:hint="default"/>
        <w:lang w:val="en-US" w:eastAsia="en-US" w:bidi="ar-SA"/>
      </w:rPr>
    </w:lvl>
    <w:lvl w:ilvl="2" w:tplc="EEF4B8A6">
      <w:numFmt w:val="bullet"/>
      <w:lvlText w:val="•"/>
      <w:lvlJc w:val="left"/>
      <w:pPr>
        <w:ind w:left="1032" w:hanging="362"/>
      </w:pPr>
      <w:rPr>
        <w:rFonts w:hint="default"/>
        <w:lang w:val="en-US" w:eastAsia="en-US" w:bidi="ar-SA"/>
      </w:rPr>
    </w:lvl>
    <w:lvl w:ilvl="3" w:tplc="26E2201C">
      <w:numFmt w:val="bullet"/>
      <w:lvlText w:val="•"/>
      <w:lvlJc w:val="left"/>
      <w:pPr>
        <w:ind w:left="1318" w:hanging="362"/>
      </w:pPr>
      <w:rPr>
        <w:rFonts w:hint="default"/>
        <w:lang w:val="en-US" w:eastAsia="en-US" w:bidi="ar-SA"/>
      </w:rPr>
    </w:lvl>
    <w:lvl w:ilvl="4" w:tplc="1B76C8A0">
      <w:numFmt w:val="bullet"/>
      <w:lvlText w:val="•"/>
      <w:lvlJc w:val="left"/>
      <w:pPr>
        <w:ind w:left="1604" w:hanging="362"/>
      </w:pPr>
      <w:rPr>
        <w:rFonts w:hint="default"/>
        <w:lang w:val="en-US" w:eastAsia="en-US" w:bidi="ar-SA"/>
      </w:rPr>
    </w:lvl>
    <w:lvl w:ilvl="5" w:tplc="2CE49A6C">
      <w:numFmt w:val="bullet"/>
      <w:lvlText w:val="•"/>
      <w:lvlJc w:val="left"/>
      <w:pPr>
        <w:ind w:left="1890" w:hanging="362"/>
      </w:pPr>
      <w:rPr>
        <w:rFonts w:hint="default"/>
        <w:lang w:val="en-US" w:eastAsia="en-US" w:bidi="ar-SA"/>
      </w:rPr>
    </w:lvl>
    <w:lvl w:ilvl="6" w:tplc="C04CBEC8">
      <w:numFmt w:val="bullet"/>
      <w:lvlText w:val="•"/>
      <w:lvlJc w:val="left"/>
      <w:pPr>
        <w:ind w:left="2176" w:hanging="362"/>
      </w:pPr>
      <w:rPr>
        <w:rFonts w:hint="default"/>
        <w:lang w:val="en-US" w:eastAsia="en-US" w:bidi="ar-SA"/>
      </w:rPr>
    </w:lvl>
    <w:lvl w:ilvl="7" w:tplc="888A7E3A">
      <w:numFmt w:val="bullet"/>
      <w:lvlText w:val="•"/>
      <w:lvlJc w:val="left"/>
      <w:pPr>
        <w:ind w:left="2462" w:hanging="362"/>
      </w:pPr>
      <w:rPr>
        <w:rFonts w:hint="default"/>
        <w:lang w:val="en-US" w:eastAsia="en-US" w:bidi="ar-SA"/>
      </w:rPr>
    </w:lvl>
    <w:lvl w:ilvl="8" w:tplc="0680D29A">
      <w:numFmt w:val="bullet"/>
      <w:lvlText w:val="•"/>
      <w:lvlJc w:val="left"/>
      <w:pPr>
        <w:ind w:left="2748" w:hanging="362"/>
      </w:pPr>
      <w:rPr>
        <w:rFonts w:hint="default"/>
        <w:lang w:val="en-US" w:eastAsia="en-US" w:bidi="ar-SA"/>
      </w:rPr>
    </w:lvl>
  </w:abstractNum>
  <w:abstractNum w:abstractNumId="40" w15:restartNumberingAfterBreak="0">
    <w:nsid w:val="4F832C09"/>
    <w:multiLevelType w:val="hybridMultilevel"/>
    <w:tmpl w:val="2668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E13CE7"/>
    <w:multiLevelType w:val="hybridMultilevel"/>
    <w:tmpl w:val="7BB2ED96"/>
    <w:lvl w:ilvl="0" w:tplc="B7A6E9AE">
      <w:start w:val="1"/>
      <w:numFmt w:val="bullet"/>
      <w:lvlText w:val="o"/>
      <w:lvlJc w:val="left"/>
      <w:pPr>
        <w:ind w:left="720" w:hanging="360"/>
      </w:pPr>
      <w:rPr>
        <w:rFonts w:ascii="Courier New" w:hAnsi="Courier New" w:cs="Courier New"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AE6F82"/>
    <w:multiLevelType w:val="hybridMultilevel"/>
    <w:tmpl w:val="4116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9765BF"/>
    <w:multiLevelType w:val="hybridMultilevel"/>
    <w:tmpl w:val="1B0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20272E"/>
    <w:multiLevelType w:val="hybridMultilevel"/>
    <w:tmpl w:val="AD1EE088"/>
    <w:lvl w:ilvl="0" w:tplc="62A8432A">
      <w:start w:val="1"/>
      <w:numFmt w:val="decimal"/>
      <w:lvlText w:val="%1."/>
      <w:lvlJc w:val="left"/>
      <w:pPr>
        <w:ind w:left="458" w:hanging="360"/>
        <w:jc w:val="left"/>
      </w:pPr>
      <w:rPr>
        <w:rFonts w:ascii="Times New Roman" w:eastAsia="Times New Roman" w:hAnsi="Times New Roman" w:cs="Times New Roman" w:hint="default"/>
        <w:w w:val="101"/>
        <w:sz w:val="24"/>
        <w:szCs w:val="24"/>
        <w:lang w:val="en-US" w:eastAsia="en-US" w:bidi="ar-SA"/>
      </w:rPr>
    </w:lvl>
    <w:lvl w:ilvl="1" w:tplc="392C9EEE">
      <w:numFmt w:val="bullet"/>
      <w:lvlText w:val="•"/>
      <w:lvlJc w:val="left"/>
      <w:pPr>
        <w:ind w:left="746" w:hanging="360"/>
      </w:pPr>
      <w:rPr>
        <w:rFonts w:hint="default"/>
        <w:lang w:val="en-US" w:eastAsia="en-US" w:bidi="ar-SA"/>
      </w:rPr>
    </w:lvl>
    <w:lvl w:ilvl="2" w:tplc="860AC2AC">
      <w:numFmt w:val="bullet"/>
      <w:lvlText w:val="•"/>
      <w:lvlJc w:val="left"/>
      <w:pPr>
        <w:ind w:left="1032" w:hanging="360"/>
      </w:pPr>
      <w:rPr>
        <w:rFonts w:hint="default"/>
        <w:lang w:val="en-US" w:eastAsia="en-US" w:bidi="ar-SA"/>
      </w:rPr>
    </w:lvl>
    <w:lvl w:ilvl="3" w:tplc="BAE0A89C">
      <w:numFmt w:val="bullet"/>
      <w:lvlText w:val="•"/>
      <w:lvlJc w:val="left"/>
      <w:pPr>
        <w:ind w:left="1318" w:hanging="360"/>
      </w:pPr>
      <w:rPr>
        <w:rFonts w:hint="default"/>
        <w:lang w:val="en-US" w:eastAsia="en-US" w:bidi="ar-SA"/>
      </w:rPr>
    </w:lvl>
    <w:lvl w:ilvl="4" w:tplc="DACEC5F6">
      <w:numFmt w:val="bullet"/>
      <w:lvlText w:val="•"/>
      <w:lvlJc w:val="left"/>
      <w:pPr>
        <w:ind w:left="1604" w:hanging="360"/>
      </w:pPr>
      <w:rPr>
        <w:rFonts w:hint="default"/>
        <w:lang w:val="en-US" w:eastAsia="en-US" w:bidi="ar-SA"/>
      </w:rPr>
    </w:lvl>
    <w:lvl w:ilvl="5" w:tplc="E4529E38">
      <w:numFmt w:val="bullet"/>
      <w:lvlText w:val="•"/>
      <w:lvlJc w:val="left"/>
      <w:pPr>
        <w:ind w:left="1890" w:hanging="360"/>
      </w:pPr>
      <w:rPr>
        <w:rFonts w:hint="default"/>
        <w:lang w:val="en-US" w:eastAsia="en-US" w:bidi="ar-SA"/>
      </w:rPr>
    </w:lvl>
    <w:lvl w:ilvl="6" w:tplc="30DCB372">
      <w:numFmt w:val="bullet"/>
      <w:lvlText w:val="•"/>
      <w:lvlJc w:val="left"/>
      <w:pPr>
        <w:ind w:left="2176" w:hanging="360"/>
      </w:pPr>
      <w:rPr>
        <w:rFonts w:hint="default"/>
        <w:lang w:val="en-US" w:eastAsia="en-US" w:bidi="ar-SA"/>
      </w:rPr>
    </w:lvl>
    <w:lvl w:ilvl="7" w:tplc="A9CEF44C">
      <w:numFmt w:val="bullet"/>
      <w:lvlText w:val="•"/>
      <w:lvlJc w:val="left"/>
      <w:pPr>
        <w:ind w:left="2462" w:hanging="360"/>
      </w:pPr>
      <w:rPr>
        <w:rFonts w:hint="default"/>
        <w:lang w:val="en-US" w:eastAsia="en-US" w:bidi="ar-SA"/>
      </w:rPr>
    </w:lvl>
    <w:lvl w:ilvl="8" w:tplc="8F6207A6">
      <w:numFmt w:val="bullet"/>
      <w:lvlText w:val="•"/>
      <w:lvlJc w:val="left"/>
      <w:pPr>
        <w:ind w:left="2748" w:hanging="360"/>
      </w:pPr>
      <w:rPr>
        <w:rFonts w:hint="default"/>
        <w:lang w:val="en-US" w:eastAsia="en-US" w:bidi="ar-SA"/>
      </w:rPr>
    </w:lvl>
  </w:abstractNum>
  <w:abstractNum w:abstractNumId="45" w15:restartNumberingAfterBreak="0">
    <w:nsid w:val="548C5442"/>
    <w:multiLevelType w:val="hybridMultilevel"/>
    <w:tmpl w:val="56BE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C4135B"/>
    <w:multiLevelType w:val="hybridMultilevel"/>
    <w:tmpl w:val="5C2A1D4A"/>
    <w:lvl w:ilvl="0" w:tplc="2668EC26">
      <w:numFmt w:val="bullet"/>
      <w:lvlText w:val="•"/>
      <w:lvlJc w:val="left"/>
      <w:pPr>
        <w:ind w:left="274" w:hanging="180"/>
      </w:pPr>
      <w:rPr>
        <w:rFonts w:ascii="Arial" w:eastAsia="Arial" w:hAnsi="Arial" w:cs="Arial" w:hint="default"/>
        <w:w w:val="131"/>
        <w:sz w:val="24"/>
        <w:szCs w:val="24"/>
        <w:lang w:val="en-US" w:eastAsia="en-US" w:bidi="ar-SA"/>
      </w:rPr>
    </w:lvl>
    <w:lvl w:ilvl="1" w:tplc="0324EAEE">
      <w:numFmt w:val="bullet"/>
      <w:lvlText w:val="•"/>
      <w:lvlJc w:val="left"/>
      <w:pPr>
        <w:ind w:left="656" w:hanging="180"/>
      </w:pPr>
      <w:rPr>
        <w:rFonts w:hint="default"/>
        <w:lang w:val="en-US" w:eastAsia="en-US" w:bidi="ar-SA"/>
      </w:rPr>
    </w:lvl>
    <w:lvl w:ilvl="2" w:tplc="35543D42">
      <w:numFmt w:val="bullet"/>
      <w:lvlText w:val="•"/>
      <w:lvlJc w:val="left"/>
      <w:pPr>
        <w:ind w:left="1032" w:hanging="180"/>
      </w:pPr>
      <w:rPr>
        <w:rFonts w:hint="default"/>
        <w:lang w:val="en-US" w:eastAsia="en-US" w:bidi="ar-SA"/>
      </w:rPr>
    </w:lvl>
    <w:lvl w:ilvl="3" w:tplc="6ABAC5D0">
      <w:numFmt w:val="bullet"/>
      <w:lvlText w:val="•"/>
      <w:lvlJc w:val="left"/>
      <w:pPr>
        <w:ind w:left="1408" w:hanging="180"/>
      </w:pPr>
      <w:rPr>
        <w:rFonts w:hint="default"/>
        <w:lang w:val="en-US" w:eastAsia="en-US" w:bidi="ar-SA"/>
      </w:rPr>
    </w:lvl>
    <w:lvl w:ilvl="4" w:tplc="2E049C84">
      <w:numFmt w:val="bullet"/>
      <w:lvlText w:val="•"/>
      <w:lvlJc w:val="left"/>
      <w:pPr>
        <w:ind w:left="1784" w:hanging="180"/>
      </w:pPr>
      <w:rPr>
        <w:rFonts w:hint="default"/>
        <w:lang w:val="en-US" w:eastAsia="en-US" w:bidi="ar-SA"/>
      </w:rPr>
    </w:lvl>
    <w:lvl w:ilvl="5" w:tplc="FD4612B6">
      <w:numFmt w:val="bullet"/>
      <w:lvlText w:val="•"/>
      <w:lvlJc w:val="left"/>
      <w:pPr>
        <w:ind w:left="2160" w:hanging="180"/>
      </w:pPr>
      <w:rPr>
        <w:rFonts w:hint="default"/>
        <w:lang w:val="en-US" w:eastAsia="en-US" w:bidi="ar-SA"/>
      </w:rPr>
    </w:lvl>
    <w:lvl w:ilvl="6" w:tplc="41D84F8A">
      <w:numFmt w:val="bullet"/>
      <w:lvlText w:val="•"/>
      <w:lvlJc w:val="left"/>
      <w:pPr>
        <w:ind w:left="2536" w:hanging="180"/>
      </w:pPr>
      <w:rPr>
        <w:rFonts w:hint="default"/>
        <w:lang w:val="en-US" w:eastAsia="en-US" w:bidi="ar-SA"/>
      </w:rPr>
    </w:lvl>
    <w:lvl w:ilvl="7" w:tplc="DBB09A66">
      <w:numFmt w:val="bullet"/>
      <w:lvlText w:val="•"/>
      <w:lvlJc w:val="left"/>
      <w:pPr>
        <w:ind w:left="2912" w:hanging="180"/>
      </w:pPr>
      <w:rPr>
        <w:rFonts w:hint="default"/>
        <w:lang w:val="en-US" w:eastAsia="en-US" w:bidi="ar-SA"/>
      </w:rPr>
    </w:lvl>
    <w:lvl w:ilvl="8" w:tplc="D504AA8E">
      <w:numFmt w:val="bullet"/>
      <w:lvlText w:val="•"/>
      <w:lvlJc w:val="left"/>
      <w:pPr>
        <w:ind w:left="3288" w:hanging="180"/>
      </w:pPr>
      <w:rPr>
        <w:rFonts w:hint="default"/>
        <w:lang w:val="en-US" w:eastAsia="en-US" w:bidi="ar-SA"/>
      </w:rPr>
    </w:lvl>
  </w:abstractNum>
  <w:abstractNum w:abstractNumId="47" w15:restartNumberingAfterBreak="0">
    <w:nsid w:val="618F0389"/>
    <w:multiLevelType w:val="hybridMultilevel"/>
    <w:tmpl w:val="DB50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E2570D"/>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3F578A4"/>
    <w:multiLevelType w:val="hybridMultilevel"/>
    <w:tmpl w:val="0D107496"/>
    <w:lvl w:ilvl="0" w:tplc="0BAC306E">
      <w:numFmt w:val="bullet"/>
      <w:lvlText w:val="•"/>
      <w:lvlJc w:val="left"/>
      <w:pPr>
        <w:ind w:left="278" w:hanging="180"/>
      </w:pPr>
      <w:rPr>
        <w:rFonts w:ascii="Arial" w:eastAsia="Arial" w:hAnsi="Arial" w:cs="Arial" w:hint="default"/>
        <w:color w:val="800000"/>
        <w:w w:val="131"/>
        <w:sz w:val="24"/>
        <w:szCs w:val="24"/>
        <w:lang w:val="en-US" w:eastAsia="en-US" w:bidi="ar-SA"/>
      </w:rPr>
    </w:lvl>
    <w:lvl w:ilvl="1" w:tplc="37B4638A">
      <w:numFmt w:val="bullet"/>
      <w:lvlText w:val="•"/>
      <w:lvlJc w:val="left"/>
      <w:pPr>
        <w:ind w:left="656" w:hanging="180"/>
      </w:pPr>
      <w:rPr>
        <w:rFonts w:hint="default"/>
        <w:lang w:val="en-US" w:eastAsia="en-US" w:bidi="ar-SA"/>
      </w:rPr>
    </w:lvl>
    <w:lvl w:ilvl="2" w:tplc="371A2FBE">
      <w:numFmt w:val="bullet"/>
      <w:lvlText w:val="•"/>
      <w:lvlJc w:val="left"/>
      <w:pPr>
        <w:ind w:left="1032" w:hanging="180"/>
      </w:pPr>
      <w:rPr>
        <w:rFonts w:hint="default"/>
        <w:lang w:val="en-US" w:eastAsia="en-US" w:bidi="ar-SA"/>
      </w:rPr>
    </w:lvl>
    <w:lvl w:ilvl="3" w:tplc="F7369564">
      <w:numFmt w:val="bullet"/>
      <w:lvlText w:val="•"/>
      <w:lvlJc w:val="left"/>
      <w:pPr>
        <w:ind w:left="1408" w:hanging="180"/>
      </w:pPr>
      <w:rPr>
        <w:rFonts w:hint="default"/>
        <w:lang w:val="en-US" w:eastAsia="en-US" w:bidi="ar-SA"/>
      </w:rPr>
    </w:lvl>
    <w:lvl w:ilvl="4" w:tplc="87FE83EE">
      <w:numFmt w:val="bullet"/>
      <w:lvlText w:val="•"/>
      <w:lvlJc w:val="left"/>
      <w:pPr>
        <w:ind w:left="1784" w:hanging="180"/>
      </w:pPr>
      <w:rPr>
        <w:rFonts w:hint="default"/>
        <w:lang w:val="en-US" w:eastAsia="en-US" w:bidi="ar-SA"/>
      </w:rPr>
    </w:lvl>
    <w:lvl w:ilvl="5" w:tplc="C2AAA71A">
      <w:numFmt w:val="bullet"/>
      <w:lvlText w:val="•"/>
      <w:lvlJc w:val="left"/>
      <w:pPr>
        <w:ind w:left="2160" w:hanging="180"/>
      </w:pPr>
      <w:rPr>
        <w:rFonts w:hint="default"/>
        <w:lang w:val="en-US" w:eastAsia="en-US" w:bidi="ar-SA"/>
      </w:rPr>
    </w:lvl>
    <w:lvl w:ilvl="6" w:tplc="3DA43606">
      <w:numFmt w:val="bullet"/>
      <w:lvlText w:val="•"/>
      <w:lvlJc w:val="left"/>
      <w:pPr>
        <w:ind w:left="2536" w:hanging="180"/>
      </w:pPr>
      <w:rPr>
        <w:rFonts w:hint="default"/>
        <w:lang w:val="en-US" w:eastAsia="en-US" w:bidi="ar-SA"/>
      </w:rPr>
    </w:lvl>
    <w:lvl w:ilvl="7" w:tplc="E292B788">
      <w:numFmt w:val="bullet"/>
      <w:lvlText w:val="•"/>
      <w:lvlJc w:val="left"/>
      <w:pPr>
        <w:ind w:left="2912" w:hanging="180"/>
      </w:pPr>
      <w:rPr>
        <w:rFonts w:hint="default"/>
        <w:lang w:val="en-US" w:eastAsia="en-US" w:bidi="ar-SA"/>
      </w:rPr>
    </w:lvl>
    <w:lvl w:ilvl="8" w:tplc="562890E6">
      <w:numFmt w:val="bullet"/>
      <w:lvlText w:val="•"/>
      <w:lvlJc w:val="left"/>
      <w:pPr>
        <w:ind w:left="3288" w:hanging="180"/>
      </w:pPr>
      <w:rPr>
        <w:rFonts w:hint="default"/>
        <w:lang w:val="en-US" w:eastAsia="en-US" w:bidi="ar-SA"/>
      </w:rPr>
    </w:lvl>
  </w:abstractNum>
  <w:abstractNum w:abstractNumId="50" w15:restartNumberingAfterBreak="0">
    <w:nsid w:val="64AF47F0"/>
    <w:multiLevelType w:val="hybridMultilevel"/>
    <w:tmpl w:val="2EF60600"/>
    <w:lvl w:ilvl="0" w:tplc="70746AA0">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15408120">
      <w:numFmt w:val="bullet"/>
      <w:lvlText w:val="•"/>
      <w:lvlJc w:val="left"/>
      <w:pPr>
        <w:ind w:left="746" w:hanging="362"/>
      </w:pPr>
      <w:rPr>
        <w:rFonts w:hint="default"/>
        <w:lang w:val="en-US" w:eastAsia="en-US" w:bidi="ar-SA"/>
      </w:rPr>
    </w:lvl>
    <w:lvl w:ilvl="2" w:tplc="1E028568">
      <w:numFmt w:val="bullet"/>
      <w:lvlText w:val="•"/>
      <w:lvlJc w:val="left"/>
      <w:pPr>
        <w:ind w:left="1032" w:hanging="362"/>
      </w:pPr>
      <w:rPr>
        <w:rFonts w:hint="default"/>
        <w:lang w:val="en-US" w:eastAsia="en-US" w:bidi="ar-SA"/>
      </w:rPr>
    </w:lvl>
    <w:lvl w:ilvl="3" w:tplc="58F07772">
      <w:numFmt w:val="bullet"/>
      <w:lvlText w:val="•"/>
      <w:lvlJc w:val="left"/>
      <w:pPr>
        <w:ind w:left="1318" w:hanging="362"/>
      </w:pPr>
      <w:rPr>
        <w:rFonts w:hint="default"/>
        <w:lang w:val="en-US" w:eastAsia="en-US" w:bidi="ar-SA"/>
      </w:rPr>
    </w:lvl>
    <w:lvl w:ilvl="4" w:tplc="DFC89490">
      <w:numFmt w:val="bullet"/>
      <w:lvlText w:val="•"/>
      <w:lvlJc w:val="left"/>
      <w:pPr>
        <w:ind w:left="1604" w:hanging="362"/>
      </w:pPr>
      <w:rPr>
        <w:rFonts w:hint="default"/>
        <w:lang w:val="en-US" w:eastAsia="en-US" w:bidi="ar-SA"/>
      </w:rPr>
    </w:lvl>
    <w:lvl w:ilvl="5" w:tplc="DE667D74">
      <w:numFmt w:val="bullet"/>
      <w:lvlText w:val="•"/>
      <w:lvlJc w:val="left"/>
      <w:pPr>
        <w:ind w:left="1890" w:hanging="362"/>
      </w:pPr>
      <w:rPr>
        <w:rFonts w:hint="default"/>
        <w:lang w:val="en-US" w:eastAsia="en-US" w:bidi="ar-SA"/>
      </w:rPr>
    </w:lvl>
    <w:lvl w:ilvl="6" w:tplc="6B9A8104">
      <w:numFmt w:val="bullet"/>
      <w:lvlText w:val="•"/>
      <w:lvlJc w:val="left"/>
      <w:pPr>
        <w:ind w:left="2176" w:hanging="362"/>
      </w:pPr>
      <w:rPr>
        <w:rFonts w:hint="default"/>
        <w:lang w:val="en-US" w:eastAsia="en-US" w:bidi="ar-SA"/>
      </w:rPr>
    </w:lvl>
    <w:lvl w:ilvl="7" w:tplc="F42C0556">
      <w:numFmt w:val="bullet"/>
      <w:lvlText w:val="•"/>
      <w:lvlJc w:val="left"/>
      <w:pPr>
        <w:ind w:left="2462" w:hanging="362"/>
      </w:pPr>
      <w:rPr>
        <w:rFonts w:hint="default"/>
        <w:lang w:val="en-US" w:eastAsia="en-US" w:bidi="ar-SA"/>
      </w:rPr>
    </w:lvl>
    <w:lvl w:ilvl="8" w:tplc="2BA6FEF8">
      <w:numFmt w:val="bullet"/>
      <w:lvlText w:val="•"/>
      <w:lvlJc w:val="left"/>
      <w:pPr>
        <w:ind w:left="2748" w:hanging="362"/>
      </w:pPr>
      <w:rPr>
        <w:rFonts w:hint="default"/>
        <w:lang w:val="en-US" w:eastAsia="en-US" w:bidi="ar-SA"/>
      </w:rPr>
    </w:lvl>
  </w:abstractNum>
  <w:abstractNum w:abstractNumId="51" w15:restartNumberingAfterBreak="0">
    <w:nsid w:val="65023B2B"/>
    <w:multiLevelType w:val="hybridMultilevel"/>
    <w:tmpl w:val="200A61FA"/>
    <w:lvl w:ilvl="0" w:tplc="2D44D9C0">
      <w:numFmt w:val="bullet"/>
      <w:lvlText w:val="•"/>
      <w:lvlJc w:val="left"/>
      <w:pPr>
        <w:ind w:left="274" w:hanging="162"/>
      </w:pPr>
      <w:rPr>
        <w:rFonts w:ascii="Arial" w:eastAsia="Arial" w:hAnsi="Arial" w:cs="Arial" w:hint="default"/>
        <w:w w:val="131"/>
        <w:sz w:val="24"/>
        <w:szCs w:val="24"/>
        <w:lang w:val="en-US" w:eastAsia="en-US" w:bidi="ar-SA"/>
      </w:rPr>
    </w:lvl>
    <w:lvl w:ilvl="1" w:tplc="19B22366">
      <w:numFmt w:val="bullet"/>
      <w:lvlText w:val="•"/>
      <w:lvlJc w:val="left"/>
      <w:pPr>
        <w:ind w:left="656" w:hanging="162"/>
      </w:pPr>
      <w:rPr>
        <w:rFonts w:hint="default"/>
        <w:lang w:val="en-US" w:eastAsia="en-US" w:bidi="ar-SA"/>
      </w:rPr>
    </w:lvl>
    <w:lvl w:ilvl="2" w:tplc="45984E20">
      <w:numFmt w:val="bullet"/>
      <w:lvlText w:val="•"/>
      <w:lvlJc w:val="left"/>
      <w:pPr>
        <w:ind w:left="1032" w:hanging="162"/>
      </w:pPr>
      <w:rPr>
        <w:rFonts w:hint="default"/>
        <w:lang w:val="en-US" w:eastAsia="en-US" w:bidi="ar-SA"/>
      </w:rPr>
    </w:lvl>
    <w:lvl w:ilvl="3" w:tplc="7CFE7E28">
      <w:numFmt w:val="bullet"/>
      <w:lvlText w:val="•"/>
      <w:lvlJc w:val="left"/>
      <w:pPr>
        <w:ind w:left="1408" w:hanging="162"/>
      </w:pPr>
      <w:rPr>
        <w:rFonts w:hint="default"/>
        <w:lang w:val="en-US" w:eastAsia="en-US" w:bidi="ar-SA"/>
      </w:rPr>
    </w:lvl>
    <w:lvl w:ilvl="4" w:tplc="5AEEC9B4">
      <w:numFmt w:val="bullet"/>
      <w:lvlText w:val="•"/>
      <w:lvlJc w:val="left"/>
      <w:pPr>
        <w:ind w:left="1784" w:hanging="162"/>
      </w:pPr>
      <w:rPr>
        <w:rFonts w:hint="default"/>
        <w:lang w:val="en-US" w:eastAsia="en-US" w:bidi="ar-SA"/>
      </w:rPr>
    </w:lvl>
    <w:lvl w:ilvl="5" w:tplc="8B1C3AD8">
      <w:numFmt w:val="bullet"/>
      <w:lvlText w:val="•"/>
      <w:lvlJc w:val="left"/>
      <w:pPr>
        <w:ind w:left="2160" w:hanging="162"/>
      </w:pPr>
      <w:rPr>
        <w:rFonts w:hint="default"/>
        <w:lang w:val="en-US" w:eastAsia="en-US" w:bidi="ar-SA"/>
      </w:rPr>
    </w:lvl>
    <w:lvl w:ilvl="6" w:tplc="DFEE5E5A">
      <w:numFmt w:val="bullet"/>
      <w:lvlText w:val="•"/>
      <w:lvlJc w:val="left"/>
      <w:pPr>
        <w:ind w:left="2536" w:hanging="162"/>
      </w:pPr>
      <w:rPr>
        <w:rFonts w:hint="default"/>
        <w:lang w:val="en-US" w:eastAsia="en-US" w:bidi="ar-SA"/>
      </w:rPr>
    </w:lvl>
    <w:lvl w:ilvl="7" w:tplc="FCB2D558">
      <w:numFmt w:val="bullet"/>
      <w:lvlText w:val="•"/>
      <w:lvlJc w:val="left"/>
      <w:pPr>
        <w:ind w:left="2912" w:hanging="162"/>
      </w:pPr>
      <w:rPr>
        <w:rFonts w:hint="default"/>
        <w:lang w:val="en-US" w:eastAsia="en-US" w:bidi="ar-SA"/>
      </w:rPr>
    </w:lvl>
    <w:lvl w:ilvl="8" w:tplc="08CCF86C">
      <w:numFmt w:val="bullet"/>
      <w:lvlText w:val="•"/>
      <w:lvlJc w:val="left"/>
      <w:pPr>
        <w:ind w:left="3288" w:hanging="162"/>
      </w:pPr>
      <w:rPr>
        <w:rFonts w:hint="default"/>
        <w:lang w:val="en-US" w:eastAsia="en-US" w:bidi="ar-SA"/>
      </w:rPr>
    </w:lvl>
  </w:abstractNum>
  <w:abstractNum w:abstractNumId="52" w15:restartNumberingAfterBreak="0">
    <w:nsid w:val="655E1D1C"/>
    <w:multiLevelType w:val="hybridMultilevel"/>
    <w:tmpl w:val="D3B092EE"/>
    <w:lvl w:ilvl="0" w:tplc="4AEEFA5E">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7AB4EADA">
      <w:numFmt w:val="bullet"/>
      <w:lvlText w:val="•"/>
      <w:lvlJc w:val="left"/>
      <w:pPr>
        <w:ind w:left="746" w:hanging="362"/>
      </w:pPr>
      <w:rPr>
        <w:rFonts w:hint="default"/>
        <w:lang w:val="en-US" w:eastAsia="en-US" w:bidi="ar-SA"/>
      </w:rPr>
    </w:lvl>
    <w:lvl w:ilvl="2" w:tplc="5B506018">
      <w:numFmt w:val="bullet"/>
      <w:lvlText w:val="•"/>
      <w:lvlJc w:val="left"/>
      <w:pPr>
        <w:ind w:left="1032" w:hanging="362"/>
      </w:pPr>
      <w:rPr>
        <w:rFonts w:hint="default"/>
        <w:lang w:val="en-US" w:eastAsia="en-US" w:bidi="ar-SA"/>
      </w:rPr>
    </w:lvl>
    <w:lvl w:ilvl="3" w:tplc="01404E72">
      <w:numFmt w:val="bullet"/>
      <w:lvlText w:val="•"/>
      <w:lvlJc w:val="left"/>
      <w:pPr>
        <w:ind w:left="1318" w:hanging="362"/>
      </w:pPr>
      <w:rPr>
        <w:rFonts w:hint="default"/>
        <w:lang w:val="en-US" w:eastAsia="en-US" w:bidi="ar-SA"/>
      </w:rPr>
    </w:lvl>
    <w:lvl w:ilvl="4" w:tplc="C3FAF62A">
      <w:numFmt w:val="bullet"/>
      <w:lvlText w:val="•"/>
      <w:lvlJc w:val="left"/>
      <w:pPr>
        <w:ind w:left="1604" w:hanging="362"/>
      </w:pPr>
      <w:rPr>
        <w:rFonts w:hint="default"/>
        <w:lang w:val="en-US" w:eastAsia="en-US" w:bidi="ar-SA"/>
      </w:rPr>
    </w:lvl>
    <w:lvl w:ilvl="5" w:tplc="338E1BDA">
      <w:numFmt w:val="bullet"/>
      <w:lvlText w:val="•"/>
      <w:lvlJc w:val="left"/>
      <w:pPr>
        <w:ind w:left="1890" w:hanging="362"/>
      </w:pPr>
      <w:rPr>
        <w:rFonts w:hint="default"/>
        <w:lang w:val="en-US" w:eastAsia="en-US" w:bidi="ar-SA"/>
      </w:rPr>
    </w:lvl>
    <w:lvl w:ilvl="6" w:tplc="E35E2DB8">
      <w:numFmt w:val="bullet"/>
      <w:lvlText w:val="•"/>
      <w:lvlJc w:val="left"/>
      <w:pPr>
        <w:ind w:left="2176" w:hanging="362"/>
      </w:pPr>
      <w:rPr>
        <w:rFonts w:hint="default"/>
        <w:lang w:val="en-US" w:eastAsia="en-US" w:bidi="ar-SA"/>
      </w:rPr>
    </w:lvl>
    <w:lvl w:ilvl="7" w:tplc="492CA8BC">
      <w:numFmt w:val="bullet"/>
      <w:lvlText w:val="•"/>
      <w:lvlJc w:val="left"/>
      <w:pPr>
        <w:ind w:left="2462" w:hanging="362"/>
      </w:pPr>
      <w:rPr>
        <w:rFonts w:hint="default"/>
        <w:lang w:val="en-US" w:eastAsia="en-US" w:bidi="ar-SA"/>
      </w:rPr>
    </w:lvl>
    <w:lvl w:ilvl="8" w:tplc="C780ED7E">
      <w:numFmt w:val="bullet"/>
      <w:lvlText w:val="•"/>
      <w:lvlJc w:val="left"/>
      <w:pPr>
        <w:ind w:left="2748" w:hanging="362"/>
      </w:pPr>
      <w:rPr>
        <w:rFonts w:hint="default"/>
        <w:lang w:val="en-US" w:eastAsia="en-US" w:bidi="ar-SA"/>
      </w:rPr>
    </w:lvl>
  </w:abstractNum>
  <w:abstractNum w:abstractNumId="53" w15:restartNumberingAfterBreak="0">
    <w:nsid w:val="666E5CE1"/>
    <w:multiLevelType w:val="hybridMultilevel"/>
    <w:tmpl w:val="FAD8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F86E59"/>
    <w:multiLevelType w:val="hybridMultilevel"/>
    <w:tmpl w:val="4628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4D2673"/>
    <w:multiLevelType w:val="hybridMultilevel"/>
    <w:tmpl w:val="A2D2C15A"/>
    <w:lvl w:ilvl="0" w:tplc="334AFBB4">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DE8635A2">
      <w:numFmt w:val="bullet"/>
      <w:lvlText w:val="•"/>
      <w:lvlJc w:val="left"/>
      <w:pPr>
        <w:ind w:left="746" w:hanging="362"/>
      </w:pPr>
      <w:rPr>
        <w:rFonts w:hint="default"/>
        <w:lang w:val="en-US" w:eastAsia="en-US" w:bidi="ar-SA"/>
      </w:rPr>
    </w:lvl>
    <w:lvl w:ilvl="2" w:tplc="F3E2A454">
      <w:numFmt w:val="bullet"/>
      <w:lvlText w:val="•"/>
      <w:lvlJc w:val="left"/>
      <w:pPr>
        <w:ind w:left="1032" w:hanging="362"/>
      </w:pPr>
      <w:rPr>
        <w:rFonts w:hint="default"/>
        <w:lang w:val="en-US" w:eastAsia="en-US" w:bidi="ar-SA"/>
      </w:rPr>
    </w:lvl>
    <w:lvl w:ilvl="3" w:tplc="942E2C6E">
      <w:numFmt w:val="bullet"/>
      <w:lvlText w:val="•"/>
      <w:lvlJc w:val="left"/>
      <w:pPr>
        <w:ind w:left="1318" w:hanging="362"/>
      </w:pPr>
      <w:rPr>
        <w:rFonts w:hint="default"/>
        <w:lang w:val="en-US" w:eastAsia="en-US" w:bidi="ar-SA"/>
      </w:rPr>
    </w:lvl>
    <w:lvl w:ilvl="4" w:tplc="C4E62B5A">
      <w:numFmt w:val="bullet"/>
      <w:lvlText w:val="•"/>
      <w:lvlJc w:val="left"/>
      <w:pPr>
        <w:ind w:left="1604" w:hanging="362"/>
      </w:pPr>
      <w:rPr>
        <w:rFonts w:hint="default"/>
        <w:lang w:val="en-US" w:eastAsia="en-US" w:bidi="ar-SA"/>
      </w:rPr>
    </w:lvl>
    <w:lvl w:ilvl="5" w:tplc="816A23DA">
      <w:numFmt w:val="bullet"/>
      <w:lvlText w:val="•"/>
      <w:lvlJc w:val="left"/>
      <w:pPr>
        <w:ind w:left="1890" w:hanging="362"/>
      </w:pPr>
      <w:rPr>
        <w:rFonts w:hint="default"/>
        <w:lang w:val="en-US" w:eastAsia="en-US" w:bidi="ar-SA"/>
      </w:rPr>
    </w:lvl>
    <w:lvl w:ilvl="6" w:tplc="EF10EB2A">
      <w:numFmt w:val="bullet"/>
      <w:lvlText w:val="•"/>
      <w:lvlJc w:val="left"/>
      <w:pPr>
        <w:ind w:left="2176" w:hanging="362"/>
      </w:pPr>
      <w:rPr>
        <w:rFonts w:hint="default"/>
        <w:lang w:val="en-US" w:eastAsia="en-US" w:bidi="ar-SA"/>
      </w:rPr>
    </w:lvl>
    <w:lvl w:ilvl="7" w:tplc="39A491D8">
      <w:numFmt w:val="bullet"/>
      <w:lvlText w:val="•"/>
      <w:lvlJc w:val="left"/>
      <w:pPr>
        <w:ind w:left="2462" w:hanging="362"/>
      </w:pPr>
      <w:rPr>
        <w:rFonts w:hint="default"/>
        <w:lang w:val="en-US" w:eastAsia="en-US" w:bidi="ar-SA"/>
      </w:rPr>
    </w:lvl>
    <w:lvl w:ilvl="8" w:tplc="B5368CE8">
      <w:numFmt w:val="bullet"/>
      <w:lvlText w:val="•"/>
      <w:lvlJc w:val="left"/>
      <w:pPr>
        <w:ind w:left="2748" w:hanging="362"/>
      </w:pPr>
      <w:rPr>
        <w:rFonts w:hint="default"/>
        <w:lang w:val="en-US" w:eastAsia="en-US" w:bidi="ar-SA"/>
      </w:rPr>
    </w:lvl>
  </w:abstractNum>
  <w:abstractNum w:abstractNumId="56" w15:restartNumberingAfterBreak="0">
    <w:nsid w:val="70A2527E"/>
    <w:multiLevelType w:val="hybridMultilevel"/>
    <w:tmpl w:val="0568C044"/>
    <w:lvl w:ilvl="0" w:tplc="762C18FE">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2DA8163C">
      <w:numFmt w:val="bullet"/>
      <w:lvlText w:val="•"/>
      <w:lvlJc w:val="left"/>
      <w:pPr>
        <w:ind w:left="746" w:hanging="362"/>
      </w:pPr>
      <w:rPr>
        <w:rFonts w:hint="default"/>
        <w:lang w:val="en-US" w:eastAsia="en-US" w:bidi="ar-SA"/>
      </w:rPr>
    </w:lvl>
    <w:lvl w:ilvl="2" w:tplc="5748CAA8">
      <w:numFmt w:val="bullet"/>
      <w:lvlText w:val="•"/>
      <w:lvlJc w:val="left"/>
      <w:pPr>
        <w:ind w:left="1032" w:hanging="362"/>
      </w:pPr>
      <w:rPr>
        <w:rFonts w:hint="default"/>
        <w:lang w:val="en-US" w:eastAsia="en-US" w:bidi="ar-SA"/>
      </w:rPr>
    </w:lvl>
    <w:lvl w:ilvl="3" w:tplc="14741316">
      <w:numFmt w:val="bullet"/>
      <w:lvlText w:val="•"/>
      <w:lvlJc w:val="left"/>
      <w:pPr>
        <w:ind w:left="1318" w:hanging="362"/>
      </w:pPr>
      <w:rPr>
        <w:rFonts w:hint="default"/>
        <w:lang w:val="en-US" w:eastAsia="en-US" w:bidi="ar-SA"/>
      </w:rPr>
    </w:lvl>
    <w:lvl w:ilvl="4" w:tplc="8D6E15E4">
      <w:numFmt w:val="bullet"/>
      <w:lvlText w:val="•"/>
      <w:lvlJc w:val="left"/>
      <w:pPr>
        <w:ind w:left="1604" w:hanging="362"/>
      </w:pPr>
      <w:rPr>
        <w:rFonts w:hint="default"/>
        <w:lang w:val="en-US" w:eastAsia="en-US" w:bidi="ar-SA"/>
      </w:rPr>
    </w:lvl>
    <w:lvl w:ilvl="5" w:tplc="48847BDE">
      <w:numFmt w:val="bullet"/>
      <w:lvlText w:val="•"/>
      <w:lvlJc w:val="left"/>
      <w:pPr>
        <w:ind w:left="1890" w:hanging="362"/>
      </w:pPr>
      <w:rPr>
        <w:rFonts w:hint="default"/>
        <w:lang w:val="en-US" w:eastAsia="en-US" w:bidi="ar-SA"/>
      </w:rPr>
    </w:lvl>
    <w:lvl w:ilvl="6" w:tplc="71D6C0E8">
      <w:numFmt w:val="bullet"/>
      <w:lvlText w:val="•"/>
      <w:lvlJc w:val="left"/>
      <w:pPr>
        <w:ind w:left="2176" w:hanging="362"/>
      </w:pPr>
      <w:rPr>
        <w:rFonts w:hint="default"/>
        <w:lang w:val="en-US" w:eastAsia="en-US" w:bidi="ar-SA"/>
      </w:rPr>
    </w:lvl>
    <w:lvl w:ilvl="7" w:tplc="F79A8CB6">
      <w:numFmt w:val="bullet"/>
      <w:lvlText w:val="•"/>
      <w:lvlJc w:val="left"/>
      <w:pPr>
        <w:ind w:left="2462" w:hanging="362"/>
      </w:pPr>
      <w:rPr>
        <w:rFonts w:hint="default"/>
        <w:lang w:val="en-US" w:eastAsia="en-US" w:bidi="ar-SA"/>
      </w:rPr>
    </w:lvl>
    <w:lvl w:ilvl="8" w:tplc="949208EC">
      <w:numFmt w:val="bullet"/>
      <w:lvlText w:val="•"/>
      <w:lvlJc w:val="left"/>
      <w:pPr>
        <w:ind w:left="2748" w:hanging="362"/>
      </w:pPr>
      <w:rPr>
        <w:rFonts w:hint="default"/>
        <w:lang w:val="en-US" w:eastAsia="en-US" w:bidi="ar-SA"/>
      </w:rPr>
    </w:lvl>
  </w:abstractNum>
  <w:abstractNum w:abstractNumId="57" w15:restartNumberingAfterBreak="0">
    <w:nsid w:val="72E87EBA"/>
    <w:multiLevelType w:val="hybridMultilevel"/>
    <w:tmpl w:val="EA02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984738"/>
    <w:multiLevelType w:val="hybridMultilevel"/>
    <w:tmpl w:val="F572D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526012E"/>
    <w:multiLevelType w:val="hybridMultilevel"/>
    <w:tmpl w:val="FE5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D96A3D"/>
    <w:multiLevelType w:val="hybridMultilevel"/>
    <w:tmpl w:val="DF508748"/>
    <w:lvl w:ilvl="0" w:tplc="679AE70A">
      <w:numFmt w:val="bullet"/>
      <w:lvlText w:val="•"/>
      <w:lvlJc w:val="left"/>
      <w:pPr>
        <w:ind w:left="274" w:hanging="180"/>
      </w:pPr>
      <w:rPr>
        <w:rFonts w:ascii="Arial" w:eastAsia="Arial" w:hAnsi="Arial" w:cs="Arial" w:hint="default"/>
        <w:w w:val="131"/>
        <w:sz w:val="24"/>
        <w:szCs w:val="24"/>
        <w:lang w:val="en-US" w:eastAsia="en-US" w:bidi="ar-SA"/>
      </w:rPr>
    </w:lvl>
    <w:lvl w:ilvl="1" w:tplc="FE98B508">
      <w:numFmt w:val="bullet"/>
      <w:lvlText w:val="•"/>
      <w:lvlJc w:val="left"/>
      <w:pPr>
        <w:ind w:left="656" w:hanging="180"/>
      </w:pPr>
      <w:rPr>
        <w:rFonts w:hint="default"/>
        <w:lang w:val="en-US" w:eastAsia="en-US" w:bidi="ar-SA"/>
      </w:rPr>
    </w:lvl>
    <w:lvl w:ilvl="2" w:tplc="AC3868B0">
      <w:numFmt w:val="bullet"/>
      <w:lvlText w:val="•"/>
      <w:lvlJc w:val="left"/>
      <w:pPr>
        <w:ind w:left="1032" w:hanging="180"/>
      </w:pPr>
      <w:rPr>
        <w:rFonts w:hint="default"/>
        <w:lang w:val="en-US" w:eastAsia="en-US" w:bidi="ar-SA"/>
      </w:rPr>
    </w:lvl>
    <w:lvl w:ilvl="3" w:tplc="C582974A">
      <w:numFmt w:val="bullet"/>
      <w:lvlText w:val="•"/>
      <w:lvlJc w:val="left"/>
      <w:pPr>
        <w:ind w:left="1408" w:hanging="180"/>
      </w:pPr>
      <w:rPr>
        <w:rFonts w:hint="default"/>
        <w:lang w:val="en-US" w:eastAsia="en-US" w:bidi="ar-SA"/>
      </w:rPr>
    </w:lvl>
    <w:lvl w:ilvl="4" w:tplc="7DE05F02">
      <w:numFmt w:val="bullet"/>
      <w:lvlText w:val="•"/>
      <w:lvlJc w:val="left"/>
      <w:pPr>
        <w:ind w:left="1784" w:hanging="180"/>
      </w:pPr>
      <w:rPr>
        <w:rFonts w:hint="default"/>
        <w:lang w:val="en-US" w:eastAsia="en-US" w:bidi="ar-SA"/>
      </w:rPr>
    </w:lvl>
    <w:lvl w:ilvl="5" w:tplc="63B0F478">
      <w:numFmt w:val="bullet"/>
      <w:lvlText w:val="•"/>
      <w:lvlJc w:val="left"/>
      <w:pPr>
        <w:ind w:left="2160" w:hanging="180"/>
      </w:pPr>
      <w:rPr>
        <w:rFonts w:hint="default"/>
        <w:lang w:val="en-US" w:eastAsia="en-US" w:bidi="ar-SA"/>
      </w:rPr>
    </w:lvl>
    <w:lvl w:ilvl="6" w:tplc="30187888">
      <w:numFmt w:val="bullet"/>
      <w:lvlText w:val="•"/>
      <w:lvlJc w:val="left"/>
      <w:pPr>
        <w:ind w:left="2536" w:hanging="180"/>
      </w:pPr>
      <w:rPr>
        <w:rFonts w:hint="default"/>
        <w:lang w:val="en-US" w:eastAsia="en-US" w:bidi="ar-SA"/>
      </w:rPr>
    </w:lvl>
    <w:lvl w:ilvl="7" w:tplc="5B78894E">
      <w:numFmt w:val="bullet"/>
      <w:lvlText w:val="•"/>
      <w:lvlJc w:val="left"/>
      <w:pPr>
        <w:ind w:left="2912" w:hanging="180"/>
      </w:pPr>
      <w:rPr>
        <w:rFonts w:hint="default"/>
        <w:lang w:val="en-US" w:eastAsia="en-US" w:bidi="ar-SA"/>
      </w:rPr>
    </w:lvl>
    <w:lvl w:ilvl="8" w:tplc="DF820430">
      <w:numFmt w:val="bullet"/>
      <w:lvlText w:val="•"/>
      <w:lvlJc w:val="left"/>
      <w:pPr>
        <w:ind w:left="3288" w:hanging="180"/>
      </w:pPr>
      <w:rPr>
        <w:rFonts w:hint="default"/>
        <w:lang w:val="en-US" w:eastAsia="en-US" w:bidi="ar-SA"/>
      </w:rPr>
    </w:lvl>
  </w:abstractNum>
  <w:abstractNum w:abstractNumId="61" w15:restartNumberingAfterBreak="0">
    <w:nsid w:val="760E483B"/>
    <w:multiLevelType w:val="hybridMultilevel"/>
    <w:tmpl w:val="97868A80"/>
    <w:lvl w:ilvl="0" w:tplc="CCE28684">
      <w:numFmt w:val="bullet"/>
      <w:lvlText w:val="•"/>
      <w:lvlJc w:val="left"/>
      <w:pPr>
        <w:ind w:left="274" w:hanging="180"/>
      </w:pPr>
      <w:rPr>
        <w:rFonts w:ascii="Arial" w:eastAsia="Arial" w:hAnsi="Arial" w:cs="Arial" w:hint="default"/>
        <w:w w:val="131"/>
        <w:sz w:val="24"/>
        <w:szCs w:val="24"/>
        <w:lang w:val="en-US" w:eastAsia="en-US" w:bidi="ar-SA"/>
      </w:rPr>
    </w:lvl>
    <w:lvl w:ilvl="1" w:tplc="14F2FDD6">
      <w:numFmt w:val="bullet"/>
      <w:lvlText w:val="•"/>
      <w:lvlJc w:val="left"/>
      <w:pPr>
        <w:ind w:left="656" w:hanging="180"/>
      </w:pPr>
      <w:rPr>
        <w:rFonts w:hint="default"/>
        <w:lang w:val="en-US" w:eastAsia="en-US" w:bidi="ar-SA"/>
      </w:rPr>
    </w:lvl>
    <w:lvl w:ilvl="2" w:tplc="A126DC40">
      <w:numFmt w:val="bullet"/>
      <w:lvlText w:val="•"/>
      <w:lvlJc w:val="left"/>
      <w:pPr>
        <w:ind w:left="1032" w:hanging="180"/>
      </w:pPr>
      <w:rPr>
        <w:rFonts w:hint="default"/>
        <w:lang w:val="en-US" w:eastAsia="en-US" w:bidi="ar-SA"/>
      </w:rPr>
    </w:lvl>
    <w:lvl w:ilvl="3" w:tplc="05BE9A34">
      <w:numFmt w:val="bullet"/>
      <w:lvlText w:val="•"/>
      <w:lvlJc w:val="left"/>
      <w:pPr>
        <w:ind w:left="1408" w:hanging="180"/>
      </w:pPr>
      <w:rPr>
        <w:rFonts w:hint="default"/>
        <w:lang w:val="en-US" w:eastAsia="en-US" w:bidi="ar-SA"/>
      </w:rPr>
    </w:lvl>
    <w:lvl w:ilvl="4" w:tplc="227A0C00">
      <w:numFmt w:val="bullet"/>
      <w:lvlText w:val="•"/>
      <w:lvlJc w:val="left"/>
      <w:pPr>
        <w:ind w:left="1784" w:hanging="180"/>
      </w:pPr>
      <w:rPr>
        <w:rFonts w:hint="default"/>
        <w:lang w:val="en-US" w:eastAsia="en-US" w:bidi="ar-SA"/>
      </w:rPr>
    </w:lvl>
    <w:lvl w:ilvl="5" w:tplc="974E28FA">
      <w:numFmt w:val="bullet"/>
      <w:lvlText w:val="•"/>
      <w:lvlJc w:val="left"/>
      <w:pPr>
        <w:ind w:left="2160" w:hanging="180"/>
      </w:pPr>
      <w:rPr>
        <w:rFonts w:hint="default"/>
        <w:lang w:val="en-US" w:eastAsia="en-US" w:bidi="ar-SA"/>
      </w:rPr>
    </w:lvl>
    <w:lvl w:ilvl="6" w:tplc="700C1590">
      <w:numFmt w:val="bullet"/>
      <w:lvlText w:val="•"/>
      <w:lvlJc w:val="left"/>
      <w:pPr>
        <w:ind w:left="2536" w:hanging="180"/>
      </w:pPr>
      <w:rPr>
        <w:rFonts w:hint="default"/>
        <w:lang w:val="en-US" w:eastAsia="en-US" w:bidi="ar-SA"/>
      </w:rPr>
    </w:lvl>
    <w:lvl w:ilvl="7" w:tplc="A8DA5142">
      <w:numFmt w:val="bullet"/>
      <w:lvlText w:val="•"/>
      <w:lvlJc w:val="left"/>
      <w:pPr>
        <w:ind w:left="2912" w:hanging="180"/>
      </w:pPr>
      <w:rPr>
        <w:rFonts w:hint="default"/>
        <w:lang w:val="en-US" w:eastAsia="en-US" w:bidi="ar-SA"/>
      </w:rPr>
    </w:lvl>
    <w:lvl w:ilvl="8" w:tplc="B10A4D78">
      <w:numFmt w:val="bullet"/>
      <w:lvlText w:val="•"/>
      <w:lvlJc w:val="left"/>
      <w:pPr>
        <w:ind w:left="3288" w:hanging="180"/>
      </w:pPr>
      <w:rPr>
        <w:rFonts w:hint="default"/>
        <w:lang w:val="en-US" w:eastAsia="en-US" w:bidi="ar-SA"/>
      </w:rPr>
    </w:lvl>
  </w:abstractNum>
  <w:abstractNum w:abstractNumId="62" w15:restartNumberingAfterBreak="0">
    <w:nsid w:val="76A6040D"/>
    <w:multiLevelType w:val="hybridMultilevel"/>
    <w:tmpl w:val="79202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93186A"/>
    <w:multiLevelType w:val="hybridMultilevel"/>
    <w:tmpl w:val="83D0461C"/>
    <w:lvl w:ilvl="0" w:tplc="22F20B5E">
      <w:start w:val="1"/>
      <w:numFmt w:val="decimal"/>
      <w:lvlText w:val="%1."/>
      <w:lvlJc w:val="left"/>
      <w:pPr>
        <w:ind w:left="454" w:hanging="362"/>
        <w:jc w:val="left"/>
      </w:pPr>
      <w:rPr>
        <w:rFonts w:ascii="Times New Roman" w:eastAsia="Times New Roman" w:hAnsi="Times New Roman" w:cs="Times New Roman" w:hint="default"/>
        <w:w w:val="101"/>
        <w:sz w:val="24"/>
        <w:szCs w:val="24"/>
        <w:lang w:val="en-US" w:eastAsia="en-US" w:bidi="ar-SA"/>
      </w:rPr>
    </w:lvl>
    <w:lvl w:ilvl="1" w:tplc="5A90C68E">
      <w:numFmt w:val="bullet"/>
      <w:lvlText w:val="•"/>
      <w:lvlJc w:val="left"/>
      <w:pPr>
        <w:ind w:left="746" w:hanging="362"/>
      </w:pPr>
      <w:rPr>
        <w:rFonts w:hint="default"/>
        <w:lang w:val="en-US" w:eastAsia="en-US" w:bidi="ar-SA"/>
      </w:rPr>
    </w:lvl>
    <w:lvl w:ilvl="2" w:tplc="DE4EFCBC">
      <w:numFmt w:val="bullet"/>
      <w:lvlText w:val="•"/>
      <w:lvlJc w:val="left"/>
      <w:pPr>
        <w:ind w:left="1032" w:hanging="362"/>
      </w:pPr>
      <w:rPr>
        <w:rFonts w:hint="default"/>
        <w:lang w:val="en-US" w:eastAsia="en-US" w:bidi="ar-SA"/>
      </w:rPr>
    </w:lvl>
    <w:lvl w:ilvl="3" w:tplc="4F0277A4">
      <w:numFmt w:val="bullet"/>
      <w:lvlText w:val="•"/>
      <w:lvlJc w:val="left"/>
      <w:pPr>
        <w:ind w:left="1318" w:hanging="362"/>
      </w:pPr>
      <w:rPr>
        <w:rFonts w:hint="default"/>
        <w:lang w:val="en-US" w:eastAsia="en-US" w:bidi="ar-SA"/>
      </w:rPr>
    </w:lvl>
    <w:lvl w:ilvl="4" w:tplc="29168E2A">
      <w:numFmt w:val="bullet"/>
      <w:lvlText w:val="•"/>
      <w:lvlJc w:val="left"/>
      <w:pPr>
        <w:ind w:left="1604" w:hanging="362"/>
      </w:pPr>
      <w:rPr>
        <w:rFonts w:hint="default"/>
        <w:lang w:val="en-US" w:eastAsia="en-US" w:bidi="ar-SA"/>
      </w:rPr>
    </w:lvl>
    <w:lvl w:ilvl="5" w:tplc="4EA6B2B6">
      <w:numFmt w:val="bullet"/>
      <w:lvlText w:val="•"/>
      <w:lvlJc w:val="left"/>
      <w:pPr>
        <w:ind w:left="1890" w:hanging="362"/>
      </w:pPr>
      <w:rPr>
        <w:rFonts w:hint="default"/>
        <w:lang w:val="en-US" w:eastAsia="en-US" w:bidi="ar-SA"/>
      </w:rPr>
    </w:lvl>
    <w:lvl w:ilvl="6" w:tplc="75CEC33E">
      <w:numFmt w:val="bullet"/>
      <w:lvlText w:val="•"/>
      <w:lvlJc w:val="left"/>
      <w:pPr>
        <w:ind w:left="2176" w:hanging="362"/>
      </w:pPr>
      <w:rPr>
        <w:rFonts w:hint="default"/>
        <w:lang w:val="en-US" w:eastAsia="en-US" w:bidi="ar-SA"/>
      </w:rPr>
    </w:lvl>
    <w:lvl w:ilvl="7" w:tplc="CB065F3A">
      <w:numFmt w:val="bullet"/>
      <w:lvlText w:val="•"/>
      <w:lvlJc w:val="left"/>
      <w:pPr>
        <w:ind w:left="2462" w:hanging="362"/>
      </w:pPr>
      <w:rPr>
        <w:rFonts w:hint="default"/>
        <w:lang w:val="en-US" w:eastAsia="en-US" w:bidi="ar-SA"/>
      </w:rPr>
    </w:lvl>
    <w:lvl w:ilvl="8" w:tplc="D12E77DE">
      <w:numFmt w:val="bullet"/>
      <w:lvlText w:val="•"/>
      <w:lvlJc w:val="left"/>
      <w:pPr>
        <w:ind w:left="2748" w:hanging="362"/>
      </w:pPr>
      <w:rPr>
        <w:rFonts w:hint="default"/>
        <w:lang w:val="en-US" w:eastAsia="en-US" w:bidi="ar-SA"/>
      </w:rPr>
    </w:lvl>
  </w:abstractNum>
  <w:abstractNum w:abstractNumId="64" w15:restartNumberingAfterBreak="0">
    <w:nsid w:val="78CB61A8"/>
    <w:multiLevelType w:val="hybridMultilevel"/>
    <w:tmpl w:val="9040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226E91"/>
    <w:multiLevelType w:val="hybridMultilevel"/>
    <w:tmpl w:val="22BA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F76C0B"/>
    <w:multiLevelType w:val="hybridMultilevel"/>
    <w:tmpl w:val="43104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8398116">
    <w:abstractNumId w:val="44"/>
  </w:num>
  <w:num w:numId="2" w16cid:durableId="1039090514">
    <w:abstractNumId w:val="49"/>
  </w:num>
  <w:num w:numId="3" w16cid:durableId="1744596051">
    <w:abstractNumId w:val="28"/>
  </w:num>
  <w:num w:numId="4" w16cid:durableId="160049895">
    <w:abstractNumId w:val="34"/>
  </w:num>
  <w:num w:numId="5" w16cid:durableId="673415059">
    <w:abstractNumId w:val="33"/>
  </w:num>
  <w:num w:numId="6" w16cid:durableId="908922274">
    <w:abstractNumId w:val="9"/>
  </w:num>
  <w:num w:numId="7" w16cid:durableId="1600601619">
    <w:abstractNumId w:val="56"/>
  </w:num>
  <w:num w:numId="8" w16cid:durableId="1525246306">
    <w:abstractNumId w:val="51"/>
  </w:num>
  <w:num w:numId="9" w16cid:durableId="1661350644">
    <w:abstractNumId w:val="55"/>
  </w:num>
  <w:num w:numId="10" w16cid:durableId="666322958">
    <w:abstractNumId w:val="3"/>
  </w:num>
  <w:num w:numId="11" w16cid:durableId="652416738">
    <w:abstractNumId w:val="21"/>
  </w:num>
  <w:num w:numId="12" w16cid:durableId="343212908">
    <w:abstractNumId w:val="61"/>
  </w:num>
  <w:num w:numId="13" w16cid:durableId="260603878">
    <w:abstractNumId w:val="26"/>
  </w:num>
  <w:num w:numId="14" w16cid:durableId="819230010">
    <w:abstractNumId w:val="46"/>
  </w:num>
  <w:num w:numId="15" w16cid:durableId="1667052563">
    <w:abstractNumId w:val="39"/>
  </w:num>
  <w:num w:numId="16" w16cid:durableId="1052387670">
    <w:abstractNumId w:val="60"/>
  </w:num>
  <w:num w:numId="17" w16cid:durableId="1990942625">
    <w:abstractNumId w:val="4"/>
  </w:num>
  <w:num w:numId="18" w16cid:durableId="1840002867">
    <w:abstractNumId w:val="25"/>
  </w:num>
  <w:num w:numId="19" w16cid:durableId="437798752">
    <w:abstractNumId w:val="13"/>
  </w:num>
  <w:num w:numId="20" w16cid:durableId="45490490">
    <w:abstractNumId w:val="27"/>
  </w:num>
  <w:num w:numId="21" w16cid:durableId="701788323">
    <w:abstractNumId w:val="31"/>
  </w:num>
  <w:num w:numId="22" w16cid:durableId="547568956">
    <w:abstractNumId w:val="37"/>
  </w:num>
  <w:num w:numId="23" w16cid:durableId="627202951">
    <w:abstractNumId w:val="52"/>
  </w:num>
  <w:num w:numId="24" w16cid:durableId="1349260986">
    <w:abstractNumId w:val="30"/>
  </w:num>
  <w:num w:numId="25" w16cid:durableId="416561377">
    <w:abstractNumId w:val="5"/>
  </w:num>
  <w:num w:numId="26" w16cid:durableId="1428623410">
    <w:abstractNumId w:val="22"/>
  </w:num>
  <w:num w:numId="27" w16cid:durableId="599073219">
    <w:abstractNumId w:val="63"/>
  </w:num>
  <w:num w:numId="28" w16cid:durableId="1704016288">
    <w:abstractNumId w:val="0"/>
  </w:num>
  <w:num w:numId="29" w16cid:durableId="751436219">
    <w:abstractNumId w:val="50"/>
  </w:num>
  <w:num w:numId="30" w16cid:durableId="763720041">
    <w:abstractNumId w:val="15"/>
  </w:num>
  <w:num w:numId="31" w16cid:durableId="729579216">
    <w:abstractNumId w:val="10"/>
  </w:num>
  <w:num w:numId="32" w16cid:durableId="1535920661">
    <w:abstractNumId w:val="14"/>
  </w:num>
  <w:num w:numId="33" w16cid:durableId="1154445150">
    <w:abstractNumId w:val="18"/>
  </w:num>
  <w:num w:numId="34" w16cid:durableId="272440899">
    <w:abstractNumId w:val="19"/>
  </w:num>
  <w:num w:numId="35" w16cid:durableId="78068751">
    <w:abstractNumId w:val="17"/>
  </w:num>
  <w:num w:numId="36" w16cid:durableId="1964731322">
    <w:abstractNumId w:val="6"/>
  </w:num>
  <w:num w:numId="37" w16cid:durableId="3825376">
    <w:abstractNumId w:val="11"/>
  </w:num>
  <w:num w:numId="38" w16cid:durableId="916405524">
    <w:abstractNumId w:val="48"/>
  </w:num>
  <w:num w:numId="39" w16cid:durableId="1719696938">
    <w:abstractNumId w:val="35"/>
  </w:num>
  <w:num w:numId="40" w16cid:durableId="1710763523">
    <w:abstractNumId w:val="47"/>
  </w:num>
  <w:num w:numId="41" w16cid:durableId="386731983">
    <w:abstractNumId w:val="23"/>
  </w:num>
  <w:num w:numId="42" w16cid:durableId="756438119">
    <w:abstractNumId w:val="32"/>
  </w:num>
  <w:num w:numId="43" w16cid:durableId="1096172932">
    <w:abstractNumId w:val="20"/>
  </w:num>
  <w:num w:numId="44" w16cid:durableId="296225877">
    <w:abstractNumId w:val="45"/>
  </w:num>
  <w:num w:numId="45" w16cid:durableId="1205368334">
    <w:abstractNumId w:val="29"/>
  </w:num>
  <w:num w:numId="46" w16cid:durableId="1366370820">
    <w:abstractNumId w:val="7"/>
  </w:num>
  <w:num w:numId="47" w16cid:durableId="2048674209">
    <w:abstractNumId w:val="62"/>
  </w:num>
  <w:num w:numId="48" w16cid:durableId="1024786797">
    <w:abstractNumId w:val="41"/>
  </w:num>
  <w:num w:numId="49" w16cid:durableId="414254307">
    <w:abstractNumId w:val="66"/>
  </w:num>
  <w:num w:numId="50" w16cid:durableId="701370489">
    <w:abstractNumId w:val="8"/>
  </w:num>
  <w:num w:numId="51" w16cid:durableId="1610164844">
    <w:abstractNumId w:val="24"/>
  </w:num>
  <w:num w:numId="52" w16cid:durableId="830365162">
    <w:abstractNumId w:val="12"/>
  </w:num>
  <w:num w:numId="53" w16cid:durableId="766458908">
    <w:abstractNumId w:val="43"/>
  </w:num>
  <w:num w:numId="54" w16cid:durableId="445152367">
    <w:abstractNumId w:val="64"/>
  </w:num>
  <w:num w:numId="55" w16cid:durableId="55009656">
    <w:abstractNumId w:val="58"/>
  </w:num>
  <w:num w:numId="56" w16cid:durableId="2140340925">
    <w:abstractNumId w:val="36"/>
  </w:num>
  <w:num w:numId="57" w16cid:durableId="1848789298">
    <w:abstractNumId w:val="38"/>
  </w:num>
  <w:num w:numId="58" w16cid:durableId="363020103">
    <w:abstractNumId w:val="40"/>
  </w:num>
  <w:num w:numId="59" w16cid:durableId="1118718086">
    <w:abstractNumId w:val="65"/>
  </w:num>
  <w:num w:numId="60" w16cid:durableId="950553835">
    <w:abstractNumId w:val="16"/>
  </w:num>
  <w:num w:numId="61" w16cid:durableId="449320800">
    <w:abstractNumId w:val="57"/>
  </w:num>
  <w:num w:numId="62" w16cid:durableId="820269184">
    <w:abstractNumId w:val="59"/>
  </w:num>
  <w:num w:numId="63" w16cid:durableId="1019939655">
    <w:abstractNumId w:val="53"/>
  </w:num>
  <w:num w:numId="64" w16cid:durableId="1407454931">
    <w:abstractNumId w:val="54"/>
  </w:num>
  <w:num w:numId="65" w16cid:durableId="2090036396">
    <w:abstractNumId w:val="42"/>
  </w:num>
  <w:num w:numId="66" w16cid:durableId="650911642">
    <w:abstractNumId w:val="1"/>
  </w:num>
  <w:num w:numId="67" w16cid:durableId="801966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txRsDt7wvuJj0CZv/QB7x/BwwdwHCn7jEmGPV7TXQboN3A2PueMd6qfFXlq/cLs6TEmejqwoLnsyyqghbV5cg==" w:salt="0N1zlTWlGG0WAAvhNJcDB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2D"/>
    <w:rsid w:val="00023C8C"/>
    <w:rsid w:val="00043EF4"/>
    <w:rsid w:val="00067B28"/>
    <w:rsid w:val="00090084"/>
    <w:rsid w:val="00112407"/>
    <w:rsid w:val="0011768A"/>
    <w:rsid w:val="0025744C"/>
    <w:rsid w:val="002937CF"/>
    <w:rsid w:val="002C2B19"/>
    <w:rsid w:val="003C723C"/>
    <w:rsid w:val="003D2B07"/>
    <w:rsid w:val="004107BC"/>
    <w:rsid w:val="00413DD4"/>
    <w:rsid w:val="00422002"/>
    <w:rsid w:val="004977EB"/>
    <w:rsid w:val="004F09E3"/>
    <w:rsid w:val="0051740B"/>
    <w:rsid w:val="00564578"/>
    <w:rsid w:val="005A49F5"/>
    <w:rsid w:val="005E44A7"/>
    <w:rsid w:val="006356A4"/>
    <w:rsid w:val="00656204"/>
    <w:rsid w:val="006E2F7D"/>
    <w:rsid w:val="006E708B"/>
    <w:rsid w:val="00735414"/>
    <w:rsid w:val="007E540C"/>
    <w:rsid w:val="007F0006"/>
    <w:rsid w:val="00847D84"/>
    <w:rsid w:val="008D187E"/>
    <w:rsid w:val="008D3943"/>
    <w:rsid w:val="00946315"/>
    <w:rsid w:val="009A0C1B"/>
    <w:rsid w:val="009D10CC"/>
    <w:rsid w:val="009F56B0"/>
    <w:rsid w:val="00A5349A"/>
    <w:rsid w:val="00A603C1"/>
    <w:rsid w:val="00A77F7C"/>
    <w:rsid w:val="00B00A38"/>
    <w:rsid w:val="00B57FD5"/>
    <w:rsid w:val="00B734BF"/>
    <w:rsid w:val="00BD405C"/>
    <w:rsid w:val="00C559A2"/>
    <w:rsid w:val="00C6330F"/>
    <w:rsid w:val="00CB602D"/>
    <w:rsid w:val="00D555C8"/>
    <w:rsid w:val="00D55DA9"/>
    <w:rsid w:val="00D74FA3"/>
    <w:rsid w:val="00DC0116"/>
    <w:rsid w:val="00DC09AC"/>
    <w:rsid w:val="00DD0901"/>
    <w:rsid w:val="00DF2CCE"/>
    <w:rsid w:val="00E22050"/>
    <w:rsid w:val="00E5619C"/>
    <w:rsid w:val="00E578B7"/>
    <w:rsid w:val="00E80E9C"/>
    <w:rsid w:val="00E80FC2"/>
    <w:rsid w:val="00E9001D"/>
    <w:rsid w:val="00EC0397"/>
    <w:rsid w:val="00EF509E"/>
    <w:rsid w:val="00F134E2"/>
    <w:rsid w:val="00F90548"/>
    <w:rsid w:val="00F9449D"/>
    <w:rsid w:val="00FE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A26C2"/>
  <w15:docId w15:val="{5A423625-7516-A44C-9648-8568F099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A9"/>
    <w:rPr>
      <w:rFonts w:ascii="Arial" w:eastAsia="Arial" w:hAnsi="Arial" w:cs="Arial"/>
    </w:rPr>
  </w:style>
  <w:style w:type="paragraph" w:styleId="Heading1">
    <w:name w:val="heading 1"/>
    <w:basedOn w:val="Normal"/>
    <w:uiPriority w:val="9"/>
    <w:qFormat/>
    <w:pPr>
      <w:ind w:left="580"/>
      <w:outlineLvl w:val="0"/>
    </w:pPr>
    <w:rPr>
      <w:b/>
      <w:bCs/>
      <w:sz w:val="24"/>
      <w:szCs w:val="24"/>
    </w:rPr>
  </w:style>
  <w:style w:type="paragraph" w:styleId="Heading2">
    <w:name w:val="heading 2"/>
    <w:basedOn w:val="Normal"/>
    <w:next w:val="Normal"/>
    <w:link w:val="Heading2Char"/>
    <w:uiPriority w:val="9"/>
    <w:semiHidden/>
    <w:unhideWhenUsed/>
    <w:qFormat/>
    <w:rsid w:val="009D10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6235" w:right="183" w:hanging="965"/>
      <w:jc w:val="right"/>
    </w:pPr>
    <w:rPr>
      <w:b/>
      <w:bCs/>
      <w:sz w:val="28"/>
      <w:szCs w:val="28"/>
    </w:rPr>
  </w:style>
  <w:style w:type="paragraph" w:styleId="ListParagraph">
    <w:name w:val="List Paragraph"/>
    <w:basedOn w:val="Normal"/>
    <w:uiPriority w:val="34"/>
    <w:qFormat/>
    <w:pPr>
      <w:spacing w:before="30"/>
      <w:ind w:left="938" w:hanging="360"/>
    </w:pPr>
  </w:style>
  <w:style w:type="paragraph" w:customStyle="1" w:styleId="TableParagraph">
    <w:name w:val="Table Paragraph"/>
    <w:basedOn w:val="Normal"/>
    <w:uiPriority w:val="1"/>
    <w:qFormat/>
    <w:pPr>
      <w:ind w:left="112"/>
    </w:pPr>
    <w:rPr>
      <w:rFonts w:ascii="Times New Roman" w:eastAsia="Times New Roman" w:hAnsi="Times New Roman" w:cs="Times New Roman"/>
    </w:rPr>
  </w:style>
  <w:style w:type="character" w:styleId="Hyperlink">
    <w:name w:val="Hyperlink"/>
    <w:basedOn w:val="DefaultParagraphFont"/>
    <w:unhideWhenUsed/>
    <w:rsid w:val="004977EB"/>
    <w:rPr>
      <w:color w:val="0000FF"/>
      <w:u w:val="single"/>
    </w:rPr>
  </w:style>
  <w:style w:type="character" w:styleId="UnresolvedMention">
    <w:name w:val="Unresolved Mention"/>
    <w:basedOn w:val="DefaultParagraphFont"/>
    <w:uiPriority w:val="99"/>
    <w:semiHidden/>
    <w:unhideWhenUsed/>
    <w:rsid w:val="009D10CC"/>
    <w:rPr>
      <w:color w:val="605E5C"/>
      <w:shd w:val="clear" w:color="auto" w:fill="E1DFDD"/>
    </w:rPr>
  </w:style>
  <w:style w:type="character" w:styleId="Strong">
    <w:name w:val="Strong"/>
    <w:basedOn w:val="DefaultParagraphFont"/>
    <w:uiPriority w:val="22"/>
    <w:qFormat/>
    <w:rsid w:val="009D10CC"/>
    <w:rPr>
      <w:b/>
    </w:rPr>
  </w:style>
  <w:style w:type="paragraph" w:styleId="NormalWeb">
    <w:name w:val="Normal (Web)"/>
    <w:basedOn w:val="Normal"/>
    <w:uiPriority w:val="99"/>
    <w:unhideWhenUsed/>
    <w:rsid w:val="009D10C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D10CC"/>
    <w:rPr>
      <w:sz w:val="16"/>
    </w:rPr>
  </w:style>
  <w:style w:type="paragraph" w:styleId="CommentText">
    <w:name w:val="annotation text"/>
    <w:basedOn w:val="Normal"/>
    <w:link w:val="CommentTextChar"/>
    <w:uiPriority w:val="99"/>
    <w:rsid w:val="009D10CC"/>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D10CC"/>
    <w:rPr>
      <w:rFonts w:ascii="Times New Roman" w:eastAsia="Times New Roman" w:hAnsi="Times New Roman" w:cs="Times New Roman"/>
      <w:sz w:val="20"/>
      <w:szCs w:val="20"/>
    </w:rPr>
  </w:style>
  <w:style w:type="character" w:styleId="Emphasis">
    <w:name w:val="Emphasis"/>
    <w:basedOn w:val="DefaultParagraphFont"/>
    <w:uiPriority w:val="20"/>
    <w:qFormat/>
    <w:rsid w:val="009D10CC"/>
    <w:rPr>
      <w:i/>
    </w:rPr>
  </w:style>
  <w:style w:type="paragraph" w:customStyle="1" w:styleId="Syllabus">
    <w:name w:val="Syllabus"/>
    <w:basedOn w:val="Heading2"/>
    <w:qFormat/>
    <w:rsid w:val="009D10CC"/>
    <w:pPr>
      <w:widowControl/>
      <w:autoSpaceDE/>
      <w:autoSpaceDN/>
    </w:pPr>
    <w:rPr>
      <w:rFonts w:asciiTheme="minorHAnsi" w:hAnsiTheme="minorHAnsi" w:cs="Arial"/>
      <w:b/>
      <w:bCs/>
      <w:caps/>
      <w:color w:val="auto"/>
      <w:sz w:val="28"/>
      <w:lang w:eastAsia="ja-JP"/>
    </w:rPr>
  </w:style>
  <w:style w:type="paragraph" w:customStyle="1" w:styleId="paragraph">
    <w:name w:val="paragraph"/>
    <w:basedOn w:val="Normal"/>
    <w:rsid w:val="009D10C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D10CC"/>
    <w:rPr>
      <w:rFonts w:cs="Times New Roman"/>
    </w:rPr>
  </w:style>
  <w:style w:type="character" w:customStyle="1" w:styleId="eop">
    <w:name w:val="eop"/>
    <w:basedOn w:val="DefaultParagraphFont"/>
    <w:rsid w:val="009D10CC"/>
    <w:rPr>
      <w:rFonts w:cs="Times New Roman"/>
    </w:rPr>
  </w:style>
  <w:style w:type="character" w:customStyle="1" w:styleId="Heading2Char">
    <w:name w:val="Heading 2 Char"/>
    <w:basedOn w:val="DefaultParagraphFont"/>
    <w:link w:val="Heading2"/>
    <w:uiPriority w:val="9"/>
    <w:semiHidden/>
    <w:rsid w:val="009D10C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C6330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C6330F"/>
    <w:pPr>
      <w:widowControl/>
      <w:numPr>
        <w:ilvl w:val="1"/>
      </w:numPr>
      <w:autoSpaceDE/>
      <w:autoSpaceDN/>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6330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43603">
      <w:bodyDiv w:val="1"/>
      <w:marLeft w:val="0"/>
      <w:marRight w:val="0"/>
      <w:marTop w:val="0"/>
      <w:marBottom w:val="0"/>
      <w:divBdr>
        <w:top w:val="none" w:sz="0" w:space="0" w:color="auto"/>
        <w:left w:val="none" w:sz="0" w:space="0" w:color="auto"/>
        <w:bottom w:val="none" w:sz="0" w:space="0" w:color="auto"/>
        <w:right w:val="none" w:sz="0" w:space="0" w:color="auto"/>
      </w:divBdr>
    </w:div>
    <w:div w:id="1110467151">
      <w:bodyDiv w:val="1"/>
      <w:marLeft w:val="0"/>
      <w:marRight w:val="0"/>
      <w:marTop w:val="0"/>
      <w:marBottom w:val="0"/>
      <w:divBdr>
        <w:top w:val="none" w:sz="0" w:space="0" w:color="auto"/>
        <w:left w:val="none" w:sz="0" w:space="0" w:color="auto"/>
        <w:bottom w:val="none" w:sz="0" w:space="0" w:color="auto"/>
        <w:right w:val="none" w:sz="0" w:space="0" w:color="auto"/>
      </w:divBdr>
      <w:divsChild>
        <w:div w:id="1863785264">
          <w:marLeft w:val="220"/>
          <w:marRight w:val="0"/>
          <w:marTop w:val="18"/>
          <w:marBottom w:val="0"/>
          <w:divBdr>
            <w:top w:val="none" w:sz="0" w:space="0" w:color="auto"/>
            <w:left w:val="none" w:sz="0" w:space="0" w:color="auto"/>
            <w:bottom w:val="none" w:sz="0" w:space="0" w:color="auto"/>
            <w:right w:val="none" w:sz="0" w:space="0" w:color="auto"/>
          </w:divBdr>
        </w:div>
        <w:div w:id="332416956">
          <w:marLeft w:val="220"/>
          <w:marRight w:val="0"/>
          <w:marTop w:val="17"/>
          <w:marBottom w:val="0"/>
          <w:divBdr>
            <w:top w:val="none" w:sz="0" w:space="0" w:color="auto"/>
            <w:left w:val="none" w:sz="0" w:space="0" w:color="auto"/>
            <w:bottom w:val="none" w:sz="0" w:space="0" w:color="auto"/>
            <w:right w:val="none" w:sz="0" w:space="0" w:color="auto"/>
          </w:divBdr>
        </w:div>
        <w:div w:id="319696223">
          <w:marLeft w:val="947"/>
          <w:marRight w:val="0"/>
          <w:marTop w:val="35"/>
          <w:marBottom w:val="0"/>
          <w:divBdr>
            <w:top w:val="none" w:sz="0" w:space="0" w:color="auto"/>
            <w:left w:val="none" w:sz="0" w:space="0" w:color="auto"/>
            <w:bottom w:val="none" w:sz="0" w:space="0" w:color="auto"/>
            <w:right w:val="none" w:sz="0" w:space="0" w:color="auto"/>
          </w:divBdr>
        </w:div>
        <w:div w:id="903102448">
          <w:marLeft w:val="947"/>
          <w:marRight w:val="452"/>
          <w:marTop w:val="0"/>
          <w:marBottom w:val="0"/>
          <w:divBdr>
            <w:top w:val="none" w:sz="0" w:space="0" w:color="auto"/>
            <w:left w:val="none" w:sz="0" w:space="0" w:color="auto"/>
            <w:bottom w:val="none" w:sz="0" w:space="0" w:color="auto"/>
            <w:right w:val="none" w:sz="0" w:space="0" w:color="auto"/>
          </w:divBdr>
        </w:div>
        <w:div w:id="2019842009">
          <w:marLeft w:val="947"/>
          <w:marRight w:val="0"/>
          <w:marTop w:val="0"/>
          <w:marBottom w:val="0"/>
          <w:divBdr>
            <w:top w:val="none" w:sz="0" w:space="0" w:color="auto"/>
            <w:left w:val="none" w:sz="0" w:space="0" w:color="auto"/>
            <w:bottom w:val="none" w:sz="0" w:space="0" w:color="auto"/>
            <w:right w:val="none" w:sz="0" w:space="0" w:color="auto"/>
          </w:divBdr>
        </w:div>
        <w:div w:id="1093356531">
          <w:marLeft w:val="1539"/>
          <w:marRight w:val="452"/>
          <w:marTop w:val="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tsmartaboutdrugs.gov/sites/getsmartaboutdrugs.com/f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tsmartaboutdrugs.gov/sites/getsmartaboutdrugs.com/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scc.edu/syllab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80DF7-C9DB-4A44-8D7D-215B449DD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BFE80-E911-423B-AC47-63B4F2C250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1D1674-8680-46FA-9023-70E410669382}">
  <ds:schemaRefs>
    <ds:schemaRef ds:uri="http://schemas.openxmlformats.org/officeDocument/2006/bibliography"/>
  </ds:schemaRefs>
</ds:datastoreItem>
</file>

<file path=customXml/itemProps4.xml><?xml version="1.0" encoding="utf-8"?>
<ds:datastoreItem xmlns:ds="http://schemas.openxmlformats.org/officeDocument/2006/customXml" ds:itemID="{566B0EA2-D7FD-4EB3-9930-397B6D147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3074</Words>
  <Characters>18511</Characters>
  <Application>Microsoft Office Word</Application>
  <DocSecurity>8</DocSecurity>
  <Lines>711</Lines>
  <Paragraphs>440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2025-07-16T18:31:00Z</dcterms:created>
  <dcterms:modified xsi:type="dcterms:W3CDTF">2026-03-31T17:51:00Z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Acrobat PDFMaker 20 for Word</vt:lpwstr>
  </property>
  <property fmtid="{D5CDD505-2E9C-101B-9397-08002B2CF9AE}" pid="4" name="LastSaved">
    <vt:filetime>2021-05-26T00:00:00Z</vt:filetime>
  </property>
  <property fmtid="{D5CDD505-2E9C-101B-9397-08002B2CF9AE}" pid="5" name="ContentTypeId">
    <vt:lpwstr>0x010100FC428F8516A6A144A440BBF125BAC42B</vt:lpwstr>
  </property>
</Properties>
</file>