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6EB8" w14:textId="77777777" w:rsidR="00C50314" w:rsidRPr="00A052FB" w:rsidRDefault="0093398F" w:rsidP="0093398F">
      <w:pPr>
        <w:jc w:val="center"/>
        <w:rPr>
          <w:rFonts w:ascii="Calibri" w:hAnsi="Calibri" w:cs="Arial"/>
          <w:b/>
          <w:sz w:val="28"/>
        </w:rPr>
      </w:pPr>
      <w:r w:rsidRPr="004A7629">
        <w:rPr>
          <w:rFonts w:ascii="Calibri" w:hAnsi="Calibri" w:cs="Arial"/>
          <w:b/>
          <w:noProof/>
          <w:color w:val="1F497D"/>
          <w:sz w:val="28"/>
          <w:szCs w:val="28"/>
        </w:rPr>
        <w:drawing>
          <wp:anchor distT="0" distB="0" distL="114300" distR="114300" simplePos="0" relativeHeight="251659264" behindDoc="1" locked="0" layoutInCell="1" allowOverlap="1" wp14:anchorId="1B50702F" wp14:editId="48E26F65">
            <wp:simplePos x="0" y="0"/>
            <wp:positionH relativeFrom="column">
              <wp:posOffset>-533400</wp:posOffset>
            </wp:positionH>
            <wp:positionV relativeFrom="paragraph">
              <wp:posOffset>-598170</wp:posOffset>
            </wp:positionV>
            <wp:extent cx="1628775" cy="9429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314" w:rsidRPr="00A052FB">
        <w:rPr>
          <w:rFonts w:ascii="Calibri" w:hAnsi="Calibri" w:cs="Arial"/>
          <w:b/>
          <w:sz w:val="28"/>
        </w:rPr>
        <w:t>Columbus State Community College</w:t>
      </w:r>
    </w:p>
    <w:p w14:paraId="1B506EB9" w14:textId="77777777" w:rsidR="00C50314" w:rsidRPr="00A052FB" w:rsidRDefault="003D51BF" w:rsidP="00253FC2">
      <w:pPr>
        <w:jc w:val="center"/>
        <w:rPr>
          <w:rFonts w:ascii="Calibri" w:hAnsi="Calibri" w:cs="Arial"/>
          <w:b/>
          <w:sz w:val="28"/>
        </w:rPr>
      </w:pPr>
      <w:r>
        <w:rPr>
          <w:rFonts w:ascii="Calibri" w:hAnsi="Calibri" w:cs="Arial"/>
          <w:b/>
          <w:sz w:val="28"/>
        </w:rPr>
        <w:t xml:space="preserve">Allied Health </w:t>
      </w:r>
      <w:r w:rsidR="00C50314" w:rsidRPr="00A052FB">
        <w:rPr>
          <w:rFonts w:ascii="Calibri" w:hAnsi="Calibri" w:cs="Arial"/>
          <w:b/>
          <w:sz w:val="28"/>
        </w:rPr>
        <w:t>Department</w:t>
      </w:r>
    </w:p>
    <w:p w14:paraId="1B506EBC" w14:textId="4289E103" w:rsidR="003C3743" w:rsidRPr="00A052FB" w:rsidRDefault="003D51BF" w:rsidP="007C6465">
      <w:pPr>
        <w:tabs>
          <w:tab w:val="left" w:pos="825"/>
          <w:tab w:val="center" w:pos="4680"/>
        </w:tabs>
        <w:jc w:val="center"/>
        <w:rPr>
          <w:rFonts w:ascii="Calibri" w:hAnsi="Calibri" w:cs="Arial"/>
          <w:b/>
          <w:sz w:val="28"/>
        </w:rPr>
      </w:pPr>
      <w:r>
        <w:rPr>
          <w:rFonts w:ascii="Calibri" w:hAnsi="Calibri" w:cs="Arial"/>
          <w:b/>
          <w:sz w:val="28"/>
        </w:rPr>
        <w:t>Respiratory Care</w:t>
      </w:r>
      <w:r w:rsidR="00A052FB" w:rsidRPr="00A052FB">
        <w:rPr>
          <w:rFonts w:ascii="Calibri" w:hAnsi="Calibri" w:cs="Arial"/>
          <w:b/>
          <w:sz w:val="28"/>
        </w:rPr>
        <w:t xml:space="preserve"> </w:t>
      </w:r>
    </w:p>
    <w:p w14:paraId="35462FF7" w14:textId="77777777" w:rsidR="001E7C5F" w:rsidRDefault="001E7C5F" w:rsidP="0093398F">
      <w:pPr>
        <w:rPr>
          <w:rFonts w:ascii="Calibri" w:hAnsi="Calibri" w:cs="Arial"/>
          <w:b/>
        </w:rPr>
      </w:pPr>
    </w:p>
    <w:p w14:paraId="7FCCFB2D" w14:textId="7A6FFCE7" w:rsidR="00C95D7D" w:rsidRDefault="00802978" w:rsidP="0093398F">
      <w:pPr>
        <w:rPr>
          <w:rFonts w:ascii="Calibri" w:hAnsi="Calibri" w:cs="Arial"/>
          <w:b/>
        </w:rPr>
      </w:pPr>
      <w:r>
        <w:rPr>
          <w:rFonts w:ascii="Calibri" w:hAnsi="Calibri" w:cs="Arial"/>
          <w:b/>
        </w:rPr>
        <w:t>COURSE</w:t>
      </w:r>
      <w:r w:rsidR="0093398F">
        <w:rPr>
          <w:rFonts w:ascii="Calibri" w:hAnsi="Calibri" w:cs="Arial"/>
          <w:b/>
        </w:rPr>
        <w:t xml:space="preserve"> NUMBER</w:t>
      </w:r>
      <w:r w:rsidR="00C50314" w:rsidRPr="00F923CC">
        <w:rPr>
          <w:rFonts w:ascii="Calibri" w:hAnsi="Calibri" w:cs="Arial"/>
          <w:b/>
        </w:rPr>
        <w:t xml:space="preserve">: </w:t>
      </w:r>
      <w:r w:rsidR="003D51BF" w:rsidRPr="00AA50CC">
        <w:rPr>
          <w:rFonts w:ascii="Arial Narrow" w:hAnsi="Arial Narrow"/>
          <w:b/>
        </w:rPr>
        <w:t xml:space="preserve">RESP </w:t>
      </w:r>
      <w:r w:rsidR="00381F61">
        <w:rPr>
          <w:rFonts w:ascii="Arial Narrow" w:hAnsi="Arial Narrow"/>
          <w:b/>
        </w:rPr>
        <w:t xml:space="preserve">2530 </w:t>
      </w:r>
      <w:r w:rsidR="0093398F">
        <w:rPr>
          <w:rFonts w:ascii="Arial Narrow" w:hAnsi="Arial Narrow"/>
          <w:b/>
        </w:rPr>
        <w:tab/>
      </w:r>
      <w:r w:rsidR="0093398F">
        <w:rPr>
          <w:rFonts w:ascii="Arial Narrow" w:hAnsi="Arial Narrow"/>
          <w:b/>
        </w:rPr>
        <w:tab/>
      </w:r>
      <w:r w:rsidR="0093398F">
        <w:rPr>
          <w:rFonts w:ascii="Arial Narrow" w:hAnsi="Arial Narrow"/>
          <w:b/>
        </w:rPr>
        <w:tab/>
        <w:t xml:space="preserve">COURSE TITLE: </w:t>
      </w:r>
      <w:r w:rsidR="00381F61">
        <w:rPr>
          <w:rFonts w:ascii="Arial Narrow" w:hAnsi="Arial Narrow"/>
          <w:b/>
        </w:rPr>
        <w:t>Therapeutic Procedures III</w:t>
      </w:r>
      <w:r w:rsidR="006F2D74">
        <w:rPr>
          <w:rFonts w:ascii="Arial Narrow" w:hAnsi="Arial Narrow"/>
          <w:b/>
        </w:rPr>
        <w:t xml:space="preserve"> </w:t>
      </w:r>
    </w:p>
    <w:p w14:paraId="7BE792EA" w14:textId="77777777" w:rsidR="002855DF" w:rsidRDefault="002855DF" w:rsidP="00D151C1">
      <w:pPr>
        <w:rPr>
          <w:rFonts w:ascii="Calibri" w:hAnsi="Calibri" w:cs="Arial"/>
          <w:b/>
        </w:rPr>
      </w:pPr>
    </w:p>
    <w:p w14:paraId="34EBFB38" w14:textId="4F5B7043" w:rsidR="000324AB" w:rsidRDefault="000324AB" w:rsidP="000324AB">
      <w:pPr>
        <w:rPr>
          <w:rFonts w:ascii="Calibri" w:hAnsi="Calibri" w:cs="Arial"/>
          <w:b/>
        </w:rPr>
      </w:pPr>
      <w:r>
        <w:rPr>
          <w:rFonts w:ascii="Calibri" w:hAnsi="Calibri" w:cs="Arial"/>
          <w:b/>
        </w:rPr>
        <w:t xml:space="preserve">INSTRUCTOR: </w:t>
      </w:r>
    </w:p>
    <w:p w14:paraId="581DF643" w14:textId="70D65EB7" w:rsidR="000324AB" w:rsidRDefault="007C6465" w:rsidP="007C6465">
      <w:pPr>
        <w:rPr>
          <w:rFonts w:ascii="Calibri" w:hAnsi="Calibri" w:cs="Arial"/>
          <w:b/>
        </w:rPr>
      </w:pPr>
      <w:r>
        <w:rPr>
          <w:rFonts w:ascii="Calibri" w:hAnsi="Calibri" w:cs="Arial"/>
          <w:b/>
        </w:rPr>
        <w:t>CONTACT</w:t>
      </w:r>
      <w:r w:rsidR="000324AB" w:rsidRPr="00751ACE">
        <w:rPr>
          <w:rFonts w:ascii="Calibri" w:hAnsi="Calibri" w:cs="Arial"/>
          <w:b/>
        </w:rPr>
        <w:t>:</w:t>
      </w:r>
      <w:r w:rsidR="000324AB">
        <w:rPr>
          <w:rFonts w:ascii="Calibri" w:hAnsi="Calibri" w:cs="Arial"/>
        </w:rPr>
        <w:t xml:space="preserve"> </w:t>
      </w:r>
      <w:r w:rsidR="000324AB">
        <w:rPr>
          <w:rFonts w:ascii="Calibri" w:hAnsi="Calibri" w:cs="Arial"/>
        </w:rPr>
        <w:tab/>
      </w:r>
      <w:r w:rsidR="000324AB">
        <w:rPr>
          <w:rFonts w:ascii="Calibri" w:hAnsi="Calibri" w:cs="Arial"/>
        </w:rPr>
        <w:tab/>
      </w:r>
    </w:p>
    <w:p w14:paraId="35707A3F" w14:textId="77777777" w:rsidR="007C6465" w:rsidRDefault="007C6465" w:rsidP="007C6465">
      <w:pPr>
        <w:rPr>
          <w:rFonts w:ascii="Calibri" w:hAnsi="Calibri" w:cs="Arial"/>
        </w:rPr>
      </w:pPr>
    </w:p>
    <w:p w14:paraId="4A9DD865" w14:textId="384E7879" w:rsidR="0012556E" w:rsidRDefault="00C50314" w:rsidP="007C6465">
      <w:pPr>
        <w:rPr>
          <w:rFonts w:ascii="Calibri" w:hAnsi="Calibri" w:cs="Arial"/>
          <w:b/>
        </w:rPr>
      </w:pPr>
      <w:r w:rsidRPr="00F923CC">
        <w:rPr>
          <w:rFonts w:ascii="Calibri" w:hAnsi="Calibri" w:cs="Arial"/>
          <w:b/>
        </w:rPr>
        <w:t>CREDITS:</w:t>
      </w:r>
      <w:r w:rsidR="008312E9">
        <w:rPr>
          <w:rFonts w:ascii="Calibri" w:hAnsi="Calibri" w:cs="Arial"/>
          <w:b/>
        </w:rPr>
        <w:t xml:space="preserve"> </w:t>
      </w:r>
      <w:r w:rsidR="00381F61">
        <w:rPr>
          <w:rFonts w:ascii="Calibri" w:hAnsi="Calibri" w:cs="Arial"/>
          <w:b/>
        </w:rPr>
        <w:t>3</w:t>
      </w:r>
      <w:r w:rsidR="00193505">
        <w:rPr>
          <w:rFonts w:ascii="Calibri" w:hAnsi="Calibri" w:cs="Arial"/>
          <w:b/>
        </w:rPr>
        <w:t xml:space="preserve"> </w:t>
      </w:r>
      <w:r w:rsidR="00C24F18">
        <w:rPr>
          <w:rFonts w:ascii="Calibri" w:hAnsi="Calibri" w:cs="Arial"/>
          <w:b/>
        </w:rPr>
        <w:t>Hours</w:t>
      </w:r>
      <w:r w:rsidR="008312E9">
        <w:rPr>
          <w:rFonts w:ascii="Calibri" w:hAnsi="Calibri" w:cs="Arial"/>
          <w:b/>
        </w:rPr>
        <w:t xml:space="preserve"> </w:t>
      </w:r>
      <w:r w:rsidR="008312E9">
        <w:rPr>
          <w:rFonts w:ascii="Calibri" w:hAnsi="Calibri" w:cs="Arial"/>
          <w:b/>
        </w:rPr>
        <w:tab/>
      </w:r>
    </w:p>
    <w:p w14:paraId="1B506EC8" w14:textId="7886BDC5" w:rsidR="0093398F" w:rsidRDefault="001E7C5F" w:rsidP="00C50314">
      <w:pPr>
        <w:rPr>
          <w:rFonts w:ascii="Calibri" w:hAnsi="Calibri" w:cs="Arial"/>
          <w:b/>
        </w:rPr>
      </w:pPr>
      <w:r w:rsidRPr="001E7C5F">
        <w:rPr>
          <w:rFonts w:ascii="Calibri" w:hAnsi="Calibri" w:cs="Arial"/>
          <w:b/>
          <w:bCs/>
        </w:rPr>
        <w:t xml:space="preserve">CONTACT HOURS PER WEEK: </w:t>
      </w:r>
      <w:r>
        <w:rPr>
          <w:rFonts w:ascii="Calibri" w:hAnsi="Calibri" w:cs="Arial"/>
          <w:b/>
          <w:bCs/>
        </w:rPr>
        <w:t>4</w:t>
      </w:r>
      <w:r w:rsidRPr="001E7C5F">
        <w:rPr>
          <w:rFonts w:ascii="Calibri" w:hAnsi="Calibri" w:cs="Arial"/>
          <w:b/>
          <w:bCs/>
        </w:rPr>
        <w:t xml:space="preserve"> Lecture, </w:t>
      </w:r>
      <w:r>
        <w:rPr>
          <w:rFonts w:ascii="Calibri" w:hAnsi="Calibri" w:cs="Arial"/>
          <w:b/>
          <w:bCs/>
        </w:rPr>
        <w:t>4</w:t>
      </w:r>
      <w:r w:rsidRPr="001E7C5F">
        <w:rPr>
          <w:rFonts w:ascii="Calibri" w:hAnsi="Calibri" w:cs="Arial"/>
          <w:b/>
          <w:bCs/>
        </w:rPr>
        <w:t xml:space="preserve"> Lab</w:t>
      </w:r>
      <w:r w:rsidRPr="001E7C5F">
        <w:rPr>
          <w:rFonts w:ascii="Calibri" w:hAnsi="Calibri" w:cs="Arial"/>
          <w:b/>
        </w:rPr>
        <w:t> </w:t>
      </w:r>
      <w:r>
        <w:rPr>
          <w:rFonts w:ascii="Calibri" w:hAnsi="Calibri" w:cs="Arial"/>
          <w:b/>
        </w:rPr>
        <w:t>(8 week)</w:t>
      </w:r>
    </w:p>
    <w:p w14:paraId="63BA3AD6" w14:textId="77777777" w:rsidR="001E7C5F" w:rsidRDefault="001E7C5F" w:rsidP="00C50314">
      <w:pPr>
        <w:rPr>
          <w:rFonts w:ascii="Calibri" w:hAnsi="Calibri" w:cs="Arial"/>
          <w:b/>
        </w:rPr>
      </w:pPr>
    </w:p>
    <w:p w14:paraId="1B506EC9" w14:textId="642B1464" w:rsidR="00C50314" w:rsidRPr="00F923CC" w:rsidRDefault="00C50314" w:rsidP="00C50314">
      <w:pPr>
        <w:rPr>
          <w:rFonts w:ascii="Calibri" w:hAnsi="Calibri" w:cs="Arial"/>
          <w:b/>
        </w:rPr>
      </w:pPr>
      <w:r w:rsidRPr="0028688C">
        <w:rPr>
          <w:rFonts w:ascii="Calibri" w:hAnsi="Calibri" w:cs="Arial"/>
          <w:b/>
        </w:rPr>
        <w:t>PREREQUISITES:</w:t>
      </w:r>
      <w:r w:rsidR="00D81C5F" w:rsidRPr="0028688C">
        <w:rPr>
          <w:rFonts w:ascii="Calibri" w:hAnsi="Calibri" w:cs="Arial"/>
          <w:b/>
        </w:rPr>
        <w:t xml:space="preserve"> </w:t>
      </w:r>
      <w:r w:rsidR="00205BD7">
        <w:rPr>
          <w:rFonts w:ascii="Calibri" w:hAnsi="Calibri" w:cs="Arial"/>
          <w:b/>
        </w:rPr>
        <w:t xml:space="preserve">RESP </w:t>
      </w:r>
      <w:r w:rsidR="00661F85">
        <w:rPr>
          <w:rFonts w:ascii="Calibri" w:hAnsi="Calibri" w:cs="Arial"/>
          <w:b/>
        </w:rPr>
        <w:t>2462</w:t>
      </w:r>
      <w:r w:rsidR="00A42FED">
        <w:rPr>
          <w:rFonts w:ascii="Calibri" w:hAnsi="Calibri" w:cs="Arial"/>
          <w:b/>
        </w:rPr>
        <w:t xml:space="preserve"> </w:t>
      </w:r>
      <w:r w:rsidR="00A42FED">
        <w:rPr>
          <w:rFonts w:ascii="Calibri" w:hAnsi="Calibri" w:cs="Arial"/>
          <w:b/>
        </w:rPr>
        <w:tab/>
      </w:r>
      <w:r w:rsidR="00A42FED">
        <w:rPr>
          <w:rFonts w:ascii="Calibri" w:hAnsi="Calibri" w:cs="Arial"/>
          <w:b/>
        </w:rPr>
        <w:tab/>
      </w:r>
      <w:r w:rsidR="00A42FED">
        <w:rPr>
          <w:rFonts w:ascii="Calibri" w:hAnsi="Calibri" w:cs="Arial"/>
          <w:b/>
        </w:rPr>
        <w:tab/>
        <w:t>COREQUISITE: RESP 2890</w:t>
      </w:r>
    </w:p>
    <w:p w14:paraId="1B506ECA" w14:textId="77777777" w:rsidR="00C50314" w:rsidRPr="00F923CC" w:rsidRDefault="00C50314" w:rsidP="00253FC2">
      <w:pPr>
        <w:jc w:val="center"/>
        <w:rPr>
          <w:rFonts w:ascii="Calibri" w:hAnsi="Calibri" w:cs="Arial"/>
          <w:b/>
        </w:rPr>
      </w:pPr>
    </w:p>
    <w:p w14:paraId="1B506ECB" w14:textId="77777777" w:rsidR="00C24F18" w:rsidRDefault="00C50314" w:rsidP="003D51BF">
      <w:pPr>
        <w:rPr>
          <w:rFonts w:ascii="Calibri" w:hAnsi="Calibri" w:cs="Arial"/>
          <w:b/>
        </w:rPr>
      </w:pPr>
      <w:r w:rsidRPr="00F923CC">
        <w:rPr>
          <w:rFonts w:ascii="Calibri" w:hAnsi="Calibri" w:cs="Arial"/>
          <w:b/>
        </w:rPr>
        <w:t>DESCRIPTION OF COURSE</w:t>
      </w:r>
      <w:r w:rsidR="003D51BF">
        <w:rPr>
          <w:rFonts w:ascii="Calibri" w:hAnsi="Calibri" w:cs="Arial"/>
          <w:b/>
        </w:rPr>
        <w:t>:</w:t>
      </w:r>
      <w:r w:rsidRPr="00F923CC">
        <w:rPr>
          <w:rFonts w:ascii="Calibri" w:hAnsi="Calibri" w:cs="Arial"/>
          <w:b/>
        </w:rPr>
        <w:t xml:space="preserve"> </w:t>
      </w:r>
    </w:p>
    <w:p w14:paraId="1B506ECC" w14:textId="77777777" w:rsidR="00193505" w:rsidRPr="00205BD7" w:rsidRDefault="00205BD7" w:rsidP="00F65D31">
      <w:pPr>
        <w:tabs>
          <w:tab w:val="left" w:pos="5460"/>
        </w:tabs>
        <w:rPr>
          <w:rFonts w:asciiTheme="minorHAnsi" w:hAnsiTheme="minorHAnsi" w:cstheme="minorHAnsi"/>
          <w:noProof/>
        </w:rPr>
      </w:pPr>
      <w:r w:rsidRPr="00205BD7">
        <w:rPr>
          <w:rFonts w:asciiTheme="minorHAnsi" w:hAnsiTheme="minorHAnsi" w:cstheme="minorHAnsi"/>
          <w:noProof/>
        </w:rPr>
        <w:t>This course is focused on the respiratory management of the critically ill patient</w:t>
      </w:r>
      <w:r w:rsidRPr="008C1714">
        <w:rPr>
          <w:rFonts w:asciiTheme="minorHAnsi" w:hAnsiTheme="minorHAnsi" w:cstheme="minorHAnsi"/>
          <w:noProof/>
        </w:rPr>
        <w:t>.</w:t>
      </w:r>
      <w:r w:rsidR="00814DC4" w:rsidRPr="008C1714">
        <w:rPr>
          <w:rFonts w:asciiTheme="minorHAnsi" w:hAnsiTheme="minorHAnsi" w:cstheme="minorHAnsi"/>
          <w:noProof/>
        </w:rPr>
        <w:t xml:space="preserve"> Emphasis will be placed on the care of critically ill patients to include emerency resuscitation of t</w:t>
      </w:r>
      <w:r w:rsidR="0093398F">
        <w:rPr>
          <w:rFonts w:asciiTheme="minorHAnsi" w:hAnsiTheme="minorHAnsi" w:cstheme="minorHAnsi"/>
          <w:noProof/>
        </w:rPr>
        <w:t>he adult</w:t>
      </w:r>
      <w:r w:rsidRPr="008C1714">
        <w:rPr>
          <w:rFonts w:asciiTheme="minorHAnsi" w:hAnsiTheme="minorHAnsi" w:cstheme="minorHAnsi"/>
          <w:noProof/>
        </w:rPr>
        <w:t>. The student will practice in a simulated patient care environment.</w:t>
      </w:r>
      <w:r w:rsidR="00F65D31" w:rsidRPr="00205BD7">
        <w:rPr>
          <w:rFonts w:asciiTheme="minorHAnsi" w:hAnsiTheme="minorHAnsi" w:cstheme="minorHAnsi"/>
          <w:noProof/>
        </w:rPr>
        <w:tab/>
      </w:r>
    </w:p>
    <w:p w14:paraId="1B506ECD" w14:textId="77777777" w:rsidR="00A83BCC" w:rsidRPr="00F923CC" w:rsidRDefault="00A83BCC" w:rsidP="00C50314">
      <w:pPr>
        <w:rPr>
          <w:rFonts w:ascii="Calibri" w:hAnsi="Calibri" w:cs="Arial"/>
          <w:b/>
        </w:rPr>
      </w:pPr>
    </w:p>
    <w:p w14:paraId="1B506ECE"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r w:rsidR="00C24F18">
        <w:rPr>
          <w:rFonts w:ascii="Calibri" w:hAnsi="Calibri" w:cs="Arial"/>
          <w:b/>
        </w:rPr>
        <w:t xml:space="preserve">: </w:t>
      </w:r>
    </w:p>
    <w:p w14:paraId="1B506ECF" w14:textId="77777777" w:rsidR="004F4323" w:rsidRPr="00205BD7" w:rsidRDefault="004F4323" w:rsidP="004F4323">
      <w:pPr>
        <w:rPr>
          <w:rFonts w:asciiTheme="minorHAnsi" w:hAnsiTheme="minorHAnsi" w:cstheme="minorHAnsi"/>
        </w:rPr>
      </w:pPr>
      <w:r w:rsidRPr="00205BD7">
        <w:rPr>
          <w:rFonts w:asciiTheme="minorHAnsi" w:hAnsiTheme="minorHAnsi" w:cstheme="minorHAnsi"/>
        </w:rPr>
        <w:t>At the completion of this course, the learner will be able to:</w:t>
      </w:r>
    </w:p>
    <w:p w14:paraId="1B506ED0" w14:textId="77777777" w:rsidR="00205BD7" w:rsidRDefault="00205BD7" w:rsidP="00205BD7">
      <w:pPr>
        <w:pStyle w:val="ListParagraph"/>
        <w:numPr>
          <w:ilvl w:val="0"/>
          <w:numId w:val="26"/>
        </w:numPr>
        <w:rPr>
          <w:rFonts w:asciiTheme="minorHAnsi" w:hAnsiTheme="minorHAnsi" w:cstheme="minorHAnsi"/>
          <w:sz w:val="24"/>
          <w:szCs w:val="24"/>
        </w:rPr>
      </w:pPr>
      <w:r w:rsidRPr="00205BD7">
        <w:rPr>
          <w:rFonts w:asciiTheme="minorHAnsi" w:hAnsiTheme="minorHAnsi" w:cstheme="minorHAnsi"/>
          <w:noProof/>
          <w:sz w:val="24"/>
          <w:szCs w:val="24"/>
        </w:rPr>
        <w:t xml:space="preserve">demonstrate the skills necessary to perform emergency resuscitation </w:t>
      </w:r>
      <w:r w:rsidR="00A53657">
        <w:rPr>
          <w:rFonts w:asciiTheme="minorHAnsi" w:hAnsiTheme="minorHAnsi" w:cstheme="minorHAnsi"/>
          <w:noProof/>
          <w:sz w:val="24"/>
          <w:szCs w:val="24"/>
        </w:rPr>
        <w:t>on th</w:t>
      </w:r>
      <w:r w:rsidR="0093398F">
        <w:rPr>
          <w:rFonts w:asciiTheme="minorHAnsi" w:hAnsiTheme="minorHAnsi" w:cstheme="minorHAnsi"/>
          <w:noProof/>
          <w:sz w:val="24"/>
          <w:szCs w:val="24"/>
        </w:rPr>
        <w:t xml:space="preserve">e adult </w:t>
      </w:r>
      <w:r w:rsidR="00A53657">
        <w:rPr>
          <w:rFonts w:asciiTheme="minorHAnsi" w:hAnsiTheme="minorHAnsi" w:cstheme="minorHAnsi"/>
          <w:noProof/>
          <w:sz w:val="24"/>
          <w:szCs w:val="24"/>
        </w:rPr>
        <w:t xml:space="preserve">patients </w:t>
      </w:r>
      <w:r w:rsidRPr="00205BD7">
        <w:rPr>
          <w:rFonts w:asciiTheme="minorHAnsi" w:hAnsiTheme="minorHAnsi" w:cstheme="minorHAnsi"/>
          <w:noProof/>
          <w:sz w:val="24"/>
          <w:szCs w:val="24"/>
        </w:rPr>
        <w:t>and participate in emergency response teams</w:t>
      </w:r>
      <w:r w:rsidR="00A53657">
        <w:rPr>
          <w:rFonts w:asciiTheme="minorHAnsi" w:hAnsiTheme="minorHAnsi" w:cstheme="minorHAnsi"/>
          <w:noProof/>
          <w:sz w:val="24"/>
          <w:szCs w:val="24"/>
        </w:rPr>
        <w:t xml:space="preserve"> </w:t>
      </w:r>
    </w:p>
    <w:p w14:paraId="1B506ED1" w14:textId="77777777" w:rsidR="00A53657" w:rsidRPr="00491707" w:rsidRDefault="00A53657" w:rsidP="00A53657">
      <w:pPr>
        <w:numPr>
          <w:ilvl w:val="0"/>
          <w:numId w:val="26"/>
        </w:numPr>
        <w:rPr>
          <w:rFonts w:asciiTheme="minorHAnsi" w:hAnsiTheme="minorHAnsi" w:cs="Arial"/>
          <w:b/>
        </w:rPr>
      </w:pPr>
      <w:r w:rsidRPr="00491707">
        <w:rPr>
          <w:rFonts w:asciiTheme="minorHAnsi" w:hAnsiTheme="minorHAnsi" w:cs="Arial"/>
          <w:noProof/>
        </w:rPr>
        <w:t xml:space="preserve">explain the etiology, anatomical alterations, pathosphysiology, diagnosis, clinical manifestations and treatment of </w:t>
      </w:r>
      <w:r>
        <w:rPr>
          <w:rFonts w:asciiTheme="minorHAnsi" w:hAnsiTheme="minorHAnsi" w:cs="Arial"/>
          <w:noProof/>
        </w:rPr>
        <w:t>Acute Coronary Syndromes</w:t>
      </w:r>
      <w:r w:rsidR="008C1714">
        <w:rPr>
          <w:rFonts w:asciiTheme="minorHAnsi" w:hAnsiTheme="minorHAnsi" w:cs="Arial"/>
          <w:noProof/>
        </w:rPr>
        <w:t xml:space="preserve"> and Acute Stroke</w:t>
      </w:r>
    </w:p>
    <w:p w14:paraId="1B506ED2" w14:textId="3FF50FAC" w:rsidR="008C1714" w:rsidRDefault="008C1714" w:rsidP="008C1714">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discuss the specialty procedures used to treat critically ill patients such as ECMO</w:t>
      </w:r>
      <w:r w:rsidR="00686DA2">
        <w:rPr>
          <w:rFonts w:asciiTheme="minorHAnsi" w:hAnsiTheme="minorHAnsi" w:cstheme="minorHAnsi"/>
          <w:sz w:val="24"/>
          <w:szCs w:val="24"/>
        </w:rPr>
        <w:t>,</w:t>
      </w:r>
      <w:r>
        <w:rPr>
          <w:rFonts w:asciiTheme="minorHAnsi" w:hAnsiTheme="minorHAnsi" w:cstheme="minorHAnsi"/>
          <w:sz w:val="24"/>
          <w:szCs w:val="24"/>
        </w:rPr>
        <w:t xml:space="preserve"> inhaled vasodilators</w:t>
      </w:r>
      <w:r w:rsidR="00686DA2">
        <w:rPr>
          <w:rFonts w:asciiTheme="minorHAnsi" w:hAnsiTheme="minorHAnsi" w:cstheme="minorHAnsi"/>
          <w:sz w:val="24"/>
          <w:szCs w:val="24"/>
        </w:rPr>
        <w:t xml:space="preserve">, </w:t>
      </w:r>
      <w:r w:rsidR="008112B5">
        <w:rPr>
          <w:rFonts w:asciiTheme="minorHAnsi" w:hAnsiTheme="minorHAnsi" w:cstheme="minorHAnsi"/>
          <w:sz w:val="24"/>
          <w:szCs w:val="24"/>
        </w:rPr>
        <w:t xml:space="preserve">and </w:t>
      </w:r>
      <w:proofErr w:type="gramStart"/>
      <w:r w:rsidR="008112B5">
        <w:rPr>
          <w:rFonts w:asciiTheme="minorHAnsi" w:hAnsiTheme="minorHAnsi" w:cstheme="minorHAnsi"/>
          <w:sz w:val="24"/>
          <w:szCs w:val="24"/>
        </w:rPr>
        <w:t>mini BAL</w:t>
      </w:r>
      <w:proofErr w:type="gramEnd"/>
    </w:p>
    <w:p w14:paraId="1B506ED3" w14:textId="77777777" w:rsidR="00CC5C12" w:rsidRPr="0097145F" w:rsidRDefault="00CC5C12" w:rsidP="00CC5C12">
      <w:pPr>
        <w:numPr>
          <w:ilvl w:val="0"/>
          <w:numId w:val="26"/>
        </w:numPr>
        <w:rPr>
          <w:rFonts w:asciiTheme="minorHAnsi" w:hAnsiTheme="minorHAnsi" w:cs="Arial"/>
          <w:b/>
        </w:rPr>
      </w:pPr>
      <w:r>
        <w:rPr>
          <w:rFonts w:asciiTheme="minorHAnsi" w:hAnsiTheme="minorHAnsi" w:cs="Arial"/>
        </w:rPr>
        <w:t>discuss land/air transport of the critically ill patient</w:t>
      </w:r>
    </w:p>
    <w:p w14:paraId="1B506ED4" w14:textId="77777777" w:rsidR="0097145F" w:rsidRDefault="00CC5C12" w:rsidP="00555C5D">
      <w:pPr>
        <w:numPr>
          <w:ilvl w:val="0"/>
          <w:numId w:val="26"/>
        </w:numPr>
        <w:rPr>
          <w:rFonts w:asciiTheme="minorHAnsi" w:hAnsiTheme="minorHAnsi" w:cs="Arial"/>
          <w:b/>
        </w:rPr>
      </w:pPr>
      <w:r>
        <w:rPr>
          <w:rFonts w:asciiTheme="minorHAnsi" w:hAnsiTheme="minorHAnsi" w:cs="Arial"/>
        </w:rPr>
        <w:t>discuss the role and techniques employed by the RCP in mass casualty and epidemic events</w:t>
      </w:r>
    </w:p>
    <w:p w14:paraId="5A5FA251" w14:textId="77777777" w:rsidR="00D151C1" w:rsidRDefault="00D151C1" w:rsidP="0093398F">
      <w:pPr>
        <w:rPr>
          <w:rFonts w:ascii="Calibri" w:hAnsi="Calibri" w:cs="Arial"/>
          <w:b/>
        </w:rPr>
      </w:pPr>
    </w:p>
    <w:p w14:paraId="1B506ED6" w14:textId="2129C462" w:rsidR="0093398F" w:rsidRDefault="0093398F" w:rsidP="0093398F">
      <w:pPr>
        <w:rPr>
          <w:rFonts w:ascii="Calibri" w:hAnsi="Calibri" w:cs="Arial"/>
          <w:b/>
        </w:rPr>
      </w:pPr>
      <w:r w:rsidRPr="003E67A9">
        <w:rPr>
          <w:rFonts w:ascii="Calibri" w:hAnsi="Calibri" w:cs="Arial"/>
          <w:b/>
        </w:rPr>
        <w:t>PROGRAM OUTCOMES</w:t>
      </w:r>
    </w:p>
    <w:p w14:paraId="1B506ED7" w14:textId="77777777" w:rsidR="0093398F" w:rsidRPr="002B2723" w:rsidRDefault="0093398F" w:rsidP="0093398F">
      <w:pPr>
        <w:pStyle w:val="ListParagraph"/>
        <w:numPr>
          <w:ilvl w:val="0"/>
          <w:numId w:val="30"/>
        </w:numPr>
        <w:spacing w:after="160" w:line="259" w:lineRule="auto"/>
        <w:ind w:left="720"/>
        <w:rPr>
          <w:rFonts w:asciiTheme="minorHAnsi" w:hAnsiTheme="minorHAnsi"/>
          <w:sz w:val="24"/>
          <w:szCs w:val="24"/>
        </w:rPr>
      </w:pPr>
      <w:r w:rsidRPr="002B2723">
        <w:rPr>
          <w:rFonts w:asciiTheme="minorHAnsi" w:hAnsiTheme="minorHAnsi"/>
          <w:sz w:val="24"/>
          <w:szCs w:val="24"/>
        </w:rPr>
        <w:t xml:space="preserve">Demonstrate the ability to collect and evaluate patient data; and recommend procedures to obtain additional data. </w:t>
      </w:r>
    </w:p>
    <w:p w14:paraId="1B506ED8" w14:textId="77777777" w:rsidR="0093398F" w:rsidRPr="002B2723" w:rsidRDefault="0093398F" w:rsidP="0093398F">
      <w:pPr>
        <w:pStyle w:val="ListParagraph"/>
        <w:numPr>
          <w:ilvl w:val="0"/>
          <w:numId w:val="30"/>
        </w:numPr>
        <w:spacing w:after="160" w:line="259" w:lineRule="auto"/>
        <w:ind w:left="720"/>
        <w:rPr>
          <w:rFonts w:asciiTheme="minorHAnsi" w:hAnsiTheme="minorHAnsi"/>
          <w:sz w:val="24"/>
          <w:szCs w:val="24"/>
        </w:rPr>
      </w:pPr>
      <w:r w:rsidRPr="002B2723">
        <w:rPr>
          <w:rFonts w:asciiTheme="minorHAnsi" w:hAnsiTheme="minorHAnsi"/>
          <w:sz w:val="24"/>
          <w:szCs w:val="24"/>
        </w:rPr>
        <w:t>Demonstrate the ability to correctly assemble, use and maintain respiratory equipment using principles of infection control and quality assurance</w:t>
      </w:r>
    </w:p>
    <w:p w14:paraId="1B506ED9" w14:textId="77777777" w:rsidR="0093398F" w:rsidRPr="002B2723" w:rsidRDefault="0093398F" w:rsidP="0093398F">
      <w:pPr>
        <w:pStyle w:val="ListParagraph"/>
        <w:numPr>
          <w:ilvl w:val="0"/>
          <w:numId w:val="30"/>
        </w:numPr>
        <w:spacing w:after="160" w:line="259" w:lineRule="auto"/>
        <w:ind w:left="720"/>
        <w:rPr>
          <w:rFonts w:asciiTheme="minorHAnsi" w:hAnsiTheme="minorHAnsi"/>
          <w:sz w:val="24"/>
          <w:szCs w:val="24"/>
        </w:rPr>
      </w:pPr>
      <w:r w:rsidRPr="002B2723">
        <w:rPr>
          <w:rFonts w:asciiTheme="minorHAnsi" w:hAnsiTheme="minorHAnsi"/>
          <w:sz w:val="24"/>
          <w:szCs w:val="24"/>
        </w:rPr>
        <w:t>Initiate, conduct, and independently modify prescribed therapeutic procedures and recommend modifications based on patient response</w:t>
      </w:r>
    </w:p>
    <w:p w14:paraId="1B506EDA" w14:textId="77777777" w:rsidR="0093398F" w:rsidRPr="00C063AB" w:rsidRDefault="0093398F" w:rsidP="0093398F">
      <w:pPr>
        <w:rPr>
          <w:rFonts w:ascii="Calibri" w:hAnsi="Calibri"/>
          <w:b/>
          <w:bCs/>
          <w:i/>
          <w:color w:val="FF0000"/>
        </w:rPr>
      </w:pPr>
      <w:r w:rsidRPr="00C063AB">
        <w:rPr>
          <w:rFonts w:ascii="Calibri" w:hAnsi="Calibri"/>
          <w:b/>
          <w:bCs/>
        </w:rPr>
        <w:t xml:space="preserve">OUTCOMES BASED ASSESSMENT OF STUDENT LEARNING </w:t>
      </w:r>
    </w:p>
    <w:p w14:paraId="1B506EDB" w14:textId="77777777" w:rsidR="0093398F" w:rsidRPr="00C063AB" w:rsidRDefault="0093398F" w:rsidP="0093398F">
      <w:pPr>
        <w:rPr>
          <w:rFonts w:ascii="Calibri" w:hAnsi="Calibri"/>
        </w:rPr>
      </w:pPr>
      <w:r w:rsidRPr="00C063AB">
        <w:rPr>
          <w:rFonts w:ascii="Calibri" w:hAnsi="Calibri"/>
        </w:rPr>
        <w:t>For this course, students are expected to demonstrate the skills associated with the Institutional Learning Goals (ILG) identified below:</w:t>
      </w:r>
    </w:p>
    <w:p w14:paraId="1B506EDC" w14:textId="77777777" w:rsidR="0093398F" w:rsidRDefault="0093398F" w:rsidP="0093398F">
      <w:pPr>
        <w:rPr>
          <w:rFonts w:ascii="Calibri" w:hAnsi="Calibri" w:cs="Arial"/>
          <w:b/>
        </w:rPr>
      </w:pPr>
    </w:p>
    <w:p w14:paraId="56B0BCD9" w14:textId="77777777" w:rsidR="007E1981" w:rsidRPr="007E1981" w:rsidRDefault="007E1981" w:rsidP="007E1981">
      <w:pPr>
        <w:ind w:left="720"/>
        <w:rPr>
          <w:rFonts w:ascii="Calibri" w:hAnsi="Calibri" w:cs="Tahoma"/>
        </w:rPr>
      </w:pPr>
      <w:r w:rsidRPr="007E1981">
        <w:rPr>
          <w:rFonts w:ascii="Calibri" w:hAnsi="Calibri" w:cs="Tahoma"/>
        </w:rPr>
        <w:t>#1 Critical Thinking </w:t>
      </w:r>
    </w:p>
    <w:p w14:paraId="5549B5E9" w14:textId="77777777" w:rsidR="007E1981" w:rsidRPr="007E1981" w:rsidRDefault="007E1981" w:rsidP="007E1981">
      <w:pPr>
        <w:ind w:left="720"/>
        <w:rPr>
          <w:rFonts w:ascii="Calibri" w:hAnsi="Calibri" w:cs="Tahoma"/>
        </w:rPr>
      </w:pPr>
      <w:r w:rsidRPr="007E1981">
        <w:rPr>
          <w:rFonts w:ascii="Calibri" w:hAnsi="Calibri" w:cs="Tahoma"/>
        </w:rPr>
        <w:lastRenderedPageBreak/>
        <w:t>#3 Quantitative Skills </w:t>
      </w:r>
    </w:p>
    <w:p w14:paraId="07D486C3" w14:textId="77777777" w:rsidR="007E1981" w:rsidRPr="007E1981" w:rsidRDefault="007E1981" w:rsidP="007E1981">
      <w:pPr>
        <w:ind w:left="720"/>
        <w:rPr>
          <w:rFonts w:ascii="Calibri" w:hAnsi="Calibri" w:cs="Tahoma"/>
        </w:rPr>
      </w:pPr>
      <w:r w:rsidRPr="007E1981">
        <w:rPr>
          <w:rFonts w:ascii="Calibri" w:hAnsi="Calibri" w:cs="Tahoma"/>
        </w:rPr>
        <w:t>#4 Scientific Literacy </w:t>
      </w:r>
    </w:p>
    <w:p w14:paraId="7F429584" w14:textId="77777777" w:rsidR="007E1981" w:rsidRPr="007E1981" w:rsidRDefault="007E1981" w:rsidP="007E1981">
      <w:pPr>
        <w:ind w:left="720"/>
        <w:rPr>
          <w:rFonts w:ascii="Calibri" w:hAnsi="Calibri" w:cs="Tahoma"/>
        </w:rPr>
      </w:pPr>
      <w:r w:rsidRPr="007E1981">
        <w:rPr>
          <w:rFonts w:ascii="Calibri" w:hAnsi="Calibri" w:cs="Tahoma"/>
        </w:rPr>
        <w:t>#5 Technological Competence </w:t>
      </w:r>
    </w:p>
    <w:p w14:paraId="386EEF60" w14:textId="77777777" w:rsidR="007E1981" w:rsidRPr="007E1981" w:rsidRDefault="007E1981" w:rsidP="007E1981">
      <w:pPr>
        <w:ind w:left="720"/>
        <w:rPr>
          <w:rFonts w:ascii="Calibri" w:hAnsi="Calibri" w:cs="Tahoma"/>
        </w:rPr>
      </w:pPr>
      <w:r w:rsidRPr="007E1981">
        <w:rPr>
          <w:rFonts w:ascii="Calibri" w:hAnsi="Calibri" w:cs="Tahoma"/>
        </w:rPr>
        <w:t>#6 Communication Competence </w:t>
      </w:r>
    </w:p>
    <w:p w14:paraId="12E20A9F" w14:textId="77777777" w:rsidR="007E1981" w:rsidRPr="007E1981" w:rsidRDefault="007E1981" w:rsidP="007E1981">
      <w:pPr>
        <w:ind w:left="720"/>
        <w:rPr>
          <w:rFonts w:ascii="Calibri" w:hAnsi="Calibri" w:cs="Tahoma"/>
        </w:rPr>
      </w:pPr>
      <w:r w:rsidRPr="007E1981">
        <w:rPr>
          <w:rFonts w:ascii="Calibri" w:hAnsi="Calibri" w:cs="Tahoma"/>
        </w:rPr>
        <w:t>#8 Professional and Life Skills </w:t>
      </w:r>
    </w:p>
    <w:p w14:paraId="4DA70FD3" w14:textId="77777777" w:rsidR="007E1981" w:rsidRDefault="007E1981" w:rsidP="007E1981">
      <w:pPr>
        <w:ind w:left="720"/>
        <w:rPr>
          <w:rFonts w:ascii="Calibri" w:hAnsi="Calibri" w:cs="Tahoma"/>
        </w:rPr>
      </w:pPr>
    </w:p>
    <w:p w14:paraId="1B506EE3" w14:textId="77777777" w:rsidR="0093398F" w:rsidRPr="005F6256" w:rsidRDefault="0093398F" w:rsidP="0093398F">
      <w:pPr>
        <w:rPr>
          <w:rFonts w:ascii="Calibri" w:hAnsi="Calibri"/>
        </w:rPr>
      </w:pPr>
      <w:r w:rsidRPr="005F6256">
        <w:rPr>
          <w:rFonts w:ascii="Calibri" w:hAnsi="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B506EE5" w14:textId="77777777" w:rsidR="006F162A" w:rsidRDefault="006F162A" w:rsidP="00C50314">
      <w:pPr>
        <w:rPr>
          <w:rFonts w:ascii="Calibri" w:hAnsi="Calibri" w:cs="Arial"/>
          <w:b/>
        </w:rPr>
      </w:pPr>
    </w:p>
    <w:p w14:paraId="1B506EE6" w14:textId="77777777" w:rsidR="00C50314" w:rsidRPr="00F923CC" w:rsidRDefault="008312E9" w:rsidP="00C50314">
      <w:pPr>
        <w:rPr>
          <w:rFonts w:ascii="Calibri" w:hAnsi="Calibri" w:cs="Arial"/>
          <w:b/>
        </w:rPr>
      </w:pPr>
      <w:r w:rsidRPr="00366000">
        <w:rPr>
          <w:rFonts w:ascii="Calibri" w:hAnsi="Calibri" w:cs="Arial"/>
          <w:b/>
        </w:rPr>
        <w:t xml:space="preserve">COURSE </w:t>
      </w:r>
      <w:r w:rsidR="00E343D7" w:rsidRPr="00366000">
        <w:rPr>
          <w:rFonts w:ascii="Calibri" w:hAnsi="Calibri" w:cs="Arial"/>
          <w:b/>
        </w:rPr>
        <w:t>MATERIAL</w:t>
      </w:r>
      <w:r w:rsidRPr="00366000">
        <w:rPr>
          <w:rFonts w:ascii="Calibri" w:hAnsi="Calibri" w:cs="Arial"/>
          <w:b/>
        </w:rPr>
        <w:t>S</w:t>
      </w:r>
      <w:r w:rsidR="00E343D7" w:rsidRPr="00366000">
        <w:rPr>
          <w:rFonts w:ascii="Calibri" w:hAnsi="Calibri" w:cs="Arial"/>
          <w:b/>
        </w:rPr>
        <w:t xml:space="preserve"> REQUIRED</w:t>
      </w:r>
      <w:r w:rsidR="00C24F18" w:rsidRPr="00366000">
        <w:rPr>
          <w:rFonts w:ascii="Calibri" w:hAnsi="Calibri" w:cs="Arial"/>
          <w:b/>
        </w:rPr>
        <w:t>:</w:t>
      </w:r>
      <w:r w:rsidR="00C24F18">
        <w:rPr>
          <w:rFonts w:ascii="Calibri" w:hAnsi="Calibri" w:cs="Arial"/>
          <w:b/>
        </w:rPr>
        <w:t xml:space="preserve"> </w:t>
      </w:r>
      <w:r w:rsidR="00366000">
        <w:rPr>
          <w:rFonts w:ascii="Calibri" w:hAnsi="Calibri" w:cs="Arial"/>
          <w:b/>
        </w:rPr>
        <w:t xml:space="preserve"> </w:t>
      </w:r>
    </w:p>
    <w:p w14:paraId="1B506EE7" w14:textId="11FBC22F" w:rsidR="004F4323" w:rsidRPr="00046BEC" w:rsidRDefault="004F4323" w:rsidP="004F4323">
      <w:pPr>
        <w:rPr>
          <w:rFonts w:ascii="Calibri" w:hAnsi="Calibri" w:cs="Arial"/>
        </w:rPr>
      </w:pPr>
      <w:r>
        <w:rPr>
          <w:rFonts w:ascii="Calibri" w:hAnsi="Calibri" w:cs="Arial"/>
        </w:rPr>
        <w:t xml:space="preserve">The student will be required to maintain a </w:t>
      </w:r>
      <w:r w:rsidR="00703CDE">
        <w:rPr>
          <w:rFonts w:ascii="Calibri" w:hAnsi="Calibri" w:cs="Arial"/>
        </w:rPr>
        <w:t xml:space="preserve">digital </w:t>
      </w:r>
      <w:r>
        <w:rPr>
          <w:rFonts w:ascii="Calibri" w:hAnsi="Calibri" w:cs="Arial"/>
        </w:rPr>
        <w:t xml:space="preserve">course notebook throughout the term. This notebook will be evaluated using </w:t>
      </w:r>
      <w:proofErr w:type="gramStart"/>
      <w:r>
        <w:rPr>
          <w:rFonts w:ascii="Calibri" w:hAnsi="Calibri" w:cs="Arial"/>
        </w:rPr>
        <w:t>a rubric</w:t>
      </w:r>
      <w:proofErr w:type="gramEnd"/>
      <w:r>
        <w:rPr>
          <w:rFonts w:ascii="Calibri" w:hAnsi="Calibri" w:cs="Arial"/>
        </w:rPr>
        <w:t xml:space="preserve"> for completeness and organization.</w:t>
      </w:r>
    </w:p>
    <w:p w14:paraId="1B506EE8" w14:textId="77777777" w:rsidR="00794384" w:rsidRDefault="00794384" w:rsidP="00C50314">
      <w:pPr>
        <w:rPr>
          <w:rFonts w:ascii="Calibri" w:hAnsi="Calibri" w:cs="Arial"/>
          <w:b/>
        </w:rPr>
      </w:pPr>
    </w:p>
    <w:p w14:paraId="1B506EE9" w14:textId="77777777" w:rsidR="00C50314" w:rsidRDefault="00C50314" w:rsidP="00C50314">
      <w:pPr>
        <w:rPr>
          <w:rFonts w:ascii="Calibri" w:hAnsi="Calibri" w:cs="Arial"/>
          <w:b/>
        </w:rPr>
      </w:pPr>
      <w:r w:rsidRPr="00F923CC">
        <w:rPr>
          <w:rFonts w:ascii="Calibri" w:hAnsi="Calibri" w:cs="Arial"/>
          <w:b/>
        </w:rPr>
        <w:t>TEXTBOOK, MANUALS, REFERENCES, AND OTHER READINGS</w:t>
      </w:r>
      <w:r w:rsidR="00C24F18">
        <w:rPr>
          <w:rFonts w:ascii="Calibri" w:hAnsi="Calibri" w:cs="Arial"/>
          <w:b/>
        </w:rPr>
        <w:t>:</w:t>
      </w:r>
    </w:p>
    <w:p w14:paraId="1B506EEA" w14:textId="77777777" w:rsidR="00E05E8F" w:rsidRDefault="00E05E8F" w:rsidP="00E05E8F">
      <w:pPr>
        <w:pStyle w:val="Heading3"/>
        <w:shd w:val="clear" w:color="auto" w:fill="FFFFFF"/>
        <w:spacing w:before="0"/>
        <w:ind w:right="15"/>
        <w:textAlignment w:val="top"/>
        <w:rPr>
          <w:rFonts w:asciiTheme="minorHAnsi" w:hAnsiTheme="minorHAnsi" w:cs="Arial"/>
          <w:color w:val="auto"/>
          <w:sz w:val="22"/>
          <w:szCs w:val="22"/>
        </w:rPr>
      </w:pPr>
    </w:p>
    <w:p w14:paraId="1B506EEC" w14:textId="3C171FC5" w:rsidR="00E05E8F" w:rsidRPr="00D151C1" w:rsidRDefault="00E05E8F" w:rsidP="00D151C1">
      <w:pPr>
        <w:pStyle w:val="Heading3"/>
        <w:shd w:val="clear" w:color="auto" w:fill="FFFFFF"/>
        <w:spacing w:before="0"/>
        <w:ind w:right="15"/>
        <w:textAlignment w:val="top"/>
        <w:rPr>
          <w:rFonts w:asciiTheme="minorHAnsi" w:hAnsiTheme="minorHAnsi" w:cs="Arial"/>
          <w:color w:val="auto"/>
          <w:sz w:val="22"/>
          <w:szCs w:val="22"/>
        </w:rPr>
      </w:pPr>
      <w:r w:rsidRPr="00E05E8F">
        <w:rPr>
          <w:rFonts w:asciiTheme="minorHAnsi" w:hAnsiTheme="minorHAnsi" w:cs="Arial"/>
          <w:color w:val="auto"/>
          <w:sz w:val="22"/>
          <w:szCs w:val="22"/>
        </w:rPr>
        <w:t>ACLS PROVIDER MANUAL 20</w:t>
      </w:r>
      <w:r w:rsidR="00D151C1">
        <w:rPr>
          <w:rFonts w:asciiTheme="minorHAnsi" w:hAnsiTheme="minorHAnsi" w:cs="Arial"/>
          <w:color w:val="auto"/>
          <w:sz w:val="22"/>
          <w:szCs w:val="22"/>
        </w:rPr>
        <w:t>20</w:t>
      </w:r>
      <w:r w:rsidRPr="00E05E8F">
        <w:rPr>
          <w:rStyle w:val="apple-converted-space"/>
          <w:rFonts w:asciiTheme="minorHAnsi" w:hAnsiTheme="minorHAnsi" w:cs="Arial"/>
          <w:color w:val="auto"/>
          <w:sz w:val="22"/>
          <w:szCs w:val="22"/>
        </w:rPr>
        <w:t> </w:t>
      </w:r>
      <w:r w:rsidRPr="00E05E8F">
        <w:rPr>
          <w:rFonts w:asciiTheme="minorHAnsi" w:hAnsiTheme="minorHAnsi" w:cs="Arial"/>
          <w:b/>
          <w:bCs/>
          <w:color w:val="auto"/>
          <w:sz w:val="22"/>
          <w:szCs w:val="22"/>
          <w:bdr w:val="none" w:sz="0" w:space="0" w:color="auto" w:frame="1"/>
        </w:rPr>
        <w:t>Edition: N/A</w:t>
      </w:r>
    </w:p>
    <w:p w14:paraId="0A93439A" w14:textId="21AD69FD" w:rsidR="00D151C1" w:rsidRDefault="00E05E8F" w:rsidP="00D151C1">
      <w:pPr>
        <w:pStyle w:val="a-carousel-card"/>
        <w:shd w:val="clear" w:color="auto" w:fill="FFFFFF"/>
        <w:spacing w:before="0" w:beforeAutospacing="0" w:after="0" w:afterAutospacing="0" w:line="240" w:lineRule="atLeast"/>
        <w:textAlignment w:val="top"/>
        <w:rPr>
          <w:rFonts w:ascii="Arial" w:hAnsi="Arial" w:cs="Arial"/>
          <w:b/>
          <w:bCs/>
          <w:color w:val="0F1111"/>
          <w:sz w:val="18"/>
          <w:szCs w:val="18"/>
        </w:rPr>
      </w:pPr>
      <w:r w:rsidRPr="00E05E8F">
        <w:rPr>
          <w:rStyle w:val="Strong"/>
          <w:rFonts w:asciiTheme="minorHAnsi" w:hAnsiTheme="minorHAnsi" w:cs="Arial"/>
          <w:sz w:val="22"/>
          <w:szCs w:val="22"/>
          <w:bdr w:val="none" w:sz="0" w:space="0" w:color="auto" w:frame="1"/>
        </w:rPr>
        <w:t>ISBN:</w:t>
      </w:r>
      <w:r w:rsidRPr="00E05E8F">
        <w:rPr>
          <w:rStyle w:val="apple-converted-space"/>
          <w:rFonts w:asciiTheme="minorHAnsi" w:hAnsiTheme="minorHAnsi" w:cs="Arial"/>
          <w:sz w:val="22"/>
          <w:szCs w:val="22"/>
          <w:bdr w:val="none" w:sz="0" w:space="0" w:color="auto" w:frame="1"/>
        </w:rPr>
        <w:t> </w:t>
      </w:r>
      <w:r w:rsidR="00DE3E61" w:rsidRPr="00C66F09">
        <w:rPr>
          <w:rFonts w:asciiTheme="minorHAnsi" w:hAnsiTheme="minorHAnsi" w:cstheme="minorHAnsi"/>
          <w:sz w:val="22"/>
          <w:szCs w:val="22"/>
          <w:shd w:val="clear" w:color="auto" w:fill="FFFFFF"/>
        </w:rPr>
        <w:t>978-1-61669-797-6</w:t>
      </w:r>
    </w:p>
    <w:p w14:paraId="36E178F9" w14:textId="77777777" w:rsidR="001A0B65" w:rsidRDefault="001A0B65" w:rsidP="001A0B65">
      <w:pPr>
        <w:rPr>
          <w:rFonts w:ascii="Calibri" w:hAnsi="Calibri" w:cs="Arial"/>
          <w:sz w:val="22"/>
          <w:szCs w:val="22"/>
        </w:rPr>
      </w:pPr>
    </w:p>
    <w:p w14:paraId="13DAD9AB" w14:textId="4DDD1E55" w:rsidR="001A0B65" w:rsidRPr="008232ED" w:rsidRDefault="001A0B65" w:rsidP="001A0B65">
      <w:pPr>
        <w:rPr>
          <w:rFonts w:ascii="Calibri" w:hAnsi="Calibri" w:cs="Arial"/>
          <w:sz w:val="22"/>
          <w:szCs w:val="22"/>
        </w:rPr>
      </w:pPr>
      <w:r>
        <w:rPr>
          <w:rFonts w:ascii="Calibri" w:hAnsi="Calibri" w:cs="Arial"/>
          <w:sz w:val="22"/>
          <w:szCs w:val="22"/>
        </w:rPr>
        <w:t>A NBRC Review Book of student choice</w:t>
      </w:r>
    </w:p>
    <w:p w14:paraId="1B506EEE" w14:textId="77777777" w:rsidR="00E05E8F" w:rsidRPr="00E05E8F" w:rsidRDefault="00E05E8F" w:rsidP="00E05E8F">
      <w:pPr>
        <w:pStyle w:val="z-BottomofForm"/>
        <w:rPr>
          <w:rFonts w:asciiTheme="minorHAnsi" w:hAnsiTheme="minorHAnsi"/>
          <w:sz w:val="22"/>
          <w:szCs w:val="22"/>
        </w:rPr>
      </w:pPr>
      <w:r w:rsidRPr="00E05E8F">
        <w:rPr>
          <w:rFonts w:asciiTheme="minorHAnsi" w:hAnsiTheme="minorHAnsi"/>
          <w:sz w:val="22"/>
          <w:szCs w:val="22"/>
        </w:rPr>
        <w:t>Bottom of Form</w:t>
      </w:r>
    </w:p>
    <w:p w14:paraId="1B506EF1" w14:textId="77777777" w:rsidR="007A7734" w:rsidRDefault="007A7734" w:rsidP="007A7734">
      <w:pPr>
        <w:rPr>
          <w:rFonts w:ascii="Calibri" w:hAnsi="Calibri"/>
          <w:sz w:val="22"/>
          <w:szCs w:val="22"/>
        </w:rPr>
      </w:pPr>
    </w:p>
    <w:p w14:paraId="1B506EF2" w14:textId="596CD482" w:rsidR="007A7734" w:rsidRDefault="002915C2" w:rsidP="007A7734">
      <w:pPr>
        <w:rPr>
          <w:rFonts w:ascii="Calibri" w:hAnsi="Calibri" w:cs="Calibri"/>
        </w:rPr>
      </w:pPr>
      <w:r>
        <w:rPr>
          <w:rFonts w:ascii="Calibri" w:hAnsi="Calibri"/>
          <w:sz w:val="22"/>
          <w:szCs w:val="22"/>
        </w:rPr>
        <w:t>*</w:t>
      </w:r>
      <w:r w:rsidR="007A7734">
        <w:rPr>
          <w:rFonts w:ascii="Calibri" w:hAnsi="Calibri"/>
          <w:sz w:val="22"/>
          <w:szCs w:val="22"/>
        </w:rPr>
        <w:t xml:space="preserve">Clinical Skills: Respiratory Care Collection (Access Card), </w:t>
      </w:r>
      <w:r w:rsidR="007A7734" w:rsidRPr="000C72B8">
        <w:rPr>
          <w:rFonts w:ascii="Calibri" w:hAnsi="Calibri" w:cs="Calibri"/>
        </w:rPr>
        <w:t>Elsevier</w:t>
      </w:r>
    </w:p>
    <w:p w14:paraId="17561806" w14:textId="5CE45088" w:rsidR="00BE435E" w:rsidRDefault="00BE435E" w:rsidP="007A7734">
      <w:pPr>
        <w:rPr>
          <w:rFonts w:ascii="Calibri" w:hAnsi="Calibri" w:cs="Calibri"/>
        </w:rPr>
      </w:pPr>
    </w:p>
    <w:p w14:paraId="13997D6C" w14:textId="7ADCDFB9" w:rsidR="00BE435E" w:rsidRDefault="00BE435E" w:rsidP="00BE435E">
      <w:pPr>
        <w:ind w:left="-270"/>
        <w:rPr>
          <w:rFonts w:ascii="Calibri" w:hAnsi="Calibri" w:cs="Arial"/>
          <w:sz w:val="22"/>
          <w:szCs w:val="22"/>
        </w:rPr>
      </w:pPr>
      <w:r w:rsidRPr="005F5679">
        <w:rPr>
          <w:rFonts w:ascii="Calibri" w:hAnsi="Calibri" w:cs="Arial"/>
          <w:sz w:val="22"/>
          <w:szCs w:val="22"/>
        </w:rPr>
        <w:t xml:space="preserve">     </w:t>
      </w:r>
      <w:r w:rsidR="00D036B5">
        <w:rPr>
          <w:rFonts w:ascii="Calibri" w:hAnsi="Calibri" w:cs="Arial"/>
          <w:sz w:val="22"/>
          <w:szCs w:val="22"/>
        </w:rPr>
        <w:t>*</w:t>
      </w:r>
      <w:proofErr w:type="spellStart"/>
      <w:r w:rsidR="00D036B5">
        <w:rPr>
          <w:rFonts w:ascii="Calibri" w:hAnsi="Calibri" w:cs="Calibri"/>
        </w:rPr>
        <w:t>Kacmarek</w:t>
      </w:r>
      <w:proofErr w:type="spellEnd"/>
      <w:r w:rsidR="00D036B5">
        <w:rPr>
          <w:rFonts w:ascii="Calibri" w:hAnsi="Calibri" w:cs="Calibri"/>
        </w:rPr>
        <w:t xml:space="preserve">, R., </w:t>
      </w:r>
      <w:r w:rsidR="00D036B5" w:rsidRPr="0012748A">
        <w:rPr>
          <w:rFonts w:ascii="Calibri" w:hAnsi="Calibri" w:cs="Calibri"/>
        </w:rPr>
        <w:t xml:space="preserve">et. </w:t>
      </w:r>
      <w:proofErr w:type="gramStart"/>
      <w:r w:rsidR="00D036B5" w:rsidRPr="0012748A">
        <w:rPr>
          <w:rFonts w:ascii="Calibri" w:hAnsi="Calibri" w:cs="Calibri"/>
        </w:rPr>
        <w:t>al</w:t>
      </w:r>
      <w:proofErr w:type="gramEnd"/>
      <w:r w:rsidR="00D036B5" w:rsidRPr="0012748A">
        <w:rPr>
          <w:rFonts w:ascii="Calibri" w:hAnsi="Calibri" w:cs="Calibri"/>
        </w:rPr>
        <w:t xml:space="preserve">: </w:t>
      </w:r>
      <w:r w:rsidR="00D036B5" w:rsidRPr="0012748A">
        <w:rPr>
          <w:rFonts w:ascii="Calibri" w:hAnsi="Calibri" w:cs="Calibri"/>
          <w:u w:val="single"/>
        </w:rPr>
        <w:t>Egan’s Fundamentals of Respiratory Care</w:t>
      </w:r>
      <w:r w:rsidR="00D036B5" w:rsidRPr="0012748A">
        <w:rPr>
          <w:rFonts w:ascii="Calibri" w:hAnsi="Calibri" w:cs="Calibri"/>
        </w:rPr>
        <w:t>, 1</w:t>
      </w:r>
      <w:r w:rsidR="00D036B5">
        <w:rPr>
          <w:rFonts w:ascii="Calibri" w:hAnsi="Calibri" w:cs="Calibri"/>
        </w:rPr>
        <w:t>2</w:t>
      </w:r>
      <w:r w:rsidR="00D036B5" w:rsidRPr="0012748A">
        <w:rPr>
          <w:rFonts w:ascii="Calibri" w:hAnsi="Calibri" w:cs="Calibri"/>
        </w:rPr>
        <w:t xml:space="preserve">th Ed., </w:t>
      </w:r>
      <w:r w:rsidR="00D036B5" w:rsidRPr="0012748A">
        <w:rPr>
          <w:rFonts w:ascii="Calibri" w:hAnsi="Calibri" w:cs="Calibri"/>
          <w:color w:val="000000"/>
        </w:rPr>
        <w:t>Elsevier, 20</w:t>
      </w:r>
      <w:r w:rsidR="00D036B5">
        <w:rPr>
          <w:rFonts w:ascii="Calibri" w:hAnsi="Calibri" w:cs="Calibri"/>
          <w:color w:val="000000"/>
        </w:rPr>
        <w:t>21</w:t>
      </w:r>
    </w:p>
    <w:p w14:paraId="5FDEB478" w14:textId="774CA298" w:rsidR="008232ED" w:rsidRDefault="008232ED" w:rsidP="008232ED">
      <w:pPr>
        <w:rPr>
          <w:rFonts w:ascii="Calibri" w:hAnsi="Calibri" w:cs="Arial"/>
          <w:sz w:val="22"/>
          <w:szCs w:val="22"/>
          <w:u w:val="single"/>
        </w:rPr>
      </w:pPr>
    </w:p>
    <w:p w14:paraId="3DF24DA5" w14:textId="4BF33D64" w:rsidR="00BE435E" w:rsidRPr="003B51BB" w:rsidRDefault="001A0B65" w:rsidP="007A7734">
      <w:pPr>
        <w:rPr>
          <w:rFonts w:ascii="Calibri" w:hAnsi="Calibri" w:cs="Calibri"/>
          <w:i/>
          <w:iCs/>
          <w:color w:val="000000"/>
        </w:rPr>
      </w:pPr>
      <w:r w:rsidRPr="003B51BB">
        <w:rPr>
          <w:rFonts w:ascii="Calibri" w:hAnsi="Calibri" w:cs="Calibri"/>
          <w:i/>
          <w:iCs/>
          <w:color w:val="000000"/>
        </w:rPr>
        <w:t>*Previously purchased from previous classes</w:t>
      </w:r>
    </w:p>
    <w:p w14:paraId="4D86FB58" w14:textId="77777777" w:rsidR="001A0B65" w:rsidRDefault="001A0B65" w:rsidP="007A7734">
      <w:pPr>
        <w:rPr>
          <w:rFonts w:ascii="Calibri" w:hAnsi="Calibri" w:cs="Calibri"/>
        </w:rPr>
      </w:pPr>
    </w:p>
    <w:p w14:paraId="1B506EF7" w14:textId="77777777" w:rsidR="00E05E8F" w:rsidRDefault="00E05E8F" w:rsidP="004A2783">
      <w:pPr>
        <w:pStyle w:val="z-BottomofForm"/>
        <w:jc w:val="left"/>
      </w:pPr>
      <w:r>
        <w:t>Bottom of Form</w:t>
      </w:r>
    </w:p>
    <w:p w14:paraId="1B506EF8" w14:textId="77777777" w:rsidR="00C50314" w:rsidRDefault="00E343D7" w:rsidP="00C50314">
      <w:pPr>
        <w:rPr>
          <w:rFonts w:ascii="Calibri" w:hAnsi="Calibri" w:cs="Arial"/>
          <w:b/>
        </w:rPr>
      </w:pPr>
      <w:r>
        <w:rPr>
          <w:rFonts w:ascii="Calibri" w:hAnsi="Calibri" w:cs="Arial"/>
          <w:b/>
        </w:rPr>
        <w:t>GENERAL INSTRUCTIONAL METHODS</w:t>
      </w:r>
      <w:r w:rsidR="00561F9F">
        <w:rPr>
          <w:rFonts w:ascii="Calibri" w:hAnsi="Calibri" w:cs="Arial"/>
          <w:b/>
        </w:rPr>
        <w:t>:</w:t>
      </w:r>
    </w:p>
    <w:p w14:paraId="1B506EF9" w14:textId="77777777" w:rsidR="00561F9F" w:rsidRPr="00E94134" w:rsidRDefault="00561F9F" w:rsidP="00C50314">
      <w:pPr>
        <w:rPr>
          <w:rFonts w:asciiTheme="minorHAnsi" w:hAnsiTheme="minorHAnsi" w:cs="Arial"/>
          <w:b/>
        </w:rPr>
      </w:pPr>
      <w:r w:rsidRPr="00E94134">
        <w:rPr>
          <w:rFonts w:asciiTheme="minorHAnsi" w:hAnsiTheme="minorHAnsi"/>
        </w:rPr>
        <w:t>Lecture,</w:t>
      </w:r>
      <w:r w:rsidRPr="00E94134">
        <w:rPr>
          <w:rFonts w:asciiTheme="minorHAnsi" w:hAnsiTheme="minorHAnsi"/>
          <w:b/>
        </w:rPr>
        <w:t xml:space="preserve"> </w:t>
      </w:r>
      <w:r w:rsidR="00DE17B7" w:rsidRPr="00E94134">
        <w:rPr>
          <w:rFonts w:asciiTheme="minorHAnsi" w:hAnsiTheme="minorHAnsi"/>
        </w:rPr>
        <w:t xml:space="preserve">Discussion, </w:t>
      </w:r>
      <w:r w:rsidR="009B3F83" w:rsidRPr="00205BD7">
        <w:rPr>
          <w:rFonts w:asciiTheme="minorHAnsi" w:hAnsiTheme="minorHAnsi"/>
        </w:rPr>
        <w:t>Demonstrations</w:t>
      </w:r>
      <w:r w:rsidR="00193505" w:rsidRPr="00205BD7">
        <w:rPr>
          <w:rFonts w:asciiTheme="minorHAnsi" w:hAnsiTheme="minorHAnsi"/>
        </w:rPr>
        <w:t>,</w:t>
      </w:r>
      <w:r w:rsidR="009B3F83" w:rsidRPr="00E94134">
        <w:rPr>
          <w:rFonts w:asciiTheme="minorHAnsi" w:hAnsiTheme="minorHAnsi"/>
        </w:rPr>
        <w:t xml:space="preserve"> Practice</w:t>
      </w:r>
      <w:r w:rsidR="00193505" w:rsidRPr="00E94134">
        <w:rPr>
          <w:rFonts w:asciiTheme="minorHAnsi" w:hAnsiTheme="minorHAnsi"/>
        </w:rPr>
        <w:t>, Competency Assessments</w:t>
      </w:r>
      <w:r w:rsidRPr="00E94134">
        <w:rPr>
          <w:rFonts w:asciiTheme="minorHAnsi" w:hAnsiTheme="minorHAnsi"/>
        </w:rPr>
        <w:t xml:space="preserve">    </w:t>
      </w:r>
    </w:p>
    <w:p w14:paraId="1B506EFD" w14:textId="0BD9E4A6" w:rsidR="00A83BCC" w:rsidRPr="00F923CC" w:rsidRDefault="00661F85" w:rsidP="007E1981">
      <w:pPr>
        <w:tabs>
          <w:tab w:val="left" w:pos="-720"/>
        </w:tabs>
        <w:suppressAutoHyphens/>
        <w:rPr>
          <w:rFonts w:ascii="Calibri" w:hAnsi="Calibri" w:cs="Arial"/>
          <w:b/>
        </w:rPr>
      </w:pPr>
      <w:r w:rsidRPr="00F923CC">
        <w:rPr>
          <w:rFonts w:ascii="Calibri" w:hAnsi="Calibri" w:cs="Arial"/>
          <w:b/>
        </w:rPr>
        <w:t xml:space="preserve"> </w:t>
      </w:r>
    </w:p>
    <w:p w14:paraId="1B506EFE"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1B506EFF" w14:textId="29AF5CE9" w:rsidR="00407A65" w:rsidRDefault="00561F9F" w:rsidP="00C50314">
      <w:pPr>
        <w:rPr>
          <w:rFonts w:asciiTheme="minorHAnsi" w:hAnsiTheme="minorHAnsi"/>
        </w:rPr>
      </w:pPr>
      <w:r w:rsidRPr="00E94134">
        <w:rPr>
          <w:rFonts w:asciiTheme="minorHAnsi" w:hAnsiTheme="minorHAnsi"/>
        </w:rPr>
        <w:t>Exams</w:t>
      </w:r>
      <w:r w:rsidR="00703A0B">
        <w:rPr>
          <w:rFonts w:asciiTheme="minorHAnsi" w:hAnsiTheme="minorHAnsi"/>
        </w:rPr>
        <w:t>,</w:t>
      </w:r>
      <w:r w:rsidR="00D0101E">
        <w:rPr>
          <w:rFonts w:asciiTheme="minorHAnsi" w:hAnsiTheme="minorHAnsi"/>
        </w:rPr>
        <w:t xml:space="preserve"> </w:t>
      </w:r>
      <w:r w:rsidR="00407A65">
        <w:rPr>
          <w:rFonts w:asciiTheme="minorHAnsi" w:hAnsiTheme="minorHAnsi"/>
        </w:rPr>
        <w:t xml:space="preserve">Quizzes, </w:t>
      </w:r>
      <w:r w:rsidR="00193505" w:rsidRPr="00E94134">
        <w:rPr>
          <w:rFonts w:asciiTheme="minorHAnsi" w:hAnsiTheme="minorHAnsi"/>
        </w:rPr>
        <w:t>Competency Assessments</w:t>
      </w:r>
      <w:r w:rsidR="00407A65">
        <w:rPr>
          <w:rFonts w:asciiTheme="minorHAnsi" w:hAnsiTheme="minorHAnsi"/>
        </w:rPr>
        <w:t xml:space="preserve">, Demonstration, Group Presentations, </w:t>
      </w:r>
      <w:r w:rsidR="009B3F83" w:rsidRPr="00E94134">
        <w:rPr>
          <w:rFonts w:asciiTheme="minorHAnsi" w:hAnsiTheme="minorHAnsi"/>
        </w:rPr>
        <w:t xml:space="preserve">and </w:t>
      </w:r>
      <w:r w:rsidR="00703A0B">
        <w:rPr>
          <w:rFonts w:asciiTheme="minorHAnsi" w:hAnsiTheme="minorHAnsi"/>
        </w:rPr>
        <w:t>Course Notebook</w:t>
      </w:r>
      <w:r w:rsidRPr="00E94134">
        <w:rPr>
          <w:rFonts w:asciiTheme="minorHAnsi" w:hAnsiTheme="minorHAnsi"/>
        </w:rPr>
        <w:t xml:space="preserve"> </w:t>
      </w:r>
    </w:p>
    <w:p w14:paraId="478C1E0D" w14:textId="77777777" w:rsidR="00BA040E" w:rsidRDefault="00BA040E" w:rsidP="00C50314">
      <w:pPr>
        <w:rPr>
          <w:rFonts w:asciiTheme="minorHAnsi" w:hAnsiTheme="minorHAnsi"/>
        </w:rPr>
      </w:pPr>
    </w:p>
    <w:p w14:paraId="1B506F0A" w14:textId="77777777" w:rsidR="00661F85" w:rsidRPr="00F923CC" w:rsidRDefault="00661F85" w:rsidP="00661F85">
      <w:pPr>
        <w:rPr>
          <w:rFonts w:ascii="Calibri" w:hAnsi="Calibri" w:cs="Arial"/>
          <w:b/>
        </w:rPr>
      </w:pPr>
      <w:r>
        <w:rPr>
          <w:rFonts w:ascii="Calibri" w:hAnsi="Calibri" w:cs="Arial"/>
          <w:b/>
        </w:rPr>
        <w:t>GRADING SCALE</w:t>
      </w:r>
    </w:p>
    <w:p w14:paraId="1B506F0B" w14:textId="1884C63C" w:rsidR="00661F85" w:rsidRDefault="00661F85" w:rsidP="00661F85">
      <w:pPr>
        <w:tabs>
          <w:tab w:val="left" w:pos="-720"/>
        </w:tabs>
        <w:suppressAutoHyphens/>
        <w:rPr>
          <w:rFonts w:ascii="Calibri" w:hAnsi="Calibri"/>
          <w:spacing w:val="-3"/>
          <w:sz w:val="22"/>
          <w:szCs w:val="22"/>
        </w:rPr>
      </w:pPr>
      <w:r w:rsidRPr="00291A25">
        <w:rPr>
          <w:rFonts w:ascii="Calibri" w:hAnsi="Calibri"/>
          <w:spacing w:val="-3"/>
          <w:sz w:val="22"/>
          <w:szCs w:val="22"/>
        </w:rPr>
        <w:t>A                                        100</w:t>
      </w:r>
      <w:r>
        <w:rPr>
          <w:rFonts w:ascii="Calibri" w:hAnsi="Calibri"/>
          <w:spacing w:val="-3"/>
          <w:sz w:val="22"/>
          <w:szCs w:val="22"/>
        </w:rPr>
        <w:t xml:space="preserve"> - 9</w:t>
      </w:r>
      <w:r w:rsidR="004F25DE">
        <w:rPr>
          <w:rFonts w:ascii="Calibri" w:hAnsi="Calibri"/>
          <w:spacing w:val="-3"/>
          <w:sz w:val="22"/>
          <w:szCs w:val="22"/>
        </w:rPr>
        <w:t>0</w:t>
      </w:r>
      <w:r>
        <w:rPr>
          <w:rFonts w:ascii="Calibri" w:hAnsi="Calibri"/>
          <w:spacing w:val="-3"/>
          <w:sz w:val="22"/>
          <w:szCs w:val="22"/>
        </w:rPr>
        <w:t>%</w:t>
      </w:r>
    </w:p>
    <w:p w14:paraId="1B506F0C" w14:textId="3FF71BE3" w:rsidR="00661F85" w:rsidRDefault="00661F85" w:rsidP="00661F85">
      <w:pPr>
        <w:tabs>
          <w:tab w:val="left" w:pos="-720"/>
        </w:tabs>
        <w:suppressAutoHyphens/>
        <w:rPr>
          <w:rFonts w:ascii="Calibri" w:hAnsi="Calibri"/>
          <w:spacing w:val="-3"/>
          <w:sz w:val="22"/>
          <w:szCs w:val="22"/>
        </w:rPr>
      </w:pPr>
      <w:r>
        <w:rPr>
          <w:rFonts w:ascii="Calibri" w:hAnsi="Calibri"/>
          <w:spacing w:val="-3"/>
          <w:sz w:val="22"/>
          <w:szCs w:val="22"/>
        </w:rPr>
        <w:t>B</w:t>
      </w:r>
      <w:r w:rsidRPr="00291A25">
        <w:rPr>
          <w:rFonts w:ascii="Calibri" w:hAnsi="Calibri"/>
          <w:spacing w:val="-3"/>
          <w:sz w:val="22"/>
          <w:szCs w:val="22"/>
        </w:rPr>
        <w:t xml:space="preserve">                                        </w:t>
      </w:r>
      <w:r>
        <w:rPr>
          <w:rFonts w:ascii="Calibri" w:hAnsi="Calibri"/>
          <w:spacing w:val="-3"/>
          <w:sz w:val="22"/>
          <w:szCs w:val="22"/>
        </w:rPr>
        <w:t xml:space="preserve">  </w:t>
      </w:r>
      <w:r w:rsidR="004F25DE">
        <w:rPr>
          <w:rFonts w:ascii="Calibri" w:hAnsi="Calibri"/>
          <w:spacing w:val="-3"/>
          <w:sz w:val="22"/>
          <w:szCs w:val="22"/>
        </w:rPr>
        <w:t>89</w:t>
      </w:r>
      <w:r w:rsidRPr="00291A25">
        <w:rPr>
          <w:rFonts w:ascii="Calibri" w:hAnsi="Calibri"/>
          <w:spacing w:val="-3"/>
          <w:sz w:val="22"/>
          <w:szCs w:val="22"/>
        </w:rPr>
        <w:t>- 8</w:t>
      </w:r>
      <w:r w:rsidR="004F25DE">
        <w:rPr>
          <w:rFonts w:ascii="Calibri" w:hAnsi="Calibri"/>
          <w:spacing w:val="-3"/>
          <w:sz w:val="22"/>
          <w:szCs w:val="22"/>
        </w:rPr>
        <w:t>0</w:t>
      </w:r>
      <w:r w:rsidRPr="00291A25">
        <w:rPr>
          <w:rFonts w:ascii="Calibri" w:hAnsi="Calibri"/>
          <w:spacing w:val="-3"/>
          <w:sz w:val="22"/>
          <w:szCs w:val="22"/>
        </w:rPr>
        <w:t>%</w:t>
      </w:r>
    </w:p>
    <w:p w14:paraId="1B506F0D" w14:textId="07E14D4B" w:rsidR="00661F85" w:rsidRDefault="00661F85" w:rsidP="00661F85">
      <w:pPr>
        <w:tabs>
          <w:tab w:val="left" w:pos="-720"/>
        </w:tabs>
        <w:suppressAutoHyphens/>
        <w:rPr>
          <w:rFonts w:ascii="Calibri" w:hAnsi="Calibri"/>
          <w:spacing w:val="-3"/>
          <w:sz w:val="22"/>
          <w:szCs w:val="22"/>
        </w:rPr>
      </w:pPr>
      <w:r w:rsidRPr="00291A25">
        <w:rPr>
          <w:rFonts w:ascii="Calibri" w:hAnsi="Calibri"/>
          <w:spacing w:val="-3"/>
          <w:sz w:val="22"/>
          <w:szCs w:val="22"/>
        </w:rPr>
        <w:t xml:space="preserve">C                                          </w:t>
      </w:r>
      <w:r w:rsidR="004F25DE">
        <w:rPr>
          <w:rFonts w:ascii="Calibri" w:hAnsi="Calibri"/>
          <w:spacing w:val="-3"/>
          <w:sz w:val="22"/>
          <w:szCs w:val="22"/>
        </w:rPr>
        <w:t>79</w:t>
      </w:r>
      <w:r w:rsidRPr="00291A25">
        <w:rPr>
          <w:rFonts w:ascii="Calibri" w:hAnsi="Calibri"/>
          <w:spacing w:val="-3"/>
          <w:sz w:val="22"/>
          <w:szCs w:val="22"/>
        </w:rPr>
        <w:t xml:space="preserve"> - 7</w:t>
      </w:r>
      <w:r w:rsidR="004F25DE">
        <w:rPr>
          <w:rFonts w:ascii="Calibri" w:hAnsi="Calibri"/>
          <w:spacing w:val="-3"/>
          <w:sz w:val="22"/>
          <w:szCs w:val="22"/>
        </w:rPr>
        <w:t>0</w:t>
      </w:r>
      <w:r w:rsidRPr="00291A25">
        <w:rPr>
          <w:rFonts w:ascii="Calibri" w:hAnsi="Calibri"/>
          <w:spacing w:val="-3"/>
          <w:sz w:val="22"/>
          <w:szCs w:val="22"/>
        </w:rPr>
        <w:t>%</w:t>
      </w:r>
    </w:p>
    <w:p w14:paraId="1B506F0E" w14:textId="7CF692BC" w:rsidR="00661F85" w:rsidRDefault="00661F85" w:rsidP="00661F85">
      <w:pPr>
        <w:tabs>
          <w:tab w:val="left" w:pos="-720"/>
        </w:tabs>
        <w:suppressAutoHyphens/>
        <w:rPr>
          <w:rFonts w:ascii="Calibri" w:hAnsi="Calibri"/>
          <w:spacing w:val="-3"/>
          <w:sz w:val="22"/>
          <w:szCs w:val="22"/>
        </w:rPr>
      </w:pPr>
      <w:r w:rsidRPr="00291A25">
        <w:rPr>
          <w:rFonts w:ascii="Calibri" w:hAnsi="Calibri"/>
          <w:spacing w:val="-3"/>
          <w:sz w:val="22"/>
          <w:szCs w:val="22"/>
        </w:rPr>
        <w:t xml:space="preserve">D                                         </w:t>
      </w:r>
      <w:r w:rsidR="004F25DE">
        <w:rPr>
          <w:rFonts w:ascii="Calibri" w:hAnsi="Calibri"/>
          <w:spacing w:val="-3"/>
          <w:sz w:val="22"/>
          <w:szCs w:val="22"/>
        </w:rPr>
        <w:t>69</w:t>
      </w:r>
      <w:r w:rsidRPr="00291A25">
        <w:rPr>
          <w:rFonts w:ascii="Calibri" w:hAnsi="Calibri"/>
          <w:spacing w:val="-3"/>
          <w:sz w:val="22"/>
          <w:szCs w:val="22"/>
        </w:rPr>
        <w:t xml:space="preserve"> - 6</w:t>
      </w:r>
      <w:r w:rsidR="004F25DE">
        <w:rPr>
          <w:rFonts w:ascii="Calibri" w:hAnsi="Calibri"/>
          <w:spacing w:val="-3"/>
          <w:sz w:val="22"/>
          <w:szCs w:val="22"/>
        </w:rPr>
        <w:t>0</w:t>
      </w:r>
      <w:r w:rsidRPr="00291A25">
        <w:rPr>
          <w:rFonts w:ascii="Calibri" w:hAnsi="Calibri"/>
          <w:spacing w:val="-3"/>
          <w:sz w:val="22"/>
          <w:szCs w:val="22"/>
        </w:rPr>
        <w:t>%</w:t>
      </w:r>
    </w:p>
    <w:p w14:paraId="1B506F0F" w14:textId="05CE6CC1" w:rsidR="00661F85" w:rsidRDefault="00661F85" w:rsidP="00661F85">
      <w:pPr>
        <w:tabs>
          <w:tab w:val="left" w:pos="-720"/>
        </w:tabs>
        <w:suppressAutoHyphens/>
        <w:rPr>
          <w:rFonts w:ascii="Calibri" w:hAnsi="Calibri"/>
          <w:spacing w:val="-3"/>
          <w:sz w:val="22"/>
          <w:szCs w:val="22"/>
        </w:rPr>
      </w:pPr>
      <w:r w:rsidRPr="00291A25">
        <w:rPr>
          <w:rFonts w:ascii="Calibri" w:hAnsi="Calibri"/>
          <w:spacing w:val="-3"/>
          <w:sz w:val="22"/>
          <w:szCs w:val="22"/>
        </w:rPr>
        <w:t xml:space="preserve">E         </w:t>
      </w:r>
      <w:r>
        <w:rPr>
          <w:rFonts w:ascii="Calibri" w:hAnsi="Calibri"/>
          <w:spacing w:val="-3"/>
          <w:sz w:val="22"/>
          <w:szCs w:val="22"/>
        </w:rPr>
        <w:t xml:space="preserve">                                 </w:t>
      </w:r>
      <w:r w:rsidR="004F25DE">
        <w:rPr>
          <w:rFonts w:ascii="Calibri" w:hAnsi="Calibri"/>
          <w:spacing w:val="-3"/>
          <w:sz w:val="22"/>
          <w:szCs w:val="22"/>
        </w:rPr>
        <w:t>59</w:t>
      </w:r>
      <w:r>
        <w:rPr>
          <w:rFonts w:ascii="Calibri" w:hAnsi="Calibri"/>
          <w:spacing w:val="-3"/>
          <w:sz w:val="22"/>
          <w:szCs w:val="22"/>
        </w:rPr>
        <w:t xml:space="preserve"> </w:t>
      </w:r>
      <w:proofErr w:type="gramStart"/>
      <w:r>
        <w:rPr>
          <w:rFonts w:ascii="Calibri" w:hAnsi="Calibri"/>
          <w:spacing w:val="-3"/>
          <w:sz w:val="22"/>
          <w:szCs w:val="22"/>
        </w:rPr>
        <w:t>-</w:t>
      </w:r>
      <w:r w:rsidRPr="00291A25">
        <w:rPr>
          <w:rFonts w:ascii="Calibri" w:hAnsi="Calibri"/>
          <w:spacing w:val="-3"/>
          <w:sz w:val="22"/>
          <w:szCs w:val="22"/>
        </w:rPr>
        <w:t xml:space="preserve"> </w:t>
      </w:r>
      <w:r>
        <w:rPr>
          <w:rFonts w:ascii="Calibri" w:hAnsi="Calibri"/>
          <w:spacing w:val="-3"/>
          <w:sz w:val="22"/>
          <w:szCs w:val="22"/>
        </w:rPr>
        <w:t xml:space="preserve"> </w:t>
      </w:r>
      <w:r w:rsidRPr="00291A25">
        <w:rPr>
          <w:rFonts w:ascii="Calibri" w:hAnsi="Calibri"/>
          <w:spacing w:val="-3"/>
          <w:sz w:val="22"/>
          <w:szCs w:val="22"/>
        </w:rPr>
        <w:t>0</w:t>
      </w:r>
      <w:proofErr w:type="gramEnd"/>
      <w:r w:rsidRPr="00291A25">
        <w:rPr>
          <w:rFonts w:ascii="Calibri" w:hAnsi="Calibri"/>
          <w:spacing w:val="-3"/>
          <w:sz w:val="22"/>
          <w:szCs w:val="22"/>
        </w:rPr>
        <w:t>%</w:t>
      </w:r>
    </w:p>
    <w:p w14:paraId="1B506F10" w14:textId="77777777" w:rsidR="00661F85" w:rsidRPr="0076114D" w:rsidRDefault="00661F85" w:rsidP="00661F85">
      <w:pPr>
        <w:rPr>
          <w:rFonts w:asciiTheme="minorHAnsi" w:hAnsiTheme="minorHAnsi" w:cstheme="minorHAnsi"/>
        </w:rPr>
      </w:pPr>
    </w:p>
    <w:p w14:paraId="1B506F2F" w14:textId="77777777" w:rsidR="00717B5B" w:rsidRDefault="00717B5B" w:rsidP="00982E03">
      <w:pPr>
        <w:rPr>
          <w:rFonts w:asciiTheme="minorHAnsi" w:hAnsiTheme="minorHAnsi"/>
          <w:bCs/>
          <w:iCs/>
          <w:sz w:val="22"/>
        </w:rPr>
      </w:pPr>
    </w:p>
    <w:p w14:paraId="1B506F30" w14:textId="0A5E13E1" w:rsidR="00C50314" w:rsidRDefault="00E343D7" w:rsidP="00C50314">
      <w:pPr>
        <w:rPr>
          <w:rFonts w:ascii="Calibri" w:hAnsi="Calibri" w:cs="Arial"/>
          <w:b/>
        </w:rPr>
      </w:pPr>
      <w:r>
        <w:rPr>
          <w:rFonts w:ascii="Calibri" w:hAnsi="Calibri" w:cs="Arial"/>
          <w:b/>
        </w:rPr>
        <w:t>SPECIAL COURSE REQUIREMENTS</w:t>
      </w:r>
    </w:p>
    <w:p w14:paraId="2962A0E9" w14:textId="77777777" w:rsidR="00BE02C1" w:rsidRPr="00BE02C1" w:rsidRDefault="00BE02C1" w:rsidP="00BE02C1">
      <w:pPr>
        <w:rPr>
          <w:rFonts w:ascii="Calibri" w:hAnsi="Calibri" w:cs="Arial"/>
          <w:b/>
        </w:rPr>
      </w:pPr>
      <w:r w:rsidRPr="00BE02C1">
        <w:rPr>
          <w:rFonts w:ascii="Calibri" w:hAnsi="Calibri" w:cs="Arial"/>
          <w:b/>
          <w:bCs/>
        </w:rPr>
        <w:t xml:space="preserve">1. Course Attendance Policy: </w:t>
      </w:r>
      <w:r w:rsidRPr="00BE02C1">
        <w:rPr>
          <w:rFonts w:ascii="Calibri" w:hAnsi="Calibri" w:cs="Arial"/>
          <w:bCs/>
        </w:rPr>
        <w:t>Comply with program handbook </w:t>
      </w:r>
      <w:r w:rsidRPr="00BE02C1">
        <w:rPr>
          <w:rFonts w:ascii="Calibri" w:hAnsi="Calibri" w:cs="Arial"/>
          <w:b/>
        </w:rPr>
        <w:t> </w:t>
      </w:r>
    </w:p>
    <w:p w14:paraId="47C3DD37" w14:textId="77777777" w:rsidR="00BE02C1" w:rsidRPr="00BE02C1" w:rsidRDefault="00BE02C1" w:rsidP="00BE02C1">
      <w:pPr>
        <w:rPr>
          <w:rFonts w:ascii="Calibri" w:hAnsi="Calibri" w:cs="Arial"/>
          <w:b/>
        </w:rPr>
      </w:pPr>
      <w:r w:rsidRPr="00BE02C1">
        <w:rPr>
          <w:rFonts w:ascii="Calibri" w:hAnsi="Calibri" w:cs="Arial"/>
          <w:b/>
        </w:rPr>
        <w:t>  </w:t>
      </w:r>
    </w:p>
    <w:p w14:paraId="400A6743" w14:textId="77777777" w:rsidR="00BE02C1" w:rsidRPr="00BE02C1" w:rsidRDefault="00BE02C1" w:rsidP="00BE02C1">
      <w:pPr>
        <w:rPr>
          <w:rFonts w:ascii="Calibri" w:hAnsi="Calibri" w:cs="Arial"/>
          <w:b/>
        </w:rPr>
      </w:pPr>
      <w:r w:rsidRPr="00BE02C1">
        <w:rPr>
          <w:rFonts w:ascii="Calibri" w:hAnsi="Calibri" w:cs="Arial"/>
          <w:b/>
          <w:bCs/>
        </w:rPr>
        <w:lastRenderedPageBreak/>
        <w:t>2.Academic Integrity- Collaboration:</w:t>
      </w:r>
      <w:r w:rsidRPr="00BE02C1">
        <w:rPr>
          <w:rFonts w:ascii="Calibri" w:hAnsi="Calibri" w:cs="Arial"/>
          <w:b/>
        </w:rPr>
        <w:t xml:space="preserve"> </w:t>
      </w:r>
      <w:r w:rsidRPr="00BE02C1">
        <w:rPr>
          <w:rFonts w:ascii="Calibri" w:hAnsi="Calibri" w:cs="Arial"/>
          <w:bCs/>
        </w:rPr>
        <w:t xml:space="preserve">All assignments must be completed independently, unless otherwise instructed. Any suspicion of unauthorized collaboration will be reported as academic dishonesty per the CSCC Student Handbook and through </w:t>
      </w:r>
      <w:proofErr w:type="spellStart"/>
      <w:r w:rsidRPr="00BE02C1">
        <w:rPr>
          <w:rFonts w:ascii="Calibri" w:hAnsi="Calibri" w:cs="Arial"/>
          <w:bCs/>
        </w:rPr>
        <w:t>Maxient</w:t>
      </w:r>
      <w:proofErr w:type="spellEnd"/>
      <w:r w:rsidRPr="00BE02C1">
        <w:rPr>
          <w:rFonts w:ascii="Calibri" w:hAnsi="Calibri" w:cs="Arial"/>
          <w:b/>
        </w:rPr>
        <w:t>.  </w:t>
      </w:r>
    </w:p>
    <w:p w14:paraId="6A285ED6" w14:textId="77777777" w:rsidR="00BE02C1" w:rsidRPr="00BE02C1" w:rsidRDefault="00BE02C1" w:rsidP="00BE02C1">
      <w:pPr>
        <w:rPr>
          <w:rFonts w:ascii="Calibri" w:hAnsi="Calibri" w:cs="Arial"/>
          <w:b/>
        </w:rPr>
      </w:pPr>
      <w:r w:rsidRPr="00BE02C1">
        <w:rPr>
          <w:rFonts w:ascii="Calibri" w:hAnsi="Calibri" w:cs="Arial"/>
          <w:b/>
        </w:rPr>
        <w:t>  </w:t>
      </w:r>
    </w:p>
    <w:p w14:paraId="29CB2E5B" w14:textId="77777777" w:rsidR="00BE02C1" w:rsidRPr="00BE02C1" w:rsidRDefault="00BE02C1" w:rsidP="00BE02C1">
      <w:pPr>
        <w:rPr>
          <w:rFonts w:ascii="Calibri" w:hAnsi="Calibri" w:cs="Arial"/>
          <w:b/>
        </w:rPr>
      </w:pPr>
      <w:r w:rsidRPr="00BE02C1">
        <w:rPr>
          <w:rFonts w:ascii="Calibri" w:hAnsi="Calibri" w:cs="Arial"/>
          <w:b/>
        </w:rPr>
        <w:t xml:space="preserve">3. </w:t>
      </w:r>
      <w:r w:rsidRPr="00BE02C1">
        <w:rPr>
          <w:rFonts w:ascii="Calibri" w:hAnsi="Calibri" w:cs="Arial"/>
          <w:b/>
          <w:bCs/>
        </w:rPr>
        <w:t>Laboratory Participation</w:t>
      </w:r>
      <w:r w:rsidRPr="00BE02C1">
        <w:rPr>
          <w:rFonts w:ascii="Calibri" w:hAnsi="Calibri" w:cs="Arial"/>
          <w:b/>
        </w:rPr>
        <w:t xml:space="preserve">: </w:t>
      </w:r>
      <w:r w:rsidRPr="00BE02C1">
        <w:rPr>
          <w:rFonts w:ascii="Calibri" w:hAnsi="Calibri" w:cs="Arial"/>
          <w:bCs/>
          <w:i/>
          <w:iCs/>
          <w:u w:val="single"/>
        </w:rPr>
        <w:t>Active</w:t>
      </w:r>
      <w:r w:rsidRPr="00BE02C1">
        <w:rPr>
          <w:rFonts w:ascii="Calibri" w:hAnsi="Calibri" w:cs="Arial"/>
          <w:bCs/>
        </w:rPr>
        <w:t xml:space="preserve"> participation during lab sessions is expected. Examples of unprofessional behaviors, including, but not limited to, arriving late, leaving early, inattentiveness, disrupting others, or lack of preparation, will be documented and reported through </w:t>
      </w:r>
      <w:proofErr w:type="spellStart"/>
      <w:r w:rsidRPr="00BE02C1">
        <w:rPr>
          <w:rFonts w:ascii="Calibri" w:hAnsi="Calibri" w:cs="Arial"/>
          <w:bCs/>
        </w:rPr>
        <w:t>Maxient</w:t>
      </w:r>
      <w:proofErr w:type="spellEnd"/>
      <w:r w:rsidRPr="00BE02C1">
        <w:rPr>
          <w:rFonts w:ascii="Calibri" w:hAnsi="Calibri" w:cs="Arial"/>
          <w:bCs/>
        </w:rPr>
        <w:t>. Students will be notified in writing and are expected to correct these behaviors. Continued unprofessional conduct will result in a meeting with the course instructor and program coordinator. Failure to participate will result in losing lab attendance credit for that week</w:t>
      </w:r>
      <w:r w:rsidRPr="00BE02C1">
        <w:rPr>
          <w:rFonts w:ascii="Calibri" w:hAnsi="Calibri" w:cs="Arial"/>
          <w:b/>
        </w:rPr>
        <w:t>.  </w:t>
      </w:r>
    </w:p>
    <w:p w14:paraId="72BE2123" w14:textId="77777777" w:rsidR="00BE02C1" w:rsidRPr="00BE02C1" w:rsidRDefault="00BE02C1" w:rsidP="00BE02C1">
      <w:pPr>
        <w:rPr>
          <w:rFonts w:ascii="Calibri" w:hAnsi="Calibri" w:cs="Arial"/>
          <w:b/>
        </w:rPr>
      </w:pPr>
      <w:r w:rsidRPr="00BE02C1">
        <w:rPr>
          <w:rFonts w:ascii="Calibri" w:hAnsi="Calibri" w:cs="Arial"/>
          <w:b/>
        </w:rPr>
        <w:t>  </w:t>
      </w:r>
    </w:p>
    <w:p w14:paraId="030A31E1" w14:textId="77777777" w:rsidR="00BE02C1" w:rsidRPr="00BE02C1" w:rsidRDefault="00BE02C1" w:rsidP="00BE02C1">
      <w:pPr>
        <w:rPr>
          <w:rFonts w:ascii="Calibri" w:hAnsi="Calibri" w:cs="Arial"/>
          <w:b/>
        </w:rPr>
      </w:pPr>
      <w:r w:rsidRPr="00BE02C1">
        <w:rPr>
          <w:rFonts w:ascii="Calibri" w:hAnsi="Calibri" w:cs="Arial"/>
          <w:b/>
        </w:rPr>
        <w:t>4.</w:t>
      </w:r>
      <w:r w:rsidRPr="00BE02C1">
        <w:rPr>
          <w:rFonts w:ascii="Calibri" w:hAnsi="Calibri" w:cs="Arial"/>
          <w:b/>
          <w:bCs/>
        </w:rPr>
        <w:t xml:space="preserve"> Communication and Announcements:</w:t>
      </w:r>
      <w:r w:rsidRPr="00BE02C1">
        <w:rPr>
          <w:rFonts w:ascii="Calibri" w:hAnsi="Calibri" w:cs="Arial"/>
          <w:b/>
        </w:rPr>
        <w:t xml:space="preserve"> </w:t>
      </w:r>
      <w:r w:rsidRPr="00BE02C1">
        <w:rPr>
          <w:rFonts w:ascii="Calibri" w:hAnsi="Calibri" w:cs="Arial"/>
          <w:bCs/>
        </w:rPr>
        <w:t>Students must check their email and Blackboard regularly for course announcements and updates. It is the student’s responsibility to stay informed</w:t>
      </w:r>
      <w:r w:rsidRPr="00BE02C1">
        <w:rPr>
          <w:rFonts w:ascii="Calibri" w:hAnsi="Calibri" w:cs="Arial"/>
          <w:b/>
        </w:rPr>
        <w:t>.  </w:t>
      </w:r>
    </w:p>
    <w:p w14:paraId="39284973" w14:textId="77777777" w:rsidR="00BE02C1" w:rsidRPr="00BE02C1" w:rsidRDefault="00BE02C1" w:rsidP="00BE02C1">
      <w:pPr>
        <w:rPr>
          <w:rFonts w:ascii="Calibri" w:hAnsi="Calibri" w:cs="Arial"/>
          <w:b/>
        </w:rPr>
      </w:pPr>
      <w:r w:rsidRPr="00BE02C1">
        <w:rPr>
          <w:rFonts w:ascii="Calibri" w:hAnsi="Calibri" w:cs="Arial"/>
          <w:b/>
        </w:rPr>
        <w:t>  </w:t>
      </w:r>
    </w:p>
    <w:p w14:paraId="599689E9" w14:textId="77777777" w:rsidR="00BE02C1" w:rsidRPr="00BE02C1" w:rsidRDefault="00BE02C1" w:rsidP="00BE02C1">
      <w:pPr>
        <w:rPr>
          <w:rFonts w:ascii="Calibri" w:hAnsi="Calibri" w:cs="Arial"/>
          <w:b/>
        </w:rPr>
      </w:pPr>
      <w:r w:rsidRPr="00BE02C1">
        <w:rPr>
          <w:rFonts w:ascii="Calibri" w:hAnsi="Calibri" w:cs="Arial"/>
          <w:b/>
        </w:rPr>
        <w:t xml:space="preserve">5. </w:t>
      </w:r>
      <w:r w:rsidRPr="00BE02C1">
        <w:rPr>
          <w:rFonts w:ascii="Calibri" w:hAnsi="Calibri" w:cs="Arial"/>
          <w:b/>
          <w:bCs/>
        </w:rPr>
        <w:t>Student Code of Conduct:</w:t>
      </w:r>
      <w:r w:rsidRPr="00BE02C1">
        <w:rPr>
          <w:rFonts w:ascii="Calibri" w:hAnsi="Calibri" w:cs="Arial"/>
          <w:b/>
        </w:rPr>
        <w:t xml:space="preserve"> </w:t>
      </w:r>
      <w:r w:rsidRPr="00BE02C1">
        <w:rPr>
          <w:rFonts w:ascii="Calibri" w:hAnsi="Calibri" w:cs="Arial"/>
          <w:bCs/>
        </w:rPr>
        <w:t xml:space="preserve">Students must be familiar with and comply with the Student Policies and Procedures outlined in the CSCC Student Handbook. Any suspected violations will be reported to the appropriate department and documented </w:t>
      </w:r>
      <w:proofErr w:type="gramStart"/>
      <w:r w:rsidRPr="00BE02C1">
        <w:rPr>
          <w:rFonts w:ascii="Calibri" w:hAnsi="Calibri" w:cs="Arial"/>
          <w:bCs/>
        </w:rPr>
        <w:t>through</w:t>
      </w:r>
      <w:proofErr w:type="gramEnd"/>
      <w:r w:rsidRPr="00BE02C1">
        <w:rPr>
          <w:rFonts w:ascii="Calibri" w:hAnsi="Calibri" w:cs="Arial"/>
          <w:bCs/>
        </w:rPr>
        <w:t xml:space="preserve"> </w:t>
      </w:r>
      <w:proofErr w:type="spellStart"/>
      <w:r w:rsidRPr="00BE02C1">
        <w:rPr>
          <w:rFonts w:ascii="Calibri" w:hAnsi="Calibri" w:cs="Arial"/>
          <w:bCs/>
        </w:rPr>
        <w:t>Maxient</w:t>
      </w:r>
      <w:proofErr w:type="spellEnd"/>
      <w:r w:rsidRPr="00BE02C1">
        <w:rPr>
          <w:rFonts w:ascii="Calibri" w:hAnsi="Calibri" w:cs="Arial"/>
          <w:bCs/>
        </w:rPr>
        <w:t>. </w:t>
      </w:r>
      <w:r w:rsidRPr="00BE02C1">
        <w:rPr>
          <w:rFonts w:ascii="Calibri" w:hAnsi="Calibri" w:cs="Arial"/>
          <w:b/>
        </w:rPr>
        <w:t> </w:t>
      </w:r>
    </w:p>
    <w:p w14:paraId="7F3584E9" w14:textId="77777777" w:rsidR="00BE02C1" w:rsidRPr="00BE02C1" w:rsidRDefault="00BE02C1" w:rsidP="00BE02C1">
      <w:pPr>
        <w:rPr>
          <w:rFonts w:ascii="Calibri" w:hAnsi="Calibri" w:cs="Arial"/>
          <w:b/>
        </w:rPr>
      </w:pPr>
      <w:r w:rsidRPr="00BE02C1">
        <w:rPr>
          <w:rFonts w:ascii="Calibri" w:hAnsi="Calibri" w:cs="Arial"/>
          <w:b/>
        </w:rPr>
        <w:t>  </w:t>
      </w:r>
    </w:p>
    <w:p w14:paraId="4338D39C" w14:textId="77777777" w:rsidR="00BE02C1" w:rsidRPr="00BE02C1" w:rsidRDefault="00BE02C1" w:rsidP="00BE02C1">
      <w:pPr>
        <w:rPr>
          <w:rFonts w:ascii="Calibri" w:hAnsi="Calibri" w:cs="Arial"/>
          <w:b/>
        </w:rPr>
      </w:pPr>
      <w:r w:rsidRPr="00BE02C1">
        <w:rPr>
          <w:rFonts w:ascii="Calibri" w:hAnsi="Calibri" w:cs="Arial"/>
          <w:b/>
          <w:bCs/>
        </w:rPr>
        <w:t>6. Intellectual Property and Copyright</w:t>
      </w:r>
      <w:r w:rsidRPr="00BE02C1">
        <w:rPr>
          <w:rFonts w:ascii="Calibri" w:hAnsi="Calibri" w:cs="Arial"/>
          <w:b/>
        </w:rPr>
        <w:t>:</w:t>
      </w:r>
      <w:r w:rsidRPr="00BE02C1">
        <w:rPr>
          <w:rFonts w:ascii="Calibri" w:hAnsi="Calibri" w:cs="Arial"/>
          <w:bCs/>
        </w:rPr>
        <w:t xml:space="preserve"> 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2" w:tgtFrame="_blank" w:history="1">
        <w:r w:rsidRPr="00BE02C1">
          <w:rPr>
            <w:rStyle w:val="Hyperlink"/>
            <w:rFonts w:ascii="Calibri" w:hAnsi="Calibri" w:cs="Arial"/>
            <w:bCs/>
          </w:rPr>
          <w:t>NBRC Examination Security Policies</w:t>
        </w:r>
      </w:hyperlink>
      <w:r w:rsidRPr="00BE02C1">
        <w:rPr>
          <w:rFonts w:ascii="Calibri" w:hAnsi="Calibri" w:cs="Arial"/>
          <w:b/>
        </w:rPr>
        <w:t>.  </w:t>
      </w:r>
    </w:p>
    <w:p w14:paraId="761ACFFA" w14:textId="77777777" w:rsidR="00BE02C1" w:rsidRPr="00BE02C1" w:rsidRDefault="00BE02C1" w:rsidP="00BE02C1">
      <w:pPr>
        <w:rPr>
          <w:rFonts w:ascii="Calibri" w:hAnsi="Calibri" w:cs="Arial"/>
          <w:b/>
        </w:rPr>
      </w:pPr>
      <w:r w:rsidRPr="00BE02C1">
        <w:rPr>
          <w:rFonts w:ascii="Calibri" w:hAnsi="Calibri" w:cs="Arial"/>
          <w:b/>
        </w:rPr>
        <w:t>  </w:t>
      </w:r>
    </w:p>
    <w:p w14:paraId="7DA98E85" w14:textId="77777777" w:rsidR="00BE02C1" w:rsidRPr="00BE02C1" w:rsidRDefault="00BE02C1" w:rsidP="00BE02C1">
      <w:pPr>
        <w:rPr>
          <w:rFonts w:ascii="Calibri" w:hAnsi="Calibri" w:cs="Arial"/>
          <w:b/>
        </w:rPr>
      </w:pPr>
      <w:r w:rsidRPr="00BE02C1">
        <w:rPr>
          <w:rFonts w:ascii="Calibri" w:hAnsi="Calibri" w:cs="Arial"/>
          <w:b/>
          <w:bCs/>
        </w:rPr>
        <w:t>7. Plagiarism and Academic Integrity</w:t>
      </w:r>
      <w:r w:rsidRPr="00BE02C1">
        <w:rPr>
          <w:rFonts w:ascii="Calibri" w:hAnsi="Calibri" w:cs="Arial"/>
          <w:b/>
        </w:rPr>
        <w:t xml:space="preserve">: </w:t>
      </w:r>
      <w:r w:rsidRPr="00BE02C1">
        <w:rPr>
          <w:rFonts w:ascii="Calibri" w:hAnsi="Calibri" w:cs="Arial"/>
          <w:bCs/>
        </w:rPr>
        <w:t xml:space="preserve">Any form of plagiarism will be reported through </w:t>
      </w:r>
      <w:proofErr w:type="spellStart"/>
      <w:r w:rsidRPr="00BE02C1">
        <w:rPr>
          <w:rFonts w:ascii="Calibri" w:hAnsi="Calibri" w:cs="Arial"/>
          <w:bCs/>
        </w:rPr>
        <w:t>Maxient</w:t>
      </w:r>
      <w:proofErr w:type="spellEnd"/>
      <w:r w:rsidRPr="00BE02C1">
        <w:rPr>
          <w:rFonts w:ascii="Calibri" w:hAnsi="Calibri" w:cs="Arial"/>
          <w:bCs/>
        </w:rPr>
        <w:t>. The first offense will result in a written warning and a grade of zero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w:t>
      </w:r>
      <w:r w:rsidRPr="00BE02C1">
        <w:rPr>
          <w:rFonts w:ascii="Calibri" w:hAnsi="Calibri" w:cs="Arial"/>
          <w:b/>
        </w:rPr>
        <w:t>.  </w:t>
      </w:r>
    </w:p>
    <w:p w14:paraId="6CCD8950" w14:textId="77777777" w:rsidR="00BE02C1" w:rsidRPr="00BE02C1" w:rsidRDefault="00BE02C1" w:rsidP="00BE02C1">
      <w:pPr>
        <w:rPr>
          <w:rFonts w:ascii="Calibri" w:hAnsi="Calibri" w:cs="Arial"/>
          <w:b/>
        </w:rPr>
      </w:pPr>
      <w:r w:rsidRPr="00BE02C1">
        <w:rPr>
          <w:rFonts w:ascii="Calibri" w:hAnsi="Calibri" w:cs="Arial"/>
          <w:b/>
        </w:rPr>
        <w:t>  </w:t>
      </w:r>
    </w:p>
    <w:p w14:paraId="2419ABCA" w14:textId="77777777" w:rsidR="00BE02C1" w:rsidRPr="00BE02C1" w:rsidRDefault="00BE02C1" w:rsidP="00BE02C1">
      <w:pPr>
        <w:rPr>
          <w:rFonts w:ascii="Calibri" w:hAnsi="Calibri" w:cs="Arial"/>
          <w:b/>
        </w:rPr>
      </w:pPr>
      <w:r w:rsidRPr="00BE02C1">
        <w:rPr>
          <w:rFonts w:ascii="Calibri" w:hAnsi="Calibri" w:cs="Arial"/>
          <w:b/>
          <w:bCs/>
        </w:rPr>
        <w:t>8. Emergency Contact Information</w:t>
      </w:r>
      <w:r w:rsidRPr="00BE02C1">
        <w:rPr>
          <w:rFonts w:ascii="Calibri" w:hAnsi="Calibri" w:cs="Arial"/>
          <w:b/>
        </w:rPr>
        <w:t xml:space="preserve">: </w:t>
      </w:r>
      <w:r w:rsidRPr="00BE02C1">
        <w:rPr>
          <w:rFonts w:ascii="Calibri" w:hAnsi="Calibri" w:cs="Arial"/>
          <w:bCs/>
        </w:rPr>
        <w:t>Students should provide childcare providers and family members with Columbus State Community College’s Public Safety phone number (614-287-2525) in case of emergencies during lab sessions. Emergency messages can be relayed through Public Safety to ensure minimal disruption to the learning environment.  </w:t>
      </w:r>
    </w:p>
    <w:p w14:paraId="07E02340" w14:textId="77777777" w:rsidR="00BE02C1" w:rsidRPr="00BE02C1" w:rsidRDefault="00BE02C1" w:rsidP="00BE02C1">
      <w:pPr>
        <w:rPr>
          <w:rFonts w:ascii="Calibri" w:hAnsi="Calibri" w:cs="Arial"/>
          <w:b/>
        </w:rPr>
      </w:pPr>
      <w:r w:rsidRPr="00BE02C1">
        <w:rPr>
          <w:rFonts w:ascii="Calibri" w:hAnsi="Calibri" w:cs="Arial"/>
          <w:b/>
        </w:rPr>
        <w:t>  </w:t>
      </w:r>
    </w:p>
    <w:p w14:paraId="3CB510F0" w14:textId="77777777" w:rsidR="00BE02C1" w:rsidRPr="00BE02C1" w:rsidRDefault="00BE02C1" w:rsidP="00BE02C1">
      <w:pPr>
        <w:rPr>
          <w:rFonts w:ascii="Calibri" w:hAnsi="Calibri" w:cs="Arial"/>
          <w:b/>
        </w:rPr>
      </w:pPr>
      <w:r w:rsidRPr="00BE02C1">
        <w:rPr>
          <w:rFonts w:ascii="Calibri" w:hAnsi="Calibri" w:cs="Arial"/>
          <w:b/>
          <w:bCs/>
          <w:u w:val="single"/>
        </w:rPr>
        <w:t>Attendance Policy</w:t>
      </w:r>
      <w:r w:rsidRPr="00BE02C1">
        <w:rPr>
          <w:rFonts w:ascii="Calibri" w:hAnsi="Calibri" w:cs="Arial"/>
          <w:b/>
        </w:rPr>
        <w:t>  </w:t>
      </w:r>
    </w:p>
    <w:p w14:paraId="095793FE" w14:textId="77777777" w:rsidR="00BE02C1" w:rsidRPr="00BE02C1" w:rsidRDefault="00BE02C1" w:rsidP="00BE02C1">
      <w:pPr>
        <w:rPr>
          <w:rFonts w:ascii="Calibri" w:hAnsi="Calibri" w:cs="Arial"/>
          <w:b/>
        </w:rPr>
      </w:pPr>
      <w:r w:rsidRPr="00BE02C1">
        <w:rPr>
          <w:rFonts w:ascii="Calibri" w:hAnsi="Calibri" w:cs="Arial"/>
          <w:b/>
        </w:rPr>
        <w:t>See program and college handbook</w:t>
      </w:r>
    </w:p>
    <w:p w14:paraId="6D2BEAC1" w14:textId="77777777" w:rsidR="00BE02C1" w:rsidRPr="00F923CC" w:rsidRDefault="00BE02C1" w:rsidP="00C50314">
      <w:pPr>
        <w:rPr>
          <w:rFonts w:ascii="Calibri" w:hAnsi="Calibri" w:cs="Arial"/>
          <w:b/>
        </w:rPr>
      </w:pPr>
    </w:p>
    <w:p w14:paraId="1B506F60" w14:textId="77777777" w:rsidR="00982E03" w:rsidRDefault="00982E03" w:rsidP="00C50314">
      <w:pPr>
        <w:rPr>
          <w:rFonts w:asciiTheme="minorHAnsi" w:hAnsiTheme="minorHAnsi" w:cs="Arial"/>
          <w:b/>
        </w:rPr>
      </w:pPr>
    </w:p>
    <w:p w14:paraId="1B506F61" w14:textId="77777777" w:rsidR="00E9453B" w:rsidRDefault="00E9453B" w:rsidP="00C50314">
      <w:pPr>
        <w:rPr>
          <w:rFonts w:asciiTheme="minorHAnsi" w:hAnsiTheme="minorHAnsi" w:cs="Arial"/>
          <w:b/>
        </w:rPr>
      </w:pPr>
    </w:p>
    <w:p w14:paraId="1B506F62" w14:textId="0030B5F9" w:rsidR="00E9453B" w:rsidRDefault="00E9453B" w:rsidP="00E9453B">
      <w:pPr>
        <w:rPr>
          <w:rFonts w:ascii="Calibri" w:hAnsi="Calibri" w:cs="Arial"/>
          <w:b/>
        </w:rPr>
      </w:pPr>
      <w:r>
        <w:rPr>
          <w:rFonts w:ascii="Calibri" w:hAnsi="Calibri" w:cs="Arial"/>
          <w:b/>
        </w:rPr>
        <w:t>COLLEGE SYLLABUS STATEMENTS</w:t>
      </w:r>
    </w:p>
    <w:p w14:paraId="1B506F63" w14:textId="6590218C" w:rsidR="00E9453B" w:rsidRDefault="00E9453B" w:rsidP="00E9453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3" w:history="1">
        <w:r w:rsidRPr="00B96BE7">
          <w:rPr>
            <w:rStyle w:val="Hyperlink"/>
            <w:rFonts w:ascii="Calibri" w:hAnsi="Calibri"/>
          </w:rPr>
          <w:t>www.cscc.edu/syllabus</w:t>
        </w:r>
      </w:hyperlink>
      <w:r w:rsidRPr="00B96BE7">
        <w:rPr>
          <w:rFonts w:ascii="Calibri" w:hAnsi="Calibri"/>
        </w:rPr>
        <w:t xml:space="preserve"> or on the College website Quick Links “Syllabus Statements”.</w:t>
      </w:r>
    </w:p>
    <w:p w14:paraId="283D473B" w14:textId="77777777" w:rsidR="00D56CFA" w:rsidRDefault="00D56CFA" w:rsidP="00E9453B">
      <w:pPr>
        <w:rPr>
          <w:rFonts w:ascii="Calibri" w:hAnsi="Calibri"/>
        </w:rPr>
      </w:pPr>
    </w:p>
    <w:p w14:paraId="6E16FB37" w14:textId="77777777" w:rsidR="006405A2" w:rsidRDefault="006405A2" w:rsidP="006405A2">
      <w:pPr>
        <w:rPr>
          <w:rFonts w:ascii="Calibri" w:hAnsi="Calibri" w:cs="Arial"/>
          <w:b/>
        </w:rPr>
      </w:pPr>
    </w:p>
    <w:p w14:paraId="6563E52E" w14:textId="445BF013" w:rsidR="00EA5679" w:rsidRDefault="00EA5679" w:rsidP="00E9453B">
      <w:pPr>
        <w:rPr>
          <w:rFonts w:ascii="Calibri" w:hAnsi="Calibri"/>
        </w:rPr>
      </w:pPr>
    </w:p>
    <w:p w14:paraId="1615E4FE" w14:textId="77777777" w:rsidR="00EA5679" w:rsidRPr="00B96BE7" w:rsidRDefault="00EA5679" w:rsidP="00E9453B">
      <w:pPr>
        <w:rPr>
          <w:rFonts w:ascii="Calibri" w:hAnsi="Calibri"/>
          <w:sz w:val="22"/>
          <w:szCs w:val="22"/>
        </w:rPr>
      </w:pPr>
    </w:p>
    <w:p w14:paraId="1B506F64" w14:textId="47C56571" w:rsidR="00EA5679" w:rsidRDefault="00EA5679" w:rsidP="00EA5679">
      <w:pPr>
        <w:tabs>
          <w:tab w:val="left" w:pos="0"/>
        </w:tabs>
        <w:rPr>
          <w:rFonts w:ascii="Calibri" w:hAnsi="Calibri" w:cs="Arial"/>
          <w:b/>
        </w:rPr>
        <w:sectPr w:rsidR="00EA5679" w:rsidSect="00253FC2">
          <w:headerReference w:type="default" r:id="rId14"/>
          <w:footerReference w:type="default" r:id="rId15"/>
          <w:pgSz w:w="12240" w:h="15840"/>
          <w:pgMar w:top="1152" w:right="1440" w:bottom="1152" w:left="1440" w:header="720" w:footer="720" w:gutter="0"/>
          <w:cols w:space="720"/>
          <w:docGrid w:linePitch="360"/>
        </w:sectPr>
      </w:pPr>
    </w:p>
    <w:p w14:paraId="716EBE18" w14:textId="363F0D87" w:rsidR="007E34A9" w:rsidRPr="007E34A9" w:rsidRDefault="007E34A9" w:rsidP="007E34A9">
      <w:pPr>
        <w:rPr>
          <w:rFonts w:ascii="Calibri" w:hAnsi="Calibri" w:cs="Arial"/>
          <w:b/>
        </w:rPr>
      </w:pPr>
      <w:r>
        <w:rPr>
          <w:rFonts w:ascii="Calibri" w:hAnsi="Calibri" w:cs="Arial"/>
          <w:b/>
        </w:rPr>
        <w:lastRenderedPageBreak/>
        <w:t xml:space="preserve">2530 </w:t>
      </w:r>
      <w:r w:rsidR="00C50314" w:rsidRPr="00F923CC">
        <w:rPr>
          <w:rFonts w:ascii="Calibri" w:hAnsi="Calibri" w:cs="Arial"/>
          <w:b/>
        </w:rPr>
        <w:t>UNITS OF INSTRUCTION</w:t>
      </w:r>
      <w:r w:rsidR="008567FD">
        <w:rPr>
          <w:rFonts w:ascii="Calibri" w:hAnsi="Calibri" w:cs="Arial"/>
          <w:b/>
        </w:rPr>
        <w:t xml:space="preserve"> </w:t>
      </w:r>
    </w:p>
    <w:p w14:paraId="407F90D6" w14:textId="77777777" w:rsidR="007E34A9" w:rsidRPr="007E34A9" w:rsidRDefault="007E34A9" w:rsidP="007E34A9">
      <w:pPr>
        <w:rPr>
          <w:rFonts w:ascii="Calibri" w:hAnsi="Calibri" w:cs="Arial"/>
          <w:b/>
        </w:rPr>
      </w:pPr>
      <w:r w:rsidRPr="007E34A9">
        <w:rPr>
          <w:rFonts w:ascii="Calibri" w:hAnsi="Calibri" w:cs="Arial"/>
          <w:b/>
          <w:bCs/>
        </w:rPr>
        <w:t>*See BB for Due Dates (schedule may change without notice)</w:t>
      </w:r>
      <w:r w:rsidRPr="007E34A9">
        <w:rPr>
          <w:rFonts w:ascii="Calibri" w:hAnsi="Calibri" w:cs="Arial"/>
          <w:b/>
        </w:rPr>
        <w:t> </w:t>
      </w:r>
    </w:p>
    <w:tbl>
      <w:tblPr>
        <w:tblW w:w="985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710"/>
        <w:gridCol w:w="2070"/>
        <w:gridCol w:w="1580"/>
        <w:gridCol w:w="1480"/>
        <w:gridCol w:w="1490"/>
      </w:tblGrid>
      <w:tr w:rsidR="001B3479" w:rsidRPr="00E80D66" w14:paraId="1B506F6B" w14:textId="1078792E" w:rsidTr="007E34A9">
        <w:tc>
          <w:tcPr>
            <w:tcW w:w="1525" w:type="dxa"/>
          </w:tcPr>
          <w:p w14:paraId="1B506F67" w14:textId="77777777" w:rsidR="001B3479" w:rsidRPr="0082488A" w:rsidRDefault="001B3479" w:rsidP="00E80D66">
            <w:pPr>
              <w:rPr>
                <w:rFonts w:ascii="Calibri" w:hAnsi="Calibri" w:cs="Arial"/>
                <w:b/>
                <w:sz w:val="22"/>
                <w:szCs w:val="22"/>
              </w:rPr>
            </w:pPr>
            <w:r w:rsidRPr="0082488A">
              <w:rPr>
                <w:rFonts w:ascii="Calibri" w:hAnsi="Calibri" w:cs="Arial"/>
                <w:b/>
                <w:sz w:val="22"/>
                <w:szCs w:val="22"/>
              </w:rPr>
              <w:t>UNIT OF INSTRUCTION</w:t>
            </w:r>
          </w:p>
        </w:tc>
        <w:tc>
          <w:tcPr>
            <w:tcW w:w="1710" w:type="dxa"/>
          </w:tcPr>
          <w:p w14:paraId="1F5681D9" w14:textId="39E6CB18" w:rsidR="001B3479" w:rsidRPr="0082488A" w:rsidRDefault="001B3479" w:rsidP="00E80D66">
            <w:pPr>
              <w:rPr>
                <w:rFonts w:ascii="Calibri" w:hAnsi="Calibri" w:cs="Arial"/>
                <w:b/>
                <w:sz w:val="22"/>
                <w:szCs w:val="22"/>
              </w:rPr>
            </w:pPr>
            <w:r>
              <w:rPr>
                <w:rFonts w:ascii="Calibri" w:hAnsi="Calibri" w:cs="Arial"/>
                <w:b/>
                <w:sz w:val="22"/>
                <w:szCs w:val="22"/>
              </w:rPr>
              <w:t>Unit of Instruction</w:t>
            </w:r>
          </w:p>
        </w:tc>
        <w:tc>
          <w:tcPr>
            <w:tcW w:w="2070" w:type="dxa"/>
          </w:tcPr>
          <w:p w14:paraId="1B506F68" w14:textId="3E3556FA" w:rsidR="001B3479" w:rsidRPr="0082488A" w:rsidRDefault="001B3479" w:rsidP="00E80D66">
            <w:pPr>
              <w:rPr>
                <w:rFonts w:ascii="Calibri" w:hAnsi="Calibri" w:cs="Arial"/>
                <w:b/>
                <w:sz w:val="22"/>
                <w:szCs w:val="22"/>
              </w:rPr>
            </w:pPr>
            <w:r w:rsidRPr="0082488A">
              <w:rPr>
                <w:rFonts w:ascii="Calibri" w:hAnsi="Calibri" w:cs="Arial"/>
                <w:b/>
                <w:sz w:val="22"/>
                <w:szCs w:val="22"/>
              </w:rPr>
              <w:t>LEARNING OBJECTIVES/GOALS</w:t>
            </w:r>
          </w:p>
        </w:tc>
        <w:tc>
          <w:tcPr>
            <w:tcW w:w="1580" w:type="dxa"/>
          </w:tcPr>
          <w:p w14:paraId="1B506F69" w14:textId="77777777" w:rsidR="001B3479" w:rsidRPr="0082488A" w:rsidRDefault="001B3479" w:rsidP="00E80D66">
            <w:pPr>
              <w:rPr>
                <w:rFonts w:ascii="Calibri" w:hAnsi="Calibri" w:cs="Arial"/>
                <w:b/>
                <w:sz w:val="22"/>
                <w:szCs w:val="22"/>
              </w:rPr>
            </w:pPr>
            <w:r w:rsidRPr="0082488A">
              <w:rPr>
                <w:rFonts w:ascii="Calibri" w:hAnsi="Calibri" w:cs="Arial"/>
                <w:b/>
                <w:sz w:val="22"/>
                <w:szCs w:val="22"/>
              </w:rPr>
              <w:t>ASSESSMENT METHODS</w:t>
            </w:r>
          </w:p>
        </w:tc>
        <w:tc>
          <w:tcPr>
            <w:tcW w:w="1480" w:type="dxa"/>
          </w:tcPr>
          <w:p w14:paraId="1B506F6A" w14:textId="3C6DFF3B" w:rsidR="001B3479" w:rsidRPr="0082488A" w:rsidRDefault="001B3479" w:rsidP="00E80D66">
            <w:pPr>
              <w:rPr>
                <w:rFonts w:ascii="Calibri" w:hAnsi="Calibri" w:cs="Arial"/>
                <w:b/>
                <w:sz w:val="22"/>
                <w:szCs w:val="22"/>
              </w:rPr>
            </w:pPr>
            <w:r w:rsidRPr="0082488A">
              <w:rPr>
                <w:rFonts w:ascii="Calibri" w:hAnsi="Calibri" w:cs="Arial"/>
                <w:b/>
                <w:sz w:val="22"/>
                <w:szCs w:val="22"/>
              </w:rPr>
              <w:t>ASSIGNMENTS</w:t>
            </w:r>
          </w:p>
        </w:tc>
        <w:tc>
          <w:tcPr>
            <w:tcW w:w="1490" w:type="dxa"/>
          </w:tcPr>
          <w:p w14:paraId="78CD85C4" w14:textId="0D037CE6" w:rsidR="001B3479" w:rsidRPr="0082488A" w:rsidRDefault="001B3479" w:rsidP="00E80D66">
            <w:pPr>
              <w:rPr>
                <w:rFonts w:ascii="Calibri" w:hAnsi="Calibri" w:cs="Arial"/>
                <w:b/>
                <w:sz w:val="22"/>
                <w:szCs w:val="22"/>
              </w:rPr>
            </w:pPr>
            <w:r w:rsidRPr="0082488A">
              <w:rPr>
                <w:rFonts w:ascii="Calibri" w:hAnsi="Calibri" w:cs="Arial"/>
                <w:b/>
                <w:sz w:val="22"/>
                <w:szCs w:val="22"/>
              </w:rPr>
              <w:t>ASSIGNMENT DUE DATES</w:t>
            </w:r>
          </w:p>
        </w:tc>
      </w:tr>
      <w:tr w:rsidR="001B3479" w:rsidRPr="00E80D66" w14:paraId="1B506F7B" w14:textId="208E5969" w:rsidTr="007E34A9">
        <w:tc>
          <w:tcPr>
            <w:tcW w:w="1525" w:type="dxa"/>
            <w:tcBorders>
              <w:bottom w:val="nil"/>
            </w:tcBorders>
          </w:tcPr>
          <w:p w14:paraId="1B506F6C" w14:textId="0E816782" w:rsidR="001B3479" w:rsidRPr="008B147C" w:rsidRDefault="001B3479" w:rsidP="008B147C">
            <w:pPr>
              <w:suppressAutoHyphens/>
              <w:jc w:val="center"/>
              <w:rPr>
                <w:rFonts w:asciiTheme="minorHAnsi" w:hAnsiTheme="minorHAnsi" w:cstheme="minorHAnsi"/>
                <w:b/>
                <w:bCs/>
              </w:rPr>
            </w:pPr>
            <w:r w:rsidRPr="008B147C">
              <w:rPr>
                <w:rFonts w:asciiTheme="minorHAnsi" w:hAnsiTheme="minorHAnsi" w:cstheme="minorHAnsi"/>
                <w:b/>
                <w:bCs/>
              </w:rPr>
              <w:t>WEEK 1</w:t>
            </w:r>
          </w:p>
          <w:p w14:paraId="1B506F6D" w14:textId="77777777" w:rsidR="001B3479" w:rsidRDefault="001B3479" w:rsidP="00E94134">
            <w:pPr>
              <w:suppressAutoHyphens/>
              <w:rPr>
                <w:rFonts w:asciiTheme="minorHAnsi" w:hAnsiTheme="minorHAnsi" w:cstheme="minorHAnsi"/>
              </w:rPr>
            </w:pPr>
          </w:p>
          <w:p w14:paraId="1B506F71" w14:textId="60DF9812" w:rsidR="001B3479" w:rsidRPr="00430EC6" w:rsidRDefault="001B3479" w:rsidP="001B3479">
            <w:pPr>
              <w:pStyle w:val="ListParagraph"/>
              <w:suppressAutoHyphens/>
              <w:rPr>
                <w:rFonts w:asciiTheme="minorHAnsi" w:hAnsiTheme="minorHAnsi" w:cstheme="minorHAnsi"/>
                <w:spacing w:val="-3"/>
              </w:rPr>
            </w:pPr>
          </w:p>
        </w:tc>
        <w:tc>
          <w:tcPr>
            <w:tcW w:w="1710" w:type="dxa"/>
            <w:tcBorders>
              <w:bottom w:val="nil"/>
            </w:tcBorders>
          </w:tcPr>
          <w:p w14:paraId="011F062A" w14:textId="1A99964F" w:rsidR="001B3479" w:rsidRDefault="00BE59F5" w:rsidP="001B3479">
            <w:pPr>
              <w:suppressAutoHyphens/>
              <w:rPr>
                <w:rFonts w:asciiTheme="minorHAnsi" w:hAnsiTheme="minorHAnsi" w:cstheme="minorHAnsi"/>
              </w:rPr>
            </w:pPr>
            <w:r>
              <w:rPr>
                <w:rFonts w:asciiTheme="minorHAnsi" w:hAnsiTheme="minorHAnsi" w:cstheme="minorHAnsi"/>
              </w:rPr>
              <w:t xml:space="preserve">Unit 1: </w:t>
            </w:r>
            <w:r w:rsidR="001B3479" w:rsidRPr="00D55EE8">
              <w:rPr>
                <w:rFonts w:asciiTheme="minorHAnsi" w:hAnsiTheme="minorHAnsi" w:cstheme="minorHAnsi"/>
              </w:rPr>
              <w:t>Emergency Cardiac Care</w:t>
            </w:r>
          </w:p>
          <w:p w14:paraId="1E3C2578" w14:textId="77777777" w:rsidR="001B3479" w:rsidRDefault="001B3479" w:rsidP="001B3479">
            <w:pPr>
              <w:pStyle w:val="ListParagraph"/>
              <w:numPr>
                <w:ilvl w:val="0"/>
                <w:numId w:val="13"/>
              </w:numPr>
              <w:suppressAutoHyphens/>
              <w:rPr>
                <w:rFonts w:asciiTheme="minorHAnsi" w:hAnsiTheme="minorHAnsi" w:cstheme="minorHAnsi"/>
                <w:spacing w:val="-3"/>
              </w:rPr>
            </w:pPr>
            <w:r>
              <w:rPr>
                <w:rFonts w:asciiTheme="minorHAnsi" w:hAnsiTheme="minorHAnsi" w:cstheme="minorHAnsi"/>
                <w:spacing w:val="-3"/>
              </w:rPr>
              <w:t>BLS Review</w:t>
            </w:r>
          </w:p>
          <w:p w14:paraId="04762685" w14:textId="77777777" w:rsidR="001B3479" w:rsidRDefault="001B3479" w:rsidP="001B3479">
            <w:pPr>
              <w:pStyle w:val="ListParagraph"/>
              <w:numPr>
                <w:ilvl w:val="0"/>
                <w:numId w:val="13"/>
              </w:numPr>
              <w:suppressAutoHyphens/>
              <w:rPr>
                <w:rFonts w:asciiTheme="minorHAnsi" w:hAnsiTheme="minorHAnsi" w:cstheme="minorHAnsi"/>
                <w:spacing w:val="-3"/>
              </w:rPr>
            </w:pPr>
            <w:r>
              <w:rPr>
                <w:rFonts w:asciiTheme="minorHAnsi" w:hAnsiTheme="minorHAnsi" w:cstheme="minorHAnsi"/>
                <w:spacing w:val="-3"/>
              </w:rPr>
              <w:t>Intro to ACLS</w:t>
            </w:r>
          </w:p>
          <w:p w14:paraId="04EA3F9B" w14:textId="77777777" w:rsidR="001B3479" w:rsidRPr="00B413C7" w:rsidRDefault="001B3479" w:rsidP="001B3479">
            <w:pPr>
              <w:numPr>
                <w:ilvl w:val="0"/>
                <w:numId w:val="13"/>
              </w:numPr>
              <w:rPr>
                <w:rFonts w:ascii="Calibri" w:hAnsi="Calibri" w:cs="Arial"/>
              </w:rPr>
            </w:pPr>
            <w:r>
              <w:rPr>
                <w:rFonts w:asciiTheme="minorHAnsi" w:hAnsiTheme="minorHAnsi" w:cstheme="minorHAnsi"/>
                <w:spacing w:val="-3"/>
              </w:rPr>
              <w:t>Teamwork and Team roles</w:t>
            </w:r>
          </w:p>
          <w:p w14:paraId="1BF6A81F" w14:textId="77777777" w:rsidR="00B413C7" w:rsidRDefault="00B413C7" w:rsidP="00B413C7">
            <w:pPr>
              <w:rPr>
                <w:rFonts w:asciiTheme="minorHAnsi" w:hAnsiTheme="minorHAnsi" w:cstheme="minorHAnsi"/>
                <w:spacing w:val="-3"/>
              </w:rPr>
            </w:pPr>
          </w:p>
          <w:p w14:paraId="6D8ADE0D" w14:textId="77777777" w:rsidR="00B413C7" w:rsidRDefault="00B413C7" w:rsidP="00B413C7">
            <w:pPr>
              <w:rPr>
                <w:rFonts w:asciiTheme="minorHAnsi" w:hAnsiTheme="minorHAnsi" w:cstheme="minorHAnsi"/>
                <w:spacing w:val="-3"/>
              </w:rPr>
            </w:pPr>
          </w:p>
          <w:p w14:paraId="1D94E9A6" w14:textId="037579E9" w:rsidR="00B413C7" w:rsidRDefault="00B413C7" w:rsidP="00B413C7">
            <w:pPr>
              <w:rPr>
                <w:rFonts w:ascii="Calibri" w:hAnsi="Calibri" w:cs="Arial"/>
              </w:rPr>
            </w:pPr>
            <w:r w:rsidRPr="00D55EE8">
              <w:rPr>
                <w:rFonts w:asciiTheme="minorHAnsi" w:hAnsiTheme="minorHAnsi" w:cstheme="minorHAnsi"/>
              </w:rPr>
              <w:t>Rhythm Identification and Management</w:t>
            </w:r>
          </w:p>
        </w:tc>
        <w:tc>
          <w:tcPr>
            <w:tcW w:w="2070" w:type="dxa"/>
            <w:tcBorders>
              <w:bottom w:val="nil"/>
            </w:tcBorders>
          </w:tcPr>
          <w:p w14:paraId="1B506F72" w14:textId="5FA37A3A" w:rsidR="001B3479" w:rsidRDefault="001B3479" w:rsidP="00D275EA">
            <w:pPr>
              <w:numPr>
                <w:ilvl w:val="0"/>
                <w:numId w:val="13"/>
              </w:numPr>
              <w:ind w:left="0" w:hanging="484"/>
              <w:rPr>
                <w:rFonts w:ascii="Calibri" w:hAnsi="Calibri" w:cs="Arial"/>
              </w:rPr>
            </w:pPr>
            <w:r>
              <w:rPr>
                <w:rFonts w:ascii="Calibri" w:hAnsi="Calibri" w:cs="Arial"/>
              </w:rPr>
              <w:t>Define cardiac arrest</w:t>
            </w:r>
          </w:p>
          <w:p w14:paraId="1B506F73" w14:textId="77777777" w:rsidR="001B3479" w:rsidRDefault="001B3479" w:rsidP="00D275EA">
            <w:pPr>
              <w:numPr>
                <w:ilvl w:val="0"/>
                <w:numId w:val="13"/>
              </w:numPr>
              <w:ind w:left="0" w:hanging="484"/>
              <w:rPr>
                <w:rFonts w:ascii="Calibri" w:hAnsi="Calibri" w:cs="Arial"/>
              </w:rPr>
            </w:pPr>
            <w:r>
              <w:rPr>
                <w:rFonts w:ascii="Calibri" w:hAnsi="Calibri" w:cs="Arial"/>
              </w:rPr>
              <w:t>Name rhythms associated with cardiac arrest</w:t>
            </w:r>
          </w:p>
          <w:p w14:paraId="1B506F74" w14:textId="77777777" w:rsidR="001B3479" w:rsidRDefault="001B3479" w:rsidP="00D275EA">
            <w:pPr>
              <w:numPr>
                <w:ilvl w:val="0"/>
                <w:numId w:val="13"/>
              </w:numPr>
              <w:ind w:left="0" w:hanging="484"/>
              <w:rPr>
                <w:rFonts w:ascii="Calibri" w:hAnsi="Calibri" w:cs="Arial"/>
              </w:rPr>
            </w:pPr>
            <w:r>
              <w:rPr>
                <w:rFonts w:ascii="Calibri" w:hAnsi="Calibri" w:cs="Arial"/>
              </w:rPr>
              <w:t>Differentiate between shockable and non-shockable rhythms</w:t>
            </w:r>
          </w:p>
          <w:p w14:paraId="1B506F75" w14:textId="77777777" w:rsidR="001B3479" w:rsidRDefault="001B3479" w:rsidP="00D275EA">
            <w:pPr>
              <w:numPr>
                <w:ilvl w:val="0"/>
                <w:numId w:val="13"/>
              </w:numPr>
              <w:ind w:left="0" w:hanging="484"/>
              <w:rPr>
                <w:rFonts w:ascii="Calibri" w:hAnsi="Calibri" w:cs="Arial"/>
              </w:rPr>
            </w:pPr>
            <w:r>
              <w:rPr>
                <w:rFonts w:ascii="Calibri" w:hAnsi="Calibri" w:cs="Arial"/>
              </w:rPr>
              <w:t xml:space="preserve">Identify possible reversible causes of cardiac arrest and </w:t>
            </w:r>
          </w:p>
          <w:p w14:paraId="1B506F76" w14:textId="77777777" w:rsidR="001B3479" w:rsidRPr="00E80D66" w:rsidRDefault="001B3479" w:rsidP="00D275EA">
            <w:pPr>
              <w:numPr>
                <w:ilvl w:val="0"/>
                <w:numId w:val="13"/>
              </w:numPr>
              <w:ind w:left="0" w:hanging="484"/>
              <w:rPr>
                <w:rFonts w:ascii="Calibri" w:hAnsi="Calibri" w:cs="Arial"/>
              </w:rPr>
            </w:pPr>
            <w:r>
              <w:rPr>
                <w:rFonts w:ascii="Calibri" w:hAnsi="Calibri" w:cs="Arial"/>
              </w:rPr>
              <w:t>List the components of and conduct the primary and secondary survey</w:t>
            </w:r>
          </w:p>
        </w:tc>
        <w:tc>
          <w:tcPr>
            <w:tcW w:w="1580" w:type="dxa"/>
            <w:tcBorders>
              <w:bottom w:val="nil"/>
            </w:tcBorders>
          </w:tcPr>
          <w:p w14:paraId="3B6A408A" w14:textId="77777777" w:rsidR="0012690A" w:rsidRPr="0012690A" w:rsidRDefault="0012690A" w:rsidP="0012690A">
            <w:pPr>
              <w:rPr>
                <w:rFonts w:ascii="Calibri" w:hAnsi="Calibri" w:cs="Arial"/>
              </w:rPr>
            </w:pPr>
            <w:r w:rsidRPr="0012690A">
              <w:rPr>
                <w:rFonts w:ascii="Calibri" w:hAnsi="Calibri" w:cs="Arial"/>
              </w:rPr>
              <w:t>Unit Mastery Assessment </w:t>
            </w:r>
          </w:p>
          <w:p w14:paraId="763ABBD5" w14:textId="77777777" w:rsidR="0012690A" w:rsidRPr="0012690A" w:rsidRDefault="0012690A" w:rsidP="0012690A">
            <w:pPr>
              <w:rPr>
                <w:rFonts w:ascii="Calibri" w:hAnsi="Calibri" w:cs="Arial"/>
              </w:rPr>
            </w:pPr>
            <w:r w:rsidRPr="0012690A">
              <w:rPr>
                <w:rFonts w:ascii="Calibri" w:hAnsi="Calibri" w:cs="Arial"/>
              </w:rPr>
              <w:t>Midterm </w:t>
            </w:r>
          </w:p>
          <w:p w14:paraId="4644C214" w14:textId="77777777" w:rsidR="0012690A" w:rsidRPr="0012690A" w:rsidRDefault="0012690A" w:rsidP="0012690A">
            <w:pPr>
              <w:rPr>
                <w:rFonts w:ascii="Calibri" w:hAnsi="Calibri" w:cs="Arial"/>
              </w:rPr>
            </w:pPr>
            <w:r w:rsidRPr="0012690A">
              <w:rPr>
                <w:rFonts w:ascii="Calibri" w:hAnsi="Calibri" w:cs="Arial"/>
              </w:rPr>
              <w:t>Assignments </w:t>
            </w:r>
          </w:p>
          <w:p w14:paraId="56D66217" w14:textId="77777777" w:rsidR="0012690A" w:rsidRPr="0012690A" w:rsidRDefault="0012690A" w:rsidP="0012690A">
            <w:pPr>
              <w:rPr>
                <w:rFonts w:ascii="Calibri" w:hAnsi="Calibri" w:cs="Arial"/>
              </w:rPr>
            </w:pPr>
            <w:r w:rsidRPr="0012690A">
              <w:rPr>
                <w:rFonts w:ascii="Calibri" w:hAnsi="Calibri" w:cs="Arial"/>
              </w:rPr>
              <w:t>Lab Competency </w:t>
            </w:r>
          </w:p>
          <w:p w14:paraId="797DEA9D" w14:textId="77777777" w:rsidR="0012690A" w:rsidRPr="0012690A" w:rsidRDefault="0012690A" w:rsidP="0012690A">
            <w:pPr>
              <w:rPr>
                <w:rFonts w:ascii="Calibri" w:hAnsi="Calibri" w:cs="Arial"/>
              </w:rPr>
            </w:pPr>
            <w:r w:rsidRPr="0012690A">
              <w:rPr>
                <w:rFonts w:ascii="Calibri" w:hAnsi="Calibri" w:cs="Arial"/>
              </w:rPr>
              <w:t>Final Examination </w:t>
            </w:r>
          </w:p>
          <w:p w14:paraId="1B506F77" w14:textId="61E5ECCF" w:rsidR="001B3479" w:rsidRPr="00E80D66" w:rsidRDefault="001B3479" w:rsidP="00703A0B">
            <w:pPr>
              <w:rPr>
                <w:rFonts w:ascii="Calibri" w:hAnsi="Calibri" w:cs="Arial"/>
              </w:rPr>
            </w:pPr>
          </w:p>
        </w:tc>
        <w:tc>
          <w:tcPr>
            <w:tcW w:w="1480" w:type="dxa"/>
            <w:tcBorders>
              <w:bottom w:val="nil"/>
            </w:tcBorders>
          </w:tcPr>
          <w:p w14:paraId="30E1C560" w14:textId="77777777" w:rsidR="00AE4E5E" w:rsidRPr="00AE4E5E" w:rsidRDefault="00AE4E5E" w:rsidP="00AE4E5E">
            <w:pPr>
              <w:rPr>
                <w:rFonts w:ascii="Calibri" w:hAnsi="Calibri" w:cs="Arial"/>
              </w:rPr>
            </w:pPr>
            <w:r w:rsidRPr="00AE4E5E">
              <w:rPr>
                <w:rFonts w:ascii="Calibri" w:hAnsi="Calibri" w:cs="Arial"/>
              </w:rPr>
              <w:t>Lecture Unit 1 Assignment </w:t>
            </w:r>
          </w:p>
          <w:p w14:paraId="605DC35F" w14:textId="77777777" w:rsidR="00AE4E5E" w:rsidRPr="00AE4E5E" w:rsidRDefault="00AE4E5E" w:rsidP="00AE4E5E">
            <w:pPr>
              <w:rPr>
                <w:rFonts w:ascii="Calibri" w:hAnsi="Calibri" w:cs="Arial"/>
              </w:rPr>
            </w:pPr>
            <w:r w:rsidRPr="00AE4E5E">
              <w:rPr>
                <w:rFonts w:ascii="Calibri" w:hAnsi="Calibri" w:cs="Arial"/>
              </w:rPr>
              <w:t> </w:t>
            </w:r>
          </w:p>
          <w:p w14:paraId="081D0901" w14:textId="77777777" w:rsidR="00AE4E5E" w:rsidRPr="00AE4E5E" w:rsidRDefault="00AE4E5E" w:rsidP="00AE4E5E">
            <w:pPr>
              <w:rPr>
                <w:rFonts w:ascii="Calibri" w:hAnsi="Calibri" w:cs="Arial"/>
              </w:rPr>
            </w:pPr>
            <w:r w:rsidRPr="00AE4E5E">
              <w:rPr>
                <w:rFonts w:ascii="Calibri" w:hAnsi="Calibri" w:cs="Arial"/>
              </w:rPr>
              <w:t>Lab Unit 1 Assignment </w:t>
            </w:r>
          </w:p>
          <w:p w14:paraId="5CEF17A5" w14:textId="77777777" w:rsidR="00AE4E5E" w:rsidRPr="00AE4E5E" w:rsidRDefault="00AE4E5E" w:rsidP="00AE4E5E">
            <w:pPr>
              <w:rPr>
                <w:rFonts w:ascii="Calibri" w:hAnsi="Calibri" w:cs="Arial"/>
              </w:rPr>
            </w:pPr>
            <w:r w:rsidRPr="00AE4E5E">
              <w:rPr>
                <w:rFonts w:ascii="Calibri" w:hAnsi="Calibri" w:cs="Arial"/>
              </w:rPr>
              <w:t> </w:t>
            </w:r>
          </w:p>
          <w:p w14:paraId="5B6AFC31" w14:textId="40991C87" w:rsidR="00AE4E5E" w:rsidRPr="00AE4E5E" w:rsidRDefault="00AE4E5E" w:rsidP="00AE4E5E">
            <w:pPr>
              <w:rPr>
                <w:rFonts w:ascii="Calibri" w:hAnsi="Calibri" w:cs="Arial"/>
              </w:rPr>
            </w:pPr>
            <w:r w:rsidRPr="00AE4E5E">
              <w:rPr>
                <w:rFonts w:ascii="Calibri" w:hAnsi="Calibri" w:cs="Arial"/>
              </w:rPr>
              <w:t xml:space="preserve">Competency </w:t>
            </w:r>
            <w:r>
              <w:rPr>
                <w:rFonts w:ascii="Calibri" w:hAnsi="Calibri" w:cs="Arial"/>
              </w:rPr>
              <w:t>Practice</w:t>
            </w:r>
            <w:r w:rsidRPr="00AE4E5E">
              <w:rPr>
                <w:rFonts w:ascii="Calibri" w:hAnsi="Calibri" w:cs="Arial"/>
              </w:rPr>
              <w:t> </w:t>
            </w:r>
          </w:p>
          <w:p w14:paraId="3259C92E" w14:textId="77777777" w:rsidR="00AE4E5E" w:rsidRPr="00AE4E5E" w:rsidRDefault="00AE4E5E" w:rsidP="00AE4E5E">
            <w:pPr>
              <w:rPr>
                <w:rFonts w:ascii="Calibri" w:hAnsi="Calibri" w:cs="Arial"/>
              </w:rPr>
            </w:pPr>
            <w:r w:rsidRPr="00AE4E5E">
              <w:rPr>
                <w:rFonts w:ascii="Calibri" w:hAnsi="Calibri" w:cs="Arial"/>
              </w:rPr>
              <w:t> </w:t>
            </w:r>
          </w:p>
          <w:p w14:paraId="3987BA56" w14:textId="77777777" w:rsidR="00AE4E5E" w:rsidRPr="00AE4E5E" w:rsidRDefault="00AE4E5E" w:rsidP="00AE4E5E">
            <w:pPr>
              <w:rPr>
                <w:rFonts w:ascii="Calibri" w:hAnsi="Calibri" w:cs="Arial"/>
              </w:rPr>
            </w:pPr>
            <w:r w:rsidRPr="00AE4E5E">
              <w:rPr>
                <w:rFonts w:ascii="Calibri" w:hAnsi="Calibri" w:cs="Arial"/>
              </w:rPr>
              <w:t>Unit 1 Mastery Assessment </w:t>
            </w:r>
          </w:p>
          <w:p w14:paraId="1B506F7A" w14:textId="20306F39" w:rsidR="001B3479" w:rsidRPr="00E80D66" w:rsidRDefault="001B3479" w:rsidP="00FA03CE">
            <w:pPr>
              <w:rPr>
                <w:rFonts w:ascii="Calibri" w:hAnsi="Calibri" w:cs="Arial"/>
              </w:rPr>
            </w:pPr>
          </w:p>
        </w:tc>
        <w:tc>
          <w:tcPr>
            <w:tcW w:w="1490" w:type="dxa"/>
            <w:tcBorders>
              <w:bottom w:val="nil"/>
            </w:tcBorders>
          </w:tcPr>
          <w:p w14:paraId="1008E31F" w14:textId="77777777" w:rsidR="001B3479" w:rsidRDefault="001B3479" w:rsidP="00FA03CE">
            <w:pPr>
              <w:rPr>
                <w:rFonts w:ascii="Calibri" w:hAnsi="Calibri" w:cs="Arial"/>
              </w:rPr>
            </w:pPr>
          </w:p>
        </w:tc>
      </w:tr>
      <w:tr w:rsidR="001B3479" w:rsidRPr="00E80D66" w14:paraId="1B506F87" w14:textId="4155CD3B" w:rsidTr="007E34A9">
        <w:tc>
          <w:tcPr>
            <w:tcW w:w="1525" w:type="dxa"/>
            <w:tcBorders>
              <w:top w:val="nil"/>
            </w:tcBorders>
          </w:tcPr>
          <w:p w14:paraId="1B506F7C" w14:textId="5D129641" w:rsidR="001B3479" w:rsidRPr="00D55EE8" w:rsidRDefault="001B3479" w:rsidP="00550DC7">
            <w:pPr>
              <w:suppressAutoHyphens/>
              <w:rPr>
                <w:rFonts w:asciiTheme="minorHAnsi" w:hAnsiTheme="minorHAnsi" w:cstheme="minorHAnsi"/>
                <w:spacing w:val="-3"/>
              </w:rPr>
            </w:pPr>
          </w:p>
        </w:tc>
        <w:tc>
          <w:tcPr>
            <w:tcW w:w="1710" w:type="dxa"/>
            <w:tcBorders>
              <w:top w:val="nil"/>
            </w:tcBorders>
          </w:tcPr>
          <w:p w14:paraId="7C304C84" w14:textId="77777777" w:rsidR="001B3479" w:rsidRDefault="001B3479" w:rsidP="00550DC7">
            <w:pPr>
              <w:suppressAutoHyphens/>
              <w:rPr>
                <w:rFonts w:ascii="Calibri" w:hAnsi="Calibri" w:cs="Arial"/>
              </w:rPr>
            </w:pPr>
          </w:p>
        </w:tc>
        <w:tc>
          <w:tcPr>
            <w:tcW w:w="2070" w:type="dxa"/>
            <w:tcBorders>
              <w:top w:val="nil"/>
            </w:tcBorders>
          </w:tcPr>
          <w:p w14:paraId="1B506F7D" w14:textId="6763D6B2" w:rsidR="001B3479" w:rsidRDefault="001B3479" w:rsidP="00550DC7">
            <w:pPr>
              <w:suppressAutoHyphens/>
              <w:rPr>
                <w:rFonts w:ascii="Calibri" w:hAnsi="Calibri" w:cs="Arial"/>
              </w:rPr>
            </w:pPr>
            <w:r>
              <w:rPr>
                <w:rFonts w:ascii="Calibri" w:hAnsi="Calibri" w:cs="Arial"/>
              </w:rPr>
              <w:t xml:space="preserve">Describe the ECG characteristics and initial emergency care of cardiac arrest rhythms, tachyarrhythmias and </w:t>
            </w:r>
            <w:proofErr w:type="spellStart"/>
            <w:r>
              <w:rPr>
                <w:rFonts w:ascii="Calibri" w:hAnsi="Calibri" w:cs="Arial"/>
              </w:rPr>
              <w:t>bradyarrhythmias</w:t>
            </w:r>
            <w:proofErr w:type="spellEnd"/>
          </w:p>
          <w:p w14:paraId="1B506F7E" w14:textId="77777777" w:rsidR="001B3479" w:rsidRPr="00E80D66" w:rsidRDefault="001B3479" w:rsidP="00550DC7">
            <w:pPr>
              <w:suppressAutoHyphens/>
              <w:rPr>
                <w:rFonts w:ascii="Calibri" w:hAnsi="Calibri" w:cs="Arial"/>
              </w:rPr>
            </w:pPr>
            <w:r>
              <w:rPr>
                <w:rFonts w:ascii="Calibri" w:hAnsi="Calibri" w:cs="Arial"/>
              </w:rPr>
              <w:t>Given a patient scenario, recognize the arrhythmia and conduct the necessary emergency care</w:t>
            </w:r>
          </w:p>
        </w:tc>
        <w:tc>
          <w:tcPr>
            <w:tcW w:w="1580" w:type="dxa"/>
            <w:tcBorders>
              <w:top w:val="nil"/>
            </w:tcBorders>
          </w:tcPr>
          <w:p w14:paraId="1B506F7F" w14:textId="7EDC3B90" w:rsidR="001B3479" w:rsidRPr="00E80D66" w:rsidRDefault="001B3479" w:rsidP="00550DC7">
            <w:pPr>
              <w:rPr>
                <w:rFonts w:ascii="Calibri" w:hAnsi="Calibri" w:cs="Arial"/>
              </w:rPr>
            </w:pPr>
          </w:p>
        </w:tc>
        <w:tc>
          <w:tcPr>
            <w:tcW w:w="1480" w:type="dxa"/>
            <w:tcBorders>
              <w:top w:val="nil"/>
            </w:tcBorders>
          </w:tcPr>
          <w:p w14:paraId="783F8A52" w14:textId="4FB9158B" w:rsidR="001B3479" w:rsidRPr="00CA0F76" w:rsidRDefault="001B3479" w:rsidP="00550DC7">
            <w:pPr>
              <w:rPr>
                <w:rFonts w:ascii="Calibri" w:hAnsi="Calibri" w:cs="Arial"/>
              </w:rPr>
            </w:pPr>
            <w:r w:rsidRPr="00CA0F76">
              <w:rPr>
                <w:rFonts w:ascii="Calibri" w:hAnsi="Calibri" w:cs="Arial"/>
              </w:rPr>
              <w:t>.</w:t>
            </w:r>
          </w:p>
          <w:p w14:paraId="3F07B3DD" w14:textId="77777777" w:rsidR="001B3479" w:rsidRDefault="001B3479" w:rsidP="00550DC7">
            <w:pPr>
              <w:rPr>
                <w:rFonts w:ascii="Calibri" w:hAnsi="Calibri" w:cs="Arial"/>
                <w:color w:val="FF0000"/>
              </w:rPr>
            </w:pPr>
          </w:p>
          <w:p w14:paraId="41A29A0A" w14:textId="15FC3705" w:rsidR="001B3479" w:rsidRDefault="001B3479" w:rsidP="00550DC7">
            <w:pPr>
              <w:rPr>
                <w:rFonts w:ascii="Calibri" w:hAnsi="Calibri" w:cs="Arial"/>
                <w:color w:val="FF0000"/>
              </w:rPr>
            </w:pPr>
          </w:p>
          <w:p w14:paraId="1B506F86" w14:textId="13D344BC" w:rsidR="001B3479" w:rsidRPr="005277DF" w:rsidRDefault="001B3479" w:rsidP="00550DC7">
            <w:pPr>
              <w:rPr>
                <w:rFonts w:ascii="Calibri" w:hAnsi="Calibri" w:cs="Arial"/>
                <w:color w:val="FF0000"/>
              </w:rPr>
            </w:pPr>
          </w:p>
        </w:tc>
        <w:tc>
          <w:tcPr>
            <w:tcW w:w="1490" w:type="dxa"/>
            <w:tcBorders>
              <w:top w:val="nil"/>
            </w:tcBorders>
          </w:tcPr>
          <w:p w14:paraId="13AF34B1" w14:textId="77777777" w:rsidR="001B3479" w:rsidRDefault="001B3479" w:rsidP="00550DC7">
            <w:pPr>
              <w:rPr>
                <w:rFonts w:ascii="Calibri" w:hAnsi="Calibri" w:cs="Arial"/>
              </w:rPr>
            </w:pPr>
          </w:p>
        </w:tc>
      </w:tr>
      <w:tr w:rsidR="001B3479" w:rsidRPr="00E80D66" w14:paraId="1B506F93" w14:textId="7BC14B26" w:rsidTr="007E34A9">
        <w:tc>
          <w:tcPr>
            <w:tcW w:w="1525" w:type="dxa"/>
            <w:tcBorders>
              <w:bottom w:val="nil"/>
            </w:tcBorders>
          </w:tcPr>
          <w:p w14:paraId="1B506F88" w14:textId="35896E99" w:rsidR="001B3479" w:rsidRDefault="001B3479" w:rsidP="008B147C">
            <w:pPr>
              <w:suppressAutoHyphens/>
              <w:jc w:val="center"/>
              <w:rPr>
                <w:rFonts w:asciiTheme="minorHAnsi" w:hAnsiTheme="minorHAnsi" w:cstheme="minorHAnsi"/>
                <w:b/>
                <w:bCs/>
              </w:rPr>
            </w:pPr>
            <w:r w:rsidRPr="008B147C">
              <w:rPr>
                <w:rFonts w:asciiTheme="minorHAnsi" w:hAnsiTheme="minorHAnsi" w:cstheme="minorHAnsi"/>
                <w:b/>
                <w:bCs/>
              </w:rPr>
              <w:t>WEEK 2</w:t>
            </w:r>
          </w:p>
          <w:p w14:paraId="7464AA9C" w14:textId="7CDF3884" w:rsidR="001B3479" w:rsidRPr="008B147C" w:rsidRDefault="001B3479" w:rsidP="008B147C">
            <w:pPr>
              <w:suppressAutoHyphens/>
              <w:jc w:val="center"/>
              <w:rPr>
                <w:rFonts w:asciiTheme="minorHAnsi" w:hAnsiTheme="minorHAnsi" w:cstheme="minorHAnsi"/>
                <w:b/>
                <w:bCs/>
              </w:rPr>
            </w:pPr>
            <w:r>
              <w:rPr>
                <w:rFonts w:asciiTheme="minorHAnsi" w:hAnsiTheme="minorHAnsi" w:cstheme="minorHAnsi"/>
                <w:b/>
                <w:bCs/>
              </w:rPr>
              <w:t xml:space="preserve"> </w:t>
            </w:r>
          </w:p>
          <w:p w14:paraId="1B506F89" w14:textId="77777777" w:rsidR="001B3479" w:rsidRDefault="001B3479" w:rsidP="00550DC7">
            <w:pPr>
              <w:suppressAutoHyphens/>
              <w:rPr>
                <w:rFonts w:asciiTheme="minorHAnsi" w:hAnsiTheme="minorHAnsi" w:cstheme="minorHAnsi"/>
              </w:rPr>
            </w:pPr>
          </w:p>
          <w:p w14:paraId="1B506F8A" w14:textId="0726162E" w:rsidR="001B3479" w:rsidRPr="00D55EE8" w:rsidRDefault="001B3479" w:rsidP="00550DC7">
            <w:pPr>
              <w:suppressAutoHyphens/>
              <w:rPr>
                <w:rFonts w:asciiTheme="minorHAnsi" w:hAnsiTheme="minorHAnsi" w:cstheme="minorHAnsi"/>
                <w:spacing w:val="-3"/>
              </w:rPr>
            </w:pPr>
          </w:p>
        </w:tc>
        <w:tc>
          <w:tcPr>
            <w:tcW w:w="1710" w:type="dxa"/>
            <w:tcBorders>
              <w:bottom w:val="nil"/>
            </w:tcBorders>
          </w:tcPr>
          <w:p w14:paraId="5E9796B7" w14:textId="242A5C1B" w:rsidR="001B3479" w:rsidRDefault="00BE59F5" w:rsidP="00550DC7">
            <w:pPr>
              <w:suppressAutoHyphens/>
              <w:rPr>
                <w:rFonts w:asciiTheme="minorHAnsi" w:hAnsiTheme="minorHAnsi" w:cstheme="minorHAnsi"/>
              </w:rPr>
            </w:pPr>
            <w:r>
              <w:rPr>
                <w:rFonts w:asciiTheme="minorHAnsi" w:hAnsiTheme="minorHAnsi" w:cstheme="minorHAnsi"/>
              </w:rPr>
              <w:t xml:space="preserve">Unit 2: </w:t>
            </w:r>
            <w:r w:rsidR="00B413C7" w:rsidRPr="00D55EE8">
              <w:rPr>
                <w:rFonts w:asciiTheme="minorHAnsi" w:hAnsiTheme="minorHAnsi" w:cstheme="minorHAnsi"/>
              </w:rPr>
              <w:t>Electrical Therapy</w:t>
            </w:r>
          </w:p>
          <w:p w14:paraId="1008DF9D" w14:textId="77777777" w:rsidR="00B413C7" w:rsidRDefault="00B413C7" w:rsidP="00550DC7">
            <w:pPr>
              <w:suppressAutoHyphens/>
              <w:rPr>
                <w:rFonts w:asciiTheme="minorHAnsi" w:hAnsiTheme="minorHAnsi" w:cstheme="minorHAnsi"/>
              </w:rPr>
            </w:pPr>
          </w:p>
          <w:p w14:paraId="5DE40C39" w14:textId="77777777" w:rsidR="00B413C7" w:rsidRDefault="00B413C7" w:rsidP="00550DC7">
            <w:pPr>
              <w:suppressAutoHyphens/>
              <w:rPr>
                <w:rFonts w:asciiTheme="minorHAnsi" w:hAnsiTheme="minorHAnsi" w:cstheme="minorHAnsi"/>
              </w:rPr>
            </w:pPr>
          </w:p>
          <w:p w14:paraId="2B7FA04E" w14:textId="77777777" w:rsidR="00B413C7" w:rsidRDefault="00B413C7" w:rsidP="00550DC7">
            <w:pPr>
              <w:suppressAutoHyphens/>
              <w:rPr>
                <w:rFonts w:asciiTheme="minorHAnsi" w:hAnsiTheme="minorHAnsi" w:cstheme="minorHAnsi"/>
              </w:rPr>
            </w:pPr>
          </w:p>
          <w:p w14:paraId="537E83AE" w14:textId="77777777" w:rsidR="00B413C7" w:rsidRDefault="00B413C7" w:rsidP="00550DC7">
            <w:pPr>
              <w:suppressAutoHyphens/>
              <w:rPr>
                <w:rFonts w:asciiTheme="minorHAnsi" w:hAnsiTheme="minorHAnsi" w:cstheme="minorHAnsi"/>
              </w:rPr>
            </w:pPr>
          </w:p>
          <w:p w14:paraId="72CB689D" w14:textId="77777777" w:rsidR="00B413C7" w:rsidRDefault="00B413C7" w:rsidP="00550DC7">
            <w:pPr>
              <w:suppressAutoHyphens/>
              <w:rPr>
                <w:rFonts w:asciiTheme="minorHAnsi" w:hAnsiTheme="minorHAnsi" w:cstheme="minorHAnsi"/>
              </w:rPr>
            </w:pPr>
          </w:p>
          <w:p w14:paraId="483530AB" w14:textId="77777777" w:rsidR="00B413C7" w:rsidRDefault="00B413C7" w:rsidP="00550DC7">
            <w:pPr>
              <w:suppressAutoHyphens/>
              <w:rPr>
                <w:rFonts w:asciiTheme="minorHAnsi" w:hAnsiTheme="minorHAnsi" w:cstheme="minorHAnsi"/>
              </w:rPr>
            </w:pPr>
          </w:p>
          <w:p w14:paraId="721E18FA" w14:textId="77777777" w:rsidR="00B413C7" w:rsidRDefault="00B413C7" w:rsidP="00550DC7">
            <w:pPr>
              <w:suppressAutoHyphens/>
              <w:rPr>
                <w:rFonts w:asciiTheme="minorHAnsi" w:hAnsiTheme="minorHAnsi" w:cstheme="minorHAnsi"/>
              </w:rPr>
            </w:pPr>
          </w:p>
          <w:p w14:paraId="330F8ECF" w14:textId="77777777" w:rsidR="00B413C7" w:rsidRDefault="00B413C7" w:rsidP="00550DC7">
            <w:pPr>
              <w:suppressAutoHyphens/>
              <w:rPr>
                <w:rFonts w:asciiTheme="minorHAnsi" w:hAnsiTheme="minorHAnsi" w:cstheme="minorHAnsi"/>
              </w:rPr>
            </w:pPr>
          </w:p>
          <w:p w14:paraId="7EA6DA86" w14:textId="77777777" w:rsidR="00B413C7" w:rsidRDefault="00B413C7" w:rsidP="00550DC7">
            <w:pPr>
              <w:suppressAutoHyphens/>
              <w:rPr>
                <w:rFonts w:asciiTheme="minorHAnsi" w:hAnsiTheme="minorHAnsi" w:cstheme="minorHAnsi"/>
              </w:rPr>
            </w:pPr>
          </w:p>
          <w:p w14:paraId="21A8C5AF" w14:textId="77777777" w:rsidR="00B413C7" w:rsidRDefault="00B413C7" w:rsidP="00550DC7">
            <w:pPr>
              <w:suppressAutoHyphens/>
              <w:rPr>
                <w:rFonts w:asciiTheme="minorHAnsi" w:hAnsiTheme="minorHAnsi" w:cstheme="minorHAnsi"/>
              </w:rPr>
            </w:pPr>
          </w:p>
          <w:p w14:paraId="42CD1974" w14:textId="7282FD27" w:rsidR="00B413C7" w:rsidRDefault="00BE59F5" w:rsidP="00550DC7">
            <w:pPr>
              <w:suppressAutoHyphens/>
              <w:rPr>
                <w:rFonts w:asciiTheme="minorHAnsi" w:hAnsiTheme="minorHAnsi" w:cstheme="minorHAnsi"/>
              </w:rPr>
            </w:pPr>
            <w:r w:rsidRPr="00D55EE8">
              <w:rPr>
                <w:rFonts w:asciiTheme="minorHAnsi" w:hAnsiTheme="minorHAnsi" w:cstheme="minorHAnsi"/>
              </w:rPr>
              <w:t>CPR Techniques and Devices</w:t>
            </w:r>
          </w:p>
          <w:p w14:paraId="2FA00F1A" w14:textId="77777777" w:rsidR="00B413C7" w:rsidRDefault="00B413C7" w:rsidP="00550DC7">
            <w:pPr>
              <w:suppressAutoHyphens/>
              <w:rPr>
                <w:rFonts w:asciiTheme="minorHAnsi" w:hAnsiTheme="minorHAnsi" w:cstheme="minorHAnsi"/>
              </w:rPr>
            </w:pPr>
          </w:p>
          <w:p w14:paraId="0B6C9164" w14:textId="48229A37" w:rsidR="00B413C7" w:rsidRDefault="00B413C7" w:rsidP="00550DC7">
            <w:pPr>
              <w:suppressAutoHyphens/>
              <w:rPr>
                <w:rFonts w:ascii="Calibri" w:hAnsi="Calibri" w:cs="Arial"/>
              </w:rPr>
            </w:pPr>
          </w:p>
        </w:tc>
        <w:tc>
          <w:tcPr>
            <w:tcW w:w="2070" w:type="dxa"/>
            <w:tcBorders>
              <w:bottom w:val="nil"/>
            </w:tcBorders>
          </w:tcPr>
          <w:p w14:paraId="1B506F8B" w14:textId="5BDEBFAF" w:rsidR="001B3479" w:rsidRDefault="001B3479" w:rsidP="00550DC7">
            <w:pPr>
              <w:suppressAutoHyphens/>
              <w:rPr>
                <w:rFonts w:ascii="Calibri" w:hAnsi="Calibri" w:cs="Arial"/>
              </w:rPr>
            </w:pPr>
            <w:r>
              <w:rPr>
                <w:rFonts w:ascii="Calibri" w:hAnsi="Calibri" w:cs="Arial"/>
              </w:rPr>
              <w:lastRenderedPageBreak/>
              <w:t>Explain defibrillation, cardioversion and transcutaneous pacing</w:t>
            </w:r>
          </w:p>
          <w:p w14:paraId="12F552CE" w14:textId="77777777" w:rsidR="001B3479" w:rsidRDefault="001B3479" w:rsidP="007D480D">
            <w:pPr>
              <w:suppressAutoHyphens/>
              <w:rPr>
                <w:rFonts w:ascii="Calibri" w:hAnsi="Calibri" w:cs="Arial"/>
              </w:rPr>
            </w:pPr>
            <w:r>
              <w:rPr>
                <w:rFonts w:ascii="Calibri" w:hAnsi="Calibri" w:cs="Arial"/>
              </w:rPr>
              <w:t xml:space="preserve">Select proper pad placement and </w:t>
            </w:r>
            <w:r>
              <w:rPr>
                <w:rFonts w:ascii="Calibri" w:hAnsi="Calibri" w:cs="Arial"/>
              </w:rPr>
              <w:lastRenderedPageBreak/>
              <w:t>energy level and perform procedure according to protocol</w:t>
            </w:r>
          </w:p>
          <w:p w14:paraId="68766886" w14:textId="77777777" w:rsidR="00BE59F5" w:rsidRDefault="00BE59F5" w:rsidP="00BE59F5">
            <w:pPr>
              <w:suppressAutoHyphens/>
              <w:rPr>
                <w:rFonts w:ascii="Calibri" w:hAnsi="Calibri" w:cs="Arial"/>
              </w:rPr>
            </w:pPr>
            <w:r>
              <w:rPr>
                <w:rFonts w:ascii="Calibri" w:hAnsi="Calibri" w:cs="Arial"/>
              </w:rPr>
              <w:t>Identify and compare alternative techniques and devices to enhance perfusion and ventilation with conventional CPR</w:t>
            </w:r>
          </w:p>
          <w:p w14:paraId="1B506F8C" w14:textId="77777777" w:rsidR="00BE59F5" w:rsidRPr="00E80D66" w:rsidRDefault="00BE59F5" w:rsidP="007D480D">
            <w:pPr>
              <w:suppressAutoHyphens/>
              <w:rPr>
                <w:rFonts w:ascii="Calibri" w:hAnsi="Calibri" w:cs="Arial"/>
              </w:rPr>
            </w:pPr>
          </w:p>
        </w:tc>
        <w:tc>
          <w:tcPr>
            <w:tcW w:w="1580" w:type="dxa"/>
            <w:tcBorders>
              <w:bottom w:val="nil"/>
            </w:tcBorders>
          </w:tcPr>
          <w:p w14:paraId="15C6F0F8" w14:textId="77777777" w:rsidR="00BE59F5" w:rsidRPr="00BE59F5" w:rsidRDefault="00BE59F5" w:rsidP="00BE59F5">
            <w:pPr>
              <w:rPr>
                <w:rFonts w:ascii="Calibri" w:hAnsi="Calibri" w:cs="Arial"/>
              </w:rPr>
            </w:pPr>
            <w:r w:rsidRPr="00BE59F5">
              <w:rPr>
                <w:rFonts w:ascii="Calibri" w:hAnsi="Calibri" w:cs="Arial"/>
              </w:rPr>
              <w:lastRenderedPageBreak/>
              <w:t>Unit Mastery Assessment </w:t>
            </w:r>
          </w:p>
          <w:p w14:paraId="0C171118" w14:textId="77777777" w:rsidR="00BE59F5" w:rsidRPr="00BE59F5" w:rsidRDefault="00BE59F5" w:rsidP="00BE59F5">
            <w:pPr>
              <w:rPr>
                <w:rFonts w:ascii="Calibri" w:hAnsi="Calibri" w:cs="Arial"/>
              </w:rPr>
            </w:pPr>
            <w:r w:rsidRPr="00BE59F5">
              <w:rPr>
                <w:rFonts w:ascii="Calibri" w:hAnsi="Calibri" w:cs="Arial"/>
              </w:rPr>
              <w:t>Midterm </w:t>
            </w:r>
          </w:p>
          <w:p w14:paraId="6BF785A1" w14:textId="77777777" w:rsidR="00BE59F5" w:rsidRPr="00BE59F5" w:rsidRDefault="00BE59F5" w:rsidP="00BE59F5">
            <w:pPr>
              <w:rPr>
                <w:rFonts w:ascii="Calibri" w:hAnsi="Calibri" w:cs="Arial"/>
              </w:rPr>
            </w:pPr>
            <w:r w:rsidRPr="00BE59F5">
              <w:rPr>
                <w:rFonts w:ascii="Calibri" w:hAnsi="Calibri" w:cs="Arial"/>
              </w:rPr>
              <w:t>Assignments </w:t>
            </w:r>
          </w:p>
          <w:p w14:paraId="11CE6F5F" w14:textId="77777777" w:rsidR="00BE59F5" w:rsidRPr="00BE59F5" w:rsidRDefault="00BE59F5" w:rsidP="00BE59F5">
            <w:pPr>
              <w:rPr>
                <w:rFonts w:ascii="Calibri" w:hAnsi="Calibri" w:cs="Arial"/>
              </w:rPr>
            </w:pPr>
            <w:r w:rsidRPr="00BE59F5">
              <w:rPr>
                <w:rFonts w:ascii="Calibri" w:hAnsi="Calibri" w:cs="Arial"/>
              </w:rPr>
              <w:t>Lab Competency </w:t>
            </w:r>
          </w:p>
          <w:p w14:paraId="379348FC" w14:textId="77777777" w:rsidR="00BE59F5" w:rsidRPr="00BE59F5" w:rsidRDefault="00BE59F5" w:rsidP="00BE59F5">
            <w:pPr>
              <w:rPr>
                <w:rFonts w:ascii="Calibri" w:hAnsi="Calibri" w:cs="Arial"/>
              </w:rPr>
            </w:pPr>
            <w:r w:rsidRPr="00BE59F5">
              <w:rPr>
                <w:rFonts w:ascii="Calibri" w:hAnsi="Calibri" w:cs="Arial"/>
              </w:rPr>
              <w:lastRenderedPageBreak/>
              <w:t>Final Examination </w:t>
            </w:r>
          </w:p>
          <w:p w14:paraId="1B506F8D" w14:textId="3FDA4F17" w:rsidR="001B3479" w:rsidRPr="00E80D66" w:rsidRDefault="001B3479" w:rsidP="00550DC7">
            <w:pPr>
              <w:rPr>
                <w:rFonts w:ascii="Calibri" w:hAnsi="Calibri" w:cs="Arial"/>
              </w:rPr>
            </w:pPr>
          </w:p>
        </w:tc>
        <w:tc>
          <w:tcPr>
            <w:tcW w:w="1480" w:type="dxa"/>
            <w:tcBorders>
              <w:bottom w:val="nil"/>
            </w:tcBorders>
          </w:tcPr>
          <w:p w14:paraId="6E88005F" w14:textId="77777777" w:rsidR="001B3479" w:rsidRDefault="001B3479" w:rsidP="00550DC7">
            <w:pPr>
              <w:rPr>
                <w:rFonts w:ascii="Calibri" w:hAnsi="Calibri" w:cs="Arial"/>
              </w:rPr>
            </w:pPr>
          </w:p>
          <w:p w14:paraId="472FCE3C" w14:textId="29B4CB2F" w:rsidR="00D677B9" w:rsidRPr="00AE4E5E" w:rsidRDefault="00D677B9" w:rsidP="00D677B9">
            <w:pPr>
              <w:rPr>
                <w:rFonts w:ascii="Calibri" w:hAnsi="Calibri" w:cs="Arial"/>
              </w:rPr>
            </w:pPr>
            <w:r w:rsidRPr="00AE4E5E">
              <w:rPr>
                <w:rFonts w:ascii="Calibri" w:hAnsi="Calibri" w:cs="Arial"/>
              </w:rPr>
              <w:t xml:space="preserve">Lecture Unit </w:t>
            </w:r>
            <w:r w:rsidR="00BE59F5">
              <w:rPr>
                <w:rFonts w:ascii="Calibri" w:hAnsi="Calibri" w:cs="Arial"/>
              </w:rPr>
              <w:t>2</w:t>
            </w:r>
            <w:r w:rsidRPr="00AE4E5E">
              <w:rPr>
                <w:rFonts w:ascii="Calibri" w:hAnsi="Calibri" w:cs="Arial"/>
              </w:rPr>
              <w:t xml:space="preserve"> Assignment </w:t>
            </w:r>
          </w:p>
          <w:p w14:paraId="1007B415" w14:textId="77777777" w:rsidR="00D677B9" w:rsidRPr="00AE4E5E" w:rsidRDefault="00D677B9" w:rsidP="00D677B9">
            <w:pPr>
              <w:rPr>
                <w:rFonts w:ascii="Calibri" w:hAnsi="Calibri" w:cs="Arial"/>
              </w:rPr>
            </w:pPr>
            <w:r w:rsidRPr="00AE4E5E">
              <w:rPr>
                <w:rFonts w:ascii="Calibri" w:hAnsi="Calibri" w:cs="Arial"/>
              </w:rPr>
              <w:t> </w:t>
            </w:r>
          </w:p>
          <w:p w14:paraId="12944CC5" w14:textId="0F09483E" w:rsidR="00D677B9" w:rsidRPr="00AE4E5E" w:rsidRDefault="00D677B9" w:rsidP="00D677B9">
            <w:pPr>
              <w:rPr>
                <w:rFonts w:ascii="Calibri" w:hAnsi="Calibri" w:cs="Arial"/>
              </w:rPr>
            </w:pPr>
            <w:r w:rsidRPr="00AE4E5E">
              <w:rPr>
                <w:rFonts w:ascii="Calibri" w:hAnsi="Calibri" w:cs="Arial"/>
              </w:rPr>
              <w:t xml:space="preserve">Lab Unit </w:t>
            </w:r>
            <w:r w:rsidR="00BE59F5">
              <w:rPr>
                <w:rFonts w:ascii="Calibri" w:hAnsi="Calibri" w:cs="Arial"/>
              </w:rPr>
              <w:t>2</w:t>
            </w:r>
            <w:r w:rsidRPr="00AE4E5E">
              <w:rPr>
                <w:rFonts w:ascii="Calibri" w:hAnsi="Calibri" w:cs="Arial"/>
              </w:rPr>
              <w:t xml:space="preserve"> Assignment </w:t>
            </w:r>
          </w:p>
          <w:p w14:paraId="5E51CB73" w14:textId="77777777" w:rsidR="00D677B9" w:rsidRPr="00AE4E5E" w:rsidRDefault="00D677B9" w:rsidP="00D677B9">
            <w:pPr>
              <w:rPr>
                <w:rFonts w:ascii="Calibri" w:hAnsi="Calibri" w:cs="Arial"/>
              </w:rPr>
            </w:pPr>
            <w:r w:rsidRPr="00AE4E5E">
              <w:rPr>
                <w:rFonts w:ascii="Calibri" w:hAnsi="Calibri" w:cs="Arial"/>
              </w:rPr>
              <w:lastRenderedPageBreak/>
              <w:t> </w:t>
            </w:r>
          </w:p>
          <w:p w14:paraId="02F6E93A" w14:textId="77777777" w:rsidR="00D677B9" w:rsidRPr="00AE4E5E" w:rsidRDefault="00D677B9" w:rsidP="00D677B9">
            <w:pPr>
              <w:rPr>
                <w:rFonts w:ascii="Calibri" w:hAnsi="Calibri" w:cs="Arial"/>
              </w:rPr>
            </w:pPr>
            <w:r w:rsidRPr="00AE4E5E">
              <w:rPr>
                <w:rFonts w:ascii="Calibri" w:hAnsi="Calibri" w:cs="Arial"/>
              </w:rPr>
              <w:t xml:space="preserve">Competency </w:t>
            </w:r>
            <w:r>
              <w:rPr>
                <w:rFonts w:ascii="Calibri" w:hAnsi="Calibri" w:cs="Arial"/>
              </w:rPr>
              <w:t>Practice</w:t>
            </w:r>
            <w:r w:rsidRPr="00AE4E5E">
              <w:rPr>
                <w:rFonts w:ascii="Calibri" w:hAnsi="Calibri" w:cs="Arial"/>
              </w:rPr>
              <w:t> </w:t>
            </w:r>
          </w:p>
          <w:p w14:paraId="555DFF81" w14:textId="77777777" w:rsidR="00D677B9" w:rsidRPr="00AE4E5E" w:rsidRDefault="00D677B9" w:rsidP="00D677B9">
            <w:pPr>
              <w:rPr>
                <w:rFonts w:ascii="Calibri" w:hAnsi="Calibri" w:cs="Arial"/>
              </w:rPr>
            </w:pPr>
            <w:r w:rsidRPr="00AE4E5E">
              <w:rPr>
                <w:rFonts w:ascii="Calibri" w:hAnsi="Calibri" w:cs="Arial"/>
              </w:rPr>
              <w:t> </w:t>
            </w:r>
          </w:p>
          <w:p w14:paraId="121FE2DE" w14:textId="143B762D" w:rsidR="00D677B9" w:rsidRPr="00AE4E5E" w:rsidRDefault="00D677B9" w:rsidP="00D677B9">
            <w:pPr>
              <w:rPr>
                <w:rFonts w:ascii="Calibri" w:hAnsi="Calibri" w:cs="Arial"/>
              </w:rPr>
            </w:pPr>
            <w:r w:rsidRPr="00AE4E5E">
              <w:rPr>
                <w:rFonts w:ascii="Calibri" w:hAnsi="Calibri" w:cs="Arial"/>
              </w:rPr>
              <w:t xml:space="preserve">Unit </w:t>
            </w:r>
            <w:r w:rsidR="00BE59F5">
              <w:rPr>
                <w:rFonts w:ascii="Calibri" w:hAnsi="Calibri" w:cs="Arial"/>
              </w:rPr>
              <w:t>2</w:t>
            </w:r>
            <w:r w:rsidRPr="00AE4E5E">
              <w:rPr>
                <w:rFonts w:ascii="Calibri" w:hAnsi="Calibri" w:cs="Arial"/>
              </w:rPr>
              <w:t xml:space="preserve"> Mastery Assessment </w:t>
            </w:r>
          </w:p>
          <w:p w14:paraId="08A450F8" w14:textId="77777777" w:rsidR="001B3479" w:rsidRDefault="001B3479" w:rsidP="0037754E">
            <w:pPr>
              <w:rPr>
                <w:rFonts w:ascii="Calibri" w:hAnsi="Calibri" w:cs="Arial"/>
                <w:color w:val="7030A0"/>
              </w:rPr>
            </w:pPr>
          </w:p>
          <w:p w14:paraId="1B506F92" w14:textId="06163EF7" w:rsidR="001B3479" w:rsidRPr="00E80D66" w:rsidRDefault="001B3479" w:rsidP="00550DC7">
            <w:pPr>
              <w:rPr>
                <w:rFonts w:ascii="Calibri" w:hAnsi="Calibri" w:cs="Arial"/>
              </w:rPr>
            </w:pPr>
          </w:p>
        </w:tc>
        <w:tc>
          <w:tcPr>
            <w:tcW w:w="1490" w:type="dxa"/>
            <w:tcBorders>
              <w:bottom w:val="nil"/>
            </w:tcBorders>
          </w:tcPr>
          <w:p w14:paraId="416CEC23" w14:textId="77777777" w:rsidR="001B3479" w:rsidRDefault="001B3479" w:rsidP="00550DC7">
            <w:pPr>
              <w:rPr>
                <w:rFonts w:ascii="Calibri" w:hAnsi="Calibri" w:cs="Arial"/>
              </w:rPr>
            </w:pPr>
          </w:p>
        </w:tc>
      </w:tr>
      <w:tr w:rsidR="001B3479" w:rsidRPr="00E80D66" w14:paraId="1B506F9F" w14:textId="7C69F73D" w:rsidTr="007E34A9">
        <w:trPr>
          <w:trHeight w:val="99"/>
        </w:trPr>
        <w:tc>
          <w:tcPr>
            <w:tcW w:w="1525" w:type="dxa"/>
            <w:tcBorders>
              <w:top w:val="nil"/>
              <w:bottom w:val="single" w:sz="4" w:space="0" w:color="auto"/>
            </w:tcBorders>
          </w:tcPr>
          <w:p w14:paraId="1B506F94" w14:textId="1640F61A" w:rsidR="001B3479" w:rsidRPr="00D55EE8" w:rsidRDefault="001B3479" w:rsidP="00550DC7">
            <w:pPr>
              <w:suppressAutoHyphens/>
              <w:rPr>
                <w:rFonts w:asciiTheme="minorHAnsi" w:hAnsiTheme="minorHAnsi" w:cstheme="minorHAnsi"/>
                <w:spacing w:val="-3"/>
              </w:rPr>
            </w:pPr>
          </w:p>
        </w:tc>
        <w:tc>
          <w:tcPr>
            <w:tcW w:w="1710" w:type="dxa"/>
            <w:tcBorders>
              <w:top w:val="nil"/>
              <w:bottom w:val="single" w:sz="4" w:space="0" w:color="auto"/>
            </w:tcBorders>
          </w:tcPr>
          <w:p w14:paraId="5BF47E13" w14:textId="77777777" w:rsidR="001B3479" w:rsidRDefault="001B3479" w:rsidP="00550DC7">
            <w:pPr>
              <w:suppressAutoHyphens/>
              <w:rPr>
                <w:rFonts w:ascii="Calibri" w:hAnsi="Calibri" w:cs="Arial"/>
              </w:rPr>
            </w:pPr>
          </w:p>
        </w:tc>
        <w:tc>
          <w:tcPr>
            <w:tcW w:w="2070" w:type="dxa"/>
            <w:tcBorders>
              <w:top w:val="nil"/>
              <w:bottom w:val="single" w:sz="4" w:space="0" w:color="auto"/>
            </w:tcBorders>
          </w:tcPr>
          <w:p w14:paraId="1B506F96" w14:textId="77777777" w:rsidR="001B3479" w:rsidRPr="00E80D66" w:rsidRDefault="001B3479" w:rsidP="00550DC7">
            <w:pPr>
              <w:suppressAutoHyphens/>
              <w:rPr>
                <w:rFonts w:ascii="Calibri" w:hAnsi="Calibri" w:cs="Arial"/>
              </w:rPr>
            </w:pPr>
          </w:p>
        </w:tc>
        <w:tc>
          <w:tcPr>
            <w:tcW w:w="1580" w:type="dxa"/>
            <w:tcBorders>
              <w:top w:val="nil"/>
              <w:bottom w:val="single" w:sz="4" w:space="0" w:color="auto"/>
            </w:tcBorders>
          </w:tcPr>
          <w:p w14:paraId="1B506F97" w14:textId="7500EEE9" w:rsidR="001B3479" w:rsidRPr="00E80D66" w:rsidRDefault="001B3479" w:rsidP="00550DC7">
            <w:pPr>
              <w:rPr>
                <w:rFonts w:ascii="Calibri" w:hAnsi="Calibri" w:cs="Arial"/>
              </w:rPr>
            </w:pPr>
          </w:p>
        </w:tc>
        <w:tc>
          <w:tcPr>
            <w:tcW w:w="1480" w:type="dxa"/>
            <w:tcBorders>
              <w:top w:val="nil"/>
              <w:bottom w:val="single" w:sz="4" w:space="0" w:color="auto"/>
            </w:tcBorders>
          </w:tcPr>
          <w:p w14:paraId="1B506F9E" w14:textId="5D8688F3" w:rsidR="001B3479" w:rsidRPr="00D065EE" w:rsidRDefault="001B3479" w:rsidP="00550DC7">
            <w:pPr>
              <w:rPr>
                <w:rFonts w:ascii="Calibri" w:hAnsi="Calibri" w:cs="Arial"/>
                <w:color w:val="00B050"/>
              </w:rPr>
            </w:pPr>
          </w:p>
        </w:tc>
        <w:tc>
          <w:tcPr>
            <w:tcW w:w="1490" w:type="dxa"/>
            <w:tcBorders>
              <w:top w:val="nil"/>
              <w:bottom w:val="single" w:sz="4" w:space="0" w:color="auto"/>
            </w:tcBorders>
          </w:tcPr>
          <w:p w14:paraId="083ED0D5" w14:textId="77777777" w:rsidR="001B3479" w:rsidRPr="00596D57" w:rsidRDefault="001B3479" w:rsidP="00550DC7">
            <w:pPr>
              <w:rPr>
                <w:rFonts w:ascii="Calibri" w:hAnsi="Calibri" w:cs="Arial"/>
                <w:color w:val="00B050"/>
              </w:rPr>
            </w:pPr>
          </w:p>
        </w:tc>
      </w:tr>
      <w:tr w:rsidR="001B3479" w:rsidRPr="00E80D66" w14:paraId="1B506FB2" w14:textId="0200E2FA" w:rsidTr="007E34A9">
        <w:tc>
          <w:tcPr>
            <w:tcW w:w="1525" w:type="dxa"/>
            <w:tcBorders>
              <w:top w:val="single" w:sz="4" w:space="0" w:color="auto"/>
              <w:bottom w:val="nil"/>
            </w:tcBorders>
          </w:tcPr>
          <w:p w14:paraId="1B506FA0" w14:textId="7341E3DB" w:rsidR="001B3479" w:rsidRDefault="001B3479" w:rsidP="003011C5">
            <w:pPr>
              <w:suppressAutoHyphens/>
              <w:jc w:val="center"/>
              <w:rPr>
                <w:rFonts w:asciiTheme="minorHAnsi" w:hAnsiTheme="minorHAnsi" w:cstheme="minorHAnsi"/>
                <w:b/>
                <w:bCs/>
              </w:rPr>
            </w:pPr>
            <w:r w:rsidRPr="003011C5">
              <w:rPr>
                <w:rFonts w:asciiTheme="minorHAnsi" w:hAnsiTheme="minorHAnsi" w:cstheme="minorHAnsi"/>
                <w:b/>
                <w:bCs/>
              </w:rPr>
              <w:t>WEEK 3</w:t>
            </w:r>
          </w:p>
          <w:p w14:paraId="1B506FA1" w14:textId="77777777" w:rsidR="001B3479" w:rsidRDefault="001B3479" w:rsidP="00550DC7">
            <w:pPr>
              <w:suppressAutoHyphens/>
              <w:rPr>
                <w:rFonts w:asciiTheme="minorHAnsi" w:hAnsiTheme="minorHAnsi" w:cstheme="minorHAnsi"/>
              </w:rPr>
            </w:pPr>
          </w:p>
          <w:p w14:paraId="1B506FA2" w14:textId="11350EDE" w:rsidR="001B3479" w:rsidRPr="00D55EE8" w:rsidRDefault="001B3479" w:rsidP="00550DC7">
            <w:pPr>
              <w:suppressAutoHyphens/>
              <w:rPr>
                <w:rFonts w:asciiTheme="minorHAnsi" w:hAnsiTheme="minorHAnsi" w:cstheme="minorHAnsi"/>
                <w:spacing w:val="-3"/>
              </w:rPr>
            </w:pPr>
          </w:p>
        </w:tc>
        <w:tc>
          <w:tcPr>
            <w:tcW w:w="1710" w:type="dxa"/>
            <w:tcBorders>
              <w:top w:val="single" w:sz="4" w:space="0" w:color="auto"/>
              <w:bottom w:val="nil"/>
            </w:tcBorders>
          </w:tcPr>
          <w:p w14:paraId="4CBD1DA7" w14:textId="5DAE55D6" w:rsidR="001B3479" w:rsidRDefault="00E177CB" w:rsidP="00017D8B">
            <w:pPr>
              <w:suppressAutoHyphens/>
              <w:rPr>
                <w:rFonts w:ascii="Calibri" w:hAnsi="Calibri" w:cs="Arial"/>
              </w:rPr>
            </w:pPr>
            <w:r>
              <w:rPr>
                <w:rFonts w:asciiTheme="minorHAnsi" w:hAnsiTheme="minorHAnsi" w:cstheme="minorHAnsi"/>
              </w:rPr>
              <w:t xml:space="preserve">Unit 3: </w:t>
            </w:r>
            <w:r w:rsidR="00B413C7" w:rsidRPr="00D55EE8">
              <w:rPr>
                <w:rFonts w:asciiTheme="minorHAnsi" w:hAnsiTheme="minorHAnsi" w:cstheme="minorHAnsi"/>
              </w:rPr>
              <w:t>Post Cardiac Arrest Care</w:t>
            </w:r>
          </w:p>
        </w:tc>
        <w:tc>
          <w:tcPr>
            <w:tcW w:w="2070" w:type="dxa"/>
            <w:tcBorders>
              <w:top w:val="single" w:sz="4" w:space="0" w:color="auto"/>
              <w:bottom w:val="nil"/>
            </w:tcBorders>
          </w:tcPr>
          <w:p w14:paraId="1B506FA3" w14:textId="012392A3" w:rsidR="001B3479" w:rsidRDefault="001B3479" w:rsidP="00017D8B">
            <w:pPr>
              <w:suppressAutoHyphens/>
              <w:rPr>
                <w:rFonts w:ascii="Calibri" w:hAnsi="Calibri" w:cs="Arial"/>
              </w:rPr>
            </w:pPr>
            <w:r>
              <w:rPr>
                <w:rFonts w:ascii="Calibri" w:hAnsi="Calibri" w:cs="Arial"/>
              </w:rPr>
              <w:t>Describe the neurologic, hemodynamic and metabolic abnormalities encountered by patients after resuscitation</w:t>
            </w:r>
          </w:p>
          <w:p w14:paraId="1B506FA4" w14:textId="77777777" w:rsidR="001B3479" w:rsidRPr="00E80D66" w:rsidRDefault="001B3479" w:rsidP="00017D8B">
            <w:pPr>
              <w:suppressAutoHyphens/>
              <w:rPr>
                <w:rFonts w:ascii="Calibri" w:hAnsi="Calibri" w:cs="Arial"/>
              </w:rPr>
            </w:pPr>
            <w:r>
              <w:rPr>
                <w:rFonts w:ascii="Calibri" w:hAnsi="Calibri" w:cs="Arial"/>
              </w:rPr>
              <w:t>Identify the components of post cardiac arrest care used to reduce these abnormalities</w:t>
            </w:r>
          </w:p>
        </w:tc>
        <w:tc>
          <w:tcPr>
            <w:tcW w:w="1580" w:type="dxa"/>
            <w:tcBorders>
              <w:top w:val="single" w:sz="4" w:space="0" w:color="auto"/>
              <w:bottom w:val="nil"/>
            </w:tcBorders>
          </w:tcPr>
          <w:p w14:paraId="4CB2420A" w14:textId="77777777" w:rsidR="00BE59F5" w:rsidRPr="00BE59F5" w:rsidRDefault="00BE59F5" w:rsidP="00BE59F5">
            <w:pPr>
              <w:rPr>
                <w:rFonts w:ascii="Calibri" w:hAnsi="Calibri" w:cs="Arial"/>
              </w:rPr>
            </w:pPr>
            <w:r w:rsidRPr="00BE59F5">
              <w:rPr>
                <w:rFonts w:ascii="Calibri" w:hAnsi="Calibri" w:cs="Arial"/>
              </w:rPr>
              <w:t>Unit Mastery Assessment </w:t>
            </w:r>
          </w:p>
          <w:p w14:paraId="6D9C56EB" w14:textId="77777777" w:rsidR="00BE59F5" w:rsidRPr="00BE59F5" w:rsidRDefault="00BE59F5" w:rsidP="00BE59F5">
            <w:pPr>
              <w:rPr>
                <w:rFonts w:ascii="Calibri" w:hAnsi="Calibri" w:cs="Arial"/>
              </w:rPr>
            </w:pPr>
            <w:r w:rsidRPr="00BE59F5">
              <w:rPr>
                <w:rFonts w:ascii="Calibri" w:hAnsi="Calibri" w:cs="Arial"/>
              </w:rPr>
              <w:t>Midterm </w:t>
            </w:r>
          </w:p>
          <w:p w14:paraId="21BF54AF" w14:textId="77777777" w:rsidR="00BE59F5" w:rsidRPr="00BE59F5" w:rsidRDefault="00BE59F5" w:rsidP="00BE59F5">
            <w:pPr>
              <w:rPr>
                <w:rFonts w:ascii="Calibri" w:hAnsi="Calibri" w:cs="Arial"/>
              </w:rPr>
            </w:pPr>
            <w:r w:rsidRPr="00BE59F5">
              <w:rPr>
                <w:rFonts w:ascii="Calibri" w:hAnsi="Calibri" w:cs="Arial"/>
              </w:rPr>
              <w:t>Assignments </w:t>
            </w:r>
          </w:p>
          <w:p w14:paraId="442072D9" w14:textId="77777777" w:rsidR="00BE59F5" w:rsidRPr="00BE59F5" w:rsidRDefault="00BE59F5" w:rsidP="00BE59F5">
            <w:pPr>
              <w:rPr>
                <w:rFonts w:ascii="Calibri" w:hAnsi="Calibri" w:cs="Arial"/>
              </w:rPr>
            </w:pPr>
            <w:r w:rsidRPr="00BE59F5">
              <w:rPr>
                <w:rFonts w:ascii="Calibri" w:hAnsi="Calibri" w:cs="Arial"/>
              </w:rPr>
              <w:t>Lab Competency </w:t>
            </w:r>
          </w:p>
          <w:p w14:paraId="2BE2CE4B" w14:textId="77777777" w:rsidR="00BE59F5" w:rsidRPr="00BE59F5" w:rsidRDefault="00BE59F5" w:rsidP="00BE59F5">
            <w:pPr>
              <w:rPr>
                <w:rFonts w:ascii="Calibri" w:hAnsi="Calibri" w:cs="Arial"/>
              </w:rPr>
            </w:pPr>
            <w:r w:rsidRPr="00BE59F5">
              <w:rPr>
                <w:rFonts w:ascii="Calibri" w:hAnsi="Calibri" w:cs="Arial"/>
              </w:rPr>
              <w:t>Final Examination </w:t>
            </w:r>
          </w:p>
          <w:p w14:paraId="1B506FA5" w14:textId="5927FE44" w:rsidR="001B3479" w:rsidRPr="00E80D66" w:rsidRDefault="001B3479" w:rsidP="00550DC7">
            <w:pPr>
              <w:rPr>
                <w:rFonts w:ascii="Calibri" w:hAnsi="Calibri" w:cs="Arial"/>
              </w:rPr>
            </w:pPr>
          </w:p>
        </w:tc>
        <w:tc>
          <w:tcPr>
            <w:tcW w:w="1480" w:type="dxa"/>
            <w:tcBorders>
              <w:top w:val="single" w:sz="4" w:space="0" w:color="auto"/>
              <w:bottom w:val="nil"/>
            </w:tcBorders>
          </w:tcPr>
          <w:p w14:paraId="3B8EA915" w14:textId="5B388975" w:rsidR="00D677B9" w:rsidRPr="00AE4E5E" w:rsidRDefault="00D677B9" w:rsidP="00D677B9">
            <w:pPr>
              <w:rPr>
                <w:rFonts w:ascii="Calibri" w:hAnsi="Calibri" w:cs="Arial"/>
              </w:rPr>
            </w:pPr>
            <w:r w:rsidRPr="00AE4E5E">
              <w:rPr>
                <w:rFonts w:ascii="Calibri" w:hAnsi="Calibri" w:cs="Arial"/>
              </w:rPr>
              <w:t xml:space="preserve">Lecture Unit </w:t>
            </w:r>
            <w:r w:rsidR="00E177CB">
              <w:rPr>
                <w:rFonts w:ascii="Calibri" w:hAnsi="Calibri" w:cs="Arial"/>
              </w:rPr>
              <w:t>3</w:t>
            </w:r>
            <w:r w:rsidRPr="00AE4E5E">
              <w:rPr>
                <w:rFonts w:ascii="Calibri" w:hAnsi="Calibri" w:cs="Arial"/>
              </w:rPr>
              <w:t xml:space="preserve"> Assignment </w:t>
            </w:r>
          </w:p>
          <w:p w14:paraId="6AF94DC3" w14:textId="77777777" w:rsidR="00D677B9" w:rsidRPr="00AE4E5E" w:rsidRDefault="00D677B9" w:rsidP="00D677B9">
            <w:pPr>
              <w:rPr>
                <w:rFonts w:ascii="Calibri" w:hAnsi="Calibri" w:cs="Arial"/>
              </w:rPr>
            </w:pPr>
            <w:r w:rsidRPr="00AE4E5E">
              <w:rPr>
                <w:rFonts w:ascii="Calibri" w:hAnsi="Calibri" w:cs="Arial"/>
              </w:rPr>
              <w:t> </w:t>
            </w:r>
          </w:p>
          <w:p w14:paraId="79292873" w14:textId="0F909A98" w:rsidR="00D677B9" w:rsidRPr="00AE4E5E" w:rsidRDefault="00D677B9" w:rsidP="00D677B9">
            <w:pPr>
              <w:rPr>
                <w:rFonts w:ascii="Calibri" w:hAnsi="Calibri" w:cs="Arial"/>
              </w:rPr>
            </w:pPr>
            <w:r w:rsidRPr="00AE4E5E">
              <w:rPr>
                <w:rFonts w:ascii="Calibri" w:hAnsi="Calibri" w:cs="Arial"/>
              </w:rPr>
              <w:t xml:space="preserve">Lab Unit </w:t>
            </w:r>
            <w:r w:rsidR="00E177CB">
              <w:rPr>
                <w:rFonts w:ascii="Calibri" w:hAnsi="Calibri" w:cs="Arial"/>
              </w:rPr>
              <w:t>3</w:t>
            </w:r>
            <w:r w:rsidRPr="00AE4E5E">
              <w:rPr>
                <w:rFonts w:ascii="Calibri" w:hAnsi="Calibri" w:cs="Arial"/>
              </w:rPr>
              <w:t xml:space="preserve"> Assignment </w:t>
            </w:r>
          </w:p>
          <w:p w14:paraId="3B01B24C" w14:textId="77777777" w:rsidR="00D677B9" w:rsidRPr="00AE4E5E" w:rsidRDefault="00D677B9" w:rsidP="00D677B9">
            <w:pPr>
              <w:rPr>
                <w:rFonts w:ascii="Calibri" w:hAnsi="Calibri" w:cs="Arial"/>
              </w:rPr>
            </w:pPr>
            <w:r w:rsidRPr="00AE4E5E">
              <w:rPr>
                <w:rFonts w:ascii="Calibri" w:hAnsi="Calibri" w:cs="Arial"/>
              </w:rPr>
              <w:t> </w:t>
            </w:r>
          </w:p>
          <w:p w14:paraId="4B21E473" w14:textId="77777777" w:rsidR="00D677B9" w:rsidRPr="00AE4E5E" w:rsidRDefault="00D677B9" w:rsidP="00D677B9">
            <w:pPr>
              <w:rPr>
                <w:rFonts w:ascii="Calibri" w:hAnsi="Calibri" w:cs="Arial"/>
              </w:rPr>
            </w:pPr>
            <w:r w:rsidRPr="00AE4E5E">
              <w:rPr>
                <w:rFonts w:ascii="Calibri" w:hAnsi="Calibri" w:cs="Arial"/>
              </w:rPr>
              <w:t xml:space="preserve">Competency </w:t>
            </w:r>
            <w:r>
              <w:rPr>
                <w:rFonts w:ascii="Calibri" w:hAnsi="Calibri" w:cs="Arial"/>
              </w:rPr>
              <w:t>Practice</w:t>
            </w:r>
            <w:r w:rsidRPr="00AE4E5E">
              <w:rPr>
                <w:rFonts w:ascii="Calibri" w:hAnsi="Calibri" w:cs="Arial"/>
              </w:rPr>
              <w:t> </w:t>
            </w:r>
          </w:p>
          <w:p w14:paraId="6E45FD9F" w14:textId="77777777" w:rsidR="00D677B9" w:rsidRPr="00AE4E5E" w:rsidRDefault="00D677B9" w:rsidP="00D677B9">
            <w:pPr>
              <w:rPr>
                <w:rFonts w:ascii="Calibri" w:hAnsi="Calibri" w:cs="Arial"/>
              </w:rPr>
            </w:pPr>
            <w:r w:rsidRPr="00AE4E5E">
              <w:rPr>
                <w:rFonts w:ascii="Calibri" w:hAnsi="Calibri" w:cs="Arial"/>
              </w:rPr>
              <w:t> </w:t>
            </w:r>
          </w:p>
          <w:p w14:paraId="0E1FA18B" w14:textId="4FCC6958" w:rsidR="00D677B9" w:rsidRPr="00AE4E5E" w:rsidRDefault="00D677B9" w:rsidP="00D677B9">
            <w:pPr>
              <w:rPr>
                <w:rFonts w:ascii="Calibri" w:hAnsi="Calibri" w:cs="Arial"/>
              </w:rPr>
            </w:pPr>
            <w:r w:rsidRPr="00AE4E5E">
              <w:rPr>
                <w:rFonts w:ascii="Calibri" w:hAnsi="Calibri" w:cs="Arial"/>
              </w:rPr>
              <w:t xml:space="preserve">Unit </w:t>
            </w:r>
            <w:r w:rsidR="00E177CB">
              <w:rPr>
                <w:rFonts w:ascii="Calibri" w:hAnsi="Calibri" w:cs="Arial"/>
              </w:rPr>
              <w:t xml:space="preserve">3 </w:t>
            </w:r>
            <w:r w:rsidRPr="00AE4E5E">
              <w:rPr>
                <w:rFonts w:ascii="Calibri" w:hAnsi="Calibri" w:cs="Arial"/>
              </w:rPr>
              <w:t>Mastery Assessment </w:t>
            </w:r>
          </w:p>
          <w:p w14:paraId="1B506FB1" w14:textId="46330E29" w:rsidR="001B3479" w:rsidRPr="00627432" w:rsidRDefault="001B3479" w:rsidP="00627432">
            <w:pPr>
              <w:rPr>
                <w:rFonts w:ascii="Calibri" w:hAnsi="Calibri" w:cs="Arial"/>
              </w:rPr>
            </w:pPr>
          </w:p>
        </w:tc>
        <w:tc>
          <w:tcPr>
            <w:tcW w:w="1490" w:type="dxa"/>
            <w:tcBorders>
              <w:top w:val="single" w:sz="4" w:space="0" w:color="auto"/>
              <w:bottom w:val="nil"/>
            </w:tcBorders>
          </w:tcPr>
          <w:p w14:paraId="77102F3D" w14:textId="77777777" w:rsidR="001B3479" w:rsidRDefault="001B3479" w:rsidP="00550DC7">
            <w:pPr>
              <w:rPr>
                <w:rFonts w:ascii="Calibri" w:hAnsi="Calibri" w:cs="Arial"/>
              </w:rPr>
            </w:pPr>
          </w:p>
        </w:tc>
      </w:tr>
      <w:tr w:rsidR="001B3479" w:rsidRPr="00E80D66" w14:paraId="1B506FBD" w14:textId="1E2C6068" w:rsidTr="007E34A9">
        <w:tc>
          <w:tcPr>
            <w:tcW w:w="1525" w:type="dxa"/>
            <w:tcBorders>
              <w:top w:val="nil"/>
              <w:bottom w:val="single" w:sz="4" w:space="0" w:color="auto"/>
            </w:tcBorders>
          </w:tcPr>
          <w:p w14:paraId="1B506FB4" w14:textId="77777777" w:rsidR="001B3479" w:rsidRDefault="001B3479" w:rsidP="00550DC7">
            <w:pPr>
              <w:suppressAutoHyphens/>
              <w:rPr>
                <w:rFonts w:asciiTheme="minorHAnsi" w:hAnsiTheme="minorHAnsi" w:cstheme="minorHAnsi"/>
              </w:rPr>
            </w:pPr>
          </w:p>
          <w:p w14:paraId="1B506FB5" w14:textId="77777777" w:rsidR="001B3479" w:rsidRDefault="001B3479" w:rsidP="00550DC7">
            <w:pPr>
              <w:suppressAutoHyphens/>
              <w:rPr>
                <w:rFonts w:asciiTheme="minorHAnsi" w:hAnsiTheme="minorHAnsi" w:cstheme="minorHAnsi"/>
              </w:rPr>
            </w:pPr>
          </w:p>
          <w:p w14:paraId="1B506FB6" w14:textId="77777777" w:rsidR="001B3479" w:rsidRDefault="001B3479" w:rsidP="00550DC7">
            <w:pPr>
              <w:suppressAutoHyphens/>
              <w:rPr>
                <w:rFonts w:asciiTheme="minorHAnsi" w:hAnsiTheme="minorHAnsi" w:cstheme="minorHAnsi"/>
              </w:rPr>
            </w:pPr>
          </w:p>
          <w:p w14:paraId="1B506FB7" w14:textId="77777777" w:rsidR="001B3479" w:rsidRDefault="001B3479" w:rsidP="00550DC7">
            <w:pPr>
              <w:suppressAutoHyphens/>
              <w:rPr>
                <w:rFonts w:asciiTheme="minorHAnsi" w:hAnsiTheme="minorHAnsi" w:cstheme="minorHAnsi"/>
              </w:rPr>
            </w:pPr>
          </w:p>
          <w:p w14:paraId="1B506FB8" w14:textId="77777777" w:rsidR="001B3479" w:rsidRDefault="001B3479" w:rsidP="00550DC7">
            <w:pPr>
              <w:suppressAutoHyphens/>
              <w:rPr>
                <w:rFonts w:asciiTheme="minorHAnsi" w:hAnsiTheme="minorHAnsi" w:cstheme="minorHAnsi"/>
              </w:rPr>
            </w:pPr>
          </w:p>
          <w:p w14:paraId="1B506FB9" w14:textId="54CAF580" w:rsidR="001B3479" w:rsidRPr="005277DF" w:rsidRDefault="001B3479" w:rsidP="00550DC7">
            <w:pPr>
              <w:suppressAutoHyphens/>
              <w:rPr>
                <w:rFonts w:asciiTheme="minorHAnsi" w:hAnsiTheme="minorHAnsi" w:cstheme="minorHAnsi"/>
              </w:rPr>
            </w:pPr>
          </w:p>
        </w:tc>
        <w:tc>
          <w:tcPr>
            <w:tcW w:w="1710" w:type="dxa"/>
            <w:tcBorders>
              <w:top w:val="nil"/>
              <w:bottom w:val="single" w:sz="4" w:space="0" w:color="auto"/>
            </w:tcBorders>
          </w:tcPr>
          <w:p w14:paraId="64B9B864" w14:textId="77777777" w:rsidR="00B413C7" w:rsidRDefault="00B413C7" w:rsidP="00B413C7">
            <w:pPr>
              <w:suppressAutoHyphens/>
              <w:rPr>
                <w:rFonts w:asciiTheme="minorHAnsi" w:hAnsiTheme="minorHAnsi" w:cstheme="minorHAnsi"/>
              </w:rPr>
            </w:pPr>
            <w:r w:rsidRPr="00D55EE8">
              <w:rPr>
                <w:rFonts w:asciiTheme="minorHAnsi" w:hAnsiTheme="minorHAnsi" w:cstheme="minorHAnsi"/>
              </w:rPr>
              <w:t>Cardiac Arrest in Special Situations</w:t>
            </w:r>
          </w:p>
          <w:p w14:paraId="6AE62EC2" w14:textId="77777777" w:rsidR="001B3479" w:rsidRDefault="001B3479" w:rsidP="00550DC7">
            <w:pPr>
              <w:rPr>
                <w:rFonts w:ascii="Calibri" w:hAnsi="Calibri" w:cs="Arial"/>
              </w:rPr>
            </w:pPr>
          </w:p>
          <w:p w14:paraId="10544745" w14:textId="1B9CC96E" w:rsidR="00B413C7" w:rsidRDefault="00B413C7" w:rsidP="00550DC7">
            <w:pPr>
              <w:rPr>
                <w:rFonts w:ascii="Calibri" w:hAnsi="Calibri" w:cs="Arial"/>
              </w:rPr>
            </w:pPr>
            <w:r>
              <w:rPr>
                <w:rFonts w:asciiTheme="minorHAnsi" w:hAnsiTheme="minorHAnsi" w:cstheme="minorHAnsi"/>
              </w:rPr>
              <w:t>End-of-Life Care</w:t>
            </w:r>
          </w:p>
        </w:tc>
        <w:tc>
          <w:tcPr>
            <w:tcW w:w="2070" w:type="dxa"/>
            <w:tcBorders>
              <w:top w:val="nil"/>
              <w:bottom w:val="single" w:sz="4" w:space="0" w:color="auto"/>
            </w:tcBorders>
          </w:tcPr>
          <w:p w14:paraId="1B506FBA" w14:textId="5EF5A1FD" w:rsidR="001B3479" w:rsidRPr="00E80D66" w:rsidRDefault="001B3479" w:rsidP="00550DC7">
            <w:pPr>
              <w:rPr>
                <w:rFonts w:ascii="Calibri" w:hAnsi="Calibri" w:cs="Arial"/>
              </w:rPr>
            </w:pPr>
            <w:r>
              <w:rPr>
                <w:rFonts w:ascii="Calibri" w:hAnsi="Calibri" w:cs="Arial"/>
              </w:rPr>
              <w:t xml:space="preserve">Discuss the special treatments needed to treat cardiac arrest associated with internal </w:t>
            </w:r>
            <w:proofErr w:type="gramStart"/>
            <w:r>
              <w:rPr>
                <w:rFonts w:ascii="Calibri" w:hAnsi="Calibri" w:cs="Arial"/>
              </w:rPr>
              <w:t>physiologic</w:t>
            </w:r>
            <w:proofErr w:type="gramEnd"/>
            <w:r>
              <w:rPr>
                <w:rFonts w:ascii="Calibri" w:hAnsi="Calibri" w:cs="Arial"/>
              </w:rPr>
              <w:t xml:space="preserve"> conditions and </w:t>
            </w:r>
            <w:proofErr w:type="gramStart"/>
            <w:r>
              <w:rPr>
                <w:rFonts w:ascii="Calibri" w:hAnsi="Calibri" w:cs="Arial"/>
              </w:rPr>
              <w:t>externally-related</w:t>
            </w:r>
            <w:proofErr w:type="gramEnd"/>
            <w:r>
              <w:rPr>
                <w:rFonts w:ascii="Calibri" w:hAnsi="Calibri" w:cs="Arial"/>
              </w:rPr>
              <w:t xml:space="preserve"> circumstances. </w:t>
            </w:r>
          </w:p>
        </w:tc>
        <w:tc>
          <w:tcPr>
            <w:tcW w:w="1580" w:type="dxa"/>
            <w:tcBorders>
              <w:top w:val="nil"/>
              <w:bottom w:val="single" w:sz="4" w:space="0" w:color="auto"/>
            </w:tcBorders>
          </w:tcPr>
          <w:p w14:paraId="1B506FBB" w14:textId="63589A65" w:rsidR="001B3479" w:rsidRPr="00E80D66" w:rsidRDefault="001B3479" w:rsidP="00550DC7">
            <w:pPr>
              <w:rPr>
                <w:rFonts w:ascii="Calibri" w:hAnsi="Calibri" w:cs="Arial"/>
              </w:rPr>
            </w:pPr>
          </w:p>
        </w:tc>
        <w:tc>
          <w:tcPr>
            <w:tcW w:w="1480" w:type="dxa"/>
            <w:tcBorders>
              <w:top w:val="nil"/>
              <w:bottom w:val="single" w:sz="4" w:space="0" w:color="auto"/>
            </w:tcBorders>
          </w:tcPr>
          <w:p w14:paraId="1B506FBC" w14:textId="38E2792D" w:rsidR="001B3479" w:rsidRPr="005A180D" w:rsidRDefault="001B3479" w:rsidP="00550DC7">
            <w:pPr>
              <w:rPr>
                <w:rFonts w:ascii="Calibri" w:hAnsi="Calibri" w:cs="Arial"/>
                <w:i/>
                <w:iCs/>
                <w:color w:val="FF0000"/>
              </w:rPr>
            </w:pPr>
          </w:p>
        </w:tc>
        <w:tc>
          <w:tcPr>
            <w:tcW w:w="1490" w:type="dxa"/>
            <w:tcBorders>
              <w:top w:val="nil"/>
              <w:bottom w:val="single" w:sz="4" w:space="0" w:color="auto"/>
            </w:tcBorders>
          </w:tcPr>
          <w:p w14:paraId="277B3A7E" w14:textId="77777777" w:rsidR="001B3479" w:rsidRDefault="001B3479" w:rsidP="002B018F">
            <w:pPr>
              <w:rPr>
                <w:rFonts w:ascii="Calibri" w:hAnsi="Calibri" w:cs="Arial"/>
                <w:color w:val="7030A0"/>
              </w:rPr>
            </w:pPr>
          </w:p>
        </w:tc>
      </w:tr>
      <w:tr w:rsidR="001B3479" w:rsidRPr="00E80D66" w14:paraId="1B506FCA" w14:textId="63C6A886" w:rsidTr="007E34A9">
        <w:tc>
          <w:tcPr>
            <w:tcW w:w="1525" w:type="dxa"/>
            <w:tcBorders>
              <w:top w:val="single" w:sz="4" w:space="0" w:color="auto"/>
              <w:bottom w:val="nil"/>
            </w:tcBorders>
          </w:tcPr>
          <w:p w14:paraId="1B506FBF" w14:textId="3895A9A6" w:rsidR="001B3479" w:rsidRDefault="001B3479" w:rsidP="00775603">
            <w:pPr>
              <w:suppressAutoHyphens/>
              <w:jc w:val="center"/>
              <w:rPr>
                <w:rFonts w:asciiTheme="minorHAnsi" w:hAnsiTheme="minorHAnsi" w:cstheme="minorHAnsi"/>
                <w:b/>
                <w:bCs/>
              </w:rPr>
            </w:pPr>
            <w:r w:rsidRPr="00775603">
              <w:rPr>
                <w:rFonts w:asciiTheme="minorHAnsi" w:hAnsiTheme="minorHAnsi" w:cstheme="minorHAnsi"/>
                <w:b/>
                <w:bCs/>
              </w:rPr>
              <w:t>WEEK 4</w:t>
            </w:r>
          </w:p>
          <w:p w14:paraId="1B506FC0" w14:textId="77777777" w:rsidR="001B3479" w:rsidRDefault="001B3479" w:rsidP="00550DC7">
            <w:pPr>
              <w:suppressAutoHyphens/>
              <w:rPr>
                <w:rFonts w:asciiTheme="minorHAnsi" w:hAnsiTheme="minorHAnsi" w:cstheme="minorHAnsi"/>
              </w:rPr>
            </w:pPr>
          </w:p>
          <w:p w14:paraId="1B506FC1" w14:textId="7BB0A2EA" w:rsidR="001B3479" w:rsidRPr="00D55EE8" w:rsidRDefault="001B3479" w:rsidP="00550DC7">
            <w:pPr>
              <w:suppressAutoHyphens/>
              <w:rPr>
                <w:rFonts w:asciiTheme="minorHAnsi" w:hAnsiTheme="minorHAnsi" w:cstheme="minorHAnsi"/>
                <w:spacing w:val="-3"/>
              </w:rPr>
            </w:pPr>
          </w:p>
        </w:tc>
        <w:tc>
          <w:tcPr>
            <w:tcW w:w="1710" w:type="dxa"/>
            <w:tcBorders>
              <w:top w:val="single" w:sz="4" w:space="0" w:color="auto"/>
              <w:bottom w:val="nil"/>
            </w:tcBorders>
          </w:tcPr>
          <w:p w14:paraId="4EB47371" w14:textId="77777777" w:rsidR="00E177CB" w:rsidRDefault="00E177CB" w:rsidP="00550DC7">
            <w:pPr>
              <w:rPr>
                <w:rFonts w:asciiTheme="minorHAnsi" w:hAnsiTheme="minorHAnsi" w:cstheme="minorHAnsi"/>
              </w:rPr>
            </w:pPr>
            <w:r>
              <w:rPr>
                <w:rFonts w:asciiTheme="minorHAnsi" w:hAnsiTheme="minorHAnsi" w:cstheme="minorHAnsi"/>
              </w:rPr>
              <w:t xml:space="preserve">Unit 4: </w:t>
            </w:r>
          </w:p>
          <w:p w14:paraId="13D39C8E" w14:textId="2A746787" w:rsidR="001B3479" w:rsidRDefault="00B413C7" w:rsidP="00550DC7">
            <w:pPr>
              <w:rPr>
                <w:rFonts w:ascii="Calibri" w:hAnsi="Calibri" w:cs="Arial"/>
              </w:rPr>
            </w:pPr>
            <w:r w:rsidRPr="00D55EE8">
              <w:rPr>
                <w:rFonts w:asciiTheme="minorHAnsi" w:hAnsiTheme="minorHAnsi" w:cstheme="minorHAnsi"/>
              </w:rPr>
              <w:t>Acute Coronary Syndromes</w:t>
            </w:r>
          </w:p>
        </w:tc>
        <w:tc>
          <w:tcPr>
            <w:tcW w:w="2070" w:type="dxa"/>
            <w:tcBorders>
              <w:top w:val="single" w:sz="4" w:space="0" w:color="auto"/>
              <w:bottom w:val="nil"/>
            </w:tcBorders>
          </w:tcPr>
          <w:p w14:paraId="1B506FC2" w14:textId="7797C0FD" w:rsidR="001B3479" w:rsidRDefault="001B3479" w:rsidP="00550DC7">
            <w:pPr>
              <w:rPr>
                <w:rFonts w:ascii="Calibri" w:hAnsi="Calibri" w:cs="Arial"/>
              </w:rPr>
            </w:pPr>
            <w:r>
              <w:rPr>
                <w:rFonts w:ascii="Calibri" w:hAnsi="Calibri" w:cs="Arial"/>
              </w:rPr>
              <w:t>Explain the pathophysiology of ACS</w:t>
            </w:r>
          </w:p>
          <w:p w14:paraId="1B506FC3" w14:textId="77777777" w:rsidR="001B3479" w:rsidRDefault="001B3479" w:rsidP="00550DC7">
            <w:pPr>
              <w:rPr>
                <w:rFonts w:ascii="Calibri" w:hAnsi="Calibri" w:cs="Arial"/>
              </w:rPr>
            </w:pPr>
            <w:r>
              <w:rPr>
                <w:rFonts w:ascii="Calibri" w:hAnsi="Calibri" w:cs="Arial"/>
              </w:rPr>
              <w:t xml:space="preserve">Discuss the typical clinical </w:t>
            </w:r>
            <w:r>
              <w:rPr>
                <w:rFonts w:ascii="Calibri" w:hAnsi="Calibri" w:cs="Arial"/>
              </w:rPr>
              <w:lastRenderedPageBreak/>
              <w:t>presentation of the patient suspected of ACS</w:t>
            </w:r>
          </w:p>
          <w:p w14:paraId="1B506FC4" w14:textId="77777777" w:rsidR="001B3479" w:rsidRDefault="001B3479" w:rsidP="00550DC7">
            <w:pPr>
              <w:rPr>
                <w:rFonts w:ascii="Calibri" w:hAnsi="Calibri" w:cs="Arial"/>
              </w:rPr>
            </w:pPr>
            <w:r>
              <w:rPr>
                <w:rFonts w:ascii="Calibri" w:hAnsi="Calibri" w:cs="Arial"/>
              </w:rPr>
              <w:t>Identify the ECG changes associated with ASC</w:t>
            </w:r>
          </w:p>
          <w:p w14:paraId="1B506FC5" w14:textId="77777777" w:rsidR="001B3479" w:rsidRDefault="001B3479" w:rsidP="007D480D">
            <w:pPr>
              <w:rPr>
                <w:rFonts w:ascii="Calibri" w:hAnsi="Calibri" w:cs="Arial"/>
              </w:rPr>
            </w:pPr>
            <w:r>
              <w:rPr>
                <w:rFonts w:ascii="Calibri" w:hAnsi="Calibri" w:cs="Arial"/>
              </w:rPr>
              <w:t>Given a clinical scenario, recognize the patient experiencing ASC and recommend initial management</w:t>
            </w:r>
          </w:p>
          <w:p w14:paraId="1B506FC6" w14:textId="77777777" w:rsidR="001B3479" w:rsidRPr="00E80D66" w:rsidRDefault="001B3479" w:rsidP="007D480D">
            <w:pPr>
              <w:rPr>
                <w:rFonts w:ascii="Calibri" w:hAnsi="Calibri" w:cs="Arial"/>
              </w:rPr>
            </w:pPr>
            <w:r>
              <w:rPr>
                <w:rFonts w:ascii="Calibri" w:hAnsi="Calibri" w:cs="Arial"/>
              </w:rPr>
              <w:t xml:space="preserve">Identify the common complications of ACS </w:t>
            </w:r>
          </w:p>
        </w:tc>
        <w:tc>
          <w:tcPr>
            <w:tcW w:w="1580" w:type="dxa"/>
            <w:tcBorders>
              <w:top w:val="single" w:sz="4" w:space="0" w:color="auto"/>
              <w:bottom w:val="nil"/>
            </w:tcBorders>
          </w:tcPr>
          <w:p w14:paraId="1FCFAFF1" w14:textId="77777777" w:rsidR="00BE59F5" w:rsidRPr="00BE59F5" w:rsidRDefault="00BE59F5" w:rsidP="00BE59F5">
            <w:pPr>
              <w:rPr>
                <w:rFonts w:ascii="Calibri" w:hAnsi="Calibri" w:cs="Arial"/>
              </w:rPr>
            </w:pPr>
            <w:r w:rsidRPr="00BE59F5">
              <w:rPr>
                <w:rFonts w:ascii="Calibri" w:hAnsi="Calibri" w:cs="Arial"/>
              </w:rPr>
              <w:lastRenderedPageBreak/>
              <w:t>Unit Mastery Assessment </w:t>
            </w:r>
          </w:p>
          <w:p w14:paraId="7D9D6F7D" w14:textId="77777777" w:rsidR="00BE59F5" w:rsidRPr="00BE59F5" w:rsidRDefault="00BE59F5" w:rsidP="00BE59F5">
            <w:pPr>
              <w:rPr>
                <w:rFonts w:ascii="Calibri" w:hAnsi="Calibri" w:cs="Arial"/>
              </w:rPr>
            </w:pPr>
            <w:r w:rsidRPr="00BE59F5">
              <w:rPr>
                <w:rFonts w:ascii="Calibri" w:hAnsi="Calibri" w:cs="Arial"/>
              </w:rPr>
              <w:t>Midterm </w:t>
            </w:r>
          </w:p>
          <w:p w14:paraId="1BCAFE6E" w14:textId="77777777" w:rsidR="00BE59F5" w:rsidRPr="00BE59F5" w:rsidRDefault="00BE59F5" w:rsidP="00BE59F5">
            <w:pPr>
              <w:rPr>
                <w:rFonts w:ascii="Calibri" w:hAnsi="Calibri" w:cs="Arial"/>
              </w:rPr>
            </w:pPr>
            <w:r w:rsidRPr="00BE59F5">
              <w:rPr>
                <w:rFonts w:ascii="Calibri" w:hAnsi="Calibri" w:cs="Arial"/>
              </w:rPr>
              <w:t>Assignments </w:t>
            </w:r>
          </w:p>
          <w:p w14:paraId="558F8AB7" w14:textId="77777777" w:rsidR="00BE59F5" w:rsidRPr="00BE59F5" w:rsidRDefault="00BE59F5" w:rsidP="00BE59F5">
            <w:pPr>
              <w:rPr>
                <w:rFonts w:ascii="Calibri" w:hAnsi="Calibri" w:cs="Arial"/>
              </w:rPr>
            </w:pPr>
            <w:r w:rsidRPr="00BE59F5">
              <w:rPr>
                <w:rFonts w:ascii="Calibri" w:hAnsi="Calibri" w:cs="Arial"/>
              </w:rPr>
              <w:lastRenderedPageBreak/>
              <w:t>Lab Competency </w:t>
            </w:r>
          </w:p>
          <w:p w14:paraId="7EC976A1" w14:textId="77777777" w:rsidR="00BE59F5" w:rsidRPr="00BE59F5" w:rsidRDefault="00BE59F5" w:rsidP="00BE59F5">
            <w:pPr>
              <w:rPr>
                <w:rFonts w:ascii="Calibri" w:hAnsi="Calibri" w:cs="Arial"/>
              </w:rPr>
            </w:pPr>
            <w:r w:rsidRPr="00BE59F5">
              <w:rPr>
                <w:rFonts w:ascii="Calibri" w:hAnsi="Calibri" w:cs="Arial"/>
              </w:rPr>
              <w:t>Final Examination </w:t>
            </w:r>
          </w:p>
          <w:p w14:paraId="1B506FC7" w14:textId="7A53955F" w:rsidR="001B3479" w:rsidRPr="00E80D66" w:rsidRDefault="001B3479" w:rsidP="00550DC7">
            <w:pPr>
              <w:rPr>
                <w:rFonts w:ascii="Calibri" w:hAnsi="Calibri" w:cs="Arial"/>
              </w:rPr>
            </w:pPr>
          </w:p>
        </w:tc>
        <w:tc>
          <w:tcPr>
            <w:tcW w:w="1480" w:type="dxa"/>
            <w:tcBorders>
              <w:top w:val="single" w:sz="4" w:space="0" w:color="auto"/>
              <w:bottom w:val="nil"/>
            </w:tcBorders>
          </w:tcPr>
          <w:p w14:paraId="52443B41" w14:textId="35EC2578" w:rsidR="00D677B9" w:rsidRPr="00AE4E5E" w:rsidRDefault="00D677B9" w:rsidP="00D677B9">
            <w:pPr>
              <w:rPr>
                <w:rFonts w:ascii="Calibri" w:hAnsi="Calibri" w:cs="Arial"/>
              </w:rPr>
            </w:pPr>
            <w:r w:rsidRPr="00AE4E5E">
              <w:rPr>
                <w:rFonts w:ascii="Calibri" w:hAnsi="Calibri" w:cs="Arial"/>
              </w:rPr>
              <w:lastRenderedPageBreak/>
              <w:t xml:space="preserve">Lecture Unit </w:t>
            </w:r>
            <w:r w:rsidR="00E177CB">
              <w:rPr>
                <w:rFonts w:ascii="Calibri" w:hAnsi="Calibri" w:cs="Arial"/>
              </w:rPr>
              <w:t>4</w:t>
            </w:r>
            <w:r w:rsidRPr="00AE4E5E">
              <w:rPr>
                <w:rFonts w:ascii="Calibri" w:hAnsi="Calibri" w:cs="Arial"/>
              </w:rPr>
              <w:t xml:space="preserve"> Assignment </w:t>
            </w:r>
          </w:p>
          <w:p w14:paraId="1EA21C8F" w14:textId="77777777" w:rsidR="00D677B9" w:rsidRPr="00AE4E5E" w:rsidRDefault="00D677B9" w:rsidP="00D677B9">
            <w:pPr>
              <w:rPr>
                <w:rFonts w:ascii="Calibri" w:hAnsi="Calibri" w:cs="Arial"/>
              </w:rPr>
            </w:pPr>
            <w:r w:rsidRPr="00AE4E5E">
              <w:rPr>
                <w:rFonts w:ascii="Calibri" w:hAnsi="Calibri" w:cs="Arial"/>
              </w:rPr>
              <w:t> </w:t>
            </w:r>
          </w:p>
          <w:p w14:paraId="4C2E5BA9" w14:textId="521BDCD2" w:rsidR="00D677B9" w:rsidRPr="00AE4E5E" w:rsidRDefault="00D677B9" w:rsidP="00D677B9">
            <w:pPr>
              <w:rPr>
                <w:rFonts w:ascii="Calibri" w:hAnsi="Calibri" w:cs="Arial"/>
              </w:rPr>
            </w:pPr>
            <w:r w:rsidRPr="00AE4E5E">
              <w:rPr>
                <w:rFonts w:ascii="Calibri" w:hAnsi="Calibri" w:cs="Arial"/>
              </w:rPr>
              <w:lastRenderedPageBreak/>
              <w:t xml:space="preserve">Lab Unit </w:t>
            </w:r>
            <w:r w:rsidR="00E177CB">
              <w:rPr>
                <w:rFonts w:ascii="Calibri" w:hAnsi="Calibri" w:cs="Arial"/>
              </w:rPr>
              <w:t>4</w:t>
            </w:r>
            <w:r w:rsidRPr="00AE4E5E">
              <w:rPr>
                <w:rFonts w:ascii="Calibri" w:hAnsi="Calibri" w:cs="Arial"/>
              </w:rPr>
              <w:t xml:space="preserve"> Assignment </w:t>
            </w:r>
          </w:p>
          <w:p w14:paraId="297F47B3" w14:textId="77777777" w:rsidR="00D677B9" w:rsidRPr="00AE4E5E" w:rsidRDefault="00D677B9" w:rsidP="00D677B9">
            <w:pPr>
              <w:rPr>
                <w:rFonts w:ascii="Calibri" w:hAnsi="Calibri" w:cs="Arial"/>
              </w:rPr>
            </w:pPr>
            <w:r w:rsidRPr="00AE4E5E">
              <w:rPr>
                <w:rFonts w:ascii="Calibri" w:hAnsi="Calibri" w:cs="Arial"/>
              </w:rPr>
              <w:t> </w:t>
            </w:r>
          </w:p>
          <w:p w14:paraId="12EE67AF" w14:textId="77777777" w:rsidR="00D677B9" w:rsidRPr="00AE4E5E" w:rsidRDefault="00D677B9" w:rsidP="00D677B9">
            <w:pPr>
              <w:rPr>
                <w:rFonts w:ascii="Calibri" w:hAnsi="Calibri" w:cs="Arial"/>
              </w:rPr>
            </w:pPr>
            <w:r w:rsidRPr="00AE4E5E">
              <w:rPr>
                <w:rFonts w:ascii="Calibri" w:hAnsi="Calibri" w:cs="Arial"/>
              </w:rPr>
              <w:t xml:space="preserve">Competency </w:t>
            </w:r>
            <w:r>
              <w:rPr>
                <w:rFonts w:ascii="Calibri" w:hAnsi="Calibri" w:cs="Arial"/>
              </w:rPr>
              <w:t>Practice</w:t>
            </w:r>
            <w:r w:rsidRPr="00AE4E5E">
              <w:rPr>
                <w:rFonts w:ascii="Calibri" w:hAnsi="Calibri" w:cs="Arial"/>
              </w:rPr>
              <w:t> </w:t>
            </w:r>
          </w:p>
          <w:p w14:paraId="5F0C6D41" w14:textId="77777777" w:rsidR="00D677B9" w:rsidRPr="00AE4E5E" w:rsidRDefault="00D677B9" w:rsidP="00D677B9">
            <w:pPr>
              <w:rPr>
                <w:rFonts w:ascii="Calibri" w:hAnsi="Calibri" w:cs="Arial"/>
              </w:rPr>
            </w:pPr>
            <w:r w:rsidRPr="00AE4E5E">
              <w:rPr>
                <w:rFonts w:ascii="Calibri" w:hAnsi="Calibri" w:cs="Arial"/>
              </w:rPr>
              <w:t> </w:t>
            </w:r>
          </w:p>
          <w:p w14:paraId="7AC837CB" w14:textId="3F9CDBE1" w:rsidR="00D677B9" w:rsidRPr="00AE4E5E" w:rsidRDefault="00D677B9" w:rsidP="00D677B9">
            <w:pPr>
              <w:rPr>
                <w:rFonts w:ascii="Calibri" w:hAnsi="Calibri" w:cs="Arial"/>
              </w:rPr>
            </w:pPr>
            <w:r w:rsidRPr="00AE4E5E">
              <w:rPr>
                <w:rFonts w:ascii="Calibri" w:hAnsi="Calibri" w:cs="Arial"/>
              </w:rPr>
              <w:t xml:space="preserve">Unit </w:t>
            </w:r>
            <w:r w:rsidR="00E177CB">
              <w:rPr>
                <w:rFonts w:ascii="Calibri" w:hAnsi="Calibri" w:cs="Arial"/>
              </w:rPr>
              <w:t>4</w:t>
            </w:r>
            <w:r w:rsidRPr="00AE4E5E">
              <w:rPr>
                <w:rFonts w:ascii="Calibri" w:hAnsi="Calibri" w:cs="Arial"/>
              </w:rPr>
              <w:t xml:space="preserve"> Mastery Assessment </w:t>
            </w:r>
          </w:p>
          <w:p w14:paraId="1B506FC9" w14:textId="2172F596" w:rsidR="001B3479" w:rsidRPr="00E80D66" w:rsidRDefault="001B3479" w:rsidP="00550DC7">
            <w:pPr>
              <w:rPr>
                <w:rFonts w:ascii="Calibri" w:hAnsi="Calibri" w:cs="Arial"/>
              </w:rPr>
            </w:pPr>
          </w:p>
        </w:tc>
        <w:tc>
          <w:tcPr>
            <w:tcW w:w="1490" w:type="dxa"/>
            <w:tcBorders>
              <w:top w:val="single" w:sz="4" w:space="0" w:color="auto"/>
              <w:bottom w:val="nil"/>
            </w:tcBorders>
          </w:tcPr>
          <w:p w14:paraId="573C0A73" w14:textId="77777777" w:rsidR="001B3479" w:rsidRDefault="001B3479" w:rsidP="00550DC7">
            <w:pPr>
              <w:rPr>
                <w:rFonts w:ascii="Calibri" w:hAnsi="Calibri" w:cs="Arial"/>
              </w:rPr>
            </w:pPr>
          </w:p>
        </w:tc>
      </w:tr>
      <w:tr w:rsidR="001B3479" w:rsidRPr="00E80D66" w14:paraId="1B506FDC" w14:textId="3BDB4A22" w:rsidTr="007E34A9">
        <w:tc>
          <w:tcPr>
            <w:tcW w:w="1525" w:type="dxa"/>
            <w:tcBorders>
              <w:top w:val="nil"/>
            </w:tcBorders>
          </w:tcPr>
          <w:p w14:paraId="1B506FCB" w14:textId="098F06DD" w:rsidR="001B3479" w:rsidRPr="00D55EE8" w:rsidRDefault="001B3479" w:rsidP="00550DC7">
            <w:pPr>
              <w:suppressAutoHyphens/>
              <w:rPr>
                <w:rFonts w:asciiTheme="minorHAnsi" w:hAnsiTheme="minorHAnsi" w:cstheme="minorHAnsi"/>
                <w:spacing w:val="-3"/>
              </w:rPr>
            </w:pPr>
          </w:p>
        </w:tc>
        <w:tc>
          <w:tcPr>
            <w:tcW w:w="1710" w:type="dxa"/>
            <w:tcBorders>
              <w:top w:val="nil"/>
            </w:tcBorders>
          </w:tcPr>
          <w:p w14:paraId="5A9435FD" w14:textId="4F06F0B3" w:rsidR="001B3479" w:rsidRDefault="00B413C7" w:rsidP="007D480D">
            <w:pPr>
              <w:rPr>
                <w:rFonts w:ascii="Calibri" w:hAnsi="Calibri" w:cs="Arial"/>
              </w:rPr>
            </w:pPr>
            <w:r w:rsidRPr="00D55EE8">
              <w:rPr>
                <w:rFonts w:asciiTheme="minorHAnsi" w:hAnsiTheme="minorHAnsi" w:cstheme="minorHAnsi"/>
              </w:rPr>
              <w:t>Acute Stroke</w:t>
            </w:r>
          </w:p>
        </w:tc>
        <w:tc>
          <w:tcPr>
            <w:tcW w:w="2070" w:type="dxa"/>
            <w:tcBorders>
              <w:top w:val="nil"/>
            </w:tcBorders>
          </w:tcPr>
          <w:p w14:paraId="1B506FCC" w14:textId="2FB55540" w:rsidR="001B3479" w:rsidRDefault="001B3479" w:rsidP="007D480D">
            <w:pPr>
              <w:rPr>
                <w:rFonts w:ascii="Calibri" w:hAnsi="Calibri" w:cs="Arial"/>
              </w:rPr>
            </w:pPr>
            <w:r>
              <w:rPr>
                <w:rFonts w:ascii="Calibri" w:hAnsi="Calibri" w:cs="Arial"/>
              </w:rPr>
              <w:t>Explain the pathophysiology of acute stroke</w:t>
            </w:r>
          </w:p>
          <w:p w14:paraId="1B506FCD" w14:textId="77777777" w:rsidR="001B3479" w:rsidRDefault="001B3479" w:rsidP="007D480D">
            <w:pPr>
              <w:rPr>
                <w:rFonts w:ascii="Calibri" w:hAnsi="Calibri" w:cs="Arial"/>
              </w:rPr>
            </w:pPr>
            <w:r>
              <w:rPr>
                <w:rFonts w:ascii="Calibri" w:hAnsi="Calibri" w:cs="Arial"/>
              </w:rPr>
              <w:t>Discuss the typical clinical presentation of the patient suspected of acute stroke</w:t>
            </w:r>
          </w:p>
          <w:p w14:paraId="1B506FCE" w14:textId="77777777" w:rsidR="001B3479" w:rsidRDefault="001B3479" w:rsidP="007D480D">
            <w:pPr>
              <w:rPr>
                <w:rFonts w:ascii="Calibri" w:hAnsi="Calibri" w:cs="Arial"/>
              </w:rPr>
            </w:pPr>
            <w:r>
              <w:rPr>
                <w:rFonts w:ascii="Calibri" w:hAnsi="Calibri" w:cs="Arial"/>
              </w:rPr>
              <w:t>Identify the ECG changes associated with acute stroke</w:t>
            </w:r>
          </w:p>
          <w:p w14:paraId="1B506FCF" w14:textId="77777777" w:rsidR="001B3479" w:rsidRDefault="001B3479" w:rsidP="007D480D">
            <w:pPr>
              <w:rPr>
                <w:rFonts w:ascii="Calibri" w:hAnsi="Calibri" w:cs="Arial"/>
              </w:rPr>
            </w:pPr>
            <w:r>
              <w:rPr>
                <w:rFonts w:ascii="Calibri" w:hAnsi="Calibri" w:cs="Arial"/>
              </w:rPr>
              <w:t>Given a clinical scenario, recognize the patient experiencing acute stroke and recommend initial management</w:t>
            </w:r>
          </w:p>
          <w:p w14:paraId="1B506FD0" w14:textId="77777777" w:rsidR="001B3479" w:rsidRPr="00E80D66" w:rsidRDefault="001B3479" w:rsidP="007D480D">
            <w:pPr>
              <w:suppressAutoHyphens/>
              <w:rPr>
                <w:rFonts w:ascii="Calibri" w:hAnsi="Calibri" w:cs="Arial"/>
              </w:rPr>
            </w:pPr>
            <w:r>
              <w:rPr>
                <w:rFonts w:ascii="Calibri" w:hAnsi="Calibri" w:cs="Arial"/>
              </w:rPr>
              <w:t>Identify the common complications of acute stroke</w:t>
            </w:r>
          </w:p>
        </w:tc>
        <w:tc>
          <w:tcPr>
            <w:tcW w:w="1580" w:type="dxa"/>
            <w:tcBorders>
              <w:top w:val="nil"/>
            </w:tcBorders>
          </w:tcPr>
          <w:p w14:paraId="1B506FD1" w14:textId="03A33A95" w:rsidR="001B3479" w:rsidRPr="00E80D66" w:rsidRDefault="001B3479" w:rsidP="006D673D">
            <w:pPr>
              <w:rPr>
                <w:rFonts w:ascii="Calibri" w:hAnsi="Calibri" w:cs="Arial"/>
              </w:rPr>
            </w:pPr>
          </w:p>
        </w:tc>
        <w:tc>
          <w:tcPr>
            <w:tcW w:w="1480" w:type="dxa"/>
            <w:tcBorders>
              <w:top w:val="nil"/>
            </w:tcBorders>
          </w:tcPr>
          <w:p w14:paraId="1B506FDB" w14:textId="7E7E320C" w:rsidR="001B3479" w:rsidRPr="007B6271" w:rsidRDefault="001B3479" w:rsidP="007B6271">
            <w:pPr>
              <w:rPr>
                <w:rFonts w:ascii="Calibri" w:hAnsi="Calibri" w:cs="Arial"/>
                <w:color w:val="FF0000"/>
              </w:rPr>
            </w:pPr>
          </w:p>
        </w:tc>
        <w:tc>
          <w:tcPr>
            <w:tcW w:w="1490" w:type="dxa"/>
            <w:tcBorders>
              <w:top w:val="nil"/>
            </w:tcBorders>
          </w:tcPr>
          <w:p w14:paraId="66B7DC6E" w14:textId="77777777" w:rsidR="001B3479" w:rsidRDefault="001B3479" w:rsidP="00550DC7">
            <w:pPr>
              <w:rPr>
                <w:rFonts w:ascii="Calibri" w:hAnsi="Calibri" w:cs="Arial"/>
              </w:rPr>
            </w:pPr>
          </w:p>
        </w:tc>
      </w:tr>
      <w:tr w:rsidR="001B3479" w:rsidRPr="00E80D66" w14:paraId="1B506FF8" w14:textId="10B81EDD" w:rsidTr="007E34A9">
        <w:tc>
          <w:tcPr>
            <w:tcW w:w="1525" w:type="dxa"/>
            <w:tcBorders>
              <w:top w:val="nil"/>
            </w:tcBorders>
          </w:tcPr>
          <w:p w14:paraId="1B506FDD" w14:textId="2B14E510" w:rsidR="001B3479" w:rsidRPr="00E96377" w:rsidRDefault="001B3479" w:rsidP="00E96377">
            <w:pPr>
              <w:suppressAutoHyphens/>
              <w:jc w:val="center"/>
              <w:rPr>
                <w:rFonts w:asciiTheme="minorHAnsi" w:hAnsiTheme="minorHAnsi" w:cstheme="minorHAnsi"/>
                <w:b/>
                <w:bCs/>
              </w:rPr>
            </w:pPr>
            <w:r w:rsidRPr="00E96377">
              <w:rPr>
                <w:rFonts w:asciiTheme="minorHAnsi" w:hAnsiTheme="minorHAnsi" w:cstheme="minorHAnsi"/>
                <w:b/>
                <w:bCs/>
              </w:rPr>
              <w:lastRenderedPageBreak/>
              <w:t>WEEK 5</w:t>
            </w:r>
          </w:p>
          <w:p w14:paraId="1B506FDE" w14:textId="77777777" w:rsidR="001B3479" w:rsidRDefault="001B3479" w:rsidP="00550DC7">
            <w:pPr>
              <w:suppressAutoHyphens/>
              <w:rPr>
                <w:rFonts w:asciiTheme="minorHAnsi" w:hAnsiTheme="minorHAnsi" w:cstheme="minorHAnsi"/>
              </w:rPr>
            </w:pPr>
          </w:p>
          <w:p w14:paraId="1B506FDF" w14:textId="33EE99A7" w:rsidR="001B3479" w:rsidRPr="00D55EE8" w:rsidRDefault="001B3479" w:rsidP="00550DC7">
            <w:pPr>
              <w:suppressAutoHyphens/>
              <w:rPr>
                <w:rFonts w:asciiTheme="minorHAnsi" w:hAnsiTheme="minorHAnsi" w:cstheme="minorHAnsi"/>
              </w:rPr>
            </w:pPr>
          </w:p>
        </w:tc>
        <w:tc>
          <w:tcPr>
            <w:tcW w:w="1710" w:type="dxa"/>
            <w:tcBorders>
              <w:top w:val="nil"/>
            </w:tcBorders>
          </w:tcPr>
          <w:p w14:paraId="4AD17D47" w14:textId="77777777" w:rsidR="00E177CB" w:rsidRDefault="00E177CB" w:rsidP="00E43E21">
            <w:pPr>
              <w:rPr>
                <w:rFonts w:asciiTheme="minorHAnsi" w:hAnsiTheme="minorHAnsi" w:cstheme="minorHAnsi"/>
              </w:rPr>
            </w:pPr>
            <w:r>
              <w:rPr>
                <w:rFonts w:asciiTheme="minorHAnsi" w:hAnsiTheme="minorHAnsi" w:cstheme="minorHAnsi"/>
              </w:rPr>
              <w:t xml:space="preserve">Unit 5: </w:t>
            </w:r>
          </w:p>
          <w:p w14:paraId="0137301C" w14:textId="4323ADDB" w:rsidR="001B3479" w:rsidRPr="00E43E21" w:rsidRDefault="00B413C7" w:rsidP="00E43E21">
            <w:pPr>
              <w:rPr>
                <w:rFonts w:ascii="Calibri" w:hAnsi="Calibri" w:cs="Arial"/>
              </w:rPr>
            </w:pPr>
            <w:r>
              <w:rPr>
                <w:rFonts w:asciiTheme="minorHAnsi" w:hAnsiTheme="minorHAnsi" w:cstheme="minorHAnsi"/>
              </w:rPr>
              <w:t>ECMO</w:t>
            </w:r>
          </w:p>
        </w:tc>
        <w:tc>
          <w:tcPr>
            <w:tcW w:w="2070" w:type="dxa"/>
            <w:tcBorders>
              <w:top w:val="nil"/>
            </w:tcBorders>
          </w:tcPr>
          <w:p w14:paraId="1B506FE0" w14:textId="63605203" w:rsidR="001B3479" w:rsidRPr="00E43E21" w:rsidRDefault="001B3479" w:rsidP="00E43E21">
            <w:pPr>
              <w:rPr>
                <w:rFonts w:ascii="Calibri" w:hAnsi="Calibri" w:cs="Arial"/>
              </w:rPr>
            </w:pPr>
            <w:r w:rsidRPr="00E43E21">
              <w:rPr>
                <w:rFonts w:ascii="Calibri" w:hAnsi="Calibri" w:cs="Arial"/>
              </w:rPr>
              <w:t>Describe two primary goals of extracorporeal membrane oxygenation (ECMO).</w:t>
            </w:r>
          </w:p>
          <w:p w14:paraId="1B506FE1" w14:textId="77777777" w:rsidR="001B3479" w:rsidRPr="00E43E21" w:rsidRDefault="001B3479" w:rsidP="00E43E21">
            <w:pPr>
              <w:rPr>
                <w:rFonts w:ascii="Calibri" w:hAnsi="Calibri" w:cs="Arial"/>
              </w:rPr>
            </w:pPr>
            <w:r w:rsidRPr="00E43E21">
              <w:rPr>
                <w:rFonts w:ascii="Calibri" w:hAnsi="Calibri" w:cs="Arial"/>
              </w:rPr>
              <w:t xml:space="preserve">List </w:t>
            </w:r>
            <w:proofErr w:type="gramStart"/>
            <w:r w:rsidRPr="00E43E21">
              <w:rPr>
                <w:rFonts w:ascii="Calibri" w:hAnsi="Calibri" w:cs="Arial"/>
              </w:rPr>
              <w:t>indications</w:t>
            </w:r>
            <w:proofErr w:type="gramEnd"/>
            <w:r w:rsidRPr="00E43E21">
              <w:rPr>
                <w:rFonts w:ascii="Calibri" w:hAnsi="Calibri" w:cs="Arial"/>
              </w:rPr>
              <w:t xml:space="preserve"> for initiating ECMO.</w:t>
            </w:r>
          </w:p>
          <w:p w14:paraId="1B506FE2" w14:textId="77777777" w:rsidR="001B3479" w:rsidRPr="00E43E21" w:rsidRDefault="001B3479" w:rsidP="00E43E21">
            <w:pPr>
              <w:rPr>
                <w:rFonts w:ascii="Calibri" w:hAnsi="Calibri" w:cs="Arial"/>
              </w:rPr>
            </w:pPr>
            <w:r w:rsidRPr="00E43E21">
              <w:rPr>
                <w:rFonts w:ascii="Calibri" w:hAnsi="Calibri" w:cs="Arial"/>
              </w:rPr>
              <w:t xml:space="preserve">Differentiate between </w:t>
            </w:r>
            <w:proofErr w:type="spellStart"/>
            <w:r w:rsidRPr="00E43E21">
              <w:rPr>
                <w:rFonts w:ascii="Calibri" w:hAnsi="Calibri" w:cs="Arial"/>
              </w:rPr>
              <w:t>venovenous</w:t>
            </w:r>
            <w:proofErr w:type="spellEnd"/>
            <w:r w:rsidRPr="00E43E21">
              <w:rPr>
                <w:rFonts w:ascii="Calibri" w:hAnsi="Calibri" w:cs="Arial"/>
              </w:rPr>
              <w:t xml:space="preserve"> (VV), </w:t>
            </w:r>
            <w:proofErr w:type="spellStart"/>
            <w:r w:rsidRPr="00E43E21">
              <w:rPr>
                <w:rFonts w:ascii="Calibri" w:hAnsi="Calibri" w:cs="Arial"/>
              </w:rPr>
              <w:t>venoarterial</w:t>
            </w:r>
            <w:proofErr w:type="spellEnd"/>
            <w:r w:rsidRPr="00E43E21">
              <w:rPr>
                <w:rFonts w:ascii="Calibri" w:hAnsi="Calibri" w:cs="Arial"/>
              </w:rPr>
              <w:t xml:space="preserve"> (VA) and arteriovenous (AV) ECMO.</w:t>
            </w:r>
          </w:p>
          <w:p w14:paraId="1B506FE3" w14:textId="77777777" w:rsidR="001B3479" w:rsidRPr="00E43E21" w:rsidRDefault="001B3479" w:rsidP="00E43E21">
            <w:pPr>
              <w:rPr>
                <w:rFonts w:ascii="Calibri" w:hAnsi="Calibri" w:cs="Arial"/>
              </w:rPr>
            </w:pPr>
            <w:r w:rsidRPr="00E43E21">
              <w:rPr>
                <w:rFonts w:ascii="Calibri" w:hAnsi="Calibri" w:cs="Arial"/>
              </w:rPr>
              <w:t>Discuss ECMO physiology.</w:t>
            </w:r>
          </w:p>
          <w:p w14:paraId="1B506FE4" w14:textId="77777777" w:rsidR="001B3479" w:rsidRPr="00E43E21" w:rsidRDefault="001B3479" w:rsidP="00E43E21">
            <w:pPr>
              <w:rPr>
                <w:rFonts w:ascii="Calibri" w:hAnsi="Calibri" w:cs="Arial"/>
              </w:rPr>
            </w:pPr>
            <w:r w:rsidRPr="00E43E21">
              <w:rPr>
                <w:rFonts w:ascii="Calibri" w:hAnsi="Calibri" w:cs="Arial"/>
              </w:rPr>
              <w:t>Identify components of a typical ECMO circuit and their function.</w:t>
            </w:r>
          </w:p>
          <w:p w14:paraId="1B506FE5" w14:textId="77777777" w:rsidR="001B3479" w:rsidRPr="00E43E21" w:rsidRDefault="001B3479" w:rsidP="00E43E21">
            <w:pPr>
              <w:ind w:left="46"/>
              <w:rPr>
                <w:rFonts w:ascii="Calibri" w:hAnsi="Calibri" w:cs="Arial"/>
              </w:rPr>
            </w:pPr>
            <w:r w:rsidRPr="00E43E21">
              <w:rPr>
                <w:rFonts w:ascii="Calibri" w:hAnsi="Calibri" w:cs="Arial"/>
              </w:rPr>
              <w:t>List risks and complications of ECMO.</w:t>
            </w:r>
          </w:p>
          <w:p w14:paraId="1B506FE6" w14:textId="77777777" w:rsidR="001B3479" w:rsidRPr="00E43E21" w:rsidRDefault="001B3479" w:rsidP="00E43E21">
            <w:pPr>
              <w:ind w:left="46"/>
              <w:rPr>
                <w:rFonts w:ascii="Calibri" w:hAnsi="Calibri" w:cs="Arial"/>
              </w:rPr>
            </w:pPr>
            <w:r w:rsidRPr="00E43E21">
              <w:rPr>
                <w:rFonts w:ascii="Calibri" w:hAnsi="Calibri" w:cs="Arial"/>
              </w:rPr>
              <w:t>Discuss when and how to wean off ECMO.</w:t>
            </w:r>
          </w:p>
          <w:p w14:paraId="1B506FE7" w14:textId="77777777" w:rsidR="001B3479" w:rsidRPr="00E43E21" w:rsidRDefault="001B3479" w:rsidP="00E43E21">
            <w:pPr>
              <w:ind w:left="46"/>
              <w:rPr>
                <w:rFonts w:ascii="Calibri" w:hAnsi="Calibri" w:cs="Arial"/>
              </w:rPr>
            </w:pPr>
            <w:r w:rsidRPr="00E43E21">
              <w:rPr>
                <w:rFonts w:ascii="Calibri" w:hAnsi="Calibri" w:cs="Arial"/>
              </w:rPr>
              <w:t xml:space="preserve">Describe the </w:t>
            </w:r>
            <w:proofErr w:type="gramStart"/>
            <w:r w:rsidRPr="00E43E21">
              <w:rPr>
                <w:rFonts w:ascii="Calibri" w:hAnsi="Calibri" w:cs="Arial"/>
              </w:rPr>
              <w:t>respiratory therapist role</w:t>
            </w:r>
            <w:proofErr w:type="gramEnd"/>
            <w:r w:rsidRPr="00E43E21">
              <w:rPr>
                <w:rFonts w:ascii="Calibri" w:hAnsi="Calibri" w:cs="Arial"/>
              </w:rPr>
              <w:t xml:space="preserve"> as an ECMO specialist</w:t>
            </w:r>
          </w:p>
          <w:p w14:paraId="1B506FE8" w14:textId="77777777" w:rsidR="001B3479" w:rsidRPr="00E43E21" w:rsidRDefault="001B3479" w:rsidP="00E43E21">
            <w:pPr>
              <w:ind w:left="46"/>
              <w:rPr>
                <w:rFonts w:ascii="Calibri" w:hAnsi="Calibri" w:cs="Arial"/>
              </w:rPr>
            </w:pPr>
            <w:r w:rsidRPr="00E43E21">
              <w:rPr>
                <w:rFonts w:ascii="Calibri" w:hAnsi="Calibri" w:cs="Arial"/>
              </w:rPr>
              <w:t xml:space="preserve">Describe safety </w:t>
            </w:r>
            <w:proofErr w:type="gramStart"/>
            <w:r w:rsidRPr="00E43E21">
              <w:rPr>
                <w:rFonts w:ascii="Calibri" w:hAnsi="Calibri" w:cs="Arial"/>
              </w:rPr>
              <w:t>system</w:t>
            </w:r>
            <w:proofErr w:type="gramEnd"/>
            <w:r w:rsidRPr="00E43E21">
              <w:rPr>
                <w:rFonts w:ascii="Calibri" w:hAnsi="Calibri" w:cs="Arial"/>
              </w:rPr>
              <w:t xml:space="preserve"> incorporated or added to ECMO systems.</w:t>
            </w:r>
          </w:p>
          <w:p w14:paraId="1B506FE9" w14:textId="77777777" w:rsidR="001B3479" w:rsidRPr="00E43E21" w:rsidRDefault="001B3479" w:rsidP="00E43E21">
            <w:pPr>
              <w:ind w:left="46"/>
              <w:rPr>
                <w:rFonts w:ascii="Calibri" w:hAnsi="Calibri" w:cs="Arial"/>
              </w:rPr>
            </w:pPr>
            <w:r w:rsidRPr="00E43E21">
              <w:rPr>
                <w:rFonts w:ascii="Calibri" w:hAnsi="Calibri" w:cs="Arial"/>
              </w:rPr>
              <w:t>Identify typical sites for cannula placement for VA support.</w:t>
            </w:r>
          </w:p>
          <w:p w14:paraId="1B506FEA" w14:textId="77777777" w:rsidR="001B3479" w:rsidRPr="00E43E21" w:rsidRDefault="001B3479" w:rsidP="00E43E21">
            <w:pPr>
              <w:rPr>
                <w:rFonts w:ascii="Calibri" w:hAnsi="Calibri" w:cs="Arial"/>
              </w:rPr>
            </w:pPr>
            <w:r w:rsidRPr="00E43E21">
              <w:rPr>
                <w:rFonts w:ascii="Calibri" w:hAnsi="Calibri" w:cs="Arial"/>
              </w:rPr>
              <w:t>Identify typical sites for cannula placement in VV support.</w:t>
            </w:r>
          </w:p>
          <w:p w14:paraId="1B506FEB" w14:textId="77777777" w:rsidR="001B3479" w:rsidRPr="00E43E21" w:rsidRDefault="001B3479" w:rsidP="00E43E21">
            <w:pPr>
              <w:rPr>
                <w:rFonts w:ascii="Calibri" w:hAnsi="Calibri" w:cs="Arial"/>
              </w:rPr>
            </w:pPr>
            <w:r w:rsidRPr="00E43E21">
              <w:rPr>
                <w:rFonts w:ascii="Calibri" w:hAnsi="Calibri" w:cs="Arial"/>
              </w:rPr>
              <w:lastRenderedPageBreak/>
              <w:t>Describe the reasons ECMO patients need to be anticoagulated.</w:t>
            </w:r>
          </w:p>
          <w:p w14:paraId="1B506FEC" w14:textId="77777777" w:rsidR="001B3479" w:rsidRPr="00E43E21" w:rsidRDefault="001B3479" w:rsidP="00E43E21">
            <w:pPr>
              <w:rPr>
                <w:rFonts w:ascii="Calibri" w:hAnsi="Calibri" w:cs="Arial"/>
              </w:rPr>
            </w:pPr>
            <w:r w:rsidRPr="00E43E21">
              <w:rPr>
                <w:rFonts w:ascii="Calibri" w:hAnsi="Calibri" w:cs="Arial"/>
              </w:rPr>
              <w:t>Describe how anticoagulation is typically monitored during ECMO.</w:t>
            </w:r>
          </w:p>
          <w:p w14:paraId="1B506FED" w14:textId="77777777" w:rsidR="001B3479" w:rsidRPr="00E43E21" w:rsidRDefault="001B3479" w:rsidP="007D480D">
            <w:pPr>
              <w:rPr>
                <w:rFonts w:ascii="Calibri" w:hAnsi="Calibri" w:cs="Arial"/>
                <w:sz w:val="16"/>
                <w:szCs w:val="16"/>
              </w:rPr>
            </w:pPr>
            <w:r w:rsidRPr="00E43E21">
              <w:rPr>
                <w:rFonts w:ascii="Calibri" w:hAnsi="Calibri" w:cs="Arial"/>
              </w:rPr>
              <w:t>Discuss the significance of ventilator support and management during ECMO.</w:t>
            </w:r>
          </w:p>
        </w:tc>
        <w:tc>
          <w:tcPr>
            <w:tcW w:w="1580" w:type="dxa"/>
            <w:tcBorders>
              <w:top w:val="nil"/>
            </w:tcBorders>
          </w:tcPr>
          <w:p w14:paraId="1276AC3A" w14:textId="77777777" w:rsidR="00BE59F5" w:rsidRPr="00BE59F5" w:rsidRDefault="00BE59F5" w:rsidP="00BE59F5">
            <w:pPr>
              <w:rPr>
                <w:rFonts w:ascii="Calibri" w:hAnsi="Calibri" w:cs="Arial"/>
              </w:rPr>
            </w:pPr>
            <w:r w:rsidRPr="00BE59F5">
              <w:rPr>
                <w:rFonts w:ascii="Calibri" w:hAnsi="Calibri" w:cs="Arial"/>
              </w:rPr>
              <w:lastRenderedPageBreak/>
              <w:t>Unit Mastery Assessment </w:t>
            </w:r>
          </w:p>
          <w:p w14:paraId="6DB9D65A" w14:textId="77777777" w:rsidR="00BE59F5" w:rsidRPr="00BE59F5" w:rsidRDefault="00BE59F5" w:rsidP="00BE59F5">
            <w:pPr>
              <w:rPr>
                <w:rFonts w:ascii="Calibri" w:hAnsi="Calibri" w:cs="Arial"/>
              </w:rPr>
            </w:pPr>
            <w:r w:rsidRPr="00BE59F5">
              <w:rPr>
                <w:rFonts w:ascii="Calibri" w:hAnsi="Calibri" w:cs="Arial"/>
              </w:rPr>
              <w:t>Midterm </w:t>
            </w:r>
          </w:p>
          <w:p w14:paraId="0D613E1F" w14:textId="77777777" w:rsidR="00BE59F5" w:rsidRPr="00BE59F5" w:rsidRDefault="00BE59F5" w:rsidP="00BE59F5">
            <w:pPr>
              <w:rPr>
                <w:rFonts w:ascii="Calibri" w:hAnsi="Calibri" w:cs="Arial"/>
              </w:rPr>
            </w:pPr>
            <w:r w:rsidRPr="00BE59F5">
              <w:rPr>
                <w:rFonts w:ascii="Calibri" w:hAnsi="Calibri" w:cs="Arial"/>
              </w:rPr>
              <w:t>Assignments </w:t>
            </w:r>
          </w:p>
          <w:p w14:paraId="6698F5D0" w14:textId="77777777" w:rsidR="00BE59F5" w:rsidRPr="00BE59F5" w:rsidRDefault="00BE59F5" w:rsidP="00BE59F5">
            <w:pPr>
              <w:rPr>
                <w:rFonts w:ascii="Calibri" w:hAnsi="Calibri" w:cs="Arial"/>
              </w:rPr>
            </w:pPr>
            <w:r w:rsidRPr="00BE59F5">
              <w:rPr>
                <w:rFonts w:ascii="Calibri" w:hAnsi="Calibri" w:cs="Arial"/>
              </w:rPr>
              <w:t>Lab Competency </w:t>
            </w:r>
          </w:p>
          <w:p w14:paraId="151B2281" w14:textId="77777777" w:rsidR="00BE59F5" w:rsidRPr="00BE59F5" w:rsidRDefault="00BE59F5" w:rsidP="00BE59F5">
            <w:pPr>
              <w:rPr>
                <w:rFonts w:ascii="Calibri" w:hAnsi="Calibri" w:cs="Arial"/>
              </w:rPr>
            </w:pPr>
            <w:r w:rsidRPr="00BE59F5">
              <w:rPr>
                <w:rFonts w:ascii="Calibri" w:hAnsi="Calibri" w:cs="Arial"/>
              </w:rPr>
              <w:t>Final Examination </w:t>
            </w:r>
          </w:p>
          <w:p w14:paraId="1B506FEE" w14:textId="2AC927E2" w:rsidR="001B3479" w:rsidRDefault="001B3479" w:rsidP="00550DC7">
            <w:pPr>
              <w:rPr>
                <w:rFonts w:ascii="Calibri" w:hAnsi="Calibri" w:cs="Arial"/>
              </w:rPr>
            </w:pPr>
          </w:p>
        </w:tc>
        <w:tc>
          <w:tcPr>
            <w:tcW w:w="1480" w:type="dxa"/>
            <w:tcBorders>
              <w:top w:val="nil"/>
            </w:tcBorders>
          </w:tcPr>
          <w:p w14:paraId="2EEE3422" w14:textId="1D0D8359" w:rsidR="00D677B9" w:rsidRPr="00AE4E5E" w:rsidRDefault="00D677B9" w:rsidP="00D677B9">
            <w:pPr>
              <w:rPr>
                <w:rFonts w:ascii="Calibri" w:hAnsi="Calibri" w:cs="Arial"/>
              </w:rPr>
            </w:pPr>
            <w:r w:rsidRPr="00AE4E5E">
              <w:rPr>
                <w:rFonts w:ascii="Calibri" w:hAnsi="Calibri" w:cs="Arial"/>
              </w:rPr>
              <w:t xml:space="preserve">Lecture Unit </w:t>
            </w:r>
            <w:r w:rsidR="00E177CB">
              <w:rPr>
                <w:rFonts w:ascii="Calibri" w:hAnsi="Calibri" w:cs="Arial"/>
              </w:rPr>
              <w:t>5</w:t>
            </w:r>
            <w:r w:rsidRPr="00AE4E5E">
              <w:rPr>
                <w:rFonts w:ascii="Calibri" w:hAnsi="Calibri" w:cs="Arial"/>
              </w:rPr>
              <w:t xml:space="preserve"> Assignment </w:t>
            </w:r>
          </w:p>
          <w:p w14:paraId="0352BB38" w14:textId="77777777" w:rsidR="00D677B9" w:rsidRPr="00AE4E5E" w:rsidRDefault="00D677B9" w:rsidP="00D677B9">
            <w:pPr>
              <w:rPr>
                <w:rFonts w:ascii="Calibri" w:hAnsi="Calibri" w:cs="Arial"/>
              </w:rPr>
            </w:pPr>
            <w:r w:rsidRPr="00AE4E5E">
              <w:rPr>
                <w:rFonts w:ascii="Calibri" w:hAnsi="Calibri" w:cs="Arial"/>
              </w:rPr>
              <w:t> </w:t>
            </w:r>
          </w:p>
          <w:p w14:paraId="17E51608" w14:textId="5BB683EA" w:rsidR="00D677B9" w:rsidRPr="00AE4E5E" w:rsidRDefault="00D677B9" w:rsidP="00D677B9">
            <w:pPr>
              <w:rPr>
                <w:rFonts w:ascii="Calibri" w:hAnsi="Calibri" w:cs="Arial"/>
              </w:rPr>
            </w:pPr>
            <w:r w:rsidRPr="00AE4E5E">
              <w:rPr>
                <w:rFonts w:ascii="Calibri" w:hAnsi="Calibri" w:cs="Arial"/>
              </w:rPr>
              <w:t xml:space="preserve">Lab Unit </w:t>
            </w:r>
            <w:r w:rsidR="00E177CB">
              <w:rPr>
                <w:rFonts w:ascii="Calibri" w:hAnsi="Calibri" w:cs="Arial"/>
              </w:rPr>
              <w:t>5</w:t>
            </w:r>
            <w:r w:rsidRPr="00AE4E5E">
              <w:rPr>
                <w:rFonts w:ascii="Calibri" w:hAnsi="Calibri" w:cs="Arial"/>
              </w:rPr>
              <w:t xml:space="preserve"> Assignment </w:t>
            </w:r>
          </w:p>
          <w:p w14:paraId="4A8AFDB6" w14:textId="77777777" w:rsidR="00D677B9" w:rsidRPr="00AE4E5E" w:rsidRDefault="00D677B9" w:rsidP="00D677B9">
            <w:pPr>
              <w:rPr>
                <w:rFonts w:ascii="Calibri" w:hAnsi="Calibri" w:cs="Arial"/>
              </w:rPr>
            </w:pPr>
            <w:r w:rsidRPr="00AE4E5E">
              <w:rPr>
                <w:rFonts w:ascii="Calibri" w:hAnsi="Calibri" w:cs="Arial"/>
              </w:rPr>
              <w:t> </w:t>
            </w:r>
          </w:p>
          <w:p w14:paraId="51340090" w14:textId="77777777" w:rsidR="00D677B9" w:rsidRPr="00AE4E5E" w:rsidRDefault="00D677B9" w:rsidP="00D677B9">
            <w:pPr>
              <w:rPr>
                <w:rFonts w:ascii="Calibri" w:hAnsi="Calibri" w:cs="Arial"/>
              </w:rPr>
            </w:pPr>
            <w:r w:rsidRPr="00AE4E5E">
              <w:rPr>
                <w:rFonts w:ascii="Calibri" w:hAnsi="Calibri" w:cs="Arial"/>
              </w:rPr>
              <w:t xml:space="preserve">Competency </w:t>
            </w:r>
            <w:r>
              <w:rPr>
                <w:rFonts w:ascii="Calibri" w:hAnsi="Calibri" w:cs="Arial"/>
              </w:rPr>
              <w:t>Practice</w:t>
            </w:r>
            <w:r w:rsidRPr="00AE4E5E">
              <w:rPr>
                <w:rFonts w:ascii="Calibri" w:hAnsi="Calibri" w:cs="Arial"/>
              </w:rPr>
              <w:t> </w:t>
            </w:r>
          </w:p>
          <w:p w14:paraId="53067F29" w14:textId="77777777" w:rsidR="00D677B9" w:rsidRPr="00AE4E5E" w:rsidRDefault="00D677B9" w:rsidP="00D677B9">
            <w:pPr>
              <w:rPr>
                <w:rFonts w:ascii="Calibri" w:hAnsi="Calibri" w:cs="Arial"/>
              </w:rPr>
            </w:pPr>
            <w:r w:rsidRPr="00AE4E5E">
              <w:rPr>
                <w:rFonts w:ascii="Calibri" w:hAnsi="Calibri" w:cs="Arial"/>
              </w:rPr>
              <w:t> </w:t>
            </w:r>
          </w:p>
          <w:p w14:paraId="3B49227C" w14:textId="1A268789" w:rsidR="00D677B9" w:rsidRPr="00AE4E5E" w:rsidRDefault="00D677B9" w:rsidP="00D677B9">
            <w:pPr>
              <w:rPr>
                <w:rFonts w:ascii="Calibri" w:hAnsi="Calibri" w:cs="Arial"/>
              </w:rPr>
            </w:pPr>
            <w:r w:rsidRPr="00AE4E5E">
              <w:rPr>
                <w:rFonts w:ascii="Calibri" w:hAnsi="Calibri" w:cs="Arial"/>
              </w:rPr>
              <w:t xml:space="preserve">Unit </w:t>
            </w:r>
            <w:r w:rsidR="00E177CB">
              <w:rPr>
                <w:rFonts w:ascii="Calibri" w:hAnsi="Calibri" w:cs="Arial"/>
              </w:rPr>
              <w:t>5</w:t>
            </w:r>
            <w:r w:rsidRPr="00AE4E5E">
              <w:rPr>
                <w:rFonts w:ascii="Calibri" w:hAnsi="Calibri" w:cs="Arial"/>
              </w:rPr>
              <w:t xml:space="preserve"> Mastery Assessment </w:t>
            </w:r>
          </w:p>
          <w:p w14:paraId="4DF3B069" w14:textId="77777777" w:rsidR="001B3479" w:rsidRDefault="001B3479" w:rsidP="002B018F">
            <w:pPr>
              <w:rPr>
                <w:rFonts w:ascii="Calibri" w:hAnsi="Calibri" w:cs="Arial"/>
                <w:color w:val="FF0000"/>
              </w:rPr>
            </w:pPr>
          </w:p>
          <w:p w14:paraId="1B506FF7" w14:textId="77777777" w:rsidR="001B3479" w:rsidRDefault="001B3479" w:rsidP="00067BB1">
            <w:pPr>
              <w:rPr>
                <w:rFonts w:ascii="Calibri" w:hAnsi="Calibri" w:cs="Arial"/>
              </w:rPr>
            </w:pPr>
          </w:p>
        </w:tc>
        <w:tc>
          <w:tcPr>
            <w:tcW w:w="1490" w:type="dxa"/>
            <w:tcBorders>
              <w:top w:val="nil"/>
            </w:tcBorders>
          </w:tcPr>
          <w:p w14:paraId="0284CC4C" w14:textId="77777777" w:rsidR="001B3479" w:rsidRPr="00A96D76" w:rsidRDefault="001B3479" w:rsidP="00D87C48">
            <w:pPr>
              <w:rPr>
                <w:rFonts w:ascii="Calibri" w:hAnsi="Calibri" w:cs="Arial"/>
              </w:rPr>
            </w:pPr>
          </w:p>
        </w:tc>
      </w:tr>
      <w:tr w:rsidR="001B3479" w:rsidRPr="00E80D66" w14:paraId="1B507022" w14:textId="33BC18F9" w:rsidTr="007E34A9">
        <w:trPr>
          <w:trHeight w:val="3545"/>
        </w:trPr>
        <w:tc>
          <w:tcPr>
            <w:tcW w:w="1525" w:type="dxa"/>
            <w:tcBorders>
              <w:top w:val="single" w:sz="4" w:space="0" w:color="auto"/>
              <w:bottom w:val="single" w:sz="4" w:space="0" w:color="auto"/>
            </w:tcBorders>
          </w:tcPr>
          <w:p w14:paraId="1B506FF9" w14:textId="52DA28DB" w:rsidR="001B3479" w:rsidRPr="00D72F34" w:rsidRDefault="001B3479" w:rsidP="00D72F34">
            <w:pPr>
              <w:suppressAutoHyphens/>
              <w:jc w:val="center"/>
              <w:rPr>
                <w:rFonts w:asciiTheme="minorHAnsi" w:hAnsiTheme="minorHAnsi" w:cstheme="minorHAnsi"/>
                <w:b/>
                <w:bCs/>
              </w:rPr>
            </w:pPr>
            <w:r w:rsidRPr="00D72F34">
              <w:rPr>
                <w:rFonts w:asciiTheme="minorHAnsi" w:hAnsiTheme="minorHAnsi" w:cstheme="minorHAnsi"/>
                <w:b/>
                <w:bCs/>
              </w:rPr>
              <w:t>WEEK 6</w:t>
            </w:r>
          </w:p>
          <w:p w14:paraId="5C1C96ED" w14:textId="77777777" w:rsidR="001B3479" w:rsidRDefault="001B3479" w:rsidP="00D72F34">
            <w:pPr>
              <w:suppressAutoHyphens/>
              <w:jc w:val="center"/>
              <w:rPr>
                <w:rFonts w:asciiTheme="minorHAnsi" w:hAnsiTheme="minorHAnsi" w:cstheme="minorHAnsi"/>
                <w:b/>
                <w:bCs/>
              </w:rPr>
            </w:pPr>
          </w:p>
          <w:p w14:paraId="250FCDC8" w14:textId="77777777" w:rsidR="001B3479" w:rsidRDefault="001B3479" w:rsidP="006F4DE0">
            <w:pPr>
              <w:suppressAutoHyphens/>
              <w:jc w:val="center"/>
              <w:rPr>
                <w:rFonts w:asciiTheme="minorHAnsi" w:hAnsiTheme="minorHAnsi" w:cstheme="minorHAnsi"/>
                <w:b/>
                <w:bCs/>
              </w:rPr>
            </w:pPr>
          </w:p>
          <w:p w14:paraId="0696329F" w14:textId="77777777" w:rsidR="001B3479" w:rsidRDefault="001B3479" w:rsidP="006F4DE0">
            <w:pPr>
              <w:suppressAutoHyphens/>
              <w:jc w:val="center"/>
              <w:rPr>
                <w:rFonts w:asciiTheme="minorHAnsi" w:hAnsiTheme="minorHAnsi" w:cstheme="minorHAnsi"/>
                <w:b/>
                <w:bCs/>
              </w:rPr>
            </w:pPr>
          </w:p>
          <w:p w14:paraId="4044E272" w14:textId="77777777" w:rsidR="001B3479" w:rsidRDefault="001B3479" w:rsidP="006F4DE0">
            <w:pPr>
              <w:suppressAutoHyphens/>
              <w:jc w:val="center"/>
              <w:rPr>
                <w:rFonts w:asciiTheme="minorHAnsi" w:hAnsiTheme="minorHAnsi" w:cstheme="minorHAnsi"/>
                <w:b/>
                <w:bCs/>
              </w:rPr>
            </w:pPr>
          </w:p>
          <w:p w14:paraId="53744A66" w14:textId="77777777" w:rsidR="001B3479" w:rsidRDefault="001B3479" w:rsidP="006F4DE0">
            <w:pPr>
              <w:suppressAutoHyphens/>
              <w:jc w:val="center"/>
              <w:rPr>
                <w:rFonts w:asciiTheme="minorHAnsi" w:hAnsiTheme="minorHAnsi" w:cstheme="minorHAnsi"/>
                <w:b/>
                <w:bCs/>
              </w:rPr>
            </w:pPr>
          </w:p>
          <w:p w14:paraId="3A719F33" w14:textId="77777777" w:rsidR="001B3479" w:rsidRDefault="001B3479" w:rsidP="006F4DE0">
            <w:pPr>
              <w:suppressAutoHyphens/>
              <w:jc w:val="center"/>
              <w:rPr>
                <w:rFonts w:asciiTheme="minorHAnsi" w:hAnsiTheme="minorHAnsi" w:cstheme="minorHAnsi"/>
                <w:b/>
                <w:bCs/>
              </w:rPr>
            </w:pPr>
          </w:p>
          <w:p w14:paraId="2619B658" w14:textId="77777777" w:rsidR="001B3479" w:rsidRPr="00D72F34" w:rsidRDefault="001B3479" w:rsidP="00D72F34">
            <w:pPr>
              <w:suppressAutoHyphens/>
              <w:jc w:val="center"/>
              <w:rPr>
                <w:rFonts w:asciiTheme="minorHAnsi" w:hAnsiTheme="minorHAnsi" w:cstheme="minorHAnsi"/>
                <w:b/>
                <w:bCs/>
              </w:rPr>
            </w:pPr>
          </w:p>
          <w:p w14:paraId="1B506FFA" w14:textId="77777777" w:rsidR="001B3479" w:rsidRDefault="001B3479" w:rsidP="009A105A">
            <w:pPr>
              <w:suppressAutoHyphens/>
              <w:rPr>
                <w:rFonts w:asciiTheme="minorHAnsi" w:hAnsiTheme="minorHAnsi" w:cstheme="minorHAnsi"/>
              </w:rPr>
            </w:pPr>
          </w:p>
          <w:p w14:paraId="1B506FFB" w14:textId="77777777" w:rsidR="001B3479" w:rsidRDefault="001B3479" w:rsidP="00550DC7">
            <w:pPr>
              <w:suppressAutoHyphens/>
              <w:rPr>
                <w:rFonts w:asciiTheme="minorHAnsi" w:hAnsiTheme="minorHAnsi" w:cstheme="minorHAnsi"/>
              </w:rPr>
            </w:pPr>
          </w:p>
          <w:p w14:paraId="6A28248E" w14:textId="77777777" w:rsidR="001B3479" w:rsidRDefault="001B3479" w:rsidP="005023A4">
            <w:pPr>
              <w:suppressAutoHyphens/>
              <w:rPr>
                <w:rFonts w:asciiTheme="minorHAnsi" w:hAnsiTheme="minorHAnsi" w:cstheme="minorHAnsi"/>
              </w:rPr>
            </w:pPr>
          </w:p>
          <w:p w14:paraId="1B507000" w14:textId="77777777" w:rsidR="001B3479" w:rsidRPr="00D55EE8" w:rsidRDefault="001B3479" w:rsidP="007E0F66">
            <w:pPr>
              <w:suppressAutoHyphens/>
              <w:rPr>
                <w:rFonts w:asciiTheme="minorHAnsi" w:hAnsiTheme="minorHAnsi" w:cstheme="minorHAnsi"/>
              </w:rPr>
            </w:pPr>
          </w:p>
        </w:tc>
        <w:tc>
          <w:tcPr>
            <w:tcW w:w="1710" w:type="dxa"/>
            <w:tcBorders>
              <w:top w:val="single" w:sz="4" w:space="0" w:color="auto"/>
              <w:bottom w:val="single" w:sz="4" w:space="0" w:color="auto"/>
            </w:tcBorders>
          </w:tcPr>
          <w:p w14:paraId="0AD2E30E" w14:textId="77777777" w:rsidR="00E177CB" w:rsidRDefault="00E177CB" w:rsidP="00B413C7">
            <w:pPr>
              <w:suppressAutoHyphens/>
              <w:rPr>
                <w:rFonts w:asciiTheme="minorHAnsi" w:hAnsiTheme="minorHAnsi" w:cstheme="minorHAnsi"/>
              </w:rPr>
            </w:pPr>
            <w:r>
              <w:rPr>
                <w:rFonts w:asciiTheme="minorHAnsi" w:hAnsiTheme="minorHAnsi" w:cstheme="minorHAnsi"/>
              </w:rPr>
              <w:t>Unit 6:</w:t>
            </w:r>
          </w:p>
          <w:p w14:paraId="2E2411F0" w14:textId="77777777" w:rsidR="00E177CB" w:rsidRDefault="00E177CB" w:rsidP="00B413C7">
            <w:pPr>
              <w:suppressAutoHyphens/>
              <w:rPr>
                <w:rFonts w:asciiTheme="minorHAnsi" w:hAnsiTheme="minorHAnsi" w:cstheme="minorHAnsi"/>
              </w:rPr>
            </w:pPr>
          </w:p>
          <w:p w14:paraId="0C68D9A1" w14:textId="575D376C" w:rsidR="00B413C7" w:rsidRDefault="00B413C7" w:rsidP="00B413C7">
            <w:pPr>
              <w:suppressAutoHyphens/>
              <w:rPr>
                <w:rFonts w:asciiTheme="minorHAnsi" w:hAnsiTheme="minorHAnsi" w:cstheme="minorHAnsi"/>
              </w:rPr>
            </w:pPr>
            <w:r>
              <w:rPr>
                <w:rFonts w:asciiTheme="minorHAnsi" w:hAnsiTheme="minorHAnsi" w:cstheme="minorHAnsi"/>
              </w:rPr>
              <w:t>Special Procedures</w:t>
            </w:r>
          </w:p>
          <w:p w14:paraId="2D71A020" w14:textId="77777777" w:rsidR="00B413C7" w:rsidRDefault="00B413C7" w:rsidP="00B413C7">
            <w:pPr>
              <w:suppressAutoHyphens/>
              <w:rPr>
                <w:rFonts w:asciiTheme="minorHAnsi" w:hAnsiTheme="minorHAnsi" w:cstheme="minorHAnsi"/>
              </w:rPr>
            </w:pPr>
          </w:p>
          <w:p w14:paraId="7B18ACA9" w14:textId="77777777" w:rsidR="00B413C7" w:rsidRDefault="00B413C7" w:rsidP="00B413C7">
            <w:pPr>
              <w:suppressAutoHyphens/>
              <w:rPr>
                <w:rFonts w:asciiTheme="minorHAnsi" w:hAnsiTheme="minorHAnsi" w:cstheme="minorHAnsi"/>
              </w:rPr>
            </w:pPr>
            <w:r>
              <w:rPr>
                <w:rFonts w:asciiTheme="minorHAnsi" w:hAnsiTheme="minorHAnsi" w:cstheme="minorHAnsi"/>
              </w:rPr>
              <w:t>Land/Air Transport</w:t>
            </w:r>
          </w:p>
          <w:p w14:paraId="7CA4C2B5" w14:textId="77777777" w:rsidR="00B413C7" w:rsidRDefault="00B413C7" w:rsidP="00B413C7">
            <w:pPr>
              <w:suppressAutoHyphens/>
              <w:rPr>
                <w:rFonts w:asciiTheme="minorHAnsi" w:hAnsiTheme="minorHAnsi" w:cstheme="minorHAnsi"/>
              </w:rPr>
            </w:pPr>
          </w:p>
          <w:p w14:paraId="57CE8892" w14:textId="77777777" w:rsidR="00B413C7" w:rsidRDefault="00B413C7" w:rsidP="00B413C7">
            <w:pPr>
              <w:suppressAutoHyphens/>
              <w:rPr>
                <w:rFonts w:asciiTheme="minorHAnsi" w:hAnsiTheme="minorHAnsi" w:cstheme="minorHAnsi"/>
              </w:rPr>
            </w:pPr>
            <w:r>
              <w:rPr>
                <w:rFonts w:asciiTheme="minorHAnsi" w:hAnsiTheme="minorHAnsi" w:cstheme="minorHAnsi"/>
              </w:rPr>
              <w:t>Emergency Preparedness</w:t>
            </w:r>
          </w:p>
          <w:p w14:paraId="221A4146" w14:textId="77777777" w:rsidR="001B3479" w:rsidRDefault="001B3479" w:rsidP="00550DC7">
            <w:pPr>
              <w:suppressAutoHyphens/>
              <w:rPr>
                <w:rFonts w:ascii="Calibri" w:hAnsi="Calibri" w:cs="Arial"/>
              </w:rPr>
            </w:pPr>
          </w:p>
        </w:tc>
        <w:tc>
          <w:tcPr>
            <w:tcW w:w="2070" w:type="dxa"/>
            <w:tcBorders>
              <w:top w:val="single" w:sz="4" w:space="0" w:color="auto"/>
              <w:bottom w:val="single" w:sz="4" w:space="0" w:color="auto"/>
            </w:tcBorders>
          </w:tcPr>
          <w:p w14:paraId="408A4CF7" w14:textId="77777777" w:rsidR="00E177CB" w:rsidRDefault="00E177CB" w:rsidP="00E177CB">
            <w:pPr>
              <w:suppressAutoHyphens/>
              <w:rPr>
                <w:rFonts w:ascii="Calibri" w:hAnsi="Calibri" w:cs="Arial"/>
              </w:rPr>
            </w:pPr>
            <w:r>
              <w:rPr>
                <w:rFonts w:ascii="Calibri" w:hAnsi="Calibri" w:cs="Arial"/>
              </w:rPr>
              <w:t>Inhaled Prostaglandins</w:t>
            </w:r>
          </w:p>
          <w:p w14:paraId="14B774B4" w14:textId="77777777" w:rsidR="00E177CB" w:rsidRDefault="00E177CB" w:rsidP="00E177CB">
            <w:pPr>
              <w:suppressAutoHyphens/>
              <w:rPr>
                <w:rFonts w:ascii="Calibri" w:hAnsi="Calibri" w:cs="Arial"/>
              </w:rPr>
            </w:pPr>
            <w:r>
              <w:rPr>
                <w:rFonts w:ascii="Calibri" w:hAnsi="Calibri" w:cs="Arial"/>
              </w:rPr>
              <w:t>Mini BAL</w:t>
            </w:r>
          </w:p>
          <w:p w14:paraId="5D04D01E" w14:textId="77777777" w:rsidR="00E177CB" w:rsidRDefault="00E177CB" w:rsidP="00E177CB">
            <w:pPr>
              <w:suppressAutoHyphens/>
              <w:rPr>
                <w:rFonts w:ascii="Calibri" w:hAnsi="Calibri" w:cs="Arial"/>
              </w:rPr>
            </w:pPr>
            <w:r>
              <w:rPr>
                <w:rFonts w:ascii="Calibri" w:hAnsi="Calibri" w:cs="Arial"/>
              </w:rPr>
              <w:t>Mass casualty and epidemic events</w:t>
            </w:r>
          </w:p>
          <w:p w14:paraId="1B507001" w14:textId="1CB0E79E" w:rsidR="001B3479" w:rsidRDefault="00E177CB" w:rsidP="00E177CB">
            <w:pPr>
              <w:suppressAutoHyphens/>
              <w:rPr>
                <w:rFonts w:ascii="Calibri" w:hAnsi="Calibri" w:cs="Arial"/>
              </w:rPr>
            </w:pPr>
            <w:r>
              <w:rPr>
                <w:rFonts w:ascii="Calibri" w:hAnsi="Calibri" w:cs="Arial"/>
              </w:rPr>
              <w:t>Intrahospital Transport of Critically Ill patients</w:t>
            </w:r>
          </w:p>
          <w:p w14:paraId="1B507002" w14:textId="77777777" w:rsidR="001B3479" w:rsidRDefault="001B3479" w:rsidP="00550DC7">
            <w:pPr>
              <w:suppressAutoHyphens/>
              <w:rPr>
                <w:rFonts w:ascii="Calibri" w:hAnsi="Calibri" w:cs="Arial"/>
              </w:rPr>
            </w:pPr>
          </w:p>
          <w:p w14:paraId="1B50700B" w14:textId="47C736B3" w:rsidR="001B3479" w:rsidRDefault="001B3479" w:rsidP="00D677B9">
            <w:pPr>
              <w:rPr>
                <w:rFonts w:ascii="Calibri" w:hAnsi="Calibri" w:cs="Arial"/>
              </w:rPr>
            </w:pPr>
          </w:p>
        </w:tc>
        <w:tc>
          <w:tcPr>
            <w:tcW w:w="1580" w:type="dxa"/>
            <w:tcBorders>
              <w:top w:val="single" w:sz="4" w:space="0" w:color="auto"/>
              <w:bottom w:val="single" w:sz="4" w:space="0" w:color="auto"/>
            </w:tcBorders>
          </w:tcPr>
          <w:p w14:paraId="130F255D" w14:textId="77777777" w:rsidR="00BE59F5" w:rsidRPr="00BE59F5" w:rsidRDefault="00BE59F5" w:rsidP="00BE59F5">
            <w:pPr>
              <w:rPr>
                <w:rFonts w:ascii="Calibri" w:hAnsi="Calibri" w:cs="Arial"/>
              </w:rPr>
            </w:pPr>
            <w:r w:rsidRPr="00BE59F5">
              <w:rPr>
                <w:rFonts w:ascii="Calibri" w:hAnsi="Calibri" w:cs="Arial"/>
              </w:rPr>
              <w:t>Unit Mastery Assessment </w:t>
            </w:r>
          </w:p>
          <w:p w14:paraId="47191250" w14:textId="77777777" w:rsidR="00BE59F5" w:rsidRPr="00BE59F5" w:rsidRDefault="00BE59F5" w:rsidP="00BE59F5">
            <w:pPr>
              <w:rPr>
                <w:rFonts w:ascii="Calibri" w:hAnsi="Calibri" w:cs="Arial"/>
              </w:rPr>
            </w:pPr>
            <w:r w:rsidRPr="00BE59F5">
              <w:rPr>
                <w:rFonts w:ascii="Calibri" w:hAnsi="Calibri" w:cs="Arial"/>
              </w:rPr>
              <w:t>Midterm </w:t>
            </w:r>
          </w:p>
          <w:p w14:paraId="27E06360" w14:textId="77777777" w:rsidR="00BE59F5" w:rsidRPr="00BE59F5" w:rsidRDefault="00BE59F5" w:rsidP="00BE59F5">
            <w:pPr>
              <w:rPr>
                <w:rFonts w:ascii="Calibri" w:hAnsi="Calibri" w:cs="Arial"/>
              </w:rPr>
            </w:pPr>
            <w:r w:rsidRPr="00BE59F5">
              <w:rPr>
                <w:rFonts w:ascii="Calibri" w:hAnsi="Calibri" w:cs="Arial"/>
              </w:rPr>
              <w:t>Assignments </w:t>
            </w:r>
          </w:p>
          <w:p w14:paraId="66512B52" w14:textId="77777777" w:rsidR="00BE59F5" w:rsidRPr="00BE59F5" w:rsidRDefault="00BE59F5" w:rsidP="00BE59F5">
            <w:pPr>
              <w:rPr>
                <w:rFonts w:ascii="Calibri" w:hAnsi="Calibri" w:cs="Arial"/>
              </w:rPr>
            </w:pPr>
            <w:r w:rsidRPr="00BE59F5">
              <w:rPr>
                <w:rFonts w:ascii="Calibri" w:hAnsi="Calibri" w:cs="Arial"/>
              </w:rPr>
              <w:t>Lab Competency </w:t>
            </w:r>
          </w:p>
          <w:p w14:paraId="1B507013" w14:textId="26F058AA" w:rsidR="001B3479" w:rsidRDefault="00BE59F5" w:rsidP="00550DC7">
            <w:pPr>
              <w:rPr>
                <w:rFonts w:ascii="Calibri" w:hAnsi="Calibri" w:cs="Arial"/>
              </w:rPr>
            </w:pPr>
            <w:r w:rsidRPr="00BE59F5">
              <w:rPr>
                <w:rFonts w:ascii="Calibri" w:hAnsi="Calibri" w:cs="Arial"/>
              </w:rPr>
              <w:t>Final Examination</w:t>
            </w:r>
          </w:p>
        </w:tc>
        <w:tc>
          <w:tcPr>
            <w:tcW w:w="1480" w:type="dxa"/>
            <w:tcBorders>
              <w:top w:val="single" w:sz="4" w:space="0" w:color="auto"/>
              <w:bottom w:val="single" w:sz="4" w:space="0" w:color="auto"/>
            </w:tcBorders>
          </w:tcPr>
          <w:p w14:paraId="3B8D286A" w14:textId="1CF02453" w:rsidR="00D677B9" w:rsidRPr="00AE4E5E" w:rsidRDefault="00D677B9" w:rsidP="00D677B9">
            <w:pPr>
              <w:rPr>
                <w:rFonts w:ascii="Calibri" w:hAnsi="Calibri" w:cs="Arial"/>
              </w:rPr>
            </w:pPr>
            <w:r w:rsidRPr="00AE4E5E">
              <w:rPr>
                <w:rFonts w:ascii="Calibri" w:hAnsi="Calibri" w:cs="Arial"/>
              </w:rPr>
              <w:t xml:space="preserve">Lecture Unit </w:t>
            </w:r>
            <w:r w:rsidR="00E177CB">
              <w:rPr>
                <w:rFonts w:ascii="Calibri" w:hAnsi="Calibri" w:cs="Arial"/>
              </w:rPr>
              <w:t>6</w:t>
            </w:r>
            <w:r w:rsidRPr="00AE4E5E">
              <w:rPr>
                <w:rFonts w:ascii="Calibri" w:hAnsi="Calibri" w:cs="Arial"/>
              </w:rPr>
              <w:t xml:space="preserve"> Assignment </w:t>
            </w:r>
          </w:p>
          <w:p w14:paraId="315435E3" w14:textId="77777777" w:rsidR="00D677B9" w:rsidRPr="00AE4E5E" w:rsidRDefault="00D677B9" w:rsidP="00D677B9">
            <w:pPr>
              <w:rPr>
                <w:rFonts w:ascii="Calibri" w:hAnsi="Calibri" w:cs="Arial"/>
              </w:rPr>
            </w:pPr>
            <w:r w:rsidRPr="00AE4E5E">
              <w:rPr>
                <w:rFonts w:ascii="Calibri" w:hAnsi="Calibri" w:cs="Arial"/>
              </w:rPr>
              <w:t> </w:t>
            </w:r>
          </w:p>
          <w:p w14:paraId="06A414F8" w14:textId="0D53F044" w:rsidR="00D677B9" w:rsidRPr="00AE4E5E" w:rsidRDefault="00D677B9" w:rsidP="00D677B9">
            <w:pPr>
              <w:rPr>
                <w:rFonts w:ascii="Calibri" w:hAnsi="Calibri" w:cs="Arial"/>
              </w:rPr>
            </w:pPr>
            <w:r w:rsidRPr="00AE4E5E">
              <w:rPr>
                <w:rFonts w:ascii="Calibri" w:hAnsi="Calibri" w:cs="Arial"/>
              </w:rPr>
              <w:t xml:space="preserve">Lab Unit </w:t>
            </w:r>
            <w:r w:rsidR="00E177CB">
              <w:rPr>
                <w:rFonts w:ascii="Calibri" w:hAnsi="Calibri" w:cs="Arial"/>
              </w:rPr>
              <w:t>6</w:t>
            </w:r>
            <w:r w:rsidRPr="00AE4E5E">
              <w:rPr>
                <w:rFonts w:ascii="Calibri" w:hAnsi="Calibri" w:cs="Arial"/>
              </w:rPr>
              <w:t xml:space="preserve"> Assignment </w:t>
            </w:r>
          </w:p>
          <w:p w14:paraId="5FC516DA" w14:textId="77777777" w:rsidR="00D677B9" w:rsidRPr="00AE4E5E" w:rsidRDefault="00D677B9" w:rsidP="00D677B9">
            <w:pPr>
              <w:rPr>
                <w:rFonts w:ascii="Calibri" w:hAnsi="Calibri" w:cs="Arial"/>
              </w:rPr>
            </w:pPr>
            <w:r w:rsidRPr="00AE4E5E">
              <w:rPr>
                <w:rFonts w:ascii="Calibri" w:hAnsi="Calibri" w:cs="Arial"/>
              </w:rPr>
              <w:t> </w:t>
            </w:r>
          </w:p>
          <w:p w14:paraId="270AA235" w14:textId="77777777" w:rsidR="00D677B9" w:rsidRPr="00AE4E5E" w:rsidRDefault="00D677B9" w:rsidP="00D677B9">
            <w:pPr>
              <w:rPr>
                <w:rFonts w:ascii="Calibri" w:hAnsi="Calibri" w:cs="Arial"/>
              </w:rPr>
            </w:pPr>
            <w:r w:rsidRPr="00AE4E5E">
              <w:rPr>
                <w:rFonts w:ascii="Calibri" w:hAnsi="Calibri" w:cs="Arial"/>
              </w:rPr>
              <w:t xml:space="preserve">Competency </w:t>
            </w:r>
            <w:r>
              <w:rPr>
                <w:rFonts w:ascii="Calibri" w:hAnsi="Calibri" w:cs="Arial"/>
              </w:rPr>
              <w:t>Practice</w:t>
            </w:r>
            <w:r w:rsidRPr="00AE4E5E">
              <w:rPr>
                <w:rFonts w:ascii="Calibri" w:hAnsi="Calibri" w:cs="Arial"/>
              </w:rPr>
              <w:t> </w:t>
            </w:r>
          </w:p>
          <w:p w14:paraId="5DFD8C24" w14:textId="77777777" w:rsidR="00D677B9" w:rsidRPr="00AE4E5E" w:rsidRDefault="00D677B9" w:rsidP="00D677B9">
            <w:pPr>
              <w:rPr>
                <w:rFonts w:ascii="Calibri" w:hAnsi="Calibri" w:cs="Arial"/>
              </w:rPr>
            </w:pPr>
            <w:r w:rsidRPr="00AE4E5E">
              <w:rPr>
                <w:rFonts w:ascii="Calibri" w:hAnsi="Calibri" w:cs="Arial"/>
              </w:rPr>
              <w:t> </w:t>
            </w:r>
          </w:p>
          <w:p w14:paraId="1B507021" w14:textId="1F60FA51" w:rsidR="001B3479" w:rsidRPr="007E0F66" w:rsidRDefault="00D677B9" w:rsidP="006D673D">
            <w:pPr>
              <w:rPr>
                <w:rFonts w:ascii="Calibri" w:hAnsi="Calibri" w:cs="Arial"/>
              </w:rPr>
            </w:pPr>
            <w:r w:rsidRPr="00AE4E5E">
              <w:rPr>
                <w:rFonts w:ascii="Calibri" w:hAnsi="Calibri" w:cs="Arial"/>
              </w:rPr>
              <w:t xml:space="preserve">Unit </w:t>
            </w:r>
            <w:r w:rsidR="00E177CB">
              <w:rPr>
                <w:rFonts w:ascii="Calibri" w:hAnsi="Calibri" w:cs="Arial"/>
              </w:rPr>
              <w:t>6</w:t>
            </w:r>
            <w:r w:rsidRPr="00AE4E5E">
              <w:rPr>
                <w:rFonts w:ascii="Calibri" w:hAnsi="Calibri" w:cs="Arial"/>
              </w:rPr>
              <w:t xml:space="preserve"> Mastery Assessment </w:t>
            </w:r>
          </w:p>
        </w:tc>
        <w:tc>
          <w:tcPr>
            <w:tcW w:w="1490" w:type="dxa"/>
            <w:tcBorders>
              <w:top w:val="single" w:sz="4" w:space="0" w:color="auto"/>
              <w:bottom w:val="single" w:sz="4" w:space="0" w:color="auto"/>
            </w:tcBorders>
          </w:tcPr>
          <w:p w14:paraId="5216C54C" w14:textId="77777777" w:rsidR="001B3479" w:rsidRPr="00596D57" w:rsidRDefault="001B3479" w:rsidP="001C30D9">
            <w:pPr>
              <w:rPr>
                <w:rFonts w:ascii="Calibri" w:hAnsi="Calibri" w:cs="Arial"/>
                <w:color w:val="7030A0"/>
              </w:rPr>
            </w:pPr>
          </w:p>
        </w:tc>
      </w:tr>
      <w:tr w:rsidR="001B3479" w:rsidRPr="00E80D66" w14:paraId="6D10807F" w14:textId="69B1C89D" w:rsidTr="007E34A9">
        <w:tc>
          <w:tcPr>
            <w:tcW w:w="1525" w:type="dxa"/>
            <w:tcBorders>
              <w:top w:val="single" w:sz="4" w:space="0" w:color="auto"/>
              <w:bottom w:val="single" w:sz="4" w:space="0" w:color="auto"/>
            </w:tcBorders>
          </w:tcPr>
          <w:p w14:paraId="615C859B" w14:textId="77777777" w:rsidR="001B3479" w:rsidRDefault="001B3479" w:rsidP="00820B3A">
            <w:pPr>
              <w:suppressAutoHyphens/>
              <w:jc w:val="center"/>
              <w:rPr>
                <w:rFonts w:asciiTheme="minorHAnsi" w:hAnsiTheme="minorHAnsi" w:cstheme="minorHAnsi"/>
                <w:b/>
                <w:bCs/>
              </w:rPr>
            </w:pPr>
            <w:r w:rsidRPr="00D72F34">
              <w:rPr>
                <w:rFonts w:asciiTheme="minorHAnsi" w:hAnsiTheme="minorHAnsi" w:cstheme="minorHAnsi"/>
                <w:b/>
                <w:bCs/>
              </w:rPr>
              <w:t xml:space="preserve">WEEK </w:t>
            </w:r>
            <w:r>
              <w:rPr>
                <w:rFonts w:asciiTheme="minorHAnsi" w:hAnsiTheme="minorHAnsi" w:cstheme="minorHAnsi"/>
                <w:b/>
                <w:bCs/>
              </w:rPr>
              <w:t>7</w:t>
            </w:r>
          </w:p>
          <w:p w14:paraId="2B434E4E" w14:textId="77777777" w:rsidR="001B3479" w:rsidRDefault="001B3479" w:rsidP="00550DC7">
            <w:pPr>
              <w:suppressAutoHyphens/>
              <w:rPr>
                <w:rFonts w:asciiTheme="minorHAnsi" w:hAnsiTheme="minorHAnsi" w:cstheme="minorHAnsi"/>
              </w:rPr>
            </w:pPr>
          </w:p>
        </w:tc>
        <w:tc>
          <w:tcPr>
            <w:tcW w:w="1710" w:type="dxa"/>
            <w:tcBorders>
              <w:top w:val="single" w:sz="4" w:space="0" w:color="auto"/>
              <w:bottom w:val="single" w:sz="4" w:space="0" w:color="auto"/>
            </w:tcBorders>
          </w:tcPr>
          <w:p w14:paraId="3D73703B" w14:textId="1A55375A" w:rsidR="000C60A2" w:rsidRPr="005F32E7" w:rsidRDefault="00B750E3" w:rsidP="00550DC7">
            <w:pPr>
              <w:suppressAutoHyphens/>
              <w:rPr>
                <w:rFonts w:ascii="Calibri" w:hAnsi="Calibri" w:cs="Arial"/>
                <w:b/>
                <w:color w:val="FF0000"/>
                <w:highlight w:val="yellow"/>
              </w:rPr>
            </w:pPr>
            <w:r w:rsidRPr="00B750E3">
              <w:rPr>
                <w:rFonts w:ascii="Calibri" w:hAnsi="Calibri" w:cs="Arial"/>
                <w:b/>
              </w:rPr>
              <w:t>ACLS</w:t>
            </w:r>
          </w:p>
        </w:tc>
        <w:tc>
          <w:tcPr>
            <w:tcW w:w="2070" w:type="dxa"/>
            <w:tcBorders>
              <w:top w:val="single" w:sz="4" w:space="0" w:color="auto"/>
              <w:bottom w:val="single" w:sz="4" w:space="0" w:color="auto"/>
            </w:tcBorders>
          </w:tcPr>
          <w:p w14:paraId="501FDEAD" w14:textId="3EE89701" w:rsidR="001B3479" w:rsidRPr="0082066D" w:rsidRDefault="001B3479" w:rsidP="00550DC7">
            <w:pPr>
              <w:suppressAutoHyphens/>
              <w:rPr>
                <w:rFonts w:ascii="Calibri" w:hAnsi="Calibri" w:cs="Arial"/>
                <w:b/>
                <w:highlight w:val="yellow"/>
              </w:rPr>
            </w:pPr>
            <w:proofErr w:type="spellStart"/>
            <w:r w:rsidRPr="00B750E3">
              <w:rPr>
                <w:rFonts w:ascii="Calibri" w:hAnsi="Calibri" w:cs="Arial"/>
                <w:b/>
              </w:rPr>
              <w:t>MegaCode</w:t>
            </w:r>
            <w:proofErr w:type="spellEnd"/>
            <w:r w:rsidRPr="00B750E3">
              <w:rPr>
                <w:rFonts w:ascii="Calibri" w:hAnsi="Calibri" w:cs="Arial"/>
                <w:b/>
              </w:rPr>
              <w:t xml:space="preserve">/ACLS Certification </w:t>
            </w:r>
          </w:p>
        </w:tc>
        <w:tc>
          <w:tcPr>
            <w:tcW w:w="1580" w:type="dxa"/>
            <w:tcBorders>
              <w:top w:val="single" w:sz="4" w:space="0" w:color="auto"/>
              <w:bottom w:val="single" w:sz="4" w:space="0" w:color="auto"/>
            </w:tcBorders>
          </w:tcPr>
          <w:p w14:paraId="71AE729A" w14:textId="0B0E866A" w:rsidR="001B3479" w:rsidRDefault="001B3479" w:rsidP="00550DC7">
            <w:pPr>
              <w:rPr>
                <w:rFonts w:ascii="Calibri" w:hAnsi="Calibri" w:cs="Arial"/>
              </w:rPr>
            </w:pPr>
            <w:r>
              <w:rPr>
                <w:rFonts w:ascii="Calibri" w:hAnsi="Calibri" w:cs="Arial"/>
              </w:rPr>
              <w:t>Final Exam, Skills Competency</w:t>
            </w:r>
          </w:p>
        </w:tc>
        <w:tc>
          <w:tcPr>
            <w:tcW w:w="1480" w:type="dxa"/>
            <w:tcBorders>
              <w:top w:val="single" w:sz="4" w:space="0" w:color="auto"/>
              <w:bottom w:val="single" w:sz="4" w:space="0" w:color="auto"/>
            </w:tcBorders>
          </w:tcPr>
          <w:p w14:paraId="391CCE94" w14:textId="77777777" w:rsidR="001B3479" w:rsidRPr="00CA0F76" w:rsidRDefault="001B3479" w:rsidP="006D673D">
            <w:pPr>
              <w:rPr>
                <w:rFonts w:ascii="Calibri" w:hAnsi="Calibri" w:cs="Arial"/>
              </w:rPr>
            </w:pPr>
          </w:p>
          <w:p w14:paraId="4C6F8364" w14:textId="1AA634C2" w:rsidR="001B3479" w:rsidRPr="00CA0F76" w:rsidRDefault="001B3479" w:rsidP="00E6397E">
            <w:pPr>
              <w:rPr>
                <w:rFonts w:ascii="Calibri" w:hAnsi="Calibri" w:cs="Arial"/>
              </w:rPr>
            </w:pPr>
            <w:r w:rsidRPr="00CA0F76">
              <w:rPr>
                <w:rFonts w:ascii="Calibri" w:hAnsi="Calibri" w:cs="Arial"/>
              </w:rPr>
              <w:t xml:space="preserve">. </w:t>
            </w:r>
          </w:p>
        </w:tc>
        <w:tc>
          <w:tcPr>
            <w:tcW w:w="1490" w:type="dxa"/>
            <w:tcBorders>
              <w:top w:val="single" w:sz="4" w:space="0" w:color="auto"/>
              <w:bottom w:val="single" w:sz="4" w:space="0" w:color="auto"/>
            </w:tcBorders>
          </w:tcPr>
          <w:p w14:paraId="646A0EF1" w14:textId="77777777" w:rsidR="001B3479" w:rsidRPr="005F32E7" w:rsidRDefault="001B3479" w:rsidP="006D673D">
            <w:pPr>
              <w:rPr>
                <w:rFonts w:ascii="Calibri" w:hAnsi="Calibri" w:cs="Arial"/>
                <w:b/>
                <w:color w:val="FF0000"/>
                <w:highlight w:val="yellow"/>
              </w:rPr>
            </w:pPr>
          </w:p>
        </w:tc>
      </w:tr>
      <w:tr w:rsidR="001B3479" w:rsidRPr="00E80D66" w14:paraId="1B507029" w14:textId="7EF3C865" w:rsidTr="007E34A9">
        <w:tc>
          <w:tcPr>
            <w:tcW w:w="1525" w:type="dxa"/>
            <w:tcBorders>
              <w:top w:val="single" w:sz="4" w:space="0" w:color="auto"/>
              <w:bottom w:val="single" w:sz="4" w:space="0" w:color="auto"/>
            </w:tcBorders>
          </w:tcPr>
          <w:p w14:paraId="1B507023" w14:textId="77777777" w:rsidR="001B3479" w:rsidRDefault="001B3479" w:rsidP="00550DC7">
            <w:pPr>
              <w:suppressAutoHyphens/>
              <w:rPr>
                <w:rFonts w:asciiTheme="minorHAnsi" w:hAnsiTheme="minorHAnsi" w:cstheme="minorHAnsi"/>
              </w:rPr>
            </w:pPr>
            <w:r>
              <w:rPr>
                <w:rFonts w:asciiTheme="minorHAnsi" w:hAnsiTheme="minorHAnsi" w:cstheme="minorHAnsi"/>
              </w:rPr>
              <w:t xml:space="preserve">WEEK 8 </w:t>
            </w:r>
          </w:p>
          <w:p w14:paraId="1B507024" w14:textId="5C687EEA" w:rsidR="001B3479" w:rsidRPr="001973CA" w:rsidRDefault="001B3479" w:rsidP="00550DC7">
            <w:pPr>
              <w:suppressAutoHyphens/>
              <w:rPr>
                <w:rFonts w:asciiTheme="minorHAnsi" w:hAnsiTheme="minorHAnsi" w:cstheme="minorHAnsi"/>
                <w:b/>
              </w:rPr>
            </w:pPr>
          </w:p>
        </w:tc>
        <w:tc>
          <w:tcPr>
            <w:tcW w:w="1710" w:type="dxa"/>
            <w:tcBorders>
              <w:top w:val="single" w:sz="4" w:space="0" w:color="auto"/>
              <w:bottom w:val="single" w:sz="4" w:space="0" w:color="auto"/>
            </w:tcBorders>
          </w:tcPr>
          <w:p w14:paraId="0D017660" w14:textId="77777777" w:rsidR="001B3479" w:rsidRDefault="001B3479" w:rsidP="00550DC7">
            <w:pPr>
              <w:suppressAutoHyphens/>
              <w:rPr>
                <w:rFonts w:ascii="Calibri" w:hAnsi="Calibri" w:cs="Arial"/>
                <w:b/>
                <w:highlight w:val="yellow"/>
              </w:rPr>
            </w:pPr>
          </w:p>
        </w:tc>
        <w:tc>
          <w:tcPr>
            <w:tcW w:w="2070" w:type="dxa"/>
            <w:tcBorders>
              <w:top w:val="single" w:sz="4" w:space="0" w:color="auto"/>
              <w:bottom w:val="single" w:sz="4" w:space="0" w:color="auto"/>
            </w:tcBorders>
          </w:tcPr>
          <w:p w14:paraId="1B507026" w14:textId="1BD16F6C" w:rsidR="001B3479" w:rsidRPr="00E963EC" w:rsidRDefault="000C60A2" w:rsidP="00550DC7">
            <w:pPr>
              <w:suppressAutoHyphens/>
              <w:rPr>
                <w:rFonts w:ascii="Calibri" w:hAnsi="Calibri" w:cs="Arial"/>
              </w:rPr>
            </w:pPr>
            <w:r w:rsidRPr="00CA0F76">
              <w:rPr>
                <w:rFonts w:asciiTheme="minorHAnsi" w:hAnsiTheme="minorHAnsi" w:cstheme="minorHAnsi"/>
                <w:b/>
              </w:rPr>
              <w:t>FINAL EXAM</w:t>
            </w:r>
          </w:p>
        </w:tc>
        <w:tc>
          <w:tcPr>
            <w:tcW w:w="1580" w:type="dxa"/>
            <w:tcBorders>
              <w:top w:val="single" w:sz="4" w:space="0" w:color="auto"/>
              <w:bottom w:val="single" w:sz="4" w:space="0" w:color="auto"/>
            </w:tcBorders>
          </w:tcPr>
          <w:p w14:paraId="1B507027" w14:textId="01B533AF" w:rsidR="001B3479" w:rsidRDefault="001B3479" w:rsidP="00550DC7">
            <w:pPr>
              <w:rPr>
                <w:rFonts w:ascii="Calibri" w:hAnsi="Calibri" w:cs="Arial"/>
              </w:rPr>
            </w:pPr>
          </w:p>
        </w:tc>
        <w:tc>
          <w:tcPr>
            <w:tcW w:w="1480" w:type="dxa"/>
            <w:tcBorders>
              <w:top w:val="single" w:sz="4" w:space="0" w:color="auto"/>
              <w:bottom w:val="single" w:sz="4" w:space="0" w:color="auto"/>
            </w:tcBorders>
          </w:tcPr>
          <w:p w14:paraId="1B507028" w14:textId="0B922C2B" w:rsidR="001B3479" w:rsidRPr="00DE6ED7" w:rsidRDefault="001B3479" w:rsidP="00E6397E">
            <w:pPr>
              <w:rPr>
                <w:rFonts w:ascii="Calibri" w:hAnsi="Calibri" w:cs="Arial"/>
                <w:color w:val="FF0000"/>
              </w:rPr>
            </w:pPr>
          </w:p>
        </w:tc>
        <w:tc>
          <w:tcPr>
            <w:tcW w:w="1490" w:type="dxa"/>
            <w:tcBorders>
              <w:top w:val="single" w:sz="4" w:space="0" w:color="auto"/>
              <w:bottom w:val="single" w:sz="4" w:space="0" w:color="auto"/>
            </w:tcBorders>
          </w:tcPr>
          <w:p w14:paraId="695BD276" w14:textId="77777777" w:rsidR="001B3479" w:rsidRPr="00BE1007" w:rsidRDefault="001B3479" w:rsidP="00E6397E">
            <w:pPr>
              <w:rPr>
                <w:rFonts w:ascii="Calibri" w:hAnsi="Calibri" w:cs="Arial"/>
                <w:color w:val="FF0000"/>
                <w:highlight w:val="yellow"/>
              </w:rPr>
            </w:pPr>
          </w:p>
        </w:tc>
      </w:tr>
    </w:tbl>
    <w:p w14:paraId="1B50702A" w14:textId="77777777" w:rsidR="00E343D7" w:rsidRDefault="00E343D7" w:rsidP="00A052FB">
      <w:pPr>
        <w:rPr>
          <w:rFonts w:ascii="Calibri" w:hAnsi="Calibri" w:cs="Arial"/>
          <w:b/>
        </w:rPr>
      </w:pPr>
    </w:p>
    <w:p w14:paraId="1B50702C" w14:textId="77777777" w:rsidR="00523395" w:rsidRPr="00523395" w:rsidRDefault="00523395" w:rsidP="00523395">
      <w:pPr>
        <w:rPr>
          <w:rFonts w:ascii="Calibri" w:hAnsi="Calibri" w:cs="Arial"/>
        </w:rPr>
      </w:pPr>
    </w:p>
    <w:p w14:paraId="1B50702D" w14:textId="77777777" w:rsidR="00523395" w:rsidRDefault="00523395" w:rsidP="00523395">
      <w:pPr>
        <w:rPr>
          <w:rFonts w:ascii="Calibri" w:hAnsi="Calibri" w:cs="Arial"/>
        </w:rPr>
      </w:pPr>
    </w:p>
    <w:p w14:paraId="1B50702E" w14:textId="77777777" w:rsidR="000F19C4" w:rsidRPr="00523395" w:rsidRDefault="00523395" w:rsidP="00523395">
      <w:pPr>
        <w:tabs>
          <w:tab w:val="left" w:pos="7725"/>
        </w:tabs>
        <w:rPr>
          <w:rFonts w:ascii="Calibri" w:hAnsi="Calibri" w:cs="Arial"/>
        </w:rPr>
      </w:pPr>
      <w:r>
        <w:rPr>
          <w:rFonts w:ascii="Calibri" w:hAnsi="Calibri" w:cs="Arial"/>
        </w:rPr>
        <w:tab/>
      </w:r>
    </w:p>
    <w:sectPr w:rsidR="000F19C4" w:rsidRPr="00523395"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3E9" w14:textId="77777777" w:rsidR="00AD538A" w:rsidRDefault="00AD538A" w:rsidP="00C839C9">
      <w:r>
        <w:separator/>
      </w:r>
    </w:p>
  </w:endnote>
  <w:endnote w:type="continuationSeparator" w:id="0">
    <w:p w14:paraId="3603E6B8" w14:textId="77777777" w:rsidR="00AD538A" w:rsidRDefault="00AD538A" w:rsidP="00C8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269032"/>
      <w:docPartObj>
        <w:docPartGallery w:val="Page Numbers (Bottom of Page)"/>
        <w:docPartUnique/>
      </w:docPartObj>
    </w:sdtPr>
    <w:sdtEndPr>
      <w:rPr>
        <w:noProof/>
      </w:rPr>
    </w:sdtEndPr>
    <w:sdtContent>
      <w:p w14:paraId="1B507037" w14:textId="77777777" w:rsidR="00550DC7" w:rsidRDefault="00550DC7">
        <w:pPr>
          <w:pStyle w:val="Footer"/>
          <w:jc w:val="center"/>
        </w:pPr>
        <w:r>
          <w:fldChar w:fldCharType="begin"/>
        </w:r>
        <w:r>
          <w:instrText xml:space="preserve"> PAGE   \* MERGEFORMAT </w:instrText>
        </w:r>
        <w:r>
          <w:fldChar w:fldCharType="separate"/>
        </w:r>
        <w:r w:rsidR="00FC56CF">
          <w:rPr>
            <w:noProof/>
          </w:rPr>
          <w:t>8</w:t>
        </w:r>
        <w:r>
          <w:rPr>
            <w:noProof/>
          </w:rPr>
          <w:fldChar w:fldCharType="end"/>
        </w:r>
      </w:p>
    </w:sdtContent>
  </w:sdt>
  <w:p w14:paraId="1B507038" w14:textId="77777777" w:rsidR="00550DC7" w:rsidRDefault="0055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B9BA" w14:textId="77777777" w:rsidR="00AD538A" w:rsidRDefault="00AD538A" w:rsidP="00C839C9">
      <w:r>
        <w:separator/>
      </w:r>
    </w:p>
  </w:footnote>
  <w:footnote w:type="continuationSeparator" w:id="0">
    <w:p w14:paraId="02619D2B" w14:textId="77777777" w:rsidR="00AD538A" w:rsidRDefault="00AD538A" w:rsidP="00C8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7035" w14:textId="77777777" w:rsidR="00550DC7" w:rsidRDefault="00550DC7">
    <w:pPr>
      <w:pStyle w:val="Header"/>
    </w:pPr>
  </w:p>
  <w:p w14:paraId="1B507036" w14:textId="77777777" w:rsidR="00550DC7" w:rsidRDefault="00550DC7" w:rsidP="00253FC2">
    <w:pPr>
      <w:pStyle w:val="Header"/>
      <w:ind w:left="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752"/>
    <w:multiLevelType w:val="hybridMultilevel"/>
    <w:tmpl w:val="FCCA8506"/>
    <w:lvl w:ilvl="0" w:tplc="86087AC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C275D61"/>
    <w:multiLevelType w:val="hybridMultilevel"/>
    <w:tmpl w:val="1F545FA4"/>
    <w:lvl w:ilvl="0" w:tplc="FD58D746">
      <w:start w:val="9"/>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23761"/>
    <w:multiLevelType w:val="hybridMultilevel"/>
    <w:tmpl w:val="A222A356"/>
    <w:lvl w:ilvl="0" w:tplc="CC3A48A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57627D"/>
    <w:multiLevelType w:val="hybridMultilevel"/>
    <w:tmpl w:val="20EED00E"/>
    <w:lvl w:ilvl="0" w:tplc="EABA7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B012321"/>
    <w:multiLevelType w:val="hybridMultilevel"/>
    <w:tmpl w:val="A5D0A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65F6E"/>
    <w:multiLevelType w:val="hybridMultilevel"/>
    <w:tmpl w:val="A590FAF8"/>
    <w:lvl w:ilvl="0" w:tplc="DF5C8FB6">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3650363"/>
    <w:multiLevelType w:val="hybridMultilevel"/>
    <w:tmpl w:val="CE5088F6"/>
    <w:lvl w:ilvl="0" w:tplc="F4D8AA9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632913"/>
    <w:multiLevelType w:val="hybridMultilevel"/>
    <w:tmpl w:val="1634365A"/>
    <w:lvl w:ilvl="0" w:tplc="8D5EE306">
      <w:start w:val="1"/>
      <w:numFmt w:val="bullet"/>
      <w:lvlText w:val=""/>
      <w:lvlJc w:val="left"/>
      <w:pPr>
        <w:tabs>
          <w:tab w:val="num" w:pos="720"/>
        </w:tabs>
        <w:ind w:left="720" w:hanging="360"/>
      </w:pPr>
      <w:rPr>
        <w:rFonts w:ascii="Wingdings 2" w:hAnsi="Wingdings 2" w:hint="default"/>
      </w:rPr>
    </w:lvl>
    <w:lvl w:ilvl="1" w:tplc="FBBCF28A" w:tentative="1">
      <w:start w:val="1"/>
      <w:numFmt w:val="bullet"/>
      <w:lvlText w:val=""/>
      <w:lvlJc w:val="left"/>
      <w:pPr>
        <w:tabs>
          <w:tab w:val="num" w:pos="1440"/>
        </w:tabs>
        <w:ind w:left="1440" w:hanging="360"/>
      </w:pPr>
      <w:rPr>
        <w:rFonts w:ascii="Wingdings 2" w:hAnsi="Wingdings 2" w:hint="default"/>
      </w:rPr>
    </w:lvl>
    <w:lvl w:ilvl="2" w:tplc="2432E73A" w:tentative="1">
      <w:start w:val="1"/>
      <w:numFmt w:val="bullet"/>
      <w:lvlText w:val=""/>
      <w:lvlJc w:val="left"/>
      <w:pPr>
        <w:tabs>
          <w:tab w:val="num" w:pos="2160"/>
        </w:tabs>
        <w:ind w:left="2160" w:hanging="360"/>
      </w:pPr>
      <w:rPr>
        <w:rFonts w:ascii="Wingdings 2" w:hAnsi="Wingdings 2" w:hint="default"/>
      </w:rPr>
    </w:lvl>
    <w:lvl w:ilvl="3" w:tplc="21F87F96" w:tentative="1">
      <w:start w:val="1"/>
      <w:numFmt w:val="bullet"/>
      <w:lvlText w:val=""/>
      <w:lvlJc w:val="left"/>
      <w:pPr>
        <w:tabs>
          <w:tab w:val="num" w:pos="2880"/>
        </w:tabs>
        <w:ind w:left="2880" w:hanging="360"/>
      </w:pPr>
      <w:rPr>
        <w:rFonts w:ascii="Wingdings 2" w:hAnsi="Wingdings 2" w:hint="default"/>
      </w:rPr>
    </w:lvl>
    <w:lvl w:ilvl="4" w:tplc="187CBB46" w:tentative="1">
      <w:start w:val="1"/>
      <w:numFmt w:val="bullet"/>
      <w:lvlText w:val=""/>
      <w:lvlJc w:val="left"/>
      <w:pPr>
        <w:tabs>
          <w:tab w:val="num" w:pos="3600"/>
        </w:tabs>
        <w:ind w:left="3600" w:hanging="360"/>
      </w:pPr>
      <w:rPr>
        <w:rFonts w:ascii="Wingdings 2" w:hAnsi="Wingdings 2" w:hint="default"/>
      </w:rPr>
    </w:lvl>
    <w:lvl w:ilvl="5" w:tplc="210056F6" w:tentative="1">
      <w:start w:val="1"/>
      <w:numFmt w:val="bullet"/>
      <w:lvlText w:val=""/>
      <w:lvlJc w:val="left"/>
      <w:pPr>
        <w:tabs>
          <w:tab w:val="num" w:pos="4320"/>
        </w:tabs>
        <w:ind w:left="4320" w:hanging="360"/>
      </w:pPr>
      <w:rPr>
        <w:rFonts w:ascii="Wingdings 2" w:hAnsi="Wingdings 2" w:hint="default"/>
      </w:rPr>
    </w:lvl>
    <w:lvl w:ilvl="6" w:tplc="B2D06066" w:tentative="1">
      <w:start w:val="1"/>
      <w:numFmt w:val="bullet"/>
      <w:lvlText w:val=""/>
      <w:lvlJc w:val="left"/>
      <w:pPr>
        <w:tabs>
          <w:tab w:val="num" w:pos="5040"/>
        </w:tabs>
        <w:ind w:left="5040" w:hanging="360"/>
      </w:pPr>
      <w:rPr>
        <w:rFonts w:ascii="Wingdings 2" w:hAnsi="Wingdings 2" w:hint="default"/>
      </w:rPr>
    </w:lvl>
    <w:lvl w:ilvl="7" w:tplc="80248C60" w:tentative="1">
      <w:start w:val="1"/>
      <w:numFmt w:val="bullet"/>
      <w:lvlText w:val=""/>
      <w:lvlJc w:val="left"/>
      <w:pPr>
        <w:tabs>
          <w:tab w:val="num" w:pos="5760"/>
        </w:tabs>
        <w:ind w:left="5760" w:hanging="360"/>
      </w:pPr>
      <w:rPr>
        <w:rFonts w:ascii="Wingdings 2" w:hAnsi="Wingdings 2" w:hint="default"/>
      </w:rPr>
    </w:lvl>
    <w:lvl w:ilvl="8" w:tplc="D7E02AB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34638C1"/>
    <w:multiLevelType w:val="singleLevel"/>
    <w:tmpl w:val="086C57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35757C95"/>
    <w:multiLevelType w:val="multilevel"/>
    <w:tmpl w:val="4808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C2F50"/>
    <w:multiLevelType w:val="hybridMultilevel"/>
    <w:tmpl w:val="95DCA454"/>
    <w:lvl w:ilvl="0" w:tplc="973C6488">
      <w:start w:val="1"/>
      <w:numFmt w:val="bullet"/>
      <w:lvlText w:val=""/>
      <w:lvlJc w:val="left"/>
      <w:pPr>
        <w:tabs>
          <w:tab w:val="num" w:pos="720"/>
        </w:tabs>
        <w:ind w:left="720" w:hanging="360"/>
      </w:pPr>
      <w:rPr>
        <w:rFonts w:ascii="Wingdings 2" w:hAnsi="Wingdings 2" w:hint="default"/>
      </w:rPr>
    </w:lvl>
    <w:lvl w:ilvl="1" w:tplc="4BA67732" w:tentative="1">
      <w:start w:val="1"/>
      <w:numFmt w:val="bullet"/>
      <w:lvlText w:val=""/>
      <w:lvlJc w:val="left"/>
      <w:pPr>
        <w:tabs>
          <w:tab w:val="num" w:pos="1440"/>
        </w:tabs>
        <w:ind w:left="1440" w:hanging="360"/>
      </w:pPr>
      <w:rPr>
        <w:rFonts w:ascii="Wingdings 2" w:hAnsi="Wingdings 2" w:hint="default"/>
      </w:rPr>
    </w:lvl>
    <w:lvl w:ilvl="2" w:tplc="15F6C2DC" w:tentative="1">
      <w:start w:val="1"/>
      <w:numFmt w:val="bullet"/>
      <w:lvlText w:val=""/>
      <w:lvlJc w:val="left"/>
      <w:pPr>
        <w:tabs>
          <w:tab w:val="num" w:pos="2160"/>
        </w:tabs>
        <w:ind w:left="2160" w:hanging="360"/>
      </w:pPr>
      <w:rPr>
        <w:rFonts w:ascii="Wingdings 2" w:hAnsi="Wingdings 2" w:hint="default"/>
      </w:rPr>
    </w:lvl>
    <w:lvl w:ilvl="3" w:tplc="EFB0F65E" w:tentative="1">
      <w:start w:val="1"/>
      <w:numFmt w:val="bullet"/>
      <w:lvlText w:val=""/>
      <w:lvlJc w:val="left"/>
      <w:pPr>
        <w:tabs>
          <w:tab w:val="num" w:pos="2880"/>
        </w:tabs>
        <w:ind w:left="2880" w:hanging="360"/>
      </w:pPr>
      <w:rPr>
        <w:rFonts w:ascii="Wingdings 2" w:hAnsi="Wingdings 2" w:hint="default"/>
      </w:rPr>
    </w:lvl>
    <w:lvl w:ilvl="4" w:tplc="00D410FA" w:tentative="1">
      <w:start w:val="1"/>
      <w:numFmt w:val="bullet"/>
      <w:lvlText w:val=""/>
      <w:lvlJc w:val="left"/>
      <w:pPr>
        <w:tabs>
          <w:tab w:val="num" w:pos="3600"/>
        </w:tabs>
        <w:ind w:left="3600" w:hanging="360"/>
      </w:pPr>
      <w:rPr>
        <w:rFonts w:ascii="Wingdings 2" w:hAnsi="Wingdings 2" w:hint="default"/>
      </w:rPr>
    </w:lvl>
    <w:lvl w:ilvl="5" w:tplc="AE1C1E7E" w:tentative="1">
      <w:start w:val="1"/>
      <w:numFmt w:val="bullet"/>
      <w:lvlText w:val=""/>
      <w:lvlJc w:val="left"/>
      <w:pPr>
        <w:tabs>
          <w:tab w:val="num" w:pos="4320"/>
        </w:tabs>
        <w:ind w:left="4320" w:hanging="360"/>
      </w:pPr>
      <w:rPr>
        <w:rFonts w:ascii="Wingdings 2" w:hAnsi="Wingdings 2" w:hint="default"/>
      </w:rPr>
    </w:lvl>
    <w:lvl w:ilvl="6" w:tplc="4D0ACA50" w:tentative="1">
      <w:start w:val="1"/>
      <w:numFmt w:val="bullet"/>
      <w:lvlText w:val=""/>
      <w:lvlJc w:val="left"/>
      <w:pPr>
        <w:tabs>
          <w:tab w:val="num" w:pos="5040"/>
        </w:tabs>
        <w:ind w:left="5040" w:hanging="360"/>
      </w:pPr>
      <w:rPr>
        <w:rFonts w:ascii="Wingdings 2" w:hAnsi="Wingdings 2" w:hint="default"/>
      </w:rPr>
    </w:lvl>
    <w:lvl w:ilvl="7" w:tplc="D6E6AE72" w:tentative="1">
      <w:start w:val="1"/>
      <w:numFmt w:val="bullet"/>
      <w:lvlText w:val=""/>
      <w:lvlJc w:val="left"/>
      <w:pPr>
        <w:tabs>
          <w:tab w:val="num" w:pos="5760"/>
        </w:tabs>
        <w:ind w:left="5760" w:hanging="360"/>
      </w:pPr>
      <w:rPr>
        <w:rFonts w:ascii="Wingdings 2" w:hAnsi="Wingdings 2" w:hint="default"/>
      </w:rPr>
    </w:lvl>
    <w:lvl w:ilvl="8" w:tplc="B80AE25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2B564D7"/>
    <w:multiLevelType w:val="hybridMultilevel"/>
    <w:tmpl w:val="FB7C4D0C"/>
    <w:lvl w:ilvl="0" w:tplc="FA8EDC6E">
      <w:start w:val="1"/>
      <w:numFmt w:val="decimal"/>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4F352F4"/>
    <w:multiLevelType w:val="hybridMultilevel"/>
    <w:tmpl w:val="C5107D18"/>
    <w:lvl w:ilvl="0" w:tplc="53BCB8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B3E4C4E"/>
    <w:multiLevelType w:val="singleLevel"/>
    <w:tmpl w:val="16704B9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4CBE5B72"/>
    <w:multiLevelType w:val="hybridMultilevel"/>
    <w:tmpl w:val="5FD4BF5E"/>
    <w:lvl w:ilvl="0" w:tplc="C1AEC85E">
      <w:start w:val="1"/>
      <w:numFmt w:val="decimal"/>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8836FE"/>
    <w:multiLevelType w:val="hybridMultilevel"/>
    <w:tmpl w:val="5FD4BF5E"/>
    <w:lvl w:ilvl="0" w:tplc="C1AEC85E">
      <w:start w:val="1"/>
      <w:numFmt w:val="decimal"/>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8C2481E"/>
    <w:multiLevelType w:val="hybridMultilevel"/>
    <w:tmpl w:val="239A2A88"/>
    <w:lvl w:ilvl="0" w:tplc="B23417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0A0B75"/>
    <w:multiLevelType w:val="singleLevel"/>
    <w:tmpl w:val="0409000F"/>
    <w:lvl w:ilvl="0">
      <w:start w:val="1"/>
      <w:numFmt w:val="decimal"/>
      <w:lvlText w:val="%1."/>
      <w:legacy w:legacy="1" w:legacySpace="0" w:legacyIndent="360"/>
      <w:lvlJc w:val="left"/>
      <w:pPr>
        <w:ind w:left="360" w:hanging="360"/>
      </w:pPr>
    </w:lvl>
  </w:abstractNum>
  <w:abstractNum w:abstractNumId="20" w15:restartNumberingAfterBreak="0">
    <w:nsid w:val="5D763D07"/>
    <w:multiLevelType w:val="hybridMultilevel"/>
    <w:tmpl w:val="679C6170"/>
    <w:lvl w:ilvl="0" w:tplc="09E868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F8B2357"/>
    <w:multiLevelType w:val="hybridMultilevel"/>
    <w:tmpl w:val="41A23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CD0C62"/>
    <w:multiLevelType w:val="hybridMultilevel"/>
    <w:tmpl w:val="98CAFB76"/>
    <w:lvl w:ilvl="0" w:tplc="D24E7EA0">
      <w:start w:val="5"/>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62209"/>
    <w:multiLevelType w:val="hybridMultilevel"/>
    <w:tmpl w:val="E4EA9F6A"/>
    <w:lvl w:ilvl="0" w:tplc="2E608A16">
      <w:start w:val="1"/>
      <w:numFmt w:val="bullet"/>
      <w:lvlText w:val=""/>
      <w:lvlJc w:val="left"/>
      <w:pPr>
        <w:tabs>
          <w:tab w:val="num" w:pos="720"/>
        </w:tabs>
        <w:ind w:left="720" w:hanging="360"/>
      </w:pPr>
      <w:rPr>
        <w:rFonts w:ascii="Wingdings 2" w:hAnsi="Wingdings 2" w:hint="default"/>
      </w:rPr>
    </w:lvl>
    <w:lvl w:ilvl="1" w:tplc="0ACC80FC" w:tentative="1">
      <w:start w:val="1"/>
      <w:numFmt w:val="bullet"/>
      <w:lvlText w:val=""/>
      <w:lvlJc w:val="left"/>
      <w:pPr>
        <w:tabs>
          <w:tab w:val="num" w:pos="1440"/>
        </w:tabs>
        <w:ind w:left="1440" w:hanging="360"/>
      </w:pPr>
      <w:rPr>
        <w:rFonts w:ascii="Wingdings 2" w:hAnsi="Wingdings 2" w:hint="default"/>
      </w:rPr>
    </w:lvl>
    <w:lvl w:ilvl="2" w:tplc="D31A0B5E" w:tentative="1">
      <w:start w:val="1"/>
      <w:numFmt w:val="bullet"/>
      <w:lvlText w:val=""/>
      <w:lvlJc w:val="left"/>
      <w:pPr>
        <w:tabs>
          <w:tab w:val="num" w:pos="2160"/>
        </w:tabs>
        <w:ind w:left="2160" w:hanging="360"/>
      </w:pPr>
      <w:rPr>
        <w:rFonts w:ascii="Wingdings 2" w:hAnsi="Wingdings 2" w:hint="default"/>
      </w:rPr>
    </w:lvl>
    <w:lvl w:ilvl="3" w:tplc="5142C84E" w:tentative="1">
      <w:start w:val="1"/>
      <w:numFmt w:val="bullet"/>
      <w:lvlText w:val=""/>
      <w:lvlJc w:val="left"/>
      <w:pPr>
        <w:tabs>
          <w:tab w:val="num" w:pos="2880"/>
        </w:tabs>
        <w:ind w:left="2880" w:hanging="360"/>
      </w:pPr>
      <w:rPr>
        <w:rFonts w:ascii="Wingdings 2" w:hAnsi="Wingdings 2" w:hint="default"/>
      </w:rPr>
    </w:lvl>
    <w:lvl w:ilvl="4" w:tplc="F664E216" w:tentative="1">
      <w:start w:val="1"/>
      <w:numFmt w:val="bullet"/>
      <w:lvlText w:val=""/>
      <w:lvlJc w:val="left"/>
      <w:pPr>
        <w:tabs>
          <w:tab w:val="num" w:pos="3600"/>
        </w:tabs>
        <w:ind w:left="3600" w:hanging="360"/>
      </w:pPr>
      <w:rPr>
        <w:rFonts w:ascii="Wingdings 2" w:hAnsi="Wingdings 2" w:hint="default"/>
      </w:rPr>
    </w:lvl>
    <w:lvl w:ilvl="5" w:tplc="E39A494E" w:tentative="1">
      <w:start w:val="1"/>
      <w:numFmt w:val="bullet"/>
      <w:lvlText w:val=""/>
      <w:lvlJc w:val="left"/>
      <w:pPr>
        <w:tabs>
          <w:tab w:val="num" w:pos="4320"/>
        </w:tabs>
        <w:ind w:left="4320" w:hanging="360"/>
      </w:pPr>
      <w:rPr>
        <w:rFonts w:ascii="Wingdings 2" w:hAnsi="Wingdings 2" w:hint="default"/>
      </w:rPr>
    </w:lvl>
    <w:lvl w:ilvl="6" w:tplc="92C643C8" w:tentative="1">
      <w:start w:val="1"/>
      <w:numFmt w:val="bullet"/>
      <w:lvlText w:val=""/>
      <w:lvlJc w:val="left"/>
      <w:pPr>
        <w:tabs>
          <w:tab w:val="num" w:pos="5040"/>
        </w:tabs>
        <w:ind w:left="5040" w:hanging="360"/>
      </w:pPr>
      <w:rPr>
        <w:rFonts w:ascii="Wingdings 2" w:hAnsi="Wingdings 2" w:hint="default"/>
      </w:rPr>
    </w:lvl>
    <w:lvl w:ilvl="7" w:tplc="E5D4AE52" w:tentative="1">
      <w:start w:val="1"/>
      <w:numFmt w:val="bullet"/>
      <w:lvlText w:val=""/>
      <w:lvlJc w:val="left"/>
      <w:pPr>
        <w:tabs>
          <w:tab w:val="num" w:pos="5760"/>
        </w:tabs>
        <w:ind w:left="5760" w:hanging="360"/>
      </w:pPr>
      <w:rPr>
        <w:rFonts w:ascii="Wingdings 2" w:hAnsi="Wingdings 2" w:hint="default"/>
      </w:rPr>
    </w:lvl>
    <w:lvl w:ilvl="8" w:tplc="F896191C"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BF56266"/>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630331"/>
    <w:multiLevelType w:val="hybridMultilevel"/>
    <w:tmpl w:val="0F48C1C4"/>
    <w:lvl w:ilvl="0" w:tplc="3CD29B8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B93C45"/>
    <w:multiLevelType w:val="hybridMultilevel"/>
    <w:tmpl w:val="D61A500C"/>
    <w:lvl w:ilvl="0" w:tplc="BF06E886">
      <w:start w:val="6"/>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1047D7"/>
    <w:multiLevelType w:val="hybridMultilevel"/>
    <w:tmpl w:val="CB8C44BA"/>
    <w:lvl w:ilvl="0" w:tplc="F1B2F9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3E0987"/>
    <w:multiLevelType w:val="hybridMultilevel"/>
    <w:tmpl w:val="5E8E0CB2"/>
    <w:lvl w:ilvl="0" w:tplc="7E3063DC">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EF4B60"/>
    <w:multiLevelType w:val="hybridMultilevel"/>
    <w:tmpl w:val="1E70FA94"/>
    <w:lvl w:ilvl="0" w:tplc="9F10B3BE">
      <w:start w:val="1"/>
      <w:numFmt w:val="decimal"/>
      <w:lvlText w:val="%1."/>
      <w:lvlJc w:val="left"/>
      <w:pPr>
        <w:tabs>
          <w:tab w:val="num" w:pos="645"/>
        </w:tabs>
        <w:ind w:left="645" w:hanging="360"/>
      </w:pPr>
      <w:rPr>
        <w:rFonts w:hint="default"/>
        <w:sz w:val="22"/>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0" w15:restartNumberingAfterBreak="0">
    <w:nsid w:val="76F30BC7"/>
    <w:multiLevelType w:val="hybridMultilevel"/>
    <w:tmpl w:val="2A88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9187C"/>
    <w:multiLevelType w:val="hybridMultilevel"/>
    <w:tmpl w:val="4A74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44215"/>
    <w:multiLevelType w:val="hybridMultilevel"/>
    <w:tmpl w:val="E8689C20"/>
    <w:lvl w:ilvl="0" w:tplc="18188FE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BA83E30"/>
    <w:multiLevelType w:val="hybridMultilevel"/>
    <w:tmpl w:val="846231D8"/>
    <w:lvl w:ilvl="0" w:tplc="C68C5FDA">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num w:numId="1" w16cid:durableId="487478449">
    <w:abstractNumId w:val="1"/>
  </w:num>
  <w:num w:numId="2" w16cid:durableId="406070668">
    <w:abstractNumId w:val="29"/>
  </w:num>
  <w:num w:numId="3" w16cid:durableId="136261776">
    <w:abstractNumId w:val="21"/>
  </w:num>
  <w:num w:numId="4" w16cid:durableId="929464046">
    <w:abstractNumId w:val="14"/>
  </w:num>
  <w:num w:numId="5" w16cid:durableId="2035377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093414">
    <w:abstractNumId w:val="19"/>
  </w:num>
  <w:num w:numId="7" w16cid:durableId="247736748">
    <w:abstractNumId w:val="9"/>
  </w:num>
  <w:num w:numId="8" w16cid:durableId="821577643">
    <w:abstractNumId w:val="9"/>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9" w16cid:durableId="1040323558">
    <w:abstractNumId w:val="31"/>
  </w:num>
  <w:num w:numId="10" w16cid:durableId="69349788">
    <w:abstractNumId w:val="7"/>
  </w:num>
  <w:num w:numId="11" w16cid:durableId="1977636724">
    <w:abstractNumId w:val="16"/>
  </w:num>
  <w:num w:numId="12" w16cid:durableId="1819109742">
    <w:abstractNumId w:val="32"/>
  </w:num>
  <w:num w:numId="13" w16cid:durableId="1866822302">
    <w:abstractNumId w:val="30"/>
  </w:num>
  <w:num w:numId="14" w16cid:durableId="1349482694">
    <w:abstractNumId w:val="0"/>
  </w:num>
  <w:num w:numId="15" w16cid:durableId="339814848">
    <w:abstractNumId w:val="5"/>
  </w:num>
  <w:num w:numId="16" w16cid:durableId="884367466">
    <w:abstractNumId w:val="20"/>
  </w:num>
  <w:num w:numId="17" w16cid:durableId="2048219320">
    <w:abstractNumId w:val="13"/>
  </w:num>
  <w:num w:numId="18" w16cid:durableId="853568991">
    <w:abstractNumId w:val="3"/>
  </w:num>
  <w:num w:numId="19" w16cid:durableId="1628581830">
    <w:abstractNumId w:val="17"/>
  </w:num>
  <w:num w:numId="20" w16cid:durableId="952906640">
    <w:abstractNumId w:val="15"/>
  </w:num>
  <w:num w:numId="21" w16cid:durableId="1679505857">
    <w:abstractNumId w:val="33"/>
  </w:num>
  <w:num w:numId="22" w16cid:durableId="875890644">
    <w:abstractNumId w:val="12"/>
  </w:num>
  <w:num w:numId="23" w16cid:durableId="2129884278">
    <w:abstractNumId w:val="6"/>
  </w:num>
  <w:num w:numId="24" w16cid:durableId="1730032496">
    <w:abstractNumId w:val="18"/>
  </w:num>
  <w:num w:numId="25" w16cid:durableId="1530676733">
    <w:abstractNumId w:val="4"/>
  </w:num>
  <w:num w:numId="26" w16cid:durableId="1711764498">
    <w:abstractNumId w:val="28"/>
  </w:num>
  <w:num w:numId="27" w16cid:durableId="1072655118">
    <w:abstractNumId w:val="25"/>
  </w:num>
  <w:num w:numId="28" w16cid:durableId="164757634">
    <w:abstractNumId w:val="2"/>
  </w:num>
  <w:num w:numId="29" w16cid:durableId="1036124188">
    <w:abstractNumId w:val="1"/>
  </w:num>
  <w:num w:numId="30" w16cid:durableId="1090084394">
    <w:abstractNumId w:val="24"/>
  </w:num>
  <w:num w:numId="31" w16cid:durableId="4745756">
    <w:abstractNumId w:val="27"/>
  </w:num>
  <w:num w:numId="32" w16cid:durableId="1677417218">
    <w:abstractNumId w:val="11"/>
  </w:num>
  <w:num w:numId="33" w16cid:durableId="61299181">
    <w:abstractNumId w:val="23"/>
  </w:num>
  <w:num w:numId="34" w16cid:durableId="714962812">
    <w:abstractNumId w:val="8"/>
  </w:num>
  <w:num w:numId="35" w16cid:durableId="1445730283">
    <w:abstractNumId w:val="22"/>
  </w:num>
  <w:num w:numId="36" w16cid:durableId="2145614209">
    <w:abstractNumId w:val="26"/>
  </w:num>
  <w:num w:numId="37" w16cid:durableId="2036229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YEfFrg93FAjPhQoTnq/A/rxu3WmCilKXV7r/8CcdUlruKYXq/JDLvwJyl6g+t474exuhhWhN5+N5hGPp6vyWQ==" w:salt="qA7l547PubFRfoQZno4x9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421A"/>
    <w:rsid w:val="000057D0"/>
    <w:rsid w:val="00005C93"/>
    <w:rsid w:val="000068D8"/>
    <w:rsid w:val="00007943"/>
    <w:rsid w:val="00007C80"/>
    <w:rsid w:val="00011011"/>
    <w:rsid w:val="0001256D"/>
    <w:rsid w:val="0001618E"/>
    <w:rsid w:val="00017D8B"/>
    <w:rsid w:val="0002060A"/>
    <w:rsid w:val="000266DD"/>
    <w:rsid w:val="00032072"/>
    <w:rsid w:val="000324AB"/>
    <w:rsid w:val="00036A73"/>
    <w:rsid w:val="000405E3"/>
    <w:rsid w:val="00043383"/>
    <w:rsid w:val="00044E25"/>
    <w:rsid w:val="0004693A"/>
    <w:rsid w:val="00046BEC"/>
    <w:rsid w:val="00047DB3"/>
    <w:rsid w:val="000500AD"/>
    <w:rsid w:val="000545B3"/>
    <w:rsid w:val="00057983"/>
    <w:rsid w:val="00057AE1"/>
    <w:rsid w:val="0006218B"/>
    <w:rsid w:val="00067BB1"/>
    <w:rsid w:val="000704CA"/>
    <w:rsid w:val="00070B0E"/>
    <w:rsid w:val="000710C7"/>
    <w:rsid w:val="000717A9"/>
    <w:rsid w:val="00071FDF"/>
    <w:rsid w:val="00073457"/>
    <w:rsid w:val="0007792E"/>
    <w:rsid w:val="00080482"/>
    <w:rsid w:val="00081FC4"/>
    <w:rsid w:val="0008256B"/>
    <w:rsid w:val="00085B55"/>
    <w:rsid w:val="00085D92"/>
    <w:rsid w:val="00086A4A"/>
    <w:rsid w:val="00093BFE"/>
    <w:rsid w:val="00093FC6"/>
    <w:rsid w:val="000955F0"/>
    <w:rsid w:val="000A0C69"/>
    <w:rsid w:val="000A32B7"/>
    <w:rsid w:val="000B04BB"/>
    <w:rsid w:val="000B169B"/>
    <w:rsid w:val="000B2D43"/>
    <w:rsid w:val="000B2DF1"/>
    <w:rsid w:val="000B3863"/>
    <w:rsid w:val="000B4773"/>
    <w:rsid w:val="000B52F6"/>
    <w:rsid w:val="000C16E0"/>
    <w:rsid w:val="000C60A2"/>
    <w:rsid w:val="000C7995"/>
    <w:rsid w:val="000D2430"/>
    <w:rsid w:val="000D33AE"/>
    <w:rsid w:val="000D3D51"/>
    <w:rsid w:val="000D4D29"/>
    <w:rsid w:val="000D7F3C"/>
    <w:rsid w:val="000E02A8"/>
    <w:rsid w:val="000E1458"/>
    <w:rsid w:val="000E2F33"/>
    <w:rsid w:val="000E3408"/>
    <w:rsid w:val="000E5C07"/>
    <w:rsid w:val="000E5F6D"/>
    <w:rsid w:val="000F0F32"/>
    <w:rsid w:val="000F1657"/>
    <w:rsid w:val="000F19C4"/>
    <w:rsid w:val="000F2D9B"/>
    <w:rsid w:val="000F4EE4"/>
    <w:rsid w:val="000F789D"/>
    <w:rsid w:val="00100882"/>
    <w:rsid w:val="00102903"/>
    <w:rsid w:val="00105C28"/>
    <w:rsid w:val="00107DC6"/>
    <w:rsid w:val="00112EF2"/>
    <w:rsid w:val="00113588"/>
    <w:rsid w:val="00114740"/>
    <w:rsid w:val="00117B76"/>
    <w:rsid w:val="00124DDB"/>
    <w:rsid w:val="0012556E"/>
    <w:rsid w:val="00125BCD"/>
    <w:rsid w:val="00125FA5"/>
    <w:rsid w:val="0012690A"/>
    <w:rsid w:val="001310CB"/>
    <w:rsid w:val="00131446"/>
    <w:rsid w:val="00132ADE"/>
    <w:rsid w:val="00134238"/>
    <w:rsid w:val="00134729"/>
    <w:rsid w:val="00141645"/>
    <w:rsid w:val="001434B5"/>
    <w:rsid w:val="00152494"/>
    <w:rsid w:val="00156E5B"/>
    <w:rsid w:val="00156FEF"/>
    <w:rsid w:val="00160A09"/>
    <w:rsid w:val="00161528"/>
    <w:rsid w:val="0016349D"/>
    <w:rsid w:val="00163E9B"/>
    <w:rsid w:val="00167002"/>
    <w:rsid w:val="00167A02"/>
    <w:rsid w:val="001721C6"/>
    <w:rsid w:val="00177C6F"/>
    <w:rsid w:val="00177CB2"/>
    <w:rsid w:val="00180C40"/>
    <w:rsid w:val="00181D63"/>
    <w:rsid w:val="0018212E"/>
    <w:rsid w:val="00186298"/>
    <w:rsid w:val="001916DB"/>
    <w:rsid w:val="0019323D"/>
    <w:rsid w:val="00193505"/>
    <w:rsid w:val="001946D5"/>
    <w:rsid w:val="00195735"/>
    <w:rsid w:val="00197218"/>
    <w:rsid w:val="001973CA"/>
    <w:rsid w:val="001A0B65"/>
    <w:rsid w:val="001A20B8"/>
    <w:rsid w:val="001A2C56"/>
    <w:rsid w:val="001A4C9D"/>
    <w:rsid w:val="001A524A"/>
    <w:rsid w:val="001B0D53"/>
    <w:rsid w:val="001B2CB0"/>
    <w:rsid w:val="001B3479"/>
    <w:rsid w:val="001B7076"/>
    <w:rsid w:val="001C27E8"/>
    <w:rsid w:val="001C30D9"/>
    <w:rsid w:val="001C4BAC"/>
    <w:rsid w:val="001C59BF"/>
    <w:rsid w:val="001C781E"/>
    <w:rsid w:val="001D3560"/>
    <w:rsid w:val="001D4F1F"/>
    <w:rsid w:val="001D5F56"/>
    <w:rsid w:val="001D671C"/>
    <w:rsid w:val="001D68BB"/>
    <w:rsid w:val="001D74C5"/>
    <w:rsid w:val="001D7D79"/>
    <w:rsid w:val="001E5B54"/>
    <w:rsid w:val="001E6BC6"/>
    <w:rsid w:val="001E7C5F"/>
    <w:rsid w:val="001F055B"/>
    <w:rsid w:val="001F06FB"/>
    <w:rsid w:val="001F13DC"/>
    <w:rsid w:val="001F326D"/>
    <w:rsid w:val="001F4A5F"/>
    <w:rsid w:val="001F689B"/>
    <w:rsid w:val="001F6C89"/>
    <w:rsid w:val="00200BAE"/>
    <w:rsid w:val="00201C0D"/>
    <w:rsid w:val="00204D92"/>
    <w:rsid w:val="002054E4"/>
    <w:rsid w:val="00205BD7"/>
    <w:rsid w:val="002064E1"/>
    <w:rsid w:val="00211D1C"/>
    <w:rsid w:val="002132C2"/>
    <w:rsid w:val="00213A47"/>
    <w:rsid w:val="00214C91"/>
    <w:rsid w:val="00216E60"/>
    <w:rsid w:val="00217786"/>
    <w:rsid w:val="00221110"/>
    <w:rsid w:val="00226670"/>
    <w:rsid w:val="002319BC"/>
    <w:rsid w:val="00232C4D"/>
    <w:rsid w:val="00233968"/>
    <w:rsid w:val="0023441E"/>
    <w:rsid w:val="002356BB"/>
    <w:rsid w:val="00237CFE"/>
    <w:rsid w:val="0024518E"/>
    <w:rsid w:val="002539FD"/>
    <w:rsid w:val="00253FC2"/>
    <w:rsid w:val="00255A65"/>
    <w:rsid w:val="00256C31"/>
    <w:rsid w:val="002575F9"/>
    <w:rsid w:val="00257E75"/>
    <w:rsid w:val="00265509"/>
    <w:rsid w:val="00266B2D"/>
    <w:rsid w:val="00272D5B"/>
    <w:rsid w:val="002734F2"/>
    <w:rsid w:val="00277CAD"/>
    <w:rsid w:val="002855DF"/>
    <w:rsid w:val="00285AAA"/>
    <w:rsid w:val="0028688C"/>
    <w:rsid w:val="00290CC7"/>
    <w:rsid w:val="002915C2"/>
    <w:rsid w:val="00292552"/>
    <w:rsid w:val="00293275"/>
    <w:rsid w:val="00296D17"/>
    <w:rsid w:val="002978CE"/>
    <w:rsid w:val="002A16D6"/>
    <w:rsid w:val="002A676F"/>
    <w:rsid w:val="002A680C"/>
    <w:rsid w:val="002B018F"/>
    <w:rsid w:val="002B0F54"/>
    <w:rsid w:val="002B1BE4"/>
    <w:rsid w:val="002B43EF"/>
    <w:rsid w:val="002B6DA0"/>
    <w:rsid w:val="002C01F0"/>
    <w:rsid w:val="002C16D6"/>
    <w:rsid w:val="002D5B1D"/>
    <w:rsid w:val="002D6785"/>
    <w:rsid w:val="002E07FE"/>
    <w:rsid w:val="002E118E"/>
    <w:rsid w:val="002E5D45"/>
    <w:rsid w:val="002E60A7"/>
    <w:rsid w:val="002E6810"/>
    <w:rsid w:val="002F592F"/>
    <w:rsid w:val="002F65BA"/>
    <w:rsid w:val="002F7FBA"/>
    <w:rsid w:val="003011C5"/>
    <w:rsid w:val="00303BC8"/>
    <w:rsid w:val="00305559"/>
    <w:rsid w:val="00311CFD"/>
    <w:rsid w:val="00311FE2"/>
    <w:rsid w:val="00313928"/>
    <w:rsid w:val="00314D7E"/>
    <w:rsid w:val="00323E81"/>
    <w:rsid w:val="003248E9"/>
    <w:rsid w:val="003255F5"/>
    <w:rsid w:val="00325C25"/>
    <w:rsid w:val="00327058"/>
    <w:rsid w:val="00331D96"/>
    <w:rsid w:val="00334E26"/>
    <w:rsid w:val="00345BB7"/>
    <w:rsid w:val="003506D9"/>
    <w:rsid w:val="00352EE0"/>
    <w:rsid w:val="00360D56"/>
    <w:rsid w:val="00363E22"/>
    <w:rsid w:val="00366000"/>
    <w:rsid w:val="00373EF0"/>
    <w:rsid w:val="00376D04"/>
    <w:rsid w:val="003772AB"/>
    <w:rsid w:val="00377368"/>
    <w:rsid w:val="0037754E"/>
    <w:rsid w:val="00377CF5"/>
    <w:rsid w:val="00381F61"/>
    <w:rsid w:val="0038209B"/>
    <w:rsid w:val="00382B16"/>
    <w:rsid w:val="00384042"/>
    <w:rsid w:val="00384E51"/>
    <w:rsid w:val="00386EBE"/>
    <w:rsid w:val="00386F65"/>
    <w:rsid w:val="003907A4"/>
    <w:rsid w:val="0039084F"/>
    <w:rsid w:val="003933B8"/>
    <w:rsid w:val="003A5A04"/>
    <w:rsid w:val="003A79B3"/>
    <w:rsid w:val="003B51BB"/>
    <w:rsid w:val="003B6BCE"/>
    <w:rsid w:val="003C24B3"/>
    <w:rsid w:val="003C3743"/>
    <w:rsid w:val="003C4F0D"/>
    <w:rsid w:val="003C54A3"/>
    <w:rsid w:val="003C67E1"/>
    <w:rsid w:val="003D2A84"/>
    <w:rsid w:val="003D41F8"/>
    <w:rsid w:val="003D51BF"/>
    <w:rsid w:val="003D6C50"/>
    <w:rsid w:val="003E0992"/>
    <w:rsid w:val="003F4782"/>
    <w:rsid w:val="00400697"/>
    <w:rsid w:val="004009E1"/>
    <w:rsid w:val="00404188"/>
    <w:rsid w:val="00407A65"/>
    <w:rsid w:val="00413218"/>
    <w:rsid w:val="00414419"/>
    <w:rsid w:val="00417E63"/>
    <w:rsid w:val="00420C37"/>
    <w:rsid w:val="004236FB"/>
    <w:rsid w:val="004245A6"/>
    <w:rsid w:val="00424789"/>
    <w:rsid w:val="0042609D"/>
    <w:rsid w:val="00430EC6"/>
    <w:rsid w:val="00431A6F"/>
    <w:rsid w:val="00436932"/>
    <w:rsid w:val="00437FF0"/>
    <w:rsid w:val="00442D59"/>
    <w:rsid w:val="00444AE7"/>
    <w:rsid w:val="004503A1"/>
    <w:rsid w:val="004504E5"/>
    <w:rsid w:val="004510A7"/>
    <w:rsid w:val="00464DD4"/>
    <w:rsid w:val="004663DC"/>
    <w:rsid w:val="0046718D"/>
    <w:rsid w:val="0046730F"/>
    <w:rsid w:val="00467E75"/>
    <w:rsid w:val="004700B9"/>
    <w:rsid w:val="004742A8"/>
    <w:rsid w:val="0047782A"/>
    <w:rsid w:val="00477CDD"/>
    <w:rsid w:val="00480ACF"/>
    <w:rsid w:val="00482322"/>
    <w:rsid w:val="0048238B"/>
    <w:rsid w:val="00482B15"/>
    <w:rsid w:val="0048371D"/>
    <w:rsid w:val="0048397C"/>
    <w:rsid w:val="00484749"/>
    <w:rsid w:val="00485D0A"/>
    <w:rsid w:val="00495A86"/>
    <w:rsid w:val="00495DB6"/>
    <w:rsid w:val="00497017"/>
    <w:rsid w:val="004A2783"/>
    <w:rsid w:val="004A3F22"/>
    <w:rsid w:val="004B2F9F"/>
    <w:rsid w:val="004B3956"/>
    <w:rsid w:val="004B5C8D"/>
    <w:rsid w:val="004B6C43"/>
    <w:rsid w:val="004C0B91"/>
    <w:rsid w:val="004C12F1"/>
    <w:rsid w:val="004C2FC0"/>
    <w:rsid w:val="004C3324"/>
    <w:rsid w:val="004C37D9"/>
    <w:rsid w:val="004D04E4"/>
    <w:rsid w:val="004D4CF3"/>
    <w:rsid w:val="004D5825"/>
    <w:rsid w:val="004E1909"/>
    <w:rsid w:val="004E5830"/>
    <w:rsid w:val="004E6660"/>
    <w:rsid w:val="004F0121"/>
    <w:rsid w:val="004F0ADE"/>
    <w:rsid w:val="004F25DE"/>
    <w:rsid w:val="004F38F6"/>
    <w:rsid w:val="004F3D44"/>
    <w:rsid w:val="004F4323"/>
    <w:rsid w:val="004F5BD7"/>
    <w:rsid w:val="005017B0"/>
    <w:rsid w:val="005023A4"/>
    <w:rsid w:val="005042CE"/>
    <w:rsid w:val="005050F2"/>
    <w:rsid w:val="005109C3"/>
    <w:rsid w:val="00511AA8"/>
    <w:rsid w:val="00521450"/>
    <w:rsid w:val="0052298C"/>
    <w:rsid w:val="00523395"/>
    <w:rsid w:val="0052473E"/>
    <w:rsid w:val="0052775C"/>
    <w:rsid w:val="005277DF"/>
    <w:rsid w:val="005300CD"/>
    <w:rsid w:val="00533164"/>
    <w:rsid w:val="00534505"/>
    <w:rsid w:val="005356C5"/>
    <w:rsid w:val="00544AE7"/>
    <w:rsid w:val="00545169"/>
    <w:rsid w:val="00546EF1"/>
    <w:rsid w:val="00547DC6"/>
    <w:rsid w:val="00550DC7"/>
    <w:rsid w:val="00552059"/>
    <w:rsid w:val="00553502"/>
    <w:rsid w:val="00553EDB"/>
    <w:rsid w:val="005554CE"/>
    <w:rsid w:val="00555AE2"/>
    <w:rsid w:val="00555C5D"/>
    <w:rsid w:val="00557B75"/>
    <w:rsid w:val="00561A65"/>
    <w:rsid w:val="00561F9F"/>
    <w:rsid w:val="005703FB"/>
    <w:rsid w:val="0057258C"/>
    <w:rsid w:val="00577DB6"/>
    <w:rsid w:val="005818A6"/>
    <w:rsid w:val="00583F77"/>
    <w:rsid w:val="00593170"/>
    <w:rsid w:val="00596D57"/>
    <w:rsid w:val="005A180D"/>
    <w:rsid w:val="005A24FD"/>
    <w:rsid w:val="005A2909"/>
    <w:rsid w:val="005A5241"/>
    <w:rsid w:val="005A7618"/>
    <w:rsid w:val="005B017A"/>
    <w:rsid w:val="005B0C97"/>
    <w:rsid w:val="005B4D1C"/>
    <w:rsid w:val="005C214B"/>
    <w:rsid w:val="005C7973"/>
    <w:rsid w:val="005D12B0"/>
    <w:rsid w:val="005E0368"/>
    <w:rsid w:val="005E1012"/>
    <w:rsid w:val="005E2333"/>
    <w:rsid w:val="005E60C3"/>
    <w:rsid w:val="005F3262"/>
    <w:rsid w:val="005F32E7"/>
    <w:rsid w:val="005F642B"/>
    <w:rsid w:val="006026CB"/>
    <w:rsid w:val="0060375B"/>
    <w:rsid w:val="00605C80"/>
    <w:rsid w:val="00606599"/>
    <w:rsid w:val="00612977"/>
    <w:rsid w:val="00613450"/>
    <w:rsid w:val="00615F99"/>
    <w:rsid w:val="006172F4"/>
    <w:rsid w:val="00623139"/>
    <w:rsid w:val="00624574"/>
    <w:rsid w:val="00624852"/>
    <w:rsid w:val="00625785"/>
    <w:rsid w:val="00625F15"/>
    <w:rsid w:val="00626D6F"/>
    <w:rsid w:val="00627432"/>
    <w:rsid w:val="00632233"/>
    <w:rsid w:val="00633F8B"/>
    <w:rsid w:val="0064032A"/>
    <w:rsid w:val="006405A2"/>
    <w:rsid w:val="00643FF9"/>
    <w:rsid w:val="00645D00"/>
    <w:rsid w:val="00646B69"/>
    <w:rsid w:val="00653098"/>
    <w:rsid w:val="006538E7"/>
    <w:rsid w:val="00655D6B"/>
    <w:rsid w:val="006573F3"/>
    <w:rsid w:val="00661E52"/>
    <w:rsid w:val="00661F85"/>
    <w:rsid w:val="00671A3C"/>
    <w:rsid w:val="00671E39"/>
    <w:rsid w:val="00673689"/>
    <w:rsid w:val="00674324"/>
    <w:rsid w:val="00674AB8"/>
    <w:rsid w:val="006759DA"/>
    <w:rsid w:val="006769E7"/>
    <w:rsid w:val="0067788F"/>
    <w:rsid w:val="00680CBC"/>
    <w:rsid w:val="0068175D"/>
    <w:rsid w:val="00685E1E"/>
    <w:rsid w:val="00686DA2"/>
    <w:rsid w:val="006936F2"/>
    <w:rsid w:val="00694EF8"/>
    <w:rsid w:val="006A1D6B"/>
    <w:rsid w:val="006A78DA"/>
    <w:rsid w:val="006B4325"/>
    <w:rsid w:val="006C293F"/>
    <w:rsid w:val="006C359E"/>
    <w:rsid w:val="006C5B34"/>
    <w:rsid w:val="006D1AF4"/>
    <w:rsid w:val="006D282C"/>
    <w:rsid w:val="006D3F5E"/>
    <w:rsid w:val="006D60AE"/>
    <w:rsid w:val="006D6376"/>
    <w:rsid w:val="006D673D"/>
    <w:rsid w:val="006D7A97"/>
    <w:rsid w:val="006E3011"/>
    <w:rsid w:val="006E506B"/>
    <w:rsid w:val="006E6B6F"/>
    <w:rsid w:val="006E75C5"/>
    <w:rsid w:val="006F162A"/>
    <w:rsid w:val="006F2D74"/>
    <w:rsid w:val="006F333F"/>
    <w:rsid w:val="006F4DE0"/>
    <w:rsid w:val="006F4FB1"/>
    <w:rsid w:val="006F55E0"/>
    <w:rsid w:val="006F66EE"/>
    <w:rsid w:val="006F6EE9"/>
    <w:rsid w:val="006F6F60"/>
    <w:rsid w:val="00703A0B"/>
    <w:rsid w:val="00703B27"/>
    <w:rsid w:val="00703CDE"/>
    <w:rsid w:val="007077EF"/>
    <w:rsid w:val="00717024"/>
    <w:rsid w:val="00717B5B"/>
    <w:rsid w:val="0072209A"/>
    <w:rsid w:val="00722488"/>
    <w:rsid w:val="0072276D"/>
    <w:rsid w:val="0072448F"/>
    <w:rsid w:val="007255F2"/>
    <w:rsid w:val="007303F6"/>
    <w:rsid w:val="007306DA"/>
    <w:rsid w:val="00730ECD"/>
    <w:rsid w:val="00736DB2"/>
    <w:rsid w:val="00736E15"/>
    <w:rsid w:val="00736F93"/>
    <w:rsid w:val="007405F1"/>
    <w:rsid w:val="007432D8"/>
    <w:rsid w:val="007505E2"/>
    <w:rsid w:val="00751E21"/>
    <w:rsid w:val="0075217B"/>
    <w:rsid w:val="00761708"/>
    <w:rsid w:val="0076381A"/>
    <w:rsid w:val="007668EC"/>
    <w:rsid w:val="00770BAD"/>
    <w:rsid w:val="00775603"/>
    <w:rsid w:val="00781E59"/>
    <w:rsid w:val="00782881"/>
    <w:rsid w:val="00785E01"/>
    <w:rsid w:val="007927C7"/>
    <w:rsid w:val="0079297D"/>
    <w:rsid w:val="00794384"/>
    <w:rsid w:val="00795388"/>
    <w:rsid w:val="0079654A"/>
    <w:rsid w:val="007A08F6"/>
    <w:rsid w:val="007A68ED"/>
    <w:rsid w:val="007A7734"/>
    <w:rsid w:val="007B3E4B"/>
    <w:rsid w:val="007B4963"/>
    <w:rsid w:val="007B4EC0"/>
    <w:rsid w:val="007B6271"/>
    <w:rsid w:val="007B67A1"/>
    <w:rsid w:val="007C066F"/>
    <w:rsid w:val="007C08FD"/>
    <w:rsid w:val="007C1C6E"/>
    <w:rsid w:val="007C1E5D"/>
    <w:rsid w:val="007C390E"/>
    <w:rsid w:val="007C6465"/>
    <w:rsid w:val="007D0374"/>
    <w:rsid w:val="007D0FBE"/>
    <w:rsid w:val="007D19CF"/>
    <w:rsid w:val="007D3113"/>
    <w:rsid w:val="007D3F73"/>
    <w:rsid w:val="007D480D"/>
    <w:rsid w:val="007D7464"/>
    <w:rsid w:val="007E0F66"/>
    <w:rsid w:val="007E1981"/>
    <w:rsid w:val="007E32B5"/>
    <w:rsid w:val="007E34A9"/>
    <w:rsid w:val="007E50EE"/>
    <w:rsid w:val="007E526D"/>
    <w:rsid w:val="007E60C8"/>
    <w:rsid w:val="007F02E6"/>
    <w:rsid w:val="007F6077"/>
    <w:rsid w:val="007F7F71"/>
    <w:rsid w:val="00800B0B"/>
    <w:rsid w:val="00800C08"/>
    <w:rsid w:val="00800CAD"/>
    <w:rsid w:val="00802978"/>
    <w:rsid w:val="00804BD8"/>
    <w:rsid w:val="0080551C"/>
    <w:rsid w:val="00807326"/>
    <w:rsid w:val="008112B5"/>
    <w:rsid w:val="00814DC4"/>
    <w:rsid w:val="00815C60"/>
    <w:rsid w:val="0082066D"/>
    <w:rsid w:val="00820B3A"/>
    <w:rsid w:val="008232ED"/>
    <w:rsid w:val="0082488A"/>
    <w:rsid w:val="008312E9"/>
    <w:rsid w:val="00834E1F"/>
    <w:rsid w:val="00836C67"/>
    <w:rsid w:val="00837630"/>
    <w:rsid w:val="0084176E"/>
    <w:rsid w:val="00844168"/>
    <w:rsid w:val="00850A56"/>
    <w:rsid w:val="00851C1D"/>
    <w:rsid w:val="008526AE"/>
    <w:rsid w:val="00853CC7"/>
    <w:rsid w:val="008547D3"/>
    <w:rsid w:val="00854D43"/>
    <w:rsid w:val="0085607C"/>
    <w:rsid w:val="008567FD"/>
    <w:rsid w:val="00856F32"/>
    <w:rsid w:val="00860800"/>
    <w:rsid w:val="00864C27"/>
    <w:rsid w:val="00864FB3"/>
    <w:rsid w:val="00865148"/>
    <w:rsid w:val="008673BC"/>
    <w:rsid w:val="00872066"/>
    <w:rsid w:val="00874E5A"/>
    <w:rsid w:val="00875419"/>
    <w:rsid w:val="00876611"/>
    <w:rsid w:val="0088081B"/>
    <w:rsid w:val="00880B8F"/>
    <w:rsid w:val="00881019"/>
    <w:rsid w:val="00881913"/>
    <w:rsid w:val="00881C6A"/>
    <w:rsid w:val="00896B30"/>
    <w:rsid w:val="008A4C9F"/>
    <w:rsid w:val="008A6A49"/>
    <w:rsid w:val="008A6FAE"/>
    <w:rsid w:val="008A7287"/>
    <w:rsid w:val="008B147C"/>
    <w:rsid w:val="008B4CE6"/>
    <w:rsid w:val="008B67E7"/>
    <w:rsid w:val="008C0B52"/>
    <w:rsid w:val="008C1714"/>
    <w:rsid w:val="008C1DEA"/>
    <w:rsid w:val="008C222A"/>
    <w:rsid w:val="008C2B22"/>
    <w:rsid w:val="008C680F"/>
    <w:rsid w:val="008C77EE"/>
    <w:rsid w:val="008D174A"/>
    <w:rsid w:val="008D5F21"/>
    <w:rsid w:val="008D7F5B"/>
    <w:rsid w:val="008E5499"/>
    <w:rsid w:val="008E6CE7"/>
    <w:rsid w:val="008F162D"/>
    <w:rsid w:val="008F47B3"/>
    <w:rsid w:val="008F56EC"/>
    <w:rsid w:val="00900133"/>
    <w:rsid w:val="00900E83"/>
    <w:rsid w:val="009019BE"/>
    <w:rsid w:val="0090250C"/>
    <w:rsid w:val="009030F0"/>
    <w:rsid w:val="00905433"/>
    <w:rsid w:val="00905664"/>
    <w:rsid w:val="009131FA"/>
    <w:rsid w:val="00916778"/>
    <w:rsid w:val="00916FF5"/>
    <w:rsid w:val="00920156"/>
    <w:rsid w:val="00922ABC"/>
    <w:rsid w:val="00922B1B"/>
    <w:rsid w:val="00923312"/>
    <w:rsid w:val="00924B79"/>
    <w:rsid w:val="009261E6"/>
    <w:rsid w:val="00927438"/>
    <w:rsid w:val="0093398F"/>
    <w:rsid w:val="00934E9C"/>
    <w:rsid w:val="00945BCB"/>
    <w:rsid w:val="00945DDF"/>
    <w:rsid w:val="00950194"/>
    <w:rsid w:val="0095170C"/>
    <w:rsid w:val="00952F6D"/>
    <w:rsid w:val="00954A8E"/>
    <w:rsid w:val="00957E8B"/>
    <w:rsid w:val="00960DC0"/>
    <w:rsid w:val="009624F5"/>
    <w:rsid w:val="00962960"/>
    <w:rsid w:val="0097145F"/>
    <w:rsid w:val="00974F73"/>
    <w:rsid w:val="00975CE2"/>
    <w:rsid w:val="00976CBC"/>
    <w:rsid w:val="009772CB"/>
    <w:rsid w:val="00982E03"/>
    <w:rsid w:val="00984B61"/>
    <w:rsid w:val="009911C1"/>
    <w:rsid w:val="00992D81"/>
    <w:rsid w:val="00996FB6"/>
    <w:rsid w:val="009A0B69"/>
    <w:rsid w:val="009A105A"/>
    <w:rsid w:val="009A1973"/>
    <w:rsid w:val="009A5CB9"/>
    <w:rsid w:val="009A7059"/>
    <w:rsid w:val="009B1526"/>
    <w:rsid w:val="009B22BC"/>
    <w:rsid w:val="009B3DFE"/>
    <w:rsid w:val="009B3F83"/>
    <w:rsid w:val="009B6724"/>
    <w:rsid w:val="009B6CF0"/>
    <w:rsid w:val="009C09D6"/>
    <w:rsid w:val="009D24A4"/>
    <w:rsid w:val="009D5788"/>
    <w:rsid w:val="009D6F77"/>
    <w:rsid w:val="009E02A6"/>
    <w:rsid w:val="009E2401"/>
    <w:rsid w:val="009E2B50"/>
    <w:rsid w:val="009F0B10"/>
    <w:rsid w:val="009F682A"/>
    <w:rsid w:val="009F702A"/>
    <w:rsid w:val="00A0021D"/>
    <w:rsid w:val="00A02E3B"/>
    <w:rsid w:val="00A0350C"/>
    <w:rsid w:val="00A052FB"/>
    <w:rsid w:val="00A076A0"/>
    <w:rsid w:val="00A1509E"/>
    <w:rsid w:val="00A20E32"/>
    <w:rsid w:val="00A22163"/>
    <w:rsid w:val="00A2233C"/>
    <w:rsid w:val="00A2274C"/>
    <w:rsid w:val="00A22C64"/>
    <w:rsid w:val="00A23FF7"/>
    <w:rsid w:val="00A26DD3"/>
    <w:rsid w:val="00A30C17"/>
    <w:rsid w:val="00A318B7"/>
    <w:rsid w:val="00A35E93"/>
    <w:rsid w:val="00A40510"/>
    <w:rsid w:val="00A42FED"/>
    <w:rsid w:val="00A45D99"/>
    <w:rsid w:val="00A47677"/>
    <w:rsid w:val="00A47F8A"/>
    <w:rsid w:val="00A50B59"/>
    <w:rsid w:val="00A53657"/>
    <w:rsid w:val="00A54DA3"/>
    <w:rsid w:val="00A712F1"/>
    <w:rsid w:val="00A71509"/>
    <w:rsid w:val="00A7180A"/>
    <w:rsid w:val="00A726D1"/>
    <w:rsid w:val="00A75604"/>
    <w:rsid w:val="00A80634"/>
    <w:rsid w:val="00A82900"/>
    <w:rsid w:val="00A838E6"/>
    <w:rsid w:val="00A83BCC"/>
    <w:rsid w:val="00A84B0B"/>
    <w:rsid w:val="00A8592F"/>
    <w:rsid w:val="00A867E8"/>
    <w:rsid w:val="00A86B92"/>
    <w:rsid w:val="00A871B4"/>
    <w:rsid w:val="00A87359"/>
    <w:rsid w:val="00A921F8"/>
    <w:rsid w:val="00A929C3"/>
    <w:rsid w:val="00A954B3"/>
    <w:rsid w:val="00A95FBE"/>
    <w:rsid w:val="00A96D76"/>
    <w:rsid w:val="00A96E2C"/>
    <w:rsid w:val="00AA2863"/>
    <w:rsid w:val="00AA2CD3"/>
    <w:rsid w:val="00AA34A7"/>
    <w:rsid w:val="00AA407B"/>
    <w:rsid w:val="00AA4957"/>
    <w:rsid w:val="00AB280E"/>
    <w:rsid w:val="00AB5690"/>
    <w:rsid w:val="00AC204A"/>
    <w:rsid w:val="00AC631B"/>
    <w:rsid w:val="00AD1D12"/>
    <w:rsid w:val="00AD538A"/>
    <w:rsid w:val="00AD5CFD"/>
    <w:rsid w:val="00AD64DD"/>
    <w:rsid w:val="00AD6F1B"/>
    <w:rsid w:val="00AD7B78"/>
    <w:rsid w:val="00AE41D7"/>
    <w:rsid w:val="00AE4E5E"/>
    <w:rsid w:val="00AE6657"/>
    <w:rsid w:val="00AF1C17"/>
    <w:rsid w:val="00AF3419"/>
    <w:rsid w:val="00AF3EB2"/>
    <w:rsid w:val="00AF5891"/>
    <w:rsid w:val="00B019EE"/>
    <w:rsid w:val="00B02AF9"/>
    <w:rsid w:val="00B03E43"/>
    <w:rsid w:val="00B04752"/>
    <w:rsid w:val="00B04DF1"/>
    <w:rsid w:val="00B07615"/>
    <w:rsid w:val="00B07988"/>
    <w:rsid w:val="00B10ECC"/>
    <w:rsid w:val="00B13DF5"/>
    <w:rsid w:val="00B147FD"/>
    <w:rsid w:val="00B1496F"/>
    <w:rsid w:val="00B14AF1"/>
    <w:rsid w:val="00B155B0"/>
    <w:rsid w:val="00B164EE"/>
    <w:rsid w:val="00B226BC"/>
    <w:rsid w:val="00B301A9"/>
    <w:rsid w:val="00B3163C"/>
    <w:rsid w:val="00B34304"/>
    <w:rsid w:val="00B36333"/>
    <w:rsid w:val="00B36573"/>
    <w:rsid w:val="00B40909"/>
    <w:rsid w:val="00B413C7"/>
    <w:rsid w:val="00B51DBA"/>
    <w:rsid w:val="00B53981"/>
    <w:rsid w:val="00B57731"/>
    <w:rsid w:val="00B60E38"/>
    <w:rsid w:val="00B61F10"/>
    <w:rsid w:val="00B628A9"/>
    <w:rsid w:val="00B62D60"/>
    <w:rsid w:val="00B64B48"/>
    <w:rsid w:val="00B64C82"/>
    <w:rsid w:val="00B65AE7"/>
    <w:rsid w:val="00B67EC5"/>
    <w:rsid w:val="00B70DB7"/>
    <w:rsid w:val="00B750E3"/>
    <w:rsid w:val="00B767D8"/>
    <w:rsid w:val="00B83D26"/>
    <w:rsid w:val="00B841CD"/>
    <w:rsid w:val="00BA040E"/>
    <w:rsid w:val="00BA59AE"/>
    <w:rsid w:val="00BA7441"/>
    <w:rsid w:val="00BB263C"/>
    <w:rsid w:val="00BB48BF"/>
    <w:rsid w:val="00BC0FBB"/>
    <w:rsid w:val="00BC1876"/>
    <w:rsid w:val="00BC2E55"/>
    <w:rsid w:val="00BC6E13"/>
    <w:rsid w:val="00BD76B3"/>
    <w:rsid w:val="00BE02C1"/>
    <w:rsid w:val="00BE042C"/>
    <w:rsid w:val="00BE07BF"/>
    <w:rsid w:val="00BE0DA0"/>
    <w:rsid w:val="00BE1007"/>
    <w:rsid w:val="00BE1482"/>
    <w:rsid w:val="00BE2848"/>
    <w:rsid w:val="00BE435E"/>
    <w:rsid w:val="00BE4C46"/>
    <w:rsid w:val="00BE56BC"/>
    <w:rsid w:val="00BE59F5"/>
    <w:rsid w:val="00BF202E"/>
    <w:rsid w:val="00BF3296"/>
    <w:rsid w:val="00C0291E"/>
    <w:rsid w:val="00C03703"/>
    <w:rsid w:val="00C05505"/>
    <w:rsid w:val="00C10F39"/>
    <w:rsid w:val="00C12610"/>
    <w:rsid w:val="00C14B8B"/>
    <w:rsid w:val="00C15A36"/>
    <w:rsid w:val="00C20585"/>
    <w:rsid w:val="00C222D0"/>
    <w:rsid w:val="00C23F8B"/>
    <w:rsid w:val="00C24F18"/>
    <w:rsid w:val="00C25698"/>
    <w:rsid w:val="00C32C9F"/>
    <w:rsid w:val="00C3471F"/>
    <w:rsid w:val="00C35A5A"/>
    <w:rsid w:val="00C3636B"/>
    <w:rsid w:val="00C404B9"/>
    <w:rsid w:val="00C410BD"/>
    <w:rsid w:val="00C42529"/>
    <w:rsid w:val="00C45DDD"/>
    <w:rsid w:val="00C479B7"/>
    <w:rsid w:val="00C50253"/>
    <w:rsid w:val="00C50314"/>
    <w:rsid w:val="00C5638F"/>
    <w:rsid w:val="00C56CB1"/>
    <w:rsid w:val="00C57915"/>
    <w:rsid w:val="00C57965"/>
    <w:rsid w:val="00C57DC5"/>
    <w:rsid w:val="00C6028C"/>
    <w:rsid w:val="00C610D6"/>
    <w:rsid w:val="00C6303A"/>
    <w:rsid w:val="00C64783"/>
    <w:rsid w:val="00C707C8"/>
    <w:rsid w:val="00C71996"/>
    <w:rsid w:val="00C77949"/>
    <w:rsid w:val="00C8145E"/>
    <w:rsid w:val="00C839C9"/>
    <w:rsid w:val="00C84C67"/>
    <w:rsid w:val="00C900CA"/>
    <w:rsid w:val="00C90C72"/>
    <w:rsid w:val="00C9306D"/>
    <w:rsid w:val="00C95C8F"/>
    <w:rsid w:val="00C95D7D"/>
    <w:rsid w:val="00C96FA4"/>
    <w:rsid w:val="00CA0F76"/>
    <w:rsid w:val="00CA1C92"/>
    <w:rsid w:val="00CA43C6"/>
    <w:rsid w:val="00CA497B"/>
    <w:rsid w:val="00CA5CEB"/>
    <w:rsid w:val="00CA6DBD"/>
    <w:rsid w:val="00CB333A"/>
    <w:rsid w:val="00CB4797"/>
    <w:rsid w:val="00CB6911"/>
    <w:rsid w:val="00CB6988"/>
    <w:rsid w:val="00CB7485"/>
    <w:rsid w:val="00CB799A"/>
    <w:rsid w:val="00CC04B5"/>
    <w:rsid w:val="00CC2CEA"/>
    <w:rsid w:val="00CC346E"/>
    <w:rsid w:val="00CC374C"/>
    <w:rsid w:val="00CC449D"/>
    <w:rsid w:val="00CC5B8D"/>
    <w:rsid w:val="00CC5C12"/>
    <w:rsid w:val="00CC7BC1"/>
    <w:rsid w:val="00CD297B"/>
    <w:rsid w:val="00CD2F99"/>
    <w:rsid w:val="00CD4943"/>
    <w:rsid w:val="00CD5232"/>
    <w:rsid w:val="00CD5436"/>
    <w:rsid w:val="00CD5A8D"/>
    <w:rsid w:val="00CE128B"/>
    <w:rsid w:val="00CE47B3"/>
    <w:rsid w:val="00CE5FBA"/>
    <w:rsid w:val="00CE688A"/>
    <w:rsid w:val="00CE7140"/>
    <w:rsid w:val="00CF06EA"/>
    <w:rsid w:val="00CF3B6B"/>
    <w:rsid w:val="00CF458B"/>
    <w:rsid w:val="00CF4EAB"/>
    <w:rsid w:val="00CF59F6"/>
    <w:rsid w:val="00CF6F9D"/>
    <w:rsid w:val="00CF74EA"/>
    <w:rsid w:val="00D0101E"/>
    <w:rsid w:val="00D036B5"/>
    <w:rsid w:val="00D043EE"/>
    <w:rsid w:val="00D04885"/>
    <w:rsid w:val="00D04C6C"/>
    <w:rsid w:val="00D04D25"/>
    <w:rsid w:val="00D05867"/>
    <w:rsid w:val="00D065EE"/>
    <w:rsid w:val="00D07613"/>
    <w:rsid w:val="00D11B8F"/>
    <w:rsid w:val="00D12029"/>
    <w:rsid w:val="00D12202"/>
    <w:rsid w:val="00D12675"/>
    <w:rsid w:val="00D1439F"/>
    <w:rsid w:val="00D151C1"/>
    <w:rsid w:val="00D218C1"/>
    <w:rsid w:val="00D21CCC"/>
    <w:rsid w:val="00D23BAD"/>
    <w:rsid w:val="00D275EA"/>
    <w:rsid w:val="00D3067B"/>
    <w:rsid w:val="00D32757"/>
    <w:rsid w:val="00D40C9A"/>
    <w:rsid w:val="00D41651"/>
    <w:rsid w:val="00D42A8F"/>
    <w:rsid w:val="00D4588D"/>
    <w:rsid w:val="00D4694F"/>
    <w:rsid w:val="00D47AB6"/>
    <w:rsid w:val="00D54BB3"/>
    <w:rsid w:val="00D55EE8"/>
    <w:rsid w:val="00D56CFA"/>
    <w:rsid w:val="00D61265"/>
    <w:rsid w:val="00D61A82"/>
    <w:rsid w:val="00D64F11"/>
    <w:rsid w:val="00D66207"/>
    <w:rsid w:val="00D677B9"/>
    <w:rsid w:val="00D72F34"/>
    <w:rsid w:val="00D81C5F"/>
    <w:rsid w:val="00D869A1"/>
    <w:rsid w:val="00D87C48"/>
    <w:rsid w:val="00D92374"/>
    <w:rsid w:val="00D94248"/>
    <w:rsid w:val="00D95512"/>
    <w:rsid w:val="00D95530"/>
    <w:rsid w:val="00D974A2"/>
    <w:rsid w:val="00D97C97"/>
    <w:rsid w:val="00DA3596"/>
    <w:rsid w:val="00DA3B1E"/>
    <w:rsid w:val="00DA4042"/>
    <w:rsid w:val="00DA7270"/>
    <w:rsid w:val="00DB16F8"/>
    <w:rsid w:val="00DB337D"/>
    <w:rsid w:val="00DB346F"/>
    <w:rsid w:val="00DB3A47"/>
    <w:rsid w:val="00DB502C"/>
    <w:rsid w:val="00DC044A"/>
    <w:rsid w:val="00DC33D9"/>
    <w:rsid w:val="00DC3804"/>
    <w:rsid w:val="00DC60AC"/>
    <w:rsid w:val="00DC76F4"/>
    <w:rsid w:val="00DD179D"/>
    <w:rsid w:val="00DD59B7"/>
    <w:rsid w:val="00DD64DA"/>
    <w:rsid w:val="00DE0531"/>
    <w:rsid w:val="00DE17B7"/>
    <w:rsid w:val="00DE1CD2"/>
    <w:rsid w:val="00DE3E61"/>
    <w:rsid w:val="00DE4E46"/>
    <w:rsid w:val="00DE6ED7"/>
    <w:rsid w:val="00DF5B95"/>
    <w:rsid w:val="00DF648D"/>
    <w:rsid w:val="00E05E8F"/>
    <w:rsid w:val="00E06AC5"/>
    <w:rsid w:val="00E0703B"/>
    <w:rsid w:val="00E110E3"/>
    <w:rsid w:val="00E14986"/>
    <w:rsid w:val="00E153C6"/>
    <w:rsid w:val="00E177CB"/>
    <w:rsid w:val="00E21FCD"/>
    <w:rsid w:val="00E25375"/>
    <w:rsid w:val="00E343D7"/>
    <w:rsid w:val="00E34BC8"/>
    <w:rsid w:val="00E35349"/>
    <w:rsid w:val="00E364AA"/>
    <w:rsid w:val="00E407F8"/>
    <w:rsid w:val="00E40AB0"/>
    <w:rsid w:val="00E40F66"/>
    <w:rsid w:val="00E429A4"/>
    <w:rsid w:val="00E43E21"/>
    <w:rsid w:val="00E45434"/>
    <w:rsid w:val="00E45819"/>
    <w:rsid w:val="00E46C08"/>
    <w:rsid w:val="00E50A74"/>
    <w:rsid w:val="00E54CC0"/>
    <w:rsid w:val="00E56323"/>
    <w:rsid w:val="00E5646D"/>
    <w:rsid w:val="00E634D5"/>
    <w:rsid w:val="00E6397E"/>
    <w:rsid w:val="00E709E5"/>
    <w:rsid w:val="00E77536"/>
    <w:rsid w:val="00E805E5"/>
    <w:rsid w:val="00E80D66"/>
    <w:rsid w:val="00E83204"/>
    <w:rsid w:val="00E83AFF"/>
    <w:rsid w:val="00E85A74"/>
    <w:rsid w:val="00E90F28"/>
    <w:rsid w:val="00E93225"/>
    <w:rsid w:val="00E94134"/>
    <w:rsid w:val="00E9453B"/>
    <w:rsid w:val="00E96377"/>
    <w:rsid w:val="00E963EC"/>
    <w:rsid w:val="00EA02C4"/>
    <w:rsid w:val="00EA0E86"/>
    <w:rsid w:val="00EA1C6A"/>
    <w:rsid w:val="00EA4E21"/>
    <w:rsid w:val="00EA5409"/>
    <w:rsid w:val="00EA5679"/>
    <w:rsid w:val="00EA7BA3"/>
    <w:rsid w:val="00EB29EE"/>
    <w:rsid w:val="00EB3811"/>
    <w:rsid w:val="00EB3E67"/>
    <w:rsid w:val="00EB6B96"/>
    <w:rsid w:val="00EC5F80"/>
    <w:rsid w:val="00ED081A"/>
    <w:rsid w:val="00ED1A14"/>
    <w:rsid w:val="00ED1E8D"/>
    <w:rsid w:val="00EE78F8"/>
    <w:rsid w:val="00EF3B0C"/>
    <w:rsid w:val="00EF7FB0"/>
    <w:rsid w:val="00F01409"/>
    <w:rsid w:val="00F106C5"/>
    <w:rsid w:val="00F11FFE"/>
    <w:rsid w:val="00F1604E"/>
    <w:rsid w:val="00F16FDC"/>
    <w:rsid w:val="00F212C3"/>
    <w:rsid w:val="00F24064"/>
    <w:rsid w:val="00F3049F"/>
    <w:rsid w:val="00F31C1D"/>
    <w:rsid w:val="00F34317"/>
    <w:rsid w:val="00F36FD8"/>
    <w:rsid w:val="00F37055"/>
    <w:rsid w:val="00F473CC"/>
    <w:rsid w:val="00F53254"/>
    <w:rsid w:val="00F57CD3"/>
    <w:rsid w:val="00F57F72"/>
    <w:rsid w:val="00F600DD"/>
    <w:rsid w:val="00F616F9"/>
    <w:rsid w:val="00F64CE6"/>
    <w:rsid w:val="00F652F7"/>
    <w:rsid w:val="00F65D31"/>
    <w:rsid w:val="00F71007"/>
    <w:rsid w:val="00F77125"/>
    <w:rsid w:val="00F80424"/>
    <w:rsid w:val="00F81291"/>
    <w:rsid w:val="00F83126"/>
    <w:rsid w:val="00F84C59"/>
    <w:rsid w:val="00F85384"/>
    <w:rsid w:val="00F8675D"/>
    <w:rsid w:val="00F90C38"/>
    <w:rsid w:val="00F923CC"/>
    <w:rsid w:val="00F93EE2"/>
    <w:rsid w:val="00F97C16"/>
    <w:rsid w:val="00FA03CE"/>
    <w:rsid w:val="00FA1F1B"/>
    <w:rsid w:val="00FA25A1"/>
    <w:rsid w:val="00FA2985"/>
    <w:rsid w:val="00FA303C"/>
    <w:rsid w:val="00FA7130"/>
    <w:rsid w:val="00FB0DFA"/>
    <w:rsid w:val="00FB3E60"/>
    <w:rsid w:val="00FB4F11"/>
    <w:rsid w:val="00FB5BC0"/>
    <w:rsid w:val="00FB78AC"/>
    <w:rsid w:val="00FC004D"/>
    <w:rsid w:val="00FC1081"/>
    <w:rsid w:val="00FC56CF"/>
    <w:rsid w:val="00FC7414"/>
    <w:rsid w:val="00FC74C2"/>
    <w:rsid w:val="00FC7B67"/>
    <w:rsid w:val="00FD389A"/>
    <w:rsid w:val="00FD3A86"/>
    <w:rsid w:val="00FD4B43"/>
    <w:rsid w:val="00FD539B"/>
    <w:rsid w:val="00FE3FF2"/>
    <w:rsid w:val="00FF0E64"/>
    <w:rsid w:val="00FF2027"/>
    <w:rsid w:val="00FF25CF"/>
    <w:rsid w:val="00FF3421"/>
    <w:rsid w:val="00FF5325"/>
    <w:rsid w:val="00FF6966"/>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06EB8"/>
  <w15:docId w15:val="{AB915B24-D093-4C3D-B699-FB97029A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3">
    <w:name w:val="heading 3"/>
    <w:basedOn w:val="Normal"/>
    <w:next w:val="Normal"/>
    <w:link w:val="Heading3Char"/>
    <w:unhideWhenUsed/>
    <w:qFormat/>
    <w:rsid w:val="00E05E8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193505"/>
    <w:pPr>
      <w:keepNext/>
      <w:tabs>
        <w:tab w:val="left" w:pos="-720"/>
      </w:tabs>
      <w:suppressAutoHyphens/>
      <w:jc w:val="both"/>
      <w:outlineLvl w:val="3"/>
    </w:pPr>
    <w:rPr>
      <w:spacing w:val="-3"/>
      <w:szCs w:val="20"/>
      <w:u w:val="single"/>
    </w:rPr>
  </w:style>
  <w:style w:type="paragraph" w:styleId="Heading7">
    <w:name w:val="heading 7"/>
    <w:basedOn w:val="Normal"/>
    <w:next w:val="Normal"/>
    <w:link w:val="Heading7Char"/>
    <w:semiHidden/>
    <w:unhideWhenUsed/>
    <w:qFormat/>
    <w:rsid w:val="00E94134"/>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BalloonText">
    <w:name w:val="Balloon Text"/>
    <w:basedOn w:val="Normal"/>
    <w:link w:val="BalloonTextChar"/>
    <w:rsid w:val="00B155B0"/>
    <w:rPr>
      <w:rFonts w:ascii="Tahoma" w:hAnsi="Tahoma" w:cs="Tahoma"/>
      <w:sz w:val="16"/>
      <w:szCs w:val="16"/>
    </w:rPr>
  </w:style>
  <w:style w:type="character" w:customStyle="1" w:styleId="BalloonTextChar">
    <w:name w:val="Balloon Text Char"/>
    <w:basedOn w:val="DefaultParagraphFont"/>
    <w:link w:val="BalloonText"/>
    <w:rsid w:val="00B155B0"/>
    <w:rPr>
      <w:rFonts w:ascii="Tahoma" w:hAnsi="Tahoma" w:cs="Tahoma"/>
      <w:sz w:val="16"/>
      <w:szCs w:val="16"/>
    </w:rPr>
  </w:style>
  <w:style w:type="paragraph" w:styleId="ListParagraph">
    <w:name w:val="List Paragraph"/>
    <w:basedOn w:val="Normal"/>
    <w:uiPriority w:val="34"/>
    <w:qFormat/>
    <w:rsid w:val="00216E60"/>
    <w:pPr>
      <w:ind w:left="720"/>
      <w:contextualSpacing/>
    </w:pPr>
    <w:rPr>
      <w:color w:val="000000"/>
      <w:sz w:val="20"/>
      <w:szCs w:val="20"/>
    </w:rPr>
  </w:style>
  <w:style w:type="character" w:customStyle="1" w:styleId="Heading4Char">
    <w:name w:val="Heading 4 Char"/>
    <w:basedOn w:val="DefaultParagraphFont"/>
    <w:link w:val="Heading4"/>
    <w:rsid w:val="00193505"/>
    <w:rPr>
      <w:spacing w:val="-3"/>
      <w:sz w:val="24"/>
      <w:u w:val="single"/>
    </w:rPr>
  </w:style>
  <w:style w:type="character" w:customStyle="1" w:styleId="Heading7Char">
    <w:name w:val="Heading 7 Char"/>
    <w:basedOn w:val="DefaultParagraphFont"/>
    <w:link w:val="Heading7"/>
    <w:semiHidden/>
    <w:rsid w:val="00E94134"/>
    <w:rPr>
      <w:rFonts w:ascii="Calibri" w:eastAsia="Times New Roman" w:hAnsi="Calibri" w:cs="Times New Roman"/>
      <w:sz w:val="24"/>
      <w:szCs w:val="24"/>
    </w:rPr>
  </w:style>
  <w:style w:type="paragraph" w:styleId="EndnoteText">
    <w:name w:val="endnote text"/>
    <w:basedOn w:val="Normal"/>
    <w:link w:val="EndnoteTextChar"/>
    <w:rsid w:val="00E94134"/>
    <w:rPr>
      <w:rFonts w:ascii="Courier" w:hAnsi="Courier"/>
      <w:szCs w:val="20"/>
    </w:rPr>
  </w:style>
  <w:style w:type="character" w:customStyle="1" w:styleId="EndnoteTextChar">
    <w:name w:val="Endnote Text Char"/>
    <w:basedOn w:val="DefaultParagraphFont"/>
    <w:link w:val="EndnoteText"/>
    <w:rsid w:val="00E94134"/>
    <w:rPr>
      <w:rFonts w:ascii="Courier" w:hAnsi="Courier"/>
      <w:sz w:val="24"/>
    </w:rPr>
  </w:style>
  <w:style w:type="paragraph" w:styleId="Header">
    <w:name w:val="header"/>
    <w:basedOn w:val="Normal"/>
    <w:link w:val="HeaderChar"/>
    <w:uiPriority w:val="99"/>
    <w:rsid w:val="00C839C9"/>
    <w:pPr>
      <w:tabs>
        <w:tab w:val="center" w:pos="4680"/>
        <w:tab w:val="right" w:pos="9360"/>
      </w:tabs>
    </w:pPr>
  </w:style>
  <w:style w:type="character" w:customStyle="1" w:styleId="HeaderChar">
    <w:name w:val="Header Char"/>
    <w:basedOn w:val="DefaultParagraphFont"/>
    <w:link w:val="Header"/>
    <w:uiPriority w:val="99"/>
    <w:rsid w:val="00C839C9"/>
    <w:rPr>
      <w:sz w:val="24"/>
      <w:szCs w:val="24"/>
    </w:rPr>
  </w:style>
  <w:style w:type="paragraph" w:styleId="Footer">
    <w:name w:val="footer"/>
    <w:basedOn w:val="Normal"/>
    <w:link w:val="FooterChar"/>
    <w:uiPriority w:val="99"/>
    <w:rsid w:val="00C839C9"/>
    <w:pPr>
      <w:tabs>
        <w:tab w:val="center" w:pos="4680"/>
        <w:tab w:val="right" w:pos="9360"/>
      </w:tabs>
    </w:pPr>
  </w:style>
  <w:style w:type="character" w:customStyle="1" w:styleId="FooterChar">
    <w:name w:val="Footer Char"/>
    <w:basedOn w:val="DefaultParagraphFont"/>
    <w:link w:val="Footer"/>
    <w:uiPriority w:val="99"/>
    <w:rsid w:val="00C839C9"/>
    <w:rPr>
      <w:sz w:val="24"/>
      <w:szCs w:val="24"/>
    </w:rPr>
  </w:style>
  <w:style w:type="character" w:styleId="Emphasis">
    <w:name w:val="Emphasis"/>
    <w:basedOn w:val="DefaultParagraphFont"/>
    <w:uiPriority w:val="20"/>
    <w:qFormat/>
    <w:rsid w:val="007C390E"/>
    <w:rPr>
      <w:i/>
      <w:iCs/>
    </w:rPr>
  </w:style>
  <w:style w:type="character" w:customStyle="1" w:styleId="Heading3Char">
    <w:name w:val="Heading 3 Char"/>
    <w:basedOn w:val="DefaultParagraphFont"/>
    <w:link w:val="Heading3"/>
    <w:rsid w:val="00E05E8F"/>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E05E8F"/>
  </w:style>
  <w:style w:type="paragraph" w:styleId="z-TopofForm">
    <w:name w:val="HTML Top of Form"/>
    <w:basedOn w:val="Normal"/>
    <w:next w:val="Normal"/>
    <w:link w:val="z-TopofFormChar"/>
    <w:hidden/>
    <w:uiPriority w:val="99"/>
    <w:semiHidden/>
    <w:unhideWhenUsed/>
    <w:rsid w:val="00E05E8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5E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05E8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5E8F"/>
    <w:rPr>
      <w:rFonts w:ascii="Arial" w:hAnsi="Arial" w:cs="Arial"/>
      <w:vanish/>
      <w:sz w:val="16"/>
      <w:szCs w:val="16"/>
    </w:rPr>
  </w:style>
  <w:style w:type="paragraph" w:customStyle="1" w:styleId="xmsonormal">
    <w:name w:val="x_msonormal"/>
    <w:basedOn w:val="Normal"/>
    <w:rsid w:val="00384E51"/>
    <w:pPr>
      <w:spacing w:before="100" w:beforeAutospacing="1" w:after="100" w:afterAutospacing="1"/>
    </w:pPr>
  </w:style>
  <w:style w:type="character" w:styleId="UnresolvedMention">
    <w:name w:val="Unresolved Mention"/>
    <w:basedOn w:val="DefaultParagraphFont"/>
    <w:uiPriority w:val="99"/>
    <w:semiHidden/>
    <w:unhideWhenUsed/>
    <w:rsid w:val="007C08FD"/>
    <w:rPr>
      <w:color w:val="605E5C"/>
      <w:shd w:val="clear" w:color="auto" w:fill="E1DFDD"/>
    </w:rPr>
  </w:style>
  <w:style w:type="paragraph" w:customStyle="1" w:styleId="a-carousel-card">
    <w:name w:val="a-carousel-card"/>
    <w:basedOn w:val="Normal"/>
    <w:rsid w:val="00D151C1"/>
    <w:pPr>
      <w:spacing w:before="100" w:beforeAutospacing="1" w:after="100" w:afterAutospacing="1"/>
    </w:pPr>
  </w:style>
  <w:style w:type="character" w:customStyle="1" w:styleId="ng-binding">
    <w:name w:val="ng-binding"/>
    <w:basedOn w:val="DefaultParagraphFont"/>
    <w:rsid w:val="0032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572">
      <w:bodyDiv w:val="1"/>
      <w:marLeft w:val="0"/>
      <w:marRight w:val="0"/>
      <w:marTop w:val="0"/>
      <w:marBottom w:val="0"/>
      <w:divBdr>
        <w:top w:val="none" w:sz="0" w:space="0" w:color="auto"/>
        <w:left w:val="none" w:sz="0" w:space="0" w:color="auto"/>
        <w:bottom w:val="none" w:sz="0" w:space="0" w:color="auto"/>
        <w:right w:val="none" w:sz="0" w:space="0" w:color="auto"/>
      </w:divBdr>
      <w:divsChild>
        <w:div w:id="574163475">
          <w:marLeft w:val="0"/>
          <w:marRight w:val="0"/>
          <w:marTop w:val="0"/>
          <w:marBottom w:val="0"/>
          <w:divBdr>
            <w:top w:val="none" w:sz="0" w:space="0" w:color="auto"/>
            <w:left w:val="none" w:sz="0" w:space="0" w:color="auto"/>
            <w:bottom w:val="none" w:sz="0" w:space="0" w:color="auto"/>
            <w:right w:val="none" w:sz="0" w:space="0" w:color="auto"/>
          </w:divBdr>
        </w:div>
      </w:divsChild>
    </w:div>
    <w:div w:id="74592005">
      <w:bodyDiv w:val="1"/>
      <w:marLeft w:val="0"/>
      <w:marRight w:val="0"/>
      <w:marTop w:val="0"/>
      <w:marBottom w:val="0"/>
      <w:divBdr>
        <w:top w:val="none" w:sz="0" w:space="0" w:color="auto"/>
        <w:left w:val="none" w:sz="0" w:space="0" w:color="auto"/>
        <w:bottom w:val="none" w:sz="0" w:space="0" w:color="auto"/>
        <w:right w:val="none" w:sz="0" w:space="0" w:color="auto"/>
      </w:divBdr>
      <w:divsChild>
        <w:div w:id="1501651007">
          <w:marLeft w:val="0"/>
          <w:marRight w:val="0"/>
          <w:marTop w:val="0"/>
          <w:marBottom w:val="0"/>
          <w:divBdr>
            <w:top w:val="none" w:sz="0" w:space="0" w:color="auto"/>
            <w:left w:val="none" w:sz="0" w:space="0" w:color="auto"/>
            <w:bottom w:val="none" w:sz="0" w:space="0" w:color="auto"/>
            <w:right w:val="none" w:sz="0" w:space="0" w:color="auto"/>
          </w:divBdr>
        </w:div>
        <w:div w:id="1820229073">
          <w:marLeft w:val="0"/>
          <w:marRight w:val="0"/>
          <w:marTop w:val="0"/>
          <w:marBottom w:val="0"/>
          <w:divBdr>
            <w:top w:val="none" w:sz="0" w:space="0" w:color="auto"/>
            <w:left w:val="none" w:sz="0" w:space="0" w:color="auto"/>
            <w:bottom w:val="none" w:sz="0" w:space="0" w:color="auto"/>
            <w:right w:val="none" w:sz="0" w:space="0" w:color="auto"/>
          </w:divBdr>
        </w:div>
        <w:div w:id="1469779337">
          <w:marLeft w:val="0"/>
          <w:marRight w:val="0"/>
          <w:marTop w:val="0"/>
          <w:marBottom w:val="0"/>
          <w:divBdr>
            <w:top w:val="none" w:sz="0" w:space="0" w:color="auto"/>
            <w:left w:val="none" w:sz="0" w:space="0" w:color="auto"/>
            <w:bottom w:val="none" w:sz="0" w:space="0" w:color="auto"/>
            <w:right w:val="none" w:sz="0" w:space="0" w:color="auto"/>
          </w:divBdr>
        </w:div>
        <w:div w:id="1418479906">
          <w:marLeft w:val="0"/>
          <w:marRight w:val="0"/>
          <w:marTop w:val="0"/>
          <w:marBottom w:val="0"/>
          <w:divBdr>
            <w:top w:val="none" w:sz="0" w:space="0" w:color="auto"/>
            <w:left w:val="none" w:sz="0" w:space="0" w:color="auto"/>
            <w:bottom w:val="none" w:sz="0" w:space="0" w:color="auto"/>
            <w:right w:val="none" w:sz="0" w:space="0" w:color="auto"/>
          </w:divBdr>
        </w:div>
        <w:div w:id="731661851">
          <w:marLeft w:val="0"/>
          <w:marRight w:val="0"/>
          <w:marTop w:val="0"/>
          <w:marBottom w:val="0"/>
          <w:divBdr>
            <w:top w:val="none" w:sz="0" w:space="0" w:color="auto"/>
            <w:left w:val="none" w:sz="0" w:space="0" w:color="auto"/>
            <w:bottom w:val="none" w:sz="0" w:space="0" w:color="auto"/>
            <w:right w:val="none" w:sz="0" w:space="0" w:color="auto"/>
          </w:divBdr>
        </w:div>
        <w:div w:id="620654239">
          <w:marLeft w:val="0"/>
          <w:marRight w:val="0"/>
          <w:marTop w:val="0"/>
          <w:marBottom w:val="0"/>
          <w:divBdr>
            <w:top w:val="none" w:sz="0" w:space="0" w:color="auto"/>
            <w:left w:val="none" w:sz="0" w:space="0" w:color="auto"/>
            <w:bottom w:val="none" w:sz="0" w:space="0" w:color="auto"/>
            <w:right w:val="none" w:sz="0" w:space="0" w:color="auto"/>
          </w:divBdr>
        </w:div>
        <w:div w:id="1690834983">
          <w:marLeft w:val="0"/>
          <w:marRight w:val="0"/>
          <w:marTop w:val="0"/>
          <w:marBottom w:val="0"/>
          <w:divBdr>
            <w:top w:val="none" w:sz="0" w:space="0" w:color="auto"/>
            <w:left w:val="none" w:sz="0" w:space="0" w:color="auto"/>
            <w:bottom w:val="none" w:sz="0" w:space="0" w:color="auto"/>
            <w:right w:val="none" w:sz="0" w:space="0" w:color="auto"/>
          </w:divBdr>
        </w:div>
        <w:div w:id="639381575">
          <w:marLeft w:val="0"/>
          <w:marRight w:val="0"/>
          <w:marTop w:val="0"/>
          <w:marBottom w:val="0"/>
          <w:divBdr>
            <w:top w:val="none" w:sz="0" w:space="0" w:color="auto"/>
            <w:left w:val="none" w:sz="0" w:space="0" w:color="auto"/>
            <w:bottom w:val="none" w:sz="0" w:space="0" w:color="auto"/>
            <w:right w:val="none" w:sz="0" w:space="0" w:color="auto"/>
          </w:divBdr>
        </w:div>
        <w:div w:id="394937021">
          <w:marLeft w:val="0"/>
          <w:marRight w:val="0"/>
          <w:marTop w:val="0"/>
          <w:marBottom w:val="0"/>
          <w:divBdr>
            <w:top w:val="none" w:sz="0" w:space="0" w:color="auto"/>
            <w:left w:val="none" w:sz="0" w:space="0" w:color="auto"/>
            <w:bottom w:val="none" w:sz="0" w:space="0" w:color="auto"/>
            <w:right w:val="none" w:sz="0" w:space="0" w:color="auto"/>
          </w:divBdr>
        </w:div>
        <w:div w:id="1998144152">
          <w:marLeft w:val="0"/>
          <w:marRight w:val="0"/>
          <w:marTop w:val="0"/>
          <w:marBottom w:val="0"/>
          <w:divBdr>
            <w:top w:val="none" w:sz="0" w:space="0" w:color="auto"/>
            <w:left w:val="none" w:sz="0" w:space="0" w:color="auto"/>
            <w:bottom w:val="none" w:sz="0" w:space="0" w:color="auto"/>
            <w:right w:val="none" w:sz="0" w:space="0" w:color="auto"/>
          </w:divBdr>
        </w:div>
        <w:div w:id="1867790643">
          <w:marLeft w:val="0"/>
          <w:marRight w:val="0"/>
          <w:marTop w:val="0"/>
          <w:marBottom w:val="0"/>
          <w:divBdr>
            <w:top w:val="none" w:sz="0" w:space="0" w:color="auto"/>
            <w:left w:val="none" w:sz="0" w:space="0" w:color="auto"/>
            <w:bottom w:val="none" w:sz="0" w:space="0" w:color="auto"/>
            <w:right w:val="none" w:sz="0" w:space="0" w:color="auto"/>
          </w:divBdr>
        </w:div>
        <w:div w:id="42413762">
          <w:marLeft w:val="0"/>
          <w:marRight w:val="0"/>
          <w:marTop w:val="0"/>
          <w:marBottom w:val="0"/>
          <w:divBdr>
            <w:top w:val="none" w:sz="0" w:space="0" w:color="auto"/>
            <w:left w:val="none" w:sz="0" w:space="0" w:color="auto"/>
            <w:bottom w:val="none" w:sz="0" w:space="0" w:color="auto"/>
            <w:right w:val="none" w:sz="0" w:space="0" w:color="auto"/>
          </w:divBdr>
        </w:div>
        <w:div w:id="1479230805">
          <w:marLeft w:val="0"/>
          <w:marRight w:val="0"/>
          <w:marTop w:val="0"/>
          <w:marBottom w:val="0"/>
          <w:divBdr>
            <w:top w:val="none" w:sz="0" w:space="0" w:color="auto"/>
            <w:left w:val="none" w:sz="0" w:space="0" w:color="auto"/>
            <w:bottom w:val="none" w:sz="0" w:space="0" w:color="auto"/>
            <w:right w:val="none" w:sz="0" w:space="0" w:color="auto"/>
          </w:divBdr>
        </w:div>
        <w:div w:id="1591743048">
          <w:marLeft w:val="0"/>
          <w:marRight w:val="0"/>
          <w:marTop w:val="0"/>
          <w:marBottom w:val="0"/>
          <w:divBdr>
            <w:top w:val="none" w:sz="0" w:space="0" w:color="auto"/>
            <w:left w:val="none" w:sz="0" w:space="0" w:color="auto"/>
            <w:bottom w:val="none" w:sz="0" w:space="0" w:color="auto"/>
            <w:right w:val="none" w:sz="0" w:space="0" w:color="auto"/>
          </w:divBdr>
        </w:div>
        <w:div w:id="1915163224">
          <w:marLeft w:val="0"/>
          <w:marRight w:val="0"/>
          <w:marTop w:val="0"/>
          <w:marBottom w:val="0"/>
          <w:divBdr>
            <w:top w:val="none" w:sz="0" w:space="0" w:color="auto"/>
            <w:left w:val="none" w:sz="0" w:space="0" w:color="auto"/>
            <w:bottom w:val="none" w:sz="0" w:space="0" w:color="auto"/>
            <w:right w:val="none" w:sz="0" w:space="0" w:color="auto"/>
          </w:divBdr>
        </w:div>
        <w:div w:id="909774600">
          <w:marLeft w:val="0"/>
          <w:marRight w:val="0"/>
          <w:marTop w:val="0"/>
          <w:marBottom w:val="0"/>
          <w:divBdr>
            <w:top w:val="none" w:sz="0" w:space="0" w:color="auto"/>
            <w:left w:val="none" w:sz="0" w:space="0" w:color="auto"/>
            <w:bottom w:val="none" w:sz="0" w:space="0" w:color="auto"/>
            <w:right w:val="none" w:sz="0" w:space="0" w:color="auto"/>
          </w:divBdr>
        </w:div>
        <w:div w:id="1072585846">
          <w:marLeft w:val="0"/>
          <w:marRight w:val="0"/>
          <w:marTop w:val="0"/>
          <w:marBottom w:val="0"/>
          <w:divBdr>
            <w:top w:val="none" w:sz="0" w:space="0" w:color="auto"/>
            <w:left w:val="none" w:sz="0" w:space="0" w:color="auto"/>
            <w:bottom w:val="none" w:sz="0" w:space="0" w:color="auto"/>
            <w:right w:val="none" w:sz="0" w:space="0" w:color="auto"/>
          </w:divBdr>
        </w:div>
        <w:div w:id="880363762">
          <w:marLeft w:val="0"/>
          <w:marRight w:val="0"/>
          <w:marTop w:val="0"/>
          <w:marBottom w:val="0"/>
          <w:divBdr>
            <w:top w:val="none" w:sz="0" w:space="0" w:color="auto"/>
            <w:left w:val="none" w:sz="0" w:space="0" w:color="auto"/>
            <w:bottom w:val="none" w:sz="0" w:space="0" w:color="auto"/>
            <w:right w:val="none" w:sz="0" w:space="0" w:color="auto"/>
          </w:divBdr>
        </w:div>
      </w:divsChild>
    </w:div>
    <w:div w:id="78715263">
      <w:bodyDiv w:val="1"/>
      <w:marLeft w:val="0"/>
      <w:marRight w:val="0"/>
      <w:marTop w:val="0"/>
      <w:marBottom w:val="0"/>
      <w:divBdr>
        <w:top w:val="none" w:sz="0" w:space="0" w:color="auto"/>
        <w:left w:val="none" w:sz="0" w:space="0" w:color="auto"/>
        <w:bottom w:val="none" w:sz="0" w:space="0" w:color="auto"/>
        <w:right w:val="none" w:sz="0" w:space="0" w:color="auto"/>
      </w:divBdr>
      <w:divsChild>
        <w:div w:id="1342317970">
          <w:marLeft w:val="0"/>
          <w:marRight w:val="0"/>
          <w:marTop w:val="0"/>
          <w:marBottom w:val="0"/>
          <w:divBdr>
            <w:top w:val="none" w:sz="0" w:space="0" w:color="auto"/>
            <w:left w:val="none" w:sz="0" w:space="0" w:color="auto"/>
            <w:bottom w:val="none" w:sz="0" w:space="0" w:color="auto"/>
            <w:right w:val="none" w:sz="0" w:space="0" w:color="auto"/>
          </w:divBdr>
        </w:div>
        <w:div w:id="1578246515">
          <w:marLeft w:val="0"/>
          <w:marRight w:val="0"/>
          <w:marTop w:val="0"/>
          <w:marBottom w:val="0"/>
          <w:divBdr>
            <w:top w:val="none" w:sz="0" w:space="0" w:color="auto"/>
            <w:left w:val="none" w:sz="0" w:space="0" w:color="auto"/>
            <w:bottom w:val="none" w:sz="0" w:space="0" w:color="auto"/>
            <w:right w:val="none" w:sz="0" w:space="0" w:color="auto"/>
          </w:divBdr>
        </w:div>
        <w:div w:id="1005207952">
          <w:marLeft w:val="0"/>
          <w:marRight w:val="0"/>
          <w:marTop w:val="0"/>
          <w:marBottom w:val="0"/>
          <w:divBdr>
            <w:top w:val="none" w:sz="0" w:space="0" w:color="auto"/>
            <w:left w:val="none" w:sz="0" w:space="0" w:color="auto"/>
            <w:bottom w:val="none" w:sz="0" w:space="0" w:color="auto"/>
            <w:right w:val="none" w:sz="0" w:space="0" w:color="auto"/>
          </w:divBdr>
        </w:div>
        <w:div w:id="990862565">
          <w:marLeft w:val="0"/>
          <w:marRight w:val="0"/>
          <w:marTop w:val="0"/>
          <w:marBottom w:val="0"/>
          <w:divBdr>
            <w:top w:val="none" w:sz="0" w:space="0" w:color="auto"/>
            <w:left w:val="none" w:sz="0" w:space="0" w:color="auto"/>
            <w:bottom w:val="none" w:sz="0" w:space="0" w:color="auto"/>
            <w:right w:val="none" w:sz="0" w:space="0" w:color="auto"/>
          </w:divBdr>
        </w:div>
        <w:div w:id="1335305719">
          <w:marLeft w:val="0"/>
          <w:marRight w:val="0"/>
          <w:marTop w:val="0"/>
          <w:marBottom w:val="0"/>
          <w:divBdr>
            <w:top w:val="none" w:sz="0" w:space="0" w:color="auto"/>
            <w:left w:val="none" w:sz="0" w:space="0" w:color="auto"/>
            <w:bottom w:val="none" w:sz="0" w:space="0" w:color="auto"/>
            <w:right w:val="none" w:sz="0" w:space="0" w:color="auto"/>
          </w:divBdr>
        </w:div>
        <w:div w:id="162015553">
          <w:marLeft w:val="0"/>
          <w:marRight w:val="0"/>
          <w:marTop w:val="0"/>
          <w:marBottom w:val="0"/>
          <w:divBdr>
            <w:top w:val="none" w:sz="0" w:space="0" w:color="auto"/>
            <w:left w:val="none" w:sz="0" w:space="0" w:color="auto"/>
            <w:bottom w:val="none" w:sz="0" w:space="0" w:color="auto"/>
            <w:right w:val="none" w:sz="0" w:space="0" w:color="auto"/>
          </w:divBdr>
        </w:div>
        <w:div w:id="1086655134">
          <w:marLeft w:val="0"/>
          <w:marRight w:val="0"/>
          <w:marTop w:val="0"/>
          <w:marBottom w:val="0"/>
          <w:divBdr>
            <w:top w:val="none" w:sz="0" w:space="0" w:color="auto"/>
            <w:left w:val="none" w:sz="0" w:space="0" w:color="auto"/>
            <w:bottom w:val="none" w:sz="0" w:space="0" w:color="auto"/>
            <w:right w:val="none" w:sz="0" w:space="0" w:color="auto"/>
          </w:divBdr>
        </w:div>
        <w:div w:id="1581214686">
          <w:marLeft w:val="0"/>
          <w:marRight w:val="0"/>
          <w:marTop w:val="0"/>
          <w:marBottom w:val="0"/>
          <w:divBdr>
            <w:top w:val="none" w:sz="0" w:space="0" w:color="auto"/>
            <w:left w:val="none" w:sz="0" w:space="0" w:color="auto"/>
            <w:bottom w:val="none" w:sz="0" w:space="0" w:color="auto"/>
            <w:right w:val="none" w:sz="0" w:space="0" w:color="auto"/>
          </w:divBdr>
        </w:div>
        <w:div w:id="981663783">
          <w:marLeft w:val="0"/>
          <w:marRight w:val="0"/>
          <w:marTop w:val="0"/>
          <w:marBottom w:val="0"/>
          <w:divBdr>
            <w:top w:val="none" w:sz="0" w:space="0" w:color="auto"/>
            <w:left w:val="none" w:sz="0" w:space="0" w:color="auto"/>
            <w:bottom w:val="none" w:sz="0" w:space="0" w:color="auto"/>
            <w:right w:val="none" w:sz="0" w:space="0" w:color="auto"/>
          </w:divBdr>
        </w:div>
        <w:div w:id="1468281472">
          <w:marLeft w:val="0"/>
          <w:marRight w:val="0"/>
          <w:marTop w:val="0"/>
          <w:marBottom w:val="0"/>
          <w:divBdr>
            <w:top w:val="none" w:sz="0" w:space="0" w:color="auto"/>
            <w:left w:val="none" w:sz="0" w:space="0" w:color="auto"/>
            <w:bottom w:val="none" w:sz="0" w:space="0" w:color="auto"/>
            <w:right w:val="none" w:sz="0" w:space="0" w:color="auto"/>
          </w:divBdr>
        </w:div>
        <w:div w:id="2025352605">
          <w:marLeft w:val="0"/>
          <w:marRight w:val="0"/>
          <w:marTop w:val="0"/>
          <w:marBottom w:val="0"/>
          <w:divBdr>
            <w:top w:val="none" w:sz="0" w:space="0" w:color="auto"/>
            <w:left w:val="none" w:sz="0" w:space="0" w:color="auto"/>
            <w:bottom w:val="none" w:sz="0" w:space="0" w:color="auto"/>
            <w:right w:val="none" w:sz="0" w:space="0" w:color="auto"/>
          </w:divBdr>
        </w:div>
        <w:div w:id="1125780120">
          <w:marLeft w:val="0"/>
          <w:marRight w:val="0"/>
          <w:marTop w:val="0"/>
          <w:marBottom w:val="0"/>
          <w:divBdr>
            <w:top w:val="none" w:sz="0" w:space="0" w:color="auto"/>
            <w:left w:val="none" w:sz="0" w:space="0" w:color="auto"/>
            <w:bottom w:val="none" w:sz="0" w:space="0" w:color="auto"/>
            <w:right w:val="none" w:sz="0" w:space="0" w:color="auto"/>
          </w:divBdr>
        </w:div>
        <w:div w:id="117844167">
          <w:marLeft w:val="0"/>
          <w:marRight w:val="0"/>
          <w:marTop w:val="0"/>
          <w:marBottom w:val="0"/>
          <w:divBdr>
            <w:top w:val="none" w:sz="0" w:space="0" w:color="auto"/>
            <w:left w:val="none" w:sz="0" w:space="0" w:color="auto"/>
            <w:bottom w:val="none" w:sz="0" w:space="0" w:color="auto"/>
            <w:right w:val="none" w:sz="0" w:space="0" w:color="auto"/>
          </w:divBdr>
        </w:div>
        <w:div w:id="2050257966">
          <w:marLeft w:val="0"/>
          <w:marRight w:val="0"/>
          <w:marTop w:val="0"/>
          <w:marBottom w:val="0"/>
          <w:divBdr>
            <w:top w:val="none" w:sz="0" w:space="0" w:color="auto"/>
            <w:left w:val="none" w:sz="0" w:space="0" w:color="auto"/>
            <w:bottom w:val="none" w:sz="0" w:space="0" w:color="auto"/>
            <w:right w:val="none" w:sz="0" w:space="0" w:color="auto"/>
          </w:divBdr>
        </w:div>
        <w:div w:id="689726474">
          <w:marLeft w:val="0"/>
          <w:marRight w:val="0"/>
          <w:marTop w:val="0"/>
          <w:marBottom w:val="0"/>
          <w:divBdr>
            <w:top w:val="none" w:sz="0" w:space="0" w:color="auto"/>
            <w:left w:val="none" w:sz="0" w:space="0" w:color="auto"/>
            <w:bottom w:val="none" w:sz="0" w:space="0" w:color="auto"/>
            <w:right w:val="none" w:sz="0" w:space="0" w:color="auto"/>
          </w:divBdr>
        </w:div>
        <w:div w:id="21132621">
          <w:marLeft w:val="0"/>
          <w:marRight w:val="0"/>
          <w:marTop w:val="0"/>
          <w:marBottom w:val="0"/>
          <w:divBdr>
            <w:top w:val="none" w:sz="0" w:space="0" w:color="auto"/>
            <w:left w:val="none" w:sz="0" w:space="0" w:color="auto"/>
            <w:bottom w:val="none" w:sz="0" w:space="0" w:color="auto"/>
            <w:right w:val="none" w:sz="0" w:space="0" w:color="auto"/>
          </w:divBdr>
        </w:div>
        <w:div w:id="955212651">
          <w:marLeft w:val="0"/>
          <w:marRight w:val="0"/>
          <w:marTop w:val="0"/>
          <w:marBottom w:val="0"/>
          <w:divBdr>
            <w:top w:val="none" w:sz="0" w:space="0" w:color="auto"/>
            <w:left w:val="none" w:sz="0" w:space="0" w:color="auto"/>
            <w:bottom w:val="none" w:sz="0" w:space="0" w:color="auto"/>
            <w:right w:val="none" w:sz="0" w:space="0" w:color="auto"/>
          </w:divBdr>
        </w:div>
        <w:div w:id="818768023">
          <w:marLeft w:val="0"/>
          <w:marRight w:val="0"/>
          <w:marTop w:val="0"/>
          <w:marBottom w:val="0"/>
          <w:divBdr>
            <w:top w:val="none" w:sz="0" w:space="0" w:color="auto"/>
            <w:left w:val="none" w:sz="0" w:space="0" w:color="auto"/>
            <w:bottom w:val="none" w:sz="0" w:space="0" w:color="auto"/>
            <w:right w:val="none" w:sz="0" w:space="0" w:color="auto"/>
          </w:divBdr>
        </w:div>
      </w:divsChild>
    </w:div>
    <w:div w:id="149564255">
      <w:bodyDiv w:val="1"/>
      <w:marLeft w:val="0"/>
      <w:marRight w:val="0"/>
      <w:marTop w:val="0"/>
      <w:marBottom w:val="0"/>
      <w:divBdr>
        <w:top w:val="none" w:sz="0" w:space="0" w:color="auto"/>
        <w:left w:val="none" w:sz="0" w:space="0" w:color="auto"/>
        <w:bottom w:val="none" w:sz="0" w:space="0" w:color="auto"/>
        <w:right w:val="none" w:sz="0" w:space="0" w:color="auto"/>
      </w:divBdr>
      <w:divsChild>
        <w:div w:id="2039619785">
          <w:marLeft w:val="0"/>
          <w:marRight w:val="0"/>
          <w:marTop w:val="0"/>
          <w:marBottom w:val="0"/>
          <w:divBdr>
            <w:top w:val="none" w:sz="0" w:space="0" w:color="auto"/>
            <w:left w:val="none" w:sz="0" w:space="0" w:color="auto"/>
            <w:bottom w:val="none" w:sz="0" w:space="0" w:color="auto"/>
            <w:right w:val="none" w:sz="0" w:space="0" w:color="auto"/>
          </w:divBdr>
        </w:div>
        <w:div w:id="1621915583">
          <w:marLeft w:val="0"/>
          <w:marRight w:val="0"/>
          <w:marTop w:val="0"/>
          <w:marBottom w:val="0"/>
          <w:divBdr>
            <w:top w:val="none" w:sz="0" w:space="0" w:color="auto"/>
            <w:left w:val="none" w:sz="0" w:space="0" w:color="auto"/>
            <w:bottom w:val="none" w:sz="0" w:space="0" w:color="auto"/>
            <w:right w:val="none" w:sz="0" w:space="0" w:color="auto"/>
          </w:divBdr>
        </w:div>
        <w:div w:id="2125805753">
          <w:marLeft w:val="0"/>
          <w:marRight w:val="0"/>
          <w:marTop w:val="0"/>
          <w:marBottom w:val="0"/>
          <w:divBdr>
            <w:top w:val="none" w:sz="0" w:space="0" w:color="auto"/>
            <w:left w:val="none" w:sz="0" w:space="0" w:color="auto"/>
            <w:bottom w:val="none" w:sz="0" w:space="0" w:color="auto"/>
            <w:right w:val="none" w:sz="0" w:space="0" w:color="auto"/>
          </w:divBdr>
        </w:div>
        <w:div w:id="781386759">
          <w:marLeft w:val="0"/>
          <w:marRight w:val="0"/>
          <w:marTop w:val="0"/>
          <w:marBottom w:val="0"/>
          <w:divBdr>
            <w:top w:val="none" w:sz="0" w:space="0" w:color="auto"/>
            <w:left w:val="none" w:sz="0" w:space="0" w:color="auto"/>
            <w:bottom w:val="none" w:sz="0" w:space="0" w:color="auto"/>
            <w:right w:val="none" w:sz="0" w:space="0" w:color="auto"/>
          </w:divBdr>
        </w:div>
        <w:div w:id="390349258">
          <w:marLeft w:val="0"/>
          <w:marRight w:val="0"/>
          <w:marTop w:val="0"/>
          <w:marBottom w:val="0"/>
          <w:divBdr>
            <w:top w:val="none" w:sz="0" w:space="0" w:color="auto"/>
            <w:left w:val="none" w:sz="0" w:space="0" w:color="auto"/>
            <w:bottom w:val="none" w:sz="0" w:space="0" w:color="auto"/>
            <w:right w:val="none" w:sz="0" w:space="0" w:color="auto"/>
          </w:divBdr>
        </w:div>
      </w:divsChild>
    </w:div>
    <w:div w:id="177234690">
      <w:bodyDiv w:val="1"/>
      <w:marLeft w:val="0"/>
      <w:marRight w:val="0"/>
      <w:marTop w:val="0"/>
      <w:marBottom w:val="0"/>
      <w:divBdr>
        <w:top w:val="none" w:sz="0" w:space="0" w:color="auto"/>
        <w:left w:val="none" w:sz="0" w:space="0" w:color="auto"/>
        <w:bottom w:val="none" w:sz="0" w:space="0" w:color="auto"/>
        <w:right w:val="none" w:sz="0" w:space="0" w:color="auto"/>
      </w:divBdr>
    </w:div>
    <w:div w:id="289211988">
      <w:bodyDiv w:val="1"/>
      <w:marLeft w:val="0"/>
      <w:marRight w:val="0"/>
      <w:marTop w:val="0"/>
      <w:marBottom w:val="0"/>
      <w:divBdr>
        <w:top w:val="none" w:sz="0" w:space="0" w:color="auto"/>
        <w:left w:val="none" w:sz="0" w:space="0" w:color="auto"/>
        <w:bottom w:val="none" w:sz="0" w:space="0" w:color="auto"/>
        <w:right w:val="none" w:sz="0" w:space="0" w:color="auto"/>
      </w:divBdr>
      <w:divsChild>
        <w:div w:id="262425310">
          <w:marLeft w:val="0"/>
          <w:marRight w:val="0"/>
          <w:marTop w:val="75"/>
          <w:marBottom w:val="0"/>
          <w:divBdr>
            <w:top w:val="none" w:sz="0" w:space="0" w:color="auto"/>
            <w:left w:val="none" w:sz="0" w:space="0" w:color="auto"/>
            <w:bottom w:val="none" w:sz="0" w:space="0" w:color="auto"/>
            <w:right w:val="none" w:sz="0" w:space="0" w:color="auto"/>
          </w:divBdr>
        </w:div>
        <w:div w:id="479922924">
          <w:marLeft w:val="0"/>
          <w:marRight w:val="0"/>
          <w:marTop w:val="0"/>
          <w:marBottom w:val="225"/>
          <w:divBdr>
            <w:top w:val="none" w:sz="0" w:space="0" w:color="auto"/>
            <w:left w:val="none" w:sz="0" w:space="0" w:color="auto"/>
            <w:bottom w:val="none" w:sz="0" w:space="0" w:color="auto"/>
            <w:right w:val="none" w:sz="0" w:space="0" w:color="auto"/>
          </w:divBdr>
          <w:divsChild>
            <w:div w:id="695812702">
              <w:marLeft w:val="0"/>
              <w:marRight w:val="0"/>
              <w:marTop w:val="0"/>
              <w:marBottom w:val="0"/>
              <w:divBdr>
                <w:top w:val="none" w:sz="0" w:space="0" w:color="auto"/>
                <w:left w:val="none" w:sz="0" w:space="0" w:color="auto"/>
                <w:bottom w:val="none" w:sz="0" w:space="0" w:color="auto"/>
                <w:right w:val="none" w:sz="0" w:space="0" w:color="auto"/>
              </w:divBdr>
              <w:divsChild>
                <w:div w:id="14178983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12607692">
      <w:bodyDiv w:val="1"/>
      <w:marLeft w:val="0"/>
      <w:marRight w:val="0"/>
      <w:marTop w:val="0"/>
      <w:marBottom w:val="0"/>
      <w:divBdr>
        <w:top w:val="none" w:sz="0" w:space="0" w:color="auto"/>
        <w:left w:val="none" w:sz="0" w:space="0" w:color="auto"/>
        <w:bottom w:val="none" w:sz="0" w:space="0" w:color="auto"/>
        <w:right w:val="none" w:sz="0" w:space="0" w:color="auto"/>
      </w:divBdr>
      <w:divsChild>
        <w:div w:id="1872565994">
          <w:marLeft w:val="547"/>
          <w:marRight w:val="0"/>
          <w:marTop w:val="134"/>
          <w:marBottom w:val="0"/>
          <w:divBdr>
            <w:top w:val="none" w:sz="0" w:space="0" w:color="auto"/>
            <w:left w:val="none" w:sz="0" w:space="0" w:color="auto"/>
            <w:bottom w:val="none" w:sz="0" w:space="0" w:color="auto"/>
            <w:right w:val="none" w:sz="0" w:space="0" w:color="auto"/>
          </w:divBdr>
        </w:div>
        <w:div w:id="1417823127">
          <w:marLeft w:val="547"/>
          <w:marRight w:val="0"/>
          <w:marTop w:val="134"/>
          <w:marBottom w:val="0"/>
          <w:divBdr>
            <w:top w:val="none" w:sz="0" w:space="0" w:color="auto"/>
            <w:left w:val="none" w:sz="0" w:space="0" w:color="auto"/>
            <w:bottom w:val="none" w:sz="0" w:space="0" w:color="auto"/>
            <w:right w:val="none" w:sz="0" w:space="0" w:color="auto"/>
          </w:divBdr>
        </w:div>
        <w:div w:id="1221022038">
          <w:marLeft w:val="547"/>
          <w:marRight w:val="0"/>
          <w:marTop w:val="134"/>
          <w:marBottom w:val="0"/>
          <w:divBdr>
            <w:top w:val="none" w:sz="0" w:space="0" w:color="auto"/>
            <w:left w:val="none" w:sz="0" w:space="0" w:color="auto"/>
            <w:bottom w:val="none" w:sz="0" w:space="0" w:color="auto"/>
            <w:right w:val="none" w:sz="0" w:space="0" w:color="auto"/>
          </w:divBdr>
        </w:div>
        <w:div w:id="446896547">
          <w:marLeft w:val="547"/>
          <w:marRight w:val="0"/>
          <w:marTop w:val="134"/>
          <w:marBottom w:val="0"/>
          <w:divBdr>
            <w:top w:val="none" w:sz="0" w:space="0" w:color="auto"/>
            <w:left w:val="none" w:sz="0" w:space="0" w:color="auto"/>
            <w:bottom w:val="none" w:sz="0" w:space="0" w:color="auto"/>
            <w:right w:val="none" w:sz="0" w:space="0" w:color="auto"/>
          </w:divBdr>
        </w:div>
      </w:divsChild>
    </w:div>
    <w:div w:id="333656405">
      <w:bodyDiv w:val="1"/>
      <w:marLeft w:val="0"/>
      <w:marRight w:val="0"/>
      <w:marTop w:val="0"/>
      <w:marBottom w:val="0"/>
      <w:divBdr>
        <w:top w:val="none" w:sz="0" w:space="0" w:color="auto"/>
        <w:left w:val="none" w:sz="0" w:space="0" w:color="auto"/>
        <w:bottom w:val="none" w:sz="0" w:space="0" w:color="auto"/>
        <w:right w:val="none" w:sz="0" w:space="0" w:color="auto"/>
      </w:divBdr>
      <w:divsChild>
        <w:div w:id="1337001008">
          <w:marLeft w:val="0"/>
          <w:marRight w:val="0"/>
          <w:marTop w:val="0"/>
          <w:marBottom w:val="0"/>
          <w:divBdr>
            <w:top w:val="none" w:sz="0" w:space="0" w:color="auto"/>
            <w:left w:val="none" w:sz="0" w:space="0" w:color="auto"/>
            <w:bottom w:val="none" w:sz="0" w:space="0" w:color="auto"/>
            <w:right w:val="none" w:sz="0" w:space="0" w:color="auto"/>
          </w:divBdr>
        </w:div>
        <w:div w:id="1031760940">
          <w:marLeft w:val="0"/>
          <w:marRight w:val="0"/>
          <w:marTop w:val="0"/>
          <w:marBottom w:val="0"/>
          <w:divBdr>
            <w:top w:val="none" w:sz="0" w:space="0" w:color="auto"/>
            <w:left w:val="none" w:sz="0" w:space="0" w:color="auto"/>
            <w:bottom w:val="none" w:sz="0" w:space="0" w:color="auto"/>
            <w:right w:val="none" w:sz="0" w:space="0" w:color="auto"/>
          </w:divBdr>
        </w:div>
        <w:div w:id="1886139109">
          <w:marLeft w:val="0"/>
          <w:marRight w:val="0"/>
          <w:marTop w:val="0"/>
          <w:marBottom w:val="0"/>
          <w:divBdr>
            <w:top w:val="none" w:sz="0" w:space="0" w:color="auto"/>
            <w:left w:val="none" w:sz="0" w:space="0" w:color="auto"/>
            <w:bottom w:val="none" w:sz="0" w:space="0" w:color="auto"/>
            <w:right w:val="none" w:sz="0" w:space="0" w:color="auto"/>
          </w:divBdr>
        </w:div>
        <w:div w:id="268857016">
          <w:marLeft w:val="0"/>
          <w:marRight w:val="0"/>
          <w:marTop w:val="0"/>
          <w:marBottom w:val="0"/>
          <w:divBdr>
            <w:top w:val="none" w:sz="0" w:space="0" w:color="auto"/>
            <w:left w:val="none" w:sz="0" w:space="0" w:color="auto"/>
            <w:bottom w:val="none" w:sz="0" w:space="0" w:color="auto"/>
            <w:right w:val="none" w:sz="0" w:space="0" w:color="auto"/>
          </w:divBdr>
        </w:div>
        <w:div w:id="969439051">
          <w:marLeft w:val="0"/>
          <w:marRight w:val="0"/>
          <w:marTop w:val="0"/>
          <w:marBottom w:val="0"/>
          <w:divBdr>
            <w:top w:val="none" w:sz="0" w:space="0" w:color="auto"/>
            <w:left w:val="none" w:sz="0" w:space="0" w:color="auto"/>
            <w:bottom w:val="none" w:sz="0" w:space="0" w:color="auto"/>
            <w:right w:val="none" w:sz="0" w:space="0" w:color="auto"/>
          </w:divBdr>
        </w:div>
      </w:divsChild>
    </w:div>
    <w:div w:id="432239003">
      <w:bodyDiv w:val="1"/>
      <w:marLeft w:val="0"/>
      <w:marRight w:val="0"/>
      <w:marTop w:val="0"/>
      <w:marBottom w:val="0"/>
      <w:divBdr>
        <w:top w:val="none" w:sz="0" w:space="0" w:color="auto"/>
        <w:left w:val="none" w:sz="0" w:space="0" w:color="auto"/>
        <w:bottom w:val="none" w:sz="0" w:space="0" w:color="auto"/>
        <w:right w:val="none" w:sz="0" w:space="0" w:color="auto"/>
      </w:divBdr>
      <w:divsChild>
        <w:div w:id="984160219">
          <w:marLeft w:val="0"/>
          <w:marRight w:val="0"/>
          <w:marTop w:val="0"/>
          <w:marBottom w:val="0"/>
          <w:divBdr>
            <w:top w:val="none" w:sz="0" w:space="0" w:color="auto"/>
            <w:left w:val="none" w:sz="0" w:space="0" w:color="auto"/>
            <w:bottom w:val="none" w:sz="0" w:space="0" w:color="auto"/>
            <w:right w:val="none" w:sz="0" w:space="0" w:color="auto"/>
          </w:divBdr>
        </w:div>
        <w:div w:id="986394081">
          <w:marLeft w:val="0"/>
          <w:marRight w:val="0"/>
          <w:marTop w:val="0"/>
          <w:marBottom w:val="0"/>
          <w:divBdr>
            <w:top w:val="none" w:sz="0" w:space="0" w:color="auto"/>
            <w:left w:val="none" w:sz="0" w:space="0" w:color="auto"/>
            <w:bottom w:val="none" w:sz="0" w:space="0" w:color="auto"/>
            <w:right w:val="none" w:sz="0" w:space="0" w:color="auto"/>
          </w:divBdr>
        </w:div>
      </w:divsChild>
    </w:div>
    <w:div w:id="455098334">
      <w:bodyDiv w:val="1"/>
      <w:marLeft w:val="0"/>
      <w:marRight w:val="0"/>
      <w:marTop w:val="0"/>
      <w:marBottom w:val="0"/>
      <w:divBdr>
        <w:top w:val="none" w:sz="0" w:space="0" w:color="auto"/>
        <w:left w:val="none" w:sz="0" w:space="0" w:color="auto"/>
        <w:bottom w:val="none" w:sz="0" w:space="0" w:color="auto"/>
        <w:right w:val="none" w:sz="0" w:space="0" w:color="auto"/>
      </w:divBdr>
      <w:divsChild>
        <w:div w:id="294022072">
          <w:marLeft w:val="0"/>
          <w:marRight w:val="0"/>
          <w:marTop w:val="0"/>
          <w:marBottom w:val="0"/>
          <w:divBdr>
            <w:top w:val="none" w:sz="0" w:space="0" w:color="auto"/>
            <w:left w:val="none" w:sz="0" w:space="0" w:color="auto"/>
            <w:bottom w:val="none" w:sz="0" w:space="0" w:color="auto"/>
            <w:right w:val="none" w:sz="0" w:space="0" w:color="auto"/>
          </w:divBdr>
        </w:div>
        <w:div w:id="162473527">
          <w:marLeft w:val="0"/>
          <w:marRight w:val="0"/>
          <w:marTop w:val="0"/>
          <w:marBottom w:val="0"/>
          <w:divBdr>
            <w:top w:val="none" w:sz="0" w:space="0" w:color="auto"/>
            <w:left w:val="none" w:sz="0" w:space="0" w:color="auto"/>
            <w:bottom w:val="none" w:sz="0" w:space="0" w:color="auto"/>
            <w:right w:val="none" w:sz="0" w:space="0" w:color="auto"/>
          </w:divBdr>
        </w:div>
      </w:divsChild>
    </w:div>
    <w:div w:id="624775050">
      <w:bodyDiv w:val="1"/>
      <w:marLeft w:val="0"/>
      <w:marRight w:val="0"/>
      <w:marTop w:val="0"/>
      <w:marBottom w:val="0"/>
      <w:divBdr>
        <w:top w:val="none" w:sz="0" w:space="0" w:color="auto"/>
        <w:left w:val="none" w:sz="0" w:space="0" w:color="auto"/>
        <w:bottom w:val="none" w:sz="0" w:space="0" w:color="auto"/>
        <w:right w:val="none" w:sz="0" w:space="0" w:color="auto"/>
      </w:divBdr>
      <w:divsChild>
        <w:div w:id="650061067">
          <w:marLeft w:val="547"/>
          <w:marRight w:val="0"/>
          <w:marTop w:val="134"/>
          <w:marBottom w:val="0"/>
          <w:divBdr>
            <w:top w:val="none" w:sz="0" w:space="0" w:color="auto"/>
            <w:left w:val="none" w:sz="0" w:space="0" w:color="auto"/>
            <w:bottom w:val="none" w:sz="0" w:space="0" w:color="auto"/>
            <w:right w:val="none" w:sz="0" w:space="0" w:color="auto"/>
          </w:divBdr>
        </w:div>
        <w:div w:id="1204513023">
          <w:marLeft w:val="547"/>
          <w:marRight w:val="0"/>
          <w:marTop w:val="134"/>
          <w:marBottom w:val="0"/>
          <w:divBdr>
            <w:top w:val="none" w:sz="0" w:space="0" w:color="auto"/>
            <w:left w:val="none" w:sz="0" w:space="0" w:color="auto"/>
            <w:bottom w:val="none" w:sz="0" w:space="0" w:color="auto"/>
            <w:right w:val="none" w:sz="0" w:space="0" w:color="auto"/>
          </w:divBdr>
        </w:div>
        <w:div w:id="754403941">
          <w:marLeft w:val="547"/>
          <w:marRight w:val="0"/>
          <w:marTop w:val="134"/>
          <w:marBottom w:val="0"/>
          <w:divBdr>
            <w:top w:val="none" w:sz="0" w:space="0" w:color="auto"/>
            <w:left w:val="none" w:sz="0" w:space="0" w:color="auto"/>
            <w:bottom w:val="none" w:sz="0" w:space="0" w:color="auto"/>
            <w:right w:val="none" w:sz="0" w:space="0" w:color="auto"/>
          </w:divBdr>
        </w:div>
        <w:div w:id="1237205661">
          <w:marLeft w:val="547"/>
          <w:marRight w:val="0"/>
          <w:marTop w:val="134"/>
          <w:marBottom w:val="0"/>
          <w:divBdr>
            <w:top w:val="none" w:sz="0" w:space="0" w:color="auto"/>
            <w:left w:val="none" w:sz="0" w:space="0" w:color="auto"/>
            <w:bottom w:val="none" w:sz="0" w:space="0" w:color="auto"/>
            <w:right w:val="none" w:sz="0" w:space="0" w:color="auto"/>
          </w:divBdr>
        </w:div>
        <w:div w:id="190923328">
          <w:marLeft w:val="547"/>
          <w:marRight w:val="0"/>
          <w:marTop w:val="134"/>
          <w:marBottom w:val="0"/>
          <w:divBdr>
            <w:top w:val="none" w:sz="0" w:space="0" w:color="auto"/>
            <w:left w:val="none" w:sz="0" w:space="0" w:color="auto"/>
            <w:bottom w:val="none" w:sz="0" w:space="0" w:color="auto"/>
            <w:right w:val="none" w:sz="0" w:space="0" w:color="auto"/>
          </w:divBdr>
        </w:div>
      </w:divsChild>
    </w:div>
    <w:div w:id="639265732">
      <w:bodyDiv w:val="1"/>
      <w:marLeft w:val="0"/>
      <w:marRight w:val="0"/>
      <w:marTop w:val="0"/>
      <w:marBottom w:val="0"/>
      <w:divBdr>
        <w:top w:val="none" w:sz="0" w:space="0" w:color="auto"/>
        <w:left w:val="none" w:sz="0" w:space="0" w:color="auto"/>
        <w:bottom w:val="none" w:sz="0" w:space="0" w:color="auto"/>
        <w:right w:val="none" w:sz="0" w:space="0" w:color="auto"/>
      </w:divBdr>
      <w:divsChild>
        <w:div w:id="1338575704">
          <w:marLeft w:val="0"/>
          <w:marRight w:val="0"/>
          <w:marTop w:val="0"/>
          <w:marBottom w:val="0"/>
          <w:divBdr>
            <w:top w:val="none" w:sz="0" w:space="0" w:color="auto"/>
            <w:left w:val="none" w:sz="0" w:space="0" w:color="auto"/>
            <w:bottom w:val="none" w:sz="0" w:space="0" w:color="auto"/>
            <w:right w:val="none" w:sz="0" w:space="0" w:color="auto"/>
          </w:divBdr>
        </w:div>
        <w:div w:id="1236478285">
          <w:marLeft w:val="0"/>
          <w:marRight w:val="0"/>
          <w:marTop w:val="0"/>
          <w:marBottom w:val="0"/>
          <w:divBdr>
            <w:top w:val="none" w:sz="0" w:space="0" w:color="auto"/>
            <w:left w:val="none" w:sz="0" w:space="0" w:color="auto"/>
            <w:bottom w:val="none" w:sz="0" w:space="0" w:color="auto"/>
            <w:right w:val="none" w:sz="0" w:space="0" w:color="auto"/>
          </w:divBdr>
        </w:div>
        <w:div w:id="2045253955">
          <w:marLeft w:val="0"/>
          <w:marRight w:val="0"/>
          <w:marTop w:val="0"/>
          <w:marBottom w:val="0"/>
          <w:divBdr>
            <w:top w:val="none" w:sz="0" w:space="0" w:color="auto"/>
            <w:left w:val="none" w:sz="0" w:space="0" w:color="auto"/>
            <w:bottom w:val="none" w:sz="0" w:space="0" w:color="auto"/>
            <w:right w:val="none" w:sz="0" w:space="0" w:color="auto"/>
          </w:divBdr>
        </w:div>
        <w:div w:id="717901468">
          <w:marLeft w:val="0"/>
          <w:marRight w:val="0"/>
          <w:marTop w:val="0"/>
          <w:marBottom w:val="0"/>
          <w:divBdr>
            <w:top w:val="none" w:sz="0" w:space="0" w:color="auto"/>
            <w:left w:val="none" w:sz="0" w:space="0" w:color="auto"/>
            <w:bottom w:val="none" w:sz="0" w:space="0" w:color="auto"/>
            <w:right w:val="none" w:sz="0" w:space="0" w:color="auto"/>
          </w:divBdr>
        </w:div>
        <w:div w:id="1693188174">
          <w:marLeft w:val="0"/>
          <w:marRight w:val="0"/>
          <w:marTop w:val="0"/>
          <w:marBottom w:val="0"/>
          <w:divBdr>
            <w:top w:val="none" w:sz="0" w:space="0" w:color="auto"/>
            <w:left w:val="none" w:sz="0" w:space="0" w:color="auto"/>
            <w:bottom w:val="none" w:sz="0" w:space="0" w:color="auto"/>
            <w:right w:val="none" w:sz="0" w:space="0" w:color="auto"/>
          </w:divBdr>
        </w:div>
      </w:divsChild>
    </w:div>
    <w:div w:id="673265100">
      <w:bodyDiv w:val="1"/>
      <w:marLeft w:val="0"/>
      <w:marRight w:val="0"/>
      <w:marTop w:val="0"/>
      <w:marBottom w:val="0"/>
      <w:divBdr>
        <w:top w:val="none" w:sz="0" w:space="0" w:color="auto"/>
        <w:left w:val="none" w:sz="0" w:space="0" w:color="auto"/>
        <w:bottom w:val="none" w:sz="0" w:space="0" w:color="auto"/>
        <w:right w:val="none" w:sz="0" w:space="0" w:color="auto"/>
      </w:divBdr>
      <w:divsChild>
        <w:div w:id="759910303">
          <w:marLeft w:val="0"/>
          <w:marRight w:val="0"/>
          <w:marTop w:val="0"/>
          <w:marBottom w:val="0"/>
          <w:divBdr>
            <w:top w:val="none" w:sz="0" w:space="0" w:color="auto"/>
            <w:left w:val="none" w:sz="0" w:space="0" w:color="auto"/>
            <w:bottom w:val="none" w:sz="0" w:space="0" w:color="auto"/>
            <w:right w:val="none" w:sz="0" w:space="0" w:color="auto"/>
          </w:divBdr>
        </w:div>
        <w:div w:id="762803919">
          <w:marLeft w:val="0"/>
          <w:marRight w:val="0"/>
          <w:marTop w:val="0"/>
          <w:marBottom w:val="0"/>
          <w:divBdr>
            <w:top w:val="none" w:sz="0" w:space="0" w:color="auto"/>
            <w:left w:val="none" w:sz="0" w:space="0" w:color="auto"/>
            <w:bottom w:val="none" w:sz="0" w:space="0" w:color="auto"/>
            <w:right w:val="none" w:sz="0" w:space="0" w:color="auto"/>
          </w:divBdr>
        </w:div>
        <w:div w:id="321666644">
          <w:marLeft w:val="0"/>
          <w:marRight w:val="0"/>
          <w:marTop w:val="0"/>
          <w:marBottom w:val="0"/>
          <w:divBdr>
            <w:top w:val="none" w:sz="0" w:space="0" w:color="auto"/>
            <w:left w:val="none" w:sz="0" w:space="0" w:color="auto"/>
            <w:bottom w:val="none" w:sz="0" w:space="0" w:color="auto"/>
            <w:right w:val="none" w:sz="0" w:space="0" w:color="auto"/>
          </w:divBdr>
        </w:div>
        <w:div w:id="883371239">
          <w:marLeft w:val="0"/>
          <w:marRight w:val="0"/>
          <w:marTop w:val="0"/>
          <w:marBottom w:val="0"/>
          <w:divBdr>
            <w:top w:val="none" w:sz="0" w:space="0" w:color="auto"/>
            <w:left w:val="none" w:sz="0" w:space="0" w:color="auto"/>
            <w:bottom w:val="none" w:sz="0" w:space="0" w:color="auto"/>
            <w:right w:val="none" w:sz="0" w:space="0" w:color="auto"/>
          </w:divBdr>
        </w:div>
        <w:div w:id="610287118">
          <w:marLeft w:val="0"/>
          <w:marRight w:val="0"/>
          <w:marTop w:val="0"/>
          <w:marBottom w:val="0"/>
          <w:divBdr>
            <w:top w:val="none" w:sz="0" w:space="0" w:color="auto"/>
            <w:left w:val="none" w:sz="0" w:space="0" w:color="auto"/>
            <w:bottom w:val="none" w:sz="0" w:space="0" w:color="auto"/>
            <w:right w:val="none" w:sz="0" w:space="0" w:color="auto"/>
          </w:divBdr>
        </w:div>
      </w:divsChild>
    </w:div>
    <w:div w:id="728649522">
      <w:bodyDiv w:val="1"/>
      <w:marLeft w:val="0"/>
      <w:marRight w:val="0"/>
      <w:marTop w:val="0"/>
      <w:marBottom w:val="0"/>
      <w:divBdr>
        <w:top w:val="none" w:sz="0" w:space="0" w:color="auto"/>
        <w:left w:val="none" w:sz="0" w:space="0" w:color="auto"/>
        <w:bottom w:val="none" w:sz="0" w:space="0" w:color="auto"/>
        <w:right w:val="none" w:sz="0" w:space="0" w:color="auto"/>
      </w:divBdr>
    </w:div>
    <w:div w:id="869952701">
      <w:bodyDiv w:val="1"/>
      <w:marLeft w:val="0"/>
      <w:marRight w:val="0"/>
      <w:marTop w:val="0"/>
      <w:marBottom w:val="0"/>
      <w:divBdr>
        <w:top w:val="none" w:sz="0" w:space="0" w:color="auto"/>
        <w:left w:val="none" w:sz="0" w:space="0" w:color="auto"/>
        <w:bottom w:val="none" w:sz="0" w:space="0" w:color="auto"/>
        <w:right w:val="none" w:sz="0" w:space="0" w:color="auto"/>
      </w:divBdr>
      <w:divsChild>
        <w:div w:id="1077364636">
          <w:marLeft w:val="0"/>
          <w:marRight w:val="0"/>
          <w:marTop w:val="0"/>
          <w:marBottom w:val="0"/>
          <w:divBdr>
            <w:top w:val="none" w:sz="0" w:space="0" w:color="auto"/>
            <w:left w:val="none" w:sz="0" w:space="0" w:color="auto"/>
            <w:bottom w:val="none" w:sz="0" w:space="0" w:color="auto"/>
            <w:right w:val="none" w:sz="0" w:space="0" w:color="auto"/>
          </w:divBdr>
        </w:div>
        <w:div w:id="1474715728">
          <w:marLeft w:val="0"/>
          <w:marRight w:val="0"/>
          <w:marTop w:val="0"/>
          <w:marBottom w:val="0"/>
          <w:divBdr>
            <w:top w:val="none" w:sz="0" w:space="0" w:color="auto"/>
            <w:left w:val="none" w:sz="0" w:space="0" w:color="auto"/>
            <w:bottom w:val="none" w:sz="0" w:space="0" w:color="auto"/>
            <w:right w:val="none" w:sz="0" w:space="0" w:color="auto"/>
          </w:divBdr>
        </w:div>
        <w:div w:id="2018384730">
          <w:marLeft w:val="0"/>
          <w:marRight w:val="0"/>
          <w:marTop w:val="0"/>
          <w:marBottom w:val="0"/>
          <w:divBdr>
            <w:top w:val="none" w:sz="0" w:space="0" w:color="auto"/>
            <w:left w:val="none" w:sz="0" w:space="0" w:color="auto"/>
            <w:bottom w:val="none" w:sz="0" w:space="0" w:color="auto"/>
            <w:right w:val="none" w:sz="0" w:space="0" w:color="auto"/>
          </w:divBdr>
        </w:div>
        <w:div w:id="1817801091">
          <w:marLeft w:val="0"/>
          <w:marRight w:val="0"/>
          <w:marTop w:val="0"/>
          <w:marBottom w:val="0"/>
          <w:divBdr>
            <w:top w:val="none" w:sz="0" w:space="0" w:color="auto"/>
            <w:left w:val="none" w:sz="0" w:space="0" w:color="auto"/>
            <w:bottom w:val="none" w:sz="0" w:space="0" w:color="auto"/>
            <w:right w:val="none" w:sz="0" w:space="0" w:color="auto"/>
          </w:divBdr>
        </w:div>
        <w:div w:id="1699041186">
          <w:marLeft w:val="0"/>
          <w:marRight w:val="0"/>
          <w:marTop w:val="0"/>
          <w:marBottom w:val="0"/>
          <w:divBdr>
            <w:top w:val="none" w:sz="0" w:space="0" w:color="auto"/>
            <w:left w:val="none" w:sz="0" w:space="0" w:color="auto"/>
            <w:bottom w:val="none" w:sz="0" w:space="0" w:color="auto"/>
            <w:right w:val="none" w:sz="0" w:space="0" w:color="auto"/>
          </w:divBdr>
        </w:div>
        <w:div w:id="122577204">
          <w:marLeft w:val="0"/>
          <w:marRight w:val="0"/>
          <w:marTop w:val="0"/>
          <w:marBottom w:val="0"/>
          <w:divBdr>
            <w:top w:val="none" w:sz="0" w:space="0" w:color="auto"/>
            <w:left w:val="none" w:sz="0" w:space="0" w:color="auto"/>
            <w:bottom w:val="none" w:sz="0" w:space="0" w:color="auto"/>
            <w:right w:val="none" w:sz="0" w:space="0" w:color="auto"/>
          </w:divBdr>
        </w:div>
      </w:divsChild>
    </w:div>
    <w:div w:id="922686009">
      <w:bodyDiv w:val="1"/>
      <w:marLeft w:val="0"/>
      <w:marRight w:val="0"/>
      <w:marTop w:val="0"/>
      <w:marBottom w:val="0"/>
      <w:divBdr>
        <w:top w:val="none" w:sz="0" w:space="0" w:color="auto"/>
        <w:left w:val="none" w:sz="0" w:space="0" w:color="auto"/>
        <w:bottom w:val="none" w:sz="0" w:space="0" w:color="auto"/>
        <w:right w:val="none" w:sz="0" w:space="0" w:color="auto"/>
      </w:divBdr>
      <w:divsChild>
        <w:div w:id="628821203">
          <w:marLeft w:val="0"/>
          <w:marRight w:val="0"/>
          <w:marTop w:val="0"/>
          <w:marBottom w:val="0"/>
          <w:divBdr>
            <w:top w:val="none" w:sz="0" w:space="0" w:color="auto"/>
            <w:left w:val="none" w:sz="0" w:space="0" w:color="auto"/>
            <w:bottom w:val="none" w:sz="0" w:space="0" w:color="auto"/>
            <w:right w:val="none" w:sz="0" w:space="0" w:color="auto"/>
          </w:divBdr>
        </w:div>
        <w:div w:id="83112987">
          <w:marLeft w:val="0"/>
          <w:marRight w:val="0"/>
          <w:marTop w:val="0"/>
          <w:marBottom w:val="0"/>
          <w:divBdr>
            <w:top w:val="none" w:sz="0" w:space="0" w:color="auto"/>
            <w:left w:val="none" w:sz="0" w:space="0" w:color="auto"/>
            <w:bottom w:val="none" w:sz="0" w:space="0" w:color="auto"/>
            <w:right w:val="none" w:sz="0" w:space="0" w:color="auto"/>
          </w:divBdr>
        </w:div>
        <w:div w:id="2096240770">
          <w:marLeft w:val="0"/>
          <w:marRight w:val="0"/>
          <w:marTop w:val="0"/>
          <w:marBottom w:val="0"/>
          <w:divBdr>
            <w:top w:val="none" w:sz="0" w:space="0" w:color="auto"/>
            <w:left w:val="none" w:sz="0" w:space="0" w:color="auto"/>
            <w:bottom w:val="none" w:sz="0" w:space="0" w:color="auto"/>
            <w:right w:val="none" w:sz="0" w:space="0" w:color="auto"/>
          </w:divBdr>
        </w:div>
        <w:div w:id="1431707444">
          <w:marLeft w:val="0"/>
          <w:marRight w:val="0"/>
          <w:marTop w:val="0"/>
          <w:marBottom w:val="0"/>
          <w:divBdr>
            <w:top w:val="none" w:sz="0" w:space="0" w:color="auto"/>
            <w:left w:val="none" w:sz="0" w:space="0" w:color="auto"/>
            <w:bottom w:val="none" w:sz="0" w:space="0" w:color="auto"/>
            <w:right w:val="none" w:sz="0" w:space="0" w:color="auto"/>
          </w:divBdr>
        </w:div>
        <w:div w:id="760183788">
          <w:marLeft w:val="0"/>
          <w:marRight w:val="0"/>
          <w:marTop w:val="0"/>
          <w:marBottom w:val="0"/>
          <w:divBdr>
            <w:top w:val="none" w:sz="0" w:space="0" w:color="auto"/>
            <w:left w:val="none" w:sz="0" w:space="0" w:color="auto"/>
            <w:bottom w:val="none" w:sz="0" w:space="0" w:color="auto"/>
            <w:right w:val="none" w:sz="0" w:space="0" w:color="auto"/>
          </w:divBdr>
        </w:div>
        <w:div w:id="1142235199">
          <w:marLeft w:val="0"/>
          <w:marRight w:val="0"/>
          <w:marTop w:val="0"/>
          <w:marBottom w:val="0"/>
          <w:divBdr>
            <w:top w:val="none" w:sz="0" w:space="0" w:color="auto"/>
            <w:left w:val="none" w:sz="0" w:space="0" w:color="auto"/>
            <w:bottom w:val="none" w:sz="0" w:space="0" w:color="auto"/>
            <w:right w:val="none" w:sz="0" w:space="0" w:color="auto"/>
          </w:divBdr>
        </w:div>
        <w:div w:id="282158472">
          <w:marLeft w:val="0"/>
          <w:marRight w:val="0"/>
          <w:marTop w:val="0"/>
          <w:marBottom w:val="0"/>
          <w:divBdr>
            <w:top w:val="none" w:sz="0" w:space="0" w:color="auto"/>
            <w:left w:val="none" w:sz="0" w:space="0" w:color="auto"/>
            <w:bottom w:val="none" w:sz="0" w:space="0" w:color="auto"/>
            <w:right w:val="none" w:sz="0" w:space="0" w:color="auto"/>
          </w:divBdr>
        </w:div>
      </w:divsChild>
    </w:div>
    <w:div w:id="996760191">
      <w:bodyDiv w:val="1"/>
      <w:marLeft w:val="0"/>
      <w:marRight w:val="0"/>
      <w:marTop w:val="0"/>
      <w:marBottom w:val="0"/>
      <w:divBdr>
        <w:top w:val="none" w:sz="0" w:space="0" w:color="auto"/>
        <w:left w:val="none" w:sz="0" w:space="0" w:color="auto"/>
        <w:bottom w:val="none" w:sz="0" w:space="0" w:color="auto"/>
        <w:right w:val="none" w:sz="0" w:space="0" w:color="auto"/>
      </w:divBdr>
      <w:divsChild>
        <w:div w:id="1820731102">
          <w:marLeft w:val="0"/>
          <w:marRight w:val="0"/>
          <w:marTop w:val="0"/>
          <w:marBottom w:val="0"/>
          <w:divBdr>
            <w:top w:val="none" w:sz="0" w:space="0" w:color="auto"/>
            <w:left w:val="none" w:sz="0" w:space="0" w:color="auto"/>
            <w:bottom w:val="none" w:sz="0" w:space="0" w:color="auto"/>
            <w:right w:val="none" w:sz="0" w:space="0" w:color="auto"/>
          </w:divBdr>
        </w:div>
        <w:div w:id="705448050">
          <w:marLeft w:val="0"/>
          <w:marRight w:val="0"/>
          <w:marTop w:val="0"/>
          <w:marBottom w:val="0"/>
          <w:divBdr>
            <w:top w:val="none" w:sz="0" w:space="0" w:color="auto"/>
            <w:left w:val="none" w:sz="0" w:space="0" w:color="auto"/>
            <w:bottom w:val="none" w:sz="0" w:space="0" w:color="auto"/>
            <w:right w:val="none" w:sz="0" w:space="0" w:color="auto"/>
          </w:divBdr>
        </w:div>
        <w:div w:id="1498421728">
          <w:marLeft w:val="0"/>
          <w:marRight w:val="0"/>
          <w:marTop w:val="0"/>
          <w:marBottom w:val="0"/>
          <w:divBdr>
            <w:top w:val="none" w:sz="0" w:space="0" w:color="auto"/>
            <w:left w:val="none" w:sz="0" w:space="0" w:color="auto"/>
            <w:bottom w:val="none" w:sz="0" w:space="0" w:color="auto"/>
            <w:right w:val="none" w:sz="0" w:space="0" w:color="auto"/>
          </w:divBdr>
        </w:div>
        <w:div w:id="974067761">
          <w:marLeft w:val="0"/>
          <w:marRight w:val="0"/>
          <w:marTop w:val="0"/>
          <w:marBottom w:val="0"/>
          <w:divBdr>
            <w:top w:val="none" w:sz="0" w:space="0" w:color="auto"/>
            <w:left w:val="none" w:sz="0" w:space="0" w:color="auto"/>
            <w:bottom w:val="none" w:sz="0" w:space="0" w:color="auto"/>
            <w:right w:val="none" w:sz="0" w:space="0" w:color="auto"/>
          </w:divBdr>
        </w:div>
        <w:div w:id="316302778">
          <w:marLeft w:val="0"/>
          <w:marRight w:val="0"/>
          <w:marTop w:val="0"/>
          <w:marBottom w:val="0"/>
          <w:divBdr>
            <w:top w:val="none" w:sz="0" w:space="0" w:color="auto"/>
            <w:left w:val="none" w:sz="0" w:space="0" w:color="auto"/>
            <w:bottom w:val="none" w:sz="0" w:space="0" w:color="auto"/>
            <w:right w:val="none" w:sz="0" w:space="0" w:color="auto"/>
          </w:divBdr>
        </w:div>
      </w:divsChild>
    </w:div>
    <w:div w:id="1167018857">
      <w:bodyDiv w:val="1"/>
      <w:marLeft w:val="0"/>
      <w:marRight w:val="0"/>
      <w:marTop w:val="0"/>
      <w:marBottom w:val="0"/>
      <w:divBdr>
        <w:top w:val="none" w:sz="0" w:space="0" w:color="auto"/>
        <w:left w:val="none" w:sz="0" w:space="0" w:color="auto"/>
        <w:bottom w:val="none" w:sz="0" w:space="0" w:color="auto"/>
        <w:right w:val="none" w:sz="0" w:space="0" w:color="auto"/>
      </w:divBdr>
      <w:divsChild>
        <w:div w:id="394207240">
          <w:marLeft w:val="0"/>
          <w:marRight w:val="0"/>
          <w:marTop w:val="0"/>
          <w:marBottom w:val="0"/>
          <w:divBdr>
            <w:top w:val="none" w:sz="0" w:space="0" w:color="auto"/>
            <w:left w:val="none" w:sz="0" w:space="0" w:color="auto"/>
            <w:bottom w:val="none" w:sz="0" w:space="0" w:color="auto"/>
            <w:right w:val="none" w:sz="0" w:space="0" w:color="auto"/>
          </w:divBdr>
        </w:div>
        <w:div w:id="1742479131">
          <w:marLeft w:val="0"/>
          <w:marRight w:val="0"/>
          <w:marTop w:val="0"/>
          <w:marBottom w:val="0"/>
          <w:divBdr>
            <w:top w:val="none" w:sz="0" w:space="0" w:color="auto"/>
            <w:left w:val="none" w:sz="0" w:space="0" w:color="auto"/>
            <w:bottom w:val="none" w:sz="0" w:space="0" w:color="auto"/>
            <w:right w:val="none" w:sz="0" w:space="0" w:color="auto"/>
          </w:divBdr>
        </w:div>
        <w:div w:id="1792628886">
          <w:marLeft w:val="0"/>
          <w:marRight w:val="0"/>
          <w:marTop w:val="0"/>
          <w:marBottom w:val="0"/>
          <w:divBdr>
            <w:top w:val="none" w:sz="0" w:space="0" w:color="auto"/>
            <w:left w:val="none" w:sz="0" w:space="0" w:color="auto"/>
            <w:bottom w:val="none" w:sz="0" w:space="0" w:color="auto"/>
            <w:right w:val="none" w:sz="0" w:space="0" w:color="auto"/>
          </w:divBdr>
        </w:div>
        <w:div w:id="130636172">
          <w:marLeft w:val="0"/>
          <w:marRight w:val="0"/>
          <w:marTop w:val="0"/>
          <w:marBottom w:val="0"/>
          <w:divBdr>
            <w:top w:val="none" w:sz="0" w:space="0" w:color="auto"/>
            <w:left w:val="none" w:sz="0" w:space="0" w:color="auto"/>
            <w:bottom w:val="none" w:sz="0" w:space="0" w:color="auto"/>
            <w:right w:val="none" w:sz="0" w:space="0" w:color="auto"/>
          </w:divBdr>
        </w:div>
        <w:div w:id="1670518179">
          <w:marLeft w:val="0"/>
          <w:marRight w:val="0"/>
          <w:marTop w:val="0"/>
          <w:marBottom w:val="0"/>
          <w:divBdr>
            <w:top w:val="none" w:sz="0" w:space="0" w:color="auto"/>
            <w:left w:val="none" w:sz="0" w:space="0" w:color="auto"/>
            <w:bottom w:val="none" w:sz="0" w:space="0" w:color="auto"/>
            <w:right w:val="none" w:sz="0" w:space="0" w:color="auto"/>
          </w:divBdr>
        </w:div>
        <w:div w:id="662582740">
          <w:marLeft w:val="0"/>
          <w:marRight w:val="0"/>
          <w:marTop w:val="0"/>
          <w:marBottom w:val="0"/>
          <w:divBdr>
            <w:top w:val="none" w:sz="0" w:space="0" w:color="auto"/>
            <w:left w:val="none" w:sz="0" w:space="0" w:color="auto"/>
            <w:bottom w:val="none" w:sz="0" w:space="0" w:color="auto"/>
            <w:right w:val="none" w:sz="0" w:space="0" w:color="auto"/>
          </w:divBdr>
        </w:div>
        <w:div w:id="609242773">
          <w:marLeft w:val="0"/>
          <w:marRight w:val="0"/>
          <w:marTop w:val="0"/>
          <w:marBottom w:val="0"/>
          <w:divBdr>
            <w:top w:val="none" w:sz="0" w:space="0" w:color="auto"/>
            <w:left w:val="none" w:sz="0" w:space="0" w:color="auto"/>
            <w:bottom w:val="none" w:sz="0" w:space="0" w:color="auto"/>
            <w:right w:val="none" w:sz="0" w:space="0" w:color="auto"/>
          </w:divBdr>
        </w:div>
      </w:divsChild>
    </w:div>
    <w:div w:id="1235701904">
      <w:bodyDiv w:val="1"/>
      <w:marLeft w:val="0"/>
      <w:marRight w:val="0"/>
      <w:marTop w:val="0"/>
      <w:marBottom w:val="0"/>
      <w:divBdr>
        <w:top w:val="none" w:sz="0" w:space="0" w:color="auto"/>
        <w:left w:val="none" w:sz="0" w:space="0" w:color="auto"/>
        <w:bottom w:val="none" w:sz="0" w:space="0" w:color="auto"/>
        <w:right w:val="none" w:sz="0" w:space="0" w:color="auto"/>
      </w:divBdr>
      <w:divsChild>
        <w:div w:id="462238551">
          <w:marLeft w:val="0"/>
          <w:marRight w:val="0"/>
          <w:marTop w:val="0"/>
          <w:marBottom w:val="0"/>
          <w:divBdr>
            <w:top w:val="none" w:sz="0" w:space="0" w:color="auto"/>
            <w:left w:val="none" w:sz="0" w:space="0" w:color="auto"/>
            <w:bottom w:val="none" w:sz="0" w:space="0" w:color="auto"/>
            <w:right w:val="none" w:sz="0" w:space="0" w:color="auto"/>
          </w:divBdr>
        </w:div>
        <w:div w:id="949969769">
          <w:marLeft w:val="0"/>
          <w:marRight w:val="0"/>
          <w:marTop w:val="0"/>
          <w:marBottom w:val="0"/>
          <w:divBdr>
            <w:top w:val="none" w:sz="0" w:space="0" w:color="auto"/>
            <w:left w:val="none" w:sz="0" w:space="0" w:color="auto"/>
            <w:bottom w:val="none" w:sz="0" w:space="0" w:color="auto"/>
            <w:right w:val="none" w:sz="0" w:space="0" w:color="auto"/>
          </w:divBdr>
        </w:div>
        <w:div w:id="1712612064">
          <w:marLeft w:val="0"/>
          <w:marRight w:val="0"/>
          <w:marTop w:val="0"/>
          <w:marBottom w:val="0"/>
          <w:divBdr>
            <w:top w:val="none" w:sz="0" w:space="0" w:color="auto"/>
            <w:left w:val="none" w:sz="0" w:space="0" w:color="auto"/>
            <w:bottom w:val="none" w:sz="0" w:space="0" w:color="auto"/>
            <w:right w:val="none" w:sz="0" w:space="0" w:color="auto"/>
          </w:divBdr>
        </w:div>
        <w:div w:id="1096485109">
          <w:marLeft w:val="0"/>
          <w:marRight w:val="0"/>
          <w:marTop w:val="0"/>
          <w:marBottom w:val="0"/>
          <w:divBdr>
            <w:top w:val="none" w:sz="0" w:space="0" w:color="auto"/>
            <w:left w:val="none" w:sz="0" w:space="0" w:color="auto"/>
            <w:bottom w:val="none" w:sz="0" w:space="0" w:color="auto"/>
            <w:right w:val="none" w:sz="0" w:space="0" w:color="auto"/>
          </w:divBdr>
        </w:div>
        <w:div w:id="502353874">
          <w:marLeft w:val="0"/>
          <w:marRight w:val="0"/>
          <w:marTop w:val="0"/>
          <w:marBottom w:val="0"/>
          <w:divBdr>
            <w:top w:val="none" w:sz="0" w:space="0" w:color="auto"/>
            <w:left w:val="none" w:sz="0" w:space="0" w:color="auto"/>
            <w:bottom w:val="none" w:sz="0" w:space="0" w:color="auto"/>
            <w:right w:val="none" w:sz="0" w:space="0" w:color="auto"/>
          </w:divBdr>
        </w:div>
      </w:divsChild>
    </w:div>
    <w:div w:id="1314993787">
      <w:bodyDiv w:val="1"/>
      <w:marLeft w:val="0"/>
      <w:marRight w:val="0"/>
      <w:marTop w:val="0"/>
      <w:marBottom w:val="0"/>
      <w:divBdr>
        <w:top w:val="none" w:sz="0" w:space="0" w:color="auto"/>
        <w:left w:val="none" w:sz="0" w:space="0" w:color="auto"/>
        <w:bottom w:val="none" w:sz="0" w:space="0" w:color="auto"/>
        <w:right w:val="none" w:sz="0" w:space="0" w:color="auto"/>
      </w:divBdr>
      <w:divsChild>
        <w:div w:id="1291129319">
          <w:marLeft w:val="0"/>
          <w:marRight w:val="0"/>
          <w:marTop w:val="0"/>
          <w:marBottom w:val="0"/>
          <w:divBdr>
            <w:top w:val="none" w:sz="0" w:space="0" w:color="auto"/>
            <w:left w:val="none" w:sz="0" w:space="0" w:color="auto"/>
            <w:bottom w:val="none" w:sz="0" w:space="0" w:color="auto"/>
            <w:right w:val="none" w:sz="0" w:space="0" w:color="auto"/>
          </w:divBdr>
        </w:div>
        <w:div w:id="1380320660">
          <w:marLeft w:val="0"/>
          <w:marRight w:val="0"/>
          <w:marTop w:val="0"/>
          <w:marBottom w:val="0"/>
          <w:divBdr>
            <w:top w:val="none" w:sz="0" w:space="0" w:color="auto"/>
            <w:left w:val="none" w:sz="0" w:space="0" w:color="auto"/>
            <w:bottom w:val="none" w:sz="0" w:space="0" w:color="auto"/>
            <w:right w:val="none" w:sz="0" w:space="0" w:color="auto"/>
          </w:divBdr>
        </w:div>
        <w:div w:id="112722783">
          <w:marLeft w:val="0"/>
          <w:marRight w:val="0"/>
          <w:marTop w:val="0"/>
          <w:marBottom w:val="0"/>
          <w:divBdr>
            <w:top w:val="none" w:sz="0" w:space="0" w:color="auto"/>
            <w:left w:val="none" w:sz="0" w:space="0" w:color="auto"/>
            <w:bottom w:val="none" w:sz="0" w:space="0" w:color="auto"/>
            <w:right w:val="none" w:sz="0" w:space="0" w:color="auto"/>
          </w:divBdr>
        </w:div>
        <w:div w:id="1840653577">
          <w:marLeft w:val="0"/>
          <w:marRight w:val="0"/>
          <w:marTop w:val="0"/>
          <w:marBottom w:val="0"/>
          <w:divBdr>
            <w:top w:val="none" w:sz="0" w:space="0" w:color="auto"/>
            <w:left w:val="none" w:sz="0" w:space="0" w:color="auto"/>
            <w:bottom w:val="none" w:sz="0" w:space="0" w:color="auto"/>
            <w:right w:val="none" w:sz="0" w:space="0" w:color="auto"/>
          </w:divBdr>
        </w:div>
        <w:div w:id="1346640289">
          <w:marLeft w:val="0"/>
          <w:marRight w:val="0"/>
          <w:marTop w:val="0"/>
          <w:marBottom w:val="0"/>
          <w:divBdr>
            <w:top w:val="none" w:sz="0" w:space="0" w:color="auto"/>
            <w:left w:val="none" w:sz="0" w:space="0" w:color="auto"/>
            <w:bottom w:val="none" w:sz="0" w:space="0" w:color="auto"/>
            <w:right w:val="none" w:sz="0" w:space="0" w:color="auto"/>
          </w:divBdr>
        </w:div>
      </w:divsChild>
    </w:div>
    <w:div w:id="1325477784">
      <w:bodyDiv w:val="1"/>
      <w:marLeft w:val="0"/>
      <w:marRight w:val="0"/>
      <w:marTop w:val="0"/>
      <w:marBottom w:val="0"/>
      <w:divBdr>
        <w:top w:val="none" w:sz="0" w:space="0" w:color="auto"/>
        <w:left w:val="none" w:sz="0" w:space="0" w:color="auto"/>
        <w:bottom w:val="none" w:sz="0" w:space="0" w:color="auto"/>
        <w:right w:val="none" w:sz="0" w:space="0" w:color="auto"/>
      </w:divBdr>
      <w:divsChild>
        <w:div w:id="1887178132">
          <w:marLeft w:val="0"/>
          <w:marRight w:val="0"/>
          <w:marTop w:val="0"/>
          <w:marBottom w:val="0"/>
          <w:divBdr>
            <w:top w:val="none" w:sz="0" w:space="0" w:color="auto"/>
            <w:left w:val="none" w:sz="0" w:space="0" w:color="auto"/>
            <w:bottom w:val="none" w:sz="0" w:space="0" w:color="auto"/>
            <w:right w:val="none" w:sz="0" w:space="0" w:color="auto"/>
          </w:divBdr>
        </w:div>
        <w:div w:id="1620992200">
          <w:marLeft w:val="0"/>
          <w:marRight w:val="0"/>
          <w:marTop w:val="0"/>
          <w:marBottom w:val="0"/>
          <w:divBdr>
            <w:top w:val="none" w:sz="0" w:space="0" w:color="auto"/>
            <w:left w:val="none" w:sz="0" w:space="0" w:color="auto"/>
            <w:bottom w:val="none" w:sz="0" w:space="0" w:color="auto"/>
            <w:right w:val="none" w:sz="0" w:space="0" w:color="auto"/>
          </w:divBdr>
        </w:div>
        <w:div w:id="2142377390">
          <w:marLeft w:val="0"/>
          <w:marRight w:val="0"/>
          <w:marTop w:val="0"/>
          <w:marBottom w:val="0"/>
          <w:divBdr>
            <w:top w:val="none" w:sz="0" w:space="0" w:color="auto"/>
            <w:left w:val="none" w:sz="0" w:space="0" w:color="auto"/>
            <w:bottom w:val="none" w:sz="0" w:space="0" w:color="auto"/>
            <w:right w:val="none" w:sz="0" w:space="0" w:color="auto"/>
          </w:divBdr>
        </w:div>
        <w:div w:id="911621711">
          <w:marLeft w:val="0"/>
          <w:marRight w:val="0"/>
          <w:marTop w:val="0"/>
          <w:marBottom w:val="0"/>
          <w:divBdr>
            <w:top w:val="none" w:sz="0" w:space="0" w:color="auto"/>
            <w:left w:val="none" w:sz="0" w:space="0" w:color="auto"/>
            <w:bottom w:val="none" w:sz="0" w:space="0" w:color="auto"/>
            <w:right w:val="none" w:sz="0" w:space="0" w:color="auto"/>
          </w:divBdr>
        </w:div>
        <w:div w:id="2111046271">
          <w:marLeft w:val="0"/>
          <w:marRight w:val="0"/>
          <w:marTop w:val="0"/>
          <w:marBottom w:val="0"/>
          <w:divBdr>
            <w:top w:val="none" w:sz="0" w:space="0" w:color="auto"/>
            <w:left w:val="none" w:sz="0" w:space="0" w:color="auto"/>
            <w:bottom w:val="none" w:sz="0" w:space="0" w:color="auto"/>
            <w:right w:val="none" w:sz="0" w:space="0" w:color="auto"/>
          </w:divBdr>
        </w:div>
      </w:divsChild>
    </w:div>
    <w:div w:id="1423185775">
      <w:bodyDiv w:val="1"/>
      <w:marLeft w:val="0"/>
      <w:marRight w:val="0"/>
      <w:marTop w:val="0"/>
      <w:marBottom w:val="0"/>
      <w:divBdr>
        <w:top w:val="none" w:sz="0" w:space="0" w:color="auto"/>
        <w:left w:val="none" w:sz="0" w:space="0" w:color="auto"/>
        <w:bottom w:val="none" w:sz="0" w:space="0" w:color="auto"/>
        <w:right w:val="none" w:sz="0" w:space="0" w:color="auto"/>
      </w:divBdr>
    </w:div>
    <w:div w:id="1582132567">
      <w:bodyDiv w:val="1"/>
      <w:marLeft w:val="0"/>
      <w:marRight w:val="0"/>
      <w:marTop w:val="0"/>
      <w:marBottom w:val="0"/>
      <w:divBdr>
        <w:top w:val="none" w:sz="0" w:space="0" w:color="auto"/>
        <w:left w:val="none" w:sz="0" w:space="0" w:color="auto"/>
        <w:bottom w:val="none" w:sz="0" w:space="0" w:color="auto"/>
        <w:right w:val="none" w:sz="0" w:space="0" w:color="auto"/>
      </w:divBdr>
      <w:divsChild>
        <w:div w:id="1107309904">
          <w:marLeft w:val="547"/>
          <w:marRight w:val="0"/>
          <w:marTop w:val="134"/>
          <w:marBottom w:val="0"/>
          <w:divBdr>
            <w:top w:val="none" w:sz="0" w:space="0" w:color="auto"/>
            <w:left w:val="none" w:sz="0" w:space="0" w:color="auto"/>
            <w:bottom w:val="none" w:sz="0" w:space="0" w:color="auto"/>
            <w:right w:val="none" w:sz="0" w:space="0" w:color="auto"/>
          </w:divBdr>
        </w:div>
        <w:div w:id="1309019675">
          <w:marLeft w:val="547"/>
          <w:marRight w:val="0"/>
          <w:marTop w:val="134"/>
          <w:marBottom w:val="0"/>
          <w:divBdr>
            <w:top w:val="none" w:sz="0" w:space="0" w:color="auto"/>
            <w:left w:val="none" w:sz="0" w:space="0" w:color="auto"/>
            <w:bottom w:val="none" w:sz="0" w:space="0" w:color="auto"/>
            <w:right w:val="none" w:sz="0" w:space="0" w:color="auto"/>
          </w:divBdr>
        </w:div>
        <w:div w:id="57674383">
          <w:marLeft w:val="547"/>
          <w:marRight w:val="0"/>
          <w:marTop w:val="134"/>
          <w:marBottom w:val="0"/>
          <w:divBdr>
            <w:top w:val="none" w:sz="0" w:space="0" w:color="auto"/>
            <w:left w:val="none" w:sz="0" w:space="0" w:color="auto"/>
            <w:bottom w:val="none" w:sz="0" w:space="0" w:color="auto"/>
            <w:right w:val="none" w:sz="0" w:space="0" w:color="auto"/>
          </w:divBdr>
        </w:div>
        <w:div w:id="1362823879">
          <w:marLeft w:val="547"/>
          <w:marRight w:val="0"/>
          <w:marTop w:val="134"/>
          <w:marBottom w:val="0"/>
          <w:divBdr>
            <w:top w:val="none" w:sz="0" w:space="0" w:color="auto"/>
            <w:left w:val="none" w:sz="0" w:space="0" w:color="auto"/>
            <w:bottom w:val="none" w:sz="0" w:space="0" w:color="auto"/>
            <w:right w:val="none" w:sz="0" w:space="0" w:color="auto"/>
          </w:divBdr>
        </w:div>
        <w:div w:id="1590311572">
          <w:marLeft w:val="547"/>
          <w:marRight w:val="0"/>
          <w:marTop w:val="134"/>
          <w:marBottom w:val="0"/>
          <w:divBdr>
            <w:top w:val="none" w:sz="0" w:space="0" w:color="auto"/>
            <w:left w:val="none" w:sz="0" w:space="0" w:color="auto"/>
            <w:bottom w:val="none" w:sz="0" w:space="0" w:color="auto"/>
            <w:right w:val="none" w:sz="0" w:space="0" w:color="auto"/>
          </w:divBdr>
        </w:div>
      </w:divsChild>
    </w:div>
    <w:div w:id="1599867579">
      <w:bodyDiv w:val="1"/>
      <w:marLeft w:val="0"/>
      <w:marRight w:val="0"/>
      <w:marTop w:val="0"/>
      <w:marBottom w:val="0"/>
      <w:divBdr>
        <w:top w:val="none" w:sz="0" w:space="0" w:color="auto"/>
        <w:left w:val="none" w:sz="0" w:space="0" w:color="auto"/>
        <w:bottom w:val="none" w:sz="0" w:space="0" w:color="auto"/>
        <w:right w:val="none" w:sz="0" w:space="0" w:color="auto"/>
      </w:divBdr>
      <w:divsChild>
        <w:div w:id="756440379">
          <w:marLeft w:val="0"/>
          <w:marRight w:val="0"/>
          <w:marTop w:val="0"/>
          <w:marBottom w:val="0"/>
          <w:divBdr>
            <w:top w:val="none" w:sz="0" w:space="0" w:color="auto"/>
            <w:left w:val="none" w:sz="0" w:space="0" w:color="auto"/>
            <w:bottom w:val="none" w:sz="0" w:space="0" w:color="auto"/>
            <w:right w:val="none" w:sz="0" w:space="0" w:color="auto"/>
          </w:divBdr>
        </w:div>
        <w:div w:id="1304582035">
          <w:marLeft w:val="0"/>
          <w:marRight w:val="0"/>
          <w:marTop w:val="0"/>
          <w:marBottom w:val="0"/>
          <w:divBdr>
            <w:top w:val="none" w:sz="0" w:space="0" w:color="auto"/>
            <w:left w:val="none" w:sz="0" w:space="0" w:color="auto"/>
            <w:bottom w:val="none" w:sz="0" w:space="0" w:color="auto"/>
            <w:right w:val="none" w:sz="0" w:space="0" w:color="auto"/>
          </w:divBdr>
        </w:div>
        <w:div w:id="1320618052">
          <w:marLeft w:val="0"/>
          <w:marRight w:val="0"/>
          <w:marTop w:val="0"/>
          <w:marBottom w:val="0"/>
          <w:divBdr>
            <w:top w:val="none" w:sz="0" w:space="0" w:color="auto"/>
            <w:left w:val="none" w:sz="0" w:space="0" w:color="auto"/>
            <w:bottom w:val="none" w:sz="0" w:space="0" w:color="auto"/>
            <w:right w:val="none" w:sz="0" w:space="0" w:color="auto"/>
          </w:divBdr>
        </w:div>
        <w:div w:id="557399283">
          <w:marLeft w:val="0"/>
          <w:marRight w:val="0"/>
          <w:marTop w:val="0"/>
          <w:marBottom w:val="0"/>
          <w:divBdr>
            <w:top w:val="none" w:sz="0" w:space="0" w:color="auto"/>
            <w:left w:val="none" w:sz="0" w:space="0" w:color="auto"/>
            <w:bottom w:val="none" w:sz="0" w:space="0" w:color="auto"/>
            <w:right w:val="none" w:sz="0" w:space="0" w:color="auto"/>
          </w:divBdr>
        </w:div>
        <w:div w:id="1561482829">
          <w:marLeft w:val="0"/>
          <w:marRight w:val="0"/>
          <w:marTop w:val="0"/>
          <w:marBottom w:val="0"/>
          <w:divBdr>
            <w:top w:val="none" w:sz="0" w:space="0" w:color="auto"/>
            <w:left w:val="none" w:sz="0" w:space="0" w:color="auto"/>
            <w:bottom w:val="none" w:sz="0" w:space="0" w:color="auto"/>
            <w:right w:val="none" w:sz="0" w:space="0" w:color="auto"/>
          </w:divBdr>
        </w:div>
      </w:divsChild>
    </w:div>
    <w:div w:id="1870220159">
      <w:bodyDiv w:val="1"/>
      <w:marLeft w:val="0"/>
      <w:marRight w:val="0"/>
      <w:marTop w:val="0"/>
      <w:marBottom w:val="0"/>
      <w:divBdr>
        <w:top w:val="none" w:sz="0" w:space="0" w:color="auto"/>
        <w:left w:val="none" w:sz="0" w:space="0" w:color="auto"/>
        <w:bottom w:val="none" w:sz="0" w:space="0" w:color="auto"/>
        <w:right w:val="none" w:sz="0" w:space="0" w:color="auto"/>
      </w:divBdr>
      <w:divsChild>
        <w:div w:id="1349798241">
          <w:marLeft w:val="0"/>
          <w:marRight w:val="0"/>
          <w:marTop w:val="0"/>
          <w:marBottom w:val="0"/>
          <w:divBdr>
            <w:top w:val="none" w:sz="0" w:space="0" w:color="auto"/>
            <w:left w:val="none" w:sz="0" w:space="0" w:color="auto"/>
            <w:bottom w:val="none" w:sz="0" w:space="0" w:color="auto"/>
            <w:right w:val="none" w:sz="0" w:space="0" w:color="auto"/>
          </w:divBdr>
        </w:div>
        <w:div w:id="701247991">
          <w:marLeft w:val="0"/>
          <w:marRight w:val="0"/>
          <w:marTop w:val="0"/>
          <w:marBottom w:val="0"/>
          <w:divBdr>
            <w:top w:val="none" w:sz="0" w:space="0" w:color="auto"/>
            <w:left w:val="none" w:sz="0" w:space="0" w:color="auto"/>
            <w:bottom w:val="none" w:sz="0" w:space="0" w:color="auto"/>
            <w:right w:val="none" w:sz="0" w:space="0" w:color="auto"/>
          </w:divBdr>
        </w:div>
        <w:div w:id="2002924090">
          <w:marLeft w:val="0"/>
          <w:marRight w:val="0"/>
          <w:marTop w:val="0"/>
          <w:marBottom w:val="0"/>
          <w:divBdr>
            <w:top w:val="none" w:sz="0" w:space="0" w:color="auto"/>
            <w:left w:val="none" w:sz="0" w:space="0" w:color="auto"/>
            <w:bottom w:val="none" w:sz="0" w:space="0" w:color="auto"/>
            <w:right w:val="none" w:sz="0" w:space="0" w:color="auto"/>
          </w:divBdr>
        </w:div>
        <w:div w:id="1757290362">
          <w:marLeft w:val="0"/>
          <w:marRight w:val="0"/>
          <w:marTop w:val="0"/>
          <w:marBottom w:val="0"/>
          <w:divBdr>
            <w:top w:val="none" w:sz="0" w:space="0" w:color="auto"/>
            <w:left w:val="none" w:sz="0" w:space="0" w:color="auto"/>
            <w:bottom w:val="none" w:sz="0" w:space="0" w:color="auto"/>
            <w:right w:val="none" w:sz="0" w:space="0" w:color="auto"/>
          </w:divBdr>
        </w:div>
        <w:div w:id="717319986">
          <w:marLeft w:val="0"/>
          <w:marRight w:val="0"/>
          <w:marTop w:val="0"/>
          <w:marBottom w:val="0"/>
          <w:divBdr>
            <w:top w:val="none" w:sz="0" w:space="0" w:color="auto"/>
            <w:left w:val="none" w:sz="0" w:space="0" w:color="auto"/>
            <w:bottom w:val="none" w:sz="0" w:space="0" w:color="auto"/>
            <w:right w:val="none" w:sz="0" w:space="0" w:color="auto"/>
          </w:divBdr>
        </w:div>
      </w:divsChild>
    </w:div>
    <w:div w:id="2004041994">
      <w:bodyDiv w:val="1"/>
      <w:marLeft w:val="0"/>
      <w:marRight w:val="0"/>
      <w:marTop w:val="0"/>
      <w:marBottom w:val="0"/>
      <w:divBdr>
        <w:top w:val="none" w:sz="0" w:space="0" w:color="auto"/>
        <w:left w:val="none" w:sz="0" w:space="0" w:color="auto"/>
        <w:bottom w:val="none" w:sz="0" w:space="0" w:color="auto"/>
        <w:right w:val="none" w:sz="0" w:space="0" w:color="auto"/>
      </w:divBdr>
      <w:divsChild>
        <w:div w:id="39715482">
          <w:marLeft w:val="0"/>
          <w:marRight w:val="0"/>
          <w:marTop w:val="0"/>
          <w:marBottom w:val="0"/>
          <w:divBdr>
            <w:top w:val="none" w:sz="0" w:space="0" w:color="auto"/>
            <w:left w:val="none" w:sz="0" w:space="0" w:color="auto"/>
            <w:bottom w:val="none" w:sz="0" w:space="0" w:color="auto"/>
            <w:right w:val="none" w:sz="0" w:space="0" w:color="auto"/>
          </w:divBdr>
        </w:div>
        <w:div w:id="1138303215">
          <w:marLeft w:val="0"/>
          <w:marRight w:val="0"/>
          <w:marTop w:val="0"/>
          <w:marBottom w:val="0"/>
          <w:divBdr>
            <w:top w:val="none" w:sz="0" w:space="0" w:color="auto"/>
            <w:left w:val="none" w:sz="0" w:space="0" w:color="auto"/>
            <w:bottom w:val="none" w:sz="0" w:space="0" w:color="auto"/>
            <w:right w:val="none" w:sz="0" w:space="0" w:color="auto"/>
          </w:divBdr>
        </w:div>
        <w:div w:id="135688484">
          <w:marLeft w:val="0"/>
          <w:marRight w:val="0"/>
          <w:marTop w:val="0"/>
          <w:marBottom w:val="0"/>
          <w:divBdr>
            <w:top w:val="none" w:sz="0" w:space="0" w:color="auto"/>
            <w:left w:val="none" w:sz="0" w:space="0" w:color="auto"/>
            <w:bottom w:val="none" w:sz="0" w:space="0" w:color="auto"/>
            <w:right w:val="none" w:sz="0" w:space="0" w:color="auto"/>
          </w:divBdr>
        </w:div>
        <w:div w:id="731318063">
          <w:marLeft w:val="0"/>
          <w:marRight w:val="0"/>
          <w:marTop w:val="0"/>
          <w:marBottom w:val="0"/>
          <w:divBdr>
            <w:top w:val="none" w:sz="0" w:space="0" w:color="auto"/>
            <w:left w:val="none" w:sz="0" w:space="0" w:color="auto"/>
            <w:bottom w:val="none" w:sz="0" w:space="0" w:color="auto"/>
            <w:right w:val="none" w:sz="0" w:space="0" w:color="auto"/>
          </w:divBdr>
        </w:div>
        <w:div w:id="540751754">
          <w:marLeft w:val="0"/>
          <w:marRight w:val="0"/>
          <w:marTop w:val="0"/>
          <w:marBottom w:val="0"/>
          <w:divBdr>
            <w:top w:val="none" w:sz="0" w:space="0" w:color="auto"/>
            <w:left w:val="none" w:sz="0" w:space="0" w:color="auto"/>
            <w:bottom w:val="none" w:sz="0" w:space="0" w:color="auto"/>
            <w:right w:val="none" w:sz="0" w:space="0" w:color="auto"/>
          </w:divBdr>
        </w:div>
        <w:div w:id="1305115530">
          <w:marLeft w:val="0"/>
          <w:marRight w:val="0"/>
          <w:marTop w:val="0"/>
          <w:marBottom w:val="0"/>
          <w:divBdr>
            <w:top w:val="none" w:sz="0" w:space="0" w:color="auto"/>
            <w:left w:val="none" w:sz="0" w:space="0" w:color="auto"/>
            <w:bottom w:val="none" w:sz="0" w:space="0" w:color="auto"/>
            <w:right w:val="none" w:sz="0" w:space="0" w:color="auto"/>
          </w:divBdr>
        </w:div>
      </w:divsChild>
    </w:div>
    <w:div w:id="2059082400">
      <w:bodyDiv w:val="1"/>
      <w:marLeft w:val="0"/>
      <w:marRight w:val="0"/>
      <w:marTop w:val="0"/>
      <w:marBottom w:val="0"/>
      <w:divBdr>
        <w:top w:val="none" w:sz="0" w:space="0" w:color="auto"/>
        <w:left w:val="none" w:sz="0" w:space="0" w:color="auto"/>
        <w:bottom w:val="none" w:sz="0" w:space="0" w:color="auto"/>
        <w:right w:val="none" w:sz="0" w:space="0" w:color="auto"/>
      </w:divBdr>
      <w:divsChild>
        <w:div w:id="784423853">
          <w:marLeft w:val="0"/>
          <w:marRight w:val="0"/>
          <w:marTop w:val="0"/>
          <w:marBottom w:val="0"/>
          <w:divBdr>
            <w:top w:val="none" w:sz="0" w:space="0" w:color="auto"/>
            <w:left w:val="none" w:sz="0" w:space="0" w:color="auto"/>
            <w:bottom w:val="none" w:sz="0" w:space="0" w:color="auto"/>
            <w:right w:val="none" w:sz="0" w:space="0" w:color="auto"/>
          </w:divBdr>
        </w:div>
        <w:div w:id="235750855">
          <w:marLeft w:val="0"/>
          <w:marRight w:val="0"/>
          <w:marTop w:val="0"/>
          <w:marBottom w:val="0"/>
          <w:divBdr>
            <w:top w:val="none" w:sz="0" w:space="0" w:color="auto"/>
            <w:left w:val="none" w:sz="0" w:space="0" w:color="auto"/>
            <w:bottom w:val="none" w:sz="0" w:space="0" w:color="auto"/>
            <w:right w:val="none" w:sz="0" w:space="0" w:color="auto"/>
          </w:divBdr>
        </w:div>
        <w:div w:id="108864610">
          <w:marLeft w:val="0"/>
          <w:marRight w:val="0"/>
          <w:marTop w:val="0"/>
          <w:marBottom w:val="0"/>
          <w:divBdr>
            <w:top w:val="none" w:sz="0" w:space="0" w:color="auto"/>
            <w:left w:val="none" w:sz="0" w:space="0" w:color="auto"/>
            <w:bottom w:val="none" w:sz="0" w:space="0" w:color="auto"/>
            <w:right w:val="none" w:sz="0" w:space="0" w:color="auto"/>
          </w:divBdr>
        </w:div>
        <w:div w:id="1572808623">
          <w:marLeft w:val="0"/>
          <w:marRight w:val="0"/>
          <w:marTop w:val="0"/>
          <w:marBottom w:val="0"/>
          <w:divBdr>
            <w:top w:val="none" w:sz="0" w:space="0" w:color="auto"/>
            <w:left w:val="none" w:sz="0" w:space="0" w:color="auto"/>
            <w:bottom w:val="none" w:sz="0" w:space="0" w:color="auto"/>
            <w:right w:val="none" w:sz="0" w:space="0" w:color="auto"/>
          </w:divBdr>
        </w:div>
        <w:div w:id="1924296068">
          <w:marLeft w:val="0"/>
          <w:marRight w:val="0"/>
          <w:marTop w:val="0"/>
          <w:marBottom w:val="0"/>
          <w:divBdr>
            <w:top w:val="none" w:sz="0" w:space="0" w:color="auto"/>
            <w:left w:val="none" w:sz="0" w:space="0" w:color="auto"/>
            <w:bottom w:val="none" w:sz="0" w:space="0" w:color="auto"/>
            <w:right w:val="none" w:sz="0" w:space="0" w:color="auto"/>
          </w:divBdr>
        </w:div>
      </w:divsChild>
    </w:div>
    <w:div w:id="2063625973">
      <w:bodyDiv w:val="1"/>
      <w:marLeft w:val="0"/>
      <w:marRight w:val="0"/>
      <w:marTop w:val="0"/>
      <w:marBottom w:val="0"/>
      <w:divBdr>
        <w:top w:val="none" w:sz="0" w:space="0" w:color="auto"/>
        <w:left w:val="none" w:sz="0" w:space="0" w:color="auto"/>
        <w:bottom w:val="none" w:sz="0" w:space="0" w:color="auto"/>
        <w:right w:val="none" w:sz="0" w:space="0" w:color="auto"/>
      </w:divBdr>
      <w:divsChild>
        <w:div w:id="2110616052">
          <w:marLeft w:val="0"/>
          <w:marRight w:val="0"/>
          <w:marTop w:val="0"/>
          <w:marBottom w:val="0"/>
          <w:divBdr>
            <w:top w:val="none" w:sz="0" w:space="0" w:color="auto"/>
            <w:left w:val="none" w:sz="0" w:space="0" w:color="auto"/>
            <w:bottom w:val="none" w:sz="0" w:space="0" w:color="auto"/>
            <w:right w:val="none" w:sz="0" w:space="0" w:color="auto"/>
          </w:divBdr>
        </w:div>
        <w:div w:id="1173953838">
          <w:marLeft w:val="0"/>
          <w:marRight w:val="0"/>
          <w:marTop w:val="0"/>
          <w:marBottom w:val="0"/>
          <w:divBdr>
            <w:top w:val="none" w:sz="0" w:space="0" w:color="auto"/>
            <w:left w:val="none" w:sz="0" w:space="0" w:color="auto"/>
            <w:bottom w:val="none" w:sz="0" w:space="0" w:color="auto"/>
            <w:right w:val="none" w:sz="0" w:space="0" w:color="auto"/>
          </w:divBdr>
        </w:div>
        <w:div w:id="1817649303">
          <w:marLeft w:val="0"/>
          <w:marRight w:val="0"/>
          <w:marTop w:val="0"/>
          <w:marBottom w:val="0"/>
          <w:divBdr>
            <w:top w:val="none" w:sz="0" w:space="0" w:color="auto"/>
            <w:left w:val="none" w:sz="0" w:space="0" w:color="auto"/>
            <w:bottom w:val="none" w:sz="0" w:space="0" w:color="auto"/>
            <w:right w:val="none" w:sz="0" w:space="0" w:color="auto"/>
          </w:divBdr>
        </w:div>
        <w:div w:id="1350990245">
          <w:marLeft w:val="0"/>
          <w:marRight w:val="0"/>
          <w:marTop w:val="0"/>
          <w:marBottom w:val="0"/>
          <w:divBdr>
            <w:top w:val="none" w:sz="0" w:space="0" w:color="auto"/>
            <w:left w:val="none" w:sz="0" w:space="0" w:color="auto"/>
            <w:bottom w:val="none" w:sz="0" w:space="0" w:color="auto"/>
            <w:right w:val="none" w:sz="0" w:space="0" w:color="auto"/>
          </w:divBdr>
        </w:div>
        <w:div w:id="1761026010">
          <w:marLeft w:val="0"/>
          <w:marRight w:val="0"/>
          <w:marTop w:val="0"/>
          <w:marBottom w:val="0"/>
          <w:divBdr>
            <w:top w:val="none" w:sz="0" w:space="0" w:color="auto"/>
            <w:left w:val="none" w:sz="0" w:space="0" w:color="auto"/>
            <w:bottom w:val="none" w:sz="0" w:space="0" w:color="auto"/>
            <w:right w:val="none" w:sz="0" w:space="0" w:color="auto"/>
          </w:divBdr>
        </w:div>
      </w:divsChild>
    </w:div>
    <w:div w:id="2093892853">
      <w:bodyDiv w:val="1"/>
      <w:marLeft w:val="0"/>
      <w:marRight w:val="0"/>
      <w:marTop w:val="0"/>
      <w:marBottom w:val="0"/>
      <w:divBdr>
        <w:top w:val="none" w:sz="0" w:space="0" w:color="auto"/>
        <w:left w:val="none" w:sz="0" w:space="0" w:color="auto"/>
        <w:bottom w:val="none" w:sz="0" w:space="0" w:color="auto"/>
        <w:right w:val="none" w:sz="0" w:space="0" w:color="auto"/>
      </w:divBdr>
      <w:divsChild>
        <w:div w:id="443233866">
          <w:marLeft w:val="0"/>
          <w:marRight w:val="0"/>
          <w:marTop w:val="75"/>
          <w:marBottom w:val="0"/>
          <w:divBdr>
            <w:top w:val="none" w:sz="0" w:space="0" w:color="auto"/>
            <w:left w:val="none" w:sz="0" w:space="0" w:color="auto"/>
            <w:bottom w:val="none" w:sz="0" w:space="0" w:color="auto"/>
            <w:right w:val="none" w:sz="0" w:space="0" w:color="auto"/>
          </w:divBdr>
        </w:div>
        <w:div w:id="1015377597">
          <w:marLeft w:val="0"/>
          <w:marRight w:val="0"/>
          <w:marTop w:val="0"/>
          <w:marBottom w:val="225"/>
          <w:divBdr>
            <w:top w:val="none" w:sz="0" w:space="0" w:color="auto"/>
            <w:left w:val="none" w:sz="0" w:space="0" w:color="auto"/>
            <w:bottom w:val="none" w:sz="0" w:space="0" w:color="auto"/>
            <w:right w:val="none" w:sz="0" w:space="0" w:color="auto"/>
          </w:divBdr>
          <w:divsChild>
            <w:div w:id="1033731336">
              <w:marLeft w:val="0"/>
              <w:marRight w:val="0"/>
              <w:marTop w:val="0"/>
              <w:marBottom w:val="0"/>
              <w:divBdr>
                <w:top w:val="none" w:sz="0" w:space="0" w:color="auto"/>
                <w:left w:val="none" w:sz="0" w:space="0" w:color="auto"/>
                <w:bottom w:val="none" w:sz="0" w:space="0" w:color="auto"/>
                <w:right w:val="none" w:sz="0" w:space="0" w:color="auto"/>
              </w:divBdr>
              <w:divsChild>
                <w:div w:id="12944867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rc.org/wp-content/uploads/2018/06/Examination-Security-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C664E-81D1-4E0A-AB39-234BB3C2D16D}">
  <ds:schemaRefs>
    <ds:schemaRef ds:uri="http://schemas.microsoft.com/sharepoint/v3/contenttype/forms"/>
  </ds:schemaRefs>
</ds:datastoreItem>
</file>

<file path=customXml/itemProps2.xml><?xml version="1.0" encoding="utf-8"?>
<ds:datastoreItem xmlns:ds="http://schemas.openxmlformats.org/officeDocument/2006/customXml" ds:itemID="{F2B01B9F-2B0B-4980-B44F-341EA6FF86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D8A0E9-11A0-4EAD-A30C-FF1184F2691F}">
  <ds:schemaRefs>
    <ds:schemaRef ds:uri="http://schemas.openxmlformats.org/officeDocument/2006/bibliography"/>
  </ds:schemaRefs>
</ds:datastoreItem>
</file>

<file path=customXml/itemProps4.xml><?xml version="1.0" encoding="utf-8"?>
<ds:datastoreItem xmlns:ds="http://schemas.openxmlformats.org/officeDocument/2006/customXml" ds:itemID="{EF1AC091-129B-4B59-BF47-F2692CDEA449}"/>
</file>

<file path=docProps/app.xml><?xml version="1.0" encoding="utf-8"?>
<Properties xmlns="http://schemas.openxmlformats.org/officeDocument/2006/extended-properties" xmlns:vt="http://schemas.openxmlformats.org/officeDocument/2006/docPropsVTypes">
  <Template>S2S Syllabus Template</Template>
  <TotalTime>35</TotalTime>
  <Pages>9</Pages>
  <Words>1685</Words>
  <Characters>9611</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11274</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CSCC</dc:creator>
  <cp:lastModifiedBy>Andrew Filippi</cp:lastModifiedBy>
  <cp:revision>23</cp:revision>
  <cp:lastPrinted>2018-08-29T20:35:00Z</cp:lastPrinted>
  <dcterms:created xsi:type="dcterms:W3CDTF">2025-07-22T17:36:00Z</dcterms:created>
  <dcterms:modified xsi:type="dcterms:W3CDTF">2026-04-14T16:26:00Z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ea4c6ffb-e032-40a6-a3f9-3c6b8e7be59e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