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1225" w14:textId="77777777" w:rsidR="00FB682E" w:rsidRPr="009F611F" w:rsidRDefault="00FB682E" w:rsidP="00054004">
      <w:pPr>
        <w:pStyle w:val="Heading1"/>
      </w:pPr>
      <w:r w:rsidRPr="004A7629">
        <w:rPr>
          <w:noProof/>
        </w:rPr>
        <w:drawing>
          <wp:inline distT="0" distB="0" distL="0" distR="0" wp14:anchorId="52BE1462" wp14:editId="13E06A60">
            <wp:extent cx="1628775" cy="942975"/>
            <wp:effectExtent l="0" t="0" r="9525" b="952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52BE1226" w14:textId="77777777" w:rsidR="00FB682E" w:rsidRPr="00A052FB" w:rsidRDefault="00FB682E" w:rsidP="00FB682E">
      <w:pPr>
        <w:jc w:val="center"/>
        <w:rPr>
          <w:rFonts w:ascii="Calibri" w:hAnsi="Calibri" w:cs="Arial"/>
          <w:b/>
          <w:sz w:val="28"/>
        </w:rPr>
      </w:pPr>
      <w:r w:rsidRPr="00A052FB">
        <w:rPr>
          <w:rFonts w:ascii="Calibri" w:hAnsi="Calibri" w:cs="Arial"/>
          <w:b/>
          <w:sz w:val="28"/>
        </w:rPr>
        <w:t>Columbus State Community College</w:t>
      </w:r>
    </w:p>
    <w:p w14:paraId="52BE1227" w14:textId="77777777" w:rsidR="00FB682E" w:rsidRPr="00A052FB" w:rsidRDefault="00FB682E" w:rsidP="00FB682E">
      <w:pPr>
        <w:jc w:val="center"/>
        <w:rPr>
          <w:rFonts w:ascii="Calibri" w:hAnsi="Calibri" w:cs="Arial"/>
          <w:b/>
          <w:sz w:val="28"/>
        </w:rPr>
      </w:pPr>
      <w:r>
        <w:rPr>
          <w:rFonts w:ascii="Calibri" w:hAnsi="Calibri" w:cs="Arial"/>
          <w:b/>
          <w:sz w:val="28"/>
        </w:rPr>
        <w:t>Allied Health</w:t>
      </w:r>
      <w:r w:rsidRPr="00A052FB">
        <w:rPr>
          <w:rFonts w:ascii="Calibri" w:hAnsi="Calibri" w:cs="Arial"/>
          <w:b/>
          <w:sz w:val="28"/>
        </w:rPr>
        <w:t xml:space="preserve"> Department</w:t>
      </w:r>
    </w:p>
    <w:p w14:paraId="52BE1228" w14:textId="77777777" w:rsidR="00FB682E" w:rsidRDefault="00FB682E" w:rsidP="00FB682E">
      <w:pPr>
        <w:jc w:val="center"/>
        <w:rPr>
          <w:rFonts w:ascii="Calibri" w:hAnsi="Calibri" w:cs="Arial"/>
          <w:b/>
          <w:sz w:val="28"/>
        </w:rPr>
      </w:pPr>
      <w:r>
        <w:rPr>
          <w:rFonts w:ascii="Calibri" w:hAnsi="Calibri" w:cs="Arial"/>
          <w:b/>
          <w:sz w:val="28"/>
        </w:rPr>
        <w:t>Respiratory Care</w:t>
      </w:r>
      <w:r w:rsidRPr="00A052FB">
        <w:rPr>
          <w:rFonts w:ascii="Calibri" w:hAnsi="Calibri" w:cs="Arial"/>
          <w:b/>
          <w:sz w:val="28"/>
        </w:rPr>
        <w:t xml:space="preserve"> </w:t>
      </w:r>
      <w:r>
        <w:rPr>
          <w:rFonts w:ascii="Calibri" w:hAnsi="Calibri" w:cs="Arial"/>
          <w:b/>
          <w:sz w:val="28"/>
        </w:rPr>
        <w:t>Technology</w:t>
      </w:r>
    </w:p>
    <w:p w14:paraId="52BE1229" w14:textId="77777777" w:rsidR="00845DE6" w:rsidRDefault="00845DE6" w:rsidP="008C2BDE">
      <w:pPr>
        <w:jc w:val="both"/>
        <w:rPr>
          <w:rFonts w:ascii="Calibri" w:hAnsi="Calibri" w:cs="Arial"/>
          <w:b/>
        </w:rPr>
      </w:pPr>
    </w:p>
    <w:p w14:paraId="52BE122A" w14:textId="77777777" w:rsidR="00FB682E" w:rsidRDefault="00FB682E" w:rsidP="008C2BDE">
      <w:pPr>
        <w:jc w:val="both"/>
        <w:rPr>
          <w:rFonts w:ascii="Calibri" w:hAnsi="Calibri" w:cs="Arial"/>
          <w:b/>
        </w:rPr>
      </w:pPr>
    </w:p>
    <w:p w14:paraId="52BE122B" w14:textId="77777777" w:rsidR="00C50314" w:rsidRPr="005F5679" w:rsidRDefault="002D2FFC" w:rsidP="008C2BDE">
      <w:pPr>
        <w:jc w:val="both"/>
        <w:rPr>
          <w:rFonts w:ascii="Calibri" w:hAnsi="Calibri" w:cs="Arial"/>
          <w:b/>
          <w:sz w:val="22"/>
          <w:szCs w:val="22"/>
        </w:rPr>
      </w:pPr>
      <w:r w:rsidRPr="005F5679">
        <w:rPr>
          <w:rFonts w:ascii="Calibri" w:hAnsi="Calibri" w:cs="Arial"/>
          <w:b/>
          <w:sz w:val="22"/>
          <w:szCs w:val="22"/>
        </w:rPr>
        <w:t>C</w:t>
      </w:r>
      <w:r w:rsidR="00802978" w:rsidRPr="005F5679">
        <w:rPr>
          <w:rFonts w:ascii="Calibri" w:hAnsi="Calibri" w:cs="Arial"/>
          <w:b/>
          <w:sz w:val="22"/>
          <w:szCs w:val="22"/>
        </w:rPr>
        <w:t>OURSE</w:t>
      </w:r>
      <w:r w:rsidR="00FB682E" w:rsidRPr="005F5679">
        <w:rPr>
          <w:rFonts w:ascii="Calibri" w:hAnsi="Calibri" w:cs="Arial"/>
          <w:b/>
          <w:sz w:val="22"/>
          <w:szCs w:val="22"/>
        </w:rPr>
        <w:t xml:space="preserve"> NUMBER</w:t>
      </w:r>
      <w:r w:rsidR="00C50314" w:rsidRPr="005F5679">
        <w:rPr>
          <w:rFonts w:ascii="Calibri" w:hAnsi="Calibri" w:cs="Arial"/>
          <w:b/>
          <w:sz w:val="22"/>
          <w:szCs w:val="22"/>
        </w:rPr>
        <w:t xml:space="preserve">: </w:t>
      </w:r>
      <w:r w:rsidR="00D326A9" w:rsidRPr="005F5679">
        <w:rPr>
          <w:rFonts w:ascii="Calibri" w:hAnsi="Calibri" w:cs="Arial"/>
          <w:b/>
          <w:sz w:val="22"/>
          <w:szCs w:val="22"/>
        </w:rPr>
        <w:t xml:space="preserve"> </w:t>
      </w:r>
      <w:r w:rsidR="00845DE6" w:rsidRPr="005F5679">
        <w:rPr>
          <w:rFonts w:ascii="Calibri" w:hAnsi="Calibri" w:cs="Arial"/>
          <w:b/>
          <w:sz w:val="22"/>
          <w:szCs w:val="22"/>
        </w:rPr>
        <w:tab/>
      </w:r>
      <w:r w:rsidR="0078414E" w:rsidRPr="005F5679">
        <w:rPr>
          <w:rFonts w:ascii="Calibri" w:hAnsi="Calibri" w:cs="Arial"/>
          <w:sz w:val="22"/>
          <w:szCs w:val="22"/>
        </w:rPr>
        <w:t>RESP</w:t>
      </w:r>
      <w:r w:rsidR="00845DE6" w:rsidRPr="005F5679">
        <w:rPr>
          <w:rFonts w:ascii="Calibri" w:hAnsi="Calibri" w:cs="Arial"/>
          <w:sz w:val="22"/>
          <w:szCs w:val="22"/>
        </w:rPr>
        <w:t xml:space="preserve"> 1110</w:t>
      </w:r>
      <w:r w:rsidR="005E2DFB" w:rsidRPr="005F5679">
        <w:rPr>
          <w:rFonts w:ascii="Calibri" w:hAnsi="Calibri" w:cs="Arial"/>
          <w:b/>
          <w:sz w:val="22"/>
          <w:szCs w:val="22"/>
        </w:rPr>
        <w:t xml:space="preserve"> </w:t>
      </w:r>
    </w:p>
    <w:p w14:paraId="52BE122C" w14:textId="77777777" w:rsidR="00FB682E" w:rsidRPr="005F5679" w:rsidRDefault="00FB682E" w:rsidP="008C2BDE">
      <w:pPr>
        <w:jc w:val="both"/>
        <w:rPr>
          <w:rFonts w:ascii="Calibri" w:hAnsi="Calibri" w:cs="Arial"/>
          <w:b/>
          <w:sz w:val="22"/>
          <w:szCs w:val="22"/>
        </w:rPr>
      </w:pPr>
    </w:p>
    <w:p w14:paraId="52BE122D" w14:textId="77777777" w:rsidR="00FB682E" w:rsidRPr="005F5679" w:rsidRDefault="00FB682E" w:rsidP="008C2BDE">
      <w:pPr>
        <w:jc w:val="both"/>
        <w:rPr>
          <w:rFonts w:ascii="Calibri" w:hAnsi="Calibri" w:cs="Arial"/>
          <w:b/>
          <w:sz w:val="22"/>
          <w:szCs w:val="22"/>
        </w:rPr>
      </w:pPr>
      <w:r w:rsidRPr="005F5679">
        <w:rPr>
          <w:rFonts w:ascii="Calibri" w:hAnsi="Calibri" w:cs="Arial"/>
          <w:b/>
          <w:sz w:val="22"/>
          <w:szCs w:val="22"/>
        </w:rPr>
        <w:t xml:space="preserve">COURSE TITLE: </w:t>
      </w:r>
      <w:r w:rsidRPr="005F5679">
        <w:rPr>
          <w:rFonts w:ascii="Calibri" w:hAnsi="Calibri" w:cs="Arial"/>
          <w:sz w:val="22"/>
          <w:szCs w:val="22"/>
        </w:rPr>
        <w:t>Introduction to Respiratory Care</w:t>
      </w:r>
      <w:r w:rsidRPr="005F5679">
        <w:rPr>
          <w:rFonts w:ascii="Calibri" w:hAnsi="Calibri" w:cs="Arial"/>
          <w:b/>
          <w:sz w:val="22"/>
          <w:szCs w:val="22"/>
        </w:rPr>
        <w:t xml:space="preserve">  </w:t>
      </w:r>
    </w:p>
    <w:p w14:paraId="52BE122E" w14:textId="77777777" w:rsidR="00C50314" w:rsidRPr="005F5679" w:rsidRDefault="00C50314" w:rsidP="00C50314">
      <w:pPr>
        <w:rPr>
          <w:rFonts w:ascii="Calibri" w:hAnsi="Calibri" w:cs="Arial"/>
          <w:b/>
          <w:sz w:val="22"/>
          <w:szCs w:val="22"/>
        </w:rPr>
      </w:pPr>
    </w:p>
    <w:p w14:paraId="52BE122F" w14:textId="77777777" w:rsidR="00FB682E" w:rsidRPr="005F5679" w:rsidRDefault="00FB682E" w:rsidP="00FB682E">
      <w:pPr>
        <w:rPr>
          <w:rFonts w:ascii="Calibri" w:hAnsi="Calibri" w:cs="Arial"/>
          <w:b/>
          <w:sz w:val="22"/>
          <w:szCs w:val="22"/>
        </w:rPr>
      </w:pPr>
      <w:r w:rsidRPr="005F5679">
        <w:rPr>
          <w:rFonts w:ascii="Calibri" w:hAnsi="Calibri" w:cs="Arial"/>
          <w:b/>
          <w:sz w:val="22"/>
          <w:szCs w:val="22"/>
        </w:rPr>
        <w:t>INSTRUCTOR:</w:t>
      </w:r>
      <w:r w:rsidRPr="005F5679">
        <w:rPr>
          <w:rFonts w:ascii="Calibri" w:hAnsi="Calibri" w:cs="Arial"/>
          <w:b/>
          <w:sz w:val="22"/>
          <w:szCs w:val="22"/>
        </w:rPr>
        <w:tab/>
      </w:r>
      <w:r w:rsidR="003B1A61">
        <w:rPr>
          <w:rFonts w:ascii="Calibri" w:hAnsi="Calibri" w:cs="Arial"/>
          <w:sz w:val="22"/>
          <w:szCs w:val="22"/>
        </w:rPr>
        <w:t>Mrs</w:t>
      </w:r>
      <w:r w:rsidRPr="005F5679">
        <w:rPr>
          <w:rFonts w:ascii="Calibri" w:hAnsi="Calibri" w:cs="Arial"/>
          <w:sz w:val="22"/>
          <w:szCs w:val="22"/>
        </w:rPr>
        <w:t>.</w:t>
      </w:r>
      <w:r w:rsidRPr="005F5679">
        <w:rPr>
          <w:rFonts w:ascii="Calibri" w:hAnsi="Calibri" w:cs="Arial"/>
          <w:b/>
          <w:sz w:val="22"/>
          <w:szCs w:val="22"/>
        </w:rPr>
        <w:t xml:space="preserve"> </w:t>
      </w:r>
      <w:r w:rsidRPr="005F5679">
        <w:rPr>
          <w:rFonts w:ascii="Calibri" w:hAnsi="Calibri" w:cs="Arial"/>
          <w:sz w:val="22"/>
          <w:szCs w:val="22"/>
        </w:rPr>
        <w:t>Barker-Poirier</w:t>
      </w:r>
      <w:r w:rsidRPr="005F5679">
        <w:rPr>
          <w:rFonts w:ascii="Calibri" w:hAnsi="Calibri" w:cs="Arial"/>
          <w:b/>
          <w:sz w:val="22"/>
          <w:szCs w:val="22"/>
        </w:rPr>
        <w:tab/>
      </w:r>
      <w:r w:rsidRPr="005F5679">
        <w:rPr>
          <w:rFonts w:ascii="Calibri" w:hAnsi="Calibri" w:cs="Arial"/>
          <w:b/>
          <w:sz w:val="22"/>
          <w:szCs w:val="22"/>
        </w:rPr>
        <w:tab/>
      </w:r>
      <w:r w:rsidRPr="005F5679">
        <w:rPr>
          <w:rFonts w:ascii="Calibri" w:hAnsi="Calibri" w:cs="Arial"/>
          <w:b/>
          <w:sz w:val="22"/>
          <w:szCs w:val="22"/>
        </w:rPr>
        <w:tab/>
        <w:t xml:space="preserve">CONTACT: </w:t>
      </w:r>
      <w:hyperlink r:id="rId8" w:history="1">
        <w:r w:rsidRPr="005F5679">
          <w:rPr>
            <w:rStyle w:val="Hyperlink"/>
            <w:rFonts w:ascii="Calibri" w:hAnsi="Calibri" w:cs="Arial"/>
            <w:b/>
            <w:sz w:val="22"/>
            <w:szCs w:val="22"/>
          </w:rPr>
          <w:t>kbarkerpoirier@cscc.edu</w:t>
        </w:r>
      </w:hyperlink>
    </w:p>
    <w:p w14:paraId="52BE1230" w14:textId="77777777" w:rsidR="00FB682E" w:rsidRPr="005F5679" w:rsidRDefault="00FB682E" w:rsidP="00FB682E">
      <w:pPr>
        <w:rPr>
          <w:rFonts w:ascii="Calibri" w:hAnsi="Calibri" w:cs="Arial"/>
          <w:b/>
          <w:sz w:val="22"/>
          <w:szCs w:val="22"/>
        </w:rPr>
      </w:pPr>
    </w:p>
    <w:p w14:paraId="52BE1231" w14:textId="77777777" w:rsidR="000A292D" w:rsidRPr="005F5679" w:rsidRDefault="000A292D" w:rsidP="00FB682E">
      <w:pPr>
        <w:rPr>
          <w:rFonts w:ascii="Calibri" w:hAnsi="Calibri" w:cs="Arial"/>
          <w:b/>
          <w:sz w:val="22"/>
          <w:szCs w:val="22"/>
        </w:rPr>
      </w:pPr>
      <w:r w:rsidRPr="005F5679">
        <w:rPr>
          <w:rFonts w:ascii="Calibri" w:hAnsi="Calibri" w:cs="Arial"/>
          <w:b/>
          <w:sz w:val="22"/>
          <w:szCs w:val="22"/>
        </w:rPr>
        <w:t>*Email and voicemails will be returned within 48 hours Monday 8:00am-Friday 3:00pm; Response within 48 hours on the return of the first business day for emails received during weekends (Friday 3:01pm-Monday 7:59am) and holidays. *</w:t>
      </w:r>
    </w:p>
    <w:p w14:paraId="52BE1232" w14:textId="77777777" w:rsidR="000A292D" w:rsidRPr="005F5679" w:rsidRDefault="000A292D" w:rsidP="00FB682E">
      <w:pPr>
        <w:rPr>
          <w:rFonts w:ascii="Calibri" w:hAnsi="Calibri" w:cs="Arial"/>
          <w:b/>
          <w:sz w:val="22"/>
          <w:szCs w:val="22"/>
        </w:rPr>
      </w:pPr>
    </w:p>
    <w:p w14:paraId="52BE1233" w14:textId="77777777" w:rsidR="00FB682E" w:rsidRPr="005F5679" w:rsidRDefault="00FB682E" w:rsidP="00FB682E">
      <w:pPr>
        <w:rPr>
          <w:rFonts w:ascii="Calibri" w:hAnsi="Calibri" w:cs="Arial"/>
          <w:b/>
          <w:sz w:val="22"/>
          <w:szCs w:val="22"/>
        </w:rPr>
      </w:pPr>
      <w:r w:rsidRPr="005F5679">
        <w:rPr>
          <w:rFonts w:ascii="Calibri" w:hAnsi="Calibri" w:cs="Arial"/>
          <w:b/>
          <w:sz w:val="22"/>
          <w:szCs w:val="22"/>
        </w:rPr>
        <w:t>Office Hou</w:t>
      </w:r>
      <w:r w:rsidRPr="000C38C1">
        <w:rPr>
          <w:rFonts w:ascii="Calibri" w:hAnsi="Calibri" w:cs="Arial"/>
          <w:b/>
          <w:sz w:val="22"/>
          <w:szCs w:val="22"/>
        </w:rPr>
        <w:t xml:space="preserve">rs: </w:t>
      </w:r>
      <w:r w:rsidR="00632DEC" w:rsidRPr="000C38C1">
        <w:rPr>
          <w:rFonts w:ascii="Calibri" w:hAnsi="Calibri" w:cs="Arial"/>
          <w:sz w:val="22"/>
          <w:szCs w:val="22"/>
        </w:rPr>
        <w:t xml:space="preserve">Monday </w:t>
      </w:r>
      <w:r w:rsidR="001D7756">
        <w:rPr>
          <w:rFonts w:ascii="Calibri" w:hAnsi="Calibri" w:cs="Arial"/>
          <w:sz w:val="22"/>
          <w:szCs w:val="22"/>
        </w:rPr>
        <w:t>10:30 am to 2</w:t>
      </w:r>
      <w:r w:rsidR="000C38C1" w:rsidRPr="000C38C1">
        <w:rPr>
          <w:rFonts w:ascii="Calibri" w:hAnsi="Calibri" w:cs="Arial"/>
          <w:sz w:val="22"/>
          <w:szCs w:val="22"/>
        </w:rPr>
        <w:t>:30 pm</w:t>
      </w:r>
      <w:r w:rsidR="00632DEC" w:rsidRPr="000C38C1">
        <w:rPr>
          <w:rFonts w:ascii="Calibri" w:hAnsi="Calibri" w:cs="Arial"/>
          <w:sz w:val="22"/>
          <w:szCs w:val="22"/>
        </w:rPr>
        <w:t>, Tuesday</w:t>
      </w:r>
      <w:r w:rsidR="001D7756">
        <w:rPr>
          <w:rFonts w:ascii="Calibri" w:hAnsi="Calibri" w:cs="Arial"/>
          <w:sz w:val="22"/>
          <w:szCs w:val="22"/>
        </w:rPr>
        <w:t xml:space="preserve"> 3pm to 4 pm and Thursday 8 am</w:t>
      </w:r>
      <w:r w:rsidR="00632DEC" w:rsidRPr="000C38C1">
        <w:rPr>
          <w:rFonts w:ascii="Calibri" w:hAnsi="Calibri" w:cs="Arial"/>
          <w:sz w:val="22"/>
          <w:szCs w:val="22"/>
        </w:rPr>
        <w:t xml:space="preserve"> </w:t>
      </w:r>
      <w:r w:rsidR="001D7756">
        <w:rPr>
          <w:rFonts w:ascii="Calibri" w:hAnsi="Calibri" w:cs="Arial"/>
          <w:sz w:val="22"/>
          <w:szCs w:val="22"/>
        </w:rPr>
        <w:t xml:space="preserve">to </w:t>
      </w:r>
      <w:r w:rsidR="00632DEC" w:rsidRPr="000C38C1">
        <w:rPr>
          <w:rFonts w:ascii="Calibri" w:hAnsi="Calibri" w:cs="Arial"/>
          <w:sz w:val="22"/>
          <w:szCs w:val="22"/>
        </w:rPr>
        <w:t>9</w:t>
      </w:r>
      <w:r w:rsidR="000C38C1" w:rsidRPr="000C38C1">
        <w:rPr>
          <w:rFonts w:ascii="Calibri" w:hAnsi="Calibri" w:cs="Arial"/>
          <w:sz w:val="22"/>
          <w:szCs w:val="22"/>
        </w:rPr>
        <w:t xml:space="preserve"> </w:t>
      </w:r>
      <w:r w:rsidR="001D7756">
        <w:rPr>
          <w:rFonts w:ascii="Calibri" w:hAnsi="Calibri" w:cs="Arial"/>
          <w:sz w:val="22"/>
          <w:szCs w:val="22"/>
        </w:rPr>
        <w:t>am</w:t>
      </w:r>
    </w:p>
    <w:p w14:paraId="52BE1234" w14:textId="77777777" w:rsidR="00FB682E" w:rsidRPr="005F5679" w:rsidRDefault="00FB682E" w:rsidP="00FB682E">
      <w:pPr>
        <w:jc w:val="center"/>
        <w:rPr>
          <w:rFonts w:ascii="Calibri" w:hAnsi="Calibri" w:cs="Arial"/>
          <w:b/>
          <w:sz w:val="22"/>
          <w:szCs w:val="22"/>
        </w:rPr>
      </w:pPr>
    </w:p>
    <w:p w14:paraId="52BE1235" w14:textId="77777777" w:rsidR="009F292E" w:rsidRPr="005F5679" w:rsidRDefault="00FB682E" w:rsidP="009F292E">
      <w:pPr>
        <w:rPr>
          <w:rFonts w:asciiTheme="minorHAnsi" w:hAnsiTheme="minorHAnsi" w:cs="Calibri"/>
          <w:b/>
          <w:sz w:val="22"/>
          <w:szCs w:val="22"/>
        </w:rPr>
      </w:pPr>
      <w:r w:rsidRPr="005F5679">
        <w:rPr>
          <w:rFonts w:ascii="Calibri" w:hAnsi="Calibri" w:cs="Arial"/>
          <w:b/>
          <w:sz w:val="22"/>
          <w:szCs w:val="22"/>
        </w:rPr>
        <w:t xml:space="preserve">CREDITS: 2 </w:t>
      </w:r>
      <w:r w:rsidRPr="005F5679">
        <w:rPr>
          <w:rFonts w:ascii="Calibri" w:hAnsi="Calibri" w:cs="Arial"/>
          <w:b/>
          <w:sz w:val="22"/>
          <w:szCs w:val="22"/>
        </w:rPr>
        <w:tab/>
      </w:r>
      <w:r w:rsidR="009F292E" w:rsidRPr="005F5679">
        <w:rPr>
          <w:rFonts w:asciiTheme="minorHAnsi" w:hAnsiTheme="minorHAnsi" w:cs="Calibri"/>
          <w:b/>
          <w:sz w:val="22"/>
          <w:szCs w:val="22"/>
        </w:rPr>
        <w:t xml:space="preserve">LECTURE HOURS PER WEEK: </w:t>
      </w:r>
      <w:r w:rsidR="009F292E" w:rsidRPr="005F5679">
        <w:rPr>
          <w:rFonts w:asciiTheme="minorHAnsi" w:hAnsiTheme="minorHAnsi" w:cs="Calibri"/>
          <w:b/>
          <w:sz w:val="22"/>
          <w:szCs w:val="22"/>
        </w:rPr>
        <w:tab/>
        <w:t>1</w:t>
      </w:r>
      <w:r w:rsidRPr="005F5679">
        <w:rPr>
          <w:rFonts w:asciiTheme="minorHAnsi" w:hAnsiTheme="minorHAnsi" w:cs="Calibri"/>
          <w:b/>
          <w:sz w:val="22"/>
          <w:szCs w:val="22"/>
        </w:rPr>
        <w:t>.5</w:t>
      </w:r>
      <w:r w:rsidRPr="005F5679">
        <w:rPr>
          <w:rFonts w:asciiTheme="minorHAnsi" w:hAnsiTheme="minorHAnsi" w:cs="Calibri"/>
          <w:b/>
          <w:sz w:val="22"/>
          <w:szCs w:val="22"/>
        </w:rPr>
        <w:tab/>
        <w:t>LAB HOURS PER WEEK: 3</w:t>
      </w:r>
    </w:p>
    <w:p w14:paraId="52BE1236" w14:textId="77777777" w:rsidR="00C50314" w:rsidRPr="005F5679" w:rsidRDefault="00C50314" w:rsidP="00D326A9">
      <w:pPr>
        <w:rPr>
          <w:rFonts w:ascii="Calibri" w:hAnsi="Calibri" w:cs="Arial"/>
          <w:b/>
          <w:sz w:val="22"/>
          <w:szCs w:val="22"/>
        </w:rPr>
      </w:pPr>
    </w:p>
    <w:p w14:paraId="52BE1237" w14:textId="77777777" w:rsidR="00845DE6" w:rsidRPr="005F5679" w:rsidRDefault="00845DE6" w:rsidP="00845DE6">
      <w:pPr>
        <w:rPr>
          <w:rFonts w:ascii="Calibri" w:hAnsi="Calibri" w:cs="Arial"/>
          <w:sz w:val="22"/>
          <w:szCs w:val="22"/>
        </w:rPr>
      </w:pPr>
      <w:r w:rsidRPr="005F5679">
        <w:rPr>
          <w:rFonts w:ascii="Calibri" w:hAnsi="Calibri" w:cs="Arial"/>
          <w:b/>
          <w:sz w:val="22"/>
          <w:szCs w:val="22"/>
        </w:rPr>
        <w:t>LECTURE</w:t>
      </w:r>
      <w:r w:rsidR="00835F8A" w:rsidRPr="005F5679">
        <w:rPr>
          <w:rFonts w:ascii="Calibri" w:hAnsi="Calibri" w:cs="Arial"/>
          <w:b/>
          <w:sz w:val="22"/>
          <w:szCs w:val="22"/>
        </w:rPr>
        <w:t xml:space="preserve"> MEETING TIME &amp; LOCATION</w:t>
      </w:r>
      <w:r w:rsidRPr="005F5679">
        <w:rPr>
          <w:rFonts w:ascii="Calibri" w:hAnsi="Calibri" w:cs="Arial"/>
          <w:b/>
          <w:sz w:val="22"/>
          <w:szCs w:val="22"/>
        </w:rPr>
        <w:t xml:space="preserve">: </w:t>
      </w:r>
      <w:r w:rsidR="005C02C1" w:rsidRPr="00AF1C85">
        <w:rPr>
          <w:rFonts w:ascii="Calibri" w:hAnsi="Calibri" w:cs="Arial"/>
          <w:sz w:val="22"/>
          <w:szCs w:val="22"/>
        </w:rPr>
        <w:t xml:space="preserve">Mondays </w:t>
      </w:r>
      <w:r w:rsidR="001D7756">
        <w:rPr>
          <w:rFonts w:ascii="Calibri" w:hAnsi="Calibri" w:cs="Arial"/>
          <w:sz w:val="22"/>
          <w:szCs w:val="22"/>
        </w:rPr>
        <w:t>9:00-10:</w:t>
      </w:r>
      <w:r w:rsidR="00AF1C85" w:rsidRPr="00CB7F1A">
        <w:rPr>
          <w:rFonts w:ascii="Calibri" w:hAnsi="Calibri" w:cs="Arial"/>
          <w:sz w:val="22"/>
          <w:szCs w:val="22"/>
        </w:rPr>
        <w:t>30am</w:t>
      </w:r>
      <w:r w:rsidR="00CB7F1A" w:rsidRPr="00CB7F1A">
        <w:rPr>
          <w:rFonts w:ascii="Calibri" w:hAnsi="Calibri" w:cs="Arial"/>
          <w:sz w:val="22"/>
          <w:szCs w:val="22"/>
        </w:rPr>
        <w:t>; Union Hall 340</w:t>
      </w:r>
      <w:r w:rsidRPr="005F5679">
        <w:rPr>
          <w:rFonts w:ascii="Calibri" w:hAnsi="Calibri" w:cs="Arial"/>
          <w:sz w:val="22"/>
          <w:szCs w:val="22"/>
        </w:rPr>
        <w:t xml:space="preserve">        </w:t>
      </w:r>
    </w:p>
    <w:p w14:paraId="52BE1238" w14:textId="77777777" w:rsidR="00845DE6" w:rsidRPr="005F5679" w:rsidRDefault="00845DE6" w:rsidP="00845DE6">
      <w:pPr>
        <w:rPr>
          <w:rFonts w:ascii="Calibri" w:hAnsi="Calibri" w:cs="Arial"/>
          <w:sz w:val="22"/>
          <w:szCs w:val="22"/>
        </w:rPr>
      </w:pPr>
    </w:p>
    <w:p w14:paraId="52BE1239" w14:textId="77777777" w:rsidR="00845DE6" w:rsidRPr="005F5679" w:rsidRDefault="00845DE6" w:rsidP="009F292E">
      <w:pPr>
        <w:rPr>
          <w:rFonts w:ascii="Calibri" w:hAnsi="Calibri" w:cs="Arial"/>
          <w:sz w:val="22"/>
          <w:szCs w:val="22"/>
        </w:rPr>
      </w:pPr>
      <w:r w:rsidRPr="005F5679">
        <w:rPr>
          <w:rFonts w:ascii="Calibri" w:hAnsi="Calibri" w:cs="Arial"/>
          <w:b/>
          <w:sz w:val="22"/>
          <w:szCs w:val="22"/>
        </w:rPr>
        <w:t>LAB</w:t>
      </w:r>
      <w:r w:rsidR="00835F8A" w:rsidRPr="005F5679">
        <w:rPr>
          <w:rFonts w:ascii="Calibri" w:hAnsi="Calibri" w:cs="Arial"/>
          <w:b/>
          <w:sz w:val="22"/>
          <w:szCs w:val="22"/>
        </w:rPr>
        <w:t xml:space="preserve"> MEETING TIME &amp; LOCATION: </w:t>
      </w:r>
      <w:r w:rsidR="001D7756">
        <w:rPr>
          <w:rFonts w:ascii="Calibri" w:hAnsi="Calibri" w:cs="Arial"/>
          <w:sz w:val="22"/>
          <w:szCs w:val="22"/>
        </w:rPr>
        <w:t>Tuesdays 9 am to 12</w:t>
      </w:r>
      <w:r w:rsidR="00632DEC" w:rsidRPr="000C38C1">
        <w:rPr>
          <w:rFonts w:ascii="Calibri" w:hAnsi="Calibri" w:cs="Arial"/>
          <w:sz w:val="22"/>
          <w:szCs w:val="22"/>
        </w:rPr>
        <w:t>pm OR Thursdays</w:t>
      </w:r>
      <w:r w:rsidR="005C02C1" w:rsidRPr="000C38C1">
        <w:rPr>
          <w:rFonts w:ascii="Calibri" w:hAnsi="Calibri" w:cs="Arial"/>
          <w:sz w:val="22"/>
          <w:szCs w:val="22"/>
        </w:rPr>
        <w:t xml:space="preserve"> </w:t>
      </w:r>
      <w:r w:rsidR="001D7756">
        <w:rPr>
          <w:rFonts w:ascii="Calibri" w:hAnsi="Calibri" w:cs="Arial"/>
          <w:sz w:val="22"/>
          <w:szCs w:val="22"/>
        </w:rPr>
        <w:t>9 am to 12 pm</w:t>
      </w:r>
      <w:r w:rsidR="005C02C1" w:rsidRPr="000C38C1">
        <w:rPr>
          <w:rFonts w:ascii="Calibri" w:hAnsi="Calibri" w:cs="Arial"/>
          <w:sz w:val="22"/>
          <w:szCs w:val="22"/>
        </w:rPr>
        <w:t>; Union Hall 33</w:t>
      </w:r>
      <w:r w:rsidR="00632DEC" w:rsidRPr="000C38C1">
        <w:rPr>
          <w:rFonts w:ascii="Calibri" w:hAnsi="Calibri" w:cs="Arial"/>
          <w:sz w:val="22"/>
          <w:szCs w:val="22"/>
        </w:rPr>
        <w:t>6</w:t>
      </w:r>
      <w:r w:rsidR="00835F8A" w:rsidRPr="005F5679">
        <w:rPr>
          <w:rFonts w:ascii="Calibri" w:hAnsi="Calibri" w:cs="Arial"/>
          <w:b/>
          <w:sz w:val="22"/>
          <w:szCs w:val="22"/>
        </w:rPr>
        <w:t xml:space="preserve">      </w:t>
      </w:r>
      <w:r w:rsidRPr="005F5679">
        <w:rPr>
          <w:rFonts w:ascii="Calibri" w:hAnsi="Calibri" w:cs="Arial"/>
          <w:b/>
          <w:sz w:val="22"/>
          <w:szCs w:val="22"/>
        </w:rPr>
        <w:t xml:space="preserve">  </w:t>
      </w:r>
      <w:r w:rsidRPr="005F5679">
        <w:rPr>
          <w:rFonts w:ascii="Calibri" w:hAnsi="Calibri" w:cs="Arial"/>
          <w:b/>
          <w:sz w:val="22"/>
          <w:szCs w:val="22"/>
        </w:rPr>
        <w:tab/>
      </w:r>
    </w:p>
    <w:p w14:paraId="52BE123A" w14:textId="77777777" w:rsidR="00A60946" w:rsidRPr="005F5679" w:rsidRDefault="00C50314" w:rsidP="009E4AA9">
      <w:pPr>
        <w:rPr>
          <w:rFonts w:ascii="Calibri" w:hAnsi="Calibri" w:cs="Arial"/>
          <w:b/>
          <w:sz w:val="22"/>
          <w:szCs w:val="22"/>
        </w:rPr>
      </w:pPr>
      <w:r w:rsidRPr="005F5679">
        <w:rPr>
          <w:rFonts w:ascii="Calibri" w:hAnsi="Calibri" w:cs="Arial"/>
          <w:b/>
          <w:sz w:val="22"/>
          <w:szCs w:val="22"/>
        </w:rPr>
        <w:t>DESCRIPTION OF COURSE</w:t>
      </w:r>
    </w:p>
    <w:p w14:paraId="52BE123B" w14:textId="77777777" w:rsidR="00C50314" w:rsidRPr="005F5679" w:rsidRDefault="009F292E" w:rsidP="00EE13A3">
      <w:pPr>
        <w:pStyle w:val="NoSpacing"/>
        <w:rPr>
          <w:rFonts w:asciiTheme="minorHAnsi" w:hAnsiTheme="minorHAnsi" w:cs="Arial"/>
          <w:b/>
          <w:sz w:val="22"/>
          <w:szCs w:val="22"/>
        </w:rPr>
      </w:pPr>
      <w:r w:rsidRPr="005F5679">
        <w:rPr>
          <w:rFonts w:asciiTheme="minorHAnsi" w:hAnsiTheme="minorHAnsi" w:cs="Arial"/>
          <w:noProof/>
          <w:sz w:val="22"/>
          <w:szCs w:val="22"/>
        </w:rPr>
        <w:t xml:space="preserve">This course introduces students to the role and responsibilities of the respiratory therapist. Emphasis will be placed physical examination techniques and general respiratory therapuetics. Fundamental concepts including effective communication skills, legal and ethical principles, and infection control will be presented. </w:t>
      </w:r>
    </w:p>
    <w:p w14:paraId="52BE123C" w14:textId="77777777" w:rsidR="00C50314" w:rsidRPr="005F5679" w:rsidRDefault="00C50314" w:rsidP="00C50314">
      <w:pPr>
        <w:rPr>
          <w:rFonts w:ascii="Calibri" w:hAnsi="Calibri" w:cs="Arial"/>
          <w:sz w:val="22"/>
          <w:szCs w:val="22"/>
        </w:rPr>
      </w:pPr>
    </w:p>
    <w:p w14:paraId="52BE123D" w14:textId="77777777" w:rsidR="00C50314" w:rsidRPr="005F5679" w:rsidRDefault="00FB682E" w:rsidP="00C50314">
      <w:pPr>
        <w:rPr>
          <w:rFonts w:ascii="Calibri" w:hAnsi="Calibri" w:cs="Arial"/>
          <w:b/>
          <w:sz w:val="22"/>
          <w:szCs w:val="22"/>
        </w:rPr>
      </w:pPr>
      <w:r w:rsidRPr="005F5679">
        <w:rPr>
          <w:rFonts w:ascii="Calibri" w:hAnsi="Calibri" w:cs="Arial"/>
          <w:b/>
          <w:sz w:val="22"/>
          <w:szCs w:val="22"/>
        </w:rPr>
        <w:t>COURSE</w:t>
      </w:r>
      <w:r w:rsidR="00C50314" w:rsidRPr="005F5679">
        <w:rPr>
          <w:rFonts w:ascii="Calibri" w:hAnsi="Calibri" w:cs="Arial"/>
          <w:b/>
          <w:sz w:val="22"/>
          <w:szCs w:val="22"/>
        </w:rPr>
        <w:t xml:space="preserve"> LEARN</w:t>
      </w:r>
      <w:r w:rsidR="00D97C97" w:rsidRPr="005F5679">
        <w:rPr>
          <w:rFonts w:ascii="Calibri" w:hAnsi="Calibri" w:cs="Arial"/>
          <w:b/>
          <w:sz w:val="22"/>
          <w:szCs w:val="22"/>
        </w:rPr>
        <w:t>I</w:t>
      </w:r>
      <w:r w:rsidR="00C50314" w:rsidRPr="005F5679">
        <w:rPr>
          <w:rFonts w:ascii="Calibri" w:hAnsi="Calibri" w:cs="Arial"/>
          <w:b/>
          <w:sz w:val="22"/>
          <w:szCs w:val="22"/>
        </w:rPr>
        <w:t>NG OUTCOMES</w:t>
      </w:r>
    </w:p>
    <w:p w14:paraId="52BE123E" w14:textId="77777777" w:rsidR="00AE4E6B" w:rsidRPr="005F5679" w:rsidRDefault="00D2761D" w:rsidP="00713CDA">
      <w:pPr>
        <w:numPr>
          <w:ilvl w:val="0"/>
          <w:numId w:val="2"/>
        </w:numPr>
        <w:suppressAutoHyphens/>
        <w:ind w:left="720"/>
        <w:rPr>
          <w:rFonts w:asciiTheme="minorHAnsi" w:hAnsiTheme="minorHAnsi"/>
          <w:spacing w:val="-3"/>
          <w:sz w:val="22"/>
          <w:szCs w:val="22"/>
        </w:rPr>
      </w:pPr>
      <w:r w:rsidRPr="005F5679">
        <w:rPr>
          <w:rFonts w:asciiTheme="minorHAnsi" w:hAnsiTheme="minorHAnsi"/>
          <w:spacing w:val="-3"/>
          <w:sz w:val="22"/>
          <w:szCs w:val="22"/>
        </w:rPr>
        <w:t>The student will be able to discuss the evolution of the respiratory care profession and identify the role</w:t>
      </w:r>
      <w:r w:rsidR="00AE4E6B" w:rsidRPr="005F5679">
        <w:rPr>
          <w:rFonts w:asciiTheme="minorHAnsi" w:hAnsiTheme="minorHAnsi"/>
          <w:spacing w:val="-3"/>
          <w:sz w:val="22"/>
          <w:szCs w:val="22"/>
        </w:rPr>
        <w:t>s</w:t>
      </w:r>
      <w:r w:rsidRPr="005F5679">
        <w:rPr>
          <w:rFonts w:asciiTheme="minorHAnsi" w:hAnsiTheme="minorHAnsi"/>
          <w:spacing w:val="-3"/>
          <w:sz w:val="22"/>
          <w:szCs w:val="22"/>
        </w:rPr>
        <w:t xml:space="preserve"> and responsibilities of the </w:t>
      </w:r>
      <w:r w:rsidR="00AE4E6B" w:rsidRPr="005F5679">
        <w:rPr>
          <w:rFonts w:asciiTheme="minorHAnsi" w:hAnsiTheme="minorHAnsi"/>
          <w:spacing w:val="-3"/>
          <w:sz w:val="22"/>
          <w:szCs w:val="22"/>
        </w:rPr>
        <w:t>related</w:t>
      </w:r>
      <w:r w:rsidRPr="005F5679">
        <w:rPr>
          <w:rFonts w:asciiTheme="minorHAnsi" w:hAnsiTheme="minorHAnsi"/>
          <w:spacing w:val="-3"/>
          <w:sz w:val="22"/>
          <w:szCs w:val="22"/>
        </w:rPr>
        <w:t xml:space="preserve"> professional organizations</w:t>
      </w:r>
      <w:r w:rsidR="00AE4E6B" w:rsidRPr="005F5679">
        <w:rPr>
          <w:rFonts w:asciiTheme="minorHAnsi" w:hAnsiTheme="minorHAnsi"/>
          <w:spacing w:val="-3"/>
          <w:sz w:val="22"/>
          <w:szCs w:val="22"/>
        </w:rPr>
        <w:t>.</w:t>
      </w:r>
    </w:p>
    <w:p w14:paraId="52BE123F" w14:textId="77777777" w:rsidR="00AE4E6B" w:rsidRPr="005F5679" w:rsidRDefault="00AE4E6B" w:rsidP="00713CDA">
      <w:pPr>
        <w:numPr>
          <w:ilvl w:val="0"/>
          <w:numId w:val="2"/>
        </w:numPr>
        <w:suppressAutoHyphens/>
        <w:ind w:left="720"/>
        <w:rPr>
          <w:rFonts w:asciiTheme="minorHAnsi" w:hAnsiTheme="minorHAnsi"/>
          <w:spacing w:val="-3"/>
          <w:sz w:val="22"/>
          <w:szCs w:val="22"/>
        </w:rPr>
      </w:pPr>
      <w:r w:rsidRPr="005F5679">
        <w:rPr>
          <w:rFonts w:asciiTheme="minorHAnsi" w:hAnsiTheme="minorHAnsi" w:cs="Arial"/>
          <w:noProof/>
          <w:sz w:val="22"/>
          <w:szCs w:val="22"/>
        </w:rPr>
        <w:t>The student will be able to explain the responsibility of the respiratory therapist in patient safety.</w:t>
      </w:r>
      <w:r w:rsidRPr="005F5679">
        <w:rPr>
          <w:rFonts w:asciiTheme="minorHAnsi" w:hAnsiTheme="minorHAnsi"/>
          <w:spacing w:val="-3"/>
          <w:sz w:val="22"/>
          <w:szCs w:val="22"/>
        </w:rPr>
        <w:t xml:space="preserve"> </w:t>
      </w:r>
    </w:p>
    <w:p w14:paraId="52BE1240" w14:textId="77777777" w:rsidR="00D2761D" w:rsidRPr="005F5679" w:rsidRDefault="00D2761D" w:rsidP="00713CDA">
      <w:pPr>
        <w:numPr>
          <w:ilvl w:val="0"/>
          <w:numId w:val="2"/>
        </w:numPr>
        <w:suppressAutoHyphens/>
        <w:ind w:left="720"/>
        <w:rPr>
          <w:rFonts w:asciiTheme="minorHAnsi" w:hAnsiTheme="minorHAnsi"/>
          <w:spacing w:val="-3"/>
          <w:sz w:val="22"/>
          <w:szCs w:val="22"/>
        </w:rPr>
      </w:pPr>
      <w:r w:rsidRPr="005F5679">
        <w:rPr>
          <w:rFonts w:asciiTheme="minorHAnsi" w:hAnsiTheme="minorHAnsi"/>
          <w:spacing w:val="-3"/>
          <w:sz w:val="22"/>
          <w:szCs w:val="22"/>
        </w:rPr>
        <w:t xml:space="preserve">Given a scenario, students will select appropriate disinfection techniques </w:t>
      </w:r>
      <w:r w:rsidR="00AE4E6B" w:rsidRPr="005F5679">
        <w:rPr>
          <w:rFonts w:asciiTheme="minorHAnsi" w:hAnsiTheme="minorHAnsi"/>
          <w:spacing w:val="-3"/>
          <w:sz w:val="22"/>
          <w:szCs w:val="22"/>
        </w:rPr>
        <w:t>for various types of respiratory therapy equipment</w:t>
      </w:r>
      <w:r w:rsidR="00CB01A5" w:rsidRPr="005F5679">
        <w:rPr>
          <w:rFonts w:asciiTheme="minorHAnsi" w:hAnsiTheme="minorHAnsi"/>
          <w:spacing w:val="-3"/>
          <w:sz w:val="22"/>
          <w:szCs w:val="22"/>
        </w:rPr>
        <w:t>.</w:t>
      </w:r>
    </w:p>
    <w:p w14:paraId="52BE1241" w14:textId="77777777" w:rsidR="00AE4E6B" w:rsidRPr="005F5679" w:rsidRDefault="00D2761D" w:rsidP="00713CDA">
      <w:pPr>
        <w:numPr>
          <w:ilvl w:val="0"/>
          <w:numId w:val="2"/>
        </w:numPr>
        <w:suppressAutoHyphens/>
        <w:ind w:left="720"/>
        <w:rPr>
          <w:rFonts w:asciiTheme="minorHAnsi" w:hAnsiTheme="minorHAnsi"/>
          <w:spacing w:val="-3"/>
          <w:sz w:val="22"/>
          <w:szCs w:val="22"/>
        </w:rPr>
      </w:pPr>
      <w:r w:rsidRPr="005F5679">
        <w:rPr>
          <w:rFonts w:asciiTheme="minorHAnsi" w:hAnsiTheme="minorHAnsi"/>
          <w:spacing w:val="-3"/>
          <w:sz w:val="22"/>
          <w:szCs w:val="22"/>
        </w:rPr>
        <w:t xml:space="preserve">Given a scenario, students will select and </w:t>
      </w:r>
      <w:r w:rsidR="00AE4E6B" w:rsidRPr="005F5679">
        <w:rPr>
          <w:rFonts w:asciiTheme="minorHAnsi" w:hAnsiTheme="minorHAnsi" w:cs="Arial"/>
          <w:noProof/>
          <w:sz w:val="22"/>
          <w:szCs w:val="22"/>
        </w:rPr>
        <w:t>don the appropriate PPE for use when providing patient care</w:t>
      </w:r>
      <w:r w:rsidR="00CB01A5" w:rsidRPr="005F5679">
        <w:rPr>
          <w:rFonts w:asciiTheme="minorHAnsi" w:hAnsiTheme="minorHAnsi" w:cs="Arial"/>
          <w:noProof/>
          <w:sz w:val="22"/>
          <w:szCs w:val="22"/>
        </w:rPr>
        <w:t>.</w:t>
      </w:r>
      <w:r w:rsidR="00AE4E6B" w:rsidRPr="005F5679">
        <w:rPr>
          <w:rFonts w:asciiTheme="minorHAnsi" w:hAnsiTheme="minorHAnsi"/>
          <w:spacing w:val="-3"/>
          <w:sz w:val="22"/>
          <w:szCs w:val="22"/>
        </w:rPr>
        <w:t xml:space="preserve"> </w:t>
      </w:r>
    </w:p>
    <w:p w14:paraId="52BE1242" w14:textId="77777777" w:rsidR="00D2761D" w:rsidRPr="005F5679" w:rsidRDefault="00736D2A" w:rsidP="00713CDA">
      <w:pPr>
        <w:numPr>
          <w:ilvl w:val="0"/>
          <w:numId w:val="2"/>
        </w:numPr>
        <w:suppressAutoHyphens/>
        <w:ind w:left="720"/>
        <w:rPr>
          <w:rFonts w:asciiTheme="minorHAnsi" w:hAnsiTheme="minorHAnsi"/>
          <w:spacing w:val="-3"/>
          <w:sz w:val="22"/>
          <w:szCs w:val="22"/>
        </w:rPr>
      </w:pPr>
      <w:r w:rsidRPr="005F5679">
        <w:rPr>
          <w:rFonts w:asciiTheme="minorHAnsi" w:hAnsiTheme="minorHAnsi"/>
          <w:spacing w:val="-3"/>
          <w:sz w:val="22"/>
          <w:szCs w:val="22"/>
        </w:rPr>
        <w:t xml:space="preserve">The student will </w:t>
      </w:r>
      <w:r w:rsidR="00D2761D" w:rsidRPr="005F5679">
        <w:rPr>
          <w:rFonts w:asciiTheme="minorHAnsi" w:hAnsiTheme="minorHAnsi"/>
          <w:spacing w:val="-3"/>
          <w:sz w:val="22"/>
          <w:szCs w:val="22"/>
        </w:rPr>
        <w:t xml:space="preserve">demonstrate the ability to utilize </w:t>
      </w:r>
      <w:r w:rsidR="00295B2D" w:rsidRPr="005F5679">
        <w:rPr>
          <w:rFonts w:asciiTheme="minorHAnsi" w:hAnsiTheme="minorHAnsi"/>
          <w:spacing w:val="-3"/>
          <w:sz w:val="22"/>
          <w:szCs w:val="22"/>
        </w:rPr>
        <w:t xml:space="preserve">appropriate and </w:t>
      </w:r>
      <w:r w:rsidR="00D2761D" w:rsidRPr="005F5679">
        <w:rPr>
          <w:rFonts w:asciiTheme="minorHAnsi" w:hAnsiTheme="minorHAnsi"/>
          <w:spacing w:val="-3"/>
          <w:sz w:val="22"/>
          <w:szCs w:val="22"/>
        </w:rPr>
        <w:t>effective communication skills</w:t>
      </w:r>
      <w:r w:rsidR="00295B2D" w:rsidRPr="005F5679">
        <w:rPr>
          <w:rFonts w:asciiTheme="minorHAnsi" w:hAnsiTheme="minorHAnsi"/>
          <w:spacing w:val="-3"/>
          <w:sz w:val="22"/>
          <w:szCs w:val="22"/>
        </w:rPr>
        <w:t>.</w:t>
      </w:r>
      <w:r w:rsidR="00D2761D" w:rsidRPr="005F5679">
        <w:rPr>
          <w:rFonts w:asciiTheme="minorHAnsi" w:hAnsiTheme="minorHAnsi"/>
          <w:spacing w:val="-3"/>
          <w:sz w:val="22"/>
          <w:szCs w:val="22"/>
        </w:rPr>
        <w:t xml:space="preserve"> </w:t>
      </w:r>
    </w:p>
    <w:p w14:paraId="52BE1243" w14:textId="77777777" w:rsidR="00D2761D" w:rsidRPr="005F5679" w:rsidRDefault="00736D2A" w:rsidP="00D2761D">
      <w:pPr>
        <w:numPr>
          <w:ilvl w:val="0"/>
          <w:numId w:val="2"/>
        </w:numPr>
        <w:suppressAutoHyphens/>
        <w:ind w:left="720"/>
        <w:rPr>
          <w:rFonts w:asciiTheme="minorHAnsi" w:hAnsiTheme="minorHAnsi"/>
          <w:spacing w:val="-3"/>
          <w:sz w:val="22"/>
          <w:szCs w:val="22"/>
        </w:rPr>
      </w:pPr>
      <w:r w:rsidRPr="005F5679">
        <w:rPr>
          <w:rFonts w:asciiTheme="minorHAnsi" w:hAnsiTheme="minorHAnsi"/>
          <w:spacing w:val="-3"/>
          <w:sz w:val="22"/>
          <w:szCs w:val="22"/>
        </w:rPr>
        <w:t xml:space="preserve">The student will </w:t>
      </w:r>
      <w:r w:rsidR="00D2761D" w:rsidRPr="005F5679">
        <w:rPr>
          <w:rFonts w:asciiTheme="minorHAnsi" w:hAnsiTheme="minorHAnsi"/>
          <w:spacing w:val="-3"/>
          <w:sz w:val="22"/>
          <w:szCs w:val="22"/>
        </w:rPr>
        <w:t>demonstrate an awareness of cultural diversity by researching the healthcare practices of a culture unfamiliar to them and identifying ways to communicate therapeutic instructions for such patients.</w:t>
      </w:r>
    </w:p>
    <w:p w14:paraId="52BE1244" w14:textId="77777777" w:rsidR="0065738D" w:rsidRPr="005F5679" w:rsidRDefault="00050519" w:rsidP="000963E6">
      <w:pPr>
        <w:numPr>
          <w:ilvl w:val="0"/>
          <w:numId w:val="2"/>
        </w:numPr>
        <w:suppressAutoHyphens/>
        <w:ind w:left="720"/>
        <w:rPr>
          <w:rFonts w:asciiTheme="minorHAnsi" w:hAnsiTheme="minorHAnsi"/>
          <w:spacing w:val="-3"/>
          <w:sz w:val="22"/>
          <w:szCs w:val="22"/>
        </w:rPr>
      </w:pPr>
      <w:r w:rsidRPr="005F5679">
        <w:rPr>
          <w:rFonts w:asciiTheme="minorHAnsi" w:hAnsiTheme="minorHAnsi"/>
          <w:spacing w:val="-3"/>
          <w:sz w:val="22"/>
          <w:szCs w:val="22"/>
        </w:rPr>
        <w:lastRenderedPageBreak/>
        <w:t xml:space="preserve">The student will be able to review the medical record and conduct a patient interview to </w:t>
      </w:r>
      <w:r w:rsidR="0065738D" w:rsidRPr="005F5679">
        <w:rPr>
          <w:rFonts w:asciiTheme="minorHAnsi" w:hAnsiTheme="minorHAnsi"/>
          <w:spacing w:val="-3"/>
          <w:sz w:val="22"/>
          <w:szCs w:val="22"/>
        </w:rPr>
        <w:t xml:space="preserve">collect the pertinent clinical information necessary. </w:t>
      </w:r>
    </w:p>
    <w:p w14:paraId="52BE1245" w14:textId="77777777" w:rsidR="00736D2A" w:rsidRPr="005F5679" w:rsidRDefault="00736D2A" w:rsidP="0065738D">
      <w:pPr>
        <w:numPr>
          <w:ilvl w:val="0"/>
          <w:numId w:val="2"/>
        </w:numPr>
        <w:suppressAutoHyphens/>
        <w:ind w:left="720"/>
        <w:rPr>
          <w:rFonts w:asciiTheme="minorHAnsi" w:hAnsiTheme="minorHAnsi"/>
          <w:spacing w:val="-3"/>
          <w:sz w:val="22"/>
          <w:szCs w:val="22"/>
        </w:rPr>
      </w:pPr>
      <w:r w:rsidRPr="005F5679">
        <w:rPr>
          <w:rFonts w:asciiTheme="minorHAnsi" w:hAnsiTheme="minorHAnsi" w:cs="Arial"/>
          <w:noProof/>
          <w:sz w:val="22"/>
          <w:szCs w:val="22"/>
        </w:rPr>
        <w:t>The student will be able to collect and interpret the key components of the cardiopulmonary physical examination to include the interpretation of the findings</w:t>
      </w:r>
      <w:r w:rsidR="00CB01A5" w:rsidRPr="005F5679">
        <w:rPr>
          <w:rFonts w:asciiTheme="minorHAnsi" w:hAnsiTheme="minorHAnsi" w:cs="Arial"/>
          <w:noProof/>
          <w:sz w:val="22"/>
          <w:szCs w:val="22"/>
        </w:rPr>
        <w:t>.</w:t>
      </w:r>
      <w:r w:rsidRPr="005F5679">
        <w:rPr>
          <w:rFonts w:asciiTheme="minorHAnsi" w:hAnsiTheme="minorHAnsi" w:cs="Arial"/>
          <w:noProof/>
          <w:sz w:val="22"/>
          <w:szCs w:val="22"/>
        </w:rPr>
        <w:t xml:space="preserve"> </w:t>
      </w:r>
    </w:p>
    <w:p w14:paraId="52BE1246" w14:textId="77777777" w:rsidR="0065738D" w:rsidRPr="005F5679" w:rsidRDefault="00736D2A" w:rsidP="0065738D">
      <w:pPr>
        <w:numPr>
          <w:ilvl w:val="0"/>
          <w:numId w:val="2"/>
        </w:numPr>
        <w:suppressAutoHyphens/>
        <w:ind w:left="720"/>
        <w:rPr>
          <w:rFonts w:asciiTheme="minorHAnsi" w:hAnsiTheme="minorHAnsi"/>
          <w:spacing w:val="-3"/>
          <w:sz w:val="22"/>
          <w:szCs w:val="22"/>
        </w:rPr>
      </w:pPr>
      <w:r w:rsidRPr="005F5679">
        <w:rPr>
          <w:rFonts w:asciiTheme="minorHAnsi" w:hAnsiTheme="minorHAnsi"/>
          <w:spacing w:val="-3"/>
          <w:sz w:val="22"/>
          <w:szCs w:val="22"/>
        </w:rPr>
        <w:t xml:space="preserve">The student will </w:t>
      </w:r>
      <w:r w:rsidR="0065738D" w:rsidRPr="005F5679">
        <w:rPr>
          <w:rFonts w:asciiTheme="minorHAnsi" w:hAnsiTheme="minorHAnsi"/>
          <w:spacing w:val="-3"/>
          <w:sz w:val="22"/>
          <w:szCs w:val="22"/>
        </w:rPr>
        <w:t>demonstrate the techniques used to perform a bedside chest examination and interpret the findings</w:t>
      </w:r>
      <w:r w:rsidR="00295B2D" w:rsidRPr="005F5679">
        <w:rPr>
          <w:rFonts w:asciiTheme="minorHAnsi" w:hAnsiTheme="minorHAnsi"/>
          <w:spacing w:val="-3"/>
          <w:sz w:val="22"/>
          <w:szCs w:val="22"/>
        </w:rPr>
        <w:t>.</w:t>
      </w:r>
    </w:p>
    <w:p w14:paraId="52BE1247" w14:textId="77777777" w:rsidR="0065738D" w:rsidRPr="005F5679" w:rsidRDefault="00295B2D" w:rsidP="0065738D">
      <w:pPr>
        <w:numPr>
          <w:ilvl w:val="0"/>
          <w:numId w:val="2"/>
        </w:numPr>
        <w:suppressAutoHyphens/>
        <w:ind w:left="720"/>
        <w:rPr>
          <w:rFonts w:asciiTheme="minorHAnsi" w:hAnsiTheme="minorHAnsi"/>
          <w:spacing w:val="-3"/>
          <w:sz w:val="22"/>
          <w:szCs w:val="22"/>
        </w:rPr>
      </w:pPr>
      <w:r w:rsidRPr="005F5679">
        <w:rPr>
          <w:rFonts w:asciiTheme="minorHAnsi" w:hAnsiTheme="minorHAnsi" w:cs="Arial"/>
          <w:noProof/>
          <w:sz w:val="22"/>
          <w:szCs w:val="22"/>
        </w:rPr>
        <w:t>The student will be able to describe the development, implementation and evaluation of the respiratory care plan.</w:t>
      </w:r>
    </w:p>
    <w:p w14:paraId="52BE1248" w14:textId="77777777" w:rsidR="00CB01A5" w:rsidRPr="005F5679" w:rsidRDefault="00CB01A5" w:rsidP="0065738D">
      <w:pPr>
        <w:numPr>
          <w:ilvl w:val="0"/>
          <w:numId w:val="2"/>
        </w:numPr>
        <w:suppressAutoHyphens/>
        <w:ind w:left="720"/>
        <w:rPr>
          <w:rFonts w:asciiTheme="minorHAnsi" w:hAnsiTheme="minorHAnsi"/>
          <w:spacing w:val="-3"/>
          <w:sz w:val="22"/>
          <w:szCs w:val="22"/>
        </w:rPr>
      </w:pPr>
      <w:r w:rsidRPr="005F5679">
        <w:rPr>
          <w:rFonts w:asciiTheme="minorHAnsi" w:hAnsiTheme="minorHAnsi" w:cs="Arial"/>
          <w:sz w:val="22"/>
          <w:szCs w:val="22"/>
        </w:rPr>
        <w:t>The student will identify the role of professional ethics and ethical considerations in the delivery of respiratory care.</w:t>
      </w:r>
    </w:p>
    <w:p w14:paraId="52BE1249" w14:textId="77777777" w:rsidR="00CB01A5" w:rsidRPr="005F5679" w:rsidRDefault="00CB01A5" w:rsidP="00CB01A5">
      <w:pPr>
        <w:numPr>
          <w:ilvl w:val="0"/>
          <w:numId w:val="2"/>
        </w:numPr>
        <w:suppressAutoHyphens/>
        <w:ind w:left="720"/>
        <w:rPr>
          <w:rFonts w:asciiTheme="minorHAnsi" w:hAnsiTheme="minorHAnsi"/>
          <w:spacing w:val="-3"/>
          <w:sz w:val="22"/>
          <w:szCs w:val="22"/>
        </w:rPr>
      </w:pPr>
      <w:r w:rsidRPr="005F5679">
        <w:rPr>
          <w:rFonts w:asciiTheme="minorHAnsi" w:hAnsiTheme="minorHAnsi"/>
          <w:spacing w:val="-3"/>
          <w:sz w:val="22"/>
          <w:szCs w:val="22"/>
        </w:rPr>
        <w:t>The student will demonstrate an understanding of the AARC Code of Ethics and identify how they guide the Respiratory Care student and practicing therapist.</w:t>
      </w:r>
    </w:p>
    <w:p w14:paraId="52BE124A" w14:textId="77777777" w:rsidR="00207089" w:rsidRPr="005F5679" w:rsidRDefault="00736D2A" w:rsidP="000963E6">
      <w:pPr>
        <w:numPr>
          <w:ilvl w:val="0"/>
          <w:numId w:val="2"/>
        </w:numPr>
        <w:suppressAutoHyphens/>
        <w:ind w:left="720"/>
        <w:rPr>
          <w:rFonts w:asciiTheme="minorHAnsi" w:hAnsiTheme="minorHAnsi"/>
          <w:spacing w:val="-3"/>
          <w:sz w:val="22"/>
          <w:szCs w:val="22"/>
        </w:rPr>
      </w:pPr>
      <w:r w:rsidRPr="005F5679">
        <w:rPr>
          <w:rFonts w:asciiTheme="minorHAnsi" w:hAnsiTheme="minorHAnsi"/>
          <w:spacing w:val="-3"/>
          <w:sz w:val="22"/>
          <w:szCs w:val="22"/>
        </w:rPr>
        <w:t xml:space="preserve">The student will </w:t>
      </w:r>
      <w:r w:rsidR="00576A6C" w:rsidRPr="005F5679">
        <w:rPr>
          <w:rFonts w:asciiTheme="minorHAnsi" w:hAnsiTheme="minorHAnsi"/>
          <w:spacing w:val="-3"/>
          <w:sz w:val="22"/>
          <w:szCs w:val="22"/>
        </w:rPr>
        <w:t xml:space="preserve">demonstrate an understanding of </w:t>
      </w:r>
      <w:r w:rsidR="0083168A" w:rsidRPr="005F5679">
        <w:rPr>
          <w:rFonts w:asciiTheme="minorHAnsi" w:hAnsiTheme="minorHAnsi"/>
          <w:spacing w:val="-3"/>
          <w:sz w:val="22"/>
          <w:szCs w:val="22"/>
        </w:rPr>
        <w:t xml:space="preserve">basic legal terms and </w:t>
      </w:r>
      <w:r w:rsidR="00576A6C" w:rsidRPr="005F5679">
        <w:rPr>
          <w:rFonts w:asciiTheme="minorHAnsi" w:hAnsiTheme="minorHAnsi"/>
          <w:spacing w:val="-3"/>
          <w:sz w:val="22"/>
          <w:szCs w:val="22"/>
        </w:rPr>
        <w:t>the State of Ohio Respiratory Care Law.</w:t>
      </w:r>
      <w:r w:rsidR="000963E6" w:rsidRPr="005F5679">
        <w:rPr>
          <w:rFonts w:asciiTheme="minorHAnsi" w:hAnsiTheme="minorHAnsi"/>
          <w:spacing w:val="-3"/>
          <w:sz w:val="22"/>
          <w:szCs w:val="22"/>
        </w:rPr>
        <w:t xml:space="preserve"> </w:t>
      </w:r>
      <w:r w:rsidR="0083168A" w:rsidRPr="005F5679">
        <w:rPr>
          <w:rFonts w:asciiTheme="minorHAnsi" w:hAnsiTheme="minorHAnsi"/>
          <w:spacing w:val="-3"/>
          <w:sz w:val="22"/>
          <w:szCs w:val="22"/>
        </w:rPr>
        <w:t xml:space="preserve">  </w:t>
      </w:r>
    </w:p>
    <w:p w14:paraId="52BE124B" w14:textId="77777777" w:rsidR="00CB01A5" w:rsidRPr="005F5679" w:rsidRDefault="00CB01A5" w:rsidP="000963E6">
      <w:pPr>
        <w:numPr>
          <w:ilvl w:val="0"/>
          <w:numId w:val="2"/>
        </w:numPr>
        <w:suppressAutoHyphens/>
        <w:ind w:left="720"/>
        <w:rPr>
          <w:rFonts w:asciiTheme="minorHAnsi" w:hAnsiTheme="minorHAnsi"/>
          <w:spacing w:val="-3"/>
          <w:sz w:val="22"/>
          <w:szCs w:val="22"/>
        </w:rPr>
      </w:pPr>
      <w:r w:rsidRPr="005F5679">
        <w:rPr>
          <w:rFonts w:asciiTheme="minorHAnsi" w:hAnsiTheme="minorHAnsi" w:cs="Arial"/>
          <w:noProof/>
          <w:sz w:val="22"/>
          <w:szCs w:val="22"/>
        </w:rPr>
        <w:t>The student will be able to explain strategies used to measure quality in respiratory care.</w:t>
      </w:r>
    </w:p>
    <w:p w14:paraId="52BE124C" w14:textId="77777777" w:rsidR="000963E6" w:rsidRPr="005F5679" w:rsidRDefault="000963E6" w:rsidP="000963E6">
      <w:pPr>
        <w:pStyle w:val="Technical4"/>
        <w:tabs>
          <w:tab w:val="clear" w:pos="-720"/>
        </w:tabs>
        <w:rPr>
          <w:rFonts w:ascii="Calibri" w:hAnsi="Calibri"/>
          <w:spacing w:val="-3"/>
          <w:sz w:val="22"/>
          <w:szCs w:val="22"/>
        </w:rPr>
      </w:pPr>
    </w:p>
    <w:p w14:paraId="52BE124D" w14:textId="77777777" w:rsidR="00FB682E" w:rsidRPr="005F5679" w:rsidRDefault="00FB682E" w:rsidP="00FB682E">
      <w:pPr>
        <w:rPr>
          <w:rFonts w:ascii="Calibri" w:hAnsi="Calibri" w:cs="Arial"/>
          <w:b/>
          <w:sz w:val="22"/>
          <w:szCs w:val="22"/>
        </w:rPr>
      </w:pPr>
      <w:r w:rsidRPr="005F5679">
        <w:rPr>
          <w:rFonts w:ascii="Calibri" w:hAnsi="Calibri" w:cs="Arial"/>
          <w:b/>
          <w:sz w:val="22"/>
          <w:szCs w:val="22"/>
        </w:rPr>
        <w:t>PROGRAM OUTCOMES</w:t>
      </w:r>
    </w:p>
    <w:p w14:paraId="52BE124E" w14:textId="77777777" w:rsidR="00FB682E" w:rsidRPr="005F5679" w:rsidRDefault="00FB682E" w:rsidP="00FB682E">
      <w:pPr>
        <w:pStyle w:val="NormalWeb"/>
        <w:numPr>
          <w:ilvl w:val="0"/>
          <w:numId w:val="24"/>
        </w:numPr>
        <w:shd w:val="clear" w:color="auto" w:fill="FFFFFF"/>
        <w:spacing w:before="0" w:beforeAutospacing="0" w:after="0" w:afterAutospacing="0"/>
        <w:rPr>
          <w:rFonts w:ascii="Calibri" w:hAnsi="Calibri"/>
          <w:sz w:val="22"/>
          <w:szCs w:val="22"/>
        </w:rPr>
      </w:pPr>
      <w:r w:rsidRPr="005F5679">
        <w:rPr>
          <w:rFonts w:ascii="Calibri" w:hAnsi="Calibri"/>
          <w:sz w:val="22"/>
          <w:szCs w:val="22"/>
        </w:rPr>
        <w:t>Demonstrate the ability to collect and evaluate patient data; and recommend procedures to obtain additional data.</w:t>
      </w:r>
    </w:p>
    <w:p w14:paraId="52BE124F" w14:textId="77777777" w:rsidR="00FB682E" w:rsidRPr="005F5679" w:rsidRDefault="00FB682E" w:rsidP="00FB682E">
      <w:pPr>
        <w:pStyle w:val="NormalWeb"/>
        <w:numPr>
          <w:ilvl w:val="0"/>
          <w:numId w:val="24"/>
        </w:numPr>
        <w:shd w:val="clear" w:color="auto" w:fill="FFFFFF"/>
        <w:spacing w:before="0" w:beforeAutospacing="0" w:after="0" w:afterAutospacing="0"/>
        <w:rPr>
          <w:rFonts w:ascii="Calibri" w:hAnsi="Calibri"/>
          <w:sz w:val="22"/>
          <w:szCs w:val="22"/>
        </w:rPr>
      </w:pPr>
      <w:r w:rsidRPr="005F5679">
        <w:rPr>
          <w:rFonts w:ascii="Calibri" w:hAnsi="Calibri"/>
          <w:sz w:val="22"/>
          <w:szCs w:val="22"/>
        </w:rPr>
        <w:t>Demonstrate the ability to correctly assemble, use and maintain respiratory equipment using principles of infection control and quality assurance</w:t>
      </w:r>
    </w:p>
    <w:p w14:paraId="52BE1250" w14:textId="77777777" w:rsidR="00FB682E" w:rsidRPr="005F5679" w:rsidRDefault="00FB682E" w:rsidP="00FB682E">
      <w:pPr>
        <w:pStyle w:val="NormalWeb"/>
        <w:numPr>
          <w:ilvl w:val="0"/>
          <w:numId w:val="24"/>
        </w:numPr>
        <w:shd w:val="clear" w:color="auto" w:fill="FFFFFF"/>
        <w:spacing w:before="0" w:beforeAutospacing="0" w:after="0" w:afterAutospacing="0"/>
        <w:rPr>
          <w:rFonts w:ascii="Calibri" w:hAnsi="Calibri"/>
          <w:sz w:val="22"/>
          <w:szCs w:val="22"/>
        </w:rPr>
      </w:pPr>
      <w:r w:rsidRPr="005F5679">
        <w:rPr>
          <w:rFonts w:ascii="Calibri" w:hAnsi="Calibri"/>
          <w:sz w:val="22"/>
          <w:szCs w:val="22"/>
        </w:rPr>
        <w:t>Initiate, conduct, and independently modify prescribed therapeutic procedures and recommend modifications based on patient response</w:t>
      </w:r>
    </w:p>
    <w:p w14:paraId="52BE1251" w14:textId="77777777" w:rsidR="00FB682E" w:rsidRPr="005F5679" w:rsidRDefault="00FB682E" w:rsidP="00FB682E">
      <w:pPr>
        <w:pStyle w:val="NormalWeb"/>
        <w:numPr>
          <w:ilvl w:val="0"/>
          <w:numId w:val="24"/>
        </w:numPr>
        <w:shd w:val="clear" w:color="auto" w:fill="FFFFFF"/>
        <w:spacing w:before="0" w:beforeAutospacing="0" w:after="160" w:afterAutospacing="0"/>
        <w:rPr>
          <w:rFonts w:ascii="Calibri" w:hAnsi="Calibri"/>
          <w:sz w:val="22"/>
          <w:szCs w:val="22"/>
        </w:rPr>
      </w:pPr>
      <w:r w:rsidRPr="005F5679">
        <w:rPr>
          <w:rFonts w:ascii="Calibri" w:hAnsi="Calibri"/>
          <w:sz w:val="22"/>
          <w:szCs w:val="22"/>
        </w:rPr>
        <w:t>Demonstrate personal and professional behaviors required for successful employment</w:t>
      </w:r>
    </w:p>
    <w:p w14:paraId="52BE1252" w14:textId="77777777" w:rsidR="004C74F4" w:rsidRPr="005F5679" w:rsidRDefault="004C74F4" w:rsidP="009E6393">
      <w:pPr>
        <w:rPr>
          <w:rFonts w:ascii="Calibri" w:hAnsi="Calibri" w:cs="Arial"/>
          <w:b/>
          <w:sz w:val="22"/>
          <w:szCs w:val="22"/>
          <w:highlight w:val="yellow"/>
        </w:rPr>
      </w:pPr>
    </w:p>
    <w:p w14:paraId="52BE1253" w14:textId="77777777" w:rsidR="009E6393" w:rsidRPr="005F5679" w:rsidRDefault="00632DEC" w:rsidP="009E6393">
      <w:pPr>
        <w:rPr>
          <w:rFonts w:ascii="Calibri" w:hAnsi="Calibri" w:cs="Arial"/>
          <w:b/>
          <w:sz w:val="22"/>
          <w:szCs w:val="22"/>
        </w:rPr>
      </w:pPr>
      <w:r w:rsidRPr="005F5679">
        <w:rPr>
          <w:rFonts w:ascii="Calibri" w:hAnsi="Calibri" w:cs="Arial"/>
          <w:b/>
          <w:sz w:val="22"/>
          <w:szCs w:val="22"/>
        </w:rPr>
        <w:t>OUTCOMES BASED ASSESSMENT</w:t>
      </w:r>
    </w:p>
    <w:p w14:paraId="52BE1254" w14:textId="77777777" w:rsidR="00371D7A" w:rsidRPr="005F5679" w:rsidRDefault="00371D7A" w:rsidP="00371D7A">
      <w:pPr>
        <w:rPr>
          <w:rFonts w:ascii="Calibri" w:hAnsi="Calibri"/>
          <w:color w:val="000000"/>
          <w:sz w:val="22"/>
          <w:szCs w:val="22"/>
        </w:rPr>
      </w:pPr>
      <w:r w:rsidRPr="005F5679">
        <w:rPr>
          <w:rFonts w:ascii="Calibri" w:hAnsi="Calibri"/>
          <w:iCs/>
          <w:color w:val="000000"/>
          <w:sz w:val="22"/>
          <w:szCs w:val="22"/>
        </w:rPr>
        <w:t>For this course, students are expected to demonstrate the skills associated with the Institutional Learning Goals</w:t>
      </w:r>
      <w:r w:rsidR="00FB682E" w:rsidRPr="005F5679">
        <w:rPr>
          <w:rFonts w:ascii="Calibri" w:hAnsi="Calibri"/>
          <w:iCs/>
          <w:color w:val="000000"/>
          <w:sz w:val="22"/>
          <w:szCs w:val="22"/>
        </w:rPr>
        <w:t xml:space="preserve"> (IGL)</w:t>
      </w:r>
      <w:r w:rsidRPr="005F5679">
        <w:rPr>
          <w:rFonts w:ascii="Calibri" w:hAnsi="Calibri"/>
          <w:iCs/>
          <w:color w:val="000000"/>
          <w:sz w:val="22"/>
          <w:szCs w:val="22"/>
        </w:rPr>
        <w:t xml:space="preserve"> identified below:</w:t>
      </w:r>
    </w:p>
    <w:p w14:paraId="52BE1255" w14:textId="77777777" w:rsidR="009E6393" w:rsidRPr="005F5679" w:rsidRDefault="00371D7A" w:rsidP="00371D7A">
      <w:pPr>
        <w:numPr>
          <w:ilvl w:val="0"/>
          <w:numId w:val="1"/>
        </w:numPr>
        <w:tabs>
          <w:tab w:val="clear" w:pos="3600"/>
          <w:tab w:val="num" w:pos="720"/>
        </w:tabs>
        <w:ind w:left="720" w:hanging="720"/>
        <w:rPr>
          <w:rFonts w:ascii="Calibri" w:hAnsi="Calibri" w:cs="Tahoma"/>
          <w:sz w:val="22"/>
          <w:szCs w:val="22"/>
        </w:rPr>
      </w:pPr>
      <w:r w:rsidRPr="005F5679">
        <w:rPr>
          <w:rFonts w:ascii="Calibri" w:hAnsi="Calibri" w:cs="Tahoma"/>
          <w:sz w:val="22"/>
          <w:szCs w:val="22"/>
        </w:rPr>
        <w:t xml:space="preserve"> </w:t>
      </w:r>
      <w:r w:rsidR="009E6393" w:rsidRPr="005F5679">
        <w:rPr>
          <w:rFonts w:ascii="Calibri" w:hAnsi="Calibri" w:cs="Tahoma"/>
          <w:sz w:val="22"/>
          <w:szCs w:val="22"/>
        </w:rPr>
        <w:t xml:space="preserve">Critical Thinking </w:t>
      </w:r>
    </w:p>
    <w:p w14:paraId="52BE1256" w14:textId="77777777" w:rsidR="009E6393" w:rsidRPr="005F5679" w:rsidRDefault="009E6393" w:rsidP="009E6393">
      <w:pPr>
        <w:numPr>
          <w:ilvl w:val="0"/>
          <w:numId w:val="1"/>
        </w:numPr>
        <w:tabs>
          <w:tab w:val="clear" w:pos="3600"/>
        </w:tabs>
        <w:ind w:left="720" w:hanging="720"/>
        <w:rPr>
          <w:rFonts w:ascii="Calibri" w:hAnsi="Calibri" w:cs="Tahoma"/>
          <w:sz w:val="22"/>
          <w:szCs w:val="22"/>
        </w:rPr>
      </w:pPr>
      <w:r w:rsidRPr="005F5679">
        <w:rPr>
          <w:rFonts w:ascii="Calibri" w:hAnsi="Calibri" w:cs="Tahoma"/>
          <w:sz w:val="22"/>
          <w:szCs w:val="22"/>
        </w:rPr>
        <w:t xml:space="preserve">Ethical Reasoning </w:t>
      </w:r>
    </w:p>
    <w:p w14:paraId="52BE1257" w14:textId="77777777" w:rsidR="009E6393" w:rsidRPr="005F5679" w:rsidRDefault="009E6393" w:rsidP="009E6393">
      <w:pPr>
        <w:numPr>
          <w:ilvl w:val="0"/>
          <w:numId w:val="1"/>
        </w:numPr>
        <w:tabs>
          <w:tab w:val="clear" w:pos="3600"/>
        </w:tabs>
        <w:ind w:left="720" w:hanging="720"/>
        <w:rPr>
          <w:rFonts w:ascii="Calibri" w:hAnsi="Calibri" w:cs="Tahoma"/>
          <w:sz w:val="22"/>
          <w:szCs w:val="22"/>
        </w:rPr>
      </w:pPr>
      <w:r w:rsidRPr="005F5679">
        <w:rPr>
          <w:rFonts w:ascii="Calibri" w:hAnsi="Calibri" w:cs="Tahoma"/>
          <w:sz w:val="22"/>
          <w:szCs w:val="22"/>
        </w:rPr>
        <w:t xml:space="preserve">Quantitative Skills </w:t>
      </w:r>
    </w:p>
    <w:p w14:paraId="52BE1258" w14:textId="77777777" w:rsidR="009E6393" w:rsidRPr="005F5679" w:rsidRDefault="009E6393" w:rsidP="009E6393">
      <w:pPr>
        <w:numPr>
          <w:ilvl w:val="0"/>
          <w:numId w:val="1"/>
        </w:numPr>
        <w:tabs>
          <w:tab w:val="clear" w:pos="3600"/>
        </w:tabs>
        <w:ind w:left="720" w:hanging="720"/>
        <w:rPr>
          <w:rFonts w:ascii="Calibri" w:hAnsi="Calibri" w:cs="Tahoma"/>
          <w:sz w:val="22"/>
          <w:szCs w:val="22"/>
        </w:rPr>
      </w:pPr>
      <w:r w:rsidRPr="005F5679">
        <w:rPr>
          <w:rFonts w:ascii="Calibri" w:hAnsi="Calibri" w:cs="Tahoma"/>
          <w:sz w:val="22"/>
          <w:szCs w:val="22"/>
        </w:rPr>
        <w:t xml:space="preserve">Scientific Literacy </w:t>
      </w:r>
    </w:p>
    <w:p w14:paraId="52BE1259" w14:textId="77777777" w:rsidR="009E6393" w:rsidRPr="005F5679" w:rsidRDefault="009E6393" w:rsidP="009E6393">
      <w:pPr>
        <w:numPr>
          <w:ilvl w:val="0"/>
          <w:numId w:val="1"/>
        </w:numPr>
        <w:tabs>
          <w:tab w:val="clear" w:pos="3600"/>
        </w:tabs>
        <w:ind w:left="720" w:hanging="720"/>
        <w:rPr>
          <w:rFonts w:ascii="Calibri" w:hAnsi="Calibri" w:cs="Tahoma"/>
          <w:sz w:val="22"/>
          <w:szCs w:val="22"/>
        </w:rPr>
      </w:pPr>
      <w:r w:rsidRPr="005F5679">
        <w:rPr>
          <w:rFonts w:ascii="Calibri" w:hAnsi="Calibri" w:cs="Tahoma"/>
          <w:sz w:val="22"/>
          <w:szCs w:val="22"/>
        </w:rPr>
        <w:t>Technological Competence</w:t>
      </w:r>
    </w:p>
    <w:p w14:paraId="52BE125A" w14:textId="77777777" w:rsidR="009E6393" w:rsidRPr="005F5679" w:rsidRDefault="009E6393" w:rsidP="009E6393">
      <w:pPr>
        <w:numPr>
          <w:ilvl w:val="0"/>
          <w:numId w:val="1"/>
        </w:numPr>
        <w:tabs>
          <w:tab w:val="clear" w:pos="3600"/>
        </w:tabs>
        <w:ind w:left="720" w:hanging="720"/>
        <w:rPr>
          <w:rFonts w:ascii="Calibri" w:hAnsi="Calibri" w:cs="Tahoma"/>
          <w:sz w:val="22"/>
          <w:szCs w:val="22"/>
        </w:rPr>
      </w:pPr>
      <w:r w:rsidRPr="005F5679">
        <w:rPr>
          <w:rFonts w:ascii="Calibri" w:hAnsi="Calibri" w:cs="Tahoma"/>
          <w:sz w:val="22"/>
          <w:szCs w:val="22"/>
        </w:rPr>
        <w:t>Communication Competence</w:t>
      </w:r>
    </w:p>
    <w:p w14:paraId="52BE125B" w14:textId="77777777" w:rsidR="009E6393" w:rsidRPr="005F5679" w:rsidRDefault="009E6393" w:rsidP="009E6393">
      <w:pPr>
        <w:numPr>
          <w:ilvl w:val="0"/>
          <w:numId w:val="1"/>
        </w:numPr>
        <w:tabs>
          <w:tab w:val="clear" w:pos="3600"/>
        </w:tabs>
        <w:ind w:left="720" w:hanging="720"/>
        <w:rPr>
          <w:rFonts w:ascii="Calibri" w:hAnsi="Calibri" w:cs="Tahoma"/>
          <w:sz w:val="22"/>
          <w:szCs w:val="22"/>
        </w:rPr>
      </w:pPr>
      <w:r w:rsidRPr="005F5679">
        <w:rPr>
          <w:rFonts w:ascii="Calibri" w:hAnsi="Calibri" w:cs="Tahoma"/>
          <w:sz w:val="22"/>
          <w:szCs w:val="22"/>
        </w:rPr>
        <w:t xml:space="preserve">Cultural and Social Awareness </w:t>
      </w:r>
    </w:p>
    <w:p w14:paraId="52BE125C" w14:textId="77777777" w:rsidR="000F19C4" w:rsidRPr="005F5679" w:rsidRDefault="009E6393" w:rsidP="009E6393">
      <w:pPr>
        <w:pStyle w:val="ListParagraph"/>
        <w:numPr>
          <w:ilvl w:val="0"/>
          <w:numId w:val="1"/>
        </w:numPr>
        <w:tabs>
          <w:tab w:val="clear" w:pos="3600"/>
          <w:tab w:val="num" w:pos="720"/>
        </w:tabs>
        <w:ind w:hanging="3600"/>
        <w:rPr>
          <w:rFonts w:ascii="Calibri" w:hAnsi="Calibri" w:cs="Tahoma"/>
          <w:sz w:val="22"/>
          <w:szCs w:val="22"/>
        </w:rPr>
      </w:pPr>
      <w:r w:rsidRPr="005F5679">
        <w:rPr>
          <w:rFonts w:ascii="Calibri" w:hAnsi="Calibri" w:cs="Tahoma"/>
          <w:sz w:val="22"/>
          <w:szCs w:val="22"/>
        </w:rPr>
        <w:t>Professional &amp; Life Skills</w:t>
      </w:r>
    </w:p>
    <w:p w14:paraId="52BE125D" w14:textId="77777777" w:rsidR="00FB682E" w:rsidRPr="005F5679" w:rsidRDefault="00FB682E" w:rsidP="00FB682E">
      <w:pPr>
        <w:pStyle w:val="ListParagraph"/>
        <w:ind w:left="3600"/>
        <w:rPr>
          <w:rFonts w:ascii="Calibri" w:hAnsi="Calibri" w:cs="Tahoma"/>
          <w:sz w:val="22"/>
          <w:szCs w:val="22"/>
        </w:rPr>
      </w:pPr>
    </w:p>
    <w:p w14:paraId="52BE125E" w14:textId="77777777" w:rsidR="009E6393" w:rsidRPr="005F5679" w:rsidRDefault="00371D7A" w:rsidP="009E6393">
      <w:pPr>
        <w:rPr>
          <w:rStyle w:val="Strong"/>
          <w:rFonts w:ascii="Calibri" w:hAnsi="Calibri"/>
          <w:b w:val="0"/>
          <w:bCs w:val="0"/>
          <w:color w:val="000000"/>
          <w:sz w:val="22"/>
          <w:szCs w:val="22"/>
        </w:rPr>
      </w:pPr>
      <w:r w:rsidRPr="005F5679">
        <w:rPr>
          <w:rFonts w:ascii="Calibri" w:hAnsi="Calibri"/>
          <w:iCs/>
          <w:color w:val="000000"/>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52BE125F" w14:textId="77777777" w:rsidR="009E4AA9" w:rsidRPr="005F5679" w:rsidRDefault="009E4AA9" w:rsidP="000963E6">
      <w:pPr>
        <w:rPr>
          <w:rFonts w:ascii="Calibri" w:hAnsi="Calibri" w:cs="Arial"/>
          <w:b/>
          <w:sz w:val="22"/>
          <w:szCs w:val="22"/>
        </w:rPr>
      </w:pPr>
    </w:p>
    <w:p w14:paraId="52BE1260" w14:textId="77777777" w:rsidR="000963E6" w:rsidRPr="005F5679" w:rsidRDefault="008312E9" w:rsidP="000963E6">
      <w:pPr>
        <w:rPr>
          <w:rFonts w:ascii="Calibri" w:hAnsi="Calibri" w:cs="Arial"/>
          <w:sz w:val="22"/>
          <w:szCs w:val="22"/>
        </w:rPr>
      </w:pPr>
      <w:r w:rsidRPr="005F5679">
        <w:rPr>
          <w:rFonts w:ascii="Calibri" w:hAnsi="Calibri" w:cs="Arial"/>
          <w:b/>
          <w:sz w:val="22"/>
          <w:szCs w:val="22"/>
        </w:rPr>
        <w:t xml:space="preserve">COURSE </w:t>
      </w:r>
      <w:r w:rsidR="00E343D7" w:rsidRPr="005F5679">
        <w:rPr>
          <w:rFonts w:ascii="Calibri" w:hAnsi="Calibri" w:cs="Arial"/>
          <w:b/>
          <w:sz w:val="22"/>
          <w:szCs w:val="22"/>
        </w:rPr>
        <w:t>MATERIAL</w:t>
      </w:r>
      <w:r w:rsidRPr="005F5679">
        <w:rPr>
          <w:rFonts w:ascii="Calibri" w:hAnsi="Calibri" w:cs="Arial"/>
          <w:b/>
          <w:sz w:val="22"/>
          <w:szCs w:val="22"/>
        </w:rPr>
        <w:t>S</w:t>
      </w:r>
      <w:r w:rsidR="00E343D7" w:rsidRPr="005F5679">
        <w:rPr>
          <w:rFonts w:ascii="Calibri" w:hAnsi="Calibri" w:cs="Arial"/>
          <w:b/>
          <w:sz w:val="22"/>
          <w:szCs w:val="22"/>
        </w:rPr>
        <w:t xml:space="preserve"> REQUIRED</w:t>
      </w:r>
      <w:r w:rsidR="000A292D" w:rsidRPr="005F5679">
        <w:rPr>
          <w:rFonts w:ascii="Calibri" w:hAnsi="Calibri" w:cs="Arial"/>
          <w:sz w:val="22"/>
          <w:szCs w:val="22"/>
        </w:rPr>
        <w:t xml:space="preserve">: </w:t>
      </w:r>
      <w:r w:rsidR="000A292D" w:rsidRPr="00E72D17">
        <w:rPr>
          <w:rFonts w:ascii="Calibri" w:hAnsi="Calibri" w:cs="Arial"/>
          <w:sz w:val="22"/>
          <w:szCs w:val="22"/>
        </w:rPr>
        <w:t>Three-ring binder for Course Notebook</w:t>
      </w:r>
      <w:r w:rsidR="00113491" w:rsidRPr="00E72D17">
        <w:rPr>
          <w:rFonts w:ascii="Calibri" w:hAnsi="Calibri" w:cs="Arial"/>
          <w:sz w:val="22"/>
          <w:szCs w:val="22"/>
        </w:rPr>
        <w:t xml:space="preserve"> (2-3 inch binder recommended)</w:t>
      </w:r>
      <w:r w:rsidR="000A292D" w:rsidRPr="00E72D17">
        <w:rPr>
          <w:rFonts w:ascii="Calibri" w:hAnsi="Calibri" w:cs="Arial"/>
          <w:sz w:val="22"/>
          <w:szCs w:val="22"/>
        </w:rPr>
        <w:t>,</w:t>
      </w:r>
      <w:r w:rsidR="000963E6" w:rsidRPr="00E72D17">
        <w:rPr>
          <w:rFonts w:ascii="Calibri" w:hAnsi="Calibri" w:cs="Arial"/>
          <w:sz w:val="22"/>
          <w:szCs w:val="22"/>
        </w:rPr>
        <w:t xml:space="preserve"> assorted dividers</w:t>
      </w:r>
      <w:r w:rsidR="00113491" w:rsidRPr="00E72D17">
        <w:rPr>
          <w:rFonts w:ascii="Calibri" w:hAnsi="Calibri" w:cs="Arial"/>
          <w:sz w:val="22"/>
          <w:szCs w:val="22"/>
        </w:rPr>
        <w:t xml:space="preserve"> for notebook</w:t>
      </w:r>
      <w:r w:rsidR="003B1A61" w:rsidRPr="00E72D17">
        <w:rPr>
          <w:rFonts w:ascii="Calibri" w:hAnsi="Calibri" w:cs="Arial"/>
          <w:sz w:val="22"/>
          <w:szCs w:val="22"/>
        </w:rPr>
        <w:t xml:space="preserve">, and </w:t>
      </w:r>
      <w:r w:rsidR="000A292D" w:rsidRPr="00E72D17">
        <w:rPr>
          <w:rFonts w:ascii="Calibri" w:hAnsi="Calibri" w:cs="Arial"/>
          <w:sz w:val="22"/>
          <w:szCs w:val="22"/>
        </w:rPr>
        <w:t>3 x 5 index cards</w:t>
      </w:r>
      <w:r w:rsidR="000963E6" w:rsidRPr="005F5679">
        <w:rPr>
          <w:rFonts w:ascii="Calibri" w:hAnsi="Calibri" w:cs="Arial"/>
          <w:sz w:val="22"/>
          <w:szCs w:val="22"/>
        </w:rPr>
        <w:t xml:space="preserve">                                                          </w:t>
      </w:r>
    </w:p>
    <w:p w14:paraId="52BE1261" w14:textId="77777777" w:rsidR="0083168A" w:rsidRPr="005F5679" w:rsidRDefault="000963E6" w:rsidP="00F379DF">
      <w:pPr>
        <w:rPr>
          <w:rFonts w:ascii="Calibri" w:hAnsi="Calibri" w:cs="Arial"/>
          <w:b/>
          <w:sz w:val="22"/>
          <w:szCs w:val="22"/>
        </w:rPr>
      </w:pPr>
      <w:r w:rsidRPr="005F5679">
        <w:rPr>
          <w:rFonts w:ascii="Calibri" w:hAnsi="Calibri" w:cs="Arial"/>
          <w:b/>
          <w:sz w:val="22"/>
          <w:szCs w:val="22"/>
        </w:rPr>
        <w:t xml:space="preserve">                                                            </w:t>
      </w:r>
    </w:p>
    <w:p w14:paraId="52BE1262" w14:textId="77777777" w:rsidR="00A60946" w:rsidRPr="005F5679" w:rsidRDefault="00C50314" w:rsidP="00F379DF">
      <w:pPr>
        <w:rPr>
          <w:rFonts w:ascii="Calibri" w:hAnsi="Calibri" w:cs="Arial"/>
          <w:sz w:val="22"/>
          <w:szCs w:val="22"/>
        </w:rPr>
      </w:pPr>
      <w:r w:rsidRPr="005F5679">
        <w:rPr>
          <w:rFonts w:ascii="Calibri" w:hAnsi="Calibri" w:cs="Arial"/>
          <w:b/>
          <w:sz w:val="22"/>
          <w:szCs w:val="22"/>
        </w:rPr>
        <w:t xml:space="preserve">TEXTBOOK, MANUALS, REFERENCES, </w:t>
      </w:r>
      <w:smartTag w:uri="urn:schemas-microsoft-com:office:smarttags" w:element="stockticker">
        <w:r w:rsidRPr="005F5679">
          <w:rPr>
            <w:rFonts w:ascii="Calibri" w:hAnsi="Calibri" w:cs="Arial"/>
            <w:b/>
            <w:sz w:val="22"/>
            <w:szCs w:val="22"/>
          </w:rPr>
          <w:t>AND</w:t>
        </w:r>
      </w:smartTag>
      <w:r w:rsidRPr="005F5679">
        <w:rPr>
          <w:rFonts w:ascii="Calibri" w:hAnsi="Calibri" w:cs="Arial"/>
          <w:b/>
          <w:sz w:val="22"/>
          <w:szCs w:val="22"/>
        </w:rPr>
        <w:t xml:space="preserve"> OTHER READINGS</w:t>
      </w:r>
    </w:p>
    <w:p w14:paraId="52BE1263" w14:textId="77777777" w:rsidR="00C50314" w:rsidRPr="005F5679" w:rsidRDefault="009E4AA9" w:rsidP="009E4AA9">
      <w:pPr>
        <w:rPr>
          <w:rFonts w:ascii="Calibri" w:hAnsi="Calibri" w:cs="Arial"/>
          <w:b/>
          <w:sz w:val="22"/>
          <w:szCs w:val="22"/>
        </w:rPr>
      </w:pPr>
      <w:r w:rsidRPr="005F5679">
        <w:rPr>
          <w:rFonts w:ascii="Calibri" w:hAnsi="Calibri" w:cs="Arial"/>
          <w:sz w:val="22"/>
          <w:szCs w:val="22"/>
        </w:rPr>
        <w:t xml:space="preserve">     </w:t>
      </w:r>
      <w:r w:rsidR="000963E6" w:rsidRPr="005F5679">
        <w:rPr>
          <w:rFonts w:ascii="Calibri" w:hAnsi="Calibri" w:cs="Arial"/>
          <w:sz w:val="22"/>
          <w:szCs w:val="22"/>
        </w:rPr>
        <w:t xml:space="preserve">Students are </w:t>
      </w:r>
      <w:r w:rsidR="000963E6" w:rsidRPr="005F5679">
        <w:rPr>
          <w:rFonts w:ascii="Calibri" w:hAnsi="Calibri" w:cs="Arial"/>
          <w:b/>
          <w:sz w:val="22"/>
          <w:szCs w:val="22"/>
        </w:rPr>
        <w:t>required</w:t>
      </w:r>
      <w:r w:rsidR="000963E6" w:rsidRPr="005F5679">
        <w:rPr>
          <w:rFonts w:ascii="Calibri" w:hAnsi="Calibri" w:cs="Arial"/>
          <w:sz w:val="22"/>
          <w:szCs w:val="22"/>
        </w:rPr>
        <w:t xml:space="preserve"> to have the following texts by the</w:t>
      </w:r>
      <w:r w:rsidR="00F379DF" w:rsidRPr="005F5679">
        <w:rPr>
          <w:rFonts w:ascii="Calibri" w:hAnsi="Calibri" w:cs="Arial"/>
          <w:sz w:val="22"/>
          <w:szCs w:val="22"/>
        </w:rPr>
        <w:t>ir</w:t>
      </w:r>
      <w:r w:rsidR="000963E6" w:rsidRPr="005F5679">
        <w:rPr>
          <w:rFonts w:ascii="Calibri" w:hAnsi="Calibri" w:cs="Arial"/>
          <w:sz w:val="22"/>
          <w:szCs w:val="22"/>
        </w:rPr>
        <w:t xml:space="preserve"> </w:t>
      </w:r>
      <w:r w:rsidR="000963E6" w:rsidRPr="00CB7F1A">
        <w:rPr>
          <w:rFonts w:ascii="Calibri" w:hAnsi="Calibri" w:cs="Arial"/>
          <w:b/>
          <w:sz w:val="22"/>
          <w:szCs w:val="22"/>
        </w:rPr>
        <w:t>first l</w:t>
      </w:r>
      <w:r w:rsidR="00F379DF" w:rsidRPr="00CB7F1A">
        <w:rPr>
          <w:rFonts w:ascii="Calibri" w:hAnsi="Calibri" w:cs="Arial"/>
          <w:b/>
          <w:sz w:val="22"/>
          <w:szCs w:val="22"/>
        </w:rPr>
        <w:t>ecture session</w:t>
      </w:r>
      <w:r w:rsidR="00AD1A84" w:rsidRPr="005F5679">
        <w:rPr>
          <w:rFonts w:ascii="Calibri" w:hAnsi="Calibri" w:cs="Arial"/>
          <w:sz w:val="22"/>
          <w:szCs w:val="22"/>
        </w:rPr>
        <w:t xml:space="preserve">: </w:t>
      </w:r>
    </w:p>
    <w:p w14:paraId="52BE1264" w14:textId="77777777" w:rsidR="00FB682E" w:rsidRPr="005F5679" w:rsidRDefault="0021534F" w:rsidP="0021534F">
      <w:pPr>
        <w:rPr>
          <w:rFonts w:ascii="Calibri" w:hAnsi="Calibri" w:cs="Arial"/>
          <w:sz w:val="22"/>
          <w:szCs w:val="22"/>
        </w:rPr>
      </w:pPr>
      <w:r w:rsidRPr="005F5679">
        <w:rPr>
          <w:rFonts w:ascii="Calibri" w:hAnsi="Calibri" w:cs="Arial"/>
          <w:sz w:val="22"/>
          <w:szCs w:val="22"/>
        </w:rPr>
        <w:t xml:space="preserve">     </w:t>
      </w:r>
      <w:r w:rsidRPr="005F5679">
        <w:rPr>
          <w:rFonts w:ascii="Calibri" w:hAnsi="Calibri" w:cs="Arial"/>
          <w:sz w:val="22"/>
          <w:szCs w:val="22"/>
          <w:u w:val="single"/>
        </w:rPr>
        <w:t>Egan’s Fundamentals of Respiratory Care</w:t>
      </w:r>
      <w:r w:rsidR="00632E56" w:rsidRPr="005F5679">
        <w:rPr>
          <w:rFonts w:ascii="Calibri" w:hAnsi="Calibri" w:cs="Arial"/>
          <w:sz w:val="22"/>
          <w:szCs w:val="22"/>
        </w:rPr>
        <w:t xml:space="preserve">, </w:t>
      </w:r>
      <w:proofErr w:type="spellStart"/>
      <w:r w:rsidRPr="005F5679">
        <w:rPr>
          <w:rFonts w:ascii="Calibri" w:hAnsi="Calibri" w:cs="Arial"/>
          <w:sz w:val="22"/>
          <w:szCs w:val="22"/>
        </w:rPr>
        <w:t>Kacmarek</w:t>
      </w:r>
      <w:proofErr w:type="spellEnd"/>
      <w:r w:rsidR="00632E56" w:rsidRPr="005F5679">
        <w:rPr>
          <w:rFonts w:ascii="Calibri" w:hAnsi="Calibri" w:cs="Arial"/>
          <w:sz w:val="22"/>
          <w:szCs w:val="22"/>
        </w:rPr>
        <w:t xml:space="preserve">, </w:t>
      </w:r>
      <w:r w:rsidR="00FB682E" w:rsidRPr="005F5679">
        <w:rPr>
          <w:rFonts w:ascii="Calibri" w:hAnsi="Calibri" w:cs="Arial"/>
          <w:sz w:val="22"/>
          <w:szCs w:val="22"/>
        </w:rPr>
        <w:t>11</w:t>
      </w:r>
      <w:r w:rsidR="00FB682E" w:rsidRPr="005F5679">
        <w:rPr>
          <w:rFonts w:ascii="Calibri" w:hAnsi="Calibri" w:cs="Arial"/>
          <w:sz w:val="22"/>
          <w:szCs w:val="22"/>
          <w:vertAlign w:val="superscript"/>
        </w:rPr>
        <w:t>th</w:t>
      </w:r>
      <w:r w:rsidR="00FB682E" w:rsidRPr="005F5679">
        <w:rPr>
          <w:rFonts w:ascii="Calibri" w:hAnsi="Calibri" w:cs="Arial"/>
          <w:sz w:val="22"/>
          <w:szCs w:val="22"/>
        </w:rPr>
        <w:t xml:space="preserve"> edition </w:t>
      </w:r>
    </w:p>
    <w:p w14:paraId="52BE1265" w14:textId="77777777" w:rsidR="00C81309" w:rsidRPr="005F5679" w:rsidRDefault="00C81309" w:rsidP="0021534F">
      <w:pPr>
        <w:rPr>
          <w:rFonts w:ascii="Calibri" w:hAnsi="Calibri" w:cs="Arial"/>
          <w:sz w:val="22"/>
          <w:szCs w:val="22"/>
        </w:rPr>
      </w:pPr>
      <w:r w:rsidRPr="005F5679">
        <w:rPr>
          <w:rFonts w:ascii="Calibri" w:hAnsi="Calibri" w:cs="Arial"/>
          <w:sz w:val="22"/>
          <w:szCs w:val="22"/>
        </w:rPr>
        <w:t xml:space="preserve">     </w:t>
      </w:r>
      <w:r w:rsidRPr="005F5679">
        <w:rPr>
          <w:rFonts w:ascii="Calibri" w:hAnsi="Calibri" w:cs="Arial"/>
          <w:sz w:val="22"/>
          <w:szCs w:val="22"/>
          <w:u w:val="single"/>
        </w:rPr>
        <w:t>Egan’s Fundamentals of Respiratory Care</w:t>
      </w:r>
      <w:r w:rsidR="00337BDE" w:rsidRPr="005F5679">
        <w:rPr>
          <w:rFonts w:ascii="Calibri" w:hAnsi="Calibri" w:cs="Arial"/>
          <w:sz w:val="22"/>
          <w:szCs w:val="22"/>
          <w:u w:val="single"/>
        </w:rPr>
        <w:t xml:space="preserve"> Workbook</w:t>
      </w:r>
      <w:r w:rsidRPr="005F5679">
        <w:rPr>
          <w:rFonts w:ascii="Calibri" w:hAnsi="Calibri" w:cs="Arial"/>
          <w:sz w:val="22"/>
          <w:szCs w:val="22"/>
        </w:rPr>
        <w:t xml:space="preserve">, </w:t>
      </w:r>
      <w:proofErr w:type="spellStart"/>
      <w:r w:rsidRPr="005F5679">
        <w:rPr>
          <w:rFonts w:ascii="Calibri" w:hAnsi="Calibri" w:cs="Arial"/>
          <w:sz w:val="22"/>
          <w:szCs w:val="22"/>
        </w:rPr>
        <w:t>Kacmarek</w:t>
      </w:r>
      <w:proofErr w:type="spellEnd"/>
      <w:r w:rsidRPr="005F5679">
        <w:rPr>
          <w:rFonts w:ascii="Calibri" w:hAnsi="Calibri" w:cs="Arial"/>
          <w:sz w:val="22"/>
          <w:szCs w:val="22"/>
        </w:rPr>
        <w:t xml:space="preserve">, </w:t>
      </w:r>
      <w:r w:rsidR="00FB682E" w:rsidRPr="005F5679">
        <w:rPr>
          <w:rFonts w:ascii="Calibri" w:hAnsi="Calibri" w:cs="Arial"/>
          <w:sz w:val="22"/>
          <w:szCs w:val="22"/>
        </w:rPr>
        <w:t>11</w:t>
      </w:r>
      <w:r w:rsidR="00FB682E" w:rsidRPr="005F5679">
        <w:rPr>
          <w:rFonts w:ascii="Calibri" w:hAnsi="Calibri" w:cs="Arial"/>
          <w:sz w:val="22"/>
          <w:szCs w:val="22"/>
          <w:vertAlign w:val="superscript"/>
        </w:rPr>
        <w:t>th</w:t>
      </w:r>
      <w:r w:rsidR="00FB682E" w:rsidRPr="005F5679">
        <w:rPr>
          <w:rFonts w:ascii="Calibri" w:hAnsi="Calibri" w:cs="Arial"/>
          <w:sz w:val="22"/>
          <w:szCs w:val="22"/>
        </w:rPr>
        <w:t xml:space="preserve"> edition </w:t>
      </w:r>
    </w:p>
    <w:p w14:paraId="52BE1266" w14:textId="77777777" w:rsidR="00246A8C" w:rsidRPr="005F5679" w:rsidRDefault="00246A8C" w:rsidP="0021534F">
      <w:pPr>
        <w:rPr>
          <w:rFonts w:ascii="Calibri" w:hAnsi="Calibri" w:cs="Arial"/>
          <w:sz w:val="22"/>
          <w:szCs w:val="22"/>
        </w:rPr>
      </w:pPr>
      <w:r w:rsidRPr="005F5679">
        <w:rPr>
          <w:rFonts w:ascii="Calibri" w:hAnsi="Calibri" w:cs="Arial"/>
          <w:sz w:val="22"/>
          <w:szCs w:val="22"/>
        </w:rPr>
        <w:t xml:space="preserve">     Mosby’s Respiratory Care Online for Egan’s Fundamentals of Respiratory Care, </w:t>
      </w:r>
      <w:proofErr w:type="spellStart"/>
      <w:r w:rsidR="008D43A4" w:rsidRPr="005F5679">
        <w:rPr>
          <w:rFonts w:ascii="Calibri" w:hAnsi="Calibri" w:cs="Arial"/>
          <w:sz w:val="22"/>
          <w:szCs w:val="22"/>
        </w:rPr>
        <w:t>Kacmarek</w:t>
      </w:r>
      <w:proofErr w:type="spellEnd"/>
      <w:r w:rsidR="008D43A4" w:rsidRPr="005F5679">
        <w:rPr>
          <w:rFonts w:ascii="Calibri" w:hAnsi="Calibri" w:cs="Arial"/>
          <w:sz w:val="22"/>
          <w:szCs w:val="22"/>
        </w:rPr>
        <w:t xml:space="preserve">, </w:t>
      </w:r>
      <w:r w:rsidRPr="005F5679">
        <w:rPr>
          <w:rFonts w:ascii="Calibri" w:hAnsi="Calibri" w:cs="Arial"/>
          <w:sz w:val="22"/>
          <w:szCs w:val="22"/>
        </w:rPr>
        <w:t>2</w:t>
      </w:r>
      <w:r w:rsidRPr="005F5679">
        <w:rPr>
          <w:rFonts w:ascii="Calibri" w:hAnsi="Calibri" w:cs="Arial"/>
          <w:sz w:val="22"/>
          <w:szCs w:val="22"/>
          <w:vertAlign w:val="superscript"/>
        </w:rPr>
        <w:t>nd</w:t>
      </w:r>
      <w:r w:rsidRPr="005F5679">
        <w:rPr>
          <w:rFonts w:ascii="Calibri" w:hAnsi="Calibri" w:cs="Arial"/>
          <w:sz w:val="22"/>
          <w:szCs w:val="22"/>
        </w:rPr>
        <w:t xml:space="preserve"> edition </w:t>
      </w:r>
    </w:p>
    <w:p w14:paraId="52BE1267" w14:textId="77777777" w:rsidR="0021534F" w:rsidRPr="005F5679" w:rsidRDefault="0021534F" w:rsidP="000963E6">
      <w:pPr>
        <w:rPr>
          <w:rFonts w:ascii="Calibri" w:hAnsi="Calibri" w:cs="Arial"/>
          <w:sz w:val="22"/>
          <w:szCs w:val="22"/>
        </w:rPr>
      </w:pPr>
      <w:r w:rsidRPr="005F5679">
        <w:rPr>
          <w:rFonts w:ascii="Calibri" w:hAnsi="Calibri" w:cs="Arial"/>
          <w:sz w:val="22"/>
          <w:szCs w:val="22"/>
        </w:rPr>
        <w:lastRenderedPageBreak/>
        <w:t xml:space="preserve">     </w:t>
      </w:r>
      <w:r w:rsidRPr="00B47926">
        <w:rPr>
          <w:rFonts w:ascii="Calibri" w:hAnsi="Calibri" w:cs="Arial"/>
          <w:sz w:val="22"/>
          <w:szCs w:val="22"/>
          <w:u w:val="single"/>
        </w:rPr>
        <w:t>Bloodborne and Airborne Pathogens</w:t>
      </w:r>
      <w:r w:rsidR="00AD1A84" w:rsidRPr="00B47926">
        <w:rPr>
          <w:rFonts w:ascii="Calibri" w:hAnsi="Calibri" w:cs="Arial"/>
          <w:sz w:val="22"/>
          <w:szCs w:val="22"/>
          <w:u w:val="single"/>
        </w:rPr>
        <w:t xml:space="preserve"> Workbook</w:t>
      </w:r>
      <w:r w:rsidR="00632E56" w:rsidRPr="00B47926">
        <w:rPr>
          <w:rFonts w:ascii="Calibri" w:hAnsi="Calibri" w:cs="Arial"/>
          <w:sz w:val="22"/>
          <w:szCs w:val="22"/>
        </w:rPr>
        <w:t>, National Safety Council</w:t>
      </w:r>
      <w:r w:rsidR="00632E56" w:rsidRPr="005F5679">
        <w:rPr>
          <w:rFonts w:ascii="Calibri" w:hAnsi="Calibri" w:cs="Arial"/>
          <w:sz w:val="22"/>
          <w:szCs w:val="22"/>
        </w:rPr>
        <w:t xml:space="preserve"> </w:t>
      </w:r>
    </w:p>
    <w:p w14:paraId="52BE1268" w14:textId="77777777" w:rsidR="00FB682E" w:rsidRPr="005F5679" w:rsidRDefault="00632E56" w:rsidP="00632E56">
      <w:pPr>
        <w:rPr>
          <w:rFonts w:ascii="Calibri" w:hAnsi="Calibri" w:cs="Arial"/>
          <w:color w:val="FF0000"/>
          <w:sz w:val="22"/>
          <w:szCs w:val="22"/>
        </w:rPr>
      </w:pPr>
      <w:r w:rsidRPr="005F5679">
        <w:rPr>
          <w:rFonts w:ascii="Calibri" w:hAnsi="Calibri" w:cs="Arial"/>
          <w:sz w:val="22"/>
          <w:szCs w:val="22"/>
        </w:rPr>
        <w:t xml:space="preserve">     </w:t>
      </w:r>
    </w:p>
    <w:p w14:paraId="52BE1269" w14:textId="77777777" w:rsidR="009F292E" w:rsidRPr="005F5679" w:rsidRDefault="009F292E" w:rsidP="009E4AA9">
      <w:pPr>
        <w:ind w:left="270"/>
        <w:rPr>
          <w:rFonts w:ascii="Calibri" w:hAnsi="Calibri" w:cs="Arial"/>
          <w:b/>
          <w:sz w:val="22"/>
          <w:szCs w:val="22"/>
        </w:rPr>
      </w:pPr>
      <w:r w:rsidRPr="005F5679">
        <w:rPr>
          <w:rFonts w:ascii="Calibri" w:hAnsi="Calibri" w:cs="Arial"/>
          <w:sz w:val="22"/>
          <w:szCs w:val="22"/>
        </w:rPr>
        <w:t xml:space="preserve">Students are </w:t>
      </w:r>
      <w:r w:rsidRPr="005F5679">
        <w:rPr>
          <w:rFonts w:ascii="Calibri" w:hAnsi="Calibri" w:cs="Arial"/>
          <w:b/>
          <w:sz w:val="22"/>
          <w:szCs w:val="22"/>
        </w:rPr>
        <w:t xml:space="preserve">recommended </w:t>
      </w:r>
      <w:r w:rsidRPr="005F5679">
        <w:rPr>
          <w:rFonts w:ascii="Calibri" w:hAnsi="Calibri" w:cs="Arial"/>
          <w:sz w:val="22"/>
          <w:szCs w:val="22"/>
        </w:rPr>
        <w:t xml:space="preserve">to have the following text or </w:t>
      </w:r>
      <w:r w:rsidR="00A92D4E">
        <w:rPr>
          <w:rFonts w:ascii="Calibri" w:hAnsi="Calibri" w:cs="Arial"/>
          <w:sz w:val="22"/>
          <w:szCs w:val="22"/>
        </w:rPr>
        <w:t>similar material by their first</w:t>
      </w:r>
      <w:r w:rsidR="009E4AA9" w:rsidRPr="005F5679">
        <w:rPr>
          <w:rFonts w:ascii="Calibri" w:hAnsi="Calibri" w:cs="Arial"/>
          <w:sz w:val="22"/>
          <w:szCs w:val="22"/>
        </w:rPr>
        <w:t xml:space="preserve"> </w:t>
      </w:r>
      <w:r w:rsidRPr="005F5679">
        <w:rPr>
          <w:rFonts w:ascii="Calibri" w:hAnsi="Calibri" w:cs="Arial"/>
          <w:sz w:val="22"/>
          <w:szCs w:val="22"/>
        </w:rPr>
        <w:t>l</w:t>
      </w:r>
      <w:r w:rsidR="00AD1A84" w:rsidRPr="005F5679">
        <w:rPr>
          <w:rFonts w:ascii="Calibri" w:hAnsi="Calibri" w:cs="Arial"/>
          <w:sz w:val="22"/>
          <w:szCs w:val="22"/>
        </w:rPr>
        <w:t>ecture session:</w:t>
      </w:r>
    </w:p>
    <w:p w14:paraId="52BE126A" w14:textId="77777777" w:rsidR="001D7756" w:rsidRDefault="00632E56" w:rsidP="001D7756">
      <w:pPr>
        <w:ind w:left="270"/>
        <w:rPr>
          <w:rFonts w:ascii="Calibri" w:hAnsi="Calibri" w:cs="Arial"/>
          <w:sz w:val="22"/>
          <w:szCs w:val="22"/>
          <w:u w:val="single"/>
        </w:rPr>
      </w:pPr>
      <w:r w:rsidRPr="005F5679">
        <w:rPr>
          <w:rFonts w:ascii="Calibri" w:hAnsi="Calibri" w:cs="Arial"/>
          <w:sz w:val="22"/>
          <w:szCs w:val="22"/>
          <w:u w:val="single"/>
        </w:rPr>
        <w:t>Mosby’s Pocket Dictionary of Medicine, Nursing &amp; Allied Health</w:t>
      </w:r>
    </w:p>
    <w:p w14:paraId="52BE126B" w14:textId="77777777" w:rsidR="00B47926" w:rsidRDefault="00B47926" w:rsidP="001D7756">
      <w:pPr>
        <w:rPr>
          <w:rFonts w:ascii="Calibri" w:hAnsi="Calibri" w:cs="Arial"/>
          <w:b/>
          <w:sz w:val="22"/>
          <w:szCs w:val="22"/>
        </w:rPr>
      </w:pPr>
    </w:p>
    <w:p w14:paraId="52BE126C" w14:textId="77777777" w:rsidR="00A60946" w:rsidRPr="001D7756" w:rsidRDefault="00E343D7" w:rsidP="001D7756">
      <w:pPr>
        <w:rPr>
          <w:rFonts w:ascii="Calibri" w:hAnsi="Calibri" w:cs="Arial"/>
          <w:sz w:val="22"/>
          <w:szCs w:val="22"/>
          <w:u w:val="single"/>
        </w:rPr>
      </w:pPr>
      <w:r w:rsidRPr="005F5679">
        <w:rPr>
          <w:rFonts w:ascii="Calibri" w:hAnsi="Calibri" w:cs="Arial"/>
          <w:b/>
          <w:sz w:val="22"/>
          <w:szCs w:val="22"/>
        </w:rPr>
        <w:t>GENERAL INSTRUCTIONAL METHODS</w:t>
      </w:r>
    </w:p>
    <w:p w14:paraId="52BE126D" w14:textId="77777777" w:rsidR="00FB682E" w:rsidRPr="005F5679" w:rsidRDefault="00FB682E" w:rsidP="00FB682E">
      <w:pPr>
        <w:rPr>
          <w:rFonts w:ascii="Calibri" w:hAnsi="Calibri" w:cs="Arial"/>
          <w:sz w:val="22"/>
          <w:szCs w:val="22"/>
        </w:rPr>
      </w:pPr>
      <w:r w:rsidRPr="005F5679">
        <w:rPr>
          <w:rFonts w:ascii="Calibri" w:hAnsi="Calibri" w:cs="Arial"/>
          <w:sz w:val="22"/>
          <w:szCs w:val="22"/>
        </w:rPr>
        <w:t xml:space="preserve">Lecture: activities, group discussions, quizzes/exams. </w:t>
      </w:r>
    </w:p>
    <w:p w14:paraId="52BE126E" w14:textId="77777777" w:rsidR="009E4AA9" w:rsidRPr="005F5679" w:rsidRDefault="00FB682E" w:rsidP="00C50314">
      <w:pPr>
        <w:rPr>
          <w:rFonts w:ascii="Calibri" w:hAnsi="Calibri" w:cs="Arial"/>
          <w:sz w:val="22"/>
          <w:szCs w:val="22"/>
        </w:rPr>
      </w:pPr>
      <w:r w:rsidRPr="005F5679">
        <w:rPr>
          <w:rFonts w:ascii="Calibri" w:hAnsi="Calibri" w:cs="Arial"/>
          <w:sz w:val="22"/>
          <w:szCs w:val="22"/>
        </w:rPr>
        <w:t>Lab: activities, group discussions, skill performance, peer evaluations, assignments</w:t>
      </w:r>
      <w:r w:rsidR="00D326A9" w:rsidRPr="005F5679">
        <w:rPr>
          <w:rFonts w:ascii="Calibri" w:hAnsi="Calibri" w:cs="Arial"/>
          <w:sz w:val="22"/>
          <w:szCs w:val="22"/>
        </w:rPr>
        <w:t xml:space="preserve">                                              </w:t>
      </w:r>
      <w:r w:rsidR="006A3C56" w:rsidRPr="005F5679">
        <w:rPr>
          <w:rFonts w:ascii="Calibri" w:hAnsi="Calibri" w:cs="Arial"/>
          <w:sz w:val="22"/>
          <w:szCs w:val="22"/>
        </w:rPr>
        <w:t xml:space="preserve">             </w:t>
      </w:r>
    </w:p>
    <w:p w14:paraId="52BE126F" w14:textId="77777777" w:rsidR="009E4AA9" w:rsidRPr="005F5679" w:rsidRDefault="009E4AA9" w:rsidP="00C50314">
      <w:pPr>
        <w:rPr>
          <w:rFonts w:ascii="Calibri" w:hAnsi="Calibri" w:cs="Arial"/>
          <w:b/>
          <w:sz w:val="22"/>
          <w:szCs w:val="22"/>
        </w:rPr>
      </w:pPr>
    </w:p>
    <w:p w14:paraId="52BE1270" w14:textId="77777777" w:rsidR="00C50314" w:rsidRPr="005F5679" w:rsidRDefault="00C50314" w:rsidP="00C50314">
      <w:pPr>
        <w:rPr>
          <w:rFonts w:ascii="Calibri" w:hAnsi="Calibri" w:cs="Arial"/>
          <w:b/>
          <w:sz w:val="22"/>
          <w:szCs w:val="22"/>
        </w:rPr>
      </w:pPr>
      <w:r w:rsidRPr="005F5679">
        <w:rPr>
          <w:rFonts w:ascii="Calibri" w:hAnsi="Calibri" w:cs="Arial"/>
          <w:b/>
          <w:sz w:val="22"/>
          <w:szCs w:val="22"/>
        </w:rPr>
        <w:t>STAND</w:t>
      </w:r>
      <w:r w:rsidR="00E343D7" w:rsidRPr="005F5679">
        <w:rPr>
          <w:rFonts w:ascii="Calibri" w:hAnsi="Calibri" w:cs="Arial"/>
          <w:b/>
          <w:sz w:val="22"/>
          <w:szCs w:val="22"/>
        </w:rPr>
        <w:t xml:space="preserve">ARDS </w:t>
      </w:r>
      <w:smartTag w:uri="urn:schemas-microsoft-com:office:smarttags" w:element="stockticker">
        <w:r w:rsidR="00E343D7" w:rsidRPr="005F5679">
          <w:rPr>
            <w:rFonts w:ascii="Calibri" w:hAnsi="Calibri" w:cs="Arial"/>
            <w:b/>
            <w:sz w:val="22"/>
            <w:szCs w:val="22"/>
          </w:rPr>
          <w:t>AND</w:t>
        </w:r>
      </w:smartTag>
      <w:r w:rsidR="00E343D7" w:rsidRPr="005F5679">
        <w:rPr>
          <w:rFonts w:ascii="Calibri" w:hAnsi="Calibri" w:cs="Arial"/>
          <w:b/>
          <w:sz w:val="22"/>
          <w:szCs w:val="22"/>
        </w:rPr>
        <w:t xml:space="preserve"> METHODS FOR EVALUATION</w:t>
      </w:r>
    </w:p>
    <w:p w14:paraId="52BE1271" w14:textId="77777777" w:rsidR="0063748A" w:rsidRPr="005F5679" w:rsidRDefault="0063748A" w:rsidP="00C50314">
      <w:pPr>
        <w:rPr>
          <w:rFonts w:ascii="Calibri" w:hAnsi="Calibri" w:cs="Arial"/>
          <w:b/>
          <w:sz w:val="22"/>
          <w:szCs w:val="22"/>
        </w:rPr>
      </w:pPr>
    </w:p>
    <w:p w14:paraId="52BE1272" w14:textId="77777777" w:rsidR="0063748A" w:rsidRPr="005F5679" w:rsidRDefault="0063748A" w:rsidP="0063748A">
      <w:pPr>
        <w:tabs>
          <w:tab w:val="left" w:pos="-720"/>
        </w:tabs>
        <w:suppressAutoHyphens/>
        <w:ind w:left="720"/>
        <w:rPr>
          <w:rFonts w:ascii="Calibri" w:hAnsi="Calibri"/>
          <w:b/>
          <w:bCs/>
          <w:sz w:val="22"/>
          <w:szCs w:val="22"/>
          <w:u w:val="words"/>
        </w:rPr>
      </w:pPr>
      <w:r w:rsidRPr="005F5679">
        <w:rPr>
          <w:rFonts w:ascii="Calibri" w:hAnsi="Calibri"/>
          <w:b/>
          <w:bCs/>
          <w:sz w:val="22"/>
          <w:szCs w:val="22"/>
          <w:u w:val="words"/>
        </w:rPr>
        <w:t>Methods of Evaluation</w:t>
      </w:r>
      <w:r w:rsidRPr="005F5679">
        <w:rPr>
          <w:rFonts w:ascii="Calibri" w:hAnsi="Calibri"/>
          <w:b/>
          <w:bCs/>
          <w:sz w:val="22"/>
          <w:szCs w:val="22"/>
          <w:u w:val="words"/>
        </w:rPr>
        <w:tab/>
        <w:t xml:space="preserve">        </w:t>
      </w:r>
      <w:r w:rsidR="001D7756">
        <w:rPr>
          <w:rFonts w:ascii="Calibri" w:hAnsi="Calibri"/>
          <w:b/>
          <w:bCs/>
          <w:sz w:val="22"/>
          <w:szCs w:val="22"/>
          <w:u w:val="words"/>
        </w:rPr>
        <w:tab/>
        <w:t xml:space="preserve">          </w:t>
      </w:r>
      <w:r w:rsidR="00DD6BED">
        <w:rPr>
          <w:rFonts w:ascii="Calibri" w:hAnsi="Calibri"/>
          <w:b/>
          <w:bCs/>
          <w:sz w:val="22"/>
          <w:szCs w:val="22"/>
          <w:u w:val="words"/>
        </w:rPr>
        <w:tab/>
      </w:r>
      <w:r w:rsidR="00DD6BED">
        <w:rPr>
          <w:rFonts w:ascii="Calibri" w:hAnsi="Calibri"/>
          <w:b/>
          <w:bCs/>
          <w:sz w:val="22"/>
          <w:szCs w:val="22"/>
          <w:u w:val="words"/>
        </w:rPr>
        <w:tab/>
      </w:r>
      <w:r w:rsidRPr="005F5679">
        <w:rPr>
          <w:rFonts w:ascii="Calibri" w:hAnsi="Calibri"/>
          <w:b/>
          <w:bCs/>
          <w:sz w:val="22"/>
          <w:szCs w:val="22"/>
          <w:u w:val="words"/>
        </w:rPr>
        <w:t xml:space="preserve"> Weight</w:t>
      </w:r>
    </w:p>
    <w:p w14:paraId="52BE1273" w14:textId="77777777" w:rsidR="004D73A9" w:rsidRPr="005F5679" w:rsidRDefault="0063748A" w:rsidP="0063748A">
      <w:pPr>
        <w:tabs>
          <w:tab w:val="left" w:pos="-720"/>
        </w:tabs>
        <w:suppressAutoHyphens/>
        <w:rPr>
          <w:rFonts w:ascii="Calibri" w:hAnsi="Calibri"/>
          <w:sz w:val="22"/>
          <w:szCs w:val="22"/>
        </w:rPr>
      </w:pPr>
      <w:r w:rsidRPr="005F5679">
        <w:rPr>
          <w:rFonts w:ascii="Calibri" w:hAnsi="Calibri"/>
          <w:color w:val="FF0000"/>
          <w:spacing w:val="-3"/>
          <w:sz w:val="22"/>
          <w:szCs w:val="22"/>
        </w:rPr>
        <w:tab/>
      </w:r>
      <w:r w:rsidR="00D67325" w:rsidRPr="005F5679">
        <w:rPr>
          <w:rFonts w:ascii="Calibri" w:hAnsi="Calibri"/>
          <w:sz w:val="22"/>
          <w:szCs w:val="22"/>
        </w:rPr>
        <w:t>Course Notebook</w:t>
      </w:r>
      <w:r w:rsidR="00D67325" w:rsidRPr="005F5679">
        <w:rPr>
          <w:rFonts w:ascii="Calibri" w:hAnsi="Calibri"/>
          <w:sz w:val="22"/>
          <w:szCs w:val="22"/>
        </w:rPr>
        <w:tab/>
      </w:r>
      <w:r w:rsidR="00D67325" w:rsidRPr="005F5679">
        <w:rPr>
          <w:rFonts w:ascii="Calibri" w:hAnsi="Calibri"/>
          <w:sz w:val="22"/>
          <w:szCs w:val="22"/>
        </w:rPr>
        <w:tab/>
      </w:r>
      <w:r w:rsidR="00D67325" w:rsidRPr="005F5679">
        <w:rPr>
          <w:rFonts w:ascii="Calibri" w:hAnsi="Calibri"/>
          <w:sz w:val="22"/>
          <w:szCs w:val="22"/>
        </w:rPr>
        <w:tab/>
      </w:r>
      <w:r w:rsidR="00DD6BED">
        <w:rPr>
          <w:rFonts w:ascii="Calibri" w:hAnsi="Calibri"/>
          <w:sz w:val="22"/>
          <w:szCs w:val="22"/>
        </w:rPr>
        <w:tab/>
      </w:r>
      <w:r w:rsidR="001F5CAE">
        <w:rPr>
          <w:rFonts w:ascii="Calibri" w:hAnsi="Calibri"/>
          <w:sz w:val="22"/>
          <w:szCs w:val="22"/>
        </w:rPr>
        <w:t>3</w:t>
      </w:r>
      <w:r w:rsidR="008D43A4" w:rsidRPr="005F5679">
        <w:rPr>
          <w:rFonts w:ascii="Calibri" w:hAnsi="Calibri"/>
          <w:sz w:val="22"/>
          <w:szCs w:val="22"/>
        </w:rPr>
        <w:t>%</w:t>
      </w:r>
    </w:p>
    <w:p w14:paraId="52BE1274" w14:textId="77777777" w:rsidR="0063748A" w:rsidRPr="005F5679" w:rsidRDefault="004D73A9" w:rsidP="0063748A">
      <w:pPr>
        <w:tabs>
          <w:tab w:val="left" w:pos="-720"/>
        </w:tabs>
        <w:suppressAutoHyphens/>
        <w:rPr>
          <w:rFonts w:ascii="Calibri" w:hAnsi="Calibri"/>
          <w:spacing w:val="-3"/>
          <w:sz w:val="22"/>
          <w:szCs w:val="22"/>
        </w:rPr>
      </w:pPr>
      <w:r w:rsidRPr="005F5679">
        <w:rPr>
          <w:rFonts w:ascii="Calibri" w:hAnsi="Calibri"/>
          <w:spacing w:val="-3"/>
          <w:sz w:val="22"/>
          <w:szCs w:val="22"/>
        </w:rPr>
        <w:tab/>
      </w:r>
      <w:r w:rsidRPr="00490F1A">
        <w:rPr>
          <w:rFonts w:ascii="Calibri" w:hAnsi="Calibri"/>
          <w:spacing w:val="-3"/>
          <w:sz w:val="22"/>
          <w:szCs w:val="22"/>
        </w:rPr>
        <w:t xml:space="preserve">Quizzes </w:t>
      </w:r>
      <w:r w:rsidR="0063748A" w:rsidRPr="00490F1A">
        <w:rPr>
          <w:rFonts w:ascii="Calibri" w:hAnsi="Calibri"/>
          <w:spacing w:val="-3"/>
          <w:sz w:val="22"/>
          <w:szCs w:val="22"/>
        </w:rPr>
        <w:tab/>
      </w:r>
      <w:r w:rsidR="00DD6BED" w:rsidRPr="00490F1A">
        <w:rPr>
          <w:rFonts w:ascii="Calibri" w:hAnsi="Calibri"/>
          <w:spacing w:val="-3"/>
          <w:sz w:val="22"/>
          <w:szCs w:val="22"/>
        </w:rPr>
        <w:t>(</w:t>
      </w:r>
      <w:r w:rsidR="00DD6BED">
        <w:rPr>
          <w:rFonts w:ascii="Calibri" w:hAnsi="Calibri"/>
          <w:spacing w:val="-3"/>
          <w:sz w:val="22"/>
          <w:szCs w:val="22"/>
        </w:rPr>
        <w:t>9 @ 1%</w:t>
      </w:r>
      <w:r w:rsidR="006101C9">
        <w:rPr>
          <w:rFonts w:ascii="Calibri" w:hAnsi="Calibri"/>
          <w:spacing w:val="-3"/>
          <w:sz w:val="22"/>
          <w:szCs w:val="22"/>
        </w:rPr>
        <w:t xml:space="preserve"> each)</w:t>
      </w:r>
      <w:r w:rsidR="0063748A" w:rsidRPr="005F5679">
        <w:rPr>
          <w:rFonts w:ascii="Calibri" w:hAnsi="Calibri"/>
          <w:spacing w:val="-3"/>
          <w:sz w:val="22"/>
          <w:szCs w:val="22"/>
        </w:rPr>
        <w:tab/>
      </w:r>
      <w:r w:rsidR="0063748A" w:rsidRPr="005F5679">
        <w:rPr>
          <w:rFonts w:ascii="Calibri" w:hAnsi="Calibri"/>
          <w:spacing w:val="-3"/>
          <w:sz w:val="22"/>
          <w:szCs w:val="22"/>
        </w:rPr>
        <w:tab/>
      </w:r>
      <w:r w:rsidR="003B1A61">
        <w:rPr>
          <w:rFonts w:ascii="Calibri" w:hAnsi="Calibri"/>
          <w:spacing w:val="-3"/>
          <w:sz w:val="22"/>
          <w:szCs w:val="22"/>
        </w:rPr>
        <w:tab/>
      </w:r>
      <w:r w:rsidR="00DD6BED">
        <w:rPr>
          <w:rFonts w:ascii="Calibri" w:hAnsi="Calibri"/>
          <w:spacing w:val="-3"/>
          <w:sz w:val="22"/>
          <w:szCs w:val="22"/>
        </w:rPr>
        <w:tab/>
        <w:t>9</w:t>
      </w:r>
      <w:r w:rsidR="0063748A" w:rsidRPr="005F5679">
        <w:rPr>
          <w:rFonts w:ascii="Calibri" w:hAnsi="Calibri"/>
          <w:spacing w:val="-3"/>
          <w:sz w:val="22"/>
          <w:szCs w:val="22"/>
        </w:rPr>
        <w:t>%</w:t>
      </w:r>
    </w:p>
    <w:p w14:paraId="52BE1275" w14:textId="77777777" w:rsidR="0063748A" w:rsidRPr="005F5679" w:rsidRDefault="00536B54" w:rsidP="0063748A">
      <w:pPr>
        <w:tabs>
          <w:tab w:val="left" w:pos="-720"/>
        </w:tabs>
        <w:suppressAutoHyphens/>
        <w:rPr>
          <w:rFonts w:ascii="Calibri" w:hAnsi="Calibri"/>
          <w:spacing w:val="-3"/>
          <w:sz w:val="22"/>
          <w:szCs w:val="22"/>
        </w:rPr>
      </w:pPr>
      <w:r w:rsidRPr="005F5679">
        <w:rPr>
          <w:rFonts w:ascii="Calibri" w:hAnsi="Calibri"/>
          <w:spacing w:val="-3"/>
          <w:sz w:val="22"/>
          <w:szCs w:val="22"/>
        </w:rPr>
        <w:tab/>
      </w:r>
      <w:r w:rsidR="0063748A" w:rsidRPr="005F5679">
        <w:rPr>
          <w:rFonts w:ascii="Calibri" w:hAnsi="Calibri"/>
          <w:spacing w:val="-3"/>
          <w:sz w:val="22"/>
          <w:szCs w:val="22"/>
        </w:rPr>
        <w:t>Assignments</w:t>
      </w:r>
      <w:r w:rsidR="006A7C1D" w:rsidRPr="005F5679">
        <w:rPr>
          <w:rFonts w:ascii="Calibri" w:hAnsi="Calibri"/>
          <w:spacing w:val="-3"/>
          <w:sz w:val="22"/>
          <w:szCs w:val="22"/>
        </w:rPr>
        <w:t xml:space="preserve"> </w:t>
      </w:r>
      <w:r w:rsidR="00CB7F1A">
        <w:rPr>
          <w:rFonts w:ascii="Calibri" w:hAnsi="Calibri"/>
          <w:spacing w:val="-3"/>
          <w:sz w:val="22"/>
          <w:szCs w:val="22"/>
        </w:rPr>
        <w:t>(5 @ 1.2</w:t>
      </w:r>
      <w:r w:rsidR="00490F1A">
        <w:rPr>
          <w:rFonts w:ascii="Calibri" w:hAnsi="Calibri"/>
          <w:spacing w:val="-3"/>
          <w:sz w:val="22"/>
          <w:szCs w:val="22"/>
        </w:rPr>
        <w:t>% each)</w:t>
      </w:r>
      <w:r w:rsidR="00362390" w:rsidRPr="005F5679">
        <w:rPr>
          <w:rFonts w:ascii="Calibri" w:hAnsi="Calibri"/>
          <w:spacing w:val="-3"/>
          <w:sz w:val="22"/>
          <w:szCs w:val="22"/>
        </w:rPr>
        <w:t xml:space="preserve">      </w:t>
      </w:r>
      <w:r w:rsidR="00362390" w:rsidRPr="005F5679">
        <w:rPr>
          <w:rFonts w:ascii="Calibri" w:hAnsi="Calibri"/>
          <w:spacing w:val="-3"/>
          <w:sz w:val="22"/>
          <w:szCs w:val="22"/>
        </w:rPr>
        <w:tab/>
      </w:r>
      <w:r w:rsidR="00362390" w:rsidRPr="005F5679">
        <w:rPr>
          <w:rFonts w:ascii="Calibri" w:hAnsi="Calibri"/>
          <w:spacing w:val="-3"/>
          <w:sz w:val="22"/>
          <w:szCs w:val="22"/>
        </w:rPr>
        <w:tab/>
      </w:r>
      <w:r w:rsidR="00DD6BED">
        <w:rPr>
          <w:rFonts w:ascii="Calibri" w:hAnsi="Calibri"/>
          <w:spacing w:val="-3"/>
          <w:sz w:val="22"/>
          <w:szCs w:val="22"/>
        </w:rPr>
        <w:tab/>
      </w:r>
      <w:r w:rsidR="001F5CAE" w:rsidRPr="001F5CAE">
        <w:rPr>
          <w:rFonts w:ascii="Calibri" w:hAnsi="Calibri"/>
          <w:color w:val="000000" w:themeColor="text1"/>
          <w:spacing w:val="-3"/>
          <w:sz w:val="22"/>
          <w:szCs w:val="22"/>
        </w:rPr>
        <w:t>6</w:t>
      </w:r>
      <w:r w:rsidR="0063748A" w:rsidRPr="001F5CAE">
        <w:rPr>
          <w:rFonts w:ascii="Calibri" w:hAnsi="Calibri"/>
          <w:color w:val="000000" w:themeColor="text1"/>
          <w:spacing w:val="-3"/>
          <w:sz w:val="22"/>
          <w:szCs w:val="22"/>
        </w:rPr>
        <w:t>%</w:t>
      </w:r>
    </w:p>
    <w:p w14:paraId="52BE1276" w14:textId="77777777" w:rsidR="00490F1A" w:rsidRDefault="00490F1A" w:rsidP="0063748A">
      <w:pPr>
        <w:tabs>
          <w:tab w:val="left" w:pos="-720"/>
        </w:tabs>
        <w:suppressAutoHyphens/>
        <w:rPr>
          <w:rFonts w:ascii="Calibri" w:hAnsi="Calibri"/>
          <w:spacing w:val="-3"/>
          <w:sz w:val="22"/>
          <w:szCs w:val="22"/>
        </w:rPr>
      </w:pPr>
      <w:r>
        <w:rPr>
          <w:rFonts w:ascii="Calibri" w:hAnsi="Calibri"/>
          <w:spacing w:val="-3"/>
          <w:sz w:val="22"/>
          <w:szCs w:val="22"/>
        </w:rPr>
        <w:tab/>
      </w:r>
      <w:proofErr w:type="spellStart"/>
      <w:r>
        <w:rPr>
          <w:rFonts w:ascii="Calibri" w:hAnsi="Calibri"/>
          <w:spacing w:val="-3"/>
          <w:sz w:val="22"/>
          <w:szCs w:val="22"/>
        </w:rPr>
        <w:t>SoftChalk</w:t>
      </w:r>
      <w:proofErr w:type="spellEnd"/>
      <w:r>
        <w:rPr>
          <w:rFonts w:ascii="Calibri" w:hAnsi="Calibri"/>
          <w:spacing w:val="-3"/>
          <w:sz w:val="22"/>
          <w:szCs w:val="22"/>
        </w:rPr>
        <w:t xml:space="preserve"> Lessons (3 @ 1% each)</w:t>
      </w:r>
      <w:r>
        <w:rPr>
          <w:rFonts w:ascii="Calibri" w:hAnsi="Calibri"/>
          <w:spacing w:val="-3"/>
          <w:sz w:val="22"/>
          <w:szCs w:val="22"/>
        </w:rPr>
        <w:tab/>
      </w:r>
      <w:r>
        <w:rPr>
          <w:rFonts w:ascii="Calibri" w:hAnsi="Calibri"/>
          <w:spacing w:val="-3"/>
          <w:sz w:val="22"/>
          <w:szCs w:val="22"/>
        </w:rPr>
        <w:tab/>
      </w:r>
      <w:r>
        <w:rPr>
          <w:rFonts w:ascii="Calibri" w:hAnsi="Calibri"/>
          <w:spacing w:val="-3"/>
          <w:sz w:val="22"/>
          <w:szCs w:val="22"/>
        </w:rPr>
        <w:tab/>
        <w:t>3%</w:t>
      </w:r>
    </w:p>
    <w:p w14:paraId="52BE1277" w14:textId="77777777" w:rsidR="00490F1A" w:rsidRDefault="00490F1A" w:rsidP="0063748A">
      <w:pPr>
        <w:tabs>
          <w:tab w:val="left" w:pos="-720"/>
        </w:tabs>
        <w:suppressAutoHyphens/>
        <w:rPr>
          <w:rFonts w:ascii="Calibri" w:hAnsi="Calibri"/>
          <w:spacing w:val="-3"/>
          <w:sz w:val="22"/>
          <w:szCs w:val="22"/>
        </w:rPr>
      </w:pPr>
      <w:r>
        <w:rPr>
          <w:rFonts w:ascii="Calibri" w:hAnsi="Calibri"/>
          <w:spacing w:val="-3"/>
          <w:sz w:val="22"/>
          <w:szCs w:val="22"/>
        </w:rPr>
        <w:tab/>
        <w:t>2015 and Beyond Paper</w:t>
      </w:r>
      <w:r>
        <w:rPr>
          <w:rFonts w:ascii="Calibri" w:hAnsi="Calibri"/>
          <w:spacing w:val="-3"/>
          <w:sz w:val="22"/>
          <w:szCs w:val="22"/>
        </w:rPr>
        <w:tab/>
      </w:r>
      <w:r>
        <w:rPr>
          <w:rFonts w:ascii="Calibri" w:hAnsi="Calibri"/>
          <w:spacing w:val="-3"/>
          <w:sz w:val="22"/>
          <w:szCs w:val="22"/>
        </w:rPr>
        <w:tab/>
      </w:r>
      <w:r>
        <w:rPr>
          <w:rFonts w:ascii="Calibri" w:hAnsi="Calibri"/>
          <w:spacing w:val="-3"/>
          <w:sz w:val="22"/>
          <w:szCs w:val="22"/>
        </w:rPr>
        <w:tab/>
      </w:r>
      <w:r>
        <w:rPr>
          <w:rFonts w:ascii="Calibri" w:hAnsi="Calibri"/>
          <w:spacing w:val="-3"/>
          <w:sz w:val="22"/>
          <w:szCs w:val="22"/>
        </w:rPr>
        <w:tab/>
        <w:t>3%</w:t>
      </w:r>
    </w:p>
    <w:p w14:paraId="52BE1278" w14:textId="77777777" w:rsidR="00DD6BED" w:rsidRDefault="00490F1A" w:rsidP="0063748A">
      <w:pPr>
        <w:tabs>
          <w:tab w:val="left" w:pos="-720"/>
        </w:tabs>
        <w:suppressAutoHyphens/>
        <w:rPr>
          <w:rFonts w:ascii="Calibri" w:hAnsi="Calibri"/>
          <w:spacing w:val="-3"/>
          <w:sz w:val="22"/>
          <w:szCs w:val="22"/>
        </w:rPr>
      </w:pPr>
      <w:r>
        <w:rPr>
          <w:rFonts w:ascii="Calibri" w:hAnsi="Calibri"/>
          <w:spacing w:val="-3"/>
          <w:sz w:val="22"/>
          <w:szCs w:val="22"/>
        </w:rPr>
        <w:tab/>
      </w:r>
      <w:r w:rsidR="00DD6BED">
        <w:rPr>
          <w:rFonts w:ascii="Calibri" w:hAnsi="Calibri"/>
          <w:spacing w:val="-3"/>
          <w:sz w:val="22"/>
          <w:szCs w:val="22"/>
        </w:rPr>
        <w:t>Cultural Competency Paper</w:t>
      </w:r>
      <w:r w:rsidR="00DD6BED">
        <w:rPr>
          <w:rFonts w:ascii="Calibri" w:hAnsi="Calibri"/>
          <w:spacing w:val="-3"/>
          <w:sz w:val="22"/>
          <w:szCs w:val="22"/>
        </w:rPr>
        <w:tab/>
      </w:r>
      <w:r w:rsidR="00DD6BED">
        <w:rPr>
          <w:rFonts w:ascii="Calibri" w:hAnsi="Calibri"/>
          <w:spacing w:val="-3"/>
          <w:sz w:val="22"/>
          <w:szCs w:val="22"/>
        </w:rPr>
        <w:tab/>
      </w:r>
      <w:r w:rsidR="00DD6BED">
        <w:rPr>
          <w:rFonts w:ascii="Calibri" w:hAnsi="Calibri"/>
          <w:spacing w:val="-3"/>
          <w:sz w:val="22"/>
          <w:szCs w:val="22"/>
        </w:rPr>
        <w:tab/>
        <w:t>5%</w:t>
      </w:r>
    </w:p>
    <w:p w14:paraId="52BE1279" w14:textId="77777777" w:rsidR="00DD6BED" w:rsidRDefault="00DD6BED" w:rsidP="0063748A">
      <w:pPr>
        <w:tabs>
          <w:tab w:val="left" w:pos="-720"/>
        </w:tabs>
        <w:suppressAutoHyphens/>
        <w:rPr>
          <w:rFonts w:ascii="Calibri" w:hAnsi="Calibri"/>
          <w:spacing w:val="-3"/>
          <w:sz w:val="22"/>
          <w:szCs w:val="22"/>
        </w:rPr>
      </w:pPr>
      <w:r>
        <w:rPr>
          <w:rFonts w:ascii="Calibri" w:hAnsi="Calibri"/>
          <w:spacing w:val="-3"/>
          <w:sz w:val="22"/>
          <w:szCs w:val="22"/>
        </w:rPr>
        <w:tab/>
        <w:t>Cultural Competency Presentation</w:t>
      </w:r>
      <w:r>
        <w:rPr>
          <w:rFonts w:ascii="Calibri" w:hAnsi="Calibri"/>
          <w:spacing w:val="-3"/>
          <w:sz w:val="22"/>
          <w:szCs w:val="22"/>
        </w:rPr>
        <w:tab/>
      </w:r>
      <w:r>
        <w:rPr>
          <w:rFonts w:ascii="Calibri" w:hAnsi="Calibri"/>
          <w:spacing w:val="-3"/>
          <w:sz w:val="22"/>
          <w:szCs w:val="22"/>
        </w:rPr>
        <w:tab/>
        <w:t>5%</w:t>
      </w:r>
    </w:p>
    <w:p w14:paraId="52BE127A" w14:textId="77777777" w:rsidR="008D43A4" w:rsidRPr="005F5679" w:rsidRDefault="00DD6BED" w:rsidP="0063748A">
      <w:pPr>
        <w:tabs>
          <w:tab w:val="left" w:pos="-720"/>
        </w:tabs>
        <w:suppressAutoHyphens/>
        <w:rPr>
          <w:rFonts w:ascii="Calibri" w:hAnsi="Calibri"/>
          <w:spacing w:val="-3"/>
          <w:sz w:val="22"/>
          <w:szCs w:val="22"/>
        </w:rPr>
      </w:pPr>
      <w:r>
        <w:rPr>
          <w:rFonts w:ascii="Calibri" w:hAnsi="Calibri"/>
          <w:spacing w:val="-3"/>
          <w:sz w:val="22"/>
          <w:szCs w:val="22"/>
        </w:rPr>
        <w:tab/>
      </w:r>
      <w:r w:rsidR="008D43A4" w:rsidRPr="005F5679">
        <w:rPr>
          <w:rFonts w:ascii="Calibri" w:hAnsi="Calibri"/>
          <w:spacing w:val="-3"/>
          <w:sz w:val="22"/>
          <w:szCs w:val="22"/>
        </w:rPr>
        <w:t xml:space="preserve">Egan’s Online Modules </w:t>
      </w:r>
      <w:r w:rsidR="00970217">
        <w:rPr>
          <w:rFonts w:ascii="Calibri" w:hAnsi="Calibri"/>
          <w:spacing w:val="-3"/>
          <w:sz w:val="22"/>
          <w:szCs w:val="22"/>
        </w:rPr>
        <w:t>(7 @ 0.5% each)</w:t>
      </w:r>
      <w:r w:rsidR="00D67325" w:rsidRPr="005F5679">
        <w:rPr>
          <w:rFonts w:ascii="Calibri" w:hAnsi="Calibri"/>
          <w:spacing w:val="-3"/>
          <w:sz w:val="22"/>
          <w:szCs w:val="22"/>
        </w:rPr>
        <w:tab/>
      </w:r>
      <w:r>
        <w:rPr>
          <w:rFonts w:ascii="Calibri" w:hAnsi="Calibri"/>
          <w:spacing w:val="-3"/>
          <w:sz w:val="22"/>
          <w:szCs w:val="22"/>
        </w:rPr>
        <w:tab/>
      </w:r>
      <w:r w:rsidR="00970217">
        <w:rPr>
          <w:rFonts w:ascii="Calibri" w:hAnsi="Calibri"/>
          <w:spacing w:val="-3"/>
          <w:sz w:val="22"/>
          <w:szCs w:val="22"/>
        </w:rPr>
        <w:t>3</w:t>
      </w:r>
      <w:r w:rsidR="00573D7B">
        <w:rPr>
          <w:rFonts w:ascii="Calibri" w:hAnsi="Calibri"/>
          <w:spacing w:val="-3"/>
          <w:sz w:val="22"/>
          <w:szCs w:val="22"/>
        </w:rPr>
        <w:t>.5</w:t>
      </w:r>
      <w:r w:rsidR="00D67325" w:rsidRPr="005F5679">
        <w:rPr>
          <w:rFonts w:ascii="Calibri" w:hAnsi="Calibri"/>
          <w:spacing w:val="-3"/>
          <w:sz w:val="22"/>
          <w:szCs w:val="22"/>
        </w:rPr>
        <w:t>%</w:t>
      </w:r>
    </w:p>
    <w:p w14:paraId="52BE127B" w14:textId="77777777" w:rsidR="00D67325" w:rsidRPr="005F5679" w:rsidRDefault="00D67325" w:rsidP="0063748A">
      <w:pPr>
        <w:tabs>
          <w:tab w:val="left" w:pos="-720"/>
        </w:tabs>
        <w:suppressAutoHyphens/>
        <w:rPr>
          <w:rFonts w:ascii="Calibri" w:hAnsi="Calibri"/>
          <w:spacing w:val="-3"/>
          <w:sz w:val="22"/>
          <w:szCs w:val="22"/>
        </w:rPr>
      </w:pPr>
      <w:r w:rsidRPr="005F5679">
        <w:rPr>
          <w:rFonts w:ascii="Calibri" w:hAnsi="Calibri"/>
          <w:spacing w:val="-3"/>
          <w:sz w:val="22"/>
          <w:szCs w:val="22"/>
        </w:rPr>
        <w:tab/>
      </w:r>
      <w:r w:rsidRPr="00490F1A">
        <w:rPr>
          <w:rFonts w:ascii="Calibri" w:hAnsi="Calibri"/>
          <w:spacing w:val="-3"/>
          <w:sz w:val="22"/>
          <w:szCs w:val="22"/>
        </w:rPr>
        <w:t xml:space="preserve">Egan’s Workbook </w:t>
      </w:r>
      <w:r w:rsidR="00970217" w:rsidRPr="00490F1A">
        <w:rPr>
          <w:rFonts w:ascii="Calibri" w:hAnsi="Calibri"/>
          <w:spacing w:val="-3"/>
          <w:sz w:val="22"/>
          <w:szCs w:val="22"/>
        </w:rPr>
        <w:t>(7 @ 0.5% each)</w:t>
      </w:r>
      <w:r w:rsidRPr="00490F1A">
        <w:rPr>
          <w:rFonts w:ascii="Calibri" w:hAnsi="Calibri"/>
          <w:spacing w:val="-3"/>
          <w:sz w:val="22"/>
          <w:szCs w:val="22"/>
        </w:rPr>
        <w:tab/>
      </w:r>
      <w:r w:rsidR="00DD6BED" w:rsidRPr="00490F1A">
        <w:rPr>
          <w:rFonts w:ascii="Calibri" w:hAnsi="Calibri"/>
          <w:spacing w:val="-3"/>
          <w:sz w:val="22"/>
          <w:szCs w:val="22"/>
        </w:rPr>
        <w:tab/>
      </w:r>
      <w:r w:rsidR="00970217" w:rsidRPr="00490F1A">
        <w:rPr>
          <w:rFonts w:ascii="Calibri" w:hAnsi="Calibri"/>
          <w:spacing w:val="-3"/>
          <w:sz w:val="22"/>
          <w:szCs w:val="22"/>
        </w:rPr>
        <w:t>3.5</w:t>
      </w:r>
      <w:r w:rsidRPr="00490F1A">
        <w:rPr>
          <w:rFonts w:ascii="Calibri" w:hAnsi="Calibri"/>
          <w:spacing w:val="-3"/>
          <w:sz w:val="22"/>
          <w:szCs w:val="22"/>
        </w:rPr>
        <w:t>%</w:t>
      </w:r>
    </w:p>
    <w:p w14:paraId="52BE127C" w14:textId="77777777" w:rsidR="00D67325" w:rsidRPr="005F5679" w:rsidRDefault="00D67325" w:rsidP="0063748A">
      <w:pPr>
        <w:tabs>
          <w:tab w:val="left" w:pos="-720"/>
        </w:tabs>
        <w:suppressAutoHyphens/>
        <w:rPr>
          <w:rFonts w:ascii="Calibri" w:hAnsi="Calibri"/>
          <w:spacing w:val="-3"/>
          <w:sz w:val="22"/>
          <w:szCs w:val="22"/>
        </w:rPr>
      </w:pPr>
      <w:r w:rsidRPr="005F5679">
        <w:rPr>
          <w:rFonts w:ascii="Calibri" w:hAnsi="Calibri"/>
          <w:spacing w:val="-3"/>
          <w:sz w:val="22"/>
          <w:szCs w:val="22"/>
        </w:rPr>
        <w:tab/>
        <w:t>Chapter Outlines</w:t>
      </w:r>
      <w:r w:rsidR="00490F1A">
        <w:rPr>
          <w:rFonts w:ascii="Calibri" w:hAnsi="Calibri"/>
          <w:spacing w:val="-3"/>
          <w:sz w:val="22"/>
          <w:szCs w:val="22"/>
        </w:rPr>
        <w:t xml:space="preserve"> (7 @ 1% each)</w:t>
      </w:r>
      <w:r w:rsidRPr="005F5679">
        <w:rPr>
          <w:rFonts w:ascii="Calibri" w:hAnsi="Calibri"/>
          <w:spacing w:val="-3"/>
          <w:sz w:val="22"/>
          <w:szCs w:val="22"/>
        </w:rPr>
        <w:tab/>
      </w:r>
      <w:r w:rsidRPr="005F5679">
        <w:rPr>
          <w:rFonts w:ascii="Calibri" w:hAnsi="Calibri"/>
          <w:spacing w:val="-3"/>
          <w:sz w:val="22"/>
          <w:szCs w:val="22"/>
        </w:rPr>
        <w:tab/>
      </w:r>
      <w:r w:rsidR="00DD6BED">
        <w:rPr>
          <w:rFonts w:ascii="Calibri" w:hAnsi="Calibri"/>
          <w:spacing w:val="-3"/>
          <w:sz w:val="22"/>
          <w:szCs w:val="22"/>
        </w:rPr>
        <w:tab/>
      </w:r>
      <w:r w:rsidR="00490F1A">
        <w:rPr>
          <w:rFonts w:ascii="Calibri" w:hAnsi="Calibri"/>
          <w:spacing w:val="-3"/>
          <w:sz w:val="22"/>
          <w:szCs w:val="22"/>
        </w:rPr>
        <w:t>7</w:t>
      </w:r>
      <w:r w:rsidRPr="005F5679">
        <w:rPr>
          <w:rFonts w:ascii="Calibri" w:hAnsi="Calibri"/>
          <w:spacing w:val="-3"/>
          <w:sz w:val="22"/>
          <w:szCs w:val="22"/>
        </w:rPr>
        <w:t>%</w:t>
      </w:r>
    </w:p>
    <w:p w14:paraId="52BE127D" w14:textId="77777777" w:rsidR="00D67325" w:rsidRPr="005F5679" w:rsidRDefault="00AF1C85" w:rsidP="0063748A">
      <w:pPr>
        <w:tabs>
          <w:tab w:val="left" w:pos="-720"/>
        </w:tabs>
        <w:suppressAutoHyphens/>
        <w:rPr>
          <w:rFonts w:ascii="Calibri" w:hAnsi="Calibri"/>
          <w:spacing w:val="-3"/>
          <w:sz w:val="22"/>
          <w:szCs w:val="22"/>
        </w:rPr>
      </w:pPr>
      <w:r>
        <w:rPr>
          <w:rFonts w:ascii="Calibri" w:hAnsi="Calibri"/>
          <w:spacing w:val="-3"/>
          <w:sz w:val="22"/>
          <w:szCs w:val="22"/>
        </w:rPr>
        <w:tab/>
        <w:t xml:space="preserve">Notecards </w:t>
      </w:r>
      <w:r>
        <w:rPr>
          <w:rFonts w:ascii="Calibri" w:hAnsi="Calibri"/>
          <w:spacing w:val="-3"/>
          <w:sz w:val="22"/>
          <w:szCs w:val="22"/>
        </w:rPr>
        <w:tab/>
      </w:r>
      <w:r>
        <w:rPr>
          <w:rFonts w:ascii="Calibri" w:hAnsi="Calibri"/>
          <w:spacing w:val="-3"/>
          <w:sz w:val="22"/>
          <w:szCs w:val="22"/>
        </w:rPr>
        <w:tab/>
      </w:r>
      <w:r>
        <w:rPr>
          <w:rFonts w:ascii="Calibri" w:hAnsi="Calibri"/>
          <w:spacing w:val="-3"/>
          <w:sz w:val="22"/>
          <w:szCs w:val="22"/>
        </w:rPr>
        <w:tab/>
      </w:r>
      <w:r>
        <w:rPr>
          <w:rFonts w:ascii="Calibri" w:hAnsi="Calibri"/>
          <w:spacing w:val="-3"/>
          <w:sz w:val="22"/>
          <w:szCs w:val="22"/>
        </w:rPr>
        <w:tab/>
      </w:r>
      <w:r w:rsidR="00DD6BED">
        <w:rPr>
          <w:rFonts w:ascii="Calibri" w:hAnsi="Calibri"/>
          <w:spacing w:val="-3"/>
          <w:sz w:val="22"/>
          <w:szCs w:val="22"/>
        </w:rPr>
        <w:tab/>
      </w:r>
      <w:r w:rsidR="00490F1A">
        <w:rPr>
          <w:rFonts w:ascii="Calibri" w:hAnsi="Calibri"/>
          <w:spacing w:val="-3"/>
          <w:sz w:val="22"/>
          <w:szCs w:val="22"/>
        </w:rPr>
        <w:t>2</w:t>
      </w:r>
      <w:r w:rsidR="00D67325" w:rsidRPr="005F5679">
        <w:rPr>
          <w:rFonts w:ascii="Calibri" w:hAnsi="Calibri"/>
          <w:spacing w:val="-3"/>
          <w:sz w:val="22"/>
          <w:szCs w:val="22"/>
        </w:rPr>
        <w:t>%</w:t>
      </w:r>
    </w:p>
    <w:p w14:paraId="52BE127E" w14:textId="77777777" w:rsidR="008D43A4" w:rsidRPr="005F5679" w:rsidRDefault="008D43A4" w:rsidP="0063748A">
      <w:pPr>
        <w:tabs>
          <w:tab w:val="left" w:pos="-720"/>
        </w:tabs>
        <w:suppressAutoHyphens/>
        <w:rPr>
          <w:rFonts w:ascii="Calibri" w:hAnsi="Calibri"/>
          <w:spacing w:val="-3"/>
          <w:sz w:val="22"/>
          <w:szCs w:val="22"/>
        </w:rPr>
      </w:pPr>
      <w:r w:rsidRPr="005F5679">
        <w:rPr>
          <w:rFonts w:ascii="Calibri" w:hAnsi="Calibri"/>
          <w:spacing w:val="-3"/>
          <w:sz w:val="22"/>
          <w:szCs w:val="22"/>
        </w:rPr>
        <w:tab/>
        <w:t>Midterm</w:t>
      </w:r>
      <w:r w:rsidRPr="005F5679">
        <w:rPr>
          <w:rFonts w:ascii="Calibri" w:hAnsi="Calibri"/>
          <w:spacing w:val="-3"/>
          <w:sz w:val="22"/>
          <w:szCs w:val="22"/>
        </w:rPr>
        <w:tab/>
      </w:r>
      <w:r w:rsidRPr="005F5679">
        <w:rPr>
          <w:rFonts w:ascii="Calibri" w:hAnsi="Calibri"/>
          <w:spacing w:val="-3"/>
          <w:sz w:val="22"/>
          <w:szCs w:val="22"/>
        </w:rPr>
        <w:tab/>
        <w:t xml:space="preserve">                 </w:t>
      </w:r>
      <w:r w:rsidRPr="005F5679">
        <w:rPr>
          <w:rFonts w:ascii="Calibri" w:hAnsi="Calibri"/>
          <w:spacing w:val="-3"/>
          <w:sz w:val="22"/>
          <w:szCs w:val="22"/>
        </w:rPr>
        <w:tab/>
      </w:r>
      <w:r w:rsidR="00DD6BED">
        <w:rPr>
          <w:rFonts w:ascii="Calibri" w:hAnsi="Calibri"/>
          <w:spacing w:val="-3"/>
          <w:sz w:val="22"/>
          <w:szCs w:val="22"/>
        </w:rPr>
        <w:tab/>
      </w:r>
      <w:r w:rsidRPr="005F5679">
        <w:rPr>
          <w:rFonts w:ascii="Calibri" w:hAnsi="Calibri"/>
          <w:spacing w:val="-3"/>
          <w:sz w:val="22"/>
          <w:szCs w:val="22"/>
        </w:rPr>
        <w:t>20%</w:t>
      </w:r>
    </w:p>
    <w:p w14:paraId="52BE127F" w14:textId="77777777" w:rsidR="0063748A" w:rsidRPr="005F5679" w:rsidRDefault="008D43A4" w:rsidP="0063748A">
      <w:pPr>
        <w:tabs>
          <w:tab w:val="left" w:pos="-720"/>
        </w:tabs>
        <w:suppressAutoHyphens/>
        <w:rPr>
          <w:rFonts w:ascii="Calibri" w:hAnsi="Calibri"/>
          <w:spacing w:val="-3"/>
          <w:sz w:val="22"/>
          <w:szCs w:val="22"/>
        </w:rPr>
      </w:pPr>
      <w:r w:rsidRPr="005F5679">
        <w:rPr>
          <w:rFonts w:ascii="Calibri" w:hAnsi="Calibri"/>
          <w:spacing w:val="-3"/>
          <w:sz w:val="22"/>
          <w:szCs w:val="22"/>
        </w:rPr>
        <w:tab/>
      </w:r>
      <w:r w:rsidR="0063748A" w:rsidRPr="005F5679">
        <w:rPr>
          <w:rFonts w:ascii="Calibri" w:hAnsi="Calibri"/>
          <w:spacing w:val="-3"/>
          <w:sz w:val="22"/>
          <w:szCs w:val="22"/>
        </w:rPr>
        <w:t xml:space="preserve">Final Exam </w:t>
      </w:r>
      <w:r w:rsidR="0063748A" w:rsidRPr="005F5679">
        <w:rPr>
          <w:rFonts w:ascii="Calibri" w:hAnsi="Calibri"/>
          <w:spacing w:val="-3"/>
          <w:sz w:val="22"/>
          <w:szCs w:val="22"/>
        </w:rPr>
        <w:tab/>
      </w:r>
      <w:r w:rsidR="0063748A" w:rsidRPr="005F5679">
        <w:rPr>
          <w:rFonts w:ascii="Calibri" w:hAnsi="Calibri"/>
          <w:spacing w:val="-3"/>
          <w:sz w:val="22"/>
          <w:szCs w:val="22"/>
        </w:rPr>
        <w:tab/>
      </w:r>
      <w:r w:rsidR="0063748A" w:rsidRPr="005F5679">
        <w:rPr>
          <w:rFonts w:ascii="Calibri" w:hAnsi="Calibri"/>
          <w:spacing w:val="-3"/>
          <w:sz w:val="22"/>
          <w:szCs w:val="22"/>
        </w:rPr>
        <w:tab/>
      </w:r>
      <w:r w:rsidR="0063748A" w:rsidRPr="005F5679">
        <w:rPr>
          <w:rFonts w:ascii="Calibri" w:hAnsi="Calibri"/>
          <w:spacing w:val="-3"/>
          <w:sz w:val="22"/>
          <w:szCs w:val="22"/>
        </w:rPr>
        <w:tab/>
      </w:r>
      <w:r w:rsidR="00DD6BED">
        <w:rPr>
          <w:rFonts w:ascii="Calibri" w:hAnsi="Calibri"/>
          <w:spacing w:val="-3"/>
          <w:sz w:val="22"/>
          <w:szCs w:val="22"/>
        </w:rPr>
        <w:tab/>
      </w:r>
      <w:r w:rsidR="004D73A9" w:rsidRPr="005F5679">
        <w:rPr>
          <w:rFonts w:ascii="Calibri" w:hAnsi="Calibri"/>
          <w:spacing w:val="-3"/>
          <w:sz w:val="22"/>
          <w:szCs w:val="22"/>
        </w:rPr>
        <w:t>3</w:t>
      </w:r>
      <w:r w:rsidR="00D67325" w:rsidRPr="005F5679">
        <w:rPr>
          <w:rFonts w:ascii="Calibri" w:hAnsi="Calibri"/>
          <w:spacing w:val="-3"/>
          <w:sz w:val="22"/>
          <w:szCs w:val="22"/>
        </w:rPr>
        <w:t>0</w:t>
      </w:r>
      <w:r w:rsidR="0063748A" w:rsidRPr="005F5679">
        <w:rPr>
          <w:rFonts w:ascii="Calibri" w:hAnsi="Calibri"/>
          <w:spacing w:val="-3"/>
          <w:sz w:val="22"/>
          <w:szCs w:val="22"/>
        </w:rPr>
        <w:t>%</w:t>
      </w:r>
    </w:p>
    <w:p w14:paraId="52BE1280" w14:textId="77777777" w:rsidR="00FC7570" w:rsidRPr="005F5679" w:rsidRDefault="0063748A" w:rsidP="00FC7570">
      <w:pPr>
        <w:tabs>
          <w:tab w:val="left" w:pos="-720"/>
        </w:tabs>
        <w:suppressAutoHyphens/>
        <w:rPr>
          <w:rFonts w:ascii="Calibri" w:hAnsi="Calibri"/>
          <w:sz w:val="22"/>
          <w:szCs w:val="22"/>
        </w:rPr>
      </w:pPr>
      <w:r w:rsidRPr="005F5679">
        <w:rPr>
          <w:rFonts w:ascii="Calibri" w:hAnsi="Calibri"/>
          <w:color w:val="FF0000"/>
          <w:sz w:val="22"/>
          <w:szCs w:val="22"/>
        </w:rPr>
        <w:tab/>
      </w:r>
    </w:p>
    <w:p w14:paraId="52BE1281" w14:textId="77777777" w:rsidR="00FC7570" w:rsidRPr="005F5679" w:rsidRDefault="00FC7570" w:rsidP="00FC7570">
      <w:pPr>
        <w:ind w:firstLine="720"/>
        <w:rPr>
          <w:rFonts w:ascii="Calibri" w:hAnsi="Calibri" w:cs="Calibri"/>
          <w:sz w:val="22"/>
          <w:szCs w:val="22"/>
        </w:rPr>
      </w:pPr>
      <w:r w:rsidRPr="005F5679">
        <w:rPr>
          <w:rFonts w:ascii="Calibri" w:hAnsi="Calibri" w:cs="Calibri"/>
          <w:sz w:val="22"/>
          <w:szCs w:val="22"/>
        </w:rPr>
        <w:t xml:space="preserve">Chapter outline and notebook rubrics will be posted on blackboard. </w:t>
      </w:r>
    </w:p>
    <w:p w14:paraId="52BE1282" w14:textId="77777777" w:rsidR="00FC7570" w:rsidRPr="005F5679" w:rsidRDefault="00FC7570" w:rsidP="00FC7570">
      <w:pPr>
        <w:ind w:firstLine="720"/>
        <w:rPr>
          <w:rFonts w:ascii="Calibri" w:hAnsi="Calibri" w:cs="Calibri"/>
          <w:sz w:val="22"/>
          <w:szCs w:val="22"/>
          <w:u w:val="single"/>
        </w:rPr>
      </w:pPr>
    </w:p>
    <w:p w14:paraId="52BE1283" w14:textId="77777777" w:rsidR="00FC7570" w:rsidRPr="001F5CAE" w:rsidRDefault="00FC7570" w:rsidP="00FC7570">
      <w:pPr>
        <w:ind w:firstLine="720"/>
        <w:rPr>
          <w:rFonts w:ascii="Calibri" w:hAnsi="Calibri" w:cs="Calibri"/>
          <w:b/>
          <w:sz w:val="22"/>
          <w:szCs w:val="22"/>
          <w:u w:val="single"/>
        </w:rPr>
      </w:pPr>
      <w:r w:rsidRPr="001F5CAE">
        <w:rPr>
          <w:rFonts w:ascii="Calibri" w:hAnsi="Calibri" w:cs="Calibri"/>
          <w:b/>
          <w:sz w:val="22"/>
          <w:szCs w:val="22"/>
          <w:u w:val="single"/>
        </w:rPr>
        <w:t>Competency Evaluations</w:t>
      </w:r>
    </w:p>
    <w:p w14:paraId="52BE1284" w14:textId="77777777" w:rsidR="00FC7570" w:rsidRPr="005F5679" w:rsidRDefault="00FC7570" w:rsidP="00FC7570">
      <w:pPr>
        <w:ind w:left="720"/>
        <w:rPr>
          <w:rFonts w:ascii="Calibri" w:hAnsi="Calibri" w:cs="Calibri"/>
          <w:sz w:val="22"/>
          <w:szCs w:val="22"/>
        </w:rPr>
      </w:pPr>
      <w:r w:rsidRPr="005F5679">
        <w:rPr>
          <w:rFonts w:ascii="Calibri" w:hAnsi="Calibri" w:cs="Calibri"/>
          <w:b/>
          <w:sz w:val="22"/>
          <w:szCs w:val="22"/>
        </w:rPr>
        <w:t>Must</w:t>
      </w:r>
      <w:r w:rsidRPr="005F5679">
        <w:rPr>
          <w:rFonts w:ascii="Calibri" w:hAnsi="Calibri" w:cs="Calibri"/>
          <w:sz w:val="22"/>
          <w:szCs w:val="22"/>
        </w:rPr>
        <w:t xml:space="preserve"> be successfully completed: </w:t>
      </w:r>
      <w:r w:rsidRPr="005F5679">
        <w:rPr>
          <w:rFonts w:ascii="Calibri" w:hAnsi="Calibri" w:cs="Calibri"/>
          <w:b/>
          <w:sz w:val="22"/>
          <w:szCs w:val="22"/>
        </w:rPr>
        <w:t>Wrist restraint and Adult Chest Assessment</w:t>
      </w:r>
      <w:r w:rsidRPr="005F5679">
        <w:rPr>
          <w:rFonts w:ascii="Calibri" w:hAnsi="Calibri" w:cs="Calibri"/>
          <w:sz w:val="22"/>
          <w:szCs w:val="22"/>
        </w:rPr>
        <w:t xml:space="preserve">. Student who are absent the day of a scheduled competency will be required to make-up the competency week 10 of the semester and will receive a </w:t>
      </w:r>
      <w:r w:rsidRPr="00CB7F1A">
        <w:rPr>
          <w:rFonts w:ascii="Calibri" w:hAnsi="Calibri" w:cs="Calibri"/>
          <w:b/>
          <w:sz w:val="22"/>
          <w:szCs w:val="22"/>
        </w:rPr>
        <w:t>2% deduction</w:t>
      </w:r>
      <w:r w:rsidRPr="005F5679">
        <w:rPr>
          <w:rFonts w:ascii="Calibri" w:hAnsi="Calibri" w:cs="Calibri"/>
          <w:sz w:val="22"/>
          <w:szCs w:val="22"/>
        </w:rPr>
        <w:t xml:space="preserve"> on the </w:t>
      </w:r>
      <w:r w:rsidR="00113491" w:rsidRPr="005F5679">
        <w:rPr>
          <w:rFonts w:ascii="Calibri" w:hAnsi="Calibri" w:cs="Calibri"/>
          <w:sz w:val="22"/>
          <w:szCs w:val="22"/>
        </w:rPr>
        <w:t>final course grade. Successful</w:t>
      </w:r>
      <w:r w:rsidRPr="005F5679">
        <w:rPr>
          <w:rFonts w:ascii="Calibri" w:hAnsi="Calibri" w:cs="Calibri"/>
          <w:sz w:val="22"/>
          <w:szCs w:val="22"/>
        </w:rPr>
        <w:t xml:space="preserve"> completion of both the wrist restraint check-off and adult chest assessment is required for successful completion of RESP 1110. </w:t>
      </w:r>
    </w:p>
    <w:p w14:paraId="52BE1285" w14:textId="77777777" w:rsidR="00FC7570" w:rsidRPr="005F5679" w:rsidRDefault="00FC7570" w:rsidP="00A60946">
      <w:pPr>
        <w:ind w:firstLine="720"/>
        <w:rPr>
          <w:rFonts w:asciiTheme="minorHAnsi" w:hAnsiTheme="minorHAnsi" w:cstheme="minorHAnsi"/>
          <w:sz w:val="22"/>
          <w:szCs w:val="22"/>
          <w:u w:val="single"/>
        </w:rPr>
      </w:pPr>
    </w:p>
    <w:p w14:paraId="52BE1286" w14:textId="77777777" w:rsidR="00245348" w:rsidRPr="0028388B" w:rsidRDefault="00245348" w:rsidP="00245348">
      <w:pPr>
        <w:ind w:firstLine="720"/>
        <w:rPr>
          <w:rFonts w:asciiTheme="minorHAnsi" w:hAnsiTheme="minorHAnsi" w:cstheme="minorHAnsi"/>
          <w:b/>
          <w:color w:val="FF0000"/>
          <w:sz w:val="22"/>
          <w:szCs w:val="22"/>
          <w:u w:val="single"/>
        </w:rPr>
      </w:pPr>
      <w:r w:rsidRPr="0028388B">
        <w:rPr>
          <w:rFonts w:asciiTheme="minorHAnsi" w:hAnsiTheme="minorHAnsi" w:cstheme="minorHAnsi"/>
          <w:b/>
          <w:sz w:val="22"/>
          <w:szCs w:val="22"/>
          <w:u w:val="single"/>
        </w:rPr>
        <w:t>Assignments</w:t>
      </w:r>
    </w:p>
    <w:p w14:paraId="52BE1287" w14:textId="77777777" w:rsidR="00245348" w:rsidRDefault="00245348" w:rsidP="00245348">
      <w:pPr>
        <w:ind w:left="720"/>
        <w:rPr>
          <w:rFonts w:asciiTheme="minorHAnsi" w:hAnsiTheme="minorHAnsi" w:cstheme="minorHAnsi"/>
          <w:sz w:val="22"/>
          <w:szCs w:val="22"/>
        </w:rPr>
      </w:pPr>
      <w:r w:rsidRPr="005F5679">
        <w:rPr>
          <w:rFonts w:asciiTheme="minorHAnsi" w:hAnsiTheme="minorHAnsi" w:cstheme="minorHAnsi"/>
          <w:sz w:val="22"/>
          <w:szCs w:val="22"/>
        </w:rPr>
        <w:t xml:space="preserve">Students will be responsible for completing a variety of activities such as homework assignments, In-class work, journal reviews, chapter summaries, tutorials, etc. Assignments will be </w:t>
      </w:r>
      <w:r w:rsidRPr="00642A85">
        <w:rPr>
          <w:rFonts w:asciiTheme="minorHAnsi" w:hAnsiTheme="minorHAnsi" w:cstheme="minorHAnsi"/>
          <w:b/>
          <w:sz w:val="22"/>
          <w:szCs w:val="22"/>
        </w:rPr>
        <w:t>due at the beginning of lecture/lab</w:t>
      </w:r>
      <w:r w:rsidRPr="005F5679">
        <w:rPr>
          <w:rFonts w:asciiTheme="minorHAnsi" w:hAnsiTheme="minorHAnsi" w:cstheme="minorHAnsi"/>
          <w:sz w:val="22"/>
          <w:szCs w:val="22"/>
        </w:rPr>
        <w:t xml:space="preserve"> on the day assigned. Late assignments will be accepted up to one week after the due date with </w:t>
      </w:r>
      <w:r>
        <w:rPr>
          <w:rFonts w:asciiTheme="minorHAnsi" w:hAnsiTheme="minorHAnsi" w:cstheme="minorHAnsi"/>
          <w:sz w:val="22"/>
          <w:szCs w:val="22"/>
        </w:rPr>
        <w:t xml:space="preserve">a </w:t>
      </w:r>
      <w:r w:rsidRPr="00482467">
        <w:rPr>
          <w:rFonts w:asciiTheme="minorHAnsi" w:hAnsiTheme="minorHAnsi" w:cstheme="minorHAnsi"/>
          <w:b/>
          <w:sz w:val="22"/>
          <w:szCs w:val="22"/>
        </w:rPr>
        <w:t>20% deduction</w:t>
      </w:r>
      <w:r w:rsidRPr="005F5679">
        <w:rPr>
          <w:rFonts w:asciiTheme="minorHAnsi" w:hAnsiTheme="minorHAnsi" w:cstheme="minorHAnsi"/>
          <w:sz w:val="22"/>
          <w:szCs w:val="22"/>
        </w:rPr>
        <w:t>. No assignments will be accepted after one week and a grade of “0” will be recorded in the gradebook.</w:t>
      </w:r>
    </w:p>
    <w:p w14:paraId="52BE1288" w14:textId="77777777" w:rsidR="00245348" w:rsidRDefault="00245348" w:rsidP="00245348">
      <w:pPr>
        <w:ind w:left="720"/>
        <w:rPr>
          <w:rFonts w:asciiTheme="minorHAnsi" w:hAnsiTheme="minorHAnsi" w:cstheme="minorHAnsi"/>
          <w:sz w:val="22"/>
          <w:szCs w:val="22"/>
        </w:rPr>
      </w:pPr>
    </w:p>
    <w:p w14:paraId="52BE1289" w14:textId="77777777" w:rsidR="00245348" w:rsidRDefault="00245348" w:rsidP="00245348">
      <w:pPr>
        <w:ind w:left="720"/>
        <w:rPr>
          <w:rFonts w:asciiTheme="minorHAnsi" w:hAnsiTheme="minorHAnsi" w:cstheme="minorHAnsi"/>
          <w:sz w:val="22"/>
          <w:szCs w:val="22"/>
        </w:rPr>
      </w:pPr>
      <w:r w:rsidRPr="00482467">
        <w:rPr>
          <w:rFonts w:asciiTheme="minorHAnsi" w:hAnsiTheme="minorHAnsi" w:cstheme="minorHAnsi"/>
          <w:sz w:val="22"/>
          <w:szCs w:val="22"/>
        </w:rPr>
        <w:t>All homework assignments must be uploaded into Blackboard</w:t>
      </w:r>
      <w:r>
        <w:rPr>
          <w:rFonts w:asciiTheme="minorHAnsi" w:hAnsiTheme="minorHAnsi" w:cstheme="minorHAnsi"/>
          <w:sz w:val="22"/>
          <w:szCs w:val="22"/>
        </w:rPr>
        <w:t xml:space="preserve"> (BB)</w:t>
      </w:r>
      <w:r w:rsidRPr="00482467">
        <w:rPr>
          <w:rFonts w:asciiTheme="minorHAnsi" w:hAnsiTheme="minorHAnsi" w:cstheme="minorHAnsi"/>
          <w:sz w:val="22"/>
          <w:szCs w:val="22"/>
        </w:rPr>
        <w:t xml:space="preserve"> and a paper copy of the assignment must be submitted to the course instructor at the beginning of class. Assignments that are turned in bu</w:t>
      </w:r>
      <w:r>
        <w:rPr>
          <w:rFonts w:asciiTheme="minorHAnsi" w:hAnsiTheme="minorHAnsi" w:cstheme="minorHAnsi"/>
          <w:sz w:val="22"/>
          <w:szCs w:val="22"/>
        </w:rPr>
        <w:t>t not scanned and uploaded to BB</w:t>
      </w:r>
      <w:r w:rsidRPr="00482467">
        <w:rPr>
          <w:rFonts w:asciiTheme="minorHAnsi" w:hAnsiTheme="minorHAnsi" w:cstheme="minorHAnsi"/>
          <w:sz w:val="22"/>
          <w:szCs w:val="22"/>
        </w:rPr>
        <w:t xml:space="preserve"> or assignments that are scanned and uploaded to BB but not turned in will receive an a </w:t>
      </w:r>
      <w:r w:rsidRPr="00CF58EB">
        <w:rPr>
          <w:rFonts w:asciiTheme="minorHAnsi" w:hAnsiTheme="minorHAnsi" w:cstheme="minorHAnsi"/>
          <w:b/>
          <w:sz w:val="22"/>
          <w:szCs w:val="22"/>
        </w:rPr>
        <w:t>10% deduction</w:t>
      </w:r>
      <w:r w:rsidRPr="00482467">
        <w:rPr>
          <w:rFonts w:asciiTheme="minorHAnsi" w:hAnsiTheme="minorHAnsi" w:cstheme="minorHAnsi"/>
          <w:sz w:val="22"/>
          <w:szCs w:val="22"/>
        </w:rPr>
        <w:t xml:space="preserve"> on the assignment grade. Homework will be deemed late if it is not </w:t>
      </w:r>
      <w:r>
        <w:rPr>
          <w:rFonts w:asciiTheme="minorHAnsi" w:hAnsiTheme="minorHAnsi" w:cstheme="minorHAnsi"/>
          <w:sz w:val="22"/>
          <w:szCs w:val="22"/>
        </w:rPr>
        <w:t>uploaded to BB</w:t>
      </w:r>
      <w:r w:rsidRPr="00482467">
        <w:rPr>
          <w:rFonts w:asciiTheme="minorHAnsi" w:hAnsiTheme="minorHAnsi" w:cstheme="minorHAnsi"/>
          <w:sz w:val="22"/>
          <w:szCs w:val="22"/>
        </w:rPr>
        <w:t xml:space="preserve"> by the deadline or collected when the course instructor collects assignments at the beginning of class. Assignments will not be </w:t>
      </w:r>
      <w:r w:rsidRPr="00482467">
        <w:rPr>
          <w:rFonts w:asciiTheme="minorHAnsi" w:hAnsiTheme="minorHAnsi" w:cstheme="minorHAnsi"/>
          <w:sz w:val="22"/>
          <w:szCs w:val="22"/>
        </w:rPr>
        <w:lastRenderedPageBreak/>
        <w:t>accepted via e-mail.</w:t>
      </w:r>
      <w:r>
        <w:rPr>
          <w:rFonts w:asciiTheme="minorHAnsi" w:hAnsiTheme="minorHAnsi" w:cstheme="minorHAnsi"/>
          <w:sz w:val="22"/>
          <w:szCs w:val="22"/>
        </w:rPr>
        <w:t xml:space="preserve"> Late assignments that are not uploaded to BB and turned in will receive </w:t>
      </w:r>
      <w:r w:rsidRPr="005D4B72">
        <w:rPr>
          <w:rFonts w:asciiTheme="minorHAnsi" w:hAnsiTheme="minorHAnsi" w:cstheme="minorHAnsi"/>
          <w:b/>
          <w:sz w:val="22"/>
          <w:szCs w:val="22"/>
          <w:u w:val="single"/>
        </w:rPr>
        <w:t>both</w:t>
      </w:r>
      <w:r>
        <w:rPr>
          <w:rFonts w:asciiTheme="minorHAnsi" w:hAnsiTheme="minorHAnsi" w:cstheme="minorHAnsi"/>
          <w:sz w:val="22"/>
          <w:szCs w:val="22"/>
        </w:rPr>
        <w:t xml:space="preserve"> a late penalty (20% deduction) and a submission penalty (10% deduction). </w:t>
      </w:r>
    </w:p>
    <w:p w14:paraId="52BE128A" w14:textId="77777777" w:rsidR="00245348" w:rsidRDefault="00245348" w:rsidP="00A60946">
      <w:pPr>
        <w:ind w:firstLine="720"/>
        <w:rPr>
          <w:rFonts w:asciiTheme="minorHAnsi" w:hAnsiTheme="minorHAnsi" w:cstheme="minorHAnsi"/>
          <w:b/>
          <w:sz w:val="22"/>
          <w:szCs w:val="22"/>
          <w:u w:val="single"/>
        </w:rPr>
      </w:pPr>
    </w:p>
    <w:p w14:paraId="52BE128B" w14:textId="77777777" w:rsidR="00AC0645" w:rsidRPr="0028388B" w:rsidRDefault="002D1BD0" w:rsidP="00A60946">
      <w:pPr>
        <w:ind w:firstLine="720"/>
        <w:rPr>
          <w:rFonts w:asciiTheme="minorHAnsi" w:hAnsiTheme="minorHAnsi" w:cstheme="minorHAnsi"/>
          <w:b/>
          <w:sz w:val="22"/>
          <w:szCs w:val="22"/>
          <w:u w:val="single"/>
        </w:rPr>
      </w:pPr>
      <w:r w:rsidRPr="0028388B">
        <w:rPr>
          <w:rFonts w:asciiTheme="minorHAnsi" w:hAnsiTheme="minorHAnsi" w:cstheme="minorHAnsi"/>
          <w:b/>
          <w:sz w:val="22"/>
          <w:szCs w:val="22"/>
          <w:u w:val="single"/>
        </w:rPr>
        <w:t xml:space="preserve">Chapter Outlines </w:t>
      </w:r>
    </w:p>
    <w:p w14:paraId="52BE128C" w14:textId="77777777" w:rsidR="00AC0645" w:rsidRDefault="002D1BD0" w:rsidP="002D1BD0">
      <w:pPr>
        <w:pStyle w:val="EndnoteText"/>
        <w:tabs>
          <w:tab w:val="left" w:pos="360"/>
        </w:tabs>
        <w:ind w:left="720"/>
        <w:jc w:val="both"/>
        <w:rPr>
          <w:rFonts w:asciiTheme="minorHAnsi" w:hAnsiTheme="minorHAnsi" w:cstheme="minorHAnsi"/>
          <w:sz w:val="22"/>
          <w:szCs w:val="22"/>
          <w:u w:val="single"/>
        </w:rPr>
      </w:pPr>
      <w:r>
        <w:rPr>
          <w:rFonts w:asciiTheme="minorHAnsi" w:hAnsiTheme="minorHAnsi" w:cs="Arial"/>
          <w:sz w:val="22"/>
          <w:szCs w:val="22"/>
        </w:rPr>
        <w:t>Students are assigned chapter ou</w:t>
      </w:r>
      <w:r w:rsidRPr="005F5679">
        <w:rPr>
          <w:rFonts w:asciiTheme="minorHAnsi" w:hAnsiTheme="minorHAnsi" w:cs="Arial"/>
          <w:sz w:val="22"/>
          <w:szCs w:val="22"/>
        </w:rPr>
        <w:t xml:space="preserve">tlines </w:t>
      </w:r>
      <w:r>
        <w:rPr>
          <w:rFonts w:asciiTheme="minorHAnsi" w:hAnsiTheme="minorHAnsi" w:cs="Arial"/>
          <w:sz w:val="22"/>
          <w:szCs w:val="22"/>
        </w:rPr>
        <w:t>throughout the semester. Students are required to take</w:t>
      </w:r>
      <w:r w:rsidRPr="005F5679">
        <w:rPr>
          <w:rFonts w:asciiTheme="minorHAnsi" w:hAnsiTheme="minorHAnsi" w:cs="Arial"/>
          <w:sz w:val="22"/>
          <w:szCs w:val="22"/>
        </w:rPr>
        <w:t xml:space="preserve"> </w:t>
      </w:r>
      <w:r>
        <w:rPr>
          <w:rFonts w:asciiTheme="minorHAnsi" w:hAnsiTheme="minorHAnsi" w:cs="Arial"/>
          <w:sz w:val="22"/>
          <w:szCs w:val="22"/>
        </w:rPr>
        <w:t xml:space="preserve">handwritten </w:t>
      </w:r>
      <w:r w:rsidRPr="005F5679">
        <w:rPr>
          <w:rFonts w:asciiTheme="minorHAnsi" w:hAnsiTheme="minorHAnsi" w:cs="Arial"/>
          <w:sz w:val="22"/>
          <w:szCs w:val="22"/>
        </w:rPr>
        <w:t xml:space="preserve">notes </w:t>
      </w:r>
      <w:r>
        <w:rPr>
          <w:rFonts w:asciiTheme="minorHAnsi" w:hAnsiTheme="minorHAnsi" w:cs="Arial"/>
          <w:sz w:val="22"/>
          <w:szCs w:val="22"/>
        </w:rPr>
        <w:t>while reading each chapter on the provide</w:t>
      </w:r>
      <w:r w:rsidR="0014365E">
        <w:rPr>
          <w:rFonts w:asciiTheme="minorHAnsi" w:hAnsiTheme="minorHAnsi" w:cs="Arial"/>
          <w:sz w:val="22"/>
          <w:szCs w:val="22"/>
        </w:rPr>
        <w:t>d</w:t>
      </w:r>
      <w:r>
        <w:rPr>
          <w:rFonts w:asciiTheme="minorHAnsi" w:hAnsiTheme="minorHAnsi" w:cs="Arial"/>
          <w:sz w:val="22"/>
          <w:szCs w:val="22"/>
        </w:rPr>
        <w:t xml:space="preserve"> chapter outline.</w:t>
      </w:r>
      <w:r w:rsidRPr="005F5679">
        <w:rPr>
          <w:rFonts w:asciiTheme="minorHAnsi" w:hAnsiTheme="minorHAnsi" w:cs="Arial"/>
          <w:sz w:val="22"/>
          <w:szCs w:val="22"/>
        </w:rPr>
        <w:t xml:space="preserve"> All handwriting must be legible. If handwriting is illegible a zero will be recorded in the </w:t>
      </w:r>
      <w:r>
        <w:rPr>
          <w:rFonts w:asciiTheme="minorHAnsi" w:hAnsiTheme="minorHAnsi" w:cs="Arial"/>
          <w:sz w:val="22"/>
          <w:szCs w:val="22"/>
        </w:rPr>
        <w:t>gradebook for that assignment. C</w:t>
      </w:r>
      <w:r w:rsidR="001D7756">
        <w:rPr>
          <w:rFonts w:asciiTheme="minorHAnsi" w:hAnsiTheme="minorHAnsi" w:cs="Arial"/>
          <w:sz w:val="22"/>
          <w:szCs w:val="22"/>
        </w:rPr>
        <w:t xml:space="preserve">hapter outlines will be </w:t>
      </w:r>
      <w:r w:rsidR="001D7756" w:rsidRPr="0014365E">
        <w:rPr>
          <w:rFonts w:asciiTheme="minorHAnsi" w:hAnsiTheme="minorHAnsi" w:cs="Arial"/>
          <w:b/>
          <w:sz w:val="22"/>
          <w:szCs w:val="22"/>
        </w:rPr>
        <w:t>due by 9</w:t>
      </w:r>
      <w:r w:rsidRPr="0014365E">
        <w:rPr>
          <w:rFonts w:asciiTheme="minorHAnsi" w:hAnsiTheme="minorHAnsi" w:cs="Arial"/>
          <w:b/>
          <w:sz w:val="22"/>
          <w:szCs w:val="22"/>
        </w:rPr>
        <w:t xml:space="preserve"> am</w:t>
      </w:r>
      <w:r>
        <w:rPr>
          <w:rFonts w:asciiTheme="minorHAnsi" w:hAnsiTheme="minorHAnsi" w:cs="Arial"/>
          <w:sz w:val="22"/>
          <w:szCs w:val="22"/>
        </w:rPr>
        <w:t xml:space="preserve"> on the assigned day. </w:t>
      </w:r>
      <w:r w:rsidR="007B2C91">
        <w:rPr>
          <w:rFonts w:asciiTheme="minorHAnsi" w:hAnsiTheme="minorHAnsi" w:cs="Arial"/>
          <w:sz w:val="22"/>
          <w:szCs w:val="22"/>
        </w:rPr>
        <w:t>O</w:t>
      </w:r>
      <w:r>
        <w:rPr>
          <w:rFonts w:asciiTheme="minorHAnsi" w:hAnsiTheme="minorHAnsi" w:cs="Arial"/>
          <w:sz w:val="22"/>
          <w:szCs w:val="22"/>
        </w:rPr>
        <w:t xml:space="preserve">utlines are to be uploaded to blackboard and a copy provided to the course instructor at the beginning of </w:t>
      </w:r>
      <w:r w:rsidR="001A0E1F">
        <w:rPr>
          <w:rFonts w:asciiTheme="minorHAnsi" w:hAnsiTheme="minorHAnsi" w:cs="Arial"/>
          <w:sz w:val="22"/>
          <w:szCs w:val="22"/>
        </w:rPr>
        <w:t xml:space="preserve">the assigned </w:t>
      </w:r>
      <w:r>
        <w:rPr>
          <w:rFonts w:asciiTheme="minorHAnsi" w:hAnsiTheme="minorHAnsi" w:cs="Arial"/>
          <w:sz w:val="22"/>
          <w:szCs w:val="22"/>
        </w:rPr>
        <w:t xml:space="preserve">lecture. </w:t>
      </w:r>
      <w:r w:rsidR="0014365E">
        <w:rPr>
          <w:rFonts w:asciiTheme="minorHAnsi" w:hAnsiTheme="minorHAnsi" w:cs="Arial"/>
          <w:sz w:val="22"/>
          <w:szCs w:val="22"/>
        </w:rPr>
        <w:t xml:space="preserve">Please </w:t>
      </w:r>
      <w:r w:rsidR="0014365E" w:rsidRPr="0014365E">
        <w:rPr>
          <w:rFonts w:asciiTheme="minorHAnsi" w:hAnsiTheme="minorHAnsi" w:cs="Arial"/>
          <w:b/>
          <w:sz w:val="22"/>
          <w:szCs w:val="22"/>
        </w:rPr>
        <w:t>paper clip</w:t>
      </w:r>
      <w:r w:rsidR="0014365E">
        <w:rPr>
          <w:rFonts w:asciiTheme="minorHAnsi" w:hAnsiTheme="minorHAnsi" w:cs="Arial"/>
          <w:b/>
          <w:sz w:val="22"/>
          <w:szCs w:val="22"/>
        </w:rPr>
        <w:t xml:space="preserve"> (do not staple)</w:t>
      </w:r>
      <w:r w:rsidR="0014365E">
        <w:rPr>
          <w:rFonts w:asciiTheme="minorHAnsi" w:hAnsiTheme="minorHAnsi" w:cs="Arial"/>
          <w:sz w:val="22"/>
          <w:szCs w:val="22"/>
        </w:rPr>
        <w:t xml:space="preserve"> chapter outlines together and </w:t>
      </w:r>
      <w:r w:rsidR="0014365E" w:rsidRPr="0014365E">
        <w:rPr>
          <w:rFonts w:asciiTheme="minorHAnsi" w:hAnsiTheme="minorHAnsi" w:cs="Arial"/>
          <w:b/>
          <w:sz w:val="22"/>
          <w:szCs w:val="22"/>
        </w:rPr>
        <w:t>ensure your name</w:t>
      </w:r>
      <w:r w:rsidR="0014365E">
        <w:rPr>
          <w:rFonts w:asciiTheme="minorHAnsi" w:hAnsiTheme="minorHAnsi" w:cs="Arial"/>
          <w:sz w:val="22"/>
          <w:szCs w:val="22"/>
        </w:rPr>
        <w:t xml:space="preserve"> is written in the top right corner of </w:t>
      </w:r>
      <w:r w:rsidR="0014365E" w:rsidRPr="0014365E">
        <w:rPr>
          <w:rFonts w:asciiTheme="minorHAnsi" w:hAnsiTheme="minorHAnsi" w:cs="Arial"/>
          <w:b/>
          <w:sz w:val="22"/>
          <w:szCs w:val="22"/>
        </w:rPr>
        <w:t>each page</w:t>
      </w:r>
      <w:r w:rsidR="0014365E">
        <w:rPr>
          <w:rFonts w:asciiTheme="minorHAnsi" w:hAnsiTheme="minorHAnsi" w:cs="Arial"/>
          <w:sz w:val="22"/>
          <w:szCs w:val="22"/>
        </w:rPr>
        <w:t xml:space="preserve">. </w:t>
      </w:r>
    </w:p>
    <w:p w14:paraId="52BE128D" w14:textId="77777777" w:rsidR="002D1BD0" w:rsidRDefault="002D1BD0" w:rsidP="00A60946">
      <w:pPr>
        <w:ind w:firstLine="720"/>
        <w:rPr>
          <w:rFonts w:asciiTheme="minorHAnsi" w:hAnsiTheme="minorHAnsi" w:cstheme="minorHAnsi"/>
          <w:sz w:val="22"/>
          <w:szCs w:val="22"/>
          <w:u w:val="single"/>
        </w:rPr>
      </w:pPr>
    </w:p>
    <w:p w14:paraId="52BE128E" w14:textId="77777777" w:rsidR="000A292D" w:rsidRPr="0028388B" w:rsidRDefault="000A292D" w:rsidP="00A60946">
      <w:pPr>
        <w:ind w:firstLine="720"/>
        <w:rPr>
          <w:rFonts w:asciiTheme="minorHAnsi" w:hAnsiTheme="minorHAnsi" w:cstheme="minorHAnsi"/>
          <w:b/>
          <w:sz w:val="22"/>
          <w:szCs w:val="22"/>
          <w:u w:val="single"/>
        </w:rPr>
      </w:pPr>
      <w:r w:rsidRPr="0028388B">
        <w:rPr>
          <w:rFonts w:asciiTheme="minorHAnsi" w:hAnsiTheme="minorHAnsi" w:cstheme="minorHAnsi"/>
          <w:b/>
          <w:sz w:val="22"/>
          <w:szCs w:val="22"/>
          <w:u w:val="single"/>
        </w:rPr>
        <w:t>Egan’s Online Modules</w:t>
      </w:r>
    </w:p>
    <w:p w14:paraId="52BE128F" w14:textId="77777777" w:rsidR="000A292D" w:rsidRPr="005F5679" w:rsidRDefault="000A292D" w:rsidP="000A292D">
      <w:pPr>
        <w:ind w:left="720"/>
        <w:rPr>
          <w:rFonts w:asciiTheme="minorHAnsi" w:hAnsiTheme="minorHAnsi" w:cstheme="minorHAnsi"/>
          <w:sz w:val="22"/>
          <w:szCs w:val="22"/>
        </w:rPr>
      </w:pPr>
      <w:r w:rsidRPr="005F5679">
        <w:rPr>
          <w:rFonts w:asciiTheme="minorHAnsi" w:hAnsiTheme="minorHAnsi" w:cstheme="minorHAnsi"/>
          <w:sz w:val="22"/>
          <w:szCs w:val="22"/>
        </w:rPr>
        <w:t xml:space="preserve">Students are assigned Online Modules to be completed by each </w:t>
      </w:r>
      <w:r w:rsidRPr="009C2B3E">
        <w:rPr>
          <w:rFonts w:asciiTheme="minorHAnsi" w:hAnsiTheme="minorHAnsi" w:cstheme="minorHAnsi"/>
          <w:b/>
          <w:sz w:val="22"/>
          <w:szCs w:val="22"/>
        </w:rPr>
        <w:t>Saturday by 11pm</w:t>
      </w:r>
      <w:r w:rsidRPr="005F5679">
        <w:rPr>
          <w:rFonts w:asciiTheme="minorHAnsi" w:hAnsiTheme="minorHAnsi" w:cstheme="minorHAnsi"/>
          <w:sz w:val="22"/>
          <w:szCs w:val="22"/>
        </w:rPr>
        <w:t xml:space="preserve">. Please refer to the course syllabus for specific assignments and due dates. Due dates and assignments are also found within the Egan’s Online course under course calendar. </w:t>
      </w:r>
      <w:r w:rsidRPr="005F5679">
        <w:rPr>
          <w:rFonts w:asciiTheme="minorHAnsi" w:hAnsiTheme="minorHAnsi" w:cstheme="minorHAnsi"/>
          <w:b/>
          <w:sz w:val="22"/>
          <w:szCs w:val="22"/>
        </w:rPr>
        <w:t xml:space="preserve">LATE </w:t>
      </w:r>
      <w:r w:rsidR="00293D0B" w:rsidRPr="005F5679">
        <w:rPr>
          <w:rFonts w:asciiTheme="minorHAnsi" w:hAnsiTheme="minorHAnsi" w:cstheme="minorHAnsi"/>
          <w:b/>
          <w:sz w:val="22"/>
          <w:szCs w:val="22"/>
        </w:rPr>
        <w:t xml:space="preserve">Online Module </w:t>
      </w:r>
      <w:r w:rsidRPr="005F5679">
        <w:rPr>
          <w:rFonts w:asciiTheme="minorHAnsi" w:hAnsiTheme="minorHAnsi" w:cstheme="minorHAnsi"/>
          <w:b/>
          <w:sz w:val="22"/>
          <w:szCs w:val="22"/>
        </w:rPr>
        <w:t>ASSIGNMENTS will NOT receive credit</w:t>
      </w:r>
      <w:r w:rsidRPr="005F5679">
        <w:rPr>
          <w:rFonts w:asciiTheme="minorHAnsi" w:hAnsiTheme="minorHAnsi" w:cstheme="minorHAnsi"/>
          <w:sz w:val="22"/>
          <w:szCs w:val="22"/>
        </w:rPr>
        <w:t xml:space="preserve">. Each student must enroll in the course. The </w:t>
      </w:r>
      <w:r w:rsidRPr="0014365E">
        <w:rPr>
          <w:rFonts w:asciiTheme="minorHAnsi" w:hAnsiTheme="minorHAnsi" w:cstheme="minorHAnsi"/>
          <w:sz w:val="22"/>
          <w:szCs w:val="22"/>
        </w:rPr>
        <w:t xml:space="preserve">course ID is </w:t>
      </w:r>
      <w:r w:rsidR="0014365E" w:rsidRPr="0014365E">
        <w:rPr>
          <w:rFonts w:asciiTheme="minorHAnsi" w:hAnsiTheme="minorHAnsi" w:cstheme="minorHAnsi"/>
          <w:sz w:val="22"/>
          <w:szCs w:val="22"/>
          <w:shd w:val="clear" w:color="auto" w:fill="FFFFFF"/>
        </w:rPr>
        <w:t>14003_apifher_1004</w:t>
      </w:r>
      <w:r w:rsidRPr="0014365E">
        <w:rPr>
          <w:rFonts w:asciiTheme="minorHAnsi" w:hAnsiTheme="minorHAnsi" w:cstheme="minorHAnsi"/>
          <w:sz w:val="22"/>
          <w:szCs w:val="22"/>
        </w:rPr>
        <w:t xml:space="preserve">. For customer support please visit the Elsevier online technical support </w:t>
      </w:r>
      <w:r w:rsidRPr="005F5679">
        <w:rPr>
          <w:rFonts w:asciiTheme="minorHAnsi" w:hAnsiTheme="minorHAnsi" w:cstheme="minorHAnsi"/>
          <w:sz w:val="22"/>
          <w:szCs w:val="22"/>
        </w:rPr>
        <w:t xml:space="preserve">center at evolvesupport.elsevier.com to access self-service options or chat with a live representative, or call 1-800-222-9570.  </w:t>
      </w:r>
    </w:p>
    <w:p w14:paraId="52BE1290" w14:textId="77777777" w:rsidR="00293D0B" w:rsidRDefault="00293D0B" w:rsidP="000A292D">
      <w:pPr>
        <w:ind w:left="720"/>
        <w:rPr>
          <w:rFonts w:asciiTheme="minorHAnsi" w:hAnsiTheme="minorHAnsi" w:cstheme="minorHAnsi"/>
          <w:sz w:val="22"/>
          <w:szCs w:val="22"/>
        </w:rPr>
      </w:pPr>
    </w:p>
    <w:p w14:paraId="52BE1291" w14:textId="77777777" w:rsidR="00293D0B" w:rsidRPr="0028388B" w:rsidRDefault="00293D0B" w:rsidP="009E3A3D">
      <w:pPr>
        <w:ind w:firstLine="720"/>
        <w:rPr>
          <w:rFonts w:asciiTheme="minorHAnsi" w:hAnsiTheme="minorHAnsi" w:cstheme="minorHAnsi"/>
          <w:b/>
          <w:sz w:val="22"/>
          <w:szCs w:val="22"/>
          <w:u w:val="single"/>
        </w:rPr>
      </w:pPr>
      <w:r w:rsidRPr="0028388B">
        <w:rPr>
          <w:rFonts w:asciiTheme="minorHAnsi" w:hAnsiTheme="minorHAnsi" w:cstheme="minorHAnsi"/>
          <w:b/>
          <w:sz w:val="22"/>
          <w:szCs w:val="22"/>
          <w:u w:val="single"/>
        </w:rPr>
        <w:t>Quizzes</w:t>
      </w:r>
    </w:p>
    <w:p w14:paraId="52BE1292" w14:textId="77777777" w:rsidR="00293D0B" w:rsidRPr="005F5679" w:rsidRDefault="00293D0B" w:rsidP="00293D0B">
      <w:pPr>
        <w:ind w:left="720"/>
        <w:rPr>
          <w:rFonts w:asciiTheme="minorHAnsi" w:hAnsiTheme="minorHAnsi" w:cstheme="minorHAnsi"/>
          <w:sz w:val="22"/>
          <w:szCs w:val="22"/>
        </w:rPr>
      </w:pPr>
      <w:r w:rsidRPr="005F5679">
        <w:rPr>
          <w:rFonts w:asciiTheme="minorHAnsi" w:hAnsiTheme="minorHAnsi" w:cstheme="minorHAnsi"/>
          <w:sz w:val="22"/>
          <w:szCs w:val="22"/>
        </w:rPr>
        <w:t xml:space="preserve">A 10-iteam quiz will be posted online each Friday and will cover the content from the readings and slides assigned for the following week’s topics. Students must complete each quiz every </w:t>
      </w:r>
      <w:r w:rsidRPr="005F5679">
        <w:rPr>
          <w:rFonts w:asciiTheme="minorHAnsi" w:hAnsiTheme="minorHAnsi" w:cstheme="minorHAnsi"/>
          <w:b/>
          <w:sz w:val="22"/>
          <w:szCs w:val="22"/>
        </w:rPr>
        <w:t>Sunday by 11PM</w:t>
      </w:r>
      <w:r w:rsidRPr="005F5679">
        <w:rPr>
          <w:rFonts w:asciiTheme="minorHAnsi" w:hAnsiTheme="minorHAnsi" w:cstheme="minorHAnsi"/>
          <w:sz w:val="22"/>
          <w:szCs w:val="22"/>
        </w:rPr>
        <w:t xml:space="preserve"> on the day before each lecture session. Each quiz is timed and does not permit time to reference notes or the textbook. Each student must be prepared to take the quiz without references. To prepare for quizzes, students are strongly encouraged to read and study the text ahead to time, view the unit PowerPoint Slides and view any posted YouTube videos. Makeup quizzes </w:t>
      </w:r>
      <w:r w:rsidRPr="005F5679">
        <w:rPr>
          <w:rFonts w:asciiTheme="minorHAnsi" w:hAnsiTheme="minorHAnsi" w:cstheme="minorHAnsi"/>
          <w:b/>
          <w:sz w:val="22"/>
          <w:szCs w:val="22"/>
        </w:rPr>
        <w:t>ARE NOT</w:t>
      </w:r>
      <w:r w:rsidRPr="005F5679">
        <w:rPr>
          <w:rFonts w:asciiTheme="minorHAnsi" w:hAnsiTheme="minorHAnsi" w:cstheme="minorHAnsi"/>
          <w:sz w:val="22"/>
          <w:szCs w:val="22"/>
        </w:rPr>
        <w:t xml:space="preserve"> permitted. </w:t>
      </w:r>
    </w:p>
    <w:p w14:paraId="52BE1293" w14:textId="77777777" w:rsidR="008D43A4" w:rsidRPr="005F5679" w:rsidRDefault="008D43A4" w:rsidP="00293D0B">
      <w:pPr>
        <w:ind w:left="720"/>
        <w:rPr>
          <w:rFonts w:asciiTheme="minorHAnsi" w:hAnsiTheme="minorHAnsi" w:cstheme="minorHAnsi"/>
          <w:sz w:val="22"/>
          <w:szCs w:val="22"/>
        </w:rPr>
      </w:pPr>
    </w:p>
    <w:p w14:paraId="52BE1294" w14:textId="77777777" w:rsidR="00113491" w:rsidRPr="0028388B" w:rsidRDefault="00113491" w:rsidP="00113491">
      <w:pPr>
        <w:ind w:firstLine="720"/>
        <w:rPr>
          <w:rFonts w:asciiTheme="minorHAnsi" w:hAnsiTheme="minorHAnsi" w:cstheme="minorHAnsi"/>
          <w:b/>
          <w:sz w:val="22"/>
          <w:szCs w:val="22"/>
          <w:u w:val="single"/>
        </w:rPr>
      </w:pPr>
      <w:r w:rsidRPr="0028388B">
        <w:rPr>
          <w:rFonts w:asciiTheme="minorHAnsi" w:hAnsiTheme="minorHAnsi" w:cstheme="minorHAnsi"/>
          <w:b/>
          <w:sz w:val="22"/>
          <w:szCs w:val="22"/>
          <w:u w:val="single"/>
        </w:rPr>
        <w:t>Workbook</w:t>
      </w:r>
    </w:p>
    <w:p w14:paraId="52BE1295" w14:textId="77777777" w:rsidR="00113491" w:rsidRPr="005F5679" w:rsidRDefault="00113491" w:rsidP="00175787">
      <w:pPr>
        <w:ind w:left="720"/>
        <w:rPr>
          <w:rFonts w:asciiTheme="minorHAnsi" w:hAnsiTheme="minorHAnsi" w:cstheme="minorHAnsi"/>
          <w:sz w:val="22"/>
          <w:szCs w:val="22"/>
        </w:rPr>
      </w:pPr>
      <w:r w:rsidRPr="005F5679">
        <w:rPr>
          <w:rFonts w:asciiTheme="minorHAnsi" w:hAnsiTheme="minorHAnsi" w:cstheme="minorHAnsi"/>
          <w:sz w:val="22"/>
          <w:szCs w:val="22"/>
        </w:rPr>
        <w:t>Students are to complete their workbooks each week prior to lecture. All responses are to be put in the students own words. Copying answers directly from the reading or other sources will</w:t>
      </w:r>
      <w:r w:rsidR="00DF7987">
        <w:rPr>
          <w:rFonts w:asciiTheme="minorHAnsi" w:hAnsiTheme="minorHAnsi" w:cstheme="minorHAnsi"/>
          <w:sz w:val="22"/>
          <w:szCs w:val="22"/>
        </w:rPr>
        <w:t xml:space="preserve"> result in a zero for the chapter</w:t>
      </w:r>
      <w:r w:rsidRPr="005F5679">
        <w:rPr>
          <w:rFonts w:asciiTheme="minorHAnsi" w:hAnsiTheme="minorHAnsi" w:cstheme="minorHAnsi"/>
          <w:sz w:val="22"/>
          <w:szCs w:val="22"/>
        </w:rPr>
        <w:t xml:space="preserve">. Students are to complete all questions in the assigned workbook chapters.  Workbooks will be assessed for accuracy and completion. </w:t>
      </w:r>
      <w:r w:rsidR="00175787">
        <w:rPr>
          <w:rFonts w:asciiTheme="minorHAnsi" w:hAnsiTheme="minorHAnsi" w:cstheme="minorHAnsi"/>
          <w:sz w:val="22"/>
          <w:szCs w:val="22"/>
        </w:rPr>
        <w:t>Workbook chapters</w:t>
      </w:r>
      <w:r w:rsidR="001D7756">
        <w:rPr>
          <w:rFonts w:asciiTheme="minorHAnsi" w:hAnsiTheme="minorHAnsi" w:cstheme="minorHAnsi"/>
          <w:sz w:val="22"/>
          <w:szCs w:val="22"/>
        </w:rPr>
        <w:t xml:space="preserve"> will be </w:t>
      </w:r>
      <w:r w:rsidR="001D7756" w:rsidRPr="00175787">
        <w:rPr>
          <w:rFonts w:asciiTheme="minorHAnsi" w:hAnsiTheme="minorHAnsi" w:cstheme="minorHAnsi"/>
          <w:b/>
          <w:sz w:val="22"/>
          <w:szCs w:val="22"/>
        </w:rPr>
        <w:t xml:space="preserve">due </w:t>
      </w:r>
      <w:r w:rsidR="001D7756" w:rsidRPr="001D7756">
        <w:rPr>
          <w:rFonts w:asciiTheme="minorHAnsi" w:hAnsiTheme="minorHAnsi" w:cstheme="minorHAnsi"/>
          <w:b/>
          <w:sz w:val="22"/>
          <w:szCs w:val="22"/>
        </w:rPr>
        <w:t xml:space="preserve">each Monday at </w:t>
      </w:r>
      <w:r w:rsidR="00175787">
        <w:rPr>
          <w:rFonts w:asciiTheme="minorHAnsi" w:hAnsiTheme="minorHAnsi" w:cstheme="minorHAnsi"/>
          <w:b/>
          <w:sz w:val="22"/>
          <w:szCs w:val="22"/>
        </w:rPr>
        <w:t>the beginning of class</w:t>
      </w:r>
      <w:r w:rsidR="001D7756">
        <w:rPr>
          <w:rFonts w:asciiTheme="minorHAnsi" w:hAnsiTheme="minorHAnsi" w:cstheme="minorHAnsi"/>
          <w:sz w:val="22"/>
          <w:szCs w:val="22"/>
        </w:rPr>
        <w:t xml:space="preserve"> </w:t>
      </w:r>
      <w:r w:rsidR="00CD3F7F">
        <w:rPr>
          <w:rFonts w:asciiTheme="minorHAnsi" w:hAnsiTheme="minorHAnsi" w:cstheme="minorHAnsi"/>
          <w:sz w:val="22"/>
          <w:szCs w:val="22"/>
        </w:rPr>
        <w:t>on</w:t>
      </w:r>
      <w:r w:rsidR="001D7756">
        <w:rPr>
          <w:rFonts w:asciiTheme="minorHAnsi" w:hAnsiTheme="minorHAnsi" w:cstheme="minorHAnsi"/>
          <w:sz w:val="22"/>
          <w:szCs w:val="22"/>
        </w:rPr>
        <w:t xml:space="preserve"> the date </w:t>
      </w:r>
      <w:r w:rsidR="00CD3F7F">
        <w:rPr>
          <w:rFonts w:asciiTheme="minorHAnsi" w:hAnsiTheme="minorHAnsi" w:cstheme="minorHAnsi"/>
          <w:sz w:val="22"/>
          <w:szCs w:val="22"/>
        </w:rPr>
        <w:t>listed in the course schedule</w:t>
      </w:r>
      <w:r w:rsidR="001D7756">
        <w:rPr>
          <w:rFonts w:asciiTheme="minorHAnsi" w:hAnsiTheme="minorHAnsi" w:cstheme="minorHAnsi"/>
          <w:sz w:val="22"/>
          <w:szCs w:val="22"/>
        </w:rPr>
        <w:t xml:space="preserve">. </w:t>
      </w:r>
      <w:r w:rsidR="00175787">
        <w:rPr>
          <w:rFonts w:asciiTheme="minorHAnsi" w:hAnsiTheme="minorHAnsi" w:cs="Arial"/>
          <w:sz w:val="22"/>
          <w:szCs w:val="22"/>
        </w:rPr>
        <w:t>Workbook chapters</w:t>
      </w:r>
      <w:r w:rsidR="003B1A61" w:rsidRPr="000C38C1">
        <w:rPr>
          <w:rFonts w:asciiTheme="minorHAnsi" w:hAnsiTheme="minorHAnsi" w:cs="Arial"/>
          <w:sz w:val="22"/>
          <w:szCs w:val="22"/>
        </w:rPr>
        <w:t xml:space="preserve"> turned in late will receiv</w:t>
      </w:r>
      <w:r w:rsidR="003B1A61">
        <w:rPr>
          <w:rFonts w:asciiTheme="minorHAnsi" w:hAnsiTheme="minorHAnsi" w:cs="Arial"/>
          <w:sz w:val="22"/>
          <w:szCs w:val="22"/>
        </w:rPr>
        <w:t xml:space="preserve">e a </w:t>
      </w:r>
      <w:r w:rsidR="003B1A61" w:rsidRPr="00DF7987">
        <w:rPr>
          <w:rFonts w:asciiTheme="minorHAnsi" w:hAnsiTheme="minorHAnsi" w:cs="Arial"/>
          <w:b/>
          <w:sz w:val="22"/>
          <w:szCs w:val="22"/>
        </w:rPr>
        <w:t>2</w:t>
      </w:r>
      <w:r w:rsidR="00DF7987" w:rsidRPr="00DF7987">
        <w:rPr>
          <w:rFonts w:asciiTheme="minorHAnsi" w:hAnsiTheme="minorHAnsi" w:cs="Arial"/>
          <w:b/>
          <w:sz w:val="22"/>
          <w:szCs w:val="22"/>
        </w:rPr>
        <w:t xml:space="preserve">0% </w:t>
      </w:r>
      <w:r w:rsidRPr="00DF7987">
        <w:rPr>
          <w:rFonts w:asciiTheme="minorHAnsi" w:hAnsiTheme="minorHAnsi" w:cs="Arial"/>
          <w:b/>
          <w:sz w:val="22"/>
          <w:szCs w:val="22"/>
        </w:rPr>
        <w:t>deduction</w:t>
      </w:r>
      <w:r w:rsidRPr="005F5679">
        <w:rPr>
          <w:rFonts w:asciiTheme="minorHAnsi" w:hAnsiTheme="minorHAnsi" w:cs="Arial"/>
          <w:sz w:val="22"/>
          <w:szCs w:val="22"/>
        </w:rPr>
        <w:t xml:space="preserve"> for each day the workbook is late, up to one week. No cr</w:t>
      </w:r>
      <w:r w:rsidR="00175787">
        <w:rPr>
          <w:rFonts w:asciiTheme="minorHAnsi" w:hAnsiTheme="minorHAnsi" w:cs="Arial"/>
          <w:sz w:val="22"/>
          <w:szCs w:val="22"/>
        </w:rPr>
        <w:t>edit will be given for workbook chapters</w:t>
      </w:r>
      <w:r w:rsidRPr="005F5679">
        <w:rPr>
          <w:rFonts w:asciiTheme="minorHAnsi" w:hAnsiTheme="minorHAnsi" w:cs="Arial"/>
          <w:sz w:val="22"/>
          <w:szCs w:val="22"/>
        </w:rPr>
        <w:t xml:space="preserve"> submitted more than one week past the due date. </w:t>
      </w:r>
      <w:r w:rsidR="0014365E">
        <w:rPr>
          <w:rFonts w:asciiTheme="minorHAnsi" w:hAnsiTheme="minorHAnsi" w:cs="Arial"/>
          <w:sz w:val="22"/>
          <w:szCs w:val="22"/>
        </w:rPr>
        <w:t>Workbook chapters are to be uploaded to blackboard and a copy provided to the course instructor at the beginning of the assigned lecture</w:t>
      </w:r>
      <w:r w:rsidR="00961A89">
        <w:rPr>
          <w:rFonts w:asciiTheme="minorHAnsi" w:hAnsiTheme="minorHAnsi" w:cs="Arial"/>
          <w:sz w:val="22"/>
          <w:szCs w:val="22"/>
        </w:rPr>
        <w:t>.</w:t>
      </w:r>
    </w:p>
    <w:p w14:paraId="52BE1296" w14:textId="77777777" w:rsidR="005F1F92" w:rsidRPr="005F5679" w:rsidRDefault="005F1F92" w:rsidP="002B72EA">
      <w:pPr>
        <w:rPr>
          <w:rFonts w:asciiTheme="minorHAnsi" w:hAnsiTheme="minorHAnsi" w:cstheme="minorHAnsi"/>
          <w:sz w:val="22"/>
          <w:szCs w:val="22"/>
          <w:u w:val="single"/>
        </w:rPr>
      </w:pPr>
    </w:p>
    <w:p w14:paraId="52BE1297" w14:textId="77777777" w:rsidR="00245348" w:rsidRPr="00245348" w:rsidRDefault="00245348" w:rsidP="00245348">
      <w:pPr>
        <w:pStyle w:val="xmsonormal"/>
        <w:shd w:val="clear" w:color="auto" w:fill="FFFFFF"/>
        <w:spacing w:before="0" w:beforeAutospacing="0" w:after="0" w:afterAutospacing="0"/>
        <w:ind w:firstLine="720"/>
        <w:rPr>
          <w:rFonts w:ascii="Calibri" w:hAnsi="Calibri" w:cs="Calibri"/>
          <w:b/>
          <w:color w:val="000000"/>
          <w:sz w:val="22"/>
          <w:szCs w:val="22"/>
        </w:rPr>
      </w:pPr>
      <w:r w:rsidRPr="00245348">
        <w:rPr>
          <w:rFonts w:ascii="Calibri" w:hAnsi="Calibri" w:cs="Calibri"/>
          <w:b/>
          <w:color w:val="000000"/>
          <w:sz w:val="22"/>
          <w:szCs w:val="22"/>
          <w:u w:val="single"/>
        </w:rPr>
        <w:t>Notecards</w:t>
      </w:r>
    </w:p>
    <w:p w14:paraId="52BE1298" w14:textId="77777777" w:rsidR="00245348" w:rsidRPr="00245348" w:rsidRDefault="00245348" w:rsidP="00245348">
      <w:pPr>
        <w:pStyle w:val="xmsonormal"/>
        <w:shd w:val="clear" w:color="auto" w:fill="FFFFFF"/>
        <w:spacing w:before="0" w:beforeAutospacing="0" w:after="0" w:afterAutospacing="0"/>
        <w:ind w:left="720"/>
        <w:rPr>
          <w:rFonts w:ascii="Calibri" w:hAnsi="Calibri" w:cs="Calibri"/>
          <w:color w:val="000000"/>
          <w:sz w:val="22"/>
          <w:szCs w:val="22"/>
        </w:rPr>
      </w:pPr>
      <w:r w:rsidRPr="00245348">
        <w:rPr>
          <w:rFonts w:ascii="Calibri" w:hAnsi="Calibri" w:cs="Calibri"/>
          <w:color w:val="000000"/>
          <w:sz w:val="22"/>
          <w:szCs w:val="22"/>
        </w:rPr>
        <w:t>Students are required to make flashcards for terms listed for each unit posted on Blackboard. The flashcard must be on a 3 x5 index card, term on one side, and definition on the back. The flashcards must be numbered and organized in the order of the list. They must be legibly handwritten. Notes cards that have illegible handwriting determined by the course instructor will not receive any points. Notecards not in order as posted on BB will not receive any points.   </w:t>
      </w:r>
    </w:p>
    <w:p w14:paraId="52BE1299" w14:textId="77777777" w:rsidR="00245348" w:rsidRPr="00482467" w:rsidRDefault="00245348" w:rsidP="00CF58EB">
      <w:pPr>
        <w:ind w:left="720"/>
        <w:rPr>
          <w:rFonts w:asciiTheme="minorHAnsi" w:hAnsiTheme="minorHAnsi" w:cstheme="minorHAnsi"/>
          <w:sz w:val="22"/>
          <w:szCs w:val="22"/>
        </w:rPr>
      </w:pPr>
    </w:p>
    <w:p w14:paraId="52BE129A" w14:textId="77777777" w:rsidR="0028388B" w:rsidRPr="00CF4361" w:rsidRDefault="0028388B" w:rsidP="0028388B">
      <w:pPr>
        <w:ind w:firstLine="720"/>
        <w:rPr>
          <w:rFonts w:ascii="Calibri" w:hAnsi="Calibri" w:cs="Calibri"/>
          <w:b/>
          <w:sz w:val="22"/>
          <w:szCs w:val="22"/>
          <w:u w:val="single"/>
        </w:rPr>
      </w:pPr>
      <w:proofErr w:type="spellStart"/>
      <w:r w:rsidRPr="00CF4361">
        <w:rPr>
          <w:rFonts w:ascii="Calibri" w:hAnsi="Calibri" w:cs="Calibri"/>
          <w:b/>
          <w:sz w:val="22"/>
          <w:szCs w:val="22"/>
          <w:u w:val="single"/>
        </w:rPr>
        <w:t>SoftChalk</w:t>
      </w:r>
      <w:proofErr w:type="spellEnd"/>
      <w:r w:rsidRPr="00CF4361">
        <w:rPr>
          <w:rFonts w:ascii="Calibri" w:hAnsi="Calibri" w:cs="Calibri"/>
          <w:b/>
          <w:sz w:val="22"/>
          <w:szCs w:val="22"/>
          <w:u w:val="single"/>
        </w:rPr>
        <w:t xml:space="preserve"> Activities</w:t>
      </w:r>
    </w:p>
    <w:p w14:paraId="52BE129B" w14:textId="77777777" w:rsidR="0028388B" w:rsidRPr="00CF4361" w:rsidRDefault="0028388B" w:rsidP="0028388B">
      <w:pPr>
        <w:ind w:left="720"/>
        <w:rPr>
          <w:rFonts w:ascii="Calibri" w:hAnsi="Calibri" w:cs="Calibri"/>
          <w:sz w:val="22"/>
          <w:szCs w:val="22"/>
        </w:rPr>
      </w:pPr>
      <w:proofErr w:type="spellStart"/>
      <w:r w:rsidRPr="00CF4361">
        <w:rPr>
          <w:rFonts w:ascii="Calibri" w:hAnsi="Calibri" w:cs="Calibri"/>
          <w:sz w:val="22"/>
          <w:szCs w:val="22"/>
        </w:rPr>
        <w:lastRenderedPageBreak/>
        <w:t>SoftChalk</w:t>
      </w:r>
      <w:proofErr w:type="spellEnd"/>
      <w:r w:rsidRPr="00CF4361">
        <w:rPr>
          <w:rFonts w:ascii="Calibri" w:hAnsi="Calibri" w:cs="Calibri"/>
          <w:sz w:val="22"/>
          <w:szCs w:val="22"/>
        </w:rPr>
        <w:t xml:space="preserve"> activities are interactive graded learning resources that are located within the course Blackboard. Students are required to complete the activities by </w:t>
      </w:r>
      <w:r w:rsidRPr="00CF4361">
        <w:rPr>
          <w:rFonts w:ascii="Calibri" w:hAnsi="Calibri" w:cs="Calibri"/>
          <w:b/>
          <w:sz w:val="22"/>
          <w:szCs w:val="22"/>
        </w:rPr>
        <w:t>11 pm on the assigned due date</w:t>
      </w:r>
      <w:r w:rsidRPr="00CF4361">
        <w:rPr>
          <w:rFonts w:ascii="Calibri" w:hAnsi="Calibri" w:cs="Calibri"/>
          <w:sz w:val="22"/>
          <w:szCs w:val="22"/>
        </w:rPr>
        <w:t xml:space="preserve">. Notes from each activity are required as part of the course notebook. </w:t>
      </w:r>
    </w:p>
    <w:p w14:paraId="52BE129C" w14:textId="77777777" w:rsidR="00FE321A" w:rsidRPr="00482467" w:rsidRDefault="00FE321A" w:rsidP="009E3A3D">
      <w:pPr>
        <w:rPr>
          <w:rFonts w:asciiTheme="minorHAnsi" w:hAnsiTheme="minorHAnsi" w:cstheme="minorHAnsi"/>
          <w:sz w:val="22"/>
          <w:szCs w:val="22"/>
          <w:u w:val="single"/>
        </w:rPr>
      </w:pPr>
    </w:p>
    <w:p w14:paraId="52BE129D" w14:textId="77777777" w:rsidR="00C90347" w:rsidRPr="0028388B" w:rsidRDefault="00C90347" w:rsidP="002B72EA">
      <w:pPr>
        <w:ind w:firstLine="720"/>
        <w:rPr>
          <w:rFonts w:asciiTheme="minorHAnsi" w:hAnsiTheme="minorHAnsi" w:cstheme="minorHAnsi"/>
          <w:b/>
          <w:sz w:val="22"/>
          <w:szCs w:val="22"/>
          <w:u w:val="single"/>
        </w:rPr>
      </w:pPr>
      <w:r w:rsidRPr="00482467">
        <w:rPr>
          <w:rFonts w:asciiTheme="minorHAnsi" w:hAnsiTheme="minorHAnsi" w:cstheme="minorHAnsi"/>
          <w:b/>
          <w:sz w:val="22"/>
          <w:szCs w:val="22"/>
          <w:u w:val="single"/>
        </w:rPr>
        <w:t>Shadowing Experience</w:t>
      </w:r>
    </w:p>
    <w:p w14:paraId="52BE129E" w14:textId="77777777" w:rsidR="00C90347" w:rsidRPr="00482467" w:rsidRDefault="001014C9" w:rsidP="001014C9">
      <w:pPr>
        <w:ind w:left="720"/>
        <w:rPr>
          <w:rFonts w:asciiTheme="minorHAnsi" w:hAnsiTheme="minorHAnsi" w:cstheme="minorHAnsi"/>
          <w:sz w:val="22"/>
          <w:szCs w:val="22"/>
        </w:rPr>
      </w:pPr>
      <w:r w:rsidRPr="00482467">
        <w:rPr>
          <w:rFonts w:asciiTheme="minorHAnsi" w:hAnsiTheme="minorHAnsi" w:cstheme="minorHAnsi"/>
          <w:sz w:val="22"/>
          <w:szCs w:val="22"/>
        </w:rPr>
        <w:t xml:space="preserve">Students will complete a 4 hour shadowing experience with a Respiratory Therapist at one of the approved Clinical Affiliates during the semester. Prior to attending the shadowing opportunity students must complete the infection control unit, successfully achieve an 80% on the HIPPA quiz and complete all documentation required by the clinic site. More details will be provided in class. </w:t>
      </w:r>
    </w:p>
    <w:p w14:paraId="52BE129F" w14:textId="77777777" w:rsidR="00C90347" w:rsidRPr="00482467" w:rsidRDefault="001014C9" w:rsidP="001014C9">
      <w:pPr>
        <w:tabs>
          <w:tab w:val="left" w:pos="1740"/>
        </w:tabs>
        <w:ind w:firstLine="720"/>
        <w:rPr>
          <w:rFonts w:asciiTheme="minorHAnsi" w:hAnsiTheme="minorHAnsi" w:cstheme="minorHAnsi"/>
          <w:sz w:val="22"/>
          <w:szCs w:val="22"/>
        </w:rPr>
      </w:pPr>
      <w:r w:rsidRPr="00482467">
        <w:rPr>
          <w:rFonts w:asciiTheme="minorHAnsi" w:hAnsiTheme="minorHAnsi" w:cstheme="minorHAnsi"/>
          <w:sz w:val="22"/>
          <w:szCs w:val="22"/>
        </w:rPr>
        <w:tab/>
      </w:r>
    </w:p>
    <w:p w14:paraId="52BE12A0" w14:textId="77777777" w:rsidR="002B72EA" w:rsidRPr="0028388B" w:rsidRDefault="002B72EA" w:rsidP="002B72EA">
      <w:pPr>
        <w:ind w:firstLine="720"/>
        <w:rPr>
          <w:rFonts w:asciiTheme="minorHAnsi" w:hAnsiTheme="minorHAnsi" w:cstheme="minorHAnsi"/>
          <w:b/>
          <w:sz w:val="22"/>
          <w:szCs w:val="22"/>
          <w:u w:val="single"/>
        </w:rPr>
      </w:pPr>
      <w:r w:rsidRPr="0028388B">
        <w:rPr>
          <w:rFonts w:asciiTheme="minorHAnsi" w:hAnsiTheme="minorHAnsi" w:cstheme="minorHAnsi"/>
          <w:b/>
          <w:sz w:val="22"/>
          <w:szCs w:val="22"/>
          <w:u w:val="single"/>
        </w:rPr>
        <w:t>Exams</w:t>
      </w:r>
    </w:p>
    <w:p w14:paraId="52BE12A1" w14:textId="77777777" w:rsidR="002B72EA" w:rsidRPr="005F5679" w:rsidRDefault="002B72EA" w:rsidP="002B72EA">
      <w:pPr>
        <w:ind w:left="720"/>
        <w:rPr>
          <w:rFonts w:asciiTheme="minorHAnsi" w:hAnsiTheme="minorHAnsi" w:cstheme="minorHAnsi"/>
          <w:sz w:val="22"/>
          <w:szCs w:val="22"/>
        </w:rPr>
      </w:pPr>
      <w:r w:rsidRPr="005F5679">
        <w:rPr>
          <w:rFonts w:asciiTheme="minorHAnsi" w:hAnsiTheme="minorHAnsi" w:cstheme="minorHAnsi"/>
          <w:sz w:val="22"/>
          <w:szCs w:val="22"/>
        </w:rPr>
        <w:t xml:space="preserve">A midterm exam will be given during the lecture period. Learners will be given one opportunity to complete the test.  There will be </w:t>
      </w:r>
      <w:r w:rsidRPr="005F5679">
        <w:rPr>
          <w:rFonts w:asciiTheme="minorHAnsi" w:hAnsiTheme="minorHAnsi" w:cstheme="minorHAnsi"/>
          <w:b/>
          <w:sz w:val="22"/>
          <w:szCs w:val="22"/>
          <w:u w:val="single"/>
        </w:rPr>
        <w:t>no make-up tests</w:t>
      </w:r>
      <w:r>
        <w:rPr>
          <w:rFonts w:asciiTheme="minorHAnsi" w:hAnsiTheme="minorHAnsi" w:cstheme="minorHAnsi"/>
          <w:sz w:val="22"/>
          <w:szCs w:val="22"/>
        </w:rPr>
        <w:t>.  If the midterm exam</w:t>
      </w:r>
      <w:r w:rsidRPr="005F5679">
        <w:rPr>
          <w:rFonts w:asciiTheme="minorHAnsi" w:hAnsiTheme="minorHAnsi" w:cstheme="minorHAnsi"/>
          <w:sz w:val="22"/>
          <w:szCs w:val="22"/>
        </w:rPr>
        <w:t xml:space="preserve"> is missed, the score on the f</w:t>
      </w:r>
      <w:r>
        <w:rPr>
          <w:rFonts w:asciiTheme="minorHAnsi" w:hAnsiTheme="minorHAnsi" w:cstheme="minorHAnsi"/>
          <w:sz w:val="22"/>
          <w:szCs w:val="22"/>
        </w:rPr>
        <w:t>inal exam will be substituted. Please s</w:t>
      </w:r>
      <w:r w:rsidRPr="005F5679">
        <w:rPr>
          <w:rFonts w:asciiTheme="minorHAnsi" w:hAnsiTheme="minorHAnsi" w:cstheme="minorHAnsi"/>
          <w:sz w:val="22"/>
          <w:szCs w:val="22"/>
        </w:rPr>
        <w:t>ee</w:t>
      </w:r>
      <w:r>
        <w:rPr>
          <w:rFonts w:asciiTheme="minorHAnsi" w:hAnsiTheme="minorHAnsi" w:cstheme="minorHAnsi"/>
          <w:sz w:val="22"/>
          <w:szCs w:val="22"/>
        </w:rPr>
        <w:t xml:space="preserve"> the</w:t>
      </w:r>
      <w:r w:rsidRPr="005F5679">
        <w:rPr>
          <w:rFonts w:asciiTheme="minorHAnsi" w:hAnsiTheme="minorHAnsi" w:cstheme="minorHAnsi"/>
          <w:sz w:val="22"/>
          <w:szCs w:val="22"/>
        </w:rPr>
        <w:t xml:space="preserve"> class schedule for test date</w:t>
      </w:r>
      <w:r>
        <w:rPr>
          <w:rFonts w:asciiTheme="minorHAnsi" w:hAnsiTheme="minorHAnsi" w:cstheme="minorHAnsi"/>
          <w:sz w:val="22"/>
          <w:szCs w:val="22"/>
        </w:rPr>
        <w:t>s</w:t>
      </w:r>
      <w:r w:rsidRPr="005F5679">
        <w:rPr>
          <w:rFonts w:asciiTheme="minorHAnsi" w:hAnsiTheme="minorHAnsi" w:cstheme="minorHAnsi"/>
          <w:sz w:val="22"/>
          <w:szCs w:val="22"/>
        </w:rPr>
        <w:t>.</w:t>
      </w:r>
    </w:p>
    <w:p w14:paraId="52BE12A2" w14:textId="77777777" w:rsidR="002B72EA" w:rsidRDefault="002B72EA" w:rsidP="005F1F92">
      <w:pPr>
        <w:ind w:left="720"/>
        <w:rPr>
          <w:rFonts w:asciiTheme="minorHAnsi" w:hAnsiTheme="minorHAnsi" w:cstheme="minorHAnsi"/>
          <w:sz w:val="22"/>
          <w:szCs w:val="22"/>
          <w:u w:val="single"/>
        </w:rPr>
      </w:pPr>
    </w:p>
    <w:p w14:paraId="52BE12A3" w14:textId="77777777" w:rsidR="005F1F92" w:rsidRPr="0028388B" w:rsidRDefault="005F1F92" w:rsidP="005F1F92">
      <w:pPr>
        <w:ind w:left="720"/>
        <w:rPr>
          <w:rFonts w:asciiTheme="minorHAnsi" w:hAnsiTheme="minorHAnsi" w:cstheme="minorHAnsi"/>
          <w:b/>
          <w:sz w:val="22"/>
          <w:szCs w:val="22"/>
          <w:u w:val="single"/>
        </w:rPr>
      </w:pPr>
      <w:r w:rsidRPr="0028388B">
        <w:rPr>
          <w:rFonts w:asciiTheme="minorHAnsi" w:hAnsiTheme="minorHAnsi" w:cstheme="minorHAnsi"/>
          <w:b/>
          <w:sz w:val="22"/>
          <w:szCs w:val="22"/>
          <w:u w:val="single"/>
        </w:rPr>
        <w:t>Final Examination</w:t>
      </w:r>
    </w:p>
    <w:p w14:paraId="52BE12A4" w14:textId="77777777" w:rsidR="005F1F92" w:rsidRPr="00BB2027" w:rsidRDefault="005F1F92" w:rsidP="005F1F92">
      <w:pPr>
        <w:tabs>
          <w:tab w:val="left" w:pos="-720"/>
        </w:tabs>
        <w:suppressAutoHyphens/>
        <w:ind w:left="720"/>
        <w:rPr>
          <w:rFonts w:asciiTheme="minorHAnsi" w:hAnsiTheme="minorHAnsi" w:cstheme="minorHAnsi"/>
          <w:b/>
          <w:sz w:val="22"/>
          <w:szCs w:val="22"/>
        </w:rPr>
      </w:pPr>
      <w:r w:rsidRPr="005F5679">
        <w:rPr>
          <w:rFonts w:asciiTheme="minorHAnsi" w:hAnsiTheme="minorHAnsi" w:cstheme="minorHAnsi"/>
          <w:sz w:val="22"/>
          <w:szCs w:val="22"/>
        </w:rPr>
        <w:t xml:space="preserve">There will be a multiple-choice, comprehensive exam administered during the scheduled final examination time for courses meeting on </w:t>
      </w:r>
      <w:r w:rsidR="00AC586D" w:rsidRPr="00BB2027">
        <w:rPr>
          <w:rFonts w:asciiTheme="minorHAnsi" w:hAnsiTheme="minorHAnsi" w:cstheme="minorHAnsi"/>
          <w:b/>
          <w:sz w:val="22"/>
          <w:szCs w:val="22"/>
        </w:rPr>
        <w:t>Monday</w:t>
      </w:r>
      <w:r w:rsidR="000C38C1" w:rsidRPr="00BB2027">
        <w:rPr>
          <w:rFonts w:asciiTheme="minorHAnsi" w:hAnsiTheme="minorHAnsi" w:cstheme="minorHAnsi"/>
          <w:b/>
          <w:sz w:val="22"/>
          <w:szCs w:val="22"/>
        </w:rPr>
        <w:t xml:space="preserve">, August </w:t>
      </w:r>
      <w:r w:rsidR="00BB2027">
        <w:rPr>
          <w:rFonts w:asciiTheme="minorHAnsi" w:hAnsiTheme="minorHAnsi" w:cstheme="minorHAnsi"/>
          <w:b/>
          <w:sz w:val="22"/>
          <w:szCs w:val="22"/>
        </w:rPr>
        <w:t>5</w:t>
      </w:r>
      <w:r w:rsidR="00BB2027" w:rsidRPr="00BB2027">
        <w:rPr>
          <w:rFonts w:asciiTheme="minorHAnsi" w:hAnsiTheme="minorHAnsi" w:cstheme="minorHAnsi"/>
          <w:b/>
          <w:sz w:val="22"/>
          <w:szCs w:val="22"/>
          <w:vertAlign w:val="superscript"/>
        </w:rPr>
        <w:t>th</w:t>
      </w:r>
      <w:r w:rsidR="00BB2027">
        <w:rPr>
          <w:rFonts w:asciiTheme="minorHAnsi" w:hAnsiTheme="minorHAnsi" w:cstheme="minorHAnsi"/>
          <w:b/>
          <w:sz w:val="22"/>
          <w:szCs w:val="22"/>
        </w:rPr>
        <w:t>,</w:t>
      </w:r>
      <w:r w:rsidR="000C38C1" w:rsidRPr="00BB2027">
        <w:rPr>
          <w:rFonts w:asciiTheme="minorHAnsi" w:hAnsiTheme="minorHAnsi" w:cstheme="minorHAnsi"/>
          <w:b/>
          <w:sz w:val="22"/>
          <w:szCs w:val="22"/>
        </w:rPr>
        <w:t xml:space="preserve"> </w:t>
      </w:r>
      <w:r w:rsidR="00BB2027">
        <w:rPr>
          <w:rFonts w:asciiTheme="minorHAnsi" w:hAnsiTheme="minorHAnsi" w:cstheme="minorHAnsi"/>
          <w:b/>
          <w:sz w:val="22"/>
          <w:szCs w:val="22"/>
        </w:rPr>
        <w:t>time TBD</w:t>
      </w:r>
      <w:r w:rsidR="0080639A" w:rsidRPr="00BB2027">
        <w:rPr>
          <w:rFonts w:asciiTheme="minorHAnsi" w:hAnsiTheme="minorHAnsi" w:cstheme="minorHAnsi"/>
          <w:b/>
          <w:sz w:val="22"/>
          <w:szCs w:val="22"/>
        </w:rPr>
        <w:t>.</w:t>
      </w:r>
    </w:p>
    <w:p w14:paraId="52BE12A5" w14:textId="77777777" w:rsidR="0028388B" w:rsidRDefault="0028388B" w:rsidP="005F1F92">
      <w:pPr>
        <w:ind w:left="720"/>
        <w:rPr>
          <w:rFonts w:asciiTheme="minorHAnsi" w:hAnsiTheme="minorHAnsi" w:cstheme="minorHAnsi"/>
          <w:b/>
          <w:sz w:val="22"/>
          <w:szCs w:val="22"/>
          <w:u w:val="single"/>
        </w:rPr>
      </w:pPr>
    </w:p>
    <w:p w14:paraId="52BE12A6" w14:textId="77777777" w:rsidR="00A60946" w:rsidRPr="0028388B" w:rsidRDefault="00A60946" w:rsidP="005F1F92">
      <w:pPr>
        <w:ind w:left="720"/>
        <w:rPr>
          <w:rFonts w:asciiTheme="minorHAnsi" w:hAnsiTheme="minorHAnsi" w:cstheme="minorHAnsi"/>
          <w:b/>
          <w:sz w:val="22"/>
          <w:szCs w:val="22"/>
          <w:u w:val="single"/>
        </w:rPr>
      </w:pPr>
      <w:r w:rsidRPr="0028388B">
        <w:rPr>
          <w:rFonts w:asciiTheme="minorHAnsi" w:hAnsiTheme="minorHAnsi" w:cstheme="minorHAnsi"/>
          <w:b/>
          <w:sz w:val="22"/>
          <w:szCs w:val="22"/>
          <w:u w:val="single"/>
        </w:rPr>
        <w:t>Course Notebook</w:t>
      </w:r>
    </w:p>
    <w:p w14:paraId="52BE12A7" w14:textId="77777777" w:rsidR="00A60946" w:rsidRPr="005F5679" w:rsidRDefault="00A60946" w:rsidP="00A60946">
      <w:pPr>
        <w:ind w:left="720"/>
        <w:rPr>
          <w:rFonts w:asciiTheme="minorHAnsi" w:hAnsiTheme="minorHAnsi" w:cstheme="minorHAnsi"/>
          <w:sz w:val="22"/>
          <w:szCs w:val="22"/>
        </w:rPr>
      </w:pPr>
      <w:r w:rsidRPr="005F5679">
        <w:rPr>
          <w:rFonts w:asciiTheme="minorHAnsi" w:hAnsiTheme="minorHAnsi" w:cstheme="minorHAnsi"/>
          <w:sz w:val="22"/>
          <w:szCs w:val="22"/>
        </w:rPr>
        <w:t>Each student is required to develop and maintain a course notebook in a three-ring binder. Dividers must separate the notebook into the following sections:</w:t>
      </w:r>
    </w:p>
    <w:p w14:paraId="52BE12A8" w14:textId="77777777" w:rsidR="00A60946" w:rsidRPr="005F5679" w:rsidRDefault="00A60946" w:rsidP="00A60946">
      <w:pPr>
        <w:ind w:firstLine="720"/>
        <w:rPr>
          <w:rFonts w:asciiTheme="minorHAnsi" w:hAnsiTheme="minorHAnsi" w:cstheme="minorHAnsi"/>
          <w:sz w:val="22"/>
          <w:szCs w:val="22"/>
        </w:rPr>
      </w:pPr>
      <w:r w:rsidRPr="005F5679">
        <w:rPr>
          <w:rFonts w:asciiTheme="minorHAnsi" w:hAnsiTheme="minorHAnsi" w:cstheme="minorHAnsi"/>
          <w:sz w:val="22"/>
          <w:szCs w:val="22"/>
        </w:rPr>
        <w:t>a. Syllabus, Projected Course Schedule, Course Objectives</w:t>
      </w:r>
    </w:p>
    <w:p w14:paraId="52BE12A9" w14:textId="77777777" w:rsidR="00A60946" w:rsidRPr="005F5679" w:rsidRDefault="00A60946" w:rsidP="00A60946">
      <w:pPr>
        <w:ind w:firstLine="720"/>
        <w:rPr>
          <w:rFonts w:asciiTheme="minorHAnsi" w:hAnsiTheme="minorHAnsi" w:cstheme="minorHAnsi"/>
          <w:sz w:val="22"/>
          <w:szCs w:val="22"/>
        </w:rPr>
      </w:pPr>
      <w:r w:rsidRPr="005F5679">
        <w:rPr>
          <w:rFonts w:asciiTheme="minorHAnsi" w:hAnsiTheme="minorHAnsi" w:cstheme="minorHAnsi"/>
          <w:sz w:val="22"/>
          <w:szCs w:val="22"/>
        </w:rPr>
        <w:t>b. Units of Instruction – one for each unit of instruction</w:t>
      </w:r>
    </w:p>
    <w:p w14:paraId="52BE12AA" w14:textId="77777777" w:rsidR="00A60946" w:rsidRPr="005F5679" w:rsidRDefault="00A60946" w:rsidP="00A60946">
      <w:pPr>
        <w:ind w:firstLine="720"/>
        <w:rPr>
          <w:rFonts w:asciiTheme="minorHAnsi" w:hAnsiTheme="minorHAnsi" w:cstheme="minorHAnsi"/>
          <w:sz w:val="22"/>
          <w:szCs w:val="22"/>
        </w:rPr>
      </w:pPr>
      <w:r w:rsidRPr="005F5679">
        <w:rPr>
          <w:rFonts w:asciiTheme="minorHAnsi" w:hAnsiTheme="minorHAnsi" w:cstheme="minorHAnsi"/>
          <w:sz w:val="22"/>
          <w:szCs w:val="22"/>
        </w:rPr>
        <w:t xml:space="preserve">c. </w:t>
      </w:r>
      <w:r w:rsidR="004D73A9" w:rsidRPr="005F5679">
        <w:rPr>
          <w:rFonts w:asciiTheme="minorHAnsi" w:hAnsiTheme="minorHAnsi" w:cstheme="minorHAnsi"/>
          <w:sz w:val="22"/>
          <w:szCs w:val="22"/>
        </w:rPr>
        <w:t>Notes</w:t>
      </w:r>
      <w:r w:rsidR="000A292D" w:rsidRPr="005F5679">
        <w:rPr>
          <w:rFonts w:asciiTheme="minorHAnsi" w:hAnsiTheme="minorHAnsi" w:cstheme="minorHAnsi"/>
          <w:sz w:val="22"/>
          <w:szCs w:val="22"/>
        </w:rPr>
        <w:t xml:space="preserve"> </w:t>
      </w:r>
    </w:p>
    <w:p w14:paraId="52BE12AB" w14:textId="77777777" w:rsidR="004D73A9" w:rsidRPr="005F5679" w:rsidRDefault="004D73A9" w:rsidP="00A60946">
      <w:pPr>
        <w:ind w:firstLine="720"/>
        <w:rPr>
          <w:rFonts w:asciiTheme="minorHAnsi" w:hAnsiTheme="minorHAnsi" w:cstheme="minorHAnsi"/>
          <w:sz w:val="22"/>
          <w:szCs w:val="22"/>
        </w:rPr>
      </w:pPr>
      <w:r w:rsidRPr="005F5679">
        <w:rPr>
          <w:rFonts w:asciiTheme="minorHAnsi" w:hAnsiTheme="minorHAnsi" w:cstheme="minorHAnsi"/>
          <w:sz w:val="22"/>
          <w:szCs w:val="22"/>
        </w:rPr>
        <w:t>d. Assignments</w:t>
      </w:r>
    </w:p>
    <w:p w14:paraId="52BE12AC" w14:textId="77777777" w:rsidR="000A292D" w:rsidRPr="005F5679" w:rsidRDefault="000A292D" w:rsidP="00A60946">
      <w:pPr>
        <w:ind w:firstLine="720"/>
        <w:rPr>
          <w:rFonts w:asciiTheme="minorHAnsi" w:hAnsiTheme="minorHAnsi" w:cstheme="minorHAnsi"/>
          <w:sz w:val="22"/>
          <w:szCs w:val="22"/>
        </w:rPr>
      </w:pPr>
      <w:r w:rsidRPr="005F5679">
        <w:rPr>
          <w:rFonts w:asciiTheme="minorHAnsi" w:hAnsiTheme="minorHAnsi" w:cstheme="minorHAnsi"/>
          <w:sz w:val="22"/>
          <w:szCs w:val="22"/>
        </w:rPr>
        <w:t xml:space="preserve">e. Miscellaneous </w:t>
      </w:r>
    </w:p>
    <w:p w14:paraId="52BE12AD" w14:textId="77777777" w:rsidR="00A60946" w:rsidRPr="005F5679" w:rsidRDefault="00A60946" w:rsidP="00A60946">
      <w:pPr>
        <w:ind w:firstLine="720"/>
        <w:rPr>
          <w:rFonts w:asciiTheme="minorHAnsi" w:hAnsiTheme="minorHAnsi" w:cstheme="minorHAnsi"/>
          <w:sz w:val="22"/>
          <w:szCs w:val="22"/>
        </w:rPr>
      </w:pPr>
      <w:r w:rsidRPr="005F5679">
        <w:rPr>
          <w:rFonts w:asciiTheme="minorHAnsi" w:hAnsiTheme="minorHAnsi" w:cstheme="minorHAnsi"/>
          <w:sz w:val="22"/>
          <w:szCs w:val="22"/>
        </w:rPr>
        <w:t xml:space="preserve"> </w:t>
      </w:r>
    </w:p>
    <w:p w14:paraId="52BE12AE" w14:textId="77777777" w:rsidR="00A60946" w:rsidRPr="005F5679" w:rsidRDefault="00A60946" w:rsidP="00A60946">
      <w:pPr>
        <w:ind w:left="720"/>
        <w:rPr>
          <w:rFonts w:asciiTheme="minorHAnsi" w:hAnsiTheme="minorHAnsi" w:cstheme="minorHAnsi"/>
          <w:sz w:val="22"/>
          <w:szCs w:val="22"/>
        </w:rPr>
      </w:pPr>
      <w:r w:rsidRPr="005F5679">
        <w:rPr>
          <w:rFonts w:asciiTheme="minorHAnsi" w:hAnsiTheme="minorHAnsi" w:cstheme="minorHAnsi"/>
          <w:sz w:val="22"/>
          <w:szCs w:val="22"/>
        </w:rPr>
        <w:t>The notebook should include all class materials, notes, handouts, assignments, journal articles, etc. Notebooks are graded on completeness, organization and neatness. See the Course Notebook grading rubric on the course Blackboard site.</w:t>
      </w:r>
    </w:p>
    <w:p w14:paraId="52BE12AF" w14:textId="77777777" w:rsidR="00642A85" w:rsidRDefault="00642A85" w:rsidP="0063748A">
      <w:pPr>
        <w:tabs>
          <w:tab w:val="left" w:pos="-720"/>
        </w:tabs>
        <w:suppressAutoHyphens/>
        <w:rPr>
          <w:rFonts w:ascii="Calibri" w:hAnsi="Calibri" w:cs="Arial"/>
          <w:b/>
          <w:sz w:val="22"/>
          <w:szCs w:val="22"/>
        </w:rPr>
      </w:pPr>
    </w:p>
    <w:p w14:paraId="52BE12B0" w14:textId="77777777" w:rsidR="0063748A" w:rsidRPr="005F5679" w:rsidRDefault="00E343D7" w:rsidP="0063748A">
      <w:pPr>
        <w:tabs>
          <w:tab w:val="left" w:pos="-720"/>
        </w:tabs>
        <w:suppressAutoHyphens/>
        <w:rPr>
          <w:spacing w:val="-3"/>
          <w:sz w:val="22"/>
          <w:szCs w:val="22"/>
        </w:rPr>
      </w:pPr>
      <w:r w:rsidRPr="005F5679">
        <w:rPr>
          <w:rFonts w:ascii="Calibri" w:hAnsi="Calibri" w:cs="Arial"/>
          <w:b/>
          <w:sz w:val="22"/>
          <w:szCs w:val="22"/>
        </w:rPr>
        <w:t>GRADING SCALE</w:t>
      </w:r>
      <w:r w:rsidR="0063748A" w:rsidRPr="005F5679">
        <w:rPr>
          <w:rFonts w:ascii="Calibri" w:hAnsi="Calibri" w:cs="Arial"/>
          <w:b/>
          <w:sz w:val="22"/>
          <w:szCs w:val="22"/>
        </w:rPr>
        <w:t xml:space="preserve">  </w:t>
      </w:r>
      <w:r w:rsidR="0063748A" w:rsidRPr="005F5679">
        <w:rPr>
          <w:spacing w:val="-3"/>
          <w:sz w:val="22"/>
          <w:szCs w:val="22"/>
        </w:rPr>
        <w:t xml:space="preserve"> </w:t>
      </w:r>
    </w:p>
    <w:p w14:paraId="52BE12B1" w14:textId="77777777" w:rsidR="006A3C56" w:rsidRPr="005F5679" w:rsidRDefault="0063748A" w:rsidP="006A3C56">
      <w:pPr>
        <w:tabs>
          <w:tab w:val="left" w:pos="-720"/>
        </w:tabs>
        <w:suppressAutoHyphens/>
        <w:rPr>
          <w:rFonts w:ascii="Calibri" w:hAnsi="Calibri"/>
          <w:spacing w:val="-3"/>
          <w:sz w:val="22"/>
          <w:szCs w:val="22"/>
        </w:rPr>
      </w:pPr>
      <w:r w:rsidRPr="005F5679">
        <w:rPr>
          <w:spacing w:val="-3"/>
          <w:sz w:val="22"/>
          <w:szCs w:val="22"/>
        </w:rPr>
        <w:tab/>
        <w:t xml:space="preserve"> </w:t>
      </w:r>
      <w:r w:rsidRPr="005F5679">
        <w:rPr>
          <w:rFonts w:ascii="Calibri" w:hAnsi="Calibri"/>
          <w:spacing w:val="-3"/>
          <w:sz w:val="22"/>
          <w:szCs w:val="22"/>
        </w:rPr>
        <w:t xml:space="preserve">A               </w:t>
      </w:r>
      <w:r w:rsidR="00AC6546" w:rsidRPr="005F5679">
        <w:rPr>
          <w:rFonts w:ascii="Calibri" w:hAnsi="Calibri"/>
          <w:spacing w:val="-3"/>
          <w:sz w:val="22"/>
          <w:szCs w:val="22"/>
        </w:rPr>
        <w:t xml:space="preserve">                        </w:t>
      </w:r>
      <w:r w:rsidR="006A3C56" w:rsidRPr="005F5679">
        <w:rPr>
          <w:rFonts w:ascii="Calibri" w:hAnsi="Calibri"/>
          <w:spacing w:val="-3"/>
          <w:sz w:val="22"/>
          <w:szCs w:val="22"/>
        </w:rPr>
        <w:t>100 - 93%</w:t>
      </w:r>
    </w:p>
    <w:p w14:paraId="52BE12B2" w14:textId="77777777" w:rsidR="006A3C56" w:rsidRPr="005F5679" w:rsidRDefault="006A3C56" w:rsidP="006A3C56">
      <w:pPr>
        <w:tabs>
          <w:tab w:val="left" w:pos="-720"/>
        </w:tabs>
        <w:suppressAutoHyphens/>
        <w:rPr>
          <w:rFonts w:ascii="Calibri" w:hAnsi="Calibri"/>
          <w:spacing w:val="-3"/>
          <w:sz w:val="22"/>
          <w:szCs w:val="22"/>
        </w:rPr>
      </w:pPr>
      <w:r w:rsidRPr="005F5679">
        <w:rPr>
          <w:rFonts w:ascii="Calibri" w:hAnsi="Calibri"/>
          <w:spacing w:val="-3"/>
          <w:sz w:val="22"/>
          <w:szCs w:val="22"/>
        </w:rPr>
        <w:t xml:space="preserve">               </w:t>
      </w:r>
      <w:r w:rsidR="00642A85">
        <w:rPr>
          <w:rFonts w:ascii="Calibri" w:hAnsi="Calibri"/>
          <w:spacing w:val="-3"/>
          <w:sz w:val="22"/>
          <w:szCs w:val="22"/>
        </w:rPr>
        <w:tab/>
      </w:r>
      <w:r w:rsidRPr="005F5679">
        <w:rPr>
          <w:rFonts w:ascii="Calibri" w:hAnsi="Calibri"/>
          <w:spacing w:val="-3"/>
          <w:sz w:val="22"/>
          <w:szCs w:val="22"/>
        </w:rPr>
        <w:t xml:space="preserve"> B                                          92 - 84%</w:t>
      </w:r>
    </w:p>
    <w:p w14:paraId="52BE12B3" w14:textId="77777777" w:rsidR="006A3C56" w:rsidRPr="005F5679" w:rsidRDefault="006A3C56" w:rsidP="006A3C56">
      <w:pPr>
        <w:tabs>
          <w:tab w:val="left" w:pos="-720"/>
        </w:tabs>
        <w:suppressAutoHyphens/>
        <w:rPr>
          <w:rFonts w:ascii="Calibri" w:hAnsi="Calibri"/>
          <w:spacing w:val="-3"/>
          <w:sz w:val="22"/>
          <w:szCs w:val="22"/>
        </w:rPr>
      </w:pPr>
      <w:r w:rsidRPr="005F5679">
        <w:rPr>
          <w:rFonts w:ascii="Calibri" w:hAnsi="Calibri"/>
          <w:spacing w:val="-3"/>
          <w:sz w:val="22"/>
          <w:szCs w:val="22"/>
        </w:rPr>
        <w:t xml:space="preserve">    </w:t>
      </w:r>
      <w:r w:rsidRPr="005F5679">
        <w:rPr>
          <w:rFonts w:ascii="Calibri" w:hAnsi="Calibri"/>
          <w:spacing w:val="-3"/>
          <w:sz w:val="22"/>
          <w:szCs w:val="22"/>
        </w:rPr>
        <w:tab/>
        <w:t xml:space="preserve"> C                                          83 - 76%</w:t>
      </w:r>
    </w:p>
    <w:p w14:paraId="52BE12B4" w14:textId="77777777" w:rsidR="006A3C56" w:rsidRPr="005F5679" w:rsidRDefault="006A3C56" w:rsidP="006A3C56">
      <w:pPr>
        <w:tabs>
          <w:tab w:val="left" w:pos="-720"/>
        </w:tabs>
        <w:suppressAutoHyphens/>
        <w:rPr>
          <w:rFonts w:ascii="Calibri" w:hAnsi="Calibri"/>
          <w:spacing w:val="-3"/>
          <w:sz w:val="22"/>
          <w:szCs w:val="22"/>
        </w:rPr>
      </w:pPr>
      <w:r w:rsidRPr="005F5679">
        <w:rPr>
          <w:rFonts w:ascii="Calibri" w:hAnsi="Calibri"/>
          <w:spacing w:val="-3"/>
          <w:sz w:val="22"/>
          <w:szCs w:val="22"/>
        </w:rPr>
        <w:t xml:space="preserve">    </w:t>
      </w:r>
      <w:r w:rsidRPr="005F5679">
        <w:rPr>
          <w:rFonts w:ascii="Calibri" w:hAnsi="Calibri"/>
          <w:spacing w:val="-3"/>
          <w:sz w:val="22"/>
          <w:szCs w:val="22"/>
        </w:rPr>
        <w:tab/>
        <w:t xml:space="preserve"> D                                         75 - 68%</w:t>
      </w:r>
    </w:p>
    <w:p w14:paraId="52BE12B5" w14:textId="77777777" w:rsidR="006A3C56" w:rsidRPr="005F5679" w:rsidRDefault="006A3C56" w:rsidP="006A3C56">
      <w:pPr>
        <w:tabs>
          <w:tab w:val="left" w:pos="-720"/>
        </w:tabs>
        <w:suppressAutoHyphens/>
        <w:rPr>
          <w:rFonts w:ascii="Calibri" w:hAnsi="Calibri"/>
          <w:spacing w:val="-3"/>
          <w:sz w:val="22"/>
          <w:szCs w:val="22"/>
        </w:rPr>
      </w:pPr>
      <w:r w:rsidRPr="005F5679">
        <w:rPr>
          <w:rFonts w:ascii="Calibri" w:hAnsi="Calibri"/>
          <w:spacing w:val="-3"/>
          <w:sz w:val="22"/>
          <w:szCs w:val="22"/>
        </w:rPr>
        <w:t xml:space="preserve">   </w:t>
      </w:r>
      <w:r w:rsidRPr="005F5679">
        <w:rPr>
          <w:rFonts w:ascii="Calibri" w:hAnsi="Calibri"/>
          <w:spacing w:val="-3"/>
          <w:sz w:val="22"/>
          <w:szCs w:val="22"/>
        </w:rPr>
        <w:tab/>
        <w:t xml:space="preserve"> E                                          67 -   0%</w:t>
      </w:r>
    </w:p>
    <w:p w14:paraId="52BE12B6" w14:textId="77777777" w:rsidR="005F1F92" w:rsidRPr="005F5679" w:rsidRDefault="005F1F92" w:rsidP="005F1F92">
      <w:pPr>
        <w:tabs>
          <w:tab w:val="left" w:pos="-720"/>
        </w:tabs>
        <w:suppressAutoHyphens/>
        <w:rPr>
          <w:rFonts w:ascii="Calibri" w:hAnsi="Calibri" w:cs="Arial"/>
          <w:b/>
          <w:sz w:val="22"/>
          <w:szCs w:val="22"/>
        </w:rPr>
      </w:pPr>
    </w:p>
    <w:p w14:paraId="52BE12B7" w14:textId="77777777" w:rsidR="005F1F92" w:rsidRPr="005F5679" w:rsidRDefault="005F1F92" w:rsidP="001110FC">
      <w:pPr>
        <w:tabs>
          <w:tab w:val="left" w:pos="-720"/>
        </w:tabs>
        <w:suppressAutoHyphens/>
        <w:rPr>
          <w:rFonts w:ascii="Calibri" w:hAnsi="Calibri"/>
          <w:b/>
          <w:sz w:val="22"/>
          <w:szCs w:val="22"/>
        </w:rPr>
      </w:pPr>
      <w:r w:rsidRPr="005F5679">
        <w:rPr>
          <w:rFonts w:ascii="Calibri" w:hAnsi="Calibri" w:cs="Arial"/>
          <w:b/>
          <w:sz w:val="22"/>
          <w:szCs w:val="22"/>
        </w:rPr>
        <w:t xml:space="preserve">The student must achieve a score of at least 76% to pass the course AND </w:t>
      </w:r>
      <w:r w:rsidRPr="005F5679">
        <w:rPr>
          <w:rFonts w:ascii="Calibri" w:hAnsi="Calibri"/>
          <w:b/>
          <w:sz w:val="22"/>
          <w:szCs w:val="22"/>
        </w:rPr>
        <w:t>continue to the next term in the program sequence.</w:t>
      </w:r>
    </w:p>
    <w:p w14:paraId="52BE12B8" w14:textId="77777777" w:rsidR="005F1F92" w:rsidRPr="005F5679" w:rsidRDefault="005F1F92" w:rsidP="005F1F92">
      <w:pPr>
        <w:jc w:val="center"/>
        <w:rPr>
          <w:rFonts w:ascii="Calibri" w:hAnsi="Calibri" w:cs="Arial"/>
          <w:sz w:val="22"/>
          <w:szCs w:val="22"/>
        </w:rPr>
      </w:pPr>
    </w:p>
    <w:p w14:paraId="52BE12B9" w14:textId="77777777" w:rsidR="003B1A61" w:rsidRPr="001110FC" w:rsidRDefault="003B1A61" w:rsidP="001110FC">
      <w:pPr>
        <w:rPr>
          <w:rFonts w:ascii="Calibri" w:hAnsi="Calibri" w:cs="Calibri"/>
          <w:i/>
          <w:sz w:val="22"/>
          <w:szCs w:val="22"/>
        </w:rPr>
      </w:pPr>
      <w:r w:rsidRPr="001110FC">
        <w:rPr>
          <w:rFonts w:ascii="Calibri" w:hAnsi="Calibri"/>
          <w:sz w:val="22"/>
          <w:szCs w:val="22"/>
        </w:rPr>
        <w:t xml:space="preserve">A Professional Behavior Evaluation, </w:t>
      </w:r>
      <w:r w:rsidRPr="001110FC">
        <w:rPr>
          <w:rFonts w:ascii="Calibri" w:hAnsi="Calibri"/>
          <w:b/>
          <w:sz w:val="22"/>
          <w:szCs w:val="22"/>
        </w:rPr>
        <w:t>not</w:t>
      </w:r>
      <w:r w:rsidRPr="001110FC">
        <w:rPr>
          <w:rFonts w:ascii="Calibri" w:hAnsi="Calibri"/>
          <w:sz w:val="22"/>
          <w:szCs w:val="22"/>
        </w:rPr>
        <w:t xml:space="preserve"> included in the final grade calculation, will be conducted at the midpoint of the semester. A rubric will be used to evaluate the student’s classroom behavior including the following criteria: attendance, punctuality, preparation, accountability, participation, and respect for others. The evaluation will be kept in the student’s permanent course file. A copy will be given upon the student’s request and the student will be required to sign a confidentiality statement agreeing that the evaluation will not be shared with any classmate. </w:t>
      </w:r>
      <w:r w:rsidRPr="001110FC">
        <w:rPr>
          <w:rFonts w:ascii="Calibri" w:hAnsi="Calibri" w:cs="Calibri"/>
          <w:i/>
          <w:sz w:val="22"/>
          <w:szCs w:val="22"/>
        </w:rPr>
        <w:t xml:space="preserve">Any student receiving an unsatisfactory evaluation must meet with the program coordinator, program clinical coordinator and the chairperson of Allied </w:t>
      </w:r>
      <w:r w:rsidRPr="001110FC">
        <w:rPr>
          <w:rFonts w:ascii="Calibri" w:hAnsi="Calibri" w:cs="Calibri"/>
          <w:i/>
          <w:sz w:val="22"/>
          <w:szCs w:val="22"/>
        </w:rPr>
        <w:lastRenderedPageBreak/>
        <w:t xml:space="preserve">Health to discuss strategies for improvement. </w:t>
      </w:r>
      <w:r w:rsidRPr="001110FC">
        <w:rPr>
          <w:rFonts w:ascii="Calibri" w:hAnsi="Calibri"/>
          <w:sz w:val="22"/>
          <w:szCs w:val="22"/>
        </w:rPr>
        <w:t xml:space="preserve">An additional professional behavior evaluation will be conducted at the end of the semester to evaluate improvement. A student with a good professional behavior evaluation possesses a 3 or greater in all categories. </w:t>
      </w:r>
    </w:p>
    <w:p w14:paraId="52BE12BA" w14:textId="77777777" w:rsidR="00C50314" w:rsidRPr="005F5679" w:rsidRDefault="00C50314" w:rsidP="00C50314">
      <w:pPr>
        <w:rPr>
          <w:rFonts w:ascii="Calibri" w:hAnsi="Calibri" w:cs="Arial"/>
          <w:b/>
          <w:sz w:val="22"/>
          <w:szCs w:val="22"/>
        </w:rPr>
      </w:pPr>
    </w:p>
    <w:p w14:paraId="52BE12BB" w14:textId="77777777" w:rsidR="009F292E" w:rsidRPr="005F5679" w:rsidRDefault="009F292E" w:rsidP="009F292E">
      <w:pPr>
        <w:rPr>
          <w:rFonts w:asciiTheme="minorHAnsi" w:hAnsiTheme="minorHAnsi" w:cs="Calibri"/>
          <w:b/>
          <w:sz w:val="22"/>
          <w:szCs w:val="22"/>
        </w:rPr>
      </w:pPr>
      <w:r w:rsidRPr="005F5679">
        <w:rPr>
          <w:rFonts w:asciiTheme="minorHAnsi" w:hAnsiTheme="minorHAnsi" w:cs="Calibri"/>
          <w:b/>
          <w:sz w:val="22"/>
          <w:szCs w:val="22"/>
        </w:rPr>
        <w:t xml:space="preserve">SPECIAL COURSE REQUIREMENTS  </w:t>
      </w:r>
    </w:p>
    <w:p w14:paraId="52BE12BC" w14:textId="77777777" w:rsidR="009D1C09" w:rsidRPr="00CF58EB" w:rsidRDefault="009D1C09" w:rsidP="00642A85">
      <w:pPr>
        <w:numPr>
          <w:ilvl w:val="0"/>
          <w:numId w:val="27"/>
        </w:numPr>
        <w:shd w:val="clear" w:color="auto" w:fill="FFFFFF"/>
        <w:rPr>
          <w:rFonts w:asciiTheme="minorHAnsi" w:hAnsiTheme="minorHAnsi" w:cstheme="minorHAnsi"/>
          <w:color w:val="000000"/>
          <w:sz w:val="22"/>
          <w:szCs w:val="22"/>
        </w:rPr>
      </w:pPr>
      <w:r w:rsidRPr="00CF58EB">
        <w:rPr>
          <w:rFonts w:asciiTheme="minorHAnsi" w:hAnsiTheme="minorHAnsi" w:cstheme="minorHAnsi"/>
          <w:color w:val="000000"/>
          <w:sz w:val="22"/>
          <w:szCs w:val="22"/>
        </w:rPr>
        <w:t>Students are expected to sign-in for attendance every class meeting (lecture and laboratory). Students who arrive more than 5 minutes late to class will not be permitted to sign-in. Students leaving lecture or laboratory more than 5 minutes early will result in a documented absence for the class meeting.</w:t>
      </w:r>
      <w:r w:rsidRPr="00CF58EB">
        <w:rPr>
          <w:rStyle w:val="apple-converted-space"/>
          <w:rFonts w:asciiTheme="minorHAnsi" w:hAnsiTheme="minorHAnsi" w:cstheme="minorHAnsi"/>
          <w:color w:val="000000"/>
          <w:sz w:val="22"/>
          <w:szCs w:val="22"/>
        </w:rPr>
        <w:t> </w:t>
      </w:r>
      <w:r w:rsidRPr="00CF58EB">
        <w:rPr>
          <w:rFonts w:asciiTheme="minorHAnsi" w:hAnsiTheme="minorHAnsi" w:cstheme="minorHAnsi"/>
          <w:color w:val="000000"/>
          <w:sz w:val="22"/>
          <w:szCs w:val="22"/>
        </w:rPr>
        <w:t xml:space="preserve">Failure to sign the sign-in sheet will result in a documented absence/tardy for the course period. Signing a fellow classmate’s signature is grounds for academic misconduct and dismissal of the program for falsification of documentation. Lectures and laboratory class time are separate class meetings and attendance is required for both. Lectures and laboratory times are subject to the </w:t>
      </w:r>
      <w:r w:rsidRPr="00CF58EB">
        <w:rPr>
          <w:rFonts w:asciiTheme="minorHAnsi" w:hAnsiTheme="minorHAnsi" w:cstheme="minorHAnsi"/>
          <w:b/>
          <w:color w:val="000000"/>
          <w:sz w:val="22"/>
          <w:szCs w:val="22"/>
        </w:rPr>
        <w:t>2% course deduction</w:t>
      </w:r>
      <w:r w:rsidRPr="00CF58EB">
        <w:rPr>
          <w:rFonts w:asciiTheme="minorHAnsi" w:hAnsiTheme="minorHAnsi" w:cstheme="minorHAnsi"/>
          <w:color w:val="000000"/>
          <w:sz w:val="22"/>
          <w:szCs w:val="22"/>
        </w:rPr>
        <w:t xml:space="preserve"> for each absence for each meeting.</w:t>
      </w:r>
    </w:p>
    <w:p w14:paraId="52BE12BD" w14:textId="77777777" w:rsidR="00D67325" w:rsidRPr="00CF58EB" w:rsidRDefault="00D67325" w:rsidP="00642A85">
      <w:pPr>
        <w:pStyle w:val="ListParagraph"/>
        <w:rPr>
          <w:rFonts w:asciiTheme="minorHAnsi" w:hAnsiTheme="minorHAnsi" w:cstheme="minorHAnsi"/>
          <w:sz w:val="22"/>
          <w:szCs w:val="22"/>
        </w:rPr>
      </w:pPr>
    </w:p>
    <w:p w14:paraId="52BE12BE" w14:textId="77777777" w:rsidR="008B38EA" w:rsidRPr="00CF58EB" w:rsidRDefault="008B38EA" w:rsidP="00642A85">
      <w:pPr>
        <w:pStyle w:val="ListParagraph"/>
        <w:numPr>
          <w:ilvl w:val="0"/>
          <w:numId w:val="27"/>
        </w:numPr>
        <w:rPr>
          <w:rFonts w:asciiTheme="minorHAnsi" w:hAnsiTheme="minorHAnsi" w:cstheme="minorHAnsi"/>
          <w:sz w:val="22"/>
          <w:szCs w:val="22"/>
        </w:rPr>
      </w:pPr>
      <w:r w:rsidRPr="00CF58EB">
        <w:rPr>
          <w:rFonts w:asciiTheme="minorHAnsi" w:hAnsiTheme="minorHAnsi" w:cstheme="minorHAnsi"/>
          <w:b/>
          <w:sz w:val="22"/>
          <w:szCs w:val="22"/>
        </w:rPr>
        <w:t xml:space="preserve">No make-up tests or </w:t>
      </w:r>
      <w:r w:rsidR="009F292E" w:rsidRPr="00CF58EB">
        <w:rPr>
          <w:rFonts w:asciiTheme="minorHAnsi" w:hAnsiTheme="minorHAnsi" w:cstheme="minorHAnsi"/>
          <w:b/>
          <w:sz w:val="22"/>
          <w:szCs w:val="22"/>
        </w:rPr>
        <w:t>examinations will be given</w:t>
      </w:r>
      <w:r w:rsidR="009F292E" w:rsidRPr="00CF58EB">
        <w:rPr>
          <w:rFonts w:asciiTheme="minorHAnsi" w:hAnsiTheme="minorHAnsi" w:cstheme="minorHAnsi"/>
          <w:sz w:val="22"/>
          <w:szCs w:val="22"/>
        </w:rPr>
        <w:t xml:space="preserve">. </w:t>
      </w:r>
      <w:r w:rsidR="00293D0B" w:rsidRPr="00CF58EB">
        <w:rPr>
          <w:rFonts w:asciiTheme="minorHAnsi" w:hAnsiTheme="minorHAnsi" w:cstheme="minorHAnsi"/>
          <w:sz w:val="22"/>
          <w:szCs w:val="22"/>
        </w:rPr>
        <w:t xml:space="preserve">If the midterm is missed, the score of the final exam will be substituted. </w:t>
      </w:r>
      <w:r w:rsidR="00293D0B" w:rsidRPr="00CF58EB">
        <w:rPr>
          <w:rFonts w:asciiTheme="minorHAnsi" w:hAnsiTheme="minorHAnsi" w:cstheme="minorHAnsi"/>
          <w:b/>
          <w:sz w:val="22"/>
          <w:szCs w:val="22"/>
        </w:rPr>
        <w:t>Exams will be given in the first 30 minutes of class</w:t>
      </w:r>
      <w:r w:rsidR="00DF7987" w:rsidRPr="00CF58EB">
        <w:rPr>
          <w:rFonts w:asciiTheme="minorHAnsi" w:hAnsiTheme="minorHAnsi" w:cstheme="minorHAnsi"/>
          <w:b/>
          <w:sz w:val="22"/>
          <w:szCs w:val="22"/>
        </w:rPr>
        <w:t>,</w:t>
      </w:r>
      <w:r w:rsidR="00293D0B" w:rsidRPr="00CF58EB">
        <w:rPr>
          <w:rFonts w:asciiTheme="minorHAnsi" w:hAnsiTheme="minorHAnsi" w:cstheme="minorHAnsi"/>
          <w:sz w:val="22"/>
          <w:szCs w:val="22"/>
        </w:rPr>
        <w:t xml:space="preserve"> if a student arrives late, </w:t>
      </w:r>
      <w:r w:rsidR="00DF7987" w:rsidRPr="00CF58EB">
        <w:rPr>
          <w:rFonts w:asciiTheme="minorHAnsi" w:hAnsiTheme="minorHAnsi" w:cstheme="minorHAnsi"/>
          <w:sz w:val="22"/>
          <w:szCs w:val="22"/>
        </w:rPr>
        <w:t>they</w:t>
      </w:r>
      <w:r w:rsidR="00293D0B" w:rsidRPr="00CF58EB">
        <w:rPr>
          <w:rFonts w:asciiTheme="minorHAnsi" w:hAnsiTheme="minorHAnsi" w:cstheme="minorHAnsi"/>
          <w:sz w:val="22"/>
          <w:szCs w:val="22"/>
        </w:rPr>
        <w:t xml:space="preserve"> will</w:t>
      </w:r>
      <w:r w:rsidRPr="00CF58EB">
        <w:rPr>
          <w:rFonts w:asciiTheme="minorHAnsi" w:hAnsiTheme="minorHAnsi" w:cstheme="minorHAnsi"/>
          <w:sz w:val="22"/>
          <w:szCs w:val="22"/>
        </w:rPr>
        <w:t xml:space="preserve"> not be given additional time to complete the exam. The student will have the remaining examination</w:t>
      </w:r>
      <w:r w:rsidR="00293D0B" w:rsidRPr="00CF58EB">
        <w:rPr>
          <w:rFonts w:asciiTheme="minorHAnsi" w:hAnsiTheme="minorHAnsi" w:cstheme="minorHAnsi"/>
          <w:sz w:val="22"/>
          <w:szCs w:val="22"/>
        </w:rPr>
        <w:t xml:space="preserve"> </w:t>
      </w:r>
      <w:r w:rsidRPr="00CF58EB">
        <w:rPr>
          <w:rFonts w:asciiTheme="minorHAnsi" w:hAnsiTheme="minorHAnsi" w:cstheme="minorHAnsi"/>
          <w:sz w:val="22"/>
          <w:szCs w:val="22"/>
        </w:rPr>
        <w:t>time</w:t>
      </w:r>
      <w:r w:rsidR="00293D0B" w:rsidRPr="00CF58EB">
        <w:rPr>
          <w:rFonts w:asciiTheme="minorHAnsi" w:hAnsiTheme="minorHAnsi" w:cstheme="minorHAnsi"/>
          <w:sz w:val="22"/>
          <w:szCs w:val="22"/>
        </w:rPr>
        <w:t xml:space="preserve"> to complete as much of the exam as time permits. </w:t>
      </w:r>
      <w:r w:rsidRPr="00CF58EB">
        <w:rPr>
          <w:rFonts w:asciiTheme="minorHAnsi" w:hAnsiTheme="minorHAnsi" w:cstheme="minorHAnsi"/>
          <w:sz w:val="22"/>
          <w:szCs w:val="22"/>
        </w:rPr>
        <w:t>A student arriving 15 minutes late for the final examination will not be permitted to take the exam. The final examination is a comprehensive exam that is sched</w:t>
      </w:r>
      <w:r w:rsidR="002B72EA" w:rsidRPr="00CF58EB">
        <w:rPr>
          <w:rFonts w:asciiTheme="minorHAnsi" w:hAnsiTheme="minorHAnsi" w:cstheme="minorHAnsi"/>
          <w:sz w:val="22"/>
          <w:szCs w:val="22"/>
        </w:rPr>
        <w:t xml:space="preserve">uled during the finals </w:t>
      </w:r>
      <w:r w:rsidRPr="00CF58EB">
        <w:rPr>
          <w:rFonts w:asciiTheme="minorHAnsi" w:hAnsiTheme="minorHAnsi" w:cstheme="minorHAnsi"/>
          <w:sz w:val="22"/>
          <w:szCs w:val="22"/>
        </w:rPr>
        <w:t>week.</w:t>
      </w:r>
    </w:p>
    <w:p w14:paraId="52BE12BF" w14:textId="77777777" w:rsidR="00293D0B" w:rsidRPr="00CF58EB" w:rsidRDefault="00293D0B" w:rsidP="00293D0B">
      <w:pPr>
        <w:pStyle w:val="ListParagraph"/>
        <w:rPr>
          <w:rFonts w:asciiTheme="minorHAnsi" w:hAnsiTheme="minorHAnsi" w:cstheme="minorHAnsi"/>
          <w:sz w:val="22"/>
          <w:szCs w:val="22"/>
        </w:rPr>
      </w:pPr>
    </w:p>
    <w:p w14:paraId="52BE12C0" w14:textId="77777777" w:rsidR="00837BC5" w:rsidRPr="00CF58EB" w:rsidRDefault="00837BC5" w:rsidP="00293D0B">
      <w:pPr>
        <w:pStyle w:val="ListParagraph"/>
        <w:numPr>
          <w:ilvl w:val="0"/>
          <w:numId w:val="27"/>
        </w:numPr>
        <w:rPr>
          <w:rFonts w:asciiTheme="minorHAnsi" w:hAnsiTheme="minorHAnsi" w:cstheme="minorHAnsi"/>
          <w:sz w:val="22"/>
          <w:szCs w:val="22"/>
        </w:rPr>
      </w:pPr>
      <w:r w:rsidRPr="00CF58EB">
        <w:rPr>
          <w:rFonts w:asciiTheme="minorHAnsi" w:hAnsiTheme="minorHAnsi" w:cstheme="minorHAnsi"/>
          <w:sz w:val="22"/>
          <w:szCs w:val="22"/>
        </w:rPr>
        <w:t xml:space="preserve">Weekly quizzes will be administered via Blackboard. Students have a specific time frame to complete quizzes. </w:t>
      </w:r>
      <w:r w:rsidRPr="00CF58EB">
        <w:rPr>
          <w:rFonts w:asciiTheme="minorHAnsi" w:hAnsiTheme="minorHAnsi" w:cstheme="minorHAnsi"/>
          <w:b/>
          <w:sz w:val="22"/>
          <w:szCs w:val="22"/>
        </w:rPr>
        <w:t xml:space="preserve">No makeup quizzes are allowed. </w:t>
      </w:r>
      <w:r w:rsidRPr="00CF58EB">
        <w:rPr>
          <w:rFonts w:asciiTheme="minorHAnsi" w:hAnsiTheme="minorHAnsi" w:cstheme="minorHAnsi"/>
          <w:sz w:val="22"/>
          <w:szCs w:val="22"/>
        </w:rPr>
        <w:t>Any student missing a quiz will receive a zero for the grade.  Please follow the course schedule and monitor blackboard for quiz dates.</w:t>
      </w:r>
    </w:p>
    <w:p w14:paraId="52BE12C1" w14:textId="77777777" w:rsidR="00837BC5" w:rsidRPr="00CF58EB" w:rsidRDefault="00837BC5" w:rsidP="00837BC5">
      <w:pPr>
        <w:pStyle w:val="ListParagraph"/>
        <w:rPr>
          <w:rFonts w:asciiTheme="minorHAnsi" w:hAnsiTheme="minorHAnsi" w:cstheme="minorHAnsi"/>
          <w:sz w:val="22"/>
          <w:szCs w:val="22"/>
        </w:rPr>
      </w:pPr>
    </w:p>
    <w:p w14:paraId="52BE12C2" w14:textId="77777777" w:rsidR="00837BC5" w:rsidRPr="00CF58EB" w:rsidRDefault="00837BC5" w:rsidP="00293D0B">
      <w:pPr>
        <w:pStyle w:val="ListParagraph"/>
        <w:numPr>
          <w:ilvl w:val="0"/>
          <w:numId w:val="27"/>
        </w:numPr>
        <w:rPr>
          <w:rFonts w:asciiTheme="minorHAnsi" w:hAnsiTheme="minorHAnsi" w:cstheme="minorHAnsi"/>
          <w:sz w:val="22"/>
          <w:szCs w:val="22"/>
        </w:rPr>
      </w:pPr>
      <w:r w:rsidRPr="00CF58EB">
        <w:rPr>
          <w:rFonts w:asciiTheme="minorHAnsi" w:hAnsiTheme="minorHAnsi" w:cstheme="minorHAnsi"/>
          <w:sz w:val="22"/>
          <w:szCs w:val="22"/>
        </w:rPr>
        <w:t xml:space="preserve">Should a student want to review a quiz/exam, </w:t>
      </w:r>
      <w:r w:rsidR="00642A85" w:rsidRPr="00CF58EB">
        <w:rPr>
          <w:rFonts w:asciiTheme="minorHAnsi" w:hAnsiTheme="minorHAnsi" w:cstheme="minorHAnsi"/>
          <w:sz w:val="22"/>
          <w:szCs w:val="22"/>
        </w:rPr>
        <w:t>they</w:t>
      </w:r>
      <w:r w:rsidRPr="00CF58EB">
        <w:rPr>
          <w:rFonts w:asciiTheme="minorHAnsi" w:hAnsiTheme="minorHAnsi" w:cstheme="minorHAnsi"/>
          <w:sz w:val="22"/>
          <w:szCs w:val="22"/>
        </w:rPr>
        <w:t xml:space="preserve"> must make an appointment with the course instructor to do so </w:t>
      </w:r>
      <w:r w:rsidRPr="00CF58EB">
        <w:rPr>
          <w:rFonts w:asciiTheme="minorHAnsi" w:hAnsiTheme="minorHAnsi" w:cstheme="minorHAnsi"/>
          <w:b/>
          <w:sz w:val="22"/>
          <w:szCs w:val="22"/>
        </w:rPr>
        <w:t>within one week</w:t>
      </w:r>
      <w:r w:rsidRPr="00CF58EB">
        <w:rPr>
          <w:rFonts w:asciiTheme="minorHAnsi" w:hAnsiTheme="minorHAnsi" w:cstheme="minorHAnsi"/>
          <w:sz w:val="22"/>
          <w:szCs w:val="22"/>
        </w:rPr>
        <w:t xml:space="preserve"> of the date it was taken. The quiz/exam will not be available for review after that time. </w:t>
      </w:r>
      <w:r w:rsidR="00FE321A" w:rsidRPr="00FE321A">
        <w:rPr>
          <w:rFonts w:ascii="Calibri" w:hAnsi="Calibri" w:cs="Calibri"/>
          <w:sz w:val="22"/>
          <w:szCs w:val="22"/>
        </w:rPr>
        <w:t xml:space="preserve">Students can review the final exam in the first week of the subsequent semester if the student was able to successfully pass the course with a grade of 76% or higher. Students who are eligible to repeat the course are NOT permitted to review the final examination. </w:t>
      </w:r>
      <w:r w:rsidR="00FE321A" w:rsidRPr="00FE321A">
        <w:rPr>
          <w:rFonts w:ascii="Calibri" w:hAnsi="Calibri" w:cs="Arial"/>
          <w:sz w:val="22"/>
          <w:szCs w:val="22"/>
        </w:rPr>
        <w:t>A student cannot review the midterm examination after week 7.</w:t>
      </w:r>
    </w:p>
    <w:p w14:paraId="52BE12C3" w14:textId="77777777" w:rsidR="00293D0B" w:rsidRPr="00CF58EB" w:rsidRDefault="00293D0B" w:rsidP="00293D0B">
      <w:pPr>
        <w:pStyle w:val="ListParagraph"/>
        <w:rPr>
          <w:rFonts w:asciiTheme="minorHAnsi" w:hAnsiTheme="minorHAnsi" w:cstheme="minorHAnsi"/>
          <w:b/>
          <w:sz w:val="22"/>
          <w:szCs w:val="22"/>
        </w:rPr>
      </w:pPr>
    </w:p>
    <w:p w14:paraId="52BE12C4" w14:textId="77777777" w:rsidR="00433611" w:rsidRPr="00CF58EB" w:rsidRDefault="009D1C09" w:rsidP="009D1C09">
      <w:pPr>
        <w:pStyle w:val="ListParagraph"/>
        <w:numPr>
          <w:ilvl w:val="0"/>
          <w:numId w:val="27"/>
        </w:numPr>
        <w:tabs>
          <w:tab w:val="left" w:pos="360"/>
        </w:tabs>
        <w:rPr>
          <w:rFonts w:asciiTheme="minorHAnsi" w:hAnsiTheme="minorHAnsi" w:cstheme="minorHAnsi"/>
          <w:sz w:val="22"/>
          <w:szCs w:val="22"/>
        </w:rPr>
      </w:pPr>
      <w:r w:rsidRPr="00CF58EB">
        <w:rPr>
          <w:rFonts w:asciiTheme="minorHAnsi" w:hAnsiTheme="minorHAnsi" w:cstheme="minorHAnsi"/>
          <w:sz w:val="22"/>
          <w:szCs w:val="22"/>
        </w:rPr>
        <w:t xml:space="preserve">All lab and homework assignments are due </w:t>
      </w:r>
      <w:r w:rsidRPr="00CF58EB">
        <w:rPr>
          <w:rFonts w:asciiTheme="minorHAnsi" w:hAnsiTheme="minorHAnsi" w:cstheme="minorHAnsi"/>
          <w:b/>
          <w:sz w:val="22"/>
          <w:szCs w:val="22"/>
        </w:rPr>
        <w:t>within one week</w:t>
      </w:r>
      <w:r w:rsidRPr="00CF58EB">
        <w:rPr>
          <w:rFonts w:asciiTheme="minorHAnsi" w:hAnsiTheme="minorHAnsi" w:cstheme="minorHAnsi"/>
          <w:sz w:val="22"/>
          <w:szCs w:val="22"/>
        </w:rPr>
        <w:t xml:space="preserve"> of the date assigned unless otherwise noted. Late homework is deemed late if homework is not </w:t>
      </w:r>
      <w:r w:rsidR="00AC586D" w:rsidRPr="00CF58EB">
        <w:rPr>
          <w:rFonts w:asciiTheme="minorHAnsi" w:hAnsiTheme="minorHAnsi" w:cstheme="minorHAnsi"/>
          <w:sz w:val="22"/>
          <w:szCs w:val="22"/>
        </w:rPr>
        <w:t>uploaded to Blackboard by the due date and turned in when</w:t>
      </w:r>
      <w:r w:rsidRPr="00CF58EB">
        <w:rPr>
          <w:rFonts w:asciiTheme="minorHAnsi" w:hAnsiTheme="minorHAnsi" w:cstheme="minorHAnsi"/>
          <w:sz w:val="22"/>
          <w:szCs w:val="22"/>
        </w:rPr>
        <w:t xml:space="preserve"> collected at the beginning of class. </w:t>
      </w:r>
      <w:r w:rsidR="00AC586D" w:rsidRPr="00CF58EB">
        <w:rPr>
          <w:rFonts w:asciiTheme="minorHAnsi" w:hAnsiTheme="minorHAnsi" w:cstheme="minorHAnsi"/>
          <w:sz w:val="22"/>
          <w:szCs w:val="22"/>
        </w:rPr>
        <w:t xml:space="preserve">Late assignments will be accepted up to one week after the due date with a </w:t>
      </w:r>
      <w:r w:rsidR="00AC586D" w:rsidRPr="00CF58EB">
        <w:rPr>
          <w:rFonts w:asciiTheme="minorHAnsi" w:hAnsiTheme="minorHAnsi" w:cstheme="minorHAnsi"/>
          <w:b/>
          <w:sz w:val="22"/>
          <w:szCs w:val="22"/>
        </w:rPr>
        <w:t>20% deduction</w:t>
      </w:r>
      <w:r w:rsidR="00AC586D" w:rsidRPr="00CF58EB">
        <w:rPr>
          <w:rFonts w:asciiTheme="minorHAnsi" w:hAnsiTheme="minorHAnsi" w:cstheme="minorHAnsi"/>
          <w:sz w:val="22"/>
          <w:szCs w:val="22"/>
        </w:rPr>
        <w:t xml:space="preserve">. </w:t>
      </w:r>
      <w:r w:rsidRPr="00CF58EB">
        <w:rPr>
          <w:rFonts w:asciiTheme="minorHAnsi" w:hAnsiTheme="minorHAnsi" w:cstheme="minorHAnsi"/>
          <w:sz w:val="22"/>
          <w:szCs w:val="22"/>
        </w:rPr>
        <w:t>No assignments will be accepted after one week and a zero (0) will be entered for th</w:t>
      </w:r>
      <w:r w:rsidR="008B38EA" w:rsidRPr="00CF58EB">
        <w:rPr>
          <w:rFonts w:asciiTheme="minorHAnsi" w:hAnsiTheme="minorHAnsi" w:cstheme="minorHAnsi"/>
          <w:sz w:val="22"/>
          <w:szCs w:val="22"/>
        </w:rPr>
        <w:t xml:space="preserve">e grade. </w:t>
      </w:r>
    </w:p>
    <w:p w14:paraId="52BE12C5" w14:textId="77777777" w:rsidR="009D1C09" w:rsidRPr="00CF58EB" w:rsidRDefault="009D1C09" w:rsidP="009D1C09">
      <w:pPr>
        <w:pStyle w:val="ListParagraph"/>
        <w:rPr>
          <w:rFonts w:asciiTheme="minorHAnsi" w:hAnsiTheme="minorHAnsi" w:cstheme="minorHAnsi"/>
          <w:sz w:val="22"/>
          <w:szCs w:val="22"/>
        </w:rPr>
      </w:pPr>
    </w:p>
    <w:p w14:paraId="52BE12C6" w14:textId="77777777" w:rsidR="00AC586D" w:rsidRPr="00CF58EB" w:rsidRDefault="00AC586D" w:rsidP="009D1C09">
      <w:pPr>
        <w:pStyle w:val="EndnoteText"/>
        <w:numPr>
          <w:ilvl w:val="0"/>
          <w:numId w:val="27"/>
        </w:numPr>
        <w:tabs>
          <w:tab w:val="left" w:pos="360"/>
        </w:tabs>
        <w:jc w:val="both"/>
        <w:rPr>
          <w:rFonts w:asciiTheme="minorHAnsi" w:hAnsiTheme="minorHAnsi" w:cstheme="minorHAnsi"/>
          <w:sz w:val="22"/>
          <w:szCs w:val="22"/>
        </w:rPr>
      </w:pPr>
      <w:r w:rsidRPr="00CF58EB">
        <w:rPr>
          <w:rFonts w:asciiTheme="minorHAnsi" w:hAnsiTheme="minorHAnsi" w:cstheme="minorHAnsi"/>
          <w:sz w:val="22"/>
          <w:szCs w:val="22"/>
        </w:rPr>
        <w:t xml:space="preserve">All assignments must be submitted via blackboard and a paper copy turned into the course instructor. Assignments that are turned in but not scanned and uploaded to BB or assignments that are scanned and uploaded to BB but not turned in will receive a </w:t>
      </w:r>
      <w:r w:rsidRPr="00CF58EB">
        <w:rPr>
          <w:rFonts w:asciiTheme="minorHAnsi" w:hAnsiTheme="minorHAnsi" w:cstheme="minorHAnsi"/>
          <w:b/>
          <w:sz w:val="22"/>
          <w:szCs w:val="22"/>
        </w:rPr>
        <w:t>10% deduction</w:t>
      </w:r>
      <w:r w:rsidRPr="00CF58EB">
        <w:rPr>
          <w:rFonts w:asciiTheme="minorHAnsi" w:hAnsiTheme="minorHAnsi" w:cstheme="minorHAnsi"/>
          <w:sz w:val="22"/>
          <w:szCs w:val="22"/>
        </w:rPr>
        <w:t xml:space="preserve"> on the assignment grade. </w:t>
      </w:r>
    </w:p>
    <w:p w14:paraId="52BE12C7" w14:textId="77777777" w:rsidR="00AC586D" w:rsidRPr="00CF58EB" w:rsidRDefault="00AC586D" w:rsidP="00AC586D">
      <w:pPr>
        <w:pStyle w:val="ListParagraph"/>
        <w:rPr>
          <w:rFonts w:asciiTheme="minorHAnsi" w:hAnsiTheme="minorHAnsi" w:cstheme="minorHAnsi"/>
          <w:sz w:val="22"/>
          <w:szCs w:val="22"/>
        </w:rPr>
      </w:pPr>
    </w:p>
    <w:p w14:paraId="52BE12C8" w14:textId="77777777" w:rsidR="009D1C09" w:rsidRPr="00CF58EB" w:rsidRDefault="009D1C09" w:rsidP="009D1C09">
      <w:pPr>
        <w:pStyle w:val="EndnoteText"/>
        <w:numPr>
          <w:ilvl w:val="0"/>
          <w:numId w:val="27"/>
        </w:numPr>
        <w:tabs>
          <w:tab w:val="left" w:pos="360"/>
        </w:tabs>
        <w:jc w:val="both"/>
        <w:rPr>
          <w:rFonts w:asciiTheme="minorHAnsi" w:hAnsiTheme="minorHAnsi" w:cstheme="minorHAnsi"/>
          <w:sz w:val="22"/>
          <w:szCs w:val="22"/>
        </w:rPr>
      </w:pPr>
      <w:r w:rsidRPr="00CF58EB">
        <w:rPr>
          <w:rFonts w:asciiTheme="minorHAnsi" w:hAnsiTheme="minorHAnsi" w:cstheme="minorHAnsi"/>
          <w:sz w:val="22"/>
          <w:szCs w:val="22"/>
        </w:rPr>
        <w:t xml:space="preserve">All </w:t>
      </w:r>
      <w:r w:rsidR="001110FC" w:rsidRPr="00CF58EB">
        <w:rPr>
          <w:rFonts w:asciiTheme="minorHAnsi" w:hAnsiTheme="minorHAnsi" w:cstheme="minorHAnsi"/>
          <w:sz w:val="22"/>
          <w:szCs w:val="22"/>
        </w:rPr>
        <w:t>class assignments must be typed</w:t>
      </w:r>
      <w:r w:rsidR="009C2B3E" w:rsidRPr="00CF58EB">
        <w:rPr>
          <w:rFonts w:asciiTheme="minorHAnsi" w:hAnsiTheme="minorHAnsi" w:cstheme="minorHAnsi"/>
          <w:sz w:val="22"/>
          <w:szCs w:val="22"/>
        </w:rPr>
        <w:t>,</w:t>
      </w:r>
      <w:r w:rsidR="001110FC" w:rsidRPr="00CF58EB">
        <w:rPr>
          <w:rFonts w:asciiTheme="minorHAnsi" w:hAnsiTheme="minorHAnsi" w:cstheme="minorHAnsi"/>
          <w:sz w:val="22"/>
          <w:szCs w:val="22"/>
        </w:rPr>
        <w:t xml:space="preserve"> unless instructed otherwise. </w:t>
      </w:r>
      <w:r w:rsidRPr="00CF58EB">
        <w:rPr>
          <w:rFonts w:asciiTheme="minorHAnsi" w:hAnsiTheme="minorHAnsi" w:cstheme="minorHAnsi"/>
          <w:sz w:val="22"/>
          <w:szCs w:val="22"/>
        </w:rPr>
        <w:t xml:space="preserve"> </w:t>
      </w:r>
    </w:p>
    <w:p w14:paraId="52BE12C9" w14:textId="77777777" w:rsidR="009D1C09" w:rsidRPr="00CF58EB" w:rsidRDefault="009D1C09" w:rsidP="009D1C09">
      <w:pPr>
        <w:pStyle w:val="EndnoteText"/>
        <w:tabs>
          <w:tab w:val="left" w:pos="360"/>
        </w:tabs>
        <w:ind w:left="720"/>
        <w:jc w:val="both"/>
        <w:rPr>
          <w:rFonts w:asciiTheme="minorHAnsi" w:hAnsiTheme="minorHAnsi" w:cstheme="minorHAnsi"/>
          <w:sz w:val="22"/>
          <w:szCs w:val="22"/>
        </w:rPr>
      </w:pPr>
    </w:p>
    <w:p w14:paraId="52BE12CA" w14:textId="77777777" w:rsidR="008B38EA" w:rsidRPr="00CF58EB" w:rsidRDefault="009D1C09" w:rsidP="009D1C09">
      <w:pPr>
        <w:pStyle w:val="EndnoteText"/>
        <w:numPr>
          <w:ilvl w:val="0"/>
          <w:numId w:val="27"/>
        </w:numPr>
        <w:tabs>
          <w:tab w:val="left" w:pos="360"/>
        </w:tabs>
        <w:jc w:val="both"/>
        <w:rPr>
          <w:rFonts w:asciiTheme="minorHAnsi" w:hAnsiTheme="minorHAnsi" w:cstheme="minorHAnsi"/>
          <w:sz w:val="22"/>
          <w:szCs w:val="22"/>
        </w:rPr>
      </w:pPr>
      <w:r w:rsidRPr="00CF58EB">
        <w:rPr>
          <w:rFonts w:asciiTheme="minorHAnsi" w:hAnsiTheme="minorHAnsi" w:cstheme="minorHAnsi"/>
          <w:sz w:val="22"/>
          <w:szCs w:val="22"/>
        </w:rPr>
        <w:t>All</w:t>
      </w:r>
      <w:r w:rsidR="00837BC5" w:rsidRPr="00CF58EB">
        <w:rPr>
          <w:rFonts w:asciiTheme="minorHAnsi" w:hAnsiTheme="minorHAnsi" w:cstheme="minorHAnsi"/>
          <w:sz w:val="22"/>
          <w:szCs w:val="22"/>
        </w:rPr>
        <w:t xml:space="preserve"> chapter outlines and</w:t>
      </w:r>
      <w:r w:rsidRPr="00CF58EB">
        <w:rPr>
          <w:rFonts w:asciiTheme="minorHAnsi" w:hAnsiTheme="minorHAnsi" w:cstheme="minorHAnsi"/>
          <w:sz w:val="22"/>
          <w:szCs w:val="22"/>
        </w:rPr>
        <w:t xml:space="preserve"> notes are to be handwritten. </w:t>
      </w:r>
      <w:r w:rsidR="008D43A4" w:rsidRPr="00CF58EB">
        <w:rPr>
          <w:rFonts w:asciiTheme="minorHAnsi" w:hAnsiTheme="minorHAnsi" w:cstheme="minorHAnsi"/>
          <w:sz w:val="22"/>
          <w:szCs w:val="22"/>
        </w:rPr>
        <w:t xml:space="preserve">All handwriting must be legible. If handwriting is illegible a zero will be recorded in the gradebook for that assignment.  </w:t>
      </w:r>
    </w:p>
    <w:p w14:paraId="52BE12CB" w14:textId="77777777" w:rsidR="008B38EA" w:rsidRPr="00CF58EB" w:rsidRDefault="008B38EA" w:rsidP="008B38EA">
      <w:pPr>
        <w:pStyle w:val="ListParagraph"/>
        <w:rPr>
          <w:rFonts w:asciiTheme="minorHAnsi" w:hAnsiTheme="minorHAnsi" w:cstheme="minorHAnsi"/>
          <w:sz w:val="22"/>
          <w:szCs w:val="22"/>
        </w:rPr>
      </w:pPr>
    </w:p>
    <w:p w14:paraId="52BE12CC" w14:textId="77777777" w:rsidR="008B38EA" w:rsidRPr="00CF58EB" w:rsidRDefault="008B38EA" w:rsidP="008B38EA">
      <w:pPr>
        <w:pStyle w:val="ListParagraph"/>
        <w:numPr>
          <w:ilvl w:val="0"/>
          <w:numId w:val="27"/>
        </w:numPr>
        <w:jc w:val="both"/>
        <w:rPr>
          <w:rFonts w:asciiTheme="minorHAnsi" w:hAnsiTheme="minorHAnsi" w:cstheme="minorHAnsi"/>
          <w:sz w:val="22"/>
          <w:szCs w:val="22"/>
        </w:rPr>
      </w:pPr>
      <w:r w:rsidRPr="00CF58EB">
        <w:rPr>
          <w:rFonts w:asciiTheme="minorHAnsi" w:hAnsiTheme="minorHAnsi" w:cstheme="minorHAnsi"/>
          <w:b/>
          <w:sz w:val="22"/>
          <w:szCs w:val="22"/>
        </w:rPr>
        <w:lastRenderedPageBreak/>
        <w:t>All assignments</w:t>
      </w:r>
      <w:r w:rsidRPr="00CF58EB">
        <w:rPr>
          <w:rFonts w:asciiTheme="minorHAnsi" w:hAnsiTheme="minorHAnsi" w:cstheme="minorHAnsi"/>
          <w:sz w:val="22"/>
          <w:szCs w:val="22"/>
        </w:rPr>
        <w:t xml:space="preserve">, unless otherwise instructed, are to be completed </w:t>
      </w:r>
      <w:r w:rsidRPr="00CF58EB">
        <w:rPr>
          <w:rFonts w:asciiTheme="minorHAnsi" w:hAnsiTheme="minorHAnsi" w:cstheme="minorHAnsi"/>
          <w:b/>
          <w:sz w:val="22"/>
          <w:szCs w:val="22"/>
        </w:rPr>
        <w:t>independently</w:t>
      </w:r>
      <w:r w:rsidRPr="00CF58EB">
        <w:rPr>
          <w:rFonts w:asciiTheme="minorHAnsi" w:hAnsiTheme="minorHAnsi" w:cstheme="minorHAnsi"/>
          <w:sz w:val="22"/>
          <w:szCs w:val="22"/>
        </w:rPr>
        <w:t xml:space="preserve"> without collaboration with other students. Suspicion of collaboration will result in charges of academic dishonesty and will be reported as stated in the CSCC Student Handbook.</w:t>
      </w:r>
    </w:p>
    <w:p w14:paraId="52BE12CD" w14:textId="77777777" w:rsidR="00433611" w:rsidRPr="00CF58EB" w:rsidRDefault="00433611" w:rsidP="009D1C09">
      <w:pPr>
        <w:pStyle w:val="ListParagraph"/>
        <w:rPr>
          <w:rFonts w:asciiTheme="minorHAnsi" w:hAnsiTheme="minorHAnsi" w:cstheme="minorHAnsi"/>
          <w:sz w:val="22"/>
          <w:szCs w:val="22"/>
        </w:rPr>
      </w:pPr>
    </w:p>
    <w:p w14:paraId="52BE12CE" w14:textId="77777777" w:rsidR="001110FC" w:rsidRPr="00CF58EB" w:rsidRDefault="00433611" w:rsidP="00837BC5">
      <w:pPr>
        <w:pStyle w:val="ListParagraph"/>
        <w:numPr>
          <w:ilvl w:val="0"/>
          <w:numId w:val="27"/>
        </w:numPr>
        <w:tabs>
          <w:tab w:val="left" w:pos="360"/>
        </w:tabs>
        <w:rPr>
          <w:rFonts w:asciiTheme="minorHAnsi" w:hAnsiTheme="minorHAnsi" w:cstheme="minorHAnsi"/>
          <w:sz w:val="22"/>
          <w:szCs w:val="22"/>
        </w:rPr>
      </w:pPr>
      <w:r w:rsidRPr="00CF58EB">
        <w:rPr>
          <w:rFonts w:asciiTheme="minorHAnsi" w:hAnsiTheme="minorHAnsi" w:cstheme="minorHAnsi"/>
          <w:sz w:val="22"/>
          <w:szCs w:val="22"/>
        </w:rPr>
        <w:t xml:space="preserve">Students who are absent on a day of a competency check off will receive a </w:t>
      </w:r>
      <w:r w:rsidRPr="00CF58EB">
        <w:rPr>
          <w:rFonts w:asciiTheme="minorHAnsi" w:hAnsiTheme="minorHAnsi" w:cstheme="minorHAnsi"/>
          <w:b/>
          <w:sz w:val="22"/>
          <w:szCs w:val="22"/>
        </w:rPr>
        <w:t>2% deduction</w:t>
      </w:r>
      <w:r w:rsidRPr="00CF58EB">
        <w:rPr>
          <w:rFonts w:asciiTheme="minorHAnsi" w:hAnsiTheme="minorHAnsi" w:cstheme="minorHAnsi"/>
          <w:sz w:val="22"/>
          <w:szCs w:val="22"/>
        </w:rPr>
        <w:t xml:space="preserve"> from the final course grade. </w:t>
      </w:r>
    </w:p>
    <w:p w14:paraId="52BE12CF" w14:textId="77777777" w:rsidR="001110FC" w:rsidRPr="00CF58EB" w:rsidRDefault="001110FC" w:rsidP="001110FC">
      <w:pPr>
        <w:pStyle w:val="ListParagraph"/>
        <w:rPr>
          <w:rFonts w:asciiTheme="minorHAnsi" w:hAnsiTheme="minorHAnsi" w:cstheme="minorHAnsi"/>
          <w:sz w:val="22"/>
          <w:szCs w:val="22"/>
        </w:rPr>
      </w:pPr>
    </w:p>
    <w:p w14:paraId="52BE12D0" w14:textId="77777777" w:rsidR="001110FC" w:rsidRPr="00CF58EB" w:rsidRDefault="00433611" w:rsidP="00837BC5">
      <w:pPr>
        <w:pStyle w:val="ListParagraph"/>
        <w:numPr>
          <w:ilvl w:val="0"/>
          <w:numId w:val="27"/>
        </w:numPr>
        <w:tabs>
          <w:tab w:val="left" w:pos="360"/>
        </w:tabs>
        <w:rPr>
          <w:rFonts w:asciiTheme="minorHAnsi" w:hAnsiTheme="minorHAnsi" w:cstheme="minorHAnsi"/>
          <w:sz w:val="22"/>
          <w:szCs w:val="22"/>
        </w:rPr>
      </w:pPr>
      <w:r w:rsidRPr="00CF58EB">
        <w:rPr>
          <w:rFonts w:asciiTheme="minorHAnsi" w:hAnsiTheme="minorHAnsi" w:cstheme="minorHAnsi"/>
          <w:sz w:val="22"/>
          <w:szCs w:val="22"/>
        </w:rPr>
        <w:t xml:space="preserve">A </w:t>
      </w:r>
      <w:r w:rsidR="001110FC" w:rsidRPr="00CF58EB">
        <w:rPr>
          <w:rFonts w:asciiTheme="minorHAnsi" w:hAnsiTheme="minorHAnsi" w:cstheme="minorHAnsi"/>
          <w:sz w:val="22"/>
          <w:szCs w:val="22"/>
        </w:rPr>
        <w:t xml:space="preserve">2% deduction from final course grade will be taken for each unsuccessful competency performance evaluation. Students who have 3 unsuccessful attempts for each competency will receive a failing grade for the course. </w:t>
      </w:r>
      <w:r w:rsidR="001110FC" w:rsidRPr="00CF58EB">
        <w:rPr>
          <w:rFonts w:asciiTheme="minorHAnsi" w:hAnsiTheme="minorHAnsi" w:cstheme="minorHAnsi"/>
          <w:spacing w:val="-1"/>
          <w:sz w:val="22"/>
          <w:szCs w:val="22"/>
        </w:rPr>
        <w:t xml:space="preserve">Failure to complete a laboratory competency within the three attempts will result in a grade of “E” for each respiratory course enrolled in the current semester and dismissal from the program. </w:t>
      </w:r>
      <w:r w:rsidR="001110FC" w:rsidRPr="00CF58EB">
        <w:rPr>
          <w:rFonts w:asciiTheme="minorHAnsi" w:hAnsiTheme="minorHAnsi" w:cstheme="minorHAnsi"/>
          <w:sz w:val="22"/>
          <w:szCs w:val="22"/>
        </w:rPr>
        <w:t>Students will be required to sign an unsuccessful competency remediation action plan for each unsuccessful skill.</w:t>
      </w:r>
    </w:p>
    <w:p w14:paraId="52BE12D1" w14:textId="77777777" w:rsidR="001110FC" w:rsidRPr="00CF58EB" w:rsidRDefault="001110FC" w:rsidP="001110FC">
      <w:pPr>
        <w:pStyle w:val="ListParagraph"/>
        <w:rPr>
          <w:rFonts w:asciiTheme="minorHAnsi" w:hAnsiTheme="minorHAnsi" w:cstheme="minorHAnsi"/>
          <w:sz w:val="22"/>
          <w:szCs w:val="22"/>
          <w:highlight w:val="yellow"/>
        </w:rPr>
      </w:pPr>
    </w:p>
    <w:p w14:paraId="52BE12D2" w14:textId="77777777" w:rsidR="000027BD" w:rsidRPr="007F40B8" w:rsidRDefault="002B72EA" w:rsidP="000027BD">
      <w:pPr>
        <w:pStyle w:val="ListParagraph"/>
        <w:numPr>
          <w:ilvl w:val="0"/>
          <w:numId w:val="27"/>
        </w:numPr>
        <w:rPr>
          <w:rFonts w:asciiTheme="minorHAnsi" w:hAnsiTheme="minorHAnsi" w:cstheme="minorHAnsi"/>
          <w:sz w:val="22"/>
          <w:szCs w:val="22"/>
        </w:rPr>
      </w:pPr>
      <w:r w:rsidRPr="00CF58EB">
        <w:rPr>
          <w:rFonts w:asciiTheme="minorHAnsi" w:hAnsiTheme="minorHAnsi" w:cstheme="minorHAnsi"/>
          <w:sz w:val="22"/>
          <w:szCs w:val="22"/>
        </w:rPr>
        <w:t>Competency and attendance d</w:t>
      </w:r>
      <w:r w:rsidR="000027BD" w:rsidRPr="00CF58EB">
        <w:rPr>
          <w:rFonts w:asciiTheme="minorHAnsi" w:hAnsiTheme="minorHAnsi" w:cstheme="minorHAnsi"/>
          <w:sz w:val="22"/>
          <w:szCs w:val="22"/>
        </w:rPr>
        <w:t>eductions are not included in the weighted grade in Blackboard. Deductions will be manually subtracted from the weighted grade at the end of the semester</w:t>
      </w:r>
      <w:r w:rsidR="000027BD" w:rsidRPr="007F40B8">
        <w:rPr>
          <w:rFonts w:asciiTheme="minorHAnsi" w:hAnsiTheme="minorHAnsi" w:cstheme="minorHAnsi"/>
          <w:sz w:val="22"/>
          <w:szCs w:val="22"/>
        </w:rPr>
        <w:t>.</w:t>
      </w:r>
    </w:p>
    <w:p w14:paraId="52BE12D3" w14:textId="77777777" w:rsidR="000027BD" w:rsidRPr="00CF58EB" w:rsidRDefault="000027BD" w:rsidP="000027BD">
      <w:pPr>
        <w:pStyle w:val="ListParagraph"/>
        <w:rPr>
          <w:rFonts w:asciiTheme="minorHAnsi" w:hAnsiTheme="minorHAnsi" w:cstheme="minorHAnsi"/>
          <w:sz w:val="22"/>
          <w:szCs w:val="22"/>
        </w:rPr>
      </w:pPr>
    </w:p>
    <w:p w14:paraId="52BE12D4" w14:textId="77777777" w:rsidR="001110FC" w:rsidRPr="00CF58EB" w:rsidRDefault="000027BD" w:rsidP="001110FC">
      <w:pPr>
        <w:pStyle w:val="ListParagraph"/>
        <w:numPr>
          <w:ilvl w:val="0"/>
          <w:numId w:val="27"/>
        </w:numPr>
        <w:tabs>
          <w:tab w:val="left" w:pos="360"/>
        </w:tabs>
        <w:rPr>
          <w:rFonts w:asciiTheme="minorHAnsi" w:hAnsiTheme="minorHAnsi" w:cstheme="minorHAnsi"/>
          <w:b/>
          <w:sz w:val="22"/>
          <w:szCs w:val="22"/>
        </w:rPr>
      </w:pPr>
      <w:r w:rsidRPr="00CF58EB">
        <w:rPr>
          <w:rFonts w:asciiTheme="minorHAnsi" w:hAnsiTheme="minorHAnsi" w:cstheme="minorHAnsi"/>
          <w:sz w:val="22"/>
          <w:szCs w:val="22"/>
        </w:rPr>
        <w:t xml:space="preserve">It is the student’s responsibility to </w:t>
      </w:r>
      <w:r w:rsidR="009F292E" w:rsidRPr="00CF58EB">
        <w:rPr>
          <w:rFonts w:asciiTheme="minorHAnsi" w:hAnsiTheme="minorHAnsi" w:cstheme="minorHAnsi"/>
          <w:sz w:val="22"/>
          <w:szCs w:val="22"/>
        </w:rPr>
        <w:t xml:space="preserve">check </w:t>
      </w:r>
      <w:r w:rsidRPr="00CF58EB">
        <w:rPr>
          <w:rFonts w:asciiTheme="minorHAnsi" w:hAnsiTheme="minorHAnsi" w:cstheme="minorHAnsi"/>
          <w:sz w:val="22"/>
          <w:szCs w:val="22"/>
        </w:rPr>
        <w:t>their</w:t>
      </w:r>
      <w:r w:rsidR="009F292E" w:rsidRPr="00CF58EB">
        <w:rPr>
          <w:rFonts w:asciiTheme="minorHAnsi" w:hAnsiTheme="minorHAnsi" w:cstheme="minorHAnsi"/>
          <w:sz w:val="22"/>
          <w:szCs w:val="22"/>
        </w:rPr>
        <w:t xml:space="preserve"> email and the course Blackboard site each week fo</w:t>
      </w:r>
      <w:r w:rsidRPr="00CF58EB">
        <w:rPr>
          <w:rFonts w:asciiTheme="minorHAnsi" w:hAnsiTheme="minorHAnsi" w:cstheme="minorHAnsi"/>
          <w:sz w:val="22"/>
          <w:szCs w:val="22"/>
        </w:rPr>
        <w:t xml:space="preserve">r any announcements or postings </w:t>
      </w:r>
      <w:r w:rsidR="009F292E" w:rsidRPr="00CF58EB">
        <w:rPr>
          <w:rFonts w:asciiTheme="minorHAnsi" w:hAnsiTheme="minorHAnsi" w:cstheme="minorHAnsi"/>
          <w:b/>
          <w:sz w:val="22"/>
          <w:szCs w:val="22"/>
        </w:rPr>
        <w:t>regularly for course related information/updates.</w:t>
      </w:r>
    </w:p>
    <w:p w14:paraId="52BE12D5" w14:textId="77777777" w:rsidR="001110FC" w:rsidRPr="00CF58EB" w:rsidRDefault="001110FC" w:rsidP="001110FC">
      <w:pPr>
        <w:pStyle w:val="ListParagraph"/>
        <w:rPr>
          <w:rFonts w:asciiTheme="minorHAnsi" w:hAnsiTheme="minorHAnsi" w:cstheme="minorHAnsi"/>
          <w:color w:val="000000"/>
          <w:sz w:val="22"/>
          <w:szCs w:val="22"/>
        </w:rPr>
      </w:pPr>
    </w:p>
    <w:p w14:paraId="52BE12D6" w14:textId="77777777" w:rsidR="001110FC" w:rsidRPr="00CF58EB" w:rsidRDefault="001110FC" w:rsidP="001110FC">
      <w:pPr>
        <w:pStyle w:val="ListParagraph"/>
        <w:numPr>
          <w:ilvl w:val="0"/>
          <w:numId w:val="27"/>
        </w:numPr>
        <w:tabs>
          <w:tab w:val="left" w:pos="360"/>
        </w:tabs>
        <w:rPr>
          <w:rFonts w:asciiTheme="minorHAnsi" w:hAnsiTheme="minorHAnsi" w:cstheme="minorHAnsi"/>
          <w:b/>
          <w:sz w:val="22"/>
          <w:szCs w:val="22"/>
        </w:rPr>
      </w:pPr>
      <w:r w:rsidRPr="00CF58EB">
        <w:rPr>
          <w:rFonts w:asciiTheme="minorHAnsi" w:hAnsiTheme="minorHAnsi" w:cstheme="minorHAnsi"/>
          <w:color w:val="000000"/>
          <w:sz w:val="22"/>
          <w:szCs w:val="22"/>
        </w:rPr>
        <w:t xml:space="preserve">Electronic devices such as cell phones, smart watches, laptops, </w:t>
      </w:r>
      <w:proofErr w:type="spellStart"/>
      <w:r w:rsidRPr="00CF58EB">
        <w:rPr>
          <w:rFonts w:asciiTheme="minorHAnsi" w:hAnsiTheme="minorHAnsi" w:cstheme="minorHAnsi"/>
          <w:color w:val="000000"/>
          <w:sz w:val="22"/>
          <w:szCs w:val="22"/>
        </w:rPr>
        <w:t>Ipods</w:t>
      </w:r>
      <w:proofErr w:type="spellEnd"/>
      <w:r w:rsidRPr="00CF58EB">
        <w:rPr>
          <w:rFonts w:asciiTheme="minorHAnsi" w:hAnsiTheme="minorHAnsi" w:cstheme="minorHAnsi"/>
          <w:color w:val="000000"/>
          <w:sz w:val="22"/>
          <w:szCs w:val="22"/>
        </w:rPr>
        <w:t xml:space="preserve">, tablets, ear buds etc. will NOT be permitted in the classroom and laboratory. </w:t>
      </w:r>
      <w:r w:rsidRPr="00CF58EB">
        <w:rPr>
          <w:rFonts w:asciiTheme="minorHAnsi" w:hAnsiTheme="minorHAnsi" w:cstheme="minorHAnsi"/>
          <w:b/>
          <w:color w:val="000000"/>
          <w:sz w:val="22"/>
          <w:szCs w:val="22"/>
        </w:rPr>
        <w:t>Cell phones must be turned off</w:t>
      </w:r>
      <w:r w:rsidRPr="00CF58EB">
        <w:rPr>
          <w:rFonts w:asciiTheme="minorHAnsi" w:hAnsiTheme="minorHAnsi" w:cstheme="minorHAnsi"/>
          <w:color w:val="000000"/>
          <w:sz w:val="22"/>
          <w:szCs w:val="22"/>
        </w:rPr>
        <w:t xml:space="preserve">. Vibrating cell phones are a disturbance. Electronic devices are a distraction within the learning environment. Students are encouraged to take notes during class with paper and pen and retype their notes on their own time. Repetition has been a proven method to retain content information. The use of audio-recording devices is not allowed at any time during this course, as many patient case studies will be discussed to provide meaningful learning with each pathology discussed throughout the course. Students with a disability that requires the use of these electronic devices must refer to Disability Services for permission to use these devices in class. Students with audio recordings accommodations must speak with the instructor before recording any course content as many patient sensitive material will be discussed. Recordings are not permitted before and after class, patient case scenarios discussions, and exam reviews. Recording devices are to be used for learning purposes only. </w:t>
      </w:r>
      <w:r w:rsidRPr="00CF58EB">
        <w:rPr>
          <w:rFonts w:asciiTheme="minorHAnsi" w:hAnsiTheme="minorHAnsi" w:cstheme="minorHAnsi"/>
          <w:b/>
          <w:color w:val="000000"/>
          <w:sz w:val="22"/>
          <w:szCs w:val="22"/>
        </w:rPr>
        <w:t>Students with privileges must delete all content at the end of the semester and provide the instructor with proof of the deleted content.</w:t>
      </w:r>
      <w:r w:rsidRPr="00CF58EB">
        <w:rPr>
          <w:rFonts w:asciiTheme="minorHAnsi" w:hAnsiTheme="minorHAnsi" w:cstheme="minorHAnsi"/>
          <w:color w:val="000000"/>
          <w:sz w:val="22"/>
          <w:szCs w:val="22"/>
        </w:rPr>
        <w:t xml:space="preserve"> It is against Ohio Law to record an instructor without permission. Students who record without permission will be immediately removed from the program and will not be eligible for re-entry. Basic calculators are permitted when applicable. Students may be asked to leave the class if electronic devices become a class distraction.</w:t>
      </w:r>
    </w:p>
    <w:p w14:paraId="52BE12D7" w14:textId="77777777" w:rsidR="009F292E" w:rsidRPr="00CF58EB" w:rsidRDefault="009F292E" w:rsidP="009D1C09">
      <w:pPr>
        <w:pStyle w:val="ListParagraph"/>
        <w:tabs>
          <w:tab w:val="left" w:pos="270"/>
        </w:tabs>
        <w:jc w:val="both"/>
        <w:rPr>
          <w:rFonts w:asciiTheme="minorHAnsi" w:hAnsiTheme="minorHAnsi" w:cstheme="minorHAnsi"/>
          <w:color w:val="000000"/>
          <w:sz w:val="22"/>
          <w:szCs w:val="22"/>
        </w:rPr>
      </w:pPr>
    </w:p>
    <w:p w14:paraId="52BE12D8" w14:textId="77777777" w:rsidR="009F292E" w:rsidRPr="00CF58EB" w:rsidRDefault="009F292E" w:rsidP="009D1C09">
      <w:pPr>
        <w:pStyle w:val="ListParagraph"/>
        <w:numPr>
          <w:ilvl w:val="0"/>
          <w:numId w:val="27"/>
        </w:numPr>
        <w:tabs>
          <w:tab w:val="left" w:pos="360"/>
        </w:tabs>
        <w:jc w:val="both"/>
        <w:rPr>
          <w:rFonts w:asciiTheme="minorHAnsi" w:hAnsiTheme="minorHAnsi" w:cstheme="minorHAnsi"/>
          <w:sz w:val="22"/>
          <w:szCs w:val="22"/>
        </w:rPr>
      </w:pPr>
      <w:r w:rsidRPr="00CF58EB">
        <w:rPr>
          <w:rFonts w:asciiTheme="minorHAnsi" w:hAnsiTheme="minorHAnsi" w:cstheme="minorHAnsi"/>
          <w:color w:val="000000"/>
          <w:sz w:val="22"/>
          <w:szCs w:val="22"/>
        </w:rPr>
        <w:t xml:space="preserve">Childcare providers and family members should have the Columbus State Community College’s Public Safety telephone number to contact you in case of emergency. </w:t>
      </w:r>
      <w:r w:rsidRPr="00CF58EB">
        <w:rPr>
          <w:rFonts w:asciiTheme="minorHAnsi" w:hAnsiTheme="minorHAnsi" w:cstheme="minorHAnsi"/>
          <w:sz w:val="22"/>
          <w:szCs w:val="22"/>
        </w:rPr>
        <w:t>Emergency calls during class time can be made to the CSCC Public Safety Department @ 614-287-2525.</w:t>
      </w:r>
    </w:p>
    <w:p w14:paraId="52BE12D9" w14:textId="77777777" w:rsidR="009F292E" w:rsidRPr="00CF58EB" w:rsidRDefault="009F292E" w:rsidP="009D1C09">
      <w:pPr>
        <w:pStyle w:val="ListParagraph"/>
        <w:tabs>
          <w:tab w:val="left" w:pos="720"/>
        </w:tabs>
        <w:jc w:val="both"/>
        <w:rPr>
          <w:rFonts w:asciiTheme="minorHAnsi" w:hAnsiTheme="minorHAnsi" w:cstheme="minorHAnsi"/>
          <w:sz w:val="22"/>
          <w:szCs w:val="22"/>
        </w:rPr>
      </w:pPr>
    </w:p>
    <w:p w14:paraId="52BE12DA" w14:textId="77777777" w:rsidR="009F292E" w:rsidRPr="00CF58EB" w:rsidRDefault="009F292E" w:rsidP="009D1C09">
      <w:pPr>
        <w:pStyle w:val="ListParagraph"/>
        <w:numPr>
          <w:ilvl w:val="0"/>
          <w:numId w:val="27"/>
        </w:numPr>
        <w:jc w:val="both"/>
        <w:rPr>
          <w:rFonts w:asciiTheme="minorHAnsi" w:hAnsiTheme="minorHAnsi" w:cstheme="minorHAnsi"/>
          <w:sz w:val="22"/>
          <w:szCs w:val="22"/>
        </w:rPr>
      </w:pPr>
      <w:r w:rsidRPr="00CF58EB">
        <w:rPr>
          <w:rFonts w:asciiTheme="minorHAnsi" w:hAnsiTheme="minorHAnsi" w:cstheme="minorHAnsi"/>
          <w:sz w:val="22"/>
          <w:szCs w:val="22"/>
        </w:rPr>
        <w:t>It is the student’s responsibility to be familiar and abide by the Student Policies and Procedures stated in the CSCC Student Handbook. Any suspicion of a breech in these policies will be reported to the appropriate college department.</w:t>
      </w:r>
    </w:p>
    <w:p w14:paraId="52BE12DB" w14:textId="77777777" w:rsidR="009F292E" w:rsidRPr="00CF58EB" w:rsidRDefault="009F292E" w:rsidP="009D1C09">
      <w:pPr>
        <w:pStyle w:val="ListParagraph"/>
        <w:jc w:val="both"/>
        <w:rPr>
          <w:rFonts w:asciiTheme="minorHAnsi" w:hAnsiTheme="minorHAnsi" w:cstheme="minorHAnsi"/>
          <w:sz w:val="22"/>
          <w:szCs w:val="22"/>
        </w:rPr>
      </w:pPr>
    </w:p>
    <w:p w14:paraId="52BE12DC" w14:textId="77777777" w:rsidR="009F292E" w:rsidRPr="00CF58EB" w:rsidRDefault="009F292E" w:rsidP="009D1C09">
      <w:pPr>
        <w:pStyle w:val="ListParagraph"/>
        <w:numPr>
          <w:ilvl w:val="0"/>
          <w:numId w:val="27"/>
        </w:numPr>
        <w:jc w:val="both"/>
        <w:rPr>
          <w:rFonts w:asciiTheme="minorHAnsi" w:hAnsiTheme="minorHAnsi" w:cstheme="minorHAnsi"/>
          <w:sz w:val="22"/>
          <w:szCs w:val="22"/>
        </w:rPr>
      </w:pPr>
      <w:r w:rsidRPr="00CF58EB">
        <w:rPr>
          <w:rFonts w:asciiTheme="minorHAnsi" w:hAnsiTheme="minorHAnsi" w:cstheme="minorHAnsi"/>
          <w:sz w:val="22"/>
          <w:szCs w:val="22"/>
        </w:rPr>
        <w:t>In order to provide an environment that is conducive to the teaching-learning process, it is requested that only one person talk at a time.  Please do not ask your peers for assistance during class. If you need to have a point reviewed, please ask the instructor.</w:t>
      </w:r>
    </w:p>
    <w:p w14:paraId="52BE12DD" w14:textId="77777777" w:rsidR="009F292E" w:rsidRPr="00CF58EB" w:rsidRDefault="009F292E" w:rsidP="009D1C09">
      <w:pPr>
        <w:pStyle w:val="ListParagraph"/>
        <w:jc w:val="both"/>
        <w:rPr>
          <w:rFonts w:asciiTheme="minorHAnsi" w:hAnsiTheme="minorHAnsi" w:cstheme="minorHAnsi"/>
          <w:sz w:val="22"/>
          <w:szCs w:val="22"/>
        </w:rPr>
      </w:pPr>
    </w:p>
    <w:p w14:paraId="52BE12DE" w14:textId="77777777" w:rsidR="009F292E" w:rsidRPr="00CF58EB" w:rsidRDefault="009F292E" w:rsidP="009D1C09">
      <w:pPr>
        <w:pStyle w:val="ListParagraph"/>
        <w:numPr>
          <w:ilvl w:val="0"/>
          <w:numId w:val="27"/>
        </w:numPr>
        <w:rPr>
          <w:rFonts w:asciiTheme="minorHAnsi" w:hAnsiTheme="minorHAnsi" w:cstheme="minorHAnsi"/>
          <w:sz w:val="22"/>
          <w:szCs w:val="22"/>
        </w:rPr>
      </w:pPr>
      <w:r w:rsidRPr="00CF58EB">
        <w:rPr>
          <w:rFonts w:asciiTheme="minorHAnsi" w:hAnsiTheme="minorHAnsi" w:cstheme="minorHAnsi"/>
          <w:sz w:val="22"/>
          <w:szCs w:val="22"/>
        </w:rPr>
        <w:t xml:space="preserve">Students are expected to </w:t>
      </w:r>
      <w:r w:rsidRPr="00CF58EB">
        <w:rPr>
          <w:rFonts w:asciiTheme="minorHAnsi" w:hAnsiTheme="minorHAnsi" w:cstheme="minorHAnsi"/>
          <w:b/>
          <w:sz w:val="22"/>
          <w:szCs w:val="22"/>
        </w:rPr>
        <w:t>actively</w:t>
      </w:r>
      <w:r w:rsidRPr="00CF58EB">
        <w:rPr>
          <w:rFonts w:asciiTheme="minorHAnsi" w:hAnsiTheme="minorHAnsi" w:cstheme="minorHAnsi"/>
          <w:sz w:val="22"/>
          <w:szCs w:val="22"/>
        </w:rPr>
        <w:t xml:space="preserve"> participate during class and lab sessions. All of the following behaviors are considered acts of unprofessional behavior</w:t>
      </w:r>
      <w:proofErr w:type="gramStart"/>
      <w:r w:rsidRPr="00CF58EB">
        <w:rPr>
          <w:rFonts w:asciiTheme="minorHAnsi" w:hAnsiTheme="minorHAnsi" w:cstheme="minorHAnsi"/>
          <w:sz w:val="22"/>
          <w:szCs w:val="22"/>
        </w:rPr>
        <w:t>:  arriving</w:t>
      </w:r>
      <w:proofErr w:type="gramEnd"/>
      <w:r w:rsidRPr="00CF58EB">
        <w:rPr>
          <w:rFonts w:asciiTheme="minorHAnsi" w:hAnsiTheme="minorHAnsi" w:cstheme="minorHAnsi"/>
          <w:sz w:val="22"/>
          <w:szCs w:val="22"/>
        </w:rPr>
        <w:t xml:space="preserve"> late, leaving early, sleeping in class or other acts of inattentiveness, talking while someone else is speaking, lack of preparation or disturbing the class in any way.  </w:t>
      </w:r>
      <w:r w:rsidR="006B219B" w:rsidRPr="00CF58EB">
        <w:rPr>
          <w:rFonts w:asciiTheme="minorHAnsi" w:hAnsiTheme="minorHAnsi" w:cstheme="minorHAnsi"/>
          <w:sz w:val="22"/>
          <w:szCs w:val="22"/>
        </w:rPr>
        <w:t xml:space="preserve">A formal definition of professional behaviors is listed in the program handbook. Students </w:t>
      </w:r>
      <w:r w:rsidR="008D43A4" w:rsidRPr="00CF58EB">
        <w:rPr>
          <w:rFonts w:asciiTheme="minorHAnsi" w:hAnsiTheme="minorHAnsi" w:cstheme="minorHAnsi"/>
          <w:sz w:val="22"/>
          <w:szCs w:val="22"/>
        </w:rPr>
        <w:t>exhibiting</w:t>
      </w:r>
      <w:r w:rsidR="006B219B" w:rsidRPr="00CF58EB">
        <w:rPr>
          <w:rFonts w:asciiTheme="minorHAnsi" w:hAnsiTheme="minorHAnsi" w:cstheme="minorHAnsi"/>
          <w:sz w:val="22"/>
          <w:szCs w:val="22"/>
        </w:rPr>
        <w:t xml:space="preserve"> these behaviors will be notified in writing and reported via </w:t>
      </w:r>
      <w:proofErr w:type="spellStart"/>
      <w:r w:rsidR="006B219B" w:rsidRPr="00CF58EB">
        <w:rPr>
          <w:rFonts w:asciiTheme="minorHAnsi" w:hAnsiTheme="minorHAnsi" w:cstheme="minorHAnsi"/>
          <w:sz w:val="22"/>
          <w:szCs w:val="22"/>
        </w:rPr>
        <w:t>Maxient</w:t>
      </w:r>
      <w:proofErr w:type="spellEnd"/>
      <w:r w:rsidR="006B219B" w:rsidRPr="00CF58EB">
        <w:rPr>
          <w:rFonts w:asciiTheme="minorHAnsi" w:hAnsiTheme="minorHAnsi" w:cstheme="minorHAnsi"/>
          <w:sz w:val="22"/>
          <w:szCs w:val="22"/>
        </w:rPr>
        <w:t xml:space="preserve"> to academic misconduct. Student are expected to modify their actions. Additionally, campus police may be called to ask students to leave class for the day if unprofessional behavior is observed. </w:t>
      </w:r>
    </w:p>
    <w:p w14:paraId="52BE12DF" w14:textId="77777777" w:rsidR="009D1C09" w:rsidRPr="00CF58EB" w:rsidRDefault="009D1C09" w:rsidP="009D1C09">
      <w:pPr>
        <w:pStyle w:val="ListParagraph"/>
        <w:rPr>
          <w:rFonts w:asciiTheme="minorHAnsi" w:hAnsiTheme="minorHAnsi" w:cstheme="minorHAnsi"/>
          <w:sz w:val="22"/>
          <w:szCs w:val="22"/>
        </w:rPr>
      </w:pPr>
    </w:p>
    <w:p w14:paraId="52BE12E0" w14:textId="77777777" w:rsidR="009D1C09" w:rsidRPr="00CF58EB" w:rsidRDefault="009D1C09" w:rsidP="009D1C09">
      <w:pPr>
        <w:pStyle w:val="ListParagraph"/>
        <w:numPr>
          <w:ilvl w:val="0"/>
          <w:numId w:val="27"/>
        </w:numPr>
        <w:rPr>
          <w:rFonts w:asciiTheme="minorHAnsi" w:hAnsiTheme="minorHAnsi" w:cstheme="minorHAnsi"/>
          <w:color w:val="000000"/>
          <w:sz w:val="22"/>
          <w:szCs w:val="22"/>
          <w:shd w:val="clear" w:color="auto" w:fill="FFFFFF"/>
        </w:rPr>
      </w:pPr>
      <w:r w:rsidRPr="00CF58EB">
        <w:rPr>
          <w:rFonts w:asciiTheme="minorHAnsi" w:hAnsiTheme="minorHAnsi" w:cstheme="minorHAnsi"/>
          <w:color w:val="000000"/>
          <w:sz w:val="22"/>
          <w:szCs w:val="22"/>
          <w:shd w:val="clear" w:color="auto" w:fill="FFFFFF"/>
        </w:rPr>
        <w:t>Students are not permitted to discuss grades among each other. Students are not allowed to ask each other about his or her grades. Any concern about grades should be discussed only with the instructor of the course.</w:t>
      </w:r>
    </w:p>
    <w:p w14:paraId="52BE12E1" w14:textId="77777777" w:rsidR="009D1C09" w:rsidRPr="00CF58EB" w:rsidRDefault="009D1C09" w:rsidP="009D1C09">
      <w:pPr>
        <w:pStyle w:val="ListParagraph"/>
        <w:rPr>
          <w:rFonts w:asciiTheme="minorHAnsi" w:hAnsiTheme="minorHAnsi" w:cstheme="minorHAnsi"/>
          <w:color w:val="000000"/>
          <w:sz w:val="22"/>
          <w:szCs w:val="22"/>
          <w:shd w:val="clear" w:color="auto" w:fill="FFFFFF"/>
        </w:rPr>
      </w:pPr>
    </w:p>
    <w:p w14:paraId="52BE12E2" w14:textId="77777777" w:rsidR="009D1C09" w:rsidRPr="00BB2027" w:rsidRDefault="006B219B" w:rsidP="009D1C09">
      <w:pPr>
        <w:pStyle w:val="ListParagraph"/>
        <w:numPr>
          <w:ilvl w:val="0"/>
          <w:numId w:val="27"/>
        </w:numPr>
        <w:rPr>
          <w:rFonts w:asciiTheme="minorHAnsi" w:hAnsiTheme="minorHAnsi" w:cstheme="minorHAnsi"/>
          <w:b/>
          <w:sz w:val="22"/>
          <w:szCs w:val="22"/>
        </w:rPr>
      </w:pPr>
      <w:r w:rsidRPr="00BB2027">
        <w:rPr>
          <w:rFonts w:asciiTheme="minorHAnsi" w:hAnsiTheme="minorHAnsi" w:cstheme="minorHAnsi"/>
          <w:color w:val="000000"/>
          <w:sz w:val="22"/>
          <w:szCs w:val="22"/>
          <w:shd w:val="clear" w:color="auto" w:fill="FFFFFF"/>
        </w:rPr>
        <w:t xml:space="preserve">Review program handbook for grounds for dismissal. </w:t>
      </w:r>
    </w:p>
    <w:p w14:paraId="52BE12E3" w14:textId="77777777" w:rsidR="001110FC" w:rsidRPr="00BB2027" w:rsidRDefault="001110FC" w:rsidP="001110FC">
      <w:pPr>
        <w:pStyle w:val="ListParagraph"/>
        <w:rPr>
          <w:rFonts w:asciiTheme="minorHAnsi" w:hAnsiTheme="minorHAnsi" w:cstheme="minorHAnsi"/>
          <w:b/>
          <w:sz w:val="22"/>
          <w:szCs w:val="22"/>
        </w:rPr>
      </w:pPr>
    </w:p>
    <w:p w14:paraId="52BE12E4" w14:textId="77777777" w:rsidR="001110FC" w:rsidRPr="00BB2027" w:rsidRDefault="001110FC" w:rsidP="009D1C09">
      <w:pPr>
        <w:pStyle w:val="ListParagraph"/>
        <w:numPr>
          <w:ilvl w:val="0"/>
          <w:numId w:val="27"/>
        </w:numPr>
        <w:rPr>
          <w:rFonts w:asciiTheme="minorHAnsi" w:hAnsiTheme="minorHAnsi" w:cstheme="minorHAnsi"/>
          <w:b/>
          <w:sz w:val="22"/>
          <w:szCs w:val="22"/>
        </w:rPr>
      </w:pPr>
      <w:r w:rsidRPr="00BB2027">
        <w:rPr>
          <w:rFonts w:asciiTheme="minorHAnsi" w:hAnsiTheme="minorHAnsi" w:cstheme="minorHAnsi"/>
          <w:color w:val="000000"/>
          <w:sz w:val="22"/>
          <w:szCs w:val="22"/>
        </w:rPr>
        <w:t xml:space="preserve">Any plagiarism found by the course instructor will be reported to </w:t>
      </w:r>
      <w:proofErr w:type="spellStart"/>
      <w:r w:rsidRPr="00BB2027">
        <w:rPr>
          <w:rFonts w:asciiTheme="minorHAnsi" w:hAnsiTheme="minorHAnsi" w:cstheme="minorHAnsi"/>
          <w:color w:val="000000"/>
          <w:sz w:val="22"/>
          <w:szCs w:val="22"/>
        </w:rPr>
        <w:t>Maxient</w:t>
      </w:r>
      <w:proofErr w:type="spellEnd"/>
      <w:r w:rsidRPr="00BB2027">
        <w:rPr>
          <w:rFonts w:asciiTheme="minorHAnsi" w:hAnsiTheme="minorHAnsi" w:cstheme="minorHAnsi"/>
          <w:color w:val="000000"/>
          <w:sz w:val="22"/>
          <w:szCs w:val="22"/>
        </w:rPr>
        <w:t>. The first incident within the program will result in a written warning, the second will result in a zero for the assignment. The third incident will result in immediate removal from the program. Plagiarism includes self-plagiarism. A student is not permitted to resubmit any assignment or portion of an assignment within any course during the entire program. A student who is repeating the course is not allowed to reuse any assignment. A student is not allowed to submit an assignment or course notebook from any former student.</w:t>
      </w:r>
    </w:p>
    <w:p w14:paraId="52BE12E5" w14:textId="77777777" w:rsidR="009F292E" w:rsidRDefault="009F292E" w:rsidP="009F292E">
      <w:pPr>
        <w:rPr>
          <w:rFonts w:asciiTheme="minorHAnsi" w:hAnsiTheme="minorHAnsi" w:cs="Calibri"/>
          <w:b/>
          <w:sz w:val="22"/>
          <w:szCs w:val="22"/>
        </w:rPr>
      </w:pPr>
    </w:p>
    <w:p w14:paraId="52BE12E6" w14:textId="77777777" w:rsidR="009F292E" w:rsidRPr="005F5679" w:rsidRDefault="009F292E" w:rsidP="009F292E">
      <w:pPr>
        <w:rPr>
          <w:rFonts w:asciiTheme="minorHAnsi" w:hAnsiTheme="minorHAnsi" w:cs="Calibri"/>
          <w:b/>
          <w:sz w:val="22"/>
          <w:szCs w:val="22"/>
        </w:rPr>
      </w:pPr>
      <w:r w:rsidRPr="005F5679">
        <w:rPr>
          <w:rFonts w:asciiTheme="minorHAnsi" w:hAnsiTheme="minorHAnsi" w:cs="Calibri"/>
          <w:b/>
          <w:sz w:val="22"/>
          <w:szCs w:val="22"/>
        </w:rPr>
        <w:t>ATTENDANCE POLICY</w:t>
      </w:r>
    </w:p>
    <w:p w14:paraId="52BE12E7" w14:textId="77777777" w:rsidR="009D1C09" w:rsidRPr="005F5679" w:rsidRDefault="009D1C09" w:rsidP="009D1C09">
      <w:pPr>
        <w:rPr>
          <w:rFonts w:ascii="Calibri" w:hAnsi="Calibri"/>
          <w:color w:val="000000"/>
          <w:sz w:val="22"/>
          <w:szCs w:val="22"/>
          <w:shd w:val="clear" w:color="auto" w:fill="FFFFFF"/>
        </w:rPr>
      </w:pPr>
      <w:r w:rsidRPr="005F5679">
        <w:rPr>
          <w:rFonts w:ascii="Calibri" w:hAnsi="Calibri"/>
          <w:color w:val="000000"/>
          <w:sz w:val="22"/>
          <w:szCs w:val="22"/>
          <w:shd w:val="clear" w:color="auto" w:fill="FFFFFF"/>
        </w:rPr>
        <w:t>Students are expected to attend classes and labs as scheduled and arrive and be prepared to start</w:t>
      </w:r>
      <w:r w:rsidRPr="005F5679">
        <w:rPr>
          <w:rStyle w:val="apple-converted-space"/>
          <w:rFonts w:ascii="Calibri" w:hAnsi="Calibri"/>
          <w:color w:val="000000"/>
          <w:sz w:val="22"/>
          <w:szCs w:val="22"/>
          <w:shd w:val="clear" w:color="auto" w:fill="FFFFFF"/>
        </w:rPr>
        <w:t> </w:t>
      </w:r>
      <w:r w:rsidRPr="005F5679">
        <w:rPr>
          <w:rFonts w:ascii="Calibri" w:hAnsi="Calibri"/>
          <w:b/>
          <w:bCs/>
          <w:color w:val="000000"/>
          <w:sz w:val="22"/>
          <w:szCs w:val="22"/>
          <w:shd w:val="clear" w:color="auto" w:fill="FFFFFF"/>
        </w:rPr>
        <w:t>on time</w:t>
      </w:r>
      <w:r w:rsidRPr="005F5679">
        <w:rPr>
          <w:rFonts w:ascii="Calibri" w:hAnsi="Calibri"/>
          <w:color w:val="000000"/>
          <w:sz w:val="22"/>
          <w:szCs w:val="22"/>
          <w:shd w:val="clear" w:color="auto" w:fill="FFFFFF"/>
        </w:rPr>
        <w:t>. Failure to attend classes adversely affects your course grade as follow: 2 or more absences or tardies = 2.0% reduction in final course grade for each occurrence. Tardiness is not tolerated in this course. A tardy is defined as more than 5 minutes from the start of the course. A sign-in sheet will be utilized for documentation of attendance. This sheet will be collected 5 minutes after the course has started. It is the student’s responsibility to sign the sheet at the beginning of every lecture and lab. Failure to sign the sign-in sheet will results in a documented absence/tardy for the course period. Signing a fellow classmate’s signature is grounds for academic misconduct and dismissal of the program for falsification of documentation.</w:t>
      </w:r>
    </w:p>
    <w:p w14:paraId="52BE12E8" w14:textId="77777777" w:rsidR="00D67325" w:rsidRPr="005F5679" w:rsidRDefault="00D67325" w:rsidP="009D1C09">
      <w:pPr>
        <w:rPr>
          <w:rFonts w:ascii="Calibri" w:hAnsi="Calibri"/>
          <w:color w:val="000000"/>
          <w:sz w:val="22"/>
          <w:szCs w:val="22"/>
          <w:shd w:val="clear" w:color="auto" w:fill="FFFFFF"/>
        </w:rPr>
      </w:pPr>
    </w:p>
    <w:p w14:paraId="52BE12E9" w14:textId="77777777" w:rsidR="009D1C09" w:rsidRPr="005F5679" w:rsidRDefault="009D1C09" w:rsidP="009D1C09">
      <w:pPr>
        <w:rPr>
          <w:rFonts w:ascii="Calibri" w:hAnsi="Calibri" w:cs="Arial"/>
          <w:b/>
          <w:sz w:val="22"/>
          <w:szCs w:val="22"/>
        </w:rPr>
      </w:pPr>
      <w:r w:rsidRPr="005F5679">
        <w:rPr>
          <w:rFonts w:ascii="Calibri" w:hAnsi="Calibri" w:cs="Arial"/>
          <w:b/>
          <w:sz w:val="22"/>
          <w:szCs w:val="22"/>
        </w:rPr>
        <w:t>COLLEGE SYLLABUS STATEMENTS</w:t>
      </w:r>
    </w:p>
    <w:p w14:paraId="52BE12EA" w14:textId="77777777" w:rsidR="009D1C09" w:rsidRPr="005F5679" w:rsidRDefault="009D1C09" w:rsidP="009D1C09">
      <w:pPr>
        <w:rPr>
          <w:rFonts w:ascii="Calibri" w:hAnsi="Calibri"/>
          <w:sz w:val="22"/>
          <w:szCs w:val="22"/>
        </w:rPr>
      </w:pPr>
      <w:r w:rsidRPr="005F5679">
        <w:rPr>
          <w:rFonts w:ascii="Calibri" w:hAnsi="Calibri"/>
          <w:sz w:val="22"/>
          <w:szCs w:val="22"/>
        </w:rPr>
        <w:t xml:space="preserve">Columbus State Community College required College Syllabus Statements on College Policies and Student Support Services can be found at  </w:t>
      </w:r>
      <w:hyperlink r:id="rId9" w:history="1">
        <w:r w:rsidRPr="005F5679">
          <w:rPr>
            <w:rStyle w:val="Hyperlink"/>
            <w:rFonts w:ascii="Calibri" w:hAnsi="Calibri"/>
            <w:sz w:val="22"/>
            <w:szCs w:val="22"/>
          </w:rPr>
          <w:t>www.cscc.edu/syllabus</w:t>
        </w:r>
      </w:hyperlink>
      <w:r w:rsidRPr="005F5679">
        <w:rPr>
          <w:rFonts w:ascii="Calibri" w:hAnsi="Calibri"/>
          <w:sz w:val="22"/>
          <w:szCs w:val="22"/>
        </w:rPr>
        <w:t xml:space="preserve"> or on the College website Quick Links </w:t>
      </w:r>
      <w:proofErr w:type="gramStart"/>
      <w:r w:rsidRPr="005F5679">
        <w:rPr>
          <w:rFonts w:ascii="Calibri" w:hAnsi="Calibri"/>
          <w:sz w:val="22"/>
          <w:szCs w:val="22"/>
        </w:rPr>
        <w:t>“ Syllabus</w:t>
      </w:r>
      <w:proofErr w:type="gramEnd"/>
      <w:r w:rsidRPr="005F5679">
        <w:rPr>
          <w:rFonts w:ascii="Calibri" w:hAnsi="Calibri"/>
          <w:sz w:val="22"/>
          <w:szCs w:val="22"/>
        </w:rPr>
        <w:t xml:space="preserve"> Statements”.</w:t>
      </w:r>
    </w:p>
    <w:p w14:paraId="52BE12EB" w14:textId="77777777" w:rsidR="001D047D" w:rsidRPr="005F5679" w:rsidRDefault="001D047D" w:rsidP="009D1C09">
      <w:pPr>
        <w:rPr>
          <w:rFonts w:ascii="Calibri" w:hAnsi="Calibri"/>
          <w:color w:val="000000"/>
          <w:sz w:val="22"/>
          <w:szCs w:val="22"/>
          <w:shd w:val="clear" w:color="auto" w:fill="FFFFFF"/>
        </w:rPr>
      </w:pPr>
    </w:p>
    <w:p w14:paraId="52BE12EC" w14:textId="77777777" w:rsidR="00246A8C" w:rsidRDefault="00246A8C" w:rsidP="009F292E">
      <w:pPr>
        <w:rPr>
          <w:rFonts w:asciiTheme="minorHAnsi" w:hAnsiTheme="minorHAnsi" w:cs="Calibri"/>
          <w:b/>
        </w:rPr>
        <w:sectPr w:rsidR="00246A8C" w:rsidSect="00246A8C">
          <w:headerReference w:type="default" r:id="rId10"/>
          <w:footerReference w:type="default" r:id="rId11"/>
          <w:pgSz w:w="12240" w:h="15840"/>
          <w:pgMar w:top="1152" w:right="1440" w:bottom="1152" w:left="1440" w:header="720" w:footer="720" w:gutter="0"/>
          <w:cols w:space="720"/>
          <w:docGrid w:linePitch="360"/>
        </w:sectPr>
      </w:pPr>
    </w:p>
    <w:p w14:paraId="52BE12ED" w14:textId="77777777" w:rsidR="00A2390E" w:rsidRPr="00F923CC" w:rsidRDefault="00A2390E" w:rsidP="00A2390E">
      <w:pPr>
        <w:rPr>
          <w:rFonts w:ascii="Calibri" w:hAnsi="Calibri" w:cs="Arial"/>
          <w:b/>
        </w:rPr>
      </w:pPr>
      <w:r>
        <w:rPr>
          <w:rFonts w:ascii="Calibri" w:hAnsi="Calibri" w:cs="Arial"/>
          <w:b/>
        </w:rPr>
        <w:lastRenderedPageBreak/>
        <w:t xml:space="preserve">1110 </w:t>
      </w:r>
      <w:r w:rsidRPr="00F923CC">
        <w:rPr>
          <w:rFonts w:ascii="Calibri" w:hAnsi="Calibri" w:cs="Arial"/>
          <w:b/>
        </w:rPr>
        <w:t>UNITS OF INSTRUCTION</w:t>
      </w:r>
      <w:r>
        <w:rPr>
          <w:rFonts w:ascii="Calibri" w:hAnsi="Calibri" w:cs="Arial"/>
          <w:b/>
        </w:rPr>
        <w:t xml:space="preserve"> (subject to change)</w:t>
      </w:r>
    </w:p>
    <w:tbl>
      <w:tblPr>
        <w:tblW w:w="1415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710"/>
        <w:gridCol w:w="4050"/>
        <w:gridCol w:w="2430"/>
        <w:gridCol w:w="3060"/>
        <w:gridCol w:w="2093"/>
      </w:tblGrid>
      <w:tr w:rsidR="00A2390E" w:rsidRPr="00E80D66" w14:paraId="52BE12F4" w14:textId="77777777" w:rsidTr="0044138B">
        <w:tc>
          <w:tcPr>
            <w:tcW w:w="810" w:type="dxa"/>
          </w:tcPr>
          <w:p w14:paraId="52BE12EE" w14:textId="77777777" w:rsidR="00A2390E" w:rsidRPr="00A44A1B" w:rsidRDefault="00A2390E" w:rsidP="00713CDA">
            <w:pPr>
              <w:jc w:val="center"/>
              <w:rPr>
                <w:rFonts w:ascii="Calibri" w:hAnsi="Calibri" w:cs="Arial"/>
                <w:b/>
              </w:rPr>
            </w:pPr>
            <w:r w:rsidRPr="00A44A1B">
              <w:rPr>
                <w:rFonts w:ascii="Calibri" w:hAnsi="Calibri" w:cs="Arial"/>
                <w:b/>
              </w:rPr>
              <w:t>WEEK</w:t>
            </w:r>
          </w:p>
        </w:tc>
        <w:tc>
          <w:tcPr>
            <w:tcW w:w="1710" w:type="dxa"/>
          </w:tcPr>
          <w:p w14:paraId="52BE12EF" w14:textId="77777777" w:rsidR="00A2390E" w:rsidRPr="00A44A1B" w:rsidRDefault="00A2390E" w:rsidP="00713CDA">
            <w:pPr>
              <w:jc w:val="center"/>
              <w:rPr>
                <w:rFonts w:ascii="Calibri" w:hAnsi="Calibri" w:cs="Arial"/>
                <w:b/>
              </w:rPr>
            </w:pPr>
            <w:r w:rsidRPr="00A44A1B">
              <w:rPr>
                <w:rFonts w:ascii="Calibri" w:hAnsi="Calibri" w:cs="Arial"/>
                <w:b/>
              </w:rPr>
              <w:t>UNIT OF INSTRUCTION</w:t>
            </w:r>
          </w:p>
        </w:tc>
        <w:tc>
          <w:tcPr>
            <w:tcW w:w="4050" w:type="dxa"/>
          </w:tcPr>
          <w:p w14:paraId="52BE12F0" w14:textId="77777777" w:rsidR="00A2390E" w:rsidRPr="00A44A1B" w:rsidRDefault="00A2390E" w:rsidP="00713CDA">
            <w:pPr>
              <w:jc w:val="center"/>
              <w:rPr>
                <w:rFonts w:ascii="Calibri" w:hAnsi="Calibri" w:cs="Arial"/>
                <w:b/>
              </w:rPr>
            </w:pPr>
            <w:r w:rsidRPr="00A44A1B">
              <w:rPr>
                <w:rFonts w:ascii="Calibri" w:hAnsi="Calibri" w:cs="Arial"/>
                <w:b/>
              </w:rPr>
              <w:t>LEARNING OBJECTIVES/GOALS</w:t>
            </w:r>
          </w:p>
        </w:tc>
        <w:tc>
          <w:tcPr>
            <w:tcW w:w="2430" w:type="dxa"/>
          </w:tcPr>
          <w:p w14:paraId="52BE12F1" w14:textId="77777777" w:rsidR="00A2390E" w:rsidRPr="00A44A1B" w:rsidRDefault="00A2390E" w:rsidP="00713CDA">
            <w:pPr>
              <w:jc w:val="center"/>
              <w:rPr>
                <w:rFonts w:ascii="Calibri" w:hAnsi="Calibri" w:cs="Arial"/>
                <w:b/>
              </w:rPr>
            </w:pPr>
            <w:r w:rsidRPr="00A44A1B">
              <w:rPr>
                <w:rFonts w:ascii="Calibri" w:hAnsi="Calibri" w:cs="Arial"/>
                <w:b/>
              </w:rPr>
              <w:t>ASSESSMENT METHODS</w:t>
            </w:r>
          </w:p>
        </w:tc>
        <w:tc>
          <w:tcPr>
            <w:tcW w:w="3060" w:type="dxa"/>
          </w:tcPr>
          <w:p w14:paraId="52BE12F2" w14:textId="77777777" w:rsidR="00A2390E" w:rsidRPr="00A44A1B" w:rsidRDefault="00A2390E" w:rsidP="00713CDA">
            <w:pPr>
              <w:jc w:val="center"/>
              <w:rPr>
                <w:rFonts w:ascii="Calibri" w:hAnsi="Calibri" w:cs="Arial"/>
                <w:b/>
              </w:rPr>
            </w:pPr>
            <w:r w:rsidRPr="00A44A1B">
              <w:rPr>
                <w:rFonts w:ascii="Calibri" w:hAnsi="Calibri" w:cs="Arial"/>
                <w:b/>
              </w:rPr>
              <w:t>ASSIGNMENTS</w:t>
            </w:r>
          </w:p>
        </w:tc>
        <w:tc>
          <w:tcPr>
            <w:tcW w:w="2093" w:type="dxa"/>
          </w:tcPr>
          <w:p w14:paraId="52BE12F3" w14:textId="77777777" w:rsidR="00A2390E" w:rsidRPr="00A44A1B" w:rsidRDefault="007C6B39" w:rsidP="00713CDA">
            <w:pPr>
              <w:jc w:val="center"/>
              <w:rPr>
                <w:rFonts w:ascii="Calibri" w:hAnsi="Calibri" w:cs="Arial"/>
                <w:b/>
              </w:rPr>
            </w:pPr>
            <w:r>
              <w:rPr>
                <w:rFonts w:ascii="Calibri" w:hAnsi="Calibri" w:cs="Arial"/>
                <w:b/>
              </w:rPr>
              <w:t>READINGS</w:t>
            </w:r>
          </w:p>
        </w:tc>
      </w:tr>
      <w:tr w:rsidR="00A2390E" w:rsidRPr="00B05138" w14:paraId="52BE1312" w14:textId="77777777" w:rsidTr="0044138B">
        <w:tc>
          <w:tcPr>
            <w:tcW w:w="810" w:type="dxa"/>
          </w:tcPr>
          <w:p w14:paraId="52BE12F5" w14:textId="77777777" w:rsidR="00A2390E" w:rsidRPr="00B05138" w:rsidRDefault="00A2390E" w:rsidP="00713CDA">
            <w:pPr>
              <w:jc w:val="center"/>
              <w:rPr>
                <w:rFonts w:ascii="Calibri" w:hAnsi="Calibri" w:cs="Arial"/>
                <w:b/>
                <w:sz w:val="20"/>
                <w:szCs w:val="20"/>
              </w:rPr>
            </w:pPr>
            <w:r w:rsidRPr="00B05138">
              <w:rPr>
                <w:rFonts w:ascii="Calibri" w:hAnsi="Calibri" w:cs="Arial"/>
                <w:b/>
                <w:sz w:val="20"/>
                <w:szCs w:val="20"/>
              </w:rPr>
              <w:t>Week 1</w:t>
            </w:r>
          </w:p>
          <w:p w14:paraId="52BE12F6" w14:textId="77777777" w:rsidR="00A2390E" w:rsidRPr="00B05138" w:rsidRDefault="00A2390E" w:rsidP="00713CDA">
            <w:pPr>
              <w:jc w:val="center"/>
              <w:rPr>
                <w:rFonts w:ascii="Calibri" w:hAnsi="Calibri" w:cs="Arial"/>
                <w:b/>
                <w:sz w:val="20"/>
                <w:szCs w:val="20"/>
              </w:rPr>
            </w:pPr>
          </w:p>
        </w:tc>
        <w:tc>
          <w:tcPr>
            <w:tcW w:w="1710" w:type="dxa"/>
          </w:tcPr>
          <w:p w14:paraId="52BE12F7"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History of Respiratory Care</w:t>
            </w:r>
          </w:p>
          <w:p w14:paraId="52BE12F8" w14:textId="77777777" w:rsidR="00514B66" w:rsidRPr="00B05138" w:rsidRDefault="00514B66" w:rsidP="00713CDA">
            <w:pPr>
              <w:rPr>
                <w:rFonts w:asciiTheme="minorHAnsi" w:hAnsiTheme="minorHAnsi" w:cs="Arial"/>
                <w:sz w:val="20"/>
                <w:szCs w:val="20"/>
              </w:rPr>
            </w:pPr>
          </w:p>
          <w:p w14:paraId="52BE12F9" w14:textId="77777777" w:rsidR="00514B66" w:rsidRPr="007F40B8" w:rsidRDefault="00514B66" w:rsidP="00713CDA">
            <w:pPr>
              <w:rPr>
                <w:rFonts w:asciiTheme="minorHAnsi" w:hAnsiTheme="minorHAnsi" w:cs="Arial"/>
                <w:b/>
                <w:sz w:val="20"/>
                <w:szCs w:val="20"/>
              </w:rPr>
            </w:pPr>
            <w:r w:rsidRPr="007F40B8">
              <w:rPr>
                <w:rFonts w:asciiTheme="minorHAnsi" w:hAnsiTheme="minorHAnsi" w:cs="Arial"/>
                <w:b/>
                <w:sz w:val="20"/>
                <w:szCs w:val="20"/>
              </w:rPr>
              <w:t>No Lecture – Memorial Day</w:t>
            </w:r>
          </w:p>
          <w:p w14:paraId="52BE12FA" w14:textId="77777777" w:rsidR="00A2390E" w:rsidRPr="00B05138" w:rsidRDefault="00A2390E" w:rsidP="00713CDA">
            <w:pPr>
              <w:rPr>
                <w:rFonts w:asciiTheme="minorHAnsi" w:hAnsiTheme="minorHAnsi" w:cs="Arial"/>
                <w:sz w:val="20"/>
                <w:szCs w:val="20"/>
              </w:rPr>
            </w:pPr>
          </w:p>
        </w:tc>
        <w:tc>
          <w:tcPr>
            <w:tcW w:w="4050" w:type="dxa"/>
          </w:tcPr>
          <w:p w14:paraId="52BE12FB" w14:textId="77777777" w:rsidR="00A2390E" w:rsidRPr="00B05138" w:rsidRDefault="00A2390E" w:rsidP="00A2390E">
            <w:pPr>
              <w:pStyle w:val="ListParagraph"/>
              <w:numPr>
                <w:ilvl w:val="0"/>
                <w:numId w:val="19"/>
              </w:numPr>
              <w:rPr>
                <w:rFonts w:asciiTheme="minorHAnsi" w:hAnsiTheme="minorHAnsi" w:cs="Arial"/>
                <w:sz w:val="20"/>
              </w:rPr>
            </w:pPr>
            <w:r w:rsidRPr="00B05138">
              <w:rPr>
                <w:rFonts w:asciiTheme="minorHAnsi" w:hAnsiTheme="minorHAnsi" w:cs="Arial"/>
                <w:sz w:val="20"/>
              </w:rPr>
              <w:t>Note key events and pioneers in the history of respiratory care</w:t>
            </w:r>
          </w:p>
          <w:p w14:paraId="52BE12FC" w14:textId="77777777" w:rsidR="00A2390E" w:rsidRPr="00B05138" w:rsidRDefault="00A2390E" w:rsidP="00A2390E">
            <w:pPr>
              <w:pStyle w:val="ListParagraph"/>
              <w:numPr>
                <w:ilvl w:val="0"/>
                <w:numId w:val="19"/>
              </w:numPr>
              <w:rPr>
                <w:rFonts w:asciiTheme="minorHAnsi" w:hAnsiTheme="minorHAnsi" w:cs="Arial"/>
                <w:sz w:val="20"/>
              </w:rPr>
            </w:pPr>
            <w:r w:rsidRPr="00B05138">
              <w:rPr>
                <w:rFonts w:asciiTheme="minorHAnsi" w:hAnsiTheme="minorHAnsi" w:cs="Arial"/>
                <w:sz w:val="20"/>
              </w:rPr>
              <w:t>Trace the evolution of the profession, credentialing, and educational organizations involved in the respiratory care profession</w:t>
            </w:r>
          </w:p>
          <w:p w14:paraId="52BE12FD" w14:textId="77777777" w:rsidR="00A2390E" w:rsidRPr="00B05138" w:rsidRDefault="00A2390E" w:rsidP="00A2390E">
            <w:pPr>
              <w:pStyle w:val="ListParagraph"/>
              <w:numPr>
                <w:ilvl w:val="0"/>
                <w:numId w:val="19"/>
              </w:numPr>
              <w:rPr>
                <w:rFonts w:asciiTheme="minorHAnsi" w:hAnsiTheme="minorHAnsi" w:cs="Arial"/>
                <w:sz w:val="20"/>
              </w:rPr>
            </w:pPr>
            <w:r w:rsidRPr="00B05138">
              <w:rPr>
                <w:rFonts w:asciiTheme="minorHAnsi" w:hAnsiTheme="minorHAnsi" w:cs="Arial"/>
                <w:sz w:val="20"/>
              </w:rPr>
              <w:t>Identify current trends likely to shape the future of health care and their impact on the delivery of respiratory care</w:t>
            </w:r>
          </w:p>
        </w:tc>
        <w:tc>
          <w:tcPr>
            <w:tcW w:w="2430" w:type="dxa"/>
          </w:tcPr>
          <w:p w14:paraId="52BE12FE"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Midterm exam</w:t>
            </w:r>
          </w:p>
          <w:p w14:paraId="52BE12FF"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Final exam</w:t>
            </w:r>
          </w:p>
          <w:p w14:paraId="52BE1300" w14:textId="77777777" w:rsidR="00A2390E" w:rsidRPr="00B05138" w:rsidRDefault="00A2390E" w:rsidP="00713CDA">
            <w:pPr>
              <w:rPr>
                <w:rFonts w:asciiTheme="minorHAnsi" w:hAnsiTheme="minorHAnsi" w:cs="Arial"/>
                <w:sz w:val="20"/>
                <w:szCs w:val="20"/>
              </w:rPr>
            </w:pPr>
          </w:p>
          <w:p w14:paraId="52BE1301"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Learning Styles Inventory</w:t>
            </w:r>
          </w:p>
          <w:p w14:paraId="52BE1302" w14:textId="77777777" w:rsidR="00A2390E" w:rsidRPr="00B05138" w:rsidRDefault="00A2390E" w:rsidP="00713CDA">
            <w:pPr>
              <w:rPr>
                <w:rFonts w:asciiTheme="minorHAnsi" w:hAnsiTheme="minorHAnsi" w:cs="Arial"/>
                <w:sz w:val="20"/>
                <w:szCs w:val="20"/>
              </w:rPr>
            </w:pPr>
          </w:p>
          <w:p w14:paraId="52BE1303"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Career Commitment Grid</w:t>
            </w:r>
          </w:p>
        </w:tc>
        <w:tc>
          <w:tcPr>
            <w:tcW w:w="3060" w:type="dxa"/>
          </w:tcPr>
          <w:p w14:paraId="52BE1304" w14:textId="77777777" w:rsidR="00AB4056" w:rsidRPr="007F40B8" w:rsidRDefault="00AB4056" w:rsidP="00713CDA">
            <w:pPr>
              <w:rPr>
                <w:rFonts w:asciiTheme="minorHAnsi" w:hAnsiTheme="minorHAnsi" w:cs="Arial"/>
                <w:sz w:val="20"/>
                <w:szCs w:val="20"/>
              </w:rPr>
            </w:pPr>
            <w:r w:rsidRPr="007F40B8">
              <w:rPr>
                <w:rFonts w:asciiTheme="minorHAnsi" w:hAnsiTheme="minorHAnsi" w:cs="Arial"/>
                <w:sz w:val="20"/>
                <w:szCs w:val="20"/>
              </w:rPr>
              <w:t>Assignments:</w:t>
            </w:r>
          </w:p>
          <w:p w14:paraId="52BE1305" w14:textId="77777777" w:rsidR="001110FC" w:rsidRPr="007F40B8" w:rsidRDefault="00C059B9" w:rsidP="001110FC">
            <w:pPr>
              <w:rPr>
                <w:rFonts w:asciiTheme="minorHAnsi" w:hAnsiTheme="minorHAnsi" w:cs="Arial"/>
                <w:sz w:val="20"/>
                <w:szCs w:val="20"/>
              </w:rPr>
            </w:pPr>
            <w:r w:rsidRPr="007F40B8">
              <w:rPr>
                <w:rFonts w:asciiTheme="minorHAnsi" w:hAnsiTheme="minorHAnsi" w:cs="Arial"/>
                <w:sz w:val="20"/>
                <w:szCs w:val="20"/>
              </w:rPr>
              <w:t xml:space="preserve">Notecards – Due in lab </w:t>
            </w:r>
            <w:r w:rsidR="001110FC" w:rsidRPr="007F40B8">
              <w:rPr>
                <w:rFonts w:asciiTheme="minorHAnsi" w:hAnsiTheme="minorHAnsi" w:cs="Arial"/>
                <w:sz w:val="20"/>
                <w:szCs w:val="20"/>
              </w:rPr>
              <w:t>May 2</w:t>
            </w:r>
            <w:r w:rsidR="00DA01D3" w:rsidRPr="007F40B8">
              <w:rPr>
                <w:rFonts w:asciiTheme="minorHAnsi" w:hAnsiTheme="minorHAnsi" w:cs="Arial"/>
                <w:sz w:val="20"/>
                <w:szCs w:val="20"/>
              </w:rPr>
              <w:t>8</w:t>
            </w:r>
            <w:r w:rsidR="001110FC" w:rsidRPr="007F40B8">
              <w:rPr>
                <w:rFonts w:asciiTheme="minorHAnsi" w:hAnsiTheme="minorHAnsi" w:cs="Arial"/>
                <w:sz w:val="20"/>
                <w:szCs w:val="20"/>
                <w:vertAlign w:val="superscript"/>
              </w:rPr>
              <w:t>th</w:t>
            </w:r>
            <w:r w:rsidR="001110FC" w:rsidRPr="007F40B8">
              <w:rPr>
                <w:rFonts w:asciiTheme="minorHAnsi" w:hAnsiTheme="minorHAnsi" w:cs="Arial"/>
                <w:sz w:val="20"/>
                <w:szCs w:val="20"/>
              </w:rPr>
              <w:t xml:space="preserve"> or 3</w:t>
            </w:r>
            <w:r w:rsidR="00DA01D3" w:rsidRPr="007F40B8">
              <w:rPr>
                <w:rFonts w:asciiTheme="minorHAnsi" w:hAnsiTheme="minorHAnsi" w:cs="Arial"/>
                <w:sz w:val="20"/>
                <w:szCs w:val="20"/>
              </w:rPr>
              <w:t>0</w:t>
            </w:r>
            <w:r w:rsidR="001110FC" w:rsidRPr="007F40B8">
              <w:rPr>
                <w:rFonts w:asciiTheme="minorHAnsi" w:hAnsiTheme="minorHAnsi" w:cs="Arial"/>
                <w:sz w:val="20"/>
                <w:szCs w:val="20"/>
                <w:vertAlign w:val="superscript"/>
              </w:rPr>
              <w:t>t</w:t>
            </w:r>
            <w:r w:rsidR="00DA01D3" w:rsidRPr="007F40B8">
              <w:rPr>
                <w:rFonts w:asciiTheme="minorHAnsi" w:hAnsiTheme="minorHAnsi" w:cs="Arial"/>
                <w:sz w:val="20"/>
                <w:szCs w:val="20"/>
                <w:vertAlign w:val="superscript"/>
              </w:rPr>
              <w:t>h</w:t>
            </w:r>
            <w:r w:rsidR="001110FC" w:rsidRPr="007F40B8">
              <w:rPr>
                <w:rFonts w:asciiTheme="minorHAnsi" w:hAnsiTheme="minorHAnsi" w:cs="Arial"/>
                <w:sz w:val="20"/>
                <w:szCs w:val="20"/>
              </w:rPr>
              <w:t xml:space="preserve"> </w:t>
            </w:r>
          </w:p>
          <w:p w14:paraId="52BE1306" w14:textId="77777777" w:rsidR="00DA01D3" w:rsidRPr="007F40B8" w:rsidRDefault="00DA01D3" w:rsidP="001110FC">
            <w:pPr>
              <w:rPr>
                <w:rFonts w:asciiTheme="minorHAnsi" w:hAnsiTheme="minorHAnsi" w:cs="Arial"/>
                <w:sz w:val="20"/>
                <w:szCs w:val="20"/>
              </w:rPr>
            </w:pPr>
          </w:p>
          <w:p w14:paraId="52BE1307" w14:textId="77777777" w:rsidR="00DA01D3" w:rsidRPr="007F40B8" w:rsidRDefault="00DA01D3" w:rsidP="00DA01D3">
            <w:pPr>
              <w:rPr>
                <w:rFonts w:asciiTheme="minorHAnsi" w:hAnsiTheme="minorHAnsi" w:cs="Arial"/>
                <w:sz w:val="20"/>
                <w:szCs w:val="20"/>
              </w:rPr>
            </w:pPr>
            <w:r w:rsidRPr="007F40B8">
              <w:rPr>
                <w:rFonts w:asciiTheme="minorHAnsi" w:hAnsiTheme="minorHAnsi" w:cs="Arial"/>
                <w:sz w:val="20"/>
                <w:szCs w:val="20"/>
              </w:rPr>
              <w:t>Egan’s Online Module Chapter 1 – Due June 1</w:t>
            </w:r>
            <w:r w:rsidRPr="007F40B8">
              <w:rPr>
                <w:rFonts w:asciiTheme="minorHAnsi" w:hAnsiTheme="minorHAnsi" w:cs="Arial"/>
                <w:sz w:val="20"/>
                <w:szCs w:val="20"/>
                <w:vertAlign w:val="superscript"/>
              </w:rPr>
              <w:t>st</w:t>
            </w:r>
            <w:r w:rsidRPr="007F40B8">
              <w:rPr>
                <w:rFonts w:asciiTheme="minorHAnsi" w:hAnsiTheme="minorHAnsi" w:cs="Arial"/>
                <w:sz w:val="20"/>
                <w:szCs w:val="20"/>
              </w:rPr>
              <w:t xml:space="preserve"> </w:t>
            </w:r>
          </w:p>
          <w:p w14:paraId="52BE1308" w14:textId="77777777" w:rsidR="001110FC" w:rsidRPr="007F40B8" w:rsidRDefault="001110FC" w:rsidP="00713CDA">
            <w:pPr>
              <w:rPr>
                <w:rFonts w:asciiTheme="minorHAnsi" w:hAnsiTheme="minorHAnsi" w:cs="Arial"/>
                <w:sz w:val="20"/>
                <w:szCs w:val="20"/>
              </w:rPr>
            </w:pPr>
          </w:p>
          <w:p w14:paraId="52BE1309" w14:textId="77777777" w:rsidR="00DA01D3" w:rsidRPr="007F40B8" w:rsidRDefault="00DA01D3" w:rsidP="00DA01D3">
            <w:pPr>
              <w:rPr>
                <w:rFonts w:asciiTheme="minorHAnsi" w:hAnsiTheme="minorHAnsi" w:cs="Arial"/>
                <w:sz w:val="20"/>
                <w:szCs w:val="20"/>
              </w:rPr>
            </w:pPr>
            <w:r w:rsidRPr="007F40B8">
              <w:rPr>
                <w:rFonts w:asciiTheme="minorHAnsi" w:hAnsiTheme="minorHAnsi" w:cs="Arial"/>
                <w:sz w:val="20"/>
                <w:szCs w:val="20"/>
              </w:rPr>
              <w:t>Blackboard Quiz #1 – Due  June 2nd</w:t>
            </w:r>
          </w:p>
          <w:p w14:paraId="52BE130A" w14:textId="77777777" w:rsidR="00DA01D3" w:rsidRPr="007F40B8" w:rsidRDefault="00DA01D3" w:rsidP="00713CDA">
            <w:pPr>
              <w:rPr>
                <w:rFonts w:asciiTheme="minorHAnsi" w:hAnsiTheme="minorHAnsi" w:cs="Arial"/>
                <w:sz w:val="20"/>
                <w:szCs w:val="20"/>
              </w:rPr>
            </w:pPr>
          </w:p>
          <w:p w14:paraId="52BE130B" w14:textId="77777777" w:rsidR="001D047D" w:rsidRPr="007F40B8" w:rsidRDefault="001D047D" w:rsidP="00713CDA">
            <w:pPr>
              <w:rPr>
                <w:rFonts w:asciiTheme="minorHAnsi" w:hAnsiTheme="minorHAnsi" w:cs="Arial"/>
                <w:sz w:val="20"/>
                <w:szCs w:val="20"/>
              </w:rPr>
            </w:pPr>
            <w:r w:rsidRPr="007F40B8">
              <w:rPr>
                <w:rFonts w:asciiTheme="minorHAnsi" w:hAnsiTheme="minorHAnsi" w:cs="Arial"/>
                <w:sz w:val="20"/>
                <w:szCs w:val="20"/>
              </w:rPr>
              <w:t xml:space="preserve">Egan’s Chapter Notes Outline – Due June </w:t>
            </w:r>
            <w:r w:rsidR="00DA01D3" w:rsidRPr="007F40B8">
              <w:rPr>
                <w:rFonts w:asciiTheme="minorHAnsi" w:hAnsiTheme="minorHAnsi" w:cs="Arial"/>
                <w:sz w:val="20"/>
                <w:szCs w:val="20"/>
              </w:rPr>
              <w:t>3rd</w:t>
            </w:r>
          </w:p>
          <w:p w14:paraId="52BE130C" w14:textId="77777777" w:rsidR="00E8712E" w:rsidRPr="007F40B8" w:rsidRDefault="00E8712E" w:rsidP="00713CDA">
            <w:pPr>
              <w:rPr>
                <w:rFonts w:asciiTheme="minorHAnsi" w:hAnsiTheme="minorHAnsi" w:cs="Arial"/>
                <w:sz w:val="20"/>
                <w:szCs w:val="20"/>
              </w:rPr>
            </w:pPr>
          </w:p>
          <w:p w14:paraId="52BE130D" w14:textId="77777777" w:rsidR="00DC77DE" w:rsidRPr="007F40B8" w:rsidRDefault="00DC77DE" w:rsidP="00DC77DE">
            <w:pPr>
              <w:rPr>
                <w:rFonts w:asciiTheme="minorHAnsi" w:hAnsiTheme="minorHAnsi" w:cs="Arial"/>
                <w:sz w:val="20"/>
                <w:szCs w:val="20"/>
                <w:vertAlign w:val="superscript"/>
              </w:rPr>
            </w:pPr>
            <w:r w:rsidRPr="007F40B8">
              <w:rPr>
                <w:rFonts w:asciiTheme="minorHAnsi" w:hAnsiTheme="minorHAnsi" w:cs="Arial"/>
                <w:sz w:val="20"/>
                <w:szCs w:val="20"/>
              </w:rPr>
              <w:t>Egan’s Workbook</w:t>
            </w:r>
            <w:r w:rsidR="00CB0242" w:rsidRPr="007F40B8">
              <w:rPr>
                <w:rFonts w:asciiTheme="minorHAnsi" w:hAnsiTheme="minorHAnsi" w:cs="Arial"/>
                <w:sz w:val="20"/>
                <w:szCs w:val="20"/>
              </w:rPr>
              <w:t xml:space="preserve"> Ch 1</w:t>
            </w:r>
            <w:r w:rsidRPr="007F40B8">
              <w:rPr>
                <w:rFonts w:asciiTheme="minorHAnsi" w:hAnsiTheme="minorHAnsi" w:cs="Arial"/>
                <w:sz w:val="20"/>
                <w:szCs w:val="20"/>
              </w:rPr>
              <w:t xml:space="preserve"> – Due June 3</w:t>
            </w:r>
            <w:r w:rsidRPr="007F40B8">
              <w:rPr>
                <w:rFonts w:asciiTheme="minorHAnsi" w:hAnsiTheme="minorHAnsi" w:cs="Arial"/>
                <w:sz w:val="20"/>
                <w:szCs w:val="20"/>
                <w:vertAlign w:val="superscript"/>
              </w:rPr>
              <w:t>rd</w:t>
            </w:r>
          </w:p>
          <w:p w14:paraId="52BE130E" w14:textId="77777777" w:rsidR="00A2390E" w:rsidRPr="007F40B8" w:rsidRDefault="00A2390E" w:rsidP="00713CDA">
            <w:pPr>
              <w:rPr>
                <w:rFonts w:asciiTheme="minorHAnsi" w:hAnsiTheme="minorHAnsi" w:cs="Arial"/>
                <w:sz w:val="20"/>
                <w:szCs w:val="20"/>
              </w:rPr>
            </w:pPr>
          </w:p>
          <w:p w14:paraId="52BE130F" w14:textId="77777777" w:rsidR="00713CDA" w:rsidRPr="007F40B8" w:rsidRDefault="007C6B39" w:rsidP="00713CDA">
            <w:pPr>
              <w:rPr>
                <w:rFonts w:asciiTheme="minorHAnsi" w:hAnsiTheme="minorHAnsi" w:cs="Arial"/>
                <w:sz w:val="20"/>
                <w:szCs w:val="20"/>
              </w:rPr>
            </w:pPr>
            <w:r w:rsidRPr="007F40B8">
              <w:rPr>
                <w:rFonts w:asciiTheme="minorHAnsi" w:hAnsiTheme="minorHAnsi" w:cs="Arial"/>
                <w:sz w:val="20"/>
                <w:szCs w:val="20"/>
              </w:rPr>
              <w:t xml:space="preserve">2015 and Beyond Assignment – </w:t>
            </w:r>
            <w:r w:rsidR="00DA01D3" w:rsidRPr="007F40B8">
              <w:rPr>
                <w:rFonts w:asciiTheme="minorHAnsi" w:hAnsiTheme="minorHAnsi" w:cs="Arial"/>
                <w:sz w:val="20"/>
                <w:szCs w:val="20"/>
              </w:rPr>
              <w:t xml:space="preserve">Due </w:t>
            </w:r>
            <w:r w:rsidRPr="007F40B8">
              <w:rPr>
                <w:rFonts w:asciiTheme="minorHAnsi" w:hAnsiTheme="minorHAnsi" w:cs="Arial"/>
                <w:sz w:val="20"/>
                <w:szCs w:val="20"/>
              </w:rPr>
              <w:t xml:space="preserve">June </w:t>
            </w:r>
            <w:r w:rsidR="00DC77DE" w:rsidRPr="007F40B8">
              <w:rPr>
                <w:rFonts w:asciiTheme="minorHAnsi" w:hAnsiTheme="minorHAnsi" w:cs="Arial"/>
                <w:sz w:val="20"/>
                <w:szCs w:val="20"/>
              </w:rPr>
              <w:t>1</w:t>
            </w:r>
            <w:r w:rsidR="00DA01D3" w:rsidRPr="007F40B8">
              <w:rPr>
                <w:rFonts w:asciiTheme="minorHAnsi" w:hAnsiTheme="minorHAnsi" w:cs="Arial"/>
                <w:sz w:val="20"/>
                <w:szCs w:val="20"/>
              </w:rPr>
              <w:t>0</w:t>
            </w:r>
            <w:r w:rsidRPr="007F40B8">
              <w:rPr>
                <w:rFonts w:asciiTheme="minorHAnsi" w:hAnsiTheme="minorHAnsi" w:cs="Arial"/>
                <w:sz w:val="20"/>
                <w:szCs w:val="20"/>
                <w:vertAlign w:val="superscript"/>
              </w:rPr>
              <w:t>th</w:t>
            </w:r>
          </w:p>
        </w:tc>
        <w:tc>
          <w:tcPr>
            <w:tcW w:w="2093" w:type="dxa"/>
          </w:tcPr>
          <w:p w14:paraId="52BE1310" w14:textId="77777777" w:rsidR="007C6B39" w:rsidRPr="00B05138" w:rsidRDefault="007C6B39" w:rsidP="007C6B39">
            <w:pPr>
              <w:rPr>
                <w:rFonts w:asciiTheme="minorHAnsi" w:hAnsiTheme="minorHAnsi" w:cs="Arial"/>
                <w:sz w:val="20"/>
                <w:szCs w:val="20"/>
              </w:rPr>
            </w:pPr>
            <w:r w:rsidRPr="00B05138">
              <w:rPr>
                <w:rFonts w:asciiTheme="minorHAnsi" w:hAnsiTheme="minorHAnsi" w:cs="Arial"/>
                <w:sz w:val="20"/>
                <w:szCs w:val="20"/>
              </w:rPr>
              <w:t xml:space="preserve">Reading: Egan’s  Chapters 1 </w:t>
            </w:r>
          </w:p>
          <w:p w14:paraId="52BE1311" w14:textId="77777777" w:rsidR="00A2390E" w:rsidRPr="00B05138" w:rsidRDefault="00A2390E" w:rsidP="00713CDA">
            <w:pPr>
              <w:rPr>
                <w:rFonts w:asciiTheme="minorHAnsi" w:hAnsiTheme="minorHAnsi" w:cs="Arial"/>
                <w:sz w:val="20"/>
                <w:szCs w:val="20"/>
              </w:rPr>
            </w:pPr>
          </w:p>
        </w:tc>
      </w:tr>
      <w:tr w:rsidR="00A2390E" w:rsidRPr="00B05138" w14:paraId="52BE1340" w14:textId="77777777" w:rsidTr="0044138B">
        <w:tc>
          <w:tcPr>
            <w:tcW w:w="810" w:type="dxa"/>
          </w:tcPr>
          <w:p w14:paraId="52BE1313" w14:textId="77777777" w:rsidR="00A2390E" w:rsidRPr="00B05138" w:rsidRDefault="00A2390E" w:rsidP="00713CDA">
            <w:pPr>
              <w:jc w:val="center"/>
              <w:rPr>
                <w:rFonts w:ascii="Calibri" w:hAnsi="Calibri" w:cs="Arial"/>
                <w:b/>
                <w:sz w:val="20"/>
                <w:szCs w:val="20"/>
              </w:rPr>
            </w:pPr>
            <w:r w:rsidRPr="00B05138">
              <w:rPr>
                <w:rFonts w:ascii="Calibri" w:hAnsi="Calibri" w:cs="Arial"/>
                <w:b/>
                <w:sz w:val="20"/>
                <w:szCs w:val="20"/>
              </w:rPr>
              <w:t>Week</w:t>
            </w:r>
          </w:p>
          <w:p w14:paraId="52BE1314" w14:textId="77777777" w:rsidR="00A2390E" w:rsidRPr="00B05138" w:rsidRDefault="002B17D0" w:rsidP="00713CDA">
            <w:pPr>
              <w:jc w:val="center"/>
              <w:rPr>
                <w:rFonts w:ascii="Calibri" w:hAnsi="Calibri" w:cs="Arial"/>
                <w:b/>
                <w:sz w:val="20"/>
                <w:szCs w:val="20"/>
              </w:rPr>
            </w:pPr>
            <w:r w:rsidRPr="00B05138">
              <w:rPr>
                <w:rFonts w:ascii="Calibri" w:hAnsi="Calibri" w:cs="Arial"/>
                <w:b/>
                <w:sz w:val="20"/>
                <w:szCs w:val="20"/>
              </w:rPr>
              <w:t>2</w:t>
            </w:r>
          </w:p>
          <w:p w14:paraId="52BE1315" w14:textId="77777777" w:rsidR="00A2390E" w:rsidRPr="00B05138" w:rsidRDefault="00A2390E" w:rsidP="00713CDA">
            <w:pPr>
              <w:jc w:val="center"/>
              <w:rPr>
                <w:rFonts w:ascii="Calibri" w:hAnsi="Calibri" w:cs="Arial"/>
                <w:b/>
                <w:sz w:val="20"/>
                <w:szCs w:val="20"/>
              </w:rPr>
            </w:pPr>
          </w:p>
        </w:tc>
        <w:tc>
          <w:tcPr>
            <w:tcW w:w="1710" w:type="dxa"/>
          </w:tcPr>
          <w:p w14:paraId="52BE1316"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 xml:space="preserve">The Respiratory Therapist's Role in </w:t>
            </w:r>
            <w:r w:rsidRPr="00B05138">
              <w:rPr>
                <w:rFonts w:asciiTheme="minorHAnsi" w:hAnsiTheme="minorHAnsi" w:cs="Arial"/>
                <w:noProof/>
                <w:sz w:val="20"/>
                <w:szCs w:val="20"/>
              </w:rPr>
              <w:t>Patient Safety</w:t>
            </w:r>
          </w:p>
        </w:tc>
        <w:tc>
          <w:tcPr>
            <w:tcW w:w="4050" w:type="dxa"/>
          </w:tcPr>
          <w:p w14:paraId="52BE1317" w14:textId="77777777" w:rsidR="00A2390E" w:rsidRPr="00B05138" w:rsidRDefault="00A2390E" w:rsidP="00713CDA">
            <w:pPr>
              <w:ind w:left="106"/>
              <w:rPr>
                <w:rFonts w:asciiTheme="minorHAnsi" w:hAnsiTheme="minorHAnsi"/>
                <w:sz w:val="20"/>
                <w:szCs w:val="20"/>
              </w:rPr>
            </w:pPr>
            <w:r w:rsidRPr="00B05138">
              <w:rPr>
                <w:rFonts w:asciiTheme="minorHAnsi" w:hAnsiTheme="minorHAnsi"/>
                <w:sz w:val="20"/>
                <w:szCs w:val="20"/>
              </w:rPr>
              <w:t>1. Describe the role of The Joint Commission’s National Patient Safety Goals as applied to respiratory care</w:t>
            </w:r>
          </w:p>
          <w:p w14:paraId="52BE1318" w14:textId="77777777" w:rsidR="00A2390E" w:rsidRPr="00B05138" w:rsidRDefault="00A2390E" w:rsidP="00713CDA">
            <w:pPr>
              <w:pStyle w:val="ListParagraph"/>
              <w:ind w:left="106"/>
              <w:rPr>
                <w:rFonts w:asciiTheme="minorHAnsi" w:hAnsiTheme="minorHAnsi"/>
                <w:sz w:val="20"/>
              </w:rPr>
            </w:pPr>
            <w:r w:rsidRPr="00B05138">
              <w:rPr>
                <w:rFonts w:asciiTheme="minorHAnsi" w:hAnsiTheme="minorHAnsi"/>
                <w:sz w:val="20"/>
              </w:rPr>
              <w:t>2. Identify the safety hazards and risks that are common among patients receiving respiratory care.</w:t>
            </w:r>
          </w:p>
          <w:p w14:paraId="52BE1319" w14:textId="77777777" w:rsidR="00A2390E" w:rsidRPr="00B05138" w:rsidRDefault="00A2390E" w:rsidP="00713CDA">
            <w:pPr>
              <w:ind w:left="60"/>
              <w:rPr>
                <w:rFonts w:asciiTheme="minorHAnsi" w:hAnsiTheme="minorHAnsi"/>
                <w:sz w:val="20"/>
                <w:szCs w:val="20"/>
              </w:rPr>
            </w:pPr>
            <w:r w:rsidRPr="00B05138">
              <w:rPr>
                <w:rFonts w:asciiTheme="minorHAnsi" w:hAnsiTheme="minorHAnsi"/>
                <w:sz w:val="20"/>
                <w:szCs w:val="20"/>
              </w:rPr>
              <w:t>3.  Discuss the process of minimizing common safety hazards and patient risks.</w:t>
            </w:r>
          </w:p>
          <w:p w14:paraId="52BE131A" w14:textId="77777777" w:rsidR="00B05138" w:rsidRDefault="00A2390E" w:rsidP="00713CDA">
            <w:pPr>
              <w:ind w:left="60"/>
              <w:rPr>
                <w:rFonts w:asciiTheme="minorHAnsi" w:hAnsiTheme="minorHAnsi"/>
                <w:sz w:val="20"/>
                <w:szCs w:val="20"/>
              </w:rPr>
            </w:pPr>
            <w:r w:rsidRPr="00B05138">
              <w:rPr>
                <w:rFonts w:asciiTheme="minorHAnsi" w:hAnsiTheme="minorHAnsi"/>
                <w:sz w:val="20"/>
                <w:szCs w:val="20"/>
              </w:rPr>
              <w:t>4.  Demonstrate proper body mechanics and posture to move and/or ambulate patients.</w:t>
            </w:r>
          </w:p>
          <w:p w14:paraId="52BE131B" w14:textId="77777777" w:rsidR="00A2390E" w:rsidRPr="00B05138" w:rsidRDefault="00A2390E" w:rsidP="00713CDA">
            <w:pPr>
              <w:ind w:left="60"/>
              <w:rPr>
                <w:rFonts w:asciiTheme="minorHAnsi" w:hAnsiTheme="minorHAnsi"/>
                <w:sz w:val="20"/>
                <w:szCs w:val="20"/>
              </w:rPr>
            </w:pPr>
            <w:r w:rsidRPr="00B05138">
              <w:rPr>
                <w:rFonts w:asciiTheme="minorHAnsi" w:hAnsiTheme="minorHAnsi"/>
                <w:sz w:val="20"/>
                <w:szCs w:val="20"/>
              </w:rPr>
              <w:t>5.  Discuss harmful effects electrical current can have on the body and avoiding electrical shock hazards.</w:t>
            </w:r>
          </w:p>
          <w:p w14:paraId="52BE131C" w14:textId="77777777" w:rsidR="00A2390E" w:rsidRPr="00B05138" w:rsidRDefault="00A2390E" w:rsidP="00713CDA">
            <w:pPr>
              <w:ind w:left="60"/>
              <w:rPr>
                <w:rFonts w:asciiTheme="minorHAnsi" w:hAnsiTheme="minorHAnsi" w:cs="Arial"/>
                <w:sz w:val="20"/>
                <w:szCs w:val="20"/>
              </w:rPr>
            </w:pPr>
            <w:r w:rsidRPr="00B05138">
              <w:rPr>
                <w:rFonts w:asciiTheme="minorHAnsi" w:hAnsiTheme="minorHAnsi"/>
                <w:sz w:val="20"/>
                <w:szCs w:val="20"/>
              </w:rPr>
              <w:t>6.  Identify conditions that are needed for fire and how to avoid fire hazards.</w:t>
            </w:r>
          </w:p>
        </w:tc>
        <w:tc>
          <w:tcPr>
            <w:tcW w:w="2430" w:type="dxa"/>
          </w:tcPr>
          <w:p w14:paraId="52BE131D"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Midterm exam</w:t>
            </w:r>
          </w:p>
          <w:p w14:paraId="52BE131E"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Final exam</w:t>
            </w:r>
          </w:p>
          <w:p w14:paraId="52BE131F" w14:textId="77777777" w:rsidR="002B17D0" w:rsidRPr="00B05138" w:rsidRDefault="002B17D0" w:rsidP="00713CDA">
            <w:pPr>
              <w:rPr>
                <w:rFonts w:asciiTheme="minorHAnsi" w:hAnsiTheme="minorHAnsi" w:cs="Arial"/>
                <w:sz w:val="20"/>
                <w:szCs w:val="20"/>
              </w:rPr>
            </w:pPr>
          </w:p>
          <w:p w14:paraId="52BE1320" w14:textId="77777777" w:rsidR="00A2390E" w:rsidRPr="007F40B8" w:rsidRDefault="00514B66" w:rsidP="00713CDA">
            <w:pPr>
              <w:rPr>
                <w:rFonts w:asciiTheme="minorHAnsi" w:hAnsiTheme="minorHAnsi" w:cs="Arial"/>
                <w:sz w:val="20"/>
                <w:szCs w:val="20"/>
              </w:rPr>
            </w:pPr>
            <w:r w:rsidRPr="007F40B8">
              <w:rPr>
                <w:rFonts w:asciiTheme="minorHAnsi" w:hAnsiTheme="minorHAnsi" w:cs="Arial"/>
                <w:sz w:val="20"/>
                <w:szCs w:val="20"/>
              </w:rPr>
              <w:t>Wrist Restraint Lab C</w:t>
            </w:r>
            <w:r w:rsidR="00A2390E" w:rsidRPr="007F40B8">
              <w:rPr>
                <w:rFonts w:asciiTheme="minorHAnsi" w:hAnsiTheme="minorHAnsi" w:cs="Arial"/>
                <w:sz w:val="20"/>
                <w:szCs w:val="20"/>
              </w:rPr>
              <w:t>ompetency</w:t>
            </w:r>
            <w:r w:rsidRPr="007F40B8">
              <w:rPr>
                <w:rFonts w:asciiTheme="minorHAnsi" w:hAnsiTheme="minorHAnsi" w:cs="Arial"/>
                <w:sz w:val="20"/>
                <w:szCs w:val="20"/>
              </w:rPr>
              <w:t xml:space="preserve"> – During Lab June </w:t>
            </w:r>
            <w:r w:rsidR="00BB2027" w:rsidRPr="007F40B8">
              <w:rPr>
                <w:rFonts w:asciiTheme="minorHAnsi" w:hAnsiTheme="minorHAnsi" w:cs="Arial"/>
                <w:sz w:val="20"/>
                <w:szCs w:val="20"/>
              </w:rPr>
              <w:t>4</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or </w:t>
            </w:r>
            <w:r w:rsidR="00BB2027" w:rsidRPr="007F40B8">
              <w:rPr>
                <w:rFonts w:asciiTheme="minorHAnsi" w:hAnsiTheme="minorHAnsi" w:cs="Arial"/>
                <w:sz w:val="20"/>
                <w:szCs w:val="20"/>
              </w:rPr>
              <w:t>6</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w:t>
            </w:r>
          </w:p>
          <w:p w14:paraId="52BE1321" w14:textId="77777777" w:rsidR="00A2390E" w:rsidRPr="00B05138" w:rsidRDefault="00A2390E" w:rsidP="00713CDA">
            <w:pPr>
              <w:rPr>
                <w:rFonts w:asciiTheme="minorHAnsi" w:hAnsiTheme="minorHAnsi" w:cs="Arial"/>
                <w:sz w:val="20"/>
                <w:szCs w:val="20"/>
              </w:rPr>
            </w:pPr>
          </w:p>
          <w:p w14:paraId="52BE1322" w14:textId="77777777" w:rsidR="00A2390E" w:rsidRPr="00B05138" w:rsidRDefault="00A2390E" w:rsidP="00713CDA">
            <w:pPr>
              <w:rPr>
                <w:rFonts w:asciiTheme="minorHAnsi" w:hAnsiTheme="minorHAnsi" w:cs="Arial"/>
                <w:sz w:val="20"/>
                <w:szCs w:val="20"/>
              </w:rPr>
            </w:pPr>
          </w:p>
          <w:p w14:paraId="52BE1323" w14:textId="77777777" w:rsidR="00A2390E" w:rsidRPr="00B05138" w:rsidRDefault="00A2390E" w:rsidP="00713CDA">
            <w:pPr>
              <w:rPr>
                <w:rFonts w:asciiTheme="minorHAnsi" w:hAnsiTheme="minorHAnsi" w:cs="Arial"/>
                <w:sz w:val="20"/>
                <w:szCs w:val="20"/>
              </w:rPr>
            </w:pPr>
          </w:p>
          <w:p w14:paraId="52BE1324" w14:textId="77777777" w:rsidR="00A2390E" w:rsidRPr="00B05138" w:rsidRDefault="00A2390E" w:rsidP="00713CDA">
            <w:pPr>
              <w:rPr>
                <w:rFonts w:asciiTheme="minorHAnsi" w:hAnsiTheme="minorHAnsi" w:cs="Arial"/>
                <w:sz w:val="20"/>
                <w:szCs w:val="20"/>
              </w:rPr>
            </w:pPr>
          </w:p>
          <w:p w14:paraId="52BE1325" w14:textId="77777777" w:rsidR="00A2390E" w:rsidRPr="00B05138" w:rsidRDefault="00A2390E" w:rsidP="00713CDA">
            <w:pPr>
              <w:rPr>
                <w:rFonts w:asciiTheme="minorHAnsi" w:hAnsiTheme="minorHAnsi" w:cs="Arial"/>
                <w:sz w:val="20"/>
                <w:szCs w:val="20"/>
              </w:rPr>
            </w:pPr>
          </w:p>
          <w:p w14:paraId="52BE1326" w14:textId="77777777" w:rsidR="00A2390E" w:rsidRPr="00B05138" w:rsidRDefault="00A2390E" w:rsidP="00713CDA">
            <w:pPr>
              <w:rPr>
                <w:rFonts w:asciiTheme="minorHAnsi" w:hAnsiTheme="minorHAnsi" w:cs="Arial"/>
                <w:sz w:val="20"/>
                <w:szCs w:val="20"/>
              </w:rPr>
            </w:pPr>
          </w:p>
          <w:p w14:paraId="52BE1327" w14:textId="77777777" w:rsidR="00A2390E" w:rsidRPr="00B05138" w:rsidRDefault="00A2390E" w:rsidP="00713CDA">
            <w:pPr>
              <w:rPr>
                <w:rFonts w:asciiTheme="minorHAnsi" w:hAnsiTheme="minorHAnsi" w:cs="Arial"/>
                <w:sz w:val="20"/>
                <w:szCs w:val="20"/>
              </w:rPr>
            </w:pPr>
          </w:p>
          <w:p w14:paraId="52BE1328" w14:textId="77777777" w:rsidR="00A2390E" w:rsidRPr="00B05138" w:rsidRDefault="00A2390E" w:rsidP="00713CDA">
            <w:pPr>
              <w:rPr>
                <w:rFonts w:asciiTheme="minorHAnsi" w:hAnsiTheme="minorHAnsi" w:cs="Arial"/>
                <w:sz w:val="20"/>
                <w:szCs w:val="20"/>
              </w:rPr>
            </w:pPr>
          </w:p>
          <w:p w14:paraId="52BE1329" w14:textId="77777777" w:rsidR="00A2390E" w:rsidRPr="00B05138" w:rsidRDefault="00A2390E" w:rsidP="00713CDA">
            <w:pPr>
              <w:rPr>
                <w:rFonts w:asciiTheme="minorHAnsi" w:hAnsiTheme="minorHAnsi" w:cs="Arial"/>
                <w:sz w:val="20"/>
                <w:szCs w:val="20"/>
              </w:rPr>
            </w:pPr>
          </w:p>
          <w:p w14:paraId="52BE132A" w14:textId="77777777" w:rsidR="00A2390E" w:rsidRPr="00B05138" w:rsidRDefault="00A2390E" w:rsidP="00713CDA">
            <w:pPr>
              <w:rPr>
                <w:rFonts w:asciiTheme="minorHAnsi" w:hAnsiTheme="minorHAnsi" w:cs="Arial"/>
                <w:sz w:val="20"/>
                <w:szCs w:val="20"/>
              </w:rPr>
            </w:pPr>
          </w:p>
        </w:tc>
        <w:tc>
          <w:tcPr>
            <w:tcW w:w="3060" w:type="dxa"/>
          </w:tcPr>
          <w:p w14:paraId="52BE132B" w14:textId="77777777" w:rsidR="00E104BE" w:rsidRPr="00BB2027" w:rsidRDefault="00AB4056" w:rsidP="001D047D">
            <w:pPr>
              <w:rPr>
                <w:rFonts w:asciiTheme="minorHAnsi" w:hAnsiTheme="minorHAnsi" w:cs="Arial"/>
                <w:sz w:val="20"/>
                <w:szCs w:val="20"/>
              </w:rPr>
            </w:pPr>
            <w:r w:rsidRPr="00BB2027">
              <w:rPr>
                <w:rFonts w:asciiTheme="minorHAnsi" w:hAnsiTheme="minorHAnsi" w:cs="Arial"/>
                <w:sz w:val="20"/>
                <w:szCs w:val="20"/>
              </w:rPr>
              <w:t>Assignments:</w:t>
            </w:r>
          </w:p>
          <w:p w14:paraId="52BE132C" w14:textId="77777777" w:rsidR="00E72D17" w:rsidRPr="007F40B8" w:rsidRDefault="00E72D17" w:rsidP="00E72D17">
            <w:pPr>
              <w:rPr>
                <w:rFonts w:asciiTheme="minorHAnsi" w:hAnsiTheme="minorHAnsi" w:cs="Arial"/>
                <w:sz w:val="20"/>
                <w:szCs w:val="20"/>
              </w:rPr>
            </w:pPr>
            <w:r w:rsidRPr="00BB2027">
              <w:rPr>
                <w:rFonts w:asciiTheme="minorHAnsi" w:hAnsiTheme="minorHAnsi" w:cs="Arial"/>
                <w:sz w:val="20"/>
                <w:szCs w:val="20"/>
              </w:rPr>
              <w:t xml:space="preserve">Blackboard Quiz #2 – </w:t>
            </w:r>
            <w:r w:rsidRPr="007F40B8">
              <w:rPr>
                <w:rFonts w:asciiTheme="minorHAnsi" w:hAnsiTheme="minorHAnsi" w:cs="Arial"/>
                <w:sz w:val="20"/>
                <w:szCs w:val="20"/>
              </w:rPr>
              <w:t>Due</w:t>
            </w:r>
            <w:r w:rsidRPr="00BB2027">
              <w:rPr>
                <w:rFonts w:asciiTheme="minorHAnsi" w:hAnsiTheme="minorHAnsi" w:cs="Arial"/>
                <w:sz w:val="20"/>
                <w:szCs w:val="20"/>
              </w:rPr>
              <w:t xml:space="preserve">  </w:t>
            </w:r>
            <w:r w:rsidR="00DA01D3" w:rsidRPr="007F40B8">
              <w:rPr>
                <w:rFonts w:asciiTheme="minorHAnsi" w:hAnsiTheme="minorHAnsi" w:cs="Arial"/>
                <w:sz w:val="20"/>
                <w:szCs w:val="20"/>
              </w:rPr>
              <w:t>June 2nd</w:t>
            </w:r>
          </w:p>
          <w:p w14:paraId="52BE132D" w14:textId="77777777" w:rsidR="00E72D17" w:rsidRPr="00BB2027" w:rsidRDefault="00E72D17" w:rsidP="00713CDA">
            <w:pPr>
              <w:rPr>
                <w:rFonts w:asciiTheme="minorHAnsi" w:hAnsiTheme="minorHAnsi" w:cs="Arial"/>
                <w:sz w:val="20"/>
                <w:szCs w:val="20"/>
              </w:rPr>
            </w:pPr>
          </w:p>
          <w:p w14:paraId="52BE132E" w14:textId="77777777" w:rsidR="00A2390E" w:rsidRPr="00BB2027" w:rsidRDefault="001D047D" w:rsidP="00713CDA">
            <w:pPr>
              <w:rPr>
                <w:rFonts w:asciiTheme="minorHAnsi" w:hAnsiTheme="minorHAnsi" w:cs="Arial"/>
                <w:sz w:val="20"/>
                <w:szCs w:val="20"/>
              </w:rPr>
            </w:pPr>
            <w:r w:rsidRPr="00BB2027">
              <w:rPr>
                <w:rFonts w:asciiTheme="minorHAnsi" w:hAnsiTheme="minorHAnsi" w:cs="Arial"/>
                <w:sz w:val="20"/>
                <w:szCs w:val="20"/>
              </w:rPr>
              <w:t>Egan’s Chapter</w:t>
            </w:r>
            <w:r w:rsidR="00E104BE" w:rsidRPr="00BB2027">
              <w:rPr>
                <w:rFonts w:asciiTheme="minorHAnsi" w:hAnsiTheme="minorHAnsi" w:cs="Arial"/>
                <w:sz w:val="20"/>
                <w:szCs w:val="20"/>
              </w:rPr>
              <w:t xml:space="preserve"> 3</w:t>
            </w:r>
            <w:r w:rsidRPr="00BB2027">
              <w:rPr>
                <w:rFonts w:asciiTheme="minorHAnsi" w:hAnsiTheme="minorHAnsi" w:cs="Arial"/>
                <w:sz w:val="20"/>
                <w:szCs w:val="20"/>
              </w:rPr>
              <w:t xml:space="preserve"> Notes Outline – </w:t>
            </w:r>
            <w:r w:rsidRPr="007F40B8">
              <w:rPr>
                <w:rFonts w:asciiTheme="minorHAnsi" w:hAnsiTheme="minorHAnsi" w:cs="Arial"/>
                <w:sz w:val="20"/>
                <w:szCs w:val="20"/>
              </w:rPr>
              <w:t xml:space="preserve">Due June </w:t>
            </w:r>
            <w:r w:rsidR="00DA01D3" w:rsidRPr="007F40B8">
              <w:rPr>
                <w:rFonts w:asciiTheme="minorHAnsi" w:hAnsiTheme="minorHAnsi" w:cs="Arial"/>
                <w:sz w:val="20"/>
                <w:szCs w:val="20"/>
              </w:rPr>
              <w:t>3rd</w:t>
            </w:r>
          </w:p>
          <w:p w14:paraId="52BE132F" w14:textId="77777777" w:rsidR="001D047D" w:rsidRPr="00BB2027" w:rsidRDefault="001D047D" w:rsidP="00713CDA">
            <w:pPr>
              <w:rPr>
                <w:rFonts w:asciiTheme="minorHAnsi" w:hAnsiTheme="minorHAnsi" w:cs="Arial"/>
                <w:sz w:val="20"/>
                <w:szCs w:val="20"/>
              </w:rPr>
            </w:pPr>
          </w:p>
          <w:p w14:paraId="52BE1330" w14:textId="77777777" w:rsidR="00A2390E" w:rsidRPr="00BB2027" w:rsidRDefault="00713CDA" w:rsidP="00713CDA">
            <w:pPr>
              <w:rPr>
                <w:rFonts w:asciiTheme="minorHAnsi" w:hAnsiTheme="minorHAnsi" w:cs="Arial"/>
                <w:sz w:val="20"/>
                <w:szCs w:val="20"/>
              </w:rPr>
            </w:pPr>
            <w:r w:rsidRPr="00BB2027">
              <w:rPr>
                <w:rFonts w:asciiTheme="minorHAnsi" w:hAnsiTheme="minorHAnsi" w:cs="Arial"/>
                <w:sz w:val="20"/>
                <w:szCs w:val="20"/>
              </w:rPr>
              <w:t>Notecards –</w:t>
            </w:r>
            <w:r w:rsidRPr="007F40B8">
              <w:rPr>
                <w:rFonts w:asciiTheme="minorHAnsi" w:hAnsiTheme="minorHAnsi" w:cs="Arial"/>
                <w:sz w:val="20"/>
                <w:szCs w:val="20"/>
              </w:rPr>
              <w:t xml:space="preserve"> Due June </w:t>
            </w:r>
            <w:r w:rsidR="00DA01D3" w:rsidRPr="007F40B8">
              <w:rPr>
                <w:rFonts w:asciiTheme="minorHAnsi" w:hAnsiTheme="minorHAnsi" w:cs="Arial"/>
                <w:sz w:val="20"/>
                <w:szCs w:val="20"/>
              </w:rPr>
              <w:t>4</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or June </w:t>
            </w:r>
            <w:r w:rsidR="00DA01D3" w:rsidRPr="007F40B8">
              <w:rPr>
                <w:rFonts w:asciiTheme="minorHAnsi" w:hAnsiTheme="minorHAnsi" w:cs="Arial"/>
                <w:sz w:val="20"/>
                <w:szCs w:val="20"/>
              </w:rPr>
              <w:t>6</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w:t>
            </w:r>
          </w:p>
          <w:p w14:paraId="52BE1331" w14:textId="77777777" w:rsidR="001D047D" w:rsidRPr="00BB2027" w:rsidRDefault="001D047D" w:rsidP="001D047D">
            <w:pPr>
              <w:rPr>
                <w:rFonts w:asciiTheme="minorHAnsi" w:hAnsiTheme="minorHAnsi" w:cs="Arial"/>
                <w:sz w:val="20"/>
                <w:szCs w:val="20"/>
              </w:rPr>
            </w:pPr>
          </w:p>
          <w:p w14:paraId="52BE1332" w14:textId="77777777" w:rsidR="003C7BF1" w:rsidRPr="00BB2027" w:rsidRDefault="003C7BF1" w:rsidP="003C7BF1">
            <w:pPr>
              <w:rPr>
                <w:rFonts w:asciiTheme="minorHAnsi" w:hAnsiTheme="minorHAnsi" w:cs="Arial"/>
                <w:sz w:val="20"/>
                <w:szCs w:val="20"/>
              </w:rPr>
            </w:pPr>
            <w:r w:rsidRPr="00BB2027">
              <w:rPr>
                <w:rFonts w:ascii="Calibri" w:hAnsi="Calibri"/>
                <w:spacing w:val="-3"/>
                <w:sz w:val="20"/>
                <w:szCs w:val="20"/>
              </w:rPr>
              <w:t xml:space="preserve">HIPPA Quiz – </w:t>
            </w:r>
            <w:r w:rsidRPr="007F40B8">
              <w:rPr>
                <w:rFonts w:ascii="Calibri" w:hAnsi="Calibri"/>
                <w:spacing w:val="-3"/>
                <w:sz w:val="20"/>
                <w:szCs w:val="20"/>
              </w:rPr>
              <w:t>Due June 9</w:t>
            </w:r>
            <w:r w:rsidRPr="007F40B8">
              <w:rPr>
                <w:rFonts w:ascii="Calibri" w:hAnsi="Calibri"/>
                <w:spacing w:val="-3"/>
                <w:sz w:val="20"/>
                <w:szCs w:val="20"/>
                <w:vertAlign w:val="superscript"/>
              </w:rPr>
              <w:t>th</w:t>
            </w:r>
            <w:r w:rsidRPr="007F40B8">
              <w:rPr>
                <w:rFonts w:ascii="Calibri" w:hAnsi="Calibri"/>
                <w:spacing w:val="-3"/>
                <w:sz w:val="20"/>
                <w:szCs w:val="20"/>
              </w:rPr>
              <w:t xml:space="preserve"> </w:t>
            </w:r>
          </w:p>
          <w:p w14:paraId="52BE1333" w14:textId="77777777" w:rsidR="003C7BF1" w:rsidRPr="00BB2027" w:rsidRDefault="003C7BF1" w:rsidP="001D047D">
            <w:pPr>
              <w:rPr>
                <w:rFonts w:asciiTheme="minorHAnsi" w:hAnsiTheme="minorHAnsi" w:cs="Arial"/>
                <w:sz w:val="20"/>
                <w:szCs w:val="20"/>
              </w:rPr>
            </w:pPr>
          </w:p>
          <w:p w14:paraId="52BE1334" w14:textId="77777777" w:rsidR="001D047D" w:rsidRPr="007F40B8" w:rsidRDefault="001D047D" w:rsidP="001D047D">
            <w:pPr>
              <w:rPr>
                <w:rFonts w:asciiTheme="minorHAnsi" w:hAnsiTheme="minorHAnsi" w:cs="Arial"/>
                <w:sz w:val="20"/>
                <w:szCs w:val="20"/>
              </w:rPr>
            </w:pPr>
            <w:r w:rsidRPr="00BB2027">
              <w:rPr>
                <w:rFonts w:asciiTheme="minorHAnsi" w:hAnsiTheme="minorHAnsi" w:cs="Arial"/>
                <w:sz w:val="20"/>
                <w:szCs w:val="20"/>
              </w:rPr>
              <w:t xml:space="preserve">Patient Safety Homework </w:t>
            </w:r>
            <w:r w:rsidRPr="007F40B8">
              <w:rPr>
                <w:rFonts w:asciiTheme="minorHAnsi" w:hAnsiTheme="minorHAnsi" w:cs="Arial"/>
                <w:sz w:val="20"/>
                <w:szCs w:val="20"/>
              </w:rPr>
              <w:t>– Due June 1</w:t>
            </w:r>
            <w:r w:rsidR="00DA01D3" w:rsidRPr="007F40B8">
              <w:rPr>
                <w:rFonts w:asciiTheme="minorHAnsi" w:hAnsiTheme="minorHAnsi" w:cs="Arial"/>
                <w:sz w:val="20"/>
                <w:szCs w:val="20"/>
              </w:rPr>
              <w:t>0</w:t>
            </w:r>
            <w:r w:rsidRPr="007F40B8">
              <w:rPr>
                <w:rFonts w:asciiTheme="minorHAnsi" w:hAnsiTheme="minorHAnsi" w:cs="Arial"/>
                <w:sz w:val="20"/>
                <w:szCs w:val="20"/>
                <w:vertAlign w:val="superscript"/>
              </w:rPr>
              <w:t>th</w:t>
            </w:r>
            <w:r w:rsidR="00E104BE" w:rsidRPr="007F40B8">
              <w:rPr>
                <w:rFonts w:asciiTheme="minorHAnsi" w:hAnsiTheme="minorHAnsi" w:cs="Arial"/>
                <w:sz w:val="20"/>
                <w:szCs w:val="20"/>
              </w:rPr>
              <w:t xml:space="preserve"> </w:t>
            </w:r>
          </w:p>
          <w:p w14:paraId="52BE1335" w14:textId="77777777" w:rsidR="00A2390E" w:rsidRPr="00BB2027" w:rsidRDefault="00A2390E" w:rsidP="00713CDA">
            <w:pPr>
              <w:rPr>
                <w:rFonts w:asciiTheme="minorHAnsi" w:hAnsiTheme="minorHAnsi" w:cs="Arial"/>
                <w:sz w:val="20"/>
                <w:szCs w:val="20"/>
              </w:rPr>
            </w:pPr>
          </w:p>
          <w:p w14:paraId="52BE1336" w14:textId="77777777" w:rsidR="00E104BE" w:rsidRPr="00BB2027" w:rsidRDefault="00E104BE" w:rsidP="00713CDA">
            <w:pPr>
              <w:rPr>
                <w:rFonts w:asciiTheme="minorHAnsi" w:hAnsiTheme="minorHAnsi" w:cs="Arial"/>
                <w:sz w:val="20"/>
                <w:szCs w:val="20"/>
              </w:rPr>
            </w:pPr>
          </w:p>
          <w:p w14:paraId="52BE1337" w14:textId="77777777" w:rsidR="00A2390E" w:rsidRPr="00BB2027" w:rsidRDefault="00A2390E" w:rsidP="00713CDA">
            <w:pPr>
              <w:rPr>
                <w:rFonts w:asciiTheme="minorHAnsi" w:hAnsiTheme="minorHAnsi" w:cs="Arial"/>
                <w:sz w:val="20"/>
                <w:szCs w:val="20"/>
              </w:rPr>
            </w:pPr>
          </w:p>
        </w:tc>
        <w:tc>
          <w:tcPr>
            <w:tcW w:w="2093" w:type="dxa"/>
          </w:tcPr>
          <w:p w14:paraId="52BE1338" w14:textId="77777777" w:rsidR="007C6B39" w:rsidRPr="00B05138" w:rsidRDefault="007C6B39" w:rsidP="007C6B39">
            <w:pPr>
              <w:rPr>
                <w:rFonts w:asciiTheme="minorHAnsi" w:hAnsiTheme="minorHAnsi" w:cs="Arial"/>
                <w:sz w:val="20"/>
                <w:szCs w:val="20"/>
              </w:rPr>
            </w:pPr>
            <w:r w:rsidRPr="00B05138">
              <w:rPr>
                <w:rFonts w:asciiTheme="minorHAnsi" w:hAnsiTheme="minorHAnsi" w:cs="Arial"/>
                <w:sz w:val="20"/>
                <w:szCs w:val="20"/>
              </w:rPr>
              <w:lastRenderedPageBreak/>
              <w:t>Reading: Egan’s</w:t>
            </w:r>
          </w:p>
          <w:p w14:paraId="52BE1339" w14:textId="77777777" w:rsidR="00A2390E" w:rsidRPr="00B05138" w:rsidRDefault="007C6B39" w:rsidP="007C6B39">
            <w:pPr>
              <w:rPr>
                <w:rFonts w:asciiTheme="minorHAnsi" w:hAnsiTheme="minorHAnsi" w:cs="Arial"/>
                <w:sz w:val="20"/>
                <w:szCs w:val="20"/>
              </w:rPr>
            </w:pPr>
            <w:r w:rsidRPr="00B05138">
              <w:rPr>
                <w:rFonts w:asciiTheme="minorHAnsi" w:hAnsiTheme="minorHAnsi" w:cs="Arial"/>
                <w:sz w:val="20"/>
                <w:szCs w:val="20"/>
              </w:rPr>
              <w:t>Chapter 3 pages 36-49</w:t>
            </w:r>
          </w:p>
          <w:p w14:paraId="52BE133A" w14:textId="77777777" w:rsidR="00A2390E" w:rsidRPr="00B05138" w:rsidRDefault="00A2390E" w:rsidP="00713CDA">
            <w:pPr>
              <w:rPr>
                <w:rFonts w:asciiTheme="minorHAnsi" w:hAnsiTheme="minorHAnsi" w:cs="Arial"/>
                <w:sz w:val="20"/>
                <w:szCs w:val="20"/>
              </w:rPr>
            </w:pPr>
          </w:p>
          <w:p w14:paraId="52BE133B" w14:textId="77777777" w:rsidR="00A2390E" w:rsidRPr="00B05138" w:rsidRDefault="00A2390E" w:rsidP="00713CDA">
            <w:pPr>
              <w:rPr>
                <w:rFonts w:asciiTheme="minorHAnsi" w:hAnsiTheme="minorHAnsi" w:cs="Arial"/>
                <w:sz w:val="20"/>
                <w:szCs w:val="20"/>
              </w:rPr>
            </w:pPr>
          </w:p>
          <w:p w14:paraId="52BE133C" w14:textId="77777777" w:rsidR="00A2390E" w:rsidRPr="00B05138" w:rsidRDefault="00A2390E" w:rsidP="00713CDA">
            <w:pPr>
              <w:rPr>
                <w:rFonts w:asciiTheme="minorHAnsi" w:hAnsiTheme="minorHAnsi" w:cs="Arial"/>
                <w:sz w:val="20"/>
                <w:szCs w:val="20"/>
              </w:rPr>
            </w:pPr>
          </w:p>
          <w:p w14:paraId="52BE133D" w14:textId="77777777" w:rsidR="00A2390E" w:rsidRPr="00B05138" w:rsidRDefault="00A2390E" w:rsidP="00713CDA">
            <w:pPr>
              <w:rPr>
                <w:rFonts w:asciiTheme="minorHAnsi" w:hAnsiTheme="minorHAnsi" w:cs="Arial"/>
                <w:sz w:val="20"/>
                <w:szCs w:val="20"/>
              </w:rPr>
            </w:pPr>
          </w:p>
          <w:p w14:paraId="52BE133E" w14:textId="77777777" w:rsidR="00A2390E" w:rsidRPr="00B05138" w:rsidRDefault="00A2390E" w:rsidP="00713CDA">
            <w:pPr>
              <w:rPr>
                <w:rFonts w:asciiTheme="minorHAnsi" w:hAnsiTheme="minorHAnsi" w:cs="Arial"/>
                <w:sz w:val="20"/>
                <w:szCs w:val="20"/>
              </w:rPr>
            </w:pPr>
          </w:p>
          <w:p w14:paraId="52BE133F" w14:textId="77777777" w:rsidR="00A2390E" w:rsidRPr="00B05138" w:rsidRDefault="00A2390E" w:rsidP="00713CDA">
            <w:pPr>
              <w:rPr>
                <w:rFonts w:asciiTheme="minorHAnsi" w:hAnsiTheme="minorHAnsi" w:cs="Arial"/>
                <w:sz w:val="20"/>
                <w:szCs w:val="20"/>
              </w:rPr>
            </w:pPr>
          </w:p>
        </w:tc>
      </w:tr>
      <w:tr w:rsidR="00A2390E" w:rsidRPr="00B05138" w14:paraId="52BE136F" w14:textId="77777777" w:rsidTr="0044138B">
        <w:tc>
          <w:tcPr>
            <w:tcW w:w="810" w:type="dxa"/>
          </w:tcPr>
          <w:p w14:paraId="52BE1341" w14:textId="77777777" w:rsidR="00A2390E" w:rsidRPr="00B05138" w:rsidRDefault="00A2390E" w:rsidP="00713CDA">
            <w:pPr>
              <w:jc w:val="center"/>
              <w:rPr>
                <w:rFonts w:ascii="Calibri" w:hAnsi="Calibri" w:cs="Arial"/>
                <w:b/>
                <w:sz w:val="20"/>
                <w:szCs w:val="20"/>
              </w:rPr>
            </w:pPr>
            <w:r w:rsidRPr="00B05138">
              <w:rPr>
                <w:rFonts w:ascii="Calibri" w:hAnsi="Calibri" w:cs="Arial"/>
                <w:b/>
                <w:sz w:val="20"/>
                <w:szCs w:val="20"/>
              </w:rPr>
              <w:t xml:space="preserve">Week </w:t>
            </w:r>
            <w:r w:rsidR="00657181" w:rsidRPr="00B05138">
              <w:rPr>
                <w:rFonts w:ascii="Calibri" w:hAnsi="Calibri" w:cs="Arial"/>
                <w:b/>
                <w:sz w:val="20"/>
                <w:szCs w:val="20"/>
              </w:rPr>
              <w:t>3</w:t>
            </w:r>
          </w:p>
          <w:p w14:paraId="52BE1342" w14:textId="77777777" w:rsidR="00A2390E" w:rsidRPr="00B05138" w:rsidRDefault="00A2390E" w:rsidP="00713CDA">
            <w:pPr>
              <w:jc w:val="center"/>
              <w:rPr>
                <w:rFonts w:ascii="Calibri" w:hAnsi="Calibri" w:cs="Arial"/>
                <w:b/>
                <w:sz w:val="20"/>
                <w:szCs w:val="20"/>
              </w:rPr>
            </w:pPr>
          </w:p>
        </w:tc>
        <w:tc>
          <w:tcPr>
            <w:tcW w:w="1710" w:type="dxa"/>
          </w:tcPr>
          <w:p w14:paraId="52BE1343"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Principles of Infection Control</w:t>
            </w:r>
          </w:p>
        </w:tc>
        <w:tc>
          <w:tcPr>
            <w:tcW w:w="4050" w:type="dxa"/>
          </w:tcPr>
          <w:p w14:paraId="52BE1344" w14:textId="77777777" w:rsidR="00A2390E" w:rsidRPr="00B05138" w:rsidRDefault="00A2390E" w:rsidP="00713CDA">
            <w:pPr>
              <w:ind w:left="56"/>
              <w:rPr>
                <w:rFonts w:asciiTheme="minorHAnsi" w:hAnsiTheme="minorHAnsi"/>
                <w:sz w:val="20"/>
                <w:szCs w:val="20"/>
              </w:rPr>
            </w:pPr>
            <w:r w:rsidRPr="00B05138">
              <w:rPr>
                <w:rFonts w:asciiTheme="minorHAnsi" w:hAnsiTheme="minorHAnsi"/>
                <w:sz w:val="20"/>
                <w:szCs w:val="20"/>
              </w:rPr>
              <w:t>1.  Identify the importance of infection control in healthcare.</w:t>
            </w:r>
          </w:p>
          <w:p w14:paraId="52BE1345" w14:textId="77777777" w:rsidR="00A2390E" w:rsidRPr="00B05138" w:rsidRDefault="00A2390E" w:rsidP="00713CDA">
            <w:pPr>
              <w:ind w:left="56"/>
              <w:rPr>
                <w:rFonts w:asciiTheme="minorHAnsi" w:hAnsiTheme="minorHAnsi"/>
                <w:sz w:val="20"/>
                <w:szCs w:val="20"/>
              </w:rPr>
            </w:pPr>
            <w:r w:rsidRPr="00B05138">
              <w:rPr>
                <w:rFonts w:asciiTheme="minorHAnsi" w:hAnsiTheme="minorHAnsi"/>
                <w:sz w:val="20"/>
                <w:szCs w:val="20"/>
              </w:rPr>
              <w:t>2.  Describe how infection spreads between and among patients and healthcare personnel.</w:t>
            </w:r>
          </w:p>
          <w:p w14:paraId="52BE1346" w14:textId="77777777" w:rsidR="00A2390E" w:rsidRPr="00B05138" w:rsidRDefault="00A2390E" w:rsidP="00713CDA">
            <w:pPr>
              <w:ind w:left="56"/>
              <w:rPr>
                <w:rFonts w:asciiTheme="minorHAnsi" w:hAnsiTheme="minorHAnsi"/>
                <w:sz w:val="20"/>
                <w:szCs w:val="20"/>
              </w:rPr>
            </w:pPr>
            <w:r w:rsidRPr="00B05138">
              <w:rPr>
                <w:rFonts w:asciiTheme="minorHAnsi" w:hAnsiTheme="minorHAnsi"/>
                <w:sz w:val="20"/>
                <w:szCs w:val="20"/>
              </w:rPr>
              <w:t>3.  Identify the best method for processing reusable equipment.</w:t>
            </w:r>
          </w:p>
          <w:p w14:paraId="52BE1347" w14:textId="77777777" w:rsidR="00A2390E" w:rsidRPr="00B05138" w:rsidRDefault="00A2390E" w:rsidP="00713CDA">
            <w:pPr>
              <w:ind w:left="56"/>
              <w:rPr>
                <w:rFonts w:asciiTheme="minorHAnsi" w:hAnsiTheme="minorHAnsi"/>
                <w:sz w:val="20"/>
                <w:szCs w:val="20"/>
              </w:rPr>
            </w:pPr>
            <w:r w:rsidRPr="00B05138">
              <w:rPr>
                <w:rFonts w:asciiTheme="minorHAnsi" w:hAnsiTheme="minorHAnsi"/>
                <w:sz w:val="20"/>
                <w:szCs w:val="20"/>
              </w:rPr>
              <w:t>4.  Describe the pasteurization process in respiratory care equipment.</w:t>
            </w:r>
          </w:p>
          <w:p w14:paraId="52BE1348" w14:textId="77777777" w:rsidR="00A2390E" w:rsidRPr="00B05138" w:rsidRDefault="00A2390E" w:rsidP="00713CDA">
            <w:pPr>
              <w:ind w:left="56"/>
              <w:rPr>
                <w:rFonts w:asciiTheme="minorHAnsi" w:hAnsiTheme="minorHAnsi"/>
                <w:sz w:val="20"/>
                <w:szCs w:val="20"/>
              </w:rPr>
            </w:pPr>
            <w:r w:rsidRPr="00B05138">
              <w:rPr>
                <w:rFonts w:asciiTheme="minorHAnsi" w:hAnsiTheme="minorHAnsi"/>
                <w:sz w:val="20"/>
                <w:szCs w:val="20"/>
              </w:rPr>
              <w:t>5.  Identify the various methods of sterilizing respiratory equipment along with preparing the equipment for process.</w:t>
            </w:r>
          </w:p>
          <w:p w14:paraId="52BE1349" w14:textId="77777777" w:rsidR="00A2390E" w:rsidRPr="00B05138" w:rsidRDefault="00A2390E" w:rsidP="00713CDA">
            <w:pPr>
              <w:ind w:left="56"/>
              <w:rPr>
                <w:rFonts w:asciiTheme="minorHAnsi" w:hAnsiTheme="minorHAnsi"/>
                <w:sz w:val="20"/>
                <w:szCs w:val="20"/>
              </w:rPr>
            </w:pPr>
            <w:r w:rsidRPr="00B05138">
              <w:rPr>
                <w:rFonts w:asciiTheme="minorHAnsi" w:hAnsiTheme="minorHAnsi"/>
                <w:sz w:val="20"/>
                <w:szCs w:val="20"/>
              </w:rPr>
              <w:t>4.  Monitor the effectiveness of sterilization procedures.</w:t>
            </w:r>
          </w:p>
          <w:p w14:paraId="52BE134A" w14:textId="77777777" w:rsidR="00A2390E" w:rsidRPr="00B05138" w:rsidRDefault="00A2390E" w:rsidP="00713CDA">
            <w:pPr>
              <w:ind w:left="56"/>
              <w:rPr>
                <w:rFonts w:asciiTheme="minorHAnsi" w:hAnsiTheme="minorHAnsi"/>
                <w:sz w:val="20"/>
                <w:szCs w:val="20"/>
              </w:rPr>
            </w:pPr>
            <w:r w:rsidRPr="00B05138">
              <w:rPr>
                <w:rFonts w:asciiTheme="minorHAnsi" w:hAnsiTheme="minorHAnsi"/>
                <w:sz w:val="20"/>
                <w:szCs w:val="20"/>
              </w:rPr>
              <w:t>5.  Describe barrier and isolation procedures to protect yourself and your patients from infection.</w:t>
            </w:r>
          </w:p>
          <w:p w14:paraId="52BE134B" w14:textId="77777777" w:rsidR="00A2390E" w:rsidRPr="00B05138" w:rsidRDefault="00A2390E" w:rsidP="00713CDA">
            <w:pPr>
              <w:ind w:left="56"/>
              <w:rPr>
                <w:rFonts w:asciiTheme="minorHAnsi" w:hAnsiTheme="minorHAnsi"/>
                <w:sz w:val="20"/>
                <w:szCs w:val="20"/>
              </w:rPr>
            </w:pPr>
            <w:r w:rsidRPr="00B05138">
              <w:rPr>
                <w:rFonts w:asciiTheme="minorHAnsi" w:hAnsiTheme="minorHAnsi"/>
                <w:sz w:val="20"/>
                <w:szCs w:val="20"/>
              </w:rPr>
              <w:t>6.  Identify the role a respiratory care practitioner plays in bacteriologic surveillance and hospital epidemiology.</w:t>
            </w:r>
          </w:p>
          <w:p w14:paraId="52BE134C" w14:textId="77777777" w:rsidR="00A2390E" w:rsidRPr="00B05138" w:rsidRDefault="00A2390E" w:rsidP="00713CDA">
            <w:pPr>
              <w:rPr>
                <w:rFonts w:asciiTheme="minorHAnsi" w:hAnsiTheme="minorHAnsi" w:cs="Arial"/>
                <w:sz w:val="20"/>
                <w:szCs w:val="20"/>
              </w:rPr>
            </w:pPr>
          </w:p>
        </w:tc>
        <w:tc>
          <w:tcPr>
            <w:tcW w:w="2430" w:type="dxa"/>
          </w:tcPr>
          <w:p w14:paraId="52BE134D"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Midterm exam</w:t>
            </w:r>
          </w:p>
          <w:p w14:paraId="52BE134E"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Final exam</w:t>
            </w:r>
          </w:p>
          <w:p w14:paraId="52BE134F" w14:textId="77777777" w:rsidR="002B17D0" w:rsidRPr="00B05138" w:rsidRDefault="002B17D0" w:rsidP="00713CDA">
            <w:pPr>
              <w:rPr>
                <w:rFonts w:asciiTheme="minorHAnsi" w:hAnsiTheme="minorHAnsi" w:cs="Arial"/>
                <w:sz w:val="20"/>
                <w:szCs w:val="20"/>
              </w:rPr>
            </w:pPr>
          </w:p>
          <w:p w14:paraId="52BE1350" w14:textId="77777777" w:rsidR="00A2390E" w:rsidRPr="007F40B8" w:rsidRDefault="00A2390E" w:rsidP="00713CDA">
            <w:pPr>
              <w:rPr>
                <w:rFonts w:asciiTheme="minorHAnsi" w:hAnsiTheme="minorHAnsi" w:cs="Arial"/>
                <w:sz w:val="20"/>
                <w:szCs w:val="20"/>
              </w:rPr>
            </w:pPr>
            <w:r w:rsidRPr="007F40B8">
              <w:rPr>
                <w:rFonts w:asciiTheme="minorHAnsi" w:hAnsiTheme="minorHAnsi" w:cs="Arial"/>
                <w:sz w:val="20"/>
                <w:szCs w:val="20"/>
              </w:rPr>
              <w:t>Bloodborne Pathogens Competency Exam</w:t>
            </w:r>
            <w:r w:rsidR="00514B66" w:rsidRPr="007F40B8">
              <w:rPr>
                <w:rFonts w:asciiTheme="minorHAnsi" w:hAnsiTheme="minorHAnsi" w:cs="Arial"/>
                <w:sz w:val="20"/>
                <w:szCs w:val="20"/>
              </w:rPr>
              <w:t xml:space="preserve"> – During Lab</w:t>
            </w:r>
          </w:p>
          <w:p w14:paraId="52BE1351" w14:textId="77777777" w:rsidR="00A2390E" w:rsidRPr="00B05138" w:rsidRDefault="00A2390E" w:rsidP="00713CDA">
            <w:pPr>
              <w:rPr>
                <w:rFonts w:asciiTheme="minorHAnsi" w:hAnsiTheme="minorHAnsi" w:cs="Arial"/>
                <w:sz w:val="20"/>
                <w:szCs w:val="20"/>
              </w:rPr>
            </w:pPr>
          </w:p>
          <w:p w14:paraId="52BE1352" w14:textId="77777777" w:rsidR="00A2390E" w:rsidRPr="00B05138" w:rsidRDefault="00A2390E" w:rsidP="00713CDA">
            <w:pPr>
              <w:rPr>
                <w:rFonts w:asciiTheme="minorHAnsi" w:hAnsiTheme="minorHAnsi" w:cs="Arial"/>
                <w:sz w:val="20"/>
                <w:szCs w:val="20"/>
              </w:rPr>
            </w:pPr>
          </w:p>
          <w:p w14:paraId="52BE1353" w14:textId="77777777" w:rsidR="00A2390E" w:rsidRPr="00B05138" w:rsidRDefault="00A2390E" w:rsidP="00713CDA">
            <w:pPr>
              <w:rPr>
                <w:rFonts w:asciiTheme="minorHAnsi" w:hAnsiTheme="minorHAnsi" w:cs="Arial"/>
                <w:sz w:val="20"/>
                <w:szCs w:val="20"/>
              </w:rPr>
            </w:pPr>
          </w:p>
          <w:p w14:paraId="52BE1354" w14:textId="77777777" w:rsidR="00A2390E" w:rsidRPr="00B05138" w:rsidRDefault="00A2390E" w:rsidP="00713CDA">
            <w:pPr>
              <w:rPr>
                <w:rFonts w:asciiTheme="minorHAnsi" w:hAnsiTheme="minorHAnsi" w:cs="Arial"/>
                <w:sz w:val="20"/>
                <w:szCs w:val="20"/>
              </w:rPr>
            </w:pPr>
          </w:p>
          <w:p w14:paraId="52BE1355" w14:textId="77777777" w:rsidR="00A2390E" w:rsidRPr="00B05138" w:rsidRDefault="00A2390E" w:rsidP="00713CDA">
            <w:pPr>
              <w:rPr>
                <w:rFonts w:asciiTheme="minorHAnsi" w:hAnsiTheme="minorHAnsi" w:cs="Arial"/>
                <w:sz w:val="20"/>
                <w:szCs w:val="20"/>
              </w:rPr>
            </w:pPr>
          </w:p>
          <w:p w14:paraId="52BE1356" w14:textId="77777777" w:rsidR="00A2390E" w:rsidRPr="00B05138" w:rsidRDefault="00A2390E" w:rsidP="00713CDA">
            <w:pPr>
              <w:rPr>
                <w:rFonts w:asciiTheme="minorHAnsi" w:hAnsiTheme="minorHAnsi" w:cs="Arial"/>
                <w:sz w:val="20"/>
                <w:szCs w:val="20"/>
              </w:rPr>
            </w:pPr>
          </w:p>
          <w:p w14:paraId="52BE1357" w14:textId="77777777" w:rsidR="00A2390E" w:rsidRPr="00B05138" w:rsidRDefault="00A2390E" w:rsidP="00713CDA">
            <w:pPr>
              <w:rPr>
                <w:rFonts w:asciiTheme="minorHAnsi" w:hAnsiTheme="minorHAnsi" w:cs="Arial"/>
                <w:sz w:val="20"/>
                <w:szCs w:val="20"/>
              </w:rPr>
            </w:pPr>
          </w:p>
          <w:p w14:paraId="52BE1358" w14:textId="77777777" w:rsidR="00A2390E" w:rsidRPr="00B05138" w:rsidRDefault="00A2390E" w:rsidP="00713CDA">
            <w:pPr>
              <w:rPr>
                <w:rFonts w:asciiTheme="minorHAnsi" w:hAnsiTheme="minorHAnsi" w:cs="Arial"/>
                <w:sz w:val="20"/>
                <w:szCs w:val="20"/>
              </w:rPr>
            </w:pPr>
          </w:p>
          <w:p w14:paraId="52BE1359" w14:textId="77777777" w:rsidR="00A2390E" w:rsidRPr="00B05138" w:rsidRDefault="00A2390E" w:rsidP="00713CDA">
            <w:pPr>
              <w:rPr>
                <w:rFonts w:asciiTheme="minorHAnsi" w:hAnsiTheme="minorHAnsi" w:cs="Arial"/>
                <w:sz w:val="20"/>
                <w:szCs w:val="20"/>
              </w:rPr>
            </w:pPr>
          </w:p>
          <w:p w14:paraId="52BE135A" w14:textId="77777777" w:rsidR="00A2390E" w:rsidRPr="00B05138" w:rsidRDefault="00A2390E" w:rsidP="00713CDA">
            <w:pPr>
              <w:rPr>
                <w:rFonts w:asciiTheme="minorHAnsi" w:hAnsiTheme="minorHAnsi" w:cs="Arial"/>
                <w:sz w:val="20"/>
                <w:szCs w:val="20"/>
              </w:rPr>
            </w:pPr>
          </w:p>
          <w:p w14:paraId="52BE135B" w14:textId="77777777" w:rsidR="00A2390E" w:rsidRPr="00B05138" w:rsidRDefault="00A2390E" w:rsidP="00713CDA">
            <w:pPr>
              <w:rPr>
                <w:rFonts w:asciiTheme="minorHAnsi" w:hAnsiTheme="minorHAnsi" w:cs="Arial"/>
                <w:sz w:val="20"/>
                <w:szCs w:val="20"/>
              </w:rPr>
            </w:pPr>
          </w:p>
          <w:p w14:paraId="52BE135C" w14:textId="77777777" w:rsidR="00A2390E" w:rsidRPr="00B05138" w:rsidRDefault="00A2390E" w:rsidP="00713CDA">
            <w:pPr>
              <w:rPr>
                <w:rFonts w:asciiTheme="minorHAnsi" w:hAnsiTheme="minorHAnsi" w:cs="Arial"/>
                <w:sz w:val="20"/>
                <w:szCs w:val="20"/>
              </w:rPr>
            </w:pPr>
          </w:p>
        </w:tc>
        <w:tc>
          <w:tcPr>
            <w:tcW w:w="3060" w:type="dxa"/>
          </w:tcPr>
          <w:p w14:paraId="52BE135D" w14:textId="77777777" w:rsidR="00AB4056" w:rsidRPr="00BB2027" w:rsidRDefault="00AB4056" w:rsidP="00AB4056">
            <w:pPr>
              <w:rPr>
                <w:rFonts w:asciiTheme="minorHAnsi" w:hAnsiTheme="minorHAnsi" w:cs="Arial"/>
                <w:sz w:val="20"/>
                <w:szCs w:val="20"/>
              </w:rPr>
            </w:pPr>
            <w:r w:rsidRPr="00BB2027">
              <w:rPr>
                <w:rFonts w:asciiTheme="minorHAnsi" w:hAnsiTheme="minorHAnsi" w:cs="Arial"/>
                <w:sz w:val="20"/>
                <w:szCs w:val="20"/>
              </w:rPr>
              <w:t>Assignments:</w:t>
            </w:r>
          </w:p>
          <w:p w14:paraId="52BE135E" w14:textId="77777777" w:rsidR="006823CC" w:rsidRPr="00BB2027" w:rsidRDefault="006823CC" w:rsidP="006823CC">
            <w:pPr>
              <w:rPr>
                <w:rFonts w:asciiTheme="minorHAnsi" w:hAnsiTheme="minorHAnsi" w:cs="Arial"/>
                <w:sz w:val="20"/>
                <w:szCs w:val="20"/>
              </w:rPr>
            </w:pPr>
            <w:r w:rsidRPr="00BB2027">
              <w:rPr>
                <w:rFonts w:asciiTheme="minorHAnsi" w:hAnsiTheme="minorHAnsi" w:cs="Arial"/>
                <w:sz w:val="20"/>
                <w:szCs w:val="20"/>
              </w:rPr>
              <w:t xml:space="preserve">Egan’s Online Module Chapter 4 – </w:t>
            </w:r>
            <w:r w:rsidRPr="007F40B8">
              <w:rPr>
                <w:rFonts w:asciiTheme="minorHAnsi" w:hAnsiTheme="minorHAnsi" w:cs="Arial"/>
                <w:sz w:val="20"/>
                <w:szCs w:val="20"/>
              </w:rPr>
              <w:t xml:space="preserve">Due June </w:t>
            </w:r>
            <w:r w:rsidR="00BB202B" w:rsidRPr="007F40B8">
              <w:rPr>
                <w:rFonts w:asciiTheme="minorHAnsi" w:hAnsiTheme="minorHAnsi" w:cs="Arial"/>
                <w:sz w:val="20"/>
                <w:szCs w:val="20"/>
              </w:rPr>
              <w:t>8</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w:t>
            </w:r>
          </w:p>
          <w:p w14:paraId="52BE135F" w14:textId="77777777" w:rsidR="006823CC" w:rsidRPr="00BB2027" w:rsidRDefault="006823CC" w:rsidP="00E72D17">
            <w:pPr>
              <w:rPr>
                <w:rFonts w:asciiTheme="minorHAnsi" w:hAnsiTheme="minorHAnsi" w:cs="Arial"/>
                <w:sz w:val="20"/>
                <w:szCs w:val="20"/>
              </w:rPr>
            </w:pPr>
          </w:p>
          <w:p w14:paraId="52BE1360" w14:textId="77777777" w:rsidR="00E72D17" w:rsidRPr="007F40B8" w:rsidRDefault="00E72D17" w:rsidP="00E72D17">
            <w:pPr>
              <w:rPr>
                <w:rFonts w:asciiTheme="minorHAnsi" w:hAnsiTheme="minorHAnsi" w:cs="Arial"/>
                <w:sz w:val="20"/>
                <w:szCs w:val="20"/>
              </w:rPr>
            </w:pPr>
            <w:r w:rsidRPr="00BB2027">
              <w:rPr>
                <w:rFonts w:asciiTheme="minorHAnsi" w:hAnsiTheme="minorHAnsi" w:cs="Arial"/>
                <w:sz w:val="20"/>
                <w:szCs w:val="20"/>
              </w:rPr>
              <w:t xml:space="preserve">Blackboard Quiz #3 – </w:t>
            </w:r>
            <w:r w:rsidRPr="007F40B8">
              <w:rPr>
                <w:rFonts w:asciiTheme="minorHAnsi" w:hAnsiTheme="minorHAnsi" w:cs="Arial"/>
                <w:sz w:val="20"/>
                <w:szCs w:val="20"/>
              </w:rPr>
              <w:t>Due</w:t>
            </w:r>
            <w:r w:rsidRPr="00BB2027">
              <w:rPr>
                <w:rFonts w:asciiTheme="minorHAnsi" w:hAnsiTheme="minorHAnsi" w:cs="Arial"/>
                <w:sz w:val="20"/>
                <w:szCs w:val="20"/>
              </w:rPr>
              <w:t xml:space="preserve">  </w:t>
            </w:r>
            <w:r w:rsidRPr="007F40B8">
              <w:rPr>
                <w:rFonts w:asciiTheme="minorHAnsi" w:hAnsiTheme="minorHAnsi" w:cs="Arial"/>
                <w:sz w:val="20"/>
                <w:szCs w:val="20"/>
              </w:rPr>
              <w:t xml:space="preserve">June </w:t>
            </w:r>
            <w:r w:rsidR="00BB202B" w:rsidRPr="007F40B8">
              <w:rPr>
                <w:rFonts w:asciiTheme="minorHAnsi" w:hAnsiTheme="minorHAnsi" w:cs="Arial"/>
                <w:sz w:val="20"/>
                <w:szCs w:val="20"/>
              </w:rPr>
              <w:t>9</w:t>
            </w:r>
            <w:r w:rsidRPr="007F40B8">
              <w:rPr>
                <w:rFonts w:asciiTheme="minorHAnsi" w:hAnsiTheme="minorHAnsi" w:cs="Arial"/>
                <w:sz w:val="20"/>
                <w:szCs w:val="20"/>
              </w:rPr>
              <w:t>th</w:t>
            </w:r>
          </w:p>
          <w:p w14:paraId="52BE1361" w14:textId="77777777" w:rsidR="00381815" w:rsidRPr="00BB2027" w:rsidRDefault="00381815" w:rsidP="00AB4056">
            <w:pPr>
              <w:rPr>
                <w:rFonts w:asciiTheme="minorHAnsi" w:hAnsiTheme="minorHAnsi" w:cs="Arial"/>
                <w:sz w:val="20"/>
                <w:szCs w:val="20"/>
              </w:rPr>
            </w:pPr>
          </w:p>
          <w:p w14:paraId="52BE1362" w14:textId="77777777" w:rsidR="00E104BE" w:rsidRPr="00BB2027" w:rsidRDefault="00E104BE" w:rsidP="00AB4056">
            <w:pPr>
              <w:rPr>
                <w:rFonts w:asciiTheme="minorHAnsi" w:hAnsiTheme="minorHAnsi" w:cs="Arial"/>
                <w:sz w:val="20"/>
                <w:szCs w:val="20"/>
              </w:rPr>
            </w:pPr>
            <w:r w:rsidRPr="00BB2027">
              <w:rPr>
                <w:rFonts w:asciiTheme="minorHAnsi" w:hAnsiTheme="minorHAnsi" w:cs="Arial"/>
                <w:sz w:val="20"/>
                <w:szCs w:val="20"/>
              </w:rPr>
              <w:t xml:space="preserve">Egan’s Workbook Chapter 4 – </w:t>
            </w:r>
            <w:r w:rsidRPr="007F40B8">
              <w:rPr>
                <w:rFonts w:asciiTheme="minorHAnsi" w:hAnsiTheme="minorHAnsi" w:cs="Arial"/>
                <w:sz w:val="20"/>
                <w:szCs w:val="20"/>
              </w:rPr>
              <w:t>Due June 1</w:t>
            </w:r>
            <w:r w:rsidR="00BB202B" w:rsidRPr="007F40B8">
              <w:rPr>
                <w:rFonts w:asciiTheme="minorHAnsi" w:hAnsiTheme="minorHAnsi" w:cs="Arial"/>
                <w:sz w:val="20"/>
                <w:szCs w:val="20"/>
              </w:rPr>
              <w:t>0</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w:t>
            </w:r>
          </w:p>
          <w:p w14:paraId="52BE1363" w14:textId="77777777" w:rsidR="00E104BE" w:rsidRPr="00BB2027" w:rsidRDefault="00E104BE" w:rsidP="00AB4056">
            <w:pPr>
              <w:rPr>
                <w:rFonts w:asciiTheme="minorHAnsi" w:hAnsiTheme="minorHAnsi" w:cs="Arial"/>
                <w:sz w:val="20"/>
                <w:szCs w:val="20"/>
              </w:rPr>
            </w:pPr>
          </w:p>
          <w:p w14:paraId="52BE1364" w14:textId="77777777" w:rsidR="001D047D" w:rsidRPr="00BB2027" w:rsidRDefault="001D047D" w:rsidP="00AB4056">
            <w:pPr>
              <w:rPr>
                <w:rFonts w:asciiTheme="minorHAnsi" w:hAnsiTheme="minorHAnsi" w:cs="Arial"/>
                <w:sz w:val="20"/>
                <w:szCs w:val="20"/>
              </w:rPr>
            </w:pPr>
            <w:r w:rsidRPr="00BB2027">
              <w:rPr>
                <w:rFonts w:asciiTheme="minorHAnsi" w:hAnsiTheme="minorHAnsi" w:cs="Arial"/>
                <w:sz w:val="20"/>
                <w:szCs w:val="20"/>
              </w:rPr>
              <w:t>Egan’s Chapter</w:t>
            </w:r>
            <w:r w:rsidR="00E104BE" w:rsidRPr="00BB2027">
              <w:rPr>
                <w:rFonts w:asciiTheme="minorHAnsi" w:hAnsiTheme="minorHAnsi" w:cs="Arial"/>
                <w:sz w:val="20"/>
                <w:szCs w:val="20"/>
              </w:rPr>
              <w:t xml:space="preserve"> 4</w:t>
            </w:r>
            <w:r w:rsidRPr="00BB2027">
              <w:rPr>
                <w:rFonts w:asciiTheme="minorHAnsi" w:hAnsiTheme="minorHAnsi" w:cs="Arial"/>
                <w:sz w:val="20"/>
                <w:szCs w:val="20"/>
              </w:rPr>
              <w:t xml:space="preserve"> Notes Outline – </w:t>
            </w:r>
            <w:r w:rsidRPr="007F40B8">
              <w:rPr>
                <w:rFonts w:asciiTheme="minorHAnsi" w:hAnsiTheme="minorHAnsi" w:cs="Arial"/>
                <w:sz w:val="20"/>
                <w:szCs w:val="20"/>
              </w:rPr>
              <w:t xml:space="preserve">Due June </w:t>
            </w:r>
            <w:r w:rsidR="00E104BE" w:rsidRPr="007F40B8">
              <w:rPr>
                <w:rFonts w:asciiTheme="minorHAnsi" w:hAnsiTheme="minorHAnsi" w:cs="Arial"/>
                <w:sz w:val="20"/>
                <w:szCs w:val="20"/>
              </w:rPr>
              <w:t>1</w:t>
            </w:r>
            <w:r w:rsidR="00BB202B" w:rsidRPr="007F40B8">
              <w:rPr>
                <w:rFonts w:asciiTheme="minorHAnsi" w:hAnsiTheme="minorHAnsi" w:cs="Arial"/>
                <w:sz w:val="20"/>
                <w:szCs w:val="20"/>
              </w:rPr>
              <w:t>0</w:t>
            </w:r>
            <w:r w:rsidR="00E104BE" w:rsidRPr="007F40B8">
              <w:rPr>
                <w:rFonts w:asciiTheme="minorHAnsi" w:hAnsiTheme="minorHAnsi" w:cs="Arial"/>
                <w:sz w:val="20"/>
                <w:szCs w:val="20"/>
                <w:vertAlign w:val="superscript"/>
              </w:rPr>
              <w:t>th</w:t>
            </w:r>
            <w:r w:rsidR="00E104BE" w:rsidRPr="007F40B8">
              <w:rPr>
                <w:rFonts w:asciiTheme="minorHAnsi" w:hAnsiTheme="minorHAnsi" w:cs="Arial"/>
                <w:sz w:val="20"/>
                <w:szCs w:val="20"/>
              </w:rPr>
              <w:t xml:space="preserve"> </w:t>
            </w:r>
          </w:p>
          <w:p w14:paraId="52BE1365" w14:textId="77777777" w:rsidR="00AB4056" w:rsidRPr="00BB2027" w:rsidRDefault="00AB4056" w:rsidP="00713CDA">
            <w:pPr>
              <w:rPr>
                <w:rFonts w:asciiTheme="minorHAnsi" w:hAnsiTheme="minorHAnsi" w:cs="Arial"/>
                <w:sz w:val="20"/>
                <w:szCs w:val="20"/>
              </w:rPr>
            </w:pPr>
          </w:p>
          <w:p w14:paraId="52BE1366" w14:textId="77777777" w:rsidR="00713CDA" w:rsidRPr="00BB2027" w:rsidRDefault="00713CDA" w:rsidP="00713CDA">
            <w:pPr>
              <w:rPr>
                <w:rFonts w:asciiTheme="minorHAnsi" w:hAnsiTheme="minorHAnsi" w:cs="Arial"/>
                <w:sz w:val="20"/>
                <w:szCs w:val="20"/>
              </w:rPr>
            </w:pPr>
            <w:r w:rsidRPr="00BB2027">
              <w:rPr>
                <w:rFonts w:asciiTheme="minorHAnsi" w:hAnsiTheme="minorHAnsi" w:cs="Arial"/>
                <w:sz w:val="20"/>
                <w:szCs w:val="20"/>
              </w:rPr>
              <w:t>Notecards –</w:t>
            </w:r>
            <w:r w:rsidRPr="007F40B8">
              <w:rPr>
                <w:rFonts w:asciiTheme="minorHAnsi" w:hAnsiTheme="minorHAnsi" w:cs="Arial"/>
                <w:sz w:val="20"/>
                <w:szCs w:val="20"/>
              </w:rPr>
              <w:t xml:space="preserve"> Due June 1</w:t>
            </w:r>
            <w:r w:rsidR="00BB202B" w:rsidRPr="007F40B8">
              <w:rPr>
                <w:rFonts w:asciiTheme="minorHAnsi" w:hAnsiTheme="minorHAnsi" w:cs="Arial"/>
                <w:sz w:val="20"/>
                <w:szCs w:val="20"/>
              </w:rPr>
              <w:t>1</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or June 1</w:t>
            </w:r>
            <w:r w:rsidR="00BB202B" w:rsidRPr="007F40B8">
              <w:rPr>
                <w:rFonts w:asciiTheme="minorHAnsi" w:hAnsiTheme="minorHAnsi" w:cs="Arial"/>
                <w:sz w:val="20"/>
                <w:szCs w:val="20"/>
              </w:rPr>
              <w:t>3</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w:t>
            </w:r>
          </w:p>
          <w:p w14:paraId="52BE1367" w14:textId="77777777" w:rsidR="00713CDA" w:rsidRPr="00BB2027" w:rsidRDefault="00713CDA" w:rsidP="00713CDA">
            <w:pPr>
              <w:rPr>
                <w:rFonts w:asciiTheme="minorHAnsi" w:hAnsiTheme="minorHAnsi" w:cs="Arial"/>
                <w:sz w:val="20"/>
                <w:szCs w:val="20"/>
              </w:rPr>
            </w:pPr>
          </w:p>
          <w:p w14:paraId="52BE1368" w14:textId="77777777" w:rsidR="00CB0242" w:rsidRPr="00BB2027" w:rsidRDefault="00CB0242" w:rsidP="00713CDA">
            <w:pPr>
              <w:rPr>
                <w:rFonts w:asciiTheme="minorHAnsi" w:hAnsiTheme="minorHAnsi" w:cs="Arial"/>
                <w:sz w:val="20"/>
                <w:szCs w:val="20"/>
              </w:rPr>
            </w:pPr>
          </w:p>
          <w:p w14:paraId="52BE1369" w14:textId="77777777" w:rsidR="00CB0242" w:rsidRPr="00BB2027" w:rsidRDefault="00CB0242" w:rsidP="00713CDA">
            <w:pPr>
              <w:rPr>
                <w:rFonts w:asciiTheme="minorHAnsi" w:hAnsiTheme="minorHAnsi" w:cs="Arial"/>
                <w:sz w:val="20"/>
                <w:szCs w:val="20"/>
              </w:rPr>
            </w:pPr>
          </w:p>
        </w:tc>
        <w:tc>
          <w:tcPr>
            <w:tcW w:w="2093" w:type="dxa"/>
          </w:tcPr>
          <w:p w14:paraId="52BE136A" w14:textId="77777777" w:rsidR="007C6B39" w:rsidRPr="00B05138" w:rsidRDefault="007C6B39" w:rsidP="007C6B39">
            <w:pPr>
              <w:rPr>
                <w:rFonts w:asciiTheme="minorHAnsi" w:hAnsiTheme="minorHAnsi" w:cs="Arial"/>
                <w:sz w:val="20"/>
                <w:szCs w:val="20"/>
              </w:rPr>
            </w:pPr>
            <w:r w:rsidRPr="00B05138">
              <w:rPr>
                <w:rFonts w:asciiTheme="minorHAnsi" w:hAnsiTheme="minorHAnsi" w:cs="Arial"/>
                <w:sz w:val="20"/>
                <w:szCs w:val="20"/>
              </w:rPr>
              <w:t>Reading:  Egan’s Chapter 4</w:t>
            </w:r>
          </w:p>
          <w:p w14:paraId="52BE136B" w14:textId="77777777" w:rsidR="007C6B39" w:rsidRPr="00B05138" w:rsidRDefault="007C6B39" w:rsidP="007C6B39">
            <w:pPr>
              <w:rPr>
                <w:rFonts w:asciiTheme="minorHAnsi" w:hAnsiTheme="minorHAnsi" w:cs="Arial"/>
                <w:sz w:val="20"/>
                <w:szCs w:val="20"/>
              </w:rPr>
            </w:pPr>
          </w:p>
          <w:p w14:paraId="52BE136C" w14:textId="77777777" w:rsidR="001D047D" w:rsidRPr="00B05138" w:rsidRDefault="001D047D" w:rsidP="001D047D">
            <w:pPr>
              <w:rPr>
                <w:rFonts w:asciiTheme="minorHAnsi" w:hAnsiTheme="minorHAnsi" w:cs="Arial"/>
                <w:sz w:val="20"/>
                <w:szCs w:val="20"/>
              </w:rPr>
            </w:pPr>
            <w:r w:rsidRPr="00B05138">
              <w:rPr>
                <w:rFonts w:asciiTheme="minorHAnsi" w:hAnsiTheme="minorHAnsi" w:cs="Arial"/>
                <w:sz w:val="20"/>
                <w:szCs w:val="20"/>
              </w:rPr>
              <w:t>Reading:  National Safety Council Booklet</w:t>
            </w:r>
          </w:p>
          <w:p w14:paraId="52BE136D" w14:textId="77777777" w:rsidR="00A2390E" w:rsidRPr="00B05138" w:rsidRDefault="00A2390E" w:rsidP="00713CDA">
            <w:pPr>
              <w:rPr>
                <w:rFonts w:asciiTheme="minorHAnsi" w:hAnsiTheme="minorHAnsi" w:cs="Arial"/>
                <w:sz w:val="20"/>
                <w:szCs w:val="20"/>
              </w:rPr>
            </w:pPr>
          </w:p>
          <w:p w14:paraId="52BE136E" w14:textId="77777777" w:rsidR="00A2390E" w:rsidRPr="00B05138" w:rsidRDefault="00A2390E" w:rsidP="00713CDA">
            <w:pPr>
              <w:rPr>
                <w:rFonts w:asciiTheme="minorHAnsi" w:hAnsiTheme="minorHAnsi" w:cs="Arial"/>
                <w:sz w:val="20"/>
                <w:szCs w:val="20"/>
              </w:rPr>
            </w:pPr>
          </w:p>
        </w:tc>
      </w:tr>
      <w:tr w:rsidR="00A2390E" w:rsidRPr="00B05138" w14:paraId="52BE13A5" w14:textId="77777777" w:rsidTr="0044138B">
        <w:tc>
          <w:tcPr>
            <w:tcW w:w="810" w:type="dxa"/>
          </w:tcPr>
          <w:p w14:paraId="52BE1370" w14:textId="77777777" w:rsidR="00A2390E" w:rsidRPr="00B05138" w:rsidRDefault="00A2390E" w:rsidP="00713CDA">
            <w:pPr>
              <w:jc w:val="center"/>
              <w:rPr>
                <w:rFonts w:ascii="Calibri" w:hAnsi="Calibri" w:cs="Arial"/>
                <w:b/>
                <w:sz w:val="20"/>
                <w:szCs w:val="20"/>
              </w:rPr>
            </w:pPr>
            <w:r w:rsidRPr="00B05138">
              <w:rPr>
                <w:rFonts w:ascii="Calibri" w:hAnsi="Calibri" w:cs="Arial"/>
                <w:b/>
                <w:sz w:val="20"/>
                <w:szCs w:val="20"/>
              </w:rPr>
              <w:t xml:space="preserve">Week </w:t>
            </w:r>
            <w:r w:rsidR="00657181" w:rsidRPr="00B05138">
              <w:rPr>
                <w:rFonts w:ascii="Calibri" w:hAnsi="Calibri" w:cs="Arial"/>
                <w:b/>
                <w:sz w:val="20"/>
                <w:szCs w:val="20"/>
              </w:rPr>
              <w:t>4</w:t>
            </w:r>
          </w:p>
          <w:p w14:paraId="52BE1371" w14:textId="77777777" w:rsidR="00A2390E" w:rsidRPr="00B05138" w:rsidRDefault="00A2390E" w:rsidP="00713CDA">
            <w:pPr>
              <w:jc w:val="center"/>
              <w:rPr>
                <w:rFonts w:ascii="Calibri" w:hAnsi="Calibri" w:cs="Arial"/>
                <w:b/>
                <w:sz w:val="20"/>
                <w:szCs w:val="20"/>
              </w:rPr>
            </w:pPr>
          </w:p>
        </w:tc>
        <w:tc>
          <w:tcPr>
            <w:tcW w:w="1710" w:type="dxa"/>
          </w:tcPr>
          <w:p w14:paraId="52BE1372"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Effective Communication in Respiratory Care</w:t>
            </w:r>
          </w:p>
          <w:p w14:paraId="52BE1373" w14:textId="77777777" w:rsidR="00A2390E" w:rsidRPr="00B05138" w:rsidRDefault="00A2390E" w:rsidP="00713CDA">
            <w:pPr>
              <w:rPr>
                <w:rFonts w:asciiTheme="minorHAnsi" w:hAnsiTheme="minorHAnsi" w:cs="Arial"/>
                <w:sz w:val="20"/>
                <w:szCs w:val="20"/>
              </w:rPr>
            </w:pPr>
          </w:p>
          <w:p w14:paraId="52BE1374" w14:textId="77777777" w:rsidR="00A2390E" w:rsidRPr="00B05138" w:rsidRDefault="00AB4056" w:rsidP="00713CDA">
            <w:pPr>
              <w:rPr>
                <w:rFonts w:asciiTheme="minorHAnsi" w:hAnsiTheme="minorHAnsi" w:cs="Arial"/>
                <w:sz w:val="20"/>
                <w:szCs w:val="20"/>
              </w:rPr>
            </w:pPr>
            <w:r w:rsidRPr="00B05138">
              <w:rPr>
                <w:rFonts w:asciiTheme="minorHAnsi" w:hAnsiTheme="minorHAnsi" w:cs="Arial"/>
                <w:sz w:val="20"/>
                <w:szCs w:val="20"/>
              </w:rPr>
              <w:t>And</w:t>
            </w:r>
          </w:p>
          <w:p w14:paraId="52BE1375" w14:textId="77777777" w:rsidR="00AB4056" w:rsidRPr="00B05138" w:rsidRDefault="00AB4056" w:rsidP="00713CDA">
            <w:pPr>
              <w:rPr>
                <w:rFonts w:asciiTheme="minorHAnsi" w:hAnsiTheme="minorHAnsi" w:cs="Arial"/>
                <w:sz w:val="20"/>
                <w:szCs w:val="20"/>
              </w:rPr>
            </w:pPr>
          </w:p>
          <w:p w14:paraId="52BE1376" w14:textId="77777777" w:rsidR="00AB4056" w:rsidRPr="00B05138" w:rsidRDefault="00AB4056" w:rsidP="00713CDA">
            <w:pPr>
              <w:rPr>
                <w:rFonts w:asciiTheme="minorHAnsi" w:hAnsiTheme="minorHAnsi" w:cs="Arial"/>
                <w:sz w:val="20"/>
                <w:szCs w:val="20"/>
              </w:rPr>
            </w:pPr>
            <w:r w:rsidRPr="00B05138">
              <w:rPr>
                <w:rFonts w:asciiTheme="minorHAnsi" w:hAnsiTheme="minorHAnsi" w:cs="Arial"/>
                <w:sz w:val="20"/>
                <w:szCs w:val="20"/>
              </w:rPr>
              <w:t>The Patient Interview</w:t>
            </w:r>
          </w:p>
          <w:p w14:paraId="52BE1377" w14:textId="77777777" w:rsidR="00A2390E" w:rsidRPr="00B05138" w:rsidRDefault="00A2390E" w:rsidP="00713CDA">
            <w:pPr>
              <w:rPr>
                <w:rFonts w:asciiTheme="minorHAnsi" w:hAnsiTheme="minorHAnsi" w:cs="Arial"/>
                <w:sz w:val="20"/>
                <w:szCs w:val="20"/>
              </w:rPr>
            </w:pPr>
          </w:p>
          <w:p w14:paraId="52BE1378" w14:textId="77777777" w:rsidR="00A2390E" w:rsidRPr="00B05138" w:rsidRDefault="00A2390E" w:rsidP="00713CDA">
            <w:pPr>
              <w:rPr>
                <w:rFonts w:asciiTheme="minorHAnsi" w:hAnsiTheme="minorHAnsi" w:cs="Arial"/>
                <w:sz w:val="20"/>
                <w:szCs w:val="20"/>
              </w:rPr>
            </w:pPr>
          </w:p>
          <w:p w14:paraId="52BE1379" w14:textId="77777777" w:rsidR="00A2390E" w:rsidRPr="00B05138" w:rsidRDefault="00A2390E" w:rsidP="00713CDA">
            <w:pPr>
              <w:rPr>
                <w:rFonts w:asciiTheme="minorHAnsi" w:hAnsiTheme="minorHAnsi" w:cs="Arial"/>
                <w:sz w:val="20"/>
                <w:szCs w:val="20"/>
              </w:rPr>
            </w:pPr>
          </w:p>
          <w:p w14:paraId="52BE137A" w14:textId="77777777" w:rsidR="00A2390E" w:rsidRPr="00B05138" w:rsidRDefault="00A2390E" w:rsidP="00713CDA">
            <w:pPr>
              <w:rPr>
                <w:rFonts w:asciiTheme="minorHAnsi" w:hAnsiTheme="minorHAnsi" w:cs="Arial"/>
                <w:sz w:val="20"/>
                <w:szCs w:val="20"/>
              </w:rPr>
            </w:pPr>
          </w:p>
          <w:p w14:paraId="52BE137B" w14:textId="77777777" w:rsidR="00A2390E" w:rsidRPr="00B05138" w:rsidRDefault="00A2390E" w:rsidP="00713CDA">
            <w:pPr>
              <w:rPr>
                <w:rFonts w:asciiTheme="minorHAnsi" w:hAnsiTheme="minorHAnsi" w:cs="Arial"/>
                <w:sz w:val="20"/>
                <w:szCs w:val="20"/>
              </w:rPr>
            </w:pPr>
          </w:p>
          <w:p w14:paraId="52BE137C" w14:textId="77777777" w:rsidR="00A2390E" w:rsidRPr="00B05138" w:rsidRDefault="00A2390E" w:rsidP="00713CDA">
            <w:pPr>
              <w:rPr>
                <w:rFonts w:asciiTheme="minorHAnsi" w:hAnsiTheme="minorHAnsi" w:cs="Arial"/>
                <w:sz w:val="20"/>
                <w:szCs w:val="20"/>
              </w:rPr>
            </w:pPr>
          </w:p>
          <w:p w14:paraId="52BE137D" w14:textId="77777777" w:rsidR="00A2390E" w:rsidRPr="00B05138" w:rsidRDefault="00A2390E" w:rsidP="00713CDA">
            <w:pPr>
              <w:rPr>
                <w:rFonts w:asciiTheme="minorHAnsi" w:hAnsiTheme="minorHAnsi" w:cs="Arial"/>
                <w:sz w:val="20"/>
                <w:szCs w:val="20"/>
                <w:highlight w:val="yellow"/>
              </w:rPr>
            </w:pPr>
          </w:p>
          <w:p w14:paraId="52BE137E" w14:textId="77777777" w:rsidR="00A2390E" w:rsidRPr="00B05138" w:rsidRDefault="00A2390E" w:rsidP="00713CDA">
            <w:pPr>
              <w:rPr>
                <w:rFonts w:asciiTheme="minorHAnsi" w:hAnsiTheme="minorHAnsi" w:cs="Arial"/>
                <w:sz w:val="20"/>
                <w:szCs w:val="20"/>
              </w:rPr>
            </w:pPr>
          </w:p>
        </w:tc>
        <w:tc>
          <w:tcPr>
            <w:tcW w:w="4050" w:type="dxa"/>
          </w:tcPr>
          <w:p w14:paraId="52BE137F" w14:textId="77777777" w:rsidR="00A2390E" w:rsidRPr="00B05138" w:rsidRDefault="00A2390E" w:rsidP="00713CDA">
            <w:pPr>
              <w:ind w:left="60"/>
              <w:rPr>
                <w:rFonts w:asciiTheme="minorHAnsi" w:hAnsiTheme="minorHAnsi"/>
                <w:sz w:val="20"/>
                <w:szCs w:val="20"/>
              </w:rPr>
            </w:pPr>
            <w:r w:rsidRPr="00B05138">
              <w:rPr>
                <w:rFonts w:asciiTheme="minorHAnsi" w:hAnsiTheme="minorHAnsi"/>
                <w:sz w:val="20"/>
                <w:szCs w:val="20"/>
              </w:rPr>
              <w:t>1.  Discuss how communication can affect patient care, factors that affect health communication, and how to improve the effectiveness in health communication.</w:t>
            </w:r>
          </w:p>
          <w:p w14:paraId="52BE1380" w14:textId="77777777" w:rsidR="00A2390E" w:rsidRPr="00B05138" w:rsidRDefault="00A2390E" w:rsidP="00AB4056">
            <w:pPr>
              <w:ind w:left="60"/>
              <w:rPr>
                <w:rFonts w:asciiTheme="minorHAnsi" w:hAnsiTheme="minorHAnsi"/>
                <w:sz w:val="20"/>
                <w:szCs w:val="20"/>
              </w:rPr>
            </w:pPr>
            <w:r w:rsidRPr="00B05138">
              <w:rPr>
                <w:rFonts w:asciiTheme="minorHAnsi" w:hAnsiTheme="minorHAnsi"/>
                <w:sz w:val="20"/>
                <w:szCs w:val="20"/>
              </w:rPr>
              <w:t>2.  Recognize and help resolve interpersonal or organizational sources of conflict.</w:t>
            </w:r>
          </w:p>
          <w:p w14:paraId="52BE1381" w14:textId="77777777" w:rsidR="00AB4056" w:rsidRPr="00B05138" w:rsidRDefault="00AB4056" w:rsidP="00AB4056">
            <w:pPr>
              <w:ind w:left="56"/>
              <w:rPr>
                <w:rFonts w:asciiTheme="minorHAnsi" w:hAnsiTheme="minorHAnsi"/>
                <w:sz w:val="20"/>
                <w:szCs w:val="20"/>
              </w:rPr>
            </w:pPr>
            <w:r w:rsidRPr="00B05138">
              <w:rPr>
                <w:rFonts w:asciiTheme="minorHAnsi" w:hAnsiTheme="minorHAnsi"/>
                <w:sz w:val="20"/>
                <w:szCs w:val="20"/>
              </w:rPr>
              <w:t>3. Discuss the necessary process of patient interviews and techniques used for conducting a successful patient interview.</w:t>
            </w:r>
          </w:p>
          <w:p w14:paraId="52BE1382" w14:textId="77777777" w:rsidR="00AB4056" w:rsidRPr="00B05138" w:rsidRDefault="00AB4056" w:rsidP="00AB4056">
            <w:pPr>
              <w:ind w:left="56"/>
              <w:rPr>
                <w:rFonts w:asciiTheme="minorHAnsi" w:hAnsiTheme="minorHAnsi"/>
                <w:sz w:val="20"/>
                <w:szCs w:val="20"/>
              </w:rPr>
            </w:pPr>
            <w:r w:rsidRPr="00B05138">
              <w:rPr>
                <w:rFonts w:asciiTheme="minorHAnsi" w:hAnsiTheme="minorHAnsi"/>
                <w:sz w:val="20"/>
                <w:szCs w:val="20"/>
              </w:rPr>
              <w:t>4. Discuss the collection and use of demographic data in patient assessment</w:t>
            </w:r>
          </w:p>
          <w:p w14:paraId="52BE1383" w14:textId="77777777" w:rsidR="00AB4056" w:rsidRPr="00B05138" w:rsidRDefault="00AB4056" w:rsidP="00AB4056">
            <w:pPr>
              <w:ind w:left="56"/>
              <w:rPr>
                <w:rFonts w:asciiTheme="minorHAnsi" w:hAnsiTheme="minorHAnsi"/>
                <w:sz w:val="20"/>
                <w:szCs w:val="20"/>
              </w:rPr>
            </w:pPr>
            <w:r w:rsidRPr="00B05138">
              <w:rPr>
                <w:rFonts w:asciiTheme="minorHAnsi" w:hAnsiTheme="minorHAnsi"/>
                <w:sz w:val="20"/>
                <w:szCs w:val="20"/>
              </w:rPr>
              <w:t>5. Define the following terms/abbreviations:</w:t>
            </w:r>
          </w:p>
          <w:p w14:paraId="52BE1384" w14:textId="77777777" w:rsidR="00514B66" w:rsidRDefault="00AB4056" w:rsidP="00B05138">
            <w:pPr>
              <w:ind w:left="60"/>
              <w:rPr>
                <w:rFonts w:asciiTheme="minorHAnsi" w:hAnsiTheme="minorHAnsi"/>
                <w:sz w:val="20"/>
                <w:szCs w:val="20"/>
              </w:rPr>
            </w:pPr>
            <w:r w:rsidRPr="00B05138">
              <w:rPr>
                <w:rFonts w:asciiTheme="minorHAnsi" w:hAnsiTheme="minorHAnsi"/>
                <w:sz w:val="20"/>
                <w:szCs w:val="20"/>
              </w:rPr>
              <w:t>Chief complaint, HOPI, PMH, PSH</w:t>
            </w:r>
          </w:p>
          <w:p w14:paraId="52BE1385" w14:textId="77777777" w:rsidR="00B05138" w:rsidRPr="00B05138" w:rsidRDefault="00B05138" w:rsidP="00B05138">
            <w:pPr>
              <w:ind w:left="60"/>
              <w:rPr>
                <w:rFonts w:asciiTheme="minorHAnsi" w:hAnsiTheme="minorHAnsi"/>
                <w:sz w:val="20"/>
                <w:szCs w:val="20"/>
              </w:rPr>
            </w:pPr>
          </w:p>
        </w:tc>
        <w:tc>
          <w:tcPr>
            <w:tcW w:w="2430" w:type="dxa"/>
          </w:tcPr>
          <w:p w14:paraId="52BE1386"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Final exam</w:t>
            </w:r>
          </w:p>
          <w:p w14:paraId="52BE1387"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Assignments</w:t>
            </w:r>
          </w:p>
          <w:p w14:paraId="52BE1388" w14:textId="77777777" w:rsidR="00A2390E" w:rsidRPr="00B05138" w:rsidRDefault="00A2390E" w:rsidP="00713CDA">
            <w:pPr>
              <w:rPr>
                <w:rFonts w:asciiTheme="minorHAnsi" w:hAnsiTheme="minorHAnsi" w:cs="Arial"/>
                <w:sz w:val="20"/>
                <w:szCs w:val="20"/>
              </w:rPr>
            </w:pPr>
          </w:p>
          <w:p w14:paraId="52BE1389" w14:textId="77777777" w:rsidR="00A2390E" w:rsidRPr="007F40B8" w:rsidRDefault="00A2390E" w:rsidP="00713CDA">
            <w:pPr>
              <w:rPr>
                <w:rFonts w:asciiTheme="minorHAnsi" w:hAnsiTheme="minorHAnsi" w:cs="Arial"/>
                <w:sz w:val="20"/>
                <w:szCs w:val="20"/>
              </w:rPr>
            </w:pPr>
            <w:r w:rsidRPr="007F40B8">
              <w:rPr>
                <w:rFonts w:asciiTheme="minorHAnsi" w:hAnsiTheme="minorHAnsi" w:cs="Arial"/>
                <w:sz w:val="20"/>
                <w:szCs w:val="20"/>
              </w:rPr>
              <w:t xml:space="preserve">Cultural Competency </w:t>
            </w:r>
            <w:proofErr w:type="spellStart"/>
            <w:r w:rsidRPr="007F40B8">
              <w:rPr>
                <w:rFonts w:asciiTheme="minorHAnsi" w:hAnsiTheme="minorHAnsi" w:cs="Arial"/>
                <w:sz w:val="20"/>
                <w:szCs w:val="20"/>
              </w:rPr>
              <w:t>Powerpoint</w:t>
            </w:r>
            <w:proofErr w:type="spellEnd"/>
          </w:p>
          <w:p w14:paraId="52BE138A" w14:textId="77777777" w:rsidR="00A2390E" w:rsidRPr="00B05138" w:rsidRDefault="00A2390E" w:rsidP="00713CDA">
            <w:pPr>
              <w:rPr>
                <w:rFonts w:asciiTheme="minorHAnsi" w:hAnsiTheme="minorHAnsi" w:cs="Arial"/>
                <w:sz w:val="20"/>
                <w:szCs w:val="20"/>
              </w:rPr>
            </w:pPr>
          </w:p>
          <w:p w14:paraId="52BE138B"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Small group discussions</w:t>
            </w:r>
          </w:p>
          <w:p w14:paraId="52BE138C" w14:textId="77777777" w:rsidR="00AB4056" w:rsidRPr="00B05138" w:rsidRDefault="00AB4056" w:rsidP="00713CDA">
            <w:pPr>
              <w:rPr>
                <w:rFonts w:asciiTheme="minorHAnsi" w:hAnsiTheme="minorHAnsi" w:cs="Arial"/>
                <w:sz w:val="20"/>
                <w:szCs w:val="20"/>
              </w:rPr>
            </w:pPr>
          </w:p>
          <w:p w14:paraId="52BE138D" w14:textId="77777777" w:rsidR="00AB4056" w:rsidRPr="00B05138" w:rsidRDefault="00AB4056" w:rsidP="00AB4056">
            <w:pPr>
              <w:rPr>
                <w:rFonts w:asciiTheme="minorHAnsi" w:hAnsiTheme="minorHAnsi" w:cs="Arial"/>
                <w:sz w:val="20"/>
                <w:szCs w:val="20"/>
              </w:rPr>
            </w:pPr>
            <w:r w:rsidRPr="00B05138">
              <w:rPr>
                <w:rFonts w:asciiTheme="minorHAnsi" w:hAnsiTheme="minorHAnsi" w:cs="Arial"/>
                <w:sz w:val="20"/>
                <w:szCs w:val="20"/>
              </w:rPr>
              <w:t>Midterm exam</w:t>
            </w:r>
          </w:p>
          <w:p w14:paraId="52BE138E" w14:textId="77777777" w:rsidR="00AB4056" w:rsidRPr="00B05138" w:rsidRDefault="00AB4056" w:rsidP="00AB4056">
            <w:pPr>
              <w:rPr>
                <w:rFonts w:asciiTheme="minorHAnsi" w:hAnsiTheme="minorHAnsi" w:cs="Arial"/>
                <w:sz w:val="20"/>
                <w:szCs w:val="20"/>
              </w:rPr>
            </w:pPr>
            <w:r w:rsidRPr="00B05138">
              <w:rPr>
                <w:rFonts w:asciiTheme="minorHAnsi" w:hAnsiTheme="minorHAnsi" w:cs="Arial"/>
                <w:sz w:val="20"/>
                <w:szCs w:val="20"/>
              </w:rPr>
              <w:t>Final exam</w:t>
            </w:r>
          </w:p>
          <w:p w14:paraId="52BE138F" w14:textId="77777777" w:rsidR="00AB4056" w:rsidRPr="00B05138" w:rsidRDefault="00AB4056" w:rsidP="00AB4056">
            <w:pPr>
              <w:rPr>
                <w:rFonts w:asciiTheme="minorHAnsi" w:hAnsiTheme="minorHAnsi" w:cs="Arial"/>
                <w:sz w:val="20"/>
                <w:szCs w:val="20"/>
              </w:rPr>
            </w:pPr>
          </w:p>
          <w:p w14:paraId="52BE1390" w14:textId="77777777" w:rsidR="00AB4056" w:rsidRPr="00B05138" w:rsidRDefault="00AB4056" w:rsidP="00AB4056">
            <w:pPr>
              <w:rPr>
                <w:rFonts w:asciiTheme="minorHAnsi" w:hAnsiTheme="minorHAnsi" w:cs="Arial"/>
                <w:sz w:val="20"/>
                <w:szCs w:val="20"/>
              </w:rPr>
            </w:pPr>
            <w:r w:rsidRPr="00B05138">
              <w:rPr>
                <w:rFonts w:asciiTheme="minorHAnsi" w:hAnsiTheme="minorHAnsi" w:cs="Arial"/>
                <w:sz w:val="20"/>
                <w:szCs w:val="20"/>
              </w:rPr>
              <w:t>Role Play Activity</w:t>
            </w:r>
          </w:p>
        </w:tc>
        <w:tc>
          <w:tcPr>
            <w:tcW w:w="3060" w:type="dxa"/>
          </w:tcPr>
          <w:p w14:paraId="52BE1391" w14:textId="77777777" w:rsidR="00AB4056" w:rsidRPr="00BB2027" w:rsidRDefault="00AB4056" w:rsidP="00AB4056">
            <w:pPr>
              <w:rPr>
                <w:rFonts w:asciiTheme="minorHAnsi" w:hAnsiTheme="minorHAnsi" w:cs="Arial"/>
                <w:sz w:val="20"/>
                <w:szCs w:val="20"/>
              </w:rPr>
            </w:pPr>
            <w:r w:rsidRPr="00BB2027">
              <w:rPr>
                <w:rFonts w:asciiTheme="minorHAnsi" w:hAnsiTheme="minorHAnsi" w:cs="Arial"/>
                <w:sz w:val="20"/>
                <w:szCs w:val="20"/>
              </w:rPr>
              <w:t>Assignments:</w:t>
            </w:r>
          </w:p>
          <w:p w14:paraId="52BE1392" w14:textId="77777777" w:rsidR="00DB27EB" w:rsidRPr="00BB2027" w:rsidRDefault="00DB27EB" w:rsidP="00DB27EB">
            <w:pPr>
              <w:rPr>
                <w:rFonts w:asciiTheme="minorHAnsi" w:hAnsiTheme="minorHAnsi" w:cs="Arial"/>
                <w:sz w:val="20"/>
                <w:szCs w:val="20"/>
              </w:rPr>
            </w:pPr>
            <w:r w:rsidRPr="00BB2027">
              <w:rPr>
                <w:rFonts w:asciiTheme="minorHAnsi" w:hAnsiTheme="minorHAnsi" w:cs="Arial"/>
                <w:sz w:val="20"/>
                <w:szCs w:val="20"/>
              </w:rPr>
              <w:t xml:space="preserve">Egan’s Online Module 7 – </w:t>
            </w:r>
            <w:r w:rsidRPr="007F40B8">
              <w:rPr>
                <w:rFonts w:asciiTheme="minorHAnsi" w:hAnsiTheme="minorHAnsi" w:cs="Arial"/>
                <w:sz w:val="20"/>
                <w:szCs w:val="20"/>
              </w:rPr>
              <w:t>Due June 1</w:t>
            </w:r>
            <w:r w:rsidR="00BB202B" w:rsidRPr="007F40B8">
              <w:rPr>
                <w:rFonts w:asciiTheme="minorHAnsi" w:hAnsiTheme="minorHAnsi" w:cs="Arial"/>
                <w:sz w:val="20"/>
                <w:szCs w:val="20"/>
              </w:rPr>
              <w:t>5</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w:t>
            </w:r>
          </w:p>
          <w:p w14:paraId="52BE1393" w14:textId="77777777" w:rsidR="00DB27EB" w:rsidRPr="00BB2027" w:rsidRDefault="00DB27EB" w:rsidP="00E72D17">
            <w:pPr>
              <w:rPr>
                <w:rFonts w:asciiTheme="minorHAnsi" w:hAnsiTheme="minorHAnsi" w:cs="Arial"/>
                <w:sz w:val="20"/>
                <w:szCs w:val="20"/>
              </w:rPr>
            </w:pPr>
          </w:p>
          <w:p w14:paraId="52BE1394" w14:textId="77777777" w:rsidR="00BB2027" w:rsidRPr="007F40B8" w:rsidRDefault="00BB2027" w:rsidP="00BB2027">
            <w:pPr>
              <w:rPr>
                <w:rFonts w:asciiTheme="minorHAnsi" w:hAnsiTheme="minorHAnsi" w:cs="Arial"/>
                <w:sz w:val="20"/>
                <w:szCs w:val="20"/>
              </w:rPr>
            </w:pPr>
            <w:r w:rsidRPr="00BB2027">
              <w:rPr>
                <w:rFonts w:asciiTheme="minorHAnsi" w:hAnsiTheme="minorHAnsi" w:cs="Arial"/>
                <w:sz w:val="20"/>
                <w:szCs w:val="20"/>
              </w:rPr>
              <w:t xml:space="preserve">APA Quiz – </w:t>
            </w:r>
            <w:r w:rsidRPr="007F40B8">
              <w:rPr>
                <w:rFonts w:asciiTheme="minorHAnsi" w:hAnsiTheme="minorHAnsi" w:cs="Arial"/>
                <w:sz w:val="20"/>
                <w:szCs w:val="20"/>
              </w:rPr>
              <w:t>Due June 16</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w:t>
            </w:r>
          </w:p>
          <w:p w14:paraId="52BE1395" w14:textId="77777777" w:rsidR="00BB2027" w:rsidRDefault="00BB2027" w:rsidP="00E72D17">
            <w:pPr>
              <w:rPr>
                <w:rFonts w:asciiTheme="minorHAnsi" w:hAnsiTheme="minorHAnsi" w:cs="Arial"/>
                <w:sz w:val="20"/>
                <w:szCs w:val="20"/>
              </w:rPr>
            </w:pPr>
          </w:p>
          <w:p w14:paraId="52BE1396" w14:textId="77777777" w:rsidR="00E72D17" w:rsidRPr="007F40B8" w:rsidRDefault="00E72D17" w:rsidP="00E72D17">
            <w:pPr>
              <w:rPr>
                <w:rFonts w:asciiTheme="minorHAnsi" w:hAnsiTheme="minorHAnsi" w:cs="Arial"/>
                <w:sz w:val="20"/>
                <w:szCs w:val="20"/>
              </w:rPr>
            </w:pPr>
            <w:r w:rsidRPr="00BB2027">
              <w:rPr>
                <w:rFonts w:asciiTheme="minorHAnsi" w:hAnsiTheme="minorHAnsi" w:cs="Arial"/>
                <w:sz w:val="20"/>
                <w:szCs w:val="20"/>
              </w:rPr>
              <w:t xml:space="preserve">Blackboard Quiz #4 – </w:t>
            </w:r>
            <w:r w:rsidRPr="007F40B8">
              <w:rPr>
                <w:rFonts w:asciiTheme="minorHAnsi" w:hAnsiTheme="minorHAnsi" w:cs="Arial"/>
                <w:sz w:val="20"/>
                <w:szCs w:val="20"/>
              </w:rPr>
              <w:t>Due</w:t>
            </w:r>
            <w:r w:rsidRPr="00BB2027">
              <w:rPr>
                <w:rFonts w:asciiTheme="minorHAnsi" w:hAnsiTheme="minorHAnsi" w:cs="Arial"/>
                <w:sz w:val="20"/>
                <w:szCs w:val="20"/>
              </w:rPr>
              <w:t xml:space="preserve">  </w:t>
            </w:r>
            <w:r w:rsidRPr="007F40B8">
              <w:rPr>
                <w:rFonts w:asciiTheme="minorHAnsi" w:hAnsiTheme="minorHAnsi" w:cs="Arial"/>
                <w:sz w:val="20"/>
                <w:szCs w:val="20"/>
              </w:rPr>
              <w:t>June 1</w:t>
            </w:r>
            <w:r w:rsidR="00BB202B" w:rsidRPr="007F40B8">
              <w:rPr>
                <w:rFonts w:asciiTheme="minorHAnsi" w:hAnsiTheme="minorHAnsi" w:cs="Arial"/>
                <w:sz w:val="20"/>
                <w:szCs w:val="20"/>
              </w:rPr>
              <w:t>6</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w:t>
            </w:r>
          </w:p>
          <w:p w14:paraId="52BE1397" w14:textId="77777777" w:rsidR="00E72D17" w:rsidRPr="00BB2027" w:rsidRDefault="00E72D17" w:rsidP="001D047D">
            <w:pPr>
              <w:rPr>
                <w:rFonts w:asciiTheme="minorHAnsi" w:hAnsiTheme="minorHAnsi" w:cs="Arial"/>
                <w:sz w:val="20"/>
                <w:szCs w:val="20"/>
              </w:rPr>
            </w:pPr>
          </w:p>
          <w:p w14:paraId="52BE1398" w14:textId="77777777" w:rsidR="00E104BE" w:rsidRPr="00BB2027" w:rsidRDefault="00E104BE" w:rsidP="001D047D">
            <w:pPr>
              <w:rPr>
                <w:rFonts w:asciiTheme="minorHAnsi" w:hAnsiTheme="minorHAnsi" w:cs="Arial"/>
                <w:sz w:val="20"/>
                <w:szCs w:val="20"/>
              </w:rPr>
            </w:pPr>
            <w:r w:rsidRPr="00BB2027">
              <w:rPr>
                <w:rFonts w:asciiTheme="minorHAnsi" w:hAnsiTheme="minorHAnsi" w:cs="Arial"/>
                <w:sz w:val="20"/>
                <w:szCs w:val="20"/>
              </w:rPr>
              <w:t xml:space="preserve">Egan’s Workbook Chapter 7 – </w:t>
            </w:r>
            <w:r w:rsidR="00B05138" w:rsidRPr="007F40B8">
              <w:rPr>
                <w:rFonts w:asciiTheme="minorHAnsi" w:hAnsiTheme="minorHAnsi" w:cs="Arial"/>
                <w:sz w:val="20"/>
                <w:szCs w:val="20"/>
              </w:rPr>
              <w:t>Due June 1</w:t>
            </w:r>
            <w:r w:rsidR="00BB202B" w:rsidRPr="007F40B8">
              <w:rPr>
                <w:rFonts w:asciiTheme="minorHAnsi" w:hAnsiTheme="minorHAnsi" w:cs="Arial"/>
                <w:sz w:val="20"/>
                <w:szCs w:val="20"/>
              </w:rPr>
              <w:t>7</w:t>
            </w:r>
            <w:r w:rsidRPr="007F40B8">
              <w:rPr>
                <w:rFonts w:asciiTheme="minorHAnsi" w:hAnsiTheme="minorHAnsi" w:cs="Arial"/>
                <w:sz w:val="20"/>
                <w:szCs w:val="20"/>
                <w:vertAlign w:val="superscript"/>
              </w:rPr>
              <w:t>th</w:t>
            </w:r>
            <w:r w:rsidR="00E72D17" w:rsidRPr="007F40B8">
              <w:rPr>
                <w:rFonts w:asciiTheme="minorHAnsi" w:hAnsiTheme="minorHAnsi" w:cs="Arial"/>
                <w:sz w:val="20"/>
                <w:szCs w:val="20"/>
              </w:rPr>
              <w:t xml:space="preserve"> </w:t>
            </w:r>
          </w:p>
          <w:p w14:paraId="52BE1399" w14:textId="77777777" w:rsidR="00E104BE" w:rsidRPr="00BB2027" w:rsidRDefault="00E104BE" w:rsidP="001D047D">
            <w:pPr>
              <w:rPr>
                <w:rFonts w:asciiTheme="minorHAnsi" w:hAnsiTheme="minorHAnsi" w:cs="Arial"/>
                <w:sz w:val="20"/>
                <w:szCs w:val="20"/>
              </w:rPr>
            </w:pPr>
          </w:p>
          <w:p w14:paraId="52BE139A" w14:textId="77777777" w:rsidR="001D047D" w:rsidRPr="00BB2027" w:rsidRDefault="001D047D" w:rsidP="001D047D">
            <w:pPr>
              <w:rPr>
                <w:rFonts w:asciiTheme="minorHAnsi" w:hAnsiTheme="minorHAnsi" w:cs="Arial"/>
                <w:sz w:val="20"/>
                <w:szCs w:val="20"/>
              </w:rPr>
            </w:pPr>
            <w:r w:rsidRPr="00BB2027">
              <w:rPr>
                <w:rFonts w:asciiTheme="minorHAnsi" w:hAnsiTheme="minorHAnsi" w:cs="Arial"/>
                <w:sz w:val="20"/>
                <w:szCs w:val="20"/>
              </w:rPr>
              <w:t xml:space="preserve">Egan’s Chapter </w:t>
            </w:r>
            <w:r w:rsidR="00E104BE" w:rsidRPr="00BB2027">
              <w:rPr>
                <w:rFonts w:asciiTheme="minorHAnsi" w:hAnsiTheme="minorHAnsi" w:cs="Arial"/>
                <w:sz w:val="20"/>
                <w:szCs w:val="20"/>
              </w:rPr>
              <w:t xml:space="preserve">3 and 7 </w:t>
            </w:r>
            <w:r w:rsidRPr="00BB2027">
              <w:rPr>
                <w:rFonts w:asciiTheme="minorHAnsi" w:hAnsiTheme="minorHAnsi" w:cs="Arial"/>
                <w:sz w:val="20"/>
                <w:szCs w:val="20"/>
              </w:rPr>
              <w:t xml:space="preserve">Notes Outline – </w:t>
            </w:r>
            <w:r w:rsidRPr="007F40B8">
              <w:rPr>
                <w:rFonts w:asciiTheme="minorHAnsi" w:hAnsiTheme="minorHAnsi" w:cs="Arial"/>
                <w:sz w:val="20"/>
                <w:szCs w:val="20"/>
              </w:rPr>
              <w:t xml:space="preserve">Due June </w:t>
            </w:r>
            <w:r w:rsidR="00E104BE" w:rsidRPr="007F40B8">
              <w:rPr>
                <w:rFonts w:asciiTheme="minorHAnsi" w:hAnsiTheme="minorHAnsi" w:cs="Arial"/>
                <w:sz w:val="20"/>
                <w:szCs w:val="20"/>
              </w:rPr>
              <w:t>1</w:t>
            </w:r>
            <w:r w:rsidR="00BB202B" w:rsidRPr="007F40B8">
              <w:rPr>
                <w:rFonts w:asciiTheme="minorHAnsi" w:hAnsiTheme="minorHAnsi" w:cs="Arial"/>
                <w:sz w:val="20"/>
                <w:szCs w:val="20"/>
              </w:rPr>
              <w:t>7</w:t>
            </w:r>
            <w:r w:rsidR="00E104BE" w:rsidRPr="007F40B8">
              <w:rPr>
                <w:rFonts w:asciiTheme="minorHAnsi" w:hAnsiTheme="minorHAnsi" w:cs="Arial"/>
                <w:sz w:val="20"/>
                <w:szCs w:val="20"/>
                <w:vertAlign w:val="superscript"/>
              </w:rPr>
              <w:t>th</w:t>
            </w:r>
            <w:r w:rsidR="00E104BE" w:rsidRPr="007F40B8">
              <w:rPr>
                <w:rFonts w:asciiTheme="minorHAnsi" w:hAnsiTheme="minorHAnsi" w:cs="Arial"/>
                <w:sz w:val="20"/>
                <w:szCs w:val="20"/>
              </w:rPr>
              <w:t xml:space="preserve"> </w:t>
            </w:r>
          </w:p>
          <w:p w14:paraId="52BE139B" w14:textId="77777777" w:rsidR="00E72D17" w:rsidRPr="00BB2027" w:rsidRDefault="00E72D17" w:rsidP="00713CDA">
            <w:pPr>
              <w:rPr>
                <w:rFonts w:asciiTheme="minorHAnsi" w:hAnsiTheme="minorHAnsi" w:cs="Arial"/>
                <w:sz w:val="20"/>
                <w:szCs w:val="20"/>
              </w:rPr>
            </w:pPr>
          </w:p>
          <w:p w14:paraId="52BE139C" w14:textId="77777777" w:rsidR="00BB202B" w:rsidRPr="00BB2027" w:rsidRDefault="00A2390E" w:rsidP="00713CDA">
            <w:pPr>
              <w:rPr>
                <w:rFonts w:asciiTheme="minorHAnsi" w:hAnsiTheme="minorHAnsi" w:cs="Arial"/>
                <w:sz w:val="20"/>
                <w:szCs w:val="20"/>
              </w:rPr>
            </w:pPr>
            <w:r w:rsidRPr="00BB2027">
              <w:rPr>
                <w:rFonts w:asciiTheme="minorHAnsi" w:hAnsiTheme="minorHAnsi" w:cs="Arial"/>
                <w:sz w:val="20"/>
                <w:szCs w:val="20"/>
              </w:rPr>
              <w:lastRenderedPageBreak/>
              <w:t xml:space="preserve">Cultural Competency </w:t>
            </w:r>
            <w:r w:rsidR="00BB202B" w:rsidRPr="00BB2027">
              <w:rPr>
                <w:rFonts w:asciiTheme="minorHAnsi" w:hAnsiTheme="minorHAnsi" w:cs="Arial"/>
                <w:sz w:val="20"/>
                <w:szCs w:val="20"/>
              </w:rPr>
              <w:t xml:space="preserve">Paper – </w:t>
            </w:r>
            <w:r w:rsidR="00BB202B" w:rsidRPr="007F40B8">
              <w:rPr>
                <w:rFonts w:asciiTheme="minorHAnsi" w:hAnsiTheme="minorHAnsi" w:cs="Arial"/>
                <w:sz w:val="20"/>
                <w:szCs w:val="20"/>
              </w:rPr>
              <w:t>Due June 17th</w:t>
            </w:r>
          </w:p>
          <w:p w14:paraId="52BE139D" w14:textId="77777777" w:rsidR="00BB202B" w:rsidRPr="00BB2027" w:rsidRDefault="00BB202B" w:rsidP="00713CDA">
            <w:pPr>
              <w:rPr>
                <w:rFonts w:asciiTheme="minorHAnsi" w:hAnsiTheme="minorHAnsi" w:cs="Arial"/>
                <w:sz w:val="20"/>
                <w:szCs w:val="20"/>
              </w:rPr>
            </w:pPr>
          </w:p>
          <w:p w14:paraId="52BE139E" w14:textId="77777777" w:rsidR="00A2390E" w:rsidRPr="007F40B8" w:rsidRDefault="00BB202B" w:rsidP="00713CDA">
            <w:pPr>
              <w:rPr>
                <w:rFonts w:asciiTheme="minorHAnsi" w:hAnsiTheme="minorHAnsi" w:cs="Arial"/>
                <w:sz w:val="20"/>
                <w:szCs w:val="20"/>
              </w:rPr>
            </w:pPr>
            <w:r w:rsidRPr="00BB2027">
              <w:rPr>
                <w:rFonts w:asciiTheme="minorHAnsi" w:hAnsiTheme="minorHAnsi" w:cs="Arial"/>
                <w:sz w:val="20"/>
                <w:szCs w:val="20"/>
              </w:rPr>
              <w:t xml:space="preserve">Cultural Competency </w:t>
            </w:r>
            <w:r w:rsidR="00A2390E" w:rsidRPr="00BB2027">
              <w:rPr>
                <w:rFonts w:asciiTheme="minorHAnsi" w:hAnsiTheme="minorHAnsi" w:cs="Arial"/>
                <w:sz w:val="20"/>
                <w:szCs w:val="20"/>
              </w:rPr>
              <w:t>Presentation</w:t>
            </w:r>
            <w:r w:rsidRPr="00BB2027">
              <w:rPr>
                <w:rFonts w:asciiTheme="minorHAnsi" w:hAnsiTheme="minorHAnsi" w:cs="Arial"/>
                <w:sz w:val="20"/>
                <w:szCs w:val="20"/>
              </w:rPr>
              <w:t xml:space="preserve"> Paper </w:t>
            </w:r>
            <w:r w:rsidR="00B05138" w:rsidRPr="007F40B8">
              <w:rPr>
                <w:rFonts w:asciiTheme="minorHAnsi" w:hAnsiTheme="minorHAnsi" w:cs="Arial"/>
                <w:sz w:val="20"/>
                <w:szCs w:val="20"/>
              </w:rPr>
              <w:t>– During lab June 1</w:t>
            </w:r>
            <w:r w:rsidRPr="007F40B8">
              <w:rPr>
                <w:rFonts w:asciiTheme="minorHAnsi" w:hAnsiTheme="minorHAnsi" w:cs="Arial"/>
                <w:sz w:val="20"/>
                <w:szCs w:val="20"/>
              </w:rPr>
              <w:t>8</w:t>
            </w:r>
            <w:r w:rsidR="007C6B39" w:rsidRPr="007F40B8">
              <w:rPr>
                <w:rFonts w:asciiTheme="minorHAnsi" w:hAnsiTheme="minorHAnsi" w:cs="Arial"/>
                <w:sz w:val="20"/>
                <w:szCs w:val="20"/>
                <w:vertAlign w:val="superscript"/>
              </w:rPr>
              <w:t>th</w:t>
            </w:r>
            <w:r w:rsidR="007C6B39" w:rsidRPr="007F40B8">
              <w:rPr>
                <w:rFonts w:asciiTheme="minorHAnsi" w:hAnsiTheme="minorHAnsi" w:cs="Arial"/>
                <w:sz w:val="20"/>
                <w:szCs w:val="20"/>
              </w:rPr>
              <w:t xml:space="preserve"> or 2</w:t>
            </w:r>
            <w:r w:rsidRPr="007F40B8">
              <w:rPr>
                <w:rFonts w:asciiTheme="minorHAnsi" w:hAnsiTheme="minorHAnsi" w:cs="Arial"/>
                <w:sz w:val="20"/>
                <w:szCs w:val="20"/>
              </w:rPr>
              <w:t>0</w:t>
            </w:r>
            <w:r w:rsidR="00B05138" w:rsidRPr="007F40B8">
              <w:rPr>
                <w:rFonts w:asciiTheme="minorHAnsi" w:hAnsiTheme="minorHAnsi" w:cs="Arial"/>
                <w:sz w:val="20"/>
                <w:szCs w:val="20"/>
                <w:vertAlign w:val="superscript"/>
              </w:rPr>
              <w:t>t</w:t>
            </w:r>
            <w:r w:rsidRPr="007F40B8">
              <w:rPr>
                <w:rFonts w:asciiTheme="minorHAnsi" w:hAnsiTheme="minorHAnsi" w:cs="Arial"/>
                <w:sz w:val="20"/>
                <w:szCs w:val="20"/>
                <w:vertAlign w:val="superscript"/>
              </w:rPr>
              <w:t>h</w:t>
            </w:r>
            <w:r w:rsidR="00B05138" w:rsidRPr="007F40B8">
              <w:rPr>
                <w:rFonts w:asciiTheme="minorHAnsi" w:hAnsiTheme="minorHAnsi" w:cs="Arial"/>
                <w:sz w:val="20"/>
                <w:szCs w:val="20"/>
              </w:rPr>
              <w:t xml:space="preserve"> </w:t>
            </w:r>
            <w:r w:rsidR="007C6B39" w:rsidRPr="007F40B8">
              <w:rPr>
                <w:rFonts w:asciiTheme="minorHAnsi" w:hAnsiTheme="minorHAnsi" w:cs="Arial"/>
                <w:sz w:val="20"/>
                <w:szCs w:val="20"/>
              </w:rPr>
              <w:t xml:space="preserve"> </w:t>
            </w:r>
          </w:p>
          <w:p w14:paraId="52BE139F" w14:textId="77777777" w:rsidR="00A2390E" w:rsidRPr="00BB2027" w:rsidRDefault="00A2390E" w:rsidP="00713CDA">
            <w:pPr>
              <w:rPr>
                <w:rFonts w:asciiTheme="minorHAnsi" w:hAnsiTheme="minorHAnsi" w:cs="Arial"/>
                <w:sz w:val="20"/>
                <w:szCs w:val="20"/>
              </w:rPr>
            </w:pPr>
          </w:p>
          <w:p w14:paraId="52BE13A0" w14:textId="77777777" w:rsidR="00713CDA" w:rsidRPr="00BB2027" w:rsidRDefault="00713CDA" w:rsidP="00713CDA">
            <w:pPr>
              <w:rPr>
                <w:rFonts w:asciiTheme="minorHAnsi" w:hAnsiTheme="minorHAnsi" w:cs="Arial"/>
                <w:sz w:val="20"/>
                <w:szCs w:val="20"/>
              </w:rPr>
            </w:pPr>
            <w:r w:rsidRPr="00BB2027">
              <w:rPr>
                <w:rFonts w:asciiTheme="minorHAnsi" w:hAnsiTheme="minorHAnsi" w:cs="Arial"/>
                <w:sz w:val="20"/>
                <w:szCs w:val="20"/>
              </w:rPr>
              <w:t>Notecards –</w:t>
            </w:r>
            <w:r w:rsidRPr="007F40B8">
              <w:rPr>
                <w:rFonts w:asciiTheme="minorHAnsi" w:hAnsiTheme="minorHAnsi" w:cs="Arial"/>
                <w:sz w:val="20"/>
                <w:szCs w:val="20"/>
              </w:rPr>
              <w:t xml:space="preserve"> </w:t>
            </w:r>
            <w:r w:rsidR="00B05138" w:rsidRPr="007F40B8">
              <w:rPr>
                <w:rFonts w:asciiTheme="minorHAnsi" w:hAnsiTheme="minorHAnsi" w:cs="Arial"/>
                <w:sz w:val="20"/>
                <w:szCs w:val="20"/>
              </w:rPr>
              <w:t>During lab June 1</w:t>
            </w:r>
            <w:r w:rsidR="00BB202B" w:rsidRPr="007F40B8">
              <w:rPr>
                <w:rFonts w:asciiTheme="minorHAnsi" w:hAnsiTheme="minorHAnsi" w:cs="Arial"/>
                <w:sz w:val="20"/>
                <w:szCs w:val="20"/>
              </w:rPr>
              <w:t>8</w:t>
            </w:r>
            <w:r w:rsidR="00B05138" w:rsidRPr="007F40B8">
              <w:rPr>
                <w:rFonts w:asciiTheme="minorHAnsi" w:hAnsiTheme="minorHAnsi" w:cs="Arial"/>
                <w:sz w:val="20"/>
                <w:szCs w:val="20"/>
                <w:vertAlign w:val="superscript"/>
              </w:rPr>
              <w:t>th</w:t>
            </w:r>
            <w:r w:rsidR="00B05138" w:rsidRPr="007F40B8">
              <w:rPr>
                <w:rFonts w:asciiTheme="minorHAnsi" w:hAnsiTheme="minorHAnsi" w:cs="Arial"/>
                <w:sz w:val="20"/>
                <w:szCs w:val="20"/>
              </w:rPr>
              <w:t xml:space="preserve"> or 2</w:t>
            </w:r>
            <w:r w:rsidR="00BB202B" w:rsidRPr="007F40B8">
              <w:rPr>
                <w:rFonts w:asciiTheme="minorHAnsi" w:hAnsiTheme="minorHAnsi" w:cs="Arial"/>
                <w:sz w:val="20"/>
                <w:szCs w:val="20"/>
              </w:rPr>
              <w:t>0</w:t>
            </w:r>
            <w:r w:rsidR="00BB202B" w:rsidRPr="007F40B8">
              <w:rPr>
                <w:rFonts w:asciiTheme="minorHAnsi" w:hAnsiTheme="minorHAnsi" w:cs="Arial"/>
                <w:sz w:val="20"/>
                <w:szCs w:val="20"/>
                <w:vertAlign w:val="superscript"/>
              </w:rPr>
              <w:t>th</w:t>
            </w:r>
            <w:r w:rsidR="00B05138" w:rsidRPr="007F40B8">
              <w:rPr>
                <w:rFonts w:asciiTheme="minorHAnsi" w:hAnsiTheme="minorHAnsi" w:cs="Arial"/>
                <w:sz w:val="20"/>
                <w:szCs w:val="20"/>
              </w:rPr>
              <w:t xml:space="preserve">  </w:t>
            </w:r>
          </w:p>
          <w:p w14:paraId="52BE13A1" w14:textId="77777777" w:rsidR="00A2390E" w:rsidRPr="00BB2027" w:rsidRDefault="00A2390E" w:rsidP="00713CDA">
            <w:pPr>
              <w:rPr>
                <w:rFonts w:asciiTheme="minorHAnsi" w:hAnsiTheme="minorHAnsi" w:cs="Arial"/>
                <w:sz w:val="20"/>
                <w:szCs w:val="20"/>
              </w:rPr>
            </w:pPr>
          </w:p>
        </w:tc>
        <w:tc>
          <w:tcPr>
            <w:tcW w:w="2093" w:type="dxa"/>
          </w:tcPr>
          <w:p w14:paraId="52BE13A2" w14:textId="77777777" w:rsidR="007C6B39" w:rsidRPr="00B05138" w:rsidRDefault="007C6B39" w:rsidP="007C6B39">
            <w:pPr>
              <w:rPr>
                <w:rFonts w:asciiTheme="minorHAnsi" w:hAnsiTheme="minorHAnsi" w:cs="Arial"/>
                <w:sz w:val="20"/>
                <w:szCs w:val="20"/>
              </w:rPr>
            </w:pPr>
            <w:r w:rsidRPr="00B05138">
              <w:rPr>
                <w:rFonts w:asciiTheme="minorHAnsi" w:hAnsiTheme="minorHAnsi" w:cs="Arial"/>
                <w:sz w:val="20"/>
                <w:szCs w:val="20"/>
              </w:rPr>
              <w:lastRenderedPageBreak/>
              <w:t>Reading:  Egan’s  Chapter 3 pages 49-58 and Chapter 7</w:t>
            </w:r>
          </w:p>
          <w:p w14:paraId="52BE13A3" w14:textId="77777777" w:rsidR="007C6B39" w:rsidRPr="00B05138" w:rsidRDefault="007C6B39" w:rsidP="007C6B39">
            <w:pPr>
              <w:rPr>
                <w:rFonts w:asciiTheme="minorHAnsi" w:hAnsiTheme="minorHAnsi" w:cs="Arial"/>
                <w:sz w:val="20"/>
                <w:szCs w:val="20"/>
              </w:rPr>
            </w:pPr>
          </w:p>
          <w:p w14:paraId="52BE13A4" w14:textId="77777777" w:rsidR="00A2390E" w:rsidRPr="00B05138" w:rsidRDefault="00A2390E" w:rsidP="00713CDA">
            <w:pPr>
              <w:ind w:left="60"/>
              <w:rPr>
                <w:rFonts w:asciiTheme="minorHAnsi" w:hAnsiTheme="minorHAnsi" w:cs="Arial"/>
                <w:sz w:val="20"/>
                <w:szCs w:val="20"/>
              </w:rPr>
            </w:pPr>
          </w:p>
        </w:tc>
      </w:tr>
      <w:tr w:rsidR="00A2390E" w:rsidRPr="00B05138" w14:paraId="52BE13B2" w14:textId="77777777" w:rsidTr="0044138B">
        <w:tc>
          <w:tcPr>
            <w:tcW w:w="810" w:type="dxa"/>
          </w:tcPr>
          <w:p w14:paraId="52BE13A6" w14:textId="77777777" w:rsidR="00A2390E" w:rsidRPr="00B05138" w:rsidRDefault="00A2390E" w:rsidP="00713CDA">
            <w:pPr>
              <w:jc w:val="center"/>
              <w:rPr>
                <w:rFonts w:ascii="Calibri" w:hAnsi="Calibri" w:cs="Arial"/>
                <w:b/>
                <w:sz w:val="20"/>
                <w:szCs w:val="20"/>
              </w:rPr>
            </w:pPr>
            <w:r w:rsidRPr="00B05138">
              <w:rPr>
                <w:rFonts w:ascii="Calibri" w:hAnsi="Calibri" w:cs="Arial"/>
                <w:b/>
                <w:sz w:val="20"/>
                <w:szCs w:val="20"/>
              </w:rPr>
              <w:t xml:space="preserve">Week </w:t>
            </w:r>
            <w:r w:rsidR="00657181" w:rsidRPr="00B05138">
              <w:rPr>
                <w:rFonts w:ascii="Calibri" w:hAnsi="Calibri" w:cs="Arial"/>
                <w:b/>
                <w:sz w:val="20"/>
                <w:szCs w:val="20"/>
              </w:rPr>
              <w:t>5</w:t>
            </w:r>
          </w:p>
        </w:tc>
        <w:tc>
          <w:tcPr>
            <w:tcW w:w="1710" w:type="dxa"/>
          </w:tcPr>
          <w:p w14:paraId="52BE13A7" w14:textId="77777777" w:rsidR="00A2390E" w:rsidRPr="007F40B8" w:rsidRDefault="00A2390E" w:rsidP="00713CDA">
            <w:pPr>
              <w:rPr>
                <w:rFonts w:asciiTheme="minorHAnsi" w:hAnsiTheme="minorHAnsi" w:cs="Arial"/>
                <w:sz w:val="20"/>
                <w:szCs w:val="20"/>
              </w:rPr>
            </w:pPr>
            <w:r w:rsidRPr="007F40B8">
              <w:rPr>
                <w:rFonts w:asciiTheme="minorHAnsi" w:hAnsiTheme="minorHAnsi" w:cs="Arial"/>
                <w:sz w:val="20"/>
                <w:szCs w:val="20"/>
              </w:rPr>
              <w:t>Midterm Examination</w:t>
            </w:r>
          </w:p>
          <w:p w14:paraId="52BE13A8" w14:textId="77777777" w:rsidR="00514B66" w:rsidRPr="00B05138" w:rsidRDefault="00514B66" w:rsidP="00514B66">
            <w:pPr>
              <w:rPr>
                <w:rFonts w:asciiTheme="minorHAnsi" w:hAnsiTheme="minorHAnsi" w:cs="Arial"/>
                <w:sz w:val="20"/>
                <w:szCs w:val="20"/>
              </w:rPr>
            </w:pPr>
            <w:r w:rsidRPr="007F40B8">
              <w:rPr>
                <w:rFonts w:asciiTheme="minorHAnsi" w:hAnsiTheme="minorHAnsi" w:cs="Arial"/>
                <w:sz w:val="20"/>
                <w:szCs w:val="20"/>
              </w:rPr>
              <w:t>Monday June 2</w:t>
            </w:r>
            <w:r w:rsidR="00ED1A4D" w:rsidRPr="007F40B8">
              <w:rPr>
                <w:rFonts w:asciiTheme="minorHAnsi" w:hAnsiTheme="minorHAnsi" w:cs="Arial"/>
                <w:sz w:val="20"/>
                <w:szCs w:val="20"/>
              </w:rPr>
              <w:t>4</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w:t>
            </w:r>
          </w:p>
        </w:tc>
        <w:tc>
          <w:tcPr>
            <w:tcW w:w="4050" w:type="dxa"/>
          </w:tcPr>
          <w:p w14:paraId="52BE13A9" w14:textId="77777777" w:rsidR="00A2390E" w:rsidRPr="00B05138" w:rsidRDefault="00A2390E" w:rsidP="00713CDA">
            <w:pPr>
              <w:ind w:left="56"/>
              <w:rPr>
                <w:rFonts w:asciiTheme="minorHAnsi" w:hAnsiTheme="minorHAnsi"/>
                <w:sz w:val="20"/>
                <w:szCs w:val="20"/>
              </w:rPr>
            </w:pPr>
          </w:p>
        </w:tc>
        <w:tc>
          <w:tcPr>
            <w:tcW w:w="2430" w:type="dxa"/>
          </w:tcPr>
          <w:p w14:paraId="52BE13AA" w14:textId="77777777" w:rsidR="00A2390E" w:rsidRPr="00B05138" w:rsidRDefault="00A2390E" w:rsidP="00713CDA">
            <w:pPr>
              <w:rPr>
                <w:rFonts w:asciiTheme="minorHAnsi" w:hAnsiTheme="minorHAnsi" w:cs="Arial"/>
                <w:sz w:val="20"/>
                <w:szCs w:val="20"/>
              </w:rPr>
            </w:pPr>
          </w:p>
        </w:tc>
        <w:tc>
          <w:tcPr>
            <w:tcW w:w="3060" w:type="dxa"/>
          </w:tcPr>
          <w:p w14:paraId="52BE13AB" w14:textId="77777777" w:rsidR="00AB4056" w:rsidRPr="007F40B8" w:rsidRDefault="00AB4056" w:rsidP="00AB4056">
            <w:pPr>
              <w:rPr>
                <w:rFonts w:asciiTheme="minorHAnsi" w:hAnsiTheme="minorHAnsi" w:cs="Arial"/>
                <w:sz w:val="20"/>
                <w:szCs w:val="20"/>
              </w:rPr>
            </w:pPr>
            <w:r w:rsidRPr="007F40B8">
              <w:rPr>
                <w:rFonts w:asciiTheme="minorHAnsi" w:hAnsiTheme="minorHAnsi" w:cs="Arial"/>
                <w:sz w:val="20"/>
                <w:szCs w:val="20"/>
              </w:rPr>
              <w:t>Assignments:</w:t>
            </w:r>
          </w:p>
          <w:p w14:paraId="52BE13AC" w14:textId="77777777" w:rsidR="00713CDA" w:rsidRPr="007F40B8" w:rsidRDefault="00713CDA" w:rsidP="00713CDA">
            <w:pPr>
              <w:rPr>
                <w:rFonts w:asciiTheme="minorHAnsi" w:hAnsiTheme="minorHAnsi" w:cs="Arial"/>
                <w:sz w:val="20"/>
                <w:szCs w:val="20"/>
              </w:rPr>
            </w:pPr>
            <w:r w:rsidRPr="007F40B8">
              <w:rPr>
                <w:rFonts w:asciiTheme="minorHAnsi" w:hAnsiTheme="minorHAnsi" w:cs="Arial"/>
                <w:sz w:val="20"/>
                <w:szCs w:val="20"/>
              </w:rPr>
              <w:t>Notecards – Due June</w:t>
            </w:r>
            <w:r w:rsidR="001110FC" w:rsidRPr="007F40B8">
              <w:rPr>
                <w:rFonts w:asciiTheme="minorHAnsi" w:hAnsiTheme="minorHAnsi" w:cs="Arial"/>
                <w:sz w:val="20"/>
                <w:szCs w:val="20"/>
              </w:rPr>
              <w:t xml:space="preserve"> </w:t>
            </w:r>
            <w:r w:rsidRPr="007F40B8">
              <w:rPr>
                <w:rFonts w:asciiTheme="minorHAnsi" w:hAnsiTheme="minorHAnsi" w:cs="Arial"/>
                <w:sz w:val="20"/>
                <w:szCs w:val="20"/>
              </w:rPr>
              <w:t>2</w:t>
            </w:r>
            <w:r w:rsidR="00ED1A4D" w:rsidRPr="007F40B8">
              <w:rPr>
                <w:rFonts w:asciiTheme="minorHAnsi" w:hAnsiTheme="minorHAnsi" w:cs="Arial"/>
                <w:sz w:val="20"/>
                <w:szCs w:val="20"/>
              </w:rPr>
              <w:t>5</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or June 2</w:t>
            </w:r>
            <w:r w:rsidR="00ED1A4D" w:rsidRPr="007F40B8">
              <w:rPr>
                <w:rFonts w:asciiTheme="minorHAnsi" w:hAnsiTheme="minorHAnsi" w:cs="Arial"/>
                <w:sz w:val="20"/>
                <w:szCs w:val="20"/>
              </w:rPr>
              <w:t>7</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w:t>
            </w:r>
          </w:p>
          <w:p w14:paraId="52BE13AD" w14:textId="77777777" w:rsidR="003C7BF1" w:rsidRPr="007F40B8" w:rsidRDefault="003C7BF1" w:rsidP="00713CDA">
            <w:pPr>
              <w:rPr>
                <w:rFonts w:asciiTheme="minorHAnsi" w:hAnsiTheme="minorHAnsi" w:cs="Arial"/>
                <w:sz w:val="20"/>
                <w:szCs w:val="20"/>
              </w:rPr>
            </w:pPr>
          </w:p>
          <w:p w14:paraId="52BE13AE" w14:textId="77777777" w:rsidR="00A2390E" w:rsidRPr="007F40B8" w:rsidRDefault="003C7BF1" w:rsidP="00713CDA">
            <w:pPr>
              <w:rPr>
                <w:rFonts w:asciiTheme="minorHAnsi" w:hAnsiTheme="minorHAnsi" w:cs="Arial"/>
                <w:sz w:val="20"/>
                <w:szCs w:val="20"/>
              </w:rPr>
            </w:pPr>
            <w:r w:rsidRPr="007F40B8">
              <w:rPr>
                <w:rFonts w:asciiTheme="minorHAnsi" w:hAnsiTheme="minorHAnsi" w:cs="Arial"/>
                <w:sz w:val="20"/>
                <w:szCs w:val="20"/>
              </w:rPr>
              <w:t>Calculating final grade Assignment – Due June 28</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w:t>
            </w:r>
          </w:p>
          <w:p w14:paraId="52BE13AF" w14:textId="77777777" w:rsidR="00BB2027" w:rsidRPr="007F40B8" w:rsidRDefault="00BB2027" w:rsidP="00713CDA">
            <w:pPr>
              <w:rPr>
                <w:rFonts w:asciiTheme="minorHAnsi" w:hAnsiTheme="minorHAnsi" w:cs="Arial"/>
                <w:sz w:val="20"/>
                <w:szCs w:val="20"/>
              </w:rPr>
            </w:pPr>
          </w:p>
        </w:tc>
        <w:tc>
          <w:tcPr>
            <w:tcW w:w="2093" w:type="dxa"/>
          </w:tcPr>
          <w:p w14:paraId="52BE13B0" w14:textId="77777777" w:rsidR="00B05138" w:rsidRPr="00B05138" w:rsidRDefault="00B05138" w:rsidP="00B05138">
            <w:pPr>
              <w:rPr>
                <w:rFonts w:asciiTheme="minorHAnsi" w:hAnsiTheme="minorHAnsi" w:cs="Arial"/>
                <w:sz w:val="20"/>
                <w:szCs w:val="20"/>
              </w:rPr>
            </w:pPr>
            <w:r w:rsidRPr="00B05138">
              <w:rPr>
                <w:rFonts w:asciiTheme="minorHAnsi" w:hAnsiTheme="minorHAnsi" w:cs="Arial"/>
                <w:sz w:val="20"/>
                <w:szCs w:val="20"/>
              </w:rPr>
              <w:t>Reading:  Egan: Chapter 16</w:t>
            </w:r>
          </w:p>
          <w:p w14:paraId="52BE13B1" w14:textId="77777777" w:rsidR="00A2390E" w:rsidRPr="00B05138" w:rsidRDefault="00A2390E" w:rsidP="00713CDA">
            <w:pPr>
              <w:rPr>
                <w:rFonts w:asciiTheme="minorHAnsi" w:hAnsiTheme="minorHAnsi" w:cs="Arial"/>
                <w:sz w:val="20"/>
                <w:szCs w:val="20"/>
              </w:rPr>
            </w:pPr>
          </w:p>
        </w:tc>
      </w:tr>
      <w:tr w:rsidR="00A2390E" w:rsidRPr="00B05138" w14:paraId="52BE13DB" w14:textId="77777777" w:rsidTr="0044138B">
        <w:tc>
          <w:tcPr>
            <w:tcW w:w="810" w:type="dxa"/>
          </w:tcPr>
          <w:p w14:paraId="52BE13B3" w14:textId="77777777" w:rsidR="00A2390E" w:rsidRPr="00B05138" w:rsidRDefault="00A2390E" w:rsidP="00713CDA">
            <w:pPr>
              <w:jc w:val="center"/>
              <w:rPr>
                <w:rFonts w:ascii="Calibri" w:hAnsi="Calibri" w:cs="Arial"/>
                <w:b/>
                <w:sz w:val="20"/>
                <w:szCs w:val="20"/>
              </w:rPr>
            </w:pPr>
            <w:r w:rsidRPr="00B05138">
              <w:rPr>
                <w:rFonts w:ascii="Calibri" w:hAnsi="Calibri" w:cs="Arial"/>
                <w:b/>
                <w:sz w:val="20"/>
                <w:szCs w:val="20"/>
              </w:rPr>
              <w:t xml:space="preserve">Week </w:t>
            </w:r>
          </w:p>
          <w:p w14:paraId="52BE13B4" w14:textId="77777777" w:rsidR="00A2390E" w:rsidRPr="00B05138" w:rsidRDefault="00657181" w:rsidP="00713CDA">
            <w:pPr>
              <w:jc w:val="center"/>
              <w:rPr>
                <w:rFonts w:ascii="Calibri" w:hAnsi="Calibri" w:cs="Arial"/>
                <w:b/>
                <w:sz w:val="20"/>
                <w:szCs w:val="20"/>
              </w:rPr>
            </w:pPr>
            <w:r w:rsidRPr="00B05138">
              <w:rPr>
                <w:rFonts w:ascii="Calibri" w:hAnsi="Calibri" w:cs="Arial"/>
                <w:b/>
                <w:sz w:val="20"/>
                <w:szCs w:val="20"/>
              </w:rPr>
              <w:t>6</w:t>
            </w:r>
          </w:p>
        </w:tc>
        <w:tc>
          <w:tcPr>
            <w:tcW w:w="1710" w:type="dxa"/>
          </w:tcPr>
          <w:p w14:paraId="52BE13B5" w14:textId="77777777" w:rsidR="00A2390E" w:rsidRPr="00B05138" w:rsidRDefault="00A2390E" w:rsidP="00713CDA">
            <w:pPr>
              <w:rPr>
                <w:rFonts w:asciiTheme="minorHAnsi" w:hAnsiTheme="minorHAnsi"/>
                <w:sz w:val="20"/>
                <w:szCs w:val="20"/>
              </w:rPr>
            </w:pPr>
            <w:r w:rsidRPr="00B05138">
              <w:rPr>
                <w:rFonts w:asciiTheme="minorHAnsi" w:hAnsiTheme="minorHAnsi"/>
                <w:sz w:val="20"/>
                <w:szCs w:val="20"/>
              </w:rPr>
              <w:t>Physical Examination of the Patient</w:t>
            </w:r>
          </w:p>
          <w:p w14:paraId="52BE13B6" w14:textId="77777777" w:rsidR="00713CDA" w:rsidRPr="00B05138" w:rsidRDefault="00713CDA" w:rsidP="00713CDA">
            <w:pPr>
              <w:rPr>
                <w:rFonts w:asciiTheme="minorHAnsi" w:hAnsiTheme="minorHAnsi"/>
                <w:sz w:val="20"/>
                <w:szCs w:val="20"/>
              </w:rPr>
            </w:pPr>
          </w:p>
          <w:p w14:paraId="52BE13B7" w14:textId="77777777" w:rsidR="00713CDA" w:rsidRPr="00B05138" w:rsidRDefault="00713CDA" w:rsidP="00713CDA">
            <w:pPr>
              <w:rPr>
                <w:rFonts w:asciiTheme="minorHAnsi" w:hAnsiTheme="minorHAnsi"/>
                <w:b/>
                <w:sz w:val="20"/>
                <w:szCs w:val="20"/>
              </w:rPr>
            </w:pPr>
          </w:p>
        </w:tc>
        <w:tc>
          <w:tcPr>
            <w:tcW w:w="4050" w:type="dxa"/>
          </w:tcPr>
          <w:p w14:paraId="52BE13B8" w14:textId="77777777" w:rsidR="00A2390E" w:rsidRPr="00B05138" w:rsidRDefault="002B17D0" w:rsidP="002B17D0">
            <w:pPr>
              <w:rPr>
                <w:rFonts w:asciiTheme="minorHAnsi" w:hAnsiTheme="minorHAnsi"/>
                <w:sz w:val="20"/>
                <w:szCs w:val="20"/>
              </w:rPr>
            </w:pPr>
            <w:r w:rsidRPr="00B05138">
              <w:rPr>
                <w:rFonts w:asciiTheme="minorHAnsi" w:hAnsiTheme="minorHAnsi"/>
                <w:sz w:val="20"/>
                <w:szCs w:val="20"/>
              </w:rPr>
              <w:t xml:space="preserve">1. </w:t>
            </w:r>
            <w:r w:rsidR="00A2390E" w:rsidRPr="00B05138">
              <w:rPr>
                <w:rFonts w:asciiTheme="minorHAnsi" w:hAnsiTheme="minorHAnsi"/>
                <w:sz w:val="20"/>
                <w:szCs w:val="20"/>
              </w:rPr>
              <w:t>Discuss the necessity for examining the precordium, abdomen, and extremities in the patient with cardiopulmonary disease.</w:t>
            </w:r>
          </w:p>
          <w:p w14:paraId="52BE13B9" w14:textId="77777777" w:rsidR="002B17D0" w:rsidRPr="00B05138" w:rsidRDefault="002B17D0" w:rsidP="002B17D0">
            <w:pPr>
              <w:rPr>
                <w:rFonts w:asciiTheme="minorHAnsi" w:hAnsiTheme="minorHAnsi"/>
                <w:sz w:val="20"/>
                <w:szCs w:val="20"/>
              </w:rPr>
            </w:pPr>
            <w:r w:rsidRPr="00B05138">
              <w:rPr>
                <w:rFonts w:asciiTheme="minorHAnsi" w:hAnsiTheme="minorHAnsi"/>
                <w:sz w:val="20"/>
                <w:szCs w:val="20"/>
              </w:rPr>
              <w:t>2. Identify the abnormalities in lung function that are associated with common pulmonary symptoms.</w:t>
            </w:r>
          </w:p>
          <w:p w14:paraId="52BE13BA" w14:textId="77777777" w:rsidR="002B17D0" w:rsidRPr="00B05138" w:rsidRDefault="002B17D0" w:rsidP="002B17D0">
            <w:pPr>
              <w:ind w:left="56"/>
              <w:rPr>
                <w:rFonts w:asciiTheme="minorHAnsi" w:hAnsiTheme="minorHAnsi"/>
                <w:sz w:val="20"/>
                <w:szCs w:val="20"/>
              </w:rPr>
            </w:pPr>
            <w:r w:rsidRPr="00B05138">
              <w:rPr>
                <w:rFonts w:asciiTheme="minorHAnsi" w:hAnsiTheme="minorHAnsi"/>
                <w:sz w:val="20"/>
                <w:szCs w:val="20"/>
              </w:rPr>
              <w:t>3.  Identify abnormal breathing patterns that are associated with diseases of the lungs.</w:t>
            </w:r>
          </w:p>
          <w:p w14:paraId="52BE13BB" w14:textId="77777777" w:rsidR="002B17D0" w:rsidRPr="00B05138" w:rsidRDefault="002B17D0" w:rsidP="002B17D0">
            <w:pPr>
              <w:ind w:left="56"/>
              <w:rPr>
                <w:rFonts w:asciiTheme="minorHAnsi" w:hAnsiTheme="minorHAnsi"/>
                <w:sz w:val="20"/>
                <w:szCs w:val="20"/>
              </w:rPr>
            </w:pPr>
            <w:r w:rsidRPr="00B05138">
              <w:rPr>
                <w:rFonts w:asciiTheme="minorHAnsi" w:hAnsiTheme="minorHAnsi"/>
                <w:sz w:val="20"/>
                <w:szCs w:val="20"/>
              </w:rPr>
              <w:t>4.  Describe the mechanics that are responsible for normal and abnormal lung sounds.</w:t>
            </w:r>
          </w:p>
          <w:p w14:paraId="52BE13BC" w14:textId="77777777" w:rsidR="002B17D0" w:rsidRPr="00B05138" w:rsidRDefault="002B17D0" w:rsidP="002B17D0">
            <w:pPr>
              <w:rPr>
                <w:rFonts w:asciiTheme="minorHAnsi" w:hAnsiTheme="minorHAnsi"/>
                <w:sz w:val="20"/>
                <w:szCs w:val="20"/>
              </w:rPr>
            </w:pPr>
          </w:p>
        </w:tc>
        <w:tc>
          <w:tcPr>
            <w:tcW w:w="2430" w:type="dxa"/>
          </w:tcPr>
          <w:p w14:paraId="52BE13BD"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Midterm exam</w:t>
            </w:r>
          </w:p>
          <w:p w14:paraId="52BE13BE"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Final exam</w:t>
            </w:r>
          </w:p>
          <w:p w14:paraId="52BE13BF"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Lab practical</w:t>
            </w:r>
          </w:p>
          <w:p w14:paraId="52BE13C0"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Computer tutorial</w:t>
            </w:r>
          </w:p>
          <w:p w14:paraId="52BE13C1" w14:textId="77777777" w:rsidR="00A2390E" w:rsidRPr="00B05138" w:rsidRDefault="00A2390E" w:rsidP="00713CDA">
            <w:pPr>
              <w:rPr>
                <w:rFonts w:asciiTheme="minorHAnsi" w:hAnsiTheme="minorHAnsi" w:cs="Arial"/>
                <w:sz w:val="20"/>
                <w:szCs w:val="20"/>
              </w:rPr>
            </w:pPr>
          </w:p>
          <w:p w14:paraId="52BE13C2" w14:textId="77777777" w:rsidR="00A2390E" w:rsidRPr="00B05138" w:rsidRDefault="00A2390E" w:rsidP="00713CDA">
            <w:pPr>
              <w:rPr>
                <w:rFonts w:asciiTheme="minorHAnsi" w:hAnsiTheme="minorHAnsi" w:cs="Arial"/>
                <w:sz w:val="20"/>
                <w:szCs w:val="20"/>
              </w:rPr>
            </w:pPr>
          </w:p>
          <w:p w14:paraId="52BE13C3" w14:textId="77777777" w:rsidR="00A2390E" w:rsidRPr="00B05138" w:rsidRDefault="00A2390E" w:rsidP="00713CDA">
            <w:pPr>
              <w:rPr>
                <w:rFonts w:asciiTheme="minorHAnsi" w:hAnsiTheme="minorHAnsi" w:cs="Arial"/>
                <w:sz w:val="20"/>
                <w:szCs w:val="20"/>
              </w:rPr>
            </w:pPr>
          </w:p>
        </w:tc>
        <w:tc>
          <w:tcPr>
            <w:tcW w:w="3060" w:type="dxa"/>
          </w:tcPr>
          <w:p w14:paraId="52BE13C4" w14:textId="77777777" w:rsidR="00AB4056" w:rsidRPr="00BB2027" w:rsidRDefault="00AB4056" w:rsidP="00AB4056">
            <w:pPr>
              <w:rPr>
                <w:rFonts w:asciiTheme="minorHAnsi" w:hAnsiTheme="minorHAnsi" w:cs="Arial"/>
                <w:sz w:val="20"/>
                <w:szCs w:val="20"/>
              </w:rPr>
            </w:pPr>
            <w:r w:rsidRPr="00BB2027">
              <w:rPr>
                <w:rFonts w:asciiTheme="minorHAnsi" w:hAnsiTheme="minorHAnsi" w:cs="Arial"/>
                <w:sz w:val="20"/>
                <w:szCs w:val="20"/>
              </w:rPr>
              <w:t>Assignments:</w:t>
            </w:r>
          </w:p>
          <w:p w14:paraId="52BE13C5" w14:textId="77777777" w:rsidR="00DB27EB" w:rsidRPr="00BB2027" w:rsidRDefault="00DB27EB" w:rsidP="00DB27EB">
            <w:pPr>
              <w:rPr>
                <w:rFonts w:asciiTheme="minorHAnsi" w:hAnsiTheme="minorHAnsi" w:cs="Arial"/>
                <w:sz w:val="20"/>
                <w:szCs w:val="20"/>
              </w:rPr>
            </w:pPr>
            <w:r w:rsidRPr="00BB2027">
              <w:rPr>
                <w:rFonts w:asciiTheme="minorHAnsi" w:hAnsiTheme="minorHAnsi" w:cs="Arial"/>
                <w:sz w:val="20"/>
                <w:szCs w:val="20"/>
              </w:rPr>
              <w:t xml:space="preserve">Egan’s Chapter </w:t>
            </w:r>
            <w:r w:rsidRPr="007F40B8">
              <w:rPr>
                <w:rFonts w:asciiTheme="minorHAnsi" w:hAnsiTheme="minorHAnsi" w:cs="Arial"/>
                <w:sz w:val="20"/>
                <w:szCs w:val="20"/>
              </w:rPr>
              <w:t>15</w:t>
            </w:r>
            <w:r w:rsidRPr="00BB2027">
              <w:rPr>
                <w:rFonts w:asciiTheme="minorHAnsi" w:hAnsiTheme="minorHAnsi" w:cs="Arial"/>
                <w:sz w:val="20"/>
                <w:szCs w:val="20"/>
              </w:rPr>
              <w:t xml:space="preserve"> Online Module – </w:t>
            </w:r>
            <w:r w:rsidRPr="007F40B8">
              <w:rPr>
                <w:rFonts w:asciiTheme="minorHAnsi" w:hAnsiTheme="minorHAnsi" w:cs="Arial"/>
                <w:sz w:val="20"/>
                <w:szCs w:val="20"/>
              </w:rPr>
              <w:t>Due J</w:t>
            </w:r>
            <w:r w:rsidR="00ED1A4D" w:rsidRPr="007F40B8">
              <w:rPr>
                <w:rFonts w:asciiTheme="minorHAnsi" w:hAnsiTheme="minorHAnsi" w:cs="Arial"/>
                <w:sz w:val="20"/>
                <w:szCs w:val="20"/>
              </w:rPr>
              <w:t>une 29</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w:t>
            </w:r>
          </w:p>
          <w:p w14:paraId="52BE13C6" w14:textId="77777777" w:rsidR="00DB27EB" w:rsidRPr="00BB2027" w:rsidRDefault="00DB27EB" w:rsidP="00E72D17">
            <w:pPr>
              <w:rPr>
                <w:rFonts w:asciiTheme="minorHAnsi" w:hAnsiTheme="minorHAnsi" w:cs="Arial"/>
                <w:sz w:val="20"/>
                <w:szCs w:val="20"/>
              </w:rPr>
            </w:pPr>
          </w:p>
          <w:p w14:paraId="52BE13C7" w14:textId="77777777" w:rsidR="003C7BF1" w:rsidRPr="007F40B8" w:rsidRDefault="003C7BF1" w:rsidP="003C7BF1">
            <w:pPr>
              <w:rPr>
                <w:rFonts w:asciiTheme="minorHAnsi" w:hAnsiTheme="minorHAnsi" w:cs="Arial"/>
                <w:sz w:val="20"/>
                <w:szCs w:val="20"/>
              </w:rPr>
            </w:pPr>
            <w:r w:rsidRPr="00BB2027">
              <w:rPr>
                <w:rFonts w:asciiTheme="minorHAnsi" w:hAnsiTheme="minorHAnsi" w:cs="Arial"/>
                <w:sz w:val="20"/>
                <w:szCs w:val="20"/>
              </w:rPr>
              <w:t xml:space="preserve">Blackboard Quiz #5 – </w:t>
            </w:r>
            <w:r w:rsidRPr="007F40B8">
              <w:rPr>
                <w:rFonts w:asciiTheme="minorHAnsi" w:hAnsiTheme="minorHAnsi" w:cs="Arial"/>
                <w:sz w:val="20"/>
                <w:szCs w:val="20"/>
              </w:rPr>
              <w:t>Due</w:t>
            </w:r>
            <w:r w:rsidRPr="00BB2027">
              <w:rPr>
                <w:rFonts w:asciiTheme="minorHAnsi" w:hAnsiTheme="minorHAnsi" w:cs="Arial"/>
                <w:sz w:val="20"/>
                <w:szCs w:val="20"/>
              </w:rPr>
              <w:t xml:space="preserve">  </w:t>
            </w:r>
            <w:r w:rsidRPr="007F40B8">
              <w:rPr>
                <w:rFonts w:asciiTheme="minorHAnsi" w:hAnsiTheme="minorHAnsi" w:cs="Arial"/>
                <w:sz w:val="20"/>
                <w:szCs w:val="20"/>
              </w:rPr>
              <w:t>June 30th</w:t>
            </w:r>
          </w:p>
          <w:p w14:paraId="52BE13C8" w14:textId="77777777" w:rsidR="00E72D17" w:rsidRPr="00BB2027" w:rsidRDefault="00E72D17" w:rsidP="00246A8C">
            <w:pPr>
              <w:rPr>
                <w:rFonts w:asciiTheme="minorHAnsi" w:hAnsiTheme="minorHAnsi" w:cs="Arial"/>
                <w:sz w:val="20"/>
                <w:szCs w:val="20"/>
              </w:rPr>
            </w:pPr>
          </w:p>
          <w:p w14:paraId="52BE13C9" w14:textId="77777777" w:rsidR="00246A8C" w:rsidRPr="00BB2027" w:rsidRDefault="00246A8C" w:rsidP="00246A8C">
            <w:pPr>
              <w:rPr>
                <w:rFonts w:asciiTheme="minorHAnsi" w:hAnsiTheme="minorHAnsi" w:cs="Arial"/>
                <w:sz w:val="20"/>
                <w:szCs w:val="20"/>
              </w:rPr>
            </w:pPr>
            <w:r w:rsidRPr="00BB2027">
              <w:rPr>
                <w:rFonts w:asciiTheme="minorHAnsi" w:hAnsiTheme="minorHAnsi" w:cs="Arial"/>
                <w:sz w:val="20"/>
                <w:szCs w:val="20"/>
              </w:rPr>
              <w:t>Egan’s Workb</w:t>
            </w:r>
            <w:r w:rsidR="002E4881" w:rsidRPr="00BB2027">
              <w:rPr>
                <w:rFonts w:asciiTheme="minorHAnsi" w:hAnsiTheme="minorHAnsi" w:cs="Arial"/>
                <w:sz w:val="20"/>
                <w:szCs w:val="20"/>
              </w:rPr>
              <w:t>ook Chapter 1</w:t>
            </w:r>
            <w:r w:rsidR="00DB27EB" w:rsidRPr="00BB2027">
              <w:rPr>
                <w:rFonts w:asciiTheme="minorHAnsi" w:hAnsiTheme="minorHAnsi" w:cs="Arial"/>
                <w:sz w:val="20"/>
                <w:szCs w:val="20"/>
              </w:rPr>
              <w:t>6</w:t>
            </w:r>
            <w:r w:rsidRPr="00BB2027">
              <w:rPr>
                <w:rFonts w:asciiTheme="minorHAnsi" w:hAnsiTheme="minorHAnsi" w:cs="Arial"/>
                <w:sz w:val="20"/>
                <w:szCs w:val="20"/>
              </w:rPr>
              <w:t xml:space="preserve"> – </w:t>
            </w:r>
            <w:r w:rsidRPr="007F40B8">
              <w:rPr>
                <w:rFonts w:asciiTheme="minorHAnsi" w:hAnsiTheme="minorHAnsi" w:cs="Arial"/>
                <w:sz w:val="20"/>
                <w:szCs w:val="20"/>
              </w:rPr>
              <w:t xml:space="preserve">Due July </w:t>
            </w:r>
            <w:r w:rsidR="008A3B36" w:rsidRPr="007F40B8">
              <w:rPr>
                <w:rFonts w:asciiTheme="minorHAnsi" w:hAnsiTheme="minorHAnsi" w:cs="Arial"/>
                <w:sz w:val="20"/>
                <w:szCs w:val="20"/>
              </w:rPr>
              <w:t>1st</w:t>
            </w:r>
            <w:r w:rsidR="00ED1A4D" w:rsidRPr="007F40B8">
              <w:rPr>
                <w:rFonts w:asciiTheme="minorHAnsi" w:hAnsiTheme="minorHAnsi" w:cs="Arial"/>
                <w:sz w:val="20"/>
                <w:szCs w:val="20"/>
              </w:rPr>
              <w:t xml:space="preserve">  </w:t>
            </w:r>
          </w:p>
          <w:p w14:paraId="52BE13CA" w14:textId="77777777" w:rsidR="00246A8C" w:rsidRPr="00BB2027" w:rsidRDefault="00246A8C" w:rsidP="00AB4056">
            <w:pPr>
              <w:rPr>
                <w:rFonts w:asciiTheme="minorHAnsi" w:hAnsiTheme="minorHAnsi" w:cs="Arial"/>
                <w:sz w:val="20"/>
                <w:szCs w:val="20"/>
              </w:rPr>
            </w:pPr>
          </w:p>
          <w:p w14:paraId="52BE13CB" w14:textId="77777777" w:rsidR="001D047D" w:rsidRPr="007F40B8" w:rsidRDefault="001D047D" w:rsidP="00AB4056">
            <w:pPr>
              <w:rPr>
                <w:rFonts w:asciiTheme="minorHAnsi" w:hAnsiTheme="minorHAnsi" w:cs="Arial"/>
                <w:sz w:val="20"/>
                <w:szCs w:val="20"/>
              </w:rPr>
            </w:pPr>
            <w:r w:rsidRPr="00BB2027">
              <w:rPr>
                <w:rFonts w:asciiTheme="minorHAnsi" w:hAnsiTheme="minorHAnsi" w:cs="Arial"/>
                <w:sz w:val="20"/>
                <w:szCs w:val="20"/>
              </w:rPr>
              <w:t xml:space="preserve">Egan’s Chapter </w:t>
            </w:r>
            <w:r w:rsidR="00246A8C" w:rsidRPr="00BB2027">
              <w:rPr>
                <w:rFonts w:asciiTheme="minorHAnsi" w:hAnsiTheme="minorHAnsi" w:cs="Arial"/>
                <w:sz w:val="20"/>
                <w:szCs w:val="20"/>
              </w:rPr>
              <w:t xml:space="preserve">16 </w:t>
            </w:r>
            <w:r w:rsidRPr="00BB2027">
              <w:rPr>
                <w:rFonts w:asciiTheme="minorHAnsi" w:hAnsiTheme="minorHAnsi" w:cs="Arial"/>
                <w:sz w:val="20"/>
                <w:szCs w:val="20"/>
              </w:rPr>
              <w:t xml:space="preserve">Notes Outline – </w:t>
            </w:r>
            <w:r w:rsidRPr="007F40B8">
              <w:rPr>
                <w:rFonts w:asciiTheme="minorHAnsi" w:hAnsiTheme="minorHAnsi" w:cs="Arial"/>
                <w:sz w:val="20"/>
                <w:szCs w:val="20"/>
              </w:rPr>
              <w:t xml:space="preserve">Due July </w:t>
            </w:r>
            <w:r w:rsidR="008A3B36" w:rsidRPr="007F40B8">
              <w:rPr>
                <w:rFonts w:asciiTheme="minorHAnsi" w:hAnsiTheme="minorHAnsi" w:cs="Arial"/>
                <w:sz w:val="20"/>
                <w:szCs w:val="20"/>
              </w:rPr>
              <w:t>1</w:t>
            </w:r>
            <w:r w:rsidR="008A3B36" w:rsidRPr="007F40B8">
              <w:rPr>
                <w:rFonts w:asciiTheme="minorHAnsi" w:hAnsiTheme="minorHAnsi" w:cs="Arial"/>
                <w:sz w:val="20"/>
                <w:szCs w:val="20"/>
                <w:vertAlign w:val="superscript"/>
              </w:rPr>
              <w:t>st</w:t>
            </w:r>
            <w:r w:rsidR="008A3B36" w:rsidRPr="007F40B8">
              <w:rPr>
                <w:rFonts w:asciiTheme="minorHAnsi" w:hAnsiTheme="minorHAnsi" w:cs="Arial"/>
                <w:sz w:val="20"/>
                <w:szCs w:val="20"/>
              </w:rPr>
              <w:t xml:space="preserve"> </w:t>
            </w:r>
          </w:p>
          <w:p w14:paraId="52BE13CC" w14:textId="77777777" w:rsidR="003C7BF1" w:rsidRPr="007F40B8" w:rsidRDefault="003C7BF1" w:rsidP="00AB4056">
            <w:pPr>
              <w:rPr>
                <w:rFonts w:asciiTheme="minorHAnsi" w:hAnsiTheme="minorHAnsi" w:cs="Arial"/>
                <w:sz w:val="20"/>
                <w:szCs w:val="20"/>
              </w:rPr>
            </w:pPr>
          </w:p>
          <w:p w14:paraId="52BE13CD" w14:textId="77777777" w:rsidR="003C7BF1" w:rsidRPr="007F40B8" w:rsidRDefault="003C7BF1" w:rsidP="003C7BF1">
            <w:pPr>
              <w:rPr>
                <w:rFonts w:asciiTheme="minorHAnsi" w:hAnsiTheme="minorHAnsi" w:cs="Arial"/>
                <w:sz w:val="20"/>
                <w:szCs w:val="20"/>
              </w:rPr>
            </w:pPr>
            <w:r w:rsidRPr="00BB2027">
              <w:rPr>
                <w:rFonts w:asciiTheme="minorHAnsi" w:hAnsiTheme="minorHAnsi" w:cs="Arial"/>
                <w:sz w:val="20"/>
                <w:szCs w:val="20"/>
              </w:rPr>
              <w:t xml:space="preserve">Blackboard Quiz #6 – </w:t>
            </w:r>
            <w:r w:rsidRPr="007F40B8">
              <w:rPr>
                <w:rFonts w:asciiTheme="minorHAnsi" w:hAnsiTheme="minorHAnsi" w:cs="Arial"/>
                <w:sz w:val="20"/>
                <w:szCs w:val="20"/>
              </w:rPr>
              <w:t>Due</w:t>
            </w:r>
            <w:r w:rsidRPr="00BB2027">
              <w:rPr>
                <w:rFonts w:asciiTheme="minorHAnsi" w:hAnsiTheme="minorHAnsi" w:cs="Arial"/>
                <w:sz w:val="20"/>
                <w:szCs w:val="20"/>
              </w:rPr>
              <w:t xml:space="preserve"> </w:t>
            </w:r>
            <w:r w:rsidRPr="007F40B8">
              <w:rPr>
                <w:rFonts w:asciiTheme="minorHAnsi" w:hAnsiTheme="minorHAnsi" w:cs="Arial"/>
                <w:sz w:val="20"/>
                <w:szCs w:val="20"/>
              </w:rPr>
              <w:t>July 7</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w:t>
            </w:r>
          </w:p>
          <w:p w14:paraId="52BE13CE" w14:textId="77777777" w:rsidR="0091066D" w:rsidRPr="007F40B8" w:rsidRDefault="0091066D" w:rsidP="00AB4056">
            <w:pPr>
              <w:rPr>
                <w:rFonts w:asciiTheme="minorHAnsi" w:hAnsiTheme="minorHAnsi" w:cs="Arial"/>
                <w:sz w:val="20"/>
                <w:szCs w:val="20"/>
              </w:rPr>
            </w:pPr>
          </w:p>
          <w:p w14:paraId="52BE13CF" w14:textId="77777777" w:rsidR="0091066D" w:rsidRPr="00BB2027" w:rsidRDefault="00ED1A4D" w:rsidP="00AB4056">
            <w:pPr>
              <w:rPr>
                <w:rFonts w:asciiTheme="minorHAnsi" w:hAnsiTheme="minorHAnsi" w:cs="Arial"/>
                <w:sz w:val="20"/>
                <w:szCs w:val="20"/>
              </w:rPr>
            </w:pPr>
            <w:r w:rsidRPr="00BB2027">
              <w:rPr>
                <w:rFonts w:asciiTheme="minorHAnsi" w:hAnsiTheme="minorHAnsi" w:cs="Arial"/>
                <w:sz w:val="20"/>
                <w:szCs w:val="20"/>
              </w:rPr>
              <w:t>Patient</w:t>
            </w:r>
            <w:r w:rsidR="0091066D" w:rsidRPr="00BB2027">
              <w:rPr>
                <w:rFonts w:asciiTheme="minorHAnsi" w:hAnsiTheme="minorHAnsi" w:cs="Arial"/>
                <w:sz w:val="20"/>
                <w:szCs w:val="20"/>
              </w:rPr>
              <w:t xml:space="preserve"> Assignment – </w:t>
            </w:r>
            <w:r w:rsidR="0091066D" w:rsidRPr="007F40B8">
              <w:rPr>
                <w:rFonts w:asciiTheme="minorHAnsi" w:hAnsiTheme="minorHAnsi" w:cs="Arial"/>
                <w:sz w:val="20"/>
                <w:szCs w:val="20"/>
              </w:rPr>
              <w:t xml:space="preserve">Due July </w:t>
            </w:r>
            <w:r w:rsidR="008A3B36" w:rsidRPr="007F40B8">
              <w:rPr>
                <w:rFonts w:asciiTheme="minorHAnsi" w:hAnsiTheme="minorHAnsi" w:cs="Arial"/>
                <w:sz w:val="20"/>
                <w:szCs w:val="20"/>
              </w:rPr>
              <w:t>8</w:t>
            </w:r>
            <w:r w:rsidR="008A3B36" w:rsidRPr="007F40B8">
              <w:rPr>
                <w:rFonts w:asciiTheme="minorHAnsi" w:hAnsiTheme="minorHAnsi" w:cs="Arial"/>
                <w:sz w:val="20"/>
                <w:szCs w:val="20"/>
                <w:vertAlign w:val="superscript"/>
              </w:rPr>
              <w:t>th</w:t>
            </w:r>
            <w:r w:rsidR="008A3B36" w:rsidRPr="007F40B8">
              <w:rPr>
                <w:rFonts w:asciiTheme="minorHAnsi" w:hAnsiTheme="minorHAnsi" w:cs="Arial"/>
                <w:sz w:val="20"/>
                <w:szCs w:val="20"/>
              </w:rPr>
              <w:t xml:space="preserve"> </w:t>
            </w:r>
          </w:p>
          <w:p w14:paraId="52BE13D0" w14:textId="77777777" w:rsidR="00713CDA" w:rsidRPr="00BB2027" w:rsidRDefault="00713CDA" w:rsidP="00713CDA">
            <w:pPr>
              <w:rPr>
                <w:rFonts w:asciiTheme="minorHAnsi" w:hAnsiTheme="minorHAnsi" w:cs="Arial"/>
                <w:color w:val="FF0000"/>
                <w:sz w:val="20"/>
                <w:szCs w:val="20"/>
              </w:rPr>
            </w:pPr>
          </w:p>
          <w:p w14:paraId="52BE13D1" w14:textId="77777777" w:rsidR="00A2390E" w:rsidRPr="007F40B8" w:rsidRDefault="00713CDA" w:rsidP="00B05138">
            <w:pPr>
              <w:rPr>
                <w:rFonts w:asciiTheme="minorHAnsi" w:hAnsiTheme="minorHAnsi" w:cs="Arial"/>
                <w:sz w:val="20"/>
                <w:szCs w:val="20"/>
              </w:rPr>
            </w:pPr>
            <w:r w:rsidRPr="00BB2027">
              <w:rPr>
                <w:rFonts w:asciiTheme="minorHAnsi" w:hAnsiTheme="minorHAnsi" w:cs="Arial"/>
                <w:sz w:val="20"/>
                <w:szCs w:val="20"/>
              </w:rPr>
              <w:t xml:space="preserve">Notecards – </w:t>
            </w:r>
            <w:r w:rsidR="00ED1A4D" w:rsidRPr="007F40B8">
              <w:rPr>
                <w:rFonts w:asciiTheme="minorHAnsi" w:hAnsiTheme="minorHAnsi" w:cs="Arial"/>
                <w:sz w:val="20"/>
                <w:szCs w:val="20"/>
              </w:rPr>
              <w:t>Due July 8</w:t>
            </w:r>
            <w:r w:rsidR="00ED1A4D" w:rsidRPr="007F40B8">
              <w:rPr>
                <w:rFonts w:asciiTheme="minorHAnsi" w:hAnsiTheme="minorHAnsi" w:cs="Arial"/>
                <w:sz w:val="20"/>
                <w:szCs w:val="20"/>
                <w:vertAlign w:val="superscript"/>
              </w:rPr>
              <w:t>th</w:t>
            </w:r>
            <w:r w:rsidR="00ED1A4D" w:rsidRPr="007F40B8">
              <w:rPr>
                <w:rFonts w:asciiTheme="minorHAnsi" w:hAnsiTheme="minorHAnsi" w:cs="Arial"/>
                <w:sz w:val="20"/>
                <w:szCs w:val="20"/>
              </w:rPr>
              <w:t xml:space="preserve"> both lab days</w:t>
            </w:r>
            <w:r w:rsidR="00B05138" w:rsidRPr="007F40B8">
              <w:rPr>
                <w:rFonts w:asciiTheme="minorHAnsi" w:hAnsiTheme="minorHAnsi" w:cs="Arial"/>
                <w:sz w:val="20"/>
                <w:szCs w:val="20"/>
              </w:rPr>
              <w:t xml:space="preserve"> </w:t>
            </w:r>
          </w:p>
          <w:p w14:paraId="52BE13D2" w14:textId="77777777" w:rsidR="0044138B" w:rsidRPr="00BB2027" w:rsidRDefault="0044138B" w:rsidP="00B05138">
            <w:pPr>
              <w:rPr>
                <w:rFonts w:asciiTheme="minorHAnsi" w:hAnsiTheme="minorHAnsi" w:cs="Arial"/>
                <w:sz w:val="20"/>
                <w:szCs w:val="20"/>
              </w:rPr>
            </w:pPr>
          </w:p>
        </w:tc>
        <w:tc>
          <w:tcPr>
            <w:tcW w:w="2093" w:type="dxa"/>
          </w:tcPr>
          <w:p w14:paraId="52BE13D3" w14:textId="77777777" w:rsidR="007C6B39" w:rsidRPr="00B05138" w:rsidRDefault="007C6B39" w:rsidP="007C6B39">
            <w:pPr>
              <w:rPr>
                <w:rFonts w:asciiTheme="minorHAnsi" w:hAnsiTheme="minorHAnsi" w:cs="Arial"/>
                <w:sz w:val="20"/>
                <w:szCs w:val="20"/>
              </w:rPr>
            </w:pPr>
            <w:r w:rsidRPr="00B05138">
              <w:rPr>
                <w:rFonts w:asciiTheme="minorHAnsi" w:hAnsiTheme="minorHAnsi" w:cs="Arial"/>
                <w:sz w:val="20"/>
                <w:szCs w:val="20"/>
              </w:rPr>
              <w:t>Reading:  Egan’s Chapter 16</w:t>
            </w:r>
          </w:p>
          <w:p w14:paraId="52BE13D4" w14:textId="77777777" w:rsidR="007C6B39" w:rsidRPr="00B05138" w:rsidRDefault="007C6B39" w:rsidP="007C6B39">
            <w:pPr>
              <w:rPr>
                <w:rFonts w:asciiTheme="minorHAnsi" w:hAnsiTheme="minorHAnsi" w:cs="Arial"/>
                <w:sz w:val="20"/>
                <w:szCs w:val="20"/>
              </w:rPr>
            </w:pPr>
          </w:p>
          <w:p w14:paraId="52BE13D5" w14:textId="77777777" w:rsidR="00A2390E" w:rsidRPr="00B05138" w:rsidRDefault="00A2390E" w:rsidP="00713CDA">
            <w:pPr>
              <w:rPr>
                <w:rFonts w:asciiTheme="minorHAnsi" w:hAnsiTheme="minorHAnsi" w:cs="Arial"/>
                <w:sz w:val="20"/>
                <w:szCs w:val="20"/>
              </w:rPr>
            </w:pPr>
          </w:p>
          <w:p w14:paraId="52BE13D6" w14:textId="77777777" w:rsidR="00A2390E" w:rsidRPr="00B05138" w:rsidRDefault="00A2390E" w:rsidP="00713CDA">
            <w:pPr>
              <w:rPr>
                <w:rFonts w:asciiTheme="minorHAnsi" w:hAnsiTheme="minorHAnsi" w:cs="Arial"/>
                <w:sz w:val="20"/>
                <w:szCs w:val="20"/>
              </w:rPr>
            </w:pPr>
          </w:p>
          <w:p w14:paraId="52BE13D7" w14:textId="77777777" w:rsidR="00A2390E" w:rsidRPr="00B05138" w:rsidRDefault="00A2390E" w:rsidP="00713CDA">
            <w:pPr>
              <w:rPr>
                <w:rFonts w:asciiTheme="minorHAnsi" w:hAnsiTheme="minorHAnsi" w:cs="Arial"/>
                <w:sz w:val="20"/>
                <w:szCs w:val="20"/>
              </w:rPr>
            </w:pPr>
          </w:p>
          <w:p w14:paraId="52BE13D8" w14:textId="77777777" w:rsidR="00A2390E" w:rsidRPr="00B05138" w:rsidRDefault="00A2390E" w:rsidP="00713CDA">
            <w:pPr>
              <w:rPr>
                <w:rFonts w:asciiTheme="minorHAnsi" w:hAnsiTheme="minorHAnsi" w:cs="Arial"/>
                <w:sz w:val="20"/>
                <w:szCs w:val="20"/>
              </w:rPr>
            </w:pPr>
          </w:p>
          <w:p w14:paraId="52BE13D9" w14:textId="77777777" w:rsidR="00A2390E" w:rsidRPr="00B05138" w:rsidRDefault="00A2390E" w:rsidP="00713CDA">
            <w:pPr>
              <w:rPr>
                <w:rFonts w:asciiTheme="minorHAnsi" w:hAnsiTheme="minorHAnsi" w:cs="Arial"/>
                <w:sz w:val="20"/>
                <w:szCs w:val="20"/>
              </w:rPr>
            </w:pPr>
          </w:p>
          <w:p w14:paraId="52BE13DA" w14:textId="77777777" w:rsidR="00A2390E" w:rsidRPr="00B05138" w:rsidRDefault="00A2390E" w:rsidP="00713CDA">
            <w:pPr>
              <w:rPr>
                <w:rFonts w:asciiTheme="minorHAnsi" w:hAnsiTheme="minorHAnsi" w:cs="Arial"/>
                <w:sz w:val="20"/>
                <w:szCs w:val="20"/>
              </w:rPr>
            </w:pPr>
          </w:p>
        </w:tc>
      </w:tr>
      <w:tr w:rsidR="00A2390E" w:rsidRPr="00B05138" w14:paraId="52BE13F2" w14:textId="77777777" w:rsidTr="0044138B">
        <w:tc>
          <w:tcPr>
            <w:tcW w:w="810" w:type="dxa"/>
          </w:tcPr>
          <w:p w14:paraId="52BE13DC" w14:textId="77777777" w:rsidR="00A2390E" w:rsidRPr="00B05138" w:rsidRDefault="00A2390E" w:rsidP="00657181">
            <w:pPr>
              <w:jc w:val="center"/>
              <w:rPr>
                <w:rFonts w:ascii="Calibri" w:hAnsi="Calibri" w:cs="Arial"/>
                <w:b/>
                <w:sz w:val="20"/>
                <w:szCs w:val="20"/>
              </w:rPr>
            </w:pPr>
            <w:r w:rsidRPr="00B05138">
              <w:rPr>
                <w:rFonts w:ascii="Calibri" w:hAnsi="Calibri" w:cs="Arial"/>
                <w:b/>
                <w:sz w:val="20"/>
                <w:szCs w:val="20"/>
              </w:rPr>
              <w:lastRenderedPageBreak/>
              <w:t xml:space="preserve">Week </w:t>
            </w:r>
            <w:r w:rsidR="002B17D0" w:rsidRPr="00B05138">
              <w:rPr>
                <w:rFonts w:ascii="Calibri" w:hAnsi="Calibri" w:cs="Arial"/>
                <w:b/>
                <w:sz w:val="20"/>
                <w:szCs w:val="20"/>
              </w:rPr>
              <w:t>7</w:t>
            </w:r>
          </w:p>
        </w:tc>
        <w:tc>
          <w:tcPr>
            <w:tcW w:w="1710" w:type="dxa"/>
          </w:tcPr>
          <w:p w14:paraId="52BE13DD" w14:textId="77777777" w:rsidR="00A2390E" w:rsidRPr="00B05138" w:rsidRDefault="00A2390E" w:rsidP="00713CDA">
            <w:pPr>
              <w:rPr>
                <w:rFonts w:asciiTheme="minorHAnsi" w:hAnsiTheme="minorHAnsi"/>
                <w:sz w:val="20"/>
                <w:szCs w:val="20"/>
              </w:rPr>
            </w:pPr>
            <w:r w:rsidRPr="00B05138">
              <w:rPr>
                <w:rFonts w:asciiTheme="minorHAnsi" w:hAnsiTheme="minorHAnsi"/>
                <w:sz w:val="20"/>
                <w:szCs w:val="20"/>
              </w:rPr>
              <w:t>The Patient Care Plan</w:t>
            </w:r>
          </w:p>
        </w:tc>
        <w:tc>
          <w:tcPr>
            <w:tcW w:w="4050" w:type="dxa"/>
          </w:tcPr>
          <w:p w14:paraId="52BE13DE" w14:textId="77777777" w:rsidR="00A2390E" w:rsidRPr="00B05138" w:rsidRDefault="00A2390E" w:rsidP="00713CDA">
            <w:pPr>
              <w:rPr>
                <w:rFonts w:asciiTheme="minorHAnsi" w:hAnsiTheme="minorHAnsi"/>
                <w:sz w:val="20"/>
                <w:szCs w:val="20"/>
              </w:rPr>
            </w:pPr>
            <w:r w:rsidRPr="00B05138">
              <w:rPr>
                <w:rFonts w:asciiTheme="minorHAnsi" w:hAnsiTheme="minorHAnsi"/>
                <w:sz w:val="20"/>
                <w:szCs w:val="20"/>
              </w:rPr>
              <w:t>1. Describe the purpose to the respiratory care plan</w:t>
            </w:r>
          </w:p>
          <w:p w14:paraId="52BE13DF" w14:textId="77777777" w:rsidR="00A2390E" w:rsidRPr="00B05138" w:rsidRDefault="00A2390E" w:rsidP="00713CDA">
            <w:pPr>
              <w:rPr>
                <w:rFonts w:asciiTheme="minorHAnsi" w:hAnsiTheme="minorHAnsi"/>
                <w:sz w:val="20"/>
                <w:szCs w:val="20"/>
              </w:rPr>
            </w:pPr>
            <w:r w:rsidRPr="00B05138">
              <w:rPr>
                <w:rFonts w:asciiTheme="minorHAnsi" w:hAnsiTheme="minorHAnsi"/>
                <w:sz w:val="20"/>
                <w:szCs w:val="20"/>
              </w:rPr>
              <w:t>2. Describe the types of respiratory care plans</w:t>
            </w:r>
          </w:p>
          <w:p w14:paraId="52BE13E0" w14:textId="77777777" w:rsidR="00A2390E" w:rsidRPr="00B05138" w:rsidRDefault="00A2390E" w:rsidP="00713CDA">
            <w:pPr>
              <w:rPr>
                <w:rFonts w:asciiTheme="minorHAnsi" w:hAnsiTheme="minorHAnsi"/>
                <w:sz w:val="20"/>
                <w:szCs w:val="20"/>
              </w:rPr>
            </w:pPr>
            <w:r w:rsidRPr="00B05138">
              <w:rPr>
                <w:rFonts w:asciiTheme="minorHAnsi" w:hAnsiTheme="minorHAnsi"/>
                <w:sz w:val="20"/>
                <w:szCs w:val="20"/>
              </w:rPr>
              <w:t>3. Describe the key element of the respiratory care plan</w:t>
            </w:r>
          </w:p>
          <w:p w14:paraId="52BE13E1" w14:textId="77777777" w:rsidR="00A2390E" w:rsidRPr="00B05138" w:rsidRDefault="00A2390E" w:rsidP="00713CDA">
            <w:pPr>
              <w:rPr>
                <w:rFonts w:asciiTheme="minorHAnsi" w:hAnsiTheme="minorHAnsi"/>
                <w:sz w:val="20"/>
                <w:szCs w:val="20"/>
              </w:rPr>
            </w:pPr>
            <w:r w:rsidRPr="00B05138">
              <w:rPr>
                <w:rFonts w:asciiTheme="minorHAnsi" w:hAnsiTheme="minorHAnsi"/>
                <w:sz w:val="20"/>
                <w:szCs w:val="20"/>
              </w:rPr>
              <w:t>4. Explain the process used to develop a respiratory care plan</w:t>
            </w:r>
          </w:p>
          <w:p w14:paraId="52BE13E2" w14:textId="77777777" w:rsidR="00A2390E" w:rsidRPr="00B05138" w:rsidRDefault="00A2390E" w:rsidP="00713CDA">
            <w:pPr>
              <w:rPr>
                <w:rFonts w:asciiTheme="minorHAnsi" w:hAnsiTheme="minorHAnsi"/>
                <w:sz w:val="20"/>
                <w:szCs w:val="20"/>
              </w:rPr>
            </w:pPr>
            <w:r w:rsidRPr="00B05138">
              <w:rPr>
                <w:rFonts w:asciiTheme="minorHAnsi" w:hAnsiTheme="minorHAnsi"/>
                <w:sz w:val="20"/>
                <w:szCs w:val="20"/>
              </w:rPr>
              <w:t>5. Describe common conditions that may require development of a respiratory care plan</w:t>
            </w:r>
          </w:p>
        </w:tc>
        <w:tc>
          <w:tcPr>
            <w:tcW w:w="2430" w:type="dxa"/>
          </w:tcPr>
          <w:p w14:paraId="52BE13E3"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Midterm exam</w:t>
            </w:r>
          </w:p>
          <w:p w14:paraId="52BE13E4"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Final exam</w:t>
            </w:r>
          </w:p>
          <w:p w14:paraId="52BE13E5"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Assignments</w:t>
            </w:r>
          </w:p>
          <w:p w14:paraId="52BE13E6" w14:textId="77777777" w:rsidR="00A2390E" w:rsidRPr="00B05138" w:rsidRDefault="00A2390E" w:rsidP="00713CDA">
            <w:pPr>
              <w:rPr>
                <w:rFonts w:asciiTheme="minorHAnsi" w:hAnsiTheme="minorHAnsi"/>
                <w:sz w:val="20"/>
                <w:szCs w:val="20"/>
              </w:rPr>
            </w:pPr>
            <w:r w:rsidRPr="00B05138">
              <w:rPr>
                <w:rFonts w:asciiTheme="minorHAnsi" w:hAnsiTheme="minorHAnsi" w:cs="Arial"/>
                <w:sz w:val="20"/>
                <w:szCs w:val="20"/>
              </w:rPr>
              <w:t xml:space="preserve">Homework assignment </w:t>
            </w:r>
          </w:p>
          <w:p w14:paraId="52BE13E7" w14:textId="77777777" w:rsidR="00A2390E" w:rsidRPr="00B05138" w:rsidRDefault="00A2390E" w:rsidP="00713CDA">
            <w:pPr>
              <w:rPr>
                <w:rFonts w:asciiTheme="minorHAnsi" w:hAnsiTheme="minorHAnsi"/>
                <w:sz w:val="20"/>
                <w:szCs w:val="20"/>
              </w:rPr>
            </w:pPr>
          </w:p>
        </w:tc>
        <w:tc>
          <w:tcPr>
            <w:tcW w:w="3060" w:type="dxa"/>
          </w:tcPr>
          <w:p w14:paraId="52BE13E8" w14:textId="77777777" w:rsidR="00AB4056" w:rsidRPr="00BB2027" w:rsidRDefault="00AB4056" w:rsidP="00AB4056">
            <w:pPr>
              <w:rPr>
                <w:rFonts w:asciiTheme="minorHAnsi" w:hAnsiTheme="minorHAnsi" w:cs="Arial"/>
                <w:sz w:val="20"/>
                <w:szCs w:val="20"/>
              </w:rPr>
            </w:pPr>
            <w:r w:rsidRPr="00BB2027">
              <w:rPr>
                <w:rFonts w:asciiTheme="minorHAnsi" w:hAnsiTheme="minorHAnsi" w:cs="Arial"/>
                <w:sz w:val="20"/>
                <w:szCs w:val="20"/>
              </w:rPr>
              <w:t>Assignments:</w:t>
            </w:r>
          </w:p>
          <w:p w14:paraId="52BE13E9" w14:textId="77777777" w:rsidR="00DB27EB" w:rsidRPr="007F40B8" w:rsidRDefault="00DB27EB" w:rsidP="00DB27EB">
            <w:pPr>
              <w:rPr>
                <w:rFonts w:asciiTheme="minorHAnsi" w:hAnsiTheme="minorHAnsi" w:cs="Arial"/>
                <w:sz w:val="20"/>
                <w:szCs w:val="20"/>
              </w:rPr>
            </w:pPr>
            <w:r w:rsidRPr="00BB2027">
              <w:rPr>
                <w:rFonts w:asciiTheme="minorHAnsi" w:hAnsiTheme="minorHAnsi" w:cs="Arial"/>
                <w:sz w:val="20"/>
                <w:szCs w:val="20"/>
              </w:rPr>
              <w:t xml:space="preserve">Egan’s Online Module Chapter 3 – </w:t>
            </w:r>
            <w:r w:rsidRPr="007F40B8">
              <w:rPr>
                <w:rFonts w:asciiTheme="minorHAnsi" w:hAnsiTheme="minorHAnsi" w:cs="Arial"/>
                <w:sz w:val="20"/>
                <w:szCs w:val="20"/>
              </w:rPr>
              <w:t xml:space="preserve">Due July </w:t>
            </w:r>
            <w:r w:rsidR="008A3B36" w:rsidRPr="007F40B8">
              <w:rPr>
                <w:rFonts w:asciiTheme="minorHAnsi" w:hAnsiTheme="minorHAnsi" w:cs="Arial"/>
                <w:sz w:val="20"/>
                <w:szCs w:val="20"/>
              </w:rPr>
              <w:t>6</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w:t>
            </w:r>
          </w:p>
          <w:p w14:paraId="52BE13EA" w14:textId="77777777" w:rsidR="003C7BF1" w:rsidRPr="00BB2027" w:rsidRDefault="003C7BF1" w:rsidP="00AB4056">
            <w:pPr>
              <w:rPr>
                <w:rFonts w:asciiTheme="minorHAnsi" w:hAnsiTheme="minorHAnsi" w:cs="Arial"/>
                <w:sz w:val="20"/>
                <w:szCs w:val="20"/>
              </w:rPr>
            </w:pPr>
          </w:p>
          <w:p w14:paraId="52BE13EB" w14:textId="77777777" w:rsidR="00246A8C" w:rsidRPr="00BB2027" w:rsidRDefault="003C7BF1" w:rsidP="00AB4056">
            <w:pPr>
              <w:rPr>
                <w:rFonts w:asciiTheme="minorHAnsi" w:hAnsiTheme="minorHAnsi" w:cs="Arial"/>
                <w:sz w:val="20"/>
                <w:szCs w:val="20"/>
              </w:rPr>
            </w:pPr>
            <w:r w:rsidRPr="00BB2027">
              <w:rPr>
                <w:rFonts w:asciiTheme="minorHAnsi" w:hAnsiTheme="minorHAnsi" w:cs="Arial"/>
                <w:sz w:val="20"/>
                <w:szCs w:val="20"/>
              </w:rPr>
              <w:t>E</w:t>
            </w:r>
            <w:r w:rsidR="00246A8C" w:rsidRPr="00BB2027">
              <w:rPr>
                <w:rFonts w:asciiTheme="minorHAnsi" w:hAnsiTheme="minorHAnsi" w:cs="Arial"/>
                <w:sz w:val="20"/>
                <w:szCs w:val="20"/>
              </w:rPr>
              <w:t xml:space="preserve">gan’s Workbook Chapter 3 – </w:t>
            </w:r>
            <w:r w:rsidR="00F60DD7" w:rsidRPr="007F40B8">
              <w:rPr>
                <w:rFonts w:asciiTheme="minorHAnsi" w:hAnsiTheme="minorHAnsi" w:cs="Arial"/>
                <w:sz w:val="20"/>
                <w:szCs w:val="20"/>
              </w:rPr>
              <w:t xml:space="preserve">Due July </w:t>
            </w:r>
            <w:r w:rsidR="008A3B36" w:rsidRPr="007F40B8">
              <w:rPr>
                <w:rFonts w:asciiTheme="minorHAnsi" w:hAnsiTheme="minorHAnsi" w:cs="Arial"/>
                <w:sz w:val="20"/>
                <w:szCs w:val="20"/>
              </w:rPr>
              <w:t>8</w:t>
            </w:r>
            <w:r w:rsidR="00246A8C" w:rsidRPr="007F40B8">
              <w:rPr>
                <w:rFonts w:asciiTheme="minorHAnsi" w:hAnsiTheme="minorHAnsi" w:cs="Arial"/>
                <w:sz w:val="20"/>
                <w:szCs w:val="20"/>
                <w:vertAlign w:val="superscript"/>
              </w:rPr>
              <w:t>th</w:t>
            </w:r>
            <w:r w:rsidR="00246A8C" w:rsidRPr="007F40B8">
              <w:rPr>
                <w:rFonts w:asciiTheme="minorHAnsi" w:hAnsiTheme="minorHAnsi" w:cs="Arial"/>
                <w:sz w:val="20"/>
                <w:szCs w:val="20"/>
              </w:rPr>
              <w:t xml:space="preserve"> </w:t>
            </w:r>
          </w:p>
          <w:p w14:paraId="52BE13EC" w14:textId="77777777" w:rsidR="00246A8C" w:rsidRPr="00BB2027" w:rsidRDefault="00246A8C" w:rsidP="00AB4056">
            <w:pPr>
              <w:rPr>
                <w:rFonts w:asciiTheme="minorHAnsi" w:hAnsiTheme="minorHAnsi" w:cs="Arial"/>
                <w:sz w:val="20"/>
                <w:szCs w:val="20"/>
              </w:rPr>
            </w:pPr>
          </w:p>
          <w:p w14:paraId="52BE13ED" w14:textId="77777777" w:rsidR="00713CDA" w:rsidRPr="00BB2027" w:rsidRDefault="00713CDA" w:rsidP="00713CDA">
            <w:pPr>
              <w:rPr>
                <w:rFonts w:asciiTheme="minorHAnsi" w:hAnsiTheme="minorHAnsi" w:cs="Arial"/>
                <w:sz w:val="20"/>
                <w:szCs w:val="20"/>
              </w:rPr>
            </w:pPr>
            <w:r w:rsidRPr="00BB2027">
              <w:rPr>
                <w:rFonts w:asciiTheme="minorHAnsi" w:hAnsiTheme="minorHAnsi" w:cs="Arial"/>
                <w:sz w:val="20"/>
                <w:szCs w:val="20"/>
              </w:rPr>
              <w:t xml:space="preserve">Notecards – </w:t>
            </w:r>
            <w:r w:rsidR="008A3B36" w:rsidRPr="007F40B8">
              <w:rPr>
                <w:rFonts w:asciiTheme="minorHAnsi" w:hAnsiTheme="minorHAnsi" w:cs="Arial"/>
                <w:sz w:val="20"/>
                <w:szCs w:val="20"/>
              </w:rPr>
              <w:t>Due July 9</w:t>
            </w:r>
            <w:r w:rsidRPr="007F40B8">
              <w:rPr>
                <w:rFonts w:asciiTheme="minorHAnsi" w:hAnsiTheme="minorHAnsi" w:cs="Arial"/>
                <w:sz w:val="20"/>
                <w:szCs w:val="20"/>
                <w:vertAlign w:val="superscript"/>
              </w:rPr>
              <w:t>th</w:t>
            </w:r>
            <w:r w:rsidR="008A3B36" w:rsidRPr="007F40B8">
              <w:rPr>
                <w:rFonts w:asciiTheme="minorHAnsi" w:hAnsiTheme="minorHAnsi" w:cs="Arial"/>
                <w:sz w:val="20"/>
                <w:szCs w:val="20"/>
              </w:rPr>
              <w:t xml:space="preserve"> or July 1</w:t>
            </w:r>
            <w:r w:rsidR="00BB2027" w:rsidRPr="007F40B8">
              <w:rPr>
                <w:rFonts w:asciiTheme="minorHAnsi" w:hAnsiTheme="minorHAnsi" w:cs="Arial"/>
                <w:sz w:val="20"/>
                <w:szCs w:val="20"/>
              </w:rPr>
              <w:t>1</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w:t>
            </w:r>
          </w:p>
          <w:p w14:paraId="52BE13EE" w14:textId="77777777" w:rsidR="0044138B" w:rsidRPr="00BB2027" w:rsidRDefault="0044138B" w:rsidP="00713CDA">
            <w:pPr>
              <w:rPr>
                <w:rFonts w:asciiTheme="minorHAnsi" w:hAnsiTheme="minorHAnsi"/>
                <w:sz w:val="20"/>
                <w:szCs w:val="20"/>
              </w:rPr>
            </w:pPr>
          </w:p>
        </w:tc>
        <w:tc>
          <w:tcPr>
            <w:tcW w:w="2093" w:type="dxa"/>
          </w:tcPr>
          <w:p w14:paraId="52BE13EF" w14:textId="77777777" w:rsidR="007C6B39" w:rsidRPr="00B05138" w:rsidRDefault="007C6B39" w:rsidP="007C6B39">
            <w:pPr>
              <w:rPr>
                <w:rFonts w:asciiTheme="minorHAnsi" w:hAnsiTheme="minorHAnsi" w:cs="Arial"/>
                <w:sz w:val="20"/>
                <w:szCs w:val="20"/>
              </w:rPr>
            </w:pPr>
            <w:r w:rsidRPr="00B05138">
              <w:rPr>
                <w:rFonts w:asciiTheme="minorHAnsi" w:hAnsiTheme="minorHAnsi" w:cs="Arial"/>
                <w:sz w:val="20"/>
                <w:szCs w:val="20"/>
              </w:rPr>
              <w:t xml:space="preserve">Reading:  Egan’s  Chapter 3 pages 54-58 </w:t>
            </w:r>
          </w:p>
          <w:p w14:paraId="52BE13F0" w14:textId="77777777" w:rsidR="007C6B39" w:rsidRPr="00B05138" w:rsidRDefault="007C6B39" w:rsidP="007C6B39">
            <w:pPr>
              <w:rPr>
                <w:rFonts w:asciiTheme="minorHAnsi" w:hAnsiTheme="minorHAnsi"/>
                <w:sz w:val="20"/>
                <w:szCs w:val="20"/>
              </w:rPr>
            </w:pPr>
          </w:p>
          <w:p w14:paraId="52BE13F1" w14:textId="77777777" w:rsidR="00A2390E" w:rsidRPr="00B05138" w:rsidRDefault="00A2390E" w:rsidP="00713CDA">
            <w:pPr>
              <w:rPr>
                <w:rFonts w:asciiTheme="minorHAnsi" w:hAnsiTheme="minorHAnsi"/>
                <w:sz w:val="20"/>
                <w:szCs w:val="20"/>
              </w:rPr>
            </w:pPr>
          </w:p>
        </w:tc>
      </w:tr>
      <w:tr w:rsidR="00A2390E" w:rsidRPr="00B05138" w14:paraId="52BE1426" w14:textId="77777777" w:rsidTr="0044138B">
        <w:tc>
          <w:tcPr>
            <w:tcW w:w="810" w:type="dxa"/>
          </w:tcPr>
          <w:p w14:paraId="52BE13F3" w14:textId="77777777" w:rsidR="00A2390E" w:rsidRPr="00B05138" w:rsidRDefault="00A2390E" w:rsidP="00713CDA">
            <w:pPr>
              <w:jc w:val="center"/>
              <w:rPr>
                <w:rFonts w:ascii="Calibri" w:hAnsi="Calibri" w:cs="Arial"/>
                <w:b/>
                <w:sz w:val="20"/>
                <w:szCs w:val="20"/>
              </w:rPr>
            </w:pPr>
            <w:r w:rsidRPr="00B05138">
              <w:rPr>
                <w:rFonts w:ascii="Calibri" w:hAnsi="Calibri" w:cs="Arial"/>
                <w:b/>
                <w:sz w:val="20"/>
                <w:szCs w:val="20"/>
              </w:rPr>
              <w:t xml:space="preserve">Week </w:t>
            </w:r>
          </w:p>
          <w:p w14:paraId="52BE13F4" w14:textId="77777777" w:rsidR="00A2390E" w:rsidRPr="00B05138" w:rsidRDefault="00657181" w:rsidP="00713CDA">
            <w:pPr>
              <w:jc w:val="center"/>
              <w:rPr>
                <w:rFonts w:ascii="Calibri" w:hAnsi="Calibri" w:cs="Arial"/>
                <w:b/>
                <w:sz w:val="20"/>
                <w:szCs w:val="20"/>
              </w:rPr>
            </w:pPr>
            <w:r w:rsidRPr="00B05138">
              <w:rPr>
                <w:rFonts w:ascii="Calibri" w:hAnsi="Calibri" w:cs="Arial"/>
                <w:b/>
                <w:sz w:val="20"/>
                <w:szCs w:val="20"/>
              </w:rPr>
              <w:t>8</w:t>
            </w:r>
          </w:p>
          <w:p w14:paraId="52BE13F5" w14:textId="77777777" w:rsidR="00A2390E" w:rsidRPr="00B05138" w:rsidRDefault="00A2390E" w:rsidP="00713CDA">
            <w:pPr>
              <w:jc w:val="center"/>
              <w:rPr>
                <w:rFonts w:ascii="Calibri" w:hAnsi="Calibri" w:cs="Arial"/>
                <w:b/>
                <w:sz w:val="20"/>
                <w:szCs w:val="20"/>
              </w:rPr>
            </w:pPr>
          </w:p>
        </w:tc>
        <w:tc>
          <w:tcPr>
            <w:tcW w:w="1710" w:type="dxa"/>
          </w:tcPr>
          <w:p w14:paraId="52BE13F6"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Ethical Aspects  of Respiratory Care</w:t>
            </w:r>
          </w:p>
          <w:p w14:paraId="52BE13F7" w14:textId="77777777" w:rsidR="00A2390E" w:rsidRPr="00B05138" w:rsidRDefault="00A2390E" w:rsidP="00713CDA">
            <w:pPr>
              <w:rPr>
                <w:rFonts w:asciiTheme="minorHAnsi" w:hAnsiTheme="minorHAnsi" w:cs="Arial"/>
                <w:sz w:val="20"/>
                <w:szCs w:val="20"/>
              </w:rPr>
            </w:pPr>
          </w:p>
          <w:p w14:paraId="52BE13F8" w14:textId="77777777" w:rsidR="002B17D0" w:rsidRPr="00B05138" w:rsidRDefault="002B17D0" w:rsidP="002B17D0">
            <w:pPr>
              <w:rPr>
                <w:rFonts w:asciiTheme="minorHAnsi" w:hAnsiTheme="minorHAnsi" w:cs="Arial"/>
                <w:sz w:val="20"/>
                <w:szCs w:val="20"/>
              </w:rPr>
            </w:pPr>
            <w:r w:rsidRPr="00B05138">
              <w:rPr>
                <w:rFonts w:asciiTheme="minorHAnsi" w:hAnsiTheme="minorHAnsi" w:cs="Arial"/>
                <w:sz w:val="20"/>
                <w:szCs w:val="20"/>
              </w:rPr>
              <w:t>Legal Implications in Respiratory Care</w:t>
            </w:r>
          </w:p>
          <w:p w14:paraId="52BE13F9" w14:textId="77777777" w:rsidR="00A2390E" w:rsidRPr="00B05138" w:rsidRDefault="00A2390E" w:rsidP="00713CDA">
            <w:pPr>
              <w:rPr>
                <w:rFonts w:asciiTheme="minorHAnsi" w:hAnsiTheme="minorHAnsi" w:cs="Arial"/>
                <w:sz w:val="20"/>
                <w:szCs w:val="20"/>
              </w:rPr>
            </w:pPr>
          </w:p>
          <w:p w14:paraId="52BE13FA" w14:textId="77777777" w:rsidR="00A2390E" w:rsidRPr="00B05138" w:rsidRDefault="00A2390E" w:rsidP="00713CDA">
            <w:pPr>
              <w:rPr>
                <w:rFonts w:asciiTheme="minorHAnsi" w:hAnsiTheme="minorHAnsi" w:cs="Arial"/>
                <w:sz w:val="20"/>
                <w:szCs w:val="20"/>
              </w:rPr>
            </w:pPr>
          </w:p>
          <w:p w14:paraId="52BE13FB" w14:textId="77777777" w:rsidR="00A2390E" w:rsidRPr="00B05138" w:rsidRDefault="00A2390E" w:rsidP="00713CDA">
            <w:pPr>
              <w:rPr>
                <w:rFonts w:asciiTheme="minorHAnsi" w:hAnsiTheme="minorHAnsi" w:cs="Arial"/>
                <w:sz w:val="20"/>
                <w:szCs w:val="20"/>
              </w:rPr>
            </w:pPr>
          </w:p>
          <w:p w14:paraId="52BE13FC" w14:textId="77777777" w:rsidR="00A2390E" w:rsidRPr="00B05138" w:rsidRDefault="00A2390E" w:rsidP="00713CDA">
            <w:pPr>
              <w:rPr>
                <w:rFonts w:asciiTheme="minorHAnsi" w:hAnsiTheme="minorHAnsi" w:cs="Arial"/>
                <w:sz w:val="20"/>
                <w:szCs w:val="20"/>
              </w:rPr>
            </w:pPr>
          </w:p>
          <w:p w14:paraId="52BE13FD" w14:textId="77777777" w:rsidR="00A2390E" w:rsidRPr="00B05138" w:rsidRDefault="00A2390E" w:rsidP="00713CDA">
            <w:pPr>
              <w:rPr>
                <w:rFonts w:asciiTheme="minorHAnsi" w:hAnsiTheme="minorHAnsi" w:cs="Arial"/>
                <w:sz w:val="20"/>
                <w:szCs w:val="20"/>
              </w:rPr>
            </w:pPr>
          </w:p>
          <w:p w14:paraId="52BE13FE" w14:textId="77777777" w:rsidR="00A2390E" w:rsidRPr="00B05138" w:rsidRDefault="00A2390E" w:rsidP="00713CDA">
            <w:pPr>
              <w:rPr>
                <w:rFonts w:asciiTheme="minorHAnsi" w:hAnsiTheme="minorHAnsi" w:cs="Arial"/>
                <w:sz w:val="20"/>
                <w:szCs w:val="20"/>
              </w:rPr>
            </w:pPr>
          </w:p>
          <w:p w14:paraId="52BE13FF" w14:textId="77777777" w:rsidR="00A2390E" w:rsidRPr="00B05138" w:rsidRDefault="00A2390E" w:rsidP="00713CDA">
            <w:pPr>
              <w:rPr>
                <w:rFonts w:asciiTheme="minorHAnsi" w:hAnsiTheme="minorHAnsi" w:cs="Arial"/>
                <w:sz w:val="20"/>
                <w:szCs w:val="20"/>
              </w:rPr>
            </w:pPr>
          </w:p>
          <w:p w14:paraId="52BE1400" w14:textId="77777777" w:rsidR="00A2390E" w:rsidRPr="00B05138" w:rsidRDefault="00A2390E" w:rsidP="00713CDA">
            <w:pPr>
              <w:rPr>
                <w:rFonts w:asciiTheme="minorHAnsi" w:hAnsiTheme="minorHAnsi" w:cs="Arial"/>
                <w:sz w:val="20"/>
                <w:szCs w:val="20"/>
              </w:rPr>
            </w:pPr>
          </w:p>
          <w:p w14:paraId="52BE1401" w14:textId="77777777" w:rsidR="00A2390E" w:rsidRPr="00B05138" w:rsidRDefault="00A2390E" w:rsidP="00713CDA">
            <w:pPr>
              <w:rPr>
                <w:rFonts w:asciiTheme="minorHAnsi" w:hAnsiTheme="minorHAnsi" w:cs="Arial"/>
                <w:sz w:val="20"/>
                <w:szCs w:val="20"/>
              </w:rPr>
            </w:pPr>
          </w:p>
          <w:p w14:paraId="52BE1402" w14:textId="77777777" w:rsidR="00A2390E" w:rsidRPr="00B05138" w:rsidRDefault="00A2390E" w:rsidP="00713CDA">
            <w:pPr>
              <w:rPr>
                <w:rFonts w:asciiTheme="minorHAnsi" w:hAnsiTheme="minorHAnsi" w:cs="Arial"/>
                <w:sz w:val="20"/>
                <w:szCs w:val="20"/>
              </w:rPr>
            </w:pPr>
          </w:p>
          <w:p w14:paraId="52BE1403" w14:textId="77777777" w:rsidR="00A2390E" w:rsidRPr="00B05138" w:rsidRDefault="00A2390E" w:rsidP="00713CDA">
            <w:pPr>
              <w:rPr>
                <w:rFonts w:asciiTheme="minorHAnsi" w:hAnsiTheme="minorHAnsi" w:cs="Arial"/>
                <w:sz w:val="20"/>
                <w:szCs w:val="20"/>
              </w:rPr>
            </w:pPr>
          </w:p>
        </w:tc>
        <w:tc>
          <w:tcPr>
            <w:tcW w:w="4050" w:type="dxa"/>
          </w:tcPr>
          <w:p w14:paraId="52BE1404" w14:textId="77777777" w:rsidR="00A2390E" w:rsidRPr="00B05138" w:rsidRDefault="00A2390E" w:rsidP="00713CDA">
            <w:pPr>
              <w:rPr>
                <w:rFonts w:asciiTheme="minorHAnsi" w:hAnsiTheme="minorHAnsi"/>
                <w:sz w:val="20"/>
                <w:szCs w:val="20"/>
              </w:rPr>
            </w:pPr>
            <w:r w:rsidRPr="00B05138">
              <w:rPr>
                <w:rFonts w:asciiTheme="minorHAnsi" w:hAnsiTheme="minorHAnsi"/>
                <w:sz w:val="20"/>
                <w:szCs w:val="20"/>
              </w:rPr>
              <w:t>1.  Describe what constitutes an ethical dilemma and how they arise in healthcare.</w:t>
            </w:r>
          </w:p>
          <w:p w14:paraId="52BE1405" w14:textId="77777777" w:rsidR="00A2390E" w:rsidRPr="00B05138" w:rsidRDefault="00A2390E" w:rsidP="00713CDA">
            <w:pPr>
              <w:ind w:left="60"/>
              <w:rPr>
                <w:rFonts w:asciiTheme="minorHAnsi" w:hAnsiTheme="minorHAnsi"/>
                <w:sz w:val="20"/>
                <w:szCs w:val="20"/>
              </w:rPr>
            </w:pPr>
            <w:r w:rsidRPr="00B05138">
              <w:rPr>
                <w:rFonts w:asciiTheme="minorHAnsi" w:hAnsiTheme="minorHAnsi"/>
                <w:sz w:val="20"/>
                <w:szCs w:val="20"/>
              </w:rPr>
              <w:t>2.  Discuss professional codes of ethics and recognize how they are applied to the ethical decision making process.</w:t>
            </w:r>
          </w:p>
          <w:p w14:paraId="52BE1406" w14:textId="77777777" w:rsidR="00A2390E" w:rsidRPr="00B05138" w:rsidRDefault="00A2390E" w:rsidP="00713CDA">
            <w:pPr>
              <w:ind w:left="60"/>
              <w:rPr>
                <w:rFonts w:asciiTheme="minorHAnsi" w:hAnsiTheme="minorHAnsi"/>
                <w:sz w:val="20"/>
                <w:szCs w:val="20"/>
              </w:rPr>
            </w:pPr>
            <w:r w:rsidRPr="00B05138">
              <w:rPr>
                <w:rFonts w:asciiTheme="minorHAnsi" w:hAnsiTheme="minorHAnsi"/>
                <w:sz w:val="20"/>
                <w:szCs w:val="20"/>
              </w:rPr>
              <w:t>3.  Identify information that should be gathered before making an ethical decision.</w:t>
            </w:r>
          </w:p>
          <w:p w14:paraId="52BE1407" w14:textId="77777777" w:rsidR="002B17D0" w:rsidRPr="00B05138" w:rsidRDefault="002B17D0" w:rsidP="002B17D0">
            <w:pPr>
              <w:ind w:left="60"/>
              <w:rPr>
                <w:rFonts w:asciiTheme="minorHAnsi" w:hAnsiTheme="minorHAnsi"/>
                <w:sz w:val="20"/>
                <w:szCs w:val="20"/>
              </w:rPr>
            </w:pPr>
            <w:r w:rsidRPr="00B05138">
              <w:rPr>
                <w:rFonts w:asciiTheme="minorHAnsi" w:hAnsiTheme="minorHAnsi"/>
                <w:sz w:val="20"/>
                <w:szCs w:val="20"/>
              </w:rPr>
              <w:t>Differentiate the systems of civil and criminal law.</w:t>
            </w:r>
          </w:p>
          <w:p w14:paraId="52BE1408" w14:textId="77777777" w:rsidR="002B17D0" w:rsidRPr="00B05138" w:rsidRDefault="002B17D0" w:rsidP="002B17D0">
            <w:pPr>
              <w:ind w:left="60"/>
              <w:rPr>
                <w:rFonts w:asciiTheme="minorHAnsi" w:hAnsiTheme="minorHAnsi"/>
                <w:sz w:val="20"/>
                <w:szCs w:val="20"/>
              </w:rPr>
            </w:pPr>
            <w:r w:rsidRPr="00B05138">
              <w:rPr>
                <w:rFonts w:asciiTheme="minorHAnsi" w:hAnsiTheme="minorHAnsi"/>
                <w:sz w:val="20"/>
                <w:szCs w:val="20"/>
              </w:rPr>
              <w:t>4.  Discuss professional malpractice and negligence.</w:t>
            </w:r>
          </w:p>
          <w:p w14:paraId="52BE1409" w14:textId="77777777" w:rsidR="002B17D0" w:rsidRPr="00B05138" w:rsidRDefault="002B17D0" w:rsidP="002B17D0">
            <w:pPr>
              <w:ind w:left="60"/>
              <w:rPr>
                <w:rFonts w:asciiTheme="minorHAnsi" w:hAnsiTheme="minorHAnsi"/>
                <w:sz w:val="20"/>
                <w:szCs w:val="20"/>
              </w:rPr>
            </w:pPr>
            <w:r w:rsidRPr="00B05138">
              <w:rPr>
                <w:rFonts w:asciiTheme="minorHAnsi" w:hAnsiTheme="minorHAnsi"/>
                <w:sz w:val="20"/>
                <w:szCs w:val="20"/>
              </w:rPr>
              <w:t>5.  Identify the liability of the respiratory practitioner for wrongful acts.</w:t>
            </w:r>
          </w:p>
          <w:p w14:paraId="52BE140A" w14:textId="77777777" w:rsidR="002B17D0" w:rsidRPr="00B05138" w:rsidRDefault="002B17D0" w:rsidP="002B17D0">
            <w:pPr>
              <w:ind w:left="60"/>
              <w:rPr>
                <w:rFonts w:asciiTheme="minorHAnsi" w:hAnsiTheme="minorHAnsi"/>
                <w:sz w:val="20"/>
                <w:szCs w:val="20"/>
              </w:rPr>
            </w:pPr>
            <w:r w:rsidRPr="00B05138">
              <w:rPr>
                <w:rFonts w:asciiTheme="minorHAnsi" w:hAnsiTheme="minorHAnsi"/>
                <w:sz w:val="20"/>
                <w:szCs w:val="20"/>
              </w:rPr>
              <w:t>6.  Identify the elements that constitute a practice act.</w:t>
            </w:r>
          </w:p>
          <w:p w14:paraId="52BE140B" w14:textId="77777777" w:rsidR="002B17D0" w:rsidRPr="00B05138" w:rsidRDefault="002B17D0" w:rsidP="002B17D0">
            <w:pPr>
              <w:ind w:left="60"/>
              <w:rPr>
                <w:rFonts w:asciiTheme="minorHAnsi" w:hAnsiTheme="minorHAnsi"/>
                <w:sz w:val="20"/>
                <w:szCs w:val="20"/>
              </w:rPr>
            </w:pPr>
            <w:r w:rsidRPr="00B05138">
              <w:rPr>
                <w:rFonts w:asciiTheme="minorHAnsi" w:hAnsiTheme="minorHAnsi"/>
                <w:sz w:val="20"/>
                <w:szCs w:val="20"/>
              </w:rPr>
              <w:t>7.  Discuss the legal responsibility and liability of licensing.</w:t>
            </w:r>
          </w:p>
          <w:p w14:paraId="52BE140C" w14:textId="77777777" w:rsidR="002B17D0" w:rsidRPr="00B05138" w:rsidRDefault="002B17D0" w:rsidP="002B17D0">
            <w:pPr>
              <w:ind w:left="60"/>
              <w:rPr>
                <w:rFonts w:asciiTheme="minorHAnsi" w:hAnsiTheme="minorHAnsi" w:cs="Arial"/>
                <w:sz w:val="20"/>
                <w:szCs w:val="20"/>
              </w:rPr>
            </w:pPr>
            <w:r w:rsidRPr="00B05138">
              <w:rPr>
                <w:rFonts w:asciiTheme="minorHAnsi" w:hAnsiTheme="minorHAnsi"/>
                <w:sz w:val="20"/>
                <w:szCs w:val="20"/>
              </w:rPr>
              <w:t>8.  Discuss the changes in healthcare delivery and the affects change has on ethical and legal aspects of practice.</w:t>
            </w:r>
          </w:p>
        </w:tc>
        <w:tc>
          <w:tcPr>
            <w:tcW w:w="2430" w:type="dxa"/>
          </w:tcPr>
          <w:p w14:paraId="52BE140D"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Midterm exam</w:t>
            </w:r>
          </w:p>
          <w:p w14:paraId="52BE140E"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Final exam</w:t>
            </w:r>
          </w:p>
          <w:p w14:paraId="52BE140F"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Small group discussions</w:t>
            </w:r>
          </w:p>
          <w:p w14:paraId="52BE1410" w14:textId="77777777" w:rsidR="00A2390E" w:rsidRPr="00B05138" w:rsidRDefault="00A2390E" w:rsidP="00713CDA">
            <w:pPr>
              <w:rPr>
                <w:rFonts w:asciiTheme="minorHAnsi" w:hAnsiTheme="minorHAnsi" w:cs="Arial"/>
                <w:sz w:val="20"/>
                <w:szCs w:val="20"/>
              </w:rPr>
            </w:pPr>
          </w:p>
          <w:p w14:paraId="52BE1411" w14:textId="77777777" w:rsidR="006F13C9" w:rsidRPr="00B05138" w:rsidRDefault="006F13C9" w:rsidP="00713CDA">
            <w:pPr>
              <w:rPr>
                <w:rFonts w:asciiTheme="minorHAnsi" w:hAnsiTheme="minorHAnsi" w:cs="Arial"/>
                <w:sz w:val="20"/>
                <w:szCs w:val="20"/>
              </w:rPr>
            </w:pPr>
          </w:p>
          <w:p w14:paraId="52BE1412" w14:textId="77777777" w:rsidR="006F13C9" w:rsidRPr="00B05138" w:rsidRDefault="006F13C9" w:rsidP="0044138B">
            <w:pPr>
              <w:rPr>
                <w:rFonts w:asciiTheme="minorHAnsi" w:hAnsiTheme="minorHAnsi" w:cs="Arial"/>
                <w:sz w:val="20"/>
                <w:szCs w:val="20"/>
              </w:rPr>
            </w:pPr>
          </w:p>
        </w:tc>
        <w:tc>
          <w:tcPr>
            <w:tcW w:w="3060" w:type="dxa"/>
          </w:tcPr>
          <w:p w14:paraId="52BE1413" w14:textId="77777777" w:rsidR="00AB4056" w:rsidRPr="00BB2027" w:rsidRDefault="00AB4056" w:rsidP="00AB4056">
            <w:pPr>
              <w:rPr>
                <w:rFonts w:asciiTheme="minorHAnsi" w:hAnsiTheme="minorHAnsi" w:cs="Arial"/>
                <w:sz w:val="20"/>
                <w:szCs w:val="20"/>
              </w:rPr>
            </w:pPr>
            <w:r w:rsidRPr="00BB2027">
              <w:rPr>
                <w:rFonts w:asciiTheme="minorHAnsi" w:hAnsiTheme="minorHAnsi" w:cs="Arial"/>
                <w:sz w:val="20"/>
                <w:szCs w:val="20"/>
              </w:rPr>
              <w:t>Assignments:</w:t>
            </w:r>
          </w:p>
          <w:p w14:paraId="52BE1414" w14:textId="77777777" w:rsidR="00DB27EB" w:rsidRPr="00BB2027" w:rsidRDefault="00DB27EB" w:rsidP="00DB27EB">
            <w:pPr>
              <w:rPr>
                <w:rFonts w:asciiTheme="minorHAnsi" w:hAnsiTheme="minorHAnsi" w:cs="Arial"/>
                <w:sz w:val="20"/>
                <w:szCs w:val="20"/>
              </w:rPr>
            </w:pPr>
            <w:r w:rsidRPr="00BB2027">
              <w:rPr>
                <w:rFonts w:asciiTheme="minorHAnsi" w:hAnsiTheme="minorHAnsi" w:cs="Arial"/>
                <w:sz w:val="20"/>
                <w:szCs w:val="20"/>
              </w:rPr>
              <w:t xml:space="preserve">Egan’s Online Module Chapter 5 – </w:t>
            </w:r>
            <w:r w:rsidRPr="007F40B8">
              <w:rPr>
                <w:rFonts w:asciiTheme="minorHAnsi" w:hAnsiTheme="minorHAnsi" w:cs="Arial"/>
                <w:sz w:val="20"/>
                <w:szCs w:val="20"/>
              </w:rPr>
              <w:t>Due July 1</w:t>
            </w:r>
            <w:r w:rsidR="008A3B36" w:rsidRPr="007F40B8">
              <w:rPr>
                <w:rFonts w:asciiTheme="minorHAnsi" w:hAnsiTheme="minorHAnsi" w:cs="Arial"/>
                <w:sz w:val="20"/>
                <w:szCs w:val="20"/>
              </w:rPr>
              <w:t>3</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w:t>
            </w:r>
          </w:p>
          <w:p w14:paraId="52BE1415" w14:textId="77777777" w:rsidR="00DB27EB" w:rsidRPr="00BB2027" w:rsidRDefault="00DB27EB" w:rsidP="00E72D17">
            <w:pPr>
              <w:rPr>
                <w:rFonts w:asciiTheme="minorHAnsi" w:hAnsiTheme="minorHAnsi" w:cs="Arial"/>
                <w:sz w:val="20"/>
                <w:szCs w:val="20"/>
              </w:rPr>
            </w:pPr>
          </w:p>
          <w:p w14:paraId="52BE1416" w14:textId="77777777" w:rsidR="00E72D17" w:rsidRPr="007F40B8" w:rsidRDefault="00E72D17" w:rsidP="00E72D17">
            <w:pPr>
              <w:rPr>
                <w:rFonts w:asciiTheme="minorHAnsi" w:hAnsiTheme="minorHAnsi" w:cs="Arial"/>
                <w:sz w:val="20"/>
                <w:szCs w:val="20"/>
              </w:rPr>
            </w:pPr>
            <w:r w:rsidRPr="00BB2027">
              <w:rPr>
                <w:rFonts w:asciiTheme="minorHAnsi" w:hAnsiTheme="minorHAnsi" w:cs="Arial"/>
                <w:sz w:val="20"/>
                <w:szCs w:val="20"/>
              </w:rPr>
              <w:t xml:space="preserve">Blackboard Quiz #7 – </w:t>
            </w:r>
            <w:r w:rsidRPr="007F40B8">
              <w:rPr>
                <w:rFonts w:asciiTheme="minorHAnsi" w:hAnsiTheme="minorHAnsi" w:cs="Arial"/>
                <w:sz w:val="20"/>
                <w:szCs w:val="20"/>
              </w:rPr>
              <w:t>Due</w:t>
            </w:r>
            <w:r w:rsidRPr="00E46561">
              <w:rPr>
                <w:rFonts w:asciiTheme="minorHAnsi" w:hAnsiTheme="minorHAnsi" w:cs="Arial"/>
                <w:sz w:val="20"/>
                <w:szCs w:val="20"/>
              </w:rPr>
              <w:t xml:space="preserve">  </w:t>
            </w:r>
            <w:r w:rsidRPr="007F40B8">
              <w:rPr>
                <w:rFonts w:asciiTheme="minorHAnsi" w:hAnsiTheme="minorHAnsi" w:cs="Arial"/>
                <w:sz w:val="20"/>
                <w:szCs w:val="20"/>
              </w:rPr>
              <w:t xml:space="preserve">July </w:t>
            </w:r>
            <w:r w:rsidR="00E46561" w:rsidRPr="007F40B8">
              <w:rPr>
                <w:rFonts w:asciiTheme="minorHAnsi" w:hAnsiTheme="minorHAnsi" w:cs="Arial"/>
                <w:sz w:val="20"/>
                <w:szCs w:val="20"/>
              </w:rPr>
              <w:t>14</w:t>
            </w:r>
            <w:r w:rsidR="003C7BF1" w:rsidRPr="007F40B8">
              <w:rPr>
                <w:rFonts w:asciiTheme="minorHAnsi" w:hAnsiTheme="minorHAnsi" w:cs="Arial"/>
                <w:sz w:val="20"/>
                <w:szCs w:val="20"/>
                <w:vertAlign w:val="superscript"/>
              </w:rPr>
              <w:t>st</w:t>
            </w:r>
            <w:r w:rsidR="003C7BF1" w:rsidRPr="007F40B8">
              <w:rPr>
                <w:rFonts w:asciiTheme="minorHAnsi" w:hAnsiTheme="minorHAnsi" w:cs="Arial"/>
                <w:sz w:val="20"/>
                <w:szCs w:val="20"/>
              </w:rPr>
              <w:t xml:space="preserve"> </w:t>
            </w:r>
            <w:r w:rsidRPr="007F40B8">
              <w:rPr>
                <w:rFonts w:asciiTheme="minorHAnsi" w:hAnsiTheme="minorHAnsi" w:cs="Arial"/>
                <w:sz w:val="20"/>
                <w:szCs w:val="20"/>
              </w:rPr>
              <w:t xml:space="preserve"> </w:t>
            </w:r>
          </w:p>
          <w:p w14:paraId="52BE1417" w14:textId="77777777" w:rsidR="00E72D17" w:rsidRPr="00BB2027" w:rsidRDefault="00E72D17" w:rsidP="00246A8C">
            <w:pPr>
              <w:rPr>
                <w:rFonts w:asciiTheme="minorHAnsi" w:hAnsiTheme="minorHAnsi" w:cs="Arial"/>
                <w:sz w:val="20"/>
                <w:szCs w:val="20"/>
              </w:rPr>
            </w:pPr>
          </w:p>
          <w:p w14:paraId="52BE1418" w14:textId="77777777" w:rsidR="00246A8C" w:rsidRPr="00BB2027" w:rsidRDefault="00246A8C" w:rsidP="00246A8C">
            <w:pPr>
              <w:rPr>
                <w:rFonts w:asciiTheme="minorHAnsi" w:hAnsiTheme="minorHAnsi" w:cs="Arial"/>
                <w:sz w:val="20"/>
                <w:szCs w:val="20"/>
              </w:rPr>
            </w:pPr>
            <w:r w:rsidRPr="00BB2027">
              <w:rPr>
                <w:rFonts w:asciiTheme="minorHAnsi" w:hAnsiTheme="minorHAnsi" w:cs="Arial"/>
                <w:sz w:val="20"/>
                <w:szCs w:val="20"/>
              </w:rPr>
              <w:t xml:space="preserve">Egan’s Workbook Chapter 5 – </w:t>
            </w:r>
            <w:r w:rsidRPr="007F40B8">
              <w:rPr>
                <w:rFonts w:asciiTheme="minorHAnsi" w:hAnsiTheme="minorHAnsi" w:cs="Arial"/>
                <w:sz w:val="20"/>
                <w:szCs w:val="20"/>
              </w:rPr>
              <w:t>Due July 1</w:t>
            </w:r>
            <w:r w:rsidR="008A3B36" w:rsidRPr="007F40B8">
              <w:rPr>
                <w:rFonts w:asciiTheme="minorHAnsi" w:hAnsiTheme="minorHAnsi" w:cs="Arial"/>
                <w:sz w:val="20"/>
                <w:szCs w:val="20"/>
              </w:rPr>
              <w:t>5</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w:t>
            </w:r>
          </w:p>
          <w:p w14:paraId="52BE1419" w14:textId="77777777" w:rsidR="00246A8C" w:rsidRPr="00BB2027" w:rsidRDefault="00246A8C" w:rsidP="00246A8C">
            <w:pPr>
              <w:rPr>
                <w:rFonts w:asciiTheme="minorHAnsi" w:hAnsiTheme="minorHAnsi" w:cs="Arial"/>
                <w:sz w:val="20"/>
                <w:szCs w:val="20"/>
              </w:rPr>
            </w:pPr>
          </w:p>
          <w:p w14:paraId="52BE141A" w14:textId="77777777" w:rsidR="001D047D" w:rsidRPr="00BB2027" w:rsidRDefault="001D047D" w:rsidP="00AB4056">
            <w:pPr>
              <w:rPr>
                <w:rFonts w:asciiTheme="minorHAnsi" w:hAnsiTheme="minorHAnsi" w:cs="Arial"/>
                <w:sz w:val="20"/>
                <w:szCs w:val="20"/>
              </w:rPr>
            </w:pPr>
            <w:r w:rsidRPr="00BB2027">
              <w:rPr>
                <w:rFonts w:asciiTheme="minorHAnsi" w:hAnsiTheme="minorHAnsi" w:cs="Arial"/>
                <w:sz w:val="20"/>
                <w:szCs w:val="20"/>
              </w:rPr>
              <w:t xml:space="preserve">Egan’s Chapter Notes Outline – </w:t>
            </w:r>
            <w:r w:rsidRPr="007F40B8">
              <w:rPr>
                <w:rFonts w:asciiTheme="minorHAnsi" w:hAnsiTheme="minorHAnsi" w:cs="Arial"/>
                <w:sz w:val="20"/>
                <w:szCs w:val="20"/>
              </w:rPr>
              <w:t xml:space="preserve">Due July </w:t>
            </w:r>
            <w:r w:rsidR="00246A8C" w:rsidRPr="007F40B8">
              <w:rPr>
                <w:rFonts w:asciiTheme="minorHAnsi" w:hAnsiTheme="minorHAnsi" w:cs="Arial"/>
                <w:sz w:val="20"/>
                <w:szCs w:val="20"/>
              </w:rPr>
              <w:t>1</w:t>
            </w:r>
            <w:r w:rsidR="008A3B36" w:rsidRPr="007F40B8">
              <w:rPr>
                <w:rFonts w:asciiTheme="minorHAnsi" w:hAnsiTheme="minorHAnsi" w:cs="Arial"/>
                <w:sz w:val="20"/>
                <w:szCs w:val="20"/>
              </w:rPr>
              <w:t>5</w:t>
            </w:r>
            <w:r w:rsidR="00246A8C" w:rsidRPr="007F40B8">
              <w:rPr>
                <w:rFonts w:asciiTheme="minorHAnsi" w:hAnsiTheme="minorHAnsi" w:cs="Arial"/>
                <w:sz w:val="20"/>
                <w:szCs w:val="20"/>
                <w:vertAlign w:val="superscript"/>
              </w:rPr>
              <w:t>th</w:t>
            </w:r>
            <w:r w:rsidR="00246A8C" w:rsidRPr="007F40B8">
              <w:rPr>
                <w:rFonts w:asciiTheme="minorHAnsi" w:hAnsiTheme="minorHAnsi" w:cs="Arial"/>
                <w:sz w:val="20"/>
                <w:szCs w:val="20"/>
              </w:rPr>
              <w:t xml:space="preserve"> </w:t>
            </w:r>
          </w:p>
          <w:p w14:paraId="52BE141B" w14:textId="77777777" w:rsidR="00AB4056" w:rsidRPr="00BB2027" w:rsidRDefault="00AB4056" w:rsidP="00713CDA">
            <w:pPr>
              <w:rPr>
                <w:rFonts w:asciiTheme="minorHAnsi" w:hAnsiTheme="minorHAnsi" w:cs="Arial"/>
                <w:sz w:val="20"/>
                <w:szCs w:val="20"/>
              </w:rPr>
            </w:pPr>
          </w:p>
          <w:p w14:paraId="52BE141C" w14:textId="77777777" w:rsidR="00713CDA" w:rsidRPr="00BB2027" w:rsidRDefault="00713CDA" w:rsidP="00713CDA">
            <w:pPr>
              <w:rPr>
                <w:rFonts w:asciiTheme="minorHAnsi" w:hAnsiTheme="minorHAnsi" w:cs="Arial"/>
                <w:sz w:val="20"/>
                <w:szCs w:val="20"/>
              </w:rPr>
            </w:pPr>
            <w:r w:rsidRPr="00BB2027">
              <w:rPr>
                <w:rFonts w:asciiTheme="minorHAnsi" w:hAnsiTheme="minorHAnsi" w:cs="Arial"/>
                <w:sz w:val="20"/>
                <w:szCs w:val="20"/>
              </w:rPr>
              <w:t xml:space="preserve">Notecards – </w:t>
            </w:r>
            <w:r w:rsidRPr="007F40B8">
              <w:rPr>
                <w:rFonts w:asciiTheme="minorHAnsi" w:hAnsiTheme="minorHAnsi" w:cs="Arial"/>
                <w:sz w:val="20"/>
                <w:szCs w:val="20"/>
              </w:rPr>
              <w:t>Due July 1</w:t>
            </w:r>
            <w:r w:rsidR="008A3B36" w:rsidRPr="007F40B8">
              <w:rPr>
                <w:rFonts w:asciiTheme="minorHAnsi" w:hAnsiTheme="minorHAnsi" w:cs="Arial"/>
                <w:sz w:val="20"/>
                <w:szCs w:val="20"/>
              </w:rPr>
              <w:t>6</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or July </w:t>
            </w:r>
            <w:r w:rsidR="00F60DD7" w:rsidRPr="007F40B8">
              <w:rPr>
                <w:rFonts w:asciiTheme="minorHAnsi" w:hAnsiTheme="minorHAnsi" w:cs="Arial"/>
                <w:sz w:val="20"/>
                <w:szCs w:val="20"/>
              </w:rPr>
              <w:t>1</w:t>
            </w:r>
            <w:r w:rsidR="008A3B36" w:rsidRPr="007F40B8">
              <w:rPr>
                <w:rFonts w:asciiTheme="minorHAnsi" w:hAnsiTheme="minorHAnsi" w:cs="Arial"/>
                <w:sz w:val="20"/>
                <w:szCs w:val="20"/>
              </w:rPr>
              <w:t>8</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w:t>
            </w:r>
          </w:p>
          <w:p w14:paraId="52BE141D" w14:textId="77777777" w:rsidR="00713CDA" w:rsidRPr="00BB2027" w:rsidRDefault="00713CDA" w:rsidP="00713CDA">
            <w:pPr>
              <w:rPr>
                <w:rFonts w:asciiTheme="minorHAnsi" w:hAnsiTheme="minorHAnsi" w:cs="Arial"/>
                <w:sz w:val="20"/>
                <w:szCs w:val="20"/>
              </w:rPr>
            </w:pPr>
          </w:p>
          <w:p w14:paraId="52BE141E" w14:textId="77777777" w:rsidR="00246A8C" w:rsidRPr="00BB2027" w:rsidRDefault="00246A8C" w:rsidP="00713CDA">
            <w:pPr>
              <w:rPr>
                <w:rFonts w:asciiTheme="minorHAnsi" w:hAnsiTheme="minorHAnsi" w:cs="Arial"/>
                <w:sz w:val="20"/>
                <w:szCs w:val="20"/>
              </w:rPr>
            </w:pPr>
          </w:p>
          <w:p w14:paraId="52BE141F" w14:textId="77777777" w:rsidR="00246A8C" w:rsidRPr="00BB2027" w:rsidRDefault="00246A8C" w:rsidP="00713CDA">
            <w:pPr>
              <w:rPr>
                <w:rFonts w:asciiTheme="minorHAnsi" w:hAnsiTheme="minorHAnsi" w:cs="Arial"/>
                <w:sz w:val="20"/>
                <w:szCs w:val="20"/>
              </w:rPr>
            </w:pPr>
          </w:p>
          <w:p w14:paraId="52BE1420" w14:textId="77777777" w:rsidR="00246A8C" w:rsidRPr="00BB2027" w:rsidRDefault="00246A8C" w:rsidP="00713CDA">
            <w:pPr>
              <w:rPr>
                <w:rFonts w:asciiTheme="minorHAnsi" w:hAnsiTheme="minorHAnsi" w:cs="Arial"/>
                <w:sz w:val="20"/>
                <w:szCs w:val="20"/>
              </w:rPr>
            </w:pPr>
          </w:p>
          <w:p w14:paraId="52BE1421" w14:textId="77777777" w:rsidR="00246A8C" w:rsidRPr="00BB2027" w:rsidRDefault="00246A8C" w:rsidP="00713CDA">
            <w:pPr>
              <w:rPr>
                <w:rFonts w:asciiTheme="minorHAnsi" w:hAnsiTheme="minorHAnsi" w:cs="Arial"/>
                <w:sz w:val="20"/>
                <w:szCs w:val="20"/>
              </w:rPr>
            </w:pPr>
          </w:p>
          <w:p w14:paraId="52BE1422" w14:textId="77777777" w:rsidR="00246A8C" w:rsidRPr="00BB2027" w:rsidRDefault="00246A8C" w:rsidP="00713CDA">
            <w:pPr>
              <w:rPr>
                <w:rFonts w:asciiTheme="minorHAnsi" w:hAnsiTheme="minorHAnsi" w:cs="Arial"/>
                <w:sz w:val="20"/>
                <w:szCs w:val="20"/>
              </w:rPr>
            </w:pPr>
          </w:p>
        </w:tc>
        <w:tc>
          <w:tcPr>
            <w:tcW w:w="2093" w:type="dxa"/>
          </w:tcPr>
          <w:p w14:paraId="52BE1423" w14:textId="77777777" w:rsidR="007C6B39" w:rsidRPr="00B05138" w:rsidRDefault="007C6B39" w:rsidP="007C6B39">
            <w:pPr>
              <w:rPr>
                <w:rFonts w:asciiTheme="minorHAnsi" w:hAnsiTheme="minorHAnsi" w:cs="Arial"/>
                <w:sz w:val="20"/>
                <w:szCs w:val="20"/>
              </w:rPr>
            </w:pPr>
            <w:r w:rsidRPr="00B05138">
              <w:rPr>
                <w:rFonts w:asciiTheme="minorHAnsi" w:hAnsiTheme="minorHAnsi" w:cs="Arial"/>
                <w:sz w:val="20"/>
                <w:szCs w:val="20"/>
              </w:rPr>
              <w:t>Reading:  Egan’s Chapter 5</w:t>
            </w:r>
          </w:p>
          <w:p w14:paraId="52BE1424" w14:textId="77777777" w:rsidR="007C6B39" w:rsidRPr="00B05138" w:rsidRDefault="007C6B39" w:rsidP="007C6B39">
            <w:pPr>
              <w:rPr>
                <w:rFonts w:asciiTheme="minorHAnsi" w:hAnsiTheme="minorHAnsi" w:cs="Arial"/>
                <w:sz w:val="20"/>
                <w:szCs w:val="20"/>
              </w:rPr>
            </w:pPr>
          </w:p>
          <w:p w14:paraId="52BE1425" w14:textId="77777777" w:rsidR="00A2390E" w:rsidRPr="00B05138" w:rsidRDefault="00A2390E" w:rsidP="00713CDA">
            <w:pPr>
              <w:rPr>
                <w:rFonts w:asciiTheme="minorHAnsi" w:hAnsiTheme="minorHAnsi" w:cs="Arial"/>
                <w:sz w:val="20"/>
                <w:szCs w:val="20"/>
              </w:rPr>
            </w:pPr>
          </w:p>
        </w:tc>
      </w:tr>
      <w:tr w:rsidR="00A2390E" w:rsidRPr="00B05138" w14:paraId="52BE144F" w14:textId="77777777" w:rsidTr="0044138B">
        <w:tc>
          <w:tcPr>
            <w:tcW w:w="810" w:type="dxa"/>
          </w:tcPr>
          <w:p w14:paraId="52BE1427" w14:textId="77777777" w:rsidR="00A2390E" w:rsidRPr="00B05138" w:rsidRDefault="00A2390E" w:rsidP="00657181">
            <w:pPr>
              <w:jc w:val="center"/>
              <w:rPr>
                <w:rFonts w:ascii="Calibri" w:hAnsi="Calibri" w:cs="Arial"/>
                <w:b/>
                <w:sz w:val="20"/>
                <w:szCs w:val="20"/>
              </w:rPr>
            </w:pPr>
            <w:r w:rsidRPr="00B05138">
              <w:rPr>
                <w:rFonts w:ascii="Calibri" w:hAnsi="Calibri" w:cs="Arial"/>
                <w:b/>
                <w:sz w:val="20"/>
                <w:szCs w:val="20"/>
              </w:rPr>
              <w:t xml:space="preserve">Week </w:t>
            </w:r>
            <w:r w:rsidR="00657181" w:rsidRPr="00B05138">
              <w:rPr>
                <w:rFonts w:ascii="Calibri" w:hAnsi="Calibri" w:cs="Arial"/>
                <w:b/>
                <w:sz w:val="20"/>
                <w:szCs w:val="20"/>
              </w:rPr>
              <w:t>9</w:t>
            </w:r>
          </w:p>
        </w:tc>
        <w:tc>
          <w:tcPr>
            <w:tcW w:w="1710" w:type="dxa"/>
          </w:tcPr>
          <w:p w14:paraId="52BE1428" w14:textId="77777777" w:rsidR="00A2390E" w:rsidRPr="00B05138" w:rsidRDefault="00A2390E" w:rsidP="00713CDA">
            <w:pPr>
              <w:rPr>
                <w:rFonts w:ascii="Calibri" w:hAnsi="Calibri" w:cs="Arial"/>
                <w:b/>
                <w:sz w:val="20"/>
                <w:szCs w:val="20"/>
              </w:rPr>
            </w:pPr>
            <w:r w:rsidRPr="00B05138">
              <w:rPr>
                <w:rFonts w:asciiTheme="minorHAnsi" w:hAnsiTheme="minorHAnsi" w:cs="Arial"/>
                <w:sz w:val="20"/>
                <w:szCs w:val="20"/>
              </w:rPr>
              <w:t>Quality Measures in Respiratory Care</w:t>
            </w:r>
            <w:r w:rsidRPr="00B05138">
              <w:rPr>
                <w:rFonts w:ascii="Calibri" w:hAnsi="Calibri" w:cs="Arial"/>
                <w:b/>
                <w:sz w:val="20"/>
                <w:szCs w:val="20"/>
              </w:rPr>
              <w:t xml:space="preserve"> </w:t>
            </w:r>
          </w:p>
          <w:p w14:paraId="52BE1429" w14:textId="77777777" w:rsidR="00A2390E" w:rsidRPr="00B05138" w:rsidRDefault="00A2390E" w:rsidP="00713CDA">
            <w:pPr>
              <w:rPr>
                <w:rFonts w:ascii="Calibri" w:hAnsi="Calibri" w:cs="Arial"/>
                <w:sz w:val="20"/>
                <w:szCs w:val="20"/>
              </w:rPr>
            </w:pPr>
          </w:p>
          <w:p w14:paraId="52BE142A" w14:textId="77777777" w:rsidR="002B17D0" w:rsidRPr="00B05138" w:rsidRDefault="00B56993" w:rsidP="00713CDA">
            <w:pPr>
              <w:rPr>
                <w:rFonts w:ascii="Calibri" w:hAnsi="Calibri" w:cs="Arial"/>
                <w:sz w:val="20"/>
                <w:szCs w:val="20"/>
              </w:rPr>
            </w:pPr>
            <w:r w:rsidRPr="00B05138">
              <w:rPr>
                <w:rFonts w:asciiTheme="minorHAnsi" w:hAnsiTheme="minorHAnsi" w:cs="Arial"/>
                <w:sz w:val="20"/>
                <w:szCs w:val="20"/>
              </w:rPr>
              <w:t xml:space="preserve">Manufacture, Transport, Storage and </w:t>
            </w:r>
            <w:r w:rsidRPr="00B05138">
              <w:rPr>
                <w:rFonts w:asciiTheme="minorHAnsi" w:hAnsiTheme="minorHAnsi" w:cs="Arial"/>
                <w:sz w:val="20"/>
                <w:szCs w:val="20"/>
              </w:rPr>
              <w:lastRenderedPageBreak/>
              <w:t>Metering of Medical Gases</w:t>
            </w:r>
          </w:p>
        </w:tc>
        <w:tc>
          <w:tcPr>
            <w:tcW w:w="4050" w:type="dxa"/>
          </w:tcPr>
          <w:p w14:paraId="52BE142B" w14:textId="77777777" w:rsidR="00A2390E" w:rsidRPr="00B05138" w:rsidRDefault="00A2390E" w:rsidP="00713CDA">
            <w:pPr>
              <w:ind w:left="56"/>
              <w:rPr>
                <w:rFonts w:asciiTheme="minorHAnsi" w:hAnsiTheme="minorHAnsi"/>
                <w:sz w:val="20"/>
                <w:szCs w:val="20"/>
              </w:rPr>
            </w:pPr>
            <w:r w:rsidRPr="00B05138">
              <w:rPr>
                <w:rFonts w:asciiTheme="minorHAnsi" w:hAnsiTheme="minorHAnsi"/>
                <w:sz w:val="20"/>
                <w:szCs w:val="20"/>
              </w:rPr>
              <w:lastRenderedPageBreak/>
              <w:t>1.  Describe the elements that constitute quality respiratory care.</w:t>
            </w:r>
          </w:p>
          <w:p w14:paraId="52BE142C" w14:textId="77777777" w:rsidR="00A2390E" w:rsidRPr="00B05138" w:rsidRDefault="00A2390E" w:rsidP="00713CDA">
            <w:pPr>
              <w:ind w:left="56"/>
              <w:rPr>
                <w:rFonts w:asciiTheme="minorHAnsi" w:hAnsiTheme="minorHAnsi"/>
                <w:sz w:val="20"/>
                <w:szCs w:val="20"/>
              </w:rPr>
            </w:pPr>
            <w:r w:rsidRPr="00B05138">
              <w:rPr>
                <w:rFonts w:asciiTheme="minorHAnsi" w:hAnsiTheme="minorHAnsi"/>
                <w:sz w:val="20"/>
                <w:szCs w:val="20"/>
              </w:rPr>
              <w:t>2.  Discuss the methods that are used for monitoring and delivering quality respiratory care.</w:t>
            </w:r>
          </w:p>
          <w:p w14:paraId="52BE142D" w14:textId="77777777" w:rsidR="00A2390E" w:rsidRPr="00B05138" w:rsidRDefault="00A2390E" w:rsidP="00713CDA">
            <w:pPr>
              <w:ind w:left="56"/>
              <w:rPr>
                <w:rFonts w:asciiTheme="minorHAnsi" w:hAnsiTheme="minorHAnsi"/>
                <w:sz w:val="20"/>
                <w:szCs w:val="20"/>
              </w:rPr>
            </w:pPr>
            <w:r w:rsidRPr="00B05138">
              <w:rPr>
                <w:rFonts w:asciiTheme="minorHAnsi" w:hAnsiTheme="minorHAnsi"/>
                <w:sz w:val="20"/>
                <w:szCs w:val="20"/>
              </w:rPr>
              <w:t>3.  Identify respiratory care protocols and discuss their ability to enhance the quality of respiratory care services.</w:t>
            </w:r>
          </w:p>
          <w:p w14:paraId="52BE142E" w14:textId="77777777" w:rsidR="00B56993" w:rsidRPr="00B05138" w:rsidRDefault="00A2390E" w:rsidP="00713CDA">
            <w:pPr>
              <w:rPr>
                <w:rFonts w:asciiTheme="minorHAnsi" w:hAnsiTheme="minorHAnsi"/>
                <w:sz w:val="20"/>
                <w:szCs w:val="20"/>
              </w:rPr>
            </w:pPr>
            <w:r w:rsidRPr="00B05138">
              <w:rPr>
                <w:rFonts w:asciiTheme="minorHAnsi" w:hAnsiTheme="minorHAnsi"/>
                <w:sz w:val="20"/>
                <w:szCs w:val="20"/>
              </w:rPr>
              <w:lastRenderedPageBreak/>
              <w:t>4. Describe the use of evidence-based medicine in respiratory care and its impact on quality care</w:t>
            </w:r>
          </w:p>
          <w:p w14:paraId="52BE142F" w14:textId="77777777" w:rsidR="00B56993" w:rsidRPr="00B05138" w:rsidRDefault="006F13C9" w:rsidP="00B56993">
            <w:pPr>
              <w:rPr>
                <w:rFonts w:asciiTheme="minorHAnsi" w:hAnsiTheme="minorHAnsi" w:cstheme="minorHAnsi"/>
                <w:sz w:val="20"/>
                <w:szCs w:val="20"/>
              </w:rPr>
            </w:pPr>
            <w:r w:rsidRPr="00B05138">
              <w:rPr>
                <w:rFonts w:asciiTheme="minorHAnsi" w:hAnsiTheme="minorHAnsi"/>
                <w:sz w:val="20"/>
                <w:szCs w:val="20"/>
              </w:rPr>
              <w:t>5</w:t>
            </w:r>
            <w:r w:rsidR="00B56993" w:rsidRPr="00B05138">
              <w:rPr>
                <w:rFonts w:asciiTheme="minorHAnsi" w:hAnsiTheme="minorHAnsi"/>
                <w:sz w:val="20"/>
                <w:szCs w:val="20"/>
              </w:rPr>
              <w:t>. Identify proper function and correct malfunctions of oxygen delivery systems</w:t>
            </w:r>
            <w:r w:rsidR="00B56993" w:rsidRPr="00B05138">
              <w:rPr>
                <w:rFonts w:asciiTheme="minorHAnsi" w:hAnsiTheme="minorHAnsi" w:cstheme="minorHAnsi"/>
                <w:sz w:val="20"/>
                <w:szCs w:val="20"/>
              </w:rPr>
              <w:t xml:space="preserve"> </w:t>
            </w:r>
          </w:p>
          <w:p w14:paraId="52BE1430" w14:textId="77777777" w:rsidR="00B56993" w:rsidRPr="00B05138" w:rsidRDefault="006F13C9" w:rsidP="00B56993">
            <w:pPr>
              <w:rPr>
                <w:rFonts w:asciiTheme="minorHAnsi" w:hAnsiTheme="minorHAnsi"/>
                <w:sz w:val="20"/>
                <w:szCs w:val="20"/>
              </w:rPr>
            </w:pPr>
            <w:r w:rsidRPr="00B05138">
              <w:rPr>
                <w:rFonts w:asciiTheme="minorHAnsi" w:hAnsiTheme="minorHAnsi"/>
                <w:sz w:val="20"/>
                <w:szCs w:val="20"/>
              </w:rPr>
              <w:t>6</w:t>
            </w:r>
            <w:r w:rsidR="00B56993" w:rsidRPr="00B05138">
              <w:rPr>
                <w:rFonts w:asciiTheme="minorHAnsi" w:hAnsiTheme="minorHAnsi"/>
                <w:sz w:val="20"/>
                <w:szCs w:val="20"/>
              </w:rPr>
              <w:t>2. Describe the components of the following medical gas storage systems:   compressed gas cylinders, liquid oxygen devices and oxygen concentrators.</w:t>
            </w:r>
          </w:p>
          <w:p w14:paraId="52BE1431" w14:textId="77777777" w:rsidR="00B56993" w:rsidRPr="00B05138" w:rsidRDefault="006F13C9" w:rsidP="00B56993">
            <w:pPr>
              <w:rPr>
                <w:rFonts w:asciiTheme="minorHAnsi" w:hAnsiTheme="minorHAnsi" w:cstheme="minorHAnsi"/>
                <w:sz w:val="20"/>
                <w:szCs w:val="20"/>
              </w:rPr>
            </w:pPr>
            <w:r w:rsidRPr="00B05138">
              <w:rPr>
                <w:rFonts w:asciiTheme="minorHAnsi" w:hAnsiTheme="minorHAnsi" w:cstheme="minorHAnsi"/>
                <w:sz w:val="20"/>
                <w:szCs w:val="20"/>
              </w:rPr>
              <w:t>7</w:t>
            </w:r>
            <w:r w:rsidR="00B56993" w:rsidRPr="00B05138">
              <w:rPr>
                <w:rFonts w:asciiTheme="minorHAnsi" w:hAnsiTheme="minorHAnsi" w:cstheme="minorHAnsi"/>
                <w:sz w:val="20"/>
                <w:szCs w:val="20"/>
              </w:rPr>
              <w:t>. Describe the safety systems used with compressed gas cylinders.</w:t>
            </w:r>
          </w:p>
          <w:p w14:paraId="52BE1432" w14:textId="77777777" w:rsidR="00B56993" w:rsidRPr="00B05138" w:rsidRDefault="006F13C9" w:rsidP="00B56993">
            <w:pPr>
              <w:rPr>
                <w:rFonts w:asciiTheme="minorHAnsi" w:hAnsiTheme="minorHAnsi"/>
                <w:sz w:val="20"/>
                <w:szCs w:val="20"/>
              </w:rPr>
            </w:pPr>
            <w:r w:rsidRPr="00B05138">
              <w:rPr>
                <w:rFonts w:asciiTheme="minorHAnsi" w:hAnsiTheme="minorHAnsi" w:cstheme="minorHAnsi"/>
                <w:sz w:val="20"/>
                <w:szCs w:val="20"/>
              </w:rPr>
              <w:t>8</w:t>
            </w:r>
            <w:r w:rsidR="00B56993" w:rsidRPr="00B05138">
              <w:rPr>
                <w:rFonts w:asciiTheme="minorHAnsi" w:hAnsiTheme="minorHAnsi" w:cstheme="minorHAnsi"/>
                <w:sz w:val="20"/>
                <w:szCs w:val="20"/>
              </w:rPr>
              <w:t xml:space="preserve">. </w:t>
            </w:r>
            <w:r w:rsidR="00B56993" w:rsidRPr="00B05138">
              <w:rPr>
                <w:rFonts w:asciiTheme="minorHAnsi" w:hAnsiTheme="minorHAnsi"/>
                <w:sz w:val="20"/>
                <w:szCs w:val="20"/>
              </w:rPr>
              <w:t xml:space="preserve">Describe safe handling and storage recommendations for compressed medical </w:t>
            </w:r>
          </w:p>
          <w:p w14:paraId="52BE1433" w14:textId="77777777" w:rsidR="00B56993" w:rsidRPr="00B05138" w:rsidRDefault="00B56993" w:rsidP="00B56993">
            <w:pPr>
              <w:rPr>
                <w:rFonts w:asciiTheme="minorHAnsi" w:hAnsiTheme="minorHAnsi"/>
                <w:sz w:val="20"/>
                <w:szCs w:val="20"/>
              </w:rPr>
            </w:pPr>
            <w:r w:rsidRPr="00B05138">
              <w:rPr>
                <w:rFonts w:asciiTheme="minorHAnsi" w:hAnsiTheme="minorHAnsi"/>
                <w:sz w:val="20"/>
                <w:szCs w:val="20"/>
              </w:rPr>
              <w:t>gas cylinders, bulk oxygen storage systems and liquid oxygen systems.</w:t>
            </w:r>
          </w:p>
          <w:p w14:paraId="52BE1434" w14:textId="77777777" w:rsidR="00B56993" w:rsidRPr="00B05138" w:rsidRDefault="006F13C9" w:rsidP="00B56993">
            <w:pPr>
              <w:rPr>
                <w:rFonts w:asciiTheme="minorHAnsi" w:hAnsiTheme="minorHAnsi"/>
                <w:sz w:val="20"/>
                <w:szCs w:val="20"/>
              </w:rPr>
            </w:pPr>
            <w:r w:rsidRPr="00B05138">
              <w:rPr>
                <w:rFonts w:asciiTheme="minorHAnsi" w:hAnsiTheme="minorHAnsi"/>
                <w:sz w:val="20"/>
                <w:szCs w:val="20"/>
              </w:rPr>
              <w:t>9</w:t>
            </w:r>
            <w:r w:rsidR="00B56993" w:rsidRPr="00B05138">
              <w:rPr>
                <w:rFonts w:asciiTheme="minorHAnsi" w:hAnsiTheme="minorHAnsi"/>
                <w:sz w:val="20"/>
                <w:szCs w:val="20"/>
              </w:rPr>
              <w:t>. Describe the components of a medical gas distribution system.</w:t>
            </w:r>
          </w:p>
          <w:p w14:paraId="52BE1435" w14:textId="77777777" w:rsidR="00B56993" w:rsidRPr="00B05138" w:rsidRDefault="006F13C9" w:rsidP="00B56993">
            <w:pPr>
              <w:rPr>
                <w:rFonts w:asciiTheme="minorHAnsi" w:hAnsiTheme="minorHAnsi" w:cstheme="minorHAnsi"/>
                <w:sz w:val="20"/>
                <w:szCs w:val="20"/>
              </w:rPr>
            </w:pPr>
            <w:r w:rsidRPr="00B05138">
              <w:rPr>
                <w:rFonts w:asciiTheme="minorHAnsi" w:hAnsiTheme="minorHAnsi" w:cstheme="minorHAnsi"/>
                <w:sz w:val="20"/>
                <w:szCs w:val="20"/>
              </w:rPr>
              <w:t>10</w:t>
            </w:r>
            <w:r w:rsidR="00B56993" w:rsidRPr="00B05138">
              <w:rPr>
                <w:rFonts w:asciiTheme="minorHAnsi" w:hAnsiTheme="minorHAnsi" w:cstheme="minorHAnsi"/>
                <w:sz w:val="20"/>
                <w:szCs w:val="20"/>
              </w:rPr>
              <w:t>. Calculate the duration of flow for compressed gas cylinders</w:t>
            </w:r>
            <w:r w:rsidR="00B56993" w:rsidRPr="00B05138">
              <w:rPr>
                <w:rFonts w:asciiTheme="minorHAnsi" w:hAnsiTheme="minorHAnsi"/>
                <w:sz w:val="20"/>
                <w:szCs w:val="20"/>
              </w:rPr>
              <w:t xml:space="preserve"> for a liquid oxygen supply and apply to various clinical scenarios.</w:t>
            </w:r>
          </w:p>
          <w:p w14:paraId="52BE1436" w14:textId="77777777" w:rsidR="00B56993" w:rsidRPr="00B05138" w:rsidRDefault="006F13C9" w:rsidP="00B56993">
            <w:pPr>
              <w:rPr>
                <w:rFonts w:asciiTheme="minorHAnsi" w:hAnsiTheme="minorHAnsi" w:cstheme="minorHAnsi"/>
                <w:sz w:val="20"/>
                <w:szCs w:val="20"/>
              </w:rPr>
            </w:pPr>
            <w:r w:rsidRPr="00B05138">
              <w:rPr>
                <w:rFonts w:asciiTheme="minorHAnsi" w:hAnsiTheme="minorHAnsi" w:cstheme="minorHAnsi"/>
                <w:sz w:val="20"/>
                <w:szCs w:val="20"/>
              </w:rPr>
              <w:t>11</w:t>
            </w:r>
            <w:r w:rsidR="00B56993" w:rsidRPr="00B05138">
              <w:rPr>
                <w:rFonts w:asciiTheme="minorHAnsi" w:hAnsiTheme="minorHAnsi" w:cstheme="minorHAnsi"/>
                <w:sz w:val="20"/>
                <w:szCs w:val="20"/>
              </w:rPr>
              <w:t>. Identify the type of gas within a cylinder by color.</w:t>
            </w:r>
          </w:p>
          <w:p w14:paraId="52BE1437" w14:textId="77777777" w:rsidR="006F13C9" w:rsidRPr="00B05138" w:rsidRDefault="006F13C9" w:rsidP="00B56993">
            <w:pPr>
              <w:rPr>
                <w:rFonts w:asciiTheme="minorHAnsi" w:hAnsiTheme="minorHAnsi" w:cstheme="minorHAnsi"/>
                <w:sz w:val="20"/>
                <w:szCs w:val="20"/>
              </w:rPr>
            </w:pPr>
            <w:r w:rsidRPr="00B05138">
              <w:rPr>
                <w:rFonts w:asciiTheme="minorHAnsi" w:hAnsiTheme="minorHAnsi" w:cstheme="minorHAnsi"/>
                <w:sz w:val="20"/>
                <w:szCs w:val="20"/>
              </w:rPr>
              <w:t>12</w:t>
            </w:r>
            <w:r w:rsidR="00B56993" w:rsidRPr="00B05138">
              <w:rPr>
                <w:rFonts w:asciiTheme="minorHAnsi" w:hAnsiTheme="minorHAnsi" w:cstheme="minorHAnsi"/>
                <w:sz w:val="20"/>
                <w:szCs w:val="20"/>
              </w:rPr>
              <w:t>. Describe the function of an oxygen concentrator.</w:t>
            </w:r>
          </w:p>
          <w:p w14:paraId="52BE1438" w14:textId="77777777" w:rsidR="00B56993" w:rsidRPr="00B05138" w:rsidRDefault="006F13C9" w:rsidP="00B56993">
            <w:pPr>
              <w:rPr>
                <w:rFonts w:asciiTheme="minorHAnsi" w:hAnsiTheme="minorHAnsi" w:cstheme="minorHAnsi"/>
                <w:sz w:val="20"/>
                <w:szCs w:val="20"/>
              </w:rPr>
            </w:pPr>
            <w:r w:rsidRPr="00B05138">
              <w:rPr>
                <w:rFonts w:asciiTheme="minorHAnsi" w:hAnsiTheme="minorHAnsi" w:cstheme="minorHAnsi"/>
                <w:sz w:val="20"/>
                <w:szCs w:val="20"/>
              </w:rPr>
              <w:t>13.</w:t>
            </w:r>
            <w:r w:rsidR="00B56993" w:rsidRPr="00B05138">
              <w:rPr>
                <w:rFonts w:asciiTheme="minorHAnsi" w:hAnsiTheme="minorHAnsi" w:cstheme="minorHAnsi"/>
                <w:sz w:val="20"/>
                <w:szCs w:val="20"/>
              </w:rPr>
              <w:t xml:space="preserve"> Discuss the maintenance procedures necessary for an oxygen concentrator.</w:t>
            </w:r>
          </w:p>
          <w:p w14:paraId="52BE1439" w14:textId="77777777" w:rsidR="00B56993" w:rsidRPr="00B05138" w:rsidRDefault="00B56993" w:rsidP="00B56993">
            <w:pPr>
              <w:rPr>
                <w:rFonts w:asciiTheme="minorHAnsi" w:hAnsiTheme="minorHAnsi" w:cstheme="minorHAnsi"/>
                <w:sz w:val="20"/>
                <w:szCs w:val="20"/>
              </w:rPr>
            </w:pPr>
            <w:r w:rsidRPr="00B05138">
              <w:rPr>
                <w:rFonts w:asciiTheme="minorHAnsi" w:hAnsiTheme="minorHAnsi" w:cstheme="minorHAnsi"/>
                <w:sz w:val="20"/>
                <w:szCs w:val="20"/>
              </w:rPr>
              <w:t>1</w:t>
            </w:r>
            <w:r w:rsidR="006F13C9" w:rsidRPr="00B05138">
              <w:rPr>
                <w:rFonts w:asciiTheme="minorHAnsi" w:hAnsiTheme="minorHAnsi" w:cstheme="minorHAnsi"/>
                <w:sz w:val="20"/>
                <w:szCs w:val="20"/>
              </w:rPr>
              <w:t>4</w:t>
            </w:r>
            <w:r w:rsidRPr="00B05138">
              <w:rPr>
                <w:rFonts w:asciiTheme="minorHAnsi" w:hAnsiTheme="minorHAnsi" w:cstheme="minorHAnsi"/>
                <w:sz w:val="20"/>
                <w:szCs w:val="20"/>
              </w:rPr>
              <w:t>. Discuss the hazards associated with an oxygen concentrator.</w:t>
            </w:r>
          </w:p>
          <w:p w14:paraId="52BE143A" w14:textId="77777777" w:rsidR="00B56993" w:rsidRPr="00B05138" w:rsidRDefault="00B56993" w:rsidP="00B56993">
            <w:pPr>
              <w:rPr>
                <w:rFonts w:ascii="Calibri" w:hAnsi="Calibri" w:cs="Arial"/>
                <w:sz w:val="20"/>
                <w:szCs w:val="20"/>
              </w:rPr>
            </w:pPr>
          </w:p>
        </w:tc>
        <w:tc>
          <w:tcPr>
            <w:tcW w:w="2430" w:type="dxa"/>
          </w:tcPr>
          <w:p w14:paraId="52BE143B"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lastRenderedPageBreak/>
              <w:t>Midterm exam</w:t>
            </w:r>
          </w:p>
          <w:p w14:paraId="52BE143C"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Final exam</w:t>
            </w:r>
          </w:p>
          <w:p w14:paraId="52BE143D" w14:textId="77777777" w:rsidR="00A2390E" w:rsidRPr="00B05138" w:rsidRDefault="00A2390E" w:rsidP="00713CDA">
            <w:pPr>
              <w:rPr>
                <w:rFonts w:asciiTheme="minorHAnsi" w:hAnsiTheme="minorHAnsi" w:cs="Arial"/>
                <w:sz w:val="20"/>
                <w:szCs w:val="20"/>
              </w:rPr>
            </w:pPr>
            <w:r w:rsidRPr="00B05138">
              <w:rPr>
                <w:rFonts w:asciiTheme="minorHAnsi" w:hAnsiTheme="minorHAnsi" w:cs="Arial"/>
                <w:sz w:val="20"/>
                <w:szCs w:val="20"/>
              </w:rPr>
              <w:t>Small group discussions</w:t>
            </w:r>
          </w:p>
          <w:p w14:paraId="52BE143E" w14:textId="77777777" w:rsidR="00A2390E" w:rsidRDefault="00A2390E" w:rsidP="00713CDA">
            <w:pPr>
              <w:rPr>
                <w:rFonts w:ascii="Calibri" w:hAnsi="Calibri" w:cs="Arial"/>
                <w:sz w:val="20"/>
                <w:szCs w:val="20"/>
              </w:rPr>
            </w:pPr>
          </w:p>
          <w:p w14:paraId="52BE143F" w14:textId="77777777" w:rsidR="0044138B" w:rsidRPr="007F40B8" w:rsidRDefault="0044138B" w:rsidP="0044138B">
            <w:pPr>
              <w:rPr>
                <w:rFonts w:asciiTheme="minorHAnsi" w:hAnsiTheme="minorHAnsi" w:cs="Arial"/>
                <w:sz w:val="20"/>
                <w:szCs w:val="20"/>
              </w:rPr>
            </w:pPr>
            <w:r w:rsidRPr="007F40B8">
              <w:rPr>
                <w:rFonts w:asciiTheme="minorHAnsi" w:hAnsiTheme="minorHAnsi" w:cs="Arial"/>
                <w:sz w:val="20"/>
                <w:szCs w:val="20"/>
              </w:rPr>
              <w:t>Adult Chest Assessment Competency – During Lab June 24</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or 26</w:t>
            </w:r>
            <w:r w:rsidRPr="007F40B8">
              <w:rPr>
                <w:rFonts w:asciiTheme="minorHAnsi" w:hAnsiTheme="minorHAnsi" w:cs="Arial"/>
                <w:sz w:val="20"/>
                <w:szCs w:val="20"/>
                <w:vertAlign w:val="superscript"/>
              </w:rPr>
              <w:t>th</w:t>
            </w:r>
            <w:r w:rsidRPr="007F40B8">
              <w:rPr>
                <w:rFonts w:asciiTheme="minorHAnsi" w:hAnsiTheme="minorHAnsi" w:cs="Arial"/>
                <w:sz w:val="20"/>
                <w:szCs w:val="20"/>
              </w:rPr>
              <w:t xml:space="preserve"> </w:t>
            </w:r>
          </w:p>
          <w:p w14:paraId="52BE1440" w14:textId="77777777" w:rsidR="0044138B" w:rsidRPr="00B05138" w:rsidRDefault="0044138B" w:rsidP="00713CDA">
            <w:pPr>
              <w:rPr>
                <w:rFonts w:ascii="Calibri" w:hAnsi="Calibri" w:cs="Arial"/>
                <w:sz w:val="20"/>
                <w:szCs w:val="20"/>
              </w:rPr>
            </w:pPr>
          </w:p>
        </w:tc>
        <w:tc>
          <w:tcPr>
            <w:tcW w:w="3060" w:type="dxa"/>
          </w:tcPr>
          <w:p w14:paraId="52BE1441" w14:textId="77777777" w:rsidR="00AB4056" w:rsidRPr="00BB2027" w:rsidRDefault="00AB4056" w:rsidP="00AB4056">
            <w:pPr>
              <w:rPr>
                <w:rFonts w:asciiTheme="minorHAnsi" w:hAnsiTheme="minorHAnsi" w:cs="Arial"/>
                <w:sz w:val="20"/>
                <w:szCs w:val="20"/>
              </w:rPr>
            </w:pPr>
            <w:r w:rsidRPr="00BB2027">
              <w:rPr>
                <w:rFonts w:asciiTheme="minorHAnsi" w:hAnsiTheme="minorHAnsi" w:cs="Arial"/>
                <w:sz w:val="20"/>
                <w:szCs w:val="20"/>
              </w:rPr>
              <w:t>Assignments:</w:t>
            </w:r>
          </w:p>
          <w:p w14:paraId="52BE1442" w14:textId="77777777" w:rsidR="00DB27EB" w:rsidRPr="007F40B8" w:rsidRDefault="00DB27EB" w:rsidP="00DB27EB">
            <w:pPr>
              <w:rPr>
                <w:rFonts w:asciiTheme="minorHAnsi" w:hAnsiTheme="minorHAnsi" w:cs="Arial"/>
                <w:sz w:val="20"/>
                <w:szCs w:val="20"/>
              </w:rPr>
            </w:pPr>
            <w:r w:rsidRPr="00BB2027">
              <w:rPr>
                <w:rFonts w:asciiTheme="minorHAnsi" w:hAnsiTheme="minorHAnsi" w:cs="Arial"/>
                <w:sz w:val="20"/>
                <w:szCs w:val="20"/>
              </w:rPr>
              <w:t xml:space="preserve">Egan’s Online Module Chapter 2 – </w:t>
            </w:r>
            <w:r w:rsidRPr="007F40B8">
              <w:rPr>
                <w:rFonts w:asciiTheme="minorHAnsi" w:hAnsiTheme="minorHAnsi" w:cs="Arial"/>
                <w:sz w:val="20"/>
                <w:szCs w:val="20"/>
              </w:rPr>
              <w:t>Due July 2</w:t>
            </w:r>
            <w:r w:rsidR="008A3B36" w:rsidRPr="007F40B8">
              <w:rPr>
                <w:rFonts w:asciiTheme="minorHAnsi" w:hAnsiTheme="minorHAnsi" w:cs="Arial"/>
                <w:sz w:val="20"/>
                <w:szCs w:val="20"/>
              </w:rPr>
              <w:t>0</w:t>
            </w:r>
            <w:r w:rsidRPr="007F40B8">
              <w:rPr>
                <w:rFonts w:asciiTheme="minorHAnsi" w:hAnsiTheme="minorHAnsi" w:cs="Arial"/>
                <w:sz w:val="20"/>
                <w:szCs w:val="20"/>
                <w:vertAlign w:val="superscript"/>
              </w:rPr>
              <w:t>t</w:t>
            </w:r>
            <w:r w:rsidR="008A3B36" w:rsidRPr="007F40B8">
              <w:rPr>
                <w:rFonts w:asciiTheme="minorHAnsi" w:hAnsiTheme="minorHAnsi" w:cs="Arial"/>
                <w:sz w:val="20"/>
                <w:szCs w:val="20"/>
                <w:vertAlign w:val="superscript"/>
              </w:rPr>
              <w:t>h</w:t>
            </w:r>
            <w:r w:rsidRPr="007F40B8">
              <w:rPr>
                <w:rFonts w:asciiTheme="minorHAnsi" w:hAnsiTheme="minorHAnsi" w:cs="Arial"/>
                <w:sz w:val="20"/>
                <w:szCs w:val="20"/>
              </w:rPr>
              <w:t xml:space="preserve"> </w:t>
            </w:r>
          </w:p>
          <w:p w14:paraId="52BE1443" w14:textId="77777777" w:rsidR="00DB27EB" w:rsidRPr="00BB2027" w:rsidRDefault="00DB27EB" w:rsidP="00246A8C">
            <w:pPr>
              <w:rPr>
                <w:rFonts w:asciiTheme="minorHAnsi" w:hAnsiTheme="minorHAnsi" w:cs="Arial"/>
                <w:sz w:val="20"/>
                <w:szCs w:val="20"/>
              </w:rPr>
            </w:pPr>
          </w:p>
          <w:p w14:paraId="52BE1444" w14:textId="77777777" w:rsidR="00246A8C" w:rsidRPr="00BB2027" w:rsidRDefault="00246A8C" w:rsidP="00246A8C">
            <w:pPr>
              <w:rPr>
                <w:rFonts w:asciiTheme="minorHAnsi" w:hAnsiTheme="minorHAnsi" w:cs="Arial"/>
                <w:sz w:val="20"/>
                <w:szCs w:val="20"/>
              </w:rPr>
            </w:pPr>
            <w:r w:rsidRPr="00BB2027">
              <w:rPr>
                <w:rFonts w:asciiTheme="minorHAnsi" w:hAnsiTheme="minorHAnsi" w:cs="Arial"/>
                <w:sz w:val="20"/>
                <w:szCs w:val="20"/>
              </w:rPr>
              <w:t xml:space="preserve">Egan’s Workbook Chapter 2 – </w:t>
            </w:r>
            <w:r w:rsidRPr="007F40B8">
              <w:rPr>
                <w:rFonts w:asciiTheme="minorHAnsi" w:hAnsiTheme="minorHAnsi" w:cs="Arial"/>
                <w:sz w:val="20"/>
                <w:szCs w:val="20"/>
              </w:rPr>
              <w:t>Due July 2</w:t>
            </w:r>
            <w:r w:rsidR="008A3B36" w:rsidRPr="007F40B8">
              <w:rPr>
                <w:rFonts w:asciiTheme="minorHAnsi" w:hAnsiTheme="minorHAnsi" w:cs="Arial"/>
                <w:sz w:val="20"/>
                <w:szCs w:val="20"/>
              </w:rPr>
              <w:t>2</w:t>
            </w:r>
            <w:r w:rsidR="008A3B36" w:rsidRPr="007F40B8">
              <w:rPr>
                <w:rFonts w:asciiTheme="minorHAnsi" w:hAnsiTheme="minorHAnsi" w:cs="Arial"/>
                <w:sz w:val="20"/>
                <w:szCs w:val="20"/>
                <w:vertAlign w:val="superscript"/>
              </w:rPr>
              <w:t>nd</w:t>
            </w:r>
            <w:r w:rsidR="008A3B36" w:rsidRPr="007F40B8">
              <w:rPr>
                <w:rFonts w:asciiTheme="minorHAnsi" w:hAnsiTheme="minorHAnsi" w:cs="Arial"/>
                <w:sz w:val="20"/>
                <w:szCs w:val="20"/>
              </w:rPr>
              <w:t xml:space="preserve"> </w:t>
            </w:r>
          </w:p>
          <w:p w14:paraId="52BE1445" w14:textId="77777777" w:rsidR="00246A8C" w:rsidRPr="00BB2027" w:rsidRDefault="00246A8C" w:rsidP="00246A8C">
            <w:pPr>
              <w:rPr>
                <w:rFonts w:asciiTheme="minorHAnsi" w:hAnsiTheme="minorHAnsi" w:cs="Arial"/>
                <w:sz w:val="20"/>
                <w:szCs w:val="20"/>
              </w:rPr>
            </w:pPr>
          </w:p>
          <w:p w14:paraId="52BE1446" w14:textId="77777777" w:rsidR="001D047D" w:rsidRPr="00BB2027" w:rsidRDefault="001D047D" w:rsidP="00AB4056">
            <w:pPr>
              <w:rPr>
                <w:rFonts w:asciiTheme="minorHAnsi" w:hAnsiTheme="minorHAnsi" w:cs="Arial"/>
                <w:sz w:val="20"/>
                <w:szCs w:val="20"/>
              </w:rPr>
            </w:pPr>
            <w:r w:rsidRPr="00BB2027">
              <w:rPr>
                <w:rFonts w:asciiTheme="minorHAnsi" w:hAnsiTheme="minorHAnsi" w:cs="Arial"/>
                <w:sz w:val="20"/>
                <w:szCs w:val="20"/>
              </w:rPr>
              <w:lastRenderedPageBreak/>
              <w:t xml:space="preserve">Egan’s Chapter </w:t>
            </w:r>
            <w:r w:rsidR="002E4881" w:rsidRPr="00BB2027">
              <w:rPr>
                <w:rFonts w:asciiTheme="minorHAnsi" w:hAnsiTheme="minorHAnsi" w:cs="Arial"/>
                <w:sz w:val="20"/>
                <w:szCs w:val="20"/>
              </w:rPr>
              <w:t xml:space="preserve">2 </w:t>
            </w:r>
            <w:r w:rsidRPr="00BB2027">
              <w:rPr>
                <w:rFonts w:asciiTheme="minorHAnsi" w:hAnsiTheme="minorHAnsi" w:cs="Arial"/>
                <w:sz w:val="20"/>
                <w:szCs w:val="20"/>
              </w:rPr>
              <w:t xml:space="preserve">Notes Outline – </w:t>
            </w:r>
            <w:r w:rsidRPr="007F40B8">
              <w:rPr>
                <w:rFonts w:asciiTheme="minorHAnsi" w:hAnsiTheme="minorHAnsi" w:cs="Arial"/>
                <w:sz w:val="20"/>
                <w:szCs w:val="20"/>
              </w:rPr>
              <w:t xml:space="preserve">Due July </w:t>
            </w:r>
            <w:r w:rsidR="00246A8C" w:rsidRPr="007F40B8">
              <w:rPr>
                <w:rFonts w:asciiTheme="minorHAnsi" w:hAnsiTheme="minorHAnsi" w:cs="Arial"/>
                <w:sz w:val="20"/>
                <w:szCs w:val="20"/>
              </w:rPr>
              <w:t>2</w:t>
            </w:r>
            <w:r w:rsidR="008A3B36" w:rsidRPr="007F40B8">
              <w:rPr>
                <w:rFonts w:asciiTheme="minorHAnsi" w:hAnsiTheme="minorHAnsi" w:cs="Arial"/>
                <w:sz w:val="20"/>
                <w:szCs w:val="20"/>
              </w:rPr>
              <w:t>2</w:t>
            </w:r>
            <w:r w:rsidR="008A3B36" w:rsidRPr="007F40B8">
              <w:rPr>
                <w:rFonts w:asciiTheme="minorHAnsi" w:hAnsiTheme="minorHAnsi" w:cs="Arial"/>
                <w:sz w:val="20"/>
                <w:szCs w:val="20"/>
                <w:vertAlign w:val="superscript"/>
              </w:rPr>
              <w:t>nd</w:t>
            </w:r>
            <w:r w:rsidR="008A3B36" w:rsidRPr="007F40B8">
              <w:rPr>
                <w:rFonts w:asciiTheme="minorHAnsi" w:hAnsiTheme="minorHAnsi" w:cs="Arial"/>
                <w:sz w:val="20"/>
                <w:szCs w:val="20"/>
              </w:rPr>
              <w:t xml:space="preserve"> </w:t>
            </w:r>
          </w:p>
          <w:p w14:paraId="52BE1447" w14:textId="77777777" w:rsidR="00B56993" w:rsidRPr="00BB2027" w:rsidRDefault="00B56993" w:rsidP="00713CDA">
            <w:pPr>
              <w:rPr>
                <w:rFonts w:ascii="Calibri" w:hAnsi="Calibri" w:cs="Arial"/>
                <w:sz w:val="20"/>
                <w:szCs w:val="20"/>
              </w:rPr>
            </w:pPr>
          </w:p>
          <w:p w14:paraId="52BE1448" w14:textId="77777777" w:rsidR="001D047D" w:rsidRPr="00BB2027" w:rsidRDefault="001D047D" w:rsidP="001D047D">
            <w:pPr>
              <w:rPr>
                <w:rFonts w:asciiTheme="minorHAnsi" w:hAnsiTheme="minorHAnsi" w:cs="Arial"/>
                <w:sz w:val="20"/>
                <w:szCs w:val="20"/>
              </w:rPr>
            </w:pPr>
            <w:r w:rsidRPr="00BB2027">
              <w:rPr>
                <w:rFonts w:asciiTheme="minorHAnsi" w:hAnsiTheme="minorHAnsi" w:cs="Arial"/>
                <w:sz w:val="20"/>
                <w:szCs w:val="20"/>
              </w:rPr>
              <w:t xml:space="preserve">Notecards </w:t>
            </w:r>
            <w:r w:rsidRPr="007F40B8">
              <w:rPr>
                <w:rFonts w:asciiTheme="minorHAnsi" w:hAnsiTheme="minorHAnsi" w:cs="Arial"/>
                <w:sz w:val="20"/>
                <w:szCs w:val="20"/>
              </w:rPr>
              <w:t>– Due July 2</w:t>
            </w:r>
            <w:r w:rsidR="00F75C10" w:rsidRPr="007F40B8">
              <w:rPr>
                <w:rFonts w:asciiTheme="minorHAnsi" w:hAnsiTheme="minorHAnsi" w:cs="Arial"/>
                <w:sz w:val="20"/>
                <w:szCs w:val="20"/>
              </w:rPr>
              <w:t>3</w:t>
            </w:r>
            <w:r w:rsidR="00F75C10" w:rsidRPr="007F40B8">
              <w:rPr>
                <w:rFonts w:asciiTheme="minorHAnsi" w:hAnsiTheme="minorHAnsi" w:cs="Arial"/>
                <w:sz w:val="20"/>
                <w:szCs w:val="20"/>
                <w:vertAlign w:val="superscript"/>
              </w:rPr>
              <w:t>rd</w:t>
            </w:r>
            <w:r w:rsidR="00F60DD7" w:rsidRPr="007F40B8">
              <w:rPr>
                <w:rFonts w:asciiTheme="minorHAnsi" w:hAnsiTheme="minorHAnsi" w:cs="Arial"/>
                <w:sz w:val="20"/>
                <w:szCs w:val="20"/>
              </w:rPr>
              <w:t xml:space="preserve"> or July 2</w:t>
            </w:r>
            <w:r w:rsidR="00F75C10" w:rsidRPr="007F40B8">
              <w:rPr>
                <w:rFonts w:asciiTheme="minorHAnsi" w:hAnsiTheme="minorHAnsi" w:cs="Arial"/>
                <w:sz w:val="20"/>
                <w:szCs w:val="20"/>
              </w:rPr>
              <w:t>5</w:t>
            </w:r>
            <w:r w:rsidR="00F75C10" w:rsidRPr="007F40B8">
              <w:rPr>
                <w:rFonts w:asciiTheme="minorHAnsi" w:hAnsiTheme="minorHAnsi" w:cs="Arial"/>
                <w:sz w:val="20"/>
                <w:szCs w:val="20"/>
                <w:vertAlign w:val="superscript"/>
              </w:rPr>
              <w:t>th</w:t>
            </w:r>
            <w:r w:rsidR="00F75C10" w:rsidRPr="007F40B8">
              <w:rPr>
                <w:rFonts w:asciiTheme="minorHAnsi" w:hAnsiTheme="minorHAnsi" w:cs="Arial"/>
                <w:sz w:val="20"/>
                <w:szCs w:val="20"/>
              </w:rPr>
              <w:t xml:space="preserve"> </w:t>
            </w:r>
            <w:r w:rsidRPr="007F40B8">
              <w:rPr>
                <w:rFonts w:asciiTheme="minorHAnsi" w:hAnsiTheme="minorHAnsi" w:cs="Arial"/>
                <w:sz w:val="20"/>
                <w:szCs w:val="20"/>
              </w:rPr>
              <w:t xml:space="preserve"> </w:t>
            </w:r>
          </w:p>
          <w:p w14:paraId="52BE1449" w14:textId="77777777" w:rsidR="00AB4056" w:rsidRPr="00BB2027" w:rsidRDefault="00AB4056" w:rsidP="00713CDA">
            <w:pPr>
              <w:rPr>
                <w:rFonts w:ascii="Calibri" w:hAnsi="Calibri" w:cs="Arial"/>
                <w:sz w:val="20"/>
                <w:szCs w:val="20"/>
              </w:rPr>
            </w:pPr>
          </w:p>
          <w:p w14:paraId="52BE144A" w14:textId="77777777" w:rsidR="00AB4056" w:rsidRPr="00BB2027" w:rsidRDefault="00AB4056" w:rsidP="00713CDA">
            <w:pPr>
              <w:rPr>
                <w:rFonts w:ascii="Calibri" w:hAnsi="Calibri" w:cs="Arial"/>
                <w:sz w:val="20"/>
                <w:szCs w:val="20"/>
              </w:rPr>
            </w:pPr>
          </w:p>
          <w:p w14:paraId="52BE144B" w14:textId="77777777" w:rsidR="006F13C9" w:rsidRPr="00BB2027" w:rsidRDefault="006F13C9" w:rsidP="00514B66">
            <w:pPr>
              <w:rPr>
                <w:rFonts w:ascii="Calibri" w:hAnsi="Calibri" w:cs="Arial"/>
                <w:sz w:val="20"/>
                <w:szCs w:val="20"/>
              </w:rPr>
            </w:pPr>
          </w:p>
        </w:tc>
        <w:tc>
          <w:tcPr>
            <w:tcW w:w="2093" w:type="dxa"/>
          </w:tcPr>
          <w:p w14:paraId="52BE144C" w14:textId="77777777" w:rsidR="007C6B39" w:rsidRPr="00B05138" w:rsidRDefault="007C6B39" w:rsidP="007C6B39">
            <w:pPr>
              <w:rPr>
                <w:rFonts w:ascii="Calibri" w:hAnsi="Calibri" w:cs="Arial"/>
                <w:sz w:val="20"/>
                <w:szCs w:val="20"/>
              </w:rPr>
            </w:pPr>
            <w:r w:rsidRPr="00B05138">
              <w:rPr>
                <w:rFonts w:ascii="Calibri" w:hAnsi="Calibri" w:cs="Arial"/>
                <w:sz w:val="20"/>
                <w:szCs w:val="20"/>
              </w:rPr>
              <w:lastRenderedPageBreak/>
              <w:t>Reading: Egan’s Chapter 2</w:t>
            </w:r>
            <w:r w:rsidR="006F13C9" w:rsidRPr="00B05138">
              <w:rPr>
                <w:rFonts w:ascii="Calibri" w:hAnsi="Calibri" w:cs="Arial"/>
                <w:sz w:val="20"/>
                <w:szCs w:val="20"/>
              </w:rPr>
              <w:t xml:space="preserve"> and </w:t>
            </w:r>
            <w:r w:rsidR="006F13C9" w:rsidRPr="007F40B8">
              <w:rPr>
                <w:rFonts w:ascii="Calibri" w:hAnsi="Calibri" w:cs="Arial"/>
                <w:sz w:val="20"/>
                <w:szCs w:val="20"/>
              </w:rPr>
              <w:t>Chapter 40</w:t>
            </w:r>
          </w:p>
          <w:p w14:paraId="52BE144D" w14:textId="77777777" w:rsidR="007C6B39" w:rsidRPr="00B05138" w:rsidRDefault="007C6B39" w:rsidP="007C6B39">
            <w:pPr>
              <w:rPr>
                <w:rFonts w:ascii="Calibri" w:hAnsi="Calibri" w:cs="Arial"/>
                <w:sz w:val="20"/>
                <w:szCs w:val="20"/>
              </w:rPr>
            </w:pPr>
          </w:p>
          <w:p w14:paraId="52BE144E" w14:textId="77777777" w:rsidR="00A2390E" w:rsidRPr="00B05138" w:rsidRDefault="00A2390E" w:rsidP="00713CDA">
            <w:pPr>
              <w:rPr>
                <w:rFonts w:ascii="Calibri" w:hAnsi="Calibri" w:cs="Arial"/>
                <w:sz w:val="20"/>
                <w:szCs w:val="20"/>
              </w:rPr>
            </w:pPr>
          </w:p>
        </w:tc>
      </w:tr>
      <w:tr w:rsidR="00A2390E" w:rsidRPr="00B05138" w14:paraId="52BE1457" w14:textId="77777777" w:rsidTr="0044138B">
        <w:tc>
          <w:tcPr>
            <w:tcW w:w="810" w:type="dxa"/>
          </w:tcPr>
          <w:p w14:paraId="52BE1450" w14:textId="77777777" w:rsidR="00A2390E" w:rsidRPr="00B05138" w:rsidRDefault="00A2390E" w:rsidP="00657181">
            <w:pPr>
              <w:jc w:val="center"/>
              <w:rPr>
                <w:rFonts w:ascii="Calibri" w:hAnsi="Calibri" w:cs="Arial"/>
                <w:b/>
                <w:sz w:val="20"/>
                <w:szCs w:val="20"/>
              </w:rPr>
            </w:pPr>
            <w:r w:rsidRPr="00B05138">
              <w:rPr>
                <w:rFonts w:ascii="Calibri" w:hAnsi="Calibri" w:cs="Arial"/>
                <w:b/>
                <w:sz w:val="20"/>
                <w:szCs w:val="20"/>
              </w:rPr>
              <w:t xml:space="preserve">Week </w:t>
            </w:r>
            <w:r w:rsidR="00657181" w:rsidRPr="00B05138">
              <w:rPr>
                <w:rFonts w:ascii="Calibri" w:hAnsi="Calibri" w:cs="Arial"/>
                <w:b/>
                <w:sz w:val="20"/>
                <w:szCs w:val="20"/>
              </w:rPr>
              <w:t>10</w:t>
            </w:r>
          </w:p>
        </w:tc>
        <w:tc>
          <w:tcPr>
            <w:tcW w:w="1710" w:type="dxa"/>
          </w:tcPr>
          <w:p w14:paraId="52BE1451" w14:textId="77777777" w:rsidR="00A2390E" w:rsidRPr="00B05138" w:rsidRDefault="00A2390E" w:rsidP="00713CDA">
            <w:pPr>
              <w:jc w:val="center"/>
              <w:rPr>
                <w:rFonts w:ascii="Calibri" w:hAnsi="Calibri" w:cs="Arial"/>
                <w:b/>
                <w:sz w:val="20"/>
                <w:szCs w:val="20"/>
              </w:rPr>
            </w:pPr>
            <w:r w:rsidRPr="00B05138">
              <w:rPr>
                <w:rFonts w:ascii="Calibri" w:hAnsi="Calibri" w:cs="Arial"/>
                <w:b/>
                <w:sz w:val="20"/>
                <w:szCs w:val="20"/>
              </w:rPr>
              <w:t>Course Review</w:t>
            </w:r>
          </w:p>
          <w:p w14:paraId="52BE1452" w14:textId="77777777" w:rsidR="00A2390E" w:rsidRPr="00B05138" w:rsidRDefault="00A2390E" w:rsidP="00713CDA">
            <w:pPr>
              <w:jc w:val="center"/>
              <w:rPr>
                <w:rFonts w:ascii="Calibri" w:hAnsi="Calibri" w:cs="Arial"/>
                <w:b/>
                <w:sz w:val="20"/>
                <w:szCs w:val="20"/>
              </w:rPr>
            </w:pPr>
            <w:r w:rsidRPr="007F40B8">
              <w:rPr>
                <w:rFonts w:ascii="Calibri" w:hAnsi="Calibri" w:cs="Arial"/>
                <w:b/>
                <w:sz w:val="20"/>
                <w:szCs w:val="20"/>
              </w:rPr>
              <w:t>Lab Make-ups</w:t>
            </w:r>
          </w:p>
        </w:tc>
        <w:tc>
          <w:tcPr>
            <w:tcW w:w="4050" w:type="dxa"/>
          </w:tcPr>
          <w:p w14:paraId="52BE1453" w14:textId="77777777" w:rsidR="00A2390E" w:rsidRPr="00B05138" w:rsidRDefault="00A2390E" w:rsidP="00713CDA">
            <w:pPr>
              <w:rPr>
                <w:rFonts w:ascii="Calibri" w:hAnsi="Calibri" w:cs="Arial"/>
                <w:sz w:val="20"/>
                <w:szCs w:val="20"/>
              </w:rPr>
            </w:pPr>
          </w:p>
        </w:tc>
        <w:tc>
          <w:tcPr>
            <w:tcW w:w="2430" w:type="dxa"/>
          </w:tcPr>
          <w:p w14:paraId="52BE1454" w14:textId="77777777" w:rsidR="00A2390E" w:rsidRPr="00B05138" w:rsidRDefault="00A2390E" w:rsidP="00713CDA">
            <w:pPr>
              <w:rPr>
                <w:rFonts w:ascii="Calibri" w:hAnsi="Calibri" w:cs="Arial"/>
                <w:sz w:val="20"/>
                <w:szCs w:val="20"/>
              </w:rPr>
            </w:pPr>
          </w:p>
        </w:tc>
        <w:tc>
          <w:tcPr>
            <w:tcW w:w="3060" w:type="dxa"/>
          </w:tcPr>
          <w:p w14:paraId="52BE1455" w14:textId="77777777" w:rsidR="00A2390E" w:rsidRPr="00B05138" w:rsidRDefault="00A2390E" w:rsidP="00713CDA">
            <w:pPr>
              <w:rPr>
                <w:rFonts w:ascii="Calibri" w:hAnsi="Calibri" w:cs="Arial"/>
                <w:sz w:val="20"/>
                <w:szCs w:val="20"/>
              </w:rPr>
            </w:pPr>
          </w:p>
        </w:tc>
        <w:tc>
          <w:tcPr>
            <w:tcW w:w="2093" w:type="dxa"/>
          </w:tcPr>
          <w:p w14:paraId="52BE1456" w14:textId="77777777" w:rsidR="00A2390E" w:rsidRPr="00B05138" w:rsidRDefault="00A2390E" w:rsidP="00713CDA">
            <w:pPr>
              <w:rPr>
                <w:rFonts w:ascii="Calibri" w:hAnsi="Calibri" w:cs="Arial"/>
                <w:sz w:val="20"/>
                <w:szCs w:val="20"/>
              </w:rPr>
            </w:pPr>
          </w:p>
        </w:tc>
      </w:tr>
      <w:tr w:rsidR="00A2390E" w:rsidRPr="00B05138" w14:paraId="52BE1460" w14:textId="77777777" w:rsidTr="0044138B">
        <w:tc>
          <w:tcPr>
            <w:tcW w:w="810" w:type="dxa"/>
          </w:tcPr>
          <w:p w14:paraId="52BE1458" w14:textId="77777777" w:rsidR="00A2390E" w:rsidRPr="00B05138" w:rsidRDefault="00A2390E" w:rsidP="00713CDA">
            <w:pPr>
              <w:jc w:val="center"/>
              <w:rPr>
                <w:rFonts w:ascii="Calibri" w:hAnsi="Calibri" w:cs="Arial"/>
                <w:b/>
                <w:sz w:val="20"/>
                <w:szCs w:val="20"/>
              </w:rPr>
            </w:pPr>
            <w:r w:rsidRPr="00B05138">
              <w:rPr>
                <w:rFonts w:ascii="Calibri" w:hAnsi="Calibri" w:cs="Arial"/>
                <w:b/>
                <w:sz w:val="20"/>
                <w:szCs w:val="20"/>
              </w:rPr>
              <w:t xml:space="preserve">Week </w:t>
            </w:r>
            <w:r w:rsidR="00657181" w:rsidRPr="00B05138">
              <w:rPr>
                <w:rFonts w:ascii="Calibri" w:hAnsi="Calibri" w:cs="Arial"/>
                <w:b/>
                <w:sz w:val="20"/>
                <w:szCs w:val="20"/>
              </w:rPr>
              <w:t>11</w:t>
            </w:r>
          </w:p>
          <w:p w14:paraId="52BE1459" w14:textId="77777777" w:rsidR="00A2390E" w:rsidRPr="00B05138" w:rsidRDefault="00A2390E" w:rsidP="00713CDA">
            <w:pPr>
              <w:jc w:val="center"/>
              <w:rPr>
                <w:rFonts w:ascii="Calibri" w:hAnsi="Calibri" w:cs="Arial"/>
                <w:b/>
                <w:sz w:val="20"/>
                <w:szCs w:val="20"/>
              </w:rPr>
            </w:pPr>
          </w:p>
        </w:tc>
        <w:tc>
          <w:tcPr>
            <w:tcW w:w="1710" w:type="dxa"/>
          </w:tcPr>
          <w:p w14:paraId="52BE145A" w14:textId="77777777" w:rsidR="00A2390E" w:rsidRPr="00B05138" w:rsidRDefault="00A2390E" w:rsidP="00713CDA">
            <w:pPr>
              <w:jc w:val="center"/>
              <w:rPr>
                <w:rFonts w:ascii="Calibri" w:hAnsi="Calibri" w:cs="Arial"/>
                <w:sz w:val="20"/>
                <w:szCs w:val="20"/>
              </w:rPr>
            </w:pPr>
            <w:r w:rsidRPr="00B05138">
              <w:rPr>
                <w:rFonts w:ascii="Calibri" w:hAnsi="Calibri" w:cs="Arial"/>
                <w:b/>
                <w:sz w:val="20"/>
                <w:szCs w:val="20"/>
              </w:rPr>
              <w:t xml:space="preserve">FINAL EXAM </w:t>
            </w:r>
          </w:p>
        </w:tc>
        <w:tc>
          <w:tcPr>
            <w:tcW w:w="4050" w:type="dxa"/>
          </w:tcPr>
          <w:p w14:paraId="52BE145B" w14:textId="77777777" w:rsidR="00A2390E" w:rsidRPr="00B05138" w:rsidRDefault="00A2390E" w:rsidP="00713CDA">
            <w:pPr>
              <w:jc w:val="center"/>
              <w:rPr>
                <w:rFonts w:ascii="Calibri" w:hAnsi="Calibri" w:cs="Arial"/>
                <w:b/>
                <w:sz w:val="20"/>
                <w:szCs w:val="20"/>
              </w:rPr>
            </w:pPr>
          </w:p>
          <w:p w14:paraId="52BE145C" w14:textId="77777777" w:rsidR="00A2390E" w:rsidRPr="00B05138" w:rsidRDefault="00BB2027" w:rsidP="00713CDA">
            <w:pPr>
              <w:jc w:val="center"/>
              <w:rPr>
                <w:rFonts w:ascii="Calibri" w:hAnsi="Calibri" w:cs="Arial"/>
                <w:b/>
                <w:sz w:val="20"/>
                <w:szCs w:val="20"/>
              </w:rPr>
            </w:pPr>
            <w:r w:rsidRPr="007F40B8">
              <w:rPr>
                <w:rFonts w:ascii="Calibri" w:hAnsi="Calibri" w:cs="Arial"/>
                <w:b/>
                <w:sz w:val="20"/>
                <w:szCs w:val="20"/>
              </w:rPr>
              <w:t>August 5</w:t>
            </w:r>
            <w:r w:rsidRPr="007F40B8">
              <w:rPr>
                <w:rFonts w:ascii="Calibri" w:hAnsi="Calibri" w:cs="Arial"/>
                <w:b/>
                <w:sz w:val="20"/>
                <w:szCs w:val="20"/>
                <w:vertAlign w:val="superscript"/>
              </w:rPr>
              <w:t>th</w:t>
            </w:r>
            <w:r w:rsidRPr="007F40B8">
              <w:rPr>
                <w:rFonts w:ascii="Calibri" w:hAnsi="Calibri" w:cs="Arial"/>
                <w:b/>
                <w:sz w:val="20"/>
                <w:szCs w:val="20"/>
              </w:rPr>
              <w:t xml:space="preserve"> </w:t>
            </w:r>
          </w:p>
        </w:tc>
        <w:tc>
          <w:tcPr>
            <w:tcW w:w="2430" w:type="dxa"/>
          </w:tcPr>
          <w:p w14:paraId="52BE145D" w14:textId="77777777" w:rsidR="00A2390E" w:rsidRPr="00B05138" w:rsidRDefault="00A2390E" w:rsidP="00713CDA">
            <w:pPr>
              <w:rPr>
                <w:rFonts w:ascii="Calibri" w:hAnsi="Calibri" w:cs="Arial"/>
                <w:sz w:val="20"/>
                <w:szCs w:val="20"/>
              </w:rPr>
            </w:pPr>
          </w:p>
        </w:tc>
        <w:tc>
          <w:tcPr>
            <w:tcW w:w="3060" w:type="dxa"/>
          </w:tcPr>
          <w:p w14:paraId="52BE145E" w14:textId="77777777" w:rsidR="00A2390E" w:rsidRPr="00B05138" w:rsidRDefault="00A2390E" w:rsidP="00713CDA">
            <w:pPr>
              <w:rPr>
                <w:rFonts w:ascii="Calibri" w:hAnsi="Calibri" w:cs="Arial"/>
                <w:sz w:val="20"/>
                <w:szCs w:val="20"/>
              </w:rPr>
            </w:pPr>
          </w:p>
        </w:tc>
        <w:tc>
          <w:tcPr>
            <w:tcW w:w="2093" w:type="dxa"/>
          </w:tcPr>
          <w:p w14:paraId="52BE145F" w14:textId="77777777" w:rsidR="00A2390E" w:rsidRPr="00B05138" w:rsidRDefault="00A2390E" w:rsidP="00713CDA">
            <w:pPr>
              <w:rPr>
                <w:rFonts w:ascii="Calibri" w:hAnsi="Calibri" w:cs="Arial"/>
                <w:sz w:val="20"/>
                <w:szCs w:val="20"/>
              </w:rPr>
            </w:pPr>
          </w:p>
        </w:tc>
      </w:tr>
    </w:tbl>
    <w:p w14:paraId="52BE1461" w14:textId="77777777" w:rsidR="00D81C5F" w:rsidRPr="00B05138" w:rsidRDefault="00B30C12" w:rsidP="009F292E">
      <w:pPr>
        <w:rPr>
          <w:rFonts w:ascii="Calibri" w:hAnsi="Calibri" w:cs="Arial"/>
          <w:b/>
          <w:sz w:val="20"/>
          <w:szCs w:val="20"/>
        </w:rPr>
      </w:pPr>
      <w:r w:rsidRPr="00B05138">
        <w:rPr>
          <w:rFonts w:ascii="Calibri" w:hAnsi="Calibri" w:cs="Arial"/>
          <w:b/>
          <w:sz w:val="20"/>
          <w:szCs w:val="20"/>
        </w:rPr>
        <w:t>*Syllabus is subject to change</w:t>
      </w:r>
    </w:p>
    <w:sectPr w:rsidR="00D81C5F" w:rsidRPr="00B05138" w:rsidSect="00246A8C">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1466" w14:textId="77777777" w:rsidR="00064592" w:rsidRDefault="00064592" w:rsidP="00A2390E">
      <w:r>
        <w:separator/>
      </w:r>
    </w:p>
  </w:endnote>
  <w:endnote w:type="continuationSeparator" w:id="0">
    <w:p w14:paraId="52BE1467" w14:textId="77777777" w:rsidR="00064592" w:rsidRDefault="00064592" w:rsidP="00A2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1469" w14:textId="77777777" w:rsidR="00ED1A4D" w:rsidRDefault="00ED1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E1464" w14:textId="77777777" w:rsidR="00064592" w:rsidRDefault="00064592" w:rsidP="00A2390E">
      <w:r>
        <w:separator/>
      </w:r>
    </w:p>
  </w:footnote>
  <w:footnote w:type="continuationSeparator" w:id="0">
    <w:p w14:paraId="52BE1465" w14:textId="77777777" w:rsidR="00064592" w:rsidRDefault="00064592" w:rsidP="00A23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1468" w14:textId="77777777" w:rsidR="00ED1A4D" w:rsidRDefault="00ED1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A2B"/>
    <w:multiLevelType w:val="multilevel"/>
    <w:tmpl w:val="F5648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833CD"/>
    <w:multiLevelType w:val="hybridMultilevel"/>
    <w:tmpl w:val="4FFCDD26"/>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C513E72"/>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0C6A5FE9"/>
    <w:multiLevelType w:val="hybridMultilevel"/>
    <w:tmpl w:val="A1280566"/>
    <w:lvl w:ilvl="0" w:tplc="1ED405E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A76C92"/>
    <w:multiLevelType w:val="hybridMultilevel"/>
    <w:tmpl w:val="4DC87FD2"/>
    <w:lvl w:ilvl="0" w:tplc="835281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01F7799"/>
    <w:multiLevelType w:val="hybridMultilevel"/>
    <w:tmpl w:val="F7040DAC"/>
    <w:lvl w:ilvl="0" w:tplc="A036CC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2640EDA"/>
    <w:multiLevelType w:val="hybridMultilevel"/>
    <w:tmpl w:val="D67CDC22"/>
    <w:lvl w:ilvl="0" w:tplc="F88EF31E">
      <w:start w:val="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3650363"/>
    <w:multiLevelType w:val="hybridMultilevel"/>
    <w:tmpl w:val="9C46BA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9F45AE"/>
    <w:multiLevelType w:val="hybridMultilevel"/>
    <w:tmpl w:val="0AFCA332"/>
    <w:lvl w:ilvl="0" w:tplc="210AE01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42454F"/>
    <w:multiLevelType w:val="hybridMultilevel"/>
    <w:tmpl w:val="AA16AD2E"/>
    <w:lvl w:ilvl="0" w:tplc="F1864D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49565B6"/>
    <w:multiLevelType w:val="hybridMultilevel"/>
    <w:tmpl w:val="F976D6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500E14"/>
    <w:multiLevelType w:val="hybridMultilevel"/>
    <w:tmpl w:val="A8EC15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E1055"/>
    <w:multiLevelType w:val="hybridMultilevel"/>
    <w:tmpl w:val="F976D6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2562C4"/>
    <w:multiLevelType w:val="hybridMultilevel"/>
    <w:tmpl w:val="9EC44894"/>
    <w:lvl w:ilvl="0" w:tplc="D1AAFC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6633933"/>
    <w:multiLevelType w:val="hybridMultilevel"/>
    <w:tmpl w:val="2BCED1A8"/>
    <w:lvl w:ilvl="0" w:tplc="8396B1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65B5D41"/>
    <w:multiLevelType w:val="hybridMultilevel"/>
    <w:tmpl w:val="278C9090"/>
    <w:lvl w:ilvl="0" w:tplc="5FFC9E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DDD514C"/>
    <w:multiLevelType w:val="hybridMultilevel"/>
    <w:tmpl w:val="F976D6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0B3E14"/>
    <w:multiLevelType w:val="hybridMultilevel"/>
    <w:tmpl w:val="CE3A2DC2"/>
    <w:lvl w:ilvl="0" w:tplc="63EA68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01D7460"/>
    <w:multiLevelType w:val="hybridMultilevel"/>
    <w:tmpl w:val="D5302CDC"/>
    <w:lvl w:ilvl="0" w:tplc="9DFEC0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2063F71"/>
    <w:multiLevelType w:val="hybridMultilevel"/>
    <w:tmpl w:val="17405FE6"/>
    <w:lvl w:ilvl="0" w:tplc="E11C92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86E0E9E"/>
    <w:multiLevelType w:val="hybridMultilevel"/>
    <w:tmpl w:val="7E18C3BE"/>
    <w:lvl w:ilvl="0" w:tplc="6C542C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BDA5435"/>
    <w:multiLevelType w:val="hybridMultilevel"/>
    <w:tmpl w:val="973C7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531A0A"/>
    <w:multiLevelType w:val="hybridMultilevel"/>
    <w:tmpl w:val="697C1E76"/>
    <w:lvl w:ilvl="0" w:tplc="7C2C1A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CC30C1"/>
    <w:multiLevelType w:val="hybridMultilevel"/>
    <w:tmpl w:val="CD7EE512"/>
    <w:lvl w:ilvl="0" w:tplc="7D382D80">
      <w:start w:val="1"/>
      <w:numFmt w:val="decimal"/>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24" w15:restartNumberingAfterBreak="0">
    <w:nsid w:val="7B52588B"/>
    <w:multiLevelType w:val="hybridMultilevel"/>
    <w:tmpl w:val="7EF2A1C2"/>
    <w:lvl w:ilvl="0" w:tplc="2C02C0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785E40"/>
    <w:multiLevelType w:val="hybridMultilevel"/>
    <w:tmpl w:val="C1103D2E"/>
    <w:lvl w:ilvl="0" w:tplc="B61A84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18014120">
    <w:abstractNumId w:val="1"/>
  </w:num>
  <w:num w:numId="2" w16cid:durableId="1848640395">
    <w:abstractNumId w:val="2"/>
    <w:lvlOverride w:ilvl="0">
      <w:lvl w:ilvl="0">
        <w:start w:val="1"/>
        <w:numFmt w:val="decimal"/>
        <w:lvlText w:val="%1."/>
        <w:legacy w:legacy="1" w:legacySpace="0" w:legacyIndent="360"/>
        <w:lvlJc w:val="left"/>
        <w:pPr>
          <w:ind w:left="360" w:hanging="360"/>
        </w:pPr>
      </w:lvl>
    </w:lvlOverride>
  </w:num>
  <w:num w:numId="3" w16cid:durableId="16380306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6918954">
    <w:abstractNumId w:val="24"/>
  </w:num>
  <w:num w:numId="5" w16cid:durableId="1300305108">
    <w:abstractNumId w:val="17"/>
  </w:num>
  <w:num w:numId="6" w16cid:durableId="547882773">
    <w:abstractNumId w:val="5"/>
  </w:num>
  <w:num w:numId="7" w16cid:durableId="804588813">
    <w:abstractNumId w:val="22"/>
  </w:num>
  <w:num w:numId="8" w16cid:durableId="1437096032">
    <w:abstractNumId w:val="18"/>
  </w:num>
  <w:num w:numId="9" w16cid:durableId="1012951805">
    <w:abstractNumId w:val="15"/>
  </w:num>
  <w:num w:numId="10" w16cid:durableId="595404626">
    <w:abstractNumId w:val="13"/>
  </w:num>
  <w:num w:numId="11" w16cid:durableId="2010936195">
    <w:abstractNumId w:val="20"/>
  </w:num>
  <w:num w:numId="12" w16cid:durableId="1964537471">
    <w:abstractNumId w:val="14"/>
  </w:num>
  <w:num w:numId="13" w16cid:durableId="1103182228">
    <w:abstractNumId w:val="19"/>
  </w:num>
  <w:num w:numId="14" w16cid:durableId="1429960903">
    <w:abstractNumId w:val="9"/>
  </w:num>
  <w:num w:numId="15" w16cid:durableId="192889182">
    <w:abstractNumId w:val="4"/>
  </w:num>
  <w:num w:numId="16" w16cid:durableId="608855140">
    <w:abstractNumId w:val="25"/>
  </w:num>
  <w:num w:numId="17" w16cid:durableId="1843281359">
    <w:abstractNumId w:val="16"/>
  </w:num>
  <w:num w:numId="18" w16cid:durableId="147864540">
    <w:abstractNumId w:val="3"/>
  </w:num>
  <w:num w:numId="19" w16cid:durableId="1554776239">
    <w:abstractNumId w:val="23"/>
  </w:num>
  <w:num w:numId="20" w16cid:durableId="1800688497">
    <w:abstractNumId w:val="7"/>
  </w:num>
  <w:num w:numId="21" w16cid:durableId="1598177938">
    <w:abstractNumId w:val="10"/>
  </w:num>
  <w:num w:numId="22" w16cid:durableId="1435442758">
    <w:abstractNumId w:val="12"/>
  </w:num>
  <w:num w:numId="23" w16cid:durableId="1954164732">
    <w:abstractNumId w:val="21"/>
  </w:num>
  <w:num w:numId="24" w16cid:durableId="145584914">
    <w:abstractNumId w:val="0"/>
  </w:num>
  <w:num w:numId="25" w16cid:durableId="958685525">
    <w:abstractNumId w:val="6"/>
  </w:num>
  <w:num w:numId="26" w16cid:durableId="979262194">
    <w:abstractNumId w:val="11"/>
  </w:num>
  <w:num w:numId="27" w16cid:durableId="155925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jicFf5sd/gA+heHIa0s5bC/pHc7lUUl7iiqXIBfLVAdjsW0MIdyapkR8hvvqaNebD/r1Xd6B+LtZa2I4xeRg==" w:salt="3JfqPFld1yEAwt69eYnG6Q=="/>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27BD"/>
    <w:rsid w:val="00046BEC"/>
    <w:rsid w:val="00050519"/>
    <w:rsid w:val="00054004"/>
    <w:rsid w:val="00064592"/>
    <w:rsid w:val="00084414"/>
    <w:rsid w:val="00087CF8"/>
    <w:rsid w:val="000963E6"/>
    <w:rsid w:val="000A292D"/>
    <w:rsid w:val="000C38C1"/>
    <w:rsid w:val="000F19C4"/>
    <w:rsid w:val="001001AD"/>
    <w:rsid w:val="001014C9"/>
    <w:rsid w:val="0011022E"/>
    <w:rsid w:val="001110FC"/>
    <w:rsid w:val="00113491"/>
    <w:rsid w:val="0014365E"/>
    <w:rsid w:val="00163F97"/>
    <w:rsid w:val="00164981"/>
    <w:rsid w:val="00173B8B"/>
    <w:rsid w:val="00175787"/>
    <w:rsid w:val="0018024C"/>
    <w:rsid w:val="001917A7"/>
    <w:rsid w:val="00195735"/>
    <w:rsid w:val="001A0E1F"/>
    <w:rsid w:val="001D047D"/>
    <w:rsid w:val="001D7756"/>
    <w:rsid w:val="001E3184"/>
    <w:rsid w:val="001F5CAE"/>
    <w:rsid w:val="00207089"/>
    <w:rsid w:val="0021534F"/>
    <w:rsid w:val="00245348"/>
    <w:rsid w:val="00246A8C"/>
    <w:rsid w:val="002559BE"/>
    <w:rsid w:val="0028388B"/>
    <w:rsid w:val="00293D0B"/>
    <w:rsid w:val="00295B2D"/>
    <w:rsid w:val="002B17D0"/>
    <w:rsid w:val="002B4531"/>
    <w:rsid w:val="002B72EA"/>
    <w:rsid w:val="002C0AC3"/>
    <w:rsid w:val="002C1245"/>
    <w:rsid w:val="002D1BD0"/>
    <w:rsid w:val="002D2FFC"/>
    <w:rsid w:val="002E4881"/>
    <w:rsid w:val="002F5F85"/>
    <w:rsid w:val="00337BDE"/>
    <w:rsid w:val="0034005E"/>
    <w:rsid w:val="00362390"/>
    <w:rsid w:val="00371D7A"/>
    <w:rsid w:val="00381815"/>
    <w:rsid w:val="00383D9E"/>
    <w:rsid w:val="003B1A61"/>
    <w:rsid w:val="003C3743"/>
    <w:rsid w:val="003C7BF1"/>
    <w:rsid w:val="003F2C49"/>
    <w:rsid w:val="00420D4B"/>
    <w:rsid w:val="00433611"/>
    <w:rsid w:val="0044138B"/>
    <w:rsid w:val="00450F83"/>
    <w:rsid w:val="00482467"/>
    <w:rsid w:val="00490F1A"/>
    <w:rsid w:val="004C2D2F"/>
    <w:rsid w:val="004C74F4"/>
    <w:rsid w:val="004D72A8"/>
    <w:rsid w:val="004D73A9"/>
    <w:rsid w:val="004E1909"/>
    <w:rsid w:val="004E390D"/>
    <w:rsid w:val="0051333D"/>
    <w:rsid w:val="00514B66"/>
    <w:rsid w:val="00516FDC"/>
    <w:rsid w:val="00534505"/>
    <w:rsid w:val="00536B54"/>
    <w:rsid w:val="00540205"/>
    <w:rsid w:val="005528DB"/>
    <w:rsid w:val="0055307D"/>
    <w:rsid w:val="00553EDB"/>
    <w:rsid w:val="0057258C"/>
    <w:rsid w:val="00573D7B"/>
    <w:rsid w:val="00576A6C"/>
    <w:rsid w:val="00595448"/>
    <w:rsid w:val="005A61A8"/>
    <w:rsid w:val="005B380F"/>
    <w:rsid w:val="005C02C1"/>
    <w:rsid w:val="005C214B"/>
    <w:rsid w:val="005D4B72"/>
    <w:rsid w:val="005D5C5E"/>
    <w:rsid w:val="005E2DCB"/>
    <w:rsid w:val="005E2DFB"/>
    <w:rsid w:val="005F1F92"/>
    <w:rsid w:val="005F5679"/>
    <w:rsid w:val="006100E5"/>
    <w:rsid w:val="006101C9"/>
    <w:rsid w:val="00615D69"/>
    <w:rsid w:val="00632DEC"/>
    <w:rsid w:val="00632E56"/>
    <w:rsid w:val="0063748A"/>
    <w:rsid w:val="00642A85"/>
    <w:rsid w:val="00645DD6"/>
    <w:rsid w:val="00657181"/>
    <w:rsid w:val="0065738D"/>
    <w:rsid w:val="00670C78"/>
    <w:rsid w:val="006823CC"/>
    <w:rsid w:val="006A3046"/>
    <w:rsid w:val="006A3C56"/>
    <w:rsid w:val="006A7C1D"/>
    <w:rsid w:val="006A7CCF"/>
    <w:rsid w:val="006B219B"/>
    <w:rsid w:val="006C33BE"/>
    <w:rsid w:val="006C5B34"/>
    <w:rsid w:val="006F13C9"/>
    <w:rsid w:val="00713CDA"/>
    <w:rsid w:val="00736D2A"/>
    <w:rsid w:val="00754920"/>
    <w:rsid w:val="00756FB9"/>
    <w:rsid w:val="0076108A"/>
    <w:rsid w:val="0077217C"/>
    <w:rsid w:val="0078414E"/>
    <w:rsid w:val="007B2C91"/>
    <w:rsid w:val="007C407E"/>
    <w:rsid w:val="007C6B39"/>
    <w:rsid w:val="007D0FF7"/>
    <w:rsid w:val="007F40B8"/>
    <w:rsid w:val="00800B0B"/>
    <w:rsid w:val="00802978"/>
    <w:rsid w:val="00806259"/>
    <w:rsid w:val="0080639A"/>
    <w:rsid w:val="00811A99"/>
    <w:rsid w:val="008171AE"/>
    <w:rsid w:val="008312E9"/>
    <w:rsid w:val="0083168A"/>
    <w:rsid w:val="00835F8A"/>
    <w:rsid w:val="00837BC5"/>
    <w:rsid w:val="00845DE6"/>
    <w:rsid w:val="008704F9"/>
    <w:rsid w:val="00872D7C"/>
    <w:rsid w:val="00896412"/>
    <w:rsid w:val="008968EA"/>
    <w:rsid w:val="008A3B36"/>
    <w:rsid w:val="008A4C9B"/>
    <w:rsid w:val="008B38EA"/>
    <w:rsid w:val="008C2BDE"/>
    <w:rsid w:val="008C4AD9"/>
    <w:rsid w:val="008D43A4"/>
    <w:rsid w:val="008E31E8"/>
    <w:rsid w:val="008F2397"/>
    <w:rsid w:val="0090260B"/>
    <w:rsid w:val="0091066D"/>
    <w:rsid w:val="009127AE"/>
    <w:rsid w:val="009569EF"/>
    <w:rsid w:val="00961A89"/>
    <w:rsid w:val="00970217"/>
    <w:rsid w:val="009A0B69"/>
    <w:rsid w:val="009A677C"/>
    <w:rsid w:val="009B199E"/>
    <w:rsid w:val="009C2B3E"/>
    <w:rsid w:val="009C4A74"/>
    <w:rsid w:val="009C4CC9"/>
    <w:rsid w:val="009D1C09"/>
    <w:rsid w:val="009D2A15"/>
    <w:rsid w:val="009E37D9"/>
    <w:rsid w:val="009E3A3D"/>
    <w:rsid w:val="009E4AA9"/>
    <w:rsid w:val="009E6393"/>
    <w:rsid w:val="009F292E"/>
    <w:rsid w:val="009F5683"/>
    <w:rsid w:val="00A052FB"/>
    <w:rsid w:val="00A2390E"/>
    <w:rsid w:val="00A3074E"/>
    <w:rsid w:val="00A41C7F"/>
    <w:rsid w:val="00A54755"/>
    <w:rsid w:val="00A60946"/>
    <w:rsid w:val="00A83BCC"/>
    <w:rsid w:val="00A92D4E"/>
    <w:rsid w:val="00A95FBE"/>
    <w:rsid w:val="00AA437B"/>
    <w:rsid w:val="00AB4056"/>
    <w:rsid w:val="00AB6307"/>
    <w:rsid w:val="00AC0645"/>
    <w:rsid w:val="00AC1949"/>
    <w:rsid w:val="00AC586D"/>
    <w:rsid w:val="00AC6546"/>
    <w:rsid w:val="00AD1A84"/>
    <w:rsid w:val="00AE448F"/>
    <w:rsid w:val="00AE4E6B"/>
    <w:rsid w:val="00AF1C85"/>
    <w:rsid w:val="00B02EC5"/>
    <w:rsid w:val="00B05138"/>
    <w:rsid w:val="00B11775"/>
    <w:rsid w:val="00B30C12"/>
    <w:rsid w:val="00B47926"/>
    <w:rsid w:val="00B53B98"/>
    <w:rsid w:val="00B56993"/>
    <w:rsid w:val="00B57365"/>
    <w:rsid w:val="00B70B4C"/>
    <w:rsid w:val="00B93F0A"/>
    <w:rsid w:val="00BB09E2"/>
    <w:rsid w:val="00BB2027"/>
    <w:rsid w:val="00BB202B"/>
    <w:rsid w:val="00BC138D"/>
    <w:rsid w:val="00BC59E2"/>
    <w:rsid w:val="00C04CCE"/>
    <w:rsid w:val="00C059B9"/>
    <w:rsid w:val="00C21BE1"/>
    <w:rsid w:val="00C24FBA"/>
    <w:rsid w:val="00C42554"/>
    <w:rsid w:val="00C50314"/>
    <w:rsid w:val="00C60CD5"/>
    <w:rsid w:val="00C67CCB"/>
    <w:rsid w:val="00C77FFB"/>
    <w:rsid w:val="00C80BB5"/>
    <w:rsid w:val="00C81309"/>
    <w:rsid w:val="00C90347"/>
    <w:rsid w:val="00CB01A5"/>
    <w:rsid w:val="00CB0242"/>
    <w:rsid w:val="00CB4BF4"/>
    <w:rsid w:val="00CB7F1A"/>
    <w:rsid w:val="00CC2BE7"/>
    <w:rsid w:val="00CC536A"/>
    <w:rsid w:val="00CD3F7F"/>
    <w:rsid w:val="00CF58EB"/>
    <w:rsid w:val="00D21369"/>
    <w:rsid w:val="00D24A2B"/>
    <w:rsid w:val="00D2761D"/>
    <w:rsid w:val="00D326A9"/>
    <w:rsid w:val="00D41651"/>
    <w:rsid w:val="00D51798"/>
    <w:rsid w:val="00D660FB"/>
    <w:rsid w:val="00D66CAA"/>
    <w:rsid w:val="00D67325"/>
    <w:rsid w:val="00D81C5F"/>
    <w:rsid w:val="00D850AD"/>
    <w:rsid w:val="00D97C97"/>
    <w:rsid w:val="00DA01D3"/>
    <w:rsid w:val="00DB27EB"/>
    <w:rsid w:val="00DB346F"/>
    <w:rsid w:val="00DC77DE"/>
    <w:rsid w:val="00DD6BED"/>
    <w:rsid w:val="00DE7825"/>
    <w:rsid w:val="00DF7987"/>
    <w:rsid w:val="00E104BE"/>
    <w:rsid w:val="00E2637E"/>
    <w:rsid w:val="00E343D7"/>
    <w:rsid w:val="00E36A1C"/>
    <w:rsid w:val="00E46561"/>
    <w:rsid w:val="00E46F17"/>
    <w:rsid w:val="00E533B2"/>
    <w:rsid w:val="00E72D17"/>
    <w:rsid w:val="00E80D66"/>
    <w:rsid w:val="00E8712E"/>
    <w:rsid w:val="00E90008"/>
    <w:rsid w:val="00E90642"/>
    <w:rsid w:val="00EA7FA1"/>
    <w:rsid w:val="00ED1A4D"/>
    <w:rsid w:val="00ED7404"/>
    <w:rsid w:val="00EE13A3"/>
    <w:rsid w:val="00F3049F"/>
    <w:rsid w:val="00F379DF"/>
    <w:rsid w:val="00F53D18"/>
    <w:rsid w:val="00F60DD7"/>
    <w:rsid w:val="00F6357A"/>
    <w:rsid w:val="00F75C10"/>
    <w:rsid w:val="00F80279"/>
    <w:rsid w:val="00F923CC"/>
    <w:rsid w:val="00F96235"/>
    <w:rsid w:val="00FB3F33"/>
    <w:rsid w:val="00FB682E"/>
    <w:rsid w:val="00FB7347"/>
    <w:rsid w:val="00FC7570"/>
    <w:rsid w:val="00FD73FD"/>
    <w:rsid w:val="00FE1F9F"/>
    <w:rsid w:val="00FE321A"/>
    <w:rsid w:val="00FF0097"/>
    <w:rsid w:val="00FF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52BE1225"/>
  <w15:docId w15:val="{97BF5C95-A754-4A77-BBCE-9CEBEC40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0540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qFormat/>
    <w:rsid w:val="00872D7C"/>
    <w:pPr>
      <w:keepNext/>
      <w:suppressAutoHyphens/>
      <w:outlineLvl w:val="4"/>
    </w:pPr>
    <w:rPr>
      <w:b/>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customStyle="1" w:styleId="Technical4">
    <w:name w:val="Technical 4"/>
    <w:rsid w:val="000963E6"/>
    <w:pPr>
      <w:tabs>
        <w:tab w:val="left" w:pos="-720"/>
      </w:tabs>
      <w:suppressAutoHyphens/>
    </w:pPr>
    <w:rPr>
      <w:rFonts w:ascii="Courier" w:hAnsi="Courier"/>
      <w:b/>
      <w:sz w:val="24"/>
    </w:rPr>
  </w:style>
  <w:style w:type="paragraph" w:styleId="EndnoteText">
    <w:name w:val="endnote text"/>
    <w:basedOn w:val="Normal"/>
    <w:link w:val="EndnoteTextChar"/>
    <w:rsid w:val="004E390D"/>
    <w:rPr>
      <w:rFonts w:ascii="Courier" w:hAnsi="Courier"/>
      <w:szCs w:val="20"/>
    </w:rPr>
  </w:style>
  <w:style w:type="paragraph" w:styleId="ListParagraph">
    <w:name w:val="List Paragraph"/>
    <w:basedOn w:val="Normal"/>
    <w:uiPriority w:val="34"/>
    <w:qFormat/>
    <w:rsid w:val="00D66CAA"/>
    <w:pPr>
      <w:ind w:left="720"/>
      <w:contextualSpacing/>
    </w:pPr>
    <w:rPr>
      <w:rFonts w:ascii="Courier" w:hAnsi="Courier"/>
      <w:szCs w:val="20"/>
    </w:rPr>
  </w:style>
  <w:style w:type="paragraph" w:styleId="NoSpacing">
    <w:name w:val="No Spacing"/>
    <w:uiPriority w:val="1"/>
    <w:qFormat/>
    <w:rsid w:val="0083168A"/>
    <w:rPr>
      <w:sz w:val="24"/>
      <w:szCs w:val="24"/>
    </w:rPr>
  </w:style>
  <w:style w:type="paragraph" w:styleId="BalloonText">
    <w:name w:val="Balloon Text"/>
    <w:basedOn w:val="Normal"/>
    <w:link w:val="BalloonTextChar"/>
    <w:uiPriority w:val="99"/>
    <w:semiHidden/>
    <w:unhideWhenUsed/>
    <w:rsid w:val="00163F97"/>
    <w:rPr>
      <w:rFonts w:ascii="Tahoma" w:hAnsi="Tahoma" w:cs="Tahoma"/>
      <w:sz w:val="16"/>
      <w:szCs w:val="16"/>
    </w:rPr>
  </w:style>
  <w:style w:type="character" w:customStyle="1" w:styleId="BalloonTextChar">
    <w:name w:val="Balloon Text Char"/>
    <w:basedOn w:val="DefaultParagraphFont"/>
    <w:link w:val="BalloonText"/>
    <w:uiPriority w:val="99"/>
    <w:semiHidden/>
    <w:rsid w:val="00163F97"/>
    <w:rPr>
      <w:rFonts w:ascii="Tahoma" w:hAnsi="Tahoma" w:cs="Tahoma"/>
      <w:sz w:val="16"/>
      <w:szCs w:val="16"/>
    </w:rPr>
  </w:style>
  <w:style w:type="character" w:customStyle="1" w:styleId="EndnoteTextChar">
    <w:name w:val="Endnote Text Char"/>
    <w:basedOn w:val="DefaultParagraphFont"/>
    <w:link w:val="EndnoteText"/>
    <w:rsid w:val="005F1F92"/>
    <w:rPr>
      <w:rFonts w:ascii="Courier" w:hAnsi="Courier"/>
      <w:sz w:val="24"/>
    </w:rPr>
  </w:style>
  <w:style w:type="character" w:customStyle="1" w:styleId="apple-converted-space">
    <w:name w:val="apple-converted-space"/>
    <w:basedOn w:val="DefaultParagraphFont"/>
    <w:rsid w:val="009F292E"/>
  </w:style>
  <w:style w:type="character" w:styleId="Emphasis">
    <w:name w:val="Emphasis"/>
    <w:basedOn w:val="DefaultParagraphFont"/>
    <w:uiPriority w:val="20"/>
    <w:qFormat/>
    <w:rsid w:val="009F292E"/>
    <w:rPr>
      <w:i/>
      <w:iCs/>
    </w:rPr>
  </w:style>
  <w:style w:type="paragraph" w:styleId="Header">
    <w:name w:val="header"/>
    <w:basedOn w:val="Normal"/>
    <w:link w:val="HeaderChar"/>
    <w:uiPriority w:val="99"/>
    <w:unhideWhenUsed/>
    <w:rsid w:val="00A2390E"/>
    <w:pPr>
      <w:tabs>
        <w:tab w:val="center" w:pos="4680"/>
        <w:tab w:val="right" w:pos="9360"/>
      </w:tabs>
    </w:pPr>
  </w:style>
  <w:style w:type="character" w:customStyle="1" w:styleId="HeaderChar">
    <w:name w:val="Header Char"/>
    <w:basedOn w:val="DefaultParagraphFont"/>
    <w:link w:val="Header"/>
    <w:uiPriority w:val="99"/>
    <w:rsid w:val="00A2390E"/>
    <w:rPr>
      <w:sz w:val="24"/>
      <w:szCs w:val="24"/>
    </w:rPr>
  </w:style>
  <w:style w:type="paragraph" w:styleId="Footer">
    <w:name w:val="footer"/>
    <w:basedOn w:val="Normal"/>
    <w:link w:val="FooterChar"/>
    <w:uiPriority w:val="99"/>
    <w:unhideWhenUsed/>
    <w:rsid w:val="00A2390E"/>
    <w:pPr>
      <w:tabs>
        <w:tab w:val="center" w:pos="4680"/>
        <w:tab w:val="right" w:pos="9360"/>
      </w:tabs>
    </w:pPr>
  </w:style>
  <w:style w:type="character" w:customStyle="1" w:styleId="FooterChar">
    <w:name w:val="Footer Char"/>
    <w:basedOn w:val="DefaultParagraphFont"/>
    <w:link w:val="Footer"/>
    <w:uiPriority w:val="99"/>
    <w:rsid w:val="00A2390E"/>
    <w:rPr>
      <w:sz w:val="24"/>
      <w:szCs w:val="24"/>
    </w:rPr>
  </w:style>
  <w:style w:type="paragraph" w:styleId="NormalWeb">
    <w:name w:val="Normal (Web)"/>
    <w:basedOn w:val="Normal"/>
    <w:uiPriority w:val="99"/>
    <w:unhideWhenUsed/>
    <w:rsid w:val="00FB682E"/>
    <w:pPr>
      <w:spacing w:before="100" w:beforeAutospacing="1" w:after="100" w:afterAutospacing="1"/>
    </w:pPr>
  </w:style>
  <w:style w:type="paragraph" w:customStyle="1" w:styleId="xmsonormal">
    <w:name w:val="x_msonormal"/>
    <w:basedOn w:val="Normal"/>
    <w:rsid w:val="00245348"/>
    <w:pPr>
      <w:spacing w:before="100" w:beforeAutospacing="1" w:after="100" w:afterAutospacing="1"/>
    </w:pPr>
  </w:style>
  <w:style w:type="character" w:customStyle="1" w:styleId="Heading1Char">
    <w:name w:val="Heading 1 Char"/>
    <w:basedOn w:val="DefaultParagraphFont"/>
    <w:link w:val="Heading1"/>
    <w:uiPriority w:val="9"/>
    <w:rsid w:val="000540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91627">
      <w:bodyDiv w:val="1"/>
      <w:marLeft w:val="0"/>
      <w:marRight w:val="0"/>
      <w:marTop w:val="0"/>
      <w:marBottom w:val="0"/>
      <w:divBdr>
        <w:top w:val="none" w:sz="0" w:space="0" w:color="auto"/>
        <w:left w:val="none" w:sz="0" w:space="0" w:color="auto"/>
        <w:bottom w:val="none" w:sz="0" w:space="0" w:color="auto"/>
        <w:right w:val="none" w:sz="0" w:space="0" w:color="auto"/>
      </w:divBdr>
    </w:div>
    <w:div w:id="702632653">
      <w:bodyDiv w:val="1"/>
      <w:marLeft w:val="0"/>
      <w:marRight w:val="0"/>
      <w:marTop w:val="0"/>
      <w:marBottom w:val="0"/>
      <w:divBdr>
        <w:top w:val="none" w:sz="0" w:space="0" w:color="auto"/>
        <w:left w:val="none" w:sz="0" w:space="0" w:color="auto"/>
        <w:bottom w:val="none" w:sz="0" w:space="0" w:color="auto"/>
        <w:right w:val="none" w:sz="0" w:space="0" w:color="auto"/>
      </w:divBdr>
    </w:div>
    <w:div w:id="1289357805">
      <w:bodyDiv w:val="1"/>
      <w:marLeft w:val="0"/>
      <w:marRight w:val="0"/>
      <w:marTop w:val="0"/>
      <w:marBottom w:val="0"/>
      <w:divBdr>
        <w:top w:val="none" w:sz="0" w:space="0" w:color="auto"/>
        <w:left w:val="none" w:sz="0" w:space="0" w:color="auto"/>
        <w:bottom w:val="none" w:sz="0" w:space="0" w:color="auto"/>
        <w:right w:val="none" w:sz="0" w:space="0" w:color="auto"/>
      </w:divBdr>
    </w:div>
    <w:div w:id="14218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barkerpoirier@csc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CB44D-2441-4EB7-8B61-5B88CE7ECA2C}"/>
</file>

<file path=customXml/itemProps2.xml><?xml version="1.0" encoding="utf-8"?>
<ds:datastoreItem xmlns:ds="http://schemas.openxmlformats.org/officeDocument/2006/customXml" ds:itemID="{CE155B0A-E079-45FB-8D76-88EBF7081F3C}"/>
</file>

<file path=customXml/itemProps3.xml><?xml version="1.0" encoding="utf-8"?>
<ds:datastoreItem xmlns:ds="http://schemas.openxmlformats.org/officeDocument/2006/customXml" ds:itemID="{C108A932-ED96-4151-85A9-21A7D7D0872E}"/>
</file>

<file path=docProps/app.xml><?xml version="1.0" encoding="utf-8"?>
<Properties xmlns="http://schemas.openxmlformats.org/officeDocument/2006/extended-properties" xmlns:vt="http://schemas.openxmlformats.org/officeDocument/2006/docPropsVTypes">
  <Template>S2S Syllabus Template</Template>
  <TotalTime>971</TotalTime>
  <Pages>13</Pages>
  <Words>4784</Words>
  <Characters>27269</Characters>
  <Application>Microsoft Office Word</Application>
  <DocSecurity>8</DocSecurity>
  <Lines>227</Lines>
  <Paragraphs>63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31990</CharactersWithSpaces>
  <SharedDoc>false</SharedDoc>
  <HLinks>
    <vt:vector size="12" baseType="variant">
      <vt:variant>
        <vt:i4>5111901</vt:i4>
      </vt:variant>
      <vt:variant>
        <vt:i4>3</vt:i4>
      </vt:variant>
      <vt:variant>
        <vt:i4>0</vt:i4>
      </vt:variant>
      <vt:variant>
        <vt:i4>5</vt:i4>
      </vt:variant>
      <vt:variant>
        <vt:lpwstr>http://www.cscc.edu/delaware</vt:lpwstr>
      </vt:variant>
      <vt:variant>
        <vt:lpwstr/>
      </vt:variant>
      <vt:variant>
        <vt:i4>2359374</vt:i4>
      </vt:variant>
      <vt:variant>
        <vt:i4>0</vt:i4>
      </vt:variant>
      <vt:variant>
        <vt:i4>0</vt:i4>
      </vt:variant>
      <vt:variant>
        <vt:i4>5</vt:i4>
      </vt:variant>
      <vt:variant>
        <vt:lpwstr>mailto:tshivel1@cscc.edu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29</cp:revision>
  <cp:lastPrinted>2018-05-01T16:16:00Z</cp:lastPrinted>
  <dcterms:created xsi:type="dcterms:W3CDTF">2019-04-29T14:57:00Z</dcterms:created>
  <dcterms:modified xsi:type="dcterms:W3CDTF">2026-04-14T16:09:00Z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