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D67A2E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2686AC19"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421A11">
        <w:rPr>
          <w:b/>
          <w:bCs/>
        </w:rPr>
        <w:t>766</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9F631E">
        <w:rPr>
          <w:b/>
          <w:bCs/>
        </w:rPr>
        <w:t>PN Health and Restoration I</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77777777" w:rsidR="00653206" w:rsidRDefault="00D91EA6" w:rsidP="00233C0A">
      <w:pPr>
        <w:rPr>
          <w:b/>
          <w:bCs/>
        </w:rPr>
      </w:pPr>
      <w:r w:rsidRPr="00233C0A">
        <w:rPr>
          <w:b/>
          <w:bCs/>
        </w:rPr>
        <w:t>CREDITS:</w:t>
      </w:r>
      <w:r w:rsidR="00F232D4">
        <w:rPr>
          <w:b/>
          <w:bCs/>
        </w:rPr>
        <w:t xml:space="preserve"> 2</w:t>
      </w:r>
      <w:r w:rsidR="00653206">
        <w:rPr>
          <w:b/>
          <w:bCs/>
        </w:rPr>
        <w:t xml:space="preserve"> </w:t>
      </w:r>
    </w:p>
    <w:p w14:paraId="4D4D8980" w14:textId="021358B1" w:rsidR="00653206" w:rsidRDefault="00D91EA6" w:rsidP="00233C0A">
      <w:pPr>
        <w:rPr>
          <w:rFonts w:cs="Arial"/>
        </w:rPr>
      </w:pPr>
      <w:r w:rsidRPr="00233C0A">
        <w:rPr>
          <w:b/>
          <w:bCs/>
        </w:rPr>
        <w:t>CLASS</w:t>
      </w:r>
      <w:r w:rsidR="007778B7">
        <w:rPr>
          <w:b/>
          <w:bCs/>
        </w:rPr>
        <w:t>/CONTACT</w:t>
      </w:r>
      <w:r w:rsidRPr="00233C0A">
        <w:rPr>
          <w:b/>
          <w:bCs/>
        </w:rPr>
        <w:t xml:space="preserve"> HOURS PER WEEK:</w:t>
      </w:r>
      <w:r w:rsidRPr="00233C0A">
        <w:rPr>
          <w:b/>
          <w:bCs/>
        </w:rPr>
        <w:tab/>
      </w:r>
      <w:r w:rsidR="00653206" w:rsidRPr="007101E8">
        <w:rPr>
          <w:rFonts w:cs="Arial"/>
        </w:rPr>
        <w:t>1 hour per week didactic and 3 hours per week of lab</w:t>
      </w:r>
    </w:p>
    <w:p w14:paraId="5132E1D9" w14:textId="77777777" w:rsidR="00653206" w:rsidRDefault="00653206" w:rsidP="00233C0A">
      <w:pPr>
        <w:rPr>
          <w:rFonts w:cs="Arial"/>
        </w:rPr>
      </w:pPr>
    </w:p>
    <w:p w14:paraId="12FBE433" w14:textId="374647E0" w:rsidR="0037663C" w:rsidRDefault="00D91EA6" w:rsidP="00233C0A">
      <w:pPr>
        <w:rPr>
          <w:rFonts w:cs="Arial"/>
          <w:b/>
        </w:rPr>
      </w:pPr>
      <w:r w:rsidRPr="00233C0A">
        <w:rPr>
          <w:b/>
          <w:bCs/>
        </w:rPr>
        <w:t>PREREQUISITES:</w:t>
      </w:r>
      <w:r w:rsidR="0037663C">
        <w:rPr>
          <w:b/>
          <w:bCs/>
        </w:rPr>
        <w:t xml:space="preserve"> </w:t>
      </w:r>
      <w:r w:rsidR="004A4723">
        <w:rPr>
          <w:rFonts w:cs="Arial"/>
          <w:b/>
        </w:rPr>
        <w:t>PNUR 1100, PNUR 1102, and BIO 2300</w:t>
      </w:r>
    </w:p>
    <w:p w14:paraId="31AE8E40" w14:textId="78B26023" w:rsidR="006462E0" w:rsidRPr="00233C0A" w:rsidRDefault="0037663C" w:rsidP="00233C0A">
      <w:pPr>
        <w:rPr>
          <w:b/>
          <w:bCs/>
        </w:rPr>
      </w:pPr>
      <w:r>
        <w:rPr>
          <w:rFonts w:cs="Arial"/>
          <w:b/>
        </w:rPr>
        <w:t>Corequisite: PNUR 1</w:t>
      </w:r>
      <w:r w:rsidR="009F631E">
        <w:rPr>
          <w:rFonts w:cs="Arial"/>
          <w:b/>
        </w:rPr>
        <w:t xml:space="preserve">300 </w:t>
      </w:r>
      <w:r w:rsidR="004A4723">
        <w:rPr>
          <w:rFonts w:cs="Arial"/>
          <w:b/>
        </w:rPr>
        <w:t>and PNUR 1866</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31AE8E44" w14:textId="33CD3CE5" w:rsidR="006462E0" w:rsidRDefault="009F631E" w:rsidP="00233C0A">
      <w:pPr>
        <w:rPr>
          <w:color w:val="212529"/>
          <w:shd w:val="clear" w:color="auto" w:fill="FFFFFF"/>
        </w:rPr>
      </w:pPr>
      <w:r w:rsidRPr="009F631E">
        <w:rPr>
          <w:color w:val="212529"/>
          <w:shd w:val="clear" w:color="auto" w:fill="FFFFFF"/>
        </w:rPr>
        <w:t xml:space="preserve">This course focuses on the application of the nursing process by the practical nurse with emphasis on health promotion of clients. Nursing concepts related to fluid balance, cancer, oxygenation, and perfusion will be presented. Skills learned in the laboratory will consist of nursing interventions that assist patients in achieving optimal health. The student is expected to apply the concepts of critical thinking, communication, and promotion of safety throughout the course. Math dosages and calculations practice and evaluations will be included. Students must take and pass both PNUR 1766 and PNUR 1866 in the same semester. Failure of one </w:t>
      </w:r>
      <w:proofErr w:type="gramStart"/>
      <w:r w:rsidRPr="009F631E">
        <w:rPr>
          <w:color w:val="212529"/>
          <w:shd w:val="clear" w:color="auto" w:fill="FFFFFF"/>
        </w:rPr>
        <w:t>equals</w:t>
      </w:r>
      <w:proofErr w:type="gramEnd"/>
      <w:r w:rsidRPr="009F631E">
        <w:rPr>
          <w:color w:val="212529"/>
          <w:shd w:val="clear" w:color="auto" w:fill="FFFFFF"/>
        </w:rPr>
        <w:t xml:space="preserve"> failure of both.</w:t>
      </w:r>
    </w:p>
    <w:p w14:paraId="63A5D982" w14:textId="77777777" w:rsidR="009F631E" w:rsidRPr="00233C0A" w:rsidRDefault="009F631E" w:rsidP="00233C0A"/>
    <w:p w14:paraId="31AE8E47" w14:textId="62C2D15E" w:rsidR="006462E0" w:rsidRDefault="00D91EA6" w:rsidP="00233C0A">
      <w:pPr>
        <w:rPr>
          <w:b/>
          <w:bCs/>
          <w:color w:val="FF0000"/>
        </w:rPr>
      </w:pPr>
      <w:r w:rsidRPr="00233C0A">
        <w:rPr>
          <w:b/>
          <w:bCs/>
        </w:rPr>
        <w:t xml:space="preserve">COURSE STUDENT LEARNING OUTCOMES </w:t>
      </w:r>
    </w:p>
    <w:p w14:paraId="09B00E8B" w14:textId="77777777" w:rsidR="009F631E" w:rsidRPr="009F631E" w:rsidRDefault="009F631E" w:rsidP="009F631E">
      <w:pPr>
        <w:numPr>
          <w:ilvl w:val="0"/>
          <w:numId w:val="48"/>
        </w:numPr>
      </w:pPr>
      <w:r w:rsidRPr="009F631E">
        <w:t xml:space="preserve">Recognize the Practical Nurse’s role in health promotion, maintenance, and restoration. </w:t>
      </w:r>
    </w:p>
    <w:p w14:paraId="422AA8D6" w14:textId="77777777" w:rsidR="009F631E" w:rsidRPr="009F631E" w:rsidRDefault="009F631E" w:rsidP="009F631E">
      <w:pPr>
        <w:numPr>
          <w:ilvl w:val="0"/>
          <w:numId w:val="48"/>
        </w:numPr>
      </w:pPr>
      <w:r w:rsidRPr="009F631E">
        <w:t>Accurately calculate medication dosages for specified routes of administration.</w:t>
      </w:r>
    </w:p>
    <w:p w14:paraId="799BF860" w14:textId="77777777" w:rsidR="009F631E" w:rsidRPr="009F631E" w:rsidRDefault="009F631E" w:rsidP="009F631E">
      <w:pPr>
        <w:numPr>
          <w:ilvl w:val="0"/>
          <w:numId w:val="48"/>
        </w:numPr>
      </w:pPr>
      <w:r w:rsidRPr="009F631E">
        <w:t xml:space="preserve">Demonstrate safe, competent nursing care of adult patients in the clinical setting. </w:t>
      </w:r>
    </w:p>
    <w:p w14:paraId="6F946485" w14:textId="77777777" w:rsidR="009F631E" w:rsidRPr="009F631E" w:rsidRDefault="009F631E" w:rsidP="009F631E">
      <w:pPr>
        <w:numPr>
          <w:ilvl w:val="0"/>
          <w:numId w:val="48"/>
        </w:numPr>
      </w:pPr>
      <w:r w:rsidRPr="009F631E">
        <w:t xml:space="preserve">Utilize the nursing process as a framework for the delivery of nursing care. </w:t>
      </w:r>
    </w:p>
    <w:p w14:paraId="2AE14704" w14:textId="77777777" w:rsidR="009F631E" w:rsidRPr="009F631E" w:rsidRDefault="009F631E" w:rsidP="009F631E">
      <w:pPr>
        <w:numPr>
          <w:ilvl w:val="0"/>
          <w:numId w:val="48"/>
        </w:numPr>
      </w:pPr>
      <w:r w:rsidRPr="009F631E">
        <w:t>Identify impact of impaired body functions on the physical and psychosocial needs of adult patients and their families.</w:t>
      </w:r>
    </w:p>
    <w:p w14:paraId="1F6E324E" w14:textId="77777777" w:rsidR="009F631E" w:rsidRPr="009F631E" w:rsidRDefault="009F631E" w:rsidP="009F631E">
      <w:pPr>
        <w:numPr>
          <w:ilvl w:val="0"/>
          <w:numId w:val="48"/>
        </w:numPr>
      </w:pPr>
      <w:r w:rsidRPr="009F631E">
        <w:t>Apply biological, psychological and sociological information to the nursing care of adults with specified physical disorders.</w:t>
      </w:r>
    </w:p>
    <w:p w14:paraId="618CA99C" w14:textId="77777777" w:rsidR="009F631E" w:rsidRPr="009F631E" w:rsidRDefault="009F631E" w:rsidP="009F631E">
      <w:pPr>
        <w:numPr>
          <w:ilvl w:val="0"/>
          <w:numId w:val="48"/>
        </w:numPr>
      </w:pPr>
      <w:r w:rsidRPr="009F631E">
        <w:t>Demonstrate appropriate interpersonal communications skills and other professional behaviors outlined in the Student Handbook.</w:t>
      </w:r>
    </w:p>
    <w:p w14:paraId="6C53A641" w14:textId="77777777" w:rsidR="009F631E" w:rsidRPr="009F631E" w:rsidRDefault="009F631E" w:rsidP="009F631E">
      <w:pPr>
        <w:numPr>
          <w:ilvl w:val="0"/>
          <w:numId w:val="48"/>
        </w:numPr>
      </w:pPr>
      <w:r w:rsidRPr="009F631E">
        <w:t>Perform specified nursing skills in a safe, competent manner.</w:t>
      </w:r>
    </w:p>
    <w:p w14:paraId="45369F5D" w14:textId="77777777" w:rsidR="00863F1A" w:rsidRPr="00233C0A" w:rsidRDefault="00863F1A" w:rsidP="00233C0A">
      <w:pPr>
        <w:rPr>
          <w:b/>
          <w:bCs/>
        </w:rPr>
      </w:pP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31AE8E4E" w14:textId="5A332A50"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2CB0FE3A" w:rsidR="001414DE" w:rsidRPr="00BF08EB" w:rsidRDefault="009F631E" w:rsidP="00BF08EB">
      <w:pPr>
        <w:widowControl/>
        <w:autoSpaceDE/>
        <w:autoSpaceDN/>
        <w:ind w:firstLine="720"/>
        <w:rPr>
          <w:rFonts w:cs="Arial"/>
        </w:rPr>
      </w:pPr>
      <w:r>
        <w:rPr>
          <w:color w:val="333333"/>
          <w:shd w:val="clear" w:color="auto" w:fill="F8F8F8"/>
        </w:rPr>
        <w:t xml:space="preserve">Stromberg: Medical-Surgical Nursing, Concepts and Practice </w:t>
      </w:r>
      <w:r w:rsidRPr="00C70F14">
        <w:rPr>
          <w:color w:val="333333"/>
          <w:shd w:val="clear" w:color="auto" w:fill="F8F8F8"/>
        </w:rPr>
        <w:t xml:space="preserve">(located in the </w:t>
      </w:r>
      <w:r>
        <w:rPr>
          <w:color w:val="333333"/>
          <w:shd w:val="clear" w:color="auto" w:fill="F8F8F8"/>
        </w:rPr>
        <w:t>Elsevier</w:t>
      </w:r>
      <w:r w:rsidR="00BF08EB">
        <w:rPr>
          <w:color w:val="333333"/>
          <w:shd w:val="clear" w:color="auto" w:fill="F8F8F8"/>
        </w:rPr>
        <w:t xml:space="preserve"> curriculum</w:t>
      </w:r>
      <w:r w:rsidRPr="00C70F14">
        <w:rPr>
          <w:color w:val="333333"/>
          <w:shd w:val="clear" w:color="auto" w:fill="F8F8F8"/>
        </w:rPr>
        <w:t xml:space="preserve"> bundle)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3E853DD"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In class discussion </w:t>
      </w:r>
    </w:p>
    <w:p w14:paraId="31DEA96B"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Laboratory practice </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0C0BF77D" w14:textId="1CACD0DF" w:rsidR="005616DC" w:rsidRDefault="005616DC" w:rsidP="005616DC">
      <w:pPr>
        <w:widowControl/>
        <w:autoSpaceDE/>
        <w:autoSpaceDN/>
        <w:spacing w:after="3" w:line="259" w:lineRule="auto"/>
        <w:ind w:left="360"/>
        <w:contextualSpacing/>
        <w:rPr>
          <w:bCs/>
        </w:rPr>
      </w:pPr>
      <w:r w:rsidRPr="005616DC">
        <w:rPr>
          <w:bCs/>
        </w:rPr>
        <w:t>Lab evaluation</w:t>
      </w:r>
    </w:p>
    <w:p w14:paraId="2084B5B1" w14:textId="77777777" w:rsidR="00BF08EB" w:rsidRPr="00925D96" w:rsidRDefault="00BF08EB" w:rsidP="00BF08EB">
      <w:pPr>
        <w:widowControl/>
        <w:autoSpaceDE/>
        <w:autoSpaceDN/>
        <w:spacing w:after="3" w:line="259" w:lineRule="auto"/>
        <w:ind w:left="360"/>
        <w:contextualSpacing/>
        <w:rPr>
          <w:b/>
          <w:bCs/>
        </w:rPr>
      </w:pPr>
      <w:r>
        <w:rPr>
          <w:bCs/>
        </w:rPr>
        <w:t>In class presentation</w:t>
      </w:r>
    </w:p>
    <w:p w14:paraId="2CD5C8CA" w14:textId="77777777" w:rsidR="00BF08EB" w:rsidRPr="005616DC" w:rsidRDefault="00BF08EB" w:rsidP="005616DC">
      <w:pPr>
        <w:widowControl/>
        <w:autoSpaceDE/>
        <w:autoSpaceDN/>
        <w:spacing w:after="3" w:line="259" w:lineRule="auto"/>
        <w:ind w:left="360"/>
        <w:contextualSpacing/>
        <w:rPr>
          <w:b/>
          <w:bCs/>
        </w:rPr>
      </w:pP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76D14B83"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a “satisfactory” in laboratory section</w:t>
      </w:r>
    </w:p>
    <w:p w14:paraId="71794762" w14:textId="6A6AA30B"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Achieve at least a 76% in theory content </w:t>
      </w:r>
    </w:p>
    <w:p w14:paraId="31AE8E68" w14:textId="10A35845" w:rsidR="006462E0" w:rsidRPr="00BF08EB" w:rsidRDefault="003E22EA" w:rsidP="00BF08EB">
      <w:pPr>
        <w:widowControl/>
        <w:autoSpaceDE/>
        <w:autoSpaceDN/>
        <w:jc w:val="both"/>
        <w:rPr>
          <w:rFonts w:ascii="Calibri Light" w:hAnsi="Calibri Light" w:cs="Calibri Light"/>
        </w:rPr>
      </w:pPr>
      <w:r>
        <w:rPr>
          <w:rFonts w:ascii="Calibri Light" w:hAnsi="Calibri Light" w:cs="Calibri Light"/>
        </w:rPr>
        <w:t xml:space="preserve"> Obtain a “complete” on all Evolve assignments</w:t>
      </w:r>
      <w:r w:rsidR="009F631E">
        <w:rPr>
          <w:rFonts w:ascii="Calibri Light" w:hAnsi="Calibri Light" w:cs="Calibri Light"/>
        </w:rPr>
        <w:t xml:space="preserve"> and exam remediatio</w:t>
      </w:r>
      <w:r w:rsidR="00BF08EB">
        <w:rPr>
          <w:rFonts w:ascii="Calibri Light" w:hAnsi="Calibri Light" w:cs="Calibri Light"/>
        </w:rPr>
        <w:t>n</w:t>
      </w:r>
    </w:p>
    <w:p w14:paraId="31AE8E6B" w14:textId="77777777" w:rsidR="006462E0" w:rsidRDefault="00D91EA6" w:rsidP="00233C0A">
      <w:pPr>
        <w:rPr>
          <w:b/>
          <w:bCs/>
        </w:rPr>
      </w:pPr>
      <w:r w:rsidRPr="00104EE2">
        <w:rPr>
          <w:b/>
          <w:bCs/>
        </w:rPr>
        <w:lastRenderedPageBreak/>
        <w:t>ATTENDANCE POLICY</w:t>
      </w:r>
    </w:p>
    <w:p w14:paraId="75EBE721" w14:textId="4E8DBD8E"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1A5F7EC6"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9F631E">
        <w:rPr>
          <w:rFonts w:asciiTheme="minorHAnsi" w:hAnsiTheme="minorHAnsi" w:cstheme="minorHAnsi"/>
          <w:b/>
          <w:spacing w:val="-2"/>
        </w:rPr>
        <w:t>: Fluid and Electrolytes</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66CAA419" w14:textId="2C7C76E7" w:rsidR="00D67E0A" w:rsidRDefault="00D67E0A" w:rsidP="00D67E0A">
      <w:pPr>
        <w:pStyle w:val="ListParagraph"/>
        <w:tabs>
          <w:tab w:val="left" w:pos="348"/>
        </w:tabs>
      </w:pPr>
      <w:r>
        <w:tab/>
      </w:r>
      <w:r w:rsidR="009F631E">
        <w:t xml:space="preserve">Discuss the importance of fluid and electrolyte balance </w:t>
      </w:r>
    </w:p>
    <w:p w14:paraId="174319E1" w14:textId="49D68560" w:rsidR="00D67E0A" w:rsidRDefault="00D67E0A" w:rsidP="00D67E0A">
      <w:pPr>
        <w:tabs>
          <w:tab w:val="left" w:pos="348"/>
        </w:tabs>
      </w:pPr>
      <w:r>
        <w:tab/>
      </w:r>
      <w:r w:rsidR="009F631E">
        <w:t>Identify assessment strategies to exam fluid and electrolyte imbalances</w:t>
      </w:r>
    </w:p>
    <w:p w14:paraId="2C76F4A8" w14:textId="1EB4D243" w:rsidR="00D67E0A" w:rsidRDefault="00D67E0A" w:rsidP="00D67E0A">
      <w:pPr>
        <w:tabs>
          <w:tab w:val="left" w:pos="348"/>
        </w:tabs>
      </w:pPr>
      <w:r>
        <w:tab/>
      </w:r>
      <w:r w:rsidR="009F631E">
        <w:t>Practice nursing interventions to care for the patient with a fluid imbalance</w:t>
      </w:r>
    </w:p>
    <w:p w14:paraId="31AE8EFA" w14:textId="769425B1"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1AE8EFB" w14:textId="69D9A684"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In lab performance</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53572F33"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9F631E">
        <w:rPr>
          <w:rFonts w:asciiTheme="minorHAnsi" w:hAnsiTheme="minorHAnsi" w:cstheme="minorHAnsi"/>
          <w:b/>
          <w:spacing w:val="-2"/>
        </w:rPr>
        <w:t>Gas Exchange</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2A3975B6" w14:textId="20F3B0CC" w:rsidR="00D67E0A" w:rsidRPr="00D67E0A" w:rsidRDefault="00D67E0A" w:rsidP="00D67E0A">
      <w:pPr>
        <w:pStyle w:val="ListParagraph"/>
        <w:tabs>
          <w:tab w:val="left" w:pos="348"/>
        </w:tabs>
        <w:rPr>
          <w:bCs/>
        </w:rPr>
      </w:pPr>
      <w:r w:rsidRPr="00D67E0A">
        <w:rPr>
          <w:bCs/>
        </w:rPr>
        <w:t xml:space="preserve">  </w:t>
      </w:r>
      <w:r w:rsidR="002521FE">
        <w:rPr>
          <w:bCs/>
        </w:rPr>
        <w:t>Demonstrate how to safely assess and monitor oxygenation</w:t>
      </w:r>
    </w:p>
    <w:p w14:paraId="796587DA" w14:textId="1A225CEF" w:rsidR="00D67E0A" w:rsidRPr="00D67E0A" w:rsidRDefault="002521FE" w:rsidP="00D67E0A">
      <w:pPr>
        <w:pStyle w:val="ListParagraph"/>
        <w:tabs>
          <w:tab w:val="left" w:pos="348"/>
        </w:tabs>
        <w:rPr>
          <w:bCs/>
        </w:rPr>
      </w:pPr>
      <w:r>
        <w:rPr>
          <w:bCs/>
        </w:rPr>
        <w:tab/>
        <w:t>Discuss nursing strategies to promote gas exchange when impairments are present</w:t>
      </w:r>
    </w:p>
    <w:p w14:paraId="790F0EF0" w14:textId="77777777" w:rsidR="00C14E21" w:rsidRDefault="00C14E21"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5B4D575E" w14:textId="4CA9FDBD" w:rsidR="00C14E21" w:rsidRPr="00932FBB" w:rsidRDefault="00721E83" w:rsidP="00932FBB">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performance</w:t>
      </w:r>
      <w:r w:rsidR="002521FE">
        <w:rPr>
          <w:rFonts w:asciiTheme="minorHAnsi" w:hAnsiTheme="minorHAnsi" w:cstheme="minorHAnsi"/>
          <w:bCs/>
          <w:spacing w:val="-2"/>
        </w:rPr>
        <w:t xml:space="preserve"> and quiz</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24B3FB9B"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2521FE">
        <w:rPr>
          <w:rFonts w:asciiTheme="minorHAnsi" w:hAnsiTheme="minorHAnsi" w:cstheme="minorHAnsi"/>
          <w:b/>
          <w:spacing w:val="-2"/>
        </w:rPr>
        <w:t>Gas Exchange</w:t>
      </w:r>
    </w:p>
    <w:p w14:paraId="2630DFA3" w14:textId="5F5EF9AB" w:rsidR="00D67E0A" w:rsidRDefault="00D67E0A" w:rsidP="00D67E0A">
      <w:pPr>
        <w:tabs>
          <w:tab w:val="left" w:pos="348"/>
        </w:tabs>
        <w:rPr>
          <w:bCs/>
        </w:rPr>
      </w:pPr>
      <w:r>
        <w:rPr>
          <w:bCs/>
        </w:rPr>
        <w:tab/>
      </w:r>
      <w:r w:rsidRPr="00D67E0A">
        <w:rPr>
          <w:bCs/>
        </w:rPr>
        <w:t xml:space="preserve">Apply concepts </w:t>
      </w:r>
      <w:r w:rsidR="00932FBB">
        <w:rPr>
          <w:bCs/>
        </w:rPr>
        <w:t xml:space="preserve">of medication administration </w:t>
      </w:r>
      <w:r w:rsidRPr="00D67E0A">
        <w:rPr>
          <w:bCs/>
        </w:rPr>
        <w:t>to clinical decision-making</w:t>
      </w:r>
    </w:p>
    <w:p w14:paraId="599CF075" w14:textId="05173362" w:rsidR="00932FBB" w:rsidRPr="00D67E0A" w:rsidRDefault="002521FE" w:rsidP="00D67E0A">
      <w:pPr>
        <w:tabs>
          <w:tab w:val="left" w:pos="348"/>
        </w:tabs>
        <w:rPr>
          <w:bCs/>
        </w:rPr>
      </w:pPr>
      <w:r>
        <w:rPr>
          <w:bCs/>
        </w:rPr>
        <w:tab/>
        <w:t>Demonstrate nursing skills effective to promote oxygenation</w:t>
      </w:r>
    </w:p>
    <w:p w14:paraId="417AB3BE" w14:textId="13EDD5D4" w:rsidR="00C14E21" w:rsidRDefault="00C14E21"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4EC13B78" w14:textId="1FE6B572" w:rsidR="00D5358B" w:rsidRPr="00FB6549" w:rsidRDefault="00D5358B" w:rsidP="00FB6549">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quiz and lab performance</w:t>
      </w:r>
      <w:r w:rsidR="002521FE">
        <w:rPr>
          <w:rFonts w:asciiTheme="minorHAnsi" w:hAnsiTheme="minorHAnsi" w:cstheme="minorHAnsi"/>
          <w:bCs/>
          <w:spacing w:val="-2"/>
        </w:rPr>
        <w:t xml:space="preserve"> and quiz</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642B5F6E"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2521FE">
        <w:rPr>
          <w:rFonts w:asciiTheme="minorHAnsi" w:hAnsiTheme="minorHAnsi" w:cstheme="minorHAnsi"/>
          <w:b/>
          <w:spacing w:val="-2"/>
        </w:rPr>
        <w:t>Acid Base Balance</w:t>
      </w:r>
    </w:p>
    <w:p w14:paraId="67A078E6" w14:textId="64337E2E" w:rsidR="00D67E0A" w:rsidRDefault="00D67E0A" w:rsidP="00D67E0A">
      <w:pPr>
        <w:tabs>
          <w:tab w:val="left" w:pos="348"/>
        </w:tabs>
        <w:jc w:val="both"/>
        <w:rPr>
          <w:bCs/>
        </w:rPr>
      </w:pPr>
      <w:r>
        <w:rPr>
          <w:bCs/>
        </w:rPr>
        <w:tab/>
      </w:r>
      <w:r w:rsidR="002521FE">
        <w:rPr>
          <w:bCs/>
        </w:rPr>
        <w:t>Understand the relevance of the Arterial blood Gas</w:t>
      </w:r>
      <w:r w:rsidRPr="00D67E0A">
        <w:rPr>
          <w:bCs/>
        </w:rPr>
        <w:t xml:space="preserve"> </w:t>
      </w:r>
    </w:p>
    <w:p w14:paraId="6843405E" w14:textId="6EF5ED36" w:rsidR="00D67E0A" w:rsidRPr="00D67E0A" w:rsidRDefault="00D67E0A" w:rsidP="00D67E0A">
      <w:pPr>
        <w:tabs>
          <w:tab w:val="left" w:pos="348"/>
        </w:tabs>
        <w:jc w:val="both"/>
        <w:rPr>
          <w:bCs/>
        </w:rPr>
      </w:pPr>
      <w:r>
        <w:rPr>
          <w:bCs/>
        </w:rPr>
        <w:tab/>
      </w:r>
      <w:r w:rsidR="002521FE">
        <w:rPr>
          <w:bCs/>
        </w:rPr>
        <w:t>Understand the role pf the nurse in caring for patient with an acid base imbalance</w:t>
      </w:r>
    </w:p>
    <w:p w14:paraId="6A5722B6" w14:textId="4D0DABCA" w:rsidR="00C14E21" w:rsidRDefault="00C14E21" w:rsidP="00D67E0A">
      <w:pPr>
        <w:tabs>
          <w:tab w:val="left" w:pos="348"/>
        </w:tabs>
        <w:jc w:val="both"/>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CCF07CC" w14:textId="7C56F5B9" w:rsidR="00BB38CC" w:rsidRPr="00B80369" w:rsidRDefault="00BB6654" w:rsidP="00BB6654">
      <w:pPr>
        <w:tabs>
          <w:tab w:val="left" w:pos="348"/>
        </w:tabs>
        <w:jc w:val="both"/>
        <w:rPr>
          <w:rFonts w:asciiTheme="minorHAnsi" w:hAnsiTheme="minorHAnsi" w:cstheme="minorHAnsi"/>
          <w:bCs/>
        </w:rPr>
      </w:pPr>
      <w:r>
        <w:rPr>
          <w:rFonts w:asciiTheme="minorHAnsi" w:hAnsiTheme="minorHAnsi" w:cstheme="minorHAnsi"/>
          <w:b/>
        </w:rPr>
        <w:t xml:space="preserve">       </w:t>
      </w:r>
      <w:r w:rsidR="00BB38CC" w:rsidRPr="00733A80">
        <w:rPr>
          <w:rFonts w:asciiTheme="minorHAnsi" w:hAnsiTheme="minorHAnsi" w:cstheme="minorHAnsi"/>
          <w:b/>
        </w:rPr>
        <w:t>Assessment</w:t>
      </w:r>
      <w:r w:rsidR="00BB38CC" w:rsidRPr="00733A80">
        <w:rPr>
          <w:rFonts w:asciiTheme="minorHAnsi" w:hAnsiTheme="minorHAnsi" w:cstheme="minorHAnsi"/>
          <w:b/>
          <w:spacing w:val="-4"/>
        </w:rPr>
        <w:t xml:space="preserve"> </w:t>
      </w:r>
      <w:r w:rsidR="00BB38CC" w:rsidRPr="00733A80">
        <w:rPr>
          <w:rFonts w:asciiTheme="minorHAnsi" w:hAnsiTheme="minorHAnsi" w:cstheme="minorHAnsi"/>
          <w:b/>
          <w:spacing w:val="-2"/>
        </w:rPr>
        <w:t>Methods</w:t>
      </w:r>
      <w:r w:rsidR="00BB38CC" w:rsidRPr="00B80369">
        <w:rPr>
          <w:rFonts w:asciiTheme="minorHAnsi" w:hAnsiTheme="minorHAnsi" w:cstheme="minorHAnsi"/>
          <w:bCs/>
          <w:spacing w:val="-2"/>
        </w:rPr>
        <w:t xml:space="preserve">:  In lab quiz and lab </w:t>
      </w:r>
      <w:r w:rsidR="00932FBB">
        <w:rPr>
          <w:rFonts w:asciiTheme="minorHAnsi" w:hAnsiTheme="minorHAnsi" w:cstheme="minorHAnsi"/>
          <w:bCs/>
          <w:spacing w:val="-2"/>
        </w:rPr>
        <w:t xml:space="preserve">skill </w:t>
      </w:r>
      <w:r w:rsidR="00BB38CC" w:rsidRPr="00B80369">
        <w:rPr>
          <w:rFonts w:asciiTheme="minorHAnsi" w:hAnsiTheme="minorHAnsi" w:cstheme="minorHAnsi"/>
          <w:bCs/>
          <w:spacing w:val="-2"/>
        </w:rPr>
        <w:t>performance</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43AF14B1" w:rsidR="007D03FC" w:rsidRPr="00BA647D" w:rsidRDefault="007D03FC" w:rsidP="00B80369">
      <w:pPr>
        <w:widowControl/>
        <w:autoSpaceDE/>
        <w:autoSpaceDN/>
        <w:spacing w:line="259" w:lineRule="auto"/>
        <w:ind w:left="360"/>
        <w:contextualSpacing/>
        <w:rPr>
          <w:b/>
        </w:rPr>
      </w:pPr>
      <w:r w:rsidRPr="00BA647D">
        <w:rPr>
          <w:b/>
        </w:rPr>
        <w:lastRenderedPageBreak/>
        <w:t xml:space="preserve">Unit of Instruction: </w:t>
      </w:r>
      <w:r w:rsidR="002521FE">
        <w:rPr>
          <w:b/>
        </w:rPr>
        <w:t>Perfusion</w:t>
      </w:r>
    </w:p>
    <w:p w14:paraId="0A2680EB" w14:textId="718FECF6" w:rsidR="00D67E0A" w:rsidRDefault="002521FE" w:rsidP="00D67E0A">
      <w:pPr>
        <w:tabs>
          <w:tab w:val="left" w:pos="348"/>
        </w:tabs>
        <w:rPr>
          <w:bCs/>
        </w:rPr>
      </w:pPr>
      <w:r>
        <w:rPr>
          <w:bCs/>
        </w:rPr>
        <w:tab/>
        <w:t>Discuss the implications of impaired perfusion</w:t>
      </w:r>
    </w:p>
    <w:p w14:paraId="72DA233E" w14:textId="56B48404" w:rsidR="00D67E0A" w:rsidRDefault="002521FE" w:rsidP="00D67E0A">
      <w:pPr>
        <w:tabs>
          <w:tab w:val="left" w:pos="348"/>
        </w:tabs>
        <w:rPr>
          <w:rFonts w:asciiTheme="minorHAnsi" w:hAnsiTheme="minorHAnsi" w:cstheme="minorHAnsi"/>
          <w:b/>
          <w:spacing w:val="-2"/>
        </w:rPr>
      </w:pPr>
      <w:r>
        <w:rPr>
          <w:bCs/>
        </w:rPr>
        <w:t>Understand the roles of the nurse when caring for a patient with altered perfusion</w:t>
      </w:r>
    </w:p>
    <w:p w14:paraId="454FF6D3" w14:textId="35870027" w:rsidR="00C14E21" w:rsidRPr="00D67E0A" w:rsidRDefault="00D67E0A" w:rsidP="00D67E0A">
      <w:pPr>
        <w:tabs>
          <w:tab w:val="left" w:pos="348"/>
        </w:tabs>
        <w:rPr>
          <w:bCs/>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45FE10E1" w14:textId="36BE0511" w:rsidR="00B80369" w:rsidRPr="00B80369" w:rsidRDefault="00B80369" w:rsidP="00B80369">
      <w:pPr>
        <w:tabs>
          <w:tab w:val="left" w:pos="348"/>
        </w:tabs>
        <w:rPr>
          <w:rFonts w:asciiTheme="minorHAnsi" w:hAnsiTheme="minorHAnsi" w:cstheme="minorHAnsi"/>
          <w:bCs/>
        </w:rPr>
      </w:pPr>
      <w:r w:rsidRPr="00B80369">
        <w:rPr>
          <w:rFonts w:asciiTheme="minorHAnsi" w:hAnsiTheme="minorHAnsi" w:cstheme="minorHAnsi"/>
          <w:bCs/>
        </w:rPr>
        <w:t xml:space="preserve">  </w:t>
      </w:r>
      <w:r>
        <w:rPr>
          <w:rFonts w:asciiTheme="minorHAnsi" w:hAnsiTheme="minorHAnsi" w:cstheme="minorHAnsi"/>
          <w:bCs/>
        </w:rPr>
        <w:t xml:space="preserve">  </w:t>
      </w:r>
      <w:r w:rsidRPr="00B80369">
        <w:rPr>
          <w:rFonts w:asciiTheme="minorHAnsi" w:hAnsiTheme="minorHAnsi" w:cstheme="minorHAnsi"/>
          <w:bCs/>
        </w:rPr>
        <w:t xml:space="preserve">  </w:t>
      </w:r>
      <w:r w:rsidRPr="00733A80">
        <w:rPr>
          <w:rFonts w:asciiTheme="minorHAnsi" w:hAnsiTheme="minorHAnsi" w:cstheme="minorHAnsi"/>
          <w:b/>
        </w:rPr>
        <w:t>Assessment</w:t>
      </w:r>
      <w:r w:rsidRPr="00733A80">
        <w:rPr>
          <w:rFonts w:asciiTheme="minorHAnsi" w:hAnsiTheme="minorHAnsi" w:cstheme="minorHAnsi"/>
          <w:b/>
          <w:spacing w:val="-4"/>
        </w:rPr>
        <w:t xml:space="preserve"> </w:t>
      </w:r>
      <w:r w:rsidRPr="00733A80">
        <w:rPr>
          <w:rFonts w:asciiTheme="minorHAnsi" w:hAnsiTheme="minorHAnsi" w:cstheme="minorHAnsi"/>
          <w:b/>
          <w:spacing w:val="-2"/>
        </w:rPr>
        <w:t>Methods</w:t>
      </w:r>
      <w:r w:rsidRPr="00B80369">
        <w:rPr>
          <w:rFonts w:asciiTheme="minorHAnsi" w:hAnsiTheme="minorHAnsi" w:cstheme="minorHAnsi"/>
          <w:bCs/>
          <w:spacing w:val="-2"/>
        </w:rPr>
        <w:t xml:space="preserve">:  </w:t>
      </w:r>
      <w:r w:rsidR="00932FBB">
        <w:rPr>
          <w:rFonts w:asciiTheme="minorHAnsi" w:hAnsiTheme="minorHAnsi" w:cstheme="minorHAnsi"/>
          <w:bCs/>
          <w:spacing w:val="-2"/>
        </w:rPr>
        <w:t>In l</w:t>
      </w:r>
      <w:r w:rsidR="003212EF">
        <w:rPr>
          <w:rFonts w:asciiTheme="minorHAnsi" w:hAnsiTheme="minorHAnsi" w:cstheme="minorHAnsi"/>
          <w:bCs/>
          <w:spacing w:val="-2"/>
        </w:rPr>
        <w:t>ab</w:t>
      </w:r>
      <w:r w:rsidRPr="00B80369">
        <w:rPr>
          <w:rFonts w:asciiTheme="minorHAnsi" w:hAnsiTheme="minorHAnsi" w:cstheme="minorHAnsi"/>
          <w:bCs/>
          <w:spacing w:val="-2"/>
        </w:rPr>
        <w:t xml:space="preserve"> </w:t>
      </w:r>
      <w:r w:rsidR="002521FE">
        <w:rPr>
          <w:rFonts w:asciiTheme="minorHAnsi" w:hAnsiTheme="minorHAnsi" w:cstheme="minorHAnsi"/>
          <w:bCs/>
          <w:spacing w:val="-2"/>
        </w:rPr>
        <w:t>activities</w:t>
      </w:r>
      <w:r w:rsidR="003212EF">
        <w:rPr>
          <w:rFonts w:asciiTheme="minorHAnsi" w:hAnsiTheme="minorHAnsi" w:cstheme="minorHAnsi"/>
          <w:bCs/>
          <w:spacing w:val="-2"/>
        </w:rPr>
        <w:t xml:space="preserve">, </w:t>
      </w:r>
      <w:r w:rsidRPr="00B80369">
        <w:rPr>
          <w:rFonts w:asciiTheme="minorHAnsi" w:hAnsiTheme="minorHAnsi" w:cstheme="minorHAnsi"/>
          <w:bCs/>
          <w:spacing w:val="-2"/>
        </w:rPr>
        <w:t xml:space="preserve">and </w:t>
      </w:r>
      <w:r w:rsidR="002521FE">
        <w:rPr>
          <w:rFonts w:asciiTheme="minorHAnsi" w:hAnsiTheme="minorHAnsi" w:cstheme="minorHAnsi"/>
          <w:bCs/>
          <w:spacing w:val="-2"/>
        </w:rPr>
        <w:t>quiz</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218EB3F0"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2521FE">
        <w:rPr>
          <w:b/>
        </w:rPr>
        <w:t>Perfusion and Health Promotion</w:t>
      </w:r>
    </w:p>
    <w:p w14:paraId="38FBE355" w14:textId="13CD31BD" w:rsidR="00D67E0A" w:rsidRPr="00D67E0A" w:rsidRDefault="00D67E0A" w:rsidP="00D67E0A">
      <w:pPr>
        <w:tabs>
          <w:tab w:val="left" w:pos="348"/>
        </w:tabs>
        <w:ind w:left="220"/>
        <w:rPr>
          <w:bCs/>
        </w:rPr>
      </w:pPr>
      <w:r>
        <w:rPr>
          <w:bCs/>
        </w:rPr>
        <w:tab/>
      </w:r>
      <w:r w:rsidRPr="00D67E0A">
        <w:rPr>
          <w:bCs/>
        </w:rPr>
        <w:t xml:space="preserve">Explore </w:t>
      </w:r>
      <w:r w:rsidR="002521FE">
        <w:rPr>
          <w:bCs/>
        </w:rPr>
        <w:t>common treatments for patients with altered perfusion</w:t>
      </w:r>
    </w:p>
    <w:p w14:paraId="14054F2C" w14:textId="2343BAE7" w:rsidR="00D67E0A" w:rsidRDefault="00D67E0A" w:rsidP="00D67E0A">
      <w:pPr>
        <w:tabs>
          <w:tab w:val="left" w:pos="348"/>
        </w:tabs>
        <w:ind w:left="220"/>
        <w:rPr>
          <w:rFonts w:asciiTheme="minorHAnsi" w:hAnsiTheme="minorHAnsi" w:cstheme="minorHAnsi"/>
          <w:b/>
          <w:spacing w:val="-2"/>
        </w:rPr>
      </w:pPr>
      <w:r>
        <w:rPr>
          <w:bCs/>
        </w:rPr>
        <w:tab/>
        <w:t>Demonstrate effective c</w:t>
      </w:r>
      <w:r w:rsidR="002521FE">
        <w:rPr>
          <w:bCs/>
        </w:rPr>
        <w:t>are for patients with impaired cardiac perfusion</w:t>
      </w:r>
      <w:r w:rsidR="00C14E21">
        <w:rPr>
          <w:rFonts w:asciiTheme="minorHAnsi" w:hAnsiTheme="minorHAnsi" w:cstheme="minorHAnsi"/>
          <w:b/>
          <w:spacing w:val="-2"/>
        </w:rPr>
        <w:tab/>
      </w:r>
    </w:p>
    <w:p w14:paraId="725B621E" w14:textId="7FB2CB98" w:rsidR="00C14E21" w:rsidRDefault="00355C87" w:rsidP="00D67E0A">
      <w:pPr>
        <w:tabs>
          <w:tab w:val="left" w:pos="348"/>
        </w:tabs>
        <w:ind w:left="220"/>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58D9D214" w14:textId="4EA6BA8E" w:rsidR="00733A80" w:rsidRPr="00A00DB9" w:rsidRDefault="00BA647D" w:rsidP="00A00DB9">
      <w:pPr>
        <w:tabs>
          <w:tab w:val="left" w:pos="348"/>
        </w:tabs>
        <w:ind w:left="220"/>
        <w:rPr>
          <w:rFonts w:asciiTheme="minorHAnsi" w:hAnsiTheme="minorHAnsi" w:cstheme="minorHAnsi"/>
          <w:bCs/>
        </w:rPr>
      </w:pPr>
      <w:r>
        <w:rPr>
          <w:rFonts w:asciiTheme="minorHAnsi" w:hAnsiTheme="minorHAnsi" w:cstheme="minorHAnsi"/>
          <w:b/>
        </w:rPr>
        <w:tab/>
      </w:r>
      <w:r w:rsidR="00733A80" w:rsidRPr="00A00DB9">
        <w:rPr>
          <w:rFonts w:asciiTheme="minorHAnsi" w:hAnsiTheme="minorHAnsi" w:cstheme="minorHAnsi"/>
          <w:b/>
        </w:rPr>
        <w:t>Assessment</w:t>
      </w:r>
      <w:r w:rsidR="00733A80" w:rsidRPr="00A00DB9">
        <w:rPr>
          <w:rFonts w:asciiTheme="minorHAnsi" w:hAnsiTheme="minorHAnsi" w:cstheme="minorHAnsi"/>
          <w:b/>
          <w:spacing w:val="-4"/>
        </w:rPr>
        <w:t xml:space="preserve"> </w:t>
      </w:r>
      <w:r w:rsidR="00733A80" w:rsidRPr="00A00DB9">
        <w:rPr>
          <w:rFonts w:asciiTheme="minorHAnsi" w:hAnsiTheme="minorHAnsi" w:cstheme="minorHAnsi"/>
          <w:b/>
          <w:spacing w:val="-2"/>
        </w:rPr>
        <w:t>Methods</w:t>
      </w:r>
      <w:r w:rsidR="00733A80" w:rsidRPr="00A00DB9">
        <w:rPr>
          <w:rFonts w:asciiTheme="minorHAnsi" w:hAnsiTheme="minorHAnsi" w:cstheme="minorHAnsi"/>
          <w:bCs/>
          <w:spacing w:val="-2"/>
        </w:rPr>
        <w:t xml:space="preserve">:  In lab quiz and lab </w:t>
      </w:r>
      <w:r w:rsidR="002521FE">
        <w:rPr>
          <w:rFonts w:asciiTheme="minorHAnsi" w:hAnsiTheme="minorHAnsi" w:cstheme="minorHAnsi"/>
          <w:bCs/>
          <w:spacing w:val="-2"/>
        </w:rPr>
        <w:t>activities</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73EF6D60"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2521FE">
        <w:rPr>
          <w:b/>
        </w:rPr>
        <w:t>Population Health and Development</w:t>
      </w:r>
    </w:p>
    <w:p w14:paraId="05D69AB9" w14:textId="57BA0B7B" w:rsidR="00355C87" w:rsidRPr="00355C87" w:rsidRDefault="00355C87" w:rsidP="00355C87">
      <w:pPr>
        <w:tabs>
          <w:tab w:val="left" w:pos="348"/>
        </w:tabs>
        <w:ind w:left="220"/>
        <w:rPr>
          <w:bCs/>
        </w:rPr>
      </w:pPr>
      <w:r>
        <w:rPr>
          <w:bCs/>
        </w:rPr>
        <w:tab/>
      </w:r>
      <w:r w:rsidR="00932FBB">
        <w:rPr>
          <w:bCs/>
        </w:rPr>
        <w:t>Discuss</w:t>
      </w:r>
      <w:r>
        <w:rPr>
          <w:bCs/>
        </w:rPr>
        <w:t xml:space="preserve"> </w:t>
      </w:r>
      <w:r w:rsidR="002521FE">
        <w:rPr>
          <w:bCs/>
        </w:rPr>
        <w:t>strategies specific to the care of the geriatric population</w:t>
      </w:r>
    </w:p>
    <w:p w14:paraId="635CF943" w14:textId="481F3939" w:rsidR="00355C87" w:rsidRPr="00355C87" w:rsidRDefault="00355C87" w:rsidP="00355C87">
      <w:pPr>
        <w:tabs>
          <w:tab w:val="left" w:pos="348"/>
        </w:tabs>
        <w:rPr>
          <w:bCs/>
        </w:rPr>
      </w:pPr>
      <w:r>
        <w:rPr>
          <w:bCs/>
        </w:rPr>
        <w:tab/>
      </w:r>
      <w:r w:rsidR="002521FE">
        <w:rPr>
          <w:bCs/>
        </w:rPr>
        <w:t>Identify key differences in caring for the older adult patient</w:t>
      </w:r>
    </w:p>
    <w:p w14:paraId="74AB17A0" w14:textId="773FDBB0" w:rsidR="00A00DB9" w:rsidRPr="00A00DB9" w:rsidRDefault="00857294" w:rsidP="00355C87">
      <w:pPr>
        <w:tabs>
          <w:tab w:val="left" w:pos="348"/>
        </w:tabs>
        <w:ind w:left="220"/>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2B649A3" w14:textId="3030CEC3"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rPr>
        <w:tab/>
      </w:r>
      <w:r w:rsidR="00A00DB9" w:rsidRPr="00A00DB9">
        <w:rPr>
          <w:rFonts w:asciiTheme="minorHAnsi" w:hAnsiTheme="minorHAnsi" w:cstheme="minorHAnsi"/>
          <w:b/>
        </w:rPr>
        <w:t>Assessment</w:t>
      </w:r>
      <w:r w:rsidR="00A00DB9" w:rsidRPr="00A00DB9">
        <w:rPr>
          <w:rFonts w:asciiTheme="minorHAnsi" w:hAnsiTheme="minorHAnsi" w:cstheme="minorHAnsi"/>
          <w:b/>
          <w:spacing w:val="-4"/>
        </w:rPr>
        <w:t xml:space="preserve"> </w:t>
      </w:r>
      <w:r w:rsidR="00A00DB9" w:rsidRPr="00A00DB9">
        <w:rPr>
          <w:rFonts w:asciiTheme="minorHAnsi" w:hAnsiTheme="minorHAnsi" w:cstheme="minorHAnsi"/>
          <w:b/>
          <w:spacing w:val="-2"/>
        </w:rPr>
        <w:t>Methods</w:t>
      </w:r>
      <w:r w:rsidR="00A00DB9" w:rsidRPr="00A00DB9">
        <w:rPr>
          <w:rFonts w:asciiTheme="minorHAnsi" w:hAnsiTheme="minorHAnsi" w:cstheme="minorHAnsi"/>
          <w:bCs/>
          <w:spacing w:val="-2"/>
        </w:rPr>
        <w:t xml:space="preserve">:  </w:t>
      </w:r>
      <w:r w:rsidR="00355C87">
        <w:rPr>
          <w:rFonts w:asciiTheme="minorHAnsi" w:hAnsiTheme="minorHAnsi" w:cstheme="minorHAnsi"/>
          <w:bCs/>
          <w:spacing w:val="-2"/>
        </w:rPr>
        <w:t xml:space="preserve">In </w:t>
      </w:r>
      <w:r w:rsidR="00A00DB9" w:rsidRPr="00A00DB9">
        <w:rPr>
          <w:rFonts w:asciiTheme="minorHAnsi" w:hAnsiTheme="minorHAnsi" w:cstheme="minorHAnsi"/>
          <w:bCs/>
          <w:spacing w:val="-2"/>
        </w:rPr>
        <w:t xml:space="preserve">lab </w:t>
      </w:r>
      <w:r w:rsidR="00355C87">
        <w:rPr>
          <w:rFonts w:asciiTheme="minorHAnsi" w:hAnsiTheme="minorHAnsi" w:cstheme="minorHAnsi"/>
          <w:bCs/>
          <w:spacing w:val="-2"/>
        </w:rPr>
        <w:t xml:space="preserve">skill </w:t>
      </w:r>
      <w:r w:rsidR="002521FE">
        <w:rPr>
          <w:rFonts w:asciiTheme="minorHAnsi" w:hAnsiTheme="minorHAnsi" w:cstheme="minorHAnsi"/>
          <w:bCs/>
          <w:spacing w:val="-2"/>
        </w:rPr>
        <w:t>activities and midterm exam</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4419D29D"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sidR="002521FE">
        <w:rPr>
          <w:b/>
        </w:rPr>
        <w:t>Health Care Delivery and Population Health</w:t>
      </w:r>
    </w:p>
    <w:p w14:paraId="17734418" w14:textId="12BC8C08" w:rsidR="001771A3" w:rsidRPr="00355C87" w:rsidRDefault="001771A3" w:rsidP="001771A3">
      <w:pPr>
        <w:tabs>
          <w:tab w:val="left" w:pos="348"/>
        </w:tabs>
        <w:ind w:left="220"/>
        <w:rPr>
          <w:bCs/>
        </w:rPr>
      </w:pPr>
      <w:r>
        <w:rPr>
          <w:bCs/>
        </w:rPr>
        <w:tab/>
        <w:t xml:space="preserve">Understand </w:t>
      </w:r>
      <w:r w:rsidR="002521FE">
        <w:rPr>
          <w:bCs/>
        </w:rPr>
        <w:t>the roles of the nurse in various patient care settings</w:t>
      </w:r>
    </w:p>
    <w:p w14:paraId="174D46CD" w14:textId="77777777"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0AA1E6D7" w14:textId="541980D1"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w:t>
      </w:r>
      <w:r w:rsidRPr="00A00DB9">
        <w:rPr>
          <w:rFonts w:asciiTheme="minorHAnsi" w:hAnsiTheme="minorHAnsi" w:cstheme="minorHAnsi"/>
          <w:bCs/>
          <w:spacing w:val="-2"/>
        </w:rPr>
        <w:t xml:space="preserve">lab </w:t>
      </w:r>
      <w:r w:rsidR="00727360">
        <w:rPr>
          <w:rFonts w:asciiTheme="minorHAnsi" w:hAnsiTheme="minorHAnsi" w:cstheme="minorHAnsi"/>
          <w:bCs/>
          <w:spacing w:val="-2"/>
        </w:rPr>
        <w:t>activities</w:t>
      </w: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14EF1495" w14:textId="13A6BC84" w:rsidR="00932FBB" w:rsidRPr="001771A3" w:rsidRDefault="00932FBB" w:rsidP="001771A3">
      <w:pPr>
        <w:widowControl/>
        <w:autoSpaceDE/>
        <w:autoSpaceDN/>
        <w:spacing w:line="259" w:lineRule="auto"/>
        <w:ind w:left="360"/>
        <w:contextualSpacing/>
        <w:rPr>
          <w:b/>
        </w:rPr>
      </w:pP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727360">
        <w:rPr>
          <w:b/>
        </w:rPr>
        <w:t>Immunity and Inflammation</w:t>
      </w:r>
    </w:p>
    <w:p w14:paraId="4931A0F7" w14:textId="6341BB09" w:rsidR="001771A3" w:rsidRPr="00355C87" w:rsidRDefault="00932FBB" w:rsidP="001771A3">
      <w:pPr>
        <w:tabs>
          <w:tab w:val="left" w:pos="348"/>
        </w:tabs>
        <w:ind w:left="220"/>
        <w:rPr>
          <w:bCs/>
        </w:rPr>
      </w:pPr>
      <w:r>
        <w:rPr>
          <w:bCs/>
        </w:rPr>
        <w:tab/>
      </w:r>
      <w:r w:rsidR="00727360">
        <w:rPr>
          <w:bCs/>
        </w:rPr>
        <w:t>Understand the function of the immune system</w:t>
      </w:r>
    </w:p>
    <w:p w14:paraId="0FF90A50" w14:textId="1A84AA8B" w:rsidR="001771A3" w:rsidRPr="00355C87" w:rsidRDefault="001771A3" w:rsidP="001771A3">
      <w:pPr>
        <w:tabs>
          <w:tab w:val="left" w:pos="348"/>
        </w:tabs>
        <w:rPr>
          <w:bCs/>
        </w:rPr>
      </w:pPr>
      <w:r>
        <w:rPr>
          <w:bCs/>
        </w:rPr>
        <w:tab/>
      </w:r>
      <w:r w:rsidR="00727360">
        <w:rPr>
          <w:bCs/>
        </w:rPr>
        <w:t>Understand the Inflammatory process</w:t>
      </w:r>
    </w:p>
    <w:p w14:paraId="6678E7A8" w14:textId="1EEEC614" w:rsidR="00932FBB" w:rsidRPr="00A00DB9" w:rsidRDefault="00932FBB" w:rsidP="001771A3">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75C00B5" w14:textId="0FBC764A" w:rsidR="00932FBB" w:rsidRDefault="00932FBB" w:rsidP="00932FBB">
      <w:pPr>
        <w:tabs>
          <w:tab w:val="left" w:pos="348"/>
        </w:tabs>
        <w:rPr>
          <w:rFonts w:asciiTheme="minorHAnsi" w:hAnsiTheme="minorHAnsi" w:cstheme="minorHAnsi"/>
          <w:bCs/>
          <w:spacing w:val="-2"/>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performance</w:t>
      </w:r>
      <w:r w:rsidR="00727360">
        <w:rPr>
          <w:rFonts w:asciiTheme="minorHAnsi" w:hAnsiTheme="minorHAnsi" w:cstheme="minorHAnsi"/>
          <w:bCs/>
          <w:spacing w:val="-2"/>
        </w:rPr>
        <w:t xml:space="preserve"> and quiz</w:t>
      </w:r>
    </w:p>
    <w:p w14:paraId="0775466D" w14:textId="77777777" w:rsidR="00932FBB" w:rsidRPr="00445199" w:rsidRDefault="00932FBB" w:rsidP="00932FBB">
      <w:pPr>
        <w:tabs>
          <w:tab w:val="left" w:pos="348"/>
        </w:tabs>
        <w:rPr>
          <w:b/>
          <w:bCs/>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18F46C2A" w14:textId="21A9BC9F" w:rsidR="00BD207D" w:rsidRPr="002E0593" w:rsidRDefault="002E0593" w:rsidP="00BB02FE">
      <w:pPr>
        <w:tabs>
          <w:tab w:val="left" w:pos="348"/>
        </w:tabs>
        <w:ind w:left="220"/>
        <w:rPr>
          <w:rFonts w:asciiTheme="minorHAnsi" w:hAnsiTheme="minorHAnsi" w:cstheme="minorHAnsi"/>
          <w:b/>
        </w:rPr>
      </w:pPr>
      <w:r>
        <w:rPr>
          <w:rFonts w:asciiTheme="minorHAnsi" w:hAnsiTheme="minorHAnsi" w:cstheme="minorHAnsi"/>
          <w:b/>
        </w:rPr>
        <w:t xml:space="preserve">  </w:t>
      </w:r>
      <w:r w:rsidR="00BD207D" w:rsidRPr="002E0593">
        <w:rPr>
          <w:rFonts w:asciiTheme="minorHAnsi" w:hAnsiTheme="minorHAnsi" w:cstheme="minorHAnsi"/>
          <w:b/>
        </w:rPr>
        <w:t>Unit</w:t>
      </w:r>
      <w:r w:rsidR="00BD207D" w:rsidRPr="002E0593">
        <w:rPr>
          <w:rFonts w:asciiTheme="minorHAnsi" w:hAnsiTheme="minorHAnsi" w:cstheme="minorHAnsi"/>
          <w:b/>
          <w:spacing w:val="-2"/>
        </w:rPr>
        <w:t xml:space="preserve"> </w:t>
      </w:r>
      <w:r w:rsidR="00BD207D" w:rsidRPr="002E0593">
        <w:rPr>
          <w:rFonts w:asciiTheme="minorHAnsi" w:hAnsiTheme="minorHAnsi" w:cstheme="minorHAnsi"/>
          <w:b/>
        </w:rPr>
        <w:t>of</w:t>
      </w:r>
      <w:r w:rsidR="00BD207D" w:rsidRPr="002E0593">
        <w:rPr>
          <w:rFonts w:asciiTheme="minorHAnsi" w:hAnsiTheme="minorHAnsi" w:cstheme="minorHAnsi"/>
          <w:b/>
          <w:spacing w:val="-1"/>
        </w:rPr>
        <w:t xml:space="preserve"> </w:t>
      </w:r>
      <w:r w:rsidR="00BD207D" w:rsidRPr="002E0593">
        <w:rPr>
          <w:rFonts w:asciiTheme="minorHAnsi" w:hAnsiTheme="minorHAnsi" w:cstheme="minorHAnsi"/>
          <w:b/>
          <w:spacing w:val="-2"/>
        </w:rPr>
        <w:t>Instruction:</w:t>
      </w:r>
      <w:r>
        <w:rPr>
          <w:rFonts w:asciiTheme="minorHAnsi" w:hAnsiTheme="minorHAnsi" w:cstheme="minorHAnsi"/>
          <w:b/>
          <w:spacing w:val="-2"/>
        </w:rPr>
        <w:t xml:space="preserve"> </w:t>
      </w:r>
      <w:r w:rsidR="00727360">
        <w:rPr>
          <w:rFonts w:asciiTheme="minorHAnsi" w:hAnsiTheme="minorHAnsi" w:cstheme="minorHAnsi"/>
          <w:b/>
          <w:spacing w:val="-2"/>
        </w:rPr>
        <w:t>Infection</w:t>
      </w:r>
    </w:p>
    <w:p w14:paraId="670B282A" w14:textId="0B22216D" w:rsidR="001771A3" w:rsidRPr="00355C87" w:rsidRDefault="00355C87" w:rsidP="001771A3">
      <w:pPr>
        <w:tabs>
          <w:tab w:val="left" w:pos="348"/>
        </w:tabs>
        <w:ind w:left="220"/>
        <w:rPr>
          <w:bCs/>
        </w:rPr>
      </w:pPr>
      <w:r>
        <w:rPr>
          <w:bCs/>
        </w:rPr>
        <w:tab/>
      </w:r>
      <w:r w:rsidR="00727360">
        <w:rPr>
          <w:bCs/>
        </w:rPr>
        <w:t>Discuss nursing strategies to safely care for the patient with altered immune function</w:t>
      </w:r>
    </w:p>
    <w:p w14:paraId="3210CA9F" w14:textId="7FEA1AE7" w:rsidR="001771A3" w:rsidRPr="00355C87" w:rsidRDefault="001771A3" w:rsidP="001771A3">
      <w:pPr>
        <w:tabs>
          <w:tab w:val="left" w:pos="348"/>
        </w:tabs>
        <w:rPr>
          <w:bCs/>
        </w:rPr>
      </w:pPr>
      <w:r>
        <w:rPr>
          <w:bCs/>
        </w:rPr>
        <w:tab/>
      </w:r>
      <w:r w:rsidR="00727360">
        <w:rPr>
          <w:bCs/>
        </w:rPr>
        <w:t>Practice caring for patients with Immune system alterations</w:t>
      </w:r>
      <w:r>
        <w:rPr>
          <w:bCs/>
        </w:rPr>
        <w:t xml:space="preserve"> </w:t>
      </w:r>
    </w:p>
    <w:p w14:paraId="5E540B97" w14:textId="1B5A01FE" w:rsidR="00445199" w:rsidRPr="00A00DB9" w:rsidRDefault="00BB02FE" w:rsidP="001771A3">
      <w:pPr>
        <w:tabs>
          <w:tab w:val="left" w:pos="348"/>
        </w:tabs>
        <w:rPr>
          <w:rFonts w:asciiTheme="minorHAnsi" w:hAnsiTheme="minorHAnsi" w:cstheme="minorHAnsi"/>
          <w:bCs/>
        </w:rPr>
      </w:pPr>
      <w:r>
        <w:rPr>
          <w:rFonts w:asciiTheme="minorHAnsi" w:hAnsiTheme="minorHAnsi" w:cstheme="minorHAnsi"/>
          <w:b/>
          <w:spacing w:val="-2"/>
        </w:rPr>
        <w:tab/>
      </w:r>
      <w:r w:rsidR="00445199" w:rsidRPr="00A00DB9">
        <w:rPr>
          <w:rFonts w:asciiTheme="minorHAnsi" w:hAnsiTheme="minorHAnsi" w:cstheme="minorHAnsi"/>
          <w:b/>
          <w:spacing w:val="-2"/>
        </w:rPr>
        <w:t>Assignment</w:t>
      </w:r>
      <w:r w:rsidR="00445199" w:rsidRPr="00A00DB9">
        <w:rPr>
          <w:rFonts w:asciiTheme="minorHAnsi" w:hAnsiTheme="minorHAnsi" w:cstheme="minorHAnsi"/>
          <w:bCs/>
          <w:spacing w:val="-2"/>
        </w:rPr>
        <w:t xml:space="preserve">: Elsevier </w:t>
      </w:r>
      <w:r w:rsidR="008A2C28">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0EE3AD6" w14:textId="57AC50DC" w:rsidR="00445199" w:rsidRPr="00445199" w:rsidRDefault="00BB02FE" w:rsidP="00932FBB">
      <w:pPr>
        <w:tabs>
          <w:tab w:val="left" w:pos="348"/>
        </w:tabs>
        <w:rPr>
          <w:b/>
          <w:bCs/>
        </w:rPr>
      </w:pPr>
      <w:r>
        <w:rPr>
          <w:rFonts w:asciiTheme="minorHAnsi" w:hAnsiTheme="minorHAnsi" w:cstheme="minorHAnsi"/>
          <w:b/>
        </w:rPr>
        <w:tab/>
      </w:r>
      <w:r w:rsidR="00445199" w:rsidRPr="00A00DB9">
        <w:rPr>
          <w:rFonts w:asciiTheme="minorHAnsi" w:hAnsiTheme="minorHAnsi" w:cstheme="minorHAnsi"/>
          <w:b/>
        </w:rPr>
        <w:t>Assessment</w:t>
      </w:r>
      <w:r w:rsidR="00445199" w:rsidRPr="00A00DB9">
        <w:rPr>
          <w:rFonts w:asciiTheme="minorHAnsi" w:hAnsiTheme="minorHAnsi" w:cstheme="minorHAnsi"/>
          <w:b/>
          <w:spacing w:val="-4"/>
        </w:rPr>
        <w:t xml:space="preserve"> </w:t>
      </w:r>
      <w:r w:rsidR="00445199" w:rsidRPr="00A00DB9">
        <w:rPr>
          <w:rFonts w:asciiTheme="minorHAnsi" w:hAnsiTheme="minorHAnsi" w:cstheme="minorHAnsi"/>
          <w:b/>
          <w:spacing w:val="-2"/>
        </w:rPr>
        <w:t>Methods</w:t>
      </w:r>
      <w:r w:rsidR="00445199" w:rsidRPr="00A00DB9">
        <w:rPr>
          <w:rFonts w:asciiTheme="minorHAnsi" w:hAnsiTheme="minorHAnsi" w:cstheme="minorHAnsi"/>
          <w:bCs/>
          <w:spacing w:val="-2"/>
        </w:rPr>
        <w:t xml:space="preserve">:  In lab </w:t>
      </w:r>
      <w:r w:rsidR="00727360">
        <w:rPr>
          <w:rFonts w:asciiTheme="minorHAnsi" w:hAnsiTheme="minorHAnsi" w:cstheme="minorHAnsi"/>
          <w:bCs/>
          <w:spacing w:val="-2"/>
        </w:rPr>
        <w:t>activity and quiz</w:t>
      </w: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41FE1807" w14:textId="0B49DD28"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sidR="00727360">
        <w:rPr>
          <w:b/>
        </w:rPr>
        <w:t>Infection</w:t>
      </w:r>
    </w:p>
    <w:p w14:paraId="4BEC9EC2" w14:textId="77D561E7" w:rsidR="00932FBB" w:rsidRPr="00711053" w:rsidRDefault="00727360" w:rsidP="00932FBB">
      <w:pPr>
        <w:widowControl/>
        <w:autoSpaceDE/>
        <w:autoSpaceDN/>
        <w:spacing w:line="259" w:lineRule="auto"/>
        <w:ind w:left="439"/>
        <w:contextualSpacing/>
        <w:rPr>
          <w:b/>
          <w:bCs/>
        </w:rPr>
      </w:pPr>
      <w:r>
        <w:rPr>
          <w:bCs/>
        </w:rPr>
        <w:t>Demonstrate effective care for the patient with impaired immunity</w:t>
      </w:r>
    </w:p>
    <w:p w14:paraId="4F9346A0"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60095345" w14:textId="36E8487C"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rPr>
        <w:lastRenderedPageBreak/>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lab </w:t>
      </w:r>
      <w:r w:rsidR="00727360">
        <w:rPr>
          <w:rFonts w:asciiTheme="minorHAnsi" w:hAnsiTheme="minorHAnsi" w:cstheme="minorHAnsi"/>
          <w:bCs/>
          <w:spacing w:val="-2"/>
        </w:rPr>
        <w:t>activities and presentations</w:t>
      </w:r>
    </w:p>
    <w:p w14:paraId="157F4118" w14:textId="77777777" w:rsidR="004432F1" w:rsidRPr="004432F1" w:rsidRDefault="004432F1" w:rsidP="00932FBB">
      <w:pPr>
        <w:widowControl/>
        <w:autoSpaceDE/>
        <w:autoSpaceDN/>
        <w:spacing w:line="259" w:lineRule="auto"/>
        <w:contextualSpacing/>
        <w:rPr>
          <w:b/>
          <w:bCs/>
        </w:rPr>
      </w:pPr>
    </w:p>
    <w:p w14:paraId="31AE8F30" w14:textId="4E202E06" w:rsidR="006462E0" w:rsidRPr="00C046A0" w:rsidRDefault="00D91EA6" w:rsidP="008A2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15FE8DB7" w14:textId="61955003"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sidR="00727360">
        <w:rPr>
          <w:b/>
        </w:rPr>
        <w:t>Collaboration</w:t>
      </w:r>
    </w:p>
    <w:p w14:paraId="618F5835" w14:textId="1759DD84" w:rsidR="00932FBB" w:rsidRDefault="00727360" w:rsidP="00932FBB">
      <w:pPr>
        <w:widowControl/>
        <w:autoSpaceDE/>
        <w:autoSpaceDN/>
        <w:spacing w:line="259" w:lineRule="auto"/>
        <w:ind w:left="439"/>
        <w:contextualSpacing/>
        <w:rPr>
          <w:bCs/>
        </w:rPr>
      </w:pPr>
      <w:r>
        <w:rPr>
          <w:bCs/>
        </w:rPr>
        <w:t>Explore the interprofessional expectations while caring for the surgical patient</w:t>
      </w:r>
    </w:p>
    <w:p w14:paraId="6D93D7E8" w14:textId="23E20AF2" w:rsidR="00727360" w:rsidRPr="00727360" w:rsidRDefault="00727360" w:rsidP="00932FBB">
      <w:pPr>
        <w:widowControl/>
        <w:autoSpaceDE/>
        <w:autoSpaceDN/>
        <w:spacing w:line="259" w:lineRule="auto"/>
        <w:ind w:left="439"/>
        <w:contextualSpacing/>
        <w:rPr>
          <w:bCs/>
        </w:rPr>
      </w:pPr>
      <w:r w:rsidRPr="00727360">
        <w:rPr>
          <w:bCs/>
        </w:rPr>
        <w:t>Identify common post-surgical complications</w:t>
      </w:r>
    </w:p>
    <w:p w14:paraId="4E702C83" w14:textId="77B3DBF0" w:rsidR="00727360" w:rsidRPr="00727360" w:rsidRDefault="00727360" w:rsidP="00932FBB">
      <w:pPr>
        <w:widowControl/>
        <w:autoSpaceDE/>
        <w:autoSpaceDN/>
        <w:spacing w:line="259" w:lineRule="auto"/>
        <w:ind w:left="439"/>
        <w:contextualSpacing/>
        <w:rPr>
          <w:bCs/>
        </w:rPr>
      </w:pPr>
      <w:r w:rsidRPr="00727360">
        <w:rPr>
          <w:bCs/>
        </w:rPr>
        <w:t>Practice preparing the patient for surgery</w:t>
      </w:r>
    </w:p>
    <w:p w14:paraId="5337C1F8"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25438270" w14:textId="182A16FB" w:rsidR="00A204F6" w:rsidRPr="001771A3" w:rsidRDefault="00932FBB" w:rsidP="001771A3">
      <w:pPr>
        <w:tabs>
          <w:tab w:val="left" w:pos="348"/>
        </w:tabs>
        <w:ind w:left="44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lab </w:t>
      </w:r>
      <w:r w:rsidR="00727360">
        <w:rPr>
          <w:rFonts w:asciiTheme="minorHAnsi" w:hAnsiTheme="minorHAnsi" w:cstheme="minorHAnsi"/>
          <w:bCs/>
          <w:spacing w:val="-2"/>
        </w:rPr>
        <w:t>activities and quiz</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65F4232C" w14:textId="0A557ED4" w:rsidR="00932FBB" w:rsidRPr="002E0593" w:rsidRDefault="006B392A" w:rsidP="00932FBB">
      <w:pPr>
        <w:tabs>
          <w:tab w:val="left" w:pos="348"/>
        </w:tabs>
        <w:ind w:left="220"/>
        <w:rPr>
          <w:rFonts w:asciiTheme="minorHAnsi" w:hAnsiTheme="minorHAnsi" w:cstheme="minorHAnsi"/>
          <w:b/>
        </w:rPr>
      </w:pPr>
      <w:r>
        <w:rPr>
          <w:rFonts w:asciiTheme="minorHAnsi" w:hAnsiTheme="minorHAnsi" w:cstheme="minorHAnsi"/>
          <w:b/>
        </w:rPr>
        <w:tab/>
      </w:r>
      <w:r w:rsidR="00932FBB" w:rsidRPr="002E0593">
        <w:rPr>
          <w:rFonts w:asciiTheme="minorHAnsi" w:hAnsiTheme="minorHAnsi" w:cstheme="minorHAnsi"/>
          <w:b/>
        </w:rPr>
        <w:t>Unit</w:t>
      </w:r>
      <w:r w:rsidR="00932FBB" w:rsidRPr="002E0593">
        <w:rPr>
          <w:rFonts w:asciiTheme="minorHAnsi" w:hAnsiTheme="minorHAnsi" w:cstheme="minorHAnsi"/>
          <w:b/>
          <w:spacing w:val="-2"/>
        </w:rPr>
        <w:t xml:space="preserve"> </w:t>
      </w:r>
      <w:r w:rsidR="00932FBB" w:rsidRPr="002E0593">
        <w:rPr>
          <w:rFonts w:asciiTheme="minorHAnsi" w:hAnsiTheme="minorHAnsi" w:cstheme="minorHAnsi"/>
          <w:b/>
        </w:rPr>
        <w:t>of</w:t>
      </w:r>
      <w:r w:rsidR="00932FBB" w:rsidRPr="002E0593">
        <w:rPr>
          <w:rFonts w:asciiTheme="minorHAnsi" w:hAnsiTheme="minorHAnsi" w:cstheme="minorHAnsi"/>
          <w:b/>
          <w:spacing w:val="-1"/>
        </w:rPr>
        <w:t xml:space="preserve"> </w:t>
      </w:r>
      <w:r w:rsidR="00932FBB" w:rsidRPr="002E0593">
        <w:rPr>
          <w:rFonts w:asciiTheme="minorHAnsi" w:hAnsiTheme="minorHAnsi" w:cstheme="minorHAnsi"/>
          <w:b/>
          <w:spacing w:val="-2"/>
        </w:rPr>
        <w:t>Instruction:</w:t>
      </w:r>
      <w:r w:rsidR="00932FBB">
        <w:rPr>
          <w:rFonts w:asciiTheme="minorHAnsi" w:hAnsiTheme="minorHAnsi" w:cstheme="minorHAnsi"/>
          <w:b/>
          <w:spacing w:val="-2"/>
        </w:rPr>
        <w:t xml:space="preserve"> </w:t>
      </w:r>
      <w:r w:rsidR="00727360">
        <w:rPr>
          <w:rFonts w:asciiTheme="minorHAnsi" w:hAnsiTheme="minorHAnsi" w:cstheme="minorHAnsi"/>
          <w:b/>
          <w:spacing w:val="-2"/>
        </w:rPr>
        <w:t xml:space="preserve">Communication </w:t>
      </w:r>
    </w:p>
    <w:p w14:paraId="61F637A8" w14:textId="1643A644" w:rsidR="00932FBB" w:rsidRPr="00355C87" w:rsidRDefault="00932FBB" w:rsidP="00932FBB">
      <w:pPr>
        <w:tabs>
          <w:tab w:val="left" w:pos="348"/>
        </w:tabs>
        <w:rPr>
          <w:bCs/>
        </w:rPr>
      </w:pPr>
      <w:r>
        <w:rPr>
          <w:bCs/>
        </w:rPr>
        <w:tab/>
        <w:t xml:space="preserve">Discuss </w:t>
      </w:r>
      <w:r w:rsidR="00727360">
        <w:rPr>
          <w:bCs/>
        </w:rPr>
        <w:t>care coordination for patients throughout the lifespan</w:t>
      </w:r>
    </w:p>
    <w:p w14:paraId="3DC21EB8" w14:textId="3261A7BD" w:rsidR="00932FBB" w:rsidRDefault="00932FBB" w:rsidP="00932FBB">
      <w:pPr>
        <w:tabs>
          <w:tab w:val="left" w:pos="348"/>
        </w:tabs>
        <w:ind w:left="220"/>
        <w:rPr>
          <w:bCs/>
        </w:rPr>
      </w:pPr>
      <w:r>
        <w:rPr>
          <w:bCs/>
        </w:rPr>
        <w:tab/>
        <w:t xml:space="preserve">Practice expected monitoring techniques </w:t>
      </w:r>
      <w:r w:rsidR="00727360">
        <w:rPr>
          <w:bCs/>
        </w:rPr>
        <w:t>for a variety of patients</w:t>
      </w:r>
    </w:p>
    <w:p w14:paraId="5B2147E4"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26CFE7DF" w14:textId="1ABD3DA8"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In la</w:t>
      </w:r>
      <w:r w:rsidR="00727360">
        <w:rPr>
          <w:rFonts w:asciiTheme="minorHAnsi" w:hAnsiTheme="minorHAnsi" w:cstheme="minorHAnsi"/>
          <w:bCs/>
          <w:spacing w:val="-2"/>
        </w:rPr>
        <w:t>b activities and HESI examination</w:t>
      </w:r>
    </w:p>
    <w:p w14:paraId="31AE8F3B" w14:textId="07A87DF0" w:rsidR="006462E0" w:rsidRPr="00C046A0" w:rsidRDefault="006462E0" w:rsidP="00932FBB">
      <w:pPr>
        <w:tabs>
          <w:tab w:val="left" w:pos="348"/>
        </w:tabs>
        <w:rPr>
          <w:rFonts w:asciiTheme="minorHAnsi" w:hAnsiTheme="minorHAnsi" w:cstheme="minorHAnsi"/>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6534D5B" w14:textId="21492DF2" w:rsidR="00932FBB" w:rsidRPr="002E0593" w:rsidRDefault="00932FBB" w:rsidP="00932FBB">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727360">
        <w:rPr>
          <w:rFonts w:asciiTheme="minorHAnsi" w:hAnsiTheme="minorHAnsi" w:cstheme="minorHAnsi"/>
          <w:b/>
          <w:spacing w:val="-2"/>
        </w:rPr>
        <w:t>Cellular Regulation</w:t>
      </w:r>
    </w:p>
    <w:p w14:paraId="79718D03" w14:textId="15ABC3B9" w:rsidR="00932FBB" w:rsidRDefault="00727360" w:rsidP="00727360">
      <w:pPr>
        <w:tabs>
          <w:tab w:val="left" w:pos="348"/>
        </w:tabs>
        <w:rPr>
          <w:bCs/>
        </w:rPr>
      </w:pPr>
      <w:r>
        <w:rPr>
          <w:bCs/>
        </w:rPr>
        <w:tab/>
        <w:t>Discuss the warning signs of Cancer and common nursing interventions to support the patient</w:t>
      </w:r>
    </w:p>
    <w:p w14:paraId="143BA7E0"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FA3F28C" w14:textId="46840F5B"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727360">
        <w:rPr>
          <w:rFonts w:asciiTheme="minorHAnsi" w:hAnsiTheme="minorHAnsi" w:cstheme="minorHAnsi"/>
          <w:bCs/>
          <w:spacing w:val="-2"/>
        </w:rPr>
        <w:t>activity and quiz</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2F8A8CAD" w14:textId="03C0DB5C"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Clinical Judgement</w:t>
      </w:r>
    </w:p>
    <w:p w14:paraId="4AACEE2E" w14:textId="69F8E041" w:rsidR="001771A3" w:rsidRPr="001771A3" w:rsidRDefault="005D6735" w:rsidP="001771A3">
      <w:pPr>
        <w:widowControl/>
        <w:autoSpaceDE/>
        <w:autoSpaceDN/>
        <w:spacing w:line="259" w:lineRule="auto"/>
        <w:contextualSpacing/>
        <w:rPr>
          <w:bCs/>
        </w:rPr>
      </w:pPr>
      <w:r>
        <w:rPr>
          <w:bCs/>
        </w:rPr>
        <w:t xml:space="preserve">  </w:t>
      </w:r>
      <w:r w:rsidR="001771A3">
        <w:rPr>
          <w:bCs/>
        </w:rPr>
        <w:t xml:space="preserve">     </w:t>
      </w:r>
      <w:r w:rsidR="001771A3" w:rsidRPr="001771A3">
        <w:rPr>
          <w:bCs/>
        </w:rPr>
        <w:t xml:space="preserve">Review </w:t>
      </w:r>
      <w:r w:rsidR="00727360">
        <w:rPr>
          <w:bCs/>
        </w:rPr>
        <w:t>health promotion</w:t>
      </w:r>
      <w:r w:rsidR="001771A3" w:rsidRPr="001771A3">
        <w:rPr>
          <w:bCs/>
        </w:rPr>
        <w:t xml:space="preserve"> and nursing responsibilities</w:t>
      </w:r>
    </w:p>
    <w:p w14:paraId="40B6A31C" w14:textId="0BC002D8" w:rsidR="001771A3" w:rsidRPr="001771A3" w:rsidRDefault="00C449B6" w:rsidP="00C449B6">
      <w:pPr>
        <w:widowControl/>
        <w:autoSpaceDE/>
        <w:autoSpaceDN/>
        <w:spacing w:line="259" w:lineRule="auto"/>
        <w:contextualSpacing/>
        <w:rPr>
          <w:bCs/>
        </w:rPr>
      </w:pPr>
      <w:r>
        <w:rPr>
          <w:bCs/>
        </w:rPr>
        <w:t xml:space="preserve">       </w:t>
      </w:r>
      <w:r w:rsidR="001771A3" w:rsidRPr="001771A3">
        <w:rPr>
          <w:bCs/>
        </w:rPr>
        <w:t xml:space="preserve">Apply </w:t>
      </w:r>
      <w:r>
        <w:rPr>
          <w:bCs/>
        </w:rPr>
        <w:t xml:space="preserve">learned </w:t>
      </w:r>
      <w:r w:rsidR="001771A3" w:rsidRPr="001771A3">
        <w:rPr>
          <w:bCs/>
        </w:rPr>
        <w:t xml:space="preserve">concepts </w:t>
      </w:r>
    </w:p>
    <w:p w14:paraId="7D7650FA" w14:textId="6C9F1C2D" w:rsidR="00B54CA5" w:rsidRPr="00A00DB9" w:rsidRDefault="005D6735" w:rsidP="001771A3">
      <w:pPr>
        <w:widowControl/>
        <w:autoSpaceDE/>
        <w:autoSpaceDN/>
        <w:spacing w:line="259" w:lineRule="auto"/>
        <w:ind w:left="219"/>
        <w:contextualSpacing/>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F0D6F6C" w14:textId="3A879092" w:rsidR="00B54CA5" w:rsidRPr="00A00DB9" w:rsidRDefault="005D6735" w:rsidP="00B54CA5">
      <w:pPr>
        <w:tabs>
          <w:tab w:val="left" w:pos="348"/>
        </w:tabs>
        <w:ind w:left="220"/>
        <w:rPr>
          <w:rFonts w:asciiTheme="minorHAnsi" w:hAnsiTheme="minorHAnsi" w:cstheme="minorHAnsi"/>
          <w:bCs/>
        </w:rPr>
      </w:pPr>
      <w:r>
        <w:rPr>
          <w:rFonts w:asciiTheme="minorHAnsi" w:hAnsiTheme="minorHAnsi" w:cstheme="minorHAnsi"/>
          <w:b/>
        </w:rPr>
        <w:t xml:space="preserve">  </w:t>
      </w:r>
      <w:r w:rsidR="00B54CA5" w:rsidRPr="00A00DB9">
        <w:rPr>
          <w:rFonts w:asciiTheme="minorHAnsi" w:hAnsiTheme="minorHAnsi" w:cstheme="minorHAnsi"/>
          <w:b/>
        </w:rPr>
        <w:t>Assessment</w:t>
      </w:r>
      <w:r w:rsidR="00B54CA5" w:rsidRPr="00A00DB9">
        <w:rPr>
          <w:rFonts w:asciiTheme="minorHAnsi" w:hAnsiTheme="minorHAnsi" w:cstheme="minorHAnsi"/>
          <w:b/>
          <w:spacing w:val="-4"/>
        </w:rPr>
        <w:t xml:space="preserve"> </w:t>
      </w:r>
      <w:r w:rsidR="00B54CA5" w:rsidRPr="00A00DB9">
        <w:rPr>
          <w:rFonts w:asciiTheme="minorHAnsi" w:hAnsiTheme="minorHAnsi" w:cstheme="minorHAnsi"/>
          <w:b/>
          <w:spacing w:val="-2"/>
        </w:rPr>
        <w:t>Methods</w:t>
      </w:r>
      <w:r w:rsidR="00B54CA5" w:rsidRPr="00A00DB9">
        <w:rPr>
          <w:rFonts w:asciiTheme="minorHAnsi" w:hAnsiTheme="minorHAnsi" w:cstheme="minorHAnsi"/>
          <w:bCs/>
          <w:spacing w:val="-2"/>
        </w:rPr>
        <w:t xml:space="preserve">:  </w:t>
      </w:r>
      <w:r w:rsidR="00727360">
        <w:rPr>
          <w:rFonts w:asciiTheme="minorHAnsi" w:hAnsiTheme="minorHAnsi" w:cstheme="minorHAnsi"/>
          <w:bCs/>
          <w:spacing w:val="-2"/>
        </w:rPr>
        <w:t>In lab activity and HESI remediation</w:t>
      </w:r>
    </w:p>
    <w:p w14:paraId="51AD3926" w14:textId="77777777" w:rsidR="00B54CA5" w:rsidRDefault="00B54CA5" w:rsidP="00B54CA5">
      <w:pPr>
        <w:tabs>
          <w:tab w:val="left" w:pos="348"/>
        </w:tabs>
        <w:ind w:left="219"/>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4A4099"/>
    <w:multiLevelType w:val="hybridMultilevel"/>
    <w:tmpl w:val="CD4C73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1C2F71D5"/>
    <w:multiLevelType w:val="hybridMultilevel"/>
    <w:tmpl w:val="BDF27602"/>
    <w:lvl w:ilvl="0" w:tplc="A3EE5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2"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51C64E91"/>
    <w:multiLevelType w:val="hybridMultilevel"/>
    <w:tmpl w:val="ABCA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9"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3"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4"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6"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7"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8"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1972861216">
    <w:abstractNumId w:val="11"/>
  </w:num>
  <w:num w:numId="2" w16cid:durableId="1519470825">
    <w:abstractNumId w:val="23"/>
  </w:num>
  <w:num w:numId="3" w16cid:durableId="1836143716">
    <w:abstractNumId w:val="44"/>
  </w:num>
  <w:num w:numId="4" w16cid:durableId="1757357652">
    <w:abstractNumId w:val="20"/>
  </w:num>
  <w:num w:numId="5" w16cid:durableId="1794136109">
    <w:abstractNumId w:val="35"/>
  </w:num>
  <w:num w:numId="6" w16cid:durableId="979460246">
    <w:abstractNumId w:val="3"/>
  </w:num>
  <w:num w:numId="7" w16cid:durableId="105466930">
    <w:abstractNumId w:val="9"/>
  </w:num>
  <w:num w:numId="8" w16cid:durableId="1244217380">
    <w:abstractNumId w:val="16"/>
  </w:num>
  <w:num w:numId="9" w16cid:durableId="728766863">
    <w:abstractNumId w:val="22"/>
  </w:num>
  <w:num w:numId="10" w16cid:durableId="551696153">
    <w:abstractNumId w:val="30"/>
  </w:num>
  <w:num w:numId="11" w16cid:durableId="379669403">
    <w:abstractNumId w:val="34"/>
  </w:num>
  <w:num w:numId="12" w16cid:durableId="1510094745">
    <w:abstractNumId w:val="24"/>
  </w:num>
  <w:num w:numId="13" w16cid:durableId="2047754382">
    <w:abstractNumId w:val="41"/>
  </w:num>
  <w:num w:numId="14" w16cid:durableId="1082797181">
    <w:abstractNumId w:val="4"/>
  </w:num>
  <w:num w:numId="15" w16cid:durableId="1197308148">
    <w:abstractNumId w:val="13"/>
  </w:num>
  <w:num w:numId="16" w16cid:durableId="2116361859">
    <w:abstractNumId w:val="29"/>
  </w:num>
  <w:num w:numId="17" w16cid:durableId="1968269330">
    <w:abstractNumId w:val="36"/>
  </w:num>
  <w:num w:numId="18" w16cid:durableId="1962296923">
    <w:abstractNumId w:val="6"/>
  </w:num>
  <w:num w:numId="19" w16cid:durableId="1788768299">
    <w:abstractNumId w:val="46"/>
  </w:num>
  <w:num w:numId="20" w16cid:durableId="1778328576">
    <w:abstractNumId w:val="40"/>
  </w:num>
  <w:num w:numId="21" w16cid:durableId="300577737">
    <w:abstractNumId w:val="48"/>
  </w:num>
  <w:num w:numId="22" w16cid:durableId="956258702">
    <w:abstractNumId w:val="32"/>
  </w:num>
  <w:num w:numId="23" w16cid:durableId="1279334083">
    <w:abstractNumId w:val="43"/>
  </w:num>
  <w:num w:numId="24" w16cid:durableId="436368779">
    <w:abstractNumId w:val="8"/>
  </w:num>
  <w:num w:numId="25" w16cid:durableId="1236360409">
    <w:abstractNumId w:val="0"/>
  </w:num>
  <w:num w:numId="26" w16cid:durableId="1154301619">
    <w:abstractNumId w:val="47"/>
  </w:num>
  <w:num w:numId="27" w16cid:durableId="215899410">
    <w:abstractNumId w:val="21"/>
  </w:num>
  <w:num w:numId="28" w16cid:durableId="1335835163">
    <w:abstractNumId w:val="26"/>
  </w:num>
  <w:num w:numId="29" w16cid:durableId="105009098">
    <w:abstractNumId w:val="25"/>
  </w:num>
  <w:num w:numId="30" w16cid:durableId="2119448137">
    <w:abstractNumId w:val="38"/>
  </w:num>
  <w:num w:numId="31" w16cid:durableId="987827768">
    <w:abstractNumId w:val="28"/>
  </w:num>
  <w:num w:numId="32" w16cid:durableId="1602835975">
    <w:abstractNumId w:val="2"/>
  </w:num>
  <w:num w:numId="33" w16cid:durableId="171192367">
    <w:abstractNumId w:val="12"/>
  </w:num>
  <w:num w:numId="34" w16cid:durableId="1014916099">
    <w:abstractNumId w:val="31"/>
  </w:num>
  <w:num w:numId="35" w16cid:durableId="1630042994">
    <w:abstractNumId w:val="7"/>
  </w:num>
  <w:num w:numId="36" w16cid:durableId="38551317">
    <w:abstractNumId w:val="15"/>
  </w:num>
  <w:num w:numId="37" w16cid:durableId="816921478">
    <w:abstractNumId w:val="27"/>
  </w:num>
  <w:num w:numId="38" w16cid:durableId="1577932488">
    <w:abstractNumId w:val="33"/>
  </w:num>
  <w:num w:numId="39" w16cid:durableId="1305963914">
    <w:abstractNumId w:val="42"/>
  </w:num>
  <w:num w:numId="40" w16cid:durableId="1786073368">
    <w:abstractNumId w:val="19"/>
  </w:num>
  <w:num w:numId="41" w16cid:durableId="1605729013">
    <w:abstractNumId w:val="45"/>
  </w:num>
  <w:num w:numId="42" w16cid:durableId="2117827599">
    <w:abstractNumId w:val="1"/>
  </w:num>
  <w:num w:numId="43" w16cid:durableId="1118524639">
    <w:abstractNumId w:val="5"/>
  </w:num>
  <w:num w:numId="44" w16cid:durableId="1592816171">
    <w:abstractNumId w:val="39"/>
  </w:num>
  <w:num w:numId="45" w16cid:durableId="1367414542">
    <w:abstractNumId w:val="10"/>
  </w:num>
  <w:num w:numId="46" w16cid:durableId="658728454">
    <w:abstractNumId w:val="17"/>
  </w:num>
  <w:num w:numId="47" w16cid:durableId="1419714954">
    <w:abstractNumId w:val="18"/>
  </w:num>
  <w:num w:numId="48" w16cid:durableId="7024673">
    <w:abstractNumId w:val="37"/>
  </w:num>
  <w:num w:numId="49" w16cid:durableId="1649700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8rsIl5isbovpBtobA0fprh6dMkiSXYOfyqfTCjCP62hpg8rv++IhPjn5UArhFixoeRjaukQ7EbP24RP/cL8IA==" w:salt="yClJ5HPawcFQEyF4iTiUu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3B5"/>
    <w:rsid w:val="00083824"/>
    <w:rsid w:val="000B4308"/>
    <w:rsid w:val="000E3FD7"/>
    <w:rsid w:val="00104EE2"/>
    <w:rsid w:val="001414DE"/>
    <w:rsid w:val="001771A3"/>
    <w:rsid w:val="001823D7"/>
    <w:rsid w:val="001838D4"/>
    <w:rsid w:val="001872EE"/>
    <w:rsid w:val="001C3CDC"/>
    <w:rsid w:val="00212968"/>
    <w:rsid w:val="00233C0A"/>
    <w:rsid w:val="002521FE"/>
    <w:rsid w:val="0027625B"/>
    <w:rsid w:val="00280DC1"/>
    <w:rsid w:val="00282654"/>
    <w:rsid w:val="002E0593"/>
    <w:rsid w:val="002E5E33"/>
    <w:rsid w:val="003212EF"/>
    <w:rsid w:val="003254F0"/>
    <w:rsid w:val="0032791C"/>
    <w:rsid w:val="00355C87"/>
    <w:rsid w:val="0037663C"/>
    <w:rsid w:val="003B1C91"/>
    <w:rsid w:val="003C032E"/>
    <w:rsid w:val="003C6959"/>
    <w:rsid w:val="003E22EA"/>
    <w:rsid w:val="00421A11"/>
    <w:rsid w:val="004432F1"/>
    <w:rsid w:val="00445199"/>
    <w:rsid w:val="00450294"/>
    <w:rsid w:val="00451DE9"/>
    <w:rsid w:val="004A4723"/>
    <w:rsid w:val="004D5E3D"/>
    <w:rsid w:val="004E35F4"/>
    <w:rsid w:val="00502CF1"/>
    <w:rsid w:val="005565FF"/>
    <w:rsid w:val="005616DC"/>
    <w:rsid w:val="005C796C"/>
    <w:rsid w:val="005D6735"/>
    <w:rsid w:val="006462E0"/>
    <w:rsid w:val="00653206"/>
    <w:rsid w:val="0067368A"/>
    <w:rsid w:val="006A56D2"/>
    <w:rsid w:val="006B392A"/>
    <w:rsid w:val="006D41AE"/>
    <w:rsid w:val="00711053"/>
    <w:rsid w:val="00721E83"/>
    <w:rsid w:val="00727360"/>
    <w:rsid w:val="00733A80"/>
    <w:rsid w:val="00737FB0"/>
    <w:rsid w:val="007778B7"/>
    <w:rsid w:val="007D03FC"/>
    <w:rsid w:val="007E1B34"/>
    <w:rsid w:val="00857294"/>
    <w:rsid w:val="00863F1A"/>
    <w:rsid w:val="00865B05"/>
    <w:rsid w:val="008A2C28"/>
    <w:rsid w:val="008D5EB9"/>
    <w:rsid w:val="00925D96"/>
    <w:rsid w:val="00932FBB"/>
    <w:rsid w:val="00946ECC"/>
    <w:rsid w:val="009826D0"/>
    <w:rsid w:val="009C5B30"/>
    <w:rsid w:val="009D3B85"/>
    <w:rsid w:val="009F631E"/>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08EB"/>
    <w:rsid w:val="00BF5812"/>
    <w:rsid w:val="00C01241"/>
    <w:rsid w:val="00C046A0"/>
    <w:rsid w:val="00C14E21"/>
    <w:rsid w:val="00C449B6"/>
    <w:rsid w:val="00C964B8"/>
    <w:rsid w:val="00CB4D05"/>
    <w:rsid w:val="00CF7D1C"/>
    <w:rsid w:val="00D457F1"/>
    <w:rsid w:val="00D5358B"/>
    <w:rsid w:val="00D67E0A"/>
    <w:rsid w:val="00D91EA6"/>
    <w:rsid w:val="00E10F89"/>
    <w:rsid w:val="00E323D9"/>
    <w:rsid w:val="00E62D50"/>
    <w:rsid w:val="00E829E8"/>
    <w:rsid w:val="00ED58EF"/>
    <w:rsid w:val="00F232D4"/>
    <w:rsid w:val="00F30E15"/>
    <w:rsid w:val="00F32CF7"/>
    <w:rsid w:val="00F5488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4D870-5E1B-46FA-828A-AE372F1064DA}"/>
</file>

<file path=customXml/itemProps2.xml><?xml version="1.0" encoding="utf-8"?>
<ds:datastoreItem xmlns:ds="http://schemas.openxmlformats.org/officeDocument/2006/customXml" ds:itemID="{9C094E11-0828-4D39-8804-2173CD2EAE57}"/>
</file>

<file path=customXml/itemProps3.xml><?xml version="1.0" encoding="utf-8"?>
<ds:datastoreItem xmlns:ds="http://schemas.openxmlformats.org/officeDocument/2006/customXml" ds:itemID="{C3B8DA97-51F8-459B-86DC-748C95057A12}"/>
</file>

<file path=docProps/app.xml><?xml version="1.0" encoding="utf-8"?>
<Properties xmlns="http://schemas.openxmlformats.org/officeDocument/2006/extended-properties" xmlns:vt="http://schemas.openxmlformats.org/officeDocument/2006/docPropsVTypes">
  <Template>Normal</Template>
  <TotalTime>31</TotalTime>
  <Pages>5</Pages>
  <Words>1346</Words>
  <Characters>7675</Characters>
  <Application>Microsoft Office Word</Application>
  <DocSecurity>8</DocSecurity>
  <Lines>63</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2025-07-31T23:03:00Z</dcterms:created>
  <dcterms:modified xsi:type="dcterms:W3CDTF">2026-04-14T19:18:00Z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