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4F5A351C">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76E7896" w:rsidR="00C046A0" w:rsidRDefault="00C046A0" w:rsidP="00C046A0">
      <w:pPr>
        <w:pStyle w:val="Title"/>
        <w:ind w:left="0" w:right="1001" w:firstLine="0"/>
        <w:rPr>
          <w:spacing w:val="-2"/>
        </w:rPr>
      </w:pPr>
      <w:r>
        <w:rPr>
          <w:spacing w:val="-2"/>
        </w:rPr>
        <w:t xml:space="preserve">Division: </w:t>
      </w:r>
    </w:p>
    <w:p w14:paraId="46C038AC" w14:textId="3159AAA3" w:rsidR="00C046A0" w:rsidRDefault="00D91EA6" w:rsidP="00C046A0">
      <w:pPr>
        <w:pStyle w:val="Title"/>
        <w:ind w:left="0" w:right="1001" w:firstLine="0"/>
        <w:rPr>
          <w:spacing w:val="-2"/>
        </w:rPr>
      </w:pPr>
      <w:r>
        <w:rPr>
          <w:spacing w:val="-2"/>
        </w:rPr>
        <w:t>Department</w:t>
      </w:r>
      <w:r w:rsidR="00C046A0">
        <w:rPr>
          <w:spacing w:val="-2"/>
        </w:rPr>
        <w:t xml:space="preserve">: </w:t>
      </w:r>
    </w:p>
    <w:p w14:paraId="31AE8E3B" w14:textId="77777777" w:rsidR="006462E0" w:rsidRDefault="006462E0">
      <w:pPr>
        <w:pStyle w:val="BodyText"/>
        <w:spacing w:before="49"/>
        <w:ind w:left="0" w:firstLine="0"/>
      </w:pPr>
    </w:p>
    <w:p w14:paraId="31AE8E3E" w14:textId="11958B74" w:rsidR="006462E0" w:rsidRPr="00233C0A" w:rsidRDefault="00D91EA6" w:rsidP="00233C0A">
      <w:pPr>
        <w:rPr>
          <w:b/>
          <w:bCs/>
        </w:rPr>
      </w:pPr>
      <w:r w:rsidRPr="00233C0A">
        <w:rPr>
          <w:b/>
          <w:bCs/>
        </w:rPr>
        <w:t>COURSE NUMBER:</w:t>
      </w:r>
      <w:r w:rsidR="00A6756C">
        <w:rPr>
          <w:b/>
          <w:bCs/>
        </w:rPr>
        <w:t xml:space="preserve"> NURC </w:t>
      </w:r>
      <w:r w:rsidR="009C49C3">
        <w:rPr>
          <w:b/>
          <w:bCs/>
        </w:rPr>
        <w:t>1250</w:t>
      </w:r>
      <w:r w:rsidR="00A6756C">
        <w:rPr>
          <w:b/>
          <w:bCs/>
        </w:rPr>
        <w:t xml:space="preserve"> </w:t>
      </w:r>
      <w:r w:rsidR="00A6756C">
        <w:rPr>
          <w:b/>
          <w:bCs/>
        </w:rPr>
        <w:tab/>
      </w:r>
      <w:r w:rsidR="00D457F1">
        <w:rPr>
          <w:b/>
          <w:bCs/>
        </w:rPr>
        <w:tab/>
      </w:r>
      <w:r w:rsidR="00D457F1">
        <w:rPr>
          <w:b/>
          <w:bCs/>
        </w:rPr>
        <w:tab/>
      </w:r>
      <w:r w:rsidRPr="00233C0A">
        <w:rPr>
          <w:b/>
          <w:bCs/>
        </w:rPr>
        <w:t>COURSE TITLE:</w:t>
      </w:r>
      <w:r w:rsidR="00A6756C">
        <w:rPr>
          <w:b/>
          <w:bCs/>
        </w:rPr>
        <w:t xml:space="preserve"> </w:t>
      </w:r>
      <w:r w:rsidR="00A6756C" w:rsidRPr="00FF3F0E">
        <w:rPr>
          <w:b/>
          <w:sz w:val="24"/>
          <w:szCs w:val="24"/>
        </w:rPr>
        <w:t>Nurse Aide Train</w:t>
      </w:r>
      <w:r w:rsidR="009C49C3">
        <w:rPr>
          <w:b/>
          <w:sz w:val="24"/>
          <w:szCs w:val="24"/>
        </w:rPr>
        <w:t xml:space="preserve"> the Trainer </w:t>
      </w:r>
    </w:p>
    <w:p w14:paraId="043B8E46" w14:textId="77777777" w:rsidR="00233C0A" w:rsidRDefault="00233C0A" w:rsidP="00233C0A"/>
    <w:p w14:paraId="31AE8E3F" w14:textId="6EF3B162" w:rsidR="006462E0" w:rsidRPr="00233C0A" w:rsidRDefault="00D91EA6" w:rsidP="00233C0A">
      <w:pPr>
        <w:rPr>
          <w:b/>
          <w:bCs/>
        </w:rPr>
      </w:pPr>
      <w:r w:rsidRPr="00233C0A">
        <w:rPr>
          <w:b/>
          <w:bCs/>
        </w:rPr>
        <w:t>INSTRUCTOR:</w:t>
      </w:r>
      <w:r w:rsidR="00EC5B59">
        <w:rPr>
          <w:b/>
          <w:bCs/>
        </w:rPr>
        <w:t xml:space="preserve">  Assigned Faculty</w:t>
      </w:r>
      <w:r w:rsidR="009C49C3">
        <w:rPr>
          <w:b/>
          <w:bCs/>
        </w:rPr>
        <w:t xml:space="preserve">            </w:t>
      </w:r>
      <w:r w:rsidR="009C49C3">
        <w:rPr>
          <w:b/>
          <w:bCs/>
        </w:rPr>
        <w:tab/>
        <w:t xml:space="preserve">      </w:t>
      </w:r>
      <w:r w:rsidR="00EC5B59">
        <w:rPr>
          <w:b/>
          <w:bCs/>
        </w:rPr>
        <w:t xml:space="preserve">        </w:t>
      </w:r>
      <w:r w:rsidRPr="00233C0A">
        <w:rPr>
          <w:b/>
          <w:bCs/>
        </w:rPr>
        <w:t>CONTACT:</w:t>
      </w:r>
      <w:r w:rsidR="00EC5B59">
        <w:rPr>
          <w:b/>
          <w:bCs/>
        </w:rPr>
        <w:t xml:space="preserve"> Assigned Faculty</w:t>
      </w:r>
      <w:r w:rsidR="009C49C3">
        <w:rPr>
          <w:b/>
          <w:bCs/>
        </w:rPr>
        <w:t xml:space="preserve"> </w:t>
      </w:r>
    </w:p>
    <w:p w14:paraId="15ECDE75" w14:textId="77777777" w:rsidR="00233C0A" w:rsidRDefault="00233C0A" w:rsidP="00233C0A">
      <w:pPr>
        <w:rPr>
          <w:b/>
          <w:bCs/>
        </w:rPr>
      </w:pPr>
    </w:p>
    <w:p w14:paraId="661A2EF7" w14:textId="4E5D8892" w:rsidR="00A6756C" w:rsidRDefault="00D91EA6" w:rsidP="00233C0A">
      <w:pPr>
        <w:rPr>
          <w:b/>
          <w:bCs/>
        </w:rPr>
      </w:pPr>
      <w:r w:rsidRPr="00233C0A">
        <w:rPr>
          <w:b/>
          <w:bCs/>
        </w:rPr>
        <w:t>CREDITS:</w:t>
      </w:r>
      <w:r w:rsidR="00A6756C">
        <w:rPr>
          <w:b/>
          <w:bCs/>
        </w:rPr>
        <w:t xml:space="preserve">   </w:t>
      </w:r>
      <w:r w:rsidR="0029419D">
        <w:rPr>
          <w:b/>
          <w:bCs/>
        </w:rPr>
        <w:t>2</w:t>
      </w:r>
      <w:r w:rsidR="00233C0A">
        <w:rPr>
          <w:b/>
          <w:bCs/>
        </w:rPr>
        <w:tab/>
      </w:r>
      <w:r w:rsidRPr="00233C0A">
        <w:rPr>
          <w:b/>
          <w:bCs/>
        </w:rPr>
        <w:tab/>
        <w:t>CLASS</w:t>
      </w:r>
      <w:r w:rsidR="007778B7">
        <w:rPr>
          <w:b/>
          <w:bCs/>
        </w:rPr>
        <w:t>/CONTACT</w:t>
      </w:r>
      <w:r w:rsidRPr="00233C0A">
        <w:rPr>
          <w:b/>
          <w:bCs/>
        </w:rPr>
        <w:t xml:space="preserve"> HOURS:</w:t>
      </w:r>
      <w:r w:rsidR="00A6756C">
        <w:rPr>
          <w:b/>
          <w:bCs/>
        </w:rPr>
        <w:t xml:space="preserve"> </w:t>
      </w:r>
      <w:r w:rsidR="0029419D">
        <w:rPr>
          <w:b/>
          <w:sz w:val="24"/>
          <w:szCs w:val="24"/>
        </w:rPr>
        <w:t xml:space="preserve">32 Contact Hours </w:t>
      </w:r>
    </w:p>
    <w:p w14:paraId="37522E84" w14:textId="77777777" w:rsidR="00A6756C" w:rsidRDefault="00A6756C" w:rsidP="00233C0A">
      <w:pPr>
        <w:rPr>
          <w:b/>
          <w:bCs/>
        </w:rPr>
      </w:pPr>
    </w:p>
    <w:p w14:paraId="78918D9A" w14:textId="088283AA" w:rsidR="009C49C3" w:rsidRPr="009C49C3" w:rsidRDefault="00D91EA6" w:rsidP="009C49C3">
      <w:r w:rsidRPr="00233C0A">
        <w:rPr>
          <w:b/>
          <w:bCs/>
        </w:rPr>
        <w:t>PREREQUISITES:</w:t>
      </w:r>
      <w:r w:rsidR="00A6756C">
        <w:rPr>
          <w:b/>
          <w:bCs/>
        </w:rPr>
        <w:t xml:space="preserve"> </w:t>
      </w:r>
      <w:r w:rsidR="009C49C3" w:rsidRPr="009C49C3">
        <w:t>Possess a current, valid license issued under Chapter 4723</w:t>
      </w:r>
      <w:r w:rsidR="00CC7A50">
        <w:t xml:space="preserve"> </w:t>
      </w:r>
      <w:r w:rsidR="009C49C3" w:rsidRPr="009C49C3">
        <w:t>of the Revised Code to practice nursing as a registered nurse. Have a minimum of two years of nursing experience, at least one of which must be in the provision of long-term care facility services. Experience in evaluating, in a long-term care setting, the clinical skills of individuals providing care is considered experience in caring for the elderly or chronically ill.</w:t>
      </w:r>
      <w:r w:rsidR="00CC7A50">
        <w:t xml:space="preserve"> In addition to any requirements per OAC code 3701-18-09.  </w:t>
      </w:r>
    </w:p>
    <w:p w14:paraId="31AE8E41" w14:textId="77777777" w:rsidR="006462E0" w:rsidRPr="00233C0A" w:rsidRDefault="006462E0" w:rsidP="00233C0A"/>
    <w:p w14:paraId="75D05ECD" w14:textId="77777777" w:rsidR="009C49C3" w:rsidRPr="009C49C3" w:rsidRDefault="00D91EA6" w:rsidP="009C49C3">
      <w:r w:rsidRPr="00233C0A">
        <w:rPr>
          <w:b/>
          <w:bCs/>
        </w:rPr>
        <w:t>DESCRIPTION OF COURSE</w:t>
      </w:r>
      <w:r w:rsidR="00A6756C">
        <w:rPr>
          <w:b/>
          <w:bCs/>
        </w:rPr>
        <w:t xml:space="preserve">: </w:t>
      </w:r>
      <w:r w:rsidR="009C49C3" w:rsidRPr="009C49C3">
        <w:t>The Train the Trainer course prepares the qualified nurse to coordinate, teach, and supervise a Nurse Aide Training Program (NATCEP) meeting federal and state requirements.</w:t>
      </w:r>
    </w:p>
    <w:p w14:paraId="31AE8E43" w14:textId="55D1D9BB" w:rsidR="006462E0" w:rsidRPr="009C49C3" w:rsidRDefault="006462E0" w:rsidP="00233C0A">
      <w:pPr>
        <w:rPr>
          <w:color w:val="FF0000"/>
        </w:rPr>
      </w:pPr>
    </w:p>
    <w:p w14:paraId="31AE8E44" w14:textId="77777777" w:rsidR="006462E0" w:rsidRPr="00233C0A" w:rsidRDefault="006462E0" w:rsidP="00233C0A"/>
    <w:p w14:paraId="31AE8E47" w14:textId="54F43F71" w:rsidR="006462E0" w:rsidRDefault="00D91EA6" w:rsidP="00233C0A">
      <w:pPr>
        <w:rPr>
          <w:b/>
          <w:bCs/>
          <w:color w:val="FF0000"/>
        </w:rPr>
      </w:pPr>
      <w:r w:rsidRPr="00233C0A">
        <w:rPr>
          <w:b/>
          <w:bCs/>
        </w:rPr>
        <w:t xml:space="preserve">COURSE STUDENT LEARNING OUTCOMES </w:t>
      </w:r>
    </w:p>
    <w:p w14:paraId="3F26923F" w14:textId="77777777" w:rsidR="00A6756C" w:rsidRDefault="00A6756C" w:rsidP="00A6756C">
      <w:pPr>
        <w:rPr>
          <w:sz w:val="24"/>
          <w:szCs w:val="24"/>
        </w:rPr>
      </w:pPr>
      <w:r w:rsidRPr="00FF3F0E">
        <w:rPr>
          <w:sz w:val="24"/>
          <w:szCs w:val="24"/>
        </w:rPr>
        <w:t>Following completion of the course, the student will be able to:</w:t>
      </w:r>
    </w:p>
    <w:p w14:paraId="71D766E0" w14:textId="3F309AD5" w:rsidR="009C49C3" w:rsidRPr="009C49C3" w:rsidRDefault="009C49C3" w:rsidP="009C49C3">
      <w:pPr>
        <w:pStyle w:val="ListParagraph"/>
        <w:numPr>
          <w:ilvl w:val="0"/>
          <w:numId w:val="17"/>
        </w:numPr>
        <w:rPr>
          <w:sz w:val="24"/>
          <w:szCs w:val="24"/>
        </w:rPr>
      </w:pPr>
      <w:r w:rsidRPr="009C49C3">
        <w:rPr>
          <w:sz w:val="24"/>
          <w:szCs w:val="24"/>
        </w:rPr>
        <w:t>Identify the basic components required to organize a nurse aide training program</w:t>
      </w:r>
    </w:p>
    <w:p w14:paraId="6F928653" w14:textId="09ED2C12" w:rsidR="009C49C3" w:rsidRPr="009C49C3" w:rsidRDefault="009C49C3" w:rsidP="009C49C3">
      <w:pPr>
        <w:pStyle w:val="ListParagraph"/>
        <w:numPr>
          <w:ilvl w:val="0"/>
          <w:numId w:val="17"/>
        </w:numPr>
        <w:rPr>
          <w:sz w:val="24"/>
          <w:szCs w:val="24"/>
        </w:rPr>
      </w:pPr>
      <w:r w:rsidRPr="009C49C3">
        <w:rPr>
          <w:sz w:val="24"/>
          <w:szCs w:val="24"/>
        </w:rPr>
        <w:t>Describe the competency evaluation process for nurse aide testing in Ohio</w:t>
      </w:r>
    </w:p>
    <w:p w14:paraId="63380E2B" w14:textId="46A6FF06" w:rsidR="009C49C3" w:rsidRPr="009C49C3" w:rsidRDefault="009C49C3" w:rsidP="009C49C3">
      <w:pPr>
        <w:pStyle w:val="ListParagraph"/>
        <w:numPr>
          <w:ilvl w:val="0"/>
          <w:numId w:val="17"/>
        </w:numPr>
        <w:rPr>
          <w:sz w:val="24"/>
          <w:szCs w:val="24"/>
        </w:rPr>
      </w:pPr>
      <w:r w:rsidRPr="009C49C3">
        <w:rPr>
          <w:sz w:val="24"/>
          <w:szCs w:val="24"/>
        </w:rPr>
        <w:t>Interpret key legislative requirements from the Ohio Administrative Code (OAC 3701-18)</w:t>
      </w:r>
    </w:p>
    <w:p w14:paraId="788476BD" w14:textId="0C627751" w:rsidR="009C49C3" w:rsidRPr="009C49C3" w:rsidRDefault="009C49C3" w:rsidP="009C49C3">
      <w:pPr>
        <w:pStyle w:val="ListParagraph"/>
        <w:numPr>
          <w:ilvl w:val="0"/>
          <w:numId w:val="17"/>
        </w:numPr>
        <w:rPr>
          <w:sz w:val="24"/>
          <w:szCs w:val="24"/>
        </w:rPr>
      </w:pPr>
      <w:r w:rsidRPr="009C49C3">
        <w:rPr>
          <w:sz w:val="24"/>
          <w:szCs w:val="24"/>
        </w:rPr>
        <w:t>Develop a teaching module based on the Ohio nurse aide curriculum</w:t>
      </w:r>
    </w:p>
    <w:p w14:paraId="0CCC18D0" w14:textId="4B93A45B" w:rsidR="009C49C3" w:rsidRPr="009C49C3" w:rsidRDefault="009C49C3" w:rsidP="009C49C3">
      <w:pPr>
        <w:pStyle w:val="ListParagraph"/>
        <w:numPr>
          <w:ilvl w:val="0"/>
          <w:numId w:val="17"/>
        </w:numPr>
        <w:rPr>
          <w:sz w:val="24"/>
          <w:szCs w:val="24"/>
        </w:rPr>
      </w:pPr>
      <w:r w:rsidRPr="009C49C3">
        <w:rPr>
          <w:sz w:val="24"/>
          <w:szCs w:val="24"/>
        </w:rPr>
        <w:t>Apply effective instructional strategies and evaluation methods in nurse aide education</w:t>
      </w:r>
    </w:p>
    <w:p w14:paraId="31AE8E48" w14:textId="77777777" w:rsidR="006462E0" w:rsidRPr="00233C0A" w:rsidRDefault="006462E0" w:rsidP="00233C0A"/>
    <w:p w14:paraId="31AE8E4C" w14:textId="496CB044" w:rsidR="006462E0" w:rsidRPr="009C49C3" w:rsidRDefault="00D91EA6" w:rsidP="00A6756C">
      <w:pPr>
        <w:rPr>
          <w:b/>
          <w:bCs/>
        </w:rPr>
      </w:pPr>
      <w:r w:rsidRPr="009C49C3">
        <w:rPr>
          <w:b/>
          <w:bCs/>
        </w:rPr>
        <w:t xml:space="preserve">PROGRAM OUTCOMES </w:t>
      </w:r>
    </w:p>
    <w:p w14:paraId="72E3E365" w14:textId="2EAE30A4" w:rsidR="009C49C3" w:rsidRPr="00435761" w:rsidRDefault="009C49C3" w:rsidP="009C49C3">
      <w:pPr>
        <w:pStyle w:val="ListParagraph"/>
        <w:numPr>
          <w:ilvl w:val="0"/>
          <w:numId w:val="18"/>
        </w:numPr>
      </w:pPr>
      <w:r w:rsidRPr="00435761">
        <w:t>Effectively coordinate, manage, and instruct a state-approved nurse aide training program</w:t>
      </w:r>
    </w:p>
    <w:p w14:paraId="2B979D44" w14:textId="0C5B5C4C" w:rsidR="009C49C3" w:rsidRPr="00435761" w:rsidRDefault="009C49C3" w:rsidP="009C49C3">
      <w:pPr>
        <w:pStyle w:val="ListParagraph"/>
        <w:numPr>
          <w:ilvl w:val="0"/>
          <w:numId w:val="18"/>
        </w:numPr>
      </w:pPr>
      <w:r w:rsidRPr="00435761">
        <w:t>Ensure compliance with Ohio Administrative Code (OAC) and Ohio Department of Health (ODH) requirements for nurse aide education programs</w:t>
      </w:r>
    </w:p>
    <w:p w14:paraId="157B730E" w14:textId="77777777" w:rsidR="00A6756C" w:rsidRPr="0067368A" w:rsidRDefault="00A6756C" w:rsidP="00A6756C">
      <w:pPr>
        <w:rPr>
          <w:b/>
          <w:bCs/>
          <w:color w:val="FF0000"/>
        </w:rPr>
      </w:pPr>
    </w:p>
    <w:p w14:paraId="31AE8E4D" w14:textId="77777777" w:rsidR="006462E0" w:rsidRPr="00233C0A" w:rsidRDefault="006462E0" w:rsidP="00233C0A"/>
    <w:p w14:paraId="31AE8E4E" w14:textId="09F61C1F"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DD4BDDC" w14:textId="77777777" w:rsidR="00A6756C" w:rsidRPr="00FF3F0E" w:rsidRDefault="00A6756C" w:rsidP="00A6756C">
      <w:pPr>
        <w:rPr>
          <w:sz w:val="24"/>
          <w:szCs w:val="24"/>
        </w:rPr>
      </w:pPr>
      <w:r w:rsidRPr="00FF3F0E">
        <w:rPr>
          <w:sz w:val="24"/>
          <w:szCs w:val="24"/>
        </w:rPr>
        <w:t>For this course, students are expected to demonstrate the skills associated with the Institutional Learning Goals identified below:</w:t>
      </w:r>
      <w:r>
        <w:rPr>
          <w:sz w:val="24"/>
          <w:szCs w:val="24"/>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25846E40" w14:textId="77777777" w:rsidR="00A6756C" w:rsidRPr="00FF3F0E" w:rsidRDefault="00A6756C" w:rsidP="00A6756C">
      <w:pPr>
        <w:widowControl/>
        <w:numPr>
          <w:ilvl w:val="0"/>
          <w:numId w:val="4"/>
        </w:numPr>
        <w:autoSpaceDE/>
        <w:autoSpaceDN/>
        <w:ind w:left="720" w:hanging="360"/>
        <w:rPr>
          <w:sz w:val="24"/>
          <w:szCs w:val="24"/>
        </w:rPr>
      </w:pPr>
      <w:r w:rsidRPr="00FF3F0E">
        <w:rPr>
          <w:sz w:val="24"/>
          <w:szCs w:val="24"/>
        </w:rPr>
        <w:t>#1 Critical Thinking</w:t>
      </w:r>
    </w:p>
    <w:p w14:paraId="6486521B" w14:textId="77777777" w:rsidR="00A6756C" w:rsidRPr="00FF3F0E" w:rsidRDefault="00A6756C" w:rsidP="00A6756C">
      <w:pPr>
        <w:widowControl/>
        <w:numPr>
          <w:ilvl w:val="0"/>
          <w:numId w:val="4"/>
        </w:numPr>
        <w:autoSpaceDE/>
        <w:autoSpaceDN/>
        <w:ind w:left="720" w:hanging="360"/>
        <w:rPr>
          <w:sz w:val="24"/>
          <w:szCs w:val="24"/>
        </w:rPr>
      </w:pPr>
      <w:r w:rsidRPr="00FF3F0E">
        <w:rPr>
          <w:sz w:val="24"/>
          <w:szCs w:val="24"/>
        </w:rPr>
        <w:t>#6 Communication Competence</w:t>
      </w:r>
    </w:p>
    <w:p w14:paraId="1008D33E" w14:textId="77777777" w:rsidR="00A6756C" w:rsidRPr="00FF3F0E" w:rsidRDefault="00A6756C" w:rsidP="00A6756C">
      <w:pPr>
        <w:widowControl/>
        <w:numPr>
          <w:ilvl w:val="0"/>
          <w:numId w:val="4"/>
        </w:numPr>
        <w:autoSpaceDE/>
        <w:autoSpaceDN/>
        <w:ind w:left="720" w:hanging="360"/>
        <w:rPr>
          <w:sz w:val="24"/>
          <w:szCs w:val="24"/>
        </w:rPr>
      </w:pPr>
      <w:r w:rsidRPr="00FF3F0E">
        <w:rPr>
          <w:sz w:val="24"/>
          <w:szCs w:val="24"/>
        </w:rPr>
        <w:t>#7 Cultural and Social Awareness</w:t>
      </w:r>
    </w:p>
    <w:p w14:paraId="3D9CA78C" w14:textId="77777777" w:rsidR="00A6756C" w:rsidRDefault="00A6756C" w:rsidP="00A6756C">
      <w:pPr>
        <w:widowControl/>
        <w:numPr>
          <w:ilvl w:val="0"/>
          <w:numId w:val="4"/>
        </w:numPr>
        <w:autoSpaceDE/>
        <w:autoSpaceDN/>
        <w:ind w:left="720" w:hanging="360"/>
        <w:rPr>
          <w:sz w:val="24"/>
          <w:szCs w:val="24"/>
        </w:rPr>
      </w:pPr>
      <w:r w:rsidRPr="00FF3F0E">
        <w:rPr>
          <w:sz w:val="24"/>
          <w:szCs w:val="24"/>
        </w:rPr>
        <w:t>#8 Professional &amp; Life Skills</w:t>
      </w:r>
    </w:p>
    <w:p w14:paraId="31AE8E50" w14:textId="6909F3A4" w:rsidR="006462E0" w:rsidRDefault="006462E0" w:rsidP="00A6756C"/>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7FDEE75D" w14:textId="77777777" w:rsidR="00A6756C" w:rsidRPr="00FF3F0E" w:rsidRDefault="00A6756C" w:rsidP="00A6756C">
      <w:pPr>
        <w:rPr>
          <w:sz w:val="24"/>
          <w:szCs w:val="24"/>
        </w:rPr>
      </w:pPr>
      <w:r w:rsidRPr="00FF3F0E">
        <w:rPr>
          <w:sz w:val="24"/>
          <w:szCs w:val="24"/>
        </w:rPr>
        <w:t>Access to computer with on-line capabilities</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6DC5E0C4" w14:textId="697E6A8A" w:rsidR="00A6756C" w:rsidRDefault="009C49C3" w:rsidP="00A6756C">
      <w:pPr>
        <w:tabs>
          <w:tab w:val="left" w:pos="2925"/>
          <w:tab w:val="left" w:pos="3285"/>
        </w:tabs>
        <w:rPr>
          <w:sz w:val="24"/>
          <w:szCs w:val="24"/>
        </w:rPr>
      </w:pPr>
      <w:r w:rsidRPr="009C49C3">
        <w:rPr>
          <w:sz w:val="24"/>
          <w:szCs w:val="24"/>
        </w:rPr>
        <w:t>Participants will receive the CSCC Train the Trainer Program Manual as a course resource.</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05AD7BB7" w14:textId="77777777" w:rsidR="00A6756C" w:rsidRDefault="00A6756C" w:rsidP="00A6756C">
      <w:pPr>
        <w:tabs>
          <w:tab w:val="left" w:pos="2925"/>
          <w:tab w:val="left" w:pos="3285"/>
        </w:tabs>
        <w:rPr>
          <w:sz w:val="24"/>
          <w:szCs w:val="24"/>
        </w:rPr>
      </w:pPr>
      <w:r w:rsidRPr="00FF3F0E">
        <w:rPr>
          <w:sz w:val="24"/>
          <w:szCs w:val="24"/>
        </w:rPr>
        <w:t>Lecture, discussion, demonstration, simulation</w:t>
      </w:r>
    </w:p>
    <w:p w14:paraId="7EC7C36A" w14:textId="77777777" w:rsidR="00A6756C" w:rsidRDefault="00A6756C" w:rsidP="00233C0A">
      <w:pPr>
        <w:rPr>
          <w:b/>
          <w:bCs/>
        </w:rPr>
      </w:pPr>
    </w:p>
    <w:p w14:paraId="31AE8E5D" w14:textId="76F3B731" w:rsidR="006462E0" w:rsidRDefault="00D91EA6" w:rsidP="00233C0A">
      <w:pPr>
        <w:rPr>
          <w:b/>
          <w:bCs/>
        </w:rPr>
      </w:pPr>
      <w:r w:rsidRPr="00A3608A">
        <w:rPr>
          <w:b/>
          <w:bCs/>
        </w:rPr>
        <w:t>STANDARDS AND METHODS FOR EVALUATION</w:t>
      </w:r>
    </w:p>
    <w:p w14:paraId="2850EE97" w14:textId="5919796D" w:rsidR="00272403" w:rsidRDefault="00272403" w:rsidP="00272403">
      <w:pPr>
        <w:ind w:firstLine="540"/>
        <w:rPr>
          <w:bCs/>
          <w:sz w:val="24"/>
          <w:szCs w:val="24"/>
        </w:rPr>
      </w:pPr>
      <w:r w:rsidRPr="00272403">
        <w:rPr>
          <w:bCs/>
          <w:sz w:val="24"/>
          <w:szCs w:val="24"/>
        </w:rPr>
        <w:tab/>
        <w:t>Presentations</w:t>
      </w:r>
      <w:r w:rsidRPr="00272403">
        <w:rPr>
          <w:bCs/>
          <w:sz w:val="24"/>
          <w:szCs w:val="24"/>
        </w:rPr>
        <w:tab/>
      </w:r>
      <w:r w:rsidRPr="00272403">
        <w:rPr>
          <w:bCs/>
          <w:sz w:val="24"/>
          <w:szCs w:val="24"/>
        </w:rPr>
        <w:tab/>
      </w:r>
      <w:r w:rsidRPr="00272403">
        <w:rPr>
          <w:bCs/>
          <w:sz w:val="24"/>
          <w:szCs w:val="24"/>
        </w:rPr>
        <w:tab/>
      </w:r>
      <w:r w:rsidRPr="00272403">
        <w:rPr>
          <w:bCs/>
          <w:sz w:val="24"/>
          <w:szCs w:val="24"/>
        </w:rPr>
        <w:tab/>
        <w:t>3</w:t>
      </w:r>
      <w:r>
        <w:rPr>
          <w:bCs/>
          <w:sz w:val="24"/>
          <w:szCs w:val="24"/>
        </w:rPr>
        <w:t>5</w:t>
      </w:r>
      <w:r w:rsidRPr="00272403">
        <w:rPr>
          <w:bCs/>
          <w:sz w:val="24"/>
          <w:szCs w:val="24"/>
        </w:rPr>
        <w:t xml:space="preserve"> points</w:t>
      </w:r>
    </w:p>
    <w:p w14:paraId="69CD8A72" w14:textId="77777777" w:rsidR="00272403" w:rsidRPr="00272403" w:rsidRDefault="00272403" w:rsidP="00272403">
      <w:pPr>
        <w:ind w:firstLine="540"/>
        <w:rPr>
          <w:bCs/>
          <w:sz w:val="24"/>
          <w:szCs w:val="24"/>
        </w:rPr>
      </w:pPr>
    </w:p>
    <w:p w14:paraId="43DDDC9D" w14:textId="77777777" w:rsidR="00272403" w:rsidRPr="00272403" w:rsidRDefault="00272403" w:rsidP="00272403">
      <w:pPr>
        <w:ind w:firstLine="540"/>
        <w:rPr>
          <w:bCs/>
          <w:sz w:val="24"/>
          <w:szCs w:val="24"/>
        </w:rPr>
      </w:pPr>
      <w:r w:rsidRPr="00272403">
        <w:rPr>
          <w:bCs/>
          <w:sz w:val="24"/>
          <w:szCs w:val="24"/>
        </w:rPr>
        <w:tab/>
        <w:t>Written Assignments</w:t>
      </w:r>
      <w:r w:rsidRPr="00272403">
        <w:rPr>
          <w:bCs/>
          <w:sz w:val="24"/>
          <w:szCs w:val="24"/>
        </w:rPr>
        <w:tab/>
      </w:r>
      <w:r w:rsidRPr="00272403">
        <w:rPr>
          <w:bCs/>
          <w:sz w:val="24"/>
          <w:szCs w:val="24"/>
        </w:rPr>
        <w:tab/>
      </w:r>
      <w:r w:rsidRPr="00272403">
        <w:rPr>
          <w:bCs/>
          <w:sz w:val="24"/>
          <w:szCs w:val="24"/>
        </w:rPr>
        <w:tab/>
        <w:t>22 points</w:t>
      </w:r>
    </w:p>
    <w:p w14:paraId="316550FF" w14:textId="17C83624" w:rsidR="00272403" w:rsidRPr="00272403" w:rsidRDefault="00272403" w:rsidP="00272403">
      <w:pPr>
        <w:pStyle w:val="ListParagraph"/>
        <w:numPr>
          <w:ilvl w:val="1"/>
          <w:numId w:val="20"/>
        </w:numPr>
        <w:rPr>
          <w:bCs/>
          <w:sz w:val="24"/>
          <w:szCs w:val="24"/>
        </w:rPr>
      </w:pPr>
      <w:r w:rsidRPr="00272403">
        <w:rPr>
          <w:bCs/>
          <w:sz w:val="24"/>
          <w:szCs w:val="24"/>
        </w:rPr>
        <w:t>Skills checklist (5)</w:t>
      </w:r>
    </w:p>
    <w:p w14:paraId="16E117F0" w14:textId="5EBBD568" w:rsidR="00272403" w:rsidRPr="00272403" w:rsidRDefault="00272403" w:rsidP="00272403">
      <w:pPr>
        <w:pStyle w:val="ListParagraph"/>
        <w:numPr>
          <w:ilvl w:val="1"/>
          <w:numId w:val="20"/>
        </w:numPr>
        <w:rPr>
          <w:bCs/>
          <w:sz w:val="24"/>
          <w:szCs w:val="24"/>
        </w:rPr>
      </w:pPr>
      <w:r w:rsidRPr="00272403">
        <w:rPr>
          <w:bCs/>
          <w:sz w:val="24"/>
          <w:szCs w:val="24"/>
        </w:rPr>
        <w:t>Lesson Plan (5)</w:t>
      </w:r>
    </w:p>
    <w:p w14:paraId="546008BC" w14:textId="70F279E1" w:rsidR="00272403" w:rsidRPr="00272403" w:rsidRDefault="00272403" w:rsidP="00272403">
      <w:pPr>
        <w:pStyle w:val="ListParagraph"/>
        <w:numPr>
          <w:ilvl w:val="1"/>
          <w:numId w:val="20"/>
        </w:numPr>
        <w:rPr>
          <w:bCs/>
          <w:sz w:val="24"/>
          <w:szCs w:val="24"/>
        </w:rPr>
      </w:pPr>
      <w:r w:rsidRPr="00272403">
        <w:rPr>
          <w:bCs/>
          <w:sz w:val="24"/>
          <w:szCs w:val="24"/>
        </w:rPr>
        <w:t>Behavioral Objectives (9)</w:t>
      </w:r>
    </w:p>
    <w:p w14:paraId="2F8B2714" w14:textId="77777777" w:rsidR="00272403" w:rsidRDefault="00272403" w:rsidP="00272403">
      <w:pPr>
        <w:pStyle w:val="ListParagraph"/>
        <w:numPr>
          <w:ilvl w:val="1"/>
          <w:numId w:val="20"/>
        </w:numPr>
        <w:rPr>
          <w:bCs/>
          <w:sz w:val="24"/>
          <w:szCs w:val="24"/>
        </w:rPr>
      </w:pPr>
      <w:r w:rsidRPr="00272403">
        <w:rPr>
          <w:bCs/>
          <w:sz w:val="24"/>
          <w:szCs w:val="24"/>
        </w:rPr>
        <w:t>Evaluation Tool (3)</w:t>
      </w:r>
    </w:p>
    <w:p w14:paraId="033BF722" w14:textId="0D451D8B" w:rsidR="00272403" w:rsidRPr="00272403" w:rsidRDefault="00272403" w:rsidP="00272403">
      <w:pPr>
        <w:pStyle w:val="ListParagraph"/>
        <w:ind w:left="720" w:firstLine="0"/>
        <w:rPr>
          <w:bCs/>
          <w:sz w:val="24"/>
          <w:szCs w:val="24"/>
        </w:rPr>
      </w:pPr>
      <w:r w:rsidRPr="00272403">
        <w:rPr>
          <w:bCs/>
          <w:sz w:val="24"/>
          <w:szCs w:val="24"/>
        </w:rPr>
        <w:tab/>
      </w:r>
    </w:p>
    <w:p w14:paraId="2E8476DE" w14:textId="77777777" w:rsidR="00272403" w:rsidRPr="00272403" w:rsidRDefault="00272403" w:rsidP="00272403">
      <w:pPr>
        <w:ind w:firstLine="540"/>
        <w:rPr>
          <w:bCs/>
          <w:sz w:val="24"/>
          <w:szCs w:val="24"/>
        </w:rPr>
      </w:pPr>
      <w:r w:rsidRPr="00272403">
        <w:rPr>
          <w:bCs/>
          <w:sz w:val="24"/>
          <w:szCs w:val="24"/>
        </w:rPr>
        <w:tab/>
        <w:t>Written Exam</w:t>
      </w:r>
      <w:r w:rsidRPr="00272403">
        <w:rPr>
          <w:bCs/>
          <w:sz w:val="24"/>
          <w:szCs w:val="24"/>
        </w:rPr>
        <w:tab/>
      </w:r>
      <w:r w:rsidRPr="00272403">
        <w:rPr>
          <w:bCs/>
          <w:sz w:val="24"/>
          <w:szCs w:val="24"/>
        </w:rPr>
        <w:tab/>
      </w:r>
      <w:r w:rsidRPr="00272403">
        <w:rPr>
          <w:bCs/>
          <w:sz w:val="24"/>
          <w:szCs w:val="24"/>
        </w:rPr>
        <w:tab/>
      </w:r>
      <w:r w:rsidRPr="00272403">
        <w:rPr>
          <w:bCs/>
          <w:sz w:val="24"/>
          <w:szCs w:val="24"/>
        </w:rPr>
        <w:tab/>
        <w:t>40 points</w:t>
      </w:r>
    </w:p>
    <w:p w14:paraId="2AD1003D" w14:textId="77777777" w:rsidR="00272403" w:rsidRPr="00272403" w:rsidRDefault="00272403" w:rsidP="00272403">
      <w:pPr>
        <w:ind w:firstLine="540"/>
        <w:rPr>
          <w:bCs/>
          <w:sz w:val="24"/>
          <w:szCs w:val="24"/>
        </w:rPr>
      </w:pPr>
      <w:r w:rsidRPr="00272403">
        <w:rPr>
          <w:bCs/>
          <w:sz w:val="24"/>
          <w:szCs w:val="24"/>
        </w:rPr>
        <w:tab/>
        <w:t>Skills Demonstration</w:t>
      </w:r>
      <w:r w:rsidRPr="00272403">
        <w:rPr>
          <w:bCs/>
          <w:sz w:val="24"/>
          <w:szCs w:val="24"/>
        </w:rPr>
        <w:tab/>
      </w:r>
      <w:r w:rsidRPr="00272403">
        <w:rPr>
          <w:bCs/>
          <w:sz w:val="24"/>
          <w:szCs w:val="24"/>
        </w:rPr>
        <w:tab/>
      </w:r>
      <w:r w:rsidRPr="00272403">
        <w:rPr>
          <w:bCs/>
          <w:sz w:val="24"/>
          <w:szCs w:val="24"/>
        </w:rPr>
        <w:tab/>
        <w:t>Pass/fail</w:t>
      </w:r>
    </w:p>
    <w:p w14:paraId="2F02E99F" w14:textId="77777777" w:rsidR="00272403" w:rsidRPr="00272403" w:rsidRDefault="00272403" w:rsidP="00272403">
      <w:pPr>
        <w:ind w:firstLine="540"/>
        <w:rPr>
          <w:sz w:val="24"/>
          <w:szCs w:val="24"/>
        </w:rPr>
      </w:pPr>
    </w:p>
    <w:p w14:paraId="1DC93ADA" w14:textId="77777777" w:rsidR="00272403" w:rsidRPr="00272403" w:rsidRDefault="00272403" w:rsidP="00272403">
      <w:pPr>
        <w:ind w:firstLine="540"/>
        <w:rPr>
          <w:b/>
          <w:bCs/>
          <w:sz w:val="24"/>
          <w:szCs w:val="24"/>
        </w:rPr>
      </w:pPr>
      <w:r w:rsidRPr="00272403">
        <w:rPr>
          <w:b/>
          <w:bCs/>
          <w:sz w:val="24"/>
          <w:szCs w:val="24"/>
        </w:rPr>
        <w:t>GRADING SCALE:</w:t>
      </w:r>
    </w:p>
    <w:p w14:paraId="4BE3789D" w14:textId="77777777" w:rsidR="00272403" w:rsidRPr="00272403" w:rsidRDefault="00272403" w:rsidP="00272403">
      <w:pPr>
        <w:ind w:firstLine="540"/>
        <w:rPr>
          <w:sz w:val="24"/>
          <w:szCs w:val="24"/>
        </w:rPr>
      </w:pPr>
      <w:r w:rsidRPr="00272403">
        <w:rPr>
          <w:sz w:val="24"/>
          <w:szCs w:val="24"/>
        </w:rPr>
        <w:tab/>
        <w:t>90-100 points</w:t>
      </w:r>
      <w:r w:rsidRPr="00272403">
        <w:rPr>
          <w:sz w:val="24"/>
          <w:szCs w:val="24"/>
        </w:rPr>
        <w:tab/>
      </w:r>
      <w:r w:rsidRPr="00272403">
        <w:rPr>
          <w:sz w:val="24"/>
          <w:szCs w:val="24"/>
        </w:rPr>
        <w:tab/>
        <w:t>A</w:t>
      </w:r>
    </w:p>
    <w:p w14:paraId="7096FA72" w14:textId="77777777" w:rsidR="00272403" w:rsidRPr="00272403" w:rsidRDefault="00272403" w:rsidP="00272403">
      <w:pPr>
        <w:ind w:firstLine="540"/>
        <w:rPr>
          <w:sz w:val="24"/>
          <w:szCs w:val="24"/>
        </w:rPr>
      </w:pPr>
      <w:r w:rsidRPr="00272403">
        <w:rPr>
          <w:sz w:val="24"/>
          <w:szCs w:val="24"/>
        </w:rPr>
        <w:tab/>
        <w:t>80-89 points</w:t>
      </w:r>
      <w:r w:rsidRPr="00272403">
        <w:rPr>
          <w:sz w:val="24"/>
          <w:szCs w:val="24"/>
        </w:rPr>
        <w:tab/>
      </w:r>
      <w:r w:rsidRPr="00272403">
        <w:rPr>
          <w:sz w:val="24"/>
          <w:szCs w:val="24"/>
        </w:rPr>
        <w:tab/>
        <w:t>B</w:t>
      </w:r>
    </w:p>
    <w:p w14:paraId="6B12D854" w14:textId="77777777" w:rsidR="00272403" w:rsidRPr="00272403" w:rsidRDefault="00272403" w:rsidP="00272403">
      <w:pPr>
        <w:ind w:firstLine="540"/>
        <w:rPr>
          <w:sz w:val="24"/>
          <w:szCs w:val="24"/>
        </w:rPr>
      </w:pPr>
      <w:r w:rsidRPr="00272403">
        <w:rPr>
          <w:sz w:val="24"/>
          <w:szCs w:val="24"/>
        </w:rPr>
        <w:tab/>
        <w:t>70-79 points</w:t>
      </w:r>
      <w:r w:rsidRPr="00272403">
        <w:rPr>
          <w:sz w:val="24"/>
          <w:szCs w:val="24"/>
        </w:rPr>
        <w:tab/>
      </w:r>
      <w:r w:rsidRPr="00272403">
        <w:rPr>
          <w:sz w:val="24"/>
          <w:szCs w:val="24"/>
        </w:rPr>
        <w:tab/>
        <w:t>C</w:t>
      </w:r>
    </w:p>
    <w:p w14:paraId="4D020487" w14:textId="77777777" w:rsidR="00272403" w:rsidRPr="00272403" w:rsidRDefault="00272403" w:rsidP="00272403">
      <w:pPr>
        <w:ind w:firstLine="540"/>
        <w:rPr>
          <w:sz w:val="24"/>
          <w:szCs w:val="24"/>
        </w:rPr>
      </w:pPr>
      <w:r w:rsidRPr="00272403">
        <w:rPr>
          <w:sz w:val="24"/>
          <w:szCs w:val="24"/>
        </w:rPr>
        <w:tab/>
        <w:t>60-69 points</w:t>
      </w:r>
      <w:r w:rsidRPr="00272403">
        <w:rPr>
          <w:sz w:val="24"/>
          <w:szCs w:val="24"/>
        </w:rPr>
        <w:tab/>
      </w:r>
      <w:r w:rsidRPr="00272403">
        <w:rPr>
          <w:sz w:val="24"/>
          <w:szCs w:val="24"/>
        </w:rPr>
        <w:tab/>
        <w:t>D</w:t>
      </w:r>
    </w:p>
    <w:p w14:paraId="61748C2D" w14:textId="77777777" w:rsidR="00272403" w:rsidRPr="00272403" w:rsidRDefault="00272403" w:rsidP="00272403">
      <w:pPr>
        <w:ind w:firstLine="540"/>
        <w:rPr>
          <w:sz w:val="24"/>
          <w:szCs w:val="24"/>
        </w:rPr>
      </w:pPr>
      <w:r w:rsidRPr="00272403">
        <w:rPr>
          <w:sz w:val="24"/>
          <w:szCs w:val="24"/>
        </w:rPr>
        <w:tab/>
        <w:t>Below 60 points</w:t>
      </w:r>
      <w:r w:rsidRPr="00272403">
        <w:rPr>
          <w:sz w:val="24"/>
          <w:szCs w:val="24"/>
        </w:rPr>
        <w:tab/>
        <w:t>E/EN</w:t>
      </w:r>
    </w:p>
    <w:p w14:paraId="0FDA3D66" w14:textId="77777777" w:rsidR="00A6756C" w:rsidRDefault="00A6756C" w:rsidP="00A6756C">
      <w:pPr>
        <w:ind w:firstLine="540"/>
        <w:rPr>
          <w:sz w:val="24"/>
          <w:szCs w:val="24"/>
        </w:rPr>
      </w:pPr>
    </w:p>
    <w:p w14:paraId="573DE657" w14:textId="77777777" w:rsidR="00A6756C" w:rsidRPr="00D0740F" w:rsidRDefault="00A6756C" w:rsidP="00A6756C">
      <w:pPr>
        <w:rPr>
          <w:color w:val="000000"/>
          <w:sz w:val="24"/>
          <w:szCs w:val="24"/>
        </w:rPr>
      </w:pPr>
      <w:r w:rsidRPr="00D0740F">
        <w:rPr>
          <w:color w:val="000000"/>
          <w:sz w:val="24"/>
          <w:szCs w:val="24"/>
        </w:rPr>
        <w:t>An E represents a failing grade and that 70% of the graded coursework was attempted by the student. An EN represents a failing grade where 70% coursework was not attempted by the student.</w:t>
      </w:r>
    </w:p>
    <w:p w14:paraId="29AC4911" w14:textId="77777777" w:rsidR="00A6756C" w:rsidRPr="00104EE2" w:rsidRDefault="00A6756C" w:rsidP="00233C0A">
      <w:pPr>
        <w:rPr>
          <w:b/>
          <w:bCs/>
        </w:rPr>
      </w:pPr>
    </w:p>
    <w:p w14:paraId="31AE8E66" w14:textId="77777777" w:rsidR="006462E0" w:rsidRDefault="00D91EA6" w:rsidP="00233C0A">
      <w:pPr>
        <w:rPr>
          <w:b/>
          <w:bCs/>
        </w:rPr>
      </w:pPr>
      <w:r w:rsidRPr="00104EE2">
        <w:rPr>
          <w:b/>
          <w:bCs/>
        </w:rPr>
        <w:t>SPECIAL COURSE REQUIREMENTS</w:t>
      </w:r>
    </w:p>
    <w:p w14:paraId="75581C95" w14:textId="77777777" w:rsidR="00272403" w:rsidRPr="00272403" w:rsidRDefault="00272403" w:rsidP="00272403">
      <w:r w:rsidRPr="00272403">
        <w:t>Patient care skills lab in which some skills are performed on fellow students</w:t>
      </w:r>
    </w:p>
    <w:p w14:paraId="31AE8E68" w14:textId="77777777" w:rsidR="006462E0" w:rsidRPr="00233C0A" w:rsidRDefault="006462E0" w:rsidP="00233C0A"/>
    <w:p w14:paraId="7D6D5895" w14:textId="77777777" w:rsidR="00272403" w:rsidRDefault="00272403" w:rsidP="00233C0A">
      <w:pPr>
        <w:rPr>
          <w:b/>
          <w:bCs/>
        </w:rPr>
      </w:pPr>
    </w:p>
    <w:p w14:paraId="11B7D086" w14:textId="77777777" w:rsidR="00272403" w:rsidRDefault="00272403" w:rsidP="00233C0A">
      <w:pPr>
        <w:rPr>
          <w:b/>
          <w:bCs/>
        </w:rPr>
      </w:pPr>
    </w:p>
    <w:p w14:paraId="229EDBEB" w14:textId="77777777" w:rsidR="00272403" w:rsidRDefault="00272403" w:rsidP="00233C0A">
      <w:pPr>
        <w:rPr>
          <w:b/>
          <w:bCs/>
        </w:rPr>
      </w:pPr>
    </w:p>
    <w:p w14:paraId="783AF7A4" w14:textId="77777777" w:rsidR="00272403" w:rsidRDefault="00272403" w:rsidP="00233C0A">
      <w:pPr>
        <w:rPr>
          <w:b/>
          <w:bCs/>
        </w:rPr>
      </w:pPr>
    </w:p>
    <w:p w14:paraId="42C8C64C" w14:textId="77777777" w:rsidR="00272403" w:rsidRDefault="00272403" w:rsidP="00233C0A">
      <w:pPr>
        <w:rPr>
          <w:b/>
          <w:bCs/>
        </w:rPr>
      </w:pPr>
    </w:p>
    <w:p w14:paraId="70DCC029" w14:textId="77777777" w:rsidR="00272403" w:rsidRDefault="00272403" w:rsidP="00233C0A">
      <w:pPr>
        <w:rPr>
          <w:b/>
          <w:bCs/>
        </w:rPr>
      </w:pPr>
    </w:p>
    <w:p w14:paraId="31AE8E6B" w14:textId="2B6C3291" w:rsidR="006462E0" w:rsidRDefault="00D91EA6" w:rsidP="00233C0A">
      <w:pPr>
        <w:rPr>
          <w:b/>
          <w:bCs/>
        </w:rPr>
      </w:pPr>
      <w:r w:rsidRPr="00104EE2">
        <w:rPr>
          <w:b/>
          <w:bCs/>
        </w:rPr>
        <w:lastRenderedPageBreak/>
        <w:t>ATTENDANCE POLICY</w:t>
      </w:r>
    </w:p>
    <w:p w14:paraId="7E52F7F6" w14:textId="55EEA13D" w:rsidR="00A6756C" w:rsidRPr="00272403" w:rsidRDefault="00272403" w:rsidP="00272403">
      <w:pPr>
        <w:pStyle w:val="ListParagraph"/>
        <w:widowControl/>
        <w:autoSpaceDE/>
        <w:autoSpaceDN/>
        <w:ind w:left="720"/>
        <w:contextualSpacing/>
        <w:rPr>
          <w:sz w:val="24"/>
          <w:szCs w:val="24"/>
        </w:rPr>
      </w:pPr>
      <w:r w:rsidRPr="00272403">
        <w:rPr>
          <w:sz w:val="24"/>
          <w:szCs w:val="24"/>
        </w:rPr>
        <w:t>To comply with federal and state regulations, attendance during class is mandatory and students are expected to arrive at the start of class and stay until the end of class.  Late arrivals will not be admitted to class and leaving early is not permitted.  Any absence shall be made up within 28 calendar days from the date of the absence (OAC 3701-18-17).</w:t>
      </w:r>
    </w:p>
    <w:p w14:paraId="7A75FAFA" w14:textId="77777777" w:rsidR="00272403" w:rsidRDefault="00272403" w:rsidP="00233C0A">
      <w:pPr>
        <w:rPr>
          <w:b/>
          <w:bCs/>
        </w:rPr>
      </w:pPr>
    </w:p>
    <w:p w14:paraId="31AE8E6F" w14:textId="3EAC7E4C"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135FF593"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2238E664" w14:textId="77777777" w:rsidR="00A6756C" w:rsidRDefault="00A6756C" w:rsidP="003C6959">
      <w:pPr>
        <w:rPr>
          <w:b/>
          <w:bCs/>
        </w:rPr>
      </w:pPr>
    </w:p>
    <w:p w14:paraId="4AC0E597" w14:textId="77777777" w:rsidR="008E7388" w:rsidRDefault="008E7388" w:rsidP="00A6756C">
      <w:pPr>
        <w:rPr>
          <w:rFonts w:asciiTheme="minorHAnsi" w:hAnsiTheme="minorHAnsi" w:cstheme="minorHAnsi"/>
          <w:b/>
          <w:bCs/>
          <w:u w:val="single"/>
        </w:rPr>
      </w:pPr>
    </w:p>
    <w:p w14:paraId="30557838" w14:textId="77777777" w:rsidR="008E7388" w:rsidRDefault="008E7388" w:rsidP="00A6756C">
      <w:pPr>
        <w:rPr>
          <w:rFonts w:asciiTheme="minorHAnsi" w:hAnsiTheme="minorHAnsi" w:cstheme="minorHAnsi"/>
          <w:b/>
          <w:bCs/>
          <w:u w:val="single"/>
        </w:rPr>
      </w:pPr>
    </w:p>
    <w:p w14:paraId="31AE8E77" w14:textId="3F5F5161" w:rsidR="006462E0" w:rsidRPr="00AC78F7" w:rsidRDefault="00D91EA6" w:rsidP="00A6756C">
      <w:pPr>
        <w:rPr>
          <w:rFonts w:asciiTheme="minorHAnsi" w:hAnsiTheme="minorHAnsi" w:cstheme="minorHAnsi"/>
          <w:b/>
          <w:color w:val="FF0000"/>
          <w:u w:val="single"/>
        </w:rPr>
      </w:pPr>
      <w:r w:rsidRPr="00AC78F7">
        <w:rPr>
          <w:rFonts w:asciiTheme="minorHAnsi" w:hAnsiTheme="minorHAnsi" w:cstheme="minorHAnsi"/>
          <w:b/>
          <w:bCs/>
          <w:u w:val="single"/>
        </w:rPr>
        <w:t xml:space="preserve">UNITS OF INSTRUCTION </w:t>
      </w:r>
    </w:p>
    <w:p w14:paraId="31AE8EF7" w14:textId="77777777" w:rsidR="006462E0" w:rsidRPr="00AC78F7" w:rsidRDefault="00D91EA6">
      <w:pPr>
        <w:pStyle w:val="BodyText"/>
        <w:spacing w:before="278"/>
        <w:ind w:left="220" w:firstLine="0"/>
        <w:rPr>
          <w:rFonts w:asciiTheme="minorHAnsi" w:hAnsiTheme="minorHAnsi" w:cstheme="minorHAnsi"/>
          <w:sz w:val="22"/>
          <w:szCs w:val="22"/>
        </w:rPr>
      </w:pPr>
      <w:r w:rsidRPr="00AC78F7">
        <w:rPr>
          <w:rFonts w:asciiTheme="minorHAnsi" w:hAnsiTheme="minorHAnsi" w:cstheme="minorHAnsi"/>
          <w:sz w:val="22"/>
          <w:szCs w:val="22"/>
        </w:rPr>
        <w:t>Week</w:t>
      </w:r>
      <w:r w:rsidRPr="00AC78F7">
        <w:rPr>
          <w:rFonts w:asciiTheme="minorHAnsi" w:hAnsiTheme="minorHAnsi" w:cstheme="minorHAnsi"/>
          <w:spacing w:val="-2"/>
          <w:sz w:val="22"/>
          <w:szCs w:val="22"/>
        </w:rPr>
        <w:t xml:space="preserve"> </w:t>
      </w:r>
      <w:r w:rsidRPr="00AC78F7">
        <w:rPr>
          <w:rFonts w:asciiTheme="minorHAnsi" w:hAnsiTheme="minorHAnsi" w:cstheme="minorHAnsi"/>
          <w:spacing w:val="-10"/>
          <w:sz w:val="22"/>
          <w:szCs w:val="22"/>
        </w:rPr>
        <w:t>1</w:t>
      </w:r>
    </w:p>
    <w:p w14:paraId="31AE8EF8" w14:textId="3A679709" w:rsidR="006462E0" w:rsidRPr="00AC78F7" w:rsidRDefault="00D91EA6" w:rsidP="00435761">
      <w:pPr>
        <w:tabs>
          <w:tab w:val="left" w:pos="348"/>
        </w:tabs>
        <w:rPr>
          <w:rFonts w:asciiTheme="minorHAnsi" w:hAnsiTheme="minorHAnsi" w:cstheme="minorHAnsi"/>
          <w:b/>
          <w:bCs/>
        </w:rPr>
      </w:pPr>
      <w:r w:rsidRPr="00AC78F7">
        <w:rPr>
          <w:rFonts w:asciiTheme="minorHAnsi" w:hAnsiTheme="minorHAnsi" w:cstheme="minorHAnsi"/>
          <w:b/>
          <w:bCs/>
        </w:rPr>
        <w:t>Unit</w:t>
      </w:r>
      <w:r w:rsidRPr="00AC78F7">
        <w:rPr>
          <w:rFonts w:asciiTheme="minorHAnsi" w:hAnsiTheme="minorHAnsi" w:cstheme="minorHAnsi"/>
          <w:b/>
          <w:bCs/>
          <w:spacing w:val="-2"/>
        </w:rPr>
        <w:t xml:space="preserve"> </w:t>
      </w:r>
      <w:r w:rsidRPr="00AC78F7">
        <w:rPr>
          <w:rFonts w:asciiTheme="minorHAnsi" w:hAnsiTheme="minorHAnsi" w:cstheme="minorHAnsi"/>
          <w:b/>
          <w:bCs/>
        </w:rPr>
        <w:t>of</w:t>
      </w:r>
      <w:r w:rsidRPr="00AC78F7">
        <w:rPr>
          <w:rFonts w:asciiTheme="minorHAnsi" w:hAnsiTheme="minorHAnsi" w:cstheme="minorHAnsi"/>
          <w:b/>
          <w:bCs/>
          <w:spacing w:val="-1"/>
        </w:rPr>
        <w:t xml:space="preserve"> </w:t>
      </w:r>
      <w:r w:rsidRPr="00AC78F7">
        <w:rPr>
          <w:rFonts w:asciiTheme="minorHAnsi" w:hAnsiTheme="minorHAnsi" w:cstheme="minorHAnsi"/>
          <w:b/>
          <w:bCs/>
          <w:spacing w:val="-2"/>
        </w:rPr>
        <w:t>Instruction:</w:t>
      </w:r>
      <w:r w:rsidR="007663E5" w:rsidRPr="00AC78F7">
        <w:rPr>
          <w:rFonts w:asciiTheme="minorHAnsi" w:hAnsiTheme="minorHAnsi" w:cstheme="minorHAnsi"/>
          <w:b/>
          <w:bCs/>
          <w:spacing w:val="-2"/>
        </w:rPr>
        <w:t xml:space="preserve"> </w:t>
      </w:r>
      <w:r w:rsidR="00435761" w:rsidRPr="00AC78F7">
        <w:rPr>
          <w:rFonts w:asciiTheme="minorHAnsi" w:hAnsiTheme="minorHAnsi" w:cstheme="minorHAnsi"/>
          <w:b/>
          <w:bCs/>
          <w:spacing w:val="-2"/>
        </w:rPr>
        <w:t>Instructor Preparation for CNA Training</w:t>
      </w:r>
    </w:p>
    <w:p w14:paraId="7B6B67AE" w14:textId="28250D96" w:rsidR="00435761" w:rsidRPr="00AC78F7" w:rsidRDefault="00D91EA6" w:rsidP="00435761">
      <w:pPr>
        <w:pStyle w:val="ListParagraph"/>
        <w:tabs>
          <w:tab w:val="left" w:pos="348"/>
        </w:tabs>
        <w:ind w:firstLine="0"/>
        <w:rPr>
          <w:rFonts w:asciiTheme="minorHAnsi" w:hAnsiTheme="minorHAnsi" w:cstheme="minorHAnsi"/>
          <w:spacing w:val="-2"/>
        </w:rPr>
      </w:pPr>
      <w:r w:rsidRPr="00AC78F7">
        <w:rPr>
          <w:rFonts w:asciiTheme="minorHAnsi" w:hAnsiTheme="minorHAnsi" w:cstheme="minorHAnsi"/>
        </w:rPr>
        <w:t>Learning</w:t>
      </w:r>
      <w:r w:rsidRPr="00AC78F7">
        <w:rPr>
          <w:rFonts w:asciiTheme="minorHAnsi" w:hAnsiTheme="minorHAnsi" w:cstheme="minorHAnsi"/>
          <w:spacing w:val="-4"/>
        </w:rPr>
        <w:t xml:space="preserve"> </w:t>
      </w:r>
      <w:r w:rsidRPr="00AC78F7">
        <w:rPr>
          <w:rFonts w:asciiTheme="minorHAnsi" w:hAnsiTheme="minorHAnsi" w:cstheme="minorHAnsi"/>
          <w:spacing w:val="-2"/>
        </w:rPr>
        <w:t>Objectives/Goals:</w:t>
      </w:r>
    </w:p>
    <w:p w14:paraId="650C3473" w14:textId="77777777" w:rsidR="00435761" w:rsidRPr="00AC78F7" w:rsidRDefault="00435761" w:rsidP="00435761">
      <w:pPr>
        <w:pStyle w:val="ListParagraph"/>
        <w:tabs>
          <w:tab w:val="left" w:pos="348"/>
        </w:tabs>
        <w:rPr>
          <w:rFonts w:asciiTheme="minorHAnsi" w:hAnsiTheme="minorHAnsi" w:cstheme="minorHAnsi"/>
          <w:b/>
          <w:bCs/>
          <w:spacing w:val="-2"/>
        </w:rPr>
      </w:pPr>
      <w:r w:rsidRPr="00AC78F7">
        <w:rPr>
          <w:rFonts w:asciiTheme="minorHAnsi" w:hAnsiTheme="minorHAnsi" w:cstheme="minorHAnsi"/>
          <w:b/>
          <w:bCs/>
          <w:spacing w:val="-2"/>
        </w:rPr>
        <w:t>1. Program Overview</w:t>
      </w:r>
    </w:p>
    <w:p w14:paraId="204516B1" w14:textId="77777777" w:rsidR="00435761" w:rsidRPr="00AC78F7" w:rsidRDefault="00435761" w:rsidP="00435761">
      <w:pPr>
        <w:pStyle w:val="ListParagraph"/>
        <w:tabs>
          <w:tab w:val="left" w:pos="348"/>
        </w:tabs>
        <w:rPr>
          <w:rFonts w:asciiTheme="minorHAnsi" w:hAnsiTheme="minorHAnsi" w:cstheme="minorHAnsi"/>
          <w:spacing w:val="-2"/>
        </w:rPr>
      </w:pPr>
      <w:r w:rsidRPr="00AC78F7">
        <w:rPr>
          <w:rFonts w:asciiTheme="minorHAnsi" w:hAnsiTheme="minorHAnsi" w:cstheme="minorHAnsi"/>
          <w:b/>
          <w:bCs/>
          <w:spacing w:val="-2"/>
        </w:rPr>
        <w:t>Learning Objectives:</w:t>
      </w:r>
    </w:p>
    <w:p w14:paraId="158441E5" w14:textId="77777777" w:rsidR="00435761" w:rsidRPr="00AC78F7" w:rsidRDefault="00435761" w:rsidP="00435761">
      <w:pPr>
        <w:pStyle w:val="ListParagraph"/>
        <w:numPr>
          <w:ilvl w:val="0"/>
          <w:numId w:val="21"/>
        </w:numPr>
        <w:tabs>
          <w:tab w:val="left" w:pos="348"/>
        </w:tabs>
        <w:rPr>
          <w:rFonts w:asciiTheme="minorHAnsi" w:hAnsiTheme="minorHAnsi" w:cstheme="minorHAnsi"/>
          <w:spacing w:val="-2"/>
        </w:rPr>
      </w:pPr>
      <w:r w:rsidRPr="00AC78F7">
        <w:rPr>
          <w:rFonts w:asciiTheme="minorHAnsi" w:hAnsiTheme="minorHAnsi" w:cstheme="minorHAnsi"/>
          <w:spacing w:val="-2"/>
        </w:rPr>
        <w:t>Describe the purpose and goals of the CNA training program.</w:t>
      </w:r>
    </w:p>
    <w:p w14:paraId="0DE0AD82" w14:textId="77777777" w:rsidR="00435761" w:rsidRPr="00AC78F7" w:rsidRDefault="00435761" w:rsidP="00435761">
      <w:pPr>
        <w:pStyle w:val="ListParagraph"/>
        <w:numPr>
          <w:ilvl w:val="0"/>
          <w:numId w:val="21"/>
        </w:numPr>
        <w:tabs>
          <w:tab w:val="left" w:pos="348"/>
        </w:tabs>
        <w:rPr>
          <w:rFonts w:asciiTheme="minorHAnsi" w:hAnsiTheme="minorHAnsi" w:cstheme="minorHAnsi"/>
          <w:spacing w:val="-2"/>
        </w:rPr>
      </w:pPr>
      <w:r w:rsidRPr="00AC78F7">
        <w:rPr>
          <w:rFonts w:asciiTheme="minorHAnsi" w:hAnsiTheme="minorHAnsi" w:cstheme="minorHAnsi"/>
          <w:spacing w:val="-2"/>
        </w:rPr>
        <w:t>Identify the role and responsibilities of a CNA instructor.</w:t>
      </w:r>
    </w:p>
    <w:p w14:paraId="7F6D1A5B" w14:textId="77777777" w:rsidR="00435761" w:rsidRPr="00AC78F7" w:rsidRDefault="00435761" w:rsidP="00435761">
      <w:pPr>
        <w:pStyle w:val="ListParagraph"/>
        <w:numPr>
          <w:ilvl w:val="0"/>
          <w:numId w:val="21"/>
        </w:numPr>
        <w:tabs>
          <w:tab w:val="left" w:pos="348"/>
        </w:tabs>
        <w:rPr>
          <w:rFonts w:asciiTheme="minorHAnsi" w:hAnsiTheme="minorHAnsi" w:cstheme="minorHAnsi"/>
          <w:spacing w:val="-2"/>
        </w:rPr>
      </w:pPr>
      <w:r w:rsidRPr="00AC78F7">
        <w:rPr>
          <w:rFonts w:asciiTheme="minorHAnsi" w:hAnsiTheme="minorHAnsi" w:cstheme="minorHAnsi"/>
          <w:spacing w:val="-2"/>
        </w:rPr>
        <w:t>Explain the structure, timeline, and expected outcomes of the training.</w:t>
      </w:r>
    </w:p>
    <w:p w14:paraId="179915DD" w14:textId="77777777" w:rsidR="00435761" w:rsidRPr="00AC78F7" w:rsidRDefault="00435761" w:rsidP="00435761">
      <w:pPr>
        <w:pStyle w:val="ListParagraph"/>
        <w:numPr>
          <w:ilvl w:val="0"/>
          <w:numId w:val="21"/>
        </w:numPr>
        <w:tabs>
          <w:tab w:val="left" w:pos="348"/>
        </w:tabs>
        <w:rPr>
          <w:rFonts w:asciiTheme="minorHAnsi" w:hAnsiTheme="minorHAnsi" w:cstheme="minorHAnsi"/>
          <w:spacing w:val="-2"/>
        </w:rPr>
      </w:pPr>
      <w:r w:rsidRPr="00AC78F7">
        <w:rPr>
          <w:rFonts w:asciiTheme="minorHAnsi" w:hAnsiTheme="minorHAnsi" w:cstheme="minorHAnsi"/>
          <w:spacing w:val="-2"/>
        </w:rPr>
        <w:t>Review state/federal requirements and compliance standards for CNA training programs.</w:t>
      </w:r>
    </w:p>
    <w:p w14:paraId="66E87C0D" w14:textId="77777777" w:rsidR="00435761" w:rsidRPr="00AC78F7" w:rsidRDefault="003505A5" w:rsidP="00435761">
      <w:pPr>
        <w:pStyle w:val="ListParagraph"/>
        <w:tabs>
          <w:tab w:val="left" w:pos="348"/>
        </w:tabs>
        <w:rPr>
          <w:rFonts w:asciiTheme="minorHAnsi" w:hAnsiTheme="minorHAnsi" w:cstheme="minorHAnsi"/>
          <w:spacing w:val="-2"/>
        </w:rPr>
      </w:pPr>
      <w:r>
        <w:rPr>
          <w:rFonts w:asciiTheme="minorHAnsi" w:hAnsiTheme="minorHAnsi" w:cstheme="minorHAnsi"/>
          <w:spacing w:val="-2"/>
        </w:rPr>
        <w:pict w14:anchorId="04E0C646">
          <v:rect id="_x0000_i1025" style="width:0;height:1.5pt" o:hralign="center" o:hrstd="t" o:hr="t" fillcolor="#a0a0a0" stroked="f"/>
        </w:pict>
      </w:r>
    </w:p>
    <w:p w14:paraId="7FEBE479" w14:textId="18F5D0F4" w:rsidR="00435761" w:rsidRPr="00AC78F7" w:rsidRDefault="00435761" w:rsidP="00435761">
      <w:pPr>
        <w:pStyle w:val="ListParagraph"/>
        <w:tabs>
          <w:tab w:val="left" w:pos="348"/>
        </w:tabs>
        <w:rPr>
          <w:rFonts w:asciiTheme="minorHAnsi" w:hAnsiTheme="minorHAnsi" w:cstheme="minorHAnsi"/>
          <w:b/>
          <w:bCs/>
          <w:spacing w:val="-2"/>
        </w:rPr>
      </w:pPr>
      <w:r w:rsidRPr="00AC78F7">
        <w:rPr>
          <w:rFonts w:asciiTheme="minorHAnsi" w:hAnsiTheme="minorHAnsi" w:cstheme="minorHAnsi"/>
          <w:b/>
          <w:bCs/>
          <w:spacing w:val="-2"/>
        </w:rPr>
        <w:t>2. OAC (Ohio Administrative Code)</w:t>
      </w:r>
    </w:p>
    <w:p w14:paraId="17A8E96D" w14:textId="77777777" w:rsidR="00435761" w:rsidRPr="00AC78F7" w:rsidRDefault="00435761" w:rsidP="00435761">
      <w:pPr>
        <w:pStyle w:val="ListParagraph"/>
        <w:tabs>
          <w:tab w:val="left" w:pos="348"/>
        </w:tabs>
        <w:rPr>
          <w:rFonts w:asciiTheme="minorHAnsi" w:hAnsiTheme="minorHAnsi" w:cstheme="minorHAnsi"/>
          <w:spacing w:val="-2"/>
        </w:rPr>
      </w:pPr>
      <w:r w:rsidRPr="00AC78F7">
        <w:rPr>
          <w:rFonts w:asciiTheme="minorHAnsi" w:hAnsiTheme="minorHAnsi" w:cstheme="minorHAnsi"/>
          <w:b/>
          <w:bCs/>
          <w:spacing w:val="-2"/>
        </w:rPr>
        <w:t>Learning Objectives:</w:t>
      </w:r>
    </w:p>
    <w:p w14:paraId="5A2E39D2" w14:textId="77777777" w:rsidR="00435761" w:rsidRPr="00AC78F7" w:rsidRDefault="00435761" w:rsidP="00435761">
      <w:pPr>
        <w:pStyle w:val="ListParagraph"/>
        <w:numPr>
          <w:ilvl w:val="0"/>
          <w:numId w:val="22"/>
        </w:numPr>
        <w:tabs>
          <w:tab w:val="left" w:pos="348"/>
        </w:tabs>
        <w:rPr>
          <w:rFonts w:asciiTheme="minorHAnsi" w:hAnsiTheme="minorHAnsi" w:cstheme="minorHAnsi"/>
          <w:spacing w:val="-2"/>
        </w:rPr>
      </w:pPr>
      <w:r w:rsidRPr="00AC78F7">
        <w:rPr>
          <w:rFonts w:asciiTheme="minorHAnsi" w:hAnsiTheme="minorHAnsi" w:cstheme="minorHAnsi"/>
          <w:spacing w:val="-2"/>
        </w:rPr>
        <w:t>Apply the OAC framework to align lesson plans with desired CNA competencies.</w:t>
      </w:r>
    </w:p>
    <w:p w14:paraId="3A6D10A5" w14:textId="77777777" w:rsidR="00435761" w:rsidRPr="00AC78F7" w:rsidRDefault="003505A5" w:rsidP="00435761">
      <w:pPr>
        <w:pStyle w:val="ListParagraph"/>
        <w:tabs>
          <w:tab w:val="left" w:pos="348"/>
        </w:tabs>
        <w:rPr>
          <w:rFonts w:asciiTheme="minorHAnsi" w:hAnsiTheme="minorHAnsi" w:cstheme="minorHAnsi"/>
          <w:spacing w:val="-2"/>
        </w:rPr>
      </w:pPr>
      <w:r>
        <w:rPr>
          <w:rFonts w:asciiTheme="minorHAnsi" w:hAnsiTheme="minorHAnsi" w:cstheme="minorHAnsi"/>
          <w:spacing w:val="-2"/>
        </w:rPr>
        <w:pict w14:anchorId="3E232340">
          <v:rect id="_x0000_i1026" style="width:0;height:1.5pt" o:hralign="center" o:hrstd="t" o:hr="t" fillcolor="#a0a0a0" stroked="f"/>
        </w:pict>
      </w:r>
    </w:p>
    <w:p w14:paraId="05245E3D" w14:textId="77777777" w:rsidR="00435761" w:rsidRPr="00AC78F7" w:rsidRDefault="00435761" w:rsidP="00435761">
      <w:pPr>
        <w:pStyle w:val="ListParagraph"/>
        <w:tabs>
          <w:tab w:val="left" w:pos="348"/>
        </w:tabs>
        <w:rPr>
          <w:rFonts w:asciiTheme="minorHAnsi" w:hAnsiTheme="minorHAnsi" w:cstheme="minorHAnsi"/>
          <w:b/>
          <w:bCs/>
          <w:spacing w:val="-2"/>
        </w:rPr>
      </w:pPr>
      <w:r w:rsidRPr="00AC78F7">
        <w:rPr>
          <w:rFonts w:asciiTheme="minorHAnsi" w:hAnsiTheme="minorHAnsi" w:cstheme="minorHAnsi"/>
          <w:b/>
          <w:bCs/>
          <w:spacing w:val="-2"/>
        </w:rPr>
        <w:t>3. Four-Step Teaching Process</w:t>
      </w:r>
    </w:p>
    <w:p w14:paraId="5F400AE6" w14:textId="77777777" w:rsidR="00435761" w:rsidRPr="00AC78F7" w:rsidRDefault="00435761" w:rsidP="00435761">
      <w:pPr>
        <w:pStyle w:val="ListParagraph"/>
        <w:tabs>
          <w:tab w:val="left" w:pos="348"/>
        </w:tabs>
        <w:rPr>
          <w:rFonts w:asciiTheme="minorHAnsi" w:hAnsiTheme="minorHAnsi" w:cstheme="minorHAnsi"/>
          <w:spacing w:val="-2"/>
        </w:rPr>
      </w:pPr>
      <w:r w:rsidRPr="00AC78F7">
        <w:rPr>
          <w:rFonts w:asciiTheme="minorHAnsi" w:hAnsiTheme="minorHAnsi" w:cstheme="minorHAnsi"/>
          <w:b/>
          <w:bCs/>
          <w:spacing w:val="-2"/>
        </w:rPr>
        <w:t>Learning Objectives:</w:t>
      </w:r>
    </w:p>
    <w:p w14:paraId="49739A12" w14:textId="77777777" w:rsidR="00AC78F7" w:rsidRPr="00AC78F7" w:rsidRDefault="00435761" w:rsidP="00AC78F7">
      <w:pPr>
        <w:pStyle w:val="ListParagraph"/>
        <w:numPr>
          <w:ilvl w:val="0"/>
          <w:numId w:val="23"/>
        </w:numPr>
        <w:tabs>
          <w:tab w:val="left" w:pos="348"/>
        </w:tabs>
        <w:rPr>
          <w:rFonts w:asciiTheme="minorHAnsi" w:hAnsiTheme="minorHAnsi" w:cstheme="minorHAnsi"/>
          <w:spacing w:val="-2"/>
        </w:rPr>
      </w:pPr>
      <w:r w:rsidRPr="00AC78F7">
        <w:rPr>
          <w:rFonts w:asciiTheme="minorHAnsi" w:hAnsiTheme="minorHAnsi" w:cstheme="minorHAnsi"/>
          <w:spacing w:val="-2"/>
        </w:rPr>
        <w:t>Identify and describe each step in the Four-Step Teaching</w:t>
      </w:r>
      <w:r w:rsidR="00AC78F7" w:rsidRPr="00AC78F7">
        <w:rPr>
          <w:rFonts w:asciiTheme="minorHAnsi" w:hAnsiTheme="minorHAnsi" w:cstheme="minorHAnsi"/>
          <w:spacing w:val="-2"/>
        </w:rPr>
        <w:t xml:space="preserve"> </w:t>
      </w:r>
      <w:r w:rsidRPr="00AC78F7">
        <w:rPr>
          <w:rFonts w:asciiTheme="minorHAnsi" w:hAnsiTheme="minorHAnsi" w:cstheme="minorHAnsi"/>
          <w:spacing w:val="-2"/>
        </w:rPr>
        <w:t>Process:</w:t>
      </w:r>
    </w:p>
    <w:p w14:paraId="605BBB58" w14:textId="65D846F0" w:rsidR="00435761" w:rsidRPr="00AC78F7" w:rsidRDefault="00435761" w:rsidP="00AC78F7">
      <w:pPr>
        <w:pStyle w:val="ListParagraph"/>
        <w:tabs>
          <w:tab w:val="left" w:pos="348"/>
        </w:tabs>
        <w:ind w:left="720" w:firstLine="0"/>
        <w:rPr>
          <w:rFonts w:asciiTheme="minorHAnsi" w:hAnsiTheme="minorHAnsi" w:cstheme="minorHAnsi"/>
          <w:spacing w:val="-2"/>
        </w:rPr>
      </w:pPr>
      <w:r w:rsidRPr="00AC78F7">
        <w:rPr>
          <w:rFonts w:asciiTheme="minorHAnsi" w:hAnsiTheme="minorHAnsi" w:cstheme="minorHAnsi"/>
          <w:spacing w:val="-2"/>
        </w:rPr>
        <w:t>Preparation</w:t>
      </w:r>
      <w:r w:rsidR="00AC78F7" w:rsidRPr="00AC78F7">
        <w:rPr>
          <w:rFonts w:asciiTheme="minorHAnsi" w:hAnsiTheme="minorHAnsi" w:cstheme="minorHAnsi"/>
          <w:spacing w:val="-2"/>
        </w:rPr>
        <w:t xml:space="preserve">- </w:t>
      </w:r>
      <w:r w:rsidRPr="00AC78F7">
        <w:rPr>
          <w:rFonts w:asciiTheme="minorHAnsi" w:hAnsiTheme="minorHAnsi" w:cstheme="minorHAnsi"/>
          <w:spacing w:val="-2"/>
        </w:rPr>
        <w:t>Presentation</w:t>
      </w:r>
      <w:r w:rsidR="00AC78F7" w:rsidRPr="00AC78F7">
        <w:rPr>
          <w:rFonts w:asciiTheme="minorHAnsi" w:hAnsiTheme="minorHAnsi" w:cstheme="minorHAnsi"/>
          <w:spacing w:val="-2"/>
        </w:rPr>
        <w:t xml:space="preserve">- </w:t>
      </w:r>
      <w:r w:rsidRPr="00AC78F7">
        <w:rPr>
          <w:rFonts w:asciiTheme="minorHAnsi" w:hAnsiTheme="minorHAnsi" w:cstheme="minorHAnsi"/>
          <w:spacing w:val="-2"/>
        </w:rPr>
        <w:t>Application</w:t>
      </w:r>
      <w:r w:rsidR="00AC78F7" w:rsidRPr="00AC78F7">
        <w:rPr>
          <w:rFonts w:asciiTheme="minorHAnsi" w:hAnsiTheme="minorHAnsi" w:cstheme="minorHAnsi"/>
          <w:spacing w:val="-2"/>
        </w:rPr>
        <w:t xml:space="preserve"> -</w:t>
      </w:r>
      <w:r w:rsidRPr="00AC78F7">
        <w:rPr>
          <w:rFonts w:asciiTheme="minorHAnsi" w:hAnsiTheme="minorHAnsi" w:cstheme="minorHAnsi"/>
          <w:spacing w:val="-2"/>
        </w:rPr>
        <w:t>Evaluation</w:t>
      </w:r>
    </w:p>
    <w:p w14:paraId="68C5A7EE" w14:textId="7A986F61" w:rsidR="00435761" w:rsidRPr="00AC78F7" w:rsidRDefault="003505A5" w:rsidP="00435761">
      <w:pPr>
        <w:tabs>
          <w:tab w:val="left" w:pos="348"/>
        </w:tabs>
        <w:ind w:left="348"/>
        <w:rPr>
          <w:rFonts w:asciiTheme="minorHAnsi" w:hAnsiTheme="minorHAnsi" w:cstheme="minorHAnsi"/>
          <w:spacing w:val="-2"/>
        </w:rPr>
      </w:pPr>
      <w:r>
        <w:rPr>
          <w:rFonts w:asciiTheme="minorHAnsi" w:hAnsiTheme="minorHAnsi" w:cstheme="minorHAnsi"/>
        </w:rPr>
        <w:pict w14:anchorId="01C83BF8">
          <v:rect id="_x0000_i1027" style="width:0;height:1.5pt" o:hralign="center" o:hrstd="t" o:hr="t" fillcolor="#a0a0a0" stroked="f"/>
        </w:pict>
      </w:r>
    </w:p>
    <w:p w14:paraId="3B170A85" w14:textId="640D9AC4" w:rsidR="00435761" w:rsidRPr="00AC78F7" w:rsidRDefault="00435761" w:rsidP="00435761">
      <w:pPr>
        <w:tabs>
          <w:tab w:val="left" w:pos="348"/>
        </w:tabs>
        <w:rPr>
          <w:rFonts w:asciiTheme="minorHAnsi" w:hAnsiTheme="minorHAnsi" w:cstheme="minorHAnsi"/>
          <w:b/>
          <w:bCs/>
          <w:spacing w:val="-2"/>
        </w:rPr>
      </w:pPr>
      <w:r w:rsidRPr="00AC78F7">
        <w:rPr>
          <w:rFonts w:asciiTheme="minorHAnsi" w:hAnsiTheme="minorHAnsi" w:cstheme="minorHAnsi"/>
          <w:b/>
          <w:bCs/>
          <w:spacing w:val="-2"/>
        </w:rPr>
        <w:tab/>
        <w:t xml:space="preserve">4. Course Material Design &amp; Development </w:t>
      </w:r>
    </w:p>
    <w:p w14:paraId="7DFB6668" w14:textId="38F46C9F" w:rsidR="00435761" w:rsidRPr="00AC78F7" w:rsidRDefault="00435761" w:rsidP="00435761">
      <w:pPr>
        <w:tabs>
          <w:tab w:val="left" w:pos="348"/>
        </w:tabs>
        <w:rPr>
          <w:rFonts w:asciiTheme="minorHAnsi" w:hAnsiTheme="minorHAnsi" w:cstheme="minorHAnsi"/>
          <w:spacing w:val="-2"/>
        </w:rPr>
      </w:pPr>
      <w:r w:rsidRPr="00AC78F7">
        <w:rPr>
          <w:rFonts w:asciiTheme="minorHAnsi" w:hAnsiTheme="minorHAnsi" w:cstheme="minorHAnsi"/>
          <w:b/>
          <w:bCs/>
          <w:spacing w:val="-2"/>
        </w:rPr>
        <w:tab/>
        <w:t>Learning Objectives:</w:t>
      </w:r>
    </w:p>
    <w:p w14:paraId="309498AC" w14:textId="77777777" w:rsidR="00435761" w:rsidRPr="00AC78F7" w:rsidRDefault="00435761" w:rsidP="00435761">
      <w:pPr>
        <w:numPr>
          <w:ilvl w:val="0"/>
          <w:numId w:val="24"/>
        </w:numPr>
        <w:tabs>
          <w:tab w:val="left" w:pos="348"/>
        </w:tabs>
        <w:rPr>
          <w:rFonts w:asciiTheme="minorHAnsi" w:hAnsiTheme="minorHAnsi" w:cstheme="minorHAnsi"/>
          <w:spacing w:val="-2"/>
        </w:rPr>
      </w:pPr>
      <w:r w:rsidRPr="00AC78F7">
        <w:rPr>
          <w:rFonts w:asciiTheme="minorHAnsi" w:hAnsiTheme="minorHAnsi" w:cstheme="minorHAnsi"/>
          <w:spacing w:val="-2"/>
        </w:rPr>
        <w:t>Understand principles of instructional design specific to adult learners and healthcare education.</w:t>
      </w:r>
    </w:p>
    <w:p w14:paraId="4FB1BFBF" w14:textId="77777777" w:rsidR="00435761" w:rsidRPr="00AC78F7" w:rsidRDefault="00435761" w:rsidP="00435761">
      <w:pPr>
        <w:numPr>
          <w:ilvl w:val="0"/>
          <w:numId w:val="24"/>
        </w:numPr>
        <w:tabs>
          <w:tab w:val="left" w:pos="348"/>
        </w:tabs>
        <w:rPr>
          <w:rFonts w:asciiTheme="minorHAnsi" w:hAnsiTheme="minorHAnsi" w:cstheme="minorHAnsi"/>
          <w:spacing w:val="-2"/>
        </w:rPr>
      </w:pPr>
      <w:r w:rsidRPr="00AC78F7">
        <w:rPr>
          <w:rFonts w:asciiTheme="minorHAnsi" w:hAnsiTheme="minorHAnsi" w:cstheme="minorHAnsi"/>
          <w:spacing w:val="-2"/>
        </w:rPr>
        <w:t>Develop effective teaching materials (slides, handouts, checklists) that support CNA learning objectives.</w:t>
      </w:r>
    </w:p>
    <w:p w14:paraId="31AE8EFA" w14:textId="2FD8E929" w:rsidR="006462E0" w:rsidRPr="00AC78F7" w:rsidRDefault="00D91EA6" w:rsidP="00591D6F">
      <w:pPr>
        <w:pStyle w:val="ListParagraph"/>
        <w:tabs>
          <w:tab w:val="left" w:pos="2925"/>
          <w:tab w:val="left" w:pos="3285"/>
        </w:tabs>
        <w:ind w:left="349" w:firstLine="0"/>
        <w:rPr>
          <w:rFonts w:asciiTheme="minorHAnsi" w:hAnsiTheme="minorHAnsi" w:cstheme="minorHAnsi"/>
        </w:rPr>
      </w:pPr>
      <w:r w:rsidRPr="00AC78F7">
        <w:rPr>
          <w:rFonts w:asciiTheme="minorHAnsi" w:hAnsiTheme="minorHAnsi" w:cstheme="minorHAnsi"/>
          <w:b/>
          <w:bCs/>
          <w:spacing w:val="-2"/>
        </w:rPr>
        <w:t>Assignment</w:t>
      </w:r>
      <w:r w:rsidRPr="00AC78F7">
        <w:rPr>
          <w:rFonts w:asciiTheme="minorHAnsi" w:hAnsiTheme="minorHAnsi" w:cstheme="minorHAnsi"/>
          <w:spacing w:val="-2"/>
        </w:rPr>
        <w:t>:</w:t>
      </w:r>
      <w:r w:rsidR="00A6756C" w:rsidRPr="00AC78F7">
        <w:rPr>
          <w:rFonts w:asciiTheme="minorHAnsi" w:hAnsiTheme="minorHAnsi" w:cstheme="minorHAnsi"/>
          <w:spacing w:val="-2"/>
        </w:rPr>
        <w:t xml:space="preserve"> </w:t>
      </w:r>
      <w:r w:rsidR="00435761" w:rsidRPr="00AC78F7">
        <w:rPr>
          <w:rFonts w:asciiTheme="minorHAnsi" w:hAnsiTheme="minorHAnsi" w:cstheme="minorHAnsi"/>
        </w:rPr>
        <w:t xml:space="preserve">CSCC Train the Trainer Program Application and Skills </w:t>
      </w:r>
    </w:p>
    <w:p w14:paraId="6BDF8161" w14:textId="20A50E47" w:rsidR="00AC78F7" w:rsidRDefault="00D91EA6" w:rsidP="00AC78F7">
      <w:pPr>
        <w:pStyle w:val="ListParagraph"/>
        <w:tabs>
          <w:tab w:val="left" w:pos="348"/>
        </w:tabs>
        <w:ind w:firstLine="0"/>
        <w:rPr>
          <w:rFonts w:asciiTheme="minorHAnsi" w:hAnsiTheme="minorHAnsi" w:cstheme="minorHAnsi"/>
        </w:rPr>
      </w:pPr>
      <w:r w:rsidRPr="00AC78F7">
        <w:rPr>
          <w:rFonts w:asciiTheme="minorHAnsi" w:hAnsiTheme="minorHAnsi" w:cstheme="minorHAnsi"/>
          <w:b/>
          <w:bCs/>
        </w:rPr>
        <w:t>Assessment</w:t>
      </w:r>
      <w:r w:rsidRPr="00AC78F7">
        <w:rPr>
          <w:rFonts w:asciiTheme="minorHAnsi" w:hAnsiTheme="minorHAnsi" w:cstheme="minorHAnsi"/>
          <w:b/>
          <w:bCs/>
          <w:spacing w:val="-4"/>
        </w:rPr>
        <w:t xml:space="preserve"> </w:t>
      </w:r>
      <w:r w:rsidRPr="00AC78F7">
        <w:rPr>
          <w:rFonts w:asciiTheme="minorHAnsi" w:hAnsiTheme="minorHAnsi" w:cstheme="minorHAnsi"/>
          <w:b/>
          <w:bCs/>
          <w:spacing w:val="-2"/>
        </w:rPr>
        <w:t>Methods</w:t>
      </w:r>
      <w:r w:rsidRPr="00AC78F7">
        <w:rPr>
          <w:rFonts w:asciiTheme="minorHAnsi" w:hAnsiTheme="minorHAnsi" w:cstheme="minorHAnsi"/>
          <w:spacing w:val="-2"/>
        </w:rPr>
        <w:t>:</w:t>
      </w:r>
      <w:r w:rsidR="00EA5857" w:rsidRPr="00AC78F7">
        <w:rPr>
          <w:rFonts w:asciiTheme="minorHAnsi" w:hAnsiTheme="minorHAnsi" w:cstheme="minorHAnsi"/>
          <w:spacing w:val="-2"/>
        </w:rPr>
        <w:t xml:space="preserve"> </w:t>
      </w:r>
      <w:r w:rsidR="00B909B8" w:rsidRPr="00AC78F7">
        <w:rPr>
          <w:rFonts w:asciiTheme="minorHAnsi" w:hAnsiTheme="minorHAnsi" w:cstheme="minorHAnsi"/>
          <w:spacing w:val="-2"/>
        </w:rPr>
        <w:t xml:space="preserve">Learner-centered demonstration, </w:t>
      </w:r>
      <w:r w:rsidR="00B909B8" w:rsidRPr="00AC78F7">
        <w:rPr>
          <w:rFonts w:asciiTheme="minorHAnsi" w:hAnsiTheme="minorHAnsi" w:cstheme="minorHAnsi"/>
          <w:bCs/>
        </w:rPr>
        <w:t>Practical application</w:t>
      </w:r>
      <w:r w:rsidR="00B909B8" w:rsidRPr="00AC78F7">
        <w:rPr>
          <w:rFonts w:asciiTheme="minorHAnsi" w:hAnsiTheme="minorHAnsi" w:cstheme="minorHAnsi"/>
          <w:spacing w:val="-2"/>
        </w:rPr>
        <w:t>, Competency returns, Ex</w:t>
      </w:r>
    </w:p>
    <w:p w14:paraId="7C2B45DE" w14:textId="77777777" w:rsidR="00AC78F7" w:rsidRDefault="00AC78F7" w:rsidP="00435761">
      <w:pPr>
        <w:pStyle w:val="BodyText"/>
        <w:ind w:left="220" w:firstLine="0"/>
        <w:rPr>
          <w:rFonts w:asciiTheme="minorHAnsi" w:hAnsiTheme="minorHAnsi" w:cstheme="minorHAnsi"/>
          <w:sz w:val="22"/>
          <w:szCs w:val="22"/>
        </w:rPr>
      </w:pPr>
    </w:p>
    <w:p w14:paraId="45404F75" w14:textId="77777777" w:rsidR="00AC78F7" w:rsidRDefault="00AC78F7" w:rsidP="00435761">
      <w:pPr>
        <w:pStyle w:val="BodyText"/>
        <w:ind w:left="220" w:firstLine="0"/>
        <w:rPr>
          <w:rFonts w:asciiTheme="minorHAnsi" w:hAnsiTheme="minorHAnsi" w:cstheme="minorHAnsi"/>
          <w:sz w:val="22"/>
          <w:szCs w:val="22"/>
        </w:rPr>
      </w:pPr>
    </w:p>
    <w:p w14:paraId="585E4241" w14:textId="77777777" w:rsidR="00AC78F7" w:rsidRDefault="00AC78F7" w:rsidP="00435761">
      <w:pPr>
        <w:pStyle w:val="BodyText"/>
        <w:ind w:left="220" w:firstLine="0"/>
        <w:rPr>
          <w:rFonts w:asciiTheme="minorHAnsi" w:hAnsiTheme="minorHAnsi" w:cstheme="minorHAnsi"/>
          <w:sz w:val="22"/>
          <w:szCs w:val="22"/>
        </w:rPr>
      </w:pPr>
    </w:p>
    <w:p w14:paraId="31AE8EFC" w14:textId="4F351AAA" w:rsidR="006462E0" w:rsidRPr="00AC78F7" w:rsidRDefault="00D91EA6" w:rsidP="00435761">
      <w:pPr>
        <w:pStyle w:val="BodyText"/>
        <w:ind w:left="220" w:firstLine="0"/>
        <w:rPr>
          <w:rFonts w:asciiTheme="minorHAnsi" w:hAnsiTheme="minorHAnsi" w:cstheme="minorHAnsi"/>
          <w:spacing w:val="-10"/>
          <w:sz w:val="22"/>
          <w:szCs w:val="22"/>
        </w:rPr>
      </w:pPr>
      <w:r w:rsidRPr="00AC78F7">
        <w:rPr>
          <w:rFonts w:asciiTheme="minorHAnsi" w:hAnsiTheme="minorHAnsi" w:cstheme="minorHAnsi"/>
          <w:sz w:val="22"/>
          <w:szCs w:val="22"/>
        </w:rPr>
        <w:lastRenderedPageBreak/>
        <w:t>Week</w:t>
      </w:r>
      <w:r w:rsidRPr="00AC78F7">
        <w:rPr>
          <w:rFonts w:asciiTheme="minorHAnsi" w:hAnsiTheme="minorHAnsi" w:cstheme="minorHAnsi"/>
          <w:spacing w:val="-2"/>
          <w:sz w:val="22"/>
          <w:szCs w:val="22"/>
        </w:rPr>
        <w:t xml:space="preserve"> </w:t>
      </w:r>
      <w:r w:rsidRPr="00AC78F7">
        <w:rPr>
          <w:rFonts w:asciiTheme="minorHAnsi" w:hAnsiTheme="minorHAnsi" w:cstheme="minorHAnsi"/>
          <w:spacing w:val="-10"/>
          <w:sz w:val="22"/>
          <w:szCs w:val="22"/>
        </w:rPr>
        <w:t>2</w:t>
      </w:r>
    </w:p>
    <w:p w14:paraId="289ED4E6" w14:textId="0A9969B0" w:rsidR="00435761" w:rsidRPr="00AC78F7" w:rsidRDefault="00435761" w:rsidP="00435761">
      <w:pPr>
        <w:tabs>
          <w:tab w:val="left" w:pos="348"/>
        </w:tabs>
        <w:rPr>
          <w:rFonts w:asciiTheme="minorHAnsi" w:hAnsiTheme="minorHAnsi" w:cstheme="minorHAnsi"/>
          <w:b/>
          <w:bCs/>
        </w:rPr>
      </w:pPr>
      <w:r w:rsidRPr="00AC78F7">
        <w:rPr>
          <w:rFonts w:asciiTheme="minorHAnsi" w:hAnsiTheme="minorHAnsi" w:cstheme="minorHAnsi"/>
          <w:b/>
          <w:bCs/>
        </w:rPr>
        <w:t>Unit</w:t>
      </w:r>
      <w:r w:rsidRPr="00AC78F7">
        <w:rPr>
          <w:rFonts w:asciiTheme="minorHAnsi" w:hAnsiTheme="minorHAnsi" w:cstheme="minorHAnsi"/>
          <w:b/>
          <w:bCs/>
          <w:spacing w:val="-2"/>
        </w:rPr>
        <w:t xml:space="preserve"> </w:t>
      </w:r>
      <w:r w:rsidRPr="00AC78F7">
        <w:rPr>
          <w:rFonts w:asciiTheme="minorHAnsi" w:hAnsiTheme="minorHAnsi" w:cstheme="minorHAnsi"/>
          <w:b/>
          <w:bCs/>
        </w:rPr>
        <w:t>of</w:t>
      </w:r>
      <w:r w:rsidRPr="00AC78F7">
        <w:rPr>
          <w:rFonts w:asciiTheme="minorHAnsi" w:hAnsiTheme="minorHAnsi" w:cstheme="minorHAnsi"/>
          <w:b/>
          <w:bCs/>
          <w:spacing w:val="-1"/>
        </w:rPr>
        <w:t xml:space="preserve"> </w:t>
      </w:r>
      <w:r w:rsidRPr="00AC78F7">
        <w:rPr>
          <w:rFonts w:asciiTheme="minorHAnsi" w:hAnsiTheme="minorHAnsi" w:cstheme="minorHAnsi"/>
          <w:b/>
          <w:bCs/>
          <w:spacing w:val="-2"/>
        </w:rPr>
        <w:t xml:space="preserve">Instruction: </w:t>
      </w:r>
      <w:r w:rsidR="008E7388" w:rsidRPr="00AC78F7">
        <w:rPr>
          <w:rFonts w:asciiTheme="minorHAnsi" w:hAnsiTheme="minorHAnsi" w:cstheme="minorHAnsi"/>
          <w:b/>
          <w:bCs/>
          <w:spacing w:val="-2"/>
        </w:rPr>
        <w:t>Instructional Frameworks and Clinical Teaching Skills</w:t>
      </w:r>
    </w:p>
    <w:p w14:paraId="39B71B98" w14:textId="35786BDB" w:rsidR="00435761" w:rsidRPr="00AC78F7" w:rsidRDefault="008E7388" w:rsidP="00435761">
      <w:pPr>
        <w:pStyle w:val="BodyText"/>
        <w:ind w:left="0" w:firstLine="0"/>
        <w:rPr>
          <w:rFonts w:asciiTheme="minorHAnsi" w:hAnsiTheme="minorHAnsi" w:cstheme="minorHAnsi"/>
          <w:sz w:val="22"/>
          <w:szCs w:val="22"/>
        </w:rPr>
      </w:pPr>
      <w:r w:rsidRPr="00AC78F7">
        <w:rPr>
          <w:rFonts w:asciiTheme="minorHAnsi" w:hAnsiTheme="minorHAnsi" w:cstheme="minorHAnsi"/>
          <w:sz w:val="22"/>
          <w:szCs w:val="22"/>
        </w:rPr>
        <w:t xml:space="preserve">5. </w:t>
      </w:r>
      <w:r w:rsidR="00435761" w:rsidRPr="00AC78F7">
        <w:rPr>
          <w:rFonts w:asciiTheme="minorHAnsi" w:hAnsiTheme="minorHAnsi" w:cstheme="minorHAnsi"/>
          <w:sz w:val="22"/>
          <w:szCs w:val="22"/>
        </w:rPr>
        <w:t>Framework for Trainee – Part I</w:t>
      </w:r>
    </w:p>
    <w:p w14:paraId="65E75DA1" w14:textId="77777777" w:rsidR="00435761" w:rsidRPr="00AC78F7" w:rsidRDefault="00435761" w:rsidP="00435761">
      <w:pPr>
        <w:pStyle w:val="BodyText"/>
        <w:ind w:left="220"/>
        <w:rPr>
          <w:rFonts w:asciiTheme="minorHAnsi" w:hAnsiTheme="minorHAnsi" w:cstheme="minorHAnsi"/>
          <w:sz w:val="22"/>
          <w:szCs w:val="22"/>
        </w:rPr>
      </w:pPr>
      <w:r w:rsidRPr="00AC78F7">
        <w:rPr>
          <w:rFonts w:asciiTheme="minorHAnsi" w:hAnsiTheme="minorHAnsi" w:cstheme="minorHAnsi"/>
          <w:sz w:val="22"/>
          <w:szCs w:val="22"/>
        </w:rPr>
        <w:t>Learning Objectives:</w:t>
      </w:r>
    </w:p>
    <w:p w14:paraId="77FFC6B2" w14:textId="77777777" w:rsidR="00435761" w:rsidRPr="00AC78F7" w:rsidRDefault="00435761" w:rsidP="00435761">
      <w:pPr>
        <w:pStyle w:val="BodyText"/>
        <w:numPr>
          <w:ilvl w:val="0"/>
          <w:numId w:val="25"/>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Identify the stages of trainee development (novice to competent).</w:t>
      </w:r>
    </w:p>
    <w:p w14:paraId="22E68AFC" w14:textId="77777777" w:rsidR="00435761" w:rsidRPr="00AC78F7" w:rsidRDefault="00435761" w:rsidP="00435761">
      <w:pPr>
        <w:pStyle w:val="BodyText"/>
        <w:numPr>
          <w:ilvl w:val="0"/>
          <w:numId w:val="25"/>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Implement teaching strategies that support trainees based on their current skill and confidence levels.</w:t>
      </w:r>
    </w:p>
    <w:p w14:paraId="016EA53D" w14:textId="77777777" w:rsidR="00435761" w:rsidRPr="00AC78F7" w:rsidRDefault="00435761" w:rsidP="00435761">
      <w:pPr>
        <w:pStyle w:val="BodyText"/>
        <w:numPr>
          <w:ilvl w:val="0"/>
          <w:numId w:val="25"/>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Promote learner-centered training that builds engagement and accountability.</w:t>
      </w:r>
    </w:p>
    <w:p w14:paraId="0CC5D7C6" w14:textId="77777777" w:rsidR="00435761" w:rsidRPr="00AC78F7" w:rsidRDefault="003505A5" w:rsidP="00435761">
      <w:pPr>
        <w:pStyle w:val="BodyText"/>
        <w:ind w:left="220"/>
        <w:rPr>
          <w:rFonts w:asciiTheme="minorHAnsi" w:hAnsiTheme="minorHAnsi" w:cstheme="minorHAnsi"/>
          <w:sz w:val="22"/>
          <w:szCs w:val="22"/>
        </w:rPr>
      </w:pPr>
      <w:r>
        <w:rPr>
          <w:rFonts w:asciiTheme="minorHAnsi" w:hAnsiTheme="minorHAnsi" w:cstheme="minorHAnsi"/>
          <w:sz w:val="22"/>
          <w:szCs w:val="22"/>
        </w:rPr>
        <w:pict w14:anchorId="2F62748A">
          <v:rect id="_x0000_i1028" style="width:0;height:1.5pt" o:hralign="center" o:hrstd="t" o:hr="t" fillcolor="#a0a0a0" stroked="f"/>
        </w:pict>
      </w:r>
    </w:p>
    <w:p w14:paraId="466C0545" w14:textId="26E6FF23" w:rsidR="00435761" w:rsidRPr="00AC78F7" w:rsidRDefault="008E7388" w:rsidP="00435761">
      <w:pPr>
        <w:pStyle w:val="BodyText"/>
        <w:ind w:left="220"/>
        <w:rPr>
          <w:rFonts w:asciiTheme="minorHAnsi" w:hAnsiTheme="minorHAnsi" w:cstheme="minorHAnsi"/>
          <w:sz w:val="22"/>
          <w:szCs w:val="22"/>
        </w:rPr>
      </w:pPr>
      <w:r w:rsidRPr="00AC78F7">
        <w:rPr>
          <w:rFonts w:asciiTheme="minorHAnsi" w:hAnsiTheme="minorHAnsi" w:cstheme="minorHAnsi"/>
          <w:sz w:val="22"/>
          <w:szCs w:val="22"/>
        </w:rPr>
        <w:t xml:space="preserve">6. </w:t>
      </w:r>
      <w:r w:rsidR="00435761" w:rsidRPr="00AC78F7">
        <w:rPr>
          <w:rFonts w:asciiTheme="minorHAnsi" w:hAnsiTheme="minorHAnsi" w:cstheme="minorHAnsi"/>
          <w:sz w:val="22"/>
          <w:szCs w:val="22"/>
        </w:rPr>
        <w:t>Framework for Training – Part II</w:t>
      </w:r>
    </w:p>
    <w:p w14:paraId="391303E4" w14:textId="77777777" w:rsidR="00435761" w:rsidRPr="00AC78F7" w:rsidRDefault="00435761" w:rsidP="00435761">
      <w:pPr>
        <w:pStyle w:val="BodyText"/>
        <w:ind w:left="220"/>
        <w:rPr>
          <w:rFonts w:asciiTheme="minorHAnsi" w:hAnsiTheme="minorHAnsi" w:cstheme="minorHAnsi"/>
          <w:sz w:val="22"/>
          <w:szCs w:val="22"/>
        </w:rPr>
      </w:pPr>
      <w:r w:rsidRPr="00AC78F7">
        <w:rPr>
          <w:rFonts w:asciiTheme="minorHAnsi" w:hAnsiTheme="minorHAnsi" w:cstheme="minorHAnsi"/>
          <w:sz w:val="22"/>
          <w:szCs w:val="22"/>
        </w:rPr>
        <w:t>Learning Objectives:</w:t>
      </w:r>
    </w:p>
    <w:p w14:paraId="29891F7D" w14:textId="3B126B43" w:rsidR="00435761" w:rsidRPr="00AC78F7" w:rsidRDefault="00435761" w:rsidP="00435761">
      <w:pPr>
        <w:pStyle w:val="BodyText"/>
        <w:numPr>
          <w:ilvl w:val="0"/>
          <w:numId w:val="26"/>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Understand how to design a training session using structured tools (e.g., lesson plans, checklists).</w:t>
      </w:r>
    </w:p>
    <w:p w14:paraId="0C89DA33" w14:textId="77777777" w:rsidR="00435761" w:rsidRPr="00AC78F7" w:rsidRDefault="00435761" w:rsidP="00435761">
      <w:pPr>
        <w:pStyle w:val="BodyText"/>
        <w:numPr>
          <w:ilvl w:val="0"/>
          <w:numId w:val="26"/>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Apply adult learning theory to plan effective CNA instruction.</w:t>
      </w:r>
    </w:p>
    <w:p w14:paraId="3D9D5848" w14:textId="77777777" w:rsidR="00435761" w:rsidRPr="00AC78F7" w:rsidRDefault="00435761" w:rsidP="00435761">
      <w:pPr>
        <w:pStyle w:val="BodyText"/>
        <w:numPr>
          <w:ilvl w:val="0"/>
          <w:numId w:val="26"/>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Establish clear expectations, boundaries, and standards for trainee performance.</w:t>
      </w:r>
    </w:p>
    <w:p w14:paraId="58509A1F" w14:textId="77777777" w:rsidR="00435761" w:rsidRPr="00AC78F7" w:rsidRDefault="003505A5" w:rsidP="00435761">
      <w:pPr>
        <w:pStyle w:val="BodyText"/>
        <w:ind w:left="220"/>
        <w:rPr>
          <w:rFonts w:asciiTheme="minorHAnsi" w:hAnsiTheme="minorHAnsi" w:cstheme="minorHAnsi"/>
          <w:sz w:val="22"/>
          <w:szCs w:val="22"/>
        </w:rPr>
      </w:pPr>
      <w:r>
        <w:rPr>
          <w:rFonts w:asciiTheme="minorHAnsi" w:hAnsiTheme="minorHAnsi" w:cstheme="minorHAnsi"/>
          <w:sz w:val="22"/>
          <w:szCs w:val="22"/>
        </w:rPr>
        <w:pict w14:anchorId="6F1DA706">
          <v:rect id="_x0000_i1029" style="width:0;height:1.5pt" o:hralign="center" o:hrstd="t" o:hr="t" fillcolor="#a0a0a0" stroked="f"/>
        </w:pict>
      </w:r>
    </w:p>
    <w:p w14:paraId="49AAF3D2" w14:textId="0284232A" w:rsidR="00435761" w:rsidRPr="00AC78F7" w:rsidRDefault="00435761" w:rsidP="008E7388">
      <w:pPr>
        <w:pStyle w:val="BodyText"/>
        <w:ind w:left="220"/>
        <w:rPr>
          <w:rFonts w:asciiTheme="minorHAnsi" w:hAnsiTheme="minorHAnsi" w:cstheme="minorHAnsi"/>
          <w:sz w:val="22"/>
          <w:szCs w:val="22"/>
        </w:rPr>
      </w:pPr>
      <w:r w:rsidRPr="00AC78F7">
        <w:rPr>
          <w:rFonts w:asciiTheme="minorHAnsi" w:hAnsiTheme="minorHAnsi" w:cstheme="minorHAnsi"/>
          <w:sz w:val="22"/>
          <w:szCs w:val="22"/>
        </w:rPr>
        <w:t>7. Clinical Teaching</w:t>
      </w:r>
    </w:p>
    <w:p w14:paraId="3E58AA83" w14:textId="77777777" w:rsidR="00435761" w:rsidRPr="00AC78F7" w:rsidRDefault="00435761" w:rsidP="00435761">
      <w:pPr>
        <w:pStyle w:val="BodyText"/>
        <w:ind w:left="220"/>
        <w:rPr>
          <w:rFonts w:asciiTheme="minorHAnsi" w:hAnsiTheme="minorHAnsi" w:cstheme="minorHAnsi"/>
          <w:sz w:val="22"/>
          <w:szCs w:val="22"/>
        </w:rPr>
      </w:pPr>
      <w:r w:rsidRPr="00AC78F7">
        <w:rPr>
          <w:rFonts w:asciiTheme="minorHAnsi" w:hAnsiTheme="minorHAnsi" w:cstheme="minorHAnsi"/>
          <w:sz w:val="22"/>
          <w:szCs w:val="22"/>
        </w:rPr>
        <w:t>Learning Objectives:</w:t>
      </w:r>
    </w:p>
    <w:p w14:paraId="6A923AA7" w14:textId="77777777" w:rsidR="00435761" w:rsidRPr="00AC78F7" w:rsidRDefault="00435761" w:rsidP="00435761">
      <w:pPr>
        <w:pStyle w:val="BodyText"/>
        <w:numPr>
          <w:ilvl w:val="0"/>
          <w:numId w:val="27"/>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Explain the role of the instructor during clinical instruction and supervision.</w:t>
      </w:r>
    </w:p>
    <w:p w14:paraId="06E11B6C" w14:textId="77777777" w:rsidR="00435761" w:rsidRPr="00AC78F7" w:rsidRDefault="00435761" w:rsidP="00435761">
      <w:pPr>
        <w:pStyle w:val="BodyText"/>
        <w:numPr>
          <w:ilvl w:val="0"/>
          <w:numId w:val="27"/>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Apply strategies to teach and assess CNAs in clinical settings (e.g., demonstrations, guided practice, real-time feedback).</w:t>
      </w:r>
    </w:p>
    <w:p w14:paraId="04E5B04A" w14:textId="77777777" w:rsidR="00435761" w:rsidRPr="00AC78F7" w:rsidRDefault="00435761" w:rsidP="00435761">
      <w:pPr>
        <w:pStyle w:val="BodyText"/>
        <w:numPr>
          <w:ilvl w:val="0"/>
          <w:numId w:val="27"/>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Recognize common challenges in clinical instruction (e.g., learner anxiety, patient interaction) and respond effectively.</w:t>
      </w:r>
    </w:p>
    <w:p w14:paraId="7AA8C73E" w14:textId="77777777" w:rsidR="00435761" w:rsidRPr="00AC78F7" w:rsidRDefault="00435761" w:rsidP="00435761">
      <w:pPr>
        <w:pStyle w:val="BodyText"/>
        <w:numPr>
          <w:ilvl w:val="0"/>
          <w:numId w:val="27"/>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Use evaluation tools (skills checklists, observation notes) to assess learner competency during clinical practice.</w:t>
      </w:r>
    </w:p>
    <w:p w14:paraId="37F096DA" w14:textId="77777777" w:rsidR="00435761" w:rsidRPr="00AC78F7" w:rsidRDefault="003505A5" w:rsidP="00435761">
      <w:pPr>
        <w:pStyle w:val="BodyText"/>
        <w:ind w:left="220"/>
        <w:rPr>
          <w:rFonts w:asciiTheme="minorHAnsi" w:hAnsiTheme="minorHAnsi" w:cstheme="minorHAnsi"/>
          <w:sz w:val="22"/>
          <w:szCs w:val="22"/>
        </w:rPr>
      </w:pPr>
      <w:r>
        <w:rPr>
          <w:rFonts w:asciiTheme="minorHAnsi" w:hAnsiTheme="minorHAnsi" w:cstheme="minorHAnsi"/>
          <w:sz w:val="22"/>
          <w:szCs w:val="22"/>
        </w:rPr>
        <w:pict w14:anchorId="5F9D89AA">
          <v:rect id="_x0000_i1030" style="width:0;height:1.5pt" o:hralign="center" o:hrstd="t" o:hr="t" fillcolor="#a0a0a0" stroked="f"/>
        </w:pict>
      </w:r>
    </w:p>
    <w:p w14:paraId="2E306204" w14:textId="3625CA64" w:rsidR="00435761" w:rsidRPr="00AC78F7" w:rsidRDefault="00435761" w:rsidP="008E7388">
      <w:pPr>
        <w:pStyle w:val="BodyText"/>
        <w:ind w:left="220"/>
        <w:rPr>
          <w:rFonts w:asciiTheme="minorHAnsi" w:hAnsiTheme="minorHAnsi" w:cstheme="minorHAnsi"/>
          <w:sz w:val="22"/>
          <w:szCs w:val="22"/>
        </w:rPr>
      </w:pPr>
      <w:r w:rsidRPr="00AC78F7">
        <w:rPr>
          <w:rFonts w:asciiTheme="minorHAnsi" w:hAnsiTheme="minorHAnsi" w:cstheme="minorHAnsi"/>
          <w:sz w:val="22"/>
          <w:szCs w:val="22"/>
        </w:rPr>
        <w:t>8. Presentation Skills</w:t>
      </w:r>
    </w:p>
    <w:p w14:paraId="112CFF0F" w14:textId="77777777" w:rsidR="00435761" w:rsidRPr="00AC78F7" w:rsidRDefault="00435761" w:rsidP="00435761">
      <w:pPr>
        <w:pStyle w:val="BodyText"/>
        <w:ind w:left="220"/>
        <w:rPr>
          <w:rFonts w:asciiTheme="minorHAnsi" w:hAnsiTheme="minorHAnsi" w:cstheme="minorHAnsi"/>
          <w:sz w:val="22"/>
          <w:szCs w:val="22"/>
        </w:rPr>
      </w:pPr>
      <w:r w:rsidRPr="00AC78F7">
        <w:rPr>
          <w:rFonts w:asciiTheme="minorHAnsi" w:hAnsiTheme="minorHAnsi" w:cstheme="minorHAnsi"/>
          <w:sz w:val="22"/>
          <w:szCs w:val="22"/>
        </w:rPr>
        <w:t>Learning Objectives:</w:t>
      </w:r>
    </w:p>
    <w:p w14:paraId="0641A07E" w14:textId="77777777" w:rsidR="00435761" w:rsidRPr="00AC78F7" w:rsidRDefault="00435761" w:rsidP="00435761">
      <w:pPr>
        <w:pStyle w:val="BodyText"/>
        <w:numPr>
          <w:ilvl w:val="0"/>
          <w:numId w:val="28"/>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Identify key elements of an effective presentation (structure, clarity, pacing, and engagement).</w:t>
      </w:r>
    </w:p>
    <w:p w14:paraId="1EB6C489" w14:textId="77777777" w:rsidR="00435761" w:rsidRPr="00AC78F7" w:rsidRDefault="00435761" w:rsidP="00435761">
      <w:pPr>
        <w:pStyle w:val="BodyText"/>
        <w:numPr>
          <w:ilvl w:val="0"/>
          <w:numId w:val="28"/>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Demonstrate appropriate use of voice, body language, and visual aids during instruction.</w:t>
      </w:r>
    </w:p>
    <w:p w14:paraId="649E8F8A" w14:textId="77777777" w:rsidR="00435761" w:rsidRPr="00AC78F7" w:rsidRDefault="00435761" w:rsidP="00435761">
      <w:pPr>
        <w:pStyle w:val="BodyText"/>
        <w:numPr>
          <w:ilvl w:val="0"/>
          <w:numId w:val="28"/>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Tailor presentations to different learning styles (visual, auditory, kinesthetic).</w:t>
      </w:r>
    </w:p>
    <w:p w14:paraId="31F57DD2" w14:textId="77777777" w:rsidR="00435761" w:rsidRPr="00AC78F7" w:rsidRDefault="00435761" w:rsidP="00435761">
      <w:pPr>
        <w:pStyle w:val="BodyText"/>
        <w:numPr>
          <w:ilvl w:val="0"/>
          <w:numId w:val="28"/>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Practice delivering a short presentation with peer/instructor feedback to improve confidence and teaching presence.</w:t>
      </w:r>
    </w:p>
    <w:p w14:paraId="3A1530F0" w14:textId="77777777" w:rsidR="006671DB" w:rsidRPr="00AC78F7" w:rsidRDefault="006671DB" w:rsidP="00435761">
      <w:pPr>
        <w:pStyle w:val="BodyText"/>
        <w:ind w:left="220" w:firstLine="0"/>
        <w:rPr>
          <w:rFonts w:asciiTheme="minorHAnsi" w:hAnsiTheme="minorHAnsi" w:cstheme="minorHAnsi"/>
          <w:sz w:val="22"/>
          <w:szCs w:val="22"/>
        </w:rPr>
      </w:pPr>
    </w:p>
    <w:p w14:paraId="66738378" w14:textId="77777777" w:rsidR="008E7388" w:rsidRPr="00AC78F7" w:rsidRDefault="008E7388" w:rsidP="00435761">
      <w:pPr>
        <w:pStyle w:val="BodyText"/>
        <w:ind w:left="220" w:firstLine="0"/>
        <w:rPr>
          <w:rFonts w:asciiTheme="minorHAnsi" w:hAnsiTheme="minorHAnsi" w:cstheme="minorHAnsi"/>
          <w:sz w:val="22"/>
          <w:szCs w:val="22"/>
        </w:rPr>
      </w:pPr>
    </w:p>
    <w:p w14:paraId="02B01DF3" w14:textId="77777777" w:rsidR="008E7388" w:rsidRPr="00AC78F7" w:rsidRDefault="008E7388" w:rsidP="00435761">
      <w:pPr>
        <w:pStyle w:val="BodyText"/>
        <w:ind w:left="220" w:firstLine="0"/>
        <w:rPr>
          <w:rFonts w:asciiTheme="minorHAnsi" w:hAnsiTheme="minorHAnsi" w:cstheme="minorHAnsi"/>
          <w:sz w:val="22"/>
          <w:szCs w:val="22"/>
        </w:rPr>
      </w:pPr>
    </w:p>
    <w:p w14:paraId="0D66301D" w14:textId="77777777" w:rsidR="008E7388" w:rsidRPr="00AC78F7" w:rsidRDefault="008E7388" w:rsidP="00435761">
      <w:pPr>
        <w:pStyle w:val="BodyText"/>
        <w:ind w:left="220" w:firstLine="0"/>
        <w:rPr>
          <w:rFonts w:asciiTheme="minorHAnsi" w:hAnsiTheme="minorHAnsi" w:cstheme="minorHAnsi"/>
          <w:sz w:val="22"/>
          <w:szCs w:val="22"/>
        </w:rPr>
      </w:pPr>
    </w:p>
    <w:p w14:paraId="4224C90F" w14:textId="77777777" w:rsidR="008E7388" w:rsidRPr="00AC78F7" w:rsidRDefault="008E7388" w:rsidP="00435761">
      <w:pPr>
        <w:pStyle w:val="BodyText"/>
        <w:ind w:left="220" w:firstLine="0"/>
        <w:rPr>
          <w:rFonts w:asciiTheme="minorHAnsi" w:hAnsiTheme="minorHAnsi" w:cstheme="minorHAnsi"/>
          <w:sz w:val="22"/>
          <w:szCs w:val="22"/>
        </w:rPr>
      </w:pPr>
    </w:p>
    <w:p w14:paraId="3B9F2DE9" w14:textId="77777777" w:rsidR="008E7388" w:rsidRPr="00AC78F7" w:rsidRDefault="008E7388" w:rsidP="00435761">
      <w:pPr>
        <w:pStyle w:val="BodyText"/>
        <w:ind w:left="220" w:firstLine="0"/>
        <w:rPr>
          <w:rFonts w:asciiTheme="minorHAnsi" w:hAnsiTheme="minorHAnsi" w:cstheme="minorHAnsi"/>
          <w:sz w:val="22"/>
          <w:szCs w:val="22"/>
        </w:rPr>
      </w:pPr>
    </w:p>
    <w:p w14:paraId="769D340E" w14:textId="77777777" w:rsidR="008E7388" w:rsidRPr="00AC78F7" w:rsidRDefault="008E7388" w:rsidP="00435761">
      <w:pPr>
        <w:pStyle w:val="BodyText"/>
        <w:ind w:left="220" w:firstLine="0"/>
        <w:rPr>
          <w:rFonts w:asciiTheme="minorHAnsi" w:hAnsiTheme="minorHAnsi" w:cstheme="minorHAnsi"/>
          <w:sz w:val="22"/>
          <w:szCs w:val="22"/>
        </w:rPr>
      </w:pPr>
    </w:p>
    <w:p w14:paraId="2B1BA60C" w14:textId="77777777" w:rsidR="008E7388" w:rsidRPr="00AC78F7" w:rsidRDefault="008E7388" w:rsidP="00435761">
      <w:pPr>
        <w:pStyle w:val="BodyText"/>
        <w:ind w:left="220" w:firstLine="0"/>
        <w:rPr>
          <w:rFonts w:asciiTheme="minorHAnsi" w:hAnsiTheme="minorHAnsi" w:cstheme="minorHAnsi"/>
          <w:sz w:val="22"/>
          <w:szCs w:val="22"/>
        </w:rPr>
      </w:pPr>
    </w:p>
    <w:p w14:paraId="3503E018" w14:textId="77777777" w:rsidR="008E7388" w:rsidRPr="00AC78F7" w:rsidRDefault="008E7388" w:rsidP="00435761">
      <w:pPr>
        <w:pStyle w:val="BodyText"/>
        <w:ind w:left="220" w:firstLine="0"/>
        <w:rPr>
          <w:rFonts w:asciiTheme="minorHAnsi" w:hAnsiTheme="minorHAnsi" w:cstheme="minorHAnsi"/>
          <w:sz w:val="22"/>
          <w:szCs w:val="22"/>
        </w:rPr>
      </w:pPr>
    </w:p>
    <w:p w14:paraId="7A5C0D2F" w14:textId="77777777" w:rsidR="008E7388" w:rsidRPr="00AC78F7" w:rsidRDefault="008E7388" w:rsidP="00435761">
      <w:pPr>
        <w:pStyle w:val="BodyText"/>
        <w:ind w:left="220" w:firstLine="0"/>
        <w:rPr>
          <w:rFonts w:asciiTheme="minorHAnsi" w:hAnsiTheme="minorHAnsi" w:cstheme="minorHAnsi"/>
          <w:sz w:val="22"/>
          <w:szCs w:val="22"/>
        </w:rPr>
      </w:pPr>
    </w:p>
    <w:p w14:paraId="232EC894" w14:textId="77777777" w:rsidR="008E7388" w:rsidRPr="00AC78F7" w:rsidRDefault="008E7388" w:rsidP="00435761">
      <w:pPr>
        <w:pStyle w:val="BodyText"/>
        <w:ind w:left="220" w:firstLine="0"/>
        <w:rPr>
          <w:rFonts w:asciiTheme="minorHAnsi" w:hAnsiTheme="minorHAnsi" w:cstheme="minorHAnsi"/>
          <w:sz w:val="22"/>
          <w:szCs w:val="22"/>
        </w:rPr>
      </w:pPr>
    </w:p>
    <w:p w14:paraId="0B02C238" w14:textId="77777777" w:rsidR="008E7388" w:rsidRPr="00AC78F7" w:rsidRDefault="008E7388" w:rsidP="00435761">
      <w:pPr>
        <w:pStyle w:val="BodyText"/>
        <w:ind w:left="220" w:firstLine="0"/>
        <w:rPr>
          <w:rFonts w:asciiTheme="minorHAnsi" w:hAnsiTheme="minorHAnsi" w:cstheme="minorHAnsi"/>
          <w:sz w:val="22"/>
          <w:szCs w:val="22"/>
        </w:rPr>
      </w:pPr>
    </w:p>
    <w:p w14:paraId="26EE162E" w14:textId="77777777" w:rsidR="00AC78F7" w:rsidRPr="00AC78F7" w:rsidRDefault="00AC78F7" w:rsidP="00435761">
      <w:pPr>
        <w:pStyle w:val="BodyText"/>
        <w:ind w:left="220" w:firstLine="0"/>
        <w:rPr>
          <w:rFonts w:asciiTheme="minorHAnsi" w:hAnsiTheme="minorHAnsi" w:cstheme="minorHAnsi"/>
          <w:sz w:val="22"/>
          <w:szCs w:val="22"/>
        </w:rPr>
      </w:pPr>
    </w:p>
    <w:p w14:paraId="7DC3EC8E" w14:textId="77777777" w:rsidR="008E7388" w:rsidRPr="00AC78F7" w:rsidRDefault="008E7388" w:rsidP="00435761">
      <w:pPr>
        <w:pStyle w:val="BodyText"/>
        <w:ind w:left="220" w:firstLine="0"/>
        <w:rPr>
          <w:rFonts w:asciiTheme="minorHAnsi" w:hAnsiTheme="minorHAnsi" w:cstheme="minorHAnsi"/>
          <w:sz w:val="22"/>
          <w:szCs w:val="22"/>
        </w:rPr>
      </w:pPr>
    </w:p>
    <w:p w14:paraId="04CED2FE" w14:textId="77777777" w:rsidR="008E7388" w:rsidRPr="00AC78F7" w:rsidRDefault="008E7388" w:rsidP="00435761">
      <w:pPr>
        <w:pStyle w:val="BodyText"/>
        <w:ind w:left="220" w:firstLine="0"/>
        <w:rPr>
          <w:rFonts w:asciiTheme="minorHAnsi" w:hAnsiTheme="minorHAnsi" w:cstheme="minorHAnsi"/>
          <w:sz w:val="22"/>
          <w:szCs w:val="22"/>
        </w:rPr>
      </w:pPr>
    </w:p>
    <w:p w14:paraId="2CD95AD3" w14:textId="77777777" w:rsidR="008E7388" w:rsidRPr="00AC78F7" w:rsidRDefault="008E7388" w:rsidP="00435761">
      <w:pPr>
        <w:pStyle w:val="BodyText"/>
        <w:ind w:left="220" w:firstLine="0"/>
        <w:rPr>
          <w:rFonts w:asciiTheme="minorHAnsi" w:hAnsiTheme="minorHAnsi" w:cstheme="minorHAnsi"/>
          <w:sz w:val="22"/>
          <w:szCs w:val="22"/>
        </w:rPr>
      </w:pPr>
    </w:p>
    <w:p w14:paraId="77245521" w14:textId="77777777" w:rsidR="008E7388" w:rsidRPr="00AC78F7" w:rsidRDefault="008E7388" w:rsidP="00435761">
      <w:pPr>
        <w:pStyle w:val="BodyText"/>
        <w:ind w:left="220" w:firstLine="0"/>
        <w:rPr>
          <w:rFonts w:asciiTheme="minorHAnsi" w:hAnsiTheme="minorHAnsi" w:cstheme="minorHAnsi"/>
          <w:sz w:val="22"/>
          <w:szCs w:val="22"/>
        </w:rPr>
      </w:pPr>
    </w:p>
    <w:p w14:paraId="2A719C2D" w14:textId="6D0B662E" w:rsidR="008E7388" w:rsidRPr="00AC78F7" w:rsidRDefault="008E7388" w:rsidP="008E7388">
      <w:pPr>
        <w:pStyle w:val="BodyText"/>
        <w:ind w:left="220" w:firstLine="0"/>
        <w:rPr>
          <w:rFonts w:asciiTheme="minorHAnsi" w:hAnsiTheme="minorHAnsi" w:cstheme="minorHAnsi"/>
          <w:spacing w:val="-10"/>
          <w:sz w:val="22"/>
          <w:szCs w:val="22"/>
        </w:rPr>
      </w:pPr>
      <w:r w:rsidRPr="00AC78F7">
        <w:rPr>
          <w:rFonts w:asciiTheme="minorHAnsi" w:hAnsiTheme="minorHAnsi" w:cstheme="minorHAnsi"/>
          <w:sz w:val="22"/>
          <w:szCs w:val="22"/>
        </w:rPr>
        <w:lastRenderedPageBreak/>
        <w:t>Week</w:t>
      </w:r>
      <w:r w:rsidRPr="00AC78F7">
        <w:rPr>
          <w:rFonts w:asciiTheme="minorHAnsi" w:hAnsiTheme="minorHAnsi" w:cstheme="minorHAnsi"/>
          <w:spacing w:val="-2"/>
          <w:sz w:val="22"/>
          <w:szCs w:val="22"/>
        </w:rPr>
        <w:t xml:space="preserve"> </w:t>
      </w:r>
      <w:r w:rsidRPr="00AC78F7">
        <w:rPr>
          <w:rFonts w:asciiTheme="minorHAnsi" w:hAnsiTheme="minorHAnsi" w:cstheme="minorHAnsi"/>
          <w:spacing w:val="-10"/>
          <w:sz w:val="22"/>
          <w:szCs w:val="22"/>
        </w:rPr>
        <w:t>3</w:t>
      </w:r>
    </w:p>
    <w:p w14:paraId="080706CF" w14:textId="51B0B53A" w:rsidR="008E7388" w:rsidRPr="00AC78F7" w:rsidRDefault="008E7388" w:rsidP="008E7388">
      <w:pPr>
        <w:pStyle w:val="BodyText"/>
        <w:ind w:left="220" w:firstLine="0"/>
        <w:rPr>
          <w:rFonts w:asciiTheme="minorHAnsi" w:hAnsiTheme="minorHAnsi" w:cstheme="minorHAnsi"/>
          <w:spacing w:val="-10"/>
          <w:sz w:val="22"/>
          <w:szCs w:val="22"/>
        </w:rPr>
      </w:pPr>
      <w:r w:rsidRPr="00AC78F7">
        <w:rPr>
          <w:rFonts w:asciiTheme="minorHAnsi" w:hAnsiTheme="minorHAnsi" w:cstheme="minorHAnsi"/>
          <w:sz w:val="22"/>
          <w:szCs w:val="22"/>
        </w:rPr>
        <w:t>Unit</w:t>
      </w:r>
      <w:r w:rsidRPr="00AC78F7">
        <w:rPr>
          <w:rFonts w:asciiTheme="minorHAnsi" w:hAnsiTheme="minorHAnsi" w:cstheme="minorHAnsi"/>
          <w:spacing w:val="-2"/>
          <w:sz w:val="22"/>
          <w:szCs w:val="22"/>
        </w:rPr>
        <w:t xml:space="preserve"> </w:t>
      </w:r>
      <w:r w:rsidRPr="00AC78F7">
        <w:rPr>
          <w:rFonts w:asciiTheme="minorHAnsi" w:hAnsiTheme="minorHAnsi" w:cstheme="minorHAnsi"/>
          <w:sz w:val="22"/>
          <w:szCs w:val="22"/>
        </w:rPr>
        <w:t>of</w:t>
      </w:r>
      <w:r w:rsidRPr="00AC78F7">
        <w:rPr>
          <w:rFonts w:asciiTheme="minorHAnsi" w:hAnsiTheme="minorHAnsi" w:cstheme="minorHAnsi"/>
          <w:spacing w:val="-1"/>
          <w:sz w:val="22"/>
          <w:szCs w:val="22"/>
        </w:rPr>
        <w:t xml:space="preserve"> </w:t>
      </w:r>
      <w:r w:rsidRPr="00AC78F7">
        <w:rPr>
          <w:rFonts w:asciiTheme="minorHAnsi" w:hAnsiTheme="minorHAnsi" w:cstheme="minorHAnsi"/>
          <w:spacing w:val="-2"/>
          <w:sz w:val="22"/>
          <w:szCs w:val="22"/>
        </w:rPr>
        <w:t xml:space="preserve">Instruction: </w:t>
      </w:r>
      <w:r w:rsidRPr="00AC78F7">
        <w:rPr>
          <w:rFonts w:asciiTheme="minorHAnsi" w:hAnsiTheme="minorHAnsi" w:cstheme="minorHAnsi"/>
          <w:spacing w:val="-10"/>
          <w:sz w:val="22"/>
          <w:szCs w:val="22"/>
        </w:rPr>
        <w:t>CNA Skill Mastery, Evaluation, and Certification Preparation</w:t>
      </w:r>
    </w:p>
    <w:p w14:paraId="46CDFD42" w14:textId="77777777" w:rsidR="008E7388" w:rsidRPr="00AC78F7" w:rsidRDefault="008E7388" w:rsidP="008E7388">
      <w:pPr>
        <w:pStyle w:val="BodyText"/>
        <w:ind w:left="220"/>
        <w:rPr>
          <w:rFonts w:asciiTheme="minorHAnsi" w:hAnsiTheme="minorHAnsi" w:cstheme="minorHAnsi"/>
          <w:spacing w:val="-10"/>
          <w:sz w:val="22"/>
          <w:szCs w:val="22"/>
        </w:rPr>
      </w:pPr>
      <w:r w:rsidRPr="00AC78F7">
        <w:rPr>
          <w:rFonts w:asciiTheme="minorHAnsi" w:hAnsiTheme="minorHAnsi" w:cstheme="minorHAnsi"/>
          <w:spacing w:val="-10"/>
          <w:sz w:val="22"/>
          <w:szCs w:val="22"/>
        </w:rPr>
        <w:t>9. The 21 CNA Skills &amp; Skills Checklist</w:t>
      </w:r>
    </w:p>
    <w:p w14:paraId="67799AC0" w14:textId="77777777" w:rsidR="008E7388" w:rsidRPr="00AC78F7" w:rsidRDefault="008E7388" w:rsidP="008E7388">
      <w:pPr>
        <w:pStyle w:val="BodyText"/>
        <w:ind w:left="220"/>
        <w:rPr>
          <w:rFonts w:asciiTheme="minorHAnsi" w:hAnsiTheme="minorHAnsi" w:cstheme="minorHAnsi"/>
          <w:spacing w:val="-10"/>
          <w:sz w:val="22"/>
          <w:szCs w:val="22"/>
        </w:rPr>
      </w:pPr>
      <w:r w:rsidRPr="00AC78F7">
        <w:rPr>
          <w:rFonts w:asciiTheme="minorHAnsi" w:hAnsiTheme="minorHAnsi" w:cstheme="minorHAnsi"/>
          <w:spacing w:val="-10"/>
          <w:sz w:val="22"/>
          <w:szCs w:val="22"/>
        </w:rPr>
        <w:t>Learning Objectives:</w:t>
      </w:r>
    </w:p>
    <w:p w14:paraId="3F32A66B" w14:textId="77777777" w:rsidR="008E7388" w:rsidRPr="00AC78F7" w:rsidRDefault="008E7388" w:rsidP="008E7388">
      <w:pPr>
        <w:pStyle w:val="BodyText"/>
        <w:numPr>
          <w:ilvl w:val="0"/>
          <w:numId w:val="29"/>
        </w:numPr>
        <w:rPr>
          <w:rFonts w:asciiTheme="minorHAnsi" w:hAnsiTheme="minorHAnsi" w:cstheme="minorHAnsi"/>
          <w:b w:val="0"/>
          <w:bCs w:val="0"/>
          <w:spacing w:val="-10"/>
          <w:sz w:val="22"/>
          <w:szCs w:val="22"/>
        </w:rPr>
      </w:pPr>
      <w:r w:rsidRPr="00AC78F7">
        <w:rPr>
          <w:rFonts w:asciiTheme="minorHAnsi" w:hAnsiTheme="minorHAnsi" w:cstheme="minorHAnsi"/>
          <w:b w:val="0"/>
          <w:bCs w:val="0"/>
          <w:spacing w:val="-10"/>
          <w:sz w:val="22"/>
          <w:szCs w:val="22"/>
        </w:rPr>
        <w:t>Identify and accurately demonstrate the 21 essential CNA skills required for state certification.</w:t>
      </w:r>
    </w:p>
    <w:p w14:paraId="1D25550A" w14:textId="77777777" w:rsidR="008E7388" w:rsidRPr="00AC78F7" w:rsidRDefault="008E7388" w:rsidP="008E7388">
      <w:pPr>
        <w:pStyle w:val="BodyText"/>
        <w:numPr>
          <w:ilvl w:val="0"/>
          <w:numId w:val="29"/>
        </w:numPr>
        <w:rPr>
          <w:rFonts w:asciiTheme="minorHAnsi" w:hAnsiTheme="minorHAnsi" w:cstheme="minorHAnsi"/>
          <w:b w:val="0"/>
          <w:bCs w:val="0"/>
          <w:spacing w:val="-10"/>
          <w:sz w:val="22"/>
          <w:szCs w:val="22"/>
        </w:rPr>
      </w:pPr>
      <w:r w:rsidRPr="00AC78F7">
        <w:rPr>
          <w:rFonts w:asciiTheme="minorHAnsi" w:hAnsiTheme="minorHAnsi" w:cstheme="minorHAnsi"/>
          <w:b w:val="0"/>
          <w:bCs w:val="0"/>
          <w:spacing w:val="-10"/>
          <w:sz w:val="22"/>
          <w:szCs w:val="22"/>
        </w:rPr>
        <w:t>Recognize critical steps (bolded or emphasized) that must be performed correctly for passing.</w:t>
      </w:r>
    </w:p>
    <w:p w14:paraId="3C3C23EB" w14:textId="77777777" w:rsidR="008E7388" w:rsidRPr="00AC78F7" w:rsidRDefault="008E7388" w:rsidP="008E7388">
      <w:pPr>
        <w:pStyle w:val="BodyText"/>
        <w:numPr>
          <w:ilvl w:val="0"/>
          <w:numId w:val="29"/>
        </w:numPr>
        <w:rPr>
          <w:rFonts w:asciiTheme="minorHAnsi" w:hAnsiTheme="minorHAnsi" w:cstheme="minorHAnsi"/>
          <w:b w:val="0"/>
          <w:bCs w:val="0"/>
          <w:spacing w:val="-10"/>
          <w:sz w:val="22"/>
          <w:szCs w:val="22"/>
        </w:rPr>
      </w:pPr>
      <w:r w:rsidRPr="00AC78F7">
        <w:rPr>
          <w:rFonts w:asciiTheme="minorHAnsi" w:hAnsiTheme="minorHAnsi" w:cstheme="minorHAnsi"/>
          <w:b w:val="0"/>
          <w:bCs w:val="0"/>
          <w:spacing w:val="-10"/>
          <w:sz w:val="22"/>
          <w:szCs w:val="22"/>
        </w:rPr>
        <w:t>Use standardized skills checklists to evaluate and document trainee competency.</w:t>
      </w:r>
    </w:p>
    <w:p w14:paraId="6A3ACC8E" w14:textId="77777777" w:rsidR="008E7388" w:rsidRPr="00AC78F7" w:rsidRDefault="008E7388" w:rsidP="008E7388">
      <w:pPr>
        <w:pStyle w:val="BodyText"/>
        <w:numPr>
          <w:ilvl w:val="0"/>
          <w:numId w:val="29"/>
        </w:numPr>
        <w:rPr>
          <w:rFonts w:asciiTheme="minorHAnsi" w:hAnsiTheme="minorHAnsi" w:cstheme="minorHAnsi"/>
          <w:b w:val="0"/>
          <w:bCs w:val="0"/>
          <w:spacing w:val="-10"/>
          <w:sz w:val="22"/>
          <w:szCs w:val="22"/>
        </w:rPr>
      </w:pPr>
      <w:r w:rsidRPr="00AC78F7">
        <w:rPr>
          <w:rFonts w:asciiTheme="minorHAnsi" w:hAnsiTheme="minorHAnsi" w:cstheme="minorHAnsi"/>
          <w:b w:val="0"/>
          <w:bCs w:val="0"/>
          <w:spacing w:val="-10"/>
          <w:sz w:val="22"/>
          <w:szCs w:val="22"/>
        </w:rPr>
        <w:t>Incorporate hands-on practice, peer learning, and instructor feedback into skills training.</w:t>
      </w:r>
    </w:p>
    <w:p w14:paraId="49A4AB68" w14:textId="77777777" w:rsidR="008E7388" w:rsidRPr="00AC78F7" w:rsidRDefault="003505A5" w:rsidP="008E7388">
      <w:pPr>
        <w:pStyle w:val="BodyText"/>
        <w:ind w:left="220"/>
        <w:rPr>
          <w:rFonts w:asciiTheme="minorHAnsi" w:hAnsiTheme="minorHAnsi" w:cstheme="minorHAnsi"/>
          <w:spacing w:val="-10"/>
          <w:sz w:val="22"/>
          <w:szCs w:val="22"/>
        </w:rPr>
      </w:pPr>
      <w:r>
        <w:rPr>
          <w:rFonts w:asciiTheme="minorHAnsi" w:hAnsiTheme="minorHAnsi" w:cstheme="minorHAnsi"/>
          <w:spacing w:val="-10"/>
          <w:sz w:val="22"/>
          <w:szCs w:val="22"/>
        </w:rPr>
        <w:pict w14:anchorId="5F1F258C">
          <v:rect id="_x0000_i1031" style="width:0;height:1.5pt" o:hralign="center" o:hrstd="t" o:hr="t" fillcolor="#a0a0a0" stroked="f"/>
        </w:pict>
      </w:r>
    </w:p>
    <w:p w14:paraId="4D509045" w14:textId="59C14B7E" w:rsidR="008E7388" w:rsidRPr="00AC78F7" w:rsidRDefault="008E7388" w:rsidP="008E7388">
      <w:pPr>
        <w:pStyle w:val="BodyText"/>
        <w:ind w:left="220"/>
        <w:rPr>
          <w:rFonts w:asciiTheme="minorHAnsi" w:hAnsiTheme="minorHAnsi" w:cstheme="minorHAnsi"/>
          <w:spacing w:val="-10"/>
          <w:sz w:val="22"/>
          <w:szCs w:val="22"/>
        </w:rPr>
      </w:pPr>
      <w:r w:rsidRPr="00AC78F7">
        <w:rPr>
          <w:rFonts w:asciiTheme="minorHAnsi" w:hAnsiTheme="minorHAnsi" w:cstheme="minorHAnsi"/>
          <w:spacing w:val="-10"/>
          <w:sz w:val="22"/>
          <w:szCs w:val="22"/>
        </w:rPr>
        <w:t xml:space="preserve">10. Competency Evaluation Preparation </w:t>
      </w:r>
    </w:p>
    <w:p w14:paraId="26BB7897" w14:textId="77777777" w:rsidR="008E7388" w:rsidRPr="00AC78F7" w:rsidRDefault="008E7388" w:rsidP="008E7388">
      <w:pPr>
        <w:pStyle w:val="BodyText"/>
        <w:ind w:left="220"/>
        <w:rPr>
          <w:rFonts w:asciiTheme="minorHAnsi" w:hAnsiTheme="minorHAnsi" w:cstheme="minorHAnsi"/>
          <w:spacing w:val="-10"/>
          <w:sz w:val="22"/>
          <w:szCs w:val="22"/>
        </w:rPr>
      </w:pPr>
      <w:r w:rsidRPr="00AC78F7">
        <w:rPr>
          <w:rFonts w:asciiTheme="minorHAnsi" w:hAnsiTheme="minorHAnsi" w:cstheme="minorHAnsi"/>
          <w:spacing w:val="-10"/>
          <w:sz w:val="22"/>
          <w:szCs w:val="22"/>
        </w:rPr>
        <w:t>Learning Objectives:</w:t>
      </w:r>
    </w:p>
    <w:p w14:paraId="010E0450" w14:textId="77777777" w:rsidR="008E7388" w:rsidRPr="00AC78F7" w:rsidRDefault="008E7388" w:rsidP="008E7388">
      <w:pPr>
        <w:pStyle w:val="BodyText"/>
        <w:numPr>
          <w:ilvl w:val="0"/>
          <w:numId w:val="31"/>
        </w:numPr>
        <w:rPr>
          <w:rFonts w:asciiTheme="minorHAnsi" w:hAnsiTheme="minorHAnsi" w:cstheme="minorHAnsi"/>
          <w:b w:val="0"/>
          <w:bCs w:val="0"/>
          <w:spacing w:val="-10"/>
          <w:sz w:val="22"/>
          <w:szCs w:val="22"/>
        </w:rPr>
      </w:pPr>
      <w:r w:rsidRPr="00AC78F7">
        <w:rPr>
          <w:rFonts w:asciiTheme="minorHAnsi" w:hAnsiTheme="minorHAnsi" w:cstheme="minorHAnsi"/>
          <w:b w:val="0"/>
          <w:bCs w:val="0"/>
          <w:spacing w:val="-10"/>
          <w:sz w:val="22"/>
          <w:szCs w:val="22"/>
        </w:rPr>
        <w:t>Understand the structure and format of the CNA competency exam (skills &amp; written components).</w:t>
      </w:r>
    </w:p>
    <w:p w14:paraId="11C8212B" w14:textId="77777777" w:rsidR="008E7388" w:rsidRPr="00AC78F7" w:rsidRDefault="008E7388" w:rsidP="008E7388">
      <w:pPr>
        <w:pStyle w:val="BodyText"/>
        <w:numPr>
          <w:ilvl w:val="0"/>
          <w:numId w:val="31"/>
        </w:numPr>
        <w:rPr>
          <w:rFonts w:asciiTheme="minorHAnsi" w:hAnsiTheme="minorHAnsi" w:cstheme="minorHAnsi"/>
          <w:b w:val="0"/>
          <w:bCs w:val="0"/>
          <w:spacing w:val="-10"/>
          <w:sz w:val="22"/>
          <w:szCs w:val="22"/>
        </w:rPr>
      </w:pPr>
      <w:r w:rsidRPr="00AC78F7">
        <w:rPr>
          <w:rFonts w:asciiTheme="minorHAnsi" w:hAnsiTheme="minorHAnsi" w:cstheme="minorHAnsi"/>
          <w:b w:val="0"/>
          <w:bCs w:val="0"/>
          <w:spacing w:val="-10"/>
          <w:sz w:val="22"/>
          <w:szCs w:val="22"/>
        </w:rPr>
        <w:t>Teach test-taking strategies to help trainees manage time, stress, and instructions.</w:t>
      </w:r>
    </w:p>
    <w:p w14:paraId="21888DA6" w14:textId="77777777" w:rsidR="008E7388" w:rsidRPr="00AC78F7" w:rsidRDefault="008E7388" w:rsidP="008E7388">
      <w:pPr>
        <w:pStyle w:val="BodyText"/>
        <w:numPr>
          <w:ilvl w:val="0"/>
          <w:numId w:val="31"/>
        </w:numPr>
        <w:rPr>
          <w:rFonts w:asciiTheme="minorHAnsi" w:hAnsiTheme="minorHAnsi" w:cstheme="minorHAnsi"/>
          <w:b w:val="0"/>
          <w:bCs w:val="0"/>
          <w:spacing w:val="-10"/>
          <w:sz w:val="22"/>
          <w:szCs w:val="22"/>
        </w:rPr>
      </w:pPr>
      <w:r w:rsidRPr="00AC78F7">
        <w:rPr>
          <w:rFonts w:asciiTheme="minorHAnsi" w:hAnsiTheme="minorHAnsi" w:cstheme="minorHAnsi"/>
          <w:b w:val="0"/>
          <w:bCs w:val="0"/>
          <w:spacing w:val="-10"/>
          <w:sz w:val="22"/>
          <w:szCs w:val="22"/>
        </w:rPr>
        <w:t>Provide individualized feedback and remediation plans based on mock evaluation results.</w:t>
      </w:r>
    </w:p>
    <w:p w14:paraId="0EAEE549" w14:textId="77777777" w:rsidR="008E7388" w:rsidRPr="00AC78F7" w:rsidRDefault="008E7388" w:rsidP="008E7388">
      <w:pPr>
        <w:pStyle w:val="BodyText"/>
        <w:numPr>
          <w:ilvl w:val="0"/>
          <w:numId w:val="31"/>
        </w:numPr>
        <w:rPr>
          <w:rFonts w:asciiTheme="minorHAnsi" w:hAnsiTheme="minorHAnsi" w:cstheme="minorHAnsi"/>
          <w:b w:val="0"/>
          <w:bCs w:val="0"/>
          <w:spacing w:val="-10"/>
          <w:sz w:val="22"/>
          <w:szCs w:val="22"/>
        </w:rPr>
      </w:pPr>
      <w:r w:rsidRPr="00AC78F7">
        <w:rPr>
          <w:rFonts w:asciiTheme="minorHAnsi" w:hAnsiTheme="minorHAnsi" w:cstheme="minorHAnsi"/>
          <w:b w:val="0"/>
          <w:bCs w:val="0"/>
          <w:spacing w:val="-10"/>
          <w:sz w:val="22"/>
          <w:szCs w:val="22"/>
        </w:rPr>
        <w:t>Identify red flags or recurring performance issues that may affect state testing success.</w:t>
      </w:r>
    </w:p>
    <w:p w14:paraId="669EDC09" w14:textId="77777777" w:rsidR="008E7388" w:rsidRPr="00AC78F7" w:rsidRDefault="003505A5" w:rsidP="008E7388">
      <w:pPr>
        <w:pStyle w:val="BodyText"/>
        <w:ind w:left="220"/>
        <w:rPr>
          <w:rFonts w:asciiTheme="minorHAnsi" w:hAnsiTheme="minorHAnsi" w:cstheme="minorHAnsi"/>
          <w:spacing w:val="-10"/>
          <w:sz w:val="22"/>
          <w:szCs w:val="22"/>
        </w:rPr>
      </w:pPr>
      <w:r>
        <w:rPr>
          <w:rFonts w:asciiTheme="minorHAnsi" w:hAnsiTheme="minorHAnsi" w:cstheme="minorHAnsi"/>
          <w:b w:val="0"/>
          <w:bCs w:val="0"/>
          <w:spacing w:val="-10"/>
          <w:sz w:val="22"/>
          <w:szCs w:val="22"/>
        </w:rPr>
        <w:pict w14:anchorId="48F053DC">
          <v:rect id="_x0000_i1032" style="width:0;height:1.5pt" o:hralign="center" o:hrstd="t" o:hr="t" fillcolor="#a0a0a0" stroked="f"/>
        </w:pict>
      </w:r>
    </w:p>
    <w:p w14:paraId="776C4026" w14:textId="77777777" w:rsidR="008E7388" w:rsidRPr="00AC78F7" w:rsidRDefault="008E7388" w:rsidP="008E7388">
      <w:pPr>
        <w:pStyle w:val="BodyText"/>
        <w:ind w:left="220"/>
        <w:rPr>
          <w:rFonts w:asciiTheme="minorHAnsi" w:hAnsiTheme="minorHAnsi" w:cstheme="minorHAnsi"/>
          <w:spacing w:val="-10"/>
          <w:sz w:val="22"/>
          <w:szCs w:val="22"/>
        </w:rPr>
      </w:pPr>
      <w:r w:rsidRPr="00AC78F7">
        <w:rPr>
          <w:rFonts w:asciiTheme="minorHAnsi" w:hAnsiTheme="minorHAnsi" w:cstheme="minorHAnsi"/>
          <w:spacing w:val="-10"/>
          <w:sz w:val="22"/>
          <w:szCs w:val="22"/>
        </w:rPr>
        <w:t>11. Eligibility for State Testing</w:t>
      </w:r>
    </w:p>
    <w:p w14:paraId="0EE5EDD0" w14:textId="77777777" w:rsidR="008E7388" w:rsidRPr="00AC78F7" w:rsidRDefault="008E7388" w:rsidP="008E7388">
      <w:pPr>
        <w:pStyle w:val="BodyText"/>
        <w:ind w:left="220"/>
        <w:rPr>
          <w:rFonts w:asciiTheme="minorHAnsi" w:hAnsiTheme="minorHAnsi" w:cstheme="minorHAnsi"/>
          <w:spacing w:val="-10"/>
          <w:sz w:val="22"/>
          <w:szCs w:val="22"/>
        </w:rPr>
      </w:pPr>
      <w:r w:rsidRPr="00AC78F7">
        <w:rPr>
          <w:rFonts w:asciiTheme="minorHAnsi" w:hAnsiTheme="minorHAnsi" w:cstheme="minorHAnsi"/>
          <w:spacing w:val="-10"/>
          <w:sz w:val="22"/>
          <w:szCs w:val="22"/>
        </w:rPr>
        <w:t>Learning Objectives:</w:t>
      </w:r>
    </w:p>
    <w:p w14:paraId="25E10FB8" w14:textId="77777777" w:rsidR="008E7388" w:rsidRPr="00AC78F7" w:rsidRDefault="008E7388" w:rsidP="008E7388">
      <w:pPr>
        <w:pStyle w:val="BodyText"/>
        <w:numPr>
          <w:ilvl w:val="0"/>
          <w:numId w:val="32"/>
        </w:numPr>
        <w:rPr>
          <w:rFonts w:asciiTheme="minorHAnsi" w:hAnsiTheme="minorHAnsi" w:cstheme="minorHAnsi"/>
          <w:b w:val="0"/>
          <w:bCs w:val="0"/>
          <w:spacing w:val="-10"/>
          <w:sz w:val="22"/>
          <w:szCs w:val="22"/>
        </w:rPr>
      </w:pPr>
      <w:r w:rsidRPr="00AC78F7">
        <w:rPr>
          <w:rFonts w:asciiTheme="minorHAnsi" w:hAnsiTheme="minorHAnsi" w:cstheme="minorHAnsi"/>
          <w:b w:val="0"/>
          <w:bCs w:val="0"/>
          <w:spacing w:val="-10"/>
          <w:sz w:val="22"/>
          <w:szCs w:val="22"/>
        </w:rPr>
        <w:t>Review state-specific requirements for CNA certification eligibility (e.g., minimum training hours, clinical hours, documentation).</w:t>
      </w:r>
    </w:p>
    <w:p w14:paraId="4624C070" w14:textId="77777777" w:rsidR="008E7388" w:rsidRPr="00AC78F7" w:rsidRDefault="008E7388" w:rsidP="008E7388">
      <w:pPr>
        <w:pStyle w:val="BodyText"/>
        <w:numPr>
          <w:ilvl w:val="0"/>
          <w:numId w:val="32"/>
        </w:numPr>
        <w:rPr>
          <w:rFonts w:asciiTheme="minorHAnsi" w:hAnsiTheme="minorHAnsi" w:cstheme="minorHAnsi"/>
          <w:b w:val="0"/>
          <w:bCs w:val="0"/>
          <w:spacing w:val="-10"/>
          <w:sz w:val="22"/>
          <w:szCs w:val="22"/>
        </w:rPr>
      </w:pPr>
      <w:r w:rsidRPr="00AC78F7">
        <w:rPr>
          <w:rFonts w:asciiTheme="minorHAnsi" w:hAnsiTheme="minorHAnsi" w:cstheme="minorHAnsi"/>
          <w:b w:val="0"/>
          <w:bCs w:val="0"/>
          <w:spacing w:val="-10"/>
          <w:sz w:val="22"/>
          <w:szCs w:val="22"/>
        </w:rPr>
        <w:t>Ensure accurate completion and submission of necessary paperwork (e.g., attendance, evaluations, skill sign-offs).</w:t>
      </w:r>
    </w:p>
    <w:p w14:paraId="0AF7642E" w14:textId="77777777" w:rsidR="008E7388" w:rsidRPr="00AC78F7" w:rsidRDefault="008E7388" w:rsidP="008E7388">
      <w:pPr>
        <w:pStyle w:val="BodyText"/>
        <w:numPr>
          <w:ilvl w:val="0"/>
          <w:numId w:val="32"/>
        </w:numPr>
        <w:rPr>
          <w:rFonts w:asciiTheme="minorHAnsi" w:hAnsiTheme="minorHAnsi" w:cstheme="minorHAnsi"/>
          <w:b w:val="0"/>
          <w:bCs w:val="0"/>
          <w:spacing w:val="-10"/>
          <w:sz w:val="22"/>
          <w:szCs w:val="22"/>
        </w:rPr>
      </w:pPr>
      <w:r w:rsidRPr="00AC78F7">
        <w:rPr>
          <w:rFonts w:asciiTheme="minorHAnsi" w:hAnsiTheme="minorHAnsi" w:cstheme="minorHAnsi"/>
          <w:b w:val="0"/>
          <w:bCs w:val="0"/>
          <w:spacing w:val="-10"/>
          <w:sz w:val="22"/>
          <w:szCs w:val="22"/>
        </w:rPr>
        <w:t>Confirm trainee readiness through checklist completion and instructor validation.</w:t>
      </w:r>
    </w:p>
    <w:p w14:paraId="4FCAE3DE" w14:textId="77777777" w:rsidR="008E7388" w:rsidRPr="00AC78F7" w:rsidRDefault="008E7388" w:rsidP="008E7388">
      <w:pPr>
        <w:pStyle w:val="BodyText"/>
        <w:numPr>
          <w:ilvl w:val="0"/>
          <w:numId w:val="32"/>
        </w:numPr>
        <w:rPr>
          <w:rFonts w:asciiTheme="minorHAnsi" w:hAnsiTheme="minorHAnsi" w:cstheme="minorHAnsi"/>
          <w:b w:val="0"/>
          <w:bCs w:val="0"/>
          <w:spacing w:val="-10"/>
          <w:sz w:val="22"/>
          <w:szCs w:val="22"/>
        </w:rPr>
      </w:pPr>
      <w:r w:rsidRPr="00AC78F7">
        <w:rPr>
          <w:rFonts w:asciiTheme="minorHAnsi" w:hAnsiTheme="minorHAnsi" w:cstheme="minorHAnsi"/>
          <w:b w:val="0"/>
          <w:bCs w:val="0"/>
          <w:spacing w:val="-10"/>
          <w:sz w:val="22"/>
          <w:szCs w:val="22"/>
        </w:rPr>
        <w:t>Explain the testing application process, scheduling, and what to expect on test day.</w:t>
      </w:r>
    </w:p>
    <w:p w14:paraId="08DA1EDD" w14:textId="77777777" w:rsidR="00AC78F7" w:rsidRDefault="00AC78F7" w:rsidP="00435761">
      <w:pPr>
        <w:pStyle w:val="BodyText"/>
        <w:ind w:left="220" w:firstLine="0"/>
        <w:rPr>
          <w:rFonts w:asciiTheme="minorHAnsi" w:hAnsiTheme="minorHAnsi" w:cstheme="minorHAnsi"/>
          <w:sz w:val="22"/>
          <w:szCs w:val="22"/>
        </w:rPr>
      </w:pPr>
    </w:p>
    <w:p w14:paraId="7C95A4B6" w14:textId="77777777" w:rsidR="00AC78F7" w:rsidRDefault="00AC78F7" w:rsidP="00435761">
      <w:pPr>
        <w:pStyle w:val="BodyText"/>
        <w:ind w:left="220" w:firstLine="0"/>
        <w:rPr>
          <w:rFonts w:asciiTheme="minorHAnsi" w:hAnsiTheme="minorHAnsi" w:cstheme="minorHAnsi"/>
          <w:sz w:val="22"/>
          <w:szCs w:val="22"/>
        </w:rPr>
      </w:pPr>
    </w:p>
    <w:p w14:paraId="1B5CC5C7" w14:textId="77777777" w:rsidR="00AC78F7" w:rsidRDefault="00AC78F7" w:rsidP="00435761">
      <w:pPr>
        <w:pStyle w:val="BodyText"/>
        <w:ind w:left="220" w:firstLine="0"/>
        <w:rPr>
          <w:rFonts w:asciiTheme="minorHAnsi" w:hAnsiTheme="minorHAnsi" w:cstheme="minorHAnsi"/>
          <w:sz w:val="22"/>
          <w:szCs w:val="22"/>
        </w:rPr>
      </w:pPr>
    </w:p>
    <w:p w14:paraId="41CCC542" w14:textId="77777777" w:rsidR="00AC78F7" w:rsidRDefault="00AC78F7" w:rsidP="00435761">
      <w:pPr>
        <w:pStyle w:val="BodyText"/>
        <w:ind w:left="220" w:firstLine="0"/>
        <w:rPr>
          <w:rFonts w:asciiTheme="minorHAnsi" w:hAnsiTheme="minorHAnsi" w:cstheme="minorHAnsi"/>
          <w:sz w:val="22"/>
          <w:szCs w:val="22"/>
        </w:rPr>
      </w:pPr>
    </w:p>
    <w:p w14:paraId="257AD0AD" w14:textId="77777777" w:rsidR="00AC78F7" w:rsidRDefault="00AC78F7" w:rsidP="00435761">
      <w:pPr>
        <w:pStyle w:val="BodyText"/>
        <w:ind w:left="220" w:firstLine="0"/>
        <w:rPr>
          <w:rFonts w:asciiTheme="minorHAnsi" w:hAnsiTheme="minorHAnsi" w:cstheme="minorHAnsi"/>
          <w:sz w:val="22"/>
          <w:szCs w:val="22"/>
        </w:rPr>
      </w:pPr>
    </w:p>
    <w:p w14:paraId="002EABAD" w14:textId="77777777" w:rsidR="00AC78F7" w:rsidRDefault="00AC78F7" w:rsidP="00435761">
      <w:pPr>
        <w:pStyle w:val="BodyText"/>
        <w:ind w:left="220" w:firstLine="0"/>
        <w:rPr>
          <w:rFonts w:asciiTheme="minorHAnsi" w:hAnsiTheme="minorHAnsi" w:cstheme="minorHAnsi"/>
          <w:sz w:val="22"/>
          <w:szCs w:val="22"/>
        </w:rPr>
      </w:pPr>
    </w:p>
    <w:p w14:paraId="637F50E8" w14:textId="77777777" w:rsidR="00AC78F7" w:rsidRDefault="00AC78F7" w:rsidP="00435761">
      <w:pPr>
        <w:pStyle w:val="BodyText"/>
        <w:ind w:left="220" w:firstLine="0"/>
        <w:rPr>
          <w:rFonts w:asciiTheme="minorHAnsi" w:hAnsiTheme="minorHAnsi" w:cstheme="minorHAnsi"/>
          <w:sz w:val="22"/>
          <w:szCs w:val="22"/>
        </w:rPr>
      </w:pPr>
    </w:p>
    <w:p w14:paraId="5E8E3EAB" w14:textId="77777777" w:rsidR="00AC78F7" w:rsidRDefault="00AC78F7" w:rsidP="00435761">
      <w:pPr>
        <w:pStyle w:val="BodyText"/>
        <w:ind w:left="220" w:firstLine="0"/>
        <w:rPr>
          <w:rFonts w:asciiTheme="minorHAnsi" w:hAnsiTheme="minorHAnsi" w:cstheme="minorHAnsi"/>
          <w:sz w:val="22"/>
          <w:szCs w:val="22"/>
        </w:rPr>
      </w:pPr>
    </w:p>
    <w:p w14:paraId="3142F5CA" w14:textId="77777777" w:rsidR="00AC78F7" w:rsidRDefault="00AC78F7" w:rsidP="00435761">
      <w:pPr>
        <w:pStyle w:val="BodyText"/>
        <w:ind w:left="220" w:firstLine="0"/>
        <w:rPr>
          <w:rFonts w:asciiTheme="minorHAnsi" w:hAnsiTheme="minorHAnsi" w:cstheme="minorHAnsi"/>
          <w:sz w:val="22"/>
          <w:szCs w:val="22"/>
        </w:rPr>
      </w:pPr>
    </w:p>
    <w:p w14:paraId="48655586" w14:textId="77777777" w:rsidR="00AC78F7" w:rsidRDefault="00AC78F7" w:rsidP="00435761">
      <w:pPr>
        <w:pStyle w:val="BodyText"/>
        <w:ind w:left="220" w:firstLine="0"/>
        <w:rPr>
          <w:rFonts w:asciiTheme="minorHAnsi" w:hAnsiTheme="minorHAnsi" w:cstheme="minorHAnsi"/>
          <w:sz w:val="22"/>
          <w:szCs w:val="22"/>
        </w:rPr>
      </w:pPr>
    </w:p>
    <w:p w14:paraId="6D70DF54" w14:textId="77777777" w:rsidR="00AC78F7" w:rsidRDefault="00AC78F7" w:rsidP="00435761">
      <w:pPr>
        <w:pStyle w:val="BodyText"/>
        <w:ind w:left="220" w:firstLine="0"/>
        <w:rPr>
          <w:rFonts w:asciiTheme="minorHAnsi" w:hAnsiTheme="minorHAnsi" w:cstheme="minorHAnsi"/>
          <w:sz w:val="22"/>
          <w:szCs w:val="22"/>
        </w:rPr>
      </w:pPr>
    </w:p>
    <w:p w14:paraId="610B8FD5" w14:textId="77777777" w:rsidR="00AC78F7" w:rsidRDefault="00AC78F7" w:rsidP="00435761">
      <w:pPr>
        <w:pStyle w:val="BodyText"/>
        <w:ind w:left="220" w:firstLine="0"/>
        <w:rPr>
          <w:rFonts w:asciiTheme="minorHAnsi" w:hAnsiTheme="minorHAnsi" w:cstheme="minorHAnsi"/>
          <w:sz w:val="22"/>
          <w:szCs w:val="22"/>
        </w:rPr>
      </w:pPr>
    </w:p>
    <w:p w14:paraId="0EF48336" w14:textId="77777777" w:rsidR="00AC78F7" w:rsidRDefault="00AC78F7" w:rsidP="00435761">
      <w:pPr>
        <w:pStyle w:val="BodyText"/>
        <w:ind w:left="220" w:firstLine="0"/>
        <w:rPr>
          <w:rFonts w:asciiTheme="minorHAnsi" w:hAnsiTheme="minorHAnsi" w:cstheme="minorHAnsi"/>
          <w:sz w:val="22"/>
          <w:szCs w:val="22"/>
        </w:rPr>
      </w:pPr>
    </w:p>
    <w:p w14:paraId="09ED47D0" w14:textId="77777777" w:rsidR="00AC78F7" w:rsidRDefault="00AC78F7" w:rsidP="00435761">
      <w:pPr>
        <w:pStyle w:val="BodyText"/>
        <w:ind w:left="220" w:firstLine="0"/>
        <w:rPr>
          <w:rFonts w:asciiTheme="minorHAnsi" w:hAnsiTheme="minorHAnsi" w:cstheme="minorHAnsi"/>
          <w:sz w:val="22"/>
          <w:szCs w:val="22"/>
        </w:rPr>
      </w:pPr>
    </w:p>
    <w:p w14:paraId="703D22E1" w14:textId="77777777" w:rsidR="00AC78F7" w:rsidRDefault="00AC78F7" w:rsidP="00435761">
      <w:pPr>
        <w:pStyle w:val="BodyText"/>
        <w:ind w:left="220" w:firstLine="0"/>
        <w:rPr>
          <w:rFonts w:asciiTheme="minorHAnsi" w:hAnsiTheme="minorHAnsi" w:cstheme="minorHAnsi"/>
          <w:sz w:val="22"/>
          <w:szCs w:val="22"/>
        </w:rPr>
      </w:pPr>
    </w:p>
    <w:p w14:paraId="06AD077F" w14:textId="77777777" w:rsidR="00AC78F7" w:rsidRDefault="00AC78F7" w:rsidP="00435761">
      <w:pPr>
        <w:pStyle w:val="BodyText"/>
        <w:ind w:left="220" w:firstLine="0"/>
        <w:rPr>
          <w:rFonts w:asciiTheme="minorHAnsi" w:hAnsiTheme="minorHAnsi" w:cstheme="minorHAnsi"/>
          <w:sz w:val="22"/>
          <w:szCs w:val="22"/>
        </w:rPr>
      </w:pPr>
    </w:p>
    <w:p w14:paraId="60BD8358" w14:textId="77777777" w:rsidR="00AC78F7" w:rsidRDefault="00AC78F7" w:rsidP="00435761">
      <w:pPr>
        <w:pStyle w:val="BodyText"/>
        <w:ind w:left="220" w:firstLine="0"/>
        <w:rPr>
          <w:rFonts w:asciiTheme="minorHAnsi" w:hAnsiTheme="minorHAnsi" w:cstheme="minorHAnsi"/>
          <w:sz w:val="22"/>
          <w:szCs w:val="22"/>
        </w:rPr>
      </w:pPr>
    </w:p>
    <w:p w14:paraId="6D9969F0" w14:textId="77777777" w:rsidR="00AC78F7" w:rsidRDefault="00AC78F7" w:rsidP="00435761">
      <w:pPr>
        <w:pStyle w:val="BodyText"/>
        <w:ind w:left="220" w:firstLine="0"/>
        <w:rPr>
          <w:rFonts w:asciiTheme="minorHAnsi" w:hAnsiTheme="minorHAnsi" w:cstheme="minorHAnsi"/>
          <w:sz w:val="22"/>
          <w:szCs w:val="22"/>
        </w:rPr>
      </w:pPr>
    </w:p>
    <w:p w14:paraId="63326BFE" w14:textId="77777777" w:rsidR="00AC78F7" w:rsidRDefault="00AC78F7" w:rsidP="00435761">
      <w:pPr>
        <w:pStyle w:val="BodyText"/>
        <w:ind w:left="220" w:firstLine="0"/>
        <w:rPr>
          <w:rFonts w:asciiTheme="minorHAnsi" w:hAnsiTheme="minorHAnsi" w:cstheme="minorHAnsi"/>
          <w:sz w:val="22"/>
          <w:szCs w:val="22"/>
        </w:rPr>
      </w:pPr>
    </w:p>
    <w:p w14:paraId="7F87652C" w14:textId="77777777" w:rsidR="00AC78F7" w:rsidRDefault="00AC78F7" w:rsidP="00435761">
      <w:pPr>
        <w:pStyle w:val="BodyText"/>
        <w:ind w:left="220" w:firstLine="0"/>
        <w:rPr>
          <w:rFonts w:asciiTheme="minorHAnsi" w:hAnsiTheme="minorHAnsi" w:cstheme="minorHAnsi"/>
          <w:sz w:val="22"/>
          <w:szCs w:val="22"/>
        </w:rPr>
      </w:pPr>
    </w:p>
    <w:p w14:paraId="4C11A337" w14:textId="77777777" w:rsidR="00AC78F7" w:rsidRDefault="00AC78F7" w:rsidP="00435761">
      <w:pPr>
        <w:pStyle w:val="BodyText"/>
        <w:ind w:left="220" w:firstLine="0"/>
        <w:rPr>
          <w:rFonts w:asciiTheme="minorHAnsi" w:hAnsiTheme="minorHAnsi" w:cstheme="minorHAnsi"/>
          <w:sz w:val="22"/>
          <w:szCs w:val="22"/>
        </w:rPr>
      </w:pPr>
    </w:p>
    <w:p w14:paraId="705E3539" w14:textId="77777777" w:rsidR="00AC78F7" w:rsidRDefault="00AC78F7" w:rsidP="00435761">
      <w:pPr>
        <w:pStyle w:val="BodyText"/>
        <w:ind w:left="220" w:firstLine="0"/>
        <w:rPr>
          <w:rFonts w:asciiTheme="minorHAnsi" w:hAnsiTheme="minorHAnsi" w:cstheme="minorHAnsi"/>
          <w:sz w:val="22"/>
          <w:szCs w:val="22"/>
        </w:rPr>
      </w:pPr>
    </w:p>
    <w:p w14:paraId="7701D687" w14:textId="77777777" w:rsidR="00AC78F7" w:rsidRDefault="00AC78F7" w:rsidP="00435761">
      <w:pPr>
        <w:pStyle w:val="BodyText"/>
        <w:ind w:left="220" w:firstLine="0"/>
        <w:rPr>
          <w:rFonts w:asciiTheme="minorHAnsi" w:hAnsiTheme="minorHAnsi" w:cstheme="minorHAnsi"/>
          <w:sz w:val="22"/>
          <w:szCs w:val="22"/>
        </w:rPr>
      </w:pPr>
    </w:p>
    <w:p w14:paraId="5A6DD6CD" w14:textId="77777777" w:rsidR="00AC78F7" w:rsidRPr="00AC78F7" w:rsidRDefault="00AC78F7" w:rsidP="00435761">
      <w:pPr>
        <w:pStyle w:val="BodyText"/>
        <w:ind w:left="220" w:firstLine="0"/>
        <w:rPr>
          <w:rFonts w:asciiTheme="minorHAnsi" w:hAnsiTheme="minorHAnsi" w:cstheme="minorHAnsi"/>
          <w:sz w:val="22"/>
          <w:szCs w:val="22"/>
        </w:rPr>
      </w:pPr>
    </w:p>
    <w:p w14:paraId="6E3FB200" w14:textId="77777777" w:rsidR="003801FC" w:rsidRPr="00AC78F7" w:rsidRDefault="003801FC" w:rsidP="00435761">
      <w:pPr>
        <w:pStyle w:val="BodyText"/>
        <w:ind w:left="220" w:firstLine="0"/>
        <w:rPr>
          <w:rFonts w:asciiTheme="minorHAnsi" w:hAnsiTheme="minorHAnsi" w:cstheme="minorHAnsi"/>
          <w:sz w:val="22"/>
          <w:szCs w:val="22"/>
        </w:rPr>
      </w:pPr>
    </w:p>
    <w:p w14:paraId="419C1A3E" w14:textId="5D8412D1" w:rsidR="003801FC" w:rsidRPr="00AC78F7" w:rsidRDefault="003801FC" w:rsidP="00435761">
      <w:pPr>
        <w:pStyle w:val="BodyText"/>
        <w:ind w:left="220" w:firstLine="0"/>
        <w:rPr>
          <w:rFonts w:asciiTheme="minorHAnsi" w:hAnsiTheme="minorHAnsi" w:cstheme="minorHAnsi"/>
          <w:sz w:val="22"/>
          <w:szCs w:val="22"/>
        </w:rPr>
      </w:pPr>
      <w:r w:rsidRPr="00AC78F7">
        <w:rPr>
          <w:rFonts w:asciiTheme="minorHAnsi" w:hAnsiTheme="minorHAnsi" w:cstheme="minorHAnsi"/>
          <w:sz w:val="22"/>
          <w:szCs w:val="22"/>
        </w:rPr>
        <w:lastRenderedPageBreak/>
        <w:t>Week 4</w:t>
      </w:r>
    </w:p>
    <w:p w14:paraId="617A3F66" w14:textId="3EE38E6B" w:rsidR="003801FC" w:rsidRPr="00AC78F7" w:rsidRDefault="003801FC" w:rsidP="00435761">
      <w:pPr>
        <w:pStyle w:val="BodyText"/>
        <w:ind w:left="220" w:firstLine="0"/>
        <w:rPr>
          <w:rFonts w:asciiTheme="minorHAnsi" w:hAnsiTheme="minorHAnsi" w:cstheme="minorHAnsi"/>
          <w:sz w:val="22"/>
          <w:szCs w:val="22"/>
        </w:rPr>
      </w:pPr>
      <w:r w:rsidRPr="00AC78F7">
        <w:rPr>
          <w:rFonts w:asciiTheme="minorHAnsi" w:hAnsiTheme="minorHAnsi" w:cstheme="minorHAnsi"/>
          <w:sz w:val="22"/>
          <w:szCs w:val="22"/>
        </w:rPr>
        <w:t>Unit</w:t>
      </w:r>
      <w:r w:rsidRPr="00AC78F7">
        <w:rPr>
          <w:rFonts w:asciiTheme="minorHAnsi" w:hAnsiTheme="minorHAnsi" w:cstheme="minorHAnsi"/>
          <w:spacing w:val="-2"/>
          <w:sz w:val="22"/>
          <w:szCs w:val="22"/>
        </w:rPr>
        <w:t xml:space="preserve"> </w:t>
      </w:r>
      <w:r w:rsidRPr="00AC78F7">
        <w:rPr>
          <w:rFonts w:asciiTheme="minorHAnsi" w:hAnsiTheme="minorHAnsi" w:cstheme="minorHAnsi"/>
          <w:sz w:val="22"/>
          <w:szCs w:val="22"/>
        </w:rPr>
        <w:t>of</w:t>
      </w:r>
      <w:r w:rsidRPr="00AC78F7">
        <w:rPr>
          <w:rFonts w:asciiTheme="minorHAnsi" w:hAnsiTheme="minorHAnsi" w:cstheme="minorHAnsi"/>
          <w:spacing w:val="-1"/>
          <w:sz w:val="22"/>
          <w:szCs w:val="22"/>
        </w:rPr>
        <w:t xml:space="preserve"> </w:t>
      </w:r>
      <w:r w:rsidRPr="00AC78F7">
        <w:rPr>
          <w:rFonts w:asciiTheme="minorHAnsi" w:hAnsiTheme="minorHAnsi" w:cstheme="minorHAnsi"/>
          <w:spacing w:val="-2"/>
          <w:sz w:val="22"/>
          <w:szCs w:val="22"/>
        </w:rPr>
        <w:t xml:space="preserve">Instruction: </w:t>
      </w:r>
      <w:r w:rsidRPr="00AC78F7">
        <w:rPr>
          <w:rFonts w:asciiTheme="minorHAnsi" w:hAnsiTheme="minorHAnsi" w:cstheme="minorHAnsi"/>
          <w:sz w:val="22"/>
          <w:szCs w:val="22"/>
        </w:rPr>
        <w:t>Instructional Delivery, Training Environment, and Program Evaluation</w:t>
      </w:r>
    </w:p>
    <w:p w14:paraId="2FC96150" w14:textId="48A82212" w:rsidR="003801FC" w:rsidRPr="00AC78F7" w:rsidRDefault="003801FC" w:rsidP="003801FC">
      <w:pPr>
        <w:pStyle w:val="BodyText"/>
        <w:ind w:left="220"/>
        <w:rPr>
          <w:rFonts w:asciiTheme="minorHAnsi" w:hAnsiTheme="minorHAnsi" w:cstheme="minorHAnsi"/>
          <w:sz w:val="22"/>
          <w:szCs w:val="22"/>
        </w:rPr>
      </w:pPr>
      <w:r w:rsidRPr="00AC78F7">
        <w:rPr>
          <w:rFonts w:asciiTheme="minorHAnsi" w:hAnsiTheme="minorHAnsi" w:cstheme="minorHAnsi"/>
          <w:sz w:val="22"/>
          <w:szCs w:val="22"/>
        </w:rPr>
        <w:t>12. Instructional Techniques</w:t>
      </w:r>
    </w:p>
    <w:p w14:paraId="5BA6FEC5" w14:textId="77777777" w:rsidR="003801FC" w:rsidRPr="00AC78F7" w:rsidRDefault="003801FC" w:rsidP="003801FC">
      <w:pPr>
        <w:pStyle w:val="BodyText"/>
        <w:ind w:left="220"/>
        <w:rPr>
          <w:rFonts w:asciiTheme="minorHAnsi" w:hAnsiTheme="minorHAnsi" w:cstheme="minorHAnsi"/>
          <w:sz w:val="22"/>
          <w:szCs w:val="22"/>
        </w:rPr>
      </w:pPr>
      <w:r w:rsidRPr="00AC78F7">
        <w:rPr>
          <w:rFonts w:asciiTheme="minorHAnsi" w:hAnsiTheme="minorHAnsi" w:cstheme="minorHAnsi"/>
          <w:sz w:val="22"/>
          <w:szCs w:val="22"/>
        </w:rPr>
        <w:t>Learning Objectives:</w:t>
      </w:r>
    </w:p>
    <w:p w14:paraId="3088BB10" w14:textId="4BA5D705" w:rsidR="003801FC" w:rsidRPr="00AC78F7" w:rsidRDefault="003801FC" w:rsidP="003801FC">
      <w:pPr>
        <w:pStyle w:val="BodyText"/>
        <w:numPr>
          <w:ilvl w:val="0"/>
          <w:numId w:val="33"/>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Apply a variety of instructional methods suitable for adult learners in CNA programs</w:t>
      </w:r>
    </w:p>
    <w:p w14:paraId="31049C0B" w14:textId="77777777" w:rsidR="003801FC" w:rsidRPr="00AC78F7" w:rsidRDefault="003801FC" w:rsidP="003801FC">
      <w:pPr>
        <w:pStyle w:val="BodyText"/>
        <w:numPr>
          <w:ilvl w:val="0"/>
          <w:numId w:val="33"/>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Promote active learning, critical thinking, and clinical reasoning during instruction.</w:t>
      </w:r>
    </w:p>
    <w:p w14:paraId="18E30DB7" w14:textId="77777777" w:rsidR="003801FC" w:rsidRPr="00AC78F7" w:rsidRDefault="003801FC" w:rsidP="003801FC">
      <w:pPr>
        <w:pStyle w:val="BodyText"/>
        <w:numPr>
          <w:ilvl w:val="0"/>
          <w:numId w:val="33"/>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Utilize questioning strategies to assess understanding and encourage participation.</w:t>
      </w:r>
    </w:p>
    <w:p w14:paraId="5991F667" w14:textId="77777777" w:rsidR="003801FC" w:rsidRPr="00AC78F7" w:rsidRDefault="003505A5" w:rsidP="003801FC">
      <w:pPr>
        <w:pStyle w:val="BodyText"/>
        <w:ind w:left="220"/>
        <w:rPr>
          <w:rFonts w:asciiTheme="minorHAnsi" w:hAnsiTheme="minorHAnsi" w:cstheme="minorHAnsi"/>
          <w:sz w:val="22"/>
          <w:szCs w:val="22"/>
        </w:rPr>
      </w:pPr>
      <w:r>
        <w:rPr>
          <w:rFonts w:asciiTheme="minorHAnsi" w:hAnsiTheme="minorHAnsi" w:cstheme="minorHAnsi"/>
          <w:sz w:val="22"/>
          <w:szCs w:val="22"/>
        </w:rPr>
        <w:pict w14:anchorId="772CAE0C">
          <v:rect id="_x0000_i1033" style="width:0;height:1.5pt" o:hralign="center" o:hrstd="t" o:hr="t" fillcolor="#a0a0a0" stroked="f"/>
        </w:pict>
      </w:r>
    </w:p>
    <w:p w14:paraId="48685544" w14:textId="5584FAA8" w:rsidR="003801FC" w:rsidRPr="00AC78F7" w:rsidRDefault="003801FC" w:rsidP="003801FC">
      <w:pPr>
        <w:pStyle w:val="BodyText"/>
        <w:ind w:left="220"/>
        <w:rPr>
          <w:rFonts w:asciiTheme="minorHAnsi" w:hAnsiTheme="minorHAnsi" w:cstheme="minorHAnsi"/>
          <w:sz w:val="22"/>
          <w:szCs w:val="22"/>
        </w:rPr>
      </w:pPr>
      <w:r w:rsidRPr="00AC78F7">
        <w:rPr>
          <w:rFonts w:asciiTheme="minorHAnsi" w:hAnsiTheme="minorHAnsi" w:cstheme="minorHAnsi"/>
          <w:sz w:val="22"/>
          <w:szCs w:val="22"/>
        </w:rPr>
        <w:t>13. TTTP – Train-the-Trainer Program Environment</w:t>
      </w:r>
    </w:p>
    <w:p w14:paraId="659C0012" w14:textId="77777777" w:rsidR="003801FC" w:rsidRPr="00AC78F7" w:rsidRDefault="003801FC" w:rsidP="003801FC">
      <w:pPr>
        <w:pStyle w:val="BodyText"/>
        <w:ind w:left="220"/>
        <w:rPr>
          <w:rFonts w:asciiTheme="minorHAnsi" w:hAnsiTheme="minorHAnsi" w:cstheme="minorHAnsi"/>
          <w:sz w:val="22"/>
          <w:szCs w:val="22"/>
        </w:rPr>
      </w:pPr>
      <w:r w:rsidRPr="00AC78F7">
        <w:rPr>
          <w:rFonts w:asciiTheme="minorHAnsi" w:hAnsiTheme="minorHAnsi" w:cstheme="minorHAnsi"/>
          <w:sz w:val="22"/>
          <w:szCs w:val="22"/>
        </w:rPr>
        <w:t>Learning Objectives:</w:t>
      </w:r>
    </w:p>
    <w:p w14:paraId="2CBBA1BC" w14:textId="77777777" w:rsidR="003801FC" w:rsidRPr="00AC78F7" w:rsidRDefault="003801FC" w:rsidP="003801FC">
      <w:pPr>
        <w:pStyle w:val="BodyText"/>
        <w:numPr>
          <w:ilvl w:val="0"/>
          <w:numId w:val="34"/>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Describe the elements of an effective CNA training environment (physical, emotional, and instructional).</w:t>
      </w:r>
    </w:p>
    <w:p w14:paraId="3538720E" w14:textId="77777777" w:rsidR="003801FC" w:rsidRPr="00AC78F7" w:rsidRDefault="003801FC" w:rsidP="003801FC">
      <w:pPr>
        <w:pStyle w:val="BodyText"/>
        <w:numPr>
          <w:ilvl w:val="0"/>
          <w:numId w:val="34"/>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Establish classroom expectations that promote respect, safety, and professionalism.</w:t>
      </w:r>
    </w:p>
    <w:p w14:paraId="517C44DF" w14:textId="77777777" w:rsidR="003801FC" w:rsidRPr="00AC78F7" w:rsidRDefault="003801FC" w:rsidP="003801FC">
      <w:pPr>
        <w:pStyle w:val="BodyText"/>
        <w:numPr>
          <w:ilvl w:val="0"/>
          <w:numId w:val="34"/>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Foster inclusivity, equity, and cultural sensitivity in both classroom and clinical settings.</w:t>
      </w:r>
    </w:p>
    <w:p w14:paraId="276B0B49" w14:textId="77777777" w:rsidR="003801FC" w:rsidRPr="00AC78F7" w:rsidRDefault="003801FC" w:rsidP="003801FC">
      <w:pPr>
        <w:pStyle w:val="BodyText"/>
        <w:numPr>
          <w:ilvl w:val="0"/>
          <w:numId w:val="34"/>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Set up the physical training space to support skill practice, group learning, and engagement.</w:t>
      </w:r>
    </w:p>
    <w:p w14:paraId="509CB50D" w14:textId="77777777" w:rsidR="003801FC" w:rsidRPr="00AC78F7" w:rsidRDefault="003801FC" w:rsidP="003801FC">
      <w:pPr>
        <w:pStyle w:val="BodyText"/>
        <w:numPr>
          <w:ilvl w:val="0"/>
          <w:numId w:val="34"/>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Model the professionalism, ethics, and attitude expected of CNA instructors and students.</w:t>
      </w:r>
    </w:p>
    <w:p w14:paraId="26DAA325" w14:textId="77777777" w:rsidR="003801FC" w:rsidRPr="00AC78F7" w:rsidRDefault="003505A5" w:rsidP="003801FC">
      <w:pPr>
        <w:pStyle w:val="BodyText"/>
        <w:ind w:left="220"/>
        <w:rPr>
          <w:rFonts w:asciiTheme="minorHAnsi" w:hAnsiTheme="minorHAnsi" w:cstheme="minorHAnsi"/>
          <w:sz w:val="22"/>
          <w:szCs w:val="22"/>
        </w:rPr>
      </w:pPr>
      <w:r>
        <w:rPr>
          <w:rFonts w:asciiTheme="minorHAnsi" w:hAnsiTheme="minorHAnsi" w:cstheme="minorHAnsi"/>
          <w:sz w:val="22"/>
          <w:szCs w:val="22"/>
        </w:rPr>
        <w:pict w14:anchorId="081E081C">
          <v:rect id="_x0000_i1034" style="width:0;height:1.5pt" o:hralign="center" o:hrstd="t" o:hr="t" fillcolor="#a0a0a0" stroked="f"/>
        </w:pict>
      </w:r>
    </w:p>
    <w:p w14:paraId="2CB179BD" w14:textId="77777777" w:rsidR="003801FC" w:rsidRPr="00AC78F7" w:rsidRDefault="003801FC" w:rsidP="003801FC">
      <w:pPr>
        <w:pStyle w:val="BodyText"/>
        <w:ind w:left="220"/>
        <w:rPr>
          <w:rFonts w:asciiTheme="minorHAnsi" w:hAnsiTheme="minorHAnsi" w:cstheme="minorHAnsi"/>
          <w:sz w:val="22"/>
          <w:szCs w:val="22"/>
        </w:rPr>
      </w:pPr>
      <w:r w:rsidRPr="00AC78F7">
        <w:rPr>
          <w:rFonts w:asciiTheme="minorHAnsi" w:hAnsiTheme="minorHAnsi" w:cstheme="minorHAnsi"/>
          <w:sz w:val="22"/>
          <w:szCs w:val="22"/>
        </w:rPr>
        <w:t>14. Implementation &amp; Evaluation</w:t>
      </w:r>
    </w:p>
    <w:p w14:paraId="7A94B9CE" w14:textId="77777777" w:rsidR="003801FC" w:rsidRPr="00AC78F7" w:rsidRDefault="003801FC" w:rsidP="003801FC">
      <w:pPr>
        <w:pStyle w:val="BodyText"/>
        <w:ind w:left="220"/>
        <w:rPr>
          <w:rFonts w:asciiTheme="minorHAnsi" w:hAnsiTheme="minorHAnsi" w:cstheme="minorHAnsi"/>
          <w:sz w:val="22"/>
          <w:szCs w:val="22"/>
        </w:rPr>
      </w:pPr>
      <w:r w:rsidRPr="00AC78F7">
        <w:rPr>
          <w:rFonts w:asciiTheme="minorHAnsi" w:hAnsiTheme="minorHAnsi" w:cstheme="minorHAnsi"/>
          <w:sz w:val="22"/>
          <w:szCs w:val="22"/>
        </w:rPr>
        <w:t>Learning Objectives:</w:t>
      </w:r>
    </w:p>
    <w:p w14:paraId="36A91B88" w14:textId="77777777" w:rsidR="003801FC" w:rsidRPr="00AC78F7" w:rsidRDefault="003801FC" w:rsidP="003801FC">
      <w:pPr>
        <w:pStyle w:val="BodyText"/>
        <w:numPr>
          <w:ilvl w:val="0"/>
          <w:numId w:val="35"/>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Implement the training program using clear instructional timelines, materials, and assessments.</w:t>
      </w:r>
    </w:p>
    <w:p w14:paraId="10920873" w14:textId="77777777" w:rsidR="003801FC" w:rsidRPr="00AC78F7" w:rsidRDefault="003801FC" w:rsidP="003801FC">
      <w:pPr>
        <w:pStyle w:val="BodyText"/>
        <w:numPr>
          <w:ilvl w:val="0"/>
          <w:numId w:val="35"/>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Use formative and summative evaluations to assess both student performance and program effectiveness.</w:t>
      </w:r>
    </w:p>
    <w:p w14:paraId="4D5AE7A9" w14:textId="77777777" w:rsidR="003801FC" w:rsidRPr="00AC78F7" w:rsidRDefault="003801FC" w:rsidP="003801FC">
      <w:pPr>
        <w:pStyle w:val="BodyText"/>
        <w:numPr>
          <w:ilvl w:val="0"/>
          <w:numId w:val="35"/>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Collect and analyze feedback from learners, co-instructors, and clinical partners.</w:t>
      </w:r>
    </w:p>
    <w:p w14:paraId="33762DF7" w14:textId="77777777" w:rsidR="003801FC" w:rsidRPr="00AC78F7" w:rsidRDefault="003801FC" w:rsidP="003801FC">
      <w:pPr>
        <w:pStyle w:val="BodyText"/>
        <w:numPr>
          <w:ilvl w:val="0"/>
          <w:numId w:val="35"/>
        </w:numPr>
        <w:rPr>
          <w:rFonts w:asciiTheme="minorHAnsi" w:hAnsiTheme="minorHAnsi" w:cstheme="minorHAnsi"/>
          <w:b w:val="0"/>
          <w:bCs w:val="0"/>
          <w:sz w:val="22"/>
          <w:szCs w:val="22"/>
        </w:rPr>
      </w:pPr>
      <w:r w:rsidRPr="00AC78F7">
        <w:rPr>
          <w:rFonts w:asciiTheme="minorHAnsi" w:hAnsiTheme="minorHAnsi" w:cstheme="minorHAnsi"/>
          <w:b w:val="0"/>
          <w:bCs w:val="0"/>
          <w:sz w:val="22"/>
          <w:szCs w:val="22"/>
        </w:rPr>
        <w:t>Reflect on teaching practices and adjust instructional approaches based on evaluation data.</w:t>
      </w:r>
    </w:p>
    <w:p w14:paraId="57CE21F7" w14:textId="77777777" w:rsidR="003801FC" w:rsidRPr="00AC78F7" w:rsidRDefault="003801FC" w:rsidP="003801FC">
      <w:pPr>
        <w:pStyle w:val="BodyText"/>
        <w:numPr>
          <w:ilvl w:val="0"/>
          <w:numId w:val="35"/>
        </w:numPr>
        <w:rPr>
          <w:rFonts w:asciiTheme="minorHAnsi" w:hAnsiTheme="minorHAnsi" w:cstheme="minorHAnsi"/>
          <w:sz w:val="22"/>
          <w:szCs w:val="22"/>
        </w:rPr>
      </w:pPr>
      <w:r w:rsidRPr="00AC78F7">
        <w:rPr>
          <w:rFonts w:asciiTheme="minorHAnsi" w:hAnsiTheme="minorHAnsi" w:cstheme="minorHAnsi"/>
          <w:b w:val="0"/>
          <w:bCs w:val="0"/>
          <w:sz w:val="22"/>
          <w:szCs w:val="22"/>
        </w:rPr>
        <w:t>Document and report training outcomes in compliance with state guidelines and institutional policies</w:t>
      </w:r>
      <w:r w:rsidRPr="00AC78F7">
        <w:rPr>
          <w:rFonts w:asciiTheme="minorHAnsi" w:hAnsiTheme="minorHAnsi" w:cstheme="minorHAnsi"/>
          <w:sz w:val="22"/>
          <w:szCs w:val="22"/>
        </w:rPr>
        <w:t>.</w:t>
      </w:r>
    </w:p>
    <w:p w14:paraId="19F9D447" w14:textId="77777777" w:rsidR="003801FC" w:rsidRPr="00AC78F7" w:rsidRDefault="003505A5" w:rsidP="003801FC">
      <w:pPr>
        <w:pStyle w:val="BodyText"/>
        <w:ind w:left="220"/>
        <w:rPr>
          <w:rFonts w:asciiTheme="minorHAnsi" w:hAnsiTheme="minorHAnsi" w:cstheme="minorHAnsi"/>
          <w:sz w:val="22"/>
          <w:szCs w:val="22"/>
        </w:rPr>
      </w:pPr>
      <w:r>
        <w:rPr>
          <w:rFonts w:asciiTheme="minorHAnsi" w:hAnsiTheme="minorHAnsi" w:cstheme="minorHAnsi"/>
          <w:sz w:val="22"/>
          <w:szCs w:val="22"/>
        </w:rPr>
        <w:pict w14:anchorId="0329D67E">
          <v:rect id="_x0000_i1035" style="width:0;height:1.5pt" o:hralign="center" o:hrstd="t" o:hr="t" fillcolor="#a0a0a0" stroked="f"/>
        </w:pict>
      </w:r>
    </w:p>
    <w:p w14:paraId="67E3EBB9" w14:textId="77777777" w:rsidR="003801FC" w:rsidRPr="00AC78F7" w:rsidRDefault="003801FC" w:rsidP="00435761">
      <w:pPr>
        <w:pStyle w:val="BodyText"/>
        <w:ind w:left="220" w:firstLine="0"/>
        <w:rPr>
          <w:rFonts w:asciiTheme="minorHAnsi" w:hAnsiTheme="minorHAnsi" w:cstheme="minorHAnsi"/>
          <w:sz w:val="22"/>
          <w:szCs w:val="22"/>
        </w:rPr>
      </w:pPr>
    </w:p>
    <w:sectPr w:rsidR="003801FC" w:rsidRPr="00AC78F7"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6D4E" w14:textId="77777777" w:rsidR="00BA755C" w:rsidRDefault="00BA755C">
      <w:r>
        <w:separator/>
      </w:r>
    </w:p>
  </w:endnote>
  <w:endnote w:type="continuationSeparator" w:id="0">
    <w:p w14:paraId="201D9E5C" w14:textId="77777777" w:rsidR="00BA755C" w:rsidRDefault="00BA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9E67" w14:textId="77777777" w:rsidR="00BA755C" w:rsidRDefault="00BA755C">
      <w:r>
        <w:separator/>
      </w:r>
    </w:p>
  </w:footnote>
  <w:footnote w:type="continuationSeparator" w:id="0">
    <w:p w14:paraId="7CEE4CAC" w14:textId="77777777" w:rsidR="00BA755C" w:rsidRDefault="00BA7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4B7"/>
    <w:multiLevelType w:val="multilevel"/>
    <w:tmpl w:val="580C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75341"/>
    <w:multiLevelType w:val="multilevel"/>
    <w:tmpl w:val="3BFA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71E0"/>
    <w:multiLevelType w:val="multilevel"/>
    <w:tmpl w:val="FD82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1779D"/>
    <w:multiLevelType w:val="hybridMultilevel"/>
    <w:tmpl w:val="1D127C68"/>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 w15:restartNumberingAfterBreak="0">
    <w:nsid w:val="10926CE7"/>
    <w:multiLevelType w:val="hybridMultilevel"/>
    <w:tmpl w:val="98AA5E20"/>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10A425A0"/>
    <w:multiLevelType w:val="multilevel"/>
    <w:tmpl w:val="2B80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128DE"/>
    <w:multiLevelType w:val="multilevel"/>
    <w:tmpl w:val="0C986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140D6F"/>
    <w:multiLevelType w:val="multilevel"/>
    <w:tmpl w:val="2E22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55E36"/>
    <w:multiLevelType w:val="multilevel"/>
    <w:tmpl w:val="2D98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60241"/>
    <w:multiLevelType w:val="multilevel"/>
    <w:tmpl w:val="522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54605"/>
    <w:multiLevelType w:val="hybridMultilevel"/>
    <w:tmpl w:val="AEA6A15E"/>
    <w:lvl w:ilvl="0" w:tplc="FFFFFFFF">
      <w:start w:val="1"/>
      <w:numFmt w:val="bullet"/>
      <w:lvlText w:val=""/>
      <w:lvlJc w:val="left"/>
      <w:pPr>
        <w:ind w:left="12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1" w15:restartNumberingAfterBreak="0">
    <w:nsid w:val="26D621A3"/>
    <w:multiLevelType w:val="hybridMultilevel"/>
    <w:tmpl w:val="6608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D5A2B"/>
    <w:multiLevelType w:val="hybridMultilevel"/>
    <w:tmpl w:val="CC8E1B1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EBF1C2C"/>
    <w:multiLevelType w:val="hybridMultilevel"/>
    <w:tmpl w:val="CEFA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030ED"/>
    <w:multiLevelType w:val="multilevel"/>
    <w:tmpl w:val="55BC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755E43"/>
    <w:multiLevelType w:val="hybridMultilevel"/>
    <w:tmpl w:val="4EE8A41E"/>
    <w:lvl w:ilvl="0" w:tplc="04090001">
      <w:start w:val="1"/>
      <w:numFmt w:val="bullet"/>
      <w:lvlText w:val=""/>
      <w:lvlJc w:val="left"/>
      <w:pPr>
        <w:ind w:left="349" w:hanging="130"/>
      </w:pPr>
      <w:rPr>
        <w:rFonts w:ascii="Symbol" w:hAnsi="Symbol"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6" w15:restartNumberingAfterBreak="0">
    <w:nsid w:val="33F27978"/>
    <w:multiLevelType w:val="hybridMultilevel"/>
    <w:tmpl w:val="FF948C94"/>
    <w:lvl w:ilvl="0" w:tplc="04090001">
      <w:start w:val="1"/>
      <w:numFmt w:val="bullet"/>
      <w:lvlText w:val=""/>
      <w:lvlJc w:val="left"/>
      <w:pPr>
        <w:ind w:left="349" w:hanging="130"/>
      </w:pPr>
      <w:rPr>
        <w:rFonts w:ascii="Symbol" w:hAnsi="Symbol"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7" w15:restartNumberingAfterBreak="0">
    <w:nsid w:val="34223CBC"/>
    <w:multiLevelType w:val="hybridMultilevel"/>
    <w:tmpl w:val="419C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A0525"/>
    <w:multiLevelType w:val="hybridMultilevel"/>
    <w:tmpl w:val="FD72945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15:restartNumberingAfterBreak="0">
    <w:nsid w:val="37771A3F"/>
    <w:multiLevelType w:val="multilevel"/>
    <w:tmpl w:val="2FC8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267546"/>
    <w:multiLevelType w:val="hybridMultilevel"/>
    <w:tmpl w:val="C464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64B8C"/>
    <w:multiLevelType w:val="multilevel"/>
    <w:tmpl w:val="E32A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54157"/>
    <w:multiLevelType w:val="hybridMultilevel"/>
    <w:tmpl w:val="BAC6AF6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D377C28"/>
    <w:multiLevelType w:val="multilevel"/>
    <w:tmpl w:val="C258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175F8"/>
    <w:multiLevelType w:val="hybridMultilevel"/>
    <w:tmpl w:val="022ED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A464A"/>
    <w:multiLevelType w:val="multilevel"/>
    <w:tmpl w:val="716E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B16498"/>
    <w:multiLevelType w:val="hybridMultilevel"/>
    <w:tmpl w:val="C2664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5F442A"/>
    <w:multiLevelType w:val="multilevel"/>
    <w:tmpl w:val="6B6C6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961AD"/>
    <w:multiLevelType w:val="hybridMultilevel"/>
    <w:tmpl w:val="FEAA519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652F04DC"/>
    <w:multiLevelType w:val="hybridMultilevel"/>
    <w:tmpl w:val="D2140542"/>
    <w:lvl w:ilvl="0" w:tplc="996C37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D65CC"/>
    <w:multiLevelType w:val="multilevel"/>
    <w:tmpl w:val="FBD846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3764F2"/>
    <w:multiLevelType w:val="hybridMultilevel"/>
    <w:tmpl w:val="29F272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EB5E07"/>
    <w:multiLevelType w:val="multilevel"/>
    <w:tmpl w:val="E12E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407340"/>
    <w:multiLevelType w:val="multilevel"/>
    <w:tmpl w:val="76B477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B30BBA"/>
    <w:multiLevelType w:val="hybridMultilevel"/>
    <w:tmpl w:val="FC5AA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F443E1"/>
    <w:multiLevelType w:val="multilevel"/>
    <w:tmpl w:val="C28AD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98572">
    <w:abstractNumId w:val="4"/>
  </w:num>
  <w:num w:numId="2" w16cid:durableId="1509979435">
    <w:abstractNumId w:val="6"/>
  </w:num>
  <w:num w:numId="3" w16cid:durableId="750195689">
    <w:abstractNumId w:val="17"/>
  </w:num>
  <w:num w:numId="4" w16cid:durableId="1123964150">
    <w:abstractNumId w:val="30"/>
  </w:num>
  <w:num w:numId="5" w16cid:durableId="1725106706">
    <w:abstractNumId w:val="24"/>
  </w:num>
  <w:num w:numId="6" w16cid:durableId="187642929">
    <w:abstractNumId w:val="26"/>
  </w:num>
  <w:num w:numId="7" w16cid:durableId="2125810380">
    <w:abstractNumId w:val="15"/>
  </w:num>
  <w:num w:numId="8" w16cid:durableId="1102605775">
    <w:abstractNumId w:val="16"/>
  </w:num>
  <w:num w:numId="9" w16cid:durableId="1614705486">
    <w:abstractNumId w:val="18"/>
  </w:num>
  <w:num w:numId="10" w16cid:durableId="81145849">
    <w:abstractNumId w:val="3"/>
  </w:num>
  <w:num w:numId="11" w16cid:durableId="1880821686">
    <w:abstractNumId w:val="34"/>
  </w:num>
  <w:num w:numId="12" w16cid:durableId="1970278382">
    <w:abstractNumId w:val="28"/>
  </w:num>
  <w:num w:numId="13" w16cid:durableId="602538818">
    <w:abstractNumId w:val="12"/>
  </w:num>
  <w:num w:numId="14" w16cid:durableId="327682075">
    <w:abstractNumId w:val="13"/>
  </w:num>
  <w:num w:numId="15" w16cid:durableId="2042440874">
    <w:abstractNumId w:val="20"/>
  </w:num>
  <w:num w:numId="16" w16cid:durableId="2085948354">
    <w:abstractNumId w:val="29"/>
  </w:num>
  <w:num w:numId="17" w16cid:durableId="1790661214">
    <w:abstractNumId w:val="31"/>
  </w:num>
  <w:num w:numId="18" w16cid:durableId="654190501">
    <w:abstractNumId w:val="11"/>
  </w:num>
  <w:num w:numId="19" w16cid:durableId="1292328343">
    <w:abstractNumId w:val="22"/>
  </w:num>
  <w:num w:numId="20" w16cid:durableId="1649555318">
    <w:abstractNumId w:val="10"/>
  </w:num>
  <w:num w:numId="21" w16cid:durableId="106779361">
    <w:abstractNumId w:val="14"/>
  </w:num>
  <w:num w:numId="22" w16cid:durableId="705986147">
    <w:abstractNumId w:val="23"/>
  </w:num>
  <w:num w:numId="23" w16cid:durableId="1969388444">
    <w:abstractNumId w:val="33"/>
  </w:num>
  <w:num w:numId="24" w16cid:durableId="978457485">
    <w:abstractNumId w:val="1"/>
  </w:num>
  <w:num w:numId="25" w16cid:durableId="549655536">
    <w:abstractNumId w:val="21"/>
  </w:num>
  <w:num w:numId="26" w16cid:durableId="242185256">
    <w:abstractNumId w:val="0"/>
  </w:num>
  <w:num w:numId="27" w16cid:durableId="2131046126">
    <w:abstractNumId w:val="32"/>
  </w:num>
  <w:num w:numId="28" w16cid:durableId="1395659999">
    <w:abstractNumId w:val="2"/>
  </w:num>
  <w:num w:numId="29" w16cid:durableId="1697467847">
    <w:abstractNumId w:val="25"/>
  </w:num>
  <w:num w:numId="30" w16cid:durableId="661466622">
    <w:abstractNumId w:val="5"/>
  </w:num>
  <w:num w:numId="31" w16cid:durableId="1914193465">
    <w:abstractNumId w:val="9"/>
  </w:num>
  <w:num w:numId="32" w16cid:durableId="1300264025">
    <w:abstractNumId w:val="19"/>
  </w:num>
  <w:num w:numId="33" w16cid:durableId="95637860">
    <w:abstractNumId w:val="27"/>
  </w:num>
  <w:num w:numId="34" w16cid:durableId="243884692">
    <w:abstractNumId w:val="8"/>
  </w:num>
  <w:num w:numId="35" w16cid:durableId="172114687">
    <w:abstractNumId w:val="7"/>
  </w:num>
  <w:num w:numId="36" w16cid:durableId="106236645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Z6DENuHqZNz9P0bqkrMvJY4J1EY1f4CN513m0Ycc65vObzypBTt7UrrO1Y4uMQzc8LAffeSzvIbncht7wfjdA==" w:salt="fRzl+tJ4VtCrG978e90c6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A57BA"/>
    <w:rsid w:val="000D3D49"/>
    <w:rsid w:val="00104EE2"/>
    <w:rsid w:val="00114D52"/>
    <w:rsid w:val="00145BFF"/>
    <w:rsid w:val="001D57BE"/>
    <w:rsid w:val="001D7EC2"/>
    <w:rsid w:val="001F6F05"/>
    <w:rsid w:val="00212F07"/>
    <w:rsid w:val="00233C0A"/>
    <w:rsid w:val="002415C7"/>
    <w:rsid w:val="00272403"/>
    <w:rsid w:val="0029419D"/>
    <w:rsid w:val="002F2986"/>
    <w:rsid w:val="00323277"/>
    <w:rsid w:val="0032791C"/>
    <w:rsid w:val="003505A5"/>
    <w:rsid w:val="003801FC"/>
    <w:rsid w:val="003C6959"/>
    <w:rsid w:val="00435761"/>
    <w:rsid w:val="004410A8"/>
    <w:rsid w:val="00591D6F"/>
    <w:rsid w:val="006462E0"/>
    <w:rsid w:val="006671DB"/>
    <w:rsid w:val="0067368A"/>
    <w:rsid w:val="00673EC3"/>
    <w:rsid w:val="006A56D2"/>
    <w:rsid w:val="006B2F6A"/>
    <w:rsid w:val="007334CB"/>
    <w:rsid w:val="007536F9"/>
    <w:rsid w:val="007663E5"/>
    <w:rsid w:val="0077424E"/>
    <w:rsid w:val="007778B7"/>
    <w:rsid w:val="007D7B36"/>
    <w:rsid w:val="007E6DC3"/>
    <w:rsid w:val="00865B05"/>
    <w:rsid w:val="008A6658"/>
    <w:rsid w:val="008E7388"/>
    <w:rsid w:val="0096194F"/>
    <w:rsid w:val="009826D0"/>
    <w:rsid w:val="009C49C3"/>
    <w:rsid w:val="009D3B85"/>
    <w:rsid w:val="00A3608A"/>
    <w:rsid w:val="00A4663B"/>
    <w:rsid w:val="00A6756C"/>
    <w:rsid w:val="00A86695"/>
    <w:rsid w:val="00AC78F7"/>
    <w:rsid w:val="00B909B8"/>
    <w:rsid w:val="00BA755C"/>
    <w:rsid w:val="00C046A0"/>
    <w:rsid w:val="00CA2BB4"/>
    <w:rsid w:val="00CC7A50"/>
    <w:rsid w:val="00CD3E86"/>
    <w:rsid w:val="00D1711A"/>
    <w:rsid w:val="00D457F1"/>
    <w:rsid w:val="00D91EA6"/>
    <w:rsid w:val="00DC5C6D"/>
    <w:rsid w:val="00E4147F"/>
    <w:rsid w:val="00E462D3"/>
    <w:rsid w:val="00E84856"/>
    <w:rsid w:val="00EA5857"/>
    <w:rsid w:val="00EB2BC8"/>
    <w:rsid w:val="00EC5B59"/>
    <w:rsid w:val="00F9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rmalWeb">
    <w:name w:val="Normal (Web)"/>
    <w:basedOn w:val="Normal"/>
    <w:uiPriority w:val="99"/>
    <w:unhideWhenUsed/>
    <w:rsid w:val="007663E5"/>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DB78D-158A-4743-9A9E-D1DF660F07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66DB64-4890-4392-94D1-87C70B661741}">
  <ds:schemaRefs>
    <ds:schemaRef ds:uri="http://schemas.microsoft.com/sharepoint/v3/contenttype/forms"/>
  </ds:schemaRefs>
</ds:datastoreItem>
</file>

<file path=customXml/itemProps3.xml><?xml version="1.0" encoding="utf-8"?>
<ds:datastoreItem xmlns:ds="http://schemas.openxmlformats.org/officeDocument/2006/customXml" ds:itemID="{A74F66EE-E7DF-4232-8A69-77BAEDE5B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47</TotalTime>
  <Pages>6</Pages>
  <Words>1495</Words>
  <Characters>8525</Characters>
  <Application>Microsoft Office Word</Application>
  <DocSecurity>8</DocSecurity>
  <Lines>71</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9</cp:revision>
  <dcterms:created xsi:type="dcterms:W3CDTF">2025-08-05T01:27:00Z</dcterms:created>
  <dcterms:modified xsi:type="dcterms:W3CDTF">2026-04-23T13:25:00Z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