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9"/>
      </w:pPr>
      <w:r>
        <w:rPr/>
        <w:drawing>
          <wp:anchor distT="0" distB="0" distL="0" distR="0" allowOverlap="1" layoutInCell="1" locked="0" behindDoc="0" simplePos="0" relativeHeight="15728640">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wp:cNvGraphicFramePr>
            <a:graphic>
              <a:graphicData uri="http://schemas.openxmlformats.org/drawingml/2006/picture">
                <pic:pic>
                  <pic:nvPicPr>
                    <pic:cNvPr id="1" name="Image 1" descr="Columbus State Community College logo"/>
                    <pic:cNvPicPr/>
                  </pic:nvPicPr>
                  <pic:blipFill>
                    <a:blip r:embed="rId5" cstate="print"/>
                    <a:stretch>
                      <a:fillRect/>
                    </a:stretch>
                  </pic:blipFill>
                  <pic:spPr>
                    <a:xfrm>
                      <a:off x="0" y="0"/>
                      <a:ext cx="1779270" cy="868629"/>
                    </a:xfrm>
                    <a:prstGeom prst="rect">
                      <a:avLst/>
                    </a:prstGeom>
                  </pic:spPr>
                </pic:pic>
              </a:graphicData>
            </a:graphic>
          </wp:anchor>
        </w:drawing>
      </w:r>
      <w:r>
        <w:rPr/>
        <w:t>Columbus</w:t>
      </w:r>
      <w:r>
        <w:rPr>
          <w:spacing w:val="-7"/>
        </w:rPr>
        <w:t> </w:t>
      </w:r>
      <w:r>
        <w:rPr/>
        <w:t>State</w:t>
      </w:r>
      <w:r>
        <w:rPr>
          <w:spacing w:val="-6"/>
        </w:rPr>
        <w:t> </w:t>
      </w:r>
      <w:r>
        <w:rPr/>
        <w:t>Community</w:t>
      </w:r>
      <w:r>
        <w:rPr>
          <w:spacing w:val="-7"/>
        </w:rPr>
        <w:t> </w:t>
      </w:r>
      <w:r>
        <w:rPr>
          <w:spacing w:val="-2"/>
        </w:rPr>
        <w:t>College</w:t>
      </w:r>
    </w:p>
    <w:p>
      <w:pPr>
        <w:spacing w:before="3"/>
        <w:ind w:left="0" w:right="7008" w:firstLine="0"/>
        <w:jc w:val="left"/>
        <w:rPr>
          <w:b/>
          <w:sz w:val="28"/>
        </w:rPr>
      </w:pPr>
      <w:r>
        <w:rPr>
          <w:b/>
          <w:sz w:val="28"/>
        </w:rPr>
        <w:t>Arts &amp; Sciences </w:t>
      </w:r>
      <w:r>
        <w:rPr>
          <w:b/>
          <w:spacing w:val="-2"/>
          <w:sz w:val="28"/>
        </w:rPr>
        <w:t>Humanities</w:t>
      </w:r>
      <w:r>
        <w:rPr>
          <w:b/>
          <w:spacing w:val="-14"/>
          <w:sz w:val="28"/>
        </w:rPr>
        <w:t> </w:t>
      </w:r>
      <w:r>
        <w:rPr>
          <w:b/>
          <w:spacing w:val="-2"/>
          <w:sz w:val="28"/>
        </w:rPr>
        <w:t>Department</w:t>
      </w:r>
    </w:p>
    <w:p>
      <w:pPr>
        <w:pStyle w:val="BodyText"/>
        <w:spacing w:before="47"/>
        <w:rPr>
          <w:b/>
        </w:rPr>
      </w:pPr>
    </w:p>
    <w:p>
      <w:pPr>
        <w:tabs>
          <w:tab w:pos="7923" w:val="left" w:leader="none"/>
        </w:tabs>
        <w:spacing w:before="0"/>
        <w:ind w:left="0" w:right="0" w:firstLine="0"/>
        <w:jc w:val="left"/>
        <w:rPr>
          <w:sz w:val="24"/>
        </w:rPr>
      </w:pPr>
      <w:r>
        <w:rPr>
          <w:b/>
          <w:sz w:val="24"/>
        </w:rPr>
        <w:t>COURSE</w:t>
      </w:r>
      <w:r>
        <w:rPr>
          <w:b/>
          <w:spacing w:val="-3"/>
          <w:sz w:val="24"/>
        </w:rPr>
        <w:t> </w:t>
      </w:r>
      <w:r>
        <w:rPr>
          <w:b/>
          <w:sz w:val="24"/>
        </w:rPr>
        <w:t>NUMBER:</w:t>
      </w:r>
      <w:r>
        <w:rPr>
          <w:b/>
          <w:spacing w:val="-3"/>
          <w:sz w:val="24"/>
        </w:rPr>
        <w:t> </w:t>
      </w:r>
      <w:r>
        <w:rPr>
          <w:b/>
          <w:sz w:val="24"/>
        </w:rPr>
        <w:t>MUS</w:t>
      </w:r>
      <w:r>
        <w:rPr>
          <w:b/>
          <w:spacing w:val="-1"/>
          <w:sz w:val="24"/>
        </w:rPr>
        <w:t> </w:t>
      </w:r>
      <w:r>
        <w:rPr>
          <w:b/>
          <w:spacing w:val="-4"/>
          <w:sz w:val="24"/>
        </w:rPr>
        <w:t>1221</w:t>
      </w:r>
      <w:r>
        <w:rPr>
          <w:b/>
          <w:sz w:val="24"/>
        </w:rPr>
        <w:tab/>
      </w:r>
      <w:r>
        <w:rPr>
          <w:spacing w:val="-2"/>
          <w:sz w:val="24"/>
        </w:rPr>
        <w:t>6/20/2025</w:t>
      </w:r>
    </w:p>
    <w:p>
      <w:pPr>
        <w:spacing w:before="292"/>
        <w:ind w:left="0" w:right="0" w:firstLine="0"/>
        <w:jc w:val="left"/>
        <w:rPr>
          <w:b/>
          <w:sz w:val="24"/>
        </w:rPr>
      </w:pPr>
      <w:r>
        <w:rPr>
          <w:b/>
          <w:sz w:val="24"/>
        </w:rPr>
        <w:t>COURSE</w:t>
      </w:r>
      <w:r>
        <w:rPr>
          <w:b/>
          <w:spacing w:val="-5"/>
          <w:sz w:val="24"/>
        </w:rPr>
        <w:t> </w:t>
      </w:r>
      <w:r>
        <w:rPr>
          <w:b/>
          <w:sz w:val="24"/>
        </w:rPr>
        <w:t>TITLE:</w:t>
      </w:r>
      <w:r>
        <w:rPr>
          <w:b/>
          <w:spacing w:val="-1"/>
          <w:sz w:val="24"/>
        </w:rPr>
        <w:t> </w:t>
      </w:r>
      <w:r>
        <w:rPr>
          <w:b/>
          <w:sz w:val="24"/>
        </w:rPr>
        <w:t>Musicianship</w:t>
      </w:r>
      <w:r>
        <w:rPr>
          <w:b/>
          <w:spacing w:val="-4"/>
          <w:sz w:val="24"/>
        </w:rPr>
        <w:t> </w:t>
      </w:r>
      <w:r>
        <w:rPr>
          <w:b/>
          <w:spacing w:val="-10"/>
          <w:sz w:val="24"/>
        </w:rPr>
        <w:t>I</w:t>
      </w:r>
    </w:p>
    <w:p>
      <w:pPr>
        <w:pStyle w:val="BodyText"/>
        <w:spacing w:before="4"/>
        <w:rPr>
          <w:b/>
        </w:rPr>
      </w:pPr>
    </w:p>
    <w:p>
      <w:pPr>
        <w:tabs>
          <w:tab w:pos="5042" w:val="left" w:leader="none"/>
        </w:tabs>
        <w:spacing w:before="1"/>
        <w:ind w:left="0" w:right="0" w:firstLine="0"/>
        <w:jc w:val="left"/>
        <w:rPr>
          <w:b/>
          <w:sz w:val="24"/>
        </w:rPr>
      </w:pPr>
      <w:r>
        <w:rPr>
          <w:b/>
          <w:spacing w:val="-2"/>
          <w:sz w:val="24"/>
        </w:rPr>
        <w:t>INSTRUCTOR:</w:t>
      </w:r>
      <w:r>
        <w:rPr>
          <w:b/>
          <w:sz w:val="24"/>
        </w:rPr>
        <w:tab/>
      </w:r>
      <w:r>
        <w:rPr>
          <w:b/>
          <w:spacing w:val="-2"/>
          <w:sz w:val="24"/>
        </w:rPr>
        <w:t>CONTACT:</w:t>
      </w:r>
    </w:p>
    <w:p>
      <w:pPr>
        <w:tabs>
          <w:tab w:pos="1440" w:val="left" w:leader="none"/>
          <w:tab w:pos="5042" w:val="left" w:leader="none"/>
        </w:tabs>
        <w:spacing w:before="292"/>
        <w:ind w:left="0" w:right="0" w:firstLine="0"/>
        <w:jc w:val="left"/>
        <w:rPr>
          <w:sz w:val="24"/>
        </w:rPr>
      </w:pPr>
      <w:r>
        <w:rPr>
          <w:b/>
          <w:sz w:val="24"/>
        </w:rPr>
        <w:t>CREDITS:</w:t>
      </w:r>
      <w:r>
        <w:rPr>
          <w:b/>
          <w:spacing w:val="-8"/>
          <w:sz w:val="24"/>
        </w:rPr>
        <w:t> </w:t>
      </w:r>
      <w:r>
        <w:rPr>
          <w:b/>
          <w:spacing w:val="-10"/>
          <w:sz w:val="24"/>
        </w:rPr>
        <w:t>4</w:t>
      </w:r>
      <w:r>
        <w:rPr>
          <w:b/>
          <w:sz w:val="24"/>
        </w:rPr>
        <w:tab/>
        <w:t>CLASS</w:t>
      </w:r>
      <w:r>
        <w:rPr>
          <w:b/>
          <w:spacing w:val="-5"/>
          <w:sz w:val="24"/>
        </w:rPr>
        <w:t> </w:t>
      </w:r>
      <w:r>
        <w:rPr>
          <w:b/>
          <w:sz w:val="24"/>
        </w:rPr>
        <w:t>HOURS</w:t>
      </w:r>
      <w:r>
        <w:rPr>
          <w:b/>
          <w:spacing w:val="-2"/>
          <w:sz w:val="24"/>
        </w:rPr>
        <w:t> </w:t>
      </w:r>
      <w:r>
        <w:rPr>
          <w:b/>
          <w:sz w:val="24"/>
        </w:rPr>
        <w:t>PER</w:t>
      </w:r>
      <w:r>
        <w:rPr>
          <w:b/>
          <w:spacing w:val="-4"/>
          <w:sz w:val="24"/>
        </w:rPr>
        <w:t> </w:t>
      </w:r>
      <w:r>
        <w:rPr>
          <w:b/>
          <w:sz w:val="24"/>
        </w:rPr>
        <w:t>WEEK:</w:t>
      </w:r>
      <w:r>
        <w:rPr>
          <w:b/>
          <w:spacing w:val="-1"/>
          <w:sz w:val="24"/>
        </w:rPr>
        <w:t> </w:t>
      </w:r>
      <w:r>
        <w:rPr>
          <w:b/>
          <w:spacing w:val="-10"/>
          <w:sz w:val="24"/>
        </w:rPr>
        <w:t>5</w:t>
      </w:r>
      <w:r>
        <w:rPr>
          <w:b/>
          <w:sz w:val="24"/>
        </w:rPr>
        <w:tab/>
        <w:t>PREREQUISITES:</w:t>
      </w:r>
      <w:r>
        <w:rPr>
          <w:b/>
          <w:spacing w:val="-3"/>
          <w:sz w:val="24"/>
        </w:rPr>
        <w:t> </w:t>
      </w:r>
      <w:r>
        <w:rPr>
          <w:sz w:val="24"/>
        </w:rPr>
        <w:t>MUS</w:t>
      </w:r>
      <w:r>
        <w:rPr>
          <w:spacing w:val="-4"/>
          <w:sz w:val="24"/>
        </w:rPr>
        <w:t> 1121</w:t>
      </w:r>
    </w:p>
    <w:p>
      <w:pPr>
        <w:spacing w:before="291"/>
        <w:ind w:left="0" w:right="0" w:firstLine="0"/>
        <w:jc w:val="left"/>
        <w:rPr>
          <w:b/>
          <w:sz w:val="24"/>
        </w:rPr>
      </w:pPr>
      <w:bookmarkStart w:name="DESCRIPTION OF COURSE" w:id="1"/>
      <w:bookmarkEnd w:id="1"/>
      <w:r>
        <w:rPr/>
      </w:r>
      <w:r>
        <w:rPr>
          <w:b/>
          <w:sz w:val="24"/>
        </w:rPr>
        <w:t>DESCRIPTION</w:t>
      </w:r>
      <w:r>
        <w:rPr>
          <w:b/>
          <w:spacing w:val="-3"/>
          <w:sz w:val="24"/>
        </w:rPr>
        <w:t> </w:t>
      </w:r>
      <w:r>
        <w:rPr>
          <w:b/>
          <w:sz w:val="24"/>
        </w:rPr>
        <w:t>OF</w:t>
      </w:r>
      <w:r>
        <w:rPr>
          <w:b/>
          <w:spacing w:val="3"/>
          <w:sz w:val="24"/>
        </w:rPr>
        <w:t> </w:t>
      </w:r>
      <w:r>
        <w:rPr>
          <w:b/>
          <w:spacing w:val="-2"/>
          <w:sz w:val="24"/>
        </w:rPr>
        <w:t>COURSE</w:t>
      </w:r>
    </w:p>
    <w:p>
      <w:pPr>
        <w:pStyle w:val="BodyText"/>
        <w:rPr>
          <w:b/>
        </w:rPr>
      </w:pPr>
    </w:p>
    <w:p>
      <w:pPr>
        <w:pStyle w:val="BodyText"/>
        <w:ind w:right="918"/>
      </w:pPr>
      <w:r>
        <w:rPr/>
        <w:t>Course covers the elements of music and musical notation; analytical concepts and terminology;</w:t>
      </w:r>
      <w:r>
        <w:rPr>
          <w:spacing w:val="-4"/>
        </w:rPr>
        <w:t> </w:t>
      </w:r>
      <w:r>
        <w:rPr/>
        <w:t>major</w:t>
      </w:r>
      <w:r>
        <w:rPr>
          <w:spacing w:val="-4"/>
        </w:rPr>
        <w:t> </w:t>
      </w:r>
      <w:r>
        <w:rPr/>
        <w:t>and</w:t>
      </w:r>
      <w:r>
        <w:rPr>
          <w:spacing w:val="-6"/>
        </w:rPr>
        <w:t> </w:t>
      </w:r>
      <w:r>
        <w:rPr/>
        <w:t>minor</w:t>
      </w:r>
      <w:r>
        <w:rPr>
          <w:spacing w:val="-4"/>
        </w:rPr>
        <w:t> </w:t>
      </w:r>
      <w:r>
        <w:rPr/>
        <w:t>scales;</w:t>
      </w:r>
      <w:r>
        <w:rPr>
          <w:spacing w:val="-4"/>
        </w:rPr>
        <w:t> </w:t>
      </w:r>
      <w:r>
        <w:rPr/>
        <w:t>fundamentals</w:t>
      </w:r>
      <w:r>
        <w:rPr>
          <w:spacing w:val="-4"/>
        </w:rPr>
        <w:t> </w:t>
      </w:r>
      <w:r>
        <w:rPr/>
        <w:t>of</w:t>
      </w:r>
      <w:r>
        <w:rPr>
          <w:spacing w:val="-4"/>
        </w:rPr>
        <w:t> </w:t>
      </w:r>
      <w:r>
        <w:rPr/>
        <w:t>harmony</w:t>
      </w:r>
      <w:r>
        <w:rPr>
          <w:spacing w:val="-4"/>
        </w:rPr>
        <w:t> </w:t>
      </w:r>
      <w:r>
        <w:rPr/>
        <w:t>and</w:t>
      </w:r>
      <w:r>
        <w:rPr>
          <w:spacing w:val="-6"/>
        </w:rPr>
        <w:t> </w:t>
      </w:r>
      <w:r>
        <w:rPr/>
        <w:t>melody</w:t>
      </w:r>
      <w:r>
        <w:rPr>
          <w:spacing w:val="-4"/>
        </w:rPr>
        <w:t> </w:t>
      </w:r>
      <w:r>
        <w:rPr/>
        <w:t>as</w:t>
      </w:r>
      <w:r>
        <w:rPr>
          <w:spacing w:val="-4"/>
        </w:rPr>
        <w:t> </w:t>
      </w:r>
      <w:r>
        <w:rPr/>
        <w:t>well</w:t>
      </w:r>
      <w:r>
        <w:rPr>
          <w:spacing w:val="-5"/>
        </w:rPr>
        <w:t> </w:t>
      </w:r>
      <w:r>
        <w:rPr/>
        <w:t>as</w:t>
      </w:r>
      <w:r>
        <w:rPr>
          <w:spacing w:val="-4"/>
        </w:rPr>
        <w:t> </w:t>
      </w:r>
      <w:r>
        <w:rPr/>
        <w:t>the development of basic aural skills, sight singing and dictation.</w:t>
      </w:r>
    </w:p>
    <w:p>
      <w:pPr>
        <w:pStyle w:val="BodyText"/>
        <w:spacing w:before="3"/>
      </w:pPr>
    </w:p>
    <w:p>
      <w:pPr>
        <w:pStyle w:val="Heading2"/>
      </w:pPr>
      <w:bookmarkStart w:name="COURSE STUDENT LEARNING OUTCOMES" w:id="2"/>
      <w:bookmarkEnd w:id="2"/>
      <w:r>
        <w:rPr>
          <w:b w:val="0"/>
        </w:rPr>
      </w:r>
      <w:r>
        <w:rPr/>
        <w:t>COURSE</w:t>
      </w:r>
      <w:r>
        <w:rPr>
          <w:spacing w:val="-4"/>
        </w:rPr>
        <w:t> </w:t>
      </w:r>
      <w:r>
        <w:rPr/>
        <w:t>STUDENT</w:t>
      </w:r>
      <w:r>
        <w:rPr>
          <w:spacing w:val="-2"/>
        </w:rPr>
        <w:t> </w:t>
      </w:r>
      <w:r>
        <w:rPr/>
        <w:t>LEARNING</w:t>
      </w:r>
      <w:r>
        <w:rPr>
          <w:spacing w:val="2"/>
        </w:rPr>
        <w:t> </w:t>
      </w:r>
      <w:r>
        <w:rPr>
          <w:spacing w:val="-2"/>
        </w:rPr>
        <w:t>OUTCOMES</w:t>
      </w:r>
    </w:p>
    <w:p>
      <w:pPr>
        <w:pStyle w:val="ListParagraph"/>
        <w:numPr>
          <w:ilvl w:val="0"/>
          <w:numId w:val="1"/>
        </w:numPr>
        <w:tabs>
          <w:tab w:pos="721" w:val="left" w:leader="none"/>
        </w:tabs>
        <w:spacing w:line="242" w:lineRule="auto" w:before="290" w:after="0"/>
        <w:ind w:left="721" w:right="1033" w:hanging="360"/>
        <w:jc w:val="left"/>
        <w:rPr>
          <w:sz w:val="24"/>
        </w:rPr>
      </w:pP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the</w:t>
      </w:r>
      <w:r>
        <w:rPr>
          <w:spacing w:val="-4"/>
          <w:sz w:val="24"/>
        </w:rPr>
        <w:t> </w:t>
      </w:r>
      <w:r>
        <w:rPr>
          <w:sz w:val="24"/>
        </w:rPr>
        <w:t>ability</w:t>
      </w:r>
      <w:r>
        <w:rPr>
          <w:spacing w:val="-4"/>
          <w:sz w:val="24"/>
        </w:rPr>
        <w:t> </w:t>
      </w:r>
      <w:r>
        <w:rPr>
          <w:sz w:val="24"/>
        </w:rPr>
        <w:t>to</w:t>
      </w:r>
      <w:r>
        <w:rPr>
          <w:spacing w:val="-6"/>
          <w:sz w:val="24"/>
        </w:rPr>
        <w:t> </w:t>
      </w:r>
      <w:r>
        <w:rPr>
          <w:sz w:val="24"/>
        </w:rPr>
        <w:t>hear,</w:t>
      </w:r>
      <w:r>
        <w:rPr>
          <w:spacing w:val="-5"/>
          <w:sz w:val="24"/>
        </w:rPr>
        <w:t> </w:t>
      </w:r>
      <w:r>
        <w:rPr>
          <w:sz w:val="24"/>
        </w:rPr>
        <w:t>identify,</w:t>
      </w:r>
      <w:r>
        <w:rPr>
          <w:spacing w:val="-5"/>
          <w:sz w:val="24"/>
        </w:rPr>
        <w:t> </w:t>
      </w:r>
      <w:r>
        <w:rPr>
          <w:sz w:val="24"/>
        </w:rPr>
        <w:t>and</w:t>
      </w:r>
      <w:r>
        <w:rPr>
          <w:spacing w:val="-6"/>
          <w:sz w:val="24"/>
        </w:rPr>
        <w:t> </w:t>
      </w:r>
      <w:r>
        <w:rPr>
          <w:sz w:val="24"/>
        </w:rPr>
        <w:t>work</w:t>
      </w:r>
      <w:r>
        <w:rPr>
          <w:spacing w:val="-4"/>
          <w:sz w:val="24"/>
        </w:rPr>
        <w:t> </w:t>
      </w:r>
      <w:r>
        <w:rPr>
          <w:sz w:val="24"/>
        </w:rPr>
        <w:t>conceptually</w:t>
      </w:r>
      <w:r>
        <w:rPr>
          <w:spacing w:val="-4"/>
          <w:sz w:val="24"/>
        </w:rPr>
        <w:t> </w:t>
      </w:r>
      <w:r>
        <w:rPr>
          <w:sz w:val="24"/>
        </w:rPr>
        <w:t>with the elements of music-rhythm, melody, harmony, and structure.</w:t>
      </w:r>
    </w:p>
    <w:p>
      <w:pPr>
        <w:pStyle w:val="ListParagraph"/>
        <w:numPr>
          <w:ilvl w:val="0"/>
          <w:numId w:val="1"/>
        </w:numPr>
        <w:tabs>
          <w:tab w:pos="721" w:val="left" w:leader="none"/>
        </w:tabs>
        <w:spacing w:line="242" w:lineRule="auto" w:before="285" w:after="0"/>
        <w:ind w:left="721" w:right="1791" w:hanging="360"/>
        <w:jc w:val="left"/>
        <w:rPr>
          <w:sz w:val="24"/>
        </w:rPr>
      </w:pPr>
      <w:r>
        <w:rPr>
          <w:sz w:val="24"/>
        </w:rPr>
        <w:t>The</w:t>
      </w:r>
      <w:r>
        <w:rPr>
          <w:spacing w:val="-5"/>
          <w:sz w:val="24"/>
        </w:rPr>
        <w:t> </w:t>
      </w:r>
      <w:r>
        <w:rPr>
          <w:sz w:val="24"/>
        </w:rPr>
        <w:t>student</w:t>
      </w:r>
      <w:r>
        <w:rPr>
          <w:spacing w:val="-7"/>
          <w:sz w:val="24"/>
        </w:rPr>
        <w:t> </w:t>
      </w:r>
      <w:r>
        <w:rPr>
          <w:sz w:val="24"/>
        </w:rPr>
        <w:t>will</w:t>
      </w:r>
      <w:r>
        <w:rPr>
          <w:spacing w:val="-6"/>
          <w:sz w:val="24"/>
        </w:rPr>
        <w:t> </w:t>
      </w:r>
      <w:r>
        <w:rPr>
          <w:sz w:val="24"/>
        </w:rPr>
        <w:t>demonstrate</w:t>
      </w:r>
      <w:r>
        <w:rPr>
          <w:spacing w:val="-6"/>
          <w:sz w:val="24"/>
        </w:rPr>
        <w:t> </w:t>
      </w:r>
      <w:r>
        <w:rPr>
          <w:sz w:val="24"/>
        </w:rPr>
        <w:t>an</w:t>
      </w:r>
      <w:r>
        <w:rPr>
          <w:spacing w:val="-7"/>
          <w:sz w:val="24"/>
        </w:rPr>
        <w:t> </w:t>
      </w:r>
      <w:r>
        <w:rPr>
          <w:sz w:val="24"/>
        </w:rPr>
        <w:t>understanding</w:t>
      </w:r>
      <w:r>
        <w:rPr>
          <w:spacing w:val="-4"/>
          <w:sz w:val="24"/>
        </w:rPr>
        <w:t> </w:t>
      </w:r>
      <w:r>
        <w:rPr>
          <w:sz w:val="24"/>
        </w:rPr>
        <w:t>of</w:t>
      </w:r>
      <w:r>
        <w:rPr>
          <w:spacing w:val="-5"/>
          <w:sz w:val="24"/>
        </w:rPr>
        <w:t> </w:t>
      </w:r>
      <w:r>
        <w:rPr>
          <w:sz w:val="24"/>
        </w:rPr>
        <w:t>the</w:t>
      </w:r>
      <w:r>
        <w:rPr>
          <w:spacing w:val="-5"/>
          <w:sz w:val="24"/>
        </w:rPr>
        <w:t> </w:t>
      </w:r>
      <w:r>
        <w:rPr>
          <w:sz w:val="24"/>
        </w:rPr>
        <w:t>common</w:t>
      </w:r>
      <w:r>
        <w:rPr>
          <w:spacing w:val="-7"/>
          <w:sz w:val="24"/>
        </w:rPr>
        <w:t> </w:t>
      </w:r>
      <w:r>
        <w:rPr>
          <w:sz w:val="24"/>
        </w:rPr>
        <w:t>elements</w:t>
      </w:r>
      <w:r>
        <w:rPr>
          <w:spacing w:val="-5"/>
          <w:sz w:val="24"/>
        </w:rPr>
        <w:t> </w:t>
      </w:r>
      <w:r>
        <w:rPr>
          <w:sz w:val="24"/>
        </w:rPr>
        <w:t>and organizational patterns of music and their interaction.</w:t>
      </w:r>
    </w:p>
    <w:p>
      <w:pPr>
        <w:pStyle w:val="ListParagraph"/>
        <w:numPr>
          <w:ilvl w:val="0"/>
          <w:numId w:val="1"/>
        </w:numPr>
        <w:tabs>
          <w:tab w:pos="721" w:val="left" w:leader="none"/>
        </w:tabs>
        <w:spacing w:line="242" w:lineRule="auto" w:before="291" w:after="0"/>
        <w:ind w:left="721" w:right="964" w:hanging="360"/>
        <w:jc w:val="left"/>
        <w:rPr>
          <w:sz w:val="24"/>
        </w:rPr>
      </w:pP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ability</w:t>
      </w:r>
      <w:r>
        <w:rPr>
          <w:spacing w:val="-3"/>
          <w:sz w:val="24"/>
        </w:rPr>
        <w:t> </w:t>
      </w:r>
      <w:r>
        <w:rPr>
          <w:sz w:val="24"/>
        </w:rPr>
        <w:t>to</w:t>
      </w:r>
      <w:r>
        <w:rPr>
          <w:spacing w:val="-6"/>
          <w:sz w:val="24"/>
        </w:rPr>
        <w:t> </w:t>
      </w:r>
      <w:r>
        <w:rPr>
          <w:sz w:val="24"/>
        </w:rPr>
        <w:t>employ</w:t>
      </w:r>
      <w:r>
        <w:rPr>
          <w:spacing w:val="-3"/>
          <w:sz w:val="24"/>
        </w:rPr>
        <w:t> </w:t>
      </w:r>
      <w:r>
        <w:rPr>
          <w:sz w:val="24"/>
        </w:rPr>
        <w:t>this</w:t>
      </w:r>
      <w:r>
        <w:rPr>
          <w:spacing w:val="-3"/>
          <w:sz w:val="24"/>
        </w:rPr>
        <w:t> </w:t>
      </w:r>
      <w:r>
        <w:rPr>
          <w:sz w:val="24"/>
        </w:rPr>
        <w:t>understanding</w:t>
      </w:r>
      <w:r>
        <w:rPr>
          <w:spacing w:val="-2"/>
          <w:sz w:val="24"/>
        </w:rPr>
        <w:t> </w:t>
      </w:r>
      <w:r>
        <w:rPr>
          <w:sz w:val="24"/>
        </w:rPr>
        <w:t>in</w:t>
      </w:r>
      <w:r>
        <w:rPr>
          <w:spacing w:val="-5"/>
          <w:sz w:val="24"/>
        </w:rPr>
        <w:t> </w:t>
      </w:r>
      <w:r>
        <w:rPr>
          <w:sz w:val="24"/>
        </w:rPr>
        <w:t>aural,</w:t>
      </w:r>
      <w:r>
        <w:rPr>
          <w:spacing w:val="-4"/>
          <w:sz w:val="24"/>
        </w:rPr>
        <w:t> </w:t>
      </w:r>
      <w:r>
        <w:rPr>
          <w:sz w:val="24"/>
        </w:rPr>
        <w:t>verbal, and visual analysis.</w:t>
      </w:r>
    </w:p>
    <w:p>
      <w:pPr>
        <w:pStyle w:val="Heading2"/>
        <w:spacing w:before="289"/>
      </w:pPr>
      <w:bookmarkStart w:name="OUTCOMES BASED ASSESSMENT OF STUDENT LEA" w:id="3"/>
      <w:bookmarkEnd w:id="3"/>
      <w:r>
        <w:rPr>
          <w:b w:val="0"/>
        </w:rPr>
      </w:r>
      <w:r>
        <w:rPr/>
        <w:t>OUTCOMES</w:t>
      </w:r>
      <w:r>
        <w:rPr>
          <w:spacing w:val="-3"/>
        </w:rPr>
        <w:t> </w:t>
      </w:r>
      <w:r>
        <w:rPr/>
        <w:t>BASED</w:t>
      </w:r>
      <w:r>
        <w:rPr>
          <w:spacing w:val="-3"/>
        </w:rPr>
        <w:t> </w:t>
      </w:r>
      <w:r>
        <w:rPr/>
        <w:t>ASSESSMENT</w:t>
      </w:r>
      <w:r>
        <w:rPr>
          <w:spacing w:val="-5"/>
        </w:rPr>
        <w:t> </w:t>
      </w:r>
      <w:r>
        <w:rPr/>
        <w:t>OF</w:t>
      </w:r>
      <w:r>
        <w:rPr>
          <w:spacing w:val="-7"/>
        </w:rPr>
        <w:t> </w:t>
      </w:r>
      <w:r>
        <w:rPr/>
        <w:t>STUDENT </w:t>
      </w:r>
      <w:r>
        <w:rPr>
          <w:spacing w:val="-2"/>
        </w:rPr>
        <w:t>LEARNING</w:t>
      </w:r>
    </w:p>
    <w:p>
      <w:pPr>
        <w:pStyle w:val="BodyText"/>
        <w:spacing w:before="292"/>
        <w:ind w:right="918"/>
      </w:pPr>
      <w:r>
        <w:rPr/>
        <w:t>Columbus State Community College's Institutional Learning Goals are an integral part of the curriculum</w:t>
      </w:r>
      <w:r>
        <w:rPr>
          <w:spacing w:val="-6"/>
        </w:rPr>
        <w:t> </w:t>
      </w:r>
      <w:r>
        <w:rPr/>
        <w:t>and central</w:t>
      </w:r>
      <w:r>
        <w:rPr>
          <w:spacing w:val="-4"/>
        </w:rPr>
        <w:t> </w:t>
      </w:r>
      <w:r>
        <w:rPr/>
        <w:t>to</w:t>
      </w:r>
      <w:r>
        <w:rPr>
          <w:spacing w:val="-5"/>
        </w:rPr>
        <w:t> </w:t>
      </w:r>
      <w:r>
        <w:rPr/>
        <w:t>the</w:t>
      </w:r>
      <w:r>
        <w:rPr>
          <w:spacing w:val="-3"/>
        </w:rPr>
        <w:t> </w:t>
      </w:r>
      <w:r>
        <w:rPr/>
        <w:t>mission</w:t>
      </w:r>
      <w:r>
        <w:rPr>
          <w:spacing w:val="-5"/>
        </w:rPr>
        <w:t> </w:t>
      </w:r>
      <w:r>
        <w:rPr/>
        <w:t>of</w:t>
      </w:r>
      <w:r>
        <w:rPr>
          <w:spacing w:val="-3"/>
        </w:rPr>
        <w:t> </w:t>
      </w:r>
      <w:r>
        <w:rPr/>
        <w:t>the</w:t>
      </w:r>
      <w:r>
        <w:rPr>
          <w:spacing w:val="-3"/>
        </w:rPr>
        <w:t> </w:t>
      </w:r>
      <w:r>
        <w:rPr/>
        <w:t>college. For</w:t>
      </w:r>
      <w:r>
        <w:rPr>
          <w:spacing w:val="-3"/>
        </w:rPr>
        <w:t> </w:t>
      </w:r>
      <w:r>
        <w:rPr/>
        <w:t>this</w:t>
      </w:r>
      <w:r>
        <w:rPr>
          <w:spacing w:val="-3"/>
        </w:rPr>
        <w:t> </w:t>
      </w:r>
      <w:r>
        <w:rPr/>
        <w:t>course,</w:t>
      </w:r>
      <w:r>
        <w:rPr>
          <w:spacing w:val="-3"/>
        </w:rPr>
        <w:t> </w:t>
      </w:r>
      <w:r>
        <w:rPr/>
        <w:t>students</w:t>
      </w:r>
      <w:r>
        <w:rPr>
          <w:spacing w:val="-3"/>
        </w:rPr>
        <w:t> </w:t>
      </w:r>
      <w:r>
        <w:rPr/>
        <w:t>are</w:t>
      </w:r>
      <w:r>
        <w:rPr>
          <w:spacing w:val="-3"/>
        </w:rPr>
        <w:t> </w:t>
      </w:r>
      <w:r>
        <w:rPr/>
        <w:t>expected</w:t>
      </w:r>
      <w:r>
        <w:rPr>
          <w:spacing w:val="-5"/>
        </w:rPr>
        <w:t> </w:t>
      </w:r>
      <w:r>
        <w:rPr/>
        <w:t>to demonstrate the skills associated with</w:t>
      </w:r>
      <w:r>
        <w:rPr>
          <w:spacing w:val="-1"/>
        </w:rPr>
        <w:t> </w:t>
      </w:r>
      <w:r>
        <w:rPr/>
        <w:t>the Institutional Learning Goals (ILG) identified below:</w:t>
      </w:r>
    </w:p>
    <w:p>
      <w:pPr>
        <w:pStyle w:val="BodyText"/>
        <w:spacing w:before="292"/>
      </w:pPr>
      <w:r>
        <w:rPr/>
        <w:t>ILG</w:t>
      </w:r>
      <w:r>
        <w:rPr>
          <w:spacing w:val="-3"/>
        </w:rPr>
        <w:t> </w:t>
      </w:r>
      <w:r>
        <w:rPr/>
        <w:t>1</w:t>
      </w:r>
      <w:r>
        <w:rPr>
          <w:spacing w:val="-3"/>
        </w:rPr>
        <w:t> </w:t>
      </w:r>
      <w:r>
        <w:rPr/>
        <w:t>Critical</w:t>
      </w:r>
      <w:r>
        <w:rPr>
          <w:spacing w:val="-1"/>
        </w:rPr>
        <w:t> </w:t>
      </w:r>
      <w:r>
        <w:rPr>
          <w:spacing w:val="-2"/>
        </w:rPr>
        <w:t>Thinking</w:t>
      </w:r>
    </w:p>
    <w:p>
      <w:pPr>
        <w:pStyle w:val="BodyText"/>
        <w:spacing w:before="2"/>
      </w:pPr>
      <w:r>
        <w:rPr/>
        <w:t>ILG</w:t>
      </w:r>
      <w:r>
        <w:rPr>
          <w:spacing w:val="-5"/>
        </w:rPr>
        <w:t> </w:t>
      </w:r>
      <w:r>
        <w:rPr/>
        <w:t>6</w:t>
      </w:r>
      <w:r>
        <w:rPr>
          <w:spacing w:val="-4"/>
        </w:rPr>
        <w:t> </w:t>
      </w:r>
      <w:r>
        <w:rPr/>
        <w:t>Communication</w:t>
      </w:r>
      <w:r>
        <w:rPr>
          <w:spacing w:val="-4"/>
        </w:rPr>
        <w:t> </w:t>
      </w:r>
      <w:r>
        <w:rPr>
          <w:spacing w:val="-2"/>
        </w:rPr>
        <w:t>Competence</w:t>
      </w:r>
    </w:p>
    <w:p>
      <w:pPr>
        <w:pStyle w:val="BodyText"/>
        <w:spacing w:before="292"/>
        <w:ind w:right="809"/>
      </w:pPr>
      <w:r>
        <w:rPr/>
        <w:t>In</w:t>
      </w:r>
      <w:r>
        <w:rPr>
          <w:spacing w:val="-6"/>
        </w:rPr>
        <w:t> </w:t>
      </w:r>
      <w:r>
        <w:rPr/>
        <w:t>class</w:t>
      </w:r>
      <w:r>
        <w:rPr>
          <w:spacing w:val="-3"/>
        </w:rPr>
        <w:t> </w:t>
      </w:r>
      <w:r>
        <w:rPr/>
        <w:t>students</w:t>
      </w:r>
      <w:r>
        <w:rPr>
          <w:spacing w:val="-3"/>
        </w:rPr>
        <w:t> </w:t>
      </w:r>
      <w:r>
        <w:rPr/>
        <w:t>are</w:t>
      </w:r>
      <w:r>
        <w:rPr>
          <w:spacing w:val="-3"/>
        </w:rPr>
        <w:t> </w:t>
      </w:r>
      <w:r>
        <w:rPr/>
        <w:t>assessed</w:t>
      </w:r>
      <w:r>
        <w:rPr>
          <w:spacing w:val="-5"/>
        </w:rPr>
        <w:t> </w:t>
      </w:r>
      <w:r>
        <w:rPr/>
        <w:t>on</w:t>
      </w:r>
      <w:r>
        <w:rPr>
          <w:spacing w:val="-5"/>
        </w:rPr>
        <w:t> </w:t>
      </w:r>
      <w:r>
        <w:rPr/>
        <w:t>their</w:t>
      </w:r>
      <w:r>
        <w:rPr>
          <w:spacing w:val="-3"/>
        </w:rPr>
        <w:t> </w:t>
      </w:r>
      <w:r>
        <w:rPr/>
        <w:t>achievement</w:t>
      </w:r>
      <w:r>
        <w:rPr>
          <w:spacing w:val="-5"/>
        </w:rPr>
        <w:t> </w:t>
      </w:r>
      <w:r>
        <w:rPr/>
        <w:t>of</w:t>
      </w:r>
      <w:r>
        <w:rPr>
          <w:spacing w:val="-3"/>
        </w:rPr>
        <w:t> </w:t>
      </w:r>
      <w:r>
        <w:rPr/>
        <w:t>these</w:t>
      </w:r>
      <w:r>
        <w:rPr>
          <w:spacing w:val="-3"/>
        </w:rPr>
        <w:t> </w:t>
      </w:r>
      <w:r>
        <w:rPr/>
        <w:t>outcomes.</w:t>
      </w:r>
      <w:r>
        <w:rPr>
          <w:spacing w:val="-5"/>
        </w:rPr>
        <w:t> </w:t>
      </w:r>
      <w:r>
        <w:rPr/>
        <w:t>Names</w:t>
      </w:r>
      <w:r>
        <w:rPr>
          <w:spacing w:val="-3"/>
        </w:rPr>
        <w:t> </w:t>
      </w:r>
      <w:r>
        <w:rPr/>
        <w:t>will</w:t>
      </w:r>
      <w:r>
        <w:rPr>
          <w:spacing w:val="-4"/>
        </w:rPr>
        <w:t> </w:t>
      </w:r>
      <w:r>
        <w:rPr/>
        <w:t>not</w:t>
      </w:r>
      <w:r>
        <w:rPr>
          <w:spacing w:val="-4"/>
        </w:rPr>
        <w:t> </w:t>
      </w:r>
      <w:r>
        <w:rPr/>
        <w:t>be</w:t>
      </w:r>
      <w:r>
        <w:rPr>
          <w:spacing w:val="-4"/>
        </w:rPr>
        <w:t> </w:t>
      </w:r>
      <w:r>
        <w:rPr/>
        <w:t>used when reporting results. Outcomes-based assessment is used to improve instructional planning and design and the quality of student learning throughout the college.</w:t>
      </w:r>
    </w:p>
    <w:p>
      <w:pPr>
        <w:pStyle w:val="BodyText"/>
        <w:spacing w:after="0"/>
        <w:sectPr>
          <w:type w:val="continuous"/>
          <w:pgSz w:w="12240" w:h="15840"/>
          <w:pgMar w:top="1280" w:bottom="280" w:left="1440" w:right="720"/>
        </w:sectPr>
      </w:pPr>
    </w:p>
    <w:p>
      <w:pPr>
        <w:pStyle w:val="Heading2"/>
        <w:spacing w:before="27"/>
      </w:pPr>
      <w:bookmarkStart w:name="COURSE MATERIALS REQUIRED" w:id="4"/>
      <w:bookmarkEnd w:id="4"/>
      <w:r>
        <w:rPr>
          <w:b w:val="0"/>
        </w:rPr>
      </w:r>
      <w:r>
        <w:rPr/>
        <w:t>COURSE</w:t>
      </w:r>
      <w:r>
        <w:rPr>
          <w:spacing w:val="-6"/>
        </w:rPr>
        <w:t> </w:t>
      </w:r>
      <w:r>
        <w:rPr/>
        <w:t>MATERIALS</w:t>
      </w:r>
      <w:r>
        <w:rPr>
          <w:spacing w:val="-3"/>
        </w:rPr>
        <w:t> </w:t>
      </w:r>
      <w:r>
        <w:rPr>
          <w:spacing w:val="-2"/>
        </w:rPr>
        <w:t>REQUIRED</w:t>
      </w:r>
    </w:p>
    <w:p>
      <w:pPr>
        <w:pStyle w:val="BodyText"/>
        <w:spacing w:before="1"/>
        <w:rPr>
          <w:b/>
        </w:rPr>
      </w:pPr>
    </w:p>
    <w:p>
      <w:pPr>
        <w:pStyle w:val="BodyText"/>
        <w:spacing w:line="237" w:lineRule="auto" w:before="1"/>
        <w:ind w:right="918"/>
      </w:pPr>
      <w:r>
        <w:rPr/>
        <w:t>Musical</w:t>
      </w:r>
      <w:r>
        <w:rPr>
          <w:spacing w:val="-5"/>
        </w:rPr>
        <w:t> </w:t>
      </w:r>
      <w:r>
        <w:rPr/>
        <w:t>keyboard,</w:t>
      </w:r>
      <w:r>
        <w:rPr>
          <w:spacing w:val="-5"/>
        </w:rPr>
        <w:t> </w:t>
      </w:r>
      <w:r>
        <w:rPr/>
        <w:t>computers</w:t>
      </w:r>
      <w:r>
        <w:rPr>
          <w:spacing w:val="-4"/>
        </w:rPr>
        <w:t> </w:t>
      </w:r>
      <w:r>
        <w:rPr/>
        <w:t>equipped</w:t>
      </w:r>
      <w:r>
        <w:rPr>
          <w:spacing w:val="-6"/>
        </w:rPr>
        <w:t> </w:t>
      </w:r>
      <w:r>
        <w:rPr/>
        <w:t>with</w:t>
      </w:r>
      <w:r>
        <w:rPr>
          <w:spacing w:val="-7"/>
        </w:rPr>
        <w:t> </w:t>
      </w:r>
      <w:r>
        <w:rPr/>
        <w:t>music</w:t>
      </w:r>
      <w:r>
        <w:rPr>
          <w:spacing w:val="-6"/>
        </w:rPr>
        <w:t> </w:t>
      </w:r>
      <w:r>
        <w:rPr/>
        <w:t>notation</w:t>
      </w:r>
      <w:r>
        <w:rPr>
          <w:spacing w:val="-6"/>
        </w:rPr>
        <w:t> </w:t>
      </w:r>
      <w:r>
        <w:rPr/>
        <w:t>and</w:t>
      </w:r>
      <w:r>
        <w:rPr>
          <w:spacing w:val="-6"/>
        </w:rPr>
        <w:t> </w:t>
      </w:r>
      <w:r>
        <w:rPr/>
        <w:t>musical</w:t>
      </w:r>
      <w:r>
        <w:rPr>
          <w:spacing w:val="-5"/>
        </w:rPr>
        <w:t> </w:t>
      </w:r>
      <w:r>
        <w:rPr/>
        <w:t>theoretical</w:t>
      </w:r>
      <w:r>
        <w:rPr>
          <w:spacing w:val="-5"/>
        </w:rPr>
        <w:t> </w:t>
      </w:r>
      <w:r>
        <w:rPr/>
        <w:t>software, music-staved whiteboard, audio playback equipment</w:t>
      </w:r>
    </w:p>
    <w:p>
      <w:pPr>
        <w:pStyle w:val="BodyText"/>
        <w:spacing w:before="4"/>
      </w:pPr>
    </w:p>
    <w:p>
      <w:pPr>
        <w:pStyle w:val="Heading2"/>
      </w:pPr>
      <w:bookmarkStart w:name="TEXTBOOK(S), MANUALS, REFERENCES, AND OT" w:id="5"/>
      <w:bookmarkEnd w:id="5"/>
      <w:r>
        <w:rPr>
          <w:b w:val="0"/>
        </w:rPr>
      </w:r>
      <w:r>
        <w:rPr/>
        <w:t>TEXTBOOK(S),</w:t>
      </w:r>
      <w:r>
        <w:rPr>
          <w:spacing w:val="-7"/>
        </w:rPr>
        <w:t> </w:t>
      </w:r>
      <w:r>
        <w:rPr/>
        <w:t>MANUALS,</w:t>
      </w:r>
      <w:r>
        <w:rPr>
          <w:spacing w:val="-5"/>
        </w:rPr>
        <w:t> </w:t>
      </w:r>
      <w:r>
        <w:rPr/>
        <w:t>REFERENCES,</w:t>
      </w:r>
      <w:r>
        <w:rPr>
          <w:spacing w:val="-5"/>
        </w:rPr>
        <w:t> </w:t>
      </w:r>
      <w:r>
        <w:rPr/>
        <w:t>AND</w:t>
      </w:r>
      <w:r>
        <w:rPr>
          <w:spacing w:val="-4"/>
        </w:rPr>
        <w:t> </w:t>
      </w:r>
      <w:r>
        <w:rPr/>
        <w:t>OTHER</w:t>
      </w:r>
      <w:r>
        <w:rPr>
          <w:spacing w:val="-4"/>
        </w:rPr>
        <w:t> </w:t>
      </w:r>
      <w:r>
        <w:rPr>
          <w:spacing w:val="-2"/>
        </w:rPr>
        <w:t>READINGS</w:t>
      </w:r>
    </w:p>
    <w:p>
      <w:pPr>
        <w:pStyle w:val="BodyText"/>
        <w:spacing w:before="292"/>
      </w:pPr>
      <w:r>
        <w:rPr/>
        <w:t>Ottman</w:t>
      </w:r>
      <w:r>
        <w:rPr>
          <w:spacing w:val="-7"/>
        </w:rPr>
        <w:t> </w:t>
      </w:r>
      <w:r>
        <w:rPr/>
        <w:t>and</w:t>
      </w:r>
      <w:r>
        <w:rPr>
          <w:spacing w:val="-5"/>
        </w:rPr>
        <w:t> </w:t>
      </w:r>
      <w:r>
        <w:rPr/>
        <w:t>Mainous.</w:t>
      </w:r>
      <w:r>
        <w:rPr>
          <w:spacing w:val="-5"/>
        </w:rPr>
        <w:t> </w:t>
      </w:r>
      <w:r>
        <w:rPr/>
        <w:t>Rudiments</w:t>
      </w:r>
      <w:r>
        <w:rPr>
          <w:spacing w:val="-3"/>
        </w:rPr>
        <w:t> </w:t>
      </w:r>
      <w:r>
        <w:rPr/>
        <w:t>of</w:t>
      </w:r>
      <w:r>
        <w:rPr>
          <w:spacing w:val="-3"/>
        </w:rPr>
        <w:t> </w:t>
      </w:r>
      <w:r>
        <w:rPr/>
        <w:t>Music.</w:t>
      </w:r>
      <w:r>
        <w:rPr>
          <w:spacing w:val="-5"/>
        </w:rPr>
        <w:t> </w:t>
      </w:r>
      <w:r>
        <w:rPr/>
        <w:t>ISBN</w:t>
      </w:r>
      <w:r>
        <w:rPr>
          <w:spacing w:val="-3"/>
        </w:rPr>
        <w:t> </w:t>
      </w:r>
      <w:r>
        <w:rPr>
          <w:spacing w:val="-2"/>
        </w:rPr>
        <w:t>9780131826557</w:t>
      </w:r>
    </w:p>
    <w:p>
      <w:pPr>
        <w:pStyle w:val="BodyText"/>
      </w:pPr>
    </w:p>
    <w:p>
      <w:pPr>
        <w:pStyle w:val="Heading2"/>
      </w:pPr>
      <w:bookmarkStart w:name="GENERAL INSTRUCTIONAL METHODS" w:id="6"/>
      <w:bookmarkEnd w:id="6"/>
      <w:r>
        <w:rPr>
          <w:b w:val="0"/>
        </w:rPr>
      </w:r>
      <w:r>
        <w:rPr/>
        <w:t>GENERAL</w:t>
      </w:r>
      <w:r>
        <w:rPr>
          <w:spacing w:val="-4"/>
        </w:rPr>
        <w:t> </w:t>
      </w:r>
      <w:r>
        <w:rPr/>
        <w:t>INSTRUCTIONAL</w:t>
      </w:r>
      <w:r>
        <w:rPr>
          <w:spacing w:val="-3"/>
        </w:rPr>
        <w:t> </w:t>
      </w:r>
      <w:r>
        <w:rPr>
          <w:spacing w:val="-2"/>
        </w:rPr>
        <w:t>METHODS</w:t>
      </w:r>
    </w:p>
    <w:p>
      <w:pPr>
        <w:pStyle w:val="BodyText"/>
        <w:spacing w:before="292"/>
      </w:pPr>
      <w:r>
        <w:rPr/>
        <w:t>Lecture,</w:t>
      </w:r>
      <w:r>
        <w:rPr>
          <w:spacing w:val="-10"/>
        </w:rPr>
        <w:t> </w:t>
      </w:r>
      <w:r>
        <w:rPr/>
        <w:t>demonstration,</w:t>
      </w:r>
      <w:r>
        <w:rPr>
          <w:spacing w:val="-9"/>
        </w:rPr>
        <w:t> </w:t>
      </w:r>
      <w:r>
        <w:rPr>
          <w:spacing w:val="-2"/>
        </w:rPr>
        <w:t>drills</w:t>
      </w:r>
    </w:p>
    <w:p>
      <w:pPr>
        <w:pStyle w:val="Heading2"/>
        <w:spacing w:before="292"/>
      </w:pPr>
      <w:bookmarkStart w:name="STANDARDS AND METHODS FOR EVALUATION" w:id="7"/>
      <w:bookmarkEnd w:id="7"/>
      <w:r>
        <w:rPr>
          <w:b w:val="0"/>
        </w:rPr>
      </w:r>
      <w:r>
        <w:rPr/>
        <w:t>STANDARDS</w:t>
      </w:r>
      <w:r>
        <w:rPr>
          <w:spacing w:val="-2"/>
        </w:rPr>
        <w:t> </w:t>
      </w:r>
      <w:r>
        <w:rPr/>
        <w:t>AND</w:t>
      </w:r>
      <w:r>
        <w:rPr>
          <w:spacing w:val="-3"/>
        </w:rPr>
        <w:t> </w:t>
      </w:r>
      <w:r>
        <w:rPr/>
        <w:t>METHODS</w:t>
      </w:r>
      <w:r>
        <w:rPr>
          <w:spacing w:val="-2"/>
        </w:rPr>
        <w:t> </w:t>
      </w:r>
      <w:r>
        <w:rPr/>
        <w:t>FOR</w:t>
      </w:r>
      <w:r>
        <w:rPr>
          <w:spacing w:val="-3"/>
        </w:rPr>
        <w:t> </w:t>
      </w:r>
      <w:r>
        <w:rPr>
          <w:spacing w:val="-2"/>
        </w:rPr>
        <w:t>EVALUATION</w:t>
      </w:r>
    </w:p>
    <w:p>
      <w:pPr>
        <w:pStyle w:val="BodyText"/>
        <w:spacing w:before="292"/>
      </w:pPr>
      <w:r>
        <w:rPr/>
        <w:t>Final</w:t>
      </w:r>
      <w:r>
        <w:rPr>
          <w:spacing w:val="-5"/>
        </w:rPr>
        <w:t> </w:t>
      </w:r>
      <w:r>
        <w:rPr/>
        <w:t>student</w:t>
      </w:r>
      <w:r>
        <w:rPr>
          <w:spacing w:val="-4"/>
        </w:rPr>
        <w:t> </w:t>
      </w:r>
      <w:r>
        <w:rPr/>
        <w:t>grades</w:t>
      </w:r>
      <w:r>
        <w:rPr>
          <w:spacing w:val="-2"/>
        </w:rPr>
        <w:t> </w:t>
      </w:r>
      <w:r>
        <w:rPr/>
        <w:t>will</w:t>
      </w:r>
      <w:r>
        <w:rPr>
          <w:spacing w:val="-3"/>
        </w:rPr>
        <w:t> </w:t>
      </w:r>
      <w:r>
        <w:rPr/>
        <w:t>be</w:t>
      </w:r>
      <w:r>
        <w:rPr>
          <w:spacing w:val="1"/>
        </w:rPr>
        <w:t> </w:t>
      </w:r>
      <w:r>
        <w:rPr/>
        <w:t>determined</w:t>
      </w:r>
      <w:r>
        <w:rPr>
          <w:spacing w:val="-4"/>
        </w:rPr>
        <w:t> </w:t>
      </w:r>
      <w:r>
        <w:rPr/>
        <w:t>from</w:t>
      </w:r>
      <w:r>
        <w:rPr>
          <w:spacing w:val="-5"/>
        </w:rPr>
        <w:t> </w:t>
      </w:r>
      <w:r>
        <w:rPr/>
        <w:t>the</w:t>
      </w:r>
      <w:r>
        <w:rPr>
          <w:spacing w:val="-1"/>
        </w:rPr>
        <w:t> </w:t>
      </w:r>
      <w:r>
        <w:rPr>
          <w:spacing w:val="-2"/>
        </w:rPr>
        <w:t>following:</w:t>
      </w:r>
    </w:p>
    <w:p>
      <w:pPr>
        <w:pStyle w:val="BodyText"/>
        <w:tabs>
          <w:tab w:pos="2881" w:val="left" w:leader="none"/>
        </w:tabs>
        <w:spacing w:line="242" w:lineRule="auto" w:before="2"/>
        <w:ind w:right="6786"/>
      </w:pPr>
      <w:r>
        <w:rPr/>
        <w:t>Regular</w:t>
      </w:r>
      <w:r>
        <w:rPr>
          <w:spacing w:val="-10"/>
        </w:rPr>
        <w:t> </w:t>
      </w:r>
      <w:r>
        <w:rPr/>
        <w:t>written</w:t>
      </w:r>
      <w:r>
        <w:rPr>
          <w:spacing w:val="-12"/>
        </w:rPr>
        <w:t> </w:t>
      </w:r>
      <w:r>
        <w:rPr/>
        <w:t>assignments</w:t>
      </w:r>
      <w:r>
        <w:rPr>
          <w:spacing w:val="29"/>
        </w:rPr>
        <w:t> </w:t>
      </w:r>
      <w:r>
        <w:rPr/>
        <w:t>20% Quizzes</w:t>
      </w:r>
      <w:r>
        <w:rPr>
          <w:spacing w:val="-6"/>
        </w:rPr>
        <w:t> </w:t>
      </w:r>
      <w:r>
        <w:rPr>
          <w:spacing w:val="-5"/>
        </w:rPr>
        <w:t>(4)</w:t>
      </w:r>
      <w:r>
        <w:rPr/>
        <w:tab/>
      </w:r>
      <w:r>
        <w:rPr>
          <w:spacing w:val="-5"/>
        </w:rPr>
        <w:t>20%</w:t>
      </w:r>
    </w:p>
    <w:p>
      <w:pPr>
        <w:pStyle w:val="BodyText"/>
        <w:tabs>
          <w:tab w:pos="2881" w:val="left" w:leader="none"/>
        </w:tabs>
        <w:spacing w:line="287" w:lineRule="exact"/>
      </w:pPr>
      <w:r>
        <w:rPr/>
        <w:t>Performance</w:t>
      </w:r>
      <w:r>
        <w:rPr>
          <w:spacing w:val="-3"/>
        </w:rPr>
        <w:t> </w:t>
      </w:r>
      <w:r>
        <w:rPr/>
        <w:t>Hearings</w:t>
      </w:r>
      <w:r>
        <w:rPr>
          <w:spacing w:val="-7"/>
        </w:rPr>
        <w:t> </w:t>
      </w:r>
      <w:r>
        <w:rPr>
          <w:spacing w:val="-5"/>
        </w:rPr>
        <w:t>(4)</w:t>
      </w:r>
      <w:r>
        <w:rPr/>
        <w:tab/>
      </w:r>
      <w:r>
        <w:rPr>
          <w:spacing w:val="-5"/>
        </w:rPr>
        <w:t>20%</w:t>
      </w:r>
    </w:p>
    <w:p>
      <w:pPr>
        <w:pStyle w:val="BodyText"/>
        <w:tabs>
          <w:tab w:pos="2881" w:val="left" w:leader="none"/>
        </w:tabs>
        <w:spacing w:line="291" w:lineRule="exact" w:before="2"/>
      </w:pPr>
      <w:r>
        <w:rPr>
          <w:spacing w:val="-2"/>
        </w:rPr>
        <w:t>*Midterm</w:t>
      </w:r>
      <w:r>
        <w:rPr/>
        <w:tab/>
      </w:r>
      <w:r>
        <w:rPr>
          <w:spacing w:val="-5"/>
        </w:rPr>
        <w:t>20%</w:t>
      </w:r>
    </w:p>
    <w:p>
      <w:pPr>
        <w:pStyle w:val="BodyText"/>
        <w:tabs>
          <w:tab w:pos="2881" w:val="left" w:leader="none"/>
        </w:tabs>
        <w:spacing w:line="291" w:lineRule="exact"/>
      </w:pPr>
      <w:r>
        <w:rPr>
          <w:spacing w:val="-2"/>
        </w:rPr>
        <w:t>*Final</w:t>
      </w:r>
      <w:r>
        <w:rPr/>
        <w:tab/>
      </w:r>
      <w:r>
        <w:rPr>
          <w:spacing w:val="-5"/>
        </w:rPr>
        <w:t>20%</w:t>
      </w:r>
    </w:p>
    <w:p>
      <w:pPr>
        <w:pStyle w:val="BodyText"/>
        <w:spacing w:before="7"/>
      </w:pPr>
    </w:p>
    <w:p>
      <w:pPr>
        <w:pStyle w:val="BodyText"/>
        <w:spacing w:line="237" w:lineRule="auto"/>
        <w:ind w:right="918"/>
      </w:pPr>
      <w:r>
        <w:rPr/>
        <w:t>*will</w:t>
      </w:r>
      <w:r>
        <w:rPr>
          <w:spacing w:val="-4"/>
        </w:rPr>
        <w:t> </w:t>
      </w:r>
      <w:r>
        <w:rPr/>
        <w:t>cover</w:t>
      </w:r>
      <w:r>
        <w:rPr>
          <w:spacing w:val="-2"/>
        </w:rPr>
        <w:t> </w:t>
      </w:r>
      <w:r>
        <w:rPr/>
        <w:t>written</w:t>
      </w:r>
      <w:r>
        <w:rPr>
          <w:spacing w:val="-5"/>
        </w:rPr>
        <w:t> </w:t>
      </w:r>
      <w:r>
        <w:rPr/>
        <w:t>skills,</w:t>
      </w:r>
      <w:r>
        <w:rPr>
          <w:spacing w:val="-3"/>
        </w:rPr>
        <w:t> </w:t>
      </w:r>
      <w:r>
        <w:rPr/>
        <w:t>sight</w:t>
      </w:r>
      <w:r>
        <w:rPr>
          <w:spacing w:val="-4"/>
        </w:rPr>
        <w:t> </w:t>
      </w:r>
      <w:r>
        <w:rPr/>
        <w:t>singing,</w:t>
      </w:r>
      <w:r>
        <w:rPr>
          <w:spacing w:val="-4"/>
        </w:rPr>
        <w:t> </w:t>
      </w:r>
      <w:r>
        <w:rPr/>
        <w:t>aural-and-dictation</w:t>
      </w:r>
      <w:r>
        <w:rPr>
          <w:spacing w:val="-5"/>
        </w:rPr>
        <w:t> </w:t>
      </w:r>
      <w:r>
        <w:rPr/>
        <w:t>skills,</w:t>
      </w:r>
      <w:r>
        <w:rPr>
          <w:spacing w:val="-3"/>
        </w:rPr>
        <w:t> </w:t>
      </w:r>
      <w:r>
        <w:rPr/>
        <w:t>keyboard</w:t>
      </w:r>
      <w:r>
        <w:rPr>
          <w:spacing w:val="-5"/>
        </w:rPr>
        <w:t> </w:t>
      </w:r>
      <w:r>
        <w:rPr/>
        <w:t>skills,</w:t>
      </w:r>
      <w:r>
        <w:rPr>
          <w:spacing w:val="-3"/>
        </w:rPr>
        <w:t> </w:t>
      </w:r>
      <w:r>
        <w:rPr/>
        <w:t>and </w:t>
      </w:r>
      <w:r>
        <w:rPr>
          <w:spacing w:val="-2"/>
        </w:rPr>
        <w:t>performance</w:t>
      </w:r>
    </w:p>
    <w:p>
      <w:pPr>
        <w:pStyle w:val="BodyText"/>
      </w:pPr>
    </w:p>
    <w:p>
      <w:pPr>
        <w:pStyle w:val="Heading2"/>
      </w:pPr>
      <w:bookmarkStart w:name="GRADING SCALE" w:id="8"/>
      <w:bookmarkEnd w:id="8"/>
      <w:r>
        <w:rPr>
          <w:b w:val="0"/>
        </w:rPr>
      </w:r>
      <w:r>
        <w:rPr/>
        <w:t>GRADING</w:t>
      </w:r>
      <w:r>
        <w:rPr>
          <w:spacing w:val="-7"/>
        </w:rPr>
        <w:t> </w:t>
      </w:r>
      <w:r>
        <w:rPr>
          <w:spacing w:val="-4"/>
        </w:rPr>
        <w:t>SCALE</w:t>
      </w:r>
    </w:p>
    <w:p>
      <w:pPr>
        <w:pStyle w:val="BodyText"/>
        <w:spacing w:before="4"/>
        <w:rPr>
          <w:b/>
        </w:rPr>
      </w:pPr>
    </w:p>
    <w:p>
      <w:pPr>
        <w:pStyle w:val="BodyText"/>
        <w:spacing w:line="291" w:lineRule="exact"/>
      </w:pPr>
      <w:r>
        <w:rPr/>
        <w:t>90-100</w:t>
      </w:r>
      <w:r>
        <w:rPr>
          <w:spacing w:val="-6"/>
        </w:rPr>
        <w:t> </w:t>
      </w:r>
      <w:r>
        <w:rPr/>
        <w:t>=</w:t>
      </w:r>
      <w:r>
        <w:rPr>
          <w:spacing w:val="-3"/>
        </w:rPr>
        <w:t> </w:t>
      </w:r>
      <w:r>
        <w:rPr>
          <w:spacing w:val="-10"/>
        </w:rPr>
        <w:t>A</w:t>
      </w:r>
    </w:p>
    <w:p>
      <w:pPr>
        <w:pStyle w:val="BodyText"/>
        <w:spacing w:line="291" w:lineRule="exact"/>
      </w:pPr>
      <w:r>
        <w:rPr/>
        <w:t>80-89</w:t>
      </w:r>
      <w:r>
        <w:rPr>
          <w:spacing w:val="-5"/>
        </w:rPr>
        <w:t> </w:t>
      </w:r>
      <w:r>
        <w:rPr/>
        <w:t>=</w:t>
      </w:r>
      <w:r>
        <w:rPr>
          <w:spacing w:val="-2"/>
        </w:rPr>
        <w:t> </w:t>
      </w:r>
      <w:r>
        <w:rPr>
          <w:spacing w:val="-10"/>
        </w:rPr>
        <w:t>B</w:t>
      </w:r>
    </w:p>
    <w:p>
      <w:pPr>
        <w:pStyle w:val="BodyText"/>
        <w:spacing w:line="291" w:lineRule="exact" w:before="3"/>
      </w:pPr>
      <w:r>
        <w:rPr/>
        <w:t>70-79</w:t>
      </w:r>
      <w:r>
        <w:rPr>
          <w:spacing w:val="-5"/>
        </w:rPr>
        <w:t> </w:t>
      </w:r>
      <w:r>
        <w:rPr/>
        <w:t>=</w:t>
      </w:r>
      <w:r>
        <w:rPr>
          <w:spacing w:val="-2"/>
        </w:rPr>
        <w:t> </w:t>
      </w:r>
      <w:r>
        <w:rPr>
          <w:spacing w:val="-10"/>
        </w:rPr>
        <w:t>C</w:t>
      </w:r>
    </w:p>
    <w:p>
      <w:pPr>
        <w:pStyle w:val="BodyText"/>
        <w:spacing w:line="291" w:lineRule="exact"/>
      </w:pPr>
      <w:r>
        <w:rPr/>
        <w:t>60-69</w:t>
      </w:r>
      <w:r>
        <w:rPr>
          <w:spacing w:val="-5"/>
        </w:rPr>
        <w:t> </w:t>
      </w:r>
      <w:r>
        <w:rPr/>
        <w:t>=</w:t>
      </w:r>
      <w:r>
        <w:rPr>
          <w:spacing w:val="-2"/>
        </w:rPr>
        <w:t> </w:t>
      </w:r>
      <w:r>
        <w:rPr>
          <w:spacing w:val="-10"/>
        </w:rPr>
        <w:t>D</w:t>
      </w:r>
    </w:p>
    <w:p>
      <w:pPr>
        <w:pStyle w:val="BodyText"/>
        <w:spacing w:before="2"/>
      </w:pPr>
      <w:r>
        <w:rPr/>
        <w:t>59</w:t>
      </w:r>
      <w:r>
        <w:rPr>
          <w:spacing w:val="-4"/>
        </w:rPr>
        <w:t> </w:t>
      </w:r>
      <w:r>
        <w:rPr/>
        <w:t>and</w:t>
      </w:r>
      <w:r>
        <w:rPr>
          <w:spacing w:val="-2"/>
        </w:rPr>
        <w:t> </w:t>
      </w:r>
      <w:r>
        <w:rPr/>
        <w:t>below</w:t>
      </w:r>
      <w:r>
        <w:rPr>
          <w:spacing w:val="-4"/>
        </w:rPr>
        <w:t> </w:t>
      </w:r>
      <w:r>
        <w:rPr/>
        <w:t>=</w:t>
      </w:r>
      <w:r>
        <w:rPr>
          <w:spacing w:val="-1"/>
        </w:rPr>
        <w:t> </w:t>
      </w:r>
      <w:r>
        <w:rPr>
          <w:spacing w:val="-4"/>
        </w:rPr>
        <w:t>E/EN</w:t>
      </w:r>
    </w:p>
    <w:p>
      <w:pPr>
        <w:pStyle w:val="Heading2"/>
        <w:spacing w:before="292"/>
      </w:pPr>
      <w:bookmarkStart w:name="SPECIAL COURSE REQUIREMENTS" w:id="9"/>
      <w:bookmarkEnd w:id="9"/>
      <w:r>
        <w:rPr>
          <w:b w:val="0"/>
        </w:rPr>
      </w:r>
      <w:r>
        <w:rPr/>
        <w:t>SPECIAL</w:t>
      </w:r>
      <w:r>
        <w:rPr>
          <w:spacing w:val="-4"/>
        </w:rPr>
        <w:t> </w:t>
      </w:r>
      <w:r>
        <w:rPr/>
        <w:t>COURSE</w:t>
      </w:r>
      <w:r>
        <w:rPr>
          <w:spacing w:val="-3"/>
        </w:rPr>
        <w:t> </w:t>
      </w:r>
      <w:r>
        <w:rPr>
          <w:spacing w:val="-2"/>
        </w:rPr>
        <w:t>REQUIREMENTS</w:t>
      </w:r>
    </w:p>
    <w:p>
      <w:pPr>
        <w:pStyle w:val="BodyText"/>
        <w:spacing w:before="277"/>
      </w:pPr>
      <w:r>
        <w:rPr>
          <w:spacing w:val="-4"/>
        </w:rPr>
        <w:t>None</w:t>
      </w:r>
    </w:p>
    <w:p>
      <w:pPr>
        <w:pStyle w:val="Heading2"/>
        <w:spacing w:before="277"/>
      </w:pPr>
      <w:bookmarkStart w:name="COLLEGE SYLLABUS STATEMENTS" w:id="10"/>
      <w:bookmarkEnd w:id="10"/>
      <w:r>
        <w:rPr>
          <w:b w:val="0"/>
        </w:rPr>
      </w:r>
      <w:r>
        <w:rPr/>
        <w:t>COLLEGE</w:t>
      </w:r>
      <w:r>
        <w:rPr>
          <w:spacing w:val="-8"/>
        </w:rPr>
        <w:t> </w:t>
      </w:r>
      <w:r>
        <w:rPr/>
        <w:t>SYLLABUS</w:t>
      </w:r>
      <w:r>
        <w:rPr>
          <w:spacing w:val="-4"/>
        </w:rPr>
        <w:t> </w:t>
      </w:r>
      <w:r>
        <w:rPr>
          <w:spacing w:val="-2"/>
        </w:rPr>
        <w:t>STATEMENTS</w:t>
      </w:r>
    </w:p>
    <w:p>
      <w:pPr>
        <w:pStyle w:val="BodyText"/>
        <w:spacing w:before="292"/>
        <w:ind w:right="697"/>
      </w:pPr>
      <w:r>
        <w:rPr/>
        <w:t>Columbus State Community College required College Syllabus Statements on College Policies and Student Support Services can be found at </w:t>
      </w:r>
      <w:hyperlink r:id="rId6">
        <w:r>
          <w:rPr>
            <w:u w:val="single"/>
          </w:rPr>
          <w:t>https://www.cscc.edu/academics/syllabus.shtml</w:t>
        </w:r>
      </w:hyperlink>
      <w:r>
        <w:rPr>
          <w:u w:val="none"/>
        </w:rPr>
        <w:t> or</w:t>
      </w:r>
      <w:r>
        <w:rPr>
          <w:spacing w:val="-3"/>
          <w:u w:val="none"/>
        </w:rPr>
        <w:t> </w:t>
      </w:r>
      <w:r>
        <w:rPr>
          <w:u w:val="none"/>
        </w:rPr>
        <w:t>on</w:t>
      </w:r>
      <w:r>
        <w:rPr>
          <w:spacing w:val="-5"/>
          <w:u w:val="none"/>
        </w:rPr>
        <w:t> </w:t>
      </w:r>
      <w:r>
        <w:rPr>
          <w:u w:val="none"/>
        </w:rPr>
        <w:t>the</w:t>
      </w:r>
      <w:r>
        <w:rPr>
          <w:spacing w:val="-3"/>
          <w:u w:val="none"/>
        </w:rPr>
        <w:t> </w:t>
      </w:r>
      <w:r>
        <w:rPr>
          <w:u w:val="none"/>
        </w:rPr>
        <w:t>College</w:t>
      </w:r>
      <w:r>
        <w:rPr>
          <w:spacing w:val="-3"/>
          <w:u w:val="none"/>
        </w:rPr>
        <w:t> </w:t>
      </w:r>
      <w:r>
        <w:rPr>
          <w:u w:val="none"/>
        </w:rPr>
        <w:t>website</w:t>
      </w:r>
      <w:r>
        <w:rPr>
          <w:spacing w:val="-3"/>
          <w:u w:val="none"/>
        </w:rPr>
        <w:t> </w:t>
      </w:r>
      <w:r>
        <w:rPr>
          <w:u w:val="none"/>
        </w:rPr>
        <w:t>Quick</w:t>
      </w:r>
      <w:r>
        <w:rPr>
          <w:spacing w:val="-3"/>
          <w:u w:val="none"/>
        </w:rPr>
        <w:t> </w:t>
      </w:r>
      <w:r>
        <w:rPr>
          <w:u w:val="none"/>
        </w:rPr>
        <w:t>Links</w:t>
      </w:r>
      <w:r>
        <w:rPr>
          <w:spacing w:val="-3"/>
          <w:u w:val="none"/>
        </w:rPr>
        <w:t> </w:t>
      </w:r>
      <w:r>
        <w:rPr>
          <w:u w:val="none"/>
        </w:rPr>
        <w:t>“Standard</w:t>
      </w:r>
      <w:r>
        <w:rPr>
          <w:spacing w:val="-5"/>
          <w:u w:val="none"/>
        </w:rPr>
        <w:t> </w:t>
      </w:r>
      <w:r>
        <w:rPr>
          <w:u w:val="none"/>
        </w:rPr>
        <w:t>Syllabus</w:t>
      </w:r>
      <w:r>
        <w:rPr>
          <w:spacing w:val="-3"/>
          <w:u w:val="none"/>
        </w:rPr>
        <w:t> </w:t>
      </w:r>
      <w:r>
        <w:rPr>
          <w:u w:val="none"/>
        </w:rPr>
        <w:t>Statement:</w:t>
      </w:r>
      <w:r>
        <w:rPr>
          <w:spacing w:val="-1"/>
          <w:u w:val="none"/>
        </w:rPr>
        <w:t> </w:t>
      </w:r>
      <w:r>
        <w:rPr>
          <w:u w:val="none"/>
        </w:rPr>
        <w:t>Student</w:t>
      </w:r>
      <w:r>
        <w:rPr>
          <w:spacing w:val="-5"/>
          <w:u w:val="none"/>
        </w:rPr>
        <w:t> </w:t>
      </w:r>
      <w:r>
        <w:rPr>
          <w:u w:val="none"/>
        </w:rPr>
        <w:t>Resources,</w:t>
      </w:r>
      <w:r>
        <w:rPr>
          <w:spacing w:val="-4"/>
          <w:u w:val="none"/>
        </w:rPr>
        <w:t> </w:t>
      </w:r>
      <w:r>
        <w:rPr>
          <w:u w:val="none"/>
        </w:rPr>
        <w:t>Rights, and Responsibilities”.</w:t>
      </w:r>
    </w:p>
    <w:p>
      <w:pPr>
        <w:pStyle w:val="BodyText"/>
        <w:spacing w:after="0"/>
        <w:sectPr>
          <w:pgSz w:w="12240" w:h="15840"/>
          <w:pgMar w:top="1540" w:bottom="280" w:left="1440" w:right="720"/>
        </w:sectPr>
      </w:pPr>
    </w:p>
    <w:p>
      <w:pPr>
        <w:pStyle w:val="Heading2"/>
        <w:spacing w:before="32"/>
        <w:jc w:val="both"/>
      </w:pPr>
      <w:r>
        <w:rPr/>
        <w:t>UNITS</w:t>
      </w:r>
      <w:r>
        <w:rPr>
          <w:spacing w:val="1"/>
        </w:rPr>
        <w:t> </w:t>
      </w:r>
      <w:r>
        <w:rPr/>
        <w:t>OF</w:t>
      </w:r>
      <w:r>
        <w:rPr>
          <w:spacing w:val="-4"/>
        </w:rPr>
        <w:t> </w:t>
      </w:r>
      <w:r>
        <w:rPr>
          <w:spacing w:val="-2"/>
        </w:rPr>
        <w:t>INSTRUCTION</w:t>
      </w:r>
    </w:p>
    <w:p>
      <w:pPr>
        <w:pStyle w:val="Heading3"/>
        <w:spacing w:before="292"/>
        <w:jc w:val="both"/>
      </w:pPr>
      <w:r>
        <w:rPr/>
        <w:t>Week</w:t>
      </w:r>
      <w:r>
        <w:rPr>
          <w:spacing w:val="-1"/>
        </w:rPr>
        <w:t> </w:t>
      </w:r>
      <w:r>
        <w:rPr>
          <w:spacing w:val="-10"/>
        </w:rPr>
        <w:t>1</w:t>
      </w:r>
    </w:p>
    <w:p>
      <w:pPr>
        <w:pStyle w:val="ListParagraph"/>
        <w:numPr>
          <w:ilvl w:val="0"/>
          <w:numId w:val="2"/>
        </w:numPr>
        <w:tabs>
          <w:tab w:pos="129" w:val="left" w:leader="none"/>
        </w:tabs>
        <w:spacing w:line="291" w:lineRule="exact" w:before="2" w:after="0"/>
        <w:ind w:left="129" w:right="0" w:hanging="129"/>
        <w:jc w:val="both"/>
        <w:rPr>
          <w:sz w:val="24"/>
        </w:rPr>
      </w:pPr>
      <w:r>
        <w:rPr>
          <w:b/>
          <w:sz w:val="24"/>
        </w:rPr>
        <w:t>Unit</w:t>
      </w:r>
      <w:r>
        <w:rPr>
          <w:b/>
          <w:spacing w:val="-3"/>
          <w:sz w:val="24"/>
        </w:rPr>
        <w:t> </w:t>
      </w:r>
      <w:r>
        <w:rPr>
          <w:b/>
          <w:sz w:val="24"/>
        </w:rPr>
        <w:t>of</w:t>
      </w:r>
      <w:r>
        <w:rPr>
          <w:b/>
          <w:spacing w:val="-4"/>
          <w:sz w:val="24"/>
        </w:rPr>
        <w:t> </w:t>
      </w:r>
      <w:r>
        <w:rPr>
          <w:b/>
          <w:sz w:val="24"/>
        </w:rPr>
        <w:t>Instruction:</w:t>
      </w:r>
      <w:r>
        <w:rPr>
          <w:b/>
          <w:spacing w:val="-1"/>
          <w:sz w:val="24"/>
        </w:rPr>
        <w:t> </w:t>
      </w:r>
      <w:r>
        <w:rPr>
          <w:sz w:val="24"/>
        </w:rPr>
        <w:t>Basics:</w:t>
      </w:r>
      <w:r>
        <w:rPr>
          <w:spacing w:val="-3"/>
          <w:sz w:val="24"/>
        </w:rPr>
        <w:t> </w:t>
      </w:r>
      <w:r>
        <w:rPr>
          <w:sz w:val="24"/>
        </w:rPr>
        <w:t>Pitch,</w:t>
      </w:r>
      <w:r>
        <w:rPr>
          <w:spacing w:val="-3"/>
          <w:sz w:val="24"/>
        </w:rPr>
        <w:t> </w:t>
      </w:r>
      <w:r>
        <w:rPr>
          <w:sz w:val="24"/>
        </w:rPr>
        <w:t>Scales,</w:t>
      </w:r>
      <w:r>
        <w:rPr>
          <w:spacing w:val="-3"/>
          <w:sz w:val="24"/>
        </w:rPr>
        <w:t> </w:t>
      </w:r>
      <w:r>
        <w:rPr>
          <w:sz w:val="24"/>
        </w:rPr>
        <w:t>Key</w:t>
      </w:r>
      <w:r>
        <w:rPr>
          <w:spacing w:val="-2"/>
          <w:sz w:val="24"/>
        </w:rPr>
        <w:t> Signatures</w:t>
      </w:r>
    </w:p>
    <w:p>
      <w:pPr>
        <w:pStyle w:val="ListParagraph"/>
        <w:numPr>
          <w:ilvl w:val="0"/>
          <w:numId w:val="2"/>
        </w:numPr>
        <w:tabs>
          <w:tab w:pos="129" w:val="left" w:leader="none"/>
        </w:tabs>
        <w:spacing w:line="240" w:lineRule="auto" w:before="0" w:after="0"/>
        <w:ind w:left="0" w:right="821" w:firstLine="0"/>
        <w:jc w:val="both"/>
        <w:rPr>
          <w:sz w:val="24"/>
        </w:rPr>
      </w:pPr>
      <w:r>
        <w:rPr>
          <w:b/>
          <w:sz w:val="24"/>
        </w:rPr>
        <w:t>Student Learning</w:t>
      </w:r>
      <w:r>
        <w:rPr>
          <w:b/>
          <w:spacing w:val="-4"/>
          <w:sz w:val="24"/>
        </w:rPr>
        <w:t> </w:t>
      </w:r>
      <w:r>
        <w:rPr>
          <w:b/>
          <w:sz w:val="24"/>
        </w:rPr>
        <w:t>Outcomes: </w:t>
      </w:r>
      <w:r>
        <w:rPr>
          <w:sz w:val="24"/>
        </w:rPr>
        <w:t>The student</w:t>
      </w:r>
      <w:r>
        <w:rPr>
          <w:spacing w:val="-1"/>
          <w:sz w:val="24"/>
        </w:rPr>
        <w:t> </w:t>
      </w:r>
      <w:r>
        <w:rPr>
          <w:sz w:val="24"/>
        </w:rPr>
        <w:t>will demonstrate an</w:t>
      </w:r>
      <w:r>
        <w:rPr>
          <w:spacing w:val="-1"/>
          <w:sz w:val="24"/>
        </w:rPr>
        <w:t> </w:t>
      </w:r>
      <w:r>
        <w:rPr>
          <w:sz w:val="24"/>
        </w:rPr>
        <w:t>understanding of the common elements</w:t>
      </w:r>
      <w:r>
        <w:rPr>
          <w:spacing w:val="-3"/>
          <w:sz w:val="24"/>
        </w:rPr>
        <w:t> </w:t>
      </w:r>
      <w:r>
        <w:rPr>
          <w:sz w:val="24"/>
        </w:rPr>
        <w:t>and</w:t>
      </w:r>
      <w:r>
        <w:rPr>
          <w:spacing w:val="-5"/>
          <w:sz w:val="24"/>
        </w:rPr>
        <w:t> </w:t>
      </w:r>
      <w:r>
        <w:rPr>
          <w:sz w:val="24"/>
        </w:rPr>
        <w:t>organizational</w:t>
      </w:r>
      <w:r>
        <w:rPr>
          <w:spacing w:val="-4"/>
          <w:sz w:val="24"/>
        </w:rPr>
        <w:t> </w:t>
      </w:r>
      <w:r>
        <w:rPr>
          <w:sz w:val="24"/>
        </w:rPr>
        <w:t>patterns</w:t>
      </w:r>
      <w:r>
        <w:rPr>
          <w:spacing w:val="-3"/>
          <w:sz w:val="24"/>
        </w:rPr>
        <w:t> </w:t>
      </w:r>
      <w:r>
        <w:rPr>
          <w:sz w:val="24"/>
        </w:rPr>
        <w:t>of</w:t>
      </w:r>
      <w:r>
        <w:rPr>
          <w:spacing w:val="-3"/>
          <w:sz w:val="24"/>
        </w:rPr>
        <w:t> </w:t>
      </w:r>
      <w:r>
        <w:rPr>
          <w:sz w:val="24"/>
        </w:rPr>
        <w:t>music</w:t>
      </w:r>
      <w:r>
        <w:rPr>
          <w:spacing w:val="-6"/>
          <w:sz w:val="24"/>
        </w:rPr>
        <w:t> </w:t>
      </w:r>
      <w:r>
        <w:rPr>
          <w:sz w:val="24"/>
        </w:rPr>
        <w:t>and their</w:t>
      </w:r>
      <w:r>
        <w:rPr>
          <w:spacing w:val="-3"/>
          <w:sz w:val="24"/>
        </w:rPr>
        <w:t> </w:t>
      </w:r>
      <w:r>
        <w:rPr>
          <w:sz w:val="24"/>
        </w:rPr>
        <w:t>interaction.</w:t>
      </w:r>
      <w:r>
        <w:rPr>
          <w:spacing w:val="-2"/>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recognize and</w:t>
      </w:r>
      <w:r>
        <w:rPr>
          <w:spacing w:val="-3"/>
          <w:sz w:val="24"/>
        </w:rPr>
        <w:t> </w:t>
      </w:r>
      <w:r>
        <w:rPr>
          <w:sz w:val="24"/>
        </w:rPr>
        <w:t>demonstrate</w:t>
      </w:r>
      <w:r>
        <w:rPr>
          <w:spacing w:val="-2"/>
          <w:sz w:val="24"/>
        </w:rPr>
        <w:t> </w:t>
      </w:r>
      <w:r>
        <w:rPr>
          <w:sz w:val="24"/>
        </w:rPr>
        <w:t>the</w:t>
      </w:r>
      <w:r>
        <w:rPr>
          <w:spacing w:val="-2"/>
          <w:sz w:val="24"/>
        </w:rPr>
        <w:t> </w:t>
      </w:r>
      <w:r>
        <w:rPr>
          <w:sz w:val="24"/>
        </w:rPr>
        <w:t>use</w:t>
      </w:r>
      <w:r>
        <w:rPr>
          <w:spacing w:val="-2"/>
          <w:sz w:val="24"/>
        </w:rPr>
        <w:t> </w:t>
      </w:r>
      <w:r>
        <w:rPr>
          <w:sz w:val="24"/>
        </w:rPr>
        <w:t>of</w:t>
      </w:r>
      <w:r>
        <w:rPr>
          <w:spacing w:val="-2"/>
          <w:sz w:val="24"/>
        </w:rPr>
        <w:t> </w:t>
      </w:r>
      <w:r>
        <w:rPr>
          <w:sz w:val="24"/>
        </w:rPr>
        <w:t>key</w:t>
      </w:r>
      <w:r>
        <w:rPr>
          <w:spacing w:val="-2"/>
          <w:sz w:val="24"/>
        </w:rPr>
        <w:t> </w:t>
      </w:r>
      <w:r>
        <w:rPr>
          <w:sz w:val="24"/>
        </w:rPr>
        <w:t>signatures.</w:t>
      </w:r>
      <w:r>
        <w:rPr>
          <w:spacing w:val="-3"/>
          <w:sz w:val="24"/>
        </w:rPr>
        <w:t> </w:t>
      </w:r>
      <w:r>
        <w:rPr>
          <w:sz w:val="24"/>
        </w:rPr>
        <w:t>The</w:t>
      </w:r>
      <w:r>
        <w:rPr>
          <w:spacing w:val="-2"/>
          <w:sz w:val="24"/>
        </w:rPr>
        <w:t> </w:t>
      </w:r>
      <w:r>
        <w:rPr>
          <w:sz w:val="24"/>
        </w:rPr>
        <w:t>student</w:t>
      </w:r>
      <w:r>
        <w:rPr>
          <w:spacing w:val="-3"/>
          <w:sz w:val="24"/>
        </w:rPr>
        <w:t> </w:t>
      </w:r>
      <w:r>
        <w:rPr>
          <w:sz w:val="24"/>
        </w:rPr>
        <w:t>will</w:t>
      </w:r>
      <w:r>
        <w:rPr>
          <w:spacing w:val="-2"/>
          <w:sz w:val="24"/>
        </w:rPr>
        <w:t> </w:t>
      </w:r>
      <w:r>
        <w:rPr>
          <w:sz w:val="24"/>
        </w:rPr>
        <w:t>demonstrate</w:t>
      </w:r>
      <w:r>
        <w:rPr>
          <w:spacing w:val="-2"/>
          <w:sz w:val="24"/>
        </w:rPr>
        <w:t> </w:t>
      </w:r>
      <w:r>
        <w:rPr>
          <w:sz w:val="24"/>
        </w:rPr>
        <w:t>the</w:t>
      </w:r>
      <w:r>
        <w:rPr>
          <w:spacing w:val="-2"/>
          <w:sz w:val="24"/>
        </w:rPr>
        <w:t> </w:t>
      </w:r>
      <w:r>
        <w:rPr>
          <w:sz w:val="24"/>
        </w:rPr>
        <w:t>ability</w:t>
      </w:r>
      <w:r>
        <w:rPr>
          <w:spacing w:val="-2"/>
          <w:sz w:val="24"/>
        </w:rPr>
        <w:t> </w:t>
      </w:r>
      <w:r>
        <w:rPr>
          <w:sz w:val="24"/>
        </w:rPr>
        <w:t>to</w:t>
      </w:r>
      <w:r>
        <w:rPr>
          <w:spacing w:val="-4"/>
          <w:sz w:val="24"/>
        </w:rPr>
        <w:t> </w:t>
      </w:r>
      <w:r>
        <w:rPr>
          <w:sz w:val="24"/>
        </w:rPr>
        <w:t>identify common rhythms, harmonies and melodies by listening to them.</w:t>
      </w:r>
    </w:p>
    <w:p>
      <w:pPr>
        <w:pStyle w:val="ListParagraph"/>
        <w:numPr>
          <w:ilvl w:val="0"/>
          <w:numId w:val="2"/>
        </w:numPr>
        <w:tabs>
          <w:tab w:pos="129" w:val="left" w:leader="none"/>
        </w:tabs>
        <w:spacing w:line="292" w:lineRule="exact" w:before="2" w:after="0"/>
        <w:ind w:left="129" w:right="0" w:hanging="129"/>
        <w:jc w:val="both"/>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1</w:t>
      </w:r>
    </w:p>
    <w:p>
      <w:pPr>
        <w:pStyle w:val="ListParagraph"/>
        <w:numPr>
          <w:ilvl w:val="0"/>
          <w:numId w:val="2"/>
        </w:numPr>
        <w:tabs>
          <w:tab w:pos="129" w:val="left" w:leader="none"/>
        </w:tabs>
        <w:spacing w:line="242" w:lineRule="auto" w:before="0" w:after="0"/>
        <w:ind w:left="0" w:right="1634" w:firstLine="0"/>
        <w:jc w:val="both"/>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10"/>
        </w:rPr>
        <w:t>2</w:t>
      </w:r>
    </w:p>
    <w:p>
      <w:pPr>
        <w:pStyle w:val="ListParagraph"/>
        <w:numPr>
          <w:ilvl w:val="0"/>
          <w:numId w:val="2"/>
        </w:numPr>
        <w:tabs>
          <w:tab w:pos="129" w:val="left" w:leader="none"/>
        </w:tabs>
        <w:spacing w:line="292" w:lineRule="exact" w:before="2" w:after="0"/>
        <w:ind w:left="129" w:right="0" w:hanging="129"/>
        <w:jc w:val="left"/>
        <w:rPr>
          <w:sz w:val="24"/>
        </w:rPr>
      </w:pPr>
      <w:r>
        <w:rPr>
          <w:b/>
          <w:sz w:val="24"/>
        </w:rPr>
        <w:t>Unit</w:t>
      </w:r>
      <w:r>
        <w:rPr>
          <w:b/>
          <w:spacing w:val="-3"/>
          <w:sz w:val="24"/>
        </w:rPr>
        <w:t> </w:t>
      </w:r>
      <w:r>
        <w:rPr>
          <w:b/>
          <w:sz w:val="24"/>
        </w:rPr>
        <w:t>of</w:t>
      </w:r>
      <w:r>
        <w:rPr>
          <w:b/>
          <w:spacing w:val="-4"/>
          <w:sz w:val="24"/>
        </w:rPr>
        <w:t> </w:t>
      </w:r>
      <w:r>
        <w:rPr>
          <w:b/>
          <w:sz w:val="24"/>
        </w:rPr>
        <w:t>Instruction:</w:t>
      </w:r>
      <w:r>
        <w:rPr>
          <w:b/>
          <w:spacing w:val="-2"/>
          <w:sz w:val="24"/>
        </w:rPr>
        <w:t> </w:t>
      </w:r>
      <w:r>
        <w:rPr>
          <w:sz w:val="24"/>
        </w:rPr>
        <w:t>Basics:</w:t>
      </w:r>
      <w:r>
        <w:rPr>
          <w:spacing w:val="-3"/>
          <w:sz w:val="24"/>
        </w:rPr>
        <w:t> </w:t>
      </w:r>
      <w:r>
        <w:rPr>
          <w:sz w:val="24"/>
        </w:rPr>
        <w:t>Intervals,</w:t>
      </w:r>
      <w:r>
        <w:rPr>
          <w:spacing w:val="-3"/>
          <w:sz w:val="24"/>
        </w:rPr>
        <w:t> </w:t>
      </w:r>
      <w:r>
        <w:rPr>
          <w:sz w:val="24"/>
        </w:rPr>
        <w:t>Chords,</w:t>
      </w:r>
      <w:r>
        <w:rPr>
          <w:spacing w:val="-3"/>
          <w:sz w:val="24"/>
        </w:rPr>
        <w:t> </w:t>
      </w:r>
      <w:r>
        <w:rPr>
          <w:spacing w:val="-2"/>
          <w:sz w:val="24"/>
        </w:rPr>
        <w:t>Notation</w:t>
      </w:r>
    </w:p>
    <w:p>
      <w:pPr>
        <w:pStyle w:val="ListParagraph"/>
        <w:numPr>
          <w:ilvl w:val="0"/>
          <w:numId w:val="2"/>
        </w:numPr>
        <w:tabs>
          <w:tab w:pos="129" w:val="left" w:leader="none"/>
        </w:tabs>
        <w:spacing w:line="240" w:lineRule="auto" w:before="0"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w:t>
      </w:r>
      <w:r>
        <w:rPr>
          <w:spacing w:val="-2"/>
          <w:sz w:val="24"/>
        </w:rPr>
        <w:t>them.</w:t>
      </w:r>
    </w:p>
    <w:p>
      <w:pPr>
        <w:pStyle w:val="ListParagraph"/>
        <w:numPr>
          <w:ilvl w:val="0"/>
          <w:numId w:val="2"/>
        </w:numPr>
        <w:tabs>
          <w:tab w:pos="129" w:val="left" w:leader="none"/>
        </w:tabs>
        <w:spacing w:line="292" w:lineRule="exact" w:before="2"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2</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4"/>
          <w:sz w:val="24"/>
        </w:rPr>
        <w:t> </w:t>
      </w:r>
      <w:r>
        <w:rPr>
          <w:b/>
          <w:sz w:val="24"/>
        </w:rPr>
        <w:t>Methods:</w:t>
      </w:r>
      <w:r>
        <w:rPr>
          <w:b/>
          <w:spacing w:val="-6"/>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10"/>
        </w:rPr>
        <w:t>3</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Unit</w:t>
      </w:r>
      <w:r>
        <w:rPr>
          <w:b/>
          <w:spacing w:val="-3"/>
          <w:sz w:val="24"/>
        </w:rPr>
        <w:t> </w:t>
      </w:r>
      <w:r>
        <w:rPr>
          <w:b/>
          <w:sz w:val="24"/>
        </w:rPr>
        <w:t>of</w:t>
      </w:r>
      <w:r>
        <w:rPr>
          <w:b/>
          <w:spacing w:val="-4"/>
          <w:sz w:val="24"/>
        </w:rPr>
        <w:t> </w:t>
      </w:r>
      <w:r>
        <w:rPr>
          <w:b/>
          <w:sz w:val="24"/>
        </w:rPr>
        <w:t>Instruction:</w:t>
      </w:r>
      <w:r>
        <w:rPr>
          <w:b/>
          <w:spacing w:val="-2"/>
          <w:sz w:val="24"/>
        </w:rPr>
        <w:t> </w:t>
      </w:r>
      <w:r>
        <w:rPr>
          <w:sz w:val="24"/>
        </w:rPr>
        <w:t>Basics:</w:t>
      </w:r>
      <w:r>
        <w:rPr>
          <w:spacing w:val="-7"/>
          <w:sz w:val="24"/>
        </w:rPr>
        <w:t> </w:t>
      </w:r>
      <w:r>
        <w:rPr>
          <w:sz w:val="24"/>
        </w:rPr>
        <w:t>Duration,</w:t>
      </w:r>
      <w:r>
        <w:rPr>
          <w:spacing w:val="-3"/>
          <w:sz w:val="24"/>
        </w:rPr>
        <w:t> </w:t>
      </w:r>
      <w:r>
        <w:rPr>
          <w:sz w:val="24"/>
        </w:rPr>
        <w:t>Time</w:t>
      </w:r>
      <w:r>
        <w:rPr>
          <w:spacing w:val="-2"/>
          <w:sz w:val="24"/>
        </w:rPr>
        <w:t> Signatures</w:t>
      </w:r>
    </w:p>
    <w:p>
      <w:pPr>
        <w:pStyle w:val="ListParagraph"/>
        <w:numPr>
          <w:ilvl w:val="0"/>
          <w:numId w:val="2"/>
        </w:numPr>
        <w:tabs>
          <w:tab w:pos="129" w:val="left" w:leader="none"/>
        </w:tabs>
        <w:spacing w:line="240" w:lineRule="auto" w:before="0"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them. The student will recognize and demonstrate the use of meter in theoretical examples.</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3</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10"/>
        </w:rPr>
        <w:t>4</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Unit</w:t>
      </w:r>
      <w:r>
        <w:rPr>
          <w:b/>
          <w:spacing w:val="-3"/>
          <w:sz w:val="24"/>
        </w:rPr>
        <w:t> </w:t>
      </w:r>
      <w:r>
        <w:rPr>
          <w:b/>
          <w:sz w:val="24"/>
        </w:rPr>
        <w:t>of</w:t>
      </w:r>
      <w:r>
        <w:rPr>
          <w:b/>
          <w:spacing w:val="-5"/>
          <w:sz w:val="24"/>
        </w:rPr>
        <w:t> </w:t>
      </w:r>
      <w:r>
        <w:rPr>
          <w:b/>
          <w:sz w:val="24"/>
        </w:rPr>
        <w:t>Instruction:</w:t>
      </w:r>
      <w:r>
        <w:rPr>
          <w:b/>
          <w:spacing w:val="-1"/>
          <w:sz w:val="24"/>
        </w:rPr>
        <w:t> </w:t>
      </w:r>
      <w:r>
        <w:rPr>
          <w:sz w:val="24"/>
        </w:rPr>
        <w:t>Cadences</w:t>
      </w:r>
      <w:r>
        <w:rPr>
          <w:spacing w:val="-7"/>
          <w:sz w:val="24"/>
        </w:rPr>
        <w:t> </w:t>
      </w:r>
      <w:r>
        <w:rPr>
          <w:sz w:val="24"/>
        </w:rPr>
        <w:t>(Tonic</w:t>
      </w:r>
      <w:r>
        <w:rPr>
          <w:spacing w:val="-5"/>
          <w:sz w:val="24"/>
        </w:rPr>
        <w:t> </w:t>
      </w:r>
      <w:r>
        <w:rPr>
          <w:sz w:val="24"/>
        </w:rPr>
        <w:t>and</w:t>
      </w:r>
      <w:r>
        <w:rPr>
          <w:spacing w:val="-4"/>
          <w:sz w:val="24"/>
        </w:rPr>
        <w:t> </w:t>
      </w:r>
      <w:r>
        <w:rPr>
          <w:spacing w:val="-2"/>
          <w:sz w:val="24"/>
        </w:rPr>
        <w:t>Dominant)</w:t>
      </w:r>
    </w:p>
    <w:p>
      <w:pPr>
        <w:pStyle w:val="ListParagraph"/>
        <w:numPr>
          <w:ilvl w:val="0"/>
          <w:numId w:val="2"/>
        </w:numPr>
        <w:tabs>
          <w:tab w:pos="129" w:val="left" w:leader="none"/>
        </w:tabs>
        <w:spacing w:line="240" w:lineRule="auto" w:before="0" w:after="0"/>
        <w:ind w:left="0" w:right="868"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 common elements and organizational patterns of music and their interaction. The student will demonstrate the ability to identify common rhythms, harmonies and melodies by listening to </w:t>
      </w:r>
      <w:r>
        <w:rPr>
          <w:spacing w:val="-2"/>
          <w:sz w:val="24"/>
        </w:rPr>
        <w:t>them.</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4</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5"/>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10"/>
        </w:rPr>
        <w:t>5</w:t>
      </w:r>
    </w:p>
    <w:p>
      <w:pPr>
        <w:pStyle w:val="ListParagraph"/>
        <w:numPr>
          <w:ilvl w:val="0"/>
          <w:numId w:val="2"/>
        </w:numPr>
        <w:tabs>
          <w:tab w:pos="129" w:val="left" w:leader="none"/>
        </w:tabs>
        <w:spacing w:line="240" w:lineRule="auto" w:before="3" w:after="0"/>
        <w:ind w:left="129" w:right="0" w:hanging="129"/>
        <w:jc w:val="left"/>
        <w:rPr>
          <w:sz w:val="24"/>
        </w:rPr>
      </w:pPr>
      <w:r>
        <w:rPr>
          <w:b/>
          <w:sz w:val="24"/>
        </w:rPr>
        <w:t>Unit</w:t>
      </w:r>
      <w:r>
        <w:rPr>
          <w:b/>
          <w:spacing w:val="-3"/>
          <w:sz w:val="24"/>
        </w:rPr>
        <w:t> </w:t>
      </w:r>
      <w:r>
        <w:rPr>
          <w:b/>
          <w:sz w:val="24"/>
        </w:rPr>
        <w:t>of</w:t>
      </w:r>
      <w:r>
        <w:rPr>
          <w:b/>
          <w:spacing w:val="-4"/>
          <w:sz w:val="24"/>
        </w:rPr>
        <w:t> </w:t>
      </w:r>
      <w:r>
        <w:rPr>
          <w:b/>
          <w:sz w:val="24"/>
        </w:rPr>
        <w:t>Instruction:</w:t>
      </w:r>
      <w:r>
        <w:rPr>
          <w:b/>
          <w:spacing w:val="-1"/>
          <w:sz w:val="24"/>
        </w:rPr>
        <w:t> </w:t>
      </w:r>
      <w:r>
        <w:rPr>
          <w:sz w:val="24"/>
        </w:rPr>
        <w:t>Cadences</w:t>
      </w:r>
      <w:r>
        <w:rPr>
          <w:spacing w:val="-6"/>
          <w:sz w:val="24"/>
        </w:rPr>
        <w:t> </w:t>
      </w:r>
      <w:r>
        <w:rPr>
          <w:sz w:val="24"/>
        </w:rPr>
        <w:t>(Tonic</w:t>
      </w:r>
      <w:r>
        <w:rPr>
          <w:spacing w:val="-5"/>
          <w:sz w:val="24"/>
        </w:rPr>
        <w:t> </w:t>
      </w:r>
      <w:r>
        <w:rPr>
          <w:sz w:val="24"/>
        </w:rPr>
        <w:t>and</w:t>
      </w:r>
      <w:r>
        <w:rPr>
          <w:spacing w:val="-4"/>
          <w:sz w:val="24"/>
        </w:rPr>
        <w:t> </w:t>
      </w:r>
      <w:r>
        <w:rPr>
          <w:sz w:val="24"/>
        </w:rPr>
        <w:t>Dominant)</w:t>
      </w:r>
      <w:r>
        <w:rPr>
          <w:spacing w:val="3"/>
          <w:sz w:val="24"/>
        </w:rPr>
        <w:t> </w:t>
      </w:r>
      <w:r>
        <w:rPr>
          <w:sz w:val="24"/>
        </w:rPr>
        <w:t>-</w:t>
      </w:r>
      <w:r>
        <w:rPr>
          <w:spacing w:val="-1"/>
          <w:sz w:val="24"/>
        </w:rPr>
        <w:t> </w:t>
      </w:r>
      <w:r>
        <w:rPr>
          <w:spacing w:val="-2"/>
          <w:sz w:val="24"/>
        </w:rPr>
        <w:t>continued</w:t>
      </w:r>
    </w:p>
    <w:p>
      <w:pPr>
        <w:pStyle w:val="ListParagraph"/>
        <w:spacing w:after="0" w:line="240" w:lineRule="auto"/>
        <w:jc w:val="left"/>
        <w:rPr>
          <w:sz w:val="24"/>
        </w:rPr>
        <w:sectPr>
          <w:pgSz w:w="12240" w:h="15840"/>
          <w:pgMar w:top="1240" w:bottom="280" w:left="1440" w:right="720"/>
        </w:sectPr>
      </w:pPr>
    </w:p>
    <w:p>
      <w:pPr>
        <w:pStyle w:val="ListParagraph"/>
        <w:numPr>
          <w:ilvl w:val="0"/>
          <w:numId w:val="2"/>
        </w:numPr>
        <w:tabs>
          <w:tab w:pos="129" w:val="left" w:leader="none"/>
        </w:tabs>
        <w:spacing w:line="240" w:lineRule="auto" w:before="32"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w:t>
      </w:r>
      <w:r>
        <w:rPr>
          <w:spacing w:val="-2"/>
          <w:sz w:val="24"/>
        </w:rPr>
        <w:t>them.</w:t>
      </w:r>
    </w:p>
    <w:p>
      <w:pPr>
        <w:pStyle w:val="ListParagraph"/>
        <w:numPr>
          <w:ilvl w:val="0"/>
          <w:numId w:val="2"/>
        </w:numPr>
        <w:tabs>
          <w:tab w:pos="129" w:val="left" w:leader="none"/>
        </w:tabs>
        <w:spacing w:line="291" w:lineRule="exact" w:before="0"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4</w:t>
      </w:r>
    </w:p>
    <w:p>
      <w:pPr>
        <w:pStyle w:val="ListParagraph"/>
        <w:numPr>
          <w:ilvl w:val="0"/>
          <w:numId w:val="2"/>
        </w:numPr>
        <w:tabs>
          <w:tab w:pos="129" w:val="left" w:leader="none"/>
        </w:tabs>
        <w:spacing w:line="242" w:lineRule="auto" w:before="2"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spacing w:line="292" w:lineRule="exact" w:before="288"/>
      </w:pPr>
      <w:r>
        <w:rPr/>
        <w:t>Week</w:t>
      </w:r>
      <w:r>
        <w:rPr>
          <w:spacing w:val="-1"/>
        </w:rPr>
        <w:t> </w:t>
      </w:r>
      <w:r>
        <w:rPr>
          <w:spacing w:val="-10"/>
        </w:rPr>
        <w:t>6</w:t>
      </w:r>
    </w:p>
    <w:p>
      <w:pPr>
        <w:pStyle w:val="ListParagraph"/>
        <w:numPr>
          <w:ilvl w:val="0"/>
          <w:numId w:val="2"/>
        </w:numPr>
        <w:tabs>
          <w:tab w:pos="129" w:val="left" w:leader="none"/>
        </w:tabs>
        <w:spacing w:line="292" w:lineRule="exact" w:before="0" w:after="0"/>
        <w:ind w:left="129" w:right="0" w:hanging="129"/>
        <w:jc w:val="left"/>
        <w:rPr>
          <w:sz w:val="24"/>
        </w:rPr>
      </w:pPr>
      <w:r>
        <w:rPr>
          <w:b/>
          <w:sz w:val="24"/>
        </w:rPr>
        <w:t>Unit</w:t>
      </w:r>
      <w:r>
        <w:rPr>
          <w:b/>
          <w:spacing w:val="-3"/>
          <w:sz w:val="24"/>
        </w:rPr>
        <w:t> </w:t>
      </w:r>
      <w:r>
        <w:rPr>
          <w:b/>
          <w:sz w:val="24"/>
        </w:rPr>
        <w:t>of</w:t>
      </w:r>
      <w:r>
        <w:rPr>
          <w:b/>
          <w:spacing w:val="-4"/>
          <w:sz w:val="24"/>
        </w:rPr>
        <w:t> </w:t>
      </w:r>
      <w:r>
        <w:rPr>
          <w:b/>
          <w:sz w:val="24"/>
        </w:rPr>
        <w:t>Instruction:</w:t>
      </w:r>
      <w:r>
        <w:rPr>
          <w:b/>
          <w:spacing w:val="-1"/>
          <w:sz w:val="24"/>
        </w:rPr>
        <w:t> </w:t>
      </w:r>
      <w:r>
        <w:rPr>
          <w:sz w:val="24"/>
        </w:rPr>
        <w:t>Part-</w:t>
      </w:r>
      <w:r>
        <w:rPr>
          <w:spacing w:val="-2"/>
          <w:sz w:val="24"/>
        </w:rPr>
        <w:t>Writing</w:t>
      </w:r>
    </w:p>
    <w:p>
      <w:pPr>
        <w:pStyle w:val="ListParagraph"/>
        <w:numPr>
          <w:ilvl w:val="0"/>
          <w:numId w:val="2"/>
        </w:numPr>
        <w:tabs>
          <w:tab w:pos="129" w:val="left" w:leader="none"/>
        </w:tabs>
        <w:spacing w:line="240" w:lineRule="auto" w:before="2"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 including Bach fugues and works in open score.</w:t>
      </w:r>
    </w:p>
    <w:p>
      <w:pPr>
        <w:pStyle w:val="ListParagraph"/>
        <w:numPr>
          <w:ilvl w:val="0"/>
          <w:numId w:val="2"/>
        </w:numPr>
        <w:tabs>
          <w:tab w:pos="129" w:val="left" w:leader="none"/>
        </w:tabs>
        <w:spacing w:line="291" w:lineRule="exact" w:before="1"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5</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10"/>
        </w:rPr>
        <w:t>7</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Unit</w:t>
      </w:r>
      <w:r>
        <w:rPr>
          <w:b/>
          <w:spacing w:val="-4"/>
          <w:sz w:val="24"/>
        </w:rPr>
        <w:t> </w:t>
      </w:r>
      <w:r>
        <w:rPr>
          <w:b/>
          <w:sz w:val="24"/>
        </w:rPr>
        <w:t>of</w:t>
      </w:r>
      <w:r>
        <w:rPr>
          <w:b/>
          <w:spacing w:val="-3"/>
          <w:sz w:val="24"/>
        </w:rPr>
        <w:t> </w:t>
      </w:r>
      <w:r>
        <w:rPr>
          <w:b/>
          <w:sz w:val="24"/>
        </w:rPr>
        <w:t>Instruction: </w:t>
      </w:r>
      <w:r>
        <w:rPr>
          <w:sz w:val="24"/>
        </w:rPr>
        <w:t>Part-Writing</w:t>
      </w:r>
      <w:r>
        <w:rPr>
          <w:spacing w:val="-4"/>
          <w:sz w:val="24"/>
        </w:rPr>
        <w:t> </w:t>
      </w:r>
      <w:r>
        <w:rPr>
          <w:sz w:val="24"/>
        </w:rPr>
        <w:t>- </w:t>
      </w:r>
      <w:r>
        <w:rPr>
          <w:spacing w:val="-2"/>
          <w:sz w:val="24"/>
        </w:rPr>
        <w:t>continued</w:t>
      </w:r>
    </w:p>
    <w:p>
      <w:pPr>
        <w:pStyle w:val="ListParagraph"/>
        <w:numPr>
          <w:ilvl w:val="0"/>
          <w:numId w:val="2"/>
        </w:numPr>
        <w:tabs>
          <w:tab w:pos="129" w:val="left" w:leader="none"/>
        </w:tabs>
        <w:spacing w:line="240" w:lineRule="auto" w:before="0" w:after="0"/>
        <w:ind w:left="0" w:right="872"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4"/>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 including Bach fugues and works in open score.</w:t>
      </w:r>
    </w:p>
    <w:p>
      <w:pPr>
        <w:pStyle w:val="ListParagraph"/>
        <w:numPr>
          <w:ilvl w:val="0"/>
          <w:numId w:val="2"/>
        </w:numPr>
        <w:tabs>
          <w:tab w:pos="129" w:val="left" w:leader="none"/>
        </w:tabs>
        <w:spacing w:line="240" w:lineRule="auto" w:before="0"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5</w:t>
      </w:r>
    </w:p>
    <w:p>
      <w:pPr>
        <w:pStyle w:val="ListParagraph"/>
        <w:numPr>
          <w:ilvl w:val="0"/>
          <w:numId w:val="2"/>
        </w:numPr>
        <w:tabs>
          <w:tab w:pos="129" w:val="left" w:leader="none"/>
        </w:tabs>
        <w:spacing w:line="242" w:lineRule="auto" w:before="1"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spacing w:line="291" w:lineRule="exact" w:before="289"/>
      </w:pPr>
      <w:r>
        <w:rPr/>
        <w:t>Week</w:t>
      </w:r>
      <w:r>
        <w:rPr>
          <w:spacing w:val="-1"/>
        </w:rPr>
        <w:t> </w:t>
      </w:r>
      <w:r>
        <w:rPr>
          <w:spacing w:val="-10"/>
        </w:rPr>
        <w:t>8</w:t>
      </w:r>
    </w:p>
    <w:p>
      <w:pPr>
        <w:pStyle w:val="ListParagraph"/>
        <w:numPr>
          <w:ilvl w:val="0"/>
          <w:numId w:val="2"/>
        </w:numPr>
        <w:tabs>
          <w:tab w:pos="129" w:val="left" w:leader="none"/>
        </w:tabs>
        <w:spacing w:line="291" w:lineRule="exact" w:before="0" w:after="0"/>
        <w:ind w:left="129" w:right="0" w:hanging="129"/>
        <w:jc w:val="left"/>
        <w:rPr>
          <w:sz w:val="24"/>
        </w:rPr>
      </w:pPr>
      <w:r>
        <w:rPr>
          <w:b/>
          <w:sz w:val="24"/>
        </w:rPr>
        <w:t>Unit</w:t>
      </w:r>
      <w:r>
        <w:rPr>
          <w:b/>
          <w:spacing w:val="-6"/>
          <w:sz w:val="24"/>
        </w:rPr>
        <w:t> </w:t>
      </w:r>
      <w:r>
        <w:rPr>
          <w:b/>
          <w:sz w:val="24"/>
        </w:rPr>
        <w:t>of</w:t>
      </w:r>
      <w:r>
        <w:rPr>
          <w:b/>
          <w:spacing w:val="-5"/>
          <w:sz w:val="24"/>
        </w:rPr>
        <w:t> </w:t>
      </w:r>
      <w:r>
        <w:rPr>
          <w:b/>
          <w:sz w:val="24"/>
        </w:rPr>
        <w:t>Instruction:</w:t>
      </w:r>
      <w:r>
        <w:rPr>
          <w:b/>
          <w:spacing w:val="-3"/>
          <w:sz w:val="24"/>
        </w:rPr>
        <w:t> </w:t>
      </w:r>
      <w:r>
        <w:rPr>
          <w:sz w:val="24"/>
        </w:rPr>
        <w:t>The</w:t>
      </w:r>
      <w:r>
        <w:rPr>
          <w:spacing w:val="-3"/>
          <w:sz w:val="24"/>
        </w:rPr>
        <w:t> </w:t>
      </w:r>
      <w:r>
        <w:rPr>
          <w:sz w:val="24"/>
        </w:rPr>
        <w:t>Subdominant</w:t>
      </w:r>
      <w:r>
        <w:rPr>
          <w:spacing w:val="-4"/>
          <w:sz w:val="24"/>
        </w:rPr>
        <w:t> </w:t>
      </w:r>
      <w:r>
        <w:rPr>
          <w:sz w:val="24"/>
        </w:rPr>
        <w:t>and</w:t>
      </w:r>
      <w:r>
        <w:rPr>
          <w:spacing w:val="-5"/>
          <w:sz w:val="24"/>
        </w:rPr>
        <w:t> </w:t>
      </w:r>
      <w:r>
        <w:rPr>
          <w:spacing w:val="-2"/>
          <w:sz w:val="24"/>
        </w:rPr>
        <w:t>Progressions</w:t>
      </w:r>
    </w:p>
    <w:p>
      <w:pPr>
        <w:pStyle w:val="ListParagraph"/>
        <w:numPr>
          <w:ilvl w:val="0"/>
          <w:numId w:val="2"/>
        </w:numPr>
        <w:tabs>
          <w:tab w:pos="129" w:val="left" w:leader="none"/>
        </w:tabs>
        <w:spacing w:line="240" w:lineRule="auto" w:before="2"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them. The student will use the keyboard to realize common scales, triads and chord </w:t>
      </w:r>
      <w:r>
        <w:rPr>
          <w:spacing w:val="-2"/>
          <w:sz w:val="24"/>
        </w:rPr>
        <w:t>progressions.</w:t>
      </w:r>
    </w:p>
    <w:p>
      <w:pPr>
        <w:pStyle w:val="ListParagraph"/>
        <w:numPr>
          <w:ilvl w:val="0"/>
          <w:numId w:val="2"/>
        </w:numPr>
        <w:tabs>
          <w:tab w:pos="129" w:val="left" w:leader="none"/>
        </w:tabs>
        <w:spacing w:line="240" w:lineRule="auto" w:before="0"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6</w:t>
      </w:r>
    </w:p>
    <w:p>
      <w:pPr>
        <w:pStyle w:val="ListParagraph"/>
        <w:numPr>
          <w:ilvl w:val="0"/>
          <w:numId w:val="2"/>
        </w:numPr>
        <w:tabs>
          <w:tab w:pos="129" w:val="left" w:leader="none"/>
        </w:tabs>
        <w:spacing w:line="237" w:lineRule="auto" w:before="5"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BodyText"/>
      </w:pPr>
    </w:p>
    <w:p>
      <w:pPr>
        <w:pStyle w:val="Heading3"/>
        <w:spacing w:before="0"/>
      </w:pPr>
      <w:r>
        <w:rPr/>
        <w:t>Week</w:t>
      </w:r>
      <w:r>
        <w:rPr>
          <w:spacing w:val="-1"/>
        </w:rPr>
        <w:t> </w:t>
      </w:r>
      <w:r>
        <w:rPr>
          <w:spacing w:val="-10"/>
        </w:rPr>
        <w:t>9</w:t>
      </w:r>
    </w:p>
    <w:p>
      <w:pPr>
        <w:pStyle w:val="ListParagraph"/>
        <w:numPr>
          <w:ilvl w:val="0"/>
          <w:numId w:val="2"/>
        </w:numPr>
        <w:tabs>
          <w:tab w:pos="129" w:val="left" w:leader="none"/>
        </w:tabs>
        <w:spacing w:line="240" w:lineRule="auto" w:before="2" w:after="0"/>
        <w:ind w:left="129" w:right="0" w:hanging="129"/>
        <w:jc w:val="left"/>
        <w:rPr>
          <w:sz w:val="24"/>
        </w:rPr>
      </w:pPr>
      <w:r>
        <w:rPr>
          <w:b/>
          <w:sz w:val="24"/>
        </w:rPr>
        <w:t>Unit</w:t>
      </w:r>
      <w:r>
        <w:rPr>
          <w:b/>
          <w:spacing w:val="-4"/>
          <w:sz w:val="24"/>
        </w:rPr>
        <w:t> </w:t>
      </w:r>
      <w:r>
        <w:rPr>
          <w:b/>
          <w:sz w:val="24"/>
        </w:rPr>
        <w:t>of</w:t>
      </w:r>
      <w:r>
        <w:rPr>
          <w:b/>
          <w:spacing w:val="-5"/>
          <w:sz w:val="24"/>
        </w:rPr>
        <w:t> </w:t>
      </w:r>
      <w:r>
        <w:rPr>
          <w:b/>
          <w:sz w:val="24"/>
        </w:rPr>
        <w:t>Instruction:</w:t>
      </w:r>
      <w:r>
        <w:rPr>
          <w:b/>
          <w:spacing w:val="-2"/>
          <w:sz w:val="24"/>
        </w:rPr>
        <w:t> </w:t>
      </w:r>
      <w:r>
        <w:rPr>
          <w:sz w:val="24"/>
        </w:rPr>
        <w:t>The</w:t>
      </w:r>
      <w:r>
        <w:rPr>
          <w:spacing w:val="-3"/>
          <w:sz w:val="24"/>
        </w:rPr>
        <w:t> </w:t>
      </w:r>
      <w:r>
        <w:rPr>
          <w:sz w:val="24"/>
        </w:rPr>
        <w:t>Subdominant</w:t>
      </w:r>
      <w:r>
        <w:rPr>
          <w:spacing w:val="-5"/>
          <w:sz w:val="24"/>
        </w:rPr>
        <w:t> </w:t>
      </w:r>
      <w:r>
        <w:rPr>
          <w:sz w:val="24"/>
        </w:rPr>
        <w:t>and</w:t>
      </w:r>
      <w:r>
        <w:rPr>
          <w:spacing w:val="-5"/>
          <w:sz w:val="24"/>
        </w:rPr>
        <w:t> </w:t>
      </w:r>
      <w:r>
        <w:rPr>
          <w:sz w:val="24"/>
        </w:rPr>
        <w:t>Progressions</w:t>
      </w:r>
      <w:r>
        <w:rPr>
          <w:spacing w:val="1"/>
          <w:sz w:val="24"/>
        </w:rPr>
        <w:t> </w:t>
      </w:r>
      <w:r>
        <w:rPr>
          <w:sz w:val="24"/>
        </w:rPr>
        <w:t>-</w:t>
      </w:r>
      <w:r>
        <w:rPr>
          <w:spacing w:val="-2"/>
          <w:sz w:val="24"/>
        </w:rPr>
        <w:t> continued</w:t>
      </w:r>
    </w:p>
    <w:p>
      <w:pPr>
        <w:pStyle w:val="ListParagraph"/>
        <w:numPr>
          <w:ilvl w:val="0"/>
          <w:numId w:val="2"/>
        </w:numPr>
        <w:tabs>
          <w:tab w:pos="129" w:val="left" w:leader="none"/>
        </w:tabs>
        <w:spacing w:line="237" w:lineRule="auto" w:before="4"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w:t>
      </w:r>
    </w:p>
    <w:p>
      <w:pPr>
        <w:pStyle w:val="ListParagraph"/>
        <w:spacing w:after="0" w:line="237" w:lineRule="auto"/>
        <w:jc w:val="left"/>
        <w:rPr>
          <w:sz w:val="24"/>
        </w:rPr>
        <w:sectPr>
          <w:pgSz w:w="12240" w:h="15840"/>
          <w:pgMar w:top="1240" w:bottom="280" w:left="1440" w:right="720"/>
        </w:sectPr>
      </w:pPr>
    </w:p>
    <w:p>
      <w:pPr>
        <w:pStyle w:val="BodyText"/>
        <w:spacing w:before="32"/>
        <w:ind w:right="918"/>
      </w:pPr>
      <w:r>
        <w:rPr/>
        <w:t>demonstrate</w:t>
      </w:r>
      <w:r>
        <w:rPr>
          <w:spacing w:val="-5"/>
        </w:rPr>
        <w:t> </w:t>
      </w:r>
      <w:r>
        <w:rPr/>
        <w:t>the</w:t>
      </w:r>
      <w:r>
        <w:rPr>
          <w:spacing w:val="-4"/>
        </w:rPr>
        <w:t> </w:t>
      </w:r>
      <w:r>
        <w:rPr/>
        <w:t>ability</w:t>
      </w:r>
      <w:r>
        <w:rPr>
          <w:spacing w:val="-4"/>
        </w:rPr>
        <w:t> </w:t>
      </w:r>
      <w:r>
        <w:rPr/>
        <w:t>to</w:t>
      </w:r>
      <w:r>
        <w:rPr>
          <w:spacing w:val="-7"/>
        </w:rPr>
        <w:t> </w:t>
      </w:r>
      <w:r>
        <w:rPr/>
        <w:t>identify</w:t>
      </w:r>
      <w:r>
        <w:rPr>
          <w:spacing w:val="-4"/>
        </w:rPr>
        <w:t> </w:t>
      </w:r>
      <w:r>
        <w:rPr/>
        <w:t>common</w:t>
      </w:r>
      <w:r>
        <w:rPr>
          <w:spacing w:val="-6"/>
        </w:rPr>
        <w:t> </w:t>
      </w:r>
      <w:r>
        <w:rPr/>
        <w:t>rhythms,</w:t>
      </w:r>
      <w:r>
        <w:rPr>
          <w:spacing w:val="-5"/>
        </w:rPr>
        <w:t> </w:t>
      </w:r>
      <w:r>
        <w:rPr/>
        <w:t>harmonies</w:t>
      </w:r>
      <w:r>
        <w:rPr>
          <w:spacing w:val="-4"/>
        </w:rPr>
        <w:t> </w:t>
      </w:r>
      <w:r>
        <w:rPr/>
        <w:t>and</w:t>
      </w:r>
      <w:r>
        <w:rPr>
          <w:spacing w:val="-6"/>
        </w:rPr>
        <w:t> </w:t>
      </w:r>
      <w:r>
        <w:rPr/>
        <w:t>melodies</w:t>
      </w:r>
      <w:r>
        <w:rPr>
          <w:spacing w:val="-4"/>
        </w:rPr>
        <w:t> </w:t>
      </w:r>
      <w:r>
        <w:rPr/>
        <w:t>by</w:t>
      </w:r>
      <w:r>
        <w:rPr>
          <w:spacing w:val="-4"/>
        </w:rPr>
        <w:t> </w:t>
      </w:r>
      <w:r>
        <w:rPr/>
        <w:t>listening</w:t>
      </w:r>
      <w:r>
        <w:rPr>
          <w:spacing w:val="-3"/>
        </w:rPr>
        <w:t> </w:t>
      </w:r>
      <w:r>
        <w:rPr/>
        <w:t>to them. The student will use the keyboard to realize common scales, triads and chord </w:t>
      </w:r>
      <w:r>
        <w:rPr>
          <w:spacing w:val="-2"/>
        </w:rPr>
        <w:t>progressions.</w:t>
      </w:r>
    </w:p>
    <w:p>
      <w:pPr>
        <w:pStyle w:val="ListParagraph"/>
        <w:numPr>
          <w:ilvl w:val="0"/>
          <w:numId w:val="2"/>
        </w:numPr>
        <w:tabs>
          <w:tab w:pos="129" w:val="left" w:leader="none"/>
        </w:tabs>
        <w:spacing w:line="291" w:lineRule="exact" w:before="1"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6</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5"/>
        </w:rPr>
        <w:t>10</w:t>
      </w:r>
    </w:p>
    <w:p>
      <w:pPr>
        <w:pStyle w:val="ListParagraph"/>
        <w:numPr>
          <w:ilvl w:val="0"/>
          <w:numId w:val="2"/>
        </w:numPr>
        <w:tabs>
          <w:tab w:pos="129" w:val="left" w:leader="none"/>
        </w:tabs>
        <w:spacing w:line="292" w:lineRule="exact" w:before="2" w:after="0"/>
        <w:ind w:left="129" w:right="0" w:hanging="129"/>
        <w:jc w:val="left"/>
        <w:rPr>
          <w:sz w:val="24"/>
        </w:rPr>
      </w:pPr>
      <w:r>
        <w:rPr>
          <w:b/>
          <w:sz w:val="24"/>
        </w:rPr>
        <w:t>Unit</w:t>
      </w:r>
      <w:r>
        <w:rPr>
          <w:b/>
          <w:spacing w:val="-3"/>
          <w:sz w:val="24"/>
        </w:rPr>
        <w:t> </w:t>
      </w:r>
      <w:r>
        <w:rPr>
          <w:b/>
          <w:sz w:val="24"/>
        </w:rPr>
        <w:t>of</w:t>
      </w:r>
      <w:r>
        <w:rPr>
          <w:b/>
          <w:spacing w:val="-3"/>
          <w:sz w:val="24"/>
        </w:rPr>
        <w:t> </w:t>
      </w:r>
      <w:r>
        <w:rPr>
          <w:b/>
          <w:sz w:val="24"/>
        </w:rPr>
        <w:t>Instruction:</w:t>
      </w:r>
      <w:r>
        <w:rPr>
          <w:b/>
          <w:spacing w:val="-3"/>
          <w:sz w:val="24"/>
        </w:rPr>
        <w:t> </w:t>
      </w:r>
      <w:r>
        <w:rPr>
          <w:sz w:val="24"/>
        </w:rPr>
        <w:t>The</w:t>
      </w:r>
      <w:r>
        <w:rPr>
          <w:spacing w:val="-3"/>
          <w:sz w:val="24"/>
        </w:rPr>
        <w:t> </w:t>
      </w:r>
      <w:r>
        <w:rPr>
          <w:sz w:val="24"/>
        </w:rPr>
        <w:t>Melodic</w:t>
      </w:r>
      <w:r>
        <w:rPr>
          <w:spacing w:val="-5"/>
          <w:sz w:val="24"/>
        </w:rPr>
        <w:t> </w:t>
      </w:r>
      <w:r>
        <w:rPr>
          <w:spacing w:val="-4"/>
          <w:sz w:val="24"/>
        </w:rPr>
        <w:t>Line</w:t>
      </w:r>
    </w:p>
    <w:p>
      <w:pPr>
        <w:pStyle w:val="ListParagraph"/>
        <w:numPr>
          <w:ilvl w:val="0"/>
          <w:numId w:val="2"/>
        </w:numPr>
        <w:tabs>
          <w:tab w:pos="129" w:val="left" w:leader="none"/>
        </w:tabs>
        <w:spacing w:line="240" w:lineRule="auto" w:before="0"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w:t>
      </w:r>
      <w:r>
        <w:rPr>
          <w:spacing w:val="-2"/>
          <w:sz w:val="24"/>
        </w:rPr>
        <w:t>them.</w:t>
      </w:r>
    </w:p>
    <w:p>
      <w:pPr>
        <w:pStyle w:val="ListParagraph"/>
        <w:numPr>
          <w:ilvl w:val="0"/>
          <w:numId w:val="2"/>
        </w:numPr>
        <w:tabs>
          <w:tab w:pos="129" w:val="left" w:leader="none"/>
        </w:tabs>
        <w:spacing w:line="292" w:lineRule="exact" w:before="2"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7</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5"/>
        </w:rPr>
        <w:t>11</w:t>
      </w:r>
    </w:p>
    <w:p>
      <w:pPr>
        <w:pStyle w:val="ListParagraph"/>
        <w:numPr>
          <w:ilvl w:val="0"/>
          <w:numId w:val="2"/>
        </w:numPr>
        <w:tabs>
          <w:tab w:pos="129" w:val="left" w:leader="none"/>
        </w:tabs>
        <w:spacing w:line="292" w:lineRule="exact" w:before="2" w:after="0"/>
        <w:ind w:left="129" w:right="0" w:hanging="129"/>
        <w:jc w:val="left"/>
        <w:rPr>
          <w:sz w:val="24"/>
        </w:rPr>
      </w:pPr>
      <w:r>
        <w:rPr>
          <w:b/>
          <w:sz w:val="24"/>
        </w:rPr>
        <w:t>Unit</w:t>
      </w:r>
      <w:r>
        <w:rPr>
          <w:b/>
          <w:spacing w:val="-3"/>
          <w:sz w:val="24"/>
        </w:rPr>
        <w:t> </w:t>
      </w:r>
      <w:r>
        <w:rPr>
          <w:b/>
          <w:sz w:val="24"/>
        </w:rPr>
        <w:t>of</w:t>
      </w:r>
      <w:r>
        <w:rPr>
          <w:b/>
          <w:spacing w:val="-4"/>
          <w:sz w:val="24"/>
        </w:rPr>
        <w:t> </w:t>
      </w:r>
      <w:r>
        <w:rPr>
          <w:b/>
          <w:sz w:val="24"/>
        </w:rPr>
        <w:t>Instruction:</w:t>
      </w:r>
      <w:r>
        <w:rPr>
          <w:b/>
          <w:spacing w:val="-1"/>
          <w:sz w:val="24"/>
        </w:rPr>
        <w:t> </w:t>
      </w:r>
      <w:r>
        <w:rPr>
          <w:sz w:val="24"/>
        </w:rPr>
        <w:t>The</w:t>
      </w:r>
      <w:r>
        <w:rPr>
          <w:spacing w:val="-2"/>
          <w:sz w:val="24"/>
        </w:rPr>
        <w:t> </w:t>
      </w:r>
      <w:r>
        <w:rPr>
          <w:sz w:val="24"/>
        </w:rPr>
        <w:t>Melodic</w:t>
      </w:r>
      <w:r>
        <w:rPr>
          <w:spacing w:val="-5"/>
          <w:sz w:val="24"/>
        </w:rPr>
        <w:t> </w:t>
      </w:r>
      <w:r>
        <w:rPr>
          <w:sz w:val="24"/>
        </w:rPr>
        <w:t>Line</w:t>
      </w:r>
      <w:r>
        <w:rPr>
          <w:spacing w:val="-1"/>
          <w:sz w:val="24"/>
        </w:rPr>
        <w:t> </w:t>
      </w:r>
      <w:r>
        <w:rPr>
          <w:sz w:val="24"/>
        </w:rPr>
        <w:t>-</w:t>
      </w:r>
      <w:r>
        <w:rPr>
          <w:spacing w:val="-1"/>
          <w:sz w:val="24"/>
        </w:rPr>
        <w:t> </w:t>
      </w:r>
      <w:r>
        <w:rPr>
          <w:spacing w:val="-2"/>
          <w:sz w:val="24"/>
        </w:rPr>
        <w:t>continued</w:t>
      </w:r>
    </w:p>
    <w:p>
      <w:pPr>
        <w:pStyle w:val="ListParagraph"/>
        <w:numPr>
          <w:ilvl w:val="0"/>
          <w:numId w:val="2"/>
        </w:numPr>
        <w:tabs>
          <w:tab w:pos="129" w:val="left" w:leader="none"/>
        </w:tabs>
        <w:spacing w:line="240" w:lineRule="auto" w:before="0"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w:t>
      </w:r>
      <w:r>
        <w:rPr>
          <w:spacing w:val="-2"/>
          <w:sz w:val="24"/>
        </w:rPr>
        <w:t>them.</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7</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5"/>
        </w:rPr>
        <w:t>12</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Unit</w:t>
      </w:r>
      <w:r>
        <w:rPr>
          <w:b/>
          <w:spacing w:val="-3"/>
          <w:sz w:val="24"/>
        </w:rPr>
        <w:t> </w:t>
      </w:r>
      <w:r>
        <w:rPr>
          <w:b/>
          <w:sz w:val="24"/>
        </w:rPr>
        <w:t>of</w:t>
      </w:r>
      <w:r>
        <w:rPr>
          <w:b/>
          <w:spacing w:val="-4"/>
          <w:sz w:val="24"/>
        </w:rPr>
        <w:t> </w:t>
      </w:r>
      <w:r>
        <w:rPr>
          <w:b/>
          <w:sz w:val="24"/>
        </w:rPr>
        <w:t>Instruction:</w:t>
      </w:r>
      <w:r>
        <w:rPr>
          <w:b/>
          <w:spacing w:val="-2"/>
          <w:sz w:val="24"/>
        </w:rPr>
        <w:t> </w:t>
      </w:r>
      <w:r>
        <w:rPr>
          <w:sz w:val="24"/>
        </w:rPr>
        <w:t>Transposing</w:t>
      </w:r>
      <w:r>
        <w:rPr>
          <w:spacing w:val="-2"/>
          <w:sz w:val="24"/>
        </w:rPr>
        <w:t> </w:t>
      </w:r>
      <w:r>
        <w:rPr>
          <w:sz w:val="24"/>
        </w:rPr>
        <w:t>Clefs;</w:t>
      </w:r>
      <w:r>
        <w:rPr>
          <w:spacing w:val="-7"/>
          <w:sz w:val="24"/>
        </w:rPr>
        <w:t> </w:t>
      </w:r>
      <w:r>
        <w:rPr>
          <w:sz w:val="24"/>
        </w:rPr>
        <w:t>C</w:t>
      </w:r>
      <w:r>
        <w:rPr>
          <w:spacing w:val="-1"/>
          <w:sz w:val="24"/>
        </w:rPr>
        <w:t> </w:t>
      </w:r>
      <w:r>
        <w:rPr>
          <w:spacing w:val="-4"/>
          <w:sz w:val="24"/>
        </w:rPr>
        <w:t>Clefs</w:t>
      </w:r>
    </w:p>
    <w:p>
      <w:pPr>
        <w:pStyle w:val="ListParagraph"/>
        <w:numPr>
          <w:ilvl w:val="0"/>
          <w:numId w:val="2"/>
        </w:numPr>
        <w:tabs>
          <w:tab w:pos="129" w:val="left" w:leader="none"/>
        </w:tabs>
        <w:spacing w:line="240" w:lineRule="auto" w:before="0"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 including Bach fugues and works in open score.</w:t>
      </w:r>
    </w:p>
    <w:p>
      <w:pPr>
        <w:pStyle w:val="ListParagraph"/>
        <w:numPr>
          <w:ilvl w:val="0"/>
          <w:numId w:val="2"/>
        </w:numPr>
        <w:tabs>
          <w:tab w:pos="129" w:val="left" w:leader="none"/>
        </w:tabs>
        <w:spacing w:line="240" w:lineRule="auto" w:before="0"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8</w:t>
      </w:r>
    </w:p>
    <w:p>
      <w:pPr>
        <w:pStyle w:val="ListParagraph"/>
        <w:numPr>
          <w:ilvl w:val="0"/>
          <w:numId w:val="2"/>
        </w:numPr>
        <w:tabs>
          <w:tab w:pos="129" w:val="left" w:leader="none"/>
        </w:tabs>
        <w:spacing w:line="237" w:lineRule="auto" w:before="3"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BodyText"/>
        <w:spacing w:before="6"/>
      </w:pPr>
    </w:p>
    <w:p>
      <w:pPr>
        <w:pStyle w:val="Heading3"/>
        <w:spacing w:line="291" w:lineRule="exact" w:before="0"/>
      </w:pPr>
      <w:r>
        <w:rPr/>
        <w:t>Week</w:t>
      </w:r>
      <w:r>
        <w:rPr>
          <w:spacing w:val="-1"/>
        </w:rPr>
        <w:t> </w:t>
      </w:r>
      <w:r>
        <w:rPr>
          <w:spacing w:val="-5"/>
        </w:rPr>
        <w:t>13</w:t>
      </w:r>
    </w:p>
    <w:p>
      <w:pPr>
        <w:pStyle w:val="ListParagraph"/>
        <w:numPr>
          <w:ilvl w:val="0"/>
          <w:numId w:val="2"/>
        </w:numPr>
        <w:tabs>
          <w:tab w:pos="129" w:val="left" w:leader="none"/>
        </w:tabs>
        <w:spacing w:line="291" w:lineRule="exact" w:before="0" w:after="0"/>
        <w:ind w:left="129" w:right="0" w:hanging="129"/>
        <w:jc w:val="left"/>
        <w:rPr>
          <w:sz w:val="24"/>
        </w:rPr>
      </w:pPr>
      <w:r>
        <w:rPr>
          <w:b/>
          <w:sz w:val="24"/>
        </w:rPr>
        <w:t>Unit</w:t>
      </w:r>
      <w:r>
        <w:rPr>
          <w:b/>
          <w:spacing w:val="-2"/>
          <w:sz w:val="24"/>
        </w:rPr>
        <w:t> </w:t>
      </w:r>
      <w:r>
        <w:rPr>
          <w:b/>
          <w:sz w:val="24"/>
        </w:rPr>
        <w:t>of</w:t>
      </w:r>
      <w:r>
        <w:rPr>
          <w:b/>
          <w:spacing w:val="-4"/>
          <w:sz w:val="24"/>
        </w:rPr>
        <w:t> </w:t>
      </w:r>
      <w:r>
        <w:rPr>
          <w:b/>
          <w:sz w:val="24"/>
        </w:rPr>
        <w:t>Instruction:</w:t>
      </w:r>
      <w:r>
        <w:rPr>
          <w:b/>
          <w:spacing w:val="-1"/>
          <w:sz w:val="24"/>
        </w:rPr>
        <w:t> </w:t>
      </w:r>
      <w:r>
        <w:rPr>
          <w:sz w:val="24"/>
        </w:rPr>
        <w:t>Transposing</w:t>
      </w:r>
      <w:r>
        <w:rPr>
          <w:spacing w:val="-1"/>
          <w:sz w:val="24"/>
        </w:rPr>
        <w:t> </w:t>
      </w:r>
      <w:r>
        <w:rPr>
          <w:sz w:val="24"/>
        </w:rPr>
        <w:t>Clefs;</w:t>
      </w:r>
      <w:r>
        <w:rPr>
          <w:spacing w:val="-7"/>
          <w:sz w:val="24"/>
        </w:rPr>
        <w:t> </w:t>
      </w:r>
      <w:r>
        <w:rPr>
          <w:sz w:val="24"/>
        </w:rPr>
        <w:t>C</w:t>
      </w:r>
      <w:r>
        <w:rPr>
          <w:spacing w:val="-1"/>
          <w:sz w:val="24"/>
        </w:rPr>
        <w:t> </w:t>
      </w:r>
      <w:r>
        <w:rPr>
          <w:sz w:val="24"/>
        </w:rPr>
        <w:t>Clefs</w:t>
      </w:r>
      <w:r>
        <w:rPr>
          <w:spacing w:val="3"/>
          <w:sz w:val="24"/>
        </w:rPr>
        <w:t> </w:t>
      </w:r>
      <w:r>
        <w:rPr>
          <w:sz w:val="24"/>
        </w:rPr>
        <w:t>-</w:t>
      </w:r>
      <w:r>
        <w:rPr>
          <w:spacing w:val="-1"/>
          <w:sz w:val="24"/>
        </w:rPr>
        <w:t> </w:t>
      </w:r>
      <w:r>
        <w:rPr>
          <w:spacing w:val="-2"/>
          <w:sz w:val="24"/>
        </w:rPr>
        <w:t>continued</w:t>
      </w:r>
    </w:p>
    <w:p>
      <w:pPr>
        <w:pStyle w:val="ListParagraph"/>
        <w:numPr>
          <w:ilvl w:val="0"/>
          <w:numId w:val="2"/>
        </w:numPr>
        <w:tabs>
          <w:tab w:pos="129" w:val="left" w:leader="none"/>
        </w:tabs>
        <w:spacing w:line="240" w:lineRule="auto" w:before="2"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 including Bach fugues and works in open score.</w:t>
      </w:r>
    </w:p>
    <w:p>
      <w:pPr>
        <w:pStyle w:val="ListParagraph"/>
        <w:spacing w:after="0" w:line="240" w:lineRule="auto"/>
        <w:jc w:val="left"/>
        <w:rPr>
          <w:sz w:val="24"/>
        </w:rPr>
        <w:sectPr>
          <w:pgSz w:w="12240" w:h="15840"/>
          <w:pgMar w:top="1240" w:bottom="280" w:left="1440" w:right="720"/>
        </w:sectPr>
      </w:pPr>
    </w:p>
    <w:p>
      <w:pPr>
        <w:pStyle w:val="ListParagraph"/>
        <w:numPr>
          <w:ilvl w:val="0"/>
          <w:numId w:val="2"/>
        </w:numPr>
        <w:tabs>
          <w:tab w:pos="129" w:val="left" w:leader="none"/>
        </w:tabs>
        <w:spacing w:line="240" w:lineRule="auto" w:before="32" w:after="0"/>
        <w:ind w:left="129" w:right="0" w:hanging="129"/>
        <w:jc w:val="left"/>
        <w:rPr>
          <w:sz w:val="24"/>
        </w:rPr>
      </w:pPr>
      <w:r>
        <w:rPr>
          <w:b/>
          <w:sz w:val="24"/>
        </w:rPr>
        <w:t>Assigned</w:t>
      </w:r>
      <w:r>
        <w:rPr>
          <w:b/>
          <w:spacing w:val="-4"/>
          <w:sz w:val="24"/>
        </w:rPr>
        <w:t> </w:t>
      </w:r>
      <w:r>
        <w:rPr>
          <w:b/>
          <w:sz w:val="24"/>
        </w:rPr>
        <w:t>Reading:</w:t>
      </w:r>
      <w:r>
        <w:rPr>
          <w:b/>
          <w:spacing w:val="-1"/>
          <w:sz w:val="24"/>
        </w:rPr>
        <w:t> </w:t>
      </w:r>
      <w:r>
        <w:rPr>
          <w:sz w:val="24"/>
        </w:rPr>
        <w:t>Ch.</w:t>
      </w:r>
      <w:r>
        <w:rPr>
          <w:spacing w:val="-3"/>
          <w:sz w:val="24"/>
        </w:rPr>
        <w:t> </w:t>
      </w:r>
      <w:r>
        <w:rPr>
          <w:spacing w:val="-10"/>
          <w:sz w:val="24"/>
        </w:rPr>
        <w:t>8</w:t>
      </w:r>
    </w:p>
    <w:p>
      <w:pPr>
        <w:pStyle w:val="ListParagraph"/>
        <w:numPr>
          <w:ilvl w:val="0"/>
          <w:numId w:val="2"/>
        </w:numPr>
        <w:tabs>
          <w:tab w:pos="129" w:val="left" w:leader="none"/>
        </w:tabs>
        <w:spacing w:line="237" w:lineRule="auto" w:before="4"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BodyText"/>
      </w:pPr>
    </w:p>
    <w:p>
      <w:pPr>
        <w:pStyle w:val="Heading3"/>
        <w:spacing w:before="0"/>
      </w:pPr>
      <w:r>
        <w:rPr/>
        <w:t>Week</w:t>
      </w:r>
      <w:r>
        <w:rPr>
          <w:spacing w:val="-1"/>
        </w:rPr>
        <w:t> </w:t>
      </w:r>
      <w:r>
        <w:rPr>
          <w:spacing w:val="-5"/>
        </w:rPr>
        <w:t>14</w:t>
      </w:r>
    </w:p>
    <w:p>
      <w:pPr>
        <w:pStyle w:val="ListParagraph"/>
        <w:numPr>
          <w:ilvl w:val="0"/>
          <w:numId w:val="2"/>
        </w:numPr>
        <w:tabs>
          <w:tab w:pos="129" w:val="left" w:leader="none"/>
        </w:tabs>
        <w:spacing w:line="240" w:lineRule="auto" w:before="2" w:after="0"/>
        <w:ind w:left="129" w:right="0" w:hanging="129"/>
        <w:jc w:val="left"/>
        <w:rPr>
          <w:sz w:val="24"/>
        </w:rPr>
      </w:pPr>
      <w:r>
        <w:rPr>
          <w:b/>
          <w:sz w:val="24"/>
        </w:rPr>
        <w:t>Unit</w:t>
      </w:r>
      <w:r>
        <w:rPr>
          <w:b/>
          <w:spacing w:val="-4"/>
          <w:sz w:val="24"/>
        </w:rPr>
        <w:t> </w:t>
      </w:r>
      <w:r>
        <w:rPr>
          <w:b/>
          <w:sz w:val="24"/>
        </w:rPr>
        <w:t>of</w:t>
      </w:r>
      <w:r>
        <w:rPr>
          <w:b/>
          <w:spacing w:val="-5"/>
          <w:sz w:val="24"/>
        </w:rPr>
        <w:t> </w:t>
      </w:r>
      <w:r>
        <w:rPr>
          <w:b/>
          <w:sz w:val="24"/>
        </w:rPr>
        <w:t>Instruction:</w:t>
      </w:r>
      <w:r>
        <w:rPr>
          <w:b/>
          <w:spacing w:val="-2"/>
          <w:sz w:val="24"/>
        </w:rPr>
        <w:t> </w:t>
      </w:r>
      <w:r>
        <w:rPr>
          <w:sz w:val="24"/>
        </w:rPr>
        <w:t>Non-harmonic</w:t>
      </w:r>
      <w:r>
        <w:rPr>
          <w:spacing w:val="-6"/>
          <w:sz w:val="24"/>
        </w:rPr>
        <w:t> </w:t>
      </w:r>
      <w:r>
        <w:rPr>
          <w:spacing w:val="-2"/>
          <w:sz w:val="24"/>
        </w:rPr>
        <w:t>Tones</w:t>
      </w:r>
    </w:p>
    <w:p>
      <w:pPr>
        <w:pStyle w:val="ListParagraph"/>
        <w:numPr>
          <w:ilvl w:val="0"/>
          <w:numId w:val="2"/>
        </w:numPr>
        <w:tabs>
          <w:tab w:pos="129" w:val="left" w:leader="none"/>
        </w:tabs>
        <w:spacing w:line="240" w:lineRule="auto" w:before="2" w:after="0"/>
        <w:ind w:left="0" w:right="871"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4"/>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them. The student will demonstrate the use of chromatic harmony and non-harmonic tones.</w:t>
      </w:r>
    </w:p>
    <w:p>
      <w:pPr>
        <w:pStyle w:val="ListParagraph"/>
        <w:numPr>
          <w:ilvl w:val="0"/>
          <w:numId w:val="2"/>
        </w:numPr>
        <w:tabs>
          <w:tab w:pos="129" w:val="left" w:leader="none"/>
        </w:tabs>
        <w:spacing w:line="292" w:lineRule="exact" w:before="0"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11</w:t>
      </w:r>
    </w:p>
    <w:p>
      <w:pPr>
        <w:pStyle w:val="ListParagraph"/>
        <w:numPr>
          <w:ilvl w:val="0"/>
          <w:numId w:val="2"/>
        </w:numPr>
        <w:tabs>
          <w:tab w:pos="129" w:val="left" w:leader="none"/>
        </w:tabs>
        <w:spacing w:line="237" w:lineRule="auto" w:before="5"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spacing w:before="293"/>
      </w:pPr>
      <w:r>
        <w:rPr/>
        <w:t>Week</w:t>
      </w:r>
      <w:r>
        <w:rPr>
          <w:spacing w:val="-1"/>
        </w:rPr>
        <w:t> </w:t>
      </w:r>
      <w:r>
        <w:rPr>
          <w:spacing w:val="-5"/>
        </w:rPr>
        <w:t>15</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Unit</w:t>
      </w:r>
      <w:r>
        <w:rPr>
          <w:b/>
          <w:spacing w:val="-4"/>
          <w:sz w:val="24"/>
        </w:rPr>
        <w:t> </w:t>
      </w:r>
      <w:r>
        <w:rPr>
          <w:b/>
          <w:sz w:val="24"/>
        </w:rPr>
        <w:t>of</w:t>
      </w:r>
      <w:r>
        <w:rPr>
          <w:b/>
          <w:spacing w:val="-4"/>
          <w:sz w:val="24"/>
        </w:rPr>
        <w:t> </w:t>
      </w:r>
      <w:r>
        <w:rPr>
          <w:b/>
          <w:sz w:val="24"/>
        </w:rPr>
        <w:t>Instruction:</w:t>
      </w:r>
      <w:r>
        <w:rPr>
          <w:b/>
          <w:spacing w:val="-2"/>
          <w:sz w:val="24"/>
        </w:rPr>
        <w:t> </w:t>
      </w:r>
      <w:r>
        <w:rPr>
          <w:sz w:val="24"/>
        </w:rPr>
        <w:t>Non-harmonic</w:t>
      </w:r>
      <w:r>
        <w:rPr>
          <w:spacing w:val="-6"/>
          <w:sz w:val="24"/>
        </w:rPr>
        <w:t> </w:t>
      </w:r>
      <w:r>
        <w:rPr>
          <w:sz w:val="24"/>
        </w:rPr>
        <w:t>Tones</w:t>
      </w:r>
      <w:r>
        <w:rPr>
          <w:spacing w:val="-1"/>
          <w:sz w:val="24"/>
        </w:rPr>
        <w:t> </w:t>
      </w:r>
      <w:r>
        <w:rPr>
          <w:sz w:val="24"/>
        </w:rPr>
        <w:t>-</w:t>
      </w:r>
      <w:r>
        <w:rPr>
          <w:spacing w:val="-2"/>
          <w:sz w:val="24"/>
        </w:rPr>
        <w:t> continued</w:t>
      </w:r>
    </w:p>
    <w:p>
      <w:pPr>
        <w:pStyle w:val="ListParagraph"/>
        <w:numPr>
          <w:ilvl w:val="0"/>
          <w:numId w:val="2"/>
        </w:numPr>
        <w:tabs>
          <w:tab w:pos="129" w:val="left" w:leader="none"/>
        </w:tabs>
        <w:spacing w:line="240" w:lineRule="auto" w:before="0"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them. The student will demonstrate the use of chromatic harmony and non-harmonic tones.</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11</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sectPr>
      <w:pgSz w:w="12240" w:h="15840"/>
      <w:pgMar w:top="124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0" w:hanging="130"/>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1008" w:hanging="130"/>
      </w:pPr>
      <w:rPr>
        <w:rFonts w:hint="default"/>
        <w:lang w:val="en-US" w:eastAsia="en-US" w:bidi="ar-SA"/>
      </w:rPr>
    </w:lvl>
    <w:lvl w:ilvl="2">
      <w:start w:val="0"/>
      <w:numFmt w:val="bullet"/>
      <w:lvlText w:val="•"/>
      <w:lvlJc w:val="left"/>
      <w:pPr>
        <w:ind w:left="2016" w:hanging="130"/>
      </w:pPr>
      <w:rPr>
        <w:rFonts w:hint="default"/>
        <w:lang w:val="en-US" w:eastAsia="en-US" w:bidi="ar-SA"/>
      </w:rPr>
    </w:lvl>
    <w:lvl w:ilvl="3">
      <w:start w:val="0"/>
      <w:numFmt w:val="bullet"/>
      <w:lvlText w:val="•"/>
      <w:lvlJc w:val="left"/>
      <w:pPr>
        <w:ind w:left="3024" w:hanging="130"/>
      </w:pPr>
      <w:rPr>
        <w:rFonts w:hint="default"/>
        <w:lang w:val="en-US" w:eastAsia="en-US" w:bidi="ar-SA"/>
      </w:rPr>
    </w:lvl>
    <w:lvl w:ilvl="4">
      <w:start w:val="0"/>
      <w:numFmt w:val="bullet"/>
      <w:lvlText w:val="•"/>
      <w:lvlJc w:val="left"/>
      <w:pPr>
        <w:ind w:left="4032" w:hanging="130"/>
      </w:pPr>
      <w:rPr>
        <w:rFonts w:hint="default"/>
        <w:lang w:val="en-US" w:eastAsia="en-US" w:bidi="ar-SA"/>
      </w:rPr>
    </w:lvl>
    <w:lvl w:ilvl="5">
      <w:start w:val="0"/>
      <w:numFmt w:val="bullet"/>
      <w:lvlText w:val="•"/>
      <w:lvlJc w:val="left"/>
      <w:pPr>
        <w:ind w:left="5040" w:hanging="130"/>
      </w:pPr>
      <w:rPr>
        <w:rFonts w:hint="default"/>
        <w:lang w:val="en-US" w:eastAsia="en-US" w:bidi="ar-SA"/>
      </w:rPr>
    </w:lvl>
    <w:lvl w:ilvl="6">
      <w:start w:val="0"/>
      <w:numFmt w:val="bullet"/>
      <w:lvlText w:val="•"/>
      <w:lvlJc w:val="left"/>
      <w:pPr>
        <w:ind w:left="6048" w:hanging="130"/>
      </w:pPr>
      <w:rPr>
        <w:rFonts w:hint="default"/>
        <w:lang w:val="en-US" w:eastAsia="en-US" w:bidi="ar-SA"/>
      </w:rPr>
    </w:lvl>
    <w:lvl w:ilvl="7">
      <w:start w:val="0"/>
      <w:numFmt w:val="bullet"/>
      <w:lvlText w:val="•"/>
      <w:lvlJc w:val="left"/>
      <w:pPr>
        <w:ind w:left="7056" w:hanging="130"/>
      </w:pPr>
      <w:rPr>
        <w:rFonts w:hint="default"/>
        <w:lang w:val="en-US" w:eastAsia="en-US" w:bidi="ar-SA"/>
      </w:rPr>
    </w:lvl>
    <w:lvl w:ilvl="8">
      <w:start w:val="0"/>
      <w:numFmt w:val="bullet"/>
      <w:lvlText w:val="•"/>
      <w:lvlJc w:val="left"/>
      <w:pPr>
        <w:ind w:left="8064" w:hanging="130"/>
      </w:pPr>
      <w:rPr>
        <w:rFonts w:hint="default"/>
        <w:lang w:val="en-US" w:eastAsia="en-US" w:bidi="ar-SA"/>
      </w:rPr>
    </w:lvl>
  </w:abstractNum>
  <w:abstractNum w:abstractNumId="0">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3"/>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spacing w:before="287"/>
      <w:outlineLvl w:val="3"/>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hanging="12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scc.edu/academics/syllabus.shtml" TargetMode="Externa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311BD-7439-4020-AFAF-CA3F825F606A}"/>
</file>

<file path=customXml/itemProps2.xml><?xml version="1.0" encoding="utf-8"?>
<ds:datastoreItem xmlns:ds="http://schemas.openxmlformats.org/officeDocument/2006/customXml" ds:itemID="{129F8156-051A-4CA9-833D-C6A04F8DE690}"/>
</file>

<file path=customXml/itemProps3.xml><?xml version="1.0" encoding="utf-8"?>
<ds:datastoreItem xmlns:ds="http://schemas.openxmlformats.org/officeDocument/2006/customXml" ds:itemID="{D8AC7070-A122-49FF-B84F-9E9E7004D92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terms:created xsi:type="dcterms:W3CDTF">2026-04-23T12:44:45Z</dcterms:created>
  <dcterms:modified xsi:type="dcterms:W3CDTF">2026-04-23T12:44:45Z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2026-04-23T00:00:00Z</vt:filetime>
  </property>
  <property fmtid="{D5CDD505-2E9C-101B-9397-08002B2CF9AE}" pid="5" name="ContentTypeId">
    <vt:lpwstr>0x010100FC428F8516A6A144A440BBF125BAC42B</vt:lpwstr>
  </property>
</Properties>
</file>