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4E8E" w14:textId="77777777" w:rsidR="00314B7A" w:rsidRDefault="00DD4065">
      <w:pPr>
        <w:pStyle w:val="BodyText"/>
        <w:spacing w:before="228"/>
        <w:ind w:left="5340"/>
      </w:pPr>
      <w:r>
        <w:rPr>
          <w:noProof/>
        </w:rPr>
        <w:drawing>
          <wp:anchor distT="0" distB="0" distL="0" distR="0" simplePos="0" relativeHeight="251658240" behindDoc="0" locked="0" layoutInCell="1" allowOverlap="1" wp14:anchorId="117B4F3D" wp14:editId="39DF9B62">
            <wp:simplePos x="0" y="0"/>
            <wp:positionH relativeFrom="page">
              <wp:posOffset>373380</wp:posOffset>
            </wp:positionH>
            <wp:positionV relativeFrom="paragraph">
              <wp:posOffset>3556</wp:posOffset>
            </wp:positionV>
            <wp:extent cx="2677667" cy="1120139"/>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2677667" cy="1120139"/>
                    </a:xfrm>
                    <a:prstGeom prst="rect">
                      <a:avLst/>
                    </a:prstGeom>
                  </pic:spPr>
                </pic:pic>
              </a:graphicData>
            </a:graphic>
          </wp:anchor>
        </w:drawing>
      </w:r>
      <w:r>
        <w:t>Applied</w:t>
      </w:r>
      <w:r>
        <w:rPr>
          <w:spacing w:val="-5"/>
        </w:rPr>
        <w:t xml:space="preserve"> </w:t>
      </w:r>
      <w:r>
        <w:t>Sciences</w:t>
      </w:r>
      <w:r>
        <w:rPr>
          <w:spacing w:val="-5"/>
        </w:rPr>
        <w:t xml:space="preserve"> </w:t>
      </w:r>
      <w:r>
        <w:t>&amp;</w:t>
      </w:r>
      <w:r>
        <w:rPr>
          <w:spacing w:val="-3"/>
        </w:rPr>
        <w:t xml:space="preserve"> </w:t>
      </w:r>
      <w:r>
        <w:t>Human</w:t>
      </w:r>
      <w:r>
        <w:rPr>
          <w:spacing w:val="-6"/>
        </w:rPr>
        <w:t xml:space="preserve"> </w:t>
      </w:r>
      <w:r>
        <w:t>Services</w:t>
      </w:r>
      <w:r>
        <w:rPr>
          <w:spacing w:val="-5"/>
        </w:rPr>
        <w:t xml:space="preserve"> </w:t>
      </w:r>
      <w:r>
        <w:rPr>
          <w:spacing w:val="-2"/>
        </w:rPr>
        <w:t>Department</w:t>
      </w:r>
    </w:p>
    <w:p w14:paraId="117B4E8F" w14:textId="77777777" w:rsidR="00314B7A" w:rsidRDefault="00314B7A">
      <w:pPr>
        <w:pStyle w:val="BodyText"/>
        <w:spacing w:before="1"/>
      </w:pPr>
    </w:p>
    <w:p w14:paraId="117B4E90" w14:textId="77777777" w:rsidR="00314B7A" w:rsidRDefault="00DD4065">
      <w:pPr>
        <w:pStyle w:val="Heading1"/>
      </w:pPr>
      <w:r>
        <w:t>MULT</w:t>
      </w:r>
      <w:r>
        <w:rPr>
          <w:spacing w:val="-9"/>
        </w:rPr>
        <w:t xml:space="preserve"> </w:t>
      </w:r>
      <w:r>
        <w:t>2403:</w:t>
      </w:r>
      <w:r>
        <w:rPr>
          <w:spacing w:val="-9"/>
        </w:rPr>
        <w:t xml:space="preserve"> </w:t>
      </w:r>
      <w:r>
        <w:t>Ethics</w:t>
      </w:r>
      <w:r>
        <w:rPr>
          <w:spacing w:val="-8"/>
        </w:rPr>
        <w:t xml:space="preserve"> </w:t>
      </w:r>
      <w:r>
        <w:t>and</w:t>
      </w:r>
      <w:r>
        <w:rPr>
          <w:spacing w:val="-9"/>
        </w:rPr>
        <w:t xml:space="preserve"> </w:t>
      </w:r>
      <w:r>
        <w:t>Decision Making for Interpreters</w:t>
      </w:r>
    </w:p>
    <w:p w14:paraId="117B4E91" w14:textId="77777777" w:rsidR="00314B7A" w:rsidRDefault="00314B7A">
      <w:pPr>
        <w:pStyle w:val="BodyText"/>
        <w:rPr>
          <w:b/>
          <w:sz w:val="20"/>
        </w:rPr>
      </w:pPr>
    </w:p>
    <w:p w14:paraId="117B4E92" w14:textId="77777777" w:rsidR="00314B7A" w:rsidRDefault="00314B7A">
      <w:pPr>
        <w:pStyle w:val="BodyText"/>
        <w:spacing w:before="10"/>
        <w:rPr>
          <w:b/>
          <w:sz w:val="20"/>
        </w:rPr>
      </w:pPr>
    </w:p>
    <w:tbl>
      <w:tblPr>
        <w:tblW w:w="0" w:type="auto"/>
        <w:tblInd w:w="418" w:type="dxa"/>
        <w:tblLayout w:type="fixed"/>
        <w:tblCellMar>
          <w:left w:w="0" w:type="dxa"/>
          <w:right w:w="0" w:type="dxa"/>
        </w:tblCellMar>
        <w:tblLook w:val="01E0" w:firstRow="1" w:lastRow="1" w:firstColumn="1" w:lastColumn="1" w:noHBand="0" w:noVBand="0"/>
      </w:tblPr>
      <w:tblGrid>
        <w:gridCol w:w="3853"/>
        <w:gridCol w:w="4240"/>
      </w:tblGrid>
      <w:tr w:rsidR="00314B7A" w14:paraId="117B4E97" w14:textId="77777777">
        <w:trPr>
          <w:trHeight w:val="755"/>
        </w:trPr>
        <w:tc>
          <w:tcPr>
            <w:tcW w:w="3853" w:type="dxa"/>
          </w:tcPr>
          <w:p w14:paraId="117B4E93" w14:textId="77777777" w:rsidR="00314B7A" w:rsidRDefault="00DD4065">
            <w:pPr>
              <w:pStyle w:val="TableParagraph"/>
              <w:spacing w:line="224" w:lineRule="exact"/>
              <w:ind w:left="50"/>
              <w:rPr>
                <w:b/>
              </w:rPr>
            </w:pPr>
            <w:r>
              <w:rPr>
                <w:b/>
                <w:spacing w:val="-2"/>
              </w:rPr>
              <w:t>Instructor:</w:t>
            </w:r>
          </w:p>
          <w:p w14:paraId="117B4E94" w14:textId="77777777" w:rsidR="00314B7A" w:rsidRDefault="00DD4065">
            <w:pPr>
              <w:pStyle w:val="TableParagraph"/>
              <w:spacing w:line="267" w:lineRule="exact"/>
              <w:ind w:left="50"/>
              <w:rPr>
                <w:b/>
              </w:rPr>
            </w:pPr>
            <w:r>
              <w:rPr>
                <w:b/>
              </w:rPr>
              <w:t>Office</w:t>
            </w:r>
            <w:r>
              <w:rPr>
                <w:b/>
                <w:spacing w:val="-5"/>
              </w:rPr>
              <w:t xml:space="preserve"> </w:t>
            </w:r>
            <w:r>
              <w:rPr>
                <w:b/>
                <w:spacing w:val="-2"/>
              </w:rPr>
              <w:t>hours:</w:t>
            </w:r>
          </w:p>
          <w:p w14:paraId="117B4E95" w14:textId="77777777" w:rsidR="00314B7A" w:rsidRDefault="00DD4065">
            <w:pPr>
              <w:pStyle w:val="TableParagraph"/>
              <w:spacing w:line="245" w:lineRule="exact"/>
              <w:ind w:left="50"/>
              <w:rPr>
                <w:b/>
              </w:rPr>
            </w:pPr>
            <w:r>
              <w:rPr>
                <w:b/>
                <w:spacing w:val="-2"/>
              </w:rPr>
              <w:t>E-mail:</w:t>
            </w:r>
          </w:p>
        </w:tc>
        <w:tc>
          <w:tcPr>
            <w:tcW w:w="4240" w:type="dxa"/>
          </w:tcPr>
          <w:p w14:paraId="117B4E96" w14:textId="77777777" w:rsidR="00314B7A" w:rsidRDefault="00DD4065">
            <w:pPr>
              <w:pStyle w:val="TableParagraph"/>
              <w:spacing w:line="225" w:lineRule="exact"/>
              <w:ind w:left="2624"/>
              <w:rPr>
                <w:b/>
              </w:rPr>
            </w:pPr>
            <w:r>
              <w:rPr>
                <w:b/>
                <w:u w:val="single"/>
              </w:rPr>
              <w:t>Important</w:t>
            </w:r>
            <w:r>
              <w:rPr>
                <w:b/>
                <w:spacing w:val="-4"/>
                <w:u w:val="single"/>
              </w:rPr>
              <w:t xml:space="preserve"> </w:t>
            </w:r>
            <w:r>
              <w:rPr>
                <w:b/>
                <w:spacing w:val="-2"/>
                <w:u w:val="single"/>
              </w:rPr>
              <w:t>Dates:</w:t>
            </w:r>
          </w:p>
        </w:tc>
      </w:tr>
    </w:tbl>
    <w:p w14:paraId="117B4E98" w14:textId="77777777" w:rsidR="00314B7A" w:rsidRDefault="00DD4065">
      <w:pPr>
        <w:spacing w:before="374"/>
        <w:jc w:val="center"/>
        <w:rPr>
          <w:b/>
        </w:rPr>
      </w:pPr>
      <w:r>
        <w:rPr>
          <w:b/>
        </w:rPr>
        <w:t>Meeting</w:t>
      </w:r>
      <w:r>
        <w:rPr>
          <w:b/>
          <w:spacing w:val="-3"/>
        </w:rPr>
        <w:t xml:space="preserve"> </w:t>
      </w:r>
      <w:r>
        <w:rPr>
          <w:b/>
        </w:rPr>
        <w:t>dates</w:t>
      </w:r>
      <w:r>
        <w:rPr>
          <w:b/>
          <w:spacing w:val="-2"/>
        </w:rPr>
        <w:t xml:space="preserve"> </w:t>
      </w:r>
      <w:r>
        <w:rPr>
          <w:b/>
        </w:rPr>
        <w:t>and</w:t>
      </w:r>
      <w:r>
        <w:rPr>
          <w:b/>
          <w:spacing w:val="-3"/>
        </w:rPr>
        <w:t xml:space="preserve"> </w:t>
      </w:r>
      <w:r>
        <w:rPr>
          <w:b/>
          <w:spacing w:val="-2"/>
        </w:rPr>
        <w:t>times:</w:t>
      </w:r>
    </w:p>
    <w:p w14:paraId="117B4E99" w14:textId="77777777" w:rsidR="00314B7A" w:rsidRDefault="00314B7A">
      <w:pPr>
        <w:pStyle w:val="BodyText"/>
        <w:rPr>
          <w:b/>
        </w:rPr>
      </w:pPr>
    </w:p>
    <w:p w14:paraId="117B4E9A" w14:textId="77777777" w:rsidR="00314B7A" w:rsidRDefault="00DD4065">
      <w:pPr>
        <w:tabs>
          <w:tab w:val="left" w:pos="3600"/>
        </w:tabs>
        <w:spacing w:before="1"/>
        <w:ind w:right="2"/>
        <w:jc w:val="center"/>
      </w:pPr>
      <w:r>
        <w:rPr>
          <w:b/>
        </w:rPr>
        <w:t>Credit</w:t>
      </w:r>
      <w:r>
        <w:rPr>
          <w:b/>
          <w:spacing w:val="-6"/>
        </w:rPr>
        <w:t xml:space="preserve"> </w:t>
      </w:r>
      <w:r>
        <w:rPr>
          <w:b/>
        </w:rPr>
        <w:t>Hours:</w:t>
      </w:r>
      <w:r>
        <w:rPr>
          <w:b/>
          <w:spacing w:val="-5"/>
        </w:rPr>
        <w:t xml:space="preserve"> </w:t>
      </w:r>
      <w:r>
        <w:rPr>
          <w:spacing w:val="-10"/>
        </w:rPr>
        <w:t>3</w:t>
      </w:r>
      <w:r>
        <w:tab/>
      </w:r>
      <w:r>
        <w:rPr>
          <w:b/>
        </w:rPr>
        <w:t>Prerequisites:</w:t>
      </w:r>
      <w:r>
        <w:rPr>
          <w:b/>
          <w:spacing w:val="-8"/>
        </w:rPr>
        <w:t xml:space="preserve"> </w:t>
      </w:r>
      <w:r>
        <w:t>“C”</w:t>
      </w:r>
      <w:r>
        <w:rPr>
          <w:spacing w:val="-4"/>
        </w:rPr>
        <w:t xml:space="preserve"> </w:t>
      </w:r>
      <w:r>
        <w:t>or</w:t>
      </w:r>
      <w:r>
        <w:rPr>
          <w:spacing w:val="-3"/>
        </w:rPr>
        <w:t xml:space="preserve"> </w:t>
      </w:r>
      <w:r>
        <w:t>higher</w:t>
      </w:r>
      <w:r>
        <w:rPr>
          <w:spacing w:val="-3"/>
        </w:rPr>
        <w:t xml:space="preserve"> </w:t>
      </w:r>
      <w:r>
        <w:t>in</w:t>
      </w:r>
      <w:r>
        <w:rPr>
          <w:spacing w:val="-4"/>
        </w:rPr>
        <w:t xml:space="preserve"> </w:t>
      </w:r>
      <w:r>
        <w:t>IEP</w:t>
      </w:r>
      <w:r>
        <w:rPr>
          <w:spacing w:val="-4"/>
        </w:rPr>
        <w:t xml:space="preserve"> </w:t>
      </w:r>
      <w:r>
        <w:t>1120</w:t>
      </w:r>
      <w:r>
        <w:rPr>
          <w:spacing w:val="-2"/>
        </w:rPr>
        <w:t xml:space="preserve"> </w:t>
      </w:r>
      <w:r>
        <w:t>and</w:t>
      </w:r>
      <w:r>
        <w:rPr>
          <w:spacing w:val="-4"/>
        </w:rPr>
        <w:t xml:space="preserve"> </w:t>
      </w:r>
      <w:r>
        <w:t>IEP</w:t>
      </w:r>
      <w:r>
        <w:rPr>
          <w:spacing w:val="-1"/>
        </w:rPr>
        <w:t xml:space="preserve"> </w:t>
      </w:r>
      <w:r>
        <w:rPr>
          <w:spacing w:val="-4"/>
        </w:rPr>
        <w:t>1401</w:t>
      </w:r>
    </w:p>
    <w:p w14:paraId="117B4E9B" w14:textId="77777777" w:rsidR="00314B7A" w:rsidRDefault="00DD4065">
      <w:pPr>
        <w:spacing w:before="266"/>
        <w:ind w:left="360"/>
        <w:rPr>
          <w:b/>
        </w:rPr>
      </w:pPr>
      <w:r>
        <w:rPr>
          <w:b/>
          <w:u w:val="single"/>
        </w:rPr>
        <w:t>COURSE</w:t>
      </w:r>
      <w:r>
        <w:rPr>
          <w:b/>
          <w:spacing w:val="-7"/>
          <w:u w:val="single"/>
        </w:rPr>
        <w:t xml:space="preserve"> </w:t>
      </w:r>
      <w:r>
        <w:rPr>
          <w:b/>
          <w:u w:val="single"/>
        </w:rPr>
        <w:t>TEXTBOOKS</w:t>
      </w:r>
      <w:r>
        <w:rPr>
          <w:b/>
          <w:spacing w:val="-6"/>
          <w:u w:val="single"/>
        </w:rPr>
        <w:t xml:space="preserve"> </w:t>
      </w:r>
      <w:r>
        <w:rPr>
          <w:b/>
          <w:u w:val="single"/>
        </w:rPr>
        <w:t>AND</w:t>
      </w:r>
      <w:r>
        <w:rPr>
          <w:b/>
          <w:spacing w:val="-7"/>
          <w:u w:val="single"/>
        </w:rPr>
        <w:t xml:space="preserve"> </w:t>
      </w:r>
      <w:r>
        <w:rPr>
          <w:b/>
          <w:u w:val="single"/>
        </w:rPr>
        <w:t>MATERIALS</w:t>
      </w:r>
      <w:r>
        <w:rPr>
          <w:b/>
          <w:spacing w:val="-3"/>
          <w:u w:val="single"/>
        </w:rPr>
        <w:t xml:space="preserve"> </w:t>
      </w:r>
      <w:r>
        <w:rPr>
          <w:b/>
          <w:spacing w:val="-2"/>
          <w:u w:val="single"/>
        </w:rPr>
        <w:t>REQUIRED:</w:t>
      </w:r>
    </w:p>
    <w:p w14:paraId="117B4E9C" w14:textId="77777777" w:rsidR="00314B7A" w:rsidRDefault="00314B7A">
      <w:pPr>
        <w:pStyle w:val="BodyText"/>
        <w:spacing w:before="1"/>
        <w:rPr>
          <w:b/>
        </w:rPr>
      </w:pPr>
    </w:p>
    <w:p w14:paraId="117B4E9D" w14:textId="77777777" w:rsidR="00314B7A" w:rsidRDefault="00DD4065">
      <w:pPr>
        <w:pStyle w:val="ListParagraph"/>
        <w:numPr>
          <w:ilvl w:val="0"/>
          <w:numId w:val="4"/>
        </w:numPr>
        <w:tabs>
          <w:tab w:val="left" w:pos="1079"/>
        </w:tabs>
        <w:ind w:left="1079" w:hanging="360"/>
        <w:rPr>
          <w:b/>
        </w:rPr>
      </w:pPr>
      <w:r>
        <w:rPr>
          <w:b/>
          <w:spacing w:val="-2"/>
        </w:rPr>
        <w:t>Textbooks:</w:t>
      </w:r>
    </w:p>
    <w:p w14:paraId="117B4E9E" w14:textId="77777777" w:rsidR="00314B7A" w:rsidRDefault="00DD4065">
      <w:pPr>
        <w:pStyle w:val="ListParagraph"/>
        <w:numPr>
          <w:ilvl w:val="1"/>
          <w:numId w:val="4"/>
        </w:numPr>
        <w:tabs>
          <w:tab w:val="left" w:pos="1800"/>
        </w:tabs>
        <w:spacing w:before="240" w:line="276" w:lineRule="auto"/>
        <w:ind w:right="491"/>
        <w:rPr>
          <w:b/>
        </w:rPr>
      </w:pPr>
      <w:r>
        <w:t>Dean,</w:t>
      </w:r>
      <w:r>
        <w:rPr>
          <w:spacing w:val="-3"/>
        </w:rPr>
        <w:t xml:space="preserve"> </w:t>
      </w:r>
      <w:r>
        <w:t>R.</w:t>
      </w:r>
      <w:r>
        <w:rPr>
          <w:spacing w:val="-1"/>
        </w:rPr>
        <w:t xml:space="preserve"> </w:t>
      </w:r>
      <w:r>
        <w:t>K.</w:t>
      </w:r>
      <w:r>
        <w:rPr>
          <w:spacing w:val="-4"/>
        </w:rPr>
        <w:t xml:space="preserve"> </w:t>
      </w:r>
      <w:r>
        <w:t>&amp;</w:t>
      </w:r>
      <w:r>
        <w:rPr>
          <w:spacing w:val="-3"/>
        </w:rPr>
        <w:t xml:space="preserve"> </w:t>
      </w:r>
      <w:r>
        <w:t>Pollard,</w:t>
      </w:r>
      <w:r>
        <w:rPr>
          <w:spacing w:val="-3"/>
        </w:rPr>
        <w:t xml:space="preserve"> </w:t>
      </w:r>
      <w:r>
        <w:t>R.</w:t>
      </w:r>
      <w:r>
        <w:rPr>
          <w:spacing w:val="-1"/>
        </w:rPr>
        <w:t xml:space="preserve"> </w:t>
      </w:r>
      <w:r>
        <w:t>Q.</w:t>
      </w:r>
      <w:r>
        <w:rPr>
          <w:spacing w:val="-4"/>
        </w:rPr>
        <w:t xml:space="preserve"> </w:t>
      </w:r>
      <w:r>
        <w:t>(2013).</w:t>
      </w:r>
      <w:r>
        <w:rPr>
          <w:spacing w:val="-1"/>
        </w:rPr>
        <w:t xml:space="preserve"> </w:t>
      </w:r>
      <w:r>
        <w:rPr>
          <w:b/>
        </w:rPr>
        <w:t>The</w:t>
      </w:r>
      <w:r>
        <w:rPr>
          <w:b/>
          <w:spacing w:val="-2"/>
        </w:rPr>
        <w:t xml:space="preserve"> </w:t>
      </w:r>
      <w:r>
        <w:rPr>
          <w:b/>
        </w:rPr>
        <w:t>Demand</w:t>
      </w:r>
      <w:r>
        <w:rPr>
          <w:b/>
          <w:spacing w:val="-2"/>
        </w:rPr>
        <w:t xml:space="preserve"> </w:t>
      </w:r>
      <w:r>
        <w:rPr>
          <w:b/>
        </w:rPr>
        <w:t>Control Schema:</w:t>
      </w:r>
      <w:r>
        <w:rPr>
          <w:b/>
          <w:spacing w:val="-2"/>
        </w:rPr>
        <w:t xml:space="preserve"> </w:t>
      </w:r>
      <w:r>
        <w:rPr>
          <w:b/>
        </w:rPr>
        <w:t>Interpreting as</w:t>
      </w:r>
      <w:r>
        <w:rPr>
          <w:b/>
          <w:spacing w:val="-3"/>
        </w:rPr>
        <w:t xml:space="preserve"> </w:t>
      </w:r>
      <w:r>
        <w:rPr>
          <w:b/>
        </w:rPr>
        <w:t>a</w:t>
      </w:r>
      <w:r>
        <w:rPr>
          <w:b/>
          <w:spacing w:val="-2"/>
        </w:rPr>
        <w:t xml:space="preserve"> </w:t>
      </w:r>
      <w:r>
        <w:rPr>
          <w:b/>
        </w:rPr>
        <w:t>Practice</w:t>
      </w:r>
      <w:r>
        <w:rPr>
          <w:b/>
          <w:spacing w:val="-4"/>
        </w:rPr>
        <w:t xml:space="preserve"> </w:t>
      </w:r>
      <w:r>
        <w:rPr>
          <w:b/>
        </w:rPr>
        <w:t>Profession</w:t>
      </w:r>
      <w:r>
        <w:t xml:space="preserve">. North Charleston: CreateSpace Independent Publishing Platform. </w:t>
      </w:r>
      <w:r>
        <w:rPr>
          <w:b/>
        </w:rPr>
        <w:t>ISBN: 978-1489502193</w:t>
      </w:r>
    </w:p>
    <w:p w14:paraId="117B4E9F" w14:textId="77777777" w:rsidR="00314B7A" w:rsidRDefault="00DD4065">
      <w:pPr>
        <w:pStyle w:val="ListParagraph"/>
        <w:numPr>
          <w:ilvl w:val="0"/>
          <w:numId w:val="4"/>
        </w:numPr>
        <w:tabs>
          <w:tab w:val="left" w:pos="1080"/>
        </w:tabs>
        <w:spacing w:before="201"/>
        <w:ind w:hanging="360"/>
      </w:pPr>
      <w:r>
        <w:rPr>
          <w:color w:val="000000"/>
          <w:shd w:val="clear" w:color="auto" w:fill="D9EAD2"/>
        </w:rPr>
        <w:t>You</w:t>
      </w:r>
      <w:r>
        <w:rPr>
          <w:color w:val="000000"/>
          <w:spacing w:val="-4"/>
          <w:shd w:val="clear" w:color="auto" w:fill="D9EAD2"/>
        </w:rPr>
        <w:t xml:space="preserve"> </w:t>
      </w:r>
      <w:r>
        <w:rPr>
          <w:b/>
          <w:color w:val="000000"/>
          <w:u w:val="single"/>
          <w:shd w:val="clear" w:color="auto" w:fill="D9EAD2"/>
        </w:rPr>
        <w:t>DO</w:t>
      </w:r>
      <w:r>
        <w:rPr>
          <w:b/>
          <w:color w:val="000000"/>
          <w:spacing w:val="-5"/>
          <w:u w:val="single"/>
          <w:shd w:val="clear" w:color="auto" w:fill="D9EAD2"/>
        </w:rPr>
        <w:t xml:space="preserve"> </w:t>
      </w:r>
      <w:r>
        <w:rPr>
          <w:b/>
          <w:color w:val="000000"/>
          <w:u w:val="single"/>
          <w:shd w:val="clear" w:color="auto" w:fill="D9EAD2"/>
        </w:rPr>
        <w:t>NOT</w:t>
      </w:r>
      <w:r>
        <w:rPr>
          <w:b/>
          <w:color w:val="000000"/>
          <w:spacing w:val="-1"/>
          <w:u w:val="single"/>
          <w:shd w:val="clear" w:color="auto" w:fill="D9EAD2"/>
        </w:rPr>
        <w:t xml:space="preserve"> </w:t>
      </w:r>
      <w:r>
        <w:rPr>
          <w:color w:val="000000"/>
          <w:shd w:val="clear" w:color="auto" w:fill="D9EAD2"/>
        </w:rPr>
        <w:t>need</w:t>
      </w:r>
      <w:r>
        <w:rPr>
          <w:color w:val="000000"/>
          <w:spacing w:val="-3"/>
          <w:shd w:val="clear" w:color="auto" w:fill="D9EAD2"/>
        </w:rPr>
        <w:t xml:space="preserve"> </w:t>
      </w:r>
      <w:r>
        <w:rPr>
          <w:color w:val="000000"/>
          <w:shd w:val="clear" w:color="auto" w:fill="D9EAD2"/>
        </w:rPr>
        <w:t>a</w:t>
      </w:r>
      <w:r>
        <w:rPr>
          <w:color w:val="000000"/>
          <w:spacing w:val="-3"/>
          <w:shd w:val="clear" w:color="auto" w:fill="D9EAD2"/>
        </w:rPr>
        <w:t xml:space="preserve"> </w:t>
      </w:r>
      <w:r>
        <w:rPr>
          <w:color w:val="000000"/>
          <w:shd w:val="clear" w:color="auto" w:fill="D9EAD2"/>
        </w:rPr>
        <w:t>GoReact</w:t>
      </w:r>
      <w:r>
        <w:rPr>
          <w:color w:val="000000"/>
          <w:spacing w:val="-1"/>
          <w:shd w:val="clear" w:color="auto" w:fill="D9EAD2"/>
        </w:rPr>
        <w:t xml:space="preserve"> </w:t>
      </w:r>
      <w:r>
        <w:rPr>
          <w:color w:val="000000"/>
          <w:shd w:val="clear" w:color="auto" w:fill="D9EAD2"/>
        </w:rPr>
        <w:t>code</w:t>
      </w:r>
      <w:r>
        <w:rPr>
          <w:color w:val="000000"/>
          <w:spacing w:val="-1"/>
          <w:shd w:val="clear" w:color="auto" w:fill="D9EAD2"/>
        </w:rPr>
        <w:t xml:space="preserve"> </w:t>
      </w:r>
      <w:r>
        <w:rPr>
          <w:color w:val="000000"/>
          <w:shd w:val="clear" w:color="auto" w:fill="D9EAD2"/>
        </w:rPr>
        <w:t>for</w:t>
      </w:r>
      <w:r>
        <w:rPr>
          <w:color w:val="000000"/>
          <w:spacing w:val="-2"/>
          <w:shd w:val="clear" w:color="auto" w:fill="D9EAD2"/>
        </w:rPr>
        <w:t xml:space="preserve"> </w:t>
      </w:r>
      <w:r>
        <w:rPr>
          <w:color w:val="000000"/>
          <w:shd w:val="clear" w:color="auto" w:fill="D9EAD2"/>
        </w:rPr>
        <w:t>this</w:t>
      </w:r>
      <w:r>
        <w:rPr>
          <w:color w:val="000000"/>
          <w:spacing w:val="-4"/>
          <w:shd w:val="clear" w:color="auto" w:fill="D9EAD2"/>
        </w:rPr>
        <w:t xml:space="preserve"> </w:t>
      </w:r>
      <w:r>
        <w:rPr>
          <w:color w:val="000000"/>
          <w:spacing w:val="-2"/>
          <w:shd w:val="clear" w:color="auto" w:fill="D9EAD2"/>
        </w:rPr>
        <w:t>course</w:t>
      </w:r>
    </w:p>
    <w:p w14:paraId="117B4EA0" w14:textId="77777777" w:rsidR="00314B7A" w:rsidRDefault="00DD4065">
      <w:pPr>
        <w:pStyle w:val="ListParagraph"/>
        <w:numPr>
          <w:ilvl w:val="0"/>
          <w:numId w:val="4"/>
        </w:numPr>
        <w:tabs>
          <w:tab w:val="left" w:pos="1080"/>
        </w:tabs>
        <w:spacing w:before="199"/>
        <w:ind w:hanging="360"/>
      </w:pPr>
      <w:r>
        <w:rPr>
          <w:b/>
        </w:rPr>
        <w:t>Articles</w:t>
      </w:r>
      <w:r>
        <w:rPr>
          <w:b/>
          <w:spacing w:val="-3"/>
        </w:rPr>
        <w:t xml:space="preserve"> </w:t>
      </w:r>
      <w:r>
        <w:rPr>
          <w:b/>
        </w:rPr>
        <w:t>and</w:t>
      </w:r>
      <w:r>
        <w:rPr>
          <w:b/>
          <w:spacing w:val="-4"/>
        </w:rPr>
        <w:t xml:space="preserve"> </w:t>
      </w:r>
      <w:r>
        <w:rPr>
          <w:b/>
        </w:rPr>
        <w:t>Videos</w:t>
      </w:r>
      <w:proofErr w:type="gramStart"/>
      <w:r>
        <w:rPr>
          <w:b/>
        </w:rPr>
        <w:t>:</w:t>
      </w:r>
      <w:r>
        <w:rPr>
          <w:b/>
          <w:spacing w:val="-4"/>
        </w:rPr>
        <w:t xml:space="preserve"> </w:t>
      </w:r>
      <w:r>
        <w:t>as</w:t>
      </w:r>
      <w:proofErr w:type="gramEnd"/>
      <w:r>
        <w:rPr>
          <w:spacing w:val="-5"/>
        </w:rPr>
        <w:t xml:space="preserve"> </w:t>
      </w:r>
      <w:r>
        <w:t>assigned</w:t>
      </w:r>
      <w:r>
        <w:rPr>
          <w:spacing w:val="-4"/>
        </w:rPr>
        <w:t xml:space="preserve"> </w:t>
      </w:r>
      <w:r>
        <w:t>by</w:t>
      </w:r>
      <w:r>
        <w:rPr>
          <w:spacing w:val="-2"/>
        </w:rPr>
        <w:t xml:space="preserve"> </w:t>
      </w:r>
      <w:r>
        <w:t>the</w:t>
      </w:r>
      <w:r>
        <w:rPr>
          <w:spacing w:val="-5"/>
        </w:rPr>
        <w:t xml:space="preserve"> </w:t>
      </w:r>
      <w:r>
        <w:rPr>
          <w:spacing w:val="-2"/>
        </w:rPr>
        <w:t>instructor</w:t>
      </w:r>
    </w:p>
    <w:p w14:paraId="117B4EA1" w14:textId="77777777" w:rsidR="00314B7A" w:rsidRDefault="00314B7A">
      <w:pPr>
        <w:pStyle w:val="BodyText"/>
        <w:spacing w:before="200"/>
      </w:pPr>
    </w:p>
    <w:p w14:paraId="117B4EA2" w14:textId="77777777" w:rsidR="00314B7A" w:rsidRDefault="00DD4065">
      <w:pPr>
        <w:pStyle w:val="Heading2"/>
        <w:ind w:left="0" w:right="1"/>
        <w:jc w:val="center"/>
        <w:rPr>
          <w:u w:val="none"/>
        </w:rPr>
      </w:pPr>
      <w:bookmarkStart w:id="0" w:name="Interpreter_Education_Program_Language_P"/>
      <w:bookmarkEnd w:id="0"/>
      <w:r>
        <w:t>Interpreter</w:t>
      </w:r>
      <w:r>
        <w:rPr>
          <w:spacing w:val="-7"/>
        </w:rPr>
        <w:t xml:space="preserve"> </w:t>
      </w:r>
      <w:r>
        <w:t>Education</w:t>
      </w:r>
      <w:r>
        <w:rPr>
          <w:spacing w:val="-5"/>
        </w:rPr>
        <w:t xml:space="preserve"> </w:t>
      </w:r>
      <w:r>
        <w:t>Program</w:t>
      </w:r>
      <w:r>
        <w:rPr>
          <w:spacing w:val="-5"/>
        </w:rPr>
        <w:t xml:space="preserve"> </w:t>
      </w:r>
      <w:r>
        <w:t>Language</w:t>
      </w:r>
      <w:r>
        <w:rPr>
          <w:spacing w:val="-7"/>
        </w:rPr>
        <w:t xml:space="preserve"> </w:t>
      </w:r>
      <w:r>
        <w:rPr>
          <w:spacing w:val="-2"/>
        </w:rPr>
        <w:t>Philosophy</w:t>
      </w:r>
    </w:p>
    <w:p w14:paraId="117B4EA3" w14:textId="77777777" w:rsidR="00314B7A" w:rsidRDefault="00DD4065">
      <w:pPr>
        <w:pStyle w:val="BodyText"/>
        <w:spacing w:before="240" w:line="276" w:lineRule="auto"/>
        <w:ind w:left="359" w:right="430"/>
      </w:pPr>
      <w:r>
        <w:t>Columbus</w:t>
      </w:r>
      <w:r>
        <w:rPr>
          <w:spacing w:val="-1"/>
        </w:rPr>
        <w:t xml:space="preserve"> </w:t>
      </w:r>
      <w:r>
        <w:t>State</w:t>
      </w:r>
      <w:r>
        <w:rPr>
          <w:spacing w:val="-3"/>
        </w:rPr>
        <w:t xml:space="preserve"> </w:t>
      </w:r>
      <w:r>
        <w:t>Community</w:t>
      </w:r>
      <w:r>
        <w:rPr>
          <w:spacing w:val="-1"/>
        </w:rPr>
        <w:t xml:space="preserve"> </w:t>
      </w:r>
      <w:r>
        <w:t>College's</w:t>
      </w:r>
      <w:r>
        <w:rPr>
          <w:spacing w:val="-1"/>
        </w:rPr>
        <w:t xml:space="preserve"> </w:t>
      </w:r>
      <w:r>
        <w:t>Interpreter</w:t>
      </w:r>
      <w:r>
        <w:rPr>
          <w:spacing w:val="-1"/>
        </w:rPr>
        <w:t xml:space="preserve"> </w:t>
      </w:r>
      <w:r>
        <w:t>Education</w:t>
      </w:r>
      <w:r>
        <w:rPr>
          <w:spacing w:val="-4"/>
        </w:rPr>
        <w:t xml:space="preserve"> </w:t>
      </w:r>
      <w:r>
        <w:t>Program</w:t>
      </w:r>
      <w:r>
        <w:rPr>
          <w:spacing w:val="-2"/>
        </w:rPr>
        <w:t xml:space="preserve"> </w:t>
      </w:r>
      <w:r>
        <w:t>is</w:t>
      </w:r>
      <w:r>
        <w:rPr>
          <w:spacing w:val="-1"/>
        </w:rPr>
        <w:t xml:space="preserve"> </w:t>
      </w:r>
      <w:r>
        <w:t>committed</w:t>
      </w:r>
      <w:r>
        <w:rPr>
          <w:spacing w:val="-2"/>
        </w:rPr>
        <w:t xml:space="preserve"> </w:t>
      </w:r>
      <w:r>
        <w:t>to</w:t>
      </w:r>
      <w:r>
        <w:rPr>
          <w:spacing w:val="-2"/>
        </w:rPr>
        <w:t xml:space="preserve"> </w:t>
      </w:r>
      <w:r>
        <w:t>an</w:t>
      </w:r>
      <w:r>
        <w:rPr>
          <w:spacing w:val="-2"/>
        </w:rPr>
        <w:t xml:space="preserve"> </w:t>
      </w:r>
      <w:r>
        <w:t>ASL/sign-centered</w:t>
      </w:r>
      <w:r>
        <w:rPr>
          <w:spacing w:val="-4"/>
        </w:rPr>
        <w:t xml:space="preserve"> </w:t>
      </w:r>
      <w:r>
        <w:t>philosophy. All IEP-focused interactions (including but not limited to IEP program meetings, IEP Advisory Board meetings, and IEP classroom and</w:t>
      </w:r>
      <w:r>
        <w:rPr>
          <w:spacing w:val="-1"/>
        </w:rPr>
        <w:t xml:space="preserve"> </w:t>
      </w:r>
      <w:r>
        <w:t>lab</w:t>
      </w:r>
      <w:r>
        <w:rPr>
          <w:spacing w:val="-1"/>
        </w:rPr>
        <w:t xml:space="preserve"> </w:t>
      </w:r>
      <w:r>
        <w:t>interactions)</w:t>
      </w:r>
      <w:r>
        <w:rPr>
          <w:spacing w:val="-1"/>
        </w:rPr>
        <w:t xml:space="preserve"> </w:t>
      </w:r>
      <w:r>
        <w:t>will</w:t>
      </w:r>
      <w:r>
        <w:rPr>
          <w:spacing w:val="-3"/>
        </w:rPr>
        <w:t xml:space="preserve"> </w:t>
      </w:r>
      <w:r>
        <w:t>maintain</w:t>
      </w:r>
      <w:r>
        <w:rPr>
          <w:spacing w:val="-1"/>
        </w:rPr>
        <w:t xml:space="preserve"> </w:t>
      </w:r>
      <w:r>
        <w:t>this</w:t>
      </w:r>
      <w:r>
        <w:rPr>
          <w:spacing w:val="-2"/>
        </w:rPr>
        <w:t xml:space="preserve"> </w:t>
      </w:r>
      <w:r>
        <w:t>commitment.</w:t>
      </w:r>
      <w:r>
        <w:rPr>
          <w:spacing w:val="-3"/>
        </w:rPr>
        <w:t xml:space="preserve"> </w:t>
      </w:r>
      <w:r>
        <w:t>When in</w:t>
      </w:r>
      <w:r>
        <w:rPr>
          <w:spacing w:val="-3"/>
        </w:rPr>
        <w:t xml:space="preserve"> </w:t>
      </w:r>
      <w:r>
        <w:t>the presence</w:t>
      </w:r>
      <w:r>
        <w:rPr>
          <w:spacing w:val="-2"/>
        </w:rPr>
        <w:t xml:space="preserve"> </w:t>
      </w:r>
      <w:r>
        <w:t>of people</w:t>
      </w:r>
      <w:r>
        <w:rPr>
          <w:spacing w:val="-2"/>
        </w:rPr>
        <w:t xml:space="preserve"> </w:t>
      </w:r>
      <w:r>
        <w:t>who</w:t>
      </w:r>
      <w:r>
        <w:rPr>
          <w:spacing w:val="-1"/>
        </w:rPr>
        <w:t xml:space="preserve"> </w:t>
      </w:r>
      <w:r>
        <w:t>use sign</w:t>
      </w:r>
      <w:r>
        <w:rPr>
          <w:spacing w:val="-1"/>
        </w:rPr>
        <w:t xml:space="preserve"> </w:t>
      </w:r>
      <w:r>
        <w:t>language as</w:t>
      </w:r>
      <w:r>
        <w:rPr>
          <w:spacing w:val="-2"/>
        </w:rPr>
        <w:t xml:space="preserve"> </w:t>
      </w:r>
      <w:r>
        <w:t>their</w:t>
      </w:r>
      <w:r>
        <w:rPr>
          <w:spacing w:val="-2"/>
        </w:rPr>
        <w:t xml:space="preserve"> </w:t>
      </w:r>
      <w:r>
        <w:t>primary</w:t>
      </w:r>
      <w:r>
        <w:rPr>
          <w:spacing w:val="-1"/>
        </w:rPr>
        <w:t xml:space="preserve"> </w:t>
      </w:r>
      <w:r>
        <w:t>form</w:t>
      </w:r>
      <w:r>
        <w:rPr>
          <w:spacing w:val="-3"/>
        </w:rPr>
        <w:t xml:space="preserve"> </w:t>
      </w:r>
      <w:r>
        <w:t>of</w:t>
      </w:r>
      <w:r>
        <w:rPr>
          <w:spacing w:val="-4"/>
        </w:rPr>
        <w:t xml:space="preserve"> </w:t>
      </w:r>
      <w:r>
        <w:t>communication</w:t>
      </w:r>
      <w:r>
        <w:rPr>
          <w:spacing w:val="-5"/>
        </w:rPr>
        <w:t xml:space="preserve"> </w:t>
      </w:r>
      <w:r>
        <w:t>during</w:t>
      </w:r>
      <w:r>
        <w:rPr>
          <w:spacing w:val="-3"/>
        </w:rPr>
        <w:t xml:space="preserve"> </w:t>
      </w:r>
      <w:r>
        <w:t>these</w:t>
      </w:r>
      <w:r>
        <w:rPr>
          <w:spacing w:val="-4"/>
        </w:rPr>
        <w:t xml:space="preserve"> </w:t>
      </w:r>
      <w:r>
        <w:t>interactions,</w:t>
      </w:r>
      <w:r>
        <w:rPr>
          <w:spacing w:val="-2"/>
        </w:rPr>
        <w:t xml:space="preserve"> </w:t>
      </w:r>
      <w:r>
        <w:t>all</w:t>
      </w:r>
      <w:r>
        <w:rPr>
          <w:spacing w:val="-2"/>
        </w:rPr>
        <w:t xml:space="preserve"> </w:t>
      </w:r>
      <w:r>
        <w:t>hearing</w:t>
      </w:r>
      <w:r>
        <w:rPr>
          <w:spacing w:val="-3"/>
        </w:rPr>
        <w:t xml:space="preserve"> </w:t>
      </w:r>
      <w:r>
        <w:t>IEP</w:t>
      </w:r>
      <w:r>
        <w:rPr>
          <w:spacing w:val="-3"/>
        </w:rPr>
        <w:t xml:space="preserve"> </w:t>
      </w:r>
      <w:r>
        <w:t>faculty</w:t>
      </w:r>
      <w:r>
        <w:rPr>
          <w:spacing w:val="-3"/>
        </w:rPr>
        <w:t xml:space="preserve"> </w:t>
      </w:r>
      <w:r>
        <w:t>and</w:t>
      </w:r>
      <w:r>
        <w:rPr>
          <w:spacing w:val="-3"/>
        </w:rPr>
        <w:t xml:space="preserve"> </w:t>
      </w:r>
      <w:r>
        <w:t>staff</w:t>
      </w:r>
      <w:r>
        <w:rPr>
          <w:spacing w:val="-4"/>
        </w:rPr>
        <w:t xml:space="preserve"> </w:t>
      </w:r>
      <w:r>
        <w:t>will</w:t>
      </w:r>
      <w:r>
        <w:rPr>
          <w:spacing w:val="-2"/>
        </w:rPr>
        <w:t xml:space="preserve"> </w:t>
      </w:r>
      <w:r>
        <w:t>use</w:t>
      </w:r>
      <w:r>
        <w:rPr>
          <w:spacing w:val="-4"/>
        </w:rPr>
        <w:t xml:space="preserve"> </w:t>
      </w:r>
      <w:r>
        <w:t>the</w:t>
      </w:r>
      <w:r>
        <w:rPr>
          <w:spacing w:val="-1"/>
        </w:rPr>
        <w:t xml:space="preserve"> </w:t>
      </w:r>
      <w:r>
        <w:t>language preferred by that person to communicate with one another. Students in the IEP program will make their best effort to do the same. If a non-signer is present during these interactions, an interpreter may be requested for that non-signer.</w:t>
      </w:r>
    </w:p>
    <w:p w14:paraId="117B4EA4" w14:textId="77777777" w:rsidR="00314B7A" w:rsidRDefault="00DD4065">
      <w:pPr>
        <w:pStyle w:val="Heading2"/>
        <w:spacing w:before="201"/>
        <w:ind w:left="359"/>
        <w:rPr>
          <w:u w:val="none"/>
        </w:rPr>
      </w:pPr>
      <w:bookmarkStart w:id="1" w:name="Description_of_Course"/>
      <w:bookmarkEnd w:id="1"/>
      <w:r>
        <w:t>Description</w:t>
      </w:r>
      <w:r>
        <w:rPr>
          <w:spacing w:val="-7"/>
        </w:rPr>
        <w:t xml:space="preserve"> </w:t>
      </w:r>
      <w:r>
        <w:t>of</w:t>
      </w:r>
      <w:r>
        <w:rPr>
          <w:spacing w:val="-5"/>
        </w:rPr>
        <w:t xml:space="preserve"> </w:t>
      </w:r>
      <w:r>
        <w:rPr>
          <w:spacing w:val="-2"/>
        </w:rPr>
        <w:t>Course</w:t>
      </w:r>
    </w:p>
    <w:p w14:paraId="117B4EA5" w14:textId="77777777" w:rsidR="00314B7A" w:rsidRDefault="00DD4065">
      <w:pPr>
        <w:pStyle w:val="BodyText"/>
        <w:spacing w:before="1"/>
        <w:ind w:left="359" w:right="430"/>
      </w:pPr>
      <w:r>
        <w:t>This course addresses professional, social, cultural, interpersonal and intrapersonal complexities as they impact decision-making processes</w:t>
      </w:r>
      <w:r>
        <w:rPr>
          <w:spacing w:val="-1"/>
        </w:rPr>
        <w:t xml:space="preserve"> </w:t>
      </w:r>
      <w:r>
        <w:t>and professional development. Students learn strategies for developing more</w:t>
      </w:r>
      <w:r>
        <w:rPr>
          <w:spacing w:val="-1"/>
        </w:rPr>
        <w:t xml:space="preserve"> </w:t>
      </w:r>
      <w:r>
        <w:t>self-reflective, culturally</w:t>
      </w:r>
      <w:r>
        <w:rPr>
          <w:spacing w:val="-2"/>
        </w:rPr>
        <w:t xml:space="preserve"> </w:t>
      </w:r>
      <w:r>
        <w:t>sensitive</w:t>
      </w:r>
      <w:r>
        <w:rPr>
          <w:spacing w:val="-3"/>
        </w:rPr>
        <w:t xml:space="preserve"> </w:t>
      </w:r>
      <w:r>
        <w:t>approaches</w:t>
      </w:r>
      <w:r>
        <w:rPr>
          <w:spacing w:val="-3"/>
        </w:rPr>
        <w:t xml:space="preserve"> </w:t>
      </w:r>
      <w:r>
        <w:t>to</w:t>
      </w:r>
      <w:r>
        <w:rPr>
          <w:spacing w:val="-2"/>
        </w:rPr>
        <w:t xml:space="preserve"> </w:t>
      </w:r>
      <w:r>
        <w:t>their</w:t>
      </w:r>
      <w:r>
        <w:rPr>
          <w:spacing w:val="-5"/>
        </w:rPr>
        <w:t xml:space="preserve"> </w:t>
      </w:r>
      <w:r>
        <w:t>relationships</w:t>
      </w:r>
      <w:r>
        <w:rPr>
          <w:spacing w:val="-5"/>
        </w:rPr>
        <w:t xml:space="preserve"> </w:t>
      </w:r>
      <w:r>
        <w:t>with</w:t>
      </w:r>
      <w:r>
        <w:rPr>
          <w:spacing w:val="-4"/>
        </w:rPr>
        <w:t xml:space="preserve"> </w:t>
      </w:r>
      <w:r>
        <w:t>potential</w:t>
      </w:r>
      <w:r>
        <w:rPr>
          <w:spacing w:val="-3"/>
        </w:rPr>
        <w:t xml:space="preserve"> </w:t>
      </w:r>
      <w:r>
        <w:t>consumers</w:t>
      </w:r>
      <w:r>
        <w:rPr>
          <w:spacing w:val="-3"/>
        </w:rPr>
        <w:t xml:space="preserve"> </w:t>
      </w:r>
      <w:r>
        <w:t>and</w:t>
      </w:r>
      <w:r>
        <w:rPr>
          <w:spacing w:val="-4"/>
        </w:rPr>
        <w:t xml:space="preserve"> </w:t>
      </w:r>
      <w:r>
        <w:t>colleagues.</w:t>
      </w:r>
      <w:r>
        <w:rPr>
          <w:spacing w:val="-3"/>
        </w:rPr>
        <w:t xml:space="preserve"> </w:t>
      </w:r>
      <w:r>
        <w:t>Best</w:t>
      </w:r>
      <w:r>
        <w:rPr>
          <w:spacing w:val="-2"/>
        </w:rPr>
        <w:t xml:space="preserve"> </w:t>
      </w:r>
      <w:r>
        <w:t>practices</w:t>
      </w:r>
      <w:r>
        <w:rPr>
          <w:spacing w:val="-5"/>
        </w:rPr>
        <w:t xml:space="preserve"> </w:t>
      </w:r>
      <w:r>
        <w:t>in</w:t>
      </w:r>
      <w:r>
        <w:rPr>
          <w:spacing w:val="-4"/>
        </w:rPr>
        <w:t xml:space="preserve"> </w:t>
      </w:r>
      <w:r>
        <w:t>the</w:t>
      </w:r>
      <w:r>
        <w:rPr>
          <w:spacing w:val="-2"/>
        </w:rPr>
        <w:t xml:space="preserve"> </w:t>
      </w:r>
      <w:r>
        <w:t xml:space="preserve">field of interpreting are explored through </w:t>
      </w:r>
      <w:proofErr w:type="gramStart"/>
      <w:r>
        <w:t>a critical</w:t>
      </w:r>
      <w:proofErr w:type="gramEnd"/>
      <w:r>
        <w:t xml:space="preserve"> lens.</w:t>
      </w:r>
    </w:p>
    <w:p w14:paraId="117B4EA6" w14:textId="77777777" w:rsidR="00314B7A" w:rsidRDefault="00DD4065">
      <w:pPr>
        <w:pStyle w:val="Heading2"/>
        <w:spacing w:before="200"/>
        <w:ind w:left="359"/>
        <w:rPr>
          <w:u w:val="none"/>
        </w:rPr>
      </w:pPr>
      <w:bookmarkStart w:id="2" w:name="Student_Learning_Outcomes:"/>
      <w:bookmarkEnd w:id="2"/>
      <w:r>
        <w:t>Student</w:t>
      </w:r>
      <w:r>
        <w:rPr>
          <w:spacing w:val="-5"/>
        </w:rPr>
        <w:t xml:space="preserve"> </w:t>
      </w:r>
      <w:r>
        <w:t>Learning</w:t>
      </w:r>
      <w:r>
        <w:rPr>
          <w:spacing w:val="-4"/>
        </w:rPr>
        <w:t xml:space="preserve"> </w:t>
      </w:r>
      <w:r>
        <w:rPr>
          <w:spacing w:val="-2"/>
        </w:rPr>
        <w:t>Outcomes:</w:t>
      </w:r>
    </w:p>
    <w:p w14:paraId="117B4EA7" w14:textId="77777777" w:rsidR="00314B7A" w:rsidRDefault="00DD4065">
      <w:pPr>
        <w:pStyle w:val="ListParagraph"/>
        <w:numPr>
          <w:ilvl w:val="0"/>
          <w:numId w:val="3"/>
        </w:numPr>
        <w:tabs>
          <w:tab w:val="left" w:pos="1078"/>
        </w:tabs>
        <w:spacing w:before="200"/>
        <w:ind w:left="1078" w:hanging="358"/>
      </w:pPr>
      <w:r>
        <w:t>Analyze</w:t>
      </w:r>
      <w:r>
        <w:rPr>
          <w:spacing w:val="-6"/>
        </w:rPr>
        <w:t xml:space="preserve"> </w:t>
      </w:r>
      <w:r>
        <w:t>values,</w:t>
      </w:r>
      <w:r>
        <w:rPr>
          <w:spacing w:val="-4"/>
        </w:rPr>
        <w:t xml:space="preserve"> </w:t>
      </w:r>
      <w:r>
        <w:t>identities,</w:t>
      </w:r>
      <w:r>
        <w:rPr>
          <w:spacing w:val="-9"/>
        </w:rPr>
        <w:t xml:space="preserve"> </w:t>
      </w:r>
      <w:r>
        <w:t>perceptions,</w:t>
      </w:r>
      <w:r>
        <w:rPr>
          <w:spacing w:val="-4"/>
        </w:rPr>
        <w:t xml:space="preserve"> </w:t>
      </w:r>
      <w:r>
        <w:t>biases,</w:t>
      </w:r>
      <w:r>
        <w:rPr>
          <w:spacing w:val="-5"/>
        </w:rPr>
        <w:t xml:space="preserve"> </w:t>
      </w:r>
      <w:r>
        <w:t>and</w:t>
      </w:r>
      <w:r>
        <w:rPr>
          <w:spacing w:val="-5"/>
        </w:rPr>
        <w:t xml:space="preserve"> </w:t>
      </w:r>
      <w:r>
        <w:t>behaviors</w:t>
      </w:r>
      <w:r>
        <w:rPr>
          <w:spacing w:val="-6"/>
        </w:rPr>
        <w:t xml:space="preserve"> </w:t>
      </w:r>
      <w:r>
        <w:t>as</w:t>
      </w:r>
      <w:r>
        <w:rPr>
          <w:spacing w:val="-4"/>
        </w:rPr>
        <w:t xml:space="preserve"> </w:t>
      </w:r>
      <w:r>
        <w:t>they</w:t>
      </w:r>
      <w:r>
        <w:rPr>
          <w:spacing w:val="-6"/>
        </w:rPr>
        <w:t xml:space="preserve"> </w:t>
      </w:r>
      <w:r>
        <w:t>may</w:t>
      </w:r>
      <w:r>
        <w:rPr>
          <w:spacing w:val="-3"/>
        </w:rPr>
        <w:t xml:space="preserve"> </w:t>
      </w:r>
      <w:r>
        <w:t>impact</w:t>
      </w:r>
      <w:r>
        <w:rPr>
          <w:spacing w:val="-6"/>
        </w:rPr>
        <w:t xml:space="preserve"> </w:t>
      </w:r>
      <w:r>
        <w:t>one’s</w:t>
      </w:r>
      <w:r>
        <w:rPr>
          <w:spacing w:val="-6"/>
        </w:rPr>
        <w:t xml:space="preserve"> </w:t>
      </w:r>
      <w:r>
        <w:t>professional</w:t>
      </w:r>
      <w:r>
        <w:rPr>
          <w:spacing w:val="-4"/>
        </w:rPr>
        <w:t xml:space="preserve"> </w:t>
      </w:r>
      <w:r>
        <w:rPr>
          <w:spacing w:val="-2"/>
        </w:rPr>
        <w:t>practice</w:t>
      </w:r>
    </w:p>
    <w:p w14:paraId="117B4EA8" w14:textId="77777777" w:rsidR="00314B7A" w:rsidRDefault="00DD4065">
      <w:pPr>
        <w:pStyle w:val="ListParagraph"/>
        <w:numPr>
          <w:ilvl w:val="0"/>
          <w:numId w:val="3"/>
        </w:numPr>
        <w:tabs>
          <w:tab w:val="left" w:pos="1077"/>
          <w:tab w:val="left" w:pos="1080"/>
        </w:tabs>
        <w:ind w:right="1230"/>
      </w:pPr>
      <w:r>
        <w:t>Assess</w:t>
      </w:r>
      <w:r>
        <w:rPr>
          <w:spacing w:val="-2"/>
        </w:rPr>
        <w:t xml:space="preserve"> </w:t>
      </w:r>
      <w:r>
        <w:t>current</w:t>
      </w:r>
      <w:r>
        <w:rPr>
          <w:spacing w:val="-1"/>
        </w:rPr>
        <w:t xml:space="preserve"> </w:t>
      </w:r>
      <w:r>
        <w:t>issues</w:t>
      </w:r>
      <w:r>
        <w:rPr>
          <w:spacing w:val="-2"/>
        </w:rPr>
        <w:t xml:space="preserve"> </w:t>
      </w:r>
      <w:r>
        <w:t>and</w:t>
      </w:r>
      <w:r>
        <w:rPr>
          <w:spacing w:val="-3"/>
        </w:rPr>
        <w:t xml:space="preserve"> </w:t>
      </w:r>
      <w:r>
        <w:t>standards</w:t>
      </w:r>
      <w:r>
        <w:rPr>
          <w:spacing w:val="-2"/>
        </w:rPr>
        <w:t xml:space="preserve"> </w:t>
      </w:r>
      <w:r>
        <w:t>within</w:t>
      </w:r>
      <w:r>
        <w:rPr>
          <w:spacing w:val="-3"/>
        </w:rPr>
        <w:t xml:space="preserve"> </w:t>
      </w:r>
      <w:r>
        <w:t>the</w:t>
      </w:r>
      <w:r>
        <w:rPr>
          <w:spacing w:val="-1"/>
        </w:rPr>
        <w:t xml:space="preserve"> </w:t>
      </w:r>
      <w:r>
        <w:t>field</w:t>
      </w:r>
      <w:r>
        <w:rPr>
          <w:spacing w:val="-3"/>
        </w:rPr>
        <w:t xml:space="preserve"> </w:t>
      </w:r>
      <w:r>
        <w:t>using</w:t>
      </w:r>
      <w:r>
        <w:rPr>
          <w:spacing w:val="-3"/>
        </w:rPr>
        <w:t xml:space="preserve"> </w:t>
      </w:r>
      <w:r>
        <w:t>a</w:t>
      </w:r>
      <w:r>
        <w:rPr>
          <w:spacing w:val="-2"/>
        </w:rPr>
        <w:t xml:space="preserve"> </w:t>
      </w:r>
      <w:r>
        <w:t>critical</w:t>
      </w:r>
      <w:r>
        <w:rPr>
          <w:spacing w:val="-2"/>
        </w:rPr>
        <w:t xml:space="preserve"> </w:t>
      </w:r>
      <w:r>
        <w:t>framework</w:t>
      </w:r>
      <w:r>
        <w:rPr>
          <w:spacing w:val="-4"/>
        </w:rPr>
        <w:t xml:space="preserve"> </w:t>
      </w:r>
      <w:r>
        <w:t>that</w:t>
      </w:r>
      <w:r>
        <w:rPr>
          <w:spacing w:val="-1"/>
        </w:rPr>
        <w:t xml:space="preserve"> </w:t>
      </w:r>
      <w:r>
        <w:t>reflects</w:t>
      </w:r>
      <w:r>
        <w:rPr>
          <w:spacing w:val="-2"/>
        </w:rPr>
        <w:t xml:space="preserve"> </w:t>
      </w:r>
      <w:r>
        <w:t>attention</w:t>
      </w:r>
      <w:r>
        <w:rPr>
          <w:spacing w:val="-5"/>
        </w:rPr>
        <w:t xml:space="preserve"> </w:t>
      </w:r>
      <w:r>
        <w:t>to professional complexities</w:t>
      </w:r>
    </w:p>
    <w:p w14:paraId="117B4EA9" w14:textId="77777777" w:rsidR="00314B7A" w:rsidRDefault="00DD4065">
      <w:pPr>
        <w:pStyle w:val="ListParagraph"/>
        <w:numPr>
          <w:ilvl w:val="0"/>
          <w:numId w:val="3"/>
        </w:numPr>
        <w:tabs>
          <w:tab w:val="left" w:pos="1077"/>
          <w:tab w:val="left" w:pos="1080"/>
        </w:tabs>
        <w:ind w:right="686"/>
      </w:pPr>
      <w:r>
        <w:t>Demonstrate</w:t>
      </w:r>
      <w:r>
        <w:rPr>
          <w:spacing w:val="-5"/>
        </w:rPr>
        <w:t xml:space="preserve"> </w:t>
      </w:r>
      <w:r>
        <w:t>effective</w:t>
      </w:r>
      <w:r>
        <w:rPr>
          <w:spacing w:val="-2"/>
        </w:rPr>
        <w:t xml:space="preserve"> </w:t>
      </w:r>
      <w:r>
        <w:t>strategies</w:t>
      </w:r>
      <w:r>
        <w:rPr>
          <w:spacing w:val="-3"/>
        </w:rPr>
        <w:t xml:space="preserve"> </w:t>
      </w:r>
      <w:r>
        <w:t>for</w:t>
      </w:r>
      <w:r>
        <w:rPr>
          <w:spacing w:val="-3"/>
        </w:rPr>
        <w:t xml:space="preserve"> </w:t>
      </w:r>
      <w:r>
        <w:t>addressing</w:t>
      </w:r>
      <w:r>
        <w:rPr>
          <w:spacing w:val="-4"/>
        </w:rPr>
        <w:t xml:space="preserve"> </w:t>
      </w:r>
      <w:r>
        <w:t>interpersonal</w:t>
      </w:r>
      <w:r>
        <w:rPr>
          <w:spacing w:val="-3"/>
        </w:rPr>
        <w:t xml:space="preserve"> </w:t>
      </w:r>
      <w:r>
        <w:t>and</w:t>
      </w:r>
      <w:r>
        <w:rPr>
          <w:spacing w:val="-4"/>
        </w:rPr>
        <w:t xml:space="preserve"> </w:t>
      </w:r>
      <w:r>
        <w:t>intrapersonal</w:t>
      </w:r>
      <w:r>
        <w:rPr>
          <w:spacing w:val="-3"/>
        </w:rPr>
        <w:t xml:space="preserve"> </w:t>
      </w:r>
      <w:r>
        <w:t>challenges,</w:t>
      </w:r>
      <w:r>
        <w:rPr>
          <w:spacing w:val="-3"/>
        </w:rPr>
        <w:t xml:space="preserve"> </w:t>
      </w:r>
      <w:r>
        <w:t>with</w:t>
      </w:r>
      <w:r>
        <w:rPr>
          <w:spacing w:val="-4"/>
        </w:rPr>
        <w:t xml:space="preserve"> </w:t>
      </w:r>
      <w:r>
        <w:t>attention</w:t>
      </w:r>
      <w:r>
        <w:rPr>
          <w:spacing w:val="-6"/>
        </w:rPr>
        <w:t xml:space="preserve"> </w:t>
      </w:r>
      <w:r>
        <w:t>to the subtleties of power, privilege, and culture</w:t>
      </w:r>
    </w:p>
    <w:p w14:paraId="117B4EAA" w14:textId="77777777" w:rsidR="00314B7A" w:rsidRDefault="00DD4065">
      <w:pPr>
        <w:pStyle w:val="ListParagraph"/>
        <w:numPr>
          <w:ilvl w:val="0"/>
          <w:numId w:val="3"/>
        </w:numPr>
        <w:tabs>
          <w:tab w:val="left" w:pos="1078"/>
          <w:tab w:val="left" w:pos="1080"/>
        </w:tabs>
        <w:ind w:right="851" w:hanging="360"/>
      </w:pPr>
      <w:r>
        <w:t>Apply</w:t>
      </w:r>
      <w:r>
        <w:rPr>
          <w:spacing w:val="-2"/>
        </w:rPr>
        <w:t xml:space="preserve"> </w:t>
      </w:r>
      <w:r>
        <w:t>professional</w:t>
      </w:r>
      <w:r>
        <w:rPr>
          <w:spacing w:val="-3"/>
        </w:rPr>
        <w:t xml:space="preserve"> </w:t>
      </w:r>
      <w:r>
        <w:t>decision-making</w:t>
      </w:r>
      <w:r>
        <w:rPr>
          <w:spacing w:val="-4"/>
        </w:rPr>
        <w:t xml:space="preserve"> </w:t>
      </w:r>
      <w:r>
        <w:t>frameworks</w:t>
      </w:r>
      <w:r>
        <w:rPr>
          <w:spacing w:val="-3"/>
        </w:rPr>
        <w:t xml:space="preserve"> </w:t>
      </w:r>
      <w:r>
        <w:t>and</w:t>
      </w:r>
      <w:r>
        <w:rPr>
          <w:spacing w:val="-6"/>
        </w:rPr>
        <w:t xml:space="preserve"> </w:t>
      </w:r>
      <w:r>
        <w:t>theories</w:t>
      </w:r>
      <w:r>
        <w:rPr>
          <w:spacing w:val="-5"/>
        </w:rPr>
        <w:t xml:space="preserve"> </w:t>
      </w:r>
      <w:r>
        <w:t>to</w:t>
      </w:r>
      <w:r>
        <w:rPr>
          <w:spacing w:val="-2"/>
        </w:rPr>
        <w:t xml:space="preserve"> </w:t>
      </w:r>
      <w:r>
        <w:t>both</w:t>
      </w:r>
      <w:r>
        <w:rPr>
          <w:spacing w:val="-4"/>
        </w:rPr>
        <w:t xml:space="preserve"> </w:t>
      </w:r>
      <w:r>
        <w:t>common</w:t>
      </w:r>
      <w:r>
        <w:rPr>
          <w:spacing w:val="-4"/>
        </w:rPr>
        <w:t xml:space="preserve"> </w:t>
      </w:r>
      <w:r>
        <w:t>and</w:t>
      </w:r>
      <w:r>
        <w:rPr>
          <w:spacing w:val="-4"/>
        </w:rPr>
        <w:t xml:space="preserve"> </w:t>
      </w:r>
      <w:r>
        <w:t>uncommon</w:t>
      </w:r>
      <w:r>
        <w:rPr>
          <w:spacing w:val="-4"/>
        </w:rPr>
        <w:t xml:space="preserve"> </w:t>
      </w:r>
      <w:r>
        <w:t xml:space="preserve">interpreting </w:t>
      </w:r>
      <w:r>
        <w:rPr>
          <w:spacing w:val="-2"/>
        </w:rPr>
        <w:t>situations</w:t>
      </w:r>
    </w:p>
    <w:p w14:paraId="117B4EAB" w14:textId="77777777" w:rsidR="00314B7A" w:rsidRDefault="00314B7A">
      <w:pPr>
        <w:pStyle w:val="ListParagraph"/>
        <w:sectPr w:rsidR="00314B7A">
          <w:footerReference w:type="default" r:id="rId11"/>
          <w:type w:val="continuous"/>
          <w:pgSz w:w="12240" w:h="15840"/>
          <w:pgMar w:top="760" w:right="360" w:bottom="1000" w:left="360" w:header="0" w:footer="816" w:gutter="0"/>
          <w:pgNumType w:start="1"/>
          <w:cols w:space="720"/>
        </w:sectPr>
      </w:pPr>
    </w:p>
    <w:p w14:paraId="117B4EAC" w14:textId="77777777" w:rsidR="00314B7A" w:rsidRDefault="00DD4065">
      <w:pPr>
        <w:pStyle w:val="ListParagraph"/>
        <w:numPr>
          <w:ilvl w:val="0"/>
          <w:numId w:val="3"/>
        </w:numPr>
        <w:tabs>
          <w:tab w:val="left" w:pos="1078"/>
        </w:tabs>
        <w:spacing w:before="39"/>
        <w:ind w:left="1078" w:hanging="358"/>
      </w:pPr>
      <w:r>
        <w:lastRenderedPageBreak/>
        <w:t>Demonstrate</w:t>
      </w:r>
      <w:r>
        <w:rPr>
          <w:spacing w:val="-8"/>
        </w:rPr>
        <w:t xml:space="preserve"> </w:t>
      </w:r>
      <w:r>
        <w:t>professional</w:t>
      </w:r>
      <w:r>
        <w:rPr>
          <w:spacing w:val="-8"/>
        </w:rPr>
        <w:t xml:space="preserve"> </w:t>
      </w:r>
      <w:r>
        <w:t>written</w:t>
      </w:r>
      <w:r>
        <w:rPr>
          <w:spacing w:val="-8"/>
        </w:rPr>
        <w:t xml:space="preserve"> </w:t>
      </w:r>
      <w:r>
        <w:t>and</w:t>
      </w:r>
      <w:r>
        <w:rPr>
          <w:spacing w:val="-6"/>
        </w:rPr>
        <w:t xml:space="preserve"> </w:t>
      </w:r>
      <w:r>
        <w:t>spoken</w:t>
      </w:r>
      <w:r>
        <w:rPr>
          <w:spacing w:val="-6"/>
        </w:rPr>
        <w:t xml:space="preserve"> </w:t>
      </w:r>
      <w:r>
        <w:t>communication</w:t>
      </w:r>
      <w:r>
        <w:rPr>
          <w:spacing w:val="-6"/>
        </w:rPr>
        <w:t xml:space="preserve"> </w:t>
      </w:r>
      <w:r>
        <w:rPr>
          <w:spacing w:val="-2"/>
        </w:rPr>
        <w:t>skills</w:t>
      </w:r>
    </w:p>
    <w:p w14:paraId="117B4EAD" w14:textId="77777777" w:rsidR="00314B7A" w:rsidRDefault="00314B7A">
      <w:pPr>
        <w:pStyle w:val="BodyText"/>
      </w:pPr>
    </w:p>
    <w:p w14:paraId="117B4EAE" w14:textId="77777777" w:rsidR="00314B7A" w:rsidRDefault="00DD4065">
      <w:pPr>
        <w:pStyle w:val="Heading2"/>
        <w:rPr>
          <w:u w:val="none"/>
        </w:rPr>
      </w:pPr>
      <w:bookmarkStart w:id="3" w:name="Institutional_Learning_Goals"/>
      <w:bookmarkEnd w:id="3"/>
      <w:r>
        <w:t>Institutional</w:t>
      </w:r>
      <w:r>
        <w:rPr>
          <w:spacing w:val="-9"/>
        </w:rPr>
        <w:t xml:space="preserve"> </w:t>
      </w:r>
      <w:r>
        <w:t>Learning</w:t>
      </w:r>
      <w:r>
        <w:rPr>
          <w:spacing w:val="-7"/>
        </w:rPr>
        <w:t xml:space="preserve"> </w:t>
      </w:r>
      <w:r>
        <w:rPr>
          <w:spacing w:val="-4"/>
        </w:rPr>
        <w:t>Goals</w:t>
      </w:r>
    </w:p>
    <w:p w14:paraId="117B4EAF" w14:textId="77777777" w:rsidR="00314B7A" w:rsidRDefault="00DD4065">
      <w:pPr>
        <w:pStyle w:val="BodyText"/>
        <w:spacing w:before="3" w:line="237" w:lineRule="auto"/>
        <w:ind w:left="360" w:right="456"/>
      </w:pPr>
      <w:r>
        <w:t>Columbus</w:t>
      </w:r>
      <w:r>
        <w:rPr>
          <w:spacing w:val="-2"/>
        </w:rPr>
        <w:t xml:space="preserve"> </w:t>
      </w:r>
      <w:r>
        <w:t>State</w:t>
      </w:r>
      <w:r>
        <w:rPr>
          <w:spacing w:val="-4"/>
        </w:rPr>
        <w:t xml:space="preserve"> </w:t>
      </w:r>
      <w:r>
        <w:t>Community</w:t>
      </w:r>
      <w:r>
        <w:rPr>
          <w:spacing w:val="-1"/>
        </w:rPr>
        <w:t xml:space="preserve"> </w:t>
      </w:r>
      <w:r>
        <w:t>College's</w:t>
      </w:r>
      <w:r>
        <w:rPr>
          <w:spacing w:val="-2"/>
        </w:rPr>
        <w:t xml:space="preserve"> </w:t>
      </w:r>
      <w:r>
        <w:t>Institutional</w:t>
      </w:r>
      <w:r>
        <w:rPr>
          <w:spacing w:val="-5"/>
        </w:rPr>
        <w:t xml:space="preserve"> </w:t>
      </w:r>
      <w:r>
        <w:t>Learning</w:t>
      </w:r>
      <w:r>
        <w:rPr>
          <w:spacing w:val="-3"/>
        </w:rPr>
        <w:t xml:space="preserve"> </w:t>
      </w:r>
      <w:r>
        <w:t>Goals</w:t>
      </w:r>
      <w:r>
        <w:rPr>
          <w:spacing w:val="-2"/>
        </w:rPr>
        <w:t xml:space="preserve"> </w:t>
      </w:r>
      <w:r>
        <w:t>are</w:t>
      </w:r>
      <w:r>
        <w:rPr>
          <w:spacing w:val="-1"/>
        </w:rPr>
        <w:t xml:space="preserve"> </w:t>
      </w:r>
      <w:r>
        <w:t>an</w:t>
      </w:r>
      <w:r>
        <w:rPr>
          <w:spacing w:val="-3"/>
        </w:rPr>
        <w:t xml:space="preserve"> </w:t>
      </w:r>
      <w:r>
        <w:t>integral</w:t>
      </w:r>
      <w:r>
        <w:rPr>
          <w:spacing w:val="-5"/>
        </w:rPr>
        <w:t xml:space="preserve"> </w:t>
      </w:r>
      <w:r>
        <w:t>part</w:t>
      </w:r>
      <w:r>
        <w:rPr>
          <w:spacing w:val="-1"/>
        </w:rPr>
        <w:t xml:space="preserve"> </w:t>
      </w:r>
      <w:r>
        <w:t>of</w:t>
      </w:r>
      <w:r>
        <w:rPr>
          <w:spacing w:val="-4"/>
        </w:rPr>
        <w:t xml:space="preserve"> </w:t>
      </w:r>
      <w:r>
        <w:t>the</w:t>
      </w:r>
      <w:r>
        <w:rPr>
          <w:spacing w:val="-4"/>
        </w:rPr>
        <w:t xml:space="preserve"> </w:t>
      </w:r>
      <w:r>
        <w:t>curriculum</w:t>
      </w:r>
      <w:r>
        <w:rPr>
          <w:spacing w:val="-1"/>
        </w:rPr>
        <w:t xml:space="preserve"> </w:t>
      </w:r>
      <w:r>
        <w:t>and</w:t>
      </w:r>
      <w:r>
        <w:rPr>
          <w:spacing w:val="-5"/>
        </w:rPr>
        <w:t xml:space="preserve"> </w:t>
      </w:r>
      <w:r>
        <w:t>central</w:t>
      </w:r>
      <w:r>
        <w:rPr>
          <w:spacing w:val="-2"/>
        </w:rPr>
        <w:t xml:space="preserve"> </w:t>
      </w:r>
      <w:r>
        <w:t>to the mission of the college. The faculty at Columbus State has identified the following institutional learning goals:</w:t>
      </w:r>
    </w:p>
    <w:p w14:paraId="117B4EB0" w14:textId="77777777" w:rsidR="00314B7A" w:rsidRDefault="00DD4065">
      <w:pPr>
        <w:pStyle w:val="ListParagraph"/>
        <w:numPr>
          <w:ilvl w:val="1"/>
          <w:numId w:val="3"/>
        </w:numPr>
        <w:tabs>
          <w:tab w:val="left" w:pos="1080"/>
        </w:tabs>
        <w:spacing w:before="1"/>
        <w:ind w:hanging="360"/>
      </w:pPr>
      <w:r>
        <w:t>Critical</w:t>
      </w:r>
      <w:r>
        <w:rPr>
          <w:spacing w:val="-5"/>
        </w:rPr>
        <w:t xml:space="preserve"> </w:t>
      </w:r>
      <w:r>
        <w:rPr>
          <w:spacing w:val="-2"/>
        </w:rPr>
        <w:t>Thinking</w:t>
      </w:r>
    </w:p>
    <w:p w14:paraId="117B4EB1" w14:textId="77777777" w:rsidR="00314B7A" w:rsidRDefault="00DD4065">
      <w:pPr>
        <w:pStyle w:val="ListParagraph"/>
        <w:numPr>
          <w:ilvl w:val="1"/>
          <w:numId w:val="3"/>
        </w:numPr>
        <w:tabs>
          <w:tab w:val="left" w:pos="1080"/>
        </w:tabs>
        <w:ind w:hanging="360"/>
      </w:pPr>
      <w:r>
        <w:t>Ethical</w:t>
      </w:r>
      <w:r>
        <w:rPr>
          <w:spacing w:val="-5"/>
        </w:rPr>
        <w:t xml:space="preserve"> </w:t>
      </w:r>
      <w:r>
        <w:rPr>
          <w:spacing w:val="-2"/>
        </w:rPr>
        <w:t>Reasoning</w:t>
      </w:r>
    </w:p>
    <w:p w14:paraId="117B4EB2" w14:textId="77777777" w:rsidR="00314B7A" w:rsidRDefault="00DD4065">
      <w:pPr>
        <w:pStyle w:val="ListParagraph"/>
        <w:numPr>
          <w:ilvl w:val="1"/>
          <w:numId w:val="3"/>
        </w:numPr>
        <w:tabs>
          <w:tab w:val="left" w:pos="1080"/>
        </w:tabs>
        <w:spacing w:before="1"/>
        <w:ind w:hanging="360"/>
      </w:pPr>
      <w:r>
        <w:t>Communication</w:t>
      </w:r>
      <w:r>
        <w:rPr>
          <w:spacing w:val="-8"/>
        </w:rPr>
        <w:t xml:space="preserve"> </w:t>
      </w:r>
      <w:r>
        <w:rPr>
          <w:spacing w:val="-2"/>
        </w:rPr>
        <w:t>Competence</w:t>
      </w:r>
    </w:p>
    <w:p w14:paraId="117B4EB3" w14:textId="77777777" w:rsidR="00314B7A" w:rsidRDefault="00DD4065">
      <w:pPr>
        <w:pStyle w:val="ListParagraph"/>
        <w:numPr>
          <w:ilvl w:val="1"/>
          <w:numId w:val="3"/>
        </w:numPr>
        <w:tabs>
          <w:tab w:val="left" w:pos="1080"/>
        </w:tabs>
        <w:ind w:hanging="360"/>
      </w:pPr>
      <w:r>
        <w:t>Cultural</w:t>
      </w:r>
      <w:r>
        <w:rPr>
          <w:spacing w:val="-4"/>
        </w:rPr>
        <w:t xml:space="preserve"> </w:t>
      </w:r>
      <w:r>
        <w:t>and</w:t>
      </w:r>
      <w:r>
        <w:rPr>
          <w:spacing w:val="-4"/>
        </w:rPr>
        <w:t xml:space="preserve"> </w:t>
      </w:r>
      <w:r>
        <w:t>Social</w:t>
      </w:r>
      <w:r>
        <w:rPr>
          <w:spacing w:val="-3"/>
        </w:rPr>
        <w:t xml:space="preserve"> </w:t>
      </w:r>
      <w:r>
        <w:rPr>
          <w:spacing w:val="-2"/>
        </w:rPr>
        <w:t>Awareness</w:t>
      </w:r>
    </w:p>
    <w:p w14:paraId="117B4EB4" w14:textId="77777777" w:rsidR="00314B7A" w:rsidRDefault="00DD4065">
      <w:pPr>
        <w:pStyle w:val="ListParagraph"/>
        <w:numPr>
          <w:ilvl w:val="1"/>
          <w:numId w:val="3"/>
        </w:numPr>
        <w:tabs>
          <w:tab w:val="left" w:pos="1080"/>
        </w:tabs>
        <w:ind w:hanging="360"/>
      </w:pPr>
      <w:r>
        <w:t>Professional</w:t>
      </w:r>
      <w:r>
        <w:rPr>
          <w:spacing w:val="-3"/>
        </w:rPr>
        <w:t xml:space="preserve"> </w:t>
      </w:r>
      <w:r>
        <w:t>&amp;</w:t>
      </w:r>
      <w:r>
        <w:rPr>
          <w:spacing w:val="-5"/>
        </w:rPr>
        <w:t xml:space="preserve"> </w:t>
      </w:r>
      <w:r>
        <w:t>Life</w:t>
      </w:r>
      <w:r>
        <w:rPr>
          <w:spacing w:val="-4"/>
        </w:rPr>
        <w:t xml:space="preserve"> </w:t>
      </w:r>
      <w:r>
        <w:rPr>
          <w:spacing w:val="-2"/>
        </w:rPr>
        <w:t>Skills</w:t>
      </w:r>
    </w:p>
    <w:p w14:paraId="117B4EB5" w14:textId="77777777" w:rsidR="00314B7A" w:rsidRDefault="00314B7A">
      <w:pPr>
        <w:pStyle w:val="BodyText"/>
      </w:pPr>
    </w:p>
    <w:p w14:paraId="117B4EB6" w14:textId="77777777" w:rsidR="00314B7A" w:rsidRDefault="00DD4065">
      <w:pPr>
        <w:pStyle w:val="BodyText"/>
        <w:ind w:left="360" w:right="456"/>
      </w:pPr>
      <w:r>
        <w:t>In</w:t>
      </w:r>
      <w:r>
        <w:rPr>
          <w:spacing w:val="-3"/>
        </w:rPr>
        <w:t xml:space="preserve"> </w:t>
      </w:r>
      <w:r>
        <w:t>class,</w:t>
      </w:r>
      <w:r>
        <w:rPr>
          <w:spacing w:val="-2"/>
        </w:rPr>
        <w:t xml:space="preserve"> </w:t>
      </w:r>
      <w:r>
        <w:t>students</w:t>
      </w:r>
      <w:r>
        <w:rPr>
          <w:spacing w:val="-2"/>
        </w:rPr>
        <w:t xml:space="preserve"> </w:t>
      </w:r>
      <w:r>
        <w:t>are</w:t>
      </w:r>
      <w:r>
        <w:rPr>
          <w:spacing w:val="-1"/>
        </w:rPr>
        <w:t xml:space="preserve"> </w:t>
      </w:r>
      <w:r>
        <w:t>assessed</w:t>
      </w:r>
      <w:r>
        <w:rPr>
          <w:spacing w:val="-3"/>
        </w:rPr>
        <w:t xml:space="preserve"> </w:t>
      </w:r>
      <w:r>
        <w:t>on</w:t>
      </w:r>
      <w:r>
        <w:rPr>
          <w:spacing w:val="-5"/>
        </w:rPr>
        <w:t xml:space="preserve"> </w:t>
      </w:r>
      <w:r>
        <w:t>their</w:t>
      </w:r>
      <w:r>
        <w:rPr>
          <w:spacing w:val="-2"/>
        </w:rPr>
        <w:t xml:space="preserve"> </w:t>
      </w:r>
      <w:r>
        <w:t>achievement</w:t>
      </w:r>
      <w:r>
        <w:rPr>
          <w:spacing w:val="-4"/>
        </w:rPr>
        <w:t xml:space="preserve"> </w:t>
      </w:r>
      <w:r>
        <w:t>of</w:t>
      </w:r>
      <w:r>
        <w:rPr>
          <w:spacing w:val="-2"/>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4"/>
        </w:rPr>
        <w:t xml:space="preserve"> </w:t>
      </w:r>
      <w:r>
        <w:t>be</w:t>
      </w:r>
      <w:r>
        <w:rPr>
          <w:spacing w:val="-1"/>
        </w:rPr>
        <w:t xml:space="preserve"> </w:t>
      </w:r>
      <w:r>
        <w:t>used</w:t>
      </w:r>
      <w:r>
        <w:rPr>
          <w:spacing w:val="-3"/>
        </w:rPr>
        <w:t xml:space="preserve"> </w:t>
      </w:r>
      <w:r>
        <w:t>when</w:t>
      </w:r>
      <w:r>
        <w:rPr>
          <w:spacing w:val="-5"/>
        </w:rPr>
        <w:t xml:space="preserve"> </w:t>
      </w:r>
      <w:r>
        <w:t>reporting</w:t>
      </w:r>
      <w:r>
        <w:rPr>
          <w:spacing w:val="-3"/>
        </w:rPr>
        <w:t xml:space="preserve"> </w:t>
      </w:r>
      <w:r>
        <w:t>results. Outcomes-based assessment is used to improve instructional planning and design and the quality of student learning throughout the college.</w:t>
      </w:r>
    </w:p>
    <w:p w14:paraId="117B4EB7" w14:textId="77777777" w:rsidR="00314B7A" w:rsidRDefault="00DD4065">
      <w:pPr>
        <w:pStyle w:val="Heading2"/>
        <w:spacing w:before="267"/>
        <w:rPr>
          <w:u w:val="none"/>
        </w:rPr>
      </w:pPr>
      <w:bookmarkStart w:id="4" w:name="General_Instructional_Methods"/>
      <w:bookmarkEnd w:id="4"/>
      <w:r>
        <w:t>General</w:t>
      </w:r>
      <w:r>
        <w:rPr>
          <w:spacing w:val="-8"/>
        </w:rPr>
        <w:t xml:space="preserve"> </w:t>
      </w:r>
      <w:r>
        <w:t>Instructional</w:t>
      </w:r>
      <w:r>
        <w:rPr>
          <w:spacing w:val="-5"/>
        </w:rPr>
        <w:t xml:space="preserve"> </w:t>
      </w:r>
      <w:r>
        <w:rPr>
          <w:spacing w:val="-2"/>
        </w:rPr>
        <w:t>Methods</w:t>
      </w:r>
    </w:p>
    <w:p w14:paraId="117B4EB8" w14:textId="77777777" w:rsidR="00314B7A" w:rsidRDefault="00DD4065">
      <w:pPr>
        <w:pStyle w:val="BodyText"/>
        <w:spacing w:before="1"/>
        <w:ind w:left="359" w:right="430"/>
      </w:pPr>
      <w:r>
        <w:t>Lecture,</w:t>
      </w:r>
      <w:r>
        <w:rPr>
          <w:spacing w:val="-3"/>
        </w:rPr>
        <w:t xml:space="preserve"> </w:t>
      </w:r>
      <w:r>
        <w:t>classroom</w:t>
      </w:r>
      <w:r>
        <w:rPr>
          <w:spacing w:val="-3"/>
        </w:rPr>
        <w:t xml:space="preserve"> </w:t>
      </w:r>
      <w:r>
        <w:t>discussions,</w:t>
      </w:r>
      <w:r>
        <w:rPr>
          <w:spacing w:val="-3"/>
        </w:rPr>
        <w:t xml:space="preserve"> </w:t>
      </w:r>
      <w:r>
        <w:t>small</w:t>
      </w:r>
      <w:r>
        <w:rPr>
          <w:spacing w:val="-3"/>
        </w:rPr>
        <w:t xml:space="preserve"> </w:t>
      </w:r>
      <w:r>
        <w:t>group</w:t>
      </w:r>
      <w:r>
        <w:rPr>
          <w:spacing w:val="-4"/>
        </w:rPr>
        <w:t xml:space="preserve"> </w:t>
      </w:r>
      <w:r>
        <w:t>work,</w:t>
      </w:r>
      <w:r>
        <w:rPr>
          <w:spacing w:val="-5"/>
        </w:rPr>
        <w:t xml:space="preserve"> </w:t>
      </w:r>
      <w:r>
        <w:t>think-alouds,</w:t>
      </w:r>
      <w:r>
        <w:rPr>
          <w:spacing w:val="-3"/>
        </w:rPr>
        <w:t xml:space="preserve"> </w:t>
      </w:r>
      <w:r>
        <w:t>simulations,</w:t>
      </w:r>
      <w:r>
        <w:rPr>
          <w:spacing w:val="-3"/>
        </w:rPr>
        <w:t xml:space="preserve"> </w:t>
      </w:r>
      <w:r>
        <w:t>demonstrations,</w:t>
      </w:r>
      <w:r>
        <w:rPr>
          <w:spacing w:val="-3"/>
        </w:rPr>
        <w:t xml:space="preserve"> </w:t>
      </w:r>
      <w:r>
        <w:t>self-reflection</w:t>
      </w:r>
      <w:r>
        <w:rPr>
          <w:spacing w:val="-6"/>
        </w:rPr>
        <w:t xml:space="preserve"> </w:t>
      </w:r>
      <w:r>
        <w:t>activities, active and collaborative learning activities, and use of Blackboard.</w:t>
      </w:r>
    </w:p>
    <w:p w14:paraId="117B4EB9" w14:textId="77777777" w:rsidR="00314B7A" w:rsidRDefault="00314B7A">
      <w:pPr>
        <w:pStyle w:val="BodyText"/>
      </w:pPr>
    </w:p>
    <w:p w14:paraId="117B4EBA" w14:textId="77777777" w:rsidR="00314B7A" w:rsidRDefault="00DD4065">
      <w:pPr>
        <w:pStyle w:val="Heading2"/>
        <w:spacing w:before="1"/>
        <w:ind w:left="359"/>
        <w:rPr>
          <w:u w:val="none"/>
        </w:rPr>
      </w:pPr>
      <w:bookmarkStart w:id="5" w:name="Assessment"/>
      <w:bookmarkEnd w:id="5"/>
      <w:r>
        <w:rPr>
          <w:spacing w:val="-2"/>
        </w:rPr>
        <w:t>Assessment</w:t>
      </w:r>
    </w:p>
    <w:p w14:paraId="117B4EBB" w14:textId="77777777" w:rsidR="00314B7A" w:rsidRDefault="00DD4065">
      <w:pPr>
        <w:pStyle w:val="BodyText"/>
        <w:ind w:left="360" w:right="456"/>
      </w:pPr>
      <w:r>
        <w:t>Columbus State Community College is committed to assessment (measurement) of student achievement of academic outcomes.</w:t>
      </w:r>
      <w:r>
        <w:rPr>
          <w:spacing w:val="40"/>
        </w:rPr>
        <w:t xml:space="preserve"> </w:t>
      </w:r>
      <w:r>
        <w:t>This</w:t>
      </w:r>
      <w:r>
        <w:rPr>
          <w:spacing w:val="-1"/>
        </w:rPr>
        <w:t xml:space="preserve"> </w:t>
      </w:r>
      <w:r>
        <w:t>process</w:t>
      </w:r>
      <w:r>
        <w:rPr>
          <w:spacing w:val="-3"/>
        </w:rPr>
        <w:t xml:space="preserve"> </w:t>
      </w:r>
      <w:r>
        <w:t>addresses</w:t>
      </w:r>
      <w:r>
        <w:rPr>
          <w:spacing w:val="-3"/>
        </w:rPr>
        <w:t xml:space="preserve"> </w:t>
      </w:r>
      <w:r>
        <w:t>the issues</w:t>
      </w:r>
      <w:r>
        <w:rPr>
          <w:spacing w:val="-3"/>
        </w:rPr>
        <w:t xml:space="preserve"> </w:t>
      </w:r>
      <w:r>
        <w:t>of</w:t>
      </w:r>
      <w:r>
        <w:rPr>
          <w:spacing w:val="-1"/>
        </w:rPr>
        <w:t xml:space="preserve"> </w:t>
      </w:r>
      <w:r>
        <w:t>what</w:t>
      </w:r>
      <w:r>
        <w:rPr>
          <w:spacing w:val="-3"/>
        </w:rPr>
        <w:t xml:space="preserve"> </w:t>
      </w:r>
      <w:r>
        <w:t>you</w:t>
      </w:r>
      <w:r>
        <w:rPr>
          <w:spacing w:val="-2"/>
        </w:rPr>
        <w:t xml:space="preserve"> </w:t>
      </w:r>
      <w:r>
        <w:t>need</w:t>
      </w:r>
      <w:r>
        <w:rPr>
          <w:spacing w:val="-2"/>
        </w:rPr>
        <w:t xml:space="preserve"> </w:t>
      </w:r>
      <w:r>
        <w:t>to learn</w:t>
      </w:r>
      <w:r>
        <w:rPr>
          <w:spacing w:val="-2"/>
        </w:rPr>
        <w:t xml:space="preserve"> </w:t>
      </w:r>
      <w:r>
        <w:t>in</w:t>
      </w:r>
      <w:r>
        <w:rPr>
          <w:spacing w:val="-2"/>
        </w:rPr>
        <w:t xml:space="preserve"> </w:t>
      </w:r>
      <w:r>
        <w:t>your</w:t>
      </w:r>
      <w:r>
        <w:rPr>
          <w:spacing w:val="-1"/>
        </w:rPr>
        <w:t xml:space="preserve"> </w:t>
      </w:r>
      <w:r>
        <w:t>program</w:t>
      </w:r>
      <w:r>
        <w:rPr>
          <w:spacing w:val="-2"/>
        </w:rPr>
        <w:t xml:space="preserve"> </w:t>
      </w:r>
      <w:r>
        <w:t>of</w:t>
      </w:r>
      <w:r>
        <w:rPr>
          <w:spacing w:val="-3"/>
        </w:rPr>
        <w:t xml:space="preserve"> </w:t>
      </w:r>
      <w:r>
        <w:t>study</w:t>
      </w:r>
      <w:r>
        <w:rPr>
          <w:spacing w:val="-2"/>
        </w:rPr>
        <w:t xml:space="preserve"> </w:t>
      </w:r>
      <w:r>
        <w:t>and</w:t>
      </w:r>
      <w:r>
        <w:rPr>
          <w:spacing w:val="-2"/>
        </w:rPr>
        <w:t xml:space="preserve"> </w:t>
      </w:r>
      <w:r>
        <w:t>if</w:t>
      </w:r>
      <w:r>
        <w:rPr>
          <w:spacing w:val="-1"/>
        </w:rPr>
        <w:t xml:space="preserve"> </w:t>
      </w:r>
      <w:r>
        <w:t>you</w:t>
      </w:r>
      <w:r>
        <w:rPr>
          <w:spacing w:val="-4"/>
        </w:rPr>
        <w:t xml:space="preserve"> </w:t>
      </w:r>
      <w:r>
        <w:t>are learning what you need to learn.</w:t>
      </w:r>
      <w:r>
        <w:rPr>
          <w:spacing w:val="40"/>
        </w:rPr>
        <w:t xml:space="preserve"> </w:t>
      </w:r>
      <w:r>
        <w:t>The assessment program at</w:t>
      </w:r>
      <w:r>
        <w:rPr>
          <w:spacing w:val="-1"/>
        </w:rPr>
        <w:t xml:space="preserve"> </w:t>
      </w:r>
      <w:r>
        <w:t>Columbus State</w:t>
      </w:r>
      <w:r>
        <w:rPr>
          <w:spacing w:val="-1"/>
        </w:rPr>
        <w:t xml:space="preserve"> </w:t>
      </w:r>
      <w:r>
        <w:t>has four specific and interrelated purposes: (1)</w:t>
      </w:r>
      <w:r>
        <w:rPr>
          <w:spacing w:val="-1"/>
        </w:rPr>
        <w:t xml:space="preserve"> </w:t>
      </w:r>
      <w:r>
        <w:t>to improve 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117B4EBC" w14:textId="77777777" w:rsidR="00314B7A" w:rsidRDefault="00DD4065">
      <w:pPr>
        <w:pStyle w:val="Heading2"/>
        <w:spacing w:before="268"/>
        <w:rPr>
          <w:u w:val="none"/>
        </w:rPr>
      </w:pPr>
      <w:bookmarkStart w:id="6" w:name="Standards_and_Methods_of_Evaluation"/>
      <w:bookmarkEnd w:id="6"/>
      <w:r>
        <w:t>Standards</w:t>
      </w:r>
      <w:r>
        <w:rPr>
          <w:spacing w:val="-3"/>
        </w:rPr>
        <w:t xml:space="preserve"> </w:t>
      </w:r>
      <w:r>
        <w:t>and</w:t>
      </w:r>
      <w:r>
        <w:rPr>
          <w:spacing w:val="-4"/>
        </w:rPr>
        <w:t xml:space="preserve"> </w:t>
      </w:r>
      <w:r>
        <w:t>Methods</w:t>
      </w:r>
      <w:r>
        <w:rPr>
          <w:spacing w:val="-3"/>
        </w:rPr>
        <w:t xml:space="preserve"> </w:t>
      </w:r>
      <w:r>
        <w:t>of</w:t>
      </w:r>
      <w:r>
        <w:rPr>
          <w:spacing w:val="-3"/>
        </w:rPr>
        <w:t xml:space="preserve"> </w:t>
      </w:r>
      <w:r>
        <w:rPr>
          <w:spacing w:val="-2"/>
        </w:rPr>
        <w:t>Evaluation</w:t>
      </w:r>
    </w:p>
    <w:tbl>
      <w:tblPr>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4"/>
        <w:gridCol w:w="1185"/>
      </w:tblGrid>
      <w:tr w:rsidR="00314B7A" w14:paraId="117B4EBF" w14:textId="77777777">
        <w:trPr>
          <w:trHeight w:val="395"/>
        </w:trPr>
        <w:tc>
          <w:tcPr>
            <w:tcW w:w="8714" w:type="dxa"/>
          </w:tcPr>
          <w:p w14:paraId="117B4EBD" w14:textId="77777777" w:rsidR="00314B7A" w:rsidRDefault="00DD4065">
            <w:pPr>
              <w:pStyle w:val="TableParagraph"/>
              <w:spacing w:before="61" w:line="240" w:lineRule="auto"/>
              <w:ind w:left="115"/>
              <w:rPr>
                <w:b/>
              </w:rPr>
            </w:pPr>
            <w:r>
              <w:rPr>
                <w:b/>
                <w:color w:val="9900FF"/>
                <w:spacing w:val="-2"/>
              </w:rPr>
              <w:t>Quizzes</w:t>
            </w:r>
          </w:p>
        </w:tc>
        <w:tc>
          <w:tcPr>
            <w:tcW w:w="1185" w:type="dxa"/>
          </w:tcPr>
          <w:p w14:paraId="117B4EBE" w14:textId="77777777" w:rsidR="00314B7A" w:rsidRDefault="00DD4065">
            <w:pPr>
              <w:pStyle w:val="TableParagraph"/>
              <w:spacing w:before="61" w:line="240" w:lineRule="auto"/>
              <w:ind w:left="0" w:right="99"/>
              <w:jc w:val="right"/>
              <w:rPr>
                <w:b/>
              </w:rPr>
            </w:pPr>
            <w:r>
              <w:rPr>
                <w:b/>
                <w:color w:val="9900FF"/>
                <w:spacing w:val="-5"/>
              </w:rPr>
              <w:t>10%</w:t>
            </w:r>
          </w:p>
        </w:tc>
      </w:tr>
      <w:tr w:rsidR="00314B7A" w14:paraId="117B4EC2" w14:textId="77777777">
        <w:trPr>
          <w:trHeight w:val="395"/>
        </w:trPr>
        <w:tc>
          <w:tcPr>
            <w:tcW w:w="8714" w:type="dxa"/>
          </w:tcPr>
          <w:p w14:paraId="117B4EC0" w14:textId="77777777" w:rsidR="00314B7A" w:rsidRDefault="00DD4065">
            <w:pPr>
              <w:pStyle w:val="TableParagraph"/>
              <w:spacing w:before="61" w:line="240" w:lineRule="auto"/>
              <w:ind w:left="115"/>
              <w:rPr>
                <w:b/>
              </w:rPr>
            </w:pPr>
            <w:r>
              <w:rPr>
                <w:b/>
                <w:color w:val="9900FF"/>
                <w:spacing w:val="-2"/>
              </w:rPr>
              <w:t>Portfolio</w:t>
            </w:r>
          </w:p>
        </w:tc>
        <w:tc>
          <w:tcPr>
            <w:tcW w:w="1185" w:type="dxa"/>
          </w:tcPr>
          <w:p w14:paraId="117B4EC1" w14:textId="77777777" w:rsidR="00314B7A" w:rsidRDefault="00DD4065">
            <w:pPr>
              <w:pStyle w:val="TableParagraph"/>
              <w:spacing w:before="61" w:line="240" w:lineRule="auto"/>
              <w:ind w:left="0" w:right="98"/>
              <w:jc w:val="right"/>
              <w:rPr>
                <w:b/>
              </w:rPr>
            </w:pPr>
            <w:r>
              <w:rPr>
                <w:b/>
                <w:color w:val="9900FF"/>
                <w:spacing w:val="-5"/>
              </w:rPr>
              <w:t>20%</w:t>
            </w:r>
          </w:p>
        </w:tc>
      </w:tr>
      <w:tr w:rsidR="00314B7A" w14:paraId="117B4EC5" w14:textId="77777777">
        <w:trPr>
          <w:trHeight w:val="393"/>
        </w:trPr>
        <w:tc>
          <w:tcPr>
            <w:tcW w:w="8714" w:type="dxa"/>
          </w:tcPr>
          <w:p w14:paraId="117B4EC3" w14:textId="77777777" w:rsidR="00314B7A" w:rsidRDefault="00DD4065">
            <w:pPr>
              <w:pStyle w:val="TableParagraph"/>
              <w:spacing w:before="61" w:line="240" w:lineRule="auto"/>
              <w:ind w:left="115"/>
              <w:rPr>
                <w:b/>
              </w:rPr>
            </w:pPr>
            <w:r>
              <w:rPr>
                <w:b/>
                <w:color w:val="9900FF"/>
                <w:spacing w:val="-2"/>
              </w:rPr>
              <w:t>Homework</w:t>
            </w:r>
          </w:p>
        </w:tc>
        <w:tc>
          <w:tcPr>
            <w:tcW w:w="1185" w:type="dxa"/>
          </w:tcPr>
          <w:p w14:paraId="117B4EC4" w14:textId="77777777" w:rsidR="00314B7A" w:rsidRDefault="00DD4065">
            <w:pPr>
              <w:pStyle w:val="TableParagraph"/>
              <w:spacing w:before="61" w:line="240" w:lineRule="auto"/>
              <w:ind w:left="0" w:right="99"/>
              <w:jc w:val="right"/>
              <w:rPr>
                <w:b/>
              </w:rPr>
            </w:pPr>
            <w:r>
              <w:rPr>
                <w:b/>
                <w:color w:val="9900FF"/>
                <w:spacing w:val="-5"/>
              </w:rPr>
              <w:t>10%</w:t>
            </w:r>
          </w:p>
        </w:tc>
      </w:tr>
      <w:tr w:rsidR="00314B7A" w14:paraId="117B4EC8" w14:textId="77777777">
        <w:trPr>
          <w:trHeight w:val="395"/>
        </w:trPr>
        <w:tc>
          <w:tcPr>
            <w:tcW w:w="8714" w:type="dxa"/>
          </w:tcPr>
          <w:p w14:paraId="117B4EC6" w14:textId="77777777" w:rsidR="00314B7A" w:rsidRDefault="00DD4065">
            <w:pPr>
              <w:pStyle w:val="TableParagraph"/>
              <w:spacing w:before="64" w:line="240" w:lineRule="auto"/>
              <w:ind w:left="115"/>
              <w:rPr>
                <w:b/>
              </w:rPr>
            </w:pPr>
            <w:r>
              <w:rPr>
                <w:b/>
                <w:color w:val="9900FF"/>
              </w:rPr>
              <w:t>Interview</w:t>
            </w:r>
            <w:r>
              <w:rPr>
                <w:b/>
                <w:color w:val="9900FF"/>
                <w:spacing w:val="-5"/>
              </w:rPr>
              <w:t xml:space="preserve"> </w:t>
            </w:r>
            <w:r>
              <w:rPr>
                <w:b/>
                <w:color w:val="9900FF"/>
                <w:spacing w:val="-2"/>
              </w:rPr>
              <w:t>Project</w:t>
            </w:r>
          </w:p>
        </w:tc>
        <w:tc>
          <w:tcPr>
            <w:tcW w:w="1185" w:type="dxa"/>
          </w:tcPr>
          <w:p w14:paraId="117B4EC7" w14:textId="77777777" w:rsidR="00314B7A" w:rsidRDefault="00DD4065">
            <w:pPr>
              <w:pStyle w:val="TableParagraph"/>
              <w:spacing w:before="64" w:line="240" w:lineRule="auto"/>
              <w:ind w:left="0" w:right="99"/>
              <w:jc w:val="right"/>
              <w:rPr>
                <w:b/>
              </w:rPr>
            </w:pPr>
            <w:r>
              <w:rPr>
                <w:b/>
                <w:color w:val="9900FF"/>
                <w:spacing w:val="-5"/>
              </w:rPr>
              <w:t>20%</w:t>
            </w:r>
          </w:p>
        </w:tc>
      </w:tr>
      <w:tr w:rsidR="00314B7A" w14:paraId="117B4ECB" w14:textId="77777777">
        <w:trPr>
          <w:trHeight w:val="395"/>
        </w:trPr>
        <w:tc>
          <w:tcPr>
            <w:tcW w:w="8714" w:type="dxa"/>
          </w:tcPr>
          <w:p w14:paraId="117B4EC9" w14:textId="77777777" w:rsidR="00314B7A" w:rsidRDefault="00DD4065">
            <w:pPr>
              <w:pStyle w:val="TableParagraph"/>
              <w:spacing w:before="61" w:line="240" w:lineRule="auto"/>
              <w:ind w:left="115"/>
              <w:rPr>
                <w:b/>
              </w:rPr>
            </w:pPr>
            <w:r>
              <w:rPr>
                <w:b/>
                <w:color w:val="9900FF"/>
              </w:rPr>
              <w:t>Discussion</w:t>
            </w:r>
            <w:r>
              <w:rPr>
                <w:b/>
                <w:color w:val="9900FF"/>
                <w:spacing w:val="-7"/>
              </w:rPr>
              <w:t xml:space="preserve"> </w:t>
            </w:r>
            <w:r>
              <w:rPr>
                <w:b/>
                <w:color w:val="9900FF"/>
                <w:spacing w:val="-2"/>
              </w:rPr>
              <w:t>Leading</w:t>
            </w:r>
          </w:p>
        </w:tc>
        <w:tc>
          <w:tcPr>
            <w:tcW w:w="1185" w:type="dxa"/>
          </w:tcPr>
          <w:p w14:paraId="117B4ECA" w14:textId="77777777" w:rsidR="00314B7A" w:rsidRDefault="00DD4065">
            <w:pPr>
              <w:pStyle w:val="TableParagraph"/>
              <w:spacing w:before="61" w:line="240" w:lineRule="auto"/>
              <w:ind w:left="0" w:right="99"/>
              <w:jc w:val="right"/>
              <w:rPr>
                <w:b/>
              </w:rPr>
            </w:pPr>
            <w:r>
              <w:rPr>
                <w:b/>
                <w:color w:val="9900FF"/>
                <w:spacing w:val="-5"/>
              </w:rPr>
              <w:t>20%</w:t>
            </w:r>
          </w:p>
        </w:tc>
      </w:tr>
      <w:tr w:rsidR="00314B7A" w14:paraId="117B4ECE" w14:textId="77777777">
        <w:trPr>
          <w:trHeight w:val="395"/>
        </w:trPr>
        <w:tc>
          <w:tcPr>
            <w:tcW w:w="8714" w:type="dxa"/>
          </w:tcPr>
          <w:p w14:paraId="117B4ECC" w14:textId="77777777" w:rsidR="00314B7A" w:rsidRDefault="00DD4065">
            <w:pPr>
              <w:pStyle w:val="TableParagraph"/>
              <w:spacing w:before="61" w:line="240" w:lineRule="auto"/>
              <w:ind w:left="115"/>
              <w:rPr>
                <w:b/>
              </w:rPr>
            </w:pPr>
            <w:r>
              <w:rPr>
                <w:b/>
                <w:color w:val="9900FF"/>
              </w:rPr>
              <w:t>New</w:t>
            </w:r>
            <w:r>
              <w:rPr>
                <w:b/>
                <w:color w:val="9900FF"/>
                <w:spacing w:val="-3"/>
              </w:rPr>
              <w:t xml:space="preserve"> </w:t>
            </w:r>
            <w:r>
              <w:rPr>
                <w:b/>
                <w:color w:val="9900FF"/>
              </w:rPr>
              <w:t>Tenet</w:t>
            </w:r>
            <w:r>
              <w:rPr>
                <w:b/>
                <w:color w:val="9900FF"/>
                <w:spacing w:val="-1"/>
              </w:rPr>
              <w:t xml:space="preserve"> </w:t>
            </w:r>
            <w:r>
              <w:rPr>
                <w:b/>
                <w:color w:val="9900FF"/>
                <w:spacing w:val="-2"/>
              </w:rPr>
              <w:t>Project</w:t>
            </w:r>
          </w:p>
        </w:tc>
        <w:tc>
          <w:tcPr>
            <w:tcW w:w="1185" w:type="dxa"/>
          </w:tcPr>
          <w:p w14:paraId="117B4ECD" w14:textId="77777777" w:rsidR="00314B7A" w:rsidRDefault="00DD4065">
            <w:pPr>
              <w:pStyle w:val="TableParagraph"/>
              <w:spacing w:before="61" w:line="240" w:lineRule="auto"/>
              <w:ind w:left="0" w:right="99"/>
              <w:jc w:val="right"/>
              <w:rPr>
                <w:b/>
              </w:rPr>
            </w:pPr>
            <w:r>
              <w:rPr>
                <w:b/>
                <w:color w:val="9900FF"/>
                <w:spacing w:val="-5"/>
              </w:rPr>
              <w:t>20%</w:t>
            </w:r>
          </w:p>
        </w:tc>
      </w:tr>
      <w:tr w:rsidR="00314B7A" w14:paraId="117B4ED1" w14:textId="77777777">
        <w:trPr>
          <w:trHeight w:val="364"/>
        </w:trPr>
        <w:tc>
          <w:tcPr>
            <w:tcW w:w="8714" w:type="dxa"/>
          </w:tcPr>
          <w:p w14:paraId="117B4ECF" w14:textId="77777777" w:rsidR="00314B7A" w:rsidRDefault="00DD4065">
            <w:pPr>
              <w:pStyle w:val="TableParagraph"/>
              <w:spacing w:before="44" w:line="240" w:lineRule="auto"/>
              <w:ind w:left="0" w:right="100"/>
              <w:jc w:val="right"/>
              <w:rPr>
                <w:b/>
              </w:rPr>
            </w:pPr>
            <w:r>
              <w:rPr>
                <w:b/>
                <w:color w:val="9900FF"/>
                <w:spacing w:val="-4"/>
              </w:rPr>
              <w:t>TOTAL</w:t>
            </w:r>
          </w:p>
        </w:tc>
        <w:tc>
          <w:tcPr>
            <w:tcW w:w="1185" w:type="dxa"/>
          </w:tcPr>
          <w:p w14:paraId="117B4ED0" w14:textId="77777777" w:rsidR="00314B7A" w:rsidRDefault="00DD4065">
            <w:pPr>
              <w:pStyle w:val="TableParagraph"/>
              <w:spacing w:before="44" w:line="240" w:lineRule="auto"/>
              <w:ind w:left="0" w:right="98"/>
              <w:jc w:val="right"/>
              <w:rPr>
                <w:b/>
              </w:rPr>
            </w:pPr>
            <w:r>
              <w:rPr>
                <w:b/>
                <w:color w:val="9900FF"/>
                <w:spacing w:val="-4"/>
              </w:rPr>
              <w:t>100%</w:t>
            </w:r>
          </w:p>
        </w:tc>
      </w:tr>
    </w:tbl>
    <w:p w14:paraId="117B4ED2" w14:textId="77777777" w:rsidR="00314B7A" w:rsidRDefault="00314B7A">
      <w:pPr>
        <w:pStyle w:val="BodyText"/>
        <w:rPr>
          <w:b/>
        </w:rPr>
      </w:pPr>
    </w:p>
    <w:p w14:paraId="117B4ED3" w14:textId="77777777" w:rsidR="00314B7A" w:rsidRDefault="00DD4065">
      <w:pPr>
        <w:ind w:left="360"/>
        <w:rPr>
          <w:b/>
        </w:rPr>
      </w:pPr>
      <w:bookmarkStart w:id="7" w:name="Quizzes"/>
      <w:bookmarkEnd w:id="7"/>
      <w:r>
        <w:rPr>
          <w:b/>
          <w:spacing w:val="-2"/>
          <w:u w:val="single"/>
        </w:rPr>
        <w:t>Quizzes</w:t>
      </w:r>
    </w:p>
    <w:p w14:paraId="117B4ED4" w14:textId="77777777" w:rsidR="00314B7A" w:rsidRDefault="00DD4065">
      <w:pPr>
        <w:pStyle w:val="BodyText"/>
        <w:ind w:left="360" w:right="430"/>
      </w:pPr>
      <w:r>
        <w:t>Quizzes may be given at any point during a class session. They may address what was learned during a previous class session</w:t>
      </w:r>
      <w:r>
        <w:rPr>
          <w:spacing w:val="-4"/>
        </w:rPr>
        <w:t xml:space="preserve"> </w:t>
      </w:r>
      <w:r>
        <w:t>and/or</w:t>
      </w:r>
      <w:r>
        <w:rPr>
          <w:spacing w:val="-1"/>
        </w:rPr>
        <w:t xml:space="preserve"> </w:t>
      </w:r>
      <w:r>
        <w:t>homework for</w:t>
      </w:r>
      <w:r>
        <w:rPr>
          <w:spacing w:val="-1"/>
        </w:rPr>
        <w:t xml:space="preserve"> </w:t>
      </w:r>
      <w:r>
        <w:t>the</w:t>
      </w:r>
      <w:r>
        <w:rPr>
          <w:spacing w:val="-3"/>
        </w:rPr>
        <w:t xml:space="preserve"> </w:t>
      </w:r>
      <w:r>
        <w:t>day.</w:t>
      </w:r>
      <w:r>
        <w:rPr>
          <w:spacing w:val="-4"/>
        </w:rPr>
        <w:t xml:space="preserve"> </w:t>
      </w:r>
      <w:r>
        <w:t>Quizzes</w:t>
      </w:r>
      <w:r>
        <w:rPr>
          <w:spacing w:val="-3"/>
        </w:rPr>
        <w:t xml:space="preserve"> </w:t>
      </w:r>
      <w:r>
        <w:t>may be</w:t>
      </w:r>
      <w:r>
        <w:rPr>
          <w:spacing w:val="-3"/>
        </w:rPr>
        <w:t xml:space="preserve"> </w:t>
      </w:r>
      <w:r>
        <w:t>unannounced</w:t>
      </w:r>
      <w:r>
        <w:rPr>
          <w:spacing w:val="-2"/>
        </w:rPr>
        <w:t xml:space="preserve"> </w:t>
      </w:r>
      <w:r>
        <w:t>or</w:t>
      </w:r>
      <w:r>
        <w:rPr>
          <w:spacing w:val="-1"/>
        </w:rPr>
        <w:t xml:space="preserve"> </w:t>
      </w:r>
      <w:r>
        <w:t>posted</w:t>
      </w:r>
      <w:r>
        <w:rPr>
          <w:spacing w:val="-2"/>
        </w:rPr>
        <w:t xml:space="preserve"> </w:t>
      </w:r>
      <w:r>
        <w:t>in</w:t>
      </w:r>
      <w:r>
        <w:rPr>
          <w:spacing w:val="-4"/>
        </w:rPr>
        <w:t xml:space="preserve"> </w:t>
      </w:r>
      <w:r>
        <w:t>advance</w:t>
      </w:r>
      <w:r>
        <w:rPr>
          <w:spacing w:val="-3"/>
        </w:rPr>
        <w:t xml:space="preserve"> </w:t>
      </w:r>
      <w:r>
        <w:t>on</w:t>
      </w:r>
      <w:r>
        <w:rPr>
          <w:spacing w:val="-2"/>
        </w:rPr>
        <w:t xml:space="preserve"> </w:t>
      </w:r>
      <w:r>
        <w:t>the schedule,</w:t>
      </w:r>
      <w:r>
        <w:rPr>
          <w:spacing w:val="-1"/>
        </w:rPr>
        <w:t xml:space="preserve"> </w:t>
      </w:r>
      <w:r>
        <w:t>and</w:t>
      </w:r>
      <w:r>
        <w:rPr>
          <w:spacing w:val="-2"/>
        </w:rPr>
        <w:t xml:space="preserve"> </w:t>
      </w:r>
      <w:r>
        <w:t>cannot be made up unless you have confirmed an excused absence in advance with the instructor.</w:t>
      </w:r>
    </w:p>
    <w:p w14:paraId="117B4ED5" w14:textId="77777777" w:rsidR="00314B7A" w:rsidRDefault="00314B7A">
      <w:pPr>
        <w:pStyle w:val="BodyText"/>
        <w:spacing w:before="1"/>
      </w:pPr>
    </w:p>
    <w:p w14:paraId="117B4ED6" w14:textId="77777777" w:rsidR="00314B7A" w:rsidRDefault="00DD4065">
      <w:pPr>
        <w:pStyle w:val="Heading2"/>
        <w:rPr>
          <w:u w:val="none"/>
        </w:rPr>
      </w:pPr>
      <w:bookmarkStart w:id="8" w:name="Portfolio_Development"/>
      <w:bookmarkEnd w:id="8"/>
      <w:r>
        <w:t>Portfolio</w:t>
      </w:r>
      <w:r>
        <w:rPr>
          <w:spacing w:val="-6"/>
        </w:rPr>
        <w:t xml:space="preserve"> </w:t>
      </w:r>
      <w:r>
        <w:rPr>
          <w:spacing w:val="-2"/>
        </w:rPr>
        <w:t>Development</w:t>
      </w:r>
    </w:p>
    <w:p w14:paraId="117B4ED7" w14:textId="77777777" w:rsidR="00314B7A" w:rsidRDefault="00DD4065">
      <w:pPr>
        <w:pStyle w:val="BodyText"/>
        <w:spacing w:before="1"/>
        <w:ind w:left="360" w:right="430"/>
      </w:pPr>
      <w:r>
        <w:t>Students</w:t>
      </w:r>
      <w:r>
        <w:rPr>
          <w:spacing w:val="-2"/>
        </w:rPr>
        <w:t xml:space="preserve"> </w:t>
      </w:r>
      <w:r>
        <w:t>will</w:t>
      </w:r>
      <w:r>
        <w:rPr>
          <w:spacing w:val="-4"/>
        </w:rPr>
        <w:t xml:space="preserve"> </w:t>
      </w:r>
      <w:r>
        <w:t>create</w:t>
      </w:r>
      <w:r>
        <w:rPr>
          <w:spacing w:val="-1"/>
        </w:rPr>
        <w:t xml:space="preserve"> </w:t>
      </w:r>
      <w:r>
        <w:t>a</w:t>
      </w:r>
      <w:r>
        <w:rPr>
          <w:spacing w:val="-3"/>
        </w:rPr>
        <w:t xml:space="preserve"> </w:t>
      </w:r>
      <w:r>
        <w:t>resume,</w:t>
      </w:r>
      <w:r>
        <w:rPr>
          <w:spacing w:val="-3"/>
        </w:rPr>
        <w:t xml:space="preserve"> </w:t>
      </w:r>
      <w:r>
        <w:t>professional</w:t>
      </w:r>
      <w:r>
        <w:rPr>
          <w:spacing w:val="-4"/>
        </w:rPr>
        <w:t xml:space="preserve"> </w:t>
      </w:r>
      <w:r>
        <w:t>introduction,</w:t>
      </w:r>
      <w:r>
        <w:rPr>
          <w:spacing w:val="-2"/>
        </w:rPr>
        <w:t xml:space="preserve"> </w:t>
      </w:r>
      <w:r>
        <w:t>and</w:t>
      </w:r>
      <w:r>
        <w:rPr>
          <w:spacing w:val="-3"/>
        </w:rPr>
        <w:t xml:space="preserve"> </w:t>
      </w:r>
      <w:r>
        <w:t>professional</w:t>
      </w:r>
      <w:r>
        <w:rPr>
          <w:spacing w:val="-2"/>
        </w:rPr>
        <w:t xml:space="preserve"> </w:t>
      </w:r>
      <w:r>
        <w:t>goals,</w:t>
      </w:r>
      <w:r>
        <w:rPr>
          <w:spacing w:val="-3"/>
        </w:rPr>
        <w:t xml:space="preserve"> </w:t>
      </w:r>
      <w:r>
        <w:t>which</w:t>
      </w:r>
      <w:r>
        <w:rPr>
          <w:spacing w:val="-3"/>
        </w:rPr>
        <w:t xml:space="preserve"> </w:t>
      </w:r>
      <w:r>
        <w:t>can</w:t>
      </w:r>
      <w:r>
        <w:rPr>
          <w:spacing w:val="-3"/>
        </w:rPr>
        <w:t xml:space="preserve"> </w:t>
      </w:r>
      <w:r>
        <w:t>be</w:t>
      </w:r>
      <w:r>
        <w:rPr>
          <w:spacing w:val="-3"/>
        </w:rPr>
        <w:t xml:space="preserve"> </w:t>
      </w:r>
      <w:r>
        <w:t>used</w:t>
      </w:r>
      <w:r>
        <w:rPr>
          <w:spacing w:val="-3"/>
        </w:rPr>
        <w:t xml:space="preserve"> </w:t>
      </w:r>
      <w:r>
        <w:t>as</w:t>
      </w:r>
      <w:r>
        <w:rPr>
          <w:spacing w:val="-3"/>
        </w:rPr>
        <w:t xml:space="preserve"> </w:t>
      </w:r>
      <w:r>
        <w:t>the</w:t>
      </w:r>
      <w:r>
        <w:rPr>
          <w:spacing w:val="-1"/>
        </w:rPr>
        <w:t xml:space="preserve"> </w:t>
      </w:r>
      <w:r>
        <w:t>initial</w:t>
      </w:r>
      <w:r>
        <w:rPr>
          <w:spacing w:val="-2"/>
        </w:rPr>
        <w:t xml:space="preserve"> </w:t>
      </w:r>
      <w:r>
        <w:t>draft</w:t>
      </w:r>
      <w:r>
        <w:rPr>
          <w:spacing w:val="-3"/>
        </w:rPr>
        <w:t xml:space="preserve"> </w:t>
      </w:r>
      <w:r>
        <w:t>of these documents to be included in the Practicum Portfolio.</w:t>
      </w:r>
    </w:p>
    <w:p w14:paraId="117B4ED8" w14:textId="77777777" w:rsidR="00314B7A" w:rsidRDefault="00314B7A">
      <w:pPr>
        <w:pStyle w:val="BodyText"/>
        <w:sectPr w:rsidR="00314B7A">
          <w:pgSz w:w="12240" w:h="15840"/>
          <w:pgMar w:top="680" w:right="360" w:bottom="1000" w:left="360" w:header="0" w:footer="816" w:gutter="0"/>
          <w:cols w:space="720"/>
        </w:sectPr>
      </w:pPr>
    </w:p>
    <w:p w14:paraId="117B4ED9" w14:textId="77777777" w:rsidR="00314B7A" w:rsidRDefault="00DD4065">
      <w:pPr>
        <w:pStyle w:val="Heading2"/>
        <w:spacing w:before="39"/>
        <w:rPr>
          <w:u w:val="none"/>
        </w:rPr>
      </w:pPr>
      <w:bookmarkStart w:id="9" w:name="Homework"/>
      <w:bookmarkEnd w:id="9"/>
      <w:r>
        <w:rPr>
          <w:spacing w:val="-2"/>
        </w:rPr>
        <w:lastRenderedPageBreak/>
        <w:t>Homework</w:t>
      </w:r>
    </w:p>
    <w:p w14:paraId="117B4EDA" w14:textId="77777777" w:rsidR="00314B7A" w:rsidRDefault="00DD4065">
      <w:pPr>
        <w:pStyle w:val="BodyText"/>
        <w:ind w:left="360" w:right="331"/>
      </w:pPr>
      <w:r>
        <w:t>Students will be asked to submit written, spoken or signed responses to homework prompts weekly. All homework will be</w:t>
      </w:r>
      <w:r>
        <w:rPr>
          <w:spacing w:val="-1"/>
        </w:rPr>
        <w:t xml:space="preserve"> </w:t>
      </w:r>
      <w:r>
        <w:t>discussed</w:t>
      </w:r>
      <w:r>
        <w:rPr>
          <w:spacing w:val="-3"/>
        </w:rPr>
        <w:t xml:space="preserve"> </w:t>
      </w:r>
      <w:r>
        <w:t>during</w:t>
      </w:r>
      <w:r>
        <w:rPr>
          <w:spacing w:val="-3"/>
        </w:rPr>
        <w:t xml:space="preserve"> </w:t>
      </w:r>
      <w:r>
        <w:t>class</w:t>
      </w:r>
      <w:r>
        <w:rPr>
          <w:spacing w:val="-2"/>
        </w:rPr>
        <w:t xml:space="preserve"> </w:t>
      </w:r>
      <w:r>
        <w:t>and</w:t>
      </w:r>
      <w:r>
        <w:rPr>
          <w:spacing w:val="-3"/>
        </w:rPr>
        <w:t xml:space="preserve"> </w:t>
      </w:r>
      <w:r>
        <w:t>graded</w:t>
      </w:r>
      <w:r>
        <w:rPr>
          <w:spacing w:val="-3"/>
        </w:rPr>
        <w:t xml:space="preserve"> </w:t>
      </w:r>
      <w:r>
        <w:t>for</w:t>
      </w:r>
      <w:r>
        <w:rPr>
          <w:spacing w:val="-4"/>
        </w:rPr>
        <w:t xml:space="preserve"> </w:t>
      </w:r>
      <w:r>
        <w:t>thoughtful</w:t>
      </w:r>
      <w:r>
        <w:rPr>
          <w:spacing w:val="-2"/>
        </w:rPr>
        <w:t xml:space="preserve"> </w:t>
      </w:r>
      <w:r>
        <w:t>completion.</w:t>
      </w:r>
      <w:r>
        <w:rPr>
          <w:spacing w:val="-2"/>
        </w:rPr>
        <w:t xml:space="preserve"> </w:t>
      </w:r>
      <w:r>
        <w:t>Some</w:t>
      </w:r>
      <w:r>
        <w:rPr>
          <w:spacing w:val="-1"/>
        </w:rPr>
        <w:t xml:space="preserve"> </w:t>
      </w:r>
      <w:r>
        <w:t>homework</w:t>
      </w:r>
      <w:r>
        <w:rPr>
          <w:spacing w:val="-1"/>
        </w:rPr>
        <w:t xml:space="preserve"> </w:t>
      </w:r>
      <w:r>
        <w:t>assignments</w:t>
      </w:r>
      <w:r>
        <w:rPr>
          <w:spacing w:val="-4"/>
        </w:rPr>
        <w:t xml:space="preserve"> </w:t>
      </w:r>
      <w:r>
        <w:t>may</w:t>
      </w:r>
      <w:r>
        <w:rPr>
          <w:spacing w:val="-1"/>
        </w:rPr>
        <w:t xml:space="preserve"> </w:t>
      </w:r>
      <w:r>
        <w:t>be</w:t>
      </w:r>
      <w:r>
        <w:rPr>
          <w:spacing w:val="-1"/>
        </w:rPr>
        <w:t xml:space="preserve"> </w:t>
      </w:r>
      <w:r>
        <w:t>graded</w:t>
      </w:r>
      <w:r>
        <w:rPr>
          <w:spacing w:val="-3"/>
        </w:rPr>
        <w:t xml:space="preserve"> </w:t>
      </w:r>
      <w:r>
        <w:t>for</w:t>
      </w:r>
      <w:r>
        <w:rPr>
          <w:spacing w:val="-4"/>
        </w:rPr>
        <w:t xml:space="preserve"> </w:t>
      </w:r>
      <w:r>
        <w:t>critical thinking and comprehension.</w:t>
      </w:r>
    </w:p>
    <w:p w14:paraId="117B4EDB" w14:textId="77777777" w:rsidR="00314B7A" w:rsidRDefault="00DD4065">
      <w:pPr>
        <w:pStyle w:val="Heading2"/>
        <w:spacing w:before="267"/>
        <w:rPr>
          <w:u w:val="none"/>
        </w:rPr>
      </w:pPr>
      <w:bookmarkStart w:id="10" w:name="Interview_Project"/>
      <w:bookmarkEnd w:id="10"/>
      <w:r>
        <w:t>Interview</w:t>
      </w:r>
      <w:r>
        <w:rPr>
          <w:spacing w:val="-5"/>
        </w:rPr>
        <w:t xml:space="preserve"> </w:t>
      </w:r>
      <w:r>
        <w:rPr>
          <w:spacing w:val="-2"/>
        </w:rPr>
        <w:t>Project</w:t>
      </w:r>
    </w:p>
    <w:p w14:paraId="117B4EDC" w14:textId="77777777" w:rsidR="00314B7A" w:rsidRDefault="00DD4065">
      <w:pPr>
        <w:pStyle w:val="BodyText"/>
        <w:spacing w:before="1"/>
        <w:ind w:left="360"/>
      </w:pPr>
      <w:r>
        <w:t>Students</w:t>
      </w:r>
      <w:r>
        <w:rPr>
          <w:spacing w:val="-7"/>
        </w:rPr>
        <w:t xml:space="preserve"> </w:t>
      </w:r>
      <w:r>
        <w:t>will</w:t>
      </w:r>
      <w:r>
        <w:rPr>
          <w:spacing w:val="-4"/>
        </w:rPr>
        <w:t xml:space="preserve"> </w:t>
      </w:r>
      <w:r>
        <w:t>interview</w:t>
      </w:r>
      <w:r>
        <w:rPr>
          <w:spacing w:val="-6"/>
        </w:rPr>
        <w:t xml:space="preserve"> </w:t>
      </w:r>
      <w:r>
        <w:t>a</w:t>
      </w:r>
      <w:r>
        <w:rPr>
          <w:spacing w:val="-5"/>
        </w:rPr>
        <w:t xml:space="preserve"> </w:t>
      </w:r>
      <w:r>
        <w:t>professional</w:t>
      </w:r>
      <w:r>
        <w:rPr>
          <w:spacing w:val="-4"/>
        </w:rPr>
        <w:t xml:space="preserve"> </w:t>
      </w:r>
      <w:r>
        <w:t>interpreter</w:t>
      </w:r>
      <w:r>
        <w:rPr>
          <w:spacing w:val="-4"/>
        </w:rPr>
        <w:t xml:space="preserve"> </w:t>
      </w:r>
      <w:r>
        <w:t>about</w:t>
      </w:r>
      <w:r>
        <w:rPr>
          <w:spacing w:val="-4"/>
        </w:rPr>
        <w:t xml:space="preserve"> </w:t>
      </w:r>
      <w:r>
        <w:t>ethical</w:t>
      </w:r>
      <w:r>
        <w:rPr>
          <w:spacing w:val="-7"/>
        </w:rPr>
        <w:t xml:space="preserve"> </w:t>
      </w:r>
      <w:r>
        <w:t>decision</w:t>
      </w:r>
      <w:r>
        <w:rPr>
          <w:spacing w:val="-7"/>
        </w:rPr>
        <w:t xml:space="preserve"> </w:t>
      </w:r>
      <w:r>
        <w:t>making</w:t>
      </w:r>
      <w:r>
        <w:rPr>
          <w:spacing w:val="-5"/>
        </w:rPr>
        <w:t xml:space="preserve"> </w:t>
      </w:r>
      <w:r>
        <w:t>and</w:t>
      </w:r>
      <w:r>
        <w:rPr>
          <w:spacing w:val="-5"/>
        </w:rPr>
        <w:t xml:space="preserve"> </w:t>
      </w:r>
      <w:r>
        <w:t>present</w:t>
      </w:r>
      <w:r>
        <w:rPr>
          <w:spacing w:val="-3"/>
        </w:rPr>
        <w:t xml:space="preserve"> </w:t>
      </w:r>
      <w:r>
        <w:t>findings</w:t>
      </w:r>
      <w:r>
        <w:rPr>
          <w:spacing w:val="-5"/>
        </w:rPr>
        <w:t xml:space="preserve"> </w:t>
      </w:r>
      <w:r>
        <w:t>to</w:t>
      </w:r>
      <w:r>
        <w:rPr>
          <w:spacing w:val="-3"/>
        </w:rPr>
        <w:t xml:space="preserve"> </w:t>
      </w:r>
      <w:r>
        <w:t>the</w:t>
      </w:r>
      <w:r>
        <w:rPr>
          <w:spacing w:val="-3"/>
        </w:rPr>
        <w:t xml:space="preserve"> </w:t>
      </w:r>
      <w:r>
        <w:rPr>
          <w:spacing w:val="-2"/>
        </w:rPr>
        <w:t>class.</w:t>
      </w:r>
    </w:p>
    <w:p w14:paraId="117B4EDD" w14:textId="77777777" w:rsidR="00314B7A" w:rsidRDefault="00314B7A">
      <w:pPr>
        <w:pStyle w:val="BodyText"/>
      </w:pPr>
    </w:p>
    <w:p w14:paraId="117B4EDE" w14:textId="77777777" w:rsidR="00314B7A" w:rsidRDefault="00DD4065">
      <w:pPr>
        <w:pStyle w:val="Heading2"/>
        <w:rPr>
          <w:u w:val="none"/>
        </w:rPr>
      </w:pPr>
      <w:bookmarkStart w:id="11" w:name="Discussion_Leading"/>
      <w:bookmarkEnd w:id="11"/>
      <w:r>
        <w:t>Discussion</w:t>
      </w:r>
      <w:r>
        <w:rPr>
          <w:spacing w:val="-7"/>
        </w:rPr>
        <w:t xml:space="preserve"> </w:t>
      </w:r>
      <w:r>
        <w:rPr>
          <w:spacing w:val="-2"/>
        </w:rPr>
        <w:t>Leading</w:t>
      </w:r>
    </w:p>
    <w:p w14:paraId="117B4EDF" w14:textId="77777777" w:rsidR="00314B7A" w:rsidRDefault="00DD4065">
      <w:pPr>
        <w:pStyle w:val="BodyText"/>
        <w:ind w:left="360"/>
      </w:pPr>
      <w:r>
        <w:t>Students</w:t>
      </w:r>
      <w:r>
        <w:rPr>
          <w:spacing w:val="-6"/>
        </w:rPr>
        <w:t xml:space="preserve"> </w:t>
      </w:r>
      <w:r>
        <w:t>will</w:t>
      </w:r>
      <w:r>
        <w:rPr>
          <w:spacing w:val="-3"/>
        </w:rPr>
        <w:t xml:space="preserve"> </w:t>
      </w:r>
      <w:r>
        <w:t>research</w:t>
      </w:r>
      <w:r>
        <w:rPr>
          <w:spacing w:val="-4"/>
        </w:rPr>
        <w:t xml:space="preserve"> </w:t>
      </w:r>
      <w:r>
        <w:t>and</w:t>
      </w:r>
      <w:r>
        <w:rPr>
          <w:spacing w:val="-6"/>
        </w:rPr>
        <w:t xml:space="preserve"> </w:t>
      </w:r>
      <w:r>
        <w:t>lead</w:t>
      </w:r>
      <w:r>
        <w:rPr>
          <w:spacing w:val="-4"/>
        </w:rPr>
        <w:t xml:space="preserve"> </w:t>
      </w:r>
      <w:r>
        <w:t>discussion</w:t>
      </w:r>
      <w:r>
        <w:rPr>
          <w:spacing w:val="-5"/>
        </w:rPr>
        <w:t xml:space="preserve"> </w:t>
      </w:r>
      <w:r>
        <w:t>around</w:t>
      </w:r>
      <w:r>
        <w:rPr>
          <w:spacing w:val="-5"/>
        </w:rPr>
        <w:t xml:space="preserve"> </w:t>
      </w:r>
      <w:r>
        <w:t>an</w:t>
      </w:r>
      <w:r>
        <w:rPr>
          <w:spacing w:val="-5"/>
        </w:rPr>
        <w:t xml:space="preserve"> </w:t>
      </w:r>
      <w:r>
        <w:t>ethical</w:t>
      </w:r>
      <w:r>
        <w:rPr>
          <w:spacing w:val="-3"/>
        </w:rPr>
        <w:t xml:space="preserve"> </w:t>
      </w:r>
      <w:r>
        <w:rPr>
          <w:spacing w:val="-2"/>
        </w:rPr>
        <w:t>concept.</w:t>
      </w:r>
    </w:p>
    <w:p w14:paraId="117B4EE0" w14:textId="77777777" w:rsidR="00314B7A" w:rsidRDefault="00314B7A">
      <w:pPr>
        <w:pStyle w:val="BodyText"/>
        <w:spacing w:before="1"/>
      </w:pPr>
    </w:p>
    <w:p w14:paraId="117B4EE1" w14:textId="77777777" w:rsidR="00314B7A" w:rsidRDefault="00DD4065">
      <w:pPr>
        <w:pStyle w:val="Heading2"/>
        <w:rPr>
          <w:u w:val="none"/>
        </w:rPr>
      </w:pPr>
      <w:bookmarkStart w:id="12" w:name="New_Tenet_Project"/>
      <w:bookmarkEnd w:id="12"/>
      <w:r>
        <w:t>New</w:t>
      </w:r>
      <w:r>
        <w:rPr>
          <w:spacing w:val="-3"/>
        </w:rPr>
        <w:t xml:space="preserve"> </w:t>
      </w:r>
      <w:r>
        <w:t>Tenet</w:t>
      </w:r>
      <w:r>
        <w:rPr>
          <w:spacing w:val="-1"/>
        </w:rPr>
        <w:t xml:space="preserve"> </w:t>
      </w:r>
      <w:r>
        <w:rPr>
          <w:spacing w:val="-2"/>
        </w:rPr>
        <w:t>Project</w:t>
      </w:r>
    </w:p>
    <w:p w14:paraId="117B4EE2" w14:textId="77777777" w:rsidR="00314B7A" w:rsidRDefault="00DD4065">
      <w:pPr>
        <w:pStyle w:val="BodyText"/>
        <w:ind w:left="360" w:right="430"/>
      </w:pPr>
      <w:r>
        <w:t>Students</w:t>
      </w:r>
      <w:r>
        <w:rPr>
          <w:spacing w:val="-1"/>
        </w:rPr>
        <w:t xml:space="preserve"> </w:t>
      </w:r>
      <w:r>
        <w:t>will</w:t>
      </w:r>
      <w:r>
        <w:rPr>
          <w:spacing w:val="-3"/>
        </w:rPr>
        <w:t xml:space="preserve"> </w:t>
      </w:r>
      <w:r>
        <w:t>consider</w:t>
      </w:r>
      <w:r>
        <w:rPr>
          <w:spacing w:val="-1"/>
        </w:rPr>
        <w:t xml:space="preserve"> </w:t>
      </w:r>
      <w:r>
        <w:t>gaps</w:t>
      </w:r>
      <w:r>
        <w:rPr>
          <w:spacing w:val="-3"/>
        </w:rPr>
        <w:t xml:space="preserve"> </w:t>
      </w:r>
      <w:r>
        <w:t>in</w:t>
      </w:r>
      <w:r>
        <w:rPr>
          <w:spacing w:val="-2"/>
        </w:rPr>
        <w:t xml:space="preserve"> </w:t>
      </w:r>
      <w:r>
        <w:t>the</w:t>
      </w:r>
      <w:r>
        <w:rPr>
          <w:spacing w:val="-1"/>
        </w:rPr>
        <w:t xml:space="preserve"> </w:t>
      </w:r>
      <w:r>
        <w:t>current</w:t>
      </w:r>
      <w:r>
        <w:rPr>
          <w:spacing w:val="-1"/>
        </w:rPr>
        <w:t xml:space="preserve"> </w:t>
      </w:r>
      <w:r>
        <w:t>Code</w:t>
      </w:r>
      <w:r>
        <w:rPr>
          <w:spacing w:val="-3"/>
        </w:rPr>
        <w:t xml:space="preserve"> </w:t>
      </w:r>
      <w:r>
        <w:t>of</w:t>
      </w:r>
      <w:r>
        <w:rPr>
          <w:spacing w:val="-3"/>
        </w:rPr>
        <w:t xml:space="preserve"> </w:t>
      </w:r>
      <w:r>
        <w:t>Professional</w:t>
      </w:r>
      <w:r>
        <w:rPr>
          <w:spacing w:val="-3"/>
        </w:rPr>
        <w:t xml:space="preserve"> </w:t>
      </w:r>
      <w:r>
        <w:t>Conduct</w:t>
      </w:r>
      <w:r>
        <w:rPr>
          <w:spacing w:val="-3"/>
        </w:rPr>
        <w:t xml:space="preserve"> </w:t>
      </w:r>
      <w:r>
        <w:t>and</w:t>
      </w:r>
      <w:r>
        <w:rPr>
          <w:spacing w:val="-2"/>
        </w:rPr>
        <w:t xml:space="preserve"> </w:t>
      </w:r>
      <w:r>
        <w:t>develop</w:t>
      </w:r>
      <w:r>
        <w:rPr>
          <w:spacing w:val="-2"/>
        </w:rPr>
        <w:t xml:space="preserve"> </w:t>
      </w:r>
      <w:r>
        <w:t>a</w:t>
      </w:r>
      <w:r>
        <w:rPr>
          <w:spacing w:val="-1"/>
        </w:rPr>
        <w:t xml:space="preserve"> </w:t>
      </w:r>
      <w:r>
        <w:t>new</w:t>
      </w:r>
      <w:r>
        <w:rPr>
          <w:spacing w:val="-1"/>
        </w:rPr>
        <w:t xml:space="preserve"> </w:t>
      </w:r>
      <w:r>
        <w:t>tenet,</w:t>
      </w:r>
      <w:r>
        <w:rPr>
          <w:spacing w:val="-3"/>
        </w:rPr>
        <w:t xml:space="preserve"> </w:t>
      </w:r>
      <w:r>
        <w:t>which</w:t>
      </w:r>
      <w:r>
        <w:rPr>
          <w:spacing w:val="-4"/>
        </w:rPr>
        <w:t xml:space="preserve"> </w:t>
      </w:r>
      <w:r>
        <w:t>will</w:t>
      </w:r>
      <w:r>
        <w:rPr>
          <w:spacing w:val="-4"/>
        </w:rPr>
        <w:t xml:space="preserve"> </w:t>
      </w:r>
      <w:r>
        <w:t>be</w:t>
      </w:r>
      <w:r>
        <w:rPr>
          <w:spacing w:val="-1"/>
        </w:rPr>
        <w:t xml:space="preserve"> </w:t>
      </w:r>
      <w:r>
        <w:t>shared with the class (details to come).</w:t>
      </w:r>
    </w:p>
    <w:p w14:paraId="117B4EE3" w14:textId="77777777" w:rsidR="00314B7A" w:rsidRDefault="00DD4065">
      <w:pPr>
        <w:spacing w:before="267"/>
        <w:ind w:left="360" w:right="9914"/>
        <w:rPr>
          <w:b/>
        </w:rPr>
      </w:pPr>
      <w:bookmarkStart w:id="13" w:name="Grading_Scale"/>
      <w:bookmarkEnd w:id="13"/>
      <w:r>
        <w:rPr>
          <w:b/>
          <w:u w:val="single"/>
        </w:rPr>
        <w:t>Grading</w:t>
      </w:r>
      <w:r>
        <w:rPr>
          <w:b/>
          <w:spacing w:val="-13"/>
          <w:u w:val="single"/>
        </w:rPr>
        <w:t xml:space="preserve"> </w:t>
      </w:r>
      <w:r>
        <w:rPr>
          <w:b/>
          <w:u w:val="single"/>
        </w:rPr>
        <w:t>Scale</w:t>
      </w:r>
      <w:r>
        <w:rPr>
          <w:b/>
        </w:rPr>
        <w:t xml:space="preserve"> 0-59% - E</w:t>
      </w:r>
    </w:p>
    <w:p w14:paraId="117B4EE4" w14:textId="77777777" w:rsidR="00314B7A" w:rsidRDefault="00DD4065">
      <w:pPr>
        <w:ind w:left="359"/>
        <w:rPr>
          <w:b/>
        </w:rPr>
      </w:pPr>
      <w:r>
        <w:rPr>
          <w:b/>
        </w:rPr>
        <w:t>60-69%</w:t>
      </w:r>
      <w:r>
        <w:rPr>
          <w:b/>
          <w:spacing w:val="-4"/>
        </w:rPr>
        <w:t xml:space="preserve"> </w:t>
      </w:r>
      <w:r>
        <w:rPr>
          <w:b/>
        </w:rPr>
        <w:t>-</w:t>
      </w:r>
      <w:r>
        <w:rPr>
          <w:b/>
          <w:spacing w:val="-1"/>
        </w:rPr>
        <w:t xml:space="preserve"> </w:t>
      </w:r>
      <w:r>
        <w:rPr>
          <w:b/>
          <w:spacing w:val="-10"/>
        </w:rPr>
        <w:t>D</w:t>
      </w:r>
    </w:p>
    <w:p w14:paraId="117B4EE5" w14:textId="77777777" w:rsidR="00314B7A" w:rsidRDefault="00DD4065">
      <w:pPr>
        <w:spacing w:before="1"/>
        <w:ind w:left="359"/>
        <w:rPr>
          <w:b/>
        </w:rPr>
      </w:pPr>
      <w:r>
        <w:rPr>
          <w:b/>
        </w:rPr>
        <w:t>70-79%</w:t>
      </w:r>
      <w:r>
        <w:rPr>
          <w:b/>
          <w:spacing w:val="-4"/>
        </w:rPr>
        <w:t xml:space="preserve"> </w:t>
      </w:r>
      <w:r>
        <w:rPr>
          <w:b/>
        </w:rPr>
        <w:t>-</w:t>
      </w:r>
      <w:r>
        <w:rPr>
          <w:b/>
          <w:spacing w:val="-1"/>
        </w:rPr>
        <w:t xml:space="preserve"> </w:t>
      </w:r>
      <w:r>
        <w:rPr>
          <w:b/>
          <w:spacing w:val="-10"/>
        </w:rPr>
        <w:t>C</w:t>
      </w:r>
    </w:p>
    <w:p w14:paraId="117B4EE6" w14:textId="77777777" w:rsidR="00314B7A" w:rsidRDefault="00DD4065">
      <w:pPr>
        <w:ind w:left="359"/>
        <w:rPr>
          <w:b/>
        </w:rPr>
      </w:pPr>
      <w:r>
        <w:rPr>
          <w:b/>
        </w:rPr>
        <w:t>80-89%</w:t>
      </w:r>
      <w:r>
        <w:rPr>
          <w:b/>
          <w:spacing w:val="-4"/>
        </w:rPr>
        <w:t xml:space="preserve"> </w:t>
      </w:r>
      <w:r>
        <w:rPr>
          <w:b/>
        </w:rPr>
        <w:t>-</w:t>
      </w:r>
      <w:r>
        <w:rPr>
          <w:b/>
          <w:spacing w:val="-1"/>
        </w:rPr>
        <w:t xml:space="preserve"> </w:t>
      </w:r>
      <w:r>
        <w:rPr>
          <w:b/>
          <w:spacing w:val="-10"/>
        </w:rPr>
        <w:t>B</w:t>
      </w:r>
    </w:p>
    <w:p w14:paraId="117B4EE7" w14:textId="77777777" w:rsidR="00314B7A" w:rsidRDefault="00DD4065">
      <w:pPr>
        <w:ind w:left="358"/>
        <w:rPr>
          <w:b/>
        </w:rPr>
      </w:pPr>
      <w:r>
        <w:rPr>
          <w:b/>
        </w:rPr>
        <w:t>90-100%</w:t>
      </w:r>
      <w:r>
        <w:rPr>
          <w:b/>
          <w:spacing w:val="-3"/>
        </w:rPr>
        <w:t xml:space="preserve"> </w:t>
      </w:r>
      <w:r>
        <w:rPr>
          <w:b/>
        </w:rPr>
        <w:t>-</w:t>
      </w:r>
      <w:r>
        <w:rPr>
          <w:b/>
          <w:spacing w:val="-5"/>
        </w:rPr>
        <w:t xml:space="preserve"> </w:t>
      </w:r>
      <w:r>
        <w:rPr>
          <w:b/>
          <w:spacing w:val="-10"/>
        </w:rPr>
        <w:t>A</w:t>
      </w:r>
    </w:p>
    <w:p w14:paraId="117B4EE8" w14:textId="77777777" w:rsidR="00314B7A" w:rsidRDefault="00314B7A">
      <w:pPr>
        <w:pStyle w:val="BodyText"/>
        <w:rPr>
          <w:b/>
        </w:rPr>
      </w:pPr>
    </w:p>
    <w:p w14:paraId="117B4EE9" w14:textId="77777777" w:rsidR="00314B7A" w:rsidRDefault="00DD4065">
      <w:pPr>
        <w:pStyle w:val="BodyText"/>
        <w:ind w:left="358"/>
      </w:pPr>
      <w:r>
        <w:t>Please</w:t>
      </w:r>
      <w:r>
        <w:rPr>
          <w:spacing w:val="-4"/>
        </w:rPr>
        <w:t xml:space="preserve"> </w:t>
      </w:r>
      <w:r>
        <w:t>be</w:t>
      </w:r>
      <w:r>
        <w:rPr>
          <w:spacing w:val="-1"/>
        </w:rPr>
        <w:t xml:space="preserve"> </w:t>
      </w:r>
      <w:r>
        <w:t>aware</w:t>
      </w:r>
      <w:r>
        <w:rPr>
          <w:spacing w:val="-5"/>
        </w:rPr>
        <w:t xml:space="preserve"> </w:t>
      </w:r>
      <w:r>
        <w:t>that</w:t>
      </w:r>
      <w:r>
        <w:rPr>
          <w:spacing w:val="-4"/>
        </w:rPr>
        <w:t xml:space="preserve"> </w:t>
      </w:r>
      <w:r>
        <w:t>a</w:t>
      </w:r>
      <w:r>
        <w:rPr>
          <w:spacing w:val="-3"/>
        </w:rPr>
        <w:t xml:space="preserve"> </w:t>
      </w:r>
      <w:r>
        <w:t>grade</w:t>
      </w:r>
      <w:r>
        <w:rPr>
          <w:spacing w:val="-1"/>
        </w:rPr>
        <w:t xml:space="preserve"> </w:t>
      </w:r>
      <w:r>
        <w:t>of</w:t>
      </w:r>
      <w:r>
        <w:rPr>
          <w:spacing w:val="-4"/>
        </w:rPr>
        <w:t xml:space="preserve"> </w:t>
      </w:r>
      <w:r>
        <w:t>“C”</w:t>
      </w:r>
      <w:r>
        <w:rPr>
          <w:spacing w:val="-4"/>
        </w:rPr>
        <w:t xml:space="preserve"> </w:t>
      </w:r>
      <w:r>
        <w:t>or</w:t>
      </w:r>
      <w:r>
        <w:rPr>
          <w:spacing w:val="-2"/>
        </w:rPr>
        <w:t xml:space="preserve"> </w:t>
      </w:r>
      <w:r>
        <w:t>better</w:t>
      </w:r>
      <w:r>
        <w:rPr>
          <w:spacing w:val="-5"/>
        </w:rPr>
        <w:t xml:space="preserve"> </w:t>
      </w:r>
      <w:r>
        <w:t>is</w:t>
      </w:r>
      <w:r>
        <w:rPr>
          <w:spacing w:val="-2"/>
        </w:rPr>
        <w:t xml:space="preserve"> </w:t>
      </w:r>
      <w:r>
        <w:t>required</w:t>
      </w:r>
      <w:r>
        <w:rPr>
          <w:spacing w:val="-3"/>
        </w:rPr>
        <w:t xml:space="preserve"> </w:t>
      </w:r>
      <w:r>
        <w:t>in</w:t>
      </w:r>
      <w:r>
        <w:rPr>
          <w:spacing w:val="-4"/>
        </w:rPr>
        <w:t xml:space="preserve"> </w:t>
      </w:r>
      <w:r>
        <w:t>this</w:t>
      </w:r>
      <w:r>
        <w:rPr>
          <w:spacing w:val="-2"/>
        </w:rPr>
        <w:t xml:space="preserve"> </w:t>
      </w:r>
      <w:r>
        <w:t>course</w:t>
      </w:r>
      <w:r>
        <w:rPr>
          <w:spacing w:val="-4"/>
        </w:rPr>
        <w:t xml:space="preserve"> </w:t>
      </w:r>
      <w:r>
        <w:rPr>
          <w:spacing w:val="-5"/>
        </w:rPr>
        <w:t>to:</w:t>
      </w:r>
    </w:p>
    <w:p w14:paraId="117B4EEA" w14:textId="77777777" w:rsidR="00314B7A" w:rsidRDefault="00DD4065">
      <w:pPr>
        <w:pStyle w:val="ListParagraph"/>
        <w:numPr>
          <w:ilvl w:val="2"/>
          <w:numId w:val="3"/>
        </w:numPr>
        <w:tabs>
          <w:tab w:val="left" w:pos="1238"/>
        </w:tabs>
        <w:spacing w:line="268" w:lineRule="exact"/>
        <w:ind w:left="1238" w:hanging="160"/>
      </w:pPr>
      <w:r>
        <w:t>Move</w:t>
      </w:r>
      <w:r>
        <w:rPr>
          <w:spacing w:val="-2"/>
        </w:rPr>
        <w:t xml:space="preserve"> </w:t>
      </w:r>
      <w:r>
        <w:t>to</w:t>
      </w:r>
      <w:r>
        <w:rPr>
          <w:spacing w:val="-3"/>
        </w:rPr>
        <w:t xml:space="preserve"> </w:t>
      </w:r>
      <w:r>
        <w:t>the</w:t>
      </w:r>
      <w:r>
        <w:rPr>
          <w:spacing w:val="-1"/>
        </w:rPr>
        <w:t xml:space="preserve"> </w:t>
      </w:r>
      <w:r>
        <w:t>next</w:t>
      </w:r>
      <w:r>
        <w:rPr>
          <w:spacing w:val="-2"/>
        </w:rPr>
        <w:t xml:space="preserve"> </w:t>
      </w:r>
      <w:r>
        <w:t>semester’s</w:t>
      </w:r>
      <w:r>
        <w:rPr>
          <w:spacing w:val="-2"/>
        </w:rPr>
        <w:t xml:space="preserve"> </w:t>
      </w:r>
      <w:r>
        <w:t>courses</w:t>
      </w:r>
      <w:r>
        <w:rPr>
          <w:spacing w:val="-4"/>
        </w:rPr>
        <w:t xml:space="preserve"> </w:t>
      </w:r>
      <w:r>
        <w:t>per</w:t>
      </w:r>
      <w:r>
        <w:rPr>
          <w:spacing w:val="-4"/>
        </w:rPr>
        <w:t xml:space="preserve"> </w:t>
      </w:r>
      <w:r>
        <w:t>the</w:t>
      </w:r>
      <w:r>
        <w:rPr>
          <w:spacing w:val="-4"/>
        </w:rPr>
        <w:t xml:space="preserve"> </w:t>
      </w:r>
      <w:r>
        <w:t>Plan</w:t>
      </w:r>
      <w:r>
        <w:rPr>
          <w:spacing w:val="-3"/>
        </w:rPr>
        <w:t xml:space="preserve"> </w:t>
      </w:r>
      <w:r>
        <w:t>of</w:t>
      </w:r>
      <w:r>
        <w:rPr>
          <w:spacing w:val="-4"/>
        </w:rPr>
        <w:t xml:space="preserve"> </w:t>
      </w:r>
      <w:r>
        <w:rPr>
          <w:spacing w:val="-2"/>
        </w:rPr>
        <w:t>Study</w:t>
      </w:r>
    </w:p>
    <w:p w14:paraId="117B4EEB" w14:textId="77777777" w:rsidR="00314B7A" w:rsidRDefault="00DD4065">
      <w:pPr>
        <w:pStyle w:val="ListParagraph"/>
        <w:numPr>
          <w:ilvl w:val="2"/>
          <w:numId w:val="3"/>
        </w:numPr>
        <w:tabs>
          <w:tab w:val="left" w:pos="1238"/>
        </w:tabs>
        <w:spacing w:line="268" w:lineRule="exact"/>
        <w:ind w:left="1238" w:hanging="160"/>
      </w:pPr>
      <w:r>
        <w:t>Fulfill</w:t>
      </w:r>
      <w:r>
        <w:rPr>
          <w:spacing w:val="-8"/>
        </w:rPr>
        <w:t xml:space="preserve"> </w:t>
      </w:r>
      <w:r>
        <w:t>Graduation</w:t>
      </w:r>
      <w:r>
        <w:rPr>
          <w:spacing w:val="-9"/>
        </w:rPr>
        <w:t xml:space="preserve"> </w:t>
      </w:r>
      <w:r>
        <w:t>requirements</w:t>
      </w:r>
      <w:r>
        <w:rPr>
          <w:spacing w:val="-7"/>
        </w:rPr>
        <w:t xml:space="preserve"> </w:t>
      </w:r>
      <w:r>
        <w:t>and/or</w:t>
      </w:r>
      <w:r>
        <w:rPr>
          <w:spacing w:val="-7"/>
        </w:rPr>
        <w:t xml:space="preserve"> </w:t>
      </w:r>
      <w:r>
        <w:t>Deaf</w:t>
      </w:r>
      <w:r>
        <w:rPr>
          <w:spacing w:val="-6"/>
        </w:rPr>
        <w:t xml:space="preserve"> </w:t>
      </w:r>
      <w:r>
        <w:t>Studies</w:t>
      </w:r>
      <w:r>
        <w:rPr>
          <w:spacing w:val="-8"/>
        </w:rPr>
        <w:t xml:space="preserve"> </w:t>
      </w:r>
      <w:r>
        <w:t>Certificate</w:t>
      </w:r>
      <w:r>
        <w:rPr>
          <w:spacing w:val="-4"/>
        </w:rPr>
        <w:t xml:space="preserve"> </w:t>
      </w:r>
      <w:r>
        <w:rPr>
          <w:spacing w:val="-2"/>
        </w:rPr>
        <w:t>requirements</w:t>
      </w:r>
    </w:p>
    <w:p w14:paraId="117B4EEC" w14:textId="77777777" w:rsidR="00314B7A" w:rsidRDefault="00314B7A">
      <w:pPr>
        <w:pStyle w:val="BodyText"/>
        <w:spacing w:before="1"/>
      </w:pPr>
    </w:p>
    <w:p w14:paraId="117B4EED" w14:textId="77777777" w:rsidR="00314B7A" w:rsidRDefault="00DD4065">
      <w:pPr>
        <w:pStyle w:val="Heading2"/>
        <w:ind w:left="358"/>
        <w:rPr>
          <w:u w:val="none"/>
        </w:rPr>
      </w:pPr>
      <w:bookmarkStart w:id="14" w:name="Coursework_Expectations"/>
      <w:bookmarkEnd w:id="14"/>
      <w:r>
        <w:t>Coursework</w:t>
      </w:r>
      <w:r>
        <w:rPr>
          <w:spacing w:val="-7"/>
        </w:rPr>
        <w:t xml:space="preserve"> </w:t>
      </w:r>
      <w:r>
        <w:rPr>
          <w:spacing w:val="-2"/>
        </w:rPr>
        <w:t>Expectations</w:t>
      </w:r>
    </w:p>
    <w:p w14:paraId="117B4EEE" w14:textId="77777777" w:rsidR="00314B7A" w:rsidRDefault="00DD4065">
      <w:pPr>
        <w:pStyle w:val="BodyText"/>
        <w:spacing w:before="1"/>
        <w:ind w:left="359" w:right="430"/>
      </w:pPr>
      <w:r>
        <w:t>Columbus</w:t>
      </w:r>
      <w:r>
        <w:rPr>
          <w:spacing w:val="-1"/>
        </w:rPr>
        <w:t xml:space="preserve"> </w:t>
      </w:r>
      <w:r>
        <w:t>State's</w:t>
      </w:r>
      <w:r>
        <w:rPr>
          <w:spacing w:val="-3"/>
        </w:rPr>
        <w:t xml:space="preserve"> </w:t>
      </w:r>
      <w:r>
        <w:t>policy states</w:t>
      </w:r>
      <w:r>
        <w:rPr>
          <w:spacing w:val="-1"/>
        </w:rPr>
        <w:t xml:space="preserve"> </w:t>
      </w:r>
      <w:r>
        <w:t>that students</w:t>
      </w:r>
      <w:r>
        <w:rPr>
          <w:spacing w:val="-1"/>
        </w:rPr>
        <w:t xml:space="preserve"> </w:t>
      </w:r>
      <w:r>
        <w:t>at</w:t>
      </w:r>
      <w:r>
        <w:rPr>
          <w:spacing w:val="-3"/>
        </w:rPr>
        <w:t xml:space="preserve"> </w:t>
      </w:r>
      <w:r>
        <w:t>schools</w:t>
      </w:r>
      <w:r>
        <w:rPr>
          <w:spacing w:val="-3"/>
        </w:rPr>
        <w:t xml:space="preserve"> </w:t>
      </w:r>
      <w:r>
        <w:t>receiving</w:t>
      </w:r>
      <w:r>
        <w:rPr>
          <w:spacing w:val="-2"/>
        </w:rPr>
        <w:t xml:space="preserve"> </w:t>
      </w:r>
      <w:r>
        <w:t>funds</w:t>
      </w:r>
      <w:r>
        <w:rPr>
          <w:spacing w:val="-1"/>
        </w:rPr>
        <w:t xml:space="preserve"> </w:t>
      </w:r>
      <w:r>
        <w:t>from</w:t>
      </w:r>
      <w:r>
        <w:rPr>
          <w:spacing w:val="-2"/>
        </w:rPr>
        <w:t xml:space="preserve"> </w:t>
      </w:r>
      <w:r>
        <w:t>the State</w:t>
      </w:r>
      <w:r>
        <w:rPr>
          <w:spacing w:val="-3"/>
        </w:rPr>
        <w:t xml:space="preserve"> </w:t>
      </w:r>
      <w:r>
        <w:t>of</w:t>
      </w:r>
      <w:r>
        <w:rPr>
          <w:spacing w:val="-3"/>
        </w:rPr>
        <w:t xml:space="preserve"> </w:t>
      </w:r>
      <w:r>
        <w:t>Ohio should</w:t>
      </w:r>
      <w:r>
        <w:rPr>
          <w:spacing w:val="-2"/>
        </w:rPr>
        <w:t xml:space="preserve"> </w:t>
      </w:r>
      <w:r>
        <w:t>be</w:t>
      </w:r>
      <w:r>
        <w:rPr>
          <w:spacing w:val="-3"/>
        </w:rPr>
        <w:t xml:space="preserve"> </w:t>
      </w:r>
      <w:r>
        <w:t>expected</w:t>
      </w:r>
      <w:r>
        <w:rPr>
          <w:spacing w:val="-4"/>
        </w:rPr>
        <w:t xml:space="preserve"> </w:t>
      </w:r>
      <w:r>
        <w:t>to</w:t>
      </w:r>
      <w:r>
        <w:rPr>
          <w:spacing w:val="-2"/>
        </w:rPr>
        <w:t xml:space="preserve"> </w:t>
      </w:r>
      <w:r>
        <w:t>do 30</w:t>
      </w:r>
      <w:r>
        <w:rPr>
          <w:spacing w:val="-1"/>
        </w:rPr>
        <w:t xml:space="preserve"> </w:t>
      </w:r>
      <w:r>
        <w:t>hours</w:t>
      </w:r>
      <w:r>
        <w:rPr>
          <w:spacing w:val="-4"/>
        </w:rPr>
        <w:t xml:space="preserve"> </w:t>
      </w:r>
      <w:r>
        <w:t>of</w:t>
      </w:r>
      <w:r>
        <w:rPr>
          <w:spacing w:val="-4"/>
        </w:rPr>
        <w:t xml:space="preserve"> </w:t>
      </w:r>
      <w:r>
        <w:t>work</w:t>
      </w:r>
      <w:r>
        <w:rPr>
          <w:spacing w:val="-1"/>
        </w:rPr>
        <w:t xml:space="preserve"> </w:t>
      </w:r>
      <w:r>
        <w:t>for</w:t>
      </w:r>
      <w:r>
        <w:rPr>
          <w:spacing w:val="-2"/>
        </w:rPr>
        <w:t xml:space="preserve"> </w:t>
      </w:r>
      <w:r>
        <w:t>each</w:t>
      </w:r>
      <w:r>
        <w:rPr>
          <w:spacing w:val="-3"/>
        </w:rPr>
        <w:t xml:space="preserve"> </w:t>
      </w:r>
      <w:r>
        <w:t>credit</w:t>
      </w:r>
      <w:r>
        <w:rPr>
          <w:spacing w:val="-1"/>
        </w:rPr>
        <w:t xml:space="preserve"> </w:t>
      </w:r>
      <w:r>
        <w:t>earned.</w:t>
      </w:r>
      <w:r>
        <w:rPr>
          <w:spacing w:val="-2"/>
        </w:rPr>
        <w:t xml:space="preserve"> </w:t>
      </w:r>
      <w:r>
        <w:t>That</w:t>
      </w:r>
      <w:r>
        <w:rPr>
          <w:spacing w:val="-4"/>
        </w:rPr>
        <w:t xml:space="preserve"> </w:t>
      </w:r>
      <w:r>
        <w:t>means</w:t>
      </w:r>
      <w:r>
        <w:rPr>
          <w:spacing w:val="-2"/>
        </w:rPr>
        <w:t xml:space="preserve"> </w:t>
      </w:r>
      <w:r>
        <w:t>students</w:t>
      </w:r>
      <w:r>
        <w:rPr>
          <w:spacing w:val="-2"/>
        </w:rPr>
        <w:t xml:space="preserve"> </w:t>
      </w:r>
      <w:r>
        <w:t>should</w:t>
      </w:r>
      <w:r>
        <w:rPr>
          <w:spacing w:val="-3"/>
        </w:rPr>
        <w:t xml:space="preserve"> </w:t>
      </w:r>
      <w:r>
        <w:t>expect</w:t>
      </w:r>
      <w:r>
        <w:rPr>
          <w:spacing w:val="-1"/>
        </w:rPr>
        <w:t xml:space="preserve"> </w:t>
      </w:r>
      <w:r>
        <w:t>to</w:t>
      </w:r>
      <w:r>
        <w:rPr>
          <w:spacing w:val="-3"/>
        </w:rPr>
        <w:t xml:space="preserve"> </w:t>
      </w:r>
      <w:r>
        <w:t>spend</w:t>
      </w:r>
      <w:r>
        <w:rPr>
          <w:spacing w:val="-3"/>
        </w:rPr>
        <w:t xml:space="preserve"> </w:t>
      </w:r>
      <w:r>
        <w:t>about</w:t>
      </w:r>
      <w:r>
        <w:rPr>
          <w:spacing w:val="-1"/>
        </w:rPr>
        <w:t xml:space="preserve"> </w:t>
      </w:r>
      <w:r>
        <w:t>two</w:t>
      </w:r>
      <w:r>
        <w:rPr>
          <w:spacing w:val="-1"/>
        </w:rPr>
        <w:t xml:space="preserve"> </w:t>
      </w:r>
      <w:r>
        <w:t>hours</w:t>
      </w:r>
      <w:r>
        <w:rPr>
          <w:spacing w:val="-4"/>
        </w:rPr>
        <w:t xml:space="preserve"> </w:t>
      </w:r>
      <w:r>
        <w:t>on</w:t>
      </w:r>
      <w:r>
        <w:rPr>
          <w:spacing w:val="-5"/>
        </w:rPr>
        <w:t xml:space="preserve"> </w:t>
      </w:r>
      <w:r>
        <w:t>work</w:t>
      </w:r>
      <w:r>
        <w:rPr>
          <w:spacing w:val="-4"/>
        </w:rPr>
        <w:t xml:space="preserve"> </w:t>
      </w:r>
      <w:r>
        <w:t>outside of class for each hour spent in class (Policy Number 5-05).</w:t>
      </w:r>
      <w:r>
        <w:rPr>
          <w:spacing w:val="40"/>
        </w:rPr>
        <w:t xml:space="preserve"> </w:t>
      </w:r>
      <w:r>
        <w:t>Students need to be aware of their out-of-class responsibilities, and they need to be aware that inability to fulfill the requirements for a course may mean failure.</w:t>
      </w:r>
    </w:p>
    <w:p w14:paraId="117B4EEF" w14:textId="77777777" w:rsidR="00314B7A" w:rsidRDefault="00314B7A">
      <w:pPr>
        <w:pStyle w:val="BodyText"/>
      </w:pPr>
    </w:p>
    <w:p w14:paraId="117B4EF0" w14:textId="77777777" w:rsidR="00314B7A" w:rsidRDefault="00DD4065">
      <w:pPr>
        <w:pStyle w:val="Heading2"/>
        <w:ind w:left="359"/>
        <w:rPr>
          <w:u w:val="none"/>
        </w:rPr>
      </w:pPr>
      <w:bookmarkStart w:id="15" w:name="Instructor_Feedback"/>
      <w:bookmarkEnd w:id="15"/>
      <w:r>
        <w:t>Instructor</w:t>
      </w:r>
      <w:r>
        <w:rPr>
          <w:spacing w:val="-4"/>
        </w:rPr>
        <w:t xml:space="preserve"> </w:t>
      </w:r>
      <w:r>
        <w:rPr>
          <w:spacing w:val="-2"/>
        </w:rPr>
        <w:t>Feedback</w:t>
      </w:r>
    </w:p>
    <w:p w14:paraId="117B4EF1" w14:textId="77777777" w:rsidR="00314B7A" w:rsidRDefault="00DD4065">
      <w:pPr>
        <w:pStyle w:val="BodyText"/>
        <w:spacing w:before="3" w:line="237" w:lineRule="auto"/>
        <w:ind w:left="360" w:right="430"/>
      </w:pPr>
      <w:r>
        <w:t>Instructors will make a reasonable attempt to have feedback on student assignments and tests to students within one</w:t>
      </w:r>
      <w:r>
        <w:rPr>
          <w:spacing w:val="40"/>
        </w:rPr>
        <w:t xml:space="preserve"> </w:t>
      </w:r>
      <w:r>
        <w:t>week of assignment submission/test completion.</w:t>
      </w:r>
    </w:p>
    <w:p w14:paraId="117B4EF2" w14:textId="77777777" w:rsidR="00314B7A" w:rsidRDefault="00DD4065">
      <w:pPr>
        <w:pStyle w:val="BodyText"/>
        <w:spacing w:before="2"/>
        <w:ind w:left="360"/>
      </w:pPr>
      <w:r>
        <w:t>Special</w:t>
      </w:r>
      <w:r>
        <w:rPr>
          <w:spacing w:val="-5"/>
        </w:rPr>
        <w:t xml:space="preserve"> </w:t>
      </w:r>
      <w:r>
        <w:t>Course</w:t>
      </w:r>
      <w:r>
        <w:rPr>
          <w:spacing w:val="-3"/>
        </w:rPr>
        <w:t xml:space="preserve"> </w:t>
      </w:r>
      <w:r>
        <w:rPr>
          <w:spacing w:val="-2"/>
        </w:rPr>
        <w:t>Requirements/Policies:</w:t>
      </w:r>
    </w:p>
    <w:p w14:paraId="117B4EF3" w14:textId="77777777" w:rsidR="00314B7A" w:rsidRDefault="00314B7A">
      <w:pPr>
        <w:pStyle w:val="BodyText"/>
      </w:pPr>
    </w:p>
    <w:p w14:paraId="117B4EF4" w14:textId="77777777" w:rsidR="00314B7A" w:rsidRDefault="00DD4065">
      <w:pPr>
        <w:pStyle w:val="Heading2"/>
        <w:rPr>
          <w:u w:val="none"/>
        </w:rPr>
      </w:pPr>
      <w:bookmarkStart w:id="16" w:name="Course_Policies"/>
      <w:bookmarkEnd w:id="16"/>
      <w:r>
        <w:t>Course</w:t>
      </w:r>
      <w:r>
        <w:rPr>
          <w:spacing w:val="-4"/>
        </w:rPr>
        <w:t xml:space="preserve"> </w:t>
      </w:r>
      <w:r>
        <w:rPr>
          <w:spacing w:val="-2"/>
        </w:rPr>
        <w:t>Policies</w:t>
      </w:r>
    </w:p>
    <w:p w14:paraId="117B4EF5" w14:textId="77777777" w:rsidR="00314B7A" w:rsidRDefault="00DD4065">
      <w:pPr>
        <w:pStyle w:val="ListParagraph"/>
        <w:numPr>
          <w:ilvl w:val="1"/>
          <w:numId w:val="3"/>
        </w:numPr>
        <w:tabs>
          <w:tab w:val="left" w:pos="1080"/>
        </w:tabs>
        <w:ind w:right="563"/>
      </w:pPr>
      <w:r>
        <w:t>Late</w:t>
      </w:r>
      <w:r>
        <w:rPr>
          <w:spacing w:val="-4"/>
        </w:rPr>
        <w:t xml:space="preserve"> </w:t>
      </w:r>
      <w:r>
        <w:t>assignments</w:t>
      </w:r>
      <w:r>
        <w:rPr>
          <w:spacing w:val="-4"/>
        </w:rPr>
        <w:t xml:space="preserve"> </w:t>
      </w:r>
      <w:r>
        <w:t>will</w:t>
      </w:r>
      <w:r>
        <w:rPr>
          <w:spacing w:val="-3"/>
        </w:rPr>
        <w:t xml:space="preserve"> </w:t>
      </w:r>
      <w:r>
        <w:t>not</w:t>
      </w:r>
      <w:r>
        <w:rPr>
          <w:spacing w:val="-2"/>
        </w:rPr>
        <w:t xml:space="preserve"> </w:t>
      </w:r>
      <w:r>
        <w:t>be</w:t>
      </w:r>
      <w:r>
        <w:rPr>
          <w:spacing w:val="-2"/>
        </w:rPr>
        <w:t xml:space="preserve"> </w:t>
      </w:r>
      <w:r>
        <w:t>accepted</w:t>
      </w:r>
      <w:r>
        <w:rPr>
          <w:spacing w:val="-5"/>
        </w:rPr>
        <w:t xml:space="preserve"> </w:t>
      </w:r>
      <w:r>
        <w:t>without</w:t>
      </w:r>
      <w:r>
        <w:rPr>
          <w:spacing w:val="-2"/>
        </w:rPr>
        <w:t xml:space="preserve"> </w:t>
      </w:r>
      <w:r>
        <w:t>prior</w:t>
      </w:r>
      <w:r>
        <w:rPr>
          <w:spacing w:val="-4"/>
        </w:rPr>
        <w:t xml:space="preserve"> </w:t>
      </w:r>
      <w:r>
        <w:t>approval</w:t>
      </w:r>
      <w:r>
        <w:rPr>
          <w:spacing w:val="-3"/>
        </w:rPr>
        <w:t xml:space="preserve"> </w:t>
      </w:r>
      <w:r>
        <w:t>from</w:t>
      </w:r>
      <w:r>
        <w:rPr>
          <w:spacing w:val="-2"/>
        </w:rPr>
        <w:t xml:space="preserve"> </w:t>
      </w:r>
      <w:r>
        <w:t>the</w:t>
      </w:r>
      <w:r>
        <w:rPr>
          <w:spacing w:val="-2"/>
        </w:rPr>
        <w:t xml:space="preserve"> </w:t>
      </w:r>
      <w:r>
        <w:t>instructor.</w:t>
      </w:r>
      <w:r>
        <w:rPr>
          <w:spacing w:val="-3"/>
        </w:rPr>
        <w:t xml:space="preserve"> </w:t>
      </w:r>
      <w:r>
        <w:t>Absence</w:t>
      </w:r>
      <w:r>
        <w:rPr>
          <w:spacing w:val="-2"/>
        </w:rPr>
        <w:t xml:space="preserve"> </w:t>
      </w:r>
      <w:r>
        <w:t>from</w:t>
      </w:r>
      <w:r>
        <w:rPr>
          <w:spacing w:val="-2"/>
        </w:rPr>
        <w:t xml:space="preserve"> </w:t>
      </w:r>
      <w:r>
        <w:t>class</w:t>
      </w:r>
      <w:r>
        <w:rPr>
          <w:spacing w:val="-3"/>
        </w:rPr>
        <w:t xml:space="preserve"> </w:t>
      </w:r>
      <w:r>
        <w:t>does</w:t>
      </w:r>
      <w:r>
        <w:rPr>
          <w:spacing w:val="-4"/>
        </w:rPr>
        <w:t xml:space="preserve"> </w:t>
      </w:r>
      <w:r>
        <w:t>not excuse a student from an assignment due date.</w:t>
      </w:r>
    </w:p>
    <w:p w14:paraId="117B4EF6" w14:textId="77777777" w:rsidR="00314B7A" w:rsidRDefault="00DD4065">
      <w:pPr>
        <w:pStyle w:val="ListParagraph"/>
        <w:numPr>
          <w:ilvl w:val="1"/>
          <w:numId w:val="3"/>
        </w:numPr>
        <w:tabs>
          <w:tab w:val="left" w:pos="1080"/>
        </w:tabs>
        <w:spacing w:before="1"/>
        <w:ind w:right="609"/>
      </w:pPr>
      <w:r>
        <w:t>Students are expected to complete all assigned readings, videos, assignments, etc. prior to class.</w:t>
      </w:r>
      <w:r>
        <w:rPr>
          <w:spacing w:val="40"/>
        </w:rPr>
        <w:t xml:space="preserve"> </w:t>
      </w:r>
      <w:r>
        <w:t>Thoughtful reading</w:t>
      </w:r>
      <w:r>
        <w:rPr>
          <w:spacing w:val="-3"/>
        </w:rPr>
        <w:t xml:space="preserve"> </w:t>
      </w:r>
      <w:r>
        <w:t>will</w:t>
      </w:r>
      <w:r>
        <w:rPr>
          <w:spacing w:val="-2"/>
        </w:rPr>
        <w:t xml:space="preserve"> </w:t>
      </w:r>
      <w:r>
        <w:t>lead</w:t>
      </w:r>
      <w:r>
        <w:rPr>
          <w:spacing w:val="-4"/>
        </w:rPr>
        <w:t xml:space="preserve"> </w:t>
      </w:r>
      <w:r>
        <w:t>to</w:t>
      </w:r>
      <w:r>
        <w:rPr>
          <w:spacing w:val="-3"/>
        </w:rPr>
        <w:t xml:space="preserve"> </w:t>
      </w:r>
      <w:r>
        <w:t>questions</w:t>
      </w:r>
      <w:r>
        <w:rPr>
          <w:spacing w:val="-2"/>
        </w:rPr>
        <w:t xml:space="preserve"> </w:t>
      </w:r>
      <w:r>
        <w:t>and</w:t>
      </w:r>
      <w:r>
        <w:rPr>
          <w:spacing w:val="-3"/>
        </w:rPr>
        <w:t xml:space="preserve"> </w:t>
      </w:r>
      <w:r>
        <w:t>new</w:t>
      </w:r>
      <w:r>
        <w:rPr>
          <w:spacing w:val="-1"/>
        </w:rPr>
        <w:t xml:space="preserve"> </w:t>
      </w:r>
      <w:r>
        <w:t>ideas.</w:t>
      </w:r>
      <w:r>
        <w:rPr>
          <w:spacing w:val="-2"/>
        </w:rPr>
        <w:t xml:space="preserve"> </w:t>
      </w:r>
      <w:r>
        <w:t>Showing</w:t>
      </w:r>
      <w:r>
        <w:rPr>
          <w:spacing w:val="-4"/>
        </w:rPr>
        <w:t xml:space="preserve"> </w:t>
      </w:r>
      <w:r>
        <w:t>up</w:t>
      </w:r>
      <w:r>
        <w:rPr>
          <w:spacing w:val="-3"/>
        </w:rPr>
        <w:t xml:space="preserve"> </w:t>
      </w:r>
      <w:r>
        <w:t>with</w:t>
      </w:r>
      <w:r>
        <w:rPr>
          <w:spacing w:val="-3"/>
        </w:rPr>
        <w:t xml:space="preserve"> </w:t>
      </w:r>
      <w:r>
        <w:t>neither</w:t>
      </w:r>
      <w:r>
        <w:rPr>
          <w:spacing w:val="-2"/>
        </w:rPr>
        <w:t xml:space="preserve"> </w:t>
      </w:r>
      <w:r>
        <w:t>suggests</w:t>
      </w:r>
      <w:r>
        <w:rPr>
          <w:spacing w:val="-3"/>
        </w:rPr>
        <w:t xml:space="preserve"> </w:t>
      </w:r>
      <w:r>
        <w:t>that</w:t>
      </w:r>
      <w:r>
        <w:rPr>
          <w:spacing w:val="-1"/>
        </w:rPr>
        <w:t xml:space="preserve"> </w:t>
      </w:r>
      <w:r>
        <w:t>you</w:t>
      </w:r>
      <w:r>
        <w:rPr>
          <w:spacing w:val="-3"/>
        </w:rPr>
        <w:t xml:space="preserve"> </w:t>
      </w:r>
      <w:r>
        <w:t>are</w:t>
      </w:r>
      <w:r>
        <w:rPr>
          <w:spacing w:val="-3"/>
        </w:rPr>
        <w:t xml:space="preserve"> </w:t>
      </w:r>
      <w:r>
        <w:t>not</w:t>
      </w:r>
      <w:r>
        <w:rPr>
          <w:spacing w:val="-1"/>
        </w:rPr>
        <w:t xml:space="preserve"> </w:t>
      </w:r>
      <w:r>
        <w:t>appropriately engaging</w:t>
      </w:r>
      <w:r>
        <w:rPr>
          <w:spacing w:val="-3"/>
        </w:rPr>
        <w:t xml:space="preserve"> </w:t>
      </w:r>
      <w:r>
        <w:t>with</w:t>
      </w:r>
      <w:r>
        <w:rPr>
          <w:spacing w:val="-3"/>
        </w:rPr>
        <w:t xml:space="preserve"> </w:t>
      </w:r>
      <w:r>
        <w:t>what</w:t>
      </w:r>
      <w:r>
        <w:rPr>
          <w:spacing w:val="-4"/>
        </w:rPr>
        <w:t xml:space="preserve"> </w:t>
      </w:r>
      <w:r>
        <w:t>you’ve</w:t>
      </w:r>
      <w:r>
        <w:rPr>
          <w:spacing w:val="-4"/>
        </w:rPr>
        <w:t xml:space="preserve"> </w:t>
      </w:r>
      <w:r>
        <w:t>read.</w:t>
      </w:r>
      <w:r>
        <w:rPr>
          <w:spacing w:val="-2"/>
        </w:rPr>
        <w:t xml:space="preserve"> </w:t>
      </w:r>
      <w:r>
        <w:t>Reading</w:t>
      </w:r>
      <w:r>
        <w:rPr>
          <w:spacing w:val="-3"/>
        </w:rPr>
        <w:t xml:space="preserve"> </w:t>
      </w:r>
      <w:r>
        <w:t>quizzes</w:t>
      </w:r>
      <w:r>
        <w:rPr>
          <w:spacing w:val="-4"/>
        </w:rPr>
        <w:t xml:space="preserve"> </w:t>
      </w:r>
      <w:r>
        <w:t>may</w:t>
      </w:r>
      <w:r>
        <w:rPr>
          <w:spacing w:val="-6"/>
        </w:rPr>
        <w:t xml:space="preserve"> </w:t>
      </w:r>
      <w:r>
        <w:t>be</w:t>
      </w:r>
      <w:r>
        <w:rPr>
          <w:spacing w:val="-1"/>
        </w:rPr>
        <w:t xml:space="preserve"> </w:t>
      </w:r>
      <w:r>
        <w:t>given</w:t>
      </w:r>
      <w:r>
        <w:rPr>
          <w:spacing w:val="-3"/>
        </w:rPr>
        <w:t xml:space="preserve"> </w:t>
      </w:r>
      <w:r>
        <w:t>if</w:t>
      </w:r>
      <w:r>
        <w:rPr>
          <w:spacing w:val="-4"/>
        </w:rPr>
        <w:t xml:space="preserve"> </w:t>
      </w:r>
      <w:r>
        <w:t>this</w:t>
      </w:r>
      <w:r>
        <w:rPr>
          <w:spacing w:val="-2"/>
        </w:rPr>
        <w:t xml:space="preserve"> </w:t>
      </w:r>
      <w:r>
        <w:t>becomes</w:t>
      </w:r>
      <w:r>
        <w:rPr>
          <w:spacing w:val="-2"/>
        </w:rPr>
        <w:t xml:space="preserve"> </w:t>
      </w:r>
      <w:r>
        <w:t>an</w:t>
      </w:r>
      <w:r>
        <w:rPr>
          <w:spacing w:val="-5"/>
        </w:rPr>
        <w:t xml:space="preserve"> </w:t>
      </w:r>
      <w:r>
        <w:t>issue</w:t>
      </w:r>
      <w:r>
        <w:rPr>
          <w:spacing w:val="-1"/>
        </w:rPr>
        <w:t xml:space="preserve"> </w:t>
      </w:r>
      <w:r>
        <w:t>in</w:t>
      </w:r>
      <w:r>
        <w:rPr>
          <w:spacing w:val="-3"/>
        </w:rPr>
        <w:t xml:space="preserve"> </w:t>
      </w:r>
      <w:r>
        <w:t>class.</w:t>
      </w:r>
      <w:r>
        <w:rPr>
          <w:spacing w:val="-2"/>
        </w:rPr>
        <w:t xml:space="preserve"> </w:t>
      </w:r>
      <w:r>
        <w:t>These</w:t>
      </w:r>
      <w:r>
        <w:rPr>
          <w:spacing w:val="-1"/>
        </w:rPr>
        <w:t xml:space="preserve"> </w:t>
      </w:r>
      <w:r>
        <w:t>reading quizzes will be added to the grade for processing practice daily assignments.</w:t>
      </w:r>
    </w:p>
    <w:p w14:paraId="117B4EF7" w14:textId="77777777" w:rsidR="00314B7A" w:rsidRDefault="00DD4065">
      <w:pPr>
        <w:pStyle w:val="ListParagraph"/>
        <w:numPr>
          <w:ilvl w:val="1"/>
          <w:numId w:val="3"/>
        </w:numPr>
        <w:tabs>
          <w:tab w:val="left" w:pos="1080"/>
        </w:tabs>
        <w:ind w:right="968" w:hanging="360"/>
      </w:pPr>
      <w:r>
        <w:t>Courses</w:t>
      </w:r>
      <w:r>
        <w:rPr>
          <w:spacing w:val="-5"/>
        </w:rPr>
        <w:t xml:space="preserve"> </w:t>
      </w:r>
      <w:r>
        <w:t>in</w:t>
      </w:r>
      <w:r>
        <w:rPr>
          <w:spacing w:val="-4"/>
        </w:rPr>
        <w:t xml:space="preserve"> </w:t>
      </w:r>
      <w:r>
        <w:t>the</w:t>
      </w:r>
      <w:r>
        <w:rPr>
          <w:spacing w:val="-2"/>
        </w:rPr>
        <w:t xml:space="preserve"> </w:t>
      </w:r>
      <w:r>
        <w:t>Interpreting</w:t>
      </w:r>
      <w:r>
        <w:rPr>
          <w:spacing w:val="-6"/>
        </w:rPr>
        <w:t xml:space="preserve"> </w:t>
      </w:r>
      <w:r>
        <w:t>Education</w:t>
      </w:r>
      <w:r>
        <w:rPr>
          <w:spacing w:val="-6"/>
        </w:rPr>
        <w:t xml:space="preserve"> </w:t>
      </w:r>
      <w:r>
        <w:t>Program</w:t>
      </w:r>
      <w:r>
        <w:rPr>
          <w:spacing w:val="-4"/>
        </w:rPr>
        <w:t xml:space="preserve"> </w:t>
      </w:r>
      <w:r>
        <w:t>may</w:t>
      </w:r>
      <w:r>
        <w:rPr>
          <w:spacing w:val="-2"/>
        </w:rPr>
        <w:t xml:space="preserve"> </w:t>
      </w:r>
      <w:r>
        <w:t>necessitate</w:t>
      </w:r>
      <w:r>
        <w:rPr>
          <w:spacing w:val="-2"/>
        </w:rPr>
        <w:t xml:space="preserve"> </w:t>
      </w:r>
      <w:r>
        <w:t>physical</w:t>
      </w:r>
      <w:r>
        <w:rPr>
          <w:spacing w:val="-3"/>
        </w:rPr>
        <w:t xml:space="preserve"> </w:t>
      </w:r>
      <w:r>
        <w:t>contact</w:t>
      </w:r>
      <w:r>
        <w:rPr>
          <w:spacing w:val="-2"/>
        </w:rPr>
        <w:t xml:space="preserve"> </w:t>
      </w:r>
      <w:r>
        <w:t>between</w:t>
      </w:r>
      <w:r>
        <w:rPr>
          <w:spacing w:val="-4"/>
        </w:rPr>
        <w:t xml:space="preserve"> </w:t>
      </w:r>
      <w:r>
        <w:t>students</w:t>
      </w:r>
      <w:r>
        <w:rPr>
          <w:spacing w:val="-3"/>
        </w:rPr>
        <w:t xml:space="preserve"> </w:t>
      </w:r>
      <w:r>
        <w:t>and/or instructors. This contact may include demonstrating culturally appropriate attention-getting behaviors, modeling deaf-blind communication, and/or remediating students' sign production, etc.</w:t>
      </w:r>
    </w:p>
    <w:p w14:paraId="117B4EF8" w14:textId="77777777" w:rsidR="00314B7A" w:rsidRDefault="00DD4065">
      <w:pPr>
        <w:pStyle w:val="ListParagraph"/>
        <w:numPr>
          <w:ilvl w:val="1"/>
          <w:numId w:val="3"/>
        </w:numPr>
        <w:tabs>
          <w:tab w:val="left" w:pos="1079"/>
        </w:tabs>
        <w:ind w:left="1079" w:right="477" w:hanging="360"/>
      </w:pPr>
      <w:r>
        <w:t>Instructors are committed to creating a space in which all students feel supported and welcomed for who they are and what they bring with them to our class. It is a priority for us that students from all backgrounds, perspectives, and experiences be well-served by this course. The variety of backgrounds that students bring to this class is a strength and benefit that we welcome and value. It is our intention to present materials that are respectful</w:t>
      </w:r>
      <w:r>
        <w:rPr>
          <w:spacing w:val="-4"/>
        </w:rPr>
        <w:t xml:space="preserve"> </w:t>
      </w:r>
      <w:r>
        <w:t>and</w:t>
      </w:r>
      <w:r>
        <w:rPr>
          <w:spacing w:val="-2"/>
        </w:rPr>
        <w:t xml:space="preserve"> </w:t>
      </w:r>
      <w:r>
        <w:t>inclusive</w:t>
      </w:r>
      <w:r>
        <w:rPr>
          <w:spacing w:val="-3"/>
        </w:rPr>
        <w:t xml:space="preserve"> </w:t>
      </w:r>
      <w:r>
        <w:t>in</w:t>
      </w:r>
      <w:r>
        <w:rPr>
          <w:spacing w:val="-2"/>
        </w:rPr>
        <w:t xml:space="preserve"> </w:t>
      </w:r>
      <w:r>
        <w:t>terms</w:t>
      </w:r>
      <w:r>
        <w:rPr>
          <w:spacing w:val="-3"/>
        </w:rPr>
        <w:t xml:space="preserve"> </w:t>
      </w:r>
      <w:r>
        <w:t>of</w:t>
      </w:r>
      <w:r>
        <w:rPr>
          <w:spacing w:val="-3"/>
        </w:rPr>
        <w:t xml:space="preserve"> </w:t>
      </w:r>
      <w:r>
        <w:t>race,</w:t>
      </w:r>
      <w:r>
        <w:rPr>
          <w:spacing w:val="-3"/>
        </w:rPr>
        <w:t xml:space="preserve"> </w:t>
      </w:r>
      <w:r>
        <w:t>gender,</w:t>
      </w:r>
      <w:r>
        <w:rPr>
          <w:spacing w:val="-3"/>
        </w:rPr>
        <w:t xml:space="preserve"> </w:t>
      </w:r>
      <w:r>
        <w:t>sexuality,</w:t>
      </w:r>
      <w:r>
        <w:rPr>
          <w:spacing w:val="-1"/>
        </w:rPr>
        <w:t xml:space="preserve"> </w:t>
      </w:r>
      <w:r>
        <w:t>disability,</w:t>
      </w:r>
      <w:r>
        <w:rPr>
          <w:spacing w:val="-1"/>
        </w:rPr>
        <w:t xml:space="preserve"> </w:t>
      </w:r>
      <w:r>
        <w:t>age,</w:t>
      </w:r>
      <w:r>
        <w:rPr>
          <w:spacing w:val="-1"/>
        </w:rPr>
        <w:t xml:space="preserve"> </w:t>
      </w:r>
      <w:r>
        <w:t>socioeconomic</w:t>
      </w:r>
      <w:r>
        <w:rPr>
          <w:spacing w:val="-3"/>
        </w:rPr>
        <w:t xml:space="preserve"> </w:t>
      </w:r>
      <w:r>
        <w:t>status,</w:t>
      </w:r>
      <w:r>
        <w:rPr>
          <w:spacing w:val="-1"/>
        </w:rPr>
        <w:t xml:space="preserve"> </w:t>
      </w:r>
      <w:r>
        <w:t>faith,</w:t>
      </w:r>
      <w:r>
        <w:rPr>
          <w:spacing w:val="-3"/>
        </w:rPr>
        <w:t xml:space="preserve"> </w:t>
      </w:r>
      <w:r>
        <w:t>and</w:t>
      </w:r>
      <w:r>
        <w:rPr>
          <w:spacing w:val="-2"/>
        </w:rPr>
        <w:t xml:space="preserve"> </w:t>
      </w:r>
      <w:r>
        <w:t>non-</w:t>
      </w:r>
    </w:p>
    <w:p w14:paraId="117B4EF9" w14:textId="77777777" w:rsidR="00314B7A" w:rsidRDefault="00314B7A">
      <w:pPr>
        <w:pStyle w:val="ListParagraph"/>
        <w:sectPr w:rsidR="00314B7A">
          <w:pgSz w:w="12240" w:h="15840"/>
          <w:pgMar w:top="680" w:right="360" w:bottom="1000" w:left="360" w:header="0" w:footer="816" w:gutter="0"/>
          <w:cols w:space="720"/>
        </w:sectPr>
      </w:pPr>
    </w:p>
    <w:p w14:paraId="117B4EFA" w14:textId="77777777" w:rsidR="00314B7A" w:rsidRDefault="00DD4065">
      <w:pPr>
        <w:pStyle w:val="BodyText"/>
        <w:spacing w:before="39"/>
        <w:ind w:left="1080" w:right="430"/>
      </w:pPr>
      <w:r>
        <w:lastRenderedPageBreak/>
        <w:t>faith perspectives, ethnicity, and culture.</w:t>
      </w:r>
      <w:r>
        <w:rPr>
          <w:spacing w:val="40"/>
        </w:rPr>
        <w:t xml:space="preserve"> </w:t>
      </w:r>
      <w:r>
        <w:t>If there is some way that an instructor can make our space more welcoming</w:t>
      </w:r>
      <w:r>
        <w:rPr>
          <w:spacing w:val="-3"/>
        </w:rPr>
        <w:t xml:space="preserve"> </w:t>
      </w:r>
      <w:r>
        <w:t>for</w:t>
      </w:r>
      <w:r>
        <w:rPr>
          <w:spacing w:val="-4"/>
        </w:rPr>
        <w:t xml:space="preserve"> </w:t>
      </w:r>
      <w:r>
        <w:t>you,</w:t>
      </w:r>
      <w:r>
        <w:rPr>
          <w:spacing w:val="-2"/>
        </w:rPr>
        <w:t xml:space="preserve"> </w:t>
      </w:r>
      <w:r>
        <w:t>please</w:t>
      </w:r>
      <w:r>
        <w:rPr>
          <w:spacing w:val="-1"/>
        </w:rPr>
        <w:t xml:space="preserve"> </w:t>
      </w:r>
      <w:r>
        <w:t>let</w:t>
      </w:r>
      <w:r>
        <w:rPr>
          <w:spacing w:val="-1"/>
        </w:rPr>
        <w:t xml:space="preserve"> </w:t>
      </w:r>
      <w:r>
        <w:t>them</w:t>
      </w:r>
      <w:r>
        <w:rPr>
          <w:spacing w:val="-3"/>
        </w:rPr>
        <w:t xml:space="preserve"> </w:t>
      </w:r>
      <w:r>
        <w:t>know.</w:t>
      </w:r>
      <w:r>
        <w:rPr>
          <w:spacing w:val="40"/>
        </w:rPr>
        <w:t xml:space="preserve"> </w:t>
      </w:r>
      <w:r>
        <w:t>If</w:t>
      </w:r>
      <w:r>
        <w:rPr>
          <w:spacing w:val="-4"/>
        </w:rPr>
        <w:t xml:space="preserve"> </w:t>
      </w:r>
      <w:r>
        <w:t>the</w:t>
      </w:r>
      <w:r>
        <w:rPr>
          <w:spacing w:val="-1"/>
        </w:rPr>
        <w:t xml:space="preserve"> </w:t>
      </w:r>
      <w:r>
        <w:t>name</w:t>
      </w:r>
      <w:r>
        <w:rPr>
          <w:spacing w:val="-4"/>
        </w:rPr>
        <w:t xml:space="preserve"> </w:t>
      </w:r>
      <w:r>
        <w:t>that</w:t>
      </w:r>
      <w:r>
        <w:rPr>
          <w:spacing w:val="-4"/>
        </w:rPr>
        <w:t xml:space="preserve"> </w:t>
      </w:r>
      <w:r>
        <w:t>you</w:t>
      </w:r>
      <w:r>
        <w:rPr>
          <w:spacing w:val="-3"/>
        </w:rPr>
        <w:t xml:space="preserve"> </w:t>
      </w:r>
      <w:r>
        <w:t>use</w:t>
      </w:r>
      <w:r>
        <w:rPr>
          <w:spacing w:val="-1"/>
        </w:rPr>
        <w:t xml:space="preserve"> </w:t>
      </w:r>
      <w:r>
        <w:t>is</w:t>
      </w:r>
      <w:r>
        <w:rPr>
          <w:spacing w:val="-2"/>
        </w:rPr>
        <w:t xml:space="preserve"> </w:t>
      </w:r>
      <w:r>
        <w:t>not</w:t>
      </w:r>
      <w:r>
        <w:rPr>
          <w:spacing w:val="-4"/>
        </w:rPr>
        <w:t xml:space="preserve"> </w:t>
      </w:r>
      <w:r>
        <w:t>the</w:t>
      </w:r>
      <w:r>
        <w:rPr>
          <w:spacing w:val="-1"/>
        </w:rPr>
        <w:t xml:space="preserve"> </w:t>
      </w:r>
      <w:r>
        <w:t>name</w:t>
      </w:r>
      <w:r>
        <w:rPr>
          <w:spacing w:val="-4"/>
        </w:rPr>
        <w:t xml:space="preserve"> </w:t>
      </w:r>
      <w:r>
        <w:t>on</w:t>
      </w:r>
      <w:r>
        <w:rPr>
          <w:spacing w:val="-3"/>
        </w:rPr>
        <w:t xml:space="preserve"> </w:t>
      </w:r>
      <w:r>
        <w:t>the</w:t>
      </w:r>
      <w:r>
        <w:rPr>
          <w:spacing w:val="-1"/>
        </w:rPr>
        <w:t xml:space="preserve"> </w:t>
      </w:r>
      <w:r>
        <w:t>roster,</w:t>
      </w:r>
      <w:r>
        <w:rPr>
          <w:spacing w:val="-2"/>
        </w:rPr>
        <w:t xml:space="preserve"> </w:t>
      </w:r>
      <w:r>
        <w:t>please</w:t>
      </w:r>
      <w:r>
        <w:rPr>
          <w:spacing w:val="-1"/>
        </w:rPr>
        <w:t xml:space="preserve"> </w:t>
      </w:r>
      <w:r>
        <w:t>let</w:t>
      </w:r>
      <w:r>
        <w:rPr>
          <w:spacing w:val="-1"/>
        </w:rPr>
        <w:t xml:space="preserve"> </w:t>
      </w:r>
      <w:r>
        <w:t>the instructor know that as well. It is important that we refer to one another in ways that are supportive and respectful</w:t>
      </w:r>
      <w:r>
        <w:rPr>
          <w:spacing w:val="-2"/>
        </w:rPr>
        <w:t xml:space="preserve"> </w:t>
      </w:r>
      <w:r>
        <w:t>in</w:t>
      </w:r>
      <w:r>
        <w:rPr>
          <w:spacing w:val="-5"/>
        </w:rPr>
        <w:t xml:space="preserve"> </w:t>
      </w:r>
      <w:r>
        <w:t>our</w:t>
      </w:r>
      <w:r>
        <w:rPr>
          <w:spacing w:val="-4"/>
        </w:rPr>
        <w:t xml:space="preserve"> </w:t>
      </w:r>
      <w:r>
        <w:t>classroom.</w:t>
      </w:r>
      <w:r>
        <w:rPr>
          <w:spacing w:val="-2"/>
        </w:rPr>
        <w:t xml:space="preserve"> </w:t>
      </w:r>
      <w:r>
        <w:t>Instructors</w:t>
      </w:r>
      <w:r>
        <w:rPr>
          <w:spacing w:val="-2"/>
        </w:rPr>
        <w:t xml:space="preserve"> </w:t>
      </w:r>
      <w:r>
        <w:t>will</w:t>
      </w:r>
      <w:r>
        <w:rPr>
          <w:spacing w:val="-4"/>
        </w:rPr>
        <w:t xml:space="preserve"> </w:t>
      </w:r>
      <w:r>
        <w:t>make</w:t>
      </w:r>
      <w:r>
        <w:rPr>
          <w:spacing w:val="-4"/>
        </w:rPr>
        <w:t xml:space="preserve"> </w:t>
      </w:r>
      <w:r>
        <w:t>every</w:t>
      </w:r>
      <w:r>
        <w:rPr>
          <w:spacing w:val="-1"/>
        </w:rPr>
        <w:t xml:space="preserve"> </w:t>
      </w:r>
      <w:r>
        <w:t>attempt</w:t>
      </w:r>
      <w:r>
        <w:rPr>
          <w:spacing w:val="-1"/>
        </w:rPr>
        <w:t xml:space="preserve"> </w:t>
      </w:r>
      <w:r>
        <w:t>to</w:t>
      </w:r>
      <w:r>
        <w:rPr>
          <w:spacing w:val="-3"/>
        </w:rPr>
        <w:t xml:space="preserve"> </w:t>
      </w:r>
      <w:r>
        <w:t>ensure</w:t>
      </w:r>
      <w:r>
        <w:rPr>
          <w:spacing w:val="-1"/>
        </w:rPr>
        <w:t xml:space="preserve"> </w:t>
      </w:r>
      <w:r>
        <w:t>that</w:t>
      </w:r>
      <w:r>
        <w:rPr>
          <w:spacing w:val="-1"/>
        </w:rPr>
        <w:t xml:space="preserve"> </w:t>
      </w:r>
      <w:r>
        <w:t>this</w:t>
      </w:r>
      <w:r>
        <w:rPr>
          <w:spacing w:val="-2"/>
        </w:rPr>
        <w:t xml:space="preserve"> </w:t>
      </w:r>
      <w:r>
        <w:t>is</w:t>
      </w:r>
      <w:r>
        <w:rPr>
          <w:spacing w:val="-2"/>
        </w:rPr>
        <w:t xml:space="preserve"> </w:t>
      </w:r>
      <w:r>
        <w:t>the</w:t>
      </w:r>
      <w:r>
        <w:rPr>
          <w:spacing w:val="-4"/>
        </w:rPr>
        <w:t xml:space="preserve"> </w:t>
      </w:r>
      <w:r>
        <w:t>case.</w:t>
      </w:r>
      <w:r>
        <w:rPr>
          <w:spacing w:val="-5"/>
        </w:rPr>
        <w:t xml:space="preserve"> </w:t>
      </w:r>
      <w:r>
        <w:t>Your</w:t>
      </w:r>
      <w:r>
        <w:rPr>
          <w:spacing w:val="-2"/>
        </w:rPr>
        <w:t xml:space="preserve"> </w:t>
      </w:r>
      <w:r>
        <w:t>suggestions about this course and our performance as instructors are encouraged and appreciated.</w:t>
      </w:r>
    </w:p>
    <w:p w14:paraId="117B4EFB" w14:textId="77777777" w:rsidR="00314B7A" w:rsidRDefault="00DD4065">
      <w:pPr>
        <w:pStyle w:val="Heading2"/>
        <w:spacing w:before="267"/>
        <w:ind w:left="359"/>
        <w:rPr>
          <w:u w:val="none"/>
        </w:rPr>
      </w:pPr>
      <w:bookmarkStart w:id="17" w:name="Student_Concerns"/>
      <w:bookmarkEnd w:id="17"/>
      <w:r>
        <w:t>Student</w:t>
      </w:r>
      <w:r>
        <w:rPr>
          <w:spacing w:val="-3"/>
        </w:rPr>
        <w:t xml:space="preserve"> </w:t>
      </w:r>
      <w:r>
        <w:rPr>
          <w:spacing w:val="-2"/>
        </w:rPr>
        <w:t>Concerns</w:t>
      </w:r>
    </w:p>
    <w:p w14:paraId="117B4EFC" w14:textId="77777777" w:rsidR="00314B7A" w:rsidRDefault="00DD4065">
      <w:pPr>
        <w:pStyle w:val="BodyText"/>
        <w:spacing w:before="1"/>
        <w:ind w:left="360" w:right="430"/>
      </w:pPr>
      <w:r>
        <w:t>If</w:t>
      </w:r>
      <w:r>
        <w:rPr>
          <w:spacing w:val="-2"/>
        </w:rPr>
        <w:t xml:space="preserve"> </w:t>
      </w:r>
      <w:r>
        <w:t>a</w:t>
      </w:r>
      <w:r>
        <w:rPr>
          <w:spacing w:val="-2"/>
        </w:rPr>
        <w:t xml:space="preserve"> </w:t>
      </w:r>
      <w:r>
        <w:t>student</w:t>
      </w:r>
      <w:r>
        <w:rPr>
          <w:spacing w:val="-1"/>
        </w:rPr>
        <w:t xml:space="preserve"> </w:t>
      </w:r>
      <w:r>
        <w:t>has</w:t>
      </w:r>
      <w:r>
        <w:rPr>
          <w:spacing w:val="-2"/>
        </w:rPr>
        <w:t xml:space="preserve"> </w:t>
      </w:r>
      <w:r>
        <w:t>concerns</w:t>
      </w:r>
      <w:r>
        <w:rPr>
          <w:spacing w:val="-3"/>
        </w:rPr>
        <w:t xml:space="preserve"> </w:t>
      </w:r>
      <w:r>
        <w:t>about</w:t>
      </w:r>
      <w:r>
        <w:rPr>
          <w:spacing w:val="-1"/>
        </w:rPr>
        <w:t xml:space="preserve"> </w:t>
      </w:r>
      <w:r>
        <w:t>any</w:t>
      </w:r>
      <w:r>
        <w:rPr>
          <w:spacing w:val="-3"/>
        </w:rPr>
        <w:t xml:space="preserve"> </w:t>
      </w:r>
      <w:r>
        <w:t>of</w:t>
      </w:r>
      <w:r>
        <w:rPr>
          <w:spacing w:val="-3"/>
        </w:rPr>
        <w:t xml:space="preserve"> </w:t>
      </w:r>
      <w:r>
        <w:t>the</w:t>
      </w:r>
      <w:r>
        <w:rPr>
          <w:spacing w:val="-3"/>
        </w:rPr>
        <w:t xml:space="preserve"> </w:t>
      </w:r>
      <w:r>
        <w:t>content,</w:t>
      </w:r>
      <w:r>
        <w:rPr>
          <w:spacing w:val="-2"/>
        </w:rPr>
        <w:t xml:space="preserve"> </w:t>
      </w:r>
      <w:r>
        <w:t>policies,</w:t>
      </w:r>
      <w:r>
        <w:rPr>
          <w:spacing w:val="-3"/>
        </w:rPr>
        <w:t xml:space="preserve"> </w:t>
      </w:r>
      <w:r>
        <w:t>or</w:t>
      </w:r>
      <w:r>
        <w:rPr>
          <w:spacing w:val="-2"/>
        </w:rPr>
        <w:t xml:space="preserve"> </w:t>
      </w:r>
      <w:r>
        <w:t>practices</w:t>
      </w:r>
      <w:r>
        <w:rPr>
          <w:spacing w:val="-3"/>
        </w:rPr>
        <w:t xml:space="preserve"> </w:t>
      </w:r>
      <w:r>
        <w:t>in</w:t>
      </w:r>
      <w:r>
        <w:rPr>
          <w:spacing w:val="-3"/>
        </w:rPr>
        <w:t xml:space="preserve"> </w:t>
      </w:r>
      <w:r>
        <w:t>this</w:t>
      </w:r>
      <w:r>
        <w:rPr>
          <w:spacing w:val="-2"/>
        </w:rPr>
        <w:t xml:space="preserve"> </w:t>
      </w:r>
      <w:r>
        <w:t>class,</w:t>
      </w:r>
      <w:r>
        <w:rPr>
          <w:spacing w:val="-2"/>
        </w:rPr>
        <w:t xml:space="preserve"> </w:t>
      </w:r>
      <w:r>
        <w:t>this</w:t>
      </w:r>
      <w:r>
        <w:rPr>
          <w:spacing w:val="-3"/>
        </w:rPr>
        <w:t xml:space="preserve"> </w:t>
      </w:r>
      <w:r>
        <w:t>concern</w:t>
      </w:r>
      <w:r>
        <w:rPr>
          <w:spacing w:val="-3"/>
        </w:rPr>
        <w:t xml:space="preserve"> </w:t>
      </w:r>
      <w:r>
        <w:t>should</w:t>
      </w:r>
      <w:r>
        <w:rPr>
          <w:spacing w:val="-3"/>
        </w:rPr>
        <w:t xml:space="preserve"> </w:t>
      </w:r>
      <w:r>
        <w:t>be</w:t>
      </w:r>
      <w:r>
        <w:rPr>
          <w:spacing w:val="-3"/>
        </w:rPr>
        <w:t xml:space="preserve"> </w:t>
      </w:r>
      <w:r>
        <w:t xml:space="preserve">addressed with the instructor directly. If the concern cannot be resolved through this discussion, the student should contact the lead faculty for the course, Sara Yurkovic </w:t>
      </w:r>
      <w:hyperlink r:id="rId12">
        <w:r>
          <w:t>(syurkovi@cscc.edu).</w:t>
        </w:r>
      </w:hyperlink>
      <w:r>
        <w:t xml:space="preserve"> If you do not feel comfortable contacting Sara, contact the Department Chair, Stacey Raymond </w:t>
      </w:r>
      <w:hyperlink r:id="rId13">
        <w:r>
          <w:t>(sraymon1@cscc.edu).</w:t>
        </w:r>
      </w:hyperlink>
    </w:p>
    <w:p w14:paraId="117B4EFD" w14:textId="77777777" w:rsidR="00314B7A" w:rsidRDefault="00314B7A">
      <w:pPr>
        <w:pStyle w:val="BodyText"/>
        <w:spacing w:before="1"/>
      </w:pPr>
    </w:p>
    <w:p w14:paraId="117B4EFE" w14:textId="77777777" w:rsidR="00314B7A" w:rsidRDefault="00DD4065">
      <w:pPr>
        <w:pStyle w:val="Heading2"/>
        <w:rPr>
          <w:u w:val="none"/>
        </w:rPr>
      </w:pPr>
      <w:bookmarkStart w:id="18" w:name="Audio_and_Video_Recording_by_Students"/>
      <w:bookmarkEnd w:id="18"/>
      <w:r>
        <w:t>Audio</w:t>
      </w:r>
      <w:r>
        <w:rPr>
          <w:spacing w:val="-4"/>
        </w:rPr>
        <w:t xml:space="preserve"> </w:t>
      </w:r>
      <w:r>
        <w:t>and</w:t>
      </w:r>
      <w:r>
        <w:rPr>
          <w:spacing w:val="-4"/>
        </w:rPr>
        <w:t xml:space="preserve"> </w:t>
      </w:r>
      <w:r>
        <w:t>Video</w:t>
      </w:r>
      <w:r>
        <w:rPr>
          <w:spacing w:val="-4"/>
        </w:rPr>
        <w:t xml:space="preserve"> </w:t>
      </w:r>
      <w:r>
        <w:t>Recording</w:t>
      </w:r>
      <w:r>
        <w:rPr>
          <w:spacing w:val="-3"/>
        </w:rPr>
        <w:t xml:space="preserve"> </w:t>
      </w:r>
      <w:r>
        <w:t>by</w:t>
      </w:r>
      <w:r>
        <w:rPr>
          <w:spacing w:val="-3"/>
        </w:rPr>
        <w:t xml:space="preserve"> </w:t>
      </w:r>
      <w:r>
        <w:rPr>
          <w:spacing w:val="-2"/>
        </w:rPr>
        <w:t>Students</w:t>
      </w:r>
    </w:p>
    <w:p w14:paraId="117B4EFF" w14:textId="77777777" w:rsidR="00314B7A" w:rsidRDefault="00DD4065">
      <w:pPr>
        <w:pStyle w:val="BodyText"/>
        <w:ind w:left="359" w:right="430"/>
      </w:pPr>
      <w:r>
        <w:t>Audio-and video-recording, transmission, or distribution of class content (e.g. lectures, discussions, demonstrations, etc.)</w:t>
      </w:r>
      <w:r>
        <w:rPr>
          <w:spacing w:val="-2"/>
        </w:rPr>
        <w:t xml:space="preserve"> </w:t>
      </w:r>
      <w:r>
        <w:t>by</w:t>
      </w:r>
      <w:r>
        <w:rPr>
          <w:spacing w:val="-1"/>
        </w:rPr>
        <w:t xml:space="preserve"> </w:t>
      </w:r>
      <w:r>
        <w:t>students</w:t>
      </w:r>
      <w:r>
        <w:rPr>
          <w:spacing w:val="40"/>
        </w:rPr>
        <w:t xml:space="preserve"> </w:t>
      </w:r>
      <w:r>
        <w:t>is</w:t>
      </w:r>
      <w:r>
        <w:rPr>
          <w:spacing w:val="-3"/>
        </w:rPr>
        <w:t xml:space="preserve"> </w:t>
      </w:r>
      <w:r>
        <w:t>strictly</w:t>
      </w:r>
      <w:r>
        <w:rPr>
          <w:spacing w:val="-3"/>
        </w:rPr>
        <w:t xml:space="preserve"> </w:t>
      </w:r>
      <w:r>
        <w:t>prohibited</w:t>
      </w:r>
      <w:r>
        <w:rPr>
          <w:spacing w:val="-3"/>
        </w:rPr>
        <w:t xml:space="preserve"> </w:t>
      </w:r>
      <w:r>
        <w:t>unless</w:t>
      </w:r>
      <w:r>
        <w:rPr>
          <w:spacing w:val="-3"/>
        </w:rPr>
        <w:t xml:space="preserve"> </w:t>
      </w:r>
      <w:r>
        <w:t>the</w:t>
      </w:r>
      <w:r>
        <w:rPr>
          <w:spacing w:val="-4"/>
        </w:rPr>
        <w:t xml:space="preserve"> </w:t>
      </w:r>
      <w:r>
        <w:t>course</w:t>
      </w:r>
      <w:r>
        <w:rPr>
          <w:spacing w:val="-1"/>
        </w:rPr>
        <w:t xml:space="preserve"> </w:t>
      </w:r>
      <w:r>
        <w:t>instructor</w:t>
      </w:r>
      <w:r>
        <w:rPr>
          <w:spacing w:val="-2"/>
        </w:rPr>
        <w:t xml:space="preserve"> </w:t>
      </w:r>
      <w:r>
        <w:t>has</w:t>
      </w:r>
      <w:r>
        <w:rPr>
          <w:spacing w:val="-3"/>
        </w:rPr>
        <w:t xml:space="preserve"> </w:t>
      </w:r>
      <w:r>
        <w:t>provided</w:t>
      </w:r>
      <w:r>
        <w:rPr>
          <w:spacing w:val="-4"/>
        </w:rPr>
        <w:t xml:space="preserve"> </w:t>
      </w:r>
      <w:r>
        <w:t>written</w:t>
      </w:r>
      <w:r>
        <w:rPr>
          <w:spacing w:val="-3"/>
        </w:rPr>
        <w:t xml:space="preserve"> </w:t>
      </w:r>
      <w:r>
        <w:t>permission</w:t>
      </w:r>
      <w:r>
        <w:rPr>
          <w:spacing w:val="-4"/>
        </w:rPr>
        <w:t xml:space="preserve"> </w:t>
      </w:r>
      <w:r>
        <w:t>via</w:t>
      </w:r>
      <w:r>
        <w:rPr>
          <w:spacing w:val="-2"/>
        </w:rPr>
        <w:t xml:space="preserve"> </w:t>
      </w:r>
      <w:r>
        <w:t>the</w:t>
      </w:r>
      <w:r>
        <w:rPr>
          <w:spacing w:val="-1"/>
        </w:rPr>
        <w:t xml:space="preserve"> </w:t>
      </w:r>
      <w:r>
        <w:t>syllabus</w:t>
      </w:r>
      <w:r>
        <w:rPr>
          <w:spacing w:val="-2"/>
        </w:rPr>
        <w:t xml:space="preserve"> </w:t>
      </w:r>
      <w:r>
        <w:t>or</w:t>
      </w:r>
      <w:r>
        <w:rPr>
          <w:spacing w:val="-2"/>
        </w:rPr>
        <w:t xml:space="preserve"> </w:t>
      </w:r>
      <w:r>
        <w:t>a signed form. Authorization to record extends solely to students in that particular course.</w:t>
      </w:r>
      <w:r>
        <w:rPr>
          <w:spacing w:val="40"/>
        </w:rPr>
        <w:t xml:space="preserve"> </w:t>
      </w:r>
      <w:r>
        <w:t>Transmitting, sharing, or distributing course content onto public, commercial, or social media sites is strictly prohibited.</w:t>
      </w:r>
    </w:p>
    <w:p w14:paraId="117B4F00" w14:textId="77777777" w:rsidR="00314B7A" w:rsidRDefault="00DD4065">
      <w:pPr>
        <w:pStyle w:val="Heading2"/>
        <w:spacing w:before="268"/>
        <w:ind w:left="359"/>
        <w:rPr>
          <w:u w:val="none"/>
        </w:rPr>
      </w:pPr>
      <w:bookmarkStart w:id="19" w:name="Use_of_Blackboard_and_Your_Email_Account"/>
      <w:bookmarkEnd w:id="19"/>
      <w:r>
        <w:t>Use</w:t>
      </w:r>
      <w:r>
        <w:rPr>
          <w:spacing w:val="-5"/>
        </w:rPr>
        <w:t xml:space="preserve"> </w:t>
      </w:r>
      <w:r>
        <w:t>of</w:t>
      </w:r>
      <w:r>
        <w:rPr>
          <w:spacing w:val="-3"/>
        </w:rPr>
        <w:t xml:space="preserve"> </w:t>
      </w:r>
      <w:r>
        <w:t>Blackboard</w:t>
      </w:r>
      <w:r>
        <w:rPr>
          <w:spacing w:val="-4"/>
        </w:rPr>
        <w:t xml:space="preserve"> </w:t>
      </w:r>
      <w:r>
        <w:t>and</w:t>
      </w:r>
      <w:r>
        <w:rPr>
          <w:spacing w:val="-4"/>
        </w:rPr>
        <w:t xml:space="preserve"> </w:t>
      </w:r>
      <w:r>
        <w:t>Your</w:t>
      </w:r>
      <w:r>
        <w:rPr>
          <w:spacing w:val="-2"/>
        </w:rPr>
        <w:t xml:space="preserve"> </w:t>
      </w:r>
      <w:r>
        <w:t>Email</w:t>
      </w:r>
      <w:r>
        <w:rPr>
          <w:spacing w:val="-4"/>
        </w:rPr>
        <w:t xml:space="preserve"> </w:t>
      </w:r>
      <w:r>
        <w:rPr>
          <w:spacing w:val="-2"/>
        </w:rPr>
        <w:t>Account</w:t>
      </w:r>
    </w:p>
    <w:p w14:paraId="117B4F01" w14:textId="77777777" w:rsidR="00314B7A" w:rsidRDefault="00DD4065">
      <w:pPr>
        <w:pStyle w:val="BodyText"/>
        <w:ind w:left="359" w:right="392"/>
      </w:pPr>
      <w:r>
        <w:rPr>
          <w:b/>
        </w:rPr>
        <w:t xml:space="preserve">Always use your CSCC email account to contact your instructor. </w:t>
      </w:r>
      <w:r>
        <w:t>The instructor will use Blackboard to post grades, communicate with students via email, provide course materials for students, and to post the course schedule and activity due dates. Students must print their own copies of course materials and have them in class on the assigned due dates. Course materials may not be copied</w:t>
      </w:r>
      <w:r>
        <w:rPr>
          <w:spacing w:val="-1"/>
        </w:rPr>
        <w:t xml:space="preserve"> </w:t>
      </w:r>
      <w:r>
        <w:t>or used in</w:t>
      </w:r>
      <w:r>
        <w:rPr>
          <w:spacing w:val="-1"/>
        </w:rPr>
        <w:t xml:space="preserve"> </w:t>
      </w:r>
      <w:r>
        <w:t>any way for use in non-CSCC related activities without the express written</w:t>
      </w:r>
      <w:r>
        <w:rPr>
          <w:spacing w:val="-4"/>
        </w:rPr>
        <w:t xml:space="preserve"> </w:t>
      </w:r>
      <w:r>
        <w:t>permission</w:t>
      </w:r>
      <w:r>
        <w:rPr>
          <w:spacing w:val="-4"/>
        </w:rPr>
        <w:t xml:space="preserve"> </w:t>
      </w:r>
      <w:r>
        <w:t>of</w:t>
      </w:r>
      <w:r>
        <w:rPr>
          <w:spacing w:val="-3"/>
        </w:rPr>
        <w:t xml:space="preserve"> </w:t>
      </w:r>
      <w:r>
        <w:t>CSCC.</w:t>
      </w:r>
      <w:r>
        <w:rPr>
          <w:spacing w:val="40"/>
        </w:rPr>
        <w:t xml:space="preserve"> </w:t>
      </w:r>
      <w:r>
        <w:t>Students</w:t>
      </w:r>
      <w:r>
        <w:rPr>
          <w:spacing w:val="-3"/>
        </w:rPr>
        <w:t xml:space="preserve"> </w:t>
      </w:r>
      <w:r>
        <w:t>must</w:t>
      </w:r>
      <w:r>
        <w:rPr>
          <w:spacing w:val="-3"/>
        </w:rPr>
        <w:t xml:space="preserve"> </w:t>
      </w:r>
      <w:r>
        <w:t>check</w:t>
      </w:r>
      <w:r>
        <w:rPr>
          <w:spacing w:val="-1"/>
        </w:rPr>
        <w:t xml:space="preserve"> </w:t>
      </w:r>
      <w:r>
        <w:t>their</w:t>
      </w:r>
      <w:r>
        <w:rPr>
          <w:spacing w:val="-2"/>
        </w:rPr>
        <w:t xml:space="preserve"> </w:t>
      </w:r>
      <w:r>
        <w:t>email,</w:t>
      </w:r>
      <w:r>
        <w:rPr>
          <w:spacing w:val="-2"/>
        </w:rPr>
        <w:t xml:space="preserve"> </w:t>
      </w:r>
      <w:r>
        <w:t>and</w:t>
      </w:r>
      <w:r>
        <w:rPr>
          <w:spacing w:val="-3"/>
        </w:rPr>
        <w:t xml:space="preserve"> </w:t>
      </w:r>
      <w:r>
        <w:t>the</w:t>
      </w:r>
      <w:r>
        <w:rPr>
          <w:spacing w:val="-3"/>
        </w:rPr>
        <w:t xml:space="preserve"> </w:t>
      </w:r>
      <w:r>
        <w:t>Blackboard</w:t>
      </w:r>
      <w:r>
        <w:rPr>
          <w:spacing w:val="-4"/>
        </w:rPr>
        <w:t xml:space="preserve"> </w:t>
      </w:r>
      <w:r>
        <w:t>Announcements,</w:t>
      </w:r>
      <w:r>
        <w:rPr>
          <w:spacing w:val="-3"/>
        </w:rPr>
        <w:t xml:space="preserve"> </w:t>
      </w:r>
      <w:r>
        <w:t>Course</w:t>
      </w:r>
      <w:r>
        <w:rPr>
          <w:spacing w:val="-1"/>
        </w:rPr>
        <w:t xml:space="preserve"> </w:t>
      </w:r>
      <w:r>
        <w:t>Calenda</w:t>
      </w:r>
      <w:r>
        <w:t>r</w:t>
      </w:r>
      <w:r>
        <w:rPr>
          <w:spacing w:val="-2"/>
        </w:rPr>
        <w:t xml:space="preserve"> </w:t>
      </w:r>
      <w:r>
        <w:t>and Tasks regularly for important course information. If you need assistance accessing your CSCC accounts, contact the Help Desk at 614.287.5050.</w:t>
      </w:r>
    </w:p>
    <w:p w14:paraId="117B4F02" w14:textId="77777777" w:rsidR="00314B7A" w:rsidRDefault="00DD4065">
      <w:pPr>
        <w:pStyle w:val="Heading2"/>
        <w:spacing w:before="268"/>
        <w:ind w:left="359"/>
        <w:rPr>
          <w:u w:val="none"/>
        </w:rPr>
      </w:pPr>
      <w:r>
        <w:t>Religious</w:t>
      </w:r>
      <w:r>
        <w:rPr>
          <w:spacing w:val="-8"/>
        </w:rPr>
        <w:t xml:space="preserve"> </w:t>
      </w:r>
      <w:r>
        <w:rPr>
          <w:spacing w:val="-2"/>
        </w:rPr>
        <w:t>Accommodations</w:t>
      </w:r>
    </w:p>
    <w:p w14:paraId="117B4F03" w14:textId="77777777" w:rsidR="00314B7A" w:rsidRDefault="00DD4065">
      <w:pPr>
        <w:pStyle w:val="BodyText"/>
        <w:spacing w:before="41" w:line="276" w:lineRule="auto"/>
        <w:ind w:left="360" w:right="331"/>
      </w:pPr>
      <w:r>
        <w:t>It</w:t>
      </w:r>
      <w:r>
        <w:rPr>
          <w:spacing w:val="-1"/>
        </w:rPr>
        <w:t xml:space="preserve"> </w:t>
      </w:r>
      <w:r>
        <w:t>is</w:t>
      </w:r>
      <w:r>
        <w:rPr>
          <w:spacing w:val="-2"/>
        </w:rPr>
        <w:t xml:space="preserve"> </w:t>
      </w:r>
      <w:r>
        <w:t>the</w:t>
      </w:r>
      <w:r>
        <w:rPr>
          <w:spacing w:val="-4"/>
        </w:rPr>
        <w:t xml:space="preserve"> </w:t>
      </w:r>
      <w:r>
        <w:t>College’s</w:t>
      </w:r>
      <w:r>
        <w:rPr>
          <w:spacing w:val="-4"/>
        </w:rPr>
        <w:t xml:space="preserve"> </w:t>
      </w:r>
      <w:r>
        <w:t>policy</w:t>
      </w:r>
      <w:r>
        <w:rPr>
          <w:spacing w:val="-1"/>
        </w:rPr>
        <w:t xml:space="preserve"> </w:t>
      </w:r>
      <w:r>
        <w:t>to</w:t>
      </w:r>
      <w:r>
        <w:rPr>
          <w:spacing w:val="-1"/>
        </w:rPr>
        <w:t xml:space="preserve"> </w:t>
      </w:r>
      <w:r>
        <w:t>reasonably</w:t>
      </w:r>
      <w:r>
        <w:rPr>
          <w:spacing w:val="-1"/>
        </w:rPr>
        <w:t xml:space="preserve"> </w:t>
      </w:r>
      <w:r>
        <w:t>accommodate</w:t>
      </w:r>
      <w:r>
        <w:rPr>
          <w:spacing w:val="-1"/>
        </w:rPr>
        <w:t xml:space="preserve"> </w:t>
      </w:r>
      <w:r>
        <w:t>the</w:t>
      </w:r>
      <w:r>
        <w:rPr>
          <w:spacing w:val="-1"/>
        </w:rPr>
        <w:t xml:space="preserve"> </w:t>
      </w:r>
      <w:r>
        <w:t>sincerely</w:t>
      </w:r>
      <w:r>
        <w:rPr>
          <w:spacing w:val="-1"/>
        </w:rPr>
        <w:t xml:space="preserve"> </w:t>
      </w:r>
      <w:r>
        <w:t>held</w:t>
      </w:r>
      <w:r>
        <w:rPr>
          <w:spacing w:val="-5"/>
        </w:rPr>
        <w:t xml:space="preserve"> </w:t>
      </w:r>
      <w:r>
        <w:t>religious</w:t>
      </w:r>
      <w:r>
        <w:rPr>
          <w:spacing w:val="-7"/>
        </w:rPr>
        <w:t xml:space="preserve"> </w:t>
      </w:r>
      <w:r>
        <w:t>beliefs</w:t>
      </w:r>
      <w:r>
        <w:rPr>
          <w:spacing w:val="-2"/>
        </w:rPr>
        <w:t xml:space="preserve"> </w:t>
      </w:r>
      <w:r>
        <w:t>and</w:t>
      </w:r>
      <w:r>
        <w:rPr>
          <w:spacing w:val="-3"/>
        </w:rPr>
        <w:t xml:space="preserve"> </w:t>
      </w:r>
      <w:r>
        <w:t>practices</w:t>
      </w:r>
      <w:r>
        <w:rPr>
          <w:spacing w:val="-4"/>
        </w:rPr>
        <w:t xml:space="preserve"> </w:t>
      </w:r>
      <w:r>
        <w:t>of</w:t>
      </w:r>
      <w:r>
        <w:rPr>
          <w:spacing w:val="-4"/>
        </w:rPr>
        <w:t xml:space="preserve"> </w:t>
      </w:r>
      <w:r>
        <w:t>all</w:t>
      </w:r>
      <w:r>
        <w:rPr>
          <w:spacing w:val="-2"/>
        </w:rPr>
        <w:t xml:space="preserve"> </w:t>
      </w:r>
      <w:r>
        <w:t>students.</w:t>
      </w:r>
      <w:r>
        <w:rPr>
          <w:spacing w:val="-2"/>
        </w:rPr>
        <w:t xml:space="preserve"> </w:t>
      </w:r>
      <w:r>
        <w:t>The policy permits a student to be absent for up to three days each academic semester for reasons of faith or religious or spiritual belief. Students planning to use religious beliefs or practices accommodations for course requirements must inform the instructor in writing no later than 14 days after the semester begins. The instructor is then responsible for scheduling an alternative time and date for the assessment, which may be before or after the original time and date of the assessment. These alternati</w:t>
      </w:r>
      <w:r>
        <w:t xml:space="preserve">ve accommodations will remain confidential. It is the student's responsibility to ensure that all assessments and course assignments are completed. Students with concerns should refer to the grievance process within Policy 7-16, Student Religious Accommodations. Students with concerns can also contact the Executive Assistant for the Office of Academic Affairs at </w:t>
      </w:r>
      <w:hyperlink r:id="rId14">
        <w:r>
          <w:t>academicaffairs@cscc.edu</w:t>
        </w:r>
      </w:hyperlink>
      <w:r>
        <w:t xml:space="preserve"> or 614-287-5024.</w:t>
      </w:r>
    </w:p>
    <w:p w14:paraId="117B4F04" w14:textId="77777777" w:rsidR="00314B7A" w:rsidRDefault="00314B7A">
      <w:pPr>
        <w:pStyle w:val="BodyText"/>
      </w:pPr>
    </w:p>
    <w:p w14:paraId="117B4F05" w14:textId="77777777" w:rsidR="00314B7A" w:rsidRDefault="00314B7A">
      <w:pPr>
        <w:pStyle w:val="BodyText"/>
      </w:pPr>
    </w:p>
    <w:p w14:paraId="117B4F06" w14:textId="77777777" w:rsidR="00314B7A" w:rsidRDefault="00DD4065">
      <w:pPr>
        <w:pStyle w:val="Heading2"/>
        <w:rPr>
          <w:u w:val="none"/>
        </w:rPr>
      </w:pPr>
      <w:bookmarkStart w:id="20" w:name="Student_Responsibility_to_Access_Informa"/>
      <w:bookmarkEnd w:id="20"/>
      <w:r>
        <w:t>Student</w:t>
      </w:r>
      <w:r>
        <w:rPr>
          <w:spacing w:val="-5"/>
        </w:rPr>
        <w:t xml:space="preserve"> </w:t>
      </w:r>
      <w:r>
        <w:t>Responsibility</w:t>
      </w:r>
      <w:r>
        <w:rPr>
          <w:spacing w:val="-4"/>
        </w:rPr>
        <w:t xml:space="preserve"> </w:t>
      </w:r>
      <w:r>
        <w:t>to</w:t>
      </w:r>
      <w:r>
        <w:rPr>
          <w:spacing w:val="-7"/>
        </w:rPr>
        <w:t xml:space="preserve"> </w:t>
      </w:r>
      <w:r>
        <w:t>Access</w:t>
      </w:r>
      <w:r>
        <w:rPr>
          <w:spacing w:val="-6"/>
        </w:rPr>
        <w:t xml:space="preserve"> </w:t>
      </w:r>
      <w:r>
        <w:rPr>
          <w:spacing w:val="-2"/>
        </w:rPr>
        <w:t>Information</w:t>
      </w:r>
    </w:p>
    <w:p w14:paraId="117B4F07" w14:textId="77777777" w:rsidR="00314B7A" w:rsidRDefault="00DD4065">
      <w:pPr>
        <w:pStyle w:val="BodyText"/>
        <w:spacing w:before="1"/>
        <w:ind w:left="360" w:right="430"/>
      </w:pPr>
      <w:r>
        <w:t>The Interpreter Education Program goes to great lengths to offer opportunities to its students to access important information related to the college, program, and to individual student needs. There are many ways that deadlines, reminders and announcements are communicated: posted outside the IEP lab (UN 245), in many classrooms, on Blackboard</w:t>
      </w:r>
      <w:r>
        <w:rPr>
          <w:spacing w:val="-5"/>
        </w:rPr>
        <w:t xml:space="preserve"> </w:t>
      </w:r>
      <w:r>
        <w:t>or</w:t>
      </w:r>
      <w:r>
        <w:rPr>
          <w:spacing w:val="-4"/>
        </w:rPr>
        <w:t xml:space="preserve"> </w:t>
      </w:r>
      <w:r>
        <w:t>sent</w:t>
      </w:r>
      <w:r>
        <w:rPr>
          <w:spacing w:val="-4"/>
        </w:rPr>
        <w:t xml:space="preserve"> </w:t>
      </w:r>
      <w:r>
        <w:t>to</w:t>
      </w:r>
      <w:r>
        <w:rPr>
          <w:spacing w:val="-3"/>
        </w:rPr>
        <w:t xml:space="preserve"> </w:t>
      </w:r>
      <w:r>
        <w:t>your</w:t>
      </w:r>
      <w:r>
        <w:rPr>
          <w:spacing w:val="-4"/>
        </w:rPr>
        <w:t xml:space="preserve"> </w:t>
      </w:r>
      <w:r>
        <w:t>CSCC</w:t>
      </w:r>
      <w:r>
        <w:rPr>
          <w:spacing w:val="-2"/>
        </w:rPr>
        <w:t xml:space="preserve"> </w:t>
      </w:r>
      <w:r>
        <w:t>email</w:t>
      </w:r>
      <w:r>
        <w:rPr>
          <w:spacing w:val="-2"/>
        </w:rPr>
        <w:t xml:space="preserve"> </w:t>
      </w:r>
      <w:r>
        <w:t>account.</w:t>
      </w:r>
      <w:r>
        <w:rPr>
          <w:spacing w:val="40"/>
        </w:rPr>
        <w:t xml:space="preserve"> </w:t>
      </w:r>
      <w:r>
        <w:t>Also,</w:t>
      </w:r>
      <w:r>
        <w:rPr>
          <w:spacing w:val="-7"/>
        </w:rPr>
        <w:t xml:space="preserve"> </w:t>
      </w:r>
      <w:r>
        <w:t>the</w:t>
      </w:r>
      <w:r>
        <w:rPr>
          <w:spacing w:val="-1"/>
        </w:rPr>
        <w:t xml:space="preserve"> </w:t>
      </w:r>
      <w:r>
        <w:t>CSCC</w:t>
      </w:r>
      <w:r>
        <w:rPr>
          <w:spacing w:val="-4"/>
        </w:rPr>
        <w:t xml:space="preserve"> </w:t>
      </w:r>
      <w:r>
        <w:t>website</w:t>
      </w:r>
      <w:r>
        <w:rPr>
          <w:spacing w:val="-1"/>
        </w:rPr>
        <w:t xml:space="preserve"> </w:t>
      </w:r>
      <w:r>
        <w:t>(</w:t>
      </w:r>
      <w:hyperlink r:id="rId15">
        <w:r>
          <w:t>www.CSCC.edu)</w:t>
        </w:r>
      </w:hyperlink>
      <w:r>
        <w:rPr>
          <w:spacing w:val="-2"/>
        </w:rPr>
        <w:t xml:space="preserve"> </w:t>
      </w:r>
      <w:r>
        <w:t>has</w:t>
      </w:r>
      <w:r>
        <w:rPr>
          <w:spacing w:val="-2"/>
        </w:rPr>
        <w:t xml:space="preserve"> </w:t>
      </w:r>
      <w:r>
        <w:t>important</w:t>
      </w:r>
      <w:r>
        <w:rPr>
          <w:spacing w:val="-1"/>
        </w:rPr>
        <w:t xml:space="preserve"> </w:t>
      </w:r>
      <w:r>
        <w:t>information about registration, fee deadlines, etc.</w:t>
      </w:r>
      <w:r>
        <w:rPr>
          <w:spacing w:val="40"/>
        </w:rPr>
        <w:t xml:space="preserve"> </w:t>
      </w:r>
      <w:r>
        <w:t>In all cases noted above, it is your responsibility, as a student, to access information from one or more of the multiple sources. Stay informed.</w:t>
      </w:r>
    </w:p>
    <w:p w14:paraId="117B4F08" w14:textId="77777777" w:rsidR="00314B7A" w:rsidRDefault="00314B7A">
      <w:pPr>
        <w:pStyle w:val="BodyText"/>
        <w:sectPr w:rsidR="00314B7A">
          <w:pgSz w:w="12240" w:h="15840"/>
          <w:pgMar w:top="680" w:right="360" w:bottom="1000" w:left="360" w:header="0" w:footer="816" w:gutter="0"/>
          <w:cols w:space="720"/>
        </w:sectPr>
      </w:pPr>
    </w:p>
    <w:p w14:paraId="117B4F09" w14:textId="77777777" w:rsidR="00314B7A" w:rsidRDefault="00DD4065">
      <w:pPr>
        <w:spacing w:before="39" w:line="276" w:lineRule="auto"/>
        <w:ind w:left="359" w:right="430"/>
        <w:rPr>
          <w:b/>
        </w:rPr>
      </w:pPr>
      <w:r>
        <w:rPr>
          <w:b/>
          <w:color w:val="1154CC"/>
          <w:u w:val="single" w:color="1154CC"/>
        </w:rPr>
        <w:t xml:space="preserve">College Syllabus Statements </w:t>
      </w:r>
      <w:hyperlink r:id="rId16">
        <w:r>
          <w:t>Columbus State Community College required College Syllabus Statements on College</w:t>
        </w:r>
      </w:hyperlink>
      <w:r>
        <w:t xml:space="preserve"> </w:t>
      </w:r>
      <w:hyperlink r:id="rId17">
        <w:r>
          <w:t>Policies and Student Support Services can be found at</w:t>
        </w:r>
      </w:hyperlink>
      <w:r>
        <w:rPr>
          <w:spacing w:val="40"/>
        </w:rPr>
        <w:t xml:space="preserve"> </w:t>
      </w:r>
      <w:hyperlink r:id="rId18">
        <w:r>
          <w:rPr>
            <w:u w:val="single"/>
          </w:rPr>
          <w:t>https://www.cscc.edu/academics/syllabus.shtml</w:t>
        </w:r>
      </w:hyperlink>
      <w:r>
        <w:t xml:space="preserve"> </w:t>
      </w:r>
      <w:hyperlink r:id="rId19">
        <w:r>
          <w:t>or on the</w:t>
        </w:r>
      </w:hyperlink>
      <w:r>
        <w:t xml:space="preserve"> </w:t>
      </w:r>
      <w:hyperlink r:id="rId20">
        <w:r>
          <w:t>College</w:t>
        </w:r>
        <w:r>
          <w:rPr>
            <w:spacing w:val="-4"/>
          </w:rPr>
          <w:t xml:space="preserve"> </w:t>
        </w:r>
        <w:r>
          <w:t>website</w:t>
        </w:r>
        <w:r>
          <w:rPr>
            <w:spacing w:val="-4"/>
          </w:rPr>
          <w:t xml:space="preserve"> </w:t>
        </w:r>
        <w:r>
          <w:t>Quick</w:t>
        </w:r>
        <w:r>
          <w:rPr>
            <w:spacing w:val="-4"/>
          </w:rPr>
          <w:t xml:space="preserve"> </w:t>
        </w:r>
        <w:r>
          <w:t>Links</w:t>
        </w:r>
        <w:r>
          <w:rPr>
            <w:spacing w:val="-2"/>
          </w:rPr>
          <w:t xml:space="preserve"> </w:t>
        </w:r>
        <w:r>
          <w:t>“</w:t>
        </w:r>
        <w:r>
          <w:rPr>
            <w:spacing w:val="-1"/>
          </w:rPr>
          <w:t xml:space="preserve"> </w:t>
        </w:r>
        <w:r>
          <w:t>Syllabus</w:t>
        </w:r>
        <w:r>
          <w:rPr>
            <w:spacing w:val="-2"/>
          </w:rPr>
          <w:t xml:space="preserve"> </w:t>
        </w:r>
        <w:r>
          <w:t>Statements.”</w:t>
        </w:r>
      </w:hyperlink>
      <w:r>
        <w:rPr>
          <w:spacing w:val="40"/>
        </w:rPr>
        <w:t xml:space="preserve"> </w:t>
      </w:r>
      <w:hyperlink r:id="rId21">
        <w:r>
          <w:rPr>
            <w:b/>
          </w:rPr>
          <w:t>You</w:t>
        </w:r>
        <w:r>
          <w:rPr>
            <w:b/>
            <w:spacing w:val="-3"/>
          </w:rPr>
          <w:t xml:space="preserve"> </w:t>
        </w:r>
        <w:r>
          <w:rPr>
            <w:b/>
          </w:rPr>
          <w:t>are</w:t>
        </w:r>
        <w:r>
          <w:rPr>
            <w:b/>
            <w:spacing w:val="-3"/>
          </w:rPr>
          <w:t xml:space="preserve"> </w:t>
        </w:r>
        <w:r>
          <w:rPr>
            <w:b/>
          </w:rPr>
          <w:t>strongly</w:t>
        </w:r>
        <w:r>
          <w:rPr>
            <w:b/>
            <w:spacing w:val="-3"/>
          </w:rPr>
          <w:t xml:space="preserve"> </w:t>
        </w:r>
        <w:r>
          <w:rPr>
            <w:b/>
          </w:rPr>
          <w:t>encouraged</w:t>
        </w:r>
        <w:r>
          <w:rPr>
            <w:b/>
            <w:spacing w:val="-3"/>
          </w:rPr>
          <w:t xml:space="preserve"> </w:t>
        </w:r>
        <w:r>
          <w:rPr>
            <w:b/>
          </w:rPr>
          <w:t>to</w:t>
        </w:r>
        <w:r>
          <w:rPr>
            <w:b/>
            <w:spacing w:val="-3"/>
          </w:rPr>
          <w:t xml:space="preserve"> </w:t>
        </w:r>
        <w:r>
          <w:rPr>
            <w:b/>
          </w:rPr>
          <w:t>visit</w:t>
        </w:r>
        <w:r>
          <w:rPr>
            <w:b/>
            <w:spacing w:val="-2"/>
          </w:rPr>
          <w:t xml:space="preserve"> </w:t>
        </w:r>
        <w:r>
          <w:rPr>
            <w:b/>
          </w:rPr>
          <w:t>and</w:t>
        </w:r>
        <w:r>
          <w:rPr>
            <w:b/>
            <w:spacing w:val="-3"/>
          </w:rPr>
          <w:t xml:space="preserve"> </w:t>
        </w:r>
        <w:r>
          <w:rPr>
            <w:b/>
          </w:rPr>
          <w:t>browse</w:t>
        </w:r>
        <w:r>
          <w:rPr>
            <w:b/>
            <w:spacing w:val="-5"/>
          </w:rPr>
          <w:t xml:space="preserve"> </w:t>
        </w:r>
        <w:r>
          <w:rPr>
            <w:b/>
          </w:rPr>
          <w:t>the</w:t>
        </w:r>
        <w:r>
          <w:rPr>
            <w:b/>
            <w:spacing w:val="-3"/>
          </w:rPr>
          <w:t xml:space="preserve"> </w:t>
        </w:r>
        <w:r>
          <w:rPr>
            <w:b/>
          </w:rPr>
          <w:t>link</w:t>
        </w:r>
        <w:r>
          <w:rPr>
            <w:b/>
            <w:spacing w:val="-2"/>
          </w:rPr>
          <w:t xml:space="preserve"> </w:t>
        </w:r>
        <w:r>
          <w:rPr>
            <w:b/>
          </w:rPr>
          <w:t>above.</w:t>
        </w:r>
        <w:r>
          <w:rPr>
            <w:b/>
            <w:spacing w:val="40"/>
          </w:rPr>
          <w:t xml:space="preserve"> </w:t>
        </w:r>
        <w:r>
          <w:rPr>
            <w:b/>
          </w:rPr>
          <w:t>It</w:t>
        </w:r>
      </w:hyperlink>
      <w:r>
        <w:rPr>
          <w:b/>
        </w:rPr>
        <w:t xml:space="preserve"> </w:t>
      </w:r>
      <w:hyperlink r:id="rId22">
        <w:r>
          <w:rPr>
            <w:b/>
          </w:rPr>
          <w:t>has many incredible resources that you may be unaware of here at CSCC!</w:t>
        </w:r>
      </w:hyperlink>
    </w:p>
    <w:p w14:paraId="117B4F0A" w14:textId="77777777" w:rsidR="00314B7A" w:rsidRDefault="00314B7A">
      <w:pPr>
        <w:pStyle w:val="BodyText"/>
        <w:spacing w:before="39"/>
        <w:rPr>
          <w:b/>
        </w:rPr>
      </w:pPr>
    </w:p>
    <w:p w14:paraId="117B4F0B" w14:textId="77777777" w:rsidR="00314B7A" w:rsidRDefault="00DD4065">
      <w:pPr>
        <w:ind w:left="359"/>
        <w:rPr>
          <w:b/>
        </w:rPr>
      </w:pPr>
      <w:bookmarkStart w:id="21" w:name="Units_of_Instruction"/>
      <w:bookmarkEnd w:id="21"/>
      <w:r>
        <w:rPr>
          <w:b/>
        </w:rPr>
        <w:t>Units</w:t>
      </w:r>
      <w:r>
        <w:rPr>
          <w:b/>
          <w:spacing w:val="-2"/>
        </w:rPr>
        <w:t xml:space="preserve"> </w:t>
      </w:r>
      <w:r>
        <w:rPr>
          <w:b/>
        </w:rPr>
        <w:t>of</w:t>
      </w:r>
      <w:r>
        <w:rPr>
          <w:b/>
          <w:spacing w:val="-4"/>
        </w:rPr>
        <w:t xml:space="preserve"> </w:t>
      </w:r>
      <w:r>
        <w:rPr>
          <w:b/>
          <w:spacing w:val="-2"/>
        </w:rPr>
        <w:t>Instruction</w:t>
      </w:r>
    </w:p>
    <w:p w14:paraId="117B4F0C" w14:textId="77777777" w:rsidR="00314B7A" w:rsidRDefault="00314B7A">
      <w:pPr>
        <w:pStyle w:val="BodyText"/>
        <w:spacing w:before="6"/>
        <w:rPr>
          <w:b/>
          <w:sz w:val="13"/>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8"/>
        <w:gridCol w:w="3316"/>
        <w:gridCol w:w="6659"/>
      </w:tblGrid>
      <w:tr w:rsidR="00314B7A" w14:paraId="117B4F10" w14:textId="77777777">
        <w:trPr>
          <w:trHeight w:val="268"/>
        </w:trPr>
        <w:tc>
          <w:tcPr>
            <w:tcW w:w="818" w:type="dxa"/>
          </w:tcPr>
          <w:p w14:paraId="117B4F0D" w14:textId="77777777" w:rsidR="00314B7A" w:rsidRDefault="00DD4065">
            <w:pPr>
              <w:pStyle w:val="TableParagraph"/>
              <w:rPr>
                <w:b/>
              </w:rPr>
            </w:pPr>
            <w:r>
              <w:rPr>
                <w:b/>
                <w:spacing w:val="-4"/>
              </w:rPr>
              <w:t>Week</w:t>
            </w:r>
          </w:p>
        </w:tc>
        <w:tc>
          <w:tcPr>
            <w:tcW w:w="3316" w:type="dxa"/>
          </w:tcPr>
          <w:p w14:paraId="117B4F0E" w14:textId="77777777" w:rsidR="00314B7A" w:rsidRDefault="00DD4065">
            <w:pPr>
              <w:pStyle w:val="TableParagraph"/>
              <w:ind w:left="108"/>
              <w:rPr>
                <w:b/>
              </w:rPr>
            </w:pPr>
            <w:r>
              <w:rPr>
                <w:b/>
                <w:spacing w:val="-4"/>
              </w:rPr>
              <w:t>Unit</w:t>
            </w:r>
          </w:p>
        </w:tc>
        <w:tc>
          <w:tcPr>
            <w:tcW w:w="6659" w:type="dxa"/>
          </w:tcPr>
          <w:p w14:paraId="117B4F0F" w14:textId="77777777" w:rsidR="00314B7A" w:rsidRDefault="00DD4065">
            <w:pPr>
              <w:pStyle w:val="TableParagraph"/>
              <w:ind w:left="109"/>
              <w:rPr>
                <w:b/>
              </w:rPr>
            </w:pPr>
            <w:r>
              <w:rPr>
                <w:b/>
                <w:spacing w:val="-4"/>
              </w:rPr>
              <w:t>Topic</w:t>
            </w:r>
          </w:p>
        </w:tc>
      </w:tr>
      <w:tr w:rsidR="00314B7A" w14:paraId="117B4F14" w14:textId="77777777">
        <w:trPr>
          <w:trHeight w:val="268"/>
        </w:trPr>
        <w:tc>
          <w:tcPr>
            <w:tcW w:w="818" w:type="dxa"/>
          </w:tcPr>
          <w:p w14:paraId="117B4F11" w14:textId="77777777" w:rsidR="00314B7A" w:rsidRDefault="00DD4065">
            <w:pPr>
              <w:pStyle w:val="TableParagraph"/>
              <w:rPr>
                <w:b/>
              </w:rPr>
            </w:pPr>
            <w:r>
              <w:rPr>
                <w:b/>
                <w:spacing w:val="-10"/>
              </w:rPr>
              <w:t>1</w:t>
            </w:r>
          </w:p>
        </w:tc>
        <w:tc>
          <w:tcPr>
            <w:tcW w:w="3316" w:type="dxa"/>
          </w:tcPr>
          <w:p w14:paraId="117B4F12" w14:textId="77777777" w:rsidR="00314B7A" w:rsidRDefault="00DD4065">
            <w:pPr>
              <w:pStyle w:val="TableParagraph"/>
              <w:ind w:left="108"/>
            </w:pPr>
            <w:r>
              <w:rPr>
                <w:spacing w:val="-2"/>
              </w:rPr>
              <w:t>Introduction</w:t>
            </w:r>
          </w:p>
        </w:tc>
        <w:tc>
          <w:tcPr>
            <w:tcW w:w="6659" w:type="dxa"/>
          </w:tcPr>
          <w:p w14:paraId="117B4F13" w14:textId="77777777" w:rsidR="00314B7A" w:rsidRDefault="00DD4065">
            <w:pPr>
              <w:pStyle w:val="TableParagraph"/>
              <w:ind w:left="109"/>
            </w:pPr>
            <w:r>
              <w:t>Intro</w:t>
            </w:r>
            <w:r>
              <w:rPr>
                <w:spacing w:val="-5"/>
              </w:rPr>
              <w:t xml:space="preserve"> </w:t>
            </w:r>
            <w:r>
              <w:t>to</w:t>
            </w:r>
            <w:r>
              <w:rPr>
                <w:spacing w:val="-3"/>
              </w:rPr>
              <w:t xml:space="preserve"> </w:t>
            </w:r>
            <w:r>
              <w:t>professional</w:t>
            </w:r>
            <w:r>
              <w:rPr>
                <w:spacing w:val="-6"/>
              </w:rPr>
              <w:t xml:space="preserve"> </w:t>
            </w:r>
            <w:r>
              <w:t>ethics</w:t>
            </w:r>
            <w:r>
              <w:rPr>
                <w:spacing w:val="-5"/>
              </w:rPr>
              <w:t xml:space="preserve"> </w:t>
            </w:r>
            <w:r>
              <w:t>and</w:t>
            </w:r>
            <w:r>
              <w:rPr>
                <w:spacing w:val="-4"/>
              </w:rPr>
              <w:t xml:space="preserve"> </w:t>
            </w:r>
            <w:r>
              <w:rPr>
                <w:spacing w:val="-2"/>
              </w:rPr>
              <w:t>values</w:t>
            </w:r>
          </w:p>
        </w:tc>
      </w:tr>
      <w:tr w:rsidR="00314B7A" w14:paraId="117B4F18" w14:textId="77777777">
        <w:trPr>
          <w:trHeight w:val="268"/>
        </w:trPr>
        <w:tc>
          <w:tcPr>
            <w:tcW w:w="818" w:type="dxa"/>
          </w:tcPr>
          <w:p w14:paraId="117B4F15" w14:textId="77777777" w:rsidR="00314B7A" w:rsidRDefault="00DD4065">
            <w:pPr>
              <w:pStyle w:val="TableParagraph"/>
              <w:rPr>
                <w:b/>
              </w:rPr>
            </w:pPr>
            <w:r>
              <w:rPr>
                <w:b/>
                <w:spacing w:val="-10"/>
              </w:rPr>
              <w:t>2</w:t>
            </w:r>
          </w:p>
        </w:tc>
        <w:tc>
          <w:tcPr>
            <w:tcW w:w="3316" w:type="dxa"/>
          </w:tcPr>
          <w:p w14:paraId="117B4F16" w14:textId="77777777" w:rsidR="00314B7A" w:rsidRDefault="00DD4065">
            <w:pPr>
              <w:pStyle w:val="TableParagraph"/>
              <w:ind w:left="108"/>
            </w:pPr>
            <w:r>
              <w:rPr>
                <w:spacing w:val="-2"/>
              </w:rPr>
              <w:t>Values</w:t>
            </w:r>
          </w:p>
        </w:tc>
        <w:tc>
          <w:tcPr>
            <w:tcW w:w="6659" w:type="dxa"/>
          </w:tcPr>
          <w:p w14:paraId="117B4F17" w14:textId="77777777" w:rsidR="00314B7A" w:rsidRDefault="00DD4065">
            <w:pPr>
              <w:pStyle w:val="TableParagraph"/>
              <w:ind w:left="109"/>
            </w:pPr>
            <w:r>
              <w:t>Codes</w:t>
            </w:r>
            <w:r>
              <w:rPr>
                <w:spacing w:val="-7"/>
              </w:rPr>
              <w:t xml:space="preserve"> </w:t>
            </w:r>
            <w:r>
              <w:t>of</w:t>
            </w:r>
            <w:r>
              <w:rPr>
                <w:spacing w:val="-5"/>
              </w:rPr>
              <w:t xml:space="preserve"> </w:t>
            </w:r>
            <w:r>
              <w:t>professional</w:t>
            </w:r>
            <w:r>
              <w:rPr>
                <w:spacing w:val="-7"/>
              </w:rPr>
              <w:t xml:space="preserve"> </w:t>
            </w:r>
            <w:r>
              <w:t>conduct/ethics</w:t>
            </w:r>
            <w:r>
              <w:rPr>
                <w:spacing w:val="-5"/>
              </w:rPr>
              <w:t xml:space="preserve"> </w:t>
            </w:r>
            <w:r>
              <w:t>and</w:t>
            </w:r>
            <w:r>
              <w:rPr>
                <w:spacing w:val="-5"/>
              </w:rPr>
              <w:t xml:space="preserve"> </w:t>
            </w:r>
            <w:r>
              <w:t>their</w:t>
            </w:r>
            <w:r>
              <w:rPr>
                <w:spacing w:val="-5"/>
              </w:rPr>
              <w:t xml:space="preserve"> </w:t>
            </w:r>
            <w:r>
              <w:t>underlying</w:t>
            </w:r>
            <w:r>
              <w:rPr>
                <w:spacing w:val="-5"/>
              </w:rPr>
              <w:t xml:space="preserve"> </w:t>
            </w:r>
            <w:r>
              <w:rPr>
                <w:spacing w:val="-2"/>
              </w:rPr>
              <w:t>values</w:t>
            </w:r>
          </w:p>
        </w:tc>
      </w:tr>
      <w:tr w:rsidR="00314B7A" w14:paraId="117B4F1C" w14:textId="77777777">
        <w:trPr>
          <w:trHeight w:val="268"/>
        </w:trPr>
        <w:tc>
          <w:tcPr>
            <w:tcW w:w="818" w:type="dxa"/>
          </w:tcPr>
          <w:p w14:paraId="117B4F19" w14:textId="77777777" w:rsidR="00314B7A" w:rsidRDefault="00DD4065">
            <w:pPr>
              <w:pStyle w:val="TableParagraph"/>
              <w:rPr>
                <w:b/>
              </w:rPr>
            </w:pPr>
            <w:r>
              <w:rPr>
                <w:b/>
                <w:spacing w:val="-10"/>
              </w:rPr>
              <w:t>3</w:t>
            </w:r>
          </w:p>
        </w:tc>
        <w:tc>
          <w:tcPr>
            <w:tcW w:w="3316" w:type="dxa"/>
          </w:tcPr>
          <w:p w14:paraId="117B4F1A" w14:textId="77777777" w:rsidR="00314B7A" w:rsidRDefault="00DD4065">
            <w:pPr>
              <w:pStyle w:val="TableParagraph"/>
              <w:ind w:left="108"/>
            </w:pPr>
            <w:r>
              <w:rPr>
                <w:spacing w:val="-2"/>
              </w:rPr>
              <w:t>Confidentiality</w:t>
            </w:r>
          </w:p>
        </w:tc>
        <w:tc>
          <w:tcPr>
            <w:tcW w:w="6659" w:type="dxa"/>
          </w:tcPr>
          <w:p w14:paraId="117B4F1B" w14:textId="77777777" w:rsidR="00314B7A" w:rsidRDefault="00DD4065">
            <w:pPr>
              <w:pStyle w:val="TableParagraph"/>
              <w:ind w:left="109"/>
            </w:pPr>
            <w:r>
              <w:t>Maintaining</w:t>
            </w:r>
            <w:r>
              <w:rPr>
                <w:spacing w:val="-9"/>
              </w:rPr>
              <w:t xml:space="preserve"> </w:t>
            </w:r>
            <w:r>
              <w:t>confidentiality,</w:t>
            </w:r>
            <w:r>
              <w:rPr>
                <w:spacing w:val="-8"/>
              </w:rPr>
              <w:t xml:space="preserve"> </w:t>
            </w:r>
            <w:r>
              <w:t>context-based</w:t>
            </w:r>
            <w:r>
              <w:rPr>
                <w:spacing w:val="-9"/>
              </w:rPr>
              <w:t xml:space="preserve"> </w:t>
            </w:r>
            <w:r>
              <w:t>expectations,</w:t>
            </w:r>
            <w:r>
              <w:rPr>
                <w:spacing w:val="-8"/>
              </w:rPr>
              <w:t xml:space="preserve"> </w:t>
            </w:r>
            <w:r>
              <w:t>case</w:t>
            </w:r>
            <w:r>
              <w:rPr>
                <w:spacing w:val="-9"/>
              </w:rPr>
              <w:t xml:space="preserve"> </w:t>
            </w:r>
            <w:r>
              <w:rPr>
                <w:spacing w:val="-2"/>
              </w:rPr>
              <w:t>studies</w:t>
            </w:r>
          </w:p>
        </w:tc>
      </w:tr>
      <w:tr w:rsidR="00314B7A" w14:paraId="117B4F20" w14:textId="77777777">
        <w:trPr>
          <w:trHeight w:val="268"/>
        </w:trPr>
        <w:tc>
          <w:tcPr>
            <w:tcW w:w="818" w:type="dxa"/>
          </w:tcPr>
          <w:p w14:paraId="117B4F1D" w14:textId="77777777" w:rsidR="00314B7A" w:rsidRDefault="00DD4065">
            <w:pPr>
              <w:pStyle w:val="TableParagraph"/>
              <w:rPr>
                <w:b/>
              </w:rPr>
            </w:pPr>
            <w:r>
              <w:rPr>
                <w:b/>
                <w:spacing w:val="-10"/>
              </w:rPr>
              <w:t>4</w:t>
            </w:r>
          </w:p>
        </w:tc>
        <w:tc>
          <w:tcPr>
            <w:tcW w:w="3316" w:type="dxa"/>
          </w:tcPr>
          <w:p w14:paraId="117B4F1E" w14:textId="77777777" w:rsidR="00314B7A" w:rsidRDefault="00DD4065">
            <w:pPr>
              <w:pStyle w:val="TableParagraph"/>
              <w:ind w:left="108"/>
            </w:pPr>
            <w:r>
              <w:rPr>
                <w:spacing w:val="-2"/>
              </w:rPr>
              <w:t>Professionalism</w:t>
            </w:r>
          </w:p>
        </w:tc>
        <w:tc>
          <w:tcPr>
            <w:tcW w:w="6659" w:type="dxa"/>
          </w:tcPr>
          <w:p w14:paraId="117B4F1F" w14:textId="77777777" w:rsidR="00314B7A" w:rsidRDefault="00DD4065">
            <w:pPr>
              <w:pStyle w:val="TableParagraph"/>
              <w:ind w:left="109"/>
            </w:pPr>
            <w:r>
              <w:rPr>
                <w:spacing w:val="-2"/>
              </w:rPr>
              <w:t>Demonstrating</w:t>
            </w:r>
            <w:r>
              <w:rPr>
                <w:spacing w:val="18"/>
              </w:rPr>
              <w:t xml:space="preserve"> </w:t>
            </w:r>
            <w:r>
              <w:rPr>
                <w:spacing w:val="-2"/>
              </w:rPr>
              <w:t>professionalism,</w:t>
            </w:r>
            <w:r>
              <w:rPr>
                <w:spacing w:val="22"/>
              </w:rPr>
              <w:t xml:space="preserve"> </w:t>
            </w:r>
            <w:r>
              <w:rPr>
                <w:spacing w:val="-2"/>
              </w:rPr>
              <w:t>resumes/professional</w:t>
            </w:r>
            <w:r>
              <w:rPr>
                <w:spacing w:val="15"/>
              </w:rPr>
              <w:t xml:space="preserve"> </w:t>
            </w:r>
            <w:r>
              <w:rPr>
                <w:spacing w:val="-2"/>
              </w:rPr>
              <w:t>introductions</w:t>
            </w:r>
          </w:p>
        </w:tc>
      </w:tr>
      <w:tr w:rsidR="00314B7A" w14:paraId="117B4F24" w14:textId="77777777">
        <w:trPr>
          <w:trHeight w:val="268"/>
        </w:trPr>
        <w:tc>
          <w:tcPr>
            <w:tcW w:w="818" w:type="dxa"/>
          </w:tcPr>
          <w:p w14:paraId="117B4F21" w14:textId="77777777" w:rsidR="00314B7A" w:rsidRDefault="00DD4065">
            <w:pPr>
              <w:pStyle w:val="TableParagraph"/>
              <w:rPr>
                <w:b/>
              </w:rPr>
            </w:pPr>
            <w:r>
              <w:rPr>
                <w:b/>
                <w:spacing w:val="-10"/>
              </w:rPr>
              <w:t>5</w:t>
            </w:r>
          </w:p>
        </w:tc>
        <w:tc>
          <w:tcPr>
            <w:tcW w:w="3316" w:type="dxa"/>
          </w:tcPr>
          <w:p w14:paraId="117B4F22" w14:textId="77777777" w:rsidR="00314B7A" w:rsidRDefault="00DD4065">
            <w:pPr>
              <w:pStyle w:val="TableParagraph"/>
              <w:ind w:left="108"/>
            </w:pPr>
            <w:r>
              <w:rPr>
                <w:spacing w:val="-2"/>
              </w:rPr>
              <w:t>Conduct</w:t>
            </w:r>
          </w:p>
        </w:tc>
        <w:tc>
          <w:tcPr>
            <w:tcW w:w="6659" w:type="dxa"/>
          </w:tcPr>
          <w:p w14:paraId="117B4F23" w14:textId="77777777" w:rsidR="00314B7A" w:rsidRDefault="00DD4065">
            <w:pPr>
              <w:pStyle w:val="TableParagraph"/>
              <w:ind w:left="109"/>
            </w:pPr>
            <w:r>
              <w:t>Context-based</w:t>
            </w:r>
            <w:r>
              <w:rPr>
                <w:spacing w:val="-9"/>
              </w:rPr>
              <w:t xml:space="preserve"> </w:t>
            </w:r>
            <w:r>
              <w:t>conduct</w:t>
            </w:r>
            <w:r>
              <w:rPr>
                <w:spacing w:val="-6"/>
              </w:rPr>
              <w:t xml:space="preserve"> </w:t>
            </w:r>
            <w:r>
              <w:t>expectations,</w:t>
            </w:r>
            <w:r>
              <w:rPr>
                <w:spacing w:val="-6"/>
              </w:rPr>
              <w:t xml:space="preserve"> </w:t>
            </w:r>
            <w:r>
              <w:t>RID’s</w:t>
            </w:r>
            <w:r>
              <w:rPr>
                <w:spacing w:val="-6"/>
              </w:rPr>
              <w:t xml:space="preserve"> </w:t>
            </w:r>
            <w:r>
              <w:t>Ethical</w:t>
            </w:r>
            <w:r>
              <w:rPr>
                <w:spacing w:val="-7"/>
              </w:rPr>
              <w:t xml:space="preserve"> </w:t>
            </w:r>
            <w:r>
              <w:t>Practices</w:t>
            </w:r>
            <w:r>
              <w:rPr>
                <w:spacing w:val="-5"/>
              </w:rPr>
              <w:t xml:space="preserve"> </w:t>
            </w:r>
            <w:r>
              <w:rPr>
                <w:spacing w:val="-2"/>
              </w:rPr>
              <w:t>System</w:t>
            </w:r>
          </w:p>
        </w:tc>
      </w:tr>
      <w:tr w:rsidR="00314B7A" w14:paraId="117B4F28" w14:textId="77777777">
        <w:trPr>
          <w:trHeight w:val="268"/>
        </w:trPr>
        <w:tc>
          <w:tcPr>
            <w:tcW w:w="818" w:type="dxa"/>
          </w:tcPr>
          <w:p w14:paraId="117B4F25" w14:textId="77777777" w:rsidR="00314B7A" w:rsidRDefault="00DD4065">
            <w:pPr>
              <w:pStyle w:val="TableParagraph"/>
              <w:rPr>
                <w:b/>
              </w:rPr>
            </w:pPr>
            <w:r>
              <w:rPr>
                <w:b/>
                <w:spacing w:val="-10"/>
              </w:rPr>
              <w:t>6</w:t>
            </w:r>
          </w:p>
        </w:tc>
        <w:tc>
          <w:tcPr>
            <w:tcW w:w="3316" w:type="dxa"/>
          </w:tcPr>
          <w:p w14:paraId="117B4F26" w14:textId="77777777" w:rsidR="00314B7A" w:rsidRDefault="00DD4065">
            <w:pPr>
              <w:pStyle w:val="TableParagraph"/>
              <w:ind w:left="108"/>
            </w:pPr>
            <w:r>
              <w:t>Respect</w:t>
            </w:r>
            <w:r>
              <w:rPr>
                <w:spacing w:val="-3"/>
              </w:rPr>
              <w:t xml:space="preserve"> </w:t>
            </w:r>
            <w:r>
              <w:t>for</w:t>
            </w:r>
            <w:r>
              <w:rPr>
                <w:spacing w:val="-3"/>
              </w:rPr>
              <w:t xml:space="preserve"> </w:t>
            </w:r>
            <w:r>
              <w:rPr>
                <w:spacing w:val="-2"/>
              </w:rPr>
              <w:t>Consumers</w:t>
            </w:r>
          </w:p>
        </w:tc>
        <w:tc>
          <w:tcPr>
            <w:tcW w:w="6659" w:type="dxa"/>
          </w:tcPr>
          <w:p w14:paraId="117B4F27" w14:textId="77777777" w:rsidR="00314B7A" w:rsidRDefault="00DD4065">
            <w:pPr>
              <w:pStyle w:val="TableParagraph"/>
              <w:ind w:left="109"/>
            </w:pPr>
            <w:r>
              <w:t>Demonstrating</w:t>
            </w:r>
            <w:r>
              <w:rPr>
                <w:spacing w:val="-8"/>
              </w:rPr>
              <w:t xml:space="preserve"> </w:t>
            </w:r>
            <w:r>
              <w:t>cultural</w:t>
            </w:r>
            <w:r>
              <w:rPr>
                <w:spacing w:val="-7"/>
              </w:rPr>
              <w:t xml:space="preserve"> </w:t>
            </w:r>
            <w:r>
              <w:t>and</w:t>
            </w:r>
            <w:r>
              <w:rPr>
                <w:spacing w:val="-6"/>
              </w:rPr>
              <w:t xml:space="preserve"> </w:t>
            </w:r>
            <w:r>
              <w:t>linguistic</w:t>
            </w:r>
            <w:r>
              <w:rPr>
                <w:spacing w:val="-6"/>
              </w:rPr>
              <w:t xml:space="preserve"> </w:t>
            </w:r>
            <w:r>
              <w:t>respect</w:t>
            </w:r>
            <w:r>
              <w:rPr>
                <w:spacing w:val="-4"/>
              </w:rPr>
              <w:t xml:space="preserve"> </w:t>
            </w:r>
            <w:r>
              <w:t>toward</w:t>
            </w:r>
            <w:r>
              <w:rPr>
                <w:spacing w:val="-6"/>
              </w:rPr>
              <w:t xml:space="preserve"> </w:t>
            </w:r>
            <w:r>
              <w:rPr>
                <w:spacing w:val="-2"/>
              </w:rPr>
              <w:t>consumers</w:t>
            </w:r>
          </w:p>
        </w:tc>
      </w:tr>
      <w:tr w:rsidR="00314B7A" w14:paraId="117B4F2C" w14:textId="77777777">
        <w:trPr>
          <w:trHeight w:val="268"/>
        </w:trPr>
        <w:tc>
          <w:tcPr>
            <w:tcW w:w="818" w:type="dxa"/>
          </w:tcPr>
          <w:p w14:paraId="117B4F29" w14:textId="77777777" w:rsidR="00314B7A" w:rsidRDefault="00DD4065">
            <w:pPr>
              <w:pStyle w:val="TableParagraph"/>
              <w:rPr>
                <w:b/>
              </w:rPr>
            </w:pPr>
            <w:r>
              <w:rPr>
                <w:b/>
                <w:spacing w:val="-10"/>
              </w:rPr>
              <w:t>7</w:t>
            </w:r>
          </w:p>
        </w:tc>
        <w:tc>
          <w:tcPr>
            <w:tcW w:w="3316" w:type="dxa"/>
          </w:tcPr>
          <w:p w14:paraId="117B4F2A" w14:textId="77777777" w:rsidR="00314B7A" w:rsidRDefault="00DD4065">
            <w:pPr>
              <w:pStyle w:val="TableParagraph"/>
              <w:ind w:left="108"/>
            </w:pPr>
            <w:r>
              <w:t>Respect</w:t>
            </w:r>
            <w:r>
              <w:rPr>
                <w:spacing w:val="-3"/>
              </w:rPr>
              <w:t xml:space="preserve"> </w:t>
            </w:r>
            <w:r>
              <w:t>for</w:t>
            </w:r>
            <w:r>
              <w:rPr>
                <w:spacing w:val="-3"/>
              </w:rPr>
              <w:t xml:space="preserve"> </w:t>
            </w:r>
            <w:r>
              <w:rPr>
                <w:spacing w:val="-2"/>
              </w:rPr>
              <w:t>Consumers</w:t>
            </w:r>
          </w:p>
        </w:tc>
        <w:tc>
          <w:tcPr>
            <w:tcW w:w="6659" w:type="dxa"/>
          </w:tcPr>
          <w:p w14:paraId="117B4F2B" w14:textId="77777777" w:rsidR="00314B7A" w:rsidRDefault="00DD4065">
            <w:pPr>
              <w:pStyle w:val="TableParagraph"/>
              <w:ind w:left="109"/>
            </w:pPr>
            <w:r>
              <w:t>Accountability,</w:t>
            </w:r>
            <w:r>
              <w:rPr>
                <w:spacing w:val="-10"/>
              </w:rPr>
              <w:t xml:space="preserve"> </w:t>
            </w:r>
            <w:r>
              <w:t>vicarious</w:t>
            </w:r>
            <w:r>
              <w:rPr>
                <w:spacing w:val="-8"/>
              </w:rPr>
              <w:t xml:space="preserve"> </w:t>
            </w:r>
            <w:r>
              <w:t>trauma,</w:t>
            </w:r>
            <w:r>
              <w:rPr>
                <w:spacing w:val="-8"/>
              </w:rPr>
              <w:t xml:space="preserve"> </w:t>
            </w:r>
            <w:r>
              <w:t>self-</w:t>
            </w:r>
            <w:r>
              <w:rPr>
                <w:spacing w:val="-2"/>
              </w:rPr>
              <w:t>compassion</w:t>
            </w:r>
          </w:p>
        </w:tc>
      </w:tr>
      <w:tr w:rsidR="00314B7A" w14:paraId="117B4F30" w14:textId="77777777">
        <w:trPr>
          <w:trHeight w:val="268"/>
        </w:trPr>
        <w:tc>
          <w:tcPr>
            <w:tcW w:w="818" w:type="dxa"/>
          </w:tcPr>
          <w:p w14:paraId="117B4F2D" w14:textId="77777777" w:rsidR="00314B7A" w:rsidRDefault="00DD4065">
            <w:pPr>
              <w:pStyle w:val="TableParagraph"/>
              <w:rPr>
                <w:b/>
              </w:rPr>
            </w:pPr>
            <w:r>
              <w:rPr>
                <w:b/>
                <w:spacing w:val="-10"/>
              </w:rPr>
              <w:t>8</w:t>
            </w:r>
          </w:p>
        </w:tc>
        <w:tc>
          <w:tcPr>
            <w:tcW w:w="3316" w:type="dxa"/>
          </w:tcPr>
          <w:p w14:paraId="117B4F2E" w14:textId="77777777" w:rsidR="00314B7A" w:rsidRDefault="00DD4065">
            <w:pPr>
              <w:pStyle w:val="TableParagraph"/>
              <w:ind w:left="108"/>
            </w:pPr>
            <w:r>
              <w:t>Respect</w:t>
            </w:r>
            <w:r>
              <w:rPr>
                <w:spacing w:val="-5"/>
              </w:rPr>
              <w:t xml:space="preserve"> </w:t>
            </w:r>
            <w:r>
              <w:t>for</w:t>
            </w:r>
            <w:r>
              <w:rPr>
                <w:spacing w:val="-3"/>
              </w:rPr>
              <w:t xml:space="preserve"> </w:t>
            </w:r>
            <w:r>
              <w:rPr>
                <w:spacing w:val="-2"/>
              </w:rPr>
              <w:t>Colleagues</w:t>
            </w:r>
          </w:p>
        </w:tc>
        <w:tc>
          <w:tcPr>
            <w:tcW w:w="6659" w:type="dxa"/>
          </w:tcPr>
          <w:p w14:paraId="117B4F2F" w14:textId="77777777" w:rsidR="00314B7A" w:rsidRDefault="00DD4065">
            <w:pPr>
              <w:pStyle w:val="TableParagraph"/>
              <w:ind w:left="109"/>
            </w:pPr>
            <w:r>
              <w:t>Team</w:t>
            </w:r>
            <w:r>
              <w:rPr>
                <w:spacing w:val="-8"/>
              </w:rPr>
              <w:t xml:space="preserve"> </w:t>
            </w:r>
            <w:r>
              <w:t>interpreting,</w:t>
            </w:r>
            <w:r>
              <w:rPr>
                <w:spacing w:val="-6"/>
              </w:rPr>
              <w:t xml:space="preserve"> </w:t>
            </w:r>
            <w:r>
              <w:t>self-awareness,</w:t>
            </w:r>
            <w:r>
              <w:rPr>
                <w:spacing w:val="-9"/>
              </w:rPr>
              <w:t xml:space="preserve"> </w:t>
            </w:r>
            <w:r>
              <w:t>clear</w:t>
            </w:r>
            <w:r>
              <w:rPr>
                <w:spacing w:val="-9"/>
              </w:rPr>
              <w:t xml:space="preserve"> </w:t>
            </w:r>
            <w:r>
              <w:rPr>
                <w:spacing w:val="-2"/>
              </w:rPr>
              <w:t>communication</w:t>
            </w:r>
          </w:p>
        </w:tc>
      </w:tr>
      <w:tr w:rsidR="00314B7A" w14:paraId="117B4F34" w14:textId="77777777">
        <w:trPr>
          <w:trHeight w:val="270"/>
        </w:trPr>
        <w:tc>
          <w:tcPr>
            <w:tcW w:w="818" w:type="dxa"/>
          </w:tcPr>
          <w:p w14:paraId="117B4F31" w14:textId="77777777" w:rsidR="00314B7A" w:rsidRDefault="00DD4065">
            <w:pPr>
              <w:pStyle w:val="TableParagraph"/>
              <w:spacing w:before="1" w:line="249" w:lineRule="exact"/>
              <w:rPr>
                <w:b/>
              </w:rPr>
            </w:pPr>
            <w:r>
              <w:rPr>
                <w:b/>
                <w:spacing w:val="-10"/>
              </w:rPr>
              <w:t>9</w:t>
            </w:r>
          </w:p>
        </w:tc>
        <w:tc>
          <w:tcPr>
            <w:tcW w:w="3316" w:type="dxa"/>
          </w:tcPr>
          <w:p w14:paraId="117B4F32" w14:textId="77777777" w:rsidR="00314B7A" w:rsidRDefault="00DD4065">
            <w:pPr>
              <w:pStyle w:val="TableParagraph"/>
              <w:spacing w:before="1" w:line="249" w:lineRule="exact"/>
              <w:ind w:left="108"/>
            </w:pPr>
            <w:r>
              <w:t>Business</w:t>
            </w:r>
            <w:r>
              <w:rPr>
                <w:spacing w:val="-6"/>
              </w:rPr>
              <w:t xml:space="preserve"> </w:t>
            </w:r>
            <w:r>
              <w:rPr>
                <w:spacing w:val="-2"/>
              </w:rPr>
              <w:t>Practices</w:t>
            </w:r>
          </w:p>
        </w:tc>
        <w:tc>
          <w:tcPr>
            <w:tcW w:w="6659" w:type="dxa"/>
          </w:tcPr>
          <w:p w14:paraId="117B4F33" w14:textId="77777777" w:rsidR="00314B7A" w:rsidRDefault="00DD4065">
            <w:pPr>
              <w:pStyle w:val="TableParagraph"/>
              <w:spacing w:before="1" w:line="249" w:lineRule="exact"/>
              <w:ind w:left="109"/>
            </w:pPr>
            <w:r>
              <w:t>Ethical</w:t>
            </w:r>
            <w:r>
              <w:rPr>
                <w:spacing w:val="-5"/>
              </w:rPr>
              <w:t xml:space="preserve"> </w:t>
            </w:r>
            <w:r>
              <w:t>business</w:t>
            </w:r>
            <w:r>
              <w:rPr>
                <w:spacing w:val="-4"/>
              </w:rPr>
              <w:t xml:space="preserve"> </w:t>
            </w:r>
            <w:r>
              <w:t>practices,</w:t>
            </w:r>
            <w:r>
              <w:rPr>
                <w:spacing w:val="-7"/>
              </w:rPr>
              <w:t xml:space="preserve"> </w:t>
            </w:r>
            <w:r>
              <w:t>pro</w:t>
            </w:r>
            <w:r>
              <w:rPr>
                <w:spacing w:val="-3"/>
              </w:rPr>
              <w:t xml:space="preserve"> </w:t>
            </w:r>
            <w:r>
              <w:t>bono</w:t>
            </w:r>
            <w:r>
              <w:rPr>
                <w:spacing w:val="-3"/>
              </w:rPr>
              <w:t xml:space="preserve"> </w:t>
            </w:r>
            <w:r>
              <w:rPr>
                <w:spacing w:val="-2"/>
              </w:rPr>
              <w:t>interpreting,</w:t>
            </w:r>
          </w:p>
        </w:tc>
      </w:tr>
      <w:tr w:rsidR="00314B7A" w14:paraId="117B4F38" w14:textId="77777777">
        <w:trPr>
          <w:trHeight w:val="268"/>
        </w:trPr>
        <w:tc>
          <w:tcPr>
            <w:tcW w:w="818" w:type="dxa"/>
          </w:tcPr>
          <w:p w14:paraId="117B4F35" w14:textId="77777777" w:rsidR="00314B7A" w:rsidRDefault="00DD4065">
            <w:pPr>
              <w:pStyle w:val="TableParagraph"/>
              <w:rPr>
                <w:b/>
              </w:rPr>
            </w:pPr>
            <w:r>
              <w:rPr>
                <w:b/>
                <w:spacing w:val="-5"/>
              </w:rPr>
              <w:t>10</w:t>
            </w:r>
          </w:p>
        </w:tc>
        <w:tc>
          <w:tcPr>
            <w:tcW w:w="3316" w:type="dxa"/>
          </w:tcPr>
          <w:p w14:paraId="117B4F36" w14:textId="77777777" w:rsidR="00314B7A" w:rsidRDefault="00DD4065">
            <w:pPr>
              <w:pStyle w:val="TableParagraph"/>
              <w:ind w:left="108"/>
            </w:pPr>
            <w:r>
              <w:t>Professional</w:t>
            </w:r>
            <w:r>
              <w:rPr>
                <w:spacing w:val="-6"/>
              </w:rPr>
              <w:t xml:space="preserve"> </w:t>
            </w:r>
            <w:r>
              <w:rPr>
                <w:spacing w:val="-2"/>
              </w:rPr>
              <w:t>Development</w:t>
            </w:r>
          </w:p>
        </w:tc>
        <w:tc>
          <w:tcPr>
            <w:tcW w:w="6659" w:type="dxa"/>
          </w:tcPr>
          <w:p w14:paraId="117B4F37" w14:textId="77777777" w:rsidR="00314B7A" w:rsidRDefault="00DD4065">
            <w:pPr>
              <w:pStyle w:val="TableParagraph"/>
              <w:ind w:left="109"/>
            </w:pPr>
            <w:r>
              <w:t>Licensure/certification</w:t>
            </w:r>
            <w:r>
              <w:rPr>
                <w:spacing w:val="-11"/>
              </w:rPr>
              <w:t xml:space="preserve"> </w:t>
            </w:r>
            <w:r>
              <w:t>requirements,</w:t>
            </w:r>
            <w:r>
              <w:rPr>
                <w:spacing w:val="-8"/>
              </w:rPr>
              <w:t xml:space="preserve"> </w:t>
            </w:r>
            <w:r>
              <w:t>goal-setting</w:t>
            </w:r>
            <w:r>
              <w:rPr>
                <w:spacing w:val="-10"/>
              </w:rPr>
              <w:t xml:space="preserve"> </w:t>
            </w:r>
            <w:r>
              <w:t>for</w:t>
            </w:r>
            <w:r>
              <w:rPr>
                <w:spacing w:val="-12"/>
              </w:rPr>
              <w:t xml:space="preserve"> </w:t>
            </w:r>
            <w:r>
              <w:rPr>
                <w:spacing w:val="-7"/>
              </w:rPr>
              <w:t>PD</w:t>
            </w:r>
          </w:p>
        </w:tc>
      </w:tr>
      <w:tr w:rsidR="00314B7A" w14:paraId="117B4F3C" w14:textId="77777777">
        <w:trPr>
          <w:trHeight w:val="268"/>
        </w:trPr>
        <w:tc>
          <w:tcPr>
            <w:tcW w:w="818" w:type="dxa"/>
          </w:tcPr>
          <w:p w14:paraId="117B4F39" w14:textId="77777777" w:rsidR="00314B7A" w:rsidRDefault="00DD4065">
            <w:pPr>
              <w:pStyle w:val="TableParagraph"/>
              <w:rPr>
                <w:b/>
              </w:rPr>
            </w:pPr>
            <w:r>
              <w:rPr>
                <w:b/>
                <w:spacing w:val="-2"/>
              </w:rPr>
              <w:t>Finals</w:t>
            </w:r>
          </w:p>
        </w:tc>
        <w:tc>
          <w:tcPr>
            <w:tcW w:w="3316" w:type="dxa"/>
          </w:tcPr>
          <w:p w14:paraId="117B4F3A" w14:textId="77777777" w:rsidR="00314B7A" w:rsidRDefault="00DD4065">
            <w:pPr>
              <w:pStyle w:val="TableParagraph"/>
              <w:ind w:left="108"/>
            </w:pPr>
            <w:r>
              <w:t>Final</w:t>
            </w:r>
            <w:r>
              <w:rPr>
                <w:spacing w:val="-6"/>
              </w:rPr>
              <w:t xml:space="preserve"> </w:t>
            </w:r>
            <w:r>
              <w:rPr>
                <w:spacing w:val="-2"/>
              </w:rPr>
              <w:t>Project</w:t>
            </w:r>
          </w:p>
        </w:tc>
        <w:tc>
          <w:tcPr>
            <w:tcW w:w="6659" w:type="dxa"/>
          </w:tcPr>
          <w:p w14:paraId="117B4F3B" w14:textId="77777777" w:rsidR="00314B7A" w:rsidRDefault="00DD4065">
            <w:pPr>
              <w:pStyle w:val="TableParagraph"/>
              <w:ind w:left="109"/>
            </w:pPr>
            <w:r>
              <w:t>Completion</w:t>
            </w:r>
            <w:r>
              <w:rPr>
                <w:spacing w:val="-6"/>
              </w:rPr>
              <w:t xml:space="preserve"> </w:t>
            </w:r>
            <w:r>
              <w:t>and</w:t>
            </w:r>
            <w:r>
              <w:rPr>
                <w:spacing w:val="-6"/>
              </w:rPr>
              <w:t xml:space="preserve"> </w:t>
            </w:r>
            <w:r>
              <w:t>submission</w:t>
            </w:r>
            <w:r>
              <w:rPr>
                <w:spacing w:val="-5"/>
              </w:rPr>
              <w:t xml:space="preserve"> </w:t>
            </w:r>
            <w:r>
              <w:t>of</w:t>
            </w:r>
            <w:r>
              <w:rPr>
                <w:spacing w:val="-5"/>
              </w:rPr>
              <w:t xml:space="preserve"> </w:t>
            </w:r>
            <w:r>
              <w:t>professional</w:t>
            </w:r>
            <w:r>
              <w:rPr>
                <w:spacing w:val="-4"/>
              </w:rPr>
              <w:t xml:space="preserve"> </w:t>
            </w:r>
            <w:r>
              <w:rPr>
                <w:spacing w:val="-2"/>
              </w:rPr>
              <w:t>portfolio</w:t>
            </w:r>
          </w:p>
        </w:tc>
      </w:tr>
    </w:tbl>
    <w:p w14:paraId="117B4F3D" w14:textId="77777777" w:rsidR="00DD4065" w:rsidRDefault="00DD4065"/>
    <w:sectPr w:rsidR="00000000">
      <w:pgSz w:w="12240" w:h="15840"/>
      <w:pgMar w:top="680" w:right="360" w:bottom="1000" w:left="360" w:header="0" w:footer="8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AAA56" w14:textId="77777777" w:rsidR="00DD4065" w:rsidRDefault="00DD4065">
      <w:r>
        <w:separator/>
      </w:r>
    </w:p>
  </w:endnote>
  <w:endnote w:type="continuationSeparator" w:id="0">
    <w:p w14:paraId="4C77D0AC" w14:textId="77777777" w:rsidR="00DD4065" w:rsidRDefault="00DD4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B4F3F" w14:textId="77777777" w:rsidR="00314B7A" w:rsidRDefault="00DD4065">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17B4F40" wp14:editId="117B4F41">
              <wp:simplePos x="0" y="0"/>
              <wp:positionH relativeFrom="page">
                <wp:posOffset>7216140</wp:posOffset>
              </wp:positionH>
              <wp:positionV relativeFrom="page">
                <wp:posOffset>9400613</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17B4F42" w14:textId="77777777" w:rsidR="00314B7A" w:rsidRDefault="00DD4065">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type w14:anchorId="117B4F40" id="_x0000_t202" coordsize="21600,21600" o:spt="202" path="m,l,21600r21600,l21600,xe">
              <v:stroke joinstyle="miter"/>
              <v:path gradientshapeok="t" o:connecttype="rect"/>
            </v:shapetype>
            <v:shape id="Textbox 1" o:spid="_x0000_s1026" type="#_x0000_t202" style="position:absolute;margin-left:568.2pt;margin-top:740.2pt;width:13.15pt;height:14.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" filled="f" stroked="f">
              <v:textbox inset="0,0,0,0">
                <w:txbxContent>
                  <w:p w14:paraId="117B4F42" w14:textId="77777777" w:rsidR="00314B7A" w:rsidRDefault="00DD4065">
                    <w:pPr>
                      <w:pStyle w:val="BodyText"/>
                      <w:spacing w:before="13"/>
                      <w:ind w:left="60"/>
                      <w:rPr>
                        <w:rFonts w:ascii="Arial"/>
                      </w:rPr>
                    </w:pPr>
                    <w:r>
                      <w:rPr>
                        <w:rFonts w:ascii="Arial"/>
                        <w:spacing w:val="-10"/>
                      </w:rPr>
                      <w:fldChar w:fldCharType="begin"/>
                    </w:r>
                    <w:r>
                      <w:rPr>
                        <w:rFonts w:ascii="Arial"/>
                        <w:spacing w:val="-10"/>
                      </w:rPr>
                      <w:instrText xml:space="preserve"> PAGE </w:instrText>
                    </w:r>
                    <w:r>
                      <w:rPr>
                        <w:rFonts w:ascii="Arial"/>
                        <w:spacing w:val="-10"/>
                      </w:rPr>
                      <w:fldChar w:fldCharType="separate"/>
                    </w:r>
                    <w:r>
                      <w:rPr>
                        <w:rFonts w:ascii="Arial"/>
                        <w:spacing w:val="-10"/>
                      </w:rPr>
                      <w:t>1</w:t>
                    </w:r>
                    <w:r>
                      <w:rPr>
                        <w:rFonts w:ascii="Arial"/>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B402A" w14:textId="77777777" w:rsidR="00DD4065" w:rsidRDefault="00DD4065">
      <w:r>
        <w:separator/>
      </w:r>
    </w:p>
  </w:footnote>
  <w:footnote w:type="continuationSeparator" w:id="0">
    <w:p w14:paraId="45C8C276" w14:textId="77777777" w:rsidR="00DD4065" w:rsidRDefault="00DD40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F0C"/>
    <w:multiLevelType w:val="hybridMultilevel"/>
    <w:tmpl w:val="280A6552"/>
    <w:lvl w:ilvl="0" w:tplc="8DDE1F62">
      <w:start w:val="1"/>
      <w:numFmt w:val="decimal"/>
      <w:lvlText w:val="%1."/>
      <w:lvlJc w:val="left"/>
      <w:pPr>
        <w:ind w:left="1080" w:hanging="361"/>
        <w:jc w:val="left"/>
      </w:pPr>
      <w:rPr>
        <w:rFonts w:ascii="Calibri" w:eastAsia="Calibri" w:hAnsi="Calibri" w:cs="Calibri" w:hint="default"/>
        <w:b w:val="0"/>
        <w:bCs w:val="0"/>
        <w:i w:val="0"/>
        <w:iCs w:val="0"/>
        <w:spacing w:val="0"/>
        <w:w w:val="100"/>
        <w:sz w:val="22"/>
        <w:szCs w:val="22"/>
        <w:lang w:val="en-US" w:eastAsia="en-US" w:bidi="ar-SA"/>
      </w:rPr>
    </w:lvl>
    <w:lvl w:ilvl="1" w:tplc="3B9AD7BE">
      <w:numFmt w:val="bullet"/>
      <w:lvlText w:val="●"/>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2" w:tplc="45FE755A">
      <w:numFmt w:val="bullet"/>
      <w:lvlText w:val="•"/>
      <w:lvlJc w:val="left"/>
      <w:pPr>
        <w:ind w:left="1239" w:hanging="161"/>
      </w:pPr>
      <w:rPr>
        <w:rFonts w:ascii="Calibri" w:eastAsia="Calibri" w:hAnsi="Calibri" w:cs="Calibri" w:hint="default"/>
        <w:b w:val="0"/>
        <w:bCs w:val="0"/>
        <w:i w:val="0"/>
        <w:iCs w:val="0"/>
        <w:spacing w:val="0"/>
        <w:w w:val="100"/>
        <w:sz w:val="22"/>
        <w:szCs w:val="22"/>
        <w:lang w:val="en-US" w:eastAsia="en-US" w:bidi="ar-SA"/>
      </w:rPr>
    </w:lvl>
    <w:lvl w:ilvl="3" w:tplc="797AB890">
      <w:numFmt w:val="bullet"/>
      <w:lvlText w:val="•"/>
      <w:lvlJc w:val="left"/>
      <w:pPr>
        <w:ind w:left="3524" w:hanging="161"/>
      </w:pPr>
      <w:rPr>
        <w:rFonts w:hint="default"/>
        <w:lang w:val="en-US" w:eastAsia="en-US" w:bidi="ar-SA"/>
      </w:rPr>
    </w:lvl>
    <w:lvl w:ilvl="4" w:tplc="F1722742">
      <w:numFmt w:val="bullet"/>
      <w:lvlText w:val="•"/>
      <w:lvlJc w:val="left"/>
      <w:pPr>
        <w:ind w:left="4666" w:hanging="161"/>
      </w:pPr>
      <w:rPr>
        <w:rFonts w:hint="default"/>
        <w:lang w:val="en-US" w:eastAsia="en-US" w:bidi="ar-SA"/>
      </w:rPr>
    </w:lvl>
    <w:lvl w:ilvl="5" w:tplc="6F1AD6F2">
      <w:numFmt w:val="bullet"/>
      <w:lvlText w:val="•"/>
      <w:lvlJc w:val="left"/>
      <w:pPr>
        <w:ind w:left="5808" w:hanging="161"/>
      </w:pPr>
      <w:rPr>
        <w:rFonts w:hint="default"/>
        <w:lang w:val="en-US" w:eastAsia="en-US" w:bidi="ar-SA"/>
      </w:rPr>
    </w:lvl>
    <w:lvl w:ilvl="6" w:tplc="B57AADE4">
      <w:numFmt w:val="bullet"/>
      <w:lvlText w:val="•"/>
      <w:lvlJc w:val="left"/>
      <w:pPr>
        <w:ind w:left="6951" w:hanging="161"/>
      </w:pPr>
      <w:rPr>
        <w:rFonts w:hint="default"/>
        <w:lang w:val="en-US" w:eastAsia="en-US" w:bidi="ar-SA"/>
      </w:rPr>
    </w:lvl>
    <w:lvl w:ilvl="7" w:tplc="B6265236">
      <w:numFmt w:val="bullet"/>
      <w:lvlText w:val="•"/>
      <w:lvlJc w:val="left"/>
      <w:pPr>
        <w:ind w:left="8093" w:hanging="161"/>
      </w:pPr>
      <w:rPr>
        <w:rFonts w:hint="default"/>
        <w:lang w:val="en-US" w:eastAsia="en-US" w:bidi="ar-SA"/>
      </w:rPr>
    </w:lvl>
    <w:lvl w:ilvl="8" w:tplc="6046C808">
      <w:numFmt w:val="bullet"/>
      <w:lvlText w:val="•"/>
      <w:lvlJc w:val="left"/>
      <w:pPr>
        <w:ind w:left="9235" w:hanging="161"/>
      </w:pPr>
      <w:rPr>
        <w:rFonts w:hint="default"/>
        <w:lang w:val="en-US" w:eastAsia="en-US" w:bidi="ar-SA"/>
      </w:rPr>
    </w:lvl>
  </w:abstractNum>
  <w:abstractNum w:abstractNumId="1" w15:restartNumberingAfterBreak="0">
    <w:nsid w:val="42807662"/>
    <w:multiLevelType w:val="hybridMultilevel"/>
    <w:tmpl w:val="9E3E33BA"/>
    <w:lvl w:ilvl="0" w:tplc="BB843F3A">
      <w:start w:val="1"/>
      <w:numFmt w:val="decimal"/>
      <w:lvlText w:val="%1."/>
      <w:lvlJc w:val="left"/>
      <w:pPr>
        <w:ind w:left="1080" w:hanging="361"/>
        <w:jc w:val="left"/>
      </w:pPr>
      <w:rPr>
        <w:rFonts w:ascii="Calibri" w:eastAsia="Calibri" w:hAnsi="Calibri" w:cs="Calibri" w:hint="default"/>
        <w:b w:val="0"/>
        <w:bCs w:val="0"/>
        <w:i w:val="0"/>
        <w:iCs w:val="0"/>
        <w:spacing w:val="0"/>
        <w:w w:val="100"/>
        <w:sz w:val="22"/>
        <w:szCs w:val="22"/>
        <w:lang w:val="en-US" w:eastAsia="en-US" w:bidi="ar-SA"/>
      </w:rPr>
    </w:lvl>
    <w:lvl w:ilvl="1" w:tplc="2326B92E">
      <w:numFmt w:val="bullet"/>
      <w:lvlText w:val="●"/>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2" w:tplc="9F4C9A46">
      <w:numFmt w:val="bullet"/>
      <w:lvlText w:val="•"/>
      <w:lvlJc w:val="left"/>
      <w:pPr>
        <w:ind w:left="1239" w:hanging="161"/>
      </w:pPr>
      <w:rPr>
        <w:rFonts w:ascii="Calibri" w:eastAsia="Calibri" w:hAnsi="Calibri" w:cs="Calibri" w:hint="default"/>
        <w:b w:val="0"/>
        <w:bCs w:val="0"/>
        <w:i w:val="0"/>
        <w:iCs w:val="0"/>
        <w:spacing w:val="0"/>
        <w:w w:val="100"/>
        <w:sz w:val="22"/>
        <w:szCs w:val="22"/>
        <w:lang w:val="en-US" w:eastAsia="en-US" w:bidi="ar-SA"/>
      </w:rPr>
    </w:lvl>
    <w:lvl w:ilvl="3" w:tplc="F81E2622">
      <w:numFmt w:val="bullet"/>
      <w:lvlText w:val="•"/>
      <w:lvlJc w:val="left"/>
      <w:pPr>
        <w:ind w:left="3524" w:hanging="161"/>
      </w:pPr>
      <w:rPr>
        <w:rFonts w:hint="default"/>
        <w:lang w:val="en-US" w:eastAsia="en-US" w:bidi="ar-SA"/>
      </w:rPr>
    </w:lvl>
    <w:lvl w:ilvl="4" w:tplc="681C7F56">
      <w:numFmt w:val="bullet"/>
      <w:lvlText w:val="•"/>
      <w:lvlJc w:val="left"/>
      <w:pPr>
        <w:ind w:left="4666" w:hanging="161"/>
      </w:pPr>
      <w:rPr>
        <w:rFonts w:hint="default"/>
        <w:lang w:val="en-US" w:eastAsia="en-US" w:bidi="ar-SA"/>
      </w:rPr>
    </w:lvl>
    <w:lvl w:ilvl="5" w:tplc="7960F11C">
      <w:numFmt w:val="bullet"/>
      <w:lvlText w:val="•"/>
      <w:lvlJc w:val="left"/>
      <w:pPr>
        <w:ind w:left="5808" w:hanging="161"/>
      </w:pPr>
      <w:rPr>
        <w:rFonts w:hint="default"/>
        <w:lang w:val="en-US" w:eastAsia="en-US" w:bidi="ar-SA"/>
      </w:rPr>
    </w:lvl>
    <w:lvl w:ilvl="6" w:tplc="4E100BB0">
      <w:numFmt w:val="bullet"/>
      <w:lvlText w:val="•"/>
      <w:lvlJc w:val="left"/>
      <w:pPr>
        <w:ind w:left="6951" w:hanging="161"/>
      </w:pPr>
      <w:rPr>
        <w:rFonts w:hint="default"/>
        <w:lang w:val="en-US" w:eastAsia="en-US" w:bidi="ar-SA"/>
      </w:rPr>
    </w:lvl>
    <w:lvl w:ilvl="7" w:tplc="9C723B9C">
      <w:numFmt w:val="bullet"/>
      <w:lvlText w:val="•"/>
      <w:lvlJc w:val="left"/>
      <w:pPr>
        <w:ind w:left="8093" w:hanging="161"/>
      </w:pPr>
      <w:rPr>
        <w:rFonts w:hint="default"/>
        <w:lang w:val="en-US" w:eastAsia="en-US" w:bidi="ar-SA"/>
      </w:rPr>
    </w:lvl>
    <w:lvl w:ilvl="8" w:tplc="4F9C6A80">
      <w:numFmt w:val="bullet"/>
      <w:lvlText w:val="•"/>
      <w:lvlJc w:val="left"/>
      <w:pPr>
        <w:ind w:left="9235" w:hanging="161"/>
      </w:pPr>
      <w:rPr>
        <w:rFonts w:hint="default"/>
        <w:lang w:val="en-US" w:eastAsia="en-US" w:bidi="ar-SA"/>
      </w:rPr>
    </w:lvl>
  </w:abstractNum>
  <w:abstractNum w:abstractNumId="2" w15:restartNumberingAfterBreak="0">
    <w:nsid w:val="63406628"/>
    <w:multiLevelType w:val="hybridMultilevel"/>
    <w:tmpl w:val="97261FEC"/>
    <w:lvl w:ilvl="0" w:tplc="EFBA639E">
      <w:numFmt w:val="bullet"/>
      <w:lvlText w:val="●"/>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1048F016">
      <w:numFmt w:val="bullet"/>
      <w:lvlText w:val="○"/>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2" w:tplc="304C1896">
      <w:numFmt w:val="bullet"/>
      <w:lvlText w:val="•"/>
      <w:lvlJc w:val="left"/>
      <w:pPr>
        <w:ind w:left="2880" w:hanging="360"/>
      </w:pPr>
      <w:rPr>
        <w:rFonts w:hint="default"/>
        <w:lang w:val="en-US" w:eastAsia="en-US" w:bidi="ar-SA"/>
      </w:rPr>
    </w:lvl>
    <w:lvl w:ilvl="3" w:tplc="A5FAD29C">
      <w:numFmt w:val="bullet"/>
      <w:lvlText w:val="•"/>
      <w:lvlJc w:val="left"/>
      <w:pPr>
        <w:ind w:left="3960" w:hanging="360"/>
      </w:pPr>
      <w:rPr>
        <w:rFonts w:hint="default"/>
        <w:lang w:val="en-US" w:eastAsia="en-US" w:bidi="ar-SA"/>
      </w:rPr>
    </w:lvl>
    <w:lvl w:ilvl="4" w:tplc="5FEA2196">
      <w:numFmt w:val="bullet"/>
      <w:lvlText w:val="•"/>
      <w:lvlJc w:val="left"/>
      <w:pPr>
        <w:ind w:left="5040" w:hanging="360"/>
      </w:pPr>
      <w:rPr>
        <w:rFonts w:hint="default"/>
        <w:lang w:val="en-US" w:eastAsia="en-US" w:bidi="ar-SA"/>
      </w:rPr>
    </w:lvl>
    <w:lvl w:ilvl="5" w:tplc="F4562138">
      <w:numFmt w:val="bullet"/>
      <w:lvlText w:val="•"/>
      <w:lvlJc w:val="left"/>
      <w:pPr>
        <w:ind w:left="6120" w:hanging="360"/>
      </w:pPr>
      <w:rPr>
        <w:rFonts w:hint="default"/>
        <w:lang w:val="en-US" w:eastAsia="en-US" w:bidi="ar-SA"/>
      </w:rPr>
    </w:lvl>
    <w:lvl w:ilvl="6" w:tplc="B290B7D6">
      <w:numFmt w:val="bullet"/>
      <w:lvlText w:val="•"/>
      <w:lvlJc w:val="left"/>
      <w:pPr>
        <w:ind w:left="7200" w:hanging="360"/>
      </w:pPr>
      <w:rPr>
        <w:rFonts w:hint="default"/>
        <w:lang w:val="en-US" w:eastAsia="en-US" w:bidi="ar-SA"/>
      </w:rPr>
    </w:lvl>
    <w:lvl w:ilvl="7" w:tplc="42AE6B66">
      <w:numFmt w:val="bullet"/>
      <w:lvlText w:val="•"/>
      <w:lvlJc w:val="left"/>
      <w:pPr>
        <w:ind w:left="8280" w:hanging="360"/>
      </w:pPr>
      <w:rPr>
        <w:rFonts w:hint="default"/>
        <w:lang w:val="en-US" w:eastAsia="en-US" w:bidi="ar-SA"/>
      </w:rPr>
    </w:lvl>
    <w:lvl w:ilvl="8" w:tplc="847E3592">
      <w:numFmt w:val="bullet"/>
      <w:lvlText w:val="•"/>
      <w:lvlJc w:val="left"/>
      <w:pPr>
        <w:ind w:left="9360" w:hanging="360"/>
      </w:pPr>
      <w:rPr>
        <w:rFonts w:hint="default"/>
        <w:lang w:val="en-US" w:eastAsia="en-US" w:bidi="ar-SA"/>
      </w:rPr>
    </w:lvl>
  </w:abstractNum>
  <w:abstractNum w:abstractNumId="3" w15:restartNumberingAfterBreak="0">
    <w:nsid w:val="77CF0EDD"/>
    <w:multiLevelType w:val="hybridMultilevel"/>
    <w:tmpl w:val="E65A9AE6"/>
    <w:lvl w:ilvl="0" w:tplc="DF3EDC1A">
      <w:numFmt w:val="bullet"/>
      <w:lvlText w:val="●"/>
      <w:lvlJc w:val="left"/>
      <w:pPr>
        <w:ind w:left="1080" w:hanging="361"/>
      </w:pPr>
      <w:rPr>
        <w:rFonts w:ascii="Calibri" w:eastAsia="Calibri" w:hAnsi="Calibri" w:cs="Calibri" w:hint="default"/>
        <w:b w:val="0"/>
        <w:bCs w:val="0"/>
        <w:i w:val="0"/>
        <w:iCs w:val="0"/>
        <w:spacing w:val="0"/>
        <w:w w:val="100"/>
        <w:sz w:val="22"/>
        <w:szCs w:val="22"/>
        <w:lang w:val="en-US" w:eastAsia="en-US" w:bidi="ar-SA"/>
      </w:rPr>
    </w:lvl>
    <w:lvl w:ilvl="1" w:tplc="8D883656">
      <w:numFmt w:val="bullet"/>
      <w:lvlText w:val="○"/>
      <w:lvlJc w:val="left"/>
      <w:pPr>
        <w:ind w:left="1800" w:hanging="360"/>
      </w:pPr>
      <w:rPr>
        <w:rFonts w:ascii="Calibri" w:eastAsia="Calibri" w:hAnsi="Calibri" w:cs="Calibri" w:hint="default"/>
        <w:b w:val="0"/>
        <w:bCs w:val="0"/>
        <w:i w:val="0"/>
        <w:iCs w:val="0"/>
        <w:spacing w:val="0"/>
        <w:w w:val="100"/>
        <w:sz w:val="22"/>
        <w:szCs w:val="22"/>
        <w:lang w:val="en-US" w:eastAsia="en-US" w:bidi="ar-SA"/>
      </w:rPr>
    </w:lvl>
    <w:lvl w:ilvl="2" w:tplc="04463B6C">
      <w:numFmt w:val="bullet"/>
      <w:lvlText w:val="•"/>
      <w:lvlJc w:val="left"/>
      <w:pPr>
        <w:ind w:left="2880" w:hanging="360"/>
      </w:pPr>
      <w:rPr>
        <w:rFonts w:hint="default"/>
        <w:lang w:val="en-US" w:eastAsia="en-US" w:bidi="ar-SA"/>
      </w:rPr>
    </w:lvl>
    <w:lvl w:ilvl="3" w:tplc="1A7EA89A">
      <w:numFmt w:val="bullet"/>
      <w:lvlText w:val="•"/>
      <w:lvlJc w:val="left"/>
      <w:pPr>
        <w:ind w:left="3960" w:hanging="360"/>
      </w:pPr>
      <w:rPr>
        <w:rFonts w:hint="default"/>
        <w:lang w:val="en-US" w:eastAsia="en-US" w:bidi="ar-SA"/>
      </w:rPr>
    </w:lvl>
    <w:lvl w:ilvl="4" w:tplc="9AD08E12">
      <w:numFmt w:val="bullet"/>
      <w:lvlText w:val="•"/>
      <w:lvlJc w:val="left"/>
      <w:pPr>
        <w:ind w:left="5040" w:hanging="360"/>
      </w:pPr>
      <w:rPr>
        <w:rFonts w:hint="default"/>
        <w:lang w:val="en-US" w:eastAsia="en-US" w:bidi="ar-SA"/>
      </w:rPr>
    </w:lvl>
    <w:lvl w:ilvl="5" w:tplc="AEDCA628">
      <w:numFmt w:val="bullet"/>
      <w:lvlText w:val="•"/>
      <w:lvlJc w:val="left"/>
      <w:pPr>
        <w:ind w:left="6120" w:hanging="360"/>
      </w:pPr>
      <w:rPr>
        <w:rFonts w:hint="default"/>
        <w:lang w:val="en-US" w:eastAsia="en-US" w:bidi="ar-SA"/>
      </w:rPr>
    </w:lvl>
    <w:lvl w:ilvl="6" w:tplc="E4FAF216">
      <w:numFmt w:val="bullet"/>
      <w:lvlText w:val="•"/>
      <w:lvlJc w:val="left"/>
      <w:pPr>
        <w:ind w:left="7200" w:hanging="360"/>
      </w:pPr>
      <w:rPr>
        <w:rFonts w:hint="default"/>
        <w:lang w:val="en-US" w:eastAsia="en-US" w:bidi="ar-SA"/>
      </w:rPr>
    </w:lvl>
    <w:lvl w:ilvl="7" w:tplc="B7E43B1A">
      <w:numFmt w:val="bullet"/>
      <w:lvlText w:val="•"/>
      <w:lvlJc w:val="left"/>
      <w:pPr>
        <w:ind w:left="8280" w:hanging="360"/>
      </w:pPr>
      <w:rPr>
        <w:rFonts w:hint="default"/>
        <w:lang w:val="en-US" w:eastAsia="en-US" w:bidi="ar-SA"/>
      </w:rPr>
    </w:lvl>
    <w:lvl w:ilvl="8" w:tplc="A69890E4">
      <w:numFmt w:val="bullet"/>
      <w:lvlText w:val="•"/>
      <w:lvlJc w:val="left"/>
      <w:pPr>
        <w:ind w:left="9360" w:hanging="360"/>
      </w:pPr>
      <w:rPr>
        <w:rFonts w:hint="default"/>
        <w:lang w:val="en-US" w:eastAsia="en-US" w:bidi="ar-SA"/>
      </w:rPr>
    </w:lvl>
  </w:abstractNum>
  <w:num w:numId="1" w16cid:durableId="623539832">
    <w:abstractNumId w:val="0"/>
  </w:num>
  <w:num w:numId="2" w16cid:durableId="740643355">
    <w:abstractNumId w:val="3"/>
  </w:num>
  <w:num w:numId="3" w16cid:durableId="1585339977">
    <w:abstractNumId w:val="1"/>
  </w:num>
  <w:num w:numId="4" w16cid:durableId="26179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G13/vQQT4Lhen05lNYikDlTOOwNB5m1F1rx2h7AOJ7EIp9EakgxDQoiWZ6JAvWvXDhsbHWA5+xDdRcjA3+ZA==" w:salt="ihwil+He4eO27T23J8RJv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4427E"/>
    <w:rsid w:val="002911D3"/>
    <w:rsid w:val="00314B7A"/>
    <w:rsid w:val="00C21386"/>
    <w:rsid w:val="00D4427E"/>
    <w:rsid w:val="00DD4065"/>
    <w:rsid w:val="00F6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B4E8E"/>
  <w15:docId w15:val="{CC66105C-8460-43D2-82AA-15BF13DD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489" w:hanging="612"/>
      <w:outlineLvl w:val="0"/>
    </w:pPr>
    <w:rPr>
      <w:b/>
      <w:bCs/>
      <w:sz w:val="36"/>
      <w:szCs w:val="36"/>
    </w:rPr>
  </w:style>
  <w:style w:type="paragraph" w:styleId="Heading2">
    <w:name w:val="heading 2"/>
    <w:basedOn w:val="Normal"/>
    <w:uiPriority w:val="9"/>
    <w:unhideWhenUsed/>
    <w:qFormat/>
    <w:pPr>
      <w:ind w:left="360"/>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pPr>
      <w:spacing w:line="248" w:lineRule="exact"/>
      <w:ind w:left="107"/>
    </w:pPr>
  </w:style>
  <w:style w:type="paragraph" w:styleId="Header">
    <w:name w:val="header"/>
    <w:basedOn w:val="Normal"/>
    <w:link w:val="HeaderChar"/>
    <w:uiPriority w:val="99"/>
    <w:semiHidden/>
    <w:unhideWhenUsed/>
    <w:rsid w:val="00F620DC"/>
    <w:pPr>
      <w:tabs>
        <w:tab w:val="center" w:pos="4680"/>
        <w:tab w:val="right" w:pos="9360"/>
      </w:tabs>
    </w:pPr>
  </w:style>
  <w:style w:type="character" w:customStyle="1" w:styleId="HeaderChar">
    <w:name w:val="Header Char"/>
    <w:basedOn w:val="DefaultParagraphFont"/>
    <w:link w:val="Header"/>
    <w:uiPriority w:val="99"/>
    <w:semiHidden/>
    <w:rsid w:val="00F620DC"/>
    <w:rPr>
      <w:rFonts w:ascii="Calibri" w:eastAsia="Calibri" w:hAnsi="Calibri" w:cs="Calibri"/>
    </w:rPr>
  </w:style>
  <w:style w:type="paragraph" w:styleId="Footer">
    <w:name w:val="footer"/>
    <w:basedOn w:val="Normal"/>
    <w:link w:val="FooterChar"/>
    <w:uiPriority w:val="99"/>
    <w:semiHidden/>
    <w:unhideWhenUsed/>
    <w:rsid w:val="00F620DC"/>
    <w:pPr>
      <w:tabs>
        <w:tab w:val="center" w:pos="4680"/>
        <w:tab w:val="right" w:pos="9360"/>
      </w:tabs>
    </w:pPr>
  </w:style>
  <w:style w:type="character" w:customStyle="1" w:styleId="FooterChar">
    <w:name w:val="Footer Char"/>
    <w:basedOn w:val="DefaultParagraphFont"/>
    <w:link w:val="Footer"/>
    <w:uiPriority w:val="99"/>
    <w:semiHidden/>
    <w:rsid w:val="00F620D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raymon1@cscc.edu" TargetMode="External"/><Relationship Id="rId18" Type="http://schemas.openxmlformats.org/officeDocument/2006/relationships/hyperlink" Target="https://www.cscc.edu/academics/syllabus.shtml" TargetMode="External"/><Relationship Id="rId3" Type="http://schemas.openxmlformats.org/officeDocument/2006/relationships/customXml" Target="../customXml/item3.xml"/><Relationship Id="rId21" Type="http://schemas.openxmlformats.org/officeDocument/2006/relationships/hyperlink" Target="http://www.cscc.edu/services/title-ix/" TargetMode="External"/><Relationship Id="rId7" Type="http://schemas.openxmlformats.org/officeDocument/2006/relationships/webSettings" Target="webSettings.xml"/><Relationship Id="rId12" Type="http://schemas.openxmlformats.org/officeDocument/2006/relationships/hyperlink" Target="mailto:(syurkovi@cscc.edu" TargetMode="External"/><Relationship Id="rId17"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20" Type="http://schemas.openxmlformats.org/officeDocument/2006/relationships/hyperlink" Target="http://www.cscc.edu/services/title-i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CSCC.ed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cscc.edu/services/title-i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ademicaffairs@cscc.edu" TargetMode="External"/><Relationship Id="rId22" Type="http://schemas.openxmlformats.org/officeDocument/2006/relationships/hyperlink" Target="http://www.cscc.edu/service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57586-65DD-413A-9CF4-BDAB49EBFC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696FE5-D82D-41B0-BED4-DE751F94BD89}">
  <ds:schemaRefs>
    <ds:schemaRef ds:uri="http://schemas.microsoft.com/sharepoint/v3/contenttype/forms"/>
  </ds:schemaRefs>
</ds:datastoreItem>
</file>

<file path=customXml/itemProps3.xml><?xml version="1.0" encoding="utf-8"?>
<ds:datastoreItem xmlns:ds="http://schemas.openxmlformats.org/officeDocument/2006/customXml" ds:itemID="{296F2ECE-59C1-475F-A099-CC73EA3E6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2033</Words>
  <Characters>11594</Characters>
  <Application>Microsoft Office Word</Application>
  <DocSecurity>8</DocSecurity>
  <Lines>96</Lines>
  <Paragraphs>27</Paragraphs>
  <ScaleCrop>false</ScaleCrop>
  <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3</cp:revision>
  <dcterms:created xsi:type="dcterms:W3CDTF">2026-04-23T10:10:00Z</dcterms:created>
  <dcterms:modified xsi:type="dcterms:W3CDTF">2026-04-23T10:11:00Z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Acrobat PDFMaker 25 for Word</vt:lpwstr>
  </property>
  <property fmtid="{D5CDD505-2E9C-101B-9397-08002B2CF9AE}" pid="4" name="LastSaved">
    <vt:filetime>2026-04-23T00:00:00Z</vt:filetime>
  </property>
  <property fmtid="{D5CDD505-2E9C-101B-9397-08002B2CF9AE}" pid="5" name="Producer">
    <vt:lpwstr>Adobe PDF Library 25.1.51</vt:lpwstr>
  </property>
  <property fmtid="{D5CDD505-2E9C-101B-9397-08002B2CF9AE}" pid="6" name="SourceModified">
    <vt:lpwstr>D:20250708182456</vt:lpwstr>
  </property>
  <property fmtid="{D5CDD505-2E9C-101B-9397-08002B2CF9AE}" pid="7" name="ContentTypeId">
    <vt:lpwstr>0x010100FC428F8516A6A144A440BBF125BAC42B</vt:lpwstr>
  </property>
</Properties>
</file>