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DA806" w14:textId="77777777" w:rsidR="002F1F86" w:rsidRPr="003D4B61" w:rsidRDefault="002F1F86" w:rsidP="002F1F86">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Arial" w:hAnsi="Arial" w:cs="Arial"/>
          <w:b/>
          <w:bCs/>
          <w:color w:val="1F497D"/>
          <w:sz w:val="28"/>
          <w:szCs w:val="28"/>
        </w:rPr>
      </w:pPr>
      <w:r w:rsidRPr="00467BC9">
        <w:rPr>
          <w:rFonts w:ascii="Arial" w:hAnsi="Arial" w:cs="Arial"/>
          <w:b/>
          <w:noProof/>
          <w:color w:val="1F497D"/>
          <w:sz w:val="28"/>
          <w:szCs w:val="28"/>
        </w:rPr>
        <w:drawing>
          <wp:inline distT="0" distB="0" distL="0" distR="0" wp14:anchorId="42A97CCE" wp14:editId="60C874BB">
            <wp:extent cx="1666875" cy="990600"/>
            <wp:effectExtent l="0" t="0" r="0" b="0"/>
            <wp:docPr id="2" name="Picture 2" descr="CSCC Final 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SCC Final Logo-0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990600"/>
                    </a:xfrm>
                    <a:prstGeom prst="rect">
                      <a:avLst/>
                    </a:prstGeom>
                    <a:noFill/>
                    <a:ln>
                      <a:noFill/>
                    </a:ln>
                  </pic:spPr>
                </pic:pic>
              </a:graphicData>
            </a:graphic>
          </wp:inline>
        </w:drawing>
      </w:r>
    </w:p>
    <w:p w14:paraId="5423C5D8" w14:textId="77777777" w:rsidR="000F19C4" w:rsidRPr="003D4B61"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Arial" w:hAnsi="Arial" w:cs="Arial"/>
          <w:b/>
          <w:bCs/>
          <w:color w:val="1F497D"/>
          <w:sz w:val="28"/>
          <w:szCs w:val="28"/>
        </w:rPr>
      </w:pPr>
    </w:p>
    <w:p w14:paraId="7B69DD3C" w14:textId="77777777" w:rsidR="00C50314" w:rsidRPr="00E42AB6" w:rsidRDefault="00C50314" w:rsidP="00C50314">
      <w:pPr>
        <w:jc w:val="center"/>
        <w:rPr>
          <w:rFonts w:ascii="Arial" w:hAnsi="Arial" w:cs="Arial"/>
          <w:b/>
          <w:sz w:val="22"/>
          <w:szCs w:val="22"/>
        </w:rPr>
      </w:pPr>
      <w:r w:rsidRPr="00E42AB6">
        <w:rPr>
          <w:rFonts w:ascii="Arial" w:hAnsi="Arial" w:cs="Arial"/>
          <w:b/>
          <w:sz w:val="22"/>
          <w:szCs w:val="22"/>
        </w:rPr>
        <w:t>Columbus State Community College</w:t>
      </w:r>
    </w:p>
    <w:p w14:paraId="27594AF9" w14:textId="793A6F7D" w:rsidR="00EE3789" w:rsidRPr="00E42AB6" w:rsidRDefault="00260BA1" w:rsidP="00EE3789">
      <w:pPr>
        <w:jc w:val="center"/>
        <w:rPr>
          <w:rFonts w:ascii="Arial" w:hAnsi="Arial" w:cs="Arial"/>
          <w:b/>
          <w:sz w:val="22"/>
          <w:szCs w:val="22"/>
        </w:rPr>
      </w:pPr>
      <w:r>
        <w:rPr>
          <w:rFonts w:ascii="Arial" w:hAnsi="Arial" w:cs="Arial"/>
          <w:b/>
          <w:sz w:val="22"/>
          <w:szCs w:val="22"/>
        </w:rPr>
        <w:t>Health Wellness and Professions</w:t>
      </w:r>
      <w:r w:rsidR="00EE3789" w:rsidRPr="00E42AB6">
        <w:rPr>
          <w:rFonts w:ascii="Arial" w:hAnsi="Arial" w:cs="Arial"/>
          <w:b/>
          <w:sz w:val="22"/>
          <w:szCs w:val="22"/>
        </w:rPr>
        <w:t xml:space="preserve"> Department</w:t>
      </w:r>
    </w:p>
    <w:p w14:paraId="279DF5D2" w14:textId="77777777" w:rsidR="00EE3789" w:rsidRPr="00E42AB6" w:rsidRDefault="00EE3789" w:rsidP="00EE3789">
      <w:pPr>
        <w:jc w:val="center"/>
        <w:rPr>
          <w:rFonts w:ascii="Arial" w:hAnsi="Arial" w:cs="Arial"/>
          <w:b/>
          <w:sz w:val="22"/>
          <w:szCs w:val="22"/>
        </w:rPr>
      </w:pPr>
      <w:r w:rsidRPr="00E42AB6">
        <w:rPr>
          <w:rFonts w:ascii="Arial" w:hAnsi="Arial" w:cs="Arial"/>
          <w:b/>
          <w:sz w:val="22"/>
          <w:szCs w:val="22"/>
        </w:rPr>
        <w:t>Multi-</w:t>
      </w:r>
      <w:r w:rsidR="006D2C20" w:rsidRPr="00E42AB6">
        <w:rPr>
          <w:rFonts w:ascii="Arial" w:hAnsi="Arial" w:cs="Arial"/>
          <w:b/>
          <w:sz w:val="22"/>
          <w:szCs w:val="22"/>
        </w:rPr>
        <w:t>Skilled</w:t>
      </w:r>
      <w:r w:rsidRPr="00E42AB6">
        <w:rPr>
          <w:rFonts w:ascii="Arial" w:hAnsi="Arial" w:cs="Arial"/>
          <w:b/>
          <w:sz w:val="22"/>
          <w:szCs w:val="22"/>
        </w:rPr>
        <w:t xml:space="preserve"> Health Technology</w:t>
      </w:r>
    </w:p>
    <w:p w14:paraId="71EC3814" w14:textId="77777777" w:rsidR="003C3743" w:rsidRPr="00E42AB6" w:rsidRDefault="003C3743" w:rsidP="003C3743">
      <w:pPr>
        <w:rPr>
          <w:rFonts w:ascii="Arial" w:hAnsi="Arial" w:cs="Arial"/>
          <w:b/>
          <w:sz w:val="22"/>
          <w:szCs w:val="22"/>
        </w:rPr>
      </w:pPr>
    </w:p>
    <w:p w14:paraId="0E30395A" w14:textId="77777777" w:rsidR="005E0853" w:rsidRDefault="005E0853" w:rsidP="00C50314">
      <w:pPr>
        <w:rPr>
          <w:rFonts w:ascii="Arial" w:hAnsi="Arial" w:cs="Arial"/>
          <w:b/>
          <w:sz w:val="22"/>
          <w:szCs w:val="22"/>
        </w:rPr>
      </w:pPr>
    </w:p>
    <w:p w14:paraId="6B14DC54" w14:textId="77777777" w:rsidR="005E0853" w:rsidRDefault="005E0853" w:rsidP="00C50314">
      <w:pPr>
        <w:rPr>
          <w:rFonts w:ascii="Arial" w:hAnsi="Arial" w:cs="Arial"/>
          <w:b/>
          <w:sz w:val="22"/>
          <w:szCs w:val="22"/>
        </w:rPr>
      </w:pPr>
    </w:p>
    <w:p w14:paraId="1A5569EB" w14:textId="2088D098" w:rsidR="00E42AB6" w:rsidRPr="00E42AB6" w:rsidRDefault="00802978" w:rsidP="00C50314">
      <w:pPr>
        <w:rPr>
          <w:rFonts w:ascii="Arial" w:hAnsi="Arial" w:cs="Arial"/>
          <w:b/>
          <w:sz w:val="22"/>
          <w:szCs w:val="22"/>
        </w:rPr>
      </w:pPr>
      <w:r w:rsidRPr="00E42AB6">
        <w:rPr>
          <w:rFonts w:ascii="Arial" w:hAnsi="Arial" w:cs="Arial"/>
          <w:b/>
          <w:sz w:val="22"/>
          <w:szCs w:val="22"/>
        </w:rPr>
        <w:t>COURSE</w:t>
      </w:r>
      <w:r w:rsidR="00C50314" w:rsidRPr="00E42AB6">
        <w:rPr>
          <w:rFonts w:ascii="Arial" w:hAnsi="Arial" w:cs="Arial"/>
          <w:b/>
          <w:sz w:val="22"/>
          <w:szCs w:val="22"/>
        </w:rPr>
        <w:t xml:space="preserve">: </w:t>
      </w:r>
      <w:r w:rsidR="00EE3789" w:rsidRPr="00E42AB6">
        <w:rPr>
          <w:rFonts w:ascii="Arial" w:hAnsi="Arial" w:cs="Arial"/>
          <w:b/>
          <w:sz w:val="22"/>
          <w:szCs w:val="22"/>
        </w:rPr>
        <w:t>MULT-2</w:t>
      </w:r>
      <w:r w:rsidR="00A91854" w:rsidRPr="00E42AB6">
        <w:rPr>
          <w:rFonts w:ascii="Arial" w:hAnsi="Arial" w:cs="Arial"/>
          <w:b/>
          <w:sz w:val="22"/>
          <w:szCs w:val="22"/>
        </w:rPr>
        <w:t>0</w:t>
      </w:r>
      <w:r w:rsidR="005A6222" w:rsidRPr="00E42AB6">
        <w:rPr>
          <w:rFonts w:ascii="Arial" w:hAnsi="Arial" w:cs="Arial"/>
          <w:b/>
          <w:sz w:val="22"/>
          <w:szCs w:val="22"/>
        </w:rPr>
        <w:t>70</w:t>
      </w:r>
    </w:p>
    <w:p w14:paraId="59CD2952" w14:textId="77777777" w:rsidR="00C50314" w:rsidRPr="00E42AB6" w:rsidRDefault="00E42AB6" w:rsidP="00C50314">
      <w:pPr>
        <w:rPr>
          <w:rFonts w:ascii="Arial" w:hAnsi="Arial" w:cs="Arial"/>
          <w:noProof/>
          <w:sz w:val="22"/>
          <w:szCs w:val="22"/>
        </w:rPr>
      </w:pPr>
      <w:r w:rsidRPr="00E42AB6">
        <w:rPr>
          <w:rFonts w:ascii="Arial" w:hAnsi="Arial" w:cs="Arial"/>
          <w:b/>
          <w:sz w:val="22"/>
          <w:szCs w:val="22"/>
        </w:rPr>
        <w:t xml:space="preserve">COURSE TITLE: </w:t>
      </w:r>
      <w:r w:rsidR="005065A9" w:rsidRPr="00437F66">
        <w:rPr>
          <w:rFonts w:ascii="Arial" w:hAnsi="Arial" w:cs="Arial"/>
          <w:b/>
          <w:noProof/>
          <w:sz w:val="22"/>
          <w:szCs w:val="22"/>
        </w:rPr>
        <w:t>Human Resource Management in Health Service Organizations</w:t>
      </w:r>
    </w:p>
    <w:p w14:paraId="2EB71D89" w14:textId="77777777" w:rsidR="00E42AB6" w:rsidRPr="00E42AB6" w:rsidRDefault="00E42AB6" w:rsidP="00C50314">
      <w:pPr>
        <w:rPr>
          <w:rFonts w:ascii="Arial" w:hAnsi="Arial" w:cs="Arial"/>
          <w:noProof/>
          <w:sz w:val="22"/>
          <w:szCs w:val="22"/>
        </w:rPr>
      </w:pPr>
    </w:p>
    <w:p w14:paraId="41F4D614" w14:textId="3BB72286" w:rsidR="00E42AB6" w:rsidRPr="00E42AB6" w:rsidRDefault="00E42AB6" w:rsidP="00E42AB6">
      <w:pPr>
        <w:pStyle w:val="Default"/>
        <w:rPr>
          <w:b/>
          <w:bCs/>
          <w:sz w:val="22"/>
          <w:szCs w:val="22"/>
        </w:rPr>
      </w:pPr>
      <w:r w:rsidRPr="00E42AB6">
        <w:rPr>
          <w:b/>
          <w:bCs/>
          <w:sz w:val="22"/>
          <w:szCs w:val="22"/>
        </w:rPr>
        <w:t xml:space="preserve">Instructor:  </w:t>
      </w:r>
    </w:p>
    <w:p w14:paraId="7F5C9750" w14:textId="277C22B8" w:rsidR="00E42AB6" w:rsidRPr="00E42AB6" w:rsidRDefault="00E42AB6" w:rsidP="00E42AB6">
      <w:pPr>
        <w:pStyle w:val="Default"/>
        <w:rPr>
          <w:b/>
          <w:bCs/>
          <w:sz w:val="22"/>
          <w:szCs w:val="22"/>
        </w:rPr>
      </w:pPr>
      <w:r w:rsidRPr="00E42AB6">
        <w:rPr>
          <w:b/>
          <w:bCs/>
          <w:sz w:val="22"/>
          <w:szCs w:val="22"/>
        </w:rPr>
        <w:t xml:space="preserve">Email: </w:t>
      </w:r>
    </w:p>
    <w:p w14:paraId="1E25D917" w14:textId="604CA94F" w:rsidR="00E42AB6" w:rsidRPr="00E42AB6" w:rsidRDefault="004C2426" w:rsidP="00E42AB6">
      <w:pPr>
        <w:pStyle w:val="Default"/>
        <w:rPr>
          <w:b/>
          <w:bCs/>
          <w:sz w:val="22"/>
          <w:szCs w:val="22"/>
        </w:rPr>
      </w:pPr>
      <w:r>
        <w:rPr>
          <w:b/>
          <w:bCs/>
          <w:sz w:val="22"/>
          <w:szCs w:val="22"/>
        </w:rPr>
        <w:t xml:space="preserve">Office/Mailbox: </w:t>
      </w:r>
    </w:p>
    <w:p w14:paraId="2D06191B" w14:textId="78082BF0" w:rsidR="00E42AB6" w:rsidRPr="00E42AB6" w:rsidRDefault="00E42AB6" w:rsidP="00E42AB6">
      <w:pPr>
        <w:pStyle w:val="Default"/>
        <w:rPr>
          <w:b/>
          <w:sz w:val="22"/>
          <w:szCs w:val="22"/>
        </w:rPr>
      </w:pPr>
      <w:r w:rsidRPr="00E42AB6">
        <w:rPr>
          <w:b/>
          <w:bCs/>
          <w:sz w:val="22"/>
          <w:szCs w:val="22"/>
        </w:rPr>
        <w:t xml:space="preserve">Office Hours: </w:t>
      </w:r>
    </w:p>
    <w:p w14:paraId="5DFDDACD" w14:textId="77777777" w:rsidR="00C50314" w:rsidRPr="00E42AB6" w:rsidRDefault="00C50314" w:rsidP="00C50314">
      <w:pPr>
        <w:rPr>
          <w:rFonts w:ascii="Arial" w:hAnsi="Arial" w:cs="Arial"/>
          <w:b/>
          <w:sz w:val="22"/>
          <w:szCs w:val="22"/>
        </w:rPr>
      </w:pPr>
    </w:p>
    <w:p w14:paraId="6EBFDAF0" w14:textId="77777777" w:rsidR="00E42AB6" w:rsidRPr="00E42AB6" w:rsidRDefault="00C50314" w:rsidP="00EE3789">
      <w:pPr>
        <w:rPr>
          <w:rFonts w:ascii="Arial" w:hAnsi="Arial" w:cs="Arial"/>
          <w:b/>
          <w:sz w:val="22"/>
          <w:szCs w:val="22"/>
        </w:rPr>
      </w:pPr>
      <w:r w:rsidRPr="00E42AB6">
        <w:rPr>
          <w:rFonts w:ascii="Arial" w:hAnsi="Arial" w:cs="Arial"/>
          <w:b/>
          <w:sz w:val="22"/>
          <w:szCs w:val="22"/>
        </w:rPr>
        <w:t>CREDITS:</w:t>
      </w:r>
      <w:r w:rsidR="008312E9" w:rsidRPr="00E42AB6">
        <w:rPr>
          <w:rFonts w:ascii="Arial" w:hAnsi="Arial" w:cs="Arial"/>
          <w:b/>
          <w:sz w:val="22"/>
          <w:szCs w:val="22"/>
        </w:rPr>
        <w:t xml:space="preserve">  </w:t>
      </w:r>
      <w:r w:rsidR="0064324D">
        <w:rPr>
          <w:rFonts w:ascii="Arial" w:hAnsi="Arial" w:cs="Arial"/>
          <w:b/>
          <w:sz w:val="22"/>
          <w:szCs w:val="22"/>
        </w:rPr>
        <w:t>2</w:t>
      </w:r>
      <w:r w:rsidR="008312E9" w:rsidRPr="00E42AB6">
        <w:rPr>
          <w:rFonts w:ascii="Arial" w:hAnsi="Arial" w:cs="Arial"/>
          <w:b/>
          <w:sz w:val="22"/>
          <w:szCs w:val="22"/>
        </w:rPr>
        <w:tab/>
      </w:r>
      <w:r w:rsidR="00E42AB6" w:rsidRPr="00E42AB6">
        <w:rPr>
          <w:rFonts w:ascii="Arial" w:hAnsi="Arial" w:cs="Arial"/>
          <w:b/>
          <w:sz w:val="22"/>
          <w:szCs w:val="22"/>
        </w:rPr>
        <w:tab/>
      </w:r>
      <w:r w:rsidR="00E42AB6" w:rsidRPr="00E42AB6">
        <w:rPr>
          <w:rFonts w:ascii="Arial" w:hAnsi="Arial" w:cs="Arial"/>
          <w:b/>
          <w:sz w:val="22"/>
          <w:szCs w:val="22"/>
        </w:rPr>
        <w:tab/>
      </w:r>
      <w:r w:rsidR="00E42AB6" w:rsidRPr="00E42AB6">
        <w:rPr>
          <w:rFonts w:ascii="Arial" w:hAnsi="Arial" w:cs="Arial"/>
          <w:b/>
          <w:sz w:val="22"/>
          <w:szCs w:val="22"/>
        </w:rPr>
        <w:tab/>
      </w:r>
      <w:r w:rsidRPr="00E42AB6">
        <w:rPr>
          <w:rFonts w:ascii="Arial" w:hAnsi="Arial" w:cs="Arial"/>
          <w:b/>
          <w:sz w:val="22"/>
          <w:szCs w:val="22"/>
        </w:rPr>
        <w:t xml:space="preserve">CLASS HOURS PER WEEK:  </w:t>
      </w:r>
      <w:r w:rsidR="0064324D">
        <w:rPr>
          <w:rFonts w:ascii="Arial" w:hAnsi="Arial" w:cs="Arial"/>
          <w:b/>
          <w:sz w:val="22"/>
          <w:szCs w:val="22"/>
        </w:rPr>
        <w:t>2</w:t>
      </w:r>
      <w:r w:rsidR="00E42AB6" w:rsidRPr="00E42AB6">
        <w:rPr>
          <w:rFonts w:ascii="Arial" w:hAnsi="Arial" w:cs="Arial"/>
          <w:b/>
          <w:sz w:val="22"/>
          <w:szCs w:val="22"/>
        </w:rPr>
        <w:tab/>
      </w:r>
    </w:p>
    <w:p w14:paraId="513F1BAD" w14:textId="77777777" w:rsidR="00EE3789" w:rsidRPr="00E42AB6" w:rsidRDefault="00C50314" w:rsidP="00EE3789">
      <w:pPr>
        <w:rPr>
          <w:rFonts w:ascii="Arial" w:hAnsi="Arial" w:cs="Arial"/>
          <w:b/>
          <w:sz w:val="22"/>
          <w:szCs w:val="22"/>
        </w:rPr>
      </w:pPr>
      <w:r w:rsidRPr="00E42AB6">
        <w:rPr>
          <w:rFonts w:ascii="Arial" w:hAnsi="Arial" w:cs="Arial"/>
          <w:b/>
          <w:sz w:val="22"/>
          <w:szCs w:val="22"/>
        </w:rPr>
        <w:t>PREREQUISITES</w:t>
      </w:r>
      <w:r w:rsidR="00A91854" w:rsidRPr="00E42AB6">
        <w:rPr>
          <w:rFonts w:ascii="Arial" w:hAnsi="Arial" w:cs="Arial"/>
          <w:b/>
          <w:sz w:val="22"/>
          <w:szCs w:val="22"/>
        </w:rPr>
        <w:t xml:space="preserve">: </w:t>
      </w:r>
      <w:r w:rsidR="002E1DA7">
        <w:rPr>
          <w:rFonts w:ascii="Arial" w:hAnsi="Arial" w:cs="Arial"/>
          <w:b/>
          <w:sz w:val="22"/>
          <w:szCs w:val="22"/>
        </w:rPr>
        <w:tab/>
      </w:r>
      <w:r w:rsidR="002E1DA7">
        <w:rPr>
          <w:rFonts w:ascii="Arial" w:hAnsi="Arial" w:cs="Arial"/>
          <w:b/>
          <w:sz w:val="22"/>
          <w:szCs w:val="22"/>
        </w:rPr>
        <w:tab/>
      </w:r>
      <w:r w:rsidR="002E1DA7">
        <w:rPr>
          <w:rFonts w:ascii="Arial" w:hAnsi="Arial" w:cs="Arial"/>
          <w:b/>
          <w:sz w:val="22"/>
          <w:szCs w:val="22"/>
        </w:rPr>
        <w:tab/>
      </w:r>
      <w:r w:rsidR="00A91854" w:rsidRPr="00E42AB6">
        <w:rPr>
          <w:rFonts w:ascii="Arial" w:hAnsi="Arial" w:cs="Arial"/>
          <w:b/>
          <w:sz w:val="22"/>
          <w:szCs w:val="22"/>
        </w:rPr>
        <w:t>Placement into ENGL 1100</w:t>
      </w:r>
    </w:p>
    <w:p w14:paraId="7D15AAAA" w14:textId="77777777" w:rsidR="00C50314" w:rsidRPr="00E42AB6" w:rsidRDefault="00C50314" w:rsidP="00C50314">
      <w:pPr>
        <w:rPr>
          <w:rFonts w:ascii="Arial" w:hAnsi="Arial" w:cs="Arial"/>
          <w:b/>
          <w:sz w:val="22"/>
          <w:szCs w:val="22"/>
        </w:rPr>
      </w:pPr>
    </w:p>
    <w:p w14:paraId="43412E66" w14:textId="77777777" w:rsidR="00C50314" w:rsidRPr="00E42AB6" w:rsidRDefault="00C50314" w:rsidP="00C50314">
      <w:pPr>
        <w:rPr>
          <w:rFonts w:ascii="Arial" w:hAnsi="Arial" w:cs="Arial"/>
          <w:b/>
          <w:sz w:val="22"/>
          <w:szCs w:val="22"/>
        </w:rPr>
      </w:pPr>
    </w:p>
    <w:p w14:paraId="369DD599" w14:textId="77777777" w:rsidR="00C50314" w:rsidRPr="00E42AB6" w:rsidRDefault="00C50314" w:rsidP="00C50314">
      <w:pPr>
        <w:rPr>
          <w:rFonts w:ascii="Arial" w:hAnsi="Arial" w:cs="Arial"/>
          <w:b/>
          <w:sz w:val="22"/>
          <w:szCs w:val="22"/>
          <w:u w:val="single"/>
        </w:rPr>
      </w:pPr>
      <w:r w:rsidRPr="00E42AB6">
        <w:rPr>
          <w:rFonts w:ascii="Arial" w:hAnsi="Arial" w:cs="Arial"/>
          <w:b/>
          <w:sz w:val="22"/>
          <w:szCs w:val="22"/>
          <w:u w:val="single"/>
        </w:rPr>
        <w:t xml:space="preserve">DESCRIPTION OF COURSE </w:t>
      </w:r>
    </w:p>
    <w:p w14:paraId="6018208D" w14:textId="77777777" w:rsidR="00C50314" w:rsidRPr="00E42AB6" w:rsidRDefault="005065A9" w:rsidP="00C50314">
      <w:pPr>
        <w:rPr>
          <w:rFonts w:ascii="Arial" w:hAnsi="Arial" w:cs="Arial"/>
          <w:sz w:val="22"/>
          <w:szCs w:val="22"/>
        </w:rPr>
      </w:pPr>
      <w:r w:rsidRPr="00E42AB6">
        <w:rPr>
          <w:rFonts w:ascii="Arial" w:hAnsi="Arial" w:cs="Arial"/>
          <w:noProof/>
          <w:sz w:val="22"/>
          <w:szCs w:val="22"/>
        </w:rPr>
        <w:t xml:space="preserve">The focus of this course is on application, analysis, synthesis, and evaluation of human resource management principles and practices for health care managers.  </w:t>
      </w:r>
    </w:p>
    <w:p w14:paraId="18A5B67D" w14:textId="77777777" w:rsidR="00EE3789" w:rsidRPr="00E42AB6" w:rsidRDefault="00EE3789" w:rsidP="00C50314">
      <w:pPr>
        <w:rPr>
          <w:rFonts w:ascii="Arial" w:hAnsi="Arial" w:cs="Arial"/>
          <w:b/>
          <w:sz w:val="22"/>
          <w:szCs w:val="22"/>
        </w:rPr>
      </w:pPr>
    </w:p>
    <w:p w14:paraId="28569727" w14:textId="77777777" w:rsidR="007D4388" w:rsidRPr="00E42AB6" w:rsidRDefault="00C50314" w:rsidP="00C50314">
      <w:pPr>
        <w:rPr>
          <w:rFonts w:ascii="Arial" w:hAnsi="Arial" w:cs="Arial"/>
          <w:b/>
          <w:sz w:val="22"/>
          <w:szCs w:val="22"/>
          <w:u w:val="single"/>
        </w:rPr>
      </w:pPr>
      <w:r w:rsidRPr="00E42AB6">
        <w:rPr>
          <w:rFonts w:ascii="Arial" w:hAnsi="Arial" w:cs="Arial"/>
          <w:b/>
          <w:sz w:val="22"/>
          <w:szCs w:val="22"/>
          <w:u w:val="single"/>
        </w:rPr>
        <w:t>STUDENT LEARN</w:t>
      </w:r>
      <w:r w:rsidR="00D97C97" w:rsidRPr="00E42AB6">
        <w:rPr>
          <w:rFonts w:ascii="Arial" w:hAnsi="Arial" w:cs="Arial"/>
          <w:b/>
          <w:sz w:val="22"/>
          <w:szCs w:val="22"/>
          <w:u w:val="single"/>
        </w:rPr>
        <w:t>I</w:t>
      </w:r>
      <w:r w:rsidRPr="00E42AB6">
        <w:rPr>
          <w:rFonts w:ascii="Arial" w:hAnsi="Arial" w:cs="Arial"/>
          <w:b/>
          <w:sz w:val="22"/>
          <w:szCs w:val="22"/>
          <w:u w:val="single"/>
        </w:rPr>
        <w:t>NG OUTCOMES</w:t>
      </w:r>
    </w:p>
    <w:p w14:paraId="1CF1806C" w14:textId="77777777" w:rsidR="007D4388" w:rsidRPr="00E42AB6" w:rsidRDefault="007D4388" w:rsidP="007D4388">
      <w:pPr>
        <w:pStyle w:val="ListParagraph"/>
        <w:numPr>
          <w:ilvl w:val="0"/>
          <w:numId w:val="34"/>
        </w:numPr>
        <w:spacing w:before="100" w:beforeAutospacing="1" w:after="100" w:afterAutospacing="1"/>
        <w:rPr>
          <w:rFonts w:ascii="Arial" w:hAnsi="Arial" w:cs="Arial"/>
          <w:color w:val="000000"/>
          <w:sz w:val="22"/>
          <w:szCs w:val="22"/>
        </w:rPr>
      </w:pPr>
      <w:r w:rsidRPr="00E42AB6">
        <w:rPr>
          <w:rFonts w:ascii="Arial" w:hAnsi="Arial" w:cs="Arial"/>
          <w:color w:val="000000"/>
          <w:sz w:val="22"/>
          <w:szCs w:val="22"/>
        </w:rPr>
        <w:t>To track the history and evolution of human resources from its “employment office” beginnings through its development as “personnel” to today’s vital organizational support function.</w:t>
      </w:r>
    </w:p>
    <w:p w14:paraId="77D86D1F" w14:textId="77777777" w:rsidR="007D4388" w:rsidRPr="00E42AB6" w:rsidRDefault="007D4388" w:rsidP="007D4388">
      <w:pPr>
        <w:pStyle w:val="ListParagraph"/>
        <w:numPr>
          <w:ilvl w:val="0"/>
          <w:numId w:val="34"/>
        </w:numPr>
        <w:spacing w:before="100" w:beforeAutospacing="1" w:after="100" w:afterAutospacing="1"/>
        <w:rPr>
          <w:rFonts w:ascii="Arial" w:hAnsi="Arial" w:cs="Arial"/>
          <w:color w:val="000000"/>
          <w:sz w:val="22"/>
          <w:szCs w:val="22"/>
        </w:rPr>
      </w:pPr>
      <w:r w:rsidRPr="00E42AB6">
        <w:rPr>
          <w:rFonts w:ascii="Arial" w:hAnsi="Arial" w:cs="Arial"/>
          <w:color w:val="000000"/>
          <w:sz w:val="22"/>
          <w:szCs w:val="22"/>
        </w:rPr>
        <w:t>To provide an overview of the organizational position of Human Resources as a staff or support function, address the ways in which HR services may be provided, and describe HR’s organizational role.</w:t>
      </w:r>
    </w:p>
    <w:p w14:paraId="44DF3FD0" w14:textId="77777777" w:rsidR="007D4388" w:rsidRPr="00E42AB6" w:rsidRDefault="007D4388" w:rsidP="007D4388">
      <w:pPr>
        <w:pStyle w:val="ListParagraph"/>
        <w:numPr>
          <w:ilvl w:val="0"/>
          <w:numId w:val="34"/>
        </w:numPr>
        <w:spacing w:before="100" w:beforeAutospacing="1" w:after="100" w:afterAutospacing="1"/>
        <w:rPr>
          <w:rFonts w:ascii="Arial" w:hAnsi="Arial" w:cs="Arial"/>
          <w:color w:val="000000"/>
          <w:sz w:val="22"/>
          <w:szCs w:val="22"/>
        </w:rPr>
      </w:pPr>
      <w:r w:rsidRPr="00E42AB6">
        <w:rPr>
          <w:rFonts w:ascii="Arial" w:hAnsi="Arial" w:cs="Arial"/>
          <w:color w:val="000000"/>
          <w:sz w:val="22"/>
          <w:szCs w:val="22"/>
        </w:rPr>
        <w:t>To develop an understanding and appreciation of the regulated environment within which Human Resources must work in serving the health care organization.</w:t>
      </w:r>
    </w:p>
    <w:p w14:paraId="439FEAA6" w14:textId="77777777" w:rsidR="007D4388" w:rsidRPr="00E42AB6" w:rsidRDefault="007D4388" w:rsidP="007D4388">
      <w:pPr>
        <w:pStyle w:val="ListParagraph"/>
        <w:numPr>
          <w:ilvl w:val="0"/>
          <w:numId w:val="34"/>
        </w:numPr>
        <w:spacing w:before="100" w:beforeAutospacing="1" w:after="100" w:afterAutospacing="1"/>
        <w:rPr>
          <w:rFonts w:ascii="Arial" w:hAnsi="Arial" w:cs="Arial"/>
          <w:color w:val="000000"/>
          <w:sz w:val="22"/>
          <w:szCs w:val="22"/>
        </w:rPr>
      </w:pPr>
      <w:r w:rsidRPr="00E42AB6">
        <w:rPr>
          <w:rFonts w:ascii="Arial" w:hAnsi="Arial" w:cs="Arial"/>
          <w:sz w:val="22"/>
          <w:szCs w:val="22"/>
        </w:rPr>
        <w:t xml:space="preserve">To identify the activities customarily pursued by Human Resources and those HR activities that are most likely to involve the department manager, and to </w:t>
      </w:r>
      <w:proofErr w:type="gramStart"/>
      <w:r w:rsidRPr="00E42AB6">
        <w:rPr>
          <w:rFonts w:ascii="Arial" w:hAnsi="Arial" w:cs="Arial"/>
          <w:sz w:val="22"/>
          <w:szCs w:val="22"/>
        </w:rPr>
        <w:t>compare and contrast</w:t>
      </w:r>
      <w:proofErr w:type="gramEnd"/>
      <w:r w:rsidRPr="00E42AB6">
        <w:rPr>
          <w:rFonts w:ascii="Arial" w:hAnsi="Arial" w:cs="Arial"/>
          <w:sz w:val="22"/>
          <w:szCs w:val="22"/>
        </w:rPr>
        <w:t xml:space="preserve"> line management and Human Resources management.</w:t>
      </w:r>
    </w:p>
    <w:p w14:paraId="68F9C535" w14:textId="77777777" w:rsidR="007D4388" w:rsidRPr="00E42AB6" w:rsidRDefault="007D4388" w:rsidP="007D4388">
      <w:pPr>
        <w:pStyle w:val="ListParagraph"/>
        <w:numPr>
          <w:ilvl w:val="0"/>
          <w:numId w:val="34"/>
        </w:numPr>
        <w:spacing w:before="100" w:beforeAutospacing="1" w:after="100" w:afterAutospacing="1"/>
        <w:rPr>
          <w:rFonts w:ascii="Arial" w:hAnsi="Arial" w:cs="Arial"/>
          <w:color w:val="000000"/>
          <w:sz w:val="22"/>
          <w:szCs w:val="22"/>
        </w:rPr>
      </w:pPr>
      <w:r w:rsidRPr="00E42AB6">
        <w:rPr>
          <w:rFonts w:ascii="Arial" w:hAnsi="Arial" w:cs="Arial"/>
          <w:sz w:val="22"/>
          <w:szCs w:val="22"/>
        </w:rPr>
        <w:t>To examine all aspects of the relationship between the department manager and the employee group and to emphasize the importance of establishing a sound one-to-one relationship with each individual employee.</w:t>
      </w:r>
    </w:p>
    <w:p w14:paraId="510F7977" w14:textId="77777777" w:rsidR="007D4388" w:rsidRPr="00E42AB6" w:rsidRDefault="007D4388" w:rsidP="007D4388">
      <w:pPr>
        <w:pStyle w:val="ListParagraph"/>
        <w:numPr>
          <w:ilvl w:val="0"/>
          <w:numId w:val="34"/>
        </w:numPr>
        <w:spacing w:before="100" w:beforeAutospacing="1" w:after="100" w:afterAutospacing="1"/>
        <w:rPr>
          <w:rFonts w:ascii="Arial" w:hAnsi="Arial" w:cs="Arial"/>
          <w:color w:val="000000"/>
          <w:sz w:val="22"/>
          <w:szCs w:val="22"/>
        </w:rPr>
      </w:pPr>
      <w:r w:rsidRPr="00E42AB6">
        <w:rPr>
          <w:rFonts w:ascii="Arial" w:hAnsi="Arial" w:cs="Arial"/>
          <w:sz w:val="22"/>
          <w:szCs w:val="22"/>
        </w:rPr>
        <w:t xml:space="preserve">To address the essential partnership between the department manager and Human Resources in recruiting employees, including the manager’s role in finding job candidates. </w:t>
      </w:r>
    </w:p>
    <w:p w14:paraId="59B3A3B2" w14:textId="77777777" w:rsidR="007D4388" w:rsidRPr="00E42AB6" w:rsidRDefault="007D4388" w:rsidP="007D4388">
      <w:pPr>
        <w:pStyle w:val="ListParagraph"/>
        <w:numPr>
          <w:ilvl w:val="0"/>
          <w:numId w:val="34"/>
        </w:numPr>
        <w:spacing w:before="100" w:beforeAutospacing="1" w:after="100" w:afterAutospacing="1"/>
        <w:rPr>
          <w:rFonts w:ascii="Arial" w:hAnsi="Arial" w:cs="Arial"/>
          <w:color w:val="000000"/>
          <w:sz w:val="22"/>
          <w:szCs w:val="22"/>
        </w:rPr>
      </w:pPr>
      <w:r w:rsidRPr="00E42AB6">
        <w:rPr>
          <w:rFonts w:ascii="Arial" w:hAnsi="Arial" w:cs="Arial"/>
          <w:sz w:val="22"/>
          <w:szCs w:val="22"/>
        </w:rPr>
        <w:t>Review the laws that affect the employment interviewing process, review the legal aspects of interviewing questioning, and generally outline the manager’s approach to employment interviewing</w:t>
      </w:r>
    </w:p>
    <w:p w14:paraId="5B9BB8DB" w14:textId="77777777" w:rsidR="007D4388" w:rsidRPr="00E42AB6" w:rsidRDefault="007D4388" w:rsidP="007D4388">
      <w:pPr>
        <w:pStyle w:val="ListParagraph"/>
        <w:numPr>
          <w:ilvl w:val="0"/>
          <w:numId w:val="34"/>
        </w:numPr>
        <w:spacing w:before="100" w:beforeAutospacing="1" w:after="100" w:afterAutospacing="1"/>
        <w:rPr>
          <w:rFonts w:ascii="Arial" w:hAnsi="Arial" w:cs="Arial"/>
          <w:sz w:val="22"/>
          <w:szCs w:val="22"/>
        </w:rPr>
      </w:pPr>
      <w:r w:rsidRPr="00E42AB6">
        <w:rPr>
          <w:rFonts w:ascii="Arial" w:hAnsi="Arial" w:cs="Arial"/>
          <w:sz w:val="22"/>
          <w:szCs w:val="22"/>
        </w:rPr>
        <w:t>Examine the evolution of employee relations through the stages of authoritarianism, legalism, and humanism, and address aspects of human motivation pertinent in today’s work organizations.</w:t>
      </w:r>
    </w:p>
    <w:p w14:paraId="000F978F" w14:textId="77777777" w:rsidR="007D4388" w:rsidRPr="00E42AB6" w:rsidRDefault="007D4388" w:rsidP="007D4388">
      <w:pPr>
        <w:pStyle w:val="ListParagraph"/>
        <w:numPr>
          <w:ilvl w:val="0"/>
          <w:numId w:val="34"/>
        </w:numPr>
        <w:spacing w:before="100" w:beforeAutospacing="1" w:after="100" w:afterAutospacing="1"/>
        <w:rPr>
          <w:rFonts w:ascii="Arial" w:hAnsi="Arial" w:cs="Arial"/>
          <w:sz w:val="22"/>
          <w:szCs w:val="22"/>
        </w:rPr>
      </w:pPr>
      <w:r w:rsidRPr="00E42AB6">
        <w:rPr>
          <w:rFonts w:ascii="Arial" w:hAnsi="Arial" w:cs="Arial"/>
          <w:sz w:val="22"/>
          <w:szCs w:val="22"/>
        </w:rPr>
        <w:t>To introduce the kinds of problems the manager is likely to experience with employees, differentiate between problems of performance and problems of behavior and how they are addressed, and emphasize the value of problem prevention as a strategy for the department manager.</w:t>
      </w:r>
    </w:p>
    <w:p w14:paraId="7135EEEF" w14:textId="77777777" w:rsidR="007D4388" w:rsidRPr="00E42AB6" w:rsidRDefault="007D4388" w:rsidP="007D4388">
      <w:pPr>
        <w:pStyle w:val="ListParagraph"/>
        <w:numPr>
          <w:ilvl w:val="0"/>
          <w:numId w:val="34"/>
        </w:numPr>
        <w:spacing w:before="100" w:beforeAutospacing="1" w:after="100" w:afterAutospacing="1"/>
        <w:rPr>
          <w:rFonts w:ascii="Arial" w:hAnsi="Arial" w:cs="Arial"/>
          <w:sz w:val="22"/>
          <w:szCs w:val="22"/>
        </w:rPr>
      </w:pPr>
      <w:r w:rsidRPr="00E42AB6">
        <w:rPr>
          <w:rFonts w:ascii="Arial" w:hAnsi="Arial" w:cs="Arial"/>
          <w:sz w:val="22"/>
          <w:szCs w:val="22"/>
        </w:rPr>
        <w:lastRenderedPageBreak/>
        <w:t xml:space="preserve">To introduce performance appraisal as an essential management process, establish the primary objectives of appraisal, review common approaches and obstacles to appraisal, and address the manager’s ongoing role in performance appraisal to the Human Resources responsibility for the process. </w:t>
      </w:r>
    </w:p>
    <w:p w14:paraId="3D1C4A8D" w14:textId="1651DA8B" w:rsidR="007D4388" w:rsidRPr="00E42AB6" w:rsidRDefault="007D4388" w:rsidP="007D4388">
      <w:pPr>
        <w:pStyle w:val="ListParagraph"/>
        <w:numPr>
          <w:ilvl w:val="0"/>
          <w:numId w:val="34"/>
        </w:numPr>
        <w:spacing w:before="100" w:beforeAutospacing="1" w:after="100" w:afterAutospacing="1"/>
        <w:rPr>
          <w:rFonts w:ascii="Arial" w:hAnsi="Arial" w:cs="Arial"/>
          <w:sz w:val="22"/>
          <w:szCs w:val="22"/>
        </w:rPr>
      </w:pPr>
      <w:r w:rsidRPr="00E42AB6">
        <w:rPr>
          <w:rFonts w:ascii="Arial" w:hAnsi="Arial" w:cs="Arial"/>
          <w:sz w:val="22"/>
          <w:szCs w:val="22"/>
        </w:rPr>
        <w:t xml:space="preserve">To emphasize the value and importance of preventing employee problems whenever possible, suggesting how to address come common employee problems, examine issues of employee privacy and confidentiality, and review other issues that arise in employee groups in the </w:t>
      </w:r>
      <w:r w:rsidR="000516F7" w:rsidRPr="00E42AB6">
        <w:rPr>
          <w:rFonts w:ascii="Arial" w:hAnsi="Arial" w:cs="Arial"/>
          <w:sz w:val="22"/>
          <w:szCs w:val="22"/>
        </w:rPr>
        <w:t>workplace</w:t>
      </w:r>
      <w:r w:rsidRPr="00E42AB6">
        <w:rPr>
          <w:rFonts w:ascii="Arial" w:hAnsi="Arial" w:cs="Arial"/>
          <w:sz w:val="22"/>
          <w:szCs w:val="22"/>
        </w:rPr>
        <w:t xml:space="preserve">.  </w:t>
      </w:r>
    </w:p>
    <w:p w14:paraId="0164D0ED" w14:textId="77777777" w:rsidR="007D4388" w:rsidRPr="00E42AB6" w:rsidRDefault="007D4388" w:rsidP="007D4388">
      <w:pPr>
        <w:pStyle w:val="ListParagraph"/>
        <w:numPr>
          <w:ilvl w:val="0"/>
          <w:numId w:val="34"/>
        </w:numPr>
        <w:spacing w:before="100" w:beforeAutospacing="1" w:after="100" w:afterAutospacing="1"/>
        <w:rPr>
          <w:rFonts w:ascii="Arial" w:hAnsi="Arial" w:cs="Arial"/>
          <w:sz w:val="22"/>
          <w:szCs w:val="22"/>
        </w:rPr>
      </w:pPr>
      <w:r w:rsidRPr="00E42AB6">
        <w:rPr>
          <w:rFonts w:ascii="Arial" w:hAnsi="Arial" w:cs="Arial"/>
          <w:sz w:val="22"/>
          <w:szCs w:val="22"/>
        </w:rPr>
        <w:t>To differentiate between formal and informal documentation, review the legal implications of employment documentation, and advise the department manager about creating and maintaining anecdotal note files concerning employees.</w:t>
      </w:r>
    </w:p>
    <w:p w14:paraId="13AFD570" w14:textId="77777777" w:rsidR="007D4388" w:rsidRPr="00E42AB6" w:rsidRDefault="007D4388" w:rsidP="007D4388">
      <w:pPr>
        <w:pStyle w:val="ListParagraph"/>
        <w:numPr>
          <w:ilvl w:val="0"/>
          <w:numId w:val="34"/>
        </w:numPr>
        <w:spacing w:before="100" w:beforeAutospacing="1" w:after="100" w:afterAutospacing="1"/>
        <w:rPr>
          <w:rFonts w:ascii="Arial" w:hAnsi="Arial" w:cs="Arial"/>
          <w:sz w:val="22"/>
          <w:szCs w:val="22"/>
        </w:rPr>
      </w:pPr>
      <w:r w:rsidRPr="00E42AB6">
        <w:rPr>
          <w:rFonts w:ascii="Arial" w:hAnsi="Arial" w:cs="Arial"/>
          <w:sz w:val="22"/>
          <w:szCs w:val="22"/>
        </w:rPr>
        <w:t xml:space="preserve">To address the joint roles of Human Resources and the department manager in terminating employees, review the concept of constructive discharge, and examine terminations resulting from layoffs and the effects of layoffs on surviving employees.  </w:t>
      </w:r>
    </w:p>
    <w:p w14:paraId="5B9BEC26" w14:textId="77777777" w:rsidR="007D4388" w:rsidRPr="00E42AB6" w:rsidRDefault="007D4388" w:rsidP="007D4388">
      <w:pPr>
        <w:pStyle w:val="ListParagraph"/>
        <w:numPr>
          <w:ilvl w:val="0"/>
          <w:numId w:val="34"/>
        </w:numPr>
        <w:spacing w:before="100" w:beforeAutospacing="1" w:after="100" w:afterAutospacing="1"/>
        <w:rPr>
          <w:rFonts w:ascii="Arial" w:hAnsi="Arial" w:cs="Arial"/>
          <w:sz w:val="22"/>
          <w:szCs w:val="22"/>
        </w:rPr>
      </w:pPr>
      <w:r w:rsidRPr="00E42AB6">
        <w:rPr>
          <w:rFonts w:ascii="Arial" w:hAnsi="Arial" w:cs="Arial"/>
          <w:sz w:val="22"/>
          <w:szCs w:val="22"/>
        </w:rPr>
        <w:t xml:space="preserve">To address the roles of Human Resources and the department manager in responding to a lawsuit or other legal complaint and recommend how to proceed through stages such as discovery and trial. </w:t>
      </w:r>
    </w:p>
    <w:p w14:paraId="07BF5792" w14:textId="77777777" w:rsidR="007D4388" w:rsidRPr="00E42AB6" w:rsidRDefault="007D4388" w:rsidP="007D4388">
      <w:pPr>
        <w:pStyle w:val="ListParagraph"/>
        <w:numPr>
          <w:ilvl w:val="0"/>
          <w:numId w:val="34"/>
        </w:numPr>
        <w:spacing w:before="100" w:beforeAutospacing="1" w:after="100" w:afterAutospacing="1"/>
        <w:rPr>
          <w:rFonts w:ascii="Arial" w:hAnsi="Arial" w:cs="Arial"/>
          <w:sz w:val="22"/>
          <w:szCs w:val="22"/>
        </w:rPr>
      </w:pPr>
      <w:r w:rsidRPr="00E42AB6">
        <w:rPr>
          <w:rFonts w:ascii="Arial" w:hAnsi="Arial" w:cs="Arial"/>
          <w:sz w:val="22"/>
          <w:szCs w:val="22"/>
        </w:rPr>
        <w:t>To examine the circumstances commonly leading to unionization, review health care’s unique situation in labor organizing, and address the vital role of the department manager relative to union organizing and to working with an established union.</w:t>
      </w:r>
    </w:p>
    <w:p w14:paraId="528F2B18" w14:textId="77777777" w:rsidR="007D4388" w:rsidRPr="00E42AB6" w:rsidRDefault="007D4388" w:rsidP="007D4388">
      <w:pPr>
        <w:pStyle w:val="ListParagraph"/>
        <w:numPr>
          <w:ilvl w:val="0"/>
          <w:numId w:val="34"/>
        </w:numPr>
        <w:spacing w:before="100" w:beforeAutospacing="1" w:after="100" w:afterAutospacing="1"/>
        <w:rPr>
          <w:rFonts w:ascii="Arial" w:hAnsi="Arial" w:cs="Arial"/>
          <w:sz w:val="22"/>
          <w:szCs w:val="22"/>
        </w:rPr>
      </w:pPr>
      <w:r w:rsidRPr="00E42AB6">
        <w:rPr>
          <w:rFonts w:ascii="Arial" w:hAnsi="Arial" w:cs="Arial"/>
          <w:sz w:val="22"/>
          <w:szCs w:val="22"/>
        </w:rPr>
        <w:t>Addresses the role of the manager in the continuing education of staff and self; suggests how to apply cross-training and on-the-job training; and stresses the importance of developing potential managers among the staff.</w:t>
      </w:r>
    </w:p>
    <w:p w14:paraId="59751441" w14:textId="6ECE9F2F" w:rsidR="007D4388" w:rsidRPr="00E42AB6" w:rsidRDefault="007D4388" w:rsidP="007D4388">
      <w:pPr>
        <w:pStyle w:val="ListParagraph"/>
        <w:numPr>
          <w:ilvl w:val="0"/>
          <w:numId w:val="34"/>
        </w:numPr>
        <w:spacing w:before="100" w:beforeAutospacing="1" w:after="100" w:afterAutospacing="1"/>
        <w:rPr>
          <w:rFonts w:ascii="Arial" w:hAnsi="Arial" w:cs="Arial"/>
          <w:sz w:val="22"/>
          <w:szCs w:val="22"/>
        </w:rPr>
      </w:pPr>
      <w:r w:rsidRPr="00E42AB6">
        <w:rPr>
          <w:rFonts w:ascii="Arial" w:hAnsi="Arial" w:cs="Arial"/>
          <w:sz w:val="22"/>
          <w:szCs w:val="22"/>
        </w:rPr>
        <w:t xml:space="preserve">To address the department manager’s limited role in compensation and benefits administration and </w:t>
      </w:r>
      <w:r w:rsidR="000516F7" w:rsidRPr="00E42AB6">
        <w:rPr>
          <w:rFonts w:ascii="Arial" w:hAnsi="Arial" w:cs="Arial"/>
          <w:sz w:val="22"/>
          <w:szCs w:val="22"/>
        </w:rPr>
        <w:t>employment and</w:t>
      </w:r>
      <w:r w:rsidRPr="00E42AB6">
        <w:rPr>
          <w:rFonts w:ascii="Arial" w:hAnsi="Arial" w:cs="Arial"/>
          <w:sz w:val="22"/>
          <w:szCs w:val="22"/>
        </w:rPr>
        <w:t xml:space="preserve"> describe </w:t>
      </w:r>
      <w:proofErr w:type="gramStart"/>
      <w:r w:rsidRPr="00E42AB6">
        <w:rPr>
          <w:rFonts w:ascii="Arial" w:hAnsi="Arial" w:cs="Arial"/>
          <w:sz w:val="22"/>
          <w:szCs w:val="22"/>
        </w:rPr>
        <w:t>a number of</w:t>
      </w:r>
      <w:proofErr w:type="gramEnd"/>
      <w:r w:rsidRPr="00E42AB6">
        <w:rPr>
          <w:rFonts w:ascii="Arial" w:hAnsi="Arial" w:cs="Arial"/>
          <w:sz w:val="22"/>
          <w:szCs w:val="22"/>
        </w:rPr>
        <w:t xml:space="preserve"> other activities occurring in Human Resources unseen or only partly seen by the department manager. </w:t>
      </w:r>
    </w:p>
    <w:p w14:paraId="7B96E7F6" w14:textId="77777777" w:rsidR="007D4388" w:rsidRPr="00E42AB6" w:rsidRDefault="007D4388" w:rsidP="007D4388">
      <w:pPr>
        <w:pStyle w:val="ListParagraph"/>
        <w:numPr>
          <w:ilvl w:val="0"/>
          <w:numId w:val="34"/>
        </w:numPr>
        <w:spacing w:before="100" w:beforeAutospacing="1" w:after="100" w:afterAutospacing="1"/>
        <w:rPr>
          <w:rFonts w:ascii="Arial" w:hAnsi="Arial" w:cs="Arial"/>
          <w:sz w:val="22"/>
          <w:szCs w:val="22"/>
        </w:rPr>
      </w:pPr>
      <w:r w:rsidRPr="00E42AB6">
        <w:rPr>
          <w:rFonts w:ascii="Arial" w:hAnsi="Arial" w:cs="Arial"/>
          <w:sz w:val="22"/>
          <w:szCs w:val="22"/>
        </w:rPr>
        <w:t>To encourage the manager to adopt a proactive approach in working with Human Resources and to suggest how the manager can help strengthen the value and effectiveness of the Human Resources function.</w:t>
      </w:r>
    </w:p>
    <w:p w14:paraId="674DCD37" w14:textId="77777777" w:rsidR="007D4388" w:rsidRPr="00E42AB6" w:rsidRDefault="007D4388" w:rsidP="007D4388">
      <w:pPr>
        <w:ind w:left="360"/>
        <w:rPr>
          <w:rFonts w:ascii="Arial" w:hAnsi="Arial" w:cs="Arial"/>
          <w:b/>
          <w:sz w:val="22"/>
          <w:szCs w:val="22"/>
        </w:rPr>
      </w:pPr>
    </w:p>
    <w:p w14:paraId="2EC692C5" w14:textId="77777777" w:rsidR="00C50314" w:rsidRPr="00E42AB6" w:rsidRDefault="00C50314" w:rsidP="00C50314">
      <w:pPr>
        <w:rPr>
          <w:rFonts w:ascii="Arial" w:hAnsi="Arial" w:cs="Arial"/>
          <w:b/>
          <w:sz w:val="22"/>
          <w:szCs w:val="22"/>
          <w:u w:val="single"/>
        </w:rPr>
      </w:pPr>
      <w:r w:rsidRPr="00E42AB6">
        <w:rPr>
          <w:rFonts w:ascii="Arial" w:hAnsi="Arial" w:cs="Arial"/>
          <w:b/>
          <w:sz w:val="22"/>
          <w:szCs w:val="22"/>
          <w:u w:val="single"/>
        </w:rPr>
        <w:t>GENERAL EDUCATION OUTCOMES</w:t>
      </w:r>
    </w:p>
    <w:p w14:paraId="12F9569A" w14:textId="77777777" w:rsidR="000F19C4" w:rsidRPr="00E42AB6" w:rsidRDefault="000F19C4" w:rsidP="000F19C4">
      <w:pPr>
        <w:rPr>
          <w:rFonts w:ascii="Arial" w:hAnsi="Arial" w:cs="Arial"/>
          <w:sz w:val="22"/>
          <w:szCs w:val="22"/>
        </w:rPr>
      </w:pPr>
      <w:r w:rsidRPr="00E42AB6">
        <w:rPr>
          <w:rFonts w:ascii="Arial" w:hAnsi="Arial" w:cs="Arial"/>
          <w:sz w:val="22"/>
          <w:szCs w:val="22"/>
        </w:rPr>
        <w:t>Columbus State Community College's general education outcomes are an integral part of the curriculum and central to the mission of the college. The faculty at Columbus State has determined that these outcomes include the following competencies:</w:t>
      </w:r>
    </w:p>
    <w:p w14:paraId="027C0CEB" w14:textId="77777777" w:rsidR="000F19C4" w:rsidRPr="00E42AB6" w:rsidRDefault="000F19C4" w:rsidP="000F19C4">
      <w:pPr>
        <w:numPr>
          <w:ilvl w:val="0"/>
          <w:numId w:val="1"/>
        </w:numPr>
        <w:tabs>
          <w:tab w:val="clear" w:pos="3600"/>
          <w:tab w:val="num" w:pos="720"/>
        </w:tabs>
        <w:ind w:left="720" w:hanging="720"/>
        <w:rPr>
          <w:rFonts w:ascii="Arial" w:hAnsi="Arial" w:cs="Arial"/>
          <w:sz w:val="22"/>
          <w:szCs w:val="22"/>
        </w:rPr>
      </w:pPr>
      <w:r w:rsidRPr="00E42AB6">
        <w:rPr>
          <w:rFonts w:ascii="Arial" w:hAnsi="Arial" w:cs="Arial"/>
          <w:sz w:val="22"/>
          <w:szCs w:val="22"/>
        </w:rPr>
        <w:t xml:space="preserve">Critical Thinking </w:t>
      </w:r>
    </w:p>
    <w:p w14:paraId="6C0844F9" w14:textId="77777777" w:rsidR="000F19C4" w:rsidRPr="00E42AB6" w:rsidRDefault="000F19C4" w:rsidP="000F19C4">
      <w:pPr>
        <w:numPr>
          <w:ilvl w:val="0"/>
          <w:numId w:val="1"/>
        </w:numPr>
        <w:tabs>
          <w:tab w:val="clear" w:pos="3600"/>
        </w:tabs>
        <w:ind w:left="720" w:hanging="720"/>
        <w:rPr>
          <w:rFonts w:ascii="Arial" w:hAnsi="Arial" w:cs="Arial"/>
          <w:sz w:val="22"/>
          <w:szCs w:val="22"/>
        </w:rPr>
      </w:pPr>
      <w:r w:rsidRPr="00E42AB6">
        <w:rPr>
          <w:rFonts w:ascii="Arial" w:hAnsi="Arial" w:cs="Arial"/>
          <w:sz w:val="22"/>
          <w:szCs w:val="22"/>
        </w:rPr>
        <w:t xml:space="preserve">Effective Communication </w:t>
      </w:r>
    </w:p>
    <w:p w14:paraId="144AE7BE" w14:textId="77777777" w:rsidR="005065A9" w:rsidRPr="00E42AB6" w:rsidRDefault="005065A9" w:rsidP="000F19C4">
      <w:pPr>
        <w:numPr>
          <w:ilvl w:val="0"/>
          <w:numId w:val="1"/>
        </w:numPr>
        <w:tabs>
          <w:tab w:val="clear" w:pos="3600"/>
        </w:tabs>
        <w:ind w:left="720" w:hanging="720"/>
        <w:rPr>
          <w:rFonts w:ascii="Arial" w:hAnsi="Arial" w:cs="Arial"/>
          <w:sz w:val="22"/>
          <w:szCs w:val="22"/>
        </w:rPr>
      </w:pPr>
      <w:r w:rsidRPr="00E42AB6">
        <w:rPr>
          <w:rFonts w:ascii="Arial" w:hAnsi="Arial" w:cs="Arial"/>
          <w:sz w:val="22"/>
          <w:szCs w:val="22"/>
        </w:rPr>
        <w:t>Community &amp; Civic Responsibility</w:t>
      </w:r>
    </w:p>
    <w:p w14:paraId="18A921FE" w14:textId="77777777" w:rsidR="00E42AB6" w:rsidRPr="00E42AB6" w:rsidRDefault="00E42AB6" w:rsidP="00C50314">
      <w:pPr>
        <w:rPr>
          <w:rFonts w:ascii="Arial" w:hAnsi="Arial" w:cs="Arial"/>
          <w:b/>
          <w:sz w:val="22"/>
          <w:szCs w:val="22"/>
          <w:u w:val="single"/>
        </w:rPr>
      </w:pPr>
    </w:p>
    <w:p w14:paraId="2B89C911" w14:textId="77777777" w:rsidR="00C50314" w:rsidRPr="00E42AB6" w:rsidRDefault="008312E9" w:rsidP="00C50314">
      <w:pPr>
        <w:rPr>
          <w:rFonts w:ascii="Arial" w:hAnsi="Arial" w:cs="Arial"/>
          <w:b/>
          <w:sz w:val="22"/>
          <w:szCs w:val="22"/>
          <w:u w:val="single"/>
        </w:rPr>
      </w:pPr>
      <w:r w:rsidRPr="00E42AB6">
        <w:rPr>
          <w:rFonts w:ascii="Arial" w:hAnsi="Arial" w:cs="Arial"/>
          <w:b/>
          <w:sz w:val="22"/>
          <w:szCs w:val="22"/>
          <w:u w:val="single"/>
        </w:rPr>
        <w:t xml:space="preserve">COURSE </w:t>
      </w:r>
      <w:r w:rsidR="00E343D7" w:rsidRPr="00E42AB6">
        <w:rPr>
          <w:rFonts w:ascii="Arial" w:hAnsi="Arial" w:cs="Arial"/>
          <w:b/>
          <w:sz w:val="22"/>
          <w:szCs w:val="22"/>
          <w:u w:val="single"/>
        </w:rPr>
        <w:t>MATERIAL</w:t>
      </w:r>
      <w:r w:rsidRPr="00E42AB6">
        <w:rPr>
          <w:rFonts w:ascii="Arial" w:hAnsi="Arial" w:cs="Arial"/>
          <w:b/>
          <w:sz w:val="22"/>
          <w:szCs w:val="22"/>
          <w:u w:val="single"/>
        </w:rPr>
        <w:t>S</w:t>
      </w:r>
      <w:r w:rsidR="00E343D7" w:rsidRPr="00E42AB6">
        <w:rPr>
          <w:rFonts w:ascii="Arial" w:hAnsi="Arial" w:cs="Arial"/>
          <w:b/>
          <w:sz w:val="22"/>
          <w:szCs w:val="22"/>
          <w:u w:val="single"/>
        </w:rPr>
        <w:t xml:space="preserve"> REQUIRED</w:t>
      </w:r>
    </w:p>
    <w:p w14:paraId="5FF36911" w14:textId="77777777" w:rsidR="00C50314" w:rsidRPr="00E42AB6" w:rsidRDefault="00C50314" w:rsidP="00C50314">
      <w:pPr>
        <w:rPr>
          <w:rFonts w:ascii="Arial" w:hAnsi="Arial" w:cs="Arial"/>
          <w:sz w:val="22"/>
          <w:szCs w:val="22"/>
        </w:rPr>
      </w:pPr>
    </w:p>
    <w:p w14:paraId="18128D7D" w14:textId="77777777" w:rsidR="00EE3789" w:rsidRPr="00E42AB6" w:rsidRDefault="005065A9" w:rsidP="00C50314">
      <w:pPr>
        <w:rPr>
          <w:rFonts w:ascii="Arial" w:hAnsi="Arial" w:cs="Arial"/>
          <w:iCs/>
          <w:sz w:val="22"/>
          <w:szCs w:val="22"/>
        </w:rPr>
      </w:pPr>
      <w:r w:rsidRPr="00E42AB6">
        <w:rPr>
          <w:rFonts w:ascii="Arial" w:hAnsi="Arial" w:cs="Arial"/>
          <w:iCs/>
          <w:sz w:val="22"/>
          <w:szCs w:val="22"/>
        </w:rPr>
        <w:t>McConnell, Charles R.  (20</w:t>
      </w:r>
      <w:r w:rsidR="002E4B93" w:rsidRPr="00E42AB6">
        <w:rPr>
          <w:rFonts w:ascii="Arial" w:hAnsi="Arial" w:cs="Arial"/>
          <w:iCs/>
          <w:sz w:val="22"/>
          <w:szCs w:val="22"/>
        </w:rPr>
        <w:t>12</w:t>
      </w:r>
      <w:r w:rsidRPr="00E42AB6">
        <w:rPr>
          <w:rFonts w:ascii="Arial" w:hAnsi="Arial" w:cs="Arial"/>
          <w:iCs/>
          <w:sz w:val="22"/>
          <w:szCs w:val="22"/>
        </w:rPr>
        <w:t>). The Health care Manager’s Human Resource Handbook (HR),</w:t>
      </w:r>
      <w:r w:rsidR="002E4B93" w:rsidRPr="00E42AB6">
        <w:rPr>
          <w:rFonts w:ascii="Arial" w:hAnsi="Arial" w:cs="Arial"/>
          <w:iCs/>
          <w:sz w:val="22"/>
          <w:szCs w:val="22"/>
        </w:rPr>
        <w:t xml:space="preserve"> 2</w:t>
      </w:r>
      <w:r w:rsidR="002E4B93" w:rsidRPr="00E42AB6">
        <w:rPr>
          <w:rFonts w:ascii="Arial" w:hAnsi="Arial" w:cs="Arial"/>
          <w:iCs/>
          <w:sz w:val="22"/>
          <w:szCs w:val="22"/>
          <w:vertAlign w:val="superscript"/>
        </w:rPr>
        <w:t>nd</w:t>
      </w:r>
      <w:r w:rsidR="002E4B93" w:rsidRPr="00E42AB6">
        <w:rPr>
          <w:rFonts w:ascii="Arial" w:hAnsi="Arial" w:cs="Arial"/>
          <w:iCs/>
          <w:sz w:val="22"/>
          <w:szCs w:val="22"/>
        </w:rPr>
        <w:t xml:space="preserve"> Edition.</w:t>
      </w:r>
      <w:r w:rsidRPr="00E42AB6">
        <w:rPr>
          <w:rFonts w:ascii="Arial" w:hAnsi="Arial" w:cs="Arial"/>
          <w:iCs/>
          <w:sz w:val="22"/>
          <w:szCs w:val="22"/>
        </w:rPr>
        <w:t xml:space="preserve"> Jones and Bartlett Publishers, Inc.</w:t>
      </w:r>
    </w:p>
    <w:p w14:paraId="1ACAC5DC" w14:textId="77777777" w:rsidR="005065A9" w:rsidRPr="00E42AB6" w:rsidRDefault="005065A9" w:rsidP="00C50314">
      <w:pPr>
        <w:rPr>
          <w:rFonts w:ascii="Arial" w:hAnsi="Arial" w:cs="Arial"/>
          <w:b/>
          <w:sz w:val="22"/>
          <w:szCs w:val="22"/>
        </w:rPr>
      </w:pPr>
    </w:p>
    <w:p w14:paraId="70154D67" w14:textId="77777777" w:rsidR="00C50314" w:rsidRPr="00E42AB6" w:rsidRDefault="00C50314" w:rsidP="00C50314">
      <w:pPr>
        <w:rPr>
          <w:rFonts w:ascii="Arial" w:hAnsi="Arial" w:cs="Arial"/>
          <w:b/>
          <w:sz w:val="22"/>
          <w:szCs w:val="22"/>
          <w:u w:val="single"/>
        </w:rPr>
      </w:pPr>
      <w:r w:rsidRPr="00E42AB6">
        <w:rPr>
          <w:rFonts w:ascii="Arial" w:hAnsi="Arial" w:cs="Arial"/>
          <w:b/>
          <w:sz w:val="22"/>
          <w:szCs w:val="22"/>
          <w:u w:val="single"/>
        </w:rPr>
        <w:t>MANUALS, REFERENCES, AND OTHER READINGS</w:t>
      </w:r>
    </w:p>
    <w:p w14:paraId="7C47695E" w14:textId="77777777" w:rsidR="00C50314" w:rsidRDefault="00D14E86" w:rsidP="00C50314">
      <w:pPr>
        <w:rPr>
          <w:rFonts w:ascii="Arial" w:hAnsi="Arial" w:cs="Arial"/>
          <w:sz w:val="22"/>
          <w:szCs w:val="22"/>
        </w:rPr>
      </w:pPr>
      <w:r>
        <w:rPr>
          <w:rFonts w:ascii="Arial" w:hAnsi="Arial" w:cs="Arial"/>
          <w:sz w:val="22"/>
          <w:szCs w:val="22"/>
        </w:rPr>
        <w:t>Provided in Blackboard</w:t>
      </w:r>
    </w:p>
    <w:p w14:paraId="5AA22C37" w14:textId="77777777" w:rsidR="00A83BCC" w:rsidRPr="00E42AB6" w:rsidRDefault="00A83BCC" w:rsidP="00C50314">
      <w:pPr>
        <w:rPr>
          <w:rFonts w:ascii="Arial" w:hAnsi="Arial" w:cs="Arial"/>
          <w:b/>
          <w:sz w:val="22"/>
          <w:szCs w:val="22"/>
        </w:rPr>
      </w:pPr>
    </w:p>
    <w:p w14:paraId="1A871792" w14:textId="77777777" w:rsidR="00C50314" w:rsidRPr="00E42AB6" w:rsidRDefault="00E343D7" w:rsidP="00C50314">
      <w:pPr>
        <w:rPr>
          <w:rFonts w:ascii="Arial" w:hAnsi="Arial" w:cs="Arial"/>
          <w:b/>
          <w:sz w:val="22"/>
          <w:szCs w:val="22"/>
          <w:u w:val="single"/>
        </w:rPr>
      </w:pPr>
      <w:r w:rsidRPr="00E42AB6">
        <w:rPr>
          <w:rFonts w:ascii="Arial" w:hAnsi="Arial" w:cs="Arial"/>
          <w:b/>
          <w:sz w:val="22"/>
          <w:szCs w:val="22"/>
          <w:u w:val="single"/>
        </w:rPr>
        <w:t>GENERAL INSTRUCTIONAL METHODS</w:t>
      </w:r>
    </w:p>
    <w:p w14:paraId="4B9FEA7F" w14:textId="77777777" w:rsidR="00C50314" w:rsidRPr="00E42AB6" w:rsidRDefault="00C50314" w:rsidP="00C50314">
      <w:pPr>
        <w:rPr>
          <w:rFonts w:ascii="Arial" w:hAnsi="Arial" w:cs="Arial"/>
          <w:sz w:val="22"/>
          <w:szCs w:val="22"/>
        </w:rPr>
      </w:pPr>
    </w:p>
    <w:p w14:paraId="50F3D54A" w14:textId="77777777" w:rsidR="004D35B9" w:rsidRPr="00E42AB6" w:rsidRDefault="004D35B9" w:rsidP="004D35B9">
      <w:pPr>
        <w:numPr>
          <w:ilvl w:val="0"/>
          <w:numId w:val="2"/>
        </w:numPr>
        <w:jc w:val="both"/>
        <w:rPr>
          <w:rFonts w:ascii="Arial" w:hAnsi="Arial" w:cs="Arial"/>
          <w:color w:val="000000"/>
          <w:sz w:val="22"/>
          <w:szCs w:val="22"/>
        </w:rPr>
      </w:pPr>
      <w:r w:rsidRPr="00E42AB6">
        <w:rPr>
          <w:rFonts w:ascii="Arial" w:hAnsi="Arial" w:cs="Arial"/>
          <w:b/>
          <w:bCs/>
          <w:color w:val="000000"/>
          <w:sz w:val="22"/>
          <w:szCs w:val="22"/>
        </w:rPr>
        <w:t>Reading</w:t>
      </w:r>
      <w:r w:rsidRPr="00E42AB6">
        <w:rPr>
          <w:rFonts w:ascii="Arial" w:hAnsi="Arial" w:cs="Arial"/>
          <w:color w:val="000000"/>
          <w:sz w:val="22"/>
          <w:szCs w:val="22"/>
        </w:rPr>
        <w:t xml:space="preserve"> each chapter in the required textbook </w:t>
      </w:r>
      <w:r w:rsidRPr="00E42AB6">
        <w:rPr>
          <w:rFonts w:ascii="Arial" w:hAnsi="Arial" w:cs="Arial"/>
          <w:b/>
          <w:bCs/>
          <w:color w:val="000000"/>
          <w:sz w:val="22"/>
          <w:szCs w:val="22"/>
        </w:rPr>
        <w:t>carefully.</w:t>
      </w:r>
      <w:r w:rsidRPr="00E42AB6">
        <w:rPr>
          <w:rFonts w:ascii="Arial" w:hAnsi="Arial" w:cs="Arial"/>
          <w:color w:val="000000"/>
          <w:sz w:val="22"/>
          <w:szCs w:val="22"/>
        </w:rPr>
        <w:t xml:space="preserve">  Begin by becoming very familiar with the organization and contents of the textbook</w:t>
      </w:r>
    </w:p>
    <w:p w14:paraId="354A58D7" w14:textId="77777777" w:rsidR="004D35B9" w:rsidRPr="00E42AB6" w:rsidRDefault="004D35B9" w:rsidP="004D35B9">
      <w:pPr>
        <w:numPr>
          <w:ilvl w:val="0"/>
          <w:numId w:val="2"/>
        </w:numPr>
        <w:jc w:val="both"/>
        <w:rPr>
          <w:rFonts w:ascii="Arial" w:hAnsi="Arial" w:cs="Arial"/>
          <w:color w:val="000000"/>
          <w:sz w:val="22"/>
          <w:szCs w:val="22"/>
        </w:rPr>
      </w:pPr>
      <w:r w:rsidRPr="00E42AB6">
        <w:rPr>
          <w:rFonts w:ascii="Arial" w:hAnsi="Arial" w:cs="Arial"/>
          <w:b/>
          <w:bCs/>
          <w:color w:val="000000"/>
          <w:sz w:val="22"/>
          <w:szCs w:val="22"/>
        </w:rPr>
        <w:t>Completing all exercises</w:t>
      </w:r>
      <w:r w:rsidRPr="00E42AB6">
        <w:rPr>
          <w:rFonts w:ascii="Arial" w:hAnsi="Arial" w:cs="Arial"/>
          <w:color w:val="000000"/>
          <w:sz w:val="22"/>
          <w:szCs w:val="22"/>
        </w:rPr>
        <w:t xml:space="preserve"> at the end of each chapter. (Do not hand these in</w:t>
      </w:r>
      <w:r w:rsidR="002E1DA7">
        <w:rPr>
          <w:rFonts w:ascii="Arial" w:hAnsi="Arial" w:cs="Arial"/>
          <w:color w:val="000000"/>
          <w:sz w:val="22"/>
          <w:szCs w:val="22"/>
        </w:rPr>
        <w:t>)</w:t>
      </w:r>
    </w:p>
    <w:p w14:paraId="003F0B99" w14:textId="77777777" w:rsidR="004D35B9" w:rsidRPr="00E42AB6" w:rsidRDefault="004D35B9" w:rsidP="004D35B9">
      <w:pPr>
        <w:numPr>
          <w:ilvl w:val="0"/>
          <w:numId w:val="2"/>
        </w:numPr>
        <w:jc w:val="both"/>
        <w:rPr>
          <w:rFonts w:ascii="Arial" w:hAnsi="Arial" w:cs="Arial"/>
          <w:color w:val="000000"/>
          <w:sz w:val="22"/>
          <w:szCs w:val="22"/>
        </w:rPr>
      </w:pPr>
      <w:r w:rsidRPr="00E42AB6">
        <w:rPr>
          <w:rFonts w:ascii="Arial" w:hAnsi="Arial" w:cs="Arial"/>
          <w:b/>
          <w:bCs/>
          <w:color w:val="000000"/>
          <w:sz w:val="22"/>
          <w:szCs w:val="22"/>
        </w:rPr>
        <w:lastRenderedPageBreak/>
        <w:t>Complete Unit practice quizzes.</w:t>
      </w:r>
    </w:p>
    <w:p w14:paraId="0DAC97BE" w14:textId="77777777" w:rsidR="004D35B9" w:rsidRPr="00E42AB6" w:rsidRDefault="004D35B9" w:rsidP="004D35B9">
      <w:pPr>
        <w:numPr>
          <w:ilvl w:val="0"/>
          <w:numId w:val="2"/>
        </w:numPr>
        <w:jc w:val="both"/>
        <w:rPr>
          <w:rFonts w:ascii="Arial" w:hAnsi="Arial" w:cs="Arial"/>
          <w:b/>
          <w:sz w:val="22"/>
          <w:szCs w:val="22"/>
        </w:rPr>
      </w:pPr>
      <w:r w:rsidRPr="00E42AB6">
        <w:rPr>
          <w:rFonts w:ascii="Arial" w:hAnsi="Arial" w:cs="Arial"/>
          <w:b/>
          <w:color w:val="000000"/>
          <w:sz w:val="22"/>
          <w:szCs w:val="22"/>
        </w:rPr>
        <w:t>Homework assignments.</w:t>
      </w:r>
    </w:p>
    <w:p w14:paraId="31461F7B" w14:textId="77777777" w:rsidR="00A83BCC" w:rsidRPr="00E42AB6" w:rsidRDefault="004D35B9" w:rsidP="004D35B9">
      <w:pPr>
        <w:numPr>
          <w:ilvl w:val="0"/>
          <w:numId w:val="2"/>
        </w:numPr>
        <w:jc w:val="both"/>
        <w:rPr>
          <w:rFonts w:ascii="Arial" w:hAnsi="Arial" w:cs="Arial"/>
          <w:b/>
          <w:sz w:val="22"/>
          <w:szCs w:val="22"/>
        </w:rPr>
      </w:pPr>
      <w:r w:rsidRPr="00E42AB6">
        <w:rPr>
          <w:rFonts w:ascii="Arial" w:hAnsi="Arial" w:cs="Arial"/>
          <w:b/>
          <w:color w:val="000000"/>
          <w:sz w:val="22"/>
          <w:szCs w:val="22"/>
        </w:rPr>
        <w:t>Power point Audio lectures</w:t>
      </w:r>
    </w:p>
    <w:p w14:paraId="6A327027" w14:textId="77777777" w:rsidR="004D35B9" w:rsidRPr="00E42AB6" w:rsidRDefault="004D35B9" w:rsidP="004D35B9">
      <w:pPr>
        <w:ind w:left="720"/>
        <w:jc w:val="both"/>
        <w:rPr>
          <w:rFonts w:ascii="Arial" w:hAnsi="Arial" w:cs="Arial"/>
          <w:b/>
          <w:sz w:val="22"/>
          <w:szCs w:val="22"/>
        </w:rPr>
      </w:pPr>
    </w:p>
    <w:p w14:paraId="2C057C9C" w14:textId="77777777" w:rsidR="00C50314" w:rsidRPr="00E42AB6" w:rsidRDefault="00C50314" w:rsidP="00F923CC">
      <w:pPr>
        <w:tabs>
          <w:tab w:val="left" w:pos="5760"/>
        </w:tabs>
        <w:rPr>
          <w:rFonts w:ascii="Arial" w:hAnsi="Arial" w:cs="Arial"/>
          <w:b/>
          <w:sz w:val="22"/>
          <w:szCs w:val="22"/>
          <w:u w:val="single"/>
        </w:rPr>
      </w:pPr>
      <w:r w:rsidRPr="00E42AB6">
        <w:rPr>
          <w:rFonts w:ascii="Arial" w:hAnsi="Arial" w:cs="Arial"/>
          <w:b/>
          <w:sz w:val="22"/>
          <w:szCs w:val="22"/>
          <w:u w:val="single"/>
        </w:rPr>
        <w:t>ASSESSMENT</w:t>
      </w:r>
    </w:p>
    <w:p w14:paraId="698A2A7C" w14:textId="77777777" w:rsidR="00C50314" w:rsidRPr="00E42AB6" w:rsidRDefault="00C50314" w:rsidP="00C50314">
      <w:pPr>
        <w:rPr>
          <w:rFonts w:ascii="Arial" w:hAnsi="Arial" w:cs="Arial"/>
          <w:sz w:val="22"/>
          <w:szCs w:val="22"/>
        </w:rPr>
      </w:pPr>
      <w:r w:rsidRPr="00E42AB6">
        <w:rPr>
          <w:rFonts w:ascii="Arial" w:hAnsi="Arial" w:cs="Arial"/>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748CD1A0" w14:textId="77777777" w:rsidR="00E42AB6" w:rsidRPr="00E42AB6" w:rsidRDefault="00E42AB6" w:rsidP="00C50314">
      <w:pPr>
        <w:rPr>
          <w:rFonts w:ascii="Arial" w:hAnsi="Arial" w:cs="Arial"/>
          <w:b/>
          <w:sz w:val="22"/>
          <w:szCs w:val="22"/>
        </w:rPr>
      </w:pPr>
    </w:p>
    <w:p w14:paraId="5952ED9F" w14:textId="77777777" w:rsidR="00C50314" w:rsidRPr="00E42AB6" w:rsidRDefault="00C50314" w:rsidP="00C50314">
      <w:pPr>
        <w:rPr>
          <w:rFonts w:ascii="Arial" w:hAnsi="Arial" w:cs="Arial"/>
          <w:b/>
          <w:sz w:val="22"/>
          <w:szCs w:val="22"/>
          <w:u w:val="single"/>
        </w:rPr>
      </w:pPr>
      <w:r w:rsidRPr="00E42AB6">
        <w:rPr>
          <w:rFonts w:ascii="Arial" w:hAnsi="Arial" w:cs="Arial"/>
          <w:b/>
          <w:sz w:val="22"/>
          <w:szCs w:val="22"/>
          <w:u w:val="single"/>
        </w:rPr>
        <w:t>STAND</w:t>
      </w:r>
      <w:r w:rsidR="00E343D7" w:rsidRPr="00E42AB6">
        <w:rPr>
          <w:rFonts w:ascii="Arial" w:hAnsi="Arial" w:cs="Arial"/>
          <w:b/>
          <w:sz w:val="22"/>
          <w:szCs w:val="22"/>
          <w:u w:val="single"/>
        </w:rPr>
        <w:t>ARDS AND METHODS FOR EVALUATION</w:t>
      </w:r>
    </w:p>
    <w:p w14:paraId="5D72C866" w14:textId="77777777" w:rsidR="00306B51" w:rsidRDefault="00306B51" w:rsidP="00E42AB6">
      <w:pPr>
        <w:tabs>
          <w:tab w:val="left" w:pos="2970"/>
          <w:tab w:val="left" w:pos="5760"/>
        </w:tabs>
        <w:jc w:val="both"/>
        <w:rPr>
          <w:rFonts w:ascii="Arial" w:hAnsi="Arial" w:cs="Arial"/>
          <w:sz w:val="22"/>
          <w:szCs w:val="22"/>
        </w:rPr>
      </w:pPr>
      <w:r w:rsidRPr="00E42AB6">
        <w:rPr>
          <w:rFonts w:ascii="Arial" w:hAnsi="Arial" w:cs="Arial"/>
          <w:sz w:val="22"/>
          <w:szCs w:val="22"/>
        </w:rPr>
        <w:t>Grades for the course will be determined as follows:</w:t>
      </w:r>
    </w:p>
    <w:p w14:paraId="177ED084" w14:textId="77777777" w:rsidR="00BA578C" w:rsidRPr="00E42AB6" w:rsidRDefault="00BA578C" w:rsidP="00E42AB6">
      <w:pPr>
        <w:tabs>
          <w:tab w:val="left" w:pos="2970"/>
          <w:tab w:val="left" w:pos="5760"/>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5"/>
        <w:gridCol w:w="2875"/>
      </w:tblGrid>
      <w:tr w:rsidR="005065A9" w:rsidRPr="00E42AB6" w14:paraId="48449948" w14:textId="77777777" w:rsidTr="00B74A36">
        <w:tc>
          <w:tcPr>
            <w:tcW w:w="6475" w:type="dxa"/>
            <w:tcBorders>
              <w:top w:val="single" w:sz="4" w:space="0" w:color="auto"/>
              <w:left w:val="single" w:sz="4" w:space="0" w:color="auto"/>
              <w:bottom w:val="single" w:sz="4" w:space="0" w:color="auto"/>
              <w:right w:val="single" w:sz="4" w:space="0" w:color="auto"/>
            </w:tcBorders>
          </w:tcPr>
          <w:p w14:paraId="77121B29" w14:textId="77777777" w:rsidR="005065A9" w:rsidRPr="00E42AB6" w:rsidRDefault="005065A9" w:rsidP="00994FB1">
            <w:pPr>
              <w:jc w:val="both"/>
              <w:outlineLvl w:val="0"/>
              <w:rPr>
                <w:rFonts w:ascii="Arial" w:hAnsi="Arial" w:cs="Arial"/>
                <w:sz w:val="22"/>
                <w:szCs w:val="22"/>
              </w:rPr>
            </w:pPr>
            <w:r w:rsidRPr="00E42AB6">
              <w:rPr>
                <w:rFonts w:ascii="Arial" w:hAnsi="Arial" w:cs="Arial"/>
                <w:sz w:val="22"/>
                <w:szCs w:val="22"/>
              </w:rPr>
              <w:t>1 Online Comprehensive Mid Term Exam</w:t>
            </w:r>
            <w:r w:rsidR="00B74A36">
              <w:rPr>
                <w:rFonts w:ascii="Arial" w:hAnsi="Arial" w:cs="Arial"/>
                <w:sz w:val="22"/>
                <w:szCs w:val="22"/>
              </w:rPr>
              <w:t xml:space="preserve"> (Chapters 1-7)</w:t>
            </w:r>
          </w:p>
        </w:tc>
        <w:tc>
          <w:tcPr>
            <w:tcW w:w="2875" w:type="dxa"/>
            <w:tcBorders>
              <w:top w:val="single" w:sz="4" w:space="0" w:color="auto"/>
              <w:left w:val="single" w:sz="4" w:space="0" w:color="auto"/>
              <w:bottom w:val="single" w:sz="4" w:space="0" w:color="auto"/>
              <w:right w:val="single" w:sz="4" w:space="0" w:color="auto"/>
            </w:tcBorders>
          </w:tcPr>
          <w:p w14:paraId="0CA8F17A" w14:textId="2173E666" w:rsidR="005065A9" w:rsidRPr="00E42AB6" w:rsidRDefault="00E7340D" w:rsidP="00994FB1">
            <w:pPr>
              <w:jc w:val="both"/>
              <w:outlineLvl w:val="0"/>
              <w:rPr>
                <w:rFonts w:ascii="Arial" w:hAnsi="Arial" w:cs="Arial"/>
                <w:sz w:val="22"/>
                <w:szCs w:val="22"/>
              </w:rPr>
            </w:pPr>
            <w:r>
              <w:rPr>
                <w:rFonts w:ascii="Arial" w:hAnsi="Arial" w:cs="Arial"/>
                <w:sz w:val="22"/>
                <w:szCs w:val="22"/>
              </w:rPr>
              <w:t>100</w:t>
            </w:r>
            <w:r w:rsidR="005065A9" w:rsidRPr="00E42AB6">
              <w:rPr>
                <w:rFonts w:ascii="Arial" w:hAnsi="Arial" w:cs="Arial"/>
                <w:sz w:val="22"/>
                <w:szCs w:val="22"/>
              </w:rPr>
              <w:t xml:space="preserve"> points </w:t>
            </w:r>
          </w:p>
        </w:tc>
      </w:tr>
      <w:tr w:rsidR="005065A9" w:rsidRPr="00E42AB6" w14:paraId="701C3431" w14:textId="77777777" w:rsidTr="00B74A36">
        <w:tc>
          <w:tcPr>
            <w:tcW w:w="6475" w:type="dxa"/>
            <w:tcBorders>
              <w:top w:val="single" w:sz="4" w:space="0" w:color="auto"/>
              <w:left w:val="single" w:sz="4" w:space="0" w:color="auto"/>
              <w:bottom w:val="single" w:sz="4" w:space="0" w:color="auto"/>
              <w:right w:val="single" w:sz="4" w:space="0" w:color="auto"/>
            </w:tcBorders>
          </w:tcPr>
          <w:p w14:paraId="0AB92F55" w14:textId="77777777" w:rsidR="005065A9" w:rsidRPr="00E42AB6" w:rsidRDefault="005065A9" w:rsidP="00994FB1">
            <w:pPr>
              <w:jc w:val="both"/>
              <w:outlineLvl w:val="0"/>
              <w:rPr>
                <w:rFonts w:ascii="Arial" w:hAnsi="Arial" w:cs="Arial"/>
                <w:sz w:val="22"/>
                <w:szCs w:val="22"/>
              </w:rPr>
            </w:pPr>
            <w:r w:rsidRPr="00E42AB6">
              <w:rPr>
                <w:rFonts w:ascii="Arial" w:hAnsi="Arial" w:cs="Arial"/>
                <w:sz w:val="22"/>
                <w:szCs w:val="22"/>
              </w:rPr>
              <w:t>1 Online Comprehensive Final Exam</w:t>
            </w:r>
            <w:r w:rsidR="00B74A36">
              <w:rPr>
                <w:rFonts w:ascii="Arial" w:hAnsi="Arial" w:cs="Arial"/>
                <w:sz w:val="22"/>
                <w:szCs w:val="22"/>
              </w:rPr>
              <w:t xml:space="preserve"> (Chapters 8-18)</w:t>
            </w:r>
          </w:p>
        </w:tc>
        <w:tc>
          <w:tcPr>
            <w:tcW w:w="2875" w:type="dxa"/>
            <w:tcBorders>
              <w:top w:val="single" w:sz="4" w:space="0" w:color="auto"/>
              <w:left w:val="single" w:sz="4" w:space="0" w:color="auto"/>
              <w:bottom w:val="single" w:sz="4" w:space="0" w:color="auto"/>
              <w:right w:val="single" w:sz="4" w:space="0" w:color="auto"/>
            </w:tcBorders>
          </w:tcPr>
          <w:p w14:paraId="7D5990FD" w14:textId="7EA82D60" w:rsidR="005065A9" w:rsidRPr="00E42AB6" w:rsidRDefault="00E7340D" w:rsidP="00994FB1">
            <w:pPr>
              <w:jc w:val="both"/>
              <w:outlineLvl w:val="0"/>
              <w:rPr>
                <w:rFonts w:ascii="Arial" w:hAnsi="Arial" w:cs="Arial"/>
                <w:sz w:val="22"/>
                <w:szCs w:val="22"/>
              </w:rPr>
            </w:pPr>
            <w:r>
              <w:rPr>
                <w:rFonts w:ascii="Arial" w:hAnsi="Arial" w:cs="Arial"/>
                <w:sz w:val="22"/>
                <w:szCs w:val="22"/>
              </w:rPr>
              <w:t>100</w:t>
            </w:r>
            <w:r w:rsidR="005065A9" w:rsidRPr="00E42AB6">
              <w:rPr>
                <w:rFonts w:ascii="Arial" w:hAnsi="Arial" w:cs="Arial"/>
                <w:sz w:val="22"/>
                <w:szCs w:val="22"/>
              </w:rPr>
              <w:t xml:space="preserve"> points</w:t>
            </w:r>
          </w:p>
        </w:tc>
      </w:tr>
      <w:tr w:rsidR="005065A9" w:rsidRPr="00E42AB6" w14:paraId="517E2605" w14:textId="77777777" w:rsidTr="00B74A36">
        <w:tc>
          <w:tcPr>
            <w:tcW w:w="6475" w:type="dxa"/>
            <w:tcBorders>
              <w:top w:val="single" w:sz="4" w:space="0" w:color="auto"/>
              <w:left w:val="single" w:sz="4" w:space="0" w:color="auto"/>
              <w:bottom w:val="single" w:sz="4" w:space="0" w:color="auto"/>
              <w:right w:val="single" w:sz="4" w:space="0" w:color="auto"/>
            </w:tcBorders>
          </w:tcPr>
          <w:p w14:paraId="050B266D" w14:textId="6B4545E6" w:rsidR="005065A9" w:rsidRPr="00E42AB6" w:rsidRDefault="00E419F2" w:rsidP="00994FB1">
            <w:pPr>
              <w:jc w:val="both"/>
              <w:outlineLvl w:val="0"/>
              <w:rPr>
                <w:rFonts w:ascii="Arial" w:hAnsi="Arial" w:cs="Arial"/>
                <w:sz w:val="22"/>
                <w:szCs w:val="22"/>
              </w:rPr>
            </w:pPr>
            <w:r w:rsidRPr="00E42AB6">
              <w:rPr>
                <w:rFonts w:ascii="Arial" w:hAnsi="Arial" w:cs="Arial"/>
                <w:sz w:val="22"/>
                <w:szCs w:val="22"/>
              </w:rPr>
              <w:t xml:space="preserve">6 Online </w:t>
            </w:r>
            <w:r w:rsidR="00986C1D" w:rsidRPr="00E42AB6">
              <w:rPr>
                <w:rFonts w:ascii="Arial" w:hAnsi="Arial" w:cs="Arial"/>
                <w:sz w:val="22"/>
                <w:szCs w:val="22"/>
              </w:rPr>
              <w:t>Quizzes (</w:t>
            </w:r>
            <w:r w:rsidRPr="00E42AB6">
              <w:rPr>
                <w:rFonts w:ascii="Arial" w:hAnsi="Arial" w:cs="Arial"/>
                <w:sz w:val="22"/>
                <w:szCs w:val="22"/>
              </w:rPr>
              <w:t>25</w:t>
            </w:r>
            <w:r w:rsidR="005065A9" w:rsidRPr="00E42AB6">
              <w:rPr>
                <w:rFonts w:ascii="Arial" w:hAnsi="Arial" w:cs="Arial"/>
                <w:sz w:val="22"/>
                <w:szCs w:val="22"/>
              </w:rPr>
              <w:t xml:space="preserve"> points)</w:t>
            </w:r>
          </w:p>
        </w:tc>
        <w:tc>
          <w:tcPr>
            <w:tcW w:w="2875" w:type="dxa"/>
            <w:tcBorders>
              <w:top w:val="single" w:sz="4" w:space="0" w:color="auto"/>
              <w:left w:val="single" w:sz="4" w:space="0" w:color="auto"/>
              <w:bottom w:val="single" w:sz="4" w:space="0" w:color="auto"/>
              <w:right w:val="single" w:sz="4" w:space="0" w:color="auto"/>
            </w:tcBorders>
          </w:tcPr>
          <w:p w14:paraId="17CDE95C" w14:textId="77777777" w:rsidR="005065A9" w:rsidRPr="00E42AB6" w:rsidRDefault="00E419F2" w:rsidP="00994FB1">
            <w:pPr>
              <w:jc w:val="both"/>
              <w:outlineLvl w:val="0"/>
              <w:rPr>
                <w:rFonts w:ascii="Arial" w:hAnsi="Arial" w:cs="Arial"/>
                <w:bCs/>
                <w:sz w:val="22"/>
                <w:szCs w:val="22"/>
              </w:rPr>
            </w:pPr>
            <w:r w:rsidRPr="00E42AB6">
              <w:rPr>
                <w:rFonts w:ascii="Arial" w:hAnsi="Arial" w:cs="Arial"/>
                <w:bCs/>
                <w:sz w:val="22"/>
                <w:szCs w:val="22"/>
              </w:rPr>
              <w:t>15</w:t>
            </w:r>
            <w:r w:rsidR="005065A9" w:rsidRPr="00E42AB6">
              <w:rPr>
                <w:rFonts w:ascii="Arial" w:hAnsi="Arial" w:cs="Arial"/>
                <w:bCs/>
                <w:sz w:val="22"/>
                <w:szCs w:val="22"/>
              </w:rPr>
              <w:t>0 points</w:t>
            </w:r>
          </w:p>
        </w:tc>
      </w:tr>
      <w:tr w:rsidR="005065A9" w:rsidRPr="00E42AB6" w14:paraId="6616D03E" w14:textId="77777777" w:rsidTr="00B74A36">
        <w:tc>
          <w:tcPr>
            <w:tcW w:w="6475" w:type="dxa"/>
            <w:tcBorders>
              <w:top w:val="single" w:sz="4" w:space="0" w:color="auto"/>
              <w:left w:val="single" w:sz="4" w:space="0" w:color="auto"/>
              <w:bottom w:val="single" w:sz="4" w:space="0" w:color="auto"/>
              <w:right w:val="single" w:sz="4" w:space="0" w:color="auto"/>
            </w:tcBorders>
          </w:tcPr>
          <w:p w14:paraId="6F855F1C" w14:textId="5A758520" w:rsidR="005065A9" w:rsidRPr="00E42AB6" w:rsidRDefault="00E419F2" w:rsidP="00994FB1">
            <w:pPr>
              <w:jc w:val="both"/>
              <w:outlineLvl w:val="0"/>
              <w:rPr>
                <w:rFonts w:ascii="Arial" w:hAnsi="Arial" w:cs="Arial"/>
                <w:sz w:val="22"/>
                <w:szCs w:val="22"/>
              </w:rPr>
            </w:pPr>
            <w:r w:rsidRPr="00E42AB6">
              <w:rPr>
                <w:rFonts w:ascii="Arial" w:hAnsi="Arial" w:cs="Arial"/>
                <w:sz w:val="22"/>
                <w:szCs w:val="22"/>
              </w:rPr>
              <w:t xml:space="preserve">6 Online </w:t>
            </w:r>
            <w:r w:rsidR="00986C1D" w:rsidRPr="00E42AB6">
              <w:rPr>
                <w:rFonts w:ascii="Arial" w:hAnsi="Arial" w:cs="Arial"/>
                <w:sz w:val="22"/>
                <w:szCs w:val="22"/>
              </w:rPr>
              <w:t>Homework</w:t>
            </w:r>
            <w:r w:rsidRPr="00E42AB6">
              <w:rPr>
                <w:rFonts w:ascii="Arial" w:hAnsi="Arial" w:cs="Arial"/>
                <w:sz w:val="22"/>
                <w:szCs w:val="22"/>
              </w:rPr>
              <w:t xml:space="preserve"> (25</w:t>
            </w:r>
            <w:r w:rsidR="005065A9" w:rsidRPr="00E42AB6">
              <w:rPr>
                <w:rFonts w:ascii="Arial" w:hAnsi="Arial" w:cs="Arial"/>
                <w:sz w:val="22"/>
                <w:szCs w:val="22"/>
              </w:rPr>
              <w:t xml:space="preserve"> points)</w:t>
            </w:r>
          </w:p>
        </w:tc>
        <w:tc>
          <w:tcPr>
            <w:tcW w:w="2875" w:type="dxa"/>
            <w:tcBorders>
              <w:top w:val="single" w:sz="4" w:space="0" w:color="auto"/>
              <w:left w:val="single" w:sz="4" w:space="0" w:color="auto"/>
              <w:bottom w:val="single" w:sz="4" w:space="0" w:color="auto"/>
              <w:right w:val="single" w:sz="4" w:space="0" w:color="auto"/>
            </w:tcBorders>
          </w:tcPr>
          <w:p w14:paraId="6A9EB872" w14:textId="77777777" w:rsidR="005065A9" w:rsidRPr="00E42AB6" w:rsidRDefault="00E419F2" w:rsidP="00994FB1">
            <w:pPr>
              <w:jc w:val="both"/>
              <w:outlineLvl w:val="0"/>
              <w:rPr>
                <w:rFonts w:ascii="Arial" w:hAnsi="Arial" w:cs="Arial"/>
                <w:bCs/>
                <w:sz w:val="22"/>
                <w:szCs w:val="22"/>
              </w:rPr>
            </w:pPr>
            <w:r w:rsidRPr="00E42AB6">
              <w:rPr>
                <w:rFonts w:ascii="Arial" w:hAnsi="Arial" w:cs="Arial"/>
                <w:bCs/>
                <w:sz w:val="22"/>
                <w:szCs w:val="22"/>
              </w:rPr>
              <w:t>15</w:t>
            </w:r>
            <w:r w:rsidR="005065A9" w:rsidRPr="00E42AB6">
              <w:rPr>
                <w:rFonts w:ascii="Arial" w:hAnsi="Arial" w:cs="Arial"/>
                <w:bCs/>
                <w:sz w:val="22"/>
                <w:szCs w:val="22"/>
              </w:rPr>
              <w:t>0 points</w:t>
            </w:r>
          </w:p>
        </w:tc>
      </w:tr>
      <w:tr w:rsidR="00306B51" w:rsidRPr="00E42AB6" w14:paraId="72A28033" w14:textId="77777777" w:rsidTr="00B74A36">
        <w:tc>
          <w:tcPr>
            <w:tcW w:w="6475" w:type="dxa"/>
            <w:tcBorders>
              <w:top w:val="single" w:sz="4" w:space="0" w:color="auto"/>
              <w:left w:val="single" w:sz="4" w:space="0" w:color="auto"/>
              <w:bottom w:val="single" w:sz="4" w:space="0" w:color="auto"/>
              <w:right w:val="single" w:sz="4" w:space="0" w:color="auto"/>
            </w:tcBorders>
          </w:tcPr>
          <w:p w14:paraId="143FCAC5" w14:textId="77777777" w:rsidR="00306B51" w:rsidRPr="00E42AB6" w:rsidRDefault="00295D31" w:rsidP="00CB1759">
            <w:pPr>
              <w:jc w:val="both"/>
              <w:outlineLvl w:val="0"/>
              <w:rPr>
                <w:rFonts w:ascii="Arial" w:hAnsi="Arial" w:cs="Arial"/>
                <w:sz w:val="22"/>
                <w:szCs w:val="22"/>
              </w:rPr>
            </w:pPr>
            <w:r w:rsidRPr="00E42AB6">
              <w:rPr>
                <w:rFonts w:ascii="Arial" w:hAnsi="Arial" w:cs="Arial"/>
                <w:sz w:val="22"/>
                <w:szCs w:val="22"/>
              </w:rPr>
              <w:t>5 Discussion Board Assignments (20 points)</w:t>
            </w:r>
          </w:p>
        </w:tc>
        <w:tc>
          <w:tcPr>
            <w:tcW w:w="2875" w:type="dxa"/>
            <w:tcBorders>
              <w:top w:val="single" w:sz="4" w:space="0" w:color="auto"/>
              <w:left w:val="single" w:sz="4" w:space="0" w:color="auto"/>
              <w:bottom w:val="single" w:sz="4" w:space="0" w:color="auto"/>
              <w:right w:val="single" w:sz="4" w:space="0" w:color="auto"/>
            </w:tcBorders>
          </w:tcPr>
          <w:p w14:paraId="6E529EC9" w14:textId="77777777" w:rsidR="00306B51" w:rsidRPr="00E42AB6" w:rsidRDefault="00295D31" w:rsidP="00CB1759">
            <w:pPr>
              <w:jc w:val="both"/>
              <w:outlineLvl w:val="0"/>
              <w:rPr>
                <w:rFonts w:ascii="Arial" w:hAnsi="Arial" w:cs="Arial"/>
                <w:bCs/>
                <w:sz w:val="22"/>
                <w:szCs w:val="22"/>
              </w:rPr>
            </w:pPr>
            <w:r w:rsidRPr="00E42AB6">
              <w:rPr>
                <w:rFonts w:ascii="Arial" w:hAnsi="Arial" w:cs="Arial"/>
                <w:bCs/>
                <w:sz w:val="22"/>
                <w:szCs w:val="22"/>
              </w:rPr>
              <w:t>100 points</w:t>
            </w:r>
          </w:p>
        </w:tc>
      </w:tr>
      <w:tr w:rsidR="00306B51" w:rsidRPr="00E42AB6" w14:paraId="28734000" w14:textId="77777777" w:rsidTr="00B74A36">
        <w:tc>
          <w:tcPr>
            <w:tcW w:w="6475" w:type="dxa"/>
            <w:tcBorders>
              <w:top w:val="single" w:sz="4" w:space="0" w:color="auto"/>
              <w:left w:val="single" w:sz="4" w:space="0" w:color="auto"/>
              <w:bottom w:val="single" w:sz="4" w:space="0" w:color="auto"/>
              <w:right w:val="single" w:sz="4" w:space="0" w:color="auto"/>
            </w:tcBorders>
          </w:tcPr>
          <w:p w14:paraId="5F1D160B" w14:textId="77777777" w:rsidR="00306B51" w:rsidRPr="00E42AB6" w:rsidRDefault="00BA578C" w:rsidP="00CB1759">
            <w:pPr>
              <w:jc w:val="both"/>
              <w:outlineLvl w:val="0"/>
              <w:rPr>
                <w:rFonts w:ascii="Arial" w:hAnsi="Arial" w:cs="Arial"/>
                <w:sz w:val="22"/>
                <w:szCs w:val="22"/>
              </w:rPr>
            </w:pPr>
            <w:r w:rsidRPr="00E42AB6">
              <w:rPr>
                <w:rFonts w:ascii="Arial" w:hAnsi="Arial" w:cs="Arial"/>
                <w:b/>
                <w:bCs/>
                <w:sz w:val="22"/>
                <w:szCs w:val="22"/>
              </w:rPr>
              <w:t>Total</w:t>
            </w:r>
          </w:p>
        </w:tc>
        <w:tc>
          <w:tcPr>
            <w:tcW w:w="2875" w:type="dxa"/>
            <w:tcBorders>
              <w:top w:val="single" w:sz="4" w:space="0" w:color="auto"/>
              <w:left w:val="single" w:sz="4" w:space="0" w:color="auto"/>
              <w:bottom w:val="single" w:sz="4" w:space="0" w:color="auto"/>
              <w:right w:val="single" w:sz="4" w:space="0" w:color="auto"/>
            </w:tcBorders>
          </w:tcPr>
          <w:p w14:paraId="79E38506" w14:textId="2CBCF555" w:rsidR="00306B51" w:rsidRPr="00E42AB6" w:rsidRDefault="00E7340D" w:rsidP="00BA578C">
            <w:pPr>
              <w:jc w:val="both"/>
              <w:outlineLvl w:val="0"/>
              <w:rPr>
                <w:rFonts w:ascii="Arial" w:hAnsi="Arial" w:cs="Arial"/>
                <w:b/>
                <w:bCs/>
                <w:sz w:val="22"/>
                <w:szCs w:val="22"/>
              </w:rPr>
            </w:pPr>
            <w:r>
              <w:rPr>
                <w:rFonts w:ascii="Arial" w:hAnsi="Arial" w:cs="Arial"/>
                <w:b/>
                <w:bCs/>
                <w:sz w:val="22"/>
                <w:szCs w:val="22"/>
              </w:rPr>
              <w:t>60</w:t>
            </w:r>
            <w:r w:rsidR="005065A9" w:rsidRPr="00E42AB6">
              <w:rPr>
                <w:rFonts w:ascii="Arial" w:hAnsi="Arial" w:cs="Arial"/>
                <w:b/>
                <w:bCs/>
                <w:sz w:val="22"/>
                <w:szCs w:val="22"/>
              </w:rPr>
              <w:t>0</w:t>
            </w:r>
            <w:r w:rsidR="00306B51" w:rsidRPr="00E42AB6">
              <w:rPr>
                <w:rFonts w:ascii="Arial" w:hAnsi="Arial" w:cs="Arial"/>
                <w:b/>
                <w:bCs/>
                <w:sz w:val="22"/>
                <w:szCs w:val="22"/>
              </w:rPr>
              <w:t xml:space="preserve"> points </w:t>
            </w:r>
          </w:p>
        </w:tc>
      </w:tr>
    </w:tbl>
    <w:p w14:paraId="686B0D8C" w14:textId="77777777" w:rsidR="00306B51" w:rsidRPr="00E42AB6" w:rsidRDefault="00306B51" w:rsidP="00306B51">
      <w:pPr>
        <w:ind w:left="720"/>
        <w:jc w:val="both"/>
        <w:rPr>
          <w:rFonts w:ascii="Arial" w:hAnsi="Arial" w:cs="Arial"/>
          <w:b/>
          <w:bCs/>
          <w:sz w:val="22"/>
          <w:szCs w:val="22"/>
          <w:u w:val="single"/>
        </w:rPr>
      </w:pPr>
    </w:p>
    <w:p w14:paraId="6DF3B3FC" w14:textId="77777777" w:rsidR="00A83BCC" w:rsidRPr="00E42AB6" w:rsidRDefault="00A83BCC" w:rsidP="00C50314">
      <w:pPr>
        <w:rPr>
          <w:rFonts w:ascii="Arial" w:hAnsi="Arial" w:cs="Arial"/>
          <w:b/>
          <w:sz w:val="22"/>
          <w:szCs w:val="22"/>
        </w:rPr>
      </w:pPr>
    </w:p>
    <w:p w14:paraId="394CBB9D" w14:textId="77777777" w:rsidR="00C50314" w:rsidRPr="00E42AB6" w:rsidRDefault="00E343D7" w:rsidP="00C50314">
      <w:pPr>
        <w:rPr>
          <w:rFonts w:ascii="Arial" w:hAnsi="Arial" w:cs="Arial"/>
          <w:b/>
          <w:sz w:val="22"/>
          <w:szCs w:val="22"/>
          <w:u w:val="single"/>
        </w:rPr>
      </w:pPr>
      <w:r w:rsidRPr="00E42AB6">
        <w:rPr>
          <w:rFonts w:ascii="Arial" w:hAnsi="Arial" w:cs="Arial"/>
          <w:b/>
          <w:sz w:val="22"/>
          <w:szCs w:val="22"/>
          <w:u w:val="single"/>
        </w:rPr>
        <w:t>GRADING SCALE</w:t>
      </w:r>
    </w:p>
    <w:p w14:paraId="4FC6539F" w14:textId="77777777" w:rsidR="00C50314" w:rsidRPr="00E42AB6" w:rsidRDefault="00C50314" w:rsidP="00C50314">
      <w:pPr>
        <w:rPr>
          <w:rFonts w:ascii="Arial" w:hAnsi="Arial" w:cs="Arial"/>
          <w:sz w:val="22"/>
          <w:szCs w:val="22"/>
        </w:rPr>
      </w:pPr>
    </w:p>
    <w:p w14:paraId="0682CF96" w14:textId="77777777" w:rsidR="00306B51" w:rsidRPr="00E42AB6" w:rsidRDefault="00306B51" w:rsidP="00306B51">
      <w:pPr>
        <w:jc w:val="both"/>
        <w:rPr>
          <w:rFonts w:ascii="Arial" w:hAnsi="Arial" w:cs="Arial"/>
          <w:sz w:val="22"/>
          <w:szCs w:val="22"/>
        </w:rPr>
      </w:pPr>
      <w:r w:rsidRPr="00E42AB6">
        <w:rPr>
          <w:rFonts w:ascii="Arial" w:hAnsi="Arial" w:cs="Arial"/>
          <w:b/>
          <w:bCs/>
          <w:sz w:val="22"/>
          <w:szCs w:val="22"/>
          <w:u w:val="single"/>
        </w:rPr>
        <w:t>Final grades</w:t>
      </w:r>
      <w:r w:rsidRPr="00E42AB6">
        <w:rPr>
          <w:rFonts w:ascii="Arial" w:hAnsi="Arial" w:cs="Arial"/>
          <w:sz w:val="22"/>
          <w:szCs w:val="22"/>
        </w:rPr>
        <w:t xml:space="preserve"> will be based on the following scale:</w:t>
      </w:r>
    </w:p>
    <w:p w14:paraId="63625248" w14:textId="77777777" w:rsidR="00306B51" w:rsidRPr="00E42AB6" w:rsidRDefault="00306B51" w:rsidP="00306B51">
      <w:pPr>
        <w:jc w:val="both"/>
        <w:rPr>
          <w:rFonts w:ascii="Arial" w:hAnsi="Arial" w:cs="Arial"/>
          <w:sz w:val="22"/>
          <w:szCs w:val="22"/>
        </w:rPr>
      </w:pPr>
    </w:p>
    <w:p w14:paraId="4DFB751D" w14:textId="77777777" w:rsidR="004051DC" w:rsidRDefault="004051DC" w:rsidP="00306B51">
      <w:pPr>
        <w:ind w:left="720"/>
        <w:jc w:val="both"/>
        <w:rPr>
          <w:rFonts w:ascii="Arial" w:hAnsi="Arial" w:cs="Arial"/>
          <w:sz w:val="22"/>
          <w:szCs w:val="22"/>
        </w:rPr>
      </w:pPr>
    </w:p>
    <w:tbl>
      <w:tblPr>
        <w:tblW w:w="0" w:type="auto"/>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1800"/>
        <w:gridCol w:w="1800"/>
      </w:tblGrid>
      <w:tr w:rsidR="004051DC" w:rsidRPr="00DE498E" w14:paraId="10EAA0F0" w14:textId="77777777" w:rsidTr="004051DC">
        <w:trPr>
          <w:tblCellSpacing w:w="0" w:type="dxa"/>
        </w:trPr>
        <w:tc>
          <w:tcPr>
            <w:tcW w:w="1368" w:type="dxa"/>
            <w:tcBorders>
              <w:top w:val="outset" w:sz="6" w:space="0" w:color="auto"/>
              <w:left w:val="outset" w:sz="6" w:space="0" w:color="auto"/>
              <w:bottom w:val="outset" w:sz="6" w:space="0" w:color="auto"/>
              <w:right w:val="outset" w:sz="6" w:space="0" w:color="auto"/>
            </w:tcBorders>
            <w:shd w:val="clear" w:color="auto" w:fill="999999"/>
            <w:hideMark/>
          </w:tcPr>
          <w:p w14:paraId="42C8B506" w14:textId="77777777" w:rsidR="004051DC" w:rsidRPr="00DE498E" w:rsidRDefault="004051DC" w:rsidP="00B61470">
            <w:pPr>
              <w:jc w:val="center"/>
            </w:pPr>
            <w:r w:rsidRPr="00DE498E">
              <w:rPr>
                <w:b/>
                <w:bCs/>
              </w:rPr>
              <w:t>Letter Grade</w:t>
            </w:r>
          </w:p>
        </w:tc>
        <w:tc>
          <w:tcPr>
            <w:tcW w:w="1800" w:type="dxa"/>
            <w:tcBorders>
              <w:top w:val="outset" w:sz="6" w:space="0" w:color="auto"/>
              <w:left w:val="outset" w:sz="6" w:space="0" w:color="auto"/>
              <w:bottom w:val="outset" w:sz="6" w:space="0" w:color="auto"/>
              <w:right w:val="outset" w:sz="6" w:space="0" w:color="auto"/>
            </w:tcBorders>
            <w:shd w:val="clear" w:color="auto" w:fill="999999"/>
            <w:hideMark/>
          </w:tcPr>
          <w:p w14:paraId="28D578B4" w14:textId="77777777" w:rsidR="004051DC" w:rsidRPr="00DE498E" w:rsidRDefault="004051DC" w:rsidP="00B61470">
            <w:pPr>
              <w:jc w:val="center"/>
            </w:pPr>
            <w:r w:rsidRPr="00DE498E">
              <w:rPr>
                <w:b/>
                <w:bCs/>
              </w:rPr>
              <w:t>Percentage</w:t>
            </w:r>
          </w:p>
        </w:tc>
        <w:tc>
          <w:tcPr>
            <w:tcW w:w="1800" w:type="dxa"/>
            <w:tcBorders>
              <w:top w:val="outset" w:sz="6" w:space="0" w:color="auto"/>
              <w:left w:val="outset" w:sz="6" w:space="0" w:color="auto"/>
              <w:bottom w:val="outset" w:sz="6" w:space="0" w:color="auto"/>
              <w:right w:val="outset" w:sz="6" w:space="0" w:color="auto"/>
            </w:tcBorders>
            <w:shd w:val="clear" w:color="auto" w:fill="999999"/>
          </w:tcPr>
          <w:p w14:paraId="20845CD8" w14:textId="77777777" w:rsidR="004051DC" w:rsidRPr="00DE498E" w:rsidRDefault="004051DC" w:rsidP="00B61470">
            <w:pPr>
              <w:jc w:val="center"/>
              <w:rPr>
                <w:b/>
                <w:bCs/>
              </w:rPr>
            </w:pPr>
            <w:r w:rsidRPr="00DE498E">
              <w:rPr>
                <w:b/>
                <w:bCs/>
              </w:rPr>
              <w:t>Points</w:t>
            </w:r>
          </w:p>
        </w:tc>
      </w:tr>
      <w:tr w:rsidR="004051DC" w:rsidRPr="00DE498E" w14:paraId="471A6097" w14:textId="77777777" w:rsidTr="004051DC">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142CE232" w14:textId="77777777" w:rsidR="004051DC" w:rsidRPr="00DE498E" w:rsidRDefault="004051DC" w:rsidP="00B61470">
            <w:pPr>
              <w:jc w:val="center"/>
            </w:pPr>
            <w:r w:rsidRPr="00DE498E">
              <w:t>A</w:t>
            </w:r>
          </w:p>
        </w:tc>
        <w:tc>
          <w:tcPr>
            <w:tcW w:w="1800" w:type="dxa"/>
            <w:tcBorders>
              <w:top w:val="outset" w:sz="6" w:space="0" w:color="auto"/>
              <w:left w:val="outset" w:sz="6" w:space="0" w:color="auto"/>
              <w:bottom w:val="outset" w:sz="6" w:space="0" w:color="auto"/>
              <w:right w:val="outset" w:sz="6" w:space="0" w:color="auto"/>
            </w:tcBorders>
            <w:hideMark/>
          </w:tcPr>
          <w:p w14:paraId="18EE44D3" w14:textId="77777777" w:rsidR="004051DC" w:rsidRPr="00DE498E" w:rsidRDefault="004051DC" w:rsidP="00B61470">
            <w:pPr>
              <w:jc w:val="center"/>
            </w:pPr>
            <w:r w:rsidRPr="00DE498E">
              <w:t>93 - 100%</w:t>
            </w:r>
          </w:p>
        </w:tc>
        <w:tc>
          <w:tcPr>
            <w:tcW w:w="1800" w:type="dxa"/>
            <w:tcBorders>
              <w:top w:val="outset" w:sz="6" w:space="0" w:color="auto"/>
              <w:left w:val="outset" w:sz="6" w:space="0" w:color="auto"/>
              <w:bottom w:val="outset" w:sz="6" w:space="0" w:color="auto"/>
              <w:right w:val="outset" w:sz="6" w:space="0" w:color="auto"/>
            </w:tcBorders>
          </w:tcPr>
          <w:p w14:paraId="07D31006" w14:textId="77777777" w:rsidR="004051DC" w:rsidRPr="00DE498E" w:rsidRDefault="004051DC" w:rsidP="004051DC">
            <w:pPr>
              <w:jc w:val="center"/>
            </w:pPr>
            <w:r>
              <w:t>555 - 600</w:t>
            </w:r>
          </w:p>
        </w:tc>
      </w:tr>
      <w:tr w:rsidR="004051DC" w:rsidRPr="00DE498E" w14:paraId="74615D34" w14:textId="77777777" w:rsidTr="004051DC">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59F8535A" w14:textId="77777777" w:rsidR="004051DC" w:rsidRPr="00DE498E" w:rsidRDefault="004051DC" w:rsidP="00B61470">
            <w:pPr>
              <w:jc w:val="center"/>
            </w:pPr>
            <w:r w:rsidRPr="00DE498E">
              <w:t>B</w:t>
            </w:r>
          </w:p>
        </w:tc>
        <w:tc>
          <w:tcPr>
            <w:tcW w:w="1800" w:type="dxa"/>
            <w:tcBorders>
              <w:top w:val="outset" w:sz="6" w:space="0" w:color="auto"/>
              <w:left w:val="outset" w:sz="6" w:space="0" w:color="auto"/>
              <w:bottom w:val="outset" w:sz="6" w:space="0" w:color="auto"/>
              <w:right w:val="outset" w:sz="6" w:space="0" w:color="auto"/>
            </w:tcBorders>
            <w:hideMark/>
          </w:tcPr>
          <w:p w14:paraId="26A27D03" w14:textId="77777777" w:rsidR="004051DC" w:rsidRPr="00DE498E" w:rsidRDefault="004051DC" w:rsidP="00B61470">
            <w:pPr>
              <w:jc w:val="center"/>
            </w:pPr>
            <w:r w:rsidRPr="00DE498E">
              <w:t>85 – 92%</w:t>
            </w:r>
          </w:p>
        </w:tc>
        <w:tc>
          <w:tcPr>
            <w:tcW w:w="1800" w:type="dxa"/>
            <w:tcBorders>
              <w:top w:val="outset" w:sz="6" w:space="0" w:color="auto"/>
              <w:left w:val="outset" w:sz="6" w:space="0" w:color="auto"/>
              <w:bottom w:val="outset" w:sz="6" w:space="0" w:color="auto"/>
              <w:right w:val="outset" w:sz="6" w:space="0" w:color="auto"/>
            </w:tcBorders>
          </w:tcPr>
          <w:p w14:paraId="42A2A359" w14:textId="77777777" w:rsidR="004051DC" w:rsidRPr="00887698" w:rsidRDefault="004051DC" w:rsidP="004051DC">
            <w:pPr>
              <w:jc w:val="center"/>
            </w:pPr>
            <w:r>
              <w:t>507 – 554</w:t>
            </w:r>
          </w:p>
        </w:tc>
      </w:tr>
      <w:tr w:rsidR="004051DC" w:rsidRPr="00DE498E" w14:paraId="6C92C36E" w14:textId="77777777" w:rsidTr="004051DC">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564185DB" w14:textId="77777777" w:rsidR="004051DC" w:rsidRPr="00DE498E" w:rsidRDefault="004051DC" w:rsidP="00B61470">
            <w:pPr>
              <w:jc w:val="center"/>
            </w:pPr>
            <w:r w:rsidRPr="00DE498E">
              <w:t>C</w:t>
            </w:r>
          </w:p>
        </w:tc>
        <w:tc>
          <w:tcPr>
            <w:tcW w:w="1800" w:type="dxa"/>
            <w:tcBorders>
              <w:top w:val="outset" w:sz="6" w:space="0" w:color="auto"/>
              <w:left w:val="outset" w:sz="6" w:space="0" w:color="auto"/>
              <w:bottom w:val="outset" w:sz="6" w:space="0" w:color="auto"/>
              <w:right w:val="outset" w:sz="6" w:space="0" w:color="auto"/>
            </w:tcBorders>
            <w:hideMark/>
          </w:tcPr>
          <w:p w14:paraId="2AB9070A" w14:textId="77777777" w:rsidR="004051DC" w:rsidRPr="00DE498E" w:rsidRDefault="004051DC" w:rsidP="00B61470">
            <w:pPr>
              <w:jc w:val="center"/>
            </w:pPr>
            <w:r w:rsidRPr="00DE498E">
              <w:t>75 – 84%</w:t>
            </w:r>
          </w:p>
        </w:tc>
        <w:tc>
          <w:tcPr>
            <w:tcW w:w="1800" w:type="dxa"/>
            <w:tcBorders>
              <w:top w:val="outset" w:sz="6" w:space="0" w:color="auto"/>
              <w:left w:val="outset" w:sz="6" w:space="0" w:color="auto"/>
              <w:bottom w:val="outset" w:sz="6" w:space="0" w:color="auto"/>
              <w:right w:val="outset" w:sz="6" w:space="0" w:color="auto"/>
            </w:tcBorders>
          </w:tcPr>
          <w:p w14:paraId="174FD45D" w14:textId="77777777" w:rsidR="004051DC" w:rsidRPr="00887698" w:rsidRDefault="004051DC" w:rsidP="004051DC">
            <w:pPr>
              <w:jc w:val="center"/>
            </w:pPr>
            <w:r>
              <w:t>447</w:t>
            </w:r>
            <w:r w:rsidRPr="00DE498E">
              <w:t xml:space="preserve"> </w:t>
            </w:r>
            <w:r>
              <w:t>– 506</w:t>
            </w:r>
          </w:p>
        </w:tc>
      </w:tr>
      <w:tr w:rsidR="004051DC" w:rsidRPr="00DE498E" w14:paraId="3003F812" w14:textId="77777777" w:rsidTr="004051DC">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55605662" w14:textId="77777777" w:rsidR="004051DC" w:rsidRPr="00DE498E" w:rsidRDefault="004051DC" w:rsidP="00B61470">
            <w:pPr>
              <w:jc w:val="center"/>
            </w:pPr>
            <w:r w:rsidRPr="00DE498E">
              <w:t>D</w:t>
            </w:r>
          </w:p>
        </w:tc>
        <w:tc>
          <w:tcPr>
            <w:tcW w:w="1800" w:type="dxa"/>
            <w:tcBorders>
              <w:top w:val="outset" w:sz="6" w:space="0" w:color="auto"/>
              <w:left w:val="outset" w:sz="6" w:space="0" w:color="auto"/>
              <w:bottom w:val="outset" w:sz="6" w:space="0" w:color="auto"/>
              <w:right w:val="outset" w:sz="6" w:space="0" w:color="auto"/>
            </w:tcBorders>
            <w:hideMark/>
          </w:tcPr>
          <w:p w14:paraId="6BDEDE84" w14:textId="77777777" w:rsidR="004051DC" w:rsidRPr="00DE498E" w:rsidRDefault="004051DC" w:rsidP="00B61470">
            <w:pPr>
              <w:jc w:val="center"/>
            </w:pPr>
            <w:r w:rsidRPr="00DE498E">
              <w:t>68 – 74%</w:t>
            </w:r>
          </w:p>
        </w:tc>
        <w:tc>
          <w:tcPr>
            <w:tcW w:w="1800" w:type="dxa"/>
            <w:tcBorders>
              <w:top w:val="outset" w:sz="6" w:space="0" w:color="auto"/>
              <w:left w:val="outset" w:sz="6" w:space="0" w:color="auto"/>
              <w:bottom w:val="outset" w:sz="6" w:space="0" w:color="auto"/>
              <w:right w:val="outset" w:sz="6" w:space="0" w:color="auto"/>
            </w:tcBorders>
          </w:tcPr>
          <w:p w14:paraId="600B63E3" w14:textId="77777777" w:rsidR="004051DC" w:rsidRPr="00DE498E" w:rsidRDefault="004051DC" w:rsidP="004051DC">
            <w:pPr>
              <w:jc w:val="center"/>
            </w:pPr>
            <w:r>
              <w:t>405</w:t>
            </w:r>
            <w:r w:rsidRPr="00DE498E">
              <w:t xml:space="preserve"> </w:t>
            </w:r>
            <w:r>
              <w:t>- 446</w:t>
            </w:r>
          </w:p>
        </w:tc>
      </w:tr>
      <w:tr w:rsidR="004051DC" w:rsidRPr="00DE498E" w14:paraId="028E3098" w14:textId="77777777" w:rsidTr="004051DC">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2350A701" w14:textId="77777777" w:rsidR="004051DC" w:rsidRPr="00DE498E" w:rsidRDefault="004051DC" w:rsidP="00B61470">
            <w:pPr>
              <w:jc w:val="center"/>
            </w:pPr>
            <w:r w:rsidRPr="00DE498E">
              <w:t>E</w:t>
            </w:r>
          </w:p>
        </w:tc>
        <w:tc>
          <w:tcPr>
            <w:tcW w:w="1800" w:type="dxa"/>
            <w:tcBorders>
              <w:top w:val="outset" w:sz="6" w:space="0" w:color="auto"/>
              <w:left w:val="outset" w:sz="6" w:space="0" w:color="auto"/>
              <w:bottom w:val="outset" w:sz="6" w:space="0" w:color="auto"/>
              <w:right w:val="outset" w:sz="6" w:space="0" w:color="auto"/>
            </w:tcBorders>
            <w:hideMark/>
          </w:tcPr>
          <w:p w14:paraId="68238A62" w14:textId="77777777" w:rsidR="004051DC" w:rsidRPr="00DE498E" w:rsidRDefault="004051DC" w:rsidP="00B61470">
            <w:pPr>
              <w:jc w:val="center"/>
            </w:pPr>
            <w:r w:rsidRPr="00DE498E">
              <w:t>&lt;</w:t>
            </w:r>
            <w:r>
              <w:t xml:space="preserve"> </w:t>
            </w:r>
            <w:r w:rsidRPr="00DE498E">
              <w:t>67%</w:t>
            </w:r>
          </w:p>
        </w:tc>
        <w:tc>
          <w:tcPr>
            <w:tcW w:w="1800" w:type="dxa"/>
            <w:tcBorders>
              <w:top w:val="outset" w:sz="6" w:space="0" w:color="auto"/>
              <w:left w:val="outset" w:sz="6" w:space="0" w:color="auto"/>
              <w:bottom w:val="outset" w:sz="6" w:space="0" w:color="auto"/>
              <w:right w:val="outset" w:sz="6" w:space="0" w:color="auto"/>
            </w:tcBorders>
          </w:tcPr>
          <w:p w14:paraId="3680B435" w14:textId="77777777" w:rsidR="004051DC" w:rsidRPr="00DE498E" w:rsidRDefault="004051DC" w:rsidP="004051DC">
            <w:pPr>
              <w:jc w:val="center"/>
            </w:pPr>
            <w:r w:rsidRPr="00DE498E">
              <w:t>&lt;</w:t>
            </w:r>
            <w:r>
              <w:t xml:space="preserve"> 404</w:t>
            </w:r>
          </w:p>
        </w:tc>
      </w:tr>
    </w:tbl>
    <w:p w14:paraId="23EAFACE" w14:textId="77777777" w:rsidR="004051DC" w:rsidRPr="00E42AB6" w:rsidRDefault="004051DC" w:rsidP="00306B51">
      <w:pPr>
        <w:ind w:left="720"/>
        <w:jc w:val="both"/>
        <w:rPr>
          <w:rFonts w:ascii="Arial" w:hAnsi="Arial" w:cs="Arial"/>
          <w:sz w:val="22"/>
          <w:szCs w:val="22"/>
        </w:rPr>
      </w:pPr>
    </w:p>
    <w:p w14:paraId="08A48489" w14:textId="77777777" w:rsidR="00C50314" w:rsidRPr="00E42AB6" w:rsidRDefault="00C50314" w:rsidP="00C50314">
      <w:pPr>
        <w:rPr>
          <w:rFonts w:ascii="Arial" w:hAnsi="Arial" w:cs="Arial"/>
          <w:sz w:val="22"/>
          <w:szCs w:val="22"/>
        </w:rPr>
      </w:pPr>
    </w:p>
    <w:p w14:paraId="2A7D4221" w14:textId="77777777" w:rsidR="00306B51" w:rsidRPr="00E42AB6" w:rsidRDefault="00306B51" w:rsidP="00306B51">
      <w:pPr>
        <w:jc w:val="both"/>
        <w:rPr>
          <w:rFonts w:ascii="Arial" w:hAnsi="Arial" w:cs="Arial"/>
          <w:b/>
          <w:bCs/>
          <w:i/>
          <w:iCs/>
          <w:sz w:val="22"/>
          <w:szCs w:val="22"/>
        </w:rPr>
      </w:pPr>
      <w:r w:rsidRPr="00E42AB6">
        <w:rPr>
          <w:rFonts w:ascii="Arial" w:hAnsi="Arial" w:cs="Arial"/>
          <w:b/>
          <w:bCs/>
          <w:sz w:val="22"/>
          <w:szCs w:val="22"/>
          <w:u w:val="single"/>
        </w:rPr>
        <w:t>QUIZZES, EXAMS, DISCUSSION BOARD, &amp; HOMEWORK:</w:t>
      </w:r>
      <w:r w:rsidRPr="00E42AB6">
        <w:rPr>
          <w:rFonts w:ascii="Arial" w:hAnsi="Arial" w:cs="Arial"/>
          <w:sz w:val="22"/>
          <w:szCs w:val="22"/>
          <w:u w:val="single"/>
        </w:rPr>
        <w:t xml:space="preserve">  </w:t>
      </w:r>
      <w:r w:rsidRPr="00E42AB6">
        <w:rPr>
          <w:rFonts w:ascii="Arial" w:hAnsi="Arial" w:cs="Arial"/>
          <w:b/>
          <w:bCs/>
          <w:i/>
          <w:iCs/>
          <w:sz w:val="22"/>
          <w:szCs w:val="22"/>
        </w:rPr>
        <w:t>Please read very carefully!</w:t>
      </w:r>
    </w:p>
    <w:p w14:paraId="225EB4F8" w14:textId="77777777" w:rsidR="00306B51" w:rsidRPr="00E42AB6" w:rsidRDefault="00306B51" w:rsidP="00306B51">
      <w:pPr>
        <w:jc w:val="both"/>
        <w:rPr>
          <w:rFonts w:ascii="Arial" w:hAnsi="Arial" w:cs="Arial"/>
          <w:sz w:val="22"/>
          <w:szCs w:val="22"/>
          <w:u w:val="single"/>
        </w:rPr>
      </w:pPr>
    </w:p>
    <w:p w14:paraId="265164CA" w14:textId="77777777" w:rsidR="00306B51" w:rsidRPr="00E42AB6" w:rsidRDefault="00306B51" w:rsidP="00306B51">
      <w:pPr>
        <w:jc w:val="both"/>
        <w:rPr>
          <w:rFonts w:ascii="Arial" w:hAnsi="Arial" w:cs="Arial"/>
          <w:b/>
          <w:caps/>
          <w:sz w:val="22"/>
          <w:szCs w:val="22"/>
          <w:u w:val="single"/>
        </w:rPr>
      </w:pPr>
      <w:r w:rsidRPr="00E42AB6">
        <w:rPr>
          <w:rFonts w:ascii="Arial" w:hAnsi="Arial" w:cs="Arial"/>
          <w:b/>
          <w:caps/>
          <w:sz w:val="22"/>
          <w:szCs w:val="22"/>
          <w:u w:val="single"/>
        </w:rPr>
        <w:t>Exams and Quizzes</w:t>
      </w:r>
    </w:p>
    <w:p w14:paraId="1B9452EE" w14:textId="77777777" w:rsidR="00306B51" w:rsidRPr="00E42AB6" w:rsidRDefault="00306B51" w:rsidP="00306B51">
      <w:pPr>
        <w:jc w:val="both"/>
        <w:rPr>
          <w:rFonts w:ascii="Arial" w:hAnsi="Arial" w:cs="Arial"/>
          <w:sz w:val="22"/>
          <w:szCs w:val="22"/>
          <w:u w:val="single"/>
        </w:rPr>
      </w:pPr>
    </w:p>
    <w:p w14:paraId="243E3B1F" w14:textId="77777777" w:rsidR="00306B51" w:rsidRPr="00E42AB6" w:rsidRDefault="00306B51" w:rsidP="00306B51">
      <w:pPr>
        <w:numPr>
          <w:ilvl w:val="0"/>
          <w:numId w:val="5"/>
        </w:numPr>
        <w:jc w:val="both"/>
        <w:rPr>
          <w:rFonts w:ascii="Arial" w:hAnsi="Arial" w:cs="Arial"/>
          <w:sz w:val="22"/>
          <w:szCs w:val="22"/>
        </w:rPr>
      </w:pPr>
      <w:r w:rsidRPr="00E42AB6">
        <w:rPr>
          <w:rFonts w:ascii="Arial" w:hAnsi="Arial" w:cs="Arial"/>
          <w:b/>
          <w:bCs/>
          <w:sz w:val="22"/>
          <w:szCs w:val="22"/>
        </w:rPr>
        <w:t>Graded</w:t>
      </w:r>
      <w:r w:rsidRPr="00E42AB6">
        <w:rPr>
          <w:rFonts w:ascii="Arial" w:hAnsi="Arial" w:cs="Arial"/>
          <w:sz w:val="22"/>
          <w:szCs w:val="22"/>
        </w:rPr>
        <w:t xml:space="preserve"> </w:t>
      </w:r>
      <w:r w:rsidRPr="00E42AB6">
        <w:rPr>
          <w:rFonts w:ascii="Arial" w:hAnsi="Arial" w:cs="Arial"/>
          <w:b/>
          <w:sz w:val="22"/>
          <w:szCs w:val="22"/>
        </w:rPr>
        <w:t>exams</w:t>
      </w:r>
      <w:r w:rsidRPr="00E42AB6">
        <w:rPr>
          <w:rFonts w:ascii="Arial" w:hAnsi="Arial" w:cs="Arial"/>
          <w:sz w:val="22"/>
          <w:szCs w:val="22"/>
        </w:rPr>
        <w:t xml:space="preserve"> </w:t>
      </w:r>
      <w:r w:rsidRPr="00E42AB6">
        <w:rPr>
          <w:rFonts w:ascii="Arial" w:hAnsi="Arial" w:cs="Arial"/>
          <w:b/>
          <w:sz w:val="22"/>
          <w:szCs w:val="22"/>
        </w:rPr>
        <w:t>and quizzes</w:t>
      </w:r>
      <w:r w:rsidRPr="00E42AB6">
        <w:rPr>
          <w:rFonts w:ascii="Arial" w:hAnsi="Arial" w:cs="Arial"/>
          <w:sz w:val="22"/>
          <w:szCs w:val="22"/>
        </w:rPr>
        <w:t xml:space="preserve"> can be found in the</w:t>
      </w:r>
      <w:r w:rsidRPr="00E42AB6">
        <w:rPr>
          <w:rFonts w:ascii="Arial" w:hAnsi="Arial" w:cs="Arial"/>
          <w:b/>
          <w:bCs/>
          <w:sz w:val="22"/>
          <w:szCs w:val="22"/>
        </w:rPr>
        <w:t xml:space="preserve"> “Quizzes/Exams”</w:t>
      </w:r>
      <w:r w:rsidRPr="00E42AB6">
        <w:rPr>
          <w:rFonts w:ascii="Arial" w:hAnsi="Arial" w:cs="Arial"/>
          <w:sz w:val="22"/>
          <w:szCs w:val="22"/>
        </w:rPr>
        <w:t xml:space="preserve"> folder.  They will be available only until the deadline. </w:t>
      </w:r>
    </w:p>
    <w:p w14:paraId="026ED2C2" w14:textId="77777777" w:rsidR="00306B51" w:rsidRPr="00E42AB6" w:rsidRDefault="00306B51" w:rsidP="00306B51">
      <w:pPr>
        <w:numPr>
          <w:ilvl w:val="0"/>
          <w:numId w:val="5"/>
        </w:numPr>
        <w:jc w:val="both"/>
        <w:rPr>
          <w:rFonts w:ascii="Arial" w:hAnsi="Arial" w:cs="Arial"/>
          <w:sz w:val="22"/>
          <w:szCs w:val="22"/>
        </w:rPr>
      </w:pPr>
      <w:r w:rsidRPr="00E42AB6">
        <w:rPr>
          <w:rFonts w:ascii="Arial" w:hAnsi="Arial" w:cs="Arial"/>
          <w:b/>
          <w:bCs/>
          <w:sz w:val="22"/>
          <w:szCs w:val="22"/>
        </w:rPr>
        <w:t xml:space="preserve">Practice Quizzes, reading assignments, online homework, and power points </w:t>
      </w:r>
      <w:r w:rsidRPr="00E42AB6">
        <w:rPr>
          <w:rFonts w:ascii="Arial" w:hAnsi="Arial" w:cs="Arial"/>
          <w:bCs/>
          <w:sz w:val="22"/>
          <w:szCs w:val="22"/>
        </w:rPr>
        <w:t>can be found in the can be found in the “</w:t>
      </w:r>
      <w:r w:rsidRPr="00E42AB6">
        <w:rPr>
          <w:rFonts w:ascii="Arial" w:hAnsi="Arial" w:cs="Arial"/>
          <w:b/>
          <w:bCs/>
          <w:sz w:val="22"/>
          <w:szCs w:val="22"/>
        </w:rPr>
        <w:t>Learning Units</w:t>
      </w:r>
      <w:r w:rsidRPr="00E42AB6">
        <w:rPr>
          <w:rFonts w:ascii="Arial" w:hAnsi="Arial" w:cs="Arial"/>
          <w:bCs/>
          <w:sz w:val="22"/>
          <w:szCs w:val="22"/>
        </w:rPr>
        <w:t>” folder.</w:t>
      </w:r>
      <w:r w:rsidRPr="00E42AB6">
        <w:rPr>
          <w:rFonts w:ascii="Arial" w:hAnsi="Arial" w:cs="Arial"/>
          <w:sz w:val="22"/>
          <w:szCs w:val="22"/>
        </w:rPr>
        <w:t xml:space="preserve"> Take several practice quizzes from each chapter before taking the Graded Unit Quiz.</w:t>
      </w:r>
    </w:p>
    <w:p w14:paraId="7097FC52" w14:textId="77777777" w:rsidR="00306B51" w:rsidRPr="00E42AB6" w:rsidRDefault="00306B51" w:rsidP="00306B51">
      <w:pPr>
        <w:numPr>
          <w:ilvl w:val="0"/>
          <w:numId w:val="4"/>
        </w:numPr>
        <w:rPr>
          <w:rFonts w:ascii="Arial" w:hAnsi="Arial" w:cs="Arial"/>
          <w:sz w:val="22"/>
          <w:szCs w:val="22"/>
          <w:u w:val="single"/>
        </w:rPr>
      </w:pPr>
      <w:r w:rsidRPr="00E42AB6">
        <w:rPr>
          <w:rFonts w:ascii="Arial" w:hAnsi="Arial" w:cs="Arial"/>
          <w:sz w:val="22"/>
          <w:szCs w:val="22"/>
        </w:rPr>
        <w:t xml:space="preserve">All </w:t>
      </w:r>
      <w:r w:rsidRPr="00E42AB6">
        <w:rPr>
          <w:rFonts w:ascii="Arial" w:hAnsi="Arial" w:cs="Arial"/>
          <w:b/>
          <w:bCs/>
          <w:sz w:val="22"/>
          <w:szCs w:val="22"/>
        </w:rPr>
        <w:t>graded exams</w:t>
      </w:r>
      <w:r w:rsidRPr="00E42AB6">
        <w:rPr>
          <w:rFonts w:ascii="Arial" w:hAnsi="Arial" w:cs="Arial"/>
          <w:sz w:val="22"/>
          <w:szCs w:val="22"/>
        </w:rPr>
        <w:t xml:space="preserve"> and </w:t>
      </w:r>
      <w:r w:rsidRPr="00E42AB6">
        <w:rPr>
          <w:rFonts w:ascii="Arial" w:hAnsi="Arial" w:cs="Arial"/>
          <w:b/>
          <w:sz w:val="22"/>
          <w:szCs w:val="22"/>
        </w:rPr>
        <w:t>quizzes</w:t>
      </w:r>
      <w:r w:rsidRPr="00E42AB6">
        <w:rPr>
          <w:rFonts w:ascii="Arial" w:hAnsi="Arial" w:cs="Arial"/>
          <w:sz w:val="22"/>
          <w:szCs w:val="22"/>
        </w:rPr>
        <w:t xml:space="preserve"> are </w:t>
      </w:r>
      <w:r w:rsidRPr="00E42AB6">
        <w:rPr>
          <w:rFonts w:ascii="Arial" w:hAnsi="Arial" w:cs="Arial"/>
          <w:b/>
          <w:bCs/>
          <w:sz w:val="22"/>
          <w:szCs w:val="22"/>
        </w:rPr>
        <w:t>online and are not proctored</w:t>
      </w:r>
      <w:r w:rsidRPr="00E42AB6">
        <w:rPr>
          <w:rFonts w:ascii="Arial" w:hAnsi="Arial" w:cs="Arial"/>
          <w:sz w:val="22"/>
          <w:szCs w:val="22"/>
        </w:rPr>
        <w:t xml:space="preserve">.  However, even though it is possible for you to use your textbook for exams, </w:t>
      </w:r>
      <w:r w:rsidRPr="00E42AB6">
        <w:rPr>
          <w:rFonts w:ascii="Arial" w:hAnsi="Arial" w:cs="Arial"/>
          <w:b/>
          <w:bCs/>
          <w:sz w:val="22"/>
          <w:szCs w:val="22"/>
        </w:rPr>
        <w:t xml:space="preserve">if you have not completed your </w:t>
      </w:r>
      <w:r w:rsidRPr="00E42AB6">
        <w:rPr>
          <w:rFonts w:ascii="Arial" w:hAnsi="Arial" w:cs="Arial"/>
          <w:b/>
          <w:bCs/>
          <w:sz w:val="22"/>
          <w:szCs w:val="22"/>
        </w:rPr>
        <w:lastRenderedPageBreak/>
        <w:t>homework and do not have a basic understanding,</w:t>
      </w:r>
      <w:r w:rsidRPr="00E42AB6">
        <w:rPr>
          <w:rFonts w:ascii="Arial" w:hAnsi="Arial" w:cs="Arial"/>
          <w:sz w:val="22"/>
          <w:szCs w:val="22"/>
        </w:rPr>
        <w:t xml:space="preserve"> you will </w:t>
      </w:r>
      <w:r w:rsidRPr="00E42AB6">
        <w:rPr>
          <w:rFonts w:ascii="Arial" w:hAnsi="Arial" w:cs="Arial"/>
          <w:b/>
          <w:bCs/>
          <w:sz w:val="22"/>
          <w:szCs w:val="22"/>
        </w:rPr>
        <w:t>run out of time trying to look up your answers</w:t>
      </w:r>
      <w:r w:rsidRPr="00E42AB6">
        <w:rPr>
          <w:rFonts w:ascii="Arial" w:hAnsi="Arial" w:cs="Arial"/>
          <w:sz w:val="22"/>
          <w:szCs w:val="22"/>
        </w:rPr>
        <w:t xml:space="preserve"> and points will be deducted. </w:t>
      </w:r>
      <w:r w:rsidRPr="00E42AB6">
        <w:rPr>
          <w:rFonts w:ascii="Arial" w:hAnsi="Arial" w:cs="Arial"/>
          <w:b/>
          <w:sz w:val="22"/>
          <w:szCs w:val="22"/>
          <w:u w:val="single"/>
        </w:rPr>
        <w:t>5 points will be deducted for every 5 minutes that you exceed the allotted time</w:t>
      </w:r>
      <w:r w:rsidRPr="00E42AB6">
        <w:rPr>
          <w:rFonts w:ascii="Arial" w:hAnsi="Arial" w:cs="Arial"/>
          <w:sz w:val="22"/>
          <w:szCs w:val="22"/>
          <w:u w:val="single"/>
        </w:rPr>
        <w:t xml:space="preserve">. </w:t>
      </w:r>
    </w:p>
    <w:p w14:paraId="11B7B734" w14:textId="58922C4F" w:rsidR="00306B51" w:rsidRPr="00E42AB6" w:rsidRDefault="00306B51" w:rsidP="00306B51">
      <w:pPr>
        <w:numPr>
          <w:ilvl w:val="0"/>
          <w:numId w:val="4"/>
        </w:numPr>
        <w:rPr>
          <w:rFonts w:ascii="Arial" w:hAnsi="Arial" w:cs="Arial"/>
          <w:sz w:val="22"/>
          <w:szCs w:val="22"/>
        </w:rPr>
      </w:pPr>
      <w:r w:rsidRPr="00E42AB6">
        <w:rPr>
          <w:rFonts w:ascii="Arial" w:hAnsi="Arial" w:cs="Arial"/>
          <w:sz w:val="22"/>
          <w:szCs w:val="22"/>
        </w:rPr>
        <w:t xml:space="preserve">All </w:t>
      </w:r>
      <w:r w:rsidRPr="00E42AB6">
        <w:rPr>
          <w:rFonts w:ascii="Arial" w:hAnsi="Arial" w:cs="Arial"/>
          <w:b/>
          <w:bCs/>
          <w:sz w:val="22"/>
          <w:szCs w:val="22"/>
        </w:rPr>
        <w:t>graded unit quizzes</w:t>
      </w:r>
      <w:r w:rsidRPr="00E42AB6">
        <w:rPr>
          <w:rFonts w:ascii="Arial" w:hAnsi="Arial" w:cs="Arial"/>
          <w:sz w:val="22"/>
          <w:szCs w:val="22"/>
        </w:rPr>
        <w:t xml:space="preserve"> will consist of approximately 20 questions.  </w:t>
      </w:r>
      <w:r w:rsidRPr="00E42AB6">
        <w:rPr>
          <w:rFonts w:ascii="Arial" w:hAnsi="Arial" w:cs="Arial"/>
          <w:b/>
          <w:bCs/>
          <w:sz w:val="22"/>
          <w:szCs w:val="22"/>
        </w:rPr>
        <w:t>Remember, these</w:t>
      </w:r>
      <w:r w:rsidRPr="00E42AB6">
        <w:rPr>
          <w:rFonts w:ascii="Arial" w:hAnsi="Arial" w:cs="Arial"/>
          <w:sz w:val="22"/>
          <w:szCs w:val="22"/>
        </w:rPr>
        <w:t xml:space="preserve"> </w:t>
      </w:r>
      <w:r w:rsidRPr="00E42AB6">
        <w:rPr>
          <w:rFonts w:ascii="Arial" w:hAnsi="Arial" w:cs="Arial"/>
          <w:b/>
          <w:bCs/>
          <w:sz w:val="22"/>
          <w:szCs w:val="22"/>
        </w:rPr>
        <w:t>are timed quizzes!</w:t>
      </w:r>
      <w:r w:rsidRPr="00E42AB6">
        <w:rPr>
          <w:rFonts w:ascii="Arial" w:hAnsi="Arial" w:cs="Arial"/>
          <w:sz w:val="22"/>
          <w:szCs w:val="22"/>
        </w:rPr>
        <w:t xml:space="preserve"> You will be given </w:t>
      </w:r>
      <w:r w:rsidRPr="00E42AB6">
        <w:rPr>
          <w:rFonts w:ascii="Arial" w:hAnsi="Arial" w:cs="Arial"/>
          <w:b/>
          <w:bCs/>
          <w:sz w:val="22"/>
          <w:szCs w:val="22"/>
        </w:rPr>
        <w:t>only 30 minutes</w:t>
      </w:r>
      <w:r w:rsidRPr="00E42AB6">
        <w:rPr>
          <w:rFonts w:ascii="Arial" w:hAnsi="Arial" w:cs="Arial"/>
          <w:sz w:val="22"/>
          <w:szCs w:val="22"/>
        </w:rPr>
        <w:t xml:space="preserve"> to complete each quiz.  The </w:t>
      </w:r>
      <w:r w:rsidRPr="00E42AB6">
        <w:rPr>
          <w:rFonts w:ascii="Arial" w:hAnsi="Arial" w:cs="Arial"/>
          <w:b/>
          <w:sz w:val="22"/>
          <w:szCs w:val="22"/>
        </w:rPr>
        <w:t>mid-term</w:t>
      </w:r>
      <w:r w:rsidRPr="00E42AB6">
        <w:rPr>
          <w:rFonts w:ascii="Arial" w:hAnsi="Arial" w:cs="Arial"/>
          <w:sz w:val="22"/>
          <w:szCs w:val="22"/>
        </w:rPr>
        <w:t xml:space="preserve"> will be comprehensive with approximately 50 questions and one hour time limit. The </w:t>
      </w:r>
      <w:r w:rsidRPr="00E42AB6">
        <w:rPr>
          <w:rFonts w:ascii="Arial" w:hAnsi="Arial" w:cs="Arial"/>
          <w:b/>
          <w:sz w:val="22"/>
          <w:szCs w:val="22"/>
        </w:rPr>
        <w:t>final exam</w:t>
      </w:r>
      <w:r w:rsidRPr="00E42AB6">
        <w:rPr>
          <w:rFonts w:ascii="Arial" w:hAnsi="Arial" w:cs="Arial"/>
          <w:sz w:val="22"/>
          <w:szCs w:val="22"/>
        </w:rPr>
        <w:t xml:space="preserve"> will be comprehensive consisting of 100 multiple choice </w:t>
      </w:r>
      <w:r w:rsidR="00986C1D" w:rsidRPr="00E42AB6">
        <w:rPr>
          <w:rFonts w:ascii="Arial" w:hAnsi="Arial" w:cs="Arial"/>
          <w:sz w:val="22"/>
          <w:szCs w:val="22"/>
        </w:rPr>
        <w:t>questions,</w:t>
      </w:r>
      <w:r w:rsidRPr="00E42AB6">
        <w:rPr>
          <w:rFonts w:ascii="Arial" w:hAnsi="Arial" w:cs="Arial"/>
          <w:sz w:val="22"/>
          <w:szCs w:val="22"/>
        </w:rPr>
        <w:t xml:space="preserve"> and you will be given </w:t>
      </w:r>
      <w:r w:rsidRPr="00E42AB6">
        <w:rPr>
          <w:rFonts w:ascii="Arial" w:hAnsi="Arial" w:cs="Arial"/>
          <w:b/>
          <w:sz w:val="22"/>
          <w:szCs w:val="22"/>
        </w:rPr>
        <w:t>1 1/2 hours</w:t>
      </w:r>
      <w:r w:rsidRPr="00E42AB6">
        <w:rPr>
          <w:rFonts w:ascii="Arial" w:hAnsi="Arial" w:cs="Arial"/>
          <w:sz w:val="22"/>
          <w:szCs w:val="22"/>
        </w:rPr>
        <w:t xml:space="preserve"> to complete each exam.</w:t>
      </w:r>
    </w:p>
    <w:p w14:paraId="4FFBEF2D" w14:textId="77777777" w:rsidR="00306B51" w:rsidRPr="00E42AB6" w:rsidRDefault="00306B51" w:rsidP="00306B51">
      <w:pPr>
        <w:numPr>
          <w:ilvl w:val="0"/>
          <w:numId w:val="3"/>
        </w:numPr>
        <w:rPr>
          <w:rFonts w:ascii="Arial" w:hAnsi="Arial" w:cs="Arial"/>
          <w:sz w:val="22"/>
          <w:szCs w:val="22"/>
        </w:rPr>
      </w:pPr>
      <w:r w:rsidRPr="00E42AB6">
        <w:rPr>
          <w:rFonts w:ascii="Arial" w:hAnsi="Arial" w:cs="Arial"/>
          <w:sz w:val="22"/>
          <w:szCs w:val="22"/>
        </w:rPr>
        <w:t xml:space="preserve">Once you attempt or “open” a graded exam/quiz (even if you just want to peek) you </w:t>
      </w:r>
      <w:r w:rsidRPr="00E42AB6">
        <w:rPr>
          <w:rFonts w:ascii="Arial" w:hAnsi="Arial" w:cs="Arial"/>
          <w:b/>
          <w:bCs/>
          <w:sz w:val="22"/>
          <w:szCs w:val="22"/>
        </w:rPr>
        <w:t xml:space="preserve">MUST </w:t>
      </w:r>
      <w:r w:rsidRPr="00E42AB6">
        <w:rPr>
          <w:rFonts w:ascii="Arial" w:hAnsi="Arial" w:cs="Arial"/>
          <w:sz w:val="22"/>
          <w:szCs w:val="22"/>
        </w:rPr>
        <w:t xml:space="preserve">take it.  If you close it and try to come back later, it will no longer be accessible to you.  Therefore, students will only have </w:t>
      </w:r>
      <w:r w:rsidRPr="00E42AB6">
        <w:rPr>
          <w:rFonts w:ascii="Arial" w:hAnsi="Arial" w:cs="Arial"/>
          <w:b/>
          <w:bCs/>
          <w:sz w:val="22"/>
          <w:szCs w:val="22"/>
        </w:rPr>
        <w:t xml:space="preserve">ONE CHANCE </w:t>
      </w:r>
      <w:r w:rsidRPr="00E42AB6">
        <w:rPr>
          <w:rFonts w:ascii="Arial" w:hAnsi="Arial" w:cs="Arial"/>
          <w:sz w:val="22"/>
          <w:szCs w:val="22"/>
        </w:rPr>
        <w:t xml:space="preserve">to take a timed </w:t>
      </w:r>
      <w:r w:rsidRPr="00E42AB6">
        <w:rPr>
          <w:rFonts w:ascii="Arial" w:hAnsi="Arial" w:cs="Arial"/>
          <w:b/>
          <w:bCs/>
          <w:sz w:val="22"/>
          <w:szCs w:val="22"/>
        </w:rPr>
        <w:t>graded</w:t>
      </w:r>
      <w:r w:rsidRPr="00E42AB6">
        <w:rPr>
          <w:rFonts w:ascii="Arial" w:hAnsi="Arial" w:cs="Arial"/>
          <w:sz w:val="22"/>
          <w:szCs w:val="22"/>
        </w:rPr>
        <w:t xml:space="preserve"> exam/quiz.  If you try to take a graded exam twice, the computer will not let you.  </w:t>
      </w:r>
    </w:p>
    <w:p w14:paraId="0F136E69" w14:textId="704172F2" w:rsidR="00306B51" w:rsidRPr="00E42AB6" w:rsidRDefault="00306B51" w:rsidP="00306B51">
      <w:pPr>
        <w:numPr>
          <w:ilvl w:val="0"/>
          <w:numId w:val="3"/>
        </w:numPr>
        <w:jc w:val="both"/>
        <w:rPr>
          <w:rFonts w:ascii="Arial" w:hAnsi="Arial" w:cs="Arial"/>
          <w:sz w:val="22"/>
          <w:szCs w:val="22"/>
        </w:rPr>
      </w:pPr>
      <w:r w:rsidRPr="00E42AB6">
        <w:rPr>
          <w:rFonts w:ascii="Arial" w:hAnsi="Arial" w:cs="Arial"/>
          <w:b/>
          <w:bCs/>
          <w:sz w:val="22"/>
          <w:szCs w:val="22"/>
        </w:rPr>
        <w:t>AFTER you have completed an exam/quiz and BEFORE</w:t>
      </w:r>
      <w:r w:rsidRPr="00E42AB6">
        <w:rPr>
          <w:rFonts w:ascii="Arial" w:hAnsi="Arial" w:cs="Arial"/>
          <w:sz w:val="22"/>
          <w:szCs w:val="22"/>
        </w:rPr>
        <w:t xml:space="preserve"> you press the </w:t>
      </w:r>
      <w:r w:rsidRPr="00E42AB6">
        <w:rPr>
          <w:rFonts w:ascii="Arial" w:hAnsi="Arial" w:cs="Arial"/>
          <w:b/>
          <w:bCs/>
          <w:sz w:val="22"/>
          <w:szCs w:val="22"/>
        </w:rPr>
        <w:t>SUBMIT</w:t>
      </w:r>
      <w:r w:rsidRPr="00E42AB6">
        <w:rPr>
          <w:rFonts w:ascii="Arial" w:hAnsi="Arial" w:cs="Arial"/>
          <w:sz w:val="22"/>
          <w:szCs w:val="22"/>
        </w:rPr>
        <w:t xml:space="preserve"> button, always </w:t>
      </w:r>
      <w:r w:rsidRPr="00E42AB6">
        <w:rPr>
          <w:rFonts w:ascii="Arial" w:hAnsi="Arial" w:cs="Arial"/>
          <w:b/>
          <w:bCs/>
          <w:sz w:val="22"/>
          <w:szCs w:val="22"/>
        </w:rPr>
        <w:t xml:space="preserve">PRINT </w:t>
      </w:r>
      <w:r w:rsidRPr="00E42AB6">
        <w:rPr>
          <w:rFonts w:ascii="Arial" w:hAnsi="Arial" w:cs="Arial"/>
          <w:sz w:val="22"/>
          <w:szCs w:val="22"/>
        </w:rPr>
        <w:t xml:space="preserve">out a </w:t>
      </w:r>
      <w:r w:rsidRPr="00E42AB6">
        <w:rPr>
          <w:rFonts w:ascii="Arial" w:hAnsi="Arial" w:cs="Arial"/>
          <w:b/>
          <w:bCs/>
          <w:sz w:val="22"/>
          <w:szCs w:val="22"/>
        </w:rPr>
        <w:t>copy of your test</w:t>
      </w:r>
      <w:r w:rsidRPr="00E42AB6">
        <w:rPr>
          <w:rFonts w:ascii="Arial" w:hAnsi="Arial" w:cs="Arial"/>
          <w:sz w:val="22"/>
          <w:szCs w:val="22"/>
        </w:rPr>
        <w:t xml:space="preserve">.  If your submission is aborted through the computer or Internet failure, you can submit this to </w:t>
      </w:r>
      <w:r w:rsidR="00986C1D" w:rsidRPr="00E42AB6">
        <w:rPr>
          <w:rFonts w:ascii="Arial" w:hAnsi="Arial" w:cs="Arial"/>
          <w:sz w:val="22"/>
          <w:szCs w:val="22"/>
        </w:rPr>
        <w:t>me,</w:t>
      </w:r>
      <w:r w:rsidRPr="00E42AB6">
        <w:rPr>
          <w:rFonts w:ascii="Arial" w:hAnsi="Arial" w:cs="Arial"/>
          <w:sz w:val="22"/>
          <w:szCs w:val="22"/>
        </w:rPr>
        <w:t xml:space="preserve"> and I will hand grade it.  NOTE:  I will </w:t>
      </w:r>
      <w:r w:rsidRPr="00E42AB6">
        <w:rPr>
          <w:rFonts w:ascii="Arial" w:hAnsi="Arial" w:cs="Arial"/>
          <w:b/>
          <w:bCs/>
          <w:sz w:val="22"/>
          <w:szCs w:val="22"/>
        </w:rPr>
        <w:t>ONLY</w:t>
      </w:r>
      <w:r w:rsidRPr="00E42AB6">
        <w:rPr>
          <w:rFonts w:ascii="Arial" w:hAnsi="Arial" w:cs="Arial"/>
          <w:sz w:val="22"/>
          <w:szCs w:val="22"/>
        </w:rPr>
        <w:t xml:space="preserve"> accept a printout as proof of you having taken the test.  </w:t>
      </w:r>
    </w:p>
    <w:p w14:paraId="777F7C8C" w14:textId="71295C95" w:rsidR="00306B51" w:rsidRPr="00E42AB6" w:rsidRDefault="00306B51" w:rsidP="00306B51">
      <w:pPr>
        <w:numPr>
          <w:ilvl w:val="0"/>
          <w:numId w:val="3"/>
        </w:numPr>
        <w:jc w:val="both"/>
        <w:rPr>
          <w:rFonts w:ascii="Arial" w:hAnsi="Arial" w:cs="Arial"/>
          <w:sz w:val="22"/>
          <w:szCs w:val="22"/>
        </w:rPr>
      </w:pPr>
      <w:r w:rsidRPr="00E42AB6">
        <w:rPr>
          <w:rFonts w:ascii="Arial" w:hAnsi="Arial" w:cs="Arial"/>
          <w:sz w:val="22"/>
          <w:szCs w:val="22"/>
        </w:rPr>
        <w:t xml:space="preserve">If your computer locks you out after you start an exam, let me know ASAP.  I will </w:t>
      </w:r>
      <w:r w:rsidRPr="00E42AB6">
        <w:rPr>
          <w:rFonts w:ascii="Arial" w:hAnsi="Arial" w:cs="Arial"/>
          <w:b/>
          <w:sz w:val="22"/>
          <w:szCs w:val="22"/>
        </w:rPr>
        <w:t>reset one</w:t>
      </w:r>
      <w:r w:rsidRPr="00E42AB6">
        <w:rPr>
          <w:rFonts w:ascii="Arial" w:hAnsi="Arial" w:cs="Arial"/>
          <w:sz w:val="22"/>
          <w:szCs w:val="22"/>
        </w:rPr>
        <w:t xml:space="preserve"> exam/quiz only for you if you notify me before the deadline.  Do not wait to the last minute to take you exams, </w:t>
      </w:r>
      <w:r w:rsidR="00986C1D" w:rsidRPr="00E42AB6">
        <w:rPr>
          <w:rFonts w:ascii="Arial" w:hAnsi="Arial" w:cs="Arial"/>
          <w:sz w:val="22"/>
          <w:szCs w:val="22"/>
        </w:rPr>
        <w:t>homework,</w:t>
      </w:r>
      <w:r w:rsidRPr="00E42AB6">
        <w:rPr>
          <w:rFonts w:ascii="Arial" w:hAnsi="Arial" w:cs="Arial"/>
          <w:sz w:val="22"/>
          <w:szCs w:val="22"/>
        </w:rPr>
        <w:t xml:space="preserve"> or quizzes.</w:t>
      </w:r>
    </w:p>
    <w:p w14:paraId="70D9EEDB" w14:textId="3DCDE124" w:rsidR="00306B51" w:rsidRPr="00E42AB6" w:rsidRDefault="00306B51" w:rsidP="00306B51">
      <w:pPr>
        <w:numPr>
          <w:ilvl w:val="0"/>
          <w:numId w:val="3"/>
        </w:numPr>
        <w:jc w:val="both"/>
        <w:rPr>
          <w:rFonts w:ascii="Arial" w:hAnsi="Arial" w:cs="Arial"/>
          <w:sz w:val="22"/>
          <w:szCs w:val="22"/>
        </w:rPr>
      </w:pPr>
      <w:r w:rsidRPr="00E42AB6">
        <w:rPr>
          <w:rFonts w:ascii="Arial" w:hAnsi="Arial" w:cs="Arial"/>
          <w:sz w:val="22"/>
          <w:szCs w:val="22"/>
        </w:rPr>
        <w:t xml:space="preserve">If you neglect to take an exam by the specified deadline, you will receive a “0”.  </w:t>
      </w:r>
      <w:r w:rsidRPr="00E42AB6">
        <w:rPr>
          <w:rFonts w:ascii="Arial" w:hAnsi="Arial" w:cs="Arial"/>
          <w:b/>
          <w:sz w:val="22"/>
          <w:szCs w:val="22"/>
        </w:rPr>
        <w:t>No exceptions</w:t>
      </w:r>
      <w:r w:rsidR="00986C1D" w:rsidRPr="00E42AB6">
        <w:rPr>
          <w:rFonts w:ascii="Arial" w:hAnsi="Arial" w:cs="Arial"/>
          <w:sz w:val="22"/>
          <w:szCs w:val="22"/>
        </w:rPr>
        <w:t>! !</w:t>
      </w:r>
      <w:r w:rsidRPr="00E42AB6">
        <w:rPr>
          <w:rFonts w:ascii="Arial" w:hAnsi="Arial" w:cs="Arial"/>
          <w:sz w:val="22"/>
          <w:szCs w:val="22"/>
        </w:rPr>
        <w:t xml:space="preserve">  All tests, homework, and quizzes will close or disappear from the computer by their specified deadlines and will no longer be available.</w:t>
      </w:r>
    </w:p>
    <w:p w14:paraId="73AD4C41" w14:textId="77777777" w:rsidR="00306B51" w:rsidRPr="00E42AB6" w:rsidRDefault="00306B51" w:rsidP="00306B51">
      <w:pPr>
        <w:numPr>
          <w:ilvl w:val="0"/>
          <w:numId w:val="3"/>
        </w:numPr>
        <w:jc w:val="both"/>
        <w:rPr>
          <w:rFonts w:ascii="Arial" w:hAnsi="Arial" w:cs="Arial"/>
          <w:sz w:val="22"/>
          <w:szCs w:val="22"/>
        </w:rPr>
      </w:pPr>
      <w:r w:rsidRPr="00E42AB6">
        <w:rPr>
          <w:rFonts w:ascii="Arial" w:hAnsi="Arial" w:cs="Arial"/>
          <w:sz w:val="22"/>
          <w:szCs w:val="22"/>
        </w:rPr>
        <w:t xml:space="preserve">There are </w:t>
      </w:r>
      <w:r w:rsidRPr="00E42AB6">
        <w:rPr>
          <w:rFonts w:ascii="Arial" w:hAnsi="Arial" w:cs="Arial"/>
          <w:b/>
          <w:bCs/>
          <w:sz w:val="22"/>
          <w:szCs w:val="22"/>
        </w:rPr>
        <w:t>NO make-up</w:t>
      </w:r>
      <w:r w:rsidRPr="00E42AB6">
        <w:rPr>
          <w:rFonts w:ascii="Arial" w:hAnsi="Arial" w:cs="Arial"/>
          <w:sz w:val="22"/>
          <w:szCs w:val="22"/>
        </w:rPr>
        <w:t xml:space="preserve"> exams/quizzes/homework since you will have plenty of time to complete them.  </w:t>
      </w:r>
      <w:r w:rsidRPr="00E42AB6">
        <w:rPr>
          <w:rFonts w:ascii="Arial" w:hAnsi="Arial" w:cs="Arial"/>
          <w:b/>
          <w:sz w:val="22"/>
          <w:szCs w:val="22"/>
        </w:rPr>
        <w:t>Please do not ask</w:t>
      </w:r>
      <w:r w:rsidRPr="00E42AB6">
        <w:rPr>
          <w:rFonts w:ascii="Arial" w:hAnsi="Arial" w:cs="Arial"/>
          <w:sz w:val="22"/>
          <w:szCs w:val="22"/>
        </w:rPr>
        <w:t xml:space="preserve">!  It is your responsibility to budget your time </w:t>
      </w:r>
      <w:proofErr w:type="gramStart"/>
      <w:r w:rsidRPr="00E42AB6">
        <w:rPr>
          <w:rFonts w:ascii="Arial" w:hAnsi="Arial" w:cs="Arial"/>
          <w:sz w:val="22"/>
          <w:szCs w:val="22"/>
        </w:rPr>
        <w:t>in order to</w:t>
      </w:r>
      <w:proofErr w:type="gramEnd"/>
      <w:r w:rsidRPr="00E42AB6">
        <w:rPr>
          <w:rFonts w:ascii="Arial" w:hAnsi="Arial" w:cs="Arial"/>
          <w:sz w:val="22"/>
          <w:szCs w:val="22"/>
        </w:rPr>
        <w:t xml:space="preserve"> complete the testing by the specified deadlines.</w:t>
      </w:r>
    </w:p>
    <w:p w14:paraId="5A534DD3" w14:textId="77777777" w:rsidR="00E42AB6" w:rsidRPr="00E42AB6" w:rsidRDefault="00306B51" w:rsidP="00E42AB6">
      <w:pPr>
        <w:numPr>
          <w:ilvl w:val="0"/>
          <w:numId w:val="3"/>
        </w:numPr>
        <w:jc w:val="both"/>
        <w:rPr>
          <w:rFonts w:ascii="Arial" w:hAnsi="Arial" w:cs="Arial"/>
          <w:sz w:val="22"/>
          <w:szCs w:val="22"/>
        </w:rPr>
      </w:pPr>
      <w:r w:rsidRPr="00E42AB6">
        <w:rPr>
          <w:rFonts w:ascii="Arial" w:hAnsi="Arial" w:cs="Arial"/>
          <w:sz w:val="22"/>
          <w:szCs w:val="22"/>
        </w:rPr>
        <w:t>Exams/quizzes/homework can be completed prior to the due date, but once completed no changes or attempts to make changes will be permitted. Make sure you are ready.</w:t>
      </w:r>
    </w:p>
    <w:p w14:paraId="48DD8D5D" w14:textId="77777777" w:rsidR="00E42AB6" w:rsidRPr="00E42AB6" w:rsidRDefault="00E42AB6" w:rsidP="00D14E86">
      <w:pPr>
        <w:jc w:val="both"/>
        <w:rPr>
          <w:rFonts w:ascii="Arial" w:hAnsi="Arial" w:cs="Arial"/>
          <w:sz w:val="22"/>
          <w:szCs w:val="22"/>
        </w:rPr>
      </w:pPr>
    </w:p>
    <w:p w14:paraId="76851055" w14:textId="77777777" w:rsidR="00306B51" w:rsidRPr="00E42AB6" w:rsidRDefault="00306B51" w:rsidP="00306B51">
      <w:pPr>
        <w:jc w:val="both"/>
        <w:rPr>
          <w:rFonts w:ascii="Arial" w:hAnsi="Arial" w:cs="Arial"/>
          <w:b/>
          <w:bCs/>
          <w:caps/>
          <w:sz w:val="22"/>
          <w:szCs w:val="22"/>
          <w:u w:val="single"/>
        </w:rPr>
      </w:pPr>
      <w:r w:rsidRPr="00E42AB6">
        <w:rPr>
          <w:rFonts w:ascii="Arial" w:hAnsi="Arial" w:cs="Arial"/>
          <w:b/>
          <w:bCs/>
          <w:caps/>
          <w:sz w:val="22"/>
          <w:szCs w:val="22"/>
          <w:u w:val="single"/>
        </w:rPr>
        <w:t>Homework Assignments</w:t>
      </w:r>
    </w:p>
    <w:p w14:paraId="69D08E21" w14:textId="77777777" w:rsidR="00306B51" w:rsidRPr="00E42AB6" w:rsidRDefault="00306B51" w:rsidP="00306B51">
      <w:pPr>
        <w:jc w:val="both"/>
        <w:rPr>
          <w:rFonts w:ascii="Arial" w:hAnsi="Arial" w:cs="Arial"/>
          <w:sz w:val="22"/>
          <w:szCs w:val="22"/>
          <w:u w:val="single"/>
        </w:rPr>
      </w:pPr>
    </w:p>
    <w:p w14:paraId="00E96E92" w14:textId="77777777" w:rsidR="00306B51" w:rsidRPr="00E42AB6" w:rsidRDefault="00306B51" w:rsidP="00306B51">
      <w:pPr>
        <w:numPr>
          <w:ilvl w:val="0"/>
          <w:numId w:val="5"/>
        </w:numPr>
        <w:jc w:val="both"/>
        <w:rPr>
          <w:rFonts w:ascii="Arial" w:hAnsi="Arial" w:cs="Arial"/>
          <w:sz w:val="22"/>
          <w:szCs w:val="22"/>
        </w:rPr>
      </w:pPr>
      <w:r w:rsidRPr="00E42AB6">
        <w:rPr>
          <w:rFonts w:ascii="Arial" w:hAnsi="Arial" w:cs="Arial"/>
          <w:b/>
          <w:bCs/>
          <w:sz w:val="22"/>
          <w:szCs w:val="22"/>
        </w:rPr>
        <w:t xml:space="preserve">Online Homework </w:t>
      </w:r>
      <w:r w:rsidRPr="00E42AB6">
        <w:rPr>
          <w:rFonts w:ascii="Arial" w:hAnsi="Arial" w:cs="Arial"/>
          <w:bCs/>
          <w:sz w:val="22"/>
          <w:szCs w:val="22"/>
        </w:rPr>
        <w:t xml:space="preserve">assignments need to be completed by the deadline date. Complete the end of chapter review questions before attempting the Online Homework. The Online Homework questions will be taken from the review questions at the end of each chapter. </w:t>
      </w:r>
    </w:p>
    <w:p w14:paraId="16437DB4" w14:textId="77777777" w:rsidR="00306B51" w:rsidRPr="00E42AB6" w:rsidRDefault="00306B51" w:rsidP="00306B51">
      <w:pPr>
        <w:numPr>
          <w:ilvl w:val="0"/>
          <w:numId w:val="5"/>
        </w:numPr>
        <w:jc w:val="both"/>
        <w:rPr>
          <w:rFonts w:ascii="Arial" w:hAnsi="Arial" w:cs="Arial"/>
          <w:sz w:val="22"/>
          <w:szCs w:val="22"/>
        </w:rPr>
      </w:pPr>
      <w:r w:rsidRPr="00E42AB6">
        <w:rPr>
          <w:rFonts w:ascii="Arial" w:hAnsi="Arial" w:cs="Arial"/>
          <w:bCs/>
          <w:sz w:val="22"/>
          <w:szCs w:val="22"/>
        </w:rPr>
        <w:t xml:space="preserve">The </w:t>
      </w:r>
      <w:r w:rsidRPr="00E42AB6">
        <w:rPr>
          <w:rFonts w:ascii="Arial" w:hAnsi="Arial" w:cs="Arial"/>
          <w:b/>
          <w:bCs/>
          <w:sz w:val="22"/>
          <w:szCs w:val="22"/>
        </w:rPr>
        <w:t xml:space="preserve">Online Homework </w:t>
      </w:r>
      <w:r w:rsidRPr="00E42AB6">
        <w:rPr>
          <w:rFonts w:ascii="Arial" w:hAnsi="Arial" w:cs="Arial"/>
          <w:bCs/>
          <w:sz w:val="22"/>
          <w:szCs w:val="22"/>
        </w:rPr>
        <w:t>can be accessed by clicking on the “Homework” button on the left menu.</w:t>
      </w:r>
    </w:p>
    <w:p w14:paraId="363A31BE" w14:textId="38CFB107" w:rsidR="00306B51" w:rsidRPr="00E42AB6" w:rsidRDefault="00306B51" w:rsidP="00306B51">
      <w:pPr>
        <w:numPr>
          <w:ilvl w:val="0"/>
          <w:numId w:val="5"/>
        </w:numPr>
        <w:jc w:val="both"/>
        <w:rPr>
          <w:rFonts w:ascii="Arial" w:hAnsi="Arial" w:cs="Arial"/>
          <w:sz w:val="22"/>
          <w:szCs w:val="22"/>
        </w:rPr>
      </w:pPr>
      <w:r w:rsidRPr="00E42AB6">
        <w:rPr>
          <w:rFonts w:ascii="Arial" w:hAnsi="Arial" w:cs="Arial"/>
          <w:bCs/>
          <w:sz w:val="22"/>
          <w:szCs w:val="22"/>
        </w:rPr>
        <w:t xml:space="preserve">Once you open the </w:t>
      </w:r>
      <w:r w:rsidR="00986C1D" w:rsidRPr="00E42AB6">
        <w:rPr>
          <w:rFonts w:ascii="Arial" w:hAnsi="Arial" w:cs="Arial"/>
          <w:bCs/>
          <w:sz w:val="22"/>
          <w:szCs w:val="22"/>
        </w:rPr>
        <w:t>homework</w:t>
      </w:r>
      <w:r w:rsidRPr="00E42AB6">
        <w:rPr>
          <w:rFonts w:ascii="Arial" w:hAnsi="Arial" w:cs="Arial"/>
          <w:bCs/>
          <w:sz w:val="22"/>
          <w:szCs w:val="22"/>
        </w:rPr>
        <w:t xml:space="preserve"> it must be completed.</w:t>
      </w:r>
    </w:p>
    <w:p w14:paraId="719312B6" w14:textId="77777777" w:rsidR="00306B51" w:rsidRPr="00E42AB6" w:rsidRDefault="00306B51" w:rsidP="00306B51">
      <w:pPr>
        <w:numPr>
          <w:ilvl w:val="0"/>
          <w:numId w:val="5"/>
        </w:numPr>
        <w:jc w:val="both"/>
        <w:rPr>
          <w:rFonts w:ascii="Arial" w:hAnsi="Arial" w:cs="Arial"/>
          <w:sz w:val="22"/>
          <w:szCs w:val="22"/>
        </w:rPr>
      </w:pPr>
      <w:r w:rsidRPr="00E42AB6">
        <w:rPr>
          <w:rFonts w:ascii="Arial" w:hAnsi="Arial" w:cs="Arial"/>
          <w:bCs/>
          <w:sz w:val="22"/>
          <w:szCs w:val="22"/>
        </w:rPr>
        <w:t>There is no time limit once started, yet delayed or extended time always runs the risk of technical problems.</w:t>
      </w:r>
    </w:p>
    <w:p w14:paraId="3241B99E" w14:textId="7D927936" w:rsidR="00306B51" w:rsidRPr="00E42AB6" w:rsidRDefault="00306B51" w:rsidP="00306B51">
      <w:pPr>
        <w:numPr>
          <w:ilvl w:val="0"/>
          <w:numId w:val="5"/>
        </w:numPr>
        <w:jc w:val="both"/>
        <w:rPr>
          <w:rFonts w:ascii="Arial" w:hAnsi="Arial" w:cs="Arial"/>
          <w:sz w:val="22"/>
          <w:szCs w:val="22"/>
        </w:rPr>
      </w:pPr>
      <w:r w:rsidRPr="00E42AB6">
        <w:rPr>
          <w:rFonts w:ascii="Arial" w:hAnsi="Arial" w:cs="Arial"/>
          <w:bCs/>
          <w:sz w:val="22"/>
          <w:szCs w:val="22"/>
        </w:rPr>
        <w:t xml:space="preserve">Do not click on the link to open the </w:t>
      </w:r>
      <w:r w:rsidR="00986C1D" w:rsidRPr="00E42AB6">
        <w:rPr>
          <w:rFonts w:ascii="Arial" w:hAnsi="Arial" w:cs="Arial"/>
          <w:bCs/>
          <w:sz w:val="22"/>
          <w:szCs w:val="22"/>
        </w:rPr>
        <w:t>homework unless</w:t>
      </w:r>
      <w:r w:rsidRPr="00E42AB6">
        <w:rPr>
          <w:rFonts w:ascii="Arial" w:hAnsi="Arial" w:cs="Arial"/>
          <w:bCs/>
          <w:sz w:val="22"/>
          <w:szCs w:val="22"/>
        </w:rPr>
        <w:t xml:space="preserve"> you intend to complete the assignment.</w:t>
      </w:r>
    </w:p>
    <w:p w14:paraId="1E7AB2A6" w14:textId="1E3162E1" w:rsidR="00306B51" w:rsidRPr="00E42AB6" w:rsidRDefault="00306B51" w:rsidP="00306B51">
      <w:pPr>
        <w:numPr>
          <w:ilvl w:val="0"/>
          <w:numId w:val="5"/>
        </w:numPr>
        <w:jc w:val="both"/>
        <w:rPr>
          <w:rFonts w:ascii="Arial" w:hAnsi="Arial" w:cs="Arial"/>
          <w:sz w:val="22"/>
          <w:szCs w:val="22"/>
        </w:rPr>
      </w:pPr>
      <w:r w:rsidRPr="00E42AB6">
        <w:rPr>
          <w:rFonts w:ascii="Arial" w:hAnsi="Arial" w:cs="Arial"/>
          <w:bCs/>
          <w:sz w:val="22"/>
          <w:szCs w:val="22"/>
        </w:rPr>
        <w:t xml:space="preserve">Homework assignments are hand graded, so a </w:t>
      </w:r>
      <w:r w:rsidR="00986C1D" w:rsidRPr="00E42AB6">
        <w:rPr>
          <w:rFonts w:ascii="Arial" w:hAnsi="Arial" w:cs="Arial"/>
          <w:bCs/>
          <w:sz w:val="22"/>
          <w:szCs w:val="22"/>
        </w:rPr>
        <w:t>“!”</w:t>
      </w:r>
      <w:r w:rsidRPr="00E42AB6">
        <w:rPr>
          <w:rFonts w:ascii="Arial" w:hAnsi="Arial" w:cs="Arial"/>
          <w:bCs/>
          <w:sz w:val="22"/>
          <w:szCs w:val="22"/>
        </w:rPr>
        <w:t xml:space="preserve"> will appear until I grade the assignment.</w:t>
      </w:r>
    </w:p>
    <w:p w14:paraId="64245262" w14:textId="77777777" w:rsidR="00306B51" w:rsidRPr="00E42AB6" w:rsidRDefault="00306B51" w:rsidP="00D14E86">
      <w:pPr>
        <w:jc w:val="both"/>
        <w:rPr>
          <w:rFonts w:ascii="Arial" w:hAnsi="Arial" w:cs="Arial"/>
          <w:sz w:val="22"/>
          <w:szCs w:val="22"/>
        </w:rPr>
      </w:pPr>
    </w:p>
    <w:p w14:paraId="60796FC3" w14:textId="77777777" w:rsidR="00306B51" w:rsidRPr="00E42AB6" w:rsidRDefault="00306B51" w:rsidP="00306B51">
      <w:pPr>
        <w:jc w:val="both"/>
        <w:rPr>
          <w:rFonts w:ascii="Arial" w:hAnsi="Arial" w:cs="Arial"/>
          <w:b/>
          <w:caps/>
          <w:sz w:val="22"/>
          <w:szCs w:val="22"/>
          <w:u w:val="single"/>
        </w:rPr>
      </w:pPr>
      <w:r w:rsidRPr="00E42AB6">
        <w:rPr>
          <w:rFonts w:ascii="Arial" w:hAnsi="Arial" w:cs="Arial"/>
          <w:b/>
          <w:caps/>
          <w:sz w:val="22"/>
          <w:szCs w:val="22"/>
          <w:u w:val="single"/>
        </w:rPr>
        <w:t>Checking Grades and Instructor feedback</w:t>
      </w:r>
    </w:p>
    <w:p w14:paraId="2DC176D7" w14:textId="77777777" w:rsidR="00306B51" w:rsidRPr="00E42AB6" w:rsidRDefault="00306B51" w:rsidP="00306B51">
      <w:pPr>
        <w:jc w:val="both"/>
        <w:rPr>
          <w:rFonts w:ascii="Arial" w:hAnsi="Arial" w:cs="Arial"/>
          <w:sz w:val="22"/>
          <w:szCs w:val="22"/>
        </w:rPr>
      </w:pPr>
    </w:p>
    <w:p w14:paraId="71F8D844" w14:textId="77777777" w:rsidR="00306B51" w:rsidRPr="00E42AB6" w:rsidRDefault="00306B51" w:rsidP="00306B51">
      <w:pPr>
        <w:numPr>
          <w:ilvl w:val="0"/>
          <w:numId w:val="3"/>
        </w:numPr>
        <w:jc w:val="both"/>
        <w:rPr>
          <w:rFonts w:ascii="Arial" w:hAnsi="Arial" w:cs="Arial"/>
          <w:sz w:val="22"/>
          <w:szCs w:val="22"/>
        </w:rPr>
      </w:pPr>
      <w:r w:rsidRPr="00E42AB6">
        <w:rPr>
          <w:rFonts w:ascii="Arial" w:hAnsi="Arial" w:cs="Arial"/>
          <w:sz w:val="22"/>
          <w:szCs w:val="22"/>
        </w:rPr>
        <w:t xml:space="preserve">Look in Student Tools folder – </w:t>
      </w:r>
      <w:r w:rsidRPr="00E42AB6">
        <w:rPr>
          <w:rFonts w:ascii="Arial" w:hAnsi="Arial" w:cs="Arial"/>
          <w:b/>
          <w:bCs/>
          <w:sz w:val="22"/>
          <w:szCs w:val="22"/>
        </w:rPr>
        <w:t>Check grades</w:t>
      </w:r>
      <w:r w:rsidRPr="00E42AB6">
        <w:rPr>
          <w:rFonts w:ascii="Arial" w:hAnsi="Arial" w:cs="Arial"/>
          <w:sz w:val="22"/>
          <w:szCs w:val="22"/>
        </w:rPr>
        <w:t xml:space="preserve"> after each quiz/exam to determine if a final score for each quiz appears in your online grade book.  </w:t>
      </w:r>
    </w:p>
    <w:p w14:paraId="728D9173" w14:textId="77777777" w:rsidR="00306B51" w:rsidRDefault="00306B51" w:rsidP="00306B51">
      <w:pPr>
        <w:numPr>
          <w:ilvl w:val="0"/>
          <w:numId w:val="3"/>
        </w:numPr>
        <w:jc w:val="both"/>
        <w:rPr>
          <w:rFonts w:ascii="Arial" w:hAnsi="Arial" w:cs="Arial"/>
          <w:sz w:val="22"/>
          <w:szCs w:val="22"/>
        </w:rPr>
      </w:pPr>
      <w:r w:rsidRPr="00E42AB6">
        <w:rPr>
          <w:rFonts w:ascii="Arial" w:hAnsi="Arial" w:cs="Arial"/>
          <w:sz w:val="22"/>
          <w:szCs w:val="22"/>
        </w:rPr>
        <w:t xml:space="preserve">If the computer grades your quiz/exam and gives you a </w:t>
      </w:r>
      <w:r w:rsidRPr="00E42AB6">
        <w:rPr>
          <w:rFonts w:ascii="Arial" w:hAnsi="Arial" w:cs="Arial"/>
          <w:b/>
          <w:bCs/>
          <w:sz w:val="22"/>
          <w:szCs w:val="22"/>
        </w:rPr>
        <w:t xml:space="preserve">“ ! ” </w:t>
      </w:r>
      <w:r w:rsidRPr="00E42AB6">
        <w:rPr>
          <w:rFonts w:ascii="Arial" w:hAnsi="Arial" w:cs="Arial"/>
          <w:sz w:val="22"/>
          <w:szCs w:val="22"/>
        </w:rPr>
        <w:t>as a grade, this means that the computer has received your quiz/exam, but that I need to grade it.  Your score will appear when I have completed grading it. Quizzes/exams that exceed the allotted time frame will need to be hand graded.</w:t>
      </w:r>
    </w:p>
    <w:p w14:paraId="3C11E695" w14:textId="77777777" w:rsidR="00E03F7C" w:rsidRDefault="00E03F7C" w:rsidP="00E03F7C">
      <w:pPr>
        <w:jc w:val="both"/>
        <w:rPr>
          <w:rFonts w:ascii="Arial" w:hAnsi="Arial" w:cs="Arial"/>
          <w:sz w:val="22"/>
          <w:szCs w:val="22"/>
        </w:rPr>
      </w:pPr>
    </w:p>
    <w:p w14:paraId="15C7BB12" w14:textId="77777777" w:rsidR="00E03F7C" w:rsidRPr="00E42AB6" w:rsidRDefault="00E03F7C" w:rsidP="00E03F7C">
      <w:pPr>
        <w:jc w:val="both"/>
        <w:rPr>
          <w:rFonts w:ascii="Arial" w:hAnsi="Arial" w:cs="Arial"/>
          <w:sz w:val="22"/>
          <w:szCs w:val="22"/>
        </w:rPr>
      </w:pPr>
    </w:p>
    <w:p w14:paraId="2A606C52" w14:textId="77777777" w:rsidR="00306B51" w:rsidRPr="00E42AB6" w:rsidRDefault="00306B51" w:rsidP="00306B51">
      <w:pPr>
        <w:ind w:left="360"/>
        <w:jc w:val="both"/>
        <w:rPr>
          <w:rFonts w:ascii="Arial" w:hAnsi="Arial" w:cs="Arial"/>
          <w:sz w:val="22"/>
          <w:szCs w:val="22"/>
        </w:rPr>
      </w:pPr>
    </w:p>
    <w:p w14:paraId="502843E7" w14:textId="77777777" w:rsidR="00306B51" w:rsidRPr="00E42AB6" w:rsidRDefault="00306B51" w:rsidP="00306B51">
      <w:pPr>
        <w:jc w:val="both"/>
        <w:rPr>
          <w:rFonts w:ascii="Arial" w:hAnsi="Arial" w:cs="Arial"/>
          <w:b/>
          <w:caps/>
          <w:sz w:val="22"/>
          <w:szCs w:val="22"/>
          <w:u w:val="single"/>
        </w:rPr>
      </w:pPr>
      <w:r w:rsidRPr="00E42AB6">
        <w:rPr>
          <w:rFonts w:ascii="Arial" w:hAnsi="Arial" w:cs="Arial"/>
          <w:b/>
          <w:caps/>
          <w:sz w:val="22"/>
          <w:szCs w:val="22"/>
          <w:u w:val="single"/>
        </w:rPr>
        <w:t>Discussion Board Assignments</w:t>
      </w:r>
    </w:p>
    <w:p w14:paraId="33C1E503" w14:textId="77777777" w:rsidR="00306B51" w:rsidRPr="00E42AB6" w:rsidRDefault="00306B51" w:rsidP="00306B51">
      <w:pPr>
        <w:jc w:val="both"/>
        <w:rPr>
          <w:rFonts w:ascii="Arial" w:hAnsi="Arial" w:cs="Arial"/>
          <w:sz w:val="22"/>
          <w:szCs w:val="22"/>
        </w:rPr>
      </w:pPr>
    </w:p>
    <w:p w14:paraId="307B73BD" w14:textId="77777777" w:rsidR="00306B51" w:rsidRPr="00E42AB6" w:rsidRDefault="00306B51" w:rsidP="00306B51">
      <w:pPr>
        <w:numPr>
          <w:ilvl w:val="0"/>
          <w:numId w:val="3"/>
        </w:numPr>
        <w:jc w:val="both"/>
        <w:rPr>
          <w:rFonts w:ascii="Arial" w:hAnsi="Arial" w:cs="Arial"/>
          <w:sz w:val="22"/>
          <w:szCs w:val="22"/>
        </w:rPr>
      </w:pPr>
      <w:r w:rsidRPr="00E42AB6">
        <w:rPr>
          <w:rFonts w:ascii="Arial" w:hAnsi="Arial" w:cs="Arial"/>
          <w:b/>
          <w:sz w:val="22"/>
          <w:szCs w:val="22"/>
        </w:rPr>
        <w:t>Discussion board assignments</w:t>
      </w:r>
      <w:r w:rsidRPr="00E42AB6">
        <w:rPr>
          <w:rFonts w:ascii="Arial" w:hAnsi="Arial" w:cs="Arial"/>
          <w:sz w:val="22"/>
          <w:szCs w:val="22"/>
        </w:rPr>
        <w:t xml:space="preserve"> need to be completed before the deadline in the syllabus. Initial postings need to be posted by the start date of a discussion forum and student responses need to be posted by the end date. </w:t>
      </w:r>
    </w:p>
    <w:p w14:paraId="0B13F6BA" w14:textId="77777777" w:rsidR="00306B51" w:rsidRPr="00E42AB6" w:rsidRDefault="00306B51" w:rsidP="00306B51">
      <w:pPr>
        <w:numPr>
          <w:ilvl w:val="0"/>
          <w:numId w:val="3"/>
        </w:numPr>
        <w:jc w:val="both"/>
        <w:rPr>
          <w:rFonts w:ascii="Arial" w:hAnsi="Arial" w:cs="Arial"/>
          <w:sz w:val="22"/>
          <w:szCs w:val="22"/>
        </w:rPr>
      </w:pPr>
      <w:r w:rsidRPr="00E42AB6">
        <w:rPr>
          <w:rFonts w:ascii="Arial" w:hAnsi="Arial" w:cs="Arial"/>
          <w:b/>
          <w:sz w:val="22"/>
          <w:szCs w:val="22"/>
        </w:rPr>
        <w:t>Discussion board assignments</w:t>
      </w:r>
      <w:r w:rsidRPr="00E42AB6">
        <w:rPr>
          <w:rFonts w:ascii="Arial" w:hAnsi="Arial" w:cs="Arial"/>
          <w:sz w:val="22"/>
          <w:szCs w:val="22"/>
        </w:rPr>
        <w:t xml:space="preserve"> require the student to post an initial posting of at least 200 words answering the question or topic. Initial postings are worth 10 points.</w:t>
      </w:r>
    </w:p>
    <w:p w14:paraId="17ECE19D" w14:textId="77777777" w:rsidR="00306B51" w:rsidRPr="00E42AB6" w:rsidRDefault="00306B51" w:rsidP="00306B51">
      <w:pPr>
        <w:numPr>
          <w:ilvl w:val="0"/>
          <w:numId w:val="3"/>
        </w:numPr>
        <w:jc w:val="both"/>
        <w:rPr>
          <w:rFonts w:ascii="Arial" w:hAnsi="Arial" w:cs="Arial"/>
          <w:sz w:val="22"/>
          <w:szCs w:val="22"/>
        </w:rPr>
      </w:pPr>
      <w:r w:rsidRPr="00E42AB6">
        <w:rPr>
          <w:rFonts w:ascii="Arial" w:hAnsi="Arial" w:cs="Arial"/>
          <w:b/>
          <w:sz w:val="22"/>
          <w:szCs w:val="22"/>
        </w:rPr>
        <w:t xml:space="preserve">Discussion board assignments </w:t>
      </w:r>
      <w:r w:rsidRPr="00E42AB6">
        <w:rPr>
          <w:rFonts w:ascii="Arial" w:hAnsi="Arial" w:cs="Arial"/>
          <w:sz w:val="22"/>
          <w:szCs w:val="22"/>
        </w:rPr>
        <w:t xml:space="preserve">also require that a student read and reply to at least two other </w:t>
      </w:r>
      <w:proofErr w:type="gramStart"/>
      <w:r w:rsidRPr="00E42AB6">
        <w:rPr>
          <w:rFonts w:ascii="Arial" w:hAnsi="Arial" w:cs="Arial"/>
          <w:sz w:val="22"/>
          <w:szCs w:val="22"/>
        </w:rPr>
        <w:t>students</w:t>
      </w:r>
      <w:proofErr w:type="gramEnd"/>
      <w:r w:rsidRPr="00E42AB6">
        <w:rPr>
          <w:rFonts w:ascii="Arial" w:hAnsi="Arial" w:cs="Arial"/>
          <w:sz w:val="22"/>
          <w:szCs w:val="22"/>
        </w:rPr>
        <w:t xml:space="preserve"> postings. They must </w:t>
      </w:r>
      <w:proofErr w:type="gramStart"/>
      <w:r w:rsidRPr="00E42AB6">
        <w:rPr>
          <w:rFonts w:ascii="Arial" w:hAnsi="Arial" w:cs="Arial"/>
          <w:sz w:val="22"/>
          <w:szCs w:val="22"/>
        </w:rPr>
        <w:t>compare and contrast</w:t>
      </w:r>
      <w:proofErr w:type="gramEnd"/>
      <w:r w:rsidRPr="00E42AB6">
        <w:rPr>
          <w:rFonts w:ascii="Arial" w:hAnsi="Arial" w:cs="Arial"/>
          <w:sz w:val="22"/>
          <w:szCs w:val="22"/>
        </w:rPr>
        <w:t xml:space="preserve"> aspects of the topic for credit. Each student reply is worth 5 points. You are encouraged to post more than two student replies, yet only 10 points maximum will be given for student replies.</w:t>
      </w:r>
    </w:p>
    <w:p w14:paraId="759805AB" w14:textId="77777777" w:rsidR="00F923CC" w:rsidRPr="00E42AB6" w:rsidRDefault="00F923CC" w:rsidP="00C50314">
      <w:pPr>
        <w:rPr>
          <w:rFonts w:ascii="Arial" w:hAnsi="Arial" w:cs="Arial"/>
          <w:b/>
          <w:sz w:val="22"/>
          <w:szCs w:val="22"/>
        </w:rPr>
      </w:pPr>
    </w:p>
    <w:p w14:paraId="641E75D1" w14:textId="77777777" w:rsidR="00F923CC" w:rsidRPr="00E42AB6" w:rsidRDefault="00F923CC" w:rsidP="00F923CC">
      <w:pPr>
        <w:rPr>
          <w:rFonts w:ascii="Arial" w:hAnsi="Arial" w:cs="Arial"/>
          <w:b/>
          <w:sz w:val="22"/>
          <w:szCs w:val="22"/>
          <w:u w:val="single"/>
        </w:rPr>
      </w:pPr>
      <w:r w:rsidRPr="00E42AB6">
        <w:rPr>
          <w:rFonts w:ascii="Arial" w:hAnsi="Arial" w:cs="Arial"/>
          <w:b/>
          <w:sz w:val="22"/>
          <w:szCs w:val="22"/>
          <w:u w:val="single"/>
        </w:rPr>
        <w:t>ATTENDANCE POLICY</w:t>
      </w:r>
    </w:p>
    <w:p w14:paraId="7F9AC723" w14:textId="77777777" w:rsidR="00F923CC" w:rsidRPr="00E42AB6" w:rsidRDefault="00F923CC" w:rsidP="00F923CC">
      <w:pPr>
        <w:rPr>
          <w:rFonts w:ascii="Arial" w:hAnsi="Arial" w:cs="Arial"/>
          <w:sz w:val="22"/>
          <w:szCs w:val="22"/>
        </w:rPr>
      </w:pPr>
    </w:p>
    <w:p w14:paraId="6FD67F5A" w14:textId="77777777" w:rsidR="00306B51" w:rsidRPr="00E42AB6" w:rsidRDefault="00306B51" w:rsidP="00306B51">
      <w:pPr>
        <w:tabs>
          <w:tab w:val="left" w:pos="540"/>
        </w:tabs>
        <w:rPr>
          <w:rFonts w:ascii="Arial" w:hAnsi="Arial" w:cs="Arial"/>
          <w:bCs/>
          <w:sz w:val="22"/>
          <w:szCs w:val="22"/>
        </w:rPr>
      </w:pPr>
      <w:r w:rsidRPr="00E42AB6">
        <w:rPr>
          <w:rFonts w:ascii="Arial" w:hAnsi="Arial" w:cs="Arial"/>
          <w:bCs/>
          <w:sz w:val="22"/>
          <w:szCs w:val="22"/>
        </w:rPr>
        <w:t>Students are to log into the online course weekly and complete assignments by the deadline in the course syllabus.</w:t>
      </w:r>
    </w:p>
    <w:p w14:paraId="12E0806E" w14:textId="77777777" w:rsidR="00F923CC" w:rsidRPr="00E42AB6" w:rsidRDefault="00F923CC" w:rsidP="00F923CC">
      <w:pPr>
        <w:rPr>
          <w:rFonts w:ascii="Arial" w:hAnsi="Arial" w:cs="Arial"/>
          <w:b/>
          <w:sz w:val="22"/>
          <w:szCs w:val="22"/>
        </w:rPr>
      </w:pPr>
    </w:p>
    <w:p w14:paraId="49ABC29E" w14:textId="77777777" w:rsidR="00F923CC" w:rsidRPr="00E42AB6" w:rsidRDefault="00F923CC" w:rsidP="00F923CC">
      <w:pPr>
        <w:rPr>
          <w:rFonts w:ascii="Arial" w:hAnsi="Arial" w:cs="Arial"/>
          <w:b/>
          <w:sz w:val="22"/>
          <w:szCs w:val="22"/>
          <w:u w:val="single"/>
        </w:rPr>
      </w:pPr>
      <w:r w:rsidRPr="00E42AB6">
        <w:rPr>
          <w:rFonts w:ascii="Arial" w:hAnsi="Arial" w:cs="Arial"/>
          <w:b/>
          <w:sz w:val="22"/>
          <w:szCs w:val="22"/>
          <w:u w:val="single"/>
        </w:rPr>
        <w:t>STUDENT CODE OF CONDUCT</w:t>
      </w:r>
    </w:p>
    <w:p w14:paraId="5D560C40" w14:textId="77777777" w:rsidR="005065A9" w:rsidRPr="00E42AB6" w:rsidRDefault="00F923CC" w:rsidP="00F923CC">
      <w:pPr>
        <w:rPr>
          <w:rFonts w:ascii="Arial" w:hAnsi="Arial" w:cs="Arial"/>
          <w:sz w:val="22"/>
          <w:szCs w:val="22"/>
        </w:rPr>
      </w:pPr>
      <w:r w:rsidRPr="00E42AB6">
        <w:rPr>
          <w:rFonts w:ascii="Arial" w:hAnsi="Arial" w:cs="Arial"/>
          <w:sz w:val="22"/>
          <w:szCs w:val="22"/>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4920DFD2" w14:textId="77777777" w:rsidR="005065A9" w:rsidRPr="00E42AB6" w:rsidRDefault="005065A9" w:rsidP="00F923CC">
      <w:pPr>
        <w:rPr>
          <w:rFonts w:ascii="Arial" w:hAnsi="Arial" w:cs="Arial"/>
          <w:b/>
          <w:sz w:val="22"/>
          <w:szCs w:val="22"/>
        </w:rPr>
      </w:pPr>
    </w:p>
    <w:p w14:paraId="0D375CB3" w14:textId="77777777" w:rsidR="00F923CC" w:rsidRPr="00E42AB6" w:rsidRDefault="00E343D7" w:rsidP="00F923CC">
      <w:pPr>
        <w:rPr>
          <w:rFonts w:ascii="Arial" w:hAnsi="Arial" w:cs="Arial"/>
          <w:b/>
          <w:sz w:val="22"/>
          <w:szCs w:val="22"/>
          <w:u w:val="single"/>
        </w:rPr>
      </w:pPr>
      <w:r w:rsidRPr="00E42AB6">
        <w:rPr>
          <w:rFonts w:ascii="Arial" w:hAnsi="Arial" w:cs="Arial"/>
          <w:b/>
          <w:sz w:val="22"/>
          <w:szCs w:val="22"/>
          <w:u w:val="single"/>
        </w:rPr>
        <w:t>AMERICANS WITH DISABILITIES ACT (</w:t>
      </w:r>
      <w:r w:rsidR="00F923CC" w:rsidRPr="00E42AB6">
        <w:rPr>
          <w:rFonts w:ascii="Arial" w:hAnsi="Arial" w:cs="Arial"/>
          <w:b/>
          <w:sz w:val="22"/>
          <w:szCs w:val="22"/>
          <w:u w:val="single"/>
        </w:rPr>
        <w:t>ADA</w:t>
      </w:r>
      <w:r w:rsidRPr="00E42AB6">
        <w:rPr>
          <w:rFonts w:ascii="Arial" w:hAnsi="Arial" w:cs="Arial"/>
          <w:b/>
          <w:sz w:val="22"/>
          <w:szCs w:val="22"/>
          <w:u w:val="single"/>
        </w:rPr>
        <w:t>)</w:t>
      </w:r>
      <w:r w:rsidR="00F923CC" w:rsidRPr="00E42AB6">
        <w:rPr>
          <w:rFonts w:ascii="Arial" w:hAnsi="Arial" w:cs="Arial"/>
          <w:b/>
          <w:sz w:val="22"/>
          <w:szCs w:val="22"/>
          <w:u w:val="single"/>
        </w:rPr>
        <w:t xml:space="preserve"> POLICY</w:t>
      </w:r>
    </w:p>
    <w:p w14:paraId="1FEBF79A" w14:textId="77777777" w:rsidR="00F923CC" w:rsidRPr="00E42AB6" w:rsidRDefault="00F923CC" w:rsidP="00F923CC">
      <w:pPr>
        <w:rPr>
          <w:rFonts w:ascii="Arial" w:hAnsi="Arial" w:cs="Arial"/>
          <w:sz w:val="22"/>
          <w:szCs w:val="22"/>
        </w:rPr>
      </w:pPr>
      <w:r w:rsidRPr="00E42AB6">
        <w:rPr>
          <w:rFonts w:ascii="Arial" w:hAnsi="Arial" w:cs="Arial"/>
          <w:sz w:val="22"/>
          <w:szCs w:val="22"/>
        </w:rPr>
        <w:t>It is Columbus State policy to provide reasonable accommodations to students with documented disabilities.  If you would like to request such accommodations because of physical, mental or learning disability, please contact the Department of Disability Services, 101 Eibling Hall, 614.287.2570 (V/TTY).  Delaware Campus students may also contact an advisor in the Student Services Center, first floor Moeller Hall, 740.203.8000</w:t>
      </w:r>
      <w:r w:rsidR="00E343D7" w:rsidRPr="00E42AB6">
        <w:rPr>
          <w:rFonts w:ascii="Arial" w:hAnsi="Arial" w:cs="Arial"/>
          <w:sz w:val="22"/>
          <w:szCs w:val="22"/>
        </w:rPr>
        <w:t>.</w:t>
      </w:r>
      <w:r w:rsidRPr="00E42AB6">
        <w:rPr>
          <w:rFonts w:ascii="Arial" w:hAnsi="Arial" w:cs="Arial"/>
          <w:sz w:val="22"/>
          <w:szCs w:val="22"/>
        </w:rPr>
        <w:t xml:space="preserve">  Ask for Delaware Campus advising, or </w:t>
      </w:r>
      <w:hyperlink r:id="rId12" w:history="1">
        <w:r w:rsidRPr="00E42AB6">
          <w:rPr>
            <w:rStyle w:val="Hyperlink"/>
            <w:rFonts w:ascii="Arial" w:hAnsi="Arial" w:cs="Arial"/>
            <w:sz w:val="22"/>
            <w:szCs w:val="22"/>
          </w:rPr>
          <w:t>www.cscc.edu/delaware</w:t>
        </w:r>
      </w:hyperlink>
      <w:r w:rsidRPr="00E42AB6">
        <w:rPr>
          <w:rFonts w:ascii="Arial" w:hAnsi="Arial" w:cs="Arial"/>
          <w:sz w:val="22"/>
          <w:szCs w:val="22"/>
        </w:rPr>
        <w:t>, for assistance.</w:t>
      </w:r>
    </w:p>
    <w:p w14:paraId="3A8687BE" w14:textId="77777777" w:rsidR="00F923CC" w:rsidRPr="00E42AB6" w:rsidRDefault="00F923CC" w:rsidP="00F923CC">
      <w:pPr>
        <w:rPr>
          <w:rFonts w:ascii="Arial" w:hAnsi="Arial" w:cs="Arial"/>
          <w:sz w:val="22"/>
          <w:szCs w:val="22"/>
        </w:rPr>
      </w:pPr>
    </w:p>
    <w:p w14:paraId="561251B9" w14:textId="77777777" w:rsidR="00F923CC" w:rsidRPr="00E42AB6" w:rsidRDefault="00F923CC" w:rsidP="00F923CC">
      <w:pPr>
        <w:rPr>
          <w:rFonts w:ascii="Arial" w:hAnsi="Arial" w:cs="Arial"/>
          <w:b/>
          <w:sz w:val="22"/>
          <w:szCs w:val="22"/>
          <w:u w:val="single"/>
        </w:rPr>
      </w:pPr>
      <w:r w:rsidRPr="00E42AB6">
        <w:rPr>
          <w:rFonts w:ascii="Arial" w:hAnsi="Arial" w:cs="Arial"/>
          <w:b/>
          <w:sz w:val="22"/>
          <w:szCs w:val="22"/>
          <w:u w:val="single"/>
        </w:rPr>
        <w:t>FINANCIAL AID ATTENDANCE REPORTING</w:t>
      </w:r>
    </w:p>
    <w:p w14:paraId="17D60DE9" w14:textId="77777777" w:rsidR="003C3743" w:rsidRPr="00E42AB6" w:rsidRDefault="00F923CC" w:rsidP="00F923CC">
      <w:pPr>
        <w:rPr>
          <w:rFonts w:ascii="Arial" w:hAnsi="Arial" w:cs="Arial"/>
          <w:sz w:val="22"/>
          <w:szCs w:val="22"/>
        </w:rPr>
      </w:pPr>
      <w:r w:rsidRPr="00E42AB6">
        <w:rPr>
          <w:rFonts w:ascii="Arial" w:hAnsi="Arial" w:cs="Arial"/>
          <w:sz w:val="22"/>
          <w:szCs w:val="22"/>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09E0661C" w14:textId="77777777" w:rsidR="00E42AB6" w:rsidRPr="00E42AB6" w:rsidRDefault="00E42AB6" w:rsidP="00C50314">
      <w:pPr>
        <w:rPr>
          <w:rFonts w:ascii="Arial" w:hAnsi="Arial" w:cs="Arial"/>
          <w:b/>
          <w:sz w:val="22"/>
          <w:szCs w:val="22"/>
        </w:rPr>
      </w:pPr>
    </w:p>
    <w:p w14:paraId="00B9F813" w14:textId="77777777" w:rsidR="00E42AB6" w:rsidRPr="00E42AB6" w:rsidRDefault="00E42AB6" w:rsidP="00E42AB6">
      <w:pPr>
        <w:rPr>
          <w:rFonts w:ascii="Arial" w:hAnsi="Arial" w:cs="Arial"/>
          <w:b/>
          <w:sz w:val="22"/>
          <w:szCs w:val="22"/>
          <w:u w:val="single"/>
        </w:rPr>
      </w:pPr>
      <w:r w:rsidRPr="00E42AB6">
        <w:rPr>
          <w:rFonts w:ascii="Arial" w:hAnsi="Arial" w:cs="Arial"/>
          <w:b/>
          <w:sz w:val="22"/>
          <w:szCs w:val="22"/>
          <w:u w:val="single"/>
        </w:rPr>
        <w:t>COLLEGE POLICIES AND STUDENT SUPPORT SERVICES</w:t>
      </w:r>
    </w:p>
    <w:p w14:paraId="796E9158" w14:textId="1A5C589B" w:rsidR="00E42AB6" w:rsidRPr="00E42AB6" w:rsidRDefault="00E42AB6" w:rsidP="00E42AB6">
      <w:pPr>
        <w:rPr>
          <w:rFonts w:ascii="Arial" w:hAnsi="Arial" w:cs="Arial"/>
          <w:sz w:val="22"/>
          <w:szCs w:val="22"/>
        </w:rPr>
      </w:pPr>
      <w:r w:rsidRPr="00E42AB6">
        <w:rPr>
          <w:rFonts w:ascii="Arial" w:hAnsi="Arial" w:cs="Arial"/>
          <w:sz w:val="22"/>
          <w:szCs w:val="22"/>
        </w:rPr>
        <w:t xml:space="preserve">Columbus State Community College required College Syllabus Statements on College Policies and Student Support Services can be found at  </w:t>
      </w:r>
      <w:hyperlink r:id="rId13" w:history="1">
        <w:r w:rsidRPr="00E42AB6">
          <w:rPr>
            <w:rStyle w:val="Hyperlink"/>
            <w:rFonts w:ascii="Arial" w:hAnsi="Arial" w:cs="Arial"/>
            <w:sz w:val="22"/>
            <w:szCs w:val="22"/>
          </w:rPr>
          <w:t>www.cscc.edu/syllabus</w:t>
        </w:r>
      </w:hyperlink>
      <w:r w:rsidRPr="00E42AB6">
        <w:rPr>
          <w:rFonts w:ascii="Arial" w:hAnsi="Arial" w:cs="Arial"/>
          <w:sz w:val="22"/>
          <w:szCs w:val="22"/>
        </w:rPr>
        <w:t xml:space="preserve"> or on the College website Quick Links </w:t>
      </w:r>
      <w:r w:rsidR="00336CF1" w:rsidRPr="00E42AB6">
        <w:rPr>
          <w:rFonts w:ascii="Arial" w:hAnsi="Arial" w:cs="Arial"/>
          <w:sz w:val="22"/>
          <w:szCs w:val="22"/>
        </w:rPr>
        <w:t>“Syllabus</w:t>
      </w:r>
      <w:r w:rsidRPr="00E42AB6">
        <w:rPr>
          <w:rFonts w:ascii="Arial" w:hAnsi="Arial" w:cs="Arial"/>
          <w:sz w:val="22"/>
          <w:szCs w:val="22"/>
        </w:rPr>
        <w:t xml:space="preserve"> Statements”.</w:t>
      </w:r>
    </w:p>
    <w:p w14:paraId="21CACFC3" w14:textId="77777777" w:rsidR="00E42AB6" w:rsidRPr="00E42AB6" w:rsidRDefault="00E42AB6" w:rsidP="00E42AB6">
      <w:pPr>
        <w:rPr>
          <w:rFonts w:ascii="Arial" w:hAnsi="Arial" w:cs="Arial"/>
          <w:sz w:val="22"/>
          <w:szCs w:val="22"/>
        </w:rPr>
      </w:pPr>
    </w:p>
    <w:p w14:paraId="7C913557" w14:textId="77777777" w:rsidR="00E42AB6" w:rsidRPr="00E42AB6" w:rsidRDefault="00E42AB6" w:rsidP="00E42AB6">
      <w:pPr>
        <w:rPr>
          <w:rFonts w:ascii="Arial" w:hAnsi="Arial" w:cs="Arial"/>
          <w:sz w:val="22"/>
          <w:szCs w:val="22"/>
        </w:rPr>
      </w:pPr>
      <w:r w:rsidRPr="00E42AB6">
        <w:rPr>
          <w:rFonts w:ascii="Arial" w:hAnsi="Arial" w:cs="Arial"/>
          <w:b/>
          <w:sz w:val="22"/>
          <w:szCs w:val="22"/>
          <w:u w:val="single"/>
        </w:rPr>
        <w:t>INCLEMENT WEATHER OR OTHER EMERGENCIES</w:t>
      </w:r>
    </w:p>
    <w:p w14:paraId="69B85213" w14:textId="77777777" w:rsidR="00E42AB6" w:rsidRPr="00E42AB6" w:rsidRDefault="00E42AB6" w:rsidP="00E42AB6">
      <w:pPr>
        <w:rPr>
          <w:rFonts w:ascii="Arial" w:hAnsi="Arial" w:cs="Arial"/>
          <w:sz w:val="22"/>
          <w:szCs w:val="22"/>
        </w:rPr>
      </w:pPr>
      <w:r w:rsidRPr="00E42AB6">
        <w:rPr>
          <w:rFonts w:ascii="Arial" w:hAnsi="Arial" w:cs="Arial"/>
          <w:sz w:val="22"/>
          <w:szCs w:val="22"/>
        </w:rPr>
        <w:t>In the event of severe weather or other emergencies that force the college to close or cancel classes, such information will be broadcast on radio and television stations.  Students who reside in areas that fall under a Level III emergency should not attempt to drive to the college even if the college remains open.</w:t>
      </w:r>
    </w:p>
    <w:p w14:paraId="5F318C53" w14:textId="77777777" w:rsidR="00E42AB6" w:rsidRPr="00E42AB6" w:rsidRDefault="00E42AB6" w:rsidP="00E42AB6">
      <w:pPr>
        <w:rPr>
          <w:rFonts w:ascii="Arial" w:hAnsi="Arial" w:cs="Arial"/>
          <w:sz w:val="22"/>
          <w:szCs w:val="22"/>
        </w:rPr>
      </w:pPr>
    </w:p>
    <w:p w14:paraId="0AE13BCD" w14:textId="77777777" w:rsidR="00E42AB6" w:rsidRPr="00E42AB6" w:rsidRDefault="00E42AB6" w:rsidP="00E42AB6">
      <w:pPr>
        <w:rPr>
          <w:rFonts w:ascii="Arial" w:hAnsi="Arial" w:cs="Arial"/>
          <w:sz w:val="22"/>
          <w:szCs w:val="22"/>
        </w:rPr>
      </w:pPr>
      <w:r w:rsidRPr="00E42AB6">
        <w:rPr>
          <w:rFonts w:ascii="Arial" w:hAnsi="Arial" w:cs="Arial"/>
          <w:sz w:val="22"/>
          <w:szCs w:val="22"/>
        </w:rPr>
        <w:t>Homework, quizzes, and exams due on a day the college is closed can still be completed and submitted online.</w:t>
      </w:r>
    </w:p>
    <w:p w14:paraId="7DBFCD4F" w14:textId="77777777" w:rsidR="00E42AB6" w:rsidRPr="00E42AB6" w:rsidRDefault="00E42AB6" w:rsidP="00E42AB6">
      <w:pPr>
        <w:rPr>
          <w:rFonts w:ascii="Arial" w:hAnsi="Arial" w:cs="Arial"/>
          <w:sz w:val="22"/>
          <w:szCs w:val="22"/>
        </w:rPr>
      </w:pPr>
      <w:r w:rsidRPr="00E42AB6">
        <w:rPr>
          <w:rFonts w:ascii="Arial" w:hAnsi="Arial" w:cs="Arial"/>
          <w:sz w:val="22"/>
          <w:szCs w:val="22"/>
        </w:rPr>
        <w:t>Students who miss class due to weather-related issues when class is held as scheduled are responsible for the reading and other assignments as indicated in the syllabus.  REMEMBER that it is the student’s responsibility to keep up with reading and other assignments when a scheduled class does not meet for whatever reason.</w:t>
      </w:r>
    </w:p>
    <w:p w14:paraId="4234457D" w14:textId="77777777" w:rsidR="00E42AB6" w:rsidRPr="00E42AB6" w:rsidRDefault="00E42AB6" w:rsidP="00E42AB6">
      <w:pPr>
        <w:rPr>
          <w:rFonts w:ascii="Arial" w:hAnsi="Arial" w:cs="Arial"/>
          <w:sz w:val="22"/>
          <w:szCs w:val="22"/>
        </w:rPr>
      </w:pPr>
    </w:p>
    <w:p w14:paraId="6A5A9490" w14:textId="77777777" w:rsidR="00E42AB6" w:rsidRPr="00E42AB6" w:rsidRDefault="00E42AB6" w:rsidP="00E42AB6">
      <w:pPr>
        <w:rPr>
          <w:rFonts w:ascii="Arial" w:hAnsi="Arial" w:cs="Arial"/>
          <w:sz w:val="22"/>
          <w:szCs w:val="22"/>
        </w:rPr>
      </w:pPr>
      <w:r w:rsidRPr="00E42AB6">
        <w:rPr>
          <w:rFonts w:ascii="Arial" w:hAnsi="Arial" w:cs="Arial"/>
          <w:sz w:val="22"/>
          <w:szCs w:val="22"/>
        </w:rPr>
        <w:t>In the event the college is forced to close during Final Examination Week, refer to the Columbus State Emergency Make-up Final Exam Schedule.</w:t>
      </w:r>
    </w:p>
    <w:p w14:paraId="30025572" w14:textId="77777777" w:rsidR="00E42AB6" w:rsidRPr="00E42AB6" w:rsidRDefault="00E42AB6" w:rsidP="00E42AB6">
      <w:pPr>
        <w:rPr>
          <w:rFonts w:ascii="Arial" w:hAnsi="Arial" w:cs="Arial"/>
          <w:b/>
          <w:color w:val="FF0000"/>
          <w:sz w:val="22"/>
          <w:szCs w:val="22"/>
        </w:rPr>
      </w:pPr>
    </w:p>
    <w:p w14:paraId="6494B6ED" w14:textId="77777777" w:rsidR="00E42AB6" w:rsidRPr="00E42AB6" w:rsidRDefault="00E42AB6" w:rsidP="00E42AB6">
      <w:pPr>
        <w:rPr>
          <w:rFonts w:ascii="Arial" w:hAnsi="Arial" w:cs="Arial"/>
          <w:b/>
          <w:sz w:val="22"/>
          <w:szCs w:val="22"/>
          <w:u w:val="single"/>
        </w:rPr>
      </w:pPr>
      <w:r w:rsidRPr="00E42AB6">
        <w:rPr>
          <w:rFonts w:ascii="Arial" w:hAnsi="Arial" w:cs="Arial"/>
          <w:b/>
          <w:sz w:val="22"/>
          <w:szCs w:val="22"/>
          <w:u w:val="single"/>
        </w:rPr>
        <w:t>COURSE WITHDRAWAL</w:t>
      </w:r>
    </w:p>
    <w:p w14:paraId="383A8B00" w14:textId="77777777" w:rsidR="00E42AB6" w:rsidRPr="00E42AB6" w:rsidRDefault="00E42AB6" w:rsidP="00E42AB6">
      <w:pPr>
        <w:rPr>
          <w:rFonts w:ascii="Arial" w:hAnsi="Arial" w:cs="Arial"/>
          <w:sz w:val="22"/>
          <w:szCs w:val="22"/>
        </w:rPr>
      </w:pPr>
      <w:r w:rsidRPr="00E42AB6">
        <w:rPr>
          <w:rFonts w:ascii="Arial" w:hAnsi="Arial" w:cs="Arial"/>
          <w:sz w:val="22"/>
          <w:szCs w:val="22"/>
        </w:rPr>
        <w:t xml:space="preserve">If you decide to drop this course, you must do so officially by going into </w:t>
      </w:r>
      <w:proofErr w:type="spellStart"/>
      <w:r w:rsidRPr="00E42AB6">
        <w:rPr>
          <w:rFonts w:ascii="Arial" w:hAnsi="Arial" w:cs="Arial"/>
          <w:sz w:val="22"/>
          <w:szCs w:val="22"/>
        </w:rPr>
        <w:t>Cougarweb</w:t>
      </w:r>
      <w:proofErr w:type="spellEnd"/>
      <w:r w:rsidRPr="00E42AB6">
        <w:rPr>
          <w:rFonts w:ascii="Arial" w:hAnsi="Arial" w:cs="Arial"/>
          <w:sz w:val="22"/>
          <w:szCs w:val="22"/>
        </w:rPr>
        <w:t xml:space="preserve"> or call 614.287.2643 or filling out an add/drop form and submitting it in person to Records &amp; Registration located in Madison Hall 201 by the deadline. </w:t>
      </w:r>
    </w:p>
    <w:p w14:paraId="38F33DDE" w14:textId="7C8DA51A" w:rsidR="00E42AB6" w:rsidRPr="00E42AB6" w:rsidRDefault="00E42AB6" w:rsidP="00E42AB6">
      <w:pPr>
        <w:pStyle w:val="ListParagraph"/>
        <w:numPr>
          <w:ilvl w:val="0"/>
          <w:numId w:val="35"/>
        </w:numPr>
        <w:spacing w:after="200" w:line="276" w:lineRule="auto"/>
        <w:rPr>
          <w:rFonts w:ascii="Arial" w:hAnsi="Arial" w:cs="Arial"/>
          <w:b/>
          <w:bCs/>
          <w:i/>
          <w:iCs/>
          <w:color w:val="0000FF"/>
          <w:sz w:val="22"/>
          <w:szCs w:val="22"/>
          <w:u w:val="single"/>
        </w:rPr>
      </w:pPr>
      <w:r w:rsidRPr="00E42AB6">
        <w:rPr>
          <w:rFonts w:ascii="Arial" w:hAnsi="Arial" w:cs="Arial"/>
          <w:b/>
          <w:sz w:val="22"/>
          <w:szCs w:val="22"/>
        </w:rPr>
        <w:t>Last day to withdraw from the semester with</w:t>
      </w:r>
      <w:r w:rsidR="00741C7E">
        <w:rPr>
          <w:rFonts w:ascii="Arial" w:hAnsi="Arial" w:cs="Arial"/>
          <w:b/>
          <w:sz w:val="22"/>
          <w:szCs w:val="22"/>
        </w:rPr>
        <w:t xml:space="preserve"> a “W” is </w:t>
      </w:r>
      <w:r w:rsidR="00260BA1">
        <w:rPr>
          <w:rFonts w:ascii="Arial" w:hAnsi="Arial" w:cs="Arial"/>
          <w:b/>
          <w:sz w:val="22"/>
          <w:szCs w:val="22"/>
        </w:rPr>
        <w:t>_______________</w:t>
      </w:r>
      <w:r w:rsidR="00FF24B0">
        <w:rPr>
          <w:rFonts w:ascii="Arial" w:hAnsi="Arial" w:cs="Arial"/>
          <w:b/>
          <w:sz w:val="22"/>
          <w:szCs w:val="22"/>
        </w:rPr>
        <w:t>.</w:t>
      </w:r>
    </w:p>
    <w:p w14:paraId="67D63816" w14:textId="77777777" w:rsidR="00E42AB6" w:rsidRDefault="00E42AB6" w:rsidP="00C50314">
      <w:pPr>
        <w:rPr>
          <w:rFonts w:ascii="Arial" w:hAnsi="Arial" w:cs="Arial"/>
          <w:b/>
          <w:sz w:val="22"/>
          <w:szCs w:val="22"/>
        </w:rPr>
      </w:pPr>
    </w:p>
    <w:p w14:paraId="70F2E8CD" w14:textId="77777777" w:rsidR="00260BA1" w:rsidRPr="00260BA1" w:rsidRDefault="00260BA1" w:rsidP="00260BA1">
      <w:pPr>
        <w:rPr>
          <w:rFonts w:ascii="Arial" w:hAnsi="Arial" w:cs="Arial"/>
          <w:b/>
          <w:sz w:val="22"/>
          <w:szCs w:val="22"/>
        </w:rPr>
      </w:pPr>
      <w:r w:rsidRPr="00260BA1">
        <w:rPr>
          <w:rFonts w:ascii="Arial" w:hAnsi="Arial" w:cs="Arial"/>
          <w:b/>
          <w:sz w:val="22"/>
          <w:szCs w:val="22"/>
        </w:rPr>
        <w:t>EMAIL COMMUNICATION</w:t>
      </w:r>
    </w:p>
    <w:p w14:paraId="31D9FDC1" w14:textId="77777777" w:rsidR="00260BA1" w:rsidRPr="00260BA1" w:rsidRDefault="00260BA1" w:rsidP="00260BA1">
      <w:pPr>
        <w:rPr>
          <w:rFonts w:ascii="Arial" w:hAnsi="Arial" w:cs="Arial"/>
          <w:bCs/>
          <w:sz w:val="22"/>
          <w:szCs w:val="22"/>
        </w:rPr>
      </w:pPr>
      <w:proofErr w:type="spellStart"/>
      <w:r w:rsidRPr="00260BA1">
        <w:rPr>
          <w:rFonts w:ascii="Arial" w:hAnsi="Arial" w:cs="Arial"/>
          <w:bCs/>
          <w:sz w:val="22"/>
          <w:szCs w:val="22"/>
        </w:rPr>
        <w:t>All important</w:t>
      </w:r>
      <w:proofErr w:type="spellEnd"/>
      <w:r w:rsidRPr="00260BA1">
        <w:rPr>
          <w:rFonts w:ascii="Arial" w:hAnsi="Arial" w:cs="Arial"/>
          <w:bCs/>
          <w:sz w:val="22"/>
          <w:szCs w:val="22"/>
        </w:rPr>
        <w:t xml:space="preserve"> communication from the college and your instructor is sent through your Cougar Email account. For convenience, you may choose to order your Cougar account to forward all incoming items directly to your own personal email </w:t>
      </w:r>
      <w:proofErr w:type="gramStart"/>
      <w:r w:rsidRPr="00260BA1">
        <w:rPr>
          <w:rFonts w:ascii="Arial" w:hAnsi="Arial" w:cs="Arial"/>
          <w:bCs/>
          <w:sz w:val="22"/>
          <w:szCs w:val="22"/>
        </w:rPr>
        <w:t>account</w:t>
      </w:r>
      <w:proofErr w:type="gramEnd"/>
      <w:r w:rsidRPr="00260BA1">
        <w:rPr>
          <w:rFonts w:ascii="Arial" w:hAnsi="Arial" w:cs="Arial"/>
          <w:bCs/>
          <w:sz w:val="22"/>
          <w:szCs w:val="22"/>
        </w:rPr>
        <w:t xml:space="preserve"> so you only have one place to check. Once you’re in your Cougar email, find the “Options” feature located on the toolbar directly above the INBOX and click to open. Select the “Mailbox Management” option and “Forward to” box. Enter the email address to which you would like to send your Cougar Email messages and save. Your Cougar email should forward all messages to the email address of your choosing for your convenience.</w:t>
      </w:r>
    </w:p>
    <w:p w14:paraId="12E8A391" w14:textId="13F5359F" w:rsidR="00260BA1" w:rsidRPr="00260BA1" w:rsidRDefault="00260BA1" w:rsidP="00260BA1">
      <w:pPr>
        <w:rPr>
          <w:rFonts w:ascii="Arial" w:hAnsi="Arial" w:cs="Arial"/>
          <w:bCs/>
          <w:sz w:val="22"/>
          <w:szCs w:val="22"/>
        </w:rPr>
      </w:pPr>
      <w:r w:rsidRPr="00260BA1">
        <w:rPr>
          <w:rFonts w:ascii="Arial" w:hAnsi="Arial" w:cs="Arial"/>
          <w:bCs/>
          <w:sz w:val="22"/>
          <w:szCs w:val="22"/>
        </w:rPr>
        <w:t>· Always include the course and section number M</w:t>
      </w:r>
      <w:r>
        <w:rPr>
          <w:rFonts w:ascii="Arial" w:hAnsi="Arial" w:cs="Arial"/>
          <w:bCs/>
          <w:sz w:val="22"/>
          <w:szCs w:val="22"/>
        </w:rPr>
        <w:t>U</w:t>
      </w:r>
      <w:r w:rsidRPr="00260BA1">
        <w:rPr>
          <w:rFonts w:ascii="Arial" w:hAnsi="Arial" w:cs="Arial"/>
          <w:bCs/>
          <w:sz w:val="22"/>
          <w:szCs w:val="22"/>
        </w:rPr>
        <w:t xml:space="preserve">LT </w:t>
      </w:r>
      <w:r>
        <w:rPr>
          <w:rFonts w:ascii="Arial" w:hAnsi="Arial" w:cs="Arial"/>
          <w:bCs/>
          <w:sz w:val="22"/>
          <w:szCs w:val="22"/>
        </w:rPr>
        <w:t>2070</w:t>
      </w:r>
      <w:r w:rsidRPr="00260BA1">
        <w:rPr>
          <w:rFonts w:ascii="Arial" w:hAnsi="Arial" w:cs="Arial"/>
          <w:bCs/>
          <w:sz w:val="22"/>
          <w:szCs w:val="22"/>
        </w:rPr>
        <w:t xml:space="preserve"> -XXXXX in the subject line of an e-mail for a prompt response.</w:t>
      </w:r>
    </w:p>
    <w:p w14:paraId="01D7ABF9" w14:textId="77777777" w:rsidR="00260BA1" w:rsidRPr="00260BA1" w:rsidRDefault="00260BA1" w:rsidP="00260BA1">
      <w:pPr>
        <w:rPr>
          <w:rFonts w:ascii="Arial" w:hAnsi="Arial" w:cs="Arial"/>
          <w:bCs/>
          <w:sz w:val="22"/>
          <w:szCs w:val="22"/>
        </w:rPr>
      </w:pPr>
      <w:r w:rsidRPr="00260BA1">
        <w:rPr>
          <w:rFonts w:ascii="Arial" w:hAnsi="Arial" w:cs="Arial"/>
          <w:bCs/>
          <w:sz w:val="22"/>
          <w:szCs w:val="22"/>
        </w:rPr>
        <w:t>· I will respond to your email within 24-48 hours of receipt. Email received from Saturday through Sunday may not be returned until Monday.</w:t>
      </w:r>
    </w:p>
    <w:p w14:paraId="475ABE66" w14:textId="77777777" w:rsidR="00260BA1" w:rsidRPr="00260BA1" w:rsidRDefault="00260BA1" w:rsidP="00260BA1">
      <w:pPr>
        <w:rPr>
          <w:rFonts w:ascii="Arial" w:hAnsi="Arial" w:cs="Arial"/>
          <w:b/>
          <w:sz w:val="22"/>
          <w:szCs w:val="22"/>
        </w:rPr>
      </w:pPr>
    </w:p>
    <w:p w14:paraId="49ED2F12" w14:textId="77777777" w:rsidR="00260BA1" w:rsidRPr="00260BA1" w:rsidRDefault="00260BA1" w:rsidP="00260BA1">
      <w:pPr>
        <w:rPr>
          <w:rFonts w:ascii="Arial" w:hAnsi="Arial" w:cs="Arial"/>
          <w:b/>
          <w:sz w:val="22"/>
          <w:szCs w:val="22"/>
        </w:rPr>
      </w:pPr>
      <w:r w:rsidRPr="00260BA1">
        <w:rPr>
          <w:rFonts w:ascii="Arial" w:hAnsi="Arial" w:cs="Arial"/>
          <w:b/>
          <w:sz w:val="22"/>
          <w:szCs w:val="22"/>
        </w:rPr>
        <w:t>COLLEGE POLICIES AND STUDENT SUPPORT SERVICES</w:t>
      </w:r>
    </w:p>
    <w:p w14:paraId="2B33A78D" w14:textId="77777777" w:rsidR="00260BA1" w:rsidRPr="00260BA1" w:rsidRDefault="00260BA1" w:rsidP="00260BA1">
      <w:pPr>
        <w:rPr>
          <w:rFonts w:ascii="Arial" w:hAnsi="Arial" w:cs="Arial"/>
          <w:bCs/>
          <w:sz w:val="22"/>
          <w:szCs w:val="22"/>
        </w:rPr>
      </w:pPr>
      <w:r w:rsidRPr="00260BA1">
        <w:rPr>
          <w:rFonts w:ascii="Arial" w:hAnsi="Arial" w:cs="Arial"/>
          <w:bCs/>
          <w:sz w:val="22"/>
          <w:szCs w:val="22"/>
        </w:rPr>
        <w:t>Columbus State Community College-required College Syllabus Statements on College Policies and Student Support Services can be found at www.cscc.edu/syllabus, or on the college website Quick Links “Syllabus Statements.”</w:t>
      </w:r>
    </w:p>
    <w:p w14:paraId="66993055" w14:textId="77777777" w:rsidR="00260BA1" w:rsidRPr="00E42AB6" w:rsidRDefault="00260BA1" w:rsidP="00C50314">
      <w:pPr>
        <w:rPr>
          <w:rFonts w:ascii="Arial" w:hAnsi="Arial" w:cs="Arial"/>
          <w:b/>
          <w:sz w:val="22"/>
          <w:szCs w:val="22"/>
        </w:rPr>
        <w:sectPr w:rsidR="00260BA1" w:rsidRPr="00E42AB6" w:rsidSect="00D81C5F">
          <w:footerReference w:type="default" r:id="rId14"/>
          <w:pgSz w:w="12240" w:h="15840"/>
          <w:pgMar w:top="1152" w:right="1440" w:bottom="1152" w:left="1440" w:header="720" w:footer="720" w:gutter="0"/>
          <w:cols w:space="720"/>
          <w:docGrid w:linePitch="360"/>
        </w:sectPr>
      </w:pPr>
    </w:p>
    <w:p w14:paraId="1DE0200C" w14:textId="77777777" w:rsidR="00D41651" w:rsidRPr="001374C2" w:rsidRDefault="001374C2" w:rsidP="001374C2">
      <w:pPr>
        <w:jc w:val="center"/>
        <w:rPr>
          <w:rFonts w:ascii="Arial" w:hAnsi="Arial" w:cs="Arial"/>
          <w:b/>
        </w:rPr>
      </w:pPr>
      <w:r>
        <w:rPr>
          <w:rFonts w:ascii="Arial" w:hAnsi="Arial" w:cs="Arial"/>
          <w:b/>
        </w:rPr>
        <w:t>MULT 2070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250"/>
        <w:gridCol w:w="3037"/>
        <w:gridCol w:w="2273"/>
        <w:gridCol w:w="2790"/>
        <w:gridCol w:w="2304"/>
      </w:tblGrid>
      <w:tr w:rsidR="00A052FB" w:rsidRPr="003D4B61" w14:paraId="0985F604" w14:textId="77777777" w:rsidTr="00824DFC">
        <w:trPr>
          <w:tblHeader/>
        </w:trPr>
        <w:tc>
          <w:tcPr>
            <w:tcW w:w="1098" w:type="dxa"/>
            <w:shd w:val="clear" w:color="auto" w:fill="D9D9D9" w:themeFill="background1" w:themeFillShade="D9"/>
          </w:tcPr>
          <w:p w14:paraId="3A3A26CE" w14:textId="77777777" w:rsidR="00A052FB" w:rsidRPr="003D4B61" w:rsidRDefault="00A052FB" w:rsidP="00E80D66">
            <w:pPr>
              <w:rPr>
                <w:rFonts w:ascii="Arial" w:hAnsi="Arial" w:cs="Arial"/>
                <w:b/>
                <w:sz w:val="28"/>
              </w:rPr>
            </w:pPr>
            <w:r w:rsidRPr="003D4B61">
              <w:rPr>
                <w:rFonts w:ascii="Arial" w:hAnsi="Arial" w:cs="Arial"/>
                <w:b/>
                <w:sz w:val="28"/>
              </w:rPr>
              <w:t>WEEK</w:t>
            </w:r>
          </w:p>
        </w:tc>
        <w:tc>
          <w:tcPr>
            <w:tcW w:w="2250" w:type="dxa"/>
            <w:shd w:val="clear" w:color="auto" w:fill="D9D9D9" w:themeFill="background1" w:themeFillShade="D9"/>
          </w:tcPr>
          <w:p w14:paraId="63EF7A63" w14:textId="77777777" w:rsidR="00A052FB" w:rsidRPr="003D4B61" w:rsidRDefault="00A052FB" w:rsidP="00E80D66">
            <w:pPr>
              <w:rPr>
                <w:rFonts w:ascii="Arial" w:hAnsi="Arial" w:cs="Arial"/>
                <w:b/>
                <w:sz w:val="28"/>
              </w:rPr>
            </w:pPr>
            <w:r w:rsidRPr="003D4B61">
              <w:rPr>
                <w:rFonts w:ascii="Arial" w:hAnsi="Arial" w:cs="Arial"/>
                <w:b/>
                <w:sz w:val="28"/>
              </w:rPr>
              <w:t>UNIT OF INSTRUCTION</w:t>
            </w:r>
          </w:p>
        </w:tc>
        <w:tc>
          <w:tcPr>
            <w:tcW w:w="3037" w:type="dxa"/>
            <w:shd w:val="clear" w:color="auto" w:fill="D9D9D9" w:themeFill="background1" w:themeFillShade="D9"/>
          </w:tcPr>
          <w:p w14:paraId="753701BA" w14:textId="77777777" w:rsidR="002D56AF" w:rsidRDefault="00A052FB" w:rsidP="00E80D66">
            <w:pPr>
              <w:rPr>
                <w:rFonts w:ascii="Arial" w:hAnsi="Arial" w:cs="Arial"/>
                <w:b/>
                <w:sz w:val="28"/>
              </w:rPr>
            </w:pPr>
            <w:r w:rsidRPr="003D4B61">
              <w:rPr>
                <w:rFonts w:ascii="Arial" w:hAnsi="Arial" w:cs="Arial"/>
                <w:b/>
                <w:sz w:val="28"/>
              </w:rPr>
              <w:t>LEARNING OBJECTIVES</w:t>
            </w:r>
          </w:p>
          <w:p w14:paraId="5A4A2DA3" w14:textId="77777777" w:rsidR="00A052FB" w:rsidRPr="003D4B61" w:rsidRDefault="00A052FB" w:rsidP="00E80D66">
            <w:pPr>
              <w:rPr>
                <w:rFonts w:ascii="Arial" w:hAnsi="Arial" w:cs="Arial"/>
                <w:b/>
                <w:sz w:val="28"/>
              </w:rPr>
            </w:pPr>
            <w:r w:rsidRPr="003D4B61">
              <w:rPr>
                <w:rFonts w:ascii="Arial" w:hAnsi="Arial" w:cs="Arial"/>
                <w:b/>
                <w:sz w:val="28"/>
              </w:rPr>
              <w:t>/GOALS</w:t>
            </w:r>
          </w:p>
        </w:tc>
        <w:tc>
          <w:tcPr>
            <w:tcW w:w="2273" w:type="dxa"/>
            <w:shd w:val="clear" w:color="auto" w:fill="D9D9D9" w:themeFill="background1" w:themeFillShade="D9"/>
          </w:tcPr>
          <w:p w14:paraId="6AC5A3CC" w14:textId="77777777" w:rsidR="00A052FB" w:rsidRPr="003D4B61" w:rsidRDefault="00A052FB" w:rsidP="00E80D66">
            <w:pPr>
              <w:rPr>
                <w:rFonts w:ascii="Arial" w:hAnsi="Arial" w:cs="Arial"/>
                <w:b/>
                <w:sz w:val="28"/>
              </w:rPr>
            </w:pPr>
            <w:r w:rsidRPr="003D4B61">
              <w:rPr>
                <w:rFonts w:ascii="Arial" w:hAnsi="Arial" w:cs="Arial"/>
                <w:b/>
                <w:sz w:val="28"/>
              </w:rPr>
              <w:t>ASSESSMENT METHODS</w:t>
            </w:r>
          </w:p>
        </w:tc>
        <w:tc>
          <w:tcPr>
            <w:tcW w:w="2790" w:type="dxa"/>
            <w:shd w:val="clear" w:color="auto" w:fill="D9D9D9" w:themeFill="background1" w:themeFillShade="D9"/>
          </w:tcPr>
          <w:p w14:paraId="3B29C44B" w14:textId="77777777" w:rsidR="00A052FB" w:rsidRPr="003D4B61" w:rsidRDefault="00A052FB" w:rsidP="00E80D66">
            <w:pPr>
              <w:rPr>
                <w:rFonts w:ascii="Arial" w:hAnsi="Arial" w:cs="Arial"/>
                <w:b/>
                <w:sz w:val="28"/>
              </w:rPr>
            </w:pPr>
            <w:r w:rsidRPr="003D4B61">
              <w:rPr>
                <w:rFonts w:ascii="Arial" w:hAnsi="Arial" w:cs="Arial"/>
                <w:b/>
                <w:sz w:val="28"/>
              </w:rPr>
              <w:t>ASSIGNMENTS</w:t>
            </w:r>
          </w:p>
        </w:tc>
        <w:tc>
          <w:tcPr>
            <w:tcW w:w="2304" w:type="dxa"/>
            <w:shd w:val="clear" w:color="auto" w:fill="D9D9D9" w:themeFill="background1" w:themeFillShade="D9"/>
          </w:tcPr>
          <w:p w14:paraId="4C5C3C66" w14:textId="77777777" w:rsidR="00A052FB" w:rsidRPr="003D4B61" w:rsidRDefault="00A052FB" w:rsidP="00E80D66">
            <w:pPr>
              <w:rPr>
                <w:rFonts w:ascii="Arial" w:hAnsi="Arial" w:cs="Arial"/>
                <w:b/>
                <w:sz w:val="28"/>
              </w:rPr>
            </w:pPr>
            <w:r w:rsidRPr="003D4B61">
              <w:rPr>
                <w:rFonts w:ascii="Arial" w:hAnsi="Arial" w:cs="Arial"/>
                <w:b/>
                <w:sz w:val="28"/>
              </w:rPr>
              <w:t>ASSIGNMENT DUE DATE</w:t>
            </w:r>
          </w:p>
        </w:tc>
      </w:tr>
      <w:tr w:rsidR="00802978" w:rsidRPr="003D4B61" w14:paraId="5C897943" w14:textId="77777777" w:rsidTr="00824DFC">
        <w:trPr>
          <w:trHeight w:val="1070"/>
        </w:trPr>
        <w:tc>
          <w:tcPr>
            <w:tcW w:w="1098" w:type="dxa"/>
          </w:tcPr>
          <w:p w14:paraId="733BAC93" w14:textId="77777777" w:rsidR="00802978" w:rsidRDefault="00802978" w:rsidP="00306B51">
            <w:pPr>
              <w:rPr>
                <w:rFonts w:ascii="Arial" w:hAnsi="Arial" w:cs="Arial"/>
                <w:b/>
              </w:rPr>
            </w:pPr>
            <w:r w:rsidRPr="003D4B61">
              <w:rPr>
                <w:rFonts w:ascii="Arial" w:hAnsi="Arial" w:cs="Arial"/>
                <w:b/>
              </w:rPr>
              <w:t>Week 1</w:t>
            </w:r>
          </w:p>
          <w:p w14:paraId="53587B49" w14:textId="77777777" w:rsidR="00EB2D6A" w:rsidRDefault="00EB2D6A" w:rsidP="00306B51">
            <w:pPr>
              <w:rPr>
                <w:rFonts w:ascii="Arial" w:hAnsi="Arial" w:cs="Arial"/>
                <w:b/>
              </w:rPr>
            </w:pPr>
          </w:p>
          <w:p w14:paraId="069A66B7" w14:textId="77777777" w:rsidR="00802978" w:rsidRPr="003D4B61" w:rsidRDefault="00802978" w:rsidP="00260BA1">
            <w:pPr>
              <w:rPr>
                <w:rFonts w:ascii="Arial" w:hAnsi="Arial" w:cs="Arial"/>
                <w:b/>
              </w:rPr>
            </w:pPr>
          </w:p>
        </w:tc>
        <w:tc>
          <w:tcPr>
            <w:tcW w:w="2250" w:type="dxa"/>
          </w:tcPr>
          <w:p w14:paraId="6C631F1E" w14:textId="77777777" w:rsidR="00802978" w:rsidRPr="003D4B61" w:rsidRDefault="00306B51" w:rsidP="00185CC2">
            <w:pPr>
              <w:rPr>
                <w:rFonts w:ascii="Arial" w:hAnsi="Arial" w:cs="Arial"/>
              </w:rPr>
            </w:pPr>
            <w:r w:rsidRPr="003D4B61">
              <w:rPr>
                <w:rFonts w:ascii="Arial" w:hAnsi="Arial" w:cs="Arial"/>
                <w:b/>
                <w:u w:val="single"/>
              </w:rPr>
              <w:t>Unit 1</w:t>
            </w:r>
            <w:r w:rsidRPr="003D4B61">
              <w:rPr>
                <w:rFonts w:ascii="Arial" w:hAnsi="Arial" w:cs="Arial"/>
                <w:b/>
              </w:rPr>
              <w:t xml:space="preserve">: </w:t>
            </w:r>
            <w:r w:rsidR="00185CC2">
              <w:rPr>
                <w:rFonts w:ascii="Arial" w:hAnsi="Arial" w:cs="Arial"/>
              </w:rPr>
              <w:t>Human Resources and the Organizational Environment</w:t>
            </w:r>
          </w:p>
        </w:tc>
        <w:tc>
          <w:tcPr>
            <w:tcW w:w="3037" w:type="dxa"/>
          </w:tcPr>
          <w:p w14:paraId="31ADBB49" w14:textId="77777777" w:rsidR="001374C2" w:rsidRPr="001374C2" w:rsidRDefault="001374C2" w:rsidP="001374C2">
            <w:pPr>
              <w:pStyle w:val="NormalWeb"/>
              <w:rPr>
                <w:rFonts w:ascii="Arial" w:hAnsi="Arial"/>
              </w:rPr>
            </w:pPr>
            <w:r>
              <w:rPr>
                <w:rFonts w:ascii="Arial" w:hAnsi="Arial"/>
              </w:rPr>
              <w:t xml:space="preserve">1. </w:t>
            </w:r>
            <w:r w:rsidRPr="001374C2">
              <w:rPr>
                <w:rFonts w:ascii="Arial" w:hAnsi="Arial"/>
              </w:rPr>
              <w:t>To track the history and evolution of human resources from its “employment office” beginnings through its development as “personnel” to today’s vital organizational support function.</w:t>
            </w:r>
          </w:p>
          <w:p w14:paraId="70F69CE2" w14:textId="77777777" w:rsidR="001374C2" w:rsidRPr="001374C2" w:rsidRDefault="001374C2" w:rsidP="001374C2">
            <w:pPr>
              <w:pStyle w:val="NormalWeb"/>
              <w:rPr>
                <w:rFonts w:ascii="Arial" w:hAnsi="Arial"/>
              </w:rPr>
            </w:pPr>
            <w:r>
              <w:rPr>
                <w:rFonts w:ascii="Arial" w:hAnsi="Arial"/>
              </w:rPr>
              <w:t xml:space="preserve">2. </w:t>
            </w:r>
            <w:r w:rsidRPr="001374C2">
              <w:rPr>
                <w:rFonts w:ascii="Arial" w:hAnsi="Arial"/>
              </w:rPr>
              <w:t>To provide an overview of the organizational position of Human Resources as a staff or support function, address the ways in which HR services may be provided, and describe HR’s organizational role.</w:t>
            </w:r>
          </w:p>
          <w:p w14:paraId="3FED813D" w14:textId="77777777" w:rsidR="00EC4910" w:rsidRPr="001374C2" w:rsidRDefault="001374C2" w:rsidP="001374C2">
            <w:pPr>
              <w:pStyle w:val="NormalWeb"/>
              <w:rPr>
                <w:rFonts w:ascii="Arial" w:hAnsi="Arial"/>
              </w:rPr>
            </w:pPr>
            <w:r>
              <w:rPr>
                <w:rFonts w:ascii="Arial" w:hAnsi="Arial"/>
              </w:rPr>
              <w:t xml:space="preserve">3. </w:t>
            </w:r>
            <w:r w:rsidRPr="001374C2">
              <w:rPr>
                <w:rFonts w:ascii="Arial" w:hAnsi="Arial"/>
              </w:rPr>
              <w:t>To develop an understanding and appreciation of the regulated environment within which Human Resources must work in serving the health care organization</w:t>
            </w:r>
            <w:r w:rsidR="00824DFC">
              <w:rPr>
                <w:rFonts w:ascii="Arial" w:hAnsi="Arial"/>
              </w:rPr>
              <w:t>.</w:t>
            </w:r>
          </w:p>
        </w:tc>
        <w:tc>
          <w:tcPr>
            <w:tcW w:w="2273" w:type="dxa"/>
          </w:tcPr>
          <w:p w14:paraId="1583D3CF" w14:textId="77777777" w:rsidR="00AE5979" w:rsidRPr="003D4B61" w:rsidRDefault="00AE5979" w:rsidP="00AE5979">
            <w:pPr>
              <w:rPr>
                <w:rFonts w:ascii="Arial" w:hAnsi="Arial" w:cs="Arial"/>
              </w:rPr>
            </w:pPr>
          </w:p>
          <w:p w14:paraId="7D616D15" w14:textId="77777777" w:rsidR="00802978" w:rsidRDefault="00AE5979" w:rsidP="00AE5979">
            <w:pPr>
              <w:rPr>
                <w:rFonts w:ascii="Arial" w:hAnsi="Arial" w:cs="Arial"/>
              </w:rPr>
            </w:pPr>
            <w:r w:rsidRPr="003D4B61">
              <w:rPr>
                <w:rFonts w:ascii="Arial" w:hAnsi="Arial" w:cs="Arial"/>
              </w:rPr>
              <w:t>Discussion board</w:t>
            </w:r>
          </w:p>
          <w:p w14:paraId="1DA2CA5F" w14:textId="77777777" w:rsidR="005C19DD" w:rsidRDefault="005C19DD" w:rsidP="00AE5979">
            <w:pPr>
              <w:rPr>
                <w:rFonts w:ascii="Arial" w:hAnsi="Arial" w:cs="Arial"/>
              </w:rPr>
            </w:pPr>
          </w:p>
          <w:p w14:paraId="093A6F37" w14:textId="77777777" w:rsidR="005C19DD" w:rsidRPr="003D4B61" w:rsidRDefault="005C19DD" w:rsidP="00AE5979">
            <w:pPr>
              <w:rPr>
                <w:rFonts w:ascii="Arial" w:hAnsi="Arial" w:cs="Arial"/>
              </w:rPr>
            </w:pPr>
            <w:r>
              <w:rPr>
                <w:rFonts w:ascii="Arial" w:hAnsi="Arial" w:cs="Arial"/>
              </w:rPr>
              <w:t>Homework</w:t>
            </w:r>
          </w:p>
        </w:tc>
        <w:tc>
          <w:tcPr>
            <w:tcW w:w="2790" w:type="dxa"/>
          </w:tcPr>
          <w:p w14:paraId="21C93626" w14:textId="77777777" w:rsidR="00994FB1" w:rsidRDefault="00994FB1" w:rsidP="00306B51">
            <w:pPr>
              <w:rPr>
                <w:rFonts w:ascii="Arial" w:hAnsi="Arial" w:cs="Arial"/>
                <w:b/>
              </w:rPr>
            </w:pPr>
            <w:smartTag w:uri="urn:schemas-microsoft-com:office:smarttags" w:element="City">
              <w:smartTag w:uri="urn:schemas-microsoft-com:office:smarttags" w:element="place">
                <w:r>
                  <w:rPr>
                    <w:rFonts w:ascii="Arial" w:hAnsi="Arial" w:cs="Arial"/>
                    <w:b/>
                  </w:rPr>
                  <w:t>Readings</w:t>
                </w:r>
              </w:smartTag>
            </w:smartTag>
            <w:r>
              <w:rPr>
                <w:rFonts w:ascii="Arial" w:hAnsi="Arial" w:cs="Arial"/>
                <w:b/>
              </w:rPr>
              <w:t>:</w:t>
            </w:r>
          </w:p>
          <w:p w14:paraId="3F2F06E1" w14:textId="77777777" w:rsidR="00802978" w:rsidRPr="003D4B61" w:rsidRDefault="00994FB1" w:rsidP="00306B51">
            <w:pPr>
              <w:rPr>
                <w:rFonts w:ascii="Arial" w:hAnsi="Arial" w:cs="Arial"/>
              </w:rPr>
            </w:pPr>
            <w:r>
              <w:rPr>
                <w:rFonts w:ascii="Arial" w:hAnsi="Arial" w:cs="Arial"/>
              </w:rPr>
              <w:t xml:space="preserve">Chapter </w:t>
            </w:r>
            <w:r w:rsidR="00306B51" w:rsidRPr="003D4B61">
              <w:rPr>
                <w:rFonts w:ascii="Arial" w:hAnsi="Arial" w:cs="Arial"/>
              </w:rPr>
              <w:t xml:space="preserve">1: </w:t>
            </w:r>
            <w:r w:rsidR="00743DFF">
              <w:rPr>
                <w:rFonts w:ascii="Arial" w:hAnsi="Arial" w:cs="Arial"/>
              </w:rPr>
              <w:t>From Employment Office to Human Resources</w:t>
            </w:r>
          </w:p>
          <w:p w14:paraId="0A27ACA0" w14:textId="77777777" w:rsidR="007A5624" w:rsidRDefault="007A5624" w:rsidP="007A5624">
            <w:pPr>
              <w:jc w:val="both"/>
              <w:rPr>
                <w:rFonts w:ascii="Arial" w:hAnsi="Arial" w:cs="Arial"/>
              </w:rPr>
            </w:pPr>
          </w:p>
          <w:p w14:paraId="2F162329" w14:textId="77777777" w:rsidR="00994FB1" w:rsidRDefault="00994FB1" w:rsidP="00994FB1">
            <w:pPr>
              <w:rPr>
                <w:rFonts w:ascii="Arial" w:hAnsi="Arial" w:cs="Arial"/>
              </w:rPr>
            </w:pPr>
            <w:r>
              <w:rPr>
                <w:rFonts w:ascii="Arial" w:hAnsi="Arial" w:cs="Arial"/>
              </w:rPr>
              <w:t xml:space="preserve">Chapter </w:t>
            </w:r>
            <w:r w:rsidRPr="003D4B61">
              <w:rPr>
                <w:rFonts w:ascii="Arial" w:hAnsi="Arial" w:cs="Arial"/>
              </w:rPr>
              <w:t>2</w:t>
            </w:r>
            <w:r w:rsidRPr="00994FB1">
              <w:rPr>
                <w:rFonts w:ascii="Arial" w:hAnsi="Arial" w:cs="Arial"/>
              </w:rPr>
              <w:t>: How Human Resources Fits into the Healthcare Organization</w:t>
            </w:r>
          </w:p>
          <w:p w14:paraId="3EBE639E" w14:textId="77777777" w:rsidR="000516F7" w:rsidRDefault="000516F7" w:rsidP="00994FB1">
            <w:pPr>
              <w:rPr>
                <w:rFonts w:ascii="Arial" w:hAnsi="Arial" w:cs="Arial"/>
              </w:rPr>
            </w:pPr>
          </w:p>
          <w:p w14:paraId="23233167" w14:textId="77777777" w:rsidR="000516F7" w:rsidRDefault="000516F7" w:rsidP="000516F7">
            <w:pPr>
              <w:rPr>
                <w:rFonts w:ascii="Arial" w:hAnsi="Arial" w:cs="Arial"/>
              </w:rPr>
            </w:pPr>
            <w:r>
              <w:rPr>
                <w:rFonts w:ascii="Arial" w:hAnsi="Arial" w:cs="Arial"/>
              </w:rPr>
              <w:t xml:space="preserve">Chapter </w:t>
            </w:r>
            <w:r w:rsidRPr="003D4B61">
              <w:rPr>
                <w:rFonts w:ascii="Arial" w:hAnsi="Arial" w:cs="Arial"/>
              </w:rPr>
              <w:t xml:space="preserve">3: </w:t>
            </w:r>
            <w:r>
              <w:rPr>
                <w:rFonts w:ascii="Arial" w:hAnsi="Arial" w:cs="Arial"/>
              </w:rPr>
              <w:t>The Legal Framework of Present-Day Human Resources</w:t>
            </w:r>
          </w:p>
          <w:p w14:paraId="14DAA61C" w14:textId="77777777" w:rsidR="000516F7" w:rsidRDefault="000516F7" w:rsidP="00994FB1">
            <w:pPr>
              <w:rPr>
                <w:rFonts w:ascii="Arial" w:hAnsi="Arial" w:cs="Arial"/>
              </w:rPr>
            </w:pPr>
          </w:p>
          <w:p w14:paraId="7F4F95BC" w14:textId="77777777" w:rsidR="00BA578C" w:rsidRDefault="00BA578C" w:rsidP="00994FB1">
            <w:pPr>
              <w:rPr>
                <w:rFonts w:ascii="Arial" w:hAnsi="Arial" w:cs="Arial"/>
              </w:rPr>
            </w:pPr>
          </w:p>
          <w:p w14:paraId="2B305631" w14:textId="77777777" w:rsidR="00994FB1" w:rsidRPr="00994FB1" w:rsidRDefault="00994FB1" w:rsidP="007A5624">
            <w:pPr>
              <w:rPr>
                <w:rFonts w:ascii="Arial" w:hAnsi="Arial" w:cs="Arial"/>
                <w:b/>
              </w:rPr>
            </w:pPr>
            <w:r>
              <w:rPr>
                <w:rFonts w:ascii="Arial" w:hAnsi="Arial" w:cs="Arial"/>
                <w:b/>
              </w:rPr>
              <w:t>Homework:</w:t>
            </w:r>
          </w:p>
          <w:p w14:paraId="78676A3E" w14:textId="77777777" w:rsidR="00C121CF" w:rsidRDefault="00C121CF" w:rsidP="007A5624">
            <w:pPr>
              <w:rPr>
                <w:rFonts w:ascii="Arial" w:hAnsi="Arial" w:cs="Arial"/>
              </w:rPr>
            </w:pPr>
          </w:p>
          <w:p w14:paraId="3263C190" w14:textId="16F044EE" w:rsidR="00C121CF" w:rsidRDefault="00C121CF" w:rsidP="00C121CF">
            <w:pPr>
              <w:rPr>
                <w:rFonts w:ascii="Arial" w:hAnsi="Arial" w:cs="Arial"/>
              </w:rPr>
            </w:pPr>
            <w:r>
              <w:rPr>
                <w:rFonts w:ascii="Arial" w:hAnsi="Arial" w:cs="Arial"/>
              </w:rPr>
              <w:t xml:space="preserve">Review </w:t>
            </w:r>
            <w:r w:rsidR="001374C2">
              <w:rPr>
                <w:rFonts w:ascii="Arial" w:hAnsi="Arial" w:cs="Arial"/>
              </w:rPr>
              <w:t>Learning Units for</w:t>
            </w:r>
            <w:r w:rsidR="00BA578C">
              <w:rPr>
                <w:rFonts w:ascii="Arial" w:hAnsi="Arial" w:cs="Arial"/>
              </w:rPr>
              <w:t xml:space="preserve"> Chapters 1,</w:t>
            </w:r>
            <w:r w:rsidR="000516F7">
              <w:rPr>
                <w:rFonts w:ascii="Arial" w:hAnsi="Arial" w:cs="Arial"/>
              </w:rPr>
              <w:t xml:space="preserve"> </w:t>
            </w:r>
            <w:r w:rsidR="00874C30">
              <w:rPr>
                <w:rFonts w:ascii="Arial" w:hAnsi="Arial" w:cs="Arial"/>
              </w:rPr>
              <w:t>2</w:t>
            </w:r>
            <w:r w:rsidR="000516F7">
              <w:rPr>
                <w:rFonts w:ascii="Arial" w:hAnsi="Arial" w:cs="Arial"/>
              </w:rPr>
              <w:t xml:space="preserve">, &amp; 3 </w:t>
            </w:r>
          </w:p>
          <w:p w14:paraId="380580AA" w14:textId="77777777" w:rsidR="001374C2" w:rsidRDefault="001374C2" w:rsidP="00C121CF">
            <w:pPr>
              <w:rPr>
                <w:rFonts w:ascii="Arial" w:hAnsi="Arial" w:cs="Arial"/>
              </w:rPr>
            </w:pPr>
          </w:p>
          <w:p w14:paraId="4625BAF2" w14:textId="77777777" w:rsidR="001374C2" w:rsidRPr="003D4B61" w:rsidRDefault="001374C2" w:rsidP="00C121CF">
            <w:pPr>
              <w:rPr>
                <w:rFonts w:ascii="Arial" w:hAnsi="Arial" w:cs="Arial"/>
              </w:rPr>
            </w:pPr>
            <w:r>
              <w:rPr>
                <w:rFonts w:ascii="Arial" w:hAnsi="Arial" w:cs="Arial"/>
              </w:rPr>
              <w:t>Review Practice Activities for Unit 1</w:t>
            </w:r>
          </w:p>
          <w:p w14:paraId="3081B0CE" w14:textId="77777777" w:rsidR="00C121CF" w:rsidRDefault="00C121CF" w:rsidP="007A5624">
            <w:pPr>
              <w:rPr>
                <w:rFonts w:ascii="Arial" w:hAnsi="Arial" w:cs="Arial"/>
              </w:rPr>
            </w:pPr>
          </w:p>
          <w:p w14:paraId="1841D2E2" w14:textId="77777777" w:rsidR="001374C2" w:rsidRPr="003D4B61" w:rsidRDefault="001374C2" w:rsidP="000516F7">
            <w:pPr>
              <w:rPr>
                <w:rFonts w:ascii="Arial" w:hAnsi="Arial" w:cs="Arial"/>
              </w:rPr>
            </w:pPr>
          </w:p>
        </w:tc>
        <w:tc>
          <w:tcPr>
            <w:tcW w:w="2304" w:type="dxa"/>
          </w:tcPr>
          <w:p w14:paraId="355A194D" w14:textId="4116C9A9" w:rsidR="000516F7" w:rsidRPr="003D4B61" w:rsidRDefault="000516F7" w:rsidP="000516F7">
            <w:pPr>
              <w:rPr>
                <w:rFonts w:ascii="Arial" w:hAnsi="Arial" w:cs="Arial"/>
              </w:rPr>
            </w:pPr>
          </w:p>
        </w:tc>
      </w:tr>
      <w:tr w:rsidR="000516F7" w:rsidRPr="003D4B61" w14:paraId="40DB4CB3" w14:textId="77777777" w:rsidTr="00824DFC">
        <w:tc>
          <w:tcPr>
            <w:tcW w:w="1098" w:type="dxa"/>
          </w:tcPr>
          <w:p w14:paraId="20FDD476" w14:textId="77777777" w:rsidR="000516F7" w:rsidRDefault="000516F7" w:rsidP="000516F7">
            <w:pPr>
              <w:rPr>
                <w:rFonts w:ascii="Arial" w:hAnsi="Arial" w:cs="Arial"/>
                <w:b/>
              </w:rPr>
            </w:pPr>
            <w:r w:rsidRPr="003D4B61">
              <w:rPr>
                <w:rFonts w:ascii="Arial" w:hAnsi="Arial" w:cs="Arial"/>
                <w:b/>
              </w:rPr>
              <w:t>Week 2</w:t>
            </w:r>
          </w:p>
          <w:p w14:paraId="44CC7388" w14:textId="77777777" w:rsidR="000516F7" w:rsidRDefault="000516F7" w:rsidP="000516F7">
            <w:pPr>
              <w:rPr>
                <w:rFonts w:ascii="Arial" w:hAnsi="Arial" w:cs="Arial"/>
                <w:b/>
              </w:rPr>
            </w:pPr>
          </w:p>
          <w:p w14:paraId="25F0ACBA" w14:textId="77777777" w:rsidR="000516F7" w:rsidRPr="003D4B61" w:rsidRDefault="000516F7" w:rsidP="00260BA1">
            <w:pPr>
              <w:rPr>
                <w:rFonts w:ascii="Arial" w:hAnsi="Arial" w:cs="Arial"/>
                <w:b/>
              </w:rPr>
            </w:pPr>
          </w:p>
        </w:tc>
        <w:tc>
          <w:tcPr>
            <w:tcW w:w="2250" w:type="dxa"/>
          </w:tcPr>
          <w:p w14:paraId="21C45977" w14:textId="77777777" w:rsidR="000516F7" w:rsidRPr="003D4B61" w:rsidRDefault="000516F7" w:rsidP="000516F7">
            <w:pPr>
              <w:rPr>
                <w:rFonts w:ascii="Arial" w:hAnsi="Arial" w:cs="Arial"/>
              </w:rPr>
            </w:pPr>
            <w:r w:rsidRPr="003D4B61">
              <w:rPr>
                <w:rFonts w:ascii="Arial" w:hAnsi="Arial" w:cs="Arial"/>
                <w:b/>
                <w:u w:val="single"/>
              </w:rPr>
              <w:t>Unit 2</w:t>
            </w:r>
            <w:r w:rsidRPr="003D4B61">
              <w:rPr>
                <w:rFonts w:ascii="Arial" w:hAnsi="Arial" w:cs="Arial"/>
              </w:rPr>
              <w:t xml:space="preserve">: </w:t>
            </w:r>
            <w:r>
              <w:rPr>
                <w:rFonts w:ascii="Arial" w:hAnsi="Arial" w:cs="Arial"/>
              </w:rPr>
              <w:t>The Healthcare Manager Meets Human Resources</w:t>
            </w:r>
          </w:p>
          <w:p w14:paraId="1D1F1F15" w14:textId="5B748FFA" w:rsidR="000516F7" w:rsidRPr="003D4B61" w:rsidRDefault="000516F7" w:rsidP="000516F7">
            <w:pPr>
              <w:rPr>
                <w:rFonts w:ascii="Arial" w:hAnsi="Arial" w:cs="Arial"/>
              </w:rPr>
            </w:pPr>
          </w:p>
        </w:tc>
        <w:tc>
          <w:tcPr>
            <w:tcW w:w="3037" w:type="dxa"/>
          </w:tcPr>
          <w:p w14:paraId="04A8F670" w14:textId="77777777" w:rsidR="000516F7" w:rsidRPr="00874C30" w:rsidRDefault="000516F7" w:rsidP="000516F7">
            <w:pPr>
              <w:rPr>
                <w:rFonts w:ascii="Arial" w:hAnsi="Arial" w:cs="Arial"/>
              </w:rPr>
            </w:pPr>
            <w:r>
              <w:rPr>
                <w:rFonts w:ascii="Arial" w:hAnsi="Arial" w:cs="Arial"/>
              </w:rPr>
              <w:t xml:space="preserve">1. </w:t>
            </w:r>
            <w:r w:rsidRPr="00BA578C">
              <w:rPr>
                <w:rFonts w:ascii="Arial" w:hAnsi="Arial" w:cs="Arial"/>
              </w:rPr>
              <w:t>To identify the activities customarily pursued by Human Resources and those HR activities that are most likely to involve the department manager, and to compare and contrast line management and Human Resources management.</w:t>
            </w:r>
          </w:p>
          <w:p w14:paraId="4623BDE6" w14:textId="6102CFBF" w:rsidR="000516F7" w:rsidRPr="001374C2" w:rsidRDefault="000516F7" w:rsidP="000516F7">
            <w:pPr>
              <w:pStyle w:val="NormalWeb"/>
              <w:rPr>
                <w:rFonts w:ascii="Arial" w:hAnsi="Arial"/>
              </w:rPr>
            </w:pPr>
            <w:r w:rsidRPr="00832718">
              <w:rPr>
                <w:rFonts w:ascii="Arial" w:hAnsi="Arial" w:cs="Arial"/>
              </w:rPr>
              <w:t>2.</w:t>
            </w:r>
            <w:r>
              <w:rPr>
                <w:rFonts w:hAnsi="Symbol"/>
              </w:rPr>
              <w:t xml:space="preserve"> </w:t>
            </w:r>
            <w:r>
              <w:rPr>
                <w:rFonts w:ascii="Arial" w:hAnsi="Arial" w:cs="Arial"/>
              </w:rPr>
              <w:t>To examine all aspects of the relationship between the department manager and the employee group and to emphasize the importance of establishing a sound one-to-one relationship with each individual employee</w:t>
            </w:r>
          </w:p>
        </w:tc>
        <w:tc>
          <w:tcPr>
            <w:tcW w:w="2273" w:type="dxa"/>
          </w:tcPr>
          <w:p w14:paraId="6438F23A" w14:textId="533D5B0C" w:rsidR="000516F7" w:rsidRPr="003D4B61" w:rsidRDefault="000516F7" w:rsidP="000516F7">
            <w:pPr>
              <w:rPr>
                <w:rFonts w:ascii="Arial" w:hAnsi="Arial" w:cs="Arial"/>
              </w:rPr>
            </w:pPr>
            <w:r>
              <w:rPr>
                <w:rFonts w:ascii="Arial" w:hAnsi="Arial" w:cs="Arial"/>
              </w:rPr>
              <w:t>Homework</w:t>
            </w:r>
          </w:p>
        </w:tc>
        <w:tc>
          <w:tcPr>
            <w:tcW w:w="2790" w:type="dxa"/>
          </w:tcPr>
          <w:p w14:paraId="73DAC23C" w14:textId="77777777" w:rsidR="000516F7" w:rsidRDefault="000516F7" w:rsidP="000516F7">
            <w:pPr>
              <w:rPr>
                <w:rFonts w:ascii="Arial" w:hAnsi="Arial" w:cs="Arial"/>
                <w:b/>
              </w:rPr>
            </w:pPr>
            <w:smartTag w:uri="urn:schemas-microsoft-com:office:smarttags" w:element="City">
              <w:smartTag w:uri="urn:schemas-microsoft-com:office:smarttags" w:element="place">
                <w:r>
                  <w:rPr>
                    <w:rFonts w:ascii="Arial" w:hAnsi="Arial" w:cs="Arial"/>
                    <w:b/>
                  </w:rPr>
                  <w:t>Readings</w:t>
                </w:r>
              </w:smartTag>
            </w:smartTag>
            <w:r>
              <w:rPr>
                <w:rFonts w:ascii="Arial" w:hAnsi="Arial" w:cs="Arial"/>
                <w:b/>
              </w:rPr>
              <w:t>:</w:t>
            </w:r>
          </w:p>
          <w:p w14:paraId="2A5A60B3" w14:textId="77777777" w:rsidR="000516F7" w:rsidRPr="003D4B61" w:rsidRDefault="000516F7" w:rsidP="000516F7">
            <w:pPr>
              <w:rPr>
                <w:rFonts w:ascii="Arial" w:hAnsi="Arial" w:cs="Arial"/>
              </w:rPr>
            </w:pPr>
            <w:r>
              <w:rPr>
                <w:rFonts w:ascii="Arial" w:hAnsi="Arial" w:cs="Arial"/>
              </w:rPr>
              <w:t>Chapter 4</w:t>
            </w:r>
            <w:r w:rsidRPr="003D4B61">
              <w:rPr>
                <w:rFonts w:ascii="Arial" w:hAnsi="Arial" w:cs="Arial"/>
              </w:rPr>
              <w:t xml:space="preserve">: </w:t>
            </w:r>
            <w:r>
              <w:rPr>
                <w:rFonts w:ascii="Arial" w:hAnsi="Arial" w:cs="Arial"/>
              </w:rPr>
              <w:t>HR and the Health Care Manager</w:t>
            </w:r>
          </w:p>
          <w:p w14:paraId="683C71E4" w14:textId="77777777" w:rsidR="000516F7" w:rsidRDefault="000516F7" w:rsidP="000516F7">
            <w:pPr>
              <w:jc w:val="both"/>
              <w:rPr>
                <w:rFonts w:ascii="Arial" w:hAnsi="Arial" w:cs="Arial"/>
              </w:rPr>
            </w:pPr>
          </w:p>
          <w:p w14:paraId="71EA20E0" w14:textId="77777777" w:rsidR="000516F7" w:rsidRDefault="000516F7" w:rsidP="000516F7">
            <w:pPr>
              <w:rPr>
                <w:rFonts w:ascii="Arial" w:hAnsi="Arial" w:cs="Arial"/>
              </w:rPr>
            </w:pPr>
            <w:r>
              <w:rPr>
                <w:rFonts w:ascii="Arial" w:hAnsi="Arial" w:cs="Arial"/>
              </w:rPr>
              <w:t>Chapter 5</w:t>
            </w:r>
            <w:r w:rsidRPr="00994FB1">
              <w:rPr>
                <w:rFonts w:ascii="Arial" w:hAnsi="Arial" w:cs="Arial"/>
              </w:rPr>
              <w:t xml:space="preserve">: </w:t>
            </w:r>
            <w:r>
              <w:rPr>
                <w:rFonts w:ascii="Arial" w:hAnsi="Arial" w:cs="Arial"/>
              </w:rPr>
              <w:t>The Manager-Employee Relationship</w:t>
            </w:r>
          </w:p>
          <w:p w14:paraId="3DFC248A" w14:textId="77777777" w:rsidR="000516F7" w:rsidRDefault="000516F7" w:rsidP="000516F7">
            <w:pPr>
              <w:jc w:val="both"/>
              <w:rPr>
                <w:rFonts w:ascii="Arial" w:hAnsi="Arial" w:cs="Arial"/>
                <w:b/>
              </w:rPr>
            </w:pPr>
          </w:p>
          <w:p w14:paraId="0D12A305" w14:textId="77777777" w:rsidR="000516F7" w:rsidRDefault="000516F7" w:rsidP="000516F7">
            <w:pPr>
              <w:jc w:val="both"/>
              <w:rPr>
                <w:rFonts w:ascii="Arial" w:hAnsi="Arial" w:cs="Arial"/>
                <w:b/>
              </w:rPr>
            </w:pPr>
          </w:p>
          <w:p w14:paraId="11A54287" w14:textId="1A910FC4" w:rsidR="000516F7" w:rsidRPr="000516F7" w:rsidRDefault="000516F7" w:rsidP="000516F7">
            <w:pPr>
              <w:jc w:val="both"/>
              <w:rPr>
                <w:rFonts w:ascii="Arial" w:hAnsi="Arial" w:cs="Arial"/>
                <w:b/>
              </w:rPr>
            </w:pPr>
            <w:r>
              <w:rPr>
                <w:rFonts w:ascii="Arial" w:hAnsi="Arial" w:cs="Arial"/>
                <w:b/>
              </w:rPr>
              <w:t>Homework:</w:t>
            </w:r>
          </w:p>
          <w:p w14:paraId="0BF5E8AC" w14:textId="77777777" w:rsidR="000516F7" w:rsidRDefault="000516F7" w:rsidP="000516F7">
            <w:pPr>
              <w:rPr>
                <w:rFonts w:ascii="Arial" w:hAnsi="Arial" w:cs="Arial"/>
              </w:rPr>
            </w:pPr>
            <w:r>
              <w:rPr>
                <w:rFonts w:ascii="Arial" w:hAnsi="Arial" w:cs="Arial"/>
              </w:rPr>
              <w:t>Review Learning Units for Chapters 4 &amp; 5</w:t>
            </w:r>
          </w:p>
          <w:p w14:paraId="73EBC7BA" w14:textId="77777777" w:rsidR="000516F7" w:rsidRDefault="000516F7" w:rsidP="000516F7">
            <w:pPr>
              <w:rPr>
                <w:rFonts w:ascii="Arial" w:hAnsi="Arial" w:cs="Arial"/>
              </w:rPr>
            </w:pPr>
          </w:p>
          <w:p w14:paraId="375A2215" w14:textId="77777777" w:rsidR="000516F7" w:rsidRDefault="000516F7" w:rsidP="000516F7">
            <w:pPr>
              <w:rPr>
                <w:rFonts w:ascii="Arial" w:hAnsi="Arial" w:cs="Arial"/>
              </w:rPr>
            </w:pPr>
            <w:r>
              <w:rPr>
                <w:rFonts w:ascii="Arial" w:hAnsi="Arial" w:cs="Arial"/>
              </w:rPr>
              <w:t>Review Practice Activities for Unit 2</w:t>
            </w:r>
          </w:p>
          <w:p w14:paraId="17DA4EAE" w14:textId="77777777" w:rsidR="000516F7" w:rsidRPr="003D4B61" w:rsidRDefault="000516F7" w:rsidP="000516F7">
            <w:pPr>
              <w:rPr>
                <w:rFonts w:ascii="Arial" w:hAnsi="Arial" w:cs="Arial"/>
              </w:rPr>
            </w:pPr>
          </w:p>
          <w:p w14:paraId="6BAF22E7" w14:textId="77777777" w:rsidR="000516F7" w:rsidRPr="003D4B61" w:rsidRDefault="000516F7" w:rsidP="000516F7">
            <w:pPr>
              <w:rPr>
                <w:rFonts w:ascii="Arial" w:hAnsi="Arial" w:cs="Arial"/>
              </w:rPr>
            </w:pPr>
          </w:p>
        </w:tc>
        <w:tc>
          <w:tcPr>
            <w:tcW w:w="2304" w:type="dxa"/>
          </w:tcPr>
          <w:p w14:paraId="38DAE6F6" w14:textId="387C1907" w:rsidR="000516F7" w:rsidRPr="003D4B61" w:rsidRDefault="000516F7" w:rsidP="00260BA1">
            <w:pPr>
              <w:rPr>
                <w:rFonts w:ascii="Arial" w:hAnsi="Arial" w:cs="Arial"/>
              </w:rPr>
            </w:pPr>
          </w:p>
        </w:tc>
      </w:tr>
      <w:tr w:rsidR="000516F7" w:rsidRPr="003D4B61" w14:paraId="62BEEC73" w14:textId="77777777" w:rsidTr="00824DFC">
        <w:tc>
          <w:tcPr>
            <w:tcW w:w="1098" w:type="dxa"/>
          </w:tcPr>
          <w:p w14:paraId="381A46FE" w14:textId="77777777" w:rsidR="000516F7" w:rsidRDefault="000516F7" w:rsidP="000516F7">
            <w:pPr>
              <w:rPr>
                <w:rFonts w:ascii="Arial" w:hAnsi="Arial" w:cs="Arial"/>
                <w:b/>
              </w:rPr>
            </w:pPr>
            <w:r w:rsidRPr="003D4B61">
              <w:rPr>
                <w:rFonts w:ascii="Arial" w:hAnsi="Arial" w:cs="Arial"/>
                <w:b/>
              </w:rPr>
              <w:t>Week 3</w:t>
            </w:r>
          </w:p>
          <w:p w14:paraId="6322618D" w14:textId="77777777" w:rsidR="000516F7" w:rsidRDefault="000516F7" w:rsidP="000516F7">
            <w:pPr>
              <w:rPr>
                <w:rFonts w:ascii="Arial" w:hAnsi="Arial" w:cs="Arial"/>
                <w:b/>
              </w:rPr>
            </w:pPr>
          </w:p>
          <w:p w14:paraId="1C2442DF" w14:textId="77777777" w:rsidR="000516F7" w:rsidRPr="003D4B61" w:rsidRDefault="000516F7" w:rsidP="00260BA1">
            <w:pPr>
              <w:rPr>
                <w:rFonts w:ascii="Arial" w:hAnsi="Arial" w:cs="Arial"/>
                <w:b/>
              </w:rPr>
            </w:pPr>
          </w:p>
        </w:tc>
        <w:tc>
          <w:tcPr>
            <w:tcW w:w="2250" w:type="dxa"/>
          </w:tcPr>
          <w:p w14:paraId="591E32C7" w14:textId="77777777" w:rsidR="000516F7" w:rsidRPr="003D4B61" w:rsidRDefault="000516F7" w:rsidP="000516F7">
            <w:pPr>
              <w:rPr>
                <w:rFonts w:ascii="Arial" w:hAnsi="Arial" w:cs="Arial"/>
              </w:rPr>
            </w:pPr>
            <w:r w:rsidRPr="003D4B61">
              <w:rPr>
                <w:rFonts w:ascii="Arial" w:hAnsi="Arial" w:cs="Arial"/>
                <w:b/>
                <w:u w:val="single"/>
              </w:rPr>
              <w:t xml:space="preserve">Unit </w:t>
            </w:r>
            <w:r>
              <w:rPr>
                <w:rFonts w:ascii="Arial" w:hAnsi="Arial" w:cs="Arial"/>
                <w:b/>
                <w:u w:val="single"/>
              </w:rPr>
              <w:t>3</w:t>
            </w:r>
            <w:r w:rsidRPr="003D4B61">
              <w:rPr>
                <w:rFonts w:ascii="Arial" w:hAnsi="Arial" w:cs="Arial"/>
              </w:rPr>
              <w:t xml:space="preserve">: </w:t>
            </w:r>
            <w:r>
              <w:rPr>
                <w:rFonts w:ascii="Arial" w:hAnsi="Arial" w:cs="Arial"/>
              </w:rPr>
              <w:t>Obtaining Employees</w:t>
            </w:r>
          </w:p>
          <w:p w14:paraId="6E1BE9DD" w14:textId="77777777" w:rsidR="000516F7" w:rsidRPr="003D4B61" w:rsidRDefault="000516F7" w:rsidP="000516F7">
            <w:pPr>
              <w:rPr>
                <w:rFonts w:ascii="Arial" w:hAnsi="Arial" w:cs="Arial"/>
              </w:rPr>
            </w:pPr>
          </w:p>
        </w:tc>
        <w:tc>
          <w:tcPr>
            <w:tcW w:w="3037" w:type="dxa"/>
          </w:tcPr>
          <w:p w14:paraId="768EDC80" w14:textId="77777777" w:rsidR="000516F7" w:rsidRDefault="000516F7" w:rsidP="000516F7">
            <w:r w:rsidRPr="00832718">
              <w:rPr>
                <w:rFonts w:ascii="Arial" w:hAnsi="Arial" w:cs="Arial"/>
              </w:rPr>
              <w:t>1.</w:t>
            </w:r>
            <w:r>
              <w:rPr>
                <w:rFonts w:hAnsi="Symbol"/>
              </w:rPr>
              <w:t xml:space="preserve"> </w:t>
            </w:r>
            <w:r>
              <w:rPr>
                <w:rFonts w:ascii="Arial" w:hAnsi="Arial" w:cs="Arial"/>
              </w:rPr>
              <w:t>To address the essential partnership between the department manager and Human Resources in recruiting employees, including the manager’s role in finding job candidates.</w:t>
            </w:r>
            <w:r>
              <w:t xml:space="preserve"> </w:t>
            </w:r>
          </w:p>
          <w:p w14:paraId="61AE087E" w14:textId="77777777" w:rsidR="000516F7" w:rsidRDefault="000516F7" w:rsidP="000516F7"/>
          <w:p w14:paraId="390CC68A" w14:textId="6C88BC7C" w:rsidR="000516F7" w:rsidRPr="003D4B61" w:rsidRDefault="000516F7" w:rsidP="000516F7">
            <w:pPr>
              <w:rPr>
                <w:rFonts w:ascii="Arial" w:hAnsi="Arial" w:cs="Arial"/>
              </w:rPr>
            </w:pPr>
            <w:r w:rsidRPr="00832718">
              <w:rPr>
                <w:rFonts w:ascii="Arial" w:hAnsi="Arial" w:cs="Arial"/>
              </w:rPr>
              <w:t>2.</w:t>
            </w:r>
            <w:r>
              <w:t xml:space="preserve">  </w:t>
            </w:r>
            <w:r>
              <w:rPr>
                <w:rFonts w:ascii="Arial" w:hAnsi="Arial" w:cs="Arial"/>
              </w:rPr>
              <w:t>Review the laws that affect the employment interviewing process, review the legal aspects of interviewing questioning, and generally outline the manager’s approach to employment interviewing</w:t>
            </w:r>
          </w:p>
        </w:tc>
        <w:tc>
          <w:tcPr>
            <w:tcW w:w="2273" w:type="dxa"/>
          </w:tcPr>
          <w:p w14:paraId="54B3E4C5" w14:textId="77777777" w:rsidR="000516F7" w:rsidRDefault="000516F7" w:rsidP="000516F7">
            <w:pPr>
              <w:rPr>
                <w:rFonts w:ascii="Arial" w:hAnsi="Arial" w:cs="Arial"/>
              </w:rPr>
            </w:pPr>
            <w:r w:rsidRPr="003D4B61">
              <w:rPr>
                <w:rFonts w:ascii="Arial" w:hAnsi="Arial" w:cs="Arial"/>
              </w:rPr>
              <w:t>Discussion board</w:t>
            </w:r>
          </w:p>
          <w:p w14:paraId="145C3FFF" w14:textId="77777777" w:rsidR="000516F7" w:rsidRDefault="000516F7" w:rsidP="000516F7">
            <w:pPr>
              <w:rPr>
                <w:rFonts w:ascii="Arial" w:hAnsi="Arial" w:cs="Arial"/>
              </w:rPr>
            </w:pPr>
          </w:p>
          <w:p w14:paraId="320FD8BA" w14:textId="77777777" w:rsidR="000516F7" w:rsidRDefault="000516F7" w:rsidP="000516F7">
            <w:pPr>
              <w:rPr>
                <w:rFonts w:ascii="Arial" w:hAnsi="Arial" w:cs="Arial"/>
              </w:rPr>
            </w:pPr>
            <w:r>
              <w:rPr>
                <w:rFonts w:ascii="Arial" w:hAnsi="Arial" w:cs="Arial"/>
              </w:rPr>
              <w:t>Homework</w:t>
            </w:r>
          </w:p>
          <w:p w14:paraId="24FA2F2A" w14:textId="77777777" w:rsidR="000516F7" w:rsidRDefault="000516F7" w:rsidP="000516F7">
            <w:pPr>
              <w:rPr>
                <w:rFonts w:ascii="Arial" w:hAnsi="Arial" w:cs="Arial"/>
              </w:rPr>
            </w:pPr>
          </w:p>
          <w:p w14:paraId="3A297719" w14:textId="3E17180C" w:rsidR="000516F7" w:rsidRPr="003D4B61" w:rsidRDefault="000516F7" w:rsidP="000516F7">
            <w:pPr>
              <w:rPr>
                <w:rFonts w:ascii="Arial" w:hAnsi="Arial" w:cs="Arial"/>
              </w:rPr>
            </w:pPr>
          </w:p>
        </w:tc>
        <w:tc>
          <w:tcPr>
            <w:tcW w:w="2790" w:type="dxa"/>
          </w:tcPr>
          <w:p w14:paraId="2CF01EB3" w14:textId="77777777" w:rsidR="000516F7" w:rsidRPr="00994FB1" w:rsidRDefault="000516F7" w:rsidP="000516F7">
            <w:pPr>
              <w:rPr>
                <w:rFonts w:ascii="Arial" w:hAnsi="Arial" w:cs="Arial"/>
                <w:b/>
              </w:rPr>
            </w:pPr>
            <w:smartTag w:uri="urn:schemas-microsoft-com:office:smarttags" w:element="City">
              <w:smartTag w:uri="urn:schemas-microsoft-com:office:smarttags" w:element="place">
                <w:r>
                  <w:rPr>
                    <w:rFonts w:ascii="Arial" w:hAnsi="Arial" w:cs="Arial"/>
                    <w:b/>
                  </w:rPr>
                  <w:t>Readings</w:t>
                </w:r>
              </w:smartTag>
            </w:smartTag>
            <w:r>
              <w:rPr>
                <w:rFonts w:ascii="Arial" w:hAnsi="Arial" w:cs="Arial"/>
                <w:b/>
              </w:rPr>
              <w:t>:</w:t>
            </w:r>
          </w:p>
          <w:p w14:paraId="12D67499" w14:textId="77777777" w:rsidR="000516F7" w:rsidRDefault="000516F7" w:rsidP="000516F7">
            <w:pPr>
              <w:rPr>
                <w:rFonts w:ascii="Arial" w:hAnsi="Arial" w:cs="Arial"/>
              </w:rPr>
            </w:pPr>
            <w:r>
              <w:rPr>
                <w:rFonts w:ascii="Arial" w:hAnsi="Arial" w:cs="Arial"/>
              </w:rPr>
              <w:t>Chapter 6:  The Manager &amp; the Recruiting</w:t>
            </w:r>
          </w:p>
          <w:p w14:paraId="4843D491" w14:textId="77777777" w:rsidR="000516F7" w:rsidRDefault="000516F7" w:rsidP="000516F7">
            <w:pPr>
              <w:rPr>
                <w:rFonts w:ascii="Arial" w:hAnsi="Arial" w:cs="Arial"/>
              </w:rPr>
            </w:pPr>
          </w:p>
          <w:p w14:paraId="6D3EA759" w14:textId="77777777" w:rsidR="000516F7" w:rsidRPr="003D4B61" w:rsidRDefault="000516F7" w:rsidP="000516F7">
            <w:pPr>
              <w:rPr>
                <w:rFonts w:ascii="Arial" w:hAnsi="Arial" w:cs="Arial"/>
              </w:rPr>
            </w:pPr>
            <w:r>
              <w:rPr>
                <w:rFonts w:ascii="Arial" w:hAnsi="Arial" w:cs="Arial"/>
              </w:rPr>
              <w:t>Chapter 7:  How to Conduct a Legal but Effective Selective Interview</w:t>
            </w:r>
          </w:p>
          <w:p w14:paraId="17A6F805" w14:textId="77777777" w:rsidR="000516F7" w:rsidRPr="003D4B61" w:rsidRDefault="000516F7" w:rsidP="000516F7">
            <w:pPr>
              <w:rPr>
                <w:rFonts w:ascii="Arial" w:hAnsi="Arial" w:cs="Arial"/>
              </w:rPr>
            </w:pPr>
          </w:p>
          <w:p w14:paraId="7B85A6DD" w14:textId="77777777" w:rsidR="000516F7" w:rsidRDefault="000516F7" w:rsidP="000516F7">
            <w:pPr>
              <w:jc w:val="both"/>
              <w:rPr>
                <w:rFonts w:ascii="Arial" w:hAnsi="Arial" w:cs="Arial"/>
              </w:rPr>
            </w:pPr>
            <w:r w:rsidRPr="003D4B61">
              <w:rPr>
                <w:rFonts w:ascii="Arial" w:hAnsi="Arial" w:cs="Arial"/>
                <w:b/>
              </w:rPr>
              <w:t>Homework</w:t>
            </w:r>
            <w:r>
              <w:rPr>
                <w:rFonts w:ascii="Arial" w:hAnsi="Arial" w:cs="Arial"/>
                <w:b/>
              </w:rPr>
              <w:t>:</w:t>
            </w:r>
          </w:p>
          <w:p w14:paraId="515F5E53" w14:textId="77777777" w:rsidR="000516F7" w:rsidRDefault="000516F7" w:rsidP="000516F7">
            <w:pPr>
              <w:jc w:val="both"/>
              <w:rPr>
                <w:rFonts w:ascii="Arial" w:hAnsi="Arial" w:cs="Arial"/>
              </w:rPr>
            </w:pPr>
          </w:p>
          <w:p w14:paraId="52B281AC" w14:textId="77777777" w:rsidR="000516F7" w:rsidRDefault="000516F7" w:rsidP="000516F7">
            <w:pPr>
              <w:rPr>
                <w:rFonts w:ascii="Arial" w:hAnsi="Arial" w:cs="Arial"/>
              </w:rPr>
            </w:pPr>
            <w:r>
              <w:rPr>
                <w:rFonts w:ascii="Arial" w:hAnsi="Arial" w:cs="Arial"/>
              </w:rPr>
              <w:t>Review Learning Units for Chapters 6 &amp; 7</w:t>
            </w:r>
          </w:p>
          <w:p w14:paraId="2525966D" w14:textId="77777777" w:rsidR="000516F7" w:rsidRDefault="000516F7" w:rsidP="000516F7">
            <w:pPr>
              <w:rPr>
                <w:rFonts w:ascii="Arial" w:hAnsi="Arial" w:cs="Arial"/>
              </w:rPr>
            </w:pPr>
          </w:p>
          <w:p w14:paraId="2E089F80" w14:textId="77777777" w:rsidR="000516F7" w:rsidRDefault="000516F7" w:rsidP="000516F7">
            <w:pPr>
              <w:rPr>
                <w:rFonts w:ascii="Arial" w:hAnsi="Arial" w:cs="Arial"/>
              </w:rPr>
            </w:pPr>
            <w:r>
              <w:rPr>
                <w:rFonts w:ascii="Arial" w:hAnsi="Arial" w:cs="Arial"/>
              </w:rPr>
              <w:t>Review Practice Activities for Unit 3</w:t>
            </w:r>
          </w:p>
          <w:p w14:paraId="1BDBCB6B" w14:textId="77777777" w:rsidR="000516F7" w:rsidRDefault="000516F7" w:rsidP="000516F7">
            <w:pPr>
              <w:rPr>
                <w:rFonts w:ascii="Arial" w:hAnsi="Arial" w:cs="Arial"/>
              </w:rPr>
            </w:pPr>
          </w:p>
          <w:p w14:paraId="504B53F3" w14:textId="77777777" w:rsidR="000516F7" w:rsidRPr="003D4B61" w:rsidRDefault="000516F7" w:rsidP="000516F7">
            <w:pPr>
              <w:rPr>
                <w:rFonts w:ascii="Arial" w:hAnsi="Arial" w:cs="Arial"/>
              </w:rPr>
            </w:pPr>
          </w:p>
        </w:tc>
        <w:tc>
          <w:tcPr>
            <w:tcW w:w="2304" w:type="dxa"/>
          </w:tcPr>
          <w:p w14:paraId="74E07A40" w14:textId="0A7B12D8" w:rsidR="000516F7" w:rsidRPr="003D4B61" w:rsidRDefault="000516F7" w:rsidP="00260BA1">
            <w:pPr>
              <w:rPr>
                <w:rFonts w:ascii="Arial" w:hAnsi="Arial" w:cs="Arial"/>
              </w:rPr>
            </w:pPr>
          </w:p>
        </w:tc>
      </w:tr>
      <w:tr w:rsidR="000516F7" w:rsidRPr="003D4B61" w14:paraId="2205E6D9" w14:textId="77777777" w:rsidTr="00824DFC">
        <w:trPr>
          <w:trHeight w:val="1268"/>
        </w:trPr>
        <w:tc>
          <w:tcPr>
            <w:tcW w:w="1098" w:type="dxa"/>
          </w:tcPr>
          <w:p w14:paraId="5181D3B7" w14:textId="77777777" w:rsidR="000516F7" w:rsidRPr="003D4B61" w:rsidRDefault="000516F7" w:rsidP="000516F7">
            <w:pPr>
              <w:rPr>
                <w:rFonts w:ascii="Arial" w:hAnsi="Arial" w:cs="Arial"/>
                <w:b/>
              </w:rPr>
            </w:pPr>
            <w:r w:rsidRPr="003D4B61">
              <w:rPr>
                <w:rFonts w:ascii="Arial" w:hAnsi="Arial" w:cs="Arial"/>
                <w:b/>
              </w:rPr>
              <w:t>Week 4</w:t>
            </w:r>
          </w:p>
          <w:p w14:paraId="7CA3E872" w14:textId="77777777" w:rsidR="000516F7" w:rsidRDefault="000516F7" w:rsidP="000516F7">
            <w:pPr>
              <w:rPr>
                <w:rFonts w:ascii="Arial" w:hAnsi="Arial" w:cs="Arial"/>
                <w:b/>
              </w:rPr>
            </w:pPr>
          </w:p>
          <w:p w14:paraId="37195CDE" w14:textId="22433B60" w:rsidR="000516F7" w:rsidRPr="003D4B61" w:rsidRDefault="000516F7" w:rsidP="000516F7">
            <w:pPr>
              <w:rPr>
                <w:rFonts w:ascii="Arial" w:hAnsi="Arial" w:cs="Arial"/>
                <w:b/>
              </w:rPr>
            </w:pPr>
          </w:p>
        </w:tc>
        <w:tc>
          <w:tcPr>
            <w:tcW w:w="2250" w:type="dxa"/>
          </w:tcPr>
          <w:p w14:paraId="730170E4" w14:textId="394A1C32" w:rsidR="000516F7" w:rsidRPr="003D4B61" w:rsidRDefault="000516F7" w:rsidP="000516F7">
            <w:pPr>
              <w:rPr>
                <w:rFonts w:ascii="Arial" w:hAnsi="Arial" w:cs="Arial"/>
              </w:rPr>
            </w:pPr>
            <w:r>
              <w:rPr>
                <w:rFonts w:ascii="Arial" w:hAnsi="Arial" w:cs="Arial"/>
              </w:rPr>
              <w:t>Units 1, 2, &amp; 3</w:t>
            </w:r>
          </w:p>
        </w:tc>
        <w:tc>
          <w:tcPr>
            <w:tcW w:w="3037" w:type="dxa"/>
          </w:tcPr>
          <w:p w14:paraId="1954C78D" w14:textId="6B28856D" w:rsidR="000516F7" w:rsidRPr="003D4B61" w:rsidRDefault="000516F7" w:rsidP="000516F7">
            <w:pPr>
              <w:rPr>
                <w:rFonts w:ascii="Arial" w:hAnsi="Arial" w:cs="Arial"/>
              </w:rPr>
            </w:pPr>
            <w:r>
              <w:rPr>
                <w:rFonts w:ascii="Arial" w:hAnsi="Arial"/>
              </w:rPr>
              <w:t>Exam 1</w:t>
            </w:r>
          </w:p>
        </w:tc>
        <w:tc>
          <w:tcPr>
            <w:tcW w:w="2273" w:type="dxa"/>
          </w:tcPr>
          <w:p w14:paraId="64783547" w14:textId="0C938995" w:rsidR="000516F7" w:rsidRPr="003D4B61" w:rsidRDefault="000516F7" w:rsidP="000516F7">
            <w:pPr>
              <w:rPr>
                <w:rFonts w:ascii="Arial" w:hAnsi="Arial" w:cs="Arial"/>
              </w:rPr>
            </w:pPr>
            <w:r>
              <w:rPr>
                <w:rFonts w:ascii="Arial" w:hAnsi="Arial" w:cs="Arial"/>
              </w:rPr>
              <w:t>Exam 1</w:t>
            </w:r>
          </w:p>
        </w:tc>
        <w:tc>
          <w:tcPr>
            <w:tcW w:w="2790" w:type="dxa"/>
          </w:tcPr>
          <w:p w14:paraId="63705C41" w14:textId="1311CAA9" w:rsidR="000516F7" w:rsidRPr="003D4B61" w:rsidRDefault="000516F7" w:rsidP="000516F7">
            <w:pPr>
              <w:rPr>
                <w:rFonts w:ascii="Arial" w:hAnsi="Arial" w:cs="Arial"/>
              </w:rPr>
            </w:pPr>
            <w:r>
              <w:rPr>
                <w:rFonts w:ascii="Arial" w:hAnsi="Arial" w:cs="Arial"/>
              </w:rPr>
              <w:t>Review Units 1, 2, &amp; 3</w:t>
            </w:r>
          </w:p>
        </w:tc>
        <w:tc>
          <w:tcPr>
            <w:tcW w:w="2304" w:type="dxa"/>
          </w:tcPr>
          <w:p w14:paraId="7CD211E8" w14:textId="77777777" w:rsidR="000516F7" w:rsidRPr="003D4B61" w:rsidRDefault="000516F7" w:rsidP="00260BA1">
            <w:pPr>
              <w:rPr>
                <w:rFonts w:ascii="Arial" w:hAnsi="Arial" w:cs="Arial"/>
              </w:rPr>
            </w:pPr>
          </w:p>
        </w:tc>
      </w:tr>
      <w:tr w:rsidR="000516F7" w:rsidRPr="003D4B61" w14:paraId="019789D2" w14:textId="77777777" w:rsidTr="00824DFC">
        <w:tc>
          <w:tcPr>
            <w:tcW w:w="1098" w:type="dxa"/>
          </w:tcPr>
          <w:p w14:paraId="5775C628" w14:textId="77777777" w:rsidR="000516F7" w:rsidRPr="003D4B61" w:rsidRDefault="000516F7" w:rsidP="000516F7">
            <w:pPr>
              <w:rPr>
                <w:rFonts w:ascii="Arial" w:hAnsi="Arial" w:cs="Arial"/>
                <w:b/>
              </w:rPr>
            </w:pPr>
            <w:r w:rsidRPr="003D4B61">
              <w:rPr>
                <w:rFonts w:ascii="Arial" w:hAnsi="Arial" w:cs="Arial"/>
                <w:b/>
              </w:rPr>
              <w:t>Week 5</w:t>
            </w:r>
          </w:p>
          <w:p w14:paraId="5C3FD6A1" w14:textId="77777777" w:rsidR="000516F7" w:rsidRDefault="000516F7" w:rsidP="000516F7">
            <w:pPr>
              <w:rPr>
                <w:rFonts w:ascii="Arial" w:hAnsi="Arial" w:cs="Arial"/>
                <w:b/>
              </w:rPr>
            </w:pPr>
          </w:p>
          <w:p w14:paraId="1819C01F" w14:textId="0CFFC0A6" w:rsidR="000516F7" w:rsidRPr="003D4B61" w:rsidRDefault="000516F7" w:rsidP="000516F7">
            <w:pPr>
              <w:rPr>
                <w:rFonts w:ascii="Arial" w:hAnsi="Arial" w:cs="Arial"/>
                <w:b/>
              </w:rPr>
            </w:pPr>
          </w:p>
        </w:tc>
        <w:tc>
          <w:tcPr>
            <w:tcW w:w="2250" w:type="dxa"/>
          </w:tcPr>
          <w:p w14:paraId="60016BC7" w14:textId="77777777" w:rsidR="000516F7" w:rsidRPr="003D4B61" w:rsidRDefault="000516F7" w:rsidP="000516F7">
            <w:pPr>
              <w:rPr>
                <w:rFonts w:ascii="Arial" w:hAnsi="Arial" w:cs="Arial"/>
              </w:rPr>
            </w:pPr>
            <w:r>
              <w:rPr>
                <w:rFonts w:ascii="Arial" w:hAnsi="Arial" w:cs="Arial"/>
                <w:b/>
                <w:u w:val="single"/>
              </w:rPr>
              <w:t>Unit 4</w:t>
            </w:r>
            <w:r w:rsidRPr="003D4B61">
              <w:rPr>
                <w:rFonts w:ascii="Arial" w:hAnsi="Arial" w:cs="Arial"/>
                <w:b/>
                <w:u w:val="single"/>
              </w:rPr>
              <w:t xml:space="preserve">: </w:t>
            </w:r>
            <w:r>
              <w:rPr>
                <w:rFonts w:ascii="Arial" w:hAnsi="Arial" w:cs="Arial"/>
              </w:rPr>
              <w:t>Employee Relations and The Manager; Employee Problems and Performance Appraisals</w:t>
            </w:r>
          </w:p>
          <w:p w14:paraId="319095BC" w14:textId="77777777" w:rsidR="000516F7" w:rsidRPr="003D4B61" w:rsidRDefault="000516F7" w:rsidP="000516F7">
            <w:pPr>
              <w:ind w:left="1080" w:firstLine="360"/>
              <w:rPr>
                <w:rFonts w:ascii="Arial" w:hAnsi="Arial" w:cs="Arial"/>
              </w:rPr>
            </w:pPr>
          </w:p>
          <w:p w14:paraId="36634F75" w14:textId="77777777" w:rsidR="000516F7" w:rsidRPr="003D4B61" w:rsidRDefault="000516F7" w:rsidP="000516F7">
            <w:pPr>
              <w:rPr>
                <w:rFonts w:ascii="Arial" w:hAnsi="Arial" w:cs="Arial"/>
              </w:rPr>
            </w:pPr>
          </w:p>
        </w:tc>
        <w:tc>
          <w:tcPr>
            <w:tcW w:w="3037" w:type="dxa"/>
          </w:tcPr>
          <w:p w14:paraId="12CD26C4" w14:textId="77777777" w:rsidR="000516F7" w:rsidRPr="00C75BF3" w:rsidRDefault="000516F7" w:rsidP="000516F7">
            <w:pPr>
              <w:pStyle w:val="NormalWeb"/>
              <w:rPr>
                <w:rFonts w:ascii="Arial" w:hAnsi="Arial"/>
              </w:rPr>
            </w:pPr>
            <w:r>
              <w:rPr>
                <w:rFonts w:ascii="Arial" w:hAnsi="Arial"/>
              </w:rPr>
              <w:t xml:space="preserve">1. </w:t>
            </w:r>
            <w:r w:rsidRPr="00C75BF3">
              <w:rPr>
                <w:rFonts w:ascii="Arial" w:hAnsi="Arial"/>
              </w:rPr>
              <w:t>Examine the evolution of employee relations through the stages of authoritarianism, legalism, and humanism, and address aspects of human motivation pertinent in today’s work organizations.</w:t>
            </w:r>
          </w:p>
          <w:p w14:paraId="6354DC08" w14:textId="77777777" w:rsidR="000516F7" w:rsidRPr="00C75BF3" w:rsidRDefault="000516F7" w:rsidP="000516F7">
            <w:pPr>
              <w:pStyle w:val="NormalWeb"/>
              <w:rPr>
                <w:rFonts w:ascii="Arial" w:hAnsi="Arial"/>
              </w:rPr>
            </w:pPr>
            <w:r>
              <w:rPr>
                <w:rFonts w:ascii="Arial" w:hAnsi="Arial"/>
              </w:rPr>
              <w:t xml:space="preserve">2. </w:t>
            </w:r>
            <w:r w:rsidRPr="00C75BF3">
              <w:rPr>
                <w:rFonts w:ascii="Arial" w:hAnsi="Arial"/>
              </w:rPr>
              <w:t>To introduce the kinds of problems the manager is likely to experience with employees, differentiate between problems of performance and problems of behavior and how they are addressed, and emphasize the value of problem prevention as a strategy for the department manager.</w:t>
            </w:r>
          </w:p>
          <w:p w14:paraId="1AEC0A55" w14:textId="498A0CE7" w:rsidR="000516F7" w:rsidRPr="003D4B61" w:rsidRDefault="000516F7" w:rsidP="000516F7">
            <w:pPr>
              <w:rPr>
                <w:rFonts w:ascii="Arial" w:hAnsi="Arial" w:cs="Arial"/>
              </w:rPr>
            </w:pPr>
            <w:r>
              <w:rPr>
                <w:rFonts w:ascii="Arial" w:hAnsi="Arial"/>
              </w:rPr>
              <w:t xml:space="preserve">3. </w:t>
            </w:r>
            <w:r w:rsidRPr="00C75BF3">
              <w:rPr>
                <w:rFonts w:ascii="Arial" w:hAnsi="Arial"/>
              </w:rPr>
              <w:t xml:space="preserve">To introduce performance appraisal as an essential management process, establish the primary objectives of appraisal, review common approaches and obstacles to appraisal, and address the manager’s ongoing role in performance appraisal to the Human Resources responsibility for the process. </w:t>
            </w:r>
          </w:p>
        </w:tc>
        <w:tc>
          <w:tcPr>
            <w:tcW w:w="2273" w:type="dxa"/>
          </w:tcPr>
          <w:p w14:paraId="501DC645" w14:textId="77777777" w:rsidR="000516F7" w:rsidRDefault="000516F7" w:rsidP="000516F7">
            <w:pPr>
              <w:rPr>
                <w:rFonts w:ascii="Arial" w:hAnsi="Arial" w:cs="Arial"/>
              </w:rPr>
            </w:pPr>
            <w:r>
              <w:rPr>
                <w:rFonts w:ascii="Arial" w:hAnsi="Arial" w:cs="Arial"/>
              </w:rPr>
              <w:t>Homework</w:t>
            </w:r>
          </w:p>
          <w:p w14:paraId="214C226E" w14:textId="77777777" w:rsidR="000516F7" w:rsidRDefault="000516F7" w:rsidP="000516F7">
            <w:pPr>
              <w:rPr>
                <w:rFonts w:ascii="Arial" w:hAnsi="Arial" w:cs="Arial"/>
              </w:rPr>
            </w:pPr>
          </w:p>
          <w:p w14:paraId="00D195E1" w14:textId="77777777" w:rsidR="000516F7" w:rsidRDefault="000516F7" w:rsidP="000516F7">
            <w:pPr>
              <w:rPr>
                <w:rFonts w:ascii="Arial" w:hAnsi="Arial" w:cs="Arial"/>
              </w:rPr>
            </w:pPr>
            <w:r>
              <w:rPr>
                <w:rFonts w:ascii="Arial" w:hAnsi="Arial" w:cs="Arial"/>
              </w:rPr>
              <w:t>Quiz</w:t>
            </w:r>
          </w:p>
          <w:p w14:paraId="036F89E5" w14:textId="77777777" w:rsidR="000516F7" w:rsidRDefault="000516F7" w:rsidP="000516F7">
            <w:pPr>
              <w:rPr>
                <w:rFonts w:ascii="Arial" w:hAnsi="Arial" w:cs="Arial"/>
              </w:rPr>
            </w:pPr>
          </w:p>
          <w:p w14:paraId="6052380A" w14:textId="74FBEDEF" w:rsidR="000516F7" w:rsidRPr="003D4B61" w:rsidRDefault="000516F7" w:rsidP="000516F7">
            <w:pPr>
              <w:rPr>
                <w:rFonts w:ascii="Arial" w:hAnsi="Arial" w:cs="Arial"/>
              </w:rPr>
            </w:pPr>
          </w:p>
        </w:tc>
        <w:tc>
          <w:tcPr>
            <w:tcW w:w="2790" w:type="dxa"/>
          </w:tcPr>
          <w:p w14:paraId="6909CFA9" w14:textId="77777777" w:rsidR="000516F7" w:rsidRDefault="000516F7" w:rsidP="000516F7">
            <w:pPr>
              <w:rPr>
                <w:rFonts w:ascii="Arial" w:hAnsi="Arial" w:cs="Arial"/>
                <w:b/>
              </w:rPr>
            </w:pPr>
            <w:smartTag w:uri="urn:schemas-microsoft-com:office:smarttags" w:element="City">
              <w:smartTag w:uri="urn:schemas-microsoft-com:office:smarttags" w:element="place">
                <w:r>
                  <w:rPr>
                    <w:rFonts w:ascii="Arial" w:hAnsi="Arial" w:cs="Arial"/>
                    <w:b/>
                  </w:rPr>
                  <w:t>Readings</w:t>
                </w:r>
              </w:smartTag>
            </w:smartTag>
            <w:r>
              <w:rPr>
                <w:rFonts w:ascii="Arial" w:hAnsi="Arial" w:cs="Arial"/>
                <w:b/>
              </w:rPr>
              <w:t>:</w:t>
            </w:r>
          </w:p>
          <w:p w14:paraId="387077F2" w14:textId="77777777" w:rsidR="000516F7" w:rsidRPr="003D4B61" w:rsidRDefault="000516F7" w:rsidP="000516F7">
            <w:pPr>
              <w:rPr>
                <w:rFonts w:ascii="Arial" w:hAnsi="Arial" w:cs="Arial"/>
              </w:rPr>
            </w:pPr>
            <w:r>
              <w:rPr>
                <w:rFonts w:ascii="Arial" w:hAnsi="Arial" w:cs="Arial"/>
              </w:rPr>
              <w:t>Chapter 8</w:t>
            </w:r>
            <w:r w:rsidRPr="003D4B61">
              <w:rPr>
                <w:rFonts w:ascii="Arial" w:hAnsi="Arial" w:cs="Arial"/>
              </w:rPr>
              <w:t xml:space="preserve">: </w:t>
            </w:r>
            <w:r>
              <w:rPr>
                <w:rFonts w:ascii="Arial" w:hAnsi="Arial" w:cs="Arial"/>
              </w:rPr>
              <w:t>Directions in Employee Relations</w:t>
            </w:r>
          </w:p>
          <w:p w14:paraId="4DB64891" w14:textId="77777777" w:rsidR="000516F7" w:rsidRDefault="000516F7" w:rsidP="000516F7">
            <w:pPr>
              <w:jc w:val="both"/>
              <w:rPr>
                <w:rFonts w:ascii="Arial" w:hAnsi="Arial" w:cs="Arial"/>
              </w:rPr>
            </w:pPr>
          </w:p>
          <w:p w14:paraId="650AD1B8" w14:textId="77777777" w:rsidR="000516F7" w:rsidRDefault="000516F7" w:rsidP="000516F7">
            <w:pPr>
              <w:rPr>
                <w:rFonts w:ascii="Arial" w:hAnsi="Arial" w:cs="Arial"/>
              </w:rPr>
            </w:pPr>
            <w:r>
              <w:rPr>
                <w:rFonts w:ascii="Arial" w:hAnsi="Arial" w:cs="Arial"/>
              </w:rPr>
              <w:t>Chapter 9</w:t>
            </w:r>
            <w:r w:rsidRPr="00994FB1">
              <w:rPr>
                <w:rFonts w:ascii="Arial" w:hAnsi="Arial" w:cs="Arial"/>
              </w:rPr>
              <w:t xml:space="preserve">: </w:t>
            </w:r>
            <w:r>
              <w:rPr>
                <w:rFonts w:ascii="Arial" w:hAnsi="Arial" w:cs="Arial"/>
              </w:rPr>
              <w:t>The Healthcare Manger and Employee Problems</w:t>
            </w:r>
          </w:p>
          <w:p w14:paraId="6B1C6106" w14:textId="77777777" w:rsidR="000516F7" w:rsidRPr="003D4B61" w:rsidRDefault="000516F7" w:rsidP="000516F7">
            <w:pPr>
              <w:jc w:val="both"/>
              <w:rPr>
                <w:rFonts w:ascii="Arial" w:hAnsi="Arial" w:cs="Arial"/>
              </w:rPr>
            </w:pPr>
          </w:p>
          <w:p w14:paraId="3AC31393" w14:textId="77777777" w:rsidR="000516F7" w:rsidRDefault="000516F7" w:rsidP="000516F7">
            <w:pPr>
              <w:rPr>
                <w:rFonts w:ascii="Arial" w:hAnsi="Arial" w:cs="Arial"/>
                <w:b/>
              </w:rPr>
            </w:pPr>
            <w:r>
              <w:rPr>
                <w:rFonts w:ascii="Arial" w:hAnsi="Arial" w:cs="Arial"/>
                <w:b/>
              </w:rPr>
              <w:t>Homework:</w:t>
            </w:r>
          </w:p>
          <w:p w14:paraId="68D2B38F" w14:textId="77777777" w:rsidR="000516F7" w:rsidRDefault="000516F7" w:rsidP="000516F7">
            <w:pPr>
              <w:rPr>
                <w:rFonts w:ascii="Arial" w:hAnsi="Arial" w:cs="Arial"/>
                <w:b/>
              </w:rPr>
            </w:pPr>
          </w:p>
          <w:p w14:paraId="763F67E3" w14:textId="77777777" w:rsidR="000516F7" w:rsidRDefault="000516F7" w:rsidP="000516F7">
            <w:pPr>
              <w:rPr>
                <w:rFonts w:ascii="Arial" w:hAnsi="Arial" w:cs="Arial"/>
              </w:rPr>
            </w:pPr>
            <w:r>
              <w:rPr>
                <w:rFonts w:ascii="Arial" w:hAnsi="Arial" w:cs="Arial"/>
              </w:rPr>
              <w:t>Review Learning Units for Chapters 8 &amp; 9</w:t>
            </w:r>
          </w:p>
          <w:p w14:paraId="798161BA" w14:textId="77777777" w:rsidR="000516F7" w:rsidRDefault="000516F7" w:rsidP="000516F7">
            <w:pPr>
              <w:rPr>
                <w:rFonts w:ascii="Arial" w:hAnsi="Arial" w:cs="Arial"/>
              </w:rPr>
            </w:pPr>
          </w:p>
          <w:p w14:paraId="5455696B" w14:textId="77777777" w:rsidR="000516F7" w:rsidRDefault="000516F7" w:rsidP="000516F7">
            <w:pPr>
              <w:rPr>
                <w:rFonts w:ascii="Arial" w:hAnsi="Arial" w:cs="Arial"/>
              </w:rPr>
            </w:pPr>
          </w:p>
          <w:p w14:paraId="5A8765A2" w14:textId="77777777" w:rsidR="000516F7" w:rsidRDefault="000516F7" w:rsidP="000516F7">
            <w:pPr>
              <w:rPr>
                <w:rFonts w:ascii="Arial" w:hAnsi="Arial" w:cs="Arial"/>
              </w:rPr>
            </w:pPr>
          </w:p>
          <w:p w14:paraId="1752DF2E" w14:textId="77777777" w:rsidR="000516F7" w:rsidRPr="00994FB1" w:rsidRDefault="000516F7" w:rsidP="000516F7">
            <w:pPr>
              <w:rPr>
                <w:rFonts w:ascii="Arial" w:hAnsi="Arial" w:cs="Arial"/>
                <w:b/>
              </w:rPr>
            </w:pPr>
          </w:p>
          <w:p w14:paraId="1D442B0F" w14:textId="77777777" w:rsidR="000516F7" w:rsidRPr="003D4B61" w:rsidRDefault="000516F7" w:rsidP="000516F7">
            <w:pPr>
              <w:rPr>
                <w:rFonts w:ascii="Arial" w:hAnsi="Arial" w:cs="Arial"/>
              </w:rPr>
            </w:pPr>
          </w:p>
        </w:tc>
        <w:tc>
          <w:tcPr>
            <w:tcW w:w="2304" w:type="dxa"/>
          </w:tcPr>
          <w:p w14:paraId="0B561CB2" w14:textId="77777777" w:rsidR="000516F7" w:rsidRPr="003D4B61" w:rsidRDefault="000516F7" w:rsidP="00260BA1">
            <w:pPr>
              <w:rPr>
                <w:rFonts w:ascii="Arial" w:hAnsi="Arial" w:cs="Arial"/>
              </w:rPr>
            </w:pPr>
          </w:p>
        </w:tc>
      </w:tr>
      <w:tr w:rsidR="000516F7" w:rsidRPr="003D4B61" w14:paraId="5D903729" w14:textId="77777777" w:rsidTr="00824DFC">
        <w:tc>
          <w:tcPr>
            <w:tcW w:w="1098" w:type="dxa"/>
          </w:tcPr>
          <w:p w14:paraId="2D8EF6C3" w14:textId="77777777" w:rsidR="000516F7" w:rsidRPr="003D4B61" w:rsidRDefault="000516F7" w:rsidP="000516F7">
            <w:pPr>
              <w:rPr>
                <w:rFonts w:ascii="Arial" w:hAnsi="Arial" w:cs="Arial"/>
                <w:b/>
              </w:rPr>
            </w:pPr>
            <w:r w:rsidRPr="003D4B61">
              <w:rPr>
                <w:rFonts w:ascii="Arial" w:hAnsi="Arial" w:cs="Arial"/>
                <w:b/>
              </w:rPr>
              <w:t>Week 6</w:t>
            </w:r>
          </w:p>
          <w:p w14:paraId="609D5687" w14:textId="77777777" w:rsidR="000516F7" w:rsidRDefault="000516F7" w:rsidP="000516F7">
            <w:pPr>
              <w:rPr>
                <w:rFonts w:ascii="Arial" w:hAnsi="Arial" w:cs="Arial"/>
                <w:b/>
              </w:rPr>
            </w:pPr>
          </w:p>
          <w:p w14:paraId="0F0D6D86" w14:textId="4A8E4F82" w:rsidR="000516F7" w:rsidRPr="003D4B61" w:rsidRDefault="000516F7" w:rsidP="000516F7">
            <w:pPr>
              <w:rPr>
                <w:rFonts w:ascii="Arial" w:hAnsi="Arial" w:cs="Arial"/>
                <w:b/>
              </w:rPr>
            </w:pPr>
          </w:p>
        </w:tc>
        <w:tc>
          <w:tcPr>
            <w:tcW w:w="2250" w:type="dxa"/>
          </w:tcPr>
          <w:p w14:paraId="681A1E5A" w14:textId="77777777" w:rsidR="000516F7" w:rsidRPr="003D4B61" w:rsidRDefault="000516F7" w:rsidP="000516F7">
            <w:pPr>
              <w:rPr>
                <w:rFonts w:ascii="Arial" w:hAnsi="Arial" w:cs="Arial"/>
              </w:rPr>
            </w:pPr>
            <w:r>
              <w:rPr>
                <w:rFonts w:ascii="Arial" w:hAnsi="Arial" w:cs="Arial"/>
                <w:b/>
                <w:u w:val="single"/>
              </w:rPr>
              <w:t>Unit 5</w:t>
            </w:r>
            <w:r w:rsidRPr="003D4B61">
              <w:rPr>
                <w:rFonts w:ascii="Arial" w:hAnsi="Arial" w:cs="Arial"/>
                <w:b/>
                <w:u w:val="single"/>
              </w:rPr>
              <w:t xml:space="preserve">: </w:t>
            </w:r>
            <w:r>
              <w:rPr>
                <w:rFonts w:ascii="Arial" w:hAnsi="Arial" w:cs="Arial"/>
              </w:rPr>
              <w:t>Employee Relations and The Manager; Addressing Problems, Corrective Action Plans, Employee Documentation, Terminating Employees, and Legal Actions</w:t>
            </w:r>
          </w:p>
          <w:p w14:paraId="60E2F662" w14:textId="77777777" w:rsidR="000516F7" w:rsidRPr="003D4B61" w:rsidRDefault="000516F7" w:rsidP="000516F7">
            <w:pPr>
              <w:rPr>
                <w:rFonts w:ascii="Arial" w:hAnsi="Arial" w:cs="Arial"/>
              </w:rPr>
            </w:pPr>
          </w:p>
        </w:tc>
        <w:tc>
          <w:tcPr>
            <w:tcW w:w="3037" w:type="dxa"/>
          </w:tcPr>
          <w:p w14:paraId="4D0B5B41" w14:textId="77777777" w:rsidR="000516F7" w:rsidRPr="00C75BF3" w:rsidRDefault="000516F7" w:rsidP="000516F7">
            <w:pPr>
              <w:pStyle w:val="NormalWeb"/>
              <w:rPr>
                <w:rFonts w:ascii="Arial" w:hAnsi="Arial"/>
              </w:rPr>
            </w:pPr>
            <w:r>
              <w:rPr>
                <w:rFonts w:ascii="Arial" w:hAnsi="Arial"/>
              </w:rPr>
              <w:t xml:space="preserve">1. </w:t>
            </w:r>
            <w:r w:rsidRPr="00C75BF3">
              <w:rPr>
                <w:rFonts w:ascii="Arial" w:hAnsi="Arial"/>
              </w:rPr>
              <w:t xml:space="preserve">To emphasize the value and importance of preventing employee problems whenever possible, suggesting how to address come common employee problems, examine issues of employee privacy and confidentiality, and review other issues that arise in employee groups in the work place.  </w:t>
            </w:r>
          </w:p>
          <w:p w14:paraId="47B8B06B" w14:textId="77777777" w:rsidR="000516F7" w:rsidRPr="00C75BF3" w:rsidRDefault="000516F7" w:rsidP="000516F7">
            <w:pPr>
              <w:pStyle w:val="NormalWeb"/>
              <w:rPr>
                <w:rFonts w:ascii="Arial" w:hAnsi="Arial"/>
              </w:rPr>
            </w:pPr>
            <w:r>
              <w:rPr>
                <w:rFonts w:ascii="Arial" w:hAnsi="Arial"/>
              </w:rPr>
              <w:t xml:space="preserve">2. </w:t>
            </w:r>
            <w:r w:rsidRPr="00C75BF3">
              <w:rPr>
                <w:rFonts w:ascii="Arial" w:hAnsi="Arial"/>
              </w:rPr>
              <w:t>To differentiate between formal and informal documentation, review the legal implications of employment documentation, and advise the department manager about creating and maintaining anecdotal note files concerning employees.</w:t>
            </w:r>
          </w:p>
          <w:p w14:paraId="1354D09D" w14:textId="77777777" w:rsidR="000516F7" w:rsidRPr="00C75BF3" w:rsidRDefault="000516F7" w:rsidP="000516F7">
            <w:pPr>
              <w:pStyle w:val="NormalWeb"/>
              <w:rPr>
                <w:rFonts w:ascii="Arial" w:hAnsi="Arial"/>
              </w:rPr>
            </w:pPr>
            <w:r>
              <w:rPr>
                <w:rFonts w:ascii="Arial" w:hAnsi="Arial"/>
              </w:rPr>
              <w:t xml:space="preserve">3. </w:t>
            </w:r>
            <w:r w:rsidRPr="00C75BF3">
              <w:rPr>
                <w:rFonts w:ascii="Arial" w:hAnsi="Arial"/>
              </w:rPr>
              <w:t xml:space="preserve">To address the joint roles of Human Resources and the department manager in terminating employees, review the concept of constructive discharge, and examine terminations resulting from layoffs and the effects of layoffs on surviving employees.  </w:t>
            </w:r>
          </w:p>
          <w:p w14:paraId="5A7DFD3B" w14:textId="37D3E569" w:rsidR="000516F7" w:rsidRPr="003D4B61" w:rsidRDefault="000516F7" w:rsidP="000516F7">
            <w:pPr>
              <w:rPr>
                <w:rFonts w:ascii="Arial" w:hAnsi="Arial" w:cs="Arial"/>
              </w:rPr>
            </w:pPr>
            <w:r>
              <w:rPr>
                <w:rFonts w:ascii="Arial" w:hAnsi="Arial"/>
              </w:rPr>
              <w:t xml:space="preserve">4. </w:t>
            </w:r>
            <w:r w:rsidRPr="00C75BF3">
              <w:rPr>
                <w:rFonts w:ascii="Arial" w:hAnsi="Arial"/>
              </w:rPr>
              <w:t xml:space="preserve">To address the roles of Human Resources and the department manager in responding to a lawsuit or other legal complaint and recommend how to proceed through stages such as discovery and trial. </w:t>
            </w:r>
          </w:p>
        </w:tc>
        <w:tc>
          <w:tcPr>
            <w:tcW w:w="2273" w:type="dxa"/>
          </w:tcPr>
          <w:p w14:paraId="5714C6D5" w14:textId="77777777" w:rsidR="000516F7" w:rsidRDefault="000516F7" w:rsidP="000516F7">
            <w:pPr>
              <w:rPr>
                <w:rFonts w:ascii="Arial" w:hAnsi="Arial" w:cs="Arial"/>
              </w:rPr>
            </w:pPr>
            <w:r>
              <w:rPr>
                <w:rFonts w:ascii="Arial" w:hAnsi="Arial" w:cs="Arial"/>
              </w:rPr>
              <w:t>Homework</w:t>
            </w:r>
          </w:p>
          <w:p w14:paraId="531CC37A" w14:textId="77777777" w:rsidR="000516F7" w:rsidRDefault="000516F7" w:rsidP="000516F7">
            <w:pPr>
              <w:rPr>
                <w:rFonts w:ascii="Arial" w:hAnsi="Arial" w:cs="Arial"/>
              </w:rPr>
            </w:pPr>
          </w:p>
          <w:p w14:paraId="118400F4" w14:textId="77777777" w:rsidR="000516F7" w:rsidRDefault="000516F7" w:rsidP="000516F7">
            <w:pPr>
              <w:rPr>
                <w:rFonts w:ascii="Arial" w:hAnsi="Arial" w:cs="Arial"/>
              </w:rPr>
            </w:pPr>
            <w:r>
              <w:rPr>
                <w:rFonts w:ascii="Arial" w:hAnsi="Arial" w:cs="Arial"/>
              </w:rPr>
              <w:t>Discussion Board</w:t>
            </w:r>
          </w:p>
          <w:p w14:paraId="7D1ED219" w14:textId="77777777" w:rsidR="000516F7" w:rsidRPr="003D4B61" w:rsidRDefault="000516F7" w:rsidP="000516F7">
            <w:pPr>
              <w:rPr>
                <w:rFonts w:ascii="Arial" w:hAnsi="Arial" w:cs="Arial"/>
              </w:rPr>
            </w:pPr>
          </w:p>
        </w:tc>
        <w:tc>
          <w:tcPr>
            <w:tcW w:w="2790" w:type="dxa"/>
          </w:tcPr>
          <w:p w14:paraId="10255E1F" w14:textId="77777777" w:rsidR="000516F7" w:rsidRPr="00994FB1" w:rsidRDefault="000516F7" w:rsidP="000516F7">
            <w:pPr>
              <w:rPr>
                <w:rFonts w:ascii="Arial" w:hAnsi="Arial" w:cs="Arial"/>
                <w:b/>
              </w:rPr>
            </w:pPr>
            <w:r>
              <w:rPr>
                <w:rFonts w:ascii="Arial" w:hAnsi="Arial" w:cs="Arial"/>
                <w:b/>
              </w:rPr>
              <w:t>Readings:</w:t>
            </w:r>
          </w:p>
          <w:p w14:paraId="049877B3" w14:textId="77777777" w:rsidR="000516F7" w:rsidRDefault="000516F7" w:rsidP="000516F7">
            <w:pPr>
              <w:rPr>
                <w:rFonts w:ascii="Arial" w:hAnsi="Arial" w:cs="Arial"/>
              </w:rPr>
            </w:pPr>
            <w:r>
              <w:rPr>
                <w:rFonts w:ascii="Arial" w:hAnsi="Arial" w:cs="Arial"/>
              </w:rPr>
              <w:t>Chapter 11</w:t>
            </w:r>
            <w:r w:rsidRPr="003D4B61">
              <w:rPr>
                <w:rFonts w:ascii="Arial" w:hAnsi="Arial" w:cs="Arial"/>
              </w:rPr>
              <w:t xml:space="preserve">: </w:t>
            </w:r>
            <w:r>
              <w:rPr>
                <w:rFonts w:ascii="Arial" w:hAnsi="Arial" w:cs="Arial"/>
              </w:rPr>
              <w:t>Addressing Problems Before Taking Corrective Action</w:t>
            </w:r>
          </w:p>
          <w:p w14:paraId="6834B67D" w14:textId="77777777" w:rsidR="000516F7" w:rsidRDefault="000516F7" w:rsidP="000516F7">
            <w:pPr>
              <w:rPr>
                <w:rFonts w:ascii="Arial" w:hAnsi="Arial" w:cs="Arial"/>
              </w:rPr>
            </w:pPr>
          </w:p>
          <w:p w14:paraId="4949B68C" w14:textId="77777777" w:rsidR="000516F7" w:rsidRDefault="000516F7" w:rsidP="000516F7">
            <w:pPr>
              <w:rPr>
                <w:rFonts w:ascii="Arial" w:hAnsi="Arial" w:cs="Arial"/>
              </w:rPr>
            </w:pPr>
            <w:r>
              <w:rPr>
                <w:rFonts w:ascii="Arial" w:hAnsi="Arial" w:cs="Arial"/>
              </w:rPr>
              <w:t>Chapter 12: Employee Documentation Should and Should Nots for the Manager</w:t>
            </w:r>
          </w:p>
          <w:p w14:paraId="5D214EC7" w14:textId="77777777" w:rsidR="000516F7" w:rsidRDefault="000516F7" w:rsidP="000516F7">
            <w:pPr>
              <w:rPr>
                <w:rFonts w:ascii="Arial" w:hAnsi="Arial" w:cs="Arial"/>
              </w:rPr>
            </w:pPr>
          </w:p>
          <w:p w14:paraId="1E5FDF33" w14:textId="77777777" w:rsidR="000516F7" w:rsidRPr="003D4B61" w:rsidRDefault="000516F7" w:rsidP="000516F7">
            <w:pPr>
              <w:rPr>
                <w:rFonts w:ascii="Arial" w:hAnsi="Arial" w:cs="Arial"/>
              </w:rPr>
            </w:pPr>
            <w:r>
              <w:rPr>
                <w:rFonts w:ascii="Arial" w:hAnsi="Arial" w:cs="Arial"/>
              </w:rPr>
              <w:t>Chapter 13</w:t>
            </w:r>
            <w:r w:rsidRPr="003D4B61">
              <w:rPr>
                <w:rFonts w:ascii="Arial" w:hAnsi="Arial" w:cs="Arial"/>
              </w:rPr>
              <w:t xml:space="preserve">: </w:t>
            </w:r>
            <w:r>
              <w:rPr>
                <w:rFonts w:ascii="Arial" w:hAnsi="Arial" w:cs="Arial"/>
              </w:rPr>
              <w:t>Terminating Employees Minimizing the Legal Risks</w:t>
            </w:r>
          </w:p>
          <w:p w14:paraId="5F025E60" w14:textId="77777777" w:rsidR="000516F7" w:rsidRDefault="000516F7" w:rsidP="000516F7">
            <w:pPr>
              <w:jc w:val="both"/>
              <w:rPr>
                <w:rFonts w:ascii="Arial" w:hAnsi="Arial" w:cs="Arial"/>
              </w:rPr>
            </w:pPr>
          </w:p>
          <w:p w14:paraId="78EB6136" w14:textId="77777777" w:rsidR="000516F7" w:rsidRDefault="000516F7" w:rsidP="000516F7">
            <w:pPr>
              <w:rPr>
                <w:rFonts w:ascii="Arial" w:hAnsi="Arial" w:cs="Arial"/>
              </w:rPr>
            </w:pPr>
            <w:r>
              <w:rPr>
                <w:rFonts w:ascii="Arial" w:hAnsi="Arial" w:cs="Arial"/>
              </w:rPr>
              <w:t>Chapter 14</w:t>
            </w:r>
            <w:r w:rsidRPr="00994FB1">
              <w:rPr>
                <w:rFonts w:ascii="Arial" w:hAnsi="Arial" w:cs="Arial"/>
              </w:rPr>
              <w:t xml:space="preserve">: </w:t>
            </w:r>
            <w:r>
              <w:rPr>
                <w:rFonts w:ascii="Arial" w:hAnsi="Arial" w:cs="Arial"/>
              </w:rPr>
              <w:t>See you in Court Involvement in Legal Action</w:t>
            </w:r>
          </w:p>
          <w:p w14:paraId="37499EDA" w14:textId="77777777" w:rsidR="000516F7" w:rsidRDefault="000516F7" w:rsidP="000516F7">
            <w:pPr>
              <w:rPr>
                <w:rFonts w:ascii="Arial" w:hAnsi="Arial" w:cs="Arial"/>
                <w:b/>
              </w:rPr>
            </w:pPr>
          </w:p>
          <w:p w14:paraId="2BECEA3C" w14:textId="77777777" w:rsidR="000516F7" w:rsidRDefault="000516F7" w:rsidP="000516F7">
            <w:pPr>
              <w:jc w:val="both"/>
              <w:rPr>
                <w:rFonts w:ascii="Arial" w:hAnsi="Arial" w:cs="Arial"/>
                <w:b/>
              </w:rPr>
            </w:pPr>
          </w:p>
          <w:p w14:paraId="3AE2BD50" w14:textId="77777777" w:rsidR="000516F7" w:rsidRDefault="000516F7" w:rsidP="000516F7">
            <w:pPr>
              <w:jc w:val="both"/>
              <w:rPr>
                <w:rFonts w:ascii="Arial" w:hAnsi="Arial" w:cs="Arial"/>
                <w:b/>
              </w:rPr>
            </w:pPr>
            <w:r w:rsidRPr="003D4B61">
              <w:rPr>
                <w:rFonts w:ascii="Arial" w:hAnsi="Arial" w:cs="Arial"/>
                <w:b/>
              </w:rPr>
              <w:t>Homework</w:t>
            </w:r>
            <w:r>
              <w:rPr>
                <w:rFonts w:ascii="Arial" w:hAnsi="Arial" w:cs="Arial"/>
                <w:b/>
              </w:rPr>
              <w:t>:</w:t>
            </w:r>
          </w:p>
          <w:p w14:paraId="278584C6" w14:textId="77777777" w:rsidR="000516F7" w:rsidRDefault="000516F7" w:rsidP="000516F7">
            <w:pPr>
              <w:jc w:val="both"/>
              <w:rPr>
                <w:rFonts w:ascii="Arial" w:hAnsi="Arial" w:cs="Arial"/>
                <w:b/>
              </w:rPr>
            </w:pPr>
          </w:p>
          <w:p w14:paraId="48436A2F" w14:textId="37F57113" w:rsidR="000516F7" w:rsidRPr="003D4B61" w:rsidRDefault="000516F7" w:rsidP="000516F7">
            <w:pPr>
              <w:jc w:val="both"/>
              <w:rPr>
                <w:rFonts w:ascii="Arial" w:hAnsi="Arial" w:cs="Arial"/>
              </w:rPr>
            </w:pPr>
            <w:r>
              <w:rPr>
                <w:rFonts w:ascii="Arial" w:hAnsi="Arial" w:cs="Arial"/>
              </w:rPr>
              <w:t>Unit 5</w:t>
            </w:r>
            <w:r w:rsidRPr="003D4B61">
              <w:rPr>
                <w:rFonts w:ascii="Arial" w:hAnsi="Arial" w:cs="Arial"/>
              </w:rPr>
              <w:t xml:space="preserve"> Graded Quiz</w:t>
            </w:r>
          </w:p>
          <w:p w14:paraId="5D4D6723" w14:textId="35214814" w:rsidR="000516F7" w:rsidRPr="003D4B61" w:rsidRDefault="000516F7" w:rsidP="000516F7">
            <w:pPr>
              <w:rPr>
                <w:rFonts w:ascii="Arial" w:hAnsi="Arial" w:cs="Arial"/>
              </w:rPr>
            </w:pPr>
            <w:r>
              <w:rPr>
                <w:rFonts w:ascii="Arial" w:hAnsi="Arial" w:cs="Arial"/>
              </w:rPr>
              <w:t xml:space="preserve">Unit 5 </w:t>
            </w:r>
            <w:r w:rsidRPr="003D4B61">
              <w:rPr>
                <w:rFonts w:ascii="Arial" w:hAnsi="Arial" w:cs="Arial"/>
              </w:rPr>
              <w:t xml:space="preserve">Online Homework </w:t>
            </w:r>
          </w:p>
          <w:p w14:paraId="7D7A904A" w14:textId="77777777" w:rsidR="000516F7" w:rsidRDefault="000516F7" w:rsidP="000516F7">
            <w:pPr>
              <w:jc w:val="both"/>
              <w:rPr>
                <w:rFonts w:ascii="Arial" w:hAnsi="Arial" w:cs="Arial"/>
              </w:rPr>
            </w:pPr>
          </w:p>
          <w:p w14:paraId="61FE5A45" w14:textId="77777777" w:rsidR="000516F7" w:rsidRDefault="000516F7" w:rsidP="000516F7">
            <w:pPr>
              <w:jc w:val="both"/>
              <w:rPr>
                <w:rFonts w:ascii="Arial" w:hAnsi="Arial" w:cs="Arial"/>
              </w:rPr>
            </w:pPr>
          </w:p>
          <w:p w14:paraId="75D9FEC7" w14:textId="03449A39" w:rsidR="000516F7" w:rsidRDefault="000516F7" w:rsidP="000516F7">
            <w:pPr>
              <w:rPr>
                <w:rFonts w:ascii="Arial" w:hAnsi="Arial" w:cs="Arial"/>
              </w:rPr>
            </w:pPr>
            <w:r>
              <w:rPr>
                <w:rFonts w:ascii="Arial" w:hAnsi="Arial" w:cs="Arial"/>
              </w:rPr>
              <w:t>Review Learning Units for Chapter 11, 12, 13, &amp; 14</w:t>
            </w:r>
          </w:p>
          <w:p w14:paraId="470FFFD8" w14:textId="77777777" w:rsidR="000516F7" w:rsidRDefault="000516F7" w:rsidP="000516F7">
            <w:pPr>
              <w:rPr>
                <w:rFonts w:ascii="Arial" w:hAnsi="Arial" w:cs="Arial"/>
              </w:rPr>
            </w:pPr>
          </w:p>
          <w:p w14:paraId="4BD6DC82" w14:textId="77777777" w:rsidR="000516F7" w:rsidRDefault="000516F7" w:rsidP="000516F7">
            <w:pPr>
              <w:rPr>
                <w:rFonts w:ascii="Arial" w:hAnsi="Arial" w:cs="Arial"/>
              </w:rPr>
            </w:pPr>
            <w:r>
              <w:rPr>
                <w:rFonts w:ascii="Arial" w:hAnsi="Arial" w:cs="Arial"/>
              </w:rPr>
              <w:t>Review Practice Activities for Unit 5</w:t>
            </w:r>
          </w:p>
          <w:p w14:paraId="0CD6354E" w14:textId="77777777" w:rsidR="000516F7" w:rsidRDefault="000516F7" w:rsidP="000516F7">
            <w:pPr>
              <w:rPr>
                <w:rFonts w:ascii="Arial" w:hAnsi="Arial" w:cs="Arial"/>
              </w:rPr>
            </w:pPr>
          </w:p>
          <w:p w14:paraId="57973F63" w14:textId="77777777" w:rsidR="000516F7" w:rsidRDefault="000516F7" w:rsidP="000516F7">
            <w:pPr>
              <w:rPr>
                <w:rFonts w:ascii="Arial" w:hAnsi="Arial" w:cs="Arial"/>
              </w:rPr>
            </w:pPr>
          </w:p>
          <w:p w14:paraId="416F3B9E" w14:textId="77777777" w:rsidR="000516F7" w:rsidRPr="003D4B61" w:rsidRDefault="000516F7" w:rsidP="000516F7">
            <w:pPr>
              <w:rPr>
                <w:rFonts w:ascii="Arial" w:hAnsi="Arial" w:cs="Arial"/>
              </w:rPr>
            </w:pPr>
          </w:p>
        </w:tc>
        <w:tc>
          <w:tcPr>
            <w:tcW w:w="2304" w:type="dxa"/>
          </w:tcPr>
          <w:p w14:paraId="28D063C5" w14:textId="77777777" w:rsidR="000516F7" w:rsidRPr="003D4B61" w:rsidRDefault="000516F7" w:rsidP="00260BA1">
            <w:pPr>
              <w:rPr>
                <w:rFonts w:ascii="Arial" w:hAnsi="Arial" w:cs="Arial"/>
              </w:rPr>
            </w:pPr>
          </w:p>
        </w:tc>
      </w:tr>
      <w:tr w:rsidR="000516F7" w:rsidRPr="003D4B61" w14:paraId="49B6C6F1" w14:textId="77777777" w:rsidTr="00824DFC">
        <w:tc>
          <w:tcPr>
            <w:tcW w:w="1098" w:type="dxa"/>
          </w:tcPr>
          <w:p w14:paraId="00A0FB63" w14:textId="77777777" w:rsidR="000516F7" w:rsidRPr="003D4B61" w:rsidRDefault="000516F7" w:rsidP="000516F7">
            <w:pPr>
              <w:rPr>
                <w:rFonts w:ascii="Arial" w:hAnsi="Arial" w:cs="Arial"/>
                <w:b/>
              </w:rPr>
            </w:pPr>
            <w:r w:rsidRPr="003D4B61">
              <w:rPr>
                <w:rFonts w:ascii="Arial" w:hAnsi="Arial" w:cs="Arial"/>
                <w:b/>
              </w:rPr>
              <w:t>Week 7</w:t>
            </w:r>
          </w:p>
          <w:p w14:paraId="3AD8B020" w14:textId="77777777" w:rsidR="000516F7" w:rsidRDefault="000516F7" w:rsidP="000516F7">
            <w:pPr>
              <w:rPr>
                <w:rFonts w:ascii="Arial" w:hAnsi="Arial" w:cs="Arial"/>
                <w:b/>
              </w:rPr>
            </w:pPr>
          </w:p>
          <w:p w14:paraId="25E98715" w14:textId="508D18B3" w:rsidR="000516F7" w:rsidRPr="003D4B61" w:rsidRDefault="000516F7" w:rsidP="000516F7">
            <w:pPr>
              <w:rPr>
                <w:rFonts w:ascii="Arial" w:hAnsi="Arial" w:cs="Arial"/>
                <w:b/>
              </w:rPr>
            </w:pPr>
          </w:p>
        </w:tc>
        <w:tc>
          <w:tcPr>
            <w:tcW w:w="2250" w:type="dxa"/>
          </w:tcPr>
          <w:p w14:paraId="3A51A8AB" w14:textId="77777777" w:rsidR="000516F7" w:rsidRPr="003D4B61" w:rsidRDefault="000516F7" w:rsidP="000516F7">
            <w:pPr>
              <w:rPr>
                <w:rFonts w:ascii="Arial" w:hAnsi="Arial" w:cs="Arial"/>
              </w:rPr>
            </w:pPr>
            <w:r>
              <w:rPr>
                <w:rFonts w:ascii="Arial" w:hAnsi="Arial" w:cs="Arial"/>
                <w:b/>
                <w:u w:val="single"/>
              </w:rPr>
              <w:t>Unit 6</w:t>
            </w:r>
            <w:r w:rsidRPr="003D4B61">
              <w:rPr>
                <w:rFonts w:ascii="Arial" w:hAnsi="Arial" w:cs="Arial"/>
                <w:b/>
                <w:u w:val="single"/>
              </w:rPr>
              <w:t xml:space="preserve">: </w:t>
            </w:r>
            <w:r>
              <w:rPr>
                <w:rFonts w:ascii="Arial" w:hAnsi="Arial" w:cs="Arial"/>
              </w:rPr>
              <w:t>Unions, Compensation, Benefits and Other Concerns</w:t>
            </w:r>
            <w:r w:rsidRPr="003D4B61">
              <w:rPr>
                <w:rFonts w:ascii="Arial" w:hAnsi="Arial" w:cs="Arial"/>
              </w:rPr>
              <w:t xml:space="preserve"> </w:t>
            </w:r>
          </w:p>
          <w:p w14:paraId="31452384" w14:textId="77777777" w:rsidR="000516F7" w:rsidRPr="003D4B61" w:rsidRDefault="000516F7" w:rsidP="000516F7">
            <w:pPr>
              <w:rPr>
                <w:rFonts w:ascii="Arial" w:hAnsi="Arial" w:cs="Arial"/>
              </w:rPr>
            </w:pPr>
          </w:p>
        </w:tc>
        <w:tc>
          <w:tcPr>
            <w:tcW w:w="3037" w:type="dxa"/>
          </w:tcPr>
          <w:p w14:paraId="69C07A3E" w14:textId="77777777" w:rsidR="000516F7" w:rsidRPr="00354E1B" w:rsidRDefault="000516F7" w:rsidP="000516F7">
            <w:pPr>
              <w:pStyle w:val="NormalWeb"/>
              <w:rPr>
                <w:rFonts w:ascii="Arial" w:hAnsi="Arial"/>
              </w:rPr>
            </w:pPr>
            <w:r>
              <w:rPr>
                <w:rFonts w:ascii="Arial" w:hAnsi="Arial"/>
              </w:rPr>
              <w:t xml:space="preserve">1. </w:t>
            </w:r>
            <w:r w:rsidRPr="00354E1B">
              <w:rPr>
                <w:rFonts w:ascii="Arial" w:hAnsi="Arial"/>
              </w:rPr>
              <w:t>To examine the circumstances commonly leading to unionization, review health care’s unique situation in labor organizing, and address the vital role of the department manager relative to union organizing and to working with an established union.</w:t>
            </w:r>
          </w:p>
          <w:p w14:paraId="181E795D" w14:textId="77777777" w:rsidR="000516F7" w:rsidRPr="00354E1B" w:rsidRDefault="000516F7" w:rsidP="000516F7">
            <w:pPr>
              <w:pStyle w:val="NormalWeb"/>
              <w:rPr>
                <w:rFonts w:ascii="Arial" w:hAnsi="Arial"/>
              </w:rPr>
            </w:pPr>
            <w:r>
              <w:rPr>
                <w:rFonts w:ascii="Arial" w:hAnsi="Arial"/>
              </w:rPr>
              <w:t xml:space="preserve">2. </w:t>
            </w:r>
            <w:r w:rsidRPr="00354E1B">
              <w:rPr>
                <w:rFonts w:ascii="Arial" w:hAnsi="Arial"/>
              </w:rPr>
              <w:t>Addresses the role of the manager in the continuing education of staff and self; suggests how to apply cross-training and on-the-job training; and stresses the importance of developing potential managers among the staff.</w:t>
            </w:r>
          </w:p>
          <w:p w14:paraId="64229A48" w14:textId="77777777" w:rsidR="000516F7" w:rsidRPr="00354E1B" w:rsidRDefault="000516F7" w:rsidP="000516F7">
            <w:pPr>
              <w:pStyle w:val="NormalWeb"/>
              <w:rPr>
                <w:rFonts w:ascii="Arial" w:hAnsi="Arial"/>
              </w:rPr>
            </w:pPr>
            <w:r>
              <w:rPr>
                <w:rFonts w:ascii="Arial" w:hAnsi="Arial"/>
              </w:rPr>
              <w:t xml:space="preserve">3. </w:t>
            </w:r>
            <w:r w:rsidRPr="00354E1B">
              <w:rPr>
                <w:rFonts w:ascii="Arial" w:hAnsi="Arial"/>
              </w:rPr>
              <w:t xml:space="preserve">To address the department manager’s limited role in compensation and benefits administration and employment, and describe a number of other activities occurring in Human Resources unseen or only partly seen by the department manager. </w:t>
            </w:r>
          </w:p>
          <w:p w14:paraId="44704144" w14:textId="1E85B086" w:rsidR="000516F7" w:rsidRPr="003D4B61" w:rsidRDefault="000516F7" w:rsidP="000516F7">
            <w:pPr>
              <w:rPr>
                <w:rFonts w:ascii="Arial" w:hAnsi="Arial" w:cs="Arial"/>
              </w:rPr>
            </w:pPr>
            <w:r>
              <w:rPr>
                <w:rFonts w:ascii="Arial" w:hAnsi="Arial"/>
              </w:rPr>
              <w:t xml:space="preserve">4. </w:t>
            </w:r>
            <w:r w:rsidRPr="00354E1B">
              <w:rPr>
                <w:rFonts w:ascii="Arial" w:hAnsi="Arial"/>
              </w:rPr>
              <w:t>To encourage the manager to adopt a proactive approach in working with Human Resources and to suggest how the manager can help strengthen the value and effectiveness of the Human Resources function.</w:t>
            </w:r>
          </w:p>
        </w:tc>
        <w:tc>
          <w:tcPr>
            <w:tcW w:w="2273" w:type="dxa"/>
          </w:tcPr>
          <w:p w14:paraId="09D1BB88" w14:textId="77777777" w:rsidR="000516F7" w:rsidRDefault="000516F7" w:rsidP="000516F7">
            <w:pPr>
              <w:rPr>
                <w:rFonts w:ascii="Arial" w:hAnsi="Arial" w:cs="Arial"/>
              </w:rPr>
            </w:pPr>
            <w:r w:rsidRPr="003D4B61">
              <w:rPr>
                <w:rFonts w:ascii="Arial" w:hAnsi="Arial" w:cs="Arial"/>
              </w:rPr>
              <w:t>Discussion board</w:t>
            </w:r>
          </w:p>
          <w:p w14:paraId="4E140262" w14:textId="77777777" w:rsidR="000516F7" w:rsidRDefault="000516F7" w:rsidP="000516F7">
            <w:pPr>
              <w:rPr>
                <w:rFonts w:ascii="Arial" w:hAnsi="Arial" w:cs="Arial"/>
              </w:rPr>
            </w:pPr>
          </w:p>
          <w:p w14:paraId="70AC495B" w14:textId="77777777" w:rsidR="000516F7" w:rsidRDefault="000516F7" w:rsidP="000516F7">
            <w:pPr>
              <w:rPr>
                <w:rFonts w:ascii="Arial" w:hAnsi="Arial" w:cs="Arial"/>
              </w:rPr>
            </w:pPr>
            <w:r>
              <w:rPr>
                <w:rFonts w:ascii="Arial" w:hAnsi="Arial" w:cs="Arial"/>
              </w:rPr>
              <w:t>Homework</w:t>
            </w:r>
          </w:p>
          <w:p w14:paraId="1C872D82" w14:textId="77777777" w:rsidR="000516F7" w:rsidRDefault="000516F7" w:rsidP="000516F7">
            <w:pPr>
              <w:rPr>
                <w:rFonts w:ascii="Arial" w:hAnsi="Arial" w:cs="Arial"/>
              </w:rPr>
            </w:pPr>
          </w:p>
          <w:p w14:paraId="21849E07" w14:textId="08E99B0A" w:rsidR="000516F7" w:rsidRPr="003D4B61" w:rsidRDefault="000516F7" w:rsidP="000516F7">
            <w:pPr>
              <w:rPr>
                <w:rFonts w:ascii="Arial" w:hAnsi="Arial" w:cs="Arial"/>
              </w:rPr>
            </w:pPr>
            <w:r>
              <w:rPr>
                <w:rFonts w:ascii="Arial" w:hAnsi="Arial" w:cs="Arial"/>
              </w:rPr>
              <w:t>Quiz</w:t>
            </w:r>
          </w:p>
        </w:tc>
        <w:tc>
          <w:tcPr>
            <w:tcW w:w="2790" w:type="dxa"/>
          </w:tcPr>
          <w:p w14:paraId="04ED74B3" w14:textId="77777777" w:rsidR="000516F7" w:rsidRDefault="000516F7" w:rsidP="000516F7">
            <w:pPr>
              <w:rPr>
                <w:rFonts w:ascii="Arial" w:hAnsi="Arial" w:cs="Arial"/>
                <w:b/>
              </w:rPr>
            </w:pPr>
            <w:smartTag w:uri="urn:schemas-microsoft-com:office:smarttags" w:element="City">
              <w:smartTag w:uri="urn:schemas-microsoft-com:office:smarttags" w:element="place">
                <w:r>
                  <w:rPr>
                    <w:rFonts w:ascii="Arial" w:hAnsi="Arial" w:cs="Arial"/>
                    <w:b/>
                  </w:rPr>
                  <w:t>Readings</w:t>
                </w:r>
              </w:smartTag>
            </w:smartTag>
            <w:r>
              <w:rPr>
                <w:rFonts w:ascii="Arial" w:hAnsi="Arial" w:cs="Arial"/>
                <w:b/>
              </w:rPr>
              <w:t>:</w:t>
            </w:r>
          </w:p>
          <w:p w14:paraId="24A2B4FF" w14:textId="77777777" w:rsidR="000516F7" w:rsidRDefault="000516F7" w:rsidP="000516F7">
            <w:pPr>
              <w:rPr>
                <w:rFonts w:ascii="Arial" w:hAnsi="Arial" w:cs="Arial"/>
              </w:rPr>
            </w:pPr>
            <w:r>
              <w:rPr>
                <w:rFonts w:ascii="Arial" w:hAnsi="Arial" w:cs="Arial"/>
              </w:rPr>
              <w:t>Chapter 15: Avoiding or Dealing with a Union</w:t>
            </w:r>
          </w:p>
          <w:p w14:paraId="1106566F" w14:textId="77777777" w:rsidR="000516F7" w:rsidRDefault="000516F7" w:rsidP="000516F7">
            <w:pPr>
              <w:rPr>
                <w:rFonts w:ascii="Arial" w:hAnsi="Arial" w:cs="Arial"/>
              </w:rPr>
            </w:pPr>
          </w:p>
          <w:p w14:paraId="3B2E91DA" w14:textId="77777777" w:rsidR="000516F7" w:rsidRDefault="000516F7" w:rsidP="000516F7">
            <w:pPr>
              <w:rPr>
                <w:rFonts w:ascii="Arial" w:hAnsi="Arial" w:cs="Arial"/>
              </w:rPr>
            </w:pPr>
            <w:r>
              <w:rPr>
                <w:rFonts w:ascii="Arial" w:hAnsi="Arial" w:cs="Arial"/>
              </w:rPr>
              <w:t>Chapter 16: The Manager’s Role in Employee Training</w:t>
            </w:r>
          </w:p>
          <w:p w14:paraId="205A5033" w14:textId="77777777" w:rsidR="000516F7" w:rsidRDefault="000516F7" w:rsidP="000516F7">
            <w:pPr>
              <w:rPr>
                <w:rFonts w:ascii="Arial" w:hAnsi="Arial" w:cs="Arial"/>
              </w:rPr>
            </w:pPr>
          </w:p>
          <w:p w14:paraId="6B4C7E3B" w14:textId="77777777" w:rsidR="000516F7" w:rsidRDefault="000516F7" w:rsidP="000516F7">
            <w:pPr>
              <w:rPr>
                <w:rFonts w:ascii="Arial" w:hAnsi="Arial" w:cs="Arial"/>
              </w:rPr>
            </w:pPr>
            <w:r>
              <w:rPr>
                <w:rFonts w:ascii="Arial" w:hAnsi="Arial" w:cs="Arial"/>
              </w:rPr>
              <w:t>Chapter 17</w:t>
            </w:r>
            <w:r w:rsidRPr="003D4B61">
              <w:rPr>
                <w:rFonts w:ascii="Arial" w:hAnsi="Arial" w:cs="Arial"/>
              </w:rPr>
              <w:t xml:space="preserve">: </w:t>
            </w:r>
            <w:r>
              <w:rPr>
                <w:rFonts w:ascii="Arial" w:hAnsi="Arial" w:cs="Arial"/>
              </w:rPr>
              <w:t>Iceberg Tips:  Compensation, Benefits and Other Concerns</w:t>
            </w:r>
          </w:p>
          <w:p w14:paraId="70938056" w14:textId="77777777" w:rsidR="000516F7" w:rsidRDefault="000516F7" w:rsidP="000516F7">
            <w:pPr>
              <w:rPr>
                <w:rFonts w:ascii="Arial" w:hAnsi="Arial" w:cs="Arial"/>
              </w:rPr>
            </w:pPr>
          </w:p>
          <w:p w14:paraId="65AF5A73" w14:textId="77777777" w:rsidR="000516F7" w:rsidRPr="003D4B61" w:rsidRDefault="000516F7" w:rsidP="000516F7">
            <w:pPr>
              <w:rPr>
                <w:rFonts w:ascii="Arial" w:hAnsi="Arial" w:cs="Arial"/>
              </w:rPr>
            </w:pPr>
            <w:r>
              <w:rPr>
                <w:rFonts w:ascii="Arial" w:hAnsi="Arial" w:cs="Arial"/>
              </w:rPr>
              <w:t xml:space="preserve">Chapter 18: Keeping Human Resources on </w:t>
            </w:r>
            <w:proofErr w:type="spellStart"/>
            <w:r>
              <w:rPr>
                <w:rFonts w:ascii="Arial" w:hAnsi="Arial" w:cs="Arial"/>
              </w:rPr>
              <w:t>It’s</w:t>
            </w:r>
            <w:proofErr w:type="spellEnd"/>
            <w:r>
              <w:rPr>
                <w:rFonts w:ascii="Arial" w:hAnsi="Arial" w:cs="Arial"/>
              </w:rPr>
              <w:t xml:space="preserve"> Toes</w:t>
            </w:r>
          </w:p>
          <w:p w14:paraId="3D651E69" w14:textId="77777777" w:rsidR="000516F7" w:rsidRDefault="000516F7" w:rsidP="000516F7">
            <w:pPr>
              <w:rPr>
                <w:rFonts w:ascii="Arial" w:hAnsi="Arial" w:cs="Arial"/>
              </w:rPr>
            </w:pPr>
          </w:p>
          <w:p w14:paraId="049E3483" w14:textId="77777777" w:rsidR="000516F7" w:rsidRDefault="000516F7" w:rsidP="000516F7">
            <w:pPr>
              <w:rPr>
                <w:rFonts w:ascii="Arial" w:hAnsi="Arial" w:cs="Arial"/>
              </w:rPr>
            </w:pPr>
          </w:p>
          <w:p w14:paraId="445130AC" w14:textId="77777777" w:rsidR="000516F7" w:rsidRDefault="000516F7" w:rsidP="000516F7">
            <w:pPr>
              <w:rPr>
                <w:rFonts w:ascii="Arial" w:hAnsi="Arial" w:cs="Arial"/>
                <w:b/>
              </w:rPr>
            </w:pPr>
            <w:r>
              <w:rPr>
                <w:rFonts w:ascii="Arial" w:hAnsi="Arial" w:cs="Arial"/>
                <w:b/>
              </w:rPr>
              <w:t>Homework:</w:t>
            </w:r>
          </w:p>
          <w:p w14:paraId="79C52154" w14:textId="77777777" w:rsidR="000516F7" w:rsidRDefault="000516F7" w:rsidP="000516F7">
            <w:pPr>
              <w:rPr>
                <w:rFonts w:ascii="Arial" w:hAnsi="Arial" w:cs="Arial"/>
                <w:b/>
              </w:rPr>
            </w:pPr>
          </w:p>
          <w:p w14:paraId="1A9C9478" w14:textId="7FC01792" w:rsidR="000516F7" w:rsidRDefault="000516F7" w:rsidP="000516F7">
            <w:pPr>
              <w:rPr>
                <w:rFonts w:ascii="Arial" w:hAnsi="Arial" w:cs="Arial"/>
              </w:rPr>
            </w:pPr>
            <w:r>
              <w:rPr>
                <w:rFonts w:ascii="Arial" w:hAnsi="Arial" w:cs="Arial"/>
              </w:rPr>
              <w:t>Review Learning Units for Chapter 15,16, 17, &amp; 18</w:t>
            </w:r>
          </w:p>
          <w:p w14:paraId="03F88A4D" w14:textId="77777777" w:rsidR="000516F7" w:rsidRDefault="000516F7" w:rsidP="000516F7">
            <w:pPr>
              <w:rPr>
                <w:rFonts w:ascii="Arial" w:hAnsi="Arial" w:cs="Arial"/>
              </w:rPr>
            </w:pPr>
          </w:p>
          <w:p w14:paraId="70DE631E" w14:textId="77777777" w:rsidR="000516F7" w:rsidRDefault="000516F7" w:rsidP="000516F7">
            <w:pPr>
              <w:rPr>
                <w:rFonts w:ascii="Arial" w:hAnsi="Arial" w:cs="Arial"/>
              </w:rPr>
            </w:pPr>
            <w:r>
              <w:rPr>
                <w:rFonts w:ascii="Arial" w:hAnsi="Arial" w:cs="Arial"/>
              </w:rPr>
              <w:t>Practice Activities for Unit 6</w:t>
            </w:r>
          </w:p>
          <w:p w14:paraId="1E8D6A1D" w14:textId="77777777" w:rsidR="000516F7" w:rsidRDefault="000516F7" w:rsidP="000516F7">
            <w:pPr>
              <w:rPr>
                <w:rFonts w:ascii="Arial" w:hAnsi="Arial" w:cs="Arial"/>
              </w:rPr>
            </w:pPr>
          </w:p>
          <w:p w14:paraId="5224EC0E" w14:textId="77777777" w:rsidR="000516F7" w:rsidRPr="003D4B61" w:rsidRDefault="000516F7" w:rsidP="000516F7">
            <w:pPr>
              <w:rPr>
                <w:rFonts w:ascii="Arial" w:hAnsi="Arial" w:cs="Arial"/>
              </w:rPr>
            </w:pPr>
          </w:p>
        </w:tc>
        <w:tc>
          <w:tcPr>
            <w:tcW w:w="2304" w:type="dxa"/>
          </w:tcPr>
          <w:p w14:paraId="7EDEF054" w14:textId="432277E6" w:rsidR="000516F7" w:rsidRPr="0082201E" w:rsidRDefault="000516F7" w:rsidP="00260BA1">
            <w:pPr>
              <w:rPr>
                <w:rFonts w:ascii="Arial" w:hAnsi="Arial" w:cs="Arial"/>
                <w:color w:val="FF0000"/>
              </w:rPr>
            </w:pPr>
          </w:p>
        </w:tc>
      </w:tr>
      <w:tr w:rsidR="000516F7" w:rsidRPr="003D4B61" w14:paraId="59CD1846" w14:textId="77777777" w:rsidTr="00824DFC">
        <w:tc>
          <w:tcPr>
            <w:tcW w:w="1098" w:type="dxa"/>
          </w:tcPr>
          <w:p w14:paraId="03FAF248" w14:textId="77777777" w:rsidR="000516F7" w:rsidRPr="003D4B61" w:rsidRDefault="000516F7" w:rsidP="000516F7">
            <w:pPr>
              <w:rPr>
                <w:rFonts w:ascii="Arial" w:hAnsi="Arial" w:cs="Arial"/>
                <w:b/>
              </w:rPr>
            </w:pPr>
            <w:r w:rsidRPr="003D4B61">
              <w:rPr>
                <w:rFonts w:ascii="Arial" w:hAnsi="Arial" w:cs="Arial"/>
                <w:b/>
              </w:rPr>
              <w:t>Week 8</w:t>
            </w:r>
          </w:p>
          <w:p w14:paraId="4D2D68C1" w14:textId="77777777" w:rsidR="000516F7" w:rsidRDefault="000516F7" w:rsidP="000516F7">
            <w:pPr>
              <w:rPr>
                <w:rFonts w:ascii="Arial" w:hAnsi="Arial" w:cs="Arial"/>
                <w:b/>
              </w:rPr>
            </w:pPr>
          </w:p>
          <w:p w14:paraId="6218A195" w14:textId="6BD215F7" w:rsidR="000516F7" w:rsidRPr="003D4B61" w:rsidRDefault="000516F7" w:rsidP="000516F7">
            <w:pPr>
              <w:rPr>
                <w:rFonts w:ascii="Arial" w:hAnsi="Arial" w:cs="Arial"/>
                <w:b/>
              </w:rPr>
            </w:pPr>
          </w:p>
        </w:tc>
        <w:tc>
          <w:tcPr>
            <w:tcW w:w="2250" w:type="dxa"/>
          </w:tcPr>
          <w:p w14:paraId="65FBB96D" w14:textId="49420B0D" w:rsidR="000516F7" w:rsidRPr="003D4B61" w:rsidRDefault="000516F7" w:rsidP="000516F7">
            <w:pPr>
              <w:rPr>
                <w:rFonts w:ascii="Arial" w:hAnsi="Arial" w:cs="Arial"/>
              </w:rPr>
            </w:pPr>
            <w:r w:rsidRPr="003D4B61">
              <w:rPr>
                <w:rFonts w:ascii="Arial" w:hAnsi="Arial" w:cs="Arial"/>
                <w:b/>
              </w:rPr>
              <w:t>Finals Week</w:t>
            </w:r>
          </w:p>
        </w:tc>
        <w:tc>
          <w:tcPr>
            <w:tcW w:w="3037" w:type="dxa"/>
          </w:tcPr>
          <w:p w14:paraId="050584CF" w14:textId="05AEDDC6" w:rsidR="000516F7" w:rsidRPr="00C75BF3" w:rsidRDefault="000516F7" w:rsidP="000516F7">
            <w:pPr>
              <w:pStyle w:val="NormalWeb"/>
              <w:rPr>
                <w:rFonts w:ascii="Arial" w:hAnsi="Arial"/>
              </w:rPr>
            </w:pPr>
            <w:r>
              <w:rPr>
                <w:rFonts w:ascii="Arial" w:hAnsi="Arial"/>
              </w:rPr>
              <w:t>Finals Week</w:t>
            </w:r>
          </w:p>
        </w:tc>
        <w:tc>
          <w:tcPr>
            <w:tcW w:w="2273" w:type="dxa"/>
          </w:tcPr>
          <w:p w14:paraId="3FC4B67E" w14:textId="207EA58F" w:rsidR="000516F7" w:rsidRPr="003D4B61" w:rsidRDefault="000516F7" w:rsidP="000516F7">
            <w:pPr>
              <w:rPr>
                <w:rFonts w:ascii="Arial" w:hAnsi="Arial" w:cs="Arial"/>
              </w:rPr>
            </w:pPr>
            <w:r>
              <w:rPr>
                <w:rFonts w:ascii="Arial" w:hAnsi="Arial" w:cs="Arial"/>
              </w:rPr>
              <w:t>E</w:t>
            </w:r>
            <w:r w:rsidRPr="003D4B61">
              <w:rPr>
                <w:rFonts w:ascii="Arial" w:hAnsi="Arial" w:cs="Arial"/>
              </w:rPr>
              <w:t xml:space="preserve">xam </w:t>
            </w:r>
            <w:r>
              <w:rPr>
                <w:rFonts w:ascii="Arial" w:hAnsi="Arial" w:cs="Arial"/>
              </w:rPr>
              <w:t>2</w:t>
            </w:r>
          </w:p>
        </w:tc>
        <w:tc>
          <w:tcPr>
            <w:tcW w:w="2790" w:type="dxa"/>
          </w:tcPr>
          <w:p w14:paraId="35A2345E" w14:textId="77777777" w:rsidR="000516F7" w:rsidRPr="003D4B61" w:rsidRDefault="000516F7" w:rsidP="000516F7">
            <w:pPr>
              <w:rPr>
                <w:rFonts w:ascii="Arial" w:hAnsi="Arial" w:cs="Arial"/>
              </w:rPr>
            </w:pPr>
            <w:r w:rsidRPr="003D4B61">
              <w:rPr>
                <w:rFonts w:ascii="Arial" w:hAnsi="Arial" w:cs="Arial"/>
              </w:rPr>
              <w:t>Exam</w:t>
            </w:r>
            <w:r>
              <w:rPr>
                <w:rFonts w:ascii="Arial" w:hAnsi="Arial" w:cs="Arial"/>
              </w:rPr>
              <w:t xml:space="preserve"> 2 which includes Units 4, 5, and 6</w:t>
            </w:r>
          </w:p>
          <w:p w14:paraId="7899C993" w14:textId="096982EA" w:rsidR="000516F7" w:rsidRPr="003D4B61" w:rsidRDefault="000516F7" w:rsidP="000516F7">
            <w:pPr>
              <w:rPr>
                <w:rFonts w:ascii="Arial" w:hAnsi="Arial" w:cs="Arial"/>
              </w:rPr>
            </w:pPr>
          </w:p>
        </w:tc>
        <w:tc>
          <w:tcPr>
            <w:tcW w:w="2304" w:type="dxa"/>
          </w:tcPr>
          <w:p w14:paraId="5A8FCD8A" w14:textId="4FF96923" w:rsidR="000516F7" w:rsidRPr="003D4B61" w:rsidRDefault="000516F7" w:rsidP="000516F7">
            <w:pPr>
              <w:rPr>
                <w:rFonts w:ascii="Arial" w:hAnsi="Arial" w:cs="Arial"/>
              </w:rPr>
            </w:pPr>
          </w:p>
        </w:tc>
      </w:tr>
    </w:tbl>
    <w:p w14:paraId="33AB0347" w14:textId="77777777" w:rsidR="000F19C4" w:rsidRPr="003D4B61" w:rsidRDefault="000F19C4" w:rsidP="00E52E68"/>
    <w:sectPr w:rsidR="000F19C4" w:rsidRPr="003D4B61" w:rsidSect="001374C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D09A" w14:textId="77777777" w:rsidR="00736CE5" w:rsidRDefault="00736CE5" w:rsidP="00E42AB6">
      <w:r>
        <w:separator/>
      </w:r>
    </w:p>
  </w:endnote>
  <w:endnote w:type="continuationSeparator" w:id="0">
    <w:p w14:paraId="03CC5075" w14:textId="77777777" w:rsidR="00736CE5" w:rsidRDefault="00736CE5" w:rsidP="00E4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669810"/>
      <w:docPartObj>
        <w:docPartGallery w:val="Page Numbers (Bottom of Page)"/>
        <w:docPartUnique/>
      </w:docPartObj>
    </w:sdtPr>
    <w:sdtEndPr>
      <w:rPr>
        <w:noProof/>
      </w:rPr>
    </w:sdtEndPr>
    <w:sdtContent>
      <w:p w14:paraId="4ED2E468" w14:textId="77777777" w:rsidR="00E03F7C" w:rsidRDefault="00E03F7C">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0B914499" w14:textId="77777777" w:rsidR="00E03F7C" w:rsidRDefault="00E03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1E78" w14:textId="77777777" w:rsidR="00736CE5" w:rsidRDefault="00736CE5" w:rsidP="00E42AB6">
      <w:r>
        <w:separator/>
      </w:r>
    </w:p>
  </w:footnote>
  <w:footnote w:type="continuationSeparator" w:id="0">
    <w:p w14:paraId="37A9EAC2" w14:textId="77777777" w:rsidR="00736CE5" w:rsidRDefault="00736CE5" w:rsidP="00E42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2A97C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abstractNum w:abstractNumId="0" w15:restartNumberingAfterBreak="0">
    <w:nsid w:val="016409BD"/>
    <w:multiLevelType w:val="multilevel"/>
    <w:tmpl w:val="9AE832C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BC7C1C"/>
    <w:multiLevelType w:val="hybridMultilevel"/>
    <w:tmpl w:val="9A3C9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94665D5"/>
    <w:multiLevelType w:val="hybridMultilevel"/>
    <w:tmpl w:val="927C2C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C512450"/>
    <w:multiLevelType w:val="multilevel"/>
    <w:tmpl w:val="982C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680BE1"/>
    <w:multiLevelType w:val="multilevel"/>
    <w:tmpl w:val="DAE29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23B93"/>
    <w:multiLevelType w:val="multilevel"/>
    <w:tmpl w:val="65AC03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34A2A8E"/>
    <w:multiLevelType w:val="multilevel"/>
    <w:tmpl w:val="A1BC2E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0B106C"/>
    <w:multiLevelType w:val="hybridMultilevel"/>
    <w:tmpl w:val="BEB48416"/>
    <w:lvl w:ilvl="0" w:tplc="8AE4B59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144D7E2C"/>
    <w:multiLevelType w:val="hybridMultilevel"/>
    <w:tmpl w:val="1BD04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8218A"/>
    <w:multiLevelType w:val="hybridMultilevel"/>
    <w:tmpl w:val="AD8C6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B67F0"/>
    <w:multiLevelType w:val="hybridMultilevel"/>
    <w:tmpl w:val="42366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0F1D34"/>
    <w:multiLevelType w:val="multilevel"/>
    <w:tmpl w:val="17C2E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B618EE"/>
    <w:multiLevelType w:val="multilevel"/>
    <w:tmpl w:val="49584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122EE5"/>
    <w:multiLevelType w:val="multilevel"/>
    <w:tmpl w:val="A9A0D7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3F6450"/>
    <w:multiLevelType w:val="hybridMultilevel"/>
    <w:tmpl w:val="EA1A6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71AC1"/>
    <w:multiLevelType w:val="hybridMultilevel"/>
    <w:tmpl w:val="FA94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74DC6"/>
    <w:multiLevelType w:val="multilevel"/>
    <w:tmpl w:val="C562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22062C"/>
    <w:multiLevelType w:val="multilevel"/>
    <w:tmpl w:val="DE5E42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FF02BA1"/>
    <w:multiLevelType w:val="multilevel"/>
    <w:tmpl w:val="1B54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20C08"/>
    <w:multiLevelType w:val="hybridMultilevel"/>
    <w:tmpl w:val="77D4685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42061BE8"/>
    <w:multiLevelType w:val="multilevel"/>
    <w:tmpl w:val="A20A00F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D236F6"/>
    <w:multiLevelType w:val="hybridMultilevel"/>
    <w:tmpl w:val="894ED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94F04"/>
    <w:multiLevelType w:val="multilevel"/>
    <w:tmpl w:val="10FE54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8B164B9"/>
    <w:multiLevelType w:val="hybridMultilevel"/>
    <w:tmpl w:val="C8D41E6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4DEC0E10"/>
    <w:multiLevelType w:val="multilevel"/>
    <w:tmpl w:val="AFB2F1E8"/>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FF403E0"/>
    <w:multiLevelType w:val="multilevel"/>
    <w:tmpl w:val="CFBC0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4F1AD7"/>
    <w:multiLevelType w:val="hybridMultilevel"/>
    <w:tmpl w:val="4C3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6726D1"/>
    <w:multiLevelType w:val="hybridMultilevel"/>
    <w:tmpl w:val="97F07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8D7BED"/>
    <w:multiLevelType w:val="multilevel"/>
    <w:tmpl w:val="111A9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E6329B"/>
    <w:multiLevelType w:val="multilevel"/>
    <w:tmpl w:val="3B686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154F5F"/>
    <w:multiLevelType w:val="hybridMultilevel"/>
    <w:tmpl w:val="17F43F12"/>
    <w:lvl w:ilvl="0" w:tplc="19B81F2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6139B7"/>
    <w:multiLevelType w:val="hybridMultilevel"/>
    <w:tmpl w:val="58D09024"/>
    <w:lvl w:ilvl="0" w:tplc="D36E992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C6D6E83"/>
    <w:multiLevelType w:val="hybridMultilevel"/>
    <w:tmpl w:val="CD46975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6E00440C"/>
    <w:multiLevelType w:val="multilevel"/>
    <w:tmpl w:val="81946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081FE1"/>
    <w:multiLevelType w:val="multilevel"/>
    <w:tmpl w:val="62EEC9B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4CE56DF"/>
    <w:multiLevelType w:val="hybridMultilevel"/>
    <w:tmpl w:val="5EC89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0DEBA80">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326102">
    <w:abstractNumId w:val="2"/>
  </w:num>
  <w:num w:numId="2" w16cid:durableId="1730760269">
    <w:abstractNumId w:val="3"/>
  </w:num>
  <w:num w:numId="3" w16cid:durableId="1466852746">
    <w:abstractNumId w:val="33"/>
  </w:num>
  <w:num w:numId="4" w16cid:durableId="1858035210">
    <w:abstractNumId w:val="20"/>
  </w:num>
  <w:num w:numId="5" w16cid:durableId="722409831">
    <w:abstractNumId w:val="24"/>
  </w:num>
  <w:num w:numId="6" w16cid:durableId="994802876">
    <w:abstractNumId w:val="27"/>
  </w:num>
  <w:num w:numId="7" w16cid:durableId="1433166506">
    <w:abstractNumId w:val="8"/>
  </w:num>
  <w:num w:numId="8" w16cid:durableId="1625386210">
    <w:abstractNumId w:val="32"/>
  </w:num>
  <w:num w:numId="9" w16cid:durableId="322860483">
    <w:abstractNumId w:val="22"/>
  </w:num>
  <w:num w:numId="10" w16cid:durableId="588778545">
    <w:abstractNumId w:val="9"/>
  </w:num>
  <w:num w:numId="11" w16cid:durableId="1876650993">
    <w:abstractNumId w:val="25"/>
  </w:num>
  <w:num w:numId="12" w16cid:durableId="1678265575">
    <w:abstractNumId w:val="6"/>
  </w:num>
  <w:num w:numId="13" w16cid:durableId="1832676404">
    <w:abstractNumId w:val="28"/>
  </w:num>
  <w:num w:numId="14" w16cid:durableId="284892204">
    <w:abstractNumId w:val="31"/>
  </w:num>
  <w:num w:numId="15" w16cid:durableId="2004043862">
    <w:abstractNumId w:val="21"/>
  </w:num>
  <w:num w:numId="16" w16cid:durableId="1249005179">
    <w:abstractNumId w:val="35"/>
  </w:num>
  <w:num w:numId="17" w16cid:durableId="860320447">
    <w:abstractNumId w:val="7"/>
  </w:num>
  <w:num w:numId="18" w16cid:durableId="285624922">
    <w:abstractNumId w:val="0"/>
  </w:num>
  <w:num w:numId="19" w16cid:durableId="1248612634">
    <w:abstractNumId w:val="14"/>
  </w:num>
  <w:num w:numId="20" w16cid:durableId="1893812020">
    <w:abstractNumId w:val="23"/>
  </w:num>
  <w:num w:numId="21" w16cid:durableId="679159311">
    <w:abstractNumId w:val="18"/>
  </w:num>
  <w:num w:numId="22" w16cid:durableId="553005408">
    <w:abstractNumId w:val="13"/>
  </w:num>
  <w:num w:numId="23" w16cid:durableId="36928131">
    <w:abstractNumId w:val="29"/>
  </w:num>
  <w:num w:numId="24" w16cid:durableId="1781410946">
    <w:abstractNumId w:val="5"/>
  </w:num>
  <w:num w:numId="25" w16cid:durableId="1394043730">
    <w:abstractNumId w:val="4"/>
  </w:num>
  <w:num w:numId="26" w16cid:durableId="1781990043">
    <w:abstractNumId w:val="17"/>
  </w:num>
  <w:num w:numId="27" w16cid:durableId="410201662">
    <w:abstractNumId w:val="15"/>
  </w:num>
  <w:num w:numId="28" w16cid:durableId="792018904">
    <w:abstractNumId w:val="11"/>
  </w:num>
  <w:num w:numId="29" w16cid:durableId="1238830395">
    <w:abstractNumId w:val="30"/>
  </w:num>
  <w:num w:numId="30" w16cid:durableId="182673482">
    <w:abstractNumId w:val="26"/>
  </w:num>
  <w:num w:numId="31" w16cid:durableId="567690057">
    <w:abstractNumId w:val="34"/>
  </w:num>
  <w:num w:numId="32" w16cid:durableId="65887070">
    <w:abstractNumId w:val="19"/>
  </w:num>
  <w:num w:numId="33" w16cid:durableId="550579925">
    <w:abstractNumId w:val="12"/>
  </w:num>
  <w:num w:numId="34" w16cid:durableId="1913277476">
    <w:abstractNumId w:val="36"/>
  </w:num>
  <w:num w:numId="35" w16cid:durableId="1632595628">
    <w:abstractNumId w:val="16"/>
  </w:num>
  <w:num w:numId="36" w16cid:durableId="1695692943">
    <w:abstractNumId w:val="1"/>
  </w:num>
  <w:num w:numId="37" w16cid:durableId="2010130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WpwK/ABDnb4XziYUCP4pRKzr4MtmgBgSiSkEcvCxj4KCDUfHJKq9I3gDvl4TQUPuG4Ek6E3+RXLQQx6g4cytg==" w:salt="fbDnakIMr4LcqE7SsjsLu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484D"/>
    <w:rsid w:val="00026EA4"/>
    <w:rsid w:val="00046BEC"/>
    <w:rsid w:val="000516F7"/>
    <w:rsid w:val="000A0AB7"/>
    <w:rsid w:val="000F06AF"/>
    <w:rsid w:val="000F19C4"/>
    <w:rsid w:val="000F53DD"/>
    <w:rsid w:val="00102450"/>
    <w:rsid w:val="001176BE"/>
    <w:rsid w:val="001374C2"/>
    <w:rsid w:val="001715E9"/>
    <w:rsid w:val="00181E80"/>
    <w:rsid w:val="00185CC2"/>
    <w:rsid w:val="00195735"/>
    <w:rsid w:val="001A5BA6"/>
    <w:rsid w:val="00260BA1"/>
    <w:rsid w:val="00290BA7"/>
    <w:rsid w:val="00294863"/>
    <w:rsid w:val="00295D31"/>
    <w:rsid w:val="002D56AF"/>
    <w:rsid w:val="002E1DA7"/>
    <w:rsid w:val="002E4B93"/>
    <w:rsid w:val="002F1F86"/>
    <w:rsid w:val="00304234"/>
    <w:rsid w:val="00306B51"/>
    <w:rsid w:val="00306FB0"/>
    <w:rsid w:val="00336CF1"/>
    <w:rsid w:val="00354E1B"/>
    <w:rsid w:val="00366BD8"/>
    <w:rsid w:val="0036728C"/>
    <w:rsid w:val="00377FEB"/>
    <w:rsid w:val="003B5862"/>
    <w:rsid w:val="003B6F98"/>
    <w:rsid w:val="003C3743"/>
    <w:rsid w:val="003D4B61"/>
    <w:rsid w:val="004051DC"/>
    <w:rsid w:val="00427EA6"/>
    <w:rsid w:val="00437F66"/>
    <w:rsid w:val="004A2BF9"/>
    <w:rsid w:val="004C10FB"/>
    <w:rsid w:val="004C2426"/>
    <w:rsid w:val="004C6D73"/>
    <w:rsid w:val="004D35B9"/>
    <w:rsid w:val="004D60B1"/>
    <w:rsid w:val="004D66BB"/>
    <w:rsid w:val="004E1909"/>
    <w:rsid w:val="004F68DD"/>
    <w:rsid w:val="004F698A"/>
    <w:rsid w:val="005065A9"/>
    <w:rsid w:val="00525F1B"/>
    <w:rsid w:val="00534505"/>
    <w:rsid w:val="00553EDB"/>
    <w:rsid w:val="0057258C"/>
    <w:rsid w:val="0059304C"/>
    <w:rsid w:val="005A6222"/>
    <w:rsid w:val="005B79F7"/>
    <w:rsid w:val="005C19DD"/>
    <w:rsid w:val="005C214B"/>
    <w:rsid w:val="005E0853"/>
    <w:rsid w:val="00626A47"/>
    <w:rsid w:val="00632316"/>
    <w:rsid w:val="0064324D"/>
    <w:rsid w:val="0064642D"/>
    <w:rsid w:val="00654DF4"/>
    <w:rsid w:val="0065733A"/>
    <w:rsid w:val="00696D86"/>
    <w:rsid w:val="006C2BD4"/>
    <w:rsid w:val="006C5B34"/>
    <w:rsid w:val="006C72EC"/>
    <w:rsid w:val="006D2C20"/>
    <w:rsid w:val="007163D6"/>
    <w:rsid w:val="00736CE5"/>
    <w:rsid w:val="00741C7E"/>
    <w:rsid w:val="00743DFF"/>
    <w:rsid w:val="00757F1A"/>
    <w:rsid w:val="00775114"/>
    <w:rsid w:val="007A5624"/>
    <w:rsid w:val="007D4388"/>
    <w:rsid w:val="007D581B"/>
    <w:rsid w:val="007E67FA"/>
    <w:rsid w:val="00802978"/>
    <w:rsid w:val="008133DE"/>
    <w:rsid w:val="0082201E"/>
    <w:rsid w:val="008239DC"/>
    <w:rsid w:val="00824DFC"/>
    <w:rsid w:val="008260A0"/>
    <w:rsid w:val="008312E9"/>
    <w:rsid w:val="00832718"/>
    <w:rsid w:val="0085436A"/>
    <w:rsid w:val="00867856"/>
    <w:rsid w:val="00874C30"/>
    <w:rsid w:val="008A57E6"/>
    <w:rsid w:val="0090365B"/>
    <w:rsid w:val="00934B9B"/>
    <w:rsid w:val="009731A8"/>
    <w:rsid w:val="00986C1D"/>
    <w:rsid w:val="00994FB1"/>
    <w:rsid w:val="009A0B69"/>
    <w:rsid w:val="009F3A82"/>
    <w:rsid w:val="009F7F09"/>
    <w:rsid w:val="00A052FB"/>
    <w:rsid w:val="00A35706"/>
    <w:rsid w:val="00A44625"/>
    <w:rsid w:val="00A461EB"/>
    <w:rsid w:val="00A550E1"/>
    <w:rsid w:val="00A83BCC"/>
    <w:rsid w:val="00A91854"/>
    <w:rsid w:val="00A95FBE"/>
    <w:rsid w:val="00AE5979"/>
    <w:rsid w:val="00B17259"/>
    <w:rsid w:val="00B3355F"/>
    <w:rsid w:val="00B51451"/>
    <w:rsid w:val="00B61470"/>
    <w:rsid w:val="00B74A36"/>
    <w:rsid w:val="00B93D7E"/>
    <w:rsid w:val="00BA578C"/>
    <w:rsid w:val="00BA6548"/>
    <w:rsid w:val="00BB3A9C"/>
    <w:rsid w:val="00BB5BBF"/>
    <w:rsid w:val="00C121CF"/>
    <w:rsid w:val="00C50314"/>
    <w:rsid w:val="00C5412E"/>
    <w:rsid w:val="00C636D6"/>
    <w:rsid w:val="00C75BF3"/>
    <w:rsid w:val="00C9561C"/>
    <w:rsid w:val="00CB1759"/>
    <w:rsid w:val="00CB7B05"/>
    <w:rsid w:val="00CF7506"/>
    <w:rsid w:val="00D14E86"/>
    <w:rsid w:val="00D27DDE"/>
    <w:rsid w:val="00D41651"/>
    <w:rsid w:val="00D620EE"/>
    <w:rsid w:val="00D74AA0"/>
    <w:rsid w:val="00D81C5F"/>
    <w:rsid w:val="00D97C97"/>
    <w:rsid w:val="00DB346F"/>
    <w:rsid w:val="00DF4EA1"/>
    <w:rsid w:val="00E03F7C"/>
    <w:rsid w:val="00E14B48"/>
    <w:rsid w:val="00E343D7"/>
    <w:rsid w:val="00E419F2"/>
    <w:rsid w:val="00E42AB6"/>
    <w:rsid w:val="00E52E68"/>
    <w:rsid w:val="00E7340D"/>
    <w:rsid w:val="00E80D66"/>
    <w:rsid w:val="00E968A5"/>
    <w:rsid w:val="00EA1441"/>
    <w:rsid w:val="00EB2D6A"/>
    <w:rsid w:val="00EC4910"/>
    <w:rsid w:val="00EE3789"/>
    <w:rsid w:val="00EE4EDC"/>
    <w:rsid w:val="00EF1CEF"/>
    <w:rsid w:val="00F3049F"/>
    <w:rsid w:val="00F31EB3"/>
    <w:rsid w:val="00F7336E"/>
    <w:rsid w:val="00F923CC"/>
    <w:rsid w:val="00FB7FB9"/>
    <w:rsid w:val="00FF2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32"/>
    <o:shapelayout v:ext="edit">
      <o:idmap v:ext="edit" data="1"/>
    </o:shapelayout>
  </w:shapeDefaults>
  <w:decimalSymbol w:val="."/>
  <w:listSeparator w:val=","/>
  <w14:docId w14:val="05AC6C4F"/>
  <w15:docId w15:val="{4275578F-E30F-49AF-BF32-A9298040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6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b/>
      <w:bCs/>
    </w:rPr>
  </w:style>
  <w:style w:type="paragraph" w:styleId="BalloonText">
    <w:name w:val="Balloon Text"/>
    <w:basedOn w:val="Normal"/>
    <w:link w:val="BalloonTextChar"/>
    <w:rsid w:val="00EE3789"/>
    <w:rPr>
      <w:rFonts w:ascii="Tahoma" w:hAnsi="Tahoma" w:cs="Tahoma"/>
      <w:sz w:val="16"/>
      <w:szCs w:val="16"/>
    </w:rPr>
  </w:style>
  <w:style w:type="character" w:customStyle="1" w:styleId="BalloonTextChar">
    <w:name w:val="Balloon Text Char"/>
    <w:basedOn w:val="DefaultParagraphFont"/>
    <w:link w:val="BalloonText"/>
    <w:rsid w:val="00EE3789"/>
    <w:rPr>
      <w:rFonts w:ascii="Tahoma" w:hAnsi="Tahoma" w:cs="Tahoma"/>
      <w:sz w:val="16"/>
      <w:szCs w:val="16"/>
    </w:rPr>
  </w:style>
  <w:style w:type="paragraph" w:styleId="BodyText">
    <w:name w:val="Body Text"/>
    <w:basedOn w:val="Normal"/>
    <w:link w:val="BodyTextChar"/>
    <w:rsid w:val="00EE3789"/>
    <w:pPr>
      <w:jc w:val="both"/>
    </w:pPr>
    <w:rPr>
      <w:rFonts w:ascii="Arial Narrow" w:hAnsi="Arial Narrow" w:cs="Arial Narrow"/>
    </w:rPr>
  </w:style>
  <w:style w:type="character" w:customStyle="1" w:styleId="BodyTextChar">
    <w:name w:val="Body Text Char"/>
    <w:basedOn w:val="DefaultParagraphFont"/>
    <w:link w:val="BodyText"/>
    <w:rsid w:val="00EE3789"/>
    <w:rPr>
      <w:rFonts w:ascii="Arial Narrow" w:hAnsi="Arial Narrow" w:cs="Arial Narrow"/>
      <w:sz w:val="24"/>
      <w:szCs w:val="24"/>
    </w:rPr>
  </w:style>
  <w:style w:type="paragraph" w:styleId="NormalWeb">
    <w:name w:val="Normal (Web)"/>
    <w:basedOn w:val="Normal"/>
    <w:uiPriority w:val="99"/>
    <w:rsid w:val="00743DFF"/>
    <w:pPr>
      <w:spacing w:before="100" w:beforeAutospacing="1" w:after="100" w:afterAutospacing="1"/>
    </w:pPr>
  </w:style>
  <w:style w:type="paragraph" w:styleId="ListParagraph">
    <w:name w:val="List Paragraph"/>
    <w:basedOn w:val="Normal"/>
    <w:uiPriority w:val="34"/>
    <w:qFormat/>
    <w:rsid w:val="001374C2"/>
    <w:pPr>
      <w:ind w:left="720"/>
      <w:contextualSpacing/>
    </w:pPr>
  </w:style>
  <w:style w:type="paragraph" w:customStyle="1" w:styleId="Default">
    <w:name w:val="Default"/>
    <w:rsid w:val="00E42AB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E42AB6"/>
    <w:pPr>
      <w:tabs>
        <w:tab w:val="center" w:pos="4680"/>
        <w:tab w:val="right" w:pos="9360"/>
      </w:tabs>
    </w:pPr>
  </w:style>
  <w:style w:type="character" w:customStyle="1" w:styleId="HeaderChar">
    <w:name w:val="Header Char"/>
    <w:basedOn w:val="DefaultParagraphFont"/>
    <w:link w:val="Header"/>
    <w:uiPriority w:val="99"/>
    <w:rsid w:val="00E42AB6"/>
    <w:rPr>
      <w:sz w:val="24"/>
      <w:szCs w:val="24"/>
    </w:rPr>
  </w:style>
  <w:style w:type="paragraph" w:styleId="Footer">
    <w:name w:val="footer"/>
    <w:basedOn w:val="Normal"/>
    <w:link w:val="FooterChar"/>
    <w:uiPriority w:val="99"/>
    <w:unhideWhenUsed/>
    <w:rsid w:val="00E42AB6"/>
    <w:pPr>
      <w:tabs>
        <w:tab w:val="center" w:pos="4680"/>
        <w:tab w:val="right" w:pos="9360"/>
      </w:tabs>
    </w:pPr>
  </w:style>
  <w:style w:type="character" w:customStyle="1" w:styleId="FooterChar">
    <w:name w:val="Footer Char"/>
    <w:basedOn w:val="DefaultParagraphFont"/>
    <w:link w:val="Footer"/>
    <w:uiPriority w:val="99"/>
    <w:rsid w:val="00E42A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2122">
      <w:bodyDiv w:val="1"/>
      <w:marLeft w:val="0"/>
      <w:marRight w:val="0"/>
      <w:marTop w:val="0"/>
      <w:marBottom w:val="0"/>
      <w:divBdr>
        <w:top w:val="none" w:sz="0" w:space="0" w:color="auto"/>
        <w:left w:val="none" w:sz="0" w:space="0" w:color="auto"/>
        <w:bottom w:val="none" w:sz="0" w:space="0" w:color="auto"/>
        <w:right w:val="none" w:sz="0" w:space="0" w:color="auto"/>
      </w:divBdr>
      <w:divsChild>
        <w:div w:id="563413272">
          <w:marLeft w:val="0"/>
          <w:marRight w:val="0"/>
          <w:marTop w:val="0"/>
          <w:marBottom w:val="0"/>
          <w:divBdr>
            <w:top w:val="none" w:sz="0" w:space="0" w:color="auto"/>
            <w:left w:val="none" w:sz="0" w:space="0" w:color="auto"/>
            <w:bottom w:val="none" w:sz="0" w:space="0" w:color="auto"/>
            <w:right w:val="none" w:sz="0" w:space="0" w:color="auto"/>
          </w:divBdr>
        </w:div>
      </w:divsChild>
    </w:div>
    <w:div w:id="88699690">
      <w:bodyDiv w:val="1"/>
      <w:marLeft w:val="0"/>
      <w:marRight w:val="0"/>
      <w:marTop w:val="0"/>
      <w:marBottom w:val="0"/>
      <w:divBdr>
        <w:top w:val="none" w:sz="0" w:space="0" w:color="auto"/>
        <w:left w:val="none" w:sz="0" w:space="0" w:color="auto"/>
        <w:bottom w:val="none" w:sz="0" w:space="0" w:color="auto"/>
        <w:right w:val="none" w:sz="0" w:space="0" w:color="auto"/>
      </w:divBdr>
    </w:div>
    <w:div w:id="148912707">
      <w:bodyDiv w:val="1"/>
      <w:marLeft w:val="0"/>
      <w:marRight w:val="0"/>
      <w:marTop w:val="0"/>
      <w:marBottom w:val="0"/>
      <w:divBdr>
        <w:top w:val="none" w:sz="0" w:space="0" w:color="auto"/>
        <w:left w:val="none" w:sz="0" w:space="0" w:color="auto"/>
        <w:bottom w:val="none" w:sz="0" w:space="0" w:color="auto"/>
        <w:right w:val="none" w:sz="0" w:space="0" w:color="auto"/>
      </w:divBdr>
    </w:div>
    <w:div w:id="223374486">
      <w:bodyDiv w:val="1"/>
      <w:marLeft w:val="0"/>
      <w:marRight w:val="0"/>
      <w:marTop w:val="0"/>
      <w:marBottom w:val="0"/>
      <w:divBdr>
        <w:top w:val="none" w:sz="0" w:space="0" w:color="auto"/>
        <w:left w:val="none" w:sz="0" w:space="0" w:color="auto"/>
        <w:bottom w:val="none" w:sz="0" w:space="0" w:color="auto"/>
        <w:right w:val="none" w:sz="0" w:space="0" w:color="auto"/>
      </w:divBdr>
    </w:div>
    <w:div w:id="259458264">
      <w:bodyDiv w:val="1"/>
      <w:marLeft w:val="0"/>
      <w:marRight w:val="0"/>
      <w:marTop w:val="0"/>
      <w:marBottom w:val="0"/>
      <w:divBdr>
        <w:top w:val="none" w:sz="0" w:space="0" w:color="auto"/>
        <w:left w:val="none" w:sz="0" w:space="0" w:color="auto"/>
        <w:bottom w:val="none" w:sz="0" w:space="0" w:color="auto"/>
        <w:right w:val="none" w:sz="0" w:space="0" w:color="auto"/>
      </w:divBdr>
    </w:div>
    <w:div w:id="284820123">
      <w:bodyDiv w:val="1"/>
      <w:marLeft w:val="0"/>
      <w:marRight w:val="0"/>
      <w:marTop w:val="0"/>
      <w:marBottom w:val="0"/>
      <w:divBdr>
        <w:top w:val="none" w:sz="0" w:space="0" w:color="auto"/>
        <w:left w:val="none" w:sz="0" w:space="0" w:color="auto"/>
        <w:bottom w:val="none" w:sz="0" w:space="0" w:color="auto"/>
        <w:right w:val="none" w:sz="0" w:space="0" w:color="auto"/>
      </w:divBdr>
      <w:divsChild>
        <w:div w:id="1776167385">
          <w:marLeft w:val="0"/>
          <w:marRight w:val="0"/>
          <w:marTop w:val="0"/>
          <w:marBottom w:val="0"/>
          <w:divBdr>
            <w:top w:val="none" w:sz="0" w:space="0" w:color="auto"/>
            <w:left w:val="none" w:sz="0" w:space="0" w:color="auto"/>
            <w:bottom w:val="none" w:sz="0" w:space="0" w:color="auto"/>
            <w:right w:val="none" w:sz="0" w:space="0" w:color="auto"/>
          </w:divBdr>
        </w:div>
      </w:divsChild>
    </w:div>
    <w:div w:id="345909445">
      <w:bodyDiv w:val="1"/>
      <w:marLeft w:val="0"/>
      <w:marRight w:val="0"/>
      <w:marTop w:val="0"/>
      <w:marBottom w:val="0"/>
      <w:divBdr>
        <w:top w:val="none" w:sz="0" w:space="0" w:color="auto"/>
        <w:left w:val="none" w:sz="0" w:space="0" w:color="auto"/>
        <w:bottom w:val="none" w:sz="0" w:space="0" w:color="auto"/>
        <w:right w:val="none" w:sz="0" w:space="0" w:color="auto"/>
      </w:divBdr>
    </w:div>
    <w:div w:id="461272908">
      <w:bodyDiv w:val="1"/>
      <w:marLeft w:val="0"/>
      <w:marRight w:val="0"/>
      <w:marTop w:val="0"/>
      <w:marBottom w:val="0"/>
      <w:divBdr>
        <w:top w:val="none" w:sz="0" w:space="0" w:color="auto"/>
        <w:left w:val="none" w:sz="0" w:space="0" w:color="auto"/>
        <w:bottom w:val="none" w:sz="0" w:space="0" w:color="auto"/>
        <w:right w:val="none" w:sz="0" w:space="0" w:color="auto"/>
      </w:divBdr>
    </w:div>
    <w:div w:id="508642728">
      <w:bodyDiv w:val="1"/>
      <w:marLeft w:val="0"/>
      <w:marRight w:val="0"/>
      <w:marTop w:val="0"/>
      <w:marBottom w:val="0"/>
      <w:divBdr>
        <w:top w:val="none" w:sz="0" w:space="0" w:color="auto"/>
        <w:left w:val="none" w:sz="0" w:space="0" w:color="auto"/>
        <w:bottom w:val="none" w:sz="0" w:space="0" w:color="auto"/>
        <w:right w:val="none" w:sz="0" w:space="0" w:color="auto"/>
      </w:divBdr>
    </w:div>
    <w:div w:id="751780954">
      <w:bodyDiv w:val="1"/>
      <w:marLeft w:val="0"/>
      <w:marRight w:val="0"/>
      <w:marTop w:val="0"/>
      <w:marBottom w:val="0"/>
      <w:divBdr>
        <w:top w:val="none" w:sz="0" w:space="0" w:color="auto"/>
        <w:left w:val="none" w:sz="0" w:space="0" w:color="auto"/>
        <w:bottom w:val="none" w:sz="0" w:space="0" w:color="auto"/>
        <w:right w:val="none" w:sz="0" w:space="0" w:color="auto"/>
      </w:divBdr>
    </w:div>
    <w:div w:id="825586327">
      <w:bodyDiv w:val="1"/>
      <w:marLeft w:val="0"/>
      <w:marRight w:val="0"/>
      <w:marTop w:val="0"/>
      <w:marBottom w:val="0"/>
      <w:divBdr>
        <w:top w:val="none" w:sz="0" w:space="0" w:color="auto"/>
        <w:left w:val="none" w:sz="0" w:space="0" w:color="auto"/>
        <w:bottom w:val="none" w:sz="0" w:space="0" w:color="auto"/>
        <w:right w:val="none" w:sz="0" w:space="0" w:color="auto"/>
      </w:divBdr>
    </w:div>
    <w:div w:id="875696281">
      <w:bodyDiv w:val="1"/>
      <w:marLeft w:val="0"/>
      <w:marRight w:val="0"/>
      <w:marTop w:val="0"/>
      <w:marBottom w:val="0"/>
      <w:divBdr>
        <w:top w:val="none" w:sz="0" w:space="0" w:color="auto"/>
        <w:left w:val="none" w:sz="0" w:space="0" w:color="auto"/>
        <w:bottom w:val="none" w:sz="0" w:space="0" w:color="auto"/>
        <w:right w:val="none" w:sz="0" w:space="0" w:color="auto"/>
      </w:divBdr>
    </w:div>
    <w:div w:id="888957678">
      <w:bodyDiv w:val="1"/>
      <w:marLeft w:val="0"/>
      <w:marRight w:val="0"/>
      <w:marTop w:val="0"/>
      <w:marBottom w:val="0"/>
      <w:divBdr>
        <w:top w:val="none" w:sz="0" w:space="0" w:color="auto"/>
        <w:left w:val="none" w:sz="0" w:space="0" w:color="auto"/>
        <w:bottom w:val="none" w:sz="0" w:space="0" w:color="auto"/>
        <w:right w:val="none" w:sz="0" w:space="0" w:color="auto"/>
      </w:divBdr>
    </w:div>
    <w:div w:id="1116946046">
      <w:bodyDiv w:val="1"/>
      <w:marLeft w:val="0"/>
      <w:marRight w:val="0"/>
      <w:marTop w:val="0"/>
      <w:marBottom w:val="0"/>
      <w:divBdr>
        <w:top w:val="none" w:sz="0" w:space="0" w:color="auto"/>
        <w:left w:val="none" w:sz="0" w:space="0" w:color="auto"/>
        <w:bottom w:val="none" w:sz="0" w:space="0" w:color="auto"/>
        <w:right w:val="none" w:sz="0" w:space="0" w:color="auto"/>
      </w:divBdr>
      <w:divsChild>
        <w:div w:id="1623803240">
          <w:marLeft w:val="0"/>
          <w:marRight w:val="0"/>
          <w:marTop w:val="150"/>
          <w:marBottom w:val="0"/>
          <w:divBdr>
            <w:top w:val="none" w:sz="0" w:space="0" w:color="auto"/>
            <w:left w:val="none" w:sz="0" w:space="0" w:color="auto"/>
            <w:bottom w:val="none" w:sz="0" w:space="0" w:color="auto"/>
            <w:right w:val="none" w:sz="0" w:space="0" w:color="auto"/>
          </w:divBdr>
          <w:divsChild>
            <w:div w:id="1712726685">
              <w:marLeft w:val="0"/>
              <w:marRight w:val="0"/>
              <w:marTop w:val="150"/>
              <w:marBottom w:val="0"/>
              <w:divBdr>
                <w:top w:val="none" w:sz="0" w:space="0" w:color="auto"/>
                <w:left w:val="none" w:sz="0" w:space="0" w:color="auto"/>
                <w:bottom w:val="none" w:sz="0" w:space="0" w:color="auto"/>
                <w:right w:val="none" w:sz="0" w:space="0" w:color="auto"/>
              </w:divBdr>
              <w:divsChild>
                <w:div w:id="1432627315">
                  <w:marLeft w:val="0"/>
                  <w:marRight w:val="0"/>
                  <w:marTop w:val="150"/>
                  <w:marBottom w:val="0"/>
                  <w:divBdr>
                    <w:top w:val="none" w:sz="0" w:space="0" w:color="auto"/>
                    <w:left w:val="none" w:sz="0" w:space="0" w:color="auto"/>
                    <w:bottom w:val="none" w:sz="0" w:space="0" w:color="auto"/>
                    <w:right w:val="none" w:sz="0" w:space="0" w:color="auto"/>
                  </w:divBdr>
                  <w:divsChild>
                    <w:div w:id="1077358254">
                      <w:marLeft w:val="0"/>
                      <w:marRight w:val="0"/>
                      <w:marTop w:val="0"/>
                      <w:marBottom w:val="0"/>
                      <w:divBdr>
                        <w:top w:val="single" w:sz="18" w:space="0" w:color="666666"/>
                        <w:left w:val="single" w:sz="18" w:space="0" w:color="666666"/>
                        <w:bottom w:val="single" w:sz="18" w:space="0" w:color="666666"/>
                        <w:right w:val="single" w:sz="18" w:space="0" w:color="666666"/>
                      </w:divBdr>
                      <w:divsChild>
                        <w:div w:id="17043969">
                          <w:marLeft w:val="0"/>
                          <w:marRight w:val="0"/>
                          <w:marTop w:val="150"/>
                          <w:marBottom w:val="0"/>
                          <w:divBdr>
                            <w:top w:val="single" w:sz="18" w:space="0" w:color="666666"/>
                            <w:left w:val="single" w:sz="18" w:space="0" w:color="666666"/>
                            <w:bottom w:val="single" w:sz="18" w:space="0" w:color="666666"/>
                            <w:right w:val="single" w:sz="18" w:space="0" w:color="666666"/>
                          </w:divBdr>
                          <w:divsChild>
                            <w:div w:id="152182402">
                              <w:marLeft w:val="0"/>
                              <w:marRight w:val="0"/>
                              <w:marTop w:val="150"/>
                              <w:marBottom w:val="0"/>
                              <w:divBdr>
                                <w:top w:val="single" w:sz="18" w:space="0" w:color="666666"/>
                                <w:left w:val="single" w:sz="18" w:space="0" w:color="666666"/>
                                <w:bottom w:val="single" w:sz="18" w:space="0" w:color="666666"/>
                                <w:right w:val="single" w:sz="18" w:space="0" w:color="666666"/>
                              </w:divBdr>
                              <w:divsChild>
                                <w:div w:id="289362743">
                                  <w:marLeft w:val="270"/>
                                  <w:marRight w:val="0"/>
                                  <w:marTop w:val="0"/>
                                  <w:marBottom w:val="0"/>
                                  <w:divBdr>
                                    <w:top w:val="none" w:sz="0" w:space="0" w:color="auto"/>
                                    <w:left w:val="single" w:sz="12" w:space="15" w:color="CCCCCC"/>
                                    <w:bottom w:val="none" w:sz="0" w:space="0" w:color="auto"/>
                                    <w:right w:val="none" w:sz="0" w:space="0" w:color="auto"/>
                                  </w:divBdr>
                                  <w:divsChild>
                                    <w:div w:id="969630464">
                                      <w:marLeft w:val="270"/>
                                      <w:marRight w:val="0"/>
                                      <w:marTop w:val="0"/>
                                      <w:marBottom w:val="0"/>
                                      <w:divBdr>
                                        <w:top w:val="none" w:sz="0" w:space="0" w:color="auto"/>
                                        <w:left w:val="single" w:sz="12" w:space="15" w:color="CCCCCC"/>
                                        <w:bottom w:val="none" w:sz="0" w:space="0" w:color="auto"/>
                                        <w:right w:val="none" w:sz="0" w:space="0" w:color="auto"/>
                                      </w:divBdr>
                                      <w:divsChild>
                                        <w:div w:id="2079940066">
                                          <w:marLeft w:val="270"/>
                                          <w:marRight w:val="0"/>
                                          <w:marTop w:val="0"/>
                                          <w:marBottom w:val="0"/>
                                          <w:divBdr>
                                            <w:top w:val="none" w:sz="0" w:space="0" w:color="auto"/>
                                            <w:left w:val="single" w:sz="12" w:space="15" w:color="CCCCCC"/>
                                            <w:bottom w:val="none" w:sz="0" w:space="0" w:color="auto"/>
                                            <w:right w:val="none" w:sz="0" w:space="0" w:color="auto"/>
                                          </w:divBdr>
                                        </w:div>
                                      </w:divsChild>
                                    </w:div>
                                  </w:divsChild>
                                </w:div>
                              </w:divsChild>
                            </w:div>
                          </w:divsChild>
                        </w:div>
                      </w:divsChild>
                    </w:div>
                  </w:divsChild>
                </w:div>
              </w:divsChild>
            </w:div>
          </w:divsChild>
        </w:div>
      </w:divsChild>
    </w:div>
    <w:div w:id="1122069534">
      <w:bodyDiv w:val="1"/>
      <w:marLeft w:val="0"/>
      <w:marRight w:val="0"/>
      <w:marTop w:val="0"/>
      <w:marBottom w:val="0"/>
      <w:divBdr>
        <w:top w:val="none" w:sz="0" w:space="0" w:color="auto"/>
        <w:left w:val="none" w:sz="0" w:space="0" w:color="auto"/>
        <w:bottom w:val="none" w:sz="0" w:space="0" w:color="auto"/>
        <w:right w:val="none" w:sz="0" w:space="0" w:color="auto"/>
      </w:divBdr>
    </w:div>
    <w:div w:id="1123496276">
      <w:bodyDiv w:val="1"/>
      <w:marLeft w:val="0"/>
      <w:marRight w:val="0"/>
      <w:marTop w:val="0"/>
      <w:marBottom w:val="0"/>
      <w:divBdr>
        <w:top w:val="none" w:sz="0" w:space="0" w:color="auto"/>
        <w:left w:val="none" w:sz="0" w:space="0" w:color="auto"/>
        <w:bottom w:val="none" w:sz="0" w:space="0" w:color="auto"/>
        <w:right w:val="none" w:sz="0" w:space="0" w:color="auto"/>
      </w:divBdr>
    </w:div>
    <w:div w:id="1415124934">
      <w:bodyDiv w:val="1"/>
      <w:marLeft w:val="0"/>
      <w:marRight w:val="0"/>
      <w:marTop w:val="0"/>
      <w:marBottom w:val="0"/>
      <w:divBdr>
        <w:top w:val="none" w:sz="0" w:space="0" w:color="auto"/>
        <w:left w:val="none" w:sz="0" w:space="0" w:color="auto"/>
        <w:bottom w:val="none" w:sz="0" w:space="0" w:color="auto"/>
        <w:right w:val="none" w:sz="0" w:space="0" w:color="auto"/>
      </w:divBdr>
    </w:div>
    <w:div w:id="1661076177">
      <w:bodyDiv w:val="1"/>
      <w:marLeft w:val="0"/>
      <w:marRight w:val="0"/>
      <w:marTop w:val="0"/>
      <w:marBottom w:val="0"/>
      <w:divBdr>
        <w:top w:val="none" w:sz="0" w:space="0" w:color="auto"/>
        <w:left w:val="none" w:sz="0" w:space="0" w:color="auto"/>
        <w:bottom w:val="none" w:sz="0" w:space="0" w:color="auto"/>
        <w:right w:val="none" w:sz="0" w:space="0" w:color="auto"/>
      </w:divBdr>
    </w:div>
    <w:div w:id="1718235285">
      <w:bodyDiv w:val="1"/>
      <w:marLeft w:val="0"/>
      <w:marRight w:val="0"/>
      <w:marTop w:val="0"/>
      <w:marBottom w:val="0"/>
      <w:divBdr>
        <w:top w:val="none" w:sz="0" w:space="0" w:color="auto"/>
        <w:left w:val="none" w:sz="0" w:space="0" w:color="auto"/>
        <w:bottom w:val="none" w:sz="0" w:space="0" w:color="auto"/>
        <w:right w:val="none" w:sz="0" w:space="0" w:color="auto"/>
      </w:divBdr>
      <w:divsChild>
        <w:div w:id="594485970">
          <w:marLeft w:val="0"/>
          <w:marRight w:val="0"/>
          <w:marTop w:val="0"/>
          <w:marBottom w:val="0"/>
          <w:divBdr>
            <w:top w:val="none" w:sz="0" w:space="0" w:color="auto"/>
            <w:left w:val="none" w:sz="0" w:space="0" w:color="auto"/>
            <w:bottom w:val="none" w:sz="0" w:space="0" w:color="auto"/>
            <w:right w:val="none" w:sz="0" w:space="0" w:color="auto"/>
          </w:divBdr>
        </w:div>
      </w:divsChild>
    </w:div>
    <w:div w:id="1738014745">
      <w:bodyDiv w:val="1"/>
      <w:marLeft w:val="0"/>
      <w:marRight w:val="0"/>
      <w:marTop w:val="0"/>
      <w:marBottom w:val="0"/>
      <w:divBdr>
        <w:top w:val="none" w:sz="0" w:space="0" w:color="auto"/>
        <w:left w:val="none" w:sz="0" w:space="0" w:color="auto"/>
        <w:bottom w:val="none" w:sz="0" w:space="0" w:color="auto"/>
        <w:right w:val="none" w:sz="0" w:space="0" w:color="auto"/>
      </w:divBdr>
      <w:divsChild>
        <w:div w:id="1829394871">
          <w:marLeft w:val="0"/>
          <w:marRight w:val="0"/>
          <w:marTop w:val="150"/>
          <w:marBottom w:val="0"/>
          <w:divBdr>
            <w:top w:val="none" w:sz="0" w:space="0" w:color="auto"/>
            <w:left w:val="none" w:sz="0" w:space="0" w:color="auto"/>
            <w:bottom w:val="none" w:sz="0" w:space="0" w:color="auto"/>
            <w:right w:val="none" w:sz="0" w:space="0" w:color="auto"/>
          </w:divBdr>
          <w:divsChild>
            <w:div w:id="1065683765">
              <w:marLeft w:val="0"/>
              <w:marRight w:val="0"/>
              <w:marTop w:val="150"/>
              <w:marBottom w:val="0"/>
              <w:divBdr>
                <w:top w:val="none" w:sz="0" w:space="0" w:color="auto"/>
                <w:left w:val="none" w:sz="0" w:space="0" w:color="auto"/>
                <w:bottom w:val="none" w:sz="0" w:space="0" w:color="auto"/>
                <w:right w:val="none" w:sz="0" w:space="0" w:color="auto"/>
              </w:divBdr>
              <w:divsChild>
                <w:div w:id="1362824234">
                  <w:marLeft w:val="0"/>
                  <w:marRight w:val="0"/>
                  <w:marTop w:val="150"/>
                  <w:marBottom w:val="0"/>
                  <w:divBdr>
                    <w:top w:val="none" w:sz="0" w:space="0" w:color="auto"/>
                    <w:left w:val="none" w:sz="0" w:space="0" w:color="auto"/>
                    <w:bottom w:val="none" w:sz="0" w:space="0" w:color="auto"/>
                    <w:right w:val="none" w:sz="0" w:space="0" w:color="auto"/>
                  </w:divBdr>
                  <w:divsChild>
                    <w:div w:id="1698307166">
                      <w:marLeft w:val="0"/>
                      <w:marRight w:val="0"/>
                      <w:marTop w:val="0"/>
                      <w:marBottom w:val="0"/>
                      <w:divBdr>
                        <w:top w:val="single" w:sz="18" w:space="0" w:color="666666"/>
                        <w:left w:val="single" w:sz="18" w:space="0" w:color="666666"/>
                        <w:bottom w:val="single" w:sz="18" w:space="0" w:color="666666"/>
                        <w:right w:val="single" w:sz="18" w:space="0" w:color="666666"/>
                      </w:divBdr>
                      <w:divsChild>
                        <w:div w:id="1541236843">
                          <w:marLeft w:val="0"/>
                          <w:marRight w:val="0"/>
                          <w:marTop w:val="150"/>
                          <w:marBottom w:val="0"/>
                          <w:divBdr>
                            <w:top w:val="single" w:sz="18" w:space="0" w:color="666666"/>
                            <w:left w:val="single" w:sz="18" w:space="0" w:color="666666"/>
                            <w:bottom w:val="single" w:sz="18" w:space="0" w:color="666666"/>
                            <w:right w:val="single" w:sz="18" w:space="0" w:color="666666"/>
                          </w:divBdr>
                          <w:divsChild>
                            <w:div w:id="571888371">
                              <w:marLeft w:val="0"/>
                              <w:marRight w:val="0"/>
                              <w:marTop w:val="150"/>
                              <w:marBottom w:val="0"/>
                              <w:divBdr>
                                <w:top w:val="single" w:sz="18" w:space="0" w:color="666666"/>
                                <w:left w:val="single" w:sz="18" w:space="0" w:color="666666"/>
                                <w:bottom w:val="single" w:sz="18" w:space="0" w:color="666666"/>
                                <w:right w:val="single" w:sz="18" w:space="0" w:color="666666"/>
                              </w:divBdr>
                              <w:divsChild>
                                <w:div w:id="213930090">
                                  <w:marLeft w:val="270"/>
                                  <w:marRight w:val="0"/>
                                  <w:marTop w:val="0"/>
                                  <w:marBottom w:val="0"/>
                                  <w:divBdr>
                                    <w:top w:val="none" w:sz="0" w:space="0" w:color="auto"/>
                                    <w:left w:val="single" w:sz="12" w:space="15" w:color="CCCCCC"/>
                                    <w:bottom w:val="none" w:sz="0" w:space="0" w:color="auto"/>
                                    <w:right w:val="none" w:sz="0" w:space="0" w:color="auto"/>
                                  </w:divBdr>
                                  <w:divsChild>
                                    <w:div w:id="1522888879">
                                      <w:marLeft w:val="270"/>
                                      <w:marRight w:val="0"/>
                                      <w:marTop w:val="0"/>
                                      <w:marBottom w:val="0"/>
                                      <w:divBdr>
                                        <w:top w:val="none" w:sz="0" w:space="0" w:color="auto"/>
                                        <w:left w:val="single" w:sz="12" w:space="15" w:color="CCCCCC"/>
                                        <w:bottom w:val="none" w:sz="0" w:space="0" w:color="auto"/>
                                        <w:right w:val="none" w:sz="0" w:space="0" w:color="auto"/>
                                      </w:divBdr>
                                      <w:divsChild>
                                        <w:div w:id="222067396">
                                          <w:marLeft w:val="270"/>
                                          <w:marRight w:val="0"/>
                                          <w:marTop w:val="0"/>
                                          <w:marBottom w:val="0"/>
                                          <w:divBdr>
                                            <w:top w:val="none" w:sz="0" w:space="0" w:color="auto"/>
                                            <w:left w:val="single" w:sz="12" w:space="15" w:color="CCCCCC"/>
                                            <w:bottom w:val="none" w:sz="0" w:space="0" w:color="auto"/>
                                            <w:right w:val="none" w:sz="0" w:space="0" w:color="auto"/>
                                          </w:divBdr>
                                        </w:div>
                                      </w:divsChild>
                                    </w:div>
                                  </w:divsChild>
                                </w:div>
                              </w:divsChild>
                            </w:div>
                          </w:divsChild>
                        </w:div>
                      </w:divsChild>
                    </w:div>
                  </w:divsChild>
                </w:div>
              </w:divsChild>
            </w:div>
          </w:divsChild>
        </w:div>
      </w:divsChild>
    </w:div>
    <w:div w:id="1907835711">
      <w:bodyDiv w:val="1"/>
      <w:marLeft w:val="0"/>
      <w:marRight w:val="0"/>
      <w:marTop w:val="0"/>
      <w:marBottom w:val="0"/>
      <w:divBdr>
        <w:top w:val="none" w:sz="0" w:space="0" w:color="auto"/>
        <w:left w:val="none" w:sz="0" w:space="0" w:color="auto"/>
        <w:bottom w:val="none" w:sz="0" w:space="0" w:color="auto"/>
        <w:right w:val="none" w:sz="0" w:space="0" w:color="auto"/>
      </w:divBdr>
      <w:divsChild>
        <w:div w:id="1092890860">
          <w:marLeft w:val="0"/>
          <w:marRight w:val="0"/>
          <w:marTop w:val="0"/>
          <w:marBottom w:val="0"/>
          <w:divBdr>
            <w:top w:val="none" w:sz="0" w:space="0" w:color="auto"/>
            <w:left w:val="none" w:sz="0" w:space="0" w:color="auto"/>
            <w:bottom w:val="none" w:sz="0" w:space="0" w:color="auto"/>
            <w:right w:val="none" w:sz="0" w:space="0" w:color="auto"/>
          </w:divBdr>
        </w:div>
      </w:divsChild>
    </w:div>
    <w:div w:id="1949308069">
      <w:bodyDiv w:val="1"/>
      <w:marLeft w:val="0"/>
      <w:marRight w:val="0"/>
      <w:marTop w:val="0"/>
      <w:marBottom w:val="0"/>
      <w:divBdr>
        <w:top w:val="none" w:sz="0" w:space="0" w:color="auto"/>
        <w:left w:val="none" w:sz="0" w:space="0" w:color="auto"/>
        <w:bottom w:val="none" w:sz="0" w:space="0" w:color="auto"/>
        <w:right w:val="none" w:sz="0" w:space="0" w:color="auto"/>
      </w:divBdr>
    </w:div>
    <w:div w:id="2009677272">
      <w:bodyDiv w:val="1"/>
      <w:marLeft w:val="0"/>
      <w:marRight w:val="0"/>
      <w:marTop w:val="0"/>
      <w:marBottom w:val="0"/>
      <w:divBdr>
        <w:top w:val="none" w:sz="0" w:space="0" w:color="auto"/>
        <w:left w:val="none" w:sz="0" w:space="0" w:color="auto"/>
        <w:bottom w:val="none" w:sz="0" w:space="0" w:color="auto"/>
        <w:right w:val="none" w:sz="0" w:space="0" w:color="auto"/>
      </w:divBdr>
      <w:divsChild>
        <w:div w:id="1650935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delawa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383E5-E82E-49CD-AD8C-CC5A7F404E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22D6E5-5C12-4F23-A87F-3AB800D3B1C1}">
  <ds:schemaRefs>
    <ds:schemaRef ds:uri="http://schemas.openxmlformats.org/officeDocument/2006/bibliography"/>
  </ds:schemaRefs>
</ds:datastoreItem>
</file>

<file path=customXml/itemProps3.xml><?xml version="1.0" encoding="utf-8"?>
<ds:datastoreItem xmlns:ds="http://schemas.openxmlformats.org/officeDocument/2006/customXml" ds:itemID="{164B8592-B593-47B0-89CE-F8EC8B7F86A2}">
  <ds:schemaRefs>
    <ds:schemaRef ds:uri="http://schemas.microsoft.com/sharepoint/v3/contenttype/forms"/>
  </ds:schemaRefs>
</ds:datastoreItem>
</file>

<file path=customXml/itemProps4.xml><?xml version="1.0" encoding="utf-8"?>
<ds:datastoreItem xmlns:ds="http://schemas.openxmlformats.org/officeDocument/2006/customXml" ds:itemID="{D1408661-0B60-4048-A3C1-13F2DEFCD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6</TotalTime>
  <Pages>13</Pages>
  <Words>3382</Words>
  <Characters>19280</Characters>
  <Application>Microsoft Office Word</Application>
  <DocSecurity>8</DocSecurity>
  <Lines>160</Lines>
  <Paragraphs>45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Franklin University</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cp:lastPrinted>2011-11-21T16:39:00Z</cp:lastPrinted>
  <dcterms:created xsi:type="dcterms:W3CDTF">2025-06-12T17:36:00Z</dcterms:created>
  <dcterms:modified xsi:type="dcterms:W3CDTF">2026-04-23T09:37:00Z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