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9AF2" w14:textId="77777777" w:rsidR="008315A9" w:rsidRDefault="008315A9">
      <w:pPr>
        <w:pStyle w:val="BodyText"/>
        <w:spacing w:before="24"/>
        <w:rPr>
          <w:rFonts w:ascii="Times New Roman"/>
          <w:sz w:val="28"/>
        </w:rPr>
      </w:pPr>
    </w:p>
    <w:p w14:paraId="03DF9AF3" w14:textId="77777777" w:rsidR="008315A9" w:rsidRDefault="006F2D34">
      <w:pPr>
        <w:pStyle w:val="Heading1"/>
      </w:pPr>
      <w:r>
        <w:rPr>
          <w:noProof/>
        </w:rPr>
        <w:drawing>
          <wp:anchor distT="0" distB="0" distL="0" distR="0" simplePos="0" relativeHeight="15728640" behindDoc="0" locked="0" layoutInCell="1" allowOverlap="1" wp14:anchorId="03DF9B91" wp14:editId="68CA190A">
            <wp:simplePos x="0" y="0"/>
            <wp:positionH relativeFrom="page">
              <wp:posOffset>5168900</wp:posOffset>
            </wp:positionH>
            <wp:positionV relativeFrom="paragraph">
              <wp:posOffset>-214612</wp:posOffset>
            </wp:positionV>
            <wp:extent cx="1775459" cy="866775"/>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03DF9AF4" w14:textId="77777777" w:rsidR="008315A9" w:rsidRDefault="008315A9">
      <w:pPr>
        <w:pStyle w:val="BodyText"/>
        <w:spacing w:before="79"/>
        <w:rPr>
          <w:b/>
        </w:rPr>
      </w:pPr>
    </w:p>
    <w:p w14:paraId="03DF9AF5" w14:textId="77777777" w:rsidR="008315A9" w:rsidRDefault="006F2D34">
      <w:pPr>
        <w:tabs>
          <w:tab w:val="left" w:pos="4322"/>
        </w:tabs>
      </w:pPr>
      <w:r>
        <w:rPr>
          <w:b/>
        </w:rPr>
        <w:t>COURSE</w:t>
      </w:r>
      <w:r>
        <w:rPr>
          <w:b/>
          <w:spacing w:val="-9"/>
        </w:rPr>
        <w:t xml:space="preserve"> </w:t>
      </w:r>
      <w:r>
        <w:rPr>
          <w:b/>
        </w:rPr>
        <w:t>NUMBER:</w:t>
      </w:r>
      <w:r>
        <w:rPr>
          <w:b/>
          <w:spacing w:val="-3"/>
        </w:rPr>
        <w:t xml:space="preserve"> </w:t>
      </w:r>
      <w:r>
        <w:t>MLT</w:t>
      </w:r>
      <w:r>
        <w:rPr>
          <w:spacing w:val="-3"/>
        </w:rPr>
        <w:t xml:space="preserve"> </w:t>
      </w:r>
      <w:r>
        <w:rPr>
          <w:spacing w:val="-4"/>
        </w:rPr>
        <w:t>2290</w:t>
      </w:r>
      <w:r>
        <w:tab/>
      </w:r>
      <w:r>
        <w:rPr>
          <w:b/>
        </w:rPr>
        <w:t>COURSE</w:t>
      </w:r>
      <w:r>
        <w:rPr>
          <w:b/>
          <w:spacing w:val="-9"/>
        </w:rPr>
        <w:t xml:space="preserve"> </w:t>
      </w:r>
      <w:r>
        <w:rPr>
          <w:b/>
        </w:rPr>
        <w:t>TITLE:</w:t>
      </w:r>
      <w:r>
        <w:rPr>
          <w:b/>
          <w:spacing w:val="-3"/>
        </w:rPr>
        <w:t xml:space="preserve"> </w:t>
      </w:r>
      <w:r>
        <w:t>Med</w:t>
      </w:r>
      <w:r>
        <w:rPr>
          <w:spacing w:val="-6"/>
        </w:rPr>
        <w:t xml:space="preserve"> </w:t>
      </w:r>
      <w:r>
        <w:t>Lab</w:t>
      </w:r>
      <w:r>
        <w:rPr>
          <w:spacing w:val="-3"/>
        </w:rPr>
        <w:t xml:space="preserve"> </w:t>
      </w:r>
      <w:r>
        <w:t>Case</w:t>
      </w:r>
      <w:r>
        <w:rPr>
          <w:spacing w:val="-4"/>
        </w:rPr>
        <w:t xml:space="preserve"> </w:t>
      </w:r>
      <w:r>
        <w:rPr>
          <w:spacing w:val="-2"/>
        </w:rPr>
        <w:t>Correlations</w:t>
      </w:r>
    </w:p>
    <w:p w14:paraId="03DF9AF6" w14:textId="77777777" w:rsidR="008315A9" w:rsidRDefault="008315A9">
      <w:pPr>
        <w:pStyle w:val="BodyText"/>
        <w:spacing w:before="1"/>
      </w:pPr>
    </w:p>
    <w:p w14:paraId="03DF9AF7" w14:textId="77777777" w:rsidR="008315A9" w:rsidRDefault="006F2D34">
      <w:pPr>
        <w:pStyle w:val="Heading2"/>
        <w:tabs>
          <w:tab w:val="left" w:pos="4322"/>
        </w:tabs>
      </w:pPr>
      <w:r>
        <w:rPr>
          <w:spacing w:val="-2"/>
        </w:rPr>
        <w:t>INSTRUCTOR:</w:t>
      </w:r>
      <w:r>
        <w:tab/>
      </w:r>
      <w:r>
        <w:rPr>
          <w:spacing w:val="-2"/>
        </w:rPr>
        <w:t>CONTACT:</w:t>
      </w:r>
    </w:p>
    <w:p w14:paraId="03DF9AF8" w14:textId="77777777" w:rsidR="008315A9" w:rsidRDefault="008315A9">
      <w:pPr>
        <w:pStyle w:val="BodyText"/>
        <w:spacing w:before="1"/>
        <w:rPr>
          <w:b/>
        </w:rPr>
      </w:pPr>
    </w:p>
    <w:p w14:paraId="03DF9AF9" w14:textId="77777777" w:rsidR="008315A9" w:rsidRDefault="006F2D34">
      <w:pPr>
        <w:tabs>
          <w:tab w:val="left" w:pos="4322"/>
        </w:tabs>
      </w:pPr>
      <w:r>
        <w:rPr>
          <w:b/>
        </w:rPr>
        <w:t>CREDITS:</w:t>
      </w:r>
      <w:r>
        <w:rPr>
          <w:b/>
          <w:spacing w:val="-6"/>
        </w:rPr>
        <w:t xml:space="preserve"> </w:t>
      </w:r>
      <w:r>
        <w:rPr>
          <w:spacing w:val="-10"/>
        </w:rPr>
        <w:t>1</w:t>
      </w:r>
      <w:r>
        <w:tab/>
      </w:r>
      <w:r>
        <w:rPr>
          <w:b/>
        </w:rPr>
        <w:t>CLASS/CONTACT</w:t>
      </w:r>
      <w:r>
        <w:rPr>
          <w:b/>
          <w:spacing w:val="-7"/>
        </w:rPr>
        <w:t xml:space="preserve"> </w:t>
      </w:r>
      <w:r>
        <w:rPr>
          <w:b/>
        </w:rPr>
        <w:t>HOURS</w:t>
      </w:r>
      <w:r>
        <w:rPr>
          <w:b/>
          <w:spacing w:val="-5"/>
        </w:rPr>
        <w:t xml:space="preserve"> </w:t>
      </w:r>
      <w:r>
        <w:rPr>
          <w:b/>
        </w:rPr>
        <w:t>PER</w:t>
      </w:r>
      <w:r>
        <w:rPr>
          <w:b/>
          <w:spacing w:val="-7"/>
        </w:rPr>
        <w:t xml:space="preserve"> </w:t>
      </w:r>
      <w:r>
        <w:rPr>
          <w:b/>
        </w:rPr>
        <w:t>WEEK:</w:t>
      </w:r>
      <w:r>
        <w:rPr>
          <w:b/>
          <w:spacing w:val="-3"/>
        </w:rPr>
        <w:t xml:space="preserve"> </w:t>
      </w:r>
      <w:r>
        <w:rPr>
          <w:spacing w:val="-10"/>
        </w:rPr>
        <w:t>3</w:t>
      </w:r>
    </w:p>
    <w:p w14:paraId="03DF9AFA" w14:textId="77777777" w:rsidR="008315A9" w:rsidRDefault="008315A9">
      <w:pPr>
        <w:pStyle w:val="BodyText"/>
        <w:spacing w:before="4"/>
      </w:pPr>
    </w:p>
    <w:p w14:paraId="03DF9AFB" w14:textId="77777777" w:rsidR="008315A9" w:rsidRDefault="006F2D34">
      <w:pPr>
        <w:pStyle w:val="BodyText"/>
        <w:spacing w:line="235" w:lineRule="auto"/>
        <w:ind w:right="18"/>
      </w:pPr>
      <w:r>
        <w:rPr>
          <w:b/>
        </w:rPr>
        <w:t xml:space="preserve">PREREQUISITES: </w:t>
      </w:r>
      <w:r>
        <w:t>Completion of the following courses with a “C” or better – MLT 1100, MLT 1112, MLT 1113, HIMT</w:t>
      </w:r>
      <w:r>
        <w:rPr>
          <w:spacing w:val="-6"/>
        </w:rPr>
        <w:t xml:space="preserve"> </w:t>
      </w:r>
      <w:r>
        <w:t>1274,</w:t>
      </w:r>
      <w:r>
        <w:rPr>
          <w:spacing w:val="-2"/>
        </w:rPr>
        <w:t xml:space="preserve"> </w:t>
      </w:r>
      <w:r>
        <w:t>MULT</w:t>
      </w:r>
      <w:r>
        <w:rPr>
          <w:spacing w:val="-6"/>
        </w:rPr>
        <w:t xml:space="preserve"> </w:t>
      </w:r>
      <w:r>
        <w:t>1916, MLT</w:t>
      </w:r>
      <w:r>
        <w:rPr>
          <w:spacing w:val="-6"/>
        </w:rPr>
        <w:t xml:space="preserve"> </w:t>
      </w:r>
      <w:r>
        <w:t>1110,</w:t>
      </w:r>
      <w:r>
        <w:rPr>
          <w:spacing w:val="-2"/>
        </w:rPr>
        <w:t xml:space="preserve"> </w:t>
      </w:r>
      <w:r>
        <w:t>MLT</w:t>
      </w:r>
      <w:r>
        <w:rPr>
          <w:spacing w:val="-6"/>
        </w:rPr>
        <w:t xml:space="preserve"> </w:t>
      </w:r>
      <w:r>
        <w:t>1111,</w:t>
      </w:r>
      <w:r>
        <w:rPr>
          <w:spacing w:val="-2"/>
        </w:rPr>
        <w:t xml:space="preserve"> </w:t>
      </w:r>
      <w:r>
        <w:t>MLT</w:t>
      </w:r>
      <w:r>
        <w:rPr>
          <w:spacing w:val="-2"/>
        </w:rPr>
        <w:t xml:space="preserve"> </w:t>
      </w:r>
      <w:r>
        <w:t>1120,</w:t>
      </w:r>
      <w:r>
        <w:rPr>
          <w:spacing w:val="-2"/>
        </w:rPr>
        <w:t xml:space="preserve"> </w:t>
      </w:r>
      <w:r>
        <w:t>MLT</w:t>
      </w:r>
      <w:r>
        <w:rPr>
          <w:spacing w:val="-2"/>
        </w:rPr>
        <w:t xml:space="preserve"> </w:t>
      </w:r>
      <w:r>
        <w:t>1121,</w:t>
      </w:r>
      <w:r>
        <w:rPr>
          <w:spacing w:val="-2"/>
        </w:rPr>
        <w:t xml:space="preserve"> </w:t>
      </w:r>
      <w:r>
        <w:t>MLT</w:t>
      </w:r>
      <w:r>
        <w:rPr>
          <w:spacing w:val="-6"/>
        </w:rPr>
        <w:t xml:space="preserve"> </w:t>
      </w:r>
      <w:r>
        <w:t>1140,</w:t>
      </w:r>
      <w:r>
        <w:rPr>
          <w:spacing w:val="-2"/>
        </w:rPr>
        <w:t xml:space="preserve"> </w:t>
      </w:r>
      <w:r>
        <w:t>MLT</w:t>
      </w:r>
      <w:r>
        <w:rPr>
          <w:spacing w:val="-6"/>
        </w:rPr>
        <w:t xml:space="preserve"> </w:t>
      </w:r>
      <w:r>
        <w:t>1141,</w:t>
      </w:r>
      <w:r>
        <w:rPr>
          <w:spacing w:val="-2"/>
        </w:rPr>
        <w:t xml:space="preserve"> </w:t>
      </w:r>
      <w:r>
        <w:t>MLT</w:t>
      </w:r>
      <w:r>
        <w:rPr>
          <w:spacing w:val="-6"/>
        </w:rPr>
        <w:t xml:space="preserve"> </w:t>
      </w:r>
      <w:r>
        <w:t>2250,</w:t>
      </w:r>
      <w:r>
        <w:rPr>
          <w:spacing w:val="-2"/>
        </w:rPr>
        <w:t xml:space="preserve"> </w:t>
      </w:r>
      <w:r>
        <w:t>MLT</w:t>
      </w:r>
      <w:r>
        <w:rPr>
          <w:spacing w:val="-2"/>
        </w:rPr>
        <w:t xml:space="preserve"> </w:t>
      </w:r>
      <w:r>
        <w:t>2251,</w:t>
      </w:r>
    </w:p>
    <w:p w14:paraId="03DF9AFC" w14:textId="77777777" w:rsidR="008315A9" w:rsidRDefault="006F2D34">
      <w:pPr>
        <w:pStyle w:val="BodyText"/>
        <w:spacing w:before="3"/>
      </w:pPr>
      <w:r>
        <w:t>MLT</w:t>
      </w:r>
      <w:r>
        <w:rPr>
          <w:spacing w:val="-6"/>
        </w:rPr>
        <w:t xml:space="preserve"> </w:t>
      </w:r>
      <w:r>
        <w:t>2260,</w:t>
      </w:r>
      <w:r>
        <w:rPr>
          <w:spacing w:val="-2"/>
        </w:rPr>
        <w:t xml:space="preserve"> </w:t>
      </w:r>
      <w:r>
        <w:t>and</w:t>
      </w:r>
      <w:r>
        <w:rPr>
          <w:spacing w:val="-5"/>
        </w:rPr>
        <w:t xml:space="preserve"> </w:t>
      </w:r>
      <w:r>
        <w:t>MLT</w:t>
      </w:r>
      <w:r>
        <w:rPr>
          <w:spacing w:val="-2"/>
        </w:rPr>
        <w:t xml:space="preserve"> </w:t>
      </w:r>
      <w:r>
        <w:rPr>
          <w:spacing w:val="-4"/>
        </w:rPr>
        <w:t>2261</w:t>
      </w:r>
    </w:p>
    <w:p w14:paraId="03DF9AFD" w14:textId="77777777" w:rsidR="008315A9" w:rsidRDefault="008315A9">
      <w:pPr>
        <w:pStyle w:val="BodyText"/>
        <w:spacing w:before="1"/>
      </w:pPr>
    </w:p>
    <w:p w14:paraId="03DF9AFE" w14:textId="77777777" w:rsidR="008315A9" w:rsidRDefault="006F2D34">
      <w:r>
        <w:rPr>
          <w:b/>
        </w:rPr>
        <w:t>COREQUISITES:</w:t>
      </w:r>
      <w:r>
        <w:rPr>
          <w:b/>
          <w:spacing w:val="-4"/>
        </w:rPr>
        <w:t xml:space="preserve"> </w:t>
      </w:r>
      <w:r>
        <w:t>MLT</w:t>
      </w:r>
      <w:r>
        <w:rPr>
          <w:spacing w:val="-9"/>
        </w:rPr>
        <w:t xml:space="preserve"> </w:t>
      </w:r>
      <w:r>
        <w:t>2270,</w:t>
      </w:r>
      <w:r>
        <w:rPr>
          <w:spacing w:val="-5"/>
        </w:rPr>
        <w:t xml:space="preserve"> </w:t>
      </w:r>
      <w:r>
        <w:t>MLT</w:t>
      </w:r>
      <w:r>
        <w:rPr>
          <w:spacing w:val="-4"/>
        </w:rPr>
        <w:t xml:space="preserve"> </w:t>
      </w:r>
      <w:r>
        <w:t>2271,</w:t>
      </w:r>
      <w:r>
        <w:rPr>
          <w:spacing w:val="-5"/>
        </w:rPr>
        <w:t xml:space="preserve"> </w:t>
      </w:r>
      <w:r>
        <w:t>MLT</w:t>
      </w:r>
      <w:r>
        <w:rPr>
          <w:spacing w:val="-5"/>
        </w:rPr>
        <w:t xml:space="preserve"> </w:t>
      </w:r>
      <w:r>
        <w:t>2280,</w:t>
      </w:r>
      <w:r>
        <w:rPr>
          <w:spacing w:val="-5"/>
        </w:rPr>
        <w:t xml:space="preserve"> </w:t>
      </w:r>
      <w:r>
        <w:t>and</w:t>
      </w:r>
      <w:r>
        <w:rPr>
          <w:spacing w:val="1"/>
        </w:rPr>
        <w:t xml:space="preserve"> </w:t>
      </w:r>
      <w:r>
        <w:t>MLT</w:t>
      </w:r>
      <w:r>
        <w:rPr>
          <w:spacing w:val="-8"/>
        </w:rPr>
        <w:t xml:space="preserve"> </w:t>
      </w:r>
      <w:r>
        <w:rPr>
          <w:spacing w:val="-4"/>
        </w:rPr>
        <w:t>2281</w:t>
      </w:r>
    </w:p>
    <w:p w14:paraId="03DF9AFF" w14:textId="77777777" w:rsidR="008315A9" w:rsidRDefault="008315A9">
      <w:pPr>
        <w:pStyle w:val="BodyText"/>
      </w:pPr>
    </w:p>
    <w:p w14:paraId="03DF9B00" w14:textId="77777777" w:rsidR="008315A9" w:rsidRDefault="006F2D34">
      <w:pPr>
        <w:pStyle w:val="Heading2"/>
      </w:pPr>
      <w:r>
        <w:t>DESCRIPTION</w:t>
      </w:r>
      <w:r>
        <w:rPr>
          <w:spacing w:val="-9"/>
        </w:rPr>
        <w:t xml:space="preserve"> </w:t>
      </w:r>
      <w:r>
        <w:t>OF</w:t>
      </w:r>
      <w:r>
        <w:rPr>
          <w:spacing w:val="-5"/>
        </w:rPr>
        <w:t xml:space="preserve"> </w:t>
      </w:r>
      <w:r>
        <w:rPr>
          <w:spacing w:val="-2"/>
        </w:rPr>
        <w:t>COURSE</w:t>
      </w:r>
    </w:p>
    <w:p w14:paraId="03DF9B01" w14:textId="77777777" w:rsidR="008315A9" w:rsidRDefault="006F2D34">
      <w:pPr>
        <w:pStyle w:val="BodyText"/>
      </w:pPr>
      <w:r>
        <w:t>This capstone course provides a cumulative review of clinical laboratory procedures and theoretical concepts from all phases of laboratory testing. Emphasis is placed on recall and application of theory, correlation, and evaluation</w:t>
      </w:r>
      <w:r>
        <w:rPr>
          <w:spacing w:val="-5"/>
        </w:rPr>
        <w:t xml:space="preserve"> </w:t>
      </w:r>
      <w:r>
        <w:t>of</w:t>
      </w:r>
      <w:r>
        <w:rPr>
          <w:spacing w:val="-4"/>
        </w:rPr>
        <w:t xml:space="preserve"> </w:t>
      </w:r>
      <w:r>
        <w:t>all</w:t>
      </w:r>
      <w:r>
        <w:rPr>
          <w:spacing w:val="-2"/>
        </w:rPr>
        <w:t xml:space="preserve"> </w:t>
      </w:r>
      <w:r>
        <w:t>areas</w:t>
      </w:r>
      <w:r>
        <w:rPr>
          <w:spacing w:val="-4"/>
        </w:rPr>
        <w:t xml:space="preserve"> </w:t>
      </w:r>
      <w:r>
        <w:t>of</w:t>
      </w:r>
      <w:r>
        <w:rPr>
          <w:spacing w:val="-4"/>
        </w:rPr>
        <w:t xml:space="preserve"> </w:t>
      </w:r>
      <w:r>
        <w:t>clinical</w:t>
      </w:r>
      <w:r>
        <w:rPr>
          <w:spacing w:val="-3"/>
        </w:rPr>
        <w:t xml:space="preserve"> </w:t>
      </w:r>
      <w:r>
        <w:t>laboratory</w:t>
      </w:r>
      <w:r>
        <w:rPr>
          <w:spacing w:val="-4"/>
        </w:rPr>
        <w:t xml:space="preserve"> </w:t>
      </w:r>
      <w:r>
        <w:t>science.</w:t>
      </w:r>
      <w:r>
        <w:rPr>
          <w:spacing w:val="-2"/>
        </w:rPr>
        <w:t xml:space="preserve"> </w:t>
      </w:r>
      <w:r>
        <w:t>Upon</w:t>
      </w:r>
      <w:r>
        <w:rPr>
          <w:spacing w:val="-5"/>
        </w:rPr>
        <w:t xml:space="preserve"> </w:t>
      </w:r>
      <w:r>
        <w:t>completion,</w:t>
      </w:r>
      <w:r>
        <w:rPr>
          <w:spacing w:val="-2"/>
        </w:rPr>
        <w:t xml:space="preserve"> </w:t>
      </w:r>
      <w:r>
        <w:t>students</w:t>
      </w:r>
      <w:r>
        <w:rPr>
          <w:spacing w:val="-4"/>
        </w:rPr>
        <w:t xml:space="preserve"> </w:t>
      </w:r>
      <w:r>
        <w:t>should</w:t>
      </w:r>
      <w:r>
        <w:rPr>
          <w:spacing w:val="-5"/>
        </w:rPr>
        <w:t xml:space="preserve"> </w:t>
      </w:r>
      <w:r>
        <w:t>be prepared</w:t>
      </w:r>
      <w:r>
        <w:rPr>
          <w:spacing w:val="-5"/>
        </w:rPr>
        <w:t xml:space="preserve"> </w:t>
      </w:r>
      <w:r>
        <w:t>for</w:t>
      </w:r>
      <w:r>
        <w:rPr>
          <w:spacing w:val="-4"/>
        </w:rPr>
        <w:t xml:space="preserve"> </w:t>
      </w:r>
      <w:r>
        <w:t>national certification examinations and for the clinical practicum.</w:t>
      </w:r>
    </w:p>
    <w:p w14:paraId="03DF9B02" w14:textId="77777777" w:rsidR="008315A9" w:rsidRDefault="008315A9">
      <w:pPr>
        <w:pStyle w:val="BodyText"/>
        <w:spacing w:before="2"/>
      </w:pPr>
    </w:p>
    <w:p w14:paraId="03DF9B03" w14:textId="77777777" w:rsidR="008315A9" w:rsidRDefault="006F2D34">
      <w:pPr>
        <w:pStyle w:val="Heading2"/>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03DF9B04" w14:textId="77777777" w:rsidR="008315A9" w:rsidRDefault="006F2D34">
      <w:pPr>
        <w:pStyle w:val="BodyText"/>
      </w:pPr>
      <w:r>
        <w:t>Upon</w:t>
      </w:r>
      <w:r>
        <w:rPr>
          <w:spacing w:val="-5"/>
        </w:rPr>
        <w:t xml:space="preserve"> </w:t>
      </w:r>
      <w:r>
        <w:t>completion</w:t>
      </w:r>
      <w:r>
        <w:rPr>
          <w:spacing w:val="-5"/>
        </w:rPr>
        <w:t xml:space="preserve"> </w:t>
      </w:r>
      <w:r>
        <w:t>of</w:t>
      </w:r>
      <w:r>
        <w:rPr>
          <w:spacing w:val="-4"/>
        </w:rPr>
        <w:t xml:space="preserve"> </w:t>
      </w:r>
      <w:r>
        <w:t>this</w:t>
      </w:r>
      <w:r>
        <w:rPr>
          <w:spacing w:val="-4"/>
        </w:rPr>
        <w:t xml:space="preserve"> </w:t>
      </w:r>
      <w:r>
        <w:t>course the</w:t>
      </w:r>
      <w:r>
        <w:rPr>
          <w:spacing w:val="-4"/>
        </w:rPr>
        <w:t xml:space="preserve"> </w:t>
      </w:r>
      <w:r>
        <w:t>student</w:t>
      </w:r>
      <w:r>
        <w:rPr>
          <w:spacing w:val="-7"/>
        </w:rPr>
        <w:t xml:space="preserve"> </w:t>
      </w:r>
      <w:r>
        <w:t>should</w:t>
      </w:r>
      <w:r>
        <w:rPr>
          <w:spacing w:val="-5"/>
        </w:rPr>
        <w:t xml:space="preserve"> </w:t>
      </w:r>
      <w:r>
        <w:t>be able</w:t>
      </w:r>
      <w:r>
        <w:rPr>
          <w:spacing w:val="-4"/>
        </w:rPr>
        <w:t xml:space="preserve"> </w:t>
      </w:r>
      <w:r>
        <w:t>to</w:t>
      </w:r>
      <w:r>
        <w:rPr>
          <w:spacing w:val="-5"/>
        </w:rPr>
        <w:t xml:space="preserve"> </w:t>
      </w:r>
      <w:r>
        <w:t>demonstrate</w:t>
      </w:r>
      <w:r>
        <w:rPr>
          <w:spacing w:val="-4"/>
        </w:rPr>
        <w:t xml:space="preserve"> </w:t>
      </w:r>
      <w:r>
        <w:t>the knowledge,</w:t>
      </w:r>
      <w:r>
        <w:rPr>
          <w:spacing w:val="-2"/>
        </w:rPr>
        <w:t xml:space="preserve"> </w:t>
      </w:r>
      <w:r>
        <w:t>skills,</w:t>
      </w:r>
      <w:r>
        <w:rPr>
          <w:spacing w:val="-2"/>
        </w:rPr>
        <w:t xml:space="preserve"> </w:t>
      </w:r>
      <w:r>
        <w:t>and</w:t>
      </w:r>
      <w:r>
        <w:rPr>
          <w:spacing w:val="-5"/>
        </w:rPr>
        <w:t xml:space="preserve"> </w:t>
      </w:r>
      <w:r>
        <w:t>attitudes necessary to succeed in the clinical practicum and pass a national certification examination.</w:t>
      </w:r>
    </w:p>
    <w:p w14:paraId="03DF9B05" w14:textId="77777777" w:rsidR="008315A9" w:rsidRDefault="008315A9">
      <w:pPr>
        <w:pStyle w:val="BodyText"/>
        <w:spacing w:before="1"/>
      </w:pPr>
    </w:p>
    <w:p w14:paraId="03DF9B06" w14:textId="77777777" w:rsidR="008315A9" w:rsidRDefault="006F2D34">
      <w:pPr>
        <w:pStyle w:val="Heading2"/>
        <w:spacing w:line="268" w:lineRule="exact"/>
      </w:pPr>
      <w:r>
        <w:t>PROGRAM</w:t>
      </w:r>
      <w:r>
        <w:rPr>
          <w:spacing w:val="-5"/>
        </w:rPr>
        <w:t xml:space="preserve"> </w:t>
      </w:r>
      <w:r>
        <w:rPr>
          <w:spacing w:val="-2"/>
        </w:rPr>
        <w:t>OUTCOMES</w:t>
      </w:r>
    </w:p>
    <w:p w14:paraId="03DF9B07" w14:textId="77777777" w:rsidR="008315A9" w:rsidRDefault="006F2D34">
      <w:pPr>
        <w:pStyle w:val="ListParagraph"/>
        <w:numPr>
          <w:ilvl w:val="0"/>
          <w:numId w:val="1"/>
        </w:numPr>
        <w:tabs>
          <w:tab w:val="left" w:pos="720"/>
        </w:tabs>
        <w:spacing w:line="240" w:lineRule="auto"/>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03DF9B08" w14:textId="77777777" w:rsidR="008315A9" w:rsidRDefault="006F2D34">
      <w:pPr>
        <w:pStyle w:val="ListParagraph"/>
        <w:numPr>
          <w:ilvl w:val="0"/>
          <w:numId w:val="1"/>
        </w:numPr>
        <w:tabs>
          <w:tab w:val="left" w:pos="720"/>
        </w:tabs>
        <w:spacing w:line="240" w:lineRule="auto"/>
        <w:ind w:right="27"/>
      </w:pPr>
      <w:r>
        <w:t>Demonstrate</w:t>
      </w:r>
      <w:r>
        <w:rPr>
          <w:spacing w:val="-4"/>
        </w:rPr>
        <w:t xml:space="preserve"> </w:t>
      </w:r>
      <w:r>
        <w:t>the</w:t>
      </w:r>
      <w:r>
        <w:rPr>
          <w:spacing w:val="-4"/>
        </w:rPr>
        <w:t xml:space="preserve"> </w:t>
      </w:r>
      <w:r>
        <w:t>theoretical</w:t>
      </w:r>
      <w:r>
        <w:rPr>
          <w:spacing w:val="-3"/>
        </w:rPr>
        <w:t xml:space="preserve"> </w:t>
      </w:r>
      <w:r>
        <w:t>knowledge</w:t>
      </w:r>
      <w:r>
        <w:rPr>
          <w:spacing w:val="-4"/>
        </w:rPr>
        <w:t xml:space="preserve"> </w:t>
      </w:r>
      <w:r>
        <w:t>needed</w:t>
      </w:r>
      <w:r>
        <w:rPr>
          <w:spacing w:val="-5"/>
        </w:rPr>
        <w:t xml:space="preserve"> </w:t>
      </w:r>
      <w:r>
        <w:t>to</w:t>
      </w:r>
      <w:r>
        <w:rPr>
          <w:spacing w:val="-5"/>
        </w:rPr>
        <w:t xml:space="preserve"> </w:t>
      </w:r>
      <w:r>
        <w:t>assure</w:t>
      </w:r>
      <w:r>
        <w:rPr>
          <w:spacing w:val="-4"/>
        </w:rPr>
        <w:t xml:space="preserve"> </w:t>
      </w:r>
      <w:r>
        <w:t>accuracy,</w:t>
      </w:r>
      <w:r>
        <w:rPr>
          <w:spacing w:val="-2"/>
        </w:rPr>
        <w:t xml:space="preserve"> </w:t>
      </w:r>
      <w:r>
        <w:t>and</w:t>
      </w:r>
      <w:r>
        <w:rPr>
          <w:spacing w:val="-5"/>
        </w:rPr>
        <w:t xml:space="preserve"> </w:t>
      </w:r>
      <w:r>
        <w:t>validity</w:t>
      </w:r>
      <w:r>
        <w:rPr>
          <w:spacing w:val="-4"/>
        </w:rPr>
        <w:t xml:space="preserve"> </w:t>
      </w:r>
      <w:r>
        <w:t>of</w:t>
      </w:r>
      <w:r>
        <w:rPr>
          <w:spacing w:val="-4"/>
        </w:rPr>
        <w:t xml:space="preserve"> </w:t>
      </w:r>
      <w:r>
        <w:t>test</w:t>
      </w:r>
      <w:r>
        <w:rPr>
          <w:spacing w:val="-6"/>
        </w:rPr>
        <w:t xml:space="preserve"> </w:t>
      </w:r>
      <w:r>
        <w:t>results</w:t>
      </w:r>
      <w:r>
        <w:rPr>
          <w:spacing w:val="-4"/>
        </w:rPr>
        <w:t xml:space="preserve"> </w:t>
      </w:r>
      <w:r>
        <w:t>by clinical correlation and quality control performance.</w:t>
      </w:r>
    </w:p>
    <w:p w14:paraId="03DF9B09" w14:textId="77777777" w:rsidR="008315A9" w:rsidRDefault="006F2D34">
      <w:pPr>
        <w:pStyle w:val="ListParagraph"/>
        <w:numPr>
          <w:ilvl w:val="0"/>
          <w:numId w:val="1"/>
        </w:numPr>
        <w:tabs>
          <w:tab w:val="left" w:pos="720"/>
        </w:tabs>
        <w:spacing w:line="244" w:lineRule="auto"/>
        <w:ind w:right="897"/>
      </w:pPr>
      <w:r>
        <w:t>Exhibit</w:t>
      </w:r>
      <w:r>
        <w:rPr>
          <w:spacing w:val="-5"/>
        </w:rPr>
        <w:t xml:space="preserve"> </w:t>
      </w:r>
      <w:r>
        <w:t>professional</w:t>
      </w:r>
      <w:r>
        <w:rPr>
          <w:spacing w:val="-2"/>
        </w:rPr>
        <w:t xml:space="preserve"> </w:t>
      </w:r>
      <w:r>
        <w:t>attitudes</w:t>
      </w:r>
      <w:r>
        <w:rPr>
          <w:spacing w:val="-4"/>
        </w:rPr>
        <w:t xml:space="preserve"> </w:t>
      </w:r>
      <w:r>
        <w:t>and</w:t>
      </w:r>
      <w:r>
        <w:rPr>
          <w:spacing w:val="-4"/>
        </w:rPr>
        <w:t xml:space="preserve"> </w:t>
      </w:r>
      <w:r>
        <w:t>behaviors</w:t>
      </w:r>
      <w:r>
        <w:rPr>
          <w:spacing w:val="-4"/>
        </w:rPr>
        <w:t xml:space="preserve"> </w:t>
      </w:r>
      <w:r>
        <w:t>that</w:t>
      </w:r>
      <w:r>
        <w:rPr>
          <w:spacing w:val="-6"/>
        </w:rPr>
        <w:t xml:space="preserve"> </w:t>
      </w:r>
      <w:r>
        <w:t>are necessary</w:t>
      </w:r>
      <w:r>
        <w:rPr>
          <w:spacing w:val="-4"/>
        </w:rPr>
        <w:t xml:space="preserve"> </w:t>
      </w:r>
      <w:r>
        <w:t>for</w:t>
      </w:r>
      <w:r>
        <w:rPr>
          <w:spacing w:val="-4"/>
        </w:rPr>
        <w:t xml:space="preserve"> </w:t>
      </w:r>
      <w:r>
        <w:t>gaining</w:t>
      </w:r>
      <w:r>
        <w:rPr>
          <w:spacing w:val="-3"/>
        </w:rPr>
        <w:t xml:space="preserve"> </w:t>
      </w:r>
      <w:r>
        <w:t>and</w:t>
      </w:r>
      <w:r>
        <w:rPr>
          <w:spacing w:val="-4"/>
        </w:rPr>
        <w:t xml:space="preserve"> </w:t>
      </w:r>
      <w:r>
        <w:t>maintaining</w:t>
      </w:r>
      <w:r>
        <w:rPr>
          <w:spacing w:val="-3"/>
        </w:rPr>
        <w:t xml:space="preserve"> </w:t>
      </w:r>
      <w:r>
        <w:t>the confidence of the health care community.</w:t>
      </w:r>
    </w:p>
    <w:p w14:paraId="03DF9B0A" w14:textId="77777777" w:rsidR="008315A9" w:rsidRDefault="006F2D34">
      <w:pPr>
        <w:pStyle w:val="ListParagraph"/>
        <w:numPr>
          <w:ilvl w:val="0"/>
          <w:numId w:val="1"/>
        </w:numPr>
        <w:tabs>
          <w:tab w:val="left" w:pos="720"/>
        </w:tabs>
        <w:spacing w:line="273" w:lineRule="exact"/>
        <w:ind w:hanging="360"/>
      </w:pPr>
      <w:r>
        <w:t>Meet</w:t>
      </w:r>
      <w:r>
        <w:rPr>
          <w:spacing w:val="-10"/>
        </w:rPr>
        <w:t xml:space="preserve"> </w:t>
      </w:r>
      <w:r>
        <w:t>requirements</w:t>
      </w:r>
      <w:r>
        <w:rPr>
          <w:spacing w:val="-6"/>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7"/>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03DF9B0B" w14:textId="77777777" w:rsidR="008315A9" w:rsidRDefault="006F2D34">
      <w:pPr>
        <w:pStyle w:val="Heading2"/>
        <w:spacing w:before="266"/>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03DF9B0C" w14:textId="77777777" w:rsidR="008315A9" w:rsidRDefault="006F2D34">
      <w:pPr>
        <w:pStyle w:val="BodyText"/>
        <w:spacing w:before="1"/>
      </w:pPr>
      <w:r>
        <w:t>For</w:t>
      </w:r>
      <w:r>
        <w:rPr>
          <w:spacing w:val="-4"/>
        </w:rPr>
        <w:t xml:space="preserve"> </w:t>
      </w:r>
      <w:r>
        <w:t>this</w:t>
      </w:r>
      <w:r>
        <w:rPr>
          <w:spacing w:val="-4"/>
        </w:rPr>
        <w:t xml:space="preserve"> </w:t>
      </w:r>
      <w:r>
        <w:t>course,</w:t>
      </w:r>
      <w:r>
        <w:rPr>
          <w:spacing w:val="-2"/>
        </w:rPr>
        <w:t xml:space="preserve"> </w:t>
      </w:r>
      <w:r>
        <w:t>students</w:t>
      </w:r>
      <w:r>
        <w:rPr>
          <w:spacing w:val="-4"/>
        </w:rPr>
        <w:t xml:space="preserve"> </w:t>
      </w:r>
      <w:r>
        <w:t>are</w:t>
      </w:r>
      <w:r>
        <w:rPr>
          <w:spacing w:val="-4"/>
        </w:rPr>
        <w:t xml:space="preserve"> </w:t>
      </w:r>
      <w:r>
        <w:t>expected to</w:t>
      </w:r>
      <w:r>
        <w:rPr>
          <w:spacing w:val="-5"/>
        </w:rPr>
        <w:t xml:space="preserve"> </w:t>
      </w:r>
      <w:r>
        <w:t>demonstrate the</w:t>
      </w:r>
      <w:r>
        <w:rPr>
          <w:spacing w:val="-4"/>
        </w:rPr>
        <w:t xml:space="preserve"> </w:t>
      </w:r>
      <w:r>
        <w:t>skills</w:t>
      </w:r>
      <w:r>
        <w:rPr>
          <w:spacing w:val="-4"/>
        </w:rPr>
        <w:t xml:space="preserve"> </w:t>
      </w:r>
      <w:r>
        <w:t>associated</w:t>
      </w:r>
      <w:r>
        <w:rPr>
          <w:spacing w:val="-5"/>
        </w:rPr>
        <w:t xml:space="preserve"> </w:t>
      </w:r>
      <w:r>
        <w:t>with</w:t>
      </w:r>
      <w:r>
        <w:rPr>
          <w:spacing w:val="-5"/>
        </w:rPr>
        <w:t xml:space="preserve"> </w:t>
      </w:r>
      <w:r>
        <w:t>the</w:t>
      </w:r>
      <w:r>
        <w:rPr>
          <w:spacing w:val="-4"/>
        </w:rPr>
        <w:t xml:space="preserve"> </w:t>
      </w:r>
      <w:r>
        <w:t>Institutional</w:t>
      </w:r>
      <w:r>
        <w:rPr>
          <w:spacing w:val="-3"/>
        </w:rPr>
        <w:t xml:space="preserve"> </w:t>
      </w:r>
      <w:r>
        <w:t>Learning</w:t>
      </w:r>
      <w:r>
        <w:rPr>
          <w:spacing w:val="-3"/>
        </w:rPr>
        <w:t xml:space="preserve"> </w:t>
      </w:r>
      <w:r>
        <w:t>Goals (ILG) identified below:</w:t>
      </w:r>
    </w:p>
    <w:p w14:paraId="03DF9B0D" w14:textId="77777777" w:rsidR="008315A9" w:rsidRDefault="006F2D34">
      <w:pPr>
        <w:pStyle w:val="ListParagraph"/>
        <w:numPr>
          <w:ilvl w:val="0"/>
          <w:numId w:val="1"/>
        </w:numPr>
        <w:tabs>
          <w:tab w:val="left" w:pos="720"/>
        </w:tabs>
        <w:spacing w:line="278" w:lineRule="exact"/>
        <w:ind w:hanging="360"/>
      </w:pPr>
      <w:r>
        <w:t>ILG</w:t>
      </w:r>
      <w:r>
        <w:rPr>
          <w:spacing w:val="-3"/>
        </w:rPr>
        <w:t xml:space="preserve"> </w:t>
      </w:r>
      <w:r>
        <w:t>#1</w:t>
      </w:r>
      <w:r>
        <w:rPr>
          <w:spacing w:val="-4"/>
        </w:rPr>
        <w:t xml:space="preserve"> </w:t>
      </w:r>
      <w:r>
        <w:t>Critical</w:t>
      </w:r>
      <w:r>
        <w:rPr>
          <w:spacing w:val="-2"/>
        </w:rPr>
        <w:t xml:space="preserve"> Thinking</w:t>
      </w:r>
    </w:p>
    <w:p w14:paraId="03DF9B0E" w14:textId="77777777" w:rsidR="008315A9" w:rsidRDefault="006F2D34">
      <w:pPr>
        <w:pStyle w:val="ListParagraph"/>
        <w:numPr>
          <w:ilvl w:val="0"/>
          <w:numId w:val="1"/>
        </w:numPr>
        <w:tabs>
          <w:tab w:val="left" w:pos="720"/>
        </w:tabs>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03DF9B0F" w14:textId="77777777" w:rsidR="008315A9" w:rsidRDefault="006F2D34">
      <w:pPr>
        <w:pStyle w:val="ListParagraph"/>
        <w:numPr>
          <w:ilvl w:val="0"/>
          <w:numId w:val="1"/>
        </w:numPr>
        <w:tabs>
          <w:tab w:val="left" w:pos="720"/>
        </w:tabs>
        <w:spacing w:before="3"/>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03DF9B10" w14:textId="77777777" w:rsidR="008315A9" w:rsidRDefault="006F2D34">
      <w:pPr>
        <w:pStyle w:val="ListParagraph"/>
        <w:numPr>
          <w:ilvl w:val="0"/>
          <w:numId w:val="1"/>
        </w:numPr>
        <w:tabs>
          <w:tab w:val="left" w:pos="720"/>
        </w:tabs>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03DF9B11" w14:textId="77777777" w:rsidR="008315A9" w:rsidRDefault="008315A9">
      <w:pPr>
        <w:pStyle w:val="BodyText"/>
      </w:pPr>
    </w:p>
    <w:p w14:paraId="03DF9B12" w14:textId="77777777" w:rsidR="008315A9" w:rsidRDefault="006F2D34">
      <w:pPr>
        <w:pStyle w:val="BodyText"/>
        <w:spacing w:before="1"/>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03DF9B13" w14:textId="77777777" w:rsidR="008315A9" w:rsidRDefault="008315A9">
      <w:pPr>
        <w:pStyle w:val="BodyText"/>
        <w:sectPr w:rsidR="008315A9">
          <w:footerReference w:type="default" r:id="rId11"/>
          <w:type w:val="continuous"/>
          <w:pgSz w:w="12240" w:h="15840"/>
          <w:pgMar w:top="1120" w:right="1080" w:bottom="1260" w:left="1080" w:header="0" w:footer="1065" w:gutter="0"/>
          <w:pgNumType w:start="1"/>
          <w:cols w:space="720"/>
        </w:sectPr>
      </w:pPr>
    </w:p>
    <w:p w14:paraId="03DF9B14" w14:textId="77777777" w:rsidR="008315A9" w:rsidRDefault="006F2D34">
      <w:pPr>
        <w:pStyle w:val="Heading2"/>
        <w:spacing w:before="42"/>
      </w:pPr>
      <w:r>
        <w:lastRenderedPageBreak/>
        <w:t>COURSE</w:t>
      </w:r>
      <w:r>
        <w:rPr>
          <w:spacing w:val="-9"/>
        </w:rPr>
        <w:t xml:space="preserve"> </w:t>
      </w:r>
      <w:r>
        <w:t>MATERIALS</w:t>
      </w:r>
      <w:r>
        <w:rPr>
          <w:spacing w:val="-5"/>
        </w:rPr>
        <w:t xml:space="preserve"> </w:t>
      </w:r>
      <w:r>
        <w:rPr>
          <w:spacing w:val="-2"/>
        </w:rPr>
        <w:t>REQUIRED</w:t>
      </w:r>
    </w:p>
    <w:p w14:paraId="03DF9B15" w14:textId="77777777" w:rsidR="008315A9" w:rsidRDefault="006F2D34">
      <w:pPr>
        <w:pStyle w:val="BodyText"/>
        <w:spacing w:line="480" w:lineRule="auto"/>
        <w:ind w:right="61"/>
      </w:pPr>
      <w:r>
        <w:t>Access</w:t>
      </w:r>
      <w:r>
        <w:rPr>
          <w:spacing w:val="-3"/>
        </w:rPr>
        <w:t xml:space="preserve"> </w:t>
      </w:r>
      <w:r>
        <w:t>to</w:t>
      </w:r>
      <w:r>
        <w:rPr>
          <w:spacing w:val="-4"/>
        </w:rPr>
        <w:t xml:space="preserve"> </w:t>
      </w:r>
      <w:r>
        <w:t>a computer</w:t>
      </w:r>
      <w:r>
        <w:rPr>
          <w:spacing w:val="-3"/>
        </w:rPr>
        <w:t xml:space="preserve"> </w:t>
      </w:r>
      <w:r>
        <w:t>with</w:t>
      </w:r>
      <w:r>
        <w:rPr>
          <w:spacing w:val="-4"/>
        </w:rPr>
        <w:t xml:space="preserve"> </w:t>
      </w:r>
      <w:r>
        <w:t>a webcam</w:t>
      </w:r>
      <w:r>
        <w:rPr>
          <w:spacing w:val="-1"/>
        </w:rPr>
        <w:t xml:space="preserve"> </w:t>
      </w:r>
      <w:r>
        <w:t>and</w:t>
      </w:r>
      <w:r>
        <w:rPr>
          <w:spacing w:val="-4"/>
        </w:rPr>
        <w:t xml:space="preserve"> </w:t>
      </w:r>
      <w:r>
        <w:t>a</w:t>
      </w:r>
      <w:r>
        <w:rPr>
          <w:spacing w:val="-3"/>
        </w:rPr>
        <w:t xml:space="preserve"> </w:t>
      </w:r>
      <w:r>
        <w:t>reliable</w:t>
      </w:r>
      <w:r>
        <w:rPr>
          <w:spacing w:val="-3"/>
        </w:rPr>
        <w:t xml:space="preserve"> </w:t>
      </w:r>
      <w:r>
        <w:t>internet</w:t>
      </w:r>
      <w:r>
        <w:rPr>
          <w:spacing w:val="-5"/>
        </w:rPr>
        <w:t xml:space="preserve"> </w:t>
      </w:r>
      <w:r>
        <w:t>connection</w:t>
      </w:r>
      <w:r>
        <w:rPr>
          <w:spacing w:val="-4"/>
        </w:rPr>
        <w:t xml:space="preserve"> </w:t>
      </w:r>
      <w:r>
        <w:t>is</w:t>
      </w:r>
      <w:r>
        <w:rPr>
          <w:spacing w:val="-3"/>
        </w:rPr>
        <w:t xml:space="preserve"> </w:t>
      </w:r>
      <w:r>
        <w:t>required</w:t>
      </w:r>
      <w:r>
        <w:rPr>
          <w:spacing w:val="-4"/>
        </w:rPr>
        <w:t xml:space="preserve"> </w:t>
      </w:r>
      <w:r>
        <w:t>to</w:t>
      </w:r>
      <w:r>
        <w:rPr>
          <w:spacing w:val="-4"/>
        </w:rPr>
        <w:t xml:space="preserve"> </w:t>
      </w:r>
      <w:r>
        <w:t>participate</w:t>
      </w:r>
      <w:r>
        <w:rPr>
          <w:spacing w:val="-3"/>
        </w:rPr>
        <w:t xml:space="preserve"> </w:t>
      </w:r>
      <w:r>
        <w:t>in this</w:t>
      </w:r>
      <w:r>
        <w:rPr>
          <w:spacing w:val="-3"/>
        </w:rPr>
        <w:t xml:space="preserve"> </w:t>
      </w:r>
      <w:r>
        <w:t>course. A basic or scientific (non-programmable) calculator is also required.</w:t>
      </w:r>
    </w:p>
    <w:p w14:paraId="03DF9B16" w14:textId="77777777" w:rsidR="008315A9" w:rsidRDefault="006F2D34">
      <w:pPr>
        <w:pStyle w:val="Heading2"/>
        <w:spacing w:before="2"/>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03DF9B17" w14:textId="77777777" w:rsidR="008315A9" w:rsidRDefault="006F2D34">
      <w:pPr>
        <w:pStyle w:val="BodyText"/>
      </w:pPr>
      <w:r>
        <w:t>There</w:t>
      </w:r>
      <w:r>
        <w:rPr>
          <w:spacing w:val="-3"/>
        </w:rPr>
        <w:t xml:space="preserve"> </w:t>
      </w:r>
      <w:r>
        <w:t>is</w:t>
      </w:r>
      <w:r>
        <w:rPr>
          <w:spacing w:val="-3"/>
        </w:rPr>
        <w:t xml:space="preserve"> </w:t>
      </w:r>
      <w:r>
        <w:t>no</w:t>
      </w:r>
      <w:r>
        <w:rPr>
          <w:spacing w:val="-4"/>
        </w:rPr>
        <w:t xml:space="preserve"> </w:t>
      </w:r>
      <w:r>
        <w:t>textbook</w:t>
      </w:r>
      <w:r>
        <w:rPr>
          <w:spacing w:val="-3"/>
        </w:rPr>
        <w:t xml:space="preserve"> </w:t>
      </w:r>
      <w:r>
        <w:t>required</w:t>
      </w:r>
      <w:r>
        <w:rPr>
          <w:spacing w:val="-2"/>
        </w:rPr>
        <w:t xml:space="preserve"> </w:t>
      </w:r>
      <w:r>
        <w:t>for</w:t>
      </w:r>
      <w:r>
        <w:rPr>
          <w:spacing w:val="-3"/>
        </w:rPr>
        <w:t xml:space="preserve"> </w:t>
      </w:r>
      <w:r>
        <w:t>this</w:t>
      </w:r>
      <w:r>
        <w:rPr>
          <w:spacing w:val="-2"/>
        </w:rPr>
        <w:t xml:space="preserve"> </w:t>
      </w:r>
      <w:r>
        <w:t>course;</w:t>
      </w:r>
      <w:r>
        <w:rPr>
          <w:spacing w:val="-5"/>
        </w:rPr>
        <w:t xml:space="preserve"> </w:t>
      </w:r>
      <w:proofErr w:type="gramStart"/>
      <w:r>
        <w:t>however</w:t>
      </w:r>
      <w:proofErr w:type="gramEnd"/>
      <w:r>
        <w:rPr>
          <w:spacing w:val="-3"/>
        </w:rPr>
        <w:t xml:space="preserve"> </w:t>
      </w:r>
      <w:r>
        <w:t>you</w:t>
      </w:r>
      <w:r>
        <w:rPr>
          <w:spacing w:val="-4"/>
        </w:rPr>
        <w:t xml:space="preserve"> </w:t>
      </w:r>
      <w:r>
        <w:t>will</w:t>
      </w:r>
      <w:r>
        <w:rPr>
          <w:spacing w:val="-1"/>
        </w:rPr>
        <w:t xml:space="preserve"> </w:t>
      </w:r>
      <w:r>
        <w:t>use</w:t>
      </w:r>
      <w:r>
        <w:rPr>
          <w:spacing w:val="-3"/>
        </w:rPr>
        <w:t xml:space="preserve"> </w:t>
      </w:r>
      <w:r>
        <w:t>your</w:t>
      </w:r>
      <w:r>
        <w:rPr>
          <w:spacing w:val="-3"/>
        </w:rPr>
        <w:t xml:space="preserve"> </w:t>
      </w:r>
      <w:r>
        <w:t>previous</w:t>
      </w:r>
      <w:r>
        <w:rPr>
          <w:spacing w:val="-3"/>
        </w:rPr>
        <w:t xml:space="preserve"> </w:t>
      </w:r>
      <w:r>
        <w:t>course</w:t>
      </w:r>
      <w:r>
        <w:rPr>
          <w:spacing w:val="-3"/>
        </w:rPr>
        <w:t xml:space="preserve"> </w:t>
      </w:r>
      <w:r>
        <w:t>Study</w:t>
      </w:r>
      <w:r>
        <w:rPr>
          <w:spacing w:val="-3"/>
        </w:rPr>
        <w:t xml:space="preserve"> </w:t>
      </w:r>
      <w:r>
        <w:t>Guides,</w:t>
      </w:r>
      <w:r>
        <w:rPr>
          <w:spacing w:val="-1"/>
        </w:rPr>
        <w:t xml:space="preserve"> </w:t>
      </w:r>
      <w:r>
        <w:t>Lab Manuals, and lecture notes along with the course materials provided in Blackboard.</w:t>
      </w:r>
    </w:p>
    <w:p w14:paraId="03DF9B18" w14:textId="77777777" w:rsidR="008315A9" w:rsidRDefault="006F2D34">
      <w:pPr>
        <w:pStyle w:val="Heading2"/>
        <w:spacing w:before="265"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03DF9B19" w14:textId="77777777" w:rsidR="008315A9" w:rsidRDefault="006F2D34">
      <w:pPr>
        <w:pStyle w:val="ListParagraph"/>
        <w:numPr>
          <w:ilvl w:val="0"/>
          <w:numId w:val="1"/>
        </w:numPr>
        <w:tabs>
          <w:tab w:val="left" w:pos="720"/>
        </w:tabs>
        <w:ind w:hanging="360"/>
      </w:pPr>
      <w:r>
        <w:t>Recorded</w:t>
      </w:r>
      <w:r>
        <w:rPr>
          <w:spacing w:val="-12"/>
        </w:rPr>
        <w:t xml:space="preserve"> </w:t>
      </w:r>
      <w:r>
        <w:t>instructor</w:t>
      </w:r>
      <w:r>
        <w:rPr>
          <w:spacing w:val="-7"/>
        </w:rPr>
        <w:t xml:space="preserve"> </w:t>
      </w:r>
      <w:r>
        <w:rPr>
          <w:spacing w:val="-2"/>
        </w:rPr>
        <w:t>presentations</w:t>
      </w:r>
    </w:p>
    <w:p w14:paraId="03DF9B1A" w14:textId="77777777" w:rsidR="008315A9" w:rsidRDefault="006F2D34">
      <w:pPr>
        <w:pStyle w:val="ListParagraph"/>
        <w:numPr>
          <w:ilvl w:val="0"/>
          <w:numId w:val="1"/>
        </w:numPr>
        <w:tabs>
          <w:tab w:val="left" w:pos="720"/>
        </w:tabs>
        <w:spacing w:before="3" w:line="240" w:lineRule="auto"/>
        <w:ind w:hanging="360"/>
      </w:pPr>
      <w:r>
        <w:t>Previous</w:t>
      </w:r>
      <w:r>
        <w:rPr>
          <w:spacing w:val="-6"/>
        </w:rPr>
        <w:t xml:space="preserve"> </w:t>
      </w:r>
      <w:r>
        <w:t>Study</w:t>
      </w:r>
      <w:r>
        <w:rPr>
          <w:spacing w:val="-5"/>
        </w:rPr>
        <w:t xml:space="preserve"> </w:t>
      </w:r>
      <w:r>
        <w:t>Guides</w:t>
      </w:r>
      <w:r>
        <w:rPr>
          <w:spacing w:val="-5"/>
        </w:rPr>
        <w:t xml:space="preserve"> </w:t>
      </w:r>
      <w:r>
        <w:t>and</w:t>
      </w:r>
      <w:r>
        <w:rPr>
          <w:spacing w:val="-6"/>
        </w:rPr>
        <w:t xml:space="preserve"> </w:t>
      </w:r>
      <w:r>
        <w:t>Lab</w:t>
      </w:r>
      <w:r>
        <w:rPr>
          <w:spacing w:val="-5"/>
        </w:rPr>
        <w:t xml:space="preserve"> </w:t>
      </w:r>
      <w:r>
        <w:rPr>
          <w:spacing w:val="-2"/>
        </w:rPr>
        <w:t>Manuals</w:t>
      </w:r>
    </w:p>
    <w:p w14:paraId="03DF9B1B" w14:textId="77777777" w:rsidR="008315A9" w:rsidRDefault="008315A9">
      <w:pPr>
        <w:pStyle w:val="BodyText"/>
      </w:pPr>
    </w:p>
    <w:p w14:paraId="03DF9B1C" w14:textId="77777777" w:rsidR="008315A9" w:rsidRDefault="006F2D34">
      <w:pPr>
        <w:pStyle w:val="Heading2"/>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03DF9B1D" w14:textId="77777777" w:rsidR="008315A9" w:rsidRDefault="006F2D34">
      <w:pPr>
        <w:pStyle w:val="ListParagraph"/>
        <w:numPr>
          <w:ilvl w:val="0"/>
          <w:numId w:val="1"/>
        </w:numPr>
        <w:tabs>
          <w:tab w:val="left" w:pos="720"/>
        </w:tabs>
        <w:spacing w:line="280" w:lineRule="exact"/>
        <w:ind w:hanging="360"/>
      </w:pPr>
      <w:r>
        <w:rPr>
          <w:spacing w:val="-2"/>
        </w:rPr>
        <w:t>Pre-Tests</w:t>
      </w:r>
    </w:p>
    <w:p w14:paraId="03DF9B1E" w14:textId="77777777" w:rsidR="008315A9" w:rsidRDefault="006F2D34">
      <w:pPr>
        <w:pStyle w:val="ListParagraph"/>
        <w:numPr>
          <w:ilvl w:val="0"/>
          <w:numId w:val="1"/>
        </w:numPr>
        <w:tabs>
          <w:tab w:val="left" w:pos="720"/>
        </w:tabs>
        <w:spacing w:before="3"/>
        <w:ind w:hanging="360"/>
      </w:pPr>
      <w:r>
        <w:t>Practice</w:t>
      </w:r>
      <w:r>
        <w:rPr>
          <w:spacing w:val="-9"/>
        </w:rPr>
        <w:t xml:space="preserve"> </w:t>
      </w:r>
      <w:r>
        <w:rPr>
          <w:spacing w:val="-2"/>
        </w:rPr>
        <w:t>Quizzes</w:t>
      </w:r>
    </w:p>
    <w:p w14:paraId="03DF9B1F" w14:textId="77777777" w:rsidR="008315A9" w:rsidRDefault="006F2D34">
      <w:pPr>
        <w:pStyle w:val="ListParagraph"/>
        <w:numPr>
          <w:ilvl w:val="0"/>
          <w:numId w:val="1"/>
        </w:numPr>
        <w:tabs>
          <w:tab w:val="left" w:pos="720"/>
        </w:tabs>
        <w:spacing w:line="278" w:lineRule="exact"/>
        <w:ind w:hanging="360"/>
      </w:pPr>
      <w:r>
        <w:t>Case</w:t>
      </w:r>
      <w:r>
        <w:rPr>
          <w:spacing w:val="-1"/>
        </w:rPr>
        <w:t xml:space="preserve"> </w:t>
      </w:r>
      <w:r>
        <w:rPr>
          <w:spacing w:val="-2"/>
        </w:rPr>
        <w:t>Studies</w:t>
      </w:r>
    </w:p>
    <w:p w14:paraId="03DF9B20" w14:textId="77777777" w:rsidR="008315A9" w:rsidRDefault="006F2D34">
      <w:pPr>
        <w:pStyle w:val="ListParagraph"/>
        <w:numPr>
          <w:ilvl w:val="0"/>
          <w:numId w:val="1"/>
        </w:numPr>
        <w:tabs>
          <w:tab w:val="left" w:pos="720"/>
        </w:tabs>
        <w:ind w:hanging="360"/>
      </w:pPr>
      <w:r>
        <w:rPr>
          <w:spacing w:val="-2"/>
        </w:rPr>
        <w:t>Exams</w:t>
      </w:r>
    </w:p>
    <w:p w14:paraId="03DF9B21" w14:textId="77777777" w:rsidR="008315A9" w:rsidRDefault="008315A9">
      <w:pPr>
        <w:pStyle w:val="BodyText"/>
        <w:spacing w:before="5"/>
      </w:pPr>
    </w:p>
    <w:p w14:paraId="03DF9B22" w14:textId="77777777" w:rsidR="008315A9" w:rsidRDefault="006F2D34">
      <w:pPr>
        <w:pStyle w:val="Heading2"/>
      </w:pPr>
      <w:r>
        <w:t>GRADING</w:t>
      </w:r>
      <w:r>
        <w:rPr>
          <w:spacing w:val="-10"/>
        </w:rPr>
        <w:t xml:space="preserve"> </w:t>
      </w:r>
      <w:r>
        <w:rPr>
          <w:spacing w:val="-2"/>
        </w:rPr>
        <w:t>SCALE</w:t>
      </w:r>
    </w:p>
    <w:p w14:paraId="03DF9B23" w14:textId="77777777" w:rsidR="008315A9" w:rsidRDefault="006F2D34">
      <w:pPr>
        <w:pStyle w:val="BodyText"/>
        <w:spacing w:before="1"/>
      </w:pPr>
      <w:r>
        <w:t xml:space="preserve">A total of 675 points (minimum 75%) or more </w:t>
      </w:r>
      <w:proofErr w:type="gramStart"/>
      <w:r>
        <w:t>are</w:t>
      </w:r>
      <w:proofErr w:type="gramEnd"/>
      <w:r>
        <w:t xml:space="preserve"> required for satisfactory completion of this course. Additionally,</w:t>
      </w:r>
      <w:r>
        <w:rPr>
          <w:spacing w:val="-2"/>
        </w:rPr>
        <w:t xml:space="preserve"> </w:t>
      </w:r>
      <w:r>
        <w:t>students</w:t>
      </w:r>
      <w:r>
        <w:rPr>
          <w:spacing w:val="-3"/>
        </w:rPr>
        <w:t xml:space="preserve"> </w:t>
      </w:r>
      <w:r>
        <w:t>must</w:t>
      </w:r>
      <w:r>
        <w:rPr>
          <w:spacing w:val="-5"/>
        </w:rPr>
        <w:t xml:space="preserve"> </w:t>
      </w:r>
      <w:r>
        <w:t>achieve</w:t>
      </w:r>
      <w:r>
        <w:rPr>
          <w:spacing w:val="-3"/>
        </w:rPr>
        <w:t xml:space="preserve"> </w:t>
      </w:r>
      <w:r>
        <w:t>a</w:t>
      </w:r>
      <w:r>
        <w:rPr>
          <w:spacing w:val="-4"/>
        </w:rPr>
        <w:t xml:space="preserve"> </w:t>
      </w:r>
      <w:r>
        <w:t>passing</w:t>
      </w:r>
      <w:r>
        <w:rPr>
          <w:spacing w:val="-3"/>
        </w:rPr>
        <w:t xml:space="preserve"> </w:t>
      </w:r>
      <w:r>
        <w:t>score</w:t>
      </w:r>
      <w:r>
        <w:rPr>
          <w:spacing w:val="-3"/>
        </w:rPr>
        <w:t xml:space="preserve"> </w:t>
      </w:r>
      <w:r>
        <w:t>(minimum</w:t>
      </w:r>
      <w:r>
        <w:rPr>
          <w:spacing w:val="-3"/>
        </w:rPr>
        <w:t xml:space="preserve"> </w:t>
      </w:r>
      <w:r>
        <w:t>75%)</w:t>
      </w:r>
      <w:r>
        <w:rPr>
          <w:spacing w:val="-3"/>
        </w:rPr>
        <w:t xml:space="preserve"> </w:t>
      </w:r>
      <w:r>
        <w:t>on</w:t>
      </w:r>
      <w:r>
        <w:rPr>
          <w:spacing w:val="-4"/>
        </w:rPr>
        <w:t xml:space="preserve"> </w:t>
      </w:r>
      <w:r>
        <w:t>each</w:t>
      </w:r>
      <w:r>
        <w:rPr>
          <w:spacing w:val="-4"/>
        </w:rPr>
        <w:t xml:space="preserve"> </w:t>
      </w:r>
      <w:r>
        <w:t>exam including</w:t>
      </w:r>
      <w:r>
        <w:rPr>
          <w:spacing w:val="-3"/>
        </w:rPr>
        <w:t xml:space="preserve"> </w:t>
      </w:r>
      <w:r>
        <w:t>the</w:t>
      </w:r>
      <w:r>
        <w:rPr>
          <w:spacing w:val="-3"/>
        </w:rPr>
        <w:t xml:space="preserve"> </w:t>
      </w:r>
      <w:r>
        <w:t>final</w:t>
      </w:r>
      <w:r>
        <w:rPr>
          <w:spacing w:val="-3"/>
        </w:rPr>
        <w:t xml:space="preserve"> </w:t>
      </w:r>
      <w:r>
        <w:t>exam</w:t>
      </w:r>
      <w:r>
        <w:rPr>
          <w:spacing w:val="-3"/>
        </w:rPr>
        <w:t xml:space="preserve"> </w:t>
      </w:r>
      <w:r>
        <w:t xml:space="preserve">for satisfactory completion of this course. Poor performance due to not completing work on time, or not making proper arrangements for missed work, will not fall under the allowance for make-up work or receiving an </w:t>
      </w:r>
      <w:r>
        <w:rPr>
          <w:spacing w:val="-2"/>
        </w:rPr>
        <w:t>Incomplete.</w:t>
      </w:r>
    </w:p>
    <w:p w14:paraId="03DF9B24" w14:textId="77777777" w:rsidR="008315A9" w:rsidRDefault="006F2D34">
      <w:pPr>
        <w:pStyle w:val="BodyText"/>
        <w:spacing w:before="266"/>
        <w:ind w:left="720" w:right="3997" w:hanging="721"/>
      </w:pPr>
      <w:r>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837-900 = A</w:t>
      </w:r>
    </w:p>
    <w:p w14:paraId="03DF9B25" w14:textId="77777777" w:rsidR="008315A9" w:rsidRDefault="006F2D34">
      <w:pPr>
        <w:pStyle w:val="BodyText"/>
        <w:ind w:right="8296"/>
        <w:jc w:val="right"/>
      </w:pPr>
      <w:r>
        <w:t>765-836</w:t>
      </w:r>
      <w:r>
        <w:rPr>
          <w:spacing w:val="-5"/>
        </w:rPr>
        <w:t xml:space="preserve"> </w:t>
      </w:r>
      <w:r>
        <w:t>=</w:t>
      </w:r>
      <w:r>
        <w:rPr>
          <w:spacing w:val="-7"/>
        </w:rPr>
        <w:t xml:space="preserve"> </w:t>
      </w:r>
      <w:r>
        <w:rPr>
          <w:spacing w:val="-10"/>
        </w:rPr>
        <w:t>B</w:t>
      </w:r>
    </w:p>
    <w:p w14:paraId="03DF9B26" w14:textId="77777777" w:rsidR="008315A9" w:rsidRDefault="006F2D34">
      <w:pPr>
        <w:pStyle w:val="BodyText"/>
        <w:ind w:right="8298"/>
        <w:jc w:val="right"/>
      </w:pPr>
      <w:r>
        <w:t>675-764</w:t>
      </w:r>
      <w:r>
        <w:rPr>
          <w:spacing w:val="-5"/>
        </w:rPr>
        <w:t xml:space="preserve"> </w:t>
      </w:r>
      <w:r>
        <w:t>=</w:t>
      </w:r>
      <w:r>
        <w:rPr>
          <w:spacing w:val="-7"/>
        </w:rPr>
        <w:t xml:space="preserve"> </w:t>
      </w:r>
      <w:r>
        <w:rPr>
          <w:spacing w:val="-10"/>
        </w:rPr>
        <w:t>C</w:t>
      </w:r>
    </w:p>
    <w:p w14:paraId="03DF9B27" w14:textId="77777777" w:rsidR="008315A9" w:rsidRDefault="006F2D34">
      <w:pPr>
        <w:pStyle w:val="BodyText"/>
        <w:spacing w:before="1"/>
        <w:ind w:right="8280"/>
        <w:jc w:val="right"/>
      </w:pPr>
      <w:r>
        <w:t>630-674</w:t>
      </w:r>
      <w:r>
        <w:rPr>
          <w:spacing w:val="-5"/>
        </w:rPr>
        <w:t xml:space="preserve"> </w:t>
      </w:r>
      <w:r>
        <w:t>=</w:t>
      </w:r>
      <w:r>
        <w:rPr>
          <w:spacing w:val="-7"/>
        </w:rPr>
        <w:t xml:space="preserve"> </w:t>
      </w:r>
      <w:r>
        <w:rPr>
          <w:spacing w:val="-10"/>
        </w:rPr>
        <w:t>D</w:t>
      </w:r>
    </w:p>
    <w:p w14:paraId="03DF9B28" w14:textId="77777777" w:rsidR="008315A9" w:rsidRDefault="006F2D34">
      <w:pPr>
        <w:pStyle w:val="BodyText"/>
        <w:spacing w:before="1"/>
        <w:ind w:right="8303"/>
        <w:jc w:val="right"/>
      </w:pPr>
      <w:r>
        <w:t>&lt;</w:t>
      </w:r>
      <w:r>
        <w:rPr>
          <w:spacing w:val="-4"/>
        </w:rPr>
        <w:t xml:space="preserve"> </w:t>
      </w:r>
      <w:r>
        <w:t>630</w:t>
      </w:r>
      <w:r>
        <w:rPr>
          <w:spacing w:val="-4"/>
        </w:rPr>
        <w:t xml:space="preserve"> </w:t>
      </w:r>
      <w:r>
        <w:t>=</w:t>
      </w:r>
      <w:r>
        <w:rPr>
          <w:spacing w:val="-1"/>
        </w:rPr>
        <w:t xml:space="preserve"> </w:t>
      </w:r>
      <w:r>
        <w:rPr>
          <w:spacing w:val="-10"/>
        </w:rPr>
        <w:t>E</w:t>
      </w:r>
    </w:p>
    <w:p w14:paraId="03DF9B29" w14:textId="77777777" w:rsidR="008315A9" w:rsidRDefault="008315A9">
      <w:pPr>
        <w:pStyle w:val="BodyText"/>
      </w:pPr>
    </w:p>
    <w:p w14:paraId="03DF9B2A" w14:textId="77777777" w:rsidR="008315A9" w:rsidRDefault="006F2D34">
      <w:pPr>
        <w:pStyle w:val="Heading2"/>
      </w:pPr>
      <w:r>
        <w:rPr>
          <w:spacing w:val="-2"/>
        </w:rPr>
        <w:t>ATTENDANCE</w:t>
      </w:r>
      <w:r>
        <w:rPr>
          <w:spacing w:val="7"/>
        </w:rPr>
        <w:t xml:space="preserve"> </w:t>
      </w:r>
      <w:r>
        <w:rPr>
          <w:spacing w:val="-2"/>
        </w:rPr>
        <w:t>POLICY</w:t>
      </w:r>
    </w:p>
    <w:p w14:paraId="03DF9B2B" w14:textId="77777777" w:rsidR="008315A9" w:rsidRDefault="006F2D34">
      <w:pPr>
        <w:pStyle w:val="BodyText"/>
      </w:pPr>
      <w:r>
        <w:t>Attendance</w:t>
      </w:r>
      <w:r>
        <w:rPr>
          <w:spacing w:val="-3"/>
        </w:rPr>
        <w:t xml:space="preserve"> </w:t>
      </w:r>
      <w:r>
        <w:t>in</w:t>
      </w:r>
      <w:r>
        <w:rPr>
          <w:spacing w:val="-4"/>
        </w:rPr>
        <w:t xml:space="preserve"> </w:t>
      </w:r>
      <w:r>
        <w:t>this</w:t>
      </w:r>
      <w:r>
        <w:rPr>
          <w:spacing w:val="-3"/>
        </w:rPr>
        <w:t xml:space="preserve"> </w:t>
      </w:r>
      <w:r>
        <w:t>course</w:t>
      </w:r>
      <w:r>
        <w:rPr>
          <w:spacing w:val="-3"/>
        </w:rPr>
        <w:t xml:space="preserve"> </w:t>
      </w:r>
      <w:r>
        <w:t>is</w:t>
      </w:r>
      <w:r>
        <w:rPr>
          <w:spacing w:val="-3"/>
        </w:rPr>
        <w:t xml:space="preserve"> </w:t>
      </w:r>
      <w:r>
        <w:t>mandatory!</w:t>
      </w:r>
      <w:r>
        <w:rPr>
          <w:spacing w:val="-3"/>
        </w:rPr>
        <w:t xml:space="preserve"> </w:t>
      </w:r>
      <w:r>
        <w:t>If</w:t>
      </w:r>
      <w:r>
        <w:rPr>
          <w:spacing w:val="-3"/>
        </w:rPr>
        <w:t xml:space="preserve"> </w:t>
      </w:r>
      <w:r>
        <w:t>a</w:t>
      </w:r>
      <w:r>
        <w:rPr>
          <w:spacing w:val="-3"/>
        </w:rPr>
        <w:t xml:space="preserve"> </w:t>
      </w:r>
      <w:r>
        <w:t>student</w:t>
      </w:r>
      <w:r>
        <w:rPr>
          <w:spacing w:val="-1"/>
        </w:rPr>
        <w:t xml:space="preserve"> </w:t>
      </w:r>
      <w:r>
        <w:t>misses</w:t>
      </w:r>
      <w:r>
        <w:rPr>
          <w:spacing w:val="-3"/>
        </w:rPr>
        <w:t xml:space="preserve"> </w:t>
      </w:r>
      <w:r>
        <w:t>more</w:t>
      </w:r>
      <w:r>
        <w:rPr>
          <w:spacing w:val="-3"/>
        </w:rPr>
        <w:t xml:space="preserve"> </w:t>
      </w:r>
      <w:r>
        <w:t>than</w:t>
      </w:r>
      <w:r>
        <w:rPr>
          <w:spacing w:val="-4"/>
        </w:rPr>
        <w:t xml:space="preserve"> </w:t>
      </w:r>
      <w:r>
        <w:t>20%</w:t>
      </w:r>
      <w:r>
        <w:rPr>
          <w:spacing w:val="-3"/>
        </w:rPr>
        <w:t xml:space="preserve"> </w:t>
      </w:r>
      <w:r>
        <w:t>of the</w:t>
      </w:r>
      <w:r>
        <w:rPr>
          <w:spacing w:val="-3"/>
        </w:rPr>
        <w:t xml:space="preserve"> </w:t>
      </w:r>
      <w:r>
        <w:t>graded</w:t>
      </w:r>
      <w:r>
        <w:rPr>
          <w:spacing w:val="-4"/>
        </w:rPr>
        <w:t xml:space="preserve"> </w:t>
      </w:r>
      <w:r>
        <w:t>assessments</w:t>
      </w:r>
      <w:r>
        <w:rPr>
          <w:spacing w:val="-3"/>
        </w:rPr>
        <w:t xml:space="preserve"> </w:t>
      </w:r>
      <w:r>
        <w:t>in</w:t>
      </w:r>
      <w:r>
        <w:rPr>
          <w:spacing w:val="-4"/>
        </w:rPr>
        <w:t xml:space="preserve"> </w:t>
      </w:r>
      <w:r>
        <w:t xml:space="preserve">this course, they will </w:t>
      </w:r>
      <w:proofErr w:type="gramStart"/>
      <w:r>
        <w:t>be considered to be</w:t>
      </w:r>
      <w:proofErr w:type="gramEnd"/>
      <w:r>
        <w:t xml:space="preserve"> in “non-attendance” when documenting participation for financial aid reporting and will receive a failing grade for the courses. Graded assessments consist of pre-tests, practice quizzes, case studies, and exams.</w:t>
      </w:r>
    </w:p>
    <w:p w14:paraId="03DF9B2C" w14:textId="77777777" w:rsidR="008315A9" w:rsidRDefault="008315A9">
      <w:pPr>
        <w:pStyle w:val="BodyText"/>
        <w:spacing w:before="2"/>
      </w:pPr>
    </w:p>
    <w:p w14:paraId="03DF9B2D" w14:textId="77777777" w:rsidR="008315A9" w:rsidRDefault="006F2D34">
      <w:pPr>
        <w:pStyle w:val="BodyText"/>
        <w:ind w:right="7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w:t>
      </w:r>
    </w:p>
    <w:p w14:paraId="03DF9B2E" w14:textId="77777777" w:rsidR="008315A9" w:rsidRDefault="006F2D34">
      <w:pPr>
        <w:pStyle w:val="Heading2"/>
        <w:spacing w:before="264"/>
      </w:pPr>
      <w:r>
        <w:t>COLLEGE</w:t>
      </w:r>
      <w:r>
        <w:rPr>
          <w:spacing w:val="-10"/>
        </w:rPr>
        <w:t xml:space="preserve"> </w:t>
      </w:r>
      <w:r>
        <w:t>SYLLABUS</w:t>
      </w:r>
      <w:r>
        <w:rPr>
          <w:spacing w:val="-8"/>
        </w:rPr>
        <w:t xml:space="preserve"> </w:t>
      </w:r>
      <w:r>
        <w:rPr>
          <w:spacing w:val="-2"/>
        </w:rPr>
        <w:t>STATEMENTS</w:t>
      </w:r>
    </w:p>
    <w:p w14:paraId="03DF9B2F" w14:textId="77777777" w:rsidR="008315A9" w:rsidRDefault="006F2D34">
      <w:pPr>
        <w:pStyle w:val="BodyText"/>
        <w:spacing w:before="1"/>
        <w:ind w:right="18"/>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12">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03DF9B30" w14:textId="77777777" w:rsidR="008315A9" w:rsidRDefault="008315A9">
      <w:pPr>
        <w:pStyle w:val="BodyText"/>
        <w:sectPr w:rsidR="008315A9">
          <w:pgSz w:w="12240" w:h="15840"/>
          <w:pgMar w:top="1400" w:right="1080" w:bottom="1260" w:left="1080" w:header="0" w:footer="1065" w:gutter="0"/>
          <w:cols w:space="720"/>
        </w:sectPr>
      </w:pPr>
    </w:p>
    <w:p w14:paraId="03DF9B31" w14:textId="77777777" w:rsidR="008315A9" w:rsidRDefault="006F2D34">
      <w:pPr>
        <w:pStyle w:val="Heading2"/>
        <w:spacing w:before="31"/>
        <w:ind w:left="360"/>
      </w:pPr>
      <w:r>
        <w:lastRenderedPageBreak/>
        <w:t>UNITS</w:t>
      </w:r>
      <w:r>
        <w:rPr>
          <w:spacing w:val="-4"/>
        </w:rPr>
        <w:t xml:space="preserve"> </w:t>
      </w:r>
      <w:r>
        <w:t>OF</w:t>
      </w:r>
      <w:r>
        <w:rPr>
          <w:spacing w:val="-4"/>
        </w:rPr>
        <w:t xml:space="preserve"> </w:t>
      </w:r>
      <w:r>
        <w:rPr>
          <w:spacing w:val="-2"/>
        </w:rPr>
        <w:t>INSTRUCTION</w:t>
      </w:r>
    </w:p>
    <w:p w14:paraId="03DF9B32" w14:textId="77777777" w:rsidR="008315A9" w:rsidRDefault="008315A9">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2055"/>
        <w:gridCol w:w="4864"/>
        <w:gridCol w:w="1532"/>
        <w:gridCol w:w="1618"/>
        <w:gridCol w:w="1522"/>
      </w:tblGrid>
      <w:tr w:rsidR="008315A9" w14:paraId="03DF9B39" w14:textId="77777777">
        <w:trPr>
          <w:trHeight w:val="566"/>
        </w:trPr>
        <w:tc>
          <w:tcPr>
            <w:tcW w:w="1455" w:type="dxa"/>
          </w:tcPr>
          <w:p w14:paraId="03DF9B33" w14:textId="77777777" w:rsidR="008315A9" w:rsidRDefault="008315A9">
            <w:pPr>
              <w:pStyle w:val="TableParagraph"/>
              <w:spacing w:before="0"/>
              <w:ind w:left="0"/>
              <w:rPr>
                <w:rFonts w:ascii="Times New Roman"/>
              </w:rPr>
            </w:pPr>
          </w:p>
        </w:tc>
        <w:tc>
          <w:tcPr>
            <w:tcW w:w="2055" w:type="dxa"/>
          </w:tcPr>
          <w:p w14:paraId="03DF9B34" w14:textId="77777777" w:rsidR="008315A9" w:rsidRDefault="006F2D34">
            <w:pPr>
              <w:pStyle w:val="TableParagraph"/>
              <w:spacing w:before="0" w:line="280" w:lineRule="atLeast"/>
              <w:ind w:left="460" w:firstLine="244"/>
              <w:rPr>
                <w:b/>
              </w:rPr>
            </w:pPr>
            <w:r>
              <w:rPr>
                <w:b/>
              </w:rPr>
              <w:t xml:space="preserve">UNIT OF </w:t>
            </w:r>
            <w:r>
              <w:rPr>
                <w:b/>
                <w:spacing w:val="-4"/>
              </w:rPr>
              <w:t>INSTRUCTION</w:t>
            </w:r>
          </w:p>
        </w:tc>
        <w:tc>
          <w:tcPr>
            <w:tcW w:w="4864" w:type="dxa"/>
          </w:tcPr>
          <w:p w14:paraId="03DF9B35" w14:textId="77777777" w:rsidR="008315A9" w:rsidRDefault="006F2D34">
            <w:pPr>
              <w:pStyle w:val="TableParagraph"/>
              <w:spacing w:before="0" w:line="280" w:lineRule="atLeast"/>
              <w:ind w:left="109" w:right="2107"/>
              <w:rPr>
                <w:b/>
              </w:rPr>
            </w:pPr>
            <w:r>
              <w:rPr>
                <w:b/>
                <w:spacing w:val="-2"/>
              </w:rPr>
              <w:t xml:space="preserve">LEARNING </w:t>
            </w:r>
            <w:r>
              <w:rPr>
                <w:b/>
                <w:spacing w:val="-4"/>
              </w:rPr>
              <w:t>OBJECTIVES/GOALS</w:t>
            </w:r>
          </w:p>
        </w:tc>
        <w:tc>
          <w:tcPr>
            <w:tcW w:w="1532" w:type="dxa"/>
          </w:tcPr>
          <w:p w14:paraId="03DF9B36" w14:textId="77777777" w:rsidR="008315A9" w:rsidRDefault="006F2D34">
            <w:pPr>
              <w:pStyle w:val="TableParagraph"/>
              <w:spacing w:before="0" w:line="280" w:lineRule="atLeast"/>
              <w:ind w:left="109"/>
              <w:rPr>
                <w:b/>
              </w:rPr>
            </w:pPr>
            <w:r>
              <w:rPr>
                <w:b/>
                <w:spacing w:val="-4"/>
              </w:rPr>
              <w:t xml:space="preserve">ASSESSMENT </w:t>
            </w:r>
            <w:r>
              <w:rPr>
                <w:b/>
                <w:spacing w:val="-2"/>
              </w:rPr>
              <w:t>METHODS</w:t>
            </w:r>
          </w:p>
        </w:tc>
        <w:tc>
          <w:tcPr>
            <w:tcW w:w="1618" w:type="dxa"/>
          </w:tcPr>
          <w:p w14:paraId="03DF9B37" w14:textId="77777777" w:rsidR="008315A9" w:rsidRDefault="006F2D34">
            <w:pPr>
              <w:pStyle w:val="TableParagraph"/>
              <w:spacing w:before="25"/>
              <w:ind w:left="109"/>
              <w:rPr>
                <w:b/>
              </w:rPr>
            </w:pPr>
            <w:r>
              <w:rPr>
                <w:b/>
                <w:spacing w:val="-2"/>
              </w:rPr>
              <w:t>ASSIGNMENTS</w:t>
            </w:r>
          </w:p>
        </w:tc>
        <w:tc>
          <w:tcPr>
            <w:tcW w:w="1522" w:type="dxa"/>
          </w:tcPr>
          <w:p w14:paraId="03DF9B38" w14:textId="77777777" w:rsidR="008315A9" w:rsidRDefault="006F2D34">
            <w:pPr>
              <w:pStyle w:val="TableParagraph"/>
              <w:spacing w:before="0" w:line="280" w:lineRule="atLeast"/>
              <w:ind w:left="109"/>
              <w:rPr>
                <w:b/>
              </w:rPr>
            </w:pPr>
            <w:r>
              <w:rPr>
                <w:b/>
                <w:spacing w:val="-4"/>
              </w:rPr>
              <w:t xml:space="preserve">ASSIGNMENT </w:t>
            </w:r>
            <w:r>
              <w:rPr>
                <w:b/>
              </w:rPr>
              <w:t>DUE DATE</w:t>
            </w:r>
          </w:p>
        </w:tc>
      </w:tr>
      <w:tr w:rsidR="008315A9" w14:paraId="03DF9B40" w14:textId="77777777">
        <w:trPr>
          <w:trHeight w:val="1166"/>
        </w:trPr>
        <w:tc>
          <w:tcPr>
            <w:tcW w:w="1455" w:type="dxa"/>
          </w:tcPr>
          <w:p w14:paraId="03DF9B3A" w14:textId="77777777" w:rsidR="008315A9" w:rsidRDefault="006F2D34">
            <w:pPr>
              <w:pStyle w:val="TableParagraph"/>
              <w:ind w:left="412" w:right="416"/>
              <w:rPr>
                <w:b/>
              </w:rPr>
            </w:pPr>
            <w:r>
              <w:rPr>
                <w:b/>
                <w:spacing w:val="-4"/>
              </w:rPr>
              <w:t xml:space="preserve">Weeks </w:t>
            </w:r>
            <w:r>
              <w:rPr>
                <w:b/>
                <w:spacing w:val="-6"/>
              </w:rPr>
              <w:t>1</w:t>
            </w:r>
            <w:r>
              <w:rPr>
                <w:b/>
                <w:spacing w:val="-21"/>
              </w:rPr>
              <w:t xml:space="preserve"> </w:t>
            </w:r>
            <w:r>
              <w:rPr>
                <w:b/>
                <w:spacing w:val="-6"/>
              </w:rPr>
              <w:t>and</w:t>
            </w:r>
            <w:r>
              <w:rPr>
                <w:b/>
                <w:spacing w:val="-16"/>
              </w:rPr>
              <w:t xml:space="preserve"> </w:t>
            </w:r>
            <w:r>
              <w:rPr>
                <w:b/>
                <w:spacing w:val="-10"/>
              </w:rPr>
              <w:t>2</w:t>
            </w:r>
          </w:p>
        </w:tc>
        <w:tc>
          <w:tcPr>
            <w:tcW w:w="2055" w:type="dxa"/>
          </w:tcPr>
          <w:p w14:paraId="03DF9B3B" w14:textId="77777777" w:rsidR="008315A9" w:rsidRDefault="006F2D34">
            <w:pPr>
              <w:pStyle w:val="TableParagraph"/>
              <w:ind w:left="12"/>
              <w:jc w:val="center"/>
            </w:pPr>
            <w:r>
              <w:rPr>
                <w:spacing w:val="-2"/>
              </w:rPr>
              <w:t>Hematology</w:t>
            </w:r>
          </w:p>
        </w:tc>
        <w:tc>
          <w:tcPr>
            <w:tcW w:w="4864" w:type="dxa"/>
          </w:tcPr>
          <w:p w14:paraId="03DF9B3C" w14:textId="77777777" w:rsidR="008315A9" w:rsidRDefault="006F2D34">
            <w:pPr>
              <w:pStyle w:val="TableParagraph"/>
              <w:ind w:right="7"/>
            </w:pPr>
            <w:r>
              <w:t>The student should be able to demonstrate the knowledge,</w:t>
            </w:r>
            <w:r>
              <w:rPr>
                <w:spacing w:val="-6"/>
              </w:rPr>
              <w:t xml:space="preserve"> </w:t>
            </w:r>
            <w:r>
              <w:t>skills,</w:t>
            </w:r>
            <w:r>
              <w:rPr>
                <w:spacing w:val="-6"/>
              </w:rPr>
              <w:t xml:space="preserve"> </w:t>
            </w:r>
            <w:r>
              <w:t>and</w:t>
            </w:r>
            <w:r>
              <w:rPr>
                <w:spacing w:val="-9"/>
              </w:rPr>
              <w:t xml:space="preserve"> </w:t>
            </w:r>
            <w:r>
              <w:t>attitudes</w:t>
            </w:r>
            <w:r>
              <w:rPr>
                <w:spacing w:val="-8"/>
              </w:rPr>
              <w:t xml:space="preserve"> </w:t>
            </w:r>
            <w:r>
              <w:t>necessary</w:t>
            </w:r>
            <w:r>
              <w:rPr>
                <w:spacing w:val="-8"/>
              </w:rPr>
              <w:t xml:space="preserve"> </w:t>
            </w:r>
            <w:r>
              <w:t>to</w:t>
            </w:r>
            <w:r>
              <w:rPr>
                <w:spacing w:val="-9"/>
              </w:rPr>
              <w:t xml:space="preserve"> </w:t>
            </w:r>
            <w:r>
              <w:t>succeed in the clinical practicum and pass a national certification examination.</w:t>
            </w:r>
          </w:p>
        </w:tc>
        <w:tc>
          <w:tcPr>
            <w:tcW w:w="1532" w:type="dxa"/>
          </w:tcPr>
          <w:p w14:paraId="03DF9B3D" w14:textId="77777777" w:rsidR="008315A9" w:rsidRDefault="006F2D34">
            <w:pPr>
              <w:pStyle w:val="TableParagraph"/>
              <w:ind w:firstLine="96"/>
              <w:rPr>
                <w:i/>
              </w:rPr>
            </w:pPr>
            <w:r>
              <w:rPr>
                <w:i/>
              </w:rPr>
              <w:t>Varies</w:t>
            </w:r>
            <w:r>
              <w:rPr>
                <w:i/>
                <w:spacing w:val="-13"/>
              </w:rPr>
              <w:t xml:space="preserve"> </w:t>
            </w:r>
            <w:r>
              <w:rPr>
                <w:i/>
              </w:rPr>
              <w:t xml:space="preserve">by </w:t>
            </w:r>
            <w:r>
              <w:rPr>
                <w:i/>
                <w:spacing w:val="-2"/>
              </w:rPr>
              <w:t>instructor</w:t>
            </w:r>
          </w:p>
        </w:tc>
        <w:tc>
          <w:tcPr>
            <w:tcW w:w="1618" w:type="dxa"/>
          </w:tcPr>
          <w:p w14:paraId="03DF9B3E" w14:textId="77777777" w:rsidR="008315A9" w:rsidRDefault="006F2D34">
            <w:pPr>
              <w:pStyle w:val="TableParagraph"/>
              <w:ind w:left="3" w:firstLine="96"/>
              <w:rPr>
                <w:i/>
              </w:rPr>
            </w:pPr>
            <w:r>
              <w:rPr>
                <w:i/>
              </w:rPr>
              <w:t>Varies</w:t>
            </w:r>
            <w:r>
              <w:rPr>
                <w:i/>
                <w:spacing w:val="-13"/>
              </w:rPr>
              <w:t xml:space="preserve"> </w:t>
            </w:r>
            <w:r>
              <w:rPr>
                <w:i/>
              </w:rPr>
              <w:t xml:space="preserve">by </w:t>
            </w:r>
            <w:r>
              <w:rPr>
                <w:i/>
                <w:spacing w:val="-2"/>
              </w:rPr>
              <w:t>instructor</w:t>
            </w:r>
          </w:p>
        </w:tc>
        <w:tc>
          <w:tcPr>
            <w:tcW w:w="1522" w:type="dxa"/>
          </w:tcPr>
          <w:p w14:paraId="03DF9B3F" w14:textId="77777777" w:rsidR="008315A9" w:rsidRDefault="006F2D34">
            <w:pPr>
              <w:pStyle w:val="TableParagraph"/>
              <w:ind w:left="3" w:firstLine="96"/>
              <w:rPr>
                <w:i/>
              </w:rPr>
            </w:pPr>
            <w:r>
              <w:rPr>
                <w:i/>
              </w:rPr>
              <w:t>Varies</w:t>
            </w:r>
            <w:r>
              <w:rPr>
                <w:i/>
                <w:spacing w:val="-13"/>
              </w:rPr>
              <w:t xml:space="preserve"> </w:t>
            </w:r>
            <w:r>
              <w:rPr>
                <w:i/>
              </w:rPr>
              <w:t xml:space="preserve">by </w:t>
            </w:r>
            <w:r>
              <w:rPr>
                <w:i/>
                <w:spacing w:val="-2"/>
              </w:rPr>
              <w:t>instructor</w:t>
            </w:r>
          </w:p>
        </w:tc>
      </w:tr>
      <w:tr w:rsidR="008315A9" w14:paraId="03DF9B47" w14:textId="77777777">
        <w:trPr>
          <w:trHeight w:val="1171"/>
        </w:trPr>
        <w:tc>
          <w:tcPr>
            <w:tcW w:w="1455" w:type="dxa"/>
          </w:tcPr>
          <w:p w14:paraId="03DF9B41" w14:textId="77777777" w:rsidR="008315A9" w:rsidRDefault="006F2D34">
            <w:pPr>
              <w:pStyle w:val="TableParagraph"/>
              <w:spacing w:before="8" w:line="237" w:lineRule="auto"/>
              <w:ind w:left="412" w:right="416"/>
              <w:rPr>
                <w:b/>
              </w:rPr>
            </w:pPr>
            <w:r>
              <w:rPr>
                <w:b/>
                <w:spacing w:val="-4"/>
              </w:rPr>
              <w:t xml:space="preserve">Weeks </w:t>
            </w:r>
            <w:r>
              <w:rPr>
                <w:b/>
                <w:spacing w:val="-6"/>
              </w:rPr>
              <w:t>3</w:t>
            </w:r>
            <w:r>
              <w:rPr>
                <w:b/>
                <w:spacing w:val="-21"/>
              </w:rPr>
              <w:t xml:space="preserve"> </w:t>
            </w:r>
            <w:r>
              <w:rPr>
                <w:b/>
                <w:spacing w:val="-6"/>
              </w:rPr>
              <w:t>and</w:t>
            </w:r>
            <w:r>
              <w:rPr>
                <w:b/>
                <w:spacing w:val="-16"/>
              </w:rPr>
              <w:t xml:space="preserve"> </w:t>
            </w:r>
            <w:r>
              <w:rPr>
                <w:b/>
                <w:spacing w:val="-10"/>
              </w:rPr>
              <w:t>4</w:t>
            </w:r>
          </w:p>
        </w:tc>
        <w:tc>
          <w:tcPr>
            <w:tcW w:w="2055" w:type="dxa"/>
          </w:tcPr>
          <w:p w14:paraId="03DF9B42" w14:textId="77777777" w:rsidR="008315A9" w:rsidRDefault="006F2D34">
            <w:pPr>
              <w:pStyle w:val="TableParagraph"/>
              <w:spacing w:before="6"/>
              <w:ind w:left="12" w:right="6"/>
              <w:jc w:val="center"/>
            </w:pPr>
            <w:r>
              <w:t>Clinical</w:t>
            </w:r>
            <w:r>
              <w:rPr>
                <w:spacing w:val="-5"/>
              </w:rPr>
              <w:t xml:space="preserve"> </w:t>
            </w:r>
            <w:r>
              <w:rPr>
                <w:spacing w:val="-2"/>
              </w:rPr>
              <w:t>Chemistry</w:t>
            </w:r>
          </w:p>
        </w:tc>
        <w:tc>
          <w:tcPr>
            <w:tcW w:w="4864" w:type="dxa"/>
          </w:tcPr>
          <w:p w14:paraId="03DF9B43" w14:textId="77777777" w:rsidR="008315A9" w:rsidRDefault="006F2D34">
            <w:pPr>
              <w:pStyle w:val="TableParagraph"/>
              <w:spacing w:before="6"/>
              <w:ind w:right="7"/>
            </w:pPr>
            <w:r>
              <w:t>The student should be able to demonstrate the knowledge,</w:t>
            </w:r>
            <w:r>
              <w:rPr>
                <w:spacing w:val="-6"/>
              </w:rPr>
              <w:t xml:space="preserve"> </w:t>
            </w:r>
            <w:r>
              <w:t>skills,</w:t>
            </w:r>
            <w:r>
              <w:rPr>
                <w:spacing w:val="-6"/>
              </w:rPr>
              <w:t xml:space="preserve"> </w:t>
            </w:r>
            <w:r>
              <w:t>and</w:t>
            </w:r>
            <w:r>
              <w:rPr>
                <w:spacing w:val="-9"/>
              </w:rPr>
              <w:t xml:space="preserve"> </w:t>
            </w:r>
            <w:r>
              <w:t>attitudes</w:t>
            </w:r>
            <w:r>
              <w:rPr>
                <w:spacing w:val="-8"/>
              </w:rPr>
              <w:t xml:space="preserve"> </w:t>
            </w:r>
            <w:r>
              <w:t>necessary</w:t>
            </w:r>
            <w:r>
              <w:rPr>
                <w:spacing w:val="-8"/>
              </w:rPr>
              <w:t xml:space="preserve"> </w:t>
            </w:r>
            <w:r>
              <w:t>to</w:t>
            </w:r>
            <w:r>
              <w:rPr>
                <w:spacing w:val="-9"/>
              </w:rPr>
              <w:t xml:space="preserve"> </w:t>
            </w:r>
            <w:r>
              <w:t>succeed in the clinical practicum and pass a national certification examination.</w:t>
            </w:r>
          </w:p>
        </w:tc>
        <w:tc>
          <w:tcPr>
            <w:tcW w:w="1532" w:type="dxa"/>
          </w:tcPr>
          <w:p w14:paraId="03DF9B44" w14:textId="77777777" w:rsidR="008315A9" w:rsidRDefault="006F2D34">
            <w:pPr>
              <w:pStyle w:val="TableParagraph"/>
              <w:spacing w:before="8" w:line="237" w:lineRule="auto"/>
              <w:ind w:right="647" w:firstLine="48"/>
              <w:rPr>
                <w:i/>
              </w:rPr>
            </w:pPr>
            <w:r>
              <w:rPr>
                <w:i/>
              </w:rPr>
              <w:t>Varies</w:t>
            </w:r>
            <w:r>
              <w:rPr>
                <w:i/>
                <w:spacing w:val="-13"/>
              </w:rPr>
              <w:t xml:space="preserve"> </w:t>
            </w:r>
            <w:r>
              <w:rPr>
                <w:i/>
              </w:rPr>
              <w:t xml:space="preserve">by </w:t>
            </w:r>
            <w:r>
              <w:rPr>
                <w:i/>
                <w:spacing w:val="-2"/>
              </w:rPr>
              <w:t>instructor</w:t>
            </w:r>
          </w:p>
        </w:tc>
        <w:tc>
          <w:tcPr>
            <w:tcW w:w="1618" w:type="dxa"/>
          </w:tcPr>
          <w:p w14:paraId="03DF9B45" w14:textId="77777777" w:rsidR="008315A9" w:rsidRDefault="006F2D34">
            <w:pPr>
              <w:pStyle w:val="TableParagraph"/>
              <w:spacing w:before="8" w:line="237" w:lineRule="auto"/>
              <w:ind w:left="3" w:right="734" w:firstLine="48"/>
              <w:rPr>
                <w:i/>
              </w:rPr>
            </w:pPr>
            <w:r>
              <w:rPr>
                <w:i/>
              </w:rPr>
              <w:t>Varies</w:t>
            </w:r>
            <w:r>
              <w:rPr>
                <w:i/>
                <w:spacing w:val="-13"/>
              </w:rPr>
              <w:t xml:space="preserve"> </w:t>
            </w:r>
            <w:r>
              <w:rPr>
                <w:i/>
              </w:rPr>
              <w:t xml:space="preserve">by </w:t>
            </w:r>
            <w:r>
              <w:rPr>
                <w:i/>
                <w:spacing w:val="-2"/>
              </w:rPr>
              <w:t>instructor</w:t>
            </w:r>
          </w:p>
        </w:tc>
        <w:tc>
          <w:tcPr>
            <w:tcW w:w="1522" w:type="dxa"/>
          </w:tcPr>
          <w:p w14:paraId="03DF9B46" w14:textId="77777777" w:rsidR="008315A9" w:rsidRDefault="006F2D34">
            <w:pPr>
              <w:pStyle w:val="TableParagraph"/>
              <w:spacing w:before="8" w:line="237" w:lineRule="auto"/>
              <w:ind w:left="3" w:right="638" w:firstLine="48"/>
              <w:rPr>
                <w:i/>
              </w:rPr>
            </w:pPr>
            <w:r>
              <w:rPr>
                <w:i/>
              </w:rPr>
              <w:t>Varies</w:t>
            </w:r>
            <w:r>
              <w:rPr>
                <w:i/>
                <w:spacing w:val="-13"/>
              </w:rPr>
              <w:t xml:space="preserve"> </w:t>
            </w:r>
            <w:r>
              <w:rPr>
                <w:i/>
              </w:rPr>
              <w:t xml:space="preserve">by </w:t>
            </w:r>
            <w:r>
              <w:rPr>
                <w:i/>
                <w:spacing w:val="-2"/>
              </w:rPr>
              <w:t>instructor</w:t>
            </w:r>
          </w:p>
        </w:tc>
      </w:tr>
      <w:tr w:rsidR="008315A9" w14:paraId="03DF9B4E" w14:textId="77777777">
        <w:trPr>
          <w:trHeight w:val="1161"/>
        </w:trPr>
        <w:tc>
          <w:tcPr>
            <w:tcW w:w="1455" w:type="dxa"/>
          </w:tcPr>
          <w:p w14:paraId="03DF9B48" w14:textId="77777777" w:rsidR="008315A9" w:rsidRDefault="006F2D34">
            <w:pPr>
              <w:pStyle w:val="TableParagraph"/>
              <w:ind w:left="412" w:right="416"/>
              <w:rPr>
                <w:b/>
              </w:rPr>
            </w:pPr>
            <w:r>
              <w:rPr>
                <w:b/>
                <w:spacing w:val="-4"/>
              </w:rPr>
              <w:t xml:space="preserve">Weeks </w:t>
            </w:r>
            <w:r>
              <w:rPr>
                <w:b/>
                <w:spacing w:val="-6"/>
              </w:rPr>
              <w:t>5</w:t>
            </w:r>
            <w:r>
              <w:rPr>
                <w:b/>
                <w:spacing w:val="-21"/>
              </w:rPr>
              <w:t xml:space="preserve"> </w:t>
            </w:r>
            <w:r>
              <w:rPr>
                <w:b/>
                <w:spacing w:val="-6"/>
              </w:rPr>
              <w:t>and</w:t>
            </w:r>
            <w:r>
              <w:rPr>
                <w:b/>
                <w:spacing w:val="-16"/>
              </w:rPr>
              <w:t xml:space="preserve"> </w:t>
            </w:r>
            <w:r>
              <w:rPr>
                <w:b/>
                <w:spacing w:val="-10"/>
              </w:rPr>
              <w:t>6</w:t>
            </w:r>
          </w:p>
        </w:tc>
        <w:tc>
          <w:tcPr>
            <w:tcW w:w="2055" w:type="dxa"/>
          </w:tcPr>
          <w:p w14:paraId="03DF9B49" w14:textId="77777777" w:rsidR="008315A9" w:rsidRDefault="006F2D34">
            <w:pPr>
              <w:pStyle w:val="TableParagraph"/>
              <w:ind w:left="12" w:right="7"/>
              <w:jc w:val="center"/>
            </w:pPr>
            <w:r>
              <w:t>Clinical</w:t>
            </w:r>
            <w:r>
              <w:rPr>
                <w:spacing w:val="-5"/>
              </w:rPr>
              <w:t xml:space="preserve"> </w:t>
            </w:r>
            <w:r>
              <w:rPr>
                <w:spacing w:val="-2"/>
              </w:rPr>
              <w:t>Microbiology</w:t>
            </w:r>
          </w:p>
        </w:tc>
        <w:tc>
          <w:tcPr>
            <w:tcW w:w="4864" w:type="dxa"/>
          </w:tcPr>
          <w:p w14:paraId="03DF9B4A" w14:textId="77777777" w:rsidR="008315A9" w:rsidRDefault="006F2D34">
            <w:pPr>
              <w:pStyle w:val="TableParagraph"/>
              <w:ind w:right="7"/>
            </w:pPr>
            <w:r>
              <w:t>The student should be able to demonstrate the knowledge,</w:t>
            </w:r>
            <w:r>
              <w:rPr>
                <w:spacing w:val="-6"/>
              </w:rPr>
              <w:t xml:space="preserve"> </w:t>
            </w:r>
            <w:r>
              <w:t>skills,</w:t>
            </w:r>
            <w:r>
              <w:rPr>
                <w:spacing w:val="-6"/>
              </w:rPr>
              <w:t xml:space="preserve"> </w:t>
            </w:r>
            <w:r>
              <w:t>and</w:t>
            </w:r>
            <w:r>
              <w:rPr>
                <w:spacing w:val="-9"/>
              </w:rPr>
              <w:t xml:space="preserve"> </w:t>
            </w:r>
            <w:r>
              <w:t>attitudes</w:t>
            </w:r>
            <w:r>
              <w:rPr>
                <w:spacing w:val="-8"/>
              </w:rPr>
              <w:t xml:space="preserve"> </w:t>
            </w:r>
            <w:r>
              <w:t>necessary</w:t>
            </w:r>
            <w:r>
              <w:rPr>
                <w:spacing w:val="-8"/>
              </w:rPr>
              <w:t xml:space="preserve"> </w:t>
            </w:r>
            <w:r>
              <w:t>to</w:t>
            </w:r>
            <w:r>
              <w:rPr>
                <w:spacing w:val="-9"/>
              </w:rPr>
              <w:t xml:space="preserve"> </w:t>
            </w:r>
            <w:r>
              <w:t>succeed in the clinical practicum and pass a national certification examination.</w:t>
            </w:r>
          </w:p>
        </w:tc>
        <w:tc>
          <w:tcPr>
            <w:tcW w:w="1532" w:type="dxa"/>
          </w:tcPr>
          <w:p w14:paraId="03DF9B4B" w14:textId="77777777" w:rsidR="008315A9" w:rsidRDefault="006F2D34">
            <w:pPr>
              <w:pStyle w:val="TableParagraph"/>
              <w:ind w:right="647" w:firstLine="48"/>
              <w:rPr>
                <w:i/>
              </w:rPr>
            </w:pPr>
            <w:r>
              <w:rPr>
                <w:i/>
              </w:rPr>
              <w:t>Varies</w:t>
            </w:r>
            <w:r>
              <w:rPr>
                <w:i/>
                <w:spacing w:val="-13"/>
              </w:rPr>
              <w:t xml:space="preserve"> </w:t>
            </w:r>
            <w:r>
              <w:rPr>
                <w:i/>
              </w:rPr>
              <w:t xml:space="preserve">by </w:t>
            </w:r>
            <w:r>
              <w:rPr>
                <w:i/>
                <w:spacing w:val="-2"/>
              </w:rPr>
              <w:t>instructor</w:t>
            </w:r>
          </w:p>
        </w:tc>
        <w:tc>
          <w:tcPr>
            <w:tcW w:w="1618" w:type="dxa"/>
          </w:tcPr>
          <w:p w14:paraId="03DF9B4C" w14:textId="77777777" w:rsidR="008315A9" w:rsidRDefault="006F2D34">
            <w:pPr>
              <w:pStyle w:val="TableParagraph"/>
              <w:ind w:left="3" w:right="734" w:firstLine="48"/>
              <w:rPr>
                <w:i/>
              </w:rPr>
            </w:pPr>
            <w:r>
              <w:rPr>
                <w:i/>
              </w:rPr>
              <w:t>Varies</w:t>
            </w:r>
            <w:r>
              <w:rPr>
                <w:i/>
                <w:spacing w:val="-13"/>
              </w:rPr>
              <w:t xml:space="preserve"> </w:t>
            </w:r>
            <w:r>
              <w:rPr>
                <w:i/>
              </w:rPr>
              <w:t xml:space="preserve">by </w:t>
            </w:r>
            <w:r>
              <w:rPr>
                <w:i/>
                <w:spacing w:val="-2"/>
              </w:rPr>
              <w:t>instructor</w:t>
            </w:r>
          </w:p>
        </w:tc>
        <w:tc>
          <w:tcPr>
            <w:tcW w:w="1522" w:type="dxa"/>
          </w:tcPr>
          <w:p w14:paraId="03DF9B4D" w14:textId="77777777" w:rsidR="008315A9" w:rsidRDefault="006F2D34">
            <w:pPr>
              <w:pStyle w:val="TableParagraph"/>
              <w:ind w:left="3" w:right="638" w:firstLine="48"/>
              <w:rPr>
                <w:i/>
              </w:rPr>
            </w:pPr>
            <w:r>
              <w:rPr>
                <w:i/>
              </w:rPr>
              <w:t>Varies</w:t>
            </w:r>
            <w:r>
              <w:rPr>
                <w:i/>
                <w:spacing w:val="-13"/>
              </w:rPr>
              <w:t xml:space="preserve"> </w:t>
            </w:r>
            <w:r>
              <w:rPr>
                <w:i/>
              </w:rPr>
              <w:t xml:space="preserve">by </w:t>
            </w:r>
            <w:r>
              <w:rPr>
                <w:i/>
                <w:spacing w:val="-2"/>
              </w:rPr>
              <w:t>instructor</w:t>
            </w:r>
          </w:p>
        </w:tc>
      </w:tr>
      <w:tr w:rsidR="008315A9" w14:paraId="03DF9B55" w14:textId="77777777">
        <w:trPr>
          <w:trHeight w:val="1152"/>
        </w:trPr>
        <w:tc>
          <w:tcPr>
            <w:tcW w:w="1455" w:type="dxa"/>
          </w:tcPr>
          <w:p w14:paraId="03DF9B4F" w14:textId="77777777" w:rsidR="008315A9" w:rsidRDefault="006F2D34">
            <w:pPr>
              <w:pStyle w:val="TableParagraph"/>
              <w:ind w:left="412" w:right="416"/>
              <w:rPr>
                <w:b/>
              </w:rPr>
            </w:pPr>
            <w:r>
              <w:rPr>
                <w:b/>
                <w:spacing w:val="-4"/>
              </w:rPr>
              <w:t xml:space="preserve">Weeks </w:t>
            </w:r>
            <w:r>
              <w:rPr>
                <w:b/>
                <w:spacing w:val="-6"/>
              </w:rPr>
              <w:t>7</w:t>
            </w:r>
            <w:r>
              <w:rPr>
                <w:b/>
                <w:spacing w:val="-21"/>
              </w:rPr>
              <w:t xml:space="preserve"> </w:t>
            </w:r>
            <w:r>
              <w:rPr>
                <w:b/>
                <w:spacing w:val="-6"/>
              </w:rPr>
              <w:t>and</w:t>
            </w:r>
            <w:r>
              <w:rPr>
                <w:b/>
                <w:spacing w:val="-16"/>
              </w:rPr>
              <w:t xml:space="preserve"> </w:t>
            </w:r>
            <w:r>
              <w:rPr>
                <w:b/>
                <w:spacing w:val="-10"/>
              </w:rPr>
              <w:t>8</w:t>
            </w:r>
          </w:p>
        </w:tc>
        <w:tc>
          <w:tcPr>
            <w:tcW w:w="2055" w:type="dxa"/>
          </w:tcPr>
          <w:p w14:paraId="03DF9B50" w14:textId="77777777" w:rsidR="008315A9" w:rsidRDefault="006F2D34">
            <w:pPr>
              <w:pStyle w:val="TableParagraph"/>
              <w:ind w:left="518" w:right="451" w:hanging="53"/>
            </w:pPr>
            <w:r>
              <w:rPr>
                <w:spacing w:val="-2"/>
              </w:rPr>
              <w:t xml:space="preserve">Immunology </w:t>
            </w:r>
            <w:r>
              <w:t>Body Fluids</w:t>
            </w:r>
          </w:p>
        </w:tc>
        <w:tc>
          <w:tcPr>
            <w:tcW w:w="4864" w:type="dxa"/>
          </w:tcPr>
          <w:p w14:paraId="03DF9B51" w14:textId="77777777" w:rsidR="008315A9" w:rsidRDefault="006F2D34">
            <w:pPr>
              <w:pStyle w:val="TableParagraph"/>
              <w:ind w:right="7"/>
            </w:pPr>
            <w:r>
              <w:t>The student should be able to demonstrate the knowledge,</w:t>
            </w:r>
            <w:r>
              <w:rPr>
                <w:spacing w:val="-6"/>
              </w:rPr>
              <w:t xml:space="preserve"> </w:t>
            </w:r>
            <w:r>
              <w:t>skills,</w:t>
            </w:r>
            <w:r>
              <w:rPr>
                <w:spacing w:val="-6"/>
              </w:rPr>
              <w:t xml:space="preserve"> </w:t>
            </w:r>
            <w:r>
              <w:t>and</w:t>
            </w:r>
            <w:r>
              <w:rPr>
                <w:spacing w:val="-9"/>
              </w:rPr>
              <w:t xml:space="preserve"> </w:t>
            </w:r>
            <w:r>
              <w:t>attitudes</w:t>
            </w:r>
            <w:r>
              <w:rPr>
                <w:spacing w:val="-8"/>
              </w:rPr>
              <w:t xml:space="preserve"> </w:t>
            </w:r>
            <w:r>
              <w:t>necessary</w:t>
            </w:r>
            <w:r>
              <w:rPr>
                <w:spacing w:val="-8"/>
              </w:rPr>
              <w:t xml:space="preserve"> </w:t>
            </w:r>
            <w:r>
              <w:t>to</w:t>
            </w:r>
            <w:r>
              <w:rPr>
                <w:spacing w:val="-9"/>
              </w:rPr>
              <w:t xml:space="preserve"> </w:t>
            </w:r>
            <w:r>
              <w:t>succeed in the clinical practicum and pass a national certification examination.</w:t>
            </w:r>
          </w:p>
        </w:tc>
        <w:tc>
          <w:tcPr>
            <w:tcW w:w="1532" w:type="dxa"/>
          </w:tcPr>
          <w:p w14:paraId="03DF9B52" w14:textId="77777777" w:rsidR="008315A9" w:rsidRDefault="006F2D34">
            <w:pPr>
              <w:pStyle w:val="TableParagraph"/>
              <w:ind w:right="647" w:firstLine="48"/>
              <w:rPr>
                <w:i/>
              </w:rPr>
            </w:pPr>
            <w:r>
              <w:rPr>
                <w:i/>
              </w:rPr>
              <w:t>Varies</w:t>
            </w:r>
            <w:r>
              <w:rPr>
                <w:i/>
                <w:spacing w:val="-13"/>
              </w:rPr>
              <w:t xml:space="preserve"> </w:t>
            </w:r>
            <w:r>
              <w:rPr>
                <w:i/>
              </w:rPr>
              <w:t xml:space="preserve">by </w:t>
            </w:r>
            <w:r>
              <w:rPr>
                <w:i/>
                <w:spacing w:val="-2"/>
              </w:rPr>
              <w:t>instructor</w:t>
            </w:r>
          </w:p>
        </w:tc>
        <w:tc>
          <w:tcPr>
            <w:tcW w:w="1618" w:type="dxa"/>
          </w:tcPr>
          <w:p w14:paraId="03DF9B53" w14:textId="77777777" w:rsidR="008315A9" w:rsidRDefault="006F2D34">
            <w:pPr>
              <w:pStyle w:val="TableParagraph"/>
              <w:ind w:left="3" w:right="734" w:firstLine="48"/>
              <w:rPr>
                <w:i/>
              </w:rPr>
            </w:pPr>
            <w:r>
              <w:rPr>
                <w:i/>
              </w:rPr>
              <w:t>Varies</w:t>
            </w:r>
            <w:r>
              <w:rPr>
                <w:i/>
                <w:spacing w:val="-13"/>
              </w:rPr>
              <w:t xml:space="preserve"> </w:t>
            </w:r>
            <w:r>
              <w:rPr>
                <w:i/>
              </w:rPr>
              <w:t xml:space="preserve">by </w:t>
            </w:r>
            <w:r>
              <w:rPr>
                <w:i/>
                <w:spacing w:val="-2"/>
              </w:rPr>
              <w:t>instructor</w:t>
            </w:r>
          </w:p>
        </w:tc>
        <w:tc>
          <w:tcPr>
            <w:tcW w:w="1522" w:type="dxa"/>
          </w:tcPr>
          <w:p w14:paraId="03DF9B54" w14:textId="77777777" w:rsidR="008315A9" w:rsidRDefault="006F2D34">
            <w:pPr>
              <w:pStyle w:val="TableParagraph"/>
              <w:ind w:left="3" w:right="638" w:firstLine="48"/>
              <w:rPr>
                <w:i/>
              </w:rPr>
            </w:pPr>
            <w:r>
              <w:rPr>
                <w:i/>
              </w:rPr>
              <w:t>Varies</w:t>
            </w:r>
            <w:r>
              <w:rPr>
                <w:i/>
                <w:spacing w:val="-13"/>
              </w:rPr>
              <w:t xml:space="preserve"> </w:t>
            </w:r>
            <w:r>
              <w:rPr>
                <w:i/>
              </w:rPr>
              <w:t xml:space="preserve">by </w:t>
            </w:r>
            <w:r>
              <w:rPr>
                <w:i/>
                <w:spacing w:val="-2"/>
              </w:rPr>
              <w:t>instructor</w:t>
            </w:r>
          </w:p>
        </w:tc>
      </w:tr>
      <w:tr w:rsidR="008315A9" w14:paraId="03DF9B5C" w14:textId="77777777">
        <w:trPr>
          <w:trHeight w:val="1156"/>
        </w:trPr>
        <w:tc>
          <w:tcPr>
            <w:tcW w:w="1455" w:type="dxa"/>
          </w:tcPr>
          <w:p w14:paraId="03DF9B56" w14:textId="77777777" w:rsidR="008315A9" w:rsidRDefault="006F2D34">
            <w:pPr>
              <w:pStyle w:val="TableParagraph"/>
              <w:ind w:left="359" w:right="366" w:firstLine="52"/>
              <w:rPr>
                <w:b/>
              </w:rPr>
            </w:pPr>
            <w:r>
              <w:rPr>
                <w:b/>
                <w:spacing w:val="-2"/>
              </w:rPr>
              <w:t xml:space="preserve">Weeks </w:t>
            </w:r>
            <w:r>
              <w:rPr>
                <w:b/>
                <w:spacing w:val="-6"/>
              </w:rPr>
              <w:t>9</w:t>
            </w:r>
            <w:r>
              <w:rPr>
                <w:b/>
                <w:spacing w:val="-23"/>
              </w:rPr>
              <w:t xml:space="preserve"> </w:t>
            </w:r>
            <w:r>
              <w:rPr>
                <w:b/>
                <w:spacing w:val="-6"/>
              </w:rPr>
              <w:t>and</w:t>
            </w:r>
            <w:r>
              <w:rPr>
                <w:b/>
                <w:spacing w:val="-20"/>
              </w:rPr>
              <w:t xml:space="preserve"> </w:t>
            </w:r>
            <w:r>
              <w:rPr>
                <w:b/>
                <w:spacing w:val="-6"/>
              </w:rPr>
              <w:t>10</w:t>
            </w:r>
          </w:p>
        </w:tc>
        <w:tc>
          <w:tcPr>
            <w:tcW w:w="2055" w:type="dxa"/>
          </w:tcPr>
          <w:p w14:paraId="03DF9B57" w14:textId="77777777" w:rsidR="008315A9" w:rsidRDefault="006F2D34">
            <w:pPr>
              <w:pStyle w:val="TableParagraph"/>
              <w:ind w:left="12" w:right="4"/>
              <w:jc w:val="center"/>
            </w:pPr>
            <w:r>
              <w:rPr>
                <w:spacing w:val="-2"/>
              </w:rPr>
              <w:t xml:space="preserve">Immunohematology </w:t>
            </w:r>
            <w:r>
              <w:t>Lab Operations Specimen</w:t>
            </w:r>
            <w:r>
              <w:rPr>
                <w:spacing w:val="-13"/>
              </w:rPr>
              <w:t xml:space="preserve"> </w:t>
            </w:r>
            <w:r>
              <w:t>Collection</w:t>
            </w:r>
          </w:p>
        </w:tc>
        <w:tc>
          <w:tcPr>
            <w:tcW w:w="4864" w:type="dxa"/>
          </w:tcPr>
          <w:p w14:paraId="03DF9B58" w14:textId="77777777" w:rsidR="008315A9" w:rsidRDefault="006F2D34">
            <w:pPr>
              <w:pStyle w:val="TableParagraph"/>
              <w:ind w:right="7"/>
            </w:pPr>
            <w:r>
              <w:t>The student should be able to demonstrate the knowledge,</w:t>
            </w:r>
            <w:r>
              <w:rPr>
                <w:spacing w:val="-6"/>
              </w:rPr>
              <w:t xml:space="preserve"> </w:t>
            </w:r>
            <w:r>
              <w:t>skills,</w:t>
            </w:r>
            <w:r>
              <w:rPr>
                <w:spacing w:val="-6"/>
              </w:rPr>
              <w:t xml:space="preserve"> </w:t>
            </w:r>
            <w:r>
              <w:t>and</w:t>
            </w:r>
            <w:r>
              <w:rPr>
                <w:spacing w:val="-9"/>
              </w:rPr>
              <w:t xml:space="preserve"> </w:t>
            </w:r>
            <w:r>
              <w:t>attitudes</w:t>
            </w:r>
            <w:r>
              <w:rPr>
                <w:spacing w:val="-8"/>
              </w:rPr>
              <w:t xml:space="preserve"> </w:t>
            </w:r>
            <w:r>
              <w:t>necessary</w:t>
            </w:r>
            <w:r>
              <w:rPr>
                <w:spacing w:val="-8"/>
              </w:rPr>
              <w:t xml:space="preserve"> </w:t>
            </w:r>
            <w:r>
              <w:t>to</w:t>
            </w:r>
            <w:r>
              <w:rPr>
                <w:spacing w:val="-9"/>
              </w:rPr>
              <w:t xml:space="preserve"> </w:t>
            </w:r>
            <w:r>
              <w:t>succeed in the clinical practicum and pass a national certification examination.</w:t>
            </w:r>
          </w:p>
        </w:tc>
        <w:tc>
          <w:tcPr>
            <w:tcW w:w="1532" w:type="dxa"/>
          </w:tcPr>
          <w:p w14:paraId="03DF9B59" w14:textId="77777777" w:rsidR="008315A9" w:rsidRDefault="006F2D34">
            <w:pPr>
              <w:pStyle w:val="TableParagraph"/>
              <w:ind w:right="647" w:firstLine="48"/>
              <w:rPr>
                <w:i/>
              </w:rPr>
            </w:pPr>
            <w:r>
              <w:rPr>
                <w:i/>
              </w:rPr>
              <w:t>Varies</w:t>
            </w:r>
            <w:r>
              <w:rPr>
                <w:i/>
                <w:spacing w:val="-13"/>
              </w:rPr>
              <w:t xml:space="preserve"> </w:t>
            </w:r>
            <w:r>
              <w:rPr>
                <w:i/>
              </w:rPr>
              <w:t xml:space="preserve">by </w:t>
            </w:r>
            <w:r>
              <w:rPr>
                <w:i/>
                <w:spacing w:val="-2"/>
              </w:rPr>
              <w:t>instructor</w:t>
            </w:r>
          </w:p>
        </w:tc>
        <w:tc>
          <w:tcPr>
            <w:tcW w:w="1618" w:type="dxa"/>
          </w:tcPr>
          <w:p w14:paraId="03DF9B5A" w14:textId="77777777" w:rsidR="008315A9" w:rsidRDefault="006F2D34">
            <w:pPr>
              <w:pStyle w:val="TableParagraph"/>
              <w:ind w:left="3" w:right="734" w:firstLine="48"/>
              <w:rPr>
                <w:i/>
              </w:rPr>
            </w:pPr>
            <w:r>
              <w:rPr>
                <w:i/>
              </w:rPr>
              <w:t>Varies</w:t>
            </w:r>
            <w:r>
              <w:rPr>
                <w:i/>
                <w:spacing w:val="-13"/>
              </w:rPr>
              <w:t xml:space="preserve"> </w:t>
            </w:r>
            <w:r>
              <w:rPr>
                <w:i/>
              </w:rPr>
              <w:t xml:space="preserve">by </w:t>
            </w:r>
            <w:r>
              <w:rPr>
                <w:i/>
                <w:spacing w:val="-2"/>
              </w:rPr>
              <w:t>instructor</w:t>
            </w:r>
          </w:p>
        </w:tc>
        <w:tc>
          <w:tcPr>
            <w:tcW w:w="1522" w:type="dxa"/>
          </w:tcPr>
          <w:p w14:paraId="03DF9B5B" w14:textId="77777777" w:rsidR="008315A9" w:rsidRDefault="006F2D34">
            <w:pPr>
              <w:pStyle w:val="TableParagraph"/>
              <w:ind w:left="3" w:right="638" w:firstLine="48"/>
              <w:rPr>
                <w:i/>
              </w:rPr>
            </w:pPr>
            <w:r>
              <w:rPr>
                <w:i/>
              </w:rPr>
              <w:t>Varies</w:t>
            </w:r>
            <w:r>
              <w:rPr>
                <w:i/>
                <w:spacing w:val="-13"/>
              </w:rPr>
              <w:t xml:space="preserve"> </w:t>
            </w:r>
            <w:r>
              <w:rPr>
                <w:i/>
              </w:rPr>
              <w:t xml:space="preserve">by </w:t>
            </w:r>
            <w:r>
              <w:rPr>
                <w:i/>
                <w:spacing w:val="-2"/>
              </w:rPr>
              <w:t>instructor</w:t>
            </w:r>
          </w:p>
        </w:tc>
      </w:tr>
      <w:tr w:rsidR="008315A9" w14:paraId="03DF9B63" w14:textId="77777777">
        <w:trPr>
          <w:trHeight w:val="542"/>
        </w:trPr>
        <w:tc>
          <w:tcPr>
            <w:tcW w:w="1455" w:type="dxa"/>
          </w:tcPr>
          <w:p w14:paraId="03DF9B5D" w14:textId="77777777" w:rsidR="008315A9" w:rsidRDefault="006F2D34">
            <w:pPr>
              <w:pStyle w:val="TableParagraph"/>
              <w:spacing w:before="6"/>
              <w:ind w:left="326"/>
              <w:rPr>
                <w:b/>
              </w:rPr>
            </w:pPr>
            <w:r>
              <w:rPr>
                <w:b/>
                <w:spacing w:val="-5"/>
              </w:rPr>
              <w:t>Week</w:t>
            </w:r>
            <w:r>
              <w:rPr>
                <w:b/>
                <w:spacing w:val="-10"/>
              </w:rPr>
              <w:t xml:space="preserve"> </w:t>
            </w:r>
            <w:r>
              <w:rPr>
                <w:b/>
                <w:spacing w:val="-7"/>
              </w:rPr>
              <w:t>11</w:t>
            </w:r>
          </w:p>
        </w:tc>
        <w:tc>
          <w:tcPr>
            <w:tcW w:w="2055" w:type="dxa"/>
          </w:tcPr>
          <w:p w14:paraId="03DF9B5E" w14:textId="77777777" w:rsidR="008315A9" w:rsidRDefault="006F2D34">
            <w:pPr>
              <w:pStyle w:val="TableParagraph"/>
              <w:spacing w:before="6"/>
              <w:ind w:left="12" w:right="9"/>
              <w:jc w:val="center"/>
              <w:rPr>
                <w:b/>
              </w:rPr>
            </w:pPr>
            <w:r>
              <w:rPr>
                <w:b/>
              </w:rPr>
              <w:t>Finals</w:t>
            </w:r>
            <w:r>
              <w:rPr>
                <w:b/>
                <w:spacing w:val="-8"/>
              </w:rPr>
              <w:t xml:space="preserve"> </w:t>
            </w:r>
            <w:r>
              <w:rPr>
                <w:b/>
                <w:spacing w:val="-4"/>
              </w:rPr>
              <w:t>Week</w:t>
            </w:r>
          </w:p>
        </w:tc>
        <w:tc>
          <w:tcPr>
            <w:tcW w:w="4864" w:type="dxa"/>
          </w:tcPr>
          <w:p w14:paraId="03DF9B5F" w14:textId="77777777" w:rsidR="008315A9" w:rsidRDefault="008315A9">
            <w:pPr>
              <w:pStyle w:val="TableParagraph"/>
              <w:spacing w:before="0"/>
              <w:ind w:left="0"/>
              <w:rPr>
                <w:rFonts w:ascii="Times New Roman"/>
              </w:rPr>
            </w:pPr>
          </w:p>
        </w:tc>
        <w:tc>
          <w:tcPr>
            <w:tcW w:w="1532" w:type="dxa"/>
          </w:tcPr>
          <w:p w14:paraId="03DF9B60" w14:textId="77777777" w:rsidR="008315A9" w:rsidRDefault="006F2D34">
            <w:pPr>
              <w:pStyle w:val="TableParagraph"/>
              <w:spacing w:before="0" w:line="264" w:lineRule="exact"/>
            </w:pPr>
            <w:r>
              <w:rPr>
                <w:spacing w:val="-2"/>
              </w:rPr>
              <w:t xml:space="preserve">Comprehensive </w:t>
            </w:r>
            <w:r>
              <w:t>Final Exam</w:t>
            </w:r>
          </w:p>
        </w:tc>
        <w:tc>
          <w:tcPr>
            <w:tcW w:w="1618" w:type="dxa"/>
          </w:tcPr>
          <w:p w14:paraId="03DF9B61" w14:textId="77777777" w:rsidR="008315A9" w:rsidRDefault="008315A9">
            <w:pPr>
              <w:pStyle w:val="TableParagraph"/>
              <w:spacing w:before="0"/>
              <w:ind w:left="0"/>
              <w:rPr>
                <w:rFonts w:ascii="Times New Roman"/>
              </w:rPr>
            </w:pPr>
          </w:p>
        </w:tc>
        <w:tc>
          <w:tcPr>
            <w:tcW w:w="1522" w:type="dxa"/>
          </w:tcPr>
          <w:p w14:paraId="03DF9B62" w14:textId="77777777" w:rsidR="008315A9" w:rsidRDefault="008315A9">
            <w:pPr>
              <w:pStyle w:val="TableParagraph"/>
              <w:spacing w:before="0"/>
              <w:ind w:left="0"/>
              <w:rPr>
                <w:rFonts w:ascii="Times New Roman"/>
              </w:rPr>
            </w:pPr>
          </w:p>
        </w:tc>
      </w:tr>
    </w:tbl>
    <w:p w14:paraId="03DF9B64" w14:textId="77777777" w:rsidR="008315A9" w:rsidRDefault="008315A9">
      <w:pPr>
        <w:pStyle w:val="TableParagraph"/>
        <w:rPr>
          <w:rFonts w:ascii="Times New Roman"/>
        </w:rPr>
        <w:sectPr w:rsidR="008315A9">
          <w:footerReference w:type="default" r:id="rId13"/>
          <w:pgSz w:w="15840" w:h="12240" w:orient="landscape"/>
          <w:pgMar w:top="1320" w:right="1080" w:bottom="280" w:left="1080" w:header="0" w:footer="0" w:gutter="0"/>
          <w:cols w:space="720"/>
        </w:sectPr>
      </w:pPr>
    </w:p>
    <w:p w14:paraId="03DF9B65" w14:textId="77777777" w:rsidR="008315A9" w:rsidRDefault="008315A9">
      <w:pPr>
        <w:pStyle w:val="BodyText"/>
        <w:rPr>
          <w:b/>
          <w:sz w:val="24"/>
        </w:rPr>
      </w:pPr>
    </w:p>
    <w:p w14:paraId="03DF9B66" w14:textId="77777777" w:rsidR="008315A9" w:rsidRDefault="008315A9">
      <w:pPr>
        <w:pStyle w:val="BodyText"/>
        <w:rPr>
          <w:b/>
          <w:sz w:val="24"/>
        </w:rPr>
      </w:pPr>
    </w:p>
    <w:p w14:paraId="03DF9B67" w14:textId="77777777" w:rsidR="008315A9" w:rsidRDefault="008315A9">
      <w:pPr>
        <w:pStyle w:val="BodyText"/>
        <w:rPr>
          <w:b/>
          <w:sz w:val="24"/>
        </w:rPr>
      </w:pPr>
    </w:p>
    <w:p w14:paraId="03DF9B68" w14:textId="77777777" w:rsidR="008315A9" w:rsidRDefault="008315A9">
      <w:pPr>
        <w:pStyle w:val="BodyText"/>
        <w:rPr>
          <w:b/>
          <w:sz w:val="24"/>
        </w:rPr>
      </w:pPr>
    </w:p>
    <w:p w14:paraId="03DF9B69" w14:textId="77777777" w:rsidR="008315A9" w:rsidRDefault="008315A9">
      <w:pPr>
        <w:pStyle w:val="BodyText"/>
        <w:rPr>
          <w:b/>
          <w:sz w:val="24"/>
        </w:rPr>
      </w:pPr>
    </w:p>
    <w:p w14:paraId="03DF9B6A" w14:textId="77777777" w:rsidR="008315A9" w:rsidRDefault="008315A9">
      <w:pPr>
        <w:pStyle w:val="BodyText"/>
        <w:rPr>
          <w:b/>
          <w:sz w:val="24"/>
        </w:rPr>
      </w:pPr>
    </w:p>
    <w:p w14:paraId="03DF9B6B" w14:textId="77777777" w:rsidR="008315A9" w:rsidRDefault="008315A9">
      <w:pPr>
        <w:pStyle w:val="BodyText"/>
        <w:rPr>
          <w:b/>
          <w:sz w:val="24"/>
        </w:rPr>
      </w:pPr>
    </w:p>
    <w:p w14:paraId="03DF9B6C" w14:textId="77777777" w:rsidR="008315A9" w:rsidRDefault="008315A9">
      <w:pPr>
        <w:pStyle w:val="BodyText"/>
        <w:rPr>
          <w:b/>
          <w:sz w:val="24"/>
        </w:rPr>
      </w:pPr>
    </w:p>
    <w:p w14:paraId="03DF9B6D" w14:textId="77777777" w:rsidR="008315A9" w:rsidRDefault="008315A9">
      <w:pPr>
        <w:pStyle w:val="BodyText"/>
        <w:rPr>
          <w:b/>
          <w:sz w:val="24"/>
        </w:rPr>
      </w:pPr>
    </w:p>
    <w:p w14:paraId="03DF9B6E" w14:textId="77777777" w:rsidR="008315A9" w:rsidRDefault="008315A9">
      <w:pPr>
        <w:pStyle w:val="BodyText"/>
        <w:rPr>
          <w:b/>
          <w:sz w:val="24"/>
        </w:rPr>
      </w:pPr>
    </w:p>
    <w:p w14:paraId="03DF9B6F" w14:textId="77777777" w:rsidR="008315A9" w:rsidRDefault="008315A9">
      <w:pPr>
        <w:pStyle w:val="BodyText"/>
        <w:rPr>
          <w:b/>
          <w:sz w:val="24"/>
        </w:rPr>
      </w:pPr>
    </w:p>
    <w:p w14:paraId="03DF9B70" w14:textId="77777777" w:rsidR="008315A9" w:rsidRDefault="008315A9">
      <w:pPr>
        <w:pStyle w:val="BodyText"/>
        <w:rPr>
          <w:b/>
          <w:sz w:val="24"/>
        </w:rPr>
      </w:pPr>
    </w:p>
    <w:p w14:paraId="03DF9B71" w14:textId="77777777" w:rsidR="008315A9" w:rsidRDefault="008315A9">
      <w:pPr>
        <w:pStyle w:val="BodyText"/>
        <w:rPr>
          <w:b/>
          <w:sz w:val="24"/>
        </w:rPr>
      </w:pPr>
    </w:p>
    <w:p w14:paraId="03DF9B72" w14:textId="77777777" w:rsidR="008315A9" w:rsidRDefault="008315A9">
      <w:pPr>
        <w:pStyle w:val="BodyText"/>
        <w:rPr>
          <w:b/>
          <w:sz w:val="24"/>
        </w:rPr>
      </w:pPr>
    </w:p>
    <w:p w14:paraId="03DF9B73" w14:textId="77777777" w:rsidR="008315A9" w:rsidRDefault="008315A9">
      <w:pPr>
        <w:pStyle w:val="BodyText"/>
        <w:rPr>
          <w:b/>
          <w:sz w:val="24"/>
        </w:rPr>
      </w:pPr>
    </w:p>
    <w:p w14:paraId="03DF9B74" w14:textId="77777777" w:rsidR="008315A9" w:rsidRDefault="008315A9">
      <w:pPr>
        <w:pStyle w:val="BodyText"/>
        <w:rPr>
          <w:b/>
          <w:sz w:val="24"/>
        </w:rPr>
      </w:pPr>
    </w:p>
    <w:p w14:paraId="03DF9B75" w14:textId="77777777" w:rsidR="008315A9" w:rsidRDefault="008315A9">
      <w:pPr>
        <w:pStyle w:val="BodyText"/>
        <w:rPr>
          <w:b/>
          <w:sz w:val="24"/>
        </w:rPr>
      </w:pPr>
    </w:p>
    <w:p w14:paraId="03DF9B76" w14:textId="77777777" w:rsidR="008315A9" w:rsidRDefault="008315A9">
      <w:pPr>
        <w:pStyle w:val="BodyText"/>
        <w:rPr>
          <w:b/>
          <w:sz w:val="24"/>
        </w:rPr>
      </w:pPr>
    </w:p>
    <w:p w14:paraId="03DF9B77" w14:textId="77777777" w:rsidR="008315A9" w:rsidRDefault="008315A9">
      <w:pPr>
        <w:pStyle w:val="BodyText"/>
        <w:rPr>
          <w:b/>
          <w:sz w:val="24"/>
        </w:rPr>
      </w:pPr>
    </w:p>
    <w:p w14:paraId="03DF9B78" w14:textId="77777777" w:rsidR="008315A9" w:rsidRDefault="008315A9">
      <w:pPr>
        <w:pStyle w:val="BodyText"/>
        <w:rPr>
          <w:b/>
          <w:sz w:val="24"/>
        </w:rPr>
      </w:pPr>
    </w:p>
    <w:p w14:paraId="03DF9B79" w14:textId="77777777" w:rsidR="008315A9" w:rsidRDefault="008315A9">
      <w:pPr>
        <w:pStyle w:val="BodyText"/>
        <w:rPr>
          <w:b/>
          <w:sz w:val="24"/>
        </w:rPr>
      </w:pPr>
    </w:p>
    <w:p w14:paraId="03DF9B7A" w14:textId="77777777" w:rsidR="008315A9" w:rsidRDefault="008315A9">
      <w:pPr>
        <w:pStyle w:val="BodyText"/>
        <w:rPr>
          <w:b/>
          <w:sz w:val="24"/>
        </w:rPr>
      </w:pPr>
    </w:p>
    <w:p w14:paraId="03DF9B7B" w14:textId="77777777" w:rsidR="008315A9" w:rsidRDefault="008315A9">
      <w:pPr>
        <w:pStyle w:val="BodyText"/>
        <w:rPr>
          <w:b/>
          <w:sz w:val="24"/>
        </w:rPr>
      </w:pPr>
    </w:p>
    <w:p w14:paraId="03DF9B7C" w14:textId="77777777" w:rsidR="008315A9" w:rsidRDefault="008315A9">
      <w:pPr>
        <w:pStyle w:val="BodyText"/>
        <w:rPr>
          <w:b/>
          <w:sz w:val="24"/>
        </w:rPr>
      </w:pPr>
    </w:p>
    <w:p w14:paraId="03DF9B7D" w14:textId="77777777" w:rsidR="008315A9" w:rsidRDefault="008315A9">
      <w:pPr>
        <w:pStyle w:val="BodyText"/>
        <w:rPr>
          <w:b/>
          <w:sz w:val="24"/>
        </w:rPr>
      </w:pPr>
    </w:p>
    <w:p w14:paraId="03DF9B7E" w14:textId="77777777" w:rsidR="008315A9" w:rsidRDefault="008315A9">
      <w:pPr>
        <w:pStyle w:val="BodyText"/>
        <w:rPr>
          <w:b/>
          <w:sz w:val="24"/>
        </w:rPr>
      </w:pPr>
    </w:p>
    <w:p w14:paraId="03DF9B7F" w14:textId="77777777" w:rsidR="008315A9" w:rsidRDefault="008315A9">
      <w:pPr>
        <w:pStyle w:val="BodyText"/>
        <w:rPr>
          <w:b/>
          <w:sz w:val="24"/>
        </w:rPr>
      </w:pPr>
    </w:p>
    <w:p w14:paraId="03DF9B80" w14:textId="77777777" w:rsidR="008315A9" w:rsidRDefault="008315A9">
      <w:pPr>
        <w:pStyle w:val="BodyText"/>
        <w:rPr>
          <w:b/>
          <w:sz w:val="24"/>
        </w:rPr>
      </w:pPr>
    </w:p>
    <w:p w14:paraId="03DF9B81" w14:textId="77777777" w:rsidR="008315A9" w:rsidRDefault="008315A9">
      <w:pPr>
        <w:pStyle w:val="BodyText"/>
        <w:rPr>
          <w:b/>
          <w:sz w:val="24"/>
        </w:rPr>
      </w:pPr>
    </w:p>
    <w:p w14:paraId="03DF9B82" w14:textId="77777777" w:rsidR="008315A9" w:rsidRDefault="008315A9">
      <w:pPr>
        <w:pStyle w:val="BodyText"/>
        <w:rPr>
          <w:b/>
          <w:sz w:val="24"/>
        </w:rPr>
      </w:pPr>
    </w:p>
    <w:p w14:paraId="03DF9B83" w14:textId="77777777" w:rsidR="008315A9" w:rsidRDefault="008315A9">
      <w:pPr>
        <w:pStyle w:val="BodyText"/>
        <w:rPr>
          <w:b/>
          <w:sz w:val="24"/>
        </w:rPr>
      </w:pPr>
    </w:p>
    <w:p w14:paraId="03DF9B84" w14:textId="77777777" w:rsidR="008315A9" w:rsidRDefault="008315A9">
      <w:pPr>
        <w:pStyle w:val="BodyText"/>
        <w:rPr>
          <w:b/>
          <w:sz w:val="24"/>
        </w:rPr>
      </w:pPr>
    </w:p>
    <w:p w14:paraId="03DF9B85" w14:textId="77777777" w:rsidR="008315A9" w:rsidRDefault="008315A9">
      <w:pPr>
        <w:pStyle w:val="BodyText"/>
        <w:rPr>
          <w:b/>
          <w:sz w:val="24"/>
        </w:rPr>
      </w:pPr>
    </w:p>
    <w:p w14:paraId="03DF9B86" w14:textId="77777777" w:rsidR="008315A9" w:rsidRDefault="008315A9">
      <w:pPr>
        <w:pStyle w:val="BodyText"/>
        <w:rPr>
          <w:b/>
          <w:sz w:val="24"/>
        </w:rPr>
      </w:pPr>
    </w:p>
    <w:p w14:paraId="03DF9B87" w14:textId="77777777" w:rsidR="008315A9" w:rsidRDefault="008315A9">
      <w:pPr>
        <w:pStyle w:val="BodyText"/>
        <w:rPr>
          <w:b/>
          <w:sz w:val="24"/>
        </w:rPr>
      </w:pPr>
    </w:p>
    <w:p w14:paraId="03DF9B88" w14:textId="77777777" w:rsidR="008315A9" w:rsidRDefault="008315A9">
      <w:pPr>
        <w:pStyle w:val="BodyText"/>
        <w:rPr>
          <w:b/>
          <w:sz w:val="24"/>
        </w:rPr>
      </w:pPr>
    </w:p>
    <w:p w14:paraId="03DF9B89" w14:textId="77777777" w:rsidR="008315A9" w:rsidRDefault="008315A9">
      <w:pPr>
        <w:pStyle w:val="BodyText"/>
        <w:rPr>
          <w:b/>
          <w:sz w:val="24"/>
        </w:rPr>
      </w:pPr>
    </w:p>
    <w:p w14:paraId="03DF9B8A" w14:textId="77777777" w:rsidR="008315A9" w:rsidRDefault="008315A9">
      <w:pPr>
        <w:pStyle w:val="BodyText"/>
        <w:rPr>
          <w:b/>
          <w:sz w:val="24"/>
        </w:rPr>
      </w:pPr>
    </w:p>
    <w:p w14:paraId="03DF9B8B" w14:textId="77777777" w:rsidR="008315A9" w:rsidRDefault="008315A9">
      <w:pPr>
        <w:pStyle w:val="BodyText"/>
        <w:rPr>
          <w:b/>
          <w:sz w:val="24"/>
        </w:rPr>
      </w:pPr>
    </w:p>
    <w:p w14:paraId="03DF9B8C" w14:textId="77777777" w:rsidR="008315A9" w:rsidRDefault="008315A9">
      <w:pPr>
        <w:pStyle w:val="BodyText"/>
        <w:rPr>
          <w:b/>
          <w:sz w:val="24"/>
        </w:rPr>
      </w:pPr>
    </w:p>
    <w:p w14:paraId="03DF9B8D" w14:textId="77777777" w:rsidR="008315A9" w:rsidRDefault="008315A9">
      <w:pPr>
        <w:pStyle w:val="BodyText"/>
        <w:rPr>
          <w:b/>
          <w:sz w:val="24"/>
        </w:rPr>
      </w:pPr>
    </w:p>
    <w:p w14:paraId="03DF9B8E" w14:textId="77777777" w:rsidR="008315A9" w:rsidRDefault="008315A9">
      <w:pPr>
        <w:pStyle w:val="BodyText"/>
        <w:rPr>
          <w:b/>
          <w:sz w:val="24"/>
        </w:rPr>
      </w:pPr>
    </w:p>
    <w:p w14:paraId="03DF9B8F" w14:textId="77777777" w:rsidR="008315A9" w:rsidRDefault="008315A9">
      <w:pPr>
        <w:pStyle w:val="BodyText"/>
        <w:spacing w:before="147"/>
        <w:rPr>
          <w:b/>
          <w:sz w:val="24"/>
        </w:rPr>
      </w:pPr>
    </w:p>
    <w:p w14:paraId="03DF9B90" w14:textId="77777777" w:rsidR="008315A9" w:rsidRDefault="006F2D34">
      <w:pPr>
        <w:ind w:right="348"/>
        <w:jc w:val="right"/>
        <w:rPr>
          <w:rFonts w:ascii="Times New Roman"/>
          <w:sz w:val="24"/>
        </w:rPr>
      </w:pPr>
      <w:r>
        <w:rPr>
          <w:rFonts w:ascii="Times New Roman"/>
          <w:spacing w:val="-10"/>
          <w:sz w:val="24"/>
        </w:rPr>
        <w:t>4</w:t>
      </w:r>
    </w:p>
    <w:sectPr w:rsidR="008315A9">
      <w:footerReference w:type="default" r:id="rId14"/>
      <w:pgSz w:w="12240" w:h="15840"/>
      <w:pgMar w:top="1820" w:right="108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9B9A" w14:textId="77777777" w:rsidR="006F2D34" w:rsidRDefault="006F2D34">
      <w:r>
        <w:separator/>
      </w:r>
    </w:p>
  </w:endnote>
  <w:endnote w:type="continuationSeparator" w:id="0">
    <w:p w14:paraId="03DF9B9C" w14:textId="77777777" w:rsidR="006F2D34" w:rsidRDefault="006F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9B93" w14:textId="77777777" w:rsidR="008315A9" w:rsidRDefault="006F2D34">
    <w:pPr>
      <w:pStyle w:val="BodyText"/>
      <w:spacing w:line="14" w:lineRule="auto"/>
      <w:rPr>
        <w:sz w:val="20"/>
      </w:rPr>
    </w:pPr>
    <w:r>
      <w:rPr>
        <w:noProof/>
        <w:sz w:val="20"/>
      </w:rPr>
      <mc:AlternateContent>
        <mc:Choice Requires="wps">
          <w:drawing>
            <wp:anchor distT="0" distB="0" distL="0" distR="0" simplePos="0" relativeHeight="487441920" behindDoc="1" locked="0" layoutInCell="1" allowOverlap="1" wp14:anchorId="03DF9B96" wp14:editId="03DF9B97">
              <wp:simplePos x="0" y="0"/>
              <wp:positionH relativeFrom="page">
                <wp:posOffset>6749542</wp:posOffset>
              </wp:positionH>
              <wp:positionV relativeFrom="page">
                <wp:posOffset>9242382</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3DF9B98" w14:textId="77777777" w:rsidR="008315A9" w:rsidRDefault="006F2D34">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3DF9B96" id="_x0000_t202" coordsize="21600,21600" o:spt="202" path="m,l,21600r21600,l21600,xe">
              <v:stroke joinstyle="miter"/>
              <v:path gradientshapeok="t" o:connecttype="rect"/>
            </v:shapetype>
            <v:shape id="Textbox 1" o:spid="_x0000_s1026" type="#_x0000_t202" style="position:absolute;margin-left:531.45pt;margin-top:727.75pt;width:13pt;height:15.3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" filled="f" stroked="f">
              <v:textbox inset="0,0,0,0">
                <w:txbxContent>
                  <w:p w14:paraId="03DF9B98" w14:textId="77777777" w:rsidR="008315A9" w:rsidRDefault="006F2D34">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9B94" w14:textId="77777777" w:rsidR="008315A9" w:rsidRDefault="008315A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9B95" w14:textId="77777777" w:rsidR="008315A9" w:rsidRDefault="008315A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9B96" w14:textId="77777777" w:rsidR="006F2D34" w:rsidRDefault="006F2D34">
      <w:r>
        <w:separator/>
      </w:r>
    </w:p>
  </w:footnote>
  <w:footnote w:type="continuationSeparator" w:id="0">
    <w:p w14:paraId="03DF9B98" w14:textId="77777777" w:rsidR="006F2D34" w:rsidRDefault="006F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57D"/>
    <w:multiLevelType w:val="hybridMultilevel"/>
    <w:tmpl w:val="22766F62"/>
    <w:lvl w:ilvl="0" w:tplc="7870CB6C">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6826142A">
      <w:numFmt w:val="bullet"/>
      <w:lvlText w:val="•"/>
      <w:lvlJc w:val="left"/>
      <w:pPr>
        <w:ind w:left="1656" w:hanging="361"/>
      </w:pPr>
      <w:rPr>
        <w:rFonts w:hint="default"/>
        <w:lang w:val="en-US" w:eastAsia="en-US" w:bidi="ar-SA"/>
      </w:rPr>
    </w:lvl>
    <w:lvl w:ilvl="2" w:tplc="F2DA5C68">
      <w:numFmt w:val="bullet"/>
      <w:lvlText w:val="•"/>
      <w:lvlJc w:val="left"/>
      <w:pPr>
        <w:ind w:left="2592" w:hanging="361"/>
      </w:pPr>
      <w:rPr>
        <w:rFonts w:hint="default"/>
        <w:lang w:val="en-US" w:eastAsia="en-US" w:bidi="ar-SA"/>
      </w:rPr>
    </w:lvl>
    <w:lvl w:ilvl="3" w:tplc="5E74001A">
      <w:numFmt w:val="bullet"/>
      <w:lvlText w:val="•"/>
      <w:lvlJc w:val="left"/>
      <w:pPr>
        <w:ind w:left="3528" w:hanging="361"/>
      </w:pPr>
      <w:rPr>
        <w:rFonts w:hint="default"/>
        <w:lang w:val="en-US" w:eastAsia="en-US" w:bidi="ar-SA"/>
      </w:rPr>
    </w:lvl>
    <w:lvl w:ilvl="4" w:tplc="26785434">
      <w:numFmt w:val="bullet"/>
      <w:lvlText w:val="•"/>
      <w:lvlJc w:val="left"/>
      <w:pPr>
        <w:ind w:left="4464" w:hanging="361"/>
      </w:pPr>
      <w:rPr>
        <w:rFonts w:hint="default"/>
        <w:lang w:val="en-US" w:eastAsia="en-US" w:bidi="ar-SA"/>
      </w:rPr>
    </w:lvl>
    <w:lvl w:ilvl="5" w:tplc="C01684DE">
      <w:numFmt w:val="bullet"/>
      <w:lvlText w:val="•"/>
      <w:lvlJc w:val="left"/>
      <w:pPr>
        <w:ind w:left="5400" w:hanging="361"/>
      </w:pPr>
      <w:rPr>
        <w:rFonts w:hint="default"/>
        <w:lang w:val="en-US" w:eastAsia="en-US" w:bidi="ar-SA"/>
      </w:rPr>
    </w:lvl>
    <w:lvl w:ilvl="6" w:tplc="DA36C1F4">
      <w:numFmt w:val="bullet"/>
      <w:lvlText w:val="•"/>
      <w:lvlJc w:val="left"/>
      <w:pPr>
        <w:ind w:left="6336" w:hanging="361"/>
      </w:pPr>
      <w:rPr>
        <w:rFonts w:hint="default"/>
        <w:lang w:val="en-US" w:eastAsia="en-US" w:bidi="ar-SA"/>
      </w:rPr>
    </w:lvl>
    <w:lvl w:ilvl="7" w:tplc="519E829A">
      <w:numFmt w:val="bullet"/>
      <w:lvlText w:val="•"/>
      <w:lvlJc w:val="left"/>
      <w:pPr>
        <w:ind w:left="7272" w:hanging="361"/>
      </w:pPr>
      <w:rPr>
        <w:rFonts w:hint="default"/>
        <w:lang w:val="en-US" w:eastAsia="en-US" w:bidi="ar-SA"/>
      </w:rPr>
    </w:lvl>
    <w:lvl w:ilvl="8" w:tplc="D77A1090">
      <w:numFmt w:val="bullet"/>
      <w:lvlText w:val="•"/>
      <w:lvlJc w:val="left"/>
      <w:pPr>
        <w:ind w:left="8208" w:hanging="361"/>
      </w:pPr>
      <w:rPr>
        <w:rFonts w:hint="default"/>
        <w:lang w:val="en-US" w:eastAsia="en-US" w:bidi="ar-SA"/>
      </w:rPr>
    </w:lvl>
  </w:abstractNum>
  <w:num w:numId="1" w16cid:durableId="66979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2QJ6DThuQxMcf7rFa8PLtxRxT5zZMkgswF7M15h3s65WhMAMMl93345xsDJCJhN8xhYVlBFMjWnh0vVqw3bQA==" w:salt="1iJwpsur9/QObynDJ7FyY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315A9"/>
    <w:rsid w:val="006F2D34"/>
    <w:rsid w:val="008315A9"/>
    <w:rsid w:val="00EB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F9AF2"/>
  <w15:docId w15:val="{A99C4996-104F-4321-84E8-8A57A7B8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4937"/>
      <w:outlineLvl w:val="0"/>
    </w:pPr>
    <w:rPr>
      <w:b/>
      <w:bCs/>
      <w:sz w:val="28"/>
      <w:szCs w:val="2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79" w:lineRule="exact"/>
      <w:ind w:left="720" w:hanging="360"/>
    </w:pPr>
  </w:style>
  <w:style w:type="paragraph" w:customStyle="1" w:styleId="TableParagraph">
    <w:name w:val="Table Paragraph"/>
    <w:basedOn w:val="Normal"/>
    <w:uiPriority w:val="1"/>
    <w:qFormat/>
    <w:pPr>
      <w:spacing w:before="1"/>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FD2B5-C384-4AC1-AC67-48911FAF9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27248-35F4-42E1-8E51-8A6C24B06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735BD-F4B3-41C7-9AE4-AEEAD77150AB}">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5056</Characters>
  <Application>Microsoft Office Word</Application>
  <DocSecurity>8</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2026-04-22T09:43:00Z</dcterms:created>
  <dcterms:modified xsi:type="dcterms:W3CDTF">2026-04-22T09:46:00Z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