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46FC8" w14:textId="77777777" w:rsidR="002E26AD" w:rsidRDefault="002E26AD">
      <w:pPr>
        <w:pStyle w:val="BodyText"/>
        <w:spacing w:before="24"/>
        <w:rPr>
          <w:rFonts w:ascii="Times New Roman"/>
          <w:sz w:val="28"/>
        </w:rPr>
      </w:pPr>
    </w:p>
    <w:p w14:paraId="53046FC9" w14:textId="77777777" w:rsidR="002E26AD" w:rsidRDefault="000D5DDF">
      <w:pPr>
        <w:pStyle w:val="Title"/>
      </w:pPr>
      <w:r>
        <w:rPr>
          <w:noProof/>
        </w:rPr>
        <w:drawing>
          <wp:anchor distT="0" distB="0" distL="0" distR="0" simplePos="0" relativeHeight="15728640" behindDoc="0" locked="0" layoutInCell="1" allowOverlap="1" wp14:anchorId="5304722B" wp14:editId="33D15D8A">
            <wp:simplePos x="0" y="0"/>
            <wp:positionH relativeFrom="page">
              <wp:posOffset>5168900</wp:posOffset>
            </wp:positionH>
            <wp:positionV relativeFrom="paragraph">
              <wp:posOffset>-214612</wp:posOffset>
            </wp:positionV>
            <wp:extent cx="1775459" cy="866775"/>
            <wp:effectExtent l="0" t="0" r="0" b="0"/>
            <wp:wrapNone/>
            <wp:docPr id="1" name="Image 1"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SCC Logo"/>
                    <pic:cNvPicPr/>
                  </pic:nvPicPr>
                  <pic:blipFill>
                    <a:blip r:embed="rId8" cstate="print"/>
                    <a:stretch>
                      <a:fillRect/>
                    </a:stretch>
                  </pic:blipFill>
                  <pic:spPr>
                    <a:xfrm>
                      <a:off x="0" y="0"/>
                      <a:ext cx="1775459" cy="866775"/>
                    </a:xfrm>
                    <a:prstGeom prst="rect">
                      <a:avLst/>
                    </a:prstGeom>
                  </pic:spPr>
                </pic:pic>
              </a:graphicData>
            </a:graphic>
          </wp:anchor>
        </w:drawing>
      </w:r>
      <w:r>
        <w:t xml:space="preserve">Columbus State Community College Division: Health and Human Services </w:t>
      </w:r>
      <w:r>
        <w:rPr>
          <w:spacing w:val="-2"/>
        </w:rPr>
        <w:t>Department:</w:t>
      </w:r>
      <w:r>
        <w:rPr>
          <w:spacing w:val="-14"/>
        </w:rPr>
        <w:t xml:space="preserve"> </w:t>
      </w:r>
      <w:r>
        <w:rPr>
          <w:spacing w:val="-2"/>
        </w:rPr>
        <w:t>Allied</w:t>
      </w:r>
      <w:r>
        <w:rPr>
          <w:spacing w:val="-14"/>
        </w:rPr>
        <w:t xml:space="preserve"> </w:t>
      </w:r>
      <w:r>
        <w:rPr>
          <w:spacing w:val="-2"/>
        </w:rPr>
        <w:t>Health</w:t>
      </w:r>
      <w:r>
        <w:rPr>
          <w:spacing w:val="-13"/>
        </w:rPr>
        <w:t xml:space="preserve"> </w:t>
      </w:r>
      <w:r>
        <w:rPr>
          <w:spacing w:val="-2"/>
        </w:rPr>
        <w:t>Professions</w:t>
      </w:r>
    </w:p>
    <w:p w14:paraId="53046FCA" w14:textId="77777777" w:rsidR="002E26AD" w:rsidRDefault="002E26AD">
      <w:pPr>
        <w:pStyle w:val="BodyText"/>
        <w:spacing w:before="79"/>
        <w:rPr>
          <w:b/>
        </w:rPr>
      </w:pPr>
    </w:p>
    <w:p w14:paraId="53046FCB" w14:textId="77777777" w:rsidR="002E26AD" w:rsidRDefault="000D5DDF">
      <w:pPr>
        <w:tabs>
          <w:tab w:val="left" w:pos="4322"/>
        </w:tabs>
      </w:pPr>
      <w:r>
        <w:rPr>
          <w:b/>
        </w:rPr>
        <w:t>COURSE</w:t>
      </w:r>
      <w:r>
        <w:rPr>
          <w:b/>
          <w:spacing w:val="-9"/>
        </w:rPr>
        <w:t xml:space="preserve"> </w:t>
      </w:r>
      <w:r>
        <w:rPr>
          <w:b/>
        </w:rPr>
        <w:t>NUMBER:</w:t>
      </w:r>
      <w:r>
        <w:rPr>
          <w:b/>
          <w:spacing w:val="-3"/>
        </w:rPr>
        <w:t xml:space="preserve"> </w:t>
      </w:r>
      <w:r>
        <w:t>MLT</w:t>
      </w:r>
      <w:r>
        <w:rPr>
          <w:spacing w:val="-4"/>
        </w:rPr>
        <w:t xml:space="preserve"> 1121</w:t>
      </w:r>
      <w:r>
        <w:tab/>
      </w:r>
      <w:r>
        <w:rPr>
          <w:b/>
        </w:rPr>
        <w:t>COURSE</w:t>
      </w:r>
      <w:r>
        <w:rPr>
          <w:b/>
          <w:spacing w:val="-10"/>
        </w:rPr>
        <w:t xml:space="preserve"> </w:t>
      </w:r>
      <w:r>
        <w:rPr>
          <w:b/>
        </w:rPr>
        <w:t>TITLE:</w:t>
      </w:r>
      <w:r>
        <w:rPr>
          <w:b/>
          <w:spacing w:val="-3"/>
        </w:rPr>
        <w:t xml:space="preserve"> </w:t>
      </w:r>
      <w:r>
        <w:t>Hematology</w:t>
      </w:r>
      <w:r>
        <w:rPr>
          <w:spacing w:val="-5"/>
        </w:rPr>
        <w:t xml:space="preserve"> </w:t>
      </w:r>
      <w:r>
        <w:t>I</w:t>
      </w:r>
      <w:r>
        <w:rPr>
          <w:spacing w:val="-1"/>
        </w:rPr>
        <w:t xml:space="preserve"> </w:t>
      </w:r>
      <w:r>
        <w:rPr>
          <w:spacing w:val="-2"/>
        </w:rPr>
        <w:t>Laboratory</w:t>
      </w:r>
    </w:p>
    <w:p w14:paraId="53046FCC" w14:textId="77777777" w:rsidR="002E26AD" w:rsidRDefault="002E26AD">
      <w:pPr>
        <w:pStyle w:val="BodyText"/>
        <w:spacing w:before="1"/>
      </w:pPr>
    </w:p>
    <w:p w14:paraId="53046FCD" w14:textId="77777777" w:rsidR="002E26AD" w:rsidRDefault="000D5DDF">
      <w:pPr>
        <w:pStyle w:val="Heading1"/>
        <w:tabs>
          <w:tab w:val="left" w:pos="4322"/>
        </w:tabs>
      </w:pPr>
      <w:r>
        <w:rPr>
          <w:spacing w:val="-2"/>
        </w:rPr>
        <w:t>INSTRUCTOR:</w:t>
      </w:r>
      <w:r>
        <w:tab/>
      </w:r>
      <w:r>
        <w:rPr>
          <w:spacing w:val="-2"/>
        </w:rPr>
        <w:t>CONTACT:</w:t>
      </w:r>
    </w:p>
    <w:p w14:paraId="53046FCE" w14:textId="77777777" w:rsidR="002E26AD" w:rsidRDefault="002E26AD">
      <w:pPr>
        <w:pStyle w:val="BodyText"/>
        <w:spacing w:before="1"/>
        <w:rPr>
          <w:b/>
        </w:rPr>
      </w:pPr>
    </w:p>
    <w:p w14:paraId="53046FCF" w14:textId="77777777" w:rsidR="002E26AD" w:rsidRDefault="000D5DDF">
      <w:pPr>
        <w:tabs>
          <w:tab w:val="left" w:pos="4322"/>
        </w:tabs>
      </w:pPr>
      <w:r>
        <w:rPr>
          <w:b/>
        </w:rPr>
        <w:t>CREDITS:</w:t>
      </w:r>
      <w:r>
        <w:rPr>
          <w:b/>
          <w:spacing w:val="-6"/>
        </w:rPr>
        <w:t xml:space="preserve"> </w:t>
      </w:r>
      <w:r>
        <w:rPr>
          <w:spacing w:val="-10"/>
        </w:rPr>
        <w:t>2</w:t>
      </w:r>
      <w:r>
        <w:tab/>
      </w:r>
      <w:r>
        <w:rPr>
          <w:b/>
        </w:rPr>
        <w:t>CLASS/CONTACT</w:t>
      </w:r>
      <w:r>
        <w:rPr>
          <w:b/>
          <w:spacing w:val="-7"/>
        </w:rPr>
        <w:t xml:space="preserve"> </w:t>
      </w:r>
      <w:r>
        <w:rPr>
          <w:b/>
        </w:rPr>
        <w:t>HOURS</w:t>
      </w:r>
      <w:r>
        <w:rPr>
          <w:b/>
          <w:spacing w:val="-5"/>
        </w:rPr>
        <w:t xml:space="preserve"> </w:t>
      </w:r>
      <w:r>
        <w:rPr>
          <w:b/>
        </w:rPr>
        <w:t>PER</w:t>
      </w:r>
      <w:r>
        <w:rPr>
          <w:b/>
          <w:spacing w:val="-7"/>
        </w:rPr>
        <w:t xml:space="preserve"> </w:t>
      </w:r>
      <w:r>
        <w:rPr>
          <w:b/>
        </w:rPr>
        <w:t>WEEK:</w:t>
      </w:r>
      <w:r>
        <w:rPr>
          <w:b/>
          <w:spacing w:val="-3"/>
        </w:rPr>
        <w:t xml:space="preserve"> </w:t>
      </w:r>
      <w:r>
        <w:rPr>
          <w:spacing w:val="-5"/>
        </w:rPr>
        <w:t>12</w:t>
      </w:r>
    </w:p>
    <w:p w14:paraId="53046FD0" w14:textId="77777777" w:rsidR="002E26AD" w:rsidRDefault="002E26AD">
      <w:pPr>
        <w:pStyle w:val="BodyText"/>
        <w:spacing w:before="4"/>
      </w:pPr>
    </w:p>
    <w:p w14:paraId="53046FD1" w14:textId="77777777" w:rsidR="002E26AD" w:rsidRDefault="000D5DDF">
      <w:pPr>
        <w:pStyle w:val="BodyText"/>
        <w:spacing w:line="235" w:lineRule="auto"/>
      </w:pPr>
      <w:r>
        <w:rPr>
          <w:b/>
        </w:rPr>
        <w:t xml:space="preserve">PREREQUISITES: </w:t>
      </w:r>
      <w:r>
        <w:t>Completion</w:t>
      </w:r>
      <w:r>
        <w:rPr>
          <w:spacing w:val="-4"/>
        </w:rPr>
        <w:t xml:space="preserve"> </w:t>
      </w:r>
      <w:r>
        <w:t>of</w:t>
      </w:r>
      <w:r>
        <w:rPr>
          <w:spacing w:val="-3"/>
        </w:rPr>
        <w:t xml:space="preserve"> </w:t>
      </w:r>
      <w:r>
        <w:t>the</w:t>
      </w:r>
      <w:r>
        <w:rPr>
          <w:spacing w:val="-3"/>
        </w:rPr>
        <w:t xml:space="preserve"> </w:t>
      </w:r>
      <w:r>
        <w:t>following</w:t>
      </w:r>
      <w:r>
        <w:rPr>
          <w:spacing w:val="-2"/>
        </w:rPr>
        <w:t xml:space="preserve"> </w:t>
      </w:r>
      <w:r>
        <w:t>courses</w:t>
      </w:r>
      <w:r>
        <w:rPr>
          <w:spacing w:val="-3"/>
        </w:rPr>
        <w:t xml:space="preserve"> </w:t>
      </w:r>
      <w:r>
        <w:t>with</w:t>
      </w:r>
      <w:r>
        <w:rPr>
          <w:spacing w:val="-4"/>
        </w:rPr>
        <w:t xml:space="preserve"> </w:t>
      </w:r>
      <w:r>
        <w:t>a</w:t>
      </w:r>
      <w:r>
        <w:rPr>
          <w:spacing w:val="-3"/>
        </w:rPr>
        <w:t xml:space="preserve"> </w:t>
      </w:r>
      <w:r>
        <w:t>“C”</w:t>
      </w:r>
      <w:r>
        <w:rPr>
          <w:spacing w:val="-5"/>
        </w:rPr>
        <w:t xml:space="preserve"> </w:t>
      </w:r>
      <w:r>
        <w:t>or</w:t>
      </w:r>
      <w:r>
        <w:rPr>
          <w:spacing w:val="-3"/>
        </w:rPr>
        <w:t xml:space="preserve"> </w:t>
      </w:r>
      <w:r>
        <w:t>better –</w:t>
      </w:r>
      <w:r>
        <w:rPr>
          <w:spacing w:val="-3"/>
        </w:rPr>
        <w:t xml:space="preserve"> </w:t>
      </w:r>
      <w:r>
        <w:t>MLT</w:t>
      </w:r>
      <w:r>
        <w:rPr>
          <w:spacing w:val="-5"/>
        </w:rPr>
        <w:t xml:space="preserve"> </w:t>
      </w:r>
      <w:r>
        <w:t>1100,</w:t>
      </w:r>
      <w:r>
        <w:rPr>
          <w:spacing w:val="-1"/>
        </w:rPr>
        <w:t xml:space="preserve"> </w:t>
      </w:r>
      <w:r>
        <w:t>MLT</w:t>
      </w:r>
      <w:r>
        <w:rPr>
          <w:spacing w:val="-5"/>
        </w:rPr>
        <w:t xml:space="preserve"> </w:t>
      </w:r>
      <w:r>
        <w:t>1112,</w:t>
      </w:r>
      <w:r>
        <w:rPr>
          <w:spacing w:val="-1"/>
        </w:rPr>
        <w:t xml:space="preserve"> </w:t>
      </w:r>
      <w:r>
        <w:t>MLT</w:t>
      </w:r>
      <w:r>
        <w:rPr>
          <w:spacing w:val="-1"/>
        </w:rPr>
        <w:t xml:space="preserve"> </w:t>
      </w:r>
      <w:r>
        <w:t>1113, HIMT 1274, and MULT 1916.</w:t>
      </w:r>
    </w:p>
    <w:p w14:paraId="53046FD2" w14:textId="77777777" w:rsidR="002E26AD" w:rsidRDefault="002E26AD">
      <w:pPr>
        <w:pStyle w:val="BodyText"/>
        <w:spacing w:before="3"/>
      </w:pPr>
    </w:p>
    <w:p w14:paraId="53046FD3" w14:textId="77777777" w:rsidR="002E26AD" w:rsidRDefault="000D5DDF">
      <w:r>
        <w:rPr>
          <w:b/>
        </w:rPr>
        <w:t>COREQUISITE:</w:t>
      </w:r>
      <w:r>
        <w:rPr>
          <w:b/>
          <w:spacing w:val="-5"/>
        </w:rPr>
        <w:t xml:space="preserve"> </w:t>
      </w:r>
      <w:r>
        <w:t>MLT</w:t>
      </w:r>
      <w:r>
        <w:rPr>
          <w:spacing w:val="-8"/>
        </w:rPr>
        <w:t xml:space="preserve"> </w:t>
      </w:r>
      <w:r>
        <w:t>1120,</w:t>
      </w:r>
      <w:r>
        <w:rPr>
          <w:spacing w:val="-4"/>
        </w:rPr>
        <w:t xml:space="preserve"> </w:t>
      </w:r>
      <w:r>
        <w:t>Hematology</w:t>
      </w:r>
      <w:r>
        <w:rPr>
          <w:spacing w:val="-6"/>
        </w:rPr>
        <w:t xml:space="preserve"> </w:t>
      </w:r>
      <w:r>
        <w:t>I</w:t>
      </w:r>
      <w:r>
        <w:rPr>
          <w:spacing w:val="-2"/>
        </w:rPr>
        <w:t xml:space="preserve"> Lecture</w:t>
      </w:r>
    </w:p>
    <w:p w14:paraId="53046FD4" w14:textId="77777777" w:rsidR="002E26AD" w:rsidRDefault="002E26AD">
      <w:pPr>
        <w:pStyle w:val="BodyText"/>
        <w:spacing w:before="1"/>
      </w:pPr>
    </w:p>
    <w:p w14:paraId="53046FD5" w14:textId="77777777" w:rsidR="002E26AD" w:rsidRDefault="000D5DDF">
      <w:pPr>
        <w:pStyle w:val="Heading1"/>
      </w:pPr>
      <w:r>
        <w:t>DESCRIPTION</w:t>
      </w:r>
      <w:r>
        <w:rPr>
          <w:spacing w:val="-9"/>
        </w:rPr>
        <w:t xml:space="preserve"> </w:t>
      </w:r>
      <w:r>
        <w:t>OF</w:t>
      </w:r>
      <w:r>
        <w:rPr>
          <w:spacing w:val="-5"/>
        </w:rPr>
        <w:t xml:space="preserve"> </w:t>
      </w:r>
      <w:r>
        <w:rPr>
          <w:spacing w:val="-2"/>
        </w:rPr>
        <w:t>COURSE</w:t>
      </w:r>
    </w:p>
    <w:p w14:paraId="53046FD6" w14:textId="77777777" w:rsidR="002E26AD" w:rsidRDefault="000D5DDF">
      <w:pPr>
        <w:pStyle w:val="BodyText"/>
        <w:ind w:right="84"/>
      </w:pPr>
      <w:r>
        <w:t>This</w:t>
      </w:r>
      <w:r>
        <w:rPr>
          <w:spacing w:val="-4"/>
        </w:rPr>
        <w:t xml:space="preserve"> </w:t>
      </w:r>
      <w:r>
        <w:t>course</w:t>
      </w:r>
      <w:r>
        <w:rPr>
          <w:spacing w:val="-4"/>
        </w:rPr>
        <w:t xml:space="preserve"> </w:t>
      </w:r>
      <w:r>
        <w:t>presents the</w:t>
      </w:r>
      <w:r>
        <w:rPr>
          <w:spacing w:val="-4"/>
        </w:rPr>
        <w:t xml:space="preserve"> </w:t>
      </w:r>
      <w:r>
        <w:t>application</w:t>
      </w:r>
      <w:r>
        <w:rPr>
          <w:spacing w:val="-5"/>
        </w:rPr>
        <w:t xml:space="preserve"> </w:t>
      </w:r>
      <w:r>
        <w:t>of</w:t>
      </w:r>
      <w:r>
        <w:rPr>
          <w:spacing w:val="-4"/>
        </w:rPr>
        <w:t xml:space="preserve"> </w:t>
      </w:r>
      <w:r>
        <w:t>introductory</w:t>
      </w:r>
      <w:r>
        <w:rPr>
          <w:spacing w:val="-4"/>
        </w:rPr>
        <w:t xml:space="preserve"> </w:t>
      </w:r>
      <w:r>
        <w:t>Hematology</w:t>
      </w:r>
      <w:r>
        <w:rPr>
          <w:spacing w:val="-4"/>
        </w:rPr>
        <w:t xml:space="preserve"> </w:t>
      </w:r>
      <w:r>
        <w:t>laboratory</w:t>
      </w:r>
      <w:r>
        <w:rPr>
          <w:spacing w:val="-4"/>
        </w:rPr>
        <w:t xml:space="preserve"> </w:t>
      </w:r>
      <w:r>
        <w:t>skills</w:t>
      </w:r>
      <w:r>
        <w:rPr>
          <w:spacing w:val="-4"/>
        </w:rPr>
        <w:t xml:space="preserve"> </w:t>
      </w:r>
      <w:r>
        <w:t>that</w:t>
      </w:r>
      <w:r>
        <w:rPr>
          <w:spacing w:val="-7"/>
        </w:rPr>
        <w:t xml:space="preserve"> </w:t>
      </w:r>
      <w:r>
        <w:t>include</w:t>
      </w:r>
      <w:r>
        <w:rPr>
          <w:spacing w:val="-4"/>
        </w:rPr>
        <w:t xml:space="preserve"> </w:t>
      </w:r>
      <w:r>
        <w:t>basic</w:t>
      </w:r>
      <w:r>
        <w:rPr>
          <w:spacing w:val="-6"/>
        </w:rPr>
        <w:t xml:space="preserve"> </w:t>
      </w:r>
      <w:r>
        <w:t xml:space="preserve">laboratory techniques and procedures; the study of the origin, formation, and differentiation of blood formed elements, and an introduction to the process of hemostasis. Included are techniques (manual and automated) used in evaluating red blood cells, white blood cells, platelets, hematocrit, hemoglobin, and normal white blood cell differentials. Reticulocytes, erythrocyte sedimentation rate, and the basic coagulation screening tests prothrombin </w:t>
      </w:r>
      <w:r>
        <w:t>time (INR), and activated partial thromboplastin time are also included.</w:t>
      </w:r>
    </w:p>
    <w:p w14:paraId="53046FD7" w14:textId="77777777" w:rsidR="002E26AD" w:rsidRDefault="002E26AD">
      <w:pPr>
        <w:pStyle w:val="BodyText"/>
        <w:spacing w:before="2"/>
      </w:pPr>
    </w:p>
    <w:p w14:paraId="53046FD8" w14:textId="77777777" w:rsidR="002E26AD" w:rsidRDefault="000D5DDF">
      <w:pPr>
        <w:pStyle w:val="Heading1"/>
      </w:pPr>
      <w:r>
        <w:t>COURSE</w:t>
      </w:r>
      <w:r>
        <w:rPr>
          <w:spacing w:val="-10"/>
        </w:rPr>
        <w:t xml:space="preserve"> </w:t>
      </w:r>
      <w:r>
        <w:t>STUDENT</w:t>
      </w:r>
      <w:r>
        <w:rPr>
          <w:spacing w:val="-8"/>
        </w:rPr>
        <w:t xml:space="preserve"> </w:t>
      </w:r>
      <w:r>
        <w:t>LEARNING</w:t>
      </w:r>
      <w:r>
        <w:rPr>
          <w:spacing w:val="-5"/>
        </w:rPr>
        <w:t xml:space="preserve"> </w:t>
      </w:r>
      <w:r>
        <w:rPr>
          <w:spacing w:val="-2"/>
        </w:rPr>
        <w:t>OUTCOMES</w:t>
      </w:r>
    </w:p>
    <w:p w14:paraId="53046FD9" w14:textId="77777777" w:rsidR="002E26AD" w:rsidRDefault="000D5DDF">
      <w:pPr>
        <w:pStyle w:val="ListParagraph"/>
        <w:numPr>
          <w:ilvl w:val="0"/>
          <w:numId w:val="16"/>
        </w:numPr>
        <w:tabs>
          <w:tab w:val="left" w:pos="718"/>
          <w:tab w:val="left" w:pos="720"/>
        </w:tabs>
        <w:spacing w:before="1"/>
        <w:ind w:right="327"/>
      </w:pPr>
      <w:r>
        <w:t>Describe</w:t>
      </w:r>
      <w:r>
        <w:rPr>
          <w:spacing w:val="-4"/>
        </w:rPr>
        <w:t xml:space="preserve"> </w:t>
      </w:r>
      <w:r>
        <w:t>the</w:t>
      </w:r>
      <w:r>
        <w:rPr>
          <w:spacing w:val="-4"/>
        </w:rPr>
        <w:t xml:space="preserve"> </w:t>
      </w:r>
      <w:r>
        <w:t>process</w:t>
      </w:r>
      <w:r>
        <w:rPr>
          <w:spacing w:val="-4"/>
        </w:rPr>
        <w:t xml:space="preserve"> </w:t>
      </w:r>
      <w:r>
        <w:t>of hematopoiesis,</w:t>
      </w:r>
      <w:r>
        <w:rPr>
          <w:spacing w:val="-2"/>
        </w:rPr>
        <w:t xml:space="preserve"> </w:t>
      </w:r>
      <w:r>
        <w:t>including</w:t>
      </w:r>
      <w:r>
        <w:rPr>
          <w:spacing w:val="-3"/>
        </w:rPr>
        <w:t xml:space="preserve"> </w:t>
      </w:r>
      <w:r>
        <w:t>the</w:t>
      </w:r>
      <w:r>
        <w:rPr>
          <w:spacing w:val="-4"/>
        </w:rPr>
        <w:t xml:space="preserve"> </w:t>
      </w:r>
      <w:r>
        <w:t>sites</w:t>
      </w:r>
      <w:r>
        <w:rPr>
          <w:spacing w:val="-4"/>
        </w:rPr>
        <w:t xml:space="preserve"> </w:t>
      </w:r>
      <w:r>
        <w:t>and</w:t>
      </w:r>
      <w:r>
        <w:rPr>
          <w:spacing w:val="-5"/>
        </w:rPr>
        <w:t xml:space="preserve"> </w:t>
      </w:r>
      <w:r>
        <w:t>development</w:t>
      </w:r>
      <w:r>
        <w:rPr>
          <w:spacing w:val="-7"/>
        </w:rPr>
        <w:t xml:space="preserve"> </w:t>
      </w:r>
      <w:r>
        <w:t>of</w:t>
      </w:r>
      <w:r>
        <w:rPr>
          <w:spacing w:val="-4"/>
        </w:rPr>
        <w:t xml:space="preserve"> </w:t>
      </w:r>
      <w:r>
        <w:t>hematopoietic</w:t>
      </w:r>
      <w:r>
        <w:rPr>
          <w:spacing w:val="-6"/>
        </w:rPr>
        <w:t xml:space="preserve"> </w:t>
      </w:r>
      <w:r>
        <w:t>organs and major physiological factors.</w:t>
      </w:r>
    </w:p>
    <w:p w14:paraId="53046FDA" w14:textId="77777777" w:rsidR="002E26AD" w:rsidRDefault="000D5DDF">
      <w:pPr>
        <w:pStyle w:val="ListParagraph"/>
        <w:numPr>
          <w:ilvl w:val="0"/>
          <w:numId w:val="16"/>
        </w:numPr>
        <w:tabs>
          <w:tab w:val="left" w:pos="719"/>
        </w:tabs>
        <w:ind w:left="719" w:hanging="359"/>
      </w:pPr>
      <w:r>
        <w:t>Describe</w:t>
      </w:r>
      <w:r>
        <w:rPr>
          <w:spacing w:val="-4"/>
        </w:rPr>
        <w:t xml:space="preserve"> </w:t>
      </w:r>
      <w:r>
        <w:t>and</w:t>
      </w:r>
      <w:r>
        <w:rPr>
          <w:spacing w:val="-4"/>
        </w:rPr>
        <w:t xml:space="preserve"> </w:t>
      </w:r>
      <w:r>
        <w:t>identify</w:t>
      </w:r>
      <w:r>
        <w:rPr>
          <w:spacing w:val="-4"/>
        </w:rPr>
        <w:t xml:space="preserve"> </w:t>
      </w:r>
      <w:r>
        <w:t>the</w:t>
      </w:r>
      <w:r>
        <w:rPr>
          <w:spacing w:val="-3"/>
        </w:rPr>
        <w:t xml:space="preserve"> </w:t>
      </w:r>
      <w:r>
        <w:t>cells</w:t>
      </w:r>
      <w:r>
        <w:rPr>
          <w:spacing w:val="-4"/>
        </w:rPr>
        <w:t xml:space="preserve"> </w:t>
      </w:r>
      <w:r>
        <w:t>in</w:t>
      </w:r>
      <w:r>
        <w:rPr>
          <w:spacing w:val="-4"/>
        </w:rPr>
        <w:t xml:space="preserve"> </w:t>
      </w:r>
      <w:r>
        <w:t>all</w:t>
      </w:r>
      <w:r>
        <w:rPr>
          <w:spacing w:val="-2"/>
        </w:rPr>
        <w:t xml:space="preserve"> </w:t>
      </w:r>
      <w:r>
        <w:t>stages</w:t>
      </w:r>
      <w:r>
        <w:rPr>
          <w:spacing w:val="-3"/>
        </w:rPr>
        <w:t xml:space="preserve"> </w:t>
      </w:r>
      <w:r>
        <w:t>of</w:t>
      </w:r>
      <w:r>
        <w:rPr>
          <w:spacing w:val="-3"/>
        </w:rPr>
        <w:t xml:space="preserve"> </w:t>
      </w:r>
      <w:r>
        <w:rPr>
          <w:spacing w:val="-2"/>
        </w:rPr>
        <w:t>hematopoiesis.</w:t>
      </w:r>
    </w:p>
    <w:p w14:paraId="53046FDB" w14:textId="77777777" w:rsidR="002E26AD" w:rsidRDefault="000D5DDF">
      <w:pPr>
        <w:pStyle w:val="ListParagraph"/>
        <w:numPr>
          <w:ilvl w:val="0"/>
          <w:numId w:val="16"/>
        </w:numPr>
        <w:tabs>
          <w:tab w:val="left" w:pos="719"/>
        </w:tabs>
        <w:spacing w:before="1"/>
        <w:ind w:left="719" w:hanging="359"/>
      </w:pPr>
      <w:r>
        <w:t>Perform</w:t>
      </w:r>
      <w:r>
        <w:rPr>
          <w:spacing w:val="-9"/>
        </w:rPr>
        <w:t xml:space="preserve"> </w:t>
      </w:r>
      <w:r>
        <w:t>analysis</w:t>
      </w:r>
      <w:r>
        <w:rPr>
          <w:spacing w:val="-6"/>
        </w:rPr>
        <w:t xml:space="preserve"> </w:t>
      </w:r>
      <w:r>
        <w:t>of</w:t>
      </w:r>
      <w:r>
        <w:rPr>
          <w:spacing w:val="-6"/>
        </w:rPr>
        <w:t xml:space="preserve"> </w:t>
      </w:r>
      <w:r>
        <w:t>blood</w:t>
      </w:r>
      <w:r>
        <w:rPr>
          <w:spacing w:val="-7"/>
        </w:rPr>
        <w:t xml:space="preserve"> </w:t>
      </w:r>
      <w:r>
        <w:t>through</w:t>
      </w:r>
      <w:r>
        <w:rPr>
          <w:spacing w:val="-7"/>
        </w:rPr>
        <w:t xml:space="preserve"> </w:t>
      </w:r>
      <w:r>
        <w:t>manual</w:t>
      </w:r>
      <w:r>
        <w:rPr>
          <w:spacing w:val="-5"/>
        </w:rPr>
        <w:t xml:space="preserve"> </w:t>
      </w:r>
      <w:r>
        <w:t>and</w:t>
      </w:r>
      <w:r>
        <w:rPr>
          <w:spacing w:val="-7"/>
        </w:rPr>
        <w:t xml:space="preserve"> </w:t>
      </w:r>
      <w:r>
        <w:t>automated</w:t>
      </w:r>
      <w:r>
        <w:rPr>
          <w:spacing w:val="-7"/>
        </w:rPr>
        <w:t xml:space="preserve"> </w:t>
      </w:r>
      <w:r>
        <w:rPr>
          <w:spacing w:val="-2"/>
        </w:rPr>
        <w:t>techniques.</w:t>
      </w:r>
    </w:p>
    <w:p w14:paraId="53046FDC" w14:textId="77777777" w:rsidR="002E26AD" w:rsidRDefault="000D5DDF">
      <w:pPr>
        <w:pStyle w:val="ListParagraph"/>
        <w:numPr>
          <w:ilvl w:val="0"/>
          <w:numId w:val="16"/>
        </w:numPr>
        <w:tabs>
          <w:tab w:val="left" w:pos="719"/>
        </w:tabs>
        <w:ind w:left="719" w:hanging="359"/>
      </w:pPr>
      <w:r>
        <w:t>Compare</w:t>
      </w:r>
      <w:r>
        <w:rPr>
          <w:spacing w:val="-8"/>
        </w:rPr>
        <w:t xml:space="preserve"> </w:t>
      </w:r>
      <w:r>
        <w:t>and</w:t>
      </w:r>
      <w:r>
        <w:rPr>
          <w:spacing w:val="-7"/>
        </w:rPr>
        <w:t xml:space="preserve"> </w:t>
      </w:r>
      <w:r>
        <w:t>contrast</w:t>
      </w:r>
      <w:r>
        <w:rPr>
          <w:spacing w:val="-4"/>
        </w:rPr>
        <w:t xml:space="preserve"> </w:t>
      </w:r>
      <w:r>
        <w:t>the</w:t>
      </w:r>
      <w:r>
        <w:rPr>
          <w:spacing w:val="-6"/>
        </w:rPr>
        <w:t xml:space="preserve"> </w:t>
      </w:r>
      <w:r>
        <w:t>reference</w:t>
      </w:r>
      <w:r>
        <w:rPr>
          <w:spacing w:val="-6"/>
        </w:rPr>
        <w:t xml:space="preserve"> </w:t>
      </w:r>
      <w:r>
        <w:t>methods</w:t>
      </w:r>
      <w:r>
        <w:rPr>
          <w:spacing w:val="-6"/>
        </w:rPr>
        <w:t xml:space="preserve"> </w:t>
      </w:r>
      <w:r>
        <w:t>for</w:t>
      </w:r>
      <w:r>
        <w:rPr>
          <w:spacing w:val="-2"/>
        </w:rPr>
        <w:t xml:space="preserve"> </w:t>
      </w:r>
      <w:r>
        <w:t>the</w:t>
      </w:r>
      <w:r>
        <w:rPr>
          <w:spacing w:val="-2"/>
        </w:rPr>
        <w:t xml:space="preserve"> </w:t>
      </w:r>
      <w:r>
        <w:t>parameters</w:t>
      </w:r>
      <w:r>
        <w:rPr>
          <w:spacing w:val="-6"/>
        </w:rPr>
        <w:t xml:space="preserve"> </w:t>
      </w:r>
      <w:r>
        <w:t>of</w:t>
      </w:r>
      <w:r>
        <w:rPr>
          <w:spacing w:val="-5"/>
        </w:rPr>
        <w:t xml:space="preserve"> </w:t>
      </w:r>
      <w:r>
        <w:t>the</w:t>
      </w:r>
      <w:r>
        <w:rPr>
          <w:spacing w:val="-6"/>
        </w:rPr>
        <w:t xml:space="preserve"> </w:t>
      </w:r>
      <w:r>
        <w:t>complete</w:t>
      </w:r>
      <w:r>
        <w:rPr>
          <w:spacing w:val="-6"/>
        </w:rPr>
        <w:t xml:space="preserve"> </w:t>
      </w:r>
      <w:r>
        <w:t>blood</w:t>
      </w:r>
      <w:r>
        <w:rPr>
          <w:spacing w:val="-2"/>
        </w:rPr>
        <w:t xml:space="preserve"> count.</w:t>
      </w:r>
    </w:p>
    <w:p w14:paraId="53046FDD" w14:textId="77777777" w:rsidR="002E26AD" w:rsidRDefault="000D5DDF">
      <w:pPr>
        <w:pStyle w:val="ListParagraph"/>
        <w:numPr>
          <w:ilvl w:val="0"/>
          <w:numId w:val="16"/>
        </w:numPr>
        <w:tabs>
          <w:tab w:val="left" w:pos="719"/>
        </w:tabs>
        <w:ind w:left="719" w:hanging="359"/>
      </w:pPr>
      <w:r>
        <w:t>Identify</w:t>
      </w:r>
      <w:r>
        <w:rPr>
          <w:spacing w:val="-6"/>
        </w:rPr>
        <w:t xml:space="preserve"> </w:t>
      </w:r>
      <w:r>
        <w:t>each</w:t>
      </w:r>
      <w:r>
        <w:rPr>
          <w:spacing w:val="-6"/>
        </w:rPr>
        <w:t xml:space="preserve"> </w:t>
      </w:r>
      <w:r>
        <w:t>component</w:t>
      </w:r>
      <w:r>
        <w:rPr>
          <w:spacing w:val="-8"/>
        </w:rPr>
        <w:t xml:space="preserve"> </w:t>
      </w:r>
      <w:r>
        <w:t>of</w:t>
      </w:r>
      <w:r>
        <w:rPr>
          <w:spacing w:val="-2"/>
        </w:rPr>
        <w:t xml:space="preserve"> </w:t>
      </w:r>
      <w:r>
        <w:t>the complete</w:t>
      </w:r>
      <w:r>
        <w:rPr>
          <w:spacing w:val="-5"/>
        </w:rPr>
        <w:t xml:space="preserve"> </w:t>
      </w:r>
      <w:r>
        <w:t>blood</w:t>
      </w:r>
      <w:r>
        <w:rPr>
          <w:spacing w:val="-7"/>
        </w:rPr>
        <w:t xml:space="preserve"> </w:t>
      </w:r>
      <w:r>
        <w:t>count</w:t>
      </w:r>
      <w:r>
        <w:rPr>
          <w:spacing w:val="-3"/>
        </w:rPr>
        <w:t xml:space="preserve"> </w:t>
      </w:r>
      <w:r>
        <w:t>and</w:t>
      </w:r>
      <w:r>
        <w:rPr>
          <w:spacing w:val="-6"/>
        </w:rPr>
        <w:t xml:space="preserve"> </w:t>
      </w:r>
      <w:r>
        <w:t>the</w:t>
      </w:r>
      <w:r>
        <w:rPr>
          <w:spacing w:val="-6"/>
        </w:rPr>
        <w:t xml:space="preserve"> </w:t>
      </w:r>
      <w:r>
        <w:t>relevant</w:t>
      </w:r>
      <w:r>
        <w:rPr>
          <w:spacing w:val="-7"/>
        </w:rPr>
        <w:t xml:space="preserve"> </w:t>
      </w:r>
      <w:r>
        <w:t>method</w:t>
      </w:r>
      <w:r>
        <w:rPr>
          <w:spacing w:val="-6"/>
        </w:rPr>
        <w:t xml:space="preserve"> </w:t>
      </w:r>
      <w:r>
        <w:t>of</w:t>
      </w:r>
      <w:r>
        <w:rPr>
          <w:spacing w:val="-1"/>
        </w:rPr>
        <w:t xml:space="preserve"> </w:t>
      </w:r>
      <w:r>
        <w:rPr>
          <w:spacing w:val="-2"/>
        </w:rPr>
        <w:t>measurement.</w:t>
      </w:r>
    </w:p>
    <w:p w14:paraId="53046FDE" w14:textId="77777777" w:rsidR="002E26AD" w:rsidRDefault="000D5DDF">
      <w:pPr>
        <w:pStyle w:val="ListParagraph"/>
        <w:numPr>
          <w:ilvl w:val="0"/>
          <w:numId w:val="16"/>
        </w:numPr>
        <w:tabs>
          <w:tab w:val="left" w:pos="719"/>
        </w:tabs>
        <w:spacing w:before="1" w:line="266" w:lineRule="exact"/>
        <w:ind w:left="719" w:hanging="359"/>
      </w:pPr>
      <w:r>
        <w:t>Perform</w:t>
      </w:r>
      <w:r>
        <w:rPr>
          <w:spacing w:val="-8"/>
        </w:rPr>
        <w:t xml:space="preserve"> </w:t>
      </w:r>
      <w:r>
        <w:t>the</w:t>
      </w:r>
      <w:r>
        <w:rPr>
          <w:spacing w:val="-6"/>
        </w:rPr>
        <w:t xml:space="preserve"> </w:t>
      </w:r>
      <w:r>
        <w:t>identification</w:t>
      </w:r>
      <w:r>
        <w:rPr>
          <w:spacing w:val="-6"/>
        </w:rPr>
        <w:t xml:space="preserve"> </w:t>
      </w:r>
      <w:r>
        <w:t>and</w:t>
      </w:r>
      <w:r>
        <w:rPr>
          <w:spacing w:val="-7"/>
        </w:rPr>
        <w:t xml:space="preserve"> </w:t>
      </w:r>
      <w:r>
        <w:t>quantification</w:t>
      </w:r>
      <w:r>
        <w:rPr>
          <w:spacing w:val="-6"/>
        </w:rPr>
        <w:t xml:space="preserve"> </w:t>
      </w:r>
      <w:r>
        <w:t>of</w:t>
      </w:r>
      <w:r>
        <w:rPr>
          <w:spacing w:val="-6"/>
        </w:rPr>
        <w:t xml:space="preserve"> </w:t>
      </w:r>
      <w:r>
        <w:t>normal</w:t>
      </w:r>
      <w:r>
        <w:rPr>
          <w:spacing w:val="-4"/>
        </w:rPr>
        <w:t xml:space="preserve"> </w:t>
      </w:r>
      <w:r>
        <w:t>and</w:t>
      </w:r>
      <w:r>
        <w:rPr>
          <w:spacing w:val="-6"/>
        </w:rPr>
        <w:t xml:space="preserve"> </w:t>
      </w:r>
      <w:r>
        <w:t>abnormal</w:t>
      </w:r>
      <w:r>
        <w:rPr>
          <w:spacing w:val="-5"/>
        </w:rPr>
        <w:t xml:space="preserve"> </w:t>
      </w:r>
      <w:r>
        <w:t>formed</w:t>
      </w:r>
      <w:r>
        <w:rPr>
          <w:spacing w:val="-6"/>
        </w:rPr>
        <w:t xml:space="preserve"> </w:t>
      </w:r>
      <w:proofErr w:type="gramStart"/>
      <w:r>
        <w:t>elements</w:t>
      </w:r>
      <w:r>
        <w:rPr>
          <w:spacing w:val="-6"/>
        </w:rPr>
        <w:t xml:space="preserve"> </w:t>
      </w:r>
      <w:r>
        <w:t>of</w:t>
      </w:r>
      <w:r>
        <w:rPr>
          <w:spacing w:val="-5"/>
        </w:rPr>
        <w:t xml:space="preserve"> </w:t>
      </w:r>
      <w:r>
        <w:rPr>
          <w:spacing w:val="-2"/>
        </w:rPr>
        <w:t>blood</w:t>
      </w:r>
      <w:proofErr w:type="gramEnd"/>
      <w:r>
        <w:rPr>
          <w:spacing w:val="-2"/>
        </w:rPr>
        <w:t>.</w:t>
      </w:r>
    </w:p>
    <w:p w14:paraId="53046FDF" w14:textId="77777777" w:rsidR="002E26AD" w:rsidRDefault="000D5DDF">
      <w:pPr>
        <w:pStyle w:val="ListParagraph"/>
        <w:numPr>
          <w:ilvl w:val="0"/>
          <w:numId w:val="16"/>
        </w:numPr>
        <w:tabs>
          <w:tab w:val="left" w:pos="718"/>
          <w:tab w:val="left" w:pos="720"/>
        </w:tabs>
        <w:ind w:right="834"/>
      </w:pPr>
      <w:r>
        <w:t>Correlate</w:t>
      </w:r>
      <w:r>
        <w:rPr>
          <w:spacing w:val="-4"/>
        </w:rPr>
        <w:t xml:space="preserve"> </w:t>
      </w:r>
      <w:r>
        <w:t>the</w:t>
      </w:r>
      <w:r>
        <w:rPr>
          <w:spacing w:val="-4"/>
        </w:rPr>
        <w:t xml:space="preserve"> </w:t>
      </w:r>
      <w:r>
        <w:t>results</w:t>
      </w:r>
      <w:r>
        <w:rPr>
          <w:spacing w:val="-4"/>
        </w:rPr>
        <w:t xml:space="preserve"> </w:t>
      </w:r>
      <w:r>
        <w:t>of</w:t>
      </w:r>
      <w:r>
        <w:rPr>
          <w:spacing w:val="-4"/>
        </w:rPr>
        <w:t xml:space="preserve"> </w:t>
      </w:r>
      <w:r>
        <w:t>the</w:t>
      </w:r>
      <w:r>
        <w:rPr>
          <w:spacing w:val="-4"/>
        </w:rPr>
        <w:t xml:space="preserve"> </w:t>
      </w:r>
      <w:r>
        <w:t>basic</w:t>
      </w:r>
      <w:r>
        <w:rPr>
          <w:spacing w:val="-6"/>
        </w:rPr>
        <w:t xml:space="preserve"> </w:t>
      </w:r>
      <w:r>
        <w:t>hematology</w:t>
      </w:r>
      <w:r>
        <w:rPr>
          <w:spacing w:val="-4"/>
        </w:rPr>
        <w:t xml:space="preserve"> </w:t>
      </w:r>
      <w:r>
        <w:t>laboratory</w:t>
      </w:r>
      <w:r>
        <w:rPr>
          <w:spacing w:val="-4"/>
        </w:rPr>
        <w:t xml:space="preserve"> </w:t>
      </w:r>
      <w:r>
        <w:t>procedures</w:t>
      </w:r>
      <w:r>
        <w:rPr>
          <w:spacing w:val="-4"/>
        </w:rPr>
        <w:t xml:space="preserve"> </w:t>
      </w:r>
      <w:r>
        <w:t>with</w:t>
      </w:r>
      <w:r>
        <w:rPr>
          <w:spacing w:val="-5"/>
        </w:rPr>
        <w:t xml:space="preserve"> </w:t>
      </w:r>
      <w:r>
        <w:t>normal</w:t>
      </w:r>
      <w:r>
        <w:rPr>
          <w:spacing w:val="-3"/>
        </w:rPr>
        <w:t xml:space="preserve"> </w:t>
      </w:r>
      <w:r>
        <w:t>processes</w:t>
      </w:r>
      <w:r>
        <w:rPr>
          <w:spacing w:val="-4"/>
        </w:rPr>
        <w:t xml:space="preserve"> </w:t>
      </w:r>
      <w:r>
        <w:t>and abnormal disease processes.</w:t>
      </w:r>
    </w:p>
    <w:p w14:paraId="53046FE0" w14:textId="77777777" w:rsidR="002E26AD" w:rsidRDefault="000D5DDF">
      <w:pPr>
        <w:pStyle w:val="ListParagraph"/>
        <w:numPr>
          <w:ilvl w:val="0"/>
          <w:numId w:val="16"/>
        </w:numPr>
        <w:tabs>
          <w:tab w:val="left" w:pos="719"/>
        </w:tabs>
        <w:ind w:left="719" w:hanging="359"/>
      </w:pPr>
      <w:r>
        <w:t>Perform</w:t>
      </w:r>
      <w:r>
        <w:rPr>
          <w:spacing w:val="-5"/>
        </w:rPr>
        <w:t xml:space="preserve"> </w:t>
      </w:r>
      <w:r>
        <w:t>and</w:t>
      </w:r>
      <w:r>
        <w:rPr>
          <w:spacing w:val="-6"/>
        </w:rPr>
        <w:t xml:space="preserve"> </w:t>
      </w:r>
      <w:r>
        <w:t>evaluate</w:t>
      </w:r>
      <w:r>
        <w:rPr>
          <w:spacing w:val="-5"/>
        </w:rPr>
        <w:t xml:space="preserve"> </w:t>
      </w:r>
      <w:r>
        <w:t>quality</w:t>
      </w:r>
      <w:r>
        <w:rPr>
          <w:spacing w:val="-4"/>
        </w:rPr>
        <w:t xml:space="preserve"> </w:t>
      </w:r>
      <w:r>
        <w:rPr>
          <w:spacing w:val="-2"/>
        </w:rPr>
        <w:t>control.</w:t>
      </w:r>
    </w:p>
    <w:p w14:paraId="53046FE1" w14:textId="77777777" w:rsidR="002E26AD" w:rsidRDefault="000D5DDF">
      <w:pPr>
        <w:pStyle w:val="ListParagraph"/>
        <w:numPr>
          <w:ilvl w:val="0"/>
          <w:numId w:val="16"/>
        </w:numPr>
        <w:tabs>
          <w:tab w:val="left" w:pos="719"/>
        </w:tabs>
        <w:ind w:left="719" w:hanging="359"/>
      </w:pPr>
      <w:r>
        <w:t>Demonstrate</w:t>
      </w:r>
      <w:r>
        <w:rPr>
          <w:spacing w:val="-6"/>
        </w:rPr>
        <w:t xml:space="preserve"> </w:t>
      </w:r>
      <w:r>
        <w:t>professional</w:t>
      </w:r>
      <w:r>
        <w:rPr>
          <w:spacing w:val="-4"/>
        </w:rPr>
        <w:t xml:space="preserve"> </w:t>
      </w:r>
      <w:r>
        <w:t>behavior</w:t>
      </w:r>
      <w:r>
        <w:rPr>
          <w:spacing w:val="-4"/>
        </w:rPr>
        <w:t xml:space="preserve"> </w:t>
      </w:r>
      <w:r>
        <w:t>while</w:t>
      </w:r>
      <w:r>
        <w:rPr>
          <w:spacing w:val="-5"/>
        </w:rPr>
        <w:t xml:space="preserve"> </w:t>
      </w:r>
      <w:r>
        <w:t>in</w:t>
      </w:r>
      <w:r>
        <w:rPr>
          <w:spacing w:val="-6"/>
        </w:rPr>
        <w:t xml:space="preserve"> </w:t>
      </w:r>
      <w:r>
        <w:t>the</w:t>
      </w:r>
      <w:r>
        <w:rPr>
          <w:spacing w:val="-5"/>
        </w:rPr>
        <w:t xml:space="preserve"> </w:t>
      </w:r>
      <w:r>
        <w:rPr>
          <w:spacing w:val="-2"/>
        </w:rPr>
        <w:t>laboratory.</w:t>
      </w:r>
    </w:p>
    <w:p w14:paraId="53046FE2" w14:textId="77777777" w:rsidR="002E26AD" w:rsidRDefault="000D5DDF">
      <w:pPr>
        <w:pStyle w:val="ListParagraph"/>
        <w:numPr>
          <w:ilvl w:val="0"/>
          <w:numId w:val="16"/>
        </w:numPr>
        <w:tabs>
          <w:tab w:val="left" w:pos="719"/>
        </w:tabs>
        <w:ind w:left="719" w:hanging="359"/>
      </w:pPr>
      <w:r>
        <w:t>Demonstrate</w:t>
      </w:r>
      <w:r>
        <w:rPr>
          <w:spacing w:val="-8"/>
        </w:rPr>
        <w:t xml:space="preserve"> </w:t>
      </w:r>
      <w:r>
        <w:t>proper</w:t>
      </w:r>
      <w:r>
        <w:rPr>
          <w:spacing w:val="-6"/>
        </w:rPr>
        <w:t xml:space="preserve"> </w:t>
      </w:r>
      <w:r>
        <w:t>safety</w:t>
      </w:r>
      <w:r>
        <w:rPr>
          <w:spacing w:val="-6"/>
        </w:rPr>
        <w:t xml:space="preserve"> </w:t>
      </w:r>
      <w:r>
        <w:t>techniques</w:t>
      </w:r>
      <w:r>
        <w:rPr>
          <w:spacing w:val="-6"/>
        </w:rPr>
        <w:t xml:space="preserve"> </w:t>
      </w:r>
      <w:r>
        <w:t>and</w:t>
      </w:r>
      <w:r>
        <w:rPr>
          <w:spacing w:val="-7"/>
        </w:rPr>
        <w:t xml:space="preserve"> </w:t>
      </w:r>
      <w:r>
        <w:t>standard</w:t>
      </w:r>
      <w:r>
        <w:rPr>
          <w:spacing w:val="-3"/>
        </w:rPr>
        <w:t xml:space="preserve"> </w:t>
      </w:r>
      <w:r>
        <w:t>precautions</w:t>
      </w:r>
      <w:r>
        <w:rPr>
          <w:spacing w:val="-3"/>
        </w:rPr>
        <w:t xml:space="preserve"> </w:t>
      </w:r>
      <w:r>
        <w:t>in</w:t>
      </w:r>
      <w:r>
        <w:rPr>
          <w:spacing w:val="-7"/>
        </w:rPr>
        <w:t xml:space="preserve"> </w:t>
      </w:r>
      <w:r>
        <w:t>the</w:t>
      </w:r>
      <w:r>
        <w:rPr>
          <w:spacing w:val="-6"/>
        </w:rPr>
        <w:t xml:space="preserve"> </w:t>
      </w:r>
      <w:r>
        <w:rPr>
          <w:spacing w:val="-2"/>
        </w:rPr>
        <w:t>laboratory.</w:t>
      </w:r>
    </w:p>
    <w:p w14:paraId="53046FE3" w14:textId="77777777" w:rsidR="002E26AD" w:rsidRDefault="000D5DDF">
      <w:pPr>
        <w:pStyle w:val="ListParagraph"/>
        <w:numPr>
          <w:ilvl w:val="0"/>
          <w:numId w:val="16"/>
        </w:numPr>
        <w:tabs>
          <w:tab w:val="left" w:pos="719"/>
        </w:tabs>
        <w:ind w:left="719" w:hanging="359"/>
      </w:pPr>
      <w:r>
        <w:t>Describe</w:t>
      </w:r>
      <w:r>
        <w:rPr>
          <w:spacing w:val="-7"/>
        </w:rPr>
        <w:t xml:space="preserve"> </w:t>
      </w:r>
      <w:r>
        <w:t>the</w:t>
      </w:r>
      <w:r>
        <w:rPr>
          <w:spacing w:val="-6"/>
        </w:rPr>
        <w:t xml:space="preserve"> </w:t>
      </w:r>
      <w:r>
        <w:t>process</w:t>
      </w:r>
      <w:r>
        <w:rPr>
          <w:spacing w:val="-7"/>
        </w:rPr>
        <w:t xml:space="preserve"> </w:t>
      </w:r>
      <w:r>
        <w:t>of</w:t>
      </w:r>
      <w:r>
        <w:rPr>
          <w:spacing w:val="-2"/>
        </w:rPr>
        <w:t xml:space="preserve"> coagulation.</w:t>
      </w:r>
    </w:p>
    <w:p w14:paraId="53046FE4" w14:textId="77777777" w:rsidR="002E26AD" w:rsidRDefault="000D5DDF">
      <w:pPr>
        <w:pStyle w:val="ListParagraph"/>
        <w:numPr>
          <w:ilvl w:val="0"/>
          <w:numId w:val="16"/>
        </w:numPr>
        <w:tabs>
          <w:tab w:val="left" w:pos="719"/>
        </w:tabs>
        <w:ind w:left="719" w:hanging="359"/>
      </w:pPr>
      <w:r>
        <w:t>Perform</w:t>
      </w:r>
      <w:r>
        <w:rPr>
          <w:spacing w:val="-8"/>
        </w:rPr>
        <w:t xml:space="preserve"> </w:t>
      </w:r>
      <w:r>
        <w:t>the</w:t>
      </w:r>
      <w:r>
        <w:rPr>
          <w:spacing w:val="-5"/>
        </w:rPr>
        <w:t xml:space="preserve"> </w:t>
      </w:r>
      <w:r>
        <w:t>relevant</w:t>
      </w:r>
      <w:r>
        <w:rPr>
          <w:spacing w:val="-6"/>
        </w:rPr>
        <w:t xml:space="preserve"> </w:t>
      </w:r>
      <w:r>
        <w:t>coagulation</w:t>
      </w:r>
      <w:r>
        <w:rPr>
          <w:spacing w:val="-6"/>
        </w:rPr>
        <w:t xml:space="preserve"> </w:t>
      </w:r>
      <w:r>
        <w:t>screening</w:t>
      </w:r>
      <w:r>
        <w:rPr>
          <w:spacing w:val="-4"/>
        </w:rPr>
        <w:t xml:space="preserve"> </w:t>
      </w:r>
      <w:r>
        <w:t>tests</w:t>
      </w:r>
      <w:r>
        <w:rPr>
          <w:spacing w:val="-6"/>
        </w:rPr>
        <w:t xml:space="preserve"> </w:t>
      </w:r>
      <w:r>
        <w:t>to</w:t>
      </w:r>
      <w:r>
        <w:rPr>
          <w:spacing w:val="-5"/>
        </w:rPr>
        <w:t xml:space="preserve"> </w:t>
      </w:r>
      <w:r>
        <w:t>assess</w:t>
      </w:r>
      <w:r>
        <w:rPr>
          <w:spacing w:val="-5"/>
        </w:rPr>
        <w:t xml:space="preserve"> </w:t>
      </w:r>
      <w:r>
        <w:rPr>
          <w:spacing w:val="-2"/>
        </w:rPr>
        <w:t>hemostasis.</w:t>
      </w:r>
    </w:p>
    <w:p w14:paraId="53046FE5" w14:textId="77777777" w:rsidR="002E26AD" w:rsidRDefault="002E26AD">
      <w:pPr>
        <w:pStyle w:val="BodyText"/>
      </w:pPr>
    </w:p>
    <w:p w14:paraId="53046FE6" w14:textId="77777777" w:rsidR="002E26AD" w:rsidRDefault="000D5DDF">
      <w:pPr>
        <w:pStyle w:val="Heading1"/>
        <w:spacing w:line="268" w:lineRule="exact"/>
      </w:pPr>
      <w:r>
        <w:t>PROGRAM</w:t>
      </w:r>
      <w:r>
        <w:rPr>
          <w:spacing w:val="-5"/>
        </w:rPr>
        <w:t xml:space="preserve"> </w:t>
      </w:r>
      <w:r>
        <w:rPr>
          <w:spacing w:val="-2"/>
        </w:rPr>
        <w:t>OUTCOMES</w:t>
      </w:r>
    </w:p>
    <w:p w14:paraId="53046FE7" w14:textId="77777777" w:rsidR="002E26AD" w:rsidRDefault="000D5DDF">
      <w:pPr>
        <w:pStyle w:val="ListParagraph"/>
        <w:numPr>
          <w:ilvl w:val="1"/>
          <w:numId w:val="16"/>
        </w:numPr>
        <w:tabs>
          <w:tab w:val="left" w:pos="720"/>
        </w:tabs>
        <w:ind w:right="386"/>
      </w:pPr>
      <w:r>
        <w:t>Demonstrate</w:t>
      </w:r>
      <w:r>
        <w:rPr>
          <w:spacing w:val="-3"/>
        </w:rPr>
        <w:t xml:space="preserve"> </w:t>
      </w:r>
      <w:r>
        <w:t>proficiency</w:t>
      </w:r>
      <w:r>
        <w:rPr>
          <w:spacing w:val="-3"/>
        </w:rPr>
        <w:t xml:space="preserve"> </w:t>
      </w:r>
      <w:r>
        <w:t>in</w:t>
      </w:r>
      <w:r>
        <w:rPr>
          <w:spacing w:val="-4"/>
        </w:rPr>
        <w:t xml:space="preserve"> </w:t>
      </w:r>
      <w:r>
        <w:t>the</w:t>
      </w:r>
      <w:r>
        <w:rPr>
          <w:spacing w:val="-3"/>
        </w:rPr>
        <w:t xml:space="preserve"> </w:t>
      </w:r>
      <w:r>
        <w:t>areas</w:t>
      </w:r>
      <w:r>
        <w:rPr>
          <w:spacing w:val="-3"/>
        </w:rPr>
        <w:t xml:space="preserve"> </w:t>
      </w:r>
      <w:r>
        <w:t>of pre-analytical,</w:t>
      </w:r>
      <w:r>
        <w:rPr>
          <w:spacing w:val="-6"/>
        </w:rPr>
        <w:t xml:space="preserve"> </w:t>
      </w:r>
      <w:r>
        <w:t>analytical,</w:t>
      </w:r>
      <w:r>
        <w:rPr>
          <w:spacing w:val="-1"/>
        </w:rPr>
        <w:t xml:space="preserve"> </w:t>
      </w:r>
      <w:r>
        <w:t>and</w:t>
      </w:r>
      <w:r>
        <w:rPr>
          <w:spacing w:val="-4"/>
        </w:rPr>
        <w:t xml:space="preserve"> </w:t>
      </w:r>
      <w:r>
        <w:t>post-analytical</w:t>
      </w:r>
      <w:r>
        <w:rPr>
          <w:spacing w:val="-2"/>
        </w:rPr>
        <w:t xml:space="preserve"> </w:t>
      </w:r>
      <w:r>
        <w:t>processes</w:t>
      </w:r>
      <w:r>
        <w:rPr>
          <w:spacing w:val="-3"/>
        </w:rPr>
        <w:t xml:space="preserve"> </w:t>
      </w:r>
      <w:r>
        <w:t>in</w:t>
      </w:r>
      <w:r>
        <w:rPr>
          <w:spacing w:val="-4"/>
        </w:rPr>
        <w:t xml:space="preserve"> </w:t>
      </w:r>
      <w:r>
        <w:t>all disciplines of the clinical laboratory.</w:t>
      </w:r>
    </w:p>
    <w:p w14:paraId="53046FE8" w14:textId="77777777" w:rsidR="002E26AD" w:rsidRDefault="000D5DDF">
      <w:pPr>
        <w:pStyle w:val="ListParagraph"/>
        <w:numPr>
          <w:ilvl w:val="1"/>
          <w:numId w:val="16"/>
        </w:numPr>
        <w:tabs>
          <w:tab w:val="left" w:pos="720"/>
        </w:tabs>
        <w:spacing w:line="244" w:lineRule="auto"/>
        <w:ind w:right="84"/>
      </w:pPr>
      <w:r>
        <w:t>Demonstrate</w:t>
      </w:r>
      <w:r>
        <w:rPr>
          <w:spacing w:val="-3"/>
        </w:rPr>
        <w:t xml:space="preserve"> </w:t>
      </w:r>
      <w:r>
        <w:t>the</w:t>
      </w:r>
      <w:r>
        <w:rPr>
          <w:spacing w:val="-3"/>
        </w:rPr>
        <w:t xml:space="preserve"> </w:t>
      </w:r>
      <w:r>
        <w:t>theoretical</w:t>
      </w:r>
      <w:r>
        <w:rPr>
          <w:spacing w:val="-2"/>
        </w:rPr>
        <w:t xml:space="preserve"> </w:t>
      </w:r>
      <w:r>
        <w:t>knowledge</w:t>
      </w:r>
      <w:r>
        <w:rPr>
          <w:spacing w:val="-3"/>
        </w:rPr>
        <w:t xml:space="preserve"> </w:t>
      </w:r>
      <w:r>
        <w:t>needed</w:t>
      </w:r>
      <w:r>
        <w:rPr>
          <w:spacing w:val="-4"/>
        </w:rPr>
        <w:t xml:space="preserve"> </w:t>
      </w:r>
      <w:r>
        <w:t>to</w:t>
      </w:r>
      <w:r>
        <w:rPr>
          <w:spacing w:val="-4"/>
        </w:rPr>
        <w:t xml:space="preserve"> </w:t>
      </w:r>
      <w:r>
        <w:t>assure</w:t>
      </w:r>
      <w:r>
        <w:rPr>
          <w:spacing w:val="-3"/>
        </w:rPr>
        <w:t xml:space="preserve"> </w:t>
      </w:r>
      <w:r>
        <w:t>accuracy</w:t>
      </w:r>
      <w:r>
        <w:rPr>
          <w:spacing w:val="-3"/>
        </w:rPr>
        <w:t xml:space="preserve"> </w:t>
      </w:r>
      <w:r>
        <w:t>and</w:t>
      </w:r>
      <w:r>
        <w:rPr>
          <w:spacing w:val="-4"/>
        </w:rPr>
        <w:t xml:space="preserve"> </w:t>
      </w:r>
      <w:r>
        <w:t>validity</w:t>
      </w:r>
      <w:r>
        <w:rPr>
          <w:spacing w:val="-3"/>
        </w:rPr>
        <w:t xml:space="preserve"> </w:t>
      </w:r>
      <w:r>
        <w:t>of</w:t>
      </w:r>
      <w:r>
        <w:rPr>
          <w:spacing w:val="-3"/>
        </w:rPr>
        <w:t xml:space="preserve"> </w:t>
      </w:r>
      <w:r>
        <w:t>test</w:t>
      </w:r>
      <w:r>
        <w:rPr>
          <w:spacing w:val="-5"/>
        </w:rPr>
        <w:t xml:space="preserve"> </w:t>
      </w:r>
      <w:r>
        <w:t>results</w:t>
      </w:r>
      <w:r>
        <w:rPr>
          <w:spacing w:val="-3"/>
        </w:rPr>
        <w:t xml:space="preserve"> </w:t>
      </w:r>
      <w:r>
        <w:t>by</w:t>
      </w:r>
      <w:r>
        <w:rPr>
          <w:spacing w:val="-3"/>
        </w:rPr>
        <w:t xml:space="preserve"> </w:t>
      </w:r>
      <w:r>
        <w:t>clinical correlation and quality control performance.</w:t>
      </w:r>
    </w:p>
    <w:p w14:paraId="53046FE9" w14:textId="77777777" w:rsidR="002E26AD" w:rsidRDefault="000D5DDF">
      <w:pPr>
        <w:pStyle w:val="ListParagraph"/>
        <w:numPr>
          <w:ilvl w:val="1"/>
          <w:numId w:val="16"/>
        </w:numPr>
        <w:tabs>
          <w:tab w:val="left" w:pos="720"/>
        </w:tabs>
        <w:ind w:right="551"/>
      </w:pPr>
      <w:r>
        <w:t>Exhibit</w:t>
      </w:r>
      <w:r>
        <w:rPr>
          <w:spacing w:val="-5"/>
        </w:rPr>
        <w:t xml:space="preserve"> </w:t>
      </w:r>
      <w:proofErr w:type="gramStart"/>
      <w:r>
        <w:t>the</w:t>
      </w:r>
      <w:r>
        <w:rPr>
          <w:spacing w:val="-3"/>
        </w:rPr>
        <w:t xml:space="preserve"> </w:t>
      </w:r>
      <w:r>
        <w:t>professional</w:t>
      </w:r>
      <w:proofErr w:type="gramEnd"/>
      <w:r>
        <w:rPr>
          <w:spacing w:val="-2"/>
        </w:rPr>
        <w:t xml:space="preserve"> </w:t>
      </w:r>
      <w:r>
        <w:t>attitudes</w:t>
      </w:r>
      <w:r>
        <w:rPr>
          <w:spacing w:val="-3"/>
        </w:rPr>
        <w:t xml:space="preserve"> </w:t>
      </w:r>
      <w:r>
        <w:t>and</w:t>
      </w:r>
      <w:r>
        <w:rPr>
          <w:spacing w:val="-4"/>
        </w:rPr>
        <w:t xml:space="preserve"> </w:t>
      </w:r>
      <w:r>
        <w:t>behaviors</w:t>
      </w:r>
      <w:r>
        <w:rPr>
          <w:spacing w:val="-3"/>
        </w:rPr>
        <w:t xml:space="preserve"> </w:t>
      </w:r>
      <w:r>
        <w:t>that</w:t>
      </w:r>
      <w:r>
        <w:rPr>
          <w:spacing w:val="-5"/>
        </w:rPr>
        <w:t xml:space="preserve"> </w:t>
      </w:r>
      <w:r>
        <w:t>are</w:t>
      </w:r>
      <w:r>
        <w:rPr>
          <w:spacing w:val="-3"/>
        </w:rPr>
        <w:t xml:space="preserve"> </w:t>
      </w:r>
      <w:r>
        <w:t>necessary</w:t>
      </w:r>
      <w:r>
        <w:rPr>
          <w:spacing w:val="-3"/>
        </w:rPr>
        <w:t xml:space="preserve"> </w:t>
      </w:r>
      <w:r>
        <w:t>for</w:t>
      </w:r>
      <w:r>
        <w:rPr>
          <w:spacing w:val="-3"/>
        </w:rPr>
        <w:t xml:space="preserve"> </w:t>
      </w:r>
      <w:r>
        <w:t>gaining</w:t>
      </w:r>
      <w:r>
        <w:rPr>
          <w:spacing w:val="-2"/>
        </w:rPr>
        <w:t xml:space="preserve"> </w:t>
      </w:r>
      <w:r>
        <w:t>and</w:t>
      </w:r>
      <w:r>
        <w:rPr>
          <w:spacing w:val="-4"/>
        </w:rPr>
        <w:t xml:space="preserve"> </w:t>
      </w:r>
      <w:r>
        <w:t>maintaining</w:t>
      </w:r>
      <w:r>
        <w:rPr>
          <w:spacing w:val="-2"/>
        </w:rPr>
        <w:t xml:space="preserve"> </w:t>
      </w:r>
      <w:r>
        <w:t>the confidence of the health care community.</w:t>
      </w:r>
    </w:p>
    <w:p w14:paraId="53046FEA" w14:textId="77777777" w:rsidR="002E26AD" w:rsidRDefault="002E26AD">
      <w:pPr>
        <w:pStyle w:val="BodyText"/>
        <w:spacing w:before="106"/>
        <w:rPr>
          <w:sz w:val="24"/>
        </w:rPr>
      </w:pPr>
    </w:p>
    <w:p w14:paraId="53046FEB" w14:textId="77777777" w:rsidR="002E26AD" w:rsidRDefault="000D5DDF">
      <w:pPr>
        <w:ind w:right="348"/>
        <w:jc w:val="right"/>
        <w:rPr>
          <w:rFonts w:ascii="Times New Roman"/>
          <w:sz w:val="24"/>
        </w:rPr>
      </w:pPr>
      <w:r>
        <w:rPr>
          <w:rFonts w:ascii="Times New Roman"/>
          <w:spacing w:val="-10"/>
          <w:sz w:val="24"/>
        </w:rPr>
        <w:t>1</w:t>
      </w:r>
    </w:p>
    <w:p w14:paraId="53046FEC" w14:textId="77777777" w:rsidR="002E26AD" w:rsidRDefault="002E26AD">
      <w:pPr>
        <w:jc w:val="right"/>
        <w:rPr>
          <w:rFonts w:ascii="Times New Roman"/>
          <w:sz w:val="24"/>
        </w:rPr>
        <w:sectPr w:rsidR="002E26AD">
          <w:type w:val="continuous"/>
          <w:pgSz w:w="12240" w:h="15840"/>
          <w:pgMar w:top="1120" w:right="1080" w:bottom="280" w:left="1080" w:header="720" w:footer="720" w:gutter="0"/>
          <w:cols w:space="720"/>
        </w:sectPr>
      </w:pPr>
    </w:p>
    <w:p w14:paraId="53046FED" w14:textId="77777777" w:rsidR="002E26AD" w:rsidRDefault="000D5DDF">
      <w:pPr>
        <w:pStyle w:val="ListParagraph"/>
        <w:numPr>
          <w:ilvl w:val="1"/>
          <w:numId w:val="16"/>
        </w:numPr>
        <w:tabs>
          <w:tab w:val="left" w:pos="720"/>
        </w:tabs>
        <w:spacing w:before="80"/>
        <w:ind w:hanging="360"/>
      </w:pPr>
      <w:r>
        <w:lastRenderedPageBreak/>
        <w:t>Meet</w:t>
      </w:r>
      <w:r>
        <w:rPr>
          <w:spacing w:val="-10"/>
        </w:rPr>
        <w:t xml:space="preserve"> </w:t>
      </w:r>
      <w:r>
        <w:t>requirement</w:t>
      </w:r>
      <w:r>
        <w:rPr>
          <w:spacing w:val="-8"/>
        </w:rPr>
        <w:t xml:space="preserve"> </w:t>
      </w:r>
      <w:r>
        <w:t>to</w:t>
      </w:r>
      <w:r>
        <w:rPr>
          <w:spacing w:val="-7"/>
        </w:rPr>
        <w:t xml:space="preserve"> </w:t>
      </w:r>
      <w:r>
        <w:t>take</w:t>
      </w:r>
      <w:r>
        <w:rPr>
          <w:spacing w:val="-6"/>
        </w:rPr>
        <w:t xml:space="preserve"> </w:t>
      </w:r>
      <w:r>
        <w:t>a</w:t>
      </w:r>
      <w:r>
        <w:rPr>
          <w:spacing w:val="-5"/>
        </w:rPr>
        <w:t xml:space="preserve"> </w:t>
      </w:r>
      <w:r>
        <w:t>national</w:t>
      </w:r>
      <w:r>
        <w:rPr>
          <w:spacing w:val="-5"/>
        </w:rPr>
        <w:t xml:space="preserve"> </w:t>
      </w:r>
      <w:r>
        <w:t>certifying</w:t>
      </w:r>
      <w:r>
        <w:rPr>
          <w:spacing w:val="-5"/>
        </w:rPr>
        <w:t xml:space="preserve"> </w:t>
      </w:r>
      <w:r>
        <w:t>examination</w:t>
      </w:r>
      <w:r>
        <w:rPr>
          <w:spacing w:val="-6"/>
        </w:rPr>
        <w:t xml:space="preserve"> </w:t>
      </w:r>
      <w:r>
        <w:t>for</w:t>
      </w:r>
      <w:r>
        <w:rPr>
          <w:spacing w:val="-6"/>
        </w:rPr>
        <w:t xml:space="preserve"> </w:t>
      </w:r>
      <w:r>
        <w:t>Medical</w:t>
      </w:r>
      <w:r>
        <w:rPr>
          <w:spacing w:val="-5"/>
        </w:rPr>
        <w:t xml:space="preserve"> </w:t>
      </w:r>
      <w:r>
        <w:t>Laboratory</w:t>
      </w:r>
      <w:r>
        <w:rPr>
          <w:spacing w:val="-5"/>
        </w:rPr>
        <w:t xml:space="preserve"> </w:t>
      </w:r>
      <w:r>
        <w:rPr>
          <w:spacing w:val="-2"/>
        </w:rPr>
        <w:t>Technicians.</w:t>
      </w:r>
    </w:p>
    <w:p w14:paraId="53046FEE" w14:textId="77777777" w:rsidR="002E26AD" w:rsidRDefault="002E26AD">
      <w:pPr>
        <w:pStyle w:val="BodyText"/>
      </w:pPr>
    </w:p>
    <w:p w14:paraId="53046FEF" w14:textId="77777777" w:rsidR="002E26AD" w:rsidRDefault="000D5DDF">
      <w:pPr>
        <w:pStyle w:val="Heading1"/>
      </w:pPr>
      <w:r>
        <w:t>OUTCOMES</w:t>
      </w:r>
      <w:r>
        <w:rPr>
          <w:spacing w:val="-9"/>
        </w:rPr>
        <w:t xml:space="preserve"> </w:t>
      </w:r>
      <w:r>
        <w:t>BASED</w:t>
      </w:r>
      <w:r>
        <w:rPr>
          <w:spacing w:val="-7"/>
        </w:rPr>
        <w:t xml:space="preserve"> </w:t>
      </w:r>
      <w:r>
        <w:t>ASSESSMENT</w:t>
      </w:r>
      <w:r>
        <w:rPr>
          <w:spacing w:val="-6"/>
        </w:rPr>
        <w:t xml:space="preserve"> </w:t>
      </w:r>
      <w:r>
        <w:t>OF</w:t>
      </w:r>
      <w:r>
        <w:rPr>
          <w:spacing w:val="-7"/>
        </w:rPr>
        <w:t xml:space="preserve"> </w:t>
      </w:r>
      <w:r>
        <w:t>STUDENT</w:t>
      </w:r>
      <w:r>
        <w:rPr>
          <w:spacing w:val="-6"/>
        </w:rPr>
        <w:t xml:space="preserve"> </w:t>
      </w:r>
      <w:r>
        <w:rPr>
          <w:spacing w:val="-2"/>
        </w:rPr>
        <w:t>LEARNING</w:t>
      </w:r>
    </w:p>
    <w:p w14:paraId="53046FF0" w14:textId="77777777" w:rsidR="002E26AD" w:rsidRDefault="000D5DDF">
      <w:pPr>
        <w:pStyle w:val="BodyText"/>
        <w:spacing w:before="1"/>
      </w:pPr>
      <w:r>
        <w:t>For</w:t>
      </w:r>
      <w:r>
        <w:rPr>
          <w:spacing w:val="-4"/>
        </w:rPr>
        <w:t xml:space="preserve"> </w:t>
      </w:r>
      <w:r>
        <w:t>this</w:t>
      </w:r>
      <w:r>
        <w:rPr>
          <w:spacing w:val="-4"/>
        </w:rPr>
        <w:t xml:space="preserve"> </w:t>
      </w:r>
      <w:r>
        <w:t>course,</w:t>
      </w:r>
      <w:r>
        <w:rPr>
          <w:spacing w:val="-2"/>
        </w:rPr>
        <w:t xml:space="preserve"> </w:t>
      </w:r>
      <w:r>
        <w:t>students</w:t>
      </w:r>
      <w:r>
        <w:rPr>
          <w:spacing w:val="-4"/>
        </w:rPr>
        <w:t xml:space="preserve"> </w:t>
      </w:r>
      <w:r>
        <w:t>are</w:t>
      </w:r>
      <w:r>
        <w:rPr>
          <w:spacing w:val="-4"/>
        </w:rPr>
        <w:t xml:space="preserve"> </w:t>
      </w:r>
      <w:r>
        <w:t>expected to</w:t>
      </w:r>
      <w:r>
        <w:rPr>
          <w:spacing w:val="-5"/>
        </w:rPr>
        <w:t xml:space="preserve"> </w:t>
      </w:r>
      <w:r>
        <w:t>demonstrate the</w:t>
      </w:r>
      <w:r>
        <w:rPr>
          <w:spacing w:val="-4"/>
        </w:rPr>
        <w:t xml:space="preserve"> </w:t>
      </w:r>
      <w:r>
        <w:t>skills</w:t>
      </w:r>
      <w:r>
        <w:rPr>
          <w:spacing w:val="-4"/>
        </w:rPr>
        <w:t xml:space="preserve"> </w:t>
      </w:r>
      <w:r>
        <w:t>associated</w:t>
      </w:r>
      <w:r>
        <w:rPr>
          <w:spacing w:val="-5"/>
        </w:rPr>
        <w:t xml:space="preserve"> </w:t>
      </w:r>
      <w:r>
        <w:t>with</w:t>
      </w:r>
      <w:r>
        <w:rPr>
          <w:spacing w:val="-5"/>
        </w:rPr>
        <w:t xml:space="preserve"> </w:t>
      </w:r>
      <w:r>
        <w:t>the</w:t>
      </w:r>
      <w:r>
        <w:rPr>
          <w:spacing w:val="-4"/>
        </w:rPr>
        <w:t xml:space="preserve"> </w:t>
      </w:r>
      <w:r>
        <w:t>Institutional</w:t>
      </w:r>
      <w:r>
        <w:rPr>
          <w:spacing w:val="-3"/>
        </w:rPr>
        <w:t xml:space="preserve"> </w:t>
      </w:r>
      <w:r>
        <w:t>Learning</w:t>
      </w:r>
      <w:r>
        <w:rPr>
          <w:spacing w:val="-3"/>
        </w:rPr>
        <w:t xml:space="preserve"> </w:t>
      </w:r>
      <w:r>
        <w:t>Goals (ILG) identified below:</w:t>
      </w:r>
    </w:p>
    <w:p w14:paraId="53046FF1" w14:textId="77777777" w:rsidR="002E26AD" w:rsidRDefault="000D5DDF">
      <w:pPr>
        <w:pStyle w:val="ListParagraph"/>
        <w:numPr>
          <w:ilvl w:val="1"/>
          <w:numId w:val="16"/>
        </w:numPr>
        <w:tabs>
          <w:tab w:val="left" w:pos="720"/>
        </w:tabs>
        <w:spacing w:line="279" w:lineRule="exact"/>
        <w:ind w:hanging="360"/>
      </w:pPr>
      <w:r>
        <w:t>ILG</w:t>
      </w:r>
      <w:r>
        <w:rPr>
          <w:spacing w:val="-3"/>
        </w:rPr>
        <w:t xml:space="preserve"> </w:t>
      </w:r>
      <w:r>
        <w:t>#1</w:t>
      </w:r>
      <w:r>
        <w:rPr>
          <w:spacing w:val="-4"/>
        </w:rPr>
        <w:t xml:space="preserve"> </w:t>
      </w:r>
      <w:r>
        <w:t>Critical</w:t>
      </w:r>
      <w:r>
        <w:rPr>
          <w:spacing w:val="-2"/>
        </w:rPr>
        <w:t xml:space="preserve"> Thinking</w:t>
      </w:r>
    </w:p>
    <w:p w14:paraId="53046FF2" w14:textId="77777777" w:rsidR="002E26AD" w:rsidRDefault="000D5DDF">
      <w:pPr>
        <w:pStyle w:val="ListParagraph"/>
        <w:numPr>
          <w:ilvl w:val="1"/>
          <w:numId w:val="16"/>
        </w:numPr>
        <w:tabs>
          <w:tab w:val="left" w:pos="720"/>
        </w:tabs>
        <w:spacing w:before="3" w:line="279" w:lineRule="exact"/>
        <w:ind w:hanging="360"/>
      </w:pPr>
      <w:r>
        <w:t>ILG</w:t>
      </w:r>
      <w:r>
        <w:rPr>
          <w:spacing w:val="-5"/>
        </w:rPr>
        <w:t xml:space="preserve"> </w:t>
      </w:r>
      <w:r>
        <w:t>#3</w:t>
      </w:r>
      <w:r>
        <w:rPr>
          <w:spacing w:val="-7"/>
        </w:rPr>
        <w:t xml:space="preserve"> </w:t>
      </w:r>
      <w:r>
        <w:t>Quantitative</w:t>
      </w:r>
      <w:r>
        <w:rPr>
          <w:spacing w:val="-4"/>
        </w:rPr>
        <w:t xml:space="preserve"> </w:t>
      </w:r>
      <w:r>
        <w:rPr>
          <w:spacing w:val="-2"/>
        </w:rPr>
        <w:t>Skills</w:t>
      </w:r>
    </w:p>
    <w:p w14:paraId="53046FF3" w14:textId="77777777" w:rsidR="002E26AD" w:rsidRDefault="000D5DDF">
      <w:pPr>
        <w:pStyle w:val="ListParagraph"/>
        <w:numPr>
          <w:ilvl w:val="1"/>
          <w:numId w:val="16"/>
        </w:numPr>
        <w:tabs>
          <w:tab w:val="left" w:pos="720"/>
        </w:tabs>
        <w:spacing w:line="279" w:lineRule="exact"/>
        <w:ind w:hanging="360"/>
      </w:pPr>
      <w:r>
        <w:t>ILG</w:t>
      </w:r>
      <w:r>
        <w:rPr>
          <w:spacing w:val="-4"/>
        </w:rPr>
        <w:t xml:space="preserve"> </w:t>
      </w:r>
      <w:r>
        <w:t>#4</w:t>
      </w:r>
      <w:r>
        <w:rPr>
          <w:spacing w:val="-4"/>
        </w:rPr>
        <w:t xml:space="preserve"> </w:t>
      </w:r>
      <w:r>
        <w:t>Scientific</w:t>
      </w:r>
      <w:r>
        <w:rPr>
          <w:spacing w:val="-5"/>
        </w:rPr>
        <w:t xml:space="preserve"> </w:t>
      </w:r>
      <w:r>
        <w:rPr>
          <w:spacing w:val="-2"/>
        </w:rPr>
        <w:t>Literacy</w:t>
      </w:r>
    </w:p>
    <w:p w14:paraId="53046FF4" w14:textId="77777777" w:rsidR="002E26AD" w:rsidRDefault="000D5DDF">
      <w:pPr>
        <w:pStyle w:val="ListParagraph"/>
        <w:numPr>
          <w:ilvl w:val="1"/>
          <w:numId w:val="16"/>
        </w:numPr>
        <w:tabs>
          <w:tab w:val="left" w:pos="720"/>
        </w:tabs>
        <w:spacing w:line="280" w:lineRule="exact"/>
        <w:ind w:hanging="360"/>
      </w:pPr>
      <w:r>
        <w:t>ILG</w:t>
      </w:r>
      <w:r>
        <w:rPr>
          <w:spacing w:val="-6"/>
        </w:rPr>
        <w:t xml:space="preserve"> </w:t>
      </w:r>
      <w:r>
        <w:t>#5</w:t>
      </w:r>
      <w:r>
        <w:rPr>
          <w:spacing w:val="-7"/>
        </w:rPr>
        <w:t xml:space="preserve"> </w:t>
      </w:r>
      <w:r>
        <w:t>Technological</w:t>
      </w:r>
      <w:r>
        <w:rPr>
          <w:spacing w:val="-5"/>
        </w:rPr>
        <w:t xml:space="preserve"> </w:t>
      </w:r>
      <w:r>
        <w:rPr>
          <w:spacing w:val="-2"/>
        </w:rPr>
        <w:t>Competence</w:t>
      </w:r>
    </w:p>
    <w:p w14:paraId="53046FF5" w14:textId="77777777" w:rsidR="002E26AD" w:rsidRDefault="000D5DDF">
      <w:pPr>
        <w:pStyle w:val="ListParagraph"/>
        <w:numPr>
          <w:ilvl w:val="1"/>
          <w:numId w:val="16"/>
        </w:numPr>
        <w:tabs>
          <w:tab w:val="left" w:pos="720"/>
        </w:tabs>
        <w:spacing w:before="3" w:line="279" w:lineRule="exact"/>
        <w:ind w:hanging="360"/>
      </w:pPr>
      <w:r>
        <w:t>ILG</w:t>
      </w:r>
      <w:r>
        <w:rPr>
          <w:spacing w:val="-6"/>
        </w:rPr>
        <w:t xml:space="preserve"> </w:t>
      </w:r>
      <w:r>
        <w:t>#6</w:t>
      </w:r>
      <w:r>
        <w:rPr>
          <w:spacing w:val="-6"/>
        </w:rPr>
        <w:t xml:space="preserve"> </w:t>
      </w:r>
      <w:r>
        <w:t>Communication</w:t>
      </w:r>
      <w:r>
        <w:rPr>
          <w:spacing w:val="-6"/>
        </w:rPr>
        <w:t xml:space="preserve"> </w:t>
      </w:r>
      <w:r>
        <w:rPr>
          <w:spacing w:val="-2"/>
        </w:rPr>
        <w:t>Competence</w:t>
      </w:r>
    </w:p>
    <w:p w14:paraId="53046FF6" w14:textId="77777777" w:rsidR="002E26AD" w:rsidRDefault="000D5DDF">
      <w:pPr>
        <w:pStyle w:val="ListParagraph"/>
        <w:numPr>
          <w:ilvl w:val="1"/>
          <w:numId w:val="16"/>
        </w:numPr>
        <w:tabs>
          <w:tab w:val="left" w:pos="720"/>
        </w:tabs>
        <w:spacing w:line="279" w:lineRule="exact"/>
        <w:ind w:hanging="360"/>
      </w:pPr>
      <w:r>
        <w:t>ILG</w:t>
      </w:r>
      <w:r>
        <w:rPr>
          <w:spacing w:val="-4"/>
        </w:rPr>
        <w:t xml:space="preserve"> </w:t>
      </w:r>
      <w:r>
        <w:t>#8</w:t>
      </w:r>
      <w:r>
        <w:rPr>
          <w:spacing w:val="-5"/>
        </w:rPr>
        <w:t xml:space="preserve"> </w:t>
      </w:r>
      <w:r>
        <w:t>Professional</w:t>
      </w:r>
      <w:r>
        <w:rPr>
          <w:spacing w:val="-3"/>
        </w:rPr>
        <w:t xml:space="preserve"> </w:t>
      </w:r>
      <w:r>
        <w:t>&amp;</w:t>
      </w:r>
      <w:r>
        <w:rPr>
          <w:spacing w:val="-6"/>
        </w:rPr>
        <w:t xml:space="preserve"> </w:t>
      </w:r>
      <w:r>
        <w:t>Life</w:t>
      </w:r>
      <w:r>
        <w:rPr>
          <w:spacing w:val="-3"/>
        </w:rPr>
        <w:t xml:space="preserve"> </w:t>
      </w:r>
      <w:r>
        <w:rPr>
          <w:spacing w:val="-2"/>
        </w:rPr>
        <w:t>Skills</w:t>
      </w:r>
    </w:p>
    <w:p w14:paraId="53046FF7" w14:textId="77777777" w:rsidR="002E26AD" w:rsidRDefault="002E26AD">
      <w:pPr>
        <w:pStyle w:val="BodyText"/>
      </w:pPr>
    </w:p>
    <w:p w14:paraId="53046FF8" w14:textId="77777777" w:rsidR="002E26AD" w:rsidRDefault="000D5DDF">
      <w:pPr>
        <w:pStyle w:val="BodyText"/>
      </w:pPr>
      <w:r>
        <w:t>In</w:t>
      </w:r>
      <w:r>
        <w:rPr>
          <w:spacing w:val="-4"/>
        </w:rPr>
        <w:t xml:space="preserve"> </w:t>
      </w:r>
      <w:r>
        <w:t>class</w:t>
      </w:r>
      <w:r>
        <w:rPr>
          <w:spacing w:val="-3"/>
        </w:rPr>
        <w:t xml:space="preserve"> </w:t>
      </w:r>
      <w:r>
        <w:t>students</w:t>
      </w:r>
      <w:r>
        <w:rPr>
          <w:spacing w:val="-3"/>
        </w:rPr>
        <w:t xml:space="preserve"> </w:t>
      </w:r>
      <w:r>
        <w:t>are</w:t>
      </w:r>
      <w:r>
        <w:rPr>
          <w:spacing w:val="-3"/>
        </w:rPr>
        <w:t xml:space="preserve"> </w:t>
      </w:r>
      <w:r>
        <w:t>assessed</w:t>
      </w:r>
      <w:r>
        <w:rPr>
          <w:spacing w:val="-4"/>
        </w:rPr>
        <w:t xml:space="preserve"> </w:t>
      </w:r>
      <w:r>
        <w:t>on their</w:t>
      </w:r>
      <w:r>
        <w:rPr>
          <w:spacing w:val="-3"/>
        </w:rPr>
        <w:t xml:space="preserve"> </w:t>
      </w:r>
      <w:r>
        <w:t>achievement</w:t>
      </w:r>
      <w:r>
        <w:rPr>
          <w:spacing w:val="-6"/>
        </w:rPr>
        <w:t xml:space="preserve"> </w:t>
      </w:r>
      <w:r>
        <w:t>of</w:t>
      </w:r>
      <w:r>
        <w:rPr>
          <w:spacing w:val="-3"/>
        </w:rPr>
        <w:t xml:space="preserve"> </w:t>
      </w:r>
      <w:r>
        <w:t>these</w:t>
      </w:r>
      <w:r>
        <w:rPr>
          <w:spacing w:val="-3"/>
        </w:rPr>
        <w:t xml:space="preserve"> </w:t>
      </w:r>
      <w:r>
        <w:t>outcomes.</w:t>
      </w:r>
      <w:r>
        <w:rPr>
          <w:spacing w:val="-1"/>
        </w:rPr>
        <w:t xml:space="preserve"> </w:t>
      </w:r>
      <w:r>
        <w:t>Names</w:t>
      </w:r>
      <w:r>
        <w:rPr>
          <w:spacing w:val="-3"/>
        </w:rPr>
        <w:t xml:space="preserve"> </w:t>
      </w:r>
      <w:r>
        <w:t>will</w:t>
      </w:r>
      <w:r>
        <w:rPr>
          <w:spacing w:val="-1"/>
        </w:rPr>
        <w:t xml:space="preserve"> </w:t>
      </w:r>
      <w:r>
        <w:t>not</w:t>
      </w:r>
      <w:r>
        <w:rPr>
          <w:spacing w:val="-5"/>
        </w:rPr>
        <w:t xml:space="preserve"> </w:t>
      </w:r>
      <w:r>
        <w:t>be</w:t>
      </w:r>
      <w:r>
        <w:rPr>
          <w:spacing w:val="-3"/>
        </w:rPr>
        <w:t xml:space="preserve"> </w:t>
      </w:r>
      <w:r>
        <w:t>used</w:t>
      </w:r>
      <w:r>
        <w:rPr>
          <w:spacing w:val="-4"/>
        </w:rPr>
        <w:t xml:space="preserve"> </w:t>
      </w:r>
      <w:r>
        <w:t>when</w:t>
      </w:r>
      <w:r>
        <w:rPr>
          <w:spacing w:val="-4"/>
        </w:rPr>
        <w:t xml:space="preserve"> </w:t>
      </w:r>
      <w:r>
        <w:t>reporting results. Outcomes-based assessment is used to improve instructional planning and design and the quality of student learning throughout the college.</w:t>
      </w:r>
    </w:p>
    <w:p w14:paraId="53046FF9" w14:textId="77777777" w:rsidR="002E26AD" w:rsidRDefault="002E26AD">
      <w:pPr>
        <w:pStyle w:val="BodyText"/>
        <w:spacing w:before="2"/>
      </w:pPr>
    </w:p>
    <w:p w14:paraId="53046FFA" w14:textId="77777777" w:rsidR="002E26AD" w:rsidRDefault="000D5DDF">
      <w:pPr>
        <w:pStyle w:val="Heading1"/>
      </w:pPr>
      <w:r>
        <w:t>COURSE</w:t>
      </w:r>
      <w:r>
        <w:rPr>
          <w:spacing w:val="-9"/>
        </w:rPr>
        <w:t xml:space="preserve"> </w:t>
      </w:r>
      <w:r>
        <w:t>MATERIALS</w:t>
      </w:r>
      <w:r>
        <w:rPr>
          <w:spacing w:val="-5"/>
        </w:rPr>
        <w:t xml:space="preserve"> </w:t>
      </w:r>
      <w:r>
        <w:rPr>
          <w:spacing w:val="-2"/>
        </w:rPr>
        <w:t>REQUIRED</w:t>
      </w:r>
    </w:p>
    <w:p w14:paraId="53046FFB" w14:textId="77777777" w:rsidR="002E26AD" w:rsidRDefault="000D5DDF">
      <w:pPr>
        <w:pStyle w:val="BodyText"/>
        <w:spacing w:line="480" w:lineRule="auto"/>
        <w:ind w:right="61"/>
      </w:pPr>
      <w:r>
        <w:t>Access</w:t>
      </w:r>
      <w:r>
        <w:rPr>
          <w:spacing w:val="-3"/>
        </w:rPr>
        <w:t xml:space="preserve"> </w:t>
      </w:r>
      <w:r>
        <w:t>to</w:t>
      </w:r>
      <w:r>
        <w:rPr>
          <w:spacing w:val="-4"/>
        </w:rPr>
        <w:t xml:space="preserve"> </w:t>
      </w:r>
      <w:r>
        <w:t>a computer</w:t>
      </w:r>
      <w:r>
        <w:rPr>
          <w:spacing w:val="-3"/>
        </w:rPr>
        <w:t xml:space="preserve"> </w:t>
      </w:r>
      <w:r>
        <w:t>with</w:t>
      </w:r>
      <w:r>
        <w:rPr>
          <w:spacing w:val="-4"/>
        </w:rPr>
        <w:t xml:space="preserve"> </w:t>
      </w:r>
      <w:r>
        <w:t>a webcam</w:t>
      </w:r>
      <w:r>
        <w:rPr>
          <w:spacing w:val="-1"/>
        </w:rPr>
        <w:t xml:space="preserve"> </w:t>
      </w:r>
      <w:r>
        <w:t>and</w:t>
      </w:r>
      <w:r>
        <w:rPr>
          <w:spacing w:val="-4"/>
        </w:rPr>
        <w:t xml:space="preserve"> </w:t>
      </w:r>
      <w:r>
        <w:t>a</w:t>
      </w:r>
      <w:r>
        <w:rPr>
          <w:spacing w:val="-3"/>
        </w:rPr>
        <w:t xml:space="preserve"> </w:t>
      </w:r>
      <w:r>
        <w:t>reliable</w:t>
      </w:r>
      <w:r>
        <w:rPr>
          <w:spacing w:val="-3"/>
        </w:rPr>
        <w:t xml:space="preserve"> </w:t>
      </w:r>
      <w:r>
        <w:t>internet</w:t>
      </w:r>
      <w:r>
        <w:rPr>
          <w:spacing w:val="-5"/>
        </w:rPr>
        <w:t xml:space="preserve"> </w:t>
      </w:r>
      <w:r>
        <w:t>connection</w:t>
      </w:r>
      <w:r>
        <w:rPr>
          <w:spacing w:val="-4"/>
        </w:rPr>
        <w:t xml:space="preserve"> </w:t>
      </w:r>
      <w:r>
        <w:t>is</w:t>
      </w:r>
      <w:r>
        <w:rPr>
          <w:spacing w:val="-3"/>
        </w:rPr>
        <w:t xml:space="preserve"> </w:t>
      </w:r>
      <w:r>
        <w:t>required</w:t>
      </w:r>
      <w:r>
        <w:rPr>
          <w:spacing w:val="-4"/>
        </w:rPr>
        <w:t xml:space="preserve"> </w:t>
      </w:r>
      <w:r>
        <w:t>to</w:t>
      </w:r>
      <w:r>
        <w:rPr>
          <w:spacing w:val="-4"/>
        </w:rPr>
        <w:t xml:space="preserve"> </w:t>
      </w:r>
      <w:r>
        <w:t>participate</w:t>
      </w:r>
      <w:r>
        <w:rPr>
          <w:spacing w:val="-3"/>
        </w:rPr>
        <w:t xml:space="preserve"> </w:t>
      </w:r>
      <w:r>
        <w:t>in this</w:t>
      </w:r>
      <w:r>
        <w:rPr>
          <w:spacing w:val="-3"/>
        </w:rPr>
        <w:t xml:space="preserve"> </w:t>
      </w:r>
      <w:r>
        <w:t>course. A basic or scientific (non-programmable) calculator is also required.</w:t>
      </w:r>
    </w:p>
    <w:p w14:paraId="53046FFC" w14:textId="77777777" w:rsidR="002E26AD" w:rsidRDefault="000D5DDF">
      <w:pPr>
        <w:pStyle w:val="Heading1"/>
        <w:spacing w:before="2"/>
      </w:pPr>
      <w:r>
        <w:t>TEXTBOOK(S),</w:t>
      </w:r>
      <w:r>
        <w:rPr>
          <w:spacing w:val="-9"/>
        </w:rPr>
        <w:t xml:space="preserve"> </w:t>
      </w:r>
      <w:r>
        <w:t>MANUALS,</w:t>
      </w:r>
      <w:r>
        <w:rPr>
          <w:spacing w:val="-8"/>
        </w:rPr>
        <w:t xml:space="preserve"> </w:t>
      </w:r>
      <w:r>
        <w:t>REFERENCES,</w:t>
      </w:r>
      <w:r>
        <w:rPr>
          <w:spacing w:val="-9"/>
        </w:rPr>
        <w:t xml:space="preserve"> </w:t>
      </w:r>
      <w:r>
        <w:t>AND</w:t>
      </w:r>
      <w:r>
        <w:rPr>
          <w:spacing w:val="-5"/>
        </w:rPr>
        <w:t xml:space="preserve"> </w:t>
      </w:r>
      <w:r>
        <w:t>OTHER</w:t>
      </w:r>
      <w:r>
        <w:rPr>
          <w:spacing w:val="-8"/>
        </w:rPr>
        <w:t xml:space="preserve"> </w:t>
      </w:r>
      <w:r>
        <w:rPr>
          <w:spacing w:val="-2"/>
        </w:rPr>
        <w:t>READINGS</w:t>
      </w:r>
    </w:p>
    <w:p w14:paraId="53046FFD" w14:textId="77777777" w:rsidR="002E26AD" w:rsidRDefault="000D5DDF">
      <w:pPr>
        <w:pStyle w:val="ListParagraph"/>
        <w:numPr>
          <w:ilvl w:val="1"/>
          <w:numId w:val="16"/>
        </w:numPr>
        <w:tabs>
          <w:tab w:val="left" w:pos="720"/>
        </w:tabs>
        <w:spacing w:line="292" w:lineRule="exact"/>
        <w:ind w:hanging="360"/>
        <w:rPr>
          <w:sz w:val="24"/>
        </w:rPr>
      </w:pPr>
      <w:r>
        <w:t>Textbook:</w:t>
      </w:r>
      <w:r>
        <w:rPr>
          <w:spacing w:val="-4"/>
        </w:rPr>
        <w:t xml:space="preserve"> </w:t>
      </w:r>
      <w:r>
        <w:rPr>
          <w:sz w:val="24"/>
        </w:rPr>
        <w:t>Turgeon,</w:t>
      </w:r>
      <w:r>
        <w:rPr>
          <w:spacing w:val="-4"/>
          <w:sz w:val="24"/>
        </w:rPr>
        <w:t xml:space="preserve"> </w:t>
      </w:r>
      <w:r>
        <w:rPr>
          <w:sz w:val="24"/>
        </w:rPr>
        <w:t>M.L.</w:t>
      </w:r>
      <w:r>
        <w:rPr>
          <w:spacing w:val="-3"/>
          <w:sz w:val="24"/>
        </w:rPr>
        <w:t xml:space="preserve"> </w:t>
      </w:r>
      <w:r>
        <w:rPr>
          <w:i/>
          <w:sz w:val="24"/>
        </w:rPr>
        <w:t>Clinical</w:t>
      </w:r>
      <w:r>
        <w:rPr>
          <w:i/>
          <w:spacing w:val="-4"/>
          <w:sz w:val="24"/>
        </w:rPr>
        <w:t xml:space="preserve"> </w:t>
      </w:r>
      <w:r>
        <w:rPr>
          <w:i/>
          <w:sz w:val="24"/>
        </w:rPr>
        <w:t>Hematology:</w:t>
      </w:r>
      <w:r>
        <w:rPr>
          <w:i/>
          <w:spacing w:val="-8"/>
          <w:sz w:val="24"/>
        </w:rPr>
        <w:t xml:space="preserve"> </w:t>
      </w:r>
      <w:r>
        <w:rPr>
          <w:i/>
          <w:sz w:val="24"/>
        </w:rPr>
        <w:t>Theory</w:t>
      </w:r>
      <w:r>
        <w:rPr>
          <w:i/>
          <w:spacing w:val="-7"/>
          <w:sz w:val="24"/>
        </w:rPr>
        <w:t xml:space="preserve"> </w:t>
      </w:r>
      <w:r>
        <w:rPr>
          <w:i/>
          <w:sz w:val="24"/>
        </w:rPr>
        <w:t>and</w:t>
      </w:r>
      <w:r>
        <w:rPr>
          <w:i/>
          <w:spacing w:val="-5"/>
          <w:sz w:val="24"/>
        </w:rPr>
        <w:t xml:space="preserve"> </w:t>
      </w:r>
      <w:r>
        <w:rPr>
          <w:i/>
          <w:sz w:val="24"/>
        </w:rPr>
        <w:t>Procedures</w:t>
      </w:r>
      <w:r>
        <w:rPr>
          <w:sz w:val="24"/>
        </w:rPr>
        <w:t>.</w:t>
      </w:r>
      <w:r>
        <w:rPr>
          <w:spacing w:val="-4"/>
          <w:sz w:val="24"/>
        </w:rPr>
        <w:t xml:space="preserve"> </w:t>
      </w:r>
      <w:r>
        <w:rPr>
          <w:sz w:val="24"/>
        </w:rPr>
        <w:t>Wolters-</w:t>
      </w:r>
      <w:r>
        <w:rPr>
          <w:spacing w:val="-2"/>
          <w:sz w:val="24"/>
        </w:rPr>
        <w:t>Kluwer.</w:t>
      </w:r>
    </w:p>
    <w:p w14:paraId="53046FFE" w14:textId="77777777" w:rsidR="002E26AD" w:rsidRDefault="000D5DDF">
      <w:pPr>
        <w:pStyle w:val="ListParagraph"/>
        <w:numPr>
          <w:ilvl w:val="1"/>
          <w:numId w:val="16"/>
        </w:numPr>
        <w:tabs>
          <w:tab w:val="left" w:pos="720"/>
        </w:tabs>
        <w:spacing w:line="278" w:lineRule="exact"/>
        <w:ind w:hanging="360"/>
      </w:pPr>
      <w:r>
        <w:t>Cell</w:t>
      </w:r>
      <w:r>
        <w:rPr>
          <w:spacing w:val="-4"/>
        </w:rPr>
        <w:t xml:space="preserve"> </w:t>
      </w:r>
      <w:r>
        <w:t>Atlas:</w:t>
      </w:r>
      <w:r>
        <w:rPr>
          <w:spacing w:val="-6"/>
        </w:rPr>
        <w:t xml:space="preserve"> </w:t>
      </w:r>
      <w:r>
        <w:t>Carr</w:t>
      </w:r>
      <w:r>
        <w:rPr>
          <w:spacing w:val="-6"/>
        </w:rPr>
        <w:t xml:space="preserve"> </w:t>
      </w:r>
      <w:r>
        <w:t>&amp;</w:t>
      </w:r>
      <w:r>
        <w:rPr>
          <w:spacing w:val="-7"/>
        </w:rPr>
        <w:t xml:space="preserve"> </w:t>
      </w:r>
      <w:r>
        <w:t>Rodak.</w:t>
      </w:r>
      <w:r>
        <w:rPr>
          <w:spacing w:val="-1"/>
        </w:rPr>
        <w:t xml:space="preserve"> </w:t>
      </w:r>
      <w:r>
        <w:rPr>
          <w:i/>
        </w:rPr>
        <w:t>Clinical</w:t>
      </w:r>
      <w:r>
        <w:rPr>
          <w:i/>
          <w:spacing w:val="-3"/>
        </w:rPr>
        <w:t xml:space="preserve"> </w:t>
      </w:r>
      <w:r>
        <w:rPr>
          <w:i/>
        </w:rPr>
        <w:t>Laboratory</w:t>
      </w:r>
      <w:r>
        <w:rPr>
          <w:i/>
          <w:spacing w:val="-3"/>
        </w:rPr>
        <w:t xml:space="preserve"> </w:t>
      </w:r>
      <w:r>
        <w:rPr>
          <w:i/>
        </w:rPr>
        <w:t>Atlas</w:t>
      </w:r>
      <w:r>
        <w:t>,</w:t>
      </w:r>
      <w:r>
        <w:rPr>
          <w:spacing w:val="-3"/>
        </w:rPr>
        <w:t xml:space="preserve"> </w:t>
      </w:r>
      <w:r>
        <w:rPr>
          <w:spacing w:val="-2"/>
        </w:rPr>
        <w:t>Saunders.</w:t>
      </w:r>
    </w:p>
    <w:p w14:paraId="53046FFF" w14:textId="77777777" w:rsidR="002E26AD" w:rsidRDefault="000D5DDF">
      <w:pPr>
        <w:pStyle w:val="ListParagraph"/>
        <w:numPr>
          <w:ilvl w:val="1"/>
          <w:numId w:val="16"/>
        </w:numPr>
        <w:tabs>
          <w:tab w:val="left" w:pos="720"/>
        </w:tabs>
        <w:spacing w:line="279" w:lineRule="exact"/>
        <w:ind w:hanging="360"/>
      </w:pPr>
      <w:r>
        <w:t>MLT</w:t>
      </w:r>
      <w:r>
        <w:rPr>
          <w:spacing w:val="-8"/>
        </w:rPr>
        <w:t xml:space="preserve"> </w:t>
      </w:r>
      <w:r>
        <w:t>1120</w:t>
      </w:r>
      <w:r>
        <w:rPr>
          <w:spacing w:val="-6"/>
        </w:rPr>
        <w:t xml:space="preserve"> </w:t>
      </w:r>
      <w:r>
        <w:t>Study</w:t>
      </w:r>
      <w:r>
        <w:rPr>
          <w:spacing w:val="-4"/>
        </w:rPr>
        <w:t xml:space="preserve"> Guide</w:t>
      </w:r>
    </w:p>
    <w:p w14:paraId="53047000" w14:textId="77777777" w:rsidR="002E26AD" w:rsidRDefault="002E26AD">
      <w:pPr>
        <w:pStyle w:val="BodyText"/>
        <w:spacing w:before="6"/>
      </w:pPr>
    </w:p>
    <w:p w14:paraId="53047001" w14:textId="77777777" w:rsidR="002E26AD" w:rsidRDefault="000D5DDF">
      <w:pPr>
        <w:pStyle w:val="Heading1"/>
        <w:spacing w:line="268" w:lineRule="exact"/>
      </w:pPr>
      <w:r>
        <w:rPr>
          <w:spacing w:val="-2"/>
        </w:rPr>
        <w:t>GENERAL</w:t>
      </w:r>
      <w:r>
        <w:rPr>
          <w:spacing w:val="9"/>
        </w:rPr>
        <w:t xml:space="preserve"> </w:t>
      </w:r>
      <w:r>
        <w:rPr>
          <w:spacing w:val="-2"/>
        </w:rPr>
        <w:t>INSTRUCTIONAL</w:t>
      </w:r>
      <w:r>
        <w:rPr>
          <w:spacing w:val="5"/>
        </w:rPr>
        <w:t xml:space="preserve"> </w:t>
      </w:r>
      <w:r>
        <w:rPr>
          <w:spacing w:val="-2"/>
        </w:rPr>
        <w:t>METHODS</w:t>
      </w:r>
    </w:p>
    <w:p w14:paraId="53047002" w14:textId="77777777" w:rsidR="002E26AD" w:rsidRDefault="000D5DDF">
      <w:pPr>
        <w:pStyle w:val="ListParagraph"/>
        <w:numPr>
          <w:ilvl w:val="1"/>
          <w:numId w:val="16"/>
        </w:numPr>
        <w:tabs>
          <w:tab w:val="left" w:pos="720"/>
        </w:tabs>
        <w:spacing w:line="278" w:lineRule="exact"/>
        <w:ind w:hanging="360"/>
      </w:pPr>
      <w:r>
        <w:t>Recorded</w:t>
      </w:r>
      <w:r>
        <w:rPr>
          <w:spacing w:val="-12"/>
        </w:rPr>
        <w:t xml:space="preserve"> </w:t>
      </w:r>
      <w:r>
        <w:t>instructor</w:t>
      </w:r>
      <w:r>
        <w:rPr>
          <w:spacing w:val="-7"/>
        </w:rPr>
        <w:t xml:space="preserve"> </w:t>
      </w:r>
      <w:r>
        <w:rPr>
          <w:spacing w:val="-2"/>
        </w:rPr>
        <w:t>presentations</w:t>
      </w:r>
    </w:p>
    <w:p w14:paraId="53047003" w14:textId="77777777" w:rsidR="002E26AD" w:rsidRDefault="000D5DDF">
      <w:pPr>
        <w:pStyle w:val="ListParagraph"/>
        <w:numPr>
          <w:ilvl w:val="1"/>
          <w:numId w:val="16"/>
        </w:numPr>
        <w:tabs>
          <w:tab w:val="left" w:pos="720"/>
        </w:tabs>
        <w:spacing w:line="278" w:lineRule="exact"/>
        <w:ind w:hanging="360"/>
      </w:pPr>
      <w:r>
        <w:t>Reading</w:t>
      </w:r>
      <w:r>
        <w:rPr>
          <w:spacing w:val="-1"/>
        </w:rPr>
        <w:t xml:space="preserve"> </w:t>
      </w:r>
      <w:r>
        <w:rPr>
          <w:spacing w:val="-2"/>
        </w:rPr>
        <w:t>assignments</w:t>
      </w:r>
    </w:p>
    <w:p w14:paraId="53047004" w14:textId="77777777" w:rsidR="002E26AD" w:rsidRDefault="000D5DDF">
      <w:pPr>
        <w:pStyle w:val="ListParagraph"/>
        <w:numPr>
          <w:ilvl w:val="1"/>
          <w:numId w:val="16"/>
        </w:numPr>
        <w:tabs>
          <w:tab w:val="left" w:pos="720"/>
        </w:tabs>
        <w:spacing w:line="279" w:lineRule="exact"/>
        <w:ind w:hanging="360"/>
      </w:pPr>
      <w:r>
        <w:rPr>
          <w:spacing w:val="-2"/>
        </w:rPr>
        <w:t>Laboratory</w:t>
      </w:r>
      <w:r>
        <w:rPr>
          <w:spacing w:val="7"/>
        </w:rPr>
        <w:t xml:space="preserve"> </w:t>
      </w:r>
      <w:r>
        <w:rPr>
          <w:spacing w:val="-2"/>
        </w:rPr>
        <w:t>demonstrations</w:t>
      </w:r>
    </w:p>
    <w:p w14:paraId="53047005" w14:textId="77777777" w:rsidR="002E26AD" w:rsidRDefault="000D5DDF">
      <w:pPr>
        <w:pStyle w:val="ListParagraph"/>
        <w:numPr>
          <w:ilvl w:val="1"/>
          <w:numId w:val="16"/>
        </w:numPr>
        <w:tabs>
          <w:tab w:val="left" w:pos="720"/>
        </w:tabs>
        <w:spacing w:before="3"/>
        <w:ind w:hanging="360"/>
      </w:pPr>
      <w:r>
        <w:t>Case</w:t>
      </w:r>
      <w:r>
        <w:rPr>
          <w:spacing w:val="-1"/>
        </w:rPr>
        <w:t xml:space="preserve"> </w:t>
      </w:r>
      <w:r>
        <w:rPr>
          <w:spacing w:val="-2"/>
        </w:rPr>
        <w:t>studies</w:t>
      </w:r>
    </w:p>
    <w:p w14:paraId="53047006" w14:textId="77777777" w:rsidR="002E26AD" w:rsidRDefault="002E26AD">
      <w:pPr>
        <w:pStyle w:val="BodyText"/>
        <w:spacing w:before="1"/>
      </w:pPr>
    </w:p>
    <w:p w14:paraId="53047007" w14:textId="77777777" w:rsidR="002E26AD" w:rsidRDefault="000D5DDF">
      <w:pPr>
        <w:pStyle w:val="Heading1"/>
        <w:spacing w:line="268" w:lineRule="exact"/>
      </w:pPr>
      <w:r>
        <w:t>STANDARDS</w:t>
      </w:r>
      <w:r>
        <w:rPr>
          <w:spacing w:val="-5"/>
        </w:rPr>
        <w:t xml:space="preserve"> </w:t>
      </w:r>
      <w:r>
        <w:t>AND</w:t>
      </w:r>
      <w:r>
        <w:rPr>
          <w:spacing w:val="-6"/>
        </w:rPr>
        <w:t xml:space="preserve"> </w:t>
      </w:r>
      <w:r>
        <w:t>METHODS</w:t>
      </w:r>
      <w:r>
        <w:rPr>
          <w:spacing w:val="-6"/>
        </w:rPr>
        <w:t xml:space="preserve"> </w:t>
      </w:r>
      <w:r>
        <w:t>FOR</w:t>
      </w:r>
      <w:r>
        <w:rPr>
          <w:spacing w:val="-5"/>
        </w:rPr>
        <w:t xml:space="preserve"> </w:t>
      </w:r>
      <w:r>
        <w:rPr>
          <w:spacing w:val="-2"/>
        </w:rPr>
        <w:t>EVALUATION</w:t>
      </w:r>
    </w:p>
    <w:p w14:paraId="53047008" w14:textId="77777777" w:rsidR="002E26AD" w:rsidRDefault="000D5DDF">
      <w:pPr>
        <w:pStyle w:val="ListParagraph"/>
        <w:numPr>
          <w:ilvl w:val="1"/>
          <w:numId w:val="16"/>
        </w:numPr>
        <w:tabs>
          <w:tab w:val="left" w:pos="720"/>
        </w:tabs>
        <w:spacing w:line="278" w:lineRule="exact"/>
        <w:ind w:hanging="360"/>
      </w:pPr>
      <w:r>
        <w:rPr>
          <w:spacing w:val="-2"/>
        </w:rPr>
        <w:t>Laboratory</w:t>
      </w:r>
      <w:r>
        <w:rPr>
          <w:spacing w:val="7"/>
        </w:rPr>
        <w:t xml:space="preserve"> </w:t>
      </w:r>
      <w:r>
        <w:rPr>
          <w:spacing w:val="-2"/>
        </w:rPr>
        <w:t>worksheets</w:t>
      </w:r>
    </w:p>
    <w:p w14:paraId="53047009" w14:textId="77777777" w:rsidR="002E26AD" w:rsidRDefault="000D5DDF">
      <w:pPr>
        <w:pStyle w:val="ListParagraph"/>
        <w:numPr>
          <w:ilvl w:val="1"/>
          <w:numId w:val="16"/>
        </w:numPr>
        <w:tabs>
          <w:tab w:val="left" w:pos="720"/>
        </w:tabs>
        <w:spacing w:line="279" w:lineRule="exact"/>
        <w:ind w:hanging="360"/>
      </w:pPr>
      <w:r>
        <w:rPr>
          <w:spacing w:val="-2"/>
        </w:rPr>
        <w:t>Assignments</w:t>
      </w:r>
    </w:p>
    <w:p w14:paraId="5304700A" w14:textId="77777777" w:rsidR="002E26AD" w:rsidRDefault="000D5DDF">
      <w:pPr>
        <w:pStyle w:val="ListParagraph"/>
        <w:numPr>
          <w:ilvl w:val="1"/>
          <w:numId w:val="16"/>
        </w:numPr>
        <w:tabs>
          <w:tab w:val="left" w:pos="720"/>
        </w:tabs>
        <w:spacing w:before="3" w:line="279" w:lineRule="exact"/>
        <w:ind w:hanging="360"/>
      </w:pPr>
      <w:r>
        <w:t>Independent</w:t>
      </w:r>
      <w:r>
        <w:rPr>
          <w:spacing w:val="-14"/>
        </w:rPr>
        <w:t xml:space="preserve"> </w:t>
      </w:r>
      <w:r>
        <w:rPr>
          <w:spacing w:val="-2"/>
        </w:rPr>
        <w:t>studies</w:t>
      </w:r>
    </w:p>
    <w:p w14:paraId="5304700B" w14:textId="77777777" w:rsidR="002E26AD" w:rsidRDefault="000D5DDF">
      <w:pPr>
        <w:pStyle w:val="ListParagraph"/>
        <w:numPr>
          <w:ilvl w:val="1"/>
          <w:numId w:val="16"/>
        </w:numPr>
        <w:tabs>
          <w:tab w:val="left" w:pos="720"/>
        </w:tabs>
        <w:spacing w:line="279" w:lineRule="exact"/>
        <w:ind w:hanging="360"/>
      </w:pPr>
      <w:r>
        <w:t>Practical</w:t>
      </w:r>
      <w:r>
        <w:rPr>
          <w:spacing w:val="-8"/>
        </w:rPr>
        <w:t xml:space="preserve"> </w:t>
      </w:r>
      <w:r>
        <w:rPr>
          <w:spacing w:val="-2"/>
        </w:rPr>
        <w:t>exams</w:t>
      </w:r>
    </w:p>
    <w:p w14:paraId="5304700C" w14:textId="77777777" w:rsidR="002E26AD" w:rsidRDefault="002E26AD">
      <w:pPr>
        <w:pStyle w:val="BodyText"/>
        <w:spacing w:before="5"/>
      </w:pPr>
    </w:p>
    <w:p w14:paraId="5304700D" w14:textId="77777777" w:rsidR="002E26AD" w:rsidRDefault="000D5DDF">
      <w:pPr>
        <w:pStyle w:val="Heading1"/>
      </w:pPr>
      <w:r>
        <w:t>GRADING</w:t>
      </w:r>
      <w:r>
        <w:rPr>
          <w:spacing w:val="-10"/>
        </w:rPr>
        <w:t xml:space="preserve"> </w:t>
      </w:r>
      <w:r>
        <w:rPr>
          <w:spacing w:val="-2"/>
        </w:rPr>
        <w:t>SCALE</w:t>
      </w:r>
    </w:p>
    <w:p w14:paraId="5304700E" w14:textId="77777777" w:rsidR="002E26AD" w:rsidRDefault="000D5DDF">
      <w:pPr>
        <w:pStyle w:val="BodyText"/>
        <w:spacing w:before="3" w:line="237" w:lineRule="auto"/>
      </w:pPr>
      <w:r>
        <w:t>A total of 300 points (minimum 75%) or more are required for satisfactory completion of this course. Poor performance</w:t>
      </w:r>
      <w:r>
        <w:rPr>
          <w:spacing w:val="-3"/>
        </w:rPr>
        <w:t xml:space="preserve"> </w:t>
      </w:r>
      <w:r>
        <w:t>due</w:t>
      </w:r>
      <w:r>
        <w:rPr>
          <w:spacing w:val="-3"/>
        </w:rPr>
        <w:t xml:space="preserve"> </w:t>
      </w:r>
      <w:r>
        <w:t>to</w:t>
      </w:r>
      <w:r>
        <w:rPr>
          <w:spacing w:val="-4"/>
        </w:rPr>
        <w:t xml:space="preserve"> </w:t>
      </w:r>
      <w:r>
        <w:t>not</w:t>
      </w:r>
      <w:r>
        <w:rPr>
          <w:spacing w:val="-1"/>
        </w:rPr>
        <w:t xml:space="preserve"> </w:t>
      </w:r>
      <w:r>
        <w:t>completing</w:t>
      </w:r>
      <w:r>
        <w:rPr>
          <w:spacing w:val="-2"/>
        </w:rPr>
        <w:t xml:space="preserve"> </w:t>
      </w:r>
      <w:r>
        <w:t>work</w:t>
      </w:r>
      <w:r>
        <w:rPr>
          <w:spacing w:val="-3"/>
        </w:rPr>
        <w:t xml:space="preserve"> </w:t>
      </w:r>
      <w:r>
        <w:t>on</w:t>
      </w:r>
      <w:r>
        <w:rPr>
          <w:spacing w:val="-4"/>
        </w:rPr>
        <w:t xml:space="preserve"> </w:t>
      </w:r>
      <w:r>
        <w:t>time,</w:t>
      </w:r>
      <w:r>
        <w:rPr>
          <w:spacing w:val="-1"/>
        </w:rPr>
        <w:t xml:space="preserve"> </w:t>
      </w:r>
      <w:r>
        <w:t>or</w:t>
      </w:r>
      <w:r>
        <w:rPr>
          <w:spacing w:val="-3"/>
        </w:rPr>
        <w:t xml:space="preserve"> </w:t>
      </w:r>
      <w:r>
        <w:t>not</w:t>
      </w:r>
      <w:r>
        <w:rPr>
          <w:spacing w:val="-5"/>
        </w:rPr>
        <w:t xml:space="preserve"> </w:t>
      </w:r>
      <w:r>
        <w:t>making</w:t>
      </w:r>
      <w:r>
        <w:rPr>
          <w:spacing w:val="-2"/>
        </w:rPr>
        <w:t xml:space="preserve"> </w:t>
      </w:r>
      <w:r>
        <w:t>proper</w:t>
      </w:r>
      <w:r>
        <w:rPr>
          <w:spacing w:val="-3"/>
        </w:rPr>
        <w:t xml:space="preserve"> </w:t>
      </w:r>
      <w:r>
        <w:t>arrangements</w:t>
      </w:r>
      <w:r>
        <w:rPr>
          <w:spacing w:val="-3"/>
        </w:rPr>
        <w:t xml:space="preserve"> </w:t>
      </w:r>
      <w:r>
        <w:t>for</w:t>
      </w:r>
      <w:r>
        <w:rPr>
          <w:spacing w:val="-3"/>
        </w:rPr>
        <w:t xml:space="preserve"> </w:t>
      </w:r>
      <w:r>
        <w:t>missed</w:t>
      </w:r>
      <w:r>
        <w:rPr>
          <w:spacing w:val="-3"/>
        </w:rPr>
        <w:t xml:space="preserve"> </w:t>
      </w:r>
      <w:r>
        <w:t>work,</w:t>
      </w:r>
      <w:r>
        <w:rPr>
          <w:spacing w:val="-1"/>
        </w:rPr>
        <w:t xml:space="preserve"> </w:t>
      </w:r>
      <w:r>
        <w:t>will</w:t>
      </w:r>
      <w:r>
        <w:rPr>
          <w:spacing w:val="-1"/>
        </w:rPr>
        <w:t xml:space="preserve"> </w:t>
      </w:r>
      <w:r>
        <w:t>not fall under the allowance for make-up work or receiving an Incomplete.</w:t>
      </w:r>
    </w:p>
    <w:p w14:paraId="5304700F" w14:textId="77777777" w:rsidR="002E26AD" w:rsidRDefault="002E26AD">
      <w:pPr>
        <w:pStyle w:val="BodyText"/>
        <w:rPr>
          <w:sz w:val="24"/>
        </w:rPr>
      </w:pPr>
    </w:p>
    <w:p w14:paraId="53047010" w14:textId="77777777" w:rsidR="002E26AD" w:rsidRDefault="002E26AD">
      <w:pPr>
        <w:pStyle w:val="BodyText"/>
        <w:rPr>
          <w:sz w:val="24"/>
        </w:rPr>
      </w:pPr>
    </w:p>
    <w:p w14:paraId="53047011" w14:textId="77777777" w:rsidR="002E26AD" w:rsidRDefault="002E26AD">
      <w:pPr>
        <w:pStyle w:val="BodyText"/>
        <w:rPr>
          <w:sz w:val="24"/>
        </w:rPr>
      </w:pPr>
    </w:p>
    <w:p w14:paraId="53047012" w14:textId="77777777" w:rsidR="002E26AD" w:rsidRDefault="002E26AD">
      <w:pPr>
        <w:pStyle w:val="BodyText"/>
        <w:rPr>
          <w:sz w:val="24"/>
        </w:rPr>
      </w:pPr>
    </w:p>
    <w:p w14:paraId="53047013" w14:textId="77777777" w:rsidR="002E26AD" w:rsidRDefault="002E26AD">
      <w:pPr>
        <w:pStyle w:val="BodyText"/>
        <w:spacing w:before="155"/>
        <w:rPr>
          <w:sz w:val="24"/>
        </w:rPr>
      </w:pPr>
    </w:p>
    <w:p w14:paraId="53047014" w14:textId="77777777" w:rsidR="002E26AD" w:rsidRDefault="000D5DDF">
      <w:pPr>
        <w:ind w:right="348"/>
        <w:jc w:val="right"/>
        <w:rPr>
          <w:rFonts w:ascii="Times New Roman"/>
          <w:sz w:val="24"/>
        </w:rPr>
      </w:pPr>
      <w:r>
        <w:rPr>
          <w:rFonts w:ascii="Times New Roman"/>
          <w:spacing w:val="-10"/>
          <w:sz w:val="24"/>
        </w:rPr>
        <w:t>2</w:t>
      </w:r>
    </w:p>
    <w:p w14:paraId="53047015" w14:textId="77777777" w:rsidR="002E26AD" w:rsidRDefault="002E26AD">
      <w:pPr>
        <w:jc w:val="right"/>
        <w:rPr>
          <w:rFonts w:ascii="Times New Roman"/>
          <w:sz w:val="24"/>
        </w:rPr>
        <w:sectPr w:rsidR="002E26AD">
          <w:pgSz w:w="12240" w:h="15840"/>
          <w:pgMar w:top="1360" w:right="1080" w:bottom="280" w:left="1080" w:header="720" w:footer="720" w:gutter="0"/>
          <w:cols w:space="720"/>
        </w:sectPr>
      </w:pPr>
    </w:p>
    <w:p w14:paraId="53047016" w14:textId="77777777" w:rsidR="002E26AD" w:rsidRDefault="000D5DDF">
      <w:pPr>
        <w:pStyle w:val="BodyText"/>
        <w:spacing w:before="42"/>
        <w:ind w:left="720" w:right="3997" w:hanging="721"/>
      </w:pPr>
      <w:r>
        <w:lastRenderedPageBreak/>
        <w:t>The</w:t>
      </w:r>
      <w:r>
        <w:rPr>
          <w:spacing w:val="-5"/>
        </w:rPr>
        <w:t xml:space="preserve"> </w:t>
      </w:r>
      <w:r>
        <w:t>final</w:t>
      </w:r>
      <w:r>
        <w:rPr>
          <w:spacing w:val="-3"/>
        </w:rPr>
        <w:t xml:space="preserve"> </w:t>
      </w:r>
      <w:r>
        <w:t>course</w:t>
      </w:r>
      <w:r>
        <w:rPr>
          <w:spacing w:val="-5"/>
        </w:rPr>
        <w:t xml:space="preserve"> </w:t>
      </w:r>
      <w:r>
        <w:t>grade</w:t>
      </w:r>
      <w:r>
        <w:rPr>
          <w:spacing w:val="-5"/>
        </w:rPr>
        <w:t xml:space="preserve"> </w:t>
      </w:r>
      <w:r>
        <w:t>is</w:t>
      </w:r>
      <w:r>
        <w:rPr>
          <w:spacing w:val="-5"/>
        </w:rPr>
        <w:t xml:space="preserve"> </w:t>
      </w:r>
      <w:r>
        <w:t>determined</w:t>
      </w:r>
      <w:r>
        <w:rPr>
          <w:spacing w:val="-6"/>
        </w:rPr>
        <w:t xml:space="preserve"> </w:t>
      </w:r>
      <w:r>
        <w:t>using</w:t>
      </w:r>
      <w:r>
        <w:rPr>
          <w:spacing w:val="-4"/>
        </w:rPr>
        <w:t xml:space="preserve"> </w:t>
      </w:r>
      <w:r>
        <w:t>the</w:t>
      </w:r>
      <w:r>
        <w:rPr>
          <w:spacing w:val="-5"/>
        </w:rPr>
        <w:t xml:space="preserve"> </w:t>
      </w:r>
      <w:r>
        <w:t>following</w:t>
      </w:r>
      <w:r>
        <w:rPr>
          <w:spacing w:val="-4"/>
        </w:rPr>
        <w:t xml:space="preserve"> </w:t>
      </w:r>
      <w:r>
        <w:t>point</w:t>
      </w:r>
      <w:r>
        <w:rPr>
          <w:spacing w:val="-7"/>
        </w:rPr>
        <w:t xml:space="preserve"> </w:t>
      </w:r>
      <w:r>
        <w:t>scale: 372-400 = A</w:t>
      </w:r>
    </w:p>
    <w:p w14:paraId="53047017" w14:textId="77777777" w:rsidR="002E26AD" w:rsidRDefault="000D5DDF">
      <w:pPr>
        <w:pStyle w:val="BodyText"/>
        <w:ind w:right="8296"/>
        <w:jc w:val="right"/>
      </w:pPr>
      <w:r>
        <w:t>340-371</w:t>
      </w:r>
      <w:r>
        <w:rPr>
          <w:spacing w:val="-5"/>
        </w:rPr>
        <w:t xml:space="preserve"> </w:t>
      </w:r>
      <w:r>
        <w:t>=</w:t>
      </w:r>
      <w:r>
        <w:rPr>
          <w:spacing w:val="-7"/>
        </w:rPr>
        <w:t xml:space="preserve"> </w:t>
      </w:r>
      <w:r>
        <w:rPr>
          <w:spacing w:val="-10"/>
        </w:rPr>
        <w:t>B</w:t>
      </w:r>
    </w:p>
    <w:p w14:paraId="53047018" w14:textId="77777777" w:rsidR="002E26AD" w:rsidRDefault="000D5DDF">
      <w:pPr>
        <w:pStyle w:val="BodyText"/>
        <w:spacing w:before="1"/>
        <w:ind w:right="8298"/>
        <w:jc w:val="right"/>
      </w:pPr>
      <w:r>
        <w:t>300-339</w:t>
      </w:r>
      <w:r>
        <w:rPr>
          <w:spacing w:val="-5"/>
        </w:rPr>
        <w:t xml:space="preserve"> </w:t>
      </w:r>
      <w:r>
        <w:t>=</w:t>
      </w:r>
      <w:r>
        <w:rPr>
          <w:spacing w:val="-7"/>
        </w:rPr>
        <w:t xml:space="preserve"> </w:t>
      </w:r>
      <w:r>
        <w:rPr>
          <w:spacing w:val="-10"/>
        </w:rPr>
        <w:t>C</w:t>
      </w:r>
    </w:p>
    <w:p w14:paraId="53047019" w14:textId="77777777" w:rsidR="002E26AD" w:rsidRDefault="000D5DDF">
      <w:pPr>
        <w:pStyle w:val="BodyText"/>
        <w:ind w:right="8280"/>
        <w:jc w:val="right"/>
      </w:pPr>
      <w:r>
        <w:t>280-299</w:t>
      </w:r>
      <w:r>
        <w:rPr>
          <w:spacing w:val="-5"/>
        </w:rPr>
        <w:t xml:space="preserve"> </w:t>
      </w:r>
      <w:r>
        <w:t>=</w:t>
      </w:r>
      <w:r>
        <w:rPr>
          <w:spacing w:val="-7"/>
        </w:rPr>
        <w:t xml:space="preserve"> </w:t>
      </w:r>
      <w:r>
        <w:rPr>
          <w:spacing w:val="-10"/>
        </w:rPr>
        <w:t>D</w:t>
      </w:r>
    </w:p>
    <w:p w14:paraId="5304701A" w14:textId="77777777" w:rsidR="002E26AD" w:rsidRDefault="000D5DDF">
      <w:pPr>
        <w:pStyle w:val="BodyText"/>
        <w:spacing w:before="1"/>
        <w:ind w:right="8303"/>
        <w:jc w:val="right"/>
      </w:pPr>
      <w:r>
        <w:t>&lt;</w:t>
      </w:r>
      <w:r>
        <w:rPr>
          <w:spacing w:val="-4"/>
        </w:rPr>
        <w:t xml:space="preserve"> </w:t>
      </w:r>
      <w:r>
        <w:t>280</w:t>
      </w:r>
      <w:r>
        <w:rPr>
          <w:spacing w:val="-4"/>
        </w:rPr>
        <w:t xml:space="preserve"> </w:t>
      </w:r>
      <w:r>
        <w:t>=</w:t>
      </w:r>
      <w:r>
        <w:rPr>
          <w:spacing w:val="-1"/>
        </w:rPr>
        <w:t xml:space="preserve"> </w:t>
      </w:r>
      <w:r>
        <w:rPr>
          <w:spacing w:val="-10"/>
        </w:rPr>
        <w:t>E</w:t>
      </w:r>
    </w:p>
    <w:p w14:paraId="5304701B" w14:textId="77777777" w:rsidR="002E26AD" w:rsidRDefault="002E26AD">
      <w:pPr>
        <w:pStyle w:val="BodyText"/>
      </w:pPr>
    </w:p>
    <w:p w14:paraId="5304701C" w14:textId="77777777" w:rsidR="002E26AD" w:rsidRDefault="000D5DDF">
      <w:pPr>
        <w:pStyle w:val="Heading1"/>
      </w:pPr>
      <w:r>
        <w:t>TIMED</w:t>
      </w:r>
      <w:r>
        <w:rPr>
          <w:spacing w:val="-8"/>
        </w:rPr>
        <w:t xml:space="preserve"> </w:t>
      </w:r>
      <w:r>
        <w:rPr>
          <w:spacing w:val="-2"/>
        </w:rPr>
        <w:t>PRACTICALS</w:t>
      </w:r>
    </w:p>
    <w:p w14:paraId="5304701D" w14:textId="77777777" w:rsidR="002E26AD" w:rsidRDefault="000D5DDF">
      <w:pPr>
        <w:pStyle w:val="BodyText"/>
        <w:spacing w:before="2" w:line="237" w:lineRule="auto"/>
      </w:pPr>
      <w:proofErr w:type="gramStart"/>
      <w:r>
        <w:t>In order to</w:t>
      </w:r>
      <w:proofErr w:type="gramEnd"/>
      <w:r>
        <w:t xml:space="preserve"> prepare students for the real-life, fast-paced environment typical of the medical laboratory, all </w:t>
      </w:r>
      <w:proofErr w:type="spellStart"/>
      <w:r>
        <w:t>practicals</w:t>
      </w:r>
      <w:proofErr w:type="spellEnd"/>
      <w:r>
        <w:rPr>
          <w:spacing w:val="-3"/>
        </w:rPr>
        <w:t xml:space="preserve"> </w:t>
      </w:r>
      <w:r>
        <w:t>will</w:t>
      </w:r>
      <w:r>
        <w:rPr>
          <w:spacing w:val="-1"/>
        </w:rPr>
        <w:t xml:space="preserve"> </w:t>
      </w:r>
      <w:r>
        <w:t>be</w:t>
      </w:r>
      <w:r>
        <w:rPr>
          <w:spacing w:val="-3"/>
        </w:rPr>
        <w:t xml:space="preserve"> </w:t>
      </w:r>
      <w:r>
        <w:t>timed</w:t>
      </w:r>
      <w:r>
        <w:rPr>
          <w:spacing w:val="-4"/>
        </w:rPr>
        <w:t xml:space="preserve"> </w:t>
      </w:r>
      <w:proofErr w:type="gramStart"/>
      <w:r>
        <w:t>in</w:t>
      </w:r>
      <w:r>
        <w:rPr>
          <w:spacing w:val="-4"/>
        </w:rPr>
        <w:t xml:space="preserve"> </w:t>
      </w:r>
      <w:r>
        <w:t>order</w:t>
      </w:r>
      <w:r>
        <w:rPr>
          <w:spacing w:val="-3"/>
        </w:rPr>
        <w:t xml:space="preserve"> </w:t>
      </w:r>
      <w:r>
        <w:t>to</w:t>
      </w:r>
      <w:proofErr w:type="gramEnd"/>
      <w:r>
        <w:rPr>
          <w:spacing w:val="-4"/>
        </w:rPr>
        <w:t xml:space="preserve"> </w:t>
      </w:r>
      <w:r>
        <w:t>foster</w:t>
      </w:r>
      <w:r>
        <w:rPr>
          <w:spacing w:val="-3"/>
        </w:rPr>
        <w:t xml:space="preserve"> </w:t>
      </w:r>
      <w:r>
        <w:t>both efficiency</w:t>
      </w:r>
      <w:r>
        <w:rPr>
          <w:spacing w:val="-3"/>
        </w:rPr>
        <w:t xml:space="preserve"> </w:t>
      </w:r>
      <w:r>
        <w:t>and</w:t>
      </w:r>
      <w:r>
        <w:rPr>
          <w:spacing w:val="-4"/>
        </w:rPr>
        <w:t xml:space="preserve"> </w:t>
      </w:r>
      <w:r>
        <w:t>accuracy.</w:t>
      </w:r>
      <w:r>
        <w:rPr>
          <w:spacing w:val="-2"/>
        </w:rPr>
        <w:t xml:space="preserve"> </w:t>
      </w:r>
      <w:r>
        <w:t>Students</w:t>
      </w:r>
      <w:r>
        <w:rPr>
          <w:spacing w:val="-3"/>
        </w:rPr>
        <w:t xml:space="preserve"> </w:t>
      </w:r>
      <w:r>
        <w:t>must</w:t>
      </w:r>
      <w:r>
        <w:rPr>
          <w:spacing w:val="-1"/>
        </w:rPr>
        <w:t xml:space="preserve"> </w:t>
      </w:r>
      <w:r>
        <w:t>complete</w:t>
      </w:r>
      <w:r>
        <w:rPr>
          <w:spacing w:val="-3"/>
        </w:rPr>
        <w:t xml:space="preserve"> </w:t>
      </w:r>
      <w:proofErr w:type="spellStart"/>
      <w:r>
        <w:t>practicals</w:t>
      </w:r>
      <w:proofErr w:type="spellEnd"/>
      <w:r>
        <w:rPr>
          <w:spacing w:val="-3"/>
        </w:rPr>
        <w:t xml:space="preserve"> </w:t>
      </w:r>
      <w:r>
        <w:t>within the time frame specified to successfully pass the course.</w:t>
      </w:r>
    </w:p>
    <w:p w14:paraId="5304701E" w14:textId="77777777" w:rsidR="002E26AD" w:rsidRDefault="002E26AD">
      <w:pPr>
        <w:pStyle w:val="BodyText"/>
        <w:spacing w:before="3"/>
      </w:pPr>
    </w:p>
    <w:p w14:paraId="5304701F" w14:textId="77777777" w:rsidR="002E26AD" w:rsidRDefault="000D5DDF">
      <w:pPr>
        <w:pStyle w:val="Heading1"/>
      </w:pPr>
      <w:r>
        <w:t>ATTITUDINAL</w:t>
      </w:r>
      <w:r>
        <w:rPr>
          <w:spacing w:val="-10"/>
        </w:rPr>
        <w:t xml:space="preserve"> </w:t>
      </w:r>
      <w:r>
        <w:rPr>
          <w:spacing w:val="-2"/>
        </w:rPr>
        <w:t>ASSESSMENT</w:t>
      </w:r>
    </w:p>
    <w:p w14:paraId="53047020" w14:textId="77777777" w:rsidR="002E26AD" w:rsidRDefault="000D5DDF">
      <w:pPr>
        <w:pStyle w:val="BodyText"/>
        <w:ind w:right="84"/>
      </w:pPr>
      <w:r>
        <w:t>Professional behaviors/attitudes will be assessed during the course. If a behavior occurs that is not consistent with</w:t>
      </w:r>
      <w:r>
        <w:rPr>
          <w:spacing w:val="-4"/>
        </w:rPr>
        <w:t xml:space="preserve"> </w:t>
      </w:r>
      <w:r>
        <w:t>the</w:t>
      </w:r>
      <w:r>
        <w:rPr>
          <w:spacing w:val="-3"/>
        </w:rPr>
        <w:t xml:space="preserve"> </w:t>
      </w:r>
      <w:r>
        <w:t>established</w:t>
      </w:r>
      <w:r>
        <w:rPr>
          <w:spacing w:val="-4"/>
        </w:rPr>
        <w:t xml:space="preserve"> </w:t>
      </w:r>
      <w:r>
        <w:t>professional</w:t>
      </w:r>
      <w:r>
        <w:rPr>
          <w:spacing w:val="-2"/>
        </w:rPr>
        <w:t xml:space="preserve"> </w:t>
      </w:r>
      <w:r>
        <w:t>behaviors,</w:t>
      </w:r>
      <w:r>
        <w:rPr>
          <w:spacing w:val="-1"/>
        </w:rPr>
        <w:t xml:space="preserve"> </w:t>
      </w:r>
      <w:r>
        <w:t>deductions</w:t>
      </w:r>
      <w:r>
        <w:rPr>
          <w:spacing w:val="-3"/>
        </w:rPr>
        <w:t xml:space="preserve"> </w:t>
      </w:r>
      <w:r>
        <w:t>will</w:t>
      </w:r>
      <w:r>
        <w:rPr>
          <w:spacing w:val="-1"/>
        </w:rPr>
        <w:t xml:space="preserve"> </w:t>
      </w:r>
      <w:r>
        <w:t>be</w:t>
      </w:r>
      <w:r>
        <w:rPr>
          <w:spacing w:val="-3"/>
        </w:rPr>
        <w:t xml:space="preserve"> </w:t>
      </w:r>
      <w:r>
        <w:t>applied</w:t>
      </w:r>
      <w:r>
        <w:rPr>
          <w:spacing w:val="-4"/>
        </w:rPr>
        <w:t xml:space="preserve"> </w:t>
      </w:r>
      <w:r>
        <w:t>to</w:t>
      </w:r>
      <w:r>
        <w:rPr>
          <w:spacing w:val="-4"/>
        </w:rPr>
        <w:t xml:space="preserve"> </w:t>
      </w:r>
      <w:r>
        <w:t>the</w:t>
      </w:r>
      <w:r>
        <w:rPr>
          <w:spacing w:val="-3"/>
        </w:rPr>
        <w:t xml:space="preserve"> </w:t>
      </w:r>
      <w:r>
        <w:t>graded</w:t>
      </w:r>
      <w:r>
        <w:rPr>
          <w:spacing w:val="-4"/>
        </w:rPr>
        <w:t xml:space="preserve"> </w:t>
      </w:r>
      <w:r>
        <w:t>event</w:t>
      </w:r>
      <w:r>
        <w:rPr>
          <w:spacing w:val="-6"/>
        </w:rPr>
        <w:t xml:space="preserve"> </w:t>
      </w:r>
      <w:r>
        <w:t>in</w:t>
      </w:r>
      <w:r>
        <w:rPr>
          <w:spacing w:val="-4"/>
        </w:rPr>
        <w:t xml:space="preserve"> </w:t>
      </w:r>
      <w:r>
        <w:t>progress,</w:t>
      </w:r>
      <w:r>
        <w:rPr>
          <w:spacing w:val="-1"/>
        </w:rPr>
        <w:t xml:space="preserve"> </w:t>
      </w:r>
      <w:r>
        <w:t>or</w:t>
      </w:r>
      <w:r>
        <w:rPr>
          <w:spacing w:val="-3"/>
        </w:rPr>
        <w:t xml:space="preserve"> </w:t>
      </w:r>
      <w:r>
        <w:t>to a future</w:t>
      </w:r>
      <w:r>
        <w:rPr>
          <w:spacing w:val="-2"/>
        </w:rPr>
        <w:t xml:space="preserve"> </w:t>
      </w:r>
      <w:r>
        <w:t>graded</w:t>
      </w:r>
      <w:r>
        <w:rPr>
          <w:spacing w:val="-3"/>
        </w:rPr>
        <w:t xml:space="preserve"> </w:t>
      </w:r>
      <w:r>
        <w:t>event</w:t>
      </w:r>
      <w:r>
        <w:rPr>
          <w:spacing w:val="-5"/>
        </w:rPr>
        <w:t xml:space="preserve"> </w:t>
      </w:r>
      <w:r>
        <w:t>if</w:t>
      </w:r>
      <w:r>
        <w:rPr>
          <w:spacing w:val="-2"/>
        </w:rPr>
        <w:t xml:space="preserve"> </w:t>
      </w:r>
      <w:r>
        <w:t>one</w:t>
      </w:r>
      <w:r>
        <w:rPr>
          <w:spacing w:val="-2"/>
        </w:rPr>
        <w:t xml:space="preserve"> </w:t>
      </w:r>
      <w:r>
        <w:t>is</w:t>
      </w:r>
      <w:r>
        <w:rPr>
          <w:spacing w:val="-2"/>
        </w:rPr>
        <w:t xml:space="preserve"> </w:t>
      </w:r>
      <w:r>
        <w:t>not currently</w:t>
      </w:r>
      <w:r>
        <w:rPr>
          <w:spacing w:val="-2"/>
        </w:rPr>
        <w:t xml:space="preserve"> </w:t>
      </w:r>
      <w:r>
        <w:t>in</w:t>
      </w:r>
      <w:r>
        <w:rPr>
          <w:spacing w:val="-3"/>
        </w:rPr>
        <w:t xml:space="preserve"> </w:t>
      </w:r>
      <w:r>
        <w:t>progress. Deductions</w:t>
      </w:r>
      <w:r>
        <w:rPr>
          <w:spacing w:val="-2"/>
        </w:rPr>
        <w:t xml:space="preserve"> </w:t>
      </w:r>
      <w:r>
        <w:t>will be</w:t>
      </w:r>
      <w:r>
        <w:rPr>
          <w:spacing w:val="-2"/>
        </w:rPr>
        <w:t xml:space="preserve"> </w:t>
      </w:r>
      <w:r>
        <w:t>applied</w:t>
      </w:r>
      <w:r>
        <w:rPr>
          <w:spacing w:val="-3"/>
        </w:rPr>
        <w:t xml:space="preserve"> </w:t>
      </w:r>
      <w:r>
        <w:t>following</w:t>
      </w:r>
      <w:r>
        <w:rPr>
          <w:spacing w:val="-1"/>
        </w:rPr>
        <w:t xml:space="preserve"> </w:t>
      </w:r>
      <w:r>
        <w:t>the</w:t>
      </w:r>
      <w:r>
        <w:rPr>
          <w:spacing w:val="-2"/>
        </w:rPr>
        <w:t xml:space="preserve"> </w:t>
      </w:r>
      <w:r>
        <w:t>rubric</w:t>
      </w:r>
      <w:r>
        <w:rPr>
          <w:spacing w:val="-4"/>
        </w:rPr>
        <w:t xml:space="preserve"> </w:t>
      </w:r>
      <w:r>
        <w:t>supplied to students.</w:t>
      </w:r>
    </w:p>
    <w:p w14:paraId="53047021" w14:textId="77777777" w:rsidR="002E26AD" w:rsidRDefault="002E26AD">
      <w:pPr>
        <w:pStyle w:val="BodyText"/>
        <w:spacing w:before="2"/>
      </w:pPr>
    </w:p>
    <w:p w14:paraId="53047022" w14:textId="77777777" w:rsidR="002E26AD" w:rsidRDefault="000D5DDF">
      <w:pPr>
        <w:pStyle w:val="Heading1"/>
      </w:pPr>
      <w:r>
        <w:t>SPECIAL</w:t>
      </w:r>
      <w:r>
        <w:rPr>
          <w:spacing w:val="-8"/>
        </w:rPr>
        <w:t xml:space="preserve"> </w:t>
      </w:r>
      <w:r>
        <w:t>COURSE</w:t>
      </w:r>
      <w:r>
        <w:rPr>
          <w:spacing w:val="-7"/>
        </w:rPr>
        <w:t xml:space="preserve"> </w:t>
      </w:r>
      <w:r>
        <w:rPr>
          <w:spacing w:val="-2"/>
        </w:rPr>
        <w:t>REQUIREMENTS</w:t>
      </w:r>
    </w:p>
    <w:p w14:paraId="53047023" w14:textId="77777777" w:rsidR="002E26AD" w:rsidRDefault="000D5DDF">
      <w:pPr>
        <w:pStyle w:val="BodyText"/>
      </w:pPr>
      <w:r>
        <w:t>Nitrile or vinyl gloves, lab coats, and goggles must be worn by students when performing any procedures involving blood and body fluids. Gloves and lab coats will be provided for the student, but goggles must be brought to lab. Scrubs are encouraged for comfort and practicality, but students may choose to wear other clothing</w:t>
      </w:r>
      <w:r>
        <w:rPr>
          <w:spacing w:val="-2"/>
        </w:rPr>
        <w:t xml:space="preserve"> </w:t>
      </w:r>
      <w:proofErr w:type="gramStart"/>
      <w:r>
        <w:t>as</w:t>
      </w:r>
      <w:r>
        <w:rPr>
          <w:spacing w:val="-3"/>
        </w:rPr>
        <w:t xml:space="preserve"> </w:t>
      </w:r>
      <w:r>
        <w:t>long</w:t>
      </w:r>
      <w:r>
        <w:rPr>
          <w:spacing w:val="-2"/>
        </w:rPr>
        <w:t xml:space="preserve"> </w:t>
      </w:r>
      <w:r>
        <w:t>as</w:t>
      </w:r>
      <w:proofErr w:type="gramEnd"/>
      <w:r>
        <w:rPr>
          <w:spacing w:val="-3"/>
        </w:rPr>
        <w:t xml:space="preserve"> </w:t>
      </w:r>
      <w:r>
        <w:t>it</w:t>
      </w:r>
      <w:r>
        <w:rPr>
          <w:spacing w:val="-5"/>
        </w:rPr>
        <w:t xml:space="preserve"> </w:t>
      </w:r>
      <w:r>
        <w:t>complies</w:t>
      </w:r>
      <w:r>
        <w:rPr>
          <w:spacing w:val="-3"/>
        </w:rPr>
        <w:t xml:space="preserve"> </w:t>
      </w:r>
      <w:r>
        <w:t>with</w:t>
      </w:r>
      <w:r>
        <w:rPr>
          <w:spacing w:val="-4"/>
        </w:rPr>
        <w:t xml:space="preserve"> </w:t>
      </w:r>
      <w:r>
        <w:t>the</w:t>
      </w:r>
      <w:r>
        <w:rPr>
          <w:spacing w:val="-3"/>
        </w:rPr>
        <w:t xml:space="preserve"> </w:t>
      </w:r>
      <w:r>
        <w:t>dress</w:t>
      </w:r>
      <w:r>
        <w:rPr>
          <w:spacing w:val="-3"/>
        </w:rPr>
        <w:t xml:space="preserve"> </w:t>
      </w:r>
      <w:r>
        <w:t>code</w:t>
      </w:r>
      <w:r>
        <w:rPr>
          <w:spacing w:val="-3"/>
        </w:rPr>
        <w:t xml:space="preserve"> </w:t>
      </w:r>
      <w:r>
        <w:t>policy</w:t>
      </w:r>
      <w:r>
        <w:rPr>
          <w:spacing w:val="-3"/>
        </w:rPr>
        <w:t xml:space="preserve"> </w:t>
      </w:r>
      <w:r>
        <w:t>and</w:t>
      </w:r>
      <w:r>
        <w:rPr>
          <w:spacing w:val="-4"/>
        </w:rPr>
        <w:t xml:space="preserve"> </w:t>
      </w:r>
      <w:r>
        <w:t>ensures</w:t>
      </w:r>
      <w:r>
        <w:rPr>
          <w:spacing w:val="-3"/>
        </w:rPr>
        <w:t xml:space="preserve"> </w:t>
      </w:r>
      <w:r>
        <w:t>full</w:t>
      </w:r>
      <w:r>
        <w:rPr>
          <w:spacing w:val="-1"/>
        </w:rPr>
        <w:t xml:space="preserve"> </w:t>
      </w:r>
      <w:r>
        <w:t>leg</w:t>
      </w:r>
      <w:r>
        <w:rPr>
          <w:spacing w:val="-1"/>
        </w:rPr>
        <w:t xml:space="preserve"> </w:t>
      </w:r>
      <w:r>
        <w:t>coverage</w:t>
      </w:r>
      <w:r>
        <w:rPr>
          <w:spacing w:val="-3"/>
        </w:rPr>
        <w:t xml:space="preserve"> </w:t>
      </w:r>
      <w:r>
        <w:t>for</w:t>
      </w:r>
      <w:r>
        <w:rPr>
          <w:spacing w:val="-3"/>
        </w:rPr>
        <w:t xml:space="preserve"> </w:t>
      </w:r>
      <w:r>
        <w:t>safety</w:t>
      </w:r>
      <w:r>
        <w:rPr>
          <w:spacing w:val="-3"/>
        </w:rPr>
        <w:t xml:space="preserve"> </w:t>
      </w:r>
      <w:r>
        <w:t>reasons. Liquid impermeable shoes that</w:t>
      </w:r>
      <w:r>
        <w:rPr>
          <w:spacing w:val="-3"/>
        </w:rPr>
        <w:t xml:space="preserve"> </w:t>
      </w:r>
      <w:r>
        <w:t>completely cover the toes need</w:t>
      </w:r>
      <w:r>
        <w:rPr>
          <w:spacing w:val="-1"/>
        </w:rPr>
        <w:t xml:space="preserve"> </w:t>
      </w:r>
      <w:r>
        <w:t>to</w:t>
      </w:r>
      <w:r>
        <w:rPr>
          <w:spacing w:val="-1"/>
        </w:rPr>
        <w:t xml:space="preserve"> </w:t>
      </w:r>
      <w:r>
        <w:t>be worn. Sandals are not</w:t>
      </w:r>
      <w:r>
        <w:rPr>
          <w:spacing w:val="-2"/>
        </w:rPr>
        <w:t xml:space="preserve"> </w:t>
      </w:r>
      <w:r>
        <w:t>permitted. Long hair must be secured.</w:t>
      </w:r>
    </w:p>
    <w:p w14:paraId="53047024" w14:textId="77777777" w:rsidR="002E26AD" w:rsidRDefault="002E26AD">
      <w:pPr>
        <w:pStyle w:val="BodyText"/>
        <w:spacing w:before="3"/>
      </w:pPr>
    </w:p>
    <w:p w14:paraId="53047025" w14:textId="77777777" w:rsidR="002E26AD" w:rsidRDefault="000D5DDF">
      <w:pPr>
        <w:pStyle w:val="BodyText"/>
      </w:pPr>
      <w:r>
        <w:t>Standard</w:t>
      </w:r>
      <w:r>
        <w:rPr>
          <w:spacing w:val="-5"/>
        </w:rPr>
        <w:t xml:space="preserve"> </w:t>
      </w:r>
      <w:r>
        <w:t>precautions are</w:t>
      </w:r>
      <w:r>
        <w:rPr>
          <w:spacing w:val="-3"/>
        </w:rPr>
        <w:t xml:space="preserve"> </w:t>
      </w:r>
      <w:proofErr w:type="gramStart"/>
      <w:r>
        <w:t>followed</w:t>
      </w:r>
      <w:r>
        <w:rPr>
          <w:spacing w:val="-4"/>
        </w:rPr>
        <w:t xml:space="preserve"> </w:t>
      </w:r>
      <w:r>
        <w:t>at</w:t>
      </w:r>
      <w:r>
        <w:rPr>
          <w:spacing w:val="-6"/>
        </w:rPr>
        <w:t xml:space="preserve"> </w:t>
      </w:r>
      <w:r>
        <w:t>all</w:t>
      </w:r>
      <w:r>
        <w:rPr>
          <w:spacing w:val="-1"/>
        </w:rPr>
        <w:t xml:space="preserve"> </w:t>
      </w:r>
      <w:r>
        <w:t>times</w:t>
      </w:r>
      <w:proofErr w:type="gramEnd"/>
      <w:r>
        <w:rPr>
          <w:spacing w:val="-3"/>
        </w:rPr>
        <w:t xml:space="preserve"> </w:t>
      </w:r>
      <w:r>
        <w:t>and</w:t>
      </w:r>
      <w:r>
        <w:rPr>
          <w:spacing w:val="-4"/>
        </w:rPr>
        <w:t xml:space="preserve"> </w:t>
      </w:r>
      <w:r>
        <w:t>are</w:t>
      </w:r>
      <w:r>
        <w:rPr>
          <w:spacing w:val="-3"/>
        </w:rPr>
        <w:t xml:space="preserve"> </w:t>
      </w:r>
      <w:r>
        <w:t>not</w:t>
      </w:r>
      <w:r>
        <w:rPr>
          <w:spacing w:val="-5"/>
        </w:rPr>
        <w:t xml:space="preserve"> </w:t>
      </w:r>
      <w:r>
        <w:t>negotiable.</w:t>
      </w:r>
      <w:r>
        <w:rPr>
          <w:spacing w:val="-1"/>
        </w:rPr>
        <w:t xml:space="preserve"> </w:t>
      </w:r>
      <w:r>
        <w:t>Student</w:t>
      </w:r>
      <w:r>
        <w:rPr>
          <w:spacing w:val="-6"/>
        </w:rPr>
        <w:t xml:space="preserve"> </w:t>
      </w:r>
      <w:r>
        <w:t>safety</w:t>
      </w:r>
      <w:r>
        <w:rPr>
          <w:spacing w:val="-3"/>
        </w:rPr>
        <w:t xml:space="preserve"> </w:t>
      </w:r>
      <w:r>
        <w:t>is</w:t>
      </w:r>
      <w:r>
        <w:rPr>
          <w:spacing w:val="-3"/>
        </w:rPr>
        <w:t xml:space="preserve"> </w:t>
      </w:r>
      <w:r>
        <w:t>a</w:t>
      </w:r>
      <w:r>
        <w:rPr>
          <w:spacing w:val="-3"/>
        </w:rPr>
        <w:t xml:space="preserve"> </w:t>
      </w:r>
      <w:r>
        <w:t>primary</w:t>
      </w:r>
      <w:r>
        <w:rPr>
          <w:spacing w:val="-3"/>
        </w:rPr>
        <w:t xml:space="preserve"> </w:t>
      </w:r>
      <w:r>
        <w:t>concern,</w:t>
      </w:r>
      <w:r>
        <w:rPr>
          <w:spacing w:val="-2"/>
        </w:rPr>
        <w:t xml:space="preserve"> </w:t>
      </w:r>
      <w:r>
        <w:t>so failure</w:t>
      </w:r>
      <w:r>
        <w:rPr>
          <w:spacing w:val="-7"/>
        </w:rPr>
        <w:t xml:space="preserve"> </w:t>
      </w:r>
      <w:r>
        <w:t>to</w:t>
      </w:r>
      <w:r>
        <w:rPr>
          <w:spacing w:val="-6"/>
        </w:rPr>
        <w:t xml:space="preserve"> </w:t>
      </w:r>
      <w:r>
        <w:t>adhere</w:t>
      </w:r>
      <w:r>
        <w:rPr>
          <w:spacing w:val="-5"/>
        </w:rPr>
        <w:t xml:space="preserve"> </w:t>
      </w:r>
      <w:r>
        <w:t>to</w:t>
      </w:r>
      <w:r>
        <w:rPr>
          <w:spacing w:val="-5"/>
        </w:rPr>
        <w:t xml:space="preserve"> </w:t>
      </w:r>
      <w:r>
        <w:t>safety</w:t>
      </w:r>
      <w:r>
        <w:rPr>
          <w:spacing w:val="-5"/>
        </w:rPr>
        <w:t xml:space="preserve"> </w:t>
      </w:r>
      <w:r>
        <w:t>policies</w:t>
      </w:r>
      <w:r>
        <w:rPr>
          <w:spacing w:val="-5"/>
        </w:rPr>
        <w:t xml:space="preserve"> </w:t>
      </w:r>
      <w:r>
        <w:t>will</w:t>
      </w:r>
      <w:r>
        <w:rPr>
          <w:spacing w:val="-3"/>
        </w:rPr>
        <w:t xml:space="preserve"> </w:t>
      </w:r>
      <w:r>
        <w:t>result</w:t>
      </w:r>
      <w:r>
        <w:rPr>
          <w:spacing w:val="-6"/>
        </w:rPr>
        <w:t xml:space="preserve"> </w:t>
      </w:r>
      <w:r>
        <w:t>in</w:t>
      </w:r>
      <w:r>
        <w:rPr>
          <w:spacing w:val="-6"/>
        </w:rPr>
        <w:t xml:space="preserve"> </w:t>
      </w:r>
      <w:r>
        <w:t>dismissal</w:t>
      </w:r>
      <w:r>
        <w:rPr>
          <w:spacing w:val="-4"/>
        </w:rPr>
        <w:t xml:space="preserve"> </w:t>
      </w:r>
      <w:r>
        <w:t>from</w:t>
      </w:r>
      <w:r>
        <w:rPr>
          <w:spacing w:val="-4"/>
        </w:rPr>
        <w:t xml:space="preserve"> </w:t>
      </w:r>
      <w:r>
        <w:t>the</w:t>
      </w:r>
      <w:r>
        <w:rPr>
          <w:spacing w:val="-5"/>
        </w:rPr>
        <w:t xml:space="preserve"> </w:t>
      </w:r>
      <w:r>
        <w:t>laboratory</w:t>
      </w:r>
      <w:r>
        <w:rPr>
          <w:spacing w:val="-4"/>
        </w:rPr>
        <w:t xml:space="preserve"> </w:t>
      </w:r>
      <w:r>
        <w:t>and</w:t>
      </w:r>
      <w:r>
        <w:rPr>
          <w:spacing w:val="-6"/>
        </w:rPr>
        <w:t xml:space="preserve"> </w:t>
      </w:r>
      <w:r>
        <w:t>possible</w:t>
      </w:r>
      <w:r>
        <w:rPr>
          <w:spacing w:val="-5"/>
        </w:rPr>
        <w:t xml:space="preserve"> </w:t>
      </w:r>
      <w:r>
        <w:t>disciplinary</w:t>
      </w:r>
      <w:r>
        <w:rPr>
          <w:spacing w:val="-4"/>
        </w:rPr>
        <w:t xml:space="preserve"> </w:t>
      </w:r>
      <w:r>
        <w:rPr>
          <w:spacing w:val="-2"/>
        </w:rPr>
        <w:t>action.</w:t>
      </w:r>
    </w:p>
    <w:p w14:paraId="53047026" w14:textId="77777777" w:rsidR="002E26AD" w:rsidRDefault="000D5DDF">
      <w:pPr>
        <w:pStyle w:val="BodyText"/>
        <w:spacing w:before="264"/>
        <w:ind w:right="290"/>
      </w:pPr>
      <w:r>
        <w:t>Laboratory clean-up is an essential part of laboratory safety. Each student</w:t>
      </w:r>
      <w:r>
        <w:rPr>
          <w:spacing w:val="-2"/>
        </w:rPr>
        <w:t xml:space="preserve"> </w:t>
      </w:r>
      <w:r>
        <w:t>is responsible for cleaning up after each</w:t>
      </w:r>
      <w:r>
        <w:rPr>
          <w:spacing w:val="-4"/>
        </w:rPr>
        <w:t xml:space="preserve"> </w:t>
      </w:r>
      <w:r>
        <w:t>lab.</w:t>
      </w:r>
      <w:r>
        <w:rPr>
          <w:spacing w:val="-2"/>
        </w:rPr>
        <w:t xml:space="preserve"> </w:t>
      </w:r>
      <w:r>
        <w:t>This</w:t>
      </w:r>
      <w:r>
        <w:rPr>
          <w:spacing w:val="-3"/>
        </w:rPr>
        <w:t xml:space="preserve"> </w:t>
      </w:r>
      <w:r>
        <w:t>includes</w:t>
      </w:r>
      <w:r>
        <w:rPr>
          <w:spacing w:val="-3"/>
        </w:rPr>
        <w:t xml:space="preserve"> </w:t>
      </w:r>
      <w:r>
        <w:t>but</w:t>
      </w:r>
      <w:r>
        <w:rPr>
          <w:spacing w:val="-5"/>
        </w:rPr>
        <w:t xml:space="preserve"> </w:t>
      </w:r>
      <w:r>
        <w:t>is</w:t>
      </w:r>
      <w:r>
        <w:rPr>
          <w:spacing w:val="-3"/>
        </w:rPr>
        <w:t xml:space="preserve"> </w:t>
      </w:r>
      <w:r>
        <w:t>not</w:t>
      </w:r>
      <w:r>
        <w:rPr>
          <w:spacing w:val="-1"/>
        </w:rPr>
        <w:t xml:space="preserve"> </w:t>
      </w:r>
      <w:r>
        <w:t>limited</w:t>
      </w:r>
      <w:r>
        <w:rPr>
          <w:spacing w:val="-4"/>
        </w:rPr>
        <w:t xml:space="preserve"> </w:t>
      </w:r>
      <w:r>
        <w:t>to</w:t>
      </w:r>
      <w:r>
        <w:rPr>
          <w:spacing w:val="-4"/>
        </w:rPr>
        <w:t xml:space="preserve"> </w:t>
      </w:r>
      <w:r>
        <w:t>disposal</w:t>
      </w:r>
      <w:r>
        <w:rPr>
          <w:spacing w:val="-1"/>
        </w:rPr>
        <w:t xml:space="preserve"> </w:t>
      </w:r>
      <w:r>
        <w:t>of</w:t>
      </w:r>
      <w:r>
        <w:rPr>
          <w:spacing w:val="-3"/>
        </w:rPr>
        <w:t xml:space="preserve"> </w:t>
      </w:r>
      <w:r>
        <w:t>all</w:t>
      </w:r>
      <w:r>
        <w:rPr>
          <w:spacing w:val="-1"/>
        </w:rPr>
        <w:t xml:space="preserve"> </w:t>
      </w:r>
      <w:r>
        <w:t>non-sharp</w:t>
      </w:r>
      <w:r>
        <w:rPr>
          <w:spacing w:val="-4"/>
        </w:rPr>
        <w:t xml:space="preserve"> </w:t>
      </w:r>
      <w:r>
        <w:t>contaminated</w:t>
      </w:r>
      <w:r>
        <w:rPr>
          <w:spacing w:val="-4"/>
        </w:rPr>
        <w:t xml:space="preserve"> </w:t>
      </w:r>
      <w:r>
        <w:t>supplies</w:t>
      </w:r>
      <w:r>
        <w:rPr>
          <w:spacing w:val="-3"/>
        </w:rPr>
        <w:t xml:space="preserve"> </w:t>
      </w:r>
      <w:r>
        <w:t>in</w:t>
      </w:r>
      <w:r>
        <w:rPr>
          <w:spacing w:val="-4"/>
        </w:rPr>
        <w:t xml:space="preserve"> </w:t>
      </w:r>
      <w:r>
        <w:t>the</w:t>
      </w:r>
      <w:r>
        <w:rPr>
          <w:spacing w:val="-3"/>
        </w:rPr>
        <w:t xml:space="preserve"> </w:t>
      </w:r>
      <w:r>
        <w:t>appropriate biohazard containers, daily disinfecting of counters with 10% bleach, appropriate disposal of sharps in the puncture-resistant sharps container, and replacement of any reagents or supplies to the appropriate areas.</w:t>
      </w:r>
    </w:p>
    <w:p w14:paraId="53047027" w14:textId="77777777" w:rsidR="002E26AD" w:rsidRDefault="002E26AD">
      <w:pPr>
        <w:pStyle w:val="BodyText"/>
        <w:spacing w:before="2"/>
      </w:pPr>
    </w:p>
    <w:p w14:paraId="53047028" w14:textId="77777777" w:rsidR="002E26AD" w:rsidRDefault="000D5DDF">
      <w:pPr>
        <w:pStyle w:val="BodyText"/>
        <w:ind w:right="61"/>
      </w:pPr>
      <w:r>
        <w:t>Laboratory</w:t>
      </w:r>
      <w:r>
        <w:rPr>
          <w:spacing w:val="-2"/>
        </w:rPr>
        <w:t xml:space="preserve"> </w:t>
      </w:r>
      <w:r>
        <w:t>worksheets</w:t>
      </w:r>
      <w:r>
        <w:rPr>
          <w:spacing w:val="-2"/>
        </w:rPr>
        <w:t xml:space="preserve"> </w:t>
      </w:r>
      <w:r>
        <w:t>and</w:t>
      </w:r>
      <w:r>
        <w:rPr>
          <w:spacing w:val="-3"/>
        </w:rPr>
        <w:t xml:space="preserve"> </w:t>
      </w:r>
      <w:r>
        <w:t>practical</w:t>
      </w:r>
      <w:r>
        <w:rPr>
          <w:spacing w:val="-1"/>
        </w:rPr>
        <w:t xml:space="preserve"> </w:t>
      </w:r>
      <w:r>
        <w:t>exams</w:t>
      </w:r>
      <w:r>
        <w:rPr>
          <w:spacing w:val="-2"/>
        </w:rPr>
        <w:t xml:space="preserve"> </w:t>
      </w:r>
      <w:r>
        <w:t>must</w:t>
      </w:r>
      <w:r>
        <w:rPr>
          <w:spacing w:val="-4"/>
        </w:rPr>
        <w:t xml:space="preserve"> </w:t>
      </w:r>
      <w:r>
        <w:t>be</w:t>
      </w:r>
      <w:r>
        <w:rPr>
          <w:spacing w:val="-2"/>
        </w:rPr>
        <w:t xml:space="preserve"> </w:t>
      </w:r>
      <w:r>
        <w:t>completed</w:t>
      </w:r>
      <w:r>
        <w:rPr>
          <w:spacing w:val="-3"/>
        </w:rPr>
        <w:t xml:space="preserve"> </w:t>
      </w:r>
      <w:r>
        <w:t>in</w:t>
      </w:r>
      <w:r>
        <w:rPr>
          <w:spacing w:val="-3"/>
        </w:rPr>
        <w:t xml:space="preserve"> </w:t>
      </w:r>
      <w:r>
        <w:t>blue</w:t>
      </w:r>
      <w:r>
        <w:rPr>
          <w:spacing w:val="-2"/>
        </w:rPr>
        <w:t xml:space="preserve"> </w:t>
      </w:r>
      <w:r>
        <w:t>or</w:t>
      </w:r>
      <w:r>
        <w:rPr>
          <w:spacing w:val="-2"/>
        </w:rPr>
        <w:t xml:space="preserve"> </w:t>
      </w:r>
      <w:r>
        <w:t>black</w:t>
      </w:r>
      <w:r>
        <w:rPr>
          <w:spacing w:val="-2"/>
        </w:rPr>
        <w:t xml:space="preserve"> </w:t>
      </w:r>
      <w:r>
        <w:t>non-erasable</w:t>
      </w:r>
      <w:r>
        <w:rPr>
          <w:spacing w:val="-2"/>
        </w:rPr>
        <w:t xml:space="preserve"> </w:t>
      </w:r>
      <w:r>
        <w:t>ink.</w:t>
      </w:r>
      <w:r>
        <w:rPr>
          <w:spacing w:val="-5"/>
        </w:rPr>
        <w:t xml:space="preserve"> </w:t>
      </w:r>
      <w:r>
        <w:t>Exams</w:t>
      </w:r>
      <w:r>
        <w:rPr>
          <w:spacing w:val="-2"/>
        </w:rPr>
        <w:t xml:space="preserve"> </w:t>
      </w:r>
      <w:r>
        <w:t>and worksheets not completed in blue or black ink will receive a zero. No exceptions!</w:t>
      </w:r>
    </w:p>
    <w:p w14:paraId="53047029" w14:textId="77777777" w:rsidR="002E26AD" w:rsidRDefault="002E26AD">
      <w:pPr>
        <w:pStyle w:val="BodyText"/>
        <w:spacing w:before="1"/>
      </w:pPr>
    </w:p>
    <w:p w14:paraId="5304702A" w14:textId="77777777" w:rsidR="002E26AD" w:rsidRDefault="000D5DDF">
      <w:pPr>
        <w:pStyle w:val="Heading1"/>
      </w:pPr>
      <w:r>
        <w:rPr>
          <w:spacing w:val="-2"/>
        </w:rPr>
        <w:t>ATTENDANCE</w:t>
      </w:r>
      <w:r>
        <w:rPr>
          <w:spacing w:val="7"/>
        </w:rPr>
        <w:t xml:space="preserve"> </w:t>
      </w:r>
      <w:r>
        <w:rPr>
          <w:spacing w:val="-2"/>
        </w:rPr>
        <w:t>POLICY</w:t>
      </w:r>
    </w:p>
    <w:p w14:paraId="5304702B" w14:textId="77777777" w:rsidR="002E26AD" w:rsidRDefault="000D5DDF">
      <w:pPr>
        <w:pStyle w:val="BodyText"/>
        <w:spacing w:before="1"/>
      </w:pPr>
      <w:r>
        <w:t xml:space="preserve">Attendance in this course is mandatory! If a student misses more than 20% of the graded assessments in this course, they will </w:t>
      </w:r>
      <w:proofErr w:type="gramStart"/>
      <w:r>
        <w:t>be considered to be</w:t>
      </w:r>
      <w:proofErr w:type="gramEnd"/>
      <w:r>
        <w:t xml:space="preserve"> in “non-attendance” when documenting participation for financial aid reporting</w:t>
      </w:r>
      <w:r>
        <w:rPr>
          <w:spacing w:val="-2"/>
        </w:rPr>
        <w:t xml:space="preserve"> </w:t>
      </w:r>
      <w:r>
        <w:t>and</w:t>
      </w:r>
      <w:r>
        <w:rPr>
          <w:spacing w:val="-4"/>
        </w:rPr>
        <w:t xml:space="preserve"> </w:t>
      </w:r>
      <w:r>
        <w:t>will</w:t>
      </w:r>
      <w:r>
        <w:rPr>
          <w:spacing w:val="-1"/>
        </w:rPr>
        <w:t xml:space="preserve"> </w:t>
      </w:r>
      <w:r>
        <w:t>receive</w:t>
      </w:r>
      <w:r>
        <w:rPr>
          <w:spacing w:val="-3"/>
        </w:rPr>
        <w:t xml:space="preserve"> </w:t>
      </w:r>
      <w:r>
        <w:t>a</w:t>
      </w:r>
      <w:r>
        <w:rPr>
          <w:spacing w:val="-3"/>
        </w:rPr>
        <w:t xml:space="preserve"> </w:t>
      </w:r>
      <w:r>
        <w:t>failing</w:t>
      </w:r>
      <w:r>
        <w:rPr>
          <w:spacing w:val="-2"/>
        </w:rPr>
        <w:t xml:space="preserve"> </w:t>
      </w:r>
      <w:r>
        <w:t>grade</w:t>
      </w:r>
      <w:r>
        <w:rPr>
          <w:spacing w:val="-3"/>
        </w:rPr>
        <w:t xml:space="preserve"> </w:t>
      </w:r>
      <w:r>
        <w:t>for</w:t>
      </w:r>
      <w:r>
        <w:rPr>
          <w:spacing w:val="-3"/>
        </w:rPr>
        <w:t xml:space="preserve"> </w:t>
      </w:r>
      <w:r>
        <w:t>the</w:t>
      </w:r>
      <w:r>
        <w:rPr>
          <w:spacing w:val="-3"/>
        </w:rPr>
        <w:t xml:space="preserve"> </w:t>
      </w:r>
      <w:r>
        <w:t>courses.</w:t>
      </w:r>
      <w:r>
        <w:rPr>
          <w:spacing w:val="-1"/>
        </w:rPr>
        <w:t xml:space="preserve"> </w:t>
      </w:r>
      <w:r>
        <w:t>Graded</w:t>
      </w:r>
      <w:r>
        <w:rPr>
          <w:spacing w:val="-4"/>
        </w:rPr>
        <w:t xml:space="preserve"> </w:t>
      </w:r>
      <w:r>
        <w:t>assessments</w:t>
      </w:r>
      <w:r>
        <w:rPr>
          <w:spacing w:val="-3"/>
        </w:rPr>
        <w:t xml:space="preserve"> </w:t>
      </w:r>
      <w:r>
        <w:t>consist</w:t>
      </w:r>
      <w:r>
        <w:rPr>
          <w:spacing w:val="-5"/>
        </w:rPr>
        <w:t xml:space="preserve"> </w:t>
      </w:r>
      <w:r>
        <w:t>of,</w:t>
      </w:r>
      <w:r>
        <w:rPr>
          <w:spacing w:val="-1"/>
        </w:rPr>
        <w:t xml:space="preserve"> </w:t>
      </w:r>
      <w:r>
        <w:t>but</w:t>
      </w:r>
      <w:r>
        <w:rPr>
          <w:spacing w:val="-5"/>
        </w:rPr>
        <w:t xml:space="preserve"> </w:t>
      </w:r>
      <w:r>
        <w:t>are</w:t>
      </w:r>
      <w:r>
        <w:rPr>
          <w:spacing w:val="-3"/>
        </w:rPr>
        <w:t xml:space="preserve"> </w:t>
      </w:r>
      <w:r>
        <w:t>not</w:t>
      </w:r>
      <w:r>
        <w:rPr>
          <w:spacing w:val="-5"/>
        </w:rPr>
        <w:t xml:space="preserve"> </w:t>
      </w:r>
      <w:r>
        <w:t>limited</w:t>
      </w:r>
      <w:r>
        <w:rPr>
          <w:spacing w:val="-4"/>
        </w:rPr>
        <w:t xml:space="preserve"> </w:t>
      </w:r>
      <w:r>
        <w:t>to laboratory worksheets, discussions, and practical exams. A 10% deduction will be applied to the next graded assessment if a student is absent from class.</w:t>
      </w:r>
    </w:p>
    <w:p w14:paraId="5304702C" w14:textId="77777777" w:rsidR="002E26AD" w:rsidRDefault="002E26AD">
      <w:pPr>
        <w:pStyle w:val="BodyText"/>
        <w:spacing w:before="1"/>
      </w:pPr>
    </w:p>
    <w:p w14:paraId="5304702D" w14:textId="77777777" w:rsidR="002E26AD" w:rsidRDefault="000D5DDF">
      <w:pPr>
        <w:pStyle w:val="BodyText"/>
        <w:spacing w:before="1"/>
        <w:ind w:right="84"/>
      </w:pPr>
      <w:r>
        <w:t>Students</w:t>
      </w:r>
      <w:r>
        <w:rPr>
          <w:spacing w:val="-3"/>
        </w:rPr>
        <w:t xml:space="preserve"> </w:t>
      </w:r>
      <w:r>
        <w:t>are</w:t>
      </w:r>
      <w:r>
        <w:rPr>
          <w:spacing w:val="-3"/>
        </w:rPr>
        <w:t xml:space="preserve"> </w:t>
      </w:r>
      <w:r>
        <w:t>responsible</w:t>
      </w:r>
      <w:r>
        <w:rPr>
          <w:spacing w:val="-3"/>
        </w:rPr>
        <w:t xml:space="preserve"> </w:t>
      </w:r>
      <w:r>
        <w:t>for</w:t>
      </w:r>
      <w:r>
        <w:rPr>
          <w:spacing w:val="-3"/>
        </w:rPr>
        <w:t xml:space="preserve"> </w:t>
      </w:r>
      <w:r>
        <w:t>keeping</w:t>
      </w:r>
      <w:r>
        <w:rPr>
          <w:spacing w:val="-2"/>
        </w:rPr>
        <w:t xml:space="preserve"> </w:t>
      </w:r>
      <w:r>
        <w:t>up</w:t>
      </w:r>
      <w:r>
        <w:rPr>
          <w:spacing w:val="-4"/>
        </w:rPr>
        <w:t xml:space="preserve"> </w:t>
      </w:r>
      <w:r>
        <w:t>with</w:t>
      </w:r>
      <w:r>
        <w:rPr>
          <w:spacing w:val="-4"/>
        </w:rPr>
        <w:t xml:space="preserve"> </w:t>
      </w:r>
      <w:r>
        <w:t>the</w:t>
      </w:r>
      <w:r>
        <w:rPr>
          <w:spacing w:val="-3"/>
        </w:rPr>
        <w:t xml:space="preserve"> </w:t>
      </w:r>
      <w:r>
        <w:t>class schedule</w:t>
      </w:r>
      <w:r>
        <w:rPr>
          <w:spacing w:val="-3"/>
        </w:rPr>
        <w:t xml:space="preserve"> </w:t>
      </w:r>
      <w:r>
        <w:t>as</w:t>
      </w:r>
      <w:r>
        <w:rPr>
          <w:spacing w:val="-3"/>
        </w:rPr>
        <w:t xml:space="preserve"> </w:t>
      </w:r>
      <w:r>
        <w:t>personal</w:t>
      </w:r>
      <w:r>
        <w:rPr>
          <w:spacing w:val="-2"/>
        </w:rPr>
        <w:t xml:space="preserve"> </w:t>
      </w:r>
      <w:r>
        <w:t>responsibility</w:t>
      </w:r>
      <w:r>
        <w:rPr>
          <w:spacing w:val="-3"/>
        </w:rPr>
        <w:t xml:space="preserve"> </w:t>
      </w:r>
      <w:r>
        <w:t>and</w:t>
      </w:r>
      <w:r>
        <w:rPr>
          <w:spacing w:val="-4"/>
        </w:rPr>
        <w:t xml:space="preserve"> </w:t>
      </w:r>
      <w:r>
        <w:t>self-motivation are essential to a successful career in the health care field. Students are responsible for any handouts, demonstrations, and announcements made in class, by email, or on Blackboard.</w:t>
      </w:r>
    </w:p>
    <w:p w14:paraId="5304702E" w14:textId="77777777" w:rsidR="002E26AD" w:rsidRDefault="002E26AD">
      <w:pPr>
        <w:pStyle w:val="BodyText"/>
        <w:spacing w:before="202"/>
        <w:rPr>
          <w:sz w:val="24"/>
        </w:rPr>
      </w:pPr>
    </w:p>
    <w:p w14:paraId="5304702F" w14:textId="77777777" w:rsidR="002E26AD" w:rsidRDefault="000D5DDF">
      <w:pPr>
        <w:ind w:right="348"/>
        <w:jc w:val="right"/>
        <w:rPr>
          <w:rFonts w:ascii="Times New Roman"/>
          <w:sz w:val="24"/>
        </w:rPr>
      </w:pPr>
      <w:r>
        <w:rPr>
          <w:rFonts w:ascii="Times New Roman"/>
          <w:spacing w:val="-10"/>
          <w:sz w:val="24"/>
        </w:rPr>
        <w:t>3</w:t>
      </w:r>
    </w:p>
    <w:p w14:paraId="53047030" w14:textId="77777777" w:rsidR="002E26AD" w:rsidRDefault="002E26AD">
      <w:pPr>
        <w:jc w:val="right"/>
        <w:rPr>
          <w:rFonts w:ascii="Times New Roman"/>
          <w:sz w:val="24"/>
        </w:rPr>
        <w:sectPr w:rsidR="002E26AD">
          <w:pgSz w:w="12240" w:h="15840"/>
          <w:pgMar w:top="1400" w:right="1080" w:bottom="280" w:left="1080" w:header="720" w:footer="720" w:gutter="0"/>
          <w:cols w:space="720"/>
        </w:sectPr>
      </w:pPr>
    </w:p>
    <w:p w14:paraId="53047031" w14:textId="77777777" w:rsidR="002E26AD" w:rsidRDefault="000D5DDF">
      <w:pPr>
        <w:pStyle w:val="Heading1"/>
        <w:spacing w:before="42"/>
      </w:pPr>
      <w:r>
        <w:lastRenderedPageBreak/>
        <w:t>COLLEGE</w:t>
      </w:r>
      <w:r>
        <w:rPr>
          <w:spacing w:val="-10"/>
        </w:rPr>
        <w:t xml:space="preserve"> </w:t>
      </w:r>
      <w:r>
        <w:t>SYLLABUS</w:t>
      </w:r>
      <w:r>
        <w:rPr>
          <w:spacing w:val="-8"/>
        </w:rPr>
        <w:t xml:space="preserve"> </w:t>
      </w:r>
      <w:r>
        <w:rPr>
          <w:spacing w:val="-2"/>
        </w:rPr>
        <w:t>STATEMENTS</w:t>
      </w:r>
    </w:p>
    <w:p w14:paraId="53047032" w14:textId="77777777" w:rsidR="002E26AD" w:rsidRDefault="000D5DDF">
      <w:pPr>
        <w:pStyle w:val="BodyText"/>
        <w:ind w:right="61"/>
      </w:pPr>
      <w:r>
        <w:t>Columbus</w:t>
      </w:r>
      <w:r>
        <w:rPr>
          <w:spacing w:val="-4"/>
        </w:rPr>
        <w:t xml:space="preserve"> </w:t>
      </w:r>
      <w:r>
        <w:t>State</w:t>
      </w:r>
      <w:r>
        <w:rPr>
          <w:spacing w:val="-4"/>
        </w:rPr>
        <w:t xml:space="preserve"> </w:t>
      </w:r>
      <w:r>
        <w:t>Community</w:t>
      </w:r>
      <w:r>
        <w:rPr>
          <w:spacing w:val="-8"/>
        </w:rPr>
        <w:t xml:space="preserve"> </w:t>
      </w:r>
      <w:r>
        <w:t>College</w:t>
      </w:r>
      <w:r>
        <w:rPr>
          <w:spacing w:val="-4"/>
        </w:rPr>
        <w:t xml:space="preserve"> </w:t>
      </w:r>
      <w:r>
        <w:t>required</w:t>
      </w:r>
      <w:r>
        <w:rPr>
          <w:spacing w:val="-5"/>
        </w:rPr>
        <w:t xml:space="preserve"> </w:t>
      </w:r>
      <w:r>
        <w:t>College</w:t>
      </w:r>
      <w:r>
        <w:rPr>
          <w:spacing w:val="-4"/>
        </w:rPr>
        <w:t xml:space="preserve"> </w:t>
      </w:r>
      <w:r>
        <w:t>Syllabus</w:t>
      </w:r>
      <w:r>
        <w:rPr>
          <w:spacing w:val="-4"/>
        </w:rPr>
        <w:t xml:space="preserve"> </w:t>
      </w:r>
      <w:r>
        <w:t>Statements</w:t>
      </w:r>
      <w:r>
        <w:rPr>
          <w:spacing w:val="-4"/>
        </w:rPr>
        <w:t xml:space="preserve"> </w:t>
      </w:r>
      <w:r>
        <w:t>on</w:t>
      </w:r>
      <w:r>
        <w:rPr>
          <w:spacing w:val="-5"/>
        </w:rPr>
        <w:t xml:space="preserve"> </w:t>
      </w:r>
      <w:r>
        <w:t>College</w:t>
      </w:r>
      <w:r>
        <w:rPr>
          <w:spacing w:val="-4"/>
        </w:rPr>
        <w:t xml:space="preserve"> </w:t>
      </w:r>
      <w:r>
        <w:t>Policies</w:t>
      </w:r>
      <w:r>
        <w:rPr>
          <w:spacing w:val="-4"/>
        </w:rPr>
        <w:t xml:space="preserve"> </w:t>
      </w:r>
      <w:r>
        <w:t>and</w:t>
      </w:r>
      <w:r>
        <w:rPr>
          <w:spacing w:val="-5"/>
        </w:rPr>
        <w:t xml:space="preserve"> </w:t>
      </w:r>
      <w:r>
        <w:t xml:space="preserve">Student Support Services can be found at </w:t>
      </w:r>
      <w:hyperlink r:id="rId9">
        <w:r>
          <w:rPr>
            <w:color w:val="0000FF"/>
            <w:u w:val="single" w:color="0000FF"/>
          </w:rPr>
          <w:t>www.cscc.edu/syllabus</w:t>
        </w:r>
      </w:hyperlink>
      <w:r>
        <w:rPr>
          <w:color w:val="0000FF"/>
        </w:rPr>
        <w:t xml:space="preserve"> </w:t>
      </w:r>
      <w:r>
        <w:t xml:space="preserve">or on the College website Quick Links “Syllabus </w:t>
      </w:r>
      <w:r>
        <w:rPr>
          <w:spacing w:val="-2"/>
        </w:rPr>
        <w:t>Statements”.</w:t>
      </w:r>
    </w:p>
    <w:p w14:paraId="53047033" w14:textId="77777777" w:rsidR="002E26AD" w:rsidRDefault="002E26AD">
      <w:pPr>
        <w:pStyle w:val="BodyText"/>
        <w:rPr>
          <w:sz w:val="24"/>
        </w:rPr>
      </w:pPr>
    </w:p>
    <w:p w14:paraId="53047034" w14:textId="77777777" w:rsidR="002E26AD" w:rsidRDefault="002E26AD">
      <w:pPr>
        <w:pStyle w:val="BodyText"/>
        <w:rPr>
          <w:sz w:val="24"/>
        </w:rPr>
      </w:pPr>
    </w:p>
    <w:p w14:paraId="53047035" w14:textId="77777777" w:rsidR="002E26AD" w:rsidRDefault="002E26AD">
      <w:pPr>
        <w:pStyle w:val="BodyText"/>
        <w:rPr>
          <w:sz w:val="24"/>
        </w:rPr>
      </w:pPr>
    </w:p>
    <w:p w14:paraId="53047036" w14:textId="77777777" w:rsidR="002E26AD" w:rsidRDefault="002E26AD">
      <w:pPr>
        <w:pStyle w:val="BodyText"/>
        <w:rPr>
          <w:sz w:val="24"/>
        </w:rPr>
      </w:pPr>
    </w:p>
    <w:p w14:paraId="53047037" w14:textId="77777777" w:rsidR="002E26AD" w:rsidRDefault="002E26AD">
      <w:pPr>
        <w:pStyle w:val="BodyText"/>
        <w:rPr>
          <w:sz w:val="24"/>
        </w:rPr>
      </w:pPr>
    </w:p>
    <w:p w14:paraId="53047038" w14:textId="77777777" w:rsidR="002E26AD" w:rsidRDefault="002E26AD">
      <w:pPr>
        <w:pStyle w:val="BodyText"/>
        <w:rPr>
          <w:sz w:val="24"/>
        </w:rPr>
      </w:pPr>
    </w:p>
    <w:p w14:paraId="53047039" w14:textId="77777777" w:rsidR="002E26AD" w:rsidRDefault="002E26AD">
      <w:pPr>
        <w:pStyle w:val="BodyText"/>
        <w:rPr>
          <w:sz w:val="24"/>
        </w:rPr>
      </w:pPr>
    </w:p>
    <w:p w14:paraId="5304703A" w14:textId="77777777" w:rsidR="002E26AD" w:rsidRDefault="002E26AD">
      <w:pPr>
        <w:pStyle w:val="BodyText"/>
        <w:rPr>
          <w:sz w:val="24"/>
        </w:rPr>
      </w:pPr>
    </w:p>
    <w:p w14:paraId="5304703B" w14:textId="77777777" w:rsidR="002E26AD" w:rsidRDefault="002E26AD">
      <w:pPr>
        <w:pStyle w:val="BodyText"/>
        <w:rPr>
          <w:sz w:val="24"/>
        </w:rPr>
      </w:pPr>
    </w:p>
    <w:p w14:paraId="5304703C" w14:textId="77777777" w:rsidR="002E26AD" w:rsidRDefault="002E26AD">
      <w:pPr>
        <w:pStyle w:val="BodyText"/>
        <w:rPr>
          <w:sz w:val="24"/>
        </w:rPr>
      </w:pPr>
    </w:p>
    <w:p w14:paraId="5304703D" w14:textId="77777777" w:rsidR="002E26AD" w:rsidRDefault="002E26AD">
      <w:pPr>
        <w:pStyle w:val="BodyText"/>
        <w:rPr>
          <w:sz w:val="24"/>
        </w:rPr>
      </w:pPr>
    </w:p>
    <w:p w14:paraId="5304703E" w14:textId="77777777" w:rsidR="002E26AD" w:rsidRDefault="002E26AD">
      <w:pPr>
        <w:pStyle w:val="BodyText"/>
        <w:rPr>
          <w:sz w:val="24"/>
        </w:rPr>
      </w:pPr>
    </w:p>
    <w:p w14:paraId="5304703F" w14:textId="77777777" w:rsidR="002E26AD" w:rsidRDefault="002E26AD">
      <w:pPr>
        <w:pStyle w:val="BodyText"/>
        <w:rPr>
          <w:sz w:val="24"/>
        </w:rPr>
      </w:pPr>
    </w:p>
    <w:p w14:paraId="53047040" w14:textId="77777777" w:rsidR="002E26AD" w:rsidRDefault="002E26AD">
      <w:pPr>
        <w:pStyle w:val="BodyText"/>
        <w:rPr>
          <w:sz w:val="24"/>
        </w:rPr>
      </w:pPr>
    </w:p>
    <w:p w14:paraId="53047041" w14:textId="77777777" w:rsidR="002E26AD" w:rsidRDefault="002E26AD">
      <w:pPr>
        <w:pStyle w:val="BodyText"/>
        <w:rPr>
          <w:sz w:val="24"/>
        </w:rPr>
      </w:pPr>
    </w:p>
    <w:p w14:paraId="53047042" w14:textId="77777777" w:rsidR="002E26AD" w:rsidRDefault="002E26AD">
      <w:pPr>
        <w:pStyle w:val="BodyText"/>
        <w:rPr>
          <w:sz w:val="24"/>
        </w:rPr>
      </w:pPr>
    </w:p>
    <w:p w14:paraId="53047043" w14:textId="77777777" w:rsidR="002E26AD" w:rsidRDefault="002E26AD">
      <w:pPr>
        <w:pStyle w:val="BodyText"/>
        <w:rPr>
          <w:sz w:val="24"/>
        </w:rPr>
      </w:pPr>
    </w:p>
    <w:p w14:paraId="53047044" w14:textId="77777777" w:rsidR="002E26AD" w:rsidRDefault="002E26AD">
      <w:pPr>
        <w:pStyle w:val="BodyText"/>
        <w:rPr>
          <w:sz w:val="24"/>
        </w:rPr>
      </w:pPr>
    </w:p>
    <w:p w14:paraId="53047045" w14:textId="77777777" w:rsidR="002E26AD" w:rsidRDefault="002E26AD">
      <w:pPr>
        <w:pStyle w:val="BodyText"/>
        <w:rPr>
          <w:sz w:val="24"/>
        </w:rPr>
      </w:pPr>
    </w:p>
    <w:p w14:paraId="53047046" w14:textId="77777777" w:rsidR="002E26AD" w:rsidRDefault="002E26AD">
      <w:pPr>
        <w:pStyle w:val="BodyText"/>
        <w:rPr>
          <w:sz w:val="24"/>
        </w:rPr>
      </w:pPr>
    </w:p>
    <w:p w14:paraId="53047047" w14:textId="77777777" w:rsidR="002E26AD" w:rsidRDefault="002E26AD">
      <w:pPr>
        <w:pStyle w:val="BodyText"/>
        <w:rPr>
          <w:sz w:val="24"/>
        </w:rPr>
      </w:pPr>
    </w:p>
    <w:p w14:paraId="53047048" w14:textId="77777777" w:rsidR="002E26AD" w:rsidRDefault="002E26AD">
      <w:pPr>
        <w:pStyle w:val="BodyText"/>
        <w:rPr>
          <w:sz w:val="24"/>
        </w:rPr>
      </w:pPr>
    </w:p>
    <w:p w14:paraId="53047049" w14:textId="77777777" w:rsidR="002E26AD" w:rsidRDefault="002E26AD">
      <w:pPr>
        <w:pStyle w:val="BodyText"/>
        <w:rPr>
          <w:sz w:val="24"/>
        </w:rPr>
      </w:pPr>
    </w:p>
    <w:p w14:paraId="5304704A" w14:textId="77777777" w:rsidR="002E26AD" w:rsidRDefault="002E26AD">
      <w:pPr>
        <w:pStyle w:val="BodyText"/>
        <w:rPr>
          <w:sz w:val="24"/>
        </w:rPr>
      </w:pPr>
    </w:p>
    <w:p w14:paraId="5304704B" w14:textId="77777777" w:rsidR="002E26AD" w:rsidRDefault="002E26AD">
      <w:pPr>
        <w:pStyle w:val="BodyText"/>
        <w:rPr>
          <w:sz w:val="24"/>
        </w:rPr>
      </w:pPr>
    </w:p>
    <w:p w14:paraId="5304704C" w14:textId="77777777" w:rsidR="002E26AD" w:rsidRDefault="002E26AD">
      <w:pPr>
        <w:pStyle w:val="BodyText"/>
        <w:rPr>
          <w:sz w:val="24"/>
        </w:rPr>
      </w:pPr>
    </w:p>
    <w:p w14:paraId="5304704D" w14:textId="77777777" w:rsidR="002E26AD" w:rsidRDefault="002E26AD">
      <w:pPr>
        <w:pStyle w:val="BodyText"/>
        <w:rPr>
          <w:sz w:val="24"/>
        </w:rPr>
      </w:pPr>
    </w:p>
    <w:p w14:paraId="5304704E" w14:textId="77777777" w:rsidR="002E26AD" w:rsidRDefault="002E26AD">
      <w:pPr>
        <w:pStyle w:val="BodyText"/>
        <w:rPr>
          <w:sz w:val="24"/>
        </w:rPr>
      </w:pPr>
    </w:p>
    <w:p w14:paraId="5304704F" w14:textId="77777777" w:rsidR="002E26AD" w:rsidRDefault="002E26AD">
      <w:pPr>
        <w:pStyle w:val="BodyText"/>
        <w:rPr>
          <w:sz w:val="24"/>
        </w:rPr>
      </w:pPr>
    </w:p>
    <w:p w14:paraId="53047050" w14:textId="77777777" w:rsidR="002E26AD" w:rsidRDefault="002E26AD">
      <w:pPr>
        <w:pStyle w:val="BodyText"/>
        <w:rPr>
          <w:sz w:val="24"/>
        </w:rPr>
      </w:pPr>
    </w:p>
    <w:p w14:paraId="53047051" w14:textId="77777777" w:rsidR="002E26AD" w:rsidRDefault="002E26AD">
      <w:pPr>
        <w:pStyle w:val="BodyText"/>
        <w:rPr>
          <w:sz w:val="24"/>
        </w:rPr>
      </w:pPr>
    </w:p>
    <w:p w14:paraId="53047052" w14:textId="77777777" w:rsidR="002E26AD" w:rsidRDefault="002E26AD">
      <w:pPr>
        <w:pStyle w:val="BodyText"/>
        <w:rPr>
          <w:sz w:val="24"/>
        </w:rPr>
      </w:pPr>
    </w:p>
    <w:p w14:paraId="53047053" w14:textId="77777777" w:rsidR="002E26AD" w:rsidRDefault="002E26AD">
      <w:pPr>
        <w:pStyle w:val="BodyText"/>
        <w:rPr>
          <w:sz w:val="24"/>
        </w:rPr>
      </w:pPr>
    </w:p>
    <w:p w14:paraId="53047054" w14:textId="77777777" w:rsidR="002E26AD" w:rsidRDefault="002E26AD">
      <w:pPr>
        <w:pStyle w:val="BodyText"/>
        <w:rPr>
          <w:sz w:val="24"/>
        </w:rPr>
      </w:pPr>
    </w:p>
    <w:p w14:paraId="53047055" w14:textId="77777777" w:rsidR="002E26AD" w:rsidRDefault="002E26AD">
      <w:pPr>
        <w:pStyle w:val="BodyText"/>
        <w:rPr>
          <w:sz w:val="24"/>
        </w:rPr>
      </w:pPr>
    </w:p>
    <w:p w14:paraId="53047056" w14:textId="77777777" w:rsidR="002E26AD" w:rsidRDefault="002E26AD">
      <w:pPr>
        <w:pStyle w:val="BodyText"/>
        <w:rPr>
          <w:sz w:val="24"/>
        </w:rPr>
      </w:pPr>
    </w:p>
    <w:p w14:paraId="53047057" w14:textId="77777777" w:rsidR="002E26AD" w:rsidRDefault="002E26AD">
      <w:pPr>
        <w:pStyle w:val="BodyText"/>
        <w:rPr>
          <w:sz w:val="24"/>
        </w:rPr>
      </w:pPr>
    </w:p>
    <w:p w14:paraId="53047058" w14:textId="77777777" w:rsidR="002E26AD" w:rsidRDefault="002E26AD">
      <w:pPr>
        <w:pStyle w:val="BodyText"/>
        <w:rPr>
          <w:sz w:val="24"/>
        </w:rPr>
      </w:pPr>
    </w:p>
    <w:p w14:paraId="53047059" w14:textId="77777777" w:rsidR="002E26AD" w:rsidRDefault="002E26AD">
      <w:pPr>
        <w:pStyle w:val="BodyText"/>
        <w:rPr>
          <w:sz w:val="24"/>
        </w:rPr>
      </w:pPr>
    </w:p>
    <w:p w14:paraId="5304705A" w14:textId="77777777" w:rsidR="002E26AD" w:rsidRDefault="002E26AD">
      <w:pPr>
        <w:pStyle w:val="BodyText"/>
        <w:rPr>
          <w:sz w:val="24"/>
        </w:rPr>
      </w:pPr>
    </w:p>
    <w:p w14:paraId="5304705B" w14:textId="77777777" w:rsidR="002E26AD" w:rsidRDefault="002E26AD">
      <w:pPr>
        <w:pStyle w:val="BodyText"/>
        <w:spacing w:before="36"/>
        <w:rPr>
          <w:sz w:val="24"/>
        </w:rPr>
      </w:pPr>
    </w:p>
    <w:p w14:paraId="5304705C" w14:textId="77777777" w:rsidR="002E26AD" w:rsidRDefault="000D5DDF">
      <w:pPr>
        <w:ind w:right="348"/>
        <w:jc w:val="right"/>
        <w:rPr>
          <w:rFonts w:ascii="Times New Roman"/>
          <w:sz w:val="24"/>
        </w:rPr>
      </w:pPr>
      <w:r>
        <w:rPr>
          <w:rFonts w:ascii="Times New Roman"/>
          <w:spacing w:val="-10"/>
          <w:sz w:val="24"/>
        </w:rPr>
        <w:t>4</w:t>
      </w:r>
    </w:p>
    <w:p w14:paraId="5304705D" w14:textId="77777777" w:rsidR="002E26AD" w:rsidRDefault="002E26AD">
      <w:pPr>
        <w:jc w:val="right"/>
        <w:rPr>
          <w:rFonts w:ascii="Times New Roman"/>
          <w:sz w:val="24"/>
        </w:rPr>
        <w:sectPr w:rsidR="002E26AD">
          <w:pgSz w:w="12240" w:h="15840"/>
          <w:pgMar w:top="1400" w:right="1080" w:bottom="280" w:left="1080" w:header="720" w:footer="720" w:gutter="0"/>
          <w:cols w:space="720"/>
        </w:sectPr>
      </w:pPr>
    </w:p>
    <w:p w14:paraId="5304705E" w14:textId="77777777" w:rsidR="002E26AD" w:rsidRDefault="000D5DDF">
      <w:pPr>
        <w:pStyle w:val="Heading1"/>
        <w:spacing w:before="31"/>
        <w:ind w:left="360"/>
      </w:pPr>
      <w:r>
        <w:lastRenderedPageBreak/>
        <w:t>UNITS</w:t>
      </w:r>
      <w:r>
        <w:rPr>
          <w:spacing w:val="-4"/>
        </w:rPr>
        <w:t xml:space="preserve"> </w:t>
      </w:r>
      <w:r>
        <w:t>OF</w:t>
      </w:r>
      <w:r>
        <w:rPr>
          <w:spacing w:val="-4"/>
        </w:rPr>
        <w:t xml:space="preserve"> </w:t>
      </w:r>
      <w:r>
        <w:rPr>
          <w:spacing w:val="-2"/>
        </w:rPr>
        <w:t>INSTRUCTION</w:t>
      </w:r>
    </w:p>
    <w:p w14:paraId="5304705F" w14:textId="77777777" w:rsidR="002E26AD" w:rsidRDefault="002E26AD">
      <w:pPr>
        <w:pStyle w:val="BodyText"/>
        <w:spacing w:before="71"/>
        <w:rPr>
          <w:b/>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762"/>
        <w:gridCol w:w="1440"/>
        <w:gridCol w:w="1531"/>
        <w:gridCol w:w="1338"/>
      </w:tblGrid>
      <w:tr w:rsidR="002E26AD" w14:paraId="53047066" w14:textId="77777777">
        <w:trPr>
          <w:trHeight w:val="566"/>
        </w:trPr>
        <w:tc>
          <w:tcPr>
            <w:tcW w:w="1455" w:type="dxa"/>
          </w:tcPr>
          <w:p w14:paraId="53047060" w14:textId="77777777" w:rsidR="002E26AD" w:rsidRDefault="002E26AD">
            <w:pPr>
              <w:pStyle w:val="TableParagraph"/>
              <w:ind w:left="0"/>
              <w:rPr>
                <w:rFonts w:ascii="Times New Roman"/>
              </w:rPr>
            </w:pPr>
          </w:p>
        </w:tc>
        <w:tc>
          <w:tcPr>
            <w:tcW w:w="1517" w:type="dxa"/>
          </w:tcPr>
          <w:p w14:paraId="53047061" w14:textId="77777777" w:rsidR="002E26AD" w:rsidRDefault="000D5DDF">
            <w:pPr>
              <w:pStyle w:val="TableParagraph"/>
              <w:spacing w:line="280" w:lineRule="atLeast"/>
              <w:ind w:left="191" w:firstLine="244"/>
              <w:rPr>
                <w:b/>
              </w:rPr>
            </w:pPr>
            <w:r>
              <w:rPr>
                <w:b/>
              </w:rPr>
              <w:t xml:space="preserve">UNIT OF </w:t>
            </w:r>
            <w:r>
              <w:rPr>
                <w:b/>
                <w:spacing w:val="-4"/>
              </w:rPr>
              <w:t>INSTRUCTION</w:t>
            </w:r>
          </w:p>
        </w:tc>
        <w:tc>
          <w:tcPr>
            <w:tcW w:w="5762" w:type="dxa"/>
          </w:tcPr>
          <w:p w14:paraId="53047062" w14:textId="77777777" w:rsidR="002E26AD" w:rsidRDefault="000D5DDF">
            <w:pPr>
              <w:pStyle w:val="TableParagraph"/>
              <w:spacing w:line="280" w:lineRule="atLeast"/>
              <w:ind w:left="110" w:right="3004"/>
              <w:rPr>
                <w:b/>
              </w:rPr>
            </w:pPr>
            <w:r>
              <w:rPr>
                <w:b/>
                <w:spacing w:val="-2"/>
              </w:rPr>
              <w:t xml:space="preserve">LEARNING </w:t>
            </w:r>
            <w:r>
              <w:rPr>
                <w:b/>
                <w:spacing w:val="-4"/>
              </w:rPr>
              <w:t>OBJECTIVES/GOALS</w:t>
            </w:r>
          </w:p>
        </w:tc>
        <w:tc>
          <w:tcPr>
            <w:tcW w:w="1440" w:type="dxa"/>
          </w:tcPr>
          <w:p w14:paraId="53047063" w14:textId="77777777" w:rsidR="002E26AD" w:rsidRDefault="000D5DDF">
            <w:pPr>
              <w:pStyle w:val="TableParagraph"/>
              <w:spacing w:line="280" w:lineRule="atLeast"/>
              <w:ind w:left="110"/>
              <w:rPr>
                <w:b/>
              </w:rPr>
            </w:pPr>
            <w:r>
              <w:rPr>
                <w:b/>
                <w:spacing w:val="-4"/>
              </w:rPr>
              <w:t xml:space="preserve">ASSESSMENT </w:t>
            </w:r>
            <w:r>
              <w:rPr>
                <w:b/>
                <w:spacing w:val="-2"/>
              </w:rPr>
              <w:t>METHODS</w:t>
            </w:r>
          </w:p>
        </w:tc>
        <w:tc>
          <w:tcPr>
            <w:tcW w:w="1531" w:type="dxa"/>
          </w:tcPr>
          <w:p w14:paraId="53047064" w14:textId="77777777" w:rsidR="002E26AD" w:rsidRDefault="000D5DDF">
            <w:pPr>
              <w:pStyle w:val="TableParagraph"/>
              <w:spacing w:before="25"/>
              <w:ind w:left="110"/>
              <w:rPr>
                <w:b/>
              </w:rPr>
            </w:pPr>
            <w:r>
              <w:rPr>
                <w:b/>
                <w:spacing w:val="-2"/>
              </w:rPr>
              <w:t>ASSIGNMENTS</w:t>
            </w:r>
          </w:p>
        </w:tc>
        <w:tc>
          <w:tcPr>
            <w:tcW w:w="1338" w:type="dxa"/>
          </w:tcPr>
          <w:p w14:paraId="53047065" w14:textId="77777777" w:rsidR="002E26AD" w:rsidRDefault="000D5DDF">
            <w:pPr>
              <w:pStyle w:val="TableParagraph"/>
              <w:spacing w:line="280" w:lineRule="atLeast"/>
              <w:ind w:left="111" w:right="-22"/>
              <w:rPr>
                <w:b/>
              </w:rPr>
            </w:pPr>
            <w:r>
              <w:rPr>
                <w:b/>
                <w:spacing w:val="-2"/>
              </w:rPr>
              <w:t xml:space="preserve">ASSIGNMENT </w:t>
            </w:r>
            <w:r>
              <w:rPr>
                <w:b/>
              </w:rPr>
              <w:t>DUE</w:t>
            </w:r>
            <w:r>
              <w:rPr>
                <w:b/>
                <w:spacing w:val="-1"/>
              </w:rPr>
              <w:t xml:space="preserve"> </w:t>
            </w:r>
            <w:r>
              <w:rPr>
                <w:b/>
              </w:rPr>
              <w:t>DATE</w:t>
            </w:r>
          </w:p>
        </w:tc>
      </w:tr>
      <w:tr w:rsidR="002E26AD" w14:paraId="53047085" w14:textId="77777777">
        <w:trPr>
          <w:trHeight w:val="8292"/>
        </w:trPr>
        <w:tc>
          <w:tcPr>
            <w:tcW w:w="1455" w:type="dxa"/>
          </w:tcPr>
          <w:p w14:paraId="53047067" w14:textId="77777777" w:rsidR="002E26AD" w:rsidRDefault="000D5DDF">
            <w:pPr>
              <w:pStyle w:val="TableParagraph"/>
              <w:spacing w:before="1"/>
              <w:ind w:left="662" w:right="467" w:hanging="207"/>
              <w:rPr>
                <w:b/>
              </w:rPr>
            </w:pPr>
            <w:r>
              <w:rPr>
                <w:b/>
                <w:spacing w:val="-6"/>
              </w:rPr>
              <w:t xml:space="preserve">Week </w:t>
            </w:r>
            <w:r>
              <w:rPr>
                <w:b/>
                <w:spacing w:val="-10"/>
              </w:rPr>
              <w:t>1</w:t>
            </w:r>
          </w:p>
        </w:tc>
        <w:tc>
          <w:tcPr>
            <w:tcW w:w="1517" w:type="dxa"/>
          </w:tcPr>
          <w:p w14:paraId="53047068" w14:textId="77777777" w:rsidR="002E26AD" w:rsidRDefault="000D5DDF">
            <w:pPr>
              <w:pStyle w:val="TableParagraph"/>
              <w:spacing w:before="1"/>
              <w:ind w:left="484"/>
            </w:pPr>
            <w:r>
              <w:t>Unit</w:t>
            </w:r>
            <w:r>
              <w:rPr>
                <w:spacing w:val="-2"/>
              </w:rPr>
              <w:t xml:space="preserve"> </w:t>
            </w:r>
            <w:r>
              <w:rPr>
                <w:spacing w:val="-10"/>
              </w:rPr>
              <w:t>1</w:t>
            </w:r>
          </w:p>
        </w:tc>
        <w:tc>
          <w:tcPr>
            <w:tcW w:w="5762" w:type="dxa"/>
          </w:tcPr>
          <w:p w14:paraId="53047069" w14:textId="77777777" w:rsidR="002E26AD" w:rsidRDefault="000D5DDF">
            <w:pPr>
              <w:pStyle w:val="TableParagraph"/>
              <w:spacing w:before="1"/>
              <w:ind w:left="52"/>
            </w:pPr>
            <w:r>
              <w:t>-Define</w:t>
            </w:r>
            <w:r>
              <w:rPr>
                <w:spacing w:val="-8"/>
              </w:rPr>
              <w:t xml:space="preserve"> </w:t>
            </w:r>
            <w:r>
              <w:t>bloodborne</w:t>
            </w:r>
            <w:r>
              <w:rPr>
                <w:spacing w:val="-8"/>
              </w:rPr>
              <w:t xml:space="preserve"> </w:t>
            </w:r>
            <w:r>
              <w:rPr>
                <w:spacing w:val="-2"/>
              </w:rPr>
              <w:t>pathogens.</w:t>
            </w:r>
          </w:p>
          <w:p w14:paraId="5304706A" w14:textId="77777777" w:rsidR="002E26AD" w:rsidRDefault="000D5DDF">
            <w:pPr>
              <w:pStyle w:val="TableParagraph"/>
              <w:spacing w:before="1"/>
              <w:ind w:left="52"/>
            </w:pPr>
            <w:r>
              <w:t>-Describe</w:t>
            </w:r>
            <w:r>
              <w:rPr>
                <w:spacing w:val="-5"/>
              </w:rPr>
              <w:t xml:space="preserve"> </w:t>
            </w:r>
            <w:r>
              <w:t>modes</w:t>
            </w:r>
            <w:r>
              <w:rPr>
                <w:spacing w:val="-4"/>
              </w:rPr>
              <w:t xml:space="preserve"> </w:t>
            </w:r>
            <w:r>
              <w:t>of</w:t>
            </w:r>
            <w:r>
              <w:rPr>
                <w:spacing w:val="-4"/>
              </w:rPr>
              <w:t xml:space="preserve"> </w:t>
            </w:r>
            <w:r>
              <w:t>transmission</w:t>
            </w:r>
            <w:r>
              <w:rPr>
                <w:spacing w:val="-3"/>
              </w:rPr>
              <w:t xml:space="preserve"> </w:t>
            </w:r>
            <w:r>
              <w:t>of</w:t>
            </w:r>
            <w:r>
              <w:rPr>
                <w:spacing w:val="-4"/>
              </w:rPr>
              <w:t xml:space="preserve"> </w:t>
            </w:r>
            <w:r>
              <w:t>HIV</w:t>
            </w:r>
            <w:r>
              <w:rPr>
                <w:spacing w:val="-4"/>
              </w:rPr>
              <w:t xml:space="preserve"> </w:t>
            </w:r>
            <w:r>
              <w:t>&amp;</w:t>
            </w:r>
            <w:r>
              <w:rPr>
                <w:spacing w:val="-6"/>
              </w:rPr>
              <w:t xml:space="preserve"> </w:t>
            </w:r>
            <w:r>
              <w:rPr>
                <w:spacing w:val="-4"/>
              </w:rPr>
              <w:t>HBV.</w:t>
            </w:r>
          </w:p>
          <w:p w14:paraId="5304706B" w14:textId="77777777" w:rsidR="002E26AD" w:rsidRDefault="000D5DDF">
            <w:pPr>
              <w:pStyle w:val="TableParagraph"/>
              <w:ind w:left="4" w:right="107" w:firstLine="48"/>
            </w:pPr>
            <w:r>
              <w:t>-Discuss</w:t>
            </w:r>
            <w:r>
              <w:rPr>
                <w:spacing w:val="-5"/>
              </w:rPr>
              <w:t xml:space="preserve"> </w:t>
            </w:r>
            <w:r>
              <w:t>techniques</w:t>
            </w:r>
            <w:r>
              <w:rPr>
                <w:spacing w:val="-5"/>
              </w:rPr>
              <w:t xml:space="preserve"> </w:t>
            </w:r>
            <w:r>
              <w:t>that</w:t>
            </w:r>
            <w:r>
              <w:rPr>
                <w:spacing w:val="-4"/>
              </w:rPr>
              <w:t xml:space="preserve"> </w:t>
            </w:r>
            <w:r>
              <w:t>can</w:t>
            </w:r>
            <w:r>
              <w:rPr>
                <w:spacing w:val="-6"/>
              </w:rPr>
              <w:t xml:space="preserve"> </w:t>
            </w:r>
            <w:r>
              <w:t>be</w:t>
            </w:r>
            <w:r>
              <w:rPr>
                <w:spacing w:val="-5"/>
              </w:rPr>
              <w:t xml:space="preserve"> </w:t>
            </w:r>
            <w:r>
              <w:t>used</w:t>
            </w:r>
            <w:r>
              <w:rPr>
                <w:spacing w:val="-2"/>
              </w:rPr>
              <w:t xml:space="preserve"> </w:t>
            </w:r>
            <w:r>
              <w:t>to</w:t>
            </w:r>
            <w:r>
              <w:rPr>
                <w:spacing w:val="-6"/>
              </w:rPr>
              <w:t xml:space="preserve"> </w:t>
            </w:r>
            <w:r>
              <w:t>reduce</w:t>
            </w:r>
            <w:r>
              <w:rPr>
                <w:spacing w:val="-5"/>
              </w:rPr>
              <w:t xml:space="preserve"> </w:t>
            </w:r>
            <w:r>
              <w:t>risk</w:t>
            </w:r>
            <w:r>
              <w:rPr>
                <w:spacing w:val="-5"/>
              </w:rPr>
              <w:t xml:space="preserve"> </w:t>
            </w:r>
            <w:r>
              <w:t xml:space="preserve">of </w:t>
            </w:r>
            <w:r>
              <w:rPr>
                <w:spacing w:val="-2"/>
              </w:rPr>
              <w:t>exposure:</w:t>
            </w:r>
          </w:p>
          <w:p w14:paraId="5304706C" w14:textId="77777777" w:rsidR="002E26AD" w:rsidRDefault="000D5DDF">
            <w:pPr>
              <w:pStyle w:val="TableParagraph"/>
              <w:numPr>
                <w:ilvl w:val="0"/>
                <w:numId w:val="15"/>
              </w:numPr>
              <w:tabs>
                <w:tab w:val="left" w:pos="724"/>
              </w:tabs>
              <w:spacing w:line="278" w:lineRule="exact"/>
            </w:pPr>
            <w:r>
              <w:t>Work</w:t>
            </w:r>
            <w:r>
              <w:rPr>
                <w:spacing w:val="-7"/>
              </w:rPr>
              <w:t xml:space="preserve"> </w:t>
            </w:r>
            <w:r>
              <w:t>practice</w:t>
            </w:r>
            <w:r>
              <w:rPr>
                <w:spacing w:val="-7"/>
              </w:rPr>
              <w:t xml:space="preserve"> </w:t>
            </w:r>
            <w:r>
              <w:rPr>
                <w:spacing w:val="-2"/>
              </w:rPr>
              <w:t>controls</w:t>
            </w:r>
          </w:p>
          <w:p w14:paraId="5304706D" w14:textId="77777777" w:rsidR="002E26AD" w:rsidRDefault="000D5DDF">
            <w:pPr>
              <w:pStyle w:val="TableParagraph"/>
              <w:numPr>
                <w:ilvl w:val="0"/>
                <w:numId w:val="15"/>
              </w:numPr>
              <w:tabs>
                <w:tab w:val="left" w:pos="724"/>
              </w:tabs>
              <w:spacing w:line="279" w:lineRule="exact"/>
            </w:pPr>
            <w:r>
              <w:t>Engineering</w:t>
            </w:r>
            <w:r>
              <w:rPr>
                <w:spacing w:val="-9"/>
              </w:rPr>
              <w:t xml:space="preserve"> </w:t>
            </w:r>
            <w:r>
              <w:rPr>
                <w:spacing w:val="-2"/>
              </w:rPr>
              <w:t>controls</w:t>
            </w:r>
          </w:p>
          <w:p w14:paraId="5304706E" w14:textId="77777777" w:rsidR="002E26AD" w:rsidRDefault="000D5DDF">
            <w:pPr>
              <w:pStyle w:val="TableParagraph"/>
              <w:numPr>
                <w:ilvl w:val="0"/>
                <w:numId w:val="15"/>
              </w:numPr>
              <w:tabs>
                <w:tab w:val="left" w:pos="724"/>
              </w:tabs>
              <w:spacing w:before="4"/>
            </w:pPr>
            <w:r>
              <w:t>Personal</w:t>
            </w:r>
            <w:r>
              <w:rPr>
                <w:spacing w:val="-9"/>
              </w:rPr>
              <w:t xml:space="preserve"> </w:t>
            </w:r>
            <w:r>
              <w:t>protective</w:t>
            </w:r>
            <w:r>
              <w:rPr>
                <w:spacing w:val="-8"/>
              </w:rPr>
              <w:t xml:space="preserve"> </w:t>
            </w:r>
            <w:r>
              <w:rPr>
                <w:spacing w:val="-2"/>
              </w:rPr>
              <w:t>equipment</w:t>
            </w:r>
          </w:p>
          <w:p w14:paraId="5304706F" w14:textId="77777777" w:rsidR="002E26AD" w:rsidRDefault="000D5DDF">
            <w:pPr>
              <w:pStyle w:val="TableParagraph"/>
              <w:ind w:left="52"/>
            </w:pPr>
            <w:r>
              <w:t>-Demonstrate</w:t>
            </w:r>
            <w:r>
              <w:rPr>
                <w:spacing w:val="-7"/>
              </w:rPr>
              <w:t xml:space="preserve"> </w:t>
            </w:r>
            <w:r>
              <w:t>standard</w:t>
            </w:r>
            <w:r>
              <w:rPr>
                <w:spacing w:val="-5"/>
              </w:rPr>
              <w:t xml:space="preserve"> </w:t>
            </w:r>
            <w:r>
              <w:t>precautions</w:t>
            </w:r>
            <w:r>
              <w:rPr>
                <w:spacing w:val="-8"/>
              </w:rPr>
              <w:t xml:space="preserve"> </w:t>
            </w:r>
            <w:r>
              <w:t>in</w:t>
            </w:r>
            <w:r>
              <w:rPr>
                <w:spacing w:val="-4"/>
              </w:rPr>
              <w:t xml:space="preserve"> </w:t>
            </w:r>
            <w:r>
              <w:t>the</w:t>
            </w:r>
            <w:r>
              <w:rPr>
                <w:spacing w:val="-7"/>
              </w:rPr>
              <w:t xml:space="preserve"> </w:t>
            </w:r>
            <w:r>
              <w:rPr>
                <w:spacing w:val="-2"/>
              </w:rPr>
              <w:t>laboratory.</w:t>
            </w:r>
          </w:p>
          <w:p w14:paraId="53047070" w14:textId="77777777" w:rsidR="002E26AD" w:rsidRDefault="000D5DDF">
            <w:pPr>
              <w:pStyle w:val="TableParagraph"/>
              <w:ind w:left="52"/>
            </w:pPr>
            <w:r>
              <w:t>-Demonstrate</w:t>
            </w:r>
            <w:r>
              <w:rPr>
                <w:spacing w:val="-7"/>
              </w:rPr>
              <w:t xml:space="preserve"> </w:t>
            </w:r>
            <w:r>
              <w:t>proper</w:t>
            </w:r>
            <w:r>
              <w:rPr>
                <w:spacing w:val="-7"/>
              </w:rPr>
              <w:t xml:space="preserve"> </w:t>
            </w:r>
            <w:r>
              <w:t>disposal</w:t>
            </w:r>
            <w:r>
              <w:rPr>
                <w:spacing w:val="-6"/>
              </w:rPr>
              <w:t xml:space="preserve"> </w:t>
            </w:r>
            <w:r>
              <w:t>of</w:t>
            </w:r>
            <w:r>
              <w:rPr>
                <w:spacing w:val="-7"/>
              </w:rPr>
              <w:t xml:space="preserve"> </w:t>
            </w:r>
            <w:r>
              <w:t>biohazardous</w:t>
            </w:r>
            <w:r>
              <w:rPr>
                <w:spacing w:val="-7"/>
              </w:rPr>
              <w:t xml:space="preserve"> </w:t>
            </w:r>
            <w:r>
              <w:rPr>
                <w:spacing w:val="-2"/>
              </w:rPr>
              <w:t>material.</w:t>
            </w:r>
          </w:p>
          <w:p w14:paraId="53047071" w14:textId="77777777" w:rsidR="002E26AD" w:rsidRDefault="000D5DDF">
            <w:pPr>
              <w:pStyle w:val="TableParagraph"/>
              <w:ind w:left="52"/>
            </w:pPr>
            <w:r>
              <w:t>-Define</w:t>
            </w:r>
            <w:r>
              <w:rPr>
                <w:spacing w:val="-6"/>
              </w:rPr>
              <w:t xml:space="preserve"> </w:t>
            </w:r>
            <w:r>
              <w:t>Exposure</w:t>
            </w:r>
            <w:r>
              <w:rPr>
                <w:spacing w:val="-6"/>
              </w:rPr>
              <w:t xml:space="preserve"> </w:t>
            </w:r>
            <w:r>
              <w:t>Control</w:t>
            </w:r>
            <w:r>
              <w:rPr>
                <w:spacing w:val="-4"/>
              </w:rPr>
              <w:t xml:space="preserve"> </w:t>
            </w:r>
            <w:r>
              <w:rPr>
                <w:spacing w:val="-2"/>
              </w:rPr>
              <w:t>Plan.</w:t>
            </w:r>
          </w:p>
          <w:p w14:paraId="53047072" w14:textId="77777777" w:rsidR="002E26AD" w:rsidRDefault="000D5DDF">
            <w:pPr>
              <w:pStyle w:val="TableParagraph"/>
              <w:spacing w:before="1"/>
              <w:ind w:left="52"/>
            </w:pPr>
            <w:r>
              <w:t>-Explain</w:t>
            </w:r>
            <w:r>
              <w:rPr>
                <w:spacing w:val="-7"/>
              </w:rPr>
              <w:t xml:space="preserve"> </w:t>
            </w:r>
            <w:r>
              <w:t>the</w:t>
            </w:r>
            <w:r>
              <w:rPr>
                <w:spacing w:val="-5"/>
              </w:rPr>
              <w:t xml:space="preserve"> </w:t>
            </w:r>
            <w:r>
              <w:t>purpose</w:t>
            </w:r>
            <w:r>
              <w:rPr>
                <w:spacing w:val="-5"/>
              </w:rPr>
              <w:t xml:space="preserve"> </w:t>
            </w:r>
            <w:r>
              <w:t>and</w:t>
            </w:r>
            <w:r>
              <w:rPr>
                <w:spacing w:val="-6"/>
              </w:rPr>
              <w:t xml:space="preserve"> </w:t>
            </w:r>
            <w:r>
              <w:t>components</w:t>
            </w:r>
            <w:r>
              <w:rPr>
                <w:spacing w:val="-1"/>
              </w:rPr>
              <w:t xml:space="preserve"> </w:t>
            </w:r>
            <w:r>
              <w:t>of</w:t>
            </w:r>
            <w:r>
              <w:rPr>
                <w:spacing w:val="-5"/>
              </w:rPr>
              <w:t xml:space="preserve"> </w:t>
            </w:r>
            <w:r>
              <w:t>an</w:t>
            </w:r>
            <w:r>
              <w:rPr>
                <w:spacing w:val="-2"/>
              </w:rPr>
              <w:t xml:space="preserve"> </w:t>
            </w:r>
            <w:r>
              <w:rPr>
                <w:spacing w:val="-4"/>
              </w:rPr>
              <w:t>SDS.</w:t>
            </w:r>
          </w:p>
          <w:p w14:paraId="53047073" w14:textId="77777777" w:rsidR="002E26AD" w:rsidRDefault="000D5DDF">
            <w:pPr>
              <w:pStyle w:val="TableParagraph"/>
              <w:ind w:left="4" w:firstLine="48"/>
            </w:pPr>
            <w:r>
              <w:t>-Discuss</w:t>
            </w:r>
            <w:r>
              <w:rPr>
                <w:spacing w:val="-6"/>
              </w:rPr>
              <w:t xml:space="preserve"> </w:t>
            </w:r>
            <w:r>
              <w:t>the</w:t>
            </w:r>
            <w:r>
              <w:rPr>
                <w:spacing w:val="-6"/>
              </w:rPr>
              <w:t xml:space="preserve"> </w:t>
            </w:r>
            <w:r>
              <w:t>relative</w:t>
            </w:r>
            <w:r>
              <w:rPr>
                <w:spacing w:val="-6"/>
              </w:rPr>
              <w:t xml:space="preserve"> </w:t>
            </w:r>
            <w:r>
              <w:t>distribution</w:t>
            </w:r>
            <w:r>
              <w:rPr>
                <w:spacing w:val="-7"/>
              </w:rPr>
              <w:t xml:space="preserve"> </w:t>
            </w:r>
            <w:r>
              <w:t>of</w:t>
            </w:r>
            <w:r>
              <w:rPr>
                <w:spacing w:val="-6"/>
              </w:rPr>
              <w:t xml:space="preserve"> </w:t>
            </w:r>
            <w:r>
              <w:t>formed</w:t>
            </w:r>
            <w:r>
              <w:rPr>
                <w:spacing w:val="-7"/>
              </w:rPr>
              <w:t xml:space="preserve"> </w:t>
            </w:r>
            <w:r>
              <w:t>elements</w:t>
            </w:r>
            <w:r>
              <w:rPr>
                <w:spacing w:val="-6"/>
              </w:rPr>
              <w:t xml:space="preserve"> </w:t>
            </w:r>
            <w:r>
              <w:t>in</w:t>
            </w:r>
            <w:r>
              <w:rPr>
                <w:spacing w:val="-7"/>
              </w:rPr>
              <w:t xml:space="preserve"> </w:t>
            </w:r>
            <w:r>
              <w:t xml:space="preserve">the </w:t>
            </w:r>
            <w:r>
              <w:rPr>
                <w:spacing w:val="-2"/>
              </w:rPr>
              <w:t>blood.</w:t>
            </w:r>
          </w:p>
          <w:p w14:paraId="53047074" w14:textId="77777777" w:rsidR="002E26AD" w:rsidRDefault="000D5DDF">
            <w:pPr>
              <w:pStyle w:val="TableParagraph"/>
              <w:spacing w:before="5" w:line="235" w:lineRule="auto"/>
              <w:ind w:left="4" w:firstLine="48"/>
            </w:pPr>
            <w:r>
              <w:t>-Differentiate</w:t>
            </w:r>
            <w:r>
              <w:rPr>
                <w:spacing w:val="-5"/>
              </w:rPr>
              <w:t xml:space="preserve"> </w:t>
            </w:r>
            <w:r>
              <w:t>normal</w:t>
            </w:r>
            <w:r>
              <w:rPr>
                <w:spacing w:val="-4"/>
              </w:rPr>
              <w:t xml:space="preserve"> </w:t>
            </w:r>
            <w:r>
              <w:t>formed</w:t>
            </w:r>
            <w:r>
              <w:rPr>
                <w:spacing w:val="-3"/>
              </w:rPr>
              <w:t xml:space="preserve"> </w:t>
            </w:r>
            <w:r>
              <w:t>elements</w:t>
            </w:r>
            <w:r>
              <w:rPr>
                <w:spacing w:val="-5"/>
              </w:rPr>
              <w:t xml:space="preserve"> </w:t>
            </w:r>
            <w:r>
              <w:t>in</w:t>
            </w:r>
            <w:r>
              <w:rPr>
                <w:spacing w:val="-6"/>
              </w:rPr>
              <w:t xml:space="preserve"> </w:t>
            </w:r>
            <w:r>
              <w:t>the</w:t>
            </w:r>
            <w:r>
              <w:rPr>
                <w:spacing w:val="-5"/>
              </w:rPr>
              <w:t xml:space="preserve"> </w:t>
            </w:r>
            <w:r>
              <w:t>blood</w:t>
            </w:r>
            <w:r>
              <w:rPr>
                <w:spacing w:val="-5"/>
              </w:rPr>
              <w:t xml:space="preserve"> </w:t>
            </w:r>
            <w:r>
              <w:t>from</w:t>
            </w:r>
            <w:r>
              <w:rPr>
                <w:spacing w:val="-4"/>
              </w:rPr>
              <w:t xml:space="preserve"> </w:t>
            </w:r>
            <w:r>
              <w:t xml:space="preserve">each </w:t>
            </w:r>
            <w:r>
              <w:rPr>
                <w:spacing w:val="-2"/>
              </w:rPr>
              <w:t>other.</w:t>
            </w:r>
          </w:p>
          <w:p w14:paraId="53047075" w14:textId="77777777" w:rsidR="002E26AD" w:rsidRDefault="000D5DDF">
            <w:pPr>
              <w:pStyle w:val="TableParagraph"/>
              <w:spacing w:before="3"/>
              <w:ind w:left="4" w:firstLine="48"/>
            </w:pPr>
            <w:r>
              <w:t>-Define</w:t>
            </w:r>
            <w:r>
              <w:rPr>
                <w:spacing w:val="-6"/>
              </w:rPr>
              <w:t xml:space="preserve"> </w:t>
            </w:r>
            <w:r>
              <w:t>the</w:t>
            </w:r>
            <w:r>
              <w:rPr>
                <w:spacing w:val="-6"/>
              </w:rPr>
              <w:t xml:space="preserve"> </w:t>
            </w:r>
            <w:r>
              <w:t>reference</w:t>
            </w:r>
            <w:r>
              <w:rPr>
                <w:spacing w:val="-6"/>
              </w:rPr>
              <w:t xml:space="preserve"> </w:t>
            </w:r>
            <w:r>
              <w:t>ranges</w:t>
            </w:r>
            <w:r>
              <w:rPr>
                <w:spacing w:val="-6"/>
              </w:rPr>
              <w:t xml:space="preserve"> </w:t>
            </w:r>
            <w:r>
              <w:t>for</w:t>
            </w:r>
            <w:r>
              <w:rPr>
                <w:spacing w:val="-6"/>
              </w:rPr>
              <w:t xml:space="preserve"> </w:t>
            </w:r>
            <w:r>
              <w:t>the</w:t>
            </w:r>
            <w:r>
              <w:rPr>
                <w:spacing w:val="-6"/>
              </w:rPr>
              <w:t xml:space="preserve"> </w:t>
            </w:r>
            <w:r>
              <w:t>WBC</w:t>
            </w:r>
            <w:r>
              <w:rPr>
                <w:spacing w:val="-4"/>
              </w:rPr>
              <w:t xml:space="preserve"> </w:t>
            </w:r>
            <w:r>
              <w:t>differential</w:t>
            </w:r>
            <w:r>
              <w:rPr>
                <w:spacing w:val="-5"/>
              </w:rPr>
              <w:t xml:space="preserve"> </w:t>
            </w:r>
            <w:r>
              <w:t>including both relative and absolute values for:</w:t>
            </w:r>
          </w:p>
          <w:p w14:paraId="53047076" w14:textId="77777777" w:rsidR="002E26AD" w:rsidRDefault="000D5DDF">
            <w:pPr>
              <w:pStyle w:val="TableParagraph"/>
              <w:numPr>
                <w:ilvl w:val="0"/>
                <w:numId w:val="15"/>
              </w:numPr>
              <w:tabs>
                <w:tab w:val="left" w:pos="724"/>
              </w:tabs>
              <w:spacing w:line="279" w:lineRule="exact"/>
            </w:pPr>
            <w:r>
              <w:t>Segmented</w:t>
            </w:r>
            <w:r>
              <w:rPr>
                <w:spacing w:val="-6"/>
              </w:rPr>
              <w:t xml:space="preserve"> </w:t>
            </w:r>
            <w:r>
              <w:rPr>
                <w:spacing w:val="-2"/>
              </w:rPr>
              <w:t>neutrophils</w:t>
            </w:r>
          </w:p>
          <w:p w14:paraId="53047077" w14:textId="77777777" w:rsidR="002E26AD" w:rsidRDefault="000D5DDF">
            <w:pPr>
              <w:pStyle w:val="TableParagraph"/>
              <w:numPr>
                <w:ilvl w:val="0"/>
                <w:numId w:val="15"/>
              </w:numPr>
              <w:tabs>
                <w:tab w:val="left" w:pos="724"/>
              </w:tabs>
              <w:spacing w:before="3" w:line="280" w:lineRule="exact"/>
            </w:pPr>
            <w:r>
              <w:t>Band</w:t>
            </w:r>
            <w:r>
              <w:rPr>
                <w:spacing w:val="-7"/>
              </w:rPr>
              <w:t xml:space="preserve"> </w:t>
            </w:r>
            <w:r>
              <w:rPr>
                <w:spacing w:val="-2"/>
              </w:rPr>
              <w:t>neutrophils</w:t>
            </w:r>
          </w:p>
          <w:p w14:paraId="53047078" w14:textId="77777777" w:rsidR="002E26AD" w:rsidRDefault="000D5DDF">
            <w:pPr>
              <w:pStyle w:val="TableParagraph"/>
              <w:numPr>
                <w:ilvl w:val="0"/>
                <w:numId w:val="15"/>
              </w:numPr>
              <w:tabs>
                <w:tab w:val="left" w:pos="724"/>
              </w:tabs>
              <w:spacing w:line="280" w:lineRule="exact"/>
            </w:pPr>
            <w:r>
              <w:rPr>
                <w:spacing w:val="-2"/>
              </w:rPr>
              <w:t>Lymphocytes</w:t>
            </w:r>
          </w:p>
          <w:p w14:paraId="53047079" w14:textId="77777777" w:rsidR="002E26AD" w:rsidRDefault="000D5DDF">
            <w:pPr>
              <w:pStyle w:val="TableParagraph"/>
              <w:numPr>
                <w:ilvl w:val="0"/>
                <w:numId w:val="15"/>
              </w:numPr>
              <w:tabs>
                <w:tab w:val="left" w:pos="724"/>
              </w:tabs>
              <w:spacing w:before="2" w:line="279" w:lineRule="exact"/>
            </w:pPr>
            <w:r>
              <w:rPr>
                <w:spacing w:val="-2"/>
              </w:rPr>
              <w:t>Monocytes</w:t>
            </w:r>
          </w:p>
          <w:p w14:paraId="5304707A" w14:textId="77777777" w:rsidR="002E26AD" w:rsidRDefault="000D5DDF">
            <w:pPr>
              <w:pStyle w:val="TableParagraph"/>
              <w:numPr>
                <w:ilvl w:val="0"/>
                <w:numId w:val="15"/>
              </w:numPr>
              <w:tabs>
                <w:tab w:val="left" w:pos="724"/>
              </w:tabs>
              <w:spacing w:line="278" w:lineRule="exact"/>
            </w:pPr>
            <w:r>
              <w:rPr>
                <w:spacing w:val="-2"/>
              </w:rPr>
              <w:t>Eosinophils</w:t>
            </w:r>
          </w:p>
          <w:p w14:paraId="5304707B" w14:textId="77777777" w:rsidR="002E26AD" w:rsidRDefault="000D5DDF">
            <w:pPr>
              <w:pStyle w:val="TableParagraph"/>
              <w:numPr>
                <w:ilvl w:val="0"/>
                <w:numId w:val="15"/>
              </w:numPr>
              <w:tabs>
                <w:tab w:val="left" w:pos="724"/>
              </w:tabs>
              <w:spacing w:line="279" w:lineRule="exact"/>
            </w:pPr>
            <w:r>
              <w:rPr>
                <w:spacing w:val="-2"/>
              </w:rPr>
              <w:t>Basophils</w:t>
            </w:r>
          </w:p>
          <w:p w14:paraId="5304707C" w14:textId="77777777" w:rsidR="002E26AD" w:rsidRDefault="000D5DDF">
            <w:pPr>
              <w:pStyle w:val="TableParagraph"/>
              <w:spacing w:before="6"/>
              <w:ind w:left="52"/>
            </w:pPr>
            <w:r>
              <w:t>-Compare</w:t>
            </w:r>
            <w:r>
              <w:rPr>
                <w:spacing w:val="-7"/>
              </w:rPr>
              <w:t xml:space="preserve"> </w:t>
            </w:r>
            <w:r>
              <w:t>the</w:t>
            </w:r>
            <w:r>
              <w:rPr>
                <w:spacing w:val="-5"/>
              </w:rPr>
              <w:t xml:space="preserve"> </w:t>
            </w:r>
            <w:r>
              <w:t>differences</w:t>
            </w:r>
            <w:r>
              <w:rPr>
                <w:spacing w:val="-5"/>
              </w:rPr>
              <w:t xml:space="preserve"> </w:t>
            </w:r>
            <w:r>
              <w:t>between</w:t>
            </w:r>
            <w:r>
              <w:rPr>
                <w:spacing w:val="-5"/>
              </w:rPr>
              <w:t xml:space="preserve"> </w:t>
            </w:r>
            <w:r>
              <w:t>serum</w:t>
            </w:r>
            <w:r>
              <w:rPr>
                <w:spacing w:val="-5"/>
              </w:rPr>
              <w:t xml:space="preserve"> </w:t>
            </w:r>
            <w:r>
              <w:t>and</w:t>
            </w:r>
            <w:r>
              <w:rPr>
                <w:spacing w:val="-5"/>
              </w:rPr>
              <w:t xml:space="preserve"> </w:t>
            </w:r>
            <w:r>
              <w:rPr>
                <w:spacing w:val="-2"/>
              </w:rPr>
              <w:t>plasma.</w:t>
            </w:r>
          </w:p>
          <w:p w14:paraId="5304707D" w14:textId="77777777" w:rsidR="002E26AD" w:rsidRDefault="000D5DDF">
            <w:pPr>
              <w:pStyle w:val="TableParagraph"/>
              <w:ind w:left="52"/>
            </w:pPr>
            <w:r>
              <w:t>-Define</w:t>
            </w:r>
            <w:r>
              <w:rPr>
                <w:spacing w:val="-4"/>
              </w:rPr>
              <w:t xml:space="preserve"> </w:t>
            </w:r>
            <w:r>
              <w:t>buffy</w:t>
            </w:r>
            <w:r>
              <w:rPr>
                <w:spacing w:val="-4"/>
              </w:rPr>
              <w:t xml:space="preserve"> coat.</w:t>
            </w:r>
          </w:p>
          <w:p w14:paraId="5304707E" w14:textId="77777777" w:rsidR="002E26AD" w:rsidRDefault="000D5DDF">
            <w:pPr>
              <w:pStyle w:val="TableParagraph"/>
              <w:ind w:left="52"/>
            </w:pPr>
            <w:r>
              <w:t>-Evaluate</w:t>
            </w:r>
            <w:r>
              <w:rPr>
                <w:spacing w:val="-5"/>
              </w:rPr>
              <w:t xml:space="preserve"> </w:t>
            </w:r>
            <w:r>
              <w:t>specimen</w:t>
            </w:r>
            <w:r>
              <w:rPr>
                <w:spacing w:val="-5"/>
              </w:rPr>
              <w:t xml:space="preserve"> </w:t>
            </w:r>
            <w:r>
              <w:rPr>
                <w:spacing w:val="-2"/>
              </w:rPr>
              <w:t>integrity.</w:t>
            </w:r>
          </w:p>
          <w:p w14:paraId="5304707F" w14:textId="77777777" w:rsidR="002E26AD" w:rsidRDefault="000D5DDF">
            <w:pPr>
              <w:pStyle w:val="TableParagraph"/>
              <w:spacing w:before="3" w:line="237" w:lineRule="auto"/>
              <w:ind w:left="4" w:firstLine="48"/>
            </w:pPr>
            <w:r>
              <w:t>-Explain</w:t>
            </w:r>
            <w:r>
              <w:rPr>
                <w:spacing w:val="-6"/>
              </w:rPr>
              <w:t xml:space="preserve"> </w:t>
            </w:r>
            <w:r>
              <w:t>why</w:t>
            </w:r>
            <w:r>
              <w:rPr>
                <w:spacing w:val="-8"/>
              </w:rPr>
              <w:t xml:space="preserve"> </w:t>
            </w:r>
            <w:r>
              <w:t>EDTA</w:t>
            </w:r>
            <w:r>
              <w:rPr>
                <w:spacing w:val="-4"/>
              </w:rPr>
              <w:t xml:space="preserve"> </w:t>
            </w:r>
            <w:r>
              <w:t>is</w:t>
            </w:r>
            <w:r>
              <w:rPr>
                <w:spacing w:val="-5"/>
              </w:rPr>
              <w:t xml:space="preserve"> </w:t>
            </w:r>
            <w:r>
              <w:t>the</w:t>
            </w:r>
            <w:r>
              <w:rPr>
                <w:spacing w:val="-5"/>
              </w:rPr>
              <w:t xml:space="preserve"> </w:t>
            </w:r>
            <w:r>
              <w:t>best</w:t>
            </w:r>
            <w:r>
              <w:rPr>
                <w:spacing w:val="-7"/>
              </w:rPr>
              <w:t xml:space="preserve"> </w:t>
            </w:r>
            <w:r>
              <w:t>anticoagulant</w:t>
            </w:r>
            <w:r>
              <w:rPr>
                <w:spacing w:val="-7"/>
              </w:rPr>
              <w:t xml:space="preserve"> </w:t>
            </w:r>
            <w:r>
              <w:t>for</w:t>
            </w:r>
            <w:r>
              <w:rPr>
                <w:spacing w:val="-1"/>
              </w:rPr>
              <w:t xml:space="preserve"> </w:t>
            </w:r>
            <w:r>
              <w:t>routine hematology testing.</w:t>
            </w:r>
          </w:p>
          <w:p w14:paraId="53047080" w14:textId="77777777" w:rsidR="002E26AD" w:rsidRDefault="000D5DDF">
            <w:pPr>
              <w:pStyle w:val="TableParagraph"/>
              <w:spacing w:line="268" w:lineRule="exact"/>
              <w:ind w:left="52"/>
            </w:pPr>
            <w:r>
              <w:t>-List</w:t>
            </w:r>
            <w:r>
              <w:rPr>
                <w:spacing w:val="-8"/>
              </w:rPr>
              <w:t xml:space="preserve"> </w:t>
            </w:r>
            <w:r>
              <w:t>the</w:t>
            </w:r>
            <w:r>
              <w:rPr>
                <w:spacing w:val="-1"/>
              </w:rPr>
              <w:t xml:space="preserve"> </w:t>
            </w:r>
            <w:r>
              <w:t>components</w:t>
            </w:r>
            <w:r>
              <w:rPr>
                <w:spacing w:val="-2"/>
              </w:rPr>
              <w:t xml:space="preserve"> </w:t>
            </w:r>
            <w:r>
              <w:t>of</w:t>
            </w:r>
            <w:r>
              <w:rPr>
                <w:spacing w:val="-6"/>
              </w:rPr>
              <w:t xml:space="preserve"> </w:t>
            </w:r>
            <w:r>
              <w:t>a</w:t>
            </w:r>
            <w:r>
              <w:rPr>
                <w:spacing w:val="-5"/>
              </w:rPr>
              <w:t xml:space="preserve"> </w:t>
            </w:r>
            <w:r>
              <w:rPr>
                <w:spacing w:val="-4"/>
              </w:rPr>
              <w:t>CBC.</w:t>
            </w:r>
          </w:p>
          <w:p w14:paraId="53047081" w14:textId="77777777" w:rsidR="002E26AD" w:rsidRDefault="000D5DDF">
            <w:pPr>
              <w:pStyle w:val="TableParagraph"/>
              <w:ind w:left="52"/>
            </w:pPr>
            <w:r>
              <w:t>-Define</w:t>
            </w:r>
            <w:r>
              <w:rPr>
                <w:spacing w:val="-5"/>
              </w:rPr>
              <w:t xml:space="preserve"> </w:t>
            </w:r>
            <w:r>
              <w:t>the</w:t>
            </w:r>
            <w:r>
              <w:rPr>
                <w:spacing w:val="-4"/>
              </w:rPr>
              <w:t xml:space="preserve"> </w:t>
            </w:r>
            <w:r>
              <w:t>reference</w:t>
            </w:r>
            <w:r>
              <w:rPr>
                <w:spacing w:val="-5"/>
              </w:rPr>
              <w:t xml:space="preserve"> </w:t>
            </w:r>
            <w:r>
              <w:t>values</w:t>
            </w:r>
            <w:r>
              <w:rPr>
                <w:spacing w:val="-4"/>
              </w:rPr>
              <w:t xml:space="preserve"> </w:t>
            </w:r>
            <w:r>
              <w:t>for</w:t>
            </w:r>
            <w:r>
              <w:rPr>
                <w:spacing w:val="-5"/>
              </w:rPr>
              <w:t xml:space="preserve"> </w:t>
            </w:r>
            <w:r>
              <w:t>the</w:t>
            </w:r>
            <w:r>
              <w:rPr>
                <w:spacing w:val="-4"/>
              </w:rPr>
              <w:t xml:space="preserve"> </w:t>
            </w:r>
            <w:r>
              <w:t>CBC</w:t>
            </w:r>
            <w:r>
              <w:rPr>
                <w:spacing w:val="-3"/>
              </w:rPr>
              <w:t xml:space="preserve"> </w:t>
            </w:r>
            <w:r>
              <w:t>(adult</w:t>
            </w:r>
            <w:r>
              <w:rPr>
                <w:spacing w:val="-6"/>
              </w:rPr>
              <w:t xml:space="preserve"> </w:t>
            </w:r>
            <w:r>
              <w:rPr>
                <w:spacing w:val="-2"/>
              </w:rPr>
              <w:t>male/female).</w:t>
            </w:r>
          </w:p>
        </w:tc>
        <w:tc>
          <w:tcPr>
            <w:tcW w:w="1440" w:type="dxa"/>
          </w:tcPr>
          <w:p w14:paraId="53047082" w14:textId="77777777" w:rsidR="002E26AD" w:rsidRDefault="000D5DDF">
            <w:pPr>
              <w:pStyle w:val="TableParagraph"/>
              <w:spacing w:before="1"/>
              <w:ind w:left="4" w:firstLine="96"/>
              <w:rPr>
                <w:i/>
              </w:rPr>
            </w:pPr>
            <w:r>
              <w:rPr>
                <w:i/>
              </w:rPr>
              <w:t>Varies</w:t>
            </w:r>
            <w:r>
              <w:rPr>
                <w:i/>
                <w:spacing w:val="-13"/>
              </w:rPr>
              <w:t xml:space="preserve"> </w:t>
            </w:r>
            <w:r>
              <w:rPr>
                <w:i/>
              </w:rPr>
              <w:t xml:space="preserve">by </w:t>
            </w:r>
            <w:r>
              <w:rPr>
                <w:i/>
                <w:spacing w:val="-2"/>
              </w:rPr>
              <w:t>instructor</w:t>
            </w:r>
          </w:p>
        </w:tc>
        <w:tc>
          <w:tcPr>
            <w:tcW w:w="1531" w:type="dxa"/>
          </w:tcPr>
          <w:p w14:paraId="53047083" w14:textId="77777777" w:rsidR="002E26AD" w:rsidRDefault="000D5DDF">
            <w:pPr>
              <w:pStyle w:val="TableParagraph"/>
              <w:spacing w:before="1"/>
              <w:ind w:left="5" w:firstLine="96"/>
              <w:rPr>
                <w:i/>
              </w:rPr>
            </w:pPr>
            <w:r>
              <w:rPr>
                <w:i/>
              </w:rPr>
              <w:t>Varies</w:t>
            </w:r>
            <w:r>
              <w:rPr>
                <w:i/>
                <w:spacing w:val="-13"/>
              </w:rPr>
              <w:t xml:space="preserve"> </w:t>
            </w:r>
            <w:r>
              <w:rPr>
                <w:i/>
              </w:rPr>
              <w:t xml:space="preserve">by </w:t>
            </w:r>
            <w:r>
              <w:rPr>
                <w:i/>
                <w:spacing w:val="-2"/>
              </w:rPr>
              <w:t>instructor</w:t>
            </w:r>
          </w:p>
        </w:tc>
        <w:tc>
          <w:tcPr>
            <w:tcW w:w="1338" w:type="dxa"/>
          </w:tcPr>
          <w:p w14:paraId="53047084" w14:textId="77777777" w:rsidR="002E26AD" w:rsidRDefault="000D5DDF">
            <w:pPr>
              <w:pStyle w:val="TableParagraph"/>
              <w:spacing w:before="1"/>
              <w:ind w:left="5" w:right="-22" w:firstLine="96"/>
              <w:rPr>
                <w:i/>
              </w:rPr>
            </w:pPr>
            <w:r>
              <w:rPr>
                <w:i/>
              </w:rPr>
              <w:t>Varies</w:t>
            </w:r>
            <w:r>
              <w:rPr>
                <w:i/>
                <w:spacing w:val="-13"/>
              </w:rPr>
              <w:t xml:space="preserve"> </w:t>
            </w:r>
            <w:r>
              <w:rPr>
                <w:i/>
              </w:rPr>
              <w:t xml:space="preserve">by </w:t>
            </w:r>
            <w:r>
              <w:rPr>
                <w:i/>
                <w:spacing w:val="-2"/>
              </w:rPr>
              <w:t>instructor</w:t>
            </w:r>
          </w:p>
        </w:tc>
      </w:tr>
    </w:tbl>
    <w:p w14:paraId="53047086" w14:textId="77777777" w:rsidR="002E26AD" w:rsidRDefault="002E26AD">
      <w:pPr>
        <w:pStyle w:val="TableParagraph"/>
        <w:rPr>
          <w:i/>
        </w:rPr>
        <w:sectPr w:rsidR="002E26AD">
          <w:pgSz w:w="15840" w:h="12240" w:orient="landscape"/>
          <w:pgMar w:top="132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762"/>
        <w:gridCol w:w="1440"/>
        <w:gridCol w:w="1531"/>
        <w:gridCol w:w="1338"/>
      </w:tblGrid>
      <w:tr w:rsidR="002E26AD" w14:paraId="530470A3" w14:textId="77777777">
        <w:trPr>
          <w:trHeight w:val="9953"/>
        </w:trPr>
        <w:tc>
          <w:tcPr>
            <w:tcW w:w="1455" w:type="dxa"/>
          </w:tcPr>
          <w:p w14:paraId="53047087" w14:textId="77777777" w:rsidR="002E26AD" w:rsidRDefault="000D5DDF">
            <w:pPr>
              <w:pStyle w:val="TableParagraph"/>
              <w:spacing w:before="1"/>
              <w:ind w:left="662" w:right="467" w:hanging="207"/>
              <w:rPr>
                <w:b/>
              </w:rPr>
            </w:pPr>
            <w:r>
              <w:rPr>
                <w:b/>
                <w:spacing w:val="-6"/>
              </w:rPr>
              <w:lastRenderedPageBreak/>
              <w:t xml:space="preserve">Week </w:t>
            </w:r>
            <w:r>
              <w:rPr>
                <w:b/>
                <w:spacing w:val="-10"/>
              </w:rPr>
              <w:t>1</w:t>
            </w:r>
          </w:p>
        </w:tc>
        <w:tc>
          <w:tcPr>
            <w:tcW w:w="1517" w:type="dxa"/>
          </w:tcPr>
          <w:p w14:paraId="53047088" w14:textId="77777777" w:rsidR="002E26AD" w:rsidRDefault="000D5DDF">
            <w:pPr>
              <w:pStyle w:val="TableParagraph"/>
              <w:spacing w:before="1"/>
              <w:ind w:left="484"/>
            </w:pPr>
            <w:r>
              <w:t>Unit</w:t>
            </w:r>
            <w:r>
              <w:rPr>
                <w:spacing w:val="-2"/>
              </w:rPr>
              <w:t xml:space="preserve"> </w:t>
            </w:r>
            <w:r>
              <w:rPr>
                <w:spacing w:val="-10"/>
              </w:rPr>
              <w:t>2</w:t>
            </w:r>
          </w:p>
        </w:tc>
        <w:tc>
          <w:tcPr>
            <w:tcW w:w="5762" w:type="dxa"/>
          </w:tcPr>
          <w:p w14:paraId="53047089" w14:textId="77777777" w:rsidR="002E26AD" w:rsidRDefault="000D5DDF">
            <w:pPr>
              <w:pStyle w:val="TableParagraph"/>
              <w:spacing w:before="1"/>
              <w:ind w:left="4" w:firstLine="48"/>
            </w:pPr>
            <w:r>
              <w:t>-Describe</w:t>
            </w:r>
            <w:r>
              <w:rPr>
                <w:spacing w:val="-7"/>
              </w:rPr>
              <w:t xml:space="preserve"> </w:t>
            </w:r>
            <w:r>
              <w:t>general</w:t>
            </w:r>
            <w:r>
              <w:rPr>
                <w:spacing w:val="-7"/>
              </w:rPr>
              <w:t xml:space="preserve"> </w:t>
            </w:r>
            <w:r>
              <w:t>cellular</w:t>
            </w:r>
            <w:r>
              <w:rPr>
                <w:spacing w:val="-8"/>
              </w:rPr>
              <w:t xml:space="preserve"> </w:t>
            </w:r>
            <w:r>
              <w:t>structures</w:t>
            </w:r>
            <w:r>
              <w:rPr>
                <w:spacing w:val="-6"/>
              </w:rPr>
              <w:t xml:space="preserve"> </w:t>
            </w:r>
            <w:r>
              <w:t>(content,</w:t>
            </w:r>
            <w:r>
              <w:rPr>
                <w:spacing w:val="-6"/>
              </w:rPr>
              <w:t xml:space="preserve"> </w:t>
            </w:r>
            <w:r>
              <w:t>function,</w:t>
            </w:r>
            <w:r>
              <w:rPr>
                <w:spacing w:val="-6"/>
              </w:rPr>
              <w:t xml:space="preserve"> </w:t>
            </w:r>
            <w:r>
              <w:t>and staining characteristics).</w:t>
            </w:r>
          </w:p>
          <w:p w14:paraId="5304708A" w14:textId="77777777" w:rsidR="002E26AD" w:rsidRDefault="000D5DDF">
            <w:pPr>
              <w:pStyle w:val="TableParagraph"/>
              <w:spacing w:before="1"/>
              <w:ind w:left="4" w:right="107" w:firstLine="48"/>
            </w:pPr>
            <w:r>
              <w:t>-Demonstrate</w:t>
            </w:r>
            <w:r>
              <w:rPr>
                <w:spacing w:val="-6"/>
              </w:rPr>
              <w:t xml:space="preserve"> </w:t>
            </w:r>
            <w:r>
              <w:t>the</w:t>
            </w:r>
            <w:r>
              <w:rPr>
                <w:spacing w:val="-2"/>
              </w:rPr>
              <w:t xml:space="preserve"> </w:t>
            </w:r>
            <w:r>
              <w:t>manual</w:t>
            </w:r>
            <w:r>
              <w:rPr>
                <w:spacing w:val="-6"/>
              </w:rPr>
              <w:t xml:space="preserve"> </w:t>
            </w:r>
            <w:r>
              <w:t>and</w:t>
            </w:r>
            <w:r>
              <w:rPr>
                <w:spacing w:val="-7"/>
              </w:rPr>
              <w:t xml:space="preserve"> </w:t>
            </w:r>
            <w:r>
              <w:t>mechanical</w:t>
            </w:r>
            <w:r>
              <w:rPr>
                <w:spacing w:val="-6"/>
              </w:rPr>
              <w:t xml:space="preserve"> </w:t>
            </w:r>
            <w:r>
              <w:t>methods</w:t>
            </w:r>
            <w:r>
              <w:rPr>
                <w:spacing w:val="-6"/>
              </w:rPr>
              <w:t xml:space="preserve"> </w:t>
            </w:r>
            <w:r>
              <w:t>for</w:t>
            </w:r>
            <w:r>
              <w:rPr>
                <w:spacing w:val="-6"/>
              </w:rPr>
              <w:t xml:space="preserve"> </w:t>
            </w:r>
            <w:r>
              <w:t>mixing of whole blood collected in EDTA.</w:t>
            </w:r>
          </w:p>
          <w:p w14:paraId="5304708B" w14:textId="77777777" w:rsidR="002E26AD" w:rsidRDefault="000D5DDF">
            <w:pPr>
              <w:pStyle w:val="TableParagraph"/>
              <w:spacing w:before="1"/>
              <w:ind w:left="52"/>
            </w:pPr>
            <w:r>
              <w:t>-Prepare</w:t>
            </w:r>
            <w:r>
              <w:rPr>
                <w:spacing w:val="-6"/>
              </w:rPr>
              <w:t xml:space="preserve"> </w:t>
            </w:r>
            <w:r>
              <w:t>an</w:t>
            </w:r>
            <w:r>
              <w:rPr>
                <w:spacing w:val="-6"/>
              </w:rPr>
              <w:t xml:space="preserve"> </w:t>
            </w:r>
            <w:r>
              <w:t>acceptable</w:t>
            </w:r>
            <w:r>
              <w:rPr>
                <w:spacing w:val="-3"/>
              </w:rPr>
              <w:t xml:space="preserve"> </w:t>
            </w:r>
            <w:r>
              <w:t>peripheral</w:t>
            </w:r>
            <w:r>
              <w:rPr>
                <w:spacing w:val="-3"/>
              </w:rPr>
              <w:t xml:space="preserve"> </w:t>
            </w:r>
            <w:r>
              <w:t>blood</w:t>
            </w:r>
            <w:r>
              <w:rPr>
                <w:spacing w:val="-6"/>
              </w:rPr>
              <w:t xml:space="preserve"> </w:t>
            </w:r>
            <w:r>
              <w:rPr>
                <w:spacing w:val="-2"/>
              </w:rPr>
              <w:t>smear.</w:t>
            </w:r>
          </w:p>
          <w:p w14:paraId="5304708C" w14:textId="77777777" w:rsidR="002E26AD" w:rsidRDefault="000D5DDF">
            <w:pPr>
              <w:pStyle w:val="TableParagraph"/>
              <w:ind w:left="52"/>
            </w:pPr>
            <w:r>
              <w:t>-List</w:t>
            </w:r>
            <w:r>
              <w:rPr>
                <w:spacing w:val="-7"/>
              </w:rPr>
              <w:t xml:space="preserve"> </w:t>
            </w:r>
            <w:r>
              <w:t>the</w:t>
            </w:r>
            <w:r>
              <w:rPr>
                <w:spacing w:val="-1"/>
              </w:rPr>
              <w:t xml:space="preserve"> </w:t>
            </w:r>
            <w:r>
              <w:t>characteristics</w:t>
            </w:r>
            <w:r>
              <w:rPr>
                <w:spacing w:val="-4"/>
              </w:rPr>
              <w:t xml:space="preserve"> </w:t>
            </w:r>
            <w:r>
              <w:t>of</w:t>
            </w:r>
            <w:r>
              <w:rPr>
                <w:spacing w:val="-2"/>
              </w:rPr>
              <w:t xml:space="preserve"> </w:t>
            </w:r>
            <w:r>
              <w:t>a</w:t>
            </w:r>
            <w:r>
              <w:rPr>
                <w:spacing w:val="-5"/>
              </w:rPr>
              <w:t xml:space="preserve"> </w:t>
            </w:r>
            <w:r>
              <w:t>well</w:t>
            </w:r>
            <w:r>
              <w:rPr>
                <w:spacing w:val="-3"/>
              </w:rPr>
              <w:t xml:space="preserve"> </w:t>
            </w:r>
            <w:r>
              <w:t>stained</w:t>
            </w:r>
            <w:r>
              <w:rPr>
                <w:spacing w:val="-5"/>
              </w:rPr>
              <w:t xml:space="preserve"> </w:t>
            </w:r>
            <w:r>
              <w:rPr>
                <w:spacing w:val="-2"/>
              </w:rPr>
              <w:t>smear.</w:t>
            </w:r>
          </w:p>
          <w:p w14:paraId="5304708D" w14:textId="77777777" w:rsidR="002E26AD" w:rsidRDefault="000D5DDF">
            <w:pPr>
              <w:pStyle w:val="TableParagraph"/>
              <w:ind w:left="4" w:firstLine="48"/>
            </w:pPr>
            <w:r>
              <w:t>-Define</w:t>
            </w:r>
            <w:r>
              <w:rPr>
                <w:spacing w:val="-5"/>
              </w:rPr>
              <w:t xml:space="preserve"> </w:t>
            </w:r>
            <w:r>
              <w:t>parts</w:t>
            </w:r>
            <w:r>
              <w:rPr>
                <w:spacing w:val="-5"/>
              </w:rPr>
              <w:t xml:space="preserve"> </w:t>
            </w:r>
            <w:r>
              <w:t>of</w:t>
            </w:r>
            <w:r>
              <w:rPr>
                <w:spacing w:val="-1"/>
              </w:rPr>
              <w:t xml:space="preserve"> </w:t>
            </w:r>
            <w:r>
              <w:t>the</w:t>
            </w:r>
            <w:r>
              <w:rPr>
                <w:spacing w:val="-4"/>
              </w:rPr>
              <w:t xml:space="preserve"> </w:t>
            </w:r>
            <w:r>
              <w:t>blood</w:t>
            </w:r>
            <w:r>
              <w:rPr>
                <w:spacing w:val="-6"/>
              </w:rPr>
              <w:t xml:space="preserve"> </w:t>
            </w:r>
            <w:r>
              <w:t>smear</w:t>
            </w:r>
            <w:r>
              <w:rPr>
                <w:spacing w:val="-5"/>
              </w:rPr>
              <w:t xml:space="preserve"> </w:t>
            </w:r>
            <w:r>
              <w:t>(Critical</w:t>
            </w:r>
            <w:r>
              <w:rPr>
                <w:spacing w:val="-4"/>
              </w:rPr>
              <w:t xml:space="preserve"> </w:t>
            </w:r>
            <w:r>
              <w:t>area,</w:t>
            </w:r>
            <w:r>
              <w:rPr>
                <w:spacing w:val="-3"/>
              </w:rPr>
              <w:t xml:space="preserve"> </w:t>
            </w:r>
            <w:r>
              <w:t>Heel,</w:t>
            </w:r>
            <w:r>
              <w:rPr>
                <w:spacing w:val="-3"/>
              </w:rPr>
              <w:t xml:space="preserve"> </w:t>
            </w:r>
            <w:r>
              <w:t>and Feathered edge).</w:t>
            </w:r>
          </w:p>
          <w:p w14:paraId="5304708E" w14:textId="77777777" w:rsidR="002E26AD" w:rsidRDefault="000D5DDF">
            <w:pPr>
              <w:pStyle w:val="TableParagraph"/>
              <w:spacing w:before="1"/>
              <w:ind w:left="4" w:right="107" w:firstLine="48"/>
            </w:pPr>
            <w:r>
              <w:t>-Describe</w:t>
            </w:r>
            <w:r>
              <w:rPr>
                <w:spacing w:val="-8"/>
              </w:rPr>
              <w:t xml:space="preserve"> </w:t>
            </w:r>
            <w:r>
              <w:t>RBC</w:t>
            </w:r>
            <w:r>
              <w:rPr>
                <w:spacing w:val="-7"/>
              </w:rPr>
              <w:t xml:space="preserve"> </w:t>
            </w:r>
            <w:r>
              <w:t>characteristics/appearance</w:t>
            </w:r>
            <w:r>
              <w:rPr>
                <w:spacing w:val="-8"/>
              </w:rPr>
              <w:t xml:space="preserve"> </w:t>
            </w:r>
            <w:r>
              <w:t>in</w:t>
            </w:r>
            <w:r>
              <w:rPr>
                <w:spacing w:val="-9"/>
              </w:rPr>
              <w:t xml:space="preserve"> </w:t>
            </w:r>
            <w:r>
              <w:t>the</w:t>
            </w:r>
            <w:r>
              <w:rPr>
                <w:spacing w:val="-5"/>
              </w:rPr>
              <w:t xml:space="preserve"> </w:t>
            </w:r>
            <w:r>
              <w:t>Feathered edge, Heel, and Critical area.</w:t>
            </w:r>
          </w:p>
          <w:p w14:paraId="5304708F" w14:textId="77777777" w:rsidR="002E26AD" w:rsidRDefault="000D5DDF">
            <w:pPr>
              <w:pStyle w:val="TableParagraph"/>
              <w:spacing w:before="1" w:line="267" w:lineRule="exact"/>
              <w:ind w:left="52"/>
            </w:pPr>
            <w:r>
              <w:t>-Describe</w:t>
            </w:r>
            <w:r>
              <w:rPr>
                <w:spacing w:val="-5"/>
              </w:rPr>
              <w:t xml:space="preserve"> </w:t>
            </w:r>
            <w:r>
              <w:t>the</w:t>
            </w:r>
            <w:r>
              <w:rPr>
                <w:spacing w:val="-5"/>
              </w:rPr>
              <w:t xml:space="preserve"> </w:t>
            </w:r>
            <w:r>
              <w:t>characteristics</w:t>
            </w:r>
            <w:r>
              <w:rPr>
                <w:spacing w:val="-5"/>
              </w:rPr>
              <w:t xml:space="preserve"> </w:t>
            </w:r>
            <w:r>
              <w:t>of</w:t>
            </w:r>
            <w:r>
              <w:rPr>
                <w:spacing w:val="-5"/>
              </w:rPr>
              <w:t xml:space="preserve"> </w:t>
            </w:r>
            <w:r>
              <w:t>a</w:t>
            </w:r>
            <w:r>
              <w:rPr>
                <w:spacing w:val="-2"/>
              </w:rPr>
              <w:t xml:space="preserve"> </w:t>
            </w:r>
            <w:r>
              <w:t>well</w:t>
            </w:r>
            <w:r>
              <w:rPr>
                <w:spacing w:val="-3"/>
              </w:rPr>
              <w:t xml:space="preserve"> </w:t>
            </w:r>
            <w:r>
              <w:t>stained</w:t>
            </w:r>
            <w:r>
              <w:rPr>
                <w:spacing w:val="-5"/>
              </w:rPr>
              <w:t xml:space="preserve"> </w:t>
            </w:r>
            <w:r>
              <w:rPr>
                <w:spacing w:val="-2"/>
              </w:rPr>
              <w:t>smear.</w:t>
            </w:r>
          </w:p>
          <w:p w14:paraId="53047090" w14:textId="77777777" w:rsidR="002E26AD" w:rsidRDefault="000D5DDF">
            <w:pPr>
              <w:pStyle w:val="TableParagraph"/>
              <w:spacing w:line="267" w:lineRule="exact"/>
              <w:ind w:left="52"/>
            </w:pPr>
            <w:r>
              <w:t>-Describe</w:t>
            </w:r>
            <w:r>
              <w:rPr>
                <w:spacing w:val="-6"/>
              </w:rPr>
              <w:t xml:space="preserve"> </w:t>
            </w:r>
            <w:r>
              <w:t>RBC</w:t>
            </w:r>
            <w:r>
              <w:rPr>
                <w:spacing w:val="-5"/>
              </w:rPr>
              <w:t xml:space="preserve"> </w:t>
            </w:r>
            <w:r>
              <w:t>appearance</w:t>
            </w:r>
            <w:r>
              <w:rPr>
                <w:spacing w:val="-6"/>
              </w:rPr>
              <w:t xml:space="preserve"> </w:t>
            </w:r>
            <w:r>
              <w:t>when</w:t>
            </w:r>
            <w:r>
              <w:rPr>
                <w:spacing w:val="-7"/>
              </w:rPr>
              <w:t xml:space="preserve"> </w:t>
            </w:r>
            <w:r>
              <w:t>smears</w:t>
            </w:r>
            <w:r>
              <w:rPr>
                <w:spacing w:val="-6"/>
              </w:rPr>
              <w:t xml:space="preserve"> </w:t>
            </w:r>
            <w:r>
              <w:t>dry</w:t>
            </w:r>
            <w:r>
              <w:rPr>
                <w:spacing w:val="-6"/>
              </w:rPr>
              <w:t xml:space="preserve"> </w:t>
            </w:r>
            <w:r>
              <w:t>too</w:t>
            </w:r>
            <w:r>
              <w:rPr>
                <w:spacing w:val="-6"/>
              </w:rPr>
              <w:t xml:space="preserve"> </w:t>
            </w:r>
            <w:r>
              <w:rPr>
                <w:spacing w:val="-2"/>
              </w:rPr>
              <w:t>slowly.</w:t>
            </w:r>
          </w:p>
          <w:p w14:paraId="53047091" w14:textId="77777777" w:rsidR="002E26AD" w:rsidRDefault="000D5DDF">
            <w:pPr>
              <w:pStyle w:val="TableParagraph"/>
              <w:ind w:left="52"/>
            </w:pPr>
            <w:r>
              <w:t>-Describe</w:t>
            </w:r>
            <w:r>
              <w:rPr>
                <w:spacing w:val="-5"/>
              </w:rPr>
              <w:t xml:space="preserve"> </w:t>
            </w:r>
            <w:r>
              <w:t>the</w:t>
            </w:r>
            <w:r>
              <w:rPr>
                <w:spacing w:val="-4"/>
              </w:rPr>
              <w:t xml:space="preserve"> </w:t>
            </w:r>
            <w:r>
              <w:t>principle</w:t>
            </w:r>
            <w:r>
              <w:rPr>
                <w:spacing w:val="-4"/>
              </w:rPr>
              <w:t xml:space="preserve"> </w:t>
            </w:r>
            <w:r>
              <w:t>of</w:t>
            </w:r>
            <w:r>
              <w:rPr>
                <w:spacing w:val="-4"/>
              </w:rPr>
              <w:t xml:space="preserve"> </w:t>
            </w:r>
            <w:r>
              <w:t>the</w:t>
            </w:r>
            <w:r>
              <w:rPr>
                <w:spacing w:val="-5"/>
              </w:rPr>
              <w:t xml:space="preserve"> </w:t>
            </w:r>
            <w:r>
              <w:t>Wright-Giemsa</w:t>
            </w:r>
            <w:r>
              <w:rPr>
                <w:spacing w:val="-4"/>
              </w:rPr>
              <w:t xml:space="preserve"> </w:t>
            </w:r>
            <w:r>
              <w:rPr>
                <w:spacing w:val="-2"/>
              </w:rPr>
              <w:t>stain.</w:t>
            </w:r>
          </w:p>
          <w:p w14:paraId="53047092" w14:textId="77777777" w:rsidR="002E26AD" w:rsidRDefault="000D5DDF">
            <w:pPr>
              <w:pStyle w:val="TableParagraph"/>
              <w:ind w:left="4" w:firstLine="48"/>
            </w:pPr>
            <w:r>
              <w:t>-Define</w:t>
            </w:r>
            <w:r>
              <w:rPr>
                <w:spacing w:val="-5"/>
              </w:rPr>
              <w:t xml:space="preserve"> </w:t>
            </w:r>
            <w:r>
              <w:t>polychromatic</w:t>
            </w:r>
            <w:r>
              <w:rPr>
                <w:spacing w:val="-7"/>
              </w:rPr>
              <w:t xml:space="preserve"> </w:t>
            </w:r>
            <w:r>
              <w:t>stain</w:t>
            </w:r>
            <w:r>
              <w:rPr>
                <w:spacing w:val="-5"/>
              </w:rPr>
              <w:t xml:space="preserve"> </w:t>
            </w:r>
            <w:r>
              <w:t>and</w:t>
            </w:r>
            <w:r>
              <w:rPr>
                <w:spacing w:val="-6"/>
              </w:rPr>
              <w:t xml:space="preserve"> </w:t>
            </w:r>
            <w:r>
              <w:t>explain</w:t>
            </w:r>
            <w:r>
              <w:rPr>
                <w:spacing w:val="-6"/>
              </w:rPr>
              <w:t xml:space="preserve"> </w:t>
            </w:r>
            <w:r>
              <w:t>the</w:t>
            </w:r>
            <w:r>
              <w:rPr>
                <w:spacing w:val="-5"/>
              </w:rPr>
              <w:t xml:space="preserve"> </w:t>
            </w:r>
            <w:r>
              <w:t>components</w:t>
            </w:r>
            <w:r>
              <w:rPr>
                <w:spacing w:val="-5"/>
              </w:rPr>
              <w:t xml:space="preserve"> </w:t>
            </w:r>
            <w:r>
              <w:t>of</w:t>
            </w:r>
            <w:r>
              <w:rPr>
                <w:spacing w:val="-2"/>
              </w:rPr>
              <w:t xml:space="preserve"> </w:t>
            </w:r>
            <w:r>
              <w:t>the Wright stain.</w:t>
            </w:r>
          </w:p>
          <w:p w14:paraId="53047093" w14:textId="77777777" w:rsidR="002E26AD" w:rsidRDefault="000D5DDF">
            <w:pPr>
              <w:pStyle w:val="TableParagraph"/>
              <w:spacing w:before="1"/>
              <w:ind w:left="52"/>
            </w:pPr>
            <w:r>
              <w:t>-Manually</w:t>
            </w:r>
            <w:r>
              <w:rPr>
                <w:spacing w:val="-7"/>
              </w:rPr>
              <w:t xml:space="preserve"> </w:t>
            </w:r>
            <w:r>
              <w:t>stain</w:t>
            </w:r>
            <w:r>
              <w:rPr>
                <w:spacing w:val="-6"/>
              </w:rPr>
              <w:t xml:space="preserve"> </w:t>
            </w:r>
            <w:r>
              <w:t>a</w:t>
            </w:r>
            <w:r>
              <w:rPr>
                <w:spacing w:val="-5"/>
              </w:rPr>
              <w:t xml:space="preserve"> </w:t>
            </w:r>
            <w:r>
              <w:t>peripheral</w:t>
            </w:r>
            <w:r>
              <w:rPr>
                <w:spacing w:val="-2"/>
              </w:rPr>
              <w:t xml:space="preserve"> </w:t>
            </w:r>
            <w:r>
              <w:t>blood</w:t>
            </w:r>
            <w:r>
              <w:rPr>
                <w:spacing w:val="-6"/>
              </w:rPr>
              <w:t xml:space="preserve"> </w:t>
            </w:r>
            <w:r>
              <w:t>smear</w:t>
            </w:r>
            <w:r>
              <w:rPr>
                <w:spacing w:val="-5"/>
              </w:rPr>
              <w:t xml:space="preserve"> </w:t>
            </w:r>
            <w:r>
              <w:t>using</w:t>
            </w:r>
            <w:r>
              <w:rPr>
                <w:spacing w:val="-3"/>
              </w:rPr>
              <w:t xml:space="preserve"> </w:t>
            </w:r>
            <w:r>
              <w:t>Wright-</w:t>
            </w:r>
            <w:r>
              <w:rPr>
                <w:spacing w:val="-2"/>
              </w:rPr>
              <w:t>Giemsa.</w:t>
            </w:r>
          </w:p>
          <w:p w14:paraId="53047094" w14:textId="77777777" w:rsidR="002E26AD" w:rsidRDefault="000D5DDF">
            <w:pPr>
              <w:pStyle w:val="TableParagraph"/>
              <w:ind w:left="4" w:firstLine="48"/>
            </w:pPr>
            <w:r>
              <w:t>-Evaluate</w:t>
            </w:r>
            <w:r>
              <w:rPr>
                <w:spacing w:val="-5"/>
              </w:rPr>
              <w:t xml:space="preserve"> </w:t>
            </w:r>
            <w:r>
              <w:t>a</w:t>
            </w:r>
            <w:r>
              <w:rPr>
                <w:spacing w:val="-4"/>
              </w:rPr>
              <w:t xml:space="preserve"> </w:t>
            </w:r>
            <w:r>
              <w:t>peripheral</w:t>
            </w:r>
            <w:r>
              <w:rPr>
                <w:spacing w:val="-3"/>
              </w:rPr>
              <w:t xml:space="preserve"> </w:t>
            </w:r>
            <w:r>
              <w:t>blood</w:t>
            </w:r>
            <w:r>
              <w:rPr>
                <w:spacing w:val="-6"/>
              </w:rPr>
              <w:t xml:space="preserve"> </w:t>
            </w:r>
            <w:r>
              <w:t>smear</w:t>
            </w:r>
            <w:r>
              <w:rPr>
                <w:spacing w:val="-4"/>
              </w:rPr>
              <w:t xml:space="preserve"> </w:t>
            </w:r>
            <w:r>
              <w:t>to</w:t>
            </w:r>
            <w:r>
              <w:rPr>
                <w:spacing w:val="-6"/>
              </w:rPr>
              <w:t xml:space="preserve"> </w:t>
            </w:r>
            <w:r>
              <w:t>determine</w:t>
            </w:r>
            <w:r>
              <w:rPr>
                <w:spacing w:val="-5"/>
              </w:rPr>
              <w:t xml:space="preserve"> </w:t>
            </w:r>
            <w:r>
              <w:t>if</w:t>
            </w:r>
            <w:r>
              <w:rPr>
                <w:spacing w:val="-5"/>
              </w:rPr>
              <w:t xml:space="preserve"> </w:t>
            </w:r>
            <w:r>
              <w:t>there</w:t>
            </w:r>
            <w:r>
              <w:rPr>
                <w:spacing w:val="-5"/>
              </w:rPr>
              <w:t xml:space="preserve"> </w:t>
            </w:r>
            <w:r>
              <w:t xml:space="preserve">are problems with the stain and indicate how to resolve the </w:t>
            </w:r>
            <w:r>
              <w:rPr>
                <w:spacing w:val="-2"/>
              </w:rPr>
              <w:t>problems.</w:t>
            </w:r>
          </w:p>
          <w:p w14:paraId="53047095" w14:textId="77777777" w:rsidR="002E26AD" w:rsidRDefault="000D5DDF">
            <w:pPr>
              <w:pStyle w:val="TableParagraph"/>
              <w:spacing w:before="1"/>
              <w:ind w:left="52"/>
            </w:pPr>
            <w:r>
              <w:t>-Identify</w:t>
            </w:r>
            <w:r>
              <w:rPr>
                <w:spacing w:val="-6"/>
              </w:rPr>
              <w:t xml:space="preserve"> </w:t>
            </w:r>
            <w:r>
              <w:t>the</w:t>
            </w:r>
            <w:r>
              <w:rPr>
                <w:spacing w:val="-5"/>
              </w:rPr>
              <w:t xml:space="preserve"> </w:t>
            </w:r>
            <w:r>
              <w:t>purpose</w:t>
            </w:r>
            <w:r>
              <w:rPr>
                <w:spacing w:val="-5"/>
              </w:rPr>
              <w:t xml:space="preserve"> </w:t>
            </w:r>
            <w:r>
              <w:t>for</w:t>
            </w:r>
            <w:r>
              <w:rPr>
                <w:spacing w:val="-6"/>
              </w:rPr>
              <w:t xml:space="preserve"> </w:t>
            </w:r>
            <w:r>
              <w:t>performing</w:t>
            </w:r>
            <w:r>
              <w:rPr>
                <w:spacing w:val="-4"/>
              </w:rPr>
              <w:t xml:space="preserve"> </w:t>
            </w:r>
            <w:r>
              <w:t>a</w:t>
            </w:r>
            <w:r>
              <w:rPr>
                <w:spacing w:val="-5"/>
              </w:rPr>
              <w:t xml:space="preserve"> </w:t>
            </w:r>
            <w:r>
              <w:t>WBC</w:t>
            </w:r>
            <w:r>
              <w:rPr>
                <w:spacing w:val="-3"/>
              </w:rPr>
              <w:t xml:space="preserve"> </w:t>
            </w:r>
            <w:r>
              <w:rPr>
                <w:spacing w:val="-2"/>
              </w:rPr>
              <w:t>differential.</w:t>
            </w:r>
          </w:p>
          <w:p w14:paraId="53047096" w14:textId="77777777" w:rsidR="002E26AD" w:rsidRDefault="000D5DDF">
            <w:pPr>
              <w:pStyle w:val="TableParagraph"/>
              <w:spacing w:before="1"/>
              <w:ind w:left="4" w:right="107" w:firstLine="48"/>
            </w:pPr>
            <w:r>
              <w:t>-Explain</w:t>
            </w:r>
            <w:r>
              <w:rPr>
                <w:spacing w:val="-7"/>
              </w:rPr>
              <w:t xml:space="preserve"> </w:t>
            </w:r>
            <w:r>
              <w:t>the</w:t>
            </w:r>
            <w:r>
              <w:rPr>
                <w:spacing w:val="-6"/>
              </w:rPr>
              <w:t xml:space="preserve"> </w:t>
            </w:r>
            <w:r>
              <w:t>proper</w:t>
            </w:r>
            <w:r>
              <w:rPr>
                <w:spacing w:val="-6"/>
              </w:rPr>
              <w:t xml:space="preserve"> </w:t>
            </w:r>
            <w:r>
              <w:t>procedure</w:t>
            </w:r>
            <w:r>
              <w:rPr>
                <w:spacing w:val="-6"/>
              </w:rPr>
              <w:t xml:space="preserve"> </w:t>
            </w:r>
            <w:r>
              <w:t>for</w:t>
            </w:r>
            <w:r>
              <w:rPr>
                <w:spacing w:val="-6"/>
              </w:rPr>
              <w:t xml:space="preserve"> </w:t>
            </w:r>
            <w:r>
              <w:t>performing</w:t>
            </w:r>
            <w:r>
              <w:rPr>
                <w:spacing w:val="-5"/>
              </w:rPr>
              <w:t xml:space="preserve"> </w:t>
            </w:r>
            <w:r>
              <w:t>a</w:t>
            </w:r>
            <w:r>
              <w:rPr>
                <w:spacing w:val="-6"/>
              </w:rPr>
              <w:t xml:space="preserve"> </w:t>
            </w:r>
            <w:r>
              <w:t xml:space="preserve">WBC </w:t>
            </w:r>
            <w:r>
              <w:rPr>
                <w:spacing w:val="-2"/>
              </w:rPr>
              <w:t>differential.</w:t>
            </w:r>
          </w:p>
          <w:p w14:paraId="53047097" w14:textId="77777777" w:rsidR="002E26AD" w:rsidRDefault="000D5DDF">
            <w:pPr>
              <w:pStyle w:val="TableParagraph"/>
              <w:ind w:left="52"/>
            </w:pPr>
            <w:r>
              <w:t>-List</w:t>
            </w:r>
            <w:r>
              <w:rPr>
                <w:spacing w:val="-8"/>
              </w:rPr>
              <w:t xml:space="preserve"> </w:t>
            </w:r>
            <w:r>
              <w:t>the components</w:t>
            </w:r>
            <w:r>
              <w:rPr>
                <w:spacing w:val="-2"/>
              </w:rPr>
              <w:t xml:space="preserve"> </w:t>
            </w:r>
            <w:r>
              <w:t>of</w:t>
            </w:r>
            <w:r>
              <w:rPr>
                <w:spacing w:val="-5"/>
              </w:rPr>
              <w:t xml:space="preserve"> </w:t>
            </w:r>
            <w:r>
              <w:t>a</w:t>
            </w:r>
            <w:r>
              <w:rPr>
                <w:spacing w:val="-5"/>
              </w:rPr>
              <w:t xml:space="preserve"> </w:t>
            </w:r>
            <w:r>
              <w:t>WBC</w:t>
            </w:r>
            <w:r>
              <w:rPr>
                <w:spacing w:val="-3"/>
              </w:rPr>
              <w:t xml:space="preserve"> </w:t>
            </w:r>
            <w:r>
              <w:t>differential</w:t>
            </w:r>
            <w:r>
              <w:rPr>
                <w:spacing w:val="-4"/>
              </w:rPr>
              <w:t xml:space="preserve"> </w:t>
            </w:r>
            <w:r>
              <w:rPr>
                <w:spacing w:val="-2"/>
              </w:rPr>
              <w:t>exam.</w:t>
            </w:r>
          </w:p>
          <w:p w14:paraId="53047098" w14:textId="77777777" w:rsidR="002E26AD" w:rsidRDefault="000D5DDF">
            <w:pPr>
              <w:pStyle w:val="TableParagraph"/>
              <w:ind w:left="4" w:firstLine="48"/>
            </w:pPr>
            <w:r>
              <w:t>-Differentiate</w:t>
            </w:r>
            <w:r>
              <w:rPr>
                <w:spacing w:val="-8"/>
              </w:rPr>
              <w:t xml:space="preserve"> </w:t>
            </w:r>
            <w:r>
              <w:t>mature</w:t>
            </w:r>
            <w:r>
              <w:rPr>
                <w:spacing w:val="-8"/>
              </w:rPr>
              <w:t xml:space="preserve"> </w:t>
            </w:r>
            <w:r>
              <w:t>lymphocytes,</w:t>
            </w:r>
            <w:r>
              <w:rPr>
                <w:spacing w:val="-6"/>
              </w:rPr>
              <w:t xml:space="preserve"> </w:t>
            </w:r>
            <w:r>
              <w:t>variant</w:t>
            </w:r>
            <w:r>
              <w:rPr>
                <w:spacing w:val="-10"/>
              </w:rPr>
              <w:t xml:space="preserve"> </w:t>
            </w:r>
            <w:r>
              <w:t>lymphocytes,</w:t>
            </w:r>
            <w:r>
              <w:rPr>
                <w:spacing w:val="-6"/>
              </w:rPr>
              <w:t xml:space="preserve"> </w:t>
            </w:r>
            <w:r>
              <w:t xml:space="preserve">and </w:t>
            </w:r>
            <w:r>
              <w:rPr>
                <w:spacing w:val="-2"/>
              </w:rPr>
              <w:t>monocytes.</w:t>
            </w:r>
          </w:p>
          <w:p w14:paraId="53047099" w14:textId="77777777" w:rsidR="002E26AD" w:rsidRDefault="000D5DDF">
            <w:pPr>
              <w:pStyle w:val="TableParagraph"/>
              <w:spacing w:before="2"/>
              <w:ind w:left="52"/>
            </w:pPr>
            <w:r>
              <w:t>-Recognize</w:t>
            </w:r>
            <w:r>
              <w:rPr>
                <w:spacing w:val="-5"/>
              </w:rPr>
              <w:t xml:space="preserve"> </w:t>
            </w:r>
            <w:r>
              <w:t>abnormal</w:t>
            </w:r>
            <w:r>
              <w:rPr>
                <w:spacing w:val="-4"/>
              </w:rPr>
              <w:t xml:space="preserve"> </w:t>
            </w:r>
            <w:r>
              <w:t>cells</w:t>
            </w:r>
            <w:r>
              <w:rPr>
                <w:spacing w:val="-5"/>
              </w:rPr>
              <w:t xml:space="preserve"> </w:t>
            </w:r>
            <w:r>
              <w:t>on</w:t>
            </w:r>
            <w:r>
              <w:rPr>
                <w:spacing w:val="-6"/>
              </w:rPr>
              <w:t xml:space="preserve"> </w:t>
            </w:r>
            <w:r>
              <w:t>a</w:t>
            </w:r>
            <w:r>
              <w:rPr>
                <w:spacing w:val="-5"/>
              </w:rPr>
              <w:t xml:space="preserve"> </w:t>
            </w:r>
            <w:r>
              <w:t>WBC</w:t>
            </w:r>
            <w:r>
              <w:rPr>
                <w:spacing w:val="-3"/>
              </w:rPr>
              <w:t xml:space="preserve"> </w:t>
            </w:r>
            <w:r>
              <w:t>differential</w:t>
            </w:r>
            <w:r>
              <w:rPr>
                <w:spacing w:val="-3"/>
              </w:rPr>
              <w:t xml:space="preserve"> </w:t>
            </w:r>
            <w:r>
              <w:rPr>
                <w:spacing w:val="-2"/>
              </w:rPr>
              <w:t>examination.</w:t>
            </w:r>
          </w:p>
          <w:p w14:paraId="5304709A" w14:textId="77777777" w:rsidR="002E26AD" w:rsidRDefault="000D5DDF">
            <w:pPr>
              <w:pStyle w:val="TableParagraph"/>
              <w:ind w:left="4" w:firstLine="48"/>
            </w:pPr>
            <w:r>
              <w:t>-Perform</w:t>
            </w:r>
            <w:r>
              <w:rPr>
                <w:spacing w:val="-4"/>
              </w:rPr>
              <w:t xml:space="preserve"> </w:t>
            </w:r>
            <w:r>
              <w:t>at</w:t>
            </w:r>
            <w:r>
              <w:rPr>
                <w:spacing w:val="-7"/>
              </w:rPr>
              <w:t xml:space="preserve"> </w:t>
            </w:r>
            <w:r>
              <w:t>least</w:t>
            </w:r>
            <w:r>
              <w:rPr>
                <w:spacing w:val="-6"/>
              </w:rPr>
              <w:t xml:space="preserve"> </w:t>
            </w:r>
            <w:r>
              <w:t>25</w:t>
            </w:r>
            <w:r>
              <w:rPr>
                <w:spacing w:val="-6"/>
              </w:rPr>
              <w:t xml:space="preserve"> </w:t>
            </w:r>
            <w:r>
              <w:t>WBC</w:t>
            </w:r>
            <w:r>
              <w:rPr>
                <w:spacing w:val="-2"/>
              </w:rPr>
              <w:t xml:space="preserve"> </w:t>
            </w:r>
            <w:r>
              <w:t>differentials</w:t>
            </w:r>
            <w:r>
              <w:rPr>
                <w:spacing w:val="-4"/>
              </w:rPr>
              <w:t xml:space="preserve"> </w:t>
            </w:r>
            <w:r>
              <w:t>with</w:t>
            </w:r>
            <w:r>
              <w:rPr>
                <w:spacing w:val="-5"/>
              </w:rPr>
              <w:t xml:space="preserve"> </w:t>
            </w:r>
            <w:r>
              <w:t>accuracy</w:t>
            </w:r>
            <w:r>
              <w:rPr>
                <w:spacing w:val="-4"/>
              </w:rPr>
              <w:t xml:space="preserve"> </w:t>
            </w:r>
            <w:r>
              <w:t xml:space="preserve">and </w:t>
            </w:r>
            <w:r>
              <w:rPr>
                <w:spacing w:val="-2"/>
              </w:rPr>
              <w:t>precision.</w:t>
            </w:r>
          </w:p>
          <w:p w14:paraId="5304709B" w14:textId="77777777" w:rsidR="002E26AD" w:rsidRDefault="000D5DDF">
            <w:pPr>
              <w:pStyle w:val="TableParagraph"/>
              <w:ind w:left="4" w:firstLine="48"/>
            </w:pPr>
            <w:r>
              <w:t>-Describe</w:t>
            </w:r>
            <w:r>
              <w:rPr>
                <w:spacing w:val="-5"/>
              </w:rPr>
              <w:t xml:space="preserve"> </w:t>
            </w:r>
            <w:r>
              <w:t>how</w:t>
            </w:r>
            <w:r>
              <w:rPr>
                <w:spacing w:val="-5"/>
              </w:rPr>
              <w:t xml:space="preserve"> </w:t>
            </w:r>
            <w:r>
              <w:t>to</w:t>
            </w:r>
            <w:r>
              <w:rPr>
                <w:spacing w:val="-2"/>
              </w:rPr>
              <w:t xml:space="preserve"> </w:t>
            </w:r>
            <w:r>
              <w:t>perform</w:t>
            </w:r>
            <w:r>
              <w:rPr>
                <w:spacing w:val="-5"/>
              </w:rPr>
              <w:t xml:space="preserve"> </w:t>
            </w:r>
            <w:r>
              <w:t>a</w:t>
            </w:r>
            <w:r>
              <w:rPr>
                <w:spacing w:val="-5"/>
              </w:rPr>
              <w:t xml:space="preserve"> </w:t>
            </w:r>
            <w:r>
              <w:t>WBC</w:t>
            </w:r>
            <w:r>
              <w:rPr>
                <w:spacing w:val="-3"/>
              </w:rPr>
              <w:t xml:space="preserve"> </w:t>
            </w:r>
            <w:r>
              <w:t>estimate</w:t>
            </w:r>
            <w:r>
              <w:rPr>
                <w:spacing w:val="-5"/>
              </w:rPr>
              <w:t xml:space="preserve"> </w:t>
            </w:r>
            <w:r>
              <w:t>from</w:t>
            </w:r>
            <w:r>
              <w:rPr>
                <w:spacing w:val="-4"/>
              </w:rPr>
              <w:t xml:space="preserve"> </w:t>
            </w:r>
            <w:r>
              <w:t>the</w:t>
            </w:r>
            <w:r>
              <w:rPr>
                <w:spacing w:val="-5"/>
              </w:rPr>
              <w:t xml:space="preserve"> </w:t>
            </w:r>
            <w:r>
              <w:t>peripheral blood smear.</w:t>
            </w:r>
          </w:p>
          <w:p w14:paraId="5304709C" w14:textId="77777777" w:rsidR="002E26AD" w:rsidRDefault="000D5DDF">
            <w:pPr>
              <w:pStyle w:val="TableParagraph"/>
              <w:ind w:left="4" w:right="-15" w:firstLine="48"/>
            </w:pPr>
            <w:r>
              <w:t>-Perform</w:t>
            </w:r>
            <w:r>
              <w:rPr>
                <w:spacing w:val="-3"/>
              </w:rPr>
              <w:t xml:space="preserve"> </w:t>
            </w:r>
            <w:r>
              <w:t>a</w:t>
            </w:r>
            <w:r>
              <w:rPr>
                <w:spacing w:val="-3"/>
              </w:rPr>
              <w:t xml:space="preserve"> </w:t>
            </w:r>
            <w:r>
              <w:t>WBC</w:t>
            </w:r>
            <w:r>
              <w:rPr>
                <w:spacing w:val="-1"/>
              </w:rPr>
              <w:t xml:space="preserve"> </w:t>
            </w:r>
            <w:r>
              <w:t>estimate</w:t>
            </w:r>
            <w:r>
              <w:rPr>
                <w:spacing w:val="-3"/>
              </w:rPr>
              <w:t xml:space="preserve"> </w:t>
            </w:r>
            <w:r>
              <w:t>from</w:t>
            </w:r>
            <w:r>
              <w:rPr>
                <w:spacing w:val="-2"/>
              </w:rPr>
              <w:t xml:space="preserve"> </w:t>
            </w:r>
            <w:r>
              <w:t>the</w:t>
            </w:r>
            <w:r>
              <w:rPr>
                <w:spacing w:val="-3"/>
              </w:rPr>
              <w:t xml:space="preserve"> </w:t>
            </w:r>
            <w:r>
              <w:t>peripheral</w:t>
            </w:r>
            <w:r>
              <w:rPr>
                <w:spacing w:val="-1"/>
              </w:rPr>
              <w:t xml:space="preserve"> </w:t>
            </w:r>
            <w:r>
              <w:t>blood</w:t>
            </w:r>
            <w:r>
              <w:rPr>
                <w:spacing w:val="-4"/>
              </w:rPr>
              <w:t xml:space="preserve"> </w:t>
            </w:r>
            <w:r>
              <w:t>smear</w:t>
            </w:r>
            <w:r>
              <w:rPr>
                <w:spacing w:val="-2"/>
              </w:rPr>
              <w:t xml:space="preserve"> </w:t>
            </w:r>
            <w:r>
              <w:t>with accuracy and precision.</w:t>
            </w:r>
          </w:p>
          <w:p w14:paraId="5304709D" w14:textId="77777777" w:rsidR="002E26AD" w:rsidRDefault="000D5DDF">
            <w:pPr>
              <w:pStyle w:val="TableParagraph"/>
              <w:ind w:left="4" w:firstLine="48"/>
            </w:pPr>
            <w:r>
              <w:t>-Explain</w:t>
            </w:r>
            <w:r>
              <w:rPr>
                <w:spacing w:val="-8"/>
              </w:rPr>
              <w:t xml:space="preserve"> </w:t>
            </w:r>
            <w:r>
              <w:t>the</w:t>
            </w:r>
            <w:r>
              <w:rPr>
                <w:spacing w:val="-7"/>
              </w:rPr>
              <w:t xml:space="preserve"> </w:t>
            </w:r>
            <w:r>
              <w:t>morphological</w:t>
            </w:r>
            <w:r>
              <w:rPr>
                <w:spacing w:val="-5"/>
              </w:rPr>
              <w:t xml:space="preserve"> </w:t>
            </w:r>
            <w:r>
              <w:t>and</w:t>
            </w:r>
            <w:r>
              <w:rPr>
                <w:spacing w:val="-8"/>
              </w:rPr>
              <w:t xml:space="preserve"> </w:t>
            </w:r>
            <w:r>
              <w:t>functional</w:t>
            </w:r>
            <w:r>
              <w:rPr>
                <w:spacing w:val="-4"/>
              </w:rPr>
              <w:t xml:space="preserve"> </w:t>
            </w:r>
            <w:r>
              <w:t>classifications</w:t>
            </w:r>
            <w:r>
              <w:rPr>
                <w:spacing w:val="-7"/>
              </w:rPr>
              <w:t xml:space="preserve"> </w:t>
            </w:r>
            <w:r>
              <w:t xml:space="preserve">of </w:t>
            </w:r>
            <w:r>
              <w:rPr>
                <w:spacing w:val="-4"/>
              </w:rPr>
              <w:t>WBCs.</w:t>
            </w:r>
          </w:p>
          <w:p w14:paraId="5304709E" w14:textId="77777777" w:rsidR="002E26AD" w:rsidRDefault="000D5DDF">
            <w:pPr>
              <w:pStyle w:val="TableParagraph"/>
              <w:ind w:left="4" w:firstLine="48"/>
            </w:pPr>
            <w:r>
              <w:t>-Differentiate</w:t>
            </w:r>
            <w:r>
              <w:rPr>
                <w:spacing w:val="-6"/>
              </w:rPr>
              <w:t xml:space="preserve"> </w:t>
            </w:r>
            <w:r>
              <w:t>granulocytes</w:t>
            </w:r>
            <w:r>
              <w:rPr>
                <w:spacing w:val="-6"/>
              </w:rPr>
              <w:t xml:space="preserve"> </w:t>
            </w:r>
            <w:r>
              <w:t>and</w:t>
            </w:r>
            <w:r>
              <w:rPr>
                <w:spacing w:val="-7"/>
              </w:rPr>
              <w:t xml:space="preserve"> </w:t>
            </w:r>
            <w:r>
              <w:t>mononuclear</w:t>
            </w:r>
            <w:r>
              <w:rPr>
                <w:spacing w:val="-6"/>
              </w:rPr>
              <w:t xml:space="preserve"> </w:t>
            </w:r>
            <w:r>
              <w:t>cells</w:t>
            </w:r>
            <w:r>
              <w:rPr>
                <w:spacing w:val="-6"/>
              </w:rPr>
              <w:t xml:space="preserve"> </w:t>
            </w:r>
            <w:proofErr w:type="gramStart"/>
            <w:r>
              <w:t>with</w:t>
            </w:r>
            <w:r>
              <w:rPr>
                <w:spacing w:val="-7"/>
              </w:rPr>
              <w:t xml:space="preserve"> </w:t>
            </w:r>
            <w:r>
              <w:t xml:space="preserve">regard </w:t>
            </w:r>
            <w:r>
              <w:rPr>
                <w:spacing w:val="-4"/>
              </w:rPr>
              <w:t>to</w:t>
            </w:r>
            <w:proofErr w:type="gramEnd"/>
            <w:r>
              <w:rPr>
                <w:spacing w:val="-4"/>
              </w:rPr>
              <w:t>:</w:t>
            </w:r>
          </w:p>
          <w:p w14:paraId="5304709F" w14:textId="77777777" w:rsidR="002E26AD" w:rsidRDefault="000D5DDF">
            <w:pPr>
              <w:pStyle w:val="TableParagraph"/>
              <w:numPr>
                <w:ilvl w:val="0"/>
                <w:numId w:val="14"/>
              </w:numPr>
              <w:tabs>
                <w:tab w:val="left" w:pos="724"/>
              </w:tabs>
              <w:spacing w:line="262" w:lineRule="exact"/>
            </w:pPr>
            <w:r>
              <w:rPr>
                <w:spacing w:val="-4"/>
              </w:rPr>
              <w:t>Size</w:t>
            </w:r>
          </w:p>
        </w:tc>
        <w:tc>
          <w:tcPr>
            <w:tcW w:w="1440" w:type="dxa"/>
          </w:tcPr>
          <w:p w14:paraId="530470A0" w14:textId="77777777" w:rsidR="002E26AD" w:rsidRDefault="000D5DDF">
            <w:pPr>
              <w:pStyle w:val="TableParagraph"/>
              <w:spacing w:before="1"/>
              <w:ind w:left="4" w:right="555" w:firstLine="48"/>
              <w:rPr>
                <w:i/>
              </w:rPr>
            </w:pPr>
            <w:r>
              <w:rPr>
                <w:i/>
              </w:rPr>
              <w:t>Varies</w:t>
            </w:r>
            <w:r>
              <w:rPr>
                <w:i/>
                <w:spacing w:val="-13"/>
              </w:rPr>
              <w:t xml:space="preserve"> </w:t>
            </w:r>
            <w:r>
              <w:rPr>
                <w:i/>
              </w:rPr>
              <w:t xml:space="preserve">by </w:t>
            </w:r>
            <w:r>
              <w:rPr>
                <w:i/>
                <w:spacing w:val="-2"/>
              </w:rPr>
              <w:t>instructor</w:t>
            </w:r>
          </w:p>
        </w:tc>
        <w:tc>
          <w:tcPr>
            <w:tcW w:w="1531" w:type="dxa"/>
          </w:tcPr>
          <w:p w14:paraId="530470A1" w14:textId="77777777" w:rsidR="002E26AD" w:rsidRDefault="000D5DDF">
            <w:pPr>
              <w:pStyle w:val="TableParagraph"/>
              <w:spacing w:before="1"/>
              <w:ind w:left="5" w:right="645" w:firstLine="48"/>
              <w:rPr>
                <w:i/>
              </w:rPr>
            </w:pPr>
            <w:r>
              <w:rPr>
                <w:i/>
              </w:rPr>
              <w:t>Varies</w:t>
            </w:r>
            <w:r>
              <w:rPr>
                <w:i/>
                <w:spacing w:val="-13"/>
              </w:rPr>
              <w:t xml:space="preserve"> </w:t>
            </w:r>
            <w:r>
              <w:rPr>
                <w:i/>
              </w:rPr>
              <w:t xml:space="preserve">by </w:t>
            </w:r>
            <w:r>
              <w:rPr>
                <w:i/>
                <w:spacing w:val="-2"/>
              </w:rPr>
              <w:t>instructor</w:t>
            </w:r>
          </w:p>
        </w:tc>
        <w:tc>
          <w:tcPr>
            <w:tcW w:w="1338" w:type="dxa"/>
          </w:tcPr>
          <w:p w14:paraId="530470A2" w14:textId="77777777" w:rsidR="002E26AD" w:rsidRDefault="000D5DDF">
            <w:pPr>
              <w:pStyle w:val="TableParagraph"/>
              <w:spacing w:before="1"/>
              <w:ind w:left="5" w:right="452" w:firstLine="48"/>
              <w:rPr>
                <w:i/>
              </w:rPr>
            </w:pPr>
            <w:r>
              <w:rPr>
                <w:i/>
              </w:rPr>
              <w:t>Varies</w:t>
            </w:r>
            <w:r>
              <w:rPr>
                <w:i/>
                <w:spacing w:val="-13"/>
              </w:rPr>
              <w:t xml:space="preserve"> </w:t>
            </w:r>
            <w:r>
              <w:rPr>
                <w:i/>
              </w:rPr>
              <w:t xml:space="preserve">by </w:t>
            </w:r>
            <w:r>
              <w:rPr>
                <w:i/>
                <w:spacing w:val="-2"/>
              </w:rPr>
              <w:t>instructor</w:t>
            </w:r>
          </w:p>
        </w:tc>
      </w:tr>
    </w:tbl>
    <w:p w14:paraId="530470A4" w14:textId="77777777" w:rsidR="002E26AD" w:rsidRDefault="002E26AD">
      <w:pPr>
        <w:pStyle w:val="TableParagraph"/>
        <w:rPr>
          <w:i/>
        </w:rPr>
        <w:sectPr w:rsidR="002E26AD">
          <w:type w:val="continuous"/>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762"/>
        <w:gridCol w:w="1440"/>
        <w:gridCol w:w="1531"/>
        <w:gridCol w:w="1338"/>
      </w:tblGrid>
      <w:tr w:rsidR="002E26AD" w14:paraId="530470B2" w14:textId="77777777">
        <w:trPr>
          <w:trHeight w:val="2333"/>
        </w:trPr>
        <w:tc>
          <w:tcPr>
            <w:tcW w:w="1455" w:type="dxa"/>
          </w:tcPr>
          <w:p w14:paraId="530470A5" w14:textId="77777777" w:rsidR="002E26AD" w:rsidRDefault="002E26AD">
            <w:pPr>
              <w:pStyle w:val="TableParagraph"/>
              <w:ind w:left="0"/>
              <w:rPr>
                <w:rFonts w:ascii="Times New Roman"/>
              </w:rPr>
            </w:pPr>
          </w:p>
        </w:tc>
        <w:tc>
          <w:tcPr>
            <w:tcW w:w="1517" w:type="dxa"/>
          </w:tcPr>
          <w:p w14:paraId="530470A6" w14:textId="77777777" w:rsidR="002E26AD" w:rsidRDefault="002E26AD">
            <w:pPr>
              <w:pStyle w:val="TableParagraph"/>
              <w:ind w:left="0"/>
              <w:rPr>
                <w:rFonts w:ascii="Times New Roman"/>
              </w:rPr>
            </w:pPr>
          </w:p>
        </w:tc>
        <w:tc>
          <w:tcPr>
            <w:tcW w:w="5762" w:type="dxa"/>
          </w:tcPr>
          <w:p w14:paraId="530470A7" w14:textId="77777777" w:rsidR="002E26AD" w:rsidRDefault="000D5DDF">
            <w:pPr>
              <w:pStyle w:val="TableParagraph"/>
              <w:numPr>
                <w:ilvl w:val="0"/>
                <w:numId w:val="13"/>
              </w:numPr>
              <w:tabs>
                <w:tab w:val="left" w:pos="724"/>
              </w:tabs>
              <w:spacing w:line="279" w:lineRule="exact"/>
            </w:pPr>
            <w:r>
              <w:rPr>
                <w:spacing w:val="-2"/>
              </w:rPr>
              <w:t>Synonyms</w:t>
            </w:r>
          </w:p>
          <w:p w14:paraId="530470A8" w14:textId="77777777" w:rsidR="002E26AD" w:rsidRDefault="000D5DDF">
            <w:pPr>
              <w:pStyle w:val="TableParagraph"/>
              <w:numPr>
                <w:ilvl w:val="0"/>
                <w:numId w:val="13"/>
              </w:numPr>
              <w:tabs>
                <w:tab w:val="left" w:pos="724"/>
              </w:tabs>
              <w:spacing w:line="279" w:lineRule="exact"/>
            </w:pPr>
            <w:r>
              <w:t>Nuclear</w:t>
            </w:r>
            <w:r>
              <w:rPr>
                <w:spacing w:val="-4"/>
              </w:rPr>
              <w:t xml:space="preserve"> </w:t>
            </w:r>
            <w:r>
              <w:rPr>
                <w:spacing w:val="-2"/>
              </w:rPr>
              <w:t>characteristics</w:t>
            </w:r>
          </w:p>
          <w:p w14:paraId="530470A9" w14:textId="77777777" w:rsidR="002E26AD" w:rsidRDefault="000D5DDF">
            <w:pPr>
              <w:pStyle w:val="TableParagraph"/>
              <w:numPr>
                <w:ilvl w:val="0"/>
                <w:numId w:val="13"/>
              </w:numPr>
              <w:tabs>
                <w:tab w:val="left" w:pos="724"/>
              </w:tabs>
              <w:spacing w:before="3" w:line="279" w:lineRule="exact"/>
            </w:pPr>
            <w:r>
              <w:t>Cytoplasmic</w:t>
            </w:r>
            <w:r>
              <w:rPr>
                <w:spacing w:val="-10"/>
              </w:rPr>
              <w:t xml:space="preserve"> </w:t>
            </w:r>
            <w:r>
              <w:rPr>
                <w:spacing w:val="-2"/>
              </w:rPr>
              <w:t>characteristics</w:t>
            </w:r>
          </w:p>
          <w:p w14:paraId="530470AA" w14:textId="77777777" w:rsidR="002E26AD" w:rsidRDefault="000D5DDF">
            <w:pPr>
              <w:pStyle w:val="TableParagraph"/>
              <w:numPr>
                <w:ilvl w:val="0"/>
                <w:numId w:val="13"/>
              </w:numPr>
              <w:tabs>
                <w:tab w:val="left" w:pos="724"/>
              </w:tabs>
              <w:spacing w:line="279" w:lineRule="exact"/>
            </w:pPr>
            <w:r>
              <w:t>Staining</w:t>
            </w:r>
            <w:r>
              <w:rPr>
                <w:spacing w:val="-4"/>
              </w:rPr>
              <w:t xml:space="preserve"> </w:t>
            </w:r>
            <w:r>
              <w:rPr>
                <w:spacing w:val="-2"/>
              </w:rPr>
              <w:t>characteristics</w:t>
            </w:r>
          </w:p>
          <w:p w14:paraId="530470AB" w14:textId="77777777" w:rsidR="002E26AD" w:rsidRDefault="000D5DDF">
            <w:pPr>
              <w:pStyle w:val="TableParagraph"/>
              <w:numPr>
                <w:ilvl w:val="0"/>
                <w:numId w:val="13"/>
              </w:numPr>
              <w:tabs>
                <w:tab w:val="left" w:pos="724"/>
              </w:tabs>
              <w:spacing w:before="3" w:line="279" w:lineRule="exact"/>
            </w:pPr>
            <w:r>
              <w:rPr>
                <w:spacing w:val="-2"/>
              </w:rPr>
              <w:t>Granules</w:t>
            </w:r>
          </w:p>
          <w:p w14:paraId="530470AC" w14:textId="77777777" w:rsidR="002E26AD" w:rsidRDefault="000D5DDF">
            <w:pPr>
              <w:pStyle w:val="TableParagraph"/>
              <w:numPr>
                <w:ilvl w:val="0"/>
                <w:numId w:val="13"/>
              </w:numPr>
              <w:tabs>
                <w:tab w:val="left" w:pos="724"/>
              </w:tabs>
              <w:spacing w:line="279" w:lineRule="exact"/>
            </w:pPr>
            <w:r>
              <w:t>Relative</w:t>
            </w:r>
            <w:r>
              <w:rPr>
                <w:spacing w:val="-4"/>
              </w:rPr>
              <w:t xml:space="preserve"> </w:t>
            </w:r>
            <w:r>
              <w:rPr>
                <w:spacing w:val="-2"/>
              </w:rPr>
              <w:t>values</w:t>
            </w:r>
          </w:p>
          <w:p w14:paraId="530470AD" w14:textId="77777777" w:rsidR="002E26AD" w:rsidRDefault="000D5DDF">
            <w:pPr>
              <w:pStyle w:val="TableParagraph"/>
              <w:numPr>
                <w:ilvl w:val="0"/>
                <w:numId w:val="13"/>
              </w:numPr>
              <w:tabs>
                <w:tab w:val="left" w:pos="724"/>
              </w:tabs>
              <w:spacing w:line="280" w:lineRule="exact"/>
            </w:pPr>
            <w:r>
              <w:rPr>
                <w:spacing w:val="-2"/>
              </w:rPr>
              <w:t>Terminology</w:t>
            </w:r>
          </w:p>
          <w:p w14:paraId="530470AE" w14:textId="77777777" w:rsidR="002E26AD" w:rsidRDefault="000D5DDF">
            <w:pPr>
              <w:pStyle w:val="TableParagraph"/>
              <w:numPr>
                <w:ilvl w:val="0"/>
                <w:numId w:val="13"/>
              </w:numPr>
              <w:tabs>
                <w:tab w:val="left" w:pos="724"/>
              </w:tabs>
              <w:spacing w:before="3"/>
            </w:pPr>
            <w:r>
              <w:rPr>
                <w:spacing w:val="-2"/>
              </w:rPr>
              <w:t>Function</w:t>
            </w:r>
          </w:p>
        </w:tc>
        <w:tc>
          <w:tcPr>
            <w:tcW w:w="1440" w:type="dxa"/>
          </w:tcPr>
          <w:p w14:paraId="530470AF" w14:textId="77777777" w:rsidR="002E26AD" w:rsidRDefault="002E26AD">
            <w:pPr>
              <w:pStyle w:val="TableParagraph"/>
              <w:ind w:left="0"/>
              <w:rPr>
                <w:rFonts w:ascii="Times New Roman"/>
              </w:rPr>
            </w:pPr>
          </w:p>
        </w:tc>
        <w:tc>
          <w:tcPr>
            <w:tcW w:w="1531" w:type="dxa"/>
          </w:tcPr>
          <w:p w14:paraId="530470B0" w14:textId="77777777" w:rsidR="002E26AD" w:rsidRDefault="002E26AD">
            <w:pPr>
              <w:pStyle w:val="TableParagraph"/>
              <w:ind w:left="0"/>
              <w:rPr>
                <w:rFonts w:ascii="Times New Roman"/>
              </w:rPr>
            </w:pPr>
          </w:p>
        </w:tc>
        <w:tc>
          <w:tcPr>
            <w:tcW w:w="1338" w:type="dxa"/>
          </w:tcPr>
          <w:p w14:paraId="530470B1" w14:textId="77777777" w:rsidR="002E26AD" w:rsidRDefault="002E26AD">
            <w:pPr>
              <w:pStyle w:val="TableParagraph"/>
              <w:ind w:left="0"/>
              <w:rPr>
                <w:rFonts w:ascii="Times New Roman"/>
              </w:rPr>
            </w:pPr>
          </w:p>
        </w:tc>
      </w:tr>
      <w:tr w:rsidR="002E26AD" w14:paraId="530470CB" w14:textId="77777777">
        <w:trPr>
          <w:trHeight w:val="7557"/>
        </w:trPr>
        <w:tc>
          <w:tcPr>
            <w:tcW w:w="1455" w:type="dxa"/>
          </w:tcPr>
          <w:p w14:paraId="530470B3" w14:textId="77777777" w:rsidR="002E26AD" w:rsidRDefault="000D5DDF">
            <w:pPr>
              <w:pStyle w:val="TableParagraph"/>
              <w:spacing w:before="5" w:line="235" w:lineRule="auto"/>
              <w:ind w:left="657" w:right="467" w:hanging="202"/>
              <w:rPr>
                <w:b/>
              </w:rPr>
            </w:pPr>
            <w:r>
              <w:rPr>
                <w:b/>
                <w:spacing w:val="-6"/>
              </w:rPr>
              <w:t xml:space="preserve">Week </w:t>
            </w:r>
            <w:r>
              <w:rPr>
                <w:b/>
                <w:spacing w:val="-10"/>
              </w:rPr>
              <w:t>1</w:t>
            </w:r>
          </w:p>
        </w:tc>
        <w:tc>
          <w:tcPr>
            <w:tcW w:w="1517" w:type="dxa"/>
          </w:tcPr>
          <w:p w14:paraId="530470B4" w14:textId="77777777" w:rsidR="002E26AD" w:rsidRDefault="000D5DDF">
            <w:pPr>
              <w:pStyle w:val="TableParagraph"/>
              <w:spacing w:before="1"/>
              <w:ind w:left="484"/>
            </w:pPr>
            <w:r>
              <w:t>Unit</w:t>
            </w:r>
            <w:r>
              <w:rPr>
                <w:spacing w:val="-2"/>
              </w:rPr>
              <w:t xml:space="preserve"> </w:t>
            </w:r>
            <w:r>
              <w:rPr>
                <w:spacing w:val="-10"/>
              </w:rPr>
              <w:t>3</w:t>
            </w:r>
          </w:p>
        </w:tc>
        <w:tc>
          <w:tcPr>
            <w:tcW w:w="5762" w:type="dxa"/>
          </w:tcPr>
          <w:p w14:paraId="530470B5" w14:textId="77777777" w:rsidR="002E26AD" w:rsidRDefault="000D5DDF">
            <w:pPr>
              <w:pStyle w:val="TableParagraph"/>
              <w:spacing w:before="1" w:line="266" w:lineRule="exact"/>
              <w:ind w:left="52"/>
            </w:pPr>
            <w:r>
              <w:t>-List</w:t>
            </w:r>
            <w:r>
              <w:rPr>
                <w:spacing w:val="-8"/>
              </w:rPr>
              <w:t xml:space="preserve"> </w:t>
            </w:r>
            <w:r>
              <w:t>the</w:t>
            </w:r>
            <w:r>
              <w:rPr>
                <w:spacing w:val="-4"/>
              </w:rPr>
              <w:t xml:space="preserve"> </w:t>
            </w:r>
            <w:r>
              <w:t>major</w:t>
            </w:r>
            <w:r>
              <w:rPr>
                <w:spacing w:val="-5"/>
              </w:rPr>
              <w:t xml:space="preserve"> </w:t>
            </w:r>
            <w:r>
              <w:t>functions</w:t>
            </w:r>
            <w:r>
              <w:rPr>
                <w:spacing w:val="-5"/>
              </w:rPr>
              <w:t xml:space="preserve"> </w:t>
            </w:r>
            <w:r>
              <w:t>of</w:t>
            </w:r>
            <w:r>
              <w:rPr>
                <w:spacing w:val="-1"/>
              </w:rPr>
              <w:t xml:space="preserve"> </w:t>
            </w:r>
            <w:r>
              <w:rPr>
                <w:spacing w:val="-2"/>
              </w:rPr>
              <w:t>hemoglobin.</w:t>
            </w:r>
          </w:p>
          <w:p w14:paraId="530470B6" w14:textId="77777777" w:rsidR="002E26AD" w:rsidRDefault="000D5DDF">
            <w:pPr>
              <w:pStyle w:val="TableParagraph"/>
              <w:spacing w:line="266" w:lineRule="exact"/>
              <w:ind w:left="52"/>
            </w:pPr>
            <w:r>
              <w:t>-List</w:t>
            </w:r>
            <w:r>
              <w:rPr>
                <w:spacing w:val="-7"/>
              </w:rPr>
              <w:t xml:space="preserve"> </w:t>
            </w:r>
            <w:r>
              <w:t>adult</w:t>
            </w:r>
            <w:r>
              <w:rPr>
                <w:spacing w:val="-7"/>
              </w:rPr>
              <w:t xml:space="preserve"> </w:t>
            </w:r>
            <w:r>
              <w:t>hemoglobin</w:t>
            </w:r>
            <w:r>
              <w:rPr>
                <w:spacing w:val="-6"/>
              </w:rPr>
              <w:t xml:space="preserve"> </w:t>
            </w:r>
            <w:r>
              <w:t>reference</w:t>
            </w:r>
            <w:r>
              <w:rPr>
                <w:spacing w:val="-5"/>
              </w:rPr>
              <w:t xml:space="preserve"> </w:t>
            </w:r>
            <w:r>
              <w:t>ranges</w:t>
            </w:r>
            <w:r>
              <w:rPr>
                <w:spacing w:val="-5"/>
              </w:rPr>
              <w:t xml:space="preserve"> </w:t>
            </w:r>
            <w:r>
              <w:t>for</w:t>
            </w:r>
            <w:r>
              <w:rPr>
                <w:spacing w:val="-4"/>
              </w:rPr>
              <w:t xml:space="preserve"> </w:t>
            </w:r>
            <w:r>
              <w:rPr>
                <w:spacing w:val="-2"/>
              </w:rPr>
              <w:t>Males/Females.</w:t>
            </w:r>
          </w:p>
          <w:p w14:paraId="530470B7" w14:textId="77777777" w:rsidR="002E26AD" w:rsidRDefault="000D5DDF">
            <w:pPr>
              <w:pStyle w:val="TableParagraph"/>
              <w:spacing w:before="1"/>
              <w:ind w:left="52"/>
            </w:pPr>
            <w:r>
              <w:t>-Describe</w:t>
            </w:r>
            <w:r>
              <w:rPr>
                <w:spacing w:val="-6"/>
              </w:rPr>
              <w:t xml:space="preserve"> </w:t>
            </w:r>
            <w:r>
              <w:t>the</w:t>
            </w:r>
            <w:r>
              <w:rPr>
                <w:spacing w:val="-6"/>
              </w:rPr>
              <w:t xml:space="preserve"> </w:t>
            </w:r>
            <w:r>
              <w:t>structure</w:t>
            </w:r>
            <w:r>
              <w:rPr>
                <w:spacing w:val="-6"/>
              </w:rPr>
              <w:t xml:space="preserve"> </w:t>
            </w:r>
            <w:r>
              <w:t>of</w:t>
            </w:r>
            <w:r>
              <w:rPr>
                <w:spacing w:val="-2"/>
              </w:rPr>
              <w:t xml:space="preserve"> hemoglobin.</w:t>
            </w:r>
          </w:p>
          <w:p w14:paraId="530470B8" w14:textId="77777777" w:rsidR="002E26AD" w:rsidRDefault="000D5DDF">
            <w:pPr>
              <w:pStyle w:val="TableParagraph"/>
              <w:ind w:left="4" w:firstLine="48"/>
            </w:pPr>
            <w:r>
              <w:t>-List</w:t>
            </w:r>
            <w:r>
              <w:rPr>
                <w:spacing w:val="-6"/>
              </w:rPr>
              <w:t xml:space="preserve"> </w:t>
            </w:r>
            <w:r>
              <w:t>the</w:t>
            </w:r>
            <w:r>
              <w:rPr>
                <w:spacing w:val="-5"/>
              </w:rPr>
              <w:t xml:space="preserve"> </w:t>
            </w:r>
            <w:r>
              <w:t>reference</w:t>
            </w:r>
            <w:r>
              <w:rPr>
                <w:spacing w:val="-5"/>
              </w:rPr>
              <w:t xml:space="preserve"> </w:t>
            </w:r>
            <w:r>
              <w:t>values</w:t>
            </w:r>
            <w:r>
              <w:rPr>
                <w:spacing w:val="-5"/>
              </w:rPr>
              <w:t xml:space="preserve"> </w:t>
            </w:r>
            <w:r>
              <w:t>of</w:t>
            </w:r>
            <w:r>
              <w:rPr>
                <w:spacing w:val="-5"/>
              </w:rPr>
              <w:t xml:space="preserve"> </w:t>
            </w:r>
            <w:r>
              <w:t>each</w:t>
            </w:r>
            <w:r>
              <w:rPr>
                <w:spacing w:val="-2"/>
              </w:rPr>
              <w:t xml:space="preserve"> </w:t>
            </w:r>
            <w:r>
              <w:t>of</w:t>
            </w:r>
            <w:r>
              <w:rPr>
                <w:spacing w:val="-1"/>
              </w:rPr>
              <w:t xml:space="preserve"> </w:t>
            </w:r>
            <w:r>
              <w:t>the</w:t>
            </w:r>
            <w:r>
              <w:rPr>
                <w:spacing w:val="-5"/>
              </w:rPr>
              <w:t xml:space="preserve"> </w:t>
            </w:r>
            <w:r>
              <w:t>normal</w:t>
            </w:r>
            <w:r>
              <w:rPr>
                <w:spacing w:val="-4"/>
              </w:rPr>
              <w:t xml:space="preserve"> </w:t>
            </w:r>
            <w:r>
              <w:t>3</w:t>
            </w:r>
            <w:r>
              <w:rPr>
                <w:spacing w:val="-6"/>
              </w:rPr>
              <w:t xml:space="preserve"> </w:t>
            </w:r>
            <w:r>
              <w:t xml:space="preserve">adult </w:t>
            </w:r>
            <w:r>
              <w:rPr>
                <w:spacing w:val="-2"/>
              </w:rPr>
              <w:t>hemoglobins.</w:t>
            </w:r>
          </w:p>
          <w:p w14:paraId="530470B9" w14:textId="77777777" w:rsidR="002E26AD" w:rsidRDefault="000D5DDF">
            <w:pPr>
              <w:pStyle w:val="TableParagraph"/>
              <w:spacing w:before="1"/>
              <w:ind w:left="4" w:firstLine="48"/>
            </w:pPr>
            <w:r>
              <w:t>-Identify</w:t>
            </w:r>
            <w:r>
              <w:rPr>
                <w:spacing w:val="-7"/>
              </w:rPr>
              <w:t xml:space="preserve"> </w:t>
            </w:r>
            <w:r>
              <w:t>the</w:t>
            </w:r>
            <w:r>
              <w:rPr>
                <w:spacing w:val="-7"/>
              </w:rPr>
              <w:t xml:space="preserve"> </w:t>
            </w:r>
            <w:r>
              <w:t>normal</w:t>
            </w:r>
            <w:r>
              <w:rPr>
                <w:spacing w:val="-6"/>
              </w:rPr>
              <w:t xml:space="preserve"> </w:t>
            </w:r>
            <w:r>
              <w:t>and</w:t>
            </w:r>
            <w:r>
              <w:rPr>
                <w:spacing w:val="-7"/>
              </w:rPr>
              <w:t xml:space="preserve"> </w:t>
            </w:r>
            <w:r>
              <w:t>abnormal</w:t>
            </w:r>
            <w:r>
              <w:rPr>
                <w:spacing w:val="-6"/>
              </w:rPr>
              <w:t xml:space="preserve"> </w:t>
            </w:r>
            <w:r>
              <w:t>hemoglobin</w:t>
            </w:r>
            <w:r>
              <w:rPr>
                <w:spacing w:val="-7"/>
              </w:rPr>
              <w:t xml:space="preserve"> </w:t>
            </w:r>
            <w:r>
              <w:t>derivatives, including composition, causes, and methods of detection.</w:t>
            </w:r>
          </w:p>
          <w:p w14:paraId="530470BA" w14:textId="77777777" w:rsidR="002E26AD" w:rsidRDefault="000D5DDF">
            <w:pPr>
              <w:pStyle w:val="TableParagraph"/>
              <w:spacing w:before="1"/>
              <w:ind w:left="4" w:firstLine="48"/>
            </w:pPr>
            <w:r>
              <w:t>-Discuss</w:t>
            </w:r>
            <w:r>
              <w:rPr>
                <w:spacing w:val="-8"/>
              </w:rPr>
              <w:t xml:space="preserve"> </w:t>
            </w:r>
            <w:r>
              <w:t>clinical</w:t>
            </w:r>
            <w:r>
              <w:rPr>
                <w:spacing w:val="-7"/>
              </w:rPr>
              <w:t xml:space="preserve"> </w:t>
            </w:r>
            <w:r>
              <w:t>interpretation</w:t>
            </w:r>
            <w:r>
              <w:rPr>
                <w:spacing w:val="-9"/>
              </w:rPr>
              <w:t xml:space="preserve"> </w:t>
            </w:r>
            <w:r>
              <w:t>and</w:t>
            </w:r>
            <w:r>
              <w:rPr>
                <w:spacing w:val="-6"/>
              </w:rPr>
              <w:t xml:space="preserve"> </w:t>
            </w:r>
            <w:r>
              <w:t>physiological</w:t>
            </w:r>
            <w:r>
              <w:rPr>
                <w:spacing w:val="-5"/>
              </w:rPr>
              <w:t xml:space="preserve"> </w:t>
            </w:r>
            <w:r>
              <w:t>effects</w:t>
            </w:r>
            <w:r>
              <w:rPr>
                <w:spacing w:val="-8"/>
              </w:rPr>
              <w:t xml:space="preserve"> </w:t>
            </w:r>
            <w:r>
              <w:t>of abnormal hemoglobin results.</w:t>
            </w:r>
          </w:p>
          <w:p w14:paraId="530470BB" w14:textId="77777777" w:rsidR="002E26AD" w:rsidRDefault="000D5DDF">
            <w:pPr>
              <w:pStyle w:val="TableParagraph"/>
              <w:ind w:left="4" w:firstLine="48"/>
            </w:pPr>
            <w:r>
              <w:t>-Explain</w:t>
            </w:r>
            <w:r>
              <w:rPr>
                <w:spacing w:val="-9"/>
              </w:rPr>
              <w:t xml:space="preserve"> </w:t>
            </w:r>
            <w:r>
              <w:t>the</w:t>
            </w:r>
            <w:r>
              <w:rPr>
                <w:spacing w:val="-8"/>
              </w:rPr>
              <w:t xml:space="preserve"> </w:t>
            </w:r>
            <w:r>
              <w:t>cyanmethemoglobin</w:t>
            </w:r>
            <w:r>
              <w:rPr>
                <w:spacing w:val="-9"/>
              </w:rPr>
              <w:t xml:space="preserve"> </w:t>
            </w:r>
            <w:r>
              <w:t>method</w:t>
            </w:r>
            <w:r>
              <w:rPr>
                <w:spacing w:val="-6"/>
              </w:rPr>
              <w:t xml:space="preserve"> </w:t>
            </w:r>
            <w:r>
              <w:t>(principle,</w:t>
            </w:r>
            <w:r>
              <w:rPr>
                <w:spacing w:val="-5"/>
              </w:rPr>
              <w:t xml:space="preserve"> </w:t>
            </w:r>
            <w:r>
              <w:t>procedure, physiological interferences).</w:t>
            </w:r>
          </w:p>
          <w:p w14:paraId="530470BC" w14:textId="77777777" w:rsidR="002E26AD" w:rsidRDefault="000D5DDF">
            <w:pPr>
              <w:pStyle w:val="TableParagraph"/>
              <w:spacing w:before="1"/>
              <w:ind w:left="4" w:firstLine="48"/>
            </w:pPr>
            <w:r>
              <w:t>-Apply</w:t>
            </w:r>
            <w:r>
              <w:rPr>
                <w:spacing w:val="-6"/>
              </w:rPr>
              <w:t xml:space="preserve"> </w:t>
            </w:r>
            <w:r>
              <w:t>Beer’s</w:t>
            </w:r>
            <w:r>
              <w:rPr>
                <w:spacing w:val="-6"/>
              </w:rPr>
              <w:t xml:space="preserve"> </w:t>
            </w:r>
            <w:r>
              <w:t>Law</w:t>
            </w:r>
            <w:r>
              <w:rPr>
                <w:spacing w:val="-4"/>
              </w:rPr>
              <w:t xml:space="preserve"> </w:t>
            </w:r>
            <w:r>
              <w:t>to</w:t>
            </w:r>
            <w:r>
              <w:rPr>
                <w:spacing w:val="-7"/>
              </w:rPr>
              <w:t xml:space="preserve"> </w:t>
            </w:r>
            <w:r>
              <w:t>the</w:t>
            </w:r>
            <w:r>
              <w:rPr>
                <w:spacing w:val="-6"/>
              </w:rPr>
              <w:t xml:space="preserve"> </w:t>
            </w:r>
            <w:r>
              <w:t>cyanmethemoglobin</w:t>
            </w:r>
            <w:r>
              <w:rPr>
                <w:spacing w:val="-7"/>
              </w:rPr>
              <w:t xml:space="preserve"> </w:t>
            </w:r>
            <w:r>
              <w:t>procedure</w:t>
            </w:r>
            <w:r>
              <w:rPr>
                <w:spacing w:val="-3"/>
              </w:rPr>
              <w:t xml:space="preserve"> </w:t>
            </w:r>
            <w:r>
              <w:t>to calculate hemoglobin concentrations.</w:t>
            </w:r>
          </w:p>
          <w:p w14:paraId="530470BD" w14:textId="77777777" w:rsidR="002E26AD" w:rsidRDefault="000D5DDF">
            <w:pPr>
              <w:pStyle w:val="TableParagraph"/>
              <w:spacing w:before="1" w:line="268" w:lineRule="exact"/>
              <w:ind w:left="4"/>
            </w:pPr>
            <w:r>
              <w:t>-Define</w:t>
            </w:r>
            <w:r>
              <w:rPr>
                <w:spacing w:val="-6"/>
              </w:rPr>
              <w:t xml:space="preserve"> </w:t>
            </w:r>
            <w:r>
              <w:t>hematocrit</w:t>
            </w:r>
            <w:r>
              <w:rPr>
                <w:spacing w:val="-8"/>
              </w:rPr>
              <w:t xml:space="preserve"> </w:t>
            </w:r>
            <w:r>
              <w:t>to</w:t>
            </w:r>
            <w:r>
              <w:rPr>
                <w:spacing w:val="-6"/>
              </w:rPr>
              <w:t xml:space="preserve"> </w:t>
            </w:r>
            <w:r>
              <w:rPr>
                <w:spacing w:val="-2"/>
              </w:rPr>
              <w:t>include:</w:t>
            </w:r>
          </w:p>
          <w:p w14:paraId="530470BE" w14:textId="77777777" w:rsidR="002E26AD" w:rsidRDefault="000D5DDF">
            <w:pPr>
              <w:pStyle w:val="TableParagraph"/>
              <w:numPr>
                <w:ilvl w:val="0"/>
                <w:numId w:val="12"/>
              </w:numPr>
              <w:tabs>
                <w:tab w:val="left" w:pos="724"/>
              </w:tabs>
              <w:spacing w:line="279" w:lineRule="exact"/>
            </w:pPr>
            <w:r>
              <w:t>The</w:t>
            </w:r>
            <w:r>
              <w:rPr>
                <w:spacing w:val="-4"/>
              </w:rPr>
              <w:t xml:space="preserve"> </w:t>
            </w:r>
            <w:r>
              <w:t>layers</w:t>
            </w:r>
            <w:r>
              <w:rPr>
                <w:spacing w:val="-4"/>
              </w:rPr>
              <w:t xml:space="preserve"> </w:t>
            </w:r>
            <w:r>
              <w:t>of</w:t>
            </w:r>
            <w:r>
              <w:rPr>
                <w:spacing w:val="-4"/>
              </w:rPr>
              <w:t xml:space="preserve"> </w:t>
            </w:r>
            <w:r>
              <w:t>a</w:t>
            </w:r>
            <w:r>
              <w:rPr>
                <w:spacing w:val="-4"/>
              </w:rPr>
              <w:t xml:space="preserve"> </w:t>
            </w:r>
            <w:r>
              <w:t>spun</w:t>
            </w:r>
            <w:r>
              <w:rPr>
                <w:spacing w:val="-5"/>
              </w:rPr>
              <w:t xml:space="preserve"> </w:t>
            </w:r>
            <w:r>
              <w:t>hematocrit</w:t>
            </w:r>
            <w:r>
              <w:rPr>
                <w:spacing w:val="-5"/>
              </w:rPr>
              <w:t xml:space="preserve"> </w:t>
            </w:r>
            <w:r>
              <w:rPr>
                <w:spacing w:val="-2"/>
              </w:rPr>
              <w:t>specimen</w:t>
            </w:r>
          </w:p>
          <w:p w14:paraId="530470BF" w14:textId="77777777" w:rsidR="002E26AD" w:rsidRDefault="000D5DDF">
            <w:pPr>
              <w:pStyle w:val="TableParagraph"/>
              <w:numPr>
                <w:ilvl w:val="0"/>
                <w:numId w:val="12"/>
              </w:numPr>
              <w:tabs>
                <w:tab w:val="left" w:pos="724"/>
              </w:tabs>
              <w:spacing w:line="280" w:lineRule="exact"/>
            </w:pPr>
            <w:r>
              <w:t>Adult</w:t>
            </w:r>
            <w:r>
              <w:rPr>
                <w:spacing w:val="-7"/>
              </w:rPr>
              <w:t xml:space="preserve"> </w:t>
            </w:r>
            <w:r>
              <w:t>reference</w:t>
            </w:r>
            <w:r>
              <w:rPr>
                <w:spacing w:val="-5"/>
              </w:rPr>
              <w:t xml:space="preserve"> </w:t>
            </w:r>
            <w:r>
              <w:t>ranges</w:t>
            </w:r>
            <w:r>
              <w:rPr>
                <w:spacing w:val="-3"/>
              </w:rPr>
              <w:t xml:space="preserve"> </w:t>
            </w:r>
            <w:r>
              <w:t>for</w:t>
            </w:r>
            <w:r>
              <w:rPr>
                <w:spacing w:val="-4"/>
              </w:rPr>
              <w:t xml:space="preserve"> </w:t>
            </w:r>
            <w:r>
              <w:rPr>
                <w:spacing w:val="-2"/>
              </w:rPr>
              <w:t>Male/Female</w:t>
            </w:r>
          </w:p>
          <w:p w14:paraId="530470C0" w14:textId="77777777" w:rsidR="002E26AD" w:rsidRDefault="000D5DDF">
            <w:pPr>
              <w:pStyle w:val="TableParagraph"/>
              <w:numPr>
                <w:ilvl w:val="0"/>
                <w:numId w:val="12"/>
              </w:numPr>
              <w:tabs>
                <w:tab w:val="left" w:pos="724"/>
              </w:tabs>
              <w:spacing w:before="3"/>
              <w:ind w:right="602"/>
            </w:pPr>
            <w:r>
              <w:t>Clinical</w:t>
            </w:r>
            <w:r>
              <w:rPr>
                <w:spacing w:val="-7"/>
              </w:rPr>
              <w:t xml:space="preserve"> </w:t>
            </w:r>
            <w:r>
              <w:t>interpretation</w:t>
            </w:r>
            <w:r>
              <w:rPr>
                <w:spacing w:val="-9"/>
              </w:rPr>
              <w:t xml:space="preserve"> </w:t>
            </w:r>
            <w:r>
              <w:t>and</w:t>
            </w:r>
            <w:r>
              <w:rPr>
                <w:spacing w:val="-9"/>
              </w:rPr>
              <w:t xml:space="preserve"> </w:t>
            </w:r>
            <w:r>
              <w:t>physiological</w:t>
            </w:r>
            <w:r>
              <w:rPr>
                <w:spacing w:val="-6"/>
              </w:rPr>
              <w:t xml:space="preserve"> </w:t>
            </w:r>
            <w:r>
              <w:t>effects</w:t>
            </w:r>
            <w:r>
              <w:rPr>
                <w:spacing w:val="-8"/>
              </w:rPr>
              <w:t xml:space="preserve"> </w:t>
            </w:r>
            <w:r>
              <w:t>of abnormal hematocrit results</w:t>
            </w:r>
          </w:p>
          <w:p w14:paraId="530470C1" w14:textId="77777777" w:rsidR="002E26AD" w:rsidRDefault="000D5DDF">
            <w:pPr>
              <w:pStyle w:val="TableParagraph"/>
              <w:ind w:left="4" w:firstLine="48"/>
            </w:pPr>
            <w:r>
              <w:t>-Explain</w:t>
            </w:r>
            <w:r>
              <w:rPr>
                <w:spacing w:val="-8"/>
              </w:rPr>
              <w:t xml:space="preserve"> </w:t>
            </w:r>
            <w:r>
              <w:t>the</w:t>
            </w:r>
            <w:r>
              <w:rPr>
                <w:spacing w:val="-7"/>
              </w:rPr>
              <w:t xml:space="preserve"> </w:t>
            </w:r>
            <w:r>
              <w:t>microhematocrit</w:t>
            </w:r>
            <w:r>
              <w:rPr>
                <w:spacing w:val="-9"/>
              </w:rPr>
              <w:t xml:space="preserve"> </w:t>
            </w:r>
            <w:r>
              <w:t>method</w:t>
            </w:r>
            <w:r>
              <w:rPr>
                <w:spacing w:val="-5"/>
              </w:rPr>
              <w:t xml:space="preserve"> </w:t>
            </w:r>
            <w:r>
              <w:t>(principle,</w:t>
            </w:r>
            <w:r>
              <w:rPr>
                <w:spacing w:val="-5"/>
              </w:rPr>
              <w:t xml:space="preserve"> </w:t>
            </w:r>
            <w:r>
              <w:t>procedure, sources of error).</w:t>
            </w:r>
          </w:p>
          <w:p w14:paraId="530470C2" w14:textId="77777777" w:rsidR="002E26AD" w:rsidRDefault="000D5DDF">
            <w:pPr>
              <w:pStyle w:val="TableParagraph"/>
              <w:spacing w:before="1"/>
              <w:ind w:left="4" w:firstLine="48"/>
            </w:pPr>
            <w:r>
              <w:t>-Correlate</w:t>
            </w:r>
            <w:r>
              <w:rPr>
                <w:spacing w:val="-5"/>
              </w:rPr>
              <w:t xml:space="preserve"> </w:t>
            </w:r>
            <w:r>
              <w:t>the</w:t>
            </w:r>
            <w:r>
              <w:rPr>
                <w:spacing w:val="-6"/>
              </w:rPr>
              <w:t xml:space="preserve"> </w:t>
            </w:r>
            <w:r>
              <w:t>relationship</w:t>
            </w:r>
            <w:r>
              <w:rPr>
                <w:spacing w:val="-7"/>
              </w:rPr>
              <w:t xml:space="preserve"> </w:t>
            </w:r>
            <w:r>
              <w:t>between</w:t>
            </w:r>
            <w:r>
              <w:rPr>
                <w:spacing w:val="-7"/>
              </w:rPr>
              <w:t xml:space="preserve"> </w:t>
            </w:r>
            <w:r>
              <w:t>RBC,</w:t>
            </w:r>
            <w:r>
              <w:rPr>
                <w:spacing w:val="-5"/>
              </w:rPr>
              <w:t xml:space="preserve"> </w:t>
            </w:r>
            <w:r>
              <w:t>hemoglobin,</w:t>
            </w:r>
            <w:r>
              <w:rPr>
                <w:spacing w:val="-9"/>
              </w:rPr>
              <w:t xml:space="preserve"> </w:t>
            </w:r>
            <w:r>
              <w:t>and hematocrit with the Rule of 3.</w:t>
            </w:r>
          </w:p>
          <w:p w14:paraId="530470C3" w14:textId="77777777" w:rsidR="002E26AD" w:rsidRDefault="000D5DDF">
            <w:pPr>
              <w:pStyle w:val="TableParagraph"/>
              <w:ind w:left="4" w:firstLine="48"/>
            </w:pPr>
            <w:r>
              <w:t>-Define</w:t>
            </w:r>
            <w:r>
              <w:rPr>
                <w:spacing w:val="-5"/>
              </w:rPr>
              <w:t xml:space="preserve"> </w:t>
            </w:r>
            <w:r>
              <w:t>erythrocyte</w:t>
            </w:r>
            <w:r>
              <w:rPr>
                <w:spacing w:val="-5"/>
              </w:rPr>
              <w:t xml:space="preserve"> </w:t>
            </w:r>
            <w:r>
              <w:t>sedimentation</w:t>
            </w:r>
            <w:r>
              <w:rPr>
                <w:spacing w:val="-6"/>
              </w:rPr>
              <w:t xml:space="preserve"> </w:t>
            </w:r>
            <w:r>
              <w:t>rate</w:t>
            </w:r>
            <w:r>
              <w:rPr>
                <w:spacing w:val="-5"/>
              </w:rPr>
              <w:t xml:space="preserve"> </w:t>
            </w:r>
            <w:r>
              <w:t>to</w:t>
            </w:r>
            <w:r>
              <w:rPr>
                <w:spacing w:val="-3"/>
              </w:rPr>
              <w:t xml:space="preserve"> </w:t>
            </w:r>
            <w:r>
              <w:t>include</w:t>
            </w:r>
            <w:r>
              <w:rPr>
                <w:spacing w:val="-5"/>
              </w:rPr>
              <w:t xml:space="preserve"> </w:t>
            </w:r>
            <w:r>
              <w:t>adult</w:t>
            </w:r>
            <w:r>
              <w:rPr>
                <w:spacing w:val="-7"/>
              </w:rPr>
              <w:t xml:space="preserve"> </w:t>
            </w:r>
            <w:r>
              <w:t>ESR reference ranges for Male/Female.</w:t>
            </w:r>
          </w:p>
          <w:p w14:paraId="530470C4" w14:textId="77777777" w:rsidR="002E26AD" w:rsidRDefault="000D5DDF">
            <w:pPr>
              <w:pStyle w:val="TableParagraph"/>
              <w:spacing w:before="1"/>
              <w:ind w:left="52"/>
            </w:pPr>
            <w:r>
              <w:t>-Explain</w:t>
            </w:r>
            <w:r>
              <w:rPr>
                <w:spacing w:val="-5"/>
              </w:rPr>
              <w:t xml:space="preserve"> </w:t>
            </w:r>
            <w:r>
              <w:t>the</w:t>
            </w:r>
            <w:r>
              <w:rPr>
                <w:spacing w:val="-3"/>
              </w:rPr>
              <w:t xml:space="preserve"> </w:t>
            </w:r>
            <w:r>
              <w:t>Westergren</w:t>
            </w:r>
            <w:r>
              <w:rPr>
                <w:spacing w:val="-9"/>
              </w:rPr>
              <w:t xml:space="preserve"> </w:t>
            </w:r>
            <w:r>
              <w:t>ESR</w:t>
            </w:r>
            <w:r>
              <w:rPr>
                <w:spacing w:val="-1"/>
              </w:rPr>
              <w:t xml:space="preserve"> </w:t>
            </w:r>
            <w:r>
              <w:t>test</w:t>
            </w:r>
            <w:r>
              <w:rPr>
                <w:spacing w:val="-5"/>
              </w:rPr>
              <w:t xml:space="preserve"> </w:t>
            </w:r>
            <w:r>
              <w:t>principle</w:t>
            </w:r>
            <w:r>
              <w:rPr>
                <w:spacing w:val="-3"/>
              </w:rPr>
              <w:t xml:space="preserve"> </w:t>
            </w:r>
            <w:r>
              <w:t>and</w:t>
            </w:r>
            <w:r>
              <w:rPr>
                <w:spacing w:val="-3"/>
              </w:rPr>
              <w:t xml:space="preserve"> </w:t>
            </w:r>
            <w:r>
              <w:rPr>
                <w:spacing w:val="-2"/>
              </w:rPr>
              <w:t>procedure.</w:t>
            </w:r>
          </w:p>
          <w:p w14:paraId="530470C5" w14:textId="77777777" w:rsidR="002E26AD" w:rsidRDefault="000D5DDF">
            <w:pPr>
              <w:pStyle w:val="TableParagraph"/>
              <w:spacing w:before="1"/>
              <w:ind w:left="52"/>
            </w:pPr>
            <w:r>
              <w:t>-Discuss</w:t>
            </w:r>
            <w:r>
              <w:rPr>
                <w:spacing w:val="-8"/>
              </w:rPr>
              <w:t xml:space="preserve"> </w:t>
            </w:r>
            <w:r>
              <w:t>the</w:t>
            </w:r>
            <w:r>
              <w:rPr>
                <w:spacing w:val="-6"/>
              </w:rPr>
              <w:t xml:space="preserve"> </w:t>
            </w:r>
            <w:r>
              <w:t>physiological</w:t>
            </w:r>
            <w:r>
              <w:rPr>
                <w:spacing w:val="-5"/>
              </w:rPr>
              <w:t xml:space="preserve"> </w:t>
            </w:r>
            <w:r>
              <w:t>factors</w:t>
            </w:r>
            <w:r>
              <w:rPr>
                <w:spacing w:val="-7"/>
              </w:rPr>
              <w:t xml:space="preserve"> </w:t>
            </w:r>
            <w:r>
              <w:t>affecting</w:t>
            </w:r>
            <w:r>
              <w:rPr>
                <w:spacing w:val="-6"/>
              </w:rPr>
              <w:t xml:space="preserve"> </w:t>
            </w:r>
            <w:r>
              <w:t>the</w:t>
            </w:r>
            <w:r>
              <w:rPr>
                <w:spacing w:val="-7"/>
              </w:rPr>
              <w:t xml:space="preserve"> </w:t>
            </w:r>
            <w:r>
              <w:rPr>
                <w:spacing w:val="-4"/>
              </w:rPr>
              <w:t>ESR.</w:t>
            </w:r>
          </w:p>
          <w:p w14:paraId="530470C6" w14:textId="77777777" w:rsidR="002E26AD" w:rsidRDefault="000D5DDF">
            <w:pPr>
              <w:pStyle w:val="TableParagraph"/>
              <w:spacing w:line="266" w:lineRule="exact"/>
              <w:ind w:left="52"/>
            </w:pPr>
            <w:r>
              <w:t>-Describe</w:t>
            </w:r>
            <w:r>
              <w:rPr>
                <w:spacing w:val="-5"/>
              </w:rPr>
              <w:t xml:space="preserve"> </w:t>
            </w:r>
            <w:r>
              <w:t>the</w:t>
            </w:r>
            <w:r>
              <w:rPr>
                <w:spacing w:val="-4"/>
              </w:rPr>
              <w:t xml:space="preserve"> </w:t>
            </w:r>
            <w:r>
              <w:t>stages</w:t>
            </w:r>
            <w:r>
              <w:rPr>
                <w:spacing w:val="-4"/>
              </w:rPr>
              <w:t xml:space="preserve"> </w:t>
            </w:r>
            <w:r>
              <w:t>of</w:t>
            </w:r>
            <w:r>
              <w:rPr>
                <w:spacing w:val="-3"/>
              </w:rPr>
              <w:t xml:space="preserve"> </w:t>
            </w:r>
            <w:r>
              <w:t>RBC</w:t>
            </w:r>
            <w:r>
              <w:rPr>
                <w:spacing w:val="-2"/>
              </w:rPr>
              <w:t xml:space="preserve"> </w:t>
            </w:r>
            <w:r>
              <w:t>sedimentation</w:t>
            </w:r>
            <w:r>
              <w:rPr>
                <w:spacing w:val="-5"/>
              </w:rPr>
              <w:t xml:space="preserve"> </w:t>
            </w:r>
            <w:r>
              <w:t>in</w:t>
            </w:r>
            <w:r>
              <w:rPr>
                <w:spacing w:val="-5"/>
              </w:rPr>
              <w:t xml:space="preserve"> </w:t>
            </w:r>
            <w:r>
              <w:t>the</w:t>
            </w:r>
            <w:r>
              <w:rPr>
                <w:spacing w:val="-4"/>
              </w:rPr>
              <w:t xml:space="preserve"> </w:t>
            </w:r>
            <w:r>
              <w:t>ESR</w:t>
            </w:r>
            <w:r>
              <w:rPr>
                <w:spacing w:val="-3"/>
              </w:rPr>
              <w:t xml:space="preserve"> </w:t>
            </w:r>
            <w:r>
              <w:rPr>
                <w:spacing w:val="-4"/>
              </w:rPr>
              <w:t>test.</w:t>
            </w:r>
          </w:p>
          <w:p w14:paraId="530470C7" w14:textId="77777777" w:rsidR="002E26AD" w:rsidRDefault="000D5DDF">
            <w:pPr>
              <w:pStyle w:val="TableParagraph"/>
              <w:spacing w:line="249" w:lineRule="exact"/>
              <w:ind w:left="52"/>
            </w:pPr>
            <w:r>
              <w:t>-Discuss</w:t>
            </w:r>
            <w:r>
              <w:rPr>
                <w:spacing w:val="-7"/>
              </w:rPr>
              <w:t xml:space="preserve"> </w:t>
            </w:r>
            <w:r>
              <w:t>clinical</w:t>
            </w:r>
            <w:r>
              <w:rPr>
                <w:spacing w:val="-5"/>
              </w:rPr>
              <w:t xml:space="preserve"> </w:t>
            </w:r>
            <w:r>
              <w:t>interpretation</w:t>
            </w:r>
            <w:r>
              <w:rPr>
                <w:spacing w:val="-8"/>
              </w:rPr>
              <w:t xml:space="preserve"> </w:t>
            </w:r>
            <w:r>
              <w:t>and</w:t>
            </w:r>
            <w:r>
              <w:rPr>
                <w:spacing w:val="-4"/>
              </w:rPr>
              <w:t xml:space="preserve"> </w:t>
            </w:r>
            <w:r>
              <w:t>potential</w:t>
            </w:r>
            <w:r>
              <w:rPr>
                <w:spacing w:val="-5"/>
              </w:rPr>
              <w:t xml:space="preserve"> </w:t>
            </w:r>
            <w:r>
              <w:t>sources</w:t>
            </w:r>
            <w:r>
              <w:rPr>
                <w:spacing w:val="-7"/>
              </w:rPr>
              <w:t xml:space="preserve"> </w:t>
            </w:r>
            <w:r>
              <w:t>of</w:t>
            </w:r>
            <w:r>
              <w:rPr>
                <w:spacing w:val="-6"/>
              </w:rPr>
              <w:t xml:space="preserve"> </w:t>
            </w:r>
            <w:r>
              <w:t>error</w:t>
            </w:r>
            <w:r>
              <w:rPr>
                <w:spacing w:val="-6"/>
              </w:rPr>
              <w:t xml:space="preserve"> </w:t>
            </w:r>
            <w:r>
              <w:rPr>
                <w:spacing w:val="-5"/>
              </w:rPr>
              <w:t>in</w:t>
            </w:r>
          </w:p>
        </w:tc>
        <w:tc>
          <w:tcPr>
            <w:tcW w:w="1440" w:type="dxa"/>
          </w:tcPr>
          <w:p w14:paraId="530470C8" w14:textId="77777777" w:rsidR="002E26AD" w:rsidRDefault="000D5DDF">
            <w:pPr>
              <w:pStyle w:val="TableParagraph"/>
              <w:spacing w:before="5" w:line="235" w:lineRule="auto"/>
              <w:ind w:left="4" w:right="555" w:firstLine="48"/>
              <w:rPr>
                <w:i/>
              </w:rPr>
            </w:pPr>
            <w:r>
              <w:rPr>
                <w:i/>
              </w:rPr>
              <w:t>Varies</w:t>
            </w:r>
            <w:r>
              <w:rPr>
                <w:i/>
                <w:spacing w:val="-13"/>
              </w:rPr>
              <w:t xml:space="preserve"> </w:t>
            </w:r>
            <w:r>
              <w:rPr>
                <w:i/>
              </w:rPr>
              <w:t xml:space="preserve">by </w:t>
            </w:r>
            <w:r>
              <w:rPr>
                <w:i/>
                <w:spacing w:val="-2"/>
              </w:rPr>
              <w:t>instructor</w:t>
            </w:r>
          </w:p>
        </w:tc>
        <w:tc>
          <w:tcPr>
            <w:tcW w:w="1531" w:type="dxa"/>
          </w:tcPr>
          <w:p w14:paraId="530470C9" w14:textId="77777777" w:rsidR="002E26AD" w:rsidRDefault="000D5DDF">
            <w:pPr>
              <w:pStyle w:val="TableParagraph"/>
              <w:spacing w:before="5" w:line="235" w:lineRule="auto"/>
              <w:ind w:left="5" w:right="645" w:firstLine="48"/>
              <w:rPr>
                <w:i/>
              </w:rPr>
            </w:pPr>
            <w:r>
              <w:rPr>
                <w:i/>
              </w:rPr>
              <w:t>Varies</w:t>
            </w:r>
            <w:r>
              <w:rPr>
                <w:i/>
                <w:spacing w:val="-13"/>
              </w:rPr>
              <w:t xml:space="preserve"> </w:t>
            </w:r>
            <w:r>
              <w:rPr>
                <w:i/>
              </w:rPr>
              <w:t xml:space="preserve">by </w:t>
            </w:r>
            <w:r>
              <w:rPr>
                <w:i/>
                <w:spacing w:val="-2"/>
              </w:rPr>
              <w:t>instructor</w:t>
            </w:r>
          </w:p>
        </w:tc>
        <w:tc>
          <w:tcPr>
            <w:tcW w:w="1338" w:type="dxa"/>
          </w:tcPr>
          <w:p w14:paraId="530470CA" w14:textId="77777777" w:rsidR="002E26AD" w:rsidRDefault="000D5DDF">
            <w:pPr>
              <w:pStyle w:val="TableParagraph"/>
              <w:spacing w:before="5" w:line="235" w:lineRule="auto"/>
              <w:ind w:left="5" w:right="452" w:firstLine="48"/>
              <w:rPr>
                <w:i/>
              </w:rPr>
            </w:pPr>
            <w:r>
              <w:rPr>
                <w:i/>
              </w:rPr>
              <w:t>Varies</w:t>
            </w:r>
            <w:r>
              <w:rPr>
                <w:i/>
                <w:spacing w:val="-13"/>
              </w:rPr>
              <w:t xml:space="preserve"> </w:t>
            </w:r>
            <w:r>
              <w:rPr>
                <w:i/>
              </w:rPr>
              <w:t xml:space="preserve">by </w:t>
            </w:r>
            <w:r>
              <w:rPr>
                <w:i/>
                <w:spacing w:val="-2"/>
              </w:rPr>
              <w:t>instructor</w:t>
            </w:r>
          </w:p>
        </w:tc>
      </w:tr>
    </w:tbl>
    <w:p w14:paraId="530470CC" w14:textId="77777777" w:rsidR="002E26AD" w:rsidRDefault="002E26AD">
      <w:pPr>
        <w:pStyle w:val="TableParagraph"/>
        <w:spacing w:line="235" w:lineRule="auto"/>
        <w:rPr>
          <w:i/>
        </w:rPr>
        <w:sectPr w:rsidR="002E26AD">
          <w:type w:val="continuous"/>
          <w:pgSz w:w="15840" w:h="12240" w:orient="landscape"/>
          <w:pgMar w:top="1060" w:right="1080" w:bottom="77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762"/>
        <w:gridCol w:w="1440"/>
        <w:gridCol w:w="1531"/>
        <w:gridCol w:w="1338"/>
      </w:tblGrid>
      <w:tr w:rsidR="002E26AD" w14:paraId="530470D4" w14:textId="77777777">
        <w:trPr>
          <w:trHeight w:val="979"/>
        </w:trPr>
        <w:tc>
          <w:tcPr>
            <w:tcW w:w="1455" w:type="dxa"/>
          </w:tcPr>
          <w:p w14:paraId="530470CD" w14:textId="77777777" w:rsidR="002E26AD" w:rsidRDefault="002E26AD">
            <w:pPr>
              <w:pStyle w:val="TableParagraph"/>
              <w:ind w:left="0"/>
              <w:rPr>
                <w:rFonts w:ascii="Times New Roman"/>
              </w:rPr>
            </w:pPr>
          </w:p>
        </w:tc>
        <w:tc>
          <w:tcPr>
            <w:tcW w:w="1517" w:type="dxa"/>
          </w:tcPr>
          <w:p w14:paraId="530470CE" w14:textId="77777777" w:rsidR="002E26AD" w:rsidRDefault="002E26AD">
            <w:pPr>
              <w:pStyle w:val="TableParagraph"/>
              <w:ind w:left="0"/>
              <w:rPr>
                <w:rFonts w:ascii="Times New Roman"/>
              </w:rPr>
            </w:pPr>
          </w:p>
        </w:tc>
        <w:tc>
          <w:tcPr>
            <w:tcW w:w="5762" w:type="dxa"/>
          </w:tcPr>
          <w:p w14:paraId="530470CF" w14:textId="77777777" w:rsidR="002E26AD" w:rsidRDefault="000D5DDF">
            <w:pPr>
              <w:pStyle w:val="TableParagraph"/>
              <w:spacing w:before="1"/>
              <w:ind w:left="4"/>
            </w:pPr>
            <w:r>
              <w:t>the</w:t>
            </w:r>
            <w:r>
              <w:rPr>
                <w:spacing w:val="-5"/>
              </w:rPr>
              <w:t xml:space="preserve"> </w:t>
            </w:r>
            <w:r>
              <w:t>ESR</w:t>
            </w:r>
            <w:r>
              <w:rPr>
                <w:spacing w:val="-3"/>
              </w:rPr>
              <w:t xml:space="preserve"> </w:t>
            </w:r>
            <w:r>
              <w:rPr>
                <w:spacing w:val="-2"/>
              </w:rPr>
              <w:t>test.</w:t>
            </w:r>
          </w:p>
          <w:p w14:paraId="530470D0" w14:textId="77777777" w:rsidR="002E26AD" w:rsidRDefault="000D5DDF">
            <w:pPr>
              <w:pStyle w:val="TableParagraph"/>
              <w:ind w:left="4" w:firstLine="48"/>
            </w:pPr>
            <w:r>
              <w:t>-Correlate</w:t>
            </w:r>
            <w:r>
              <w:rPr>
                <w:spacing w:val="-5"/>
              </w:rPr>
              <w:t xml:space="preserve"> </w:t>
            </w:r>
            <w:r>
              <w:t>routine</w:t>
            </w:r>
            <w:r>
              <w:rPr>
                <w:spacing w:val="-6"/>
              </w:rPr>
              <w:t xml:space="preserve"> </w:t>
            </w:r>
            <w:r>
              <w:t>hematology</w:t>
            </w:r>
            <w:r>
              <w:rPr>
                <w:spacing w:val="-4"/>
              </w:rPr>
              <w:t xml:space="preserve"> </w:t>
            </w:r>
            <w:r>
              <w:t>test</w:t>
            </w:r>
            <w:r>
              <w:rPr>
                <w:spacing w:val="-8"/>
              </w:rPr>
              <w:t xml:space="preserve"> </w:t>
            </w:r>
            <w:r>
              <w:t>results</w:t>
            </w:r>
            <w:r>
              <w:rPr>
                <w:spacing w:val="-6"/>
              </w:rPr>
              <w:t xml:space="preserve"> </w:t>
            </w:r>
            <w:r>
              <w:t>with</w:t>
            </w:r>
            <w:r>
              <w:rPr>
                <w:spacing w:val="-7"/>
              </w:rPr>
              <w:t xml:space="preserve"> </w:t>
            </w:r>
            <w:r>
              <w:t xml:space="preserve">patient </w:t>
            </w:r>
            <w:r>
              <w:rPr>
                <w:spacing w:val="-2"/>
              </w:rPr>
              <w:t>conditions.</w:t>
            </w:r>
          </w:p>
        </w:tc>
        <w:tc>
          <w:tcPr>
            <w:tcW w:w="1440" w:type="dxa"/>
          </w:tcPr>
          <w:p w14:paraId="530470D1" w14:textId="77777777" w:rsidR="002E26AD" w:rsidRDefault="002E26AD">
            <w:pPr>
              <w:pStyle w:val="TableParagraph"/>
              <w:ind w:left="0"/>
              <w:rPr>
                <w:rFonts w:ascii="Times New Roman"/>
              </w:rPr>
            </w:pPr>
          </w:p>
        </w:tc>
        <w:tc>
          <w:tcPr>
            <w:tcW w:w="1531" w:type="dxa"/>
          </w:tcPr>
          <w:p w14:paraId="530470D2" w14:textId="77777777" w:rsidR="002E26AD" w:rsidRDefault="002E26AD">
            <w:pPr>
              <w:pStyle w:val="TableParagraph"/>
              <w:ind w:left="0"/>
              <w:rPr>
                <w:rFonts w:ascii="Times New Roman"/>
              </w:rPr>
            </w:pPr>
          </w:p>
        </w:tc>
        <w:tc>
          <w:tcPr>
            <w:tcW w:w="1338" w:type="dxa"/>
          </w:tcPr>
          <w:p w14:paraId="530470D3" w14:textId="77777777" w:rsidR="002E26AD" w:rsidRDefault="002E26AD">
            <w:pPr>
              <w:pStyle w:val="TableParagraph"/>
              <w:ind w:left="0"/>
              <w:rPr>
                <w:rFonts w:ascii="Times New Roman"/>
              </w:rPr>
            </w:pPr>
          </w:p>
        </w:tc>
      </w:tr>
      <w:tr w:rsidR="002E26AD" w14:paraId="530470E2" w14:textId="77777777">
        <w:trPr>
          <w:trHeight w:val="3144"/>
        </w:trPr>
        <w:tc>
          <w:tcPr>
            <w:tcW w:w="1455" w:type="dxa"/>
          </w:tcPr>
          <w:p w14:paraId="530470D5" w14:textId="77777777" w:rsidR="002E26AD" w:rsidRDefault="000D5DDF">
            <w:pPr>
              <w:pStyle w:val="TableParagraph"/>
              <w:spacing w:before="1"/>
              <w:ind w:left="657" w:right="467" w:hanging="202"/>
              <w:rPr>
                <w:b/>
              </w:rPr>
            </w:pPr>
            <w:r>
              <w:rPr>
                <w:b/>
                <w:spacing w:val="-6"/>
              </w:rPr>
              <w:t xml:space="preserve">Week </w:t>
            </w:r>
            <w:r>
              <w:rPr>
                <w:b/>
                <w:spacing w:val="-10"/>
              </w:rPr>
              <w:t>3</w:t>
            </w:r>
          </w:p>
        </w:tc>
        <w:tc>
          <w:tcPr>
            <w:tcW w:w="1517" w:type="dxa"/>
          </w:tcPr>
          <w:p w14:paraId="530470D6" w14:textId="77777777" w:rsidR="002E26AD" w:rsidRDefault="000D5DDF">
            <w:pPr>
              <w:pStyle w:val="TableParagraph"/>
              <w:spacing w:before="1"/>
              <w:ind w:left="118" w:right="113"/>
              <w:jc w:val="center"/>
            </w:pPr>
            <w:r>
              <w:t>Unit</w:t>
            </w:r>
            <w:r>
              <w:rPr>
                <w:spacing w:val="-2"/>
              </w:rPr>
              <w:t xml:space="preserve"> </w:t>
            </w:r>
            <w:r>
              <w:rPr>
                <w:spacing w:val="-10"/>
              </w:rPr>
              <w:t>4</w:t>
            </w:r>
          </w:p>
        </w:tc>
        <w:tc>
          <w:tcPr>
            <w:tcW w:w="5762" w:type="dxa"/>
          </w:tcPr>
          <w:p w14:paraId="530470D7" w14:textId="77777777" w:rsidR="002E26AD" w:rsidRDefault="000D5DDF">
            <w:pPr>
              <w:pStyle w:val="TableParagraph"/>
              <w:spacing w:before="1"/>
              <w:ind w:left="4" w:firstLine="48"/>
            </w:pPr>
            <w:r>
              <w:t>-Describe</w:t>
            </w:r>
            <w:r>
              <w:rPr>
                <w:spacing w:val="-6"/>
              </w:rPr>
              <w:t xml:space="preserve"> </w:t>
            </w:r>
            <w:r>
              <w:t>the</w:t>
            </w:r>
            <w:r>
              <w:rPr>
                <w:spacing w:val="-6"/>
              </w:rPr>
              <w:t xml:space="preserve"> </w:t>
            </w:r>
            <w:r>
              <w:t>dimensions</w:t>
            </w:r>
            <w:r>
              <w:rPr>
                <w:spacing w:val="-6"/>
              </w:rPr>
              <w:t xml:space="preserve"> </w:t>
            </w:r>
            <w:r>
              <w:t>of</w:t>
            </w:r>
            <w:r>
              <w:rPr>
                <w:spacing w:val="-6"/>
              </w:rPr>
              <w:t xml:space="preserve"> </w:t>
            </w:r>
            <w:r>
              <w:t>each</w:t>
            </w:r>
            <w:r>
              <w:rPr>
                <w:spacing w:val="-7"/>
              </w:rPr>
              <w:t xml:space="preserve"> </w:t>
            </w:r>
            <w:r>
              <w:t>ruled</w:t>
            </w:r>
            <w:r>
              <w:rPr>
                <w:spacing w:val="-7"/>
              </w:rPr>
              <w:t xml:space="preserve"> </w:t>
            </w:r>
            <w:r>
              <w:t>are</w:t>
            </w:r>
            <w:r>
              <w:rPr>
                <w:spacing w:val="-6"/>
              </w:rPr>
              <w:t xml:space="preserve"> </w:t>
            </w:r>
            <w:r>
              <w:t>of</w:t>
            </w:r>
            <w:r>
              <w:rPr>
                <w:spacing w:val="-2"/>
              </w:rPr>
              <w:t xml:space="preserve"> </w:t>
            </w:r>
            <w:r>
              <w:t xml:space="preserve">the </w:t>
            </w:r>
            <w:r>
              <w:rPr>
                <w:spacing w:val="-2"/>
              </w:rPr>
              <w:t>hemocytometer.</w:t>
            </w:r>
          </w:p>
          <w:p w14:paraId="530470D8" w14:textId="77777777" w:rsidR="002E26AD" w:rsidRDefault="000D5DDF">
            <w:pPr>
              <w:pStyle w:val="TableParagraph"/>
              <w:spacing w:before="1"/>
              <w:ind w:left="52"/>
            </w:pPr>
            <w:r>
              <w:t>-Explain</w:t>
            </w:r>
            <w:r>
              <w:rPr>
                <w:spacing w:val="-5"/>
              </w:rPr>
              <w:t xml:space="preserve"> </w:t>
            </w:r>
            <w:r>
              <w:t>the</w:t>
            </w:r>
            <w:r>
              <w:rPr>
                <w:spacing w:val="-4"/>
              </w:rPr>
              <w:t xml:space="preserve"> </w:t>
            </w:r>
            <w:r>
              <w:t>purpose</w:t>
            </w:r>
            <w:r>
              <w:rPr>
                <w:spacing w:val="-4"/>
              </w:rPr>
              <w:t xml:space="preserve"> </w:t>
            </w:r>
            <w:r>
              <w:t>of</w:t>
            </w:r>
            <w:r>
              <w:rPr>
                <w:spacing w:val="-4"/>
              </w:rPr>
              <w:t xml:space="preserve"> </w:t>
            </w:r>
            <w:r>
              <w:t>a</w:t>
            </w:r>
            <w:r>
              <w:rPr>
                <w:spacing w:val="-4"/>
              </w:rPr>
              <w:t xml:space="preserve"> </w:t>
            </w:r>
            <w:r>
              <w:t>manual</w:t>
            </w:r>
            <w:r>
              <w:rPr>
                <w:spacing w:val="-3"/>
              </w:rPr>
              <w:t xml:space="preserve"> </w:t>
            </w:r>
            <w:r>
              <w:t>WBC</w:t>
            </w:r>
            <w:r>
              <w:rPr>
                <w:spacing w:val="-1"/>
              </w:rPr>
              <w:t xml:space="preserve"> </w:t>
            </w:r>
            <w:r>
              <w:rPr>
                <w:spacing w:val="-2"/>
              </w:rPr>
              <w:t>count.</w:t>
            </w:r>
          </w:p>
          <w:p w14:paraId="530470D9" w14:textId="77777777" w:rsidR="002E26AD" w:rsidRDefault="000D5DDF">
            <w:pPr>
              <w:pStyle w:val="TableParagraph"/>
              <w:ind w:left="4" w:firstLine="48"/>
            </w:pPr>
            <w:r>
              <w:t>-Discuss</w:t>
            </w:r>
            <w:r>
              <w:rPr>
                <w:spacing w:val="-6"/>
              </w:rPr>
              <w:t xml:space="preserve"> </w:t>
            </w:r>
            <w:r>
              <w:t>the</w:t>
            </w:r>
            <w:r>
              <w:rPr>
                <w:spacing w:val="-2"/>
              </w:rPr>
              <w:t xml:space="preserve"> </w:t>
            </w:r>
            <w:r>
              <w:t>clinical</w:t>
            </w:r>
            <w:r>
              <w:rPr>
                <w:spacing w:val="-5"/>
              </w:rPr>
              <w:t xml:space="preserve"> </w:t>
            </w:r>
            <w:r>
              <w:t>interpretation</w:t>
            </w:r>
            <w:r>
              <w:rPr>
                <w:spacing w:val="-7"/>
              </w:rPr>
              <w:t xml:space="preserve"> </w:t>
            </w:r>
            <w:r>
              <w:t>of</w:t>
            </w:r>
            <w:r>
              <w:rPr>
                <w:spacing w:val="-6"/>
              </w:rPr>
              <w:t xml:space="preserve"> </w:t>
            </w:r>
            <w:r>
              <w:t>increased</w:t>
            </w:r>
            <w:r>
              <w:rPr>
                <w:spacing w:val="-6"/>
              </w:rPr>
              <w:t xml:space="preserve"> </w:t>
            </w:r>
            <w:r>
              <w:t>and</w:t>
            </w:r>
            <w:r>
              <w:rPr>
                <w:spacing w:val="-7"/>
              </w:rPr>
              <w:t xml:space="preserve"> </w:t>
            </w:r>
            <w:r>
              <w:t>decreased cell counts.</w:t>
            </w:r>
          </w:p>
          <w:p w14:paraId="530470DA" w14:textId="77777777" w:rsidR="002E26AD" w:rsidRDefault="000D5DDF">
            <w:pPr>
              <w:pStyle w:val="TableParagraph"/>
              <w:spacing w:before="1"/>
              <w:ind w:left="52"/>
            </w:pPr>
            <w:r>
              <w:t>-Perform</w:t>
            </w:r>
            <w:r>
              <w:rPr>
                <w:spacing w:val="-6"/>
              </w:rPr>
              <w:t xml:space="preserve"> </w:t>
            </w:r>
            <w:r>
              <w:t>a</w:t>
            </w:r>
            <w:r>
              <w:rPr>
                <w:spacing w:val="-4"/>
              </w:rPr>
              <w:t xml:space="preserve"> </w:t>
            </w:r>
            <w:r>
              <w:t>manual</w:t>
            </w:r>
            <w:r>
              <w:rPr>
                <w:spacing w:val="-3"/>
              </w:rPr>
              <w:t xml:space="preserve"> </w:t>
            </w:r>
            <w:r>
              <w:t>WBC</w:t>
            </w:r>
            <w:r>
              <w:rPr>
                <w:spacing w:val="-3"/>
              </w:rPr>
              <w:t xml:space="preserve"> </w:t>
            </w:r>
            <w:r>
              <w:t>count</w:t>
            </w:r>
            <w:r>
              <w:rPr>
                <w:spacing w:val="-7"/>
              </w:rPr>
              <w:t xml:space="preserve"> </w:t>
            </w:r>
            <w:r>
              <w:t>with</w:t>
            </w:r>
            <w:r>
              <w:rPr>
                <w:spacing w:val="-6"/>
              </w:rPr>
              <w:t xml:space="preserve"> </w:t>
            </w:r>
            <w:r>
              <w:t>accuracy</w:t>
            </w:r>
            <w:r>
              <w:rPr>
                <w:spacing w:val="-5"/>
              </w:rPr>
              <w:t xml:space="preserve"> </w:t>
            </w:r>
            <w:r>
              <w:t>and</w:t>
            </w:r>
            <w:r>
              <w:rPr>
                <w:spacing w:val="-6"/>
              </w:rPr>
              <w:t xml:space="preserve"> </w:t>
            </w:r>
            <w:r>
              <w:rPr>
                <w:spacing w:val="-2"/>
              </w:rPr>
              <w:t>precision.</w:t>
            </w:r>
          </w:p>
          <w:p w14:paraId="530470DB" w14:textId="77777777" w:rsidR="002E26AD" w:rsidRDefault="000D5DDF">
            <w:pPr>
              <w:pStyle w:val="TableParagraph"/>
              <w:ind w:left="52"/>
            </w:pPr>
            <w:r>
              <w:t>-Calculate</w:t>
            </w:r>
            <w:r>
              <w:rPr>
                <w:spacing w:val="-6"/>
              </w:rPr>
              <w:t xml:space="preserve"> </w:t>
            </w:r>
            <w:r>
              <w:t>a</w:t>
            </w:r>
            <w:r>
              <w:rPr>
                <w:spacing w:val="-6"/>
              </w:rPr>
              <w:t xml:space="preserve"> </w:t>
            </w:r>
            <w:r>
              <w:t>corrected</w:t>
            </w:r>
            <w:r>
              <w:rPr>
                <w:spacing w:val="-5"/>
              </w:rPr>
              <w:t xml:space="preserve"> </w:t>
            </w:r>
            <w:r>
              <w:t>WBC</w:t>
            </w:r>
            <w:r>
              <w:rPr>
                <w:spacing w:val="-4"/>
              </w:rPr>
              <w:t xml:space="preserve"> </w:t>
            </w:r>
            <w:r>
              <w:t>count</w:t>
            </w:r>
            <w:r>
              <w:rPr>
                <w:spacing w:val="-8"/>
              </w:rPr>
              <w:t xml:space="preserve"> </w:t>
            </w:r>
            <w:r>
              <w:t>for</w:t>
            </w:r>
            <w:r>
              <w:rPr>
                <w:spacing w:val="-2"/>
              </w:rPr>
              <w:t xml:space="preserve"> </w:t>
            </w:r>
            <w:proofErr w:type="spellStart"/>
            <w:r>
              <w:rPr>
                <w:spacing w:val="-2"/>
              </w:rPr>
              <w:t>nRBCs</w:t>
            </w:r>
            <w:proofErr w:type="spellEnd"/>
            <w:r>
              <w:rPr>
                <w:spacing w:val="-2"/>
              </w:rPr>
              <w:t>,</w:t>
            </w:r>
          </w:p>
          <w:p w14:paraId="530470DC" w14:textId="77777777" w:rsidR="002E26AD" w:rsidRDefault="000D5DDF">
            <w:pPr>
              <w:pStyle w:val="TableParagraph"/>
              <w:spacing w:before="1"/>
              <w:ind w:left="52"/>
            </w:pPr>
            <w:r>
              <w:t>-Calculate</w:t>
            </w:r>
            <w:r>
              <w:rPr>
                <w:spacing w:val="-7"/>
              </w:rPr>
              <w:t xml:space="preserve"> </w:t>
            </w:r>
            <w:r>
              <w:t>absolute</w:t>
            </w:r>
            <w:r>
              <w:rPr>
                <w:spacing w:val="-7"/>
              </w:rPr>
              <w:t xml:space="preserve"> </w:t>
            </w:r>
            <w:r>
              <w:t>WBC</w:t>
            </w:r>
            <w:r>
              <w:rPr>
                <w:spacing w:val="-4"/>
              </w:rPr>
              <w:t xml:space="preserve"> </w:t>
            </w:r>
            <w:r>
              <w:rPr>
                <w:spacing w:val="-2"/>
              </w:rPr>
              <w:t>counts.</w:t>
            </w:r>
          </w:p>
          <w:p w14:paraId="530470DD" w14:textId="77777777" w:rsidR="002E26AD" w:rsidRDefault="000D5DDF">
            <w:pPr>
              <w:pStyle w:val="TableParagraph"/>
              <w:ind w:left="4" w:firstLine="48"/>
            </w:pPr>
            <w:r>
              <w:t>-Discuss</w:t>
            </w:r>
            <w:r>
              <w:rPr>
                <w:spacing w:val="-5"/>
              </w:rPr>
              <w:t xml:space="preserve"> </w:t>
            </w:r>
            <w:r>
              <w:t>the</w:t>
            </w:r>
            <w:r>
              <w:rPr>
                <w:spacing w:val="-5"/>
              </w:rPr>
              <w:t xml:space="preserve"> </w:t>
            </w:r>
            <w:r>
              <w:t>absolute</w:t>
            </w:r>
            <w:r>
              <w:rPr>
                <w:spacing w:val="-5"/>
              </w:rPr>
              <w:t xml:space="preserve"> </w:t>
            </w:r>
            <w:r>
              <w:t>WBC</w:t>
            </w:r>
            <w:r>
              <w:rPr>
                <w:spacing w:val="-3"/>
              </w:rPr>
              <w:t xml:space="preserve"> </w:t>
            </w:r>
            <w:r>
              <w:t>count</w:t>
            </w:r>
            <w:r>
              <w:rPr>
                <w:spacing w:val="-5"/>
              </w:rPr>
              <w:t xml:space="preserve"> </w:t>
            </w:r>
            <w:r>
              <w:t>reference</w:t>
            </w:r>
            <w:r>
              <w:rPr>
                <w:spacing w:val="-5"/>
              </w:rPr>
              <w:t xml:space="preserve"> </w:t>
            </w:r>
            <w:r>
              <w:t>ranges</w:t>
            </w:r>
            <w:r>
              <w:rPr>
                <w:spacing w:val="-5"/>
              </w:rPr>
              <w:t xml:space="preserve"> </w:t>
            </w:r>
            <w:r>
              <w:t>and</w:t>
            </w:r>
            <w:r>
              <w:rPr>
                <w:spacing w:val="-5"/>
              </w:rPr>
              <w:t xml:space="preserve"> </w:t>
            </w:r>
            <w:r>
              <w:t xml:space="preserve">clinical </w:t>
            </w:r>
            <w:r>
              <w:rPr>
                <w:spacing w:val="-2"/>
              </w:rPr>
              <w:t>interpretation.</w:t>
            </w:r>
          </w:p>
          <w:p w14:paraId="530470DE" w14:textId="77777777" w:rsidR="002E26AD" w:rsidRDefault="000D5DDF">
            <w:pPr>
              <w:pStyle w:val="TableParagraph"/>
              <w:spacing w:before="1"/>
              <w:ind w:left="52"/>
            </w:pPr>
            <w:r>
              <w:t>-Discuss</w:t>
            </w:r>
            <w:r>
              <w:rPr>
                <w:spacing w:val="-8"/>
              </w:rPr>
              <w:t xml:space="preserve"> </w:t>
            </w:r>
            <w:r>
              <w:t>sources</w:t>
            </w:r>
            <w:r>
              <w:rPr>
                <w:spacing w:val="-6"/>
              </w:rPr>
              <w:t xml:space="preserve"> </w:t>
            </w:r>
            <w:r>
              <w:t>of</w:t>
            </w:r>
            <w:r>
              <w:rPr>
                <w:spacing w:val="-2"/>
              </w:rPr>
              <w:t xml:space="preserve"> </w:t>
            </w:r>
            <w:r>
              <w:t>error</w:t>
            </w:r>
            <w:r>
              <w:rPr>
                <w:spacing w:val="-6"/>
              </w:rPr>
              <w:t xml:space="preserve"> </w:t>
            </w:r>
            <w:r>
              <w:t>in</w:t>
            </w:r>
            <w:r>
              <w:rPr>
                <w:spacing w:val="-7"/>
              </w:rPr>
              <w:t xml:space="preserve"> </w:t>
            </w:r>
            <w:r>
              <w:t>performing</w:t>
            </w:r>
            <w:r>
              <w:rPr>
                <w:spacing w:val="-5"/>
              </w:rPr>
              <w:t xml:space="preserve"> </w:t>
            </w:r>
            <w:r>
              <w:t>manual</w:t>
            </w:r>
            <w:r>
              <w:rPr>
                <w:spacing w:val="-5"/>
              </w:rPr>
              <w:t xml:space="preserve"> </w:t>
            </w:r>
            <w:r>
              <w:t>cell</w:t>
            </w:r>
            <w:r>
              <w:rPr>
                <w:spacing w:val="-3"/>
              </w:rPr>
              <w:t xml:space="preserve"> </w:t>
            </w:r>
            <w:r>
              <w:rPr>
                <w:spacing w:val="-2"/>
              </w:rPr>
              <w:t>counts.</w:t>
            </w:r>
          </w:p>
        </w:tc>
        <w:tc>
          <w:tcPr>
            <w:tcW w:w="1440" w:type="dxa"/>
          </w:tcPr>
          <w:p w14:paraId="530470DF" w14:textId="77777777" w:rsidR="002E26AD" w:rsidRDefault="000D5DDF">
            <w:pPr>
              <w:pStyle w:val="TableParagraph"/>
              <w:spacing w:before="1"/>
              <w:ind w:left="4" w:right="555" w:firstLine="48"/>
              <w:rPr>
                <w:i/>
              </w:rPr>
            </w:pPr>
            <w:r>
              <w:rPr>
                <w:i/>
              </w:rPr>
              <w:t>Varies</w:t>
            </w:r>
            <w:r>
              <w:rPr>
                <w:i/>
                <w:spacing w:val="-13"/>
              </w:rPr>
              <w:t xml:space="preserve"> </w:t>
            </w:r>
            <w:r>
              <w:rPr>
                <w:i/>
              </w:rPr>
              <w:t xml:space="preserve">by </w:t>
            </w:r>
            <w:r>
              <w:rPr>
                <w:i/>
                <w:spacing w:val="-2"/>
              </w:rPr>
              <w:t>instructor</w:t>
            </w:r>
          </w:p>
        </w:tc>
        <w:tc>
          <w:tcPr>
            <w:tcW w:w="1531" w:type="dxa"/>
          </w:tcPr>
          <w:p w14:paraId="530470E0" w14:textId="77777777" w:rsidR="002E26AD" w:rsidRDefault="000D5DDF">
            <w:pPr>
              <w:pStyle w:val="TableParagraph"/>
              <w:spacing w:before="1"/>
              <w:ind w:left="5" w:right="645" w:firstLine="48"/>
              <w:rPr>
                <w:i/>
              </w:rPr>
            </w:pPr>
            <w:r>
              <w:rPr>
                <w:i/>
              </w:rPr>
              <w:t>Varies</w:t>
            </w:r>
            <w:r>
              <w:rPr>
                <w:i/>
                <w:spacing w:val="-13"/>
              </w:rPr>
              <w:t xml:space="preserve"> </w:t>
            </w:r>
            <w:r>
              <w:rPr>
                <w:i/>
              </w:rPr>
              <w:t xml:space="preserve">by </w:t>
            </w:r>
            <w:r>
              <w:rPr>
                <w:i/>
                <w:spacing w:val="-2"/>
              </w:rPr>
              <w:t>instructor</w:t>
            </w:r>
          </w:p>
        </w:tc>
        <w:tc>
          <w:tcPr>
            <w:tcW w:w="1338" w:type="dxa"/>
          </w:tcPr>
          <w:p w14:paraId="530470E1" w14:textId="77777777" w:rsidR="002E26AD" w:rsidRDefault="000D5DDF">
            <w:pPr>
              <w:pStyle w:val="TableParagraph"/>
              <w:spacing w:before="1"/>
              <w:ind w:left="5" w:right="452" w:firstLine="48"/>
              <w:rPr>
                <w:i/>
              </w:rPr>
            </w:pPr>
            <w:r>
              <w:rPr>
                <w:i/>
              </w:rPr>
              <w:t>Varies</w:t>
            </w:r>
            <w:r>
              <w:rPr>
                <w:i/>
                <w:spacing w:val="-13"/>
              </w:rPr>
              <w:t xml:space="preserve"> </w:t>
            </w:r>
            <w:r>
              <w:rPr>
                <w:i/>
              </w:rPr>
              <w:t xml:space="preserve">by </w:t>
            </w:r>
            <w:r>
              <w:rPr>
                <w:i/>
                <w:spacing w:val="-2"/>
              </w:rPr>
              <w:t>instructor</w:t>
            </w:r>
          </w:p>
        </w:tc>
      </w:tr>
      <w:tr w:rsidR="002E26AD" w14:paraId="530470FA" w14:textId="77777777">
        <w:trPr>
          <w:trHeight w:val="5781"/>
        </w:trPr>
        <w:tc>
          <w:tcPr>
            <w:tcW w:w="1455" w:type="dxa"/>
          </w:tcPr>
          <w:p w14:paraId="530470E3" w14:textId="77777777" w:rsidR="002E26AD" w:rsidRDefault="000D5DDF">
            <w:pPr>
              <w:pStyle w:val="TableParagraph"/>
              <w:spacing w:before="6" w:line="235" w:lineRule="auto"/>
              <w:ind w:left="527" w:right="467" w:hanging="72"/>
              <w:rPr>
                <w:b/>
              </w:rPr>
            </w:pPr>
            <w:r>
              <w:rPr>
                <w:b/>
                <w:spacing w:val="-6"/>
              </w:rPr>
              <w:t xml:space="preserve">Week </w:t>
            </w:r>
            <w:r>
              <w:rPr>
                <w:b/>
              </w:rPr>
              <w:t>2 - 3</w:t>
            </w:r>
          </w:p>
        </w:tc>
        <w:tc>
          <w:tcPr>
            <w:tcW w:w="1517" w:type="dxa"/>
          </w:tcPr>
          <w:p w14:paraId="530470E4" w14:textId="77777777" w:rsidR="002E26AD" w:rsidRDefault="000D5DDF">
            <w:pPr>
              <w:pStyle w:val="TableParagraph"/>
              <w:spacing w:before="2"/>
              <w:ind w:left="118" w:right="113"/>
              <w:jc w:val="center"/>
            </w:pPr>
            <w:r>
              <w:t>Unit</w:t>
            </w:r>
            <w:r>
              <w:rPr>
                <w:spacing w:val="-2"/>
              </w:rPr>
              <w:t xml:space="preserve"> </w:t>
            </w:r>
            <w:r>
              <w:rPr>
                <w:spacing w:val="-10"/>
              </w:rPr>
              <w:t>5</w:t>
            </w:r>
          </w:p>
        </w:tc>
        <w:tc>
          <w:tcPr>
            <w:tcW w:w="5762" w:type="dxa"/>
          </w:tcPr>
          <w:p w14:paraId="530470E5" w14:textId="77777777" w:rsidR="002E26AD" w:rsidRDefault="000D5DDF">
            <w:pPr>
              <w:pStyle w:val="TableParagraph"/>
              <w:spacing w:before="2" w:line="268" w:lineRule="exact"/>
              <w:ind w:left="52"/>
            </w:pPr>
            <w:r>
              <w:t>-Define</w:t>
            </w:r>
            <w:r>
              <w:rPr>
                <w:spacing w:val="-4"/>
              </w:rPr>
              <w:t xml:space="preserve"> </w:t>
            </w:r>
            <w:r>
              <w:t>terms</w:t>
            </w:r>
            <w:r>
              <w:rPr>
                <w:spacing w:val="-4"/>
              </w:rPr>
              <w:t xml:space="preserve"> </w:t>
            </w:r>
            <w:r>
              <w:t>related</w:t>
            </w:r>
            <w:r>
              <w:rPr>
                <w:spacing w:val="-5"/>
              </w:rPr>
              <w:t xml:space="preserve"> </w:t>
            </w:r>
            <w:r>
              <w:t>to</w:t>
            </w:r>
            <w:r>
              <w:rPr>
                <w:spacing w:val="-4"/>
              </w:rPr>
              <w:t xml:space="preserve"> </w:t>
            </w:r>
            <w:r>
              <w:rPr>
                <w:spacing w:val="-2"/>
              </w:rPr>
              <w:t>Hematopoiesis:</w:t>
            </w:r>
          </w:p>
          <w:p w14:paraId="530470E6" w14:textId="77777777" w:rsidR="002E26AD" w:rsidRDefault="000D5DDF">
            <w:pPr>
              <w:pStyle w:val="TableParagraph"/>
              <w:numPr>
                <w:ilvl w:val="0"/>
                <w:numId w:val="11"/>
              </w:numPr>
              <w:tabs>
                <w:tab w:val="left" w:pos="724"/>
              </w:tabs>
              <w:spacing w:line="278" w:lineRule="exact"/>
            </w:pPr>
            <w:r>
              <w:rPr>
                <w:spacing w:val="-2"/>
              </w:rPr>
              <w:t>Leukopoiesis/Lymphopoiesis</w:t>
            </w:r>
          </w:p>
          <w:p w14:paraId="530470E7" w14:textId="77777777" w:rsidR="002E26AD" w:rsidRDefault="000D5DDF">
            <w:pPr>
              <w:pStyle w:val="TableParagraph"/>
              <w:numPr>
                <w:ilvl w:val="0"/>
                <w:numId w:val="11"/>
              </w:numPr>
              <w:tabs>
                <w:tab w:val="left" w:pos="724"/>
              </w:tabs>
              <w:spacing w:line="278" w:lineRule="exact"/>
            </w:pPr>
            <w:r>
              <w:rPr>
                <w:spacing w:val="-2"/>
              </w:rPr>
              <w:t>Erythropoiesis</w:t>
            </w:r>
          </w:p>
          <w:p w14:paraId="530470E8" w14:textId="77777777" w:rsidR="002E26AD" w:rsidRDefault="000D5DDF">
            <w:pPr>
              <w:pStyle w:val="TableParagraph"/>
              <w:numPr>
                <w:ilvl w:val="0"/>
                <w:numId w:val="11"/>
              </w:numPr>
              <w:tabs>
                <w:tab w:val="left" w:pos="724"/>
              </w:tabs>
              <w:spacing w:line="279" w:lineRule="exact"/>
            </w:pPr>
            <w:r>
              <w:rPr>
                <w:spacing w:val="-2"/>
              </w:rPr>
              <w:t>Thrombopoiesis</w:t>
            </w:r>
          </w:p>
          <w:p w14:paraId="530470E9" w14:textId="77777777" w:rsidR="002E26AD" w:rsidRDefault="000D5DDF">
            <w:pPr>
              <w:pStyle w:val="TableParagraph"/>
              <w:spacing w:before="5"/>
              <w:ind w:left="4" w:firstLine="48"/>
            </w:pPr>
            <w:r>
              <w:t>-Differentiate</w:t>
            </w:r>
            <w:r>
              <w:rPr>
                <w:spacing w:val="-5"/>
              </w:rPr>
              <w:t xml:space="preserve"> </w:t>
            </w:r>
            <w:r>
              <w:t>the</w:t>
            </w:r>
            <w:r>
              <w:rPr>
                <w:spacing w:val="-5"/>
              </w:rPr>
              <w:t xml:space="preserve"> </w:t>
            </w:r>
            <w:r>
              <w:t>sites</w:t>
            </w:r>
            <w:r>
              <w:rPr>
                <w:spacing w:val="-5"/>
              </w:rPr>
              <w:t xml:space="preserve"> </w:t>
            </w:r>
            <w:r>
              <w:t>of</w:t>
            </w:r>
            <w:r>
              <w:rPr>
                <w:spacing w:val="-5"/>
              </w:rPr>
              <w:t xml:space="preserve"> </w:t>
            </w:r>
            <w:r>
              <w:t>hematopoiesis</w:t>
            </w:r>
            <w:r>
              <w:rPr>
                <w:spacing w:val="-5"/>
              </w:rPr>
              <w:t xml:space="preserve"> </w:t>
            </w:r>
            <w:r>
              <w:t>in</w:t>
            </w:r>
            <w:r>
              <w:rPr>
                <w:spacing w:val="-6"/>
              </w:rPr>
              <w:t xml:space="preserve"> </w:t>
            </w:r>
            <w:r>
              <w:t>the</w:t>
            </w:r>
            <w:r>
              <w:rPr>
                <w:spacing w:val="-5"/>
              </w:rPr>
              <w:t xml:space="preserve"> </w:t>
            </w:r>
            <w:r>
              <w:t>fetus, child,</w:t>
            </w:r>
            <w:r>
              <w:rPr>
                <w:spacing w:val="-3"/>
              </w:rPr>
              <w:t xml:space="preserve"> </w:t>
            </w:r>
            <w:r>
              <w:t xml:space="preserve">&amp; </w:t>
            </w:r>
            <w:r>
              <w:rPr>
                <w:spacing w:val="-2"/>
              </w:rPr>
              <w:t>adult.</w:t>
            </w:r>
          </w:p>
          <w:p w14:paraId="530470EA" w14:textId="77777777" w:rsidR="002E26AD" w:rsidRDefault="000D5DDF">
            <w:pPr>
              <w:pStyle w:val="TableParagraph"/>
              <w:spacing w:before="5" w:line="235" w:lineRule="auto"/>
              <w:ind w:left="4" w:firstLine="48"/>
            </w:pPr>
            <w:r>
              <w:t>-Discuss</w:t>
            </w:r>
            <w:r>
              <w:rPr>
                <w:spacing w:val="-8"/>
              </w:rPr>
              <w:t xml:space="preserve"> </w:t>
            </w:r>
            <w:r>
              <w:t>the</w:t>
            </w:r>
            <w:r>
              <w:rPr>
                <w:spacing w:val="-8"/>
              </w:rPr>
              <w:t xml:space="preserve"> </w:t>
            </w:r>
            <w:r>
              <w:t>normal</w:t>
            </w:r>
            <w:r>
              <w:rPr>
                <w:spacing w:val="-7"/>
              </w:rPr>
              <w:t xml:space="preserve"> </w:t>
            </w:r>
            <w:r>
              <w:t>marrow</w:t>
            </w:r>
            <w:r>
              <w:rPr>
                <w:spacing w:val="-8"/>
              </w:rPr>
              <w:t xml:space="preserve"> </w:t>
            </w:r>
            <w:r>
              <w:t>structure</w:t>
            </w:r>
            <w:r>
              <w:rPr>
                <w:spacing w:val="-8"/>
              </w:rPr>
              <w:t xml:space="preserve"> </w:t>
            </w:r>
            <w:r>
              <w:t>including</w:t>
            </w:r>
            <w:r>
              <w:rPr>
                <w:spacing w:val="-7"/>
              </w:rPr>
              <w:t xml:space="preserve"> </w:t>
            </w:r>
            <w:r>
              <w:t xml:space="preserve">the </w:t>
            </w:r>
            <w:proofErr w:type="spellStart"/>
            <w:r>
              <w:t>myeloid:erythroid</w:t>
            </w:r>
            <w:proofErr w:type="spellEnd"/>
            <w:r>
              <w:t xml:space="preserve"> ratio.</w:t>
            </w:r>
          </w:p>
          <w:p w14:paraId="530470EB" w14:textId="77777777" w:rsidR="002E26AD" w:rsidRDefault="000D5DDF">
            <w:pPr>
              <w:pStyle w:val="TableParagraph"/>
              <w:spacing w:before="2"/>
              <w:ind w:left="4" w:firstLine="48"/>
            </w:pPr>
            <w:r>
              <w:t>-Describe</w:t>
            </w:r>
            <w:r>
              <w:rPr>
                <w:spacing w:val="-4"/>
              </w:rPr>
              <w:t xml:space="preserve"> </w:t>
            </w:r>
            <w:r>
              <w:t>the</w:t>
            </w:r>
            <w:r>
              <w:rPr>
                <w:spacing w:val="-4"/>
              </w:rPr>
              <w:t xml:space="preserve"> </w:t>
            </w:r>
            <w:r>
              <w:t>general</w:t>
            </w:r>
            <w:r>
              <w:rPr>
                <w:spacing w:val="-3"/>
              </w:rPr>
              <w:t xml:space="preserve"> </w:t>
            </w:r>
            <w:r>
              <w:t>changes</w:t>
            </w:r>
            <w:r>
              <w:rPr>
                <w:spacing w:val="-4"/>
              </w:rPr>
              <w:t xml:space="preserve"> </w:t>
            </w:r>
            <w:r>
              <w:t>in</w:t>
            </w:r>
            <w:r>
              <w:rPr>
                <w:spacing w:val="-5"/>
              </w:rPr>
              <w:t xml:space="preserve"> </w:t>
            </w:r>
            <w:r>
              <w:t>each</w:t>
            </w:r>
            <w:r>
              <w:rPr>
                <w:spacing w:val="-5"/>
              </w:rPr>
              <w:t xml:space="preserve"> </w:t>
            </w:r>
            <w:r>
              <w:t>cell</w:t>
            </w:r>
            <w:r>
              <w:rPr>
                <w:spacing w:val="-3"/>
              </w:rPr>
              <w:t xml:space="preserve"> </w:t>
            </w:r>
            <w:r>
              <w:t>line</w:t>
            </w:r>
            <w:r>
              <w:rPr>
                <w:spacing w:val="-4"/>
              </w:rPr>
              <w:t xml:space="preserve"> </w:t>
            </w:r>
            <w:r>
              <w:t>that</w:t>
            </w:r>
            <w:r>
              <w:rPr>
                <w:spacing w:val="-7"/>
              </w:rPr>
              <w:t xml:space="preserve"> </w:t>
            </w:r>
            <w:r>
              <w:t>occur</w:t>
            </w:r>
            <w:r>
              <w:rPr>
                <w:spacing w:val="-4"/>
              </w:rPr>
              <w:t xml:space="preserve"> </w:t>
            </w:r>
            <w:r>
              <w:t>during cell maturation:</w:t>
            </w:r>
          </w:p>
          <w:p w14:paraId="530470EC" w14:textId="77777777" w:rsidR="002E26AD" w:rsidRDefault="000D5DDF">
            <w:pPr>
              <w:pStyle w:val="TableParagraph"/>
              <w:numPr>
                <w:ilvl w:val="0"/>
                <w:numId w:val="11"/>
              </w:numPr>
              <w:tabs>
                <w:tab w:val="left" w:pos="724"/>
              </w:tabs>
              <w:spacing w:line="279" w:lineRule="exact"/>
            </w:pPr>
            <w:r>
              <w:rPr>
                <w:spacing w:val="-4"/>
              </w:rPr>
              <w:t>Size</w:t>
            </w:r>
          </w:p>
          <w:p w14:paraId="530470ED" w14:textId="77777777" w:rsidR="002E26AD" w:rsidRDefault="000D5DDF">
            <w:pPr>
              <w:pStyle w:val="TableParagraph"/>
              <w:numPr>
                <w:ilvl w:val="0"/>
                <w:numId w:val="11"/>
              </w:numPr>
              <w:tabs>
                <w:tab w:val="left" w:pos="724"/>
              </w:tabs>
              <w:spacing w:before="3" w:line="279" w:lineRule="exact"/>
            </w:pPr>
            <w:r>
              <w:t>Nucleus:</w:t>
            </w:r>
            <w:r>
              <w:rPr>
                <w:spacing w:val="-8"/>
              </w:rPr>
              <w:t xml:space="preserve"> </w:t>
            </w:r>
            <w:r>
              <w:t>cytoplasmic</w:t>
            </w:r>
            <w:r>
              <w:rPr>
                <w:spacing w:val="-8"/>
              </w:rPr>
              <w:t xml:space="preserve"> </w:t>
            </w:r>
            <w:r>
              <w:rPr>
                <w:spacing w:val="-4"/>
              </w:rPr>
              <w:t>ratio</w:t>
            </w:r>
          </w:p>
          <w:p w14:paraId="530470EE" w14:textId="77777777" w:rsidR="002E26AD" w:rsidRDefault="000D5DDF">
            <w:pPr>
              <w:pStyle w:val="TableParagraph"/>
              <w:numPr>
                <w:ilvl w:val="0"/>
                <w:numId w:val="11"/>
              </w:numPr>
              <w:tabs>
                <w:tab w:val="left" w:pos="724"/>
              </w:tabs>
              <w:spacing w:line="279" w:lineRule="exact"/>
            </w:pPr>
            <w:r>
              <w:t>Cytoplasmic</w:t>
            </w:r>
            <w:r>
              <w:rPr>
                <w:spacing w:val="-10"/>
              </w:rPr>
              <w:t xml:space="preserve"> </w:t>
            </w:r>
            <w:r>
              <w:rPr>
                <w:spacing w:val="-2"/>
              </w:rPr>
              <w:t>characteristics</w:t>
            </w:r>
          </w:p>
          <w:p w14:paraId="530470EF" w14:textId="77777777" w:rsidR="002E26AD" w:rsidRDefault="000D5DDF">
            <w:pPr>
              <w:pStyle w:val="TableParagraph"/>
              <w:numPr>
                <w:ilvl w:val="0"/>
                <w:numId w:val="11"/>
              </w:numPr>
              <w:tabs>
                <w:tab w:val="left" w:pos="724"/>
              </w:tabs>
              <w:spacing w:before="3"/>
            </w:pPr>
            <w:r>
              <w:t>Mitotic</w:t>
            </w:r>
            <w:r>
              <w:rPr>
                <w:spacing w:val="-10"/>
              </w:rPr>
              <w:t xml:space="preserve"> </w:t>
            </w:r>
            <w:r>
              <w:rPr>
                <w:spacing w:val="-2"/>
              </w:rPr>
              <w:t>divisions</w:t>
            </w:r>
          </w:p>
          <w:p w14:paraId="530470F0" w14:textId="77777777" w:rsidR="002E26AD" w:rsidRDefault="000D5DDF">
            <w:pPr>
              <w:pStyle w:val="TableParagraph"/>
              <w:spacing w:before="1" w:line="268" w:lineRule="exact"/>
              <w:ind w:left="52"/>
            </w:pPr>
            <w:r>
              <w:t>-List</w:t>
            </w:r>
            <w:r>
              <w:rPr>
                <w:spacing w:val="-7"/>
              </w:rPr>
              <w:t xml:space="preserve"> </w:t>
            </w:r>
            <w:r>
              <w:t>each</w:t>
            </w:r>
            <w:r>
              <w:rPr>
                <w:spacing w:val="-1"/>
              </w:rPr>
              <w:t xml:space="preserve"> </w:t>
            </w:r>
            <w:r>
              <w:t>cell</w:t>
            </w:r>
            <w:r>
              <w:rPr>
                <w:spacing w:val="-3"/>
              </w:rPr>
              <w:t xml:space="preserve"> </w:t>
            </w:r>
            <w:r>
              <w:t>in</w:t>
            </w:r>
            <w:r>
              <w:rPr>
                <w:spacing w:val="-5"/>
              </w:rPr>
              <w:t xml:space="preserve"> </w:t>
            </w:r>
            <w:r>
              <w:t>the</w:t>
            </w:r>
            <w:r>
              <w:rPr>
                <w:spacing w:val="-5"/>
              </w:rPr>
              <w:t xml:space="preserve"> </w:t>
            </w:r>
            <w:r>
              <w:t>maturation</w:t>
            </w:r>
            <w:r>
              <w:rPr>
                <w:spacing w:val="-5"/>
              </w:rPr>
              <w:t xml:space="preserve"> </w:t>
            </w:r>
            <w:r>
              <w:t>sequence</w:t>
            </w:r>
            <w:r>
              <w:rPr>
                <w:spacing w:val="-5"/>
              </w:rPr>
              <w:t xml:space="preserve"> </w:t>
            </w:r>
            <w:r>
              <w:t>of</w:t>
            </w:r>
            <w:r>
              <w:rPr>
                <w:spacing w:val="-1"/>
              </w:rPr>
              <w:t xml:space="preserve"> </w:t>
            </w:r>
            <w:r>
              <w:t>each</w:t>
            </w:r>
            <w:r>
              <w:rPr>
                <w:spacing w:val="-1"/>
              </w:rPr>
              <w:t xml:space="preserve"> </w:t>
            </w:r>
            <w:r>
              <w:t>cell</w:t>
            </w:r>
            <w:r>
              <w:rPr>
                <w:spacing w:val="-2"/>
              </w:rPr>
              <w:t xml:space="preserve"> line:</w:t>
            </w:r>
          </w:p>
          <w:p w14:paraId="530470F1" w14:textId="77777777" w:rsidR="002E26AD" w:rsidRDefault="000D5DDF">
            <w:pPr>
              <w:pStyle w:val="TableParagraph"/>
              <w:numPr>
                <w:ilvl w:val="0"/>
                <w:numId w:val="11"/>
              </w:numPr>
              <w:tabs>
                <w:tab w:val="left" w:pos="724"/>
              </w:tabs>
              <w:spacing w:line="278" w:lineRule="exact"/>
            </w:pPr>
            <w:r>
              <w:rPr>
                <w:spacing w:val="-2"/>
              </w:rPr>
              <w:t>Leukocytes</w:t>
            </w:r>
          </w:p>
          <w:p w14:paraId="530470F2" w14:textId="77777777" w:rsidR="002E26AD" w:rsidRDefault="000D5DDF">
            <w:pPr>
              <w:pStyle w:val="TableParagraph"/>
              <w:numPr>
                <w:ilvl w:val="0"/>
                <w:numId w:val="11"/>
              </w:numPr>
              <w:tabs>
                <w:tab w:val="left" w:pos="724"/>
              </w:tabs>
              <w:spacing w:line="279" w:lineRule="exact"/>
            </w:pPr>
            <w:r>
              <w:rPr>
                <w:spacing w:val="-2"/>
              </w:rPr>
              <w:t>Erythrocytes</w:t>
            </w:r>
          </w:p>
          <w:p w14:paraId="530470F3" w14:textId="77777777" w:rsidR="002E26AD" w:rsidRDefault="000D5DDF">
            <w:pPr>
              <w:pStyle w:val="TableParagraph"/>
              <w:numPr>
                <w:ilvl w:val="0"/>
                <w:numId w:val="11"/>
              </w:numPr>
              <w:tabs>
                <w:tab w:val="left" w:pos="724"/>
              </w:tabs>
              <w:spacing w:before="3"/>
            </w:pPr>
            <w:r>
              <w:rPr>
                <w:spacing w:val="-2"/>
              </w:rPr>
              <w:t>Platelets</w:t>
            </w:r>
          </w:p>
          <w:p w14:paraId="530470F4" w14:textId="77777777" w:rsidR="002E26AD" w:rsidRDefault="000D5DDF">
            <w:pPr>
              <w:pStyle w:val="TableParagraph"/>
              <w:spacing w:line="268" w:lineRule="exact"/>
              <w:ind w:left="52"/>
            </w:pPr>
            <w:r>
              <w:t>-Recognize</w:t>
            </w:r>
            <w:r>
              <w:rPr>
                <w:spacing w:val="-8"/>
              </w:rPr>
              <w:t xml:space="preserve"> </w:t>
            </w:r>
            <w:r>
              <w:t>each</w:t>
            </w:r>
            <w:r>
              <w:rPr>
                <w:spacing w:val="-6"/>
              </w:rPr>
              <w:t xml:space="preserve"> </w:t>
            </w:r>
            <w:r>
              <w:t>cell</w:t>
            </w:r>
            <w:r>
              <w:rPr>
                <w:spacing w:val="-4"/>
              </w:rPr>
              <w:t xml:space="preserve"> </w:t>
            </w:r>
            <w:r>
              <w:t>in</w:t>
            </w:r>
            <w:r>
              <w:rPr>
                <w:spacing w:val="-7"/>
              </w:rPr>
              <w:t xml:space="preserve"> </w:t>
            </w:r>
            <w:r>
              <w:t>the</w:t>
            </w:r>
            <w:r>
              <w:rPr>
                <w:spacing w:val="-5"/>
              </w:rPr>
              <w:t xml:space="preserve"> </w:t>
            </w:r>
            <w:r>
              <w:t>maturation</w:t>
            </w:r>
            <w:r>
              <w:rPr>
                <w:spacing w:val="-7"/>
              </w:rPr>
              <w:t xml:space="preserve"> </w:t>
            </w:r>
            <w:r>
              <w:t xml:space="preserve">sequence </w:t>
            </w:r>
            <w:r>
              <w:rPr>
                <w:spacing w:val="-5"/>
              </w:rPr>
              <w:t>of:</w:t>
            </w:r>
          </w:p>
          <w:p w14:paraId="530470F5" w14:textId="77777777" w:rsidR="002E26AD" w:rsidRDefault="000D5DDF">
            <w:pPr>
              <w:pStyle w:val="TableParagraph"/>
              <w:numPr>
                <w:ilvl w:val="0"/>
                <w:numId w:val="11"/>
              </w:numPr>
              <w:tabs>
                <w:tab w:val="left" w:pos="724"/>
              </w:tabs>
              <w:spacing w:line="278" w:lineRule="exact"/>
            </w:pPr>
            <w:r>
              <w:rPr>
                <w:spacing w:val="-2"/>
              </w:rPr>
              <w:t>Granulocytes</w:t>
            </w:r>
          </w:p>
          <w:p w14:paraId="530470F6" w14:textId="77777777" w:rsidR="002E26AD" w:rsidRDefault="000D5DDF">
            <w:pPr>
              <w:pStyle w:val="TableParagraph"/>
              <w:numPr>
                <w:ilvl w:val="0"/>
                <w:numId w:val="11"/>
              </w:numPr>
              <w:tabs>
                <w:tab w:val="left" w:pos="724"/>
              </w:tabs>
              <w:spacing w:line="262" w:lineRule="exact"/>
            </w:pPr>
            <w:r>
              <w:rPr>
                <w:spacing w:val="-2"/>
              </w:rPr>
              <w:t>Lymphocytes</w:t>
            </w:r>
          </w:p>
        </w:tc>
        <w:tc>
          <w:tcPr>
            <w:tcW w:w="1440" w:type="dxa"/>
          </w:tcPr>
          <w:p w14:paraId="530470F7" w14:textId="77777777" w:rsidR="002E26AD" w:rsidRDefault="000D5DDF">
            <w:pPr>
              <w:pStyle w:val="TableParagraph"/>
              <w:spacing w:before="6" w:line="235" w:lineRule="auto"/>
              <w:ind w:left="4" w:right="555" w:firstLine="48"/>
              <w:rPr>
                <w:i/>
              </w:rPr>
            </w:pPr>
            <w:r>
              <w:rPr>
                <w:i/>
              </w:rPr>
              <w:t>Varies</w:t>
            </w:r>
            <w:r>
              <w:rPr>
                <w:i/>
                <w:spacing w:val="-13"/>
              </w:rPr>
              <w:t xml:space="preserve"> </w:t>
            </w:r>
            <w:r>
              <w:rPr>
                <w:i/>
              </w:rPr>
              <w:t xml:space="preserve">by </w:t>
            </w:r>
            <w:r>
              <w:rPr>
                <w:i/>
                <w:spacing w:val="-2"/>
              </w:rPr>
              <w:t>instructor</w:t>
            </w:r>
          </w:p>
        </w:tc>
        <w:tc>
          <w:tcPr>
            <w:tcW w:w="1531" w:type="dxa"/>
          </w:tcPr>
          <w:p w14:paraId="530470F8" w14:textId="77777777" w:rsidR="002E26AD" w:rsidRDefault="000D5DDF">
            <w:pPr>
              <w:pStyle w:val="TableParagraph"/>
              <w:spacing w:before="6" w:line="235" w:lineRule="auto"/>
              <w:ind w:left="5" w:right="645" w:firstLine="48"/>
              <w:rPr>
                <w:i/>
              </w:rPr>
            </w:pPr>
            <w:r>
              <w:rPr>
                <w:i/>
              </w:rPr>
              <w:t>Varies</w:t>
            </w:r>
            <w:r>
              <w:rPr>
                <w:i/>
                <w:spacing w:val="-13"/>
              </w:rPr>
              <w:t xml:space="preserve"> </w:t>
            </w:r>
            <w:r>
              <w:rPr>
                <w:i/>
              </w:rPr>
              <w:t xml:space="preserve">by </w:t>
            </w:r>
            <w:r>
              <w:rPr>
                <w:i/>
                <w:spacing w:val="-2"/>
              </w:rPr>
              <w:t>instructor</w:t>
            </w:r>
          </w:p>
        </w:tc>
        <w:tc>
          <w:tcPr>
            <w:tcW w:w="1338" w:type="dxa"/>
          </w:tcPr>
          <w:p w14:paraId="530470F9" w14:textId="77777777" w:rsidR="002E26AD" w:rsidRDefault="000D5DDF">
            <w:pPr>
              <w:pStyle w:val="TableParagraph"/>
              <w:spacing w:before="6" w:line="235" w:lineRule="auto"/>
              <w:ind w:left="5" w:right="452" w:firstLine="48"/>
              <w:rPr>
                <w:i/>
              </w:rPr>
            </w:pPr>
            <w:r>
              <w:rPr>
                <w:i/>
              </w:rPr>
              <w:t>Varies</w:t>
            </w:r>
            <w:r>
              <w:rPr>
                <w:i/>
                <w:spacing w:val="-13"/>
              </w:rPr>
              <w:t xml:space="preserve"> </w:t>
            </w:r>
            <w:r>
              <w:rPr>
                <w:i/>
              </w:rPr>
              <w:t xml:space="preserve">by </w:t>
            </w:r>
            <w:r>
              <w:rPr>
                <w:i/>
                <w:spacing w:val="-2"/>
              </w:rPr>
              <w:t>instructor</w:t>
            </w:r>
          </w:p>
        </w:tc>
      </w:tr>
    </w:tbl>
    <w:p w14:paraId="530470FB" w14:textId="77777777" w:rsidR="002E26AD" w:rsidRDefault="002E26AD">
      <w:pPr>
        <w:pStyle w:val="TableParagraph"/>
        <w:spacing w:line="235" w:lineRule="auto"/>
        <w:rPr>
          <w:i/>
        </w:rPr>
        <w:sectPr w:rsidR="002E26AD">
          <w:type w:val="continuous"/>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762"/>
        <w:gridCol w:w="1440"/>
        <w:gridCol w:w="1531"/>
        <w:gridCol w:w="1338"/>
      </w:tblGrid>
      <w:tr w:rsidR="002E26AD" w14:paraId="5304710F" w14:textId="77777777">
        <w:trPr>
          <w:trHeight w:val="5300"/>
        </w:trPr>
        <w:tc>
          <w:tcPr>
            <w:tcW w:w="1455" w:type="dxa"/>
          </w:tcPr>
          <w:p w14:paraId="530470FC" w14:textId="77777777" w:rsidR="002E26AD" w:rsidRDefault="002E26AD">
            <w:pPr>
              <w:pStyle w:val="TableParagraph"/>
              <w:ind w:left="0"/>
              <w:rPr>
                <w:rFonts w:ascii="Times New Roman"/>
              </w:rPr>
            </w:pPr>
          </w:p>
        </w:tc>
        <w:tc>
          <w:tcPr>
            <w:tcW w:w="1517" w:type="dxa"/>
          </w:tcPr>
          <w:p w14:paraId="530470FD" w14:textId="77777777" w:rsidR="002E26AD" w:rsidRDefault="002E26AD">
            <w:pPr>
              <w:pStyle w:val="TableParagraph"/>
              <w:ind w:left="0"/>
              <w:rPr>
                <w:rFonts w:ascii="Times New Roman"/>
              </w:rPr>
            </w:pPr>
          </w:p>
        </w:tc>
        <w:tc>
          <w:tcPr>
            <w:tcW w:w="5762" w:type="dxa"/>
          </w:tcPr>
          <w:p w14:paraId="530470FE" w14:textId="77777777" w:rsidR="002E26AD" w:rsidRDefault="000D5DDF">
            <w:pPr>
              <w:pStyle w:val="TableParagraph"/>
              <w:numPr>
                <w:ilvl w:val="0"/>
                <w:numId w:val="10"/>
              </w:numPr>
              <w:tabs>
                <w:tab w:val="left" w:pos="724"/>
              </w:tabs>
              <w:spacing w:line="280" w:lineRule="exact"/>
            </w:pPr>
            <w:r>
              <w:rPr>
                <w:spacing w:val="-2"/>
              </w:rPr>
              <w:t>Erythrocytes</w:t>
            </w:r>
          </w:p>
          <w:p w14:paraId="530470FF" w14:textId="77777777" w:rsidR="002E26AD" w:rsidRDefault="000D5DDF">
            <w:pPr>
              <w:pStyle w:val="TableParagraph"/>
              <w:ind w:left="52"/>
            </w:pPr>
            <w:r>
              <w:t>-Describe</w:t>
            </w:r>
            <w:r>
              <w:rPr>
                <w:spacing w:val="-6"/>
              </w:rPr>
              <w:t xml:space="preserve"> </w:t>
            </w:r>
            <w:r>
              <w:t>the</w:t>
            </w:r>
            <w:r>
              <w:rPr>
                <w:spacing w:val="-5"/>
              </w:rPr>
              <w:t xml:space="preserve"> </w:t>
            </w:r>
            <w:r>
              <w:t>physiology</w:t>
            </w:r>
            <w:r>
              <w:rPr>
                <w:spacing w:val="-5"/>
              </w:rPr>
              <w:t xml:space="preserve"> </w:t>
            </w:r>
            <w:r>
              <w:t>and</w:t>
            </w:r>
            <w:r>
              <w:rPr>
                <w:spacing w:val="-7"/>
              </w:rPr>
              <w:t xml:space="preserve"> </w:t>
            </w:r>
            <w:r>
              <w:t>function</w:t>
            </w:r>
            <w:r>
              <w:rPr>
                <w:spacing w:val="-6"/>
              </w:rPr>
              <w:t xml:space="preserve"> </w:t>
            </w:r>
            <w:r>
              <w:t>of</w:t>
            </w:r>
            <w:r>
              <w:rPr>
                <w:spacing w:val="-1"/>
              </w:rPr>
              <w:t xml:space="preserve"> </w:t>
            </w:r>
            <w:r>
              <w:t>each</w:t>
            </w:r>
            <w:r>
              <w:rPr>
                <w:spacing w:val="-2"/>
              </w:rPr>
              <w:t xml:space="preserve"> </w:t>
            </w:r>
            <w:r>
              <w:t>cell</w:t>
            </w:r>
            <w:r>
              <w:rPr>
                <w:spacing w:val="-3"/>
              </w:rPr>
              <w:t xml:space="preserve"> </w:t>
            </w:r>
            <w:r>
              <w:rPr>
                <w:spacing w:val="-4"/>
              </w:rPr>
              <w:t>line.</w:t>
            </w:r>
          </w:p>
          <w:p w14:paraId="53047100" w14:textId="77777777" w:rsidR="002E26AD" w:rsidRDefault="000D5DDF">
            <w:pPr>
              <w:pStyle w:val="TableParagraph"/>
              <w:spacing w:before="1" w:line="268" w:lineRule="exact"/>
              <w:ind w:left="52"/>
            </w:pPr>
            <w:r>
              <w:t>-Discuss</w:t>
            </w:r>
            <w:r>
              <w:rPr>
                <w:spacing w:val="-7"/>
              </w:rPr>
              <w:t xml:space="preserve"> </w:t>
            </w:r>
            <w:r>
              <w:t>the</w:t>
            </w:r>
            <w:r>
              <w:rPr>
                <w:spacing w:val="-7"/>
              </w:rPr>
              <w:t xml:space="preserve"> </w:t>
            </w:r>
            <w:r>
              <w:t>production,</w:t>
            </w:r>
            <w:r>
              <w:rPr>
                <w:spacing w:val="-5"/>
              </w:rPr>
              <w:t xml:space="preserve"> </w:t>
            </w:r>
            <w:r>
              <w:t>maturation,</w:t>
            </w:r>
            <w:r>
              <w:rPr>
                <w:spacing w:val="-5"/>
              </w:rPr>
              <w:t xml:space="preserve"> </w:t>
            </w:r>
            <w:r>
              <w:t>and</w:t>
            </w:r>
            <w:r>
              <w:rPr>
                <w:spacing w:val="-8"/>
              </w:rPr>
              <w:t xml:space="preserve"> </w:t>
            </w:r>
            <w:r>
              <w:t>lifespan</w:t>
            </w:r>
            <w:r>
              <w:rPr>
                <w:spacing w:val="-9"/>
              </w:rPr>
              <w:t xml:space="preserve"> </w:t>
            </w:r>
            <w:r>
              <w:t>of</w:t>
            </w:r>
            <w:r>
              <w:rPr>
                <w:spacing w:val="-6"/>
              </w:rPr>
              <w:t xml:space="preserve"> </w:t>
            </w:r>
            <w:r>
              <w:rPr>
                <w:spacing w:val="-4"/>
              </w:rPr>
              <w:t>the:</w:t>
            </w:r>
          </w:p>
          <w:p w14:paraId="53047101" w14:textId="77777777" w:rsidR="002E26AD" w:rsidRDefault="000D5DDF">
            <w:pPr>
              <w:pStyle w:val="TableParagraph"/>
              <w:numPr>
                <w:ilvl w:val="0"/>
                <w:numId w:val="10"/>
              </w:numPr>
              <w:tabs>
                <w:tab w:val="left" w:pos="724"/>
              </w:tabs>
              <w:spacing w:line="279" w:lineRule="exact"/>
            </w:pPr>
            <w:r>
              <w:rPr>
                <w:spacing w:val="-2"/>
              </w:rPr>
              <w:t>Granulocytes</w:t>
            </w:r>
          </w:p>
          <w:p w14:paraId="53047102" w14:textId="77777777" w:rsidR="002E26AD" w:rsidRDefault="000D5DDF">
            <w:pPr>
              <w:pStyle w:val="TableParagraph"/>
              <w:numPr>
                <w:ilvl w:val="0"/>
                <w:numId w:val="10"/>
              </w:numPr>
              <w:tabs>
                <w:tab w:val="left" w:pos="724"/>
              </w:tabs>
              <w:spacing w:before="3" w:line="279" w:lineRule="exact"/>
            </w:pPr>
            <w:r>
              <w:rPr>
                <w:spacing w:val="-2"/>
              </w:rPr>
              <w:t>Lymphocytes</w:t>
            </w:r>
          </w:p>
          <w:p w14:paraId="53047103" w14:textId="77777777" w:rsidR="002E26AD" w:rsidRDefault="000D5DDF">
            <w:pPr>
              <w:pStyle w:val="TableParagraph"/>
              <w:numPr>
                <w:ilvl w:val="0"/>
                <w:numId w:val="10"/>
              </w:numPr>
              <w:tabs>
                <w:tab w:val="left" w:pos="724"/>
              </w:tabs>
              <w:spacing w:line="279" w:lineRule="exact"/>
            </w:pPr>
            <w:r>
              <w:rPr>
                <w:spacing w:val="-2"/>
              </w:rPr>
              <w:t>Erythrocytes</w:t>
            </w:r>
          </w:p>
          <w:p w14:paraId="53047104" w14:textId="77777777" w:rsidR="002E26AD" w:rsidRDefault="000D5DDF">
            <w:pPr>
              <w:pStyle w:val="TableParagraph"/>
              <w:ind w:left="4" w:firstLine="48"/>
            </w:pPr>
            <w:r>
              <w:t>-Discuss</w:t>
            </w:r>
            <w:r>
              <w:rPr>
                <w:spacing w:val="-5"/>
              </w:rPr>
              <w:t xml:space="preserve"> </w:t>
            </w:r>
            <w:r>
              <w:t>the</w:t>
            </w:r>
            <w:r>
              <w:rPr>
                <w:spacing w:val="-5"/>
              </w:rPr>
              <w:t xml:space="preserve"> </w:t>
            </w:r>
            <w:r>
              <w:t>regulating</w:t>
            </w:r>
            <w:r>
              <w:rPr>
                <w:spacing w:val="-4"/>
              </w:rPr>
              <w:t xml:space="preserve"> </w:t>
            </w:r>
            <w:r>
              <w:t>factors</w:t>
            </w:r>
            <w:r>
              <w:rPr>
                <w:spacing w:val="-5"/>
              </w:rPr>
              <w:t xml:space="preserve"> </w:t>
            </w:r>
            <w:r>
              <w:t>involved</w:t>
            </w:r>
            <w:r>
              <w:rPr>
                <w:spacing w:val="-6"/>
              </w:rPr>
              <w:t xml:space="preserve"> </w:t>
            </w:r>
            <w:r>
              <w:t>in</w:t>
            </w:r>
            <w:r>
              <w:rPr>
                <w:spacing w:val="-6"/>
              </w:rPr>
              <w:t xml:space="preserve"> </w:t>
            </w:r>
            <w:r>
              <w:t>the</w:t>
            </w:r>
            <w:r>
              <w:rPr>
                <w:spacing w:val="-5"/>
              </w:rPr>
              <w:t xml:space="preserve"> </w:t>
            </w:r>
            <w:r>
              <w:t>production</w:t>
            </w:r>
            <w:r>
              <w:rPr>
                <w:spacing w:val="-6"/>
              </w:rPr>
              <w:t xml:space="preserve"> </w:t>
            </w:r>
            <w:r>
              <w:t>of WBCs, RBCs, and platelets.</w:t>
            </w:r>
          </w:p>
          <w:p w14:paraId="53047105" w14:textId="77777777" w:rsidR="002E26AD" w:rsidRDefault="000D5DDF">
            <w:pPr>
              <w:pStyle w:val="TableParagraph"/>
              <w:spacing w:before="1"/>
              <w:ind w:left="52"/>
            </w:pPr>
            <w:r>
              <w:t>-Recognize</w:t>
            </w:r>
            <w:r>
              <w:rPr>
                <w:spacing w:val="-8"/>
              </w:rPr>
              <w:t xml:space="preserve"> </w:t>
            </w:r>
            <w:r>
              <w:t>immature</w:t>
            </w:r>
            <w:r>
              <w:rPr>
                <w:spacing w:val="-5"/>
              </w:rPr>
              <w:t xml:space="preserve"> </w:t>
            </w:r>
            <w:r>
              <w:t>cells</w:t>
            </w:r>
            <w:r>
              <w:rPr>
                <w:spacing w:val="-6"/>
              </w:rPr>
              <w:t xml:space="preserve"> </w:t>
            </w:r>
            <w:r>
              <w:t>in</w:t>
            </w:r>
            <w:r>
              <w:rPr>
                <w:spacing w:val="-6"/>
              </w:rPr>
              <w:t xml:space="preserve"> </w:t>
            </w:r>
            <w:r>
              <w:t>peripheral</w:t>
            </w:r>
            <w:r>
              <w:rPr>
                <w:spacing w:val="-4"/>
              </w:rPr>
              <w:t xml:space="preserve"> </w:t>
            </w:r>
            <w:r>
              <w:t>blood</w:t>
            </w:r>
            <w:r>
              <w:rPr>
                <w:spacing w:val="-6"/>
              </w:rPr>
              <w:t xml:space="preserve"> </w:t>
            </w:r>
            <w:r>
              <w:rPr>
                <w:spacing w:val="-4"/>
              </w:rPr>
              <w:t>film.</w:t>
            </w:r>
          </w:p>
          <w:p w14:paraId="53047106" w14:textId="77777777" w:rsidR="002E26AD" w:rsidRDefault="000D5DDF">
            <w:pPr>
              <w:pStyle w:val="TableParagraph"/>
              <w:ind w:left="4" w:firstLine="48"/>
            </w:pPr>
            <w:r>
              <w:t>-Discuss</w:t>
            </w:r>
            <w:r>
              <w:rPr>
                <w:spacing w:val="-5"/>
              </w:rPr>
              <w:t xml:space="preserve"> </w:t>
            </w:r>
            <w:r>
              <w:t>disease</w:t>
            </w:r>
            <w:r>
              <w:rPr>
                <w:spacing w:val="-5"/>
              </w:rPr>
              <w:t xml:space="preserve"> </w:t>
            </w:r>
            <w:r>
              <w:t>states</w:t>
            </w:r>
            <w:r>
              <w:rPr>
                <w:spacing w:val="-5"/>
              </w:rPr>
              <w:t xml:space="preserve"> </w:t>
            </w:r>
            <w:r>
              <w:t>associated</w:t>
            </w:r>
            <w:r>
              <w:rPr>
                <w:spacing w:val="-6"/>
              </w:rPr>
              <w:t xml:space="preserve"> </w:t>
            </w:r>
            <w:r>
              <w:t>with</w:t>
            </w:r>
            <w:r>
              <w:rPr>
                <w:spacing w:val="-6"/>
              </w:rPr>
              <w:t xml:space="preserve"> </w:t>
            </w:r>
            <w:r>
              <w:t>an</w:t>
            </w:r>
            <w:r>
              <w:rPr>
                <w:spacing w:val="-2"/>
              </w:rPr>
              <w:t xml:space="preserve"> </w:t>
            </w:r>
            <w:r>
              <w:t>increase</w:t>
            </w:r>
            <w:r>
              <w:rPr>
                <w:spacing w:val="-5"/>
              </w:rPr>
              <w:t xml:space="preserve"> </w:t>
            </w:r>
            <w:r>
              <w:t>of</w:t>
            </w:r>
            <w:r>
              <w:rPr>
                <w:spacing w:val="-5"/>
              </w:rPr>
              <w:t xml:space="preserve"> </w:t>
            </w:r>
            <w:r>
              <w:t>immature cells or reactive cells in the peripheral blood.</w:t>
            </w:r>
          </w:p>
          <w:p w14:paraId="53047107" w14:textId="77777777" w:rsidR="002E26AD" w:rsidRDefault="000D5DDF">
            <w:pPr>
              <w:pStyle w:val="TableParagraph"/>
              <w:spacing w:before="1"/>
              <w:ind w:left="52"/>
            </w:pPr>
            <w:r>
              <w:rPr>
                <w:spacing w:val="-2"/>
              </w:rPr>
              <w:t>-Define</w:t>
            </w:r>
            <w:r>
              <w:rPr>
                <w:spacing w:val="24"/>
              </w:rPr>
              <w:t xml:space="preserve"> </w:t>
            </w:r>
            <w:r>
              <w:rPr>
                <w:spacing w:val="-2"/>
              </w:rPr>
              <w:t>shift-to-the-</w:t>
            </w:r>
            <w:r>
              <w:rPr>
                <w:spacing w:val="-4"/>
              </w:rPr>
              <w:t>left.</w:t>
            </w:r>
          </w:p>
          <w:p w14:paraId="53047108" w14:textId="77777777" w:rsidR="002E26AD" w:rsidRDefault="000D5DDF">
            <w:pPr>
              <w:pStyle w:val="TableParagraph"/>
              <w:ind w:left="4" w:right="107" w:firstLine="48"/>
            </w:pPr>
            <w:r>
              <w:t>-Identify</w:t>
            </w:r>
            <w:r>
              <w:rPr>
                <w:spacing w:val="-5"/>
              </w:rPr>
              <w:t xml:space="preserve"> </w:t>
            </w:r>
            <w:r>
              <w:t>the</w:t>
            </w:r>
            <w:r>
              <w:rPr>
                <w:spacing w:val="-5"/>
              </w:rPr>
              <w:t xml:space="preserve"> </w:t>
            </w:r>
            <w:r>
              <w:t>cells</w:t>
            </w:r>
            <w:r>
              <w:rPr>
                <w:spacing w:val="-5"/>
              </w:rPr>
              <w:t xml:space="preserve"> </w:t>
            </w:r>
            <w:r>
              <w:t>normally</w:t>
            </w:r>
            <w:r>
              <w:rPr>
                <w:spacing w:val="-5"/>
              </w:rPr>
              <w:t xml:space="preserve"> </w:t>
            </w:r>
            <w:r>
              <w:t>seen</w:t>
            </w:r>
            <w:r>
              <w:rPr>
                <w:spacing w:val="-6"/>
              </w:rPr>
              <w:t xml:space="preserve"> </w:t>
            </w:r>
            <w:r>
              <w:t>in</w:t>
            </w:r>
            <w:r>
              <w:rPr>
                <w:spacing w:val="-6"/>
              </w:rPr>
              <w:t xml:space="preserve"> </w:t>
            </w:r>
            <w:r>
              <w:t>the</w:t>
            </w:r>
            <w:r>
              <w:rPr>
                <w:spacing w:val="-5"/>
              </w:rPr>
              <w:t xml:space="preserve"> </w:t>
            </w:r>
            <w:r>
              <w:t>bone</w:t>
            </w:r>
            <w:r>
              <w:rPr>
                <w:spacing w:val="-5"/>
              </w:rPr>
              <w:t xml:space="preserve"> </w:t>
            </w:r>
            <w:r>
              <w:t>marrow, peripheral blood, and tissue compartments.</w:t>
            </w:r>
          </w:p>
          <w:p w14:paraId="53047109" w14:textId="77777777" w:rsidR="002E26AD" w:rsidRDefault="000D5DDF">
            <w:pPr>
              <w:pStyle w:val="TableParagraph"/>
              <w:spacing w:before="1"/>
              <w:ind w:left="52"/>
            </w:pPr>
            <w:r>
              <w:t>-Define</w:t>
            </w:r>
            <w:r>
              <w:rPr>
                <w:spacing w:val="-7"/>
              </w:rPr>
              <w:t xml:space="preserve"> </w:t>
            </w:r>
            <w:r>
              <w:t>circulating</w:t>
            </w:r>
            <w:r>
              <w:rPr>
                <w:spacing w:val="-5"/>
              </w:rPr>
              <w:t xml:space="preserve"> </w:t>
            </w:r>
            <w:r>
              <w:t>and</w:t>
            </w:r>
            <w:r>
              <w:rPr>
                <w:spacing w:val="-7"/>
              </w:rPr>
              <w:t xml:space="preserve"> </w:t>
            </w:r>
            <w:r>
              <w:t>marginal</w:t>
            </w:r>
            <w:r>
              <w:rPr>
                <w:spacing w:val="-4"/>
              </w:rPr>
              <w:t xml:space="preserve"> pool.</w:t>
            </w:r>
          </w:p>
          <w:p w14:paraId="5304710A" w14:textId="77777777" w:rsidR="002E26AD" w:rsidRDefault="000D5DDF">
            <w:pPr>
              <w:pStyle w:val="TableParagraph"/>
              <w:spacing w:before="1"/>
              <w:ind w:left="4" w:firstLine="48"/>
            </w:pPr>
            <w:r>
              <w:t>-Identify</w:t>
            </w:r>
            <w:r>
              <w:rPr>
                <w:spacing w:val="-6"/>
              </w:rPr>
              <w:t xml:space="preserve"> </w:t>
            </w:r>
            <w:r>
              <w:t>factors</w:t>
            </w:r>
            <w:r>
              <w:rPr>
                <w:spacing w:val="-6"/>
              </w:rPr>
              <w:t xml:space="preserve"> </w:t>
            </w:r>
            <w:r>
              <w:t>that</w:t>
            </w:r>
            <w:r>
              <w:rPr>
                <w:spacing w:val="-8"/>
              </w:rPr>
              <w:t xml:space="preserve"> </w:t>
            </w:r>
            <w:r>
              <w:t>affect</w:t>
            </w:r>
            <w:r>
              <w:rPr>
                <w:spacing w:val="-5"/>
              </w:rPr>
              <w:t xml:space="preserve"> </w:t>
            </w:r>
            <w:r>
              <w:t>neutrophil</w:t>
            </w:r>
            <w:r>
              <w:rPr>
                <w:spacing w:val="-5"/>
              </w:rPr>
              <w:t xml:space="preserve"> </w:t>
            </w:r>
            <w:r>
              <w:t>concentration</w:t>
            </w:r>
            <w:r>
              <w:rPr>
                <w:spacing w:val="-7"/>
              </w:rPr>
              <w:t xml:space="preserve"> </w:t>
            </w:r>
            <w:r>
              <w:t>in</w:t>
            </w:r>
            <w:r>
              <w:rPr>
                <w:spacing w:val="-7"/>
              </w:rPr>
              <w:t xml:space="preserve"> </w:t>
            </w:r>
            <w:r>
              <w:t>the circulating pool and marginal pool.</w:t>
            </w:r>
          </w:p>
          <w:p w14:paraId="5304710B" w14:textId="77777777" w:rsidR="002E26AD" w:rsidRDefault="000D5DDF">
            <w:pPr>
              <w:pStyle w:val="TableParagraph"/>
              <w:ind w:left="4" w:right="53" w:firstLine="48"/>
            </w:pPr>
            <w:r>
              <w:t>-Discuss</w:t>
            </w:r>
            <w:r>
              <w:rPr>
                <w:spacing w:val="-5"/>
              </w:rPr>
              <w:t xml:space="preserve"> </w:t>
            </w:r>
            <w:r>
              <w:t>the</w:t>
            </w:r>
            <w:r>
              <w:rPr>
                <w:spacing w:val="-5"/>
              </w:rPr>
              <w:t xml:space="preserve"> </w:t>
            </w:r>
            <w:r>
              <w:t>relative</w:t>
            </w:r>
            <w:r>
              <w:rPr>
                <w:spacing w:val="-5"/>
              </w:rPr>
              <w:t xml:space="preserve"> </w:t>
            </w:r>
            <w:r>
              <w:t>changes</w:t>
            </w:r>
            <w:r>
              <w:rPr>
                <w:spacing w:val="-5"/>
              </w:rPr>
              <w:t xml:space="preserve"> </w:t>
            </w:r>
            <w:r>
              <w:t>in</w:t>
            </w:r>
            <w:r>
              <w:rPr>
                <w:spacing w:val="-6"/>
              </w:rPr>
              <w:t xml:space="preserve"> </w:t>
            </w:r>
            <w:r>
              <w:t>various</w:t>
            </w:r>
            <w:r>
              <w:rPr>
                <w:spacing w:val="-5"/>
              </w:rPr>
              <w:t xml:space="preserve"> </w:t>
            </w:r>
            <w:r>
              <w:t>WBC</w:t>
            </w:r>
            <w:r>
              <w:rPr>
                <w:spacing w:val="-3"/>
              </w:rPr>
              <w:t xml:space="preserve"> </w:t>
            </w:r>
            <w:r>
              <w:t>concentrations</w:t>
            </w:r>
            <w:r>
              <w:rPr>
                <w:spacing w:val="-5"/>
              </w:rPr>
              <w:t xml:space="preserve"> </w:t>
            </w:r>
            <w:r>
              <w:t>as a person ages, from birth to adulthood.</w:t>
            </w:r>
          </w:p>
        </w:tc>
        <w:tc>
          <w:tcPr>
            <w:tcW w:w="1440" w:type="dxa"/>
          </w:tcPr>
          <w:p w14:paraId="5304710C" w14:textId="77777777" w:rsidR="002E26AD" w:rsidRDefault="002E26AD">
            <w:pPr>
              <w:pStyle w:val="TableParagraph"/>
              <w:ind w:left="0"/>
              <w:rPr>
                <w:rFonts w:ascii="Times New Roman"/>
              </w:rPr>
            </w:pPr>
          </w:p>
        </w:tc>
        <w:tc>
          <w:tcPr>
            <w:tcW w:w="1531" w:type="dxa"/>
          </w:tcPr>
          <w:p w14:paraId="5304710D" w14:textId="77777777" w:rsidR="002E26AD" w:rsidRDefault="002E26AD">
            <w:pPr>
              <w:pStyle w:val="TableParagraph"/>
              <w:ind w:left="0"/>
              <w:rPr>
                <w:rFonts w:ascii="Times New Roman"/>
              </w:rPr>
            </w:pPr>
          </w:p>
        </w:tc>
        <w:tc>
          <w:tcPr>
            <w:tcW w:w="1338" w:type="dxa"/>
          </w:tcPr>
          <w:p w14:paraId="5304710E" w14:textId="77777777" w:rsidR="002E26AD" w:rsidRDefault="002E26AD">
            <w:pPr>
              <w:pStyle w:val="TableParagraph"/>
              <w:ind w:left="0"/>
              <w:rPr>
                <w:rFonts w:ascii="Times New Roman"/>
              </w:rPr>
            </w:pPr>
          </w:p>
        </w:tc>
      </w:tr>
      <w:tr w:rsidR="002E26AD" w14:paraId="53047122" w14:textId="77777777">
        <w:trPr>
          <w:trHeight w:val="4571"/>
        </w:trPr>
        <w:tc>
          <w:tcPr>
            <w:tcW w:w="1455" w:type="dxa"/>
          </w:tcPr>
          <w:p w14:paraId="53047110" w14:textId="77777777" w:rsidR="002E26AD" w:rsidRDefault="000D5DDF">
            <w:pPr>
              <w:pStyle w:val="TableParagraph"/>
              <w:spacing w:before="2" w:line="244" w:lineRule="auto"/>
              <w:ind w:left="657" w:right="467" w:hanging="202"/>
              <w:rPr>
                <w:b/>
              </w:rPr>
            </w:pPr>
            <w:r>
              <w:rPr>
                <w:b/>
                <w:spacing w:val="-6"/>
              </w:rPr>
              <w:t xml:space="preserve">Week </w:t>
            </w:r>
            <w:r>
              <w:rPr>
                <w:b/>
                <w:spacing w:val="-10"/>
              </w:rPr>
              <w:t>2</w:t>
            </w:r>
          </w:p>
        </w:tc>
        <w:tc>
          <w:tcPr>
            <w:tcW w:w="1517" w:type="dxa"/>
          </w:tcPr>
          <w:p w14:paraId="53047111" w14:textId="77777777" w:rsidR="002E26AD" w:rsidRDefault="000D5DDF">
            <w:pPr>
              <w:pStyle w:val="TableParagraph"/>
              <w:spacing w:before="2"/>
              <w:ind w:left="484"/>
            </w:pPr>
            <w:r>
              <w:t>Unit</w:t>
            </w:r>
            <w:r>
              <w:rPr>
                <w:spacing w:val="-2"/>
              </w:rPr>
              <w:t xml:space="preserve"> </w:t>
            </w:r>
            <w:r>
              <w:rPr>
                <w:spacing w:val="-10"/>
              </w:rPr>
              <w:t>6</w:t>
            </w:r>
          </w:p>
        </w:tc>
        <w:tc>
          <w:tcPr>
            <w:tcW w:w="5762" w:type="dxa"/>
          </w:tcPr>
          <w:p w14:paraId="53047112" w14:textId="77777777" w:rsidR="002E26AD" w:rsidRDefault="000D5DDF">
            <w:pPr>
              <w:pStyle w:val="TableParagraph"/>
              <w:spacing w:before="2"/>
              <w:ind w:left="4" w:firstLine="48"/>
            </w:pPr>
            <w:r>
              <w:t>-Explain</w:t>
            </w:r>
            <w:r>
              <w:rPr>
                <w:spacing w:val="-6"/>
              </w:rPr>
              <w:t xml:space="preserve"> </w:t>
            </w:r>
            <w:r>
              <w:t>the</w:t>
            </w:r>
            <w:r>
              <w:rPr>
                <w:spacing w:val="-5"/>
              </w:rPr>
              <w:t xml:space="preserve"> </w:t>
            </w:r>
            <w:r>
              <w:t>purpose</w:t>
            </w:r>
            <w:r>
              <w:rPr>
                <w:spacing w:val="-5"/>
              </w:rPr>
              <w:t xml:space="preserve"> </w:t>
            </w:r>
            <w:r>
              <w:t>of</w:t>
            </w:r>
            <w:r>
              <w:rPr>
                <w:spacing w:val="-5"/>
              </w:rPr>
              <w:t xml:space="preserve"> </w:t>
            </w:r>
            <w:r>
              <w:t>the</w:t>
            </w:r>
            <w:r>
              <w:rPr>
                <w:spacing w:val="-5"/>
              </w:rPr>
              <w:t xml:space="preserve"> </w:t>
            </w:r>
            <w:r>
              <w:t>RBC</w:t>
            </w:r>
            <w:r>
              <w:rPr>
                <w:spacing w:val="-3"/>
              </w:rPr>
              <w:t xml:space="preserve"> </w:t>
            </w:r>
            <w:r>
              <w:t>morphology</w:t>
            </w:r>
            <w:r>
              <w:rPr>
                <w:spacing w:val="-5"/>
              </w:rPr>
              <w:t xml:space="preserve"> </w:t>
            </w:r>
            <w:r>
              <w:t>exam</w:t>
            </w:r>
            <w:r>
              <w:rPr>
                <w:spacing w:val="-4"/>
              </w:rPr>
              <w:t xml:space="preserve"> </w:t>
            </w:r>
            <w:proofErr w:type="gramStart"/>
            <w:r>
              <w:t>with</w:t>
            </w:r>
            <w:r>
              <w:rPr>
                <w:spacing w:val="-6"/>
              </w:rPr>
              <w:t xml:space="preserve"> </w:t>
            </w:r>
            <w:r>
              <w:t>regard to</w:t>
            </w:r>
            <w:proofErr w:type="gramEnd"/>
            <w:r>
              <w:t xml:space="preserve"> size/shape/color/arrangement/inclusions.</w:t>
            </w:r>
          </w:p>
          <w:p w14:paraId="53047113" w14:textId="77777777" w:rsidR="002E26AD" w:rsidRDefault="000D5DDF">
            <w:pPr>
              <w:pStyle w:val="TableParagraph"/>
              <w:ind w:left="4" w:firstLine="48"/>
            </w:pPr>
            <w:r>
              <w:t>-Identify</w:t>
            </w:r>
            <w:r>
              <w:rPr>
                <w:spacing w:val="-5"/>
              </w:rPr>
              <w:t xml:space="preserve"> </w:t>
            </w:r>
            <w:r>
              <w:t>the</w:t>
            </w:r>
            <w:r>
              <w:rPr>
                <w:spacing w:val="-5"/>
              </w:rPr>
              <w:t xml:space="preserve"> </w:t>
            </w:r>
            <w:r>
              <w:t>variations</w:t>
            </w:r>
            <w:r>
              <w:rPr>
                <w:spacing w:val="-5"/>
              </w:rPr>
              <w:t xml:space="preserve"> </w:t>
            </w:r>
            <w:r>
              <w:t>in</w:t>
            </w:r>
            <w:r>
              <w:rPr>
                <w:spacing w:val="-6"/>
              </w:rPr>
              <w:t xml:space="preserve"> </w:t>
            </w:r>
            <w:r>
              <w:t>RBC</w:t>
            </w:r>
            <w:r>
              <w:rPr>
                <w:spacing w:val="-3"/>
              </w:rPr>
              <w:t xml:space="preserve"> </w:t>
            </w:r>
            <w:r>
              <w:t>arrangement</w:t>
            </w:r>
            <w:r>
              <w:rPr>
                <w:spacing w:val="-8"/>
              </w:rPr>
              <w:t xml:space="preserve"> </w:t>
            </w:r>
            <w:r>
              <w:t>along</w:t>
            </w:r>
            <w:r>
              <w:rPr>
                <w:spacing w:val="-4"/>
              </w:rPr>
              <w:t xml:space="preserve"> </w:t>
            </w:r>
            <w:r>
              <w:t>with</w:t>
            </w:r>
            <w:r>
              <w:rPr>
                <w:spacing w:val="-10"/>
              </w:rPr>
              <w:t xml:space="preserve"> </w:t>
            </w:r>
            <w:r>
              <w:t xml:space="preserve">their </w:t>
            </w:r>
            <w:r>
              <w:rPr>
                <w:spacing w:val="-2"/>
              </w:rPr>
              <w:t>causes.</w:t>
            </w:r>
          </w:p>
          <w:p w14:paraId="53047114" w14:textId="77777777" w:rsidR="002E26AD" w:rsidRDefault="000D5DDF">
            <w:pPr>
              <w:pStyle w:val="TableParagraph"/>
              <w:spacing w:before="1"/>
              <w:ind w:left="52"/>
            </w:pPr>
            <w:r>
              <w:t>-Correlate</w:t>
            </w:r>
            <w:r>
              <w:rPr>
                <w:spacing w:val="-5"/>
              </w:rPr>
              <w:t xml:space="preserve"> </w:t>
            </w:r>
            <w:r>
              <w:t>variations</w:t>
            </w:r>
            <w:r>
              <w:rPr>
                <w:spacing w:val="-5"/>
              </w:rPr>
              <w:t xml:space="preserve"> </w:t>
            </w:r>
            <w:r>
              <w:t>in</w:t>
            </w:r>
            <w:r>
              <w:rPr>
                <w:spacing w:val="-6"/>
              </w:rPr>
              <w:t xml:space="preserve"> </w:t>
            </w:r>
            <w:r>
              <w:t>arrangement</w:t>
            </w:r>
            <w:r>
              <w:rPr>
                <w:spacing w:val="-8"/>
              </w:rPr>
              <w:t xml:space="preserve"> </w:t>
            </w:r>
            <w:r>
              <w:t>with</w:t>
            </w:r>
            <w:r>
              <w:rPr>
                <w:spacing w:val="-6"/>
              </w:rPr>
              <w:t xml:space="preserve"> </w:t>
            </w:r>
            <w:r>
              <w:t>clinical</w:t>
            </w:r>
            <w:r>
              <w:rPr>
                <w:spacing w:val="-3"/>
              </w:rPr>
              <w:t xml:space="preserve"> </w:t>
            </w:r>
            <w:r>
              <w:rPr>
                <w:spacing w:val="-2"/>
              </w:rPr>
              <w:t>conditions.</w:t>
            </w:r>
          </w:p>
          <w:p w14:paraId="53047115" w14:textId="77777777" w:rsidR="002E26AD" w:rsidRDefault="000D5DDF">
            <w:pPr>
              <w:pStyle w:val="TableParagraph"/>
              <w:ind w:left="52"/>
            </w:pPr>
            <w:r>
              <w:t>-Identify</w:t>
            </w:r>
            <w:r>
              <w:rPr>
                <w:spacing w:val="-5"/>
              </w:rPr>
              <w:t xml:space="preserve"> </w:t>
            </w:r>
            <w:r>
              <w:t>the</w:t>
            </w:r>
            <w:r>
              <w:rPr>
                <w:spacing w:val="-4"/>
              </w:rPr>
              <w:t xml:space="preserve"> </w:t>
            </w:r>
            <w:r>
              <w:t>variations</w:t>
            </w:r>
            <w:r>
              <w:rPr>
                <w:spacing w:val="-4"/>
              </w:rPr>
              <w:t xml:space="preserve"> </w:t>
            </w:r>
            <w:r>
              <w:t>in</w:t>
            </w:r>
            <w:r>
              <w:rPr>
                <w:spacing w:val="-5"/>
              </w:rPr>
              <w:t xml:space="preserve"> </w:t>
            </w:r>
            <w:r>
              <w:t>RBC</w:t>
            </w:r>
            <w:r>
              <w:rPr>
                <w:spacing w:val="-2"/>
              </w:rPr>
              <w:t xml:space="preserve"> </w:t>
            </w:r>
            <w:r>
              <w:t>size</w:t>
            </w:r>
            <w:r>
              <w:rPr>
                <w:spacing w:val="-4"/>
              </w:rPr>
              <w:t xml:space="preserve"> </w:t>
            </w:r>
            <w:r>
              <w:t>along</w:t>
            </w:r>
            <w:r>
              <w:rPr>
                <w:spacing w:val="-3"/>
              </w:rPr>
              <w:t xml:space="preserve"> </w:t>
            </w:r>
            <w:r>
              <w:t>with</w:t>
            </w:r>
            <w:r>
              <w:rPr>
                <w:spacing w:val="-5"/>
              </w:rPr>
              <w:t xml:space="preserve"> </w:t>
            </w:r>
            <w:r>
              <w:t>their</w:t>
            </w:r>
            <w:r>
              <w:rPr>
                <w:spacing w:val="-4"/>
              </w:rPr>
              <w:t xml:space="preserve"> </w:t>
            </w:r>
            <w:r>
              <w:rPr>
                <w:spacing w:val="-2"/>
              </w:rPr>
              <w:t>causes.</w:t>
            </w:r>
          </w:p>
          <w:p w14:paraId="53047116" w14:textId="77777777" w:rsidR="002E26AD" w:rsidRDefault="000D5DDF">
            <w:pPr>
              <w:pStyle w:val="TableParagraph"/>
              <w:spacing w:before="1"/>
              <w:ind w:left="52"/>
            </w:pPr>
            <w:r>
              <w:t>-Correlate</w:t>
            </w:r>
            <w:r>
              <w:rPr>
                <w:spacing w:val="-7"/>
              </w:rPr>
              <w:t xml:space="preserve"> </w:t>
            </w:r>
            <w:r>
              <w:t>RBC</w:t>
            </w:r>
            <w:r>
              <w:rPr>
                <w:spacing w:val="-4"/>
              </w:rPr>
              <w:t xml:space="preserve"> </w:t>
            </w:r>
            <w:r>
              <w:t>size</w:t>
            </w:r>
            <w:r>
              <w:rPr>
                <w:spacing w:val="-6"/>
              </w:rPr>
              <w:t xml:space="preserve"> </w:t>
            </w:r>
            <w:r>
              <w:t>variations</w:t>
            </w:r>
            <w:r>
              <w:rPr>
                <w:spacing w:val="-6"/>
              </w:rPr>
              <w:t xml:space="preserve"> </w:t>
            </w:r>
            <w:r>
              <w:t>with</w:t>
            </w:r>
            <w:r>
              <w:rPr>
                <w:spacing w:val="-7"/>
              </w:rPr>
              <w:t xml:space="preserve"> </w:t>
            </w:r>
            <w:r>
              <w:t>clinical</w:t>
            </w:r>
            <w:r>
              <w:rPr>
                <w:spacing w:val="-4"/>
              </w:rPr>
              <w:t xml:space="preserve"> </w:t>
            </w:r>
            <w:r>
              <w:rPr>
                <w:spacing w:val="-2"/>
              </w:rPr>
              <w:t>conditions.</w:t>
            </w:r>
          </w:p>
          <w:p w14:paraId="53047117" w14:textId="77777777" w:rsidR="002E26AD" w:rsidRDefault="000D5DDF">
            <w:pPr>
              <w:pStyle w:val="TableParagraph"/>
              <w:ind w:left="4" w:firstLine="48"/>
            </w:pPr>
            <w:r>
              <w:t>-Identify</w:t>
            </w:r>
            <w:r>
              <w:rPr>
                <w:spacing w:val="-6"/>
              </w:rPr>
              <w:t xml:space="preserve"> </w:t>
            </w:r>
            <w:r>
              <w:t>cells</w:t>
            </w:r>
            <w:r>
              <w:rPr>
                <w:spacing w:val="-6"/>
              </w:rPr>
              <w:t xml:space="preserve"> </w:t>
            </w:r>
            <w:r>
              <w:t>that</w:t>
            </w:r>
            <w:r>
              <w:rPr>
                <w:spacing w:val="-9"/>
              </w:rPr>
              <w:t xml:space="preserve"> </w:t>
            </w:r>
            <w:r>
              <w:t>are</w:t>
            </w:r>
            <w:r>
              <w:rPr>
                <w:spacing w:val="-5"/>
              </w:rPr>
              <w:t xml:space="preserve"> </w:t>
            </w:r>
            <w:r>
              <w:t>Hypochromic,</w:t>
            </w:r>
            <w:r>
              <w:rPr>
                <w:spacing w:val="-4"/>
              </w:rPr>
              <w:t xml:space="preserve"> </w:t>
            </w:r>
            <w:r>
              <w:t>Polychromatophilic,</w:t>
            </w:r>
            <w:r>
              <w:rPr>
                <w:spacing w:val="-4"/>
              </w:rPr>
              <w:t xml:space="preserve"> </w:t>
            </w:r>
            <w:r>
              <w:t xml:space="preserve">and </w:t>
            </w:r>
            <w:r>
              <w:rPr>
                <w:spacing w:val="-2"/>
              </w:rPr>
              <w:t>Normochromic.</w:t>
            </w:r>
          </w:p>
          <w:p w14:paraId="53047118" w14:textId="77777777" w:rsidR="002E26AD" w:rsidRDefault="000D5DDF">
            <w:pPr>
              <w:pStyle w:val="TableParagraph"/>
              <w:spacing w:before="1"/>
              <w:ind w:left="52"/>
            </w:pPr>
            <w:r>
              <w:t>-Correlate</w:t>
            </w:r>
            <w:r>
              <w:rPr>
                <w:spacing w:val="-6"/>
              </w:rPr>
              <w:t xml:space="preserve"> </w:t>
            </w:r>
            <w:r>
              <w:t>RBC</w:t>
            </w:r>
            <w:r>
              <w:rPr>
                <w:spacing w:val="-5"/>
              </w:rPr>
              <w:t xml:space="preserve"> </w:t>
            </w:r>
            <w:r>
              <w:t>color</w:t>
            </w:r>
            <w:r>
              <w:rPr>
                <w:spacing w:val="-6"/>
              </w:rPr>
              <w:t xml:space="preserve"> </w:t>
            </w:r>
            <w:r>
              <w:t>variation</w:t>
            </w:r>
            <w:r>
              <w:rPr>
                <w:spacing w:val="-6"/>
              </w:rPr>
              <w:t xml:space="preserve"> </w:t>
            </w:r>
            <w:r>
              <w:t>with</w:t>
            </w:r>
            <w:r>
              <w:rPr>
                <w:spacing w:val="-7"/>
              </w:rPr>
              <w:t xml:space="preserve"> </w:t>
            </w:r>
            <w:r>
              <w:t>clinical</w:t>
            </w:r>
            <w:r>
              <w:rPr>
                <w:spacing w:val="-4"/>
              </w:rPr>
              <w:t xml:space="preserve"> </w:t>
            </w:r>
            <w:r>
              <w:rPr>
                <w:spacing w:val="-2"/>
              </w:rPr>
              <w:t>conditions.</w:t>
            </w:r>
          </w:p>
          <w:p w14:paraId="53047119" w14:textId="77777777" w:rsidR="002E26AD" w:rsidRDefault="000D5DDF">
            <w:pPr>
              <w:pStyle w:val="TableParagraph"/>
              <w:ind w:left="52"/>
            </w:pPr>
            <w:r>
              <w:t>-Recognize</w:t>
            </w:r>
            <w:r>
              <w:rPr>
                <w:spacing w:val="-5"/>
              </w:rPr>
              <w:t xml:space="preserve"> </w:t>
            </w:r>
            <w:r>
              <w:t>common</w:t>
            </w:r>
            <w:r>
              <w:rPr>
                <w:spacing w:val="-6"/>
              </w:rPr>
              <w:t xml:space="preserve"> </w:t>
            </w:r>
            <w:r>
              <w:t>variations</w:t>
            </w:r>
            <w:r>
              <w:rPr>
                <w:spacing w:val="-6"/>
              </w:rPr>
              <w:t xml:space="preserve"> </w:t>
            </w:r>
            <w:r>
              <w:t>in</w:t>
            </w:r>
            <w:r>
              <w:rPr>
                <w:spacing w:val="-6"/>
              </w:rPr>
              <w:t xml:space="preserve"> </w:t>
            </w:r>
            <w:r>
              <w:t>RBC</w:t>
            </w:r>
            <w:r>
              <w:rPr>
                <w:spacing w:val="-3"/>
              </w:rPr>
              <w:t xml:space="preserve"> </w:t>
            </w:r>
            <w:r>
              <w:rPr>
                <w:spacing w:val="-2"/>
              </w:rPr>
              <w:t>shape.</w:t>
            </w:r>
          </w:p>
          <w:p w14:paraId="5304711A" w14:textId="77777777" w:rsidR="002E26AD" w:rsidRDefault="000D5DDF">
            <w:pPr>
              <w:pStyle w:val="TableParagraph"/>
              <w:ind w:left="52"/>
            </w:pPr>
            <w:r>
              <w:t>-Identify</w:t>
            </w:r>
            <w:r>
              <w:rPr>
                <w:spacing w:val="-5"/>
              </w:rPr>
              <w:t xml:space="preserve"> </w:t>
            </w:r>
            <w:r>
              <w:t>the</w:t>
            </w:r>
            <w:r>
              <w:rPr>
                <w:spacing w:val="-5"/>
              </w:rPr>
              <w:t xml:space="preserve"> </w:t>
            </w:r>
            <w:r>
              <w:t>causes</w:t>
            </w:r>
            <w:r>
              <w:rPr>
                <w:spacing w:val="-5"/>
              </w:rPr>
              <w:t xml:space="preserve"> </w:t>
            </w:r>
            <w:r>
              <w:t>of</w:t>
            </w:r>
            <w:r>
              <w:rPr>
                <w:spacing w:val="-1"/>
              </w:rPr>
              <w:t xml:space="preserve"> </w:t>
            </w:r>
            <w:r>
              <w:t>the</w:t>
            </w:r>
            <w:r>
              <w:rPr>
                <w:spacing w:val="-5"/>
              </w:rPr>
              <w:t xml:space="preserve"> </w:t>
            </w:r>
            <w:r>
              <w:t>variations</w:t>
            </w:r>
            <w:r>
              <w:rPr>
                <w:spacing w:val="-4"/>
              </w:rPr>
              <w:t xml:space="preserve"> </w:t>
            </w:r>
            <w:r>
              <w:t>in</w:t>
            </w:r>
            <w:r>
              <w:rPr>
                <w:spacing w:val="-6"/>
              </w:rPr>
              <w:t xml:space="preserve"> </w:t>
            </w:r>
            <w:r>
              <w:t>red</w:t>
            </w:r>
            <w:r>
              <w:rPr>
                <w:spacing w:val="-6"/>
              </w:rPr>
              <w:t xml:space="preserve"> </w:t>
            </w:r>
            <w:r>
              <w:t>blood</w:t>
            </w:r>
            <w:r>
              <w:rPr>
                <w:spacing w:val="-5"/>
              </w:rPr>
              <w:t xml:space="preserve"> </w:t>
            </w:r>
            <w:r>
              <w:t>cell</w:t>
            </w:r>
            <w:r>
              <w:rPr>
                <w:spacing w:val="1"/>
              </w:rPr>
              <w:t xml:space="preserve"> </w:t>
            </w:r>
            <w:r>
              <w:rPr>
                <w:spacing w:val="-2"/>
              </w:rPr>
              <w:t>shape.</w:t>
            </w:r>
          </w:p>
          <w:p w14:paraId="5304711B" w14:textId="77777777" w:rsidR="002E26AD" w:rsidRDefault="000D5DDF">
            <w:pPr>
              <w:pStyle w:val="TableParagraph"/>
              <w:spacing w:before="1"/>
              <w:ind w:left="4" w:firstLine="48"/>
            </w:pPr>
            <w:r>
              <w:t>-Correlate</w:t>
            </w:r>
            <w:r>
              <w:rPr>
                <w:spacing w:val="-5"/>
              </w:rPr>
              <w:t xml:space="preserve"> </w:t>
            </w:r>
            <w:r>
              <w:t>the</w:t>
            </w:r>
            <w:r>
              <w:rPr>
                <w:spacing w:val="-5"/>
              </w:rPr>
              <w:t xml:space="preserve"> </w:t>
            </w:r>
            <w:r>
              <w:t>causes</w:t>
            </w:r>
            <w:r>
              <w:rPr>
                <w:spacing w:val="-5"/>
              </w:rPr>
              <w:t xml:space="preserve"> </w:t>
            </w:r>
            <w:r>
              <w:t>of</w:t>
            </w:r>
            <w:r>
              <w:rPr>
                <w:spacing w:val="-5"/>
              </w:rPr>
              <w:t xml:space="preserve"> </w:t>
            </w:r>
            <w:r>
              <w:t>RBC</w:t>
            </w:r>
            <w:r>
              <w:rPr>
                <w:spacing w:val="-3"/>
              </w:rPr>
              <w:t xml:space="preserve"> </w:t>
            </w:r>
            <w:r>
              <w:t>shape</w:t>
            </w:r>
            <w:r>
              <w:rPr>
                <w:spacing w:val="-5"/>
              </w:rPr>
              <w:t xml:space="preserve"> </w:t>
            </w:r>
            <w:r>
              <w:t>variation</w:t>
            </w:r>
            <w:r>
              <w:rPr>
                <w:spacing w:val="-6"/>
              </w:rPr>
              <w:t xml:space="preserve"> </w:t>
            </w:r>
            <w:r>
              <w:t>with</w:t>
            </w:r>
            <w:r>
              <w:rPr>
                <w:spacing w:val="-6"/>
              </w:rPr>
              <w:t xml:space="preserve"> </w:t>
            </w:r>
            <w:r>
              <w:t xml:space="preserve">clinical </w:t>
            </w:r>
            <w:r>
              <w:rPr>
                <w:spacing w:val="-2"/>
              </w:rPr>
              <w:t>conditions.</w:t>
            </w:r>
          </w:p>
          <w:p w14:paraId="5304711C" w14:textId="77777777" w:rsidR="002E26AD" w:rsidRDefault="000D5DDF">
            <w:pPr>
              <w:pStyle w:val="TableParagraph"/>
              <w:spacing w:before="1"/>
              <w:ind w:left="52"/>
            </w:pPr>
            <w:r>
              <w:t>-Define</w:t>
            </w:r>
            <w:r>
              <w:rPr>
                <w:spacing w:val="-5"/>
              </w:rPr>
              <w:t xml:space="preserve"> </w:t>
            </w:r>
            <w:r>
              <w:t>the</w:t>
            </w:r>
            <w:r>
              <w:rPr>
                <w:spacing w:val="-4"/>
              </w:rPr>
              <w:t xml:space="preserve"> </w:t>
            </w:r>
            <w:r>
              <w:t>RBC</w:t>
            </w:r>
            <w:r>
              <w:rPr>
                <w:spacing w:val="-3"/>
              </w:rPr>
              <w:t xml:space="preserve"> </w:t>
            </w:r>
            <w:r>
              <w:t>indices</w:t>
            </w:r>
            <w:r>
              <w:rPr>
                <w:spacing w:val="-5"/>
              </w:rPr>
              <w:t xml:space="preserve"> </w:t>
            </w:r>
            <w:r>
              <w:t>(MCV,</w:t>
            </w:r>
            <w:r>
              <w:rPr>
                <w:spacing w:val="-3"/>
              </w:rPr>
              <w:t xml:space="preserve"> </w:t>
            </w:r>
            <w:r>
              <w:t>MCH,</w:t>
            </w:r>
            <w:r>
              <w:rPr>
                <w:spacing w:val="-3"/>
              </w:rPr>
              <w:t xml:space="preserve"> </w:t>
            </w:r>
            <w:r>
              <w:t>MCHC,</w:t>
            </w:r>
            <w:r>
              <w:rPr>
                <w:spacing w:val="-3"/>
              </w:rPr>
              <w:t xml:space="preserve"> </w:t>
            </w:r>
            <w:r>
              <w:t>and</w:t>
            </w:r>
            <w:r>
              <w:rPr>
                <w:spacing w:val="-5"/>
              </w:rPr>
              <w:t xml:space="preserve"> </w:t>
            </w:r>
            <w:r>
              <w:rPr>
                <w:spacing w:val="-2"/>
              </w:rPr>
              <w:t>RDW).</w:t>
            </w:r>
          </w:p>
          <w:p w14:paraId="5304711D" w14:textId="77777777" w:rsidR="002E26AD" w:rsidRDefault="000D5DDF">
            <w:pPr>
              <w:pStyle w:val="TableParagraph"/>
              <w:spacing w:line="266" w:lineRule="exact"/>
              <w:ind w:left="52"/>
            </w:pPr>
            <w:r>
              <w:t>-Provide</w:t>
            </w:r>
            <w:r>
              <w:rPr>
                <w:spacing w:val="-6"/>
              </w:rPr>
              <w:t xml:space="preserve"> </w:t>
            </w:r>
            <w:r>
              <w:t>the</w:t>
            </w:r>
            <w:r>
              <w:rPr>
                <w:spacing w:val="-5"/>
              </w:rPr>
              <w:t xml:space="preserve"> </w:t>
            </w:r>
            <w:r>
              <w:t>reference</w:t>
            </w:r>
            <w:r>
              <w:rPr>
                <w:spacing w:val="-5"/>
              </w:rPr>
              <w:t xml:space="preserve"> </w:t>
            </w:r>
            <w:r>
              <w:t>ranges</w:t>
            </w:r>
            <w:r>
              <w:rPr>
                <w:spacing w:val="-5"/>
              </w:rPr>
              <w:t xml:space="preserve"> </w:t>
            </w:r>
            <w:r>
              <w:t>for</w:t>
            </w:r>
            <w:r>
              <w:rPr>
                <w:spacing w:val="-4"/>
              </w:rPr>
              <w:t xml:space="preserve"> </w:t>
            </w:r>
            <w:r>
              <w:t>the</w:t>
            </w:r>
            <w:r>
              <w:rPr>
                <w:spacing w:val="-5"/>
              </w:rPr>
              <w:t xml:space="preserve"> </w:t>
            </w:r>
            <w:r>
              <w:t>RBC</w:t>
            </w:r>
            <w:r>
              <w:rPr>
                <w:spacing w:val="-3"/>
              </w:rPr>
              <w:t xml:space="preserve"> </w:t>
            </w:r>
            <w:r>
              <w:rPr>
                <w:spacing w:val="-2"/>
              </w:rPr>
              <w:t>indices.</w:t>
            </w:r>
          </w:p>
          <w:p w14:paraId="5304711E" w14:textId="77777777" w:rsidR="002E26AD" w:rsidRDefault="000D5DDF">
            <w:pPr>
              <w:pStyle w:val="TableParagraph"/>
              <w:spacing w:line="249" w:lineRule="exact"/>
              <w:ind w:left="52"/>
            </w:pPr>
            <w:r>
              <w:t>-Calculate</w:t>
            </w:r>
            <w:r>
              <w:rPr>
                <w:spacing w:val="-6"/>
              </w:rPr>
              <w:t xml:space="preserve"> </w:t>
            </w:r>
            <w:r>
              <w:t>the</w:t>
            </w:r>
            <w:r>
              <w:rPr>
                <w:spacing w:val="-6"/>
              </w:rPr>
              <w:t xml:space="preserve"> </w:t>
            </w:r>
            <w:r>
              <w:t>MCV,</w:t>
            </w:r>
            <w:r>
              <w:rPr>
                <w:spacing w:val="-4"/>
              </w:rPr>
              <w:t xml:space="preserve"> </w:t>
            </w:r>
            <w:r>
              <w:t>MCH,</w:t>
            </w:r>
            <w:r>
              <w:rPr>
                <w:spacing w:val="-4"/>
              </w:rPr>
              <w:t xml:space="preserve"> </w:t>
            </w:r>
            <w:r>
              <w:t>HCT,</w:t>
            </w:r>
            <w:r>
              <w:rPr>
                <w:spacing w:val="-3"/>
              </w:rPr>
              <w:t xml:space="preserve"> </w:t>
            </w:r>
            <w:r>
              <w:rPr>
                <w:spacing w:val="-4"/>
              </w:rPr>
              <w:t>MCHC.</w:t>
            </w:r>
          </w:p>
        </w:tc>
        <w:tc>
          <w:tcPr>
            <w:tcW w:w="1440" w:type="dxa"/>
          </w:tcPr>
          <w:p w14:paraId="5304711F" w14:textId="77777777" w:rsidR="002E26AD" w:rsidRDefault="000D5DDF">
            <w:pPr>
              <w:pStyle w:val="TableParagraph"/>
              <w:spacing w:before="2"/>
              <w:ind w:left="4" w:right="555" w:firstLine="48"/>
              <w:rPr>
                <w:i/>
              </w:rPr>
            </w:pPr>
            <w:r>
              <w:rPr>
                <w:i/>
              </w:rPr>
              <w:t>Varies</w:t>
            </w:r>
            <w:r>
              <w:rPr>
                <w:i/>
                <w:spacing w:val="-13"/>
              </w:rPr>
              <w:t xml:space="preserve"> </w:t>
            </w:r>
            <w:r>
              <w:rPr>
                <w:i/>
              </w:rPr>
              <w:t xml:space="preserve">by </w:t>
            </w:r>
            <w:r>
              <w:rPr>
                <w:i/>
                <w:spacing w:val="-2"/>
              </w:rPr>
              <w:t>instructor</w:t>
            </w:r>
          </w:p>
        </w:tc>
        <w:tc>
          <w:tcPr>
            <w:tcW w:w="1531" w:type="dxa"/>
          </w:tcPr>
          <w:p w14:paraId="53047120" w14:textId="77777777" w:rsidR="002E26AD" w:rsidRDefault="000D5DDF">
            <w:pPr>
              <w:pStyle w:val="TableParagraph"/>
              <w:spacing w:before="2"/>
              <w:ind w:left="5" w:right="645" w:firstLine="48"/>
              <w:rPr>
                <w:i/>
              </w:rPr>
            </w:pPr>
            <w:r>
              <w:rPr>
                <w:i/>
              </w:rPr>
              <w:t>Varies</w:t>
            </w:r>
            <w:r>
              <w:rPr>
                <w:i/>
                <w:spacing w:val="-13"/>
              </w:rPr>
              <w:t xml:space="preserve"> </w:t>
            </w:r>
            <w:r>
              <w:rPr>
                <w:i/>
              </w:rPr>
              <w:t xml:space="preserve">by </w:t>
            </w:r>
            <w:r>
              <w:rPr>
                <w:i/>
                <w:spacing w:val="-2"/>
              </w:rPr>
              <w:t>instructor</w:t>
            </w:r>
          </w:p>
        </w:tc>
        <w:tc>
          <w:tcPr>
            <w:tcW w:w="1338" w:type="dxa"/>
          </w:tcPr>
          <w:p w14:paraId="53047121" w14:textId="77777777" w:rsidR="002E26AD" w:rsidRDefault="000D5DDF">
            <w:pPr>
              <w:pStyle w:val="TableParagraph"/>
              <w:spacing w:before="2"/>
              <w:ind w:left="5" w:right="452" w:firstLine="48"/>
              <w:rPr>
                <w:i/>
              </w:rPr>
            </w:pPr>
            <w:r>
              <w:rPr>
                <w:i/>
              </w:rPr>
              <w:t>Varies</w:t>
            </w:r>
            <w:r>
              <w:rPr>
                <w:i/>
                <w:spacing w:val="-13"/>
              </w:rPr>
              <w:t xml:space="preserve"> </w:t>
            </w:r>
            <w:r>
              <w:rPr>
                <w:i/>
              </w:rPr>
              <w:t xml:space="preserve">by </w:t>
            </w:r>
            <w:r>
              <w:rPr>
                <w:i/>
                <w:spacing w:val="-2"/>
              </w:rPr>
              <w:t>instructor</w:t>
            </w:r>
          </w:p>
        </w:tc>
      </w:tr>
    </w:tbl>
    <w:p w14:paraId="53047123" w14:textId="77777777" w:rsidR="002E26AD" w:rsidRDefault="002E26AD">
      <w:pPr>
        <w:pStyle w:val="TableParagraph"/>
        <w:rPr>
          <w:i/>
        </w:rPr>
        <w:sectPr w:rsidR="002E26AD">
          <w:type w:val="continuous"/>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762"/>
        <w:gridCol w:w="1440"/>
        <w:gridCol w:w="1531"/>
        <w:gridCol w:w="1338"/>
      </w:tblGrid>
      <w:tr w:rsidR="002E26AD" w14:paraId="53047139" w14:textId="77777777">
        <w:trPr>
          <w:trHeight w:val="5992"/>
        </w:trPr>
        <w:tc>
          <w:tcPr>
            <w:tcW w:w="1455" w:type="dxa"/>
          </w:tcPr>
          <w:p w14:paraId="53047124" w14:textId="77777777" w:rsidR="002E26AD" w:rsidRDefault="002E26AD">
            <w:pPr>
              <w:pStyle w:val="TableParagraph"/>
              <w:ind w:left="0"/>
              <w:rPr>
                <w:rFonts w:ascii="Times New Roman"/>
              </w:rPr>
            </w:pPr>
          </w:p>
        </w:tc>
        <w:tc>
          <w:tcPr>
            <w:tcW w:w="1517" w:type="dxa"/>
          </w:tcPr>
          <w:p w14:paraId="53047125" w14:textId="77777777" w:rsidR="002E26AD" w:rsidRDefault="002E26AD">
            <w:pPr>
              <w:pStyle w:val="TableParagraph"/>
              <w:ind w:left="0"/>
              <w:rPr>
                <w:rFonts w:ascii="Times New Roman"/>
              </w:rPr>
            </w:pPr>
          </w:p>
        </w:tc>
        <w:tc>
          <w:tcPr>
            <w:tcW w:w="5762" w:type="dxa"/>
          </w:tcPr>
          <w:p w14:paraId="53047126" w14:textId="77777777" w:rsidR="002E26AD" w:rsidRDefault="000D5DDF">
            <w:pPr>
              <w:pStyle w:val="TableParagraph"/>
              <w:spacing w:before="1"/>
              <w:ind w:left="52"/>
            </w:pPr>
            <w:r>
              <w:t>-Correlate</w:t>
            </w:r>
            <w:r>
              <w:rPr>
                <w:spacing w:val="-5"/>
              </w:rPr>
              <w:t xml:space="preserve"> </w:t>
            </w:r>
            <w:r>
              <w:t>RBC</w:t>
            </w:r>
            <w:r>
              <w:rPr>
                <w:spacing w:val="-3"/>
              </w:rPr>
              <w:t xml:space="preserve"> </w:t>
            </w:r>
            <w:r>
              <w:t>indices</w:t>
            </w:r>
            <w:r>
              <w:rPr>
                <w:spacing w:val="-5"/>
              </w:rPr>
              <w:t xml:space="preserve"> </w:t>
            </w:r>
            <w:r>
              <w:t>to</w:t>
            </w:r>
            <w:r>
              <w:rPr>
                <w:spacing w:val="-6"/>
              </w:rPr>
              <w:t xml:space="preserve"> </w:t>
            </w:r>
            <w:r>
              <w:t>RBC</w:t>
            </w:r>
            <w:r>
              <w:rPr>
                <w:spacing w:val="-2"/>
              </w:rPr>
              <w:t xml:space="preserve"> morphology.</w:t>
            </w:r>
          </w:p>
          <w:p w14:paraId="53047127" w14:textId="77777777" w:rsidR="002E26AD" w:rsidRDefault="000D5DDF">
            <w:pPr>
              <w:pStyle w:val="TableParagraph"/>
              <w:ind w:left="4" w:firstLine="48"/>
            </w:pPr>
            <w:r>
              <w:t>-Classify</w:t>
            </w:r>
            <w:r>
              <w:rPr>
                <w:spacing w:val="-5"/>
              </w:rPr>
              <w:t xml:space="preserve"> </w:t>
            </w:r>
            <w:r>
              <w:t>anemias</w:t>
            </w:r>
            <w:r>
              <w:rPr>
                <w:spacing w:val="-6"/>
              </w:rPr>
              <w:t xml:space="preserve"> </w:t>
            </w:r>
            <w:r>
              <w:t>according</w:t>
            </w:r>
            <w:r>
              <w:rPr>
                <w:spacing w:val="-5"/>
              </w:rPr>
              <w:t xml:space="preserve"> </w:t>
            </w:r>
            <w:r>
              <w:t>to</w:t>
            </w:r>
            <w:r>
              <w:rPr>
                <w:spacing w:val="-7"/>
              </w:rPr>
              <w:t xml:space="preserve"> </w:t>
            </w:r>
            <w:r>
              <w:t>morphology</w:t>
            </w:r>
            <w:r>
              <w:rPr>
                <w:spacing w:val="-6"/>
              </w:rPr>
              <w:t xml:space="preserve"> </w:t>
            </w:r>
            <w:r>
              <w:t>and</w:t>
            </w:r>
            <w:r>
              <w:rPr>
                <w:spacing w:val="-7"/>
              </w:rPr>
              <w:t xml:space="preserve"> </w:t>
            </w:r>
            <w:r>
              <w:t>RBC</w:t>
            </w:r>
            <w:r>
              <w:rPr>
                <w:spacing w:val="-5"/>
              </w:rPr>
              <w:t xml:space="preserve"> </w:t>
            </w:r>
            <w:proofErr w:type="spellStart"/>
            <w:r>
              <w:t>indice</w:t>
            </w:r>
            <w:proofErr w:type="spellEnd"/>
            <w:r>
              <w:t xml:space="preserve"> </w:t>
            </w:r>
            <w:r>
              <w:rPr>
                <w:spacing w:val="-2"/>
              </w:rPr>
              <w:t>results.</w:t>
            </w:r>
          </w:p>
          <w:p w14:paraId="53047128" w14:textId="77777777" w:rsidR="002E26AD" w:rsidRDefault="000D5DDF">
            <w:pPr>
              <w:pStyle w:val="TableParagraph"/>
              <w:spacing w:before="2"/>
              <w:ind w:left="4" w:right="107" w:firstLine="48"/>
            </w:pPr>
            <w:r>
              <w:t>-Explain</w:t>
            </w:r>
            <w:r>
              <w:rPr>
                <w:spacing w:val="-5"/>
              </w:rPr>
              <w:t xml:space="preserve"> </w:t>
            </w:r>
            <w:r>
              <w:t>how</w:t>
            </w:r>
            <w:r>
              <w:rPr>
                <w:spacing w:val="-4"/>
              </w:rPr>
              <w:t xml:space="preserve"> </w:t>
            </w:r>
            <w:r>
              <w:t>the</w:t>
            </w:r>
            <w:r>
              <w:rPr>
                <w:spacing w:val="-4"/>
              </w:rPr>
              <w:t xml:space="preserve"> </w:t>
            </w:r>
            <w:r>
              <w:t>Rule</w:t>
            </w:r>
            <w:r>
              <w:rPr>
                <w:spacing w:val="-4"/>
              </w:rPr>
              <w:t xml:space="preserve"> </w:t>
            </w:r>
            <w:r>
              <w:t>of</w:t>
            </w:r>
            <w:r>
              <w:rPr>
                <w:spacing w:val="-4"/>
              </w:rPr>
              <w:t xml:space="preserve"> </w:t>
            </w:r>
            <w:r>
              <w:t>3</w:t>
            </w:r>
            <w:r>
              <w:rPr>
                <w:spacing w:val="-6"/>
              </w:rPr>
              <w:t xml:space="preserve"> </w:t>
            </w:r>
            <w:r>
              <w:t>can</w:t>
            </w:r>
            <w:r>
              <w:rPr>
                <w:spacing w:val="-1"/>
              </w:rPr>
              <w:t xml:space="preserve"> </w:t>
            </w:r>
            <w:r>
              <w:t>be</w:t>
            </w:r>
            <w:r>
              <w:rPr>
                <w:spacing w:val="-4"/>
              </w:rPr>
              <w:t xml:space="preserve"> </w:t>
            </w:r>
            <w:r>
              <w:t>used</w:t>
            </w:r>
            <w:r>
              <w:rPr>
                <w:spacing w:val="-5"/>
              </w:rPr>
              <w:t xml:space="preserve"> </w:t>
            </w:r>
            <w:r>
              <w:t>to</w:t>
            </w:r>
            <w:r>
              <w:rPr>
                <w:spacing w:val="-5"/>
              </w:rPr>
              <w:t xml:space="preserve"> </w:t>
            </w:r>
            <w:r>
              <w:t>validate</w:t>
            </w:r>
            <w:r>
              <w:rPr>
                <w:spacing w:val="-4"/>
              </w:rPr>
              <w:t xml:space="preserve"> </w:t>
            </w:r>
            <w:r>
              <w:t>RBC,</w:t>
            </w:r>
            <w:r>
              <w:rPr>
                <w:spacing w:val="-2"/>
              </w:rPr>
              <w:t xml:space="preserve"> </w:t>
            </w:r>
            <w:r>
              <w:t>Hgb, and HCT results.</w:t>
            </w:r>
          </w:p>
          <w:p w14:paraId="53047129" w14:textId="77777777" w:rsidR="002E26AD" w:rsidRDefault="000D5DDF">
            <w:pPr>
              <w:pStyle w:val="TableParagraph"/>
              <w:ind w:left="4" w:firstLine="48"/>
            </w:pPr>
            <w:r>
              <w:t>-Evaluate</w:t>
            </w:r>
            <w:r>
              <w:rPr>
                <w:spacing w:val="-6"/>
              </w:rPr>
              <w:t xml:space="preserve"> </w:t>
            </w:r>
            <w:r>
              <w:t>the</w:t>
            </w:r>
            <w:r>
              <w:rPr>
                <w:spacing w:val="-6"/>
              </w:rPr>
              <w:t xml:space="preserve"> </w:t>
            </w:r>
            <w:r>
              <w:t>discrepancies</w:t>
            </w:r>
            <w:r>
              <w:rPr>
                <w:spacing w:val="-6"/>
              </w:rPr>
              <w:t xml:space="preserve"> </w:t>
            </w:r>
            <w:r>
              <w:t>between</w:t>
            </w:r>
            <w:r>
              <w:rPr>
                <w:spacing w:val="-7"/>
              </w:rPr>
              <w:t xml:space="preserve"> </w:t>
            </w:r>
            <w:r>
              <w:t>RBC</w:t>
            </w:r>
            <w:r>
              <w:rPr>
                <w:spacing w:val="-4"/>
              </w:rPr>
              <w:t xml:space="preserve"> </w:t>
            </w:r>
            <w:r>
              <w:t>indices</w:t>
            </w:r>
            <w:r>
              <w:rPr>
                <w:spacing w:val="-6"/>
              </w:rPr>
              <w:t xml:space="preserve"> </w:t>
            </w:r>
            <w:r>
              <w:t>and</w:t>
            </w:r>
            <w:r>
              <w:rPr>
                <w:spacing w:val="-7"/>
              </w:rPr>
              <w:t xml:space="preserve"> </w:t>
            </w:r>
            <w:r>
              <w:t xml:space="preserve">RBC </w:t>
            </w:r>
            <w:r>
              <w:rPr>
                <w:spacing w:val="-2"/>
              </w:rPr>
              <w:t>morphology.</w:t>
            </w:r>
          </w:p>
          <w:p w14:paraId="5304712A" w14:textId="77777777" w:rsidR="002E26AD" w:rsidRDefault="000D5DDF">
            <w:pPr>
              <w:pStyle w:val="TableParagraph"/>
              <w:spacing w:before="1"/>
              <w:ind w:left="4" w:firstLine="48"/>
            </w:pPr>
            <w:r>
              <w:t>-Differentiate</w:t>
            </w:r>
            <w:r>
              <w:rPr>
                <w:spacing w:val="-6"/>
              </w:rPr>
              <w:t xml:space="preserve"> </w:t>
            </w:r>
            <w:r>
              <w:t>the</w:t>
            </w:r>
            <w:r>
              <w:rPr>
                <w:spacing w:val="-6"/>
              </w:rPr>
              <w:t xml:space="preserve"> </w:t>
            </w:r>
            <w:r>
              <w:t>following</w:t>
            </w:r>
            <w:r>
              <w:rPr>
                <w:spacing w:val="-5"/>
              </w:rPr>
              <w:t xml:space="preserve"> </w:t>
            </w:r>
            <w:r>
              <w:t>common</w:t>
            </w:r>
            <w:r>
              <w:rPr>
                <w:spacing w:val="-7"/>
              </w:rPr>
              <w:t xml:space="preserve"> </w:t>
            </w:r>
            <w:r>
              <w:t>inclusions</w:t>
            </w:r>
            <w:r>
              <w:rPr>
                <w:spacing w:val="-6"/>
              </w:rPr>
              <w:t xml:space="preserve"> </w:t>
            </w:r>
            <w:proofErr w:type="gramStart"/>
            <w:r>
              <w:t>with</w:t>
            </w:r>
            <w:r>
              <w:rPr>
                <w:spacing w:val="-7"/>
              </w:rPr>
              <w:t xml:space="preserve"> </w:t>
            </w:r>
            <w:r>
              <w:t>regard</w:t>
            </w:r>
            <w:r>
              <w:rPr>
                <w:spacing w:val="-8"/>
              </w:rPr>
              <w:t xml:space="preserve"> </w:t>
            </w:r>
            <w:r>
              <w:t>to</w:t>
            </w:r>
            <w:proofErr w:type="gramEnd"/>
            <w:r>
              <w:t xml:space="preserve"> appearance composition, and methods to identify where </w:t>
            </w:r>
            <w:r>
              <w:rPr>
                <w:spacing w:val="-2"/>
              </w:rPr>
              <w:t>appropriate:</w:t>
            </w:r>
          </w:p>
          <w:p w14:paraId="5304712B" w14:textId="77777777" w:rsidR="002E26AD" w:rsidRDefault="000D5DDF">
            <w:pPr>
              <w:pStyle w:val="TableParagraph"/>
              <w:numPr>
                <w:ilvl w:val="0"/>
                <w:numId w:val="9"/>
              </w:numPr>
              <w:tabs>
                <w:tab w:val="left" w:pos="724"/>
              </w:tabs>
              <w:spacing w:line="278" w:lineRule="exact"/>
            </w:pPr>
            <w:r>
              <w:t>Howell-Jolly</w:t>
            </w:r>
            <w:r>
              <w:rPr>
                <w:spacing w:val="-7"/>
              </w:rPr>
              <w:t xml:space="preserve"> </w:t>
            </w:r>
            <w:r>
              <w:rPr>
                <w:spacing w:val="-2"/>
              </w:rPr>
              <w:t>bodies</w:t>
            </w:r>
          </w:p>
          <w:p w14:paraId="5304712C" w14:textId="77777777" w:rsidR="002E26AD" w:rsidRDefault="000D5DDF">
            <w:pPr>
              <w:pStyle w:val="TableParagraph"/>
              <w:numPr>
                <w:ilvl w:val="0"/>
                <w:numId w:val="9"/>
              </w:numPr>
              <w:tabs>
                <w:tab w:val="left" w:pos="724"/>
              </w:tabs>
              <w:spacing w:line="279" w:lineRule="exact"/>
            </w:pPr>
            <w:r>
              <w:t>Basophilic</w:t>
            </w:r>
            <w:r>
              <w:rPr>
                <w:spacing w:val="-8"/>
              </w:rPr>
              <w:t xml:space="preserve"> </w:t>
            </w:r>
            <w:r>
              <w:rPr>
                <w:spacing w:val="-2"/>
              </w:rPr>
              <w:t>stippling</w:t>
            </w:r>
          </w:p>
          <w:p w14:paraId="5304712D" w14:textId="77777777" w:rsidR="002E26AD" w:rsidRDefault="000D5DDF">
            <w:pPr>
              <w:pStyle w:val="TableParagraph"/>
              <w:numPr>
                <w:ilvl w:val="0"/>
                <w:numId w:val="9"/>
              </w:numPr>
              <w:tabs>
                <w:tab w:val="left" w:pos="724"/>
              </w:tabs>
              <w:spacing w:line="279" w:lineRule="exact"/>
            </w:pPr>
            <w:r>
              <w:t>Pappenheimer</w:t>
            </w:r>
            <w:r>
              <w:rPr>
                <w:spacing w:val="-9"/>
              </w:rPr>
              <w:t xml:space="preserve"> </w:t>
            </w:r>
            <w:r>
              <w:t>bodies</w:t>
            </w:r>
            <w:r>
              <w:rPr>
                <w:spacing w:val="-8"/>
              </w:rPr>
              <w:t xml:space="preserve"> </w:t>
            </w:r>
            <w:r>
              <w:rPr>
                <w:spacing w:val="-2"/>
              </w:rPr>
              <w:t>(siderocytes)</w:t>
            </w:r>
          </w:p>
          <w:p w14:paraId="5304712E" w14:textId="77777777" w:rsidR="002E26AD" w:rsidRDefault="000D5DDF">
            <w:pPr>
              <w:pStyle w:val="TableParagraph"/>
              <w:numPr>
                <w:ilvl w:val="0"/>
                <w:numId w:val="9"/>
              </w:numPr>
              <w:tabs>
                <w:tab w:val="left" w:pos="724"/>
              </w:tabs>
              <w:spacing w:before="3" w:line="279" w:lineRule="exact"/>
            </w:pPr>
            <w:r>
              <w:rPr>
                <w:spacing w:val="-2"/>
              </w:rPr>
              <w:t>Reticulocytes/Polychromasia</w:t>
            </w:r>
          </w:p>
          <w:p w14:paraId="5304712F" w14:textId="77777777" w:rsidR="002E26AD" w:rsidRDefault="000D5DDF">
            <w:pPr>
              <w:pStyle w:val="TableParagraph"/>
              <w:numPr>
                <w:ilvl w:val="0"/>
                <w:numId w:val="9"/>
              </w:numPr>
              <w:tabs>
                <w:tab w:val="left" w:pos="724"/>
              </w:tabs>
              <w:spacing w:line="279" w:lineRule="exact"/>
            </w:pPr>
            <w:r>
              <w:t>Heinz</w:t>
            </w:r>
            <w:r>
              <w:rPr>
                <w:spacing w:val="-3"/>
              </w:rPr>
              <w:t xml:space="preserve"> </w:t>
            </w:r>
            <w:r>
              <w:rPr>
                <w:spacing w:val="-2"/>
              </w:rPr>
              <w:t>bodies</w:t>
            </w:r>
          </w:p>
          <w:p w14:paraId="53047130" w14:textId="77777777" w:rsidR="002E26AD" w:rsidRDefault="000D5DDF">
            <w:pPr>
              <w:pStyle w:val="TableParagraph"/>
              <w:numPr>
                <w:ilvl w:val="0"/>
                <w:numId w:val="9"/>
              </w:numPr>
              <w:tabs>
                <w:tab w:val="left" w:pos="724"/>
              </w:tabs>
              <w:spacing w:before="3" w:line="279" w:lineRule="exact"/>
            </w:pPr>
            <w:r>
              <w:t>Hemoglobin</w:t>
            </w:r>
            <w:r>
              <w:rPr>
                <w:spacing w:val="-6"/>
              </w:rPr>
              <w:t xml:space="preserve"> </w:t>
            </w:r>
            <w:r>
              <w:t>Crystals:</w:t>
            </w:r>
            <w:r>
              <w:rPr>
                <w:spacing w:val="-7"/>
              </w:rPr>
              <w:t xml:space="preserve"> </w:t>
            </w:r>
            <w:r>
              <w:t>CC</w:t>
            </w:r>
            <w:r>
              <w:rPr>
                <w:spacing w:val="-3"/>
              </w:rPr>
              <w:t xml:space="preserve"> </w:t>
            </w:r>
            <w:r>
              <w:t>and</w:t>
            </w:r>
            <w:r>
              <w:rPr>
                <w:spacing w:val="-5"/>
              </w:rPr>
              <w:t xml:space="preserve"> SC</w:t>
            </w:r>
          </w:p>
          <w:p w14:paraId="53047131" w14:textId="77777777" w:rsidR="002E26AD" w:rsidRDefault="000D5DDF">
            <w:pPr>
              <w:pStyle w:val="TableParagraph"/>
              <w:numPr>
                <w:ilvl w:val="0"/>
                <w:numId w:val="9"/>
              </w:numPr>
              <w:tabs>
                <w:tab w:val="left" w:pos="724"/>
              </w:tabs>
              <w:spacing w:line="279" w:lineRule="exact"/>
            </w:pPr>
            <w:r>
              <w:t>Malarial</w:t>
            </w:r>
            <w:r>
              <w:rPr>
                <w:spacing w:val="-1"/>
              </w:rPr>
              <w:t xml:space="preserve"> </w:t>
            </w:r>
            <w:r>
              <w:rPr>
                <w:spacing w:val="-2"/>
              </w:rPr>
              <w:t>parasites</w:t>
            </w:r>
          </w:p>
          <w:p w14:paraId="53047132" w14:textId="77777777" w:rsidR="002E26AD" w:rsidRDefault="000D5DDF">
            <w:pPr>
              <w:pStyle w:val="TableParagraph"/>
              <w:ind w:left="52"/>
            </w:pPr>
            <w:r>
              <w:t>-Distinguish</w:t>
            </w:r>
            <w:r>
              <w:rPr>
                <w:spacing w:val="-7"/>
              </w:rPr>
              <w:t xml:space="preserve"> </w:t>
            </w:r>
            <w:r>
              <w:t>between</w:t>
            </w:r>
            <w:r>
              <w:rPr>
                <w:spacing w:val="-7"/>
              </w:rPr>
              <w:t xml:space="preserve"> </w:t>
            </w:r>
            <w:r>
              <w:t>inclusions</w:t>
            </w:r>
            <w:r>
              <w:rPr>
                <w:spacing w:val="-6"/>
              </w:rPr>
              <w:t xml:space="preserve"> </w:t>
            </w:r>
            <w:r>
              <w:t>and</w:t>
            </w:r>
            <w:r>
              <w:rPr>
                <w:spacing w:val="-6"/>
              </w:rPr>
              <w:t xml:space="preserve"> </w:t>
            </w:r>
            <w:r>
              <w:rPr>
                <w:spacing w:val="-2"/>
              </w:rPr>
              <w:t>artifacts.</w:t>
            </w:r>
          </w:p>
          <w:p w14:paraId="53047133" w14:textId="77777777" w:rsidR="002E26AD" w:rsidRDefault="000D5DDF">
            <w:pPr>
              <w:pStyle w:val="TableParagraph"/>
              <w:spacing w:before="1"/>
              <w:ind w:left="52"/>
            </w:pPr>
            <w:r>
              <w:t>-Correlate</w:t>
            </w:r>
            <w:r>
              <w:rPr>
                <w:spacing w:val="-6"/>
              </w:rPr>
              <w:t xml:space="preserve"> </w:t>
            </w:r>
            <w:r>
              <w:t>RBC</w:t>
            </w:r>
            <w:r>
              <w:rPr>
                <w:spacing w:val="-5"/>
              </w:rPr>
              <w:t xml:space="preserve"> </w:t>
            </w:r>
            <w:r>
              <w:t>inclusions</w:t>
            </w:r>
            <w:r>
              <w:rPr>
                <w:spacing w:val="-6"/>
              </w:rPr>
              <w:t xml:space="preserve"> </w:t>
            </w:r>
            <w:r>
              <w:t>with</w:t>
            </w:r>
            <w:r>
              <w:rPr>
                <w:spacing w:val="-6"/>
              </w:rPr>
              <w:t xml:space="preserve"> </w:t>
            </w:r>
            <w:r>
              <w:t>clinical</w:t>
            </w:r>
            <w:r>
              <w:rPr>
                <w:spacing w:val="-5"/>
              </w:rPr>
              <w:t xml:space="preserve"> </w:t>
            </w:r>
            <w:r>
              <w:rPr>
                <w:spacing w:val="-2"/>
              </w:rPr>
              <w:t>conditions.</w:t>
            </w:r>
          </w:p>
          <w:p w14:paraId="53047134" w14:textId="77777777" w:rsidR="002E26AD" w:rsidRDefault="000D5DDF">
            <w:pPr>
              <w:pStyle w:val="TableParagraph"/>
              <w:ind w:left="52"/>
            </w:pPr>
            <w:r>
              <w:t>-Discuss</w:t>
            </w:r>
            <w:r>
              <w:rPr>
                <w:spacing w:val="-8"/>
              </w:rPr>
              <w:t xml:space="preserve"> </w:t>
            </w:r>
            <w:r>
              <w:t>RBC</w:t>
            </w:r>
            <w:r>
              <w:rPr>
                <w:spacing w:val="-7"/>
              </w:rPr>
              <w:t xml:space="preserve"> </w:t>
            </w:r>
            <w:r>
              <w:t>morphology</w:t>
            </w:r>
            <w:r>
              <w:rPr>
                <w:spacing w:val="-7"/>
              </w:rPr>
              <w:t xml:space="preserve"> </w:t>
            </w:r>
            <w:r>
              <w:t>reporting</w:t>
            </w:r>
            <w:r>
              <w:rPr>
                <w:spacing w:val="-7"/>
              </w:rPr>
              <w:t xml:space="preserve"> </w:t>
            </w:r>
            <w:r>
              <w:rPr>
                <w:spacing w:val="-2"/>
              </w:rPr>
              <w:t>methods.</w:t>
            </w:r>
          </w:p>
          <w:p w14:paraId="53047135" w14:textId="77777777" w:rsidR="002E26AD" w:rsidRDefault="000D5DDF">
            <w:pPr>
              <w:pStyle w:val="TableParagraph"/>
              <w:spacing w:line="270" w:lineRule="atLeast"/>
              <w:ind w:left="4" w:right="107" w:firstLine="48"/>
            </w:pPr>
            <w:r>
              <w:t>-Report</w:t>
            </w:r>
            <w:r>
              <w:rPr>
                <w:spacing w:val="-9"/>
              </w:rPr>
              <w:t xml:space="preserve"> </w:t>
            </w:r>
            <w:r>
              <w:t>RBC</w:t>
            </w:r>
            <w:r>
              <w:rPr>
                <w:spacing w:val="-5"/>
              </w:rPr>
              <w:t xml:space="preserve"> </w:t>
            </w:r>
            <w:r>
              <w:t>morphology</w:t>
            </w:r>
            <w:r>
              <w:rPr>
                <w:spacing w:val="-6"/>
              </w:rPr>
              <w:t xml:space="preserve"> </w:t>
            </w:r>
            <w:r>
              <w:t>evaluations</w:t>
            </w:r>
            <w:r>
              <w:rPr>
                <w:spacing w:val="-6"/>
              </w:rPr>
              <w:t xml:space="preserve"> </w:t>
            </w:r>
            <w:r>
              <w:t>of</w:t>
            </w:r>
            <w:r>
              <w:rPr>
                <w:spacing w:val="-6"/>
              </w:rPr>
              <w:t xml:space="preserve"> </w:t>
            </w:r>
            <w:r>
              <w:t>peripheral</w:t>
            </w:r>
            <w:r>
              <w:rPr>
                <w:spacing w:val="-5"/>
              </w:rPr>
              <w:t xml:space="preserve"> </w:t>
            </w:r>
            <w:r>
              <w:t>blood smears with accuracy and precision.</w:t>
            </w:r>
          </w:p>
        </w:tc>
        <w:tc>
          <w:tcPr>
            <w:tcW w:w="1440" w:type="dxa"/>
          </w:tcPr>
          <w:p w14:paraId="53047136" w14:textId="77777777" w:rsidR="002E26AD" w:rsidRDefault="002E26AD">
            <w:pPr>
              <w:pStyle w:val="TableParagraph"/>
              <w:ind w:left="0"/>
              <w:rPr>
                <w:rFonts w:ascii="Times New Roman"/>
              </w:rPr>
            </w:pPr>
          </w:p>
        </w:tc>
        <w:tc>
          <w:tcPr>
            <w:tcW w:w="1531" w:type="dxa"/>
          </w:tcPr>
          <w:p w14:paraId="53047137" w14:textId="77777777" w:rsidR="002E26AD" w:rsidRDefault="002E26AD">
            <w:pPr>
              <w:pStyle w:val="TableParagraph"/>
              <w:ind w:left="0"/>
              <w:rPr>
                <w:rFonts w:ascii="Times New Roman"/>
              </w:rPr>
            </w:pPr>
          </w:p>
        </w:tc>
        <w:tc>
          <w:tcPr>
            <w:tcW w:w="1338" w:type="dxa"/>
          </w:tcPr>
          <w:p w14:paraId="53047138" w14:textId="77777777" w:rsidR="002E26AD" w:rsidRDefault="002E26AD">
            <w:pPr>
              <w:pStyle w:val="TableParagraph"/>
              <w:ind w:left="0"/>
              <w:rPr>
                <w:rFonts w:ascii="Times New Roman"/>
              </w:rPr>
            </w:pPr>
          </w:p>
        </w:tc>
      </w:tr>
      <w:tr w:rsidR="002E26AD" w14:paraId="5304714B" w14:textId="77777777">
        <w:trPr>
          <w:trHeight w:val="3828"/>
        </w:trPr>
        <w:tc>
          <w:tcPr>
            <w:tcW w:w="1455" w:type="dxa"/>
          </w:tcPr>
          <w:p w14:paraId="5304713A" w14:textId="77777777" w:rsidR="002E26AD" w:rsidRDefault="000D5DDF">
            <w:pPr>
              <w:pStyle w:val="TableParagraph"/>
              <w:ind w:left="657" w:right="467" w:hanging="202"/>
              <w:rPr>
                <w:b/>
              </w:rPr>
            </w:pPr>
            <w:r>
              <w:rPr>
                <w:b/>
                <w:spacing w:val="-6"/>
              </w:rPr>
              <w:t xml:space="preserve">Week </w:t>
            </w:r>
            <w:r>
              <w:rPr>
                <w:b/>
                <w:spacing w:val="-10"/>
              </w:rPr>
              <w:t>4</w:t>
            </w:r>
          </w:p>
        </w:tc>
        <w:tc>
          <w:tcPr>
            <w:tcW w:w="1517" w:type="dxa"/>
          </w:tcPr>
          <w:p w14:paraId="5304713B" w14:textId="77777777" w:rsidR="002E26AD" w:rsidRDefault="000D5DDF">
            <w:pPr>
              <w:pStyle w:val="TableParagraph"/>
              <w:spacing w:line="267" w:lineRule="exact"/>
              <w:ind w:left="484"/>
            </w:pPr>
            <w:r>
              <w:t>Unit</w:t>
            </w:r>
            <w:r>
              <w:rPr>
                <w:spacing w:val="-2"/>
              </w:rPr>
              <w:t xml:space="preserve"> </w:t>
            </w:r>
            <w:r>
              <w:rPr>
                <w:spacing w:val="-10"/>
              </w:rPr>
              <w:t>7</w:t>
            </w:r>
          </w:p>
        </w:tc>
        <w:tc>
          <w:tcPr>
            <w:tcW w:w="5762" w:type="dxa"/>
          </w:tcPr>
          <w:p w14:paraId="5304713C" w14:textId="77777777" w:rsidR="002E26AD" w:rsidRDefault="000D5DDF">
            <w:pPr>
              <w:pStyle w:val="TableParagraph"/>
              <w:spacing w:line="267" w:lineRule="exact"/>
              <w:ind w:left="52"/>
            </w:pPr>
            <w:r>
              <w:t>-Discuss</w:t>
            </w:r>
            <w:r>
              <w:rPr>
                <w:spacing w:val="-6"/>
              </w:rPr>
              <w:t xml:space="preserve"> </w:t>
            </w:r>
            <w:r>
              <w:t>normal</w:t>
            </w:r>
            <w:r>
              <w:rPr>
                <w:spacing w:val="-5"/>
              </w:rPr>
              <w:t xml:space="preserve"> </w:t>
            </w:r>
            <w:r>
              <w:t>and</w:t>
            </w:r>
            <w:r>
              <w:rPr>
                <w:spacing w:val="-6"/>
              </w:rPr>
              <w:t xml:space="preserve"> </w:t>
            </w:r>
            <w:r>
              <w:t>accelerated</w:t>
            </w:r>
            <w:r>
              <w:rPr>
                <w:spacing w:val="-6"/>
              </w:rPr>
              <w:t xml:space="preserve"> </w:t>
            </w:r>
            <w:r>
              <w:rPr>
                <w:spacing w:val="-2"/>
              </w:rPr>
              <w:t>erythropoiesis.</w:t>
            </w:r>
          </w:p>
          <w:p w14:paraId="5304713D" w14:textId="77777777" w:rsidR="002E26AD" w:rsidRDefault="000D5DDF">
            <w:pPr>
              <w:pStyle w:val="TableParagraph"/>
              <w:ind w:left="52"/>
            </w:pPr>
            <w:r>
              <w:t>-Identify</w:t>
            </w:r>
            <w:r>
              <w:rPr>
                <w:spacing w:val="-8"/>
              </w:rPr>
              <w:t xml:space="preserve"> </w:t>
            </w:r>
            <w:r>
              <w:t>indications</w:t>
            </w:r>
            <w:r>
              <w:rPr>
                <w:spacing w:val="-7"/>
              </w:rPr>
              <w:t xml:space="preserve"> </w:t>
            </w:r>
            <w:r>
              <w:t>of</w:t>
            </w:r>
            <w:r>
              <w:rPr>
                <w:spacing w:val="-7"/>
              </w:rPr>
              <w:t xml:space="preserve"> </w:t>
            </w:r>
            <w:r>
              <w:t>accelerated</w:t>
            </w:r>
            <w:r>
              <w:rPr>
                <w:spacing w:val="-7"/>
              </w:rPr>
              <w:t xml:space="preserve"> </w:t>
            </w:r>
            <w:r>
              <w:rPr>
                <w:spacing w:val="-2"/>
              </w:rPr>
              <w:t>erythropoiesis.</w:t>
            </w:r>
          </w:p>
          <w:p w14:paraId="5304713E" w14:textId="77777777" w:rsidR="002E26AD" w:rsidRDefault="000D5DDF">
            <w:pPr>
              <w:pStyle w:val="TableParagraph"/>
              <w:spacing w:before="1"/>
              <w:ind w:left="52"/>
            </w:pPr>
            <w:r>
              <w:t>-Discuss</w:t>
            </w:r>
            <w:r>
              <w:rPr>
                <w:spacing w:val="-6"/>
              </w:rPr>
              <w:t xml:space="preserve"> </w:t>
            </w:r>
            <w:r>
              <w:t>the</w:t>
            </w:r>
            <w:r>
              <w:rPr>
                <w:spacing w:val="-6"/>
              </w:rPr>
              <w:t xml:space="preserve"> </w:t>
            </w:r>
            <w:r>
              <w:t>regulation</w:t>
            </w:r>
            <w:r>
              <w:rPr>
                <w:spacing w:val="-6"/>
              </w:rPr>
              <w:t xml:space="preserve"> </w:t>
            </w:r>
            <w:r>
              <w:t>of</w:t>
            </w:r>
            <w:r>
              <w:rPr>
                <w:spacing w:val="-6"/>
              </w:rPr>
              <w:t xml:space="preserve"> </w:t>
            </w:r>
            <w:r>
              <w:t>erythropoiesis</w:t>
            </w:r>
            <w:r>
              <w:rPr>
                <w:spacing w:val="-6"/>
              </w:rPr>
              <w:t xml:space="preserve"> </w:t>
            </w:r>
            <w:r>
              <w:t>by</w:t>
            </w:r>
            <w:r>
              <w:rPr>
                <w:spacing w:val="-5"/>
              </w:rPr>
              <w:t xml:space="preserve"> </w:t>
            </w:r>
            <w:r>
              <w:rPr>
                <w:spacing w:val="-2"/>
              </w:rPr>
              <w:t>erythropoietin.</w:t>
            </w:r>
          </w:p>
          <w:p w14:paraId="5304713F" w14:textId="77777777" w:rsidR="002E26AD" w:rsidRDefault="000D5DDF">
            <w:pPr>
              <w:pStyle w:val="TableParagraph"/>
              <w:ind w:left="4" w:firstLine="48"/>
            </w:pPr>
            <w:r>
              <w:t>-Name</w:t>
            </w:r>
            <w:r>
              <w:rPr>
                <w:spacing w:val="-4"/>
              </w:rPr>
              <w:t xml:space="preserve"> </w:t>
            </w:r>
            <w:r>
              <w:t>the</w:t>
            </w:r>
            <w:r>
              <w:rPr>
                <w:spacing w:val="-4"/>
              </w:rPr>
              <w:t xml:space="preserve"> </w:t>
            </w:r>
            <w:r>
              <w:t>stages</w:t>
            </w:r>
            <w:r>
              <w:rPr>
                <w:spacing w:val="-4"/>
              </w:rPr>
              <w:t xml:space="preserve"> </w:t>
            </w:r>
            <w:r>
              <w:t>of</w:t>
            </w:r>
            <w:r>
              <w:rPr>
                <w:spacing w:val="-4"/>
              </w:rPr>
              <w:t xml:space="preserve"> </w:t>
            </w:r>
            <w:r>
              <w:t>RBC</w:t>
            </w:r>
            <w:r>
              <w:rPr>
                <w:spacing w:val="-2"/>
              </w:rPr>
              <w:t xml:space="preserve"> </w:t>
            </w:r>
            <w:r>
              <w:t>maturation</w:t>
            </w:r>
            <w:r>
              <w:rPr>
                <w:spacing w:val="-2"/>
              </w:rPr>
              <w:t xml:space="preserve"> </w:t>
            </w:r>
            <w:r>
              <w:t>and</w:t>
            </w:r>
            <w:r>
              <w:rPr>
                <w:spacing w:val="-5"/>
              </w:rPr>
              <w:t xml:space="preserve"> </w:t>
            </w:r>
            <w:r>
              <w:t>identify</w:t>
            </w:r>
            <w:r>
              <w:rPr>
                <w:spacing w:val="-4"/>
              </w:rPr>
              <w:t xml:space="preserve"> </w:t>
            </w:r>
            <w:r>
              <w:t>the</w:t>
            </w:r>
            <w:r>
              <w:rPr>
                <w:spacing w:val="-4"/>
              </w:rPr>
              <w:t xml:space="preserve"> </w:t>
            </w:r>
            <w:r>
              <w:t>stage(s)</w:t>
            </w:r>
            <w:r>
              <w:rPr>
                <w:spacing w:val="-4"/>
              </w:rPr>
              <w:t xml:space="preserve"> </w:t>
            </w:r>
            <w:r>
              <w:t>in which hemoglobin synthesis occurs.</w:t>
            </w:r>
          </w:p>
          <w:p w14:paraId="53047140" w14:textId="77777777" w:rsidR="002E26AD" w:rsidRDefault="000D5DDF">
            <w:pPr>
              <w:pStyle w:val="TableParagraph"/>
              <w:spacing w:before="1"/>
              <w:ind w:left="52"/>
            </w:pPr>
            <w:r>
              <w:t>-Recognize</w:t>
            </w:r>
            <w:r>
              <w:rPr>
                <w:spacing w:val="-5"/>
              </w:rPr>
              <w:t xml:space="preserve"> </w:t>
            </w:r>
            <w:r>
              <w:t>the</w:t>
            </w:r>
            <w:r>
              <w:rPr>
                <w:spacing w:val="-5"/>
              </w:rPr>
              <w:t xml:space="preserve"> </w:t>
            </w:r>
            <w:r>
              <w:t>last</w:t>
            </w:r>
            <w:r>
              <w:rPr>
                <w:spacing w:val="-7"/>
              </w:rPr>
              <w:t xml:space="preserve"> </w:t>
            </w:r>
            <w:r>
              <w:t>nucleated</w:t>
            </w:r>
            <w:r>
              <w:rPr>
                <w:spacing w:val="-6"/>
              </w:rPr>
              <w:t xml:space="preserve"> </w:t>
            </w:r>
            <w:r>
              <w:t>stage</w:t>
            </w:r>
            <w:r>
              <w:rPr>
                <w:spacing w:val="-5"/>
              </w:rPr>
              <w:t xml:space="preserve"> </w:t>
            </w:r>
            <w:r>
              <w:t>of</w:t>
            </w:r>
            <w:r>
              <w:rPr>
                <w:spacing w:val="-1"/>
              </w:rPr>
              <w:t xml:space="preserve"> </w:t>
            </w:r>
            <w:r>
              <w:t>the</w:t>
            </w:r>
            <w:r>
              <w:rPr>
                <w:spacing w:val="-4"/>
              </w:rPr>
              <w:t xml:space="preserve"> RBC.</w:t>
            </w:r>
          </w:p>
          <w:p w14:paraId="53047141" w14:textId="77777777" w:rsidR="002E26AD" w:rsidRDefault="000D5DDF">
            <w:pPr>
              <w:pStyle w:val="TableParagraph"/>
              <w:ind w:left="4" w:firstLine="48"/>
            </w:pPr>
            <w:r>
              <w:t>-Discuss</w:t>
            </w:r>
            <w:r>
              <w:rPr>
                <w:spacing w:val="-6"/>
              </w:rPr>
              <w:t xml:space="preserve"> </w:t>
            </w:r>
            <w:r>
              <w:t>the</w:t>
            </w:r>
            <w:r>
              <w:rPr>
                <w:spacing w:val="-6"/>
              </w:rPr>
              <w:t xml:space="preserve"> </w:t>
            </w:r>
            <w:r>
              <w:t>following</w:t>
            </w:r>
            <w:r>
              <w:rPr>
                <w:spacing w:val="-5"/>
              </w:rPr>
              <w:t xml:space="preserve"> </w:t>
            </w:r>
            <w:r>
              <w:t>information</w:t>
            </w:r>
            <w:r>
              <w:rPr>
                <w:spacing w:val="-7"/>
              </w:rPr>
              <w:t xml:space="preserve"> </w:t>
            </w:r>
            <w:proofErr w:type="gramStart"/>
            <w:r>
              <w:t>with</w:t>
            </w:r>
            <w:r>
              <w:rPr>
                <w:spacing w:val="-7"/>
              </w:rPr>
              <w:t xml:space="preserve"> </w:t>
            </w:r>
            <w:r>
              <w:t>regard</w:t>
            </w:r>
            <w:r>
              <w:rPr>
                <w:spacing w:val="-8"/>
              </w:rPr>
              <w:t xml:space="preserve"> </w:t>
            </w:r>
            <w:r>
              <w:t>to</w:t>
            </w:r>
            <w:proofErr w:type="gramEnd"/>
            <w:r>
              <w:rPr>
                <w:spacing w:val="-3"/>
              </w:rPr>
              <w:t xml:space="preserve"> </w:t>
            </w:r>
            <w:r>
              <w:t>reticulocyte counting methods:</w:t>
            </w:r>
          </w:p>
          <w:p w14:paraId="53047142" w14:textId="77777777" w:rsidR="002E26AD" w:rsidRDefault="000D5DDF">
            <w:pPr>
              <w:pStyle w:val="TableParagraph"/>
              <w:numPr>
                <w:ilvl w:val="0"/>
                <w:numId w:val="8"/>
              </w:numPr>
              <w:tabs>
                <w:tab w:val="left" w:pos="724"/>
              </w:tabs>
              <w:spacing w:line="278" w:lineRule="exact"/>
            </w:pPr>
            <w:r>
              <w:rPr>
                <w:spacing w:val="-2"/>
              </w:rPr>
              <w:t>Purpose</w:t>
            </w:r>
          </w:p>
          <w:p w14:paraId="53047143" w14:textId="77777777" w:rsidR="002E26AD" w:rsidRDefault="000D5DDF">
            <w:pPr>
              <w:pStyle w:val="TableParagraph"/>
              <w:numPr>
                <w:ilvl w:val="0"/>
                <w:numId w:val="8"/>
              </w:numPr>
              <w:tabs>
                <w:tab w:val="left" w:pos="724"/>
              </w:tabs>
              <w:spacing w:line="278" w:lineRule="exact"/>
            </w:pPr>
            <w:r>
              <w:rPr>
                <w:spacing w:val="-2"/>
              </w:rPr>
              <w:t>Principle</w:t>
            </w:r>
          </w:p>
          <w:p w14:paraId="53047144" w14:textId="77777777" w:rsidR="002E26AD" w:rsidRDefault="000D5DDF">
            <w:pPr>
              <w:pStyle w:val="TableParagraph"/>
              <w:numPr>
                <w:ilvl w:val="0"/>
                <w:numId w:val="8"/>
              </w:numPr>
              <w:tabs>
                <w:tab w:val="left" w:pos="724"/>
              </w:tabs>
              <w:spacing w:line="279" w:lineRule="exact"/>
            </w:pPr>
            <w:r>
              <w:rPr>
                <w:spacing w:val="-2"/>
              </w:rPr>
              <w:t>Procedure</w:t>
            </w:r>
          </w:p>
          <w:p w14:paraId="53047145" w14:textId="77777777" w:rsidR="002E26AD" w:rsidRDefault="000D5DDF">
            <w:pPr>
              <w:pStyle w:val="TableParagraph"/>
              <w:numPr>
                <w:ilvl w:val="0"/>
                <w:numId w:val="8"/>
              </w:numPr>
              <w:tabs>
                <w:tab w:val="left" w:pos="724"/>
              </w:tabs>
              <w:spacing w:before="4" w:line="279" w:lineRule="exact"/>
            </w:pPr>
            <w:r>
              <w:rPr>
                <w:spacing w:val="-2"/>
              </w:rPr>
              <w:t>Stains</w:t>
            </w:r>
          </w:p>
          <w:p w14:paraId="53047146" w14:textId="77777777" w:rsidR="002E26AD" w:rsidRDefault="000D5DDF">
            <w:pPr>
              <w:pStyle w:val="TableParagraph"/>
              <w:numPr>
                <w:ilvl w:val="0"/>
                <w:numId w:val="8"/>
              </w:numPr>
              <w:tabs>
                <w:tab w:val="left" w:pos="724"/>
              </w:tabs>
              <w:spacing w:line="279" w:lineRule="exact"/>
            </w:pPr>
            <w:r>
              <w:t>Reference</w:t>
            </w:r>
            <w:r>
              <w:rPr>
                <w:spacing w:val="-7"/>
              </w:rPr>
              <w:t xml:space="preserve"> </w:t>
            </w:r>
            <w:r>
              <w:rPr>
                <w:spacing w:val="-2"/>
              </w:rPr>
              <w:t>values</w:t>
            </w:r>
          </w:p>
          <w:p w14:paraId="53047147" w14:textId="77777777" w:rsidR="002E26AD" w:rsidRDefault="000D5DDF">
            <w:pPr>
              <w:pStyle w:val="TableParagraph"/>
              <w:numPr>
                <w:ilvl w:val="0"/>
                <w:numId w:val="8"/>
              </w:numPr>
              <w:tabs>
                <w:tab w:val="left" w:pos="724"/>
              </w:tabs>
              <w:spacing w:before="3" w:line="259" w:lineRule="exact"/>
            </w:pPr>
            <w:r>
              <w:t>Clinical</w:t>
            </w:r>
            <w:r>
              <w:rPr>
                <w:spacing w:val="-5"/>
              </w:rPr>
              <w:t xml:space="preserve"> </w:t>
            </w:r>
            <w:r>
              <w:rPr>
                <w:spacing w:val="-2"/>
              </w:rPr>
              <w:t>interpretation</w:t>
            </w:r>
          </w:p>
        </w:tc>
        <w:tc>
          <w:tcPr>
            <w:tcW w:w="1440" w:type="dxa"/>
          </w:tcPr>
          <w:p w14:paraId="53047148" w14:textId="77777777" w:rsidR="002E26AD" w:rsidRDefault="000D5DDF">
            <w:pPr>
              <w:pStyle w:val="TableParagraph"/>
              <w:ind w:left="4" w:right="555" w:firstLine="48"/>
              <w:rPr>
                <w:i/>
              </w:rPr>
            </w:pPr>
            <w:r>
              <w:rPr>
                <w:i/>
              </w:rPr>
              <w:t>Varies</w:t>
            </w:r>
            <w:r>
              <w:rPr>
                <w:i/>
                <w:spacing w:val="-13"/>
              </w:rPr>
              <w:t xml:space="preserve"> </w:t>
            </w:r>
            <w:r>
              <w:rPr>
                <w:i/>
              </w:rPr>
              <w:t xml:space="preserve">by </w:t>
            </w:r>
            <w:r>
              <w:rPr>
                <w:i/>
                <w:spacing w:val="-2"/>
              </w:rPr>
              <w:t>instructor</w:t>
            </w:r>
          </w:p>
        </w:tc>
        <w:tc>
          <w:tcPr>
            <w:tcW w:w="1531" w:type="dxa"/>
          </w:tcPr>
          <w:p w14:paraId="53047149" w14:textId="77777777" w:rsidR="002E26AD" w:rsidRDefault="000D5DDF">
            <w:pPr>
              <w:pStyle w:val="TableParagraph"/>
              <w:ind w:left="5" w:right="645" w:firstLine="48"/>
              <w:rPr>
                <w:i/>
              </w:rPr>
            </w:pPr>
            <w:r>
              <w:rPr>
                <w:i/>
              </w:rPr>
              <w:t>Varies</w:t>
            </w:r>
            <w:r>
              <w:rPr>
                <w:i/>
                <w:spacing w:val="-13"/>
              </w:rPr>
              <w:t xml:space="preserve"> </w:t>
            </w:r>
            <w:r>
              <w:rPr>
                <w:i/>
              </w:rPr>
              <w:t xml:space="preserve">by </w:t>
            </w:r>
            <w:r>
              <w:rPr>
                <w:i/>
                <w:spacing w:val="-2"/>
              </w:rPr>
              <w:t>instructor</w:t>
            </w:r>
          </w:p>
        </w:tc>
        <w:tc>
          <w:tcPr>
            <w:tcW w:w="1338" w:type="dxa"/>
          </w:tcPr>
          <w:p w14:paraId="5304714A" w14:textId="77777777" w:rsidR="002E26AD" w:rsidRDefault="000D5DDF">
            <w:pPr>
              <w:pStyle w:val="TableParagraph"/>
              <w:ind w:left="5" w:right="452" w:firstLine="48"/>
              <w:rPr>
                <w:i/>
              </w:rPr>
            </w:pPr>
            <w:r>
              <w:rPr>
                <w:i/>
              </w:rPr>
              <w:t>Varies</w:t>
            </w:r>
            <w:r>
              <w:rPr>
                <w:i/>
                <w:spacing w:val="-13"/>
              </w:rPr>
              <w:t xml:space="preserve"> </w:t>
            </w:r>
            <w:r>
              <w:rPr>
                <w:i/>
              </w:rPr>
              <w:t xml:space="preserve">by </w:t>
            </w:r>
            <w:r>
              <w:rPr>
                <w:i/>
                <w:spacing w:val="-2"/>
              </w:rPr>
              <w:t>instructor</w:t>
            </w:r>
          </w:p>
        </w:tc>
      </w:tr>
    </w:tbl>
    <w:p w14:paraId="5304714C" w14:textId="77777777" w:rsidR="002E26AD" w:rsidRDefault="002E26AD">
      <w:pPr>
        <w:pStyle w:val="TableParagraph"/>
        <w:rPr>
          <w:i/>
        </w:rPr>
        <w:sectPr w:rsidR="002E26AD">
          <w:type w:val="continuous"/>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762"/>
        <w:gridCol w:w="1440"/>
        <w:gridCol w:w="1531"/>
        <w:gridCol w:w="1338"/>
      </w:tblGrid>
      <w:tr w:rsidR="002E26AD" w14:paraId="5304715A" w14:textId="77777777">
        <w:trPr>
          <w:trHeight w:val="2871"/>
        </w:trPr>
        <w:tc>
          <w:tcPr>
            <w:tcW w:w="1455" w:type="dxa"/>
          </w:tcPr>
          <w:p w14:paraId="5304714D" w14:textId="77777777" w:rsidR="002E26AD" w:rsidRDefault="002E26AD">
            <w:pPr>
              <w:pStyle w:val="TableParagraph"/>
              <w:ind w:left="0"/>
              <w:rPr>
                <w:rFonts w:ascii="Times New Roman"/>
              </w:rPr>
            </w:pPr>
          </w:p>
        </w:tc>
        <w:tc>
          <w:tcPr>
            <w:tcW w:w="1517" w:type="dxa"/>
          </w:tcPr>
          <w:p w14:paraId="5304714E" w14:textId="77777777" w:rsidR="002E26AD" w:rsidRDefault="002E26AD">
            <w:pPr>
              <w:pStyle w:val="TableParagraph"/>
              <w:ind w:left="0"/>
              <w:rPr>
                <w:rFonts w:ascii="Times New Roman"/>
              </w:rPr>
            </w:pPr>
          </w:p>
        </w:tc>
        <w:tc>
          <w:tcPr>
            <w:tcW w:w="5762" w:type="dxa"/>
          </w:tcPr>
          <w:p w14:paraId="5304714F" w14:textId="77777777" w:rsidR="002E26AD" w:rsidRDefault="000D5DDF">
            <w:pPr>
              <w:pStyle w:val="TableParagraph"/>
              <w:spacing w:before="1"/>
              <w:ind w:left="4" w:firstLine="48"/>
            </w:pPr>
            <w:r>
              <w:t>-Perform</w:t>
            </w:r>
            <w:r>
              <w:rPr>
                <w:spacing w:val="-7"/>
              </w:rPr>
              <w:t xml:space="preserve"> </w:t>
            </w:r>
            <w:r>
              <w:t>manual</w:t>
            </w:r>
            <w:r>
              <w:rPr>
                <w:spacing w:val="-6"/>
              </w:rPr>
              <w:t xml:space="preserve"> </w:t>
            </w:r>
            <w:r>
              <w:t>reticulocyte</w:t>
            </w:r>
            <w:r>
              <w:rPr>
                <w:spacing w:val="-7"/>
              </w:rPr>
              <w:t xml:space="preserve"> </w:t>
            </w:r>
            <w:r>
              <w:t>counts</w:t>
            </w:r>
            <w:r>
              <w:rPr>
                <w:spacing w:val="-7"/>
              </w:rPr>
              <w:t xml:space="preserve"> </w:t>
            </w:r>
            <w:r>
              <w:t>with</w:t>
            </w:r>
            <w:r>
              <w:rPr>
                <w:spacing w:val="-8"/>
              </w:rPr>
              <w:t xml:space="preserve"> </w:t>
            </w:r>
            <w:r>
              <w:t>accuracy</w:t>
            </w:r>
            <w:r>
              <w:rPr>
                <w:spacing w:val="-7"/>
              </w:rPr>
              <w:t xml:space="preserve"> </w:t>
            </w:r>
            <w:r>
              <w:t xml:space="preserve">and </w:t>
            </w:r>
            <w:r>
              <w:rPr>
                <w:spacing w:val="-2"/>
              </w:rPr>
              <w:t>precision.</w:t>
            </w:r>
          </w:p>
          <w:p w14:paraId="53047150" w14:textId="77777777" w:rsidR="002E26AD" w:rsidRDefault="000D5DDF">
            <w:pPr>
              <w:pStyle w:val="TableParagraph"/>
              <w:spacing w:before="1" w:line="268" w:lineRule="exact"/>
              <w:ind w:left="52"/>
            </w:pPr>
            <w:r>
              <w:t>-Calculate</w:t>
            </w:r>
            <w:r>
              <w:rPr>
                <w:spacing w:val="-6"/>
              </w:rPr>
              <w:t xml:space="preserve"> </w:t>
            </w:r>
            <w:r>
              <w:t>the</w:t>
            </w:r>
            <w:r>
              <w:rPr>
                <w:spacing w:val="-6"/>
              </w:rPr>
              <w:t xml:space="preserve"> </w:t>
            </w:r>
            <w:r>
              <w:rPr>
                <w:spacing w:val="-2"/>
              </w:rPr>
              <w:t>following:</w:t>
            </w:r>
          </w:p>
          <w:p w14:paraId="53047151" w14:textId="77777777" w:rsidR="002E26AD" w:rsidRDefault="000D5DDF">
            <w:pPr>
              <w:pStyle w:val="TableParagraph"/>
              <w:numPr>
                <w:ilvl w:val="0"/>
                <w:numId w:val="7"/>
              </w:numPr>
              <w:tabs>
                <w:tab w:val="left" w:pos="724"/>
              </w:tabs>
              <w:spacing w:line="278" w:lineRule="exact"/>
            </w:pPr>
            <w:r>
              <w:t>Relative</w:t>
            </w:r>
            <w:r>
              <w:rPr>
                <w:spacing w:val="-10"/>
              </w:rPr>
              <w:t xml:space="preserve"> </w:t>
            </w:r>
            <w:r>
              <w:t>reticulocyte</w:t>
            </w:r>
            <w:r>
              <w:rPr>
                <w:spacing w:val="-10"/>
              </w:rPr>
              <w:t xml:space="preserve"> </w:t>
            </w:r>
            <w:r>
              <w:rPr>
                <w:spacing w:val="-4"/>
              </w:rPr>
              <w:t>count</w:t>
            </w:r>
          </w:p>
          <w:p w14:paraId="53047152" w14:textId="77777777" w:rsidR="002E26AD" w:rsidRDefault="000D5DDF">
            <w:pPr>
              <w:pStyle w:val="TableParagraph"/>
              <w:numPr>
                <w:ilvl w:val="0"/>
                <w:numId w:val="7"/>
              </w:numPr>
              <w:tabs>
                <w:tab w:val="left" w:pos="724"/>
              </w:tabs>
              <w:spacing w:line="279" w:lineRule="exact"/>
            </w:pPr>
            <w:r>
              <w:t>Absolute</w:t>
            </w:r>
            <w:r>
              <w:rPr>
                <w:spacing w:val="-12"/>
              </w:rPr>
              <w:t xml:space="preserve"> </w:t>
            </w:r>
            <w:r>
              <w:t>reticulocyte</w:t>
            </w:r>
            <w:r>
              <w:rPr>
                <w:spacing w:val="-10"/>
              </w:rPr>
              <w:t xml:space="preserve"> </w:t>
            </w:r>
            <w:r>
              <w:rPr>
                <w:spacing w:val="-4"/>
              </w:rPr>
              <w:t>count</w:t>
            </w:r>
          </w:p>
          <w:p w14:paraId="53047153" w14:textId="77777777" w:rsidR="002E26AD" w:rsidRDefault="000D5DDF">
            <w:pPr>
              <w:pStyle w:val="TableParagraph"/>
              <w:numPr>
                <w:ilvl w:val="0"/>
                <w:numId w:val="7"/>
              </w:numPr>
              <w:tabs>
                <w:tab w:val="left" w:pos="724"/>
              </w:tabs>
              <w:spacing w:before="3" w:line="280" w:lineRule="exact"/>
            </w:pPr>
            <w:r>
              <w:t>Corrected</w:t>
            </w:r>
            <w:r>
              <w:rPr>
                <w:spacing w:val="-14"/>
              </w:rPr>
              <w:t xml:space="preserve"> </w:t>
            </w:r>
            <w:r>
              <w:t>reticulocyte</w:t>
            </w:r>
            <w:r>
              <w:rPr>
                <w:spacing w:val="-11"/>
              </w:rPr>
              <w:t xml:space="preserve"> </w:t>
            </w:r>
            <w:r>
              <w:rPr>
                <w:spacing w:val="-4"/>
              </w:rPr>
              <w:t>count</w:t>
            </w:r>
          </w:p>
          <w:p w14:paraId="53047154" w14:textId="77777777" w:rsidR="002E26AD" w:rsidRDefault="000D5DDF">
            <w:pPr>
              <w:pStyle w:val="TableParagraph"/>
              <w:numPr>
                <w:ilvl w:val="0"/>
                <w:numId w:val="7"/>
              </w:numPr>
              <w:tabs>
                <w:tab w:val="left" w:pos="724"/>
              </w:tabs>
              <w:spacing w:line="280" w:lineRule="exact"/>
            </w:pPr>
            <w:r>
              <w:t>Reticulocyte</w:t>
            </w:r>
            <w:r>
              <w:rPr>
                <w:spacing w:val="-13"/>
              </w:rPr>
              <w:t xml:space="preserve"> </w:t>
            </w:r>
            <w:r>
              <w:t>production</w:t>
            </w:r>
            <w:r>
              <w:rPr>
                <w:spacing w:val="-11"/>
              </w:rPr>
              <w:t xml:space="preserve"> </w:t>
            </w:r>
            <w:r>
              <w:rPr>
                <w:spacing w:val="-2"/>
              </w:rPr>
              <w:t>index</w:t>
            </w:r>
          </w:p>
          <w:p w14:paraId="53047155" w14:textId="77777777" w:rsidR="002E26AD" w:rsidRDefault="000D5DDF">
            <w:pPr>
              <w:pStyle w:val="TableParagraph"/>
              <w:ind w:left="4" w:firstLine="48"/>
            </w:pPr>
            <w:r>
              <w:t>-Correlate</w:t>
            </w:r>
            <w:r>
              <w:rPr>
                <w:spacing w:val="-5"/>
              </w:rPr>
              <w:t xml:space="preserve"> </w:t>
            </w:r>
            <w:r>
              <w:t>reticulocyte</w:t>
            </w:r>
            <w:r>
              <w:rPr>
                <w:spacing w:val="-5"/>
              </w:rPr>
              <w:t xml:space="preserve"> </w:t>
            </w:r>
            <w:r>
              <w:t>results</w:t>
            </w:r>
            <w:r>
              <w:rPr>
                <w:spacing w:val="-5"/>
              </w:rPr>
              <w:t xml:space="preserve"> </w:t>
            </w:r>
            <w:r>
              <w:t>with</w:t>
            </w:r>
            <w:r>
              <w:rPr>
                <w:spacing w:val="-4"/>
              </w:rPr>
              <w:t xml:space="preserve"> </w:t>
            </w:r>
            <w:r>
              <w:t>CBC</w:t>
            </w:r>
            <w:r>
              <w:rPr>
                <w:spacing w:val="-3"/>
              </w:rPr>
              <w:t xml:space="preserve"> </w:t>
            </w:r>
            <w:r>
              <w:t>results</w:t>
            </w:r>
            <w:r>
              <w:rPr>
                <w:spacing w:val="-4"/>
              </w:rPr>
              <w:t xml:space="preserve"> </w:t>
            </w:r>
            <w:r>
              <w:t>and</w:t>
            </w:r>
            <w:r>
              <w:rPr>
                <w:spacing w:val="-6"/>
              </w:rPr>
              <w:t xml:space="preserve"> </w:t>
            </w:r>
            <w:r>
              <w:t>peripheral blood smear findings.</w:t>
            </w:r>
          </w:p>
          <w:p w14:paraId="53047156" w14:textId="77777777" w:rsidR="002E26AD" w:rsidRDefault="000D5DDF">
            <w:pPr>
              <w:pStyle w:val="TableParagraph"/>
              <w:spacing w:before="1"/>
              <w:ind w:left="52"/>
            </w:pPr>
            <w:r>
              <w:t>-Correlate</w:t>
            </w:r>
            <w:r>
              <w:rPr>
                <w:spacing w:val="-6"/>
              </w:rPr>
              <w:t xml:space="preserve"> </w:t>
            </w:r>
            <w:r>
              <w:t>reticulocyte</w:t>
            </w:r>
            <w:r>
              <w:rPr>
                <w:spacing w:val="-6"/>
              </w:rPr>
              <w:t xml:space="preserve"> </w:t>
            </w:r>
            <w:r>
              <w:t>results</w:t>
            </w:r>
            <w:r>
              <w:rPr>
                <w:spacing w:val="-6"/>
              </w:rPr>
              <w:t xml:space="preserve"> </w:t>
            </w:r>
            <w:r>
              <w:t>with</w:t>
            </w:r>
            <w:r>
              <w:rPr>
                <w:spacing w:val="-5"/>
              </w:rPr>
              <w:t xml:space="preserve"> </w:t>
            </w:r>
            <w:r>
              <w:t>clinical</w:t>
            </w:r>
            <w:r>
              <w:rPr>
                <w:spacing w:val="-5"/>
              </w:rPr>
              <w:t xml:space="preserve"> </w:t>
            </w:r>
            <w:r>
              <w:rPr>
                <w:spacing w:val="-2"/>
              </w:rPr>
              <w:t>conditions.</w:t>
            </w:r>
          </w:p>
        </w:tc>
        <w:tc>
          <w:tcPr>
            <w:tcW w:w="1440" w:type="dxa"/>
          </w:tcPr>
          <w:p w14:paraId="53047157" w14:textId="77777777" w:rsidR="002E26AD" w:rsidRDefault="002E26AD">
            <w:pPr>
              <w:pStyle w:val="TableParagraph"/>
              <w:ind w:left="0"/>
              <w:rPr>
                <w:rFonts w:ascii="Times New Roman"/>
              </w:rPr>
            </w:pPr>
          </w:p>
        </w:tc>
        <w:tc>
          <w:tcPr>
            <w:tcW w:w="1531" w:type="dxa"/>
          </w:tcPr>
          <w:p w14:paraId="53047158" w14:textId="77777777" w:rsidR="002E26AD" w:rsidRDefault="002E26AD">
            <w:pPr>
              <w:pStyle w:val="TableParagraph"/>
              <w:ind w:left="0"/>
              <w:rPr>
                <w:rFonts w:ascii="Times New Roman"/>
              </w:rPr>
            </w:pPr>
          </w:p>
        </w:tc>
        <w:tc>
          <w:tcPr>
            <w:tcW w:w="1338" w:type="dxa"/>
          </w:tcPr>
          <w:p w14:paraId="53047159" w14:textId="77777777" w:rsidR="002E26AD" w:rsidRDefault="002E26AD">
            <w:pPr>
              <w:pStyle w:val="TableParagraph"/>
              <w:ind w:left="0"/>
              <w:rPr>
                <w:rFonts w:ascii="Times New Roman"/>
              </w:rPr>
            </w:pPr>
          </w:p>
        </w:tc>
      </w:tr>
      <w:tr w:rsidR="002E26AD" w14:paraId="53047171" w14:textId="77777777">
        <w:trPr>
          <w:trHeight w:val="5646"/>
        </w:trPr>
        <w:tc>
          <w:tcPr>
            <w:tcW w:w="1455" w:type="dxa"/>
          </w:tcPr>
          <w:p w14:paraId="5304715B" w14:textId="77777777" w:rsidR="002E26AD" w:rsidRDefault="000D5DDF">
            <w:pPr>
              <w:pStyle w:val="TableParagraph"/>
              <w:spacing w:before="2"/>
              <w:ind w:left="532" w:right="424" w:hanging="116"/>
              <w:rPr>
                <w:b/>
              </w:rPr>
            </w:pPr>
            <w:r>
              <w:rPr>
                <w:b/>
                <w:spacing w:val="-6"/>
              </w:rPr>
              <w:t xml:space="preserve">Weeks </w:t>
            </w:r>
            <w:r>
              <w:rPr>
                <w:b/>
              </w:rPr>
              <w:t>4 - 5</w:t>
            </w:r>
          </w:p>
        </w:tc>
        <w:tc>
          <w:tcPr>
            <w:tcW w:w="1517" w:type="dxa"/>
          </w:tcPr>
          <w:p w14:paraId="5304715C" w14:textId="77777777" w:rsidR="002E26AD" w:rsidRDefault="000D5DDF">
            <w:pPr>
              <w:pStyle w:val="TableParagraph"/>
              <w:spacing w:before="2"/>
              <w:ind w:left="441"/>
            </w:pPr>
            <w:r>
              <w:t>Units</w:t>
            </w:r>
            <w:r>
              <w:rPr>
                <w:spacing w:val="-1"/>
              </w:rPr>
              <w:t xml:space="preserve"> </w:t>
            </w:r>
            <w:r>
              <w:rPr>
                <w:spacing w:val="-10"/>
              </w:rPr>
              <w:t>8</w:t>
            </w:r>
          </w:p>
        </w:tc>
        <w:tc>
          <w:tcPr>
            <w:tcW w:w="5762" w:type="dxa"/>
          </w:tcPr>
          <w:p w14:paraId="5304715D" w14:textId="77777777" w:rsidR="002E26AD" w:rsidRDefault="000D5DDF">
            <w:pPr>
              <w:pStyle w:val="TableParagraph"/>
              <w:spacing w:before="2"/>
              <w:ind w:left="52"/>
            </w:pPr>
            <w:r>
              <w:t>-Define</w:t>
            </w:r>
            <w:r>
              <w:rPr>
                <w:spacing w:val="-5"/>
              </w:rPr>
              <w:t xml:space="preserve"> </w:t>
            </w:r>
            <w:r>
              <w:t>anemia</w:t>
            </w:r>
            <w:r>
              <w:rPr>
                <w:spacing w:val="-4"/>
              </w:rPr>
              <w:t xml:space="preserve"> </w:t>
            </w:r>
            <w:r>
              <w:t>and</w:t>
            </w:r>
            <w:r>
              <w:rPr>
                <w:spacing w:val="-6"/>
              </w:rPr>
              <w:t xml:space="preserve"> </w:t>
            </w:r>
            <w:r>
              <w:t>the</w:t>
            </w:r>
            <w:r>
              <w:rPr>
                <w:spacing w:val="-5"/>
              </w:rPr>
              <w:t xml:space="preserve"> </w:t>
            </w:r>
            <w:r>
              <w:t>broad</w:t>
            </w:r>
            <w:r>
              <w:rPr>
                <w:spacing w:val="-6"/>
              </w:rPr>
              <w:t xml:space="preserve"> </w:t>
            </w:r>
            <w:r>
              <w:t>classifications</w:t>
            </w:r>
            <w:r>
              <w:rPr>
                <w:spacing w:val="-4"/>
              </w:rPr>
              <w:t xml:space="preserve"> </w:t>
            </w:r>
            <w:r>
              <w:t>of</w:t>
            </w:r>
            <w:r>
              <w:rPr>
                <w:spacing w:val="-4"/>
              </w:rPr>
              <w:t xml:space="preserve"> </w:t>
            </w:r>
            <w:r>
              <w:t xml:space="preserve">its </w:t>
            </w:r>
            <w:r>
              <w:rPr>
                <w:spacing w:val="-2"/>
              </w:rPr>
              <w:t>causes.</w:t>
            </w:r>
          </w:p>
          <w:p w14:paraId="5304715E" w14:textId="77777777" w:rsidR="002E26AD" w:rsidRDefault="000D5DDF">
            <w:pPr>
              <w:pStyle w:val="TableParagraph"/>
              <w:ind w:left="52"/>
            </w:pPr>
            <w:r>
              <w:t>-Describe</w:t>
            </w:r>
            <w:r>
              <w:rPr>
                <w:spacing w:val="-7"/>
              </w:rPr>
              <w:t xml:space="preserve"> </w:t>
            </w:r>
            <w:r>
              <w:t>common</w:t>
            </w:r>
            <w:r>
              <w:rPr>
                <w:spacing w:val="-7"/>
              </w:rPr>
              <w:t xml:space="preserve"> </w:t>
            </w:r>
            <w:r>
              <w:t>symptoms</w:t>
            </w:r>
            <w:r>
              <w:rPr>
                <w:spacing w:val="-7"/>
              </w:rPr>
              <w:t xml:space="preserve"> </w:t>
            </w:r>
            <w:r>
              <w:t>of</w:t>
            </w:r>
            <w:r>
              <w:rPr>
                <w:spacing w:val="-6"/>
              </w:rPr>
              <w:t xml:space="preserve"> </w:t>
            </w:r>
            <w:r>
              <w:rPr>
                <w:spacing w:val="-2"/>
              </w:rPr>
              <w:t>anemia.</w:t>
            </w:r>
          </w:p>
          <w:p w14:paraId="5304715F" w14:textId="77777777" w:rsidR="002E26AD" w:rsidRDefault="000D5DDF">
            <w:pPr>
              <w:pStyle w:val="TableParagraph"/>
              <w:ind w:left="4" w:firstLine="48"/>
            </w:pPr>
            <w:r>
              <w:t>-Classify</w:t>
            </w:r>
            <w:r>
              <w:rPr>
                <w:spacing w:val="-6"/>
              </w:rPr>
              <w:t xml:space="preserve"> </w:t>
            </w:r>
            <w:r>
              <w:t>anemias</w:t>
            </w:r>
            <w:r>
              <w:rPr>
                <w:spacing w:val="-6"/>
              </w:rPr>
              <w:t xml:space="preserve"> </w:t>
            </w:r>
            <w:r>
              <w:t>based</w:t>
            </w:r>
            <w:r>
              <w:rPr>
                <w:spacing w:val="-7"/>
              </w:rPr>
              <w:t xml:space="preserve"> </w:t>
            </w:r>
            <w:r>
              <w:t>on</w:t>
            </w:r>
            <w:r>
              <w:rPr>
                <w:spacing w:val="-5"/>
              </w:rPr>
              <w:t xml:space="preserve"> </w:t>
            </w:r>
            <w:r>
              <w:t>RBC</w:t>
            </w:r>
            <w:r>
              <w:rPr>
                <w:spacing w:val="-4"/>
              </w:rPr>
              <w:t xml:space="preserve"> </w:t>
            </w:r>
            <w:r>
              <w:t>morphology,</w:t>
            </w:r>
            <w:r>
              <w:rPr>
                <w:spacing w:val="-3"/>
              </w:rPr>
              <w:t xml:space="preserve"> </w:t>
            </w:r>
            <w:r>
              <w:t>RBC</w:t>
            </w:r>
            <w:r>
              <w:rPr>
                <w:spacing w:val="-4"/>
              </w:rPr>
              <w:t xml:space="preserve"> </w:t>
            </w:r>
            <w:r>
              <w:t>indices,</w:t>
            </w:r>
            <w:r>
              <w:rPr>
                <w:spacing w:val="-4"/>
              </w:rPr>
              <w:t xml:space="preserve"> </w:t>
            </w:r>
            <w:r>
              <w:t>and Pathophysiology (Hyperproliferative/</w:t>
            </w:r>
            <w:proofErr w:type="spellStart"/>
            <w:r>
              <w:t>Hypoproliferative</w:t>
            </w:r>
            <w:proofErr w:type="spellEnd"/>
            <w:r>
              <w:t>).</w:t>
            </w:r>
          </w:p>
          <w:p w14:paraId="53047160" w14:textId="77777777" w:rsidR="002E26AD" w:rsidRDefault="000D5DDF">
            <w:pPr>
              <w:pStyle w:val="TableParagraph"/>
              <w:spacing w:before="1"/>
              <w:ind w:left="4" w:firstLine="48"/>
            </w:pPr>
            <w:r>
              <w:t>-Relate</w:t>
            </w:r>
            <w:r>
              <w:rPr>
                <w:spacing w:val="-6"/>
              </w:rPr>
              <w:t xml:space="preserve"> </w:t>
            </w:r>
            <w:r>
              <w:t>key</w:t>
            </w:r>
            <w:r>
              <w:rPr>
                <w:spacing w:val="-6"/>
              </w:rPr>
              <w:t xml:space="preserve"> </w:t>
            </w:r>
            <w:r>
              <w:t>laboratory</w:t>
            </w:r>
            <w:r>
              <w:rPr>
                <w:spacing w:val="-6"/>
              </w:rPr>
              <w:t xml:space="preserve"> </w:t>
            </w:r>
            <w:r>
              <w:t>findings</w:t>
            </w:r>
            <w:r>
              <w:rPr>
                <w:spacing w:val="-6"/>
              </w:rPr>
              <w:t xml:space="preserve"> </w:t>
            </w:r>
            <w:r>
              <w:t>to</w:t>
            </w:r>
            <w:r>
              <w:rPr>
                <w:spacing w:val="-7"/>
              </w:rPr>
              <w:t xml:space="preserve"> </w:t>
            </w:r>
            <w:r>
              <w:t>various</w:t>
            </w:r>
            <w:r>
              <w:rPr>
                <w:spacing w:val="-6"/>
              </w:rPr>
              <w:t xml:space="preserve"> </w:t>
            </w:r>
            <w:r>
              <w:t>anemias</w:t>
            </w:r>
            <w:r>
              <w:rPr>
                <w:spacing w:val="-6"/>
              </w:rPr>
              <w:t xml:space="preserve"> </w:t>
            </w:r>
            <w:r>
              <w:t xml:space="preserve">and </w:t>
            </w:r>
            <w:r>
              <w:rPr>
                <w:spacing w:val="-2"/>
              </w:rPr>
              <w:t>conditions:</w:t>
            </w:r>
          </w:p>
          <w:p w14:paraId="53047161" w14:textId="77777777" w:rsidR="002E26AD" w:rsidRDefault="000D5DDF">
            <w:pPr>
              <w:pStyle w:val="TableParagraph"/>
              <w:numPr>
                <w:ilvl w:val="0"/>
                <w:numId w:val="6"/>
              </w:numPr>
              <w:tabs>
                <w:tab w:val="left" w:pos="724"/>
              </w:tabs>
              <w:spacing w:line="278" w:lineRule="exact"/>
            </w:pPr>
            <w:r>
              <w:t>Iron</w:t>
            </w:r>
            <w:r>
              <w:rPr>
                <w:spacing w:val="-6"/>
              </w:rPr>
              <w:t xml:space="preserve"> </w:t>
            </w:r>
            <w:r>
              <w:t>deficiency</w:t>
            </w:r>
            <w:r>
              <w:rPr>
                <w:spacing w:val="-5"/>
              </w:rPr>
              <w:t xml:space="preserve"> </w:t>
            </w:r>
            <w:r>
              <w:rPr>
                <w:spacing w:val="-2"/>
              </w:rPr>
              <w:t>anemia</w:t>
            </w:r>
          </w:p>
          <w:p w14:paraId="53047162" w14:textId="77777777" w:rsidR="002E26AD" w:rsidRDefault="000D5DDF">
            <w:pPr>
              <w:pStyle w:val="TableParagraph"/>
              <w:numPr>
                <w:ilvl w:val="0"/>
                <w:numId w:val="6"/>
              </w:numPr>
              <w:tabs>
                <w:tab w:val="left" w:pos="724"/>
              </w:tabs>
              <w:spacing w:line="279" w:lineRule="exact"/>
            </w:pPr>
            <w:r>
              <w:t>Anemia</w:t>
            </w:r>
            <w:r>
              <w:rPr>
                <w:spacing w:val="-6"/>
              </w:rPr>
              <w:t xml:space="preserve"> </w:t>
            </w:r>
            <w:r>
              <w:t>of</w:t>
            </w:r>
            <w:r>
              <w:rPr>
                <w:spacing w:val="-6"/>
              </w:rPr>
              <w:t xml:space="preserve"> </w:t>
            </w:r>
            <w:r>
              <w:t>chronic</w:t>
            </w:r>
            <w:r>
              <w:rPr>
                <w:spacing w:val="-7"/>
              </w:rPr>
              <w:t xml:space="preserve"> </w:t>
            </w:r>
            <w:r>
              <w:rPr>
                <w:spacing w:val="-2"/>
              </w:rPr>
              <w:t>inflammation</w:t>
            </w:r>
          </w:p>
          <w:p w14:paraId="53047163" w14:textId="77777777" w:rsidR="002E26AD" w:rsidRDefault="000D5DDF">
            <w:pPr>
              <w:pStyle w:val="TableParagraph"/>
              <w:numPr>
                <w:ilvl w:val="0"/>
                <w:numId w:val="6"/>
              </w:numPr>
              <w:tabs>
                <w:tab w:val="left" w:pos="724"/>
              </w:tabs>
              <w:spacing w:before="3" w:line="280" w:lineRule="exact"/>
            </w:pPr>
            <w:r>
              <w:t>Megaloblastic</w:t>
            </w:r>
            <w:r>
              <w:rPr>
                <w:spacing w:val="-7"/>
              </w:rPr>
              <w:t xml:space="preserve"> </w:t>
            </w:r>
            <w:r>
              <w:rPr>
                <w:spacing w:val="-2"/>
              </w:rPr>
              <w:t>anemia</w:t>
            </w:r>
          </w:p>
          <w:p w14:paraId="53047164" w14:textId="77777777" w:rsidR="002E26AD" w:rsidRDefault="000D5DDF">
            <w:pPr>
              <w:pStyle w:val="TableParagraph"/>
              <w:numPr>
                <w:ilvl w:val="0"/>
                <w:numId w:val="6"/>
              </w:numPr>
              <w:tabs>
                <w:tab w:val="left" w:pos="724"/>
              </w:tabs>
              <w:spacing w:line="279" w:lineRule="exact"/>
            </w:pPr>
            <w:r>
              <w:t>Hemolytic</w:t>
            </w:r>
            <w:r>
              <w:rPr>
                <w:spacing w:val="-8"/>
              </w:rPr>
              <w:t xml:space="preserve"> </w:t>
            </w:r>
            <w:r>
              <w:rPr>
                <w:spacing w:val="-2"/>
              </w:rPr>
              <w:t>anemia</w:t>
            </w:r>
          </w:p>
          <w:p w14:paraId="53047165" w14:textId="77777777" w:rsidR="002E26AD" w:rsidRDefault="000D5DDF">
            <w:pPr>
              <w:pStyle w:val="TableParagraph"/>
              <w:numPr>
                <w:ilvl w:val="0"/>
                <w:numId w:val="6"/>
              </w:numPr>
              <w:tabs>
                <w:tab w:val="left" w:pos="724"/>
              </w:tabs>
              <w:spacing w:line="279" w:lineRule="exact"/>
            </w:pPr>
            <w:r>
              <w:rPr>
                <w:spacing w:val="-2"/>
              </w:rPr>
              <w:t>Hemoglobinopathies</w:t>
            </w:r>
          </w:p>
          <w:p w14:paraId="53047166" w14:textId="77777777" w:rsidR="002E26AD" w:rsidRDefault="000D5DDF">
            <w:pPr>
              <w:pStyle w:val="TableParagraph"/>
              <w:numPr>
                <w:ilvl w:val="0"/>
                <w:numId w:val="6"/>
              </w:numPr>
              <w:tabs>
                <w:tab w:val="left" w:pos="724"/>
              </w:tabs>
              <w:spacing w:before="3"/>
            </w:pPr>
            <w:r>
              <w:rPr>
                <w:spacing w:val="-2"/>
              </w:rPr>
              <w:t>Thalassemia</w:t>
            </w:r>
          </w:p>
          <w:p w14:paraId="53047167" w14:textId="77777777" w:rsidR="002E26AD" w:rsidRDefault="000D5DDF">
            <w:pPr>
              <w:pStyle w:val="TableParagraph"/>
              <w:ind w:left="4" w:firstLine="48"/>
            </w:pPr>
            <w:r>
              <w:t>-Correlate</w:t>
            </w:r>
            <w:r>
              <w:rPr>
                <w:spacing w:val="-7"/>
              </w:rPr>
              <w:t xml:space="preserve"> </w:t>
            </w:r>
            <w:r>
              <w:t>pathophysiology</w:t>
            </w:r>
            <w:r>
              <w:rPr>
                <w:spacing w:val="-7"/>
              </w:rPr>
              <w:t xml:space="preserve"> </w:t>
            </w:r>
            <w:r>
              <w:t>with</w:t>
            </w:r>
            <w:r>
              <w:rPr>
                <w:spacing w:val="-8"/>
              </w:rPr>
              <w:t xml:space="preserve"> </w:t>
            </w:r>
            <w:r>
              <w:t>RBC</w:t>
            </w:r>
            <w:r>
              <w:rPr>
                <w:spacing w:val="-5"/>
              </w:rPr>
              <w:t xml:space="preserve"> </w:t>
            </w:r>
            <w:r>
              <w:t>morphology</w:t>
            </w:r>
            <w:r>
              <w:rPr>
                <w:spacing w:val="-2"/>
              </w:rPr>
              <w:t xml:space="preserve"> </w:t>
            </w:r>
            <w:r>
              <w:t>to</w:t>
            </w:r>
            <w:r>
              <w:rPr>
                <w:spacing w:val="-8"/>
              </w:rPr>
              <w:t xml:space="preserve"> </w:t>
            </w:r>
            <w:r>
              <w:t xml:space="preserve">the </w:t>
            </w:r>
            <w:r>
              <w:rPr>
                <w:spacing w:val="-2"/>
              </w:rPr>
              <w:t>following:</w:t>
            </w:r>
          </w:p>
          <w:p w14:paraId="53047168" w14:textId="77777777" w:rsidR="002E26AD" w:rsidRDefault="000D5DDF">
            <w:pPr>
              <w:pStyle w:val="TableParagraph"/>
              <w:numPr>
                <w:ilvl w:val="0"/>
                <w:numId w:val="6"/>
              </w:numPr>
              <w:tabs>
                <w:tab w:val="left" w:pos="724"/>
              </w:tabs>
              <w:spacing w:line="278" w:lineRule="exact"/>
            </w:pPr>
            <w:r>
              <w:t>Iron</w:t>
            </w:r>
            <w:r>
              <w:rPr>
                <w:spacing w:val="-6"/>
              </w:rPr>
              <w:t xml:space="preserve"> </w:t>
            </w:r>
            <w:r>
              <w:t>deficiency</w:t>
            </w:r>
            <w:r>
              <w:rPr>
                <w:spacing w:val="-5"/>
              </w:rPr>
              <w:t xml:space="preserve"> </w:t>
            </w:r>
            <w:r>
              <w:rPr>
                <w:spacing w:val="-2"/>
              </w:rPr>
              <w:t>anemia</w:t>
            </w:r>
          </w:p>
          <w:p w14:paraId="53047169" w14:textId="77777777" w:rsidR="002E26AD" w:rsidRDefault="000D5DDF">
            <w:pPr>
              <w:pStyle w:val="TableParagraph"/>
              <w:numPr>
                <w:ilvl w:val="0"/>
                <w:numId w:val="6"/>
              </w:numPr>
              <w:tabs>
                <w:tab w:val="left" w:pos="724"/>
              </w:tabs>
              <w:spacing w:line="279" w:lineRule="exact"/>
            </w:pPr>
            <w:r>
              <w:t>Anemia</w:t>
            </w:r>
            <w:r>
              <w:rPr>
                <w:spacing w:val="-6"/>
              </w:rPr>
              <w:t xml:space="preserve"> </w:t>
            </w:r>
            <w:r>
              <w:t>of</w:t>
            </w:r>
            <w:r>
              <w:rPr>
                <w:spacing w:val="-6"/>
              </w:rPr>
              <w:t xml:space="preserve"> </w:t>
            </w:r>
            <w:r>
              <w:t>chronic</w:t>
            </w:r>
            <w:r>
              <w:rPr>
                <w:spacing w:val="-7"/>
              </w:rPr>
              <w:t xml:space="preserve"> </w:t>
            </w:r>
            <w:r>
              <w:rPr>
                <w:spacing w:val="-2"/>
              </w:rPr>
              <w:t>inflammation</w:t>
            </w:r>
          </w:p>
          <w:p w14:paraId="5304716A" w14:textId="77777777" w:rsidR="002E26AD" w:rsidRDefault="000D5DDF">
            <w:pPr>
              <w:pStyle w:val="TableParagraph"/>
              <w:numPr>
                <w:ilvl w:val="0"/>
                <w:numId w:val="6"/>
              </w:numPr>
              <w:tabs>
                <w:tab w:val="left" w:pos="724"/>
              </w:tabs>
              <w:spacing w:before="3" w:line="280" w:lineRule="exact"/>
            </w:pPr>
            <w:r>
              <w:t>Megaloblastic</w:t>
            </w:r>
            <w:r>
              <w:rPr>
                <w:spacing w:val="-7"/>
              </w:rPr>
              <w:t xml:space="preserve"> </w:t>
            </w:r>
            <w:r>
              <w:rPr>
                <w:spacing w:val="-2"/>
              </w:rPr>
              <w:t>anemia</w:t>
            </w:r>
          </w:p>
          <w:p w14:paraId="5304716B" w14:textId="77777777" w:rsidR="002E26AD" w:rsidRDefault="000D5DDF">
            <w:pPr>
              <w:pStyle w:val="TableParagraph"/>
              <w:numPr>
                <w:ilvl w:val="0"/>
                <w:numId w:val="6"/>
              </w:numPr>
              <w:tabs>
                <w:tab w:val="left" w:pos="724"/>
              </w:tabs>
              <w:spacing w:line="280" w:lineRule="exact"/>
            </w:pPr>
            <w:r>
              <w:t>Hemolytic</w:t>
            </w:r>
            <w:r>
              <w:rPr>
                <w:spacing w:val="-8"/>
              </w:rPr>
              <w:t xml:space="preserve"> </w:t>
            </w:r>
            <w:r>
              <w:rPr>
                <w:spacing w:val="-2"/>
              </w:rPr>
              <w:t>anemia</w:t>
            </w:r>
          </w:p>
          <w:p w14:paraId="5304716C" w14:textId="77777777" w:rsidR="002E26AD" w:rsidRDefault="000D5DDF">
            <w:pPr>
              <w:pStyle w:val="TableParagraph"/>
              <w:numPr>
                <w:ilvl w:val="0"/>
                <w:numId w:val="6"/>
              </w:numPr>
              <w:tabs>
                <w:tab w:val="left" w:pos="724"/>
              </w:tabs>
              <w:spacing w:before="3" w:line="279" w:lineRule="exact"/>
            </w:pPr>
            <w:r>
              <w:rPr>
                <w:spacing w:val="-2"/>
              </w:rPr>
              <w:t>Hemoglobinopathies</w:t>
            </w:r>
          </w:p>
          <w:p w14:paraId="5304716D" w14:textId="77777777" w:rsidR="002E26AD" w:rsidRDefault="000D5DDF">
            <w:pPr>
              <w:pStyle w:val="TableParagraph"/>
              <w:numPr>
                <w:ilvl w:val="0"/>
                <w:numId w:val="6"/>
              </w:numPr>
              <w:tabs>
                <w:tab w:val="left" w:pos="724"/>
              </w:tabs>
              <w:spacing w:line="279" w:lineRule="exact"/>
            </w:pPr>
            <w:r>
              <w:rPr>
                <w:spacing w:val="-2"/>
              </w:rPr>
              <w:t>Thalassemia</w:t>
            </w:r>
          </w:p>
        </w:tc>
        <w:tc>
          <w:tcPr>
            <w:tcW w:w="1440" w:type="dxa"/>
          </w:tcPr>
          <w:p w14:paraId="5304716E" w14:textId="77777777" w:rsidR="002E26AD" w:rsidRDefault="000D5DDF">
            <w:pPr>
              <w:pStyle w:val="TableParagraph"/>
              <w:spacing w:before="2"/>
              <w:ind w:left="4" w:right="555" w:firstLine="48"/>
              <w:rPr>
                <w:i/>
              </w:rPr>
            </w:pPr>
            <w:r>
              <w:rPr>
                <w:i/>
              </w:rPr>
              <w:t>Varies</w:t>
            </w:r>
            <w:r>
              <w:rPr>
                <w:i/>
                <w:spacing w:val="-13"/>
              </w:rPr>
              <w:t xml:space="preserve"> </w:t>
            </w:r>
            <w:r>
              <w:rPr>
                <w:i/>
              </w:rPr>
              <w:t xml:space="preserve">by </w:t>
            </w:r>
            <w:r>
              <w:rPr>
                <w:i/>
                <w:spacing w:val="-2"/>
              </w:rPr>
              <w:t>instructor</w:t>
            </w:r>
          </w:p>
        </w:tc>
        <w:tc>
          <w:tcPr>
            <w:tcW w:w="1531" w:type="dxa"/>
          </w:tcPr>
          <w:p w14:paraId="5304716F" w14:textId="77777777" w:rsidR="002E26AD" w:rsidRDefault="000D5DDF">
            <w:pPr>
              <w:pStyle w:val="TableParagraph"/>
              <w:spacing w:before="2"/>
              <w:ind w:left="5" w:right="645" w:firstLine="48"/>
              <w:rPr>
                <w:i/>
              </w:rPr>
            </w:pPr>
            <w:r>
              <w:rPr>
                <w:i/>
              </w:rPr>
              <w:t>Varies</w:t>
            </w:r>
            <w:r>
              <w:rPr>
                <w:i/>
                <w:spacing w:val="-13"/>
              </w:rPr>
              <w:t xml:space="preserve"> </w:t>
            </w:r>
            <w:r>
              <w:rPr>
                <w:i/>
              </w:rPr>
              <w:t xml:space="preserve">by </w:t>
            </w:r>
            <w:r>
              <w:rPr>
                <w:i/>
                <w:spacing w:val="-2"/>
              </w:rPr>
              <w:t>instructor</w:t>
            </w:r>
          </w:p>
        </w:tc>
        <w:tc>
          <w:tcPr>
            <w:tcW w:w="1338" w:type="dxa"/>
          </w:tcPr>
          <w:p w14:paraId="53047170" w14:textId="77777777" w:rsidR="002E26AD" w:rsidRDefault="000D5DDF">
            <w:pPr>
              <w:pStyle w:val="TableParagraph"/>
              <w:spacing w:before="2"/>
              <w:ind w:left="5" w:right="452" w:firstLine="48"/>
              <w:rPr>
                <w:i/>
              </w:rPr>
            </w:pPr>
            <w:r>
              <w:rPr>
                <w:i/>
              </w:rPr>
              <w:t>Varies</w:t>
            </w:r>
            <w:r>
              <w:rPr>
                <w:i/>
                <w:spacing w:val="-13"/>
              </w:rPr>
              <w:t xml:space="preserve"> </w:t>
            </w:r>
            <w:r>
              <w:rPr>
                <w:i/>
              </w:rPr>
              <w:t xml:space="preserve">by </w:t>
            </w:r>
            <w:r>
              <w:rPr>
                <w:i/>
                <w:spacing w:val="-2"/>
              </w:rPr>
              <w:t>instructor</w:t>
            </w:r>
          </w:p>
        </w:tc>
      </w:tr>
    </w:tbl>
    <w:p w14:paraId="53047172" w14:textId="77777777" w:rsidR="002E26AD" w:rsidRDefault="002E26AD">
      <w:pPr>
        <w:pStyle w:val="TableParagraph"/>
        <w:rPr>
          <w:i/>
        </w:rPr>
        <w:sectPr w:rsidR="002E26AD">
          <w:type w:val="continuous"/>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762"/>
        <w:gridCol w:w="1440"/>
        <w:gridCol w:w="1531"/>
        <w:gridCol w:w="1338"/>
      </w:tblGrid>
      <w:tr w:rsidR="002E26AD" w14:paraId="53047191" w14:textId="77777777">
        <w:trPr>
          <w:trHeight w:val="8273"/>
        </w:trPr>
        <w:tc>
          <w:tcPr>
            <w:tcW w:w="1455" w:type="dxa"/>
          </w:tcPr>
          <w:p w14:paraId="53047173" w14:textId="77777777" w:rsidR="002E26AD" w:rsidRDefault="000D5DDF">
            <w:pPr>
              <w:pStyle w:val="TableParagraph"/>
              <w:spacing w:before="1"/>
              <w:ind w:left="532" w:right="424" w:hanging="116"/>
              <w:rPr>
                <w:b/>
              </w:rPr>
            </w:pPr>
            <w:r>
              <w:rPr>
                <w:b/>
                <w:spacing w:val="-6"/>
              </w:rPr>
              <w:t xml:space="preserve">Weeks </w:t>
            </w:r>
            <w:r>
              <w:rPr>
                <w:b/>
              </w:rPr>
              <w:t>4 - 5</w:t>
            </w:r>
          </w:p>
        </w:tc>
        <w:tc>
          <w:tcPr>
            <w:tcW w:w="1517" w:type="dxa"/>
          </w:tcPr>
          <w:p w14:paraId="53047174" w14:textId="77777777" w:rsidR="002E26AD" w:rsidRDefault="000D5DDF">
            <w:pPr>
              <w:pStyle w:val="TableParagraph"/>
              <w:spacing w:before="25"/>
              <w:ind w:left="537"/>
            </w:pPr>
            <w:r>
              <w:t>Unit</w:t>
            </w:r>
            <w:r>
              <w:rPr>
                <w:spacing w:val="-2"/>
              </w:rPr>
              <w:t xml:space="preserve"> </w:t>
            </w:r>
            <w:r>
              <w:rPr>
                <w:spacing w:val="-10"/>
              </w:rPr>
              <w:t>9</w:t>
            </w:r>
          </w:p>
        </w:tc>
        <w:tc>
          <w:tcPr>
            <w:tcW w:w="5762" w:type="dxa"/>
          </w:tcPr>
          <w:p w14:paraId="53047175" w14:textId="77777777" w:rsidR="002E26AD" w:rsidRDefault="000D5DDF">
            <w:pPr>
              <w:pStyle w:val="TableParagraph"/>
              <w:spacing w:before="1"/>
              <w:ind w:left="4" w:firstLine="48"/>
            </w:pPr>
            <w:r>
              <w:t>-Differentiate</w:t>
            </w:r>
            <w:r>
              <w:rPr>
                <w:spacing w:val="-7"/>
              </w:rPr>
              <w:t xml:space="preserve"> </w:t>
            </w:r>
            <w:r>
              <w:t>between</w:t>
            </w:r>
            <w:r>
              <w:rPr>
                <w:spacing w:val="-8"/>
              </w:rPr>
              <w:t xml:space="preserve"> </w:t>
            </w:r>
            <w:r>
              <w:t>characteristics</w:t>
            </w:r>
            <w:r>
              <w:rPr>
                <w:spacing w:val="-7"/>
              </w:rPr>
              <w:t xml:space="preserve"> </w:t>
            </w:r>
            <w:r>
              <w:t>of</w:t>
            </w:r>
            <w:r>
              <w:rPr>
                <w:spacing w:val="-7"/>
              </w:rPr>
              <w:t xml:space="preserve"> </w:t>
            </w:r>
            <w:r>
              <w:t>normal</w:t>
            </w:r>
            <w:r>
              <w:rPr>
                <w:spacing w:val="-6"/>
              </w:rPr>
              <w:t xml:space="preserve"> </w:t>
            </w:r>
            <w:r>
              <w:t xml:space="preserve">hemoglobin and hemoglobinopathies and </w:t>
            </w:r>
            <w:proofErr w:type="spellStart"/>
            <w:r>
              <w:t>thalassemias</w:t>
            </w:r>
            <w:proofErr w:type="spellEnd"/>
            <w:r>
              <w:t>.</w:t>
            </w:r>
          </w:p>
          <w:p w14:paraId="53047176" w14:textId="77777777" w:rsidR="002E26AD" w:rsidRDefault="000D5DDF">
            <w:pPr>
              <w:pStyle w:val="TableParagraph"/>
              <w:spacing w:before="1"/>
              <w:ind w:left="4" w:firstLine="48"/>
            </w:pPr>
            <w:r>
              <w:t>-Compare</w:t>
            </w:r>
            <w:r>
              <w:rPr>
                <w:spacing w:val="-6"/>
              </w:rPr>
              <w:t xml:space="preserve"> </w:t>
            </w:r>
            <w:r>
              <w:t>the</w:t>
            </w:r>
            <w:r>
              <w:rPr>
                <w:spacing w:val="-6"/>
              </w:rPr>
              <w:t xml:space="preserve"> </w:t>
            </w:r>
            <w:r>
              <w:t>laboratory</w:t>
            </w:r>
            <w:r>
              <w:rPr>
                <w:spacing w:val="-6"/>
              </w:rPr>
              <w:t xml:space="preserve"> </w:t>
            </w:r>
            <w:r>
              <w:t>findings</w:t>
            </w:r>
            <w:r>
              <w:rPr>
                <w:spacing w:val="-6"/>
              </w:rPr>
              <w:t xml:space="preserve"> </w:t>
            </w:r>
            <w:r>
              <w:t>in</w:t>
            </w:r>
            <w:r>
              <w:rPr>
                <w:spacing w:val="-7"/>
              </w:rPr>
              <w:t xml:space="preserve"> </w:t>
            </w:r>
            <w:r>
              <w:t>the</w:t>
            </w:r>
            <w:r>
              <w:rPr>
                <w:spacing w:val="-6"/>
              </w:rPr>
              <w:t xml:space="preserve"> </w:t>
            </w:r>
            <w:r>
              <w:t xml:space="preserve">following </w:t>
            </w:r>
            <w:r>
              <w:rPr>
                <w:spacing w:val="-2"/>
              </w:rPr>
              <w:t>hemoglobinopathies:</w:t>
            </w:r>
          </w:p>
          <w:p w14:paraId="53047177" w14:textId="77777777" w:rsidR="002E26AD" w:rsidRDefault="000D5DDF">
            <w:pPr>
              <w:pStyle w:val="TableParagraph"/>
              <w:numPr>
                <w:ilvl w:val="0"/>
                <w:numId w:val="5"/>
              </w:numPr>
              <w:tabs>
                <w:tab w:val="left" w:pos="724"/>
              </w:tabs>
              <w:spacing w:line="278" w:lineRule="exact"/>
            </w:pPr>
            <w:r>
              <w:t>Sickle</w:t>
            </w:r>
            <w:r>
              <w:rPr>
                <w:spacing w:val="-3"/>
              </w:rPr>
              <w:t xml:space="preserve"> </w:t>
            </w:r>
            <w:r>
              <w:t xml:space="preserve">cell </w:t>
            </w:r>
            <w:r>
              <w:rPr>
                <w:spacing w:val="-2"/>
              </w:rPr>
              <w:t>disease</w:t>
            </w:r>
          </w:p>
          <w:p w14:paraId="53047178" w14:textId="77777777" w:rsidR="002E26AD" w:rsidRDefault="000D5DDF">
            <w:pPr>
              <w:pStyle w:val="TableParagraph"/>
              <w:numPr>
                <w:ilvl w:val="0"/>
                <w:numId w:val="5"/>
              </w:numPr>
              <w:tabs>
                <w:tab w:val="left" w:pos="724"/>
              </w:tabs>
              <w:spacing w:line="279" w:lineRule="exact"/>
            </w:pPr>
            <w:r>
              <w:t>Sickle</w:t>
            </w:r>
            <w:r>
              <w:rPr>
                <w:spacing w:val="-5"/>
              </w:rPr>
              <w:t xml:space="preserve"> </w:t>
            </w:r>
            <w:r>
              <w:t xml:space="preserve">cell </w:t>
            </w:r>
            <w:r>
              <w:rPr>
                <w:spacing w:val="-4"/>
              </w:rPr>
              <w:t>trait</w:t>
            </w:r>
          </w:p>
          <w:p w14:paraId="53047179" w14:textId="77777777" w:rsidR="002E26AD" w:rsidRDefault="000D5DDF">
            <w:pPr>
              <w:pStyle w:val="TableParagraph"/>
              <w:numPr>
                <w:ilvl w:val="0"/>
                <w:numId w:val="5"/>
              </w:numPr>
              <w:tabs>
                <w:tab w:val="left" w:pos="724"/>
              </w:tabs>
              <w:spacing w:before="4" w:line="279" w:lineRule="exact"/>
            </w:pPr>
            <w:r>
              <w:t>Hemoglobin</w:t>
            </w:r>
            <w:r>
              <w:rPr>
                <w:spacing w:val="-6"/>
              </w:rPr>
              <w:t xml:space="preserve"> </w:t>
            </w:r>
            <w:r>
              <w:t>C</w:t>
            </w:r>
            <w:r>
              <w:rPr>
                <w:spacing w:val="-2"/>
              </w:rPr>
              <w:t xml:space="preserve"> disease</w:t>
            </w:r>
          </w:p>
          <w:p w14:paraId="5304717A" w14:textId="77777777" w:rsidR="002E26AD" w:rsidRDefault="000D5DDF">
            <w:pPr>
              <w:pStyle w:val="TableParagraph"/>
              <w:numPr>
                <w:ilvl w:val="0"/>
                <w:numId w:val="5"/>
              </w:numPr>
              <w:tabs>
                <w:tab w:val="left" w:pos="724"/>
              </w:tabs>
              <w:spacing w:line="278" w:lineRule="exact"/>
            </w:pPr>
            <w:r>
              <w:t>Hemoglobin</w:t>
            </w:r>
            <w:r>
              <w:rPr>
                <w:spacing w:val="-8"/>
              </w:rPr>
              <w:t xml:space="preserve"> </w:t>
            </w:r>
            <w:r>
              <w:t>C</w:t>
            </w:r>
            <w:r>
              <w:rPr>
                <w:spacing w:val="-2"/>
              </w:rPr>
              <w:t xml:space="preserve"> </w:t>
            </w:r>
            <w:r>
              <w:rPr>
                <w:spacing w:val="-4"/>
              </w:rPr>
              <w:t>trait</w:t>
            </w:r>
          </w:p>
          <w:p w14:paraId="5304717B" w14:textId="77777777" w:rsidR="002E26AD" w:rsidRDefault="000D5DDF">
            <w:pPr>
              <w:pStyle w:val="TableParagraph"/>
              <w:numPr>
                <w:ilvl w:val="0"/>
                <w:numId w:val="5"/>
              </w:numPr>
              <w:tabs>
                <w:tab w:val="left" w:pos="724"/>
              </w:tabs>
              <w:spacing w:line="279" w:lineRule="exact"/>
            </w:pPr>
            <w:r>
              <w:t>Hemoglobin</w:t>
            </w:r>
            <w:r>
              <w:rPr>
                <w:spacing w:val="-6"/>
              </w:rPr>
              <w:t xml:space="preserve"> </w:t>
            </w:r>
            <w:r>
              <w:t>SC</w:t>
            </w:r>
            <w:r>
              <w:rPr>
                <w:spacing w:val="-4"/>
              </w:rPr>
              <w:t xml:space="preserve"> </w:t>
            </w:r>
            <w:r>
              <w:rPr>
                <w:spacing w:val="-2"/>
              </w:rPr>
              <w:t>disease</w:t>
            </w:r>
          </w:p>
          <w:p w14:paraId="5304717C" w14:textId="77777777" w:rsidR="002E26AD" w:rsidRDefault="000D5DDF">
            <w:pPr>
              <w:pStyle w:val="TableParagraph"/>
              <w:numPr>
                <w:ilvl w:val="0"/>
                <w:numId w:val="5"/>
              </w:numPr>
              <w:tabs>
                <w:tab w:val="left" w:pos="724"/>
              </w:tabs>
              <w:spacing w:before="3" w:line="279" w:lineRule="exact"/>
            </w:pPr>
            <w:r>
              <w:t>Hemoglobin</w:t>
            </w:r>
            <w:r>
              <w:rPr>
                <w:spacing w:val="-6"/>
              </w:rPr>
              <w:t xml:space="preserve"> </w:t>
            </w:r>
            <w:r>
              <w:rPr>
                <w:spacing w:val="-10"/>
              </w:rPr>
              <w:t>D</w:t>
            </w:r>
          </w:p>
          <w:p w14:paraId="5304717D" w14:textId="77777777" w:rsidR="002E26AD" w:rsidRDefault="000D5DDF">
            <w:pPr>
              <w:pStyle w:val="TableParagraph"/>
              <w:numPr>
                <w:ilvl w:val="0"/>
                <w:numId w:val="5"/>
              </w:numPr>
              <w:tabs>
                <w:tab w:val="left" w:pos="724"/>
              </w:tabs>
              <w:spacing w:line="279" w:lineRule="exact"/>
            </w:pPr>
            <w:r>
              <w:t>Hemoglobin</w:t>
            </w:r>
            <w:r>
              <w:rPr>
                <w:spacing w:val="-8"/>
              </w:rPr>
              <w:t xml:space="preserve"> </w:t>
            </w:r>
            <w:r>
              <w:rPr>
                <w:spacing w:val="-10"/>
              </w:rPr>
              <w:t>E</w:t>
            </w:r>
          </w:p>
          <w:p w14:paraId="5304717E" w14:textId="77777777" w:rsidR="002E26AD" w:rsidRDefault="000D5DDF">
            <w:pPr>
              <w:pStyle w:val="TableParagraph"/>
              <w:numPr>
                <w:ilvl w:val="0"/>
                <w:numId w:val="5"/>
              </w:numPr>
              <w:tabs>
                <w:tab w:val="left" w:pos="724"/>
              </w:tabs>
              <w:spacing w:before="3" w:line="279" w:lineRule="exact"/>
            </w:pPr>
            <w:r>
              <w:t>Hemoglobin</w:t>
            </w:r>
            <w:r>
              <w:rPr>
                <w:spacing w:val="-8"/>
              </w:rPr>
              <w:t xml:space="preserve"> </w:t>
            </w:r>
            <w:r>
              <w:rPr>
                <w:spacing w:val="-10"/>
              </w:rPr>
              <w:t>M</w:t>
            </w:r>
          </w:p>
          <w:p w14:paraId="5304717F" w14:textId="77777777" w:rsidR="002E26AD" w:rsidRDefault="000D5DDF">
            <w:pPr>
              <w:pStyle w:val="TableParagraph"/>
              <w:numPr>
                <w:ilvl w:val="0"/>
                <w:numId w:val="5"/>
              </w:numPr>
              <w:tabs>
                <w:tab w:val="left" w:pos="724"/>
              </w:tabs>
              <w:spacing w:line="278" w:lineRule="exact"/>
            </w:pPr>
            <w:r>
              <w:t>Unstable</w:t>
            </w:r>
            <w:r>
              <w:rPr>
                <w:spacing w:val="-4"/>
              </w:rPr>
              <w:t xml:space="preserve"> </w:t>
            </w:r>
            <w:r>
              <w:rPr>
                <w:spacing w:val="-2"/>
              </w:rPr>
              <w:t>hemoglobin</w:t>
            </w:r>
          </w:p>
          <w:p w14:paraId="53047180" w14:textId="77777777" w:rsidR="002E26AD" w:rsidRDefault="000D5DDF">
            <w:pPr>
              <w:pStyle w:val="TableParagraph"/>
              <w:numPr>
                <w:ilvl w:val="0"/>
                <w:numId w:val="5"/>
              </w:numPr>
              <w:tabs>
                <w:tab w:val="left" w:pos="724"/>
              </w:tabs>
              <w:spacing w:line="279" w:lineRule="exact"/>
            </w:pPr>
            <w:r>
              <w:t>Hereditary</w:t>
            </w:r>
            <w:r>
              <w:rPr>
                <w:spacing w:val="-6"/>
              </w:rPr>
              <w:t xml:space="preserve"> </w:t>
            </w:r>
            <w:r>
              <w:t>persistence</w:t>
            </w:r>
            <w:r>
              <w:rPr>
                <w:spacing w:val="-6"/>
              </w:rPr>
              <w:t xml:space="preserve"> </w:t>
            </w:r>
            <w:r>
              <w:t>of</w:t>
            </w:r>
            <w:r>
              <w:rPr>
                <w:spacing w:val="-5"/>
              </w:rPr>
              <w:t xml:space="preserve"> </w:t>
            </w:r>
            <w:r>
              <w:t>Hemoglobin</w:t>
            </w:r>
            <w:r>
              <w:rPr>
                <w:spacing w:val="-6"/>
              </w:rPr>
              <w:t xml:space="preserve"> </w:t>
            </w:r>
            <w:r>
              <w:rPr>
                <w:spacing w:val="-10"/>
              </w:rPr>
              <w:t>F</w:t>
            </w:r>
          </w:p>
          <w:p w14:paraId="53047181" w14:textId="77777777" w:rsidR="002E26AD" w:rsidRDefault="000D5DDF">
            <w:pPr>
              <w:pStyle w:val="TableParagraph"/>
              <w:spacing w:before="5"/>
              <w:ind w:left="4" w:firstLine="48"/>
            </w:pPr>
            <w:r>
              <w:t>-Compare</w:t>
            </w:r>
            <w:r>
              <w:rPr>
                <w:spacing w:val="-5"/>
              </w:rPr>
              <w:t xml:space="preserve"> </w:t>
            </w:r>
            <w:r>
              <w:t>the</w:t>
            </w:r>
            <w:r>
              <w:rPr>
                <w:spacing w:val="-5"/>
              </w:rPr>
              <w:t xml:space="preserve"> </w:t>
            </w:r>
            <w:r>
              <w:t>laboratory</w:t>
            </w:r>
            <w:r>
              <w:rPr>
                <w:spacing w:val="-5"/>
              </w:rPr>
              <w:t xml:space="preserve"> </w:t>
            </w:r>
            <w:r>
              <w:t>findings</w:t>
            </w:r>
            <w:r>
              <w:rPr>
                <w:spacing w:val="-5"/>
              </w:rPr>
              <w:t xml:space="preserve"> </w:t>
            </w:r>
            <w:r>
              <w:t>in</w:t>
            </w:r>
            <w:r>
              <w:rPr>
                <w:spacing w:val="-4"/>
              </w:rPr>
              <w:t xml:space="preserve"> </w:t>
            </w:r>
            <w:r>
              <w:t>Alpha</w:t>
            </w:r>
            <w:r>
              <w:rPr>
                <w:spacing w:val="-5"/>
              </w:rPr>
              <w:t xml:space="preserve"> </w:t>
            </w:r>
            <w:r>
              <w:t>and</w:t>
            </w:r>
            <w:r>
              <w:rPr>
                <w:spacing w:val="-6"/>
              </w:rPr>
              <w:t xml:space="preserve"> </w:t>
            </w:r>
            <w:r>
              <w:t xml:space="preserve">Beta </w:t>
            </w:r>
            <w:proofErr w:type="spellStart"/>
            <w:r>
              <w:rPr>
                <w:spacing w:val="-2"/>
              </w:rPr>
              <w:t>thalassemias</w:t>
            </w:r>
            <w:proofErr w:type="spellEnd"/>
            <w:r>
              <w:rPr>
                <w:spacing w:val="-2"/>
              </w:rPr>
              <w:t>.</w:t>
            </w:r>
          </w:p>
          <w:p w14:paraId="53047182" w14:textId="77777777" w:rsidR="002E26AD" w:rsidRDefault="000D5DDF">
            <w:pPr>
              <w:pStyle w:val="TableParagraph"/>
              <w:spacing w:before="1"/>
              <w:ind w:left="4" w:firstLine="48"/>
            </w:pPr>
            <w:r>
              <w:t>-Explain</w:t>
            </w:r>
            <w:r>
              <w:rPr>
                <w:spacing w:val="-6"/>
              </w:rPr>
              <w:t xml:space="preserve"> </w:t>
            </w:r>
            <w:r>
              <w:t>the</w:t>
            </w:r>
            <w:r>
              <w:rPr>
                <w:spacing w:val="-5"/>
              </w:rPr>
              <w:t xml:space="preserve"> </w:t>
            </w:r>
            <w:r>
              <w:t>principles</w:t>
            </w:r>
            <w:r>
              <w:rPr>
                <w:spacing w:val="-5"/>
              </w:rPr>
              <w:t xml:space="preserve"> </w:t>
            </w:r>
            <w:r>
              <w:t>and</w:t>
            </w:r>
            <w:r>
              <w:rPr>
                <w:spacing w:val="-6"/>
              </w:rPr>
              <w:t xml:space="preserve"> </w:t>
            </w:r>
            <w:r>
              <w:t>procedures</w:t>
            </w:r>
            <w:r>
              <w:rPr>
                <w:spacing w:val="-5"/>
              </w:rPr>
              <w:t xml:space="preserve"> </w:t>
            </w:r>
            <w:r>
              <w:t>of</w:t>
            </w:r>
            <w:r>
              <w:rPr>
                <w:spacing w:val="-3"/>
              </w:rPr>
              <w:t xml:space="preserve"> </w:t>
            </w:r>
            <w:r>
              <w:t>laboratory</w:t>
            </w:r>
            <w:r>
              <w:rPr>
                <w:spacing w:val="-5"/>
              </w:rPr>
              <w:t xml:space="preserve"> </w:t>
            </w:r>
            <w:r>
              <w:t>tests</w:t>
            </w:r>
            <w:r>
              <w:rPr>
                <w:spacing w:val="-5"/>
              </w:rPr>
              <w:t xml:space="preserve"> </w:t>
            </w:r>
            <w:r>
              <w:t>used to identify the various hemoglobin disorders.</w:t>
            </w:r>
          </w:p>
          <w:p w14:paraId="53047183" w14:textId="77777777" w:rsidR="002E26AD" w:rsidRDefault="000D5DDF">
            <w:pPr>
              <w:pStyle w:val="TableParagraph"/>
              <w:spacing w:before="1" w:line="268" w:lineRule="exact"/>
              <w:ind w:left="52"/>
            </w:pPr>
            <w:r>
              <w:t>-Explain</w:t>
            </w:r>
            <w:r>
              <w:rPr>
                <w:spacing w:val="-7"/>
              </w:rPr>
              <w:t xml:space="preserve"> </w:t>
            </w:r>
            <w:r>
              <w:t>hemoglobin</w:t>
            </w:r>
            <w:r>
              <w:rPr>
                <w:spacing w:val="-7"/>
              </w:rPr>
              <w:t xml:space="preserve"> </w:t>
            </w:r>
            <w:r>
              <w:t>electrophoresis</w:t>
            </w:r>
            <w:r>
              <w:rPr>
                <w:spacing w:val="-5"/>
              </w:rPr>
              <w:t xml:space="preserve"> </w:t>
            </w:r>
            <w:proofErr w:type="gramStart"/>
            <w:r>
              <w:t>with</w:t>
            </w:r>
            <w:r>
              <w:rPr>
                <w:spacing w:val="-7"/>
              </w:rPr>
              <w:t xml:space="preserve"> </w:t>
            </w:r>
            <w:r>
              <w:t>regard</w:t>
            </w:r>
            <w:r>
              <w:rPr>
                <w:spacing w:val="-7"/>
              </w:rPr>
              <w:t xml:space="preserve"> </w:t>
            </w:r>
            <w:r>
              <w:rPr>
                <w:spacing w:val="-5"/>
              </w:rPr>
              <w:t>to</w:t>
            </w:r>
            <w:proofErr w:type="gramEnd"/>
            <w:r>
              <w:rPr>
                <w:spacing w:val="-5"/>
              </w:rPr>
              <w:t>:</w:t>
            </w:r>
          </w:p>
          <w:p w14:paraId="53047184" w14:textId="77777777" w:rsidR="002E26AD" w:rsidRDefault="000D5DDF">
            <w:pPr>
              <w:pStyle w:val="TableParagraph"/>
              <w:numPr>
                <w:ilvl w:val="0"/>
                <w:numId w:val="5"/>
              </w:numPr>
              <w:tabs>
                <w:tab w:val="left" w:pos="724"/>
              </w:tabs>
              <w:spacing w:line="279" w:lineRule="exact"/>
            </w:pPr>
            <w:r>
              <w:rPr>
                <w:spacing w:val="-2"/>
              </w:rPr>
              <w:t>Principle</w:t>
            </w:r>
          </w:p>
          <w:p w14:paraId="53047185" w14:textId="77777777" w:rsidR="002E26AD" w:rsidRDefault="000D5DDF">
            <w:pPr>
              <w:pStyle w:val="TableParagraph"/>
              <w:numPr>
                <w:ilvl w:val="0"/>
                <w:numId w:val="5"/>
              </w:numPr>
              <w:tabs>
                <w:tab w:val="left" w:pos="724"/>
              </w:tabs>
              <w:spacing w:line="278" w:lineRule="exact"/>
            </w:pPr>
            <w:r>
              <w:rPr>
                <w:spacing w:val="-2"/>
              </w:rPr>
              <w:t>Procedure</w:t>
            </w:r>
          </w:p>
          <w:p w14:paraId="53047186" w14:textId="77777777" w:rsidR="002E26AD" w:rsidRDefault="000D5DDF">
            <w:pPr>
              <w:pStyle w:val="TableParagraph"/>
              <w:numPr>
                <w:ilvl w:val="0"/>
                <w:numId w:val="5"/>
              </w:numPr>
              <w:tabs>
                <w:tab w:val="left" w:pos="724"/>
              </w:tabs>
              <w:spacing w:line="279" w:lineRule="exact"/>
            </w:pPr>
            <w:r>
              <w:t>Mobilities</w:t>
            </w:r>
            <w:r>
              <w:rPr>
                <w:spacing w:val="-9"/>
              </w:rPr>
              <w:t xml:space="preserve"> </w:t>
            </w:r>
            <w:r>
              <w:t>in</w:t>
            </w:r>
            <w:r>
              <w:rPr>
                <w:spacing w:val="-5"/>
              </w:rPr>
              <w:t xml:space="preserve"> </w:t>
            </w:r>
            <w:r>
              <w:t>alkaline</w:t>
            </w:r>
            <w:r>
              <w:rPr>
                <w:spacing w:val="-3"/>
              </w:rPr>
              <w:t xml:space="preserve"> </w:t>
            </w:r>
            <w:r>
              <w:rPr>
                <w:spacing w:val="-5"/>
              </w:rPr>
              <w:t>pH</w:t>
            </w:r>
          </w:p>
          <w:p w14:paraId="53047187" w14:textId="77777777" w:rsidR="002E26AD" w:rsidRDefault="000D5DDF">
            <w:pPr>
              <w:pStyle w:val="TableParagraph"/>
              <w:numPr>
                <w:ilvl w:val="0"/>
                <w:numId w:val="5"/>
              </w:numPr>
              <w:tabs>
                <w:tab w:val="left" w:pos="724"/>
              </w:tabs>
              <w:spacing w:before="2"/>
            </w:pPr>
            <w:r>
              <w:t>Mobilities</w:t>
            </w:r>
            <w:r>
              <w:rPr>
                <w:spacing w:val="-11"/>
              </w:rPr>
              <w:t xml:space="preserve"> </w:t>
            </w:r>
            <w:r>
              <w:t>in</w:t>
            </w:r>
            <w:r>
              <w:rPr>
                <w:spacing w:val="-5"/>
              </w:rPr>
              <w:t xml:space="preserve"> </w:t>
            </w:r>
            <w:r>
              <w:t>acid</w:t>
            </w:r>
            <w:r>
              <w:rPr>
                <w:spacing w:val="-4"/>
              </w:rPr>
              <w:t xml:space="preserve"> </w:t>
            </w:r>
            <w:r>
              <w:rPr>
                <w:spacing w:val="-5"/>
              </w:rPr>
              <w:t>pH</w:t>
            </w:r>
          </w:p>
          <w:p w14:paraId="53047188" w14:textId="77777777" w:rsidR="002E26AD" w:rsidRDefault="000D5DDF">
            <w:pPr>
              <w:pStyle w:val="TableParagraph"/>
              <w:spacing w:before="1" w:line="268" w:lineRule="exact"/>
              <w:ind w:left="52"/>
            </w:pPr>
            <w:r>
              <w:t>-Correlate</w:t>
            </w:r>
            <w:r>
              <w:rPr>
                <w:spacing w:val="-10"/>
              </w:rPr>
              <w:t xml:space="preserve"> </w:t>
            </w:r>
            <w:r>
              <w:t>hemoglobin</w:t>
            </w:r>
            <w:r>
              <w:rPr>
                <w:spacing w:val="-9"/>
              </w:rPr>
              <w:t xml:space="preserve"> </w:t>
            </w:r>
            <w:r>
              <w:t>electrophoresis</w:t>
            </w:r>
            <w:r>
              <w:rPr>
                <w:spacing w:val="-9"/>
              </w:rPr>
              <w:t xml:space="preserve"> </w:t>
            </w:r>
            <w:r>
              <w:t>mobilities</w:t>
            </w:r>
            <w:r>
              <w:rPr>
                <w:spacing w:val="-9"/>
              </w:rPr>
              <w:t xml:space="preserve"> </w:t>
            </w:r>
            <w:r>
              <w:rPr>
                <w:spacing w:val="-4"/>
              </w:rPr>
              <w:t>with:</w:t>
            </w:r>
          </w:p>
          <w:p w14:paraId="53047189" w14:textId="77777777" w:rsidR="002E26AD" w:rsidRDefault="000D5DDF">
            <w:pPr>
              <w:pStyle w:val="TableParagraph"/>
              <w:numPr>
                <w:ilvl w:val="0"/>
                <w:numId w:val="5"/>
              </w:numPr>
              <w:tabs>
                <w:tab w:val="left" w:pos="724"/>
              </w:tabs>
              <w:spacing w:line="279" w:lineRule="exact"/>
            </w:pPr>
            <w:r>
              <w:t>Hemoglobin</w:t>
            </w:r>
            <w:r>
              <w:rPr>
                <w:spacing w:val="-8"/>
              </w:rPr>
              <w:t xml:space="preserve"> </w:t>
            </w:r>
            <w:r>
              <w:rPr>
                <w:spacing w:val="-2"/>
              </w:rPr>
              <w:t>identification</w:t>
            </w:r>
          </w:p>
          <w:p w14:paraId="5304718A" w14:textId="77777777" w:rsidR="002E26AD" w:rsidRDefault="000D5DDF">
            <w:pPr>
              <w:pStyle w:val="TableParagraph"/>
              <w:numPr>
                <w:ilvl w:val="0"/>
                <w:numId w:val="5"/>
              </w:numPr>
              <w:tabs>
                <w:tab w:val="left" w:pos="724"/>
              </w:tabs>
              <w:spacing w:line="279" w:lineRule="exact"/>
            </w:pPr>
            <w:r>
              <w:t>Peripheral</w:t>
            </w:r>
            <w:r>
              <w:rPr>
                <w:spacing w:val="-5"/>
              </w:rPr>
              <w:t xml:space="preserve"> </w:t>
            </w:r>
            <w:r>
              <w:t>blood</w:t>
            </w:r>
            <w:r>
              <w:rPr>
                <w:spacing w:val="-7"/>
              </w:rPr>
              <w:t xml:space="preserve"> </w:t>
            </w:r>
            <w:r>
              <w:rPr>
                <w:spacing w:val="-2"/>
              </w:rPr>
              <w:t>findings</w:t>
            </w:r>
          </w:p>
          <w:p w14:paraId="5304718B" w14:textId="77777777" w:rsidR="002E26AD" w:rsidRDefault="000D5DDF">
            <w:pPr>
              <w:pStyle w:val="TableParagraph"/>
              <w:numPr>
                <w:ilvl w:val="0"/>
                <w:numId w:val="5"/>
              </w:numPr>
              <w:tabs>
                <w:tab w:val="left" w:pos="724"/>
              </w:tabs>
              <w:spacing w:before="3" w:line="279" w:lineRule="exact"/>
            </w:pPr>
            <w:r>
              <w:rPr>
                <w:spacing w:val="-2"/>
              </w:rPr>
              <w:t>Disease</w:t>
            </w:r>
          </w:p>
          <w:p w14:paraId="5304718C" w14:textId="77777777" w:rsidR="002E26AD" w:rsidRDefault="000D5DDF">
            <w:pPr>
              <w:pStyle w:val="TableParagraph"/>
              <w:numPr>
                <w:ilvl w:val="0"/>
                <w:numId w:val="5"/>
              </w:numPr>
              <w:tabs>
                <w:tab w:val="left" w:pos="724"/>
              </w:tabs>
              <w:spacing w:line="279" w:lineRule="exact"/>
            </w:pPr>
            <w:r>
              <w:t>Patient</w:t>
            </w:r>
            <w:r>
              <w:rPr>
                <w:spacing w:val="-9"/>
              </w:rPr>
              <w:t xml:space="preserve"> </w:t>
            </w:r>
            <w:r>
              <w:rPr>
                <w:spacing w:val="-2"/>
              </w:rPr>
              <w:t>history</w:t>
            </w:r>
          </w:p>
          <w:p w14:paraId="5304718D" w14:textId="77777777" w:rsidR="002E26AD" w:rsidRDefault="000D5DDF">
            <w:pPr>
              <w:pStyle w:val="TableParagraph"/>
              <w:spacing w:line="264" w:lineRule="exact"/>
              <w:ind w:left="4" w:right="107" w:firstLine="48"/>
            </w:pPr>
            <w:r>
              <w:t>-Differentiate</w:t>
            </w:r>
            <w:r>
              <w:rPr>
                <w:spacing w:val="-9"/>
              </w:rPr>
              <w:t xml:space="preserve"> </w:t>
            </w:r>
            <w:r>
              <w:t>qualitative</w:t>
            </w:r>
            <w:r>
              <w:rPr>
                <w:spacing w:val="-9"/>
              </w:rPr>
              <w:t xml:space="preserve"> </w:t>
            </w:r>
            <w:r>
              <w:t>and</w:t>
            </w:r>
            <w:r>
              <w:rPr>
                <w:spacing w:val="-10"/>
              </w:rPr>
              <w:t xml:space="preserve"> </w:t>
            </w:r>
            <w:r>
              <w:t>quantitative</w:t>
            </w:r>
            <w:r>
              <w:rPr>
                <w:spacing w:val="-9"/>
              </w:rPr>
              <w:t xml:space="preserve"> </w:t>
            </w:r>
            <w:r>
              <w:t xml:space="preserve">hemoglobin </w:t>
            </w:r>
            <w:r>
              <w:rPr>
                <w:spacing w:val="-2"/>
              </w:rPr>
              <w:t>disorders.</w:t>
            </w:r>
          </w:p>
        </w:tc>
        <w:tc>
          <w:tcPr>
            <w:tcW w:w="1440" w:type="dxa"/>
          </w:tcPr>
          <w:p w14:paraId="5304718E" w14:textId="77777777" w:rsidR="002E26AD" w:rsidRDefault="000D5DDF">
            <w:pPr>
              <w:pStyle w:val="TableParagraph"/>
              <w:spacing w:before="1"/>
              <w:ind w:left="4" w:right="555" w:firstLine="48"/>
              <w:rPr>
                <w:i/>
              </w:rPr>
            </w:pPr>
            <w:r>
              <w:rPr>
                <w:i/>
              </w:rPr>
              <w:t>Varies</w:t>
            </w:r>
            <w:r>
              <w:rPr>
                <w:i/>
                <w:spacing w:val="-13"/>
              </w:rPr>
              <w:t xml:space="preserve"> </w:t>
            </w:r>
            <w:r>
              <w:rPr>
                <w:i/>
              </w:rPr>
              <w:t xml:space="preserve">by </w:t>
            </w:r>
            <w:r>
              <w:rPr>
                <w:i/>
                <w:spacing w:val="-2"/>
              </w:rPr>
              <w:t>instructor</w:t>
            </w:r>
          </w:p>
        </w:tc>
        <w:tc>
          <w:tcPr>
            <w:tcW w:w="1531" w:type="dxa"/>
          </w:tcPr>
          <w:p w14:paraId="5304718F" w14:textId="77777777" w:rsidR="002E26AD" w:rsidRDefault="000D5DDF">
            <w:pPr>
              <w:pStyle w:val="TableParagraph"/>
              <w:spacing w:before="1"/>
              <w:ind w:left="5" w:right="645" w:firstLine="48"/>
              <w:rPr>
                <w:i/>
              </w:rPr>
            </w:pPr>
            <w:r>
              <w:rPr>
                <w:i/>
              </w:rPr>
              <w:t>Varies</w:t>
            </w:r>
            <w:r>
              <w:rPr>
                <w:i/>
                <w:spacing w:val="-13"/>
              </w:rPr>
              <w:t xml:space="preserve"> </w:t>
            </w:r>
            <w:r>
              <w:rPr>
                <w:i/>
              </w:rPr>
              <w:t xml:space="preserve">by </w:t>
            </w:r>
            <w:r>
              <w:rPr>
                <w:i/>
                <w:spacing w:val="-2"/>
              </w:rPr>
              <w:t>instructor</w:t>
            </w:r>
          </w:p>
        </w:tc>
        <w:tc>
          <w:tcPr>
            <w:tcW w:w="1338" w:type="dxa"/>
          </w:tcPr>
          <w:p w14:paraId="53047190" w14:textId="77777777" w:rsidR="002E26AD" w:rsidRDefault="000D5DDF">
            <w:pPr>
              <w:pStyle w:val="TableParagraph"/>
              <w:spacing w:before="1"/>
              <w:ind w:left="5" w:right="452" w:firstLine="48"/>
              <w:rPr>
                <w:i/>
              </w:rPr>
            </w:pPr>
            <w:r>
              <w:rPr>
                <w:i/>
              </w:rPr>
              <w:t>Varies</w:t>
            </w:r>
            <w:r>
              <w:rPr>
                <w:i/>
                <w:spacing w:val="-13"/>
              </w:rPr>
              <w:t xml:space="preserve"> </w:t>
            </w:r>
            <w:r>
              <w:rPr>
                <w:i/>
              </w:rPr>
              <w:t xml:space="preserve">by </w:t>
            </w:r>
            <w:r>
              <w:rPr>
                <w:i/>
                <w:spacing w:val="-2"/>
              </w:rPr>
              <w:t>instructor</w:t>
            </w:r>
          </w:p>
        </w:tc>
      </w:tr>
    </w:tbl>
    <w:p w14:paraId="53047192" w14:textId="77777777" w:rsidR="002E26AD" w:rsidRDefault="002E26AD">
      <w:pPr>
        <w:pStyle w:val="TableParagraph"/>
        <w:rPr>
          <w:i/>
        </w:rPr>
        <w:sectPr w:rsidR="002E26AD">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762"/>
        <w:gridCol w:w="1440"/>
        <w:gridCol w:w="1531"/>
        <w:gridCol w:w="1338"/>
      </w:tblGrid>
      <w:tr w:rsidR="002E26AD" w14:paraId="530471B3" w14:textId="77777777">
        <w:trPr>
          <w:trHeight w:val="8537"/>
        </w:trPr>
        <w:tc>
          <w:tcPr>
            <w:tcW w:w="1455" w:type="dxa"/>
          </w:tcPr>
          <w:p w14:paraId="53047193" w14:textId="77777777" w:rsidR="002E26AD" w:rsidRDefault="000D5DDF">
            <w:pPr>
              <w:pStyle w:val="TableParagraph"/>
              <w:spacing w:before="1"/>
              <w:ind w:left="657" w:right="467" w:hanging="202"/>
              <w:rPr>
                <w:b/>
              </w:rPr>
            </w:pPr>
            <w:r>
              <w:rPr>
                <w:b/>
                <w:spacing w:val="-6"/>
              </w:rPr>
              <w:t xml:space="preserve">Week </w:t>
            </w:r>
            <w:r>
              <w:rPr>
                <w:b/>
                <w:spacing w:val="-10"/>
              </w:rPr>
              <w:t>6</w:t>
            </w:r>
          </w:p>
        </w:tc>
        <w:tc>
          <w:tcPr>
            <w:tcW w:w="1517" w:type="dxa"/>
          </w:tcPr>
          <w:p w14:paraId="53047194" w14:textId="77777777" w:rsidR="002E26AD" w:rsidRDefault="000D5DDF">
            <w:pPr>
              <w:pStyle w:val="TableParagraph"/>
              <w:spacing w:before="25"/>
              <w:ind w:left="118" w:right="3"/>
              <w:jc w:val="center"/>
            </w:pPr>
            <w:r>
              <w:t>Unit</w:t>
            </w:r>
            <w:r>
              <w:rPr>
                <w:spacing w:val="-2"/>
              </w:rPr>
              <w:t xml:space="preserve"> </w:t>
            </w:r>
            <w:r>
              <w:rPr>
                <w:spacing w:val="-5"/>
              </w:rPr>
              <w:t>10</w:t>
            </w:r>
          </w:p>
        </w:tc>
        <w:tc>
          <w:tcPr>
            <w:tcW w:w="5762" w:type="dxa"/>
          </w:tcPr>
          <w:p w14:paraId="53047195" w14:textId="77777777" w:rsidR="002E26AD" w:rsidRDefault="000D5DDF">
            <w:pPr>
              <w:pStyle w:val="TableParagraph"/>
              <w:spacing w:before="1" w:line="268" w:lineRule="exact"/>
              <w:ind w:left="52"/>
            </w:pPr>
            <w:r>
              <w:t>-List</w:t>
            </w:r>
            <w:r>
              <w:rPr>
                <w:spacing w:val="-8"/>
              </w:rPr>
              <w:t xml:space="preserve"> </w:t>
            </w:r>
            <w:r>
              <w:t>general</w:t>
            </w:r>
            <w:r>
              <w:rPr>
                <w:spacing w:val="-4"/>
              </w:rPr>
              <w:t xml:space="preserve"> </w:t>
            </w:r>
            <w:r>
              <w:t>characteristics</w:t>
            </w:r>
            <w:r>
              <w:rPr>
                <w:spacing w:val="-6"/>
              </w:rPr>
              <w:t xml:space="preserve"> </w:t>
            </w:r>
            <w:r>
              <w:t>of</w:t>
            </w:r>
            <w:r>
              <w:rPr>
                <w:spacing w:val="-5"/>
              </w:rPr>
              <w:t xml:space="preserve"> </w:t>
            </w:r>
            <w:r>
              <w:rPr>
                <w:spacing w:val="-2"/>
              </w:rPr>
              <w:t>leukemia:</w:t>
            </w:r>
          </w:p>
          <w:p w14:paraId="53047196" w14:textId="77777777" w:rsidR="002E26AD" w:rsidRDefault="000D5DDF">
            <w:pPr>
              <w:pStyle w:val="TableParagraph"/>
              <w:numPr>
                <w:ilvl w:val="0"/>
                <w:numId w:val="4"/>
              </w:numPr>
              <w:tabs>
                <w:tab w:val="left" w:pos="724"/>
              </w:tabs>
              <w:spacing w:line="279" w:lineRule="exact"/>
            </w:pPr>
            <w:r>
              <w:t>Neoplastic</w:t>
            </w:r>
            <w:r>
              <w:rPr>
                <w:spacing w:val="-9"/>
              </w:rPr>
              <w:t xml:space="preserve"> </w:t>
            </w:r>
            <w:r>
              <w:t>disorder</w:t>
            </w:r>
            <w:r>
              <w:rPr>
                <w:spacing w:val="-6"/>
              </w:rPr>
              <w:t xml:space="preserve"> </w:t>
            </w:r>
            <w:r>
              <w:t>of</w:t>
            </w:r>
            <w:r>
              <w:rPr>
                <w:spacing w:val="-6"/>
              </w:rPr>
              <w:t xml:space="preserve"> </w:t>
            </w:r>
            <w:r>
              <w:t>hematopoietic</w:t>
            </w:r>
            <w:r>
              <w:rPr>
                <w:spacing w:val="-8"/>
              </w:rPr>
              <w:t xml:space="preserve"> </w:t>
            </w:r>
            <w:r>
              <w:rPr>
                <w:spacing w:val="-2"/>
              </w:rPr>
              <w:t>tissue</w:t>
            </w:r>
          </w:p>
          <w:p w14:paraId="53047197" w14:textId="77777777" w:rsidR="002E26AD" w:rsidRDefault="000D5DDF">
            <w:pPr>
              <w:pStyle w:val="TableParagraph"/>
              <w:numPr>
                <w:ilvl w:val="0"/>
                <w:numId w:val="4"/>
              </w:numPr>
              <w:tabs>
                <w:tab w:val="left" w:pos="724"/>
              </w:tabs>
              <w:spacing w:line="244" w:lineRule="auto"/>
              <w:ind w:right="115"/>
            </w:pPr>
            <w:r>
              <w:t>Replacement</w:t>
            </w:r>
            <w:r>
              <w:rPr>
                <w:spacing w:val="-8"/>
              </w:rPr>
              <w:t xml:space="preserve"> </w:t>
            </w:r>
            <w:r>
              <w:t>of</w:t>
            </w:r>
            <w:r>
              <w:rPr>
                <w:spacing w:val="-5"/>
              </w:rPr>
              <w:t xml:space="preserve"> </w:t>
            </w:r>
            <w:r>
              <w:t>bone</w:t>
            </w:r>
            <w:r>
              <w:rPr>
                <w:spacing w:val="-5"/>
              </w:rPr>
              <w:t xml:space="preserve"> </w:t>
            </w:r>
            <w:r>
              <w:t>marrow</w:t>
            </w:r>
            <w:r>
              <w:rPr>
                <w:spacing w:val="-5"/>
              </w:rPr>
              <w:t xml:space="preserve"> </w:t>
            </w:r>
            <w:r>
              <w:t>with</w:t>
            </w:r>
            <w:r>
              <w:rPr>
                <w:spacing w:val="-6"/>
              </w:rPr>
              <w:t xml:space="preserve"> </w:t>
            </w:r>
            <w:r>
              <w:t>neoplastic</w:t>
            </w:r>
            <w:r>
              <w:rPr>
                <w:spacing w:val="-7"/>
              </w:rPr>
              <w:t xml:space="preserve"> </w:t>
            </w:r>
            <w:r>
              <w:t>cells</w:t>
            </w:r>
            <w:r>
              <w:rPr>
                <w:spacing w:val="-5"/>
              </w:rPr>
              <w:t xml:space="preserve"> </w:t>
            </w:r>
            <w:r>
              <w:t>and organ infiltration</w:t>
            </w:r>
          </w:p>
          <w:p w14:paraId="53047198" w14:textId="77777777" w:rsidR="002E26AD" w:rsidRDefault="000D5DDF">
            <w:pPr>
              <w:pStyle w:val="TableParagraph"/>
              <w:numPr>
                <w:ilvl w:val="0"/>
                <w:numId w:val="4"/>
              </w:numPr>
              <w:tabs>
                <w:tab w:val="left" w:pos="724"/>
              </w:tabs>
              <w:spacing w:line="273" w:lineRule="exact"/>
            </w:pPr>
            <w:r>
              <w:t>Infiltration</w:t>
            </w:r>
            <w:r>
              <w:rPr>
                <w:spacing w:val="-7"/>
              </w:rPr>
              <w:t xml:space="preserve"> </w:t>
            </w:r>
            <w:r>
              <w:t>effects</w:t>
            </w:r>
            <w:r>
              <w:rPr>
                <w:spacing w:val="-5"/>
              </w:rPr>
              <w:t xml:space="preserve"> </w:t>
            </w:r>
            <w:r>
              <w:t>on</w:t>
            </w:r>
            <w:r>
              <w:rPr>
                <w:spacing w:val="-6"/>
              </w:rPr>
              <w:t xml:space="preserve"> </w:t>
            </w:r>
            <w:r>
              <w:t>normal</w:t>
            </w:r>
            <w:r>
              <w:rPr>
                <w:spacing w:val="-4"/>
              </w:rPr>
              <w:t xml:space="preserve"> </w:t>
            </w:r>
            <w:r>
              <w:rPr>
                <w:spacing w:val="-2"/>
              </w:rPr>
              <w:t>hematopoiesis</w:t>
            </w:r>
          </w:p>
          <w:p w14:paraId="53047199" w14:textId="77777777" w:rsidR="002E26AD" w:rsidRDefault="000D5DDF">
            <w:pPr>
              <w:pStyle w:val="TableParagraph"/>
              <w:spacing w:line="268" w:lineRule="exact"/>
              <w:ind w:left="52"/>
            </w:pPr>
            <w:r>
              <w:t>-Classify</w:t>
            </w:r>
            <w:r>
              <w:rPr>
                <w:spacing w:val="-8"/>
              </w:rPr>
              <w:t xml:space="preserve"> </w:t>
            </w:r>
            <w:r>
              <w:t>leukemias</w:t>
            </w:r>
            <w:r>
              <w:rPr>
                <w:spacing w:val="-8"/>
              </w:rPr>
              <w:t xml:space="preserve"> </w:t>
            </w:r>
            <w:r>
              <w:t>according</w:t>
            </w:r>
            <w:r>
              <w:rPr>
                <w:spacing w:val="-6"/>
              </w:rPr>
              <w:t xml:space="preserve"> </w:t>
            </w:r>
            <w:r>
              <w:rPr>
                <w:spacing w:val="-5"/>
              </w:rPr>
              <w:t>to:</w:t>
            </w:r>
          </w:p>
          <w:p w14:paraId="5304719A" w14:textId="77777777" w:rsidR="002E26AD" w:rsidRDefault="000D5DDF">
            <w:pPr>
              <w:pStyle w:val="TableParagraph"/>
              <w:numPr>
                <w:ilvl w:val="0"/>
                <w:numId w:val="4"/>
              </w:numPr>
              <w:tabs>
                <w:tab w:val="left" w:pos="724"/>
              </w:tabs>
              <w:spacing w:line="279" w:lineRule="exact"/>
            </w:pPr>
            <w:r>
              <w:t>Lineage</w:t>
            </w:r>
            <w:r>
              <w:rPr>
                <w:spacing w:val="-3"/>
              </w:rPr>
              <w:t xml:space="preserve"> </w:t>
            </w:r>
            <w:r>
              <w:rPr>
                <w:spacing w:val="-2"/>
              </w:rPr>
              <w:t>affected</w:t>
            </w:r>
          </w:p>
          <w:p w14:paraId="5304719B" w14:textId="77777777" w:rsidR="002E26AD" w:rsidRDefault="000D5DDF">
            <w:pPr>
              <w:pStyle w:val="TableParagraph"/>
              <w:numPr>
                <w:ilvl w:val="0"/>
                <w:numId w:val="4"/>
              </w:numPr>
              <w:tabs>
                <w:tab w:val="left" w:pos="724"/>
              </w:tabs>
              <w:spacing w:line="279" w:lineRule="exact"/>
            </w:pPr>
            <w:r>
              <w:t>Acute</w:t>
            </w:r>
            <w:r>
              <w:rPr>
                <w:spacing w:val="-7"/>
              </w:rPr>
              <w:t xml:space="preserve"> </w:t>
            </w:r>
            <w:r>
              <w:rPr>
                <w:spacing w:val="-2"/>
              </w:rPr>
              <w:t>characteristics</w:t>
            </w:r>
          </w:p>
          <w:p w14:paraId="5304719C" w14:textId="77777777" w:rsidR="002E26AD" w:rsidRDefault="000D5DDF">
            <w:pPr>
              <w:pStyle w:val="TableParagraph"/>
              <w:numPr>
                <w:ilvl w:val="0"/>
                <w:numId w:val="4"/>
              </w:numPr>
              <w:tabs>
                <w:tab w:val="left" w:pos="724"/>
              </w:tabs>
              <w:spacing w:before="3" w:line="279" w:lineRule="exact"/>
            </w:pPr>
            <w:r>
              <w:t>Chronic</w:t>
            </w:r>
            <w:r>
              <w:rPr>
                <w:spacing w:val="-7"/>
              </w:rPr>
              <w:t xml:space="preserve"> </w:t>
            </w:r>
            <w:r>
              <w:rPr>
                <w:spacing w:val="-2"/>
              </w:rPr>
              <w:t>characteristics</w:t>
            </w:r>
          </w:p>
          <w:p w14:paraId="5304719D" w14:textId="77777777" w:rsidR="002E26AD" w:rsidRDefault="000D5DDF">
            <w:pPr>
              <w:pStyle w:val="TableParagraph"/>
              <w:numPr>
                <w:ilvl w:val="0"/>
                <w:numId w:val="4"/>
              </w:numPr>
              <w:tabs>
                <w:tab w:val="left" w:pos="724"/>
              </w:tabs>
              <w:spacing w:line="279" w:lineRule="exact"/>
            </w:pPr>
            <w:r>
              <w:t>FAB</w:t>
            </w:r>
            <w:r>
              <w:rPr>
                <w:spacing w:val="-4"/>
              </w:rPr>
              <w:t xml:space="preserve"> </w:t>
            </w:r>
            <w:r>
              <w:rPr>
                <w:spacing w:val="-2"/>
              </w:rPr>
              <w:t>criteria</w:t>
            </w:r>
          </w:p>
          <w:p w14:paraId="5304719E" w14:textId="77777777" w:rsidR="002E26AD" w:rsidRDefault="000D5DDF">
            <w:pPr>
              <w:pStyle w:val="TableParagraph"/>
              <w:spacing w:before="7" w:line="237" w:lineRule="auto"/>
              <w:ind w:left="4" w:right="107" w:firstLine="48"/>
            </w:pPr>
            <w:r>
              <w:t>-Differentiate</w:t>
            </w:r>
            <w:r>
              <w:rPr>
                <w:spacing w:val="-6"/>
              </w:rPr>
              <w:t xml:space="preserve"> </w:t>
            </w:r>
            <w:r>
              <w:t>the</w:t>
            </w:r>
            <w:r>
              <w:rPr>
                <w:spacing w:val="-6"/>
              </w:rPr>
              <w:t xml:space="preserve"> </w:t>
            </w:r>
            <w:r>
              <w:t>following</w:t>
            </w:r>
            <w:r>
              <w:rPr>
                <w:spacing w:val="-6"/>
              </w:rPr>
              <w:t xml:space="preserve"> </w:t>
            </w:r>
            <w:r>
              <w:t>leukemias</w:t>
            </w:r>
            <w:r>
              <w:rPr>
                <w:spacing w:val="-6"/>
              </w:rPr>
              <w:t xml:space="preserve"> </w:t>
            </w:r>
            <w:r>
              <w:t>based</w:t>
            </w:r>
            <w:r>
              <w:rPr>
                <w:spacing w:val="-7"/>
              </w:rPr>
              <w:t xml:space="preserve"> </w:t>
            </w:r>
            <w:r>
              <w:t>on</w:t>
            </w:r>
            <w:r>
              <w:rPr>
                <w:spacing w:val="-7"/>
              </w:rPr>
              <w:t xml:space="preserve"> </w:t>
            </w:r>
            <w:r>
              <w:t xml:space="preserve">peripheral blood and bone marrow findings, patient symptoms, and </w:t>
            </w:r>
            <w:r>
              <w:rPr>
                <w:spacing w:val="-2"/>
              </w:rPr>
              <w:t>history:</w:t>
            </w:r>
          </w:p>
          <w:p w14:paraId="5304719F" w14:textId="77777777" w:rsidR="002E26AD" w:rsidRDefault="000D5DDF">
            <w:pPr>
              <w:pStyle w:val="TableParagraph"/>
              <w:numPr>
                <w:ilvl w:val="0"/>
                <w:numId w:val="4"/>
              </w:numPr>
              <w:tabs>
                <w:tab w:val="left" w:pos="724"/>
              </w:tabs>
            </w:pPr>
            <w:r>
              <w:t>ALL</w:t>
            </w:r>
            <w:r>
              <w:rPr>
                <w:spacing w:val="-7"/>
              </w:rPr>
              <w:t xml:space="preserve"> </w:t>
            </w:r>
            <w:r>
              <w:t>(acute</w:t>
            </w:r>
            <w:r>
              <w:rPr>
                <w:spacing w:val="-5"/>
              </w:rPr>
              <w:t xml:space="preserve"> </w:t>
            </w:r>
            <w:r>
              <w:rPr>
                <w:spacing w:val="-2"/>
              </w:rPr>
              <w:t>lymphoblastic)</w:t>
            </w:r>
          </w:p>
          <w:p w14:paraId="530471A0" w14:textId="77777777" w:rsidR="002E26AD" w:rsidRDefault="000D5DDF">
            <w:pPr>
              <w:pStyle w:val="TableParagraph"/>
              <w:numPr>
                <w:ilvl w:val="0"/>
                <w:numId w:val="4"/>
              </w:numPr>
              <w:tabs>
                <w:tab w:val="left" w:pos="724"/>
              </w:tabs>
              <w:spacing w:before="3" w:line="280" w:lineRule="exact"/>
            </w:pPr>
            <w:r>
              <w:t>CLL</w:t>
            </w:r>
            <w:r>
              <w:rPr>
                <w:spacing w:val="-8"/>
              </w:rPr>
              <w:t xml:space="preserve"> </w:t>
            </w:r>
            <w:r>
              <w:t>(chronic</w:t>
            </w:r>
            <w:r>
              <w:rPr>
                <w:spacing w:val="-7"/>
              </w:rPr>
              <w:t xml:space="preserve"> </w:t>
            </w:r>
            <w:r>
              <w:rPr>
                <w:spacing w:val="-2"/>
              </w:rPr>
              <w:t>lymphocytic)</w:t>
            </w:r>
          </w:p>
          <w:p w14:paraId="530471A1" w14:textId="77777777" w:rsidR="002E26AD" w:rsidRDefault="000D5DDF">
            <w:pPr>
              <w:pStyle w:val="TableParagraph"/>
              <w:numPr>
                <w:ilvl w:val="0"/>
                <w:numId w:val="4"/>
              </w:numPr>
              <w:tabs>
                <w:tab w:val="left" w:pos="724"/>
              </w:tabs>
              <w:spacing w:line="280" w:lineRule="exact"/>
            </w:pPr>
            <w:r>
              <w:t>AML</w:t>
            </w:r>
            <w:r>
              <w:rPr>
                <w:spacing w:val="-7"/>
              </w:rPr>
              <w:t xml:space="preserve"> </w:t>
            </w:r>
            <w:r>
              <w:t>(acute</w:t>
            </w:r>
            <w:r>
              <w:rPr>
                <w:spacing w:val="-5"/>
              </w:rPr>
              <w:t xml:space="preserve"> </w:t>
            </w:r>
            <w:r>
              <w:rPr>
                <w:spacing w:val="-2"/>
              </w:rPr>
              <w:t>myeloblastic)</w:t>
            </w:r>
          </w:p>
          <w:p w14:paraId="530471A2" w14:textId="77777777" w:rsidR="002E26AD" w:rsidRDefault="000D5DDF">
            <w:pPr>
              <w:pStyle w:val="TableParagraph"/>
              <w:numPr>
                <w:ilvl w:val="0"/>
                <w:numId w:val="4"/>
              </w:numPr>
              <w:tabs>
                <w:tab w:val="left" w:pos="724"/>
              </w:tabs>
              <w:spacing w:before="3"/>
            </w:pPr>
            <w:r>
              <w:t>CML</w:t>
            </w:r>
            <w:r>
              <w:rPr>
                <w:spacing w:val="-8"/>
              </w:rPr>
              <w:t xml:space="preserve"> </w:t>
            </w:r>
            <w:r>
              <w:t>(chronic</w:t>
            </w:r>
            <w:r>
              <w:rPr>
                <w:spacing w:val="-7"/>
              </w:rPr>
              <w:t xml:space="preserve"> </w:t>
            </w:r>
            <w:r>
              <w:rPr>
                <w:spacing w:val="-2"/>
              </w:rPr>
              <w:t>myelocytic)</w:t>
            </w:r>
          </w:p>
          <w:p w14:paraId="530471A3" w14:textId="77777777" w:rsidR="002E26AD" w:rsidRDefault="000D5DDF">
            <w:pPr>
              <w:pStyle w:val="TableParagraph"/>
              <w:ind w:left="4" w:firstLine="48"/>
            </w:pPr>
            <w:r>
              <w:t>-Discuss</w:t>
            </w:r>
            <w:r>
              <w:rPr>
                <w:spacing w:val="-5"/>
              </w:rPr>
              <w:t xml:space="preserve"> </w:t>
            </w:r>
            <w:r>
              <w:t>the</w:t>
            </w:r>
            <w:r>
              <w:rPr>
                <w:spacing w:val="-5"/>
              </w:rPr>
              <w:t xml:space="preserve"> </w:t>
            </w:r>
            <w:r>
              <w:t>general</w:t>
            </w:r>
            <w:r>
              <w:rPr>
                <w:spacing w:val="-4"/>
              </w:rPr>
              <w:t xml:space="preserve"> </w:t>
            </w:r>
            <w:r>
              <w:t>laboratory</w:t>
            </w:r>
            <w:r>
              <w:rPr>
                <w:spacing w:val="-5"/>
              </w:rPr>
              <w:t xml:space="preserve"> </w:t>
            </w:r>
            <w:r>
              <w:t>tests</w:t>
            </w:r>
            <w:r>
              <w:rPr>
                <w:spacing w:val="-5"/>
              </w:rPr>
              <w:t xml:space="preserve"> </w:t>
            </w:r>
            <w:r>
              <w:t>frequently</w:t>
            </w:r>
            <w:r>
              <w:rPr>
                <w:spacing w:val="-5"/>
              </w:rPr>
              <w:t xml:space="preserve"> </w:t>
            </w:r>
            <w:r>
              <w:t>used</w:t>
            </w:r>
            <w:r>
              <w:rPr>
                <w:spacing w:val="-2"/>
              </w:rPr>
              <w:t xml:space="preserve"> </w:t>
            </w:r>
            <w:r>
              <w:t>to</w:t>
            </w:r>
            <w:r>
              <w:rPr>
                <w:spacing w:val="-6"/>
              </w:rPr>
              <w:t xml:space="preserve"> </w:t>
            </w:r>
            <w:r>
              <w:t>assist with diagnosis of leukemia:</w:t>
            </w:r>
          </w:p>
          <w:p w14:paraId="530471A4" w14:textId="77777777" w:rsidR="002E26AD" w:rsidRDefault="000D5DDF">
            <w:pPr>
              <w:pStyle w:val="TableParagraph"/>
              <w:numPr>
                <w:ilvl w:val="0"/>
                <w:numId w:val="4"/>
              </w:numPr>
              <w:tabs>
                <w:tab w:val="left" w:pos="724"/>
              </w:tabs>
              <w:spacing w:line="278" w:lineRule="exact"/>
            </w:pPr>
            <w:r>
              <w:t>Peripheral</w:t>
            </w:r>
            <w:r>
              <w:rPr>
                <w:spacing w:val="-7"/>
              </w:rPr>
              <w:t xml:space="preserve"> </w:t>
            </w:r>
            <w:r>
              <w:t>blood</w:t>
            </w:r>
            <w:r>
              <w:rPr>
                <w:spacing w:val="-7"/>
              </w:rPr>
              <w:t xml:space="preserve"> </w:t>
            </w:r>
            <w:r>
              <w:rPr>
                <w:spacing w:val="-4"/>
              </w:rPr>
              <w:t>smear</w:t>
            </w:r>
          </w:p>
          <w:p w14:paraId="530471A5" w14:textId="77777777" w:rsidR="002E26AD" w:rsidRDefault="000D5DDF">
            <w:pPr>
              <w:pStyle w:val="TableParagraph"/>
              <w:numPr>
                <w:ilvl w:val="0"/>
                <w:numId w:val="4"/>
              </w:numPr>
              <w:tabs>
                <w:tab w:val="left" w:pos="724"/>
              </w:tabs>
              <w:spacing w:line="279" w:lineRule="exact"/>
            </w:pPr>
            <w:r>
              <w:t>Bone</w:t>
            </w:r>
            <w:r>
              <w:rPr>
                <w:spacing w:val="-6"/>
              </w:rPr>
              <w:t xml:space="preserve"> </w:t>
            </w:r>
            <w:r>
              <w:t>marrow</w:t>
            </w:r>
            <w:r>
              <w:rPr>
                <w:spacing w:val="-6"/>
              </w:rPr>
              <w:t xml:space="preserve"> </w:t>
            </w:r>
            <w:r>
              <w:t>aspiration</w:t>
            </w:r>
            <w:r>
              <w:rPr>
                <w:spacing w:val="-7"/>
              </w:rPr>
              <w:t xml:space="preserve"> </w:t>
            </w:r>
            <w:r>
              <w:t>and</w:t>
            </w:r>
            <w:r>
              <w:rPr>
                <w:spacing w:val="-6"/>
              </w:rPr>
              <w:t xml:space="preserve"> </w:t>
            </w:r>
            <w:r>
              <w:rPr>
                <w:spacing w:val="-2"/>
              </w:rPr>
              <w:t>biopsy</w:t>
            </w:r>
          </w:p>
          <w:p w14:paraId="530471A6" w14:textId="77777777" w:rsidR="002E26AD" w:rsidRDefault="000D5DDF">
            <w:pPr>
              <w:pStyle w:val="TableParagraph"/>
              <w:numPr>
                <w:ilvl w:val="0"/>
                <w:numId w:val="4"/>
              </w:numPr>
              <w:tabs>
                <w:tab w:val="left" w:pos="724"/>
              </w:tabs>
              <w:spacing w:before="3" w:line="279" w:lineRule="exact"/>
            </w:pPr>
            <w:r>
              <w:rPr>
                <w:spacing w:val="-2"/>
              </w:rPr>
              <w:t>Cytogenetics</w:t>
            </w:r>
          </w:p>
          <w:p w14:paraId="530471A7" w14:textId="77777777" w:rsidR="002E26AD" w:rsidRDefault="000D5DDF">
            <w:pPr>
              <w:pStyle w:val="TableParagraph"/>
              <w:numPr>
                <w:ilvl w:val="0"/>
                <w:numId w:val="4"/>
              </w:numPr>
              <w:tabs>
                <w:tab w:val="left" w:pos="724"/>
              </w:tabs>
              <w:spacing w:line="279" w:lineRule="exact"/>
            </w:pPr>
            <w:r>
              <w:t>Flow</w:t>
            </w:r>
            <w:r>
              <w:rPr>
                <w:spacing w:val="-5"/>
              </w:rPr>
              <w:t xml:space="preserve"> </w:t>
            </w:r>
            <w:r>
              <w:rPr>
                <w:spacing w:val="-2"/>
              </w:rPr>
              <w:t>cytometry</w:t>
            </w:r>
          </w:p>
          <w:p w14:paraId="530471A8" w14:textId="77777777" w:rsidR="002E26AD" w:rsidRDefault="000D5DDF">
            <w:pPr>
              <w:pStyle w:val="TableParagraph"/>
              <w:spacing w:before="1" w:line="268" w:lineRule="exact"/>
              <w:ind w:left="52"/>
            </w:pPr>
            <w:r>
              <w:t>-Recognize</w:t>
            </w:r>
            <w:r>
              <w:rPr>
                <w:spacing w:val="-7"/>
              </w:rPr>
              <w:t xml:space="preserve"> </w:t>
            </w:r>
            <w:r>
              <w:t>benign</w:t>
            </w:r>
            <w:r>
              <w:rPr>
                <w:spacing w:val="-5"/>
              </w:rPr>
              <w:t xml:space="preserve"> </w:t>
            </w:r>
            <w:r>
              <w:t>changes</w:t>
            </w:r>
            <w:r>
              <w:rPr>
                <w:spacing w:val="-4"/>
              </w:rPr>
              <w:t xml:space="preserve"> </w:t>
            </w:r>
            <w:r>
              <w:t>in</w:t>
            </w:r>
            <w:r>
              <w:rPr>
                <w:spacing w:val="-5"/>
              </w:rPr>
              <w:t xml:space="preserve"> </w:t>
            </w:r>
            <w:r>
              <w:rPr>
                <w:spacing w:val="-4"/>
              </w:rPr>
              <w:t>WBCs:</w:t>
            </w:r>
          </w:p>
          <w:p w14:paraId="530471A9" w14:textId="77777777" w:rsidR="002E26AD" w:rsidRDefault="000D5DDF">
            <w:pPr>
              <w:pStyle w:val="TableParagraph"/>
              <w:numPr>
                <w:ilvl w:val="0"/>
                <w:numId w:val="4"/>
              </w:numPr>
              <w:tabs>
                <w:tab w:val="left" w:pos="724"/>
              </w:tabs>
              <w:spacing w:line="280" w:lineRule="exact"/>
            </w:pPr>
            <w:r>
              <w:t>Dohle</w:t>
            </w:r>
            <w:r>
              <w:rPr>
                <w:spacing w:val="-8"/>
              </w:rPr>
              <w:t xml:space="preserve"> </w:t>
            </w:r>
            <w:r>
              <w:rPr>
                <w:spacing w:val="-2"/>
              </w:rPr>
              <w:t>bodies</w:t>
            </w:r>
          </w:p>
          <w:p w14:paraId="530471AA" w14:textId="77777777" w:rsidR="002E26AD" w:rsidRDefault="000D5DDF">
            <w:pPr>
              <w:pStyle w:val="TableParagraph"/>
              <w:numPr>
                <w:ilvl w:val="0"/>
                <w:numId w:val="4"/>
              </w:numPr>
              <w:tabs>
                <w:tab w:val="left" w:pos="724"/>
              </w:tabs>
              <w:spacing w:before="3" w:line="279" w:lineRule="exact"/>
            </w:pPr>
            <w:r>
              <w:t>Toxic</w:t>
            </w:r>
            <w:r>
              <w:rPr>
                <w:spacing w:val="-7"/>
              </w:rPr>
              <w:t xml:space="preserve"> </w:t>
            </w:r>
            <w:r>
              <w:rPr>
                <w:spacing w:val="-2"/>
              </w:rPr>
              <w:t>granulation</w:t>
            </w:r>
          </w:p>
          <w:p w14:paraId="530471AB" w14:textId="77777777" w:rsidR="002E26AD" w:rsidRDefault="000D5DDF">
            <w:pPr>
              <w:pStyle w:val="TableParagraph"/>
              <w:numPr>
                <w:ilvl w:val="0"/>
                <w:numId w:val="4"/>
              </w:numPr>
              <w:tabs>
                <w:tab w:val="left" w:pos="724"/>
              </w:tabs>
              <w:spacing w:line="279" w:lineRule="exact"/>
            </w:pPr>
            <w:r>
              <w:rPr>
                <w:spacing w:val="-2"/>
              </w:rPr>
              <w:t>Vacuolization</w:t>
            </w:r>
          </w:p>
          <w:p w14:paraId="530471AC" w14:textId="77777777" w:rsidR="002E26AD" w:rsidRDefault="000D5DDF">
            <w:pPr>
              <w:pStyle w:val="TableParagraph"/>
              <w:spacing w:before="5"/>
              <w:ind w:left="52"/>
            </w:pPr>
            <w:r>
              <w:t>-Define</w:t>
            </w:r>
            <w:r>
              <w:rPr>
                <w:spacing w:val="-6"/>
              </w:rPr>
              <w:t xml:space="preserve"> </w:t>
            </w:r>
            <w:r>
              <w:t>leukemoid</w:t>
            </w:r>
            <w:r>
              <w:rPr>
                <w:spacing w:val="-5"/>
              </w:rPr>
              <w:t xml:space="preserve"> </w:t>
            </w:r>
            <w:r>
              <w:rPr>
                <w:spacing w:val="-2"/>
              </w:rPr>
              <w:t>reaction.</w:t>
            </w:r>
          </w:p>
          <w:p w14:paraId="530471AD" w14:textId="77777777" w:rsidR="002E26AD" w:rsidRDefault="000D5DDF">
            <w:pPr>
              <w:pStyle w:val="TableParagraph"/>
              <w:spacing w:line="266" w:lineRule="exact"/>
              <w:ind w:left="52"/>
            </w:pPr>
            <w:r>
              <w:t>-Differentiate</w:t>
            </w:r>
            <w:r>
              <w:rPr>
                <w:spacing w:val="-4"/>
              </w:rPr>
              <w:t xml:space="preserve"> </w:t>
            </w:r>
            <w:r>
              <w:t>a</w:t>
            </w:r>
            <w:r>
              <w:rPr>
                <w:spacing w:val="-5"/>
              </w:rPr>
              <w:t xml:space="preserve"> </w:t>
            </w:r>
            <w:r>
              <w:t>leukemoid</w:t>
            </w:r>
            <w:r>
              <w:rPr>
                <w:spacing w:val="-6"/>
              </w:rPr>
              <w:t xml:space="preserve"> </w:t>
            </w:r>
            <w:r>
              <w:t>reaction</w:t>
            </w:r>
            <w:r>
              <w:rPr>
                <w:spacing w:val="-6"/>
              </w:rPr>
              <w:t xml:space="preserve"> </w:t>
            </w:r>
            <w:r>
              <w:t>from</w:t>
            </w:r>
            <w:r>
              <w:rPr>
                <w:spacing w:val="-4"/>
              </w:rPr>
              <w:t xml:space="preserve"> CML.</w:t>
            </w:r>
          </w:p>
          <w:p w14:paraId="530471AE" w14:textId="77777777" w:rsidR="002E26AD" w:rsidRDefault="000D5DDF">
            <w:pPr>
              <w:pStyle w:val="TableParagraph"/>
              <w:spacing w:line="266" w:lineRule="exact"/>
              <w:ind w:left="52"/>
            </w:pPr>
            <w:r>
              <w:t>-Recognize</w:t>
            </w:r>
            <w:r>
              <w:rPr>
                <w:spacing w:val="-7"/>
              </w:rPr>
              <w:t xml:space="preserve"> </w:t>
            </w:r>
            <w:r>
              <w:t>characteristics</w:t>
            </w:r>
            <w:r>
              <w:rPr>
                <w:spacing w:val="-6"/>
              </w:rPr>
              <w:t xml:space="preserve"> </w:t>
            </w:r>
            <w:r>
              <w:t>of</w:t>
            </w:r>
            <w:r>
              <w:rPr>
                <w:spacing w:val="-6"/>
              </w:rPr>
              <w:t xml:space="preserve"> </w:t>
            </w:r>
            <w:r>
              <w:t>reactive</w:t>
            </w:r>
            <w:r>
              <w:rPr>
                <w:spacing w:val="-6"/>
              </w:rPr>
              <w:t xml:space="preserve"> </w:t>
            </w:r>
            <w:r>
              <w:rPr>
                <w:spacing w:val="-2"/>
              </w:rPr>
              <w:t>lymphocytes.</w:t>
            </w:r>
          </w:p>
          <w:p w14:paraId="530471AF" w14:textId="77777777" w:rsidR="002E26AD" w:rsidRDefault="000D5DDF">
            <w:pPr>
              <w:pStyle w:val="TableParagraph"/>
              <w:spacing w:line="247" w:lineRule="exact"/>
              <w:ind w:left="52"/>
            </w:pPr>
            <w:r>
              <w:t>-Correlate</w:t>
            </w:r>
            <w:r>
              <w:rPr>
                <w:spacing w:val="-8"/>
              </w:rPr>
              <w:t xml:space="preserve"> </w:t>
            </w:r>
            <w:r>
              <w:t>reactive</w:t>
            </w:r>
            <w:r>
              <w:rPr>
                <w:spacing w:val="-7"/>
              </w:rPr>
              <w:t xml:space="preserve"> </w:t>
            </w:r>
            <w:r>
              <w:t>lymphocytes</w:t>
            </w:r>
            <w:r>
              <w:rPr>
                <w:spacing w:val="-7"/>
              </w:rPr>
              <w:t xml:space="preserve"> </w:t>
            </w:r>
            <w:r>
              <w:t>to</w:t>
            </w:r>
            <w:r>
              <w:rPr>
                <w:spacing w:val="-5"/>
              </w:rPr>
              <w:t xml:space="preserve"> </w:t>
            </w:r>
            <w:r>
              <w:t>clinical</w:t>
            </w:r>
            <w:r>
              <w:rPr>
                <w:spacing w:val="-6"/>
              </w:rPr>
              <w:t xml:space="preserve"> </w:t>
            </w:r>
            <w:r>
              <w:rPr>
                <w:spacing w:val="-2"/>
              </w:rPr>
              <w:t>conditions.</w:t>
            </w:r>
          </w:p>
        </w:tc>
        <w:tc>
          <w:tcPr>
            <w:tcW w:w="1440" w:type="dxa"/>
          </w:tcPr>
          <w:p w14:paraId="530471B0" w14:textId="77777777" w:rsidR="002E26AD" w:rsidRDefault="000D5DDF">
            <w:pPr>
              <w:pStyle w:val="TableParagraph"/>
              <w:spacing w:before="1"/>
              <w:ind w:left="4" w:right="555" w:firstLine="48"/>
              <w:rPr>
                <w:i/>
              </w:rPr>
            </w:pPr>
            <w:r>
              <w:rPr>
                <w:i/>
              </w:rPr>
              <w:t>Varies</w:t>
            </w:r>
            <w:r>
              <w:rPr>
                <w:i/>
                <w:spacing w:val="-13"/>
              </w:rPr>
              <w:t xml:space="preserve"> </w:t>
            </w:r>
            <w:r>
              <w:rPr>
                <w:i/>
              </w:rPr>
              <w:t xml:space="preserve">by </w:t>
            </w:r>
            <w:r>
              <w:rPr>
                <w:i/>
                <w:spacing w:val="-2"/>
              </w:rPr>
              <w:t>instructor</w:t>
            </w:r>
          </w:p>
        </w:tc>
        <w:tc>
          <w:tcPr>
            <w:tcW w:w="1531" w:type="dxa"/>
          </w:tcPr>
          <w:p w14:paraId="530471B1" w14:textId="77777777" w:rsidR="002E26AD" w:rsidRDefault="000D5DDF">
            <w:pPr>
              <w:pStyle w:val="TableParagraph"/>
              <w:spacing w:before="1"/>
              <w:ind w:left="5" w:right="645" w:firstLine="48"/>
              <w:rPr>
                <w:i/>
              </w:rPr>
            </w:pPr>
            <w:r>
              <w:rPr>
                <w:i/>
              </w:rPr>
              <w:t>Varies</w:t>
            </w:r>
            <w:r>
              <w:rPr>
                <w:i/>
                <w:spacing w:val="-13"/>
              </w:rPr>
              <w:t xml:space="preserve"> </w:t>
            </w:r>
            <w:r>
              <w:rPr>
                <w:i/>
              </w:rPr>
              <w:t xml:space="preserve">by </w:t>
            </w:r>
            <w:r>
              <w:rPr>
                <w:i/>
                <w:spacing w:val="-2"/>
              </w:rPr>
              <w:t>instructor</w:t>
            </w:r>
          </w:p>
        </w:tc>
        <w:tc>
          <w:tcPr>
            <w:tcW w:w="1338" w:type="dxa"/>
          </w:tcPr>
          <w:p w14:paraId="530471B2" w14:textId="77777777" w:rsidR="002E26AD" w:rsidRDefault="000D5DDF">
            <w:pPr>
              <w:pStyle w:val="TableParagraph"/>
              <w:spacing w:before="1"/>
              <w:ind w:left="5" w:right="452" w:firstLine="48"/>
              <w:rPr>
                <w:i/>
              </w:rPr>
            </w:pPr>
            <w:r>
              <w:rPr>
                <w:i/>
              </w:rPr>
              <w:t>Varies</w:t>
            </w:r>
            <w:r>
              <w:rPr>
                <w:i/>
                <w:spacing w:val="-13"/>
              </w:rPr>
              <w:t xml:space="preserve"> </w:t>
            </w:r>
            <w:r>
              <w:rPr>
                <w:i/>
              </w:rPr>
              <w:t xml:space="preserve">by </w:t>
            </w:r>
            <w:r>
              <w:rPr>
                <w:i/>
                <w:spacing w:val="-2"/>
              </w:rPr>
              <w:t>instructor</w:t>
            </w:r>
          </w:p>
        </w:tc>
      </w:tr>
      <w:tr w:rsidR="002E26AD" w14:paraId="530471BD" w14:textId="77777777">
        <w:trPr>
          <w:trHeight w:val="1368"/>
        </w:trPr>
        <w:tc>
          <w:tcPr>
            <w:tcW w:w="1455" w:type="dxa"/>
          </w:tcPr>
          <w:p w14:paraId="530471B4" w14:textId="77777777" w:rsidR="002E26AD" w:rsidRDefault="000D5DDF">
            <w:pPr>
              <w:pStyle w:val="TableParagraph"/>
              <w:spacing w:before="1"/>
              <w:ind w:left="657" w:right="467" w:hanging="202"/>
              <w:rPr>
                <w:b/>
              </w:rPr>
            </w:pPr>
            <w:r>
              <w:rPr>
                <w:b/>
                <w:spacing w:val="-6"/>
              </w:rPr>
              <w:t xml:space="preserve">Week </w:t>
            </w:r>
            <w:r>
              <w:rPr>
                <w:b/>
                <w:spacing w:val="-10"/>
              </w:rPr>
              <w:t>6</w:t>
            </w:r>
          </w:p>
        </w:tc>
        <w:tc>
          <w:tcPr>
            <w:tcW w:w="1517" w:type="dxa"/>
          </w:tcPr>
          <w:p w14:paraId="530471B5" w14:textId="77777777" w:rsidR="002E26AD" w:rsidRDefault="000D5DDF">
            <w:pPr>
              <w:pStyle w:val="TableParagraph"/>
              <w:spacing w:before="25"/>
              <w:ind w:left="118" w:right="3"/>
              <w:jc w:val="center"/>
            </w:pPr>
            <w:r>
              <w:t>Unit</w:t>
            </w:r>
            <w:r>
              <w:rPr>
                <w:spacing w:val="-2"/>
              </w:rPr>
              <w:t xml:space="preserve"> </w:t>
            </w:r>
            <w:r>
              <w:rPr>
                <w:spacing w:val="-5"/>
              </w:rPr>
              <w:t>11</w:t>
            </w:r>
          </w:p>
        </w:tc>
        <w:tc>
          <w:tcPr>
            <w:tcW w:w="5762" w:type="dxa"/>
          </w:tcPr>
          <w:p w14:paraId="530471B6" w14:textId="77777777" w:rsidR="002E26AD" w:rsidRDefault="000D5DDF">
            <w:pPr>
              <w:pStyle w:val="TableParagraph"/>
              <w:spacing w:before="1"/>
              <w:ind w:left="4" w:right="107" w:firstLine="48"/>
            </w:pPr>
            <w:r>
              <w:t>-Compare</w:t>
            </w:r>
            <w:r>
              <w:rPr>
                <w:spacing w:val="-5"/>
              </w:rPr>
              <w:t xml:space="preserve"> </w:t>
            </w:r>
            <w:r>
              <w:t>and</w:t>
            </w:r>
            <w:r>
              <w:rPr>
                <w:spacing w:val="-6"/>
              </w:rPr>
              <w:t xml:space="preserve"> </w:t>
            </w:r>
            <w:r>
              <w:t>contrast</w:t>
            </w:r>
            <w:r>
              <w:rPr>
                <w:spacing w:val="-3"/>
              </w:rPr>
              <w:t xml:space="preserve"> </w:t>
            </w:r>
            <w:r>
              <w:t>the</w:t>
            </w:r>
            <w:r>
              <w:rPr>
                <w:spacing w:val="-5"/>
              </w:rPr>
              <w:t xml:space="preserve"> </w:t>
            </w:r>
            <w:r>
              <w:t>different</w:t>
            </w:r>
            <w:r>
              <w:rPr>
                <w:spacing w:val="-8"/>
              </w:rPr>
              <w:t xml:space="preserve"> </w:t>
            </w:r>
            <w:r>
              <w:t>principles</w:t>
            </w:r>
            <w:r>
              <w:rPr>
                <w:spacing w:val="-5"/>
              </w:rPr>
              <w:t xml:space="preserve"> </w:t>
            </w:r>
            <w:r>
              <w:t>of</w:t>
            </w:r>
            <w:r>
              <w:rPr>
                <w:spacing w:val="-5"/>
              </w:rPr>
              <w:t xml:space="preserve"> </w:t>
            </w:r>
            <w:r>
              <w:t>automated cell counting.</w:t>
            </w:r>
          </w:p>
          <w:p w14:paraId="530471B7" w14:textId="77777777" w:rsidR="002E26AD" w:rsidRDefault="000D5DDF">
            <w:pPr>
              <w:pStyle w:val="TableParagraph"/>
              <w:spacing w:before="1" w:line="268" w:lineRule="exact"/>
              <w:ind w:left="52"/>
            </w:pPr>
            <w:r>
              <w:t>-Explain</w:t>
            </w:r>
            <w:r>
              <w:rPr>
                <w:spacing w:val="-6"/>
              </w:rPr>
              <w:t xml:space="preserve"> </w:t>
            </w:r>
            <w:r>
              <w:t>the</w:t>
            </w:r>
            <w:r>
              <w:rPr>
                <w:spacing w:val="-4"/>
              </w:rPr>
              <w:t xml:space="preserve"> </w:t>
            </w:r>
            <w:r>
              <w:t>hemogram</w:t>
            </w:r>
            <w:r>
              <w:rPr>
                <w:spacing w:val="-3"/>
              </w:rPr>
              <w:t xml:space="preserve"> </w:t>
            </w:r>
            <w:r>
              <w:rPr>
                <w:spacing w:val="-2"/>
              </w:rPr>
              <w:t>parameters:</w:t>
            </w:r>
          </w:p>
          <w:p w14:paraId="530471B8" w14:textId="77777777" w:rsidR="002E26AD" w:rsidRDefault="000D5DDF">
            <w:pPr>
              <w:pStyle w:val="TableParagraph"/>
              <w:numPr>
                <w:ilvl w:val="0"/>
                <w:numId w:val="3"/>
              </w:numPr>
              <w:tabs>
                <w:tab w:val="left" w:pos="724"/>
              </w:tabs>
              <w:spacing w:line="279" w:lineRule="exact"/>
            </w:pPr>
            <w:r>
              <w:t>Directly</w:t>
            </w:r>
            <w:r>
              <w:rPr>
                <w:spacing w:val="-8"/>
              </w:rPr>
              <w:t xml:space="preserve"> </w:t>
            </w:r>
            <w:r>
              <w:t>measured</w:t>
            </w:r>
            <w:r>
              <w:rPr>
                <w:spacing w:val="-9"/>
              </w:rPr>
              <w:t xml:space="preserve"> </w:t>
            </w:r>
            <w:r>
              <w:t>on</w:t>
            </w:r>
            <w:r>
              <w:rPr>
                <w:spacing w:val="-8"/>
              </w:rPr>
              <w:t xml:space="preserve"> </w:t>
            </w:r>
            <w:r>
              <w:t>automated</w:t>
            </w:r>
            <w:r>
              <w:rPr>
                <w:spacing w:val="-8"/>
              </w:rPr>
              <w:t xml:space="preserve"> </w:t>
            </w:r>
            <w:r>
              <w:rPr>
                <w:spacing w:val="-2"/>
              </w:rPr>
              <w:t>analyzers</w:t>
            </w:r>
          </w:p>
          <w:p w14:paraId="530471B9" w14:textId="77777777" w:rsidR="002E26AD" w:rsidRDefault="000D5DDF">
            <w:pPr>
              <w:pStyle w:val="TableParagraph"/>
              <w:numPr>
                <w:ilvl w:val="0"/>
                <w:numId w:val="3"/>
              </w:numPr>
              <w:tabs>
                <w:tab w:val="left" w:pos="724"/>
              </w:tabs>
              <w:spacing w:before="3" w:line="259" w:lineRule="exact"/>
            </w:pPr>
            <w:r>
              <w:t>Indirectly</w:t>
            </w:r>
            <w:r>
              <w:rPr>
                <w:spacing w:val="-8"/>
              </w:rPr>
              <w:t xml:space="preserve"> </w:t>
            </w:r>
            <w:r>
              <w:t>measured</w:t>
            </w:r>
            <w:r>
              <w:rPr>
                <w:spacing w:val="-9"/>
              </w:rPr>
              <w:t xml:space="preserve"> </w:t>
            </w:r>
            <w:r>
              <w:t>on</w:t>
            </w:r>
            <w:r>
              <w:rPr>
                <w:spacing w:val="-8"/>
              </w:rPr>
              <w:t xml:space="preserve"> </w:t>
            </w:r>
            <w:r>
              <w:t>automated</w:t>
            </w:r>
            <w:r>
              <w:rPr>
                <w:spacing w:val="-8"/>
              </w:rPr>
              <w:t xml:space="preserve"> </w:t>
            </w:r>
            <w:r>
              <w:rPr>
                <w:spacing w:val="-2"/>
              </w:rPr>
              <w:t>analyzers</w:t>
            </w:r>
          </w:p>
        </w:tc>
        <w:tc>
          <w:tcPr>
            <w:tcW w:w="1440" w:type="dxa"/>
          </w:tcPr>
          <w:p w14:paraId="530471BA" w14:textId="77777777" w:rsidR="002E26AD" w:rsidRDefault="000D5DDF">
            <w:pPr>
              <w:pStyle w:val="TableParagraph"/>
              <w:spacing w:before="1"/>
              <w:ind w:left="4" w:right="555" w:firstLine="48"/>
              <w:rPr>
                <w:i/>
              </w:rPr>
            </w:pPr>
            <w:r>
              <w:rPr>
                <w:i/>
              </w:rPr>
              <w:t>Varies</w:t>
            </w:r>
            <w:r>
              <w:rPr>
                <w:i/>
                <w:spacing w:val="-13"/>
              </w:rPr>
              <w:t xml:space="preserve"> </w:t>
            </w:r>
            <w:r>
              <w:rPr>
                <w:i/>
              </w:rPr>
              <w:t xml:space="preserve">by </w:t>
            </w:r>
            <w:r>
              <w:rPr>
                <w:i/>
                <w:spacing w:val="-2"/>
              </w:rPr>
              <w:t>instructor</w:t>
            </w:r>
          </w:p>
        </w:tc>
        <w:tc>
          <w:tcPr>
            <w:tcW w:w="1531" w:type="dxa"/>
          </w:tcPr>
          <w:p w14:paraId="530471BB" w14:textId="77777777" w:rsidR="002E26AD" w:rsidRDefault="000D5DDF">
            <w:pPr>
              <w:pStyle w:val="TableParagraph"/>
              <w:spacing w:before="1"/>
              <w:ind w:left="5" w:right="645" w:firstLine="48"/>
              <w:rPr>
                <w:i/>
              </w:rPr>
            </w:pPr>
            <w:r>
              <w:rPr>
                <w:i/>
              </w:rPr>
              <w:t>Varies</w:t>
            </w:r>
            <w:r>
              <w:rPr>
                <w:i/>
                <w:spacing w:val="-13"/>
              </w:rPr>
              <w:t xml:space="preserve"> </w:t>
            </w:r>
            <w:r>
              <w:rPr>
                <w:i/>
              </w:rPr>
              <w:t xml:space="preserve">by </w:t>
            </w:r>
            <w:r>
              <w:rPr>
                <w:i/>
                <w:spacing w:val="-2"/>
              </w:rPr>
              <w:t>instructor</w:t>
            </w:r>
          </w:p>
        </w:tc>
        <w:tc>
          <w:tcPr>
            <w:tcW w:w="1338" w:type="dxa"/>
          </w:tcPr>
          <w:p w14:paraId="530471BC" w14:textId="77777777" w:rsidR="002E26AD" w:rsidRDefault="000D5DDF">
            <w:pPr>
              <w:pStyle w:val="TableParagraph"/>
              <w:spacing w:before="1"/>
              <w:ind w:left="5" w:right="452" w:firstLine="48"/>
              <w:rPr>
                <w:i/>
              </w:rPr>
            </w:pPr>
            <w:r>
              <w:rPr>
                <w:i/>
              </w:rPr>
              <w:t>Varies</w:t>
            </w:r>
            <w:r>
              <w:rPr>
                <w:i/>
                <w:spacing w:val="-13"/>
              </w:rPr>
              <w:t xml:space="preserve"> </w:t>
            </w:r>
            <w:r>
              <w:rPr>
                <w:i/>
              </w:rPr>
              <w:t xml:space="preserve">by </w:t>
            </w:r>
            <w:r>
              <w:rPr>
                <w:i/>
                <w:spacing w:val="-2"/>
              </w:rPr>
              <w:t>instructor</w:t>
            </w:r>
          </w:p>
        </w:tc>
      </w:tr>
    </w:tbl>
    <w:p w14:paraId="530471BE" w14:textId="77777777" w:rsidR="002E26AD" w:rsidRDefault="002E26AD">
      <w:pPr>
        <w:pStyle w:val="TableParagraph"/>
        <w:rPr>
          <w:i/>
        </w:rPr>
        <w:sectPr w:rsidR="002E26AD">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762"/>
        <w:gridCol w:w="1440"/>
        <w:gridCol w:w="1531"/>
        <w:gridCol w:w="1338"/>
      </w:tblGrid>
      <w:tr w:rsidR="002E26AD" w14:paraId="530471D8" w14:textId="77777777">
        <w:trPr>
          <w:trHeight w:val="6073"/>
        </w:trPr>
        <w:tc>
          <w:tcPr>
            <w:tcW w:w="1455" w:type="dxa"/>
          </w:tcPr>
          <w:p w14:paraId="530471BF" w14:textId="77777777" w:rsidR="002E26AD" w:rsidRDefault="002E26AD">
            <w:pPr>
              <w:pStyle w:val="TableParagraph"/>
              <w:ind w:left="0"/>
              <w:rPr>
                <w:rFonts w:ascii="Times New Roman"/>
              </w:rPr>
            </w:pPr>
          </w:p>
        </w:tc>
        <w:tc>
          <w:tcPr>
            <w:tcW w:w="1517" w:type="dxa"/>
          </w:tcPr>
          <w:p w14:paraId="530471C0" w14:textId="77777777" w:rsidR="002E26AD" w:rsidRDefault="002E26AD">
            <w:pPr>
              <w:pStyle w:val="TableParagraph"/>
              <w:ind w:left="0"/>
              <w:rPr>
                <w:rFonts w:ascii="Times New Roman"/>
              </w:rPr>
            </w:pPr>
          </w:p>
        </w:tc>
        <w:tc>
          <w:tcPr>
            <w:tcW w:w="5762" w:type="dxa"/>
          </w:tcPr>
          <w:p w14:paraId="530471C1" w14:textId="77777777" w:rsidR="002E26AD" w:rsidRDefault="000D5DDF">
            <w:pPr>
              <w:pStyle w:val="TableParagraph"/>
              <w:numPr>
                <w:ilvl w:val="0"/>
                <w:numId w:val="2"/>
              </w:numPr>
              <w:tabs>
                <w:tab w:val="left" w:pos="724"/>
              </w:tabs>
              <w:spacing w:line="280" w:lineRule="exact"/>
            </w:pPr>
            <w:r>
              <w:t>Calculated</w:t>
            </w:r>
            <w:r>
              <w:rPr>
                <w:spacing w:val="-8"/>
              </w:rPr>
              <w:t xml:space="preserve"> </w:t>
            </w:r>
            <w:r>
              <w:t>by</w:t>
            </w:r>
            <w:r>
              <w:rPr>
                <w:spacing w:val="-7"/>
              </w:rPr>
              <w:t xml:space="preserve"> </w:t>
            </w:r>
            <w:r>
              <w:t>the</w:t>
            </w:r>
            <w:r>
              <w:rPr>
                <w:spacing w:val="-7"/>
              </w:rPr>
              <w:t xml:space="preserve"> </w:t>
            </w:r>
            <w:r>
              <w:t>automated</w:t>
            </w:r>
            <w:r>
              <w:rPr>
                <w:spacing w:val="-7"/>
              </w:rPr>
              <w:t xml:space="preserve"> </w:t>
            </w:r>
            <w:r>
              <w:rPr>
                <w:spacing w:val="-2"/>
              </w:rPr>
              <w:t>analyzers</w:t>
            </w:r>
          </w:p>
          <w:p w14:paraId="530471C2" w14:textId="77777777" w:rsidR="002E26AD" w:rsidRDefault="000D5DDF">
            <w:pPr>
              <w:pStyle w:val="TableParagraph"/>
              <w:spacing w:line="268" w:lineRule="exact"/>
              <w:ind w:left="52"/>
            </w:pPr>
            <w:r>
              <w:t>-Interpret</w:t>
            </w:r>
            <w:r>
              <w:rPr>
                <w:spacing w:val="-6"/>
              </w:rPr>
              <w:t xml:space="preserve"> </w:t>
            </w:r>
            <w:r>
              <w:t>patient</w:t>
            </w:r>
            <w:r>
              <w:rPr>
                <w:spacing w:val="-7"/>
              </w:rPr>
              <w:t xml:space="preserve"> </w:t>
            </w:r>
            <w:r>
              <w:t>data</w:t>
            </w:r>
            <w:r>
              <w:rPr>
                <w:spacing w:val="-4"/>
              </w:rPr>
              <w:t xml:space="preserve"> from:</w:t>
            </w:r>
          </w:p>
          <w:p w14:paraId="530471C3" w14:textId="77777777" w:rsidR="002E26AD" w:rsidRDefault="000D5DDF">
            <w:pPr>
              <w:pStyle w:val="TableParagraph"/>
              <w:numPr>
                <w:ilvl w:val="0"/>
                <w:numId w:val="2"/>
              </w:numPr>
              <w:tabs>
                <w:tab w:val="left" w:pos="724"/>
              </w:tabs>
              <w:spacing w:line="280" w:lineRule="exact"/>
            </w:pPr>
            <w:r>
              <w:rPr>
                <w:spacing w:val="-2"/>
              </w:rPr>
              <w:t>Hemograms</w:t>
            </w:r>
          </w:p>
          <w:p w14:paraId="530471C4" w14:textId="77777777" w:rsidR="002E26AD" w:rsidRDefault="000D5DDF">
            <w:pPr>
              <w:pStyle w:val="TableParagraph"/>
              <w:numPr>
                <w:ilvl w:val="0"/>
                <w:numId w:val="2"/>
              </w:numPr>
              <w:tabs>
                <w:tab w:val="left" w:pos="724"/>
              </w:tabs>
              <w:spacing w:before="3" w:line="279" w:lineRule="exact"/>
            </w:pPr>
            <w:r>
              <w:rPr>
                <w:spacing w:val="-2"/>
              </w:rPr>
              <w:t>Histograms</w:t>
            </w:r>
          </w:p>
          <w:p w14:paraId="530471C5" w14:textId="77777777" w:rsidR="002E26AD" w:rsidRDefault="000D5DDF">
            <w:pPr>
              <w:pStyle w:val="TableParagraph"/>
              <w:numPr>
                <w:ilvl w:val="0"/>
                <w:numId w:val="2"/>
              </w:numPr>
              <w:tabs>
                <w:tab w:val="left" w:pos="724"/>
              </w:tabs>
              <w:spacing w:line="279" w:lineRule="exact"/>
            </w:pPr>
            <w:r>
              <w:rPr>
                <w:spacing w:val="-2"/>
              </w:rPr>
              <w:t>Scatterplots</w:t>
            </w:r>
          </w:p>
          <w:p w14:paraId="530471C6" w14:textId="77777777" w:rsidR="002E26AD" w:rsidRDefault="000D5DDF">
            <w:pPr>
              <w:pStyle w:val="TableParagraph"/>
              <w:spacing w:before="9" w:line="235" w:lineRule="auto"/>
              <w:ind w:left="4" w:firstLine="48"/>
            </w:pPr>
            <w:r>
              <w:t>-Recognize</w:t>
            </w:r>
            <w:r>
              <w:rPr>
                <w:spacing w:val="-8"/>
              </w:rPr>
              <w:t xml:space="preserve"> </w:t>
            </w:r>
            <w:r>
              <w:t>conditions</w:t>
            </w:r>
            <w:r>
              <w:rPr>
                <w:spacing w:val="-8"/>
              </w:rPr>
              <w:t xml:space="preserve"> </w:t>
            </w:r>
            <w:r>
              <w:t>that</w:t>
            </w:r>
            <w:r>
              <w:rPr>
                <w:spacing w:val="-6"/>
              </w:rPr>
              <w:t xml:space="preserve"> </w:t>
            </w:r>
            <w:r>
              <w:t>cause</w:t>
            </w:r>
            <w:r>
              <w:rPr>
                <w:spacing w:val="-8"/>
              </w:rPr>
              <w:t xml:space="preserve"> </w:t>
            </w:r>
            <w:r>
              <w:t>interference/errors</w:t>
            </w:r>
            <w:r>
              <w:rPr>
                <w:spacing w:val="-4"/>
              </w:rPr>
              <w:t xml:space="preserve"> </w:t>
            </w:r>
            <w:r>
              <w:t>on</w:t>
            </w:r>
            <w:r>
              <w:rPr>
                <w:spacing w:val="-5"/>
              </w:rPr>
              <w:t xml:space="preserve"> </w:t>
            </w:r>
            <w:r>
              <w:t>most automated analyzers:</w:t>
            </w:r>
          </w:p>
          <w:p w14:paraId="530471C7" w14:textId="77777777" w:rsidR="002E26AD" w:rsidRDefault="000D5DDF">
            <w:pPr>
              <w:pStyle w:val="TableParagraph"/>
              <w:numPr>
                <w:ilvl w:val="0"/>
                <w:numId w:val="2"/>
              </w:numPr>
              <w:tabs>
                <w:tab w:val="left" w:pos="724"/>
              </w:tabs>
              <w:spacing w:before="1"/>
            </w:pPr>
            <w:r>
              <w:t>Icteric</w:t>
            </w:r>
            <w:r>
              <w:rPr>
                <w:spacing w:val="-6"/>
              </w:rPr>
              <w:t xml:space="preserve"> </w:t>
            </w:r>
            <w:r>
              <w:rPr>
                <w:spacing w:val="-2"/>
              </w:rPr>
              <w:t>samples</w:t>
            </w:r>
          </w:p>
          <w:p w14:paraId="530471C8" w14:textId="77777777" w:rsidR="002E26AD" w:rsidRDefault="000D5DDF">
            <w:pPr>
              <w:pStyle w:val="TableParagraph"/>
              <w:numPr>
                <w:ilvl w:val="0"/>
                <w:numId w:val="2"/>
              </w:numPr>
              <w:tabs>
                <w:tab w:val="left" w:pos="724"/>
              </w:tabs>
              <w:spacing w:before="3" w:line="279" w:lineRule="exact"/>
            </w:pPr>
            <w:r>
              <w:t>Lipemic</w:t>
            </w:r>
            <w:r>
              <w:rPr>
                <w:spacing w:val="-4"/>
              </w:rPr>
              <w:t xml:space="preserve"> </w:t>
            </w:r>
            <w:r>
              <w:rPr>
                <w:spacing w:val="-2"/>
              </w:rPr>
              <w:t>samples</w:t>
            </w:r>
          </w:p>
          <w:p w14:paraId="530471C9" w14:textId="77777777" w:rsidR="002E26AD" w:rsidRDefault="000D5DDF">
            <w:pPr>
              <w:pStyle w:val="TableParagraph"/>
              <w:numPr>
                <w:ilvl w:val="0"/>
                <w:numId w:val="2"/>
              </w:numPr>
              <w:tabs>
                <w:tab w:val="left" w:pos="724"/>
              </w:tabs>
              <w:spacing w:line="279" w:lineRule="exact"/>
            </w:pPr>
            <w:r>
              <w:t>Cold</w:t>
            </w:r>
            <w:r>
              <w:rPr>
                <w:spacing w:val="-3"/>
              </w:rPr>
              <w:t xml:space="preserve"> </w:t>
            </w:r>
            <w:r>
              <w:rPr>
                <w:spacing w:val="-2"/>
              </w:rPr>
              <w:t>agglutinins</w:t>
            </w:r>
          </w:p>
          <w:p w14:paraId="530471CA" w14:textId="77777777" w:rsidR="002E26AD" w:rsidRDefault="000D5DDF">
            <w:pPr>
              <w:pStyle w:val="TableParagraph"/>
              <w:numPr>
                <w:ilvl w:val="0"/>
                <w:numId w:val="2"/>
              </w:numPr>
              <w:tabs>
                <w:tab w:val="left" w:pos="724"/>
              </w:tabs>
              <w:spacing w:before="3" w:line="280" w:lineRule="exact"/>
            </w:pPr>
            <w:r>
              <w:t>Hemolyzed</w:t>
            </w:r>
            <w:r>
              <w:rPr>
                <w:spacing w:val="-8"/>
              </w:rPr>
              <w:t xml:space="preserve"> </w:t>
            </w:r>
            <w:r>
              <w:rPr>
                <w:spacing w:val="-2"/>
              </w:rPr>
              <w:t>samples</w:t>
            </w:r>
          </w:p>
          <w:p w14:paraId="530471CB" w14:textId="77777777" w:rsidR="002E26AD" w:rsidRDefault="000D5DDF">
            <w:pPr>
              <w:pStyle w:val="TableParagraph"/>
              <w:numPr>
                <w:ilvl w:val="0"/>
                <w:numId w:val="2"/>
              </w:numPr>
              <w:tabs>
                <w:tab w:val="left" w:pos="724"/>
              </w:tabs>
              <w:spacing w:line="279" w:lineRule="exact"/>
            </w:pPr>
            <w:r>
              <w:t>Lysis</w:t>
            </w:r>
            <w:r>
              <w:rPr>
                <w:spacing w:val="-5"/>
              </w:rPr>
              <w:t xml:space="preserve"> </w:t>
            </w:r>
            <w:r>
              <w:t>resistant</w:t>
            </w:r>
            <w:r>
              <w:rPr>
                <w:spacing w:val="-7"/>
              </w:rPr>
              <w:t xml:space="preserve"> </w:t>
            </w:r>
            <w:r>
              <w:t>abnormal</w:t>
            </w:r>
            <w:r>
              <w:rPr>
                <w:spacing w:val="-3"/>
              </w:rPr>
              <w:t xml:space="preserve"> </w:t>
            </w:r>
            <w:r>
              <w:rPr>
                <w:spacing w:val="-2"/>
              </w:rPr>
              <w:t>hemoglobins</w:t>
            </w:r>
          </w:p>
          <w:p w14:paraId="530471CC" w14:textId="77777777" w:rsidR="002E26AD" w:rsidRDefault="000D5DDF">
            <w:pPr>
              <w:pStyle w:val="TableParagraph"/>
              <w:numPr>
                <w:ilvl w:val="0"/>
                <w:numId w:val="2"/>
              </w:numPr>
              <w:tabs>
                <w:tab w:val="left" w:pos="724"/>
              </w:tabs>
              <w:spacing w:line="279" w:lineRule="exact"/>
            </w:pPr>
            <w:r>
              <w:rPr>
                <w:spacing w:val="-2"/>
              </w:rPr>
              <w:t>Schistocytes</w:t>
            </w:r>
          </w:p>
          <w:p w14:paraId="530471CD" w14:textId="77777777" w:rsidR="002E26AD" w:rsidRDefault="000D5DDF">
            <w:pPr>
              <w:pStyle w:val="TableParagraph"/>
              <w:numPr>
                <w:ilvl w:val="0"/>
                <w:numId w:val="2"/>
              </w:numPr>
              <w:tabs>
                <w:tab w:val="left" w:pos="724"/>
              </w:tabs>
              <w:spacing w:before="2" w:line="279" w:lineRule="exact"/>
            </w:pPr>
            <w:r>
              <w:t>High</w:t>
            </w:r>
            <w:r>
              <w:rPr>
                <w:spacing w:val="-7"/>
              </w:rPr>
              <w:t xml:space="preserve"> </w:t>
            </w:r>
            <w:r>
              <w:t>WBC</w:t>
            </w:r>
            <w:r>
              <w:rPr>
                <w:spacing w:val="-4"/>
              </w:rPr>
              <w:t xml:space="preserve"> </w:t>
            </w:r>
            <w:r>
              <w:t>counts</w:t>
            </w:r>
            <w:r>
              <w:rPr>
                <w:spacing w:val="-5"/>
              </w:rPr>
              <w:t xml:space="preserve"> </w:t>
            </w:r>
            <w:r>
              <w:rPr>
                <w:spacing w:val="-2"/>
              </w:rPr>
              <w:t>(&gt;100,000/</w:t>
            </w:r>
            <w:proofErr w:type="spellStart"/>
            <w:r>
              <w:rPr>
                <w:spacing w:val="-2"/>
              </w:rPr>
              <w:t>uL</w:t>
            </w:r>
            <w:proofErr w:type="spellEnd"/>
            <w:r>
              <w:rPr>
                <w:spacing w:val="-2"/>
              </w:rPr>
              <w:t>)</w:t>
            </w:r>
          </w:p>
          <w:p w14:paraId="530471CE" w14:textId="77777777" w:rsidR="002E26AD" w:rsidRDefault="000D5DDF">
            <w:pPr>
              <w:pStyle w:val="TableParagraph"/>
              <w:numPr>
                <w:ilvl w:val="0"/>
                <w:numId w:val="2"/>
              </w:numPr>
              <w:tabs>
                <w:tab w:val="left" w:pos="724"/>
              </w:tabs>
              <w:spacing w:line="279" w:lineRule="exact"/>
            </w:pPr>
            <w:r>
              <w:t>Chemo</w:t>
            </w:r>
            <w:r>
              <w:rPr>
                <w:spacing w:val="-7"/>
              </w:rPr>
              <w:t xml:space="preserve"> </w:t>
            </w:r>
            <w:r>
              <w:t>treated</w:t>
            </w:r>
            <w:r>
              <w:rPr>
                <w:spacing w:val="-5"/>
              </w:rPr>
              <w:t xml:space="preserve"> </w:t>
            </w:r>
            <w:r>
              <w:rPr>
                <w:spacing w:val="-4"/>
              </w:rPr>
              <w:t>WBCs</w:t>
            </w:r>
          </w:p>
          <w:p w14:paraId="530471CF" w14:textId="77777777" w:rsidR="002E26AD" w:rsidRDefault="000D5DDF">
            <w:pPr>
              <w:pStyle w:val="TableParagraph"/>
              <w:numPr>
                <w:ilvl w:val="0"/>
                <w:numId w:val="2"/>
              </w:numPr>
              <w:tabs>
                <w:tab w:val="left" w:pos="724"/>
              </w:tabs>
              <w:spacing w:before="4" w:line="279" w:lineRule="exact"/>
            </w:pPr>
            <w:r>
              <w:t>Platelet</w:t>
            </w:r>
            <w:r>
              <w:rPr>
                <w:spacing w:val="-4"/>
              </w:rPr>
              <w:t xml:space="preserve"> </w:t>
            </w:r>
            <w:r>
              <w:rPr>
                <w:spacing w:val="-2"/>
              </w:rPr>
              <w:t>clumps</w:t>
            </w:r>
          </w:p>
          <w:p w14:paraId="530471D0" w14:textId="77777777" w:rsidR="002E26AD" w:rsidRDefault="000D5DDF">
            <w:pPr>
              <w:pStyle w:val="TableParagraph"/>
              <w:numPr>
                <w:ilvl w:val="0"/>
                <w:numId w:val="2"/>
              </w:numPr>
              <w:tabs>
                <w:tab w:val="left" w:pos="724"/>
              </w:tabs>
              <w:spacing w:line="279" w:lineRule="exact"/>
            </w:pPr>
            <w:proofErr w:type="spellStart"/>
            <w:r>
              <w:rPr>
                <w:spacing w:val="-2"/>
              </w:rPr>
              <w:t>nRBCs</w:t>
            </w:r>
            <w:proofErr w:type="spellEnd"/>
          </w:p>
          <w:p w14:paraId="530471D1" w14:textId="77777777" w:rsidR="002E26AD" w:rsidRDefault="000D5DDF">
            <w:pPr>
              <w:pStyle w:val="TableParagraph"/>
              <w:ind w:left="52"/>
            </w:pPr>
            <w:r>
              <w:t>-Determine</w:t>
            </w:r>
            <w:r>
              <w:rPr>
                <w:spacing w:val="-9"/>
              </w:rPr>
              <w:t xml:space="preserve"> </w:t>
            </w:r>
            <w:r>
              <w:t>appropriate</w:t>
            </w:r>
            <w:r>
              <w:rPr>
                <w:spacing w:val="-7"/>
              </w:rPr>
              <w:t xml:space="preserve"> </w:t>
            </w:r>
            <w:r>
              <w:t>action</w:t>
            </w:r>
            <w:r>
              <w:rPr>
                <w:spacing w:val="-7"/>
              </w:rPr>
              <w:t xml:space="preserve"> </w:t>
            </w:r>
            <w:r>
              <w:t>to</w:t>
            </w:r>
            <w:r>
              <w:rPr>
                <w:spacing w:val="-4"/>
              </w:rPr>
              <w:t xml:space="preserve"> </w:t>
            </w:r>
            <w:r>
              <w:t>correct</w:t>
            </w:r>
            <w:r>
              <w:rPr>
                <w:spacing w:val="-9"/>
              </w:rPr>
              <w:t xml:space="preserve"> </w:t>
            </w:r>
            <w:r>
              <w:t>for</w:t>
            </w:r>
            <w:r>
              <w:rPr>
                <w:spacing w:val="-2"/>
              </w:rPr>
              <w:t xml:space="preserve"> errors.</w:t>
            </w:r>
          </w:p>
          <w:p w14:paraId="530471D2" w14:textId="77777777" w:rsidR="002E26AD" w:rsidRDefault="000D5DDF">
            <w:pPr>
              <w:pStyle w:val="TableParagraph"/>
              <w:ind w:left="52"/>
            </w:pPr>
            <w:r>
              <w:t>-Perform</w:t>
            </w:r>
            <w:r>
              <w:rPr>
                <w:spacing w:val="-7"/>
              </w:rPr>
              <w:t xml:space="preserve"> </w:t>
            </w:r>
            <w:r>
              <w:t>automated</w:t>
            </w:r>
            <w:r>
              <w:rPr>
                <w:spacing w:val="-8"/>
              </w:rPr>
              <w:t xml:space="preserve"> </w:t>
            </w:r>
            <w:r>
              <w:t>CBC</w:t>
            </w:r>
            <w:r>
              <w:rPr>
                <w:spacing w:val="-3"/>
              </w:rPr>
              <w:t xml:space="preserve"> </w:t>
            </w:r>
            <w:r>
              <w:t>counts</w:t>
            </w:r>
            <w:r>
              <w:rPr>
                <w:spacing w:val="-6"/>
              </w:rPr>
              <w:t xml:space="preserve"> </w:t>
            </w:r>
            <w:r>
              <w:t>with</w:t>
            </w:r>
            <w:r>
              <w:rPr>
                <w:spacing w:val="-8"/>
              </w:rPr>
              <w:t xml:space="preserve"> </w:t>
            </w:r>
            <w:r>
              <w:t>accuracy</w:t>
            </w:r>
            <w:r>
              <w:rPr>
                <w:spacing w:val="-7"/>
              </w:rPr>
              <w:t xml:space="preserve"> </w:t>
            </w:r>
            <w:r>
              <w:t>and</w:t>
            </w:r>
            <w:r>
              <w:rPr>
                <w:spacing w:val="-3"/>
              </w:rPr>
              <w:t xml:space="preserve"> </w:t>
            </w:r>
            <w:r>
              <w:rPr>
                <w:spacing w:val="-2"/>
              </w:rPr>
              <w:t>precision.</w:t>
            </w:r>
          </w:p>
          <w:p w14:paraId="530471D3" w14:textId="77777777" w:rsidR="002E26AD" w:rsidRDefault="000D5DDF">
            <w:pPr>
              <w:pStyle w:val="TableParagraph"/>
              <w:spacing w:before="1"/>
              <w:ind w:left="52"/>
            </w:pPr>
            <w:r>
              <w:t>-Evaluate</w:t>
            </w:r>
            <w:r>
              <w:rPr>
                <w:spacing w:val="-4"/>
              </w:rPr>
              <w:t xml:space="preserve"> </w:t>
            </w:r>
            <w:r>
              <w:t>quality</w:t>
            </w:r>
            <w:r>
              <w:rPr>
                <w:spacing w:val="-4"/>
              </w:rPr>
              <w:t xml:space="preserve"> </w:t>
            </w:r>
            <w:r>
              <w:rPr>
                <w:spacing w:val="-2"/>
              </w:rPr>
              <w:t>control.</w:t>
            </w:r>
          </w:p>
          <w:p w14:paraId="530471D4" w14:textId="77777777" w:rsidR="002E26AD" w:rsidRDefault="000D5DDF">
            <w:pPr>
              <w:pStyle w:val="TableParagraph"/>
              <w:spacing w:line="270" w:lineRule="atLeast"/>
              <w:ind w:left="4" w:firstLine="48"/>
            </w:pPr>
            <w:r>
              <w:t>-Explain</w:t>
            </w:r>
            <w:r>
              <w:rPr>
                <w:spacing w:val="-8"/>
              </w:rPr>
              <w:t xml:space="preserve"> </w:t>
            </w:r>
            <w:r>
              <w:t>the</w:t>
            </w:r>
            <w:r>
              <w:rPr>
                <w:spacing w:val="-7"/>
              </w:rPr>
              <w:t xml:space="preserve"> </w:t>
            </w:r>
            <w:r>
              <w:t>general</w:t>
            </w:r>
            <w:r>
              <w:rPr>
                <w:spacing w:val="-6"/>
              </w:rPr>
              <w:t xml:space="preserve"> </w:t>
            </w:r>
            <w:r>
              <w:t>principles</w:t>
            </w:r>
            <w:r>
              <w:rPr>
                <w:spacing w:val="-7"/>
              </w:rPr>
              <w:t xml:space="preserve"> </w:t>
            </w:r>
            <w:r>
              <w:t>of</w:t>
            </w:r>
            <w:r>
              <w:rPr>
                <w:spacing w:val="-7"/>
              </w:rPr>
              <w:t xml:space="preserve"> </w:t>
            </w:r>
            <w:r>
              <w:t>automated</w:t>
            </w:r>
            <w:r>
              <w:rPr>
                <w:spacing w:val="-8"/>
              </w:rPr>
              <w:t xml:space="preserve"> </w:t>
            </w:r>
            <w:r>
              <w:t xml:space="preserve">reticulocyte </w:t>
            </w:r>
            <w:r>
              <w:rPr>
                <w:spacing w:val="-2"/>
              </w:rPr>
              <w:t>counting.</w:t>
            </w:r>
          </w:p>
        </w:tc>
        <w:tc>
          <w:tcPr>
            <w:tcW w:w="1440" w:type="dxa"/>
          </w:tcPr>
          <w:p w14:paraId="530471D5" w14:textId="77777777" w:rsidR="002E26AD" w:rsidRDefault="002E26AD">
            <w:pPr>
              <w:pStyle w:val="TableParagraph"/>
              <w:ind w:left="0"/>
              <w:rPr>
                <w:rFonts w:ascii="Times New Roman"/>
              </w:rPr>
            </w:pPr>
          </w:p>
        </w:tc>
        <w:tc>
          <w:tcPr>
            <w:tcW w:w="1531" w:type="dxa"/>
          </w:tcPr>
          <w:p w14:paraId="530471D6" w14:textId="77777777" w:rsidR="002E26AD" w:rsidRDefault="002E26AD">
            <w:pPr>
              <w:pStyle w:val="TableParagraph"/>
              <w:ind w:left="0"/>
              <w:rPr>
                <w:rFonts w:ascii="Times New Roman"/>
              </w:rPr>
            </w:pPr>
          </w:p>
        </w:tc>
        <w:tc>
          <w:tcPr>
            <w:tcW w:w="1338" w:type="dxa"/>
          </w:tcPr>
          <w:p w14:paraId="530471D7" w14:textId="77777777" w:rsidR="002E26AD" w:rsidRDefault="002E26AD">
            <w:pPr>
              <w:pStyle w:val="TableParagraph"/>
              <w:ind w:left="0"/>
              <w:rPr>
                <w:rFonts w:ascii="Times New Roman"/>
              </w:rPr>
            </w:pPr>
          </w:p>
        </w:tc>
      </w:tr>
    </w:tbl>
    <w:p w14:paraId="530471D9" w14:textId="77777777" w:rsidR="002E26AD" w:rsidRDefault="002E26AD">
      <w:pPr>
        <w:pStyle w:val="TableParagraph"/>
        <w:rPr>
          <w:rFonts w:ascii="Times New Roman"/>
        </w:rPr>
        <w:sectPr w:rsidR="002E26AD">
          <w:type w:val="continuous"/>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762"/>
        <w:gridCol w:w="1440"/>
        <w:gridCol w:w="1531"/>
        <w:gridCol w:w="1338"/>
      </w:tblGrid>
      <w:tr w:rsidR="002E26AD" w14:paraId="530471F6" w14:textId="77777777">
        <w:trPr>
          <w:trHeight w:val="8700"/>
        </w:trPr>
        <w:tc>
          <w:tcPr>
            <w:tcW w:w="1455" w:type="dxa"/>
          </w:tcPr>
          <w:p w14:paraId="530471DA" w14:textId="77777777" w:rsidR="002E26AD" w:rsidRDefault="000D5DDF">
            <w:pPr>
              <w:pStyle w:val="TableParagraph"/>
              <w:spacing w:before="1"/>
              <w:ind w:left="657" w:right="467" w:hanging="202"/>
              <w:rPr>
                <w:b/>
              </w:rPr>
            </w:pPr>
            <w:r>
              <w:rPr>
                <w:b/>
                <w:spacing w:val="-6"/>
              </w:rPr>
              <w:t xml:space="preserve">Week </w:t>
            </w:r>
            <w:r>
              <w:rPr>
                <w:b/>
                <w:spacing w:val="-10"/>
              </w:rPr>
              <w:t>7</w:t>
            </w:r>
          </w:p>
        </w:tc>
        <w:tc>
          <w:tcPr>
            <w:tcW w:w="1517" w:type="dxa"/>
          </w:tcPr>
          <w:p w14:paraId="530471DB" w14:textId="77777777" w:rsidR="002E26AD" w:rsidRDefault="000D5DDF">
            <w:pPr>
              <w:pStyle w:val="TableParagraph"/>
              <w:spacing w:before="25"/>
              <w:ind w:left="118" w:right="3"/>
              <w:jc w:val="center"/>
            </w:pPr>
            <w:r>
              <w:t>Unit</w:t>
            </w:r>
            <w:r>
              <w:rPr>
                <w:spacing w:val="-2"/>
              </w:rPr>
              <w:t xml:space="preserve"> </w:t>
            </w:r>
            <w:r>
              <w:rPr>
                <w:spacing w:val="-5"/>
              </w:rPr>
              <w:t>12</w:t>
            </w:r>
          </w:p>
        </w:tc>
        <w:tc>
          <w:tcPr>
            <w:tcW w:w="5762" w:type="dxa"/>
          </w:tcPr>
          <w:p w14:paraId="530471DC" w14:textId="77777777" w:rsidR="002E26AD" w:rsidRDefault="000D5DDF">
            <w:pPr>
              <w:pStyle w:val="TableParagraph"/>
              <w:spacing w:before="1" w:line="268" w:lineRule="exact"/>
              <w:ind w:left="52"/>
            </w:pPr>
            <w:r>
              <w:t>-Define</w:t>
            </w:r>
            <w:r>
              <w:rPr>
                <w:spacing w:val="-6"/>
              </w:rPr>
              <w:t xml:space="preserve"> </w:t>
            </w:r>
            <w:r>
              <w:t>the</w:t>
            </w:r>
            <w:r>
              <w:rPr>
                <w:spacing w:val="-6"/>
              </w:rPr>
              <w:t xml:space="preserve"> </w:t>
            </w:r>
            <w:r>
              <w:t>hemostasis</w:t>
            </w:r>
            <w:r>
              <w:rPr>
                <w:spacing w:val="-6"/>
              </w:rPr>
              <w:t xml:space="preserve"> </w:t>
            </w:r>
            <w:r>
              <w:t>process</w:t>
            </w:r>
            <w:r>
              <w:rPr>
                <w:spacing w:val="-6"/>
              </w:rPr>
              <w:t xml:space="preserve"> </w:t>
            </w:r>
            <w:r>
              <w:t>to</w:t>
            </w:r>
            <w:r>
              <w:rPr>
                <w:spacing w:val="-2"/>
              </w:rPr>
              <w:t xml:space="preserve"> include:</w:t>
            </w:r>
          </w:p>
          <w:p w14:paraId="530471DD" w14:textId="77777777" w:rsidR="002E26AD" w:rsidRDefault="000D5DDF">
            <w:pPr>
              <w:pStyle w:val="TableParagraph"/>
              <w:numPr>
                <w:ilvl w:val="0"/>
                <w:numId w:val="1"/>
              </w:numPr>
              <w:tabs>
                <w:tab w:val="left" w:pos="724"/>
              </w:tabs>
              <w:spacing w:line="279" w:lineRule="exact"/>
            </w:pPr>
            <w:r>
              <w:t>Primary</w:t>
            </w:r>
            <w:r>
              <w:rPr>
                <w:spacing w:val="-7"/>
              </w:rPr>
              <w:t xml:space="preserve"> </w:t>
            </w:r>
            <w:r>
              <w:rPr>
                <w:spacing w:val="-2"/>
              </w:rPr>
              <w:t>hemostasis</w:t>
            </w:r>
          </w:p>
          <w:p w14:paraId="530471DE" w14:textId="77777777" w:rsidR="002E26AD" w:rsidRDefault="000D5DDF">
            <w:pPr>
              <w:pStyle w:val="TableParagraph"/>
              <w:numPr>
                <w:ilvl w:val="0"/>
                <w:numId w:val="1"/>
              </w:numPr>
              <w:tabs>
                <w:tab w:val="left" w:pos="724"/>
              </w:tabs>
              <w:spacing w:line="280" w:lineRule="exact"/>
            </w:pPr>
            <w:r>
              <w:t>Secondary</w:t>
            </w:r>
            <w:r>
              <w:rPr>
                <w:spacing w:val="-9"/>
              </w:rPr>
              <w:t xml:space="preserve"> </w:t>
            </w:r>
            <w:r>
              <w:rPr>
                <w:spacing w:val="-2"/>
              </w:rPr>
              <w:t>hemostasis</w:t>
            </w:r>
          </w:p>
          <w:p w14:paraId="530471DF" w14:textId="77777777" w:rsidR="002E26AD" w:rsidRDefault="000D5DDF">
            <w:pPr>
              <w:pStyle w:val="TableParagraph"/>
              <w:numPr>
                <w:ilvl w:val="0"/>
                <w:numId w:val="1"/>
              </w:numPr>
              <w:tabs>
                <w:tab w:val="left" w:pos="724"/>
              </w:tabs>
              <w:spacing w:before="3"/>
            </w:pPr>
            <w:r>
              <w:rPr>
                <w:spacing w:val="-2"/>
              </w:rPr>
              <w:t>Fibrinolysis</w:t>
            </w:r>
          </w:p>
          <w:p w14:paraId="530471E0" w14:textId="77777777" w:rsidR="002E26AD" w:rsidRDefault="000D5DDF">
            <w:pPr>
              <w:pStyle w:val="TableParagraph"/>
              <w:ind w:left="52"/>
            </w:pPr>
            <w:r>
              <w:t>-List</w:t>
            </w:r>
            <w:r>
              <w:rPr>
                <w:spacing w:val="-10"/>
              </w:rPr>
              <w:t xml:space="preserve"> </w:t>
            </w:r>
            <w:r>
              <w:t>the</w:t>
            </w:r>
            <w:r>
              <w:rPr>
                <w:spacing w:val="-1"/>
              </w:rPr>
              <w:t xml:space="preserve"> </w:t>
            </w:r>
            <w:r>
              <w:t>coagulation</w:t>
            </w:r>
            <w:r>
              <w:rPr>
                <w:spacing w:val="-7"/>
              </w:rPr>
              <w:t xml:space="preserve"> </w:t>
            </w:r>
            <w:r>
              <w:t>factors</w:t>
            </w:r>
            <w:r>
              <w:rPr>
                <w:spacing w:val="-2"/>
              </w:rPr>
              <w:t xml:space="preserve"> </w:t>
            </w:r>
            <w:r>
              <w:t>using</w:t>
            </w:r>
            <w:r>
              <w:rPr>
                <w:spacing w:val="-5"/>
              </w:rPr>
              <w:t xml:space="preserve"> </w:t>
            </w:r>
            <w:r>
              <w:t>numerals</w:t>
            </w:r>
            <w:r>
              <w:rPr>
                <w:spacing w:val="-5"/>
              </w:rPr>
              <w:t xml:space="preserve"> </w:t>
            </w:r>
            <w:r>
              <w:t>&amp;</w:t>
            </w:r>
            <w:r>
              <w:rPr>
                <w:spacing w:val="-8"/>
              </w:rPr>
              <w:t xml:space="preserve"> </w:t>
            </w:r>
            <w:r>
              <w:t>common</w:t>
            </w:r>
            <w:r>
              <w:rPr>
                <w:spacing w:val="-6"/>
              </w:rPr>
              <w:t xml:space="preserve"> </w:t>
            </w:r>
            <w:r>
              <w:rPr>
                <w:spacing w:val="-2"/>
              </w:rPr>
              <w:t>names.</w:t>
            </w:r>
          </w:p>
          <w:p w14:paraId="530471E1" w14:textId="77777777" w:rsidR="002E26AD" w:rsidRDefault="000D5DDF">
            <w:pPr>
              <w:pStyle w:val="TableParagraph"/>
              <w:spacing w:before="1"/>
              <w:ind w:left="4" w:firstLine="48"/>
            </w:pPr>
            <w:r>
              <w:t>-Discuss</w:t>
            </w:r>
            <w:r>
              <w:rPr>
                <w:spacing w:val="-6"/>
              </w:rPr>
              <w:t xml:space="preserve"> </w:t>
            </w:r>
            <w:r>
              <w:t>the</w:t>
            </w:r>
            <w:r>
              <w:rPr>
                <w:spacing w:val="-6"/>
              </w:rPr>
              <w:t xml:space="preserve"> </w:t>
            </w:r>
            <w:r>
              <w:t>roles</w:t>
            </w:r>
            <w:r>
              <w:rPr>
                <w:spacing w:val="-6"/>
              </w:rPr>
              <w:t xml:space="preserve"> </w:t>
            </w:r>
            <w:r>
              <w:t>of</w:t>
            </w:r>
            <w:r>
              <w:rPr>
                <w:spacing w:val="-3"/>
              </w:rPr>
              <w:t xml:space="preserve"> </w:t>
            </w:r>
            <w:r>
              <w:t>the</w:t>
            </w:r>
            <w:r>
              <w:rPr>
                <w:spacing w:val="-6"/>
              </w:rPr>
              <w:t xml:space="preserve"> </w:t>
            </w:r>
            <w:r>
              <w:t>vascular</w:t>
            </w:r>
            <w:r>
              <w:rPr>
                <w:spacing w:val="-7"/>
              </w:rPr>
              <w:t xml:space="preserve"> </w:t>
            </w:r>
            <w:r>
              <w:t>system,</w:t>
            </w:r>
            <w:r>
              <w:rPr>
                <w:spacing w:val="-4"/>
              </w:rPr>
              <w:t xml:space="preserve"> </w:t>
            </w:r>
            <w:r>
              <w:t>platelets,</w:t>
            </w:r>
            <w:r>
              <w:rPr>
                <w:spacing w:val="-4"/>
              </w:rPr>
              <w:t xml:space="preserve"> </w:t>
            </w:r>
            <w:r>
              <w:t>and coagulation factors in hemostasis.</w:t>
            </w:r>
          </w:p>
          <w:p w14:paraId="530471E2" w14:textId="77777777" w:rsidR="002E26AD" w:rsidRDefault="000D5DDF">
            <w:pPr>
              <w:pStyle w:val="TableParagraph"/>
              <w:spacing w:before="1"/>
              <w:ind w:left="4" w:firstLine="48"/>
            </w:pPr>
            <w:r>
              <w:t>-Correlate</w:t>
            </w:r>
            <w:r>
              <w:rPr>
                <w:spacing w:val="-5"/>
              </w:rPr>
              <w:t xml:space="preserve"> </w:t>
            </w:r>
            <w:r>
              <w:t>interactions</w:t>
            </w:r>
            <w:r>
              <w:rPr>
                <w:spacing w:val="-5"/>
              </w:rPr>
              <w:t xml:space="preserve"> </w:t>
            </w:r>
            <w:r>
              <w:t>and</w:t>
            </w:r>
            <w:r>
              <w:rPr>
                <w:spacing w:val="-6"/>
              </w:rPr>
              <w:t xml:space="preserve"> </w:t>
            </w:r>
            <w:r>
              <w:t>controls</w:t>
            </w:r>
            <w:r>
              <w:rPr>
                <w:spacing w:val="-5"/>
              </w:rPr>
              <w:t xml:space="preserve"> </w:t>
            </w:r>
            <w:r>
              <w:t>of</w:t>
            </w:r>
            <w:r>
              <w:rPr>
                <w:spacing w:val="-5"/>
              </w:rPr>
              <w:t xml:space="preserve"> </w:t>
            </w:r>
            <w:r>
              <w:t>hemostasis</w:t>
            </w:r>
            <w:r>
              <w:rPr>
                <w:spacing w:val="-5"/>
              </w:rPr>
              <w:t xml:space="preserve"> </w:t>
            </w:r>
            <w:r>
              <w:t>in</w:t>
            </w:r>
            <w:r>
              <w:rPr>
                <w:spacing w:val="-6"/>
              </w:rPr>
              <w:t xml:space="preserve"> </w:t>
            </w:r>
            <w:r>
              <w:t xml:space="preserve">normal </w:t>
            </w:r>
            <w:r>
              <w:rPr>
                <w:spacing w:val="-2"/>
              </w:rPr>
              <w:t>conditions.</w:t>
            </w:r>
          </w:p>
          <w:p w14:paraId="530471E3" w14:textId="77777777" w:rsidR="002E26AD" w:rsidRDefault="000D5DDF">
            <w:pPr>
              <w:pStyle w:val="TableParagraph"/>
              <w:ind w:left="4" w:right="107" w:firstLine="48"/>
            </w:pPr>
            <w:r>
              <w:t>-Discuss</w:t>
            </w:r>
            <w:r>
              <w:rPr>
                <w:spacing w:val="-6"/>
              </w:rPr>
              <w:t xml:space="preserve"> </w:t>
            </w:r>
            <w:r>
              <w:t>the</w:t>
            </w:r>
            <w:r>
              <w:rPr>
                <w:spacing w:val="-6"/>
              </w:rPr>
              <w:t xml:space="preserve"> </w:t>
            </w:r>
            <w:r>
              <w:t>properties</w:t>
            </w:r>
            <w:r>
              <w:rPr>
                <w:spacing w:val="-6"/>
              </w:rPr>
              <w:t xml:space="preserve"> </w:t>
            </w:r>
            <w:r>
              <w:t>of</w:t>
            </w:r>
            <w:r>
              <w:rPr>
                <w:spacing w:val="-6"/>
              </w:rPr>
              <w:t xml:space="preserve"> </w:t>
            </w:r>
            <w:r>
              <w:t>the</w:t>
            </w:r>
            <w:r>
              <w:rPr>
                <w:spacing w:val="-2"/>
              </w:rPr>
              <w:t xml:space="preserve"> </w:t>
            </w:r>
            <w:r>
              <w:t>coagulation</w:t>
            </w:r>
            <w:r>
              <w:rPr>
                <w:spacing w:val="-7"/>
              </w:rPr>
              <w:t xml:space="preserve"> </w:t>
            </w:r>
            <w:r>
              <w:t>factors</w:t>
            </w:r>
            <w:r>
              <w:rPr>
                <w:spacing w:val="-3"/>
              </w:rPr>
              <w:t xml:space="preserve"> </w:t>
            </w:r>
            <w:r>
              <w:t>in</w:t>
            </w:r>
            <w:r>
              <w:rPr>
                <w:spacing w:val="-7"/>
              </w:rPr>
              <w:t xml:space="preserve"> </w:t>
            </w:r>
            <w:r>
              <w:t xml:space="preserve">each </w:t>
            </w:r>
            <w:r>
              <w:rPr>
                <w:spacing w:val="-2"/>
              </w:rPr>
              <w:t>group:</w:t>
            </w:r>
          </w:p>
          <w:p w14:paraId="530471E4" w14:textId="77777777" w:rsidR="002E26AD" w:rsidRDefault="000D5DDF">
            <w:pPr>
              <w:pStyle w:val="TableParagraph"/>
              <w:numPr>
                <w:ilvl w:val="0"/>
                <w:numId w:val="1"/>
              </w:numPr>
              <w:tabs>
                <w:tab w:val="left" w:pos="724"/>
              </w:tabs>
              <w:spacing w:line="278" w:lineRule="exact"/>
            </w:pPr>
            <w:r>
              <w:t>Prothrombin</w:t>
            </w:r>
            <w:r>
              <w:rPr>
                <w:spacing w:val="-14"/>
              </w:rPr>
              <w:t xml:space="preserve"> </w:t>
            </w:r>
            <w:r>
              <w:rPr>
                <w:spacing w:val="-4"/>
              </w:rPr>
              <w:t>group</w:t>
            </w:r>
          </w:p>
          <w:p w14:paraId="530471E5" w14:textId="77777777" w:rsidR="002E26AD" w:rsidRDefault="000D5DDF">
            <w:pPr>
              <w:pStyle w:val="TableParagraph"/>
              <w:numPr>
                <w:ilvl w:val="0"/>
                <w:numId w:val="1"/>
              </w:numPr>
              <w:tabs>
                <w:tab w:val="left" w:pos="724"/>
              </w:tabs>
              <w:spacing w:line="279" w:lineRule="exact"/>
            </w:pPr>
            <w:r>
              <w:t>Fibrinogen</w:t>
            </w:r>
            <w:r>
              <w:rPr>
                <w:spacing w:val="-7"/>
              </w:rPr>
              <w:t xml:space="preserve"> </w:t>
            </w:r>
            <w:r>
              <w:rPr>
                <w:spacing w:val="-4"/>
              </w:rPr>
              <w:t>group</w:t>
            </w:r>
          </w:p>
          <w:p w14:paraId="530471E6" w14:textId="77777777" w:rsidR="002E26AD" w:rsidRDefault="000D5DDF">
            <w:pPr>
              <w:pStyle w:val="TableParagraph"/>
              <w:numPr>
                <w:ilvl w:val="0"/>
                <w:numId w:val="1"/>
              </w:numPr>
              <w:tabs>
                <w:tab w:val="left" w:pos="724"/>
              </w:tabs>
              <w:spacing w:before="3"/>
            </w:pPr>
            <w:r>
              <w:t>Contact</w:t>
            </w:r>
            <w:r>
              <w:rPr>
                <w:spacing w:val="-13"/>
              </w:rPr>
              <w:t xml:space="preserve"> </w:t>
            </w:r>
            <w:r>
              <w:rPr>
                <w:spacing w:val="-2"/>
              </w:rPr>
              <w:t>group</w:t>
            </w:r>
          </w:p>
          <w:p w14:paraId="530471E7" w14:textId="77777777" w:rsidR="002E26AD" w:rsidRDefault="000D5DDF">
            <w:pPr>
              <w:pStyle w:val="TableParagraph"/>
              <w:spacing w:line="268" w:lineRule="exact"/>
              <w:ind w:left="52"/>
            </w:pPr>
            <w:r>
              <w:t>-Relate</w:t>
            </w:r>
            <w:r>
              <w:rPr>
                <w:spacing w:val="-7"/>
              </w:rPr>
              <w:t xml:space="preserve"> </w:t>
            </w:r>
            <w:r>
              <w:t>the</w:t>
            </w:r>
            <w:r>
              <w:rPr>
                <w:spacing w:val="-6"/>
              </w:rPr>
              <w:t xml:space="preserve"> </w:t>
            </w:r>
            <w:r>
              <w:t>coagulation</w:t>
            </w:r>
            <w:r>
              <w:rPr>
                <w:spacing w:val="-7"/>
              </w:rPr>
              <w:t xml:space="preserve"> </w:t>
            </w:r>
            <w:r>
              <w:t>factors</w:t>
            </w:r>
            <w:r>
              <w:rPr>
                <w:spacing w:val="-6"/>
              </w:rPr>
              <w:t xml:space="preserve"> </w:t>
            </w:r>
            <w:r>
              <w:t>to</w:t>
            </w:r>
            <w:r>
              <w:rPr>
                <w:spacing w:val="-4"/>
              </w:rPr>
              <w:t xml:space="preserve"> </w:t>
            </w:r>
            <w:r>
              <w:t>the</w:t>
            </w:r>
            <w:r>
              <w:rPr>
                <w:spacing w:val="-1"/>
              </w:rPr>
              <w:t xml:space="preserve"> </w:t>
            </w:r>
            <w:r>
              <w:t>coagulation</w:t>
            </w:r>
            <w:r>
              <w:rPr>
                <w:spacing w:val="-7"/>
              </w:rPr>
              <w:t xml:space="preserve"> </w:t>
            </w:r>
            <w:r>
              <w:rPr>
                <w:spacing w:val="-2"/>
              </w:rPr>
              <w:t>cascade:</w:t>
            </w:r>
          </w:p>
          <w:p w14:paraId="530471E8" w14:textId="77777777" w:rsidR="002E26AD" w:rsidRDefault="000D5DDF">
            <w:pPr>
              <w:pStyle w:val="TableParagraph"/>
              <w:numPr>
                <w:ilvl w:val="0"/>
                <w:numId w:val="1"/>
              </w:numPr>
              <w:tabs>
                <w:tab w:val="left" w:pos="724"/>
              </w:tabs>
              <w:spacing w:line="279" w:lineRule="exact"/>
            </w:pPr>
            <w:r>
              <w:t>Intrinsic</w:t>
            </w:r>
            <w:r>
              <w:rPr>
                <w:spacing w:val="-7"/>
              </w:rPr>
              <w:t xml:space="preserve"> </w:t>
            </w:r>
            <w:r>
              <w:rPr>
                <w:spacing w:val="-2"/>
              </w:rPr>
              <w:t>pathway</w:t>
            </w:r>
          </w:p>
          <w:p w14:paraId="530471E9" w14:textId="77777777" w:rsidR="002E26AD" w:rsidRDefault="000D5DDF">
            <w:pPr>
              <w:pStyle w:val="TableParagraph"/>
              <w:numPr>
                <w:ilvl w:val="0"/>
                <w:numId w:val="1"/>
              </w:numPr>
              <w:tabs>
                <w:tab w:val="left" w:pos="724"/>
              </w:tabs>
              <w:spacing w:line="279" w:lineRule="exact"/>
            </w:pPr>
            <w:r>
              <w:t>Extrinsic</w:t>
            </w:r>
            <w:r>
              <w:rPr>
                <w:spacing w:val="-5"/>
              </w:rPr>
              <w:t xml:space="preserve"> </w:t>
            </w:r>
            <w:r>
              <w:rPr>
                <w:spacing w:val="-2"/>
              </w:rPr>
              <w:t>pathway</w:t>
            </w:r>
          </w:p>
          <w:p w14:paraId="530471EA" w14:textId="77777777" w:rsidR="002E26AD" w:rsidRDefault="000D5DDF">
            <w:pPr>
              <w:pStyle w:val="TableParagraph"/>
              <w:numPr>
                <w:ilvl w:val="0"/>
                <w:numId w:val="1"/>
              </w:numPr>
              <w:tabs>
                <w:tab w:val="left" w:pos="724"/>
              </w:tabs>
              <w:spacing w:before="3"/>
            </w:pPr>
            <w:r>
              <w:t>Common</w:t>
            </w:r>
            <w:r>
              <w:rPr>
                <w:spacing w:val="-6"/>
              </w:rPr>
              <w:t xml:space="preserve"> </w:t>
            </w:r>
            <w:r>
              <w:rPr>
                <w:spacing w:val="-2"/>
              </w:rPr>
              <w:t>pathway</w:t>
            </w:r>
          </w:p>
          <w:p w14:paraId="530471EB" w14:textId="77777777" w:rsidR="002E26AD" w:rsidRDefault="000D5DDF">
            <w:pPr>
              <w:pStyle w:val="TableParagraph"/>
              <w:ind w:left="4" w:firstLine="48"/>
            </w:pPr>
            <w:r>
              <w:t>-Interpret</w:t>
            </w:r>
            <w:r>
              <w:rPr>
                <w:spacing w:val="-8"/>
              </w:rPr>
              <w:t xml:space="preserve"> </w:t>
            </w:r>
            <w:r>
              <w:t>routine</w:t>
            </w:r>
            <w:r>
              <w:rPr>
                <w:spacing w:val="-6"/>
              </w:rPr>
              <w:t xml:space="preserve"> </w:t>
            </w:r>
            <w:r>
              <w:t>coagulation</w:t>
            </w:r>
            <w:r>
              <w:rPr>
                <w:spacing w:val="-7"/>
              </w:rPr>
              <w:t xml:space="preserve"> </w:t>
            </w:r>
            <w:r>
              <w:t>studies</w:t>
            </w:r>
            <w:r>
              <w:rPr>
                <w:spacing w:val="-6"/>
              </w:rPr>
              <w:t xml:space="preserve"> </w:t>
            </w:r>
            <w:r>
              <w:t>with</w:t>
            </w:r>
            <w:r>
              <w:rPr>
                <w:spacing w:val="-7"/>
              </w:rPr>
              <w:t xml:space="preserve"> </w:t>
            </w:r>
            <w:r>
              <w:t>normal</w:t>
            </w:r>
            <w:r>
              <w:rPr>
                <w:spacing w:val="-5"/>
              </w:rPr>
              <w:t xml:space="preserve"> </w:t>
            </w:r>
            <w:r>
              <w:t>and therapeutic conditions.</w:t>
            </w:r>
          </w:p>
          <w:p w14:paraId="530471EC" w14:textId="77777777" w:rsidR="002E26AD" w:rsidRDefault="000D5DDF">
            <w:pPr>
              <w:pStyle w:val="TableParagraph"/>
              <w:spacing w:before="1"/>
              <w:ind w:left="4" w:firstLine="48"/>
            </w:pPr>
            <w:r>
              <w:t>-List</w:t>
            </w:r>
            <w:r>
              <w:rPr>
                <w:spacing w:val="-8"/>
              </w:rPr>
              <w:t xml:space="preserve"> </w:t>
            </w:r>
            <w:r>
              <w:t>the</w:t>
            </w:r>
            <w:r>
              <w:rPr>
                <w:spacing w:val="-7"/>
              </w:rPr>
              <w:t xml:space="preserve"> </w:t>
            </w:r>
            <w:r>
              <w:t>reference</w:t>
            </w:r>
            <w:r>
              <w:rPr>
                <w:spacing w:val="-7"/>
              </w:rPr>
              <w:t xml:space="preserve"> </w:t>
            </w:r>
            <w:r>
              <w:t>and/or</w:t>
            </w:r>
            <w:r>
              <w:rPr>
                <w:spacing w:val="-3"/>
              </w:rPr>
              <w:t xml:space="preserve"> </w:t>
            </w:r>
            <w:r>
              <w:t>therapeutic</w:t>
            </w:r>
            <w:r>
              <w:rPr>
                <w:spacing w:val="-8"/>
              </w:rPr>
              <w:t xml:space="preserve"> </w:t>
            </w:r>
            <w:r>
              <w:t>range,</w:t>
            </w:r>
            <w:r>
              <w:rPr>
                <w:spacing w:val="-5"/>
              </w:rPr>
              <w:t xml:space="preserve"> </w:t>
            </w:r>
            <w:r>
              <w:t>principles,</w:t>
            </w:r>
            <w:r>
              <w:rPr>
                <w:spacing w:val="-5"/>
              </w:rPr>
              <w:t xml:space="preserve"> </w:t>
            </w:r>
            <w:r>
              <w:t>and procedures for routine coagulation tests.</w:t>
            </w:r>
          </w:p>
          <w:p w14:paraId="530471ED" w14:textId="77777777" w:rsidR="002E26AD" w:rsidRDefault="000D5DDF">
            <w:pPr>
              <w:pStyle w:val="TableParagraph"/>
              <w:spacing w:before="1"/>
              <w:ind w:left="4" w:firstLine="48"/>
            </w:pPr>
            <w:r>
              <w:t>-Discuss</w:t>
            </w:r>
            <w:r>
              <w:rPr>
                <w:spacing w:val="-6"/>
              </w:rPr>
              <w:t xml:space="preserve"> </w:t>
            </w:r>
            <w:r>
              <w:t>the</w:t>
            </w:r>
            <w:r>
              <w:rPr>
                <w:spacing w:val="-6"/>
              </w:rPr>
              <w:t xml:space="preserve"> </w:t>
            </w:r>
            <w:r>
              <w:t>mechanisms</w:t>
            </w:r>
            <w:r>
              <w:rPr>
                <w:spacing w:val="-6"/>
              </w:rPr>
              <w:t xml:space="preserve"> </w:t>
            </w:r>
            <w:r>
              <w:t>of</w:t>
            </w:r>
            <w:r>
              <w:rPr>
                <w:spacing w:val="-6"/>
              </w:rPr>
              <w:t xml:space="preserve"> </w:t>
            </w:r>
            <w:r>
              <w:t>oral</w:t>
            </w:r>
            <w:r>
              <w:rPr>
                <w:spacing w:val="-5"/>
              </w:rPr>
              <w:t xml:space="preserve"> </w:t>
            </w:r>
            <w:r>
              <w:t>anticoagulant</w:t>
            </w:r>
            <w:r>
              <w:rPr>
                <w:spacing w:val="-7"/>
              </w:rPr>
              <w:t xml:space="preserve"> </w:t>
            </w:r>
            <w:r>
              <w:t>and</w:t>
            </w:r>
            <w:r>
              <w:rPr>
                <w:spacing w:val="-3"/>
              </w:rPr>
              <w:t xml:space="preserve"> </w:t>
            </w:r>
            <w:r>
              <w:t xml:space="preserve">heparin </w:t>
            </w:r>
            <w:r>
              <w:rPr>
                <w:spacing w:val="-2"/>
              </w:rPr>
              <w:t>therapies.</w:t>
            </w:r>
          </w:p>
          <w:p w14:paraId="530471EE" w14:textId="77777777" w:rsidR="002E26AD" w:rsidRDefault="000D5DDF">
            <w:pPr>
              <w:pStyle w:val="TableParagraph"/>
              <w:spacing w:before="1"/>
              <w:ind w:left="4" w:firstLine="48"/>
            </w:pPr>
            <w:r>
              <w:t>-Correlate</w:t>
            </w:r>
            <w:r>
              <w:rPr>
                <w:spacing w:val="-5"/>
              </w:rPr>
              <w:t xml:space="preserve"> </w:t>
            </w:r>
            <w:r>
              <w:t>heparin</w:t>
            </w:r>
            <w:r>
              <w:rPr>
                <w:spacing w:val="-6"/>
              </w:rPr>
              <w:t xml:space="preserve"> </w:t>
            </w:r>
            <w:r>
              <w:t>and</w:t>
            </w:r>
            <w:r>
              <w:rPr>
                <w:spacing w:val="-6"/>
              </w:rPr>
              <w:t xml:space="preserve"> </w:t>
            </w:r>
            <w:r>
              <w:t>oral</w:t>
            </w:r>
            <w:r>
              <w:rPr>
                <w:spacing w:val="-4"/>
              </w:rPr>
              <w:t xml:space="preserve"> </w:t>
            </w:r>
            <w:r>
              <w:t>anticoagulants</w:t>
            </w:r>
            <w:r>
              <w:rPr>
                <w:spacing w:val="-6"/>
              </w:rPr>
              <w:t xml:space="preserve"> </w:t>
            </w:r>
            <w:r>
              <w:t>with</w:t>
            </w:r>
            <w:r>
              <w:rPr>
                <w:spacing w:val="-6"/>
              </w:rPr>
              <w:t xml:space="preserve"> </w:t>
            </w:r>
            <w:r>
              <w:t>the</w:t>
            </w:r>
            <w:r>
              <w:rPr>
                <w:spacing w:val="-6"/>
              </w:rPr>
              <w:t xml:space="preserve"> </w:t>
            </w:r>
            <w:r>
              <w:t>appropriate coagulation testing.</w:t>
            </w:r>
          </w:p>
          <w:p w14:paraId="530471EF" w14:textId="77777777" w:rsidR="002E26AD" w:rsidRDefault="000D5DDF">
            <w:pPr>
              <w:pStyle w:val="TableParagraph"/>
              <w:ind w:left="52"/>
            </w:pPr>
            <w:r>
              <w:t>-Define</w:t>
            </w:r>
            <w:r>
              <w:rPr>
                <w:spacing w:val="-7"/>
              </w:rPr>
              <w:t xml:space="preserve"> </w:t>
            </w:r>
            <w:r>
              <w:t>international</w:t>
            </w:r>
            <w:r>
              <w:rPr>
                <w:spacing w:val="-5"/>
              </w:rPr>
              <w:t xml:space="preserve"> </w:t>
            </w:r>
            <w:r>
              <w:t>normalized</w:t>
            </w:r>
            <w:r>
              <w:rPr>
                <w:spacing w:val="-7"/>
              </w:rPr>
              <w:t xml:space="preserve"> </w:t>
            </w:r>
            <w:r>
              <w:t>ration</w:t>
            </w:r>
            <w:r>
              <w:rPr>
                <w:spacing w:val="-6"/>
              </w:rPr>
              <w:t xml:space="preserve"> </w:t>
            </w:r>
            <w:r>
              <w:rPr>
                <w:spacing w:val="-2"/>
              </w:rPr>
              <w:t>(INR).</w:t>
            </w:r>
          </w:p>
          <w:p w14:paraId="530471F0" w14:textId="77777777" w:rsidR="002E26AD" w:rsidRDefault="000D5DDF">
            <w:pPr>
              <w:pStyle w:val="TableParagraph"/>
              <w:spacing w:before="1"/>
              <w:ind w:left="4" w:firstLine="48"/>
            </w:pPr>
            <w:r>
              <w:t>-Describe</w:t>
            </w:r>
            <w:r>
              <w:rPr>
                <w:spacing w:val="-6"/>
              </w:rPr>
              <w:t xml:space="preserve"> </w:t>
            </w:r>
            <w:r>
              <w:t>the</w:t>
            </w:r>
            <w:r>
              <w:rPr>
                <w:spacing w:val="-6"/>
              </w:rPr>
              <w:t xml:space="preserve"> </w:t>
            </w:r>
            <w:r>
              <w:t>specimen</w:t>
            </w:r>
            <w:r>
              <w:rPr>
                <w:spacing w:val="-7"/>
              </w:rPr>
              <w:t xml:space="preserve"> </w:t>
            </w:r>
            <w:r>
              <w:t>collection</w:t>
            </w:r>
            <w:r>
              <w:rPr>
                <w:spacing w:val="-7"/>
              </w:rPr>
              <w:t xml:space="preserve"> </w:t>
            </w:r>
            <w:r>
              <w:t>requirements</w:t>
            </w:r>
            <w:r>
              <w:rPr>
                <w:spacing w:val="-6"/>
              </w:rPr>
              <w:t xml:space="preserve"> </w:t>
            </w:r>
            <w:r>
              <w:t>and</w:t>
            </w:r>
            <w:r>
              <w:rPr>
                <w:spacing w:val="-7"/>
              </w:rPr>
              <w:t xml:space="preserve"> </w:t>
            </w:r>
            <w:r>
              <w:t>processing techniques used in the coagulation laboratory.</w:t>
            </w:r>
          </w:p>
          <w:p w14:paraId="530471F1" w14:textId="77777777" w:rsidR="002E26AD" w:rsidRDefault="000D5DDF">
            <w:pPr>
              <w:pStyle w:val="TableParagraph"/>
              <w:spacing w:before="5" w:line="235" w:lineRule="auto"/>
              <w:ind w:left="4" w:right="107" w:firstLine="48"/>
            </w:pPr>
            <w:r>
              <w:t>-Perform</w:t>
            </w:r>
            <w:r>
              <w:rPr>
                <w:spacing w:val="-6"/>
              </w:rPr>
              <w:t xml:space="preserve"> </w:t>
            </w:r>
            <w:r>
              <w:t>manual</w:t>
            </w:r>
            <w:r>
              <w:rPr>
                <w:spacing w:val="-6"/>
              </w:rPr>
              <w:t xml:space="preserve"> </w:t>
            </w:r>
            <w:r>
              <w:t>and</w:t>
            </w:r>
            <w:r>
              <w:rPr>
                <w:spacing w:val="-8"/>
              </w:rPr>
              <w:t xml:space="preserve"> </w:t>
            </w:r>
            <w:r>
              <w:t>automated</w:t>
            </w:r>
            <w:r>
              <w:rPr>
                <w:spacing w:val="-8"/>
              </w:rPr>
              <w:t xml:space="preserve"> </w:t>
            </w:r>
            <w:r>
              <w:t>coagulation</w:t>
            </w:r>
            <w:r>
              <w:rPr>
                <w:spacing w:val="-8"/>
              </w:rPr>
              <w:t xml:space="preserve"> </w:t>
            </w:r>
            <w:r>
              <w:t>tests</w:t>
            </w:r>
            <w:r>
              <w:rPr>
                <w:spacing w:val="-7"/>
              </w:rPr>
              <w:t xml:space="preserve"> </w:t>
            </w:r>
            <w:r>
              <w:t>with accuracy and precision.</w:t>
            </w:r>
          </w:p>
          <w:p w14:paraId="530471F2" w14:textId="77777777" w:rsidR="002E26AD" w:rsidRDefault="000D5DDF">
            <w:pPr>
              <w:pStyle w:val="TableParagraph"/>
              <w:spacing w:before="2" w:line="247" w:lineRule="exact"/>
              <w:ind w:left="52"/>
            </w:pPr>
            <w:r>
              <w:t>-Perform</w:t>
            </w:r>
            <w:r>
              <w:rPr>
                <w:spacing w:val="-6"/>
              </w:rPr>
              <w:t xml:space="preserve"> </w:t>
            </w:r>
            <w:r>
              <w:t>and</w:t>
            </w:r>
            <w:r>
              <w:rPr>
                <w:spacing w:val="-7"/>
              </w:rPr>
              <w:t xml:space="preserve"> </w:t>
            </w:r>
            <w:r>
              <w:t>evaluate</w:t>
            </w:r>
            <w:r>
              <w:rPr>
                <w:spacing w:val="-5"/>
              </w:rPr>
              <w:t xml:space="preserve"> </w:t>
            </w:r>
            <w:r>
              <w:t>coagulation</w:t>
            </w:r>
            <w:r>
              <w:rPr>
                <w:spacing w:val="-6"/>
              </w:rPr>
              <w:t xml:space="preserve"> </w:t>
            </w:r>
            <w:r>
              <w:t>quality</w:t>
            </w:r>
            <w:r>
              <w:rPr>
                <w:spacing w:val="-6"/>
              </w:rPr>
              <w:t xml:space="preserve"> </w:t>
            </w:r>
            <w:r>
              <w:rPr>
                <w:spacing w:val="-2"/>
              </w:rPr>
              <w:t>control.</w:t>
            </w:r>
          </w:p>
        </w:tc>
        <w:tc>
          <w:tcPr>
            <w:tcW w:w="1440" w:type="dxa"/>
          </w:tcPr>
          <w:p w14:paraId="530471F3" w14:textId="77777777" w:rsidR="002E26AD" w:rsidRDefault="000D5DDF">
            <w:pPr>
              <w:pStyle w:val="TableParagraph"/>
              <w:spacing w:before="1"/>
              <w:ind w:left="4" w:right="555" w:firstLine="48"/>
              <w:rPr>
                <w:i/>
              </w:rPr>
            </w:pPr>
            <w:r>
              <w:rPr>
                <w:i/>
              </w:rPr>
              <w:t>Varies</w:t>
            </w:r>
            <w:r>
              <w:rPr>
                <w:i/>
                <w:spacing w:val="-13"/>
              </w:rPr>
              <w:t xml:space="preserve"> </w:t>
            </w:r>
            <w:r>
              <w:rPr>
                <w:i/>
              </w:rPr>
              <w:t xml:space="preserve">by </w:t>
            </w:r>
            <w:r>
              <w:rPr>
                <w:i/>
                <w:spacing w:val="-2"/>
              </w:rPr>
              <w:t>instructor</w:t>
            </w:r>
          </w:p>
        </w:tc>
        <w:tc>
          <w:tcPr>
            <w:tcW w:w="1531" w:type="dxa"/>
          </w:tcPr>
          <w:p w14:paraId="530471F4" w14:textId="77777777" w:rsidR="002E26AD" w:rsidRDefault="000D5DDF">
            <w:pPr>
              <w:pStyle w:val="TableParagraph"/>
              <w:spacing w:before="1"/>
              <w:ind w:left="5" w:right="645" w:firstLine="48"/>
              <w:rPr>
                <w:i/>
              </w:rPr>
            </w:pPr>
            <w:r>
              <w:rPr>
                <w:i/>
              </w:rPr>
              <w:t>Varies</w:t>
            </w:r>
            <w:r>
              <w:rPr>
                <w:i/>
                <w:spacing w:val="-13"/>
              </w:rPr>
              <w:t xml:space="preserve"> </w:t>
            </w:r>
            <w:r>
              <w:rPr>
                <w:i/>
              </w:rPr>
              <w:t xml:space="preserve">by </w:t>
            </w:r>
            <w:r>
              <w:rPr>
                <w:i/>
                <w:spacing w:val="-2"/>
              </w:rPr>
              <w:t>instructor</w:t>
            </w:r>
          </w:p>
        </w:tc>
        <w:tc>
          <w:tcPr>
            <w:tcW w:w="1338" w:type="dxa"/>
          </w:tcPr>
          <w:p w14:paraId="530471F5" w14:textId="77777777" w:rsidR="002E26AD" w:rsidRDefault="000D5DDF">
            <w:pPr>
              <w:pStyle w:val="TableParagraph"/>
              <w:spacing w:before="1"/>
              <w:ind w:left="5" w:right="452" w:firstLine="48"/>
              <w:rPr>
                <w:i/>
              </w:rPr>
            </w:pPr>
            <w:r>
              <w:rPr>
                <w:i/>
              </w:rPr>
              <w:t>Varies</w:t>
            </w:r>
            <w:r>
              <w:rPr>
                <w:i/>
                <w:spacing w:val="-13"/>
              </w:rPr>
              <w:t xml:space="preserve"> </w:t>
            </w:r>
            <w:r>
              <w:rPr>
                <w:i/>
              </w:rPr>
              <w:t xml:space="preserve">by </w:t>
            </w:r>
            <w:r>
              <w:rPr>
                <w:i/>
                <w:spacing w:val="-2"/>
              </w:rPr>
              <w:t>instructor</w:t>
            </w:r>
          </w:p>
        </w:tc>
      </w:tr>
      <w:tr w:rsidR="002E26AD" w14:paraId="530471FD" w14:textId="77777777">
        <w:trPr>
          <w:trHeight w:val="537"/>
        </w:trPr>
        <w:tc>
          <w:tcPr>
            <w:tcW w:w="1455" w:type="dxa"/>
          </w:tcPr>
          <w:p w14:paraId="530471F7" w14:textId="77777777" w:rsidR="002E26AD" w:rsidRDefault="000D5DDF">
            <w:pPr>
              <w:pStyle w:val="TableParagraph"/>
              <w:spacing w:line="270" w:lineRule="atLeast"/>
              <w:ind w:left="657" w:right="467" w:hanging="202"/>
              <w:rPr>
                <w:b/>
              </w:rPr>
            </w:pPr>
            <w:r>
              <w:rPr>
                <w:b/>
                <w:spacing w:val="-6"/>
              </w:rPr>
              <w:t xml:space="preserve">Week </w:t>
            </w:r>
            <w:r>
              <w:rPr>
                <w:b/>
                <w:spacing w:val="-10"/>
              </w:rPr>
              <w:t>8</w:t>
            </w:r>
          </w:p>
        </w:tc>
        <w:tc>
          <w:tcPr>
            <w:tcW w:w="1517" w:type="dxa"/>
          </w:tcPr>
          <w:p w14:paraId="530471F8" w14:textId="77777777" w:rsidR="002E26AD" w:rsidRDefault="000D5DDF">
            <w:pPr>
              <w:pStyle w:val="TableParagraph"/>
              <w:spacing w:before="25"/>
              <w:ind w:left="118"/>
              <w:jc w:val="center"/>
            </w:pPr>
            <w:r>
              <w:t>Finals</w:t>
            </w:r>
            <w:r>
              <w:rPr>
                <w:spacing w:val="-1"/>
              </w:rPr>
              <w:t xml:space="preserve"> </w:t>
            </w:r>
            <w:r>
              <w:rPr>
                <w:spacing w:val="-4"/>
              </w:rPr>
              <w:t>Week</w:t>
            </w:r>
          </w:p>
        </w:tc>
        <w:tc>
          <w:tcPr>
            <w:tcW w:w="5762" w:type="dxa"/>
          </w:tcPr>
          <w:p w14:paraId="530471F9" w14:textId="77777777" w:rsidR="002E26AD" w:rsidRDefault="002E26AD">
            <w:pPr>
              <w:pStyle w:val="TableParagraph"/>
              <w:ind w:left="0"/>
              <w:rPr>
                <w:rFonts w:ascii="Times New Roman"/>
              </w:rPr>
            </w:pPr>
          </w:p>
        </w:tc>
        <w:tc>
          <w:tcPr>
            <w:tcW w:w="1440" w:type="dxa"/>
          </w:tcPr>
          <w:p w14:paraId="530471FA" w14:textId="77777777" w:rsidR="002E26AD" w:rsidRDefault="000D5DDF">
            <w:pPr>
              <w:pStyle w:val="TableParagraph"/>
              <w:spacing w:line="270" w:lineRule="atLeast"/>
              <w:ind w:left="4"/>
            </w:pPr>
            <w:r>
              <w:rPr>
                <w:spacing w:val="-2"/>
              </w:rPr>
              <w:t xml:space="preserve">Comprehensive </w:t>
            </w:r>
            <w:r>
              <w:t>Final Exam</w:t>
            </w:r>
          </w:p>
        </w:tc>
        <w:tc>
          <w:tcPr>
            <w:tcW w:w="1531" w:type="dxa"/>
          </w:tcPr>
          <w:p w14:paraId="530471FB" w14:textId="77777777" w:rsidR="002E26AD" w:rsidRDefault="002E26AD">
            <w:pPr>
              <w:pStyle w:val="TableParagraph"/>
              <w:ind w:left="0"/>
              <w:rPr>
                <w:rFonts w:ascii="Times New Roman"/>
              </w:rPr>
            </w:pPr>
          </w:p>
        </w:tc>
        <w:tc>
          <w:tcPr>
            <w:tcW w:w="1338" w:type="dxa"/>
          </w:tcPr>
          <w:p w14:paraId="530471FC" w14:textId="77777777" w:rsidR="002E26AD" w:rsidRDefault="002E26AD">
            <w:pPr>
              <w:pStyle w:val="TableParagraph"/>
              <w:ind w:left="0"/>
              <w:rPr>
                <w:rFonts w:ascii="Times New Roman"/>
              </w:rPr>
            </w:pPr>
          </w:p>
        </w:tc>
      </w:tr>
    </w:tbl>
    <w:p w14:paraId="530471FE" w14:textId="77777777" w:rsidR="002E26AD" w:rsidRDefault="002E26AD">
      <w:pPr>
        <w:pStyle w:val="TableParagraph"/>
        <w:rPr>
          <w:rFonts w:ascii="Times New Roman"/>
        </w:rPr>
        <w:sectPr w:rsidR="002E26AD">
          <w:pgSz w:w="15840" w:h="12240" w:orient="landscape"/>
          <w:pgMar w:top="1060" w:right="1080" w:bottom="280" w:left="1080" w:header="720" w:footer="720" w:gutter="0"/>
          <w:cols w:space="720"/>
        </w:sectPr>
      </w:pPr>
    </w:p>
    <w:p w14:paraId="530471FF" w14:textId="77777777" w:rsidR="002E26AD" w:rsidRDefault="002E26AD">
      <w:pPr>
        <w:pStyle w:val="BodyText"/>
        <w:rPr>
          <w:b/>
          <w:sz w:val="24"/>
        </w:rPr>
      </w:pPr>
    </w:p>
    <w:p w14:paraId="53047200" w14:textId="77777777" w:rsidR="002E26AD" w:rsidRDefault="002E26AD">
      <w:pPr>
        <w:pStyle w:val="BodyText"/>
        <w:rPr>
          <w:b/>
          <w:sz w:val="24"/>
        </w:rPr>
      </w:pPr>
    </w:p>
    <w:p w14:paraId="53047201" w14:textId="77777777" w:rsidR="002E26AD" w:rsidRDefault="002E26AD">
      <w:pPr>
        <w:pStyle w:val="BodyText"/>
        <w:rPr>
          <w:b/>
          <w:sz w:val="24"/>
        </w:rPr>
      </w:pPr>
    </w:p>
    <w:p w14:paraId="53047202" w14:textId="77777777" w:rsidR="002E26AD" w:rsidRDefault="002E26AD">
      <w:pPr>
        <w:pStyle w:val="BodyText"/>
        <w:rPr>
          <w:b/>
          <w:sz w:val="24"/>
        </w:rPr>
      </w:pPr>
    </w:p>
    <w:p w14:paraId="53047203" w14:textId="77777777" w:rsidR="002E26AD" w:rsidRDefault="002E26AD">
      <w:pPr>
        <w:pStyle w:val="BodyText"/>
        <w:rPr>
          <w:b/>
          <w:sz w:val="24"/>
        </w:rPr>
      </w:pPr>
    </w:p>
    <w:p w14:paraId="53047204" w14:textId="77777777" w:rsidR="002E26AD" w:rsidRDefault="002E26AD">
      <w:pPr>
        <w:pStyle w:val="BodyText"/>
        <w:rPr>
          <w:b/>
          <w:sz w:val="24"/>
        </w:rPr>
      </w:pPr>
    </w:p>
    <w:p w14:paraId="53047205" w14:textId="77777777" w:rsidR="002E26AD" w:rsidRDefault="002E26AD">
      <w:pPr>
        <w:pStyle w:val="BodyText"/>
        <w:rPr>
          <w:b/>
          <w:sz w:val="24"/>
        </w:rPr>
      </w:pPr>
    </w:p>
    <w:p w14:paraId="53047206" w14:textId="77777777" w:rsidR="002E26AD" w:rsidRDefault="002E26AD">
      <w:pPr>
        <w:pStyle w:val="BodyText"/>
        <w:rPr>
          <w:b/>
          <w:sz w:val="24"/>
        </w:rPr>
      </w:pPr>
    </w:p>
    <w:p w14:paraId="53047207" w14:textId="77777777" w:rsidR="002E26AD" w:rsidRDefault="002E26AD">
      <w:pPr>
        <w:pStyle w:val="BodyText"/>
        <w:rPr>
          <w:b/>
          <w:sz w:val="24"/>
        </w:rPr>
      </w:pPr>
    </w:p>
    <w:p w14:paraId="53047208" w14:textId="77777777" w:rsidR="002E26AD" w:rsidRDefault="002E26AD">
      <w:pPr>
        <w:pStyle w:val="BodyText"/>
        <w:rPr>
          <w:b/>
          <w:sz w:val="24"/>
        </w:rPr>
      </w:pPr>
    </w:p>
    <w:p w14:paraId="53047209" w14:textId="77777777" w:rsidR="002E26AD" w:rsidRDefault="002E26AD">
      <w:pPr>
        <w:pStyle w:val="BodyText"/>
        <w:rPr>
          <w:b/>
          <w:sz w:val="24"/>
        </w:rPr>
      </w:pPr>
    </w:p>
    <w:p w14:paraId="5304720A" w14:textId="77777777" w:rsidR="002E26AD" w:rsidRDefault="002E26AD">
      <w:pPr>
        <w:pStyle w:val="BodyText"/>
        <w:rPr>
          <w:b/>
          <w:sz w:val="24"/>
        </w:rPr>
      </w:pPr>
    </w:p>
    <w:p w14:paraId="5304720B" w14:textId="77777777" w:rsidR="002E26AD" w:rsidRDefault="002E26AD">
      <w:pPr>
        <w:pStyle w:val="BodyText"/>
        <w:rPr>
          <w:b/>
          <w:sz w:val="24"/>
        </w:rPr>
      </w:pPr>
    </w:p>
    <w:p w14:paraId="5304720C" w14:textId="77777777" w:rsidR="002E26AD" w:rsidRDefault="002E26AD">
      <w:pPr>
        <w:pStyle w:val="BodyText"/>
        <w:rPr>
          <w:b/>
          <w:sz w:val="24"/>
        </w:rPr>
      </w:pPr>
    </w:p>
    <w:p w14:paraId="5304720D" w14:textId="77777777" w:rsidR="002E26AD" w:rsidRDefault="002E26AD">
      <w:pPr>
        <w:pStyle w:val="BodyText"/>
        <w:rPr>
          <w:b/>
          <w:sz w:val="24"/>
        </w:rPr>
      </w:pPr>
    </w:p>
    <w:p w14:paraId="5304720E" w14:textId="77777777" w:rsidR="002E26AD" w:rsidRDefault="002E26AD">
      <w:pPr>
        <w:pStyle w:val="BodyText"/>
        <w:rPr>
          <w:b/>
          <w:sz w:val="24"/>
        </w:rPr>
      </w:pPr>
    </w:p>
    <w:p w14:paraId="5304720F" w14:textId="77777777" w:rsidR="002E26AD" w:rsidRDefault="002E26AD">
      <w:pPr>
        <w:pStyle w:val="BodyText"/>
        <w:rPr>
          <w:b/>
          <w:sz w:val="24"/>
        </w:rPr>
      </w:pPr>
    </w:p>
    <w:p w14:paraId="53047210" w14:textId="77777777" w:rsidR="002E26AD" w:rsidRDefault="002E26AD">
      <w:pPr>
        <w:pStyle w:val="BodyText"/>
        <w:rPr>
          <w:b/>
          <w:sz w:val="24"/>
        </w:rPr>
      </w:pPr>
    </w:p>
    <w:p w14:paraId="53047211" w14:textId="77777777" w:rsidR="002E26AD" w:rsidRDefault="002E26AD">
      <w:pPr>
        <w:pStyle w:val="BodyText"/>
        <w:rPr>
          <w:b/>
          <w:sz w:val="24"/>
        </w:rPr>
      </w:pPr>
    </w:p>
    <w:p w14:paraId="53047212" w14:textId="77777777" w:rsidR="002E26AD" w:rsidRDefault="002E26AD">
      <w:pPr>
        <w:pStyle w:val="BodyText"/>
        <w:rPr>
          <w:b/>
          <w:sz w:val="24"/>
        </w:rPr>
      </w:pPr>
    </w:p>
    <w:p w14:paraId="53047213" w14:textId="77777777" w:rsidR="002E26AD" w:rsidRDefault="002E26AD">
      <w:pPr>
        <w:pStyle w:val="BodyText"/>
        <w:rPr>
          <w:b/>
          <w:sz w:val="24"/>
        </w:rPr>
      </w:pPr>
    </w:p>
    <w:p w14:paraId="53047214" w14:textId="77777777" w:rsidR="002E26AD" w:rsidRDefault="002E26AD">
      <w:pPr>
        <w:pStyle w:val="BodyText"/>
        <w:rPr>
          <w:b/>
          <w:sz w:val="24"/>
        </w:rPr>
      </w:pPr>
    </w:p>
    <w:p w14:paraId="53047215" w14:textId="77777777" w:rsidR="002E26AD" w:rsidRDefault="002E26AD">
      <w:pPr>
        <w:pStyle w:val="BodyText"/>
        <w:rPr>
          <w:b/>
          <w:sz w:val="24"/>
        </w:rPr>
      </w:pPr>
    </w:p>
    <w:p w14:paraId="53047216" w14:textId="77777777" w:rsidR="002E26AD" w:rsidRDefault="002E26AD">
      <w:pPr>
        <w:pStyle w:val="BodyText"/>
        <w:rPr>
          <w:b/>
          <w:sz w:val="24"/>
        </w:rPr>
      </w:pPr>
    </w:p>
    <w:p w14:paraId="53047217" w14:textId="77777777" w:rsidR="002E26AD" w:rsidRDefault="002E26AD">
      <w:pPr>
        <w:pStyle w:val="BodyText"/>
        <w:rPr>
          <w:b/>
          <w:sz w:val="24"/>
        </w:rPr>
      </w:pPr>
    </w:p>
    <w:p w14:paraId="53047218" w14:textId="77777777" w:rsidR="002E26AD" w:rsidRDefault="002E26AD">
      <w:pPr>
        <w:pStyle w:val="BodyText"/>
        <w:rPr>
          <w:b/>
          <w:sz w:val="24"/>
        </w:rPr>
      </w:pPr>
    </w:p>
    <w:p w14:paraId="53047219" w14:textId="77777777" w:rsidR="002E26AD" w:rsidRDefault="002E26AD">
      <w:pPr>
        <w:pStyle w:val="BodyText"/>
        <w:rPr>
          <w:b/>
          <w:sz w:val="24"/>
        </w:rPr>
      </w:pPr>
    </w:p>
    <w:p w14:paraId="5304721A" w14:textId="77777777" w:rsidR="002E26AD" w:rsidRDefault="002E26AD">
      <w:pPr>
        <w:pStyle w:val="BodyText"/>
        <w:rPr>
          <w:b/>
          <w:sz w:val="24"/>
        </w:rPr>
      </w:pPr>
    </w:p>
    <w:p w14:paraId="5304721B" w14:textId="77777777" w:rsidR="002E26AD" w:rsidRDefault="002E26AD">
      <w:pPr>
        <w:pStyle w:val="BodyText"/>
        <w:rPr>
          <w:b/>
          <w:sz w:val="24"/>
        </w:rPr>
      </w:pPr>
    </w:p>
    <w:p w14:paraId="5304721C" w14:textId="77777777" w:rsidR="002E26AD" w:rsidRDefault="002E26AD">
      <w:pPr>
        <w:pStyle w:val="BodyText"/>
        <w:rPr>
          <w:b/>
          <w:sz w:val="24"/>
        </w:rPr>
      </w:pPr>
    </w:p>
    <w:p w14:paraId="5304721D" w14:textId="77777777" w:rsidR="002E26AD" w:rsidRDefault="002E26AD">
      <w:pPr>
        <w:pStyle w:val="BodyText"/>
        <w:rPr>
          <w:b/>
          <w:sz w:val="24"/>
        </w:rPr>
      </w:pPr>
    </w:p>
    <w:p w14:paraId="5304721E" w14:textId="77777777" w:rsidR="002E26AD" w:rsidRDefault="002E26AD">
      <w:pPr>
        <w:pStyle w:val="BodyText"/>
        <w:rPr>
          <w:b/>
          <w:sz w:val="24"/>
        </w:rPr>
      </w:pPr>
    </w:p>
    <w:p w14:paraId="5304721F" w14:textId="77777777" w:rsidR="002E26AD" w:rsidRDefault="002E26AD">
      <w:pPr>
        <w:pStyle w:val="BodyText"/>
        <w:rPr>
          <w:b/>
          <w:sz w:val="24"/>
        </w:rPr>
      </w:pPr>
    </w:p>
    <w:p w14:paraId="53047220" w14:textId="77777777" w:rsidR="002E26AD" w:rsidRDefault="002E26AD">
      <w:pPr>
        <w:pStyle w:val="BodyText"/>
        <w:rPr>
          <w:b/>
          <w:sz w:val="24"/>
        </w:rPr>
      </w:pPr>
    </w:p>
    <w:p w14:paraId="53047221" w14:textId="77777777" w:rsidR="002E26AD" w:rsidRDefault="002E26AD">
      <w:pPr>
        <w:pStyle w:val="BodyText"/>
        <w:rPr>
          <w:b/>
          <w:sz w:val="24"/>
        </w:rPr>
      </w:pPr>
    </w:p>
    <w:p w14:paraId="53047222" w14:textId="77777777" w:rsidR="002E26AD" w:rsidRDefault="002E26AD">
      <w:pPr>
        <w:pStyle w:val="BodyText"/>
        <w:rPr>
          <w:b/>
          <w:sz w:val="24"/>
        </w:rPr>
      </w:pPr>
    </w:p>
    <w:p w14:paraId="53047223" w14:textId="77777777" w:rsidR="002E26AD" w:rsidRDefault="002E26AD">
      <w:pPr>
        <w:pStyle w:val="BodyText"/>
        <w:rPr>
          <w:b/>
          <w:sz w:val="24"/>
        </w:rPr>
      </w:pPr>
    </w:p>
    <w:p w14:paraId="53047224" w14:textId="77777777" w:rsidR="002E26AD" w:rsidRDefault="002E26AD">
      <w:pPr>
        <w:pStyle w:val="BodyText"/>
        <w:rPr>
          <w:b/>
          <w:sz w:val="24"/>
        </w:rPr>
      </w:pPr>
    </w:p>
    <w:p w14:paraId="53047225" w14:textId="77777777" w:rsidR="002E26AD" w:rsidRDefault="002E26AD">
      <w:pPr>
        <w:pStyle w:val="BodyText"/>
        <w:rPr>
          <w:b/>
          <w:sz w:val="24"/>
        </w:rPr>
      </w:pPr>
    </w:p>
    <w:p w14:paraId="53047226" w14:textId="77777777" w:rsidR="002E26AD" w:rsidRDefault="002E26AD">
      <w:pPr>
        <w:pStyle w:val="BodyText"/>
        <w:rPr>
          <w:b/>
          <w:sz w:val="24"/>
        </w:rPr>
      </w:pPr>
    </w:p>
    <w:p w14:paraId="53047227" w14:textId="77777777" w:rsidR="002E26AD" w:rsidRDefault="002E26AD">
      <w:pPr>
        <w:pStyle w:val="BodyText"/>
        <w:rPr>
          <w:b/>
          <w:sz w:val="24"/>
        </w:rPr>
      </w:pPr>
    </w:p>
    <w:p w14:paraId="53047228" w14:textId="77777777" w:rsidR="002E26AD" w:rsidRDefault="002E26AD">
      <w:pPr>
        <w:pStyle w:val="BodyText"/>
        <w:rPr>
          <w:b/>
          <w:sz w:val="24"/>
        </w:rPr>
      </w:pPr>
    </w:p>
    <w:p w14:paraId="53047229" w14:textId="77777777" w:rsidR="002E26AD" w:rsidRDefault="002E26AD">
      <w:pPr>
        <w:pStyle w:val="BodyText"/>
        <w:spacing w:before="147"/>
        <w:rPr>
          <w:b/>
          <w:sz w:val="24"/>
        </w:rPr>
      </w:pPr>
    </w:p>
    <w:p w14:paraId="5304722A" w14:textId="77777777" w:rsidR="002E26AD" w:rsidRDefault="000D5DDF">
      <w:pPr>
        <w:ind w:right="249"/>
        <w:jc w:val="right"/>
        <w:rPr>
          <w:rFonts w:ascii="Times New Roman"/>
          <w:sz w:val="24"/>
        </w:rPr>
      </w:pPr>
      <w:r>
        <w:rPr>
          <w:rFonts w:ascii="Times New Roman"/>
          <w:spacing w:val="-5"/>
          <w:sz w:val="24"/>
        </w:rPr>
        <w:t>16</w:t>
      </w:r>
    </w:p>
    <w:sectPr w:rsidR="002E26AD">
      <w:pgSz w:w="12240" w:h="15840"/>
      <w:pgMar w:top="1820" w:right="108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1E8D"/>
    <w:multiLevelType w:val="hybridMultilevel"/>
    <w:tmpl w:val="738412B8"/>
    <w:lvl w:ilvl="0" w:tplc="5E34695C">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5B0AE5D0">
      <w:numFmt w:val="bullet"/>
      <w:lvlText w:val="•"/>
      <w:lvlJc w:val="left"/>
      <w:pPr>
        <w:ind w:left="1223" w:hanging="360"/>
      </w:pPr>
      <w:rPr>
        <w:rFonts w:hint="default"/>
        <w:lang w:val="en-US" w:eastAsia="en-US" w:bidi="ar-SA"/>
      </w:rPr>
    </w:lvl>
    <w:lvl w:ilvl="2" w:tplc="FC04CEE8">
      <w:numFmt w:val="bullet"/>
      <w:lvlText w:val="•"/>
      <w:lvlJc w:val="left"/>
      <w:pPr>
        <w:ind w:left="1726" w:hanging="360"/>
      </w:pPr>
      <w:rPr>
        <w:rFonts w:hint="default"/>
        <w:lang w:val="en-US" w:eastAsia="en-US" w:bidi="ar-SA"/>
      </w:rPr>
    </w:lvl>
    <w:lvl w:ilvl="3" w:tplc="2E143310">
      <w:numFmt w:val="bullet"/>
      <w:lvlText w:val="•"/>
      <w:lvlJc w:val="left"/>
      <w:pPr>
        <w:ind w:left="2229" w:hanging="360"/>
      </w:pPr>
      <w:rPr>
        <w:rFonts w:hint="default"/>
        <w:lang w:val="en-US" w:eastAsia="en-US" w:bidi="ar-SA"/>
      </w:rPr>
    </w:lvl>
    <w:lvl w:ilvl="4" w:tplc="40B23E4C">
      <w:numFmt w:val="bullet"/>
      <w:lvlText w:val="•"/>
      <w:lvlJc w:val="left"/>
      <w:pPr>
        <w:ind w:left="2732" w:hanging="360"/>
      </w:pPr>
      <w:rPr>
        <w:rFonts w:hint="default"/>
        <w:lang w:val="en-US" w:eastAsia="en-US" w:bidi="ar-SA"/>
      </w:rPr>
    </w:lvl>
    <w:lvl w:ilvl="5" w:tplc="460487DC">
      <w:numFmt w:val="bullet"/>
      <w:lvlText w:val="•"/>
      <w:lvlJc w:val="left"/>
      <w:pPr>
        <w:ind w:left="3236" w:hanging="360"/>
      </w:pPr>
      <w:rPr>
        <w:rFonts w:hint="default"/>
        <w:lang w:val="en-US" w:eastAsia="en-US" w:bidi="ar-SA"/>
      </w:rPr>
    </w:lvl>
    <w:lvl w:ilvl="6" w:tplc="90300AD2">
      <w:numFmt w:val="bullet"/>
      <w:lvlText w:val="•"/>
      <w:lvlJc w:val="left"/>
      <w:pPr>
        <w:ind w:left="3739" w:hanging="360"/>
      </w:pPr>
      <w:rPr>
        <w:rFonts w:hint="default"/>
        <w:lang w:val="en-US" w:eastAsia="en-US" w:bidi="ar-SA"/>
      </w:rPr>
    </w:lvl>
    <w:lvl w:ilvl="7" w:tplc="6824B710">
      <w:numFmt w:val="bullet"/>
      <w:lvlText w:val="•"/>
      <w:lvlJc w:val="left"/>
      <w:pPr>
        <w:ind w:left="4242" w:hanging="360"/>
      </w:pPr>
      <w:rPr>
        <w:rFonts w:hint="default"/>
        <w:lang w:val="en-US" w:eastAsia="en-US" w:bidi="ar-SA"/>
      </w:rPr>
    </w:lvl>
    <w:lvl w:ilvl="8" w:tplc="5FCC8B62">
      <w:numFmt w:val="bullet"/>
      <w:lvlText w:val="•"/>
      <w:lvlJc w:val="left"/>
      <w:pPr>
        <w:ind w:left="4745" w:hanging="360"/>
      </w:pPr>
      <w:rPr>
        <w:rFonts w:hint="default"/>
        <w:lang w:val="en-US" w:eastAsia="en-US" w:bidi="ar-SA"/>
      </w:rPr>
    </w:lvl>
  </w:abstractNum>
  <w:abstractNum w:abstractNumId="1" w15:restartNumberingAfterBreak="0">
    <w:nsid w:val="04141E3A"/>
    <w:multiLevelType w:val="hybridMultilevel"/>
    <w:tmpl w:val="81A4F148"/>
    <w:lvl w:ilvl="0" w:tplc="0B02CEE6">
      <w:start w:val="1"/>
      <w:numFmt w:val="decimal"/>
      <w:lvlText w:val="%1."/>
      <w:lvlJc w:val="left"/>
      <w:pPr>
        <w:ind w:left="720" w:hanging="361"/>
        <w:jc w:val="left"/>
      </w:pPr>
      <w:rPr>
        <w:rFonts w:ascii="Calibri" w:eastAsia="Calibri" w:hAnsi="Calibri" w:cs="Calibri" w:hint="default"/>
        <w:b w:val="0"/>
        <w:bCs w:val="0"/>
        <w:i w:val="0"/>
        <w:iCs w:val="0"/>
        <w:spacing w:val="-2"/>
        <w:w w:val="100"/>
        <w:sz w:val="22"/>
        <w:szCs w:val="22"/>
        <w:lang w:val="en-US" w:eastAsia="en-US" w:bidi="ar-SA"/>
      </w:rPr>
    </w:lvl>
    <w:lvl w:ilvl="1" w:tplc="00F87B0C">
      <w:numFmt w:val="bullet"/>
      <w:lvlText w:val=""/>
      <w:lvlJc w:val="left"/>
      <w:pPr>
        <w:ind w:left="720" w:hanging="361"/>
      </w:pPr>
      <w:rPr>
        <w:rFonts w:ascii="Symbol" w:eastAsia="Symbol" w:hAnsi="Symbol" w:cs="Symbol" w:hint="default"/>
        <w:b w:val="0"/>
        <w:bCs w:val="0"/>
        <w:i w:val="0"/>
        <w:iCs w:val="0"/>
        <w:spacing w:val="0"/>
        <w:w w:val="100"/>
        <w:sz w:val="22"/>
        <w:szCs w:val="22"/>
        <w:lang w:val="en-US" w:eastAsia="en-US" w:bidi="ar-SA"/>
      </w:rPr>
    </w:lvl>
    <w:lvl w:ilvl="2" w:tplc="0B227B76">
      <w:numFmt w:val="bullet"/>
      <w:lvlText w:val="•"/>
      <w:lvlJc w:val="left"/>
      <w:pPr>
        <w:ind w:left="2592" w:hanging="361"/>
      </w:pPr>
      <w:rPr>
        <w:rFonts w:hint="default"/>
        <w:lang w:val="en-US" w:eastAsia="en-US" w:bidi="ar-SA"/>
      </w:rPr>
    </w:lvl>
    <w:lvl w:ilvl="3" w:tplc="BC1E5CEC">
      <w:numFmt w:val="bullet"/>
      <w:lvlText w:val="•"/>
      <w:lvlJc w:val="left"/>
      <w:pPr>
        <w:ind w:left="3528" w:hanging="361"/>
      </w:pPr>
      <w:rPr>
        <w:rFonts w:hint="default"/>
        <w:lang w:val="en-US" w:eastAsia="en-US" w:bidi="ar-SA"/>
      </w:rPr>
    </w:lvl>
    <w:lvl w:ilvl="4" w:tplc="3216FC5E">
      <w:numFmt w:val="bullet"/>
      <w:lvlText w:val="•"/>
      <w:lvlJc w:val="left"/>
      <w:pPr>
        <w:ind w:left="4464" w:hanging="361"/>
      </w:pPr>
      <w:rPr>
        <w:rFonts w:hint="default"/>
        <w:lang w:val="en-US" w:eastAsia="en-US" w:bidi="ar-SA"/>
      </w:rPr>
    </w:lvl>
    <w:lvl w:ilvl="5" w:tplc="6E3C7788">
      <w:numFmt w:val="bullet"/>
      <w:lvlText w:val="•"/>
      <w:lvlJc w:val="left"/>
      <w:pPr>
        <w:ind w:left="5400" w:hanging="361"/>
      </w:pPr>
      <w:rPr>
        <w:rFonts w:hint="default"/>
        <w:lang w:val="en-US" w:eastAsia="en-US" w:bidi="ar-SA"/>
      </w:rPr>
    </w:lvl>
    <w:lvl w:ilvl="6" w:tplc="08E0BCD8">
      <w:numFmt w:val="bullet"/>
      <w:lvlText w:val="•"/>
      <w:lvlJc w:val="left"/>
      <w:pPr>
        <w:ind w:left="6336" w:hanging="361"/>
      </w:pPr>
      <w:rPr>
        <w:rFonts w:hint="default"/>
        <w:lang w:val="en-US" w:eastAsia="en-US" w:bidi="ar-SA"/>
      </w:rPr>
    </w:lvl>
    <w:lvl w:ilvl="7" w:tplc="65B8D532">
      <w:numFmt w:val="bullet"/>
      <w:lvlText w:val="•"/>
      <w:lvlJc w:val="left"/>
      <w:pPr>
        <w:ind w:left="7272" w:hanging="361"/>
      </w:pPr>
      <w:rPr>
        <w:rFonts w:hint="default"/>
        <w:lang w:val="en-US" w:eastAsia="en-US" w:bidi="ar-SA"/>
      </w:rPr>
    </w:lvl>
    <w:lvl w:ilvl="8" w:tplc="9F1C95A6">
      <w:numFmt w:val="bullet"/>
      <w:lvlText w:val="•"/>
      <w:lvlJc w:val="left"/>
      <w:pPr>
        <w:ind w:left="8208" w:hanging="361"/>
      </w:pPr>
      <w:rPr>
        <w:rFonts w:hint="default"/>
        <w:lang w:val="en-US" w:eastAsia="en-US" w:bidi="ar-SA"/>
      </w:rPr>
    </w:lvl>
  </w:abstractNum>
  <w:abstractNum w:abstractNumId="2" w15:restartNumberingAfterBreak="0">
    <w:nsid w:val="0CA00C50"/>
    <w:multiLevelType w:val="hybridMultilevel"/>
    <w:tmpl w:val="FB6AD2F8"/>
    <w:lvl w:ilvl="0" w:tplc="2B56CDB0">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7CBE22C0">
      <w:numFmt w:val="bullet"/>
      <w:lvlText w:val="•"/>
      <w:lvlJc w:val="left"/>
      <w:pPr>
        <w:ind w:left="1223" w:hanging="360"/>
      </w:pPr>
      <w:rPr>
        <w:rFonts w:hint="default"/>
        <w:lang w:val="en-US" w:eastAsia="en-US" w:bidi="ar-SA"/>
      </w:rPr>
    </w:lvl>
    <w:lvl w:ilvl="2" w:tplc="844CF496">
      <w:numFmt w:val="bullet"/>
      <w:lvlText w:val="•"/>
      <w:lvlJc w:val="left"/>
      <w:pPr>
        <w:ind w:left="1726" w:hanging="360"/>
      </w:pPr>
      <w:rPr>
        <w:rFonts w:hint="default"/>
        <w:lang w:val="en-US" w:eastAsia="en-US" w:bidi="ar-SA"/>
      </w:rPr>
    </w:lvl>
    <w:lvl w:ilvl="3" w:tplc="DB54E5BE">
      <w:numFmt w:val="bullet"/>
      <w:lvlText w:val="•"/>
      <w:lvlJc w:val="left"/>
      <w:pPr>
        <w:ind w:left="2229" w:hanging="360"/>
      </w:pPr>
      <w:rPr>
        <w:rFonts w:hint="default"/>
        <w:lang w:val="en-US" w:eastAsia="en-US" w:bidi="ar-SA"/>
      </w:rPr>
    </w:lvl>
    <w:lvl w:ilvl="4" w:tplc="3F4EF95E">
      <w:numFmt w:val="bullet"/>
      <w:lvlText w:val="•"/>
      <w:lvlJc w:val="left"/>
      <w:pPr>
        <w:ind w:left="2732" w:hanging="360"/>
      </w:pPr>
      <w:rPr>
        <w:rFonts w:hint="default"/>
        <w:lang w:val="en-US" w:eastAsia="en-US" w:bidi="ar-SA"/>
      </w:rPr>
    </w:lvl>
    <w:lvl w:ilvl="5" w:tplc="0CBCF2D4">
      <w:numFmt w:val="bullet"/>
      <w:lvlText w:val="•"/>
      <w:lvlJc w:val="left"/>
      <w:pPr>
        <w:ind w:left="3236" w:hanging="360"/>
      </w:pPr>
      <w:rPr>
        <w:rFonts w:hint="default"/>
        <w:lang w:val="en-US" w:eastAsia="en-US" w:bidi="ar-SA"/>
      </w:rPr>
    </w:lvl>
    <w:lvl w:ilvl="6" w:tplc="445E3ED0">
      <w:numFmt w:val="bullet"/>
      <w:lvlText w:val="•"/>
      <w:lvlJc w:val="left"/>
      <w:pPr>
        <w:ind w:left="3739" w:hanging="360"/>
      </w:pPr>
      <w:rPr>
        <w:rFonts w:hint="default"/>
        <w:lang w:val="en-US" w:eastAsia="en-US" w:bidi="ar-SA"/>
      </w:rPr>
    </w:lvl>
    <w:lvl w:ilvl="7" w:tplc="34146F8A">
      <w:numFmt w:val="bullet"/>
      <w:lvlText w:val="•"/>
      <w:lvlJc w:val="left"/>
      <w:pPr>
        <w:ind w:left="4242" w:hanging="360"/>
      </w:pPr>
      <w:rPr>
        <w:rFonts w:hint="default"/>
        <w:lang w:val="en-US" w:eastAsia="en-US" w:bidi="ar-SA"/>
      </w:rPr>
    </w:lvl>
    <w:lvl w:ilvl="8" w:tplc="9DF68202">
      <w:numFmt w:val="bullet"/>
      <w:lvlText w:val="•"/>
      <w:lvlJc w:val="left"/>
      <w:pPr>
        <w:ind w:left="4745" w:hanging="360"/>
      </w:pPr>
      <w:rPr>
        <w:rFonts w:hint="default"/>
        <w:lang w:val="en-US" w:eastAsia="en-US" w:bidi="ar-SA"/>
      </w:rPr>
    </w:lvl>
  </w:abstractNum>
  <w:abstractNum w:abstractNumId="3" w15:restartNumberingAfterBreak="0">
    <w:nsid w:val="10EA1731"/>
    <w:multiLevelType w:val="hybridMultilevel"/>
    <w:tmpl w:val="C1C654CA"/>
    <w:lvl w:ilvl="0" w:tplc="585A09C8">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89308148">
      <w:numFmt w:val="bullet"/>
      <w:lvlText w:val="•"/>
      <w:lvlJc w:val="left"/>
      <w:pPr>
        <w:ind w:left="1223" w:hanging="360"/>
      </w:pPr>
      <w:rPr>
        <w:rFonts w:hint="default"/>
        <w:lang w:val="en-US" w:eastAsia="en-US" w:bidi="ar-SA"/>
      </w:rPr>
    </w:lvl>
    <w:lvl w:ilvl="2" w:tplc="2DEAB74A">
      <w:numFmt w:val="bullet"/>
      <w:lvlText w:val="•"/>
      <w:lvlJc w:val="left"/>
      <w:pPr>
        <w:ind w:left="1726" w:hanging="360"/>
      </w:pPr>
      <w:rPr>
        <w:rFonts w:hint="default"/>
        <w:lang w:val="en-US" w:eastAsia="en-US" w:bidi="ar-SA"/>
      </w:rPr>
    </w:lvl>
    <w:lvl w:ilvl="3" w:tplc="3498F5C2">
      <w:numFmt w:val="bullet"/>
      <w:lvlText w:val="•"/>
      <w:lvlJc w:val="left"/>
      <w:pPr>
        <w:ind w:left="2229" w:hanging="360"/>
      </w:pPr>
      <w:rPr>
        <w:rFonts w:hint="default"/>
        <w:lang w:val="en-US" w:eastAsia="en-US" w:bidi="ar-SA"/>
      </w:rPr>
    </w:lvl>
    <w:lvl w:ilvl="4" w:tplc="C58E8162">
      <w:numFmt w:val="bullet"/>
      <w:lvlText w:val="•"/>
      <w:lvlJc w:val="left"/>
      <w:pPr>
        <w:ind w:left="2732" w:hanging="360"/>
      </w:pPr>
      <w:rPr>
        <w:rFonts w:hint="default"/>
        <w:lang w:val="en-US" w:eastAsia="en-US" w:bidi="ar-SA"/>
      </w:rPr>
    </w:lvl>
    <w:lvl w:ilvl="5" w:tplc="1FC8A60E">
      <w:numFmt w:val="bullet"/>
      <w:lvlText w:val="•"/>
      <w:lvlJc w:val="left"/>
      <w:pPr>
        <w:ind w:left="3236" w:hanging="360"/>
      </w:pPr>
      <w:rPr>
        <w:rFonts w:hint="default"/>
        <w:lang w:val="en-US" w:eastAsia="en-US" w:bidi="ar-SA"/>
      </w:rPr>
    </w:lvl>
    <w:lvl w:ilvl="6" w:tplc="EDFA247E">
      <w:numFmt w:val="bullet"/>
      <w:lvlText w:val="•"/>
      <w:lvlJc w:val="left"/>
      <w:pPr>
        <w:ind w:left="3739" w:hanging="360"/>
      </w:pPr>
      <w:rPr>
        <w:rFonts w:hint="default"/>
        <w:lang w:val="en-US" w:eastAsia="en-US" w:bidi="ar-SA"/>
      </w:rPr>
    </w:lvl>
    <w:lvl w:ilvl="7" w:tplc="6C881F18">
      <w:numFmt w:val="bullet"/>
      <w:lvlText w:val="•"/>
      <w:lvlJc w:val="left"/>
      <w:pPr>
        <w:ind w:left="4242" w:hanging="360"/>
      </w:pPr>
      <w:rPr>
        <w:rFonts w:hint="default"/>
        <w:lang w:val="en-US" w:eastAsia="en-US" w:bidi="ar-SA"/>
      </w:rPr>
    </w:lvl>
    <w:lvl w:ilvl="8" w:tplc="644E7DC2">
      <w:numFmt w:val="bullet"/>
      <w:lvlText w:val="•"/>
      <w:lvlJc w:val="left"/>
      <w:pPr>
        <w:ind w:left="4745" w:hanging="360"/>
      </w:pPr>
      <w:rPr>
        <w:rFonts w:hint="default"/>
        <w:lang w:val="en-US" w:eastAsia="en-US" w:bidi="ar-SA"/>
      </w:rPr>
    </w:lvl>
  </w:abstractNum>
  <w:abstractNum w:abstractNumId="4" w15:restartNumberingAfterBreak="0">
    <w:nsid w:val="20296DCA"/>
    <w:multiLevelType w:val="hybridMultilevel"/>
    <w:tmpl w:val="72E8D216"/>
    <w:lvl w:ilvl="0" w:tplc="439E73DE">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9D6A99D4">
      <w:numFmt w:val="bullet"/>
      <w:lvlText w:val="•"/>
      <w:lvlJc w:val="left"/>
      <w:pPr>
        <w:ind w:left="1223" w:hanging="360"/>
      </w:pPr>
      <w:rPr>
        <w:rFonts w:hint="default"/>
        <w:lang w:val="en-US" w:eastAsia="en-US" w:bidi="ar-SA"/>
      </w:rPr>
    </w:lvl>
    <w:lvl w:ilvl="2" w:tplc="FDD8DFA6">
      <w:numFmt w:val="bullet"/>
      <w:lvlText w:val="•"/>
      <w:lvlJc w:val="left"/>
      <w:pPr>
        <w:ind w:left="1726" w:hanging="360"/>
      </w:pPr>
      <w:rPr>
        <w:rFonts w:hint="default"/>
        <w:lang w:val="en-US" w:eastAsia="en-US" w:bidi="ar-SA"/>
      </w:rPr>
    </w:lvl>
    <w:lvl w:ilvl="3" w:tplc="73B8D7C4">
      <w:numFmt w:val="bullet"/>
      <w:lvlText w:val="•"/>
      <w:lvlJc w:val="left"/>
      <w:pPr>
        <w:ind w:left="2229" w:hanging="360"/>
      </w:pPr>
      <w:rPr>
        <w:rFonts w:hint="default"/>
        <w:lang w:val="en-US" w:eastAsia="en-US" w:bidi="ar-SA"/>
      </w:rPr>
    </w:lvl>
    <w:lvl w:ilvl="4" w:tplc="22BCDFF8">
      <w:numFmt w:val="bullet"/>
      <w:lvlText w:val="•"/>
      <w:lvlJc w:val="left"/>
      <w:pPr>
        <w:ind w:left="2732" w:hanging="360"/>
      </w:pPr>
      <w:rPr>
        <w:rFonts w:hint="default"/>
        <w:lang w:val="en-US" w:eastAsia="en-US" w:bidi="ar-SA"/>
      </w:rPr>
    </w:lvl>
    <w:lvl w:ilvl="5" w:tplc="C5C2219C">
      <w:numFmt w:val="bullet"/>
      <w:lvlText w:val="•"/>
      <w:lvlJc w:val="left"/>
      <w:pPr>
        <w:ind w:left="3236" w:hanging="360"/>
      </w:pPr>
      <w:rPr>
        <w:rFonts w:hint="default"/>
        <w:lang w:val="en-US" w:eastAsia="en-US" w:bidi="ar-SA"/>
      </w:rPr>
    </w:lvl>
    <w:lvl w:ilvl="6" w:tplc="B7249404">
      <w:numFmt w:val="bullet"/>
      <w:lvlText w:val="•"/>
      <w:lvlJc w:val="left"/>
      <w:pPr>
        <w:ind w:left="3739" w:hanging="360"/>
      </w:pPr>
      <w:rPr>
        <w:rFonts w:hint="default"/>
        <w:lang w:val="en-US" w:eastAsia="en-US" w:bidi="ar-SA"/>
      </w:rPr>
    </w:lvl>
    <w:lvl w:ilvl="7" w:tplc="F94A58EE">
      <w:numFmt w:val="bullet"/>
      <w:lvlText w:val="•"/>
      <w:lvlJc w:val="left"/>
      <w:pPr>
        <w:ind w:left="4242" w:hanging="360"/>
      </w:pPr>
      <w:rPr>
        <w:rFonts w:hint="default"/>
        <w:lang w:val="en-US" w:eastAsia="en-US" w:bidi="ar-SA"/>
      </w:rPr>
    </w:lvl>
    <w:lvl w:ilvl="8" w:tplc="332ED14E">
      <w:numFmt w:val="bullet"/>
      <w:lvlText w:val="•"/>
      <w:lvlJc w:val="left"/>
      <w:pPr>
        <w:ind w:left="4745" w:hanging="360"/>
      </w:pPr>
      <w:rPr>
        <w:rFonts w:hint="default"/>
        <w:lang w:val="en-US" w:eastAsia="en-US" w:bidi="ar-SA"/>
      </w:rPr>
    </w:lvl>
  </w:abstractNum>
  <w:abstractNum w:abstractNumId="5" w15:restartNumberingAfterBreak="0">
    <w:nsid w:val="282957AD"/>
    <w:multiLevelType w:val="hybridMultilevel"/>
    <w:tmpl w:val="C5A86962"/>
    <w:lvl w:ilvl="0" w:tplc="4AD407E4">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335A8ADE">
      <w:numFmt w:val="bullet"/>
      <w:lvlText w:val="•"/>
      <w:lvlJc w:val="left"/>
      <w:pPr>
        <w:ind w:left="1223" w:hanging="360"/>
      </w:pPr>
      <w:rPr>
        <w:rFonts w:hint="default"/>
        <w:lang w:val="en-US" w:eastAsia="en-US" w:bidi="ar-SA"/>
      </w:rPr>
    </w:lvl>
    <w:lvl w:ilvl="2" w:tplc="D58276A4">
      <w:numFmt w:val="bullet"/>
      <w:lvlText w:val="•"/>
      <w:lvlJc w:val="left"/>
      <w:pPr>
        <w:ind w:left="1726" w:hanging="360"/>
      </w:pPr>
      <w:rPr>
        <w:rFonts w:hint="default"/>
        <w:lang w:val="en-US" w:eastAsia="en-US" w:bidi="ar-SA"/>
      </w:rPr>
    </w:lvl>
    <w:lvl w:ilvl="3" w:tplc="E13C36F4">
      <w:numFmt w:val="bullet"/>
      <w:lvlText w:val="•"/>
      <w:lvlJc w:val="left"/>
      <w:pPr>
        <w:ind w:left="2229" w:hanging="360"/>
      </w:pPr>
      <w:rPr>
        <w:rFonts w:hint="default"/>
        <w:lang w:val="en-US" w:eastAsia="en-US" w:bidi="ar-SA"/>
      </w:rPr>
    </w:lvl>
    <w:lvl w:ilvl="4" w:tplc="BB621142">
      <w:numFmt w:val="bullet"/>
      <w:lvlText w:val="•"/>
      <w:lvlJc w:val="left"/>
      <w:pPr>
        <w:ind w:left="2732" w:hanging="360"/>
      </w:pPr>
      <w:rPr>
        <w:rFonts w:hint="default"/>
        <w:lang w:val="en-US" w:eastAsia="en-US" w:bidi="ar-SA"/>
      </w:rPr>
    </w:lvl>
    <w:lvl w:ilvl="5" w:tplc="90EA0186">
      <w:numFmt w:val="bullet"/>
      <w:lvlText w:val="•"/>
      <w:lvlJc w:val="left"/>
      <w:pPr>
        <w:ind w:left="3236" w:hanging="360"/>
      </w:pPr>
      <w:rPr>
        <w:rFonts w:hint="default"/>
        <w:lang w:val="en-US" w:eastAsia="en-US" w:bidi="ar-SA"/>
      </w:rPr>
    </w:lvl>
    <w:lvl w:ilvl="6" w:tplc="D4D45A94">
      <w:numFmt w:val="bullet"/>
      <w:lvlText w:val="•"/>
      <w:lvlJc w:val="left"/>
      <w:pPr>
        <w:ind w:left="3739" w:hanging="360"/>
      </w:pPr>
      <w:rPr>
        <w:rFonts w:hint="default"/>
        <w:lang w:val="en-US" w:eastAsia="en-US" w:bidi="ar-SA"/>
      </w:rPr>
    </w:lvl>
    <w:lvl w:ilvl="7" w:tplc="60005A34">
      <w:numFmt w:val="bullet"/>
      <w:lvlText w:val="•"/>
      <w:lvlJc w:val="left"/>
      <w:pPr>
        <w:ind w:left="4242" w:hanging="360"/>
      </w:pPr>
      <w:rPr>
        <w:rFonts w:hint="default"/>
        <w:lang w:val="en-US" w:eastAsia="en-US" w:bidi="ar-SA"/>
      </w:rPr>
    </w:lvl>
    <w:lvl w:ilvl="8" w:tplc="11D68656">
      <w:numFmt w:val="bullet"/>
      <w:lvlText w:val="•"/>
      <w:lvlJc w:val="left"/>
      <w:pPr>
        <w:ind w:left="4745" w:hanging="360"/>
      </w:pPr>
      <w:rPr>
        <w:rFonts w:hint="default"/>
        <w:lang w:val="en-US" w:eastAsia="en-US" w:bidi="ar-SA"/>
      </w:rPr>
    </w:lvl>
  </w:abstractNum>
  <w:abstractNum w:abstractNumId="6" w15:restartNumberingAfterBreak="0">
    <w:nsid w:val="2C255513"/>
    <w:multiLevelType w:val="hybridMultilevel"/>
    <w:tmpl w:val="2996CB76"/>
    <w:lvl w:ilvl="0" w:tplc="13F05F92">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D02EFDC2">
      <w:numFmt w:val="bullet"/>
      <w:lvlText w:val="•"/>
      <w:lvlJc w:val="left"/>
      <w:pPr>
        <w:ind w:left="1223" w:hanging="360"/>
      </w:pPr>
      <w:rPr>
        <w:rFonts w:hint="default"/>
        <w:lang w:val="en-US" w:eastAsia="en-US" w:bidi="ar-SA"/>
      </w:rPr>
    </w:lvl>
    <w:lvl w:ilvl="2" w:tplc="A782B7D2">
      <w:numFmt w:val="bullet"/>
      <w:lvlText w:val="•"/>
      <w:lvlJc w:val="left"/>
      <w:pPr>
        <w:ind w:left="1726" w:hanging="360"/>
      </w:pPr>
      <w:rPr>
        <w:rFonts w:hint="default"/>
        <w:lang w:val="en-US" w:eastAsia="en-US" w:bidi="ar-SA"/>
      </w:rPr>
    </w:lvl>
    <w:lvl w:ilvl="3" w:tplc="6EDEA40C">
      <w:numFmt w:val="bullet"/>
      <w:lvlText w:val="•"/>
      <w:lvlJc w:val="left"/>
      <w:pPr>
        <w:ind w:left="2229" w:hanging="360"/>
      </w:pPr>
      <w:rPr>
        <w:rFonts w:hint="default"/>
        <w:lang w:val="en-US" w:eastAsia="en-US" w:bidi="ar-SA"/>
      </w:rPr>
    </w:lvl>
    <w:lvl w:ilvl="4" w:tplc="0DF25C6C">
      <w:numFmt w:val="bullet"/>
      <w:lvlText w:val="•"/>
      <w:lvlJc w:val="left"/>
      <w:pPr>
        <w:ind w:left="2732" w:hanging="360"/>
      </w:pPr>
      <w:rPr>
        <w:rFonts w:hint="default"/>
        <w:lang w:val="en-US" w:eastAsia="en-US" w:bidi="ar-SA"/>
      </w:rPr>
    </w:lvl>
    <w:lvl w:ilvl="5" w:tplc="F2A080EE">
      <w:numFmt w:val="bullet"/>
      <w:lvlText w:val="•"/>
      <w:lvlJc w:val="left"/>
      <w:pPr>
        <w:ind w:left="3236" w:hanging="360"/>
      </w:pPr>
      <w:rPr>
        <w:rFonts w:hint="default"/>
        <w:lang w:val="en-US" w:eastAsia="en-US" w:bidi="ar-SA"/>
      </w:rPr>
    </w:lvl>
    <w:lvl w:ilvl="6" w:tplc="972298C4">
      <w:numFmt w:val="bullet"/>
      <w:lvlText w:val="•"/>
      <w:lvlJc w:val="left"/>
      <w:pPr>
        <w:ind w:left="3739" w:hanging="360"/>
      </w:pPr>
      <w:rPr>
        <w:rFonts w:hint="default"/>
        <w:lang w:val="en-US" w:eastAsia="en-US" w:bidi="ar-SA"/>
      </w:rPr>
    </w:lvl>
    <w:lvl w:ilvl="7" w:tplc="42CACAEA">
      <w:numFmt w:val="bullet"/>
      <w:lvlText w:val="•"/>
      <w:lvlJc w:val="left"/>
      <w:pPr>
        <w:ind w:left="4242" w:hanging="360"/>
      </w:pPr>
      <w:rPr>
        <w:rFonts w:hint="default"/>
        <w:lang w:val="en-US" w:eastAsia="en-US" w:bidi="ar-SA"/>
      </w:rPr>
    </w:lvl>
    <w:lvl w:ilvl="8" w:tplc="16504610">
      <w:numFmt w:val="bullet"/>
      <w:lvlText w:val="•"/>
      <w:lvlJc w:val="left"/>
      <w:pPr>
        <w:ind w:left="4745" w:hanging="360"/>
      </w:pPr>
      <w:rPr>
        <w:rFonts w:hint="default"/>
        <w:lang w:val="en-US" w:eastAsia="en-US" w:bidi="ar-SA"/>
      </w:rPr>
    </w:lvl>
  </w:abstractNum>
  <w:abstractNum w:abstractNumId="7" w15:restartNumberingAfterBreak="0">
    <w:nsid w:val="34B6708C"/>
    <w:multiLevelType w:val="hybridMultilevel"/>
    <w:tmpl w:val="FD1A6552"/>
    <w:lvl w:ilvl="0" w:tplc="7DEAFB02">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3EFEEE86">
      <w:numFmt w:val="bullet"/>
      <w:lvlText w:val="•"/>
      <w:lvlJc w:val="left"/>
      <w:pPr>
        <w:ind w:left="1223" w:hanging="360"/>
      </w:pPr>
      <w:rPr>
        <w:rFonts w:hint="default"/>
        <w:lang w:val="en-US" w:eastAsia="en-US" w:bidi="ar-SA"/>
      </w:rPr>
    </w:lvl>
    <w:lvl w:ilvl="2" w:tplc="1410EC7A">
      <w:numFmt w:val="bullet"/>
      <w:lvlText w:val="•"/>
      <w:lvlJc w:val="left"/>
      <w:pPr>
        <w:ind w:left="1726" w:hanging="360"/>
      </w:pPr>
      <w:rPr>
        <w:rFonts w:hint="default"/>
        <w:lang w:val="en-US" w:eastAsia="en-US" w:bidi="ar-SA"/>
      </w:rPr>
    </w:lvl>
    <w:lvl w:ilvl="3" w:tplc="B4CA291A">
      <w:numFmt w:val="bullet"/>
      <w:lvlText w:val="•"/>
      <w:lvlJc w:val="left"/>
      <w:pPr>
        <w:ind w:left="2229" w:hanging="360"/>
      </w:pPr>
      <w:rPr>
        <w:rFonts w:hint="default"/>
        <w:lang w:val="en-US" w:eastAsia="en-US" w:bidi="ar-SA"/>
      </w:rPr>
    </w:lvl>
    <w:lvl w:ilvl="4" w:tplc="3F46EE96">
      <w:numFmt w:val="bullet"/>
      <w:lvlText w:val="•"/>
      <w:lvlJc w:val="left"/>
      <w:pPr>
        <w:ind w:left="2732" w:hanging="360"/>
      </w:pPr>
      <w:rPr>
        <w:rFonts w:hint="default"/>
        <w:lang w:val="en-US" w:eastAsia="en-US" w:bidi="ar-SA"/>
      </w:rPr>
    </w:lvl>
    <w:lvl w:ilvl="5" w:tplc="85C40EDC">
      <w:numFmt w:val="bullet"/>
      <w:lvlText w:val="•"/>
      <w:lvlJc w:val="left"/>
      <w:pPr>
        <w:ind w:left="3236" w:hanging="360"/>
      </w:pPr>
      <w:rPr>
        <w:rFonts w:hint="default"/>
        <w:lang w:val="en-US" w:eastAsia="en-US" w:bidi="ar-SA"/>
      </w:rPr>
    </w:lvl>
    <w:lvl w:ilvl="6" w:tplc="90C8B7DC">
      <w:numFmt w:val="bullet"/>
      <w:lvlText w:val="•"/>
      <w:lvlJc w:val="left"/>
      <w:pPr>
        <w:ind w:left="3739" w:hanging="360"/>
      </w:pPr>
      <w:rPr>
        <w:rFonts w:hint="default"/>
        <w:lang w:val="en-US" w:eastAsia="en-US" w:bidi="ar-SA"/>
      </w:rPr>
    </w:lvl>
    <w:lvl w:ilvl="7" w:tplc="1FE04EB6">
      <w:numFmt w:val="bullet"/>
      <w:lvlText w:val="•"/>
      <w:lvlJc w:val="left"/>
      <w:pPr>
        <w:ind w:left="4242" w:hanging="360"/>
      </w:pPr>
      <w:rPr>
        <w:rFonts w:hint="default"/>
        <w:lang w:val="en-US" w:eastAsia="en-US" w:bidi="ar-SA"/>
      </w:rPr>
    </w:lvl>
    <w:lvl w:ilvl="8" w:tplc="EFD66F7E">
      <w:numFmt w:val="bullet"/>
      <w:lvlText w:val="•"/>
      <w:lvlJc w:val="left"/>
      <w:pPr>
        <w:ind w:left="4745" w:hanging="360"/>
      </w:pPr>
      <w:rPr>
        <w:rFonts w:hint="default"/>
        <w:lang w:val="en-US" w:eastAsia="en-US" w:bidi="ar-SA"/>
      </w:rPr>
    </w:lvl>
  </w:abstractNum>
  <w:abstractNum w:abstractNumId="8" w15:restartNumberingAfterBreak="0">
    <w:nsid w:val="3F97574B"/>
    <w:multiLevelType w:val="hybridMultilevel"/>
    <w:tmpl w:val="242E6732"/>
    <w:lvl w:ilvl="0" w:tplc="7B32B2C8">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5844C39C">
      <w:numFmt w:val="bullet"/>
      <w:lvlText w:val="•"/>
      <w:lvlJc w:val="left"/>
      <w:pPr>
        <w:ind w:left="1223" w:hanging="360"/>
      </w:pPr>
      <w:rPr>
        <w:rFonts w:hint="default"/>
        <w:lang w:val="en-US" w:eastAsia="en-US" w:bidi="ar-SA"/>
      </w:rPr>
    </w:lvl>
    <w:lvl w:ilvl="2" w:tplc="F410B8B0">
      <w:numFmt w:val="bullet"/>
      <w:lvlText w:val="•"/>
      <w:lvlJc w:val="left"/>
      <w:pPr>
        <w:ind w:left="1726" w:hanging="360"/>
      </w:pPr>
      <w:rPr>
        <w:rFonts w:hint="default"/>
        <w:lang w:val="en-US" w:eastAsia="en-US" w:bidi="ar-SA"/>
      </w:rPr>
    </w:lvl>
    <w:lvl w:ilvl="3" w:tplc="B21EB8C2">
      <w:numFmt w:val="bullet"/>
      <w:lvlText w:val="•"/>
      <w:lvlJc w:val="left"/>
      <w:pPr>
        <w:ind w:left="2229" w:hanging="360"/>
      </w:pPr>
      <w:rPr>
        <w:rFonts w:hint="default"/>
        <w:lang w:val="en-US" w:eastAsia="en-US" w:bidi="ar-SA"/>
      </w:rPr>
    </w:lvl>
    <w:lvl w:ilvl="4" w:tplc="6EDC8530">
      <w:numFmt w:val="bullet"/>
      <w:lvlText w:val="•"/>
      <w:lvlJc w:val="left"/>
      <w:pPr>
        <w:ind w:left="2732" w:hanging="360"/>
      </w:pPr>
      <w:rPr>
        <w:rFonts w:hint="default"/>
        <w:lang w:val="en-US" w:eastAsia="en-US" w:bidi="ar-SA"/>
      </w:rPr>
    </w:lvl>
    <w:lvl w:ilvl="5" w:tplc="28140C00">
      <w:numFmt w:val="bullet"/>
      <w:lvlText w:val="•"/>
      <w:lvlJc w:val="left"/>
      <w:pPr>
        <w:ind w:left="3236" w:hanging="360"/>
      </w:pPr>
      <w:rPr>
        <w:rFonts w:hint="default"/>
        <w:lang w:val="en-US" w:eastAsia="en-US" w:bidi="ar-SA"/>
      </w:rPr>
    </w:lvl>
    <w:lvl w:ilvl="6" w:tplc="969C742C">
      <w:numFmt w:val="bullet"/>
      <w:lvlText w:val="•"/>
      <w:lvlJc w:val="left"/>
      <w:pPr>
        <w:ind w:left="3739" w:hanging="360"/>
      </w:pPr>
      <w:rPr>
        <w:rFonts w:hint="default"/>
        <w:lang w:val="en-US" w:eastAsia="en-US" w:bidi="ar-SA"/>
      </w:rPr>
    </w:lvl>
    <w:lvl w:ilvl="7" w:tplc="1DA0C32A">
      <w:numFmt w:val="bullet"/>
      <w:lvlText w:val="•"/>
      <w:lvlJc w:val="left"/>
      <w:pPr>
        <w:ind w:left="4242" w:hanging="360"/>
      </w:pPr>
      <w:rPr>
        <w:rFonts w:hint="default"/>
        <w:lang w:val="en-US" w:eastAsia="en-US" w:bidi="ar-SA"/>
      </w:rPr>
    </w:lvl>
    <w:lvl w:ilvl="8" w:tplc="B1E8BB04">
      <w:numFmt w:val="bullet"/>
      <w:lvlText w:val="•"/>
      <w:lvlJc w:val="left"/>
      <w:pPr>
        <w:ind w:left="4745" w:hanging="360"/>
      </w:pPr>
      <w:rPr>
        <w:rFonts w:hint="default"/>
        <w:lang w:val="en-US" w:eastAsia="en-US" w:bidi="ar-SA"/>
      </w:rPr>
    </w:lvl>
  </w:abstractNum>
  <w:abstractNum w:abstractNumId="9" w15:restartNumberingAfterBreak="0">
    <w:nsid w:val="55A0211D"/>
    <w:multiLevelType w:val="hybridMultilevel"/>
    <w:tmpl w:val="179891B4"/>
    <w:lvl w:ilvl="0" w:tplc="35C2A9BA">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F0F801CE">
      <w:numFmt w:val="bullet"/>
      <w:lvlText w:val="•"/>
      <w:lvlJc w:val="left"/>
      <w:pPr>
        <w:ind w:left="1223" w:hanging="360"/>
      </w:pPr>
      <w:rPr>
        <w:rFonts w:hint="default"/>
        <w:lang w:val="en-US" w:eastAsia="en-US" w:bidi="ar-SA"/>
      </w:rPr>
    </w:lvl>
    <w:lvl w:ilvl="2" w:tplc="A4A6E7A8">
      <w:numFmt w:val="bullet"/>
      <w:lvlText w:val="•"/>
      <w:lvlJc w:val="left"/>
      <w:pPr>
        <w:ind w:left="1726" w:hanging="360"/>
      </w:pPr>
      <w:rPr>
        <w:rFonts w:hint="default"/>
        <w:lang w:val="en-US" w:eastAsia="en-US" w:bidi="ar-SA"/>
      </w:rPr>
    </w:lvl>
    <w:lvl w:ilvl="3" w:tplc="9EA2296A">
      <w:numFmt w:val="bullet"/>
      <w:lvlText w:val="•"/>
      <w:lvlJc w:val="left"/>
      <w:pPr>
        <w:ind w:left="2229" w:hanging="360"/>
      </w:pPr>
      <w:rPr>
        <w:rFonts w:hint="default"/>
        <w:lang w:val="en-US" w:eastAsia="en-US" w:bidi="ar-SA"/>
      </w:rPr>
    </w:lvl>
    <w:lvl w:ilvl="4" w:tplc="1090BBC2">
      <w:numFmt w:val="bullet"/>
      <w:lvlText w:val="•"/>
      <w:lvlJc w:val="left"/>
      <w:pPr>
        <w:ind w:left="2732" w:hanging="360"/>
      </w:pPr>
      <w:rPr>
        <w:rFonts w:hint="default"/>
        <w:lang w:val="en-US" w:eastAsia="en-US" w:bidi="ar-SA"/>
      </w:rPr>
    </w:lvl>
    <w:lvl w:ilvl="5" w:tplc="956822E6">
      <w:numFmt w:val="bullet"/>
      <w:lvlText w:val="•"/>
      <w:lvlJc w:val="left"/>
      <w:pPr>
        <w:ind w:left="3236" w:hanging="360"/>
      </w:pPr>
      <w:rPr>
        <w:rFonts w:hint="default"/>
        <w:lang w:val="en-US" w:eastAsia="en-US" w:bidi="ar-SA"/>
      </w:rPr>
    </w:lvl>
    <w:lvl w:ilvl="6" w:tplc="334E9B68">
      <w:numFmt w:val="bullet"/>
      <w:lvlText w:val="•"/>
      <w:lvlJc w:val="left"/>
      <w:pPr>
        <w:ind w:left="3739" w:hanging="360"/>
      </w:pPr>
      <w:rPr>
        <w:rFonts w:hint="default"/>
        <w:lang w:val="en-US" w:eastAsia="en-US" w:bidi="ar-SA"/>
      </w:rPr>
    </w:lvl>
    <w:lvl w:ilvl="7" w:tplc="93280718">
      <w:numFmt w:val="bullet"/>
      <w:lvlText w:val="•"/>
      <w:lvlJc w:val="left"/>
      <w:pPr>
        <w:ind w:left="4242" w:hanging="360"/>
      </w:pPr>
      <w:rPr>
        <w:rFonts w:hint="default"/>
        <w:lang w:val="en-US" w:eastAsia="en-US" w:bidi="ar-SA"/>
      </w:rPr>
    </w:lvl>
    <w:lvl w:ilvl="8" w:tplc="7666A288">
      <w:numFmt w:val="bullet"/>
      <w:lvlText w:val="•"/>
      <w:lvlJc w:val="left"/>
      <w:pPr>
        <w:ind w:left="4745" w:hanging="360"/>
      </w:pPr>
      <w:rPr>
        <w:rFonts w:hint="default"/>
        <w:lang w:val="en-US" w:eastAsia="en-US" w:bidi="ar-SA"/>
      </w:rPr>
    </w:lvl>
  </w:abstractNum>
  <w:abstractNum w:abstractNumId="10" w15:restartNumberingAfterBreak="0">
    <w:nsid w:val="5F615809"/>
    <w:multiLevelType w:val="hybridMultilevel"/>
    <w:tmpl w:val="57DABA18"/>
    <w:lvl w:ilvl="0" w:tplc="BE183F94">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7AE4FD12">
      <w:numFmt w:val="bullet"/>
      <w:lvlText w:val="•"/>
      <w:lvlJc w:val="left"/>
      <w:pPr>
        <w:ind w:left="1223" w:hanging="360"/>
      </w:pPr>
      <w:rPr>
        <w:rFonts w:hint="default"/>
        <w:lang w:val="en-US" w:eastAsia="en-US" w:bidi="ar-SA"/>
      </w:rPr>
    </w:lvl>
    <w:lvl w:ilvl="2" w:tplc="3E5CA9B2">
      <w:numFmt w:val="bullet"/>
      <w:lvlText w:val="•"/>
      <w:lvlJc w:val="left"/>
      <w:pPr>
        <w:ind w:left="1726" w:hanging="360"/>
      </w:pPr>
      <w:rPr>
        <w:rFonts w:hint="default"/>
        <w:lang w:val="en-US" w:eastAsia="en-US" w:bidi="ar-SA"/>
      </w:rPr>
    </w:lvl>
    <w:lvl w:ilvl="3" w:tplc="B8D43006">
      <w:numFmt w:val="bullet"/>
      <w:lvlText w:val="•"/>
      <w:lvlJc w:val="left"/>
      <w:pPr>
        <w:ind w:left="2229" w:hanging="360"/>
      </w:pPr>
      <w:rPr>
        <w:rFonts w:hint="default"/>
        <w:lang w:val="en-US" w:eastAsia="en-US" w:bidi="ar-SA"/>
      </w:rPr>
    </w:lvl>
    <w:lvl w:ilvl="4" w:tplc="DC567A62">
      <w:numFmt w:val="bullet"/>
      <w:lvlText w:val="•"/>
      <w:lvlJc w:val="left"/>
      <w:pPr>
        <w:ind w:left="2732" w:hanging="360"/>
      </w:pPr>
      <w:rPr>
        <w:rFonts w:hint="default"/>
        <w:lang w:val="en-US" w:eastAsia="en-US" w:bidi="ar-SA"/>
      </w:rPr>
    </w:lvl>
    <w:lvl w:ilvl="5" w:tplc="64462BF2">
      <w:numFmt w:val="bullet"/>
      <w:lvlText w:val="•"/>
      <w:lvlJc w:val="left"/>
      <w:pPr>
        <w:ind w:left="3236" w:hanging="360"/>
      </w:pPr>
      <w:rPr>
        <w:rFonts w:hint="default"/>
        <w:lang w:val="en-US" w:eastAsia="en-US" w:bidi="ar-SA"/>
      </w:rPr>
    </w:lvl>
    <w:lvl w:ilvl="6" w:tplc="3EA251C6">
      <w:numFmt w:val="bullet"/>
      <w:lvlText w:val="•"/>
      <w:lvlJc w:val="left"/>
      <w:pPr>
        <w:ind w:left="3739" w:hanging="360"/>
      </w:pPr>
      <w:rPr>
        <w:rFonts w:hint="default"/>
        <w:lang w:val="en-US" w:eastAsia="en-US" w:bidi="ar-SA"/>
      </w:rPr>
    </w:lvl>
    <w:lvl w:ilvl="7" w:tplc="6F6C13D0">
      <w:numFmt w:val="bullet"/>
      <w:lvlText w:val="•"/>
      <w:lvlJc w:val="left"/>
      <w:pPr>
        <w:ind w:left="4242" w:hanging="360"/>
      </w:pPr>
      <w:rPr>
        <w:rFonts w:hint="default"/>
        <w:lang w:val="en-US" w:eastAsia="en-US" w:bidi="ar-SA"/>
      </w:rPr>
    </w:lvl>
    <w:lvl w:ilvl="8" w:tplc="750A61BA">
      <w:numFmt w:val="bullet"/>
      <w:lvlText w:val="•"/>
      <w:lvlJc w:val="left"/>
      <w:pPr>
        <w:ind w:left="4745" w:hanging="360"/>
      </w:pPr>
      <w:rPr>
        <w:rFonts w:hint="default"/>
        <w:lang w:val="en-US" w:eastAsia="en-US" w:bidi="ar-SA"/>
      </w:rPr>
    </w:lvl>
  </w:abstractNum>
  <w:abstractNum w:abstractNumId="11" w15:restartNumberingAfterBreak="0">
    <w:nsid w:val="683633A9"/>
    <w:multiLevelType w:val="hybridMultilevel"/>
    <w:tmpl w:val="4DAAE1F2"/>
    <w:lvl w:ilvl="0" w:tplc="9C4454F6">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CF20B1F4">
      <w:numFmt w:val="bullet"/>
      <w:lvlText w:val="•"/>
      <w:lvlJc w:val="left"/>
      <w:pPr>
        <w:ind w:left="1223" w:hanging="360"/>
      </w:pPr>
      <w:rPr>
        <w:rFonts w:hint="default"/>
        <w:lang w:val="en-US" w:eastAsia="en-US" w:bidi="ar-SA"/>
      </w:rPr>
    </w:lvl>
    <w:lvl w:ilvl="2" w:tplc="8174BB80">
      <w:numFmt w:val="bullet"/>
      <w:lvlText w:val="•"/>
      <w:lvlJc w:val="left"/>
      <w:pPr>
        <w:ind w:left="1726" w:hanging="360"/>
      </w:pPr>
      <w:rPr>
        <w:rFonts w:hint="default"/>
        <w:lang w:val="en-US" w:eastAsia="en-US" w:bidi="ar-SA"/>
      </w:rPr>
    </w:lvl>
    <w:lvl w:ilvl="3" w:tplc="B3E26D5E">
      <w:numFmt w:val="bullet"/>
      <w:lvlText w:val="•"/>
      <w:lvlJc w:val="left"/>
      <w:pPr>
        <w:ind w:left="2229" w:hanging="360"/>
      </w:pPr>
      <w:rPr>
        <w:rFonts w:hint="default"/>
        <w:lang w:val="en-US" w:eastAsia="en-US" w:bidi="ar-SA"/>
      </w:rPr>
    </w:lvl>
    <w:lvl w:ilvl="4" w:tplc="1CBCA718">
      <w:numFmt w:val="bullet"/>
      <w:lvlText w:val="•"/>
      <w:lvlJc w:val="left"/>
      <w:pPr>
        <w:ind w:left="2732" w:hanging="360"/>
      </w:pPr>
      <w:rPr>
        <w:rFonts w:hint="default"/>
        <w:lang w:val="en-US" w:eastAsia="en-US" w:bidi="ar-SA"/>
      </w:rPr>
    </w:lvl>
    <w:lvl w:ilvl="5" w:tplc="BFE66A0A">
      <w:numFmt w:val="bullet"/>
      <w:lvlText w:val="•"/>
      <w:lvlJc w:val="left"/>
      <w:pPr>
        <w:ind w:left="3236" w:hanging="360"/>
      </w:pPr>
      <w:rPr>
        <w:rFonts w:hint="default"/>
        <w:lang w:val="en-US" w:eastAsia="en-US" w:bidi="ar-SA"/>
      </w:rPr>
    </w:lvl>
    <w:lvl w:ilvl="6" w:tplc="88362430">
      <w:numFmt w:val="bullet"/>
      <w:lvlText w:val="•"/>
      <w:lvlJc w:val="left"/>
      <w:pPr>
        <w:ind w:left="3739" w:hanging="360"/>
      </w:pPr>
      <w:rPr>
        <w:rFonts w:hint="default"/>
        <w:lang w:val="en-US" w:eastAsia="en-US" w:bidi="ar-SA"/>
      </w:rPr>
    </w:lvl>
    <w:lvl w:ilvl="7" w:tplc="CA2A6B2A">
      <w:numFmt w:val="bullet"/>
      <w:lvlText w:val="•"/>
      <w:lvlJc w:val="left"/>
      <w:pPr>
        <w:ind w:left="4242" w:hanging="360"/>
      </w:pPr>
      <w:rPr>
        <w:rFonts w:hint="default"/>
        <w:lang w:val="en-US" w:eastAsia="en-US" w:bidi="ar-SA"/>
      </w:rPr>
    </w:lvl>
    <w:lvl w:ilvl="8" w:tplc="C178D13C">
      <w:numFmt w:val="bullet"/>
      <w:lvlText w:val="•"/>
      <w:lvlJc w:val="left"/>
      <w:pPr>
        <w:ind w:left="4745" w:hanging="360"/>
      </w:pPr>
      <w:rPr>
        <w:rFonts w:hint="default"/>
        <w:lang w:val="en-US" w:eastAsia="en-US" w:bidi="ar-SA"/>
      </w:rPr>
    </w:lvl>
  </w:abstractNum>
  <w:abstractNum w:abstractNumId="12" w15:restartNumberingAfterBreak="0">
    <w:nsid w:val="6A21353E"/>
    <w:multiLevelType w:val="hybridMultilevel"/>
    <w:tmpl w:val="786C42C6"/>
    <w:lvl w:ilvl="0" w:tplc="202222F6">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AB427716">
      <w:numFmt w:val="bullet"/>
      <w:lvlText w:val="•"/>
      <w:lvlJc w:val="left"/>
      <w:pPr>
        <w:ind w:left="1223" w:hanging="360"/>
      </w:pPr>
      <w:rPr>
        <w:rFonts w:hint="default"/>
        <w:lang w:val="en-US" w:eastAsia="en-US" w:bidi="ar-SA"/>
      </w:rPr>
    </w:lvl>
    <w:lvl w:ilvl="2" w:tplc="05AAA7A2">
      <w:numFmt w:val="bullet"/>
      <w:lvlText w:val="•"/>
      <w:lvlJc w:val="left"/>
      <w:pPr>
        <w:ind w:left="1726" w:hanging="360"/>
      </w:pPr>
      <w:rPr>
        <w:rFonts w:hint="default"/>
        <w:lang w:val="en-US" w:eastAsia="en-US" w:bidi="ar-SA"/>
      </w:rPr>
    </w:lvl>
    <w:lvl w:ilvl="3" w:tplc="8F24C218">
      <w:numFmt w:val="bullet"/>
      <w:lvlText w:val="•"/>
      <w:lvlJc w:val="left"/>
      <w:pPr>
        <w:ind w:left="2229" w:hanging="360"/>
      </w:pPr>
      <w:rPr>
        <w:rFonts w:hint="default"/>
        <w:lang w:val="en-US" w:eastAsia="en-US" w:bidi="ar-SA"/>
      </w:rPr>
    </w:lvl>
    <w:lvl w:ilvl="4" w:tplc="CC487F58">
      <w:numFmt w:val="bullet"/>
      <w:lvlText w:val="•"/>
      <w:lvlJc w:val="left"/>
      <w:pPr>
        <w:ind w:left="2732" w:hanging="360"/>
      </w:pPr>
      <w:rPr>
        <w:rFonts w:hint="default"/>
        <w:lang w:val="en-US" w:eastAsia="en-US" w:bidi="ar-SA"/>
      </w:rPr>
    </w:lvl>
    <w:lvl w:ilvl="5" w:tplc="DA6E5F7E">
      <w:numFmt w:val="bullet"/>
      <w:lvlText w:val="•"/>
      <w:lvlJc w:val="left"/>
      <w:pPr>
        <w:ind w:left="3236" w:hanging="360"/>
      </w:pPr>
      <w:rPr>
        <w:rFonts w:hint="default"/>
        <w:lang w:val="en-US" w:eastAsia="en-US" w:bidi="ar-SA"/>
      </w:rPr>
    </w:lvl>
    <w:lvl w:ilvl="6" w:tplc="ED08D96E">
      <w:numFmt w:val="bullet"/>
      <w:lvlText w:val="•"/>
      <w:lvlJc w:val="left"/>
      <w:pPr>
        <w:ind w:left="3739" w:hanging="360"/>
      </w:pPr>
      <w:rPr>
        <w:rFonts w:hint="default"/>
        <w:lang w:val="en-US" w:eastAsia="en-US" w:bidi="ar-SA"/>
      </w:rPr>
    </w:lvl>
    <w:lvl w:ilvl="7" w:tplc="003C3D7C">
      <w:numFmt w:val="bullet"/>
      <w:lvlText w:val="•"/>
      <w:lvlJc w:val="left"/>
      <w:pPr>
        <w:ind w:left="4242" w:hanging="360"/>
      </w:pPr>
      <w:rPr>
        <w:rFonts w:hint="default"/>
        <w:lang w:val="en-US" w:eastAsia="en-US" w:bidi="ar-SA"/>
      </w:rPr>
    </w:lvl>
    <w:lvl w:ilvl="8" w:tplc="50FA1B28">
      <w:numFmt w:val="bullet"/>
      <w:lvlText w:val="•"/>
      <w:lvlJc w:val="left"/>
      <w:pPr>
        <w:ind w:left="4745" w:hanging="360"/>
      </w:pPr>
      <w:rPr>
        <w:rFonts w:hint="default"/>
        <w:lang w:val="en-US" w:eastAsia="en-US" w:bidi="ar-SA"/>
      </w:rPr>
    </w:lvl>
  </w:abstractNum>
  <w:abstractNum w:abstractNumId="13" w15:restartNumberingAfterBreak="0">
    <w:nsid w:val="6ABD1F74"/>
    <w:multiLevelType w:val="hybridMultilevel"/>
    <w:tmpl w:val="AB125740"/>
    <w:lvl w:ilvl="0" w:tplc="BD642C90">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D608B11A">
      <w:numFmt w:val="bullet"/>
      <w:lvlText w:val="•"/>
      <w:lvlJc w:val="left"/>
      <w:pPr>
        <w:ind w:left="1223" w:hanging="360"/>
      </w:pPr>
      <w:rPr>
        <w:rFonts w:hint="default"/>
        <w:lang w:val="en-US" w:eastAsia="en-US" w:bidi="ar-SA"/>
      </w:rPr>
    </w:lvl>
    <w:lvl w:ilvl="2" w:tplc="AB08E216">
      <w:numFmt w:val="bullet"/>
      <w:lvlText w:val="•"/>
      <w:lvlJc w:val="left"/>
      <w:pPr>
        <w:ind w:left="1726" w:hanging="360"/>
      </w:pPr>
      <w:rPr>
        <w:rFonts w:hint="default"/>
        <w:lang w:val="en-US" w:eastAsia="en-US" w:bidi="ar-SA"/>
      </w:rPr>
    </w:lvl>
    <w:lvl w:ilvl="3" w:tplc="181684B4">
      <w:numFmt w:val="bullet"/>
      <w:lvlText w:val="•"/>
      <w:lvlJc w:val="left"/>
      <w:pPr>
        <w:ind w:left="2229" w:hanging="360"/>
      </w:pPr>
      <w:rPr>
        <w:rFonts w:hint="default"/>
        <w:lang w:val="en-US" w:eastAsia="en-US" w:bidi="ar-SA"/>
      </w:rPr>
    </w:lvl>
    <w:lvl w:ilvl="4" w:tplc="565C743E">
      <w:numFmt w:val="bullet"/>
      <w:lvlText w:val="•"/>
      <w:lvlJc w:val="left"/>
      <w:pPr>
        <w:ind w:left="2732" w:hanging="360"/>
      </w:pPr>
      <w:rPr>
        <w:rFonts w:hint="default"/>
        <w:lang w:val="en-US" w:eastAsia="en-US" w:bidi="ar-SA"/>
      </w:rPr>
    </w:lvl>
    <w:lvl w:ilvl="5" w:tplc="CEECB9A0">
      <w:numFmt w:val="bullet"/>
      <w:lvlText w:val="•"/>
      <w:lvlJc w:val="left"/>
      <w:pPr>
        <w:ind w:left="3236" w:hanging="360"/>
      </w:pPr>
      <w:rPr>
        <w:rFonts w:hint="default"/>
        <w:lang w:val="en-US" w:eastAsia="en-US" w:bidi="ar-SA"/>
      </w:rPr>
    </w:lvl>
    <w:lvl w:ilvl="6" w:tplc="BDC6DA1A">
      <w:numFmt w:val="bullet"/>
      <w:lvlText w:val="•"/>
      <w:lvlJc w:val="left"/>
      <w:pPr>
        <w:ind w:left="3739" w:hanging="360"/>
      </w:pPr>
      <w:rPr>
        <w:rFonts w:hint="default"/>
        <w:lang w:val="en-US" w:eastAsia="en-US" w:bidi="ar-SA"/>
      </w:rPr>
    </w:lvl>
    <w:lvl w:ilvl="7" w:tplc="9C6C4DEE">
      <w:numFmt w:val="bullet"/>
      <w:lvlText w:val="•"/>
      <w:lvlJc w:val="left"/>
      <w:pPr>
        <w:ind w:left="4242" w:hanging="360"/>
      </w:pPr>
      <w:rPr>
        <w:rFonts w:hint="default"/>
        <w:lang w:val="en-US" w:eastAsia="en-US" w:bidi="ar-SA"/>
      </w:rPr>
    </w:lvl>
    <w:lvl w:ilvl="8" w:tplc="2470417E">
      <w:numFmt w:val="bullet"/>
      <w:lvlText w:val="•"/>
      <w:lvlJc w:val="left"/>
      <w:pPr>
        <w:ind w:left="4745" w:hanging="360"/>
      </w:pPr>
      <w:rPr>
        <w:rFonts w:hint="default"/>
        <w:lang w:val="en-US" w:eastAsia="en-US" w:bidi="ar-SA"/>
      </w:rPr>
    </w:lvl>
  </w:abstractNum>
  <w:abstractNum w:abstractNumId="14" w15:restartNumberingAfterBreak="0">
    <w:nsid w:val="6C401DF4"/>
    <w:multiLevelType w:val="hybridMultilevel"/>
    <w:tmpl w:val="7CB6D5CE"/>
    <w:lvl w:ilvl="0" w:tplc="E9644CE4">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338C081E">
      <w:numFmt w:val="bullet"/>
      <w:lvlText w:val="•"/>
      <w:lvlJc w:val="left"/>
      <w:pPr>
        <w:ind w:left="1223" w:hanging="360"/>
      </w:pPr>
      <w:rPr>
        <w:rFonts w:hint="default"/>
        <w:lang w:val="en-US" w:eastAsia="en-US" w:bidi="ar-SA"/>
      </w:rPr>
    </w:lvl>
    <w:lvl w:ilvl="2" w:tplc="E03ABB48">
      <w:numFmt w:val="bullet"/>
      <w:lvlText w:val="•"/>
      <w:lvlJc w:val="left"/>
      <w:pPr>
        <w:ind w:left="1726" w:hanging="360"/>
      </w:pPr>
      <w:rPr>
        <w:rFonts w:hint="default"/>
        <w:lang w:val="en-US" w:eastAsia="en-US" w:bidi="ar-SA"/>
      </w:rPr>
    </w:lvl>
    <w:lvl w:ilvl="3" w:tplc="40AA35FC">
      <w:numFmt w:val="bullet"/>
      <w:lvlText w:val="•"/>
      <w:lvlJc w:val="left"/>
      <w:pPr>
        <w:ind w:left="2229" w:hanging="360"/>
      </w:pPr>
      <w:rPr>
        <w:rFonts w:hint="default"/>
        <w:lang w:val="en-US" w:eastAsia="en-US" w:bidi="ar-SA"/>
      </w:rPr>
    </w:lvl>
    <w:lvl w:ilvl="4" w:tplc="93F4630C">
      <w:numFmt w:val="bullet"/>
      <w:lvlText w:val="•"/>
      <w:lvlJc w:val="left"/>
      <w:pPr>
        <w:ind w:left="2732" w:hanging="360"/>
      </w:pPr>
      <w:rPr>
        <w:rFonts w:hint="default"/>
        <w:lang w:val="en-US" w:eastAsia="en-US" w:bidi="ar-SA"/>
      </w:rPr>
    </w:lvl>
    <w:lvl w:ilvl="5" w:tplc="5E0C890C">
      <w:numFmt w:val="bullet"/>
      <w:lvlText w:val="•"/>
      <w:lvlJc w:val="left"/>
      <w:pPr>
        <w:ind w:left="3236" w:hanging="360"/>
      </w:pPr>
      <w:rPr>
        <w:rFonts w:hint="default"/>
        <w:lang w:val="en-US" w:eastAsia="en-US" w:bidi="ar-SA"/>
      </w:rPr>
    </w:lvl>
    <w:lvl w:ilvl="6" w:tplc="0106C324">
      <w:numFmt w:val="bullet"/>
      <w:lvlText w:val="•"/>
      <w:lvlJc w:val="left"/>
      <w:pPr>
        <w:ind w:left="3739" w:hanging="360"/>
      </w:pPr>
      <w:rPr>
        <w:rFonts w:hint="default"/>
        <w:lang w:val="en-US" w:eastAsia="en-US" w:bidi="ar-SA"/>
      </w:rPr>
    </w:lvl>
    <w:lvl w:ilvl="7" w:tplc="C4185616">
      <w:numFmt w:val="bullet"/>
      <w:lvlText w:val="•"/>
      <w:lvlJc w:val="left"/>
      <w:pPr>
        <w:ind w:left="4242" w:hanging="360"/>
      </w:pPr>
      <w:rPr>
        <w:rFonts w:hint="default"/>
        <w:lang w:val="en-US" w:eastAsia="en-US" w:bidi="ar-SA"/>
      </w:rPr>
    </w:lvl>
    <w:lvl w:ilvl="8" w:tplc="F79A6192">
      <w:numFmt w:val="bullet"/>
      <w:lvlText w:val="•"/>
      <w:lvlJc w:val="left"/>
      <w:pPr>
        <w:ind w:left="4745" w:hanging="360"/>
      </w:pPr>
      <w:rPr>
        <w:rFonts w:hint="default"/>
        <w:lang w:val="en-US" w:eastAsia="en-US" w:bidi="ar-SA"/>
      </w:rPr>
    </w:lvl>
  </w:abstractNum>
  <w:abstractNum w:abstractNumId="15" w15:restartNumberingAfterBreak="0">
    <w:nsid w:val="7F4F50BB"/>
    <w:multiLevelType w:val="hybridMultilevel"/>
    <w:tmpl w:val="CD32AD3C"/>
    <w:lvl w:ilvl="0" w:tplc="7C02D68E">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B9CC39A8">
      <w:numFmt w:val="bullet"/>
      <w:lvlText w:val="•"/>
      <w:lvlJc w:val="left"/>
      <w:pPr>
        <w:ind w:left="1223" w:hanging="360"/>
      </w:pPr>
      <w:rPr>
        <w:rFonts w:hint="default"/>
        <w:lang w:val="en-US" w:eastAsia="en-US" w:bidi="ar-SA"/>
      </w:rPr>
    </w:lvl>
    <w:lvl w:ilvl="2" w:tplc="50AC24C4">
      <w:numFmt w:val="bullet"/>
      <w:lvlText w:val="•"/>
      <w:lvlJc w:val="left"/>
      <w:pPr>
        <w:ind w:left="1726" w:hanging="360"/>
      </w:pPr>
      <w:rPr>
        <w:rFonts w:hint="default"/>
        <w:lang w:val="en-US" w:eastAsia="en-US" w:bidi="ar-SA"/>
      </w:rPr>
    </w:lvl>
    <w:lvl w:ilvl="3" w:tplc="DC60E584">
      <w:numFmt w:val="bullet"/>
      <w:lvlText w:val="•"/>
      <w:lvlJc w:val="left"/>
      <w:pPr>
        <w:ind w:left="2229" w:hanging="360"/>
      </w:pPr>
      <w:rPr>
        <w:rFonts w:hint="default"/>
        <w:lang w:val="en-US" w:eastAsia="en-US" w:bidi="ar-SA"/>
      </w:rPr>
    </w:lvl>
    <w:lvl w:ilvl="4" w:tplc="7A98B242">
      <w:numFmt w:val="bullet"/>
      <w:lvlText w:val="•"/>
      <w:lvlJc w:val="left"/>
      <w:pPr>
        <w:ind w:left="2732" w:hanging="360"/>
      </w:pPr>
      <w:rPr>
        <w:rFonts w:hint="default"/>
        <w:lang w:val="en-US" w:eastAsia="en-US" w:bidi="ar-SA"/>
      </w:rPr>
    </w:lvl>
    <w:lvl w:ilvl="5" w:tplc="FCBEC7C6">
      <w:numFmt w:val="bullet"/>
      <w:lvlText w:val="•"/>
      <w:lvlJc w:val="left"/>
      <w:pPr>
        <w:ind w:left="3236" w:hanging="360"/>
      </w:pPr>
      <w:rPr>
        <w:rFonts w:hint="default"/>
        <w:lang w:val="en-US" w:eastAsia="en-US" w:bidi="ar-SA"/>
      </w:rPr>
    </w:lvl>
    <w:lvl w:ilvl="6" w:tplc="745C7CE2">
      <w:numFmt w:val="bullet"/>
      <w:lvlText w:val="•"/>
      <w:lvlJc w:val="left"/>
      <w:pPr>
        <w:ind w:left="3739" w:hanging="360"/>
      </w:pPr>
      <w:rPr>
        <w:rFonts w:hint="default"/>
        <w:lang w:val="en-US" w:eastAsia="en-US" w:bidi="ar-SA"/>
      </w:rPr>
    </w:lvl>
    <w:lvl w:ilvl="7" w:tplc="6E1828A4">
      <w:numFmt w:val="bullet"/>
      <w:lvlText w:val="•"/>
      <w:lvlJc w:val="left"/>
      <w:pPr>
        <w:ind w:left="4242" w:hanging="360"/>
      </w:pPr>
      <w:rPr>
        <w:rFonts w:hint="default"/>
        <w:lang w:val="en-US" w:eastAsia="en-US" w:bidi="ar-SA"/>
      </w:rPr>
    </w:lvl>
    <w:lvl w:ilvl="8" w:tplc="86EA6808">
      <w:numFmt w:val="bullet"/>
      <w:lvlText w:val="•"/>
      <w:lvlJc w:val="left"/>
      <w:pPr>
        <w:ind w:left="4745" w:hanging="360"/>
      </w:pPr>
      <w:rPr>
        <w:rFonts w:hint="default"/>
        <w:lang w:val="en-US" w:eastAsia="en-US" w:bidi="ar-SA"/>
      </w:rPr>
    </w:lvl>
  </w:abstractNum>
  <w:num w:numId="1" w16cid:durableId="2125037143">
    <w:abstractNumId w:val="14"/>
  </w:num>
  <w:num w:numId="2" w16cid:durableId="2138255435">
    <w:abstractNumId w:val="3"/>
  </w:num>
  <w:num w:numId="3" w16cid:durableId="2030909160">
    <w:abstractNumId w:val="8"/>
  </w:num>
  <w:num w:numId="4" w16cid:durableId="1271932271">
    <w:abstractNumId w:val="13"/>
  </w:num>
  <w:num w:numId="5" w16cid:durableId="1073308907">
    <w:abstractNumId w:val="15"/>
  </w:num>
  <w:num w:numId="6" w16cid:durableId="864053588">
    <w:abstractNumId w:val="7"/>
  </w:num>
  <w:num w:numId="7" w16cid:durableId="1419666924">
    <w:abstractNumId w:val="4"/>
  </w:num>
  <w:num w:numId="8" w16cid:durableId="2103143744">
    <w:abstractNumId w:val="11"/>
  </w:num>
  <w:num w:numId="9" w16cid:durableId="1311590656">
    <w:abstractNumId w:val="9"/>
  </w:num>
  <w:num w:numId="10" w16cid:durableId="1075471698">
    <w:abstractNumId w:val="0"/>
  </w:num>
  <w:num w:numId="11" w16cid:durableId="1834948717">
    <w:abstractNumId w:val="2"/>
  </w:num>
  <w:num w:numId="12" w16cid:durableId="1381326863">
    <w:abstractNumId w:val="5"/>
  </w:num>
  <w:num w:numId="13" w16cid:durableId="527185564">
    <w:abstractNumId w:val="12"/>
  </w:num>
  <w:num w:numId="14" w16cid:durableId="1163088243">
    <w:abstractNumId w:val="10"/>
  </w:num>
  <w:num w:numId="15" w16cid:durableId="988941395">
    <w:abstractNumId w:val="6"/>
  </w:num>
  <w:num w:numId="16" w16cid:durableId="1513757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1IAsewPDDKJhdxgYH0UUdi7FYKi4rSEhQicqqsjlZIZCRvjFjxrLPZlUokd2DAfPgYHmiNkB1GlZdHXMYq28eA==" w:salt="mTpm6qrd1UCYuygVLYweZQ=="/>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2E26AD"/>
    <w:rsid w:val="000D5DDF"/>
    <w:rsid w:val="002E26AD"/>
    <w:rsid w:val="00933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046FC8"/>
  <w15:docId w15:val="{72B959C6-70AD-49B6-8712-2EE2A874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right="4937"/>
    </w:pPr>
    <w:rPr>
      <w:b/>
      <w:bCs/>
      <w:sz w:val="28"/>
      <w:szCs w:val="28"/>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ind w:left="7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D175E3-0BEB-4942-8A6F-A3219B5AF162}">
  <ds:schemaRefs>
    <ds:schemaRef ds:uri="http://schemas.microsoft.com/sharepoint/v3/contenttype/forms"/>
  </ds:schemaRefs>
</ds:datastoreItem>
</file>

<file path=customXml/itemProps2.xml><?xml version="1.0" encoding="utf-8"?>
<ds:datastoreItem xmlns:ds="http://schemas.openxmlformats.org/officeDocument/2006/customXml" ds:itemID="{F9FDA7B0-73AD-4080-9594-FF222C1F0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41CC41-A3B1-425B-97EE-B38AE8874FE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3196</Words>
  <Characters>18218</Characters>
  <Application>Microsoft Office Word</Application>
  <DocSecurity>8</DocSecurity>
  <Lines>151</Lines>
  <Paragraphs>42</Paragraphs>
  <ScaleCrop>false</ScaleCrop>
  <Company/>
  <LinksUpToDate>false</LinksUpToDate>
  <CharactersWithSpaces>21372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2026-04-22T09:18:00Z</dcterms:created>
  <dcterms:modified xsi:type="dcterms:W3CDTF">2026-04-22T09:24:00Z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2025-08-05T00:00:00Z</vt:filetime>
  </property>
  <property fmtid="{D5CDD505-2E9C-101B-9397-08002B2CF9AE}" pid="3" name="Creator">
    <vt:lpwstr>Microsoft® Word for Microsoft 365</vt:lpwstr>
  </property>
  <property fmtid="{D5CDD505-2E9C-101B-9397-08002B2CF9AE}" pid="4" name="LastSaved">
    <vt:filetime>2026-04-22T00:00:00Z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