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D9BF212">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0980898" w:rsidR="00C046A0" w:rsidRDefault="00C046A0" w:rsidP="00C046A0">
      <w:pPr>
        <w:pStyle w:val="Title"/>
        <w:ind w:left="0" w:right="1001" w:firstLine="0"/>
        <w:rPr>
          <w:spacing w:val="-2"/>
        </w:rPr>
      </w:pPr>
      <w:r>
        <w:rPr>
          <w:spacing w:val="-2"/>
        </w:rPr>
        <w:t xml:space="preserve">Division: </w:t>
      </w:r>
      <w:r w:rsidR="00B43DBA" w:rsidRPr="00637E24">
        <w:rPr>
          <w:b w:val="0"/>
          <w:bCs w:val="0"/>
          <w:spacing w:val="-2"/>
        </w:rPr>
        <w:t>Arts and Sciences</w:t>
      </w:r>
    </w:p>
    <w:p w14:paraId="46C038AC" w14:textId="59669C99" w:rsidR="00C046A0" w:rsidRDefault="00D91EA6" w:rsidP="00C046A0">
      <w:pPr>
        <w:pStyle w:val="Title"/>
        <w:ind w:left="0" w:right="1001" w:firstLine="0"/>
        <w:rPr>
          <w:spacing w:val="-2"/>
        </w:rPr>
      </w:pPr>
      <w:r>
        <w:rPr>
          <w:spacing w:val="-2"/>
        </w:rPr>
        <w:t>Department</w:t>
      </w:r>
      <w:r w:rsidR="00C046A0">
        <w:rPr>
          <w:spacing w:val="-2"/>
        </w:rPr>
        <w:t xml:space="preserve">: </w:t>
      </w:r>
      <w:r w:rsidR="00B43DBA" w:rsidRPr="00637E24">
        <w:rPr>
          <w:b w:val="0"/>
          <w:bCs w:val="0"/>
          <w:spacing w:val="-2"/>
        </w:rPr>
        <w:t>Mathematics</w:t>
      </w:r>
    </w:p>
    <w:p w14:paraId="31AE8E3B" w14:textId="77777777" w:rsidR="006462E0" w:rsidRDefault="006462E0">
      <w:pPr>
        <w:pStyle w:val="BodyText"/>
        <w:spacing w:before="49"/>
        <w:ind w:left="0" w:firstLine="0"/>
      </w:pPr>
    </w:p>
    <w:p w14:paraId="105C94F7" w14:textId="63BACA12" w:rsidR="00BD4153" w:rsidRPr="002413A5" w:rsidRDefault="00D91EA6" w:rsidP="00BD4153">
      <w:pPr>
        <w:rPr>
          <w:rFonts w:ascii="Calibri Light" w:hAnsi="Calibri Light" w:cs="Calibri Light"/>
          <w:bCs/>
        </w:rPr>
      </w:pPr>
      <w:r w:rsidRPr="00233C0A">
        <w:rPr>
          <w:b/>
          <w:bCs/>
        </w:rPr>
        <w:t>COURSE NUMBER:</w:t>
      </w:r>
      <w:r w:rsidR="00D457F1">
        <w:rPr>
          <w:b/>
          <w:bCs/>
        </w:rPr>
        <w:t xml:space="preserve"> </w:t>
      </w:r>
      <w:r w:rsidR="00D457F1">
        <w:rPr>
          <w:b/>
          <w:bCs/>
        </w:rPr>
        <w:tab/>
      </w:r>
      <w:r w:rsidR="00B43DBA" w:rsidRPr="00BD4153">
        <w:t>MATH1101</w:t>
      </w:r>
      <w:r w:rsidR="00D457F1">
        <w:rPr>
          <w:b/>
          <w:bCs/>
        </w:rPr>
        <w:tab/>
      </w:r>
      <w:r w:rsidRPr="00233C0A">
        <w:rPr>
          <w:b/>
          <w:bCs/>
        </w:rPr>
        <w:t>COURSE TITLE:</w:t>
      </w:r>
      <w:r w:rsidR="00BD4153">
        <w:rPr>
          <w:b/>
          <w:bCs/>
        </w:rPr>
        <w:t xml:space="preserve"> </w:t>
      </w:r>
      <w:r w:rsidR="00BD4153" w:rsidRPr="002413A5">
        <w:rPr>
          <w:rFonts w:ascii="Calibri Light" w:hAnsi="Calibri Light" w:cs="Calibri Light"/>
          <w:bCs/>
        </w:rPr>
        <w:t>Mathematics for Construction Sciences and Skilled Trades Technologies</w:t>
      </w:r>
    </w:p>
    <w:p w14:paraId="1D3B6AF6" w14:textId="77777777" w:rsidR="00732330" w:rsidRPr="002413A5" w:rsidRDefault="00732330" w:rsidP="00732330">
      <w:pPr>
        <w:rPr>
          <w:rFonts w:ascii="Calibri Light" w:hAnsi="Calibri Light" w:cs="Calibri Light"/>
          <w:bCs/>
        </w:rPr>
      </w:pPr>
      <w:r w:rsidRPr="002413A5">
        <w:rPr>
          <w:rFonts w:ascii="Calibri Light" w:hAnsi="Calibri Light" w:cs="Calibri Light"/>
          <w:bCs/>
        </w:rPr>
        <w:t>CREDITS:  3</w:t>
      </w:r>
      <w:r w:rsidRPr="002413A5">
        <w:rPr>
          <w:rFonts w:ascii="Calibri Light" w:hAnsi="Calibri Light" w:cs="Calibri Light"/>
          <w:bCs/>
        </w:rPr>
        <w:tab/>
        <w:t>CLASS HOURS PER WEEK:  4</w:t>
      </w:r>
      <w:r w:rsidRPr="002413A5">
        <w:rPr>
          <w:rFonts w:ascii="Calibri Light" w:hAnsi="Calibri Light" w:cs="Calibri Light"/>
          <w:bCs/>
        </w:rPr>
        <w:tab/>
        <w:t>(2 lecture, 2 lab)</w:t>
      </w:r>
    </w:p>
    <w:p w14:paraId="0B831518" w14:textId="77777777" w:rsidR="00732330" w:rsidRPr="002413A5" w:rsidRDefault="00732330" w:rsidP="00732330">
      <w:pPr>
        <w:rPr>
          <w:rFonts w:ascii="Calibri Light" w:hAnsi="Calibri Light" w:cs="Calibri Light"/>
          <w:bCs/>
        </w:rPr>
      </w:pPr>
      <w:r w:rsidRPr="002413A5">
        <w:rPr>
          <w:rFonts w:ascii="Calibri Light" w:hAnsi="Calibri Light" w:cs="Calibri Light"/>
          <w:bCs/>
        </w:rPr>
        <w:t>PREREQUISITES: MATH1024 or MATH1050 with a C or better, or placement equivalent.</w:t>
      </w:r>
    </w:p>
    <w:p w14:paraId="31AE8E41" w14:textId="77777777" w:rsidR="006462E0" w:rsidRPr="00233C0A" w:rsidRDefault="006462E0" w:rsidP="00233C0A"/>
    <w:p w14:paraId="71A229E7" w14:textId="77777777" w:rsidR="00457E95" w:rsidRPr="002413A5" w:rsidRDefault="00D91EA6" w:rsidP="00457E95">
      <w:pPr>
        <w:rPr>
          <w:rFonts w:ascii="Calibri Light" w:hAnsi="Calibri Light" w:cs="Calibri Light"/>
          <w:b/>
          <w:bCs/>
          <w:color w:val="FF0000"/>
        </w:rPr>
      </w:pPr>
      <w:r w:rsidRPr="00233C0A">
        <w:rPr>
          <w:b/>
          <w:bCs/>
        </w:rPr>
        <w:t xml:space="preserve">DESCRIPTION OF COURSE </w:t>
      </w:r>
      <w:r w:rsidR="00457E95" w:rsidRPr="498ACC84">
        <w:rPr>
          <w:rFonts w:ascii="Calibri Light" w:hAnsi="Calibri Light" w:cs="Calibri Light"/>
          <w:noProof/>
        </w:rPr>
        <w:t>This college level mathematics course is designed for students seeking degrees in Architecture, Civil Engineering Technology, Construction Management, Automotive, Aviation Maintenence, and Landscape Design and Management.  This course focuses on building problem solving and critical thinking skills and the supporting algebraic and analytical skills. Several Excel activities are included to support and extend the course topics. This course fulfills the mathematics requirement for designated AAS degree programs at CSCC.  Transfer credit is not guaranteed</w:t>
      </w:r>
    </w:p>
    <w:p w14:paraId="31AE8E43" w14:textId="752E8178" w:rsidR="006462E0" w:rsidRPr="0067368A" w:rsidRDefault="006462E0" w:rsidP="00233C0A">
      <w:pPr>
        <w:rPr>
          <w:b/>
          <w:bCs/>
          <w:color w:val="FF0000"/>
        </w:rPr>
      </w:pPr>
    </w:p>
    <w:p w14:paraId="31AE8E44" w14:textId="77777777" w:rsidR="006462E0" w:rsidRPr="00233C0A" w:rsidRDefault="006462E0" w:rsidP="00233C0A"/>
    <w:p w14:paraId="79A48220" w14:textId="77777777" w:rsidR="0027103D" w:rsidRDefault="00D91EA6" w:rsidP="0027103D">
      <w:pPr>
        <w:rPr>
          <w:b/>
          <w:bCs/>
        </w:rPr>
      </w:pPr>
      <w:r w:rsidRPr="00233C0A">
        <w:rPr>
          <w:b/>
          <w:bCs/>
        </w:rPr>
        <w:t xml:space="preserve">COURSE STUDENT LEARNING OUTCOMES </w:t>
      </w:r>
    </w:p>
    <w:p w14:paraId="4CFF22B7" w14:textId="049595E7" w:rsidR="0027103D" w:rsidRPr="00F11837" w:rsidRDefault="0027103D" w:rsidP="0027103D">
      <w:pPr>
        <w:rPr>
          <w:rFonts w:ascii="Calibri Light" w:hAnsi="Calibri Light" w:cs="Calibri Light"/>
          <w:bCs/>
          <w:sz w:val="20"/>
          <w:szCs w:val="20"/>
        </w:rPr>
      </w:pPr>
      <w:r w:rsidRPr="00F11837">
        <w:rPr>
          <w:rFonts w:ascii="Calibri Light" w:hAnsi="Calibri Light" w:cs="Calibri Light"/>
          <w:bCs/>
          <w:sz w:val="20"/>
          <w:szCs w:val="20"/>
        </w:rPr>
        <w:t>Unit 1: Basic Excel Usage</w:t>
      </w:r>
    </w:p>
    <w:p w14:paraId="72E3AC15" w14:textId="77777777" w:rsidR="0027103D" w:rsidRPr="00F11837" w:rsidRDefault="0027103D" w:rsidP="0027103D">
      <w:pPr>
        <w:rPr>
          <w:rFonts w:ascii="Calibri Light" w:hAnsi="Calibri Light" w:cs="Calibri Light"/>
          <w:bCs/>
          <w:sz w:val="20"/>
          <w:szCs w:val="20"/>
        </w:rPr>
      </w:pPr>
      <w:r w:rsidRPr="00F11837">
        <w:rPr>
          <w:rFonts w:ascii="Calibri Light" w:hAnsi="Calibri Light" w:cs="Calibri Light"/>
          <w:bCs/>
          <w:sz w:val="20"/>
          <w:szCs w:val="20"/>
        </w:rPr>
        <w:t xml:space="preserve">Unit 2: Arithmetic and Algebra Review </w:t>
      </w:r>
    </w:p>
    <w:p w14:paraId="234D8729" w14:textId="77777777" w:rsidR="0027103D" w:rsidRPr="00F11837" w:rsidRDefault="0027103D" w:rsidP="0027103D">
      <w:pPr>
        <w:spacing w:line="276" w:lineRule="auto"/>
        <w:rPr>
          <w:rFonts w:ascii="Calibri Light" w:hAnsi="Calibri Light" w:cs="Calibri Light"/>
          <w:sz w:val="20"/>
          <w:szCs w:val="20"/>
        </w:rPr>
      </w:pPr>
      <w:r w:rsidRPr="498ACC84">
        <w:rPr>
          <w:rFonts w:ascii="Calibri Light" w:hAnsi="Calibri Light" w:cs="Calibri Light"/>
          <w:sz w:val="20"/>
          <w:szCs w:val="20"/>
        </w:rPr>
        <w:t>Unit 3: Graphs, gauges, and Charts</w:t>
      </w:r>
    </w:p>
    <w:p w14:paraId="7046E82A" w14:textId="77777777" w:rsidR="0027103D" w:rsidRPr="00F11837" w:rsidRDefault="0027103D" w:rsidP="0027103D">
      <w:pPr>
        <w:spacing w:line="276" w:lineRule="auto"/>
        <w:rPr>
          <w:rFonts w:ascii="Calibri Light" w:hAnsi="Calibri Light" w:cs="Calibri Light"/>
          <w:bCs/>
          <w:sz w:val="20"/>
          <w:szCs w:val="20"/>
        </w:rPr>
      </w:pPr>
      <w:r w:rsidRPr="00F11837">
        <w:rPr>
          <w:rFonts w:ascii="Calibri Light" w:hAnsi="Calibri Light" w:cs="Calibri Light"/>
          <w:bCs/>
          <w:sz w:val="20"/>
          <w:szCs w:val="20"/>
        </w:rPr>
        <w:t xml:space="preserve">Unit 4: Measurements </w:t>
      </w:r>
    </w:p>
    <w:p w14:paraId="6B457CE8" w14:textId="77777777" w:rsidR="0027103D" w:rsidRPr="00F11837" w:rsidRDefault="0027103D" w:rsidP="0027103D">
      <w:pPr>
        <w:spacing w:line="276" w:lineRule="auto"/>
        <w:rPr>
          <w:rFonts w:ascii="Calibri Light" w:hAnsi="Calibri Light" w:cs="Calibri Light"/>
          <w:bCs/>
          <w:sz w:val="20"/>
          <w:szCs w:val="20"/>
        </w:rPr>
      </w:pPr>
      <w:r w:rsidRPr="00F11837">
        <w:rPr>
          <w:rFonts w:ascii="Calibri Light" w:hAnsi="Calibri Light" w:cs="Calibri Light"/>
          <w:bCs/>
          <w:sz w:val="20"/>
          <w:szCs w:val="20"/>
        </w:rPr>
        <w:t>Unit 5:  Rate Measurements</w:t>
      </w:r>
    </w:p>
    <w:p w14:paraId="63D5AE9D" w14:textId="77777777" w:rsidR="0027103D" w:rsidRPr="00F11837" w:rsidRDefault="0027103D" w:rsidP="0027103D">
      <w:pPr>
        <w:spacing w:line="276" w:lineRule="auto"/>
        <w:rPr>
          <w:rFonts w:ascii="Calibri Light" w:hAnsi="Calibri Light" w:cs="Calibri Light"/>
          <w:bCs/>
          <w:sz w:val="20"/>
          <w:szCs w:val="20"/>
        </w:rPr>
      </w:pPr>
      <w:r w:rsidRPr="00F11837">
        <w:rPr>
          <w:rFonts w:ascii="Calibri Light" w:hAnsi="Calibri Light" w:cs="Calibri Light"/>
          <w:bCs/>
          <w:sz w:val="20"/>
          <w:szCs w:val="20"/>
        </w:rPr>
        <w:t>Unit 6:  Angular Measurements</w:t>
      </w:r>
    </w:p>
    <w:p w14:paraId="1798B140" w14:textId="77777777" w:rsidR="0027103D" w:rsidRPr="00F11837" w:rsidRDefault="0027103D" w:rsidP="0027103D">
      <w:pPr>
        <w:spacing w:line="276" w:lineRule="auto"/>
        <w:rPr>
          <w:rFonts w:ascii="Calibri Light" w:hAnsi="Calibri Light" w:cs="Calibri Light"/>
          <w:bCs/>
          <w:sz w:val="20"/>
          <w:szCs w:val="20"/>
        </w:rPr>
      </w:pPr>
      <w:r w:rsidRPr="00F11837">
        <w:rPr>
          <w:rFonts w:ascii="Calibri Light" w:hAnsi="Calibri Light" w:cs="Calibri Light"/>
          <w:bCs/>
          <w:sz w:val="20"/>
          <w:szCs w:val="20"/>
        </w:rPr>
        <w:t>Unit 7:  Geometry</w:t>
      </w:r>
    </w:p>
    <w:p w14:paraId="57D4B386" w14:textId="77777777" w:rsidR="0027103D" w:rsidRPr="00F11837" w:rsidRDefault="0027103D" w:rsidP="0027103D">
      <w:pPr>
        <w:spacing w:line="276" w:lineRule="auto"/>
        <w:rPr>
          <w:rFonts w:ascii="Calibri Light" w:hAnsi="Calibri Light" w:cs="Calibri Light"/>
          <w:bCs/>
          <w:sz w:val="20"/>
          <w:szCs w:val="20"/>
        </w:rPr>
      </w:pPr>
      <w:r w:rsidRPr="00F11837">
        <w:rPr>
          <w:rFonts w:ascii="Calibri Light" w:hAnsi="Calibri Light" w:cs="Calibri Light"/>
          <w:bCs/>
          <w:sz w:val="20"/>
          <w:szCs w:val="20"/>
        </w:rPr>
        <w:t xml:space="preserve">Unit 8: Geometric figures </w:t>
      </w:r>
    </w:p>
    <w:p w14:paraId="15F7FC44" w14:textId="77777777" w:rsidR="0027103D" w:rsidRPr="00F11837" w:rsidRDefault="0027103D" w:rsidP="0027103D">
      <w:pPr>
        <w:rPr>
          <w:rFonts w:ascii="Calibri Light" w:hAnsi="Calibri Light" w:cs="Calibri Light"/>
          <w:bCs/>
          <w:sz w:val="20"/>
          <w:szCs w:val="20"/>
        </w:rPr>
      </w:pPr>
      <w:r w:rsidRPr="00F11837">
        <w:rPr>
          <w:rFonts w:ascii="Calibri Light" w:hAnsi="Calibri Light" w:cs="Calibri Light"/>
          <w:bCs/>
          <w:sz w:val="20"/>
          <w:szCs w:val="20"/>
        </w:rPr>
        <w:t>Unit 9: Right Triangle Trigonometry</w:t>
      </w:r>
    </w:p>
    <w:p w14:paraId="31AE8E4D" w14:textId="65957559" w:rsidR="006462E0" w:rsidRPr="00233C0A" w:rsidRDefault="006462E0" w:rsidP="0027103D"/>
    <w:p w14:paraId="1E9D9B4B" w14:textId="77777777" w:rsidR="00C65B0E" w:rsidRPr="002413A5" w:rsidRDefault="00C65B0E" w:rsidP="00C65B0E">
      <w:pPr>
        <w:rPr>
          <w:rFonts w:ascii="Calibri Light" w:hAnsi="Calibri Light" w:cs="Calibri Light"/>
          <w:b/>
        </w:rPr>
      </w:pPr>
      <w:r w:rsidRPr="002413A5">
        <w:rPr>
          <w:rFonts w:ascii="Calibri Light" w:hAnsi="Calibri Light" w:cs="Calibri Light"/>
          <w:b/>
        </w:rPr>
        <w:t xml:space="preserve">PROGRAM OUTCOMES </w:t>
      </w:r>
    </w:p>
    <w:p w14:paraId="1F5B59CD" w14:textId="77777777" w:rsidR="00C65B0E" w:rsidRPr="002413A5" w:rsidRDefault="00C65B0E" w:rsidP="00C65B0E">
      <w:pPr>
        <w:widowControl/>
        <w:numPr>
          <w:ilvl w:val="0"/>
          <w:numId w:val="4"/>
        </w:numPr>
        <w:autoSpaceDE/>
        <w:autoSpaceDN/>
        <w:rPr>
          <w:rFonts w:ascii="Calibri Light" w:hAnsi="Calibri Light" w:cs="Calibri Light"/>
        </w:rPr>
      </w:pPr>
      <w:r w:rsidRPr="002413A5">
        <w:rPr>
          <w:rFonts w:ascii="Calibri Light" w:hAnsi="Calibri Light" w:cs="Calibri Light"/>
        </w:rPr>
        <w:t>Recognize, define, and analyze a problem.</w:t>
      </w:r>
    </w:p>
    <w:p w14:paraId="0E90C0E0" w14:textId="77777777" w:rsidR="00C65B0E" w:rsidRPr="002413A5" w:rsidRDefault="00C65B0E" w:rsidP="00C65B0E">
      <w:pPr>
        <w:widowControl/>
        <w:numPr>
          <w:ilvl w:val="0"/>
          <w:numId w:val="4"/>
        </w:numPr>
        <w:autoSpaceDE/>
        <w:autoSpaceDN/>
        <w:rPr>
          <w:rFonts w:ascii="Calibri Light" w:hAnsi="Calibri Light" w:cs="Calibri Light"/>
        </w:rPr>
      </w:pPr>
      <w:r w:rsidRPr="002413A5">
        <w:rPr>
          <w:rFonts w:ascii="Calibri Light" w:hAnsi="Calibri Light" w:cs="Calibri Light"/>
        </w:rPr>
        <w:t>Examine issues by identifying and challenging assumptions and biases, including one’s own, and by distinguishing substantiated fact from opinion or misinformation.</w:t>
      </w:r>
    </w:p>
    <w:p w14:paraId="62441C14" w14:textId="77777777" w:rsidR="00C65B0E" w:rsidRPr="002413A5" w:rsidRDefault="00C65B0E" w:rsidP="00C65B0E">
      <w:pPr>
        <w:widowControl/>
        <w:numPr>
          <w:ilvl w:val="0"/>
          <w:numId w:val="4"/>
        </w:numPr>
        <w:autoSpaceDE/>
        <w:autoSpaceDN/>
        <w:rPr>
          <w:rFonts w:ascii="Calibri Light" w:hAnsi="Calibri Light" w:cs="Calibri Light"/>
        </w:rPr>
      </w:pPr>
      <w:r w:rsidRPr="002413A5">
        <w:rPr>
          <w:rFonts w:ascii="Calibri Light" w:hAnsi="Calibri Light" w:cs="Calibri Light"/>
        </w:rPr>
        <w:t>Apply learned concepts and knowledge to make decisions relevant to problem solving.</w:t>
      </w:r>
    </w:p>
    <w:p w14:paraId="69F608C6" w14:textId="77777777" w:rsidR="00C65B0E" w:rsidRPr="002413A5" w:rsidRDefault="00C65B0E" w:rsidP="00C65B0E">
      <w:pPr>
        <w:widowControl/>
        <w:numPr>
          <w:ilvl w:val="0"/>
          <w:numId w:val="4"/>
        </w:numPr>
        <w:autoSpaceDE/>
        <w:autoSpaceDN/>
        <w:rPr>
          <w:rFonts w:ascii="Calibri Light" w:hAnsi="Calibri Light" w:cs="Calibri Light"/>
        </w:rPr>
      </w:pPr>
      <w:r w:rsidRPr="002413A5">
        <w:rPr>
          <w:rFonts w:ascii="Calibri Light" w:hAnsi="Calibri Light" w:cs="Calibri Light"/>
        </w:rPr>
        <w:t>Develop problem-solving strategies and evaluate their practical and/or ethical implications.</w:t>
      </w:r>
    </w:p>
    <w:p w14:paraId="1EBB8825" w14:textId="77777777" w:rsidR="00C65B0E" w:rsidRPr="002413A5" w:rsidRDefault="00C65B0E" w:rsidP="00C65B0E">
      <w:pPr>
        <w:widowControl/>
        <w:numPr>
          <w:ilvl w:val="0"/>
          <w:numId w:val="4"/>
        </w:numPr>
        <w:autoSpaceDE/>
        <w:autoSpaceDN/>
        <w:rPr>
          <w:rFonts w:ascii="Calibri Light" w:hAnsi="Calibri Light" w:cs="Calibri Light"/>
        </w:rPr>
      </w:pPr>
      <w:r w:rsidRPr="002413A5">
        <w:rPr>
          <w:rFonts w:ascii="Calibri Light" w:hAnsi="Calibri Light" w:cs="Calibri Light"/>
        </w:rPr>
        <w:t>Draw logical, well-supported conclusions by testing them against relevant criteria and standards.</w:t>
      </w:r>
    </w:p>
    <w:p w14:paraId="1B62C2B8" w14:textId="77777777" w:rsidR="00C65B0E" w:rsidRPr="002413A5" w:rsidRDefault="00C65B0E" w:rsidP="00C65B0E">
      <w:pPr>
        <w:widowControl/>
        <w:numPr>
          <w:ilvl w:val="0"/>
          <w:numId w:val="4"/>
        </w:numPr>
        <w:autoSpaceDE/>
        <w:autoSpaceDN/>
        <w:rPr>
          <w:rFonts w:ascii="Calibri Light" w:hAnsi="Calibri Light" w:cs="Calibri Light"/>
        </w:rPr>
      </w:pPr>
      <w:r w:rsidRPr="002413A5">
        <w:rPr>
          <w:rFonts w:ascii="Calibri Light" w:hAnsi="Calibri Light" w:cs="Calibri Light"/>
        </w:rPr>
        <w:t>Adjust conclusions and viewpoints if new information becomes available.</w:t>
      </w:r>
    </w:p>
    <w:p w14:paraId="36D4C710" w14:textId="77777777" w:rsidR="00C65B0E" w:rsidRPr="002413A5" w:rsidRDefault="00C65B0E" w:rsidP="00C65B0E">
      <w:pPr>
        <w:widowControl/>
        <w:numPr>
          <w:ilvl w:val="0"/>
          <w:numId w:val="4"/>
        </w:numPr>
        <w:autoSpaceDE/>
        <w:autoSpaceDN/>
        <w:rPr>
          <w:rFonts w:ascii="Calibri Light" w:hAnsi="Calibri Light" w:cs="Calibri Light"/>
        </w:rPr>
      </w:pPr>
      <w:r w:rsidRPr="002413A5">
        <w:rPr>
          <w:rFonts w:ascii="Calibri Light" w:hAnsi="Calibri Light" w:cs="Calibri Light"/>
        </w:rPr>
        <w:t>Perform mathematical computations using appropriate methods to arrive at accurate results.</w:t>
      </w:r>
    </w:p>
    <w:p w14:paraId="1BE58FD3" w14:textId="77777777" w:rsidR="00C65B0E" w:rsidRPr="002413A5" w:rsidRDefault="00C65B0E" w:rsidP="00C65B0E">
      <w:pPr>
        <w:widowControl/>
        <w:numPr>
          <w:ilvl w:val="0"/>
          <w:numId w:val="4"/>
        </w:numPr>
        <w:autoSpaceDE/>
        <w:autoSpaceDN/>
        <w:rPr>
          <w:rFonts w:ascii="Calibri Light" w:hAnsi="Calibri Light" w:cs="Calibri Light"/>
          <w:b/>
          <w:color w:val="FF0000"/>
        </w:rPr>
      </w:pPr>
      <w:r w:rsidRPr="002413A5">
        <w:rPr>
          <w:rFonts w:ascii="Calibri Light" w:hAnsi="Calibri Light" w:cs="Calibri Light"/>
        </w:rPr>
        <w:t>Analyze, interpret, and/or formulate inferences from data such as graphs, charts, tables or other quantified data.</w:t>
      </w:r>
      <w:r w:rsidRPr="002413A5">
        <w:rPr>
          <w:rFonts w:ascii="Calibri Light" w:hAnsi="Calibri Light" w:cs="Calibri Light"/>
          <w:b/>
          <w:color w:val="FF0000"/>
        </w:rPr>
        <w:t xml:space="preserve"> </w:t>
      </w:r>
    </w:p>
    <w:p w14:paraId="50CB516A" w14:textId="77777777" w:rsidR="00C65B0E" w:rsidRDefault="00C65B0E" w:rsidP="00C65B0E">
      <w:pPr>
        <w:rPr>
          <w:rFonts w:ascii="Calibri Light" w:hAnsi="Calibri Light" w:cs="Calibri Light"/>
          <w:b/>
          <w:bCs/>
        </w:rPr>
      </w:pPr>
    </w:p>
    <w:p w14:paraId="22FF3F74" w14:textId="77777777" w:rsidR="00C65B0E" w:rsidRPr="002413A5" w:rsidRDefault="00C65B0E" w:rsidP="00C65B0E">
      <w:pPr>
        <w:rPr>
          <w:rFonts w:ascii="Calibri Light" w:hAnsi="Calibri Light" w:cs="Calibri Light"/>
          <w:b/>
          <w:bCs/>
        </w:rPr>
      </w:pPr>
      <w:r w:rsidRPr="002413A5">
        <w:rPr>
          <w:rFonts w:ascii="Calibri Light" w:hAnsi="Calibri Light" w:cs="Calibri Light"/>
          <w:b/>
          <w:bCs/>
        </w:rPr>
        <w:t>OUTCOMES BASED ASSESSMENT OF STUDENT LEARNING:</w:t>
      </w:r>
    </w:p>
    <w:p w14:paraId="353206DB" w14:textId="77777777" w:rsidR="00C65B0E" w:rsidRPr="00F11837" w:rsidRDefault="00C65B0E" w:rsidP="00C65B0E">
      <w:pPr>
        <w:rPr>
          <w:rFonts w:ascii="Calibri Light" w:hAnsi="Calibri Light" w:cs="Calibri Light"/>
          <w:sz w:val="20"/>
          <w:szCs w:val="20"/>
        </w:rPr>
      </w:pPr>
      <w:r w:rsidRPr="00F11837">
        <w:rPr>
          <w:rFonts w:ascii="Calibri Light" w:hAnsi="Calibri Light" w:cs="Calibri Light"/>
          <w:sz w:val="20"/>
          <w:szCs w:val="20"/>
        </w:rPr>
        <w:t>For this course, students are expected to demonstrate the skills associated with the Institutional Learning Goals (ILG) identified below:</w:t>
      </w:r>
    </w:p>
    <w:p w14:paraId="5B3DBE7F" w14:textId="77777777" w:rsidR="00C65B0E" w:rsidRPr="00F11837" w:rsidRDefault="00C65B0E" w:rsidP="00C65B0E">
      <w:pPr>
        <w:widowControl/>
        <w:numPr>
          <w:ilvl w:val="0"/>
          <w:numId w:val="2"/>
        </w:numPr>
        <w:autoSpaceDE/>
        <w:autoSpaceDN/>
        <w:rPr>
          <w:rFonts w:ascii="Calibri Light" w:hAnsi="Calibri Light" w:cs="Calibri Light"/>
          <w:sz w:val="20"/>
          <w:szCs w:val="20"/>
        </w:rPr>
      </w:pPr>
      <w:r w:rsidRPr="00F11837">
        <w:rPr>
          <w:rFonts w:ascii="Calibri Light" w:hAnsi="Calibri Light" w:cs="Calibri Light"/>
          <w:sz w:val="20"/>
          <w:szCs w:val="20"/>
        </w:rPr>
        <w:t>ILG #1:  Critical Thinking</w:t>
      </w:r>
    </w:p>
    <w:p w14:paraId="6AC1FE27" w14:textId="77777777" w:rsidR="00C65B0E" w:rsidRPr="00F11837" w:rsidRDefault="00C65B0E" w:rsidP="00C65B0E">
      <w:pPr>
        <w:widowControl/>
        <w:numPr>
          <w:ilvl w:val="0"/>
          <w:numId w:val="2"/>
        </w:numPr>
        <w:autoSpaceDE/>
        <w:autoSpaceDN/>
        <w:rPr>
          <w:rFonts w:ascii="Calibri Light" w:hAnsi="Calibri Light" w:cs="Calibri Light"/>
          <w:sz w:val="20"/>
          <w:szCs w:val="20"/>
        </w:rPr>
      </w:pPr>
      <w:r w:rsidRPr="00F11837">
        <w:rPr>
          <w:rFonts w:ascii="Calibri Light" w:hAnsi="Calibri Light" w:cs="Calibri Light"/>
          <w:sz w:val="20"/>
          <w:szCs w:val="20"/>
        </w:rPr>
        <w:t>ILG #3:  Quantitative Skills</w:t>
      </w:r>
    </w:p>
    <w:p w14:paraId="2F400D37" w14:textId="77777777" w:rsidR="00C65B0E" w:rsidRPr="00F11837" w:rsidRDefault="00C65B0E" w:rsidP="00C65B0E">
      <w:pPr>
        <w:rPr>
          <w:rFonts w:ascii="Calibri Light" w:hAnsi="Calibri Light" w:cs="Calibri Light"/>
          <w:sz w:val="20"/>
          <w:szCs w:val="20"/>
        </w:rPr>
      </w:pPr>
      <w:r w:rsidRPr="00F11837">
        <w:rPr>
          <w:rFonts w:ascii="Calibri Light" w:hAnsi="Calibri Light" w:cs="Calibri Light"/>
          <w:sz w:val="20"/>
          <w:szCs w:val="20"/>
        </w:rPr>
        <w:t xml:space="preserve">In class students are assessed on their achievement of these outcomes. Names will not be used when reporting results. Outcomes-based assessment is used to improve instructional planning and design and the quality of student learning </w:t>
      </w:r>
      <w:r w:rsidRPr="00F11837">
        <w:rPr>
          <w:rFonts w:ascii="Calibri Light" w:hAnsi="Calibri Light" w:cs="Calibri Light"/>
          <w:sz w:val="20"/>
          <w:szCs w:val="20"/>
        </w:rPr>
        <w:lastRenderedPageBreak/>
        <w:t>throughout the college.</w:t>
      </w:r>
    </w:p>
    <w:p w14:paraId="4747B1CD" w14:textId="77777777" w:rsidR="00C65B0E" w:rsidRPr="002413A5" w:rsidRDefault="00C65B0E" w:rsidP="00C65B0E">
      <w:pPr>
        <w:rPr>
          <w:rFonts w:ascii="Calibri Light" w:hAnsi="Calibri Light" w:cs="Calibri Light"/>
          <w:b/>
        </w:rPr>
      </w:pPr>
    </w:p>
    <w:p w14:paraId="247CCF81" w14:textId="77777777" w:rsidR="00C65B0E" w:rsidRPr="002413A5" w:rsidRDefault="00C65B0E" w:rsidP="00C65B0E">
      <w:pPr>
        <w:rPr>
          <w:rFonts w:ascii="Calibri Light" w:hAnsi="Calibri Light" w:cs="Calibri Light"/>
          <w:b/>
        </w:rPr>
      </w:pPr>
      <w:r w:rsidRPr="002413A5">
        <w:rPr>
          <w:rFonts w:ascii="Calibri Light" w:hAnsi="Calibri Light" w:cs="Calibri Light"/>
          <w:b/>
        </w:rPr>
        <w:t>COURSE MATERIALS REQUIRED:</w:t>
      </w:r>
    </w:p>
    <w:p w14:paraId="63314D05" w14:textId="77777777" w:rsidR="00C65B0E" w:rsidRPr="002413A5" w:rsidRDefault="00C65B0E" w:rsidP="00C65B0E">
      <w:pPr>
        <w:widowControl/>
        <w:numPr>
          <w:ilvl w:val="0"/>
          <w:numId w:val="3"/>
        </w:numPr>
        <w:autoSpaceDE/>
        <w:autoSpaceDN/>
        <w:rPr>
          <w:rFonts w:ascii="Calibri Light" w:hAnsi="Calibri Light" w:cs="Calibri Light"/>
        </w:rPr>
      </w:pPr>
      <w:r w:rsidRPr="002413A5">
        <w:rPr>
          <w:rFonts w:ascii="Calibri Light" w:hAnsi="Calibri Light" w:cs="Calibri Light"/>
        </w:rPr>
        <w:t>Scientific or Graphing Calculator</w:t>
      </w:r>
    </w:p>
    <w:p w14:paraId="7564ABC1" w14:textId="77777777" w:rsidR="00C65B0E" w:rsidRPr="002413A5" w:rsidRDefault="00C65B0E" w:rsidP="00C65B0E">
      <w:pPr>
        <w:widowControl/>
        <w:numPr>
          <w:ilvl w:val="0"/>
          <w:numId w:val="3"/>
        </w:numPr>
        <w:autoSpaceDE/>
        <w:autoSpaceDN/>
        <w:rPr>
          <w:rFonts w:ascii="Calibri Light" w:hAnsi="Calibri Light" w:cs="Calibri Light"/>
        </w:rPr>
      </w:pPr>
      <w:r w:rsidRPr="002413A5">
        <w:rPr>
          <w:rFonts w:ascii="Calibri Light" w:hAnsi="Calibri Light" w:cs="Calibri Light"/>
        </w:rPr>
        <w:t>Protractor</w:t>
      </w:r>
    </w:p>
    <w:p w14:paraId="321DFD61" w14:textId="77777777" w:rsidR="00C65B0E" w:rsidRPr="002413A5" w:rsidRDefault="00C65B0E" w:rsidP="00C65B0E">
      <w:pPr>
        <w:widowControl/>
        <w:numPr>
          <w:ilvl w:val="0"/>
          <w:numId w:val="3"/>
        </w:numPr>
        <w:autoSpaceDE/>
        <w:autoSpaceDN/>
        <w:rPr>
          <w:rFonts w:ascii="Calibri Light" w:hAnsi="Calibri Light" w:cs="Calibri Light"/>
        </w:rPr>
      </w:pPr>
      <w:r w:rsidRPr="002413A5">
        <w:rPr>
          <w:rFonts w:ascii="Calibri Light" w:hAnsi="Calibri Light" w:cs="Calibri Light"/>
        </w:rPr>
        <w:t xml:space="preserve">Measuring tape </w:t>
      </w:r>
    </w:p>
    <w:p w14:paraId="438E4C3A" w14:textId="77777777" w:rsidR="00C65B0E" w:rsidRDefault="00C65B0E" w:rsidP="00C65B0E">
      <w:pPr>
        <w:widowControl/>
        <w:numPr>
          <w:ilvl w:val="0"/>
          <w:numId w:val="3"/>
        </w:numPr>
        <w:autoSpaceDE/>
        <w:autoSpaceDN/>
        <w:rPr>
          <w:rFonts w:ascii="Calibri Light" w:hAnsi="Calibri Light" w:cs="Calibri Light"/>
        </w:rPr>
      </w:pPr>
      <w:r w:rsidRPr="498ACC84">
        <w:rPr>
          <w:rFonts w:ascii="Calibri Light" w:hAnsi="Calibri Light" w:cs="Calibri Light"/>
        </w:rPr>
        <w:t>Ruler</w:t>
      </w:r>
    </w:p>
    <w:p w14:paraId="450F2CAE" w14:textId="77777777" w:rsidR="00C65B0E" w:rsidRPr="002413A5" w:rsidRDefault="00C65B0E" w:rsidP="00C65B0E">
      <w:pPr>
        <w:widowControl/>
        <w:numPr>
          <w:ilvl w:val="0"/>
          <w:numId w:val="3"/>
        </w:numPr>
        <w:autoSpaceDE/>
        <w:autoSpaceDN/>
        <w:rPr>
          <w:rFonts w:ascii="Calibri Light" w:hAnsi="Calibri Light" w:cs="Calibri Light"/>
        </w:rPr>
      </w:pPr>
      <w:r w:rsidRPr="498ACC84">
        <w:rPr>
          <w:rFonts w:ascii="Calibri Light" w:hAnsi="Calibri Light" w:cs="Calibri Light"/>
        </w:rPr>
        <w:t>Access to online spreadsheet program such as Microsoft Excel.</w:t>
      </w:r>
    </w:p>
    <w:p w14:paraId="7231E05B" w14:textId="77777777" w:rsidR="00C65B0E" w:rsidRPr="002413A5" w:rsidRDefault="00C65B0E" w:rsidP="00C65B0E">
      <w:pPr>
        <w:rPr>
          <w:rFonts w:ascii="Calibri Light" w:hAnsi="Calibri Light" w:cs="Calibri Light"/>
          <w:b/>
        </w:rPr>
      </w:pPr>
    </w:p>
    <w:p w14:paraId="7E78F865" w14:textId="77777777" w:rsidR="00C65B0E" w:rsidRPr="002413A5" w:rsidRDefault="00C65B0E" w:rsidP="00C65B0E">
      <w:pPr>
        <w:rPr>
          <w:rFonts w:ascii="Calibri Light" w:hAnsi="Calibri Light" w:cs="Calibri Light"/>
          <w:b/>
        </w:rPr>
      </w:pPr>
      <w:r w:rsidRPr="002413A5">
        <w:rPr>
          <w:rFonts w:ascii="Calibri Light" w:hAnsi="Calibri Light" w:cs="Calibri Light"/>
          <w:b/>
        </w:rPr>
        <w:t>TEXTBOOK(S), MANUALS, REFERENCES, AND OTHER READINGS:</w:t>
      </w:r>
    </w:p>
    <w:p w14:paraId="01DE25EB" w14:textId="77777777" w:rsidR="00C65B0E" w:rsidRPr="002413A5" w:rsidRDefault="00C65B0E" w:rsidP="00C65B0E">
      <w:pPr>
        <w:rPr>
          <w:rFonts w:ascii="Calibri Light" w:hAnsi="Calibri Light" w:cs="Calibri Light"/>
        </w:rPr>
      </w:pPr>
      <w:r w:rsidRPr="002413A5">
        <w:rPr>
          <w:rFonts w:ascii="Calibri Light" w:hAnsi="Calibri Light" w:cs="Calibri Light"/>
        </w:rPr>
        <w:t xml:space="preserve">All materials are provided in the Blackboard course. </w:t>
      </w:r>
    </w:p>
    <w:p w14:paraId="42615926" w14:textId="77777777" w:rsidR="00C65B0E" w:rsidRPr="002413A5" w:rsidRDefault="00C65B0E" w:rsidP="00C65B0E">
      <w:pPr>
        <w:rPr>
          <w:rFonts w:ascii="Calibri Light" w:hAnsi="Calibri Light" w:cs="Calibri Light"/>
          <w:b/>
        </w:rPr>
      </w:pPr>
    </w:p>
    <w:p w14:paraId="2BA5EA2A" w14:textId="77777777" w:rsidR="00C65B0E" w:rsidRPr="002413A5" w:rsidRDefault="00C65B0E" w:rsidP="00C65B0E">
      <w:pPr>
        <w:rPr>
          <w:rFonts w:ascii="Calibri Light" w:hAnsi="Calibri Light" w:cs="Calibri Light"/>
          <w:b/>
        </w:rPr>
      </w:pPr>
      <w:r w:rsidRPr="002413A5">
        <w:rPr>
          <w:rFonts w:ascii="Calibri Light" w:hAnsi="Calibri Light" w:cs="Calibri Light"/>
          <w:b/>
        </w:rPr>
        <w:t>GENERAL INSTRUCTIONAL METHODS</w:t>
      </w:r>
    </w:p>
    <w:p w14:paraId="17151232" w14:textId="77777777" w:rsidR="00C65B0E" w:rsidRPr="002413A5" w:rsidRDefault="00C65B0E" w:rsidP="00C65B0E">
      <w:pPr>
        <w:rPr>
          <w:rFonts w:ascii="Calibri Light" w:hAnsi="Calibri Light" w:cs="Calibri Light"/>
          <w:b/>
        </w:rPr>
      </w:pPr>
      <w:r w:rsidRPr="002413A5">
        <w:rPr>
          <w:rFonts w:ascii="Calibri Light" w:hAnsi="Calibri Light" w:cs="Calibri Light"/>
        </w:rPr>
        <w:t>Instructional methods may include video lectures or demonstration, or virtual discussion, individual activities including the use of visual aids, calculators, computers and/or other technologies.  Students may be expected to participate in these activities during class and/or outside of class.  Instructors may require class participation, collaborative learning, and peer review.</w:t>
      </w:r>
    </w:p>
    <w:p w14:paraId="31AE8E5A" w14:textId="77777777" w:rsidR="006462E0" w:rsidRPr="00233C0A" w:rsidRDefault="006462E0" w:rsidP="00233C0A"/>
    <w:p w14:paraId="7C533AFC" w14:textId="77777777" w:rsidR="006B60D2" w:rsidRPr="002413A5" w:rsidRDefault="006B60D2" w:rsidP="006B60D2">
      <w:pPr>
        <w:rPr>
          <w:rFonts w:ascii="Calibri Light" w:hAnsi="Calibri Light" w:cs="Calibri Light"/>
          <w:b/>
        </w:rPr>
      </w:pPr>
      <w:r w:rsidRPr="002413A5">
        <w:rPr>
          <w:rFonts w:ascii="Calibri Light" w:hAnsi="Calibri Light" w:cs="Calibri Light"/>
          <w:b/>
        </w:rPr>
        <w:t>STANDARDS AND METHODS FOR EVALUATION:</w:t>
      </w:r>
    </w:p>
    <w:p w14:paraId="200AE077" w14:textId="77777777" w:rsidR="006B60D2" w:rsidRPr="002413A5" w:rsidRDefault="006B60D2" w:rsidP="006B60D2">
      <w:pPr>
        <w:rPr>
          <w:rFonts w:ascii="Calibri Light" w:hAnsi="Calibri Light" w:cs="Calibri Light"/>
        </w:rPr>
      </w:pPr>
      <w:r>
        <w:rPr>
          <w:rFonts w:ascii="Calibri Light" w:hAnsi="Calibri Light" w:cs="Calibri Light"/>
        </w:rPr>
        <w:t xml:space="preserve">There is an expectation that students are engaged in this course at least 8 hours per week.  </w:t>
      </w:r>
      <w:r w:rsidRPr="002413A5">
        <w:rPr>
          <w:rFonts w:ascii="Calibri Light" w:hAnsi="Calibri Light" w:cs="Calibri Light"/>
        </w:rPr>
        <w:t xml:space="preserve">This course utilizes a variety of assessment methods including, but not limited or restricted </w:t>
      </w:r>
      <w:proofErr w:type="gramStart"/>
      <w:r w:rsidRPr="002413A5">
        <w:rPr>
          <w:rFonts w:ascii="Calibri Light" w:hAnsi="Calibri Light" w:cs="Calibri Light"/>
        </w:rPr>
        <w:t>to:</w:t>
      </w:r>
      <w:proofErr w:type="gramEnd"/>
      <w:r w:rsidRPr="002413A5">
        <w:rPr>
          <w:rFonts w:ascii="Calibri Light" w:hAnsi="Calibri Light" w:cs="Calibri Light"/>
        </w:rPr>
        <w:t xml:space="preserve"> exercises, </w:t>
      </w:r>
      <w:r>
        <w:rPr>
          <w:rFonts w:ascii="Calibri Light" w:hAnsi="Calibri Light" w:cs="Calibri Light"/>
        </w:rPr>
        <w:t>activities</w:t>
      </w:r>
      <w:r w:rsidRPr="002413A5">
        <w:rPr>
          <w:rFonts w:ascii="Calibri Light" w:hAnsi="Calibri Light" w:cs="Calibri Light"/>
        </w:rPr>
        <w:t>, quizzes, tests, exams, and projects.</w:t>
      </w:r>
    </w:p>
    <w:p w14:paraId="5C520614" w14:textId="77777777" w:rsidR="006B60D2" w:rsidRPr="002413A5" w:rsidRDefault="006B60D2" w:rsidP="006B60D2">
      <w:pPr>
        <w:rPr>
          <w:rFonts w:ascii="Calibri Light" w:hAnsi="Calibri Light" w:cs="Calibri Light"/>
        </w:rPr>
      </w:pPr>
    </w:p>
    <w:p w14:paraId="51C006BB" w14:textId="77777777" w:rsidR="006B60D2" w:rsidRPr="00593C4A" w:rsidRDefault="006B60D2" w:rsidP="006B60D2">
      <w:pPr>
        <w:ind w:left="810"/>
        <w:rPr>
          <w:rFonts w:cstheme="minorHAnsi"/>
          <w:b/>
        </w:rPr>
      </w:pPr>
      <w:r w:rsidRPr="00593C4A">
        <w:rPr>
          <w:rFonts w:cstheme="minorHAnsi"/>
          <w:b/>
        </w:rPr>
        <w:t>GRADING SCALE:</w:t>
      </w:r>
    </w:p>
    <w:p w14:paraId="4ECF0920" w14:textId="77777777" w:rsidR="006B60D2" w:rsidRPr="00593C4A" w:rsidRDefault="006B60D2" w:rsidP="006B60D2">
      <w:pPr>
        <w:ind w:left="810"/>
        <w:rPr>
          <w:rFonts w:cstheme="minorHAnsi"/>
        </w:rPr>
      </w:pPr>
      <w:r w:rsidRPr="00593C4A">
        <w:rPr>
          <w:rFonts w:cstheme="minorHAnsi"/>
        </w:rPr>
        <w:t>90% - 100% = A</w:t>
      </w:r>
    </w:p>
    <w:p w14:paraId="779DFE9E" w14:textId="77777777" w:rsidR="006B60D2" w:rsidRPr="00593C4A" w:rsidRDefault="006B60D2" w:rsidP="006B60D2">
      <w:pPr>
        <w:ind w:left="810"/>
        <w:rPr>
          <w:rFonts w:cstheme="minorHAnsi"/>
        </w:rPr>
      </w:pPr>
      <w:r w:rsidRPr="00593C4A">
        <w:rPr>
          <w:rFonts w:cstheme="minorHAnsi"/>
        </w:rPr>
        <w:t>80% - 89% = B</w:t>
      </w:r>
    </w:p>
    <w:p w14:paraId="033DE61E" w14:textId="77777777" w:rsidR="006B60D2" w:rsidRPr="00593C4A" w:rsidRDefault="006B60D2" w:rsidP="006B60D2">
      <w:pPr>
        <w:ind w:left="810"/>
        <w:rPr>
          <w:rFonts w:cstheme="minorHAnsi"/>
        </w:rPr>
      </w:pPr>
      <w:r w:rsidRPr="00593C4A">
        <w:rPr>
          <w:rFonts w:cstheme="minorHAnsi"/>
        </w:rPr>
        <w:t>70% - 79% = C</w:t>
      </w:r>
    </w:p>
    <w:p w14:paraId="78B1C3F8" w14:textId="77777777" w:rsidR="006B60D2" w:rsidRPr="00593C4A" w:rsidRDefault="006B60D2" w:rsidP="006B60D2">
      <w:pPr>
        <w:ind w:left="810"/>
        <w:rPr>
          <w:rFonts w:cstheme="minorHAnsi"/>
        </w:rPr>
      </w:pPr>
      <w:r w:rsidRPr="00593C4A">
        <w:rPr>
          <w:rFonts w:cstheme="minorHAnsi"/>
        </w:rPr>
        <w:t>60% - 69% = D</w:t>
      </w:r>
    </w:p>
    <w:p w14:paraId="56B7EE57" w14:textId="77777777" w:rsidR="006B60D2" w:rsidRPr="00593C4A" w:rsidRDefault="006B60D2" w:rsidP="006B60D2">
      <w:pPr>
        <w:ind w:left="810"/>
        <w:rPr>
          <w:rFonts w:cstheme="minorHAnsi"/>
        </w:rPr>
      </w:pPr>
      <w:r w:rsidRPr="00593C4A">
        <w:rPr>
          <w:rFonts w:cstheme="minorHAnsi"/>
        </w:rPr>
        <w:t>0% -  59% = E/EN</w:t>
      </w:r>
    </w:p>
    <w:p w14:paraId="693F6A14" w14:textId="77777777" w:rsidR="006B60D2" w:rsidRPr="00593C4A" w:rsidRDefault="006B60D2" w:rsidP="006B60D2">
      <w:pPr>
        <w:ind w:left="810"/>
        <w:rPr>
          <w:rFonts w:cstheme="minorHAnsi"/>
        </w:rPr>
      </w:pPr>
      <w:r w:rsidRPr="00593C4A">
        <w:rPr>
          <w:rFonts w:cstheme="minorHAnsi"/>
          <w:b/>
          <w:bCs/>
        </w:rPr>
        <w:t>**E</w:t>
      </w:r>
      <w:r w:rsidRPr="00593C4A">
        <w:rPr>
          <w:rFonts w:cstheme="minorHAnsi"/>
        </w:rPr>
        <w:t>: Student earned less than 60% average and attempted a significant portion of the assignments.</w:t>
      </w:r>
    </w:p>
    <w:p w14:paraId="40D55F60" w14:textId="77777777" w:rsidR="006B60D2" w:rsidRDefault="006B60D2" w:rsidP="006B60D2">
      <w:pPr>
        <w:ind w:left="810"/>
        <w:rPr>
          <w:rFonts w:cstheme="minorHAnsi"/>
        </w:rPr>
      </w:pPr>
      <w:r w:rsidRPr="00593C4A">
        <w:rPr>
          <w:rFonts w:cstheme="minorHAnsi"/>
          <w:b/>
          <w:bCs/>
        </w:rPr>
        <w:t>**EN</w:t>
      </w:r>
      <w:r w:rsidRPr="00593C4A">
        <w:rPr>
          <w:rFonts w:cstheme="minorHAnsi"/>
        </w:rPr>
        <w:t xml:space="preserve">: Student earned less than 60% average and did </w:t>
      </w:r>
      <w:r w:rsidRPr="00593C4A">
        <w:rPr>
          <w:rFonts w:cstheme="minorHAnsi"/>
          <w:u w:val="single"/>
        </w:rPr>
        <w:t>NOT</w:t>
      </w:r>
      <w:r w:rsidRPr="00593C4A">
        <w:rPr>
          <w:rFonts w:cstheme="minorHAnsi"/>
        </w:rPr>
        <w:t xml:space="preserve"> attempt a significant portion of the assignments.</w:t>
      </w:r>
    </w:p>
    <w:p w14:paraId="31AE8E63" w14:textId="77777777" w:rsidR="006462E0" w:rsidRPr="00233C0A" w:rsidRDefault="006462E0" w:rsidP="00233C0A"/>
    <w:p w14:paraId="17894F80" w14:textId="77777777" w:rsidR="00C25D37" w:rsidRPr="00104EE2" w:rsidRDefault="00C25D37" w:rsidP="00C25D37">
      <w:pPr>
        <w:rPr>
          <w:b/>
          <w:bCs/>
        </w:rPr>
      </w:pPr>
      <w:r w:rsidRPr="00104EE2">
        <w:rPr>
          <w:b/>
          <w:bCs/>
        </w:rPr>
        <w:t>ATTENDANCE POLICY</w:t>
      </w:r>
    </w:p>
    <w:p w14:paraId="3EEE0E2C" w14:textId="77777777" w:rsidR="00C25D37" w:rsidRPr="00B24DDF" w:rsidRDefault="00C25D37" w:rsidP="00C25D37">
      <w:pPr>
        <w:rPr>
          <w:rFonts w:ascii="Cambria" w:hAnsi="Cambria"/>
        </w:rPr>
      </w:pPr>
      <w:r w:rsidRPr="00604ADF">
        <w:rPr>
          <w:rFonts w:ascii="Cambria" w:hAnsi="Cambria"/>
        </w:rPr>
        <w:t>Attendance is required.  The specific policy for this course is listed on your blackboard shell and course contract.</w:t>
      </w:r>
    </w:p>
    <w:p w14:paraId="4DA27B89" w14:textId="77777777" w:rsidR="00C25D37" w:rsidRPr="00104EE2" w:rsidRDefault="00C25D37" w:rsidP="00C25D37">
      <w:pPr>
        <w:rPr>
          <w:b/>
          <w:bCs/>
        </w:rPr>
      </w:pPr>
    </w:p>
    <w:p w14:paraId="6D6A1088" w14:textId="77777777" w:rsidR="00C25D37" w:rsidRPr="00104EE2" w:rsidRDefault="00C25D37" w:rsidP="00C25D37">
      <w:pPr>
        <w:rPr>
          <w:b/>
          <w:bCs/>
        </w:rPr>
      </w:pPr>
      <w:r w:rsidRPr="00104EE2">
        <w:rPr>
          <w:b/>
          <w:bCs/>
        </w:rPr>
        <w:t>COLLEGE SYLLABUS STATEMENTS</w:t>
      </w:r>
    </w:p>
    <w:p w14:paraId="1909227A" w14:textId="77777777" w:rsidR="00C25D37" w:rsidRPr="00233C0A" w:rsidRDefault="00C25D37" w:rsidP="00C25D37">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0E7C598C" w14:textId="77777777" w:rsidR="00C25D37" w:rsidRDefault="00C25D37" w:rsidP="00C25D37"/>
    <w:p w14:paraId="5383FE50" w14:textId="77777777" w:rsidR="00C25D37" w:rsidRPr="00104EE2" w:rsidRDefault="00C25D37" w:rsidP="00C25D37">
      <w:pPr>
        <w:rPr>
          <w:b/>
          <w:bCs/>
        </w:rPr>
      </w:pPr>
      <w:r w:rsidRPr="00104EE2">
        <w:rPr>
          <w:b/>
          <w:bCs/>
        </w:rPr>
        <w:t xml:space="preserve">WEATHER RELATED DEPARTMENT SPECIFIC POLICY </w:t>
      </w:r>
    </w:p>
    <w:p w14:paraId="09C03495" w14:textId="77777777" w:rsidR="00C25D37" w:rsidRDefault="00C25D37" w:rsidP="00C25D37">
      <w:pPr>
        <w:rPr>
          <w:rFonts w:ascii="Cambria" w:hAnsi="Cambria"/>
        </w:rPr>
      </w:pPr>
      <w:r w:rsidRPr="00B24DDF">
        <w:rPr>
          <w:rFonts w:ascii="Cambria" w:hAnsi="Cambria"/>
        </w:rPr>
        <w:t>In the event of severe weather or other emergencies which could force the college to close or to cancel classes, such information will be broadcast on radio stations and television stations.  Students who reside in areas which fall under a Level III emergency should not attempt to drive to the college even if the college remains open</w:t>
      </w:r>
    </w:p>
    <w:p w14:paraId="7A12D122" w14:textId="77777777" w:rsidR="00C25D37" w:rsidRDefault="00C25D37" w:rsidP="00233C0A">
      <w:pPr>
        <w:rPr>
          <w:b/>
          <w:bCs/>
          <w:highlight w:val="yellow"/>
        </w:rPr>
      </w:pPr>
    </w:p>
    <w:p w14:paraId="31AE8EF6" w14:textId="342CA072" w:rsidR="006462E0" w:rsidRPr="00C046A0" w:rsidRDefault="00D91EA6" w:rsidP="001B1F20">
      <w:pPr>
        <w:rPr>
          <w:rFonts w:asciiTheme="minorHAnsi" w:hAnsiTheme="minorHAnsi" w:cstheme="minorHAnsi"/>
        </w:rPr>
      </w:pPr>
      <w:r w:rsidRPr="00A86695">
        <w:rPr>
          <w:b/>
          <w:bCs/>
        </w:rPr>
        <w:lastRenderedPageBreak/>
        <w:t xml:space="preserve">UNITS OF INSTRUCTION </w:t>
      </w:r>
      <w:r w:rsidR="001B1F20">
        <w:rPr>
          <w:b/>
          <w:bCs/>
        </w:rPr>
        <w:t xml:space="preserve"> </w:t>
      </w:r>
    </w:p>
    <w:p w14:paraId="31AE8EF7" w14:textId="77777777" w:rsidR="006462E0" w:rsidRPr="00C046A0" w:rsidRDefault="00D91EA6">
      <w:pPr>
        <w:pStyle w:val="BodyText"/>
        <w:spacing w:before="278"/>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31AE8EF8" w14:textId="34B81621" w:rsidR="006462E0" w:rsidRPr="001B1F20" w:rsidRDefault="00D91EA6" w:rsidP="001B1F20">
      <w:pPr>
        <w:rPr>
          <w:rFonts w:ascii="Calibri Light" w:hAnsi="Calibri Light" w:cs="Calibri Light"/>
          <w:bCs/>
          <w:sz w:val="20"/>
          <w:szCs w:val="20"/>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1B1F20">
        <w:rPr>
          <w:rFonts w:asciiTheme="minorHAnsi" w:hAnsiTheme="minorHAnsi" w:cstheme="minorHAnsi"/>
          <w:b/>
          <w:spacing w:val="-2"/>
        </w:rPr>
        <w:t xml:space="preserve"> </w:t>
      </w:r>
      <w:r w:rsidR="001B1F20" w:rsidRPr="00F11837">
        <w:rPr>
          <w:rFonts w:ascii="Calibri Light" w:hAnsi="Calibri Light" w:cs="Calibri Light"/>
          <w:bCs/>
          <w:sz w:val="20"/>
          <w:szCs w:val="20"/>
        </w:rPr>
        <w:t>Unit 1: Basic Excel Usage</w:t>
      </w:r>
    </w:p>
    <w:p w14:paraId="4051A2B3" w14:textId="55747640" w:rsidR="00457062" w:rsidRDefault="00D91EA6" w:rsidP="001B1F20">
      <w:pPr>
        <w:pStyle w:val="TableParagraph"/>
        <w:kinsoku w:val="0"/>
        <w:overflowPunct w:val="0"/>
        <w:spacing w:before="54" w:line="259" w:lineRule="auto"/>
        <w:rPr>
          <w:w w:val="115"/>
          <w:sz w:val="18"/>
          <w:szCs w:val="18"/>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457062">
        <w:rPr>
          <w:rFonts w:asciiTheme="minorHAnsi" w:hAnsiTheme="minorHAnsi" w:cstheme="minorHAnsi"/>
          <w:b/>
          <w:spacing w:val="-2"/>
        </w:rPr>
        <w:t xml:space="preserve"> </w:t>
      </w:r>
      <w:r w:rsidR="00457062">
        <w:rPr>
          <w:w w:val="115"/>
          <w:sz w:val="18"/>
          <w:szCs w:val="18"/>
        </w:rPr>
        <w:t>-Introduction to course, Basic Excel online usage</w:t>
      </w:r>
    </w:p>
    <w:p w14:paraId="3E752B57" w14:textId="77777777" w:rsidR="006514A6" w:rsidRPr="00C046A0"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0B3D40">
        <w:rPr>
          <w:rFonts w:asciiTheme="minorHAnsi" w:hAnsiTheme="minorHAnsi" w:cstheme="minorHAnsi"/>
          <w:bCs/>
          <w:spacing w:val="-2"/>
        </w:rPr>
        <w:t xml:space="preserve">Guided notes, practice problems, lab, </w:t>
      </w:r>
      <w:r>
        <w:rPr>
          <w:rFonts w:asciiTheme="minorHAnsi" w:hAnsiTheme="minorHAnsi" w:cstheme="minorHAnsi"/>
          <w:bCs/>
          <w:spacing w:val="-2"/>
        </w:rPr>
        <w:t xml:space="preserve">and </w:t>
      </w:r>
      <w:r w:rsidRPr="000B3D40">
        <w:rPr>
          <w:rFonts w:asciiTheme="minorHAnsi" w:hAnsiTheme="minorHAnsi" w:cstheme="minorHAnsi"/>
          <w:bCs/>
          <w:spacing w:val="-2"/>
        </w:rPr>
        <w:t>Homework problems</w:t>
      </w:r>
    </w:p>
    <w:p w14:paraId="300C8C09" w14:textId="77777777" w:rsidR="006514A6" w:rsidRPr="005025DE"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EFC"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31AE8EFD" w14:textId="26AC9D87" w:rsidR="006462E0" w:rsidRPr="001B1F20" w:rsidRDefault="00D91EA6" w:rsidP="001B1F20">
      <w:pPr>
        <w:spacing w:line="276" w:lineRule="auto"/>
        <w:rPr>
          <w:rFonts w:ascii="Calibri Light" w:hAnsi="Calibri Light" w:cs="Calibri Light"/>
          <w:sz w:val="20"/>
          <w:szCs w:val="20"/>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1B1F20">
        <w:rPr>
          <w:rFonts w:asciiTheme="minorHAnsi" w:hAnsiTheme="minorHAnsi" w:cstheme="minorHAnsi"/>
          <w:b/>
          <w:spacing w:val="-2"/>
        </w:rPr>
        <w:t xml:space="preserve"> </w:t>
      </w:r>
      <w:r w:rsidR="001B1F20" w:rsidRPr="498ACC84">
        <w:rPr>
          <w:rFonts w:ascii="Calibri Light" w:hAnsi="Calibri Light" w:cs="Calibri Light"/>
          <w:sz w:val="20"/>
          <w:szCs w:val="20"/>
        </w:rPr>
        <w:t>Unit 3: Graphs, gauges, and Charts</w:t>
      </w:r>
    </w:p>
    <w:p w14:paraId="31AE8EFE" w14:textId="7F1BD48F"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891ED2" w:rsidRPr="00891ED2">
        <w:rPr>
          <w:w w:val="115"/>
          <w:sz w:val="18"/>
          <w:szCs w:val="18"/>
        </w:rPr>
        <w:t xml:space="preserve"> </w:t>
      </w:r>
      <w:r w:rsidR="00891ED2">
        <w:rPr>
          <w:w w:val="115"/>
          <w:sz w:val="18"/>
          <w:szCs w:val="18"/>
        </w:rPr>
        <w:t>Reading Graphs, Gages, and Charts</w:t>
      </w:r>
    </w:p>
    <w:p w14:paraId="1E210A97" w14:textId="77777777" w:rsidR="006514A6" w:rsidRPr="00C046A0"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0B3D40">
        <w:rPr>
          <w:rFonts w:asciiTheme="minorHAnsi" w:hAnsiTheme="minorHAnsi" w:cstheme="minorHAnsi"/>
          <w:bCs/>
          <w:spacing w:val="-2"/>
        </w:rPr>
        <w:t xml:space="preserve">Guided notes, practice problems, lab, </w:t>
      </w:r>
      <w:r>
        <w:rPr>
          <w:rFonts w:asciiTheme="minorHAnsi" w:hAnsiTheme="minorHAnsi" w:cstheme="minorHAnsi"/>
          <w:bCs/>
          <w:spacing w:val="-2"/>
        </w:rPr>
        <w:t xml:space="preserve">and </w:t>
      </w:r>
      <w:r w:rsidRPr="000B3D40">
        <w:rPr>
          <w:rFonts w:asciiTheme="minorHAnsi" w:hAnsiTheme="minorHAnsi" w:cstheme="minorHAnsi"/>
          <w:bCs/>
          <w:spacing w:val="-2"/>
        </w:rPr>
        <w:t>Homework problems</w:t>
      </w:r>
    </w:p>
    <w:p w14:paraId="74A00FCE" w14:textId="77777777" w:rsidR="006514A6" w:rsidRPr="005025DE"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01"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31AE8F02" w14:textId="764FC102" w:rsidR="006462E0" w:rsidRPr="001B1F20" w:rsidRDefault="00D91EA6" w:rsidP="001B1F20">
      <w:pPr>
        <w:spacing w:line="276" w:lineRule="auto"/>
        <w:rPr>
          <w:rFonts w:ascii="Calibri Light" w:hAnsi="Calibri Light" w:cs="Calibri Light"/>
          <w:sz w:val="20"/>
          <w:szCs w:val="20"/>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1B1F20">
        <w:rPr>
          <w:rFonts w:asciiTheme="minorHAnsi" w:hAnsiTheme="minorHAnsi" w:cstheme="minorHAnsi"/>
          <w:b/>
          <w:spacing w:val="-2"/>
        </w:rPr>
        <w:t xml:space="preserve"> </w:t>
      </w:r>
      <w:r w:rsidR="001B1F20" w:rsidRPr="498ACC84">
        <w:rPr>
          <w:rFonts w:ascii="Calibri Light" w:hAnsi="Calibri Light" w:cs="Calibri Light"/>
          <w:sz w:val="20"/>
          <w:szCs w:val="20"/>
        </w:rPr>
        <w:t>Unit 3: Graphs, gauges, and Charts</w:t>
      </w:r>
    </w:p>
    <w:p w14:paraId="31AE8F03" w14:textId="2CBA0E9A" w:rsidR="006462E0" w:rsidRPr="00C046A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270314">
        <w:rPr>
          <w:rFonts w:asciiTheme="minorHAnsi" w:hAnsiTheme="minorHAnsi" w:cstheme="minorHAnsi"/>
          <w:b/>
          <w:spacing w:val="-2"/>
        </w:rPr>
        <w:t xml:space="preserve"> </w:t>
      </w:r>
      <w:r w:rsidR="00270314">
        <w:rPr>
          <w:w w:val="105"/>
          <w:sz w:val="18"/>
          <w:szCs w:val="18"/>
        </w:rPr>
        <w:t>Reading calipers and micrometers</w:t>
      </w:r>
    </w:p>
    <w:p w14:paraId="0D993321" w14:textId="77777777" w:rsidR="006514A6" w:rsidRPr="00C046A0"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0B3D40">
        <w:rPr>
          <w:rFonts w:asciiTheme="minorHAnsi" w:hAnsiTheme="minorHAnsi" w:cstheme="minorHAnsi"/>
          <w:bCs/>
          <w:spacing w:val="-2"/>
        </w:rPr>
        <w:t xml:space="preserve">Guided notes, practice problems, lab, </w:t>
      </w:r>
      <w:r>
        <w:rPr>
          <w:rFonts w:asciiTheme="minorHAnsi" w:hAnsiTheme="minorHAnsi" w:cstheme="minorHAnsi"/>
          <w:bCs/>
          <w:spacing w:val="-2"/>
        </w:rPr>
        <w:t xml:space="preserve">and </w:t>
      </w:r>
      <w:r w:rsidRPr="000B3D40">
        <w:rPr>
          <w:rFonts w:asciiTheme="minorHAnsi" w:hAnsiTheme="minorHAnsi" w:cstheme="minorHAnsi"/>
          <w:bCs/>
          <w:spacing w:val="-2"/>
        </w:rPr>
        <w:t>Homework problems</w:t>
      </w:r>
    </w:p>
    <w:p w14:paraId="494B395A" w14:textId="77777777" w:rsidR="006514A6" w:rsidRPr="005025DE"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06"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31AE8F07" w14:textId="10A80BCC" w:rsidR="006462E0" w:rsidRPr="0098214C" w:rsidRDefault="00D91EA6" w:rsidP="0098214C">
      <w:pPr>
        <w:rPr>
          <w:rFonts w:ascii="Calibri Light" w:hAnsi="Calibri Light" w:cs="Calibri Light"/>
          <w:bCs/>
          <w:sz w:val="20"/>
          <w:szCs w:val="20"/>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1B1F20">
        <w:rPr>
          <w:rFonts w:asciiTheme="minorHAnsi" w:hAnsiTheme="minorHAnsi" w:cstheme="minorHAnsi"/>
          <w:b/>
          <w:spacing w:val="-2"/>
        </w:rPr>
        <w:t xml:space="preserve"> </w:t>
      </w:r>
      <w:r w:rsidR="0098214C">
        <w:rPr>
          <w:rFonts w:asciiTheme="minorHAnsi" w:hAnsiTheme="minorHAnsi" w:cstheme="minorHAnsi"/>
          <w:b/>
          <w:spacing w:val="-2"/>
        </w:rPr>
        <w:t xml:space="preserve"> </w:t>
      </w:r>
      <w:r w:rsidR="0098214C" w:rsidRPr="00F11837">
        <w:rPr>
          <w:rFonts w:ascii="Calibri Light" w:hAnsi="Calibri Light" w:cs="Calibri Light"/>
          <w:bCs/>
          <w:sz w:val="20"/>
          <w:szCs w:val="20"/>
        </w:rPr>
        <w:t xml:space="preserve">Unit 2: Arithmetic and Algebra Review </w:t>
      </w:r>
    </w:p>
    <w:p w14:paraId="31AE8F08" w14:textId="7A06F5F1"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270314">
        <w:rPr>
          <w:rFonts w:asciiTheme="minorHAnsi" w:hAnsiTheme="minorHAnsi" w:cstheme="minorHAnsi"/>
          <w:b/>
          <w:spacing w:val="-2"/>
        </w:rPr>
        <w:t xml:space="preserve"> </w:t>
      </w:r>
      <w:r w:rsidR="00097915">
        <w:rPr>
          <w:w w:val="105"/>
          <w:sz w:val="18"/>
          <w:szCs w:val="18"/>
        </w:rPr>
        <w:t>Arithmetic and Algebraic properties</w:t>
      </w:r>
      <w:r w:rsidR="0098214C">
        <w:rPr>
          <w:w w:val="105"/>
          <w:sz w:val="18"/>
          <w:szCs w:val="18"/>
        </w:rPr>
        <w:t xml:space="preserve">, </w:t>
      </w:r>
      <w:r w:rsidR="006A09F0">
        <w:rPr>
          <w:w w:val="105"/>
          <w:sz w:val="18"/>
          <w:szCs w:val="18"/>
        </w:rPr>
        <w:t>Order of operations</w:t>
      </w:r>
    </w:p>
    <w:p w14:paraId="28FEE4BC" w14:textId="77777777" w:rsidR="006514A6" w:rsidRPr="00C046A0"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0B3D40">
        <w:rPr>
          <w:rFonts w:asciiTheme="minorHAnsi" w:hAnsiTheme="minorHAnsi" w:cstheme="minorHAnsi"/>
          <w:bCs/>
          <w:spacing w:val="-2"/>
        </w:rPr>
        <w:t xml:space="preserve">Guided notes, practice problems, lab, </w:t>
      </w:r>
      <w:r>
        <w:rPr>
          <w:rFonts w:asciiTheme="minorHAnsi" w:hAnsiTheme="minorHAnsi" w:cstheme="minorHAnsi"/>
          <w:bCs/>
          <w:spacing w:val="-2"/>
        </w:rPr>
        <w:t xml:space="preserve">and </w:t>
      </w:r>
      <w:r w:rsidRPr="000B3D40">
        <w:rPr>
          <w:rFonts w:asciiTheme="minorHAnsi" w:hAnsiTheme="minorHAnsi" w:cstheme="minorHAnsi"/>
          <w:bCs/>
          <w:spacing w:val="-2"/>
        </w:rPr>
        <w:t>Homework problems</w:t>
      </w:r>
    </w:p>
    <w:p w14:paraId="5599D1BE" w14:textId="77777777" w:rsidR="006514A6" w:rsidRPr="005025DE"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0B"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31AE8F0C" w14:textId="3D89D148" w:rsidR="006462E0" w:rsidRPr="00A2698C" w:rsidRDefault="00D91EA6" w:rsidP="00A2698C">
      <w:pPr>
        <w:rPr>
          <w:rFonts w:ascii="Calibri Light" w:hAnsi="Calibri Light" w:cs="Calibri Light"/>
          <w:bCs/>
          <w:sz w:val="20"/>
          <w:szCs w:val="20"/>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A2698C">
        <w:rPr>
          <w:rFonts w:asciiTheme="minorHAnsi" w:hAnsiTheme="minorHAnsi" w:cstheme="minorHAnsi"/>
          <w:b/>
          <w:spacing w:val="-2"/>
        </w:rPr>
        <w:t xml:space="preserve">  </w:t>
      </w:r>
      <w:r w:rsidR="00A2698C" w:rsidRPr="00F11837">
        <w:rPr>
          <w:rFonts w:ascii="Calibri Light" w:hAnsi="Calibri Light" w:cs="Calibri Light"/>
          <w:bCs/>
          <w:sz w:val="20"/>
          <w:szCs w:val="20"/>
        </w:rPr>
        <w:t xml:space="preserve">Unit 2: Arithmetic and Algebra Review </w:t>
      </w:r>
    </w:p>
    <w:p w14:paraId="31AE8F0D" w14:textId="61F009DD"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7113C5">
        <w:rPr>
          <w:rFonts w:asciiTheme="minorHAnsi" w:hAnsiTheme="minorHAnsi" w:cstheme="minorHAnsi"/>
          <w:b/>
          <w:spacing w:val="-2"/>
        </w:rPr>
        <w:t xml:space="preserve"> </w:t>
      </w:r>
      <w:r w:rsidR="007113C5">
        <w:rPr>
          <w:w w:val="105"/>
          <w:sz w:val="18"/>
          <w:szCs w:val="18"/>
        </w:rPr>
        <w:t>Proportions, solving equations</w:t>
      </w:r>
    </w:p>
    <w:p w14:paraId="5CFC8AB5" w14:textId="77777777" w:rsidR="006514A6" w:rsidRPr="00C046A0"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0B3D40">
        <w:rPr>
          <w:rFonts w:asciiTheme="minorHAnsi" w:hAnsiTheme="minorHAnsi" w:cstheme="minorHAnsi"/>
          <w:bCs/>
          <w:spacing w:val="-2"/>
        </w:rPr>
        <w:t xml:space="preserve">Guided notes, practice problems, lab, </w:t>
      </w:r>
      <w:r>
        <w:rPr>
          <w:rFonts w:asciiTheme="minorHAnsi" w:hAnsiTheme="minorHAnsi" w:cstheme="minorHAnsi"/>
          <w:bCs/>
          <w:spacing w:val="-2"/>
        </w:rPr>
        <w:t xml:space="preserve">and </w:t>
      </w:r>
      <w:r w:rsidRPr="000B3D40">
        <w:rPr>
          <w:rFonts w:asciiTheme="minorHAnsi" w:hAnsiTheme="minorHAnsi" w:cstheme="minorHAnsi"/>
          <w:bCs/>
          <w:spacing w:val="-2"/>
        </w:rPr>
        <w:t>Homework problems</w:t>
      </w:r>
    </w:p>
    <w:p w14:paraId="5F621A9E" w14:textId="77777777" w:rsidR="006514A6" w:rsidRPr="005025DE"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1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31AE8F12" w14:textId="5E140718" w:rsidR="006462E0" w:rsidRPr="00A2698C" w:rsidRDefault="00D91EA6" w:rsidP="00A2698C">
      <w:pPr>
        <w:rPr>
          <w:rFonts w:ascii="Calibri Light" w:hAnsi="Calibri Light" w:cs="Calibri Light"/>
          <w:bCs/>
          <w:sz w:val="20"/>
          <w:szCs w:val="20"/>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A2698C">
        <w:rPr>
          <w:rFonts w:asciiTheme="minorHAnsi" w:hAnsiTheme="minorHAnsi" w:cstheme="minorHAnsi"/>
          <w:b/>
          <w:spacing w:val="-2"/>
        </w:rPr>
        <w:t xml:space="preserve"> </w:t>
      </w:r>
      <w:r w:rsidR="00A2698C" w:rsidRPr="00F11837">
        <w:rPr>
          <w:rFonts w:ascii="Calibri Light" w:hAnsi="Calibri Light" w:cs="Calibri Light"/>
          <w:bCs/>
          <w:sz w:val="20"/>
          <w:szCs w:val="20"/>
        </w:rPr>
        <w:t xml:space="preserve">Unit 2: Arithmetic and Algebra Review </w:t>
      </w:r>
    </w:p>
    <w:p w14:paraId="31AE8F13" w14:textId="7F39611F"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805B8F">
        <w:rPr>
          <w:rFonts w:asciiTheme="minorHAnsi" w:hAnsiTheme="minorHAnsi" w:cstheme="minorHAnsi"/>
          <w:b/>
          <w:spacing w:val="-2"/>
        </w:rPr>
        <w:t xml:space="preserve"> </w:t>
      </w:r>
      <w:r w:rsidR="00805B8F">
        <w:rPr>
          <w:w w:val="105"/>
          <w:sz w:val="18"/>
          <w:szCs w:val="18"/>
        </w:rPr>
        <w:t>Arranging and evaluating formulas</w:t>
      </w:r>
    </w:p>
    <w:p w14:paraId="76558B75" w14:textId="77777777" w:rsidR="006514A6" w:rsidRPr="00C046A0"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0B3D40">
        <w:rPr>
          <w:rFonts w:asciiTheme="minorHAnsi" w:hAnsiTheme="minorHAnsi" w:cstheme="minorHAnsi"/>
          <w:bCs/>
          <w:spacing w:val="-2"/>
        </w:rPr>
        <w:t xml:space="preserve">Guided notes, practice problems, lab, </w:t>
      </w:r>
      <w:r>
        <w:rPr>
          <w:rFonts w:asciiTheme="minorHAnsi" w:hAnsiTheme="minorHAnsi" w:cstheme="minorHAnsi"/>
          <w:bCs/>
          <w:spacing w:val="-2"/>
        </w:rPr>
        <w:t xml:space="preserve">and </w:t>
      </w:r>
      <w:r w:rsidRPr="000B3D40">
        <w:rPr>
          <w:rFonts w:asciiTheme="minorHAnsi" w:hAnsiTheme="minorHAnsi" w:cstheme="minorHAnsi"/>
          <w:bCs/>
          <w:spacing w:val="-2"/>
        </w:rPr>
        <w:t>Homework problems</w:t>
      </w:r>
    </w:p>
    <w:p w14:paraId="4AD40203" w14:textId="77777777" w:rsidR="006514A6" w:rsidRPr="005025DE"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16"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31AE8F17" w14:textId="500B7D1D" w:rsidR="006462E0" w:rsidRPr="00AC566C" w:rsidRDefault="00D91EA6" w:rsidP="00AC566C">
      <w:pPr>
        <w:spacing w:line="276" w:lineRule="auto"/>
        <w:rPr>
          <w:rFonts w:ascii="Calibri Light" w:hAnsi="Calibri Light" w:cs="Calibri Light"/>
          <w:bCs/>
          <w:sz w:val="20"/>
          <w:szCs w:val="20"/>
        </w:rPr>
      </w:pPr>
      <w:r w:rsidRPr="00C046A0">
        <w:rPr>
          <w:rFonts w:asciiTheme="minorHAnsi" w:hAnsiTheme="minorHAnsi" w:cstheme="minorHAnsi"/>
          <w:b/>
        </w:rPr>
        <w:lastRenderedPageBreak/>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AC566C">
        <w:rPr>
          <w:rFonts w:asciiTheme="minorHAnsi" w:hAnsiTheme="minorHAnsi" w:cstheme="minorHAnsi"/>
          <w:b/>
          <w:spacing w:val="-2"/>
        </w:rPr>
        <w:t xml:space="preserve"> </w:t>
      </w:r>
      <w:r w:rsidR="00AC566C" w:rsidRPr="00F11837">
        <w:rPr>
          <w:rFonts w:ascii="Calibri Light" w:hAnsi="Calibri Light" w:cs="Calibri Light"/>
          <w:bCs/>
          <w:sz w:val="20"/>
          <w:szCs w:val="20"/>
        </w:rPr>
        <w:t xml:space="preserve">Unit 4: Measurements </w:t>
      </w:r>
    </w:p>
    <w:p w14:paraId="31AE8F18" w14:textId="2E3A1532" w:rsidR="006462E0" w:rsidRPr="00E15681" w:rsidRDefault="00D91EA6" w:rsidP="00E15681">
      <w:pPr>
        <w:pStyle w:val="TableParagraph"/>
        <w:kinsoku w:val="0"/>
        <w:overflowPunct w:val="0"/>
        <w:spacing w:before="54"/>
        <w:ind w:left="109" w:right="68"/>
        <w:rPr>
          <w:w w:val="120"/>
          <w:sz w:val="18"/>
          <w:szCs w:val="18"/>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805B8F">
        <w:rPr>
          <w:rFonts w:asciiTheme="minorHAnsi" w:hAnsiTheme="minorHAnsi" w:cstheme="minorHAnsi"/>
          <w:b/>
          <w:spacing w:val="-2"/>
        </w:rPr>
        <w:t xml:space="preserve"> </w:t>
      </w:r>
      <w:r w:rsidR="003E523C">
        <w:rPr>
          <w:rFonts w:asciiTheme="minorHAnsi" w:hAnsiTheme="minorHAnsi" w:cstheme="minorHAnsi"/>
          <w:b/>
          <w:spacing w:val="-2"/>
        </w:rPr>
        <w:t xml:space="preserve"> </w:t>
      </w:r>
      <w:r w:rsidR="009C233C">
        <w:rPr>
          <w:w w:val="120"/>
          <w:sz w:val="18"/>
          <w:szCs w:val="18"/>
        </w:rPr>
        <w:t>-Scientific notation, Significant digits, Precision and Converting between measurement systems</w:t>
      </w:r>
    </w:p>
    <w:p w14:paraId="74AD3ED9" w14:textId="77777777" w:rsidR="006514A6" w:rsidRPr="00C046A0"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0B3D40">
        <w:rPr>
          <w:rFonts w:asciiTheme="minorHAnsi" w:hAnsiTheme="minorHAnsi" w:cstheme="minorHAnsi"/>
          <w:bCs/>
          <w:spacing w:val="-2"/>
        </w:rPr>
        <w:t xml:space="preserve">Guided notes, practice problems, lab, </w:t>
      </w:r>
      <w:r>
        <w:rPr>
          <w:rFonts w:asciiTheme="minorHAnsi" w:hAnsiTheme="minorHAnsi" w:cstheme="minorHAnsi"/>
          <w:bCs/>
          <w:spacing w:val="-2"/>
        </w:rPr>
        <w:t xml:space="preserve">and </w:t>
      </w:r>
      <w:r w:rsidRPr="000B3D40">
        <w:rPr>
          <w:rFonts w:asciiTheme="minorHAnsi" w:hAnsiTheme="minorHAnsi" w:cstheme="minorHAnsi"/>
          <w:bCs/>
          <w:spacing w:val="-2"/>
        </w:rPr>
        <w:t>Homework problems</w:t>
      </w:r>
    </w:p>
    <w:p w14:paraId="355104F7" w14:textId="77777777" w:rsidR="006514A6" w:rsidRPr="005025DE"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1B" w14:textId="77777777" w:rsidR="006462E0" w:rsidRPr="00C046A0" w:rsidRDefault="00D91EA6">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31AE8F1C" w14:textId="4BB6728E" w:rsidR="006462E0" w:rsidRPr="00AC566C" w:rsidRDefault="00D91EA6" w:rsidP="00AC566C">
      <w:pPr>
        <w:spacing w:line="276" w:lineRule="auto"/>
        <w:rPr>
          <w:rFonts w:ascii="Calibri Light" w:hAnsi="Calibri Light" w:cs="Calibri Light"/>
          <w:bCs/>
          <w:sz w:val="20"/>
          <w:szCs w:val="20"/>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AC566C">
        <w:rPr>
          <w:rFonts w:asciiTheme="minorHAnsi" w:hAnsiTheme="minorHAnsi" w:cstheme="minorHAnsi"/>
          <w:b/>
          <w:spacing w:val="-2"/>
        </w:rPr>
        <w:t xml:space="preserve">  </w:t>
      </w:r>
      <w:r w:rsidR="00AC566C" w:rsidRPr="00F11837">
        <w:rPr>
          <w:rFonts w:ascii="Calibri Light" w:hAnsi="Calibri Light" w:cs="Calibri Light"/>
          <w:bCs/>
          <w:sz w:val="20"/>
          <w:szCs w:val="20"/>
        </w:rPr>
        <w:t xml:space="preserve">Unit 4: Measurements </w:t>
      </w:r>
    </w:p>
    <w:p w14:paraId="31AE8F1D" w14:textId="71EF4836"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435F81">
        <w:rPr>
          <w:rFonts w:asciiTheme="minorHAnsi" w:hAnsiTheme="minorHAnsi" w:cstheme="minorHAnsi"/>
          <w:b/>
          <w:spacing w:val="-2"/>
        </w:rPr>
        <w:t xml:space="preserve"> </w:t>
      </w:r>
      <w:r w:rsidR="00435F81">
        <w:rPr>
          <w:w w:val="120"/>
          <w:sz w:val="18"/>
          <w:szCs w:val="18"/>
        </w:rPr>
        <w:t>Rounding Rules for arithmetic with measurements</w:t>
      </w:r>
    </w:p>
    <w:p w14:paraId="08B07732" w14:textId="77777777" w:rsidR="006514A6" w:rsidRPr="00C046A0"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0B3D40">
        <w:rPr>
          <w:rFonts w:asciiTheme="minorHAnsi" w:hAnsiTheme="minorHAnsi" w:cstheme="minorHAnsi"/>
          <w:bCs/>
          <w:spacing w:val="-2"/>
        </w:rPr>
        <w:t xml:space="preserve">Guided notes, practice problems, lab, </w:t>
      </w:r>
      <w:r>
        <w:rPr>
          <w:rFonts w:asciiTheme="minorHAnsi" w:hAnsiTheme="minorHAnsi" w:cstheme="minorHAnsi"/>
          <w:bCs/>
          <w:spacing w:val="-2"/>
        </w:rPr>
        <w:t xml:space="preserve">and </w:t>
      </w:r>
      <w:r w:rsidRPr="000B3D40">
        <w:rPr>
          <w:rFonts w:asciiTheme="minorHAnsi" w:hAnsiTheme="minorHAnsi" w:cstheme="minorHAnsi"/>
          <w:bCs/>
          <w:spacing w:val="-2"/>
        </w:rPr>
        <w:t>Homework problems</w:t>
      </w:r>
    </w:p>
    <w:p w14:paraId="74D97002" w14:textId="77777777" w:rsidR="006514A6" w:rsidRPr="005025DE"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2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9</w:t>
      </w:r>
    </w:p>
    <w:p w14:paraId="31AE8F21" w14:textId="3E37060F" w:rsidR="006462E0" w:rsidRPr="00AC566C" w:rsidRDefault="00D91EA6" w:rsidP="00AC566C">
      <w:pPr>
        <w:spacing w:line="276" w:lineRule="auto"/>
        <w:rPr>
          <w:rFonts w:ascii="Calibri Light" w:hAnsi="Calibri Light" w:cs="Calibri Light"/>
          <w:bCs/>
          <w:sz w:val="20"/>
          <w:szCs w:val="20"/>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AC566C">
        <w:rPr>
          <w:rFonts w:asciiTheme="minorHAnsi" w:hAnsiTheme="minorHAnsi" w:cstheme="minorHAnsi"/>
          <w:b/>
          <w:spacing w:val="-2"/>
        </w:rPr>
        <w:t xml:space="preserve"> </w:t>
      </w:r>
      <w:r w:rsidR="00AC566C" w:rsidRPr="00F11837">
        <w:rPr>
          <w:rFonts w:ascii="Calibri Light" w:hAnsi="Calibri Light" w:cs="Calibri Light"/>
          <w:bCs/>
          <w:sz w:val="20"/>
          <w:szCs w:val="20"/>
        </w:rPr>
        <w:t>Unit 5:  Rate Measurements</w:t>
      </w:r>
    </w:p>
    <w:p w14:paraId="31AE8F22" w14:textId="184DAC29"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435F81">
        <w:rPr>
          <w:rFonts w:asciiTheme="minorHAnsi" w:hAnsiTheme="minorHAnsi" w:cstheme="minorHAnsi"/>
          <w:b/>
          <w:spacing w:val="-2"/>
        </w:rPr>
        <w:t xml:space="preserve"> </w:t>
      </w:r>
      <w:r w:rsidR="00AB74D9">
        <w:rPr>
          <w:w w:val="115"/>
          <w:sz w:val="18"/>
          <w:szCs w:val="18"/>
        </w:rPr>
        <w:t xml:space="preserve">Measurement </w:t>
      </w:r>
      <w:r w:rsidR="00AB74D9">
        <w:rPr>
          <w:w w:val="120"/>
          <w:sz w:val="18"/>
          <w:szCs w:val="18"/>
        </w:rPr>
        <w:t>Rates and applications of measurement rates</w:t>
      </w:r>
    </w:p>
    <w:p w14:paraId="50320F2C" w14:textId="77777777" w:rsidR="006514A6" w:rsidRPr="00C046A0"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0B3D40">
        <w:rPr>
          <w:rFonts w:asciiTheme="minorHAnsi" w:hAnsiTheme="minorHAnsi" w:cstheme="minorHAnsi"/>
          <w:bCs/>
          <w:spacing w:val="-2"/>
        </w:rPr>
        <w:t xml:space="preserve">Guided notes, practice problems, lab, </w:t>
      </w:r>
      <w:r>
        <w:rPr>
          <w:rFonts w:asciiTheme="minorHAnsi" w:hAnsiTheme="minorHAnsi" w:cstheme="minorHAnsi"/>
          <w:bCs/>
          <w:spacing w:val="-2"/>
        </w:rPr>
        <w:t xml:space="preserve">and </w:t>
      </w:r>
      <w:r w:rsidRPr="000B3D40">
        <w:rPr>
          <w:rFonts w:asciiTheme="minorHAnsi" w:hAnsiTheme="minorHAnsi" w:cstheme="minorHAnsi"/>
          <w:bCs/>
          <w:spacing w:val="-2"/>
        </w:rPr>
        <w:t>Homework problems</w:t>
      </w:r>
    </w:p>
    <w:p w14:paraId="2B7CF289" w14:textId="77777777" w:rsidR="006514A6" w:rsidRPr="005025DE"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25" w14:textId="77777777" w:rsidR="006462E0" w:rsidRPr="00C046A0" w:rsidRDefault="006462E0">
      <w:pPr>
        <w:pStyle w:val="BodyText"/>
        <w:spacing w:before="1"/>
        <w:ind w:left="0" w:firstLine="0"/>
        <w:rPr>
          <w:rFonts w:asciiTheme="minorHAnsi" w:hAnsiTheme="minorHAnsi" w:cstheme="minorHAnsi"/>
          <w:sz w:val="22"/>
          <w:szCs w:val="22"/>
        </w:rPr>
      </w:pPr>
    </w:p>
    <w:p w14:paraId="31AE8F26"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10</w:t>
      </w:r>
    </w:p>
    <w:p w14:paraId="31AE8F27" w14:textId="710F14F6" w:rsidR="006462E0" w:rsidRPr="00AC566C" w:rsidRDefault="00D91EA6" w:rsidP="00AC566C">
      <w:pPr>
        <w:spacing w:line="276" w:lineRule="auto"/>
        <w:rPr>
          <w:rFonts w:ascii="Calibri Light" w:hAnsi="Calibri Light" w:cs="Calibri Light"/>
          <w:bCs/>
          <w:sz w:val="20"/>
          <w:szCs w:val="20"/>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AC566C">
        <w:rPr>
          <w:rFonts w:asciiTheme="minorHAnsi" w:hAnsiTheme="minorHAnsi" w:cstheme="minorHAnsi"/>
          <w:b/>
          <w:spacing w:val="-2"/>
        </w:rPr>
        <w:t xml:space="preserve"> </w:t>
      </w:r>
      <w:r w:rsidR="00AC566C" w:rsidRPr="00F11837">
        <w:rPr>
          <w:rFonts w:ascii="Calibri Light" w:hAnsi="Calibri Light" w:cs="Calibri Light"/>
          <w:bCs/>
          <w:sz w:val="20"/>
          <w:szCs w:val="20"/>
        </w:rPr>
        <w:t>Unit 6:  Angular Measurements</w:t>
      </w:r>
    </w:p>
    <w:p w14:paraId="31AE8F28" w14:textId="5519D8DD" w:rsidR="006462E0" w:rsidRPr="002C6441" w:rsidRDefault="00D91EA6" w:rsidP="002C6441">
      <w:pPr>
        <w:pStyle w:val="TableParagraph"/>
        <w:kinsoku w:val="0"/>
        <w:overflowPunct w:val="0"/>
        <w:spacing w:before="54"/>
        <w:ind w:left="110" w:right="68"/>
        <w:rPr>
          <w:w w:val="115"/>
          <w:sz w:val="18"/>
          <w:szCs w:val="18"/>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AB74D9">
        <w:rPr>
          <w:rFonts w:asciiTheme="minorHAnsi" w:hAnsiTheme="minorHAnsi" w:cstheme="minorHAnsi"/>
          <w:b/>
          <w:spacing w:val="-2"/>
        </w:rPr>
        <w:t xml:space="preserve"> </w:t>
      </w:r>
      <w:r w:rsidR="002C6441">
        <w:rPr>
          <w:rFonts w:asciiTheme="minorHAnsi" w:hAnsiTheme="minorHAnsi" w:cstheme="minorHAnsi"/>
          <w:b/>
          <w:spacing w:val="-2"/>
        </w:rPr>
        <w:t xml:space="preserve"> </w:t>
      </w:r>
      <w:r w:rsidR="002C6441">
        <w:rPr>
          <w:w w:val="115"/>
          <w:sz w:val="18"/>
          <w:szCs w:val="18"/>
        </w:rPr>
        <w:t>Geometry Measuring angles in decimal degrees and Degrees, Minutes, Seconds</w:t>
      </w:r>
    </w:p>
    <w:p w14:paraId="694123D4" w14:textId="77777777" w:rsidR="006514A6" w:rsidRPr="00C046A0" w:rsidRDefault="006514A6" w:rsidP="006514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0B3D40">
        <w:rPr>
          <w:rFonts w:asciiTheme="minorHAnsi" w:hAnsiTheme="minorHAnsi" w:cstheme="minorHAnsi"/>
          <w:bCs/>
          <w:spacing w:val="-2"/>
        </w:rPr>
        <w:t xml:space="preserve">Guided notes, practice problems, lab, </w:t>
      </w:r>
      <w:r>
        <w:rPr>
          <w:rFonts w:asciiTheme="minorHAnsi" w:hAnsiTheme="minorHAnsi" w:cstheme="minorHAnsi"/>
          <w:bCs/>
          <w:spacing w:val="-2"/>
        </w:rPr>
        <w:t xml:space="preserve">and </w:t>
      </w:r>
      <w:r w:rsidRPr="000B3D40">
        <w:rPr>
          <w:rFonts w:asciiTheme="minorHAnsi" w:hAnsiTheme="minorHAnsi" w:cstheme="minorHAnsi"/>
          <w:bCs/>
          <w:spacing w:val="-2"/>
        </w:rPr>
        <w:t>Homework problems</w:t>
      </w:r>
    </w:p>
    <w:p w14:paraId="31AE8F2A" w14:textId="4F5BAC9C" w:rsidR="006462E0" w:rsidRPr="00E53782" w:rsidRDefault="006514A6" w:rsidP="00E53782">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2B"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11</w:t>
      </w:r>
    </w:p>
    <w:p w14:paraId="31AE8F2C" w14:textId="51D5D8CE" w:rsidR="006462E0" w:rsidRPr="00F33595" w:rsidRDefault="00D91EA6" w:rsidP="00F33595">
      <w:pPr>
        <w:spacing w:line="276" w:lineRule="auto"/>
        <w:rPr>
          <w:rFonts w:ascii="Calibri Light" w:hAnsi="Calibri Light" w:cs="Calibri Light"/>
          <w:bCs/>
          <w:sz w:val="20"/>
          <w:szCs w:val="20"/>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AC566C">
        <w:rPr>
          <w:rFonts w:asciiTheme="minorHAnsi" w:hAnsiTheme="minorHAnsi" w:cstheme="minorHAnsi"/>
          <w:b/>
          <w:spacing w:val="-2"/>
        </w:rPr>
        <w:t xml:space="preserve"> </w:t>
      </w:r>
      <w:r w:rsidR="00F33595">
        <w:rPr>
          <w:rFonts w:asciiTheme="minorHAnsi" w:hAnsiTheme="minorHAnsi" w:cstheme="minorHAnsi"/>
          <w:b/>
          <w:spacing w:val="-2"/>
        </w:rPr>
        <w:t xml:space="preserve"> </w:t>
      </w:r>
      <w:r w:rsidR="00F33595" w:rsidRPr="00F11837">
        <w:rPr>
          <w:rFonts w:ascii="Calibri Light" w:hAnsi="Calibri Light" w:cs="Calibri Light"/>
          <w:bCs/>
          <w:sz w:val="20"/>
          <w:szCs w:val="20"/>
        </w:rPr>
        <w:t>Unit 7:  Geometry</w:t>
      </w:r>
    </w:p>
    <w:p w14:paraId="31AE8F2D" w14:textId="10FAA0C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225A49">
        <w:rPr>
          <w:rFonts w:asciiTheme="minorHAnsi" w:hAnsiTheme="minorHAnsi" w:cstheme="minorHAnsi"/>
          <w:b/>
          <w:spacing w:val="-2"/>
        </w:rPr>
        <w:t xml:space="preserve"> </w:t>
      </w:r>
      <w:r w:rsidR="00225A49">
        <w:rPr>
          <w:w w:val="115"/>
          <w:sz w:val="18"/>
          <w:szCs w:val="18"/>
        </w:rPr>
        <w:t xml:space="preserve">Geometry continued, </w:t>
      </w:r>
      <w:r w:rsidR="00F335CA">
        <w:rPr>
          <w:w w:val="115"/>
          <w:sz w:val="18"/>
          <w:szCs w:val="18"/>
        </w:rPr>
        <w:t>properties of angles created by parallel lines intersected by transversals, and a</w:t>
      </w:r>
      <w:r w:rsidR="00225A49">
        <w:rPr>
          <w:w w:val="115"/>
          <w:sz w:val="18"/>
          <w:szCs w:val="18"/>
        </w:rPr>
        <w:t>pplications</w:t>
      </w:r>
    </w:p>
    <w:p w14:paraId="7365D903" w14:textId="77777777" w:rsidR="00E53782" w:rsidRPr="00C046A0" w:rsidRDefault="00E53782" w:rsidP="00E53782">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0B3D40">
        <w:rPr>
          <w:rFonts w:asciiTheme="minorHAnsi" w:hAnsiTheme="minorHAnsi" w:cstheme="minorHAnsi"/>
          <w:bCs/>
          <w:spacing w:val="-2"/>
        </w:rPr>
        <w:t xml:space="preserve">Guided notes, practice problems, lab, </w:t>
      </w:r>
      <w:r>
        <w:rPr>
          <w:rFonts w:asciiTheme="minorHAnsi" w:hAnsiTheme="minorHAnsi" w:cstheme="minorHAnsi"/>
          <w:bCs/>
          <w:spacing w:val="-2"/>
        </w:rPr>
        <w:t xml:space="preserve">and </w:t>
      </w:r>
      <w:r w:rsidRPr="000B3D40">
        <w:rPr>
          <w:rFonts w:asciiTheme="minorHAnsi" w:hAnsiTheme="minorHAnsi" w:cstheme="minorHAnsi"/>
          <w:bCs/>
          <w:spacing w:val="-2"/>
        </w:rPr>
        <w:t>Homework problems</w:t>
      </w:r>
    </w:p>
    <w:p w14:paraId="254336D6" w14:textId="77777777" w:rsidR="00E53782" w:rsidRPr="005025DE" w:rsidRDefault="00E53782" w:rsidP="00E53782">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3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12</w:t>
      </w:r>
    </w:p>
    <w:p w14:paraId="31AE8F31" w14:textId="512D5D32" w:rsidR="006462E0" w:rsidRPr="00F33595" w:rsidRDefault="00D91EA6" w:rsidP="00F33595">
      <w:pPr>
        <w:spacing w:line="276" w:lineRule="auto"/>
        <w:rPr>
          <w:rFonts w:ascii="Calibri Light" w:hAnsi="Calibri Light" w:cs="Calibri Light"/>
          <w:bCs/>
          <w:sz w:val="20"/>
          <w:szCs w:val="20"/>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F33595">
        <w:rPr>
          <w:rFonts w:asciiTheme="minorHAnsi" w:hAnsiTheme="minorHAnsi" w:cstheme="minorHAnsi"/>
          <w:b/>
          <w:spacing w:val="-2"/>
        </w:rPr>
        <w:t xml:space="preserve"> </w:t>
      </w:r>
      <w:r w:rsidR="00E07CCA" w:rsidRPr="00F11837">
        <w:rPr>
          <w:rFonts w:ascii="Calibri Light" w:hAnsi="Calibri Light" w:cs="Calibri Light"/>
          <w:bCs/>
          <w:sz w:val="20"/>
          <w:szCs w:val="20"/>
        </w:rPr>
        <w:t xml:space="preserve">Unit 8: Geometric figures </w:t>
      </w:r>
    </w:p>
    <w:p w14:paraId="31AE8F32" w14:textId="1F6066F4" w:rsidR="006462E0" w:rsidRPr="002504F0" w:rsidRDefault="00D91EA6" w:rsidP="002504F0">
      <w:pPr>
        <w:pStyle w:val="TableParagraph"/>
        <w:kinsoku w:val="0"/>
        <w:overflowPunct w:val="0"/>
        <w:spacing w:before="68" w:line="256" w:lineRule="auto"/>
        <w:ind w:left="43" w:right="48"/>
        <w:rPr>
          <w:w w:val="115"/>
          <w:sz w:val="18"/>
          <w:szCs w:val="18"/>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F335CA">
        <w:rPr>
          <w:rFonts w:asciiTheme="minorHAnsi" w:hAnsiTheme="minorHAnsi" w:cstheme="minorHAnsi"/>
          <w:b/>
          <w:spacing w:val="-2"/>
        </w:rPr>
        <w:t xml:space="preserve"> </w:t>
      </w:r>
      <w:r w:rsidR="002504F0">
        <w:rPr>
          <w:w w:val="115"/>
          <w:sz w:val="18"/>
          <w:szCs w:val="18"/>
        </w:rPr>
        <w:t>Geometry- Area and Volume of Polygons, Circles and Sectors</w:t>
      </w:r>
    </w:p>
    <w:p w14:paraId="25F00E96" w14:textId="77777777" w:rsidR="00E53782" w:rsidRPr="00C046A0" w:rsidRDefault="00E53782" w:rsidP="00E53782">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0B3D40">
        <w:rPr>
          <w:rFonts w:asciiTheme="minorHAnsi" w:hAnsiTheme="minorHAnsi" w:cstheme="minorHAnsi"/>
          <w:bCs/>
          <w:spacing w:val="-2"/>
        </w:rPr>
        <w:t xml:space="preserve">Guided notes, practice problems, lab, </w:t>
      </w:r>
      <w:r>
        <w:rPr>
          <w:rFonts w:asciiTheme="minorHAnsi" w:hAnsiTheme="minorHAnsi" w:cstheme="minorHAnsi"/>
          <w:bCs/>
          <w:spacing w:val="-2"/>
        </w:rPr>
        <w:t xml:space="preserve">and </w:t>
      </w:r>
      <w:r w:rsidRPr="000B3D40">
        <w:rPr>
          <w:rFonts w:asciiTheme="minorHAnsi" w:hAnsiTheme="minorHAnsi" w:cstheme="minorHAnsi"/>
          <w:bCs/>
          <w:spacing w:val="-2"/>
        </w:rPr>
        <w:t>Homework problems</w:t>
      </w:r>
    </w:p>
    <w:p w14:paraId="056C4D30" w14:textId="77777777" w:rsidR="00E53782" w:rsidRPr="005025DE" w:rsidRDefault="00E53782" w:rsidP="00E53782">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35"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13</w:t>
      </w:r>
    </w:p>
    <w:p w14:paraId="76F533DC" w14:textId="15C019B7" w:rsidR="00A9689F" w:rsidRPr="00F11837" w:rsidRDefault="00D91EA6" w:rsidP="00A9689F">
      <w:pPr>
        <w:spacing w:line="276" w:lineRule="auto"/>
        <w:rPr>
          <w:rFonts w:ascii="Calibri Light" w:hAnsi="Calibri Light" w:cs="Calibri Light"/>
          <w:bCs/>
          <w:sz w:val="20"/>
          <w:szCs w:val="20"/>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F33595">
        <w:rPr>
          <w:rFonts w:asciiTheme="minorHAnsi" w:hAnsiTheme="minorHAnsi" w:cstheme="minorHAnsi"/>
          <w:b/>
          <w:spacing w:val="-2"/>
        </w:rPr>
        <w:t xml:space="preserve"> </w:t>
      </w:r>
      <w:r w:rsidR="00A9689F" w:rsidRPr="00F11837">
        <w:rPr>
          <w:rFonts w:ascii="Calibri Light" w:hAnsi="Calibri Light" w:cs="Calibri Light"/>
          <w:bCs/>
          <w:sz w:val="20"/>
          <w:szCs w:val="20"/>
        </w:rPr>
        <w:t xml:space="preserve">Unit 8: Geometric figures </w:t>
      </w:r>
    </w:p>
    <w:p w14:paraId="31AE8F36" w14:textId="37D36E7E" w:rsidR="006462E0" w:rsidRPr="00F33595" w:rsidRDefault="006462E0" w:rsidP="00F33595">
      <w:pPr>
        <w:spacing w:line="276" w:lineRule="auto"/>
        <w:rPr>
          <w:rFonts w:ascii="Calibri Light" w:hAnsi="Calibri Light" w:cs="Calibri Light"/>
          <w:bCs/>
          <w:sz w:val="20"/>
          <w:szCs w:val="20"/>
        </w:rPr>
      </w:pPr>
    </w:p>
    <w:p w14:paraId="31AE8F37" w14:textId="19F1E68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2504F0">
        <w:rPr>
          <w:rFonts w:asciiTheme="minorHAnsi" w:hAnsiTheme="minorHAnsi" w:cstheme="minorHAnsi"/>
          <w:b/>
          <w:spacing w:val="-2"/>
        </w:rPr>
        <w:t xml:space="preserve"> </w:t>
      </w:r>
      <w:r w:rsidR="00BB54C9">
        <w:rPr>
          <w:w w:val="120"/>
          <w:sz w:val="18"/>
          <w:szCs w:val="18"/>
        </w:rPr>
        <w:t xml:space="preserve">Similar and Congruent triangles and Polygons, Applying Pythagorean </w:t>
      </w:r>
      <w:proofErr w:type="spellStart"/>
      <w:r w:rsidR="00BB54C9">
        <w:rPr>
          <w:w w:val="120"/>
          <w:sz w:val="18"/>
          <w:szCs w:val="18"/>
        </w:rPr>
        <w:t>Thm</w:t>
      </w:r>
      <w:proofErr w:type="spellEnd"/>
      <w:r w:rsidR="00BB54C9">
        <w:rPr>
          <w:w w:val="120"/>
          <w:sz w:val="18"/>
          <w:szCs w:val="18"/>
        </w:rPr>
        <w:t xml:space="preserve"> to Right Triangles</w:t>
      </w:r>
    </w:p>
    <w:p w14:paraId="0DB74FF9" w14:textId="77777777" w:rsidR="00E53782" w:rsidRPr="00C046A0" w:rsidRDefault="00E53782" w:rsidP="00E53782">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0B3D40">
        <w:rPr>
          <w:rFonts w:asciiTheme="minorHAnsi" w:hAnsiTheme="minorHAnsi" w:cstheme="minorHAnsi"/>
          <w:bCs/>
          <w:spacing w:val="-2"/>
        </w:rPr>
        <w:t xml:space="preserve">Guided notes, practice problems, lab, </w:t>
      </w:r>
      <w:r>
        <w:rPr>
          <w:rFonts w:asciiTheme="minorHAnsi" w:hAnsiTheme="minorHAnsi" w:cstheme="minorHAnsi"/>
          <w:bCs/>
          <w:spacing w:val="-2"/>
        </w:rPr>
        <w:t xml:space="preserve">and </w:t>
      </w:r>
      <w:r w:rsidRPr="000B3D40">
        <w:rPr>
          <w:rFonts w:asciiTheme="minorHAnsi" w:hAnsiTheme="minorHAnsi" w:cstheme="minorHAnsi"/>
          <w:bCs/>
          <w:spacing w:val="-2"/>
        </w:rPr>
        <w:t>Homework problems</w:t>
      </w:r>
    </w:p>
    <w:p w14:paraId="4C83BB21" w14:textId="77777777" w:rsidR="00E53782" w:rsidRPr="005025DE" w:rsidRDefault="00E53782" w:rsidP="00E53782">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3B" w14:textId="77777777" w:rsidR="006462E0" w:rsidRPr="00C046A0" w:rsidRDefault="006462E0">
      <w:pPr>
        <w:pStyle w:val="BodyText"/>
        <w:ind w:left="0" w:firstLine="0"/>
        <w:rPr>
          <w:rFonts w:asciiTheme="minorHAnsi" w:hAnsiTheme="minorHAnsi" w:cstheme="minorHAnsi"/>
          <w:sz w:val="22"/>
          <w:szCs w:val="22"/>
        </w:rPr>
      </w:pPr>
    </w:p>
    <w:p w14:paraId="31AE8F3C"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14</w:t>
      </w:r>
    </w:p>
    <w:p w14:paraId="31AE8F3D" w14:textId="6351C745" w:rsidR="006462E0" w:rsidRPr="00F33595" w:rsidRDefault="00D91EA6" w:rsidP="00F33595">
      <w:pPr>
        <w:rPr>
          <w:rFonts w:ascii="Calibri Light" w:hAnsi="Calibri Light" w:cs="Calibri Light"/>
          <w:bCs/>
          <w:sz w:val="20"/>
          <w:szCs w:val="20"/>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F33595">
        <w:rPr>
          <w:rFonts w:asciiTheme="minorHAnsi" w:hAnsiTheme="minorHAnsi" w:cstheme="minorHAnsi"/>
          <w:b/>
          <w:spacing w:val="-2"/>
        </w:rPr>
        <w:t xml:space="preserve"> </w:t>
      </w:r>
      <w:r w:rsidR="00F33595" w:rsidRPr="00F11837">
        <w:rPr>
          <w:rFonts w:ascii="Calibri Light" w:hAnsi="Calibri Light" w:cs="Calibri Light"/>
          <w:bCs/>
          <w:sz w:val="20"/>
          <w:szCs w:val="20"/>
        </w:rPr>
        <w:t>Unit 9: Right Triangle Trigonometry</w:t>
      </w:r>
    </w:p>
    <w:p w14:paraId="31AE8F3E" w14:textId="4CC12991"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BB54C9">
        <w:rPr>
          <w:rFonts w:asciiTheme="minorHAnsi" w:hAnsiTheme="minorHAnsi" w:cstheme="minorHAnsi"/>
          <w:b/>
          <w:spacing w:val="-2"/>
        </w:rPr>
        <w:t xml:space="preserve"> </w:t>
      </w:r>
      <w:r w:rsidR="004149A3" w:rsidRPr="00815DBE">
        <w:rPr>
          <w:w w:val="105"/>
          <w:sz w:val="20"/>
          <w:szCs w:val="20"/>
        </w:rPr>
        <w:t>Right Triangle Trigonometry</w:t>
      </w:r>
    </w:p>
    <w:p w14:paraId="4C71DFD4" w14:textId="77777777" w:rsidR="00E53782" w:rsidRPr="00C046A0" w:rsidRDefault="00E53782" w:rsidP="00E53782">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0B3D40">
        <w:rPr>
          <w:rFonts w:asciiTheme="minorHAnsi" w:hAnsiTheme="minorHAnsi" w:cstheme="minorHAnsi"/>
          <w:bCs/>
          <w:spacing w:val="-2"/>
        </w:rPr>
        <w:t xml:space="preserve">Guided notes, practice problems, lab, </w:t>
      </w:r>
      <w:r>
        <w:rPr>
          <w:rFonts w:asciiTheme="minorHAnsi" w:hAnsiTheme="minorHAnsi" w:cstheme="minorHAnsi"/>
          <w:bCs/>
          <w:spacing w:val="-2"/>
        </w:rPr>
        <w:t xml:space="preserve">and </w:t>
      </w:r>
      <w:r w:rsidRPr="000B3D40">
        <w:rPr>
          <w:rFonts w:asciiTheme="minorHAnsi" w:hAnsiTheme="minorHAnsi" w:cstheme="minorHAnsi"/>
          <w:bCs/>
          <w:spacing w:val="-2"/>
        </w:rPr>
        <w:t>Homework problems</w:t>
      </w:r>
    </w:p>
    <w:p w14:paraId="47A4A813" w14:textId="77777777" w:rsidR="00E53782" w:rsidRPr="005025DE" w:rsidRDefault="00E53782" w:rsidP="00E53782">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41" w14:textId="77777777" w:rsidR="006462E0" w:rsidRPr="00C046A0" w:rsidRDefault="006462E0">
      <w:pPr>
        <w:pStyle w:val="BodyText"/>
        <w:spacing w:before="1"/>
        <w:ind w:left="0" w:firstLine="0"/>
        <w:rPr>
          <w:rFonts w:asciiTheme="minorHAnsi" w:hAnsiTheme="minorHAnsi" w:cstheme="minorHAnsi"/>
          <w:sz w:val="22"/>
          <w:szCs w:val="22"/>
        </w:rPr>
      </w:pPr>
    </w:p>
    <w:p w14:paraId="31AE8F42"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15</w:t>
      </w:r>
    </w:p>
    <w:p w14:paraId="31AE8F43" w14:textId="6356E9EE" w:rsidR="006462E0" w:rsidRPr="00F33595" w:rsidRDefault="00D91EA6" w:rsidP="00F33595">
      <w:pPr>
        <w:rPr>
          <w:rFonts w:ascii="Calibri Light" w:hAnsi="Calibri Light" w:cs="Calibri Light"/>
          <w:bCs/>
          <w:sz w:val="20"/>
          <w:szCs w:val="20"/>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F33595">
        <w:rPr>
          <w:rFonts w:asciiTheme="minorHAnsi" w:hAnsiTheme="minorHAnsi" w:cstheme="minorHAnsi"/>
          <w:b/>
          <w:spacing w:val="-2"/>
        </w:rPr>
        <w:t xml:space="preserve">  </w:t>
      </w:r>
      <w:r w:rsidR="00F33595" w:rsidRPr="00F11837">
        <w:rPr>
          <w:rFonts w:ascii="Calibri Light" w:hAnsi="Calibri Light" w:cs="Calibri Light"/>
          <w:bCs/>
          <w:sz w:val="20"/>
          <w:szCs w:val="20"/>
        </w:rPr>
        <w:t>Unit 9: Right Triangle Trigonometry</w:t>
      </w:r>
    </w:p>
    <w:p w14:paraId="31AE8F44" w14:textId="7F5557FC" w:rsidR="006462E0" w:rsidRPr="00BD5EF5" w:rsidRDefault="00D91EA6" w:rsidP="00BD5EF5">
      <w:pPr>
        <w:pStyle w:val="TableParagraph"/>
        <w:numPr>
          <w:ilvl w:val="0"/>
          <w:numId w:val="1"/>
        </w:numPr>
        <w:tabs>
          <w:tab w:val="left" w:pos="348"/>
        </w:tabs>
        <w:kinsoku w:val="0"/>
        <w:overflowPunct w:val="0"/>
        <w:spacing w:before="39"/>
        <w:ind w:left="348" w:hanging="128"/>
        <w:rPr>
          <w:rFonts w:asciiTheme="minorHAnsi" w:hAnsiTheme="minorHAnsi" w:cstheme="minorHAnsi"/>
          <w:b/>
        </w:rPr>
      </w:pPr>
      <w:r w:rsidRPr="00BD5EF5">
        <w:rPr>
          <w:rFonts w:asciiTheme="minorHAnsi" w:hAnsiTheme="minorHAnsi" w:cstheme="minorHAnsi"/>
          <w:b/>
        </w:rPr>
        <w:t>Learning</w:t>
      </w:r>
      <w:r w:rsidRPr="00BD5EF5">
        <w:rPr>
          <w:rFonts w:asciiTheme="minorHAnsi" w:hAnsiTheme="minorHAnsi" w:cstheme="minorHAnsi"/>
          <w:b/>
          <w:spacing w:val="-4"/>
        </w:rPr>
        <w:t xml:space="preserve"> </w:t>
      </w:r>
      <w:r w:rsidRPr="00BD5EF5">
        <w:rPr>
          <w:rFonts w:asciiTheme="minorHAnsi" w:hAnsiTheme="minorHAnsi" w:cstheme="minorHAnsi"/>
          <w:b/>
          <w:spacing w:val="-2"/>
        </w:rPr>
        <w:t>Objectives/Goals:</w:t>
      </w:r>
      <w:r w:rsidR="004149A3" w:rsidRPr="00BD5EF5">
        <w:rPr>
          <w:rFonts w:asciiTheme="minorHAnsi" w:hAnsiTheme="minorHAnsi" w:cstheme="minorHAnsi"/>
          <w:b/>
          <w:spacing w:val="-2"/>
        </w:rPr>
        <w:t xml:space="preserve"> </w:t>
      </w:r>
      <w:r w:rsidR="00BD5EF5" w:rsidRPr="00BD5EF5">
        <w:rPr>
          <w:rFonts w:asciiTheme="minorHAnsi" w:hAnsiTheme="minorHAnsi" w:cstheme="minorHAnsi"/>
          <w:b/>
          <w:spacing w:val="-2"/>
        </w:rPr>
        <w:t xml:space="preserve"> </w:t>
      </w:r>
      <w:r w:rsidR="00BD5EF5" w:rsidRPr="00BD5EF5">
        <w:rPr>
          <w:w w:val="105"/>
          <w:sz w:val="20"/>
          <w:szCs w:val="20"/>
        </w:rPr>
        <w:t xml:space="preserve">Law of Sines </w:t>
      </w:r>
      <w:r w:rsidR="00BD5EF5">
        <w:rPr>
          <w:w w:val="105"/>
          <w:sz w:val="20"/>
          <w:szCs w:val="20"/>
        </w:rPr>
        <w:t xml:space="preserve">and </w:t>
      </w:r>
      <w:r w:rsidR="00BD5EF5" w:rsidRPr="00BD5EF5">
        <w:rPr>
          <w:w w:val="105"/>
          <w:sz w:val="20"/>
          <w:szCs w:val="20"/>
        </w:rPr>
        <w:t>Law of Cosines</w:t>
      </w:r>
    </w:p>
    <w:p w14:paraId="1C7A6D86" w14:textId="77777777" w:rsidR="00E53782" w:rsidRPr="00C046A0" w:rsidRDefault="00E53782" w:rsidP="00E53782">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0B3D40">
        <w:rPr>
          <w:rFonts w:asciiTheme="minorHAnsi" w:hAnsiTheme="minorHAnsi" w:cstheme="minorHAnsi"/>
          <w:bCs/>
          <w:spacing w:val="-2"/>
        </w:rPr>
        <w:t xml:space="preserve">Guided notes, practice problems, lab, </w:t>
      </w:r>
      <w:r>
        <w:rPr>
          <w:rFonts w:asciiTheme="minorHAnsi" w:hAnsiTheme="minorHAnsi" w:cstheme="minorHAnsi"/>
          <w:bCs/>
          <w:spacing w:val="-2"/>
        </w:rPr>
        <w:t xml:space="preserve">and </w:t>
      </w:r>
      <w:r w:rsidRPr="000B3D40">
        <w:rPr>
          <w:rFonts w:asciiTheme="minorHAnsi" w:hAnsiTheme="minorHAnsi" w:cstheme="minorHAnsi"/>
          <w:bCs/>
          <w:spacing w:val="-2"/>
        </w:rPr>
        <w:t>Homework problems</w:t>
      </w:r>
    </w:p>
    <w:p w14:paraId="1FC87C22" w14:textId="77777777" w:rsidR="00E53782" w:rsidRPr="005025DE" w:rsidRDefault="00E53782" w:rsidP="00E53782">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5025DE">
        <w:rPr>
          <w:rFonts w:asciiTheme="minorHAnsi" w:hAnsiTheme="minorHAnsi" w:cstheme="minorHAnsi"/>
        </w:rPr>
        <w:t xml:space="preserve">A variety of assessments including, but not limited or restricted </w:t>
      </w:r>
      <w:proofErr w:type="gramStart"/>
      <w:r w:rsidRPr="005025DE">
        <w:rPr>
          <w:rFonts w:asciiTheme="minorHAnsi" w:hAnsiTheme="minorHAnsi" w:cstheme="minorHAnsi"/>
        </w:rPr>
        <w:t>to:</w:t>
      </w:r>
      <w:proofErr w:type="gramEnd"/>
      <w:r w:rsidRPr="005025DE">
        <w:rPr>
          <w:rFonts w:asciiTheme="minorHAnsi" w:hAnsiTheme="minorHAnsi" w:cstheme="minorHAnsi"/>
        </w:rPr>
        <w:t xml:space="preserve"> exercises, labs, quizzes, tests, exams, and projects.</w:t>
      </w:r>
    </w:p>
    <w:p w14:paraId="31AE8F46" w14:textId="74F60067" w:rsidR="006462E0" w:rsidRPr="00C046A0" w:rsidRDefault="006462E0" w:rsidP="00E53782">
      <w:pPr>
        <w:pStyle w:val="ListParagraph"/>
        <w:tabs>
          <w:tab w:val="left" w:pos="348"/>
        </w:tabs>
        <w:ind w:firstLine="0"/>
        <w:rPr>
          <w:rFonts w:asciiTheme="minorHAnsi" w:hAnsiTheme="minorHAnsi" w:cstheme="minorHAnsi"/>
          <w:b/>
        </w:rPr>
      </w:pPr>
    </w:p>
    <w:sectPr w:rsidR="006462E0" w:rsidRPr="00C046A0"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E5F9" w14:textId="77777777" w:rsidR="001967C8" w:rsidRDefault="001967C8">
      <w:r>
        <w:separator/>
      </w:r>
    </w:p>
  </w:endnote>
  <w:endnote w:type="continuationSeparator" w:id="0">
    <w:p w14:paraId="324ECBEE" w14:textId="77777777" w:rsidR="001967C8" w:rsidRDefault="0019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3662" w14:textId="77777777" w:rsidR="001967C8" w:rsidRDefault="001967C8">
      <w:r>
        <w:separator/>
      </w:r>
    </w:p>
  </w:footnote>
  <w:footnote w:type="continuationSeparator" w:id="0">
    <w:p w14:paraId="4D9EAD88" w14:textId="77777777" w:rsidR="001967C8" w:rsidRDefault="00196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328C64C9"/>
    <w:multiLevelType w:val="hybridMultilevel"/>
    <w:tmpl w:val="ED42A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257DCD"/>
    <w:multiLevelType w:val="hybridMultilevel"/>
    <w:tmpl w:val="EFDC511A"/>
    <w:lvl w:ilvl="0" w:tplc="39BC2F0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9F1AFA"/>
    <w:multiLevelType w:val="hybridMultilevel"/>
    <w:tmpl w:val="7980BF38"/>
    <w:lvl w:ilvl="0" w:tplc="E49607F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03290"/>
    <w:multiLevelType w:val="hybridMultilevel"/>
    <w:tmpl w:val="BCB61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598572">
    <w:abstractNumId w:val="0"/>
  </w:num>
  <w:num w:numId="2" w16cid:durableId="1802072818">
    <w:abstractNumId w:val="4"/>
  </w:num>
  <w:num w:numId="3" w16cid:durableId="1540624862">
    <w:abstractNumId w:val="1"/>
  </w:num>
  <w:num w:numId="4" w16cid:durableId="955873151">
    <w:abstractNumId w:val="2"/>
  </w:num>
  <w:num w:numId="5" w16cid:durableId="1276793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1TCZyq72bbCspkeQNx+iO4nkBMIMclMCfHPqKftP/a19ISX+TD8DUTdAP4Yv9afaSwZGHsVVuxsR+E9FkTz1Mw==" w:salt="07vJuNx2Pm50Rg/9mzwUo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97915"/>
    <w:rsid w:val="00104EE2"/>
    <w:rsid w:val="001967C8"/>
    <w:rsid w:val="001B1F20"/>
    <w:rsid w:val="00225A49"/>
    <w:rsid w:val="00233C0A"/>
    <w:rsid w:val="002504F0"/>
    <w:rsid w:val="00270314"/>
    <w:rsid w:val="0027103D"/>
    <w:rsid w:val="002C6441"/>
    <w:rsid w:val="0032791C"/>
    <w:rsid w:val="003C6959"/>
    <w:rsid w:val="003E523C"/>
    <w:rsid w:val="004149A3"/>
    <w:rsid w:val="00435F81"/>
    <w:rsid w:val="00457062"/>
    <w:rsid w:val="00457E95"/>
    <w:rsid w:val="00563B0B"/>
    <w:rsid w:val="005E5DB0"/>
    <w:rsid w:val="00637E24"/>
    <w:rsid w:val="006462E0"/>
    <w:rsid w:val="006514A6"/>
    <w:rsid w:val="00651D8E"/>
    <w:rsid w:val="0067368A"/>
    <w:rsid w:val="006A09F0"/>
    <w:rsid w:val="006A56D2"/>
    <w:rsid w:val="006B60D2"/>
    <w:rsid w:val="007113C5"/>
    <w:rsid w:val="00732330"/>
    <w:rsid w:val="007778B7"/>
    <w:rsid w:val="00805B8F"/>
    <w:rsid w:val="00865B05"/>
    <w:rsid w:val="00891ED2"/>
    <w:rsid w:val="0098214C"/>
    <w:rsid w:val="009826D0"/>
    <w:rsid w:val="009C233C"/>
    <w:rsid w:val="009D3B85"/>
    <w:rsid w:val="00A16919"/>
    <w:rsid w:val="00A2698C"/>
    <w:rsid w:val="00A3608A"/>
    <w:rsid w:val="00A86695"/>
    <w:rsid w:val="00A9689F"/>
    <w:rsid w:val="00AB74D9"/>
    <w:rsid w:val="00AC566C"/>
    <w:rsid w:val="00B0462A"/>
    <w:rsid w:val="00B43DBA"/>
    <w:rsid w:val="00BB54C9"/>
    <w:rsid w:val="00BD4153"/>
    <w:rsid w:val="00BD5EF5"/>
    <w:rsid w:val="00C046A0"/>
    <w:rsid w:val="00C25D37"/>
    <w:rsid w:val="00C65B0E"/>
    <w:rsid w:val="00D31652"/>
    <w:rsid w:val="00D457F1"/>
    <w:rsid w:val="00D91EA6"/>
    <w:rsid w:val="00DC237B"/>
    <w:rsid w:val="00E07CCA"/>
    <w:rsid w:val="00E15681"/>
    <w:rsid w:val="00E53782"/>
    <w:rsid w:val="00F33595"/>
    <w:rsid w:val="00F33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646B2-39A7-42B7-90A8-7D2EF0250B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826C51-7829-447A-BF9C-AC559456FD19}">
  <ds:schemaRefs>
    <ds:schemaRef ds:uri="http://schemas.microsoft.com/sharepoint/v3/contenttype/forms"/>
  </ds:schemaRefs>
</ds:datastoreItem>
</file>

<file path=customXml/itemProps3.xml><?xml version="1.0" encoding="utf-8"?>
<ds:datastoreItem xmlns:ds="http://schemas.openxmlformats.org/officeDocument/2006/customXml" ds:itemID="{CD74E4CE-8487-46AA-A618-9A3BE95AC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1487</Words>
  <Characters>8476</Characters>
  <Application>Microsoft Office Word</Application>
  <DocSecurity>8</DocSecurity>
  <Lines>70</Lines>
  <Paragraphs>19</Paragraphs>
  <ScaleCrop>false</ScaleCrop>
  <Company>Columbus State Community College</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2025-08-01T13:38:00Z</dcterms:created>
  <dcterms:modified xsi:type="dcterms:W3CDTF">2026-04-20T09:42:00Z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