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053DBB" w:rsidRDefault="009826D0" w:rsidP="00C046A0">
      <w:pPr>
        <w:pStyle w:val="BodyText"/>
        <w:spacing w:before="29"/>
        <w:ind w:left="0" w:firstLine="0"/>
        <w:rPr>
          <w:rFonts w:ascii="Verdana" w:hAnsi="Verdana"/>
          <w:sz w:val="22"/>
          <w:szCs w:val="22"/>
        </w:rPr>
      </w:pPr>
      <w:r w:rsidRPr="00053DBB">
        <w:rPr>
          <w:rFonts w:ascii="Verdana" w:hAnsi="Verdana"/>
          <w:noProof/>
          <w:sz w:val="22"/>
          <w:szCs w:val="22"/>
        </w:rPr>
        <w:drawing>
          <wp:anchor distT="0" distB="0" distL="114300" distR="114300" simplePos="0" relativeHeight="251655168" behindDoc="1" locked="0" layoutInCell="1" allowOverlap="1" wp14:anchorId="6E27DC9E" wp14:editId="3397CA6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053DBB">
        <w:rPr>
          <w:rFonts w:ascii="Verdana" w:hAnsi="Verdana"/>
          <w:sz w:val="22"/>
          <w:szCs w:val="22"/>
        </w:rPr>
        <w:t>Columbus</w:t>
      </w:r>
      <w:r w:rsidR="00D91EA6" w:rsidRPr="00053DBB">
        <w:rPr>
          <w:rFonts w:ascii="Verdana" w:hAnsi="Verdana"/>
          <w:spacing w:val="-5"/>
          <w:sz w:val="22"/>
          <w:szCs w:val="22"/>
        </w:rPr>
        <w:t xml:space="preserve"> </w:t>
      </w:r>
      <w:r w:rsidR="00D91EA6" w:rsidRPr="00053DBB">
        <w:rPr>
          <w:rFonts w:ascii="Verdana" w:hAnsi="Verdana"/>
          <w:sz w:val="22"/>
          <w:szCs w:val="22"/>
        </w:rPr>
        <w:t>State</w:t>
      </w:r>
      <w:r w:rsidR="00D91EA6" w:rsidRPr="00053DBB">
        <w:rPr>
          <w:rFonts w:ascii="Verdana" w:hAnsi="Verdana"/>
          <w:spacing w:val="-5"/>
          <w:sz w:val="22"/>
          <w:szCs w:val="22"/>
        </w:rPr>
        <w:t xml:space="preserve"> </w:t>
      </w:r>
      <w:r w:rsidR="00D91EA6" w:rsidRPr="00053DBB">
        <w:rPr>
          <w:rFonts w:ascii="Verdana" w:hAnsi="Verdana"/>
          <w:sz w:val="22"/>
          <w:szCs w:val="22"/>
        </w:rPr>
        <w:t>Community</w:t>
      </w:r>
      <w:r w:rsidR="00D91EA6" w:rsidRPr="00053DBB">
        <w:rPr>
          <w:rFonts w:ascii="Verdana" w:hAnsi="Verdana"/>
          <w:spacing w:val="-5"/>
          <w:sz w:val="22"/>
          <w:szCs w:val="22"/>
        </w:rPr>
        <w:t xml:space="preserve"> </w:t>
      </w:r>
      <w:r w:rsidR="00D91EA6" w:rsidRPr="00053DBB">
        <w:rPr>
          <w:rFonts w:ascii="Verdana" w:hAnsi="Verdana"/>
          <w:spacing w:val="-2"/>
          <w:sz w:val="22"/>
          <w:szCs w:val="22"/>
        </w:rPr>
        <w:t>College</w:t>
      </w:r>
    </w:p>
    <w:p w14:paraId="57F4083B" w14:textId="429EFEF7" w:rsidR="00C046A0" w:rsidRPr="00053DBB" w:rsidRDefault="00C046A0" w:rsidP="00C046A0">
      <w:pPr>
        <w:pStyle w:val="Title"/>
        <w:ind w:left="0" w:right="1001" w:firstLine="0"/>
        <w:rPr>
          <w:rFonts w:ascii="Verdana" w:hAnsi="Verdana"/>
          <w:spacing w:val="-2"/>
          <w:sz w:val="22"/>
          <w:szCs w:val="22"/>
        </w:rPr>
      </w:pPr>
      <w:r w:rsidRPr="00053DBB">
        <w:rPr>
          <w:rFonts w:ascii="Verdana" w:hAnsi="Verdana"/>
          <w:spacing w:val="-2"/>
          <w:sz w:val="22"/>
          <w:szCs w:val="22"/>
        </w:rPr>
        <w:t xml:space="preserve">Division: </w:t>
      </w:r>
      <w:r w:rsidR="00053DBB">
        <w:rPr>
          <w:rFonts w:ascii="Verdana" w:hAnsi="Verdana"/>
          <w:spacing w:val="-2"/>
          <w:sz w:val="22"/>
          <w:szCs w:val="22"/>
        </w:rPr>
        <w:t>Health Professions and Wellness</w:t>
      </w:r>
    </w:p>
    <w:p w14:paraId="46C038AC" w14:textId="28B7B3CC" w:rsidR="00C046A0" w:rsidRPr="00053DBB" w:rsidRDefault="00D91EA6" w:rsidP="00C046A0">
      <w:pPr>
        <w:pStyle w:val="Title"/>
        <w:ind w:left="0" w:right="1001" w:firstLine="0"/>
        <w:rPr>
          <w:rFonts w:ascii="Verdana" w:hAnsi="Verdana"/>
          <w:spacing w:val="-2"/>
          <w:sz w:val="22"/>
          <w:szCs w:val="22"/>
        </w:rPr>
      </w:pPr>
      <w:r w:rsidRPr="00053DBB">
        <w:rPr>
          <w:rFonts w:ascii="Verdana" w:hAnsi="Verdana"/>
          <w:spacing w:val="-2"/>
          <w:sz w:val="22"/>
          <w:szCs w:val="22"/>
        </w:rPr>
        <w:t>Department</w:t>
      </w:r>
      <w:r w:rsidR="00C046A0" w:rsidRPr="00053DBB">
        <w:rPr>
          <w:rFonts w:ascii="Verdana" w:hAnsi="Verdana"/>
          <w:spacing w:val="-2"/>
          <w:sz w:val="22"/>
          <w:szCs w:val="22"/>
        </w:rPr>
        <w:t xml:space="preserve">: </w:t>
      </w:r>
      <w:r w:rsidR="00DF3066" w:rsidRPr="00053DBB">
        <w:rPr>
          <w:rFonts w:ascii="Verdana" w:hAnsi="Verdana"/>
          <w:spacing w:val="-2"/>
          <w:sz w:val="22"/>
          <w:szCs w:val="22"/>
        </w:rPr>
        <w:t xml:space="preserve"> </w:t>
      </w:r>
      <w:r w:rsidR="00053DBB">
        <w:rPr>
          <w:rFonts w:ascii="Verdana" w:hAnsi="Verdana"/>
          <w:spacing w:val="-2"/>
          <w:sz w:val="22"/>
          <w:szCs w:val="22"/>
        </w:rPr>
        <w:t>Medical Assisting Technology</w:t>
      </w:r>
    </w:p>
    <w:p w14:paraId="31AE8E3B" w14:textId="77777777" w:rsidR="006462E0" w:rsidRPr="00053DBB" w:rsidRDefault="006462E0">
      <w:pPr>
        <w:pStyle w:val="BodyText"/>
        <w:spacing w:before="49"/>
        <w:ind w:left="0" w:firstLine="0"/>
        <w:rPr>
          <w:rFonts w:ascii="Verdana" w:hAnsi="Verdana"/>
          <w:sz w:val="18"/>
          <w:szCs w:val="18"/>
        </w:rPr>
      </w:pPr>
    </w:p>
    <w:p w14:paraId="0EBA7748" w14:textId="77777777" w:rsidR="00053DBB" w:rsidRDefault="00053DBB" w:rsidP="00233C0A">
      <w:pPr>
        <w:rPr>
          <w:rFonts w:ascii="Verdana" w:hAnsi="Verdana"/>
          <w:b/>
          <w:bCs/>
          <w:sz w:val="18"/>
          <w:szCs w:val="18"/>
        </w:rPr>
      </w:pPr>
    </w:p>
    <w:p w14:paraId="74B1572C" w14:textId="77777777" w:rsidR="00053DBB" w:rsidRDefault="00053DBB" w:rsidP="00233C0A">
      <w:pPr>
        <w:rPr>
          <w:rFonts w:ascii="Verdana" w:hAnsi="Verdana"/>
          <w:b/>
          <w:bCs/>
          <w:sz w:val="18"/>
          <w:szCs w:val="18"/>
        </w:rPr>
      </w:pPr>
    </w:p>
    <w:p w14:paraId="31AE8E3E" w14:textId="227EC752" w:rsidR="006462E0" w:rsidRPr="00053DBB" w:rsidRDefault="00D91EA6" w:rsidP="00233C0A">
      <w:pPr>
        <w:rPr>
          <w:rFonts w:ascii="Verdana" w:hAnsi="Verdana"/>
          <w:b/>
          <w:bCs/>
          <w:sz w:val="20"/>
          <w:szCs w:val="20"/>
        </w:rPr>
      </w:pPr>
      <w:r w:rsidRPr="00053DBB">
        <w:rPr>
          <w:rFonts w:ascii="Verdana" w:hAnsi="Verdana"/>
          <w:b/>
          <w:bCs/>
          <w:sz w:val="20"/>
          <w:szCs w:val="20"/>
        </w:rPr>
        <w:t>COURSE NUMBER:</w:t>
      </w:r>
      <w:r w:rsidR="00D457F1" w:rsidRPr="00053DBB">
        <w:rPr>
          <w:rFonts w:ascii="Verdana" w:hAnsi="Verdana"/>
          <w:b/>
          <w:bCs/>
          <w:sz w:val="20"/>
          <w:szCs w:val="20"/>
        </w:rPr>
        <w:t xml:space="preserve"> </w:t>
      </w:r>
      <w:r w:rsidR="001B498C" w:rsidRPr="00053DBB">
        <w:rPr>
          <w:rFonts w:ascii="Verdana" w:hAnsi="Verdana"/>
          <w:b/>
          <w:bCs/>
          <w:sz w:val="20"/>
          <w:szCs w:val="20"/>
        </w:rPr>
        <w:t xml:space="preserve">  MAT 1400</w:t>
      </w:r>
      <w:r w:rsidR="00D457F1" w:rsidRPr="00053DBB">
        <w:rPr>
          <w:rFonts w:ascii="Verdana" w:hAnsi="Verdana"/>
          <w:b/>
          <w:bCs/>
          <w:sz w:val="20"/>
          <w:szCs w:val="20"/>
        </w:rPr>
        <w:tab/>
      </w:r>
      <w:r w:rsidR="00D457F1" w:rsidRPr="00053DBB">
        <w:rPr>
          <w:rFonts w:ascii="Verdana" w:hAnsi="Verdana"/>
          <w:b/>
          <w:bCs/>
          <w:sz w:val="20"/>
          <w:szCs w:val="20"/>
        </w:rPr>
        <w:tab/>
      </w:r>
      <w:r w:rsidR="00D457F1" w:rsidRPr="00053DBB">
        <w:rPr>
          <w:rFonts w:ascii="Verdana" w:hAnsi="Verdana"/>
          <w:b/>
          <w:bCs/>
          <w:sz w:val="20"/>
          <w:szCs w:val="20"/>
        </w:rPr>
        <w:tab/>
      </w:r>
      <w:r w:rsidRPr="00053DBB">
        <w:rPr>
          <w:rFonts w:ascii="Verdana" w:hAnsi="Verdana"/>
          <w:b/>
          <w:bCs/>
          <w:sz w:val="20"/>
          <w:szCs w:val="20"/>
        </w:rPr>
        <w:t>COURSE TITLE:</w:t>
      </w:r>
      <w:r w:rsidR="001B498C" w:rsidRPr="00053DBB">
        <w:rPr>
          <w:rFonts w:ascii="Verdana" w:hAnsi="Verdana"/>
          <w:b/>
          <w:bCs/>
          <w:sz w:val="20"/>
          <w:szCs w:val="20"/>
        </w:rPr>
        <w:t xml:space="preserve">  Clinical Medical Assisting II Lab</w:t>
      </w:r>
    </w:p>
    <w:p w14:paraId="043B8E46" w14:textId="77777777" w:rsidR="00233C0A" w:rsidRPr="00053DBB" w:rsidRDefault="00233C0A" w:rsidP="00233C0A">
      <w:pPr>
        <w:rPr>
          <w:rFonts w:ascii="Verdana" w:hAnsi="Verdana"/>
          <w:sz w:val="20"/>
          <w:szCs w:val="20"/>
        </w:rPr>
      </w:pPr>
    </w:p>
    <w:p w14:paraId="31AE8E3F" w14:textId="7E455D9A" w:rsidR="006462E0" w:rsidRPr="00053DBB" w:rsidRDefault="00D91EA6" w:rsidP="00233C0A">
      <w:pPr>
        <w:rPr>
          <w:rFonts w:ascii="Verdana" w:hAnsi="Verdana"/>
          <w:b/>
          <w:bCs/>
          <w:sz w:val="20"/>
          <w:szCs w:val="20"/>
        </w:rPr>
      </w:pPr>
      <w:r w:rsidRPr="00053DBB">
        <w:rPr>
          <w:rFonts w:ascii="Verdana" w:hAnsi="Verdana"/>
          <w:b/>
          <w:bCs/>
          <w:sz w:val="20"/>
          <w:szCs w:val="20"/>
        </w:rPr>
        <w:t>INSTRUCTOR:</w:t>
      </w:r>
      <w:r w:rsidRPr="00053DBB">
        <w:rPr>
          <w:rFonts w:ascii="Verdana" w:hAnsi="Verdana"/>
          <w:b/>
          <w:bCs/>
          <w:sz w:val="20"/>
          <w:szCs w:val="20"/>
        </w:rPr>
        <w:tab/>
      </w:r>
      <w:r w:rsidR="001B498C" w:rsidRPr="00053DBB">
        <w:rPr>
          <w:rFonts w:ascii="Verdana" w:hAnsi="Verdana"/>
          <w:b/>
          <w:bCs/>
          <w:sz w:val="20"/>
          <w:szCs w:val="20"/>
        </w:rPr>
        <w:t>TBD</w:t>
      </w:r>
      <w:r w:rsidR="00233C0A" w:rsidRPr="00053DBB">
        <w:rPr>
          <w:rFonts w:ascii="Verdana" w:hAnsi="Verdana"/>
          <w:b/>
          <w:bCs/>
          <w:sz w:val="20"/>
          <w:szCs w:val="20"/>
        </w:rPr>
        <w:tab/>
      </w:r>
      <w:r w:rsidR="00233C0A" w:rsidRPr="00053DBB">
        <w:rPr>
          <w:rFonts w:ascii="Verdana" w:hAnsi="Verdana"/>
          <w:b/>
          <w:bCs/>
          <w:sz w:val="20"/>
          <w:szCs w:val="20"/>
        </w:rPr>
        <w:tab/>
      </w:r>
      <w:r w:rsidR="00233C0A" w:rsidRPr="00053DBB">
        <w:rPr>
          <w:rFonts w:ascii="Verdana" w:hAnsi="Verdana"/>
          <w:b/>
          <w:bCs/>
          <w:sz w:val="20"/>
          <w:szCs w:val="20"/>
        </w:rPr>
        <w:tab/>
      </w:r>
      <w:r w:rsidRPr="00053DBB">
        <w:rPr>
          <w:rFonts w:ascii="Verdana" w:hAnsi="Verdana"/>
          <w:b/>
          <w:bCs/>
          <w:sz w:val="20"/>
          <w:szCs w:val="20"/>
        </w:rPr>
        <w:t>CONTACT:</w:t>
      </w:r>
      <w:r w:rsidR="001B498C" w:rsidRPr="00053DBB">
        <w:rPr>
          <w:rFonts w:ascii="Verdana" w:hAnsi="Verdana"/>
          <w:b/>
          <w:bCs/>
          <w:sz w:val="20"/>
          <w:szCs w:val="20"/>
        </w:rPr>
        <w:t xml:space="preserve">    TBD</w:t>
      </w:r>
    </w:p>
    <w:p w14:paraId="15ECDE75" w14:textId="77777777" w:rsidR="00233C0A" w:rsidRPr="00053DBB" w:rsidRDefault="00233C0A" w:rsidP="00233C0A">
      <w:pPr>
        <w:rPr>
          <w:rFonts w:ascii="Verdana" w:hAnsi="Verdana"/>
          <w:b/>
          <w:bCs/>
          <w:sz w:val="20"/>
          <w:szCs w:val="20"/>
        </w:rPr>
      </w:pPr>
    </w:p>
    <w:p w14:paraId="59D88FAA" w14:textId="1639674B" w:rsidR="001B498C" w:rsidRPr="008A2652" w:rsidRDefault="00D91EA6" w:rsidP="00233C0A">
      <w:pPr>
        <w:rPr>
          <w:rFonts w:ascii="Verdana" w:hAnsi="Verdana"/>
          <w:b/>
          <w:bCs/>
          <w:sz w:val="16"/>
          <w:szCs w:val="16"/>
        </w:rPr>
      </w:pPr>
      <w:r w:rsidRPr="00053DBB">
        <w:rPr>
          <w:rFonts w:ascii="Verdana" w:hAnsi="Verdana"/>
          <w:b/>
          <w:bCs/>
          <w:sz w:val="20"/>
          <w:szCs w:val="20"/>
        </w:rPr>
        <w:t>CREDITS:</w:t>
      </w:r>
      <w:r w:rsidR="00233C0A" w:rsidRPr="00053DBB">
        <w:rPr>
          <w:rFonts w:ascii="Verdana" w:hAnsi="Verdana"/>
          <w:b/>
          <w:bCs/>
          <w:sz w:val="20"/>
          <w:szCs w:val="20"/>
        </w:rPr>
        <w:tab/>
      </w:r>
      <w:r w:rsidR="001B498C" w:rsidRPr="00053DBB">
        <w:rPr>
          <w:rFonts w:ascii="Verdana" w:hAnsi="Verdana"/>
          <w:b/>
          <w:bCs/>
          <w:sz w:val="20"/>
          <w:szCs w:val="20"/>
        </w:rPr>
        <w:t>1</w:t>
      </w:r>
      <w:r w:rsidRPr="00053DBB">
        <w:rPr>
          <w:rFonts w:ascii="Verdana" w:hAnsi="Verdana"/>
          <w:b/>
          <w:bCs/>
          <w:sz w:val="20"/>
          <w:szCs w:val="20"/>
        </w:rPr>
        <w:tab/>
        <w:t>CLASS</w:t>
      </w:r>
      <w:r w:rsidR="007778B7" w:rsidRPr="00053DBB">
        <w:rPr>
          <w:rFonts w:ascii="Verdana" w:hAnsi="Verdana"/>
          <w:b/>
          <w:bCs/>
          <w:sz w:val="20"/>
          <w:szCs w:val="20"/>
        </w:rPr>
        <w:t>/CONTACT</w:t>
      </w:r>
      <w:r w:rsidRPr="00053DBB">
        <w:rPr>
          <w:rFonts w:ascii="Verdana" w:hAnsi="Verdana"/>
          <w:b/>
          <w:bCs/>
          <w:sz w:val="20"/>
          <w:szCs w:val="20"/>
        </w:rPr>
        <w:t xml:space="preserve"> HOURS PER WEEK:</w:t>
      </w:r>
      <w:r w:rsidRPr="00053DBB">
        <w:rPr>
          <w:rFonts w:ascii="Verdana" w:hAnsi="Verdana"/>
          <w:b/>
          <w:bCs/>
          <w:sz w:val="20"/>
          <w:szCs w:val="20"/>
        </w:rPr>
        <w:tab/>
      </w:r>
      <w:r w:rsidR="00053DBB" w:rsidRPr="00053DBB">
        <w:rPr>
          <w:rFonts w:ascii="Verdana" w:hAnsi="Verdana"/>
          <w:b/>
          <w:bCs/>
          <w:sz w:val="20"/>
          <w:szCs w:val="20"/>
        </w:rPr>
        <w:t>6</w:t>
      </w:r>
      <w:r w:rsidR="001B498C" w:rsidRPr="00053DBB">
        <w:rPr>
          <w:rFonts w:ascii="Verdana" w:hAnsi="Verdana"/>
          <w:b/>
          <w:bCs/>
          <w:sz w:val="20"/>
          <w:szCs w:val="20"/>
        </w:rPr>
        <w:t xml:space="preserve"> </w:t>
      </w:r>
      <w:r w:rsidR="001B498C" w:rsidRPr="008A2652">
        <w:rPr>
          <w:rFonts w:ascii="Verdana" w:hAnsi="Verdana"/>
          <w:b/>
          <w:bCs/>
          <w:sz w:val="16"/>
          <w:szCs w:val="16"/>
        </w:rPr>
        <w:t>(</w:t>
      </w:r>
      <w:r w:rsidR="00053DBB" w:rsidRPr="008A2652">
        <w:rPr>
          <w:rFonts w:ascii="Verdana" w:hAnsi="Verdana"/>
          <w:b/>
          <w:bCs/>
          <w:sz w:val="16"/>
          <w:szCs w:val="16"/>
        </w:rPr>
        <w:t>3</w:t>
      </w:r>
      <w:r w:rsidR="001B498C" w:rsidRPr="008A2652">
        <w:rPr>
          <w:rFonts w:ascii="Verdana" w:hAnsi="Verdana"/>
          <w:b/>
          <w:bCs/>
          <w:sz w:val="16"/>
          <w:szCs w:val="16"/>
        </w:rPr>
        <w:t xml:space="preserve"> </w:t>
      </w:r>
      <w:r w:rsidR="008A2652" w:rsidRPr="008A2652">
        <w:rPr>
          <w:rFonts w:ascii="Verdana" w:hAnsi="Verdana"/>
          <w:b/>
          <w:bCs/>
          <w:sz w:val="16"/>
          <w:szCs w:val="16"/>
        </w:rPr>
        <w:t>hrs.</w:t>
      </w:r>
      <w:r w:rsidR="001B498C" w:rsidRPr="008A2652">
        <w:rPr>
          <w:rFonts w:ascii="Verdana" w:hAnsi="Verdana"/>
          <w:b/>
          <w:bCs/>
          <w:sz w:val="16"/>
          <w:szCs w:val="16"/>
        </w:rPr>
        <w:t xml:space="preserve">, term course, </w:t>
      </w:r>
      <w:r w:rsidR="008A2652" w:rsidRPr="008A2652">
        <w:rPr>
          <w:rFonts w:ascii="Verdana" w:hAnsi="Verdana"/>
          <w:b/>
          <w:bCs/>
          <w:sz w:val="16"/>
          <w:szCs w:val="16"/>
        </w:rPr>
        <w:t>hrs.</w:t>
      </w:r>
      <w:r w:rsidR="001B498C" w:rsidRPr="008A2652">
        <w:rPr>
          <w:rFonts w:ascii="Verdana" w:hAnsi="Verdana"/>
          <w:b/>
          <w:bCs/>
          <w:sz w:val="16"/>
          <w:szCs w:val="16"/>
        </w:rPr>
        <w:t xml:space="preserve"> doubled)</w:t>
      </w:r>
      <w:r w:rsidR="00233C0A" w:rsidRPr="008A2652">
        <w:rPr>
          <w:rFonts w:ascii="Verdana" w:hAnsi="Verdana"/>
          <w:b/>
          <w:bCs/>
          <w:sz w:val="16"/>
          <w:szCs w:val="16"/>
        </w:rPr>
        <w:tab/>
      </w:r>
    </w:p>
    <w:p w14:paraId="49898463" w14:textId="77777777" w:rsidR="001B498C" w:rsidRPr="00053DBB" w:rsidRDefault="001B498C" w:rsidP="00233C0A">
      <w:pPr>
        <w:rPr>
          <w:rFonts w:ascii="Verdana" w:hAnsi="Verdana"/>
          <w:b/>
          <w:bCs/>
          <w:sz w:val="20"/>
          <w:szCs w:val="20"/>
        </w:rPr>
      </w:pPr>
    </w:p>
    <w:p w14:paraId="31AE8E40" w14:textId="49368425" w:rsidR="006462E0" w:rsidRPr="00053DBB" w:rsidRDefault="00D91EA6" w:rsidP="00233C0A">
      <w:pPr>
        <w:rPr>
          <w:rFonts w:ascii="Verdana" w:hAnsi="Verdana"/>
          <w:b/>
          <w:bCs/>
          <w:sz w:val="20"/>
          <w:szCs w:val="20"/>
        </w:rPr>
      </w:pPr>
      <w:r w:rsidRPr="00053DBB">
        <w:rPr>
          <w:rFonts w:ascii="Verdana" w:hAnsi="Verdana"/>
          <w:b/>
          <w:bCs/>
          <w:sz w:val="20"/>
          <w:szCs w:val="20"/>
        </w:rPr>
        <w:t>PREREQUISITES:</w:t>
      </w:r>
      <w:r w:rsidR="001B498C" w:rsidRPr="00053DBB">
        <w:rPr>
          <w:rFonts w:ascii="Verdana" w:hAnsi="Verdana"/>
          <w:b/>
          <w:bCs/>
          <w:sz w:val="20"/>
          <w:szCs w:val="20"/>
        </w:rPr>
        <w:t xml:space="preserve"> MAT 1100 and 1200 with a grade of “C” or higher</w:t>
      </w:r>
    </w:p>
    <w:p w14:paraId="31AE8E41" w14:textId="77777777" w:rsidR="006462E0" w:rsidRPr="00053DBB" w:rsidRDefault="006462E0" w:rsidP="00233C0A">
      <w:pPr>
        <w:rPr>
          <w:rFonts w:ascii="Verdana" w:hAnsi="Verdana"/>
          <w:sz w:val="18"/>
          <w:szCs w:val="18"/>
        </w:rPr>
      </w:pPr>
    </w:p>
    <w:p w14:paraId="31AE8E43" w14:textId="1AAA9502" w:rsidR="006462E0" w:rsidRPr="00053DBB" w:rsidRDefault="00D91EA6" w:rsidP="00233C0A">
      <w:pPr>
        <w:rPr>
          <w:rFonts w:ascii="Verdana" w:hAnsi="Verdana"/>
          <w:b/>
          <w:bCs/>
          <w:color w:val="FF0000"/>
          <w:sz w:val="18"/>
          <w:szCs w:val="18"/>
        </w:rPr>
      </w:pPr>
      <w:r w:rsidRPr="00053DBB">
        <w:rPr>
          <w:rFonts w:ascii="Verdana" w:hAnsi="Verdana"/>
          <w:b/>
          <w:bCs/>
          <w:sz w:val="18"/>
          <w:szCs w:val="18"/>
        </w:rPr>
        <w:t xml:space="preserve">DESCRIPTION OF COURSE </w:t>
      </w:r>
    </w:p>
    <w:p w14:paraId="646A60CA" w14:textId="77777777" w:rsidR="001B498C" w:rsidRPr="00053DBB" w:rsidRDefault="001B498C" w:rsidP="00233C0A">
      <w:pPr>
        <w:rPr>
          <w:rFonts w:ascii="Verdana" w:hAnsi="Verdana"/>
          <w:b/>
          <w:bCs/>
          <w:color w:val="FF0000"/>
          <w:sz w:val="18"/>
          <w:szCs w:val="18"/>
        </w:rPr>
      </w:pPr>
    </w:p>
    <w:p w14:paraId="64961326" w14:textId="6F978B3D" w:rsidR="001B498C" w:rsidRPr="00053DBB" w:rsidRDefault="001B498C" w:rsidP="00233C0A">
      <w:pPr>
        <w:rPr>
          <w:rFonts w:ascii="Verdana" w:hAnsi="Verdana"/>
          <w:sz w:val="18"/>
          <w:szCs w:val="18"/>
        </w:rPr>
      </w:pPr>
      <w:r w:rsidRPr="00053DBB">
        <w:rPr>
          <w:rFonts w:ascii="Verdana" w:hAnsi="Verdana"/>
          <w:sz w:val="18"/>
          <w:szCs w:val="18"/>
        </w:rPr>
        <w:t>This course provides demonstration of the advanced level skills for the medical assistant and requires students to perform all advanced level skills at competency level. The students will be expected to explain the theory and demonstrate the practical aspects of the clinical skills following a check-off format outlined by the instructor. Student must be admitted to the MAT program.</w:t>
      </w:r>
    </w:p>
    <w:p w14:paraId="31AE8E44" w14:textId="77777777" w:rsidR="006462E0" w:rsidRPr="00053DBB" w:rsidRDefault="006462E0" w:rsidP="00233C0A">
      <w:pPr>
        <w:rPr>
          <w:rFonts w:ascii="Verdana" w:hAnsi="Verdana"/>
          <w:sz w:val="18"/>
          <w:szCs w:val="18"/>
        </w:rPr>
      </w:pPr>
    </w:p>
    <w:p w14:paraId="31AE8E47" w14:textId="54E3EB59" w:rsidR="006462E0" w:rsidRPr="00053DBB" w:rsidRDefault="00D91EA6" w:rsidP="00233C0A">
      <w:pPr>
        <w:rPr>
          <w:rFonts w:ascii="Verdana" w:hAnsi="Verdana"/>
          <w:b/>
          <w:bCs/>
          <w:sz w:val="18"/>
          <w:szCs w:val="18"/>
        </w:rPr>
      </w:pPr>
      <w:r w:rsidRPr="00053DBB">
        <w:rPr>
          <w:rFonts w:ascii="Verdana" w:hAnsi="Verdana"/>
          <w:b/>
          <w:bCs/>
          <w:sz w:val="18"/>
          <w:szCs w:val="18"/>
        </w:rPr>
        <w:t>COURSE STUDENT LEARNING OUTCOMES</w:t>
      </w:r>
    </w:p>
    <w:p w14:paraId="15BC4D15" w14:textId="77777777" w:rsidR="001B498C" w:rsidRPr="00053DBB" w:rsidRDefault="001B498C" w:rsidP="00233C0A">
      <w:pPr>
        <w:rPr>
          <w:rFonts w:ascii="Verdana" w:hAnsi="Verdana"/>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gridCol w:w="1090"/>
      </w:tblGrid>
      <w:tr w:rsidR="001B498C" w:rsidRPr="00053DBB" w14:paraId="5B72AEE1" w14:textId="77777777" w:rsidTr="00633F9E">
        <w:trPr>
          <w:tblHeader/>
        </w:trPr>
        <w:tc>
          <w:tcPr>
            <w:tcW w:w="4540" w:type="pct"/>
            <w:shd w:val="clear" w:color="auto" w:fill="D9D9D9" w:themeFill="background1" w:themeFillShade="D9"/>
          </w:tcPr>
          <w:p w14:paraId="204EACAC"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 xml:space="preserve">Performance Objective </w:t>
            </w:r>
          </w:p>
          <w:p w14:paraId="0542F7FD" w14:textId="77777777" w:rsidR="001B498C" w:rsidRPr="00053DBB" w:rsidRDefault="001B498C" w:rsidP="00633F9E">
            <w:pPr>
              <w:ind w:left="360"/>
              <w:rPr>
                <w:rFonts w:ascii="Verdana" w:hAnsi="Verdana" w:cs="Arial"/>
                <w:bCs/>
                <w:sz w:val="18"/>
                <w:szCs w:val="18"/>
              </w:rPr>
            </w:pPr>
            <w:r w:rsidRPr="00053DBB">
              <w:rPr>
                <w:rFonts w:ascii="Verdana" w:hAnsi="Verdana" w:cs="Arial"/>
                <w:bCs/>
                <w:sz w:val="18"/>
                <w:szCs w:val="18"/>
              </w:rPr>
              <w:t>The student will be able to:</w:t>
            </w:r>
          </w:p>
        </w:tc>
        <w:tc>
          <w:tcPr>
            <w:tcW w:w="460" w:type="pct"/>
            <w:shd w:val="clear" w:color="auto" w:fill="D9D9D9" w:themeFill="background1" w:themeFillShade="D9"/>
            <w:vAlign w:val="center"/>
          </w:tcPr>
          <w:p w14:paraId="75304C8B"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CAAHEP</w:t>
            </w:r>
          </w:p>
          <w:p w14:paraId="58F57412"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Standard</w:t>
            </w:r>
          </w:p>
        </w:tc>
      </w:tr>
      <w:tr w:rsidR="001B498C" w:rsidRPr="00053DBB" w14:paraId="63333170" w14:textId="77777777" w:rsidTr="00633F9E">
        <w:tc>
          <w:tcPr>
            <w:tcW w:w="4540" w:type="pct"/>
          </w:tcPr>
          <w:p w14:paraId="59ABCD7F" w14:textId="77777777" w:rsidR="001B498C" w:rsidRPr="00053DBB" w:rsidRDefault="001B498C" w:rsidP="00633F9E">
            <w:pPr>
              <w:rPr>
                <w:rFonts w:ascii="Verdana" w:hAnsi="Verdana" w:cs="Arial"/>
                <w:b/>
                <w:sz w:val="18"/>
                <w:szCs w:val="18"/>
              </w:rPr>
            </w:pPr>
            <w:r w:rsidRPr="00053DBB">
              <w:rPr>
                <w:rFonts w:ascii="Verdana" w:hAnsi="Verdana" w:cs="Arial"/>
                <w:b/>
                <w:color w:val="0000FF"/>
                <w:sz w:val="18"/>
                <w:szCs w:val="18"/>
              </w:rPr>
              <w:t>Psychomotor/Cognitive Skills:</w:t>
            </w:r>
          </w:p>
        </w:tc>
        <w:tc>
          <w:tcPr>
            <w:tcW w:w="460" w:type="pct"/>
            <w:vAlign w:val="center"/>
          </w:tcPr>
          <w:p w14:paraId="2EF76039" w14:textId="77777777" w:rsidR="001B498C" w:rsidRPr="00053DBB" w:rsidRDefault="001B498C" w:rsidP="00633F9E">
            <w:pPr>
              <w:ind w:left="360"/>
              <w:jc w:val="center"/>
              <w:rPr>
                <w:rFonts w:ascii="Verdana" w:hAnsi="Verdana" w:cs="Arial"/>
                <w:bCs/>
                <w:sz w:val="18"/>
                <w:szCs w:val="18"/>
              </w:rPr>
            </w:pPr>
          </w:p>
        </w:tc>
      </w:tr>
      <w:tr w:rsidR="001B498C" w:rsidRPr="00053DBB" w14:paraId="1A1B0EA2" w14:textId="77777777" w:rsidTr="00633F9E">
        <w:tc>
          <w:tcPr>
            <w:tcW w:w="4540" w:type="pct"/>
          </w:tcPr>
          <w:p w14:paraId="3DFC8182"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 xml:space="preserve">Accurately measure and record a. blood pressure, b. temperature, c. pulse, d. respiration, e. height, f. weight (adult and infant), g. length (infant), h. head circumference (infant), </w:t>
            </w:r>
            <w:proofErr w:type="spellStart"/>
            <w:r w:rsidRPr="00053DBB">
              <w:rPr>
                <w:rFonts w:ascii="Verdana" w:hAnsi="Verdana" w:cs="Arial"/>
                <w:bCs/>
                <w:sz w:val="18"/>
                <w:szCs w:val="18"/>
              </w:rPr>
              <w:t>i</w:t>
            </w:r>
            <w:proofErr w:type="spellEnd"/>
            <w:r w:rsidRPr="00053DBB">
              <w:rPr>
                <w:rFonts w:ascii="Verdana" w:hAnsi="Verdana" w:cs="Arial"/>
                <w:bCs/>
                <w:sz w:val="18"/>
                <w:szCs w:val="18"/>
              </w:rPr>
              <w:t>. oxygen saturation</w:t>
            </w:r>
          </w:p>
        </w:tc>
        <w:tc>
          <w:tcPr>
            <w:tcW w:w="460" w:type="pct"/>
            <w:vAlign w:val="center"/>
          </w:tcPr>
          <w:p w14:paraId="1B0140AE"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I.P.1.a-i</w:t>
            </w:r>
          </w:p>
        </w:tc>
      </w:tr>
      <w:tr w:rsidR="001B498C" w:rsidRPr="00053DBB" w14:paraId="16971289" w14:textId="77777777" w:rsidTr="00633F9E">
        <w:tc>
          <w:tcPr>
            <w:tcW w:w="4540" w:type="pct"/>
          </w:tcPr>
          <w:p w14:paraId="1B0D11E7"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Perform patient screening following established protocols</w:t>
            </w:r>
          </w:p>
        </w:tc>
        <w:tc>
          <w:tcPr>
            <w:tcW w:w="460" w:type="pct"/>
            <w:vAlign w:val="center"/>
          </w:tcPr>
          <w:p w14:paraId="5F749578"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I.P.3</w:t>
            </w:r>
          </w:p>
        </w:tc>
      </w:tr>
      <w:tr w:rsidR="001B498C" w:rsidRPr="00053DBB" w14:paraId="5DED3FCE" w14:textId="77777777" w:rsidTr="00633F9E">
        <w:tc>
          <w:tcPr>
            <w:tcW w:w="4540" w:type="pct"/>
          </w:tcPr>
          <w:p w14:paraId="3CAEC180"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Instruct and prepare a patient for a procedure or treatment</w:t>
            </w:r>
          </w:p>
        </w:tc>
        <w:tc>
          <w:tcPr>
            <w:tcW w:w="460" w:type="pct"/>
            <w:vAlign w:val="center"/>
          </w:tcPr>
          <w:p w14:paraId="17421A07"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I.P.8</w:t>
            </w:r>
          </w:p>
        </w:tc>
      </w:tr>
      <w:tr w:rsidR="001B498C" w:rsidRPr="00053DBB" w14:paraId="4FDBC315" w14:textId="77777777" w:rsidTr="00633F9E">
        <w:tc>
          <w:tcPr>
            <w:tcW w:w="4540" w:type="pct"/>
          </w:tcPr>
          <w:p w14:paraId="71B5A3B1"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Assist provider with a patient exam</w:t>
            </w:r>
          </w:p>
        </w:tc>
        <w:tc>
          <w:tcPr>
            <w:tcW w:w="460" w:type="pct"/>
            <w:vAlign w:val="center"/>
          </w:tcPr>
          <w:p w14:paraId="60559FAE"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I.P.9</w:t>
            </w:r>
          </w:p>
        </w:tc>
      </w:tr>
      <w:tr w:rsidR="001B498C" w:rsidRPr="00053DBB" w14:paraId="0370675C" w14:textId="77777777" w:rsidTr="00633F9E">
        <w:tc>
          <w:tcPr>
            <w:tcW w:w="4540" w:type="pct"/>
          </w:tcPr>
          <w:p w14:paraId="3CD7D38C"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Document on a growth chart</w:t>
            </w:r>
          </w:p>
        </w:tc>
        <w:tc>
          <w:tcPr>
            <w:tcW w:w="460" w:type="pct"/>
            <w:vAlign w:val="center"/>
          </w:tcPr>
          <w:p w14:paraId="3EDB704F"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II.P.3</w:t>
            </w:r>
          </w:p>
        </w:tc>
      </w:tr>
      <w:tr w:rsidR="001B498C" w:rsidRPr="00053DBB" w14:paraId="68A970BF" w14:textId="77777777" w:rsidTr="00633F9E">
        <w:tc>
          <w:tcPr>
            <w:tcW w:w="4540" w:type="pct"/>
          </w:tcPr>
          <w:p w14:paraId="0A39F40A"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Select appropriate barrier/personal protective equipment (PPE)</w:t>
            </w:r>
          </w:p>
        </w:tc>
        <w:tc>
          <w:tcPr>
            <w:tcW w:w="460" w:type="pct"/>
            <w:vAlign w:val="center"/>
          </w:tcPr>
          <w:p w14:paraId="6C53DF46"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III.P.2</w:t>
            </w:r>
          </w:p>
        </w:tc>
      </w:tr>
      <w:tr w:rsidR="001B498C" w:rsidRPr="00053DBB" w14:paraId="1E954DAC" w14:textId="77777777" w:rsidTr="00633F9E">
        <w:tc>
          <w:tcPr>
            <w:tcW w:w="4540" w:type="pct"/>
          </w:tcPr>
          <w:p w14:paraId="47573404"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Perform hand washing</w:t>
            </w:r>
          </w:p>
        </w:tc>
        <w:tc>
          <w:tcPr>
            <w:tcW w:w="460" w:type="pct"/>
            <w:vAlign w:val="center"/>
          </w:tcPr>
          <w:p w14:paraId="7773551E"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III.P.3</w:t>
            </w:r>
          </w:p>
        </w:tc>
      </w:tr>
      <w:tr w:rsidR="001B498C" w:rsidRPr="00053DBB" w14:paraId="528BC41E" w14:textId="77777777" w:rsidTr="00633F9E">
        <w:tc>
          <w:tcPr>
            <w:tcW w:w="4540" w:type="pct"/>
          </w:tcPr>
          <w:p w14:paraId="60D17701"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Perform sterilization procedures</w:t>
            </w:r>
          </w:p>
        </w:tc>
        <w:tc>
          <w:tcPr>
            <w:tcW w:w="460" w:type="pct"/>
            <w:vAlign w:val="center"/>
          </w:tcPr>
          <w:p w14:paraId="5ECF520E"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III.P.5</w:t>
            </w:r>
          </w:p>
        </w:tc>
      </w:tr>
      <w:tr w:rsidR="001B498C" w:rsidRPr="00053DBB" w14:paraId="2E7627B2" w14:textId="77777777" w:rsidTr="00633F9E">
        <w:tc>
          <w:tcPr>
            <w:tcW w:w="4540" w:type="pct"/>
          </w:tcPr>
          <w:p w14:paraId="56EF955A"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Prepare a sterile field</w:t>
            </w:r>
          </w:p>
        </w:tc>
        <w:tc>
          <w:tcPr>
            <w:tcW w:w="460" w:type="pct"/>
            <w:vAlign w:val="center"/>
          </w:tcPr>
          <w:p w14:paraId="40419176"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III.P.6</w:t>
            </w:r>
          </w:p>
        </w:tc>
      </w:tr>
      <w:tr w:rsidR="001B498C" w:rsidRPr="00053DBB" w14:paraId="6FE21A37" w14:textId="77777777" w:rsidTr="00633F9E">
        <w:tc>
          <w:tcPr>
            <w:tcW w:w="4540" w:type="pct"/>
          </w:tcPr>
          <w:p w14:paraId="05DDAA9D"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Perform within a sterile field</w:t>
            </w:r>
          </w:p>
        </w:tc>
        <w:tc>
          <w:tcPr>
            <w:tcW w:w="460" w:type="pct"/>
            <w:vAlign w:val="center"/>
          </w:tcPr>
          <w:p w14:paraId="23E6FF6F"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III.P.7</w:t>
            </w:r>
          </w:p>
        </w:tc>
      </w:tr>
      <w:tr w:rsidR="001B498C" w:rsidRPr="00053DBB" w14:paraId="7BE1FA09" w14:textId="77777777" w:rsidTr="00633F9E">
        <w:tc>
          <w:tcPr>
            <w:tcW w:w="4540" w:type="pct"/>
          </w:tcPr>
          <w:p w14:paraId="5014A877"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Perform wound care</w:t>
            </w:r>
          </w:p>
        </w:tc>
        <w:tc>
          <w:tcPr>
            <w:tcW w:w="460" w:type="pct"/>
            <w:vAlign w:val="center"/>
          </w:tcPr>
          <w:p w14:paraId="438FBA11"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III.P.8</w:t>
            </w:r>
          </w:p>
        </w:tc>
      </w:tr>
      <w:tr w:rsidR="001B498C" w:rsidRPr="00053DBB" w14:paraId="3FB58906" w14:textId="77777777" w:rsidTr="00633F9E">
        <w:tc>
          <w:tcPr>
            <w:tcW w:w="4540" w:type="pct"/>
          </w:tcPr>
          <w:p w14:paraId="27421FA3"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Perform a dressing change</w:t>
            </w:r>
          </w:p>
        </w:tc>
        <w:tc>
          <w:tcPr>
            <w:tcW w:w="460" w:type="pct"/>
            <w:vAlign w:val="center"/>
          </w:tcPr>
          <w:p w14:paraId="2EC46723"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III.P.9</w:t>
            </w:r>
          </w:p>
        </w:tc>
      </w:tr>
      <w:tr w:rsidR="001B498C" w:rsidRPr="00053DBB" w14:paraId="6A4C9C2C" w14:textId="77777777" w:rsidTr="00633F9E">
        <w:tc>
          <w:tcPr>
            <w:tcW w:w="4540" w:type="pct"/>
          </w:tcPr>
          <w:p w14:paraId="325686D1" w14:textId="77777777" w:rsidR="001B498C" w:rsidRPr="00053DBB" w:rsidRDefault="001B498C" w:rsidP="00633F9E">
            <w:pPr>
              <w:adjustRightInd w:val="0"/>
              <w:rPr>
                <w:rFonts w:ascii="Verdana" w:hAnsi="Verdana" w:cs="Arial"/>
                <w:bCs/>
                <w:sz w:val="18"/>
                <w:szCs w:val="18"/>
              </w:rPr>
            </w:pPr>
            <w:r w:rsidRPr="00053DBB">
              <w:rPr>
                <w:rFonts w:ascii="Verdana" w:hAnsi="Verdana" w:cs="Arial"/>
                <w:bCs/>
                <w:sz w:val="18"/>
                <w:szCs w:val="18"/>
              </w:rPr>
              <w:t>Demonstrate proper disposal of biohazardous material b. regulated waste</w:t>
            </w:r>
          </w:p>
        </w:tc>
        <w:tc>
          <w:tcPr>
            <w:tcW w:w="460" w:type="pct"/>
            <w:vAlign w:val="center"/>
          </w:tcPr>
          <w:p w14:paraId="3C7EDF63"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III.P.</w:t>
            </w:r>
            <w:proofErr w:type="gramStart"/>
            <w:r w:rsidRPr="00053DBB">
              <w:rPr>
                <w:rFonts w:ascii="Verdana" w:hAnsi="Verdana" w:cs="Arial"/>
                <w:bCs/>
                <w:sz w:val="18"/>
                <w:szCs w:val="18"/>
              </w:rPr>
              <w:t>10.b</w:t>
            </w:r>
            <w:proofErr w:type="gramEnd"/>
          </w:p>
        </w:tc>
      </w:tr>
      <w:tr w:rsidR="001B498C" w:rsidRPr="00053DBB" w14:paraId="79210C63" w14:textId="77777777" w:rsidTr="00633F9E">
        <w:tc>
          <w:tcPr>
            <w:tcW w:w="4540" w:type="pct"/>
          </w:tcPr>
          <w:p w14:paraId="18104191"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Identify types of verbal and nonverbal communication</w:t>
            </w:r>
          </w:p>
        </w:tc>
        <w:tc>
          <w:tcPr>
            <w:tcW w:w="460" w:type="pct"/>
            <w:vAlign w:val="center"/>
          </w:tcPr>
          <w:p w14:paraId="42B01BA3"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V.C.1</w:t>
            </w:r>
          </w:p>
        </w:tc>
      </w:tr>
      <w:tr w:rsidR="001B498C" w:rsidRPr="00053DBB" w14:paraId="39260F97" w14:textId="77777777" w:rsidTr="00633F9E">
        <w:tc>
          <w:tcPr>
            <w:tcW w:w="4540" w:type="pct"/>
          </w:tcPr>
          <w:p w14:paraId="03E51972"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Identify communication barriers</w:t>
            </w:r>
          </w:p>
        </w:tc>
        <w:tc>
          <w:tcPr>
            <w:tcW w:w="460" w:type="pct"/>
            <w:vAlign w:val="center"/>
          </w:tcPr>
          <w:p w14:paraId="070DD80D"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V.C.2</w:t>
            </w:r>
          </w:p>
        </w:tc>
      </w:tr>
      <w:tr w:rsidR="001B498C" w:rsidRPr="00053DBB" w14:paraId="006B9310" w14:textId="77777777" w:rsidTr="00633F9E">
        <w:tc>
          <w:tcPr>
            <w:tcW w:w="4540" w:type="pct"/>
          </w:tcPr>
          <w:p w14:paraId="0430D56C"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Identify techniques for overcoming communication barriers</w:t>
            </w:r>
          </w:p>
        </w:tc>
        <w:tc>
          <w:tcPr>
            <w:tcW w:w="460" w:type="pct"/>
            <w:vAlign w:val="center"/>
          </w:tcPr>
          <w:p w14:paraId="6078413C"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V.C.3</w:t>
            </w:r>
          </w:p>
        </w:tc>
      </w:tr>
      <w:tr w:rsidR="001B498C" w:rsidRPr="00053DBB" w14:paraId="4CC61892" w14:textId="77777777" w:rsidTr="00633F9E">
        <w:tc>
          <w:tcPr>
            <w:tcW w:w="4540" w:type="pct"/>
          </w:tcPr>
          <w:p w14:paraId="39F56E62" w14:textId="77777777" w:rsidR="001B498C" w:rsidRPr="00053DBB" w:rsidRDefault="001B498C" w:rsidP="00633F9E">
            <w:pPr>
              <w:adjustRightInd w:val="0"/>
              <w:rPr>
                <w:rFonts w:ascii="Verdana" w:hAnsi="Verdana" w:cs="Arial"/>
                <w:bCs/>
                <w:sz w:val="18"/>
                <w:szCs w:val="18"/>
              </w:rPr>
            </w:pPr>
            <w:r w:rsidRPr="00053DBB">
              <w:rPr>
                <w:rFonts w:ascii="Verdana" w:hAnsi="Verdana" w:cs="Arial"/>
                <w:bCs/>
                <w:sz w:val="18"/>
                <w:szCs w:val="18"/>
              </w:rPr>
              <w:t>Identify the steps in the sender-receiver process</w:t>
            </w:r>
          </w:p>
        </w:tc>
        <w:tc>
          <w:tcPr>
            <w:tcW w:w="460" w:type="pct"/>
            <w:vAlign w:val="center"/>
          </w:tcPr>
          <w:p w14:paraId="17986778"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V.C.4</w:t>
            </w:r>
          </w:p>
        </w:tc>
      </w:tr>
      <w:tr w:rsidR="001B498C" w:rsidRPr="00053DBB" w14:paraId="2D4989E6" w14:textId="77777777" w:rsidTr="00633F9E">
        <w:tc>
          <w:tcPr>
            <w:tcW w:w="4540" w:type="pct"/>
          </w:tcPr>
          <w:p w14:paraId="66A978CC" w14:textId="77777777" w:rsidR="001B498C" w:rsidRPr="00053DBB" w:rsidRDefault="001B498C" w:rsidP="00633F9E">
            <w:pPr>
              <w:adjustRightInd w:val="0"/>
              <w:rPr>
                <w:rFonts w:ascii="Verdana" w:hAnsi="Verdana" w:cs="Arial"/>
                <w:bCs/>
                <w:sz w:val="18"/>
                <w:szCs w:val="18"/>
              </w:rPr>
            </w:pPr>
            <w:r w:rsidRPr="00053DBB">
              <w:rPr>
                <w:rFonts w:ascii="Verdana" w:hAnsi="Verdana" w:cs="Arial"/>
                <w:bCs/>
                <w:sz w:val="18"/>
                <w:szCs w:val="18"/>
              </w:rPr>
              <w:t>identify challenges in communication with different age groups</w:t>
            </w:r>
          </w:p>
        </w:tc>
        <w:tc>
          <w:tcPr>
            <w:tcW w:w="460" w:type="pct"/>
            <w:vAlign w:val="center"/>
          </w:tcPr>
          <w:p w14:paraId="0E8C0932"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V.C.5</w:t>
            </w:r>
          </w:p>
        </w:tc>
      </w:tr>
      <w:tr w:rsidR="001B498C" w:rsidRPr="00053DBB" w14:paraId="66153110" w14:textId="77777777" w:rsidTr="00633F9E">
        <w:trPr>
          <w:trHeight w:val="242"/>
        </w:trPr>
        <w:tc>
          <w:tcPr>
            <w:tcW w:w="4540" w:type="pct"/>
          </w:tcPr>
          <w:p w14:paraId="793C0203"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Identify the basic concepts of the following theories a. Maslow</w:t>
            </w:r>
          </w:p>
        </w:tc>
        <w:tc>
          <w:tcPr>
            <w:tcW w:w="460" w:type="pct"/>
            <w:vAlign w:val="center"/>
          </w:tcPr>
          <w:p w14:paraId="0E26158B"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V.C.13.a</w:t>
            </w:r>
          </w:p>
        </w:tc>
      </w:tr>
      <w:tr w:rsidR="001B498C" w:rsidRPr="00053DBB" w14:paraId="3206665D" w14:textId="77777777" w:rsidTr="00633F9E">
        <w:trPr>
          <w:trHeight w:val="242"/>
        </w:trPr>
        <w:tc>
          <w:tcPr>
            <w:tcW w:w="4540" w:type="pct"/>
          </w:tcPr>
          <w:p w14:paraId="56081C29" w14:textId="77777777" w:rsidR="001B498C" w:rsidRPr="00053DBB" w:rsidRDefault="001B498C" w:rsidP="00633F9E">
            <w:pPr>
              <w:adjustRightInd w:val="0"/>
              <w:rPr>
                <w:rFonts w:ascii="Verdana" w:hAnsi="Verdana" w:cs="Arial"/>
                <w:bCs/>
                <w:sz w:val="18"/>
                <w:szCs w:val="18"/>
              </w:rPr>
            </w:pPr>
            <w:r w:rsidRPr="00053DBB">
              <w:rPr>
                <w:rFonts w:ascii="Verdana" w:hAnsi="Verdana" w:cs="Arial"/>
                <w:bCs/>
                <w:sz w:val="18"/>
                <w:szCs w:val="18"/>
              </w:rPr>
              <w:t>Respond to nonverbal communication</w:t>
            </w:r>
          </w:p>
        </w:tc>
        <w:tc>
          <w:tcPr>
            <w:tcW w:w="460" w:type="pct"/>
            <w:vAlign w:val="center"/>
          </w:tcPr>
          <w:p w14:paraId="102D3993"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V.P.1</w:t>
            </w:r>
          </w:p>
        </w:tc>
      </w:tr>
      <w:tr w:rsidR="001B498C" w:rsidRPr="00053DBB" w14:paraId="774C693E" w14:textId="77777777" w:rsidTr="00633F9E">
        <w:tc>
          <w:tcPr>
            <w:tcW w:w="4540" w:type="pct"/>
          </w:tcPr>
          <w:p w14:paraId="3A91CCD6"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Correctly use and pronounce medical terminology in health care interactions</w:t>
            </w:r>
          </w:p>
        </w:tc>
        <w:tc>
          <w:tcPr>
            <w:tcW w:w="460" w:type="pct"/>
            <w:vAlign w:val="center"/>
          </w:tcPr>
          <w:p w14:paraId="066BF96C"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V.P.2</w:t>
            </w:r>
          </w:p>
        </w:tc>
      </w:tr>
      <w:tr w:rsidR="001B498C" w:rsidRPr="00053DBB" w14:paraId="25F4719B" w14:textId="77777777" w:rsidTr="00633F9E">
        <w:tc>
          <w:tcPr>
            <w:tcW w:w="4540" w:type="pct"/>
          </w:tcPr>
          <w:p w14:paraId="496E5487"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Coach patients regarding a. office policies</w:t>
            </w:r>
          </w:p>
        </w:tc>
        <w:tc>
          <w:tcPr>
            <w:tcW w:w="460" w:type="pct"/>
            <w:vAlign w:val="center"/>
          </w:tcPr>
          <w:p w14:paraId="28AD9330"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V.P.3.a</w:t>
            </w:r>
          </w:p>
        </w:tc>
      </w:tr>
      <w:tr w:rsidR="001B498C" w:rsidRPr="00053DBB" w14:paraId="74111D29" w14:textId="77777777" w:rsidTr="00633F9E">
        <w:tc>
          <w:tcPr>
            <w:tcW w:w="4540" w:type="pct"/>
          </w:tcPr>
          <w:p w14:paraId="2DB700A1"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Document patient care accurately in the medical record</w:t>
            </w:r>
          </w:p>
        </w:tc>
        <w:tc>
          <w:tcPr>
            <w:tcW w:w="460" w:type="pct"/>
            <w:vAlign w:val="center"/>
          </w:tcPr>
          <w:p w14:paraId="609FF89A"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X.P.3</w:t>
            </w:r>
          </w:p>
        </w:tc>
      </w:tr>
      <w:tr w:rsidR="001B498C" w:rsidRPr="00053DBB" w14:paraId="1CB9DF88" w14:textId="77777777" w:rsidTr="00633F9E">
        <w:tc>
          <w:tcPr>
            <w:tcW w:w="4540" w:type="pct"/>
          </w:tcPr>
          <w:p w14:paraId="4F989957" w14:textId="77777777" w:rsidR="001B498C" w:rsidRPr="00053DBB" w:rsidRDefault="001B498C" w:rsidP="00633F9E">
            <w:pPr>
              <w:rPr>
                <w:rFonts w:ascii="Verdana" w:hAnsi="Verdana" w:cs="Arial"/>
                <w:b/>
                <w:color w:val="0070C0"/>
                <w:sz w:val="18"/>
                <w:szCs w:val="18"/>
              </w:rPr>
            </w:pPr>
            <w:r w:rsidRPr="00053DBB">
              <w:rPr>
                <w:rFonts w:ascii="Verdana" w:hAnsi="Verdana" w:cs="Arial"/>
                <w:b/>
                <w:color w:val="0070C0"/>
                <w:sz w:val="18"/>
                <w:szCs w:val="18"/>
              </w:rPr>
              <w:t>Affective Skills/Soft Skills:</w:t>
            </w:r>
          </w:p>
        </w:tc>
        <w:tc>
          <w:tcPr>
            <w:tcW w:w="460" w:type="pct"/>
            <w:vAlign w:val="center"/>
          </w:tcPr>
          <w:p w14:paraId="2C3F8ABB" w14:textId="77777777" w:rsidR="001B498C" w:rsidRPr="00053DBB" w:rsidRDefault="001B498C" w:rsidP="00633F9E">
            <w:pPr>
              <w:jc w:val="center"/>
              <w:rPr>
                <w:rFonts w:ascii="Verdana" w:hAnsi="Verdana" w:cs="Arial"/>
                <w:bCs/>
                <w:sz w:val="18"/>
                <w:szCs w:val="18"/>
              </w:rPr>
            </w:pPr>
          </w:p>
        </w:tc>
      </w:tr>
      <w:tr w:rsidR="001B498C" w:rsidRPr="00053DBB" w14:paraId="1228C7CE" w14:textId="77777777" w:rsidTr="00633F9E">
        <w:tc>
          <w:tcPr>
            <w:tcW w:w="4540" w:type="pct"/>
          </w:tcPr>
          <w:p w14:paraId="21C135B5"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Demonstrate critical thinking skills</w:t>
            </w:r>
          </w:p>
        </w:tc>
        <w:tc>
          <w:tcPr>
            <w:tcW w:w="460" w:type="pct"/>
            <w:vAlign w:val="center"/>
          </w:tcPr>
          <w:p w14:paraId="0C36174E"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A.1.</w:t>
            </w:r>
          </w:p>
        </w:tc>
      </w:tr>
      <w:tr w:rsidR="001B498C" w:rsidRPr="00053DBB" w14:paraId="17410DFF" w14:textId="77777777" w:rsidTr="00633F9E">
        <w:tc>
          <w:tcPr>
            <w:tcW w:w="4540" w:type="pct"/>
          </w:tcPr>
          <w:p w14:paraId="4185F3B7"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Reassure patients</w:t>
            </w:r>
          </w:p>
        </w:tc>
        <w:tc>
          <w:tcPr>
            <w:tcW w:w="460" w:type="pct"/>
            <w:vAlign w:val="center"/>
          </w:tcPr>
          <w:p w14:paraId="4AE39111"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A.2.</w:t>
            </w:r>
          </w:p>
        </w:tc>
      </w:tr>
      <w:tr w:rsidR="001B498C" w:rsidRPr="00053DBB" w14:paraId="20A0BD18" w14:textId="77777777" w:rsidTr="00633F9E">
        <w:tc>
          <w:tcPr>
            <w:tcW w:w="4540" w:type="pct"/>
          </w:tcPr>
          <w:p w14:paraId="35C2BACA"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lastRenderedPageBreak/>
              <w:t>Demonstrate empathy for patient’s concerns</w:t>
            </w:r>
          </w:p>
        </w:tc>
        <w:tc>
          <w:tcPr>
            <w:tcW w:w="460" w:type="pct"/>
            <w:vAlign w:val="center"/>
          </w:tcPr>
          <w:p w14:paraId="0A84B858"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A.3.</w:t>
            </w:r>
          </w:p>
        </w:tc>
      </w:tr>
      <w:tr w:rsidR="001B498C" w:rsidRPr="00053DBB" w14:paraId="2B46D94A" w14:textId="77777777" w:rsidTr="00633F9E">
        <w:tc>
          <w:tcPr>
            <w:tcW w:w="4540" w:type="pct"/>
          </w:tcPr>
          <w:p w14:paraId="5183133D"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Demonstrate active listening</w:t>
            </w:r>
          </w:p>
        </w:tc>
        <w:tc>
          <w:tcPr>
            <w:tcW w:w="460" w:type="pct"/>
            <w:vAlign w:val="center"/>
          </w:tcPr>
          <w:p w14:paraId="2C85FCFA"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A.4.</w:t>
            </w:r>
          </w:p>
        </w:tc>
      </w:tr>
      <w:tr w:rsidR="001B498C" w:rsidRPr="00053DBB" w14:paraId="41D479C7" w14:textId="77777777" w:rsidTr="00633F9E">
        <w:tc>
          <w:tcPr>
            <w:tcW w:w="4540" w:type="pct"/>
          </w:tcPr>
          <w:p w14:paraId="580AB6E3"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Respect diversity</w:t>
            </w:r>
          </w:p>
        </w:tc>
        <w:tc>
          <w:tcPr>
            <w:tcW w:w="460" w:type="pct"/>
            <w:vAlign w:val="center"/>
          </w:tcPr>
          <w:p w14:paraId="2E16F57D"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A.5.</w:t>
            </w:r>
          </w:p>
        </w:tc>
      </w:tr>
      <w:tr w:rsidR="001B498C" w:rsidRPr="00053DBB" w14:paraId="262F1DCD" w14:textId="77777777" w:rsidTr="00633F9E">
        <w:tc>
          <w:tcPr>
            <w:tcW w:w="4540" w:type="pct"/>
          </w:tcPr>
          <w:p w14:paraId="0F509812"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Recognize personal boundaries</w:t>
            </w:r>
          </w:p>
        </w:tc>
        <w:tc>
          <w:tcPr>
            <w:tcW w:w="460" w:type="pct"/>
            <w:vAlign w:val="center"/>
          </w:tcPr>
          <w:p w14:paraId="21E696AD"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A.6.</w:t>
            </w:r>
          </w:p>
        </w:tc>
      </w:tr>
      <w:tr w:rsidR="001B498C" w:rsidRPr="00053DBB" w14:paraId="301C79F4" w14:textId="77777777" w:rsidTr="00633F9E">
        <w:tc>
          <w:tcPr>
            <w:tcW w:w="4540" w:type="pct"/>
          </w:tcPr>
          <w:p w14:paraId="789708BA"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Demonstrate tactfulness</w:t>
            </w:r>
          </w:p>
        </w:tc>
        <w:tc>
          <w:tcPr>
            <w:tcW w:w="460" w:type="pct"/>
            <w:vAlign w:val="center"/>
          </w:tcPr>
          <w:p w14:paraId="5536BDCE"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A.7.</w:t>
            </w:r>
          </w:p>
        </w:tc>
      </w:tr>
      <w:tr w:rsidR="001B498C" w:rsidRPr="00053DBB" w14:paraId="3D36CDAD" w14:textId="77777777" w:rsidTr="00633F9E">
        <w:tc>
          <w:tcPr>
            <w:tcW w:w="4540" w:type="pct"/>
          </w:tcPr>
          <w:p w14:paraId="4F7F519E" w14:textId="77777777" w:rsidR="001B498C" w:rsidRPr="00053DBB" w:rsidRDefault="001B498C" w:rsidP="00633F9E">
            <w:pPr>
              <w:rPr>
                <w:rFonts w:ascii="Verdana" w:hAnsi="Verdana" w:cs="Arial"/>
                <w:bCs/>
                <w:sz w:val="18"/>
                <w:szCs w:val="18"/>
              </w:rPr>
            </w:pPr>
            <w:r w:rsidRPr="00053DBB">
              <w:rPr>
                <w:rFonts w:ascii="Verdana" w:hAnsi="Verdana" w:cs="Arial"/>
                <w:bCs/>
                <w:sz w:val="18"/>
                <w:szCs w:val="18"/>
              </w:rPr>
              <w:t>Demonstrate self-awareness</w:t>
            </w:r>
          </w:p>
        </w:tc>
        <w:tc>
          <w:tcPr>
            <w:tcW w:w="460" w:type="pct"/>
            <w:vAlign w:val="center"/>
          </w:tcPr>
          <w:p w14:paraId="626AFB47" w14:textId="77777777" w:rsidR="001B498C" w:rsidRPr="00053DBB" w:rsidRDefault="001B498C" w:rsidP="00633F9E">
            <w:pPr>
              <w:jc w:val="center"/>
              <w:rPr>
                <w:rFonts w:ascii="Verdana" w:hAnsi="Verdana" w:cs="Arial"/>
                <w:bCs/>
                <w:sz w:val="18"/>
                <w:szCs w:val="18"/>
              </w:rPr>
            </w:pPr>
            <w:r w:rsidRPr="00053DBB">
              <w:rPr>
                <w:rFonts w:ascii="Verdana" w:hAnsi="Verdana" w:cs="Arial"/>
                <w:bCs/>
                <w:sz w:val="18"/>
                <w:szCs w:val="18"/>
              </w:rPr>
              <w:t>A.8</w:t>
            </w:r>
          </w:p>
        </w:tc>
      </w:tr>
    </w:tbl>
    <w:p w14:paraId="565A9DB5" w14:textId="77777777" w:rsidR="001B498C" w:rsidRPr="00053DBB" w:rsidRDefault="001B498C" w:rsidP="00233C0A">
      <w:pPr>
        <w:rPr>
          <w:rFonts w:ascii="Verdana" w:hAnsi="Verdana"/>
          <w:b/>
          <w:bCs/>
          <w:sz w:val="18"/>
          <w:szCs w:val="18"/>
        </w:rPr>
      </w:pPr>
    </w:p>
    <w:p w14:paraId="31AE8E48" w14:textId="77777777" w:rsidR="006462E0" w:rsidRPr="00053DBB" w:rsidRDefault="006462E0" w:rsidP="00233C0A">
      <w:pPr>
        <w:rPr>
          <w:rFonts w:ascii="Verdana" w:hAnsi="Verdana"/>
          <w:sz w:val="18"/>
          <w:szCs w:val="18"/>
        </w:rPr>
      </w:pPr>
    </w:p>
    <w:p w14:paraId="31AE8E4D" w14:textId="49F0B18D" w:rsidR="006462E0" w:rsidRPr="00053DBB" w:rsidRDefault="00D91EA6" w:rsidP="001B498C">
      <w:pPr>
        <w:rPr>
          <w:rFonts w:ascii="Verdana" w:hAnsi="Verdana"/>
          <w:b/>
          <w:bCs/>
          <w:color w:val="FF0000"/>
          <w:sz w:val="18"/>
          <w:szCs w:val="18"/>
        </w:rPr>
      </w:pPr>
      <w:r w:rsidRPr="00053DBB">
        <w:rPr>
          <w:rFonts w:ascii="Verdana" w:hAnsi="Verdana"/>
          <w:b/>
          <w:bCs/>
          <w:sz w:val="18"/>
          <w:szCs w:val="18"/>
        </w:rPr>
        <w:t xml:space="preserve">PROGRAM OUTCOMES </w:t>
      </w:r>
    </w:p>
    <w:p w14:paraId="53D82263" w14:textId="77777777" w:rsidR="001B498C" w:rsidRPr="00053DBB" w:rsidRDefault="001B498C" w:rsidP="001B498C">
      <w:pPr>
        <w:rPr>
          <w:rFonts w:ascii="Verdana" w:hAnsi="Verdana"/>
          <w:b/>
          <w:bCs/>
          <w:color w:val="FF0000"/>
          <w:sz w:val="18"/>
          <w:szCs w:val="18"/>
        </w:rPr>
      </w:pPr>
    </w:p>
    <w:p w14:paraId="3442DDC9" w14:textId="77777777" w:rsidR="001B498C" w:rsidRPr="00053DBB" w:rsidRDefault="001B498C" w:rsidP="001B498C">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8"/>
          <w:szCs w:val="18"/>
          <w:u w:val="single"/>
        </w:rPr>
      </w:pPr>
      <w:r w:rsidRPr="00053DBB">
        <w:rPr>
          <w:rFonts w:ascii="Verdana" w:hAnsi="Verdana" w:cs="Arial"/>
          <w:sz w:val="18"/>
          <w:szCs w:val="18"/>
        </w:rPr>
        <w:t>The graduate will be able to perform and document the patient interview, health history, and medication reconciliation.</w:t>
      </w:r>
    </w:p>
    <w:p w14:paraId="044339C5" w14:textId="77777777" w:rsidR="001B498C" w:rsidRPr="00053DBB" w:rsidRDefault="001B498C" w:rsidP="001B498C">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8"/>
          <w:szCs w:val="18"/>
          <w:u w:val="single"/>
        </w:rPr>
      </w:pPr>
      <w:r w:rsidRPr="00053DBB">
        <w:rPr>
          <w:rFonts w:ascii="Verdana" w:hAnsi="Verdana" w:cs="Arial"/>
          <w:sz w:val="18"/>
          <w:szCs w:val="18"/>
        </w:rPr>
        <w:t>The graduate will be able to prepare the patient for examination and assist provider with patient instruction in follow-up care, as well as provide education in health maintenance and disease prevention.</w:t>
      </w:r>
    </w:p>
    <w:p w14:paraId="220BF490" w14:textId="77777777" w:rsidR="001B498C" w:rsidRPr="00053DBB" w:rsidRDefault="001B498C" w:rsidP="001B498C">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sz w:val="18"/>
          <w:szCs w:val="18"/>
        </w:rPr>
      </w:pPr>
      <w:r w:rsidRPr="00053DBB">
        <w:rPr>
          <w:rFonts w:ascii="Verdana" w:hAnsi="Verdana" w:cs="Arial"/>
          <w:sz w:val="18"/>
          <w:szCs w:val="18"/>
        </w:rPr>
        <w:t>The graduate will be able to evaluate and demonstrate mutually OSHA and CLIA Standards by 1) performing infection control techniques in compliance with the Standard Precautions and guidelines set forth by the OSHA and CDC and 2) performing various waived testing in compliance set forth by CLIA.</w:t>
      </w:r>
    </w:p>
    <w:p w14:paraId="3FB2026B" w14:textId="77777777" w:rsidR="001B498C" w:rsidRPr="00053DBB" w:rsidRDefault="001B498C" w:rsidP="001B498C">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8"/>
          <w:szCs w:val="18"/>
          <w:u w:val="single"/>
        </w:rPr>
      </w:pPr>
      <w:r w:rsidRPr="00053DBB">
        <w:rPr>
          <w:rFonts w:ascii="Verdana" w:hAnsi="Verdana" w:cs="Arial"/>
          <w:sz w:val="18"/>
          <w:szCs w:val="18"/>
        </w:rPr>
        <w:t>The graduate will be able to demonstrate successful completion of all clinical and administrative competencies.</w:t>
      </w:r>
    </w:p>
    <w:p w14:paraId="1A5614EC" w14:textId="77777777" w:rsidR="001B498C" w:rsidRPr="00053DBB" w:rsidRDefault="001B498C" w:rsidP="001B498C">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ind w:left="720" w:firstLine="0"/>
        <w:rPr>
          <w:rFonts w:ascii="Verdana" w:hAnsi="Verdana" w:cs="Arial"/>
          <w:bCs/>
          <w:sz w:val="18"/>
          <w:szCs w:val="18"/>
          <w:u w:val="single"/>
        </w:rPr>
      </w:pPr>
    </w:p>
    <w:p w14:paraId="2D158009" w14:textId="77777777" w:rsidR="001B498C" w:rsidRPr="00053DBB" w:rsidRDefault="001B498C" w:rsidP="001B498C">
      <w:pPr>
        <w:rPr>
          <w:rFonts w:ascii="Verdana" w:hAnsi="Verdana" w:cs="Arial"/>
          <w:b/>
          <w:sz w:val="18"/>
          <w:szCs w:val="18"/>
        </w:rPr>
      </w:pPr>
      <w:r w:rsidRPr="00053DBB">
        <w:rPr>
          <w:rFonts w:ascii="Verdana" w:hAnsi="Verdana" w:cs="Arial"/>
          <w:b/>
          <w:sz w:val="18"/>
          <w:szCs w:val="18"/>
        </w:rPr>
        <w:t>PROGRAM GOALS and MINIMUM EXPECTATIONS</w:t>
      </w:r>
    </w:p>
    <w:p w14:paraId="47E02275" w14:textId="77777777" w:rsidR="001B498C" w:rsidRPr="00053DBB" w:rsidRDefault="001B498C" w:rsidP="001B498C">
      <w:pPr>
        <w:rPr>
          <w:rFonts w:ascii="Verdana" w:hAnsi="Verdana" w:cs="Arial"/>
          <w:b/>
          <w:sz w:val="18"/>
          <w:szCs w:val="18"/>
        </w:rPr>
      </w:pPr>
    </w:p>
    <w:p w14:paraId="2CDDA0C1" w14:textId="77777777" w:rsidR="001B498C" w:rsidRPr="00053DBB" w:rsidRDefault="001B498C" w:rsidP="001B498C">
      <w:pPr>
        <w:pStyle w:val="ListParagraph"/>
        <w:widowControl/>
        <w:numPr>
          <w:ilvl w:val="0"/>
          <w:numId w:val="3"/>
        </w:numPr>
        <w:autoSpaceDE/>
        <w:autoSpaceDN/>
        <w:contextualSpacing/>
        <w:rPr>
          <w:rFonts w:ascii="Verdana" w:hAnsi="Verdana" w:cs="Arial"/>
          <w:bCs/>
          <w:sz w:val="18"/>
          <w:szCs w:val="18"/>
        </w:rPr>
      </w:pPr>
      <w:r w:rsidRPr="00053DBB">
        <w:rPr>
          <w:rFonts w:ascii="Verdana" w:hAnsi="Verdana" w:cs="Arial"/>
          <w:bCs/>
          <w:sz w:val="18"/>
          <w:szCs w:val="18"/>
        </w:rPr>
        <w:t>“To prepare medical assistants who are competent in the cognitive (knowledge), psychomotor (skills), and affective (behavior) learning domains to enter the profession.” [Standard II.A]</w:t>
      </w:r>
    </w:p>
    <w:p w14:paraId="4D6CCA87" w14:textId="77777777" w:rsidR="001B498C" w:rsidRPr="00053DBB" w:rsidRDefault="001B498C" w:rsidP="001B498C">
      <w:pPr>
        <w:rPr>
          <w:rStyle w:val="Strong"/>
          <w:rFonts w:ascii="Verdana" w:hAnsi="Verdana" w:cs="Arial"/>
          <w:sz w:val="18"/>
          <w:szCs w:val="18"/>
        </w:rPr>
      </w:pPr>
    </w:p>
    <w:p w14:paraId="31AE8E4E" w14:textId="3D3A53D9" w:rsidR="006462E0" w:rsidRPr="00053DBB" w:rsidRDefault="00D91EA6" w:rsidP="00233C0A">
      <w:pPr>
        <w:rPr>
          <w:rFonts w:ascii="Verdana" w:hAnsi="Verdana"/>
          <w:b/>
          <w:bCs/>
          <w:sz w:val="18"/>
          <w:szCs w:val="18"/>
        </w:rPr>
      </w:pPr>
      <w:r w:rsidRPr="00053DBB">
        <w:rPr>
          <w:rFonts w:ascii="Verdana" w:hAnsi="Verdana"/>
          <w:b/>
          <w:bCs/>
          <w:sz w:val="18"/>
          <w:szCs w:val="18"/>
        </w:rPr>
        <w:t xml:space="preserve">OUTCOMES BASED ASSESSMENT OF STUDENT LEARNING </w:t>
      </w:r>
    </w:p>
    <w:p w14:paraId="5945EA67" w14:textId="77777777" w:rsidR="0067368A" w:rsidRPr="00053DBB" w:rsidRDefault="0067368A" w:rsidP="00233C0A">
      <w:pPr>
        <w:rPr>
          <w:rFonts w:ascii="Verdana" w:hAnsi="Verdana"/>
          <w:sz w:val="18"/>
          <w:szCs w:val="18"/>
        </w:rPr>
      </w:pPr>
    </w:p>
    <w:p w14:paraId="31AE8E4F" w14:textId="4273385C" w:rsidR="006462E0" w:rsidRPr="00053DBB" w:rsidRDefault="00D91EA6" w:rsidP="00233C0A">
      <w:pPr>
        <w:rPr>
          <w:rFonts w:ascii="Verdana" w:hAnsi="Verdana"/>
          <w:sz w:val="18"/>
          <w:szCs w:val="18"/>
        </w:rPr>
      </w:pPr>
      <w:r w:rsidRPr="00053DBB">
        <w:rPr>
          <w:rFonts w:ascii="Verdana" w:hAnsi="Verdana"/>
          <w:sz w:val="18"/>
          <w:szCs w:val="18"/>
        </w:rPr>
        <w:t>For this course, students are expected to demonstrate the skills associated with the Institutional Learning Goals (ILG) identified below:</w:t>
      </w:r>
    </w:p>
    <w:p w14:paraId="46825F54" w14:textId="77777777" w:rsidR="001B498C" w:rsidRPr="00053DBB" w:rsidRDefault="001B498C" w:rsidP="00233C0A">
      <w:pPr>
        <w:rPr>
          <w:rFonts w:ascii="Verdana" w:hAnsi="Verdana"/>
          <w:sz w:val="18"/>
          <w:szCs w:val="18"/>
        </w:rPr>
      </w:pPr>
    </w:p>
    <w:p w14:paraId="36751E60" w14:textId="1CC33146" w:rsidR="001B498C" w:rsidRPr="00053DBB" w:rsidRDefault="001B498C" w:rsidP="00233C0A">
      <w:pPr>
        <w:rPr>
          <w:rFonts w:ascii="Verdana" w:hAnsi="Verdana"/>
          <w:sz w:val="18"/>
          <w:szCs w:val="18"/>
        </w:rPr>
      </w:pPr>
      <w:r w:rsidRPr="00053DBB">
        <w:rPr>
          <w:rFonts w:ascii="Verdana" w:hAnsi="Verdana"/>
          <w:sz w:val="18"/>
          <w:szCs w:val="18"/>
        </w:rPr>
        <w:tab/>
      </w:r>
      <w:bookmarkStart w:id="0" w:name="_Hlk203470845"/>
      <w:r w:rsidRPr="00053DBB">
        <w:rPr>
          <w:rFonts w:ascii="Verdana" w:hAnsi="Verdana"/>
          <w:sz w:val="18"/>
          <w:szCs w:val="18"/>
        </w:rPr>
        <w:t>ILG #1 Critical Thinking</w:t>
      </w:r>
    </w:p>
    <w:p w14:paraId="27970C00" w14:textId="3EF4F368" w:rsidR="001B498C" w:rsidRPr="00053DBB" w:rsidRDefault="001B498C" w:rsidP="00233C0A">
      <w:pPr>
        <w:rPr>
          <w:rFonts w:ascii="Verdana" w:hAnsi="Verdana"/>
          <w:sz w:val="18"/>
          <w:szCs w:val="18"/>
        </w:rPr>
      </w:pPr>
      <w:r w:rsidRPr="00053DBB">
        <w:rPr>
          <w:rFonts w:ascii="Verdana" w:hAnsi="Verdana"/>
          <w:sz w:val="18"/>
          <w:szCs w:val="18"/>
        </w:rPr>
        <w:tab/>
        <w:t>ILG #3 Quantitative Skills</w:t>
      </w:r>
    </w:p>
    <w:p w14:paraId="3C9C06BD" w14:textId="5AA9F6A5" w:rsidR="001B498C" w:rsidRPr="00053DBB" w:rsidRDefault="001B498C" w:rsidP="00233C0A">
      <w:pPr>
        <w:rPr>
          <w:rFonts w:ascii="Verdana" w:hAnsi="Verdana"/>
          <w:sz w:val="18"/>
          <w:szCs w:val="18"/>
        </w:rPr>
      </w:pPr>
      <w:r w:rsidRPr="00053DBB">
        <w:rPr>
          <w:rFonts w:ascii="Verdana" w:hAnsi="Verdana"/>
          <w:sz w:val="18"/>
          <w:szCs w:val="18"/>
        </w:rPr>
        <w:tab/>
        <w:t>ILG #6 Communication Competence</w:t>
      </w:r>
    </w:p>
    <w:p w14:paraId="438A6B19" w14:textId="1951764E" w:rsidR="001B498C" w:rsidRPr="00053DBB" w:rsidRDefault="001B498C" w:rsidP="00233C0A">
      <w:pPr>
        <w:rPr>
          <w:rFonts w:ascii="Verdana" w:hAnsi="Verdana"/>
          <w:sz w:val="18"/>
          <w:szCs w:val="18"/>
        </w:rPr>
      </w:pPr>
      <w:r w:rsidRPr="00053DBB">
        <w:rPr>
          <w:rFonts w:ascii="Verdana" w:hAnsi="Verdana"/>
          <w:sz w:val="18"/>
          <w:szCs w:val="18"/>
        </w:rPr>
        <w:tab/>
        <w:t>ILG #7 Cultural and Social Awareness</w:t>
      </w:r>
    </w:p>
    <w:p w14:paraId="204F1FED" w14:textId="0D2C1559" w:rsidR="001B498C" w:rsidRPr="00053DBB" w:rsidRDefault="001B498C" w:rsidP="00233C0A">
      <w:pPr>
        <w:rPr>
          <w:rFonts w:ascii="Verdana" w:hAnsi="Verdana"/>
          <w:sz w:val="18"/>
          <w:szCs w:val="18"/>
        </w:rPr>
      </w:pPr>
      <w:r w:rsidRPr="00053DBB">
        <w:rPr>
          <w:rFonts w:ascii="Verdana" w:hAnsi="Verdana"/>
          <w:sz w:val="18"/>
          <w:szCs w:val="18"/>
        </w:rPr>
        <w:tab/>
        <w:t>ILG #8 Professional and Life Skills</w:t>
      </w:r>
    </w:p>
    <w:bookmarkEnd w:id="0"/>
    <w:p w14:paraId="582FEB50" w14:textId="77777777" w:rsidR="00A3608A" w:rsidRPr="00053DBB" w:rsidRDefault="00A3608A" w:rsidP="00A3608A">
      <w:pPr>
        <w:ind w:firstLine="720"/>
        <w:rPr>
          <w:rFonts w:ascii="Verdana" w:hAnsi="Verdana"/>
          <w:sz w:val="18"/>
          <w:szCs w:val="18"/>
        </w:rPr>
      </w:pPr>
    </w:p>
    <w:p w14:paraId="31AE8E51" w14:textId="77777777" w:rsidR="006462E0" w:rsidRPr="00053DBB" w:rsidRDefault="00D91EA6" w:rsidP="00233C0A">
      <w:pPr>
        <w:rPr>
          <w:rFonts w:ascii="Verdana" w:hAnsi="Verdana"/>
          <w:sz w:val="18"/>
          <w:szCs w:val="18"/>
        </w:rPr>
      </w:pPr>
      <w:r w:rsidRPr="00053DBB">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053DBB" w:rsidRDefault="006462E0" w:rsidP="00233C0A">
      <w:pPr>
        <w:rPr>
          <w:rFonts w:ascii="Verdana" w:hAnsi="Verdana"/>
          <w:sz w:val="18"/>
          <w:szCs w:val="18"/>
        </w:rPr>
      </w:pPr>
    </w:p>
    <w:p w14:paraId="31AE8E54" w14:textId="77777777" w:rsidR="006462E0" w:rsidRPr="00053DBB" w:rsidRDefault="00D91EA6" w:rsidP="00233C0A">
      <w:pPr>
        <w:rPr>
          <w:rFonts w:ascii="Verdana" w:hAnsi="Verdana"/>
          <w:b/>
          <w:bCs/>
          <w:sz w:val="18"/>
          <w:szCs w:val="18"/>
        </w:rPr>
      </w:pPr>
      <w:r w:rsidRPr="00053DBB">
        <w:rPr>
          <w:rFonts w:ascii="Verdana" w:hAnsi="Verdana"/>
          <w:b/>
          <w:bCs/>
          <w:sz w:val="18"/>
          <w:szCs w:val="18"/>
        </w:rPr>
        <w:t>COURSE MATERIALS REQUIRED</w:t>
      </w:r>
    </w:p>
    <w:p w14:paraId="56125FEA" w14:textId="77777777" w:rsidR="001B498C" w:rsidRPr="00053DBB" w:rsidRDefault="001B498C" w:rsidP="00233C0A">
      <w:pPr>
        <w:rPr>
          <w:rFonts w:ascii="Verdana" w:hAnsi="Verdana"/>
          <w:b/>
          <w:bCs/>
          <w:sz w:val="18"/>
          <w:szCs w:val="18"/>
        </w:rPr>
      </w:pPr>
    </w:p>
    <w:p w14:paraId="1CE9BAA1" w14:textId="41D38626" w:rsidR="001B498C" w:rsidRPr="00053DBB" w:rsidRDefault="001B498C" w:rsidP="001B498C">
      <w:pPr>
        <w:pStyle w:val="ListParagraph"/>
        <w:numPr>
          <w:ilvl w:val="0"/>
          <w:numId w:val="3"/>
        </w:numPr>
        <w:rPr>
          <w:rFonts w:ascii="Verdana" w:hAnsi="Verdana"/>
          <w:sz w:val="18"/>
          <w:szCs w:val="18"/>
        </w:rPr>
      </w:pPr>
      <w:r w:rsidRPr="00053DBB">
        <w:rPr>
          <w:rFonts w:ascii="Verdana" w:hAnsi="Verdana"/>
          <w:sz w:val="18"/>
          <w:szCs w:val="18"/>
        </w:rPr>
        <w:t>Required uniform and shoes</w:t>
      </w:r>
    </w:p>
    <w:p w14:paraId="03CB6906" w14:textId="165CFD7B" w:rsidR="001B498C" w:rsidRPr="00053DBB" w:rsidRDefault="001B498C" w:rsidP="001B498C">
      <w:pPr>
        <w:pStyle w:val="ListParagraph"/>
        <w:numPr>
          <w:ilvl w:val="0"/>
          <w:numId w:val="3"/>
        </w:numPr>
        <w:rPr>
          <w:rFonts w:ascii="Verdana" w:hAnsi="Verdana"/>
          <w:sz w:val="18"/>
          <w:szCs w:val="18"/>
        </w:rPr>
      </w:pPr>
      <w:r w:rsidRPr="00053DBB">
        <w:rPr>
          <w:rFonts w:ascii="Verdana" w:hAnsi="Verdana"/>
          <w:sz w:val="18"/>
          <w:szCs w:val="18"/>
        </w:rPr>
        <w:t>Analog watch with a second hand</w:t>
      </w:r>
    </w:p>
    <w:p w14:paraId="0F0BA09E" w14:textId="7A452ED4" w:rsidR="001B498C" w:rsidRPr="00053DBB" w:rsidRDefault="001B498C" w:rsidP="001B498C">
      <w:pPr>
        <w:pStyle w:val="ListParagraph"/>
        <w:numPr>
          <w:ilvl w:val="0"/>
          <w:numId w:val="3"/>
        </w:numPr>
        <w:rPr>
          <w:rFonts w:ascii="Verdana" w:hAnsi="Verdana"/>
          <w:sz w:val="18"/>
          <w:szCs w:val="18"/>
        </w:rPr>
      </w:pPr>
      <w:r w:rsidRPr="00053DBB">
        <w:rPr>
          <w:rFonts w:ascii="Verdana" w:hAnsi="Verdana"/>
          <w:sz w:val="18"/>
          <w:szCs w:val="18"/>
        </w:rPr>
        <w:t>Stethoscope</w:t>
      </w:r>
    </w:p>
    <w:p w14:paraId="73B0048B" w14:textId="0E1C591E" w:rsidR="001B498C" w:rsidRPr="00053DBB" w:rsidRDefault="001B498C" w:rsidP="001B498C">
      <w:pPr>
        <w:pStyle w:val="ListParagraph"/>
        <w:numPr>
          <w:ilvl w:val="0"/>
          <w:numId w:val="3"/>
        </w:numPr>
        <w:rPr>
          <w:rFonts w:ascii="Verdana" w:hAnsi="Verdana"/>
          <w:sz w:val="18"/>
          <w:szCs w:val="18"/>
        </w:rPr>
      </w:pPr>
      <w:r w:rsidRPr="00053DBB">
        <w:rPr>
          <w:rFonts w:ascii="Verdana" w:hAnsi="Verdana"/>
          <w:sz w:val="18"/>
          <w:szCs w:val="18"/>
        </w:rPr>
        <w:t xml:space="preserve">Three-ring binder, 2 </w:t>
      </w:r>
      <w:r w:rsidR="007955D2" w:rsidRPr="00053DBB">
        <w:rPr>
          <w:rFonts w:ascii="Verdana" w:hAnsi="Verdana"/>
          <w:sz w:val="18"/>
          <w:szCs w:val="18"/>
        </w:rPr>
        <w:t>inches</w:t>
      </w:r>
    </w:p>
    <w:p w14:paraId="0D75A633" w14:textId="47CF41C3" w:rsidR="001B498C" w:rsidRPr="00053DBB" w:rsidRDefault="001B498C" w:rsidP="001B498C">
      <w:pPr>
        <w:pStyle w:val="ListParagraph"/>
        <w:numPr>
          <w:ilvl w:val="0"/>
          <w:numId w:val="3"/>
        </w:numPr>
        <w:rPr>
          <w:rFonts w:ascii="Verdana" w:hAnsi="Verdana"/>
          <w:sz w:val="18"/>
          <w:szCs w:val="18"/>
        </w:rPr>
      </w:pPr>
      <w:r w:rsidRPr="00053DBB">
        <w:rPr>
          <w:rFonts w:ascii="Verdana" w:hAnsi="Verdana"/>
          <w:sz w:val="18"/>
          <w:szCs w:val="18"/>
        </w:rPr>
        <w:t>Dividers with tabs for binder (about 12-15)</w:t>
      </w:r>
    </w:p>
    <w:p w14:paraId="0118108C" w14:textId="15B816DC" w:rsidR="001B498C" w:rsidRPr="00053DBB" w:rsidRDefault="001B498C" w:rsidP="001B498C">
      <w:pPr>
        <w:pStyle w:val="ListParagraph"/>
        <w:numPr>
          <w:ilvl w:val="0"/>
          <w:numId w:val="3"/>
        </w:numPr>
        <w:rPr>
          <w:rFonts w:ascii="Verdana" w:hAnsi="Verdana"/>
          <w:sz w:val="18"/>
          <w:szCs w:val="18"/>
        </w:rPr>
      </w:pPr>
      <w:r w:rsidRPr="00053DBB">
        <w:rPr>
          <w:rFonts w:ascii="Verdana" w:hAnsi="Verdana"/>
          <w:sz w:val="18"/>
          <w:szCs w:val="18"/>
        </w:rPr>
        <w:t>Sphygmomanometer (optional)</w:t>
      </w:r>
    </w:p>
    <w:p w14:paraId="31AE8E55" w14:textId="7D8E0B79" w:rsidR="006462E0" w:rsidRDefault="001B498C" w:rsidP="00233C0A">
      <w:pPr>
        <w:pStyle w:val="ListParagraph"/>
        <w:numPr>
          <w:ilvl w:val="0"/>
          <w:numId w:val="3"/>
        </w:numPr>
        <w:rPr>
          <w:rFonts w:ascii="Verdana" w:hAnsi="Verdana"/>
          <w:sz w:val="18"/>
          <w:szCs w:val="18"/>
        </w:rPr>
      </w:pPr>
      <w:r w:rsidRPr="00053DBB">
        <w:rPr>
          <w:rFonts w:ascii="Verdana" w:hAnsi="Verdana"/>
          <w:sz w:val="18"/>
          <w:szCs w:val="18"/>
        </w:rPr>
        <w:t>Pen light (optional)</w:t>
      </w:r>
    </w:p>
    <w:p w14:paraId="629C24E7" w14:textId="77777777" w:rsidR="008D55A4" w:rsidRDefault="008D55A4" w:rsidP="008D55A4">
      <w:pPr>
        <w:rPr>
          <w:rFonts w:ascii="Verdana" w:hAnsi="Verdana"/>
          <w:sz w:val="18"/>
          <w:szCs w:val="18"/>
        </w:rPr>
      </w:pPr>
    </w:p>
    <w:p w14:paraId="13EBF8F5" w14:textId="77777777" w:rsidR="0017794F" w:rsidRDefault="0017794F" w:rsidP="008D55A4">
      <w:pPr>
        <w:rPr>
          <w:rFonts w:ascii="Verdana" w:hAnsi="Verdana"/>
          <w:sz w:val="18"/>
          <w:szCs w:val="18"/>
        </w:rPr>
      </w:pPr>
    </w:p>
    <w:p w14:paraId="34EFF190" w14:textId="77777777" w:rsidR="0017794F" w:rsidRDefault="0017794F" w:rsidP="008D55A4">
      <w:pPr>
        <w:rPr>
          <w:rFonts w:ascii="Verdana" w:hAnsi="Verdana"/>
          <w:sz w:val="18"/>
          <w:szCs w:val="18"/>
        </w:rPr>
      </w:pPr>
    </w:p>
    <w:p w14:paraId="15682DCB" w14:textId="77777777" w:rsidR="0017794F" w:rsidRDefault="0017794F" w:rsidP="008D55A4">
      <w:pPr>
        <w:rPr>
          <w:rFonts w:ascii="Verdana" w:hAnsi="Verdana"/>
          <w:sz w:val="18"/>
          <w:szCs w:val="18"/>
        </w:rPr>
      </w:pPr>
    </w:p>
    <w:p w14:paraId="2D9CDA84" w14:textId="77777777" w:rsidR="0017794F" w:rsidRPr="008D55A4" w:rsidRDefault="0017794F" w:rsidP="008D55A4">
      <w:pPr>
        <w:rPr>
          <w:rFonts w:ascii="Verdana" w:hAnsi="Verdana"/>
          <w:sz w:val="18"/>
          <w:szCs w:val="18"/>
        </w:rPr>
      </w:pPr>
    </w:p>
    <w:p w14:paraId="31AE8E57" w14:textId="77777777" w:rsidR="006462E0" w:rsidRPr="00053DBB" w:rsidRDefault="00D91EA6" w:rsidP="00233C0A">
      <w:pPr>
        <w:rPr>
          <w:rFonts w:ascii="Verdana" w:hAnsi="Verdana"/>
          <w:b/>
          <w:bCs/>
          <w:sz w:val="18"/>
          <w:szCs w:val="18"/>
        </w:rPr>
      </w:pPr>
      <w:r w:rsidRPr="00053DBB">
        <w:rPr>
          <w:rFonts w:ascii="Verdana" w:hAnsi="Verdana"/>
          <w:b/>
          <w:bCs/>
          <w:sz w:val="18"/>
          <w:szCs w:val="18"/>
        </w:rPr>
        <w:lastRenderedPageBreak/>
        <w:t xml:space="preserve">TEXTBOOK(S), MANUALS, </w:t>
      </w:r>
      <w:r w:rsidRPr="00053DBB">
        <w:rPr>
          <w:rFonts w:ascii="Verdana" w:hAnsi="Verdana"/>
          <w:b/>
          <w:bCs/>
          <w:sz w:val="18"/>
          <w:szCs w:val="18"/>
          <w:u w:val="single"/>
        </w:rPr>
        <w:t>REFERENCES</w:t>
      </w:r>
      <w:r w:rsidRPr="00053DBB">
        <w:rPr>
          <w:rFonts w:ascii="Verdana" w:hAnsi="Verdana"/>
          <w:b/>
          <w:bCs/>
          <w:sz w:val="18"/>
          <w:szCs w:val="18"/>
        </w:rPr>
        <w:t>, AND OTHER READINGS</w:t>
      </w:r>
    </w:p>
    <w:p w14:paraId="2A74B06F" w14:textId="77777777" w:rsidR="001B498C" w:rsidRPr="00053DBB" w:rsidRDefault="001B498C" w:rsidP="00233C0A">
      <w:pPr>
        <w:rPr>
          <w:rFonts w:ascii="Verdana" w:hAnsi="Verdana"/>
          <w:b/>
          <w:bCs/>
          <w:sz w:val="18"/>
          <w:szCs w:val="18"/>
        </w:rPr>
      </w:pPr>
    </w:p>
    <w:p w14:paraId="60037D21" w14:textId="77777777" w:rsidR="00776CEA" w:rsidRPr="00053DBB" w:rsidRDefault="00776CEA" w:rsidP="00776CEA">
      <w:pPr>
        <w:pStyle w:val="NoSpacing"/>
        <w:rPr>
          <w:rFonts w:ascii="Verdana" w:hAnsi="Verdana" w:cs="Arial"/>
          <w:sz w:val="18"/>
          <w:szCs w:val="18"/>
        </w:rPr>
      </w:pPr>
      <w:r w:rsidRPr="00053DBB">
        <w:rPr>
          <w:rFonts w:ascii="Verdana" w:hAnsi="Verdana" w:cs="Arial"/>
          <w:sz w:val="18"/>
          <w:szCs w:val="18"/>
        </w:rPr>
        <w:t>Text: Today’s Medical Assistant Clinical and Administrative Procedures, 5</w:t>
      </w:r>
      <w:r w:rsidRPr="00053DBB">
        <w:rPr>
          <w:rFonts w:ascii="Verdana" w:hAnsi="Verdana" w:cs="Arial"/>
          <w:sz w:val="18"/>
          <w:szCs w:val="18"/>
          <w:vertAlign w:val="superscript"/>
        </w:rPr>
        <w:t>th</w:t>
      </w:r>
      <w:r w:rsidRPr="00053DBB">
        <w:rPr>
          <w:rFonts w:ascii="Verdana" w:hAnsi="Verdana" w:cs="Arial"/>
          <w:sz w:val="18"/>
          <w:szCs w:val="18"/>
        </w:rPr>
        <w:t xml:space="preserve"> Edition</w:t>
      </w:r>
    </w:p>
    <w:p w14:paraId="00E451E7" w14:textId="77777777" w:rsidR="00776CEA" w:rsidRPr="00053DBB" w:rsidRDefault="00776CEA" w:rsidP="00776CEA">
      <w:pPr>
        <w:rPr>
          <w:rFonts w:ascii="Verdana" w:hAnsi="Verdana" w:cs="Arial"/>
          <w:sz w:val="18"/>
          <w:szCs w:val="18"/>
        </w:rPr>
      </w:pPr>
      <w:r w:rsidRPr="00053DBB">
        <w:rPr>
          <w:rFonts w:ascii="Verdana" w:hAnsi="Verdana" w:cs="Arial"/>
          <w:sz w:val="18"/>
          <w:szCs w:val="18"/>
        </w:rPr>
        <w:t xml:space="preserve">       Elsevier ISBN-13:  978-0-443-12177-7</w:t>
      </w:r>
    </w:p>
    <w:p w14:paraId="5226C882" w14:textId="77777777" w:rsidR="00776CEA" w:rsidRPr="00053DBB" w:rsidRDefault="00776CEA" w:rsidP="00776CEA">
      <w:pPr>
        <w:pStyle w:val="NoSpacing"/>
        <w:rPr>
          <w:rFonts w:ascii="Verdana" w:hAnsi="Verdana" w:cs="Arial"/>
          <w:sz w:val="18"/>
          <w:szCs w:val="18"/>
        </w:rPr>
      </w:pPr>
      <w:r w:rsidRPr="00053DBB">
        <w:rPr>
          <w:rFonts w:ascii="Verdana" w:hAnsi="Verdana" w:cs="Arial"/>
          <w:sz w:val="18"/>
          <w:szCs w:val="18"/>
        </w:rPr>
        <w:t>Text: Today’s Medical Assistant Clinical and Administrative Procedures, Study Guide, 5</w:t>
      </w:r>
      <w:r w:rsidRPr="00053DBB">
        <w:rPr>
          <w:rFonts w:ascii="Verdana" w:hAnsi="Verdana" w:cs="Arial"/>
          <w:sz w:val="18"/>
          <w:szCs w:val="18"/>
          <w:vertAlign w:val="superscript"/>
        </w:rPr>
        <w:t>th</w:t>
      </w:r>
      <w:r w:rsidRPr="00053DBB">
        <w:rPr>
          <w:rFonts w:ascii="Verdana" w:hAnsi="Verdana" w:cs="Arial"/>
          <w:sz w:val="18"/>
          <w:szCs w:val="18"/>
        </w:rPr>
        <w:t xml:space="preserve"> Edition</w:t>
      </w:r>
    </w:p>
    <w:p w14:paraId="34E708E8" w14:textId="77777777" w:rsidR="00776CEA" w:rsidRPr="00053DBB" w:rsidRDefault="00776CEA" w:rsidP="00776CEA">
      <w:pPr>
        <w:rPr>
          <w:rFonts w:ascii="Verdana" w:hAnsi="Verdana" w:cs="Arial"/>
          <w:sz w:val="18"/>
          <w:szCs w:val="18"/>
        </w:rPr>
      </w:pPr>
      <w:r w:rsidRPr="00053DBB">
        <w:rPr>
          <w:rFonts w:ascii="Verdana" w:hAnsi="Verdana" w:cs="Arial"/>
          <w:sz w:val="18"/>
          <w:szCs w:val="18"/>
        </w:rPr>
        <w:t xml:space="preserve">       Elsevier ISBN-13:  978-0-443-12081-7</w:t>
      </w:r>
    </w:p>
    <w:p w14:paraId="37157CEF" w14:textId="77777777" w:rsidR="00A3608A" w:rsidRPr="00053DBB" w:rsidRDefault="00A3608A" w:rsidP="00233C0A">
      <w:pPr>
        <w:rPr>
          <w:rFonts w:ascii="Verdana" w:hAnsi="Verdana"/>
          <w:sz w:val="18"/>
          <w:szCs w:val="18"/>
        </w:rPr>
      </w:pPr>
    </w:p>
    <w:p w14:paraId="31AE8E59" w14:textId="2CAE5592" w:rsidR="006462E0" w:rsidRPr="00053DBB" w:rsidRDefault="00D91EA6" w:rsidP="00233C0A">
      <w:pPr>
        <w:rPr>
          <w:rFonts w:ascii="Verdana" w:hAnsi="Verdana"/>
          <w:b/>
          <w:bCs/>
          <w:sz w:val="18"/>
          <w:szCs w:val="18"/>
        </w:rPr>
      </w:pPr>
      <w:r w:rsidRPr="00053DBB">
        <w:rPr>
          <w:rFonts w:ascii="Verdana" w:hAnsi="Verdana"/>
          <w:b/>
          <w:bCs/>
          <w:sz w:val="18"/>
          <w:szCs w:val="18"/>
        </w:rPr>
        <w:t>GENERAL INSTRUCTIONAL METHODS</w:t>
      </w:r>
    </w:p>
    <w:p w14:paraId="2D9164E5" w14:textId="77777777" w:rsidR="00776CEA" w:rsidRPr="00053DBB" w:rsidRDefault="00776CEA" w:rsidP="00233C0A">
      <w:pPr>
        <w:rPr>
          <w:rFonts w:ascii="Verdana" w:hAnsi="Verdana"/>
          <w:b/>
          <w:bCs/>
          <w:sz w:val="18"/>
          <w:szCs w:val="18"/>
        </w:rPr>
      </w:pPr>
    </w:p>
    <w:p w14:paraId="06401B34" w14:textId="14F7EAD2" w:rsidR="00776CEA" w:rsidRPr="00053DBB" w:rsidRDefault="00776CEA" w:rsidP="00776CEA">
      <w:pPr>
        <w:pStyle w:val="ListParagraph"/>
        <w:numPr>
          <w:ilvl w:val="0"/>
          <w:numId w:val="4"/>
        </w:numPr>
        <w:rPr>
          <w:rFonts w:ascii="Verdana" w:hAnsi="Verdana"/>
          <w:b/>
          <w:bCs/>
          <w:sz w:val="18"/>
          <w:szCs w:val="18"/>
        </w:rPr>
      </w:pPr>
      <w:r w:rsidRPr="00053DBB">
        <w:rPr>
          <w:rFonts w:ascii="Verdana" w:hAnsi="Verdana"/>
          <w:sz w:val="18"/>
          <w:szCs w:val="18"/>
        </w:rPr>
        <w:t>Demonstrations</w:t>
      </w:r>
    </w:p>
    <w:p w14:paraId="1F2E30CA" w14:textId="0E76019D" w:rsidR="00776CEA" w:rsidRPr="00053DBB" w:rsidRDefault="00776CEA" w:rsidP="00776CEA">
      <w:pPr>
        <w:pStyle w:val="ListParagraph"/>
        <w:numPr>
          <w:ilvl w:val="0"/>
          <w:numId w:val="4"/>
        </w:numPr>
        <w:rPr>
          <w:rFonts w:ascii="Verdana" w:hAnsi="Verdana"/>
          <w:b/>
          <w:bCs/>
          <w:sz w:val="18"/>
          <w:szCs w:val="18"/>
        </w:rPr>
      </w:pPr>
      <w:r w:rsidRPr="00053DBB">
        <w:rPr>
          <w:rFonts w:ascii="Verdana" w:hAnsi="Verdana"/>
          <w:sz w:val="18"/>
          <w:szCs w:val="18"/>
        </w:rPr>
        <w:t>Videos</w:t>
      </w:r>
    </w:p>
    <w:p w14:paraId="34EA4EF3" w14:textId="52F45C72" w:rsidR="00776CEA" w:rsidRPr="00053DBB" w:rsidRDefault="00776CEA" w:rsidP="00233C0A">
      <w:pPr>
        <w:pStyle w:val="ListParagraph"/>
        <w:numPr>
          <w:ilvl w:val="0"/>
          <w:numId w:val="4"/>
        </w:numPr>
        <w:rPr>
          <w:rFonts w:ascii="Verdana" w:hAnsi="Verdana"/>
          <w:b/>
          <w:bCs/>
          <w:sz w:val="18"/>
          <w:szCs w:val="18"/>
        </w:rPr>
      </w:pPr>
      <w:r w:rsidRPr="00053DBB">
        <w:rPr>
          <w:rFonts w:ascii="Verdana" w:hAnsi="Verdana"/>
          <w:sz w:val="18"/>
          <w:szCs w:val="18"/>
        </w:rPr>
        <w:t>Handouts</w:t>
      </w:r>
    </w:p>
    <w:p w14:paraId="31AE8E5A" w14:textId="77777777" w:rsidR="006462E0" w:rsidRPr="00053DBB" w:rsidRDefault="006462E0" w:rsidP="00233C0A">
      <w:pPr>
        <w:rPr>
          <w:rFonts w:ascii="Verdana" w:hAnsi="Verdana"/>
          <w:sz w:val="18"/>
          <w:szCs w:val="18"/>
        </w:rPr>
      </w:pPr>
    </w:p>
    <w:p w14:paraId="31AE8E5D" w14:textId="77777777" w:rsidR="006462E0" w:rsidRPr="00053DBB" w:rsidRDefault="00D91EA6" w:rsidP="00233C0A">
      <w:pPr>
        <w:rPr>
          <w:rFonts w:ascii="Verdana" w:hAnsi="Verdana"/>
          <w:b/>
          <w:bCs/>
          <w:sz w:val="18"/>
          <w:szCs w:val="18"/>
        </w:rPr>
      </w:pPr>
      <w:r w:rsidRPr="00053DBB">
        <w:rPr>
          <w:rFonts w:ascii="Verdana" w:hAnsi="Verdana"/>
          <w:b/>
          <w:bCs/>
          <w:sz w:val="18"/>
          <w:szCs w:val="18"/>
        </w:rPr>
        <w:t>STANDARDS AND METHODS FOR EVALUATION</w:t>
      </w:r>
    </w:p>
    <w:p w14:paraId="6CFD25A8" w14:textId="77777777" w:rsidR="00776CEA" w:rsidRPr="00053DBB" w:rsidRDefault="00776CEA" w:rsidP="00233C0A">
      <w:pPr>
        <w:rPr>
          <w:rFonts w:ascii="Verdana" w:hAnsi="Verdana"/>
          <w:b/>
          <w:bCs/>
          <w:sz w:val="18"/>
          <w:szCs w:val="18"/>
        </w:rPr>
      </w:pPr>
    </w:p>
    <w:p w14:paraId="7EAC99A9" w14:textId="77777777" w:rsidR="00776CEA" w:rsidRPr="00053DBB" w:rsidRDefault="00776CEA" w:rsidP="00776CEA">
      <w:pPr>
        <w:ind w:right="-720"/>
        <w:rPr>
          <w:rFonts w:ascii="Verdana" w:hAnsi="Verdana" w:cs="Arial"/>
          <w:sz w:val="18"/>
          <w:szCs w:val="18"/>
        </w:rPr>
      </w:pPr>
      <w:r w:rsidRPr="00053DBB">
        <w:rPr>
          <w:rFonts w:ascii="Verdana" w:hAnsi="Verdana" w:cs="Arial"/>
          <w:sz w:val="18"/>
          <w:szCs w:val="18"/>
        </w:rPr>
        <w:t>Each grading component must be completed</w:t>
      </w:r>
      <w:r w:rsidRPr="00053DBB">
        <w:rPr>
          <w:rFonts w:ascii="Verdana" w:hAnsi="Verdana" w:cs="Arial"/>
          <w:b/>
          <w:bCs/>
          <w:sz w:val="18"/>
          <w:szCs w:val="18"/>
        </w:rPr>
        <w:t xml:space="preserve"> </w:t>
      </w:r>
      <w:r w:rsidRPr="00053DBB">
        <w:rPr>
          <w:rFonts w:ascii="Verdana" w:hAnsi="Verdana" w:cs="Arial"/>
          <w:sz w:val="18"/>
          <w:szCs w:val="18"/>
        </w:rPr>
        <w:t>to pass this course.</w:t>
      </w:r>
    </w:p>
    <w:p w14:paraId="3E8FDC4F" w14:textId="5AB565A7" w:rsidR="00776CEA" w:rsidRPr="00053DBB" w:rsidRDefault="00776CEA" w:rsidP="00776CEA">
      <w:pPr>
        <w:pStyle w:val="BodyText3"/>
        <w:rPr>
          <w:rFonts w:ascii="Verdana" w:hAnsi="Verdana" w:cs="Arial"/>
          <w:b/>
          <w:sz w:val="18"/>
          <w:szCs w:val="18"/>
        </w:rPr>
      </w:pPr>
      <w:r w:rsidRPr="00053DBB">
        <w:rPr>
          <w:rFonts w:ascii="Verdana" w:hAnsi="Verdana" w:cs="Arial"/>
          <w:sz w:val="18"/>
          <w:szCs w:val="18"/>
        </w:rPr>
        <w:t xml:space="preserve">Success in this course will be determined by completion of all the following: </w:t>
      </w:r>
    </w:p>
    <w:p w14:paraId="30039C8A" w14:textId="77777777" w:rsidR="00776CEA" w:rsidRPr="00053DBB" w:rsidRDefault="00776CEA" w:rsidP="00776CEA">
      <w:pPr>
        <w:pStyle w:val="Quicka"/>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053DBB">
        <w:rPr>
          <w:rFonts w:ascii="Verdana" w:hAnsi="Verdana" w:cs="Arial"/>
          <w:sz w:val="18"/>
          <w:szCs w:val="18"/>
        </w:rPr>
        <w:t>Competencies</w:t>
      </w:r>
    </w:p>
    <w:p w14:paraId="15992BCF" w14:textId="77777777" w:rsidR="00776CEA" w:rsidRPr="00053DBB" w:rsidRDefault="00776CEA" w:rsidP="00776CEA">
      <w:pPr>
        <w:pStyle w:val="Quicka"/>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053DBB">
        <w:rPr>
          <w:rFonts w:ascii="Verdana" w:hAnsi="Verdana" w:cs="Arial"/>
          <w:sz w:val="18"/>
          <w:szCs w:val="18"/>
        </w:rPr>
        <w:t>Drug Quizzes</w:t>
      </w:r>
    </w:p>
    <w:p w14:paraId="3032573A" w14:textId="77777777" w:rsidR="00776CEA" w:rsidRPr="00053DBB" w:rsidRDefault="00776CEA" w:rsidP="00776CEA">
      <w:pPr>
        <w:pStyle w:val="Quicka"/>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053DBB">
        <w:rPr>
          <w:rFonts w:ascii="Verdana" w:hAnsi="Verdana" w:cs="Arial"/>
          <w:sz w:val="18"/>
          <w:szCs w:val="18"/>
        </w:rPr>
        <w:t>Drug Final</w:t>
      </w:r>
    </w:p>
    <w:p w14:paraId="16491A4C" w14:textId="77777777" w:rsidR="00776CEA" w:rsidRPr="00053DBB" w:rsidRDefault="00776CEA" w:rsidP="00776CEA">
      <w:pPr>
        <w:pStyle w:val="Quicka"/>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053DBB">
        <w:rPr>
          <w:rFonts w:ascii="Verdana" w:hAnsi="Verdana" w:cs="Arial"/>
          <w:sz w:val="18"/>
          <w:szCs w:val="18"/>
        </w:rPr>
        <w:t>Job List</w:t>
      </w:r>
    </w:p>
    <w:p w14:paraId="0D82A15E" w14:textId="77777777" w:rsidR="00776CEA" w:rsidRPr="00053DBB" w:rsidRDefault="00776CEA" w:rsidP="00776CEA">
      <w:pPr>
        <w:pStyle w:val="Quicka"/>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053DBB">
        <w:rPr>
          <w:rFonts w:ascii="Verdana" w:hAnsi="Verdana" w:cs="Arial"/>
          <w:sz w:val="18"/>
          <w:szCs w:val="18"/>
        </w:rPr>
        <w:t>Professional Development (this includes attendance)</w:t>
      </w:r>
    </w:p>
    <w:p w14:paraId="677538C3" w14:textId="77777777" w:rsidR="00776CEA" w:rsidRPr="00053DBB" w:rsidRDefault="00776CEA" w:rsidP="00776CEA">
      <w:pPr>
        <w:rPr>
          <w:rFonts w:ascii="Verdana" w:hAnsi="Verdana" w:cs="Arial"/>
          <w:sz w:val="18"/>
          <w:szCs w:val="18"/>
        </w:rPr>
      </w:pPr>
    </w:p>
    <w:p w14:paraId="170F71BA" w14:textId="77777777" w:rsidR="00776CEA" w:rsidRPr="00053DBB" w:rsidRDefault="00776CEA" w:rsidP="00776CEA">
      <w:pPr>
        <w:ind w:left="720"/>
        <w:rPr>
          <w:rFonts w:ascii="Verdana" w:hAnsi="Verdana" w:cs="Arial"/>
          <w:b/>
          <w:sz w:val="18"/>
          <w:szCs w:val="18"/>
        </w:rPr>
      </w:pPr>
      <w:r w:rsidRPr="00053DBB">
        <w:rPr>
          <w:rFonts w:ascii="Verdana" w:hAnsi="Verdana" w:cs="Arial"/>
          <w:b/>
          <w:sz w:val="18"/>
          <w:szCs w:val="18"/>
        </w:rPr>
        <w:t>COURSE EVALUATION</w:t>
      </w:r>
    </w:p>
    <w:p w14:paraId="468A9ABA" w14:textId="77777777" w:rsidR="00776CEA" w:rsidRPr="00053DBB" w:rsidRDefault="00776CEA" w:rsidP="00776CEA">
      <w:pPr>
        <w:ind w:left="720"/>
        <w:rPr>
          <w:rFonts w:ascii="Verdana" w:hAnsi="Verdana" w:cs="Arial"/>
          <w:b/>
          <w:sz w:val="18"/>
          <w:szCs w:val="18"/>
        </w:rPr>
      </w:pPr>
    </w:p>
    <w:p w14:paraId="4E5EA736" w14:textId="77777777" w:rsidR="00776CEA" w:rsidRPr="00053DBB" w:rsidRDefault="00776CEA" w:rsidP="00776CEA">
      <w:pPr>
        <w:ind w:left="720"/>
        <w:rPr>
          <w:rFonts w:ascii="Verdana" w:hAnsi="Verdana" w:cs="Arial"/>
          <w:sz w:val="18"/>
          <w:szCs w:val="18"/>
        </w:rPr>
      </w:pPr>
      <w:r w:rsidRPr="00053DBB">
        <w:rPr>
          <w:rFonts w:ascii="Verdana" w:hAnsi="Verdana" w:cs="Arial"/>
          <w:sz w:val="18"/>
          <w:szCs w:val="18"/>
        </w:rPr>
        <w:t>Competencies: 45%</w:t>
      </w:r>
    </w:p>
    <w:p w14:paraId="2041B410" w14:textId="0E2AC545" w:rsidR="00776CEA" w:rsidRPr="00053DBB" w:rsidRDefault="00776CEA" w:rsidP="00776CEA">
      <w:pPr>
        <w:ind w:left="720"/>
        <w:rPr>
          <w:rFonts w:ascii="Verdana" w:hAnsi="Verdana" w:cs="Arial"/>
          <w:sz w:val="18"/>
          <w:szCs w:val="18"/>
        </w:rPr>
      </w:pPr>
      <w:r w:rsidRPr="00053DBB">
        <w:rPr>
          <w:rFonts w:ascii="Verdana" w:hAnsi="Verdana" w:cs="Arial"/>
          <w:sz w:val="18"/>
          <w:szCs w:val="18"/>
        </w:rPr>
        <w:t>Drug Quizzes: 1</w:t>
      </w:r>
      <w:r w:rsidR="0017794F">
        <w:rPr>
          <w:rFonts w:ascii="Verdana" w:hAnsi="Verdana" w:cs="Arial"/>
          <w:sz w:val="18"/>
          <w:szCs w:val="18"/>
        </w:rPr>
        <w:t>5</w:t>
      </w:r>
      <w:r w:rsidRPr="00053DBB">
        <w:rPr>
          <w:rFonts w:ascii="Verdana" w:hAnsi="Verdana" w:cs="Arial"/>
          <w:sz w:val="18"/>
          <w:szCs w:val="18"/>
        </w:rPr>
        <w:t>%</w:t>
      </w:r>
    </w:p>
    <w:p w14:paraId="13A57D71" w14:textId="77777777" w:rsidR="00776CEA" w:rsidRPr="00053DBB" w:rsidRDefault="00776CEA" w:rsidP="00776CEA">
      <w:pPr>
        <w:ind w:left="720"/>
        <w:rPr>
          <w:rFonts w:ascii="Verdana" w:hAnsi="Verdana" w:cs="Arial"/>
          <w:sz w:val="18"/>
          <w:szCs w:val="18"/>
        </w:rPr>
      </w:pPr>
      <w:r w:rsidRPr="00053DBB">
        <w:rPr>
          <w:rFonts w:ascii="Verdana" w:hAnsi="Verdana" w:cs="Arial"/>
          <w:sz w:val="18"/>
          <w:szCs w:val="18"/>
        </w:rPr>
        <w:t>Drug Final: 10%</w:t>
      </w:r>
    </w:p>
    <w:p w14:paraId="4ECA114C" w14:textId="0D946311" w:rsidR="00776CEA" w:rsidRPr="00053DBB" w:rsidRDefault="00776CEA" w:rsidP="00776CEA">
      <w:pPr>
        <w:ind w:left="720"/>
        <w:rPr>
          <w:rFonts w:ascii="Verdana" w:hAnsi="Verdana" w:cs="Arial"/>
          <w:sz w:val="18"/>
          <w:szCs w:val="18"/>
        </w:rPr>
      </w:pPr>
      <w:r w:rsidRPr="00053DBB">
        <w:rPr>
          <w:rFonts w:ascii="Verdana" w:hAnsi="Verdana" w:cs="Arial"/>
          <w:sz w:val="18"/>
          <w:szCs w:val="18"/>
        </w:rPr>
        <w:t>Job List: 2</w:t>
      </w:r>
      <w:r w:rsidR="0017794F">
        <w:rPr>
          <w:rFonts w:ascii="Verdana" w:hAnsi="Verdana" w:cs="Arial"/>
          <w:sz w:val="18"/>
          <w:szCs w:val="18"/>
        </w:rPr>
        <w:t>0</w:t>
      </w:r>
      <w:r w:rsidRPr="00053DBB">
        <w:rPr>
          <w:rFonts w:ascii="Verdana" w:hAnsi="Verdana" w:cs="Arial"/>
          <w:sz w:val="18"/>
          <w:szCs w:val="18"/>
        </w:rPr>
        <w:t>%</w:t>
      </w:r>
    </w:p>
    <w:p w14:paraId="390661C2" w14:textId="77777777" w:rsidR="00776CEA" w:rsidRPr="00053DBB" w:rsidRDefault="00776CEA" w:rsidP="00776CEA">
      <w:pPr>
        <w:ind w:left="720"/>
        <w:rPr>
          <w:rFonts w:ascii="Verdana" w:hAnsi="Verdana" w:cs="Arial"/>
          <w:sz w:val="18"/>
          <w:szCs w:val="18"/>
        </w:rPr>
      </w:pPr>
      <w:r w:rsidRPr="00053DBB">
        <w:rPr>
          <w:rFonts w:ascii="Verdana" w:hAnsi="Verdana" w:cs="Arial"/>
          <w:sz w:val="18"/>
          <w:szCs w:val="18"/>
        </w:rPr>
        <w:t>Professional Development 10%</w:t>
      </w:r>
    </w:p>
    <w:p w14:paraId="7C354890" w14:textId="77777777" w:rsidR="00776CEA" w:rsidRPr="00053DBB" w:rsidRDefault="00776CEA" w:rsidP="00776CEA">
      <w:pPr>
        <w:rPr>
          <w:rFonts w:ascii="Verdana" w:hAnsi="Verdana" w:cs="Arial"/>
          <w:sz w:val="18"/>
          <w:szCs w:val="18"/>
        </w:rPr>
      </w:pPr>
    </w:p>
    <w:p w14:paraId="205A936D" w14:textId="2F982E4F" w:rsidR="00776CEA" w:rsidRPr="00053DBB" w:rsidRDefault="00776CEA" w:rsidP="00776CEA">
      <w:pPr>
        <w:rPr>
          <w:rFonts w:ascii="Verdana" w:hAnsi="Verdana" w:cs="Arial"/>
          <w:b/>
          <w:sz w:val="18"/>
          <w:szCs w:val="18"/>
        </w:rPr>
      </w:pPr>
      <w:r w:rsidRPr="00053DBB">
        <w:rPr>
          <w:rFonts w:ascii="Verdana" w:hAnsi="Verdana" w:cs="Arial"/>
          <w:b/>
          <w:sz w:val="18"/>
          <w:szCs w:val="18"/>
        </w:rPr>
        <w:t>GRADING SCALE</w:t>
      </w:r>
    </w:p>
    <w:p w14:paraId="4DD67565" w14:textId="77777777" w:rsidR="00776CEA" w:rsidRPr="00053DBB" w:rsidRDefault="00776CEA" w:rsidP="00776CEA">
      <w:pPr>
        <w:rPr>
          <w:rFonts w:ascii="Verdana" w:hAnsi="Verdana" w:cs="Arial"/>
          <w:b/>
          <w:sz w:val="18"/>
          <w:szCs w:val="18"/>
        </w:rPr>
      </w:pPr>
    </w:p>
    <w:p w14:paraId="37627165" w14:textId="77777777" w:rsidR="00776CEA" w:rsidRPr="00053DBB" w:rsidRDefault="00776CEA" w:rsidP="00776CEA">
      <w:pPr>
        <w:ind w:left="720"/>
        <w:rPr>
          <w:rFonts w:ascii="Verdana" w:hAnsi="Verdana" w:cs="Arial"/>
          <w:sz w:val="18"/>
          <w:szCs w:val="18"/>
        </w:rPr>
      </w:pPr>
      <w:r w:rsidRPr="00053DBB">
        <w:rPr>
          <w:rFonts w:ascii="Verdana" w:hAnsi="Verdana" w:cs="Arial"/>
          <w:sz w:val="18"/>
          <w:szCs w:val="18"/>
        </w:rPr>
        <w:t>A = 93 - 100</w:t>
      </w:r>
    </w:p>
    <w:p w14:paraId="56A4F107" w14:textId="77777777" w:rsidR="00776CEA" w:rsidRPr="00053DBB" w:rsidRDefault="00776CEA" w:rsidP="00776CEA">
      <w:pPr>
        <w:ind w:left="720"/>
        <w:rPr>
          <w:rFonts w:ascii="Verdana" w:hAnsi="Verdana" w:cs="Arial"/>
          <w:sz w:val="18"/>
          <w:szCs w:val="18"/>
        </w:rPr>
      </w:pPr>
      <w:r w:rsidRPr="00053DBB">
        <w:rPr>
          <w:rFonts w:ascii="Verdana" w:hAnsi="Verdana" w:cs="Arial"/>
          <w:sz w:val="18"/>
          <w:szCs w:val="18"/>
        </w:rPr>
        <w:t>B = 83 – 92</w:t>
      </w:r>
    </w:p>
    <w:p w14:paraId="10BF825F" w14:textId="77777777" w:rsidR="00776CEA" w:rsidRPr="00053DBB" w:rsidRDefault="00776CEA" w:rsidP="00776CEA">
      <w:pPr>
        <w:ind w:left="720"/>
        <w:rPr>
          <w:rFonts w:ascii="Verdana" w:hAnsi="Verdana" w:cs="Arial"/>
          <w:sz w:val="18"/>
          <w:szCs w:val="18"/>
        </w:rPr>
      </w:pPr>
      <w:r w:rsidRPr="00053DBB">
        <w:rPr>
          <w:rFonts w:ascii="Verdana" w:hAnsi="Verdana" w:cs="Arial"/>
          <w:sz w:val="18"/>
          <w:szCs w:val="18"/>
        </w:rPr>
        <w:t>C = 75 – 82</w:t>
      </w:r>
    </w:p>
    <w:p w14:paraId="1DF92E69" w14:textId="77777777" w:rsidR="00776CEA" w:rsidRPr="00053DBB" w:rsidRDefault="00776CEA" w:rsidP="00776CEA">
      <w:pPr>
        <w:ind w:left="720"/>
        <w:rPr>
          <w:rFonts w:ascii="Verdana" w:hAnsi="Verdana" w:cs="Arial"/>
          <w:sz w:val="18"/>
          <w:szCs w:val="18"/>
        </w:rPr>
      </w:pPr>
      <w:r w:rsidRPr="00053DBB">
        <w:rPr>
          <w:rFonts w:ascii="Verdana" w:hAnsi="Verdana" w:cs="Arial"/>
          <w:sz w:val="18"/>
          <w:szCs w:val="18"/>
        </w:rPr>
        <w:t xml:space="preserve">D = 70 - 74 </w:t>
      </w:r>
    </w:p>
    <w:p w14:paraId="7B7638F3" w14:textId="77777777" w:rsidR="00776CEA" w:rsidRPr="00053DBB" w:rsidRDefault="00776CEA" w:rsidP="00776CEA">
      <w:pPr>
        <w:ind w:left="720"/>
        <w:rPr>
          <w:rFonts w:ascii="Verdana" w:hAnsi="Verdana" w:cs="Arial"/>
          <w:sz w:val="18"/>
          <w:szCs w:val="18"/>
        </w:rPr>
      </w:pPr>
      <w:r w:rsidRPr="00053DBB">
        <w:rPr>
          <w:rFonts w:ascii="Verdana" w:hAnsi="Verdana" w:cs="Arial"/>
          <w:sz w:val="18"/>
          <w:szCs w:val="18"/>
        </w:rPr>
        <w:t xml:space="preserve">E = Below 70 </w:t>
      </w:r>
    </w:p>
    <w:p w14:paraId="0173B512" w14:textId="77777777" w:rsidR="00776CEA" w:rsidRPr="00053DBB" w:rsidRDefault="00776CEA" w:rsidP="00776CEA">
      <w:pPr>
        <w:ind w:left="720"/>
        <w:rPr>
          <w:rFonts w:ascii="Verdana" w:hAnsi="Verdana" w:cs="Arial"/>
          <w:sz w:val="18"/>
          <w:szCs w:val="18"/>
        </w:rPr>
      </w:pPr>
    </w:p>
    <w:p w14:paraId="4EF63181" w14:textId="77777777" w:rsidR="00776CEA" w:rsidRPr="00053DBB" w:rsidRDefault="00776CEA" w:rsidP="00776CEA">
      <w:pPr>
        <w:ind w:left="720"/>
        <w:rPr>
          <w:rFonts w:ascii="Verdana" w:hAnsi="Verdana" w:cs="Arial"/>
          <w:b/>
          <w:iCs/>
          <w:color w:val="0000FF"/>
          <w:sz w:val="18"/>
          <w:szCs w:val="18"/>
          <w:u w:val="single"/>
        </w:rPr>
      </w:pPr>
      <w:r w:rsidRPr="00053DBB">
        <w:rPr>
          <w:rFonts w:ascii="Verdana" w:hAnsi="Verdana" w:cs="Arial"/>
          <w:b/>
          <w:iCs/>
          <w:color w:val="0000FF"/>
          <w:sz w:val="18"/>
          <w:szCs w:val="18"/>
          <w:u w:val="single"/>
        </w:rPr>
        <w:t>Students must earn a 75% to pass this course.</w:t>
      </w:r>
    </w:p>
    <w:p w14:paraId="510AA4A1" w14:textId="77777777" w:rsidR="00776CEA" w:rsidRPr="00053DBB" w:rsidRDefault="00776CEA" w:rsidP="00776CEA">
      <w:pPr>
        <w:rPr>
          <w:rFonts w:ascii="Verdana" w:hAnsi="Verdana" w:cs="Arial"/>
          <w:sz w:val="18"/>
          <w:szCs w:val="18"/>
        </w:rPr>
      </w:pPr>
    </w:p>
    <w:p w14:paraId="31AE8E66" w14:textId="77777777" w:rsidR="006462E0" w:rsidRPr="00053DBB" w:rsidRDefault="00D91EA6" w:rsidP="00233C0A">
      <w:pPr>
        <w:rPr>
          <w:rFonts w:ascii="Verdana" w:hAnsi="Verdana"/>
          <w:b/>
          <w:bCs/>
          <w:sz w:val="18"/>
          <w:szCs w:val="18"/>
        </w:rPr>
      </w:pPr>
      <w:r w:rsidRPr="00053DBB">
        <w:rPr>
          <w:rFonts w:ascii="Verdana" w:hAnsi="Verdana"/>
          <w:b/>
          <w:bCs/>
          <w:sz w:val="18"/>
          <w:szCs w:val="18"/>
        </w:rPr>
        <w:t>SPECIAL COURSE REQUIREMENTS</w:t>
      </w:r>
    </w:p>
    <w:p w14:paraId="213131BE" w14:textId="77777777" w:rsidR="00776CEA" w:rsidRPr="00053DBB" w:rsidRDefault="00776CEA" w:rsidP="00233C0A">
      <w:pPr>
        <w:rPr>
          <w:rFonts w:ascii="Verdana" w:hAnsi="Verdana"/>
          <w:b/>
          <w:bCs/>
          <w:sz w:val="18"/>
          <w:szCs w:val="18"/>
        </w:rPr>
      </w:pPr>
    </w:p>
    <w:p w14:paraId="667858D9" w14:textId="77777777" w:rsidR="00776CEA" w:rsidRPr="00053DBB" w:rsidRDefault="00776CEA" w:rsidP="00776CEA">
      <w:pPr>
        <w:pStyle w:val="ListParagraph"/>
        <w:widowControl/>
        <w:numPr>
          <w:ilvl w:val="0"/>
          <w:numId w:val="6"/>
        </w:numPr>
        <w:autoSpaceDE/>
        <w:autoSpaceDN/>
        <w:contextualSpacing/>
        <w:rPr>
          <w:rFonts w:ascii="Verdana" w:hAnsi="Verdana" w:cs="Arial"/>
          <w:iCs/>
          <w:sz w:val="18"/>
          <w:szCs w:val="18"/>
        </w:rPr>
      </w:pPr>
      <w:r w:rsidRPr="00053DBB">
        <w:rPr>
          <w:rFonts w:ascii="Verdana" w:hAnsi="Verdana" w:cs="Arial"/>
          <w:iCs/>
          <w:sz w:val="18"/>
          <w:szCs w:val="18"/>
        </w:rPr>
        <w:t>Students are required to review and study competency sheets outside of class time as preparation and memorization will help support a positive outcome.</w:t>
      </w:r>
    </w:p>
    <w:p w14:paraId="31F5594B" w14:textId="77777777" w:rsidR="00776CEA" w:rsidRPr="00053DBB" w:rsidRDefault="00776CEA" w:rsidP="00776CEA">
      <w:pPr>
        <w:pStyle w:val="ListParagraph"/>
        <w:widowControl/>
        <w:numPr>
          <w:ilvl w:val="0"/>
          <w:numId w:val="6"/>
        </w:numPr>
        <w:autoSpaceDE/>
        <w:autoSpaceDN/>
        <w:contextualSpacing/>
        <w:rPr>
          <w:rFonts w:ascii="Verdana" w:hAnsi="Verdana" w:cs="Arial"/>
          <w:iCs/>
          <w:sz w:val="18"/>
          <w:szCs w:val="18"/>
        </w:rPr>
      </w:pPr>
      <w:r w:rsidRPr="00053DBB">
        <w:rPr>
          <w:rFonts w:ascii="Verdana" w:hAnsi="Verdana" w:cs="Arial"/>
          <w:iCs/>
          <w:sz w:val="18"/>
          <w:szCs w:val="18"/>
        </w:rPr>
        <w:t>All students must have all documentation completed and signed off before class is dismissed, which ensures good time management and oversight for completing clinical tasks in a timely manner. Students will have all documentation signed off on no later than ten minutes prior to lab ending. Any documentation not signed off on by this time may result in the student having to repeat the practice on the next lab day.</w:t>
      </w:r>
    </w:p>
    <w:p w14:paraId="2C6F71A2" w14:textId="77777777" w:rsidR="00776CEA" w:rsidRPr="00053DBB" w:rsidRDefault="00776CEA" w:rsidP="00776CEA">
      <w:pPr>
        <w:pStyle w:val="ListParagraph"/>
        <w:widowControl/>
        <w:numPr>
          <w:ilvl w:val="0"/>
          <w:numId w:val="6"/>
        </w:numPr>
        <w:autoSpaceDE/>
        <w:autoSpaceDN/>
        <w:contextualSpacing/>
        <w:rPr>
          <w:rFonts w:ascii="Verdana" w:hAnsi="Verdana" w:cs="Arial"/>
          <w:iCs/>
          <w:sz w:val="18"/>
          <w:szCs w:val="18"/>
        </w:rPr>
      </w:pPr>
      <w:r w:rsidRPr="00053DBB">
        <w:rPr>
          <w:rFonts w:ascii="Verdana" w:hAnsi="Verdana" w:cs="Arial"/>
          <w:iCs/>
          <w:sz w:val="18"/>
          <w:szCs w:val="18"/>
        </w:rPr>
        <w:t xml:space="preserve">Students are checked off on each individual competency as a one-on-one presentation with the instructor. Students are forbidden to engage in any invasive procedures without the instructor directly observing each individual student during the invasive procedure.  </w:t>
      </w:r>
    </w:p>
    <w:p w14:paraId="4A671018" w14:textId="77777777" w:rsidR="00776CEA" w:rsidRPr="00053DBB" w:rsidRDefault="00776CEA" w:rsidP="00776CEA">
      <w:pPr>
        <w:pStyle w:val="ListParagraph"/>
        <w:ind w:left="780"/>
        <w:rPr>
          <w:rFonts w:ascii="Verdana" w:hAnsi="Verdana" w:cs="Arial"/>
          <w:i/>
          <w:sz w:val="18"/>
          <w:szCs w:val="18"/>
        </w:rPr>
      </w:pPr>
    </w:p>
    <w:p w14:paraId="6CB5A4A5" w14:textId="5AE36FD6" w:rsidR="00A44BD9" w:rsidRPr="00A44BD9" w:rsidRDefault="00776CEA" w:rsidP="00A44BD9">
      <w:pPr>
        <w:pStyle w:val="ListParagraph"/>
        <w:numPr>
          <w:ilvl w:val="0"/>
          <w:numId w:val="6"/>
        </w:numPr>
        <w:rPr>
          <w:rFonts w:ascii="Verdana" w:hAnsi="Verdana"/>
          <w:b/>
          <w:bCs/>
          <w:sz w:val="18"/>
          <w:szCs w:val="18"/>
        </w:rPr>
      </w:pPr>
      <w:r w:rsidRPr="00A44BD9">
        <w:rPr>
          <w:rFonts w:ascii="Verdana" w:hAnsi="Verdana" w:cs="Arial"/>
          <w:iCs/>
          <w:sz w:val="18"/>
          <w:szCs w:val="18"/>
        </w:rPr>
        <w:t>** Students must pass 100% of the mandatory competencies (which includes both Psychomotor and Affective competencies) and work products per course as required by accreditation standards. A student must earn 85% or better on each individual skill activity (competency) in this course. A deduction of 5% for the first failed attempt and</w:t>
      </w:r>
      <w:r w:rsidR="00A44BD9" w:rsidRPr="00A44BD9">
        <w:rPr>
          <w:rFonts w:ascii="Verdana" w:hAnsi="Verdana" w:cs="Arial"/>
          <w:iCs/>
          <w:sz w:val="18"/>
          <w:szCs w:val="18"/>
        </w:rPr>
        <w:t xml:space="preserve"> an additional</w:t>
      </w:r>
      <w:r w:rsidRPr="00A44BD9">
        <w:rPr>
          <w:rFonts w:ascii="Verdana" w:hAnsi="Verdana" w:cs="Arial"/>
          <w:iCs/>
          <w:sz w:val="18"/>
          <w:szCs w:val="18"/>
        </w:rPr>
        <w:t xml:space="preserve"> 10% for the second failed attempt</w:t>
      </w:r>
      <w:r w:rsidR="00A44BD9" w:rsidRPr="00A44BD9">
        <w:rPr>
          <w:rFonts w:ascii="Verdana" w:hAnsi="Verdana" w:cs="Arial"/>
          <w:iCs/>
          <w:sz w:val="18"/>
          <w:szCs w:val="18"/>
        </w:rPr>
        <w:t xml:space="preserve"> (a </w:t>
      </w:r>
      <w:r w:rsidR="00A44BD9" w:rsidRPr="00A44BD9">
        <w:rPr>
          <w:rFonts w:ascii="Verdana" w:hAnsi="Verdana" w:cs="Arial"/>
          <w:iCs/>
          <w:sz w:val="18"/>
          <w:szCs w:val="18"/>
        </w:rPr>
        <w:lastRenderedPageBreak/>
        <w:t>total of 15%</w:t>
      </w:r>
      <w:r w:rsidR="000F3D86">
        <w:rPr>
          <w:rFonts w:ascii="Verdana" w:hAnsi="Verdana" w:cs="Arial"/>
          <w:iCs/>
          <w:sz w:val="18"/>
          <w:szCs w:val="18"/>
        </w:rPr>
        <w:t xml:space="preserve"> deducted for the third attempt</w:t>
      </w:r>
      <w:r w:rsidR="00A44BD9" w:rsidRPr="00A44BD9">
        <w:rPr>
          <w:rFonts w:ascii="Verdana" w:hAnsi="Verdana" w:cs="Arial"/>
          <w:iCs/>
          <w:sz w:val="18"/>
          <w:szCs w:val="18"/>
        </w:rPr>
        <w:t>)</w:t>
      </w:r>
      <w:r w:rsidRPr="00A44BD9">
        <w:rPr>
          <w:rFonts w:ascii="Verdana" w:hAnsi="Verdana" w:cs="Arial"/>
          <w:iCs/>
          <w:sz w:val="18"/>
          <w:szCs w:val="18"/>
        </w:rPr>
        <w:t xml:space="preserve">. Each skill may be attempted a maximum of three times. After three unsatisfactory attempts of a skill, the student will receive an "E" in the course and will not move forward in the medical assisting program. </w:t>
      </w:r>
    </w:p>
    <w:p w14:paraId="0F7A399E" w14:textId="77777777" w:rsidR="00A44BD9" w:rsidRPr="00A44BD9" w:rsidRDefault="00A44BD9" w:rsidP="00A44BD9">
      <w:pPr>
        <w:pStyle w:val="ListParagraph"/>
        <w:rPr>
          <w:rFonts w:ascii="Verdana" w:hAnsi="Verdana" w:cs="Arial"/>
          <w:iCs/>
          <w:sz w:val="18"/>
          <w:szCs w:val="18"/>
        </w:rPr>
      </w:pPr>
    </w:p>
    <w:p w14:paraId="31AE8E68" w14:textId="2507459E" w:rsidR="006462E0" w:rsidRPr="00A44BD9" w:rsidRDefault="00776CEA" w:rsidP="00233C0A">
      <w:pPr>
        <w:pStyle w:val="ListParagraph"/>
        <w:numPr>
          <w:ilvl w:val="0"/>
          <w:numId w:val="6"/>
        </w:numPr>
        <w:rPr>
          <w:rFonts w:ascii="Verdana" w:hAnsi="Verdana"/>
          <w:b/>
          <w:bCs/>
          <w:sz w:val="18"/>
          <w:szCs w:val="18"/>
        </w:rPr>
      </w:pPr>
      <w:r w:rsidRPr="00A44BD9">
        <w:rPr>
          <w:rFonts w:ascii="Verdana" w:hAnsi="Verdana" w:cs="Arial"/>
          <w:iCs/>
          <w:sz w:val="18"/>
          <w:szCs w:val="18"/>
        </w:rPr>
        <w:t>Term courses require competencies done by the 7</w:t>
      </w:r>
      <w:r w:rsidRPr="00A44BD9">
        <w:rPr>
          <w:rFonts w:ascii="Verdana" w:hAnsi="Verdana" w:cs="Arial"/>
          <w:iCs/>
          <w:sz w:val="18"/>
          <w:szCs w:val="18"/>
          <w:vertAlign w:val="superscript"/>
        </w:rPr>
        <w:t>th</w:t>
      </w:r>
      <w:r w:rsidRPr="00A44BD9">
        <w:rPr>
          <w:rFonts w:ascii="Verdana" w:hAnsi="Verdana" w:cs="Arial"/>
          <w:iCs/>
          <w:sz w:val="18"/>
          <w:szCs w:val="18"/>
        </w:rPr>
        <w:t xml:space="preserve"> week. </w:t>
      </w:r>
      <w:r w:rsidR="00A44BD9">
        <w:rPr>
          <w:rFonts w:ascii="Verdana" w:hAnsi="Verdana" w:cs="Arial"/>
          <w:iCs/>
          <w:sz w:val="18"/>
          <w:szCs w:val="18"/>
        </w:rPr>
        <w:t>If a student does not complete a competency by its due date, they will not be able to attempt it again until a make-up day. This is to ensure all students are managing their time well and the lab does not get too crowded with supplies hindering the student’s ability to work efficiently on other skills.</w:t>
      </w:r>
    </w:p>
    <w:p w14:paraId="2E6E363F" w14:textId="77777777" w:rsidR="00A44BD9" w:rsidRPr="00A44BD9" w:rsidRDefault="00A44BD9" w:rsidP="00A44BD9">
      <w:pPr>
        <w:pStyle w:val="ListParagraph"/>
        <w:rPr>
          <w:rFonts w:ascii="Verdana" w:hAnsi="Verdana"/>
          <w:b/>
          <w:bCs/>
          <w:sz w:val="18"/>
          <w:szCs w:val="18"/>
        </w:rPr>
      </w:pPr>
    </w:p>
    <w:p w14:paraId="31AE8E6B" w14:textId="77777777" w:rsidR="006462E0" w:rsidRPr="00053DBB" w:rsidRDefault="00D91EA6" w:rsidP="00233C0A">
      <w:pPr>
        <w:rPr>
          <w:rFonts w:ascii="Verdana" w:hAnsi="Verdana"/>
          <w:b/>
          <w:bCs/>
          <w:sz w:val="18"/>
          <w:szCs w:val="18"/>
        </w:rPr>
      </w:pPr>
      <w:r w:rsidRPr="00053DBB">
        <w:rPr>
          <w:rFonts w:ascii="Verdana" w:hAnsi="Verdana"/>
          <w:b/>
          <w:bCs/>
          <w:sz w:val="18"/>
          <w:szCs w:val="18"/>
        </w:rPr>
        <w:t>ATTENDANCE POLICY</w:t>
      </w:r>
    </w:p>
    <w:p w14:paraId="1D4F5C56" w14:textId="77777777" w:rsidR="00776CEA" w:rsidRPr="00053DBB" w:rsidRDefault="00776CEA" w:rsidP="00233C0A">
      <w:pPr>
        <w:rPr>
          <w:rFonts w:ascii="Verdana" w:hAnsi="Verdana"/>
          <w:b/>
          <w:bCs/>
          <w:sz w:val="18"/>
          <w:szCs w:val="18"/>
        </w:rPr>
      </w:pPr>
    </w:p>
    <w:p w14:paraId="5C191D7E" w14:textId="77777777" w:rsidR="00776CEA" w:rsidRPr="00053DBB" w:rsidRDefault="00776CEA" w:rsidP="00776CEA">
      <w:pPr>
        <w:rPr>
          <w:rFonts w:ascii="Verdana" w:hAnsi="Verdana" w:cs="Arial"/>
          <w:sz w:val="18"/>
          <w:szCs w:val="18"/>
        </w:rPr>
      </w:pPr>
      <w:r w:rsidRPr="00053DBB">
        <w:rPr>
          <w:rFonts w:ascii="Verdana" w:hAnsi="Verdana" w:cs="Arial"/>
          <w:sz w:val="18"/>
          <w:szCs w:val="18"/>
        </w:rPr>
        <w:t>Attendance is expected for each class session. Excessive absenteeism in lab will not be excused; remember absenteeism beyond 20% could result in failure of the program.</w:t>
      </w:r>
    </w:p>
    <w:p w14:paraId="4A8D4B22" w14:textId="77777777" w:rsidR="00776CEA" w:rsidRPr="00053DBB" w:rsidRDefault="00776CEA" w:rsidP="00776CEA">
      <w:pPr>
        <w:rPr>
          <w:rFonts w:ascii="Verdana" w:hAnsi="Verdana" w:cs="Arial"/>
          <w:sz w:val="18"/>
          <w:szCs w:val="18"/>
        </w:rPr>
      </w:pPr>
    </w:p>
    <w:p w14:paraId="29882175" w14:textId="77777777" w:rsidR="00776CEA" w:rsidRPr="00053DBB" w:rsidRDefault="00776CEA" w:rsidP="00776CEA">
      <w:pPr>
        <w:rPr>
          <w:rFonts w:ascii="Verdana" w:hAnsi="Verdana" w:cs="Arial"/>
          <w:sz w:val="18"/>
          <w:szCs w:val="18"/>
        </w:rPr>
      </w:pPr>
      <w:r w:rsidRPr="00053DBB">
        <w:rPr>
          <w:rFonts w:ascii="Verdana" w:hAnsi="Verdana" w:cs="Arial"/>
          <w:sz w:val="18"/>
          <w:szCs w:val="18"/>
        </w:rPr>
        <w:t xml:space="preserve">The material for this course is an integral aspect of the Medical Assisting profession and MUST BE MASTERED to earn a passing grade in this course. If an absence is necessary, the student is expected to notify the Instructor or Medical Assisting Coordinator (if the instructor is not available) before scheduled class time. </w:t>
      </w:r>
    </w:p>
    <w:p w14:paraId="667851A1" w14:textId="77777777" w:rsidR="00776CEA" w:rsidRPr="00053DBB" w:rsidRDefault="00776CEA" w:rsidP="00776CEA">
      <w:pPr>
        <w:rPr>
          <w:rFonts w:ascii="Verdana" w:hAnsi="Verdana" w:cs="Arial"/>
          <w:sz w:val="18"/>
          <w:szCs w:val="18"/>
        </w:rPr>
      </w:pPr>
    </w:p>
    <w:p w14:paraId="30E07C4F" w14:textId="77777777" w:rsidR="00776CEA" w:rsidRPr="00053DBB" w:rsidRDefault="00776CEA" w:rsidP="00776CEA">
      <w:pPr>
        <w:rPr>
          <w:rFonts w:ascii="Verdana" w:hAnsi="Verdana" w:cs="Arial"/>
          <w:sz w:val="18"/>
          <w:szCs w:val="18"/>
        </w:rPr>
      </w:pPr>
      <w:r w:rsidRPr="00053DBB">
        <w:rPr>
          <w:rFonts w:ascii="Verdana" w:hAnsi="Verdana" w:cs="Arial"/>
          <w:sz w:val="18"/>
          <w:szCs w:val="18"/>
        </w:rPr>
        <w:t>The instructor is not responsible to repeat any material the student missed 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strongly advised that students be present for each demonstration session.</w:t>
      </w:r>
    </w:p>
    <w:p w14:paraId="76FE673C" w14:textId="77777777" w:rsidR="00776CEA" w:rsidRPr="00053DBB" w:rsidRDefault="00776CEA" w:rsidP="00776CEA">
      <w:pPr>
        <w:rPr>
          <w:rFonts w:ascii="Verdana" w:hAnsi="Verdana" w:cs="Arial"/>
          <w:sz w:val="18"/>
          <w:szCs w:val="18"/>
        </w:rPr>
      </w:pPr>
    </w:p>
    <w:p w14:paraId="7E495AA2" w14:textId="77777777" w:rsidR="00776CEA" w:rsidRPr="00053DBB" w:rsidRDefault="00776CEA" w:rsidP="00233C0A">
      <w:pPr>
        <w:rPr>
          <w:rFonts w:ascii="Verdana" w:hAnsi="Verdana"/>
          <w:sz w:val="18"/>
          <w:szCs w:val="18"/>
        </w:rPr>
      </w:pPr>
    </w:p>
    <w:p w14:paraId="31AE8E6F" w14:textId="77777777" w:rsidR="006462E0" w:rsidRPr="00053DBB" w:rsidRDefault="00D91EA6" w:rsidP="00233C0A">
      <w:pPr>
        <w:rPr>
          <w:rFonts w:ascii="Verdana" w:hAnsi="Verdana"/>
          <w:b/>
          <w:bCs/>
          <w:sz w:val="18"/>
          <w:szCs w:val="18"/>
        </w:rPr>
      </w:pPr>
      <w:r w:rsidRPr="00053DBB">
        <w:rPr>
          <w:rFonts w:ascii="Verdana" w:hAnsi="Verdana"/>
          <w:b/>
          <w:bCs/>
          <w:sz w:val="18"/>
          <w:szCs w:val="18"/>
        </w:rPr>
        <w:t>COLLEGE SYLLABUS STATEMENTS</w:t>
      </w:r>
    </w:p>
    <w:p w14:paraId="31AE8E70" w14:textId="29B82043" w:rsidR="006462E0" w:rsidRPr="00053DBB" w:rsidRDefault="00D91EA6" w:rsidP="00233C0A">
      <w:pPr>
        <w:rPr>
          <w:rFonts w:ascii="Verdana" w:hAnsi="Verdana"/>
          <w:sz w:val="18"/>
          <w:szCs w:val="18"/>
        </w:rPr>
      </w:pPr>
      <w:r w:rsidRPr="00053DBB">
        <w:rPr>
          <w:rFonts w:ascii="Verdana" w:hAnsi="Verdana"/>
          <w:sz w:val="18"/>
          <w:szCs w:val="18"/>
        </w:rPr>
        <w:t xml:space="preserve">Columbus State Community College required College Syllabus Statements on College Policies and Student Support Services can be found at </w:t>
      </w:r>
      <w:hyperlink r:id="rId11">
        <w:r w:rsidRPr="00053DBB">
          <w:rPr>
            <w:rStyle w:val="Hyperlink"/>
            <w:rFonts w:ascii="Verdana" w:hAnsi="Verdana"/>
            <w:sz w:val="18"/>
            <w:szCs w:val="18"/>
          </w:rPr>
          <w:t>www.cscc.edu/syllabus</w:t>
        </w:r>
      </w:hyperlink>
      <w:r w:rsidRPr="00053DBB">
        <w:rPr>
          <w:rFonts w:ascii="Verdana" w:hAnsi="Verdana"/>
          <w:sz w:val="18"/>
          <w:szCs w:val="18"/>
        </w:rPr>
        <w:t xml:space="preserve"> or on the College website Quick Links “Syllabus Statements”.</w:t>
      </w:r>
    </w:p>
    <w:p w14:paraId="301C8F6B" w14:textId="77777777" w:rsidR="00104EE2" w:rsidRPr="00053DBB" w:rsidRDefault="00104EE2" w:rsidP="00233C0A">
      <w:pPr>
        <w:rPr>
          <w:rFonts w:ascii="Verdana" w:hAnsi="Verdana"/>
          <w:sz w:val="18"/>
          <w:szCs w:val="18"/>
        </w:rPr>
      </w:pPr>
    </w:p>
    <w:p w14:paraId="4AC5A181" w14:textId="77777777" w:rsidR="00776CEA" w:rsidRPr="00053DBB" w:rsidRDefault="00776CEA" w:rsidP="003C6959">
      <w:pPr>
        <w:rPr>
          <w:rFonts w:ascii="Verdana" w:hAnsi="Verdana"/>
          <w:b/>
          <w:bCs/>
          <w:sz w:val="18"/>
          <w:szCs w:val="18"/>
        </w:rPr>
      </w:pPr>
    </w:p>
    <w:p w14:paraId="71333B4E" w14:textId="77777777" w:rsidR="000F3D86" w:rsidRPr="000F3D86" w:rsidRDefault="000F3D86" w:rsidP="000F3D86">
      <w:pPr>
        <w:rPr>
          <w:rFonts w:ascii="Verdana" w:hAnsi="Verdana"/>
          <w:b/>
          <w:bCs/>
          <w:sz w:val="18"/>
          <w:szCs w:val="18"/>
        </w:rPr>
      </w:pPr>
      <w:bookmarkStart w:id="1" w:name="_Hlk203564743"/>
      <w:r w:rsidRPr="000F3D86">
        <w:rPr>
          <w:rFonts w:ascii="Verdana" w:hAnsi="Verdana"/>
          <w:b/>
          <w:bCs/>
          <w:sz w:val="18"/>
          <w:szCs w:val="18"/>
        </w:rPr>
        <w:t>STUDENT CODE OF CONDUCT</w:t>
      </w:r>
    </w:p>
    <w:p w14:paraId="55770251" w14:textId="77777777" w:rsidR="000F3D86" w:rsidRPr="000F3D86" w:rsidRDefault="000F3D86" w:rsidP="000F3D86">
      <w:pPr>
        <w:rPr>
          <w:rFonts w:ascii="Verdana" w:hAnsi="Verdana"/>
          <w:b/>
          <w:bCs/>
          <w:sz w:val="18"/>
          <w:szCs w:val="18"/>
        </w:rPr>
      </w:pPr>
    </w:p>
    <w:p w14:paraId="51A0B551" w14:textId="77777777" w:rsidR="000F3D86" w:rsidRPr="000F3D86" w:rsidRDefault="000F3D86" w:rsidP="000F3D86">
      <w:pPr>
        <w:rPr>
          <w:rFonts w:ascii="Verdana" w:hAnsi="Verdana"/>
          <w:sz w:val="18"/>
          <w:szCs w:val="18"/>
        </w:rPr>
      </w:pPr>
      <w:r w:rsidRPr="000F3D86">
        <w:rPr>
          <w:rFonts w:ascii="Verdana" w:hAnsi="Verdana"/>
          <w:sz w:val="18"/>
          <w:szCs w:val="18"/>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D58C0BD" w14:textId="77777777" w:rsidR="000F3D86" w:rsidRPr="000F3D86" w:rsidRDefault="000F3D86" w:rsidP="000F3D86">
      <w:pPr>
        <w:rPr>
          <w:rFonts w:ascii="Verdana" w:hAnsi="Verdana"/>
          <w:b/>
          <w:bCs/>
          <w:sz w:val="18"/>
          <w:szCs w:val="18"/>
        </w:rPr>
      </w:pPr>
    </w:p>
    <w:p w14:paraId="70E6E41B" w14:textId="77777777" w:rsidR="000F3D86" w:rsidRPr="000F3D86" w:rsidRDefault="000F3D86" w:rsidP="000F3D86">
      <w:pPr>
        <w:rPr>
          <w:rFonts w:ascii="Verdana" w:hAnsi="Verdana"/>
          <w:b/>
          <w:bCs/>
          <w:sz w:val="18"/>
          <w:szCs w:val="18"/>
        </w:rPr>
      </w:pPr>
      <w:r w:rsidRPr="000F3D86">
        <w:rPr>
          <w:rFonts w:ascii="Verdana" w:hAnsi="Verdana"/>
          <w:b/>
          <w:bCs/>
          <w:sz w:val="18"/>
          <w:szCs w:val="18"/>
        </w:rPr>
        <w:t>COURSE CONDUCT</w:t>
      </w:r>
    </w:p>
    <w:p w14:paraId="64C9CAA8" w14:textId="77777777" w:rsidR="000F3D86" w:rsidRPr="000F3D86" w:rsidRDefault="000F3D86" w:rsidP="000F3D86">
      <w:pPr>
        <w:rPr>
          <w:rFonts w:ascii="Verdana" w:hAnsi="Verdana"/>
          <w:b/>
          <w:bCs/>
          <w:sz w:val="18"/>
          <w:szCs w:val="18"/>
        </w:rPr>
      </w:pPr>
      <w:r w:rsidRPr="000F3D86">
        <w:rPr>
          <w:rFonts w:ascii="Verdana" w:hAnsi="Verdana"/>
          <w:b/>
          <w:bCs/>
          <w:sz w:val="18"/>
          <w:szCs w:val="18"/>
        </w:rPr>
        <w:t xml:space="preserve">  </w:t>
      </w:r>
    </w:p>
    <w:p w14:paraId="2C7069C5"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Students will adhere to all regulations of our Student Handbook.</w:t>
      </w:r>
    </w:p>
    <w:p w14:paraId="6F968321" w14:textId="77777777" w:rsidR="000F3D86" w:rsidRPr="000F3D86" w:rsidRDefault="000F3D86" w:rsidP="000F3D86">
      <w:pPr>
        <w:rPr>
          <w:rFonts w:ascii="Verdana" w:hAnsi="Verdana"/>
          <w:b/>
          <w:bCs/>
          <w:sz w:val="18"/>
          <w:szCs w:val="18"/>
        </w:rPr>
      </w:pPr>
    </w:p>
    <w:p w14:paraId="11AE4278" w14:textId="3FECBDC5"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Any behavior that disrupts or hinders the ability of the instructor to teach, or the student’s ability to learn is subject to Columbus State Community College policies. Students who engaged in disruptive behavior will be asked to leave the classroom and given an “absence for the day”. Examples of disruptive behaviors include but are not restricted to:</w:t>
      </w:r>
    </w:p>
    <w:p w14:paraId="65389E21" w14:textId="77777777" w:rsidR="000F3D86" w:rsidRPr="000F3D86" w:rsidRDefault="000F3D86" w:rsidP="000F3D86">
      <w:pPr>
        <w:numPr>
          <w:ilvl w:val="0"/>
          <w:numId w:val="9"/>
        </w:numPr>
        <w:rPr>
          <w:rFonts w:ascii="Verdana" w:hAnsi="Verdana"/>
          <w:sz w:val="18"/>
          <w:szCs w:val="18"/>
        </w:rPr>
      </w:pPr>
      <w:r w:rsidRPr="000F3D86">
        <w:rPr>
          <w:rFonts w:ascii="Verdana" w:hAnsi="Verdana"/>
          <w:sz w:val="18"/>
          <w:szCs w:val="18"/>
        </w:rPr>
        <w:t>Disrespect directed to the instructor(s) of the class.</w:t>
      </w:r>
    </w:p>
    <w:p w14:paraId="48173C18" w14:textId="77777777" w:rsidR="000F3D86" w:rsidRPr="000F3D86" w:rsidRDefault="000F3D86" w:rsidP="000F3D86">
      <w:pPr>
        <w:numPr>
          <w:ilvl w:val="0"/>
          <w:numId w:val="9"/>
        </w:numPr>
        <w:rPr>
          <w:rFonts w:ascii="Verdana" w:hAnsi="Verdana"/>
          <w:sz w:val="18"/>
          <w:szCs w:val="18"/>
        </w:rPr>
      </w:pPr>
      <w:r w:rsidRPr="000F3D86">
        <w:rPr>
          <w:rFonts w:ascii="Verdana" w:hAnsi="Verdana"/>
          <w:sz w:val="18"/>
          <w:szCs w:val="18"/>
        </w:rPr>
        <w:t>Disregard of a directive from instructor.</w:t>
      </w:r>
    </w:p>
    <w:p w14:paraId="3E6931F8" w14:textId="77777777" w:rsidR="000F3D86" w:rsidRPr="000F3D86" w:rsidRDefault="000F3D86" w:rsidP="000F3D86">
      <w:pPr>
        <w:numPr>
          <w:ilvl w:val="0"/>
          <w:numId w:val="9"/>
        </w:numPr>
        <w:rPr>
          <w:rFonts w:ascii="Verdana" w:hAnsi="Verdana"/>
          <w:sz w:val="18"/>
          <w:szCs w:val="18"/>
        </w:rPr>
      </w:pPr>
      <w:r w:rsidRPr="000F3D86">
        <w:rPr>
          <w:rFonts w:ascii="Verdana" w:hAnsi="Verdana"/>
          <w:sz w:val="18"/>
          <w:szCs w:val="18"/>
        </w:rPr>
        <w:t>Excessive talking during lectures and lab.</w:t>
      </w:r>
    </w:p>
    <w:p w14:paraId="64AEDB59" w14:textId="77777777" w:rsidR="000F3D86" w:rsidRPr="000F3D86" w:rsidRDefault="000F3D86" w:rsidP="000F3D86">
      <w:pPr>
        <w:numPr>
          <w:ilvl w:val="0"/>
          <w:numId w:val="9"/>
        </w:numPr>
        <w:rPr>
          <w:rFonts w:ascii="Verdana" w:hAnsi="Verdana"/>
          <w:sz w:val="18"/>
          <w:szCs w:val="18"/>
        </w:rPr>
      </w:pPr>
      <w:r w:rsidRPr="000F3D86">
        <w:rPr>
          <w:rFonts w:ascii="Verdana" w:hAnsi="Verdana"/>
          <w:sz w:val="18"/>
          <w:szCs w:val="18"/>
        </w:rPr>
        <w:t>Any other behaviors that disrupt the flow of the lecture or lab.</w:t>
      </w:r>
    </w:p>
    <w:p w14:paraId="2321C086" w14:textId="77777777" w:rsidR="000F3D86" w:rsidRPr="000F3D86" w:rsidRDefault="000F3D86" w:rsidP="000F3D86">
      <w:pPr>
        <w:numPr>
          <w:ilvl w:val="0"/>
          <w:numId w:val="9"/>
        </w:numPr>
        <w:rPr>
          <w:rFonts w:ascii="Verdana" w:hAnsi="Verdana"/>
          <w:sz w:val="18"/>
          <w:szCs w:val="18"/>
        </w:rPr>
      </w:pPr>
      <w:r w:rsidRPr="000F3D86">
        <w:rPr>
          <w:rFonts w:ascii="Verdana" w:hAnsi="Verdana"/>
          <w:sz w:val="18"/>
          <w:szCs w:val="18"/>
        </w:rPr>
        <w:t xml:space="preserve">Any behaviors that disrupt other classes in the vicinity of the classroom. </w:t>
      </w:r>
    </w:p>
    <w:p w14:paraId="60E38A54" w14:textId="77777777" w:rsidR="000F3D86" w:rsidRPr="000F3D86" w:rsidRDefault="000F3D86" w:rsidP="000F3D86">
      <w:pPr>
        <w:numPr>
          <w:ilvl w:val="0"/>
          <w:numId w:val="9"/>
        </w:numPr>
        <w:rPr>
          <w:rFonts w:ascii="Verdana" w:hAnsi="Verdana"/>
          <w:sz w:val="18"/>
          <w:szCs w:val="18"/>
        </w:rPr>
      </w:pPr>
      <w:r w:rsidRPr="000F3D86">
        <w:rPr>
          <w:rFonts w:ascii="Verdana" w:hAnsi="Verdana"/>
          <w:sz w:val="18"/>
          <w:szCs w:val="18"/>
        </w:rPr>
        <w:t>Students may not sleep during lecture or lab.</w:t>
      </w:r>
    </w:p>
    <w:p w14:paraId="143E9475" w14:textId="77777777" w:rsidR="000F3D86" w:rsidRPr="000F3D86" w:rsidRDefault="000F3D86" w:rsidP="000F3D86">
      <w:pPr>
        <w:numPr>
          <w:ilvl w:val="0"/>
          <w:numId w:val="9"/>
        </w:numPr>
        <w:rPr>
          <w:rFonts w:ascii="Verdana" w:hAnsi="Verdana"/>
          <w:sz w:val="18"/>
          <w:szCs w:val="18"/>
        </w:rPr>
      </w:pPr>
      <w:r w:rsidRPr="000F3D86">
        <w:rPr>
          <w:rFonts w:ascii="Verdana" w:hAnsi="Verdana"/>
          <w:sz w:val="18"/>
          <w:szCs w:val="18"/>
        </w:rPr>
        <w:t>Derogatory remarks about anyone associated with CSCC placed on Facebook or other social media.</w:t>
      </w:r>
    </w:p>
    <w:p w14:paraId="3FD1FB1C" w14:textId="77777777" w:rsidR="000F3D86" w:rsidRPr="000F3D86" w:rsidRDefault="000F3D86" w:rsidP="000F3D86">
      <w:pPr>
        <w:rPr>
          <w:rFonts w:ascii="Verdana" w:hAnsi="Verdana"/>
          <w:b/>
          <w:bCs/>
          <w:sz w:val="18"/>
          <w:szCs w:val="18"/>
        </w:rPr>
      </w:pPr>
    </w:p>
    <w:p w14:paraId="759B3A42"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 xml:space="preserve">Quizzes cannot be made up. </w:t>
      </w:r>
      <w:r w:rsidRPr="000F3D86">
        <w:rPr>
          <w:rFonts w:ascii="Verdana" w:hAnsi="Verdana"/>
          <w:iCs/>
          <w:sz w:val="18"/>
          <w:szCs w:val="18"/>
          <w:u w:val="single"/>
        </w:rPr>
        <w:t>One test</w:t>
      </w:r>
      <w:r w:rsidRPr="000F3D86">
        <w:rPr>
          <w:rFonts w:ascii="Verdana" w:hAnsi="Verdana"/>
          <w:sz w:val="18"/>
          <w:szCs w:val="18"/>
        </w:rPr>
        <w:t xml:space="preserve"> during the semester (must be an excused absence) may be made up. </w:t>
      </w:r>
    </w:p>
    <w:p w14:paraId="5F16F50E" w14:textId="77777777" w:rsidR="000F3D86" w:rsidRPr="000F3D86" w:rsidRDefault="000F3D86" w:rsidP="000F3D86">
      <w:pPr>
        <w:rPr>
          <w:rFonts w:ascii="Verdana" w:hAnsi="Verdana"/>
          <w:b/>
          <w:bCs/>
          <w:sz w:val="18"/>
          <w:szCs w:val="18"/>
        </w:rPr>
      </w:pPr>
    </w:p>
    <w:p w14:paraId="0EC3F653"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lastRenderedPageBreak/>
        <w:t xml:space="preserve">The exam must be made up within three business days of the students release to return to school. </w:t>
      </w:r>
    </w:p>
    <w:p w14:paraId="0ECD98A2" w14:textId="77777777" w:rsidR="000F3D86" w:rsidRPr="000F3D86" w:rsidRDefault="000F3D86" w:rsidP="000F3D86">
      <w:pPr>
        <w:rPr>
          <w:rFonts w:ascii="Verdana" w:hAnsi="Verdana"/>
          <w:sz w:val="18"/>
          <w:szCs w:val="18"/>
        </w:rPr>
      </w:pPr>
    </w:p>
    <w:p w14:paraId="00654776"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Students must be present for finals.</w:t>
      </w:r>
    </w:p>
    <w:p w14:paraId="48732DB8" w14:textId="77777777" w:rsidR="000F3D86" w:rsidRPr="000F3D86" w:rsidRDefault="000F3D86" w:rsidP="000F3D86">
      <w:pPr>
        <w:rPr>
          <w:rFonts w:ascii="Verdana" w:hAnsi="Verdana"/>
          <w:sz w:val="18"/>
          <w:szCs w:val="18"/>
        </w:rPr>
      </w:pPr>
    </w:p>
    <w:p w14:paraId="05ADBA00"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 xml:space="preserve">Criteria for excused absences: </w:t>
      </w:r>
    </w:p>
    <w:p w14:paraId="74C53ECE" w14:textId="77777777" w:rsidR="000F3D86" w:rsidRPr="000F3D86" w:rsidRDefault="000F3D86" w:rsidP="000F3D86">
      <w:pPr>
        <w:numPr>
          <w:ilvl w:val="1"/>
          <w:numId w:val="7"/>
        </w:numPr>
        <w:rPr>
          <w:rFonts w:ascii="Verdana" w:hAnsi="Verdana"/>
          <w:sz w:val="18"/>
          <w:szCs w:val="18"/>
        </w:rPr>
      </w:pPr>
      <w:r w:rsidRPr="000F3D86">
        <w:rPr>
          <w:rFonts w:ascii="Verdana" w:hAnsi="Verdana"/>
          <w:sz w:val="18"/>
          <w:szCs w:val="18"/>
        </w:rPr>
        <w:t>a written medical excuse with physician’s address stamp.</w:t>
      </w:r>
    </w:p>
    <w:p w14:paraId="4E075680" w14:textId="77777777" w:rsidR="000F3D86" w:rsidRPr="000F3D86" w:rsidRDefault="000F3D86" w:rsidP="000F3D86">
      <w:pPr>
        <w:numPr>
          <w:ilvl w:val="1"/>
          <w:numId w:val="7"/>
        </w:numPr>
        <w:rPr>
          <w:rFonts w:ascii="Verdana" w:hAnsi="Verdana"/>
          <w:sz w:val="18"/>
          <w:szCs w:val="18"/>
        </w:rPr>
      </w:pPr>
      <w:r w:rsidRPr="000F3D86">
        <w:rPr>
          <w:rFonts w:ascii="Verdana" w:hAnsi="Verdana"/>
          <w:sz w:val="18"/>
          <w:szCs w:val="18"/>
        </w:rPr>
        <w:t>the excuse may be written on embossed letterhead.</w:t>
      </w:r>
    </w:p>
    <w:p w14:paraId="0A8E5B79" w14:textId="77777777" w:rsidR="000F3D86" w:rsidRPr="000F3D86" w:rsidRDefault="000F3D86" w:rsidP="000F3D86">
      <w:pPr>
        <w:numPr>
          <w:ilvl w:val="1"/>
          <w:numId w:val="7"/>
        </w:numPr>
        <w:rPr>
          <w:rFonts w:ascii="Verdana" w:hAnsi="Verdana"/>
          <w:sz w:val="18"/>
          <w:szCs w:val="18"/>
        </w:rPr>
      </w:pPr>
      <w:r w:rsidRPr="000F3D86">
        <w:rPr>
          <w:rFonts w:ascii="Verdana" w:hAnsi="Verdana"/>
          <w:sz w:val="18"/>
          <w:szCs w:val="18"/>
        </w:rPr>
        <w:t>subpoena from a court.</w:t>
      </w:r>
    </w:p>
    <w:p w14:paraId="1257E4CF" w14:textId="77777777" w:rsidR="000F3D86" w:rsidRPr="000F3D86" w:rsidRDefault="000F3D86" w:rsidP="000F3D86">
      <w:pPr>
        <w:numPr>
          <w:ilvl w:val="1"/>
          <w:numId w:val="7"/>
        </w:numPr>
        <w:rPr>
          <w:rFonts w:ascii="Verdana" w:hAnsi="Verdana"/>
          <w:sz w:val="18"/>
          <w:szCs w:val="18"/>
        </w:rPr>
      </w:pPr>
      <w:r w:rsidRPr="000F3D86">
        <w:rPr>
          <w:rFonts w:ascii="Verdana" w:hAnsi="Verdana"/>
          <w:sz w:val="18"/>
          <w:szCs w:val="18"/>
        </w:rPr>
        <w:t>Program Coordinator has the right to approve special circumstances.</w:t>
      </w:r>
    </w:p>
    <w:p w14:paraId="50F1A759" w14:textId="77777777" w:rsidR="000F3D86" w:rsidRPr="000F3D86" w:rsidRDefault="000F3D86" w:rsidP="000F3D86">
      <w:pPr>
        <w:numPr>
          <w:ilvl w:val="1"/>
          <w:numId w:val="7"/>
        </w:numPr>
        <w:rPr>
          <w:rFonts w:ascii="Verdana" w:hAnsi="Verdana"/>
          <w:sz w:val="18"/>
          <w:szCs w:val="18"/>
        </w:rPr>
      </w:pPr>
      <w:r w:rsidRPr="000F3D86">
        <w:rPr>
          <w:rFonts w:ascii="Verdana" w:hAnsi="Verdana"/>
          <w:sz w:val="18"/>
          <w:szCs w:val="18"/>
        </w:rPr>
        <w:t>GXMO testing (no points will be deducted as instructor has requested students to take the GXMO test, student must provide verification).</w:t>
      </w:r>
    </w:p>
    <w:p w14:paraId="61ADEC7A" w14:textId="77777777" w:rsidR="000F3D86" w:rsidRPr="000F3D86" w:rsidRDefault="000F3D86" w:rsidP="000F3D86">
      <w:pPr>
        <w:rPr>
          <w:rFonts w:ascii="Verdana" w:hAnsi="Verdana"/>
          <w:sz w:val="18"/>
          <w:szCs w:val="18"/>
        </w:rPr>
      </w:pPr>
    </w:p>
    <w:p w14:paraId="6855FAC8"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 xml:space="preserve">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w:t>
      </w:r>
      <w:r w:rsidRPr="000F3D86">
        <w:rPr>
          <w:rFonts w:ascii="Verdana" w:hAnsi="Verdana"/>
          <w:i/>
          <w:sz w:val="18"/>
          <w:szCs w:val="18"/>
        </w:rPr>
        <w:t>Remember the student is writing his or her own reference</w:t>
      </w:r>
      <w:r w:rsidRPr="000F3D86">
        <w:rPr>
          <w:rFonts w:ascii="Verdana" w:hAnsi="Verdana"/>
          <w:sz w:val="18"/>
          <w:szCs w:val="18"/>
        </w:rPr>
        <w:t xml:space="preserve">. </w:t>
      </w:r>
    </w:p>
    <w:p w14:paraId="4582AB2A" w14:textId="77777777" w:rsidR="000F3D86" w:rsidRPr="000F3D86" w:rsidRDefault="000F3D86" w:rsidP="000F3D86">
      <w:pPr>
        <w:rPr>
          <w:rFonts w:ascii="Verdana" w:hAnsi="Verdana"/>
          <w:sz w:val="18"/>
          <w:szCs w:val="18"/>
        </w:rPr>
      </w:pPr>
    </w:p>
    <w:p w14:paraId="40ED424C"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 xml:space="preserve">Uniform:  Days that are assigned as uniform days </w:t>
      </w:r>
      <w:r w:rsidRPr="000F3D86">
        <w:rPr>
          <w:rFonts w:ascii="Verdana" w:hAnsi="Verdana"/>
          <w:sz w:val="18"/>
          <w:szCs w:val="18"/>
          <w:u w:val="single"/>
        </w:rPr>
        <w:t>are not optional</w:t>
      </w:r>
      <w:r w:rsidRPr="000F3D86">
        <w:rPr>
          <w:rFonts w:ascii="Verdana" w:hAnsi="Verdana"/>
          <w:sz w:val="18"/>
          <w:szCs w:val="18"/>
        </w:rPr>
        <w:t xml:space="preserve">; any student not in uniform will not participate fully in class and will be marked absent for that day. Please refer to the Student Handbook. Uniforms which appear worn (faded), stained, or otherwise appear unprofessional must be replaced or student will be considered out of uniform for that day and instructor may request that the student leave lab for that day (student will be counted absent). </w:t>
      </w:r>
    </w:p>
    <w:p w14:paraId="691547DB" w14:textId="77777777" w:rsidR="000F3D86" w:rsidRPr="000F3D86" w:rsidRDefault="000F3D86" w:rsidP="000F3D86">
      <w:pPr>
        <w:rPr>
          <w:rFonts w:ascii="Verdana" w:hAnsi="Verdana"/>
          <w:sz w:val="18"/>
          <w:szCs w:val="18"/>
        </w:rPr>
      </w:pPr>
    </w:p>
    <w:p w14:paraId="70728C20"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 xml:space="preserve">Homework is accepted only on the day it is due. Students </w:t>
      </w:r>
      <w:r w:rsidRPr="000F3D86">
        <w:rPr>
          <w:rFonts w:ascii="Verdana" w:hAnsi="Verdana"/>
          <w:i/>
          <w:iCs/>
          <w:sz w:val="18"/>
          <w:szCs w:val="18"/>
        </w:rPr>
        <w:t>having an excused absence</w:t>
      </w:r>
      <w:r w:rsidRPr="000F3D86">
        <w:rPr>
          <w:rFonts w:ascii="Verdana" w:hAnsi="Verdana"/>
          <w:sz w:val="18"/>
          <w:szCs w:val="18"/>
        </w:rPr>
        <w:t xml:space="preserve"> may turn homework in on the day he/she returns to school. It is not the instructor’s responsibility to remind the students to turn in homework.</w:t>
      </w:r>
    </w:p>
    <w:p w14:paraId="75769338" w14:textId="77777777" w:rsidR="000F3D86" w:rsidRPr="000F3D86" w:rsidRDefault="000F3D86" w:rsidP="000F3D86">
      <w:pPr>
        <w:rPr>
          <w:rFonts w:ascii="Verdana" w:hAnsi="Verdana"/>
          <w:sz w:val="18"/>
          <w:szCs w:val="18"/>
        </w:rPr>
      </w:pPr>
    </w:p>
    <w:p w14:paraId="60FAC540" w14:textId="3D052770"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 xml:space="preserve">Students may make an appointment to view their </w:t>
      </w:r>
      <w:r>
        <w:rPr>
          <w:rFonts w:ascii="Verdana" w:hAnsi="Verdana"/>
          <w:sz w:val="18"/>
          <w:szCs w:val="18"/>
        </w:rPr>
        <w:t>assessments</w:t>
      </w:r>
      <w:r w:rsidRPr="000F3D86">
        <w:rPr>
          <w:rFonts w:ascii="Verdana" w:hAnsi="Verdana"/>
          <w:sz w:val="18"/>
          <w:szCs w:val="18"/>
        </w:rPr>
        <w:t xml:space="preserve"> one week from </w:t>
      </w:r>
      <w:r>
        <w:rPr>
          <w:rFonts w:ascii="Verdana" w:hAnsi="Verdana"/>
          <w:sz w:val="18"/>
          <w:szCs w:val="18"/>
        </w:rPr>
        <w:t>posting of grade</w:t>
      </w:r>
      <w:r w:rsidRPr="000F3D86">
        <w:rPr>
          <w:rFonts w:ascii="Verdana" w:hAnsi="Verdana"/>
          <w:sz w:val="18"/>
          <w:szCs w:val="18"/>
        </w:rPr>
        <w:t>.</w:t>
      </w:r>
    </w:p>
    <w:p w14:paraId="0F6E1679" w14:textId="77777777" w:rsidR="000F3D86" w:rsidRPr="000F3D86" w:rsidRDefault="000F3D86" w:rsidP="000F3D86">
      <w:pPr>
        <w:rPr>
          <w:rFonts w:ascii="Verdana" w:hAnsi="Verdana"/>
          <w:sz w:val="18"/>
          <w:szCs w:val="18"/>
        </w:rPr>
      </w:pPr>
    </w:p>
    <w:p w14:paraId="0D60DADB" w14:textId="77777777"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All quizzes, tests, and final are property of the department, and they must be returned after review.</w:t>
      </w:r>
    </w:p>
    <w:p w14:paraId="57B8AE31" w14:textId="77777777" w:rsidR="000F3D86" w:rsidRPr="000F3D86" w:rsidRDefault="000F3D86" w:rsidP="000F3D86">
      <w:pPr>
        <w:rPr>
          <w:rFonts w:ascii="Verdana" w:hAnsi="Verdana"/>
          <w:sz w:val="18"/>
          <w:szCs w:val="18"/>
        </w:rPr>
      </w:pPr>
    </w:p>
    <w:p w14:paraId="62FF7533" w14:textId="06AF655F" w:rsidR="000F3D86" w:rsidRPr="000F3D86" w:rsidRDefault="000F3D86" w:rsidP="000F3D86">
      <w:pPr>
        <w:numPr>
          <w:ilvl w:val="0"/>
          <w:numId w:val="7"/>
        </w:numPr>
        <w:rPr>
          <w:rFonts w:ascii="Verdana" w:hAnsi="Verdana"/>
          <w:sz w:val="18"/>
          <w:szCs w:val="18"/>
        </w:rPr>
      </w:pPr>
      <w:r w:rsidRPr="000F3D86">
        <w:rPr>
          <w:rFonts w:ascii="Verdana" w:hAnsi="Verdana"/>
          <w:sz w:val="18"/>
          <w:szCs w:val="18"/>
        </w:rPr>
        <w:t xml:space="preserve">Cell phones and electronic devices:  Any cell phone or electronic device interruption will not be tolerated, it this type of interruption occurs during a class, the student may be asked to leave and not return that day, resulting in an unexcused absence for the session. </w:t>
      </w:r>
      <w:r w:rsidRPr="000F3D86">
        <w:rPr>
          <w:rFonts w:ascii="Verdana" w:hAnsi="Verdana"/>
          <w:sz w:val="18"/>
          <w:szCs w:val="18"/>
          <w:u w:val="single"/>
        </w:rPr>
        <w:t>Cell phones and electronic devices must be turned off, not on vibrate</w:t>
      </w:r>
      <w:r w:rsidRPr="000F3D86">
        <w:rPr>
          <w:rFonts w:ascii="Verdana" w:hAnsi="Verdana"/>
          <w:sz w:val="18"/>
          <w:szCs w:val="18"/>
        </w:rPr>
        <w:t>.  Refer to Student Handbook.</w:t>
      </w:r>
    </w:p>
    <w:p w14:paraId="7D4018D7" w14:textId="77777777" w:rsidR="000F3D86" w:rsidRPr="000F3D86" w:rsidRDefault="000F3D86" w:rsidP="000F3D86">
      <w:pPr>
        <w:rPr>
          <w:rFonts w:ascii="Verdana" w:hAnsi="Verdana"/>
          <w:b/>
          <w:bCs/>
          <w:sz w:val="18"/>
          <w:szCs w:val="18"/>
        </w:rPr>
      </w:pPr>
    </w:p>
    <w:p w14:paraId="1F05DEDA" w14:textId="77777777" w:rsidR="000F3D86" w:rsidRPr="000F3D86" w:rsidRDefault="000F3D86" w:rsidP="000F3D86">
      <w:pPr>
        <w:rPr>
          <w:rFonts w:ascii="Verdana" w:hAnsi="Verdana"/>
          <w:b/>
          <w:bCs/>
          <w:sz w:val="18"/>
          <w:szCs w:val="18"/>
        </w:rPr>
      </w:pPr>
      <w:r w:rsidRPr="000F3D86">
        <w:rPr>
          <w:rFonts w:ascii="Verdana" w:hAnsi="Verdana"/>
          <w:b/>
          <w:bCs/>
          <w:sz w:val="18"/>
          <w:szCs w:val="18"/>
        </w:rPr>
        <w:t>ADDITIONAL GROUNDS FOR DISMISSAL</w:t>
      </w:r>
    </w:p>
    <w:p w14:paraId="3F4316A7" w14:textId="77777777" w:rsidR="000F3D86" w:rsidRPr="000F3D86" w:rsidRDefault="000F3D86" w:rsidP="000F3D86">
      <w:pPr>
        <w:rPr>
          <w:rFonts w:ascii="Verdana" w:hAnsi="Verdana"/>
          <w:b/>
          <w:bCs/>
          <w:sz w:val="18"/>
          <w:szCs w:val="18"/>
        </w:rPr>
      </w:pPr>
    </w:p>
    <w:p w14:paraId="0BC8ED1F" w14:textId="77777777" w:rsidR="000F3D86" w:rsidRPr="000F3D86" w:rsidRDefault="000F3D86" w:rsidP="000F3D86">
      <w:pPr>
        <w:numPr>
          <w:ilvl w:val="0"/>
          <w:numId w:val="8"/>
        </w:numPr>
        <w:rPr>
          <w:rFonts w:ascii="Verdana" w:hAnsi="Verdana"/>
          <w:sz w:val="18"/>
          <w:szCs w:val="18"/>
        </w:rPr>
      </w:pPr>
      <w:r w:rsidRPr="000F3D86">
        <w:rPr>
          <w:rFonts w:ascii="Verdana" w:hAnsi="Verdana"/>
          <w:sz w:val="18"/>
          <w:szCs w:val="18"/>
        </w:rPr>
        <w:t>Plagiarism</w:t>
      </w:r>
    </w:p>
    <w:p w14:paraId="363D79AE" w14:textId="77777777" w:rsidR="000F3D86" w:rsidRPr="000F3D86" w:rsidRDefault="000F3D86" w:rsidP="000F3D86">
      <w:pPr>
        <w:numPr>
          <w:ilvl w:val="0"/>
          <w:numId w:val="8"/>
        </w:numPr>
        <w:rPr>
          <w:rFonts w:ascii="Verdana" w:hAnsi="Verdana"/>
          <w:sz w:val="18"/>
          <w:szCs w:val="18"/>
        </w:rPr>
      </w:pPr>
      <w:r w:rsidRPr="000F3D86">
        <w:rPr>
          <w:rFonts w:ascii="Verdana" w:hAnsi="Verdana"/>
          <w:sz w:val="18"/>
          <w:szCs w:val="18"/>
        </w:rPr>
        <w:t>Falsification of any required documentation</w:t>
      </w:r>
    </w:p>
    <w:p w14:paraId="6F71E39F" w14:textId="77777777" w:rsidR="000F3D86" w:rsidRPr="000F3D86" w:rsidRDefault="000F3D86" w:rsidP="000F3D86">
      <w:pPr>
        <w:numPr>
          <w:ilvl w:val="0"/>
          <w:numId w:val="8"/>
        </w:numPr>
        <w:rPr>
          <w:rFonts w:ascii="Verdana" w:hAnsi="Verdana"/>
          <w:sz w:val="18"/>
          <w:szCs w:val="18"/>
        </w:rPr>
      </w:pPr>
      <w:r w:rsidRPr="000F3D86">
        <w:rPr>
          <w:rFonts w:ascii="Verdana" w:hAnsi="Verdana"/>
          <w:sz w:val="18"/>
          <w:szCs w:val="18"/>
        </w:rPr>
        <w:t>Dishonesty of any form or fashion</w:t>
      </w:r>
    </w:p>
    <w:p w14:paraId="7F363BAD" w14:textId="77777777" w:rsidR="000F3D86" w:rsidRPr="000F3D86" w:rsidRDefault="000F3D86" w:rsidP="000F3D86">
      <w:pPr>
        <w:numPr>
          <w:ilvl w:val="0"/>
          <w:numId w:val="8"/>
        </w:numPr>
        <w:rPr>
          <w:rFonts w:ascii="Verdana" w:hAnsi="Verdana"/>
          <w:i/>
          <w:sz w:val="18"/>
          <w:szCs w:val="18"/>
        </w:rPr>
      </w:pPr>
      <w:r w:rsidRPr="000F3D86">
        <w:rPr>
          <w:rFonts w:ascii="Verdana" w:hAnsi="Verdana"/>
          <w:sz w:val="18"/>
          <w:szCs w:val="18"/>
        </w:rPr>
        <w:t>Collaborating with others on any assignments unless specifically allowed by the course instructor.</w:t>
      </w:r>
    </w:p>
    <w:p w14:paraId="5E9C51DC" w14:textId="77777777" w:rsidR="000F3D86" w:rsidRPr="000F3D86" w:rsidRDefault="000F3D86" w:rsidP="000F3D86">
      <w:pPr>
        <w:numPr>
          <w:ilvl w:val="0"/>
          <w:numId w:val="8"/>
        </w:numPr>
        <w:rPr>
          <w:rFonts w:ascii="Verdana" w:hAnsi="Verdana"/>
          <w:sz w:val="18"/>
          <w:szCs w:val="18"/>
        </w:rPr>
      </w:pPr>
      <w:r w:rsidRPr="000F3D86">
        <w:rPr>
          <w:rFonts w:ascii="Verdana" w:hAnsi="Verdana"/>
          <w:sz w:val="18"/>
          <w:szCs w:val="18"/>
        </w:rPr>
        <w:t xml:space="preserve">Absences </w:t>
      </w:r>
      <w:r w:rsidRPr="000F3D86">
        <w:rPr>
          <w:rFonts w:ascii="Verdana" w:hAnsi="Verdana"/>
          <w:sz w:val="18"/>
          <w:szCs w:val="18"/>
          <w:u w:val="single"/>
        </w:rPr>
        <w:t>that exceed 20%</w:t>
      </w:r>
      <w:r w:rsidRPr="000F3D86">
        <w:rPr>
          <w:rFonts w:ascii="Verdana" w:hAnsi="Verdana"/>
          <w:sz w:val="18"/>
          <w:szCs w:val="18"/>
        </w:rPr>
        <w:t xml:space="preserve"> of the scheduled course meetings (lab)</w:t>
      </w:r>
    </w:p>
    <w:p w14:paraId="2DFD420F" w14:textId="77777777" w:rsidR="000F3D86" w:rsidRPr="000F3D86" w:rsidRDefault="000F3D86" w:rsidP="000F3D86">
      <w:pPr>
        <w:numPr>
          <w:ilvl w:val="0"/>
          <w:numId w:val="8"/>
        </w:numPr>
        <w:rPr>
          <w:rFonts w:ascii="Verdana" w:hAnsi="Verdana"/>
          <w:sz w:val="18"/>
          <w:szCs w:val="18"/>
        </w:rPr>
      </w:pPr>
      <w:r w:rsidRPr="000F3D86">
        <w:rPr>
          <w:rFonts w:ascii="Verdana" w:hAnsi="Verdana"/>
          <w:sz w:val="18"/>
          <w:szCs w:val="18"/>
        </w:rPr>
        <w:t>Final grade below a “C” in any MAT course</w:t>
      </w:r>
    </w:p>
    <w:p w14:paraId="67DC0AD2" w14:textId="2BFDF7C0" w:rsidR="000F3D86" w:rsidRPr="000F3D86" w:rsidRDefault="000F3D86" w:rsidP="000F3D86">
      <w:pPr>
        <w:numPr>
          <w:ilvl w:val="0"/>
          <w:numId w:val="8"/>
        </w:numPr>
        <w:rPr>
          <w:rFonts w:ascii="Verdana" w:hAnsi="Verdana"/>
          <w:sz w:val="18"/>
          <w:szCs w:val="18"/>
        </w:rPr>
      </w:pPr>
      <w:r w:rsidRPr="000F3D86">
        <w:rPr>
          <w:rFonts w:ascii="Verdana" w:hAnsi="Verdana"/>
          <w:sz w:val="18"/>
          <w:szCs w:val="18"/>
        </w:rPr>
        <w:t>Unprofessional and unethical behavior</w:t>
      </w:r>
    </w:p>
    <w:bookmarkEnd w:id="1"/>
    <w:p w14:paraId="78D488A3" w14:textId="77777777" w:rsidR="00776CEA" w:rsidRPr="000F3D86" w:rsidRDefault="00776CEA" w:rsidP="003C6959">
      <w:pPr>
        <w:rPr>
          <w:rFonts w:ascii="Verdana" w:hAnsi="Verdana"/>
          <w:sz w:val="18"/>
          <w:szCs w:val="18"/>
        </w:rPr>
      </w:pPr>
    </w:p>
    <w:p w14:paraId="440DA859" w14:textId="77777777" w:rsidR="00776CEA" w:rsidRPr="00053DBB" w:rsidRDefault="00776CEA" w:rsidP="003C6959">
      <w:pPr>
        <w:rPr>
          <w:rFonts w:ascii="Verdana" w:hAnsi="Verdana"/>
          <w:b/>
          <w:bCs/>
          <w:sz w:val="18"/>
          <w:szCs w:val="18"/>
        </w:rPr>
      </w:pPr>
    </w:p>
    <w:p w14:paraId="304CFA9E" w14:textId="77777777" w:rsidR="00776CEA" w:rsidRPr="00053DBB" w:rsidRDefault="00776CEA" w:rsidP="003C6959">
      <w:pPr>
        <w:rPr>
          <w:rFonts w:ascii="Verdana" w:hAnsi="Verdana"/>
          <w:b/>
          <w:bCs/>
          <w:sz w:val="18"/>
          <w:szCs w:val="18"/>
        </w:rPr>
      </w:pPr>
    </w:p>
    <w:p w14:paraId="28CC3D54" w14:textId="77777777" w:rsidR="00776CEA" w:rsidRPr="00053DBB" w:rsidRDefault="00776CEA" w:rsidP="003C6959">
      <w:pPr>
        <w:rPr>
          <w:rFonts w:ascii="Verdana" w:hAnsi="Verdana"/>
          <w:b/>
          <w:bCs/>
          <w:sz w:val="18"/>
          <w:szCs w:val="18"/>
        </w:rPr>
      </w:pPr>
    </w:p>
    <w:p w14:paraId="0A9FD4CD" w14:textId="77777777" w:rsidR="00776CEA" w:rsidRPr="00053DBB" w:rsidRDefault="00776CEA" w:rsidP="003C6959">
      <w:pPr>
        <w:rPr>
          <w:rFonts w:ascii="Verdana" w:hAnsi="Verdana"/>
          <w:b/>
          <w:bCs/>
          <w:sz w:val="18"/>
          <w:szCs w:val="18"/>
        </w:rPr>
      </w:pPr>
    </w:p>
    <w:p w14:paraId="6D78FEDB" w14:textId="77777777" w:rsidR="00776CEA" w:rsidRPr="00053DBB" w:rsidRDefault="00776CEA" w:rsidP="003C6959">
      <w:pPr>
        <w:rPr>
          <w:rFonts w:ascii="Verdana" w:hAnsi="Verdana"/>
          <w:b/>
          <w:bCs/>
          <w:sz w:val="18"/>
          <w:szCs w:val="18"/>
        </w:rPr>
      </w:pPr>
    </w:p>
    <w:p w14:paraId="0CC2BA8F" w14:textId="77777777" w:rsidR="00776CEA" w:rsidRPr="00053DBB" w:rsidRDefault="00776CEA" w:rsidP="003C6959">
      <w:pPr>
        <w:rPr>
          <w:rFonts w:ascii="Verdana" w:hAnsi="Verdana"/>
          <w:b/>
          <w:bCs/>
          <w:sz w:val="18"/>
          <w:szCs w:val="18"/>
        </w:rPr>
      </w:pPr>
    </w:p>
    <w:p w14:paraId="1745BB43" w14:textId="77777777" w:rsidR="00776CEA" w:rsidRPr="00053DBB" w:rsidRDefault="00776CEA" w:rsidP="003C6959">
      <w:pPr>
        <w:rPr>
          <w:rFonts w:ascii="Verdana" w:hAnsi="Verdana"/>
          <w:b/>
          <w:bCs/>
          <w:sz w:val="18"/>
          <w:szCs w:val="18"/>
        </w:rPr>
      </w:pPr>
    </w:p>
    <w:p w14:paraId="196DF28A" w14:textId="77777777" w:rsidR="00776CEA" w:rsidRPr="00053DBB" w:rsidRDefault="00776CEA" w:rsidP="003C6959">
      <w:pPr>
        <w:rPr>
          <w:rFonts w:ascii="Verdana" w:hAnsi="Verdana"/>
          <w:b/>
          <w:bCs/>
          <w:sz w:val="18"/>
          <w:szCs w:val="18"/>
        </w:rPr>
      </w:pPr>
    </w:p>
    <w:p w14:paraId="36A11123" w14:textId="77777777" w:rsidR="00A44BD9" w:rsidRDefault="00A44BD9">
      <w:pPr>
        <w:rPr>
          <w:rFonts w:ascii="Verdana" w:hAnsi="Verdana"/>
          <w:b/>
          <w:bCs/>
          <w:sz w:val="18"/>
          <w:szCs w:val="18"/>
        </w:rPr>
      </w:pPr>
      <w:r>
        <w:rPr>
          <w:rFonts w:ascii="Verdana" w:hAnsi="Verdana"/>
          <w:b/>
          <w:bCs/>
          <w:sz w:val="18"/>
          <w:szCs w:val="18"/>
        </w:rPr>
        <w:br w:type="page"/>
      </w:r>
    </w:p>
    <w:p w14:paraId="31AE8EF6" w14:textId="5DF90E29" w:rsidR="006462E0" w:rsidRPr="00053DBB" w:rsidRDefault="00D91EA6" w:rsidP="00776CEA">
      <w:pPr>
        <w:rPr>
          <w:rFonts w:ascii="Verdana" w:hAnsi="Verdana"/>
          <w:b/>
          <w:bCs/>
          <w:sz w:val="18"/>
          <w:szCs w:val="18"/>
        </w:rPr>
      </w:pPr>
      <w:r w:rsidRPr="00053DBB">
        <w:rPr>
          <w:rFonts w:ascii="Verdana" w:hAnsi="Verdana"/>
          <w:b/>
          <w:bCs/>
          <w:sz w:val="18"/>
          <w:szCs w:val="18"/>
        </w:rPr>
        <w:lastRenderedPageBreak/>
        <w:t xml:space="preserve">UNITS OF INSTRUCTION </w:t>
      </w:r>
    </w:p>
    <w:p w14:paraId="187EFD37" w14:textId="77777777" w:rsidR="008C7BCA" w:rsidRPr="00053DBB" w:rsidRDefault="008C7BCA" w:rsidP="00776CEA">
      <w:pPr>
        <w:rPr>
          <w:rFonts w:ascii="Verdana" w:hAnsi="Verdana"/>
          <w:b/>
          <w:bCs/>
          <w:sz w:val="18"/>
          <w:szCs w:val="18"/>
        </w:rPr>
      </w:pPr>
    </w:p>
    <w:p w14:paraId="226D6244" w14:textId="5D646E57" w:rsidR="008C7BCA" w:rsidRPr="00110B21" w:rsidRDefault="008C7BCA" w:rsidP="008C7BCA">
      <w:pPr>
        <w:ind w:left="150"/>
        <w:rPr>
          <w:rFonts w:ascii="Verdana" w:hAnsi="Verdana" w:cstheme="minorHAnsi"/>
          <w:b/>
          <w:color w:val="FF0000"/>
          <w:sz w:val="16"/>
          <w:szCs w:val="16"/>
        </w:rPr>
      </w:pPr>
      <w:r w:rsidRPr="00110B21">
        <w:rPr>
          <w:rFonts w:ascii="Verdana" w:hAnsi="Verdana"/>
          <w:b/>
          <w:bCs/>
          <w:sz w:val="16"/>
          <w:szCs w:val="16"/>
        </w:rPr>
        <w:t xml:space="preserve">Each week students will memorize six new drugs by their trade name, generic name, and classification.           There will be weekly comprehensive quizzes on these including spelling and matching portions. </w:t>
      </w:r>
    </w:p>
    <w:p w14:paraId="31AE8EF7" w14:textId="77777777" w:rsidR="006462E0" w:rsidRPr="00053DBB" w:rsidRDefault="00D91EA6">
      <w:pPr>
        <w:pStyle w:val="BodyText"/>
        <w:spacing w:before="278"/>
        <w:ind w:left="220" w:firstLine="0"/>
        <w:rPr>
          <w:rFonts w:ascii="Verdana" w:hAnsi="Verdana" w:cstheme="minorHAnsi"/>
          <w:sz w:val="18"/>
          <w:szCs w:val="18"/>
        </w:rPr>
      </w:pPr>
      <w:r w:rsidRPr="00053DBB">
        <w:rPr>
          <w:rFonts w:ascii="Verdana" w:hAnsi="Verdana" w:cstheme="minorHAnsi"/>
          <w:sz w:val="18"/>
          <w:szCs w:val="18"/>
        </w:rPr>
        <w:t>Week</w:t>
      </w:r>
      <w:r w:rsidRPr="00053DBB">
        <w:rPr>
          <w:rFonts w:ascii="Verdana" w:hAnsi="Verdana" w:cstheme="minorHAnsi"/>
          <w:spacing w:val="-2"/>
          <w:sz w:val="18"/>
          <w:szCs w:val="18"/>
        </w:rPr>
        <w:t xml:space="preserve"> </w:t>
      </w:r>
      <w:r w:rsidRPr="00053DBB">
        <w:rPr>
          <w:rFonts w:ascii="Verdana" w:hAnsi="Verdana" w:cstheme="minorHAnsi"/>
          <w:spacing w:val="-10"/>
          <w:sz w:val="18"/>
          <w:szCs w:val="18"/>
        </w:rPr>
        <w:t>1</w:t>
      </w:r>
    </w:p>
    <w:p w14:paraId="31AE8EF8" w14:textId="34623D50" w:rsidR="006462E0" w:rsidRPr="00053DBB" w:rsidRDefault="00D91EA6">
      <w:pPr>
        <w:pStyle w:val="ListParagraph"/>
        <w:numPr>
          <w:ilvl w:val="0"/>
          <w:numId w:val="1"/>
        </w:numPr>
        <w:tabs>
          <w:tab w:val="left" w:pos="348"/>
        </w:tabs>
        <w:ind w:left="348" w:hanging="128"/>
        <w:rPr>
          <w:rFonts w:ascii="Verdana" w:hAnsi="Verdana" w:cstheme="minorHAnsi"/>
          <w:bCs/>
          <w:sz w:val="18"/>
          <w:szCs w:val="18"/>
        </w:rPr>
      </w:pPr>
      <w:r w:rsidRPr="00053DBB">
        <w:rPr>
          <w:rFonts w:ascii="Verdana" w:hAnsi="Verdana" w:cstheme="minorHAnsi"/>
          <w:b/>
          <w:sz w:val="18"/>
          <w:szCs w:val="18"/>
        </w:rPr>
        <w:t>Unit</w:t>
      </w:r>
      <w:r w:rsidRPr="00053DBB">
        <w:rPr>
          <w:rFonts w:ascii="Verdana" w:hAnsi="Verdana" w:cstheme="minorHAnsi"/>
          <w:b/>
          <w:spacing w:val="-2"/>
          <w:sz w:val="18"/>
          <w:szCs w:val="18"/>
        </w:rPr>
        <w:t xml:space="preserve"> </w:t>
      </w:r>
      <w:r w:rsidRPr="00053DBB">
        <w:rPr>
          <w:rFonts w:ascii="Verdana" w:hAnsi="Verdana" w:cstheme="minorHAnsi"/>
          <w:b/>
          <w:sz w:val="18"/>
          <w:szCs w:val="18"/>
        </w:rPr>
        <w:t>of</w:t>
      </w:r>
      <w:r w:rsidRPr="00053DBB">
        <w:rPr>
          <w:rFonts w:ascii="Verdana" w:hAnsi="Verdana" w:cstheme="minorHAnsi"/>
          <w:b/>
          <w:spacing w:val="-1"/>
          <w:sz w:val="18"/>
          <w:szCs w:val="18"/>
        </w:rPr>
        <w:t xml:space="preserve"> </w:t>
      </w:r>
      <w:r w:rsidRPr="00053DBB">
        <w:rPr>
          <w:rFonts w:ascii="Verdana" w:hAnsi="Verdana" w:cstheme="minorHAnsi"/>
          <w:b/>
          <w:spacing w:val="-2"/>
          <w:sz w:val="18"/>
          <w:szCs w:val="18"/>
        </w:rPr>
        <w:t>Instruction:</w:t>
      </w:r>
      <w:r w:rsidR="00776CEA" w:rsidRPr="00053DBB">
        <w:rPr>
          <w:rFonts w:ascii="Verdana" w:hAnsi="Verdana" w:cstheme="minorHAnsi"/>
          <w:b/>
          <w:spacing w:val="-2"/>
          <w:sz w:val="18"/>
          <w:szCs w:val="18"/>
        </w:rPr>
        <w:t xml:space="preserve"> </w:t>
      </w:r>
      <w:r w:rsidR="008C7BCA" w:rsidRPr="00053DBB">
        <w:rPr>
          <w:rFonts w:ascii="Verdana" w:hAnsi="Verdana" w:cstheme="minorHAnsi"/>
          <w:bCs/>
          <w:spacing w:val="-2"/>
          <w:sz w:val="18"/>
          <w:szCs w:val="18"/>
        </w:rPr>
        <w:t>Competencies 1, 2, 3, and 4</w:t>
      </w:r>
    </w:p>
    <w:p w14:paraId="31AE8EF9" w14:textId="5BA0AF38"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Learning</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Objectives/Goals: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Define vital signs. Know how to obtain body temperatures.</w:t>
      </w:r>
    </w:p>
    <w:p w14:paraId="31AE8EFA" w14:textId="22874E73"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pacing w:val="-2"/>
          <w:sz w:val="18"/>
          <w:szCs w:val="18"/>
        </w:rPr>
        <w:t>Assignment:</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EFB" w14:textId="25BBAC2F"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Assessment</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Methods: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EFC" w14:textId="77777777" w:rsidR="006462E0" w:rsidRPr="00053DBB" w:rsidRDefault="00D91EA6">
      <w:pPr>
        <w:pStyle w:val="BodyText"/>
        <w:spacing w:before="292"/>
        <w:ind w:left="220" w:firstLine="0"/>
        <w:rPr>
          <w:rFonts w:ascii="Verdana" w:hAnsi="Verdana" w:cstheme="minorHAnsi"/>
          <w:sz w:val="18"/>
          <w:szCs w:val="18"/>
        </w:rPr>
      </w:pPr>
      <w:r w:rsidRPr="00053DBB">
        <w:rPr>
          <w:rFonts w:ascii="Verdana" w:hAnsi="Verdana" w:cstheme="minorHAnsi"/>
          <w:sz w:val="18"/>
          <w:szCs w:val="18"/>
        </w:rPr>
        <w:t>Week</w:t>
      </w:r>
      <w:r w:rsidRPr="00053DBB">
        <w:rPr>
          <w:rFonts w:ascii="Verdana" w:hAnsi="Verdana" w:cstheme="minorHAnsi"/>
          <w:spacing w:val="-2"/>
          <w:sz w:val="18"/>
          <w:szCs w:val="18"/>
        </w:rPr>
        <w:t xml:space="preserve"> </w:t>
      </w:r>
      <w:r w:rsidRPr="00053DBB">
        <w:rPr>
          <w:rFonts w:ascii="Verdana" w:hAnsi="Verdana" w:cstheme="minorHAnsi"/>
          <w:spacing w:val="-10"/>
          <w:sz w:val="18"/>
          <w:szCs w:val="18"/>
        </w:rPr>
        <w:t>2</w:t>
      </w:r>
    </w:p>
    <w:p w14:paraId="31AE8EFD" w14:textId="59938926"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Unit</w:t>
      </w:r>
      <w:r w:rsidRPr="00053DBB">
        <w:rPr>
          <w:rFonts w:ascii="Verdana" w:hAnsi="Verdana" w:cstheme="minorHAnsi"/>
          <w:b/>
          <w:spacing w:val="-2"/>
          <w:sz w:val="18"/>
          <w:szCs w:val="18"/>
        </w:rPr>
        <w:t xml:space="preserve"> </w:t>
      </w:r>
      <w:r w:rsidRPr="00053DBB">
        <w:rPr>
          <w:rFonts w:ascii="Verdana" w:hAnsi="Verdana" w:cstheme="minorHAnsi"/>
          <w:b/>
          <w:sz w:val="18"/>
          <w:szCs w:val="18"/>
        </w:rPr>
        <w:t>of</w:t>
      </w:r>
      <w:r w:rsidRPr="00053DBB">
        <w:rPr>
          <w:rFonts w:ascii="Verdana" w:hAnsi="Verdana" w:cstheme="minorHAnsi"/>
          <w:b/>
          <w:spacing w:val="-1"/>
          <w:sz w:val="18"/>
          <w:szCs w:val="18"/>
        </w:rPr>
        <w:t xml:space="preserve"> </w:t>
      </w:r>
      <w:r w:rsidRPr="00053DBB">
        <w:rPr>
          <w:rFonts w:ascii="Verdana" w:hAnsi="Verdana" w:cstheme="minorHAnsi"/>
          <w:b/>
          <w:spacing w:val="-2"/>
          <w:sz w:val="18"/>
          <w:szCs w:val="18"/>
        </w:rPr>
        <w:t>Instruction:</w:t>
      </w:r>
      <w:r w:rsidR="008C7BCA" w:rsidRPr="00053DBB">
        <w:rPr>
          <w:rFonts w:ascii="Verdana" w:hAnsi="Verdana" w:cstheme="minorHAnsi"/>
          <w:b/>
          <w:spacing w:val="-2"/>
          <w:sz w:val="18"/>
          <w:szCs w:val="18"/>
        </w:rPr>
        <w:t xml:space="preserve">  </w:t>
      </w:r>
      <w:r w:rsidR="008C7BCA" w:rsidRPr="00053DBB">
        <w:rPr>
          <w:rFonts w:ascii="Verdana" w:hAnsi="Verdana" w:cstheme="minorHAnsi"/>
          <w:bCs/>
          <w:spacing w:val="-2"/>
          <w:sz w:val="18"/>
          <w:szCs w:val="18"/>
        </w:rPr>
        <w:t>Competencies 5, 6, and 8</w:t>
      </w:r>
    </w:p>
    <w:p w14:paraId="31AE8EFE" w14:textId="67A29AD9"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Learning</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Objectives/Goals: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Define vital signs. Know how to obtain pulse and respiration rates. Identify when surgical asepsis is appropriate and how to apply proper protective personal equipment.</w:t>
      </w:r>
      <w:r w:rsidR="008C7BCA" w:rsidRPr="00053DBB">
        <w:rPr>
          <w:rFonts w:ascii="Verdana" w:hAnsi="Verdana" w:cstheme="minorHAnsi"/>
          <w:b/>
          <w:spacing w:val="-2"/>
          <w:sz w:val="18"/>
          <w:szCs w:val="18"/>
        </w:rPr>
        <w:t xml:space="preserve"> </w:t>
      </w:r>
    </w:p>
    <w:p w14:paraId="31AE8EFF" w14:textId="66898ED6"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pacing w:val="-2"/>
          <w:sz w:val="18"/>
          <w:szCs w:val="18"/>
        </w:rPr>
        <w:t>Assignment:</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00" w14:textId="27AB7D1D"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Assessment</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Methods: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01" w14:textId="77777777" w:rsidR="006462E0" w:rsidRPr="00053DBB" w:rsidRDefault="00D91EA6">
      <w:pPr>
        <w:pStyle w:val="BodyText"/>
        <w:spacing w:before="292"/>
        <w:ind w:left="220" w:firstLine="0"/>
        <w:rPr>
          <w:rFonts w:ascii="Verdana" w:hAnsi="Verdana" w:cstheme="minorHAnsi"/>
          <w:sz w:val="18"/>
          <w:szCs w:val="18"/>
        </w:rPr>
      </w:pPr>
      <w:r w:rsidRPr="00053DBB">
        <w:rPr>
          <w:rFonts w:ascii="Verdana" w:hAnsi="Verdana" w:cstheme="minorHAnsi"/>
          <w:sz w:val="18"/>
          <w:szCs w:val="18"/>
        </w:rPr>
        <w:t>Week</w:t>
      </w:r>
      <w:r w:rsidRPr="00053DBB">
        <w:rPr>
          <w:rFonts w:ascii="Verdana" w:hAnsi="Verdana" w:cstheme="minorHAnsi"/>
          <w:spacing w:val="-2"/>
          <w:sz w:val="18"/>
          <w:szCs w:val="18"/>
        </w:rPr>
        <w:t xml:space="preserve"> </w:t>
      </w:r>
      <w:r w:rsidRPr="00053DBB">
        <w:rPr>
          <w:rFonts w:ascii="Verdana" w:hAnsi="Verdana" w:cstheme="minorHAnsi"/>
          <w:spacing w:val="-10"/>
          <w:sz w:val="18"/>
          <w:szCs w:val="18"/>
        </w:rPr>
        <w:t>3</w:t>
      </w:r>
    </w:p>
    <w:p w14:paraId="31AE8F02" w14:textId="69D108F7"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Unit</w:t>
      </w:r>
      <w:r w:rsidRPr="00053DBB">
        <w:rPr>
          <w:rFonts w:ascii="Verdana" w:hAnsi="Verdana" w:cstheme="minorHAnsi"/>
          <w:b/>
          <w:spacing w:val="-2"/>
          <w:sz w:val="18"/>
          <w:szCs w:val="18"/>
        </w:rPr>
        <w:t xml:space="preserve"> </w:t>
      </w:r>
      <w:r w:rsidRPr="00053DBB">
        <w:rPr>
          <w:rFonts w:ascii="Verdana" w:hAnsi="Verdana" w:cstheme="minorHAnsi"/>
          <w:b/>
          <w:sz w:val="18"/>
          <w:szCs w:val="18"/>
        </w:rPr>
        <w:t>of</w:t>
      </w:r>
      <w:r w:rsidRPr="00053DBB">
        <w:rPr>
          <w:rFonts w:ascii="Verdana" w:hAnsi="Verdana" w:cstheme="minorHAnsi"/>
          <w:b/>
          <w:spacing w:val="-1"/>
          <w:sz w:val="18"/>
          <w:szCs w:val="18"/>
        </w:rPr>
        <w:t xml:space="preserve"> </w:t>
      </w:r>
      <w:r w:rsidRPr="00053DBB">
        <w:rPr>
          <w:rFonts w:ascii="Verdana" w:hAnsi="Verdana" w:cstheme="minorHAnsi"/>
          <w:b/>
          <w:spacing w:val="-2"/>
          <w:sz w:val="18"/>
          <w:szCs w:val="18"/>
        </w:rPr>
        <w:t>Instruction:</w:t>
      </w:r>
      <w:r w:rsidR="008C7BCA" w:rsidRPr="00053DBB">
        <w:rPr>
          <w:rFonts w:ascii="Verdana" w:hAnsi="Verdana" w:cstheme="minorHAnsi"/>
          <w:b/>
          <w:spacing w:val="-2"/>
          <w:sz w:val="18"/>
          <w:szCs w:val="18"/>
        </w:rPr>
        <w:t xml:space="preserve"> </w:t>
      </w:r>
      <w:r w:rsidR="008C7BCA" w:rsidRPr="00053DBB">
        <w:rPr>
          <w:rFonts w:ascii="Verdana" w:hAnsi="Verdana" w:cstheme="minorHAnsi"/>
          <w:bCs/>
          <w:spacing w:val="-2"/>
          <w:sz w:val="18"/>
          <w:szCs w:val="18"/>
        </w:rPr>
        <w:t>Competencies 7 and 10</w:t>
      </w:r>
    </w:p>
    <w:p w14:paraId="31AE8F03" w14:textId="459D073B" w:rsidR="006462E0" w:rsidRPr="00053DBB" w:rsidRDefault="00D91EA6">
      <w:pPr>
        <w:pStyle w:val="ListParagraph"/>
        <w:numPr>
          <w:ilvl w:val="0"/>
          <w:numId w:val="1"/>
        </w:numPr>
        <w:tabs>
          <w:tab w:val="left" w:pos="348"/>
        </w:tabs>
        <w:spacing w:before="2"/>
        <w:ind w:left="348" w:hanging="128"/>
        <w:rPr>
          <w:rFonts w:ascii="Verdana" w:hAnsi="Verdana" w:cstheme="minorHAnsi"/>
          <w:bCs/>
          <w:sz w:val="18"/>
          <w:szCs w:val="18"/>
        </w:rPr>
      </w:pPr>
      <w:r w:rsidRPr="00053DBB">
        <w:rPr>
          <w:rFonts w:ascii="Verdana" w:hAnsi="Verdana" w:cstheme="minorHAnsi"/>
          <w:b/>
          <w:sz w:val="18"/>
          <w:szCs w:val="18"/>
        </w:rPr>
        <w:t>Learning</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Objectives/Goals:</w:t>
      </w:r>
      <w:r w:rsidR="008C7BCA" w:rsidRPr="00053DBB">
        <w:rPr>
          <w:rFonts w:ascii="Verdana" w:hAnsi="Verdana" w:cstheme="minorHAnsi"/>
          <w:b/>
          <w:spacing w:val="-2"/>
          <w:sz w:val="18"/>
          <w:szCs w:val="18"/>
        </w:rPr>
        <w:t xml:space="preserve"> </w:t>
      </w:r>
      <w:r w:rsidR="00110B21" w:rsidRPr="00110B21">
        <w:rPr>
          <w:rFonts w:ascii="Verdana" w:hAnsi="Verdana" w:cstheme="minorHAnsi"/>
          <w:bCs/>
          <w:spacing w:val="-2"/>
          <w:sz w:val="18"/>
          <w:szCs w:val="18"/>
        </w:rPr>
        <w:t>Define vital signs.</w:t>
      </w:r>
      <w:r w:rsidR="00110B21">
        <w:rPr>
          <w:rFonts w:ascii="Verdana" w:hAnsi="Verdana" w:cstheme="minorHAnsi"/>
          <w:b/>
          <w:spacing w:val="-2"/>
          <w:sz w:val="18"/>
          <w:szCs w:val="18"/>
        </w:rPr>
        <w:t xml:space="preserve"> </w:t>
      </w:r>
      <w:r w:rsidR="00110B21" w:rsidRPr="00110B21">
        <w:rPr>
          <w:rFonts w:ascii="Verdana" w:hAnsi="Verdana" w:cstheme="minorHAnsi"/>
          <w:bCs/>
          <w:spacing w:val="-2"/>
          <w:sz w:val="18"/>
          <w:szCs w:val="18"/>
        </w:rPr>
        <w:t>Know</w:t>
      </w:r>
      <w:r w:rsidR="00110B21">
        <w:rPr>
          <w:rFonts w:ascii="Verdana" w:hAnsi="Verdana" w:cstheme="minorHAnsi"/>
          <w:bCs/>
          <w:spacing w:val="-2"/>
          <w:sz w:val="18"/>
          <w:szCs w:val="18"/>
        </w:rPr>
        <w:t xml:space="preserve"> the proper procedure and protocol for obtaining a patient’s blood pressure. Identify and perform the proper technique for preparing for an office procedure.</w:t>
      </w:r>
    </w:p>
    <w:p w14:paraId="70DB76B1" w14:textId="77777777" w:rsidR="00110B21" w:rsidRDefault="00D91EA6" w:rsidP="00110B21">
      <w:pPr>
        <w:pStyle w:val="ListParagraph"/>
        <w:numPr>
          <w:ilvl w:val="0"/>
          <w:numId w:val="1"/>
        </w:numPr>
        <w:tabs>
          <w:tab w:val="left" w:pos="348"/>
        </w:tabs>
        <w:ind w:left="348" w:hanging="128"/>
        <w:rPr>
          <w:rFonts w:ascii="Verdana" w:hAnsi="Verdana" w:cstheme="minorHAnsi"/>
          <w:b/>
          <w:sz w:val="18"/>
          <w:szCs w:val="18"/>
        </w:rPr>
      </w:pPr>
      <w:r w:rsidRPr="00110B21">
        <w:rPr>
          <w:rFonts w:ascii="Verdana" w:hAnsi="Verdana" w:cstheme="minorHAnsi"/>
          <w:b/>
          <w:spacing w:val="-2"/>
          <w:sz w:val="18"/>
          <w:szCs w:val="18"/>
        </w:rPr>
        <w:t>Assignment:</w:t>
      </w:r>
      <w:r w:rsidR="008C7BCA" w:rsidRPr="00110B21">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r w:rsidR="00110B21" w:rsidRPr="00110B21">
        <w:rPr>
          <w:rFonts w:ascii="Verdana" w:hAnsi="Verdana" w:cstheme="minorHAnsi"/>
          <w:b/>
          <w:sz w:val="18"/>
          <w:szCs w:val="18"/>
        </w:rPr>
        <w:t xml:space="preserve"> </w:t>
      </w:r>
    </w:p>
    <w:p w14:paraId="31AE8F05" w14:textId="02F5B8CE" w:rsidR="006462E0" w:rsidRPr="00110B21" w:rsidRDefault="00D91EA6" w:rsidP="00110B21">
      <w:pPr>
        <w:pStyle w:val="ListParagraph"/>
        <w:numPr>
          <w:ilvl w:val="0"/>
          <w:numId w:val="1"/>
        </w:numPr>
        <w:tabs>
          <w:tab w:val="left" w:pos="348"/>
        </w:tabs>
        <w:ind w:left="348" w:hanging="128"/>
        <w:rPr>
          <w:rFonts w:ascii="Verdana" w:hAnsi="Verdana" w:cstheme="minorHAnsi"/>
          <w:b/>
          <w:sz w:val="18"/>
          <w:szCs w:val="18"/>
        </w:rPr>
      </w:pPr>
      <w:r w:rsidRPr="00110B21">
        <w:rPr>
          <w:rFonts w:ascii="Verdana" w:hAnsi="Verdana" w:cstheme="minorHAnsi"/>
          <w:b/>
          <w:sz w:val="18"/>
          <w:szCs w:val="18"/>
        </w:rPr>
        <w:t>Assessment</w:t>
      </w:r>
      <w:r w:rsidRPr="00110B21">
        <w:rPr>
          <w:rFonts w:ascii="Verdana" w:hAnsi="Verdana" w:cstheme="minorHAnsi"/>
          <w:b/>
          <w:spacing w:val="-4"/>
          <w:sz w:val="18"/>
          <w:szCs w:val="18"/>
        </w:rPr>
        <w:t xml:space="preserve"> </w:t>
      </w:r>
      <w:r w:rsidRPr="00110B21">
        <w:rPr>
          <w:rFonts w:ascii="Verdana" w:hAnsi="Verdana" w:cstheme="minorHAnsi"/>
          <w:b/>
          <w:spacing w:val="-2"/>
          <w:sz w:val="18"/>
          <w:szCs w:val="18"/>
        </w:rPr>
        <w:t>Methods:</w:t>
      </w:r>
      <w:r w:rsidR="008C7BCA" w:rsidRPr="00110B21">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06" w14:textId="77777777" w:rsidR="006462E0" w:rsidRPr="00053DBB" w:rsidRDefault="00D91EA6">
      <w:pPr>
        <w:pStyle w:val="BodyText"/>
        <w:spacing w:before="292"/>
        <w:ind w:left="220" w:firstLine="0"/>
        <w:rPr>
          <w:rFonts w:ascii="Verdana" w:hAnsi="Verdana" w:cstheme="minorHAnsi"/>
          <w:sz w:val="18"/>
          <w:szCs w:val="18"/>
        </w:rPr>
      </w:pPr>
      <w:r w:rsidRPr="00053DBB">
        <w:rPr>
          <w:rFonts w:ascii="Verdana" w:hAnsi="Verdana" w:cstheme="minorHAnsi"/>
          <w:sz w:val="18"/>
          <w:szCs w:val="18"/>
        </w:rPr>
        <w:t>Week</w:t>
      </w:r>
      <w:r w:rsidRPr="00053DBB">
        <w:rPr>
          <w:rFonts w:ascii="Verdana" w:hAnsi="Verdana" w:cstheme="minorHAnsi"/>
          <w:spacing w:val="-2"/>
          <w:sz w:val="18"/>
          <w:szCs w:val="18"/>
        </w:rPr>
        <w:t xml:space="preserve"> </w:t>
      </w:r>
      <w:r w:rsidRPr="00053DBB">
        <w:rPr>
          <w:rFonts w:ascii="Verdana" w:hAnsi="Verdana" w:cstheme="minorHAnsi"/>
          <w:spacing w:val="-10"/>
          <w:sz w:val="18"/>
          <w:szCs w:val="18"/>
        </w:rPr>
        <w:t>4</w:t>
      </w:r>
    </w:p>
    <w:p w14:paraId="31AE8F07" w14:textId="518D2266"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Unit</w:t>
      </w:r>
      <w:r w:rsidRPr="00053DBB">
        <w:rPr>
          <w:rFonts w:ascii="Verdana" w:hAnsi="Verdana" w:cstheme="minorHAnsi"/>
          <w:b/>
          <w:spacing w:val="-2"/>
          <w:sz w:val="18"/>
          <w:szCs w:val="18"/>
        </w:rPr>
        <w:t xml:space="preserve"> </w:t>
      </w:r>
      <w:r w:rsidRPr="00053DBB">
        <w:rPr>
          <w:rFonts w:ascii="Verdana" w:hAnsi="Verdana" w:cstheme="minorHAnsi"/>
          <w:b/>
          <w:sz w:val="18"/>
          <w:szCs w:val="18"/>
        </w:rPr>
        <w:t>of</w:t>
      </w:r>
      <w:r w:rsidRPr="00053DBB">
        <w:rPr>
          <w:rFonts w:ascii="Verdana" w:hAnsi="Verdana" w:cstheme="minorHAnsi"/>
          <w:b/>
          <w:spacing w:val="-1"/>
          <w:sz w:val="18"/>
          <w:szCs w:val="18"/>
        </w:rPr>
        <w:t xml:space="preserve"> </w:t>
      </w:r>
      <w:r w:rsidRPr="00053DBB">
        <w:rPr>
          <w:rFonts w:ascii="Verdana" w:hAnsi="Verdana" w:cstheme="minorHAnsi"/>
          <w:b/>
          <w:spacing w:val="-2"/>
          <w:sz w:val="18"/>
          <w:szCs w:val="18"/>
        </w:rPr>
        <w:t>Instruction:</w:t>
      </w:r>
      <w:r w:rsidR="008C7BCA" w:rsidRPr="00053DBB">
        <w:rPr>
          <w:rFonts w:ascii="Verdana" w:hAnsi="Verdana" w:cstheme="minorHAnsi"/>
          <w:b/>
          <w:spacing w:val="-2"/>
          <w:sz w:val="18"/>
          <w:szCs w:val="18"/>
        </w:rPr>
        <w:t xml:space="preserve"> </w:t>
      </w:r>
      <w:r w:rsidR="008C7BCA" w:rsidRPr="00053DBB">
        <w:rPr>
          <w:rFonts w:ascii="Verdana" w:hAnsi="Verdana" w:cstheme="minorHAnsi"/>
          <w:bCs/>
          <w:spacing w:val="-2"/>
          <w:sz w:val="18"/>
          <w:szCs w:val="18"/>
        </w:rPr>
        <w:t>Competencies 9 and 11</w:t>
      </w:r>
    </w:p>
    <w:p w14:paraId="31AE8F08" w14:textId="07114D08"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Learning</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Objectives/Goals:</w:t>
      </w:r>
      <w:r w:rsidR="008C7BCA" w:rsidRPr="00053DBB">
        <w:rPr>
          <w:rFonts w:ascii="Verdana" w:hAnsi="Verdana" w:cstheme="minorHAnsi"/>
          <w:b/>
          <w:spacing w:val="-2"/>
          <w:sz w:val="18"/>
          <w:szCs w:val="18"/>
        </w:rPr>
        <w:t xml:space="preserve"> </w:t>
      </w:r>
      <w:r w:rsidR="008C7BCA" w:rsidRPr="00053DBB">
        <w:rPr>
          <w:rFonts w:ascii="Verdana" w:hAnsi="Verdana" w:cstheme="minorHAnsi"/>
          <w:bCs/>
          <w:spacing w:val="-2"/>
          <w:sz w:val="18"/>
          <w:szCs w:val="18"/>
        </w:rPr>
        <w:t xml:space="preserve">Perform a one-step scrub for a patient preparing for an office procedure. Perform a dressing removal, wound irrigation, and redress a wound. </w:t>
      </w:r>
    </w:p>
    <w:p w14:paraId="31AE8F09" w14:textId="7372C6D9"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pacing w:val="-2"/>
          <w:sz w:val="18"/>
          <w:szCs w:val="18"/>
        </w:rPr>
        <w:t>Assignment:</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0A" w14:textId="5761B4DC"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Assessment</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Methods: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0B" w14:textId="77777777" w:rsidR="006462E0" w:rsidRPr="00053DBB" w:rsidRDefault="00D91EA6">
      <w:pPr>
        <w:pStyle w:val="BodyText"/>
        <w:spacing w:before="292"/>
        <w:ind w:left="220" w:firstLine="0"/>
        <w:rPr>
          <w:rFonts w:ascii="Verdana" w:hAnsi="Verdana" w:cstheme="minorHAnsi"/>
          <w:sz w:val="18"/>
          <w:szCs w:val="18"/>
        </w:rPr>
      </w:pPr>
      <w:r w:rsidRPr="00053DBB">
        <w:rPr>
          <w:rFonts w:ascii="Verdana" w:hAnsi="Verdana" w:cstheme="minorHAnsi"/>
          <w:sz w:val="18"/>
          <w:szCs w:val="18"/>
        </w:rPr>
        <w:t>Week</w:t>
      </w:r>
      <w:r w:rsidRPr="00053DBB">
        <w:rPr>
          <w:rFonts w:ascii="Verdana" w:hAnsi="Verdana" w:cstheme="minorHAnsi"/>
          <w:spacing w:val="-2"/>
          <w:sz w:val="18"/>
          <w:szCs w:val="18"/>
        </w:rPr>
        <w:t xml:space="preserve"> </w:t>
      </w:r>
      <w:r w:rsidRPr="00053DBB">
        <w:rPr>
          <w:rFonts w:ascii="Verdana" w:hAnsi="Verdana" w:cstheme="minorHAnsi"/>
          <w:spacing w:val="-10"/>
          <w:sz w:val="18"/>
          <w:szCs w:val="18"/>
        </w:rPr>
        <w:t>5</w:t>
      </w:r>
    </w:p>
    <w:p w14:paraId="31AE8F0C" w14:textId="6DC71E66"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Unit</w:t>
      </w:r>
      <w:r w:rsidRPr="00053DBB">
        <w:rPr>
          <w:rFonts w:ascii="Verdana" w:hAnsi="Verdana" w:cstheme="minorHAnsi"/>
          <w:b/>
          <w:spacing w:val="-2"/>
          <w:sz w:val="18"/>
          <w:szCs w:val="18"/>
        </w:rPr>
        <w:t xml:space="preserve"> </w:t>
      </w:r>
      <w:r w:rsidRPr="00053DBB">
        <w:rPr>
          <w:rFonts w:ascii="Verdana" w:hAnsi="Verdana" w:cstheme="minorHAnsi"/>
          <w:b/>
          <w:sz w:val="18"/>
          <w:szCs w:val="18"/>
        </w:rPr>
        <w:t>of</w:t>
      </w:r>
      <w:r w:rsidRPr="00053DBB">
        <w:rPr>
          <w:rFonts w:ascii="Verdana" w:hAnsi="Verdana" w:cstheme="minorHAnsi"/>
          <w:b/>
          <w:spacing w:val="-1"/>
          <w:sz w:val="18"/>
          <w:szCs w:val="18"/>
        </w:rPr>
        <w:t xml:space="preserve"> </w:t>
      </w:r>
      <w:r w:rsidRPr="00053DBB">
        <w:rPr>
          <w:rFonts w:ascii="Verdana" w:hAnsi="Verdana" w:cstheme="minorHAnsi"/>
          <w:b/>
          <w:spacing w:val="-2"/>
          <w:sz w:val="18"/>
          <w:szCs w:val="18"/>
        </w:rPr>
        <w:t>Instruction:</w:t>
      </w:r>
      <w:r w:rsidR="008C7BCA" w:rsidRPr="00053DBB">
        <w:rPr>
          <w:rFonts w:ascii="Verdana" w:hAnsi="Verdana" w:cstheme="minorHAnsi"/>
          <w:b/>
          <w:spacing w:val="-2"/>
          <w:sz w:val="18"/>
          <w:szCs w:val="18"/>
        </w:rPr>
        <w:t xml:space="preserve"> </w:t>
      </w:r>
      <w:r w:rsidR="008C7BCA" w:rsidRPr="00053DBB">
        <w:rPr>
          <w:rFonts w:ascii="Verdana" w:hAnsi="Verdana" w:cstheme="minorHAnsi"/>
          <w:bCs/>
          <w:spacing w:val="-2"/>
          <w:sz w:val="18"/>
          <w:szCs w:val="18"/>
        </w:rPr>
        <w:t>Competencies 12, 13, and 14</w:t>
      </w:r>
    </w:p>
    <w:p w14:paraId="31AE8F0D" w14:textId="57F5682E"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Learning</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Objectives/Goals: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Know how to perform measurements and assist the provider with various exams in the medical office.</w:t>
      </w:r>
    </w:p>
    <w:p w14:paraId="31AE8F0E" w14:textId="54800834"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pacing w:val="-2"/>
          <w:sz w:val="18"/>
          <w:szCs w:val="18"/>
        </w:rPr>
        <w:t>Assignment:</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0F" w14:textId="5C3D27C3" w:rsidR="006462E0" w:rsidRPr="00053DBB"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053DBB">
        <w:rPr>
          <w:rFonts w:ascii="Verdana" w:hAnsi="Verdana" w:cstheme="minorHAnsi"/>
          <w:b/>
          <w:sz w:val="18"/>
          <w:szCs w:val="18"/>
        </w:rPr>
        <w:t>Assessment</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Methods: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10" w14:textId="77777777" w:rsidR="006462E0" w:rsidRPr="00053DBB" w:rsidRDefault="00D91EA6">
      <w:pPr>
        <w:pStyle w:val="BodyText"/>
        <w:spacing w:before="292"/>
        <w:ind w:left="220" w:firstLine="0"/>
        <w:rPr>
          <w:rFonts w:ascii="Verdana" w:hAnsi="Verdana" w:cstheme="minorHAnsi"/>
          <w:sz w:val="18"/>
          <w:szCs w:val="18"/>
        </w:rPr>
      </w:pPr>
      <w:r w:rsidRPr="00053DBB">
        <w:rPr>
          <w:rFonts w:ascii="Verdana" w:hAnsi="Verdana" w:cstheme="minorHAnsi"/>
          <w:sz w:val="18"/>
          <w:szCs w:val="18"/>
        </w:rPr>
        <w:t>Week</w:t>
      </w:r>
      <w:r w:rsidRPr="00053DBB">
        <w:rPr>
          <w:rFonts w:ascii="Verdana" w:hAnsi="Verdana" w:cstheme="minorHAnsi"/>
          <w:spacing w:val="-2"/>
          <w:sz w:val="18"/>
          <w:szCs w:val="18"/>
        </w:rPr>
        <w:t xml:space="preserve"> </w:t>
      </w:r>
      <w:r w:rsidRPr="00053DBB">
        <w:rPr>
          <w:rFonts w:ascii="Verdana" w:hAnsi="Verdana" w:cstheme="minorHAnsi"/>
          <w:spacing w:val="-10"/>
          <w:sz w:val="18"/>
          <w:szCs w:val="18"/>
        </w:rPr>
        <w:t>6</w:t>
      </w:r>
    </w:p>
    <w:p w14:paraId="31AE8F12" w14:textId="2F548881" w:rsidR="006462E0" w:rsidRPr="00053DBB"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053DBB">
        <w:rPr>
          <w:rFonts w:ascii="Verdana" w:hAnsi="Verdana" w:cstheme="minorHAnsi"/>
          <w:b/>
          <w:sz w:val="18"/>
          <w:szCs w:val="18"/>
        </w:rPr>
        <w:t>Unit</w:t>
      </w:r>
      <w:r w:rsidRPr="00053DBB">
        <w:rPr>
          <w:rFonts w:ascii="Verdana" w:hAnsi="Verdana" w:cstheme="minorHAnsi"/>
          <w:b/>
          <w:spacing w:val="-2"/>
          <w:sz w:val="18"/>
          <w:szCs w:val="18"/>
        </w:rPr>
        <w:t xml:space="preserve"> </w:t>
      </w:r>
      <w:r w:rsidRPr="00053DBB">
        <w:rPr>
          <w:rFonts w:ascii="Verdana" w:hAnsi="Verdana" w:cstheme="minorHAnsi"/>
          <w:b/>
          <w:sz w:val="18"/>
          <w:szCs w:val="18"/>
        </w:rPr>
        <w:t>of</w:t>
      </w:r>
      <w:r w:rsidRPr="00053DBB">
        <w:rPr>
          <w:rFonts w:ascii="Verdana" w:hAnsi="Verdana" w:cstheme="minorHAnsi"/>
          <w:b/>
          <w:spacing w:val="-1"/>
          <w:sz w:val="18"/>
          <w:szCs w:val="18"/>
        </w:rPr>
        <w:t xml:space="preserve"> </w:t>
      </w:r>
      <w:r w:rsidRPr="00053DBB">
        <w:rPr>
          <w:rFonts w:ascii="Verdana" w:hAnsi="Verdana" w:cstheme="minorHAnsi"/>
          <w:b/>
          <w:spacing w:val="-2"/>
          <w:sz w:val="18"/>
          <w:szCs w:val="18"/>
        </w:rPr>
        <w:t>Instruction:</w:t>
      </w:r>
      <w:r w:rsidR="008C7BCA" w:rsidRPr="00053DBB">
        <w:rPr>
          <w:rFonts w:ascii="Verdana" w:hAnsi="Verdana" w:cstheme="minorHAnsi"/>
          <w:b/>
          <w:spacing w:val="-2"/>
          <w:sz w:val="18"/>
          <w:szCs w:val="18"/>
        </w:rPr>
        <w:t xml:space="preserve"> </w:t>
      </w:r>
      <w:r w:rsidR="008C7BCA" w:rsidRPr="00053DBB">
        <w:rPr>
          <w:rFonts w:ascii="Verdana" w:hAnsi="Verdana" w:cstheme="minorHAnsi"/>
          <w:bCs/>
          <w:spacing w:val="-2"/>
          <w:sz w:val="18"/>
          <w:szCs w:val="18"/>
        </w:rPr>
        <w:t>Competency 15</w:t>
      </w:r>
    </w:p>
    <w:p w14:paraId="31AE8F13" w14:textId="4EBC1B6E"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Learning</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Objectives/Goal</w:t>
      </w:r>
      <w:r w:rsidR="00110B21">
        <w:rPr>
          <w:rFonts w:ascii="Verdana" w:hAnsi="Verdana" w:cstheme="minorHAnsi"/>
          <w:b/>
          <w:spacing w:val="-2"/>
          <w:sz w:val="18"/>
          <w:szCs w:val="18"/>
        </w:rPr>
        <w:t xml:space="preserve">s: </w:t>
      </w:r>
      <w:r w:rsidR="00110B21">
        <w:rPr>
          <w:rFonts w:ascii="Verdana" w:hAnsi="Verdana" w:cstheme="minorHAnsi"/>
          <w:bCs/>
          <w:spacing w:val="-2"/>
          <w:sz w:val="18"/>
          <w:szCs w:val="18"/>
        </w:rPr>
        <w:t>Know how to show empathy and compassion while coaching a patient using various resources to make lifestyle changes.</w:t>
      </w:r>
    </w:p>
    <w:p w14:paraId="31AE8F14" w14:textId="663447FD"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pacing w:val="-2"/>
          <w:sz w:val="18"/>
          <w:szCs w:val="18"/>
        </w:rPr>
        <w:t>Assignment:</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15" w14:textId="58F72B68"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Assessment</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Methods: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185962A9" w14:textId="77777777" w:rsidR="00110B21" w:rsidRDefault="00110B21">
      <w:pPr>
        <w:pStyle w:val="BodyText"/>
        <w:spacing w:before="292"/>
        <w:ind w:left="220" w:firstLine="0"/>
        <w:rPr>
          <w:rFonts w:ascii="Verdana" w:hAnsi="Verdana" w:cstheme="minorHAnsi"/>
          <w:sz w:val="18"/>
          <w:szCs w:val="18"/>
        </w:rPr>
      </w:pPr>
    </w:p>
    <w:p w14:paraId="58A0A335" w14:textId="77777777" w:rsidR="00110B21" w:rsidRDefault="00110B21">
      <w:pPr>
        <w:pStyle w:val="BodyText"/>
        <w:spacing w:before="292"/>
        <w:ind w:left="220" w:firstLine="0"/>
        <w:rPr>
          <w:rFonts w:ascii="Verdana" w:hAnsi="Verdana" w:cstheme="minorHAnsi"/>
          <w:sz w:val="18"/>
          <w:szCs w:val="18"/>
        </w:rPr>
      </w:pPr>
    </w:p>
    <w:p w14:paraId="52374FE6" w14:textId="77777777" w:rsidR="00110B21" w:rsidRDefault="00110B21">
      <w:pPr>
        <w:pStyle w:val="BodyText"/>
        <w:spacing w:before="292"/>
        <w:ind w:left="220" w:firstLine="0"/>
        <w:rPr>
          <w:rFonts w:ascii="Verdana" w:hAnsi="Verdana" w:cstheme="minorHAnsi"/>
          <w:sz w:val="18"/>
          <w:szCs w:val="18"/>
        </w:rPr>
      </w:pPr>
    </w:p>
    <w:p w14:paraId="31AE8F16" w14:textId="25A1FB6D" w:rsidR="006462E0" w:rsidRPr="00053DBB" w:rsidRDefault="00D91EA6">
      <w:pPr>
        <w:pStyle w:val="BodyText"/>
        <w:spacing w:before="292"/>
        <w:ind w:left="220" w:firstLine="0"/>
        <w:rPr>
          <w:rFonts w:ascii="Verdana" w:hAnsi="Verdana" w:cstheme="minorHAnsi"/>
          <w:sz w:val="18"/>
          <w:szCs w:val="18"/>
        </w:rPr>
      </w:pPr>
      <w:r w:rsidRPr="00053DBB">
        <w:rPr>
          <w:rFonts w:ascii="Verdana" w:hAnsi="Verdana" w:cstheme="minorHAnsi"/>
          <w:sz w:val="18"/>
          <w:szCs w:val="18"/>
        </w:rPr>
        <w:lastRenderedPageBreak/>
        <w:t>Week</w:t>
      </w:r>
      <w:r w:rsidRPr="00053DBB">
        <w:rPr>
          <w:rFonts w:ascii="Verdana" w:hAnsi="Verdana" w:cstheme="minorHAnsi"/>
          <w:spacing w:val="-2"/>
          <w:sz w:val="18"/>
          <w:szCs w:val="18"/>
        </w:rPr>
        <w:t xml:space="preserve"> </w:t>
      </w:r>
      <w:r w:rsidRPr="00053DBB">
        <w:rPr>
          <w:rFonts w:ascii="Verdana" w:hAnsi="Verdana" w:cstheme="minorHAnsi"/>
          <w:spacing w:val="-10"/>
          <w:sz w:val="18"/>
          <w:szCs w:val="18"/>
        </w:rPr>
        <w:t>7</w:t>
      </w:r>
    </w:p>
    <w:p w14:paraId="31AE8F17" w14:textId="62B81A84"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Unit</w:t>
      </w:r>
      <w:r w:rsidRPr="00053DBB">
        <w:rPr>
          <w:rFonts w:ascii="Verdana" w:hAnsi="Verdana" w:cstheme="minorHAnsi"/>
          <w:b/>
          <w:spacing w:val="-2"/>
          <w:sz w:val="18"/>
          <w:szCs w:val="18"/>
        </w:rPr>
        <w:t xml:space="preserve"> </w:t>
      </w:r>
      <w:r w:rsidRPr="00053DBB">
        <w:rPr>
          <w:rFonts w:ascii="Verdana" w:hAnsi="Verdana" w:cstheme="minorHAnsi"/>
          <w:b/>
          <w:sz w:val="18"/>
          <w:szCs w:val="18"/>
        </w:rPr>
        <w:t>of</w:t>
      </w:r>
      <w:r w:rsidRPr="00053DBB">
        <w:rPr>
          <w:rFonts w:ascii="Verdana" w:hAnsi="Verdana" w:cstheme="minorHAnsi"/>
          <w:b/>
          <w:spacing w:val="-1"/>
          <w:sz w:val="18"/>
          <w:szCs w:val="18"/>
        </w:rPr>
        <w:t xml:space="preserve"> </w:t>
      </w:r>
      <w:r w:rsidRPr="00053DBB">
        <w:rPr>
          <w:rFonts w:ascii="Verdana" w:hAnsi="Verdana" w:cstheme="minorHAnsi"/>
          <w:b/>
          <w:spacing w:val="-2"/>
          <w:sz w:val="18"/>
          <w:szCs w:val="18"/>
        </w:rPr>
        <w:t>Instruction:</w:t>
      </w:r>
      <w:r w:rsidR="008C7BCA" w:rsidRPr="00053DBB">
        <w:rPr>
          <w:rFonts w:ascii="Verdana" w:hAnsi="Verdana" w:cstheme="minorHAnsi"/>
          <w:b/>
          <w:spacing w:val="-2"/>
          <w:sz w:val="18"/>
          <w:szCs w:val="18"/>
        </w:rPr>
        <w:t xml:space="preserve"> </w:t>
      </w:r>
      <w:r w:rsidR="008C7BCA" w:rsidRPr="00053DBB">
        <w:rPr>
          <w:rFonts w:ascii="Verdana" w:hAnsi="Verdana" w:cstheme="minorHAnsi"/>
          <w:bCs/>
          <w:spacing w:val="-2"/>
          <w:sz w:val="18"/>
          <w:szCs w:val="18"/>
        </w:rPr>
        <w:t>Competency 16</w:t>
      </w:r>
    </w:p>
    <w:p w14:paraId="31AE8F18" w14:textId="236238C9"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Learning</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Objectives/Goals</w:t>
      </w:r>
      <w:r w:rsidRPr="00053DBB">
        <w:rPr>
          <w:rFonts w:ascii="Verdana" w:hAnsi="Verdana" w:cstheme="minorHAnsi"/>
          <w:bCs/>
          <w:spacing w:val="-2"/>
          <w:sz w:val="18"/>
          <w:szCs w:val="18"/>
        </w:rPr>
        <w:t>:</w:t>
      </w:r>
      <w:r w:rsidR="008C7BCA" w:rsidRPr="00053DBB">
        <w:rPr>
          <w:rFonts w:ascii="Verdana" w:hAnsi="Verdana" w:cstheme="minorHAnsi"/>
          <w:bCs/>
          <w:spacing w:val="-2"/>
          <w:sz w:val="18"/>
          <w:szCs w:val="18"/>
        </w:rPr>
        <w:t xml:space="preserve"> </w:t>
      </w:r>
      <w:r w:rsidR="00110B21">
        <w:rPr>
          <w:rFonts w:ascii="Verdana" w:hAnsi="Verdana" w:cstheme="minorHAnsi"/>
          <w:bCs/>
          <w:spacing w:val="-2"/>
          <w:sz w:val="18"/>
          <w:szCs w:val="18"/>
        </w:rPr>
        <w:t>Define chief complaint and identify the various ways to effectively obtain one.</w:t>
      </w:r>
    </w:p>
    <w:p w14:paraId="31AE8F19" w14:textId="1B014A8D" w:rsidR="006462E0" w:rsidRPr="00053DBB"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053DBB">
        <w:rPr>
          <w:rFonts w:ascii="Verdana" w:hAnsi="Verdana" w:cstheme="minorHAnsi"/>
          <w:b/>
          <w:spacing w:val="-2"/>
          <w:sz w:val="18"/>
          <w:szCs w:val="18"/>
        </w:rPr>
        <w:t>Assignment:</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1A" w14:textId="5BC2295A"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Assessment</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Methods:</w:t>
      </w:r>
      <w:r w:rsidR="008C7BCA" w:rsidRPr="00053DBB">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p w14:paraId="31AE8F1B" w14:textId="77777777" w:rsidR="006462E0" w:rsidRPr="00053DBB" w:rsidRDefault="00D91EA6">
      <w:pPr>
        <w:pStyle w:val="BodyText"/>
        <w:spacing w:before="293"/>
        <w:ind w:left="220" w:firstLine="0"/>
        <w:rPr>
          <w:rFonts w:ascii="Verdana" w:hAnsi="Verdana" w:cstheme="minorHAnsi"/>
          <w:sz w:val="18"/>
          <w:szCs w:val="18"/>
        </w:rPr>
      </w:pPr>
      <w:r w:rsidRPr="00053DBB">
        <w:rPr>
          <w:rFonts w:ascii="Verdana" w:hAnsi="Verdana" w:cstheme="minorHAnsi"/>
          <w:sz w:val="18"/>
          <w:szCs w:val="18"/>
        </w:rPr>
        <w:t>Week</w:t>
      </w:r>
      <w:r w:rsidRPr="00053DBB">
        <w:rPr>
          <w:rFonts w:ascii="Verdana" w:hAnsi="Verdana" w:cstheme="minorHAnsi"/>
          <w:spacing w:val="-2"/>
          <w:sz w:val="18"/>
          <w:szCs w:val="18"/>
        </w:rPr>
        <w:t xml:space="preserve"> </w:t>
      </w:r>
      <w:r w:rsidRPr="00053DBB">
        <w:rPr>
          <w:rFonts w:ascii="Verdana" w:hAnsi="Verdana" w:cstheme="minorHAnsi"/>
          <w:spacing w:val="-10"/>
          <w:sz w:val="18"/>
          <w:szCs w:val="18"/>
        </w:rPr>
        <w:t>8</w:t>
      </w:r>
    </w:p>
    <w:p w14:paraId="31AE8F1C" w14:textId="02834879"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Unit</w:t>
      </w:r>
      <w:r w:rsidRPr="00053DBB">
        <w:rPr>
          <w:rFonts w:ascii="Verdana" w:hAnsi="Verdana" w:cstheme="minorHAnsi"/>
          <w:b/>
          <w:spacing w:val="-2"/>
          <w:sz w:val="18"/>
          <w:szCs w:val="18"/>
        </w:rPr>
        <w:t xml:space="preserve"> </w:t>
      </w:r>
      <w:r w:rsidRPr="00053DBB">
        <w:rPr>
          <w:rFonts w:ascii="Verdana" w:hAnsi="Verdana" w:cstheme="minorHAnsi"/>
          <w:b/>
          <w:sz w:val="18"/>
          <w:szCs w:val="18"/>
        </w:rPr>
        <w:t>of</w:t>
      </w:r>
      <w:r w:rsidRPr="00053DBB">
        <w:rPr>
          <w:rFonts w:ascii="Verdana" w:hAnsi="Verdana" w:cstheme="minorHAnsi"/>
          <w:b/>
          <w:spacing w:val="-1"/>
          <w:sz w:val="18"/>
          <w:szCs w:val="18"/>
        </w:rPr>
        <w:t xml:space="preserve"> </w:t>
      </w:r>
      <w:r w:rsidRPr="00053DBB">
        <w:rPr>
          <w:rFonts w:ascii="Verdana" w:hAnsi="Verdana" w:cstheme="minorHAnsi"/>
          <w:b/>
          <w:spacing w:val="-2"/>
          <w:sz w:val="18"/>
          <w:szCs w:val="18"/>
        </w:rPr>
        <w:t>Instruction:</w:t>
      </w:r>
      <w:r w:rsidR="007955D2" w:rsidRPr="00053DBB">
        <w:rPr>
          <w:rFonts w:ascii="Verdana" w:hAnsi="Verdana" w:cstheme="minorHAnsi"/>
          <w:b/>
          <w:spacing w:val="-2"/>
          <w:sz w:val="18"/>
          <w:szCs w:val="18"/>
        </w:rPr>
        <w:t xml:space="preserve"> </w:t>
      </w:r>
      <w:r w:rsidR="007955D2" w:rsidRPr="00053DBB">
        <w:rPr>
          <w:rFonts w:ascii="Verdana" w:hAnsi="Verdana" w:cstheme="minorHAnsi"/>
          <w:bCs/>
          <w:spacing w:val="-2"/>
          <w:sz w:val="18"/>
          <w:szCs w:val="18"/>
        </w:rPr>
        <w:t>Finals week for term courses.</w:t>
      </w:r>
      <w:r w:rsidR="007955D2" w:rsidRPr="00053DBB">
        <w:rPr>
          <w:rFonts w:ascii="Verdana" w:hAnsi="Verdana" w:cstheme="minorHAnsi"/>
          <w:b/>
          <w:spacing w:val="-2"/>
          <w:sz w:val="18"/>
          <w:szCs w:val="18"/>
        </w:rPr>
        <w:t xml:space="preserve"> </w:t>
      </w:r>
    </w:p>
    <w:p w14:paraId="31AE8F1D" w14:textId="47E3C1F7" w:rsidR="006462E0" w:rsidRPr="00053DBB" w:rsidRDefault="00D91EA6">
      <w:pPr>
        <w:pStyle w:val="ListParagraph"/>
        <w:numPr>
          <w:ilvl w:val="0"/>
          <w:numId w:val="1"/>
        </w:numPr>
        <w:tabs>
          <w:tab w:val="left" w:pos="348"/>
        </w:tabs>
        <w:ind w:left="348" w:hanging="128"/>
        <w:rPr>
          <w:rFonts w:ascii="Verdana" w:hAnsi="Verdana" w:cstheme="minorHAnsi"/>
          <w:b/>
          <w:sz w:val="18"/>
          <w:szCs w:val="18"/>
        </w:rPr>
      </w:pPr>
      <w:r w:rsidRPr="00053DBB">
        <w:rPr>
          <w:rFonts w:ascii="Verdana" w:hAnsi="Verdana" w:cstheme="minorHAnsi"/>
          <w:b/>
          <w:sz w:val="18"/>
          <w:szCs w:val="18"/>
        </w:rPr>
        <w:t>Learning</w:t>
      </w:r>
      <w:r w:rsidRPr="00053DBB">
        <w:rPr>
          <w:rFonts w:ascii="Verdana" w:hAnsi="Verdana" w:cstheme="minorHAnsi"/>
          <w:b/>
          <w:spacing w:val="-4"/>
          <w:sz w:val="18"/>
          <w:szCs w:val="18"/>
        </w:rPr>
        <w:t xml:space="preserve"> </w:t>
      </w:r>
      <w:r w:rsidRPr="00053DBB">
        <w:rPr>
          <w:rFonts w:ascii="Verdana" w:hAnsi="Verdana" w:cstheme="minorHAnsi"/>
          <w:b/>
          <w:spacing w:val="-2"/>
          <w:sz w:val="18"/>
          <w:szCs w:val="18"/>
        </w:rPr>
        <w:t>Objectives/Goals:</w:t>
      </w:r>
      <w:r w:rsidR="007955D2" w:rsidRPr="00053DBB">
        <w:rPr>
          <w:rFonts w:ascii="Verdana" w:hAnsi="Verdana" w:cstheme="minorHAnsi"/>
          <w:b/>
          <w:spacing w:val="-2"/>
          <w:sz w:val="18"/>
          <w:szCs w:val="18"/>
        </w:rPr>
        <w:t xml:space="preserve"> </w:t>
      </w:r>
      <w:r w:rsidR="007955D2" w:rsidRPr="00053DBB">
        <w:rPr>
          <w:rFonts w:ascii="Verdana" w:hAnsi="Verdana" w:cstheme="minorHAnsi"/>
          <w:bCs/>
          <w:spacing w:val="-2"/>
          <w:sz w:val="18"/>
          <w:szCs w:val="18"/>
        </w:rPr>
        <w:t>N/A</w:t>
      </w:r>
    </w:p>
    <w:p w14:paraId="31AE8F1E" w14:textId="69D77E5F" w:rsidR="006462E0" w:rsidRPr="00053DBB" w:rsidRDefault="00D91EA6">
      <w:pPr>
        <w:pStyle w:val="ListParagraph"/>
        <w:numPr>
          <w:ilvl w:val="0"/>
          <w:numId w:val="1"/>
        </w:numPr>
        <w:tabs>
          <w:tab w:val="left" w:pos="348"/>
        </w:tabs>
        <w:ind w:left="348" w:hanging="128"/>
        <w:rPr>
          <w:rFonts w:ascii="Verdana" w:hAnsi="Verdana" w:cstheme="minorHAnsi"/>
          <w:bCs/>
          <w:sz w:val="18"/>
          <w:szCs w:val="18"/>
        </w:rPr>
      </w:pPr>
      <w:r w:rsidRPr="00053DBB">
        <w:rPr>
          <w:rFonts w:ascii="Verdana" w:hAnsi="Verdana" w:cstheme="minorHAnsi"/>
          <w:b/>
          <w:spacing w:val="-2"/>
          <w:sz w:val="18"/>
          <w:szCs w:val="18"/>
        </w:rPr>
        <w:t>Assignment:</w:t>
      </w:r>
      <w:r w:rsidR="007955D2" w:rsidRPr="00053DBB">
        <w:rPr>
          <w:rFonts w:ascii="Verdana" w:hAnsi="Verdana" w:cstheme="minorHAnsi"/>
          <w:b/>
          <w:spacing w:val="-2"/>
          <w:sz w:val="18"/>
          <w:szCs w:val="18"/>
        </w:rPr>
        <w:t xml:space="preserve"> </w:t>
      </w:r>
      <w:r w:rsidR="007955D2" w:rsidRPr="00053DBB">
        <w:rPr>
          <w:rFonts w:ascii="Verdana" w:hAnsi="Verdana" w:cstheme="minorHAnsi"/>
          <w:bCs/>
          <w:spacing w:val="-2"/>
          <w:sz w:val="18"/>
          <w:szCs w:val="18"/>
        </w:rPr>
        <w:t>N/A</w:t>
      </w:r>
    </w:p>
    <w:p w14:paraId="31AE8F46" w14:textId="689B5DEC" w:rsidR="006462E0" w:rsidRPr="00110B21" w:rsidRDefault="00D91EA6" w:rsidP="00110B21">
      <w:pPr>
        <w:pStyle w:val="ListParagraph"/>
        <w:numPr>
          <w:ilvl w:val="0"/>
          <w:numId w:val="1"/>
        </w:numPr>
        <w:tabs>
          <w:tab w:val="left" w:pos="348"/>
        </w:tabs>
        <w:rPr>
          <w:rFonts w:ascii="Verdana" w:hAnsi="Verdana" w:cstheme="minorHAnsi"/>
          <w:b/>
          <w:sz w:val="18"/>
          <w:szCs w:val="18"/>
        </w:rPr>
      </w:pPr>
      <w:r w:rsidRPr="00110B21">
        <w:rPr>
          <w:rFonts w:ascii="Verdana" w:hAnsi="Verdana" w:cstheme="minorHAnsi"/>
          <w:b/>
          <w:sz w:val="18"/>
          <w:szCs w:val="18"/>
        </w:rPr>
        <w:t>Assessment</w:t>
      </w:r>
      <w:r w:rsidRPr="00110B21">
        <w:rPr>
          <w:rFonts w:ascii="Verdana" w:hAnsi="Verdana" w:cstheme="minorHAnsi"/>
          <w:b/>
          <w:spacing w:val="-4"/>
          <w:sz w:val="18"/>
          <w:szCs w:val="18"/>
        </w:rPr>
        <w:t xml:space="preserve"> </w:t>
      </w:r>
      <w:r w:rsidRPr="00110B21">
        <w:rPr>
          <w:rFonts w:ascii="Verdana" w:hAnsi="Verdana" w:cstheme="minorHAnsi"/>
          <w:b/>
          <w:spacing w:val="-2"/>
          <w:sz w:val="18"/>
          <w:szCs w:val="18"/>
        </w:rPr>
        <w:t>Methods:</w:t>
      </w:r>
      <w:r w:rsidR="007955D2" w:rsidRPr="00110B21">
        <w:rPr>
          <w:rFonts w:ascii="Verdana" w:hAnsi="Verdana" w:cstheme="minorHAnsi"/>
          <w:b/>
          <w:spacing w:val="-2"/>
          <w:sz w:val="18"/>
          <w:szCs w:val="18"/>
        </w:rPr>
        <w:t xml:space="preserve"> </w:t>
      </w:r>
      <w:r w:rsidR="00110B21">
        <w:rPr>
          <w:rFonts w:ascii="Verdana" w:hAnsi="Verdana" w:cstheme="minorHAnsi"/>
          <w:bCs/>
          <w:spacing w:val="-2"/>
          <w:sz w:val="18"/>
          <w:szCs w:val="18"/>
        </w:rPr>
        <w:t>varies by instructor</w:t>
      </w:r>
    </w:p>
    <w:sectPr w:rsidR="006462E0" w:rsidRPr="00110B21"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9F1"/>
    <w:multiLevelType w:val="hybridMultilevel"/>
    <w:tmpl w:val="6370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D27E5"/>
    <w:multiLevelType w:val="hybridMultilevel"/>
    <w:tmpl w:val="BF50EC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11825"/>
    <w:multiLevelType w:val="hybridMultilevel"/>
    <w:tmpl w:val="9F8675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34F2744E"/>
    <w:multiLevelType w:val="hybridMultilevel"/>
    <w:tmpl w:val="37D40E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241E20"/>
    <w:multiLevelType w:val="hybridMultilevel"/>
    <w:tmpl w:val="D278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35FC7"/>
    <w:multiLevelType w:val="hybridMultilevel"/>
    <w:tmpl w:val="3124B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EE77C8"/>
    <w:multiLevelType w:val="hybridMultilevel"/>
    <w:tmpl w:val="F900FA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7E462994"/>
    <w:multiLevelType w:val="hybridMultilevel"/>
    <w:tmpl w:val="C3FC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3"/>
  </w:num>
  <w:num w:numId="2" w16cid:durableId="1619948887">
    <w:abstractNumId w:val="1"/>
  </w:num>
  <w:num w:numId="3" w16cid:durableId="1152670999">
    <w:abstractNumId w:val="8"/>
  </w:num>
  <w:num w:numId="4" w16cid:durableId="109476958">
    <w:abstractNumId w:val="0"/>
  </w:num>
  <w:num w:numId="5" w16cid:durableId="413204702">
    <w:abstractNumId w:val="7"/>
  </w:num>
  <w:num w:numId="6" w16cid:durableId="320427465">
    <w:abstractNumId w:val="2"/>
  </w:num>
  <w:num w:numId="7" w16cid:durableId="542984737">
    <w:abstractNumId w:val="6"/>
  </w:num>
  <w:num w:numId="8" w16cid:durableId="2104908101">
    <w:abstractNumId w:val="5"/>
  </w:num>
  <w:num w:numId="9" w16cid:durableId="1025864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zbt7crq9WEAg+bfz4+bjRptRAPw1HwaiMPET1yqMO3yLsRaavziHFD498LGUbRHuvHbTcQl8mDoyl28Fn2Hhw==" w:salt="qLtHhBtNIJIoPaNUKHkgX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53DBB"/>
    <w:rsid w:val="000F3D86"/>
    <w:rsid w:val="00104EE2"/>
    <w:rsid w:val="00110B21"/>
    <w:rsid w:val="001612C2"/>
    <w:rsid w:val="0017794F"/>
    <w:rsid w:val="001B498C"/>
    <w:rsid w:val="00233C0A"/>
    <w:rsid w:val="0032791C"/>
    <w:rsid w:val="003C6959"/>
    <w:rsid w:val="0061599C"/>
    <w:rsid w:val="006462E0"/>
    <w:rsid w:val="0067368A"/>
    <w:rsid w:val="006A56D2"/>
    <w:rsid w:val="006C11B8"/>
    <w:rsid w:val="00776CEA"/>
    <w:rsid w:val="007778B7"/>
    <w:rsid w:val="007955D2"/>
    <w:rsid w:val="00865B05"/>
    <w:rsid w:val="008A2652"/>
    <w:rsid w:val="008C7BCA"/>
    <w:rsid w:val="008D55A4"/>
    <w:rsid w:val="009826D0"/>
    <w:rsid w:val="00994C6E"/>
    <w:rsid w:val="009D3B85"/>
    <w:rsid w:val="00A3608A"/>
    <w:rsid w:val="00A44BD9"/>
    <w:rsid w:val="00A86695"/>
    <w:rsid w:val="00A949AA"/>
    <w:rsid w:val="00C046A0"/>
    <w:rsid w:val="00C7079D"/>
    <w:rsid w:val="00D35245"/>
    <w:rsid w:val="00D457F1"/>
    <w:rsid w:val="00D91EA6"/>
    <w:rsid w:val="00DF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1B498C"/>
    <w:rPr>
      <w:b/>
      <w:bCs/>
    </w:rPr>
  </w:style>
  <w:style w:type="paragraph" w:styleId="NoSpacing">
    <w:name w:val="No Spacing"/>
    <w:qFormat/>
    <w:rsid w:val="00776CEA"/>
    <w:pPr>
      <w:widowControl/>
      <w:autoSpaceDE/>
      <w:autoSpaceDN/>
    </w:pPr>
    <w:rPr>
      <w:rFonts w:ascii="Calibri" w:eastAsia="Times New Roman" w:hAnsi="Calibri" w:cs="Times New Roman"/>
    </w:rPr>
  </w:style>
  <w:style w:type="paragraph" w:styleId="BodyText3">
    <w:name w:val="Body Text 3"/>
    <w:basedOn w:val="Normal"/>
    <w:link w:val="BodyText3Char"/>
    <w:uiPriority w:val="99"/>
    <w:semiHidden/>
    <w:unhideWhenUsed/>
    <w:rsid w:val="00776CEA"/>
    <w:pPr>
      <w:spacing w:after="120"/>
    </w:pPr>
    <w:rPr>
      <w:sz w:val="16"/>
      <w:szCs w:val="16"/>
    </w:rPr>
  </w:style>
  <w:style w:type="character" w:customStyle="1" w:styleId="BodyText3Char">
    <w:name w:val="Body Text 3 Char"/>
    <w:basedOn w:val="DefaultParagraphFont"/>
    <w:link w:val="BodyText3"/>
    <w:uiPriority w:val="99"/>
    <w:semiHidden/>
    <w:rsid w:val="00776CEA"/>
    <w:rPr>
      <w:rFonts w:ascii="Calibri" w:eastAsia="Calibri" w:hAnsi="Calibri" w:cs="Calibri"/>
      <w:sz w:val="16"/>
      <w:szCs w:val="16"/>
    </w:rPr>
  </w:style>
  <w:style w:type="paragraph" w:customStyle="1" w:styleId="Quicka">
    <w:name w:val="Quick a."/>
    <w:rsid w:val="00776CEA"/>
    <w:pPr>
      <w:widowControl/>
      <w:adjustRightInd w:val="0"/>
      <w:ind w:left="-1440"/>
    </w:pPr>
    <w:rPr>
      <w:rFonts w:ascii="Century Gothic" w:eastAsia="Times New Roman" w:hAnsi="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4DC4B-6AAC-41C4-A91B-5F4756CE1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BCA8C-0275-4955-B3D5-E5039B974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D91F13-55B0-449B-A05F-327E77EE6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2211</Words>
  <Characters>12609</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2025-07-15T17:02:00Z</dcterms:created>
  <dcterms:modified xsi:type="dcterms:W3CDTF">2025-12-10T19:22:00Z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