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38209F8" w:rsidR="00100E86" w:rsidRDefault="004D5C3F" w:rsidP="004D5C3F">
            <w:pPr>
              <w:rPr>
                <w:rFonts w:cs="Arial"/>
                <w:b/>
                <w:sz w:val="28"/>
                <w:szCs w:val="24"/>
              </w:rPr>
            </w:pPr>
            <w:r w:rsidRPr="00100E86">
              <w:rPr>
                <w:rFonts w:cs="Arial"/>
                <w:noProof/>
                <w:szCs w:val="24"/>
              </w:rPr>
              <w:drawing>
                <wp:inline distT="0" distB="0" distL="0" distR="0" wp14:anchorId="6EC544BC" wp14:editId="2ED6BC1F">
                  <wp:extent cx="1969816" cy="932872"/>
                  <wp:effectExtent l="0" t="0" r="0" b="0"/>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089" cy="942947"/>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67345D87" w14:textId="587BE216" w:rsidR="00100E86" w:rsidRPr="00100E86"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p>
          <w:p w14:paraId="5EF4FA6E" w14:textId="729EC866" w:rsidR="00100E86" w:rsidRDefault="004D5C3F" w:rsidP="00100E86">
            <w:pPr>
              <w:jc w:val="center"/>
              <w:rPr>
                <w:rFonts w:cs="Arial"/>
                <w:b/>
                <w:sz w:val="28"/>
                <w:szCs w:val="24"/>
              </w:rPr>
            </w:pPr>
            <w:r>
              <w:rPr>
                <w:rFonts w:cs="Arial"/>
                <w:b/>
                <w:sz w:val="28"/>
                <w:szCs w:val="24"/>
              </w:rPr>
              <w:t xml:space="preserve"> </w:t>
            </w:r>
            <w:r w:rsidR="0031306A">
              <w:rPr>
                <w:rFonts w:cs="Arial"/>
                <w:b/>
                <w:sz w:val="28"/>
                <w:szCs w:val="24"/>
              </w:rPr>
              <w:t>Languages &amp; Communication</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4A17DBB9" w:rsidR="00874432" w:rsidRPr="00100E86" w:rsidRDefault="00874432" w:rsidP="00874432">
      <w:pPr>
        <w:rPr>
          <w:rFonts w:cs="Arial"/>
          <w:szCs w:val="24"/>
        </w:rPr>
      </w:pPr>
      <w:r w:rsidRPr="00100E86">
        <w:rPr>
          <w:rFonts w:cs="Arial"/>
          <w:b/>
          <w:szCs w:val="24"/>
        </w:rPr>
        <w:t>COURSE NUMBER:</w:t>
      </w:r>
      <w:r w:rsidR="00246EED">
        <w:rPr>
          <w:rFonts w:cs="Arial"/>
          <w:b/>
          <w:szCs w:val="24"/>
        </w:rPr>
        <w:t xml:space="preserve"> LING 2000</w:t>
      </w:r>
      <w:r w:rsidRPr="00100E86">
        <w:rPr>
          <w:rFonts w:cs="Arial"/>
          <w:szCs w:val="24"/>
        </w:rPr>
        <w:tab/>
      </w:r>
      <w:r w:rsidRPr="00100E86">
        <w:rPr>
          <w:rFonts w:cs="Arial"/>
          <w:szCs w:val="24"/>
        </w:rPr>
        <w:tab/>
      </w:r>
      <w:r w:rsidRPr="00100E86">
        <w:rPr>
          <w:rFonts w:cs="Arial"/>
          <w:b/>
          <w:szCs w:val="24"/>
        </w:rPr>
        <w:t>COURSE TITLE:</w:t>
      </w:r>
      <w:r w:rsidR="00246EED">
        <w:rPr>
          <w:rFonts w:cs="Arial"/>
          <w:b/>
          <w:szCs w:val="24"/>
        </w:rPr>
        <w:t xml:space="preserve"> Introduction to Linguistics</w:t>
      </w:r>
    </w:p>
    <w:p w14:paraId="65B10D9B" w14:textId="77777777" w:rsidR="00874432" w:rsidRPr="00100E86" w:rsidRDefault="00874432" w:rsidP="00874432">
      <w:pPr>
        <w:rPr>
          <w:rFonts w:cs="Arial"/>
          <w:szCs w:val="24"/>
        </w:rPr>
      </w:pPr>
    </w:p>
    <w:p w14:paraId="5463ECB1" w14:textId="0BC4A0FB" w:rsidR="00874432" w:rsidRPr="00100E86" w:rsidRDefault="00874432" w:rsidP="00874432">
      <w:pPr>
        <w:rPr>
          <w:rFonts w:cs="Arial"/>
          <w:szCs w:val="24"/>
        </w:rPr>
      </w:pPr>
      <w:r w:rsidRPr="00100E86">
        <w:rPr>
          <w:rFonts w:cs="Arial"/>
          <w:b/>
          <w:szCs w:val="24"/>
        </w:rPr>
        <w:t>CREDITS:</w:t>
      </w:r>
      <w:r w:rsidRPr="00100E86">
        <w:rPr>
          <w:rFonts w:cs="Arial"/>
          <w:szCs w:val="24"/>
        </w:rPr>
        <w:tab/>
      </w:r>
      <w:r w:rsidR="00C1427A">
        <w:rPr>
          <w:rFonts w:cs="Arial"/>
          <w:szCs w:val="24"/>
        </w:rPr>
        <w:t>3</w:t>
      </w:r>
      <w:r w:rsidRPr="00100E86">
        <w:rPr>
          <w:rFonts w:cs="Arial"/>
          <w:szCs w:val="24"/>
        </w:rPr>
        <w:tab/>
      </w:r>
      <w:r w:rsidRPr="00100E86">
        <w:rPr>
          <w:rFonts w:cs="Arial"/>
          <w:szCs w:val="24"/>
        </w:rPr>
        <w:tab/>
      </w:r>
      <w:r w:rsidRPr="00100E86">
        <w:rPr>
          <w:rFonts w:cs="Arial"/>
          <w:szCs w:val="24"/>
        </w:rPr>
        <w:tab/>
      </w:r>
    </w:p>
    <w:p w14:paraId="2F826C6E" w14:textId="77777777" w:rsidR="0023185E" w:rsidRDefault="0023185E" w:rsidP="00874432">
      <w:pPr>
        <w:rPr>
          <w:rFonts w:cs="Arial"/>
          <w:b/>
          <w:szCs w:val="24"/>
        </w:rPr>
      </w:pPr>
    </w:p>
    <w:p w14:paraId="29C96724" w14:textId="04EF668D" w:rsidR="00100E86" w:rsidRPr="004D5C3F" w:rsidRDefault="00874432" w:rsidP="00874432">
      <w:pPr>
        <w:rPr>
          <w:rFonts w:cs="Arial"/>
          <w:b/>
          <w:szCs w:val="24"/>
        </w:rPr>
      </w:pPr>
      <w:r w:rsidRPr="00100E86">
        <w:rPr>
          <w:rFonts w:cs="Arial"/>
          <w:b/>
          <w:szCs w:val="24"/>
        </w:rPr>
        <w:t>PRE-REQUISITES:</w:t>
      </w:r>
      <w:r w:rsidR="00C1427A">
        <w:rPr>
          <w:rFonts w:cs="Arial"/>
          <w:b/>
          <w:szCs w:val="24"/>
        </w:rPr>
        <w:t xml:space="preserve"> ENGL 1100</w:t>
      </w:r>
    </w:p>
    <w:p w14:paraId="2E868B33" w14:textId="259B69DF" w:rsidR="00874432" w:rsidRPr="00100E86" w:rsidRDefault="00874432" w:rsidP="00874432">
      <w:pPr>
        <w:rPr>
          <w:rFonts w:cs="Arial"/>
          <w:b/>
          <w:szCs w:val="24"/>
        </w:rPr>
      </w:pPr>
      <w:r w:rsidRPr="00100E86">
        <w:rPr>
          <w:rFonts w:cs="Arial"/>
          <w:b/>
          <w:szCs w:val="24"/>
        </w:rPr>
        <w:t>CO-REQUISITES:</w:t>
      </w:r>
      <w:r w:rsidR="00C1427A">
        <w:rPr>
          <w:rFonts w:cs="Arial"/>
          <w:b/>
          <w:szCs w:val="24"/>
        </w:rPr>
        <w:t xml:space="preserve"> n/a</w:t>
      </w:r>
    </w:p>
    <w:p w14:paraId="3C06B222" w14:textId="77777777" w:rsidR="008734E5" w:rsidRPr="00100E86" w:rsidRDefault="008734E5" w:rsidP="00874432">
      <w:pPr>
        <w:rPr>
          <w:rFonts w:cs="Arial"/>
          <w:szCs w:val="24"/>
        </w:rPr>
      </w:pPr>
    </w:p>
    <w:p w14:paraId="67EC8722" w14:textId="77777777" w:rsidR="00874432" w:rsidRPr="00100E86" w:rsidRDefault="00874432" w:rsidP="00874432">
      <w:pPr>
        <w:rPr>
          <w:rFonts w:cs="Arial"/>
          <w:szCs w:val="24"/>
        </w:rPr>
      </w:pPr>
    </w:p>
    <w:p w14:paraId="780919CF" w14:textId="77777777" w:rsidR="00874432" w:rsidRPr="00100E86" w:rsidRDefault="00874432" w:rsidP="00874432">
      <w:pPr>
        <w:rPr>
          <w:rFonts w:cs="Arial"/>
          <w:b/>
          <w:szCs w:val="24"/>
        </w:rPr>
      </w:pPr>
      <w:r w:rsidRPr="00100E86">
        <w:rPr>
          <w:rFonts w:cs="Arial"/>
          <w:b/>
          <w:szCs w:val="24"/>
        </w:rPr>
        <w:t>COURSE DESCRIPTION</w:t>
      </w:r>
      <w:r w:rsidR="00100E86" w:rsidRPr="00100E86">
        <w:rPr>
          <w:rFonts w:cs="Arial"/>
          <w:b/>
          <w:szCs w:val="24"/>
        </w:rPr>
        <w:t>:</w:t>
      </w:r>
    </w:p>
    <w:p w14:paraId="2353422B" w14:textId="77777777" w:rsidR="00C1427A" w:rsidRPr="0003480E" w:rsidRDefault="00C1427A" w:rsidP="00C1427A">
      <w:pPr>
        <w:rPr>
          <w:rFonts w:ascii="Calibri" w:hAnsi="Calibri"/>
          <w:b/>
        </w:rPr>
      </w:pPr>
      <w:r w:rsidRPr="0003480E">
        <w:rPr>
          <w:rFonts w:ascii="Calibri" w:hAnsi="Calibri" w:cs="Arial"/>
          <w:noProof/>
          <w:szCs w:val="20"/>
        </w:rPr>
        <w:t>This course presents a general survey of linguistics, with emphasis on five dimensions of the human production and use of language: physiological, grammatical, psychological, social/cultural, and historical. Students learn how their native language shapes their perceptions of self and the world, and how to understand the perceptions of other language-speakers.</w:t>
      </w:r>
    </w:p>
    <w:p w14:paraId="10302113" w14:textId="77777777" w:rsidR="00874432" w:rsidRDefault="00874432" w:rsidP="00874432">
      <w:pPr>
        <w:rPr>
          <w:rFonts w:cs="Arial"/>
          <w:szCs w:val="24"/>
        </w:rPr>
      </w:pPr>
    </w:p>
    <w:p w14:paraId="28842DA1" w14:textId="77777777" w:rsidR="00874432" w:rsidRPr="00100E86" w:rsidRDefault="00874432" w:rsidP="00874432">
      <w:pPr>
        <w:rPr>
          <w:rFonts w:cs="Arial"/>
          <w:szCs w:val="24"/>
        </w:rPr>
      </w:pPr>
    </w:p>
    <w:p w14:paraId="17FF59EE" w14:textId="77777777" w:rsidR="004D5C3F" w:rsidRDefault="004D5C3F" w:rsidP="00874432">
      <w:pPr>
        <w:rPr>
          <w:rFonts w:cs="Arial"/>
          <w:b/>
          <w:szCs w:val="24"/>
        </w:rPr>
      </w:pPr>
      <w:r>
        <w:rPr>
          <w:rFonts w:cs="Arial"/>
          <w:b/>
          <w:szCs w:val="24"/>
        </w:rPr>
        <w:t xml:space="preserve">COURSE LEARNING OUTCOMES: </w:t>
      </w:r>
    </w:p>
    <w:p w14:paraId="3810A9BC" w14:textId="77777777" w:rsidR="00C1427A" w:rsidRPr="0003480E" w:rsidRDefault="00C1427A" w:rsidP="00C1427A">
      <w:pPr>
        <w:rPr>
          <w:rFonts w:ascii="Calibri" w:hAnsi="Calibri"/>
        </w:rPr>
      </w:pPr>
      <w:r w:rsidRPr="0003480E">
        <w:rPr>
          <w:rFonts w:ascii="Calibri" w:hAnsi="Calibri"/>
        </w:rPr>
        <w:t>Students will be able to:</w:t>
      </w:r>
    </w:p>
    <w:p w14:paraId="724C698F" w14:textId="77777777" w:rsidR="00C1427A" w:rsidRPr="0003480E" w:rsidRDefault="00C1427A" w:rsidP="00C1427A">
      <w:pPr>
        <w:rPr>
          <w:rFonts w:ascii="Calibri" w:hAnsi="Calibri"/>
        </w:rPr>
      </w:pPr>
      <w:r w:rsidRPr="0003480E">
        <w:rPr>
          <w:rFonts w:ascii="Calibri" w:hAnsi="Calibri"/>
        </w:rPr>
        <w:t>1) Demonstrate understanding of the physical processes of language creation.</w:t>
      </w:r>
    </w:p>
    <w:p w14:paraId="787A9219" w14:textId="77777777" w:rsidR="00C1427A" w:rsidRPr="0003480E" w:rsidRDefault="00C1427A" w:rsidP="00C1427A">
      <w:pPr>
        <w:rPr>
          <w:rFonts w:ascii="Calibri" w:hAnsi="Calibri"/>
        </w:rPr>
      </w:pPr>
      <w:r w:rsidRPr="0003480E">
        <w:rPr>
          <w:rFonts w:ascii="Calibri" w:hAnsi="Calibri"/>
        </w:rPr>
        <w:t>2) Demonstrate understanding of the grammatical/structural principles of languages.</w:t>
      </w:r>
    </w:p>
    <w:p w14:paraId="1143D2BA" w14:textId="77777777" w:rsidR="00C1427A" w:rsidRPr="0003480E" w:rsidRDefault="00C1427A" w:rsidP="00C1427A">
      <w:pPr>
        <w:rPr>
          <w:rFonts w:ascii="Calibri" w:hAnsi="Calibri"/>
        </w:rPr>
      </w:pPr>
      <w:r w:rsidRPr="0003480E">
        <w:rPr>
          <w:rFonts w:ascii="Calibri" w:hAnsi="Calibri"/>
        </w:rPr>
        <w:t>3) Demonstrate understanding of the relationship between language, mind, perception and values.</w:t>
      </w:r>
    </w:p>
    <w:p w14:paraId="71F7F6F8" w14:textId="77777777" w:rsidR="00C1427A" w:rsidRPr="0003480E" w:rsidRDefault="00C1427A" w:rsidP="00C1427A">
      <w:pPr>
        <w:rPr>
          <w:rFonts w:ascii="Calibri" w:hAnsi="Calibri"/>
        </w:rPr>
      </w:pPr>
      <w:r w:rsidRPr="0003480E">
        <w:rPr>
          <w:rFonts w:ascii="Calibri" w:hAnsi="Calibri"/>
        </w:rPr>
        <w:t>4) Demonstrate understanding of the social and cultural dynamics that produces languages unique to the people who create and use them.</w:t>
      </w:r>
    </w:p>
    <w:p w14:paraId="50CA7A49" w14:textId="77777777" w:rsidR="00C1427A" w:rsidRPr="0003480E" w:rsidRDefault="00C1427A" w:rsidP="00C1427A">
      <w:pPr>
        <w:rPr>
          <w:rFonts w:ascii="Calibri" w:hAnsi="Calibri"/>
        </w:rPr>
      </w:pPr>
      <w:r w:rsidRPr="0003480E">
        <w:rPr>
          <w:rFonts w:ascii="Calibri" w:hAnsi="Calibri"/>
        </w:rPr>
        <w:t>5) Demonstrate understanding of the general history of language creation, dissemination, decline and extinction, with emphasis on western languages.</w:t>
      </w:r>
    </w:p>
    <w:p w14:paraId="02C21578" w14:textId="77777777" w:rsidR="00C1427A" w:rsidRPr="0003480E" w:rsidRDefault="00C1427A" w:rsidP="00C1427A">
      <w:pPr>
        <w:rPr>
          <w:rFonts w:ascii="Calibri" w:hAnsi="Calibri"/>
          <w:b/>
        </w:rPr>
      </w:pPr>
    </w:p>
    <w:p w14:paraId="6ABE52FD" w14:textId="77777777" w:rsidR="00C1427A" w:rsidRPr="0003480E" w:rsidRDefault="00C1427A" w:rsidP="00C1427A">
      <w:pPr>
        <w:rPr>
          <w:rFonts w:ascii="Calibri" w:hAnsi="Calibri"/>
          <w:b/>
        </w:rPr>
      </w:pPr>
      <w:r>
        <w:rPr>
          <w:rFonts w:ascii="Calibri" w:hAnsi="Calibri"/>
          <w:b/>
        </w:rPr>
        <w:t>INSTITUTIONAL LEARNING</w:t>
      </w:r>
      <w:r w:rsidRPr="0003480E">
        <w:rPr>
          <w:rFonts w:ascii="Calibri" w:hAnsi="Calibri"/>
          <w:b/>
        </w:rPr>
        <w:t xml:space="preserve"> GOALS:</w:t>
      </w:r>
    </w:p>
    <w:p w14:paraId="2282AF2C" w14:textId="77777777" w:rsidR="00C1427A" w:rsidRDefault="00C1427A" w:rsidP="00C1427A">
      <w:pPr>
        <w:rPr>
          <w:rFonts w:ascii="Calibri" w:hAnsi="Calibri"/>
          <w:b/>
        </w:rPr>
      </w:pPr>
      <w:r>
        <w:rPr>
          <w:rFonts w:ascii="Calibri" w:hAnsi="Calibri"/>
          <w:b/>
        </w:rPr>
        <w:t xml:space="preserve">Scientific literacy: </w:t>
      </w:r>
    </w:p>
    <w:p w14:paraId="0A86EDC0" w14:textId="77777777" w:rsidR="00C1427A" w:rsidRDefault="00C1427A" w:rsidP="00C1427A">
      <w:pPr>
        <w:ind w:firstLine="720"/>
        <w:rPr>
          <w:rFonts w:ascii="Calibri" w:hAnsi="Calibri"/>
        </w:rPr>
      </w:pPr>
      <w:r>
        <w:rPr>
          <w:rFonts w:ascii="Calibri" w:hAnsi="Calibri"/>
        </w:rPr>
        <w:t>ILG 4E: Recognize the implications of scientific discovery for society.</w:t>
      </w:r>
    </w:p>
    <w:p w14:paraId="755B8C27" w14:textId="77777777" w:rsidR="00C1427A" w:rsidRDefault="00C1427A" w:rsidP="00C1427A">
      <w:pPr>
        <w:rPr>
          <w:rFonts w:ascii="Calibri" w:hAnsi="Calibri"/>
          <w:b/>
        </w:rPr>
      </w:pPr>
      <w:r>
        <w:rPr>
          <w:rFonts w:ascii="Calibri" w:hAnsi="Calibri"/>
          <w:b/>
        </w:rPr>
        <w:t xml:space="preserve">Communication competence: </w:t>
      </w:r>
    </w:p>
    <w:p w14:paraId="541CB737" w14:textId="77777777" w:rsidR="00C1427A" w:rsidRDefault="00C1427A" w:rsidP="00C1427A">
      <w:pPr>
        <w:ind w:firstLine="720"/>
        <w:rPr>
          <w:rFonts w:ascii="Calibri" w:hAnsi="Calibri"/>
        </w:rPr>
      </w:pPr>
      <w:r w:rsidRPr="003E73A7">
        <w:rPr>
          <w:rFonts w:ascii="Calibri" w:hAnsi="Calibri"/>
        </w:rPr>
        <w:t>ILG 6E: Demonstrate college-level reading comprehension.</w:t>
      </w:r>
    </w:p>
    <w:p w14:paraId="6CADAD57" w14:textId="77777777" w:rsidR="00C1427A" w:rsidRPr="003E73A7" w:rsidRDefault="00C1427A" w:rsidP="00C1427A">
      <w:pPr>
        <w:ind w:left="720"/>
        <w:rPr>
          <w:rFonts w:ascii="Calibri" w:hAnsi="Calibri"/>
        </w:rPr>
      </w:pPr>
      <w:r>
        <w:rPr>
          <w:rFonts w:ascii="Calibri" w:hAnsi="Calibri"/>
        </w:rPr>
        <w:t>ILG 6F: Access, evaluate, analyze and synthesize information from a variety of perspectives, using a variety of sources.</w:t>
      </w:r>
    </w:p>
    <w:p w14:paraId="5DDFE62E" w14:textId="77777777" w:rsidR="00C1427A" w:rsidRPr="0003480E" w:rsidRDefault="00C1427A" w:rsidP="00C1427A">
      <w:pPr>
        <w:rPr>
          <w:rFonts w:ascii="Calibri" w:hAnsi="Calibri"/>
          <w:bCs/>
          <w:i/>
        </w:rPr>
      </w:pPr>
    </w:p>
    <w:p w14:paraId="718E4B0C" w14:textId="77777777" w:rsidR="00C1427A" w:rsidRPr="0003480E" w:rsidRDefault="00C1427A" w:rsidP="00C1427A">
      <w:pPr>
        <w:rPr>
          <w:rFonts w:ascii="Calibri" w:hAnsi="Calibri"/>
          <w:b/>
        </w:rPr>
      </w:pPr>
      <w:r w:rsidRPr="0003480E">
        <w:rPr>
          <w:rFonts w:ascii="Calibri" w:hAnsi="Calibri"/>
          <w:b/>
        </w:rPr>
        <w:t>GENERAL INSTRUCTIONAL METHODS:</w:t>
      </w:r>
    </w:p>
    <w:p w14:paraId="7AE2117A" w14:textId="77777777" w:rsidR="00C1427A" w:rsidRPr="0003480E" w:rsidRDefault="00C1427A" w:rsidP="00C1427A">
      <w:pPr>
        <w:rPr>
          <w:rFonts w:ascii="Calibri" w:hAnsi="Calibri"/>
          <w:b/>
        </w:rPr>
      </w:pPr>
      <w:r w:rsidRPr="0003480E">
        <w:rPr>
          <w:rFonts w:ascii="Calibri" w:hAnsi="Calibri" w:cs="Arial"/>
          <w:szCs w:val="20"/>
        </w:rPr>
        <w:t>Lecture, class discussi</w:t>
      </w:r>
      <w:r>
        <w:rPr>
          <w:rFonts w:ascii="Calibri" w:hAnsi="Calibri" w:cs="Arial"/>
          <w:szCs w:val="20"/>
        </w:rPr>
        <w:t>on</w:t>
      </w:r>
      <w:r w:rsidRPr="0003480E">
        <w:rPr>
          <w:rFonts w:ascii="Calibri" w:hAnsi="Calibri" w:cs="Arial"/>
          <w:szCs w:val="20"/>
        </w:rPr>
        <w:t>, readings</w:t>
      </w:r>
      <w:r>
        <w:rPr>
          <w:rFonts w:ascii="Calibri" w:hAnsi="Calibri" w:cs="Arial"/>
          <w:szCs w:val="20"/>
        </w:rPr>
        <w:t>.</w:t>
      </w:r>
    </w:p>
    <w:p w14:paraId="70406AA3" w14:textId="77777777" w:rsidR="004D5C3F" w:rsidRDefault="004D5C3F" w:rsidP="00874432">
      <w:pPr>
        <w:rPr>
          <w:rFonts w:cs="Arial"/>
          <w:b/>
          <w:szCs w:val="24"/>
        </w:rPr>
      </w:pPr>
    </w:p>
    <w:p w14:paraId="4A4EA959" w14:textId="77777777" w:rsidR="004D5C3F" w:rsidRDefault="004D5C3F" w:rsidP="00874432">
      <w:pPr>
        <w:rPr>
          <w:rFonts w:cs="Arial"/>
          <w:b/>
          <w:szCs w:val="24"/>
        </w:rPr>
      </w:pPr>
    </w:p>
    <w:p w14:paraId="71D9CEBC" w14:textId="3550A0EE" w:rsidR="003C21BB" w:rsidRPr="00DF138C" w:rsidRDefault="003C21BB" w:rsidP="003C21BB">
      <w:pPr>
        <w:rPr>
          <w:rFonts w:cs="Arial"/>
        </w:rPr>
      </w:pPr>
      <w:r w:rsidRPr="00DF138C">
        <w:rPr>
          <w:rFonts w:cs="Arial"/>
          <w:b/>
          <w:bCs/>
        </w:rPr>
        <w:t>OTM LEARNING OUTCOMES</w:t>
      </w:r>
      <w:r w:rsidRPr="00DF138C">
        <w:rPr>
          <w:rFonts w:cs="Arial"/>
        </w:rPr>
        <w:t xml:space="preserve">: </w:t>
      </w:r>
      <w:r w:rsidR="00C1427A">
        <w:rPr>
          <w:rFonts w:cs="Arial"/>
        </w:rPr>
        <w:t>Not applicable</w:t>
      </w:r>
    </w:p>
    <w:p w14:paraId="355CE7ED" w14:textId="54D821D6" w:rsidR="008734E5" w:rsidRPr="00C1427A" w:rsidRDefault="003C21BB" w:rsidP="00874432">
      <w:pPr>
        <w:rPr>
          <w:rFonts w:cs="Arial"/>
        </w:rPr>
      </w:pPr>
      <w:r w:rsidRPr="00DF138C">
        <w:rPr>
          <w:rFonts w:cs="Arial"/>
          <w:b/>
          <w:bCs/>
        </w:rPr>
        <w:t>TAG LEARNING OUTCOMES:</w:t>
      </w:r>
      <w:r w:rsidRPr="00DF138C">
        <w:rPr>
          <w:rFonts w:cs="Arial"/>
        </w:rPr>
        <w:t xml:space="preserve"> </w:t>
      </w:r>
      <w:r w:rsidR="00C1427A">
        <w:rPr>
          <w:rFonts w:cs="Arial"/>
        </w:rPr>
        <w:t>Not applicable</w:t>
      </w:r>
    </w:p>
    <w:p w14:paraId="483A4EA2" w14:textId="77777777" w:rsidR="008734E5" w:rsidRDefault="008734E5" w:rsidP="00874432">
      <w:pPr>
        <w:rPr>
          <w:rFonts w:cs="Arial"/>
          <w:szCs w:val="24"/>
        </w:rPr>
      </w:pPr>
    </w:p>
    <w:p w14:paraId="67FF6A19" w14:textId="02BF880D" w:rsidR="00874432" w:rsidRPr="004D5C3F" w:rsidRDefault="00535BB6" w:rsidP="00874432">
      <w:pPr>
        <w:rPr>
          <w:rFonts w:cs="Arial"/>
          <w:b/>
          <w:szCs w:val="24"/>
        </w:rPr>
      </w:pPr>
      <w:r>
        <w:rPr>
          <w:rFonts w:cs="Arial"/>
          <w:b/>
          <w:szCs w:val="24"/>
        </w:rPr>
        <w:t>COURSE MATERIALS</w:t>
      </w:r>
      <w:r w:rsidR="00A60BE5" w:rsidRPr="00100E86">
        <w:rPr>
          <w:rFonts w:cs="Arial"/>
          <w:b/>
          <w:szCs w:val="24"/>
        </w:rPr>
        <w:t>:</w:t>
      </w:r>
    </w:p>
    <w:p w14:paraId="4DDBCFCF" w14:textId="77777777" w:rsidR="00C1427A" w:rsidRPr="0003480E" w:rsidRDefault="00C1427A" w:rsidP="00C1427A">
      <w:pPr>
        <w:rPr>
          <w:rFonts w:ascii="Calibri" w:hAnsi="Calibri"/>
          <w:bCs/>
        </w:rPr>
      </w:pPr>
      <w:r w:rsidRPr="0003480E">
        <w:rPr>
          <w:rFonts w:ascii="Calibri" w:hAnsi="Calibri"/>
          <w:i/>
        </w:rPr>
        <w:t>The Study of Language</w:t>
      </w:r>
      <w:r w:rsidRPr="0003480E">
        <w:rPr>
          <w:rFonts w:ascii="Calibri" w:hAnsi="Calibri"/>
        </w:rPr>
        <w:t xml:space="preserve"> (5th edition). Yule, George. Cambridge, 2014.</w:t>
      </w:r>
    </w:p>
    <w:p w14:paraId="4C962CFA" w14:textId="77777777" w:rsidR="00874432" w:rsidRPr="00100E86" w:rsidRDefault="00874432" w:rsidP="00874432">
      <w:pPr>
        <w:rPr>
          <w:rFonts w:cs="Arial"/>
          <w:szCs w:val="24"/>
        </w:rPr>
      </w:pPr>
    </w:p>
    <w:p w14:paraId="3C9FFD4C" w14:textId="77777777" w:rsidR="008734E5" w:rsidRDefault="008734E5" w:rsidP="00874432">
      <w:pPr>
        <w:rPr>
          <w:rFonts w:cs="Arial"/>
          <w:szCs w:val="24"/>
        </w:rPr>
      </w:pPr>
    </w:p>
    <w:p w14:paraId="74D30BAF" w14:textId="77777777" w:rsidR="00C1427A" w:rsidRPr="0003480E" w:rsidRDefault="00C1427A" w:rsidP="00C1427A">
      <w:pPr>
        <w:rPr>
          <w:rFonts w:ascii="Calibri" w:hAnsi="Calibri"/>
          <w:b/>
        </w:rPr>
      </w:pPr>
      <w:r w:rsidRPr="0003480E">
        <w:rPr>
          <w:rFonts w:ascii="Calibri" w:hAnsi="Calibri"/>
          <w:b/>
        </w:rPr>
        <w:t>STANDARDS AND METHODS FOR EVALUATION:</w:t>
      </w:r>
    </w:p>
    <w:p w14:paraId="5F742AD7" w14:textId="77777777" w:rsidR="00C1427A" w:rsidRPr="0003480E" w:rsidRDefault="00C1427A" w:rsidP="00C1427A">
      <w:pPr>
        <w:rPr>
          <w:rFonts w:ascii="Calibri" w:hAnsi="Calibri"/>
        </w:rPr>
      </w:pPr>
      <w:r w:rsidRPr="0003480E">
        <w:rPr>
          <w:rFonts w:ascii="Calibri" w:hAnsi="Calibri"/>
        </w:rPr>
        <w:t>Reading assignment</w:t>
      </w:r>
      <w:r>
        <w:rPr>
          <w:rFonts w:ascii="Calibri" w:hAnsi="Calibri"/>
        </w:rPr>
        <w:t>s, lectures, article reviews and discussion, quizzes and</w:t>
      </w:r>
      <w:r w:rsidRPr="0003480E">
        <w:rPr>
          <w:rFonts w:ascii="Calibri" w:hAnsi="Calibri"/>
        </w:rPr>
        <w:t xml:space="preserve"> exams.</w:t>
      </w:r>
    </w:p>
    <w:p w14:paraId="5939241D" w14:textId="77777777" w:rsidR="008734E5" w:rsidRDefault="008734E5">
      <w:pPr>
        <w:rPr>
          <w:rFonts w:cs="Arial"/>
          <w:b/>
          <w:szCs w:val="24"/>
        </w:rPr>
      </w:pPr>
    </w:p>
    <w:p w14:paraId="263F6B36" w14:textId="77777777" w:rsidR="00C1427A" w:rsidRPr="0003480E" w:rsidRDefault="00C1427A" w:rsidP="00C1427A">
      <w:pPr>
        <w:rPr>
          <w:rFonts w:ascii="Calibri" w:hAnsi="Calibri"/>
        </w:rPr>
      </w:pPr>
      <w:r w:rsidRPr="0003480E">
        <w:rPr>
          <w:rFonts w:ascii="Calibri" w:hAnsi="Calibri"/>
          <w:b/>
        </w:rPr>
        <w:t>FINAL GRADE / AVERAGE:</w:t>
      </w:r>
    </w:p>
    <w:p w14:paraId="6A00C3DE" w14:textId="77777777" w:rsidR="00C1427A" w:rsidRPr="0003480E" w:rsidRDefault="00C1427A" w:rsidP="00C1427A">
      <w:pPr>
        <w:rPr>
          <w:rFonts w:ascii="Calibri" w:hAnsi="Calibri"/>
        </w:rPr>
      </w:pPr>
      <w:r w:rsidRPr="0003480E">
        <w:rPr>
          <w:rFonts w:ascii="Calibri" w:hAnsi="Calibri"/>
        </w:rPr>
        <w:t>The student’s final grade / average will be based on his/her performance in the following requirements:</w:t>
      </w:r>
    </w:p>
    <w:p w14:paraId="3A66FFE7" w14:textId="77777777" w:rsidR="00C1427A" w:rsidRPr="0003480E" w:rsidRDefault="00C1427A" w:rsidP="00C1427A">
      <w:pPr>
        <w:rPr>
          <w:rFonts w:ascii="Calibri" w:hAnsi="Calibri"/>
          <w:b/>
        </w:rPr>
      </w:pPr>
      <w:r w:rsidRPr="0003480E">
        <w:rPr>
          <w:rFonts w:ascii="Calibri" w:hAnsi="Calibri"/>
          <w:b/>
        </w:rPr>
        <w:tab/>
        <w:t xml:space="preserve">  </w:t>
      </w:r>
    </w:p>
    <w:p w14:paraId="1C741C1C" w14:textId="77777777" w:rsidR="00C1427A" w:rsidRPr="0003480E" w:rsidRDefault="00C1427A" w:rsidP="00C1427A">
      <w:pPr>
        <w:rPr>
          <w:rFonts w:ascii="Calibri" w:hAnsi="Calibri"/>
        </w:rPr>
      </w:pPr>
      <w:r w:rsidRPr="0003480E">
        <w:rPr>
          <w:rFonts w:ascii="Calibri" w:hAnsi="Calibri"/>
        </w:rPr>
        <w:tab/>
        <w:t xml:space="preserve">  </w:t>
      </w:r>
      <w:r>
        <w:rPr>
          <w:rFonts w:ascii="Calibri" w:hAnsi="Calibri"/>
        </w:rPr>
        <w:t xml:space="preserve">  </w:t>
      </w:r>
      <w:r w:rsidRPr="0003480E">
        <w:rPr>
          <w:rFonts w:ascii="Calibri" w:hAnsi="Calibri"/>
        </w:rPr>
        <w:t xml:space="preserve"> </w:t>
      </w:r>
      <w:r>
        <w:rPr>
          <w:rFonts w:ascii="Calibri" w:hAnsi="Calibri"/>
        </w:rPr>
        <w:t>75 -  M</w:t>
      </w:r>
      <w:r w:rsidRPr="0003480E">
        <w:rPr>
          <w:rFonts w:ascii="Calibri" w:hAnsi="Calibri"/>
        </w:rPr>
        <w:t>id-term exam</w:t>
      </w:r>
    </w:p>
    <w:p w14:paraId="2D6713D2" w14:textId="77777777" w:rsidR="00C1427A" w:rsidRDefault="00C1427A" w:rsidP="00C1427A">
      <w:pPr>
        <w:rPr>
          <w:rFonts w:ascii="Calibri" w:hAnsi="Calibri"/>
        </w:rPr>
      </w:pPr>
      <w:r w:rsidRPr="0003480E">
        <w:rPr>
          <w:rFonts w:ascii="Calibri" w:hAnsi="Calibri"/>
        </w:rPr>
        <w:tab/>
        <w:t xml:space="preserve">  </w:t>
      </w:r>
      <w:r>
        <w:rPr>
          <w:rFonts w:ascii="Calibri" w:hAnsi="Calibri"/>
        </w:rPr>
        <w:t xml:space="preserve">   75 -  F</w:t>
      </w:r>
      <w:r w:rsidRPr="0003480E">
        <w:rPr>
          <w:rFonts w:ascii="Calibri" w:hAnsi="Calibri"/>
        </w:rPr>
        <w:t>inal exam</w:t>
      </w:r>
    </w:p>
    <w:p w14:paraId="66703B39" w14:textId="77777777" w:rsidR="00C1427A" w:rsidRPr="0003480E" w:rsidRDefault="00C1427A" w:rsidP="00C1427A">
      <w:pPr>
        <w:rPr>
          <w:rFonts w:ascii="Calibri" w:hAnsi="Calibri"/>
        </w:rPr>
      </w:pPr>
      <w:r>
        <w:rPr>
          <w:rFonts w:ascii="Calibri" w:hAnsi="Calibri"/>
        </w:rPr>
        <w:t xml:space="preserve">                100 -  Quizzes (10 @ 10 points each)</w:t>
      </w:r>
    </w:p>
    <w:p w14:paraId="7A9CF509" w14:textId="77777777" w:rsidR="00C1427A" w:rsidRPr="0003480E" w:rsidRDefault="00C1427A" w:rsidP="00C1427A">
      <w:pPr>
        <w:rPr>
          <w:rFonts w:ascii="Calibri" w:hAnsi="Calibri"/>
        </w:rPr>
      </w:pPr>
      <w:r w:rsidRPr="0003480E">
        <w:rPr>
          <w:rFonts w:ascii="Calibri" w:hAnsi="Calibri"/>
        </w:rPr>
        <w:tab/>
        <w:t xml:space="preserve"> </w:t>
      </w:r>
      <w:r>
        <w:rPr>
          <w:rFonts w:ascii="Calibri" w:hAnsi="Calibri"/>
        </w:rPr>
        <w:t xml:space="preserve"> </w:t>
      </w:r>
      <w:r w:rsidRPr="0003480E">
        <w:rPr>
          <w:rFonts w:ascii="Calibri" w:hAnsi="Calibri"/>
        </w:rPr>
        <w:t xml:space="preserve"> </w:t>
      </w:r>
      <w:r>
        <w:rPr>
          <w:rFonts w:ascii="Calibri" w:hAnsi="Calibri"/>
        </w:rPr>
        <w:t>150</w:t>
      </w:r>
      <w:r w:rsidRPr="0003480E">
        <w:rPr>
          <w:rFonts w:ascii="Calibri" w:hAnsi="Calibri"/>
        </w:rPr>
        <w:t xml:space="preserve"> </w:t>
      </w:r>
      <w:r>
        <w:rPr>
          <w:rFonts w:ascii="Calibri" w:hAnsi="Calibri"/>
        </w:rPr>
        <w:t xml:space="preserve"> - T</w:t>
      </w:r>
      <w:r w:rsidRPr="0003480E">
        <w:rPr>
          <w:rFonts w:ascii="Calibri" w:hAnsi="Calibri"/>
        </w:rPr>
        <w:t>hree</w:t>
      </w:r>
      <w:r>
        <w:rPr>
          <w:rFonts w:ascii="Calibri" w:hAnsi="Calibri"/>
        </w:rPr>
        <w:t xml:space="preserve"> reviews of online articles (3 @ 50 points each)</w:t>
      </w:r>
    </w:p>
    <w:p w14:paraId="727159B8" w14:textId="77777777" w:rsidR="00C1427A" w:rsidRPr="000950EB" w:rsidRDefault="00C1427A" w:rsidP="00C1427A">
      <w:pPr>
        <w:rPr>
          <w:rFonts w:ascii="Calibri" w:hAnsi="Calibri"/>
        </w:rPr>
      </w:pPr>
      <w:r w:rsidRPr="0003480E">
        <w:rPr>
          <w:rFonts w:ascii="Calibri" w:hAnsi="Calibri"/>
        </w:rPr>
        <w:tab/>
        <w:t xml:space="preserve">  </w:t>
      </w:r>
      <w:r>
        <w:rPr>
          <w:rFonts w:ascii="Calibri" w:hAnsi="Calibri"/>
          <w:u w:val="single"/>
        </w:rPr>
        <w:t xml:space="preserve"> 100 -  </w:t>
      </w:r>
      <w:r>
        <w:rPr>
          <w:rFonts w:ascii="Calibri" w:hAnsi="Calibri"/>
        </w:rPr>
        <w:t>Two discussions of online articles (2 @ 50 points each)</w:t>
      </w:r>
    </w:p>
    <w:p w14:paraId="018BE700" w14:textId="77777777" w:rsidR="00C1427A" w:rsidRPr="0003480E" w:rsidRDefault="00C1427A" w:rsidP="00C1427A">
      <w:pPr>
        <w:rPr>
          <w:rFonts w:ascii="Calibri" w:hAnsi="Calibri"/>
        </w:rPr>
      </w:pPr>
      <w:r>
        <w:rPr>
          <w:rFonts w:ascii="Calibri" w:hAnsi="Calibri"/>
        </w:rPr>
        <w:tab/>
        <w:t xml:space="preserve">   500 points </w:t>
      </w:r>
      <w:r w:rsidRPr="0003480E">
        <w:rPr>
          <w:rFonts w:ascii="Calibri" w:hAnsi="Calibri"/>
        </w:rPr>
        <w:t>total</w:t>
      </w:r>
    </w:p>
    <w:p w14:paraId="6F29A7EA" w14:textId="77777777" w:rsidR="00C1427A" w:rsidRDefault="00C1427A" w:rsidP="00C1427A">
      <w:pPr>
        <w:rPr>
          <w:rFonts w:ascii="Calibri" w:hAnsi="Calibri"/>
          <w:b/>
        </w:rPr>
      </w:pPr>
    </w:p>
    <w:p w14:paraId="2C1BAFB3" w14:textId="77777777" w:rsidR="00C1427A" w:rsidRPr="00571107" w:rsidRDefault="00C1427A" w:rsidP="00C1427A">
      <w:pPr>
        <w:ind w:left="810"/>
        <w:rPr>
          <w:rFonts w:ascii="Calibri" w:hAnsi="Calibri"/>
        </w:rPr>
      </w:pPr>
      <w:r>
        <w:rPr>
          <w:rFonts w:ascii="Calibri" w:hAnsi="Calibri"/>
        </w:rPr>
        <w:t>Grading scale in points:</w:t>
      </w:r>
    </w:p>
    <w:p w14:paraId="3D30366D" w14:textId="77777777" w:rsidR="00C1427A" w:rsidRPr="0003480E" w:rsidRDefault="00C1427A" w:rsidP="00C1427A">
      <w:pPr>
        <w:ind w:left="810"/>
        <w:rPr>
          <w:rFonts w:ascii="Calibri" w:hAnsi="Calibri"/>
        </w:rPr>
      </w:pPr>
      <w:r>
        <w:rPr>
          <w:rFonts w:ascii="Calibri" w:hAnsi="Calibri"/>
        </w:rPr>
        <w:t>A - 500 - 450</w:t>
      </w:r>
      <w:r w:rsidRPr="0003480E">
        <w:rPr>
          <w:rFonts w:ascii="Calibri" w:hAnsi="Calibri"/>
        </w:rPr>
        <w:t xml:space="preserve"> </w:t>
      </w:r>
      <w:r w:rsidRPr="0003480E">
        <w:rPr>
          <w:rFonts w:ascii="Calibri" w:hAnsi="Calibri"/>
        </w:rPr>
        <w:tab/>
      </w:r>
    </w:p>
    <w:p w14:paraId="7DA4C99D" w14:textId="77777777" w:rsidR="00C1427A" w:rsidRPr="0003480E" w:rsidRDefault="00C1427A" w:rsidP="00C1427A">
      <w:pPr>
        <w:ind w:left="810"/>
        <w:rPr>
          <w:rFonts w:ascii="Calibri" w:hAnsi="Calibri"/>
        </w:rPr>
      </w:pPr>
      <w:r>
        <w:rPr>
          <w:rFonts w:ascii="Calibri" w:hAnsi="Calibri"/>
        </w:rPr>
        <w:t>B - 448 - 400</w:t>
      </w:r>
      <w:r w:rsidRPr="0003480E">
        <w:rPr>
          <w:rFonts w:ascii="Calibri" w:hAnsi="Calibri"/>
        </w:rPr>
        <w:tab/>
      </w:r>
    </w:p>
    <w:p w14:paraId="35D779F5" w14:textId="77777777" w:rsidR="00C1427A" w:rsidRPr="0003480E" w:rsidRDefault="00C1427A" w:rsidP="00C1427A">
      <w:pPr>
        <w:ind w:left="810"/>
        <w:rPr>
          <w:rFonts w:ascii="Calibri" w:hAnsi="Calibri"/>
        </w:rPr>
      </w:pPr>
      <w:r>
        <w:rPr>
          <w:rFonts w:ascii="Calibri" w:hAnsi="Calibri"/>
        </w:rPr>
        <w:t>C - 398 - 350</w:t>
      </w:r>
      <w:r w:rsidRPr="0003480E">
        <w:rPr>
          <w:rFonts w:ascii="Calibri" w:hAnsi="Calibri"/>
        </w:rPr>
        <w:tab/>
      </w:r>
    </w:p>
    <w:p w14:paraId="266E7177" w14:textId="77777777" w:rsidR="00C1427A" w:rsidRPr="0003480E" w:rsidRDefault="00C1427A" w:rsidP="00C1427A">
      <w:pPr>
        <w:ind w:left="810"/>
        <w:rPr>
          <w:rFonts w:ascii="Calibri" w:hAnsi="Calibri"/>
        </w:rPr>
      </w:pPr>
      <w:r>
        <w:rPr>
          <w:rFonts w:ascii="Calibri" w:hAnsi="Calibri"/>
        </w:rPr>
        <w:t>D - 348 - 325</w:t>
      </w:r>
    </w:p>
    <w:p w14:paraId="7603A450" w14:textId="77777777" w:rsidR="00C1427A" w:rsidRPr="00571107" w:rsidRDefault="00C1427A" w:rsidP="00C1427A">
      <w:pPr>
        <w:ind w:left="810"/>
        <w:rPr>
          <w:rFonts w:ascii="Calibri" w:hAnsi="Calibri"/>
        </w:rPr>
      </w:pPr>
      <w:r>
        <w:rPr>
          <w:rFonts w:ascii="Calibri" w:hAnsi="Calibri"/>
        </w:rPr>
        <w:t xml:space="preserve">E - 324 - 0 </w:t>
      </w:r>
      <w:r w:rsidRPr="0003480E">
        <w:rPr>
          <w:rFonts w:ascii="Calibri" w:hAnsi="Calibri"/>
        </w:rPr>
        <w:t xml:space="preserve"> </w:t>
      </w:r>
      <w:r>
        <w:rPr>
          <w:rFonts w:ascii="Calibri" w:hAnsi="Calibri"/>
        </w:rPr>
        <w:t xml:space="preserve">  </w:t>
      </w:r>
    </w:p>
    <w:p w14:paraId="04C39936" w14:textId="77777777" w:rsidR="00C1427A" w:rsidRDefault="00C1427A" w:rsidP="00C1427A">
      <w:pPr>
        <w:rPr>
          <w:rFonts w:ascii="Calibri" w:hAnsi="Calibri"/>
          <w:b/>
        </w:rPr>
      </w:pPr>
    </w:p>
    <w:p w14:paraId="5ED961BD" w14:textId="77777777" w:rsidR="00C1427A" w:rsidRPr="0003480E" w:rsidRDefault="00C1427A" w:rsidP="00C1427A">
      <w:pPr>
        <w:rPr>
          <w:rFonts w:ascii="Calibri" w:hAnsi="Calibri"/>
          <w:b/>
        </w:rPr>
      </w:pPr>
    </w:p>
    <w:p w14:paraId="5487878B" w14:textId="77777777" w:rsidR="00C1427A" w:rsidRPr="0003480E" w:rsidRDefault="00C1427A" w:rsidP="00C1427A">
      <w:pPr>
        <w:rPr>
          <w:rFonts w:ascii="Calibri" w:hAnsi="Calibri"/>
          <w:b/>
        </w:rPr>
      </w:pPr>
      <w:r w:rsidRPr="0003480E">
        <w:rPr>
          <w:rFonts w:ascii="Calibri" w:hAnsi="Calibri"/>
          <w:b/>
        </w:rPr>
        <w:t>ASSE</w:t>
      </w:r>
      <w:r>
        <w:rPr>
          <w:rFonts w:ascii="Calibri" w:hAnsi="Calibri"/>
          <w:b/>
        </w:rPr>
        <w:t xml:space="preserve">SSMENT: </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p>
    <w:p w14:paraId="6E67D14F" w14:textId="77777777" w:rsidR="00C1427A" w:rsidRPr="0003480E" w:rsidRDefault="00C1427A" w:rsidP="00C1427A">
      <w:pPr>
        <w:rPr>
          <w:rFonts w:ascii="Calibri" w:hAnsi="Calibri"/>
        </w:rPr>
      </w:pPr>
      <w:smartTag w:uri="urn:schemas-microsoft-com:office:smarttags" w:element="place">
        <w:smartTag w:uri="urn:schemas-microsoft-com:office:smarttags" w:element="PlaceName">
          <w:r w:rsidRPr="0003480E">
            <w:rPr>
              <w:rFonts w:ascii="Calibri" w:hAnsi="Calibri"/>
            </w:rPr>
            <w:t>Columbus</w:t>
          </w:r>
        </w:smartTag>
        <w:r w:rsidRPr="0003480E">
          <w:rPr>
            <w:rFonts w:ascii="Calibri" w:hAnsi="Calibri"/>
          </w:rPr>
          <w:t xml:space="preserve"> </w:t>
        </w:r>
        <w:smartTag w:uri="urn:schemas-microsoft-com:office:smarttags" w:element="PlaceType">
          <w:r w:rsidRPr="0003480E">
            <w:rPr>
              <w:rFonts w:ascii="Calibri" w:hAnsi="Calibri"/>
            </w:rPr>
            <w:t>State</w:t>
          </w:r>
        </w:smartTag>
        <w:r w:rsidRPr="0003480E">
          <w:rPr>
            <w:rFonts w:ascii="Calibri" w:hAnsi="Calibri"/>
          </w:rPr>
          <w:t xml:space="preserve"> </w:t>
        </w:r>
        <w:smartTag w:uri="urn:schemas-microsoft-com:office:smarttags" w:element="PlaceType">
          <w:r w:rsidRPr="0003480E">
            <w:rPr>
              <w:rFonts w:ascii="Calibri" w:hAnsi="Calibri"/>
            </w:rPr>
            <w:t>Community College</w:t>
          </w:r>
        </w:smartTag>
      </w:smartTag>
      <w:r w:rsidRPr="0003480E">
        <w:rPr>
          <w:rFonts w:ascii="Calibri" w:hAnsi="Calibr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03480E">
            <w:rPr>
              <w:rFonts w:ascii="Calibri" w:hAnsi="Calibri"/>
            </w:rPr>
            <w:t>Columbus</w:t>
          </w:r>
        </w:smartTag>
        <w:r w:rsidRPr="0003480E">
          <w:rPr>
            <w:rFonts w:ascii="Calibri" w:hAnsi="Calibri"/>
          </w:rPr>
          <w:t xml:space="preserve"> </w:t>
        </w:r>
        <w:smartTag w:uri="urn:schemas-microsoft-com:office:smarttags" w:element="PlaceType">
          <w:r w:rsidRPr="0003480E">
            <w:rPr>
              <w:rFonts w:ascii="Calibri" w:hAnsi="Calibri"/>
            </w:rPr>
            <w:t>State</w:t>
          </w:r>
        </w:smartTag>
      </w:smartTag>
      <w:r w:rsidRPr="0003480E">
        <w:rPr>
          <w:rFonts w:ascii="Calibri" w:hAnsi="Calibri"/>
        </w:rPr>
        <w:t xml:space="preserve"> has four specific and interrelated purposes: (1) to improve student academic achievements; (2) to improve teaching strategies; (3) to document successes and identify opportunities for program improvement; (4) to provide evidence for institutional </w:t>
      </w:r>
      <w:r w:rsidRPr="0003480E">
        <w:rPr>
          <w:rFonts w:ascii="Calibri" w:hAnsi="Calibri"/>
        </w:rPr>
        <w:lastRenderedPageBreak/>
        <w:t>effectiveness.  In class you are assessed and graded on your achievement of the outcomes for this course.  You may also be required to participate in broader assessment activities.</w:t>
      </w:r>
    </w:p>
    <w:p w14:paraId="1FD5C088" w14:textId="77777777" w:rsidR="00C1427A" w:rsidRPr="0003480E" w:rsidRDefault="00C1427A" w:rsidP="00C1427A">
      <w:pPr>
        <w:rPr>
          <w:rFonts w:ascii="Calibri" w:hAnsi="Calibri"/>
          <w:b/>
        </w:rPr>
      </w:pPr>
    </w:p>
    <w:p w14:paraId="002B48ED" w14:textId="77777777" w:rsidR="008734E5" w:rsidRDefault="008734E5">
      <w:pPr>
        <w:rPr>
          <w:rFonts w:cs="Arial"/>
          <w:b/>
          <w:szCs w:val="24"/>
        </w:rPr>
      </w:pPr>
    </w:p>
    <w:p w14:paraId="17995E27" w14:textId="53AEA8F1" w:rsidR="00874432" w:rsidRDefault="00874432">
      <w:pPr>
        <w:rPr>
          <w:rFonts w:cs="Arial"/>
          <w:b/>
          <w:szCs w:val="24"/>
        </w:rPr>
      </w:pPr>
      <w:r w:rsidRPr="00100E86">
        <w:rPr>
          <w:rFonts w:cs="Arial"/>
          <w:b/>
          <w:szCs w:val="24"/>
        </w:rPr>
        <w:t>SPECIAL COURSE REQUIREMENTS</w:t>
      </w:r>
      <w:r w:rsidR="00C1427A">
        <w:rPr>
          <w:rFonts w:cs="Arial"/>
          <w:b/>
          <w:szCs w:val="24"/>
        </w:rPr>
        <w:t>:</w:t>
      </w:r>
    </w:p>
    <w:p w14:paraId="3D29E2FA" w14:textId="77777777" w:rsidR="00C1427A" w:rsidRPr="0003480E" w:rsidRDefault="00C1427A" w:rsidP="00C1427A">
      <w:pPr>
        <w:rPr>
          <w:rFonts w:ascii="Calibri" w:hAnsi="Calibri"/>
          <w:b/>
        </w:rPr>
      </w:pPr>
      <w:r w:rsidRPr="0003480E">
        <w:rPr>
          <w:rFonts w:ascii="Calibri" w:hAnsi="Calibri"/>
          <w:b/>
        </w:rPr>
        <w:t>Readings</w:t>
      </w:r>
      <w:r>
        <w:rPr>
          <w:rFonts w:ascii="Calibri" w:hAnsi="Calibri"/>
          <w:b/>
        </w:rPr>
        <w:t xml:space="preserve"> and lectures</w:t>
      </w:r>
    </w:p>
    <w:p w14:paraId="0AF567AA" w14:textId="77777777" w:rsidR="00C1427A" w:rsidRPr="0003480E" w:rsidRDefault="00C1427A" w:rsidP="00C1427A">
      <w:pPr>
        <w:rPr>
          <w:rFonts w:ascii="Calibri" w:hAnsi="Calibri"/>
        </w:rPr>
      </w:pPr>
      <w:r w:rsidRPr="0003480E">
        <w:rPr>
          <w:rFonts w:ascii="Calibri" w:hAnsi="Calibri"/>
        </w:rPr>
        <w:t xml:space="preserve">Students must complete all reading assignments from the </w:t>
      </w:r>
      <w:r>
        <w:rPr>
          <w:rFonts w:ascii="Calibri" w:hAnsi="Calibri"/>
        </w:rPr>
        <w:t>required textbook, and to watch all video lectures in their entirety.</w:t>
      </w:r>
    </w:p>
    <w:p w14:paraId="0396AC3E" w14:textId="77777777" w:rsidR="00C1427A" w:rsidRPr="0003480E" w:rsidRDefault="00C1427A" w:rsidP="00C1427A">
      <w:pPr>
        <w:rPr>
          <w:rFonts w:ascii="Calibri" w:hAnsi="Calibri"/>
        </w:rPr>
      </w:pPr>
    </w:p>
    <w:p w14:paraId="465A84F0" w14:textId="77777777" w:rsidR="00C1427A" w:rsidRPr="0003480E" w:rsidRDefault="00C1427A" w:rsidP="00C1427A">
      <w:pPr>
        <w:rPr>
          <w:rFonts w:ascii="Calibri" w:hAnsi="Calibri"/>
          <w:b/>
        </w:rPr>
      </w:pPr>
      <w:r>
        <w:rPr>
          <w:rFonts w:ascii="Calibri" w:hAnsi="Calibri"/>
          <w:b/>
        </w:rPr>
        <w:t>Article reviews and discussions</w:t>
      </w:r>
    </w:p>
    <w:p w14:paraId="19AAD0CB" w14:textId="77777777" w:rsidR="00C1427A" w:rsidRPr="0003480E" w:rsidRDefault="00C1427A" w:rsidP="00C1427A">
      <w:pPr>
        <w:rPr>
          <w:rFonts w:ascii="Calibri" w:hAnsi="Calibri"/>
        </w:rPr>
      </w:pPr>
      <w:r>
        <w:rPr>
          <w:rFonts w:ascii="Calibri" w:hAnsi="Calibri"/>
        </w:rPr>
        <w:t xml:space="preserve">Students will select from a prepared list of online articles on various linguistic topics to read, review and participate in an online discussion about during the semester. </w:t>
      </w:r>
    </w:p>
    <w:p w14:paraId="4918BAE9" w14:textId="77777777" w:rsidR="00C1427A" w:rsidRPr="0003480E" w:rsidRDefault="00C1427A" w:rsidP="00C1427A">
      <w:pPr>
        <w:rPr>
          <w:rFonts w:ascii="Calibri" w:hAnsi="Calibri"/>
        </w:rPr>
      </w:pPr>
    </w:p>
    <w:p w14:paraId="54C75B34" w14:textId="77777777" w:rsidR="00C1427A" w:rsidRPr="0003480E" w:rsidRDefault="00C1427A" w:rsidP="00C1427A">
      <w:pPr>
        <w:rPr>
          <w:rFonts w:ascii="Calibri" w:hAnsi="Calibri"/>
          <w:b/>
        </w:rPr>
      </w:pPr>
      <w:r w:rsidRPr="0003480E">
        <w:rPr>
          <w:rFonts w:ascii="Calibri" w:hAnsi="Calibri"/>
          <w:b/>
        </w:rPr>
        <w:t>Exams</w:t>
      </w:r>
    </w:p>
    <w:p w14:paraId="7F02BC91" w14:textId="77777777" w:rsidR="00C1427A" w:rsidRPr="0003480E" w:rsidRDefault="00C1427A" w:rsidP="00C1427A">
      <w:pPr>
        <w:rPr>
          <w:rFonts w:ascii="Calibri" w:hAnsi="Calibri"/>
        </w:rPr>
      </w:pPr>
      <w:r>
        <w:rPr>
          <w:rFonts w:ascii="Calibri" w:hAnsi="Calibri"/>
        </w:rPr>
        <w:t>Students will complete</w:t>
      </w:r>
      <w:r w:rsidRPr="0003480E">
        <w:rPr>
          <w:rFonts w:ascii="Calibri" w:hAnsi="Calibri"/>
        </w:rPr>
        <w:t xml:space="preserve"> an exam at mid-term, and </w:t>
      </w:r>
      <w:r>
        <w:rPr>
          <w:rFonts w:ascii="Calibri" w:hAnsi="Calibri"/>
        </w:rPr>
        <w:t xml:space="preserve">another exam during finals week, together with quizzes scheduled throughout the semester. </w:t>
      </w:r>
    </w:p>
    <w:p w14:paraId="241D841E" w14:textId="77777777" w:rsidR="008734E5" w:rsidRDefault="008734E5" w:rsidP="00874432">
      <w:pPr>
        <w:rPr>
          <w:rFonts w:cs="Arial"/>
          <w:b/>
          <w:szCs w:val="24"/>
        </w:rPr>
      </w:pPr>
    </w:p>
    <w:p w14:paraId="1B623FED" w14:textId="77777777" w:rsidR="008734E5" w:rsidRDefault="008734E5" w:rsidP="00874432">
      <w:pPr>
        <w:rPr>
          <w:rFonts w:cs="Arial"/>
          <w:b/>
          <w:szCs w:val="24"/>
        </w:rPr>
      </w:pPr>
    </w:p>
    <w:p w14:paraId="233B3673" w14:textId="77777777" w:rsidR="00874432" w:rsidRPr="00100E86" w:rsidRDefault="00874432" w:rsidP="00874432">
      <w:pPr>
        <w:rPr>
          <w:rFonts w:cs="Arial"/>
          <w:b/>
          <w:szCs w:val="24"/>
        </w:rPr>
      </w:pPr>
      <w:r w:rsidRPr="00100E86">
        <w:rPr>
          <w:rFonts w:cs="Arial"/>
          <w:b/>
          <w:szCs w:val="24"/>
        </w:rPr>
        <w:t>COLLEGE SYLLABUS STATEMENTS</w:t>
      </w:r>
    </w:p>
    <w:p w14:paraId="31A49AF7" w14:textId="77777777" w:rsidR="00100E86" w:rsidRPr="00100E86" w:rsidRDefault="00100E86" w:rsidP="00874432">
      <w:pPr>
        <w:rPr>
          <w:rFonts w:cs="Arial"/>
          <w:szCs w:val="24"/>
        </w:rPr>
      </w:pPr>
    </w:p>
    <w:p w14:paraId="12D9D09F" w14:textId="77777777" w:rsidR="00874432" w:rsidRPr="00100E86" w:rsidRDefault="00874432" w:rsidP="0087443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2"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492523E6" w14:textId="77777777" w:rsidR="00874432" w:rsidRPr="00100E86" w:rsidRDefault="00874432" w:rsidP="00874432">
      <w:pPr>
        <w:rPr>
          <w:rFonts w:cs="Arial"/>
          <w:szCs w:val="24"/>
        </w:rPr>
      </w:pPr>
    </w:p>
    <w:p w14:paraId="30DF1AFA" w14:textId="77777777" w:rsidR="00874432" w:rsidRPr="00100E86" w:rsidRDefault="00874432" w:rsidP="00874432">
      <w:pPr>
        <w:rPr>
          <w:rFonts w:cs="Arial"/>
          <w:szCs w:val="24"/>
        </w:rPr>
      </w:pPr>
    </w:p>
    <w:p w14:paraId="7A1ABC4A" w14:textId="77777777" w:rsidR="008734E5" w:rsidRDefault="008734E5" w:rsidP="00874432">
      <w:pPr>
        <w:rPr>
          <w:rFonts w:cs="Arial"/>
          <w:szCs w:val="24"/>
        </w:rPr>
      </w:pPr>
    </w:p>
    <w:p w14:paraId="6EB64A0E" w14:textId="77777777" w:rsidR="008734E5" w:rsidRDefault="008734E5" w:rsidP="00874432">
      <w:pPr>
        <w:rPr>
          <w:rFonts w:cs="Arial"/>
          <w:b/>
          <w:szCs w:val="24"/>
        </w:rPr>
      </w:pPr>
    </w:p>
    <w:p w14:paraId="6243FFEF" w14:textId="77777777" w:rsidR="008734E5" w:rsidRDefault="008734E5">
      <w:pPr>
        <w:rPr>
          <w:rFonts w:cs="Arial"/>
          <w:b/>
          <w:szCs w:val="24"/>
        </w:rPr>
      </w:pPr>
      <w:r>
        <w:rPr>
          <w:rFonts w:cs="Arial"/>
          <w:b/>
          <w:szCs w:val="24"/>
        </w:rPr>
        <w:br w:type="page"/>
      </w:r>
    </w:p>
    <w:p w14:paraId="65BE4F9C" w14:textId="147641FD" w:rsidR="00874432" w:rsidRPr="008734E5" w:rsidRDefault="008734E5" w:rsidP="00874432">
      <w:pPr>
        <w:rPr>
          <w:rFonts w:cs="Arial"/>
          <w:szCs w:val="24"/>
        </w:rPr>
      </w:pPr>
      <w:r>
        <w:rPr>
          <w:rFonts w:cs="Arial"/>
          <w:b/>
          <w:szCs w:val="24"/>
        </w:rPr>
        <w:lastRenderedPageBreak/>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5D7B3B50" w14:textId="77777777" w:rsidR="00C1427A" w:rsidRDefault="00C1427A" w:rsidP="00C1427A">
      <w:pPr>
        <w:rPr>
          <w:rFonts w:ascii="Calibri" w:hAnsi="Calibri"/>
          <w:b/>
        </w:rPr>
      </w:pPr>
      <w:r>
        <w:rPr>
          <w:rFonts w:ascii="Calibri" w:hAnsi="Calibri"/>
          <w:b/>
        </w:rPr>
        <w:t>CLASS CALENDAR:</w:t>
      </w:r>
    </w:p>
    <w:p w14:paraId="5B9F45D3" w14:textId="77777777" w:rsidR="00C1427A" w:rsidRDefault="00C1427A" w:rsidP="00C1427A">
      <w:pPr>
        <w:rPr>
          <w:rFonts w:ascii="Calibri" w:hAnsi="Calibri"/>
        </w:rPr>
      </w:pPr>
      <w:r>
        <w:rPr>
          <w:rFonts w:ascii="Calibri" w:hAnsi="Calibri"/>
        </w:rPr>
        <w:t>The class week runs from 12:01 a.m. Monday through 11:30 p.m. the following Sunday. The deadline for all tests and assignments is 11:30 p.m. Sunday on the weeks indicated below.</w:t>
      </w:r>
    </w:p>
    <w:p w14:paraId="0846A0B9" w14:textId="77777777" w:rsidR="00C1427A" w:rsidRPr="00FC59C2" w:rsidRDefault="00C1427A" w:rsidP="00C1427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05"/>
        <w:gridCol w:w="2221"/>
        <w:gridCol w:w="2193"/>
      </w:tblGrid>
      <w:tr w:rsidR="00C1427A" w14:paraId="7CFEC0E8" w14:textId="77777777" w:rsidTr="00387222">
        <w:tc>
          <w:tcPr>
            <w:tcW w:w="8856" w:type="dxa"/>
            <w:gridSpan w:val="4"/>
          </w:tcPr>
          <w:p w14:paraId="1890905B" w14:textId="11175243" w:rsidR="00C1427A" w:rsidRPr="001E4810" w:rsidRDefault="00C1427A" w:rsidP="00387222">
            <w:pPr>
              <w:rPr>
                <w:rFonts w:ascii="Calibri" w:eastAsia="Calibri" w:hAnsi="Calibri"/>
                <w:b/>
                <w:sz w:val="22"/>
              </w:rPr>
            </w:pPr>
            <w:r>
              <w:rPr>
                <w:rFonts w:ascii="Calibri" w:eastAsia="Calibri" w:hAnsi="Calibri"/>
                <w:b/>
                <w:sz w:val="22"/>
              </w:rPr>
              <w:t>Week 1</w:t>
            </w:r>
          </w:p>
        </w:tc>
      </w:tr>
      <w:tr w:rsidR="00C1427A" w14:paraId="08C10D1B" w14:textId="77777777" w:rsidTr="00387222">
        <w:tc>
          <w:tcPr>
            <w:tcW w:w="8856" w:type="dxa"/>
            <w:gridSpan w:val="4"/>
          </w:tcPr>
          <w:p w14:paraId="543B79EB" w14:textId="77777777" w:rsidR="00C1427A" w:rsidRPr="001E4810" w:rsidRDefault="00C1427A" w:rsidP="00387222">
            <w:pPr>
              <w:rPr>
                <w:rFonts w:ascii="Calibri" w:eastAsia="Calibri" w:hAnsi="Calibri"/>
                <w:sz w:val="22"/>
              </w:rPr>
            </w:pPr>
            <w:r w:rsidRPr="001E4810">
              <w:rPr>
                <w:rFonts w:ascii="Calibri" w:eastAsia="Calibri" w:hAnsi="Calibri"/>
                <w:sz w:val="22"/>
              </w:rPr>
              <w:t>Topic: Introduction to the course</w:t>
            </w:r>
          </w:p>
        </w:tc>
      </w:tr>
      <w:tr w:rsidR="00C1427A" w14:paraId="5C87E1EE" w14:textId="77777777" w:rsidTr="00387222">
        <w:trPr>
          <w:trHeight w:val="547"/>
        </w:trPr>
        <w:tc>
          <w:tcPr>
            <w:tcW w:w="2237" w:type="dxa"/>
          </w:tcPr>
          <w:p w14:paraId="71208B63"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08905938" w14:textId="77777777" w:rsidR="00C1427A" w:rsidRPr="001E4810" w:rsidRDefault="00C1427A" w:rsidP="00387222">
            <w:pPr>
              <w:rPr>
                <w:rFonts w:ascii="Calibri" w:eastAsia="Calibri" w:hAnsi="Calibri"/>
                <w:b/>
                <w:i/>
                <w:sz w:val="22"/>
              </w:rPr>
            </w:pPr>
            <w:r w:rsidRPr="001E4810">
              <w:rPr>
                <w:rFonts w:ascii="Calibri" w:eastAsia="Calibri" w:hAnsi="Calibri"/>
                <w:sz w:val="22"/>
              </w:rPr>
              <w:t>Introductory lecture</w:t>
            </w:r>
          </w:p>
        </w:tc>
        <w:tc>
          <w:tcPr>
            <w:tcW w:w="2205" w:type="dxa"/>
          </w:tcPr>
          <w:p w14:paraId="24BB5D63"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tc>
        <w:tc>
          <w:tcPr>
            <w:tcW w:w="2221" w:type="dxa"/>
          </w:tcPr>
          <w:p w14:paraId="42FA609A"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1A58D24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tc>
      </w:tr>
      <w:tr w:rsidR="00C1427A" w14:paraId="093C14B2" w14:textId="77777777" w:rsidTr="00387222">
        <w:trPr>
          <w:trHeight w:val="134"/>
        </w:trPr>
        <w:tc>
          <w:tcPr>
            <w:tcW w:w="8856" w:type="dxa"/>
            <w:gridSpan w:val="4"/>
            <w:shd w:val="clear" w:color="auto" w:fill="AEAAAA"/>
          </w:tcPr>
          <w:p w14:paraId="63F35621" w14:textId="77777777" w:rsidR="00C1427A" w:rsidRPr="001E4810" w:rsidRDefault="00C1427A" w:rsidP="00387222">
            <w:pPr>
              <w:rPr>
                <w:rFonts w:ascii="Calibri" w:eastAsia="Calibri" w:hAnsi="Calibri"/>
                <w:sz w:val="4"/>
                <w:szCs w:val="4"/>
              </w:rPr>
            </w:pPr>
          </w:p>
        </w:tc>
      </w:tr>
      <w:tr w:rsidR="00C1427A" w14:paraId="5847C279" w14:textId="77777777" w:rsidTr="00387222">
        <w:tc>
          <w:tcPr>
            <w:tcW w:w="8856" w:type="dxa"/>
            <w:gridSpan w:val="4"/>
          </w:tcPr>
          <w:p w14:paraId="60F2A8EF" w14:textId="173B418D" w:rsidR="00C1427A" w:rsidRPr="001E4810" w:rsidRDefault="00C1427A" w:rsidP="00387222">
            <w:pPr>
              <w:rPr>
                <w:rFonts w:ascii="Calibri" w:eastAsia="Calibri" w:hAnsi="Calibri"/>
                <w:b/>
                <w:sz w:val="22"/>
              </w:rPr>
            </w:pPr>
            <w:r>
              <w:rPr>
                <w:rFonts w:ascii="Calibri" w:eastAsia="Calibri" w:hAnsi="Calibri"/>
                <w:b/>
                <w:sz w:val="22"/>
              </w:rPr>
              <w:t>Week 2</w:t>
            </w:r>
          </w:p>
        </w:tc>
      </w:tr>
      <w:tr w:rsidR="00C1427A" w14:paraId="17E69D48" w14:textId="77777777" w:rsidTr="00387222">
        <w:tc>
          <w:tcPr>
            <w:tcW w:w="8856" w:type="dxa"/>
            <w:gridSpan w:val="4"/>
          </w:tcPr>
          <w:p w14:paraId="53FC7A24" w14:textId="77777777" w:rsidR="00C1427A" w:rsidRPr="001E4810" w:rsidRDefault="00C1427A" w:rsidP="00387222">
            <w:pPr>
              <w:rPr>
                <w:rFonts w:ascii="Calibri" w:eastAsia="Calibri" w:hAnsi="Calibri"/>
                <w:sz w:val="22"/>
              </w:rPr>
            </w:pPr>
            <w:r w:rsidRPr="001E4810">
              <w:rPr>
                <w:rFonts w:ascii="Calibri" w:eastAsia="Calibri" w:hAnsi="Calibri"/>
                <w:sz w:val="22"/>
              </w:rPr>
              <w:t>Topics: Origins of language; Design features of language</w:t>
            </w:r>
          </w:p>
        </w:tc>
      </w:tr>
      <w:tr w:rsidR="00C1427A" w14:paraId="1C911459" w14:textId="77777777" w:rsidTr="00387222">
        <w:tc>
          <w:tcPr>
            <w:tcW w:w="8856" w:type="dxa"/>
            <w:gridSpan w:val="4"/>
          </w:tcPr>
          <w:p w14:paraId="052CA3B5" w14:textId="77777777" w:rsidR="00C1427A" w:rsidRPr="001E4810" w:rsidRDefault="00C1427A" w:rsidP="00387222">
            <w:pPr>
              <w:rPr>
                <w:rFonts w:ascii="Calibri" w:eastAsia="Calibri" w:hAnsi="Calibri"/>
                <w:sz w:val="22"/>
              </w:rPr>
            </w:pPr>
            <w:r w:rsidRPr="001E4810">
              <w:rPr>
                <w:rFonts w:ascii="Calibri" w:eastAsia="Calibri" w:hAnsi="Calibri"/>
                <w:sz w:val="22"/>
              </w:rPr>
              <w:t>Learning outcome: Demonstrate understanding of the general theories of language origins, and the distinguishing features of human language.</w:t>
            </w:r>
          </w:p>
        </w:tc>
      </w:tr>
      <w:tr w:rsidR="00C1427A" w14:paraId="52642A3C" w14:textId="77777777" w:rsidTr="00387222">
        <w:trPr>
          <w:trHeight w:val="550"/>
        </w:trPr>
        <w:tc>
          <w:tcPr>
            <w:tcW w:w="2237" w:type="dxa"/>
          </w:tcPr>
          <w:p w14:paraId="04C659A6"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4869FB70"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 and 2</w:t>
            </w:r>
          </w:p>
        </w:tc>
        <w:tc>
          <w:tcPr>
            <w:tcW w:w="2205" w:type="dxa"/>
          </w:tcPr>
          <w:p w14:paraId="24DFD221"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398CF8AE"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Chapters 1 and 2</w:t>
            </w:r>
          </w:p>
        </w:tc>
        <w:tc>
          <w:tcPr>
            <w:tcW w:w="2221" w:type="dxa"/>
          </w:tcPr>
          <w:p w14:paraId="702D09FE"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0AE54CD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19C269DE" w14:textId="77777777" w:rsidR="00C1427A" w:rsidRPr="001E4810" w:rsidRDefault="00C1427A" w:rsidP="00387222">
            <w:pPr>
              <w:rPr>
                <w:rFonts w:ascii="Calibri" w:eastAsia="Calibri" w:hAnsi="Calibri"/>
                <w:b/>
                <w:i/>
                <w:sz w:val="22"/>
              </w:rPr>
            </w:pPr>
            <w:r w:rsidRPr="001E4810">
              <w:rPr>
                <w:rFonts w:ascii="Calibri" w:eastAsia="Calibri" w:hAnsi="Calibri"/>
                <w:sz w:val="22"/>
              </w:rPr>
              <w:t>Quiz 1</w:t>
            </w:r>
          </w:p>
        </w:tc>
      </w:tr>
      <w:tr w:rsidR="00C1427A" w14:paraId="2CF26DDE" w14:textId="77777777" w:rsidTr="00387222">
        <w:tc>
          <w:tcPr>
            <w:tcW w:w="8856" w:type="dxa"/>
            <w:gridSpan w:val="4"/>
            <w:shd w:val="clear" w:color="auto" w:fill="AEAAAA"/>
          </w:tcPr>
          <w:p w14:paraId="67B52FAA" w14:textId="77777777" w:rsidR="00C1427A" w:rsidRPr="001E4810" w:rsidRDefault="00C1427A" w:rsidP="00387222">
            <w:pPr>
              <w:rPr>
                <w:rFonts w:ascii="Calibri" w:eastAsia="Calibri" w:hAnsi="Calibri"/>
                <w:sz w:val="12"/>
                <w:szCs w:val="12"/>
              </w:rPr>
            </w:pPr>
          </w:p>
        </w:tc>
      </w:tr>
      <w:tr w:rsidR="00C1427A" w14:paraId="67BB2F65" w14:textId="77777777" w:rsidTr="00387222">
        <w:tc>
          <w:tcPr>
            <w:tcW w:w="8856" w:type="dxa"/>
            <w:gridSpan w:val="4"/>
          </w:tcPr>
          <w:p w14:paraId="6B6DA0B5" w14:textId="70D5BC7F" w:rsidR="00C1427A" w:rsidRPr="001E4810" w:rsidRDefault="00C1427A" w:rsidP="00387222">
            <w:pPr>
              <w:rPr>
                <w:rFonts w:ascii="Calibri" w:eastAsia="Calibri" w:hAnsi="Calibri"/>
                <w:b/>
                <w:sz w:val="22"/>
              </w:rPr>
            </w:pPr>
            <w:r>
              <w:rPr>
                <w:rFonts w:ascii="Calibri" w:eastAsia="Calibri" w:hAnsi="Calibri"/>
                <w:b/>
                <w:sz w:val="22"/>
              </w:rPr>
              <w:t>Week 3</w:t>
            </w:r>
          </w:p>
        </w:tc>
      </w:tr>
      <w:tr w:rsidR="00C1427A" w14:paraId="5418FB24" w14:textId="77777777" w:rsidTr="00387222">
        <w:tc>
          <w:tcPr>
            <w:tcW w:w="8856" w:type="dxa"/>
            <w:gridSpan w:val="4"/>
          </w:tcPr>
          <w:p w14:paraId="13162869" w14:textId="77777777" w:rsidR="00C1427A" w:rsidRPr="001E4810" w:rsidRDefault="00C1427A" w:rsidP="00387222">
            <w:pPr>
              <w:rPr>
                <w:rFonts w:ascii="Calibri" w:eastAsia="Calibri" w:hAnsi="Calibri"/>
                <w:sz w:val="22"/>
              </w:rPr>
            </w:pPr>
            <w:r w:rsidRPr="001E4810">
              <w:rPr>
                <w:rFonts w:ascii="Calibri" w:eastAsia="Calibri" w:hAnsi="Calibri"/>
                <w:sz w:val="22"/>
              </w:rPr>
              <w:t>Topics: Phonetics and phonology</w:t>
            </w:r>
          </w:p>
        </w:tc>
      </w:tr>
      <w:tr w:rsidR="00C1427A" w14:paraId="65CDCC93" w14:textId="77777777" w:rsidTr="00387222">
        <w:tc>
          <w:tcPr>
            <w:tcW w:w="8856" w:type="dxa"/>
            <w:gridSpan w:val="4"/>
          </w:tcPr>
          <w:p w14:paraId="5D677A5B"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physical and linguistic processes of sound and language creation.</w:t>
            </w:r>
          </w:p>
        </w:tc>
      </w:tr>
      <w:tr w:rsidR="00C1427A" w14:paraId="68C52FA8" w14:textId="77777777" w:rsidTr="00387222">
        <w:trPr>
          <w:trHeight w:val="550"/>
        </w:trPr>
        <w:tc>
          <w:tcPr>
            <w:tcW w:w="2237" w:type="dxa"/>
          </w:tcPr>
          <w:p w14:paraId="232E033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373EFADA"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3 and 4</w:t>
            </w:r>
          </w:p>
        </w:tc>
        <w:tc>
          <w:tcPr>
            <w:tcW w:w="2205" w:type="dxa"/>
          </w:tcPr>
          <w:p w14:paraId="062A3FCF"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1DDEAE09"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Chapters 3 and 4</w:t>
            </w:r>
          </w:p>
        </w:tc>
        <w:tc>
          <w:tcPr>
            <w:tcW w:w="2221" w:type="dxa"/>
          </w:tcPr>
          <w:p w14:paraId="02C74DD7"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3301D7EB"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tc>
      </w:tr>
      <w:tr w:rsidR="00C1427A" w14:paraId="08ABA08B" w14:textId="77777777" w:rsidTr="00387222">
        <w:tc>
          <w:tcPr>
            <w:tcW w:w="8856" w:type="dxa"/>
            <w:gridSpan w:val="4"/>
            <w:shd w:val="clear" w:color="auto" w:fill="AEAAAA"/>
          </w:tcPr>
          <w:p w14:paraId="6FC23657" w14:textId="77777777" w:rsidR="00C1427A" w:rsidRPr="001E4810" w:rsidRDefault="00C1427A" w:rsidP="00387222">
            <w:pPr>
              <w:rPr>
                <w:rFonts w:ascii="Calibri" w:eastAsia="Calibri" w:hAnsi="Calibri"/>
                <w:sz w:val="12"/>
                <w:szCs w:val="12"/>
              </w:rPr>
            </w:pPr>
          </w:p>
        </w:tc>
      </w:tr>
      <w:tr w:rsidR="00C1427A" w14:paraId="5547C1BF" w14:textId="77777777" w:rsidTr="00387222">
        <w:tc>
          <w:tcPr>
            <w:tcW w:w="8856" w:type="dxa"/>
            <w:gridSpan w:val="4"/>
          </w:tcPr>
          <w:p w14:paraId="3B3AAE91" w14:textId="3D9E2A91" w:rsidR="00C1427A" w:rsidRPr="001E4810" w:rsidRDefault="00C1427A" w:rsidP="00387222">
            <w:pPr>
              <w:rPr>
                <w:rFonts w:ascii="Calibri" w:eastAsia="Calibri" w:hAnsi="Calibri"/>
                <w:b/>
                <w:sz w:val="22"/>
              </w:rPr>
            </w:pPr>
            <w:r>
              <w:rPr>
                <w:rFonts w:ascii="Calibri" w:eastAsia="Calibri" w:hAnsi="Calibri"/>
                <w:b/>
                <w:sz w:val="22"/>
              </w:rPr>
              <w:t>Week 4</w:t>
            </w:r>
          </w:p>
        </w:tc>
      </w:tr>
      <w:tr w:rsidR="00C1427A" w14:paraId="12039D4F" w14:textId="77777777" w:rsidTr="00387222">
        <w:tc>
          <w:tcPr>
            <w:tcW w:w="8856" w:type="dxa"/>
            <w:gridSpan w:val="4"/>
          </w:tcPr>
          <w:p w14:paraId="3CE0AAC2" w14:textId="77777777" w:rsidR="00C1427A" w:rsidRPr="001E4810" w:rsidRDefault="00C1427A" w:rsidP="00387222">
            <w:pPr>
              <w:rPr>
                <w:rFonts w:ascii="Calibri" w:eastAsia="Calibri" w:hAnsi="Calibri"/>
                <w:sz w:val="22"/>
              </w:rPr>
            </w:pPr>
            <w:r w:rsidRPr="001E4810">
              <w:rPr>
                <w:rFonts w:ascii="Calibri" w:eastAsia="Calibri" w:hAnsi="Calibri"/>
                <w:sz w:val="22"/>
              </w:rPr>
              <w:t>Topics: Word formation, and morphology</w:t>
            </w:r>
          </w:p>
        </w:tc>
      </w:tr>
      <w:tr w:rsidR="00C1427A" w14:paraId="0D69524B" w14:textId="77777777" w:rsidTr="00387222">
        <w:tc>
          <w:tcPr>
            <w:tcW w:w="8856" w:type="dxa"/>
            <w:gridSpan w:val="4"/>
          </w:tcPr>
          <w:p w14:paraId="2FB6A875"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structure of words, how they are formed and how new words enter a language.</w:t>
            </w:r>
          </w:p>
        </w:tc>
      </w:tr>
      <w:tr w:rsidR="00C1427A" w14:paraId="69CD9808" w14:textId="77777777" w:rsidTr="00387222">
        <w:trPr>
          <w:trHeight w:val="550"/>
        </w:trPr>
        <w:tc>
          <w:tcPr>
            <w:tcW w:w="2237" w:type="dxa"/>
          </w:tcPr>
          <w:p w14:paraId="1C86CD2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7A793D10"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5 and 6</w:t>
            </w:r>
          </w:p>
        </w:tc>
        <w:tc>
          <w:tcPr>
            <w:tcW w:w="2205" w:type="dxa"/>
          </w:tcPr>
          <w:p w14:paraId="18287E3C"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647F7B2B"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Chapters 5 and 6</w:t>
            </w:r>
          </w:p>
        </w:tc>
        <w:tc>
          <w:tcPr>
            <w:tcW w:w="2221" w:type="dxa"/>
          </w:tcPr>
          <w:p w14:paraId="09A50361"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1A7F6327" w14:textId="77777777" w:rsidR="00C1427A" w:rsidRDefault="00C1427A" w:rsidP="00387222">
            <w:pPr>
              <w:jc w:val="center"/>
              <w:rPr>
                <w:rFonts w:ascii="Calibri" w:eastAsia="Calibri" w:hAnsi="Calibri"/>
                <w:b/>
                <w:i/>
                <w:sz w:val="22"/>
              </w:rPr>
            </w:pPr>
            <w:r w:rsidRPr="001E4810">
              <w:rPr>
                <w:rFonts w:ascii="Calibri" w:eastAsia="Calibri" w:hAnsi="Calibri"/>
                <w:b/>
                <w:i/>
                <w:sz w:val="22"/>
              </w:rPr>
              <w:t>Testing</w:t>
            </w:r>
          </w:p>
          <w:p w14:paraId="240B8A83" w14:textId="77777777" w:rsidR="00C1427A" w:rsidRPr="00AD20B5" w:rsidRDefault="00C1427A" w:rsidP="00387222">
            <w:pPr>
              <w:rPr>
                <w:rFonts w:ascii="Calibri" w:eastAsia="Calibri" w:hAnsi="Calibri"/>
                <w:sz w:val="22"/>
              </w:rPr>
            </w:pPr>
            <w:r>
              <w:rPr>
                <w:rFonts w:ascii="Calibri" w:eastAsia="Calibri" w:hAnsi="Calibri"/>
                <w:sz w:val="22"/>
              </w:rPr>
              <w:t>Quiz 2</w:t>
            </w:r>
          </w:p>
        </w:tc>
      </w:tr>
      <w:tr w:rsidR="00C1427A" w14:paraId="4CC3961D" w14:textId="77777777" w:rsidTr="00387222">
        <w:tc>
          <w:tcPr>
            <w:tcW w:w="8856" w:type="dxa"/>
            <w:gridSpan w:val="4"/>
            <w:shd w:val="clear" w:color="auto" w:fill="AEAAAA"/>
          </w:tcPr>
          <w:p w14:paraId="0F4E5FF3" w14:textId="77777777" w:rsidR="00C1427A" w:rsidRPr="001E4810" w:rsidRDefault="00C1427A" w:rsidP="00387222">
            <w:pPr>
              <w:rPr>
                <w:rFonts w:ascii="Calibri" w:eastAsia="Calibri" w:hAnsi="Calibri"/>
                <w:sz w:val="12"/>
                <w:szCs w:val="12"/>
              </w:rPr>
            </w:pPr>
          </w:p>
        </w:tc>
      </w:tr>
      <w:tr w:rsidR="00C1427A" w14:paraId="130C84F0" w14:textId="77777777" w:rsidTr="00387222">
        <w:tc>
          <w:tcPr>
            <w:tcW w:w="8856" w:type="dxa"/>
            <w:gridSpan w:val="4"/>
          </w:tcPr>
          <w:p w14:paraId="0662B027" w14:textId="424A1589" w:rsidR="00C1427A" w:rsidRPr="001E4810" w:rsidRDefault="00C1427A" w:rsidP="00387222">
            <w:pPr>
              <w:rPr>
                <w:rFonts w:ascii="Calibri" w:eastAsia="Calibri" w:hAnsi="Calibri"/>
                <w:b/>
                <w:sz w:val="22"/>
              </w:rPr>
            </w:pPr>
            <w:r>
              <w:rPr>
                <w:rFonts w:ascii="Calibri" w:eastAsia="Calibri" w:hAnsi="Calibri"/>
                <w:b/>
                <w:sz w:val="22"/>
              </w:rPr>
              <w:t>Week 5</w:t>
            </w:r>
          </w:p>
        </w:tc>
      </w:tr>
      <w:tr w:rsidR="00C1427A" w14:paraId="6520BCDD" w14:textId="77777777" w:rsidTr="00387222">
        <w:tc>
          <w:tcPr>
            <w:tcW w:w="8856" w:type="dxa"/>
            <w:gridSpan w:val="4"/>
          </w:tcPr>
          <w:p w14:paraId="6254AA93" w14:textId="77777777" w:rsidR="00C1427A" w:rsidRPr="001E4810" w:rsidRDefault="00C1427A" w:rsidP="00387222">
            <w:pPr>
              <w:rPr>
                <w:rFonts w:ascii="Calibri" w:eastAsia="Calibri" w:hAnsi="Calibri"/>
                <w:sz w:val="22"/>
              </w:rPr>
            </w:pPr>
            <w:r w:rsidRPr="001E4810">
              <w:rPr>
                <w:rFonts w:ascii="Calibri" w:eastAsia="Calibri" w:hAnsi="Calibri"/>
                <w:sz w:val="22"/>
              </w:rPr>
              <w:t>Topics: Grammar</w:t>
            </w:r>
          </w:p>
        </w:tc>
      </w:tr>
      <w:tr w:rsidR="00C1427A" w14:paraId="284CF529" w14:textId="77777777" w:rsidTr="00387222">
        <w:tc>
          <w:tcPr>
            <w:tcW w:w="8856" w:type="dxa"/>
            <w:gridSpan w:val="4"/>
          </w:tcPr>
          <w:p w14:paraId="33FA66F8"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general grammatical principles, and how languages select and apply them.</w:t>
            </w:r>
          </w:p>
        </w:tc>
      </w:tr>
      <w:tr w:rsidR="00C1427A" w14:paraId="371A8E1A" w14:textId="77777777" w:rsidTr="00387222">
        <w:trPr>
          <w:trHeight w:val="805"/>
        </w:trPr>
        <w:tc>
          <w:tcPr>
            <w:tcW w:w="2237" w:type="dxa"/>
          </w:tcPr>
          <w:p w14:paraId="2B660129"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03473E84"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7, 8 and 9</w:t>
            </w:r>
          </w:p>
        </w:tc>
        <w:tc>
          <w:tcPr>
            <w:tcW w:w="2205" w:type="dxa"/>
          </w:tcPr>
          <w:p w14:paraId="5F35FF67"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35940E21"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7</w:t>
            </w:r>
          </w:p>
        </w:tc>
        <w:tc>
          <w:tcPr>
            <w:tcW w:w="2221" w:type="dxa"/>
          </w:tcPr>
          <w:p w14:paraId="0BEECE33"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p w14:paraId="63693592" w14:textId="77777777" w:rsidR="00C1427A" w:rsidRPr="001E4810" w:rsidRDefault="00C1427A" w:rsidP="00387222">
            <w:pPr>
              <w:rPr>
                <w:rFonts w:ascii="Calibri" w:eastAsia="Calibri" w:hAnsi="Calibri"/>
                <w:b/>
                <w:i/>
                <w:sz w:val="22"/>
              </w:rPr>
            </w:pPr>
            <w:r w:rsidRPr="001E4810">
              <w:rPr>
                <w:rFonts w:ascii="Calibri" w:eastAsia="Calibri" w:hAnsi="Calibri"/>
                <w:sz w:val="22"/>
              </w:rPr>
              <w:t>Review of 1</w:t>
            </w:r>
            <w:r w:rsidRPr="001E4810">
              <w:rPr>
                <w:rFonts w:ascii="Calibri" w:eastAsia="Calibri" w:hAnsi="Calibri"/>
                <w:sz w:val="22"/>
                <w:vertAlign w:val="superscript"/>
              </w:rPr>
              <w:t>st</w:t>
            </w:r>
            <w:r w:rsidRPr="001E4810">
              <w:rPr>
                <w:rFonts w:ascii="Calibri" w:eastAsia="Calibri" w:hAnsi="Calibri"/>
                <w:sz w:val="22"/>
              </w:rPr>
              <w:t xml:space="preserve"> set of articles</w:t>
            </w:r>
          </w:p>
        </w:tc>
        <w:tc>
          <w:tcPr>
            <w:tcW w:w="2193" w:type="dxa"/>
          </w:tcPr>
          <w:p w14:paraId="563900F9"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63E72F9D" w14:textId="77777777" w:rsidR="00C1427A" w:rsidRPr="001E4810" w:rsidRDefault="00C1427A" w:rsidP="00387222">
            <w:pPr>
              <w:rPr>
                <w:rFonts w:ascii="Calibri" w:eastAsia="Calibri" w:hAnsi="Calibri"/>
                <w:b/>
                <w:i/>
                <w:sz w:val="22"/>
              </w:rPr>
            </w:pPr>
            <w:r>
              <w:rPr>
                <w:rFonts w:ascii="Calibri" w:eastAsia="Calibri" w:hAnsi="Calibri"/>
                <w:sz w:val="22"/>
              </w:rPr>
              <w:t>Quiz 3</w:t>
            </w:r>
          </w:p>
        </w:tc>
      </w:tr>
      <w:tr w:rsidR="00C1427A" w14:paraId="398AAD7B" w14:textId="77777777" w:rsidTr="00387222">
        <w:tc>
          <w:tcPr>
            <w:tcW w:w="8856" w:type="dxa"/>
            <w:gridSpan w:val="4"/>
            <w:shd w:val="clear" w:color="auto" w:fill="AEAAAA"/>
          </w:tcPr>
          <w:p w14:paraId="10CA3CC9" w14:textId="77777777" w:rsidR="00C1427A" w:rsidRPr="001E4810" w:rsidRDefault="00C1427A" w:rsidP="00387222">
            <w:pPr>
              <w:rPr>
                <w:rFonts w:ascii="Calibri" w:eastAsia="Calibri" w:hAnsi="Calibri"/>
                <w:sz w:val="12"/>
                <w:szCs w:val="12"/>
              </w:rPr>
            </w:pPr>
          </w:p>
        </w:tc>
      </w:tr>
      <w:tr w:rsidR="00C1427A" w14:paraId="3D727BB9" w14:textId="77777777" w:rsidTr="00387222">
        <w:tc>
          <w:tcPr>
            <w:tcW w:w="8856" w:type="dxa"/>
            <w:gridSpan w:val="4"/>
          </w:tcPr>
          <w:p w14:paraId="182E25F2" w14:textId="13B24087" w:rsidR="00C1427A" w:rsidRPr="001E4810" w:rsidRDefault="00C1427A" w:rsidP="00387222">
            <w:pPr>
              <w:rPr>
                <w:rFonts w:ascii="Calibri" w:eastAsia="Calibri" w:hAnsi="Calibri"/>
                <w:b/>
                <w:sz w:val="22"/>
              </w:rPr>
            </w:pPr>
            <w:r>
              <w:rPr>
                <w:rFonts w:ascii="Calibri" w:eastAsia="Calibri" w:hAnsi="Calibri"/>
                <w:b/>
                <w:sz w:val="22"/>
              </w:rPr>
              <w:t>Week 6</w:t>
            </w:r>
          </w:p>
        </w:tc>
      </w:tr>
      <w:tr w:rsidR="00C1427A" w14:paraId="054D0F2F" w14:textId="77777777" w:rsidTr="00387222">
        <w:tc>
          <w:tcPr>
            <w:tcW w:w="8856" w:type="dxa"/>
            <w:gridSpan w:val="4"/>
          </w:tcPr>
          <w:p w14:paraId="6C0134A2" w14:textId="77777777" w:rsidR="00C1427A" w:rsidRPr="001E4810" w:rsidRDefault="00C1427A" w:rsidP="00387222">
            <w:pPr>
              <w:rPr>
                <w:rFonts w:ascii="Calibri" w:eastAsia="Calibri" w:hAnsi="Calibri"/>
                <w:sz w:val="22"/>
              </w:rPr>
            </w:pPr>
            <w:r w:rsidRPr="001E4810">
              <w:rPr>
                <w:rFonts w:ascii="Calibri" w:eastAsia="Calibri" w:hAnsi="Calibri"/>
                <w:sz w:val="22"/>
              </w:rPr>
              <w:t>Topics: Parts of speech; Phrase structure</w:t>
            </w:r>
          </w:p>
        </w:tc>
      </w:tr>
      <w:tr w:rsidR="00C1427A" w14:paraId="1F57B16A" w14:textId="77777777" w:rsidTr="00387222">
        <w:tc>
          <w:tcPr>
            <w:tcW w:w="8856" w:type="dxa"/>
            <w:gridSpan w:val="4"/>
          </w:tcPr>
          <w:p w14:paraId="784C39F0"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how words function in the creation of phrases and clauses.</w:t>
            </w:r>
            <w:r w:rsidRPr="001E4810">
              <w:rPr>
                <w:rFonts w:ascii="Calibri" w:eastAsia="Calibri" w:hAnsi="Calibri"/>
                <w:sz w:val="22"/>
              </w:rPr>
              <w:tab/>
            </w:r>
          </w:p>
        </w:tc>
      </w:tr>
      <w:tr w:rsidR="00C1427A" w14:paraId="1504A41A" w14:textId="77777777" w:rsidTr="00387222">
        <w:trPr>
          <w:trHeight w:val="547"/>
        </w:trPr>
        <w:tc>
          <w:tcPr>
            <w:tcW w:w="2237" w:type="dxa"/>
          </w:tcPr>
          <w:p w14:paraId="023DE17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1B0031CF"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10 and 11</w:t>
            </w:r>
          </w:p>
        </w:tc>
        <w:tc>
          <w:tcPr>
            <w:tcW w:w="2205" w:type="dxa"/>
          </w:tcPr>
          <w:p w14:paraId="71838AEB"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tc>
        <w:tc>
          <w:tcPr>
            <w:tcW w:w="2221" w:type="dxa"/>
          </w:tcPr>
          <w:p w14:paraId="5E755D78" w14:textId="77777777" w:rsidR="00C1427A" w:rsidRDefault="00C1427A" w:rsidP="00387222">
            <w:pPr>
              <w:jc w:val="center"/>
              <w:rPr>
                <w:rFonts w:ascii="Calibri" w:eastAsia="Calibri" w:hAnsi="Calibri"/>
                <w:b/>
                <w:i/>
                <w:sz w:val="22"/>
              </w:rPr>
            </w:pPr>
            <w:r w:rsidRPr="001E4810">
              <w:rPr>
                <w:rFonts w:ascii="Calibri" w:eastAsia="Calibri" w:hAnsi="Calibri"/>
                <w:b/>
                <w:i/>
                <w:sz w:val="22"/>
              </w:rPr>
              <w:t>Discussion</w:t>
            </w:r>
          </w:p>
          <w:p w14:paraId="578FA76C" w14:textId="77777777" w:rsidR="00C1427A" w:rsidRPr="00DC5826" w:rsidRDefault="00C1427A" w:rsidP="00387222">
            <w:pPr>
              <w:jc w:val="center"/>
              <w:rPr>
                <w:rFonts w:ascii="Calibri" w:eastAsia="Calibri" w:hAnsi="Calibri"/>
                <w:sz w:val="22"/>
              </w:rPr>
            </w:pPr>
            <w:r>
              <w:rPr>
                <w:rFonts w:ascii="Calibri" w:eastAsia="Calibri" w:hAnsi="Calibri"/>
                <w:sz w:val="22"/>
              </w:rPr>
              <w:lastRenderedPageBreak/>
              <w:t>Read article reviews written by classmates</w:t>
            </w:r>
          </w:p>
        </w:tc>
        <w:tc>
          <w:tcPr>
            <w:tcW w:w="2193" w:type="dxa"/>
          </w:tcPr>
          <w:p w14:paraId="3D16CA7A" w14:textId="77777777" w:rsidR="00C1427A" w:rsidRDefault="00C1427A" w:rsidP="00387222">
            <w:pPr>
              <w:jc w:val="center"/>
              <w:rPr>
                <w:rFonts w:ascii="Calibri" w:eastAsia="Calibri" w:hAnsi="Calibri"/>
                <w:b/>
                <w:i/>
                <w:sz w:val="22"/>
              </w:rPr>
            </w:pPr>
            <w:r w:rsidRPr="001E4810">
              <w:rPr>
                <w:rFonts w:ascii="Calibri" w:eastAsia="Calibri" w:hAnsi="Calibri"/>
                <w:b/>
                <w:i/>
                <w:sz w:val="22"/>
              </w:rPr>
              <w:lastRenderedPageBreak/>
              <w:t>Testing</w:t>
            </w:r>
          </w:p>
          <w:p w14:paraId="2E6287E8" w14:textId="77777777" w:rsidR="00C1427A" w:rsidRPr="00AD20B5" w:rsidRDefault="00C1427A" w:rsidP="00387222">
            <w:pPr>
              <w:rPr>
                <w:rFonts w:ascii="Calibri" w:eastAsia="Calibri" w:hAnsi="Calibri"/>
                <w:sz w:val="22"/>
              </w:rPr>
            </w:pPr>
            <w:r>
              <w:rPr>
                <w:rFonts w:ascii="Calibri" w:eastAsia="Calibri" w:hAnsi="Calibri"/>
                <w:sz w:val="22"/>
              </w:rPr>
              <w:t>Quiz 4</w:t>
            </w:r>
          </w:p>
        </w:tc>
      </w:tr>
      <w:tr w:rsidR="00C1427A" w14:paraId="340C828A" w14:textId="77777777" w:rsidTr="00387222">
        <w:tc>
          <w:tcPr>
            <w:tcW w:w="8856" w:type="dxa"/>
            <w:gridSpan w:val="4"/>
            <w:shd w:val="clear" w:color="auto" w:fill="AEAAAA"/>
          </w:tcPr>
          <w:p w14:paraId="6E184499" w14:textId="77777777" w:rsidR="00C1427A" w:rsidRPr="001E4810" w:rsidRDefault="00C1427A" w:rsidP="00387222">
            <w:pPr>
              <w:rPr>
                <w:rFonts w:ascii="Calibri" w:eastAsia="Calibri" w:hAnsi="Calibri"/>
                <w:sz w:val="12"/>
                <w:szCs w:val="12"/>
              </w:rPr>
            </w:pPr>
          </w:p>
        </w:tc>
      </w:tr>
      <w:tr w:rsidR="00C1427A" w14:paraId="087B3C07" w14:textId="77777777" w:rsidTr="00387222">
        <w:tc>
          <w:tcPr>
            <w:tcW w:w="8856" w:type="dxa"/>
            <w:gridSpan w:val="4"/>
          </w:tcPr>
          <w:p w14:paraId="5EF8C3C5" w14:textId="228DFB68" w:rsidR="00C1427A" w:rsidRPr="001E4810" w:rsidRDefault="00C1427A" w:rsidP="00387222">
            <w:pPr>
              <w:rPr>
                <w:rFonts w:ascii="Calibri" w:eastAsia="Calibri" w:hAnsi="Calibri"/>
                <w:b/>
                <w:sz w:val="22"/>
              </w:rPr>
            </w:pPr>
            <w:r>
              <w:rPr>
                <w:rFonts w:ascii="Calibri" w:eastAsia="Calibri" w:hAnsi="Calibri"/>
                <w:b/>
                <w:sz w:val="22"/>
              </w:rPr>
              <w:t>Week 7</w:t>
            </w:r>
          </w:p>
        </w:tc>
      </w:tr>
      <w:tr w:rsidR="00C1427A" w14:paraId="63F61254" w14:textId="77777777" w:rsidTr="00387222">
        <w:tc>
          <w:tcPr>
            <w:tcW w:w="8856" w:type="dxa"/>
            <w:gridSpan w:val="4"/>
          </w:tcPr>
          <w:p w14:paraId="7ABA9BC0" w14:textId="77777777" w:rsidR="00C1427A" w:rsidRPr="001E4810" w:rsidRDefault="00C1427A" w:rsidP="00387222">
            <w:pPr>
              <w:rPr>
                <w:rFonts w:ascii="Calibri" w:eastAsia="Calibri" w:hAnsi="Calibri"/>
                <w:sz w:val="22"/>
              </w:rPr>
            </w:pPr>
            <w:r w:rsidRPr="001E4810">
              <w:rPr>
                <w:rFonts w:ascii="Calibri" w:eastAsia="Calibri" w:hAnsi="Calibri"/>
                <w:sz w:val="22"/>
              </w:rPr>
              <w:t>Topic: Syntax</w:t>
            </w:r>
          </w:p>
        </w:tc>
      </w:tr>
      <w:tr w:rsidR="00C1427A" w14:paraId="51EEAA47" w14:textId="77777777" w:rsidTr="00387222">
        <w:tc>
          <w:tcPr>
            <w:tcW w:w="8856" w:type="dxa"/>
            <w:gridSpan w:val="4"/>
          </w:tcPr>
          <w:p w14:paraId="722A0AD6"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syntactic principles and rules of language.</w:t>
            </w:r>
          </w:p>
        </w:tc>
      </w:tr>
      <w:tr w:rsidR="00C1427A" w14:paraId="1C6483FB" w14:textId="77777777" w:rsidTr="00387222">
        <w:trPr>
          <w:trHeight w:val="805"/>
        </w:trPr>
        <w:tc>
          <w:tcPr>
            <w:tcW w:w="2237" w:type="dxa"/>
          </w:tcPr>
          <w:p w14:paraId="4C074D6B"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4F31E3BA"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12 and 13</w:t>
            </w:r>
          </w:p>
        </w:tc>
        <w:tc>
          <w:tcPr>
            <w:tcW w:w="2205" w:type="dxa"/>
          </w:tcPr>
          <w:p w14:paraId="47FA38F3"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6567AF12"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8</w:t>
            </w:r>
          </w:p>
        </w:tc>
        <w:tc>
          <w:tcPr>
            <w:tcW w:w="2221" w:type="dxa"/>
          </w:tcPr>
          <w:p w14:paraId="55B43BDA"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p w14:paraId="7E68ECC3" w14:textId="77777777" w:rsidR="00C1427A" w:rsidRPr="001E4810" w:rsidRDefault="00C1427A" w:rsidP="00387222">
            <w:pPr>
              <w:rPr>
                <w:rFonts w:ascii="Calibri" w:eastAsia="Calibri" w:hAnsi="Calibri"/>
                <w:b/>
                <w:i/>
                <w:sz w:val="22"/>
              </w:rPr>
            </w:pPr>
            <w:r w:rsidRPr="001E4810">
              <w:rPr>
                <w:rFonts w:ascii="Calibri" w:eastAsia="Calibri" w:hAnsi="Calibri"/>
                <w:sz w:val="22"/>
              </w:rPr>
              <w:t>Discussion of 1</w:t>
            </w:r>
            <w:r w:rsidRPr="001E4810">
              <w:rPr>
                <w:rFonts w:ascii="Calibri" w:eastAsia="Calibri" w:hAnsi="Calibri"/>
                <w:sz w:val="22"/>
                <w:vertAlign w:val="superscript"/>
              </w:rPr>
              <w:t>st</w:t>
            </w:r>
            <w:r w:rsidRPr="001E4810">
              <w:rPr>
                <w:rFonts w:ascii="Calibri" w:eastAsia="Calibri" w:hAnsi="Calibri"/>
                <w:sz w:val="22"/>
              </w:rPr>
              <w:t xml:space="preserve"> set of articles</w:t>
            </w:r>
          </w:p>
        </w:tc>
        <w:tc>
          <w:tcPr>
            <w:tcW w:w="2193" w:type="dxa"/>
          </w:tcPr>
          <w:p w14:paraId="1A4FFB7D" w14:textId="77777777" w:rsidR="00C1427A" w:rsidRDefault="00C1427A" w:rsidP="00387222">
            <w:pPr>
              <w:jc w:val="center"/>
              <w:rPr>
                <w:rFonts w:ascii="Calibri" w:eastAsia="Calibri" w:hAnsi="Calibri"/>
                <w:b/>
                <w:sz w:val="22"/>
              </w:rPr>
            </w:pPr>
            <w:r w:rsidRPr="001E4810">
              <w:rPr>
                <w:rFonts w:ascii="Calibri" w:eastAsia="Calibri" w:hAnsi="Calibri"/>
                <w:b/>
                <w:i/>
                <w:sz w:val="22"/>
              </w:rPr>
              <w:t>Testing</w:t>
            </w:r>
          </w:p>
          <w:p w14:paraId="096FADA0" w14:textId="77777777" w:rsidR="00C1427A" w:rsidRPr="00AD6CDD" w:rsidRDefault="00C1427A" w:rsidP="00387222">
            <w:pPr>
              <w:rPr>
                <w:rFonts w:ascii="Calibri" w:eastAsia="Calibri" w:hAnsi="Calibri"/>
                <w:sz w:val="22"/>
              </w:rPr>
            </w:pPr>
            <w:r w:rsidRPr="00AD6CDD">
              <w:rPr>
                <w:rFonts w:ascii="Calibri" w:eastAsia="Calibri" w:hAnsi="Calibri"/>
                <w:sz w:val="22"/>
              </w:rPr>
              <w:t>Quiz 5</w:t>
            </w:r>
          </w:p>
        </w:tc>
      </w:tr>
      <w:tr w:rsidR="00C1427A" w14:paraId="3367739E" w14:textId="77777777" w:rsidTr="00387222">
        <w:tc>
          <w:tcPr>
            <w:tcW w:w="8856" w:type="dxa"/>
            <w:gridSpan w:val="4"/>
            <w:shd w:val="clear" w:color="auto" w:fill="AEAAAA"/>
          </w:tcPr>
          <w:p w14:paraId="5727F824" w14:textId="77777777" w:rsidR="00C1427A" w:rsidRPr="001E4810" w:rsidRDefault="00C1427A" w:rsidP="00387222">
            <w:pPr>
              <w:rPr>
                <w:rFonts w:ascii="Calibri" w:eastAsia="Calibri" w:hAnsi="Calibri"/>
                <w:sz w:val="12"/>
                <w:szCs w:val="12"/>
              </w:rPr>
            </w:pPr>
          </w:p>
        </w:tc>
      </w:tr>
      <w:tr w:rsidR="00C1427A" w14:paraId="68D0B682" w14:textId="77777777" w:rsidTr="00387222">
        <w:tc>
          <w:tcPr>
            <w:tcW w:w="8856" w:type="dxa"/>
            <w:gridSpan w:val="4"/>
          </w:tcPr>
          <w:p w14:paraId="22CB3583" w14:textId="52CD1E0B" w:rsidR="00C1427A" w:rsidRPr="001E4810" w:rsidRDefault="00C1427A" w:rsidP="00387222">
            <w:pPr>
              <w:rPr>
                <w:rFonts w:ascii="Calibri" w:eastAsia="Calibri" w:hAnsi="Calibri"/>
                <w:b/>
                <w:sz w:val="22"/>
              </w:rPr>
            </w:pPr>
            <w:r>
              <w:rPr>
                <w:rFonts w:ascii="Calibri" w:eastAsia="Calibri" w:hAnsi="Calibri"/>
                <w:b/>
                <w:sz w:val="22"/>
              </w:rPr>
              <w:t>Week 8</w:t>
            </w:r>
          </w:p>
        </w:tc>
      </w:tr>
      <w:tr w:rsidR="00C1427A" w14:paraId="712D07E0" w14:textId="77777777" w:rsidTr="00387222">
        <w:tc>
          <w:tcPr>
            <w:tcW w:w="8856" w:type="dxa"/>
            <w:gridSpan w:val="4"/>
          </w:tcPr>
          <w:p w14:paraId="29F683DA" w14:textId="77777777" w:rsidR="00C1427A" w:rsidRPr="001E4810" w:rsidRDefault="00C1427A" w:rsidP="00387222">
            <w:pPr>
              <w:rPr>
                <w:rFonts w:ascii="Calibri" w:eastAsia="Calibri" w:hAnsi="Calibri"/>
                <w:sz w:val="22"/>
              </w:rPr>
            </w:pPr>
            <w:r w:rsidRPr="001E4810">
              <w:rPr>
                <w:rFonts w:ascii="Calibri" w:eastAsia="Calibri" w:hAnsi="Calibri"/>
                <w:sz w:val="22"/>
              </w:rPr>
              <w:t>Topics: Semantic networks; Lexical relations</w:t>
            </w:r>
          </w:p>
        </w:tc>
      </w:tr>
      <w:tr w:rsidR="00C1427A" w14:paraId="37ABF06D" w14:textId="77777777" w:rsidTr="00387222">
        <w:tc>
          <w:tcPr>
            <w:tcW w:w="8856" w:type="dxa"/>
            <w:gridSpan w:val="4"/>
          </w:tcPr>
          <w:p w14:paraId="679419BA"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signs/symbols, and of how words acquire meaning through semantic relationships.</w:t>
            </w:r>
          </w:p>
        </w:tc>
      </w:tr>
      <w:tr w:rsidR="00C1427A" w14:paraId="18A55699" w14:textId="77777777" w:rsidTr="00387222">
        <w:trPr>
          <w:trHeight w:val="550"/>
        </w:trPr>
        <w:tc>
          <w:tcPr>
            <w:tcW w:w="2237" w:type="dxa"/>
          </w:tcPr>
          <w:p w14:paraId="5A33691A"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0153ECAE"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14 and 15</w:t>
            </w:r>
          </w:p>
        </w:tc>
        <w:tc>
          <w:tcPr>
            <w:tcW w:w="2205" w:type="dxa"/>
          </w:tcPr>
          <w:p w14:paraId="0BAB87B6"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4E8202F2"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9</w:t>
            </w:r>
          </w:p>
        </w:tc>
        <w:tc>
          <w:tcPr>
            <w:tcW w:w="2221" w:type="dxa"/>
          </w:tcPr>
          <w:p w14:paraId="6CB7DB3C"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646282BB"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323E3C8A" w14:textId="77777777" w:rsidR="00C1427A" w:rsidRPr="001E4810" w:rsidRDefault="00C1427A" w:rsidP="00387222">
            <w:pPr>
              <w:rPr>
                <w:rFonts w:ascii="Calibri" w:eastAsia="Calibri" w:hAnsi="Calibri"/>
                <w:b/>
                <w:i/>
                <w:sz w:val="22"/>
              </w:rPr>
            </w:pPr>
          </w:p>
        </w:tc>
      </w:tr>
      <w:tr w:rsidR="00C1427A" w14:paraId="5609CA8D" w14:textId="77777777" w:rsidTr="00387222">
        <w:tc>
          <w:tcPr>
            <w:tcW w:w="8856" w:type="dxa"/>
            <w:gridSpan w:val="4"/>
            <w:shd w:val="clear" w:color="auto" w:fill="AEAAAA"/>
          </w:tcPr>
          <w:p w14:paraId="19F7E49B" w14:textId="77777777" w:rsidR="00C1427A" w:rsidRPr="001E4810" w:rsidRDefault="00C1427A" w:rsidP="00387222">
            <w:pPr>
              <w:rPr>
                <w:rFonts w:ascii="Calibri" w:eastAsia="Calibri" w:hAnsi="Calibri"/>
                <w:sz w:val="12"/>
                <w:szCs w:val="12"/>
              </w:rPr>
            </w:pPr>
          </w:p>
        </w:tc>
      </w:tr>
      <w:tr w:rsidR="00C1427A" w14:paraId="7FB47DE5" w14:textId="77777777" w:rsidTr="00387222">
        <w:tc>
          <w:tcPr>
            <w:tcW w:w="8856" w:type="dxa"/>
            <w:gridSpan w:val="4"/>
          </w:tcPr>
          <w:p w14:paraId="50AC5E8F" w14:textId="4AC41189" w:rsidR="00C1427A" w:rsidRPr="001E4810" w:rsidRDefault="00C1427A" w:rsidP="00387222">
            <w:pPr>
              <w:rPr>
                <w:rFonts w:ascii="Calibri" w:eastAsia="Calibri" w:hAnsi="Calibri"/>
                <w:b/>
                <w:sz w:val="22"/>
              </w:rPr>
            </w:pPr>
            <w:r>
              <w:rPr>
                <w:rFonts w:ascii="Calibri" w:eastAsia="Calibri" w:hAnsi="Calibri"/>
                <w:b/>
                <w:sz w:val="22"/>
              </w:rPr>
              <w:t>Week 9</w:t>
            </w:r>
          </w:p>
        </w:tc>
      </w:tr>
      <w:tr w:rsidR="00C1427A" w14:paraId="4865D10B" w14:textId="77777777" w:rsidTr="00387222">
        <w:tc>
          <w:tcPr>
            <w:tcW w:w="8856" w:type="dxa"/>
            <w:gridSpan w:val="4"/>
          </w:tcPr>
          <w:p w14:paraId="4A4EB440" w14:textId="77777777" w:rsidR="00C1427A" w:rsidRPr="001E4810" w:rsidRDefault="00C1427A" w:rsidP="00387222">
            <w:pPr>
              <w:rPr>
                <w:rFonts w:ascii="Calibri" w:eastAsia="Calibri" w:hAnsi="Calibri"/>
                <w:sz w:val="22"/>
              </w:rPr>
            </w:pPr>
            <w:r w:rsidRPr="001E4810">
              <w:rPr>
                <w:rFonts w:ascii="Calibri" w:eastAsia="Calibri" w:hAnsi="Calibri"/>
                <w:sz w:val="22"/>
              </w:rPr>
              <w:t>Topic: Pragmatics</w:t>
            </w:r>
          </w:p>
        </w:tc>
      </w:tr>
      <w:tr w:rsidR="00C1427A" w14:paraId="086980D7" w14:textId="77777777" w:rsidTr="00387222">
        <w:tc>
          <w:tcPr>
            <w:tcW w:w="8856" w:type="dxa"/>
            <w:gridSpan w:val="4"/>
          </w:tcPr>
          <w:p w14:paraId="05116C04"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how humans use verbal and non-verbal communication clues to minimize ambiguity in discourse.</w:t>
            </w:r>
          </w:p>
        </w:tc>
      </w:tr>
      <w:tr w:rsidR="00C1427A" w14:paraId="64F33D8A" w14:textId="77777777" w:rsidTr="00387222">
        <w:trPr>
          <w:trHeight w:val="547"/>
        </w:trPr>
        <w:tc>
          <w:tcPr>
            <w:tcW w:w="2237" w:type="dxa"/>
          </w:tcPr>
          <w:p w14:paraId="52807219"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w:t>
            </w:r>
          </w:p>
          <w:p w14:paraId="24A6198D"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 16</w:t>
            </w:r>
          </w:p>
        </w:tc>
        <w:tc>
          <w:tcPr>
            <w:tcW w:w="2205" w:type="dxa"/>
          </w:tcPr>
          <w:p w14:paraId="132F025A"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0D79FF28"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10</w:t>
            </w:r>
          </w:p>
        </w:tc>
        <w:tc>
          <w:tcPr>
            <w:tcW w:w="2221" w:type="dxa"/>
          </w:tcPr>
          <w:p w14:paraId="1C3E4773" w14:textId="77777777" w:rsidR="00C1427A" w:rsidRDefault="00C1427A" w:rsidP="00387222">
            <w:pPr>
              <w:jc w:val="center"/>
              <w:rPr>
                <w:rFonts w:ascii="Calibri" w:eastAsia="Calibri" w:hAnsi="Calibri"/>
                <w:sz w:val="22"/>
              </w:rPr>
            </w:pPr>
            <w:r w:rsidRPr="001E4810">
              <w:rPr>
                <w:rFonts w:ascii="Calibri" w:eastAsia="Calibri" w:hAnsi="Calibri"/>
                <w:b/>
                <w:i/>
                <w:sz w:val="22"/>
              </w:rPr>
              <w:t>Discussion</w:t>
            </w:r>
            <w:r w:rsidRPr="001E4810">
              <w:rPr>
                <w:rFonts w:ascii="Calibri" w:eastAsia="Calibri" w:hAnsi="Calibri"/>
                <w:sz w:val="22"/>
              </w:rPr>
              <w:t xml:space="preserve"> </w:t>
            </w:r>
          </w:p>
          <w:p w14:paraId="1C47B6CF" w14:textId="77777777" w:rsidR="00C1427A" w:rsidRPr="001E4810" w:rsidRDefault="00C1427A" w:rsidP="00387222">
            <w:pPr>
              <w:jc w:val="center"/>
              <w:rPr>
                <w:rFonts w:ascii="Calibri" w:eastAsia="Calibri" w:hAnsi="Calibri"/>
                <w:b/>
                <w:i/>
                <w:sz w:val="22"/>
              </w:rPr>
            </w:pPr>
            <w:r w:rsidRPr="001E4810">
              <w:rPr>
                <w:rFonts w:ascii="Calibri" w:eastAsia="Calibri" w:hAnsi="Calibri"/>
                <w:sz w:val="22"/>
              </w:rPr>
              <w:t>Review of 2</w:t>
            </w:r>
            <w:r w:rsidRPr="001E4810">
              <w:rPr>
                <w:rFonts w:ascii="Calibri" w:eastAsia="Calibri" w:hAnsi="Calibri"/>
                <w:sz w:val="22"/>
                <w:vertAlign w:val="superscript"/>
              </w:rPr>
              <w:t>nd</w:t>
            </w:r>
            <w:r w:rsidRPr="001E4810">
              <w:rPr>
                <w:rFonts w:ascii="Calibri" w:eastAsia="Calibri" w:hAnsi="Calibri"/>
                <w:sz w:val="22"/>
              </w:rPr>
              <w:t xml:space="preserve"> set of articles</w:t>
            </w:r>
          </w:p>
        </w:tc>
        <w:tc>
          <w:tcPr>
            <w:tcW w:w="2193" w:type="dxa"/>
          </w:tcPr>
          <w:p w14:paraId="063CE73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697FBFF0" w14:textId="77777777" w:rsidR="00C1427A" w:rsidRPr="001E4810" w:rsidRDefault="00C1427A" w:rsidP="00387222">
            <w:pPr>
              <w:rPr>
                <w:rFonts w:ascii="Calibri" w:eastAsia="Calibri" w:hAnsi="Calibri"/>
                <w:b/>
                <w:i/>
                <w:sz w:val="22"/>
              </w:rPr>
            </w:pPr>
            <w:r w:rsidRPr="001E4810">
              <w:rPr>
                <w:rFonts w:ascii="Calibri" w:eastAsia="Calibri" w:hAnsi="Calibri"/>
                <w:sz w:val="22"/>
              </w:rPr>
              <w:t>Mid-term Exam</w:t>
            </w:r>
          </w:p>
        </w:tc>
      </w:tr>
      <w:tr w:rsidR="00C1427A" w14:paraId="4F59197C" w14:textId="77777777" w:rsidTr="00387222">
        <w:tc>
          <w:tcPr>
            <w:tcW w:w="8856" w:type="dxa"/>
            <w:gridSpan w:val="4"/>
            <w:shd w:val="clear" w:color="auto" w:fill="AEAAAA"/>
          </w:tcPr>
          <w:p w14:paraId="628CD1CA" w14:textId="77777777" w:rsidR="00C1427A" w:rsidRPr="001E4810" w:rsidRDefault="00C1427A" w:rsidP="00387222">
            <w:pPr>
              <w:rPr>
                <w:rFonts w:ascii="Calibri" w:eastAsia="Calibri" w:hAnsi="Calibri"/>
                <w:sz w:val="12"/>
                <w:szCs w:val="12"/>
              </w:rPr>
            </w:pPr>
          </w:p>
        </w:tc>
      </w:tr>
      <w:tr w:rsidR="00C1427A" w14:paraId="5AFB7146" w14:textId="77777777" w:rsidTr="00387222">
        <w:tc>
          <w:tcPr>
            <w:tcW w:w="8856" w:type="dxa"/>
            <w:gridSpan w:val="4"/>
          </w:tcPr>
          <w:p w14:paraId="2833817D" w14:textId="1962AFCF" w:rsidR="00C1427A" w:rsidRPr="001E4810" w:rsidRDefault="00C1427A" w:rsidP="00387222">
            <w:pPr>
              <w:rPr>
                <w:rFonts w:ascii="Calibri" w:eastAsia="Calibri" w:hAnsi="Calibri"/>
                <w:b/>
                <w:sz w:val="22"/>
              </w:rPr>
            </w:pPr>
            <w:r>
              <w:rPr>
                <w:rFonts w:ascii="Calibri" w:eastAsia="Calibri" w:hAnsi="Calibri"/>
                <w:b/>
                <w:sz w:val="22"/>
              </w:rPr>
              <w:t>Week 10</w:t>
            </w:r>
          </w:p>
        </w:tc>
      </w:tr>
      <w:tr w:rsidR="00C1427A" w14:paraId="4CC7208B" w14:textId="77777777" w:rsidTr="00387222">
        <w:tc>
          <w:tcPr>
            <w:tcW w:w="8856" w:type="dxa"/>
            <w:gridSpan w:val="4"/>
          </w:tcPr>
          <w:p w14:paraId="7B35749A" w14:textId="77777777" w:rsidR="00C1427A" w:rsidRPr="001E4810" w:rsidRDefault="00C1427A" w:rsidP="00387222">
            <w:pPr>
              <w:rPr>
                <w:rFonts w:ascii="Calibri" w:eastAsia="Calibri" w:hAnsi="Calibri"/>
                <w:sz w:val="22"/>
              </w:rPr>
            </w:pPr>
            <w:r w:rsidRPr="001E4810">
              <w:rPr>
                <w:rFonts w:ascii="Calibri" w:eastAsia="Calibri" w:hAnsi="Calibri"/>
                <w:sz w:val="22"/>
              </w:rPr>
              <w:t>Topic: Language change and language history</w:t>
            </w:r>
          </w:p>
        </w:tc>
      </w:tr>
      <w:tr w:rsidR="00C1427A" w14:paraId="24696527" w14:textId="77777777" w:rsidTr="00387222">
        <w:tc>
          <w:tcPr>
            <w:tcW w:w="8856" w:type="dxa"/>
            <w:gridSpan w:val="4"/>
          </w:tcPr>
          <w:p w14:paraId="0E386438"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historical, cultural and sociological dynamics that create a constant need for change in living languages.</w:t>
            </w:r>
          </w:p>
        </w:tc>
      </w:tr>
      <w:tr w:rsidR="00C1427A" w14:paraId="034C81F7" w14:textId="77777777" w:rsidTr="00387222">
        <w:trPr>
          <w:trHeight w:val="806"/>
        </w:trPr>
        <w:tc>
          <w:tcPr>
            <w:tcW w:w="2237" w:type="dxa"/>
          </w:tcPr>
          <w:p w14:paraId="7A5A547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76676E7C"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17 and 18</w:t>
            </w:r>
          </w:p>
        </w:tc>
        <w:tc>
          <w:tcPr>
            <w:tcW w:w="2205" w:type="dxa"/>
          </w:tcPr>
          <w:p w14:paraId="790684A7"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0A1BF362"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17</w:t>
            </w:r>
          </w:p>
        </w:tc>
        <w:tc>
          <w:tcPr>
            <w:tcW w:w="2221" w:type="dxa"/>
          </w:tcPr>
          <w:p w14:paraId="6D549BB0"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p w14:paraId="61E5ABC4" w14:textId="77777777" w:rsidR="00C1427A" w:rsidRPr="001E4810" w:rsidRDefault="00C1427A" w:rsidP="00387222">
            <w:pPr>
              <w:rPr>
                <w:rFonts w:ascii="Calibri" w:eastAsia="Calibri" w:hAnsi="Calibri"/>
                <w:b/>
                <w:i/>
                <w:sz w:val="22"/>
              </w:rPr>
            </w:pPr>
            <w:r>
              <w:rPr>
                <w:rFonts w:ascii="Calibri" w:eastAsia="Calibri" w:hAnsi="Calibri"/>
                <w:sz w:val="22"/>
              </w:rPr>
              <w:t>Read article reviews written by classmates</w:t>
            </w:r>
          </w:p>
        </w:tc>
        <w:tc>
          <w:tcPr>
            <w:tcW w:w="2193" w:type="dxa"/>
          </w:tcPr>
          <w:p w14:paraId="42FB6FB8" w14:textId="77777777" w:rsidR="00C1427A" w:rsidRDefault="00C1427A" w:rsidP="00387222">
            <w:pPr>
              <w:jc w:val="center"/>
              <w:rPr>
                <w:rFonts w:ascii="Calibri" w:eastAsia="Calibri" w:hAnsi="Calibri"/>
                <w:b/>
                <w:i/>
                <w:sz w:val="22"/>
              </w:rPr>
            </w:pPr>
            <w:r w:rsidRPr="001E4810">
              <w:rPr>
                <w:rFonts w:ascii="Calibri" w:eastAsia="Calibri" w:hAnsi="Calibri"/>
                <w:b/>
                <w:i/>
                <w:sz w:val="22"/>
              </w:rPr>
              <w:t>Testing</w:t>
            </w:r>
          </w:p>
          <w:p w14:paraId="42F9C6CD" w14:textId="77777777" w:rsidR="00C1427A" w:rsidRPr="00AD20B5" w:rsidRDefault="00C1427A" w:rsidP="00387222">
            <w:pPr>
              <w:rPr>
                <w:rFonts w:ascii="Calibri" w:eastAsia="Calibri" w:hAnsi="Calibri"/>
                <w:sz w:val="22"/>
              </w:rPr>
            </w:pPr>
            <w:r>
              <w:rPr>
                <w:rFonts w:ascii="Calibri" w:eastAsia="Calibri" w:hAnsi="Calibri"/>
                <w:sz w:val="22"/>
              </w:rPr>
              <w:t>Quiz 6</w:t>
            </w:r>
          </w:p>
        </w:tc>
      </w:tr>
      <w:tr w:rsidR="00C1427A" w14:paraId="2D5D7549" w14:textId="77777777" w:rsidTr="00387222">
        <w:tc>
          <w:tcPr>
            <w:tcW w:w="8856" w:type="dxa"/>
            <w:gridSpan w:val="4"/>
            <w:shd w:val="clear" w:color="auto" w:fill="AEAAAA"/>
          </w:tcPr>
          <w:p w14:paraId="29228BE4" w14:textId="77777777" w:rsidR="00C1427A" w:rsidRPr="001E4810" w:rsidRDefault="00C1427A" w:rsidP="00387222">
            <w:pPr>
              <w:rPr>
                <w:rFonts w:ascii="Calibri" w:eastAsia="Calibri" w:hAnsi="Calibri"/>
                <w:sz w:val="12"/>
                <w:szCs w:val="12"/>
              </w:rPr>
            </w:pPr>
          </w:p>
        </w:tc>
      </w:tr>
      <w:tr w:rsidR="00C1427A" w14:paraId="60AE3A6C" w14:textId="77777777" w:rsidTr="00387222">
        <w:tc>
          <w:tcPr>
            <w:tcW w:w="8856" w:type="dxa"/>
            <w:gridSpan w:val="4"/>
          </w:tcPr>
          <w:p w14:paraId="756938A0" w14:textId="2332C0B8" w:rsidR="00C1427A" w:rsidRPr="001E4810" w:rsidRDefault="00C1427A" w:rsidP="00387222">
            <w:pPr>
              <w:rPr>
                <w:rFonts w:ascii="Calibri" w:eastAsia="Calibri" w:hAnsi="Calibri"/>
                <w:b/>
                <w:sz w:val="22"/>
              </w:rPr>
            </w:pPr>
            <w:r>
              <w:rPr>
                <w:rFonts w:ascii="Calibri" w:eastAsia="Calibri" w:hAnsi="Calibri"/>
                <w:b/>
                <w:sz w:val="22"/>
              </w:rPr>
              <w:t>Week 11</w:t>
            </w:r>
          </w:p>
        </w:tc>
      </w:tr>
      <w:tr w:rsidR="00C1427A" w14:paraId="186941B5" w14:textId="77777777" w:rsidTr="00387222">
        <w:tc>
          <w:tcPr>
            <w:tcW w:w="8856" w:type="dxa"/>
            <w:gridSpan w:val="4"/>
          </w:tcPr>
          <w:p w14:paraId="17043B72" w14:textId="77777777" w:rsidR="00C1427A" w:rsidRPr="001E4810" w:rsidRDefault="00C1427A" w:rsidP="00387222">
            <w:pPr>
              <w:rPr>
                <w:rFonts w:ascii="Calibri" w:eastAsia="Calibri" w:hAnsi="Calibri"/>
                <w:sz w:val="22"/>
              </w:rPr>
            </w:pPr>
            <w:r w:rsidRPr="001E4810">
              <w:rPr>
                <w:rFonts w:ascii="Calibri" w:eastAsia="Calibri" w:hAnsi="Calibri"/>
                <w:sz w:val="22"/>
              </w:rPr>
              <w:t>Topics: Regional and social dialects</w:t>
            </w:r>
          </w:p>
        </w:tc>
      </w:tr>
      <w:tr w:rsidR="00C1427A" w14:paraId="43D8F291" w14:textId="77777777" w:rsidTr="00387222">
        <w:tc>
          <w:tcPr>
            <w:tcW w:w="8856" w:type="dxa"/>
            <w:gridSpan w:val="4"/>
          </w:tcPr>
          <w:p w14:paraId="190A8690"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social and cultural dynamics that produce variations in spoken language.</w:t>
            </w:r>
          </w:p>
        </w:tc>
      </w:tr>
      <w:tr w:rsidR="00C1427A" w14:paraId="726A702C" w14:textId="77777777" w:rsidTr="00387222">
        <w:trPr>
          <w:trHeight w:val="550"/>
        </w:trPr>
        <w:tc>
          <w:tcPr>
            <w:tcW w:w="2237" w:type="dxa"/>
          </w:tcPr>
          <w:p w14:paraId="74DE7D9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1685E12E"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19 and 20</w:t>
            </w:r>
          </w:p>
        </w:tc>
        <w:tc>
          <w:tcPr>
            <w:tcW w:w="2205" w:type="dxa"/>
          </w:tcPr>
          <w:p w14:paraId="291C5FFA"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409AD17D"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Chapters 18 and 19</w:t>
            </w:r>
          </w:p>
        </w:tc>
        <w:tc>
          <w:tcPr>
            <w:tcW w:w="2221" w:type="dxa"/>
          </w:tcPr>
          <w:p w14:paraId="0E636FD2" w14:textId="77777777" w:rsidR="00C1427A" w:rsidRDefault="00C1427A" w:rsidP="00387222">
            <w:pPr>
              <w:jc w:val="center"/>
              <w:rPr>
                <w:rFonts w:ascii="Calibri" w:eastAsia="Calibri" w:hAnsi="Calibri"/>
                <w:b/>
                <w:i/>
                <w:sz w:val="22"/>
              </w:rPr>
            </w:pPr>
            <w:r w:rsidRPr="001E4810">
              <w:rPr>
                <w:rFonts w:ascii="Calibri" w:eastAsia="Calibri" w:hAnsi="Calibri"/>
                <w:b/>
                <w:i/>
                <w:sz w:val="22"/>
              </w:rPr>
              <w:t>Discussion</w:t>
            </w:r>
          </w:p>
          <w:p w14:paraId="17C582BD" w14:textId="77777777" w:rsidR="00C1427A" w:rsidRPr="001E4810" w:rsidRDefault="00C1427A" w:rsidP="00387222">
            <w:pPr>
              <w:jc w:val="center"/>
              <w:rPr>
                <w:rFonts w:ascii="Calibri" w:eastAsia="Calibri" w:hAnsi="Calibri"/>
                <w:b/>
                <w:i/>
                <w:sz w:val="22"/>
              </w:rPr>
            </w:pPr>
            <w:r w:rsidRPr="001E4810">
              <w:rPr>
                <w:rFonts w:ascii="Calibri" w:eastAsia="Calibri" w:hAnsi="Calibri"/>
                <w:sz w:val="22"/>
              </w:rPr>
              <w:t xml:space="preserve">Discussion of </w:t>
            </w:r>
            <w:r>
              <w:rPr>
                <w:rFonts w:ascii="Calibri" w:eastAsia="Calibri" w:hAnsi="Calibri"/>
                <w:sz w:val="22"/>
              </w:rPr>
              <w:t>2</w:t>
            </w:r>
            <w:r>
              <w:rPr>
                <w:rFonts w:ascii="Calibri" w:eastAsia="Calibri" w:hAnsi="Calibri"/>
                <w:sz w:val="22"/>
                <w:vertAlign w:val="superscript"/>
              </w:rPr>
              <w:t>nd</w:t>
            </w:r>
            <w:r w:rsidRPr="001E4810">
              <w:rPr>
                <w:rFonts w:ascii="Calibri" w:eastAsia="Calibri" w:hAnsi="Calibri"/>
                <w:sz w:val="22"/>
              </w:rPr>
              <w:t xml:space="preserve"> set of articles</w:t>
            </w:r>
          </w:p>
        </w:tc>
        <w:tc>
          <w:tcPr>
            <w:tcW w:w="2193" w:type="dxa"/>
          </w:tcPr>
          <w:p w14:paraId="0F355006"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0B4BB4F9" w14:textId="77777777" w:rsidR="00C1427A" w:rsidRPr="001E4810" w:rsidRDefault="00C1427A" w:rsidP="00387222">
            <w:pPr>
              <w:rPr>
                <w:rFonts w:ascii="Calibri" w:eastAsia="Calibri" w:hAnsi="Calibri"/>
                <w:b/>
                <w:i/>
                <w:sz w:val="22"/>
              </w:rPr>
            </w:pPr>
            <w:r>
              <w:rPr>
                <w:rFonts w:ascii="Calibri" w:eastAsia="Calibri" w:hAnsi="Calibri"/>
                <w:sz w:val="22"/>
              </w:rPr>
              <w:t>Quiz 7</w:t>
            </w:r>
          </w:p>
        </w:tc>
      </w:tr>
      <w:tr w:rsidR="00C1427A" w14:paraId="52AE1A80" w14:textId="77777777" w:rsidTr="00387222">
        <w:tc>
          <w:tcPr>
            <w:tcW w:w="8856" w:type="dxa"/>
            <w:gridSpan w:val="4"/>
            <w:shd w:val="clear" w:color="auto" w:fill="AEAAAA"/>
          </w:tcPr>
          <w:p w14:paraId="785E3F44" w14:textId="77777777" w:rsidR="00C1427A" w:rsidRPr="001E4810" w:rsidRDefault="00C1427A" w:rsidP="00387222">
            <w:pPr>
              <w:rPr>
                <w:rFonts w:ascii="Calibri" w:eastAsia="Calibri" w:hAnsi="Calibri"/>
                <w:sz w:val="12"/>
                <w:szCs w:val="12"/>
              </w:rPr>
            </w:pPr>
          </w:p>
        </w:tc>
      </w:tr>
      <w:tr w:rsidR="00C1427A" w14:paraId="0F83BC48" w14:textId="77777777" w:rsidTr="00387222">
        <w:tc>
          <w:tcPr>
            <w:tcW w:w="8856" w:type="dxa"/>
            <w:gridSpan w:val="4"/>
          </w:tcPr>
          <w:p w14:paraId="7C3B71A5" w14:textId="254FC2C2" w:rsidR="00C1427A" w:rsidRPr="001E4810" w:rsidRDefault="00C1427A" w:rsidP="00387222">
            <w:pPr>
              <w:rPr>
                <w:rFonts w:ascii="Calibri" w:eastAsia="Calibri" w:hAnsi="Calibri"/>
                <w:b/>
                <w:sz w:val="22"/>
              </w:rPr>
            </w:pPr>
            <w:r>
              <w:rPr>
                <w:rFonts w:ascii="Calibri" w:eastAsia="Calibri" w:hAnsi="Calibri"/>
                <w:b/>
                <w:sz w:val="22"/>
              </w:rPr>
              <w:t>Week 12</w:t>
            </w:r>
          </w:p>
        </w:tc>
      </w:tr>
      <w:tr w:rsidR="00C1427A" w14:paraId="2610FF86" w14:textId="77777777" w:rsidTr="00387222">
        <w:tc>
          <w:tcPr>
            <w:tcW w:w="8856" w:type="dxa"/>
            <w:gridSpan w:val="4"/>
          </w:tcPr>
          <w:p w14:paraId="4BDADB04" w14:textId="77777777" w:rsidR="00C1427A" w:rsidRPr="001E4810" w:rsidRDefault="00C1427A" w:rsidP="00387222">
            <w:pPr>
              <w:rPr>
                <w:rFonts w:ascii="Calibri" w:eastAsia="Calibri" w:hAnsi="Calibri"/>
                <w:sz w:val="22"/>
              </w:rPr>
            </w:pPr>
            <w:r w:rsidRPr="001E4810">
              <w:rPr>
                <w:rFonts w:ascii="Calibri" w:eastAsia="Calibri" w:hAnsi="Calibri"/>
                <w:sz w:val="22"/>
              </w:rPr>
              <w:t>Topic: Language and culture</w:t>
            </w:r>
          </w:p>
        </w:tc>
      </w:tr>
      <w:tr w:rsidR="00C1427A" w14:paraId="04A86ACF" w14:textId="77777777" w:rsidTr="00387222">
        <w:tc>
          <w:tcPr>
            <w:tcW w:w="8856" w:type="dxa"/>
            <w:gridSpan w:val="4"/>
          </w:tcPr>
          <w:p w14:paraId="75276DB3"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outcome: Demonstrate understanding of the social and cultural dynamics that produce languages unique to the people who create and use them.</w:t>
            </w:r>
          </w:p>
        </w:tc>
      </w:tr>
      <w:tr w:rsidR="00C1427A" w14:paraId="6DE68F5E" w14:textId="77777777" w:rsidTr="00387222">
        <w:trPr>
          <w:trHeight w:val="820"/>
        </w:trPr>
        <w:tc>
          <w:tcPr>
            <w:tcW w:w="2237" w:type="dxa"/>
          </w:tcPr>
          <w:p w14:paraId="4C164790"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lastRenderedPageBreak/>
              <w:t>Lectures</w:t>
            </w:r>
          </w:p>
          <w:p w14:paraId="0DC43A47"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 21</w:t>
            </w:r>
          </w:p>
        </w:tc>
        <w:tc>
          <w:tcPr>
            <w:tcW w:w="2205" w:type="dxa"/>
          </w:tcPr>
          <w:p w14:paraId="3BFC7CE7"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60506BDA"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20</w:t>
            </w:r>
          </w:p>
        </w:tc>
        <w:tc>
          <w:tcPr>
            <w:tcW w:w="2221" w:type="dxa"/>
          </w:tcPr>
          <w:p w14:paraId="0846846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14524713"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337D6DB5" w14:textId="77777777" w:rsidR="00C1427A" w:rsidRPr="001E4810" w:rsidRDefault="00C1427A" w:rsidP="00387222">
            <w:pPr>
              <w:rPr>
                <w:rFonts w:ascii="Calibri" w:eastAsia="Calibri" w:hAnsi="Calibri"/>
                <w:b/>
                <w:i/>
                <w:sz w:val="22"/>
              </w:rPr>
            </w:pPr>
            <w:r>
              <w:rPr>
                <w:rFonts w:ascii="Calibri" w:eastAsia="Calibri" w:hAnsi="Calibri"/>
                <w:sz w:val="22"/>
              </w:rPr>
              <w:t>Quiz 8</w:t>
            </w:r>
          </w:p>
        </w:tc>
      </w:tr>
      <w:tr w:rsidR="00C1427A" w14:paraId="2BAC14FF" w14:textId="77777777" w:rsidTr="00387222">
        <w:tc>
          <w:tcPr>
            <w:tcW w:w="8856" w:type="dxa"/>
            <w:gridSpan w:val="4"/>
            <w:shd w:val="clear" w:color="auto" w:fill="AEAAAA"/>
          </w:tcPr>
          <w:p w14:paraId="41170874" w14:textId="77777777" w:rsidR="00C1427A" w:rsidRPr="001E4810" w:rsidRDefault="00C1427A" w:rsidP="00387222">
            <w:pPr>
              <w:rPr>
                <w:rFonts w:ascii="Calibri" w:eastAsia="Calibri" w:hAnsi="Calibri"/>
                <w:sz w:val="12"/>
                <w:szCs w:val="12"/>
              </w:rPr>
            </w:pPr>
          </w:p>
        </w:tc>
      </w:tr>
      <w:tr w:rsidR="00C1427A" w14:paraId="4ECF61D1" w14:textId="77777777" w:rsidTr="00387222">
        <w:tc>
          <w:tcPr>
            <w:tcW w:w="8856" w:type="dxa"/>
            <w:gridSpan w:val="4"/>
          </w:tcPr>
          <w:p w14:paraId="03AE3FBA" w14:textId="02B40B32" w:rsidR="00C1427A" w:rsidRPr="001E4810" w:rsidRDefault="00C1427A" w:rsidP="00387222">
            <w:pPr>
              <w:rPr>
                <w:rFonts w:ascii="Calibri" w:eastAsia="Calibri" w:hAnsi="Calibri"/>
                <w:b/>
                <w:sz w:val="22"/>
              </w:rPr>
            </w:pPr>
            <w:r>
              <w:rPr>
                <w:rFonts w:ascii="Calibri" w:eastAsia="Calibri" w:hAnsi="Calibri"/>
                <w:b/>
                <w:sz w:val="22"/>
              </w:rPr>
              <w:t>Week 13</w:t>
            </w:r>
          </w:p>
        </w:tc>
      </w:tr>
      <w:tr w:rsidR="00C1427A" w14:paraId="618F69D1" w14:textId="77777777" w:rsidTr="00387222">
        <w:tc>
          <w:tcPr>
            <w:tcW w:w="8856" w:type="dxa"/>
            <w:gridSpan w:val="4"/>
          </w:tcPr>
          <w:p w14:paraId="04E85EF4" w14:textId="77777777" w:rsidR="00C1427A" w:rsidRPr="001E4810" w:rsidRDefault="00C1427A" w:rsidP="00387222">
            <w:pPr>
              <w:rPr>
                <w:rFonts w:ascii="Calibri" w:eastAsia="Calibri" w:hAnsi="Calibri"/>
                <w:sz w:val="22"/>
              </w:rPr>
            </w:pPr>
            <w:r w:rsidRPr="001E4810">
              <w:rPr>
                <w:rFonts w:ascii="Calibri" w:eastAsia="Calibri" w:hAnsi="Calibri"/>
                <w:sz w:val="22"/>
              </w:rPr>
              <w:t>Topics: Language and the brain; Language acquisition</w:t>
            </w:r>
          </w:p>
        </w:tc>
      </w:tr>
      <w:tr w:rsidR="00C1427A" w14:paraId="5A0F5CDD" w14:textId="77777777" w:rsidTr="00387222">
        <w:tc>
          <w:tcPr>
            <w:tcW w:w="8856" w:type="dxa"/>
            <w:gridSpan w:val="4"/>
          </w:tcPr>
          <w:p w14:paraId="55DB5316" w14:textId="77777777" w:rsidR="00C1427A" w:rsidRPr="001E4810" w:rsidRDefault="00C1427A" w:rsidP="00387222">
            <w:pPr>
              <w:rPr>
                <w:rFonts w:ascii="Calibri" w:eastAsia="Calibri" w:hAnsi="Calibri"/>
                <w:sz w:val="22"/>
              </w:rPr>
            </w:pPr>
            <w:r w:rsidRPr="001E4810">
              <w:rPr>
                <w:rFonts w:ascii="Calibri" w:eastAsia="Calibri" w:hAnsi="Calibri"/>
                <w:sz w:val="22"/>
              </w:rPr>
              <w:t xml:space="preserve">Unit learning outcomes: Demonstrate understanding of the principles of neurolinguistics and psycholinguistics. Demonstrate understanding of the general theories and recent research regarding a child’s acquisition of his/her first language. </w:t>
            </w:r>
          </w:p>
        </w:tc>
      </w:tr>
      <w:tr w:rsidR="00C1427A" w14:paraId="4DB71571" w14:textId="77777777" w:rsidTr="00387222">
        <w:trPr>
          <w:trHeight w:val="550"/>
        </w:trPr>
        <w:tc>
          <w:tcPr>
            <w:tcW w:w="2237" w:type="dxa"/>
          </w:tcPr>
          <w:p w14:paraId="1A6A7D61"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0258A5B8"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Lectures 22 and 23</w:t>
            </w:r>
          </w:p>
        </w:tc>
        <w:tc>
          <w:tcPr>
            <w:tcW w:w="2205" w:type="dxa"/>
          </w:tcPr>
          <w:p w14:paraId="1DDA2F2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564FC48F"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Chapters 12 and 13</w:t>
            </w:r>
          </w:p>
        </w:tc>
        <w:tc>
          <w:tcPr>
            <w:tcW w:w="2221" w:type="dxa"/>
          </w:tcPr>
          <w:p w14:paraId="4D34872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7332B265"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7AF2BFDA" w14:textId="77777777" w:rsidR="00C1427A" w:rsidRPr="001E4810" w:rsidRDefault="00C1427A" w:rsidP="00387222">
            <w:pPr>
              <w:rPr>
                <w:rFonts w:ascii="Calibri" w:eastAsia="Calibri" w:hAnsi="Calibri"/>
                <w:b/>
                <w:i/>
                <w:sz w:val="22"/>
              </w:rPr>
            </w:pPr>
            <w:r>
              <w:rPr>
                <w:rFonts w:ascii="Calibri" w:eastAsia="Calibri" w:hAnsi="Calibri"/>
                <w:sz w:val="22"/>
              </w:rPr>
              <w:t>Quiz 9</w:t>
            </w:r>
          </w:p>
        </w:tc>
      </w:tr>
      <w:tr w:rsidR="00C1427A" w14:paraId="3A27EA8E" w14:textId="77777777" w:rsidTr="00387222">
        <w:tc>
          <w:tcPr>
            <w:tcW w:w="8856" w:type="dxa"/>
            <w:gridSpan w:val="4"/>
            <w:shd w:val="clear" w:color="auto" w:fill="AEAAAA"/>
          </w:tcPr>
          <w:p w14:paraId="03BE64A6" w14:textId="77777777" w:rsidR="00C1427A" w:rsidRPr="001E4810" w:rsidRDefault="00C1427A" w:rsidP="00387222">
            <w:pPr>
              <w:rPr>
                <w:rFonts w:ascii="Calibri" w:eastAsia="Calibri" w:hAnsi="Calibri"/>
                <w:sz w:val="12"/>
                <w:szCs w:val="12"/>
              </w:rPr>
            </w:pPr>
          </w:p>
        </w:tc>
      </w:tr>
      <w:tr w:rsidR="00C1427A" w14:paraId="3BAD7EDC" w14:textId="77777777" w:rsidTr="00387222">
        <w:tc>
          <w:tcPr>
            <w:tcW w:w="8856" w:type="dxa"/>
            <w:gridSpan w:val="4"/>
          </w:tcPr>
          <w:p w14:paraId="285E108B" w14:textId="20E84468" w:rsidR="00C1427A" w:rsidRPr="001E4810" w:rsidRDefault="00C1427A" w:rsidP="00387222">
            <w:pPr>
              <w:rPr>
                <w:rFonts w:ascii="Calibri" w:eastAsia="Calibri" w:hAnsi="Calibri"/>
                <w:b/>
                <w:sz w:val="22"/>
              </w:rPr>
            </w:pPr>
            <w:r>
              <w:rPr>
                <w:rFonts w:ascii="Calibri" w:eastAsia="Calibri" w:hAnsi="Calibri"/>
                <w:b/>
                <w:sz w:val="22"/>
              </w:rPr>
              <w:t>Week 14</w:t>
            </w:r>
          </w:p>
        </w:tc>
      </w:tr>
      <w:tr w:rsidR="00C1427A" w14:paraId="3B6921A2" w14:textId="77777777" w:rsidTr="00387222">
        <w:tc>
          <w:tcPr>
            <w:tcW w:w="8856" w:type="dxa"/>
            <w:gridSpan w:val="4"/>
          </w:tcPr>
          <w:p w14:paraId="09E89A03" w14:textId="77777777" w:rsidR="00C1427A" w:rsidRPr="001E4810" w:rsidRDefault="00C1427A" w:rsidP="00387222">
            <w:pPr>
              <w:rPr>
                <w:rFonts w:ascii="Calibri" w:eastAsia="Calibri" w:hAnsi="Calibri"/>
                <w:sz w:val="22"/>
              </w:rPr>
            </w:pPr>
            <w:r w:rsidRPr="001E4810">
              <w:rPr>
                <w:rFonts w:ascii="Calibri" w:eastAsia="Calibri" w:hAnsi="Calibri"/>
                <w:sz w:val="22"/>
              </w:rPr>
              <w:t>Topic: Written language</w:t>
            </w:r>
          </w:p>
        </w:tc>
      </w:tr>
      <w:tr w:rsidR="00C1427A" w14:paraId="5AF2F07E" w14:textId="77777777" w:rsidTr="00387222">
        <w:tc>
          <w:tcPr>
            <w:tcW w:w="8856" w:type="dxa"/>
            <w:gridSpan w:val="4"/>
          </w:tcPr>
          <w:p w14:paraId="4B3C14B3"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goal: Demonstrate understanding of the histories and principles of various writing systems.</w:t>
            </w:r>
          </w:p>
        </w:tc>
      </w:tr>
      <w:tr w:rsidR="00C1427A" w14:paraId="58E7059A" w14:textId="77777777" w:rsidTr="00387222">
        <w:trPr>
          <w:trHeight w:val="550"/>
        </w:trPr>
        <w:tc>
          <w:tcPr>
            <w:tcW w:w="2237" w:type="dxa"/>
          </w:tcPr>
          <w:p w14:paraId="3500E6F8"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7EA97FB9"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 24</w:t>
            </w:r>
          </w:p>
        </w:tc>
        <w:tc>
          <w:tcPr>
            <w:tcW w:w="2205" w:type="dxa"/>
          </w:tcPr>
          <w:p w14:paraId="4795CEEC"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p w14:paraId="5930112B" w14:textId="77777777" w:rsidR="00C1427A" w:rsidRPr="001E4810" w:rsidRDefault="00C1427A" w:rsidP="00387222">
            <w:pPr>
              <w:rPr>
                <w:rFonts w:ascii="Calibri" w:eastAsia="Calibri" w:hAnsi="Calibri"/>
                <w:b/>
                <w:i/>
                <w:sz w:val="22"/>
              </w:rPr>
            </w:pPr>
            <w:r w:rsidRPr="001E4810">
              <w:rPr>
                <w:rFonts w:ascii="Calibri" w:eastAsia="Calibri" w:hAnsi="Calibri"/>
                <w:sz w:val="22"/>
              </w:rPr>
              <w:t>Chapter 16</w:t>
            </w:r>
          </w:p>
        </w:tc>
        <w:tc>
          <w:tcPr>
            <w:tcW w:w="2221" w:type="dxa"/>
          </w:tcPr>
          <w:p w14:paraId="240F8BDE" w14:textId="77777777" w:rsidR="00C1427A" w:rsidRDefault="00C1427A" w:rsidP="00387222">
            <w:pPr>
              <w:jc w:val="center"/>
              <w:rPr>
                <w:rFonts w:ascii="Calibri" w:eastAsia="Calibri" w:hAnsi="Calibri"/>
                <w:b/>
                <w:i/>
                <w:sz w:val="22"/>
              </w:rPr>
            </w:pPr>
            <w:r w:rsidRPr="001E4810">
              <w:rPr>
                <w:rFonts w:ascii="Calibri" w:eastAsia="Calibri" w:hAnsi="Calibri"/>
                <w:b/>
                <w:i/>
                <w:sz w:val="22"/>
              </w:rPr>
              <w:t>Discussion</w:t>
            </w:r>
          </w:p>
          <w:p w14:paraId="0375970C" w14:textId="77777777" w:rsidR="00C1427A" w:rsidRPr="001E4810" w:rsidRDefault="00C1427A" w:rsidP="00387222">
            <w:pPr>
              <w:jc w:val="center"/>
              <w:rPr>
                <w:rFonts w:ascii="Calibri" w:eastAsia="Calibri" w:hAnsi="Calibri"/>
                <w:b/>
                <w:i/>
                <w:sz w:val="22"/>
              </w:rPr>
            </w:pPr>
            <w:r w:rsidRPr="001E4810">
              <w:rPr>
                <w:rFonts w:ascii="Calibri" w:eastAsia="Calibri" w:hAnsi="Calibri"/>
                <w:sz w:val="22"/>
              </w:rPr>
              <w:t xml:space="preserve">Review of </w:t>
            </w:r>
            <w:r>
              <w:rPr>
                <w:rFonts w:ascii="Calibri" w:eastAsia="Calibri" w:hAnsi="Calibri"/>
                <w:sz w:val="22"/>
              </w:rPr>
              <w:t>3rd</w:t>
            </w:r>
            <w:r w:rsidRPr="001E4810">
              <w:rPr>
                <w:rFonts w:ascii="Calibri" w:eastAsia="Calibri" w:hAnsi="Calibri"/>
                <w:sz w:val="22"/>
              </w:rPr>
              <w:t xml:space="preserve"> set of articles</w:t>
            </w:r>
          </w:p>
        </w:tc>
        <w:tc>
          <w:tcPr>
            <w:tcW w:w="2193" w:type="dxa"/>
          </w:tcPr>
          <w:p w14:paraId="51306134"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480DEA6C" w14:textId="77777777" w:rsidR="00C1427A" w:rsidRPr="001E4810" w:rsidRDefault="00C1427A" w:rsidP="00387222">
            <w:pPr>
              <w:rPr>
                <w:rFonts w:ascii="Calibri" w:eastAsia="Calibri" w:hAnsi="Calibri"/>
                <w:b/>
                <w:i/>
                <w:sz w:val="22"/>
              </w:rPr>
            </w:pPr>
            <w:r>
              <w:rPr>
                <w:rFonts w:ascii="Calibri" w:eastAsia="Calibri" w:hAnsi="Calibri"/>
                <w:sz w:val="22"/>
              </w:rPr>
              <w:t>Quiz 10</w:t>
            </w:r>
          </w:p>
        </w:tc>
      </w:tr>
      <w:tr w:rsidR="00C1427A" w14:paraId="668213C5" w14:textId="77777777" w:rsidTr="00387222">
        <w:tc>
          <w:tcPr>
            <w:tcW w:w="8856" w:type="dxa"/>
            <w:gridSpan w:val="4"/>
            <w:shd w:val="clear" w:color="auto" w:fill="AEAAAA"/>
          </w:tcPr>
          <w:p w14:paraId="31CED304" w14:textId="77777777" w:rsidR="00C1427A" w:rsidRPr="001E4810" w:rsidRDefault="00C1427A" w:rsidP="00387222">
            <w:pPr>
              <w:rPr>
                <w:rFonts w:ascii="Calibri" w:eastAsia="Calibri" w:hAnsi="Calibri"/>
                <w:sz w:val="12"/>
                <w:szCs w:val="12"/>
              </w:rPr>
            </w:pPr>
          </w:p>
        </w:tc>
      </w:tr>
      <w:tr w:rsidR="00C1427A" w14:paraId="7A6B9445" w14:textId="77777777" w:rsidTr="00387222">
        <w:tc>
          <w:tcPr>
            <w:tcW w:w="8856" w:type="dxa"/>
            <w:gridSpan w:val="4"/>
          </w:tcPr>
          <w:p w14:paraId="273D6C2C" w14:textId="4780C40D" w:rsidR="00C1427A" w:rsidRPr="001E4810" w:rsidRDefault="00C1427A" w:rsidP="00387222">
            <w:pPr>
              <w:rPr>
                <w:rFonts w:ascii="Calibri" w:eastAsia="Calibri" w:hAnsi="Calibri"/>
                <w:b/>
                <w:sz w:val="22"/>
              </w:rPr>
            </w:pPr>
            <w:r>
              <w:rPr>
                <w:rFonts w:ascii="Calibri" w:eastAsia="Calibri" w:hAnsi="Calibri"/>
                <w:b/>
                <w:sz w:val="22"/>
              </w:rPr>
              <w:t>Week 15</w:t>
            </w:r>
          </w:p>
        </w:tc>
      </w:tr>
      <w:tr w:rsidR="00C1427A" w14:paraId="5F56C1E6" w14:textId="77777777" w:rsidTr="00387222">
        <w:tc>
          <w:tcPr>
            <w:tcW w:w="8856" w:type="dxa"/>
            <w:gridSpan w:val="4"/>
          </w:tcPr>
          <w:p w14:paraId="0C24156E" w14:textId="77777777" w:rsidR="00C1427A" w:rsidRPr="001E4810" w:rsidRDefault="00C1427A" w:rsidP="00387222">
            <w:pPr>
              <w:rPr>
                <w:rFonts w:ascii="Calibri" w:eastAsia="Calibri" w:hAnsi="Calibri"/>
                <w:sz w:val="22"/>
              </w:rPr>
            </w:pPr>
            <w:r w:rsidRPr="001E4810">
              <w:rPr>
                <w:rFonts w:ascii="Calibri" w:eastAsia="Calibri" w:hAnsi="Calibri"/>
                <w:sz w:val="22"/>
              </w:rPr>
              <w:t>Topic: Course review</w:t>
            </w:r>
          </w:p>
        </w:tc>
      </w:tr>
      <w:tr w:rsidR="00C1427A" w14:paraId="6B14A605" w14:textId="77777777" w:rsidTr="00387222">
        <w:tc>
          <w:tcPr>
            <w:tcW w:w="8856" w:type="dxa"/>
            <w:gridSpan w:val="4"/>
          </w:tcPr>
          <w:p w14:paraId="1E598373" w14:textId="77777777" w:rsidR="00C1427A" w:rsidRPr="001E4810" w:rsidRDefault="00C1427A" w:rsidP="00387222">
            <w:pPr>
              <w:rPr>
                <w:rFonts w:ascii="Calibri" w:eastAsia="Calibri" w:hAnsi="Calibri"/>
                <w:sz w:val="22"/>
              </w:rPr>
            </w:pPr>
            <w:r w:rsidRPr="001E4810">
              <w:rPr>
                <w:rFonts w:ascii="Calibri" w:eastAsia="Calibri" w:hAnsi="Calibri"/>
                <w:sz w:val="22"/>
              </w:rPr>
              <w:t>Unit learning goal: Synthesize aspects of Linguistics covered during the past semester</w:t>
            </w:r>
          </w:p>
        </w:tc>
      </w:tr>
      <w:tr w:rsidR="00C1427A" w14:paraId="64502CF2" w14:textId="77777777" w:rsidTr="00387222">
        <w:trPr>
          <w:trHeight w:val="805"/>
        </w:trPr>
        <w:tc>
          <w:tcPr>
            <w:tcW w:w="2237" w:type="dxa"/>
          </w:tcPr>
          <w:p w14:paraId="12320674"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p w14:paraId="242E54B4" w14:textId="77777777" w:rsidR="00C1427A" w:rsidRPr="001E4810" w:rsidRDefault="00C1427A" w:rsidP="00387222">
            <w:pPr>
              <w:rPr>
                <w:rFonts w:ascii="Calibri" w:eastAsia="Calibri" w:hAnsi="Calibri"/>
                <w:b/>
                <w:i/>
                <w:sz w:val="22"/>
              </w:rPr>
            </w:pPr>
            <w:r w:rsidRPr="001E4810">
              <w:rPr>
                <w:rFonts w:ascii="Calibri" w:eastAsia="Calibri" w:hAnsi="Calibri"/>
                <w:sz w:val="22"/>
              </w:rPr>
              <w:t>Lecture 25</w:t>
            </w:r>
          </w:p>
        </w:tc>
        <w:tc>
          <w:tcPr>
            <w:tcW w:w="2205" w:type="dxa"/>
          </w:tcPr>
          <w:p w14:paraId="20743896"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tc>
        <w:tc>
          <w:tcPr>
            <w:tcW w:w="2221" w:type="dxa"/>
          </w:tcPr>
          <w:p w14:paraId="25AB9900"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p w14:paraId="43196BEB" w14:textId="77777777" w:rsidR="00C1427A" w:rsidRPr="001E4810" w:rsidRDefault="00C1427A" w:rsidP="00387222">
            <w:pPr>
              <w:rPr>
                <w:rFonts w:ascii="Calibri" w:eastAsia="Calibri" w:hAnsi="Calibri"/>
                <w:b/>
                <w:i/>
                <w:sz w:val="22"/>
              </w:rPr>
            </w:pPr>
          </w:p>
        </w:tc>
        <w:tc>
          <w:tcPr>
            <w:tcW w:w="2193" w:type="dxa"/>
          </w:tcPr>
          <w:p w14:paraId="414DE4D2"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tc>
      </w:tr>
      <w:tr w:rsidR="00C1427A" w14:paraId="0F8F7DD6" w14:textId="77777777" w:rsidTr="00387222">
        <w:tc>
          <w:tcPr>
            <w:tcW w:w="8856" w:type="dxa"/>
            <w:gridSpan w:val="4"/>
            <w:shd w:val="clear" w:color="auto" w:fill="AEAAAA"/>
          </w:tcPr>
          <w:p w14:paraId="72D925E4" w14:textId="77777777" w:rsidR="00C1427A" w:rsidRPr="001E4810" w:rsidRDefault="00C1427A" w:rsidP="00387222">
            <w:pPr>
              <w:rPr>
                <w:rFonts w:ascii="Calibri" w:eastAsia="Calibri" w:hAnsi="Calibri"/>
                <w:sz w:val="12"/>
                <w:szCs w:val="12"/>
              </w:rPr>
            </w:pPr>
          </w:p>
        </w:tc>
      </w:tr>
      <w:tr w:rsidR="00C1427A" w14:paraId="0CE74539" w14:textId="77777777" w:rsidTr="00387222">
        <w:tc>
          <w:tcPr>
            <w:tcW w:w="8856" w:type="dxa"/>
            <w:gridSpan w:val="4"/>
          </w:tcPr>
          <w:p w14:paraId="0EDB44B3" w14:textId="6E49FF6D" w:rsidR="00C1427A" w:rsidRPr="001E4810" w:rsidRDefault="00C1427A" w:rsidP="00387222">
            <w:pPr>
              <w:rPr>
                <w:rFonts w:ascii="Calibri" w:eastAsia="Calibri" w:hAnsi="Calibri"/>
                <w:b/>
                <w:sz w:val="22"/>
              </w:rPr>
            </w:pPr>
            <w:r>
              <w:rPr>
                <w:rFonts w:ascii="Calibri" w:eastAsia="Calibri" w:hAnsi="Calibri"/>
                <w:b/>
                <w:sz w:val="22"/>
              </w:rPr>
              <w:t xml:space="preserve">Finals week: </w:t>
            </w:r>
          </w:p>
        </w:tc>
      </w:tr>
      <w:tr w:rsidR="00C1427A" w14:paraId="2DD34ED3" w14:textId="77777777" w:rsidTr="00387222">
        <w:trPr>
          <w:trHeight w:val="1630"/>
        </w:trPr>
        <w:tc>
          <w:tcPr>
            <w:tcW w:w="2237" w:type="dxa"/>
          </w:tcPr>
          <w:p w14:paraId="1F57460B"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Lectures</w:t>
            </w:r>
          </w:p>
        </w:tc>
        <w:tc>
          <w:tcPr>
            <w:tcW w:w="2205" w:type="dxa"/>
          </w:tcPr>
          <w:p w14:paraId="7226DF85"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Reading</w:t>
            </w:r>
          </w:p>
        </w:tc>
        <w:tc>
          <w:tcPr>
            <w:tcW w:w="2221" w:type="dxa"/>
          </w:tcPr>
          <w:p w14:paraId="5859F51D"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Discussion</w:t>
            </w:r>
          </w:p>
        </w:tc>
        <w:tc>
          <w:tcPr>
            <w:tcW w:w="2193" w:type="dxa"/>
          </w:tcPr>
          <w:p w14:paraId="0E1D46DC" w14:textId="77777777" w:rsidR="00C1427A" w:rsidRPr="001E4810" w:rsidRDefault="00C1427A" w:rsidP="00387222">
            <w:pPr>
              <w:jc w:val="center"/>
              <w:rPr>
                <w:rFonts w:ascii="Calibri" w:eastAsia="Calibri" w:hAnsi="Calibri"/>
                <w:b/>
                <w:i/>
                <w:sz w:val="22"/>
              </w:rPr>
            </w:pPr>
            <w:r w:rsidRPr="001E4810">
              <w:rPr>
                <w:rFonts w:ascii="Calibri" w:eastAsia="Calibri" w:hAnsi="Calibri"/>
                <w:b/>
                <w:i/>
                <w:sz w:val="22"/>
              </w:rPr>
              <w:t>Testing</w:t>
            </w:r>
          </w:p>
          <w:p w14:paraId="143419ED" w14:textId="0AD309D2" w:rsidR="00C1427A" w:rsidRPr="001E4810" w:rsidRDefault="00C1427A" w:rsidP="00387222">
            <w:pPr>
              <w:rPr>
                <w:rFonts w:ascii="Calibri" w:eastAsia="Calibri" w:hAnsi="Calibri"/>
                <w:b/>
                <w:i/>
                <w:sz w:val="22"/>
              </w:rPr>
            </w:pPr>
            <w:r w:rsidRPr="001E4810">
              <w:rPr>
                <w:rFonts w:ascii="Calibri" w:eastAsia="Calibri" w:hAnsi="Calibri"/>
                <w:sz w:val="22"/>
              </w:rPr>
              <w:t>Final exam, to be compl</w:t>
            </w:r>
            <w:r>
              <w:rPr>
                <w:rFonts w:ascii="Calibri" w:eastAsia="Calibri" w:hAnsi="Calibri"/>
                <w:sz w:val="22"/>
              </w:rPr>
              <w:t>eted by Wednesday of finals week</w:t>
            </w:r>
          </w:p>
        </w:tc>
      </w:tr>
      <w:tr w:rsidR="00C1427A" w14:paraId="3D319C03" w14:textId="77777777" w:rsidTr="00387222">
        <w:tc>
          <w:tcPr>
            <w:tcW w:w="8856" w:type="dxa"/>
            <w:gridSpan w:val="4"/>
            <w:shd w:val="clear" w:color="auto" w:fill="AEAAAA"/>
          </w:tcPr>
          <w:p w14:paraId="1E83B132" w14:textId="77777777" w:rsidR="00C1427A" w:rsidRPr="001E4810" w:rsidRDefault="00C1427A" w:rsidP="00387222">
            <w:pPr>
              <w:rPr>
                <w:rFonts w:ascii="Calibri" w:eastAsia="Calibri" w:hAnsi="Calibri"/>
                <w:sz w:val="12"/>
                <w:szCs w:val="12"/>
              </w:rPr>
            </w:pPr>
          </w:p>
        </w:tc>
      </w:tr>
    </w:tbl>
    <w:p w14:paraId="333AF88E" w14:textId="77777777" w:rsidR="00C1427A" w:rsidRPr="0003480E" w:rsidRDefault="00C1427A" w:rsidP="00C1427A">
      <w:pPr>
        <w:rPr>
          <w:rFonts w:ascii="Calibri" w:hAnsi="Calibri"/>
          <w:b/>
        </w:rPr>
      </w:pPr>
    </w:p>
    <w:p w14:paraId="01E2839A" w14:textId="2B14F6CB" w:rsidR="004D5C3F" w:rsidRPr="004D5C3F" w:rsidRDefault="004D5C3F" w:rsidP="004D5C3F">
      <w:pPr>
        <w:rPr>
          <w:rFonts w:cs="Arial"/>
          <w:szCs w:val="24"/>
        </w:rPr>
      </w:pPr>
    </w:p>
    <w:sectPr w:rsidR="004D5C3F" w:rsidRPr="004D5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2B50" w14:textId="77777777" w:rsidR="0029725D" w:rsidRDefault="0029725D" w:rsidP="00100E86">
      <w:pPr>
        <w:spacing w:line="240" w:lineRule="auto"/>
      </w:pPr>
      <w:r>
        <w:separator/>
      </w:r>
    </w:p>
  </w:endnote>
  <w:endnote w:type="continuationSeparator" w:id="0">
    <w:p w14:paraId="242F9CDD" w14:textId="77777777" w:rsidR="0029725D" w:rsidRDefault="0029725D"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CA5" w14:textId="77777777" w:rsidR="0029725D" w:rsidRDefault="0029725D" w:rsidP="00100E86">
      <w:pPr>
        <w:spacing w:line="240" w:lineRule="auto"/>
      </w:pPr>
      <w:r>
        <w:separator/>
      </w:r>
    </w:p>
  </w:footnote>
  <w:footnote w:type="continuationSeparator" w:id="0">
    <w:p w14:paraId="4330DCD0" w14:textId="77777777" w:rsidR="0029725D" w:rsidRDefault="0029725D"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7FE083A3" w:rsidR="004D5C3F" w:rsidRPr="00054B82" w:rsidRDefault="00054B82" w:rsidP="00054B82">
    <w:pPr>
      <w:pStyle w:val="Header"/>
      <w:jc w:val="right"/>
      <w:rPr>
        <w:sz w:val="16"/>
        <w:szCs w:val="16"/>
      </w:rPr>
    </w:pPr>
    <w:r w:rsidRPr="00054B82">
      <w:rPr>
        <w:sz w:val="16"/>
        <w:szCs w:val="16"/>
      </w:rPr>
      <w:t xml:space="preserve">Revision Date:  </w:t>
    </w:r>
    <w:r w:rsidR="0031306A">
      <w:rPr>
        <w:sz w:val="16"/>
        <w:szCs w:val="16"/>
      </w:rPr>
      <w:t>07/1</w:t>
    </w:r>
    <w:r w:rsidR="00246EED">
      <w:rPr>
        <w:sz w:val="16"/>
        <w:szCs w:val="16"/>
      </w:rPr>
      <w:t>1</w:t>
    </w:r>
    <w:r w:rsidR="0031306A">
      <w:rPr>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258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Bgk5Eeu4WcIxRcpLN/0NQqWqQrff4Vv9mMIdui0D9nQGwTIBoxPhzgBpwd2ribRx/ntgKkXQbXP1lQd80UYug==" w:salt="wqsKEaK0HCf6gW9rYB9Y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C7F04"/>
    <w:rsid w:val="000E7527"/>
    <w:rsid w:val="00100E86"/>
    <w:rsid w:val="00123928"/>
    <w:rsid w:val="00155AB5"/>
    <w:rsid w:val="00196885"/>
    <w:rsid w:val="001A6076"/>
    <w:rsid w:val="00202CBC"/>
    <w:rsid w:val="0023185E"/>
    <w:rsid w:val="00246EED"/>
    <w:rsid w:val="00286D7D"/>
    <w:rsid w:val="0029725D"/>
    <w:rsid w:val="00300698"/>
    <w:rsid w:val="0031306A"/>
    <w:rsid w:val="0033400D"/>
    <w:rsid w:val="003C0B03"/>
    <w:rsid w:val="003C21BB"/>
    <w:rsid w:val="00402CF4"/>
    <w:rsid w:val="004352ED"/>
    <w:rsid w:val="00480359"/>
    <w:rsid w:val="004D5C3F"/>
    <w:rsid w:val="004F13CA"/>
    <w:rsid w:val="005244D8"/>
    <w:rsid w:val="005266CD"/>
    <w:rsid w:val="00535BB6"/>
    <w:rsid w:val="005456C6"/>
    <w:rsid w:val="00574C14"/>
    <w:rsid w:val="005E39AC"/>
    <w:rsid w:val="005E7BB7"/>
    <w:rsid w:val="0069680E"/>
    <w:rsid w:val="006E6A2A"/>
    <w:rsid w:val="00733685"/>
    <w:rsid w:val="00753BE2"/>
    <w:rsid w:val="00754090"/>
    <w:rsid w:val="008070BE"/>
    <w:rsid w:val="008734E5"/>
    <w:rsid w:val="00874432"/>
    <w:rsid w:val="009F12BB"/>
    <w:rsid w:val="00A60BE5"/>
    <w:rsid w:val="00A710A2"/>
    <w:rsid w:val="00B577BF"/>
    <w:rsid w:val="00C13306"/>
    <w:rsid w:val="00C1427A"/>
    <w:rsid w:val="00D66007"/>
    <w:rsid w:val="00D86D5F"/>
    <w:rsid w:val="00E85518"/>
    <w:rsid w:val="00EA0316"/>
    <w:rsid w:val="00FE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1F4D-AC56-4E6F-9C7D-22478A75F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7D7D5-2D1A-4DBE-A7A3-1EE59CEDCDB6}">
  <ds:schemaRefs>
    <ds:schemaRef ds:uri="http://schemas.microsoft.com/sharepoint/v3/contenttype/forms"/>
  </ds:schemaRefs>
</ds:datastoreItem>
</file>

<file path=customXml/itemProps3.xml><?xml version="1.0" encoding="utf-8"?>
<ds:datastoreItem xmlns:ds="http://schemas.openxmlformats.org/officeDocument/2006/customXml" ds:itemID="{F8F498A8-48A2-4037-BD62-6EAC4ED0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70A7D-7256-4A38-97BB-27EFD21ACBD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6945</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3</cp:revision>
  <dcterms:created xsi:type="dcterms:W3CDTF">2022-07-12T16:33:00Z</dcterms:created>
  <dcterms:modified xsi:type="dcterms:W3CDTF">2026-04-21T09:19:00Z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