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C60BFF" w:rsidRDefault="009826D0" w:rsidP="00C046A0">
      <w:pPr>
        <w:pStyle w:val="BodyText"/>
        <w:spacing w:before="29"/>
        <w:ind w:left="0" w:firstLine="0"/>
        <w:rPr>
          <w:rFonts w:asciiTheme="minorHAnsi" w:hAnsiTheme="minorHAnsi" w:cstheme="minorHAnsi"/>
          <w:sz w:val="28"/>
          <w:szCs w:val="28"/>
        </w:rPr>
      </w:pPr>
      <w:r w:rsidRPr="00C60BFF">
        <w:rPr>
          <w:rFonts w:asciiTheme="minorHAnsi" w:hAnsiTheme="minorHAnsi" w:cstheme="minorHAnsi"/>
          <w:noProof/>
        </w:rPr>
        <w:drawing>
          <wp:anchor distT="0" distB="0" distL="114300" distR="114300" simplePos="0" relativeHeight="251656704" behindDoc="1" locked="0" layoutInCell="1" allowOverlap="1" wp14:anchorId="6E27DC9E" wp14:editId="2B3D9BA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C60BFF">
        <w:rPr>
          <w:rFonts w:asciiTheme="minorHAnsi" w:hAnsiTheme="minorHAnsi" w:cstheme="minorHAnsi"/>
          <w:sz w:val="28"/>
          <w:szCs w:val="28"/>
        </w:rPr>
        <w:t>Columbus</w:t>
      </w:r>
      <w:r w:rsidR="00D91EA6" w:rsidRPr="00C60BFF">
        <w:rPr>
          <w:rFonts w:asciiTheme="minorHAnsi" w:hAnsiTheme="minorHAnsi" w:cstheme="minorHAnsi"/>
          <w:spacing w:val="-5"/>
          <w:sz w:val="28"/>
          <w:szCs w:val="28"/>
        </w:rPr>
        <w:t xml:space="preserve"> </w:t>
      </w:r>
      <w:r w:rsidR="00D91EA6" w:rsidRPr="00C60BFF">
        <w:rPr>
          <w:rFonts w:asciiTheme="minorHAnsi" w:hAnsiTheme="minorHAnsi" w:cstheme="minorHAnsi"/>
          <w:sz w:val="28"/>
          <w:szCs w:val="28"/>
        </w:rPr>
        <w:t>State</w:t>
      </w:r>
      <w:r w:rsidR="00D91EA6" w:rsidRPr="00C60BFF">
        <w:rPr>
          <w:rFonts w:asciiTheme="minorHAnsi" w:hAnsiTheme="minorHAnsi" w:cstheme="minorHAnsi"/>
          <w:spacing w:val="-5"/>
          <w:sz w:val="28"/>
          <w:szCs w:val="28"/>
        </w:rPr>
        <w:t xml:space="preserve"> </w:t>
      </w:r>
      <w:r w:rsidR="00D91EA6" w:rsidRPr="00C60BFF">
        <w:rPr>
          <w:rFonts w:asciiTheme="minorHAnsi" w:hAnsiTheme="minorHAnsi" w:cstheme="minorHAnsi"/>
          <w:sz w:val="28"/>
          <w:szCs w:val="28"/>
        </w:rPr>
        <w:t>Community</w:t>
      </w:r>
      <w:r w:rsidR="00D91EA6" w:rsidRPr="00C60BFF">
        <w:rPr>
          <w:rFonts w:asciiTheme="minorHAnsi" w:hAnsiTheme="minorHAnsi" w:cstheme="minorHAnsi"/>
          <w:spacing w:val="-5"/>
          <w:sz w:val="28"/>
          <w:szCs w:val="28"/>
        </w:rPr>
        <w:t xml:space="preserve"> </w:t>
      </w:r>
      <w:r w:rsidR="00D91EA6" w:rsidRPr="00C60BFF">
        <w:rPr>
          <w:rFonts w:asciiTheme="minorHAnsi" w:hAnsiTheme="minorHAnsi" w:cstheme="minorHAnsi"/>
          <w:spacing w:val="-2"/>
          <w:sz w:val="28"/>
          <w:szCs w:val="28"/>
        </w:rPr>
        <w:t>College</w:t>
      </w:r>
    </w:p>
    <w:p w14:paraId="57F4083B" w14:textId="037675AA" w:rsidR="00C046A0" w:rsidRPr="00C60BFF" w:rsidRDefault="00C046A0" w:rsidP="00C046A0">
      <w:pPr>
        <w:pStyle w:val="Title"/>
        <w:ind w:left="0" w:right="1001" w:firstLine="0"/>
        <w:rPr>
          <w:rFonts w:asciiTheme="minorHAnsi" w:hAnsiTheme="minorHAnsi" w:cstheme="minorHAnsi"/>
          <w:spacing w:val="-2"/>
        </w:rPr>
      </w:pPr>
      <w:r w:rsidRPr="00C60BFF">
        <w:rPr>
          <w:rFonts w:asciiTheme="minorHAnsi" w:hAnsiTheme="minorHAnsi" w:cstheme="minorHAnsi"/>
          <w:spacing w:val="-2"/>
        </w:rPr>
        <w:t>Division</w:t>
      </w:r>
      <w:proofErr w:type="gramStart"/>
      <w:r w:rsidRPr="00C60BFF">
        <w:rPr>
          <w:rFonts w:asciiTheme="minorHAnsi" w:hAnsiTheme="minorHAnsi" w:cstheme="minorHAnsi"/>
          <w:spacing w:val="-2"/>
        </w:rPr>
        <w:t xml:space="preserve">: </w:t>
      </w:r>
      <w:r w:rsidR="007D2C0E" w:rsidRPr="00C60BFF">
        <w:rPr>
          <w:rFonts w:asciiTheme="minorHAnsi" w:hAnsiTheme="minorHAnsi" w:cstheme="minorHAnsi"/>
          <w:spacing w:val="-2"/>
        </w:rPr>
        <w:t xml:space="preserve"> Arts</w:t>
      </w:r>
      <w:proofErr w:type="gramEnd"/>
      <w:r w:rsidR="007D2C0E" w:rsidRPr="00C60BFF">
        <w:rPr>
          <w:rFonts w:asciiTheme="minorHAnsi" w:hAnsiTheme="minorHAnsi" w:cstheme="minorHAnsi"/>
          <w:spacing w:val="-2"/>
        </w:rPr>
        <w:t xml:space="preserve"> and Sciences</w:t>
      </w:r>
    </w:p>
    <w:p w14:paraId="46C038AC" w14:textId="0426AD28" w:rsidR="00C046A0" w:rsidRPr="00C60BFF" w:rsidRDefault="00D91EA6" w:rsidP="00C046A0">
      <w:pPr>
        <w:pStyle w:val="Title"/>
        <w:ind w:left="0" w:right="1001" w:firstLine="0"/>
        <w:rPr>
          <w:rFonts w:asciiTheme="minorHAnsi" w:hAnsiTheme="minorHAnsi" w:cstheme="minorHAnsi"/>
          <w:spacing w:val="-2"/>
        </w:rPr>
      </w:pPr>
      <w:r w:rsidRPr="00C60BFF">
        <w:rPr>
          <w:rFonts w:asciiTheme="minorHAnsi" w:hAnsiTheme="minorHAnsi" w:cstheme="minorHAnsi"/>
          <w:spacing w:val="-2"/>
        </w:rPr>
        <w:t>Department</w:t>
      </w:r>
      <w:r w:rsidR="00C046A0" w:rsidRPr="00C60BFF">
        <w:rPr>
          <w:rFonts w:asciiTheme="minorHAnsi" w:hAnsiTheme="minorHAnsi" w:cstheme="minorHAnsi"/>
          <w:spacing w:val="-2"/>
        </w:rPr>
        <w:t xml:space="preserve">: </w:t>
      </w:r>
      <w:r w:rsidR="007D2C0E" w:rsidRPr="00C60BFF">
        <w:rPr>
          <w:rFonts w:asciiTheme="minorHAnsi" w:hAnsiTheme="minorHAnsi" w:cstheme="minorHAnsi"/>
          <w:spacing w:val="-2"/>
        </w:rPr>
        <w:t>Languages and Communication</w:t>
      </w:r>
    </w:p>
    <w:p w14:paraId="31AE8E3B" w14:textId="77777777" w:rsidR="006462E0" w:rsidRPr="00C60BFF" w:rsidRDefault="006462E0">
      <w:pPr>
        <w:pStyle w:val="BodyText"/>
        <w:spacing w:before="49"/>
        <w:ind w:left="0" w:firstLine="0"/>
        <w:rPr>
          <w:rFonts w:asciiTheme="minorHAnsi" w:hAnsiTheme="minorHAnsi" w:cstheme="minorHAnsi"/>
        </w:rPr>
      </w:pPr>
    </w:p>
    <w:p w14:paraId="31AE8E3E" w14:textId="22F915EC" w:rsidR="006462E0" w:rsidRPr="00C60BFF" w:rsidRDefault="00D91EA6" w:rsidP="00233C0A">
      <w:pPr>
        <w:rPr>
          <w:rFonts w:asciiTheme="minorHAnsi" w:hAnsiTheme="minorHAnsi" w:cstheme="minorHAnsi"/>
          <w:b/>
          <w:bCs/>
        </w:rPr>
      </w:pPr>
      <w:r w:rsidRPr="00C60BFF">
        <w:rPr>
          <w:rFonts w:asciiTheme="minorHAnsi" w:hAnsiTheme="minorHAnsi" w:cstheme="minorHAnsi"/>
          <w:b/>
          <w:bCs/>
        </w:rPr>
        <w:t>COURSE NUMBER:</w:t>
      </w:r>
      <w:r w:rsidR="00D457F1" w:rsidRPr="00C60BFF">
        <w:rPr>
          <w:rFonts w:asciiTheme="minorHAnsi" w:hAnsiTheme="minorHAnsi" w:cstheme="minorHAnsi"/>
          <w:b/>
          <w:bCs/>
        </w:rPr>
        <w:t xml:space="preserve"> </w:t>
      </w:r>
      <w:r w:rsidR="00C60BFF" w:rsidRPr="00C60BFF">
        <w:rPr>
          <w:rFonts w:asciiTheme="minorHAnsi" w:hAnsiTheme="minorHAnsi" w:cstheme="minorHAnsi"/>
          <w:b/>
          <w:bCs/>
        </w:rPr>
        <w:t xml:space="preserve"> ITAL-1101</w:t>
      </w:r>
      <w:r w:rsidR="00D457F1" w:rsidRPr="00C60BFF">
        <w:rPr>
          <w:rFonts w:asciiTheme="minorHAnsi" w:hAnsiTheme="minorHAnsi" w:cstheme="minorHAnsi"/>
          <w:b/>
          <w:bCs/>
        </w:rPr>
        <w:tab/>
      </w:r>
      <w:r w:rsidR="00D457F1" w:rsidRPr="00C60BFF">
        <w:rPr>
          <w:rFonts w:asciiTheme="minorHAnsi" w:hAnsiTheme="minorHAnsi" w:cstheme="minorHAnsi"/>
          <w:b/>
          <w:bCs/>
        </w:rPr>
        <w:tab/>
      </w:r>
      <w:r w:rsidRPr="00C60BFF">
        <w:rPr>
          <w:rFonts w:asciiTheme="minorHAnsi" w:hAnsiTheme="minorHAnsi" w:cstheme="minorHAnsi"/>
          <w:b/>
          <w:bCs/>
        </w:rPr>
        <w:t>COURSE TITLE:</w:t>
      </w:r>
      <w:r w:rsidR="00C60BFF" w:rsidRPr="00C60BFF">
        <w:rPr>
          <w:rFonts w:asciiTheme="minorHAnsi" w:hAnsiTheme="minorHAnsi" w:cstheme="minorHAnsi"/>
          <w:b/>
          <w:bCs/>
        </w:rPr>
        <w:t xml:space="preserve">  Beginning Italian 1</w:t>
      </w:r>
    </w:p>
    <w:p w14:paraId="15ECDE75" w14:textId="77777777" w:rsidR="00233C0A" w:rsidRPr="00C60BFF" w:rsidRDefault="00233C0A" w:rsidP="00233C0A">
      <w:pPr>
        <w:rPr>
          <w:rFonts w:asciiTheme="minorHAnsi" w:hAnsiTheme="minorHAnsi" w:cstheme="minorHAnsi"/>
          <w:b/>
          <w:bCs/>
        </w:rPr>
      </w:pPr>
    </w:p>
    <w:p w14:paraId="1306590C" w14:textId="5297C1F8" w:rsidR="007D2C0E" w:rsidRPr="00C60BFF" w:rsidRDefault="00D91EA6" w:rsidP="00233C0A">
      <w:pPr>
        <w:rPr>
          <w:rFonts w:asciiTheme="minorHAnsi" w:hAnsiTheme="minorHAnsi" w:cstheme="minorHAnsi"/>
          <w:b/>
          <w:bCs/>
        </w:rPr>
      </w:pPr>
      <w:r w:rsidRPr="00C60BFF">
        <w:rPr>
          <w:rFonts w:asciiTheme="minorHAnsi" w:hAnsiTheme="minorHAnsi" w:cstheme="minorHAnsi"/>
          <w:b/>
          <w:bCs/>
        </w:rPr>
        <w:t>CREDITS</w:t>
      </w:r>
      <w:proofErr w:type="gramStart"/>
      <w:r w:rsidRPr="00C60BFF">
        <w:rPr>
          <w:rFonts w:asciiTheme="minorHAnsi" w:hAnsiTheme="minorHAnsi" w:cstheme="minorHAnsi"/>
          <w:b/>
          <w:bCs/>
        </w:rPr>
        <w:t>:</w:t>
      </w:r>
      <w:r w:rsidR="007D2C0E" w:rsidRPr="00C60BFF">
        <w:rPr>
          <w:rFonts w:asciiTheme="minorHAnsi" w:hAnsiTheme="minorHAnsi" w:cstheme="minorHAnsi"/>
          <w:b/>
          <w:bCs/>
        </w:rPr>
        <w:t xml:space="preserve">  4</w:t>
      </w:r>
      <w:r w:rsidRPr="00C60BFF">
        <w:rPr>
          <w:rFonts w:asciiTheme="minorHAnsi" w:hAnsiTheme="minorHAnsi" w:cstheme="minorHAnsi"/>
          <w:b/>
          <w:bCs/>
        </w:rPr>
        <w:tab/>
      </w:r>
      <w:r w:rsidR="007D2C0E" w:rsidRPr="00C60BFF">
        <w:rPr>
          <w:rFonts w:asciiTheme="minorHAnsi" w:hAnsiTheme="minorHAnsi" w:cstheme="minorHAnsi"/>
          <w:b/>
          <w:bCs/>
        </w:rPr>
        <w:tab/>
      </w:r>
      <w:r w:rsidR="007D2C0E" w:rsidRPr="00C60BFF">
        <w:rPr>
          <w:rFonts w:asciiTheme="minorHAnsi" w:hAnsiTheme="minorHAnsi" w:cstheme="minorHAnsi"/>
          <w:b/>
          <w:bCs/>
        </w:rPr>
        <w:tab/>
      </w:r>
      <w:proofErr w:type="gramEnd"/>
      <w:r w:rsidR="00C60BFF" w:rsidRPr="00C60BFF">
        <w:rPr>
          <w:rFonts w:asciiTheme="minorHAnsi" w:hAnsiTheme="minorHAnsi" w:cstheme="minorHAnsi"/>
          <w:b/>
          <w:bCs/>
        </w:rPr>
        <w:tab/>
      </w:r>
      <w:r w:rsidRPr="00C60BFF">
        <w:rPr>
          <w:rFonts w:asciiTheme="minorHAnsi" w:hAnsiTheme="minorHAnsi" w:cstheme="minorHAnsi"/>
          <w:b/>
          <w:bCs/>
        </w:rPr>
        <w:t>CLASS</w:t>
      </w:r>
      <w:r w:rsidR="007778B7" w:rsidRPr="00C60BFF">
        <w:rPr>
          <w:rFonts w:asciiTheme="minorHAnsi" w:hAnsiTheme="minorHAnsi" w:cstheme="minorHAnsi"/>
          <w:b/>
          <w:bCs/>
        </w:rPr>
        <w:t>/CONTACT</w:t>
      </w:r>
      <w:r w:rsidRPr="00C60BFF">
        <w:rPr>
          <w:rFonts w:asciiTheme="minorHAnsi" w:hAnsiTheme="minorHAnsi" w:cstheme="minorHAnsi"/>
          <w:b/>
          <w:bCs/>
        </w:rPr>
        <w:t xml:space="preserve"> HOURS PER WEEK:</w:t>
      </w:r>
      <w:r w:rsidRPr="00C60BFF">
        <w:rPr>
          <w:rFonts w:asciiTheme="minorHAnsi" w:hAnsiTheme="minorHAnsi" w:cstheme="minorHAnsi"/>
          <w:b/>
          <w:bCs/>
        </w:rPr>
        <w:tab/>
      </w:r>
      <w:r w:rsidR="007D2C0E" w:rsidRPr="00C60BFF">
        <w:rPr>
          <w:rFonts w:asciiTheme="minorHAnsi" w:hAnsiTheme="minorHAnsi" w:cstheme="minorHAnsi"/>
          <w:b/>
          <w:bCs/>
        </w:rPr>
        <w:t>4</w:t>
      </w:r>
      <w:r w:rsidR="00233C0A" w:rsidRPr="00C60BFF">
        <w:rPr>
          <w:rFonts w:asciiTheme="minorHAnsi" w:hAnsiTheme="minorHAnsi" w:cstheme="minorHAnsi"/>
          <w:b/>
          <w:bCs/>
        </w:rPr>
        <w:tab/>
      </w:r>
    </w:p>
    <w:p w14:paraId="1B721922" w14:textId="77777777" w:rsidR="007D2C0E" w:rsidRPr="00C60BFF" w:rsidRDefault="007D2C0E" w:rsidP="00233C0A">
      <w:pPr>
        <w:rPr>
          <w:rFonts w:asciiTheme="minorHAnsi" w:hAnsiTheme="minorHAnsi" w:cstheme="minorHAnsi"/>
          <w:b/>
          <w:bCs/>
        </w:rPr>
      </w:pPr>
    </w:p>
    <w:p w14:paraId="31AE8E40" w14:textId="032CB686" w:rsidR="006462E0" w:rsidRPr="00C60BFF" w:rsidRDefault="00D91EA6" w:rsidP="00233C0A">
      <w:pPr>
        <w:rPr>
          <w:rFonts w:asciiTheme="minorHAnsi" w:hAnsiTheme="minorHAnsi" w:cstheme="minorHAnsi"/>
          <w:b/>
          <w:bCs/>
        </w:rPr>
      </w:pPr>
      <w:r w:rsidRPr="00C60BFF">
        <w:rPr>
          <w:rFonts w:asciiTheme="minorHAnsi" w:hAnsiTheme="minorHAnsi" w:cstheme="minorHAnsi"/>
          <w:b/>
          <w:bCs/>
        </w:rPr>
        <w:t>PREREQUISITES</w:t>
      </w:r>
      <w:proofErr w:type="gramStart"/>
      <w:r w:rsidRPr="00C60BFF">
        <w:rPr>
          <w:rFonts w:asciiTheme="minorHAnsi" w:hAnsiTheme="minorHAnsi" w:cstheme="minorHAnsi"/>
          <w:b/>
          <w:bCs/>
        </w:rPr>
        <w:t>:</w:t>
      </w:r>
      <w:r w:rsidR="00C60BFF" w:rsidRPr="00C60BFF">
        <w:rPr>
          <w:rFonts w:asciiTheme="minorHAnsi" w:hAnsiTheme="minorHAnsi" w:cstheme="minorHAnsi"/>
          <w:b/>
          <w:bCs/>
        </w:rPr>
        <w:t xml:space="preserve">  Placement</w:t>
      </w:r>
      <w:proofErr w:type="gramEnd"/>
      <w:r w:rsidR="00C60BFF" w:rsidRPr="00C60BFF">
        <w:rPr>
          <w:rFonts w:asciiTheme="minorHAnsi" w:hAnsiTheme="minorHAnsi" w:cstheme="minorHAnsi"/>
          <w:b/>
          <w:bCs/>
        </w:rPr>
        <w:t xml:space="preserve"> into ENGL-1100</w:t>
      </w:r>
    </w:p>
    <w:p w14:paraId="31AE8E41" w14:textId="77777777" w:rsidR="006462E0" w:rsidRPr="00C60BFF" w:rsidRDefault="006462E0" w:rsidP="00233C0A">
      <w:pPr>
        <w:rPr>
          <w:rFonts w:asciiTheme="minorHAnsi" w:hAnsiTheme="minorHAnsi" w:cstheme="minorHAnsi"/>
        </w:rPr>
      </w:pPr>
    </w:p>
    <w:p w14:paraId="7C708080" w14:textId="77777777" w:rsidR="00C60BFF" w:rsidRPr="00C60BFF" w:rsidRDefault="00D91EA6" w:rsidP="00614908">
      <w:pPr>
        <w:tabs>
          <w:tab w:val="left" w:pos="720"/>
          <w:tab w:val="left" w:pos="1440"/>
          <w:tab w:val="left" w:pos="2160"/>
          <w:tab w:val="left" w:pos="2880"/>
          <w:tab w:val="left" w:pos="3600"/>
          <w:tab w:val="left" w:pos="4320"/>
          <w:tab w:val="left" w:pos="5040"/>
          <w:tab w:val="left" w:pos="5937"/>
        </w:tabs>
        <w:rPr>
          <w:rFonts w:asciiTheme="minorHAnsi" w:hAnsiTheme="minorHAnsi" w:cstheme="minorHAnsi"/>
          <w:b/>
          <w:bCs/>
        </w:rPr>
      </w:pPr>
      <w:r w:rsidRPr="00C60BFF">
        <w:rPr>
          <w:rFonts w:asciiTheme="minorHAnsi" w:hAnsiTheme="minorHAnsi" w:cstheme="minorHAnsi"/>
          <w:b/>
          <w:bCs/>
        </w:rPr>
        <w:t xml:space="preserve">DESCRIPTION OF COURSE </w:t>
      </w:r>
    </w:p>
    <w:p w14:paraId="7F1DB510" w14:textId="28FFE7E8" w:rsidR="00C60BFF" w:rsidRPr="00C60BFF" w:rsidRDefault="00C60BFF" w:rsidP="00614908">
      <w:p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C60BFF">
        <w:rPr>
          <w:rFonts w:asciiTheme="minorHAnsi" w:hAnsiTheme="minorHAnsi" w:cstheme="minorHAnsi"/>
        </w:rPr>
        <w:t>ITAL 1101 presents language instruction through the use of texts, audio/visual, and other selected materials to actively and proficiently communicate in the targeted language. This course also operates on developing student's historical, and cultural consciousness through the use of film, art, music and a wide range of cultural activities particular to the Italian culture. Encourages analytical thinking, individual and group participation and strengthens writing, reading and comprehension skills.</w:t>
      </w:r>
    </w:p>
    <w:p w14:paraId="31AE8E43" w14:textId="39B67DAB" w:rsidR="006462E0" w:rsidRPr="00C60BFF" w:rsidRDefault="006462E0" w:rsidP="00614908">
      <w:pPr>
        <w:rPr>
          <w:rFonts w:asciiTheme="minorHAnsi" w:hAnsiTheme="minorHAnsi" w:cstheme="minorHAnsi"/>
          <w:b/>
          <w:bCs/>
        </w:rPr>
      </w:pPr>
    </w:p>
    <w:p w14:paraId="31AE8E44" w14:textId="77777777" w:rsidR="006462E0" w:rsidRPr="00C60BFF" w:rsidRDefault="006462E0" w:rsidP="00614908">
      <w:pPr>
        <w:rPr>
          <w:rFonts w:asciiTheme="minorHAnsi" w:hAnsiTheme="minorHAnsi" w:cstheme="minorHAnsi"/>
        </w:rPr>
      </w:pPr>
    </w:p>
    <w:p w14:paraId="4C3D8C2C" w14:textId="77777777" w:rsidR="000E06A0" w:rsidRPr="00C60BFF" w:rsidRDefault="000E06A0" w:rsidP="00614908">
      <w:pPr>
        <w:rPr>
          <w:rFonts w:asciiTheme="minorHAnsi" w:hAnsiTheme="minorHAnsi" w:cstheme="minorHAnsi"/>
          <w:b/>
          <w:bCs/>
        </w:rPr>
      </w:pPr>
      <w:r w:rsidRPr="00C60BFF">
        <w:rPr>
          <w:rFonts w:asciiTheme="minorHAnsi" w:hAnsiTheme="minorHAnsi" w:cstheme="minorHAnsi"/>
          <w:b/>
          <w:bCs/>
        </w:rPr>
        <w:t xml:space="preserve">COURSE STUDENT LEARNING OUTCOMES: </w:t>
      </w:r>
    </w:p>
    <w:p w14:paraId="70375E15" w14:textId="77777777" w:rsidR="000E06A0" w:rsidRPr="00C60BFF" w:rsidRDefault="000E06A0" w:rsidP="00614908">
      <w:pPr>
        <w:pStyle w:val="ListParagraph"/>
        <w:numPr>
          <w:ilvl w:val="0"/>
          <w:numId w:val="8"/>
        </w:numPr>
        <w:rPr>
          <w:rFonts w:asciiTheme="minorHAnsi" w:hAnsiTheme="minorHAnsi" w:cstheme="minorHAnsi"/>
        </w:rPr>
      </w:pPr>
      <w:r w:rsidRPr="00C60BFF">
        <w:rPr>
          <w:rFonts w:asciiTheme="minorHAnsi" w:hAnsiTheme="minorHAnsi" w:cstheme="minorHAnsi"/>
        </w:rPr>
        <w:t>Interpersonal Communication: students can engage in simple exchanges in culturally appropriate ways on familiar topics using contextualized words, phrases, common idiomatic expressions, and simple sentences in highly practiced situations. </w:t>
      </w:r>
    </w:p>
    <w:p w14:paraId="17212D43" w14:textId="77777777" w:rsidR="000E06A0" w:rsidRPr="00C60BFF" w:rsidRDefault="000E06A0" w:rsidP="00614908">
      <w:pPr>
        <w:pStyle w:val="ListParagraph"/>
        <w:numPr>
          <w:ilvl w:val="0"/>
          <w:numId w:val="8"/>
        </w:numPr>
        <w:rPr>
          <w:rFonts w:asciiTheme="minorHAnsi" w:hAnsiTheme="minorHAnsi" w:cstheme="minorHAnsi"/>
        </w:rPr>
      </w:pPr>
      <w:r w:rsidRPr="00C60BFF">
        <w:rPr>
          <w:rFonts w:asciiTheme="minorHAnsi" w:hAnsiTheme="minorHAnsi" w:cstheme="minorHAnsi"/>
        </w:rPr>
        <w:t>Interpretive Listening/Viewing: students can demonstrate understanding of the main idea, as well as a few details, cognates, and idiomatic and formulaic expressions, in a variety of spoken texts and media.  </w:t>
      </w:r>
    </w:p>
    <w:p w14:paraId="6ED230E3" w14:textId="77777777" w:rsidR="000E06A0" w:rsidRPr="00C60BFF" w:rsidRDefault="000E06A0" w:rsidP="00614908">
      <w:pPr>
        <w:pStyle w:val="ListParagraph"/>
        <w:numPr>
          <w:ilvl w:val="0"/>
          <w:numId w:val="8"/>
        </w:numPr>
        <w:rPr>
          <w:rFonts w:asciiTheme="minorHAnsi" w:hAnsiTheme="minorHAnsi" w:cstheme="minorHAnsi"/>
        </w:rPr>
      </w:pPr>
      <w:r w:rsidRPr="00C60BFF">
        <w:rPr>
          <w:rFonts w:asciiTheme="minorHAnsi" w:hAnsiTheme="minorHAnsi" w:cstheme="minorHAnsi"/>
        </w:rPr>
        <w:t>Interpretive Reading: students can demonstrate understanding of the main idea, as well as a few details and idiomatic expressions, in simple, short, and highly predictable texts on familiar topics, with or without visual support. </w:t>
      </w:r>
    </w:p>
    <w:p w14:paraId="10AA7498" w14:textId="77777777" w:rsidR="000E06A0" w:rsidRPr="00C60BFF" w:rsidRDefault="000E06A0" w:rsidP="00614908">
      <w:pPr>
        <w:pStyle w:val="ListParagraph"/>
        <w:numPr>
          <w:ilvl w:val="0"/>
          <w:numId w:val="8"/>
        </w:numPr>
        <w:rPr>
          <w:rFonts w:asciiTheme="minorHAnsi" w:hAnsiTheme="minorHAnsi" w:cstheme="minorHAnsi"/>
        </w:rPr>
      </w:pPr>
      <w:r w:rsidRPr="00C60BFF">
        <w:rPr>
          <w:rFonts w:asciiTheme="minorHAnsi" w:hAnsiTheme="minorHAnsi" w:cstheme="minorHAnsi"/>
        </w:rPr>
        <w:t>Presentational Speaking: students can make very simple presentations about themselves and some familiar topics using a variety of highly practiced words, phrases, sentences, and expressions. </w:t>
      </w:r>
    </w:p>
    <w:p w14:paraId="7647B612" w14:textId="77777777" w:rsidR="000E06A0" w:rsidRPr="00C60BFF" w:rsidRDefault="000E06A0" w:rsidP="00614908">
      <w:pPr>
        <w:pStyle w:val="ListParagraph"/>
        <w:numPr>
          <w:ilvl w:val="0"/>
          <w:numId w:val="8"/>
        </w:numPr>
        <w:rPr>
          <w:rFonts w:asciiTheme="minorHAnsi" w:hAnsiTheme="minorHAnsi" w:cstheme="minorHAnsi"/>
        </w:rPr>
      </w:pPr>
      <w:r w:rsidRPr="00C60BFF">
        <w:rPr>
          <w:rFonts w:asciiTheme="minorHAnsi" w:hAnsiTheme="minorHAnsi" w:cstheme="minorHAnsi"/>
        </w:rPr>
        <w:t>Presentational Writing: students can write basic information on familiar topics using a variety of highly practiced words, phrases, sentences, and expressions. </w:t>
      </w:r>
    </w:p>
    <w:p w14:paraId="30ABDCAC" w14:textId="77777777" w:rsidR="000E06A0" w:rsidRPr="00C60BFF" w:rsidRDefault="000E06A0" w:rsidP="00614908">
      <w:pPr>
        <w:rPr>
          <w:rFonts w:asciiTheme="minorHAnsi" w:hAnsiTheme="minorHAnsi" w:cstheme="minorHAnsi"/>
          <w:b/>
          <w:bCs/>
        </w:rPr>
      </w:pPr>
    </w:p>
    <w:p w14:paraId="31AE8E48" w14:textId="77777777" w:rsidR="006462E0" w:rsidRPr="00C60BFF" w:rsidRDefault="006462E0" w:rsidP="00614908">
      <w:pPr>
        <w:rPr>
          <w:rFonts w:asciiTheme="minorHAnsi" w:hAnsiTheme="minorHAnsi" w:cstheme="minorHAnsi"/>
        </w:rPr>
      </w:pPr>
    </w:p>
    <w:p w14:paraId="146EA8B0" w14:textId="77777777" w:rsidR="00C60BFF" w:rsidRPr="00614908" w:rsidRDefault="00C60BFF" w:rsidP="00614908">
      <w:pPr>
        <w:pStyle w:val="Body"/>
        <w:tabs>
          <w:tab w:val="left" w:pos="2880"/>
          <w:tab w:val="left" w:pos="3285"/>
        </w:tabs>
        <w:spacing w:after="0" w:line="240" w:lineRule="auto"/>
        <w:rPr>
          <w:rFonts w:asciiTheme="minorHAnsi" w:hAnsiTheme="minorHAnsi" w:cstheme="minorHAnsi"/>
          <w:b/>
          <w:bCs/>
          <w:color w:val="auto"/>
          <w:sz w:val="22"/>
          <w:szCs w:val="22"/>
        </w:rPr>
      </w:pPr>
      <w:r w:rsidRPr="00614908">
        <w:rPr>
          <w:rFonts w:asciiTheme="minorHAnsi" w:hAnsiTheme="minorHAnsi" w:cstheme="minorHAnsi"/>
          <w:b/>
          <w:bCs/>
          <w:color w:val="auto"/>
          <w:sz w:val="22"/>
          <w:szCs w:val="22"/>
        </w:rPr>
        <w:t>INSTITUTIONAL LEARNING GOALS (College Goals for Foreign Languages)</w:t>
      </w:r>
    </w:p>
    <w:p w14:paraId="744A23F4" w14:textId="77777777" w:rsidR="00C60BFF" w:rsidRPr="00C60BFF" w:rsidRDefault="00C60BFF" w:rsidP="00614908">
      <w:pPr>
        <w:pStyle w:val="Body"/>
        <w:tabs>
          <w:tab w:val="left" w:pos="2880"/>
          <w:tab w:val="left" w:pos="3285"/>
        </w:tabs>
        <w:spacing w:after="0" w:line="240" w:lineRule="auto"/>
        <w:rPr>
          <w:rFonts w:asciiTheme="minorHAnsi" w:hAnsiTheme="minorHAnsi" w:cstheme="minorHAnsi"/>
          <w:color w:val="auto"/>
          <w:sz w:val="22"/>
          <w:szCs w:val="22"/>
        </w:rPr>
      </w:pPr>
      <w:r w:rsidRPr="00C60BFF">
        <w:rPr>
          <w:rFonts w:asciiTheme="minorHAnsi" w:hAnsiTheme="minorHAnsi" w:cstheme="minorHAnsi"/>
          <w:color w:val="auto"/>
          <w:sz w:val="22"/>
          <w:szCs w:val="22"/>
        </w:rPr>
        <w:t xml:space="preserve">Columbus State Community College’s Institutional learning Goals are an integral part of the curriculum and central to the mission of the college. </w:t>
      </w:r>
    </w:p>
    <w:p w14:paraId="5B52346F" w14:textId="77777777" w:rsidR="00C60BFF" w:rsidRPr="00C60BFF" w:rsidRDefault="00C60BFF" w:rsidP="00614908">
      <w:pPr>
        <w:pStyle w:val="Body"/>
        <w:tabs>
          <w:tab w:val="left" w:pos="2880"/>
          <w:tab w:val="left" w:pos="3285"/>
        </w:tabs>
        <w:spacing w:after="0" w:line="240" w:lineRule="auto"/>
        <w:rPr>
          <w:rFonts w:asciiTheme="minorHAnsi" w:hAnsiTheme="minorHAnsi" w:cstheme="minorHAnsi"/>
          <w:color w:val="auto"/>
          <w:sz w:val="22"/>
          <w:szCs w:val="22"/>
        </w:rPr>
      </w:pPr>
      <w:r w:rsidRPr="00C60BFF">
        <w:rPr>
          <w:rFonts w:asciiTheme="minorHAnsi" w:hAnsiTheme="minorHAnsi" w:cstheme="minorHAnsi"/>
          <w:color w:val="auto"/>
          <w:sz w:val="22"/>
          <w:szCs w:val="22"/>
        </w:rPr>
        <w:t>For this course (ITAL 1101), students are expected to demonstrate the skills associated with the Institutional Learning Goals identified below:</w:t>
      </w:r>
    </w:p>
    <w:p w14:paraId="7BB27CA2" w14:textId="77777777" w:rsidR="00C60BFF" w:rsidRPr="00C60BFF" w:rsidRDefault="00C60BFF" w:rsidP="00614908">
      <w:pPr>
        <w:pStyle w:val="Body"/>
        <w:tabs>
          <w:tab w:val="left" w:pos="2880"/>
          <w:tab w:val="left" w:pos="3285"/>
        </w:tabs>
        <w:spacing w:after="0" w:line="240" w:lineRule="auto"/>
        <w:rPr>
          <w:rFonts w:asciiTheme="minorHAnsi" w:hAnsiTheme="minorHAnsi" w:cstheme="minorHAnsi"/>
          <w:color w:val="auto"/>
          <w:sz w:val="22"/>
          <w:szCs w:val="22"/>
        </w:rPr>
      </w:pPr>
      <w:r w:rsidRPr="00C60BFF">
        <w:rPr>
          <w:rFonts w:asciiTheme="minorHAnsi" w:hAnsiTheme="minorHAnsi" w:cstheme="minorHAnsi"/>
          <w:color w:val="auto"/>
          <w:sz w:val="22"/>
          <w:szCs w:val="22"/>
        </w:rPr>
        <w:sym w:font="Symbol" w:char="F0B7"/>
      </w:r>
      <w:r w:rsidRPr="00C60BFF">
        <w:rPr>
          <w:rFonts w:asciiTheme="minorHAnsi" w:hAnsiTheme="minorHAnsi" w:cstheme="minorHAnsi"/>
          <w:color w:val="auto"/>
          <w:sz w:val="22"/>
          <w:szCs w:val="22"/>
        </w:rPr>
        <w:t xml:space="preserve"> ILG #1: Critical Thinking </w:t>
      </w:r>
    </w:p>
    <w:p w14:paraId="09644BCA" w14:textId="77777777" w:rsidR="00C60BFF" w:rsidRPr="00C60BFF" w:rsidRDefault="00C60BFF" w:rsidP="00614908">
      <w:pPr>
        <w:pStyle w:val="Body"/>
        <w:tabs>
          <w:tab w:val="left" w:pos="2880"/>
          <w:tab w:val="left" w:pos="3285"/>
        </w:tabs>
        <w:spacing w:after="0" w:line="240" w:lineRule="auto"/>
        <w:rPr>
          <w:rFonts w:asciiTheme="minorHAnsi" w:hAnsiTheme="minorHAnsi" w:cstheme="minorHAnsi"/>
          <w:color w:val="auto"/>
          <w:sz w:val="22"/>
          <w:szCs w:val="22"/>
        </w:rPr>
      </w:pPr>
      <w:r w:rsidRPr="00C60BFF">
        <w:rPr>
          <w:rFonts w:asciiTheme="minorHAnsi" w:hAnsiTheme="minorHAnsi" w:cstheme="minorHAnsi"/>
          <w:color w:val="auto"/>
          <w:sz w:val="22"/>
          <w:szCs w:val="22"/>
        </w:rPr>
        <w:sym w:font="Symbol" w:char="F0B7"/>
      </w:r>
      <w:r w:rsidRPr="00C60BFF">
        <w:rPr>
          <w:rFonts w:asciiTheme="minorHAnsi" w:hAnsiTheme="minorHAnsi" w:cstheme="minorHAnsi"/>
          <w:color w:val="auto"/>
          <w:sz w:val="22"/>
          <w:szCs w:val="22"/>
        </w:rPr>
        <w:t xml:space="preserve"> ILG #6: Communicate Competence </w:t>
      </w:r>
    </w:p>
    <w:p w14:paraId="67BC3E73" w14:textId="77777777" w:rsidR="00C60BFF" w:rsidRPr="00C60BFF" w:rsidRDefault="00C60BFF" w:rsidP="00614908">
      <w:pPr>
        <w:pStyle w:val="Body"/>
        <w:tabs>
          <w:tab w:val="left" w:pos="2880"/>
          <w:tab w:val="left" w:pos="3285"/>
        </w:tabs>
        <w:spacing w:after="0" w:line="240" w:lineRule="auto"/>
        <w:rPr>
          <w:rFonts w:asciiTheme="minorHAnsi" w:hAnsiTheme="minorHAnsi" w:cstheme="minorHAnsi"/>
          <w:color w:val="auto"/>
          <w:sz w:val="22"/>
          <w:szCs w:val="22"/>
        </w:rPr>
      </w:pPr>
      <w:r w:rsidRPr="00C60BFF">
        <w:rPr>
          <w:rFonts w:asciiTheme="minorHAnsi" w:hAnsiTheme="minorHAnsi" w:cstheme="minorHAnsi"/>
          <w:color w:val="auto"/>
          <w:sz w:val="22"/>
          <w:szCs w:val="22"/>
        </w:rPr>
        <w:sym w:font="Symbol" w:char="F0B7"/>
      </w:r>
      <w:r w:rsidRPr="00C60BFF">
        <w:rPr>
          <w:rFonts w:asciiTheme="minorHAnsi" w:hAnsiTheme="minorHAnsi" w:cstheme="minorHAnsi"/>
          <w:color w:val="auto"/>
          <w:sz w:val="22"/>
          <w:szCs w:val="22"/>
        </w:rPr>
        <w:t xml:space="preserve"> ILG #7: Cultural and Social Awareness </w:t>
      </w:r>
    </w:p>
    <w:p w14:paraId="3BB4B937" w14:textId="77777777" w:rsidR="00C60BFF" w:rsidRPr="00C60BFF" w:rsidRDefault="00C60BFF" w:rsidP="00614908">
      <w:pPr>
        <w:pStyle w:val="Body"/>
        <w:tabs>
          <w:tab w:val="left" w:pos="2880"/>
          <w:tab w:val="left" w:pos="3285"/>
        </w:tabs>
        <w:spacing w:after="0" w:line="240" w:lineRule="auto"/>
        <w:rPr>
          <w:rFonts w:asciiTheme="minorHAnsi" w:eastAsia="Cambria" w:hAnsiTheme="minorHAnsi" w:cstheme="minorHAnsi"/>
          <w:color w:val="auto"/>
          <w:sz w:val="22"/>
          <w:szCs w:val="22"/>
          <w:lang w:val="en-US"/>
        </w:rPr>
      </w:pPr>
      <w:r w:rsidRPr="00C60BFF">
        <w:rPr>
          <w:rFonts w:asciiTheme="minorHAnsi" w:hAnsiTheme="minorHAnsi" w:cstheme="minorHAnsi"/>
          <w:color w:val="auto"/>
          <w:sz w:val="22"/>
          <w:szCs w:val="22"/>
        </w:rPr>
        <w:t>In online class students are assessed on the achievement of these outcomes. Names will not be used when reporting results. Outcomes-based assessment is used to improve instructional planning and design and the quality of student learning throughout the semester.</w:t>
      </w:r>
    </w:p>
    <w:p w14:paraId="6C625BF5" w14:textId="77777777" w:rsidR="00C60BFF" w:rsidRPr="00C60BFF" w:rsidRDefault="00C60BFF" w:rsidP="00614908">
      <w:pPr>
        <w:rPr>
          <w:rFonts w:asciiTheme="minorHAnsi" w:hAnsiTheme="minorHAnsi" w:cstheme="minorHAnsi"/>
        </w:rPr>
      </w:pPr>
    </w:p>
    <w:p w14:paraId="31AE8E4D" w14:textId="77777777" w:rsidR="006462E0" w:rsidRPr="00C60BFF" w:rsidRDefault="006462E0" w:rsidP="00614908">
      <w:pPr>
        <w:rPr>
          <w:rFonts w:asciiTheme="minorHAnsi" w:hAnsiTheme="minorHAnsi" w:cstheme="minorHAnsi"/>
        </w:rPr>
      </w:pPr>
    </w:p>
    <w:p w14:paraId="31AE8E4E" w14:textId="67FD531E" w:rsidR="006462E0" w:rsidRPr="00C60BFF" w:rsidRDefault="00D91EA6" w:rsidP="00614908">
      <w:pPr>
        <w:rPr>
          <w:rFonts w:asciiTheme="minorHAnsi" w:hAnsiTheme="minorHAnsi" w:cstheme="minorHAnsi"/>
          <w:b/>
          <w:bCs/>
        </w:rPr>
      </w:pPr>
      <w:r w:rsidRPr="00C60BFF">
        <w:rPr>
          <w:rFonts w:asciiTheme="minorHAnsi" w:hAnsiTheme="minorHAnsi" w:cstheme="minorHAnsi"/>
          <w:b/>
          <w:bCs/>
        </w:rPr>
        <w:lastRenderedPageBreak/>
        <w:t xml:space="preserve">OUTCOMES BASED ASSESSMENT OF STUDENT LEARNING </w:t>
      </w:r>
    </w:p>
    <w:p w14:paraId="5945EA67" w14:textId="77777777" w:rsidR="0067368A" w:rsidRPr="00C60BFF" w:rsidRDefault="0067368A" w:rsidP="00614908">
      <w:pPr>
        <w:rPr>
          <w:rFonts w:asciiTheme="minorHAnsi" w:hAnsiTheme="minorHAnsi" w:cstheme="minorHAnsi"/>
        </w:rPr>
      </w:pPr>
    </w:p>
    <w:p w14:paraId="5B032A8F" w14:textId="77777777" w:rsidR="00C60BFF" w:rsidRPr="00C60BFF" w:rsidRDefault="00C60BFF" w:rsidP="00614908">
      <w:pPr>
        <w:pStyle w:val="Body"/>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2384A5BD" w14:textId="77777777" w:rsidR="00C60BFF" w:rsidRPr="00C60BFF" w:rsidRDefault="00C60BFF" w:rsidP="00614908">
      <w:pPr>
        <w:pStyle w:val="Body"/>
        <w:numPr>
          <w:ilvl w:val="0"/>
          <w:numId w:val="5"/>
        </w:numPr>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 xml:space="preserve">to improve student academic </w:t>
      </w:r>
      <w:proofErr w:type="gramStart"/>
      <w:r w:rsidRPr="00C60BFF">
        <w:rPr>
          <w:rFonts w:asciiTheme="minorHAnsi" w:eastAsia="Cambria" w:hAnsiTheme="minorHAnsi" w:cstheme="minorHAnsi"/>
          <w:color w:val="auto"/>
          <w:sz w:val="22"/>
          <w:szCs w:val="22"/>
          <w:lang w:val="en-US"/>
        </w:rPr>
        <w:t>achievement;</w:t>
      </w:r>
      <w:proofErr w:type="gramEnd"/>
    </w:p>
    <w:p w14:paraId="32D70BD1" w14:textId="77777777" w:rsidR="00C60BFF" w:rsidRPr="00C60BFF" w:rsidRDefault="00C60BFF" w:rsidP="00614908">
      <w:pPr>
        <w:pStyle w:val="Body"/>
        <w:numPr>
          <w:ilvl w:val="0"/>
          <w:numId w:val="5"/>
        </w:numPr>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 xml:space="preserve">to improve teaching </w:t>
      </w:r>
      <w:proofErr w:type="gramStart"/>
      <w:r w:rsidRPr="00C60BFF">
        <w:rPr>
          <w:rFonts w:asciiTheme="minorHAnsi" w:eastAsia="Cambria" w:hAnsiTheme="minorHAnsi" w:cstheme="minorHAnsi"/>
          <w:color w:val="auto"/>
          <w:sz w:val="22"/>
          <w:szCs w:val="22"/>
          <w:lang w:val="en-US"/>
        </w:rPr>
        <w:t>strategies;</w:t>
      </w:r>
      <w:proofErr w:type="gramEnd"/>
    </w:p>
    <w:p w14:paraId="7EED27B0" w14:textId="77777777" w:rsidR="00C60BFF" w:rsidRPr="00C60BFF" w:rsidRDefault="00C60BFF" w:rsidP="00614908">
      <w:pPr>
        <w:pStyle w:val="Body"/>
        <w:numPr>
          <w:ilvl w:val="0"/>
          <w:numId w:val="5"/>
        </w:numPr>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 xml:space="preserve">to document successes and identify opportunities for program </w:t>
      </w:r>
      <w:proofErr w:type="gramStart"/>
      <w:r w:rsidRPr="00C60BFF">
        <w:rPr>
          <w:rFonts w:asciiTheme="minorHAnsi" w:eastAsia="Cambria" w:hAnsiTheme="minorHAnsi" w:cstheme="minorHAnsi"/>
          <w:color w:val="auto"/>
          <w:sz w:val="22"/>
          <w:szCs w:val="22"/>
          <w:lang w:val="en-US"/>
        </w:rPr>
        <w:t>improvement;</w:t>
      </w:r>
      <w:proofErr w:type="gramEnd"/>
    </w:p>
    <w:p w14:paraId="6B18982D" w14:textId="77777777" w:rsidR="00C60BFF" w:rsidRPr="00C60BFF" w:rsidRDefault="00C60BFF" w:rsidP="00614908">
      <w:pPr>
        <w:pStyle w:val="Body"/>
        <w:numPr>
          <w:ilvl w:val="0"/>
          <w:numId w:val="5"/>
        </w:numPr>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to provide evidence for institutional effectiveness.</w:t>
      </w:r>
    </w:p>
    <w:p w14:paraId="2992DF53" w14:textId="77777777" w:rsidR="00C60BFF" w:rsidRPr="00C60BFF" w:rsidRDefault="00C60BFF" w:rsidP="00614908">
      <w:pPr>
        <w:pStyle w:val="Body"/>
        <w:tabs>
          <w:tab w:val="left" w:pos="2880"/>
          <w:tab w:val="left" w:pos="3285"/>
        </w:tabs>
        <w:spacing w:after="0" w:line="240" w:lineRule="auto"/>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In class you are assessed and graded on your achievement of the outcomes for this course. You may also be required to participate in broader assessment activities.</w:t>
      </w:r>
    </w:p>
    <w:p w14:paraId="31AE8E52" w14:textId="77777777" w:rsidR="006462E0" w:rsidRPr="00C60BFF" w:rsidRDefault="006462E0" w:rsidP="00614908">
      <w:pPr>
        <w:rPr>
          <w:rFonts w:asciiTheme="minorHAnsi" w:hAnsiTheme="minorHAnsi" w:cstheme="minorHAnsi"/>
        </w:rPr>
      </w:pPr>
    </w:p>
    <w:p w14:paraId="31AE8E54" w14:textId="77777777" w:rsidR="006462E0" w:rsidRPr="00C60BFF" w:rsidRDefault="00D91EA6" w:rsidP="00614908">
      <w:pPr>
        <w:rPr>
          <w:rFonts w:asciiTheme="minorHAnsi" w:hAnsiTheme="minorHAnsi" w:cstheme="minorHAnsi"/>
          <w:b/>
          <w:bCs/>
        </w:rPr>
      </w:pPr>
      <w:r w:rsidRPr="00C60BFF">
        <w:rPr>
          <w:rFonts w:asciiTheme="minorHAnsi" w:hAnsiTheme="minorHAnsi" w:cstheme="minorHAnsi"/>
          <w:b/>
          <w:bCs/>
        </w:rPr>
        <w:t>COURSE MATERIALS REQUIRED</w:t>
      </w:r>
    </w:p>
    <w:p w14:paraId="2AA8BAE2" w14:textId="5D070195" w:rsidR="00C60BFF" w:rsidRPr="00C60BFF" w:rsidRDefault="00C60BFF" w:rsidP="00614908">
      <w:pPr>
        <w:pStyle w:val="Body"/>
        <w:numPr>
          <w:ilvl w:val="0"/>
          <w:numId w:val="8"/>
        </w:numPr>
        <w:tabs>
          <w:tab w:val="left" w:pos="2880"/>
        </w:tabs>
        <w:spacing w:after="0" w:line="240" w:lineRule="auto"/>
        <w:rPr>
          <w:rFonts w:asciiTheme="minorHAnsi" w:hAnsiTheme="minorHAnsi" w:cstheme="minorHAnsi"/>
          <w:b/>
          <w:bCs/>
          <w:color w:val="auto"/>
          <w:sz w:val="22"/>
          <w:szCs w:val="22"/>
          <w:lang w:val="en-US"/>
        </w:rPr>
      </w:pPr>
      <w:r w:rsidRPr="00C60BFF">
        <w:rPr>
          <w:rFonts w:asciiTheme="minorHAnsi" w:hAnsiTheme="minorHAnsi" w:cstheme="minorHAnsi"/>
          <w:b/>
          <w:bCs/>
          <w:color w:val="auto"/>
          <w:sz w:val="22"/>
          <w:szCs w:val="22"/>
          <w:lang w:val="nl-NL"/>
        </w:rPr>
        <w:t>Avanti! Beginning Italian 5th</w:t>
      </w:r>
      <w:r w:rsidRPr="00C60BFF">
        <w:rPr>
          <w:rFonts w:asciiTheme="minorHAnsi" w:hAnsiTheme="minorHAnsi" w:cstheme="minorHAnsi"/>
          <w:b/>
          <w:bCs/>
          <w:color w:val="auto"/>
          <w:sz w:val="22"/>
          <w:szCs w:val="22"/>
          <w:lang w:val="en-US"/>
        </w:rPr>
        <w:t xml:space="preserve"> edition (eBook)</w:t>
      </w:r>
    </w:p>
    <w:p w14:paraId="31AE8E55" w14:textId="77777777" w:rsidR="006462E0" w:rsidRPr="00C60BFF" w:rsidRDefault="006462E0" w:rsidP="00614908">
      <w:pPr>
        <w:rPr>
          <w:rFonts w:asciiTheme="minorHAnsi" w:hAnsiTheme="minorHAnsi" w:cstheme="minorHAnsi"/>
        </w:rPr>
      </w:pPr>
    </w:p>
    <w:p w14:paraId="37157CEF" w14:textId="77777777" w:rsidR="00A3608A" w:rsidRPr="00C60BFF" w:rsidRDefault="00A3608A" w:rsidP="00614908">
      <w:pPr>
        <w:rPr>
          <w:rFonts w:asciiTheme="minorHAnsi" w:hAnsiTheme="minorHAnsi" w:cstheme="minorHAnsi"/>
        </w:rPr>
      </w:pPr>
    </w:p>
    <w:p w14:paraId="31AE8E59" w14:textId="2CAE5592" w:rsidR="006462E0" w:rsidRPr="00C60BFF" w:rsidRDefault="00D91EA6" w:rsidP="00614908">
      <w:pPr>
        <w:rPr>
          <w:rFonts w:asciiTheme="minorHAnsi" w:hAnsiTheme="minorHAnsi" w:cstheme="minorHAnsi"/>
          <w:b/>
          <w:bCs/>
        </w:rPr>
      </w:pPr>
      <w:r w:rsidRPr="00C60BFF">
        <w:rPr>
          <w:rFonts w:asciiTheme="minorHAnsi" w:hAnsiTheme="minorHAnsi" w:cstheme="minorHAnsi"/>
          <w:b/>
          <w:bCs/>
        </w:rPr>
        <w:t>GENERAL INSTRUCTIONAL METHODS</w:t>
      </w:r>
    </w:p>
    <w:p w14:paraId="5D7B9EAA" w14:textId="77777777"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Lectures, group discussion, films, recordings, videotapes, demonstration, computer and cultural activities. Students will be expected to use Blackboard and other programs to practice, to review, and to complete homework online. Students who do not have a computer at home will need to contact their instructor immediately. In online class you are assessed and graded on your achievement of the outcomes for this course. You may also be required to participate in broader assessment activities.</w:t>
      </w:r>
    </w:p>
    <w:p w14:paraId="31AE8E5A" w14:textId="77777777" w:rsidR="006462E0" w:rsidRPr="00C60BFF" w:rsidRDefault="006462E0" w:rsidP="00614908">
      <w:pPr>
        <w:rPr>
          <w:rFonts w:asciiTheme="minorHAnsi" w:hAnsiTheme="minorHAnsi" w:cstheme="minorHAnsi"/>
        </w:rPr>
      </w:pPr>
    </w:p>
    <w:p w14:paraId="567B9122" w14:textId="77777777" w:rsidR="00C60BFF" w:rsidRPr="00C60BFF" w:rsidRDefault="00C60BFF" w:rsidP="00614908">
      <w:pPr>
        <w:rPr>
          <w:rFonts w:asciiTheme="minorHAnsi" w:hAnsiTheme="minorHAnsi" w:cstheme="minorHAnsi"/>
        </w:rPr>
      </w:pPr>
    </w:p>
    <w:p w14:paraId="31AE8E5D" w14:textId="77777777" w:rsidR="006462E0" w:rsidRPr="00C60BFF" w:rsidRDefault="00D91EA6" w:rsidP="00614908">
      <w:pPr>
        <w:rPr>
          <w:rFonts w:asciiTheme="minorHAnsi" w:hAnsiTheme="minorHAnsi" w:cstheme="minorHAnsi"/>
          <w:b/>
          <w:bCs/>
        </w:rPr>
      </w:pPr>
      <w:r w:rsidRPr="00C60BFF">
        <w:rPr>
          <w:rFonts w:asciiTheme="minorHAnsi" w:hAnsiTheme="minorHAnsi" w:cstheme="minorHAnsi"/>
          <w:b/>
          <w:bCs/>
        </w:rPr>
        <w:t>STANDARDS AND METHODS FOR EVALUATION</w:t>
      </w:r>
    </w:p>
    <w:p w14:paraId="7F6EB16A" w14:textId="75BF735D" w:rsidR="00C60BFF" w:rsidRPr="00C60BFF" w:rsidRDefault="00C60BFF" w:rsidP="00614908">
      <w:pPr>
        <w:pStyle w:val="Body"/>
        <w:tabs>
          <w:tab w:val="left" w:pos="2925"/>
          <w:tab w:val="left" w:pos="3420"/>
        </w:tabs>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Students will be evaluated according to their success in five areas of language</w:t>
      </w:r>
      <w:r w:rsidR="00614908">
        <w:rPr>
          <w:rFonts w:asciiTheme="minorHAnsi" w:eastAsia="Bookman Old Style" w:hAnsiTheme="minorHAnsi" w:cstheme="minorHAnsi"/>
          <w:color w:val="auto"/>
          <w:sz w:val="22"/>
          <w:szCs w:val="22"/>
          <w:lang w:val="en-US"/>
        </w:rPr>
        <w:t xml:space="preserve"> </w:t>
      </w:r>
      <w:r w:rsidRPr="00C60BFF">
        <w:rPr>
          <w:rFonts w:asciiTheme="minorHAnsi" w:hAnsiTheme="minorHAnsi" w:cstheme="minorHAnsi"/>
          <w:color w:val="auto"/>
          <w:sz w:val="22"/>
          <w:szCs w:val="22"/>
          <w:lang w:val="en-US"/>
        </w:rPr>
        <w:t xml:space="preserve">learning: </w:t>
      </w:r>
      <w:r w:rsidRPr="00C60BFF">
        <w:rPr>
          <w:rFonts w:asciiTheme="minorHAnsi" w:hAnsiTheme="minorHAnsi" w:cstheme="minorHAnsi"/>
          <w:b/>
          <w:color w:val="auto"/>
          <w:sz w:val="22"/>
          <w:szCs w:val="22"/>
          <w:lang w:val="en-US"/>
        </w:rPr>
        <w:t>reading, writing, listening, speaking, and culture</w:t>
      </w:r>
      <w:r w:rsidRPr="00C60BFF">
        <w:rPr>
          <w:rFonts w:asciiTheme="minorHAnsi" w:hAnsiTheme="minorHAnsi" w:cstheme="minorHAnsi"/>
          <w:color w:val="auto"/>
          <w:sz w:val="22"/>
          <w:szCs w:val="22"/>
          <w:lang w:val="en-US"/>
        </w:rPr>
        <w:t>.</w:t>
      </w:r>
      <w:r w:rsidR="00614908">
        <w:rPr>
          <w:rFonts w:asciiTheme="minorHAnsi" w:eastAsia="Bookman Old Style" w:hAnsiTheme="minorHAnsi" w:cstheme="minorHAnsi"/>
          <w:color w:val="auto"/>
          <w:sz w:val="22"/>
          <w:szCs w:val="22"/>
          <w:lang w:val="en-US"/>
        </w:rPr>
        <w:t xml:space="preserve"> </w:t>
      </w:r>
      <w:r w:rsidRPr="00C60BFF">
        <w:rPr>
          <w:rFonts w:asciiTheme="minorHAnsi" w:hAnsiTheme="minorHAnsi" w:cstheme="minorHAnsi"/>
          <w:color w:val="auto"/>
          <w:sz w:val="22"/>
          <w:szCs w:val="22"/>
          <w:lang w:val="en-US"/>
        </w:rPr>
        <w:t>Each week students will be given exercises and tasks designed to strengthen</w:t>
      </w:r>
    </w:p>
    <w:p w14:paraId="151B5B9B" w14:textId="1AB31414" w:rsidR="00C60BFF" w:rsidRPr="00C60BFF" w:rsidRDefault="00C60BFF" w:rsidP="00614908">
      <w:pPr>
        <w:pStyle w:val="Body"/>
        <w:tabs>
          <w:tab w:val="left" w:pos="2970"/>
          <w:tab w:val="left" w:pos="3420"/>
        </w:tabs>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these skills. There will be homework, multiple quizzes and exams, as well as a presentation,</w:t>
      </w:r>
      <w:r w:rsidR="00614908">
        <w:rPr>
          <w:rFonts w:asciiTheme="minorHAnsi" w:eastAsia="Bookman Old Style" w:hAnsiTheme="minorHAnsi" w:cstheme="minorHAnsi"/>
          <w:color w:val="auto"/>
          <w:sz w:val="22"/>
          <w:szCs w:val="22"/>
          <w:lang w:val="en-US"/>
        </w:rPr>
        <w:t xml:space="preserve"> </w:t>
      </w:r>
      <w:r w:rsidRPr="00C60BFF">
        <w:rPr>
          <w:rFonts w:asciiTheme="minorHAnsi" w:hAnsiTheme="minorHAnsi" w:cstheme="minorHAnsi"/>
          <w:color w:val="auto"/>
          <w:sz w:val="22"/>
          <w:szCs w:val="22"/>
          <w:lang w:val="en-US"/>
        </w:rPr>
        <w:t>oral exams and a final comprehensive standardized departmental exam.</w:t>
      </w:r>
    </w:p>
    <w:p w14:paraId="55960FBD" w14:textId="77777777" w:rsidR="00C60BFF" w:rsidRPr="00C60BFF" w:rsidRDefault="00C60BFF" w:rsidP="00614908">
      <w:pPr>
        <w:pStyle w:val="Body"/>
        <w:tabs>
          <w:tab w:val="left" w:pos="2925"/>
          <w:tab w:val="left" w:pos="3420"/>
        </w:tabs>
        <w:spacing w:after="0" w:line="240" w:lineRule="auto"/>
        <w:ind w:left="2880" w:hanging="2880"/>
        <w:rPr>
          <w:rFonts w:asciiTheme="minorHAnsi" w:eastAsia="Bookman Old Style" w:hAnsiTheme="minorHAnsi" w:cstheme="minorHAnsi"/>
          <w:color w:val="auto"/>
          <w:sz w:val="22"/>
          <w:szCs w:val="22"/>
          <w:lang w:val="en-US"/>
        </w:rPr>
      </w:pPr>
    </w:p>
    <w:p w14:paraId="78E6BBF8" w14:textId="77777777" w:rsidR="00C60BFF" w:rsidRPr="00C60BFF" w:rsidRDefault="00C60BFF" w:rsidP="00614908">
      <w:pPr>
        <w:pStyle w:val="Body"/>
        <w:tabs>
          <w:tab w:val="left" w:pos="2925"/>
          <w:tab w:val="left" w:pos="3420"/>
        </w:tabs>
        <w:spacing w:after="0" w:line="240" w:lineRule="auto"/>
        <w:ind w:left="2880" w:hanging="2880"/>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 xml:space="preserve">Percentages determine grades as follows: </w:t>
      </w:r>
    </w:p>
    <w:p w14:paraId="46C61207" w14:textId="77777777" w:rsidR="00C60BFF" w:rsidRPr="00C60BFF" w:rsidRDefault="00C60BFF" w:rsidP="00614908">
      <w:pPr>
        <w:pStyle w:val="Body"/>
        <w:tabs>
          <w:tab w:val="left" w:pos="2925"/>
          <w:tab w:val="left" w:pos="3420"/>
        </w:tabs>
        <w:spacing w:after="0" w:line="240" w:lineRule="auto"/>
        <w:ind w:left="2880" w:hanging="2880"/>
        <w:rPr>
          <w:rFonts w:asciiTheme="minorHAnsi" w:eastAsia="Bookman Old Style" w:hAnsiTheme="minorHAnsi" w:cstheme="minorHAnsi"/>
          <w:b/>
          <w:color w:val="auto"/>
          <w:sz w:val="22"/>
          <w:szCs w:val="22"/>
          <w:u w:val="single"/>
          <w:lang w:val="en-US"/>
        </w:rPr>
      </w:pPr>
      <w:r w:rsidRPr="00C60BFF">
        <w:rPr>
          <w:rFonts w:asciiTheme="minorHAnsi" w:hAnsiTheme="minorHAnsi" w:cstheme="minorHAnsi"/>
          <w:b/>
          <w:color w:val="auto"/>
          <w:sz w:val="22"/>
          <w:szCs w:val="22"/>
          <w:u w:val="single"/>
          <w:lang w:val="en-US"/>
        </w:rPr>
        <w:t>90-100% = A, 80-89% = B, 75-79% = C, 60-74% = D, 0-59 = E</w:t>
      </w:r>
    </w:p>
    <w:p w14:paraId="3D0AF356" w14:textId="77777777" w:rsidR="00C60BFF" w:rsidRPr="00C60BFF" w:rsidRDefault="00C60BFF" w:rsidP="00614908">
      <w:pPr>
        <w:rPr>
          <w:rFonts w:asciiTheme="minorHAnsi" w:hAnsiTheme="minorHAnsi" w:cstheme="minorHAnsi"/>
        </w:rPr>
      </w:pPr>
    </w:p>
    <w:p w14:paraId="722EB004" w14:textId="77777777" w:rsidR="00C60BFF" w:rsidRPr="00C60BFF" w:rsidRDefault="00C60BFF" w:rsidP="00614908">
      <w:pPr>
        <w:pStyle w:val="Heading"/>
        <w:spacing w:after="0" w:line="240" w:lineRule="auto"/>
        <w:rPr>
          <w:rFonts w:asciiTheme="minorHAnsi" w:eastAsia="Bookman Old Style" w:hAnsiTheme="minorHAnsi" w:cstheme="minorHAnsi"/>
          <w:color w:val="auto"/>
          <w:sz w:val="22"/>
          <w:szCs w:val="22"/>
        </w:rPr>
      </w:pPr>
      <w:r w:rsidRPr="00C60BFF">
        <w:rPr>
          <w:rFonts w:asciiTheme="minorHAnsi" w:hAnsiTheme="minorHAnsi" w:cstheme="minorHAnsi"/>
          <w:color w:val="auto"/>
          <w:sz w:val="22"/>
          <w:szCs w:val="22"/>
        </w:rPr>
        <w:t>D</w:t>
      </w:r>
      <w:r w:rsidRPr="00C60BFF">
        <w:rPr>
          <w:rFonts w:asciiTheme="minorHAnsi" w:hAnsiTheme="minorHAnsi" w:cstheme="minorHAnsi"/>
          <w:caps/>
          <w:color w:val="auto"/>
          <w:sz w:val="22"/>
          <w:szCs w:val="22"/>
        </w:rPr>
        <w:t>escription of Methods of Evaluation</w:t>
      </w:r>
    </w:p>
    <w:p w14:paraId="5E992F7D" w14:textId="1A43E7A9" w:rsidR="00C60BFF" w:rsidRPr="00C60BFF" w:rsidRDefault="00C60BFF" w:rsidP="00614908">
      <w:pPr>
        <w:pStyle w:val="ListParagraph"/>
        <w:ind w:left="0" w:firstLine="0"/>
        <w:rPr>
          <w:rFonts w:asciiTheme="minorHAnsi" w:eastAsia="Bookman Old Style" w:hAnsiTheme="minorHAnsi" w:cstheme="minorHAnsi"/>
        </w:rPr>
      </w:pPr>
      <w:r w:rsidRPr="00C60BFF">
        <w:rPr>
          <w:rFonts w:asciiTheme="minorHAnsi" w:hAnsiTheme="minorHAnsi" w:cstheme="minorHAnsi"/>
          <w:b/>
          <w:bCs/>
          <w:u w:val="single"/>
        </w:rPr>
        <w:t>1. Chapter Tests</w:t>
      </w:r>
      <w:r w:rsidRPr="00C60BFF">
        <w:rPr>
          <w:rFonts w:asciiTheme="minorHAnsi" w:hAnsiTheme="minorHAnsi" w:cstheme="minorHAnsi"/>
          <w:b/>
          <w:bCs/>
        </w:rPr>
        <w:t xml:space="preserve"> (20%)</w:t>
      </w:r>
      <w:r w:rsidRPr="00C60BFF">
        <w:rPr>
          <w:rFonts w:asciiTheme="minorHAnsi" w:hAnsiTheme="minorHAnsi" w:cstheme="minorHAnsi"/>
        </w:rPr>
        <w:t xml:space="preserve">: </w:t>
      </w:r>
      <w:proofErr w:type="gramStart"/>
      <w:r w:rsidRPr="00C60BFF">
        <w:rPr>
          <w:rFonts w:asciiTheme="minorHAnsi" w:hAnsiTheme="minorHAnsi" w:cstheme="minorHAnsi"/>
        </w:rPr>
        <w:t>5 chapter</w:t>
      </w:r>
      <w:proofErr w:type="gramEnd"/>
      <w:r w:rsidRPr="00C60BFF">
        <w:rPr>
          <w:rFonts w:asciiTheme="minorHAnsi" w:hAnsiTheme="minorHAnsi" w:cstheme="minorHAnsi"/>
        </w:rPr>
        <w:t xml:space="preserve"> tests, which will assess listening, vocabulary, grammar, reading, writing and culture. </w:t>
      </w:r>
    </w:p>
    <w:p w14:paraId="7F183B97" w14:textId="77777777"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p>
    <w:p w14:paraId="5FB302D5" w14:textId="68EE73F6"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b/>
          <w:bCs/>
          <w:color w:val="auto"/>
          <w:sz w:val="22"/>
          <w:szCs w:val="22"/>
          <w:u w:val="single"/>
          <w:lang w:val="en-US"/>
        </w:rPr>
        <w:t>2. Compositions</w:t>
      </w:r>
      <w:r w:rsidRPr="00C60BFF">
        <w:rPr>
          <w:rFonts w:asciiTheme="minorHAnsi" w:hAnsiTheme="minorHAnsi" w:cstheme="minorHAnsi"/>
          <w:b/>
          <w:bCs/>
          <w:color w:val="auto"/>
          <w:sz w:val="22"/>
          <w:szCs w:val="22"/>
          <w:lang w:val="en-US"/>
        </w:rPr>
        <w:t xml:space="preserve"> (10%)</w:t>
      </w:r>
      <w:r w:rsidRPr="00C60BFF">
        <w:rPr>
          <w:rFonts w:asciiTheme="minorHAnsi" w:hAnsiTheme="minorHAnsi" w:cstheme="minorHAnsi"/>
          <w:color w:val="auto"/>
          <w:sz w:val="22"/>
          <w:szCs w:val="22"/>
          <w:lang w:val="en-US"/>
        </w:rPr>
        <w:t xml:space="preserve">: 4 compositions following guidelines and topics provided by your instructor. </w:t>
      </w:r>
    </w:p>
    <w:p w14:paraId="7180880F" w14:textId="77777777" w:rsidR="00C60BFF" w:rsidRPr="00C60BFF" w:rsidRDefault="00C60BFF" w:rsidP="00614908">
      <w:pPr>
        <w:pStyle w:val="Body"/>
        <w:spacing w:after="0" w:line="240" w:lineRule="auto"/>
        <w:rPr>
          <w:rFonts w:asciiTheme="minorHAnsi" w:hAnsiTheme="minorHAnsi" w:cstheme="minorHAnsi"/>
          <w:b/>
          <w:bCs/>
          <w:color w:val="auto"/>
          <w:sz w:val="22"/>
          <w:szCs w:val="22"/>
          <w:lang w:val="en-US"/>
        </w:rPr>
      </w:pPr>
    </w:p>
    <w:p w14:paraId="6AF089C1" w14:textId="3E8CC121" w:rsidR="00C60BFF" w:rsidRPr="00C60BFF" w:rsidRDefault="00C60BFF" w:rsidP="00614908">
      <w:pPr>
        <w:jc w:val="both"/>
        <w:rPr>
          <w:rFonts w:asciiTheme="minorHAnsi" w:hAnsiTheme="minorHAnsi" w:cstheme="minorHAnsi"/>
        </w:rPr>
      </w:pPr>
      <w:r w:rsidRPr="00C60BFF">
        <w:rPr>
          <w:rFonts w:asciiTheme="minorHAnsi" w:hAnsiTheme="minorHAnsi" w:cstheme="minorHAnsi"/>
          <w:b/>
          <w:bCs/>
        </w:rPr>
        <w:t xml:space="preserve">3. </w:t>
      </w:r>
      <w:r w:rsidRPr="00C60BFF">
        <w:rPr>
          <w:rFonts w:asciiTheme="minorHAnsi" w:hAnsiTheme="minorHAnsi" w:cstheme="minorHAnsi"/>
          <w:b/>
          <w:bCs/>
          <w:u w:val="single"/>
        </w:rPr>
        <w:t>Oral Tests</w:t>
      </w:r>
      <w:r w:rsidRPr="00C60BFF">
        <w:rPr>
          <w:rFonts w:asciiTheme="minorHAnsi" w:hAnsiTheme="minorHAnsi" w:cstheme="minorHAnsi"/>
        </w:rPr>
        <w:t>: (</w:t>
      </w:r>
      <w:r w:rsidRPr="00C60BFF">
        <w:rPr>
          <w:rFonts w:asciiTheme="minorHAnsi" w:hAnsiTheme="minorHAnsi" w:cstheme="minorHAnsi"/>
          <w:b/>
          <w:bCs/>
        </w:rPr>
        <w:t>10%</w:t>
      </w:r>
      <w:r w:rsidRPr="00C60BFF">
        <w:rPr>
          <w:rFonts w:asciiTheme="minorHAnsi" w:hAnsiTheme="minorHAnsi" w:cstheme="minorHAnsi"/>
        </w:rPr>
        <w:t xml:space="preserve">) 4 small oral exams where you discuss a topic with an assigned partner. </w:t>
      </w:r>
    </w:p>
    <w:p w14:paraId="28E196F1"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lang w:val="en-US"/>
        </w:rPr>
      </w:pPr>
    </w:p>
    <w:p w14:paraId="71686FB1" w14:textId="0E73D76C"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b/>
          <w:bCs/>
          <w:color w:val="auto"/>
          <w:sz w:val="22"/>
          <w:szCs w:val="22"/>
          <w:lang w:val="en-US"/>
        </w:rPr>
        <w:t xml:space="preserve">4. </w:t>
      </w:r>
      <w:r w:rsidRPr="00C60BFF">
        <w:rPr>
          <w:rFonts w:asciiTheme="minorHAnsi" w:hAnsiTheme="minorHAnsi" w:cstheme="minorHAnsi"/>
          <w:b/>
          <w:bCs/>
          <w:color w:val="auto"/>
          <w:sz w:val="22"/>
          <w:szCs w:val="22"/>
          <w:u w:val="single"/>
          <w:lang w:val="en-US"/>
        </w:rPr>
        <w:t>Oral Presentation: (5%):</w:t>
      </w:r>
      <w:r w:rsidRPr="00C60BFF">
        <w:rPr>
          <w:rFonts w:asciiTheme="minorHAnsi" w:hAnsiTheme="minorHAnsi" w:cstheme="minorHAnsi"/>
          <w:b/>
          <w:bCs/>
          <w:color w:val="auto"/>
          <w:sz w:val="22"/>
          <w:szCs w:val="22"/>
          <w:lang w:val="en-US"/>
        </w:rPr>
        <w:t xml:space="preserve"> </w:t>
      </w:r>
      <w:r w:rsidRPr="00C60BFF">
        <w:rPr>
          <w:rFonts w:asciiTheme="minorHAnsi" w:hAnsiTheme="minorHAnsi" w:cstheme="minorHAnsi"/>
          <w:color w:val="auto"/>
          <w:sz w:val="22"/>
          <w:szCs w:val="22"/>
          <w:lang w:val="en-US"/>
        </w:rPr>
        <w:t xml:space="preserve">You are presenting a short PowerPoint of any family of your choice </w:t>
      </w:r>
      <w:r w:rsidR="00614908">
        <w:rPr>
          <w:rFonts w:asciiTheme="minorHAnsi" w:hAnsiTheme="minorHAnsi" w:cstheme="minorHAnsi"/>
          <w:color w:val="auto"/>
          <w:sz w:val="22"/>
          <w:szCs w:val="22"/>
          <w:lang w:val="en-US"/>
        </w:rPr>
        <w:t xml:space="preserve">to </w:t>
      </w:r>
      <w:r w:rsidRPr="00C60BFF">
        <w:rPr>
          <w:rFonts w:asciiTheme="minorHAnsi" w:hAnsiTheme="minorHAnsi" w:cstheme="minorHAnsi"/>
          <w:color w:val="auto"/>
          <w:sz w:val="22"/>
          <w:szCs w:val="22"/>
          <w:lang w:val="en-US"/>
        </w:rPr>
        <w:t>the class.</w:t>
      </w:r>
    </w:p>
    <w:p w14:paraId="4E91D8D4"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lang w:val="en-US"/>
        </w:rPr>
      </w:pPr>
    </w:p>
    <w:p w14:paraId="4C381CD9" w14:textId="2B890D12"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r w:rsidRPr="00C60BFF">
        <w:rPr>
          <w:rFonts w:asciiTheme="minorHAnsi" w:hAnsiTheme="minorHAnsi" w:cstheme="minorHAnsi"/>
          <w:b/>
          <w:bCs/>
          <w:color w:val="auto"/>
          <w:sz w:val="22"/>
          <w:szCs w:val="22"/>
          <w:lang w:val="en-US"/>
        </w:rPr>
        <w:t xml:space="preserve">5. </w:t>
      </w:r>
      <w:r w:rsidRPr="00C60BFF">
        <w:rPr>
          <w:rFonts w:asciiTheme="minorHAnsi" w:hAnsiTheme="minorHAnsi" w:cstheme="minorHAnsi"/>
          <w:b/>
          <w:bCs/>
          <w:color w:val="auto"/>
          <w:sz w:val="22"/>
          <w:szCs w:val="22"/>
          <w:u w:val="single"/>
          <w:lang w:val="en-US"/>
        </w:rPr>
        <w:t>Mini Quizzes (10%)</w:t>
      </w:r>
      <w:r w:rsidRPr="00C60BFF">
        <w:rPr>
          <w:rFonts w:asciiTheme="minorHAnsi" w:hAnsiTheme="minorHAnsi" w:cstheme="minorHAnsi"/>
          <w:color w:val="auto"/>
          <w:sz w:val="22"/>
          <w:szCs w:val="22"/>
          <w:u w:val="single"/>
          <w:lang w:val="en-US"/>
        </w:rPr>
        <w:t>:</w:t>
      </w:r>
      <w:r w:rsidRPr="00C60BFF">
        <w:rPr>
          <w:rFonts w:asciiTheme="minorHAnsi" w:hAnsiTheme="minorHAnsi" w:cstheme="minorHAnsi"/>
          <w:color w:val="auto"/>
          <w:sz w:val="22"/>
          <w:szCs w:val="22"/>
          <w:lang w:val="en-US"/>
        </w:rPr>
        <w:t xml:space="preserve"> These are short and quick tests that will be given periodically. They will test material that has been assigned for review at home and on Connect</w:t>
      </w:r>
      <w:r w:rsidRPr="00C60BFF">
        <w:rPr>
          <w:rFonts w:asciiTheme="minorHAnsi" w:hAnsiTheme="minorHAnsi" w:cstheme="minorHAnsi"/>
          <w:b/>
          <w:bCs/>
          <w:color w:val="auto"/>
          <w:sz w:val="22"/>
          <w:szCs w:val="22"/>
          <w:lang w:val="en-US"/>
        </w:rPr>
        <w:t>.</w:t>
      </w:r>
      <w:r w:rsidRPr="00C60BFF">
        <w:rPr>
          <w:rFonts w:asciiTheme="minorHAnsi" w:hAnsiTheme="minorHAnsi" w:cstheme="minorHAnsi"/>
          <w:color w:val="auto"/>
          <w:sz w:val="22"/>
          <w:szCs w:val="22"/>
          <w:lang w:val="en-US"/>
        </w:rPr>
        <w:t xml:space="preserve"> </w:t>
      </w:r>
      <w:proofErr w:type="gramStart"/>
      <w:r w:rsidRPr="00C60BFF">
        <w:rPr>
          <w:rFonts w:asciiTheme="minorHAnsi" w:hAnsiTheme="minorHAnsi" w:cstheme="minorHAnsi"/>
          <w:color w:val="auto"/>
          <w:sz w:val="22"/>
          <w:szCs w:val="22"/>
          <w:lang w:val="en-US"/>
        </w:rPr>
        <w:t>They</w:t>
      </w:r>
      <w:proofErr w:type="gramEnd"/>
      <w:r w:rsidRPr="00C60BFF">
        <w:rPr>
          <w:rFonts w:asciiTheme="minorHAnsi" w:hAnsiTheme="minorHAnsi" w:cstheme="minorHAnsi"/>
          <w:color w:val="auto"/>
          <w:sz w:val="22"/>
          <w:szCs w:val="22"/>
          <w:lang w:val="en-US"/>
        </w:rPr>
        <w:t xml:space="preserve"> will be vocabulary quizzes and/or grammar quizzes. They could be in written form online or given entirely as a listening activity. </w:t>
      </w:r>
    </w:p>
    <w:p w14:paraId="1FB796E3" w14:textId="77777777" w:rsidR="00C60BFF" w:rsidRPr="00C60BFF" w:rsidRDefault="00C60BFF" w:rsidP="00614908">
      <w:pPr>
        <w:pStyle w:val="Body"/>
        <w:spacing w:after="0" w:line="240" w:lineRule="auto"/>
        <w:rPr>
          <w:rFonts w:asciiTheme="minorHAnsi" w:eastAsia="Bookman Old Style" w:hAnsiTheme="minorHAnsi" w:cstheme="minorHAnsi"/>
          <w:color w:val="auto"/>
          <w:sz w:val="22"/>
          <w:szCs w:val="22"/>
          <w:lang w:val="en-US"/>
        </w:rPr>
      </w:pPr>
    </w:p>
    <w:p w14:paraId="61244513" w14:textId="1325EF50" w:rsidR="00C60BFF" w:rsidRPr="00C60BFF" w:rsidRDefault="00C60BFF" w:rsidP="00614908">
      <w:pPr>
        <w:rPr>
          <w:rFonts w:asciiTheme="minorHAnsi" w:hAnsiTheme="minorHAnsi" w:cstheme="minorHAnsi"/>
          <w:b/>
        </w:rPr>
      </w:pPr>
      <w:r w:rsidRPr="00C60BFF">
        <w:rPr>
          <w:rFonts w:asciiTheme="minorHAnsi" w:hAnsiTheme="minorHAnsi" w:cstheme="minorHAnsi"/>
          <w:b/>
          <w:bCs/>
          <w:u w:val="single"/>
        </w:rPr>
        <w:lastRenderedPageBreak/>
        <w:t xml:space="preserve">6. Homework </w:t>
      </w:r>
      <w:r w:rsidRPr="00C60BFF">
        <w:rPr>
          <w:rFonts w:asciiTheme="minorHAnsi" w:hAnsiTheme="minorHAnsi" w:cstheme="minorHAnsi"/>
          <w:b/>
          <w:bCs/>
        </w:rPr>
        <w:t>(20%)</w:t>
      </w:r>
    </w:p>
    <w:p w14:paraId="477AD619" w14:textId="77777777" w:rsidR="00C60BFF" w:rsidRPr="00C60BFF" w:rsidRDefault="00C60BFF" w:rsidP="00614908">
      <w:pPr>
        <w:pStyle w:val="Body"/>
        <w:spacing w:after="0" w:line="240" w:lineRule="auto"/>
        <w:rPr>
          <w:rFonts w:asciiTheme="minorHAnsi" w:eastAsia="Bookman Old Style" w:hAnsiTheme="minorHAnsi" w:cstheme="minorHAnsi"/>
          <w:b/>
          <w:bCs/>
          <w:color w:val="auto"/>
          <w:sz w:val="22"/>
          <w:szCs w:val="22"/>
          <w:lang w:val="en-US"/>
        </w:rPr>
      </w:pPr>
    </w:p>
    <w:p w14:paraId="4E746203" w14:textId="315A9BAB" w:rsidR="00C60BFF" w:rsidRPr="00C60BFF" w:rsidRDefault="00C60BFF" w:rsidP="00614908">
      <w:pPr>
        <w:rPr>
          <w:rFonts w:asciiTheme="minorHAnsi" w:hAnsiTheme="minorHAnsi" w:cstheme="minorHAnsi"/>
        </w:rPr>
      </w:pPr>
      <w:r w:rsidRPr="00C60BFF">
        <w:rPr>
          <w:rFonts w:asciiTheme="minorHAnsi" w:hAnsiTheme="minorHAnsi" w:cstheme="minorHAnsi"/>
          <w:b/>
          <w:bCs/>
        </w:rPr>
        <w:t xml:space="preserve">7. </w:t>
      </w:r>
      <w:r w:rsidRPr="00C60BFF">
        <w:rPr>
          <w:rFonts w:asciiTheme="minorHAnsi" w:hAnsiTheme="minorHAnsi" w:cstheme="minorHAnsi"/>
          <w:b/>
          <w:bCs/>
          <w:u w:val="single"/>
        </w:rPr>
        <w:t>Participation</w:t>
      </w:r>
      <w:r w:rsidRPr="00C60BFF">
        <w:rPr>
          <w:rFonts w:asciiTheme="minorHAnsi" w:hAnsiTheme="minorHAnsi" w:cstheme="minorHAnsi"/>
          <w:b/>
          <w:bCs/>
        </w:rPr>
        <w:t xml:space="preserve"> (10%):</w:t>
      </w:r>
      <w:r w:rsidRPr="00C60BFF">
        <w:rPr>
          <w:rFonts w:asciiTheme="minorHAnsi" w:hAnsiTheme="minorHAnsi" w:cstheme="minorHAnsi"/>
        </w:rPr>
        <w:t xml:space="preserve"> Each week you will be assigned 100 points per week of instruction. </w:t>
      </w:r>
    </w:p>
    <w:p w14:paraId="61E0DA44" w14:textId="77777777" w:rsidR="00C60BFF" w:rsidRPr="00C60BFF" w:rsidRDefault="00C60BFF" w:rsidP="00614908">
      <w:pPr>
        <w:rPr>
          <w:rFonts w:asciiTheme="minorHAnsi" w:hAnsiTheme="minorHAnsi" w:cstheme="minorHAnsi"/>
        </w:rPr>
      </w:pPr>
    </w:p>
    <w:p w14:paraId="0A223FFE" w14:textId="77777777" w:rsidR="00C60BFF" w:rsidRPr="00C60BFF" w:rsidRDefault="00C60BFF" w:rsidP="00614908">
      <w:pPr>
        <w:pStyle w:val="Body"/>
        <w:spacing w:after="0" w:line="240" w:lineRule="auto"/>
        <w:rPr>
          <w:rFonts w:asciiTheme="minorHAnsi" w:hAnsiTheme="minorHAnsi" w:cstheme="minorHAnsi"/>
          <w:color w:val="auto"/>
          <w:sz w:val="22"/>
          <w:szCs w:val="22"/>
          <w:lang w:val="en-US"/>
        </w:rPr>
      </w:pPr>
      <w:r w:rsidRPr="00C60BFF">
        <w:rPr>
          <w:rFonts w:asciiTheme="minorHAnsi" w:hAnsiTheme="minorHAnsi" w:cstheme="minorHAnsi"/>
          <w:b/>
          <w:bCs/>
          <w:color w:val="auto"/>
          <w:sz w:val="22"/>
          <w:szCs w:val="22"/>
          <w:lang w:val="en-US"/>
        </w:rPr>
        <w:t>8</w:t>
      </w:r>
      <w:r w:rsidRPr="00C60BFF">
        <w:rPr>
          <w:rFonts w:asciiTheme="minorHAnsi" w:hAnsiTheme="minorHAnsi" w:cstheme="minorHAnsi"/>
          <w:b/>
          <w:bCs/>
          <w:color w:val="auto"/>
          <w:sz w:val="22"/>
          <w:szCs w:val="22"/>
          <w:u w:val="single"/>
          <w:lang w:val="en-US"/>
        </w:rPr>
        <w:t>. Final Examination</w:t>
      </w:r>
      <w:r w:rsidRPr="00C60BFF">
        <w:rPr>
          <w:rFonts w:asciiTheme="minorHAnsi" w:hAnsiTheme="minorHAnsi" w:cstheme="minorHAnsi"/>
          <w:b/>
          <w:bCs/>
          <w:color w:val="auto"/>
          <w:sz w:val="22"/>
          <w:szCs w:val="22"/>
          <w:lang w:val="en-US"/>
        </w:rPr>
        <w:t xml:space="preserve"> (10%)</w:t>
      </w:r>
      <w:proofErr w:type="gramStart"/>
      <w:r w:rsidRPr="00C60BFF">
        <w:rPr>
          <w:rFonts w:asciiTheme="minorHAnsi" w:hAnsiTheme="minorHAnsi" w:cstheme="minorHAnsi"/>
          <w:color w:val="auto"/>
          <w:sz w:val="22"/>
          <w:szCs w:val="22"/>
          <w:lang w:val="en-US"/>
        </w:rPr>
        <w:t>:  This</w:t>
      </w:r>
      <w:proofErr w:type="gramEnd"/>
      <w:r w:rsidRPr="00C60BFF">
        <w:rPr>
          <w:rFonts w:asciiTheme="minorHAnsi" w:hAnsiTheme="minorHAnsi" w:cstheme="minorHAnsi"/>
          <w:color w:val="auto"/>
          <w:sz w:val="22"/>
          <w:szCs w:val="22"/>
          <w:lang w:val="en-US"/>
        </w:rPr>
        <w:t xml:space="preserve"> examination will be a cumulative exam of the material covered in this course.  The format will be similar to that of the previous exams.</w:t>
      </w:r>
    </w:p>
    <w:p w14:paraId="5EFDAC38" w14:textId="77777777" w:rsidR="00C60BFF" w:rsidRPr="00C60BFF" w:rsidRDefault="00C60BFF" w:rsidP="00614908">
      <w:pPr>
        <w:pStyle w:val="Body"/>
        <w:spacing w:after="0" w:line="240" w:lineRule="auto"/>
        <w:rPr>
          <w:rFonts w:asciiTheme="minorHAnsi" w:hAnsiTheme="minorHAnsi" w:cstheme="minorHAnsi"/>
          <w:color w:val="auto"/>
          <w:sz w:val="22"/>
          <w:szCs w:val="22"/>
          <w:lang w:val="en-US"/>
        </w:rPr>
      </w:pPr>
    </w:p>
    <w:p w14:paraId="44C4BBFB" w14:textId="77777777" w:rsidR="00C60BFF" w:rsidRPr="00C60BFF" w:rsidRDefault="00C60BFF" w:rsidP="00614908">
      <w:pPr>
        <w:rPr>
          <w:rFonts w:asciiTheme="minorHAnsi" w:hAnsiTheme="minorHAnsi" w:cstheme="minorHAnsi"/>
        </w:rPr>
      </w:pPr>
      <w:r w:rsidRPr="00C60BFF">
        <w:rPr>
          <w:rFonts w:asciiTheme="minorHAnsi" w:hAnsiTheme="minorHAnsi" w:cstheme="minorHAnsi"/>
          <w:b/>
          <w:u w:val="single"/>
        </w:rPr>
        <w:t>9. Final Oral Examination</w:t>
      </w:r>
      <w:r w:rsidRPr="00C60BFF">
        <w:rPr>
          <w:rFonts w:asciiTheme="minorHAnsi" w:hAnsiTheme="minorHAnsi" w:cstheme="minorHAnsi"/>
          <w:b/>
        </w:rPr>
        <w:t xml:space="preserve"> (5%)</w:t>
      </w:r>
      <w:proofErr w:type="gramStart"/>
      <w:r w:rsidRPr="00C60BFF">
        <w:rPr>
          <w:rFonts w:asciiTheme="minorHAnsi" w:hAnsiTheme="minorHAnsi" w:cstheme="minorHAnsi"/>
        </w:rPr>
        <w:t>:  This</w:t>
      </w:r>
      <w:proofErr w:type="gramEnd"/>
      <w:r w:rsidRPr="00C60BFF">
        <w:rPr>
          <w:rFonts w:asciiTheme="minorHAnsi" w:hAnsiTheme="minorHAnsi" w:cstheme="minorHAnsi"/>
        </w:rPr>
        <w:t xml:space="preserve"> examination will be a cumulative oral exam of the material covered in this course.  The format will be similar to that of the previous oral exams, but with a script for you to interpret in the language.</w:t>
      </w:r>
    </w:p>
    <w:p w14:paraId="4D312A40" w14:textId="77777777" w:rsidR="00C60BFF" w:rsidRPr="00C60BFF" w:rsidRDefault="00C60BFF" w:rsidP="00614908">
      <w:pPr>
        <w:rPr>
          <w:rFonts w:asciiTheme="minorHAnsi" w:hAnsiTheme="minorHAnsi" w:cstheme="minorHAnsi"/>
        </w:rPr>
      </w:pPr>
    </w:p>
    <w:p w14:paraId="11EB142C" w14:textId="77777777" w:rsidR="00C60BFF" w:rsidRPr="00C60BFF" w:rsidRDefault="00C60BFF" w:rsidP="00614908">
      <w:pPr>
        <w:rPr>
          <w:rFonts w:asciiTheme="minorHAnsi" w:hAnsiTheme="minorHAnsi" w:cstheme="minorHAnsi"/>
        </w:rPr>
      </w:pPr>
    </w:p>
    <w:p w14:paraId="31AE8E62" w14:textId="77777777" w:rsidR="006462E0" w:rsidRPr="00C60BFF" w:rsidRDefault="00D91EA6" w:rsidP="00614908">
      <w:pPr>
        <w:rPr>
          <w:rFonts w:asciiTheme="minorHAnsi" w:hAnsiTheme="minorHAnsi" w:cstheme="minorHAnsi"/>
          <w:b/>
          <w:bCs/>
        </w:rPr>
      </w:pPr>
      <w:r w:rsidRPr="00C60BFF">
        <w:rPr>
          <w:rFonts w:asciiTheme="minorHAnsi" w:hAnsiTheme="minorHAnsi" w:cstheme="minorHAnsi"/>
          <w:b/>
          <w:bCs/>
        </w:rPr>
        <w:t>GRADING SCALE</w:t>
      </w:r>
    </w:p>
    <w:p w14:paraId="06B0BC72" w14:textId="77777777" w:rsidR="00C60BFF" w:rsidRPr="00C60BFF" w:rsidRDefault="00C60BFF" w:rsidP="00614908">
      <w:pPr>
        <w:rPr>
          <w:rFonts w:asciiTheme="minorHAnsi" w:hAnsiTheme="minorHAnsi" w:cstheme="minorHAnsi"/>
          <w:b/>
          <w:bCs/>
        </w:rPr>
      </w:pPr>
    </w:p>
    <w:p w14:paraId="7252FB0D"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 xml:space="preserve">90 - 100 </w:t>
      </w:r>
      <w:r w:rsidRPr="00C60BFF">
        <w:rPr>
          <w:rFonts w:asciiTheme="minorHAnsi" w:hAnsiTheme="minorHAnsi" w:cstheme="minorHAnsi"/>
          <w:color w:val="auto"/>
          <w:sz w:val="22"/>
          <w:szCs w:val="22"/>
          <w:lang w:val="en-US"/>
        </w:rPr>
        <w:tab/>
      </w:r>
      <w:r w:rsidRPr="00C60BFF">
        <w:rPr>
          <w:rFonts w:asciiTheme="minorHAnsi" w:hAnsiTheme="minorHAnsi" w:cstheme="minorHAnsi"/>
          <w:b/>
          <w:bCs/>
          <w:color w:val="auto"/>
          <w:sz w:val="22"/>
          <w:szCs w:val="22"/>
          <w:lang w:val="en-US"/>
        </w:rPr>
        <w:t>A</w:t>
      </w:r>
    </w:p>
    <w:p w14:paraId="74760347"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 xml:space="preserve">80 - </w:t>
      </w:r>
      <w:proofErr w:type="gramStart"/>
      <w:r w:rsidRPr="00C60BFF">
        <w:rPr>
          <w:rFonts w:asciiTheme="minorHAnsi" w:hAnsiTheme="minorHAnsi" w:cstheme="minorHAnsi"/>
          <w:color w:val="auto"/>
          <w:sz w:val="22"/>
          <w:szCs w:val="22"/>
          <w:lang w:val="en-US"/>
        </w:rPr>
        <w:t xml:space="preserve">89  </w:t>
      </w:r>
      <w:r w:rsidRPr="00C60BFF">
        <w:rPr>
          <w:rFonts w:asciiTheme="minorHAnsi" w:hAnsiTheme="minorHAnsi" w:cstheme="minorHAnsi"/>
          <w:color w:val="auto"/>
          <w:sz w:val="22"/>
          <w:szCs w:val="22"/>
          <w:lang w:val="en-US"/>
        </w:rPr>
        <w:tab/>
      </w:r>
      <w:proofErr w:type="gramEnd"/>
      <w:r w:rsidRPr="00C60BFF">
        <w:rPr>
          <w:rFonts w:asciiTheme="minorHAnsi" w:hAnsiTheme="minorHAnsi" w:cstheme="minorHAnsi"/>
          <w:b/>
          <w:bCs/>
          <w:color w:val="auto"/>
          <w:sz w:val="22"/>
          <w:szCs w:val="22"/>
          <w:lang w:val="en-US"/>
        </w:rPr>
        <w:t>B</w:t>
      </w:r>
    </w:p>
    <w:p w14:paraId="6E68A7D0" w14:textId="77777777" w:rsidR="00C60BFF" w:rsidRPr="00C60BFF" w:rsidRDefault="00C60BFF" w:rsidP="00614908">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heme="minorHAnsi" w:eastAsia="Bookman Old Style" w:hAnsiTheme="minorHAnsi" w:cstheme="minorHAnsi"/>
          <w:b/>
          <w:bCs/>
          <w:color w:val="auto"/>
          <w:sz w:val="22"/>
          <w:szCs w:val="22"/>
          <w:lang w:val="en-US"/>
        </w:rPr>
      </w:pPr>
      <w:r w:rsidRPr="00C60BFF">
        <w:rPr>
          <w:rFonts w:asciiTheme="minorHAnsi" w:hAnsiTheme="minorHAnsi" w:cstheme="minorHAnsi"/>
          <w:color w:val="auto"/>
          <w:sz w:val="22"/>
          <w:szCs w:val="22"/>
          <w:lang w:val="en-US"/>
        </w:rPr>
        <w:t xml:space="preserve">75 - </w:t>
      </w:r>
      <w:proofErr w:type="gramStart"/>
      <w:r w:rsidRPr="00C60BFF">
        <w:rPr>
          <w:rFonts w:asciiTheme="minorHAnsi" w:hAnsiTheme="minorHAnsi" w:cstheme="minorHAnsi"/>
          <w:color w:val="auto"/>
          <w:sz w:val="22"/>
          <w:szCs w:val="22"/>
          <w:lang w:val="en-US"/>
        </w:rPr>
        <w:t xml:space="preserve">79  </w:t>
      </w:r>
      <w:r w:rsidRPr="00C60BFF">
        <w:rPr>
          <w:rFonts w:asciiTheme="minorHAnsi" w:hAnsiTheme="minorHAnsi" w:cstheme="minorHAnsi"/>
          <w:color w:val="auto"/>
          <w:sz w:val="22"/>
          <w:szCs w:val="22"/>
          <w:lang w:val="en-US"/>
        </w:rPr>
        <w:tab/>
      </w:r>
      <w:proofErr w:type="gramEnd"/>
      <w:r w:rsidRPr="00C60BFF">
        <w:rPr>
          <w:rFonts w:asciiTheme="minorHAnsi" w:hAnsiTheme="minorHAnsi" w:cstheme="minorHAnsi"/>
          <w:b/>
          <w:bCs/>
          <w:color w:val="auto"/>
          <w:sz w:val="22"/>
          <w:szCs w:val="22"/>
          <w:lang w:val="en-US"/>
        </w:rPr>
        <w:t>C</w:t>
      </w:r>
      <w:r w:rsidRPr="00C60BFF">
        <w:rPr>
          <w:rFonts w:asciiTheme="minorHAnsi" w:hAnsiTheme="minorHAnsi" w:cstheme="minorHAnsi"/>
          <w:b/>
          <w:bCs/>
          <w:color w:val="auto"/>
          <w:sz w:val="22"/>
          <w:szCs w:val="22"/>
          <w:lang w:val="en-US"/>
        </w:rPr>
        <w:tab/>
      </w:r>
      <w:r w:rsidRPr="00C60BFF">
        <w:rPr>
          <w:rFonts w:asciiTheme="minorHAnsi" w:hAnsiTheme="minorHAnsi" w:cstheme="minorHAnsi"/>
          <w:b/>
          <w:bCs/>
          <w:color w:val="auto"/>
          <w:sz w:val="22"/>
          <w:szCs w:val="22"/>
          <w:u w:color="C00000"/>
          <w:lang w:val="en-US"/>
        </w:rPr>
        <w:t>A minimum score of 75% is needed to pass all Italian courses at CSCC</w:t>
      </w:r>
    </w:p>
    <w:p w14:paraId="3FFABB7E"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lang w:val="en-US"/>
        </w:rPr>
      </w:pPr>
      <w:r w:rsidRPr="00C60BFF">
        <w:rPr>
          <w:rFonts w:asciiTheme="minorHAnsi" w:hAnsiTheme="minorHAnsi" w:cstheme="minorHAnsi"/>
          <w:color w:val="auto"/>
          <w:sz w:val="22"/>
          <w:szCs w:val="22"/>
          <w:lang w:val="en-US"/>
        </w:rPr>
        <w:t>60 - 74</w:t>
      </w:r>
      <w:r w:rsidRPr="00C60BFF">
        <w:rPr>
          <w:rFonts w:asciiTheme="minorHAnsi" w:hAnsiTheme="minorHAnsi" w:cstheme="minorHAnsi"/>
          <w:color w:val="auto"/>
          <w:sz w:val="22"/>
          <w:szCs w:val="22"/>
          <w:lang w:val="en-US"/>
        </w:rPr>
        <w:tab/>
      </w:r>
      <w:r w:rsidRPr="00C60BFF">
        <w:rPr>
          <w:rFonts w:asciiTheme="minorHAnsi" w:hAnsiTheme="minorHAnsi" w:cstheme="minorHAnsi"/>
          <w:b/>
          <w:bCs/>
          <w:color w:val="auto"/>
          <w:sz w:val="22"/>
          <w:szCs w:val="22"/>
          <w:lang w:val="en-US"/>
        </w:rPr>
        <w:t>D</w:t>
      </w:r>
      <w:r w:rsidRPr="00C60BFF">
        <w:rPr>
          <w:rFonts w:asciiTheme="minorHAnsi" w:hAnsiTheme="minorHAnsi" w:cstheme="minorHAnsi"/>
          <w:color w:val="auto"/>
          <w:sz w:val="22"/>
          <w:szCs w:val="22"/>
          <w:lang w:val="en-US"/>
        </w:rPr>
        <w:tab/>
      </w:r>
    </w:p>
    <w:p w14:paraId="06763070" w14:textId="77777777" w:rsidR="00C60BFF" w:rsidRPr="00C60BFF" w:rsidRDefault="00C60BFF" w:rsidP="00614908">
      <w:pPr>
        <w:pStyle w:val="Body"/>
        <w:spacing w:after="0" w:line="240" w:lineRule="auto"/>
        <w:jc w:val="both"/>
        <w:rPr>
          <w:rFonts w:asciiTheme="minorHAnsi" w:eastAsia="Bookman Old Style" w:hAnsiTheme="minorHAnsi" w:cstheme="minorHAnsi"/>
          <w:color w:val="auto"/>
          <w:sz w:val="22"/>
          <w:szCs w:val="22"/>
        </w:rPr>
      </w:pPr>
      <w:r w:rsidRPr="00C60BFF">
        <w:rPr>
          <w:rFonts w:asciiTheme="minorHAnsi" w:hAnsiTheme="minorHAnsi" w:cstheme="minorHAnsi"/>
          <w:color w:val="auto"/>
          <w:sz w:val="22"/>
          <w:szCs w:val="22"/>
        </w:rPr>
        <w:t xml:space="preserve">00 </w:t>
      </w:r>
      <w:r w:rsidRPr="00C60BFF">
        <w:rPr>
          <w:rFonts w:asciiTheme="minorHAnsi" w:hAnsiTheme="minorHAnsi" w:cstheme="minorHAnsi"/>
          <w:color w:val="auto"/>
          <w:sz w:val="22"/>
          <w:szCs w:val="22"/>
          <w:lang w:val="en-US"/>
        </w:rPr>
        <w:t xml:space="preserve">– </w:t>
      </w:r>
      <w:r w:rsidRPr="00C60BFF">
        <w:rPr>
          <w:rFonts w:asciiTheme="minorHAnsi" w:hAnsiTheme="minorHAnsi" w:cstheme="minorHAnsi"/>
          <w:color w:val="auto"/>
          <w:sz w:val="22"/>
          <w:szCs w:val="22"/>
        </w:rPr>
        <w:t>59</w:t>
      </w:r>
      <w:r w:rsidRPr="00C60BFF">
        <w:rPr>
          <w:rFonts w:asciiTheme="minorHAnsi" w:hAnsiTheme="minorHAnsi" w:cstheme="minorHAnsi"/>
          <w:color w:val="auto"/>
          <w:sz w:val="22"/>
          <w:szCs w:val="22"/>
        </w:rPr>
        <w:tab/>
      </w:r>
      <w:r w:rsidRPr="00C60BFF">
        <w:rPr>
          <w:rFonts w:asciiTheme="minorHAnsi" w:hAnsiTheme="minorHAnsi" w:cstheme="minorHAnsi"/>
          <w:b/>
          <w:bCs/>
          <w:color w:val="auto"/>
          <w:sz w:val="22"/>
          <w:szCs w:val="22"/>
        </w:rPr>
        <w:t>E</w:t>
      </w:r>
    </w:p>
    <w:p w14:paraId="61FAEC95" w14:textId="77777777" w:rsidR="00C60BFF" w:rsidRPr="00C60BFF" w:rsidRDefault="00C60BFF" w:rsidP="00614908">
      <w:pPr>
        <w:rPr>
          <w:rFonts w:asciiTheme="minorHAnsi" w:hAnsiTheme="minorHAnsi" w:cstheme="minorHAnsi"/>
          <w:b/>
          <w:bCs/>
        </w:rPr>
      </w:pPr>
    </w:p>
    <w:p w14:paraId="31AE8E63" w14:textId="77777777" w:rsidR="006462E0" w:rsidRPr="00C60BFF" w:rsidRDefault="006462E0" w:rsidP="00614908">
      <w:pPr>
        <w:rPr>
          <w:rFonts w:asciiTheme="minorHAnsi" w:hAnsiTheme="minorHAnsi" w:cstheme="minorHAnsi"/>
        </w:rPr>
      </w:pPr>
    </w:p>
    <w:p w14:paraId="31AE8E6F" w14:textId="77777777" w:rsidR="006462E0" w:rsidRPr="00C60BFF" w:rsidRDefault="00D91EA6" w:rsidP="00614908">
      <w:pPr>
        <w:rPr>
          <w:rFonts w:asciiTheme="minorHAnsi" w:hAnsiTheme="minorHAnsi" w:cstheme="minorHAnsi"/>
          <w:b/>
          <w:bCs/>
        </w:rPr>
      </w:pPr>
      <w:r w:rsidRPr="00C60BFF">
        <w:rPr>
          <w:rFonts w:asciiTheme="minorHAnsi" w:hAnsiTheme="minorHAnsi" w:cstheme="minorHAnsi"/>
          <w:b/>
          <w:bCs/>
        </w:rPr>
        <w:t>COLLEGE SYLLABUS STATEMENTS</w:t>
      </w:r>
    </w:p>
    <w:p w14:paraId="31AE8E70" w14:textId="29B82043" w:rsidR="006462E0" w:rsidRPr="00C60BFF" w:rsidRDefault="00D91EA6" w:rsidP="00614908">
      <w:pPr>
        <w:rPr>
          <w:rFonts w:asciiTheme="minorHAnsi" w:hAnsiTheme="minorHAnsi" w:cstheme="minorHAnsi"/>
        </w:rPr>
      </w:pPr>
      <w:r w:rsidRPr="00C60BFF">
        <w:rPr>
          <w:rFonts w:asciiTheme="minorHAnsi" w:hAnsiTheme="minorHAnsi" w:cstheme="minorHAnsi"/>
        </w:rPr>
        <w:t xml:space="preserve">Columbus State Community College required College Syllabus Statements on College Policies and Student Support Services can be found at </w:t>
      </w:r>
      <w:hyperlink r:id="rId8">
        <w:r w:rsidRPr="00C60BFF">
          <w:rPr>
            <w:rStyle w:val="Hyperlink"/>
            <w:rFonts w:asciiTheme="minorHAnsi" w:hAnsiTheme="minorHAnsi" w:cstheme="minorHAnsi"/>
            <w:color w:val="auto"/>
          </w:rPr>
          <w:t>www.cscc.edu/syllabus</w:t>
        </w:r>
      </w:hyperlink>
      <w:r w:rsidRPr="00C60BFF">
        <w:rPr>
          <w:rFonts w:asciiTheme="minorHAnsi" w:hAnsiTheme="minorHAnsi" w:cstheme="minorHAnsi"/>
        </w:rPr>
        <w:t xml:space="preserve"> or on the College website Quick Links “Syllabus Statements”.</w:t>
      </w:r>
    </w:p>
    <w:p w14:paraId="301C8F6B" w14:textId="77777777" w:rsidR="00104EE2" w:rsidRPr="00C60BFF" w:rsidRDefault="00104EE2" w:rsidP="00614908">
      <w:pPr>
        <w:rPr>
          <w:rFonts w:asciiTheme="minorHAnsi" w:hAnsiTheme="minorHAnsi" w:cstheme="minorHAnsi"/>
        </w:rPr>
      </w:pPr>
    </w:p>
    <w:p w14:paraId="04025A5F" w14:textId="77777777" w:rsidR="00B859EE" w:rsidRPr="00C60BFF" w:rsidRDefault="00B859EE" w:rsidP="00614908">
      <w:pPr>
        <w:pStyle w:val="Body"/>
        <w:spacing w:after="0" w:line="240" w:lineRule="auto"/>
        <w:jc w:val="both"/>
        <w:rPr>
          <w:rFonts w:asciiTheme="minorHAnsi" w:eastAsia="Bookman Old Style" w:hAnsiTheme="minorHAnsi" w:cstheme="minorHAnsi"/>
          <w:color w:val="auto"/>
          <w:sz w:val="22"/>
          <w:szCs w:val="22"/>
          <w:lang w:val="en-US"/>
        </w:rPr>
      </w:pPr>
    </w:p>
    <w:p w14:paraId="6951916D" w14:textId="77777777" w:rsidR="00B859EE" w:rsidRPr="00C60BFF" w:rsidRDefault="00B859EE" w:rsidP="00614908">
      <w:pPr>
        <w:pStyle w:val="Body"/>
        <w:spacing w:after="0" w:line="240" w:lineRule="auto"/>
        <w:jc w:val="both"/>
        <w:rPr>
          <w:rFonts w:asciiTheme="minorHAnsi" w:eastAsia="Bookman Old Style" w:hAnsiTheme="minorHAnsi" w:cstheme="minorHAnsi"/>
          <w:b/>
          <w:bCs/>
          <w:color w:val="auto"/>
          <w:sz w:val="22"/>
          <w:szCs w:val="22"/>
        </w:rPr>
      </w:pPr>
      <w:r w:rsidRPr="00C60BFF">
        <w:rPr>
          <w:rFonts w:asciiTheme="minorHAnsi" w:hAnsiTheme="minorHAnsi" w:cstheme="minorHAnsi"/>
          <w:b/>
          <w:bCs/>
          <w:color w:val="auto"/>
          <w:sz w:val="22"/>
          <w:szCs w:val="22"/>
          <w:lang w:val="en-US"/>
        </w:rPr>
        <w:t>UNITS OF INSTRUCTION</w:t>
      </w:r>
    </w:p>
    <w:p w14:paraId="7944F529"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rPr>
      </w:pPr>
      <w:proofErr w:type="spellStart"/>
      <w:proofErr w:type="gram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1</w:t>
      </w:r>
      <w:proofErr w:type="gramEnd"/>
      <w:r w:rsidRPr="00C60BFF">
        <w:rPr>
          <w:rFonts w:asciiTheme="minorHAnsi" w:eastAsia="Cambria" w:hAnsiTheme="minorHAnsi" w:cstheme="minorHAnsi"/>
          <w:color w:val="auto"/>
          <w:sz w:val="22"/>
          <w:szCs w:val="22"/>
          <w:lang w:val="en-US"/>
        </w:rPr>
        <w:t xml:space="preserve"> : Per </w:t>
      </w:r>
      <w:proofErr w:type="spellStart"/>
      <w:r w:rsidRPr="00C60BFF">
        <w:rPr>
          <w:rFonts w:asciiTheme="minorHAnsi" w:eastAsia="Cambria" w:hAnsiTheme="minorHAnsi" w:cstheme="minorHAnsi"/>
          <w:color w:val="auto"/>
          <w:sz w:val="22"/>
          <w:szCs w:val="22"/>
          <w:lang w:val="en-US"/>
        </w:rPr>
        <w:t>cominciare</w:t>
      </w:r>
      <w:proofErr w:type="spellEnd"/>
    </w:p>
    <w:p w14:paraId="657E1BAE"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rPr>
      </w:pP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2:  </w:t>
      </w:r>
      <w:proofErr w:type="spellStart"/>
      <w:r w:rsidRPr="00C60BFF">
        <w:rPr>
          <w:rFonts w:asciiTheme="minorHAnsi" w:eastAsia="Cambria" w:hAnsiTheme="minorHAnsi" w:cstheme="minorHAnsi"/>
          <w:color w:val="auto"/>
          <w:sz w:val="22"/>
          <w:szCs w:val="22"/>
          <w:lang w:val="en-US"/>
        </w:rPr>
        <w:t>Com’è</w:t>
      </w:r>
      <w:proofErr w:type="spellEnd"/>
      <w:r w:rsidRPr="00C60BFF">
        <w:rPr>
          <w:rFonts w:asciiTheme="minorHAnsi" w:eastAsia="Cambria" w:hAnsiTheme="minorHAnsi" w:cstheme="minorHAnsi"/>
          <w:color w:val="auto"/>
          <w:sz w:val="22"/>
          <w:szCs w:val="22"/>
          <w:lang w:val="en-US"/>
        </w:rPr>
        <w:t>?</w:t>
      </w:r>
    </w:p>
    <w:p w14:paraId="31F8D0BB"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rPr>
      </w:pPr>
      <w:r w:rsidRPr="00C60BFF">
        <w:rPr>
          <w:rFonts w:asciiTheme="minorHAnsi" w:eastAsia="Cambria" w:hAnsiTheme="minorHAnsi" w:cstheme="minorHAnsi"/>
          <w:color w:val="auto"/>
          <w:sz w:val="22"/>
          <w:szCs w:val="22"/>
        </w:rPr>
        <w:t>Capitolo 3:  Cosa ti piace fare</w:t>
      </w:r>
    </w:p>
    <w:p w14:paraId="316C6CB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rPr>
      </w:pPr>
      <w:proofErr w:type="spellStart"/>
      <w:proofErr w:type="gramStart"/>
      <w:r w:rsidRPr="00C60BFF">
        <w:rPr>
          <w:rFonts w:asciiTheme="minorHAnsi" w:eastAsia="Cambria" w:hAnsiTheme="minorHAnsi" w:cstheme="minorHAnsi"/>
          <w:color w:val="auto"/>
          <w:sz w:val="22"/>
          <w:szCs w:val="22"/>
          <w:lang w:val="es-ES"/>
        </w:rPr>
        <w:t>Capitolo</w:t>
      </w:r>
      <w:proofErr w:type="spellEnd"/>
      <w:r w:rsidRPr="00C60BFF">
        <w:rPr>
          <w:rFonts w:asciiTheme="minorHAnsi" w:eastAsia="Cambria" w:hAnsiTheme="minorHAnsi" w:cstheme="minorHAnsi"/>
          <w:color w:val="auto"/>
          <w:sz w:val="22"/>
          <w:szCs w:val="22"/>
          <w:lang w:val="es-ES"/>
        </w:rPr>
        <w:t xml:space="preserve">  4</w:t>
      </w:r>
      <w:proofErr w:type="gramEnd"/>
      <w:r w:rsidRPr="00C60BFF">
        <w:rPr>
          <w:rFonts w:asciiTheme="minorHAnsi" w:eastAsia="Cambria" w:hAnsiTheme="minorHAnsi" w:cstheme="minorHAnsi"/>
          <w:color w:val="auto"/>
          <w:sz w:val="22"/>
          <w:szCs w:val="22"/>
          <w:lang w:val="es-ES"/>
        </w:rPr>
        <w:t xml:space="preserve"> : Che bella </w:t>
      </w:r>
      <w:proofErr w:type="spellStart"/>
      <w:r w:rsidRPr="00C60BFF">
        <w:rPr>
          <w:rFonts w:asciiTheme="minorHAnsi" w:eastAsia="Cambria" w:hAnsiTheme="minorHAnsi" w:cstheme="minorHAnsi"/>
          <w:color w:val="auto"/>
          <w:sz w:val="22"/>
          <w:szCs w:val="22"/>
          <w:lang w:val="es-ES"/>
        </w:rPr>
        <w:t>famiglia</w:t>
      </w:r>
      <w:proofErr w:type="spellEnd"/>
    </w:p>
    <w:p w14:paraId="2792F5E8"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s-ES"/>
        </w:rPr>
      </w:pPr>
      <w:proofErr w:type="spellStart"/>
      <w:proofErr w:type="gramStart"/>
      <w:r w:rsidRPr="00C60BFF">
        <w:rPr>
          <w:rFonts w:asciiTheme="minorHAnsi" w:eastAsia="Cambria" w:hAnsiTheme="minorHAnsi" w:cstheme="minorHAnsi"/>
          <w:color w:val="auto"/>
          <w:sz w:val="22"/>
          <w:szCs w:val="22"/>
          <w:lang w:val="es-ES"/>
        </w:rPr>
        <w:t>Capitolo</w:t>
      </w:r>
      <w:proofErr w:type="spellEnd"/>
      <w:r w:rsidRPr="00C60BFF">
        <w:rPr>
          <w:rFonts w:asciiTheme="minorHAnsi" w:eastAsia="Cambria" w:hAnsiTheme="minorHAnsi" w:cstheme="minorHAnsi"/>
          <w:color w:val="auto"/>
          <w:sz w:val="22"/>
          <w:szCs w:val="22"/>
          <w:lang w:val="es-ES"/>
        </w:rPr>
        <w:t xml:space="preserve">  5</w:t>
      </w:r>
      <w:proofErr w:type="gramEnd"/>
      <w:r w:rsidRPr="00C60BFF">
        <w:rPr>
          <w:rFonts w:asciiTheme="minorHAnsi" w:eastAsia="Cambria" w:hAnsiTheme="minorHAnsi" w:cstheme="minorHAnsi"/>
          <w:color w:val="auto"/>
          <w:sz w:val="22"/>
          <w:szCs w:val="22"/>
          <w:lang w:val="es-ES"/>
        </w:rPr>
        <w:t xml:space="preserve"> : A </w:t>
      </w:r>
      <w:proofErr w:type="spellStart"/>
      <w:r w:rsidRPr="00C60BFF">
        <w:rPr>
          <w:rFonts w:asciiTheme="minorHAnsi" w:eastAsia="Cambria" w:hAnsiTheme="minorHAnsi" w:cstheme="minorHAnsi"/>
          <w:color w:val="auto"/>
          <w:sz w:val="22"/>
          <w:szCs w:val="22"/>
          <w:lang w:val="es-ES"/>
        </w:rPr>
        <w:t>tavola</w:t>
      </w:r>
      <w:proofErr w:type="spellEnd"/>
      <w:r w:rsidRPr="00C60BFF">
        <w:rPr>
          <w:rFonts w:asciiTheme="minorHAnsi" w:eastAsia="Cambria" w:hAnsiTheme="minorHAnsi" w:cstheme="minorHAnsi"/>
          <w:color w:val="auto"/>
          <w:sz w:val="22"/>
          <w:szCs w:val="22"/>
          <w:lang w:val="es-ES"/>
        </w:rPr>
        <w:t> !</w:t>
      </w:r>
    </w:p>
    <w:p w14:paraId="4BF087D1"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rPr>
      </w:pPr>
    </w:p>
    <w:p w14:paraId="65974227" w14:textId="77777777" w:rsidR="00B859EE" w:rsidRPr="00C60BFF" w:rsidRDefault="00B859EE" w:rsidP="00614908">
      <w:pPr>
        <w:pStyle w:val="Body"/>
        <w:spacing w:after="0" w:line="240" w:lineRule="auto"/>
        <w:ind w:left="720" w:hanging="720"/>
        <w:rPr>
          <w:rFonts w:asciiTheme="minorHAnsi" w:eastAsia="Cambria" w:hAnsiTheme="minorHAnsi" w:cstheme="minorHAnsi"/>
          <w:b/>
          <w:bCs/>
          <w:color w:val="auto"/>
          <w:sz w:val="22"/>
          <w:szCs w:val="22"/>
          <w:u w:val="single"/>
          <w:lang w:val="en-US"/>
        </w:rPr>
      </w:pPr>
      <w:r w:rsidRPr="00C60BFF">
        <w:rPr>
          <w:rFonts w:asciiTheme="minorHAnsi" w:eastAsia="Cambria" w:hAnsiTheme="minorHAnsi" w:cstheme="minorHAnsi"/>
          <w:b/>
          <w:bCs/>
          <w:color w:val="auto"/>
          <w:sz w:val="22"/>
          <w:szCs w:val="22"/>
          <w:u w:val="single"/>
          <w:lang w:val="en-US"/>
        </w:rPr>
        <w:t>Course Calendar:</w:t>
      </w:r>
    </w:p>
    <w:p w14:paraId="76D1BB37"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w:t>
      </w:r>
    </w:p>
    <w:p w14:paraId="6708202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Intro to course, intro to syllabus, intro to homework platform</w:t>
      </w:r>
    </w:p>
    <w:p w14:paraId="3DC60C53"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1 </w:t>
      </w:r>
      <w:proofErr w:type="spellStart"/>
      <w:r w:rsidRPr="00C60BFF">
        <w:rPr>
          <w:rFonts w:asciiTheme="minorHAnsi" w:eastAsia="Cambria" w:hAnsiTheme="minorHAnsi" w:cstheme="minorHAnsi"/>
          <w:color w:val="auto"/>
          <w:sz w:val="22"/>
          <w:szCs w:val="22"/>
          <w:lang w:val="en-US"/>
        </w:rPr>
        <w:t>Strategie</w:t>
      </w:r>
      <w:proofErr w:type="spellEnd"/>
    </w:p>
    <w:p w14:paraId="71D3A0AB"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2</w:t>
      </w:r>
    </w:p>
    <w:p w14:paraId="5EC7BC20"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Lessico</w:t>
      </w:r>
      <w:proofErr w:type="spellEnd"/>
      <w:r w:rsidRPr="00C60BFF">
        <w:rPr>
          <w:rFonts w:asciiTheme="minorHAnsi" w:eastAsia="Cambria" w:hAnsiTheme="minorHAnsi" w:cstheme="minorHAnsi"/>
          <w:color w:val="auto"/>
          <w:sz w:val="22"/>
          <w:szCs w:val="22"/>
          <w:lang w:val="en-US"/>
        </w:rPr>
        <w:t xml:space="preserve">, </w:t>
      </w:r>
    </w:p>
    <w:p w14:paraId="2F89092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1.1., 1.2., 1.3.</w:t>
      </w:r>
    </w:p>
    <w:p w14:paraId="37308B09"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3</w:t>
      </w:r>
    </w:p>
    <w:p w14:paraId="5C52B3C1"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1.4., 1.5.</w:t>
      </w:r>
    </w:p>
    <w:p w14:paraId="6BC6EAFF"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Cultura, Ripasso</w:t>
      </w:r>
    </w:p>
    <w:p w14:paraId="49322A7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 xml:space="preserve">Written Assessment, </w:t>
      </w:r>
    </w:p>
    <w:p w14:paraId="24937AAF"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 xml:space="preserve">Oral </w:t>
      </w:r>
      <w:proofErr w:type="spellStart"/>
      <w:r w:rsidRPr="00C60BFF">
        <w:rPr>
          <w:rFonts w:asciiTheme="minorHAnsi" w:eastAsia="Cambria" w:hAnsiTheme="minorHAnsi" w:cstheme="minorHAnsi"/>
          <w:color w:val="auto"/>
          <w:sz w:val="22"/>
          <w:szCs w:val="22"/>
          <w:lang w:val="en-US"/>
        </w:rPr>
        <w:t>Assessmente</w:t>
      </w:r>
      <w:proofErr w:type="spellEnd"/>
      <w:r w:rsidRPr="00C60BFF">
        <w:rPr>
          <w:rFonts w:asciiTheme="minorHAnsi" w:eastAsia="Cambria" w:hAnsiTheme="minorHAnsi" w:cstheme="minorHAnsi"/>
          <w:color w:val="auto"/>
          <w:sz w:val="22"/>
          <w:szCs w:val="22"/>
          <w:lang w:val="en-US"/>
        </w:rPr>
        <w:t>,</w:t>
      </w:r>
    </w:p>
    <w:p w14:paraId="48D65D8C"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Essay</w:t>
      </w:r>
    </w:p>
    <w:p w14:paraId="62CF92C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4</w:t>
      </w:r>
    </w:p>
    <w:p w14:paraId="503E009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lastRenderedPageBreak/>
        <w:tab/>
      </w: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2 </w:t>
      </w:r>
      <w:proofErr w:type="spellStart"/>
      <w:r w:rsidRPr="00C60BFF">
        <w:rPr>
          <w:rFonts w:asciiTheme="minorHAnsi" w:eastAsia="Cambria" w:hAnsiTheme="minorHAnsi" w:cstheme="minorHAnsi"/>
          <w:color w:val="auto"/>
          <w:sz w:val="22"/>
          <w:szCs w:val="22"/>
          <w:lang w:val="en-US"/>
        </w:rPr>
        <w:t>Strategie</w:t>
      </w:r>
      <w:proofErr w:type="spellEnd"/>
      <w:r w:rsidRPr="00C60BFF">
        <w:rPr>
          <w:rFonts w:asciiTheme="minorHAnsi" w:eastAsia="Cambria" w:hAnsiTheme="minorHAnsi" w:cstheme="minorHAnsi"/>
          <w:color w:val="auto"/>
          <w:sz w:val="22"/>
          <w:szCs w:val="22"/>
          <w:lang w:val="en-US"/>
        </w:rPr>
        <w:t xml:space="preserve"> &amp; </w:t>
      </w:r>
      <w:proofErr w:type="spellStart"/>
      <w:r w:rsidRPr="00C60BFF">
        <w:rPr>
          <w:rFonts w:asciiTheme="minorHAnsi" w:eastAsia="Cambria" w:hAnsiTheme="minorHAnsi" w:cstheme="minorHAnsi"/>
          <w:color w:val="auto"/>
          <w:sz w:val="22"/>
          <w:szCs w:val="22"/>
          <w:lang w:val="en-US"/>
        </w:rPr>
        <w:t>Lessico</w:t>
      </w:r>
      <w:proofErr w:type="spellEnd"/>
    </w:p>
    <w:p w14:paraId="75A92161"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5</w:t>
      </w:r>
    </w:p>
    <w:p w14:paraId="74726A7D"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2.1., 2.2., 2.3.</w:t>
      </w:r>
      <w:r w:rsidRPr="00C60BFF">
        <w:rPr>
          <w:rFonts w:asciiTheme="minorHAnsi" w:eastAsia="Cambria" w:hAnsiTheme="minorHAnsi" w:cstheme="minorHAnsi"/>
          <w:color w:val="auto"/>
          <w:sz w:val="22"/>
          <w:szCs w:val="22"/>
          <w:lang w:val="en-US"/>
        </w:rPr>
        <w:tab/>
      </w:r>
    </w:p>
    <w:p w14:paraId="646C3F1C"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p>
    <w:p w14:paraId="27BDFF3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p>
    <w:p w14:paraId="3EF3FBD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6</w:t>
      </w:r>
    </w:p>
    <w:p w14:paraId="3110C59D"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2.4., </w:t>
      </w:r>
    </w:p>
    <w:p w14:paraId="6B79EA7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Cultura, Ripasso</w:t>
      </w:r>
    </w:p>
    <w:p w14:paraId="3F245CDA"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Assessment</w:t>
      </w:r>
    </w:p>
    <w:p w14:paraId="710AE2A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Oral Assessment</w:t>
      </w:r>
    </w:p>
    <w:p w14:paraId="49A5D0C6"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Essay</w:t>
      </w:r>
    </w:p>
    <w:p w14:paraId="7947071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7</w:t>
      </w:r>
    </w:p>
    <w:p w14:paraId="34E79196"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3 </w:t>
      </w:r>
      <w:proofErr w:type="spellStart"/>
      <w:r w:rsidRPr="00C60BFF">
        <w:rPr>
          <w:rFonts w:asciiTheme="minorHAnsi" w:eastAsia="Cambria" w:hAnsiTheme="minorHAnsi" w:cstheme="minorHAnsi"/>
          <w:color w:val="auto"/>
          <w:sz w:val="22"/>
          <w:szCs w:val="22"/>
          <w:lang w:val="en-US"/>
        </w:rPr>
        <w:t>Strategie</w:t>
      </w:r>
      <w:proofErr w:type="spellEnd"/>
      <w:r w:rsidRPr="00C60BFF">
        <w:rPr>
          <w:rFonts w:asciiTheme="minorHAnsi" w:eastAsia="Cambria" w:hAnsiTheme="minorHAnsi" w:cstheme="minorHAnsi"/>
          <w:color w:val="auto"/>
          <w:sz w:val="22"/>
          <w:szCs w:val="22"/>
          <w:lang w:val="en-US"/>
        </w:rPr>
        <w:t xml:space="preserve"> &amp; </w:t>
      </w:r>
      <w:proofErr w:type="spellStart"/>
      <w:r w:rsidRPr="00C60BFF">
        <w:rPr>
          <w:rFonts w:asciiTheme="minorHAnsi" w:eastAsia="Cambria" w:hAnsiTheme="minorHAnsi" w:cstheme="minorHAnsi"/>
          <w:color w:val="auto"/>
          <w:sz w:val="22"/>
          <w:szCs w:val="22"/>
          <w:lang w:val="en-US"/>
        </w:rPr>
        <w:t>Lessico</w:t>
      </w:r>
      <w:proofErr w:type="spellEnd"/>
    </w:p>
    <w:p w14:paraId="32C90321"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3.1, 3.2., 3.3.</w:t>
      </w:r>
    </w:p>
    <w:p w14:paraId="6489E87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8</w:t>
      </w:r>
    </w:p>
    <w:p w14:paraId="19A746FE"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3.4., </w:t>
      </w:r>
    </w:p>
    <w:p w14:paraId="415B2F20"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Cultura, Ripasso</w:t>
      </w:r>
    </w:p>
    <w:p w14:paraId="622BC8F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Assessment</w:t>
      </w:r>
    </w:p>
    <w:p w14:paraId="44C8E273"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Oral Assessment</w:t>
      </w:r>
    </w:p>
    <w:p w14:paraId="69A43D40"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Essay</w:t>
      </w:r>
    </w:p>
    <w:p w14:paraId="5CCEBA88"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9</w:t>
      </w:r>
    </w:p>
    <w:p w14:paraId="01D6DE09"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4 </w:t>
      </w:r>
      <w:proofErr w:type="spellStart"/>
      <w:r w:rsidRPr="00C60BFF">
        <w:rPr>
          <w:rFonts w:asciiTheme="minorHAnsi" w:eastAsia="Cambria" w:hAnsiTheme="minorHAnsi" w:cstheme="minorHAnsi"/>
          <w:color w:val="auto"/>
          <w:sz w:val="22"/>
          <w:szCs w:val="22"/>
          <w:lang w:val="en-US"/>
        </w:rPr>
        <w:t>Strategie</w:t>
      </w:r>
      <w:proofErr w:type="spellEnd"/>
      <w:r w:rsidRPr="00C60BFF">
        <w:rPr>
          <w:rFonts w:asciiTheme="minorHAnsi" w:eastAsia="Cambria" w:hAnsiTheme="minorHAnsi" w:cstheme="minorHAnsi"/>
          <w:color w:val="auto"/>
          <w:sz w:val="22"/>
          <w:szCs w:val="22"/>
          <w:lang w:val="en-US"/>
        </w:rPr>
        <w:t xml:space="preserve"> &amp; </w:t>
      </w:r>
      <w:proofErr w:type="spellStart"/>
      <w:r w:rsidRPr="00C60BFF">
        <w:rPr>
          <w:rFonts w:asciiTheme="minorHAnsi" w:eastAsia="Cambria" w:hAnsiTheme="minorHAnsi" w:cstheme="minorHAnsi"/>
          <w:color w:val="auto"/>
          <w:sz w:val="22"/>
          <w:szCs w:val="22"/>
          <w:lang w:val="en-US"/>
        </w:rPr>
        <w:t>Lessico</w:t>
      </w:r>
      <w:proofErr w:type="spellEnd"/>
    </w:p>
    <w:p w14:paraId="2B109E97"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4.1., 4.2., 4.3.</w:t>
      </w:r>
    </w:p>
    <w:p w14:paraId="37A0DDDA"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10</w:t>
      </w:r>
    </w:p>
    <w:p w14:paraId="316BBA41"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4.4.</w:t>
      </w:r>
    </w:p>
    <w:p w14:paraId="0CD52316"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Cultura, Ripasso</w:t>
      </w:r>
      <w:r w:rsidRPr="00C60BFF">
        <w:rPr>
          <w:rFonts w:asciiTheme="minorHAnsi" w:eastAsia="Cambria" w:hAnsiTheme="minorHAnsi" w:cstheme="minorHAnsi"/>
          <w:color w:val="auto"/>
          <w:sz w:val="22"/>
          <w:szCs w:val="22"/>
          <w:lang w:val="en-US"/>
        </w:rPr>
        <w:tab/>
      </w:r>
    </w:p>
    <w:p w14:paraId="67AFC3CE"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11</w:t>
      </w:r>
    </w:p>
    <w:p w14:paraId="5CF7943F"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Assessment</w:t>
      </w:r>
    </w:p>
    <w:p w14:paraId="20FF09A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Oral Assessment</w:t>
      </w:r>
    </w:p>
    <w:p w14:paraId="73215009"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Essay</w:t>
      </w:r>
    </w:p>
    <w:p w14:paraId="60084E59"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Capitolo</w:t>
      </w:r>
      <w:proofErr w:type="spellEnd"/>
      <w:r w:rsidRPr="00C60BFF">
        <w:rPr>
          <w:rFonts w:asciiTheme="minorHAnsi" w:eastAsia="Cambria" w:hAnsiTheme="minorHAnsi" w:cstheme="minorHAnsi"/>
          <w:color w:val="auto"/>
          <w:sz w:val="22"/>
          <w:szCs w:val="22"/>
          <w:lang w:val="en-US"/>
        </w:rPr>
        <w:t xml:space="preserve"> 5 </w:t>
      </w:r>
      <w:proofErr w:type="spellStart"/>
      <w:r w:rsidRPr="00C60BFF">
        <w:rPr>
          <w:rFonts w:asciiTheme="minorHAnsi" w:eastAsia="Cambria" w:hAnsiTheme="minorHAnsi" w:cstheme="minorHAnsi"/>
          <w:color w:val="auto"/>
          <w:sz w:val="22"/>
          <w:szCs w:val="22"/>
          <w:lang w:val="en-US"/>
        </w:rPr>
        <w:t>Strategie</w:t>
      </w:r>
      <w:proofErr w:type="spellEnd"/>
      <w:r w:rsidRPr="00C60BFF">
        <w:rPr>
          <w:rFonts w:asciiTheme="minorHAnsi" w:eastAsia="Cambria" w:hAnsiTheme="minorHAnsi" w:cstheme="minorHAnsi"/>
          <w:color w:val="auto"/>
          <w:sz w:val="22"/>
          <w:szCs w:val="22"/>
          <w:lang w:val="en-US"/>
        </w:rPr>
        <w:t xml:space="preserve"> &amp; </w:t>
      </w:r>
      <w:proofErr w:type="spellStart"/>
      <w:r w:rsidRPr="00C60BFF">
        <w:rPr>
          <w:rFonts w:asciiTheme="minorHAnsi" w:eastAsia="Cambria" w:hAnsiTheme="minorHAnsi" w:cstheme="minorHAnsi"/>
          <w:color w:val="auto"/>
          <w:sz w:val="22"/>
          <w:szCs w:val="22"/>
          <w:lang w:val="en-US"/>
        </w:rPr>
        <w:t>Lessico</w:t>
      </w:r>
      <w:proofErr w:type="spellEnd"/>
    </w:p>
    <w:p w14:paraId="39B2878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5.1.</w:t>
      </w:r>
    </w:p>
    <w:p w14:paraId="1105D555"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12</w:t>
      </w:r>
    </w:p>
    <w:p w14:paraId="27D5D37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r>
      <w:proofErr w:type="spellStart"/>
      <w:r w:rsidRPr="00C60BFF">
        <w:rPr>
          <w:rFonts w:asciiTheme="minorHAnsi" w:eastAsia="Cambria" w:hAnsiTheme="minorHAnsi" w:cstheme="minorHAnsi"/>
          <w:color w:val="auto"/>
          <w:sz w:val="22"/>
          <w:szCs w:val="22"/>
          <w:lang w:val="en-US"/>
        </w:rPr>
        <w:t>Strutture</w:t>
      </w:r>
      <w:proofErr w:type="spellEnd"/>
      <w:r w:rsidRPr="00C60BFF">
        <w:rPr>
          <w:rFonts w:asciiTheme="minorHAnsi" w:eastAsia="Cambria" w:hAnsiTheme="minorHAnsi" w:cstheme="minorHAnsi"/>
          <w:color w:val="auto"/>
          <w:sz w:val="22"/>
          <w:szCs w:val="22"/>
          <w:lang w:val="en-US"/>
        </w:rPr>
        <w:t xml:space="preserve"> 5.1., 5.2., 5.3., 5.4.</w:t>
      </w:r>
    </w:p>
    <w:p w14:paraId="511DDE1C"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13</w:t>
      </w:r>
    </w:p>
    <w:p w14:paraId="01DEB14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Cultura, Ripasso</w:t>
      </w:r>
    </w:p>
    <w:p w14:paraId="5743300E"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Written Assessment</w:t>
      </w:r>
    </w:p>
    <w:p w14:paraId="47976553"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14</w:t>
      </w:r>
    </w:p>
    <w:p w14:paraId="161702A3"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Family presentation</w:t>
      </w:r>
    </w:p>
    <w:p w14:paraId="0BCCE6C2"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15</w:t>
      </w:r>
    </w:p>
    <w:p w14:paraId="4EBD5527"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Review</w:t>
      </w:r>
    </w:p>
    <w:p w14:paraId="5078873E"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Week 16</w:t>
      </w:r>
    </w:p>
    <w:p w14:paraId="3AE939B4"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Final Written Assessment</w:t>
      </w:r>
    </w:p>
    <w:p w14:paraId="2057829D" w14:textId="77777777" w:rsidR="00B859EE" w:rsidRPr="00C60BFF" w:rsidRDefault="00B859EE" w:rsidP="00614908">
      <w:pPr>
        <w:pStyle w:val="Body"/>
        <w:spacing w:after="0" w:line="240" w:lineRule="auto"/>
        <w:ind w:left="720" w:hanging="720"/>
        <w:rPr>
          <w:rFonts w:asciiTheme="minorHAnsi" w:eastAsia="Cambria" w:hAnsiTheme="minorHAnsi" w:cstheme="minorHAnsi"/>
          <w:color w:val="auto"/>
          <w:sz w:val="22"/>
          <w:szCs w:val="22"/>
          <w:lang w:val="en-US"/>
        </w:rPr>
      </w:pPr>
      <w:r w:rsidRPr="00C60BFF">
        <w:rPr>
          <w:rFonts w:asciiTheme="minorHAnsi" w:eastAsia="Cambria" w:hAnsiTheme="minorHAnsi" w:cstheme="minorHAnsi"/>
          <w:color w:val="auto"/>
          <w:sz w:val="22"/>
          <w:szCs w:val="22"/>
          <w:lang w:val="en-US"/>
        </w:rPr>
        <w:tab/>
        <w:t xml:space="preserve">Final Oral Assessment </w:t>
      </w:r>
      <w:r w:rsidRPr="00C60BFF">
        <w:rPr>
          <w:rFonts w:asciiTheme="minorHAnsi" w:eastAsia="Cambria" w:hAnsiTheme="minorHAnsi" w:cstheme="minorHAnsi"/>
          <w:color w:val="auto"/>
          <w:sz w:val="22"/>
          <w:szCs w:val="22"/>
          <w:lang w:val="en-US"/>
        </w:rPr>
        <w:tab/>
      </w:r>
    </w:p>
    <w:p w14:paraId="583A7ACE" w14:textId="77777777" w:rsidR="00B859EE" w:rsidRPr="00C60BFF" w:rsidRDefault="00B859EE" w:rsidP="00614908">
      <w:pPr>
        <w:pStyle w:val="Body"/>
        <w:spacing w:after="0" w:line="240" w:lineRule="auto"/>
        <w:rPr>
          <w:rFonts w:asciiTheme="minorHAnsi" w:eastAsia="Cambria" w:hAnsiTheme="minorHAnsi" w:cstheme="minorHAnsi"/>
          <w:color w:val="auto"/>
          <w:sz w:val="22"/>
          <w:szCs w:val="22"/>
        </w:rPr>
      </w:pPr>
    </w:p>
    <w:p w14:paraId="7ED85B33" w14:textId="77777777" w:rsidR="00B859EE" w:rsidRPr="00C60BFF" w:rsidRDefault="00B859EE" w:rsidP="00614908">
      <w:pPr>
        <w:tabs>
          <w:tab w:val="left" w:pos="348"/>
        </w:tabs>
        <w:rPr>
          <w:rFonts w:asciiTheme="minorHAnsi" w:hAnsiTheme="minorHAnsi" w:cstheme="minorHAnsi"/>
          <w:b/>
        </w:rPr>
      </w:pPr>
    </w:p>
    <w:sectPr w:rsidR="00B859EE" w:rsidRPr="00C60BFF"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33BF" w14:textId="77777777" w:rsidR="00040951" w:rsidRDefault="00040951">
      <w:r>
        <w:separator/>
      </w:r>
    </w:p>
  </w:endnote>
  <w:endnote w:type="continuationSeparator" w:id="0">
    <w:p w14:paraId="02C36061" w14:textId="77777777" w:rsidR="00040951" w:rsidRDefault="0004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23AB" w14:textId="77777777" w:rsidR="00040951" w:rsidRDefault="00040951">
      <w:r>
        <w:separator/>
      </w:r>
    </w:p>
  </w:footnote>
  <w:footnote w:type="continuationSeparator" w:id="0">
    <w:p w14:paraId="791D7A23" w14:textId="77777777" w:rsidR="00040951" w:rsidRDefault="0004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74B43F4"/>
    <w:multiLevelType w:val="hybridMultilevel"/>
    <w:tmpl w:val="735E42C8"/>
    <w:styleLink w:val="ImportedStyle4"/>
    <w:lvl w:ilvl="0" w:tplc="873A5E2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2CE2B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09702">
      <w:start w:val="1"/>
      <w:numFmt w:val="lowerRoman"/>
      <w:lvlText w:val="%3."/>
      <w:lvlJc w:val="left"/>
      <w:pPr>
        <w:tabs>
          <w:tab w:val="left" w:pos="720"/>
        </w:tabs>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AE7D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83BC">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485CB4">
      <w:start w:val="1"/>
      <w:numFmt w:val="lowerRoman"/>
      <w:lvlText w:val="%6."/>
      <w:lvlJc w:val="left"/>
      <w:pPr>
        <w:tabs>
          <w:tab w:val="left" w:pos="720"/>
        </w:tabs>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A4B77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E6B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AFCD8">
      <w:start w:val="1"/>
      <w:numFmt w:val="lowerRoman"/>
      <w:lvlText w:val="%9."/>
      <w:lvlJc w:val="left"/>
      <w:pPr>
        <w:tabs>
          <w:tab w:val="left" w:pos="720"/>
        </w:tabs>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8B0773"/>
    <w:multiLevelType w:val="hybridMultilevel"/>
    <w:tmpl w:val="EB0CB466"/>
    <w:lvl w:ilvl="0" w:tplc="E31AF08C">
      <w:start w:val="1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71CC1"/>
    <w:multiLevelType w:val="hybridMultilevel"/>
    <w:tmpl w:val="5316ED90"/>
    <w:numStyleLink w:val="ImportedStyle5"/>
  </w:abstractNum>
  <w:abstractNum w:abstractNumId="4" w15:restartNumberingAfterBreak="0">
    <w:nsid w:val="42D47B71"/>
    <w:multiLevelType w:val="hybridMultilevel"/>
    <w:tmpl w:val="185C0698"/>
    <w:numStyleLink w:val="ImportedStyle1"/>
  </w:abstractNum>
  <w:abstractNum w:abstractNumId="5" w15:restartNumberingAfterBreak="0">
    <w:nsid w:val="50453DB4"/>
    <w:multiLevelType w:val="hybridMultilevel"/>
    <w:tmpl w:val="735E42C8"/>
    <w:numStyleLink w:val="ImportedStyle4"/>
  </w:abstractNum>
  <w:abstractNum w:abstractNumId="6" w15:restartNumberingAfterBreak="0">
    <w:nsid w:val="70621F8D"/>
    <w:multiLevelType w:val="hybridMultilevel"/>
    <w:tmpl w:val="185C0698"/>
    <w:styleLink w:val="ImportedStyle1"/>
    <w:lvl w:ilvl="0" w:tplc="49AA821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8265C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54B5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14419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20B6F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FC4D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14DABC">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FEAA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8C1A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7FF3F4A"/>
    <w:multiLevelType w:val="hybridMultilevel"/>
    <w:tmpl w:val="5316ED90"/>
    <w:styleLink w:val="ImportedStyle5"/>
    <w:lvl w:ilvl="0" w:tplc="2DEE48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AE02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0A021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CB8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AF21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18DE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6054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4EEB6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C03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2598572">
    <w:abstractNumId w:val="0"/>
  </w:num>
  <w:num w:numId="2" w16cid:durableId="827405990">
    <w:abstractNumId w:val="6"/>
  </w:num>
  <w:num w:numId="3" w16cid:durableId="1687513888">
    <w:abstractNumId w:val="4"/>
  </w:num>
  <w:num w:numId="4" w16cid:durableId="1579248205">
    <w:abstractNumId w:val="1"/>
  </w:num>
  <w:num w:numId="5" w16cid:durableId="780609089">
    <w:abstractNumId w:val="5"/>
  </w:num>
  <w:num w:numId="6" w16cid:durableId="1637181131">
    <w:abstractNumId w:val="7"/>
  </w:num>
  <w:num w:numId="7" w16cid:durableId="779497515">
    <w:abstractNumId w:val="3"/>
  </w:num>
  <w:num w:numId="8" w16cid:durableId="11614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wT93/fQA0XBMvb0ziTNXCKxb7Xl04n5daQPFZb2j7n2/lkuKGSFud77ZCmZ5bcWTyQ7MGUp8Z9H6kDYA/H5qQ==" w:salt="Uqn74oobABngEvUGyLdC1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40951"/>
    <w:rsid w:val="000A4D79"/>
    <w:rsid w:val="000B4662"/>
    <w:rsid w:val="000E06A0"/>
    <w:rsid w:val="00104EE2"/>
    <w:rsid w:val="002064A4"/>
    <w:rsid w:val="00233C0A"/>
    <w:rsid w:val="0032791C"/>
    <w:rsid w:val="00386F5C"/>
    <w:rsid w:val="003C6959"/>
    <w:rsid w:val="00614908"/>
    <w:rsid w:val="00624555"/>
    <w:rsid w:val="006462E0"/>
    <w:rsid w:val="0067368A"/>
    <w:rsid w:val="006A56D2"/>
    <w:rsid w:val="007778B7"/>
    <w:rsid w:val="007D2C0E"/>
    <w:rsid w:val="008635CF"/>
    <w:rsid w:val="00865B05"/>
    <w:rsid w:val="009826D0"/>
    <w:rsid w:val="009D3B85"/>
    <w:rsid w:val="00A3608A"/>
    <w:rsid w:val="00A86695"/>
    <w:rsid w:val="00AC73AF"/>
    <w:rsid w:val="00B859EE"/>
    <w:rsid w:val="00C046A0"/>
    <w:rsid w:val="00C60BFF"/>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next w:val="Body"/>
    <w:link w:val="Heading4Char"/>
    <w:rsid w:val="00B859EE"/>
    <w:pPr>
      <w:keepNext/>
      <w:widowControl/>
      <w:pBdr>
        <w:top w:val="nil"/>
        <w:left w:val="nil"/>
        <w:bottom w:val="nil"/>
        <w:right w:val="nil"/>
        <w:between w:val="nil"/>
        <w:bar w:val="nil"/>
      </w:pBdr>
      <w:autoSpaceDE/>
      <w:autoSpaceDN/>
      <w:spacing w:after="120" w:line="360" w:lineRule="auto"/>
      <w:outlineLvl w:val="3"/>
    </w:pPr>
    <w:rPr>
      <w:rFonts w:ascii="Times New Roman" w:eastAsia="Times New Roman" w:hAnsi="Times New Roman" w:cs="Times New Roman"/>
      <w:b/>
      <w:bCs/>
      <w:color w:val="000000"/>
      <w:sz w:val="24"/>
      <w:szCs w:val="24"/>
      <w:u w:color="000000"/>
      <w:bdr w:val="nil"/>
      <w:lang w:val="es-ES_tradnl"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4Char">
    <w:name w:val="Heading 4 Char"/>
    <w:basedOn w:val="DefaultParagraphFont"/>
    <w:link w:val="Heading4"/>
    <w:rsid w:val="00B859EE"/>
    <w:rPr>
      <w:rFonts w:ascii="Times New Roman" w:eastAsia="Times New Roman" w:hAnsi="Times New Roman" w:cs="Times New Roman"/>
      <w:b/>
      <w:bCs/>
      <w:color w:val="000000"/>
      <w:sz w:val="24"/>
      <w:szCs w:val="24"/>
      <w:u w:color="000000"/>
      <w:bdr w:val="nil"/>
      <w:lang w:val="es-ES_tradnl" w:eastAsia="it-IT"/>
    </w:rPr>
  </w:style>
  <w:style w:type="paragraph" w:customStyle="1" w:styleId="Body">
    <w:name w:val="Body"/>
    <w:rsid w:val="00B859EE"/>
    <w:pPr>
      <w:widowControl/>
      <w:pBdr>
        <w:top w:val="nil"/>
        <w:left w:val="nil"/>
        <w:bottom w:val="nil"/>
        <w:right w:val="nil"/>
        <w:between w:val="nil"/>
        <w:bar w:val="nil"/>
      </w:pBdr>
      <w:autoSpaceDE/>
      <w:autoSpaceDN/>
      <w:spacing w:after="120" w:line="276" w:lineRule="auto"/>
    </w:pPr>
    <w:rPr>
      <w:rFonts w:ascii="Times New Roman" w:eastAsia="Arial Unicode MS" w:hAnsi="Times New Roman" w:cs="Arial Unicode MS"/>
      <w:color w:val="000000"/>
      <w:sz w:val="24"/>
      <w:szCs w:val="24"/>
      <w:u w:color="000000"/>
      <w:bdr w:val="nil"/>
      <w:lang w:val="it-IT" w:eastAsia="it-IT"/>
    </w:rPr>
  </w:style>
  <w:style w:type="paragraph" w:customStyle="1" w:styleId="Heading">
    <w:name w:val="Heading"/>
    <w:next w:val="Body"/>
    <w:rsid w:val="00B859EE"/>
    <w:pPr>
      <w:keepNext/>
      <w:pBdr>
        <w:top w:val="nil"/>
        <w:left w:val="nil"/>
        <w:bottom w:val="nil"/>
        <w:right w:val="nil"/>
        <w:between w:val="nil"/>
        <w:bar w:val="nil"/>
      </w:pBdr>
      <w:autoSpaceDE/>
      <w:autoSpaceDN/>
      <w:spacing w:after="120" w:line="276" w:lineRule="auto"/>
      <w:jc w:val="both"/>
      <w:outlineLvl w:val="0"/>
    </w:pPr>
    <w:rPr>
      <w:rFonts w:ascii="Times New Roman" w:eastAsia="Arial Unicode MS" w:hAnsi="Times New Roman" w:cs="Arial Unicode MS"/>
      <w:b/>
      <w:bCs/>
      <w:color w:val="000000"/>
      <w:sz w:val="24"/>
      <w:szCs w:val="24"/>
      <w:u w:color="000000"/>
      <w:bdr w:val="nil"/>
      <w:lang w:eastAsia="it-IT"/>
    </w:rPr>
  </w:style>
  <w:style w:type="numbering" w:customStyle="1" w:styleId="ImportedStyle1">
    <w:name w:val="Imported Style 1"/>
    <w:rsid w:val="00B859EE"/>
    <w:pPr>
      <w:numPr>
        <w:numId w:val="2"/>
      </w:numPr>
    </w:pPr>
  </w:style>
  <w:style w:type="numbering" w:customStyle="1" w:styleId="ImportedStyle4">
    <w:name w:val="Imported Style 4"/>
    <w:rsid w:val="00B859EE"/>
    <w:pPr>
      <w:numPr>
        <w:numId w:val="4"/>
      </w:numPr>
    </w:pPr>
  </w:style>
  <w:style w:type="numbering" w:customStyle="1" w:styleId="ImportedStyle5">
    <w:name w:val="Imported Style 5"/>
    <w:rsid w:val="00B859E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8DFA7-A1A2-4626-B2D3-78A224E7AAE0}"/>
</file>

<file path=customXml/itemProps2.xml><?xml version="1.0" encoding="utf-8"?>
<ds:datastoreItem xmlns:ds="http://schemas.openxmlformats.org/officeDocument/2006/customXml" ds:itemID="{D8E2254A-F441-4BEB-9C9E-8A6840FD3019}"/>
</file>

<file path=customXml/itemProps3.xml><?xml version="1.0" encoding="utf-8"?>
<ds:datastoreItem xmlns:ds="http://schemas.openxmlformats.org/officeDocument/2006/customXml" ds:itemID="{2FB71542-73FA-4A91-8822-4BF90E01960A}"/>
</file>

<file path=docProps/app.xml><?xml version="1.0" encoding="utf-8"?>
<Properties xmlns="http://schemas.openxmlformats.org/officeDocument/2006/extended-properties" xmlns:vt="http://schemas.openxmlformats.org/officeDocument/2006/docPropsVTypes">
  <Template>Normal</Template>
  <TotalTime>30</TotalTime>
  <Pages>4</Pages>
  <Words>1097</Words>
  <Characters>6259</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21</cp:revision>
  <dcterms:created xsi:type="dcterms:W3CDTF">2025-04-14T14:29:00Z</dcterms:created>
  <dcterms:modified xsi:type="dcterms:W3CDTF">2026-04-28T19:58:00Z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