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65FE5CC4">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13A87E30"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CC4D5C" w:rsidRPr="00CC4D5C">
        <w:rPr>
          <w:rFonts w:ascii="Calibri" w:hAnsi="Calibri" w:cs="Arial"/>
          <w:bCs/>
        </w:rPr>
        <w:t>IMM 2802</w:t>
      </w:r>
      <w:r w:rsidR="00CC4D5C" w:rsidRPr="00C22182">
        <w:rPr>
          <w:rFonts w:ascii="Calibri" w:hAnsi="Calibri" w:cs="Arial"/>
          <w:b/>
        </w:rPr>
        <w:t xml:space="preserve"> </w:t>
      </w:r>
    </w:p>
    <w:p w14:paraId="4CE959BA" w14:textId="77777777" w:rsidR="0090053C" w:rsidRPr="00B253BE" w:rsidRDefault="0090053C" w:rsidP="00C50314">
      <w:pPr>
        <w:rPr>
          <w:rFonts w:asciiTheme="minorHAnsi" w:hAnsiTheme="minorHAnsi" w:cstheme="minorHAnsi"/>
          <w:b/>
          <w:sz w:val="22"/>
          <w:szCs w:val="22"/>
        </w:rPr>
      </w:pPr>
    </w:p>
    <w:p w14:paraId="02440C39" w14:textId="4415DBB8"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CC4D5C">
        <w:rPr>
          <w:rFonts w:ascii="Calibri" w:hAnsi="Calibri" w:cs="Arial"/>
          <w:b/>
        </w:rPr>
        <w:t>INTERACTIVE MEDIA</w:t>
      </w:r>
      <w:r w:rsidR="00CC4D5C" w:rsidRPr="00C22182">
        <w:rPr>
          <w:rFonts w:ascii="Calibri" w:hAnsi="Calibri" w:cs="Arial"/>
          <w:b/>
        </w:rPr>
        <w:t xml:space="preserve"> SEMINAR</w:t>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5896E91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00CC4D5C">
        <w:rPr>
          <w:rFonts w:asciiTheme="minorHAnsi" w:hAnsiTheme="minorHAnsi" w:cstheme="minorHAnsi"/>
          <w:sz w:val="22"/>
          <w:szCs w:val="22"/>
        </w:rPr>
        <w:t>1</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CC4D5C">
        <w:rPr>
          <w:rFonts w:asciiTheme="minorHAnsi" w:hAnsiTheme="minorHAnsi" w:cstheme="minorHAnsi"/>
          <w:sz w:val="22"/>
          <w:szCs w:val="22"/>
        </w:rPr>
        <w:t>1</w:t>
      </w:r>
      <w:r w:rsidRPr="00B253BE">
        <w:rPr>
          <w:rFonts w:asciiTheme="minorHAnsi" w:hAnsiTheme="minorHAnsi" w:cstheme="minorHAnsi"/>
          <w:b/>
          <w:sz w:val="22"/>
          <w:szCs w:val="22"/>
        </w:rPr>
        <w:tab/>
      </w:r>
    </w:p>
    <w:p w14:paraId="2B1E6242" w14:textId="7616A905" w:rsidR="00BD3875" w:rsidRDefault="00CC4D5C" w:rsidP="00BD3875">
      <w:pPr>
        <w:rPr>
          <w:rFonts w:asciiTheme="minorHAnsi" w:hAnsiTheme="minorHAnsi" w:cstheme="minorHAnsi"/>
          <w:sz w:val="22"/>
          <w:szCs w:val="22"/>
        </w:rPr>
      </w:pPr>
      <w:r>
        <w:rPr>
          <w:rFonts w:asciiTheme="minorHAnsi" w:hAnsiTheme="minorHAnsi" w:cstheme="minorHAnsi"/>
          <w:b/>
          <w:sz w:val="22"/>
          <w:szCs w:val="22"/>
        </w:rPr>
        <w:t>CO</w:t>
      </w:r>
      <w:r w:rsidR="00BD3875" w:rsidRPr="00B253BE">
        <w:rPr>
          <w:rFonts w:asciiTheme="minorHAnsi" w:hAnsiTheme="minorHAnsi" w:cstheme="minorHAnsi"/>
          <w:b/>
          <w:sz w:val="22"/>
          <w:szCs w:val="22"/>
        </w:rPr>
        <w:t xml:space="preserve">REQUISITES: </w:t>
      </w:r>
      <w:r>
        <w:rPr>
          <w:rFonts w:asciiTheme="minorHAnsi" w:hAnsiTheme="minorHAnsi" w:cstheme="minorHAnsi"/>
          <w:sz w:val="22"/>
          <w:szCs w:val="22"/>
        </w:rPr>
        <w:t>IMM 2902</w:t>
      </w:r>
    </w:p>
    <w:p w14:paraId="279BF47E" w14:textId="77777777" w:rsidR="008166B6" w:rsidRDefault="008166B6" w:rsidP="00BD3875">
      <w:pPr>
        <w:rPr>
          <w:rFonts w:asciiTheme="minorHAnsi" w:hAnsiTheme="minorHAnsi" w:cstheme="minorHAnsi"/>
          <w:sz w:val="22"/>
          <w:szCs w:val="22"/>
        </w:rPr>
      </w:pPr>
    </w:p>
    <w:p w14:paraId="5148C130" w14:textId="77777777" w:rsidR="008166B6" w:rsidRDefault="008166B6" w:rsidP="008166B6">
      <w:pPr>
        <w:rPr>
          <w:rFonts w:ascii="Calibri" w:hAnsi="Calibri" w:cs="Arial"/>
        </w:rPr>
      </w:pPr>
      <w:r>
        <w:rPr>
          <w:rFonts w:ascii="Calibri" w:hAnsi="Calibri" w:cs="Arial"/>
          <w:b/>
          <w:caps/>
        </w:rPr>
        <w:t xml:space="preserve">COURSE </w:t>
      </w:r>
      <w:r w:rsidRPr="007C61E5">
        <w:rPr>
          <w:rFonts w:ascii="Calibri" w:hAnsi="Calibri" w:cs="Arial"/>
          <w:b/>
          <w:caps/>
        </w:rPr>
        <w:t>Restrictions</w:t>
      </w:r>
      <w:r w:rsidRPr="00222607">
        <w:rPr>
          <w:rFonts w:ascii="Calibri" w:hAnsi="Calibri" w:cs="Arial"/>
          <w:b/>
        </w:rPr>
        <w:t>:</w:t>
      </w:r>
      <w:r>
        <w:rPr>
          <w:rFonts w:ascii="Calibri" w:hAnsi="Calibri" w:cs="Arial"/>
          <w:b/>
        </w:rPr>
        <w:t xml:space="preserve"> </w:t>
      </w:r>
      <w:r w:rsidRPr="002D7366">
        <w:rPr>
          <w:rFonts w:ascii="Calibri" w:hAnsi="Calibri" w:cs="Arial"/>
        </w:rPr>
        <w:t>IMM Major &amp; completed 12 sem</w:t>
      </w:r>
      <w:r>
        <w:rPr>
          <w:rFonts w:ascii="Calibri" w:hAnsi="Calibri" w:cs="Arial"/>
        </w:rPr>
        <w:t xml:space="preserve">ester hours </w:t>
      </w:r>
      <w:r w:rsidRPr="002D7366">
        <w:rPr>
          <w:rFonts w:ascii="Calibri" w:hAnsi="Calibri" w:cs="Arial"/>
        </w:rPr>
        <w:t>in technical course work</w:t>
      </w:r>
      <w:r>
        <w:rPr>
          <w:rFonts w:ascii="Calibri" w:hAnsi="Calibri" w:cs="Arial"/>
        </w:rPr>
        <w:t>; P</w:t>
      </w:r>
      <w:r w:rsidRPr="00172DAE">
        <w:rPr>
          <w:rFonts w:ascii="Calibri" w:hAnsi="Calibri" w:cs="Arial"/>
        </w:rPr>
        <w:t>ermission of the instructor.</w:t>
      </w:r>
    </w:p>
    <w:p w14:paraId="084460E3" w14:textId="77777777" w:rsidR="008166B6" w:rsidRPr="00B253BE" w:rsidRDefault="008166B6" w:rsidP="00BD3875">
      <w:pPr>
        <w:rPr>
          <w:rFonts w:asciiTheme="minorHAnsi" w:hAnsiTheme="minorHAnsi" w:cstheme="minorHAnsi"/>
          <w:b/>
          <w:sz w:val="22"/>
          <w:szCs w:val="22"/>
        </w:rPr>
      </w:pP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0AB90F08" w14:textId="77777777" w:rsidR="008A3F81" w:rsidRDefault="008166B6" w:rsidP="008A3F81">
      <w:pPr>
        <w:rPr>
          <w:rFonts w:ascii="Calibri" w:hAnsi="Calibri" w:cs="Arial"/>
        </w:rPr>
      </w:pPr>
      <w:r w:rsidRPr="002D7366">
        <w:rPr>
          <w:rFonts w:ascii="Calibri" w:hAnsi="Calibri" w:cs="Arial"/>
          <w:noProof/>
        </w:rPr>
        <w:t xml:space="preserve">IMM 2802 offers supervised, on-the-job application of knowledge and skills acquired in the classroom. </w:t>
      </w:r>
      <w:r w:rsidR="008A3F81">
        <w:rPr>
          <w:rFonts w:ascii="Calibri" w:hAnsi="Calibri" w:cs="Arial"/>
          <w:noProof/>
        </w:rPr>
        <w:t xml:space="preserve"> </w:t>
      </w:r>
      <w:r w:rsidR="008A3F81" w:rsidRPr="00C22182">
        <w:rPr>
          <w:rFonts w:ascii="Calibri" w:hAnsi="Calibri" w:cs="Arial"/>
        </w:rPr>
        <w:t xml:space="preserve">The </w:t>
      </w:r>
      <w:r w:rsidR="008A3F81">
        <w:rPr>
          <w:rFonts w:ascii="Calibri" w:hAnsi="Calibri" w:cs="Arial"/>
        </w:rPr>
        <w:t>seminar</w:t>
      </w:r>
      <w:r w:rsidR="008A3F81" w:rsidRPr="00C22182">
        <w:rPr>
          <w:rFonts w:ascii="Calibri" w:hAnsi="Calibri" w:cs="Arial"/>
        </w:rPr>
        <w:t xml:space="preserve"> course </w:t>
      </w:r>
      <w:r w:rsidR="008A3F81">
        <w:rPr>
          <w:rFonts w:ascii="Calibri" w:hAnsi="Calibri" w:cs="Arial"/>
        </w:rPr>
        <w:t>is the academic component to the internship where students demonstrate and communicate their practicum learning through graded assignments, projects, and a final presentation</w:t>
      </w:r>
      <w:r w:rsidR="008A3F81" w:rsidRPr="00C22182">
        <w:rPr>
          <w:rFonts w:ascii="Calibri" w:hAnsi="Calibri" w:cs="Arial"/>
        </w:rPr>
        <w:t>.</w:t>
      </w:r>
    </w:p>
    <w:p w14:paraId="02CEAB22" w14:textId="78825B67" w:rsidR="008166B6" w:rsidRDefault="008166B6" w:rsidP="008166B6">
      <w:pPr>
        <w:rPr>
          <w:rFonts w:ascii="Calibri" w:hAnsi="Calibri" w:cs="Arial"/>
          <w:noProof/>
        </w:rPr>
      </w:pPr>
    </w:p>
    <w:p w14:paraId="2CA18E9A" w14:textId="77777777" w:rsidR="005F36E7" w:rsidRPr="00B253BE" w:rsidRDefault="005F36E7" w:rsidP="005F36E7">
      <w:pPr>
        <w:rPr>
          <w:rFonts w:asciiTheme="minorHAnsi" w:hAnsiTheme="minorHAnsi" w:cstheme="minorHAnsi"/>
          <w:b/>
          <w:sz w:val="22"/>
          <w:szCs w:val="22"/>
        </w:rPr>
      </w:pPr>
    </w:p>
    <w:p w14:paraId="59378058" w14:textId="4B10BD7C" w:rsidR="005F36E7" w:rsidRPr="005F36E7" w:rsidRDefault="0090053C" w:rsidP="005F36E7">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1438C0E" w14:textId="77777777" w:rsidR="005F36E7" w:rsidRPr="005F36E7" w:rsidRDefault="005F36E7" w:rsidP="005F36E7">
      <w:pPr>
        <w:pStyle w:val="ListParagraph"/>
        <w:rPr>
          <w:rFonts w:asciiTheme="minorHAnsi" w:hAnsiTheme="minorHAnsi" w:cstheme="minorHAnsi"/>
          <w:sz w:val="22"/>
          <w:szCs w:val="22"/>
        </w:rPr>
      </w:pPr>
      <w:r w:rsidRPr="005F36E7">
        <w:rPr>
          <w:rFonts w:asciiTheme="minorHAnsi" w:hAnsiTheme="minorHAnsi" w:cstheme="minorHAnsi"/>
          <w:sz w:val="22"/>
          <w:szCs w:val="22"/>
        </w:rPr>
        <w:t xml:space="preserve"> </w:t>
      </w:r>
    </w:p>
    <w:p w14:paraId="4942A213" w14:textId="17A42920"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Develop a plan of action and execute the plan effectively during the semester.</w:t>
      </w:r>
    </w:p>
    <w:p w14:paraId="1C509596" w14:textId="4DFE3449"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Identify the importance of interactive media strategy in the real-world environment.</w:t>
      </w:r>
    </w:p>
    <w:p w14:paraId="5A87576F" w14:textId="79CF260D"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Distinguish the different interactive media architecture that companies employ and make recommendations for improvement.</w:t>
      </w:r>
    </w:p>
    <w:p w14:paraId="15322328" w14:textId="415A6E7A"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Identify and apply interactive media fundamentals and terminology.</w:t>
      </w:r>
    </w:p>
    <w:p w14:paraId="3F7B633D" w14:textId="380C80EE"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Identify and apply the guidelines for using social media in a professional manner.</w:t>
      </w:r>
    </w:p>
    <w:p w14:paraId="7B9AED5A" w14:textId="6D053F9B"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Describe the nature of the host company’s interactive media perspective.</w:t>
      </w:r>
    </w:p>
    <w:p w14:paraId="01909FDE" w14:textId="4F9E5252" w:rsidR="008A3F81" w:rsidRPr="008A3F81"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Evaluate the effectiveness of the Interactive Media program’s applicability to the student’s goals.</w:t>
      </w:r>
    </w:p>
    <w:p w14:paraId="369279A0" w14:textId="44CF2E73" w:rsidR="00544CBC" w:rsidRDefault="008A3F81" w:rsidP="008A3F81">
      <w:pPr>
        <w:pStyle w:val="ListParagraph"/>
        <w:rPr>
          <w:rFonts w:asciiTheme="minorHAnsi" w:hAnsiTheme="minorHAnsi" w:cstheme="minorHAnsi"/>
          <w:sz w:val="22"/>
          <w:szCs w:val="22"/>
        </w:rPr>
      </w:pPr>
      <w:r w:rsidRPr="008A3F81">
        <w:rPr>
          <w:rFonts w:asciiTheme="minorHAnsi" w:hAnsiTheme="minorHAnsi" w:cstheme="minorHAnsi"/>
          <w:sz w:val="22"/>
          <w:szCs w:val="22"/>
        </w:rPr>
        <w:t>•</w:t>
      </w:r>
      <w:r>
        <w:rPr>
          <w:rFonts w:asciiTheme="minorHAnsi" w:hAnsiTheme="minorHAnsi" w:cstheme="minorHAnsi"/>
          <w:sz w:val="22"/>
          <w:szCs w:val="22"/>
        </w:rPr>
        <w:t xml:space="preserve"> </w:t>
      </w:r>
      <w:r w:rsidRPr="008A3F81">
        <w:rPr>
          <w:rFonts w:asciiTheme="minorHAnsi" w:hAnsiTheme="minorHAnsi" w:cstheme="minorHAnsi"/>
          <w:sz w:val="22"/>
          <w:szCs w:val="22"/>
        </w:rPr>
        <w:t>Recall the results of the experience and degree program through a professional presentation.</w:t>
      </w:r>
    </w:p>
    <w:p w14:paraId="3AA034C2" w14:textId="77777777" w:rsidR="008A3F81" w:rsidRPr="00544CBC" w:rsidRDefault="008A3F81" w:rsidP="008A3F81">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0F287DEF" w14:textId="2E9F316B" w:rsidR="005D260F" w:rsidRPr="00B253BE" w:rsidRDefault="00C50314" w:rsidP="009811DE">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r w:rsidR="009811DE">
        <w:rPr>
          <w:rFonts w:asciiTheme="minorHAnsi" w:hAnsiTheme="minorHAnsi" w:cstheme="minorHAnsi"/>
          <w:b/>
          <w:sz w:val="22"/>
          <w:szCs w:val="22"/>
        </w:rPr>
        <w:t xml:space="preserve"> None</w:t>
      </w:r>
    </w:p>
    <w:p w14:paraId="1F73F133" w14:textId="77777777" w:rsidR="00821F12" w:rsidRPr="00B253BE" w:rsidRDefault="00821F12" w:rsidP="00C50314">
      <w:pPr>
        <w:rPr>
          <w:rFonts w:asciiTheme="minorHAnsi" w:hAnsiTheme="minorHAnsi" w:cstheme="minorHAnsi"/>
          <w:b/>
          <w:sz w:val="22"/>
          <w:szCs w:val="22"/>
        </w:rPr>
      </w:pP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51D88F9C" w14:textId="0FEB9F91" w:rsidR="009811DE" w:rsidRPr="009811DE" w:rsidRDefault="00F2100E" w:rsidP="009811DE">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p w14:paraId="1F4075D5" w14:textId="77777777" w:rsidR="009811DE" w:rsidRPr="00C22182" w:rsidRDefault="009811DE" w:rsidP="009811DE">
      <w:pPr>
        <w:rPr>
          <w:rFonts w:ascii="Calibri" w:hAnsi="Calibri" w:cs="Arial"/>
          <w:b/>
        </w:rPr>
      </w:pPr>
      <w:r>
        <w:rPr>
          <w:rFonts w:ascii="Calibri" w:hAnsi="Calibri" w:cs="Arial"/>
          <w:b/>
        </w:rPr>
        <w:t>IMM 2802</w:t>
      </w:r>
      <w:r w:rsidRPr="00C22182">
        <w:rPr>
          <w:rFonts w:ascii="Calibri" w:hAnsi="Calibri" w:cs="Arial"/>
          <w:b/>
        </w:rPr>
        <w:t xml:space="preserve"> - STANDARDS AND METHODS FOR EVALUATION</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430"/>
      </w:tblGrid>
      <w:tr w:rsidR="009811DE" w:rsidRPr="00C22182" w14:paraId="49C4E3FD" w14:textId="77777777" w:rsidTr="007B11EA">
        <w:trPr>
          <w:trHeight w:val="432"/>
        </w:trPr>
        <w:tc>
          <w:tcPr>
            <w:tcW w:w="4068" w:type="dxa"/>
            <w:vAlign w:val="center"/>
          </w:tcPr>
          <w:p w14:paraId="06F534FD" w14:textId="77777777" w:rsidR="009811DE" w:rsidRPr="00C22182" w:rsidRDefault="009811DE" w:rsidP="007B11EA">
            <w:pPr>
              <w:rPr>
                <w:rFonts w:ascii="Calibri" w:hAnsi="Calibri" w:cs="Arial"/>
                <w:sz w:val="22"/>
                <w:szCs w:val="22"/>
              </w:rPr>
            </w:pPr>
            <w:r w:rsidRPr="00C22182">
              <w:rPr>
                <w:rFonts w:ascii="Calibri" w:hAnsi="Calibri" w:cs="Arial"/>
                <w:sz w:val="22"/>
                <w:szCs w:val="22"/>
              </w:rPr>
              <w:t>Internship Overview</w:t>
            </w:r>
          </w:p>
        </w:tc>
        <w:tc>
          <w:tcPr>
            <w:tcW w:w="2430" w:type="dxa"/>
            <w:vAlign w:val="center"/>
          </w:tcPr>
          <w:p w14:paraId="07FE81C4" w14:textId="77777777" w:rsidR="009811DE" w:rsidRPr="00C22182" w:rsidRDefault="009811DE" w:rsidP="007B11EA">
            <w:pPr>
              <w:rPr>
                <w:rFonts w:ascii="Calibri" w:hAnsi="Calibri" w:cs="Arial"/>
                <w:sz w:val="22"/>
                <w:szCs w:val="22"/>
              </w:rPr>
            </w:pPr>
            <w:r w:rsidRPr="00C22182">
              <w:rPr>
                <w:rFonts w:ascii="Calibri" w:hAnsi="Calibri" w:cs="Arial"/>
                <w:sz w:val="22"/>
                <w:szCs w:val="22"/>
              </w:rPr>
              <w:t xml:space="preserve">  50 Points</w:t>
            </w:r>
          </w:p>
        </w:tc>
      </w:tr>
      <w:tr w:rsidR="009811DE" w:rsidRPr="00C22182" w14:paraId="542EFA5E" w14:textId="77777777" w:rsidTr="007B11EA">
        <w:trPr>
          <w:trHeight w:val="432"/>
        </w:trPr>
        <w:tc>
          <w:tcPr>
            <w:tcW w:w="4068" w:type="dxa"/>
            <w:vAlign w:val="center"/>
          </w:tcPr>
          <w:p w14:paraId="216B4C0F" w14:textId="77777777" w:rsidR="009811DE" w:rsidRPr="00C22182" w:rsidRDefault="009811DE" w:rsidP="007B11EA">
            <w:pPr>
              <w:rPr>
                <w:rFonts w:ascii="Calibri" w:hAnsi="Calibri" w:cs="Arial"/>
                <w:sz w:val="22"/>
                <w:szCs w:val="22"/>
              </w:rPr>
            </w:pPr>
            <w:r w:rsidRPr="00C22182">
              <w:rPr>
                <w:rFonts w:ascii="Calibri" w:hAnsi="Calibri" w:cs="Arial"/>
                <w:sz w:val="22"/>
                <w:szCs w:val="22"/>
              </w:rPr>
              <w:t>Program Outcome Evaluation Project</w:t>
            </w:r>
          </w:p>
        </w:tc>
        <w:tc>
          <w:tcPr>
            <w:tcW w:w="2430" w:type="dxa"/>
            <w:vAlign w:val="center"/>
          </w:tcPr>
          <w:p w14:paraId="2C51AB8D" w14:textId="77777777" w:rsidR="009811DE" w:rsidRPr="00C22182" w:rsidRDefault="009811DE" w:rsidP="007B11EA">
            <w:pPr>
              <w:rPr>
                <w:rFonts w:ascii="Calibri" w:hAnsi="Calibri" w:cs="Arial"/>
                <w:sz w:val="22"/>
                <w:szCs w:val="22"/>
              </w:rPr>
            </w:pPr>
            <w:r>
              <w:rPr>
                <w:rFonts w:ascii="Calibri" w:hAnsi="Calibri" w:cs="Arial"/>
                <w:sz w:val="22"/>
                <w:szCs w:val="22"/>
              </w:rPr>
              <w:t xml:space="preserve">  75</w:t>
            </w:r>
            <w:r w:rsidRPr="00C22182">
              <w:rPr>
                <w:rFonts w:ascii="Calibri" w:hAnsi="Calibri" w:cs="Arial"/>
                <w:sz w:val="22"/>
                <w:szCs w:val="22"/>
              </w:rPr>
              <w:t xml:space="preserve"> Points</w:t>
            </w:r>
          </w:p>
        </w:tc>
      </w:tr>
      <w:tr w:rsidR="009811DE" w:rsidRPr="00C22182" w14:paraId="0F8CB825" w14:textId="77777777" w:rsidTr="007B11EA">
        <w:trPr>
          <w:trHeight w:val="432"/>
        </w:trPr>
        <w:tc>
          <w:tcPr>
            <w:tcW w:w="4068" w:type="dxa"/>
            <w:vAlign w:val="center"/>
          </w:tcPr>
          <w:p w14:paraId="2947C031" w14:textId="77777777" w:rsidR="009811DE" w:rsidRPr="00C22182" w:rsidRDefault="009811DE" w:rsidP="007B11EA">
            <w:pPr>
              <w:rPr>
                <w:rFonts w:ascii="Calibri" w:hAnsi="Calibri" w:cs="Arial"/>
                <w:sz w:val="22"/>
                <w:szCs w:val="22"/>
              </w:rPr>
            </w:pPr>
            <w:r>
              <w:rPr>
                <w:rFonts w:ascii="Calibri" w:hAnsi="Calibri" w:cs="Arial"/>
                <w:sz w:val="22"/>
                <w:szCs w:val="22"/>
              </w:rPr>
              <w:t>Social Media</w:t>
            </w:r>
            <w:r w:rsidRPr="00C22182">
              <w:rPr>
                <w:rFonts w:ascii="Calibri" w:hAnsi="Calibri" w:cs="Arial"/>
                <w:sz w:val="22"/>
                <w:szCs w:val="22"/>
              </w:rPr>
              <w:t xml:space="preserve"> Project</w:t>
            </w:r>
          </w:p>
        </w:tc>
        <w:tc>
          <w:tcPr>
            <w:tcW w:w="2430" w:type="dxa"/>
            <w:vAlign w:val="center"/>
          </w:tcPr>
          <w:p w14:paraId="40A4DBB0" w14:textId="77777777" w:rsidR="009811DE" w:rsidRPr="00C22182" w:rsidRDefault="009811DE" w:rsidP="007B11EA">
            <w:pPr>
              <w:rPr>
                <w:rFonts w:ascii="Calibri" w:hAnsi="Calibri" w:cs="Arial"/>
                <w:sz w:val="22"/>
                <w:szCs w:val="22"/>
              </w:rPr>
            </w:pPr>
            <w:r>
              <w:rPr>
                <w:rFonts w:ascii="Calibri" w:hAnsi="Calibri" w:cs="Arial"/>
                <w:sz w:val="22"/>
                <w:szCs w:val="22"/>
              </w:rPr>
              <w:t xml:space="preserve">  75</w:t>
            </w:r>
            <w:r w:rsidRPr="00C22182">
              <w:rPr>
                <w:rFonts w:ascii="Calibri" w:hAnsi="Calibri" w:cs="Arial"/>
                <w:sz w:val="22"/>
                <w:szCs w:val="22"/>
              </w:rPr>
              <w:t xml:space="preserve"> Points</w:t>
            </w:r>
          </w:p>
        </w:tc>
      </w:tr>
      <w:tr w:rsidR="009811DE" w:rsidRPr="00C22182" w14:paraId="14A0127A" w14:textId="77777777" w:rsidTr="007B11EA">
        <w:trPr>
          <w:trHeight w:val="432"/>
        </w:trPr>
        <w:tc>
          <w:tcPr>
            <w:tcW w:w="4068" w:type="dxa"/>
            <w:vAlign w:val="center"/>
          </w:tcPr>
          <w:p w14:paraId="248128AD" w14:textId="77777777" w:rsidR="009811DE" w:rsidRPr="00C22182" w:rsidRDefault="009811DE" w:rsidP="007B11EA">
            <w:pPr>
              <w:rPr>
                <w:rFonts w:ascii="Calibri" w:hAnsi="Calibri" w:cs="Arial"/>
                <w:sz w:val="22"/>
                <w:szCs w:val="22"/>
              </w:rPr>
            </w:pPr>
            <w:r w:rsidRPr="00C22182">
              <w:rPr>
                <w:rFonts w:ascii="Calibri" w:hAnsi="Calibri" w:cs="Arial"/>
                <w:sz w:val="22"/>
                <w:szCs w:val="22"/>
              </w:rPr>
              <w:t xml:space="preserve">Project Recommendation </w:t>
            </w:r>
            <w:r>
              <w:rPr>
                <w:rFonts w:ascii="Calibri" w:hAnsi="Calibri" w:cs="Arial"/>
                <w:sz w:val="22"/>
                <w:szCs w:val="22"/>
              </w:rPr>
              <w:t>Proposal</w:t>
            </w:r>
          </w:p>
        </w:tc>
        <w:tc>
          <w:tcPr>
            <w:tcW w:w="2430" w:type="dxa"/>
            <w:vAlign w:val="center"/>
          </w:tcPr>
          <w:p w14:paraId="0A024865" w14:textId="77777777" w:rsidR="009811DE" w:rsidRPr="00C22182" w:rsidRDefault="009811DE" w:rsidP="007B11EA">
            <w:pPr>
              <w:rPr>
                <w:rFonts w:ascii="Calibri" w:hAnsi="Calibri" w:cs="Arial"/>
                <w:sz w:val="22"/>
                <w:szCs w:val="22"/>
              </w:rPr>
            </w:pPr>
            <w:r w:rsidRPr="00C22182">
              <w:rPr>
                <w:rFonts w:ascii="Calibri" w:hAnsi="Calibri" w:cs="Arial"/>
                <w:sz w:val="22"/>
                <w:szCs w:val="22"/>
              </w:rPr>
              <w:t>100 Points</w:t>
            </w:r>
          </w:p>
        </w:tc>
      </w:tr>
      <w:tr w:rsidR="009811DE" w:rsidRPr="00C22182" w14:paraId="3B18B164" w14:textId="77777777" w:rsidTr="007B11EA">
        <w:trPr>
          <w:trHeight w:val="432"/>
        </w:trPr>
        <w:tc>
          <w:tcPr>
            <w:tcW w:w="4068" w:type="dxa"/>
            <w:vAlign w:val="center"/>
          </w:tcPr>
          <w:p w14:paraId="5BF1863F" w14:textId="77777777" w:rsidR="009811DE" w:rsidRPr="00C22182" w:rsidRDefault="009811DE" w:rsidP="007B11EA">
            <w:pPr>
              <w:rPr>
                <w:rFonts w:ascii="Calibri" w:hAnsi="Calibri" w:cs="Arial"/>
                <w:sz w:val="22"/>
                <w:szCs w:val="22"/>
              </w:rPr>
            </w:pPr>
            <w:r w:rsidRPr="00C22182">
              <w:rPr>
                <w:rFonts w:ascii="Calibri" w:hAnsi="Calibri" w:cs="Arial"/>
                <w:sz w:val="22"/>
                <w:szCs w:val="22"/>
              </w:rPr>
              <w:t>Final Paper</w:t>
            </w:r>
          </w:p>
        </w:tc>
        <w:tc>
          <w:tcPr>
            <w:tcW w:w="2430" w:type="dxa"/>
            <w:vAlign w:val="center"/>
          </w:tcPr>
          <w:p w14:paraId="5BB7F401" w14:textId="77777777" w:rsidR="009811DE" w:rsidRPr="00C22182" w:rsidRDefault="009811DE" w:rsidP="007B11EA">
            <w:pPr>
              <w:rPr>
                <w:rFonts w:ascii="Calibri" w:hAnsi="Calibri" w:cs="Arial"/>
                <w:sz w:val="22"/>
                <w:szCs w:val="22"/>
              </w:rPr>
            </w:pPr>
            <w:r>
              <w:rPr>
                <w:rFonts w:ascii="Calibri" w:hAnsi="Calibri" w:cs="Arial"/>
                <w:sz w:val="22"/>
                <w:szCs w:val="22"/>
              </w:rPr>
              <w:t>20</w:t>
            </w:r>
            <w:r w:rsidRPr="00C22182">
              <w:rPr>
                <w:rFonts w:ascii="Calibri" w:hAnsi="Calibri" w:cs="Arial"/>
                <w:sz w:val="22"/>
                <w:szCs w:val="22"/>
              </w:rPr>
              <w:t>0 Points</w:t>
            </w:r>
          </w:p>
        </w:tc>
      </w:tr>
      <w:tr w:rsidR="009811DE" w:rsidRPr="00C22182" w14:paraId="4944344D" w14:textId="77777777" w:rsidTr="007B11EA">
        <w:trPr>
          <w:trHeight w:val="432"/>
        </w:trPr>
        <w:tc>
          <w:tcPr>
            <w:tcW w:w="4068" w:type="dxa"/>
            <w:vAlign w:val="center"/>
          </w:tcPr>
          <w:p w14:paraId="3D5A19CD" w14:textId="77777777" w:rsidR="009811DE" w:rsidRPr="00C22182" w:rsidRDefault="009811DE" w:rsidP="007B11EA">
            <w:pPr>
              <w:rPr>
                <w:rFonts w:ascii="Calibri" w:hAnsi="Calibri" w:cs="Arial"/>
                <w:sz w:val="22"/>
                <w:szCs w:val="22"/>
              </w:rPr>
            </w:pPr>
            <w:r w:rsidRPr="00C22182">
              <w:rPr>
                <w:rFonts w:ascii="Calibri" w:hAnsi="Calibri" w:cs="Arial"/>
                <w:sz w:val="22"/>
                <w:szCs w:val="22"/>
              </w:rPr>
              <w:t>Final Presentation</w:t>
            </w:r>
          </w:p>
        </w:tc>
        <w:tc>
          <w:tcPr>
            <w:tcW w:w="2430" w:type="dxa"/>
            <w:vAlign w:val="center"/>
          </w:tcPr>
          <w:p w14:paraId="449CAA75" w14:textId="77777777" w:rsidR="009811DE" w:rsidRPr="00C22182" w:rsidRDefault="009811DE" w:rsidP="007B11EA">
            <w:pPr>
              <w:rPr>
                <w:rFonts w:ascii="Calibri" w:hAnsi="Calibri" w:cs="Arial"/>
                <w:sz w:val="22"/>
                <w:szCs w:val="22"/>
              </w:rPr>
            </w:pPr>
            <w:r w:rsidRPr="00C22182">
              <w:rPr>
                <w:rFonts w:ascii="Calibri" w:hAnsi="Calibri" w:cs="Arial"/>
                <w:sz w:val="22"/>
                <w:szCs w:val="22"/>
              </w:rPr>
              <w:t xml:space="preserve"> 100 Points</w:t>
            </w:r>
          </w:p>
        </w:tc>
      </w:tr>
      <w:tr w:rsidR="009811DE" w:rsidRPr="00C22182" w14:paraId="53ED6C82" w14:textId="77777777" w:rsidTr="007B11EA">
        <w:trPr>
          <w:trHeight w:val="432"/>
        </w:trPr>
        <w:tc>
          <w:tcPr>
            <w:tcW w:w="4068" w:type="dxa"/>
            <w:vAlign w:val="center"/>
          </w:tcPr>
          <w:p w14:paraId="58975A18" w14:textId="77777777" w:rsidR="009811DE" w:rsidRPr="00C22182" w:rsidRDefault="009811DE" w:rsidP="007B11EA">
            <w:pPr>
              <w:rPr>
                <w:rFonts w:ascii="Calibri" w:hAnsi="Calibri" w:cs="Arial"/>
                <w:b/>
                <w:sz w:val="22"/>
                <w:szCs w:val="22"/>
              </w:rPr>
            </w:pPr>
            <w:r w:rsidRPr="00C22182">
              <w:rPr>
                <w:rFonts w:ascii="Calibri" w:hAnsi="Calibri" w:cs="Arial"/>
                <w:b/>
                <w:sz w:val="22"/>
                <w:szCs w:val="22"/>
              </w:rPr>
              <w:t xml:space="preserve">TOTAL </w:t>
            </w:r>
          </w:p>
        </w:tc>
        <w:tc>
          <w:tcPr>
            <w:tcW w:w="2430" w:type="dxa"/>
            <w:vAlign w:val="center"/>
          </w:tcPr>
          <w:p w14:paraId="416828AE" w14:textId="77777777" w:rsidR="009811DE" w:rsidRPr="00C22182" w:rsidRDefault="009811DE" w:rsidP="007B11EA">
            <w:pPr>
              <w:rPr>
                <w:rFonts w:ascii="Calibri" w:hAnsi="Calibri" w:cs="Arial"/>
                <w:b/>
                <w:sz w:val="22"/>
                <w:szCs w:val="22"/>
              </w:rPr>
            </w:pPr>
            <w:r>
              <w:rPr>
                <w:rFonts w:ascii="Calibri" w:hAnsi="Calibri" w:cs="Arial"/>
                <w:b/>
                <w:sz w:val="22"/>
                <w:szCs w:val="22"/>
              </w:rPr>
              <w:t>6</w:t>
            </w:r>
            <w:r w:rsidRPr="00C22182">
              <w:rPr>
                <w:rFonts w:ascii="Calibri" w:hAnsi="Calibri" w:cs="Arial"/>
                <w:b/>
                <w:sz w:val="22"/>
                <w:szCs w:val="22"/>
              </w:rPr>
              <w:t>00 Points</w:t>
            </w:r>
          </w:p>
        </w:tc>
      </w:tr>
    </w:tbl>
    <w:p w14:paraId="56689423" w14:textId="77777777" w:rsidR="009811DE" w:rsidRPr="00C22182" w:rsidRDefault="009811DE" w:rsidP="009811DE">
      <w:pPr>
        <w:rPr>
          <w:rFonts w:ascii="Calibri" w:hAnsi="Calibri" w:cs="Arial"/>
        </w:rPr>
      </w:pPr>
    </w:p>
    <w:p w14:paraId="0507E58D" w14:textId="77777777" w:rsidR="009811DE" w:rsidRDefault="009811DE" w:rsidP="009811DE">
      <w:pPr>
        <w:rPr>
          <w:rFonts w:ascii="Calibri" w:hAnsi="Calibri" w:cs="Arial"/>
          <w:b/>
        </w:rPr>
      </w:pPr>
      <w:r>
        <w:rPr>
          <w:rFonts w:ascii="Calibri" w:hAnsi="Calibri" w:cs="Arial"/>
          <w:b/>
        </w:rPr>
        <w:t>IMM</w:t>
      </w:r>
      <w:r w:rsidRPr="00C22182">
        <w:rPr>
          <w:rFonts w:ascii="Calibri" w:hAnsi="Calibri" w:cs="Arial"/>
          <w:b/>
        </w:rPr>
        <w:t xml:space="preserve"> 2</w:t>
      </w:r>
      <w:r>
        <w:rPr>
          <w:rFonts w:ascii="Calibri" w:hAnsi="Calibri" w:cs="Arial"/>
          <w:b/>
        </w:rPr>
        <w:t xml:space="preserve">802 </w:t>
      </w:r>
      <w:r w:rsidRPr="00C22182">
        <w:rPr>
          <w:rFonts w:ascii="Calibri" w:hAnsi="Calibri" w:cs="Arial"/>
          <w:b/>
        </w:rPr>
        <w:t>- GRADING SCALE</w:t>
      </w:r>
    </w:p>
    <w:p w14:paraId="1F960552" w14:textId="77777777" w:rsidR="009811DE" w:rsidRPr="00C22182" w:rsidRDefault="009811DE" w:rsidP="009811DE">
      <w:pPr>
        <w:rPr>
          <w:rFonts w:ascii="Calibri" w:hAnsi="Calibri" w:cs="Arial"/>
          <w:b/>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68"/>
        <w:gridCol w:w="2700"/>
      </w:tblGrid>
      <w:tr w:rsidR="009811DE" w:rsidRPr="00C22182" w14:paraId="107312B5" w14:textId="77777777" w:rsidTr="007B11EA">
        <w:trPr>
          <w:trHeight w:val="360"/>
        </w:trPr>
        <w:tc>
          <w:tcPr>
            <w:tcW w:w="1368" w:type="dxa"/>
            <w:vAlign w:val="center"/>
          </w:tcPr>
          <w:p w14:paraId="1AFDF5BE" w14:textId="77777777" w:rsidR="009811DE" w:rsidRPr="00C22182" w:rsidRDefault="009811DE" w:rsidP="007B11EA">
            <w:pPr>
              <w:pStyle w:val="NormalWeb"/>
              <w:jc w:val="center"/>
              <w:rPr>
                <w:rFonts w:ascii="Calibri" w:hAnsi="Calibri"/>
                <w:b/>
              </w:rPr>
            </w:pPr>
            <w:r w:rsidRPr="00C22182">
              <w:rPr>
                <w:rStyle w:val="Strong"/>
                <w:rFonts w:ascii="Calibri" w:hAnsi="Calibri"/>
                <w:b w:val="0"/>
              </w:rPr>
              <w:t>A</w:t>
            </w:r>
          </w:p>
        </w:tc>
        <w:tc>
          <w:tcPr>
            <w:tcW w:w="2700" w:type="dxa"/>
            <w:vAlign w:val="center"/>
          </w:tcPr>
          <w:p w14:paraId="1BC93140" w14:textId="77777777" w:rsidR="009811DE" w:rsidRPr="00C22182" w:rsidRDefault="009811DE" w:rsidP="007B11EA">
            <w:pPr>
              <w:pStyle w:val="NormalWeb"/>
              <w:rPr>
                <w:rFonts w:ascii="Calibri" w:hAnsi="Calibri"/>
                <w:b/>
              </w:rPr>
            </w:pPr>
            <w:r>
              <w:rPr>
                <w:rStyle w:val="Strong"/>
                <w:rFonts w:ascii="Calibri" w:hAnsi="Calibri"/>
                <w:b w:val="0"/>
              </w:rPr>
              <w:t>6</w:t>
            </w:r>
            <w:r w:rsidRPr="00C22182">
              <w:rPr>
                <w:rStyle w:val="Strong"/>
                <w:rFonts w:ascii="Calibri" w:hAnsi="Calibri"/>
                <w:b w:val="0"/>
              </w:rPr>
              <w:t xml:space="preserve">00 - </w:t>
            </w:r>
            <w:r>
              <w:rPr>
                <w:rStyle w:val="Strong"/>
                <w:rFonts w:ascii="Calibri" w:hAnsi="Calibri"/>
                <w:b w:val="0"/>
              </w:rPr>
              <w:t>54</w:t>
            </w:r>
            <w:r w:rsidRPr="00C22182">
              <w:rPr>
                <w:rStyle w:val="Strong"/>
                <w:rFonts w:ascii="Calibri" w:hAnsi="Calibri"/>
                <w:b w:val="0"/>
              </w:rPr>
              <w:t>0 Points</w:t>
            </w:r>
          </w:p>
        </w:tc>
      </w:tr>
      <w:tr w:rsidR="009811DE" w:rsidRPr="00C22182" w14:paraId="7C4B04A5" w14:textId="77777777" w:rsidTr="007B11EA">
        <w:trPr>
          <w:trHeight w:val="360"/>
        </w:trPr>
        <w:tc>
          <w:tcPr>
            <w:tcW w:w="1368" w:type="dxa"/>
            <w:vAlign w:val="center"/>
          </w:tcPr>
          <w:p w14:paraId="29A174E9" w14:textId="77777777" w:rsidR="009811DE" w:rsidRPr="00C22182" w:rsidRDefault="009811DE" w:rsidP="007B11EA">
            <w:pPr>
              <w:pStyle w:val="NormalWeb"/>
              <w:jc w:val="center"/>
              <w:rPr>
                <w:rFonts w:ascii="Calibri" w:hAnsi="Calibri"/>
                <w:b/>
              </w:rPr>
            </w:pPr>
            <w:r w:rsidRPr="00C22182">
              <w:rPr>
                <w:rStyle w:val="Strong"/>
                <w:rFonts w:ascii="Calibri" w:hAnsi="Calibri"/>
                <w:b w:val="0"/>
              </w:rPr>
              <w:t>B</w:t>
            </w:r>
          </w:p>
        </w:tc>
        <w:tc>
          <w:tcPr>
            <w:tcW w:w="2700" w:type="dxa"/>
            <w:vAlign w:val="center"/>
          </w:tcPr>
          <w:p w14:paraId="320EC93D" w14:textId="77777777" w:rsidR="009811DE" w:rsidRPr="00C22182" w:rsidRDefault="009811DE" w:rsidP="007B11EA">
            <w:pPr>
              <w:pStyle w:val="NormalWeb"/>
              <w:rPr>
                <w:rFonts w:ascii="Calibri" w:hAnsi="Calibri"/>
                <w:b/>
              </w:rPr>
            </w:pPr>
            <w:r>
              <w:rPr>
                <w:rStyle w:val="Strong"/>
                <w:rFonts w:ascii="Calibri" w:hAnsi="Calibri"/>
                <w:b w:val="0"/>
              </w:rPr>
              <w:t>53</w:t>
            </w:r>
            <w:r w:rsidRPr="00C22182">
              <w:rPr>
                <w:rStyle w:val="Strong"/>
                <w:rFonts w:ascii="Calibri" w:hAnsi="Calibri"/>
                <w:b w:val="0"/>
              </w:rPr>
              <w:t>9 - 4</w:t>
            </w:r>
            <w:r>
              <w:rPr>
                <w:rStyle w:val="Strong"/>
                <w:rFonts w:ascii="Calibri" w:hAnsi="Calibri"/>
                <w:b w:val="0"/>
              </w:rPr>
              <w:t>8</w:t>
            </w:r>
            <w:r w:rsidRPr="00C22182">
              <w:rPr>
                <w:rStyle w:val="Strong"/>
                <w:rFonts w:ascii="Calibri" w:hAnsi="Calibri"/>
                <w:b w:val="0"/>
              </w:rPr>
              <w:t>0 Points</w:t>
            </w:r>
          </w:p>
        </w:tc>
      </w:tr>
      <w:tr w:rsidR="009811DE" w:rsidRPr="00C22182" w14:paraId="1F8B2F10" w14:textId="77777777" w:rsidTr="007B11EA">
        <w:trPr>
          <w:trHeight w:val="360"/>
        </w:trPr>
        <w:tc>
          <w:tcPr>
            <w:tcW w:w="1368" w:type="dxa"/>
            <w:vAlign w:val="center"/>
          </w:tcPr>
          <w:p w14:paraId="64FE25D3" w14:textId="77777777" w:rsidR="009811DE" w:rsidRPr="00C22182" w:rsidRDefault="009811DE" w:rsidP="007B11EA">
            <w:pPr>
              <w:pStyle w:val="NormalWeb"/>
              <w:jc w:val="center"/>
              <w:rPr>
                <w:rFonts w:ascii="Calibri" w:hAnsi="Calibri"/>
                <w:b/>
              </w:rPr>
            </w:pPr>
            <w:r w:rsidRPr="00C22182">
              <w:rPr>
                <w:rStyle w:val="Strong"/>
                <w:rFonts w:ascii="Calibri" w:hAnsi="Calibri"/>
                <w:b w:val="0"/>
              </w:rPr>
              <w:lastRenderedPageBreak/>
              <w:t>C</w:t>
            </w:r>
          </w:p>
        </w:tc>
        <w:tc>
          <w:tcPr>
            <w:tcW w:w="2700" w:type="dxa"/>
            <w:vAlign w:val="center"/>
          </w:tcPr>
          <w:p w14:paraId="04FE0179" w14:textId="77777777" w:rsidR="009811DE" w:rsidRPr="00C22182" w:rsidRDefault="009811DE" w:rsidP="007B11EA">
            <w:pPr>
              <w:pStyle w:val="NormalWeb"/>
              <w:rPr>
                <w:rFonts w:ascii="Calibri" w:hAnsi="Calibri"/>
                <w:b/>
              </w:rPr>
            </w:pPr>
            <w:r>
              <w:rPr>
                <w:rStyle w:val="Strong"/>
                <w:rFonts w:ascii="Calibri" w:hAnsi="Calibri"/>
                <w:b w:val="0"/>
              </w:rPr>
              <w:t>47</w:t>
            </w:r>
            <w:r w:rsidRPr="00C22182">
              <w:rPr>
                <w:rStyle w:val="Strong"/>
                <w:rFonts w:ascii="Calibri" w:hAnsi="Calibri"/>
                <w:b w:val="0"/>
              </w:rPr>
              <w:t xml:space="preserve">9 - </w:t>
            </w:r>
            <w:r>
              <w:rPr>
                <w:rStyle w:val="Strong"/>
                <w:rFonts w:ascii="Calibri" w:hAnsi="Calibri"/>
                <w:b w:val="0"/>
              </w:rPr>
              <w:t>42</w:t>
            </w:r>
            <w:r w:rsidRPr="00C22182">
              <w:rPr>
                <w:rStyle w:val="Strong"/>
                <w:rFonts w:ascii="Calibri" w:hAnsi="Calibri"/>
                <w:b w:val="0"/>
              </w:rPr>
              <w:t>0 Points</w:t>
            </w:r>
          </w:p>
        </w:tc>
      </w:tr>
      <w:tr w:rsidR="009811DE" w:rsidRPr="00C22182" w14:paraId="645ED6A4" w14:textId="77777777" w:rsidTr="007B11EA">
        <w:trPr>
          <w:trHeight w:val="360"/>
        </w:trPr>
        <w:tc>
          <w:tcPr>
            <w:tcW w:w="1368" w:type="dxa"/>
            <w:vAlign w:val="center"/>
          </w:tcPr>
          <w:p w14:paraId="399943D1" w14:textId="77777777" w:rsidR="009811DE" w:rsidRPr="00C22182" w:rsidRDefault="009811DE" w:rsidP="007B11EA">
            <w:pPr>
              <w:pStyle w:val="NormalWeb"/>
              <w:jc w:val="center"/>
              <w:rPr>
                <w:rFonts w:ascii="Calibri" w:hAnsi="Calibri"/>
                <w:b/>
              </w:rPr>
            </w:pPr>
            <w:r w:rsidRPr="00C22182">
              <w:rPr>
                <w:rStyle w:val="Strong"/>
                <w:rFonts w:ascii="Calibri" w:hAnsi="Calibri"/>
                <w:b w:val="0"/>
              </w:rPr>
              <w:t>D</w:t>
            </w:r>
          </w:p>
        </w:tc>
        <w:tc>
          <w:tcPr>
            <w:tcW w:w="2700" w:type="dxa"/>
            <w:vAlign w:val="center"/>
          </w:tcPr>
          <w:p w14:paraId="47CB7BF2" w14:textId="77777777" w:rsidR="009811DE" w:rsidRPr="00C22182" w:rsidRDefault="009811DE" w:rsidP="007B11EA">
            <w:pPr>
              <w:pStyle w:val="NormalWeb"/>
              <w:rPr>
                <w:rFonts w:ascii="Calibri" w:hAnsi="Calibri"/>
                <w:b/>
              </w:rPr>
            </w:pPr>
            <w:r>
              <w:rPr>
                <w:rStyle w:val="Strong"/>
                <w:rFonts w:ascii="Calibri" w:hAnsi="Calibri"/>
                <w:b w:val="0"/>
              </w:rPr>
              <w:t>419</w:t>
            </w:r>
            <w:r w:rsidRPr="00C22182">
              <w:rPr>
                <w:rStyle w:val="Strong"/>
                <w:rFonts w:ascii="Calibri" w:hAnsi="Calibri"/>
                <w:b w:val="0"/>
              </w:rPr>
              <w:t xml:space="preserve"> - 3</w:t>
            </w:r>
            <w:r>
              <w:rPr>
                <w:rStyle w:val="Strong"/>
                <w:rFonts w:ascii="Calibri" w:hAnsi="Calibri"/>
                <w:b w:val="0"/>
              </w:rPr>
              <w:t>6</w:t>
            </w:r>
            <w:r w:rsidRPr="00C22182">
              <w:rPr>
                <w:rStyle w:val="Strong"/>
                <w:rFonts w:ascii="Calibri" w:hAnsi="Calibri"/>
                <w:b w:val="0"/>
              </w:rPr>
              <w:t>0 Points</w:t>
            </w:r>
          </w:p>
        </w:tc>
      </w:tr>
      <w:tr w:rsidR="009811DE" w:rsidRPr="00C22182" w14:paraId="5E6A5E22" w14:textId="77777777" w:rsidTr="007B11EA">
        <w:trPr>
          <w:trHeight w:val="360"/>
        </w:trPr>
        <w:tc>
          <w:tcPr>
            <w:tcW w:w="1368" w:type="dxa"/>
            <w:vAlign w:val="center"/>
          </w:tcPr>
          <w:p w14:paraId="255D48B7" w14:textId="77777777" w:rsidR="009811DE" w:rsidRPr="00C22182" w:rsidRDefault="009811DE" w:rsidP="007B11EA">
            <w:pPr>
              <w:pStyle w:val="NormalWeb"/>
              <w:jc w:val="center"/>
              <w:rPr>
                <w:rFonts w:ascii="Calibri" w:hAnsi="Calibri"/>
                <w:b/>
              </w:rPr>
            </w:pPr>
            <w:r w:rsidRPr="00C22182">
              <w:rPr>
                <w:rStyle w:val="Strong"/>
                <w:rFonts w:ascii="Calibri" w:hAnsi="Calibri"/>
                <w:b w:val="0"/>
              </w:rPr>
              <w:t>E</w:t>
            </w:r>
          </w:p>
        </w:tc>
        <w:tc>
          <w:tcPr>
            <w:tcW w:w="2700" w:type="dxa"/>
            <w:vAlign w:val="center"/>
          </w:tcPr>
          <w:p w14:paraId="06BB66FB" w14:textId="77777777" w:rsidR="009811DE" w:rsidRPr="00C22182" w:rsidRDefault="009811DE" w:rsidP="007B11EA">
            <w:pPr>
              <w:pStyle w:val="NormalWeb"/>
              <w:rPr>
                <w:rFonts w:ascii="Calibri" w:hAnsi="Calibri"/>
                <w:b/>
              </w:rPr>
            </w:pPr>
            <w:r w:rsidRPr="00C22182">
              <w:rPr>
                <w:rStyle w:val="Strong"/>
                <w:rFonts w:ascii="Calibri" w:hAnsi="Calibri"/>
                <w:b w:val="0"/>
              </w:rPr>
              <w:t>Below 3</w:t>
            </w:r>
            <w:r>
              <w:rPr>
                <w:rStyle w:val="Strong"/>
                <w:rFonts w:ascii="Calibri" w:hAnsi="Calibri"/>
                <w:b w:val="0"/>
              </w:rPr>
              <w:t>6</w:t>
            </w:r>
            <w:r w:rsidRPr="00C22182">
              <w:rPr>
                <w:rStyle w:val="Strong"/>
                <w:rFonts w:ascii="Calibri" w:hAnsi="Calibri"/>
                <w:b w:val="0"/>
              </w:rPr>
              <w:t>0 Points</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w:t>
      </w:r>
      <w:proofErr w:type="gramStart"/>
      <w:r w:rsidRPr="00C73BD1">
        <w:rPr>
          <w:rFonts w:asciiTheme="minorHAnsi" w:hAnsiTheme="minorHAnsi" w:cstheme="minorHAnsi"/>
          <w:sz w:val="22"/>
          <w:szCs w:val="22"/>
        </w:rPr>
        <w:t>due</w:t>
      </w:r>
      <w:proofErr w:type="gramEnd"/>
      <w:r w:rsidRPr="00C73BD1">
        <w:rPr>
          <w:rFonts w:asciiTheme="minorHAnsi" w:hAnsiTheme="minorHAnsi" w:cstheme="minorHAnsi"/>
          <w:sz w:val="22"/>
          <w:szCs w:val="22"/>
        </w:rPr>
        <w:t xml:space="preserv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2C6F3D10" w14:textId="77777777" w:rsidR="00A75230" w:rsidRDefault="00A75230" w:rsidP="00C50314">
      <w:pPr>
        <w:rPr>
          <w:rFonts w:asciiTheme="minorHAnsi" w:hAnsiTheme="minorHAnsi" w:cstheme="minorHAnsi"/>
          <w:b/>
          <w:sz w:val="22"/>
          <w:szCs w:val="22"/>
        </w:rPr>
      </w:pPr>
    </w:p>
    <w:p w14:paraId="45C54B26" w14:textId="77777777" w:rsidR="00A75230" w:rsidRPr="00C22182" w:rsidRDefault="00A75230" w:rsidP="00A7523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2451"/>
        <w:gridCol w:w="4320"/>
        <w:gridCol w:w="1800"/>
        <w:gridCol w:w="1980"/>
        <w:gridCol w:w="1854"/>
      </w:tblGrid>
      <w:tr w:rsidR="00A75230" w:rsidRPr="00C22182" w14:paraId="3EF5A60B" w14:textId="77777777" w:rsidTr="007B11EA">
        <w:tc>
          <w:tcPr>
            <w:tcW w:w="1347" w:type="dxa"/>
          </w:tcPr>
          <w:p w14:paraId="3CE0D728" w14:textId="77777777" w:rsidR="00A75230" w:rsidRPr="00C22182" w:rsidRDefault="00A75230" w:rsidP="007B11EA">
            <w:pPr>
              <w:rPr>
                <w:rFonts w:ascii="Calibri" w:hAnsi="Calibri" w:cs="Arial"/>
                <w:b/>
                <w:sz w:val="28"/>
              </w:rPr>
            </w:pPr>
            <w:r w:rsidRPr="00C22182">
              <w:rPr>
                <w:rFonts w:ascii="Calibri" w:hAnsi="Calibri" w:cs="Arial"/>
                <w:b/>
                <w:sz w:val="28"/>
              </w:rPr>
              <w:t>WEEK</w:t>
            </w:r>
          </w:p>
        </w:tc>
        <w:tc>
          <w:tcPr>
            <w:tcW w:w="2451" w:type="dxa"/>
          </w:tcPr>
          <w:p w14:paraId="18AAF805" w14:textId="77777777" w:rsidR="00A75230" w:rsidRPr="00C22182" w:rsidRDefault="00A75230" w:rsidP="007B11EA">
            <w:pPr>
              <w:rPr>
                <w:rFonts w:ascii="Calibri" w:hAnsi="Calibri" w:cs="Arial"/>
                <w:b/>
                <w:sz w:val="28"/>
              </w:rPr>
            </w:pPr>
            <w:r w:rsidRPr="00C22182">
              <w:rPr>
                <w:rFonts w:ascii="Calibri" w:hAnsi="Calibri" w:cs="Arial"/>
                <w:b/>
                <w:sz w:val="28"/>
              </w:rPr>
              <w:t>UNIT OF INSTRUCTION</w:t>
            </w:r>
          </w:p>
        </w:tc>
        <w:tc>
          <w:tcPr>
            <w:tcW w:w="4320" w:type="dxa"/>
          </w:tcPr>
          <w:p w14:paraId="71F98D2A" w14:textId="77777777" w:rsidR="00A75230" w:rsidRPr="00C22182" w:rsidRDefault="00A75230" w:rsidP="007B11EA">
            <w:pPr>
              <w:rPr>
                <w:rFonts w:ascii="Calibri" w:hAnsi="Calibri" w:cs="Arial"/>
                <w:b/>
                <w:sz w:val="28"/>
              </w:rPr>
            </w:pPr>
            <w:r w:rsidRPr="00C22182">
              <w:rPr>
                <w:rFonts w:ascii="Calibri" w:hAnsi="Calibri" w:cs="Arial"/>
                <w:b/>
                <w:sz w:val="28"/>
              </w:rPr>
              <w:t>LEARNING OBJECTIVES/GOALS</w:t>
            </w:r>
          </w:p>
        </w:tc>
        <w:tc>
          <w:tcPr>
            <w:tcW w:w="1800" w:type="dxa"/>
          </w:tcPr>
          <w:p w14:paraId="0DA96AB0" w14:textId="77777777" w:rsidR="00A75230" w:rsidRPr="00C22182" w:rsidRDefault="00A75230" w:rsidP="007B11EA">
            <w:pPr>
              <w:rPr>
                <w:rFonts w:ascii="Calibri" w:hAnsi="Calibri" w:cs="Arial"/>
                <w:b/>
                <w:sz w:val="28"/>
              </w:rPr>
            </w:pPr>
            <w:r w:rsidRPr="00C22182">
              <w:rPr>
                <w:rFonts w:ascii="Calibri" w:hAnsi="Calibri" w:cs="Arial"/>
                <w:b/>
                <w:sz w:val="28"/>
              </w:rPr>
              <w:t>ASSESSMENT METHODS</w:t>
            </w:r>
          </w:p>
        </w:tc>
        <w:tc>
          <w:tcPr>
            <w:tcW w:w="1980" w:type="dxa"/>
          </w:tcPr>
          <w:p w14:paraId="376EA11A" w14:textId="77777777" w:rsidR="00A75230" w:rsidRPr="00C22182" w:rsidRDefault="00A75230" w:rsidP="007B11EA">
            <w:pPr>
              <w:rPr>
                <w:rFonts w:ascii="Calibri" w:hAnsi="Calibri" w:cs="Arial"/>
                <w:b/>
                <w:sz w:val="28"/>
              </w:rPr>
            </w:pPr>
            <w:r w:rsidRPr="00C22182">
              <w:rPr>
                <w:rFonts w:ascii="Calibri" w:hAnsi="Calibri" w:cs="Arial"/>
                <w:b/>
                <w:sz w:val="28"/>
              </w:rPr>
              <w:t>ASSIGNMENTS</w:t>
            </w:r>
          </w:p>
        </w:tc>
        <w:tc>
          <w:tcPr>
            <w:tcW w:w="1854" w:type="dxa"/>
          </w:tcPr>
          <w:p w14:paraId="2A274102" w14:textId="77777777" w:rsidR="00A75230" w:rsidRPr="00C22182" w:rsidRDefault="00A75230" w:rsidP="007B11EA">
            <w:pPr>
              <w:rPr>
                <w:rFonts w:ascii="Calibri" w:hAnsi="Calibri" w:cs="Arial"/>
                <w:b/>
                <w:sz w:val="28"/>
              </w:rPr>
            </w:pPr>
            <w:r w:rsidRPr="00C22182">
              <w:rPr>
                <w:rFonts w:ascii="Calibri" w:hAnsi="Calibri" w:cs="Arial"/>
                <w:b/>
                <w:sz w:val="28"/>
              </w:rPr>
              <w:t>ASSIGNMENT DUE DATE</w:t>
            </w:r>
          </w:p>
        </w:tc>
      </w:tr>
      <w:tr w:rsidR="00A75230" w:rsidRPr="00C22182" w14:paraId="400B5195" w14:textId="77777777" w:rsidTr="007B11EA">
        <w:trPr>
          <w:trHeight w:val="1008"/>
        </w:trPr>
        <w:tc>
          <w:tcPr>
            <w:tcW w:w="1347" w:type="dxa"/>
          </w:tcPr>
          <w:p w14:paraId="70EFD64D" w14:textId="77777777" w:rsidR="00A75230" w:rsidRPr="00C22182" w:rsidRDefault="00A75230" w:rsidP="007B11EA">
            <w:pPr>
              <w:rPr>
                <w:rFonts w:ascii="Calibri" w:hAnsi="Calibri" w:cs="Arial"/>
                <w:b/>
              </w:rPr>
            </w:pPr>
            <w:r w:rsidRPr="00C22182">
              <w:rPr>
                <w:rFonts w:ascii="Calibri" w:hAnsi="Calibri" w:cs="Arial"/>
                <w:b/>
              </w:rPr>
              <w:t>Week 1</w:t>
            </w:r>
          </w:p>
          <w:p w14:paraId="3BFD2DCD" w14:textId="77777777" w:rsidR="00A75230" w:rsidRPr="00C22182" w:rsidRDefault="00A75230" w:rsidP="007B11EA">
            <w:pPr>
              <w:rPr>
                <w:rFonts w:ascii="Calibri" w:hAnsi="Calibri" w:cs="Arial"/>
                <w:b/>
              </w:rPr>
            </w:pPr>
          </w:p>
        </w:tc>
        <w:tc>
          <w:tcPr>
            <w:tcW w:w="2451" w:type="dxa"/>
          </w:tcPr>
          <w:p w14:paraId="7AD2E59D"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07BFB791"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60F1EF25" w14:textId="77777777" w:rsidR="00A75230" w:rsidRPr="00C22182" w:rsidRDefault="00A75230" w:rsidP="007B11EA">
            <w:pPr>
              <w:rPr>
                <w:rFonts w:ascii="Calibri" w:hAnsi="Calibri" w:cs="Arial"/>
              </w:rPr>
            </w:pPr>
          </w:p>
        </w:tc>
        <w:tc>
          <w:tcPr>
            <w:tcW w:w="1980" w:type="dxa"/>
          </w:tcPr>
          <w:p w14:paraId="3C70447F" w14:textId="77777777" w:rsidR="00A75230" w:rsidRPr="00C22182" w:rsidRDefault="00A75230" w:rsidP="007B11EA">
            <w:pPr>
              <w:rPr>
                <w:rFonts w:ascii="Calibri" w:hAnsi="Calibri" w:cs="Arial"/>
              </w:rPr>
            </w:pPr>
          </w:p>
        </w:tc>
        <w:tc>
          <w:tcPr>
            <w:tcW w:w="1854" w:type="dxa"/>
          </w:tcPr>
          <w:p w14:paraId="3A007EC0" w14:textId="77777777" w:rsidR="00A75230" w:rsidRPr="00C22182" w:rsidRDefault="00A75230" w:rsidP="007B11EA">
            <w:pPr>
              <w:rPr>
                <w:rFonts w:ascii="Calibri" w:hAnsi="Calibri" w:cs="Arial"/>
              </w:rPr>
            </w:pPr>
          </w:p>
        </w:tc>
      </w:tr>
      <w:tr w:rsidR="00A75230" w:rsidRPr="00C22182" w14:paraId="04886473" w14:textId="77777777" w:rsidTr="007B11EA">
        <w:trPr>
          <w:trHeight w:val="1008"/>
        </w:trPr>
        <w:tc>
          <w:tcPr>
            <w:tcW w:w="1347" w:type="dxa"/>
          </w:tcPr>
          <w:p w14:paraId="0D45A610" w14:textId="77777777" w:rsidR="00A75230" w:rsidRPr="00C22182" w:rsidRDefault="00A75230" w:rsidP="007B11EA">
            <w:pPr>
              <w:rPr>
                <w:rFonts w:ascii="Calibri" w:hAnsi="Calibri" w:cs="Arial"/>
                <w:b/>
              </w:rPr>
            </w:pPr>
            <w:r w:rsidRPr="00C22182">
              <w:rPr>
                <w:rFonts w:ascii="Calibri" w:hAnsi="Calibri" w:cs="Arial"/>
                <w:b/>
              </w:rPr>
              <w:t>Week 2</w:t>
            </w:r>
          </w:p>
          <w:p w14:paraId="44005AA0" w14:textId="77777777" w:rsidR="00A75230" w:rsidRPr="00C22182" w:rsidRDefault="00A75230" w:rsidP="007B11EA">
            <w:pPr>
              <w:rPr>
                <w:rFonts w:ascii="Calibri" w:hAnsi="Calibri" w:cs="Arial"/>
                <w:b/>
              </w:rPr>
            </w:pPr>
          </w:p>
        </w:tc>
        <w:tc>
          <w:tcPr>
            <w:tcW w:w="2451" w:type="dxa"/>
          </w:tcPr>
          <w:p w14:paraId="5CA18969"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3C216074"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677E1DC7" w14:textId="77777777" w:rsidR="00A75230" w:rsidRPr="00C22182" w:rsidRDefault="00A75230" w:rsidP="007B11EA">
            <w:pPr>
              <w:rPr>
                <w:rFonts w:ascii="Calibri" w:hAnsi="Calibri" w:cs="Arial"/>
              </w:rPr>
            </w:pPr>
          </w:p>
        </w:tc>
        <w:tc>
          <w:tcPr>
            <w:tcW w:w="1980" w:type="dxa"/>
          </w:tcPr>
          <w:p w14:paraId="6C493AC0" w14:textId="77777777" w:rsidR="00A75230" w:rsidRPr="00C22182" w:rsidRDefault="00A75230" w:rsidP="007B11EA">
            <w:pPr>
              <w:rPr>
                <w:rFonts w:ascii="Calibri" w:hAnsi="Calibri" w:cs="Arial"/>
              </w:rPr>
            </w:pPr>
          </w:p>
        </w:tc>
        <w:tc>
          <w:tcPr>
            <w:tcW w:w="1854" w:type="dxa"/>
          </w:tcPr>
          <w:p w14:paraId="505FC153" w14:textId="77777777" w:rsidR="00A75230" w:rsidRPr="00C22182" w:rsidRDefault="00A75230" w:rsidP="007B11EA">
            <w:pPr>
              <w:rPr>
                <w:rFonts w:ascii="Calibri" w:hAnsi="Calibri" w:cs="Arial"/>
              </w:rPr>
            </w:pPr>
          </w:p>
        </w:tc>
      </w:tr>
      <w:tr w:rsidR="00A75230" w:rsidRPr="00C22182" w14:paraId="7E89B442" w14:textId="77777777" w:rsidTr="007B11EA">
        <w:trPr>
          <w:trHeight w:val="1008"/>
        </w:trPr>
        <w:tc>
          <w:tcPr>
            <w:tcW w:w="1347" w:type="dxa"/>
          </w:tcPr>
          <w:p w14:paraId="7F823457" w14:textId="77777777" w:rsidR="00A75230" w:rsidRPr="00C22182" w:rsidRDefault="00A75230" w:rsidP="007B11EA">
            <w:pPr>
              <w:rPr>
                <w:rFonts w:ascii="Calibri" w:hAnsi="Calibri" w:cs="Arial"/>
                <w:b/>
              </w:rPr>
            </w:pPr>
            <w:r w:rsidRPr="00C22182">
              <w:rPr>
                <w:rFonts w:ascii="Calibri" w:hAnsi="Calibri" w:cs="Arial"/>
                <w:b/>
              </w:rPr>
              <w:t>Week 3</w:t>
            </w:r>
          </w:p>
          <w:p w14:paraId="411EE005" w14:textId="77777777" w:rsidR="00A75230" w:rsidRPr="00C22182" w:rsidRDefault="00A75230" w:rsidP="007B11EA">
            <w:pPr>
              <w:rPr>
                <w:rFonts w:ascii="Calibri" w:hAnsi="Calibri" w:cs="Arial"/>
                <w:b/>
              </w:rPr>
            </w:pPr>
          </w:p>
        </w:tc>
        <w:tc>
          <w:tcPr>
            <w:tcW w:w="2451" w:type="dxa"/>
          </w:tcPr>
          <w:p w14:paraId="588507BE"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0286DB65"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0A9B5D3A" w14:textId="77777777" w:rsidR="00A75230" w:rsidRPr="00C22182" w:rsidRDefault="00A75230" w:rsidP="007B11EA">
            <w:pPr>
              <w:rPr>
                <w:rFonts w:ascii="Calibri" w:hAnsi="Calibri" w:cs="Arial"/>
              </w:rPr>
            </w:pPr>
            <w:r>
              <w:rPr>
                <w:rFonts w:ascii="Calibri" w:hAnsi="Calibri" w:cs="Arial"/>
              </w:rPr>
              <w:t>Assignments</w:t>
            </w:r>
          </w:p>
        </w:tc>
        <w:tc>
          <w:tcPr>
            <w:tcW w:w="1980" w:type="dxa"/>
          </w:tcPr>
          <w:p w14:paraId="05544202" w14:textId="77777777" w:rsidR="00A75230" w:rsidRPr="00C22182" w:rsidRDefault="00A75230" w:rsidP="007B11EA">
            <w:pPr>
              <w:rPr>
                <w:rFonts w:ascii="Calibri" w:hAnsi="Calibri" w:cs="Arial"/>
              </w:rPr>
            </w:pPr>
            <w:r>
              <w:rPr>
                <w:rFonts w:ascii="Calibri" w:hAnsi="Calibri" w:cs="Arial"/>
              </w:rPr>
              <w:t>Internship Overview</w:t>
            </w:r>
          </w:p>
        </w:tc>
        <w:tc>
          <w:tcPr>
            <w:tcW w:w="1854" w:type="dxa"/>
          </w:tcPr>
          <w:p w14:paraId="0C74F939" w14:textId="77777777" w:rsidR="00A75230" w:rsidRPr="00C22182" w:rsidRDefault="00A75230" w:rsidP="007B11EA">
            <w:pPr>
              <w:rPr>
                <w:rFonts w:ascii="Calibri" w:hAnsi="Calibri" w:cs="Arial"/>
              </w:rPr>
            </w:pPr>
            <w:r>
              <w:rPr>
                <w:rFonts w:ascii="Calibri" w:hAnsi="Calibri" w:cs="Arial"/>
              </w:rPr>
              <w:t>Week 3 Friday</w:t>
            </w:r>
          </w:p>
        </w:tc>
      </w:tr>
      <w:tr w:rsidR="00A75230" w:rsidRPr="00C22182" w14:paraId="794F7C6C" w14:textId="77777777" w:rsidTr="007B11EA">
        <w:trPr>
          <w:trHeight w:val="1008"/>
        </w:trPr>
        <w:tc>
          <w:tcPr>
            <w:tcW w:w="1347" w:type="dxa"/>
          </w:tcPr>
          <w:p w14:paraId="03D535E4" w14:textId="77777777" w:rsidR="00A75230" w:rsidRPr="00C22182" w:rsidRDefault="00A75230" w:rsidP="007B11EA">
            <w:pPr>
              <w:rPr>
                <w:rFonts w:ascii="Calibri" w:hAnsi="Calibri" w:cs="Arial"/>
                <w:b/>
              </w:rPr>
            </w:pPr>
            <w:r w:rsidRPr="00C22182">
              <w:rPr>
                <w:rFonts w:ascii="Calibri" w:hAnsi="Calibri" w:cs="Arial"/>
                <w:b/>
              </w:rPr>
              <w:t>Week 4</w:t>
            </w:r>
          </w:p>
          <w:p w14:paraId="25812201" w14:textId="77777777" w:rsidR="00A75230" w:rsidRPr="00C22182" w:rsidRDefault="00A75230" w:rsidP="007B11EA">
            <w:pPr>
              <w:rPr>
                <w:rFonts w:ascii="Calibri" w:hAnsi="Calibri" w:cs="Arial"/>
                <w:b/>
              </w:rPr>
            </w:pPr>
          </w:p>
        </w:tc>
        <w:tc>
          <w:tcPr>
            <w:tcW w:w="2451" w:type="dxa"/>
          </w:tcPr>
          <w:p w14:paraId="6602405A"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7F6B9B2D"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5E2D0F6C" w14:textId="77777777" w:rsidR="00A75230" w:rsidRPr="00C22182" w:rsidRDefault="00A75230" w:rsidP="007B11EA">
            <w:pPr>
              <w:rPr>
                <w:rFonts w:ascii="Calibri" w:hAnsi="Calibri" w:cs="Arial"/>
              </w:rPr>
            </w:pPr>
          </w:p>
        </w:tc>
        <w:tc>
          <w:tcPr>
            <w:tcW w:w="1980" w:type="dxa"/>
          </w:tcPr>
          <w:p w14:paraId="01B588AA" w14:textId="77777777" w:rsidR="00A75230" w:rsidRDefault="00A75230" w:rsidP="007B11EA"/>
        </w:tc>
        <w:tc>
          <w:tcPr>
            <w:tcW w:w="1854" w:type="dxa"/>
          </w:tcPr>
          <w:p w14:paraId="2C48A0D9" w14:textId="77777777" w:rsidR="00A75230" w:rsidRPr="00C22182" w:rsidRDefault="00A75230" w:rsidP="007B11EA">
            <w:pPr>
              <w:rPr>
                <w:rFonts w:ascii="Calibri" w:hAnsi="Calibri" w:cs="Arial"/>
              </w:rPr>
            </w:pPr>
          </w:p>
        </w:tc>
      </w:tr>
      <w:tr w:rsidR="00A75230" w:rsidRPr="00C22182" w14:paraId="161B0331" w14:textId="77777777" w:rsidTr="007B11EA">
        <w:trPr>
          <w:trHeight w:val="1043"/>
        </w:trPr>
        <w:tc>
          <w:tcPr>
            <w:tcW w:w="1347" w:type="dxa"/>
          </w:tcPr>
          <w:p w14:paraId="79653909" w14:textId="77777777" w:rsidR="00A75230" w:rsidRPr="00C22182" w:rsidRDefault="00A75230" w:rsidP="007B11EA">
            <w:pPr>
              <w:rPr>
                <w:rFonts w:ascii="Calibri" w:hAnsi="Calibri" w:cs="Arial"/>
                <w:b/>
              </w:rPr>
            </w:pPr>
            <w:r w:rsidRPr="00C22182">
              <w:rPr>
                <w:rFonts w:ascii="Calibri" w:hAnsi="Calibri" w:cs="Arial"/>
                <w:b/>
              </w:rPr>
              <w:t>Week 5</w:t>
            </w:r>
          </w:p>
        </w:tc>
        <w:tc>
          <w:tcPr>
            <w:tcW w:w="2451" w:type="dxa"/>
          </w:tcPr>
          <w:p w14:paraId="3B4A0D93" w14:textId="77777777" w:rsidR="00A75230" w:rsidRDefault="00A75230" w:rsidP="007B11EA">
            <w:pPr>
              <w:rPr>
                <w:rFonts w:ascii="Calibri" w:hAnsi="Calibri" w:cs="Arial"/>
              </w:rPr>
            </w:pPr>
            <w:r>
              <w:rPr>
                <w:rFonts w:ascii="Calibri" w:hAnsi="Calibri" w:cs="Arial"/>
              </w:rPr>
              <w:t xml:space="preserve">Practicum learning experience; </w:t>
            </w:r>
          </w:p>
          <w:p w14:paraId="22F78B42" w14:textId="77777777" w:rsidR="00A75230" w:rsidRPr="00C22182" w:rsidRDefault="00A75230" w:rsidP="007B11EA">
            <w:pPr>
              <w:rPr>
                <w:rFonts w:ascii="Calibri" w:hAnsi="Calibri" w:cs="Arial"/>
              </w:rPr>
            </w:pPr>
            <w:r>
              <w:rPr>
                <w:rFonts w:ascii="Calibri" w:hAnsi="Calibri" w:cs="Arial"/>
              </w:rPr>
              <w:t>Program Outcomes</w:t>
            </w:r>
          </w:p>
        </w:tc>
        <w:tc>
          <w:tcPr>
            <w:tcW w:w="4320" w:type="dxa"/>
          </w:tcPr>
          <w:p w14:paraId="0DA62810" w14:textId="77777777" w:rsidR="00A75230" w:rsidRDefault="00A75230" w:rsidP="007B11EA">
            <w:r w:rsidRPr="00743E37">
              <w:rPr>
                <w:rFonts w:ascii="Calibri" w:hAnsi="Calibri" w:cs="Arial"/>
              </w:rPr>
              <w:t>Apply coursework learning to a real world work experience; document and evaluate experience</w:t>
            </w:r>
            <w:r>
              <w:rPr>
                <w:rFonts w:ascii="Calibri" w:hAnsi="Calibri" w:cs="Arial"/>
              </w:rPr>
              <w:t>; evaluate Interactive Media degree program outcomes</w:t>
            </w:r>
          </w:p>
        </w:tc>
        <w:tc>
          <w:tcPr>
            <w:tcW w:w="1800" w:type="dxa"/>
          </w:tcPr>
          <w:p w14:paraId="3A5BB36C" w14:textId="77777777" w:rsidR="00A75230" w:rsidRPr="00C22182" w:rsidRDefault="00A75230" w:rsidP="007B11EA">
            <w:pPr>
              <w:rPr>
                <w:rFonts w:ascii="Calibri" w:hAnsi="Calibri" w:cs="Arial"/>
              </w:rPr>
            </w:pPr>
          </w:p>
        </w:tc>
        <w:tc>
          <w:tcPr>
            <w:tcW w:w="1980" w:type="dxa"/>
          </w:tcPr>
          <w:p w14:paraId="6AFF0641" w14:textId="77777777" w:rsidR="00A75230" w:rsidRDefault="00A75230" w:rsidP="007B11EA"/>
        </w:tc>
        <w:tc>
          <w:tcPr>
            <w:tcW w:w="1854" w:type="dxa"/>
          </w:tcPr>
          <w:p w14:paraId="549FEB84" w14:textId="77777777" w:rsidR="00A75230" w:rsidRPr="00C22182" w:rsidRDefault="00A75230" w:rsidP="007B11EA">
            <w:pPr>
              <w:rPr>
                <w:rFonts w:ascii="Calibri" w:hAnsi="Calibri" w:cs="Arial"/>
              </w:rPr>
            </w:pPr>
          </w:p>
        </w:tc>
      </w:tr>
      <w:tr w:rsidR="00A75230" w:rsidRPr="00C22182" w14:paraId="082D95D4" w14:textId="77777777" w:rsidTr="007B11EA">
        <w:trPr>
          <w:trHeight w:val="1008"/>
        </w:trPr>
        <w:tc>
          <w:tcPr>
            <w:tcW w:w="1347" w:type="dxa"/>
          </w:tcPr>
          <w:p w14:paraId="25563948" w14:textId="77777777" w:rsidR="00A75230" w:rsidRPr="00C22182" w:rsidRDefault="00A75230" w:rsidP="007B11EA">
            <w:pPr>
              <w:rPr>
                <w:rFonts w:ascii="Calibri" w:hAnsi="Calibri" w:cs="Arial"/>
                <w:b/>
              </w:rPr>
            </w:pPr>
            <w:r w:rsidRPr="00C22182">
              <w:rPr>
                <w:rFonts w:ascii="Calibri" w:hAnsi="Calibri" w:cs="Arial"/>
                <w:b/>
              </w:rPr>
              <w:t>Week 6</w:t>
            </w:r>
          </w:p>
          <w:p w14:paraId="77E047C2" w14:textId="77777777" w:rsidR="00A75230" w:rsidRPr="00C22182" w:rsidRDefault="00A75230" w:rsidP="007B11EA">
            <w:pPr>
              <w:rPr>
                <w:rFonts w:ascii="Calibri" w:hAnsi="Calibri" w:cs="Arial"/>
                <w:b/>
              </w:rPr>
            </w:pPr>
          </w:p>
        </w:tc>
        <w:tc>
          <w:tcPr>
            <w:tcW w:w="2451" w:type="dxa"/>
          </w:tcPr>
          <w:p w14:paraId="722DDE0D"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64AC8D3C"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4AB32205" w14:textId="77777777" w:rsidR="00A75230" w:rsidRPr="00C22182" w:rsidRDefault="00A75230" w:rsidP="007B11EA">
            <w:pPr>
              <w:rPr>
                <w:rFonts w:ascii="Calibri" w:hAnsi="Calibri" w:cs="Arial"/>
              </w:rPr>
            </w:pPr>
            <w:r>
              <w:rPr>
                <w:rFonts w:ascii="Calibri" w:hAnsi="Calibri" w:cs="Arial"/>
              </w:rPr>
              <w:t>Assignments</w:t>
            </w:r>
          </w:p>
        </w:tc>
        <w:tc>
          <w:tcPr>
            <w:tcW w:w="1980" w:type="dxa"/>
          </w:tcPr>
          <w:p w14:paraId="552CF0E2" w14:textId="77777777" w:rsidR="00A75230" w:rsidRDefault="00A75230" w:rsidP="007B11EA">
            <w:r>
              <w:rPr>
                <w:rFonts w:ascii="Calibri" w:hAnsi="Calibri" w:cs="Arial"/>
              </w:rPr>
              <w:t>Program Outcome Evaluation Project</w:t>
            </w:r>
          </w:p>
        </w:tc>
        <w:tc>
          <w:tcPr>
            <w:tcW w:w="1854" w:type="dxa"/>
          </w:tcPr>
          <w:p w14:paraId="3821EA7D" w14:textId="77777777" w:rsidR="00A75230" w:rsidRPr="00C22182" w:rsidRDefault="00A75230" w:rsidP="007B11EA">
            <w:pPr>
              <w:rPr>
                <w:rFonts w:ascii="Calibri" w:hAnsi="Calibri" w:cs="Arial"/>
              </w:rPr>
            </w:pPr>
            <w:r>
              <w:rPr>
                <w:rFonts w:ascii="Calibri" w:hAnsi="Calibri" w:cs="Arial"/>
              </w:rPr>
              <w:t>Week 6 Friday</w:t>
            </w:r>
            <w:r w:rsidRPr="00C22182">
              <w:rPr>
                <w:rFonts w:ascii="Calibri" w:hAnsi="Calibri" w:cs="Arial"/>
              </w:rPr>
              <w:t xml:space="preserve">            </w:t>
            </w:r>
          </w:p>
        </w:tc>
      </w:tr>
      <w:tr w:rsidR="00A75230" w:rsidRPr="00C22182" w14:paraId="6530801D" w14:textId="77777777" w:rsidTr="007B11EA">
        <w:trPr>
          <w:trHeight w:val="1008"/>
        </w:trPr>
        <w:tc>
          <w:tcPr>
            <w:tcW w:w="1347" w:type="dxa"/>
          </w:tcPr>
          <w:p w14:paraId="57D9A661" w14:textId="77777777" w:rsidR="00A75230" w:rsidRPr="00C22182" w:rsidRDefault="00A75230" w:rsidP="007B11EA">
            <w:pPr>
              <w:rPr>
                <w:rFonts w:ascii="Calibri" w:hAnsi="Calibri" w:cs="Arial"/>
                <w:b/>
              </w:rPr>
            </w:pPr>
            <w:r w:rsidRPr="00C22182">
              <w:rPr>
                <w:rFonts w:ascii="Calibri" w:hAnsi="Calibri" w:cs="Arial"/>
                <w:b/>
              </w:rPr>
              <w:t>Week 7</w:t>
            </w:r>
          </w:p>
        </w:tc>
        <w:tc>
          <w:tcPr>
            <w:tcW w:w="2451" w:type="dxa"/>
          </w:tcPr>
          <w:p w14:paraId="53D0B233" w14:textId="77777777" w:rsidR="00A75230" w:rsidRPr="00C22182" w:rsidRDefault="00A75230" w:rsidP="007B11EA">
            <w:pPr>
              <w:rPr>
                <w:rFonts w:ascii="Calibri" w:hAnsi="Calibri" w:cs="Arial"/>
              </w:rPr>
            </w:pPr>
            <w:r>
              <w:rPr>
                <w:rFonts w:ascii="Calibri" w:hAnsi="Calibri" w:cs="Arial"/>
              </w:rPr>
              <w:t>Practicum learning experience</w:t>
            </w:r>
            <w:r w:rsidRPr="00C22182">
              <w:rPr>
                <w:rFonts w:ascii="Calibri" w:hAnsi="Calibri" w:cs="Arial"/>
              </w:rPr>
              <w:t xml:space="preserve"> </w:t>
            </w:r>
          </w:p>
        </w:tc>
        <w:tc>
          <w:tcPr>
            <w:tcW w:w="4320" w:type="dxa"/>
          </w:tcPr>
          <w:p w14:paraId="08513C00"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2F778DF0" w14:textId="77777777" w:rsidR="00A75230" w:rsidRPr="00C22182" w:rsidRDefault="00A75230" w:rsidP="007B11EA">
            <w:pPr>
              <w:rPr>
                <w:rFonts w:ascii="Calibri" w:hAnsi="Calibri" w:cs="Arial"/>
              </w:rPr>
            </w:pPr>
          </w:p>
        </w:tc>
        <w:tc>
          <w:tcPr>
            <w:tcW w:w="1980" w:type="dxa"/>
          </w:tcPr>
          <w:p w14:paraId="188D0409" w14:textId="77777777" w:rsidR="00A75230" w:rsidRDefault="00A75230" w:rsidP="007B11EA"/>
        </w:tc>
        <w:tc>
          <w:tcPr>
            <w:tcW w:w="1854" w:type="dxa"/>
          </w:tcPr>
          <w:p w14:paraId="74E08A8F" w14:textId="77777777" w:rsidR="00A75230" w:rsidRPr="00C22182" w:rsidRDefault="00A75230" w:rsidP="007B11EA">
            <w:pPr>
              <w:rPr>
                <w:rFonts w:ascii="Calibri" w:hAnsi="Calibri" w:cs="Arial"/>
              </w:rPr>
            </w:pPr>
          </w:p>
        </w:tc>
      </w:tr>
      <w:tr w:rsidR="00A75230" w:rsidRPr="00C22182" w14:paraId="22376049" w14:textId="77777777" w:rsidTr="007B11EA">
        <w:trPr>
          <w:trHeight w:val="1008"/>
        </w:trPr>
        <w:tc>
          <w:tcPr>
            <w:tcW w:w="1347" w:type="dxa"/>
          </w:tcPr>
          <w:p w14:paraId="10AFD598" w14:textId="77777777" w:rsidR="00A75230" w:rsidRPr="00C22182" w:rsidRDefault="00A75230" w:rsidP="007B11EA">
            <w:pPr>
              <w:rPr>
                <w:rFonts w:ascii="Calibri" w:hAnsi="Calibri" w:cs="Arial"/>
                <w:b/>
              </w:rPr>
            </w:pPr>
            <w:r w:rsidRPr="00C22182">
              <w:rPr>
                <w:rFonts w:ascii="Calibri" w:hAnsi="Calibri" w:cs="Arial"/>
                <w:b/>
              </w:rPr>
              <w:lastRenderedPageBreak/>
              <w:t>Week 8</w:t>
            </w:r>
          </w:p>
          <w:p w14:paraId="44A1E1C4" w14:textId="77777777" w:rsidR="00A75230" w:rsidRPr="00C22182" w:rsidRDefault="00A75230" w:rsidP="007B11EA">
            <w:pPr>
              <w:rPr>
                <w:rFonts w:ascii="Calibri" w:hAnsi="Calibri" w:cs="Arial"/>
                <w:b/>
              </w:rPr>
            </w:pPr>
          </w:p>
        </w:tc>
        <w:tc>
          <w:tcPr>
            <w:tcW w:w="2451" w:type="dxa"/>
          </w:tcPr>
          <w:p w14:paraId="115EE2DD" w14:textId="77777777" w:rsidR="00A75230" w:rsidRPr="00C22182" w:rsidRDefault="00A75230" w:rsidP="007B11EA">
            <w:pPr>
              <w:rPr>
                <w:rFonts w:ascii="Calibri" w:hAnsi="Calibri" w:cs="Arial"/>
              </w:rPr>
            </w:pPr>
            <w:r>
              <w:rPr>
                <w:rFonts w:ascii="Calibri" w:hAnsi="Calibri" w:cs="Arial"/>
              </w:rPr>
              <w:t>Practicum learning experience</w:t>
            </w:r>
            <w:r w:rsidRPr="00C22182">
              <w:rPr>
                <w:rFonts w:ascii="Calibri" w:hAnsi="Calibri" w:cs="Arial"/>
              </w:rPr>
              <w:t xml:space="preserve"> </w:t>
            </w:r>
          </w:p>
          <w:p w14:paraId="0031F6C8" w14:textId="77777777" w:rsidR="00A75230" w:rsidRPr="00C22182" w:rsidRDefault="00A75230" w:rsidP="007B11EA">
            <w:pPr>
              <w:rPr>
                <w:rFonts w:ascii="Calibri" w:hAnsi="Calibri" w:cs="Arial"/>
              </w:rPr>
            </w:pPr>
          </w:p>
        </w:tc>
        <w:tc>
          <w:tcPr>
            <w:tcW w:w="4320" w:type="dxa"/>
          </w:tcPr>
          <w:p w14:paraId="17D4F681"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60016DE8" w14:textId="77777777" w:rsidR="00A75230" w:rsidRPr="00C22182" w:rsidRDefault="00A75230" w:rsidP="007B11EA">
            <w:pPr>
              <w:rPr>
                <w:rFonts w:ascii="Calibri" w:hAnsi="Calibri" w:cs="Arial"/>
              </w:rPr>
            </w:pPr>
          </w:p>
        </w:tc>
        <w:tc>
          <w:tcPr>
            <w:tcW w:w="1980" w:type="dxa"/>
          </w:tcPr>
          <w:p w14:paraId="31E24A96" w14:textId="77777777" w:rsidR="00A75230" w:rsidRDefault="00A75230" w:rsidP="007B11EA"/>
        </w:tc>
        <w:tc>
          <w:tcPr>
            <w:tcW w:w="1854" w:type="dxa"/>
          </w:tcPr>
          <w:p w14:paraId="5154185C" w14:textId="77777777" w:rsidR="00A75230" w:rsidRPr="00C22182" w:rsidRDefault="00A75230" w:rsidP="007B11EA">
            <w:pPr>
              <w:rPr>
                <w:rFonts w:ascii="Calibri" w:hAnsi="Calibri" w:cs="Arial"/>
              </w:rPr>
            </w:pPr>
          </w:p>
        </w:tc>
      </w:tr>
      <w:tr w:rsidR="00A75230" w:rsidRPr="00C22182" w14:paraId="7A3EEA7B" w14:textId="77777777" w:rsidTr="007B11EA">
        <w:trPr>
          <w:trHeight w:val="1008"/>
        </w:trPr>
        <w:tc>
          <w:tcPr>
            <w:tcW w:w="1347" w:type="dxa"/>
          </w:tcPr>
          <w:p w14:paraId="41758259" w14:textId="77777777" w:rsidR="00A75230" w:rsidRPr="00C22182" w:rsidRDefault="00A75230" w:rsidP="007B11EA">
            <w:pPr>
              <w:rPr>
                <w:rFonts w:ascii="Calibri" w:hAnsi="Calibri" w:cs="Arial"/>
                <w:b/>
              </w:rPr>
            </w:pPr>
            <w:r w:rsidRPr="00C22182">
              <w:rPr>
                <w:rFonts w:ascii="Calibri" w:hAnsi="Calibri" w:cs="Arial"/>
                <w:b/>
              </w:rPr>
              <w:t>Week 9</w:t>
            </w:r>
          </w:p>
          <w:p w14:paraId="54166227" w14:textId="77777777" w:rsidR="00A75230" w:rsidRPr="00C22182" w:rsidRDefault="00A75230" w:rsidP="007B11EA">
            <w:pPr>
              <w:rPr>
                <w:rFonts w:ascii="Calibri" w:hAnsi="Calibri" w:cs="Arial"/>
                <w:b/>
              </w:rPr>
            </w:pPr>
          </w:p>
        </w:tc>
        <w:tc>
          <w:tcPr>
            <w:tcW w:w="2451" w:type="dxa"/>
          </w:tcPr>
          <w:p w14:paraId="79C0597E" w14:textId="77777777" w:rsidR="00A75230" w:rsidRDefault="00A75230" w:rsidP="007B11EA">
            <w:pPr>
              <w:rPr>
                <w:rFonts w:ascii="Calibri" w:hAnsi="Calibri" w:cs="Arial"/>
              </w:rPr>
            </w:pPr>
            <w:r>
              <w:rPr>
                <w:rFonts w:ascii="Calibri" w:hAnsi="Calibri" w:cs="Arial"/>
              </w:rPr>
              <w:t xml:space="preserve">Practicum learning experience; </w:t>
            </w:r>
          </w:p>
          <w:p w14:paraId="6336231E" w14:textId="77777777" w:rsidR="00A75230" w:rsidRPr="00C22182" w:rsidRDefault="00A75230" w:rsidP="007B11EA">
            <w:pPr>
              <w:rPr>
                <w:rFonts w:ascii="Calibri" w:hAnsi="Calibri" w:cs="Arial"/>
              </w:rPr>
            </w:pPr>
            <w:r>
              <w:rPr>
                <w:rFonts w:ascii="Calibri" w:hAnsi="Calibri" w:cs="Arial"/>
              </w:rPr>
              <w:t>Social Media Lecture Notes</w:t>
            </w:r>
          </w:p>
        </w:tc>
        <w:tc>
          <w:tcPr>
            <w:tcW w:w="4320" w:type="dxa"/>
          </w:tcPr>
          <w:p w14:paraId="2EEE28EA" w14:textId="77777777" w:rsidR="00A75230" w:rsidRDefault="00A75230" w:rsidP="007B11EA">
            <w:r w:rsidRPr="00743E37">
              <w:rPr>
                <w:rFonts w:ascii="Calibri" w:hAnsi="Calibri" w:cs="Arial"/>
              </w:rPr>
              <w:t>Apply coursework learning to a real world work experience; document and evaluate experience</w:t>
            </w:r>
            <w:r>
              <w:rPr>
                <w:rFonts w:ascii="Calibri" w:hAnsi="Calibri" w:cs="Arial"/>
              </w:rPr>
              <w:t>; evaluate the effects of social media on professional life</w:t>
            </w:r>
          </w:p>
        </w:tc>
        <w:tc>
          <w:tcPr>
            <w:tcW w:w="1800" w:type="dxa"/>
          </w:tcPr>
          <w:p w14:paraId="01A46BE2" w14:textId="77777777" w:rsidR="00A75230" w:rsidRPr="00C22182" w:rsidRDefault="00A75230" w:rsidP="007B11EA">
            <w:pPr>
              <w:rPr>
                <w:rFonts w:ascii="Calibri" w:hAnsi="Calibri" w:cs="Arial"/>
              </w:rPr>
            </w:pPr>
            <w:r>
              <w:rPr>
                <w:rFonts w:ascii="Calibri" w:hAnsi="Calibri" w:cs="Arial"/>
              </w:rPr>
              <w:t>Assignments</w:t>
            </w:r>
          </w:p>
        </w:tc>
        <w:tc>
          <w:tcPr>
            <w:tcW w:w="1980" w:type="dxa"/>
          </w:tcPr>
          <w:p w14:paraId="1BCB6C89" w14:textId="77777777" w:rsidR="00A75230" w:rsidRDefault="00A75230" w:rsidP="007B11EA">
            <w:r>
              <w:rPr>
                <w:rFonts w:ascii="Calibri" w:hAnsi="Calibri" w:cs="Arial"/>
              </w:rPr>
              <w:t>Social Media Project</w:t>
            </w:r>
          </w:p>
        </w:tc>
        <w:tc>
          <w:tcPr>
            <w:tcW w:w="1854" w:type="dxa"/>
          </w:tcPr>
          <w:p w14:paraId="660F766C" w14:textId="77777777" w:rsidR="00A75230" w:rsidRPr="00C22182" w:rsidRDefault="00A75230" w:rsidP="007B11EA">
            <w:pPr>
              <w:rPr>
                <w:rFonts w:ascii="Calibri" w:hAnsi="Calibri" w:cs="Arial"/>
              </w:rPr>
            </w:pPr>
            <w:r>
              <w:rPr>
                <w:rFonts w:ascii="Calibri" w:hAnsi="Calibri" w:cs="Arial"/>
              </w:rPr>
              <w:t>Week 9 Friday</w:t>
            </w:r>
          </w:p>
        </w:tc>
      </w:tr>
      <w:tr w:rsidR="00A75230" w:rsidRPr="00C22182" w14:paraId="35614E19" w14:textId="77777777" w:rsidTr="007B11EA">
        <w:trPr>
          <w:trHeight w:val="1008"/>
        </w:trPr>
        <w:tc>
          <w:tcPr>
            <w:tcW w:w="1347" w:type="dxa"/>
          </w:tcPr>
          <w:p w14:paraId="5AB65FBA" w14:textId="77777777" w:rsidR="00A75230" w:rsidRPr="00C22182" w:rsidRDefault="00A75230" w:rsidP="007B11EA">
            <w:pPr>
              <w:rPr>
                <w:rFonts w:ascii="Calibri" w:hAnsi="Calibri" w:cs="Arial"/>
                <w:b/>
              </w:rPr>
            </w:pPr>
            <w:r w:rsidRPr="00C22182">
              <w:rPr>
                <w:rFonts w:ascii="Calibri" w:hAnsi="Calibri" w:cs="Arial"/>
                <w:b/>
              </w:rPr>
              <w:t>Week 10</w:t>
            </w:r>
          </w:p>
          <w:p w14:paraId="218343E8" w14:textId="77777777" w:rsidR="00A75230" w:rsidRPr="00C22182" w:rsidRDefault="00A75230" w:rsidP="007B11EA">
            <w:pPr>
              <w:rPr>
                <w:rFonts w:ascii="Calibri" w:hAnsi="Calibri" w:cs="Arial"/>
                <w:b/>
              </w:rPr>
            </w:pPr>
          </w:p>
        </w:tc>
        <w:tc>
          <w:tcPr>
            <w:tcW w:w="2451" w:type="dxa"/>
          </w:tcPr>
          <w:p w14:paraId="43D0CCE2" w14:textId="77777777" w:rsidR="00A75230" w:rsidRPr="00C22182" w:rsidRDefault="00A75230" w:rsidP="007B11EA">
            <w:pPr>
              <w:rPr>
                <w:rFonts w:ascii="Calibri" w:hAnsi="Calibri" w:cs="Arial"/>
              </w:rPr>
            </w:pPr>
            <w:r>
              <w:rPr>
                <w:rFonts w:ascii="Calibri" w:hAnsi="Calibri" w:cs="Arial"/>
              </w:rPr>
              <w:t>Practicum learning experience</w:t>
            </w:r>
            <w:r w:rsidRPr="00C22182">
              <w:rPr>
                <w:rFonts w:ascii="Calibri" w:hAnsi="Calibri" w:cs="Arial"/>
              </w:rPr>
              <w:t xml:space="preserve"> </w:t>
            </w:r>
          </w:p>
        </w:tc>
        <w:tc>
          <w:tcPr>
            <w:tcW w:w="4320" w:type="dxa"/>
          </w:tcPr>
          <w:p w14:paraId="3C50DD62"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0549C5EE" w14:textId="77777777" w:rsidR="00A75230" w:rsidRPr="00C22182" w:rsidRDefault="00A75230" w:rsidP="007B11EA">
            <w:pPr>
              <w:rPr>
                <w:rFonts w:ascii="Calibri" w:hAnsi="Calibri" w:cs="Arial"/>
              </w:rPr>
            </w:pPr>
          </w:p>
        </w:tc>
        <w:tc>
          <w:tcPr>
            <w:tcW w:w="1980" w:type="dxa"/>
          </w:tcPr>
          <w:p w14:paraId="7A3B0051" w14:textId="77777777" w:rsidR="00A75230" w:rsidRDefault="00A75230" w:rsidP="007B11EA"/>
        </w:tc>
        <w:tc>
          <w:tcPr>
            <w:tcW w:w="1854" w:type="dxa"/>
          </w:tcPr>
          <w:p w14:paraId="448820DB" w14:textId="77777777" w:rsidR="00A75230" w:rsidRPr="00C22182" w:rsidRDefault="00A75230" w:rsidP="007B11EA">
            <w:pPr>
              <w:rPr>
                <w:rFonts w:ascii="Calibri" w:hAnsi="Calibri" w:cs="Arial"/>
              </w:rPr>
            </w:pPr>
          </w:p>
        </w:tc>
      </w:tr>
      <w:tr w:rsidR="00A75230" w:rsidRPr="00C22182" w14:paraId="4C0F1CF6" w14:textId="77777777" w:rsidTr="007B11EA">
        <w:trPr>
          <w:trHeight w:val="1008"/>
        </w:trPr>
        <w:tc>
          <w:tcPr>
            <w:tcW w:w="1347" w:type="dxa"/>
          </w:tcPr>
          <w:p w14:paraId="70FDD511" w14:textId="77777777" w:rsidR="00A75230" w:rsidRPr="00C22182" w:rsidRDefault="00A75230" w:rsidP="007B11EA">
            <w:pPr>
              <w:rPr>
                <w:rFonts w:ascii="Calibri" w:hAnsi="Calibri" w:cs="Arial"/>
                <w:b/>
              </w:rPr>
            </w:pPr>
            <w:r w:rsidRPr="00C22182">
              <w:rPr>
                <w:rFonts w:ascii="Calibri" w:hAnsi="Calibri" w:cs="Arial"/>
                <w:b/>
              </w:rPr>
              <w:t>Week 11</w:t>
            </w:r>
          </w:p>
          <w:p w14:paraId="54E3F206" w14:textId="77777777" w:rsidR="00A75230" w:rsidRPr="00C22182" w:rsidRDefault="00A75230" w:rsidP="007B11EA">
            <w:pPr>
              <w:rPr>
                <w:rFonts w:ascii="Calibri" w:hAnsi="Calibri" w:cs="Arial"/>
                <w:b/>
              </w:rPr>
            </w:pPr>
          </w:p>
        </w:tc>
        <w:tc>
          <w:tcPr>
            <w:tcW w:w="2451" w:type="dxa"/>
          </w:tcPr>
          <w:p w14:paraId="47C8ABF7"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787A101F"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7DC97CF4" w14:textId="77777777" w:rsidR="00A75230" w:rsidRPr="00C22182" w:rsidRDefault="00A75230" w:rsidP="007B11EA">
            <w:pPr>
              <w:rPr>
                <w:rFonts w:ascii="Calibri" w:hAnsi="Calibri" w:cs="Arial"/>
              </w:rPr>
            </w:pPr>
          </w:p>
        </w:tc>
        <w:tc>
          <w:tcPr>
            <w:tcW w:w="1980" w:type="dxa"/>
          </w:tcPr>
          <w:p w14:paraId="35CB9B0C" w14:textId="77777777" w:rsidR="00A75230" w:rsidRDefault="00A75230" w:rsidP="007B11EA"/>
        </w:tc>
        <w:tc>
          <w:tcPr>
            <w:tcW w:w="1854" w:type="dxa"/>
          </w:tcPr>
          <w:p w14:paraId="5F07DF51" w14:textId="77777777" w:rsidR="00A75230" w:rsidRPr="00C22182" w:rsidRDefault="00A75230" w:rsidP="007B11EA">
            <w:pPr>
              <w:rPr>
                <w:rFonts w:ascii="Calibri" w:hAnsi="Calibri" w:cs="Arial"/>
              </w:rPr>
            </w:pPr>
          </w:p>
        </w:tc>
      </w:tr>
      <w:tr w:rsidR="00A75230" w:rsidRPr="00C22182" w14:paraId="32531BC2" w14:textId="77777777" w:rsidTr="007B11EA">
        <w:trPr>
          <w:trHeight w:val="1008"/>
        </w:trPr>
        <w:tc>
          <w:tcPr>
            <w:tcW w:w="1347" w:type="dxa"/>
          </w:tcPr>
          <w:p w14:paraId="7AD6F0D7" w14:textId="77777777" w:rsidR="00A75230" w:rsidRPr="00C22182" w:rsidRDefault="00A75230" w:rsidP="007B11EA">
            <w:pPr>
              <w:rPr>
                <w:rFonts w:ascii="Calibri" w:hAnsi="Calibri" w:cs="Arial"/>
                <w:b/>
              </w:rPr>
            </w:pPr>
            <w:r w:rsidRPr="00C22182">
              <w:rPr>
                <w:rFonts w:ascii="Calibri" w:hAnsi="Calibri" w:cs="Arial"/>
                <w:b/>
              </w:rPr>
              <w:t>Week 12</w:t>
            </w:r>
          </w:p>
          <w:p w14:paraId="22E26264" w14:textId="77777777" w:rsidR="00A75230" w:rsidRPr="00C22182" w:rsidRDefault="00A75230" w:rsidP="007B11EA">
            <w:pPr>
              <w:rPr>
                <w:rFonts w:ascii="Calibri" w:hAnsi="Calibri" w:cs="Arial"/>
                <w:b/>
              </w:rPr>
            </w:pPr>
          </w:p>
        </w:tc>
        <w:tc>
          <w:tcPr>
            <w:tcW w:w="2451" w:type="dxa"/>
          </w:tcPr>
          <w:p w14:paraId="61E55A96"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36D1188A" w14:textId="77777777" w:rsidR="00A75230" w:rsidRDefault="00A75230" w:rsidP="007B11EA">
            <w:r w:rsidRPr="00743E37">
              <w:rPr>
                <w:rFonts w:ascii="Calibri" w:hAnsi="Calibri" w:cs="Arial"/>
              </w:rPr>
              <w:t>Apply coursework learning to a real world work experience; document and evaluate experience</w:t>
            </w:r>
            <w:r>
              <w:rPr>
                <w:rFonts w:ascii="Calibri" w:hAnsi="Calibri" w:cs="Arial"/>
              </w:rPr>
              <w:t>; recommend process improvements</w:t>
            </w:r>
          </w:p>
        </w:tc>
        <w:tc>
          <w:tcPr>
            <w:tcW w:w="1800" w:type="dxa"/>
          </w:tcPr>
          <w:p w14:paraId="0EA73D21" w14:textId="77777777" w:rsidR="00A75230" w:rsidRPr="00C22182" w:rsidRDefault="00A75230" w:rsidP="007B11EA">
            <w:pPr>
              <w:rPr>
                <w:rFonts w:ascii="Calibri" w:hAnsi="Calibri" w:cs="Arial"/>
              </w:rPr>
            </w:pPr>
            <w:r>
              <w:rPr>
                <w:rFonts w:ascii="Calibri" w:hAnsi="Calibri" w:cs="Arial"/>
              </w:rPr>
              <w:t>Assignments</w:t>
            </w:r>
          </w:p>
        </w:tc>
        <w:tc>
          <w:tcPr>
            <w:tcW w:w="1980" w:type="dxa"/>
          </w:tcPr>
          <w:p w14:paraId="40E0CA0B" w14:textId="77777777" w:rsidR="00A75230" w:rsidRDefault="00A75230" w:rsidP="007B11EA">
            <w:r>
              <w:rPr>
                <w:rFonts w:ascii="Calibri" w:hAnsi="Calibri" w:cs="Arial"/>
              </w:rPr>
              <w:t>Project Recommendation Proposal</w:t>
            </w:r>
          </w:p>
        </w:tc>
        <w:tc>
          <w:tcPr>
            <w:tcW w:w="1854" w:type="dxa"/>
          </w:tcPr>
          <w:p w14:paraId="0AB3E489" w14:textId="77777777" w:rsidR="00A75230" w:rsidRPr="00C22182" w:rsidRDefault="00A75230" w:rsidP="007B11EA">
            <w:pPr>
              <w:rPr>
                <w:rFonts w:ascii="Calibri" w:hAnsi="Calibri" w:cs="Arial"/>
              </w:rPr>
            </w:pPr>
            <w:r>
              <w:rPr>
                <w:rFonts w:ascii="Calibri" w:hAnsi="Calibri" w:cs="Arial"/>
              </w:rPr>
              <w:t>Week 12 Friday</w:t>
            </w:r>
          </w:p>
        </w:tc>
      </w:tr>
      <w:tr w:rsidR="00A75230" w:rsidRPr="00C22182" w14:paraId="7BA56B5B" w14:textId="77777777" w:rsidTr="007B11EA">
        <w:trPr>
          <w:trHeight w:val="1008"/>
        </w:trPr>
        <w:tc>
          <w:tcPr>
            <w:tcW w:w="1347" w:type="dxa"/>
          </w:tcPr>
          <w:p w14:paraId="395CBFF6" w14:textId="77777777" w:rsidR="00A75230" w:rsidRPr="00C22182" w:rsidRDefault="00A75230" w:rsidP="007B11EA">
            <w:pPr>
              <w:rPr>
                <w:rFonts w:ascii="Calibri" w:hAnsi="Calibri" w:cs="Arial"/>
                <w:b/>
              </w:rPr>
            </w:pPr>
            <w:r w:rsidRPr="00C22182">
              <w:rPr>
                <w:rFonts w:ascii="Calibri" w:hAnsi="Calibri" w:cs="Arial"/>
                <w:b/>
              </w:rPr>
              <w:t>Week 13</w:t>
            </w:r>
          </w:p>
          <w:p w14:paraId="363D1C15" w14:textId="77777777" w:rsidR="00A75230" w:rsidRPr="00C22182" w:rsidRDefault="00A75230" w:rsidP="007B11EA">
            <w:pPr>
              <w:rPr>
                <w:rFonts w:ascii="Calibri" w:hAnsi="Calibri" w:cs="Arial"/>
                <w:b/>
              </w:rPr>
            </w:pPr>
          </w:p>
        </w:tc>
        <w:tc>
          <w:tcPr>
            <w:tcW w:w="2451" w:type="dxa"/>
          </w:tcPr>
          <w:p w14:paraId="616B11B1"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639298C0"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09FAFBB5" w14:textId="77777777" w:rsidR="00A75230" w:rsidRPr="00C22182" w:rsidRDefault="00A75230" w:rsidP="007B11EA">
            <w:pPr>
              <w:rPr>
                <w:rFonts w:ascii="Calibri" w:hAnsi="Calibri" w:cs="Arial"/>
              </w:rPr>
            </w:pPr>
          </w:p>
        </w:tc>
        <w:tc>
          <w:tcPr>
            <w:tcW w:w="1980" w:type="dxa"/>
          </w:tcPr>
          <w:p w14:paraId="7C970F30" w14:textId="77777777" w:rsidR="00A75230" w:rsidRDefault="00A75230" w:rsidP="007B11EA"/>
        </w:tc>
        <w:tc>
          <w:tcPr>
            <w:tcW w:w="1854" w:type="dxa"/>
          </w:tcPr>
          <w:p w14:paraId="4A2EACBB" w14:textId="77777777" w:rsidR="00A75230" w:rsidRPr="00C22182" w:rsidRDefault="00A75230" w:rsidP="007B11EA">
            <w:pPr>
              <w:rPr>
                <w:rFonts w:ascii="Calibri" w:hAnsi="Calibri" w:cs="Arial"/>
              </w:rPr>
            </w:pPr>
          </w:p>
        </w:tc>
      </w:tr>
      <w:tr w:rsidR="00A75230" w:rsidRPr="00C22182" w14:paraId="673470F1" w14:textId="77777777" w:rsidTr="007B11EA">
        <w:trPr>
          <w:trHeight w:val="1008"/>
        </w:trPr>
        <w:tc>
          <w:tcPr>
            <w:tcW w:w="1347" w:type="dxa"/>
          </w:tcPr>
          <w:p w14:paraId="141471B4" w14:textId="77777777" w:rsidR="00A75230" w:rsidRPr="00C22182" w:rsidRDefault="00A75230" w:rsidP="007B11EA">
            <w:pPr>
              <w:rPr>
                <w:rFonts w:ascii="Calibri" w:hAnsi="Calibri" w:cs="Arial"/>
                <w:b/>
              </w:rPr>
            </w:pPr>
            <w:r w:rsidRPr="00C22182">
              <w:rPr>
                <w:rFonts w:ascii="Calibri" w:hAnsi="Calibri" w:cs="Arial"/>
                <w:b/>
              </w:rPr>
              <w:t>Week 14</w:t>
            </w:r>
          </w:p>
          <w:p w14:paraId="6F5AD2BD" w14:textId="77777777" w:rsidR="00A75230" w:rsidRPr="00C22182" w:rsidRDefault="00A75230" w:rsidP="007B11EA">
            <w:pPr>
              <w:rPr>
                <w:rFonts w:ascii="Calibri" w:hAnsi="Calibri" w:cs="Arial"/>
                <w:b/>
              </w:rPr>
            </w:pPr>
          </w:p>
        </w:tc>
        <w:tc>
          <w:tcPr>
            <w:tcW w:w="2451" w:type="dxa"/>
          </w:tcPr>
          <w:p w14:paraId="0A53A063"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453CB607" w14:textId="77777777" w:rsidR="00A75230" w:rsidRDefault="00A75230" w:rsidP="007B11EA">
            <w:r w:rsidRPr="00743E37">
              <w:rPr>
                <w:rFonts w:ascii="Calibri" w:hAnsi="Calibri" w:cs="Arial"/>
              </w:rPr>
              <w:t>Apply coursework learning to a real world work experience; document and evaluate experience</w:t>
            </w:r>
          </w:p>
        </w:tc>
        <w:tc>
          <w:tcPr>
            <w:tcW w:w="1800" w:type="dxa"/>
          </w:tcPr>
          <w:p w14:paraId="45200FFF" w14:textId="77777777" w:rsidR="00A75230" w:rsidRPr="00C22182" w:rsidRDefault="00A75230" w:rsidP="007B11EA">
            <w:pPr>
              <w:rPr>
                <w:rFonts w:ascii="Calibri" w:hAnsi="Calibri" w:cs="Arial"/>
              </w:rPr>
            </w:pPr>
          </w:p>
        </w:tc>
        <w:tc>
          <w:tcPr>
            <w:tcW w:w="1980" w:type="dxa"/>
          </w:tcPr>
          <w:p w14:paraId="7A12813A" w14:textId="77777777" w:rsidR="00A75230" w:rsidRDefault="00A75230" w:rsidP="007B11EA"/>
        </w:tc>
        <w:tc>
          <w:tcPr>
            <w:tcW w:w="1854" w:type="dxa"/>
          </w:tcPr>
          <w:p w14:paraId="32F474E0" w14:textId="77777777" w:rsidR="00A75230" w:rsidRPr="00C22182" w:rsidRDefault="00A75230" w:rsidP="007B11EA">
            <w:pPr>
              <w:rPr>
                <w:rFonts w:ascii="Calibri" w:hAnsi="Calibri" w:cs="Arial"/>
              </w:rPr>
            </w:pPr>
          </w:p>
        </w:tc>
      </w:tr>
      <w:tr w:rsidR="00A75230" w:rsidRPr="00C22182" w14:paraId="2F7397B1" w14:textId="77777777" w:rsidTr="007B11EA">
        <w:trPr>
          <w:trHeight w:val="1008"/>
        </w:trPr>
        <w:tc>
          <w:tcPr>
            <w:tcW w:w="1347" w:type="dxa"/>
          </w:tcPr>
          <w:p w14:paraId="61DDB6E6" w14:textId="77777777" w:rsidR="00A75230" w:rsidRPr="00C22182" w:rsidRDefault="00A75230" w:rsidP="007B11EA">
            <w:pPr>
              <w:rPr>
                <w:rFonts w:ascii="Calibri" w:hAnsi="Calibri" w:cs="Arial"/>
                <w:b/>
              </w:rPr>
            </w:pPr>
            <w:r w:rsidRPr="00C22182">
              <w:rPr>
                <w:rFonts w:ascii="Calibri" w:hAnsi="Calibri" w:cs="Arial"/>
                <w:b/>
              </w:rPr>
              <w:t>Week 15</w:t>
            </w:r>
          </w:p>
          <w:p w14:paraId="11BE7E3C" w14:textId="77777777" w:rsidR="00A75230" w:rsidRPr="00C22182" w:rsidRDefault="00A75230" w:rsidP="007B11EA">
            <w:pPr>
              <w:rPr>
                <w:rFonts w:ascii="Calibri" w:hAnsi="Calibri" w:cs="Arial"/>
                <w:b/>
              </w:rPr>
            </w:pPr>
          </w:p>
        </w:tc>
        <w:tc>
          <w:tcPr>
            <w:tcW w:w="2451" w:type="dxa"/>
          </w:tcPr>
          <w:p w14:paraId="53FD6DC1" w14:textId="77777777" w:rsidR="00A75230" w:rsidRPr="00C22182" w:rsidRDefault="00A75230" w:rsidP="007B11EA">
            <w:pPr>
              <w:rPr>
                <w:rFonts w:ascii="Calibri" w:hAnsi="Calibri" w:cs="Arial"/>
              </w:rPr>
            </w:pPr>
            <w:r>
              <w:rPr>
                <w:rFonts w:ascii="Calibri" w:hAnsi="Calibri" w:cs="Arial"/>
              </w:rPr>
              <w:t>Practicum learning experience</w:t>
            </w:r>
          </w:p>
        </w:tc>
        <w:tc>
          <w:tcPr>
            <w:tcW w:w="4320" w:type="dxa"/>
          </w:tcPr>
          <w:p w14:paraId="3C687A87" w14:textId="77777777" w:rsidR="00A75230" w:rsidRDefault="00A75230" w:rsidP="007B11EA">
            <w:r w:rsidRPr="00743E37">
              <w:rPr>
                <w:rFonts w:ascii="Calibri" w:hAnsi="Calibri" w:cs="Arial"/>
              </w:rPr>
              <w:t>Apply coursework learning to a real world work experience; document and evaluate experience</w:t>
            </w:r>
            <w:r>
              <w:rPr>
                <w:rFonts w:ascii="Calibri" w:hAnsi="Calibri" w:cs="Arial"/>
              </w:rPr>
              <w:t>; communicate effectively</w:t>
            </w:r>
          </w:p>
        </w:tc>
        <w:tc>
          <w:tcPr>
            <w:tcW w:w="1800" w:type="dxa"/>
          </w:tcPr>
          <w:p w14:paraId="0F3158B9" w14:textId="77777777" w:rsidR="00A75230" w:rsidRPr="00C22182" w:rsidRDefault="00A75230" w:rsidP="007B11EA">
            <w:pPr>
              <w:rPr>
                <w:rFonts w:ascii="Calibri" w:hAnsi="Calibri" w:cs="Arial"/>
              </w:rPr>
            </w:pPr>
            <w:r>
              <w:rPr>
                <w:rFonts w:ascii="Calibri" w:hAnsi="Calibri" w:cs="Arial"/>
              </w:rPr>
              <w:t>Assignments/ Presentation</w:t>
            </w:r>
          </w:p>
        </w:tc>
        <w:tc>
          <w:tcPr>
            <w:tcW w:w="1980" w:type="dxa"/>
          </w:tcPr>
          <w:p w14:paraId="73257637" w14:textId="77777777" w:rsidR="00A75230" w:rsidRPr="00C22182" w:rsidRDefault="00A75230" w:rsidP="007B11EA">
            <w:pPr>
              <w:rPr>
                <w:rFonts w:ascii="Calibri" w:hAnsi="Calibri" w:cs="Arial"/>
              </w:rPr>
            </w:pPr>
            <w:r>
              <w:rPr>
                <w:rFonts w:ascii="Calibri" w:hAnsi="Calibri" w:cs="Arial"/>
              </w:rPr>
              <w:t>Final Paper and Presentation Due</w:t>
            </w:r>
          </w:p>
        </w:tc>
        <w:tc>
          <w:tcPr>
            <w:tcW w:w="1854" w:type="dxa"/>
          </w:tcPr>
          <w:p w14:paraId="7F3500FB" w14:textId="77777777" w:rsidR="00A75230" w:rsidRPr="00C22182" w:rsidRDefault="00A75230" w:rsidP="007B11EA">
            <w:pPr>
              <w:rPr>
                <w:rFonts w:ascii="Calibri" w:hAnsi="Calibri" w:cs="Arial"/>
              </w:rPr>
            </w:pPr>
            <w:r>
              <w:rPr>
                <w:rFonts w:ascii="Calibri" w:hAnsi="Calibri" w:cs="Arial"/>
              </w:rPr>
              <w:t>Week 15 TBD</w:t>
            </w:r>
          </w:p>
        </w:tc>
      </w:tr>
      <w:tr w:rsidR="00A75230" w:rsidRPr="00C22182" w14:paraId="30A2DA23" w14:textId="77777777" w:rsidTr="00A75230">
        <w:trPr>
          <w:trHeight w:val="701"/>
        </w:trPr>
        <w:tc>
          <w:tcPr>
            <w:tcW w:w="1347" w:type="dxa"/>
          </w:tcPr>
          <w:p w14:paraId="008F3A8B" w14:textId="77777777" w:rsidR="00A75230" w:rsidRPr="00C22182" w:rsidRDefault="00A75230" w:rsidP="007B11EA">
            <w:pPr>
              <w:rPr>
                <w:rFonts w:ascii="Calibri" w:hAnsi="Calibri" w:cs="Arial"/>
                <w:b/>
              </w:rPr>
            </w:pPr>
            <w:r w:rsidRPr="00C22182">
              <w:rPr>
                <w:rFonts w:ascii="Calibri" w:hAnsi="Calibri" w:cs="Arial"/>
                <w:b/>
              </w:rPr>
              <w:t>Week 16</w:t>
            </w:r>
          </w:p>
          <w:p w14:paraId="11C5A6CA" w14:textId="77777777" w:rsidR="00A75230" w:rsidRPr="00C22182" w:rsidRDefault="00A75230" w:rsidP="007B11EA">
            <w:pPr>
              <w:rPr>
                <w:rFonts w:ascii="Calibri" w:hAnsi="Calibri" w:cs="Arial"/>
                <w:b/>
              </w:rPr>
            </w:pPr>
          </w:p>
        </w:tc>
        <w:tc>
          <w:tcPr>
            <w:tcW w:w="2451" w:type="dxa"/>
          </w:tcPr>
          <w:p w14:paraId="669C4103" w14:textId="77777777" w:rsidR="00A75230" w:rsidRPr="00C22182" w:rsidRDefault="00A75230" w:rsidP="007B11EA">
            <w:pPr>
              <w:rPr>
                <w:rFonts w:ascii="Calibri" w:hAnsi="Calibri" w:cs="Arial"/>
                <w:b/>
              </w:rPr>
            </w:pPr>
            <w:r w:rsidRPr="00C22182">
              <w:rPr>
                <w:rFonts w:ascii="Calibri" w:hAnsi="Calibri" w:cs="Arial"/>
                <w:b/>
              </w:rPr>
              <w:t>Finals Week</w:t>
            </w:r>
          </w:p>
        </w:tc>
        <w:tc>
          <w:tcPr>
            <w:tcW w:w="4320" w:type="dxa"/>
          </w:tcPr>
          <w:p w14:paraId="13770D30" w14:textId="77777777" w:rsidR="00A75230" w:rsidRPr="00C22182" w:rsidRDefault="00A75230" w:rsidP="007B11EA">
            <w:pPr>
              <w:rPr>
                <w:rFonts w:ascii="Calibri" w:hAnsi="Calibri" w:cs="Arial"/>
              </w:rPr>
            </w:pPr>
          </w:p>
        </w:tc>
        <w:tc>
          <w:tcPr>
            <w:tcW w:w="1800" w:type="dxa"/>
          </w:tcPr>
          <w:p w14:paraId="5941943F" w14:textId="77777777" w:rsidR="00A75230" w:rsidRPr="00C22182" w:rsidRDefault="00A75230" w:rsidP="007B11EA">
            <w:pPr>
              <w:rPr>
                <w:rFonts w:ascii="Calibri" w:hAnsi="Calibri" w:cs="Arial"/>
              </w:rPr>
            </w:pPr>
            <w:r>
              <w:rPr>
                <w:rFonts w:ascii="Calibri" w:hAnsi="Calibri" w:cs="Arial"/>
              </w:rPr>
              <w:t>Evaluation</w:t>
            </w:r>
          </w:p>
          <w:p w14:paraId="43E11C5D" w14:textId="77777777" w:rsidR="00A75230" w:rsidRPr="00C22182" w:rsidRDefault="00A75230" w:rsidP="007B11EA">
            <w:pPr>
              <w:rPr>
                <w:rFonts w:ascii="Calibri" w:hAnsi="Calibri" w:cs="Arial"/>
              </w:rPr>
            </w:pPr>
          </w:p>
        </w:tc>
        <w:tc>
          <w:tcPr>
            <w:tcW w:w="1980" w:type="dxa"/>
          </w:tcPr>
          <w:p w14:paraId="2E09EFB5" w14:textId="77777777" w:rsidR="00A75230" w:rsidRPr="00C22182" w:rsidRDefault="00A75230" w:rsidP="007B11EA">
            <w:pPr>
              <w:rPr>
                <w:rFonts w:ascii="Calibri" w:hAnsi="Calibri" w:cs="Arial"/>
              </w:rPr>
            </w:pPr>
            <w:r>
              <w:rPr>
                <w:rFonts w:ascii="Calibri" w:hAnsi="Calibri" w:cs="Arial"/>
              </w:rPr>
              <w:t>Student Evaluation</w:t>
            </w:r>
          </w:p>
        </w:tc>
        <w:tc>
          <w:tcPr>
            <w:tcW w:w="1854" w:type="dxa"/>
          </w:tcPr>
          <w:p w14:paraId="4E3DB703" w14:textId="77777777" w:rsidR="00A75230" w:rsidRPr="00C22182" w:rsidRDefault="00A75230" w:rsidP="007B11EA">
            <w:pPr>
              <w:rPr>
                <w:rFonts w:ascii="Calibri" w:hAnsi="Calibri" w:cs="Arial"/>
              </w:rPr>
            </w:pPr>
            <w:r>
              <w:rPr>
                <w:rFonts w:ascii="Calibri" w:hAnsi="Calibri" w:cs="Arial"/>
              </w:rPr>
              <w:t>TBD</w:t>
            </w:r>
          </w:p>
        </w:tc>
      </w:tr>
    </w:tbl>
    <w:p w14:paraId="38FC6541" w14:textId="77777777" w:rsidR="00A75230" w:rsidRPr="00B253BE" w:rsidRDefault="00A75230" w:rsidP="00C50314">
      <w:pPr>
        <w:rPr>
          <w:rFonts w:asciiTheme="minorHAnsi" w:hAnsiTheme="minorHAnsi" w:cstheme="minorHAnsi"/>
          <w:b/>
          <w:sz w:val="22"/>
          <w:szCs w:val="22"/>
        </w:rPr>
      </w:pPr>
    </w:p>
    <w:sectPr w:rsidR="00A75230"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B8133" w14:textId="77777777" w:rsidR="00805CD4" w:rsidRDefault="00805CD4" w:rsidP="007E5235">
      <w:r>
        <w:separator/>
      </w:r>
    </w:p>
  </w:endnote>
  <w:endnote w:type="continuationSeparator" w:id="0">
    <w:p w14:paraId="3D1BDBEC" w14:textId="77777777" w:rsidR="00805CD4" w:rsidRDefault="00805CD4"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00C1" w14:textId="77777777" w:rsidR="00805CD4" w:rsidRDefault="00805CD4" w:rsidP="007E5235">
      <w:r>
        <w:separator/>
      </w:r>
    </w:p>
  </w:footnote>
  <w:footnote w:type="continuationSeparator" w:id="0">
    <w:p w14:paraId="1B467AF7" w14:textId="77777777" w:rsidR="00805CD4" w:rsidRDefault="00805CD4"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2"/>
  </w:num>
  <w:num w:numId="4" w16cid:durableId="908272454">
    <w:abstractNumId w:val="7"/>
  </w:num>
  <w:num w:numId="5" w16cid:durableId="1163355375">
    <w:abstractNumId w:val="1"/>
  </w:num>
  <w:num w:numId="6" w16cid:durableId="1971395455">
    <w:abstractNumId w:val="10"/>
  </w:num>
  <w:num w:numId="7" w16cid:durableId="1316685927">
    <w:abstractNumId w:val="17"/>
  </w:num>
  <w:num w:numId="8" w16cid:durableId="1331830888">
    <w:abstractNumId w:val="11"/>
  </w:num>
  <w:num w:numId="9" w16cid:durableId="1888831468">
    <w:abstractNumId w:val="2"/>
  </w:num>
  <w:num w:numId="10" w16cid:durableId="1296642457">
    <w:abstractNumId w:val="9"/>
  </w:num>
  <w:num w:numId="11" w16cid:durableId="1035614682">
    <w:abstractNumId w:val="13"/>
  </w:num>
  <w:num w:numId="12" w16cid:durableId="88550686">
    <w:abstractNumId w:val="4"/>
  </w:num>
  <w:num w:numId="13" w16cid:durableId="493765392">
    <w:abstractNumId w:val="5"/>
  </w:num>
  <w:num w:numId="14" w16cid:durableId="230624367">
    <w:abstractNumId w:val="15"/>
  </w:num>
  <w:num w:numId="15" w16cid:durableId="1568801741">
    <w:abstractNumId w:val="16"/>
  </w:num>
  <w:num w:numId="16" w16cid:durableId="1462186029">
    <w:abstractNumId w:val="14"/>
  </w:num>
  <w:num w:numId="17" w16cid:durableId="1678655826">
    <w:abstractNumId w:val="8"/>
  </w:num>
  <w:num w:numId="18" w16cid:durableId="99800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xIkDC/DBkKoBcSxb8br1vdq+3Z7dftNx3Q/rzVO1iXpxeG5WuU/xhAFSfEYiio56t1PVdzTwaOhMfTKOSUWxg==" w:salt="YxQKXMykKqB8vCAsVKu9h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726"/>
    <w:rsid w:val="000B611E"/>
    <w:rsid w:val="000B6CB9"/>
    <w:rsid w:val="000F19C4"/>
    <w:rsid w:val="000F326F"/>
    <w:rsid w:val="00105F35"/>
    <w:rsid w:val="00106BF2"/>
    <w:rsid w:val="00112C98"/>
    <w:rsid w:val="00130102"/>
    <w:rsid w:val="00132DB7"/>
    <w:rsid w:val="00142673"/>
    <w:rsid w:val="00144F8F"/>
    <w:rsid w:val="00151B75"/>
    <w:rsid w:val="00155146"/>
    <w:rsid w:val="00165509"/>
    <w:rsid w:val="00195735"/>
    <w:rsid w:val="001A526D"/>
    <w:rsid w:val="001B3D80"/>
    <w:rsid w:val="001C6F8D"/>
    <w:rsid w:val="001D0C6F"/>
    <w:rsid w:val="002058FF"/>
    <w:rsid w:val="00205D2E"/>
    <w:rsid w:val="00213490"/>
    <w:rsid w:val="00213568"/>
    <w:rsid w:val="00237677"/>
    <w:rsid w:val="002519CD"/>
    <w:rsid w:val="00262381"/>
    <w:rsid w:val="00270927"/>
    <w:rsid w:val="00272B31"/>
    <w:rsid w:val="002871DF"/>
    <w:rsid w:val="002B1F5C"/>
    <w:rsid w:val="002B342F"/>
    <w:rsid w:val="002D0149"/>
    <w:rsid w:val="00325F08"/>
    <w:rsid w:val="00363365"/>
    <w:rsid w:val="0037437D"/>
    <w:rsid w:val="00381102"/>
    <w:rsid w:val="00384BF7"/>
    <w:rsid w:val="003A6A0A"/>
    <w:rsid w:val="003B65DA"/>
    <w:rsid w:val="003C162C"/>
    <w:rsid w:val="003C3743"/>
    <w:rsid w:val="003D4732"/>
    <w:rsid w:val="003E3426"/>
    <w:rsid w:val="003F57E7"/>
    <w:rsid w:val="003F6326"/>
    <w:rsid w:val="00434D51"/>
    <w:rsid w:val="004649CA"/>
    <w:rsid w:val="00464A9B"/>
    <w:rsid w:val="00471616"/>
    <w:rsid w:val="004972E3"/>
    <w:rsid w:val="004C11A7"/>
    <w:rsid w:val="004C4407"/>
    <w:rsid w:val="004C6555"/>
    <w:rsid w:val="004E1909"/>
    <w:rsid w:val="004E50B9"/>
    <w:rsid w:val="004F0BB6"/>
    <w:rsid w:val="00501824"/>
    <w:rsid w:val="00502410"/>
    <w:rsid w:val="00502DC2"/>
    <w:rsid w:val="00534505"/>
    <w:rsid w:val="00544CBC"/>
    <w:rsid w:val="00553EDB"/>
    <w:rsid w:val="00562202"/>
    <w:rsid w:val="0057258C"/>
    <w:rsid w:val="00581A94"/>
    <w:rsid w:val="00583376"/>
    <w:rsid w:val="00586E20"/>
    <w:rsid w:val="00593A35"/>
    <w:rsid w:val="005B51F3"/>
    <w:rsid w:val="005C214B"/>
    <w:rsid w:val="005D260F"/>
    <w:rsid w:val="005D2B4D"/>
    <w:rsid w:val="005F36E7"/>
    <w:rsid w:val="006000C6"/>
    <w:rsid w:val="00604C96"/>
    <w:rsid w:val="00606C09"/>
    <w:rsid w:val="0062312C"/>
    <w:rsid w:val="006235EF"/>
    <w:rsid w:val="0064154A"/>
    <w:rsid w:val="00662F62"/>
    <w:rsid w:val="00677F88"/>
    <w:rsid w:val="00680D5C"/>
    <w:rsid w:val="00687D24"/>
    <w:rsid w:val="0069337A"/>
    <w:rsid w:val="006A4933"/>
    <w:rsid w:val="006B4AE4"/>
    <w:rsid w:val="006C5B34"/>
    <w:rsid w:val="007051DD"/>
    <w:rsid w:val="007079C6"/>
    <w:rsid w:val="00715D72"/>
    <w:rsid w:val="00725154"/>
    <w:rsid w:val="00737D15"/>
    <w:rsid w:val="0075741C"/>
    <w:rsid w:val="007667CB"/>
    <w:rsid w:val="007A1A85"/>
    <w:rsid w:val="007C14CA"/>
    <w:rsid w:val="007D4AE7"/>
    <w:rsid w:val="007E3B62"/>
    <w:rsid w:val="007E5235"/>
    <w:rsid w:val="007F1A99"/>
    <w:rsid w:val="007F2661"/>
    <w:rsid w:val="00802978"/>
    <w:rsid w:val="00805CD4"/>
    <w:rsid w:val="008106F5"/>
    <w:rsid w:val="00815865"/>
    <w:rsid w:val="00815C57"/>
    <w:rsid w:val="008166B6"/>
    <w:rsid w:val="00821F12"/>
    <w:rsid w:val="008312E9"/>
    <w:rsid w:val="00831C8C"/>
    <w:rsid w:val="00835C05"/>
    <w:rsid w:val="008A3F81"/>
    <w:rsid w:val="008A51EB"/>
    <w:rsid w:val="008B268D"/>
    <w:rsid w:val="008E75E6"/>
    <w:rsid w:val="008F3803"/>
    <w:rsid w:val="008F6018"/>
    <w:rsid w:val="0090053C"/>
    <w:rsid w:val="00900C4B"/>
    <w:rsid w:val="009121AD"/>
    <w:rsid w:val="00941249"/>
    <w:rsid w:val="00942D17"/>
    <w:rsid w:val="00943100"/>
    <w:rsid w:val="00961D9E"/>
    <w:rsid w:val="00962708"/>
    <w:rsid w:val="00962F4E"/>
    <w:rsid w:val="00975E0B"/>
    <w:rsid w:val="00980C78"/>
    <w:rsid w:val="009811DE"/>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5230"/>
    <w:rsid w:val="00A7733F"/>
    <w:rsid w:val="00A83BCC"/>
    <w:rsid w:val="00A919A2"/>
    <w:rsid w:val="00A95FBE"/>
    <w:rsid w:val="00AA35A6"/>
    <w:rsid w:val="00AA3D7F"/>
    <w:rsid w:val="00AB3D10"/>
    <w:rsid w:val="00AC2E77"/>
    <w:rsid w:val="00AC3CA4"/>
    <w:rsid w:val="00AD3FCE"/>
    <w:rsid w:val="00AF18BF"/>
    <w:rsid w:val="00AF3C89"/>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77CDA"/>
    <w:rsid w:val="00C80555"/>
    <w:rsid w:val="00C97D62"/>
    <w:rsid w:val="00CA63FF"/>
    <w:rsid w:val="00CC4D5C"/>
    <w:rsid w:val="00CD194D"/>
    <w:rsid w:val="00CD6255"/>
    <w:rsid w:val="00CD726E"/>
    <w:rsid w:val="00D004D2"/>
    <w:rsid w:val="00D00FE3"/>
    <w:rsid w:val="00D22AEE"/>
    <w:rsid w:val="00D2397E"/>
    <w:rsid w:val="00D25717"/>
    <w:rsid w:val="00D34502"/>
    <w:rsid w:val="00D41651"/>
    <w:rsid w:val="00D455DE"/>
    <w:rsid w:val="00D52439"/>
    <w:rsid w:val="00D70090"/>
    <w:rsid w:val="00D732F5"/>
    <w:rsid w:val="00D81C5F"/>
    <w:rsid w:val="00D86C36"/>
    <w:rsid w:val="00D97C97"/>
    <w:rsid w:val="00DB346F"/>
    <w:rsid w:val="00DD403F"/>
    <w:rsid w:val="00DD5FB1"/>
    <w:rsid w:val="00E343D7"/>
    <w:rsid w:val="00E35F74"/>
    <w:rsid w:val="00E37D7D"/>
    <w:rsid w:val="00E66CF2"/>
    <w:rsid w:val="00E67A22"/>
    <w:rsid w:val="00E750D8"/>
    <w:rsid w:val="00E80D66"/>
    <w:rsid w:val="00E952AE"/>
    <w:rsid w:val="00ED70D7"/>
    <w:rsid w:val="00EE2862"/>
    <w:rsid w:val="00EE464D"/>
    <w:rsid w:val="00EF2A54"/>
    <w:rsid w:val="00EF2CAA"/>
    <w:rsid w:val="00EF3BC6"/>
    <w:rsid w:val="00F04913"/>
    <w:rsid w:val="00F1556D"/>
    <w:rsid w:val="00F16770"/>
    <w:rsid w:val="00F2100E"/>
    <w:rsid w:val="00F3049F"/>
    <w:rsid w:val="00F54C79"/>
    <w:rsid w:val="00F923CC"/>
    <w:rsid w:val="00F95900"/>
    <w:rsid w:val="00FA610E"/>
    <w:rsid w:val="00FB4F94"/>
    <w:rsid w:val="00FC60B1"/>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D1F96-A317-47FB-8164-575AD9B64B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3.xml><?xml version="1.0" encoding="utf-8"?>
<ds:datastoreItem xmlns:ds="http://schemas.openxmlformats.org/officeDocument/2006/customXml" ds:itemID="{64452DEE-6CCC-4D59-8487-309A87638FA4}">
  <ds:schemaRefs>
    <ds:schemaRef ds:uri="http://schemas.microsoft.com/sharepoint/v3/contenttype/forms"/>
  </ds:schemaRefs>
</ds:datastoreItem>
</file>

<file path=customXml/itemProps4.xml><?xml version="1.0" encoding="utf-8"?>
<ds:datastoreItem xmlns:ds="http://schemas.openxmlformats.org/officeDocument/2006/customXml" ds:itemID="{D32EFF0C-B9C7-432A-8587-1F2DB0188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8</TotalTime>
  <Pages>6</Pages>
  <Words>1179</Words>
  <Characters>6725</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7889</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cp:lastPrinted>2018-05-29T16:56:00Z</cp:lastPrinted>
  <dcterms:created xsi:type="dcterms:W3CDTF">2026-05-15T13:57:00Z</dcterms:created>
  <dcterms:modified xsi:type="dcterms:W3CDTF">2026-05-16T17:58:00Z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