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D334" w14:textId="77777777" w:rsidR="00821F12" w:rsidRPr="009F611F"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0626C44F" wp14:editId="7EC09D09">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2B6748A9"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45B3BE9" w14:textId="77777777" w:rsidR="00821F12" w:rsidRPr="00A052FB" w:rsidRDefault="00821F12" w:rsidP="00821F12">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0A43F5F1" w14:textId="269F1EED" w:rsidR="00821F12" w:rsidRDefault="00261038" w:rsidP="00261038">
      <w:pPr>
        <w:jc w:val="center"/>
        <w:rPr>
          <w:rFonts w:ascii="Calibri" w:hAnsi="Calibri" w:cs="Arial"/>
          <w:b/>
          <w:sz w:val="28"/>
        </w:rPr>
      </w:pPr>
      <w:r>
        <w:rPr>
          <w:rFonts w:ascii="Calibri" w:hAnsi="Calibri" w:cs="Arial"/>
          <w:b/>
          <w:sz w:val="28"/>
        </w:rPr>
        <w:t xml:space="preserve">Digital </w:t>
      </w:r>
      <w:r w:rsidR="0002387A">
        <w:rPr>
          <w:rFonts w:ascii="Calibri" w:hAnsi="Calibri" w:cs="Arial"/>
          <w:b/>
          <w:sz w:val="28"/>
        </w:rPr>
        <w:t xml:space="preserve">Art, Media &amp; Design </w:t>
      </w:r>
      <w:r w:rsidR="00821F12" w:rsidRPr="00A052FB">
        <w:rPr>
          <w:rFonts w:ascii="Calibri" w:hAnsi="Calibri" w:cs="Arial"/>
          <w:b/>
          <w:sz w:val="28"/>
        </w:rPr>
        <w:t>Department</w:t>
      </w:r>
    </w:p>
    <w:p w14:paraId="6C3EE13C" w14:textId="77777777" w:rsidR="00BD3875" w:rsidRDefault="00BD3875" w:rsidP="00BD3875">
      <w:pPr>
        <w:jc w:val="center"/>
        <w:rPr>
          <w:rFonts w:ascii="Calibri" w:hAnsi="Calibri" w:cs="Arial"/>
          <w:b/>
          <w:sz w:val="28"/>
        </w:rPr>
      </w:pPr>
    </w:p>
    <w:p w14:paraId="4353ADF6" w14:textId="77777777" w:rsidR="003C3743" w:rsidRPr="00A052FB" w:rsidRDefault="003C3743" w:rsidP="003C3743">
      <w:pPr>
        <w:rPr>
          <w:rFonts w:ascii="Calibri" w:hAnsi="Calibri" w:cs="Arial"/>
          <w:b/>
          <w:sz w:val="28"/>
        </w:rPr>
      </w:pPr>
    </w:p>
    <w:p w14:paraId="7C45973F" w14:textId="77777777" w:rsidR="0090053C" w:rsidRDefault="0090053C" w:rsidP="00C50314">
      <w:pPr>
        <w:rPr>
          <w:rFonts w:asciiTheme="minorHAnsi" w:hAnsiTheme="minorHAnsi" w:cs="Arial"/>
          <w:b/>
          <w:sz w:val="22"/>
          <w:szCs w:val="22"/>
        </w:rPr>
      </w:pPr>
      <w:r>
        <w:rPr>
          <w:rFonts w:asciiTheme="minorHAnsi" w:hAnsiTheme="minorHAnsi" w:cs="Arial"/>
          <w:b/>
          <w:sz w:val="22"/>
          <w:szCs w:val="22"/>
        </w:rPr>
        <w:t xml:space="preserve">COURSE NUMBER: </w:t>
      </w:r>
      <w:r w:rsidRPr="0090053C">
        <w:rPr>
          <w:rFonts w:asciiTheme="minorHAnsi" w:hAnsiTheme="minorHAnsi" w:cs="Arial"/>
          <w:sz w:val="22"/>
          <w:szCs w:val="22"/>
        </w:rPr>
        <w:t xml:space="preserve">IMM </w:t>
      </w:r>
      <w:r w:rsidR="00EA455A">
        <w:rPr>
          <w:rFonts w:asciiTheme="minorHAnsi" w:hAnsiTheme="minorHAnsi" w:cs="Arial"/>
          <w:sz w:val="22"/>
          <w:szCs w:val="22"/>
        </w:rPr>
        <w:t>2110</w:t>
      </w:r>
    </w:p>
    <w:p w14:paraId="14C846C6" w14:textId="77777777" w:rsidR="0090053C" w:rsidRDefault="0090053C" w:rsidP="00C50314">
      <w:pPr>
        <w:rPr>
          <w:rFonts w:asciiTheme="minorHAnsi" w:hAnsiTheme="minorHAnsi" w:cs="Arial"/>
          <w:b/>
          <w:sz w:val="22"/>
          <w:szCs w:val="22"/>
        </w:rPr>
      </w:pPr>
    </w:p>
    <w:p w14:paraId="1A5371A8" w14:textId="3168D4B7" w:rsidR="00C50314" w:rsidRPr="00464A9B" w:rsidRDefault="00802978" w:rsidP="00C50314">
      <w:pPr>
        <w:rPr>
          <w:rFonts w:asciiTheme="minorHAnsi" w:hAnsiTheme="minorHAnsi" w:cs="Arial"/>
          <w:b/>
          <w:sz w:val="22"/>
          <w:szCs w:val="22"/>
        </w:rPr>
      </w:pPr>
      <w:r w:rsidRPr="00464A9B">
        <w:rPr>
          <w:rFonts w:asciiTheme="minorHAnsi" w:hAnsiTheme="minorHAnsi" w:cs="Arial"/>
          <w:b/>
          <w:sz w:val="22"/>
          <w:szCs w:val="22"/>
        </w:rPr>
        <w:t>COURSE</w:t>
      </w:r>
      <w:r w:rsidR="00660E17" w:rsidRPr="00464A9B">
        <w:rPr>
          <w:rFonts w:asciiTheme="minorHAnsi" w:hAnsiTheme="minorHAnsi" w:cs="Arial"/>
          <w:b/>
          <w:sz w:val="22"/>
          <w:szCs w:val="22"/>
        </w:rPr>
        <w:t xml:space="preserve">: </w:t>
      </w:r>
      <w:r w:rsidR="00660E17" w:rsidRPr="00660E17">
        <w:rPr>
          <w:rFonts w:asciiTheme="minorHAnsi" w:hAnsiTheme="minorHAnsi" w:cs="Arial"/>
          <w:bCs/>
          <w:sz w:val="22"/>
          <w:szCs w:val="22"/>
        </w:rPr>
        <w:t>Mobile</w:t>
      </w:r>
      <w:r w:rsidR="00854366">
        <w:rPr>
          <w:rFonts w:asciiTheme="minorHAnsi" w:hAnsiTheme="minorHAnsi" w:cs="Arial"/>
          <w:b/>
          <w:sz w:val="22"/>
          <w:szCs w:val="22"/>
        </w:rPr>
        <w:t xml:space="preserve"> </w:t>
      </w:r>
      <w:r w:rsidR="00EA455A">
        <w:rPr>
          <w:rFonts w:asciiTheme="minorHAnsi" w:hAnsiTheme="minorHAnsi" w:cs="Arial"/>
          <w:sz w:val="22"/>
          <w:szCs w:val="22"/>
        </w:rPr>
        <w:t>Project Management</w:t>
      </w:r>
    </w:p>
    <w:p w14:paraId="0E3BF348" w14:textId="77777777" w:rsidR="00C50314" w:rsidRPr="00464A9B" w:rsidRDefault="00C50314" w:rsidP="00C50314">
      <w:pPr>
        <w:rPr>
          <w:rFonts w:asciiTheme="minorHAnsi" w:hAnsiTheme="minorHAnsi" w:cs="Arial"/>
          <w:b/>
          <w:sz w:val="22"/>
          <w:szCs w:val="22"/>
        </w:rPr>
      </w:pPr>
    </w:p>
    <w:p w14:paraId="2CF0BBF1" w14:textId="77777777" w:rsidR="0090053C" w:rsidRDefault="00BD3875" w:rsidP="00BD3875">
      <w:pPr>
        <w:rPr>
          <w:rFonts w:asciiTheme="minorHAnsi" w:hAnsiTheme="minorHAnsi" w:cs="Arial"/>
          <w:b/>
          <w:sz w:val="22"/>
          <w:szCs w:val="22"/>
        </w:rPr>
      </w:pPr>
      <w:r w:rsidRPr="00464A9B">
        <w:rPr>
          <w:rFonts w:asciiTheme="minorHAnsi" w:hAnsiTheme="minorHAnsi" w:cs="Arial"/>
          <w:b/>
          <w:sz w:val="22"/>
          <w:szCs w:val="22"/>
        </w:rPr>
        <w:t xml:space="preserve">CREDITS:  </w:t>
      </w:r>
      <w:r w:rsidRPr="00464A9B">
        <w:rPr>
          <w:rFonts w:asciiTheme="minorHAnsi" w:hAnsiTheme="minorHAnsi" w:cs="Arial"/>
          <w:sz w:val="22"/>
          <w:szCs w:val="22"/>
        </w:rPr>
        <w:t>3</w:t>
      </w:r>
      <w:r w:rsidRPr="00464A9B">
        <w:rPr>
          <w:rFonts w:asciiTheme="minorHAnsi" w:hAnsiTheme="minorHAnsi" w:cs="Arial"/>
          <w:b/>
          <w:sz w:val="22"/>
          <w:szCs w:val="22"/>
        </w:rPr>
        <w:tab/>
      </w:r>
      <w:r w:rsidR="00464A9B">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0090053C">
        <w:rPr>
          <w:rFonts w:asciiTheme="minorHAnsi" w:hAnsiTheme="minorHAnsi" w:cs="Arial"/>
          <w:b/>
          <w:sz w:val="22"/>
          <w:szCs w:val="22"/>
        </w:rPr>
        <w:tab/>
      </w:r>
      <w:r w:rsidRPr="00464A9B">
        <w:rPr>
          <w:rFonts w:asciiTheme="minorHAnsi" w:hAnsiTheme="minorHAnsi" w:cs="Arial"/>
          <w:b/>
          <w:sz w:val="22"/>
          <w:szCs w:val="22"/>
        </w:rPr>
        <w:t xml:space="preserve">CLASS HOURS PER WEEK: </w:t>
      </w:r>
      <w:r w:rsidR="00821F12" w:rsidRPr="00464A9B">
        <w:rPr>
          <w:rFonts w:asciiTheme="minorHAnsi" w:hAnsiTheme="minorHAnsi" w:cs="Arial"/>
          <w:sz w:val="22"/>
          <w:szCs w:val="22"/>
        </w:rPr>
        <w:t>2</w:t>
      </w:r>
      <w:r w:rsidRPr="00464A9B">
        <w:rPr>
          <w:rFonts w:asciiTheme="minorHAnsi" w:hAnsiTheme="minorHAnsi" w:cs="Arial"/>
          <w:sz w:val="22"/>
          <w:szCs w:val="22"/>
        </w:rPr>
        <w:t xml:space="preserve"> Lecture</w:t>
      </w:r>
      <w:r w:rsidR="00821F12" w:rsidRPr="00464A9B">
        <w:rPr>
          <w:rFonts w:asciiTheme="minorHAnsi" w:hAnsiTheme="minorHAnsi" w:cs="Arial"/>
          <w:sz w:val="22"/>
          <w:szCs w:val="22"/>
        </w:rPr>
        <w:t xml:space="preserve">, 2 </w:t>
      </w:r>
      <w:r w:rsidR="00586E20" w:rsidRPr="00464A9B">
        <w:rPr>
          <w:rFonts w:asciiTheme="minorHAnsi" w:hAnsiTheme="minorHAnsi" w:cs="Arial"/>
          <w:sz w:val="22"/>
          <w:szCs w:val="22"/>
        </w:rPr>
        <w:t>Lab</w:t>
      </w:r>
      <w:r w:rsidRPr="00464A9B">
        <w:rPr>
          <w:rFonts w:asciiTheme="minorHAnsi" w:hAnsiTheme="minorHAnsi" w:cs="Arial"/>
          <w:b/>
          <w:sz w:val="22"/>
          <w:szCs w:val="22"/>
        </w:rPr>
        <w:tab/>
      </w:r>
    </w:p>
    <w:p w14:paraId="2A66DB87" w14:textId="77777777" w:rsidR="00C50314" w:rsidRPr="00464A9B" w:rsidRDefault="00BD3875" w:rsidP="00C50314">
      <w:pPr>
        <w:rPr>
          <w:rFonts w:asciiTheme="minorHAnsi" w:hAnsiTheme="minorHAnsi" w:cs="Arial"/>
          <w:b/>
          <w:sz w:val="22"/>
          <w:szCs w:val="22"/>
        </w:rPr>
      </w:pPr>
      <w:r w:rsidRPr="00464A9B">
        <w:rPr>
          <w:rFonts w:asciiTheme="minorHAnsi" w:hAnsiTheme="minorHAnsi" w:cs="Arial"/>
          <w:b/>
          <w:sz w:val="22"/>
          <w:szCs w:val="22"/>
        </w:rPr>
        <w:t xml:space="preserve">PREREQUISITES: </w:t>
      </w:r>
      <w:r w:rsidR="00F13EF5" w:rsidRPr="00F13EF5">
        <w:rPr>
          <w:rFonts w:asciiTheme="minorHAnsi" w:hAnsiTheme="minorHAnsi" w:cs="Arial"/>
          <w:sz w:val="22"/>
          <w:szCs w:val="22"/>
        </w:rPr>
        <w:t>IMM 1110, IMM 1210</w:t>
      </w:r>
    </w:p>
    <w:p w14:paraId="47008EC1" w14:textId="77777777" w:rsidR="00821F12" w:rsidRPr="00464A9B" w:rsidRDefault="00821F12" w:rsidP="00C50314">
      <w:pPr>
        <w:rPr>
          <w:rFonts w:asciiTheme="minorHAnsi" w:hAnsiTheme="minorHAnsi" w:cs="Arial"/>
          <w:b/>
          <w:sz w:val="22"/>
          <w:szCs w:val="22"/>
        </w:rPr>
      </w:pPr>
    </w:p>
    <w:p w14:paraId="63B5F5B4" w14:textId="77777777" w:rsidR="00660E17" w:rsidRDefault="00F13EF5" w:rsidP="00C50314">
      <w:pPr>
        <w:rPr>
          <w:rFonts w:asciiTheme="minorHAnsi" w:hAnsiTheme="minorHAnsi" w:cs="Arial"/>
          <w:b/>
          <w:sz w:val="22"/>
          <w:szCs w:val="22"/>
        </w:rPr>
      </w:pPr>
      <w:r>
        <w:rPr>
          <w:rFonts w:asciiTheme="minorHAnsi" w:hAnsiTheme="minorHAnsi" w:cs="Arial"/>
          <w:b/>
          <w:sz w:val="22"/>
          <w:szCs w:val="22"/>
        </w:rPr>
        <w:t>DESCRIPTION OF COURSE:</w:t>
      </w:r>
    </w:p>
    <w:p w14:paraId="7B714B3D" w14:textId="5337E5A1" w:rsidR="00D00FE3" w:rsidRPr="004B3C76" w:rsidRDefault="00F13EF5" w:rsidP="00C50314">
      <w:pPr>
        <w:rPr>
          <w:rFonts w:asciiTheme="minorHAnsi" w:hAnsiTheme="minorHAnsi" w:cs="Arial"/>
          <w:sz w:val="22"/>
          <w:szCs w:val="22"/>
        </w:rPr>
      </w:pPr>
      <w:r>
        <w:rPr>
          <w:rFonts w:asciiTheme="minorHAnsi" w:hAnsiTheme="minorHAnsi" w:cs="Arial"/>
          <w:b/>
          <w:sz w:val="22"/>
          <w:szCs w:val="22"/>
        </w:rPr>
        <w:br/>
      </w:r>
      <w:r w:rsidRPr="00F13EF5">
        <w:rPr>
          <w:rFonts w:asciiTheme="minorHAnsi" w:hAnsiTheme="minorHAnsi" w:cs="Arial"/>
          <w:sz w:val="22"/>
          <w:szCs w:val="22"/>
        </w:rPr>
        <w:t xml:space="preserve">The </w:t>
      </w:r>
      <w:r w:rsidR="00697998">
        <w:rPr>
          <w:rFonts w:asciiTheme="minorHAnsi" w:hAnsiTheme="minorHAnsi" w:cs="Arial"/>
          <w:sz w:val="22"/>
          <w:szCs w:val="22"/>
        </w:rPr>
        <w:t xml:space="preserve">Mobile </w:t>
      </w:r>
      <w:r w:rsidRPr="00F13EF5">
        <w:rPr>
          <w:rFonts w:asciiTheme="minorHAnsi" w:hAnsiTheme="minorHAnsi" w:cs="Arial"/>
          <w:sz w:val="22"/>
          <w:szCs w:val="22"/>
        </w:rPr>
        <w:t xml:space="preserve">Project Management </w:t>
      </w:r>
      <w:r w:rsidR="00697998">
        <w:rPr>
          <w:rFonts w:asciiTheme="minorHAnsi" w:hAnsiTheme="minorHAnsi" w:cs="Arial"/>
          <w:sz w:val="22"/>
          <w:szCs w:val="22"/>
        </w:rPr>
        <w:t xml:space="preserve">course </w:t>
      </w:r>
      <w:r w:rsidRPr="00F13EF5">
        <w:rPr>
          <w:rFonts w:asciiTheme="minorHAnsi" w:hAnsiTheme="minorHAnsi" w:cs="Arial"/>
          <w:sz w:val="22"/>
          <w:szCs w:val="22"/>
        </w:rPr>
        <w:t xml:space="preserve">teaches students with the development, management, and assessment of </w:t>
      </w:r>
      <w:r w:rsidR="00697998">
        <w:rPr>
          <w:rFonts w:asciiTheme="minorHAnsi" w:hAnsiTheme="minorHAnsi" w:cs="Arial"/>
          <w:sz w:val="22"/>
          <w:szCs w:val="22"/>
        </w:rPr>
        <w:t xml:space="preserve">mobile </w:t>
      </w:r>
      <w:r w:rsidR="00660E17">
        <w:rPr>
          <w:rFonts w:asciiTheme="minorHAnsi" w:hAnsiTheme="minorHAnsi" w:cs="Arial"/>
          <w:sz w:val="22"/>
          <w:szCs w:val="22"/>
        </w:rPr>
        <w:t>apps</w:t>
      </w:r>
      <w:r w:rsidR="00697998">
        <w:rPr>
          <w:rFonts w:asciiTheme="minorHAnsi" w:hAnsiTheme="minorHAnsi" w:cs="Arial"/>
          <w:sz w:val="22"/>
          <w:szCs w:val="22"/>
        </w:rPr>
        <w:t xml:space="preserve"> and web projects. The course</w:t>
      </w:r>
      <w:r w:rsidRPr="00F13EF5">
        <w:rPr>
          <w:rFonts w:asciiTheme="minorHAnsi" w:hAnsiTheme="minorHAnsi" w:cs="Arial"/>
          <w:sz w:val="22"/>
          <w:szCs w:val="22"/>
        </w:rPr>
        <w:t xml:space="preserve"> </w:t>
      </w:r>
      <w:r w:rsidR="00697998" w:rsidRPr="00F13EF5">
        <w:rPr>
          <w:rFonts w:asciiTheme="minorHAnsi" w:hAnsiTheme="minorHAnsi" w:cs="Arial"/>
          <w:sz w:val="22"/>
          <w:szCs w:val="22"/>
        </w:rPr>
        <w:t>provides</w:t>
      </w:r>
      <w:r w:rsidRPr="00F13EF5">
        <w:rPr>
          <w:rFonts w:asciiTheme="minorHAnsi" w:hAnsiTheme="minorHAnsi" w:cs="Arial"/>
          <w:sz w:val="22"/>
          <w:szCs w:val="22"/>
        </w:rPr>
        <w:t xml:space="preserve"> an opportunity for students to apply analysis skills, create strategic plans, and foster professional workflow practices</w:t>
      </w:r>
      <w:r w:rsidR="002B2ACF">
        <w:rPr>
          <w:rFonts w:asciiTheme="minorHAnsi" w:hAnsiTheme="minorHAnsi" w:cs="Arial"/>
          <w:sz w:val="22"/>
          <w:szCs w:val="22"/>
        </w:rPr>
        <w:t>.</w:t>
      </w:r>
      <w:r w:rsidR="00616838">
        <w:rPr>
          <w:rFonts w:asciiTheme="minorHAnsi" w:hAnsiTheme="minorHAnsi" w:cs="Arial"/>
          <w:sz w:val="22"/>
          <w:szCs w:val="22"/>
        </w:rPr>
        <w:t xml:space="preserve"> As a </w:t>
      </w:r>
      <w:r w:rsidR="00697998">
        <w:rPr>
          <w:rFonts w:asciiTheme="minorHAnsi" w:hAnsiTheme="minorHAnsi" w:cs="Arial"/>
          <w:sz w:val="22"/>
          <w:szCs w:val="22"/>
        </w:rPr>
        <w:t xml:space="preserve">mobile </w:t>
      </w:r>
      <w:r w:rsidR="00616838">
        <w:rPr>
          <w:rFonts w:asciiTheme="minorHAnsi" w:hAnsiTheme="minorHAnsi" w:cs="Arial"/>
          <w:sz w:val="22"/>
          <w:szCs w:val="22"/>
        </w:rPr>
        <w:t xml:space="preserve">designer, understanding the Product Life Cycle (PLC) is critical in getting your </w:t>
      </w:r>
      <w:r w:rsidR="00697998">
        <w:rPr>
          <w:rFonts w:asciiTheme="minorHAnsi" w:hAnsiTheme="minorHAnsi" w:cs="Arial"/>
          <w:sz w:val="22"/>
          <w:szCs w:val="22"/>
        </w:rPr>
        <w:t xml:space="preserve">mobile </w:t>
      </w:r>
      <w:r w:rsidR="00616838">
        <w:rPr>
          <w:rFonts w:asciiTheme="minorHAnsi" w:hAnsiTheme="minorHAnsi" w:cs="Arial"/>
          <w:sz w:val="22"/>
          <w:szCs w:val="22"/>
        </w:rPr>
        <w:t>product out on time and on budget.</w:t>
      </w:r>
      <w:r w:rsidR="00697998">
        <w:rPr>
          <w:rFonts w:asciiTheme="minorHAnsi" w:hAnsiTheme="minorHAnsi" w:cs="Arial"/>
          <w:sz w:val="22"/>
          <w:szCs w:val="22"/>
        </w:rPr>
        <w:t xml:space="preserve"> The goal of this course ensures all mobile team members are on the same page, is great for collaboration and saves money and time.</w:t>
      </w:r>
    </w:p>
    <w:p w14:paraId="44606E27" w14:textId="77777777" w:rsidR="00821F12" w:rsidRPr="00464A9B" w:rsidRDefault="00821F12" w:rsidP="00C50314">
      <w:pPr>
        <w:rPr>
          <w:rFonts w:asciiTheme="minorHAnsi" w:hAnsiTheme="minorHAnsi" w:cs="Arial"/>
          <w:b/>
          <w:sz w:val="22"/>
          <w:szCs w:val="22"/>
        </w:rPr>
      </w:pPr>
    </w:p>
    <w:p w14:paraId="426EA5E9" w14:textId="77777777" w:rsidR="00C50314" w:rsidRDefault="0090053C" w:rsidP="00C50314">
      <w:pPr>
        <w:rPr>
          <w:rFonts w:asciiTheme="minorHAnsi" w:hAnsiTheme="minorHAnsi" w:cs="Arial"/>
          <w:b/>
          <w:sz w:val="22"/>
          <w:szCs w:val="22"/>
        </w:rPr>
      </w:pPr>
      <w:r>
        <w:rPr>
          <w:rFonts w:asciiTheme="minorHAnsi" w:hAnsiTheme="minorHAnsi" w:cs="Arial"/>
          <w:b/>
          <w:sz w:val="22"/>
          <w:szCs w:val="22"/>
        </w:rPr>
        <w:t xml:space="preserve">COURSE </w:t>
      </w:r>
      <w:r w:rsidR="00C50314" w:rsidRPr="00464A9B">
        <w:rPr>
          <w:rFonts w:asciiTheme="minorHAnsi" w:hAnsiTheme="minorHAnsi" w:cs="Arial"/>
          <w:b/>
          <w:sz w:val="22"/>
          <w:szCs w:val="22"/>
        </w:rPr>
        <w:t>STUDENT LEARN</w:t>
      </w:r>
      <w:r w:rsidR="00D97C97" w:rsidRPr="00464A9B">
        <w:rPr>
          <w:rFonts w:asciiTheme="minorHAnsi" w:hAnsiTheme="minorHAnsi" w:cs="Arial"/>
          <w:b/>
          <w:sz w:val="22"/>
          <w:szCs w:val="22"/>
        </w:rPr>
        <w:t>I</w:t>
      </w:r>
      <w:r w:rsidR="00C50314" w:rsidRPr="00464A9B">
        <w:rPr>
          <w:rFonts w:asciiTheme="minorHAnsi" w:hAnsiTheme="minorHAnsi" w:cs="Arial"/>
          <w:b/>
          <w:sz w:val="22"/>
          <w:szCs w:val="22"/>
        </w:rPr>
        <w:t>NG OUTCOMES</w:t>
      </w:r>
    </w:p>
    <w:p w14:paraId="4E2A5B42" w14:textId="77777777" w:rsidR="00660E17" w:rsidRPr="00464A9B" w:rsidRDefault="00660E17" w:rsidP="00C50314">
      <w:pPr>
        <w:rPr>
          <w:rFonts w:asciiTheme="minorHAnsi" w:hAnsiTheme="minorHAnsi" w:cs="Arial"/>
          <w:b/>
          <w:sz w:val="22"/>
          <w:szCs w:val="22"/>
        </w:rPr>
      </w:pPr>
    </w:p>
    <w:p w14:paraId="01C19484" w14:textId="77777777" w:rsidR="00682A8E" w:rsidRDefault="00682A8E" w:rsidP="004B3C76">
      <w:pPr>
        <w:numPr>
          <w:ilvl w:val="0"/>
          <w:numId w:val="11"/>
        </w:numPr>
        <w:rPr>
          <w:rFonts w:asciiTheme="minorHAnsi" w:hAnsiTheme="minorHAnsi" w:cs="Arial"/>
          <w:sz w:val="22"/>
          <w:szCs w:val="22"/>
        </w:rPr>
      </w:pPr>
      <w:r w:rsidRPr="00682A8E">
        <w:rPr>
          <w:rFonts w:asciiTheme="minorHAnsi" w:hAnsiTheme="minorHAnsi" w:cs="Arial"/>
          <w:sz w:val="22"/>
          <w:szCs w:val="22"/>
        </w:rPr>
        <w:t>Apply development, management, and assessment phases of program projects</w:t>
      </w:r>
    </w:p>
    <w:p w14:paraId="23E0DDCE" w14:textId="77777777" w:rsidR="00682A8E" w:rsidRDefault="00682A8E" w:rsidP="004B3C76">
      <w:pPr>
        <w:numPr>
          <w:ilvl w:val="0"/>
          <w:numId w:val="11"/>
        </w:numPr>
        <w:rPr>
          <w:rFonts w:asciiTheme="minorHAnsi" w:hAnsiTheme="minorHAnsi" w:cs="Arial"/>
          <w:sz w:val="22"/>
          <w:szCs w:val="22"/>
        </w:rPr>
      </w:pPr>
      <w:r w:rsidRPr="00682A8E">
        <w:rPr>
          <w:rFonts w:asciiTheme="minorHAnsi" w:hAnsiTheme="minorHAnsi" w:cs="Arial"/>
          <w:sz w:val="22"/>
          <w:szCs w:val="22"/>
        </w:rPr>
        <w:t>Learn and apply analysis skills</w:t>
      </w:r>
    </w:p>
    <w:p w14:paraId="4AE54DF6" w14:textId="01E9D05E" w:rsidR="004B3C76" w:rsidRPr="004B3C76" w:rsidRDefault="00682A8E" w:rsidP="004B3C76">
      <w:pPr>
        <w:numPr>
          <w:ilvl w:val="0"/>
          <w:numId w:val="11"/>
        </w:numPr>
        <w:rPr>
          <w:rFonts w:asciiTheme="minorHAnsi" w:hAnsiTheme="minorHAnsi" w:cs="Arial"/>
          <w:sz w:val="22"/>
          <w:szCs w:val="22"/>
        </w:rPr>
      </w:pPr>
      <w:r>
        <w:rPr>
          <w:rFonts w:asciiTheme="minorHAnsi" w:hAnsiTheme="minorHAnsi" w:cs="Arial"/>
          <w:sz w:val="22"/>
          <w:szCs w:val="22"/>
        </w:rPr>
        <w:t xml:space="preserve">Produce, revise and monitor </w:t>
      </w:r>
      <w:r w:rsidR="004B3C76" w:rsidRPr="004B3C76">
        <w:rPr>
          <w:rFonts w:asciiTheme="minorHAnsi" w:hAnsiTheme="minorHAnsi" w:cs="Arial"/>
          <w:sz w:val="22"/>
          <w:szCs w:val="22"/>
        </w:rPr>
        <w:t>strategic plans</w:t>
      </w:r>
    </w:p>
    <w:p w14:paraId="59ECB7FF" w14:textId="77777777" w:rsidR="00A83BCC" w:rsidRDefault="00F56ACE" w:rsidP="00C50314">
      <w:pPr>
        <w:numPr>
          <w:ilvl w:val="0"/>
          <w:numId w:val="11"/>
        </w:numPr>
        <w:rPr>
          <w:rFonts w:asciiTheme="minorHAnsi" w:hAnsiTheme="minorHAnsi" w:cs="Arial"/>
          <w:sz w:val="22"/>
          <w:szCs w:val="22"/>
        </w:rPr>
      </w:pPr>
      <w:r>
        <w:rPr>
          <w:rFonts w:asciiTheme="minorHAnsi" w:hAnsiTheme="minorHAnsi" w:cs="Arial"/>
          <w:sz w:val="22"/>
          <w:szCs w:val="22"/>
        </w:rPr>
        <w:t>Utilize p</w:t>
      </w:r>
      <w:r w:rsidR="004B3C76" w:rsidRPr="004B3C76">
        <w:rPr>
          <w:rFonts w:asciiTheme="minorHAnsi" w:hAnsiTheme="minorHAnsi" w:cs="Arial"/>
          <w:sz w:val="22"/>
          <w:szCs w:val="22"/>
        </w:rPr>
        <w:t>rofessional workflow practices</w:t>
      </w:r>
    </w:p>
    <w:p w14:paraId="139F08DA" w14:textId="572351AF" w:rsidR="00682A8E" w:rsidRPr="004B3C76" w:rsidRDefault="00682A8E" w:rsidP="00C50314">
      <w:pPr>
        <w:numPr>
          <w:ilvl w:val="0"/>
          <w:numId w:val="11"/>
        </w:numPr>
        <w:rPr>
          <w:rFonts w:asciiTheme="minorHAnsi" w:hAnsiTheme="minorHAnsi" w:cs="Arial"/>
          <w:sz w:val="22"/>
          <w:szCs w:val="22"/>
        </w:rPr>
      </w:pPr>
      <w:r>
        <w:rPr>
          <w:rFonts w:asciiTheme="minorHAnsi" w:hAnsiTheme="minorHAnsi" w:cs="Arial"/>
          <w:sz w:val="22"/>
          <w:szCs w:val="22"/>
        </w:rPr>
        <w:t>Learn to work with a team</w:t>
      </w:r>
    </w:p>
    <w:p w14:paraId="695BA579" w14:textId="77777777" w:rsidR="0090053C" w:rsidRPr="00464A9B" w:rsidRDefault="0090053C" w:rsidP="00C50314">
      <w:pPr>
        <w:rPr>
          <w:rFonts w:asciiTheme="minorHAnsi" w:hAnsiTheme="minorHAnsi" w:cs="Arial"/>
          <w:b/>
          <w:sz w:val="22"/>
          <w:szCs w:val="22"/>
        </w:rPr>
      </w:pPr>
    </w:p>
    <w:p w14:paraId="6C3BB807" w14:textId="03375783" w:rsidR="0090053C" w:rsidRDefault="0090053C" w:rsidP="00821F12">
      <w:pPr>
        <w:rPr>
          <w:rFonts w:ascii="Calibri" w:hAnsi="Calibri" w:cs="Arial"/>
          <w:b/>
          <w:sz w:val="22"/>
          <w:szCs w:val="22"/>
        </w:rPr>
      </w:pPr>
      <w:r w:rsidRPr="00E67E66">
        <w:rPr>
          <w:rFonts w:ascii="Calibri" w:hAnsi="Calibri" w:cs="Arial"/>
          <w:b/>
          <w:sz w:val="22"/>
          <w:szCs w:val="22"/>
        </w:rPr>
        <w:t xml:space="preserve">PROGRAM OUTCOMES </w:t>
      </w:r>
    </w:p>
    <w:p w14:paraId="1CF97EE5" w14:textId="77777777" w:rsidR="00660E17" w:rsidRDefault="00660E17" w:rsidP="00821F12">
      <w:pPr>
        <w:rPr>
          <w:rFonts w:ascii="Calibri" w:hAnsi="Calibri" w:cs="Arial"/>
          <w:b/>
          <w:sz w:val="22"/>
          <w:szCs w:val="22"/>
        </w:rPr>
      </w:pPr>
    </w:p>
    <w:p w14:paraId="711688E9" w14:textId="77777777" w:rsidR="00660E17" w:rsidRPr="00B253BE" w:rsidRDefault="00660E17" w:rsidP="00660E17">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088F52C7" w14:textId="77777777" w:rsidR="00660E17" w:rsidRPr="00B253BE" w:rsidRDefault="00660E17" w:rsidP="00660E17">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7D6740C8" w14:textId="77777777" w:rsidR="00660E17" w:rsidRPr="00B253BE" w:rsidRDefault="00660E17" w:rsidP="00660E17">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7D2D241A" w14:textId="77777777" w:rsidR="00660E17" w:rsidRPr="00B253BE" w:rsidRDefault="00660E17" w:rsidP="00660E17">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47CEE591" w14:textId="77777777" w:rsidR="00660E17" w:rsidRPr="00B253BE" w:rsidRDefault="00660E17" w:rsidP="00660E17">
      <w:pPr>
        <w:pStyle w:val="ListParagraph"/>
        <w:rPr>
          <w:rFonts w:asciiTheme="minorHAnsi" w:hAnsiTheme="minorHAnsi" w:cstheme="minorHAnsi"/>
          <w:sz w:val="22"/>
          <w:szCs w:val="22"/>
        </w:rPr>
      </w:pPr>
    </w:p>
    <w:p w14:paraId="6749C9B5" w14:textId="77777777" w:rsidR="00660E17" w:rsidRPr="00B253BE" w:rsidRDefault="00660E17" w:rsidP="00660E17">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4A0FCB0B" w14:textId="77777777" w:rsidR="002C6594" w:rsidRDefault="002C6594" w:rsidP="00821F12">
      <w:pPr>
        <w:rPr>
          <w:rFonts w:ascii="Calibri" w:hAnsi="Calibri"/>
          <w:b/>
          <w:bCs/>
          <w:sz w:val="22"/>
          <w:szCs w:val="22"/>
        </w:rPr>
      </w:pPr>
    </w:p>
    <w:p w14:paraId="5AED516A" w14:textId="77777777" w:rsidR="002C6594" w:rsidRDefault="002C6594" w:rsidP="00821F12">
      <w:pPr>
        <w:rPr>
          <w:rFonts w:ascii="Calibri" w:hAnsi="Calibri"/>
          <w:b/>
          <w:bCs/>
          <w:sz w:val="22"/>
          <w:szCs w:val="22"/>
        </w:rPr>
      </w:pPr>
    </w:p>
    <w:p w14:paraId="5D594957" w14:textId="77777777" w:rsidR="0090053C" w:rsidRPr="0090053C" w:rsidRDefault="0090053C" w:rsidP="00821F12">
      <w:pPr>
        <w:rPr>
          <w:rFonts w:ascii="Calibri" w:hAnsi="Calibri" w:cs="Tahoma"/>
          <w:sz w:val="22"/>
          <w:szCs w:val="22"/>
        </w:rPr>
      </w:pPr>
      <w:r w:rsidRPr="0090053C">
        <w:rPr>
          <w:rFonts w:ascii="Calibri" w:hAnsi="Calibri"/>
          <w:b/>
          <w:bCs/>
          <w:sz w:val="22"/>
          <w:szCs w:val="22"/>
        </w:rPr>
        <w:t>OUTCOMES BASED ASSESSMENT OF STUDENT LEARNING</w:t>
      </w:r>
      <w:r w:rsidRPr="0090053C">
        <w:rPr>
          <w:rFonts w:ascii="Calibri" w:hAnsi="Calibri" w:cs="Tahoma"/>
          <w:sz w:val="22"/>
          <w:szCs w:val="22"/>
        </w:rPr>
        <w:t xml:space="preserve"> </w:t>
      </w:r>
    </w:p>
    <w:p w14:paraId="455F75C8" w14:textId="77777777" w:rsidR="0090053C" w:rsidRPr="0090053C" w:rsidRDefault="0090053C" w:rsidP="0090053C">
      <w:pPr>
        <w:rPr>
          <w:rFonts w:ascii="Calibri" w:hAnsi="Calibri"/>
          <w:sz w:val="22"/>
          <w:szCs w:val="22"/>
        </w:rPr>
      </w:pPr>
      <w:r w:rsidRPr="0090053C">
        <w:rPr>
          <w:rFonts w:ascii="Calibri" w:hAnsi="Calibri"/>
          <w:sz w:val="22"/>
          <w:szCs w:val="22"/>
        </w:rPr>
        <w:t>For this course, students are expected to demonstrate the skills associated with the Institutional Learning Goals (ILG) identified below:</w:t>
      </w:r>
    </w:p>
    <w:p w14:paraId="7A365810"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 xml:space="preserve">Critical Thinking </w:t>
      </w:r>
    </w:p>
    <w:p w14:paraId="11DD58EC"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 xml:space="preserve">Ethical Reasoning </w:t>
      </w:r>
    </w:p>
    <w:p w14:paraId="73A919FE" w14:textId="77777777" w:rsidR="00464A9B" w:rsidRPr="0090053C"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t>Technological Competence</w:t>
      </w:r>
    </w:p>
    <w:p w14:paraId="39571152" w14:textId="77777777" w:rsidR="00464A9B" w:rsidRDefault="00464A9B" w:rsidP="00464A9B">
      <w:pPr>
        <w:pStyle w:val="ListParagraph"/>
        <w:numPr>
          <w:ilvl w:val="0"/>
          <w:numId w:val="8"/>
        </w:numPr>
        <w:rPr>
          <w:rFonts w:ascii="Calibri" w:hAnsi="Calibri" w:cs="Tahoma"/>
          <w:sz w:val="22"/>
          <w:szCs w:val="22"/>
        </w:rPr>
      </w:pPr>
      <w:r w:rsidRPr="0090053C">
        <w:rPr>
          <w:rFonts w:ascii="Calibri" w:hAnsi="Calibri" w:cs="Tahoma"/>
          <w:sz w:val="22"/>
          <w:szCs w:val="22"/>
        </w:rPr>
        <w:lastRenderedPageBreak/>
        <w:t>Communication Competence</w:t>
      </w:r>
    </w:p>
    <w:p w14:paraId="1F1413AE" w14:textId="6043B241" w:rsidR="00F26E04" w:rsidRPr="0090053C" w:rsidRDefault="00F26E04" w:rsidP="00464A9B">
      <w:pPr>
        <w:pStyle w:val="ListParagraph"/>
        <w:numPr>
          <w:ilvl w:val="0"/>
          <w:numId w:val="8"/>
        </w:numPr>
        <w:rPr>
          <w:rFonts w:ascii="Calibri" w:hAnsi="Calibri" w:cs="Tahoma"/>
          <w:sz w:val="22"/>
          <w:szCs w:val="22"/>
        </w:rPr>
      </w:pPr>
      <w:r>
        <w:rPr>
          <w:rFonts w:ascii="Calibri" w:hAnsi="Calibri" w:cs="Tahoma"/>
          <w:sz w:val="22"/>
          <w:szCs w:val="22"/>
        </w:rPr>
        <w:t>Professional and Life Skills</w:t>
      </w:r>
    </w:p>
    <w:p w14:paraId="5C404DEE" w14:textId="77777777" w:rsidR="0090053C" w:rsidRPr="0090053C" w:rsidRDefault="0090053C" w:rsidP="0090053C">
      <w:pPr>
        <w:rPr>
          <w:rFonts w:ascii="Calibri" w:hAnsi="Calibri"/>
        </w:rPr>
      </w:pPr>
      <w:r w:rsidRPr="0090053C">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9FA86D1" w14:textId="77777777" w:rsidR="00464A9B" w:rsidRDefault="00464A9B" w:rsidP="00C50314">
      <w:pPr>
        <w:rPr>
          <w:rFonts w:asciiTheme="minorHAnsi" w:hAnsiTheme="minorHAnsi" w:cs="Arial"/>
          <w:b/>
          <w:sz w:val="22"/>
          <w:szCs w:val="22"/>
        </w:rPr>
      </w:pPr>
    </w:p>
    <w:p w14:paraId="0B12D439" w14:textId="77777777" w:rsidR="00464A9B" w:rsidRDefault="00464A9B" w:rsidP="00C50314">
      <w:pPr>
        <w:rPr>
          <w:rFonts w:asciiTheme="minorHAnsi" w:hAnsiTheme="minorHAnsi" w:cs="Arial"/>
          <w:b/>
          <w:sz w:val="22"/>
          <w:szCs w:val="22"/>
        </w:rPr>
      </w:pPr>
    </w:p>
    <w:p w14:paraId="5F489FDB" w14:textId="77F0BBFD" w:rsidR="00A83BCC" w:rsidRPr="00146C38" w:rsidRDefault="008312E9" w:rsidP="00C50314">
      <w:pPr>
        <w:rPr>
          <w:rFonts w:asciiTheme="minorHAnsi" w:hAnsiTheme="minorHAnsi" w:cs="Arial"/>
          <w:b/>
          <w:sz w:val="22"/>
          <w:szCs w:val="22"/>
        </w:rPr>
      </w:pPr>
      <w:r w:rsidRPr="00464A9B">
        <w:rPr>
          <w:rFonts w:asciiTheme="minorHAnsi" w:hAnsiTheme="minorHAnsi" w:cs="Arial"/>
          <w:b/>
          <w:sz w:val="22"/>
          <w:szCs w:val="22"/>
        </w:rPr>
        <w:t xml:space="preserve">COURSE </w:t>
      </w:r>
      <w:r w:rsidR="00E343D7" w:rsidRPr="00464A9B">
        <w:rPr>
          <w:rFonts w:asciiTheme="minorHAnsi" w:hAnsiTheme="minorHAnsi" w:cs="Arial"/>
          <w:b/>
          <w:sz w:val="22"/>
          <w:szCs w:val="22"/>
        </w:rPr>
        <w:t>MATERIAL</w:t>
      </w:r>
      <w:r w:rsidRPr="00464A9B">
        <w:rPr>
          <w:rFonts w:asciiTheme="minorHAnsi" w:hAnsiTheme="minorHAnsi" w:cs="Arial"/>
          <w:b/>
          <w:sz w:val="22"/>
          <w:szCs w:val="22"/>
        </w:rPr>
        <w:t>S</w:t>
      </w:r>
      <w:r w:rsidR="00E343D7" w:rsidRPr="00464A9B">
        <w:rPr>
          <w:rFonts w:asciiTheme="minorHAnsi" w:hAnsiTheme="minorHAnsi" w:cs="Arial"/>
          <w:b/>
          <w:sz w:val="22"/>
          <w:szCs w:val="22"/>
        </w:rPr>
        <w:t xml:space="preserve"> REQUIRED</w:t>
      </w:r>
      <w:r w:rsidR="00AF3C89" w:rsidRPr="00464A9B">
        <w:rPr>
          <w:rFonts w:asciiTheme="minorHAnsi" w:hAnsiTheme="minorHAnsi" w:cs="Arial"/>
          <w:b/>
          <w:sz w:val="22"/>
          <w:szCs w:val="22"/>
        </w:rPr>
        <w:t xml:space="preserve">: </w:t>
      </w:r>
      <w:r w:rsidR="00AF3C89" w:rsidRPr="00464A9B">
        <w:rPr>
          <w:rFonts w:asciiTheme="minorHAnsi" w:hAnsiTheme="minorHAnsi" w:cs="Arial"/>
          <w:sz w:val="22"/>
          <w:szCs w:val="22"/>
        </w:rPr>
        <w:t>None</w:t>
      </w:r>
      <w:r w:rsidR="00815865" w:rsidRPr="00464A9B">
        <w:rPr>
          <w:rFonts w:asciiTheme="minorHAnsi" w:hAnsiTheme="minorHAnsi" w:cs="Arial"/>
          <w:sz w:val="22"/>
          <w:szCs w:val="22"/>
        </w:rPr>
        <w:br/>
      </w:r>
    </w:p>
    <w:p w14:paraId="00296D81" w14:textId="77777777" w:rsidR="00821F12" w:rsidRPr="00464A9B" w:rsidRDefault="00821F12" w:rsidP="00C50314">
      <w:pPr>
        <w:rPr>
          <w:rFonts w:asciiTheme="minorHAnsi" w:hAnsiTheme="minorHAnsi" w:cs="Arial"/>
          <w:sz w:val="22"/>
          <w:szCs w:val="22"/>
        </w:rPr>
      </w:pPr>
    </w:p>
    <w:p w14:paraId="505A9247" w14:textId="77777777" w:rsidR="005D260F" w:rsidRPr="00464A9B" w:rsidRDefault="00C50314" w:rsidP="00815865">
      <w:pPr>
        <w:rPr>
          <w:rFonts w:asciiTheme="minorHAnsi" w:hAnsiTheme="minorHAnsi" w:cs="Arial"/>
          <w:b/>
          <w:sz w:val="22"/>
          <w:szCs w:val="22"/>
        </w:rPr>
      </w:pPr>
      <w:r w:rsidRPr="00464A9B">
        <w:rPr>
          <w:rFonts w:asciiTheme="minorHAnsi" w:hAnsiTheme="minorHAnsi" w:cs="Arial"/>
          <w:b/>
          <w:sz w:val="22"/>
          <w:szCs w:val="22"/>
        </w:rPr>
        <w:t>TEXTBOOK, MANUALS, REFERENCES, AND OTHER READINGS</w:t>
      </w:r>
      <w:r w:rsidR="00815865" w:rsidRPr="00464A9B">
        <w:rPr>
          <w:rFonts w:asciiTheme="minorHAnsi" w:hAnsiTheme="minorHAnsi" w:cs="Arial"/>
          <w:b/>
          <w:sz w:val="22"/>
          <w:szCs w:val="22"/>
        </w:rPr>
        <w:br/>
      </w:r>
      <w:r w:rsidR="00B476C7" w:rsidRPr="00131B3B">
        <w:rPr>
          <w:rFonts w:asciiTheme="minorHAnsi" w:hAnsiTheme="minorHAnsi"/>
          <w:bCs/>
          <w:color w:val="404040"/>
          <w:sz w:val="22"/>
          <w:szCs w:val="22"/>
        </w:rPr>
        <w:t>Project Management: Getting Mobile Apps connected to Big Data Out On Time and On Budget</w:t>
      </w:r>
      <w:r w:rsidR="00B476C7" w:rsidRPr="00131B3B">
        <w:rPr>
          <w:rFonts w:asciiTheme="minorHAnsi" w:hAnsiTheme="minorHAnsi"/>
          <w:b/>
          <w:bCs/>
          <w:color w:val="404040"/>
          <w:sz w:val="22"/>
          <w:szCs w:val="22"/>
        </w:rPr>
        <w:t xml:space="preserve"> </w:t>
      </w:r>
      <w:r w:rsidR="00B476C7" w:rsidRPr="00131B3B">
        <w:rPr>
          <w:rFonts w:asciiTheme="minorHAnsi" w:hAnsiTheme="minorHAnsi"/>
          <w:b/>
          <w:bCs/>
          <w:color w:val="404040"/>
          <w:sz w:val="22"/>
          <w:szCs w:val="22"/>
        </w:rPr>
        <w:br/>
      </w:r>
      <w:r w:rsidR="00B476C7" w:rsidRPr="00131B3B">
        <w:rPr>
          <w:rFonts w:asciiTheme="minorHAnsi" w:hAnsiTheme="minorHAnsi"/>
          <w:bCs/>
          <w:color w:val="404040"/>
          <w:sz w:val="22"/>
          <w:szCs w:val="22"/>
        </w:rPr>
        <w:t>By Anita Rosen</w:t>
      </w:r>
      <w:r w:rsidR="00B476C7" w:rsidRPr="00131B3B">
        <w:rPr>
          <w:rFonts w:asciiTheme="minorHAnsi" w:hAnsiTheme="minorHAnsi"/>
          <w:bCs/>
          <w:color w:val="404040"/>
          <w:sz w:val="22"/>
          <w:szCs w:val="22"/>
        </w:rPr>
        <w:br/>
      </w:r>
      <w:r w:rsidR="00B476C7" w:rsidRPr="00131B3B">
        <w:rPr>
          <w:rFonts w:asciiTheme="minorHAnsi" w:hAnsiTheme="minorHAnsi"/>
          <w:b/>
          <w:bCs/>
          <w:color w:val="404040"/>
          <w:sz w:val="22"/>
          <w:szCs w:val="22"/>
        </w:rPr>
        <w:t>ASIN:</w:t>
      </w:r>
      <w:r w:rsidR="00B476C7" w:rsidRPr="00131B3B">
        <w:rPr>
          <w:rFonts w:asciiTheme="minorHAnsi" w:hAnsiTheme="minorHAnsi"/>
          <w:color w:val="404040"/>
          <w:sz w:val="22"/>
          <w:szCs w:val="22"/>
        </w:rPr>
        <w:t xml:space="preserve"> B00OPGSKH0</w:t>
      </w:r>
    </w:p>
    <w:p w14:paraId="3DAA9246" w14:textId="77777777" w:rsidR="00821F12" w:rsidRPr="00464A9B" w:rsidRDefault="00821F12" w:rsidP="00C50314">
      <w:pPr>
        <w:rPr>
          <w:rFonts w:asciiTheme="minorHAnsi" w:hAnsiTheme="minorHAnsi" w:cs="Arial"/>
          <w:b/>
          <w:sz w:val="22"/>
          <w:szCs w:val="22"/>
        </w:rPr>
      </w:pPr>
    </w:p>
    <w:p w14:paraId="53BA5F8B" w14:textId="77777777" w:rsidR="00821F12" w:rsidRPr="00464A9B" w:rsidRDefault="00821F12" w:rsidP="00C50314">
      <w:pPr>
        <w:rPr>
          <w:rFonts w:asciiTheme="minorHAnsi" w:hAnsiTheme="minorHAnsi" w:cs="Arial"/>
          <w:b/>
          <w:sz w:val="22"/>
          <w:szCs w:val="22"/>
        </w:rPr>
      </w:pPr>
    </w:p>
    <w:p w14:paraId="08DC6896" w14:textId="2AFC916C" w:rsidR="00146C38" w:rsidRDefault="00E343D7" w:rsidP="00C50314">
      <w:pPr>
        <w:rPr>
          <w:rFonts w:asciiTheme="minorHAnsi" w:hAnsiTheme="minorHAnsi" w:cs="Arial"/>
          <w:b/>
          <w:sz w:val="22"/>
          <w:szCs w:val="22"/>
        </w:rPr>
      </w:pPr>
      <w:r w:rsidRPr="00464A9B">
        <w:rPr>
          <w:rFonts w:asciiTheme="minorHAnsi" w:hAnsiTheme="minorHAnsi" w:cs="Arial"/>
          <w:b/>
          <w:sz w:val="22"/>
          <w:szCs w:val="22"/>
        </w:rPr>
        <w:t>GENERAL INSTRUCTIONAL METHODS</w:t>
      </w:r>
    </w:p>
    <w:p w14:paraId="1DC2AB6E" w14:textId="77777777" w:rsidR="00146C38" w:rsidRPr="00B253BE" w:rsidRDefault="00146C38" w:rsidP="00146C38">
      <w:pPr>
        <w:rPr>
          <w:rFonts w:asciiTheme="minorHAnsi" w:hAnsiTheme="minorHAnsi" w:cstheme="minorHAnsi"/>
          <w:b/>
          <w:sz w:val="22"/>
          <w:szCs w:val="22"/>
        </w:rPr>
      </w:pPr>
    </w:p>
    <w:p w14:paraId="50376EF4" w14:textId="77777777" w:rsidR="00146C38" w:rsidRPr="00B253BE" w:rsidRDefault="00146C38" w:rsidP="00146C38">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79A8783B" w14:textId="77777777" w:rsidR="00146C38" w:rsidRDefault="00146C38" w:rsidP="00146C38">
      <w:pPr>
        <w:rPr>
          <w:rFonts w:asciiTheme="minorHAnsi" w:hAnsiTheme="minorHAnsi" w:cstheme="minorHAnsi"/>
          <w:sz w:val="22"/>
          <w:szCs w:val="22"/>
        </w:rPr>
      </w:pPr>
    </w:p>
    <w:p w14:paraId="4F19575C" w14:textId="77777777" w:rsidR="00146C38" w:rsidRPr="00B253BE" w:rsidRDefault="00146C38" w:rsidP="00146C38">
      <w:pPr>
        <w:pStyle w:val="ListParagraph"/>
        <w:numPr>
          <w:ilvl w:val="0"/>
          <w:numId w:val="13"/>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1A393BDE" w14:textId="77777777" w:rsidR="00146C38" w:rsidRPr="00B253BE" w:rsidRDefault="00146C38" w:rsidP="00146C38">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 Design examples</w:t>
      </w:r>
    </w:p>
    <w:p w14:paraId="20BA6627" w14:textId="77777777" w:rsidR="00146C38" w:rsidRPr="00B253BE" w:rsidRDefault="00146C38" w:rsidP="00146C38">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 development videos</w:t>
      </w:r>
    </w:p>
    <w:p w14:paraId="732CEE66" w14:textId="77777777" w:rsidR="00146C38" w:rsidRPr="00464A9B" w:rsidRDefault="00146C38" w:rsidP="00C50314">
      <w:pPr>
        <w:rPr>
          <w:rFonts w:asciiTheme="minorHAnsi" w:hAnsiTheme="minorHAnsi" w:cs="Arial"/>
          <w:b/>
          <w:sz w:val="22"/>
          <w:szCs w:val="22"/>
        </w:rPr>
      </w:pPr>
    </w:p>
    <w:p w14:paraId="3E0A546F" w14:textId="77777777" w:rsidR="00821F12" w:rsidRPr="00464A9B" w:rsidRDefault="00821F12" w:rsidP="00C50314">
      <w:pPr>
        <w:rPr>
          <w:rFonts w:asciiTheme="minorHAnsi" w:hAnsiTheme="minorHAnsi" w:cs="Arial"/>
          <w:b/>
          <w:sz w:val="22"/>
          <w:szCs w:val="22"/>
        </w:rPr>
      </w:pPr>
    </w:p>
    <w:p w14:paraId="2D55E9D6" w14:textId="77777777" w:rsidR="00C50314" w:rsidRPr="00464A9B" w:rsidRDefault="00C50314" w:rsidP="00C50314">
      <w:pPr>
        <w:rPr>
          <w:rFonts w:asciiTheme="minorHAnsi" w:hAnsiTheme="minorHAnsi" w:cs="Arial"/>
          <w:b/>
          <w:sz w:val="22"/>
          <w:szCs w:val="22"/>
        </w:rPr>
      </w:pPr>
      <w:r w:rsidRPr="00464A9B">
        <w:rPr>
          <w:rFonts w:asciiTheme="minorHAnsi" w:hAnsiTheme="minorHAnsi" w:cs="Arial"/>
          <w:b/>
          <w:sz w:val="22"/>
          <w:szCs w:val="22"/>
        </w:rPr>
        <w:t>STAND</w:t>
      </w:r>
      <w:r w:rsidR="00E343D7" w:rsidRPr="00464A9B">
        <w:rPr>
          <w:rFonts w:asciiTheme="minorHAnsi" w:hAnsiTheme="minorHAnsi" w:cs="Arial"/>
          <w:b/>
          <w:sz w:val="22"/>
          <w:szCs w:val="22"/>
        </w:rPr>
        <w:t>ARDS AND METHODS FOR EVALUATION</w:t>
      </w: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464A9B" w14:paraId="2CC4AFFF" w14:textId="77777777" w:rsidTr="00363365">
        <w:tc>
          <w:tcPr>
            <w:tcW w:w="4751" w:type="dxa"/>
          </w:tcPr>
          <w:p w14:paraId="53F88378" w14:textId="77777777" w:rsidR="00363365" w:rsidRPr="00464A9B" w:rsidRDefault="00363365" w:rsidP="00F25845">
            <w:pPr>
              <w:rPr>
                <w:rFonts w:asciiTheme="minorHAnsi" w:hAnsiTheme="minorHAnsi" w:cs="Arial"/>
                <w:b/>
                <w:sz w:val="22"/>
                <w:szCs w:val="22"/>
              </w:rPr>
            </w:pPr>
            <w:r w:rsidRPr="00464A9B">
              <w:rPr>
                <w:rFonts w:asciiTheme="minorHAnsi" w:hAnsiTheme="minorHAnsi" w:cs="Arial"/>
                <w:b/>
                <w:sz w:val="22"/>
                <w:szCs w:val="22"/>
              </w:rPr>
              <w:t>ASSIGNMENTS</w:t>
            </w:r>
          </w:p>
        </w:tc>
        <w:tc>
          <w:tcPr>
            <w:tcW w:w="959" w:type="dxa"/>
          </w:tcPr>
          <w:p w14:paraId="7FD86C6E"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b/>
                <w:sz w:val="22"/>
                <w:szCs w:val="22"/>
              </w:rPr>
              <w:t>Points</w:t>
            </w:r>
          </w:p>
        </w:tc>
      </w:tr>
      <w:tr w:rsidR="00363365" w:rsidRPr="00464A9B" w14:paraId="1D92521A" w14:textId="77777777" w:rsidTr="00363365">
        <w:tc>
          <w:tcPr>
            <w:tcW w:w="4751" w:type="dxa"/>
          </w:tcPr>
          <w:p w14:paraId="10A0A32E"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Project One</w:t>
            </w:r>
          </w:p>
        </w:tc>
        <w:tc>
          <w:tcPr>
            <w:tcW w:w="959" w:type="dxa"/>
          </w:tcPr>
          <w:p w14:paraId="7DA0D182"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1DBA4338" w14:textId="77777777" w:rsidTr="00363365">
        <w:tc>
          <w:tcPr>
            <w:tcW w:w="4751" w:type="dxa"/>
          </w:tcPr>
          <w:p w14:paraId="11647C40"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Two</w:t>
            </w:r>
          </w:p>
        </w:tc>
        <w:tc>
          <w:tcPr>
            <w:tcW w:w="959" w:type="dxa"/>
          </w:tcPr>
          <w:p w14:paraId="56FF5DB1"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6F5D2FDD" w14:textId="77777777" w:rsidTr="00363365">
        <w:tc>
          <w:tcPr>
            <w:tcW w:w="4751" w:type="dxa"/>
          </w:tcPr>
          <w:p w14:paraId="0DB16EBF"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Three</w:t>
            </w:r>
          </w:p>
        </w:tc>
        <w:tc>
          <w:tcPr>
            <w:tcW w:w="959" w:type="dxa"/>
          </w:tcPr>
          <w:p w14:paraId="6AF26017"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CD726E" w:rsidRPr="00464A9B" w14:paraId="345A6262" w14:textId="77777777" w:rsidTr="00363365">
        <w:tc>
          <w:tcPr>
            <w:tcW w:w="4751" w:type="dxa"/>
          </w:tcPr>
          <w:p w14:paraId="6502257F" w14:textId="77777777" w:rsidR="00CD726E" w:rsidRPr="00464A9B" w:rsidRDefault="00CD726E" w:rsidP="00AF3C89">
            <w:pPr>
              <w:rPr>
                <w:rFonts w:asciiTheme="minorHAnsi" w:hAnsiTheme="minorHAnsi" w:cs="Arial"/>
                <w:sz w:val="22"/>
                <w:szCs w:val="22"/>
              </w:rPr>
            </w:pPr>
            <w:r w:rsidRPr="00464A9B">
              <w:rPr>
                <w:rFonts w:asciiTheme="minorHAnsi" w:hAnsiTheme="minorHAnsi" w:cs="Arial"/>
                <w:sz w:val="22"/>
                <w:szCs w:val="22"/>
              </w:rPr>
              <w:t>Quiz</w:t>
            </w:r>
          </w:p>
        </w:tc>
        <w:tc>
          <w:tcPr>
            <w:tcW w:w="959" w:type="dxa"/>
          </w:tcPr>
          <w:p w14:paraId="1E656EDA" w14:textId="77777777" w:rsidR="00CD726E" w:rsidRPr="00464A9B" w:rsidRDefault="00CD726E" w:rsidP="00F25845">
            <w:pPr>
              <w:rPr>
                <w:rFonts w:asciiTheme="minorHAnsi" w:hAnsiTheme="minorHAnsi" w:cs="Arial"/>
                <w:sz w:val="22"/>
                <w:szCs w:val="22"/>
              </w:rPr>
            </w:pPr>
            <w:r w:rsidRPr="00464A9B">
              <w:rPr>
                <w:rFonts w:asciiTheme="minorHAnsi" w:hAnsiTheme="minorHAnsi" w:cs="Arial"/>
                <w:sz w:val="22"/>
                <w:szCs w:val="22"/>
              </w:rPr>
              <w:t>100</w:t>
            </w:r>
          </w:p>
        </w:tc>
      </w:tr>
      <w:tr w:rsidR="00363365" w:rsidRPr="00464A9B" w14:paraId="23689811" w14:textId="77777777" w:rsidTr="00363365">
        <w:tc>
          <w:tcPr>
            <w:tcW w:w="4751" w:type="dxa"/>
          </w:tcPr>
          <w:p w14:paraId="0A7D247E" w14:textId="77777777" w:rsidR="00363365" w:rsidRPr="00464A9B" w:rsidRDefault="00AF3C89" w:rsidP="00AF3C89">
            <w:pPr>
              <w:rPr>
                <w:rFonts w:asciiTheme="minorHAnsi" w:hAnsiTheme="minorHAnsi" w:cs="Arial"/>
                <w:sz w:val="22"/>
                <w:szCs w:val="22"/>
              </w:rPr>
            </w:pPr>
            <w:r w:rsidRPr="00464A9B">
              <w:rPr>
                <w:rFonts w:asciiTheme="minorHAnsi" w:hAnsiTheme="minorHAnsi" w:cs="Arial"/>
                <w:sz w:val="22"/>
                <w:szCs w:val="22"/>
              </w:rPr>
              <w:t>Project Four</w:t>
            </w:r>
          </w:p>
        </w:tc>
        <w:tc>
          <w:tcPr>
            <w:tcW w:w="959" w:type="dxa"/>
          </w:tcPr>
          <w:p w14:paraId="7DEDB5E9"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24E8D35A" w14:textId="77777777" w:rsidTr="00363365">
        <w:tc>
          <w:tcPr>
            <w:tcW w:w="4751" w:type="dxa"/>
            <w:vAlign w:val="center"/>
          </w:tcPr>
          <w:p w14:paraId="7E9E97B8"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Project Five</w:t>
            </w:r>
          </w:p>
        </w:tc>
        <w:tc>
          <w:tcPr>
            <w:tcW w:w="959" w:type="dxa"/>
          </w:tcPr>
          <w:p w14:paraId="252F5BFE" w14:textId="77777777" w:rsidR="00363365" w:rsidRPr="00464A9B" w:rsidRDefault="00AF3C89"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4201DAF9" w14:textId="77777777" w:rsidTr="00363365">
        <w:tc>
          <w:tcPr>
            <w:tcW w:w="4751" w:type="dxa"/>
            <w:vAlign w:val="center"/>
          </w:tcPr>
          <w:p w14:paraId="1300E064" w14:textId="77777777" w:rsidR="00363365" w:rsidRPr="00464A9B" w:rsidRDefault="00CD726E" w:rsidP="00B73D6C">
            <w:pPr>
              <w:rPr>
                <w:rFonts w:asciiTheme="minorHAnsi" w:hAnsiTheme="minorHAnsi" w:cs="Arial"/>
                <w:sz w:val="22"/>
                <w:szCs w:val="22"/>
              </w:rPr>
            </w:pPr>
            <w:r w:rsidRPr="00464A9B">
              <w:rPr>
                <w:rFonts w:asciiTheme="minorHAnsi" w:hAnsiTheme="minorHAnsi" w:cs="Arial"/>
                <w:sz w:val="22"/>
                <w:szCs w:val="22"/>
              </w:rPr>
              <w:t xml:space="preserve">Project Six </w:t>
            </w:r>
          </w:p>
        </w:tc>
        <w:tc>
          <w:tcPr>
            <w:tcW w:w="959" w:type="dxa"/>
          </w:tcPr>
          <w:p w14:paraId="23AD14C0" w14:textId="77777777" w:rsidR="00363365" w:rsidRPr="00464A9B" w:rsidRDefault="00B73D6C" w:rsidP="00F25845">
            <w:pPr>
              <w:rPr>
                <w:rFonts w:asciiTheme="minorHAnsi" w:hAnsiTheme="minorHAnsi" w:cs="Arial"/>
                <w:sz w:val="22"/>
                <w:szCs w:val="22"/>
              </w:rPr>
            </w:pPr>
            <w:r w:rsidRPr="00464A9B">
              <w:rPr>
                <w:rFonts w:asciiTheme="minorHAnsi" w:hAnsiTheme="minorHAnsi" w:cs="Arial"/>
                <w:sz w:val="22"/>
                <w:szCs w:val="22"/>
              </w:rPr>
              <w:t>125</w:t>
            </w:r>
          </w:p>
        </w:tc>
      </w:tr>
      <w:tr w:rsidR="00363365" w:rsidRPr="00464A9B" w14:paraId="48319E3B" w14:textId="77777777" w:rsidTr="00363365">
        <w:tc>
          <w:tcPr>
            <w:tcW w:w="4751" w:type="dxa"/>
          </w:tcPr>
          <w:p w14:paraId="5C3A5866"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sz w:val="22"/>
                <w:szCs w:val="22"/>
              </w:rPr>
              <w:t xml:space="preserve">Final Project </w:t>
            </w:r>
          </w:p>
        </w:tc>
        <w:tc>
          <w:tcPr>
            <w:tcW w:w="959" w:type="dxa"/>
          </w:tcPr>
          <w:p w14:paraId="455E2802" w14:textId="77777777" w:rsidR="00363365" w:rsidRPr="00464A9B" w:rsidRDefault="00B73D6C" w:rsidP="00AF3C89">
            <w:pPr>
              <w:rPr>
                <w:rFonts w:asciiTheme="minorHAnsi" w:hAnsiTheme="minorHAnsi" w:cs="Arial"/>
                <w:sz w:val="22"/>
                <w:szCs w:val="22"/>
              </w:rPr>
            </w:pPr>
            <w:r w:rsidRPr="00464A9B">
              <w:rPr>
                <w:rFonts w:asciiTheme="minorHAnsi" w:hAnsiTheme="minorHAnsi" w:cs="Arial"/>
                <w:sz w:val="22"/>
                <w:szCs w:val="22"/>
              </w:rPr>
              <w:t>150</w:t>
            </w:r>
          </w:p>
        </w:tc>
      </w:tr>
      <w:tr w:rsidR="00363365" w:rsidRPr="00464A9B" w14:paraId="6E0DA03A" w14:textId="77777777" w:rsidTr="00363365">
        <w:tc>
          <w:tcPr>
            <w:tcW w:w="4751" w:type="dxa"/>
          </w:tcPr>
          <w:p w14:paraId="32901E8B" w14:textId="77777777" w:rsidR="00363365" w:rsidRPr="00464A9B" w:rsidRDefault="00363365" w:rsidP="00F25845">
            <w:pPr>
              <w:rPr>
                <w:rFonts w:asciiTheme="minorHAnsi" w:hAnsiTheme="minorHAnsi" w:cs="Arial"/>
                <w:b/>
                <w:sz w:val="22"/>
                <w:szCs w:val="22"/>
              </w:rPr>
            </w:pPr>
            <w:r w:rsidRPr="00464A9B">
              <w:rPr>
                <w:rFonts w:asciiTheme="minorHAnsi" w:hAnsiTheme="minorHAnsi" w:cs="Arial"/>
                <w:b/>
                <w:sz w:val="22"/>
                <w:szCs w:val="22"/>
              </w:rPr>
              <w:t>Total</w:t>
            </w:r>
          </w:p>
        </w:tc>
        <w:tc>
          <w:tcPr>
            <w:tcW w:w="959" w:type="dxa"/>
          </w:tcPr>
          <w:p w14:paraId="5DF07D8E" w14:textId="77777777" w:rsidR="00363365" w:rsidRPr="00464A9B" w:rsidRDefault="00363365" w:rsidP="00F25845">
            <w:pPr>
              <w:rPr>
                <w:rFonts w:asciiTheme="minorHAnsi" w:hAnsiTheme="minorHAnsi" w:cs="Arial"/>
                <w:sz w:val="22"/>
                <w:szCs w:val="22"/>
              </w:rPr>
            </w:pPr>
            <w:r w:rsidRPr="00464A9B">
              <w:rPr>
                <w:rFonts w:asciiTheme="minorHAnsi" w:hAnsiTheme="minorHAnsi" w:cs="Arial"/>
                <w:sz w:val="22"/>
                <w:szCs w:val="22"/>
              </w:rPr>
              <w:t>1000</w:t>
            </w:r>
          </w:p>
        </w:tc>
      </w:tr>
    </w:tbl>
    <w:p w14:paraId="2C19B5A1" w14:textId="77777777" w:rsidR="00BD4FCD" w:rsidRDefault="00BD4FCD" w:rsidP="00C50314">
      <w:pPr>
        <w:rPr>
          <w:rFonts w:asciiTheme="minorHAnsi" w:hAnsiTheme="minorHAnsi" w:cs="Arial"/>
          <w:b/>
          <w:sz w:val="22"/>
          <w:szCs w:val="22"/>
        </w:rPr>
      </w:pPr>
    </w:p>
    <w:p w14:paraId="1BC8C3A3" w14:textId="416DCB36" w:rsidR="00C50314" w:rsidRPr="00464A9B" w:rsidRDefault="00E343D7" w:rsidP="00C50314">
      <w:pPr>
        <w:rPr>
          <w:rFonts w:asciiTheme="minorHAnsi" w:hAnsiTheme="minorHAnsi" w:cs="Arial"/>
          <w:b/>
          <w:sz w:val="22"/>
          <w:szCs w:val="22"/>
        </w:rPr>
      </w:pPr>
      <w:r w:rsidRPr="00464A9B">
        <w:rPr>
          <w:rFonts w:asciiTheme="minorHAnsi" w:hAnsiTheme="minorHAnsi" w:cs="Arial"/>
          <w:b/>
          <w:sz w:val="22"/>
          <w:szCs w:val="22"/>
        </w:rPr>
        <w:t>GRADING SCALE</w:t>
      </w:r>
    </w:p>
    <w:p w14:paraId="000613B8" w14:textId="77777777" w:rsidR="00363365" w:rsidRPr="00464A9B" w:rsidRDefault="00363365" w:rsidP="00C50314">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464A9B" w14:paraId="442D938C" w14:textId="77777777" w:rsidTr="00363365">
        <w:tc>
          <w:tcPr>
            <w:tcW w:w="1416" w:type="dxa"/>
          </w:tcPr>
          <w:p w14:paraId="042F229C"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Points</w:t>
            </w:r>
          </w:p>
        </w:tc>
        <w:tc>
          <w:tcPr>
            <w:tcW w:w="942" w:type="dxa"/>
          </w:tcPr>
          <w:p w14:paraId="1F4F66F5"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Grade</w:t>
            </w:r>
          </w:p>
        </w:tc>
      </w:tr>
      <w:tr w:rsidR="00363365" w:rsidRPr="00464A9B" w14:paraId="6E7040C7" w14:textId="77777777" w:rsidTr="00363365">
        <w:tc>
          <w:tcPr>
            <w:tcW w:w="1416" w:type="dxa"/>
          </w:tcPr>
          <w:p w14:paraId="2382419F"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900 – 1000</w:t>
            </w:r>
          </w:p>
        </w:tc>
        <w:tc>
          <w:tcPr>
            <w:tcW w:w="942" w:type="dxa"/>
          </w:tcPr>
          <w:p w14:paraId="571C297B"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A</w:t>
            </w:r>
          </w:p>
        </w:tc>
      </w:tr>
      <w:tr w:rsidR="00363365" w:rsidRPr="00464A9B" w14:paraId="3F003333" w14:textId="77777777" w:rsidTr="00363365">
        <w:tc>
          <w:tcPr>
            <w:tcW w:w="1416" w:type="dxa"/>
          </w:tcPr>
          <w:p w14:paraId="6371FE1D"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800 – 899</w:t>
            </w:r>
          </w:p>
        </w:tc>
        <w:tc>
          <w:tcPr>
            <w:tcW w:w="942" w:type="dxa"/>
          </w:tcPr>
          <w:p w14:paraId="272E8710"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B</w:t>
            </w:r>
          </w:p>
        </w:tc>
      </w:tr>
      <w:tr w:rsidR="00363365" w:rsidRPr="00464A9B" w14:paraId="1ED81966" w14:textId="77777777" w:rsidTr="00363365">
        <w:tc>
          <w:tcPr>
            <w:tcW w:w="1416" w:type="dxa"/>
          </w:tcPr>
          <w:p w14:paraId="05B902D3"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700 – 799</w:t>
            </w:r>
          </w:p>
        </w:tc>
        <w:tc>
          <w:tcPr>
            <w:tcW w:w="942" w:type="dxa"/>
          </w:tcPr>
          <w:p w14:paraId="25ADFD38"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C</w:t>
            </w:r>
          </w:p>
        </w:tc>
      </w:tr>
      <w:tr w:rsidR="00363365" w:rsidRPr="00464A9B" w14:paraId="6FE61235" w14:textId="77777777" w:rsidTr="00363365">
        <w:tc>
          <w:tcPr>
            <w:tcW w:w="1416" w:type="dxa"/>
          </w:tcPr>
          <w:p w14:paraId="63531F8A"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600 – 699</w:t>
            </w:r>
          </w:p>
        </w:tc>
        <w:tc>
          <w:tcPr>
            <w:tcW w:w="942" w:type="dxa"/>
          </w:tcPr>
          <w:p w14:paraId="06EDE7E6"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D</w:t>
            </w:r>
          </w:p>
        </w:tc>
      </w:tr>
      <w:tr w:rsidR="00363365" w:rsidRPr="00464A9B" w14:paraId="2748CF4A" w14:textId="77777777" w:rsidTr="00363365">
        <w:tc>
          <w:tcPr>
            <w:tcW w:w="1416" w:type="dxa"/>
          </w:tcPr>
          <w:p w14:paraId="6855692C"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0 – 599</w:t>
            </w:r>
          </w:p>
        </w:tc>
        <w:tc>
          <w:tcPr>
            <w:tcW w:w="942" w:type="dxa"/>
          </w:tcPr>
          <w:p w14:paraId="2FB0A8CF" w14:textId="77777777" w:rsidR="00363365" w:rsidRPr="00464A9B" w:rsidRDefault="00363365" w:rsidP="00363365">
            <w:pPr>
              <w:jc w:val="center"/>
              <w:rPr>
                <w:rFonts w:asciiTheme="minorHAnsi" w:hAnsiTheme="minorHAnsi" w:cs="Arial"/>
                <w:b/>
                <w:sz w:val="22"/>
                <w:szCs w:val="22"/>
              </w:rPr>
            </w:pPr>
            <w:r w:rsidRPr="00464A9B">
              <w:rPr>
                <w:rFonts w:asciiTheme="minorHAnsi" w:hAnsiTheme="minorHAnsi" w:cs="Arial"/>
                <w:b/>
                <w:sz w:val="22"/>
                <w:szCs w:val="22"/>
              </w:rPr>
              <w:t>E</w:t>
            </w:r>
          </w:p>
        </w:tc>
      </w:tr>
    </w:tbl>
    <w:p w14:paraId="2F45054D" w14:textId="77777777" w:rsidR="00821F12" w:rsidRPr="00464A9B" w:rsidRDefault="00821F12" w:rsidP="00C50314">
      <w:pPr>
        <w:rPr>
          <w:rFonts w:asciiTheme="minorHAnsi" w:hAnsiTheme="minorHAnsi" w:cs="Arial"/>
          <w:b/>
          <w:sz w:val="22"/>
          <w:szCs w:val="22"/>
        </w:rPr>
      </w:pPr>
    </w:p>
    <w:p w14:paraId="05E93664" w14:textId="77777777" w:rsidR="00821F12" w:rsidRPr="00464A9B" w:rsidRDefault="00821F12" w:rsidP="00C50314">
      <w:pPr>
        <w:rPr>
          <w:rFonts w:asciiTheme="minorHAnsi" w:hAnsiTheme="minorHAnsi" w:cs="Arial"/>
          <w:b/>
          <w:sz w:val="22"/>
          <w:szCs w:val="22"/>
        </w:rPr>
      </w:pPr>
    </w:p>
    <w:p w14:paraId="5ED83E84" w14:textId="77777777" w:rsidR="00821F12" w:rsidRPr="00464A9B" w:rsidRDefault="00E343D7" w:rsidP="00C50314">
      <w:pPr>
        <w:rPr>
          <w:rFonts w:asciiTheme="minorHAnsi" w:hAnsiTheme="minorHAnsi" w:cs="Arial"/>
          <w:b/>
          <w:sz w:val="22"/>
          <w:szCs w:val="22"/>
        </w:rPr>
      </w:pPr>
      <w:r w:rsidRPr="00464A9B">
        <w:rPr>
          <w:rFonts w:asciiTheme="minorHAnsi" w:hAnsiTheme="minorHAnsi" w:cs="Arial"/>
          <w:b/>
          <w:sz w:val="22"/>
          <w:szCs w:val="22"/>
        </w:rPr>
        <w:lastRenderedPageBreak/>
        <w:t>SPECIAL COURSE REQUIREMENTS</w:t>
      </w:r>
      <w:r w:rsidR="00A26E0B" w:rsidRPr="00464A9B">
        <w:rPr>
          <w:rFonts w:asciiTheme="minorHAnsi" w:hAnsiTheme="minorHAnsi" w:cs="Arial"/>
          <w:b/>
          <w:sz w:val="22"/>
          <w:szCs w:val="22"/>
        </w:rPr>
        <w:t xml:space="preserve">: </w:t>
      </w:r>
    </w:p>
    <w:p w14:paraId="28E343E4" w14:textId="77777777" w:rsidR="00C50314" w:rsidRPr="00464A9B" w:rsidRDefault="00A26E0B" w:rsidP="00C50314">
      <w:pPr>
        <w:rPr>
          <w:rFonts w:asciiTheme="minorHAnsi" w:hAnsiTheme="minorHAnsi" w:cs="Arial"/>
          <w:sz w:val="22"/>
          <w:szCs w:val="22"/>
        </w:rPr>
      </w:pPr>
      <w:r w:rsidRPr="00464A9B">
        <w:rPr>
          <w:rFonts w:asciiTheme="minorHAnsi" w:hAnsiTheme="minorHAnsi" w:cs="Arial"/>
          <w:sz w:val="22"/>
          <w:szCs w:val="22"/>
        </w:rPr>
        <w:t>None</w:t>
      </w:r>
    </w:p>
    <w:p w14:paraId="31B057EC" w14:textId="77777777" w:rsidR="00C50314" w:rsidRPr="00464A9B" w:rsidRDefault="00C50314" w:rsidP="00C50314">
      <w:pPr>
        <w:rPr>
          <w:rFonts w:asciiTheme="minorHAnsi" w:hAnsiTheme="minorHAnsi" w:cs="Arial"/>
          <w:sz w:val="22"/>
          <w:szCs w:val="22"/>
        </w:rPr>
      </w:pPr>
    </w:p>
    <w:p w14:paraId="5529C742" w14:textId="77777777" w:rsidR="00F923CC" w:rsidRPr="00464A9B" w:rsidRDefault="00F923CC" w:rsidP="00C50314">
      <w:pPr>
        <w:rPr>
          <w:rFonts w:asciiTheme="minorHAnsi" w:hAnsiTheme="minorHAnsi" w:cs="Arial"/>
          <w:b/>
          <w:sz w:val="22"/>
          <w:szCs w:val="22"/>
        </w:rPr>
      </w:pPr>
    </w:p>
    <w:p w14:paraId="3ECE169A" w14:textId="77777777" w:rsidR="00F923CC" w:rsidRPr="00464A9B" w:rsidRDefault="00F923CC" w:rsidP="00F923CC">
      <w:pPr>
        <w:rPr>
          <w:rFonts w:asciiTheme="minorHAnsi" w:hAnsiTheme="minorHAnsi" w:cs="Arial"/>
          <w:b/>
          <w:sz w:val="22"/>
          <w:szCs w:val="22"/>
        </w:rPr>
      </w:pPr>
      <w:r w:rsidRPr="00464A9B">
        <w:rPr>
          <w:rFonts w:asciiTheme="minorHAnsi" w:hAnsiTheme="minorHAnsi" w:cs="Arial"/>
          <w:b/>
          <w:sz w:val="22"/>
          <w:szCs w:val="22"/>
        </w:rPr>
        <w:t>ATTENDANCE POLICY</w:t>
      </w:r>
    </w:p>
    <w:p w14:paraId="0345F3CE" w14:textId="77777777" w:rsidR="00363365" w:rsidRPr="00464A9B" w:rsidRDefault="00363365" w:rsidP="00363365">
      <w:pPr>
        <w:rPr>
          <w:rFonts w:asciiTheme="minorHAnsi" w:hAnsiTheme="minorHAnsi"/>
          <w:sz w:val="22"/>
          <w:szCs w:val="22"/>
        </w:rPr>
      </w:pPr>
      <w:r w:rsidRPr="00464A9B">
        <w:rPr>
          <w:rFonts w:asciiTheme="minorHAnsi" w:hAnsiTheme="minorHAnsi"/>
          <w:sz w:val="22"/>
          <w:szCs w:val="22"/>
        </w:rPr>
        <w:t>Students will attend all classes.  If there is an issue, it is up to the student to contact the Instructor before the class.</w:t>
      </w:r>
      <w:r w:rsidR="00464A9B">
        <w:rPr>
          <w:rFonts w:asciiTheme="minorHAnsi" w:hAnsiTheme="minorHAnsi"/>
          <w:sz w:val="22"/>
          <w:szCs w:val="22"/>
        </w:rPr>
        <w:t xml:space="preserve"> </w:t>
      </w:r>
      <w:r w:rsidRPr="00464A9B">
        <w:rPr>
          <w:rFonts w:asciiTheme="minorHAnsi" w:hAnsiTheme="minorHAnsi"/>
          <w:sz w:val="22"/>
          <w:szCs w:val="22"/>
        </w:rPr>
        <w:t xml:space="preserve">Students will be in class on time.   </w:t>
      </w:r>
    </w:p>
    <w:p w14:paraId="2DA6E1DB" w14:textId="77777777" w:rsidR="00F923CC" w:rsidRPr="00464A9B" w:rsidRDefault="00F923CC" w:rsidP="00F923CC">
      <w:pPr>
        <w:rPr>
          <w:rFonts w:asciiTheme="minorHAnsi" w:hAnsiTheme="minorHAnsi" w:cs="Arial"/>
          <w:sz w:val="22"/>
          <w:szCs w:val="22"/>
        </w:rPr>
      </w:pPr>
    </w:p>
    <w:p w14:paraId="763354FE" w14:textId="77777777" w:rsidR="00F923CC" w:rsidRPr="00464A9B" w:rsidRDefault="00F923CC" w:rsidP="00F923CC">
      <w:pPr>
        <w:rPr>
          <w:rFonts w:asciiTheme="minorHAnsi" w:hAnsiTheme="minorHAnsi" w:cs="Arial"/>
          <w:b/>
          <w:sz w:val="22"/>
          <w:szCs w:val="22"/>
        </w:rPr>
      </w:pPr>
    </w:p>
    <w:p w14:paraId="2A507B3A" w14:textId="77777777" w:rsidR="0090053C" w:rsidRPr="0090053C" w:rsidRDefault="0090053C" w:rsidP="0090053C">
      <w:pPr>
        <w:rPr>
          <w:rFonts w:ascii="Calibri" w:hAnsi="Calibri" w:cs="Arial"/>
          <w:b/>
          <w:sz w:val="22"/>
          <w:szCs w:val="22"/>
        </w:rPr>
      </w:pPr>
      <w:r w:rsidRPr="0090053C">
        <w:rPr>
          <w:rFonts w:ascii="Calibri" w:hAnsi="Calibri" w:cs="Arial"/>
          <w:b/>
          <w:sz w:val="22"/>
          <w:szCs w:val="22"/>
        </w:rPr>
        <w:t>COLLEGE SYLLABUS STATEMENTS</w:t>
      </w:r>
    </w:p>
    <w:p w14:paraId="6C9429B9" w14:textId="77777777" w:rsidR="00821F12" w:rsidRPr="0090053C" w:rsidRDefault="0090053C" w:rsidP="0090053C">
      <w:pPr>
        <w:rPr>
          <w:rFonts w:ascii="Calibri" w:hAnsi="Calibri" w:cs="Arial"/>
          <w:sz w:val="22"/>
          <w:szCs w:val="22"/>
        </w:rPr>
      </w:pPr>
      <w:r w:rsidRPr="0090053C">
        <w:rPr>
          <w:rFonts w:ascii="Calibri" w:hAnsi="Calibri"/>
          <w:sz w:val="22"/>
          <w:szCs w:val="22"/>
        </w:rPr>
        <w:t xml:space="preserve">Columbus State Community College required College Syllabus Statements on College Policies and Student Support Services can be found at  </w:t>
      </w:r>
      <w:hyperlink r:id="rId12" w:history="1">
        <w:r w:rsidRPr="0090053C">
          <w:rPr>
            <w:rStyle w:val="Hyperlink"/>
            <w:rFonts w:ascii="Calibri" w:hAnsi="Calibri"/>
            <w:sz w:val="22"/>
            <w:szCs w:val="22"/>
          </w:rPr>
          <w:t>www.cscc.edu/syllabus</w:t>
        </w:r>
      </w:hyperlink>
      <w:r w:rsidRPr="0090053C">
        <w:rPr>
          <w:rFonts w:ascii="Calibri" w:hAnsi="Calibri"/>
          <w:sz w:val="22"/>
          <w:szCs w:val="22"/>
        </w:rPr>
        <w:t xml:space="preserve"> or on the College website Quick Links “ Syllabus Statements”.</w:t>
      </w:r>
    </w:p>
    <w:p w14:paraId="0B118D41" w14:textId="77777777" w:rsidR="00821F12" w:rsidRPr="00464A9B" w:rsidRDefault="00821F12" w:rsidP="00821F12">
      <w:pPr>
        <w:rPr>
          <w:rFonts w:ascii="Calibri" w:hAnsi="Calibri" w:cs="Arial"/>
          <w:sz w:val="22"/>
          <w:szCs w:val="22"/>
        </w:rPr>
      </w:pPr>
    </w:p>
    <w:p w14:paraId="3B64B195" w14:textId="77777777" w:rsidR="00821F12" w:rsidRPr="00464A9B" w:rsidRDefault="00821F12" w:rsidP="00821F12">
      <w:pPr>
        <w:spacing w:before="100" w:beforeAutospacing="1" w:after="100" w:afterAutospacing="1"/>
        <w:contextualSpacing/>
        <w:rPr>
          <w:rFonts w:ascii="Calibri" w:hAnsi="Calibri"/>
          <w:sz w:val="22"/>
          <w:szCs w:val="22"/>
        </w:rPr>
      </w:pPr>
    </w:p>
    <w:p w14:paraId="20FD7919" w14:textId="77777777" w:rsidR="00821F12" w:rsidRPr="00464A9B" w:rsidRDefault="00821F12" w:rsidP="00821F12">
      <w:pPr>
        <w:rPr>
          <w:rFonts w:ascii="Calibri" w:hAnsi="Calibri" w:cs="Arial"/>
          <w:b/>
          <w:sz w:val="22"/>
          <w:szCs w:val="22"/>
        </w:rPr>
      </w:pPr>
      <w:r w:rsidRPr="00464A9B">
        <w:rPr>
          <w:rFonts w:ascii="Calibri" w:hAnsi="Calibri" w:cs="Arial"/>
          <w:b/>
          <w:sz w:val="22"/>
          <w:szCs w:val="22"/>
        </w:rPr>
        <w:t xml:space="preserve">INCLEMENT WEATHER OR OTHER EMERGENCIES </w:t>
      </w:r>
    </w:p>
    <w:p w14:paraId="371B7100" w14:textId="77777777" w:rsidR="00821F12" w:rsidRPr="00464A9B" w:rsidRDefault="00821F12" w:rsidP="00821F12">
      <w:pPr>
        <w:rPr>
          <w:rFonts w:ascii="Calibri" w:hAnsi="Calibri" w:cs="Arial"/>
          <w:sz w:val="22"/>
          <w:szCs w:val="22"/>
        </w:rPr>
      </w:pPr>
      <w:r w:rsidRPr="00464A9B">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2CADA54" w14:textId="77777777" w:rsidR="00821F12" w:rsidRPr="00464A9B" w:rsidRDefault="00821F12" w:rsidP="00821F12">
      <w:pPr>
        <w:rPr>
          <w:rFonts w:ascii="Calibri" w:hAnsi="Calibri" w:cs="Arial"/>
          <w:sz w:val="22"/>
          <w:szCs w:val="22"/>
        </w:rPr>
      </w:pPr>
    </w:p>
    <w:p w14:paraId="2B268D60" w14:textId="77777777" w:rsidR="00821F12" w:rsidRPr="00464A9B" w:rsidRDefault="00821F12" w:rsidP="00821F12">
      <w:pPr>
        <w:rPr>
          <w:rFonts w:ascii="Calibri" w:hAnsi="Calibri" w:cs="Arial"/>
          <w:sz w:val="22"/>
          <w:szCs w:val="22"/>
        </w:rPr>
      </w:pPr>
      <w:r w:rsidRPr="00464A9B">
        <w:rPr>
          <w:rFonts w:ascii="Calibri" w:hAnsi="Calibri" w:cs="Arial"/>
          <w:sz w:val="22"/>
          <w:szCs w:val="22"/>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010A72F2" w14:textId="77777777" w:rsidR="00821F12" w:rsidRPr="00464A9B" w:rsidRDefault="00821F12" w:rsidP="00821F12">
      <w:pPr>
        <w:rPr>
          <w:rFonts w:ascii="Calibri" w:hAnsi="Calibri" w:cs="Arial"/>
          <w:sz w:val="22"/>
          <w:szCs w:val="22"/>
        </w:rPr>
      </w:pPr>
    </w:p>
    <w:p w14:paraId="08E863F1" w14:textId="77777777" w:rsidR="00821F12" w:rsidRPr="00464A9B" w:rsidRDefault="00821F12" w:rsidP="00821F12">
      <w:pPr>
        <w:rPr>
          <w:rFonts w:ascii="Calibri" w:hAnsi="Calibri" w:cs="Arial"/>
          <w:sz w:val="22"/>
          <w:szCs w:val="22"/>
        </w:rPr>
      </w:pPr>
      <w:r w:rsidRPr="00464A9B">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64EC69A" w14:textId="77777777" w:rsidR="00821F12" w:rsidRPr="00464A9B" w:rsidRDefault="00821F12" w:rsidP="00821F12">
      <w:pPr>
        <w:rPr>
          <w:rFonts w:ascii="Calibri" w:hAnsi="Calibri" w:cs="Arial"/>
          <w:sz w:val="22"/>
          <w:szCs w:val="22"/>
        </w:rPr>
      </w:pPr>
    </w:p>
    <w:p w14:paraId="2725F42D" w14:textId="77777777" w:rsidR="003D4732" w:rsidRPr="00464A9B" w:rsidRDefault="003D4732" w:rsidP="003D4732">
      <w:pPr>
        <w:rPr>
          <w:rFonts w:ascii="Calibri" w:hAnsi="Calibri" w:cs="Arial"/>
          <w:sz w:val="22"/>
          <w:szCs w:val="22"/>
        </w:rPr>
      </w:pPr>
      <w:r w:rsidRPr="00464A9B">
        <w:rPr>
          <w:rFonts w:ascii="Calibri" w:hAnsi="Calibri" w:cs="Arial"/>
          <w:sz w:val="22"/>
          <w:szCs w:val="22"/>
        </w:rPr>
        <w:t>In the event the college is forced to close during Final Examination Week, students will be contacted by the instructor, and will schedule times to meet individually for their final presentations.</w:t>
      </w:r>
    </w:p>
    <w:p w14:paraId="761525A1" w14:textId="77777777" w:rsidR="0090053C" w:rsidRDefault="0090053C" w:rsidP="00821F12">
      <w:pPr>
        <w:rPr>
          <w:rFonts w:ascii="Calibri" w:hAnsi="Calibri" w:cs="Arial"/>
          <w:b/>
          <w:sz w:val="22"/>
          <w:szCs w:val="22"/>
        </w:rPr>
      </w:pPr>
    </w:p>
    <w:p w14:paraId="2451960A" w14:textId="77777777" w:rsidR="00821F12" w:rsidRPr="00464A9B" w:rsidRDefault="00821F12" w:rsidP="00821F12">
      <w:pPr>
        <w:rPr>
          <w:rFonts w:ascii="Calibri" w:hAnsi="Calibri" w:cs="Arial"/>
          <w:sz w:val="22"/>
          <w:szCs w:val="22"/>
        </w:rPr>
      </w:pPr>
    </w:p>
    <w:p w14:paraId="68F5BD8B" w14:textId="77777777" w:rsidR="00821F12" w:rsidRPr="00464A9B" w:rsidRDefault="00821F12" w:rsidP="00821F12">
      <w:pPr>
        <w:rPr>
          <w:rFonts w:ascii="Calibri" w:hAnsi="Calibri" w:cs="Arial"/>
          <w:b/>
          <w:sz w:val="22"/>
          <w:szCs w:val="22"/>
        </w:rPr>
        <w:sectPr w:rsidR="00821F12" w:rsidRPr="00464A9B" w:rsidSect="00EC3E37">
          <w:headerReference w:type="default" r:id="rId13"/>
          <w:footerReference w:type="default" r:id="rId14"/>
          <w:pgSz w:w="12240" w:h="15840"/>
          <w:pgMar w:top="1152" w:right="1440" w:bottom="1152" w:left="1440" w:header="720" w:footer="720" w:gutter="0"/>
          <w:cols w:space="720"/>
          <w:docGrid w:linePitch="360"/>
        </w:sectPr>
      </w:pPr>
    </w:p>
    <w:p w14:paraId="36757B60" w14:textId="77777777" w:rsidR="00C50314" w:rsidRPr="00464A9B" w:rsidRDefault="00C50314" w:rsidP="00C50314">
      <w:pPr>
        <w:rPr>
          <w:rFonts w:asciiTheme="minorHAnsi" w:hAnsiTheme="minorHAnsi" w:cs="Arial"/>
          <w:b/>
          <w:sz w:val="22"/>
          <w:szCs w:val="22"/>
        </w:rPr>
      </w:pPr>
      <w:r w:rsidRPr="00464A9B">
        <w:rPr>
          <w:rFonts w:asciiTheme="minorHAnsi" w:hAnsiTheme="minorHAnsi" w:cs="Arial"/>
          <w:b/>
          <w:sz w:val="22"/>
          <w:szCs w:val="22"/>
        </w:rPr>
        <w:lastRenderedPageBreak/>
        <w:t>UNITS OF INSTRUCTION</w:t>
      </w:r>
    </w:p>
    <w:p w14:paraId="540AF1B5" w14:textId="77777777" w:rsidR="00D41651" w:rsidRPr="00464A9B" w:rsidRDefault="00D41651" w:rsidP="00C50314">
      <w:pPr>
        <w:rPr>
          <w:rFonts w:asciiTheme="minorHAnsi" w:hAnsiTheme="minorHAnsi" w:cs="Arial"/>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047"/>
        <w:gridCol w:w="3330"/>
        <w:gridCol w:w="1913"/>
        <w:gridCol w:w="3780"/>
        <w:gridCol w:w="1620"/>
      </w:tblGrid>
      <w:tr w:rsidR="00A052FB" w:rsidRPr="00464A9B" w14:paraId="3CF90657" w14:textId="77777777" w:rsidTr="00596B32">
        <w:tc>
          <w:tcPr>
            <w:tcW w:w="1098" w:type="dxa"/>
          </w:tcPr>
          <w:p w14:paraId="42E792CE"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WEEK</w:t>
            </w:r>
          </w:p>
        </w:tc>
        <w:tc>
          <w:tcPr>
            <w:tcW w:w="2047" w:type="dxa"/>
          </w:tcPr>
          <w:p w14:paraId="48F7D1CF"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UNIT OF INSTRUCTION</w:t>
            </w:r>
          </w:p>
        </w:tc>
        <w:tc>
          <w:tcPr>
            <w:tcW w:w="3330" w:type="dxa"/>
          </w:tcPr>
          <w:p w14:paraId="6638DE65"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LEARNING OBJECTIVES/GOALS</w:t>
            </w:r>
          </w:p>
        </w:tc>
        <w:tc>
          <w:tcPr>
            <w:tcW w:w="1913" w:type="dxa"/>
          </w:tcPr>
          <w:p w14:paraId="2EB8AD9F"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ASSESSMENT METHODS</w:t>
            </w:r>
          </w:p>
        </w:tc>
        <w:tc>
          <w:tcPr>
            <w:tcW w:w="3780" w:type="dxa"/>
          </w:tcPr>
          <w:p w14:paraId="7DE979EF"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ASSIGNMENTS</w:t>
            </w:r>
          </w:p>
        </w:tc>
        <w:tc>
          <w:tcPr>
            <w:tcW w:w="1620" w:type="dxa"/>
          </w:tcPr>
          <w:p w14:paraId="00F7C97A" w14:textId="77777777" w:rsidR="00A052FB" w:rsidRPr="00464A9B" w:rsidRDefault="00A052FB" w:rsidP="00E80D66">
            <w:pPr>
              <w:rPr>
                <w:rFonts w:asciiTheme="minorHAnsi" w:hAnsiTheme="minorHAnsi" w:cs="Arial"/>
                <w:b/>
                <w:sz w:val="22"/>
                <w:szCs w:val="22"/>
              </w:rPr>
            </w:pPr>
            <w:r w:rsidRPr="00464A9B">
              <w:rPr>
                <w:rFonts w:asciiTheme="minorHAnsi" w:hAnsiTheme="minorHAnsi" w:cs="Arial"/>
                <w:b/>
                <w:sz w:val="22"/>
                <w:szCs w:val="22"/>
              </w:rPr>
              <w:t>ASSIGNMENT DUE DATE</w:t>
            </w:r>
          </w:p>
        </w:tc>
      </w:tr>
      <w:tr w:rsidR="00802978" w:rsidRPr="00464A9B" w14:paraId="0C267FAB" w14:textId="77777777" w:rsidTr="00596B32">
        <w:trPr>
          <w:trHeight w:val="2402"/>
        </w:trPr>
        <w:tc>
          <w:tcPr>
            <w:tcW w:w="1098" w:type="dxa"/>
          </w:tcPr>
          <w:p w14:paraId="38751A37"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w:t>
            </w:r>
          </w:p>
          <w:p w14:paraId="7F7B706A" w14:textId="77777777" w:rsidR="00802978" w:rsidRPr="00464A9B" w:rsidRDefault="00802978" w:rsidP="00E80D66">
            <w:pPr>
              <w:rPr>
                <w:rFonts w:asciiTheme="minorHAnsi" w:hAnsiTheme="minorHAnsi" w:cs="Arial"/>
                <w:b/>
                <w:sz w:val="22"/>
                <w:szCs w:val="22"/>
              </w:rPr>
            </w:pPr>
          </w:p>
        </w:tc>
        <w:tc>
          <w:tcPr>
            <w:tcW w:w="2047" w:type="dxa"/>
          </w:tcPr>
          <w:p w14:paraId="3D949ACE" w14:textId="77777777" w:rsidR="00802978" w:rsidRDefault="00962708" w:rsidP="00962708">
            <w:pPr>
              <w:rPr>
                <w:rFonts w:asciiTheme="minorHAnsi" w:hAnsiTheme="minorHAnsi" w:cs="Arial"/>
                <w:sz w:val="22"/>
                <w:szCs w:val="22"/>
              </w:rPr>
            </w:pPr>
            <w:r w:rsidRPr="00464A9B">
              <w:rPr>
                <w:rFonts w:asciiTheme="minorHAnsi" w:hAnsiTheme="minorHAnsi" w:cs="Arial"/>
                <w:sz w:val="22"/>
                <w:szCs w:val="22"/>
              </w:rPr>
              <w:t xml:space="preserve">Introduction and </w:t>
            </w:r>
            <w:r w:rsidR="00151B75" w:rsidRPr="00464A9B">
              <w:rPr>
                <w:rFonts w:asciiTheme="minorHAnsi" w:hAnsiTheme="minorHAnsi" w:cs="Arial"/>
                <w:sz w:val="22"/>
                <w:szCs w:val="22"/>
              </w:rPr>
              <w:t xml:space="preserve">overview </w:t>
            </w:r>
          </w:p>
          <w:p w14:paraId="090393E7" w14:textId="77777777" w:rsidR="00C90F8C" w:rsidRDefault="00C90F8C" w:rsidP="00962708">
            <w:pPr>
              <w:rPr>
                <w:rFonts w:asciiTheme="minorHAnsi" w:hAnsiTheme="minorHAnsi" w:cs="Arial"/>
                <w:sz w:val="22"/>
                <w:szCs w:val="22"/>
              </w:rPr>
            </w:pPr>
          </w:p>
          <w:p w14:paraId="694DA7D5" w14:textId="77777777" w:rsidR="00C90F8C" w:rsidRPr="00464A9B" w:rsidRDefault="00C90F8C" w:rsidP="00C90F8C">
            <w:pPr>
              <w:rPr>
                <w:rFonts w:asciiTheme="minorHAnsi" w:hAnsiTheme="minorHAnsi" w:cs="Arial"/>
                <w:sz w:val="22"/>
                <w:szCs w:val="22"/>
              </w:rPr>
            </w:pPr>
          </w:p>
        </w:tc>
        <w:tc>
          <w:tcPr>
            <w:tcW w:w="3330" w:type="dxa"/>
          </w:tcPr>
          <w:p w14:paraId="632C88F1" w14:textId="77777777" w:rsidR="00802978" w:rsidRDefault="00962708" w:rsidP="00C90F8C">
            <w:pPr>
              <w:rPr>
                <w:rFonts w:asciiTheme="minorHAnsi" w:hAnsiTheme="minorHAnsi" w:cs="Arial"/>
                <w:sz w:val="22"/>
                <w:szCs w:val="22"/>
              </w:rPr>
            </w:pPr>
            <w:r w:rsidRPr="00464A9B">
              <w:rPr>
                <w:rFonts w:asciiTheme="minorHAnsi" w:hAnsiTheme="minorHAnsi" w:cs="Arial"/>
                <w:sz w:val="22"/>
                <w:szCs w:val="22"/>
              </w:rPr>
              <w:t xml:space="preserve">Review course objectives.  </w:t>
            </w:r>
          </w:p>
          <w:p w14:paraId="3E8E7B57" w14:textId="77777777" w:rsidR="00720533" w:rsidRDefault="00720533" w:rsidP="00C90F8C">
            <w:pPr>
              <w:rPr>
                <w:rFonts w:asciiTheme="minorHAnsi" w:hAnsiTheme="minorHAnsi" w:cs="Arial"/>
                <w:sz w:val="22"/>
                <w:szCs w:val="22"/>
              </w:rPr>
            </w:pPr>
          </w:p>
          <w:p w14:paraId="7B1E80C2" w14:textId="77777777" w:rsidR="00720533" w:rsidRPr="00464A9B" w:rsidRDefault="00720533" w:rsidP="00C90F8C">
            <w:pPr>
              <w:rPr>
                <w:rFonts w:asciiTheme="minorHAnsi" w:hAnsiTheme="minorHAnsi" w:cs="Arial"/>
                <w:sz w:val="22"/>
                <w:szCs w:val="22"/>
              </w:rPr>
            </w:pPr>
            <w:r>
              <w:rPr>
                <w:rFonts w:asciiTheme="minorHAnsi" w:hAnsiTheme="minorHAnsi" w:cs="Arial"/>
                <w:sz w:val="22"/>
                <w:szCs w:val="22"/>
              </w:rPr>
              <w:t>Review instructor objectives.</w:t>
            </w:r>
          </w:p>
        </w:tc>
        <w:tc>
          <w:tcPr>
            <w:tcW w:w="1913" w:type="dxa"/>
          </w:tcPr>
          <w:p w14:paraId="5C3E8F9B" w14:textId="77777777" w:rsidR="00802978" w:rsidRPr="00464A9B" w:rsidRDefault="00802978" w:rsidP="00E80D66">
            <w:pPr>
              <w:rPr>
                <w:rFonts w:asciiTheme="minorHAnsi" w:hAnsiTheme="minorHAnsi" w:cs="Arial"/>
                <w:sz w:val="22"/>
                <w:szCs w:val="22"/>
              </w:rPr>
            </w:pPr>
          </w:p>
        </w:tc>
        <w:tc>
          <w:tcPr>
            <w:tcW w:w="3780" w:type="dxa"/>
          </w:tcPr>
          <w:p w14:paraId="67181455" w14:textId="77777777" w:rsidR="00720533" w:rsidRDefault="00720533" w:rsidP="00720533">
            <w:pPr>
              <w:rPr>
                <w:rFonts w:asciiTheme="minorHAnsi" w:hAnsiTheme="minorHAnsi" w:cs="Arial"/>
                <w:sz w:val="22"/>
                <w:szCs w:val="22"/>
              </w:rPr>
            </w:pPr>
            <w:r w:rsidRPr="00464A9B">
              <w:rPr>
                <w:rFonts w:asciiTheme="minorHAnsi" w:hAnsiTheme="minorHAnsi" w:cs="Arial"/>
                <w:sz w:val="22"/>
                <w:szCs w:val="22"/>
              </w:rPr>
              <w:t xml:space="preserve">Reading chapters from the text.   Become familiar with </w:t>
            </w:r>
            <w:r>
              <w:rPr>
                <w:rFonts w:asciiTheme="minorHAnsi" w:hAnsiTheme="minorHAnsi" w:cs="Arial"/>
                <w:sz w:val="22"/>
                <w:szCs w:val="22"/>
              </w:rPr>
              <w:t xml:space="preserve">the process </w:t>
            </w:r>
            <w:r w:rsidR="005C0B00">
              <w:rPr>
                <w:rFonts w:asciiTheme="minorHAnsi" w:hAnsiTheme="minorHAnsi" w:cs="Arial"/>
                <w:sz w:val="22"/>
                <w:szCs w:val="22"/>
              </w:rPr>
              <w:t>and understanding</w:t>
            </w:r>
            <w:r>
              <w:rPr>
                <w:rFonts w:asciiTheme="minorHAnsi" w:hAnsiTheme="minorHAnsi" w:cs="Arial"/>
                <w:sz w:val="22"/>
                <w:szCs w:val="22"/>
              </w:rPr>
              <w:t xml:space="preserve"> how a mobile project manager</w:t>
            </w:r>
            <w:r w:rsidRPr="00464A9B">
              <w:rPr>
                <w:rFonts w:asciiTheme="minorHAnsi" w:hAnsiTheme="minorHAnsi" w:cs="Arial"/>
                <w:sz w:val="22"/>
                <w:szCs w:val="22"/>
              </w:rPr>
              <w:t xml:space="preserve"> </w:t>
            </w:r>
            <w:r>
              <w:rPr>
                <w:rFonts w:asciiTheme="minorHAnsi" w:hAnsiTheme="minorHAnsi" w:cs="Arial"/>
                <w:sz w:val="22"/>
                <w:szCs w:val="22"/>
              </w:rPr>
              <w:t>works.</w:t>
            </w:r>
          </w:p>
          <w:p w14:paraId="21D0F7B8" w14:textId="77777777" w:rsidR="00720533" w:rsidRDefault="00720533" w:rsidP="00720533">
            <w:pPr>
              <w:rPr>
                <w:rFonts w:asciiTheme="minorHAnsi" w:hAnsiTheme="minorHAnsi" w:cs="Arial"/>
                <w:sz w:val="22"/>
                <w:szCs w:val="22"/>
              </w:rPr>
            </w:pPr>
          </w:p>
          <w:p w14:paraId="68BC0477" w14:textId="77777777" w:rsidR="00A647B1" w:rsidRPr="00464A9B" w:rsidRDefault="00720533" w:rsidP="000C5DF6">
            <w:pPr>
              <w:rPr>
                <w:rFonts w:asciiTheme="minorHAnsi" w:hAnsiTheme="minorHAnsi" w:cs="Arial"/>
                <w:sz w:val="22"/>
                <w:szCs w:val="22"/>
              </w:rPr>
            </w:pPr>
            <w:r w:rsidRPr="00464A9B">
              <w:rPr>
                <w:rFonts w:asciiTheme="minorHAnsi" w:hAnsiTheme="minorHAnsi" w:cs="Arial"/>
                <w:sz w:val="22"/>
                <w:szCs w:val="22"/>
              </w:rPr>
              <w:t xml:space="preserve">Prepare for week </w:t>
            </w:r>
            <w:r>
              <w:rPr>
                <w:rFonts w:asciiTheme="minorHAnsi" w:hAnsiTheme="minorHAnsi" w:cs="Arial"/>
                <w:sz w:val="22"/>
                <w:szCs w:val="22"/>
              </w:rPr>
              <w:t>2</w:t>
            </w:r>
            <w:r w:rsidRPr="00464A9B">
              <w:rPr>
                <w:rFonts w:asciiTheme="minorHAnsi" w:hAnsiTheme="minorHAnsi" w:cs="Arial"/>
                <w:sz w:val="22"/>
                <w:szCs w:val="22"/>
              </w:rPr>
              <w:t xml:space="preserve">; begin reading </w:t>
            </w:r>
            <w:r w:rsidR="000C5DF6">
              <w:rPr>
                <w:rFonts w:asciiTheme="minorHAnsi" w:hAnsiTheme="minorHAnsi" w:cs="Arial"/>
                <w:sz w:val="22"/>
                <w:szCs w:val="22"/>
              </w:rPr>
              <w:t>Introduction</w:t>
            </w:r>
          </w:p>
        </w:tc>
        <w:tc>
          <w:tcPr>
            <w:tcW w:w="1620" w:type="dxa"/>
          </w:tcPr>
          <w:p w14:paraId="10043308" w14:textId="77777777" w:rsidR="00802978" w:rsidRPr="00464A9B" w:rsidRDefault="00802978" w:rsidP="00E80D66">
            <w:pPr>
              <w:rPr>
                <w:rFonts w:asciiTheme="minorHAnsi" w:hAnsiTheme="minorHAnsi" w:cs="Arial"/>
                <w:sz w:val="22"/>
                <w:szCs w:val="22"/>
              </w:rPr>
            </w:pPr>
          </w:p>
        </w:tc>
      </w:tr>
      <w:tr w:rsidR="00802978" w:rsidRPr="00464A9B" w14:paraId="4B67A7E9" w14:textId="77777777" w:rsidTr="00596B32">
        <w:trPr>
          <w:trHeight w:val="2330"/>
        </w:trPr>
        <w:tc>
          <w:tcPr>
            <w:tcW w:w="1098" w:type="dxa"/>
          </w:tcPr>
          <w:p w14:paraId="3BFC7AB8"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2</w:t>
            </w:r>
          </w:p>
          <w:p w14:paraId="5FFCB624" w14:textId="77777777" w:rsidR="00802978" w:rsidRPr="00464A9B" w:rsidRDefault="00802978" w:rsidP="00E80D66">
            <w:pPr>
              <w:rPr>
                <w:rFonts w:asciiTheme="minorHAnsi" w:hAnsiTheme="minorHAnsi" w:cs="Arial"/>
                <w:b/>
                <w:sz w:val="22"/>
                <w:szCs w:val="22"/>
              </w:rPr>
            </w:pPr>
          </w:p>
        </w:tc>
        <w:tc>
          <w:tcPr>
            <w:tcW w:w="2047" w:type="dxa"/>
          </w:tcPr>
          <w:p w14:paraId="7CE45FFC" w14:textId="77777777" w:rsidR="00C90F8C" w:rsidRDefault="000C5DF6" w:rsidP="00562202">
            <w:pPr>
              <w:rPr>
                <w:rFonts w:asciiTheme="minorHAnsi" w:hAnsiTheme="minorHAnsi" w:cs="Arial"/>
                <w:sz w:val="22"/>
                <w:szCs w:val="22"/>
              </w:rPr>
            </w:pPr>
            <w:r>
              <w:rPr>
                <w:rFonts w:asciiTheme="minorHAnsi" w:hAnsiTheme="minorHAnsi" w:cs="Arial"/>
                <w:b/>
                <w:sz w:val="22"/>
                <w:szCs w:val="22"/>
              </w:rPr>
              <w:t>Introduction</w:t>
            </w:r>
            <w:r w:rsidR="00680D5C" w:rsidRPr="00464A9B">
              <w:rPr>
                <w:rFonts w:asciiTheme="minorHAnsi" w:hAnsiTheme="minorHAnsi" w:cs="Arial"/>
                <w:b/>
                <w:sz w:val="22"/>
                <w:szCs w:val="22"/>
              </w:rPr>
              <w:t>:</w:t>
            </w:r>
            <w:r w:rsidR="00680D5C" w:rsidRPr="00464A9B">
              <w:rPr>
                <w:rFonts w:asciiTheme="minorHAnsi" w:hAnsiTheme="minorHAnsi" w:cs="Arial"/>
                <w:sz w:val="22"/>
                <w:szCs w:val="22"/>
              </w:rPr>
              <w:t xml:space="preserve"> </w:t>
            </w:r>
          </w:p>
          <w:p w14:paraId="60434FBD" w14:textId="77777777" w:rsidR="00802978" w:rsidRPr="00464A9B" w:rsidRDefault="00C90F8C" w:rsidP="00C90F8C">
            <w:pPr>
              <w:rPr>
                <w:rFonts w:asciiTheme="minorHAnsi" w:hAnsiTheme="minorHAnsi" w:cs="Arial"/>
                <w:sz w:val="22"/>
                <w:szCs w:val="22"/>
              </w:rPr>
            </w:pPr>
            <w:r>
              <w:rPr>
                <w:rFonts w:asciiTheme="minorHAnsi" w:hAnsiTheme="minorHAnsi" w:cs="Arial"/>
                <w:sz w:val="22"/>
                <w:szCs w:val="22"/>
              </w:rPr>
              <w:t>Product Life Cycle (PLC)</w:t>
            </w:r>
          </w:p>
        </w:tc>
        <w:tc>
          <w:tcPr>
            <w:tcW w:w="3330" w:type="dxa"/>
          </w:tcPr>
          <w:p w14:paraId="1156F5FB" w14:textId="77777777" w:rsidR="00562202" w:rsidRDefault="00C90F8C" w:rsidP="00E80D66">
            <w:pPr>
              <w:rPr>
                <w:rFonts w:asciiTheme="minorHAnsi" w:hAnsiTheme="minorHAnsi" w:cs="Arial"/>
                <w:sz w:val="22"/>
                <w:szCs w:val="22"/>
              </w:rPr>
            </w:pPr>
            <w:r>
              <w:rPr>
                <w:rFonts w:asciiTheme="minorHAnsi" w:hAnsiTheme="minorHAnsi" w:cs="Arial"/>
                <w:sz w:val="22"/>
                <w:szCs w:val="22"/>
              </w:rPr>
              <w:t>Product Life Cycle (PLC) is critical in getting your product out on time and on budget.</w:t>
            </w:r>
          </w:p>
          <w:p w14:paraId="50275C60" w14:textId="77777777" w:rsidR="000C5DF6" w:rsidRDefault="000C5DF6" w:rsidP="000C5DF6">
            <w:pPr>
              <w:pStyle w:val="ListParagraph"/>
              <w:numPr>
                <w:ilvl w:val="0"/>
                <w:numId w:val="12"/>
              </w:numPr>
              <w:rPr>
                <w:rFonts w:asciiTheme="minorHAnsi" w:hAnsiTheme="minorHAnsi" w:cs="Arial"/>
                <w:sz w:val="22"/>
                <w:szCs w:val="22"/>
              </w:rPr>
            </w:pPr>
            <w:r>
              <w:rPr>
                <w:rFonts w:asciiTheme="minorHAnsi" w:hAnsiTheme="minorHAnsi" w:cs="Arial"/>
                <w:sz w:val="22"/>
                <w:szCs w:val="22"/>
              </w:rPr>
              <w:t>Before you start</w:t>
            </w:r>
          </w:p>
          <w:p w14:paraId="110F9F93" w14:textId="77777777" w:rsidR="000C5DF6" w:rsidRDefault="000C5DF6" w:rsidP="000C5DF6">
            <w:pPr>
              <w:pStyle w:val="ListParagraph"/>
              <w:numPr>
                <w:ilvl w:val="0"/>
                <w:numId w:val="12"/>
              </w:numPr>
              <w:rPr>
                <w:rFonts w:asciiTheme="minorHAnsi" w:hAnsiTheme="minorHAnsi" w:cs="Arial"/>
                <w:sz w:val="22"/>
                <w:szCs w:val="22"/>
              </w:rPr>
            </w:pPr>
            <w:r>
              <w:rPr>
                <w:rFonts w:asciiTheme="minorHAnsi" w:hAnsiTheme="minorHAnsi" w:cs="Arial"/>
                <w:sz w:val="22"/>
                <w:szCs w:val="22"/>
              </w:rPr>
              <w:t>Benefits of a defined PLC process</w:t>
            </w:r>
          </w:p>
          <w:p w14:paraId="1F6995EF" w14:textId="77777777" w:rsidR="000C5DF6" w:rsidRPr="000C5DF6" w:rsidRDefault="000C5DF6" w:rsidP="000C5DF6">
            <w:pPr>
              <w:pStyle w:val="ListParagraph"/>
              <w:numPr>
                <w:ilvl w:val="0"/>
                <w:numId w:val="12"/>
              </w:numPr>
              <w:rPr>
                <w:rFonts w:asciiTheme="minorHAnsi" w:hAnsiTheme="minorHAnsi" w:cs="Arial"/>
                <w:sz w:val="22"/>
                <w:szCs w:val="22"/>
              </w:rPr>
            </w:pPr>
            <w:r>
              <w:rPr>
                <w:rFonts w:asciiTheme="minorHAnsi" w:hAnsiTheme="minorHAnsi" w:cs="Arial"/>
                <w:sz w:val="22"/>
                <w:szCs w:val="22"/>
              </w:rPr>
              <w:t>Definitions</w:t>
            </w:r>
          </w:p>
        </w:tc>
        <w:tc>
          <w:tcPr>
            <w:tcW w:w="1913" w:type="dxa"/>
          </w:tcPr>
          <w:p w14:paraId="30A9A8E6" w14:textId="77777777" w:rsidR="00802978" w:rsidRPr="00464A9B" w:rsidRDefault="00802978" w:rsidP="00E80D66">
            <w:pPr>
              <w:rPr>
                <w:rFonts w:asciiTheme="minorHAnsi" w:hAnsiTheme="minorHAnsi" w:cs="Arial"/>
                <w:sz w:val="22"/>
                <w:szCs w:val="22"/>
              </w:rPr>
            </w:pPr>
          </w:p>
        </w:tc>
        <w:tc>
          <w:tcPr>
            <w:tcW w:w="3780" w:type="dxa"/>
          </w:tcPr>
          <w:p w14:paraId="77C1466F" w14:textId="77777777" w:rsidR="00802978" w:rsidRPr="00464A9B" w:rsidRDefault="00A358C7" w:rsidP="000C5DF6">
            <w:pPr>
              <w:rPr>
                <w:rFonts w:asciiTheme="minorHAnsi" w:hAnsiTheme="minorHAnsi" w:cs="Arial"/>
                <w:sz w:val="22"/>
                <w:szCs w:val="22"/>
              </w:rPr>
            </w:pPr>
            <w:r w:rsidRPr="00464A9B">
              <w:rPr>
                <w:rFonts w:asciiTheme="minorHAnsi" w:hAnsiTheme="minorHAnsi" w:cs="Arial"/>
                <w:sz w:val="22"/>
                <w:szCs w:val="22"/>
              </w:rPr>
              <w:t xml:space="preserve">Prepare for week 3; begin reading </w:t>
            </w:r>
            <w:r w:rsidR="000C5DF6">
              <w:rPr>
                <w:rFonts w:asciiTheme="minorHAnsi" w:hAnsiTheme="minorHAnsi" w:cs="Arial"/>
                <w:sz w:val="22"/>
                <w:szCs w:val="22"/>
              </w:rPr>
              <w:t>Phase 1</w:t>
            </w:r>
            <w:r w:rsidRPr="00464A9B">
              <w:rPr>
                <w:rFonts w:asciiTheme="minorHAnsi" w:hAnsiTheme="minorHAnsi" w:cs="Arial"/>
                <w:sz w:val="22"/>
                <w:szCs w:val="22"/>
              </w:rPr>
              <w:t>.</w:t>
            </w:r>
          </w:p>
        </w:tc>
        <w:tc>
          <w:tcPr>
            <w:tcW w:w="1620" w:type="dxa"/>
          </w:tcPr>
          <w:p w14:paraId="4CB80A15" w14:textId="77777777" w:rsidR="00802978" w:rsidRPr="00464A9B" w:rsidRDefault="00802978" w:rsidP="00E80D66">
            <w:pPr>
              <w:rPr>
                <w:rFonts w:asciiTheme="minorHAnsi" w:hAnsiTheme="minorHAnsi" w:cs="Arial"/>
                <w:sz w:val="22"/>
                <w:szCs w:val="22"/>
              </w:rPr>
            </w:pPr>
          </w:p>
        </w:tc>
      </w:tr>
      <w:tr w:rsidR="00802978" w:rsidRPr="00464A9B" w14:paraId="73647EAD" w14:textId="77777777" w:rsidTr="00596B32">
        <w:tc>
          <w:tcPr>
            <w:tcW w:w="1098" w:type="dxa"/>
          </w:tcPr>
          <w:p w14:paraId="62A17F24"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3</w:t>
            </w:r>
          </w:p>
          <w:p w14:paraId="68977EB0" w14:textId="77777777" w:rsidR="00802978" w:rsidRPr="00464A9B" w:rsidRDefault="00802978" w:rsidP="00E80D66">
            <w:pPr>
              <w:rPr>
                <w:rFonts w:asciiTheme="minorHAnsi" w:hAnsiTheme="minorHAnsi" w:cs="Arial"/>
                <w:b/>
                <w:sz w:val="22"/>
                <w:szCs w:val="22"/>
              </w:rPr>
            </w:pPr>
          </w:p>
        </w:tc>
        <w:tc>
          <w:tcPr>
            <w:tcW w:w="2047" w:type="dxa"/>
          </w:tcPr>
          <w:p w14:paraId="16E41462" w14:textId="77777777" w:rsidR="00802978" w:rsidRDefault="00F05991" w:rsidP="00F05991">
            <w:pPr>
              <w:rPr>
                <w:rFonts w:asciiTheme="minorHAnsi" w:hAnsiTheme="minorHAnsi" w:cs="Arial"/>
                <w:sz w:val="22"/>
                <w:szCs w:val="22"/>
              </w:rPr>
            </w:pPr>
            <w:r>
              <w:rPr>
                <w:rFonts w:asciiTheme="minorHAnsi" w:hAnsiTheme="minorHAnsi" w:cs="Arial"/>
                <w:b/>
                <w:sz w:val="22"/>
                <w:szCs w:val="22"/>
              </w:rPr>
              <w:t>Phase 1</w:t>
            </w:r>
            <w:r w:rsidR="007C14CA" w:rsidRPr="00464A9B">
              <w:rPr>
                <w:rFonts w:asciiTheme="minorHAnsi" w:hAnsiTheme="minorHAnsi" w:cs="Arial"/>
                <w:b/>
                <w:sz w:val="22"/>
                <w:szCs w:val="22"/>
              </w:rPr>
              <w:t>:</w:t>
            </w:r>
            <w:r w:rsidR="007C14CA" w:rsidRPr="00464A9B">
              <w:rPr>
                <w:rFonts w:asciiTheme="minorHAnsi" w:hAnsiTheme="minorHAnsi" w:cs="Arial"/>
                <w:sz w:val="22"/>
                <w:szCs w:val="22"/>
              </w:rPr>
              <w:t xml:space="preserve"> </w:t>
            </w:r>
          </w:p>
          <w:p w14:paraId="46EEC366" w14:textId="77777777" w:rsidR="00F05991" w:rsidRPr="00464A9B" w:rsidRDefault="00F05991" w:rsidP="00F05991">
            <w:pPr>
              <w:rPr>
                <w:rFonts w:asciiTheme="minorHAnsi" w:hAnsiTheme="minorHAnsi" w:cs="Arial"/>
                <w:sz w:val="22"/>
                <w:szCs w:val="22"/>
              </w:rPr>
            </w:pPr>
            <w:r>
              <w:rPr>
                <w:rFonts w:asciiTheme="minorHAnsi" w:hAnsiTheme="minorHAnsi" w:cs="Arial"/>
                <w:sz w:val="22"/>
                <w:szCs w:val="22"/>
              </w:rPr>
              <w:t>Product Concept I</w:t>
            </w:r>
          </w:p>
        </w:tc>
        <w:tc>
          <w:tcPr>
            <w:tcW w:w="3330" w:type="dxa"/>
          </w:tcPr>
          <w:p w14:paraId="50CB0B0D" w14:textId="77777777" w:rsid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Why have a Phase 1?</w:t>
            </w:r>
          </w:p>
          <w:p w14:paraId="1873DA40" w14:textId="77777777" w:rsid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Phase 1 overview</w:t>
            </w:r>
          </w:p>
          <w:p w14:paraId="2F888BA3" w14:textId="77777777" w:rsidR="00802978"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Reviewing Product Ideas</w:t>
            </w:r>
          </w:p>
          <w:p w14:paraId="2461C382" w14:textId="77777777" w:rsid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Figuring out a product’s feasibility</w:t>
            </w:r>
          </w:p>
          <w:p w14:paraId="55961D27" w14:textId="77777777" w:rsid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Creating a Product’s goals</w:t>
            </w:r>
          </w:p>
          <w:p w14:paraId="7AE95395" w14:textId="77777777" w:rsid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The business requirements document</w:t>
            </w:r>
          </w:p>
          <w:p w14:paraId="643862FA" w14:textId="77777777" w:rsidR="00F05991" w:rsidRPr="00F05991" w:rsidRDefault="00F05991"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The Feature/Functionality Report</w:t>
            </w:r>
          </w:p>
        </w:tc>
        <w:tc>
          <w:tcPr>
            <w:tcW w:w="1913" w:type="dxa"/>
          </w:tcPr>
          <w:p w14:paraId="623A07BB" w14:textId="77777777" w:rsidR="00802978"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674774E3" w14:textId="77777777" w:rsidR="00802978" w:rsidRDefault="00A647B1" w:rsidP="007C14CA">
            <w:pPr>
              <w:rPr>
                <w:rFonts w:asciiTheme="minorHAnsi" w:hAnsiTheme="minorHAnsi" w:cs="Arial"/>
                <w:sz w:val="22"/>
                <w:szCs w:val="22"/>
              </w:rPr>
            </w:pPr>
            <w:r w:rsidRPr="00464A9B">
              <w:rPr>
                <w:rFonts w:asciiTheme="minorHAnsi" w:hAnsiTheme="minorHAnsi" w:cs="Arial"/>
                <w:sz w:val="22"/>
                <w:szCs w:val="22"/>
              </w:rPr>
              <w:t>Project One</w:t>
            </w:r>
            <w:r w:rsidR="00D52439" w:rsidRPr="00464A9B">
              <w:rPr>
                <w:rFonts w:asciiTheme="minorHAnsi" w:hAnsiTheme="minorHAnsi" w:cs="Arial"/>
                <w:sz w:val="22"/>
                <w:szCs w:val="22"/>
              </w:rPr>
              <w:t xml:space="preserve"> </w:t>
            </w:r>
            <w:r w:rsidR="007C14CA" w:rsidRPr="00464A9B">
              <w:rPr>
                <w:rFonts w:asciiTheme="minorHAnsi" w:hAnsiTheme="minorHAnsi" w:cs="Arial"/>
                <w:sz w:val="22"/>
                <w:szCs w:val="22"/>
              </w:rPr>
              <w:t>–</w:t>
            </w:r>
            <w:r w:rsidR="00D52439" w:rsidRPr="00464A9B">
              <w:rPr>
                <w:rFonts w:asciiTheme="minorHAnsi" w:hAnsiTheme="minorHAnsi" w:cs="Arial"/>
                <w:sz w:val="22"/>
                <w:szCs w:val="22"/>
              </w:rPr>
              <w:t xml:space="preserve"> </w:t>
            </w:r>
            <w:r w:rsidR="00681D7D">
              <w:rPr>
                <w:rFonts w:asciiTheme="minorHAnsi" w:hAnsiTheme="minorHAnsi" w:cs="Arial"/>
                <w:sz w:val="22"/>
                <w:szCs w:val="22"/>
              </w:rPr>
              <w:t>Creating a new mobile products goals and business document,</w:t>
            </w:r>
          </w:p>
          <w:p w14:paraId="3B5C0E25" w14:textId="77777777" w:rsidR="00681D7D" w:rsidRPr="00464A9B" w:rsidRDefault="00681D7D" w:rsidP="007C14CA">
            <w:pPr>
              <w:rPr>
                <w:rFonts w:asciiTheme="minorHAnsi" w:hAnsiTheme="minorHAnsi" w:cs="Arial"/>
                <w:sz w:val="22"/>
                <w:szCs w:val="22"/>
              </w:rPr>
            </w:pPr>
            <w:r>
              <w:rPr>
                <w:rFonts w:asciiTheme="minorHAnsi" w:hAnsiTheme="minorHAnsi" w:cs="Arial"/>
                <w:sz w:val="22"/>
                <w:szCs w:val="22"/>
              </w:rPr>
              <w:t xml:space="preserve">Evaluating a </w:t>
            </w:r>
            <w:proofErr w:type="gramStart"/>
            <w:r>
              <w:rPr>
                <w:rFonts w:asciiTheme="minorHAnsi" w:hAnsiTheme="minorHAnsi" w:cs="Arial"/>
                <w:sz w:val="22"/>
                <w:szCs w:val="22"/>
              </w:rPr>
              <w:t>products</w:t>
            </w:r>
            <w:proofErr w:type="gramEnd"/>
            <w:r>
              <w:rPr>
                <w:rFonts w:asciiTheme="minorHAnsi" w:hAnsiTheme="minorHAnsi" w:cs="Arial"/>
                <w:sz w:val="22"/>
                <w:szCs w:val="22"/>
              </w:rPr>
              <w:t xml:space="preserve"> feasibility.</w:t>
            </w:r>
            <w:r w:rsidR="00C96784">
              <w:rPr>
                <w:rFonts w:asciiTheme="minorHAnsi" w:hAnsiTheme="minorHAnsi" w:cs="Arial"/>
                <w:sz w:val="22"/>
                <w:szCs w:val="22"/>
              </w:rPr>
              <w:t>- presentation</w:t>
            </w:r>
          </w:p>
          <w:p w14:paraId="55976793" w14:textId="77777777" w:rsidR="00A358C7" w:rsidRPr="00464A9B" w:rsidRDefault="00A358C7" w:rsidP="007C14CA">
            <w:pPr>
              <w:rPr>
                <w:rFonts w:asciiTheme="minorHAnsi" w:hAnsiTheme="minorHAnsi" w:cs="Arial"/>
                <w:sz w:val="22"/>
                <w:szCs w:val="22"/>
              </w:rPr>
            </w:pPr>
          </w:p>
          <w:p w14:paraId="2C6D4CD8" w14:textId="77777777" w:rsidR="00A358C7" w:rsidRPr="00464A9B" w:rsidRDefault="00A358C7" w:rsidP="00681D7D">
            <w:pPr>
              <w:rPr>
                <w:rFonts w:asciiTheme="minorHAnsi" w:hAnsiTheme="minorHAnsi" w:cs="Arial"/>
                <w:sz w:val="22"/>
                <w:szCs w:val="22"/>
              </w:rPr>
            </w:pPr>
            <w:r w:rsidRPr="00464A9B">
              <w:rPr>
                <w:rFonts w:asciiTheme="minorHAnsi" w:hAnsiTheme="minorHAnsi" w:cs="Arial"/>
                <w:sz w:val="22"/>
                <w:szCs w:val="22"/>
              </w:rPr>
              <w:t xml:space="preserve">Prepare for week 4; begin reading </w:t>
            </w:r>
            <w:r w:rsidR="00681D7D">
              <w:rPr>
                <w:rFonts w:asciiTheme="minorHAnsi" w:hAnsiTheme="minorHAnsi" w:cs="Arial"/>
                <w:sz w:val="22"/>
                <w:szCs w:val="22"/>
              </w:rPr>
              <w:t>Phase 1-2</w:t>
            </w:r>
            <w:r w:rsidRPr="00464A9B">
              <w:rPr>
                <w:rFonts w:asciiTheme="minorHAnsi" w:hAnsiTheme="minorHAnsi" w:cs="Arial"/>
                <w:sz w:val="22"/>
                <w:szCs w:val="22"/>
              </w:rPr>
              <w:t>.</w:t>
            </w:r>
          </w:p>
        </w:tc>
        <w:tc>
          <w:tcPr>
            <w:tcW w:w="1620" w:type="dxa"/>
          </w:tcPr>
          <w:p w14:paraId="7829B728" w14:textId="77777777" w:rsidR="00802978" w:rsidRPr="00464A9B" w:rsidRDefault="00802978" w:rsidP="00E80D66">
            <w:pPr>
              <w:rPr>
                <w:rFonts w:asciiTheme="minorHAnsi" w:hAnsiTheme="minorHAnsi" w:cs="Arial"/>
                <w:sz w:val="22"/>
                <w:szCs w:val="22"/>
              </w:rPr>
            </w:pPr>
          </w:p>
        </w:tc>
      </w:tr>
      <w:tr w:rsidR="00802978" w:rsidRPr="00464A9B" w14:paraId="5D008C23" w14:textId="77777777" w:rsidTr="00596B32">
        <w:trPr>
          <w:trHeight w:val="2780"/>
        </w:trPr>
        <w:tc>
          <w:tcPr>
            <w:tcW w:w="1098" w:type="dxa"/>
          </w:tcPr>
          <w:p w14:paraId="715CAA81"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4</w:t>
            </w:r>
          </w:p>
          <w:p w14:paraId="0B061A37" w14:textId="77777777" w:rsidR="00802978" w:rsidRPr="00464A9B" w:rsidRDefault="00802978" w:rsidP="00E80D66">
            <w:pPr>
              <w:rPr>
                <w:rFonts w:asciiTheme="minorHAnsi" w:hAnsiTheme="minorHAnsi" w:cs="Arial"/>
                <w:b/>
                <w:sz w:val="22"/>
                <w:szCs w:val="22"/>
              </w:rPr>
            </w:pPr>
          </w:p>
        </w:tc>
        <w:tc>
          <w:tcPr>
            <w:tcW w:w="2047" w:type="dxa"/>
          </w:tcPr>
          <w:p w14:paraId="0428737F" w14:textId="77777777" w:rsidR="00F05991" w:rsidRDefault="00F05991" w:rsidP="00F05991">
            <w:pPr>
              <w:rPr>
                <w:rFonts w:asciiTheme="minorHAnsi" w:hAnsiTheme="minorHAnsi" w:cs="Arial"/>
                <w:sz w:val="22"/>
                <w:szCs w:val="22"/>
              </w:rPr>
            </w:pPr>
            <w:r>
              <w:rPr>
                <w:rFonts w:asciiTheme="minorHAnsi" w:hAnsiTheme="minorHAnsi" w:cs="Arial"/>
                <w:b/>
                <w:sz w:val="22"/>
                <w:szCs w:val="22"/>
              </w:rPr>
              <w:t>Phase 1</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1EE37581" w14:textId="77777777" w:rsidR="00802978" w:rsidRPr="00464A9B" w:rsidRDefault="00F05991" w:rsidP="00F05991">
            <w:pPr>
              <w:rPr>
                <w:rFonts w:asciiTheme="minorHAnsi" w:hAnsiTheme="minorHAnsi" w:cs="Arial"/>
                <w:sz w:val="22"/>
                <w:szCs w:val="22"/>
              </w:rPr>
            </w:pPr>
            <w:r>
              <w:rPr>
                <w:rFonts w:asciiTheme="minorHAnsi" w:hAnsiTheme="minorHAnsi" w:cs="Arial"/>
                <w:sz w:val="22"/>
                <w:szCs w:val="22"/>
              </w:rPr>
              <w:t>Product Concept II</w:t>
            </w:r>
          </w:p>
        </w:tc>
        <w:tc>
          <w:tcPr>
            <w:tcW w:w="3330" w:type="dxa"/>
          </w:tcPr>
          <w:p w14:paraId="171F8958" w14:textId="77777777" w:rsidR="003F1E80" w:rsidRDefault="003F1E80"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Developing a Product Concept plan</w:t>
            </w:r>
          </w:p>
          <w:p w14:paraId="2FE4A047" w14:textId="77777777" w:rsidR="003F1E80" w:rsidRDefault="003F1E80"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The Product Requirements Document (PRD)</w:t>
            </w:r>
          </w:p>
          <w:p w14:paraId="70E59D2E" w14:textId="77777777" w:rsidR="003F1E80" w:rsidRDefault="003F1E80"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Phase 1 – Product Concept- Presentation</w:t>
            </w:r>
          </w:p>
          <w:p w14:paraId="33CBE24D" w14:textId="77777777" w:rsidR="003F1E80" w:rsidRDefault="003F1E80"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2FB56FBA" w14:textId="77777777" w:rsidR="00802978" w:rsidRPr="003F1E80" w:rsidRDefault="003F1E80" w:rsidP="00F05991">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1</w:t>
            </w:r>
          </w:p>
        </w:tc>
        <w:tc>
          <w:tcPr>
            <w:tcW w:w="1913" w:type="dxa"/>
          </w:tcPr>
          <w:p w14:paraId="5E8BFE8C" w14:textId="77777777" w:rsidR="00802978" w:rsidRPr="00464A9B" w:rsidRDefault="00802978" w:rsidP="00E80D66">
            <w:pPr>
              <w:rPr>
                <w:rFonts w:asciiTheme="minorHAnsi" w:hAnsiTheme="minorHAnsi" w:cs="Arial"/>
                <w:sz w:val="22"/>
                <w:szCs w:val="22"/>
              </w:rPr>
            </w:pPr>
          </w:p>
        </w:tc>
        <w:tc>
          <w:tcPr>
            <w:tcW w:w="3780" w:type="dxa"/>
          </w:tcPr>
          <w:p w14:paraId="3BB121BE" w14:textId="77777777" w:rsidR="00A358C7" w:rsidRPr="00464A9B" w:rsidRDefault="00A358C7" w:rsidP="0072745B">
            <w:pPr>
              <w:rPr>
                <w:rFonts w:asciiTheme="minorHAnsi" w:hAnsiTheme="minorHAnsi" w:cs="Arial"/>
                <w:sz w:val="22"/>
                <w:szCs w:val="22"/>
              </w:rPr>
            </w:pPr>
            <w:r w:rsidRPr="00464A9B">
              <w:rPr>
                <w:rFonts w:asciiTheme="minorHAnsi" w:hAnsiTheme="minorHAnsi" w:cs="Arial"/>
                <w:sz w:val="22"/>
                <w:szCs w:val="22"/>
              </w:rPr>
              <w:t xml:space="preserve">Prepare for week 5, begin reading </w:t>
            </w:r>
            <w:r w:rsidR="005C0B00">
              <w:rPr>
                <w:rFonts w:asciiTheme="minorHAnsi" w:hAnsiTheme="minorHAnsi" w:cs="Arial"/>
                <w:sz w:val="22"/>
                <w:szCs w:val="22"/>
              </w:rPr>
              <w:t>Phase 2-</w:t>
            </w:r>
            <w:r w:rsidR="0072745B">
              <w:rPr>
                <w:rFonts w:asciiTheme="minorHAnsi" w:hAnsiTheme="minorHAnsi" w:cs="Arial"/>
                <w:sz w:val="22"/>
                <w:szCs w:val="22"/>
              </w:rPr>
              <w:t>I</w:t>
            </w:r>
            <w:r w:rsidRPr="00464A9B">
              <w:rPr>
                <w:rFonts w:asciiTheme="minorHAnsi" w:hAnsiTheme="minorHAnsi" w:cs="Arial"/>
                <w:sz w:val="22"/>
                <w:szCs w:val="22"/>
              </w:rPr>
              <w:t>.</w:t>
            </w:r>
          </w:p>
        </w:tc>
        <w:tc>
          <w:tcPr>
            <w:tcW w:w="1620" w:type="dxa"/>
          </w:tcPr>
          <w:p w14:paraId="15684A8C" w14:textId="77777777" w:rsidR="00802978" w:rsidRPr="00464A9B" w:rsidRDefault="00681D7D" w:rsidP="00E80D66">
            <w:pPr>
              <w:rPr>
                <w:rFonts w:asciiTheme="minorHAnsi" w:hAnsiTheme="minorHAnsi" w:cs="Arial"/>
                <w:sz w:val="22"/>
                <w:szCs w:val="22"/>
              </w:rPr>
            </w:pPr>
            <w:r>
              <w:rPr>
                <w:rFonts w:asciiTheme="minorHAnsi" w:hAnsiTheme="minorHAnsi" w:cs="Arial"/>
                <w:sz w:val="22"/>
                <w:szCs w:val="22"/>
              </w:rPr>
              <w:t>Project One</w:t>
            </w:r>
          </w:p>
        </w:tc>
      </w:tr>
      <w:tr w:rsidR="00802978" w:rsidRPr="00464A9B" w14:paraId="104BAF87" w14:textId="77777777" w:rsidTr="00596B32">
        <w:trPr>
          <w:trHeight w:val="2816"/>
        </w:trPr>
        <w:tc>
          <w:tcPr>
            <w:tcW w:w="1098" w:type="dxa"/>
          </w:tcPr>
          <w:p w14:paraId="790D0C27"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5</w:t>
            </w:r>
          </w:p>
          <w:p w14:paraId="04983486" w14:textId="77777777" w:rsidR="00802978" w:rsidRPr="00464A9B" w:rsidRDefault="00802978" w:rsidP="00E80D66">
            <w:pPr>
              <w:rPr>
                <w:rFonts w:asciiTheme="minorHAnsi" w:hAnsiTheme="minorHAnsi" w:cs="Arial"/>
                <w:b/>
                <w:sz w:val="22"/>
                <w:szCs w:val="22"/>
              </w:rPr>
            </w:pPr>
          </w:p>
        </w:tc>
        <w:tc>
          <w:tcPr>
            <w:tcW w:w="2047" w:type="dxa"/>
          </w:tcPr>
          <w:p w14:paraId="5E23B200" w14:textId="77777777" w:rsidR="00C63682" w:rsidRDefault="00C63682" w:rsidP="00C63682">
            <w:pPr>
              <w:rPr>
                <w:rFonts w:asciiTheme="minorHAnsi" w:hAnsiTheme="minorHAnsi" w:cs="Arial"/>
                <w:sz w:val="22"/>
                <w:szCs w:val="22"/>
              </w:rPr>
            </w:pPr>
            <w:r>
              <w:rPr>
                <w:rFonts w:asciiTheme="minorHAnsi" w:hAnsiTheme="minorHAnsi" w:cs="Arial"/>
                <w:b/>
                <w:sz w:val="22"/>
                <w:szCs w:val="22"/>
              </w:rPr>
              <w:t>Phase 2</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1A70821E" w14:textId="77777777" w:rsidR="008B268D" w:rsidRPr="00464A9B" w:rsidRDefault="00C63682" w:rsidP="00C63682">
            <w:pPr>
              <w:rPr>
                <w:rFonts w:asciiTheme="minorHAnsi" w:hAnsiTheme="minorHAnsi" w:cs="Arial"/>
                <w:sz w:val="22"/>
                <w:szCs w:val="22"/>
              </w:rPr>
            </w:pPr>
            <w:r>
              <w:rPr>
                <w:rFonts w:asciiTheme="minorHAnsi" w:hAnsiTheme="minorHAnsi" w:cs="Arial"/>
                <w:sz w:val="22"/>
                <w:szCs w:val="22"/>
              </w:rPr>
              <w:t>Design</w:t>
            </w:r>
            <w:r w:rsidR="004178FA">
              <w:rPr>
                <w:rFonts w:asciiTheme="minorHAnsi" w:hAnsiTheme="minorHAnsi" w:cs="Arial"/>
                <w:sz w:val="22"/>
                <w:szCs w:val="22"/>
              </w:rPr>
              <w:t>-I</w:t>
            </w:r>
          </w:p>
        </w:tc>
        <w:tc>
          <w:tcPr>
            <w:tcW w:w="3330" w:type="dxa"/>
          </w:tcPr>
          <w:p w14:paraId="693C83C0"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Phase 2 objective</w:t>
            </w:r>
          </w:p>
          <w:p w14:paraId="51974832"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2</w:t>
            </w:r>
          </w:p>
          <w:p w14:paraId="33B99223"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The Design Phase</w:t>
            </w:r>
          </w:p>
          <w:p w14:paraId="712818BC"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Creating a Team</w:t>
            </w:r>
          </w:p>
          <w:p w14:paraId="2A49E433"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Mobile Apps</w:t>
            </w:r>
          </w:p>
          <w:p w14:paraId="6FC454C3" w14:textId="77777777" w:rsidR="004178FA" w:rsidRDefault="004178FA"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Data access and data mining</w:t>
            </w:r>
          </w:p>
          <w:p w14:paraId="59F4ADAE" w14:textId="77777777" w:rsidR="00AD3FCE" w:rsidRDefault="00DE5875" w:rsidP="00DE5875">
            <w:pPr>
              <w:pStyle w:val="ListParagraph"/>
              <w:numPr>
                <w:ilvl w:val="0"/>
                <w:numId w:val="12"/>
              </w:numPr>
              <w:rPr>
                <w:rFonts w:asciiTheme="minorHAnsi" w:hAnsiTheme="minorHAnsi" w:cs="Arial"/>
                <w:sz w:val="22"/>
                <w:szCs w:val="22"/>
              </w:rPr>
            </w:pPr>
            <w:r>
              <w:rPr>
                <w:rFonts w:asciiTheme="minorHAnsi" w:hAnsiTheme="minorHAnsi" w:cs="Arial"/>
                <w:sz w:val="22"/>
                <w:szCs w:val="22"/>
              </w:rPr>
              <w:t>Engineering/IT’s roll in Phase 2</w:t>
            </w:r>
          </w:p>
          <w:p w14:paraId="1AB7DB55" w14:textId="77777777" w:rsidR="00DE5875" w:rsidRDefault="00DE5875" w:rsidP="00DE5875">
            <w:pPr>
              <w:pStyle w:val="ListParagraph"/>
              <w:numPr>
                <w:ilvl w:val="0"/>
                <w:numId w:val="12"/>
              </w:numPr>
              <w:rPr>
                <w:rFonts w:asciiTheme="minorHAnsi" w:hAnsiTheme="minorHAnsi" w:cs="Arial"/>
                <w:sz w:val="22"/>
                <w:szCs w:val="22"/>
              </w:rPr>
            </w:pPr>
            <w:r>
              <w:rPr>
                <w:rFonts w:asciiTheme="minorHAnsi" w:hAnsiTheme="minorHAnsi" w:cs="Arial"/>
                <w:sz w:val="22"/>
                <w:szCs w:val="22"/>
              </w:rPr>
              <w:t>The Design Review</w:t>
            </w:r>
          </w:p>
          <w:p w14:paraId="1A660DAB" w14:textId="77777777" w:rsidR="00DE5875" w:rsidRPr="00DE5875" w:rsidRDefault="00DE5875" w:rsidP="00DE5875">
            <w:pPr>
              <w:pStyle w:val="ListParagraph"/>
              <w:rPr>
                <w:rFonts w:asciiTheme="minorHAnsi" w:hAnsiTheme="minorHAnsi" w:cs="Arial"/>
                <w:sz w:val="22"/>
                <w:szCs w:val="22"/>
              </w:rPr>
            </w:pPr>
          </w:p>
        </w:tc>
        <w:tc>
          <w:tcPr>
            <w:tcW w:w="1913" w:type="dxa"/>
          </w:tcPr>
          <w:p w14:paraId="58271F07" w14:textId="77777777" w:rsidR="00802978" w:rsidRPr="00464A9B" w:rsidRDefault="0072745B"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6FDE3B70" w14:textId="77777777" w:rsidR="0072745B" w:rsidRDefault="0072745B" w:rsidP="0072745B">
            <w:pPr>
              <w:rPr>
                <w:rFonts w:asciiTheme="minorHAnsi" w:hAnsiTheme="minorHAnsi" w:cs="Arial"/>
                <w:sz w:val="22"/>
                <w:szCs w:val="22"/>
              </w:rPr>
            </w:pPr>
            <w:r w:rsidRPr="00464A9B">
              <w:rPr>
                <w:rFonts w:asciiTheme="minorHAnsi" w:hAnsiTheme="minorHAnsi" w:cs="Arial"/>
                <w:sz w:val="22"/>
                <w:szCs w:val="22"/>
              </w:rPr>
              <w:t xml:space="preserve">Project </w:t>
            </w:r>
            <w:r>
              <w:rPr>
                <w:rFonts w:asciiTheme="minorHAnsi" w:hAnsiTheme="minorHAnsi" w:cs="Arial"/>
                <w:sz w:val="22"/>
                <w:szCs w:val="22"/>
              </w:rPr>
              <w:t>Two</w:t>
            </w:r>
            <w:r w:rsidRPr="00464A9B">
              <w:rPr>
                <w:rFonts w:asciiTheme="minorHAnsi" w:hAnsiTheme="minorHAnsi" w:cs="Arial"/>
                <w:sz w:val="22"/>
                <w:szCs w:val="22"/>
              </w:rPr>
              <w:t xml:space="preserve"> – </w:t>
            </w:r>
            <w:r w:rsidR="003A66B6">
              <w:rPr>
                <w:rFonts w:asciiTheme="minorHAnsi" w:hAnsiTheme="minorHAnsi" w:cs="Arial"/>
                <w:sz w:val="22"/>
                <w:szCs w:val="22"/>
              </w:rPr>
              <w:t xml:space="preserve">Begin the design phase with a concept from the data. Create the </w:t>
            </w:r>
            <w:r w:rsidR="00C96784">
              <w:rPr>
                <w:rFonts w:asciiTheme="minorHAnsi" w:hAnsiTheme="minorHAnsi" w:cs="Arial"/>
                <w:sz w:val="22"/>
                <w:szCs w:val="22"/>
              </w:rPr>
              <w:t>team and understand rolls- presentation</w:t>
            </w:r>
          </w:p>
          <w:p w14:paraId="3B9B271B" w14:textId="77777777" w:rsidR="0072745B" w:rsidRDefault="0072745B" w:rsidP="0072745B">
            <w:pPr>
              <w:rPr>
                <w:rFonts w:asciiTheme="minorHAnsi" w:hAnsiTheme="minorHAnsi" w:cs="Arial"/>
                <w:sz w:val="22"/>
                <w:szCs w:val="22"/>
              </w:rPr>
            </w:pPr>
          </w:p>
          <w:p w14:paraId="4A38148B" w14:textId="77777777" w:rsidR="00A358C7" w:rsidRPr="00464A9B" w:rsidRDefault="00A358C7" w:rsidP="0072745B">
            <w:pPr>
              <w:rPr>
                <w:rFonts w:asciiTheme="minorHAnsi" w:hAnsiTheme="minorHAnsi" w:cs="Arial"/>
                <w:sz w:val="22"/>
                <w:szCs w:val="22"/>
              </w:rPr>
            </w:pPr>
            <w:r w:rsidRPr="00464A9B">
              <w:rPr>
                <w:rFonts w:asciiTheme="minorHAnsi" w:hAnsiTheme="minorHAnsi" w:cs="Arial"/>
                <w:sz w:val="22"/>
                <w:szCs w:val="22"/>
              </w:rPr>
              <w:t xml:space="preserve">Prepare for week 6; begin reading </w:t>
            </w:r>
            <w:r w:rsidR="0072745B">
              <w:rPr>
                <w:rFonts w:asciiTheme="minorHAnsi" w:hAnsiTheme="minorHAnsi" w:cs="Arial"/>
                <w:sz w:val="22"/>
                <w:szCs w:val="22"/>
              </w:rPr>
              <w:t>Phase 2-II</w:t>
            </w:r>
            <w:r w:rsidRPr="00464A9B">
              <w:rPr>
                <w:rFonts w:asciiTheme="minorHAnsi" w:hAnsiTheme="minorHAnsi" w:cs="Arial"/>
                <w:sz w:val="22"/>
                <w:szCs w:val="22"/>
              </w:rPr>
              <w:t>.</w:t>
            </w:r>
          </w:p>
        </w:tc>
        <w:tc>
          <w:tcPr>
            <w:tcW w:w="1620" w:type="dxa"/>
          </w:tcPr>
          <w:p w14:paraId="6478FB40" w14:textId="77777777" w:rsidR="00802978" w:rsidRPr="00464A9B" w:rsidRDefault="00802978" w:rsidP="00DD403F">
            <w:pPr>
              <w:rPr>
                <w:rFonts w:asciiTheme="minorHAnsi" w:hAnsiTheme="minorHAnsi" w:cs="Arial"/>
                <w:sz w:val="22"/>
                <w:szCs w:val="22"/>
              </w:rPr>
            </w:pPr>
          </w:p>
        </w:tc>
      </w:tr>
      <w:tr w:rsidR="00D2397E" w:rsidRPr="00464A9B" w14:paraId="776F3B7E" w14:textId="77777777" w:rsidTr="00596B32">
        <w:trPr>
          <w:trHeight w:val="2240"/>
        </w:trPr>
        <w:tc>
          <w:tcPr>
            <w:tcW w:w="1098" w:type="dxa"/>
          </w:tcPr>
          <w:p w14:paraId="42998963" w14:textId="77777777" w:rsidR="00D2397E" w:rsidRPr="00464A9B" w:rsidRDefault="00D2397E" w:rsidP="00E80D66">
            <w:pPr>
              <w:rPr>
                <w:rFonts w:asciiTheme="minorHAnsi" w:hAnsiTheme="minorHAnsi" w:cs="Arial"/>
                <w:b/>
                <w:sz w:val="22"/>
                <w:szCs w:val="22"/>
              </w:rPr>
            </w:pPr>
            <w:r w:rsidRPr="00464A9B">
              <w:rPr>
                <w:rFonts w:asciiTheme="minorHAnsi" w:hAnsiTheme="minorHAnsi" w:cs="Arial"/>
                <w:b/>
                <w:sz w:val="22"/>
                <w:szCs w:val="22"/>
              </w:rPr>
              <w:t>Week 6</w:t>
            </w:r>
          </w:p>
          <w:p w14:paraId="17386F69" w14:textId="77777777" w:rsidR="00D2397E" w:rsidRPr="00464A9B" w:rsidRDefault="00D2397E" w:rsidP="00E80D66">
            <w:pPr>
              <w:rPr>
                <w:rFonts w:asciiTheme="minorHAnsi" w:hAnsiTheme="minorHAnsi" w:cs="Arial"/>
                <w:b/>
                <w:sz w:val="22"/>
                <w:szCs w:val="22"/>
              </w:rPr>
            </w:pPr>
          </w:p>
        </w:tc>
        <w:tc>
          <w:tcPr>
            <w:tcW w:w="2047" w:type="dxa"/>
          </w:tcPr>
          <w:p w14:paraId="6B16DDD1" w14:textId="77777777" w:rsidR="004178FA" w:rsidRDefault="004178FA" w:rsidP="004178FA">
            <w:pPr>
              <w:rPr>
                <w:rFonts w:asciiTheme="minorHAnsi" w:hAnsiTheme="minorHAnsi" w:cs="Arial"/>
                <w:sz w:val="22"/>
                <w:szCs w:val="22"/>
              </w:rPr>
            </w:pPr>
            <w:r>
              <w:rPr>
                <w:rFonts w:asciiTheme="minorHAnsi" w:hAnsiTheme="minorHAnsi" w:cs="Arial"/>
                <w:b/>
                <w:sz w:val="22"/>
                <w:szCs w:val="22"/>
              </w:rPr>
              <w:t>Phase 2</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6748907C" w14:textId="77777777" w:rsidR="00D2397E" w:rsidRPr="00464A9B" w:rsidRDefault="004178FA" w:rsidP="004178FA">
            <w:pPr>
              <w:rPr>
                <w:rFonts w:asciiTheme="minorHAnsi" w:hAnsiTheme="minorHAnsi" w:cs="Arial"/>
                <w:sz w:val="22"/>
                <w:szCs w:val="22"/>
              </w:rPr>
            </w:pPr>
            <w:r>
              <w:rPr>
                <w:rFonts w:asciiTheme="minorHAnsi" w:hAnsiTheme="minorHAnsi" w:cs="Arial"/>
                <w:sz w:val="22"/>
                <w:szCs w:val="22"/>
              </w:rPr>
              <w:t>Design-II</w:t>
            </w:r>
          </w:p>
        </w:tc>
        <w:tc>
          <w:tcPr>
            <w:tcW w:w="3330" w:type="dxa"/>
          </w:tcPr>
          <w:p w14:paraId="65DBE519" w14:textId="77777777" w:rsidR="004178FA"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What are the other team member’s rolls during design?</w:t>
            </w:r>
          </w:p>
          <w:p w14:paraId="3FF0DA2E"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Updating the feature functionality report</w:t>
            </w:r>
          </w:p>
          <w:p w14:paraId="15EEF858"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Creating the integrated schedule</w:t>
            </w:r>
          </w:p>
          <w:p w14:paraId="0BBA1573"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Updating the Product Requirements Document (PRD)</w:t>
            </w:r>
          </w:p>
          <w:p w14:paraId="7CD58935"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Outsourcing</w:t>
            </w:r>
          </w:p>
          <w:p w14:paraId="26FDAB72"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Phase 2- Design- Presentation</w:t>
            </w:r>
          </w:p>
          <w:p w14:paraId="6CA6EB2F" w14:textId="77777777" w:rsidR="00DE5875" w:rsidRDefault="00DE5875" w:rsidP="004178FA">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5A9961CF" w14:textId="77777777" w:rsidR="00DE5875" w:rsidRDefault="00DE5875" w:rsidP="00DE5875">
            <w:pPr>
              <w:pStyle w:val="ListParagraph"/>
              <w:numPr>
                <w:ilvl w:val="0"/>
                <w:numId w:val="12"/>
              </w:numPr>
              <w:rPr>
                <w:rFonts w:asciiTheme="minorHAnsi" w:hAnsiTheme="minorHAnsi" w:cs="Arial"/>
                <w:sz w:val="22"/>
                <w:szCs w:val="22"/>
              </w:rPr>
            </w:pPr>
            <w:r>
              <w:rPr>
                <w:rFonts w:asciiTheme="minorHAnsi" w:hAnsiTheme="minorHAnsi" w:cs="Arial"/>
                <w:sz w:val="22"/>
                <w:szCs w:val="22"/>
              </w:rPr>
              <w:t>Summary of deliverables for Phase 2</w:t>
            </w:r>
          </w:p>
          <w:p w14:paraId="494A263A" w14:textId="77777777" w:rsidR="00DE5875" w:rsidRPr="00DE5875" w:rsidRDefault="00DE5875" w:rsidP="00DE5875">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2</w:t>
            </w:r>
          </w:p>
          <w:p w14:paraId="3CA96BB8" w14:textId="77777777" w:rsidR="00D2397E" w:rsidRPr="00464A9B" w:rsidRDefault="00D2397E" w:rsidP="004178FA">
            <w:pPr>
              <w:rPr>
                <w:rFonts w:asciiTheme="minorHAnsi" w:hAnsiTheme="minorHAnsi" w:cs="Arial"/>
                <w:sz w:val="22"/>
                <w:szCs w:val="22"/>
              </w:rPr>
            </w:pPr>
          </w:p>
        </w:tc>
        <w:tc>
          <w:tcPr>
            <w:tcW w:w="1913" w:type="dxa"/>
          </w:tcPr>
          <w:p w14:paraId="4A9633DB" w14:textId="77777777" w:rsidR="00D2397E" w:rsidRPr="00464A9B" w:rsidRDefault="0052288F" w:rsidP="00E80D66">
            <w:pPr>
              <w:rPr>
                <w:rFonts w:asciiTheme="minorHAnsi" w:hAnsiTheme="minorHAnsi" w:cs="Arial"/>
                <w:sz w:val="22"/>
                <w:szCs w:val="22"/>
              </w:rPr>
            </w:pPr>
            <w:r>
              <w:rPr>
                <w:rFonts w:asciiTheme="minorHAnsi" w:hAnsiTheme="minorHAnsi" w:cs="Arial"/>
                <w:sz w:val="22"/>
                <w:szCs w:val="22"/>
              </w:rPr>
              <w:t>Project</w:t>
            </w:r>
          </w:p>
        </w:tc>
        <w:tc>
          <w:tcPr>
            <w:tcW w:w="3780" w:type="dxa"/>
          </w:tcPr>
          <w:p w14:paraId="7F50335E" w14:textId="77777777" w:rsidR="0052288F" w:rsidRDefault="0052288F" w:rsidP="0052288F">
            <w:pPr>
              <w:rPr>
                <w:rFonts w:asciiTheme="minorHAnsi" w:hAnsiTheme="minorHAnsi" w:cs="Arial"/>
                <w:sz w:val="22"/>
                <w:szCs w:val="22"/>
              </w:rPr>
            </w:pPr>
            <w:r w:rsidRPr="00464A9B">
              <w:rPr>
                <w:rFonts w:asciiTheme="minorHAnsi" w:hAnsiTheme="minorHAnsi" w:cs="Arial"/>
                <w:sz w:val="22"/>
                <w:szCs w:val="22"/>
              </w:rPr>
              <w:t xml:space="preserve">Project </w:t>
            </w:r>
            <w:r>
              <w:rPr>
                <w:rFonts w:asciiTheme="minorHAnsi" w:hAnsiTheme="minorHAnsi" w:cs="Arial"/>
                <w:sz w:val="22"/>
                <w:szCs w:val="22"/>
              </w:rPr>
              <w:t>Three</w:t>
            </w:r>
            <w:r w:rsidRPr="00464A9B">
              <w:rPr>
                <w:rFonts w:asciiTheme="minorHAnsi" w:hAnsiTheme="minorHAnsi" w:cs="Arial"/>
                <w:sz w:val="22"/>
                <w:szCs w:val="22"/>
              </w:rPr>
              <w:t xml:space="preserve"> – </w:t>
            </w:r>
            <w:r>
              <w:rPr>
                <w:rFonts w:asciiTheme="minorHAnsi" w:hAnsiTheme="minorHAnsi" w:cs="Arial"/>
                <w:sz w:val="22"/>
                <w:szCs w:val="22"/>
              </w:rPr>
              <w:t xml:space="preserve">Completing the design phase with a strong of deliverables and documents created </w:t>
            </w:r>
            <w:r w:rsidR="00C96784">
              <w:rPr>
                <w:rFonts w:asciiTheme="minorHAnsi" w:hAnsiTheme="minorHAnsi" w:cs="Arial"/>
                <w:sz w:val="22"/>
                <w:szCs w:val="22"/>
              </w:rPr>
              <w:t>-presentation</w:t>
            </w:r>
          </w:p>
          <w:p w14:paraId="42CFA30C" w14:textId="77777777" w:rsidR="0052288F" w:rsidRDefault="0052288F" w:rsidP="003A66B6">
            <w:pPr>
              <w:rPr>
                <w:rFonts w:asciiTheme="minorHAnsi" w:hAnsiTheme="minorHAnsi" w:cs="Arial"/>
                <w:sz w:val="22"/>
                <w:szCs w:val="22"/>
              </w:rPr>
            </w:pPr>
          </w:p>
          <w:p w14:paraId="32AECD9D" w14:textId="77777777" w:rsidR="0052288F" w:rsidRDefault="0052288F" w:rsidP="003A66B6">
            <w:pPr>
              <w:rPr>
                <w:rFonts w:asciiTheme="minorHAnsi" w:hAnsiTheme="minorHAnsi" w:cs="Arial"/>
                <w:sz w:val="22"/>
                <w:szCs w:val="22"/>
              </w:rPr>
            </w:pPr>
          </w:p>
          <w:p w14:paraId="7712DA19" w14:textId="77777777" w:rsidR="00A358C7" w:rsidRPr="00464A9B" w:rsidRDefault="00A358C7" w:rsidP="003A66B6">
            <w:pPr>
              <w:rPr>
                <w:rFonts w:asciiTheme="minorHAnsi" w:hAnsiTheme="minorHAnsi" w:cs="Arial"/>
                <w:sz w:val="22"/>
                <w:szCs w:val="22"/>
              </w:rPr>
            </w:pPr>
            <w:r w:rsidRPr="00464A9B">
              <w:rPr>
                <w:rFonts w:asciiTheme="minorHAnsi" w:hAnsiTheme="minorHAnsi" w:cs="Arial"/>
                <w:sz w:val="22"/>
                <w:szCs w:val="22"/>
              </w:rPr>
              <w:t xml:space="preserve">Prepare for week 7; begin reading </w:t>
            </w:r>
            <w:r w:rsidR="003A66B6">
              <w:rPr>
                <w:rFonts w:asciiTheme="minorHAnsi" w:hAnsiTheme="minorHAnsi" w:cs="Arial"/>
                <w:sz w:val="22"/>
                <w:szCs w:val="22"/>
              </w:rPr>
              <w:t>Phase 3</w:t>
            </w:r>
          </w:p>
        </w:tc>
        <w:tc>
          <w:tcPr>
            <w:tcW w:w="1620" w:type="dxa"/>
          </w:tcPr>
          <w:p w14:paraId="2945D7A9" w14:textId="77777777" w:rsidR="00D2397E" w:rsidRPr="00464A9B" w:rsidRDefault="00D2397E" w:rsidP="000C12A9">
            <w:pPr>
              <w:rPr>
                <w:rFonts w:asciiTheme="minorHAnsi" w:hAnsiTheme="minorHAnsi" w:cs="Arial"/>
                <w:sz w:val="22"/>
                <w:szCs w:val="22"/>
              </w:rPr>
            </w:pPr>
            <w:r w:rsidRPr="00464A9B">
              <w:rPr>
                <w:rFonts w:asciiTheme="minorHAnsi" w:hAnsiTheme="minorHAnsi" w:cs="Arial"/>
                <w:sz w:val="22"/>
                <w:szCs w:val="22"/>
              </w:rPr>
              <w:t>Project T</w:t>
            </w:r>
            <w:r w:rsidR="00DD403F" w:rsidRPr="00464A9B">
              <w:rPr>
                <w:rFonts w:asciiTheme="minorHAnsi" w:hAnsiTheme="minorHAnsi" w:cs="Arial"/>
                <w:sz w:val="22"/>
                <w:szCs w:val="22"/>
              </w:rPr>
              <w:t>wo</w:t>
            </w:r>
          </w:p>
        </w:tc>
      </w:tr>
      <w:tr w:rsidR="00802978" w:rsidRPr="00464A9B" w14:paraId="1C3D937D" w14:textId="77777777" w:rsidTr="00596B32">
        <w:trPr>
          <w:trHeight w:val="620"/>
        </w:trPr>
        <w:tc>
          <w:tcPr>
            <w:tcW w:w="1098" w:type="dxa"/>
          </w:tcPr>
          <w:p w14:paraId="014A4D75"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7</w:t>
            </w:r>
          </w:p>
          <w:p w14:paraId="1A8A3E93" w14:textId="77777777" w:rsidR="00802978" w:rsidRPr="00464A9B" w:rsidRDefault="00802978" w:rsidP="00E80D66">
            <w:pPr>
              <w:rPr>
                <w:rFonts w:asciiTheme="minorHAnsi" w:hAnsiTheme="minorHAnsi" w:cs="Arial"/>
                <w:b/>
                <w:sz w:val="22"/>
                <w:szCs w:val="22"/>
              </w:rPr>
            </w:pPr>
          </w:p>
        </w:tc>
        <w:tc>
          <w:tcPr>
            <w:tcW w:w="2047" w:type="dxa"/>
          </w:tcPr>
          <w:p w14:paraId="448F424E" w14:textId="77777777" w:rsidR="006E3671" w:rsidRDefault="006E3671" w:rsidP="006E3671">
            <w:pPr>
              <w:rPr>
                <w:rFonts w:asciiTheme="minorHAnsi" w:hAnsiTheme="minorHAnsi" w:cs="Arial"/>
                <w:sz w:val="22"/>
                <w:szCs w:val="22"/>
              </w:rPr>
            </w:pPr>
            <w:r>
              <w:rPr>
                <w:rFonts w:asciiTheme="minorHAnsi" w:hAnsiTheme="minorHAnsi" w:cs="Arial"/>
                <w:b/>
                <w:sz w:val="22"/>
                <w:szCs w:val="22"/>
              </w:rPr>
              <w:t>Phase 3</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46EF7274" w14:textId="77777777" w:rsidR="000F326F" w:rsidRPr="00464A9B" w:rsidRDefault="006E3671" w:rsidP="006E3671">
            <w:pPr>
              <w:rPr>
                <w:rFonts w:asciiTheme="minorHAnsi" w:hAnsiTheme="minorHAnsi" w:cs="Arial"/>
                <w:sz w:val="22"/>
                <w:szCs w:val="22"/>
              </w:rPr>
            </w:pPr>
            <w:r>
              <w:rPr>
                <w:rFonts w:asciiTheme="minorHAnsi" w:hAnsiTheme="minorHAnsi" w:cs="Arial"/>
                <w:sz w:val="22"/>
                <w:szCs w:val="22"/>
              </w:rPr>
              <w:t>Development</w:t>
            </w:r>
          </w:p>
        </w:tc>
        <w:tc>
          <w:tcPr>
            <w:tcW w:w="3330" w:type="dxa"/>
          </w:tcPr>
          <w:p w14:paraId="6B06B2A4"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Phase 3 development</w:t>
            </w:r>
          </w:p>
          <w:p w14:paraId="7B0029FF"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3</w:t>
            </w:r>
          </w:p>
          <w:p w14:paraId="5058158B"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Tasks completed in development</w:t>
            </w:r>
          </w:p>
          <w:p w14:paraId="5E3F63B7"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Agile Development</w:t>
            </w:r>
          </w:p>
          <w:p w14:paraId="40E144BD"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The Beta Plan</w:t>
            </w:r>
          </w:p>
          <w:p w14:paraId="1D16D7A9" w14:textId="77777777" w:rsidR="000F326F"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The Development Review</w:t>
            </w:r>
          </w:p>
          <w:p w14:paraId="105C2F6F" w14:textId="77777777" w:rsidR="006E3671" w:rsidRDefault="006E3671" w:rsidP="006E3671">
            <w:pPr>
              <w:pStyle w:val="ListParagraph"/>
              <w:numPr>
                <w:ilvl w:val="0"/>
                <w:numId w:val="12"/>
              </w:numPr>
              <w:rPr>
                <w:rFonts w:asciiTheme="minorHAnsi" w:hAnsiTheme="minorHAnsi" w:cs="Arial"/>
                <w:sz w:val="22"/>
                <w:szCs w:val="22"/>
              </w:rPr>
            </w:pPr>
            <w:r>
              <w:rPr>
                <w:rFonts w:asciiTheme="minorHAnsi" w:hAnsiTheme="minorHAnsi" w:cs="Arial"/>
                <w:sz w:val="22"/>
                <w:szCs w:val="22"/>
              </w:rPr>
              <w:t>What others on the team are doing</w:t>
            </w:r>
          </w:p>
          <w:p w14:paraId="3B948247" w14:textId="77777777" w:rsidR="006E3671" w:rsidRDefault="006E3671"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Ways a Project Manager can minimize problems</w:t>
            </w:r>
          </w:p>
          <w:p w14:paraId="4B56A62C" w14:textId="77777777" w:rsidR="002732A6" w:rsidRDefault="002732A6"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Updating the Integrated schedule and Baseline Cost document</w:t>
            </w:r>
          </w:p>
          <w:p w14:paraId="5631D1A8" w14:textId="77777777" w:rsidR="002732A6" w:rsidRDefault="002732A6"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Phase 3 – Development- Presentation</w:t>
            </w:r>
          </w:p>
          <w:p w14:paraId="5044F48B" w14:textId="77777777" w:rsidR="002732A6" w:rsidRDefault="002732A6"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00666286" w14:textId="77777777" w:rsidR="002732A6" w:rsidRDefault="002732A6"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Summary of deliverables by department in Phase 3</w:t>
            </w:r>
          </w:p>
          <w:p w14:paraId="72DE62FA" w14:textId="77777777" w:rsidR="002732A6" w:rsidRPr="002732A6" w:rsidRDefault="002732A6" w:rsidP="002732A6">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3</w:t>
            </w:r>
          </w:p>
        </w:tc>
        <w:tc>
          <w:tcPr>
            <w:tcW w:w="1913" w:type="dxa"/>
          </w:tcPr>
          <w:p w14:paraId="588808C8" w14:textId="77777777" w:rsidR="00B87B75" w:rsidRPr="00464A9B" w:rsidRDefault="00B87B75" w:rsidP="00E80D66">
            <w:pPr>
              <w:rPr>
                <w:rFonts w:asciiTheme="minorHAnsi" w:hAnsiTheme="minorHAnsi" w:cs="Arial"/>
                <w:sz w:val="22"/>
                <w:szCs w:val="22"/>
              </w:rPr>
            </w:pPr>
          </w:p>
          <w:p w14:paraId="75C5C189" w14:textId="77777777" w:rsidR="00802978" w:rsidRPr="00464A9B" w:rsidRDefault="00802978" w:rsidP="00E80D66">
            <w:pPr>
              <w:rPr>
                <w:rFonts w:asciiTheme="minorHAnsi" w:hAnsiTheme="minorHAnsi" w:cs="Arial"/>
                <w:sz w:val="22"/>
                <w:szCs w:val="22"/>
              </w:rPr>
            </w:pPr>
          </w:p>
        </w:tc>
        <w:tc>
          <w:tcPr>
            <w:tcW w:w="3780" w:type="dxa"/>
          </w:tcPr>
          <w:p w14:paraId="3E9E9FA7" w14:textId="77777777" w:rsidR="006000C6" w:rsidRPr="00464A9B" w:rsidRDefault="006000C6" w:rsidP="006000C6">
            <w:pPr>
              <w:rPr>
                <w:rFonts w:asciiTheme="minorHAnsi" w:hAnsiTheme="minorHAnsi" w:cs="Arial"/>
                <w:sz w:val="22"/>
                <w:szCs w:val="22"/>
              </w:rPr>
            </w:pPr>
            <w:r w:rsidRPr="00464A9B">
              <w:rPr>
                <w:rFonts w:asciiTheme="minorHAnsi" w:hAnsiTheme="minorHAnsi" w:cs="Arial"/>
                <w:sz w:val="22"/>
                <w:szCs w:val="22"/>
              </w:rPr>
              <w:t xml:space="preserve">Review </w:t>
            </w:r>
            <w:r w:rsidR="0028760A">
              <w:rPr>
                <w:rFonts w:asciiTheme="minorHAnsi" w:hAnsiTheme="minorHAnsi" w:cs="Arial"/>
                <w:sz w:val="22"/>
                <w:szCs w:val="22"/>
              </w:rPr>
              <w:t>Phase</w:t>
            </w:r>
            <w:r w:rsidR="008A26CF">
              <w:rPr>
                <w:rFonts w:asciiTheme="minorHAnsi" w:hAnsiTheme="minorHAnsi" w:cs="Arial"/>
                <w:sz w:val="22"/>
                <w:szCs w:val="22"/>
              </w:rPr>
              <w:t>s</w:t>
            </w:r>
            <w:r w:rsidRPr="00464A9B">
              <w:rPr>
                <w:rFonts w:asciiTheme="minorHAnsi" w:hAnsiTheme="minorHAnsi" w:cs="Arial"/>
                <w:sz w:val="22"/>
                <w:szCs w:val="22"/>
              </w:rPr>
              <w:t xml:space="preserve"> 1-</w:t>
            </w:r>
            <w:r w:rsidR="0028760A">
              <w:rPr>
                <w:rFonts w:asciiTheme="minorHAnsi" w:hAnsiTheme="minorHAnsi" w:cs="Arial"/>
                <w:sz w:val="22"/>
                <w:szCs w:val="22"/>
              </w:rPr>
              <w:t>3</w:t>
            </w:r>
            <w:r w:rsidR="008A26CF">
              <w:rPr>
                <w:rFonts w:asciiTheme="minorHAnsi" w:hAnsiTheme="minorHAnsi" w:cs="Arial"/>
                <w:sz w:val="22"/>
                <w:szCs w:val="22"/>
              </w:rPr>
              <w:t xml:space="preserve"> content</w:t>
            </w:r>
          </w:p>
          <w:p w14:paraId="665F9F4F" w14:textId="77777777" w:rsidR="00802978" w:rsidRPr="00464A9B" w:rsidRDefault="006000C6" w:rsidP="006000C6">
            <w:pPr>
              <w:rPr>
                <w:rFonts w:asciiTheme="minorHAnsi" w:hAnsiTheme="minorHAnsi" w:cs="Arial"/>
                <w:sz w:val="22"/>
                <w:szCs w:val="22"/>
              </w:rPr>
            </w:pPr>
            <w:r w:rsidRPr="00464A9B">
              <w:rPr>
                <w:rFonts w:asciiTheme="minorHAnsi" w:hAnsiTheme="minorHAnsi" w:cs="Arial"/>
                <w:sz w:val="22"/>
                <w:szCs w:val="22"/>
              </w:rPr>
              <w:t>Reviewing for quiz for next week.</w:t>
            </w:r>
          </w:p>
          <w:p w14:paraId="7D6F8B23" w14:textId="77777777" w:rsidR="00A358C7" w:rsidRPr="00464A9B" w:rsidRDefault="00A358C7" w:rsidP="006000C6">
            <w:pPr>
              <w:rPr>
                <w:rFonts w:asciiTheme="minorHAnsi" w:hAnsiTheme="minorHAnsi" w:cs="Arial"/>
                <w:sz w:val="22"/>
                <w:szCs w:val="22"/>
              </w:rPr>
            </w:pPr>
          </w:p>
          <w:p w14:paraId="3B39BE11" w14:textId="77777777" w:rsidR="00A358C7" w:rsidRPr="00464A9B" w:rsidRDefault="00A358C7" w:rsidP="006000C6">
            <w:pPr>
              <w:rPr>
                <w:rFonts w:asciiTheme="minorHAnsi" w:hAnsiTheme="minorHAnsi" w:cs="Arial"/>
                <w:sz w:val="22"/>
                <w:szCs w:val="22"/>
              </w:rPr>
            </w:pPr>
          </w:p>
          <w:p w14:paraId="313D71DC" w14:textId="77777777" w:rsidR="00A358C7" w:rsidRPr="00464A9B" w:rsidRDefault="00A358C7" w:rsidP="0028760A">
            <w:pPr>
              <w:rPr>
                <w:rFonts w:asciiTheme="minorHAnsi" w:hAnsiTheme="minorHAnsi" w:cs="Arial"/>
                <w:sz w:val="22"/>
                <w:szCs w:val="22"/>
              </w:rPr>
            </w:pPr>
            <w:r w:rsidRPr="00464A9B">
              <w:rPr>
                <w:rFonts w:asciiTheme="minorHAnsi" w:hAnsiTheme="minorHAnsi" w:cs="Arial"/>
                <w:sz w:val="22"/>
                <w:szCs w:val="22"/>
              </w:rPr>
              <w:t xml:space="preserve">Prepare for week 8; begin reading </w:t>
            </w:r>
            <w:r w:rsidR="0028760A">
              <w:rPr>
                <w:rFonts w:asciiTheme="minorHAnsi" w:hAnsiTheme="minorHAnsi" w:cs="Arial"/>
                <w:sz w:val="22"/>
                <w:szCs w:val="22"/>
              </w:rPr>
              <w:t>Phase 4</w:t>
            </w:r>
            <w:r w:rsidRPr="00464A9B">
              <w:rPr>
                <w:rFonts w:asciiTheme="minorHAnsi" w:hAnsiTheme="minorHAnsi" w:cs="Arial"/>
                <w:sz w:val="22"/>
                <w:szCs w:val="22"/>
              </w:rPr>
              <w:t>.</w:t>
            </w:r>
          </w:p>
        </w:tc>
        <w:tc>
          <w:tcPr>
            <w:tcW w:w="1620" w:type="dxa"/>
          </w:tcPr>
          <w:p w14:paraId="1D45DD0A" w14:textId="77777777" w:rsidR="00802978" w:rsidRPr="00464A9B" w:rsidRDefault="0052288F" w:rsidP="0052288F">
            <w:pPr>
              <w:rPr>
                <w:rFonts w:asciiTheme="minorHAnsi" w:hAnsiTheme="minorHAnsi" w:cs="Arial"/>
                <w:sz w:val="22"/>
                <w:szCs w:val="22"/>
              </w:rPr>
            </w:pPr>
            <w:r w:rsidRPr="00464A9B">
              <w:rPr>
                <w:rFonts w:asciiTheme="minorHAnsi" w:hAnsiTheme="minorHAnsi" w:cs="Arial"/>
                <w:sz w:val="22"/>
                <w:szCs w:val="22"/>
              </w:rPr>
              <w:t>Project T</w:t>
            </w:r>
            <w:r>
              <w:rPr>
                <w:rFonts w:asciiTheme="minorHAnsi" w:hAnsiTheme="minorHAnsi" w:cs="Arial"/>
                <w:sz w:val="22"/>
                <w:szCs w:val="22"/>
              </w:rPr>
              <w:t>hree</w:t>
            </w:r>
          </w:p>
        </w:tc>
      </w:tr>
      <w:tr w:rsidR="00802978" w:rsidRPr="00464A9B" w14:paraId="2BA63BB5" w14:textId="77777777" w:rsidTr="00C96784">
        <w:trPr>
          <w:trHeight w:val="2780"/>
        </w:trPr>
        <w:tc>
          <w:tcPr>
            <w:tcW w:w="1098" w:type="dxa"/>
          </w:tcPr>
          <w:p w14:paraId="014FE780"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8</w:t>
            </w:r>
          </w:p>
          <w:p w14:paraId="7170B8BE" w14:textId="77777777" w:rsidR="00802978" w:rsidRPr="00464A9B" w:rsidRDefault="00802978" w:rsidP="00E80D66">
            <w:pPr>
              <w:rPr>
                <w:rFonts w:asciiTheme="minorHAnsi" w:hAnsiTheme="minorHAnsi" w:cs="Arial"/>
                <w:b/>
                <w:sz w:val="22"/>
                <w:szCs w:val="22"/>
              </w:rPr>
            </w:pPr>
          </w:p>
        </w:tc>
        <w:tc>
          <w:tcPr>
            <w:tcW w:w="2047" w:type="dxa"/>
          </w:tcPr>
          <w:p w14:paraId="0C6C476A" w14:textId="77777777" w:rsidR="008A26CF" w:rsidRDefault="008A26CF" w:rsidP="008A26CF">
            <w:pPr>
              <w:rPr>
                <w:rFonts w:asciiTheme="minorHAnsi" w:hAnsiTheme="minorHAnsi" w:cs="Arial"/>
                <w:sz w:val="22"/>
                <w:szCs w:val="22"/>
              </w:rPr>
            </w:pPr>
            <w:r>
              <w:rPr>
                <w:rFonts w:asciiTheme="minorHAnsi" w:hAnsiTheme="minorHAnsi" w:cs="Arial"/>
                <w:b/>
                <w:sz w:val="22"/>
                <w:szCs w:val="22"/>
              </w:rPr>
              <w:t>Phase 4</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30FC6C39" w14:textId="77777777" w:rsidR="00802978" w:rsidRPr="00464A9B" w:rsidRDefault="008A26CF" w:rsidP="008A26CF">
            <w:pPr>
              <w:rPr>
                <w:rFonts w:asciiTheme="minorHAnsi" w:hAnsiTheme="minorHAnsi" w:cs="Arial"/>
                <w:sz w:val="22"/>
                <w:szCs w:val="22"/>
              </w:rPr>
            </w:pPr>
            <w:r>
              <w:rPr>
                <w:rFonts w:asciiTheme="minorHAnsi" w:hAnsiTheme="minorHAnsi" w:cs="Arial"/>
                <w:sz w:val="22"/>
                <w:szCs w:val="22"/>
              </w:rPr>
              <w:t>QA</w:t>
            </w:r>
            <w:r w:rsidR="00C96784">
              <w:rPr>
                <w:rFonts w:asciiTheme="minorHAnsi" w:hAnsiTheme="minorHAnsi" w:cs="Arial"/>
                <w:sz w:val="22"/>
                <w:szCs w:val="22"/>
              </w:rPr>
              <w:t>-I</w:t>
            </w:r>
          </w:p>
        </w:tc>
        <w:tc>
          <w:tcPr>
            <w:tcW w:w="3330" w:type="dxa"/>
          </w:tcPr>
          <w:p w14:paraId="5ED0A1D1" w14:textId="77777777" w:rsidR="00777136" w:rsidRDefault="00777136" w:rsidP="00777136">
            <w:pPr>
              <w:pStyle w:val="ListParagraph"/>
              <w:numPr>
                <w:ilvl w:val="0"/>
                <w:numId w:val="12"/>
              </w:numPr>
              <w:rPr>
                <w:rFonts w:asciiTheme="minorHAnsi" w:hAnsiTheme="minorHAnsi" w:cs="Arial"/>
                <w:sz w:val="22"/>
                <w:szCs w:val="22"/>
              </w:rPr>
            </w:pPr>
            <w:r>
              <w:rPr>
                <w:rFonts w:asciiTheme="minorHAnsi" w:hAnsiTheme="minorHAnsi" w:cs="Arial"/>
                <w:sz w:val="22"/>
                <w:szCs w:val="22"/>
              </w:rPr>
              <w:t>Phase 4 QA</w:t>
            </w:r>
          </w:p>
          <w:p w14:paraId="04DCCA56" w14:textId="77777777" w:rsidR="00777136" w:rsidRDefault="00777136" w:rsidP="00777136">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4</w:t>
            </w:r>
          </w:p>
          <w:p w14:paraId="254AFEF0" w14:textId="77777777" w:rsidR="00777136" w:rsidRDefault="00777136" w:rsidP="00777136">
            <w:pPr>
              <w:pStyle w:val="ListParagraph"/>
              <w:numPr>
                <w:ilvl w:val="0"/>
                <w:numId w:val="12"/>
              </w:numPr>
              <w:rPr>
                <w:rFonts w:asciiTheme="minorHAnsi" w:hAnsiTheme="minorHAnsi" w:cs="Arial"/>
                <w:sz w:val="22"/>
                <w:szCs w:val="22"/>
              </w:rPr>
            </w:pPr>
            <w:r>
              <w:rPr>
                <w:rFonts w:asciiTheme="minorHAnsi" w:hAnsiTheme="minorHAnsi" w:cs="Arial"/>
                <w:sz w:val="22"/>
                <w:szCs w:val="22"/>
              </w:rPr>
              <w:t>During Quality Assurance the following happens</w:t>
            </w:r>
          </w:p>
          <w:p w14:paraId="492311C8" w14:textId="77777777" w:rsidR="00777136" w:rsidRDefault="00777136" w:rsidP="00777136">
            <w:pPr>
              <w:pStyle w:val="ListParagraph"/>
              <w:numPr>
                <w:ilvl w:val="0"/>
                <w:numId w:val="12"/>
              </w:numPr>
              <w:rPr>
                <w:rFonts w:asciiTheme="minorHAnsi" w:hAnsiTheme="minorHAnsi" w:cs="Arial"/>
                <w:sz w:val="22"/>
                <w:szCs w:val="22"/>
              </w:rPr>
            </w:pPr>
            <w:r>
              <w:rPr>
                <w:rFonts w:asciiTheme="minorHAnsi" w:hAnsiTheme="minorHAnsi" w:cs="Arial"/>
                <w:sz w:val="22"/>
                <w:szCs w:val="22"/>
              </w:rPr>
              <w:t>Identifying Beta Clients</w:t>
            </w:r>
          </w:p>
          <w:p w14:paraId="616E0244" w14:textId="77777777" w:rsidR="00777136" w:rsidRDefault="00777136" w:rsidP="00777136">
            <w:pPr>
              <w:pStyle w:val="ListParagraph"/>
              <w:numPr>
                <w:ilvl w:val="0"/>
                <w:numId w:val="12"/>
              </w:numPr>
              <w:rPr>
                <w:rFonts w:asciiTheme="minorHAnsi" w:hAnsiTheme="minorHAnsi" w:cs="Arial"/>
                <w:sz w:val="22"/>
                <w:szCs w:val="22"/>
              </w:rPr>
            </w:pPr>
            <w:r>
              <w:rPr>
                <w:rFonts w:asciiTheme="minorHAnsi" w:hAnsiTheme="minorHAnsi" w:cs="Arial"/>
                <w:sz w:val="22"/>
                <w:szCs w:val="22"/>
              </w:rPr>
              <w:t>Creating a Product Announcement Plan</w:t>
            </w:r>
          </w:p>
          <w:p w14:paraId="5459D806" w14:textId="77777777" w:rsidR="00802978" w:rsidRPr="00C96784" w:rsidRDefault="00777136"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The Product Announcement Plan</w:t>
            </w:r>
          </w:p>
        </w:tc>
        <w:tc>
          <w:tcPr>
            <w:tcW w:w="1913" w:type="dxa"/>
          </w:tcPr>
          <w:p w14:paraId="15C1388C" w14:textId="77777777" w:rsidR="00B60F91" w:rsidRPr="00464A9B" w:rsidRDefault="00A2661A" w:rsidP="00B60F91">
            <w:pPr>
              <w:rPr>
                <w:rFonts w:asciiTheme="minorHAnsi" w:hAnsiTheme="minorHAnsi" w:cs="Arial"/>
                <w:sz w:val="22"/>
                <w:szCs w:val="22"/>
              </w:rPr>
            </w:pPr>
            <w:r w:rsidRPr="00464A9B">
              <w:rPr>
                <w:rFonts w:asciiTheme="minorHAnsi" w:hAnsiTheme="minorHAnsi" w:cs="Arial"/>
                <w:sz w:val="22"/>
                <w:szCs w:val="22"/>
              </w:rPr>
              <w:t>Quiz</w:t>
            </w:r>
          </w:p>
          <w:p w14:paraId="30A30896" w14:textId="77777777" w:rsidR="00802978" w:rsidRPr="00464A9B" w:rsidRDefault="00802978" w:rsidP="00E80D66">
            <w:pPr>
              <w:rPr>
                <w:rFonts w:asciiTheme="minorHAnsi" w:hAnsiTheme="minorHAnsi" w:cs="Arial"/>
                <w:sz w:val="22"/>
                <w:szCs w:val="22"/>
              </w:rPr>
            </w:pPr>
          </w:p>
        </w:tc>
        <w:tc>
          <w:tcPr>
            <w:tcW w:w="3780" w:type="dxa"/>
          </w:tcPr>
          <w:p w14:paraId="798D1F08" w14:textId="77777777" w:rsidR="00802978" w:rsidRPr="00464A9B" w:rsidRDefault="0052288F" w:rsidP="00E80D66">
            <w:pPr>
              <w:rPr>
                <w:rFonts w:asciiTheme="minorHAnsi" w:hAnsiTheme="minorHAnsi" w:cs="Arial"/>
                <w:sz w:val="22"/>
                <w:szCs w:val="22"/>
              </w:rPr>
            </w:pPr>
            <w:r>
              <w:rPr>
                <w:rFonts w:asciiTheme="minorHAnsi" w:hAnsiTheme="minorHAnsi" w:cs="Arial"/>
                <w:sz w:val="22"/>
                <w:szCs w:val="22"/>
              </w:rPr>
              <w:t xml:space="preserve">Complete </w:t>
            </w:r>
            <w:r w:rsidR="0028760A">
              <w:rPr>
                <w:rFonts w:asciiTheme="minorHAnsi" w:hAnsiTheme="minorHAnsi" w:cs="Arial"/>
                <w:sz w:val="22"/>
                <w:szCs w:val="22"/>
              </w:rPr>
              <w:t>Quiz</w:t>
            </w:r>
          </w:p>
          <w:p w14:paraId="35EC6D1E" w14:textId="77777777" w:rsidR="00A358C7" w:rsidRPr="00464A9B" w:rsidRDefault="00A358C7" w:rsidP="00E80D66">
            <w:pPr>
              <w:rPr>
                <w:rFonts w:asciiTheme="minorHAnsi" w:hAnsiTheme="minorHAnsi" w:cs="Arial"/>
                <w:sz w:val="22"/>
                <w:szCs w:val="22"/>
              </w:rPr>
            </w:pPr>
          </w:p>
          <w:p w14:paraId="4A22F170" w14:textId="77777777" w:rsidR="00A358C7" w:rsidRPr="00464A9B" w:rsidRDefault="00A358C7" w:rsidP="00C96784">
            <w:pPr>
              <w:rPr>
                <w:rFonts w:asciiTheme="minorHAnsi" w:hAnsiTheme="minorHAnsi" w:cs="Arial"/>
                <w:sz w:val="22"/>
                <w:szCs w:val="22"/>
              </w:rPr>
            </w:pPr>
            <w:r w:rsidRPr="00464A9B">
              <w:rPr>
                <w:rFonts w:asciiTheme="minorHAnsi" w:hAnsiTheme="minorHAnsi" w:cs="Arial"/>
                <w:sz w:val="22"/>
                <w:szCs w:val="22"/>
              </w:rPr>
              <w:t xml:space="preserve">Prepare for week 9; begin reading </w:t>
            </w:r>
            <w:r w:rsidR="0052288F">
              <w:rPr>
                <w:rFonts w:asciiTheme="minorHAnsi" w:hAnsiTheme="minorHAnsi" w:cs="Arial"/>
                <w:sz w:val="22"/>
                <w:szCs w:val="22"/>
              </w:rPr>
              <w:t xml:space="preserve">Phase </w:t>
            </w:r>
            <w:r w:rsidR="00C96784">
              <w:rPr>
                <w:rFonts w:asciiTheme="minorHAnsi" w:hAnsiTheme="minorHAnsi" w:cs="Arial"/>
                <w:sz w:val="22"/>
                <w:szCs w:val="22"/>
              </w:rPr>
              <w:t>4</w:t>
            </w:r>
            <w:r w:rsidRPr="00464A9B">
              <w:rPr>
                <w:rFonts w:asciiTheme="minorHAnsi" w:hAnsiTheme="minorHAnsi" w:cs="Arial"/>
                <w:sz w:val="22"/>
                <w:szCs w:val="22"/>
              </w:rPr>
              <w:t>.</w:t>
            </w:r>
          </w:p>
        </w:tc>
        <w:tc>
          <w:tcPr>
            <w:tcW w:w="1620" w:type="dxa"/>
          </w:tcPr>
          <w:p w14:paraId="399531DA" w14:textId="77777777" w:rsidR="00802978" w:rsidRPr="00464A9B" w:rsidRDefault="00E35F74" w:rsidP="00E80D66">
            <w:pPr>
              <w:rPr>
                <w:rFonts w:asciiTheme="minorHAnsi" w:hAnsiTheme="minorHAnsi" w:cs="Arial"/>
                <w:sz w:val="22"/>
                <w:szCs w:val="22"/>
              </w:rPr>
            </w:pPr>
            <w:r w:rsidRPr="00464A9B">
              <w:rPr>
                <w:rFonts w:asciiTheme="minorHAnsi" w:hAnsiTheme="minorHAnsi" w:cs="Arial"/>
                <w:sz w:val="22"/>
                <w:szCs w:val="22"/>
              </w:rPr>
              <w:t>Quiz</w:t>
            </w:r>
          </w:p>
        </w:tc>
      </w:tr>
      <w:tr w:rsidR="00A10F5E" w:rsidRPr="00464A9B" w14:paraId="60EB62FD" w14:textId="77777777" w:rsidTr="00C96784">
        <w:trPr>
          <w:trHeight w:val="2870"/>
        </w:trPr>
        <w:tc>
          <w:tcPr>
            <w:tcW w:w="1098" w:type="dxa"/>
          </w:tcPr>
          <w:p w14:paraId="234D5B7C" w14:textId="77777777" w:rsidR="00A10F5E" w:rsidRPr="00464A9B" w:rsidRDefault="00A10F5E" w:rsidP="00E80D66">
            <w:pPr>
              <w:rPr>
                <w:rFonts w:asciiTheme="minorHAnsi" w:hAnsiTheme="minorHAnsi" w:cs="Arial"/>
                <w:b/>
                <w:sz w:val="22"/>
                <w:szCs w:val="22"/>
              </w:rPr>
            </w:pPr>
            <w:r w:rsidRPr="00464A9B">
              <w:rPr>
                <w:rFonts w:asciiTheme="minorHAnsi" w:hAnsiTheme="minorHAnsi" w:cs="Arial"/>
                <w:b/>
                <w:sz w:val="22"/>
                <w:szCs w:val="22"/>
              </w:rPr>
              <w:t>Week 9</w:t>
            </w:r>
          </w:p>
          <w:p w14:paraId="69BB5785" w14:textId="77777777" w:rsidR="00A10F5E" w:rsidRPr="00464A9B" w:rsidRDefault="00A10F5E" w:rsidP="00E80D66">
            <w:pPr>
              <w:rPr>
                <w:rFonts w:asciiTheme="minorHAnsi" w:hAnsiTheme="minorHAnsi" w:cs="Arial"/>
                <w:b/>
                <w:sz w:val="22"/>
                <w:szCs w:val="22"/>
              </w:rPr>
            </w:pPr>
          </w:p>
        </w:tc>
        <w:tc>
          <w:tcPr>
            <w:tcW w:w="2047" w:type="dxa"/>
          </w:tcPr>
          <w:p w14:paraId="5319815A" w14:textId="77777777" w:rsidR="00C96784" w:rsidRDefault="00C96784" w:rsidP="00C96784">
            <w:pPr>
              <w:rPr>
                <w:rFonts w:asciiTheme="minorHAnsi" w:hAnsiTheme="minorHAnsi" w:cs="Arial"/>
                <w:sz w:val="22"/>
                <w:szCs w:val="22"/>
              </w:rPr>
            </w:pPr>
            <w:r>
              <w:rPr>
                <w:rFonts w:asciiTheme="minorHAnsi" w:hAnsiTheme="minorHAnsi" w:cs="Arial"/>
                <w:b/>
                <w:sz w:val="22"/>
                <w:szCs w:val="22"/>
              </w:rPr>
              <w:t>Phase 4</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14843316" w14:textId="77777777" w:rsidR="00014C55" w:rsidRPr="00464A9B" w:rsidRDefault="00C96784" w:rsidP="00C96784">
            <w:pPr>
              <w:rPr>
                <w:rFonts w:asciiTheme="minorHAnsi" w:hAnsiTheme="minorHAnsi" w:cs="Arial"/>
                <w:sz w:val="22"/>
                <w:szCs w:val="22"/>
              </w:rPr>
            </w:pPr>
            <w:r>
              <w:rPr>
                <w:rFonts w:asciiTheme="minorHAnsi" w:hAnsiTheme="minorHAnsi" w:cs="Arial"/>
                <w:sz w:val="22"/>
                <w:szCs w:val="22"/>
              </w:rPr>
              <w:t>QA-II</w:t>
            </w:r>
          </w:p>
        </w:tc>
        <w:tc>
          <w:tcPr>
            <w:tcW w:w="3330" w:type="dxa"/>
          </w:tcPr>
          <w:p w14:paraId="2EA8A138"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The Release Plan</w:t>
            </w:r>
          </w:p>
          <w:p w14:paraId="163DAD19"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Ending QA</w:t>
            </w:r>
          </w:p>
          <w:p w14:paraId="5726640F"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Phase 4-QA-presentation</w:t>
            </w:r>
          </w:p>
          <w:p w14:paraId="76D97454"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0F50B567"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Team Members roles</w:t>
            </w:r>
          </w:p>
          <w:p w14:paraId="264BDFB3" w14:textId="77777777" w:rsidR="00A245F0" w:rsidRPr="00C96784" w:rsidRDefault="00C96784" w:rsidP="00A245F0">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4</w:t>
            </w:r>
          </w:p>
        </w:tc>
        <w:tc>
          <w:tcPr>
            <w:tcW w:w="1913" w:type="dxa"/>
          </w:tcPr>
          <w:p w14:paraId="47D1A11B" w14:textId="77777777" w:rsidR="00A10F5E" w:rsidRPr="00464A9B" w:rsidRDefault="00A10F5E" w:rsidP="00E80D66">
            <w:pPr>
              <w:rPr>
                <w:rFonts w:asciiTheme="minorHAnsi" w:hAnsiTheme="minorHAnsi" w:cs="Arial"/>
                <w:sz w:val="22"/>
                <w:szCs w:val="22"/>
              </w:rPr>
            </w:pPr>
          </w:p>
        </w:tc>
        <w:tc>
          <w:tcPr>
            <w:tcW w:w="3780" w:type="dxa"/>
          </w:tcPr>
          <w:p w14:paraId="501E62CC" w14:textId="77777777" w:rsidR="00A358C7" w:rsidRPr="00464A9B" w:rsidRDefault="00C96784" w:rsidP="00A358C7">
            <w:pPr>
              <w:rPr>
                <w:rFonts w:asciiTheme="minorHAnsi" w:hAnsiTheme="minorHAnsi" w:cs="Arial"/>
                <w:sz w:val="22"/>
                <w:szCs w:val="22"/>
              </w:rPr>
            </w:pPr>
            <w:r w:rsidRPr="00464A9B">
              <w:rPr>
                <w:rFonts w:asciiTheme="minorHAnsi" w:hAnsiTheme="minorHAnsi" w:cs="Arial"/>
                <w:sz w:val="22"/>
                <w:szCs w:val="22"/>
              </w:rPr>
              <w:t xml:space="preserve">Prepare for week 9; begin reading </w:t>
            </w:r>
            <w:r>
              <w:rPr>
                <w:rFonts w:asciiTheme="minorHAnsi" w:hAnsiTheme="minorHAnsi" w:cs="Arial"/>
                <w:sz w:val="22"/>
                <w:szCs w:val="22"/>
              </w:rPr>
              <w:t>Phase 5</w:t>
            </w:r>
            <w:r w:rsidRPr="00464A9B">
              <w:rPr>
                <w:rFonts w:asciiTheme="minorHAnsi" w:hAnsiTheme="minorHAnsi" w:cs="Arial"/>
                <w:sz w:val="22"/>
                <w:szCs w:val="22"/>
              </w:rPr>
              <w:t>.</w:t>
            </w:r>
          </w:p>
        </w:tc>
        <w:tc>
          <w:tcPr>
            <w:tcW w:w="1620" w:type="dxa"/>
          </w:tcPr>
          <w:p w14:paraId="38C10BB8" w14:textId="77777777" w:rsidR="00A10F5E" w:rsidRPr="00464A9B" w:rsidRDefault="00A10F5E" w:rsidP="000C12A9">
            <w:pPr>
              <w:rPr>
                <w:rFonts w:asciiTheme="minorHAnsi" w:hAnsiTheme="minorHAnsi" w:cs="Arial"/>
                <w:sz w:val="22"/>
                <w:szCs w:val="22"/>
              </w:rPr>
            </w:pPr>
          </w:p>
        </w:tc>
      </w:tr>
      <w:tr w:rsidR="00802978" w:rsidRPr="00464A9B" w14:paraId="32A0D383" w14:textId="77777777" w:rsidTr="00C96784">
        <w:trPr>
          <w:trHeight w:val="530"/>
        </w:trPr>
        <w:tc>
          <w:tcPr>
            <w:tcW w:w="1098" w:type="dxa"/>
          </w:tcPr>
          <w:p w14:paraId="41417940"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10</w:t>
            </w:r>
          </w:p>
          <w:p w14:paraId="07D550F7" w14:textId="77777777" w:rsidR="00802978" w:rsidRPr="00464A9B" w:rsidRDefault="00802978" w:rsidP="00E80D66">
            <w:pPr>
              <w:rPr>
                <w:rFonts w:asciiTheme="minorHAnsi" w:hAnsiTheme="minorHAnsi" w:cs="Arial"/>
                <w:b/>
                <w:sz w:val="22"/>
                <w:szCs w:val="22"/>
              </w:rPr>
            </w:pPr>
          </w:p>
        </w:tc>
        <w:tc>
          <w:tcPr>
            <w:tcW w:w="2047" w:type="dxa"/>
          </w:tcPr>
          <w:p w14:paraId="1D8FB680" w14:textId="77777777" w:rsidR="00C96784" w:rsidRDefault="00C96784" w:rsidP="00C96784">
            <w:pPr>
              <w:rPr>
                <w:rFonts w:asciiTheme="minorHAnsi" w:hAnsiTheme="minorHAnsi" w:cs="Arial"/>
                <w:sz w:val="22"/>
                <w:szCs w:val="22"/>
              </w:rPr>
            </w:pPr>
            <w:r>
              <w:rPr>
                <w:rFonts w:asciiTheme="minorHAnsi" w:hAnsiTheme="minorHAnsi" w:cs="Arial"/>
                <w:b/>
                <w:sz w:val="22"/>
                <w:szCs w:val="22"/>
              </w:rPr>
              <w:t>Phase 5</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2D590AC4" w14:textId="77777777" w:rsidR="00014C55" w:rsidRPr="00464A9B" w:rsidRDefault="00C96784" w:rsidP="00C96784">
            <w:pPr>
              <w:rPr>
                <w:rFonts w:asciiTheme="minorHAnsi" w:hAnsiTheme="minorHAnsi" w:cs="Arial"/>
                <w:sz w:val="22"/>
                <w:szCs w:val="22"/>
              </w:rPr>
            </w:pPr>
            <w:r>
              <w:rPr>
                <w:rFonts w:asciiTheme="minorHAnsi" w:hAnsiTheme="minorHAnsi" w:cs="Arial"/>
                <w:sz w:val="22"/>
                <w:szCs w:val="22"/>
              </w:rPr>
              <w:t>Beta</w:t>
            </w:r>
          </w:p>
        </w:tc>
        <w:tc>
          <w:tcPr>
            <w:tcW w:w="3330" w:type="dxa"/>
          </w:tcPr>
          <w:p w14:paraId="4BFED8DE"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Phase 5 Beta</w:t>
            </w:r>
          </w:p>
          <w:p w14:paraId="0AD2AA6C"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5</w:t>
            </w:r>
          </w:p>
          <w:p w14:paraId="4EE0A8AE"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Monitored Release Product</w:t>
            </w:r>
          </w:p>
          <w:p w14:paraId="1BB404F0"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The Beta de-brief and release plan review</w:t>
            </w:r>
          </w:p>
          <w:p w14:paraId="642E29FA"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Ending Beta</w:t>
            </w:r>
          </w:p>
          <w:p w14:paraId="5A0D3DE6"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Phase 5-Beta-presentation</w:t>
            </w:r>
          </w:p>
          <w:p w14:paraId="490C97D7"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0329F38B" w14:textId="77777777" w:rsidR="00C96784" w:rsidRDefault="00C96784" w:rsidP="00C96784">
            <w:pPr>
              <w:pStyle w:val="ListParagraph"/>
              <w:numPr>
                <w:ilvl w:val="0"/>
                <w:numId w:val="12"/>
              </w:numPr>
              <w:rPr>
                <w:rFonts w:asciiTheme="minorHAnsi" w:hAnsiTheme="minorHAnsi" w:cs="Arial"/>
                <w:sz w:val="22"/>
                <w:szCs w:val="22"/>
              </w:rPr>
            </w:pPr>
            <w:r>
              <w:rPr>
                <w:rFonts w:asciiTheme="minorHAnsi" w:hAnsiTheme="minorHAnsi" w:cs="Arial"/>
                <w:sz w:val="22"/>
                <w:szCs w:val="22"/>
              </w:rPr>
              <w:t>Team Members roles</w:t>
            </w:r>
          </w:p>
          <w:p w14:paraId="7B70C634" w14:textId="77777777" w:rsidR="006235EF" w:rsidRPr="00C96784" w:rsidRDefault="00C96784" w:rsidP="006235EF">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5</w:t>
            </w:r>
          </w:p>
        </w:tc>
        <w:tc>
          <w:tcPr>
            <w:tcW w:w="1913" w:type="dxa"/>
          </w:tcPr>
          <w:p w14:paraId="3070A743" w14:textId="77777777" w:rsidR="00802978"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6CCD952C" w14:textId="77777777" w:rsidR="00C96784" w:rsidRDefault="00C96784" w:rsidP="00C96784">
            <w:pPr>
              <w:rPr>
                <w:rFonts w:asciiTheme="minorHAnsi" w:hAnsiTheme="minorHAnsi" w:cs="Arial"/>
                <w:sz w:val="22"/>
                <w:szCs w:val="22"/>
              </w:rPr>
            </w:pPr>
            <w:r w:rsidRPr="00464A9B">
              <w:rPr>
                <w:rFonts w:asciiTheme="minorHAnsi" w:hAnsiTheme="minorHAnsi" w:cs="Arial"/>
                <w:sz w:val="22"/>
                <w:szCs w:val="22"/>
              </w:rPr>
              <w:t xml:space="preserve">Project Four – </w:t>
            </w:r>
            <w:r>
              <w:rPr>
                <w:rFonts w:asciiTheme="minorHAnsi" w:hAnsiTheme="minorHAnsi" w:cs="Arial"/>
                <w:sz w:val="22"/>
                <w:szCs w:val="22"/>
              </w:rPr>
              <w:t>Focus on the app’s ability to complete QA procedures,</w:t>
            </w:r>
          </w:p>
          <w:p w14:paraId="25E09F0A" w14:textId="77777777" w:rsidR="00C96784" w:rsidRPr="00464A9B" w:rsidRDefault="00C96784" w:rsidP="00C96784">
            <w:pPr>
              <w:rPr>
                <w:rFonts w:asciiTheme="minorHAnsi" w:hAnsiTheme="minorHAnsi" w:cs="Arial"/>
                <w:sz w:val="22"/>
                <w:szCs w:val="22"/>
              </w:rPr>
            </w:pPr>
            <w:r>
              <w:rPr>
                <w:rFonts w:asciiTheme="minorHAnsi" w:hAnsiTheme="minorHAnsi" w:cs="Arial"/>
                <w:sz w:val="22"/>
                <w:szCs w:val="22"/>
              </w:rPr>
              <w:t>Update your plans and all documents</w:t>
            </w:r>
          </w:p>
          <w:p w14:paraId="35420565" w14:textId="77777777" w:rsidR="00C96784" w:rsidRPr="00464A9B" w:rsidRDefault="00C96784" w:rsidP="00C96784">
            <w:pPr>
              <w:rPr>
                <w:rFonts w:asciiTheme="minorHAnsi" w:hAnsiTheme="minorHAnsi" w:cs="Arial"/>
                <w:sz w:val="22"/>
                <w:szCs w:val="22"/>
              </w:rPr>
            </w:pPr>
          </w:p>
          <w:p w14:paraId="40D5C776" w14:textId="77777777" w:rsidR="00A358C7" w:rsidRPr="00464A9B" w:rsidRDefault="00C96784" w:rsidP="00635C2C">
            <w:pPr>
              <w:rPr>
                <w:rFonts w:asciiTheme="minorHAnsi" w:hAnsiTheme="minorHAnsi" w:cs="Arial"/>
                <w:sz w:val="22"/>
                <w:szCs w:val="22"/>
              </w:rPr>
            </w:pPr>
            <w:r w:rsidRPr="00464A9B">
              <w:rPr>
                <w:rFonts w:asciiTheme="minorHAnsi" w:hAnsiTheme="minorHAnsi" w:cs="Arial"/>
                <w:sz w:val="22"/>
                <w:szCs w:val="22"/>
              </w:rPr>
              <w:t xml:space="preserve">Prepare for week 10; begin reading </w:t>
            </w:r>
            <w:r w:rsidR="00635C2C">
              <w:rPr>
                <w:rFonts w:asciiTheme="minorHAnsi" w:hAnsiTheme="minorHAnsi" w:cs="Arial"/>
                <w:sz w:val="22"/>
                <w:szCs w:val="22"/>
              </w:rPr>
              <w:t>Phase 6</w:t>
            </w:r>
            <w:r w:rsidRPr="00464A9B">
              <w:rPr>
                <w:rFonts w:asciiTheme="minorHAnsi" w:hAnsiTheme="minorHAnsi" w:cs="Arial"/>
                <w:sz w:val="22"/>
                <w:szCs w:val="22"/>
              </w:rPr>
              <w:t>.</w:t>
            </w:r>
          </w:p>
        </w:tc>
        <w:tc>
          <w:tcPr>
            <w:tcW w:w="1620" w:type="dxa"/>
          </w:tcPr>
          <w:p w14:paraId="6451D68D" w14:textId="77777777" w:rsidR="00802978" w:rsidRPr="00464A9B" w:rsidRDefault="00802978" w:rsidP="00E80D66">
            <w:pPr>
              <w:rPr>
                <w:rFonts w:asciiTheme="minorHAnsi" w:hAnsiTheme="minorHAnsi" w:cs="Arial"/>
                <w:sz w:val="22"/>
                <w:szCs w:val="22"/>
              </w:rPr>
            </w:pPr>
          </w:p>
        </w:tc>
      </w:tr>
      <w:tr w:rsidR="003C162C" w:rsidRPr="00464A9B" w14:paraId="2F7DF154" w14:textId="77777777" w:rsidTr="00596B32">
        <w:trPr>
          <w:trHeight w:val="3140"/>
        </w:trPr>
        <w:tc>
          <w:tcPr>
            <w:tcW w:w="1098" w:type="dxa"/>
          </w:tcPr>
          <w:p w14:paraId="5EDF1ED5" w14:textId="77777777" w:rsidR="003C162C" w:rsidRPr="00464A9B" w:rsidRDefault="003C162C" w:rsidP="00E80D66">
            <w:pPr>
              <w:rPr>
                <w:rFonts w:asciiTheme="minorHAnsi" w:hAnsiTheme="minorHAnsi" w:cs="Arial"/>
                <w:b/>
                <w:sz w:val="22"/>
                <w:szCs w:val="22"/>
              </w:rPr>
            </w:pPr>
            <w:r w:rsidRPr="00464A9B">
              <w:rPr>
                <w:rFonts w:asciiTheme="minorHAnsi" w:hAnsiTheme="minorHAnsi" w:cs="Arial"/>
                <w:b/>
                <w:sz w:val="22"/>
                <w:szCs w:val="22"/>
              </w:rPr>
              <w:t>Week 11</w:t>
            </w:r>
          </w:p>
          <w:p w14:paraId="30AEADD7" w14:textId="77777777" w:rsidR="003C162C" w:rsidRPr="00464A9B" w:rsidRDefault="003C162C" w:rsidP="00E80D66">
            <w:pPr>
              <w:rPr>
                <w:rFonts w:asciiTheme="minorHAnsi" w:hAnsiTheme="minorHAnsi" w:cs="Arial"/>
                <w:b/>
                <w:sz w:val="22"/>
                <w:szCs w:val="22"/>
              </w:rPr>
            </w:pPr>
          </w:p>
        </w:tc>
        <w:tc>
          <w:tcPr>
            <w:tcW w:w="2047" w:type="dxa"/>
          </w:tcPr>
          <w:p w14:paraId="384FF07D" w14:textId="77777777" w:rsidR="00E7122A" w:rsidRDefault="00E7122A" w:rsidP="00E7122A">
            <w:pPr>
              <w:rPr>
                <w:rFonts w:asciiTheme="minorHAnsi" w:hAnsiTheme="minorHAnsi" w:cs="Arial"/>
                <w:sz w:val="22"/>
                <w:szCs w:val="22"/>
              </w:rPr>
            </w:pPr>
            <w:r>
              <w:rPr>
                <w:rFonts w:asciiTheme="minorHAnsi" w:hAnsiTheme="minorHAnsi" w:cs="Arial"/>
                <w:b/>
                <w:sz w:val="22"/>
                <w:szCs w:val="22"/>
              </w:rPr>
              <w:t>Phase 6</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6DC9CE03" w14:textId="77777777" w:rsidR="003C162C" w:rsidRPr="00464A9B" w:rsidRDefault="00E7122A" w:rsidP="00E7122A">
            <w:pPr>
              <w:rPr>
                <w:rFonts w:asciiTheme="minorHAnsi" w:hAnsiTheme="minorHAnsi" w:cs="Arial"/>
                <w:sz w:val="22"/>
                <w:szCs w:val="22"/>
              </w:rPr>
            </w:pPr>
            <w:r>
              <w:rPr>
                <w:rFonts w:asciiTheme="minorHAnsi" w:hAnsiTheme="minorHAnsi" w:cs="Arial"/>
                <w:sz w:val="22"/>
                <w:szCs w:val="22"/>
              </w:rPr>
              <w:t>Release</w:t>
            </w:r>
          </w:p>
        </w:tc>
        <w:tc>
          <w:tcPr>
            <w:tcW w:w="3330" w:type="dxa"/>
          </w:tcPr>
          <w:p w14:paraId="71F14ACA"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Phase 6 Release</w:t>
            </w:r>
          </w:p>
          <w:p w14:paraId="50CF1168"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6</w:t>
            </w:r>
          </w:p>
          <w:p w14:paraId="32DB9D85"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What happens during release?</w:t>
            </w:r>
          </w:p>
          <w:p w14:paraId="2E36CFE2"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Quality Pledge</w:t>
            </w:r>
          </w:p>
          <w:p w14:paraId="07D1DF68"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Phase 6-Release-Presentation</w:t>
            </w:r>
          </w:p>
          <w:p w14:paraId="19744524"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1C8D3DF0"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Team Members roles</w:t>
            </w:r>
          </w:p>
          <w:p w14:paraId="718DDB14" w14:textId="77777777" w:rsidR="0043786E" w:rsidRDefault="0043786E" w:rsidP="0043786E">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6</w:t>
            </w:r>
          </w:p>
          <w:p w14:paraId="6A1A85A0" w14:textId="77777777" w:rsidR="00941249" w:rsidRPr="00464A9B" w:rsidRDefault="00941249" w:rsidP="00941249">
            <w:pPr>
              <w:rPr>
                <w:rFonts w:asciiTheme="minorHAnsi" w:hAnsiTheme="minorHAnsi" w:cs="Arial"/>
                <w:sz w:val="22"/>
                <w:szCs w:val="22"/>
              </w:rPr>
            </w:pPr>
          </w:p>
        </w:tc>
        <w:tc>
          <w:tcPr>
            <w:tcW w:w="1913" w:type="dxa"/>
          </w:tcPr>
          <w:p w14:paraId="1685329B" w14:textId="77777777" w:rsidR="003C162C" w:rsidRPr="00464A9B" w:rsidRDefault="003C162C" w:rsidP="00635C2C">
            <w:pPr>
              <w:rPr>
                <w:rFonts w:asciiTheme="minorHAnsi" w:hAnsiTheme="minorHAnsi" w:cs="Arial"/>
                <w:sz w:val="22"/>
                <w:szCs w:val="22"/>
              </w:rPr>
            </w:pPr>
          </w:p>
        </w:tc>
        <w:tc>
          <w:tcPr>
            <w:tcW w:w="3780" w:type="dxa"/>
          </w:tcPr>
          <w:p w14:paraId="0EF311DE" w14:textId="77777777" w:rsidR="00A358C7" w:rsidRPr="00464A9B" w:rsidRDefault="00A358C7" w:rsidP="00635C2C">
            <w:pPr>
              <w:rPr>
                <w:rFonts w:asciiTheme="minorHAnsi" w:hAnsiTheme="minorHAnsi" w:cs="Arial"/>
                <w:sz w:val="22"/>
                <w:szCs w:val="22"/>
              </w:rPr>
            </w:pPr>
            <w:r w:rsidRPr="00464A9B">
              <w:rPr>
                <w:rFonts w:asciiTheme="minorHAnsi" w:hAnsiTheme="minorHAnsi" w:cs="Arial"/>
                <w:sz w:val="22"/>
                <w:szCs w:val="22"/>
              </w:rPr>
              <w:t xml:space="preserve">Prepare for week 12; begin reading </w:t>
            </w:r>
            <w:r w:rsidR="00635C2C">
              <w:rPr>
                <w:rFonts w:asciiTheme="minorHAnsi" w:hAnsiTheme="minorHAnsi" w:cs="Arial"/>
                <w:sz w:val="22"/>
                <w:szCs w:val="22"/>
              </w:rPr>
              <w:t>Phase 7</w:t>
            </w:r>
            <w:r w:rsidRPr="00464A9B">
              <w:rPr>
                <w:rFonts w:asciiTheme="minorHAnsi" w:hAnsiTheme="minorHAnsi" w:cs="Arial"/>
                <w:sz w:val="22"/>
                <w:szCs w:val="22"/>
              </w:rPr>
              <w:t>.</w:t>
            </w:r>
          </w:p>
        </w:tc>
        <w:tc>
          <w:tcPr>
            <w:tcW w:w="1620" w:type="dxa"/>
          </w:tcPr>
          <w:p w14:paraId="1E0135E9" w14:textId="77777777" w:rsidR="003C162C" w:rsidRPr="00464A9B" w:rsidRDefault="003C162C" w:rsidP="000C12A9">
            <w:pPr>
              <w:rPr>
                <w:rFonts w:asciiTheme="minorHAnsi" w:hAnsiTheme="minorHAnsi" w:cs="Arial"/>
                <w:sz w:val="22"/>
                <w:szCs w:val="22"/>
              </w:rPr>
            </w:pPr>
            <w:r w:rsidRPr="00464A9B">
              <w:rPr>
                <w:rFonts w:asciiTheme="minorHAnsi" w:hAnsiTheme="minorHAnsi" w:cs="Arial"/>
                <w:sz w:val="22"/>
                <w:szCs w:val="22"/>
              </w:rPr>
              <w:t xml:space="preserve">Project </w:t>
            </w:r>
            <w:r w:rsidR="00DD403F" w:rsidRPr="00464A9B">
              <w:rPr>
                <w:rFonts w:asciiTheme="minorHAnsi" w:hAnsiTheme="minorHAnsi" w:cs="Arial"/>
                <w:sz w:val="22"/>
                <w:szCs w:val="22"/>
              </w:rPr>
              <w:t>Four</w:t>
            </w:r>
          </w:p>
        </w:tc>
      </w:tr>
      <w:tr w:rsidR="00802978" w:rsidRPr="00464A9B" w14:paraId="42591652" w14:textId="77777777" w:rsidTr="00596B32">
        <w:trPr>
          <w:trHeight w:val="3410"/>
        </w:trPr>
        <w:tc>
          <w:tcPr>
            <w:tcW w:w="1098" w:type="dxa"/>
          </w:tcPr>
          <w:p w14:paraId="0D9FFA83"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12</w:t>
            </w:r>
          </w:p>
          <w:p w14:paraId="4D5A22A5" w14:textId="77777777" w:rsidR="00802978" w:rsidRPr="00464A9B" w:rsidRDefault="00802978" w:rsidP="00E80D66">
            <w:pPr>
              <w:rPr>
                <w:rFonts w:asciiTheme="minorHAnsi" w:hAnsiTheme="minorHAnsi" w:cs="Arial"/>
                <w:b/>
                <w:sz w:val="22"/>
                <w:szCs w:val="22"/>
              </w:rPr>
            </w:pPr>
          </w:p>
        </w:tc>
        <w:tc>
          <w:tcPr>
            <w:tcW w:w="2047" w:type="dxa"/>
          </w:tcPr>
          <w:p w14:paraId="15EFF07B" w14:textId="77777777" w:rsidR="00E7122A" w:rsidRDefault="00E7122A" w:rsidP="00E7122A">
            <w:pPr>
              <w:rPr>
                <w:rFonts w:asciiTheme="minorHAnsi" w:hAnsiTheme="minorHAnsi" w:cs="Arial"/>
                <w:sz w:val="22"/>
                <w:szCs w:val="22"/>
              </w:rPr>
            </w:pPr>
            <w:r>
              <w:rPr>
                <w:rFonts w:asciiTheme="minorHAnsi" w:hAnsiTheme="minorHAnsi" w:cs="Arial"/>
                <w:b/>
                <w:sz w:val="22"/>
                <w:szCs w:val="22"/>
              </w:rPr>
              <w:t>Phase 7</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30E95EAC" w14:textId="77777777" w:rsidR="00802978" w:rsidRPr="00464A9B" w:rsidRDefault="00E7122A" w:rsidP="00E7122A">
            <w:pPr>
              <w:rPr>
                <w:rFonts w:asciiTheme="minorHAnsi" w:hAnsiTheme="minorHAnsi" w:cs="Arial"/>
                <w:sz w:val="22"/>
                <w:szCs w:val="22"/>
              </w:rPr>
            </w:pPr>
            <w:r>
              <w:rPr>
                <w:rFonts w:asciiTheme="minorHAnsi" w:hAnsiTheme="minorHAnsi" w:cs="Arial"/>
                <w:sz w:val="22"/>
                <w:szCs w:val="22"/>
              </w:rPr>
              <w:t>General Availability</w:t>
            </w:r>
          </w:p>
        </w:tc>
        <w:tc>
          <w:tcPr>
            <w:tcW w:w="3330" w:type="dxa"/>
          </w:tcPr>
          <w:p w14:paraId="03E1CAF9"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Phase 7 General Availability</w:t>
            </w:r>
          </w:p>
          <w:p w14:paraId="083467CF"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The Players in Phase 7</w:t>
            </w:r>
          </w:p>
          <w:p w14:paraId="5D7F3043"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During General Availability</w:t>
            </w:r>
          </w:p>
          <w:p w14:paraId="736B5FCA"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Data Mining</w:t>
            </w:r>
          </w:p>
          <w:p w14:paraId="7946C656"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Maintaining a product once it is released</w:t>
            </w:r>
          </w:p>
          <w:p w14:paraId="2B33B81F"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Phase 7-General Availability – Review Presentation</w:t>
            </w:r>
          </w:p>
          <w:p w14:paraId="7A2B3FDF" w14:textId="77777777" w:rsid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683E3A35" w14:textId="77777777" w:rsidR="00C40EE0" w:rsidRPr="00C40EE0" w:rsidRDefault="00C40EE0" w:rsidP="00C40EE0">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7</w:t>
            </w:r>
          </w:p>
          <w:p w14:paraId="364BE82F" w14:textId="77777777" w:rsidR="00F16770" w:rsidRPr="00464A9B" w:rsidRDefault="00F16770" w:rsidP="00E80D66">
            <w:pPr>
              <w:rPr>
                <w:rFonts w:asciiTheme="minorHAnsi" w:hAnsiTheme="minorHAnsi" w:cs="Arial"/>
                <w:sz w:val="22"/>
                <w:szCs w:val="22"/>
              </w:rPr>
            </w:pPr>
          </w:p>
        </w:tc>
        <w:tc>
          <w:tcPr>
            <w:tcW w:w="1913" w:type="dxa"/>
          </w:tcPr>
          <w:p w14:paraId="19172041" w14:textId="77777777" w:rsidR="00802978"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273D148A" w14:textId="77777777" w:rsidR="00635C2C" w:rsidRPr="00464A9B" w:rsidRDefault="00635C2C" w:rsidP="00635C2C">
            <w:pPr>
              <w:rPr>
                <w:rFonts w:asciiTheme="minorHAnsi" w:hAnsiTheme="minorHAnsi" w:cs="Arial"/>
                <w:sz w:val="22"/>
                <w:szCs w:val="22"/>
              </w:rPr>
            </w:pPr>
            <w:r w:rsidRPr="00464A9B">
              <w:rPr>
                <w:rFonts w:asciiTheme="minorHAnsi" w:hAnsiTheme="minorHAnsi" w:cs="Arial"/>
                <w:sz w:val="22"/>
                <w:szCs w:val="22"/>
              </w:rPr>
              <w:t>Project F</w:t>
            </w:r>
            <w:r>
              <w:rPr>
                <w:rFonts w:asciiTheme="minorHAnsi" w:hAnsiTheme="minorHAnsi" w:cs="Arial"/>
                <w:sz w:val="22"/>
                <w:szCs w:val="22"/>
              </w:rPr>
              <w:t>ive</w:t>
            </w:r>
            <w:r w:rsidRPr="00464A9B">
              <w:rPr>
                <w:rFonts w:asciiTheme="minorHAnsi" w:hAnsiTheme="minorHAnsi" w:cs="Arial"/>
                <w:sz w:val="22"/>
                <w:szCs w:val="22"/>
              </w:rPr>
              <w:t xml:space="preserve"> – </w:t>
            </w:r>
            <w:r>
              <w:rPr>
                <w:rFonts w:asciiTheme="minorHAnsi" w:hAnsiTheme="minorHAnsi" w:cs="Arial"/>
                <w:sz w:val="22"/>
                <w:szCs w:val="22"/>
              </w:rPr>
              <w:t>Completing the process of phases 1-6, updating documents, prepare for presentation</w:t>
            </w:r>
          </w:p>
          <w:p w14:paraId="6D49AB13" w14:textId="77777777" w:rsidR="00A358C7" w:rsidRPr="00464A9B" w:rsidRDefault="00A358C7" w:rsidP="00606C09">
            <w:pPr>
              <w:rPr>
                <w:rFonts w:asciiTheme="minorHAnsi" w:hAnsiTheme="minorHAnsi" w:cs="Arial"/>
                <w:sz w:val="22"/>
                <w:szCs w:val="22"/>
              </w:rPr>
            </w:pPr>
          </w:p>
          <w:p w14:paraId="3E34F9E7" w14:textId="77777777" w:rsidR="00A358C7" w:rsidRPr="00464A9B" w:rsidRDefault="00A358C7" w:rsidP="00635C2C">
            <w:pPr>
              <w:rPr>
                <w:rFonts w:asciiTheme="minorHAnsi" w:hAnsiTheme="minorHAnsi" w:cs="Arial"/>
                <w:sz w:val="22"/>
                <w:szCs w:val="22"/>
              </w:rPr>
            </w:pPr>
            <w:r w:rsidRPr="00464A9B">
              <w:rPr>
                <w:rFonts w:asciiTheme="minorHAnsi" w:hAnsiTheme="minorHAnsi" w:cs="Arial"/>
                <w:sz w:val="22"/>
                <w:szCs w:val="22"/>
              </w:rPr>
              <w:t xml:space="preserve">Prepare for week 13; begin reading </w:t>
            </w:r>
            <w:r w:rsidR="00635C2C">
              <w:rPr>
                <w:rFonts w:asciiTheme="minorHAnsi" w:hAnsiTheme="minorHAnsi" w:cs="Arial"/>
                <w:sz w:val="22"/>
                <w:szCs w:val="22"/>
              </w:rPr>
              <w:t>Phase 8</w:t>
            </w:r>
            <w:r w:rsidRPr="00464A9B">
              <w:rPr>
                <w:rFonts w:asciiTheme="minorHAnsi" w:hAnsiTheme="minorHAnsi" w:cs="Arial"/>
                <w:sz w:val="22"/>
                <w:szCs w:val="22"/>
              </w:rPr>
              <w:t>.</w:t>
            </w:r>
          </w:p>
        </w:tc>
        <w:tc>
          <w:tcPr>
            <w:tcW w:w="1620" w:type="dxa"/>
          </w:tcPr>
          <w:p w14:paraId="1163F274" w14:textId="77777777" w:rsidR="00802978" w:rsidRPr="00464A9B" w:rsidRDefault="00802978" w:rsidP="00E80D66">
            <w:pPr>
              <w:rPr>
                <w:rFonts w:asciiTheme="minorHAnsi" w:hAnsiTheme="minorHAnsi" w:cs="Arial"/>
                <w:sz w:val="22"/>
                <w:szCs w:val="22"/>
              </w:rPr>
            </w:pPr>
          </w:p>
        </w:tc>
      </w:tr>
      <w:tr w:rsidR="003C162C" w:rsidRPr="00464A9B" w14:paraId="7170905C" w14:textId="77777777" w:rsidTr="00751F31">
        <w:trPr>
          <w:trHeight w:val="2510"/>
        </w:trPr>
        <w:tc>
          <w:tcPr>
            <w:tcW w:w="1098" w:type="dxa"/>
          </w:tcPr>
          <w:p w14:paraId="6EBA1AE2" w14:textId="77777777" w:rsidR="003C162C" w:rsidRPr="00464A9B" w:rsidRDefault="003C162C" w:rsidP="00E80D66">
            <w:pPr>
              <w:rPr>
                <w:rFonts w:asciiTheme="minorHAnsi" w:hAnsiTheme="minorHAnsi" w:cs="Arial"/>
                <w:b/>
                <w:sz w:val="22"/>
                <w:szCs w:val="22"/>
              </w:rPr>
            </w:pPr>
            <w:r w:rsidRPr="00464A9B">
              <w:rPr>
                <w:rFonts w:asciiTheme="minorHAnsi" w:hAnsiTheme="minorHAnsi" w:cs="Arial"/>
                <w:b/>
                <w:sz w:val="22"/>
                <w:szCs w:val="22"/>
              </w:rPr>
              <w:t>Week 13</w:t>
            </w:r>
          </w:p>
          <w:p w14:paraId="74A63ACC" w14:textId="77777777" w:rsidR="003C162C" w:rsidRPr="00464A9B" w:rsidRDefault="003C162C" w:rsidP="00E80D66">
            <w:pPr>
              <w:rPr>
                <w:rFonts w:asciiTheme="minorHAnsi" w:hAnsiTheme="minorHAnsi" w:cs="Arial"/>
                <w:b/>
                <w:sz w:val="22"/>
                <w:szCs w:val="22"/>
              </w:rPr>
            </w:pPr>
          </w:p>
        </w:tc>
        <w:tc>
          <w:tcPr>
            <w:tcW w:w="2047" w:type="dxa"/>
          </w:tcPr>
          <w:p w14:paraId="282A9720" w14:textId="77777777" w:rsidR="00E7122A" w:rsidRDefault="00E7122A" w:rsidP="00E7122A">
            <w:pPr>
              <w:rPr>
                <w:rFonts w:asciiTheme="minorHAnsi" w:hAnsiTheme="minorHAnsi" w:cs="Arial"/>
                <w:sz w:val="22"/>
                <w:szCs w:val="22"/>
              </w:rPr>
            </w:pPr>
            <w:r>
              <w:rPr>
                <w:rFonts w:asciiTheme="minorHAnsi" w:hAnsiTheme="minorHAnsi" w:cs="Arial"/>
                <w:b/>
                <w:sz w:val="22"/>
                <w:szCs w:val="22"/>
              </w:rPr>
              <w:t>Phase 8</w:t>
            </w:r>
            <w:r w:rsidRPr="00464A9B">
              <w:rPr>
                <w:rFonts w:asciiTheme="minorHAnsi" w:hAnsiTheme="minorHAnsi" w:cs="Arial"/>
                <w:b/>
                <w:sz w:val="22"/>
                <w:szCs w:val="22"/>
              </w:rPr>
              <w:t>:</w:t>
            </w:r>
            <w:r w:rsidRPr="00464A9B">
              <w:rPr>
                <w:rFonts w:asciiTheme="minorHAnsi" w:hAnsiTheme="minorHAnsi" w:cs="Arial"/>
                <w:sz w:val="22"/>
                <w:szCs w:val="22"/>
              </w:rPr>
              <w:t xml:space="preserve"> </w:t>
            </w:r>
          </w:p>
          <w:p w14:paraId="04F47993" w14:textId="77777777" w:rsidR="003C162C" w:rsidRPr="00464A9B" w:rsidRDefault="00E7122A" w:rsidP="00E7122A">
            <w:pPr>
              <w:rPr>
                <w:rFonts w:asciiTheme="minorHAnsi" w:hAnsiTheme="minorHAnsi" w:cs="Arial"/>
                <w:sz w:val="22"/>
                <w:szCs w:val="22"/>
              </w:rPr>
            </w:pPr>
            <w:r>
              <w:rPr>
                <w:rFonts w:asciiTheme="minorHAnsi" w:hAnsiTheme="minorHAnsi" w:cs="Arial"/>
                <w:sz w:val="22"/>
                <w:szCs w:val="22"/>
              </w:rPr>
              <w:t>End of Life</w:t>
            </w:r>
          </w:p>
        </w:tc>
        <w:tc>
          <w:tcPr>
            <w:tcW w:w="3330" w:type="dxa"/>
          </w:tcPr>
          <w:p w14:paraId="31E8B2CD"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Phase 8 End of Life</w:t>
            </w:r>
          </w:p>
          <w:p w14:paraId="4720375E"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What Happens?</w:t>
            </w:r>
          </w:p>
          <w:p w14:paraId="39F8E345"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Phase 8- EOL presentation</w:t>
            </w:r>
          </w:p>
          <w:p w14:paraId="1C33AAE8"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Recommendations for Management and Team Members</w:t>
            </w:r>
          </w:p>
          <w:p w14:paraId="05303BC9" w14:textId="77777777" w:rsidR="00751F31" w:rsidRP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Documents created in Phase 8</w:t>
            </w:r>
          </w:p>
          <w:p w14:paraId="267235A9" w14:textId="77777777" w:rsidR="00205D2E" w:rsidRPr="00464A9B" w:rsidRDefault="00205D2E" w:rsidP="00BF60BA">
            <w:pPr>
              <w:rPr>
                <w:rFonts w:asciiTheme="minorHAnsi" w:hAnsiTheme="minorHAnsi" w:cs="Arial"/>
                <w:sz w:val="22"/>
                <w:szCs w:val="22"/>
              </w:rPr>
            </w:pPr>
          </w:p>
        </w:tc>
        <w:tc>
          <w:tcPr>
            <w:tcW w:w="1913" w:type="dxa"/>
          </w:tcPr>
          <w:p w14:paraId="06814B3F" w14:textId="77777777" w:rsidR="003C162C" w:rsidRPr="00464A9B" w:rsidRDefault="00A2661A" w:rsidP="00E80D66">
            <w:pPr>
              <w:rPr>
                <w:rFonts w:asciiTheme="minorHAnsi" w:hAnsiTheme="minorHAnsi" w:cs="Arial"/>
                <w:sz w:val="22"/>
                <w:szCs w:val="22"/>
              </w:rPr>
            </w:pPr>
            <w:r w:rsidRPr="00464A9B">
              <w:rPr>
                <w:rFonts w:asciiTheme="minorHAnsi" w:hAnsiTheme="minorHAnsi" w:cs="Arial"/>
                <w:sz w:val="22"/>
                <w:szCs w:val="22"/>
              </w:rPr>
              <w:t>Project</w:t>
            </w:r>
          </w:p>
        </w:tc>
        <w:tc>
          <w:tcPr>
            <w:tcW w:w="3780" w:type="dxa"/>
          </w:tcPr>
          <w:p w14:paraId="293061DE" w14:textId="77777777" w:rsidR="003C162C" w:rsidRDefault="00DD403F" w:rsidP="000C12A9">
            <w:pPr>
              <w:rPr>
                <w:rFonts w:asciiTheme="minorHAnsi" w:hAnsiTheme="minorHAnsi" w:cs="Arial"/>
                <w:sz w:val="22"/>
                <w:szCs w:val="22"/>
              </w:rPr>
            </w:pPr>
            <w:r w:rsidRPr="00464A9B">
              <w:rPr>
                <w:rFonts w:asciiTheme="minorHAnsi" w:hAnsiTheme="minorHAnsi" w:cs="Arial"/>
                <w:sz w:val="22"/>
                <w:szCs w:val="22"/>
              </w:rPr>
              <w:t xml:space="preserve">Project Six </w:t>
            </w:r>
            <w:r w:rsidR="00751F31">
              <w:rPr>
                <w:rFonts w:asciiTheme="minorHAnsi" w:hAnsiTheme="minorHAnsi" w:cs="Arial"/>
                <w:sz w:val="22"/>
                <w:szCs w:val="22"/>
              </w:rPr>
              <w:t>–</w:t>
            </w:r>
            <w:r w:rsidRPr="00464A9B">
              <w:rPr>
                <w:rFonts w:asciiTheme="minorHAnsi" w:hAnsiTheme="minorHAnsi" w:cs="Arial"/>
                <w:sz w:val="22"/>
                <w:szCs w:val="22"/>
              </w:rPr>
              <w:t xml:space="preserve"> </w:t>
            </w:r>
            <w:r w:rsidR="00751F31">
              <w:rPr>
                <w:rFonts w:asciiTheme="minorHAnsi" w:hAnsiTheme="minorHAnsi" w:cs="Arial"/>
                <w:sz w:val="22"/>
                <w:szCs w:val="22"/>
              </w:rPr>
              <w:t>Final Project Prep.</w:t>
            </w:r>
          </w:p>
          <w:p w14:paraId="40273B0B" w14:textId="77777777" w:rsidR="00A358C7" w:rsidRPr="00464A9B" w:rsidRDefault="00751F31" w:rsidP="00A358C7">
            <w:pPr>
              <w:rPr>
                <w:rFonts w:asciiTheme="minorHAnsi" w:hAnsiTheme="minorHAnsi" w:cs="Arial"/>
                <w:sz w:val="22"/>
                <w:szCs w:val="22"/>
              </w:rPr>
            </w:pPr>
            <w:r>
              <w:rPr>
                <w:rFonts w:asciiTheme="minorHAnsi" w:hAnsiTheme="minorHAnsi" w:cs="Arial"/>
                <w:sz w:val="22"/>
                <w:szCs w:val="22"/>
              </w:rPr>
              <w:t>Take a business concept and complete the PLC process – Phases 1-8</w:t>
            </w:r>
          </w:p>
        </w:tc>
        <w:tc>
          <w:tcPr>
            <w:tcW w:w="1620" w:type="dxa"/>
          </w:tcPr>
          <w:p w14:paraId="3C10F415" w14:textId="77777777" w:rsidR="003C162C" w:rsidRPr="00464A9B" w:rsidRDefault="00DD403F" w:rsidP="000C12A9">
            <w:pPr>
              <w:rPr>
                <w:rFonts w:asciiTheme="minorHAnsi" w:hAnsiTheme="minorHAnsi" w:cs="Arial"/>
                <w:sz w:val="22"/>
                <w:szCs w:val="22"/>
              </w:rPr>
            </w:pPr>
            <w:r w:rsidRPr="00464A9B">
              <w:rPr>
                <w:rFonts w:asciiTheme="minorHAnsi" w:hAnsiTheme="minorHAnsi" w:cs="Arial"/>
                <w:sz w:val="22"/>
                <w:szCs w:val="22"/>
              </w:rPr>
              <w:t>Project Five</w:t>
            </w:r>
          </w:p>
        </w:tc>
      </w:tr>
      <w:tr w:rsidR="00802978" w:rsidRPr="00464A9B" w14:paraId="50102BDC" w14:textId="77777777" w:rsidTr="00596B32">
        <w:trPr>
          <w:trHeight w:val="3500"/>
        </w:trPr>
        <w:tc>
          <w:tcPr>
            <w:tcW w:w="1098" w:type="dxa"/>
          </w:tcPr>
          <w:p w14:paraId="065F053F"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14</w:t>
            </w:r>
          </w:p>
          <w:p w14:paraId="0659040D" w14:textId="77777777" w:rsidR="00802978" w:rsidRPr="00464A9B" w:rsidRDefault="00802978" w:rsidP="00E80D66">
            <w:pPr>
              <w:rPr>
                <w:rFonts w:asciiTheme="minorHAnsi" w:hAnsiTheme="minorHAnsi" w:cs="Arial"/>
                <w:b/>
                <w:sz w:val="22"/>
                <w:szCs w:val="22"/>
              </w:rPr>
            </w:pPr>
          </w:p>
        </w:tc>
        <w:tc>
          <w:tcPr>
            <w:tcW w:w="2047" w:type="dxa"/>
          </w:tcPr>
          <w:p w14:paraId="1FFD291D" w14:textId="77777777" w:rsidR="00975E0B" w:rsidRDefault="00E7122A" w:rsidP="00975E0B">
            <w:pPr>
              <w:rPr>
                <w:rFonts w:asciiTheme="minorHAnsi" w:hAnsiTheme="minorHAnsi" w:cs="Arial"/>
                <w:b/>
                <w:sz w:val="22"/>
                <w:szCs w:val="22"/>
              </w:rPr>
            </w:pPr>
            <w:r>
              <w:rPr>
                <w:rFonts w:asciiTheme="minorHAnsi" w:hAnsiTheme="minorHAnsi" w:cs="Arial"/>
                <w:b/>
                <w:sz w:val="22"/>
                <w:szCs w:val="22"/>
              </w:rPr>
              <w:t>Going over all of the Phases 1-8</w:t>
            </w:r>
          </w:p>
          <w:p w14:paraId="4E1EEE76" w14:textId="77777777" w:rsidR="00751F31" w:rsidRDefault="00751F31" w:rsidP="00975E0B">
            <w:pPr>
              <w:rPr>
                <w:rFonts w:asciiTheme="minorHAnsi" w:hAnsiTheme="minorHAnsi" w:cs="Arial"/>
                <w:b/>
                <w:sz w:val="22"/>
                <w:szCs w:val="22"/>
              </w:rPr>
            </w:pPr>
          </w:p>
          <w:p w14:paraId="13AF1629" w14:textId="77777777" w:rsidR="00751F31" w:rsidRPr="00464A9B" w:rsidRDefault="00751F31" w:rsidP="00975E0B">
            <w:pPr>
              <w:rPr>
                <w:rFonts w:asciiTheme="minorHAnsi" w:hAnsiTheme="minorHAnsi" w:cs="Arial"/>
                <w:sz w:val="22"/>
                <w:szCs w:val="22"/>
              </w:rPr>
            </w:pPr>
            <w:r>
              <w:rPr>
                <w:rFonts w:asciiTheme="minorHAnsi" w:hAnsiTheme="minorHAnsi" w:cs="Arial"/>
                <w:b/>
                <w:sz w:val="22"/>
                <w:szCs w:val="22"/>
              </w:rPr>
              <w:t>Other resources for review</w:t>
            </w:r>
          </w:p>
        </w:tc>
        <w:tc>
          <w:tcPr>
            <w:tcW w:w="3330" w:type="dxa"/>
          </w:tcPr>
          <w:p w14:paraId="3EF1EEF2"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Repeating major stumbling blocks in the Phases</w:t>
            </w:r>
          </w:p>
          <w:p w14:paraId="6268A1C3"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Issues occurring with team members or roles?</w:t>
            </w:r>
          </w:p>
          <w:p w14:paraId="6312AC99" w14:textId="77777777" w:rsidR="00751F31" w:rsidRDefault="00751F31" w:rsidP="00751F31">
            <w:pPr>
              <w:pStyle w:val="ListParagraph"/>
              <w:numPr>
                <w:ilvl w:val="0"/>
                <w:numId w:val="12"/>
              </w:numPr>
              <w:rPr>
                <w:rFonts w:asciiTheme="minorHAnsi" w:hAnsiTheme="minorHAnsi" w:cs="Arial"/>
                <w:sz w:val="22"/>
                <w:szCs w:val="22"/>
              </w:rPr>
            </w:pPr>
            <w:r>
              <w:rPr>
                <w:rFonts w:asciiTheme="minorHAnsi" w:hAnsiTheme="minorHAnsi" w:cs="Arial"/>
                <w:sz w:val="22"/>
                <w:szCs w:val="22"/>
              </w:rPr>
              <w:t>Necessary documents</w:t>
            </w:r>
          </w:p>
          <w:p w14:paraId="5E7465F6" w14:textId="77777777" w:rsidR="00751F31" w:rsidRPr="00C40EE0" w:rsidRDefault="00751F31" w:rsidP="00751F31">
            <w:pPr>
              <w:pStyle w:val="ListParagraph"/>
              <w:rPr>
                <w:rFonts w:asciiTheme="minorHAnsi" w:hAnsiTheme="minorHAnsi" w:cs="Arial"/>
                <w:sz w:val="22"/>
                <w:szCs w:val="22"/>
              </w:rPr>
            </w:pPr>
          </w:p>
          <w:p w14:paraId="32787C4A" w14:textId="77777777" w:rsidR="000B611E" w:rsidRPr="00464A9B" w:rsidRDefault="000B611E" w:rsidP="001D0C6F">
            <w:pPr>
              <w:rPr>
                <w:rFonts w:asciiTheme="minorHAnsi" w:hAnsiTheme="minorHAnsi" w:cs="Arial"/>
                <w:sz w:val="22"/>
                <w:szCs w:val="22"/>
              </w:rPr>
            </w:pPr>
          </w:p>
        </w:tc>
        <w:tc>
          <w:tcPr>
            <w:tcW w:w="1913" w:type="dxa"/>
          </w:tcPr>
          <w:p w14:paraId="5344E844" w14:textId="77777777" w:rsidR="00802978" w:rsidRPr="00464A9B" w:rsidRDefault="00802978" w:rsidP="00E80D66">
            <w:pPr>
              <w:rPr>
                <w:rFonts w:asciiTheme="minorHAnsi" w:hAnsiTheme="minorHAnsi" w:cs="Arial"/>
                <w:sz w:val="22"/>
                <w:szCs w:val="22"/>
              </w:rPr>
            </w:pPr>
          </w:p>
        </w:tc>
        <w:tc>
          <w:tcPr>
            <w:tcW w:w="3780" w:type="dxa"/>
          </w:tcPr>
          <w:p w14:paraId="158F5A30" w14:textId="77777777" w:rsidR="00802978" w:rsidRPr="00464A9B" w:rsidRDefault="00802978" w:rsidP="004972E3">
            <w:pPr>
              <w:rPr>
                <w:rFonts w:asciiTheme="minorHAnsi" w:hAnsiTheme="minorHAnsi" w:cs="Arial"/>
                <w:sz w:val="22"/>
                <w:szCs w:val="22"/>
              </w:rPr>
            </w:pPr>
          </w:p>
        </w:tc>
        <w:tc>
          <w:tcPr>
            <w:tcW w:w="1620" w:type="dxa"/>
          </w:tcPr>
          <w:p w14:paraId="3783A2FA" w14:textId="77777777" w:rsidR="00802978" w:rsidRPr="00464A9B" w:rsidRDefault="00A647B1" w:rsidP="00E80D66">
            <w:pPr>
              <w:rPr>
                <w:rFonts w:asciiTheme="minorHAnsi" w:hAnsiTheme="minorHAnsi" w:cs="Arial"/>
                <w:sz w:val="22"/>
                <w:szCs w:val="22"/>
              </w:rPr>
            </w:pPr>
            <w:r w:rsidRPr="00464A9B">
              <w:rPr>
                <w:rFonts w:asciiTheme="minorHAnsi" w:hAnsiTheme="minorHAnsi" w:cs="Arial"/>
                <w:sz w:val="22"/>
                <w:szCs w:val="22"/>
              </w:rPr>
              <w:t>Project Six</w:t>
            </w:r>
          </w:p>
        </w:tc>
      </w:tr>
      <w:tr w:rsidR="00802978" w:rsidRPr="00464A9B" w14:paraId="121748E1" w14:textId="77777777" w:rsidTr="00596B32">
        <w:trPr>
          <w:trHeight w:val="1880"/>
        </w:trPr>
        <w:tc>
          <w:tcPr>
            <w:tcW w:w="1098" w:type="dxa"/>
          </w:tcPr>
          <w:p w14:paraId="176F6500"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15</w:t>
            </w:r>
          </w:p>
          <w:p w14:paraId="27826ED1" w14:textId="77777777" w:rsidR="00802978" w:rsidRPr="00464A9B" w:rsidRDefault="00802978" w:rsidP="00E80D66">
            <w:pPr>
              <w:rPr>
                <w:rFonts w:asciiTheme="minorHAnsi" w:hAnsiTheme="minorHAnsi" w:cs="Arial"/>
                <w:b/>
                <w:sz w:val="22"/>
                <w:szCs w:val="22"/>
              </w:rPr>
            </w:pPr>
          </w:p>
        </w:tc>
        <w:tc>
          <w:tcPr>
            <w:tcW w:w="2047" w:type="dxa"/>
          </w:tcPr>
          <w:p w14:paraId="51E21C25" w14:textId="77777777" w:rsidR="00802978" w:rsidRPr="00464A9B" w:rsidRDefault="00751F31" w:rsidP="00144F8F">
            <w:pPr>
              <w:rPr>
                <w:rFonts w:asciiTheme="minorHAnsi" w:hAnsiTheme="minorHAnsi" w:cs="Arial"/>
                <w:sz w:val="22"/>
                <w:szCs w:val="22"/>
              </w:rPr>
            </w:pPr>
            <w:r>
              <w:rPr>
                <w:rFonts w:asciiTheme="minorHAnsi" w:hAnsiTheme="minorHAnsi" w:cs="Arial"/>
                <w:b/>
                <w:sz w:val="22"/>
                <w:szCs w:val="22"/>
              </w:rPr>
              <w:t>Working week</w:t>
            </w:r>
            <w:r w:rsidR="00213490" w:rsidRPr="00464A9B">
              <w:rPr>
                <w:rFonts w:asciiTheme="minorHAnsi" w:hAnsiTheme="minorHAnsi" w:cs="Arial"/>
                <w:sz w:val="22"/>
                <w:szCs w:val="22"/>
              </w:rPr>
              <w:t xml:space="preserve"> </w:t>
            </w:r>
          </w:p>
        </w:tc>
        <w:tc>
          <w:tcPr>
            <w:tcW w:w="3330" w:type="dxa"/>
          </w:tcPr>
          <w:p w14:paraId="6A5E9792" w14:textId="77777777" w:rsidR="00434D51" w:rsidRPr="00464A9B" w:rsidRDefault="00751F31" w:rsidP="00434D51">
            <w:pPr>
              <w:rPr>
                <w:rFonts w:asciiTheme="minorHAnsi" w:hAnsiTheme="minorHAnsi" w:cs="Arial"/>
                <w:sz w:val="22"/>
                <w:szCs w:val="22"/>
              </w:rPr>
            </w:pPr>
            <w:r>
              <w:rPr>
                <w:rFonts w:asciiTheme="minorHAnsi" w:hAnsiTheme="minorHAnsi" w:cs="Arial"/>
                <w:sz w:val="22"/>
                <w:szCs w:val="22"/>
              </w:rPr>
              <w:t>Group discussion of issues and problems, questions</w:t>
            </w:r>
          </w:p>
          <w:p w14:paraId="49E9BDF7" w14:textId="77777777" w:rsidR="00802978" w:rsidRPr="00464A9B" w:rsidRDefault="00802978" w:rsidP="00E80D66">
            <w:pPr>
              <w:rPr>
                <w:rFonts w:asciiTheme="minorHAnsi" w:hAnsiTheme="minorHAnsi" w:cs="Arial"/>
                <w:sz w:val="22"/>
                <w:szCs w:val="22"/>
              </w:rPr>
            </w:pPr>
          </w:p>
        </w:tc>
        <w:tc>
          <w:tcPr>
            <w:tcW w:w="1913" w:type="dxa"/>
          </w:tcPr>
          <w:p w14:paraId="27298539" w14:textId="77777777" w:rsidR="00802978" w:rsidRPr="00464A9B" w:rsidRDefault="003B65DA" w:rsidP="00E80D66">
            <w:pPr>
              <w:rPr>
                <w:rFonts w:asciiTheme="minorHAnsi" w:hAnsiTheme="minorHAnsi" w:cs="Arial"/>
                <w:sz w:val="22"/>
                <w:szCs w:val="22"/>
              </w:rPr>
            </w:pPr>
            <w:r w:rsidRPr="00464A9B">
              <w:rPr>
                <w:rFonts w:asciiTheme="minorHAnsi" w:hAnsiTheme="minorHAnsi" w:cs="Arial"/>
                <w:sz w:val="22"/>
                <w:szCs w:val="22"/>
              </w:rPr>
              <w:t xml:space="preserve">Final </w:t>
            </w:r>
            <w:r w:rsidR="00A2661A" w:rsidRPr="00464A9B">
              <w:rPr>
                <w:rFonts w:asciiTheme="minorHAnsi" w:hAnsiTheme="minorHAnsi" w:cs="Arial"/>
                <w:sz w:val="22"/>
                <w:szCs w:val="22"/>
              </w:rPr>
              <w:t>Project</w:t>
            </w:r>
          </w:p>
        </w:tc>
        <w:tc>
          <w:tcPr>
            <w:tcW w:w="3780" w:type="dxa"/>
          </w:tcPr>
          <w:p w14:paraId="7EE8A309" w14:textId="77777777" w:rsidR="00802978" w:rsidRPr="00464A9B" w:rsidRDefault="00A647B1" w:rsidP="00751F31">
            <w:pPr>
              <w:rPr>
                <w:rFonts w:asciiTheme="minorHAnsi" w:hAnsiTheme="minorHAnsi" w:cs="Arial"/>
                <w:sz w:val="22"/>
                <w:szCs w:val="22"/>
              </w:rPr>
            </w:pPr>
            <w:r w:rsidRPr="00464A9B">
              <w:rPr>
                <w:rFonts w:asciiTheme="minorHAnsi" w:hAnsiTheme="minorHAnsi" w:cs="Arial"/>
                <w:sz w:val="22"/>
                <w:szCs w:val="22"/>
              </w:rPr>
              <w:t xml:space="preserve">Final Project </w:t>
            </w:r>
            <w:r w:rsidR="00751F31">
              <w:rPr>
                <w:rFonts w:asciiTheme="minorHAnsi" w:hAnsiTheme="minorHAnsi" w:cs="Arial"/>
                <w:sz w:val="22"/>
                <w:szCs w:val="22"/>
              </w:rPr>
              <w:t>–</w:t>
            </w:r>
            <w:r w:rsidRPr="00464A9B">
              <w:rPr>
                <w:rFonts w:asciiTheme="minorHAnsi" w:hAnsiTheme="minorHAnsi" w:cs="Arial"/>
                <w:sz w:val="22"/>
                <w:szCs w:val="22"/>
              </w:rPr>
              <w:t xml:space="preserve"> </w:t>
            </w:r>
            <w:r w:rsidR="00751F31">
              <w:rPr>
                <w:rFonts w:asciiTheme="minorHAnsi" w:hAnsiTheme="minorHAnsi" w:cs="Arial"/>
                <w:sz w:val="22"/>
                <w:szCs w:val="22"/>
              </w:rPr>
              <w:t>Using the final project prep. b</w:t>
            </w:r>
            <w:r w:rsidRPr="00464A9B">
              <w:rPr>
                <w:rFonts w:asciiTheme="minorHAnsi" w:hAnsiTheme="minorHAnsi" w:cs="Arial"/>
                <w:sz w:val="22"/>
                <w:szCs w:val="22"/>
              </w:rPr>
              <w:t xml:space="preserve">uild an App that uses </w:t>
            </w:r>
            <w:r w:rsidR="00751F31">
              <w:rPr>
                <w:rFonts w:asciiTheme="minorHAnsi" w:hAnsiTheme="minorHAnsi" w:cs="Arial"/>
                <w:sz w:val="22"/>
                <w:szCs w:val="22"/>
              </w:rPr>
              <w:t>the entire PLC process and prepare for presentation.</w:t>
            </w:r>
          </w:p>
        </w:tc>
        <w:tc>
          <w:tcPr>
            <w:tcW w:w="1620" w:type="dxa"/>
          </w:tcPr>
          <w:p w14:paraId="3DC38D7A" w14:textId="77777777" w:rsidR="00802978" w:rsidRPr="00464A9B" w:rsidRDefault="00802978" w:rsidP="00E80D66">
            <w:pPr>
              <w:rPr>
                <w:rFonts w:asciiTheme="minorHAnsi" w:hAnsiTheme="minorHAnsi" w:cs="Arial"/>
                <w:sz w:val="22"/>
                <w:szCs w:val="22"/>
              </w:rPr>
            </w:pPr>
          </w:p>
        </w:tc>
      </w:tr>
      <w:tr w:rsidR="00802978" w:rsidRPr="00464A9B" w14:paraId="735BAA89" w14:textId="77777777" w:rsidTr="00596B32">
        <w:tc>
          <w:tcPr>
            <w:tcW w:w="1098" w:type="dxa"/>
          </w:tcPr>
          <w:p w14:paraId="2253A520"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Week 16</w:t>
            </w:r>
          </w:p>
          <w:p w14:paraId="7DF277BD" w14:textId="77777777" w:rsidR="00802978" w:rsidRPr="00464A9B" w:rsidRDefault="00802978" w:rsidP="00E80D66">
            <w:pPr>
              <w:rPr>
                <w:rFonts w:asciiTheme="minorHAnsi" w:hAnsiTheme="minorHAnsi" w:cs="Arial"/>
                <w:b/>
                <w:sz w:val="22"/>
                <w:szCs w:val="22"/>
              </w:rPr>
            </w:pPr>
          </w:p>
        </w:tc>
        <w:tc>
          <w:tcPr>
            <w:tcW w:w="2047" w:type="dxa"/>
          </w:tcPr>
          <w:p w14:paraId="59E899ED" w14:textId="77777777" w:rsidR="00802978" w:rsidRPr="00464A9B" w:rsidRDefault="00802978" w:rsidP="00E80D66">
            <w:pPr>
              <w:rPr>
                <w:rFonts w:asciiTheme="minorHAnsi" w:hAnsiTheme="minorHAnsi" w:cs="Arial"/>
                <w:b/>
                <w:sz w:val="22"/>
                <w:szCs w:val="22"/>
              </w:rPr>
            </w:pPr>
            <w:r w:rsidRPr="00464A9B">
              <w:rPr>
                <w:rFonts w:asciiTheme="minorHAnsi" w:hAnsiTheme="minorHAnsi" w:cs="Arial"/>
                <w:b/>
                <w:sz w:val="22"/>
                <w:szCs w:val="22"/>
              </w:rPr>
              <w:t>Finals Week</w:t>
            </w:r>
          </w:p>
        </w:tc>
        <w:tc>
          <w:tcPr>
            <w:tcW w:w="3330" w:type="dxa"/>
          </w:tcPr>
          <w:p w14:paraId="4B65F423" w14:textId="77777777" w:rsidR="00802978" w:rsidRPr="00464A9B" w:rsidRDefault="00802978" w:rsidP="00E80D66">
            <w:pPr>
              <w:rPr>
                <w:rFonts w:asciiTheme="minorHAnsi" w:hAnsiTheme="minorHAnsi" w:cs="Arial"/>
                <w:sz w:val="22"/>
                <w:szCs w:val="22"/>
              </w:rPr>
            </w:pPr>
          </w:p>
        </w:tc>
        <w:tc>
          <w:tcPr>
            <w:tcW w:w="1913" w:type="dxa"/>
          </w:tcPr>
          <w:p w14:paraId="2153B0CB" w14:textId="77777777" w:rsidR="00802978" w:rsidRPr="00464A9B" w:rsidRDefault="003B65DA" w:rsidP="00E80D66">
            <w:pPr>
              <w:rPr>
                <w:rFonts w:asciiTheme="minorHAnsi" w:hAnsiTheme="minorHAnsi" w:cs="Arial"/>
                <w:sz w:val="22"/>
                <w:szCs w:val="22"/>
              </w:rPr>
            </w:pPr>
            <w:r w:rsidRPr="00464A9B">
              <w:rPr>
                <w:rFonts w:asciiTheme="minorHAnsi" w:hAnsiTheme="minorHAnsi" w:cs="Arial"/>
                <w:sz w:val="22"/>
                <w:szCs w:val="22"/>
              </w:rPr>
              <w:t xml:space="preserve">Final </w:t>
            </w:r>
            <w:r w:rsidR="00A2661A" w:rsidRPr="00464A9B">
              <w:rPr>
                <w:rFonts w:asciiTheme="minorHAnsi" w:hAnsiTheme="minorHAnsi" w:cs="Arial"/>
                <w:sz w:val="22"/>
                <w:szCs w:val="22"/>
              </w:rPr>
              <w:t>Project</w:t>
            </w:r>
          </w:p>
        </w:tc>
        <w:tc>
          <w:tcPr>
            <w:tcW w:w="3780" w:type="dxa"/>
          </w:tcPr>
          <w:p w14:paraId="22B21990" w14:textId="77777777" w:rsidR="00802978" w:rsidRPr="00464A9B" w:rsidRDefault="00A647B1" w:rsidP="00237677">
            <w:pPr>
              <w:rPr>
                <w:rFonts w:asciiTheme="minorHAnsi" w:hAnsiTheme="minorHAnsi" w:cs="Arial"/>
                <w:sz w:val="22"/>
                <w:szCs w:val="22"/>
              </w:rPr>
            </w:pPr>
            <w:r w:rsidRPr="00464A9B">
              <w:rPr>
                <w:rFonts w:asciiTheme="minorHAnsi" w:hAnsiTheme="minorHAnsi" w:cs="Arial"/>
                <w:sz w:val="22"/>
                <w:szCs w:val="22"/>
              </w:rPr>
              <w:t>Final Project Continue and submission</w:t>
            </w:r>
          </w:p>
        </w:tc>
        <w:tc>
          <w:tcPr>
            <w:tcW w:w="1620" w:type="dxa"/>
          </w:tcPr>
          <w:p w14:paraId="258B7D89" w14:textId="77777777" w:rsidR="00802978" w:rsidRPr="00464A9B" w:rsidRDefault="00E35F74" w:rsidP="00E80D66">
            <w:pPr>
              <w:rPr>
                <w:rFonts w:asciiTheme="minorHAnsi" w:hAnsiTheme="minorHAnsi" w:cs="Arial"/>
                <w:sz w:val="22"/>
                <w:szCs w:val="22"/>
              </w:rPr>
            </w:pPr>
            <w:r w:rsidRPr="00464A9B">
              <w:rPr>
                <w:rFonts w:asciiTheme="minorHAnsi" w:hAnsiTheme="minorHAnsi" w:cs="Arial"/>
                <w:sz w:val="22"/>
                <w:szCs w:val="22"/>
              </w:rPr>
              <w:t>Final Project Due</w:t>
            </w:r>
          </w:p>
        </w:tc>
      </w:tr>
    </w:tbl>
    <w:p w14:paraId="1EAA4BB3" w14:textId="77777777" w:rsidR="00D81C5F" w:rsidRPr="00464A9B" w:rsidRDefault="00D81C5F" w:rsidP="00464A9B">
      <w:pPr>
        <w:rPr>
          <w:rFonts w:asciiTheme="minorHAnsi" w:hAnsiTheme="minorHAnsi"/>
          <w:b/>
          <w:sz w:val="22"/>
          <w:szCs w:val="22"/>
        </w:rPr>
      </w:pPr>
    </w:p>
    <w:sectPr w:rsidR="00D81C5F" w:rsidRPr="00464A9B" w:rsidSect="00EC3E37">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AB1C" w14:textId="77777777" w:rsidR="0008322C" w:rsidRDefault="0008322C" w:rsidP="007E5235">
      <w:r>
        <w:separator/>
      </w:r>
    </w:p>
  </w:endnote>
  <w:endnote w:type="continuationSeparator" w:id="0">
    <w:p w14:paraId="304DC1B2" w14:textId="77777777" w:rsidR="0008322C" w:rsidRDefault="0008322C"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C81" w14:textId="77777777" w:rsidR="00821F12" w:rsidRDefault="00821F12">
    <w:pPr>
      <w:pStyle w:val="Footer"/>
      <w:jc w:val="right"/>
    </w:pPr>
    <w:r>
      <w:fldChar w:fldCharType="begin"/>
    </w:r>
    <w:r>
      <w:instrText xml:space="preserve"> PAGE   \* MERGEFORMAT </w:instrText>
    </w:r>
    <w:r>
      <w:fldChar w:fldCharType="separate"/>
    </w:r>
    <w:r w:rsidR="00682A8E">
      <w:rPr>
        <w:noProof/>
      </w:rPr>
      <w:t>1</w:t>
    </w:r>
    <w:r>
      <w:fldChar w:fldCharType="end"/>
    </w:r>
  </w:p>
  <w:p w14:paraId="0DCF2CF6"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51CD" w14:textId="77777777" w:rsidR="0008322C" w:rsidRDefault="0008322C" w:rsidP="007E5235">
      <w:r>
        <w:separator/>
      </w:r>
    </w:p>
  </w:footnote>
  <w:footnote w:type="continuationSeparator" w:id="0">
    <w:p w14:paraId="225D22E1" w14:textId="77777777" w:rsidR="0008322C" w:rsidRDefault="0008322C"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0C25" w14:textId="77777777" w:rsidR="00821F12" w:rsidRDefault="00821F12">
    <w:pPr>
      <w:pStyle w:val="Header"/>
      <w:jc w:val="right"/>
    </w:pPr>
  </w:p>
  <w:p w14:paraId="5809C553"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5BD6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77B1"/>
    <w:multiLevelType w:val="hybridMultilevel"/>
    <w:tmpl w:val="9612D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96C1B"/>
    <w:multiLevelType w:val="hybridMultilevel"/>
    <w:tmpl w:val="165A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373522">
    <w:abstractNumId w:val="3"/>
  </w:num>
  <w:num w:numId="2" w16cid:durableId="1948536459">
    <w:abstractNumId w:val="0"/>
  </w:num>
  <w:num w:numId="3" w16cid:durableId="1807625348">
    <w:abstractNumId w:val="9"/>
  </w:num>
  <w:num w:numId="4" w16cid:durableId="1730498584">
    <w:abstractNumId w:val="4"/>
  </w:num>
  <w:num w:numId="5" w16cid:durableId="309944625">
    <w:abstractNumId w:val="1"/>
  </w:num>
  <w:num w:numId="6" w16cid:durableId="1857575061">
    <w:abstractNumId w:val="7"/>
  </w:num>
  <w:num w:numId="7" w16cid:durableId="1269240083">
    <w:abstractNumId w:val="12"/>
  </w:num>
  <w:num w:numId="8" w16cid:durableId="674528657">
    <w:abstractNumId w:val="8"/>
  </w:num>
  <w:num w:numId="9" w16cid:durableId="366638975">
    <w:abstractNumId w:val="2"/>
  </w:num>
  <w:num w:numId="10" w16cid:durableId="1284460924">
    <w:abstractNumId w:val="6"/>
  </w:num>
  <w:num w:numId="11" w16cid:durableId="2063018063">
    <w:abstractNumId w:val="5"/>
  </w:num>
  <w:num w:numId="12" w16cid:durableId="737678603">
    <w:abstractNumId w:val="10"/>
  </w:num>
  <w:num w:numId="13" w16cid:durableId="1462186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JZsuAFpCQcjXuA5B3Ycykre4E8Kd0PiytpgFsyJdlH7dw7EKi3dWmFugsrWFTFMozuKrQXoxCa7DdHcSETBfg==" w:salt="RQAYFQ3SWHLVLd+ZEFUDv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2387A"/>
    <w:rsid w:val="00023EAF"/>
    <w:rsid w:val="00032E9E"/>
    <w:rsid w:val="000335BB"/>
    <w:rsid w:val="00046BEC"/>
    <w:rsid w:val="00077DDE"/>
    <w:rsid w:val="0008322C"/>
    <w:rsid w:val="00085726"/>
    <w:rsid w:val="000B611E"/>
    <w:rsid w:val="000C5DF6"/>
    <w:rsid w:val="000F19C4"/>
    <w:rsid w:val="000F326F"/>
    <w:rsid w:val="00112C98"/>
    <w:rsid w:val="00130102"/>
    <w:rsid w:val="00131B3B"/>
    <w:rsid w:val="00132DB7"/>
    <w:rsid w:val="00142673"/>
    <w:rsid w:val="00144F8F"/>
    <w:rsid w:val="00146C38"/>
    <w:rsid w:val="00151B75"/>
    <w:rsid w:val="00155146"/>
    <w:rsid w:val="00165509"/>
    <w:rsid w:val="00170B2E"/>
    <w:rsid w:val="00195735"/>
    <w:rsid w:val="001B3D80"/>
    <w:rsid w:val="001C6F8D"/>
    <w:rsid w:val="001D0C6F"/>
    <w:rsid w:val="00205D2E"/>
    <w:rsid w:val="00213490"/>
    <w:rsid w:val="0021733B"/>
    <w:rsid w:val="00237677"/>
    <w:rsid w:val="00244769"/>
    <w:rsid w:val="002519CD"/>
    <w:rsid w:val="00261038"/>
    <w:rsid w:val="00262381"/>
    <w:rsid w:val="00270927"/>
    <w:rsid w:val="00272B31"/>
    <w:rsid w:val="002732A6"/>
    <w:rsid w:val="0028760A"/>
    <w:rsid w:val="002B1F5C"/>
    <w:rsid w:val="002B2ACF"/>
    <w:rsid w:val="002B342F"/>
    <w:rsid w:val="002C6594"/>
    <w:rsid w:val="00325F08"/>
    <w:rsid w:val="00363365"/>
    <w:rsid w:val="0037437D"/>
    <w:rsid w:val="00381102"/>
    <w:rsid w:val="00381168"/>
    <w:rsid w:val="003A66B6"/>
    <w:rsid w:val="003A6A0A"/>
    <w:rsid w:val="003B65DA"/>
    <w:rsid w:val="003C162C"/>
    <w:rsid w:val="003C3743"/>
    <w:rsid w:val="003D4732"/>
    <w:rsid w:val="003E3426"/>
    <w:rsid w:val="003F1E80"/>
    <w:rsid w:val="003F39FC"/>
    <w:rsid w:val="003F57E7"/>
    <w:rsid w:val="003F6326"/>
    <w:rsid w:val="004178FA"/>
    <w:rsid w:val="0042783D"/>
    <w:rsid w:val="00434D51"/>
    <w:rsid w:val="0043786E"/>
    <w:rsid w:val="004649CA"/>
    <w:rsid w:val="00464A9B"/>
    <w:rsid w:val="00471616"/>
    <w:rsid w:val="004972E3"/>
    <w:rsid w:val="004B3C76"/>
    <w:rsid w:val="004C11A7"/>
    <w:rsid w:val="004C4407"/>
    <w:rsid w:val="004E1909"/>
    <w:rsid w:val="004E6622"/>
    <w:rsid w:val="00502410"/>
    <w:rsid w:val="00502DC2"/>
    <w:rsid w:val="0052288F"/>
    <w:rsid w:val="00534505"/>
    <w:rsid w:val="00553EDB"/>
    <w:rsid w:val="00562202"/>
    <w:rsid w:val="0057258C"/>
    <w:rsid w:val="00581A94"/>
    <w:rsid w:val="00586E20"/>
    <w:rsid w:val="00596B32"/>
    <w:rsid w:val="005C0B00"/>
    <w:rsid w:val="005C214B"/>
    <w:rsid w:val="005D260F"/>
    <w:rsid w:val="006000C6"/>
    <w:rsid w:val="00604C96"/>
    <w:rsid w:val="00606C09"/>
    <w:rsid w:val="00616838"/>
    <w:rsid w:val="0062312C"/>
    <w:rsid w:val="006235EF"/>
    <w:rsid w:val="00635C2C"/>
    <w:rsid w:val="0064154A"/>
    <w:rsid w:val="00660E17"/>
    <w:rsid w:val="00662F62"/>
    <w:rsid w:val="00677F88"/>
    <w:rsid w:val="00680D5C"/>
    <w:rsid w:val="00681D7D"/>
    <w:rsid w:val="00682A8E"/>
    <w:rsid w:val="006845B2"/>
    <w:rsid w:val="00687D24"/>
    <w:rsid w:val="0069337A"/>
    <w:rsid w:val="00697998"/>
    <w:rsid w:val="006B4AE4"/>
    <w:rsid w:val="006C5B34"/>
    <w:rsid w:val="006E3671"/>
    <w:rsid w:val="007079C6"/>
    <w:rsid w:val="00720533"/>
    <w:rsid w:val="00725154"/>
    <w:rsid w:val="0072745B"/>
    <w:rsid w:val="00737D15"/>
    <w:rsid w:val="00751F31"/>
    <w:rsid w:val="0075741C"/>
    <w:rsid w:val="00777136"/>
    <w:rsid w:val="007A1A85"/>
    <w:rsid w:val="007C14CA"/>
    <w:rsid w:val="007D4AE7"/>
    <w:rsid w:val="007E3B62"/>
    <w:rsid w:val="007E5235"/>
    <w:rsid w:val="007F2661"/>
    <w:rsid w:val="00802978"/>
    <w:rsid w:val="0081211F"/>
    <w:rsid w:val="00815865"/>
    <w:rsid w:val="00815C57"/>
    <w:rsid w:val="00821F12"/>
    <w:rsid w:val="008312E9"/>
    <w:rsid w:val="00835C05"/>
    <w:rsid w:val="00854366"/>
    <w:rsid w:val="008A26CF"/>
    <w:rsid w:val="008B268D"/>
    <w:rsid w:val="008D4D46"/>
    <w:rsid w:val="008E5FEF"/>
    <w:rsid w:val="008E75E6"/>
    <w:rsid w:val="008F3803"/>
    <w:rsid w:val="008F6018"/>
    <w:rsid w:val="0090053C"/>
    <w:rsid w:val="00941249"/>
    <w:rsid w:val="00943100"/>
    <w:rsid w:val="00950E75"/>
    <w:rsid w:val="00961D9E"/>
    <w:rsid w:val="00962708"/>
    <w:rsid w:val="00962F4E"/>
    <w:rsid w:val="00975E0B"/>
    <w:rsid w:val="00981732"/>
    <w:rsid w:val="00991B49"/>
    <w:rsid w:val="00995526"/>
    <w:rsid w:val="009A0B69"/>
    <w:rsid w:val="009C3C08"/>
    <w:rsid w:val="009D51CB"/>
    <w:rsid w:val="00A00ADE"/>
    <w:rsid w:val="00A052FB"/>
    <w:rsid w:val="00A10F5E"/>
    <w:rsid w:val="00A245F0"/>
    <w:rsid w:val="00A2661A"/>
    <w:rsid w:val="00A26E0B"/>
    <w:rsid w:val="00A358C7"/>
    <w:rsid w:val="00A4228B"/>
    <w:rsid w:val="00A537E3"/>
    <w:rsid w:val="00A647B1"/>
    <w:rsid w:val="00A7733F"/>
    <w:rsid w:val="00A83BCC"/>
    <w:rsid w:val="00A919A2"/>
    <w:rsid w:val="00A95FBE"/>
    <w:rsid w:val="00AA3D7F"/>
    <w:rsid w:val="00AD3FCE"/>
    <w:rsid w:val="00AF18BF"/>
    <w:rsid w:val="00AF3C89"/>
    <w:rsid w:val="00B44D93"/>
    <w:rsid w:val="00B476C7"/>
    <w:rsid w:val="00B5251C"/>
    <w:rsid w:val="00B60F91"/>
    <w:rsid w:val="00B73D6C"/>
    <w:rsid w:val="00B75BE2"/>
    <w:rsid w:val="00B844FB"/>
    <w:rsid w:val="00B87B75"/>
    <w:rsid w:val="00BA38B1"/>
    <w:rsid w:val="00BA530C"/>
    <w:rsid w:val="00BD3875"/>
    <w:rsid w:val="00BD4FCD"/>
    <w:rsid w:val="00BD55DD"/>
    <w:rsid w:val="00BF60BA"/>
    <w:rsid w:val="00C04731"/>
    <w:rsid w:val="00C06EEC"/>
    <w:rsid w:val="00C12730"/>
    <w:rsid w:val="00C16B80"/>
    <w:rsid w:val="00C23A48"/>
    <w:rsid w:val="00C40EE0"/>
    <w:rsid w:val="00C450D3"/>
    <w:rsid w:val="00C50314"/>
    <w:rsid w:val="00C52CEF"/>
    <w:rsid w:val="00C63682"/>
    <w:rsid w:val="00C76735"/>
    <w:rsid w:val="00C90F8C"/>
    <w:rsid w:val="00C96784"/>
    <w:rsid w:val="00CD726E"/>
    <w:rsid w:val="00D004D2"/>
    <w:rsid w:val="00D00FE3"/>
    <w:rsid w:val="00D22AEE"/>
    <w:rsid w:val="00D2397E"/>
    <w:rsid w:val="00D41651"/>
    <w:rsid w:val="00D455DE"/>
    <w:rsid w:val="00D52439"/>
    <w:rsid w:val="00D732F5"/>
    <w:rsid w:val="00D74204"/>
    <w:rsid w:val="00D81C5F"/>
    <w:rsid w:val="00D97C97"/>
    <w:rsid w:val="00DB346F"/>
    <w:rsid w:val="00DD403F"/>
    <w:rsid w:val="00DE5875"/>
    <w:rsid w:val="00E343D7"/>
    <w:rsid w:val="00E35F74"/>
    <w:rsid w:val="00E37D7D"/>
    <w:rsid w:val="00E40894"/>
    <w:rsid w:val="00E66CF2"/>
    <w:rsid w:val="00E67A22"/>
    <w:rsid w:val="00E7122A"/>
    <w:rsid w:val="00E750D8"/>
    <w:rsid w:val="00E80D66"/>
    <w:rsid w:val="00EA455A"/>
    <w:rsid w:val="00EC3E37"/>
    <w:rsid w:val="00EE2862"/>
    <w:rsid w:val="00EF2A54"/>
    <w:rsid w:val="00EF2CAA"/>
    <w:rsid w:val="00EF3BC6"/>
    <w:rsid w:val="00F04913"/>
    <w:rsid w:val="00F05991"/>
    <w:rsid w:val="00F13EF5"/>
    <w:rsid w:val="00F1556D"/>
    <w:rsid w:val="00F16770"/>
    <w:rsid w:val="00F26E04"/>
    <w:rsid w:val="00F3049F"/>
    <w:rsid w:val="00F40DD9"/>
    <w:rsid w:val="00F56ACE"/>
    <w:rsid w:val="00F923CC"/>
    <w:rsid w:val="00F95572"/>
    <w:rsid w:val="00F95900"/>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0BA3D"/>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4C75-ECCF-4BB6-946F-24AC46691FC8}">
  <ds:schemaRefs>
    <ds:schemaRef ds:uri="http://schemas.microsoft.com/sharepoint/v3/contenttype/forms"/>
  </ds:schemaRefs>
</ds:datastoreItem>
</file>

<file path=customXml/itemProps2.xml><?xml version="1.0" encoding="utf-8"?>
<ds:datastoreItem xmlns:ds="http://schemas.openxmlformats.org/officeDocument/2006/customXml" ds:itemID="{22FE9FA6-CCA9-44EA-824C-168CD86A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F577A-6DA1-4311-BA6A-AE63F5F9E3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D11E6-6BE7-DB44-8961-DE8F7D953D94}">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116</TotalTime>
  <Pages>9</Pages>
  <Words>1512</Words>
  <Characters>8625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10117</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50</cp:revision>
  <cp:lastPrinted>2010-11-23T16:41:00Z</cp:lastPrinted>
  <dcterms:created xsi:type="dcterms:W3CDTF">2018-05-18T16:38:00Z</dcterms:created>
  <dcterms:modified xsi:type="dcterms:W3CDTF">2026-05-16T17:56:00Z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