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C8773" w14:textId="77777777" w:rsidR="00FC13C7" w:rsidRDefault="00AE5943">
      <w:pPr>
        <w:pStyle w:val="Title"/>
        <w:spacing w:before="209"/>
        <w:ind w:right="4985"/>
      </w:pPr>
      <w:r>
        <w:rPr>
          <w:noProof/>
        </w:rPr>
        <w:drawing>
          <wp:anchor distT="0" distB="0" distL="0" distR="0" simplePos="0" relativeHeight="15728640" behindDoc="0" locked="0" layoutInCell="1" allowOverlap="1" wp14:anchorId="5DBC891C" wp14:editId="38F5C557">
            <wp:simplePos x="0" y="0"/>
            <wp:positionH relativeFrom="page">
              <wp:posOffset>5186679</wp:posOffset>
            </wp:positionH>
            <wp:positionV relativeFrom="paragraph">
              <wp:posOffset>0</wp:posOffset>
            </wp:positionV>
            <wp:extent cx="1775460" cy="866775"/>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775460" cy="866775"/>
                    </a:xfrm>
                    <a:prstGeom prst="rect">
                      <a:avLst/>
                    </a:prstGeom>
                  </pic:spPr>
                </pic:pic>
              </a:graphicData>
            </a:graphic>
          </wp:anchor>
        </w:drawing>
      </w:r>
      <w:r>
        <w:t>Columbus</w:t>
      </w:r>
      <w:r>
        <w:rPr>
          <w:spacing w:val="-16"/>
        </w:rPr>
        <w:t xml:space="preserve"> </w:t>
      </w:r>
      <w:r>
        <w:t>State</w:t>
      </w:r>
      <w:r>
        <w:rPr>
          <w:spacing w:val="-16"/>
        </w:rPr>
        <w:t xml:space="preserve"> </w:t>
      </w:r>
      <w:r>
        <w:t>Community</w:t>
      </w:r>
      <w:r>
        <w:rPr>
          <w:spacing w:val="-16"/>
        </w:rPr>
        <w:t xml:space="preserve"> </w:t>
      </w:r>
      <w:r>
        <w:t>College Division: Allied Health</w:t>
      </w:r>
    </w:p>
    <w:p w14:paraId="5DBC8774" w14:textId="77777777" w:rsidR="00FC13C7" w:rsidRDefault="00AE5943">
      <w:pPr>
        <w:pStyle w:val="Title"/>
      </w:pPr>
      <w:r>
        <w:rPr>
          <w:spacing w:val="-2"/>
        </w:rPr>
        <w:t>Department:</w:t>
      </w:r>
      <w:r>
        <w:rPr>
          <w:spacing w:val="-10"/>
        </w:rPr>
        <w:t xml:space="preserve"> </w:t>
      </w:r>
      <w:r>
        <w:rPr>
          <w:spacing w:val="-2"/>
        </w:rPr>
        <w:t>Medical</w:t>
      </w:r>
      <w:r>
        <w:rPr>
          <w:spacing w:val="-10"/>
        </w:rPr>
        <w:t xml:space="preserve"> </w:t>
      </w:r>
      <w:r>
        <w:rPr>
          <w:spacing w:val="-2"/>
        </w:rPr>
        <w:t>Imaging</w:t>
      </w:r>
    </w:p>
    <w:p w14:paraId="5DBC8775" w14:textId="77777777" w:rsidR="00FC13C7" w:rsidRDefault="00FC13C7">
      <w:pPr>
        <w:pStyle w:val="BodyText"/>
        <w:spacing w:before="73"/>
        <w:ind w:left="0"/>
        <w:rPr>
          <w:b/>
        </w:rPr>
      </w:pPr>
    </w:p>
    <w:p w14:paraId="5DBC8776" w14:textId="77777777" w:rsidR="00FC13C7" w:rsidRDefault="00AE5943">
      <w:pPr>
        <w:tabs>
          <w:tab w:val="left" w:pos="3960"/>
          <w:tab w:val="left" w:pos="4680"/>
        </w:tabs>
        <w:spacing w:line="480" w:lineRule="auto"/>
        <w:ind w:left="360" w:right="2322"/>
        <w:rPr>
          <w:b/>
        </w:rPr>
      </w:pPr>
      <w:r>
        <w:rPr>
          <w:b/>
        </w:rPr>
        <w:t>COURSE NUMBER: IMAG 2906</w:t>
      </w:r>
      <w:r>
        <w:rPr>
          <w:b/>
        </w:rPr>
        <w:tab/>
      </w:r>
      <w:r>
        <w:rPr>
          <w:b/>
        </w:rPr>
        <w:tab/>
        <w:t>COURSE</w:t>
      </w:r>
      <w:r>
        <w:rPr>
          <w:b/>
          <w:spacing w:val="-9"/>
        </w:rPr>
        <w:t xml:space="preserve"> </w:t>
      </w:r>
      <w:r>
        <w:rPr>
          <w:b/>
        </w:rPr>
        <w:t>TITLE:</w:t>
      </w:r>
      <w:r>
        <w:rPr>
          <w:b/>
          <w:spacing w:val="-6"/>
        </w:rPr>
        <w:t xml:space="preserve"> </w:t>
      </w:r>
      <w:r>
        <w:rPr>
          <w:b/>
        </w:rPr>
        <w:t>Post</w:t>
      </w:r>
      <w:r>
        <w:rPr>
          <w:b/>
          <w:spacing w:val="-9"/>
        </w:rPr>
        <w:t xml:space="preserve"> </w:t>
      </w:r>
      <w:r>
        <w:rPr>
          <w:b/>
        </w:rPr>
        <w:t>Primary</w:t>
      </w:r>
      <w:r>
        <w:rPr>
          <w:b/>
          <w:spacing w:val="-7"/>
        </w:rPr>
        <w:t xml:space="preserve"> </w:t>
      </w:r>
      <w:r>
        <w:rPr>
          <w:b/>
        </w:rPr>
        <w:t>Imaging</w:t>
      </w:r>
      <w:r>
        <w:rPr>
          <w:b/>
          <w:spacing w:val="-9"/>
        </w:rPr>
        <w:t xml:space="preserve"> </w:t>
      </w:r>
      <w:r>
        <w:rPr>
          <w:b/>
        </w:rPr>
        <w:t xml:space="preserve">I </w:t>
      </w:r>
      <w:r>
        <w:rPr>
          <w:b/>
          <w:spacing w:val="-2"/>
        </w:rPr>
        <w:t>INSTRUCTOR:</w:t>
      </w:r>
      <w:r>
        <w:rPr>
          <w:b/>
        </w:rPr>
        <w:tab/>
      </w:r>
      <w:r>
        <w:rPr>
          <w:b/>
          <w:spacing w:val="-2"/>
        </w:rPr>
        <w:t>CONTACT:</w:t>
      </w:r>
    </w:p>
    <w:p w14:paraId="5DBC8777" w14:textId="77777777" w:rsidR="00FC13C7" w:rsidRDefault="00AE5943">
      <w:pPr>
        <w:tabs>
          <w:tab w:val="left" w:pos="3240"/>
        </w:tabs>
        <w:spacing w:line="267" w:lineRule="exact"/>
        <w:ind w:left="360"/>
        <w:rPr>
          <w:b/>
        </w:rPr>
      </w:pPr>
      <w:r>
        <w:rPr>
          <w:b/>
        </w:rPr>
        <w:t>CREDITS:</w:t>
      </w:r>
      <w:r>
        <w:rPr>
          <w:b/>
          <w:spacing w:val="-5"/>
        </w:rPr>
        <w:t xml:space="preserve"> </w:t>
      </w:r>
      <w:r>
        <w:rPr>
          <w:b/>
        </w:rPr>
        <w:t>1.0</w:t>
      </w:r>
      <w:r>
        <w:rPr>
          <w:b/>
          <w:spacing w:val="-3"/>
        </w:rPr>
        <w:t xml:space="preserve"> </w:t>
      </w:r>
      <w:r>
        <w:rPr>
          <w:b/>
        </w:rPr>
        <w:t>or</w:t>
      </w:r>
      <w:r>
        <w:rPr>
          <w:b/>
          <w:spacing w:val="-4"/>
        </w:rPr>
        <w:t xml:space="preserve"> </w:t>
      </w:r>
      <w:r>
        <w:rPr>
          <w:b/>
          <w:spacing w:val="-5"/>
        </w:rPr>
        <w:t>2.0</w:t>
      </w:r>
      <w:r>
        <w:rPr>
          <w:b/>
        </w:rPr>
        <w:tab/>
        <w:t>PRACTICUM</w:t>
      </w:r>
      <w:r>
        <w:rPr>
          <w:b/>
          <w:spacing w:val="-9"/>
        </w:rPr>
        <w:t xml:space="preserve"> </w:t>
      </w:r>
      <w:r>
        <w:rPr>
          <w:b/>
        </w:rPr>
        <w:t>HOURS</w:t>
      </w:r>
      <w:r>
        <w:rPr>
          <w:b/>
          <w:spacing w:val="-2"/>
        </w:rPr>
        <w:t xml:space="preserve"> </w:t>
      </w:r>
      <w:r>
        <w:rPr>
          <w:b/>
        </w:rPr>
        <w:t>PER</w:t>
      </w:r>
      <w:r>
        <w:rPr>
          <w:b/>
          <w:spacing w:val="-5"/>
        </w:rPr>
        <w:t xml:space="preserve"> </w:t>
      </w:r>
      <w:r>
        <w:rPr>
          <w:b/>
        </w:rPr>
        <w:t>WEEK:</w:t>
      </w:r>
      <w:r>
        <w:rPr>
          <w:b/>
          <w:spacing w:val="-3"/>
        </w:rPr>
        <w:t xml:space="preserve"> </w:t>
      </w:r>
      <w:r>
        <w:rPr>
          <w:b/>
        </w:rPr>
        <w:t>8</w:t>
      </w:r>
      <w:r>
        <w:rPr>
          <w:b/>
          <w:spacing w:val="-3"/>
        </w:rPr>
        <w:t xml:space="preserve"> </w:t>
      </w:r>
      <w:r>
        <w:rPr>
          <w:b/>
        </w:rPr>
        <w:t>or</w:t>
      </w:r>
      <w:r>
        <w:rPr>
          <w:b/>
          <w:spacing w:val="-5"/>
        </w:rPr>
        <w:t xml:space="preserve"> </w:t>
      </w:r>
      <w:r>
        <w:rPr>
          <w:b/>
        </w:rPr>
        <w:t>16</w:t>
      </w:r>
      <w:r>
        <w:rPr>
          <w:b/>
          <w:spacing w:val="3"/>
        </w:rPr>
        <w:t xml:space="preserve"> </w:t>
      </w:r>
      <w:r>
        <w:rPr>
          <w:b/>
        </w:rPr>
        <w:t>PREREQUISITES:</w:t>
      </w:r>
      <w:r>
        <w:rPr>
          <w:b/>
          <w:spacing w:val="-5"/>
        </w:rPr>
        <w:t xml:space="preserve"> </w:t>
      </w:r>
      <w:r>
        <w:rPr>
          <w:b/>
        </w:rPr>
        <w:t>Instructor</w:t>
      </w:r>
      <w:r>
        <w:rPr>
          <w:b/>
          <w:spacing w:val="-5"/>
        </w:rPr>
        <w:t xml:space="preserve"> </w:t>
      </w:r>
      <w:r>
        <w:rPr>
          <w:b/>
          <w:spacing w:val="-2"/>
        </w:rPr>
        <w:t>Permission</w:t>
      </w:r>
    </w:p>
    <w:p w14:paraId="5DBC8778" w14:textId="77777777" w:rsidR="00FC13C7" w:rsidRDefault="00FC13C7">
      <w:pPr>
        <w:pStyle w:val="BodyText"/>
        <w:spacing w:before="1"/>
        <w:ind w:left="0"/>
        <w:rPr>
          <w:b/>
        </w:rPr>
      </w:pPr>
    </w:p>
    <w:p w14:paraId="5DBC8779" w14:textId="77777777" w:rsidR="00FC13C7" w:rsidRDefault="00AE5943">
      <w:pPr>
        <w:pStyle w:val="Heading1"/>
      </w:pPr>
      <w:r>
        <w:t>DESCRIPTION</w:t>
      </w:r>
      <w:r>
        <w:rPr>
          <w:spacing w:val="-5"/>
        </w:rPr>
        <w:t xml:space="preserve"> </w:t>
      </w:r>
      <w:r>
        <w:t>OF</w:t>
      </w:r>
      <w:r>
        <w:rPr>
          <w:spacing w:val="-7"/>
        </w:rPr>
        <w:t xml:space="preserve"> </w:t>
      </w:r>
      <w:r>
        <w:rPr>
          <w:spacing w:val="-2"/>
        </w:rPr>
        <w:t>COURSE</w:t>
      </w:r>
    </w:p>
    <w:p w14:paraId="5DBC877A" w14:textId="77777777" w:rsidR="00FC13C7" w:rsidRDefault="00AE5943">
      <w:pPr>
        <w:pStyle w:val="BodyText"/>
        <w:ind w:right="114"/>
      </w:pPr>
      <w:r>
        <w:t>Provides the practical experience necessary to function as a radiographer and is designed to enhance and complement didactic studies. Experience is gained in the general radiographic and fluoroscopic areas, emergency department, operating room, portable radiography, tomography, computed tomography, cardiovascular and interventional radiology, digital imaging and special area (one day) rotations in nuclear medicine,</w:t>
      </w:r>
      <w:r>
        <w:rPr>
          <w:spacing w:val="-4"/>
        </w:rPr>
        <w:t xml:space="preserve"> </w:t>
      </w:r>
      <w:r>
        <w:t>radiation</w:t>
      </w:r>
      <w:r>
        <w:rPr>
          <w:spacing w:val="-3"/>
        </w:rPr>
        <w:t xml:space="preserve"> </w:t>
      </w:r>
      <w:r>
        <w:t>oncology,</w:t>
      </w:r>
      <w:r>
        <w:rPr>
          <w:spacing w:val="-3"/>
        </w:rPr>
        <w:t xml:space="preserve"> </w:t>
      </w:r>
      <w:r>
        <w:t>diagnostic</w:t>
      </w:r>
      <w:r>
        <w:rPr>
          <w:spacing w:val="-4"/>
        </w:rPr>
        <w:t xml:space="preserve"> </w:t>
      </w:r>
      <w:r>
        <w:t>medical</w:t>
      </w:r>
      <w:r>
        <w:rPr>
          <w:spacing w:val="-4"/>
        </w:rPr>
        <w:t xml:space="preserve"> </w:t>
      </w:r>
      <w:r>
        <w:t>sonography,</w:t>
      </w:r>
      <w:r>
        <w:rPr>
          <w:spacing w:val="-3"/>
        </w:rPr>
        <w:t xml:space="preserve"> </w:t>
      </w:r>
      <w:r>
        <w:t>cardiac</w:t>
      </w:r>
      <w:r>
        <w:rPr>
          <w:spacing w:val="-5"/>
        </w:rPr>
        <w:t xml:space="preserve"> </w:t>
      </w:r>
      <w:r>
        <w:t>catheterization</w:t>
      </w:r>
      <w:r>
        <w:rPr>
          <w:spacing w:val="-3"/>
        </w:rPr>
        <w:t xml:space="preserve"> </w:t>
      </w:r>
      <w:r>
        <w:t>laboratory,</w:t>
      </w:r>
      <w:r>
        <w:rPr>
          <w:spacing w:val="-4"/>
        </w:rPr>
        <w:t xml:space="preserve"> </w:t>
      </w:r>
      <w:r>
        <w:t>and</w:t>
      </w:r>
      <w:r>
        <w:rPr>
          <w:spacing w:val="-4"/>
        </w:rPr>
        <w:t xml:space="preserve"> </w:t>
      </w:r>
      <w:r>
        <w:t>extra- corporeal shock wave lithotripsy. Film critique and case presentations are continued.</w:t>
      </w:r>
    </w:p>
    <w:p w14:paraId="5DBC877B" w14:textId="77777777" w:rsidR="00FC13C7" w:rsidRDefault="00FC13C7">
      <w:pPr>
        <w:pStyle w:val="BodyText"/>
        <w:ind w:left="0"/>
      </w:pPr>
    </w:p>
    <w:p w14:paraId="5DBC877C" w14:textId="77777777" w:rsidR="00FC13C7" w:rsidRDefault="00AE5943">
      <w:pPr>
        <w:pStyle w:val="Heading1"/>
      </w:pPr>
      <w:r>
        <w:t>COURSE</w:t>
      </w:r>
      <w:r>
        <w:rPr>
          <w:spacing w:val="-6"/>
        </w:rPr>
        <w:t xml:space="preserve"> </w:t>
      </w:r>
      <w:r>
        <w:t>STUDENT</w:t>
      </w:r>
      <w:r>
        <w:rPr>
          <w:spacing w:val="-7"/>
        </w:rPr>
        <w:t xml:space="preserve"> </w:t>
      </w:r>
      <w:r>
        <w:t>LEARNING</w:t>
      </w:r>
      <w:r>
        <w:rPr>
          <w:spacing w:val="-5"/>
        </w:rPr>
        <w:t xml:space="preserve"> </w:t>
      </w:r>
      <w:r>
        <w:rPr>
          <w:spacing w:val="-2"/>
        </w:rPr>
        <w:t>OUTCOMES</w:t>
      </w:r>
    </w:p>
    <w:p w14:paraId="5DBC877D" w14:textId="77777777" w:rsidR="00FC13C7" w:rsidRDefault="00AE5943">
      <w:pPr>
        <w:pStyle w:val="ListParagraph"/>
        <w:numPr>
          <w:ilvl w:val="0"/>
          <w:numId w:val="3"/>
        </w:numPr>
        <w:tabs>
          <w:tab w:val="left" w:pos="1439"/>
        </w:tabs>
        <w:ind w:left="1439" w:hanging="359"/>
        <w:rPr>
          <w:rFonts w:ascii="Calibri"/>
        </w:rPr>
      </w:pPr>
      <w:r>
        <w:rPr>
          <w:rFonts w:ascii="Calibri"/>
        </w:rPr>
        <w:t>Demonstrate</w:t>
      </w:r>
      <w:r>
        <w:rPr>
          <w:rFonts w:ascii="Calibri"/>
          <w:spacing w:val="-8"/>
        </w:rPr>
        <w:t xml:space="preserve"> </w:t>
      </w:r>
      <w:r>
        <w:rPr>
          <w:rFonts w:ascii="Calibri"/>
        </w:rPr>
        <w:t>basic</w:t>
      </w:r>
      <w:r>
        <w:rPr>
          <w:rFonts w:ascii="Calibri"/>
          <w:spacing w:val="-5"/>
        </w:rPr>
        <w:t xml:space="preserve"> </w:t>
      </w:r>
      <w:r>
        <w:rPr>
          <w:rFonts w:ascii="Calibri"/>
        </w:rPr>
        <w:t>understanding</w:t>
      </w:r>
      <w:r>
        <w:rPr>
          <w:rFonts w:ascii="Calibri"/>
          <w:spacing w:val="-6"/>
        </w:rPr>
        <w:t xml:space="preserve"> </w:t>
      </w:r>
      <w:r>
        <w:rPr>
          <w:rFonts w:ascii="Calibri"/>
        </w:rPr>
        <w:t>of</w:t>
      </w:r>
      <w:r>
        <w:rPr>
          <w:rFonts w:ascii="Calibri"/>
          <w:spacing w:val="-4"/>
        </w:rPr>
        <w:t xml:space="preserve"> </w:t>
      </w:r>
      <w:r>
        <w:rPr>
          <w:rFonts w:ascii="Calibri"/>
          <w:spacing w:val="-2"/>
        </w:rPr>
        <w:t>procedures.</w:t>
      </w:r>
    </w:p>
    <w:p w14:paraId="5DBC877E" w14:textId="77777777" w:rsidR="00FC13C7" w:rsidRDefault="00AE5943">
      <w:pPr>
        <w:pStyle w:val="ListParagraph"/>
        <w:numPr>
          <w:ilvl w:val="0"/>
          <w:numId w:val="3"/>
        </w:numPr>
        <w:tabs>
          <w:tab w:val="left" w:pos="1439"/>
        </w:tabs>
        <w:ind w:left="1439" w:hanging="359"/>
        <w:rPr>
          <w:rFonts w:ascii="Calibri"/>
        </w:rPr>
      </w:pPr>
      <w:r>
        <w:rPr>
          <w:rFonts w:ascii="Calibri"/>
        </w:rPr>
        <w:t>Demonstrate</w:t>
      </w:r>
      <w:r>
        <w:rPr>
          <w:rFonts w:ascii="Calibri"/>
          <w:spacing w:val="-10"/>
        </w:rPr>
        <w:t xml:space="preserve"> </w:t>
      </w:r>
      <w:r>
        <w:rPr>
          <w:rFonts w:ascii="Calibri"/>
        </w:rPr>
        <w:t>appropriate</w:t>
      </w:r>
      <w:r>
        <w:rPr>
          <w:rFonts w:ascii="Calibri"/>
          <w:spacing w:val="-6"/>
        </w:rPr>
        <w:t xml:space="preserve"> </w:t>
      </w:r>
      <w:r>
        <w:rPr>
          <w:rFonts w:ascii="Calibri"/>
        </w:rPr>
        <w:t>affective</w:t>
      </w:r>
      <w:r>
        <w:rPr>
          <w:rFonts w:ascii="Calibri"/>
          <w:spacing w:val="-6"/>
        </w:rPr>
        <w:t xml:space="preserve"> </w:t>
      </w:r>
      <w:r>
        <w:rPr>
          <w:rFonts w:ascii="Calibri"/>
        </w:rPr>
        <w:t>performance</w:t>
      </w:r>
      <w:r>
        <w:rPr>
          <w:rFonts w:ascii="Calibri"/>
          <w:spacing w:val="-8"/>
        </w:rPr>
        <w:t xml:space="preserve"> </w:t>
      </w:r>
      <w:r>
        <w:rPr>
          <w:rFonts w:ascii="Calibri"/>
        </w:rPr>
        <w:t>during</w:t>
      </w:r>
      <w:r>
        <w:rPr>
          <w:rFonts w:ascii="Calibri"/>
          <w:spacing w:val="-7"/>
        </w:rPr>
        <w:t xml:space="preserve"> </w:t>
      </w:r>
      <w:r>
        <w:rPr>
          <w:rFonts w:ascii="Calibri"/>
        </w:rPr>
        <w:t>all</w:t>
      </w:r>
      <w:r>
        <w:rPr>
          <w:rFonts w:ascii="Calibri"/>
          <w:spacing w:val="-6"/>
        </w:rPr>
        <w:t xml:space="preserve"> </w:t>
      </w:r>
      <w:r>
        <w:rPr>
          <w:rFonts w:ascii="Calibri"/>
        </w:rPr>
        <w:t>clinical</w:t>
      </w:r>
      <w:r>
        <w:rPr>
          <w:rFonts w:ascii="Calibri"/>
          <w:spacing w:val="-6"/>
        </w:rPr>
        <w:t xml:space="preserve"> </w:t>
      </w:r>
      <w:r>
        <w:rPr>
          <w:rFonts w:ascii="Calibri"/>
          <w:spacing w:val="-2"/>
        </w:rPr>
        <w:t>rotations.</w:t>
      </w:r>
    </w:p>
    <w:p w14:paraId="5DBC877F" w14:textId="77777777" w:rsidR="00FC13C7" w:rsidRDefault="00FC13C7">
      <w:pPr>
        <w:pStyle w:val="BodyText"/>
        <w:ind w:left="0"/>
      </w:pPr>
    </w:p>
    <w:p w14:paraId="5DBC8780" w14:textId="77777777" w:rsidR="00FC13C7" w:rsidRDefault="00AE5943">
      <w:pPr>
        <w:pStyle w:val="Heading1"/>
        <w:spacing w:before="1"/>
      </w:pPr>
      <w:r>
        <w:t>PROGRAM</w:t>
      </w:r>
      <w:r>
        <w:rPr>
          <w:spacing w:val="-6"/>
        </w:rPr>
        <w:t xml:space="preserve"> </w:t>
      </w:r>
      <w:r>
        <w:rPr>
          <w:spacing w:val="-2"/>
        </w:rPr>
        <w:t>OUTCOMES</w:t>
      </w:r>
    </w:p>
    <w:p w14:paraId="5DBC8781" w14:textId="77777777" w:rsidR="00FC13C7" w:rsidRDefault="00AE5943">
      <w:pPr>
        <w:pStyle w:val="BodyText"/>
        <w:spacing w:before="230"/>
      </w:pPr>
      <w:r>
        <w:rPr>
          <w:spacing w:val="-2"/>
        </w:rPr>
        <w:t>Professionalism</w:t>
      </w:r>
    </w:p>
    <w:p w14:paraId="5DBC8782" w14:textId="77777777" w:rsidR="00FC13C7" w:rsidRDefault="00AE5943">
      <w:pPr>
        <w:pStyle w:val="BodyText"/>
        <w:ind w:left="720"/>
      </w:pPr>
      <w:r>
        <w:rPr>
          <w:color w:val="333333"/>
        </w:rPr>
        <w:t>1.2-Students</w:t>
      </w:r>
      <w:r>
        <w:rPr>
          <w:color w:val="333333"/>
          <w:spacing w:val="-9"/>
        </w:rPr>
        <w:t xml:space="preserve"> </w:t>
      </w:r>
      <w:r>
        <w:rPr>
          <w:color w:val="333333"/>
        </w:rPr>
        <w:t>will</w:t>
      </w:r>
      <w:r>
        <w:rPr>
          <w:color w:val="333333"/>
          <w:spacing w:val="-6"/>
        </w:rPr>
        <w:t xml:space="preserve"> </w:t>
      </w:r>
      <w:r>
        <w:rPr>
          <w:color w:val="333333"/>
        </w:rPr>
        <w:t>demonstrate</w:t>
      </w:r>
      <w:r>
        <w:rPr>
          <w:color w:val="333333"/>
          <w:spacing w:val="-5"/>
        </w:rPr>
        <w:t xml:space="preserve"> </w:t>
      </w:r>
      <w:r>
        <w:rPr>
          <w:color w:val="333333"/>
        </w:rPr>
        <w:t>the</w:t>
      </w:r>
      <w:r>
        <w:rPr>
          <w:color w:val="333333"/>
          <w:spacing w:val="-6"/>
        </w:rPr>
        <w:t xml:space="preserve"> </w:t>
      </w:r>
      <w:r>
        <w:rPr>
          <w:color w:val="333333"/>
        </w:rPr>
        <w:t>importance</w:t>
      </w:r>
      <w:r>
        <w:rPr>
          <w:color w:val="333333"/>
          <w:spacing w:val="-8"/>
        </w:rPr>
        <w:t xml:space="preserve"> </w:t>
      </w:r>
      <w:r>
        <w:rPr>
          <w:color w:val="333333"/>
        </w:rPr>
        <w:t>of</w:t>
      </w:r>
      <w:r>
        <w:rPr>
          <w:color w:val="333333"/>
          <w:spacing w:val="-5"/>
        </w:rPr>
        <w:t xml:space="preserve"> </w:t>
      </w:r>
      <w:r>
        <w:rPr>
          <w:color w:val="333333"/>
        </w:rPr>
        <w:t>professional,</w:t>
      </w:r>
      <w:r>
        <w:rPr>
          <w:color w:val="333333"/>
          <w:spacing w:val="-9"/>
        </w:rPr>
        <w:t xml:space="preserve"> </w:t>
      </w:r>
      <w:r>
        <w:rPr>
          <w:color w:val="333333"/>
        </w:rPr>
        <w:t>ethical,</w:t>
      </w:r>
      <w:r>
        <w:rPr>
          <w:color w:val="333333"/>
          <w:spacing w:val="-8"/>
        </w:rPr>
        <w:t xml:space="preserve"> </w:t>
      </w:r>
      <w:r>
        <w:rPr>
          <w:color w:val="333333"/>
        </w:rPr>
        <w:t>and</w:t>
      </w:r>
      <w:r>
        <w:rPr>
          <w:color w:val="333333"/>
          <w:spacing w:val="-8"/>
        </w:rPr>
        <w:t xml:space="preserve"> </w:t>
      </w:r>
      <w:r>
        <w:rPr>
          <w:color w:val="333333"/>
        </w:rPr>
        <w:t>compassionate</w:t>
      </w:r>
      <w:r>
        <w:rPr>
          <w:color w:val="333333"/>
          <w:spacing w:val="-5"/>
        </w:rPr>
        <w:t xml:space="preserve"> </w:t>
      </w:r>
      <w:r>
        <w:rPr>
          <w:color w:val="333333"/>
          <w:spacing w:val="-2"/>
        </w:rPr>
        <w:t>behavior.</w:t>
      </w:r>
    </w:p>
    <w:p w14:paraId="5DBC8783" w14:textId="77777777" w:rsidR="00FC13C7" w:rsidRDefault="00AE5943">
      <w:pPr>
        <w:pStyle w:val="BodyText"/>
        <w:spacing w:before="1" w:line="267" w:lineRule="exact"/>
      </w:pPr>
      <w:r>
        <w:t>Clinical</w:t>
      </w:r>
      <w:r>
        <w:rPr>
          <w:spacing w:val="-3"/>
        </w:rPr>
        <w:t xml:space="preserve"> </w:t>
      </w:r>
      <w:r>
        <w:rPr>
          <w:spacing w:val="-2"/>
        </w:rPr>
        <w:t>Competence</w:t>
      </w:r>
    </w:p>
    <w:p w14:paraId="5DBC8784" w14:textId="77777777" w:rsidR="00FC13C7" w:rsidRDefault="00AE5943">
      <w:pPr>
        <w:pStyle w:val="BodyText"/>
        <w:ind w:left="720" w:right="403"/>
        <w:jc w:val="both"/>
      </w:pPr>
      <w:r>
        <w:rPr>
          <w:color w:val="333333"/>
        </w:rPr>
        <w:t>2.1-Students</w:t>
      </w:r>
      <w:r>
        <w:rPr>
          <w:color w:val="333333"/>
          <w:spacing w:val="-2"/>
        </w:rPr>
        <w:t xml:space="preserve"> </w:t>
      </w:r>
      <w:r>
        <w:rPr>
          <w:color w:val="333333"/>
        </w:rPr>
        <w:t>will demonstrate competency in</w:t>
      </w:r>
      <w:r>
        <w:rPr>
          <w:color w:val="333333"/>
          <w:spacing w:val="-3"/>
        </w:rPr>
        <w:t xml:space="preserve"> </w:t>
      </w:r>
      <w:r>
        <w:rPr>
          <w:color w:val="333333"/>
        </w:rPr>
        <w:t>radiographic skills, patient care skills, and</w:t>
      </w:r>
      <w:r>
        <w:rPr>
          <w:color w:val="333333"/>
          <w:spacing w:val="-1"/>
        </w:rPr>
        <w:t xml:space="preserve"> </w:t>
      </w:r>
      <w:r>
        <w:rPr>
          <w:color w:val="333333"/>
        </w:rPr>
        <w:t>radiation safety 2.2-Graduates</w:t>
      </w:r>
      <w:r>
        <w:rPr>
          <w:color w:val="333333"/>
          <w:spacing w:val="-2"/>
        </w:rPr>
        <w:t xml:space="preserve"> </w:t>
      </w:r>
      <w:r>
        <w:rPr>
          <w:color w:val="333333"/>
        </w:rPr>
        <w:t>will</w:t>
      </w:r>
      <w:r>
        <w:rPr>
          <w:color w:val="333333"/>
          <w:spacing w:val="-6"/>
        </w:rPr>
        <w:t xml:space="preserve"> </w:t>
      </w:r>
      <w:r>
        <w:rPr>
          <w:color w:val="333333"/>
        </w:rPr>
        <w:t>exceed</w:t>
      </w:r>
      <w:r>
        <w:rPr>
          <w:color w:val="333333"/>
          <w:spacing w:val="-6"/>
        </w:rPr>
        <w:t xml:space="preserve"> </w:t>
      </w:r>
      <w:r>
        <w:rPr>
          <w:color w:val="333333"/>
        </w:rPr>
        <w:t>the</w:t>
      </w:r>
      <w:r>
        <w:rPr>
          <w:color w:val="333333"/>
          <w:spacing w:val="-3"/>
        </w:rPr>
        <w:t xml:space="preserve"> </w:t>
      </w:r>
      <w:r>
        <w:rPr>
          <w:color w:val="333333"/>
        </w:rPr>
        <w:t>expectations</w:t>
      </w:r>
      <w:r>
        <w:rPr>
          <w:color w:val="333333"/>
          <w:spacing w:val="-5"/>
        </w:rPr>
        <w:t xml:space="preserve"> </w:t>
      </w:r>
      <w:r>
        <w:rPr>
          <w:color w:val="333333"/>
        </w:rPr>
        <w:t>of</w:t>
      </w:r>
      <w:r>
        <w:rPr>
          <w:color w:val="333333"/>
          <w:spacing w:val="-5"/>
        </w:rPr>
        <w:t xml:space="preserve"> </w:t>
      </w:r>
      <w:r>
        <w:rPr>
          <w:color w:val="333333"/>
        </w:rPr>
        <w:t>entry</w:t>
      </w:r>
      <w:r>
        <w:rPr>
          <w:color w:val="333333"/>
          <w:spacing w:val="-3"/>
        </w:rPr>
        <w:t xml:space="preserve"> </w:t>
      </w:r>
      <w:r>
        <w:rPr>
          <w:color w:val="333333"/>
        </w:rPr>
        <w:t>level</w:t>
      </w:r>
      <w:r>
        <w:rPr>
          <w:color w:val="333333"/>
          <w:spacing w:val="-5"/>
        </w:rPr>
        <w:t xml:space="preserve"> </w:t>
      </w:r>
      <w:r>
        <w:rPr>
          <w:color w:val="333333"/>
        </w:rPr>
        <w:t>technologists</w:t>
      </w:r>
      <w:r>
        <w:rPr>
          <w:color w:val="333333"/>
          <w:spacing w:val="-6"/>
        </w:rPr>
        <w:t xml:space="preserve"> </w:t>
      </w:r>
      <w:r>
        <w:rPr>
          <w:color w:val="333333"/>
        </w:rPr>
        <w:t>as</w:t>
      </w:r>
      <w:r>
        <w:rPr>
          <w:color w:val="333333"/>
          <w:spacing w:val="-3"/>
        </w:rPr>
        <w:t xml:space="preserve"> </w:t>
      </w:r>
      <w:r>
        <w:rPr>
          <w:color w:val="333333"/>
        </w:rPr>
        <w:t>defined</w:t>
      </w:r>
      <w:r>
        <w:rPr>
          <w:color w:val="333333"/>
          <w:spacing w:val="-4"/>
        </w:rPr>
        <w:t xml:space="preserve"> </w:t>
      </w:r>
      <w:r>
        <w:rPr>
          <w:color w:val="333333"/>
        </w:rPr>
        <w:t>by</w:t>
      </w:r>
      <w:r>
        <w:rPr>
          <w:color w:val="333333"/>
          <w:spacing w:val="-2"/>
        </w:rPr>
        <w:t xml:space="preserve"> </w:t>
      </w:r>
      <w:r>
        <w:rPr>
          <w:color w:val="333333"/>
        </w:rPr>
        <w:t>A.R.R.T.</w:t>
      </w:r>
      <w:r>
        <w:rPr>
          <w:color w:val="333333"/>
          <w:spacing w:val="-3"/>
        </w:rPr>
        <w:t xml:space="preserve"> </w:t>
      </w:r>
      <w:r>
        <w:rPr>
          <w:color w:val="333333"/>
        </w:rPr>
        <w:t xml:space="preserve">curriculum </w:t>
      </w:r>
      <w:r>
        <w:rPr>
          <w:color w:val="333333"/>
          <w:spacing w:val="-2"/>
        </w:rPr>
        <w:t>guidelines</w:t>
      </w:r>
    </w:p>
    <w:p w14:paraId="5DBC8785" w14:textId="77777777" w:rsidR="00FC13C7" w:rsidRDefault="00AE5943">
      <w:pPr>
        <w:pStyle w:val="BodyText"/>
        <w:ind w:right="5602" w:firstLine="360"/>
        <w:jc w:val="both"/>
      </w:pPr>
      <w:r>
        <w:rPr>
          <w:color w:val="333333"/>
        </w:rPr>
        <w:t>2.3-Students</w:t>
      </w:r>
      <w:r>
        <w:rPr>
          <w:color w:val="333333"/>
          <w:spacing w:val="-10"/>
        </w:rPr>
        <w:t xml:space="preserve"> </w:t>
      </w:r>
      <w:r>
        <w:rPr>
          <w:color w:val="333333"/>
        </w:rPr>
        <w:t>will</w:t>
      </w:r>
      <w:r>
        <w:rPr>
          <w:color w:val="333333"/>
          <w:spacing w:val="-8"/>
        </w:rPr>
        <w:t xml:space="preserve"> </w:t>
      </w:r>
      <w:r>
        <w:rPr>
          <w:color w:val="333333"/>
        </w:rPr>
        <w:t>practice</w:t>
      </w:r>
      <w:r>
        <w:rPr>
          <w:color w:val="333333"/>
          <w:spacing w:val="-9"/>
        </w:rPr>
        <w:t xml:space="preserve"> </w:t>
      </w:r>
      <w:r>
        <w:rPr>
          <w:color w:val="333333"/>
        </w:rPr>
        <w:t>radiation</w:t>
      </w:r>
      <w:r>
        <w:rPr>
          <w:color w:val="333333"/>
          <w:spacing w:val="-8"/>
        </w:rPr>
        <w:t xml:space="preserve"> </w:t>
      </w:r>
      <w:r>
        <w:rPr>
          <w:color w:val="333333"/>
        </w:rPr>
        <w:t xml:space="preserve">protection </w:t>
      </w:r>
      <w:r>
        <w:t>Critical Thinking</w:t>
      </w:r>
    </w:p>
    <w:p w14:paraId="5DBC8786" w14:textId="77777777" w:rsidR="00FC13C7" w:rsidRDefault="00AE5943">
      <w:pPr>
        <w:pStyle w:val="BodyText"/>
        <w:jc w:val="both"/>
      </w:pPr>
      <w:r>
        <w:rPr>
          <w:color w:val="333333"/>
        </w:rPr>
        <w:t>4.1-</w:t>
      </w:r>
      <w:r>
        <w:rPr>
          <w:color w:val="333333"/>
          <w:spacing w:val="-5"/>
        </w:rPr>
        <w:t xml:space="preserve"> </w:t>
      </w:r>
      <w:r>
        <w:rPr>
          <w:color w:val="333333"/>
        </w:rPr>
        <w:t>Students</w:t>
      </w:r>
      <w:r>
        <w:rPr>
          <w:color w:val="333333"/>
          <w:spacing w:val="-2"/>
        </w:rPr>
        <w:t xml:space="preserve"> </w:t>
      </w:r>
      <w:r>
        <w:rPr>
          <w:color w:val="333333"/>
        </w:rPr>
        <w:t>will</w:t>
      </w:r>
      <w:r>
        <w:rPr>
          <w:color w:val="333333"/>
          <w:spacing w:val="-6"/>
        </w:rPr>
        <w:t xml:space="preserve"> </w:t>
      </w:r>
      <w:r>
        <w:rPr>
          <w:color w:val="333333"/>
        </w:rPr>
        <w:t>be</w:t>
      </w:r>
      <w:r>
        <w:rPr>
          <w:color w:val="333333"/>
          <w:spacing w:val="-2"/>
        </w:rPr>
        <w:t xml:space="preserve"> </w:t>
      </w:r>
      <w:r>
        <w:rPr>
          <w:color w:val="333333"/>
        </w:rPr>
        <w:t>able</w:t>
      </w:r>
      <w:r>
        <w:rPr>
          <w:color w:val="333333"/>
          <w:spacing w:val="-5"/>
        </w:rPr>
        <w:t xml:space="preserve"> </w:t>
      </w:r>
      <w:r>
        <w:rPr>
          <w:color w:val="333333"/>
        </w:rPr>
        <w:t>to</w:t>
      </w:r>
      <w:r>
        <w:rPr>
          <w:color w:val="333333"/>
          <w:spacing w:val="-2"/>
        </w:rPr>
        <w:t xml:space="preserve"> </w:t>
      </w:r>
      <w:r>
        <w:rPr>
          <w:color w:val="333333"/>
        </w:rPr>
        <w:t>select</w:t>
      </w:r>
      <w:r>
        <w:rPr>
          <w:color w:val="333333"/>
          <w:spacing w:val="-4"/>
        </w:rPr>
        <w:t xml:space="preserve"> </w:t>
      </w:r>
      <w:r>
        <w:rPr>
          <w:color w:val="333333"/>
        </w:rPr>
        <w:t>and</w:t>
      </w:r>
      <w:r>
        <w:rPr>
          <w:color w:val="333333"/>
          <w:spacing w:val="-5"/>
        </w:rPr>
        <w:t xml:space="preserve"> </w:t>
      </w:r>
      <w:r>
        <w:rPr>
          <w:color w:val="333333"/>
        </w:rPr>
        <w:t>modify</w:t>
      </w:r>
      <w:r>
        <w:rPr>
          <w:color w:val="333333"/>
          <w:spacing w:val="-4"/>
        </w:rPr>
        <w:t xml:space="preserve"> </w:t>
      </w:r>
      <w:r>
        <w:rPr>
          <w:color w:val="333333"/>
        </w:rPr>
        <w:t>technical</w:t>
      </w:r>
      <w:r>
        <w:rPr>
          <w:color w:val="333333"/>
          <w:spacing w:val="-3"/>
        </w:rPr>
        <w:t xml:space="preserve"> </w:t>
      </w:r>
      <w:r>
        <w:rPr>
          <w:color w:val="333333"/>
          <w:spacing w:val="-2"/>
        </w:rPr>
        <w:t>factors.</w:t>
      </w:r>
    </w:p>
    <w:p w14:paraId="5DBC8787" w14:textId="77777777" w:rsidR="00FC13C7" w:rsidRDefault="00AE5943">
      <w:pPr>
        <w:pStyle w:val="BodyText"/>
        <w:ind w:right="3047"/>
        <w:jc w:val="both"/>
      </w:pPr>
      <w:r>
        <w:rPr>
          <w:color w:val="333333"/>
        </w:rPr>
        <w:t>4.2-Students</w:t>
      </w:r>
      <w:r>
        <w:rPr>
          <w:color w:val="333333"/>
          <w:spacing w:val="-7"/>
        </w:rPr>
        <w:t xml:space="preserve"> </w:t>
      </w:r>
      <w:r>
        <w:rPr>
          <w:color w:val="333333"/>
        </w:rPr>
        <w:t>will</w:t>
      </w:r>
      <w:r>
        <w:rPr>
          <w:color w:val="333333"/>
          <w:spacing w:val="-4"/>
        </w:rPr>
        <w:t xml:space="preserve"> </w:t>
      </w:r>
      <w:r>
        <w:rPr>
          <w:color w:val="333333"/>
        </w:rPr>
        <w:t>demonstrate</w:t>
      </w:r>
      <w:r>
        <w:rPr>
          <w:color w:val="333333"/>
          <w:spacing w:val="-4"/>
        </w:rPr>
        <w:t xml:space="preserve"> </w:t>
      </w:r>
      <w:r>
        <w:rPr>
          <w:color w:val="333333"/>
        </w:rPr>
        <w:t>competency</w:t>
      </w:r>
      <w:r>
        <w:rPr>
          <w:color w:val="333333"/>
          <w:spacing w:val="-4"/>
        </w:rPr>
        <w:t xml:space="preserve"> </w:t>
      </w:r>
      <w:r>
        <w:rPr>
          <w:color w:val="333333"/>
        </w:rPr>
        <w:t>in</w:t>
      </w:r>
      <w:r>
        <w:rPr>
          <w:color w:val="333333"/>
          <w:spacing w:val="-8"/>
        </w:rPr>
        <w:t xml:space="preserve"> </w:t>
      </w:r>
      <w:r>
        <w:rPr>
          <w:color w:val="333333"/>
        </w:rPr>
        <w:t>non-routine</w:t>
      </w:r>
      <w:r>
        <w:rPr>
          <w:color w:val="333333"/>
          <w:spacing w:val="-4"/>
        </w:rPr>
        <w:t xml:space="preserve"> </w:t>
      </w:r>
      <w:r>
        <w:rPr>
          <w:color w:val="333333"/>
        </w:rPr>
        <w:t>and</w:t>
      </w:r>
      <w:r>
        <w:rPr>
          <w:color w:val="333333"/>
          <w:spacing w:val="-5"/>
        </w:rPr>
        <w:t xml:space="preserve"> </w:t>
      </w:r>
      <w:r>
        <w:rPr>
          <w:color w:val="333333"/>
        </w:rPr>
        <w:t>trauma</w:t>
      </w:r>
      <w:r>
        <w:rPr>
          <w:color w:val="333333"/>
          <w:spacing w:val="-4"/>
        </w:rPr>
        <w:t xml:space="preserve"> </w:t>
      </w:r>
      <w:r>
        <w:rPr>
          <w:color w:val="333333"/>
        </w:rPr>
        <w:t>settings 4.3-Students will be able to evaluate images for radiographic quality</w:t>
      </w:r>
    </w:p>
    <w:p w14:paraId="5DBC8788" w14:textId="77777777" w:rsidR="00FC13C7" w:rsidRDefault="00FC13C7">
      <w:pPr>
        <w:pStyle w:val="BodyText"/>
        <w:spacing w:before="1"/>
        <w:ind w:left="0"/>
      </w:pPr>
    </w:p>
    <w:p w14:paraId="5DBC8789" w14:textId="77777777" w:rsidR="00FC13C7" w:rsidRDefault="00AE5943">
      <w:pPr>
        <w:pStyle w:val="Heading1"/>
      </w:pPr>
      <w:r>
        <w:t>OUTCOMES</w:t>
      </w:r>
      <w:r>
        <w:rPr>
          <w:spacing w:val="-7"/>
        </w:rPr>
        <w:t xml:space="preserve"> </w:t>
      </w:r>
      <w:r>
        <w:t>BASED</w:t>
      </w:r>
      <w:r>
        <w:rPr>
          <w:spacing w:val="-5"/>
        </w:rPr>
        <w:t xml:space="preserve"> </w:t>
      </w:r>
      <w:r>
        <w:t>ASSESSMENT</w:t>
      </w:r>
      <w:r>
        <w:rPr>
          <w:spacing w:val="-8"/>
        </w:rPr>
        <w:t xml:space="preserve"> </w:t>
      </w:r>
      <w:r>
        <w:t>OF</w:t>
      </w:r>
      <w:r>
        <w:rPr>
          <w:spacing w:val="-8"/>
        </w:rPr>
        <w:t xml:space="preserve"> </w:t>
      </w:r>
      <w:r>
        <w:t>STUDENT</w:t>
      </w:r>
      <w:r>
        <w:rPr>
          <w:spacing w:val="-6"/>
        </w:rPr>
        <w:t xml:space="preserve"> </w:t>
      </w:r>
      <w:r>
        <w:rPr>
          <w:spacing w:val="-2"/>
        </w:rPr>
        <w:t>LEARNING</w:t>
      </w:r>
    </w:p>
    <w:p w14:paraId="5DBC878A" w14:textId="77777777" w:rsidR="00FC13C7" w:rsidRDefault="00AE5943">
      <w:pPr>
        <w:pStyle w:val="BodyText"/>
        <w:spacing w:before="267"/>
      </w:pPr>
      <w:r>
        <w:t>For</w:t>
      </w:r>
      <w:r>
        <w:rPr>
          <w:spacing w:val="-3"/>
        </w:rPr>
        <w:t xml:space="preserve"> </w:t>
      </w:r>
      <w:r>
        <w:t>this</w:t>
      </w:r>
      <w:r>
        <w:rPr>
          <w:spacing w:val="-6"/>
        </w:rPr>
        <w:t xml:space="preserve"> </w:t>
      </w:r>
      <w:r>
        <w:t>course,</w:t>
      </w:r>
      <w:r>
        <w:rPr>
          <w:spacing w:val="-3"/>
        </w:rPr>
        <w:t xml:space="preserve"> </w:t>
      </w:r>
      <w:r>
        <w:t>students</w:t>
      </w:r>
      <w:r>
        <w:rPr>
          <w:spacing w:val="-3"/>
        </w:rPr>
        <w:t xml:space="preserve"> </w:t>
      </w:r>
      <w:r>
        <w:t>are</w:t>
      </w:r>
      <w:r>
        <w:rPr>
          <w:spacing w:val="-3"/>
        </w:rPr>
        <w:t xml:space="preserve"> </w:t>
      </w:r>
      <w:r>
        <w:t>expected</w:t>
      </w:r>
      <w:r>
        <w:rPr>
          <w:spacing w:val="-6"/>
        </w:rPr>
        <w:t xml:space="preserve"> </w:t>
      </w:r>
      <w:r>
        <w:t>to</w:t>
      </w:r>
      <w:r>
        <w:rPr>
          <w:spacing w:val="-2"/>
        </w:rPr>
        <w:t xml:space="preserve"> </w:t>
      </w:r>
      <w:r>
        <w:t>demonstrate</w:t>
      </w:r>
      <w:r>
        <w:rPr>
          <w:spacing w:val="-5"/>
        </w:rPr>
        <w:t xml:space="preserve"> </w:t>
      </w:r>
      <w:r>
        <w:t>the</w:t>
      </w:r>
      <w:r>
        <w:rPr>
          <w:spacing w:val="-3"/>
        </w:rPr>
        <w:t xml:space="preserve"> </w:t>
      </w:r>
      <w:r>
        <w:t>skills</w:t>
      </w:r>
      <w:r>
        <w:rPr>
          <w:spacing w:val="-3"/>
        </w:rPr>
        <w:t xml:space="preserve"> </w:t>
      </w:r>
      <w:r>
        <w:t>associated</w:t>
      </w:r>
      <w:r>
        <w:rPr>
          <w:spacing w:val="-3"/>
        </w:rPr>
        <w:t xml:space="preserve"> </w:t>
      </w:r>
      <w:r>
        <w:t>with</w:t>
      </w:r>
      <w:r>
        <w:rPr>
          <w:spacing w:val="-3"/>
        </w:rPr>
        <w:t xml:space="preserve"> </w:t>
      </w:r>
      <w:r>
        <w:t>the</w:t>
      </w:r>
      <w:r>
        <w:rPr>
          <w:spacing w:val="-3"/>
        </w:rPr>
        <w:t xml:space="preserve"> </w:t>
      </w:r>
      <w:r>
        <w:t>Institutional</w:t>
      </w:r>
      <w:r>
        <w:rPr>
          <w:spacing w:val="-3"/>
        </w:rPr>
        <w:t xml:space="preserve"> </w:t>
      </w:r>
      <w:r>
        <w:t>Learning</w:t>
      </w:r>
      <w:r>
        <w:rPr>
          <w:spacing w:val="-4"/>
        </w:rPr>
        <w:t xml:space="preserve"> </w:t>
      </w:r>
      <w:r>
        <w:t>Goals (ILG) identified below:</w:t>
      </w:r>
    </w:p>
    <w:p w14:paraId="5DBC878B" w14:textId="77777777" w:rsidR="00FC13C7" w:rsidRDefault="00AE5943">
      <w:pPr>
        <w:pStyle w:val="BodyText"/>
        <w:spacing w:before="1"/>
      </w:pPr>
      <w:r>
        <w:t>1.</w:t>
      </w:r>
      <w:r>
        <w:rPr>
          <w:spacing w:val="-1"/>
        </w:rPr>
        <w:t xml:space="preserve"> </w:t>
      </w:r>
      <w:r>
        <w:t>Critical</w:t>
      </w:r>
      <w:r>
        <w:rPr>
          <w:spacing w:val="-3"/>
        </w:rPr>
        <w:t xml:space="preserve"> </w:t>
      </w:r>
      <w:r>
        <w:rPr>
          <w:spacing w:val="-2"/>
        </w:rPr>
        <w:t>Thinking</w:t>
      </w:r>
    </w:p>
    <w:p w14:paraId="5DBC878C" w14:textId="77777777" w:rsidR="00FC13C7" w:rsidRDefault="00AE5943">
      <w:pPr>
        <w:pStyle w:val="BodyText"/>
      </w:pPr>
      <w:r>
        <w:t>5.</w:t>
      </w:r>
      <w:r>
        <w:rPr>
          <w:spacing w:val="44"/>
        </w:rPr>
        <w:t xml:space="preserve"> </w:t>
      </w:r>
      <w:r>
        <w:t>Technological</w:t>
      </w:r>
      <w:r>
        <w:rPr>
          <w:spacing w:val="-4"/>
        </w:rPr>
        <w:t xml:space="preserve"> </w:t>
      </w:r>
      <w:r>
        <w:rPr>
          <w:spacing w:val="-2"/>
        </w:rPr>
        <w:t>Competence</w:t>
      </w:r>
    </w:p>
    <w:p w14:paraId="5DBC878D" w14:textId="77777777" w:rsidR="00FC13C7" w:rsidRDefault="00AE5943">
      <w:pPr>
        <w:pStyle w:val="BodyText"/>
      </w:pPr>
      <w:r>
        <w:t>6.</w:t>
      </w:r>
      <w:r>
        <w:rPr>
          <w:spacing w:val="-5"/>
        </w:rPr>
        <w:t xml:space="preserve"> </w:t>
      </w:r>
      <w:r>
        <w:t>Communication</w:t>
      </w:r>
      <w:r>
        <w:rPr>
          <w:spacing w:val="-5"/>
        </w:rPr>
        <w:t xml:space="preserve"> </w:t>
      </w:r>
      <w:r>
        <w:rPr>
          <w:spacing w:val="-2"/>
        </w:rPr>
        <w:t>Competence</w:t>
      </w:r>
    </w:p>
    <w:p w14:paraId="5DBC878E" w14:textId="77777777" w:rsidR="00FC13C7" w:rsidRDefault="00AE5943">
      <w:pPr>
        <w:pStyle w:val="BodyText"/>
        <w:spacing w:before="1"/>
      </w:pPr>
      <w:r>
        <w:t>8.</w:t>
      </w:r>
      <w:r>
        <w:rPr>
          <w:spacing w:val="-3"/>
        </w:rPr>
        <w:t xml:space="preserve"> </w:t>
      </w:r>
      <w:r>
        <w:t>Professional</w:t>
      </w:r>
      <w:r>
        <w:rPr>
          <w:spacing w:val="-6"/>
        </w:rPr>
        <w:t xml:space="preserve"> </w:t>
      </w:r>
      <w:r>
        <w:t>and</w:t>
      </w:r>
      <w:r>
        <w:rPr>
          <w:spacing w:val="-3"/>
        </w:rPr>
        <w:t xml:space="preserve"> </w:t>
      </w:r>
      <w:r>
        <w:t>Life</w:t>
      </w:r>
      <w:r>
        <w:rPr>
          <w:spacing w:val="-5"/>
        </w:rPr>
        <w:t xml:space="preserve"> </w:t>
      </w:r>
      <w:r>
        <w:rPr>
          <w:spacing w:val="-2"/>
        </w:rPr>
        <w:t>Skills</w:t>
      </w:r>
    </w:p>
    <w:p w14:paraId="5DBC878F" w14:textId="77777777" w:rsidR="00FC13C7" w:rsidRDefault="00AE5943">
      <w:pPr>
        <w:pStyle w:val="BodyText"/>
      </w:pPr>
      <w:r>
        <w:t>In</w:t>
      </w:r>
      <w:r>
        <w:rPr>
          <w:spacing w:val="-4"/>
        </w:rPr>
        <w:t xml:space="preserve"> </w:t>
      </w:r>
      <w:r>
        <w:t>class</w:t>
      </w:r>
      <w:r>
        <w:rPr>
          <w:spacing w:val="-1"/>
        </w:rPr>
        <w:t xml:space="preserve"> </w:t>
      </w:r>
      <w:r>
        <w:t>students</w:t>
      </w:r>
      <w:r>
        <w:rPr>
          <w:spacing w:val="-2"/>
        </w:rPr>
        <w:t xml:space="preserve"> </w:t>
      </w:r>
      <w:r>
        <w:t>are</w:t>
      </w:r>
      <w:r>
        <w:rPr>
          <w:spacing w:val="-5"/>
        </w:rPr>
        <w:t xml:space="preserve"> </w:t>
      </w:r>
      <w:r>
        <w:t>assessed</w:t>
      </w:r>
      <w:r>
        <w:rPr>
          <w:spacing w:val="-2"/>
        </w:rPr>
        <w:t xml:space="preserve"> </w:t>
      </w:r>
      <w:r>
        <w:t>on</w:t>
      </w:r>
      <w:r>
        <w:rPr>
          <w:spacing w:val="-5"/>
        </w:rPr>
        <w:t xml:space="preserve"> </w:t>
      </w:r>
      <w:r>
        <w:t>their</w:t>
      </w:r>
      <w:r>
        <w:rPr>
          <w:spacing w:val="-2"/>
        </w:rPr>
        <w:t xml:space="preserve"> </w:t>
      </w:r>
      <w:r>
        <w:t>achievement</w:t>
      </w:r>
      <w:r>
        <w:rPr>
          <w:spacing w:val="-4"/>
        </w:rPr>
        <w:t xml:space="preserve"> </w:t>
      </w:r>
      <w:r>
        <w:t>of</w:t>
      </w:r>
      <w:r>
        <w:rPr>
          <w:spacing w:val="-5"/>
        </w:rPr>
        <w:t xml:space="preserve"> </w:t>
      </w:r>
      <w:r>
        <w:t>these</w:t>
      </w:r>
      <w:r>
        <w:rPr>
          <w:spacing w:val="-4"/>
        </w:rPr>
        <w:t xml:space="preserve"> </w:t>
      </w:r>
      <w:r>
        <w:t>outcomes.</w:t>
      </w:r>
      <w:r>
        <w:rPr>
          <w:spacing w:val="-2"/>
        </w:rPr>
        <w:t xml:space="preserve"> </w:t>
      </w:r>
      <w:r>
        <w:t>Names</w:t>
      </w:r>
      <w:r>
        <w:rPr>
          <w:spacing w:val="-4"/>
        </w:rPr>
        <w:t xml:space="preserve"> </w:t>
      </w:r>
      <w:r>
        <w:t>will</w:t>
      </w:r>
      <w:r>
        <w:rPr>
          <w:spacing w:val="-2"/>
        </w:rPr>
        <w:t xml:space="preserve"> </w:t>
      </w:r>
      <w:r>
        <w:t>not</w:t>
      </w:r>
      <w:r>
        <w:rPr>
          <w:spacing w:val="-1"/>
        </w:rPr>
        <w:t xml:space="preserve"> </w:t>
      </w:r>
      <w:r>
        <w:t>be</w:t>
      </w:r>
      <w:r>
        <w:rPr>
          <w:spacing w:val="-4"/>
        </w:rPr>
        <w:t xml:space="preserve"> </w:t>
      </w:r>
      <w:r>
        <w:t>used</w:t>
      </w:r>
      <w:r>
        <w:rPr>
          <w:spacing w:val="-5"/>
        </w:rPr>
        <w:t xml:space="preserve"> </w:t>
      </w:r>
      <w:r>
        <w:t>when</w:t>
      </w:r>
      <w:r>
        <w:rPr>
          <w:spacing w:val="-2"/>
        </w:rPr>
        <w:t xml:space="preserve"> </w:t>
      </w:r>
      <w:r>
        <w:t>reporting results. Outcomes-based assessment is used to improve instructional planning and design and the quality of student learning throughout the college.</w:t>
      </w:r>
    </w:p>
    <w:p w14:paraId="5DBC8790" w14:textId="77777777" w:rsidR="00FC13C7" w:rsidRDefault="00FC13C7">
      <w:pPr>
        <w:pStyle w:val="BodyText"/>
        <w:sectPr w:rsidR="00FC13C7">
          <w:footerReference w:type="default" r:id="rId8"/>
          <w:type w:val="continuous"/>
          <w:pgSz w:w="12240" w:h="15840"/>
          <w:pgMar w:top="1260" w:right="1080" w:bottom="1260" w:left="720" w:header="0" w:footer="1068" w:gutter="0"/>
          <w:pgNumType w:start="1"/>
          <w:cols w:space="720"/>
        </w:sectPr>
      </w:pPr>
    </w:p>
    <w:p w14:paraId="5DBC8791" w14:textId="77777777" w:rsidR="00FC13C7" w:rsidRDefault="00AE5943">
      <w:pPr>
        <w:pStyle w:val="Heading1"/>
        <w:spacing w:before="28"/>
      </w:pPr>
      <w:r>
        <w:lastRenderedPageBreak/>
        <w:t>COURSE</w:t>
      </w:r>
      <w:r>
        <w:rPr>
          <w:spacing w:val="-7"/>
        </w:rPr>
        <w:t xml:space="preserve"> </w:t>
      </w:r>
      <w:r>
        <w:t>MATERIALS</w:t>
      </w:r>
      <w:r>
        <w:rPr>
          <w:spacing w:val="-5"/>
        </w:rPr>
        <w:t xml:space="preserve"> </w:t>
      </w:r>
      <w:r>
        <w:rPr>
          <w:spacing w:val="-2"/>
        </w:rPr>
        <w:t>REQUIRED</w:t>
      </w:r>
    </w:p>
    <w:p w14:paraId="5DBC8792" w14:textId="77777777" w:rsidR="00FC13C7" w:rsidRDefault="00FC13C7">
      <w:pPr>
        <w:pStyle w:val="BodyText"/>
        <w:spacing w:before="1"/>
        <w:ind w:left="0"/>
        <w:rPr>
          <w:b/>
        </w:rPr>
      </w:pPr>
    </w:p>
    <w:p w14:paraId="5DBC8793" w14:textId="77777777" w:rsidR="00FC13C7" w:rsidRDefault="00AE5943">
      <w:pPr>
        <w:spacing w:line="267" w:lineRule="exact"/>
        <w:ind w:left="360"/>
        <w:rPr>
          <w:b/>
        </w:rPr>
      </w:pPr>
      <w:r>
        <w:rPr>
          <w:b/>
        </w:rPr>
        <w:t>TEXTBOOK(S),</w:t>
      </w:r>
      <w:r>
        <w:rPr>
          <w:b/>
          <w:spacing w:val="-10"/>
        </w:rPr>
        <w:t xml:space="preserve"> </w:t>
      </w:r>
      <w:r>
        <w:rPr>
          <w:b/>
        </w:rPr>
        <w:t>MANUALS,</w:t>
      </w:r>
      <w:r>
        <w:rPr>
          <w:b/>
          <w:spacing w:val="-8"/>
        </w:rPr>
        <w:t xml:space="preserve"> </w:t>
      </w:r>
      <w:r>
        <w:rPr>
          <w:b/>
        </w:rPr>
        <w:t>REFERENCES,</w:t>
      </w:r>
      <w:r>
        <w:rPr>
          <w:b/>
          <w:spacing w:val="-7"/>
        </w:rPr>
        <w:t xml:space="preserve"> </w:t>
      </w:r>
      <w:r>
        <w:rPr>
          <w:b/>
        </w:rPr>
        <w:t>AND</w:t>
      </w:r>
      <w:r>
        <w:rPr>
          <w:b/>
          <w:spacing w:val="-6"/>
        </w:rPr>
        <w:t xml:space="preserve"> </w:t>
      </w:r>
      <w:r>
        <w:rPr>
          <w:b/>
        </w:rPr>
        <w:t>OTHER</w:t>
      </w:r>
      <w:r>
        <w:rPr>
          <w:b/>
          <w:spacing w:val="-9"/>
        </w:rPr>
        <w:t xml:space="preserve"> </w:t>
      </w:r>
      <w:r>
        <w:rPr>
          <w:b/>
          <w:spacing w:val="-2"/>
        </w:rPr>
        <w:t>READINGS</w:t>
      </w:r>
    </w:p>
    <w:p w14:paraId="5DBC8794" w14:textId="77777777" w:rsidR="00FC13C7" w:rsidRDefault="00AE5943">
      <w:pPr>
        <w:ind w:left="360" w:right="6961"/>
        <w:rPr>
          <w:i/>
        </w:rPr>
      </w:pPr>
      <w:r>
        <w:rPr>
          <w:i/>
        </w:rPr>
        <w:t>Student</w:t>
      </w:r>
      <w:r>
        <w:rPr>
          <w:i/>
          <w:spacing w:val="-13"/>
        </w:rPr>
        <w:t xml:space="preserve"> </w:t>
      </w:r>
      <w:r>
        <w:rPr>
          <w:i/>
        </w:rPr>
        <w:t>Procedures</w:t>
      </w:r>
      <w:r>
        <w:rPr>
          <w:i/>
          <w:spacing w:val="-12"/>
        </w:rPr>
        <w:t xml:space="preserve"> </w:t>
      </w:r>
      <w:r>
        <w:rPr>
          <w:i/>
        </w:rPr>
        <w:t>Manual Student Handbook</w:t>
      </w:r>
    </w:p>
    <w:p w14:paraId="5DBC8795" w14:textId="77777777" w:rsidR="00FC13C7" w:rsidRDefault="00AE5943">
      <w:pPr>
        <w:ind w:left="360"/>
        <w:rPr>
          <w:i/>
        </w:rPr>
      </w:pPr>
      <w:r>
        <w:rPr>
          <w:i/>
        </w:rPr>
        <w:t>Access</w:t>
      </w:r>
      <w:r>
        <w:rPr>
          <w:i/>
          <w:spacing w:val="-4"/>
        </w:rPr>
        <w:t xml:space="preserve"> </w:t>
      </w:r>
      <w:r>
        <w:rPr>
          <w:i/>
        </w:rPr>
        <w:t>to</w:t>
      </w:r>
      <w:r>
        <w:rPr>
          <w:i/>
          <w:spacing w:val="-4"/>
        </w:rPr>
        <w:t xml:space="preserve"> </w:t>
      </w:r>
      <w:r>
        <w:rPr>
          <w:i/>
        </w:rPr>
        <w:t>Online</w:t>
      </w:r>
      <w:r>
        <w:rPr>
          <w:i/>
          <w:spacing w:val="-7"/>
        </w:rPr>
        <w:t xml:space="preserve"> </w:t>
      </w:r>
      <w:r>
        <w:rPr>
          <w:i/>
        </w:rPr>
        <w:t>Clinical</w:t>
      </w:r>
      <w:r>
        <w:rPr>
          <w:i/>
          <w:spacing w:val="-4"/>
        </w:rPr>
        <w:t xml:space="preserve"> </w:t>
      </w:r>
      <w:r>
        <w:rPr>
          <w:i/>
        </w:rPr>
        <w:t>Tracking</w:t>
      </w:r>
      <w:r>
        <w:rPr>
          <w:i/>
          <w:spacing w:val="-4"/>
        </w:rPr>
        <w:t xml:space="preserve"> </w:t>
      </w:r>
      <w:r>
        <w:rPr>
          <w:i/>
        </w:rPr>
        <w:t>System</w:t>
      </w:r>
      <w:r>
        <w:rPr>
          <w:i/>
          <w:spacing w:val="-2"/>
        </w:rPr>
        <w:t xml:space="preserve"> (TRAJECSYS.com)</w:t>
      </w:r>
    </w:p>
    <w:p w14:paraId="5DBC8796" w14:textId="77777777" w:rsidR="00FC13C7" w:rsidRDefault="00FC13C7">
      <w:pPr>
        <w:pStyle w:val="BodyText"/>
        <w:ind w:left="0"/>
        <w:rPr>
          <w:i/>
        </w:rPr>
      </w:pPr>
    </w:p>
    <w:p w14:paraId="5DBC8797" w14:textId="77777777" w:rsidR="00FC13C7" w:rsidRDefault="00FC13C7">
      <w:pPr>
        <w:pStyle w:val="BodyText"/>
        <w:ind w:left="0"/>
        <w:rPr>
          <w:i/>
        </w:rPr>
      </w:pPr>
    </w:p>
    <w:p w14:paraId="5DBC8798" w14:textId="77777777" w:rsidR="00FC13C7" w:rsidRDefault="00AE5943">
      <w:pPr>
        <w:pStyle w:val="Heading1"/>
      </w:pPr>
      <w:r>
        <w:t>GENERAL</w:t>
      </w:r>
      <w:r>
        <w:rPr>
          <w:spacing w:val="-9"/>
        </w:rPr>
        <w:t xml:space="preserve"> </w:t>
      </w:r>
      <w:r>
        <w:t>INSTRUCTIONAL</w:t>
      </w:r>
      <w:r>
        <w:rPr>
          <w:spacing w:val="-9"/>
        </w:rPr>
        <w:t xml:space="preserve"> </w:t>
      </w:r>
      <w:r>
        <w:rPr>
          <w:spacing w:val="-2"/>
        </w:rPr>
        <w:t>METHODS</w:t>
      </w:r>
    </w:p>
    <w:p w14:paraId="5DBC8799" w14:textId="77777777" w:rsidR="00FC13C7" w:rsidRDefault="00FC13C7">
      <w:pPr>
        <w:pStyle w:val="BodyText"/>
        <w:spacing w:before="12"/>
        <w:ind w:left="0"/>
        <w:rPr>
          <w:b/>
        </w:rPr>
      </w:pPr>
    </w:p>
    <w:p w14:paraId="5DBC879A" w14:textId="77777777" w:rsidR="00FC13C7" w:rsidRDefault="00AE5943">
      <w:pPr>
        <w:pStyle w:val="BodyText"/>
        <w:ind w:right="114"/>
      </w:pPr>
      <w:r>
        <w:rPr>
          <w:b/>
        </w:rPr>
        <w:t>Demonstration:</w:t>
      </w:r>
      <w:r>
        <w:rPr>
          <w:b/>
          <w:spacing w:val="-2"/>
        </w:rPr>
        <w:t xml:space="preserve"> </w:t>
      </w:r>
      <w:r>
        <w:t>The</w:t>
      </w:r>
      <w:r>
        <w:rPr>
          <w:spacing w:val="-2"/>
        </w:rPr>
        <w:t xml:space="preserve"> </w:t>
      </w:r>
      <w:r>
        <w:t>instructor</w:t>
      </w:r>
      <w:r>
        <w:rPr>
          <w:spacing w:val="-2"/>
        </w:rPr>
        <w:t xml:space="preserve"> </w:t>
      </w:r>
      <w:r>
        <w:t>demonstrates</w:t>
      </w:r>
      <w:r>
        <w:rPr>
          <w:spacing w:val="-5"/>
        </w:rPr>
        <w:t xml:space="preserve"> </w:t>
      </w:r>
      <w:r>
        <w:t>the</w:t>
      </w:r>
      <w:r>
        <w:rPr>
          <w:spacing w:val="-4"/>
        </w:rPr>
        <w:t xml:space="preserve"> </w:t>
      </w:r>
      <w:r>
        <w:t>clinical</w:t>
      </w:r>
      <w:r>
        <w:rPr>
          <w:spacing w:val="-3"/>
        </w:rPr>
        <w:t xml:space="preserve"> </w:t>
      </w:r>
      <w:r>
        <w:t>procedure</w:t>
      </w:r>
      <w:r>
        <w:rPr>
          <w:spacing w:val="-2"/>
        </w:rPr>
        <w:t xml:space="preserve"> </w:t>
      </w:r>
      <w:r>
        <w:t>pointing</w:t>
      </w:r>
      <w:r>
        <w:rPr>
          <w:spacing w:val="-3"/>
        </w:rPr>
        <w:t xml:space="preserve"> </w:t>
      </w:r>
      <w:r>
        <w:t>out</w:t>
      </w:r>
      <w:r>
        <w:rPr>
          <w:spacing w:val="-6"/>
        </w:rPr>
        <w:t xml:space="preserve"> </w:t>
      </w:r>
      <w:r>
        <w:t>essential</w:t>
      </w:r>
      <w:r>
        <w:rPr>
          <w:spacing w:val="-5"/>
        </w:rPr>
        <w:t xml:space="preserve"> </w:t>
      </w:r>
      <w:r>
        <w:t>tasks</w:t>
      </w:r>
      <w:r>
        <w:rPr>
          <w:spacing w:val="-5"/>
        </w:rPr>
        <w:t xml:space="preserve"> </w:t>
      </w:r>
      <w:r>
        <w:t>to</w:t>
      </w:r>
      <w:r>
        <w:rPr>
          <w:spacing w:val="-1"/>
        </w:rPr>
        <w:t xml:space="preserve"> </w:t>
      </w:r>
      <w:r>
        <w:t xml:space="preserve">be </w:t>
      </w:r>
      <w:r>
        <w:rPr>
          <w:spacing w:val="-2"/>
        </w:rPr>
        <w:t>performed.</w:t>
      </w:r>
    </w:p>
    <w:p w14:paraId="5DBC879B" w14:textId="77777777" w:rsidR="00FC13C7" w:rsidRDefault="00FC13C7">
      <w:pPr>
        <w:pStyle w:val="BodyText"/>
        <w:spacing w:before="11"/>
        <w:ind w:left="0"/>
      </w:pPr>
    </w:p>
    <w:p w14:paraId="5DBC879C" w14:textId="77777777" w:rsidR="00FC13C7" w:rsidRDefault="00AE5943">
      <w:pPr>
        <w:pStyle w:val="BodyText"/>
      </w:pPr>
      <w:r>
        <w:rPr>
          <w:b/>
        </w:rPr>
        <w:t>Simulation:</w:t>
      </w:r>
      <w:r>
        <w:rPr>
          <w:b/>
          <w:spacing w:val="40"/>
        </w:rPr>
        <w:t xml:space="preserve"> </w:t>
      </w:r>
      <w:r>
        <w:t>The</w:t>
      </w:r>
      <w:r>
        <w:rPr>
          <w:spacing w:val="-2"/>
        </w:rPr>
        <w:t xml:space="preserve"> </w:t>
      </w:r>
      <w:r>
        <w:t>student</w:t>
      </w:r>
      <w:r>
        <w:rPr>
          <w:spacing w:val="-2"/>
        </w:rPr>
        <w:t xml:space="preserve"> </w:t>
      </w:r>
      <w:r>
        <w:t>performs</w:t>
      </w:r>
      <w:r>
        <w:rPr>
          <w:spacing w:val="-4"/>
        </w:rPr>
        <w:t xml:space="preserve"> </w:t>
      </w:r>
      <w:r>
        <w:t>the</w:t>
      </w:r>
      <w:r>
        <w:rPr>
          <w:spacing w:val="-2"/>
        </w:rPr>
        <w:t xml:space="preserve"> </w:t>
      </w:r>
      <w:r>
        <w:t>clinical</w:t>
      </w:r>
      <w:r>
        <w:rPr>
          <w:spacing w:val="-5"/>
        </w:rPr>
        <w:t xml:space="preserve"> </w:t>
      </w:r>
      <w:r>
        <w:t>procedure</w:t>
      </w:r>
      <w:r>
        <w:rPr>
          <w:spacing w:val="-2"/>
        </w:rPr>
        <w:t xml:space="preserve"> </w:t>
      </w:r>
      <w:r>
        <w:t>in</w:t>
      </w:r>
      <w:r>
        <w:rPr>
          <w:spacing w:val="-4"/>
        </w:rPr>
        <w:t xml:space="preserve"> </w:t>
      </w:r>
      <w:r>
        <w:t>the</w:t>
      </w:r>
      <w:r>
        <w:rPr>
          <w:spacing w:val="-2"/>
        </w:rPr>
        <w:t xml:space="preserve"> </w:t>
      </w:r>
      <w:r>
        <w:t>laboratory</w:t>
      </w:r>
      <w:r>
        <w:rPr>
          <w:spacing w:val="-2"/>
        </w:rPr>
        <w:t xml:space="preserve"> </w:t>
      </w:r>
      <w:r>
        <w:t>or</w:t>
      </w:r>
      <w:r>
        <w:rPr>
          <w:spacing w:val="-2"/>
        </w:rPr>
        <w:t xml:space="preserve"> </w:t>
      </w:r>
      <w:r>
        <w:t>the</w:t>
      </w:r>
      <w:r>
        <w:rPr>
          <w:spacing w:val="-4"/>
        </w:rPr>
        <w:t xml:space="preserve"> </w:t>
      </w:r>
      <w:r>
        <w:t>clinical</w:t>
      </w:r>
      <w:r>
        <w:rPr>
          <w:spacing w:val="-3"/>
        </w:rPr>
        <w:t xml:space="preserve"> </w:t>
      </w:r>
      <w:r>
        <w:t>setting</w:t>
      </w:r>
      <w:r>
        <w:rPr>
          <w:spacing w:val="-3"/>
        </w:rPr>
        <w:t xml:space="preserve"> </w:t>
      </w:r>
      <w:r>
        <w:t>without</w:t>
      </w:r>
      <w:r>
        <w:rPr>
          <w:spacing w:val="-4"/>
        </w:rPr>
        <w:t xml:space="preserve"> </w:t>
      </w:r>
      <w:r>
        <w:t>actual patient but using a phantom or another student as the patient (part of positioning course).</w:t>
      </w:r>
    </w:p>
    <w:p w14:paraId="5DBC879D" w14:textId="77777777" w:rsidR="00FC13C7" w:rsidRDefault="00FC13C7">
      <w:pPr>
        <w:pStyle w:val="BodyText"/>
        <w:spacing w:before="10"/>
        <w:ind w:left="0"/>
      </w:pPr>
    </w:p>
    <w:p w14:paraId="5DBC879E" w14:textId="77777777" w:rsidR="00FC13C7" w:rsidRDefault="00AE5943">
      <w:pPr>
        <w:pStyle w:val="BodyText"/>
        <w:spacing w:before="1"/>
      </w:pPr>
      <w:r>
        <w:rPr>
          <w:b/>
        </w:rPr>
        <w:t xml:space="preserve">Observation: </w:t>
      </w:r>
      <w:r>
        <w:t>The student observes qualified technologists performing clinical procedures to note the patient communication,</w:t>
      </w:r>
      <w:r>
        <w:rPr>
          <w:spacing w:val="-6"/>
        </w:rPr>
        <w:t xml:space="preserve"> </w:t>
      </w:r>
      <w:r>
        <w:t>positioning</w:t>
      </w:r>
      <w:r>
        <w:rPr>
          <w:spacing w:val="-4"/>
        </w:rPr>
        <w:t xml:space="preserve"> </w:t>
      </w:r>
      <w:r>
        <w:t>skills,</w:t>
      </w:r>
      <w:r>
        <w:rPr>
          <w:spacing w:val="-3"/>
        </w:rPr>
        <w:t xml:space="preserve"> </w:t>
      </w:r>
      <w:r>
        <w:t>technical</w:t>
      </w:r>
      <w:r>
        <w:rPr>
          <w:spacing w:val="-4"/>
        </w:rPr>
        <w:t xml:space="preserve"> </w:t>
      </w:r>
      <w:r>
        <w:t>performance,</w:t>
      </w:r>
      <w:r>
        <w:rPr>
          <w:spacing w:val="-2"/>
        </w:rPr>
        <w:t xml:space="preserve"> </w:t>
      </w:r>
      <w:r>
        <w:t>sequence</w:t>
      </w:r>
      <w:r>
        <w:rPr>
          <w:spacing w:val="-5"/>
        </w:rPr>
        <w:t xml:space="preserve"> </w:t>
      </w:r>
      <w:r>
        <w:t>of</w:t>
      </w:r>
      <w:r>
        <w:rPr>
          <w:spacing w:val="-3"/>
        </w:rPr>
        <w:t xml:space="preserve"> </w:t>
      </w:r>
      <w:r>
        <w:t>tasks,</w:t>
      </w:r>
      <w:r>
        <w:rPr>
          <w:spacing w:val="-5"/>
        </w:rPr>
        <w:t xml:space="preserve"> </w:t>
      </w:r>
      <w:r>
        <w:t>radiation</w:t>
      </w:r>
      <w:r>
        <w:rPr>
          <w:spacing w:val="-4"/>
        </w:rPr>
        <w:t xml:space="preserve"> </w:t>
      </w:r>
      <w:r>
        <w:t>protection</w:t>
      </w:r>
      <w:r>
        <w:rPr>
          <w:spacing w:val="-7"/>
        </w:rPr>
        <w:t xml:space="preserve"> </w:t>
      </w:r>
      <w:r>
        <w:t>practices,</w:t>
      </w:r>
      <w:r>
        <w:rPr>
          <w:spacing w:val="-5"/>
        </w:rPr>
        <w:t xml:space="preserve"> </w:t>
      </w:r>
      <w:r>
        <w:t>and teamwork skills.</w:t>
      </w:r>
    </w:p>
    <w:p w14:paraId="5DBC879F" w14:textId="77777777" w:rsidR="00FC13C7" w:rsidRDefault="00FC13C7">
      <w:pPr>
        <w:pStyle w:val="BodyText"/>
        <w:spacing w:before="12"/>
        <w:ind w:left="0"/>
      </w:pPr>
    </w:p>
    <w:p w14:paraId="5DBC87A0" w14:textId="77777777" w:rsidR="00FC13C7" w:rsidRDefault="00AE5943">
      <w:pPr>
        <w:pStyle w:val="BodyText"/>
        <w:spacing w:before="1"/>
      </w:pPr>
      <w:r>
        <w:rPr>
          <w:b/>
        </w:rPr>
        <w:t xml:space="preserve">Guided Performance: </w:t>
      </w:r>
      <w:r>
        <w:t>The student performs the clinical procedure in the clinical setting with an actual patient, guided</w:t>
      </w:r>
      <w:r>
        <w:rPr>
          <w:spacing w:val="-2"/>
        </w:rPr>
        <w:t xml:space="preserve"> </w:t>
      </w:r>
      <w:r>
        <w:t>as</w:t>
      </w:r>
      <w:r>
        <w:rPr>
          <w:spacing w:val="-2"/>
        </w:rPr>
        <w:t xml:space="preserve"> </w:t>
      </w:r>
      <w:r>
        <w:t>needed</w:t>
      </w:r>
      <w:r>
        <w:rPr>
          <w:spacing w:val="-2"/>
        </w:rPr>
        <w:t xml:space="preserve"> </w:t>
      </w:r>
      <w:r>
        <w:t>by</w:t>
      </w:r>
      <w:r>
        <w:rPr>
          <w:spacing w:val="-2"/>
        </w:rPr>
        <w:t xml:space="preserve"> </w:t>
      </w:r>
      <w:r>
        <w:t>a</w:t>
      </w:r>
      <w:r>
        <w:rPr>
          <w:spacing w:val="-4"/>
        </w:rPr>
        <w:t xml:space="preserve"> </w:t>
      </w:r>
      <w:r>
        <w:t>supervising</w:t>
      </w:r>
      <w:r>
        <w:rPr>
          <w:spacing w:val="-3"/>
        </w:rPr>
        <w:t xml:space="preserve"> </w:t>
      </w:r>
      <w:r>
        <w:t>technologist</w:t>
      </w:r>
      <w:r>
        <w:rPr>
          <w:spacing w:val="-4"/>
        </w:rPr>
        <w:t xml:space="preserve"> </w:t>
      </w:r>
      <w:r>
        <w:t>or</w:t>
      </w:r>
      <w:r>
        <w:rPr>
          <w:spacing w:val="-4"/>
        </w:rPr>
        <w:t xml:space="preserve"> </w:t>
      </w:r>
      <w:r>
        <w:t>clinical</w:t>
      </w:r>
      <w:r>
        <w:rPr>
          <w:spacing w:val="-3"/>
        </w:rPr>
        <w:t xml:space="preserve"> </w:t>
      </w:r>
      <w:r>
        <w:t>instructor</w:t>
      </w:r>
      <w:r>
        <w:rPr>
          <w:spacing w:val="-4"/>
        </w:rPr>
        <w:t xml:space="preserve"> </w:t>
      </w:r>
      <w:r>
        <w:t>who</w:t>
      </w:r>
      <w:r>
        <w:rPr>
          <w:spacing w:val="-2"/>
        </w:rPr>
        <w:t xml:space="preserve"> </w:t>
      </w:r>
      <w:r>
        <w:t>is</w:t>
      </w:r>
      <w:r>
        <w:rPr>
          <w:spacing w:val="-5"/>
        </w:rPr>
        <w:t xml:space="preserve"> </w:t>
      </w:r>
      <w:r>
        <w:t>present,</w:t>
      </w:r>
      <w:r>
        <w:rPr>
          <w:spacing w:val="-2"/>
        </w:rPr>
        <w:t xml:space="preserve"> </w:t>
      </w:r>
      <w:r>
        <w:t>observing</w:t>
      </w:r>
      <w:r>
        <w:rPr>
          <w:spacing w:val="-3"/>
        </w:rPr>
        <w:t xml:space="preserve"> </w:t>
      </w:r>
      <w:r>
        <w:t>closely,</w:t>
      </w:r>
      <w:r>
        <w:rPr>
          <w:spacing w:val="-2"/>
        </w:rPr>
        <w:t xml:space="preserve"> </w:t>
      </w:r>
      <w:r>
        <w:t>and</w:t>
      </w:r>
      <w:r>
        <w:rPr>
          <w:spacing w:val="-4"/>
        </w:rPr>
        <w:t xml:space="preserve"> </w:t>
      </w:r>
      <w:r>
        <w:t xml:space="preserve">giving </w:t>
      </w:r>
      <w:r>
        <w:rPr>
          <w:spacing w:val="-2"/>
        </w:rPr>
        <w:t>feedback.</w:t>
      </w:r>
    </w:p>
    <w:p w14:paraId="5DBC87A1" w14:textId="77777777" w:rsidR="00FC13C7" w:rsidRDefault="00FC13C7">
      <w:pPr>
        <w:pStyle w:val="BodyText"/>
        <w:spacing w:before="10"/>
        <w:ind w:left="0"/>
      </w:pPr>
    </w:p>
    <w:p w14:paraId="5DBC87A2" w14:textId="77777777" w:rsidR="00FC13C7" w:rsidRDefault="00AE5943">
      <w:pPr>
        <w:pStyle w:val="BodyText"/>
      </w:pPr>
      <w:r>
        <w:rPr>
          <w:b/>
        </w:rPr>
        <w:t>Direct</w:t>
      </w:r>
      <w:r>
        <w:rPr>
          <w:b/>
          <w:spacing w:val="-4"/>
        </w:rPr>
        <w:t xml:space="preserve"> </w:t>
      </w:r>
      <w:r>
        <w:rPr>
          <w:b/>
        </w:rPr>
        <w:t>Supervision</w:t>
      </w:r>
      <w:r>
        <w:rPr>
          <w:b/>
          <w:spacing w:val="-3"/>
        </w:rPr>
        <w:t xml:space="preserve"> </w:t>
      </w:r>
      <w:r>
        <w:rPr>
          <w:b/>
        </w:rPr>
        <w:t>Performance:</w:t>
      </w:r>
      <w:r>
        <w:rPr>
          <w:b/>
          <w:spacing w:val="-1"/>
        </w:rPr>
        <w:t xml:space="preserve"> </w:t>
      </w:r>
      <w:r>
        <w:t>The</w:t>
      </w:r>
      <w:r>
        <w:rPr>
          <w:spacing w:val="-2"/>
        </w:rPr>
        <w:t xml:space="preserve"> </w:t>
      </w:r>
      <w:r>
        <w:t>student</w:t>
      </w:r>
      <w:r>
        <w:rPr>
          <w:spacing w:val="-2"/>
        </w:rPr>
        <w:t xml:space="preserve"> </w:t>
      </w:r>
      <w:r>
        <w:t>performs</w:t>
      </w:r>
      <w:r>
        <w:rPr>
          <w:spacing w:val="-2"/>
        </w:rPr>
        <w:t xml:space="preserve"> </w:t>
      </w:r>
      <w:r>
        <w:t>all</w:t>
      </w:r>
      <w:r>
        <w:rPr>
          <w:spacing w:val="-4"/>
        </w:rPr>
        <w:t xml:space="preserve"> </w:t>
      </w:r>
      <w:r>
        <w:t>aspects</w:t>
      </w:r>
      <w:r>
        <w:rPr>
          <w:spacing w:val="-4"/>
        </w:rPr>
        <w:t xml:space="preserve"> </w:t>
      </w:r>
      <w:r>
        <w:t>of</w:t>
      </w:r>
      <w:r>
        <w:rPr>
          <w:spacing w:val="-2"/>
        </w:rPr>
        <w:t xml:space="preserve"> </w:t>
      </w:r>
      <w:r>
        <w:t>the</w:t>
      </w:r>
      <w:r>
        <w:rPr>
          <w:spacing w:val="-4"/>
        </w:rPr>
        <w:t xml:space="preserve"> </w:t>
      </w:r>
      <w:r>
        <w:t>clinical</w:t>
      </w:r>
      <w:r>
        <w:rPr>
          <w:spacing w:val="-2"/>
        </w:rPr>
        <w:t xml:space="preserve"> </w:t>
      </w:r>
      <w:r>
        <w:t>procedure</w:t>
      </w:r>
      <w:r>
        <w:rPr>
          <w:spacing w:val="-4"/>
        </w:rPr>
        <w:t xml:space="preserve"> </w:t>
      </w:r>
      <w:r>
        <w:t>independently</w:t>
      </w:r>
      <w:r>
        <w:rPr>
          <w:spacing w:val="-4"/>
        </w:rPr>
        <w:t xml:space="preserve"> </w:t>
      </w:r>
      <w:r>
        <w:t>in</w:t>
      </w:r>
      <w:r>
        <w:rPr>
          <w:spacing w:val="-4"/>
        </w:rPr>
        <w:t xml:space="preserve"> </w:t>
      </w:r>
      <w:r>
        <w:t xml:space="preserve">the clinical setting with an actual patient with a supervising technologist or clinical instructor present and observing </w:t>
      </w:r>
      <w:r>
        <w:rPr>
          <w:spacing w:val="-2"/>
        </w:rPr>
        <w:t>closely.</w:t>
      </w:r>
    </w:p>
    <w:p w14:paraId="5DBC87A3" w14:textId="77777777" w:rsidR="00FC13C7" w:rsidRDefault="00FC13C7">
      <w:pPr>
        <w:pStyle w:val="BodyText"/>
        <w:spacing w:before="13"/>
        <w:ind w:left="0"/>
      </w:pPr>
    </w:p>
    <w:p w14:paraId="5DBC87A4" w14:textId="77777777" w:rsidR="00FC13C7" w:rsidRDefault="00AE5943">
      <w:pPr>
        <w:pStyle w:val="BodyText"/>
        <w:spacing w:before="1"/>
        <w:ind w:right="114"/>
      </w:pPr>
      <w:r>
        <w:t>Note:</w:t>
      </w:r>
      <w:r>
        <w:rPr>
          <w:spacing w:val="-2"/>
        </w:rPr>
        <w:t xml:space="preserve"> </w:t>
      </w:r>
      <w:r>
        <w:t>All</w:t>
      </w:r>
      <w:r>
        <w:rPr>
          <w:spacing w:val="-3"/>
        </w:rPr>
        <w:t xml:space="preserve"> </w:t>
      </w:r>
      <w:r>
        <w:t>surgical,</w:t>
      </w:r>
      <w:r>
        <w:rPr>
          <w:spacing w:val="-5"/>
        </w:rPr>
        <w:t xml:space="preserve"> </w:t>
      </w:r>
      <w:r>
        <w:t>portable,</w:t>
      </w:r>
      <w:r>
        <w:rPr>
          <w:spacing w:val="-4"/>
        </w:rPr>
        <w:t xml:space="preserve"> </w:t>
      </w:r>
      <w:r>
        <w:t>and</w:t>
      </w:r>
      <w:r>
        <w:rPr>
          <w:spacing w:val="-4"/>
        </w:rPr>
        <w:t xml:space="preserve"> </w:t>
      </w:r>
      <w:r>
        <w:t>repeat</w:t>
      </w:r>
      <w:r>
        <w:rPr>
          <w:spacing w:val="-4"/>
        </w:rPr>
        <w:t xml:space="preserve"> </w:t>
      </w:r>
      <w:r>
        <w:t>radiography</w:t>
      </w:r>
      <w:r>
        <w:rPr>
          <w:spacing w:val="-4"/>
        </w:rPr>
        <w:t xml:space="preserve"> </w:t>
      </w:r>
      <w:r>
        <w:t>must</w:t>
      </w:r>
      <w:r>
        <w:rPr>
          <w:spacing w:val="-1"/>
        </w:rPr>
        <w:t xml:space="preserve"> </w:t>
      </w:r>
      <w:r>
        <w:t>be</w:t>
      </w:r>
      <w:r>
        <w:rPr>
          <w:spacing w:val="-2"/>
        </w:rPr>
        <w:t xml:space="preserve"> </w:t>
      </w:r>
      <w:r>
        <w:t>performed</w:t>
      </w:r>
      <w:r>
        <w:rPr>
          <w:spacing w:val="-2"/>
        </w:rPr>
        <w:t xml:space="preserve"> </w:t>
      </w:r>
      <w:r>
        <w:t>under</w:t>
      </w:r>
      <w:r>
        <w:rPr>
          <w:spacing w:val="-4"/>
        </w:rPr>
        <w:t xml:space="preserve"> </w:t>
      </w:r>
      <w:r>
        <w:t>Direct</w:t>
      </w:r>
      <w:r>
        <w:rPr>
          <w:spacing w:val="-2"/>
        </w:rPr>
        <w:t xml:space="preserve"> </w:t>
      </w:r>
      <w:r>
        <w:t>Supervision</w:t>
      </w:r>
      <w:r>
        <w:rPr>
          <w:spacing w:val="-3"/>
        </w:rPr>
        <w:t xml:space="preserve"> </w:t>
      </w:r>
      <w:r>
        <w:t>regardless</w:t>
      </w:r>
      <w:r>
        <w:rPr>
          <w:spacing w:val="-5"/>
        </w:rPr>
        <w:t xml:space="preserve"> </w:t>
      </w:r>
      <w:r>
        <w:t>of the student’s level of competency achievement.</w:t>
      </w:r>
      <w:r>
        <w:rPr>
          <w:spacing w:val="40"/>
        </w:rPr>
        <w:t xml:space="preserve"> </w:t>
      </w:r>
      <w:r>
        <w:t>Failure of the student to follow this policy will result in disciplinary action.</w:t>
      </w:r>
    </w:p>
    <w:p w14:paraId="5DBC87A5" w14:textId="77777777" w:rsidR="00FC13C7" w:rsidRDefault="00FC13C7">
      <w:pPr>
        <w:pStyle w:val="BodyText"/>
        <w:spacing w:before="10"/>
        <w:ind w:left="0"/>
      </w:pPr>
    </w:p>
    <w:p w14:paraId="5DBC87A6" w14:textId="77777777" w:rsidR="00FC13C7" w:rsidRDefault="00AE5943">
      <w:pPr>
        <w:pStyle w:val="BodyText"/>
      </w:pPr>
      <w:r>
        <w:rPr>
          <w:b/>
        </w:rPr>
        <w:t>Indirect</w:t>
      </w:r>
      <w:r>
        <w:rPr>
          <w:b/>
          <w:spacing w:val="-4"/>
        </w:rPr>
        <w:t xml:space="preserve"> </w:t>
      </w:r>
      <w:r>
        <w:rPr>
          <w:b/>
        </w:rPr>
        <w:t>Supervision</w:t>
      </w:r>
      <w:r>
        <w:rPr>
          <w:b/>
          <w:spacing w:val="-4"/>
        </w:rPr>
        <w:t xml:space="preserve"> </w:t>
      </w:r>
      <w:r>
        <w:rPr>
          <w:b/>
        </w:rPr>
        <w:t>Performance:</w:t>
      </w:r>
      <w:r>
        <w:rPr>
          <w:b/>
          <w:spacing w:val="-1"/>
        </w:rPr>
        <w:t xml:space="preserve"> </w:t>
      </w:r>
      <w:r>
        <w:t>The</w:t>
      </w:r>
      <w:r>
        <w:rPr>
          <w:spacing w:val="-3"/>
        </w:rPr>
        <w:t xml:space="preserve"> </w:t>
      </w:r>
      <w:r>
        <w:t>student</w:t>
      </w:r>
      <w:r>
        <w:rPr>
          <w:spacing w:val="-3"/>
        </w:rPr>
        <w:t xml:space="preserve"> </w:t>
      </w:r>
      <w:r>
        <w:t>performs</w:t>
      </w:r>
      <w:r>
        <w:rPr>
          <w:spacing w:val="-3"/>
        </w:rPr>
        <w:t xml:space="preserve"> </w:t>
      </w:r>
      <w:r>
        <w:t>all</w:t>
      </w:r>
      <w:r>
        <w:rPr>
          <w:spacing w:val="-4"/>
        </w:rPr>
        <w:t xml:space="preserve"> </w:t>
      </w:r>
      <w:r>
        <w:t>aspects</w:t>
      </w:r>
      <w:r>
        <w:rPr>
          <w:spacing w:val="-4"/>
        </w:rPr>
        <w:t xml:space="preserve"> </w:t>
      </w:r>
      <w:r>
        <w:t>of</w:t>
      </w:r>
      <w:r>
        <w:rPr>
          <w:spacing w:val="-3"/>
        </w:rPr>
        <w:t xml:space="preserve"> </w:t>
      </w:r>
      <w:r>
        <w:t>the</w:t>
      </w:r>
      <w:r>
        <w:rPr>
          <w:spacing w:val="-4"/>
        </w:rPr>
        <w:t xml:space="preserve"> </w:t>
      </w:r>
      <w:r>
        <w:t>clinical</w:t>
      </w:r>
      <w:r>
        <w:rPr>
          <w:spacing w:val="-3"/>
        </w:rPr>
        <w:t xml:space="preserve"> </w:t>
      </w:r>
      <w:r>
        <w:t>procedure</w:t>
      </w:r>
      <w:r>
        <w:rPr>
          <w:spacing w:val="-4"/>
        </w:rPr>
        <w:t xml:space="preserve"> </w:t>
      </w:r>
      <w:r>
        <w:t>independently</w:t>
      </w:r>
      <w:r>
        <w:rPr>
          <w:spacing w:val="-4"/>
        </w:rPr>
        <w:t xml:space="preserve"> </w:t>
      </w:r>
      <w:r>
        <w:t>in the clinical setting with an actual patient.</w:t>
      </w:r>
      <w:r>
        <w:rPr>
          <w:spacing w:val="40"/>
        </w:rPr>
        <w:t xml:space="preserve"> </w:t>
      </w:r>
      <w:r>
        <w:t>The supervising technologist or clinical instructor is immediately available (i.e. present in the adjacent room or location where a radiographic procedure is being performed.</w:t>
      </w:r>
    </w:p>
    <w:p w14:paraId="5DBC87A7" w14:textId="77777777" w:rsidR="00FC13C7" w:rsidRDefault="00FC13C7">
      <w:pPr>
        <w:pStyle w:val="BodyText"/>
        <w:spacing w:before="8"/>
        <w:ind w:left="0"/>
      </w:pPr>
    </w:p>
    <w:p w14:paraId="5DBC87A8" w14:textId="77777777" w:rsidR="00FC13C7" w:rsidRDefault="00AE5943">
      <w:pPr>
        <w:pStyle w:val="Heading1"/>
        <w:spacing w:line="540" w:lineRule="atLeast"/>
        <w:ind w:right="4985"/>
      </w:pPr>
      <w:r>
        <w:t>STANDARDS</w:t>
      </w:r>
      <w:r>
        <w:rPr>
          <w:spacing w:val="-10"/>
        </w:rPr>
        <w:t xml:space="preserve"> </w:t>
      </w:r>
      <w:r>
        <w:t>AND</w:t>
      </w:r>
      <w:r>
        <w:rPr>
          <w:spacing w:val="-9"/>
        </w:rPr>
        <w:t xml:space="preserve"> </w:t>
      </w:r>
      <w:r>
        <w:t>METHODS</w:t>
      </w:r>
      <w:r>
        <w:rPr>
          <w:spacing w:val="-8"/>
        </w:rPr>
        <w:t xml:space="preserve"> </w:t>
      </w:r>
      <w:r>
        <w:t>FOR</w:t>
      </w:r>
      <w:r>
        <w:rPr>
          <w:spacing w:val="-12"/>
        </w:rPr>
        <w:t xml:space="preserve"> </w:t>
      </w:r>
      <w:r>
        <w:t>EVALUATION STANDARDS</w:t>
      </w:r>
      <w:r>
        <w:rPr>
          <w:spacing w:val="-5"/>
        </w:rPr>
        <w:t xml:space="preserve"> </w:t>
      </w:r>
      <w:r>
        <w:t>AND</w:t>
      </w:r>
      <w:r>
        <w:rPr>
          <w:spacing w:val="-4"/>
        </w:rPr>
        <w:t xml:space="preserve"> </w:t>
      </w:r>
      <w:r>
        <w:t>METHODS</w:t>
      </w:r>
      <w:r>
        <w:rPr>
          <w:spacing w:val="-3"/>
        </w:rPr>
        <w:t xml:space="preserve"> </w:t>
      </w:r>
      <w:r>
        <w:t>FOR</w:t>
      </w:r>
      <w:r>
        <w:rPr>
          <w:spacing w:val="-6"/>
        </w:rPr>
        <w:t xml:space="preserve"> </w:t>
      </w:r>
      <w:r>
        <w:rPr>
          <w:spacing w:val="-2"/>
        </w:rPr>
        <w:t>EVALUATION</w:t>
      </w:r>
    </w:p>
    <w:p w14:paraId="5DBC87A9" w14:textId="77777777" w:rsidR="00FC13C7" w:rsidRDefault="00AE5943">
      <w:pPr>
        <w:pStyle w:val="Heading2"/>
        <w:spacing w:line="267" w:lineRule="exact"/>
      </w:pPr>
      <w:r>
        <w:t>Overall</w:t>
      </w:r>
      <w:r>
        <w:rPr>
          <w:spacing w:val="-9"/>
        </w:rPr>
        <w:t xml:space="preserve"> </w:t>
      </w:r>
      <w:r>
        <w:t>Clinical</w:t>
      </w:r>
      <w:r>
        <w:rPr>
          <w:spacing w:val="-8"/>
        </w:rPr>
        <w:t xml:space="preserve"> </w:t>
      </w:r>
      <w:r>
        <w:rPr>
          <w:spacing w:val="-4"/>
        </w:rPr>
        <w:t>Plan</w:t>
      </w:r>
    </w:p>
    <w:p w14:paraId="5DBC87AA" w14:textId="77777777" w:rsidR="00FC13C7" w:rsidRDefault="00AE5943">
      <w:pPr>
        <w:pStyle w:val="BodyText"/>
      </w:pPr>
      <w:r>
        <w:t>Throughout</w:t>
      </w:r>
      <w:r>
        <w:rPr>
          <w:spacing w:val="-4"/>
        </w:rPr>
        <w:t xml:space="preserve"> </w:t>
      </w:r>
      <w:r>
        <w:t>the</w:t>
      </w:r>
      <w:r>
        <w:rPr>
          <w:spacing w:val="-3"/>
        </w:rPr>
        <w:t xml:space="preserve"> </w:t>
      </w:r>
      <w:r>
        <w:t>clinical</w:t>
      </w:r>
      <w:r>
        <w:rPr>
          <w:spacing w:val="-3"/>
        </w:rPr>
        <w:t xml:space="preserve"> </w:t>
      </w:r>
      <w:r>
        <w:t>course</w:t>
      </w:r>
      <w:r>
        <w:rPr>
          <w:spacing w:val="-3"/>
        </w:rPr>
        <w:t xml:space="preserve"> </w:t>
      </w:r>
      <w:r>
        <w:t>series,</w:t>
      </w:r>
      <w:r>
        <w:rPr>
          <w:spacing w:val="-4"/>
        </w:rPr>
        <w:t xml:space="preserve"> </w:t>
      </w:r>
      <w:r>
        <w:t>the</w:t>
      </w:r>
      <w:r>
        <w:rPr>
          <w:spacing w:val="-3"/>
        </w:rPr>
        <w:t xml:space="preserve"> </w:t>
      </w:r>
      <w:r>
        <w:t>student</w:t>
      </w:r>
      <w:r>
        <w:rPr>
          <w:spacing w:val="-3"/>
        </w:rPr>
        <w:t xml:space="preserve"> </w:t>
      </w:r>
      <w:r>
        <w:t>is</w:t>
      </w:r>
      <w:r>
        <w:rPr>
          <w:spacing w:val="-3"/>
        </w:rPr>
        <w:t xml:space="preserve"> </w:t>
      </w:r>
      <w:r>
        <w:t>required</w:t>
      </w:r>
      <w:r>
        <w:rPr>
          <w:spacing w:val="-4"/>
        </w:rPr>
        <w:t xml:space="preserve"> </w:t>
      </w:r>
      <w:r>
        <w:t>to</w:t>
      </w:r>
      <w:r>
        <w:rPr>
          <w:spacing w:val="-4"/>
        </w:rPr>
        <w:t xml:space="preserve"> </w:t>
      </w:r>
      <w:r>
        <w:t>complete</w:t>
      </w:r>
      <w:r>
        <w:rPr>
          <w:spacing w:val="-4"/>
        </w:rPr>
        <w:t xml:space="preserve"> </w:t>
      </w:r>
      <w:r>
        <w:t>minimum</w:t>
      </w:r>
      <w:r>
        <w:rPr>
          <w:spacing w:val="-2"/>
        </w:rPr>
        <w:t xml:space="preserve"> </w:t>
      </w:r>
      <w:r>
        <w:t>numbers</w:t>
      </w:r>
      <w:r>
        <w:rPr>
          <w:spacing w:val="-4"/>
        </w:rPr>
        <w:t xml:space="preserve"> </w:t>
      </w:r>
      <w:r>
        <w:t>of</w:t>
      </w:r>
      <w:r>
        <w:rPr>
          <w:spacing w:val="-3"/>
        </w:rPr>
        <w:t xml:space="preserve"> </w:t>
      </w:r>
      <w:r>
        <w:t>Affective Evaluations, Progress Evaluations.</w:t>
      </w:r>
    </w:p>
    <w:p w14:paraId="5DBC87AB" w14:textId="77777777" w:rsidR="00FC13C7" w:rsidRDefault="00FC13C7">
      <w:pPr>
        <w:pStyle w:val="BodyText"/>
        <w:sectPr w:rsidR="00FC13C7">
          <w:pgSz w:w="12240" w:h="15840"/>
          <w:pgMar w:top="1680" w:right="1080" w:bottom="1260" w:left="720" w:header="0" w:footer="1068"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2505"/>
        <w:gridCol w:w="858"/>
      </w:tblGrid>
      <w:tr w:rsidR="00FC13C7" w14:paraId="5DBC87B3" w14:textId="77777777">
        <w:trPr>
          <w:trHeight w:val="1855"/>
        </w:trPr>
        <w:tc>
          <w:tcPr>
            <w:tcW w:w="2505" w:type="dxa"/>
          </w:tcPr>
          <w:p w14:paraId="5DBC87AC" w14:textId="77777777" w:rsidR="00FC13C7" w:rsidRDefault="00AE5943">
            <w:pPr>
              <w:pStyle w:val="TableParagraph"/>
              <w:spacing w:line="225" w:lineRule="exact"/>
              <w:ind w:left="50"/>
              <w:rPr>
                <w:b/>
              </w:rPr>
            </w:pPr>
            <w:r>
              <w:rPr>
                <w:b/>
              </w:rPr>
              <w:lastRenderedPageBreak/>
              <w:t>GRADING</w:t>
            </w:r>
            <w:r>
              <w:rPr>
                <w:b/>
                <w:spacing w:val="-8"/>
              </w:rPr>
              <w:t xml:space="preserve"> </w:t>
            </w:r>
            <w:r>
              <w:rPr>
                <w:b/>
                <w:spacing w:val="-2"/>
              </w:rPr>
              <w:t>SCALE</w:t>
            </w:r>
          </w:p>
          <w:p w14:paraId="5DBC87AD" w14:textId="77777777" w:rsidR="00FC13C7" w:rsidRDefault="00AE5943">
            <w:pPr>
              <w:pStyle w:val="TableParagraph"/>
              <w:ind w:left="50"/>
              <w:rPr>
                <w:b/>
              </w:rPr>
            </w:pPr>
            <w:r>
              <w:rPr>
                <w:b/>
              </w:rPr>
              <w:t>A=</w:t>
            </w:r>
            <w:r>
              <w:rPr>
                <w:b/>
                <w:spacing w:val="-4"/>
              </w:rPr>
              <w:t xml:space="preserve"> </w:t>
            </w:r>
            <w:r>
              <w:rPr>
                <w:b/>
              </w:rPr>
              <w:t>91.5</w:t>
            </w:r>
            <w:r>
              <w:rPr>
                <w:b/>
                <w:spacing w:val="-2"/>
              </w:rPr>
              <w:t xml:space="preserve"> </w:t>
            </w:r>
            <w:r>
              <w:rPr>
                <w:b/>
              </w:rPr>
              <w:t>–</w:t>
            </w:r>
            <w:r>
              <w:rPr>
                <w:b/>
                <w:spacing w:val="-2"/>
              </w:rPr>
              <w:t xml:space="preserve"> </w:t>
            </w:r>
            <w:r>
              <w:rPr>
                <w:b/>
                <w:spacing w:val="-4"/>
              </w:rPr>
              <w:t>100%</w:t>
            </w:r>
          </w:p>
          <w:p w14:paraId="5DBC87AE" w14:textId="77777777" w:rsidR="00FC13C7" w:rsidRDefault="00AE5943">
            <w:pPr>
              <w:pStyle w:val="TableParagraph"/>
              <w:spacing w:before="1"/>
              <w:ind w:left="50"/>
              <w:rPr>
                <w:b/>
              </w:rPr>
            </w:pPr>
            <w:r>
              <w:rPr>
                <w:b/>
              </w:rPr>
              <w:t>B</w:t>
            </w:r>
            <w:r>
              <w:rPr>
                <w:b/>
                <w:spacing w:val="-2"/>
              </w:rPr>
              <w:t xml:space="preserve"> </w:t>
            </w:r>
            <w:r>
              <w:rPr>
                <w:b/>
              </w:rPr>
              <w:t>=</w:t>
            </w:r>
            <w:r>
              <w:rPr>
                <w:b/>
                <w:spacing w:val="-2"/>
              </w:rPr>
              <w:t xml:space="preserve"> </w:t>
            </w:r>
            <w:r>
              <w:rPr>
                <w:b/>
              </w:rPr>
              <w:t>84.5 –</w:t>
            </w:r>
            <w:r>
              <w:rPr>
                <w:b/>
                <w:spacing w:val="-2"/>
              </w:rPr>
              <w:t xml:space="preserve"> 91.4%</w:t>
            </w:r>
          </w:p>
          <w:p w14:paraId="5DBC87AF" w14:textId="77777777" w:rsidR="00FC13C7" w:rsidRDefault="00AE5943">
            <w:pPr>
              <w:pStyle w:val="TableParagraph"/>
              <w:spacing w:line="267" w:lineRule="exact"/>
              <w:ind w:left="50"/>
              <w:rPr>
                <w:b/>
              </w:rPr>
            </w:pPr>
            <w:r>
              <w:rPr>
                <w:b/>
              </w:rPr>
              <w:t>C</w:t>
            </w:r>
            <w:r>
              <w:rPr>
                <w:b/>
                <w:spacing w:val="-1"/>
              </w:rPr>
              <w:t xml:space="preserve"> </w:t>
            </w:r>
            <w:r>
              <w:rPr>
                <w:b/>
              </w:rPr>
              <w:t>=</w:t>
            </w:r>
            <w:r>
              <w:rPr>
                <w:b/>
                <w:spacing w:val="-2"/>
              </w:rPr>
              <w:t xml:space="preserve"> </w:t>
            </w:r>
            <w:r>
              <w:rPr>
                <w:b/>
              </w:rPr>
              <w:t>79.5</w:t>
            </w:r>
            <w:r>
              <w:rPr>
                <w:b/>
                <w:spacing w:val="-1"/>
              </w:rPr>
              <w:t xml:space="preserve"> </w:t>
            </w:r>
            <w:r>
              <w:rPr>
                <w:b/>
              </w:rPr>
              <w:t>–</w:t>
            </w:r>
            <w:r>
              <w:rPr>
                <w:b/>
                <w:spacing w:val="-2"/>
              </w:rPr>
              <w:t xml:space="preserve"> 84.4%</w:t>
            </w:r>
          </w:p>
          <w:p w14:paraId="5DBC87B0" w14:textId="77777777" w:rsidR="00FC13C7" w:rsidRDefault="00AE5943">
            <w:pPr>
              <w:pStyle w:val="TableParagraph"/>
              <w:spacing w:line="267" w:lineRule="exact"/>
              <w:ind w:left="50"/>
              <w:rPr>
                <w:b/>
              </w:rPr>
            </w:pPr>
            <w:r>
              <w:rPr>
                <w:b/>
              </w:rPr>
              <w:t>D</w:t>
            </w:r>
            <w:r>
              <w:rPr>
                <w:b/>
                <w:spacing w:val="-1"/>
              </w:rPr>
              <w:t xml:space="preserve"> </w:t>
            </w:r>
            <w:r>
              <w:rPr>
                <w:b/>
              </w:rPr>
              <w:t>=</w:t>
            </w:r>
            <w:r>
              <w:rPr>
                <w:b/>
                <w:spacing w:val="-1"/>
              </w:rPr>
              <w:t xml:space="preserve"> </w:t>
            </w:r>
            <w:r>
              <w:rPr>
                <w:b/>
              </w:rPr>
              <w:t>74.5</w:t>
            </w:r>
            <w:r>
              <w:rPr>
                <w:b/>
                <w:spacing w:val="-1"/>
              </w:rPr>
              <w:t xml:space="preserve"> </w:t>
            </w:r>
            <w:r>
              <w:rPr>
                <w:b/>
              </w:rPr>
              <w:t>–</w:t>
            </w:r>
            <w:r>
              <w:rPr>
                <w:b/>
                <w:spacing w:val="-2"/>
              </w:rPr>
              <w:t xml:space="preserve"> 79.4%</w:t>
            </w:r>
          </w:p>
          <w:p w14:paraId="5DBC87B1" w14:textId="77777777" w:rsidR="00FC13C7" w:rsidRDefault="00AE5943">
            <w:pPr>
              <w:pStyle w:val="TableParagraph"/>
              <w:ind w:left="50"/>
              <w:rPr>
                <w:b/>
              </w:rPr>
            </w:pPr>
            <w:r>
              <w:rPr>
                <w:b/>
              </w:rPr>
              <w:t>F</w:t>
            </w:r>
            <w:r>
              <w:rPr>
                <w:b/>
                <w:spacing w:val="-5"/>
              </w:rPr>
              <w:t xml:space="preserve"> </w:t>
            </w:r>
            <w:r>
              <w:rPr>
                <w:b/>
              </w:rPr>
              <w:t>Below</w:t>
            </w:r>
            <w:r>
              <w:rPr>
                <w:b/>
                <w:spacing w:val="-1"/>
              </w:rPr>
              <w:t xml:space="preserve"> </w:t>
            </w:r>
            <w:r>
              <w:rPr>
                <w:b/>
                <w:spacing w:val="-4"/>
              </w:rPr>
              <w:t>74.5%</w:t>
            </w:r>
          </w:p>
        </w:tc>
        <w:tc>
          <w:tcPr>
            <w:tcW w:w="858" w:type="dxa"/>
          </w:tcPr>
          <w:p w14:paraId="5DBC87B2" w14:textId="77777777" w:rsidR="00FC13C7" w:rsidRDefault="00FC13C7">
            <w:pPr>
              <w:pStyle w:val="TableParagraph"/>
              <w:ind w:left="0"/>
              <w:rPr>
                <w:rFonts w:ascii="Times New Roman"/>
              </w:rPr>
            </w:pPr>
          </w:p>
        </w:tc>
      </w:tr>
      <w:tr w:rsidR="00FC13C7" w14:paraId="5DBC87B6" w14:textId="77777777">
        <w:trPr>
          <w:trHeight w:val="537"/>
        </w:trPr>
        <w:tc>
          <w:tcPr>
            <w:tcW w:w="2505" w:type="dxa"/>
          </w:tcPr>
          <w:p w14:paraId="5DBC87B4" w14:textId="77777777" w:rsidR="00FC13C7" w:rsidRDefault="00AE5943">
            <w:pPr>
              <w:pStyle w:val="TableParagraph"/>
              <w:spacing w:before="249"/>
              <w:ind w:left="50"/>
            </w:pPr>
            <w:r>
              <w:rPr>
                <w:spacing w:val="-2"/>
              </w:rPr>
              <w:t>Attendance</w:t>
            </w:r>
          </w:p>
        </w:tc>
        <w:tc>
          <w:tcPr>
            <w:tcW w:w="858" w:type="dxa"/>
          </w:tcPr>
          <w:p w14:paraId="5DBC87B5" w14:textId="77777777" w:rsidR="00FC13C7" w:rsidRDefault="00AE5943">
            <w:pPr>
              <w:pStyle w:val="TableParagraph"/>
              <w:spacing w:before="249"/>
              <w:ind w:left="0" w:right="48"/>
              <w:jc w:val="right"/>
            </w:pPr>
            <w:r>
              <w:rPr>
                <w:spacing w:val="-5"/>
              </w:rPr>
              <w:t>10%</w:t>
            </w:r>
          </w:p>
        </w:tc>
      </w:tr>
      <w:tr w:rsidR="00FC13C7" w14:paraId="5DBC87B9" w14:textId="77777777">
        <w:trPr>
          <w:trHeight w:val="268"/>
        </w:trPr>
        <w:tc>
          <w:tcPr>
            <w:tcW w:w="2505" w:type="dxa"/>
          </w:tcPr>
          <w:p w14:paraId="5DBC87B7" w14:textId="77777777" w:rsidR="00FC13C7" w:rsidRDefault="00AE5943">
            <w:pPr>
              <w:pStyle w:val="TableParagraph"/>
              <w:spacing w:line="249" w:lineRule="exact"/>
              <w:ind w:left="50"/>
            </w:pPr>
            <w:r>
              <w:t>Competency</w:t>
            </w:r>
            <w:r>
              <w:rPr>
                <w:spacing w:val="-10"/>
              </w:rPr>
              <w:t xml:space="preserve"> </w:t>
            </w:r>
            <w:r>
              <w:rPr>
                <w:spacing w:val="-2"/>
              </w:rPr>
              <w:t>Evaluations</w:t>
            </w:r>
          </w:p>
        </w:tc>
        <w:tc>
          <w:tcPr>
            <w:tcW w:w="858" w:type="dxa"/>
          </w:tcPr>
          <w:p w14:paraId="5DBC87B8" w14:textId="77777777" w:rsidR="00FC13C7" w:rsidRDefault="00AE5943">
            <w:pPr>
              <w:pStyle w:val="TableParagraph"/>
              <w:spacing w:line="249" w:lineRule="exact"/>
              <w:ind w:left="0" w:right="49"/>
              <w:jc w:val="right"/>
            </w:pPr>
            <w:r>
              <w:rPr>
                <w:spacing w:val="-5"/>
              </w:rPr>
              <w:t>45%</w:t>
            </w:r>
          </w:p>
        </w:tc>
      </w:tr>
      <w:tr w:rsidR="00FC13C7" w14:paraId="5DBC87BC" w14:textId="77777777">
        <w:trPr>
          <w:trHeight w:val="268"/>
        </w:trPr>
        <w:tc>
          <w:tcPr>
            <w:tcW w:w="2505" w:type="dxa"/>
          </w:tcPr>
          <w:p w14:paraId="5DBC87BA" w14:textId="77777777" w:rsidR="00FC13C7" w:rsidRDefault="00AE5943">
            <w:pPr>
              <w:pStyle w:val="TableParagraph"/>
              <w:spacing w:line="249" w:lineRule="exact"/>
              <w:ind w:left="50"/>
            </w:pPr>
            <w:r>
              <w:t>Affective</w:t>
            </w:r>
            <w:r>
              <w:rPr>
                <w:spacing w:val="-4"/>
              </w:rPr>
              <w:t xml:space="preserve"> </w:t>
            </w:r>
            <w:r>
              <w:rPr>
                <w:spacing w:val="-2"/>
              </w:rPr>
              <w:t>Evaluations</w:t>
            </w:r>
          </w:p>
        </w:tc>
        <w:tc>
          <w:tcPr>
            <w:tcW w:w="858" w:type="dxa"/>
          </w:tcPr>
          <w:p w14:paraId="5DBC87BB" w14:textId="77777777" w:rsidR="00FC13C7" w:rsidRDefault="00AE5943">
            <w:pPr>
              <w:pStyle w:val="TableParagraph"/>
              <w:spacing w:line="249" w:lineRule="exact"/>
              <w:ind w:left="0" w:right="49"/>
              <w:jc w:val="right"/>
            </w:pPr>
            <w:r>
              <w:rPr>
                <w:spacing w:val="-5"/>
              </w:rPr>
              <w:t>45%</w:t>
            </w:r>
          </w:p>
        </w:tc>
      </w:tr>
      <w:tr w:rsidR="00FC13C7" w14:paraId="5DBC87BF" w14:textId="77777777">
        <w:trPr>
          <w:trHeight w:val="244"/>
        </w:trPr>
        <w:tc>
          <w:tcPr>
            <w:tcW w:w="2505" w:type="dxa"/>
          </w:tcPr>
          <w:p w14:paraId="5DBC87BD" w14:textId="77777777" w:rsidR="00FC13C7" w:rsidRDefault="00FC13C7">
            <w:pPr>
              <w:pStyle w:val="TableParagraph"/>
              <w:ind w:left="0"/>
              <w:rPr>
                <w:rFonts w:ascii="Times New Roman"/>
                <w:sz w:val="16"/>
              </w:rPr>
            </w:pPr>
          </w:p>
        </w:tc>
        <w:tc>
          <w:tcPr>
            <w:tcW w:w="858" w:type="dxa"/>
          </w:tcPr>
          <w:p w14:paraId="5DBC87BE" w14:textId="77777777" w:rsidR="00FC13C7" w:rsidRDefault="00AE5943">
            <w:pPr>
              <w:pStyle w:val="TableParagraph"/>
              <w:spacing w:line="225" w:lineRule="exact"/>
              <w:ind w:left="0" w:right="109"/>
              <w:jc w:val="right"/>
            </w:pPr>
            <w:r>
              <w:rPr>
                <w:spacing w:val="-4"/>
              </w:rPr>
              <w:t>100%</w:t>
            </w:r>
          </w:p>
        </w:tc>
      </w:tr>
    </w:tbl>
    <w:p w14:paraId="5DBC87C0" w14:textId="77777777" w:rsidR="00FC13C7" w:rsidRDefault="00FC13C7">
      <w:pPr>
        <w:pStyle w:val="BodyText"/>
        <w:ind w:left="0"/>
      </w:pPr>
    </w:p>
    <w:p w14:paraId="5DBC87C1" w14:textId="77777777" w:rsidR="00FC13C7" w:rsidRDefault="00FC13C7">
      <w:pPr>
        <w:pStyle w:val="BodyText"/>
        <w:spacing w:before="29"/>
        <w:ind w:left="0"/>
      </w:pPr>
    </w:p>
    <w:p w14:paraId="5DBC87C2" w14:textId="77777777" w:rsidR="00FC13C7" w:rsidRDefault="00AE5943">
      <w:pPr>
        <w:ind w:left="360"/>
        <w:rPr>
          <w:b/>
        </w:rPr>
      </w:pPr>
      <w:r>
        <w:rPr>
          <w:b/>
        </w:rPr>
        <w:t>SPECIAL</w:t>
      </w:r>
      <w:r>
        <w:rPr>
          <w:b/>
          <w:spacing w:val="-6"/>
        </w:rPr>
        <w:t xml:space="preserve"> </w:t>
      </w:r>
      <w:r>
        <w:rPr>
          <w:b/>
        </w:rPr>
        <w:t>COURSE</w:t>
      </w:r>
      <w:r>
        <w:rPr>
          <w:b/>
          <w:spacing w:val="-5"/>
        </w:rPr>
        <w:t xml:space="preserve"> </w:t>
      </w:r>
      <w:r>
        <w:rPr>
          <w:b/>
          <w:spacing w:val="-2"/>
        </w:rPr>
        <w:t>REQUIREMENTS</w:t>
      </w:r>
    </w:p>
    <w:p w14:paraId="5DBC87C3" w14:textId="77777777" w:rsidR="00FC13C7" w:rsidRDefault="00AE5943">
      <w:pPr>
        <w:pStyle w:val="ListParagraph"/>
        <w:numPr>
          <w:ilvl w:val="0"/>
          <w:numId w:val="2"/>
        </w:numPr>
        <w:tabs>
          <w:tab w:val="left" w:pos="600"/>
        </w:tabs>
        <w:ind w:right="19" w:firstLine="0"/>
        <w:rPr>
          <w:sz w:val="24"/>
        </w:rPr>
      </w:pPr>
      <w:r>
        <w:rPr>
          <w:sz w:val="24"/>
        </w:rPr>
        <w:t>All</w:t>
      </w:r>
      <w:r>
        <w:rPr>
          <w:spacing w:val="-3"/>
          <w:sz w:val="24"/>
        </w:rPr>
        <w:t xml:space="preserve"> </w:t>
      </w:r>
      <w:r>
        <w:rPr>
          <w:sz w:val="24"/>
        </w:rPr>
        <w:t>students</w:t>
      </w:r>
      <w:r>
        <w:rPr>
          <w:spacing w:val="-3"/>
          <w:sz w:val="24"/>
        </w:rPr>
        <w:t xml:space="preserve"> </w:t>
      </w:r>
      <w:r>
        <w:rPr>
          <w:sz w:val="24"/>
        </w:rPr>
        <w:t>are</w:t>
      </w:r>
      <w:r>
        <w:rPr>
          <w:spacing w:val="-5"/>
          <w:sz w:val="24"/>
        </w:rPr>
        <w:t xml:space="preserve"> </w:t>
      </w:r>
      <w:r>
        <w:rPr>
          <w:sz w:val="24"/>
        </w:rPr>
        <w:t>subject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rules</w:t>
      </w:r>
      <w:r>
        <w:rPr>
          <w:spacing w:val="-3"/>
          <w:sz w:val="24"/>
        </w:rPr>
        <w:t xml:space="preserve"> </w:t>
      </w:r>
      <w:r>
        <w:rPr>
          <w:sz w:val="24"/>
        </w:rPr>
        <w:t>and</w:t>
      </w:r>
      <w:r>
        <w:rPr>
          <w:spacing w:val="-3"/>
          <w:sz w:val="24"/>
        </w:rPr>
        <w:t xml:space="preserve"> </w:t>
      </w:r>
      <w:r>
        <w:rPr>
          <w:sz w:val="24"/>
        </w:rPr>
        <w:t>regulations</w:t>
      </w:r>
      <w:r>
        <w:rPr>
          <w:spacing w:val="-3"/>
          <w:sz w:val="24"/>
        </w:rPr>
        <w:t xml:space="preserve"> </w:t>
      </w:r>
      <w:r>
        <w:rPr>
          <w:sz w:val="24"/>
        </w:rPr>
        <w:t>established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clinical</w:t>
      </w:r>
      <w:r>
        <w:rPr>
          <w:spacing w:val="-3"/>
          <w:sz w:val="24"/>
        </w:rPr>
        <w:t xml:space="preserve"> </w:t>
      </w:r>
      <w:r>
        <w:rPr>
          <w:sz w:val="24"/>
        </w:rPr>
        <w:t>education</w:t>
      </w:r>
      <w:r>
        <w:rPr>
          <w:spacing w:val="-3"/>
          <w:sz w:val="24"/>
        </w:rPr>
        <w:t xml:space="preserve"> </w:t>
      </w:r>
      <w:r>
        <w:rPr>
          <w:sz w:val="24"/>
        </w:rPr>
        <w:t>center</w:t>
      </w:r>
      <w:r>
        <w:rPr>
          <w:spacing w:val="-3"/>
          <w:sz w:val="24"/>
        </w:rPr>
        <w:t xml:space="preserve"> </w:t>
      </w:r>
      <w:r>
        <w:rPr>
          <w:sz w:val="24"/>
        </w:rPr>
        <w:t>as</w:t>
      </w:r>
      <w:r>
        <w:rPr>
          <w:spacing w:val="-1"/>
          <w:sz w:val="24"/>
        </w:rPr>
        <w:t xml:space="preserve"> </w:t>
      </w:r>
      <w:r>
        <w:rPr>
          <w:sz w:val="24"/>
        </w:rPr>
        <w:t>well as the CSCC Radiography Program.</w:t>
      </w:r>
    </w:p>
    <w:p w14:paraId="5DBC87C4" w14:textId="77777777" w:rsidR="00FC13C7" w:rsidRDefault="00AE5943">
      <w:pPr>
        <w:pStyle w:val="ListParagraph"/>
        <w:numPr>
          <w:ilvl w:val="0"/>
          <w:numId w:val="2"/>
        </w:numPr>
        <w:tabs>
          <w:tab w:val="left" w:pos="600"/>
        </w:tabs>
        <w:ind w:right="571" w:firstLine="0"/>
        <w:rPr>
          <w:sz w:val="24"/>
        </w:rPr>
      </w:pPr>
      <w:r>
        <w:rPr>
          <w:sz w:val="24"/>
        </w:rPr>
        <w:t>Students</w:t>
      </w:r>
      <w:r>
        <w:rPr>
          <w:spacing w:val="-3"/>
          <w:sz w:val="24"/>
        </w:rPr>
        <w:t xml:space="preserve"> </w:t>
      </w:r>
      <w:r>
        <w:rPr>
          <w:sz w:val="24"/>
        </w:rPr>
        <w:t>are</w:t>
      </w:r>
      <w:r>
        <w:rPr>
          <w:spacing w:val="-5"/>
          <w:sz w:val="24"/>
        </w:rPr>
        <w:t xml:space="preserve"> </w:t>
      </w:r>
      <w:r>
        <w:rPr>
          <w:sz w:val="24"/>
        </w:rPr>
        <w:t>responsible</w:t>
      </w:r>
      <w:r>
        <w:rPr>
          <w:spacing w:val="-3"/>
          <w:sz w:val="24"/>
        </w:rPr>
        <w:t xml:space="preserve"> </w:t>
      </w:r>
      <w:r>
        <w:rPr>
          <w:sz w:val="24"/>
        </w:rPr>
        <w:t>for</w:t>
      </w:r>
      <w:r>
        <w:rPr>
          <w:spacing w:val="-3"/>
          <w:sz w:val="24"/>
        </w:rPr>
        <w:t xml:space="preserve"> </w:t>
      </w:r>
      <w:r>
        <w:rPr>
          <w:sz w:val="24"/>
        </w:rPr>
        <w:t>their</w:t>
      </w:r>
      <w:r>
        <w:rPr>
          <w:spacing w:val="-3"/>
          <w:sz w:val="24"/>
        </w:rPr>
        <w:t xml:space="preserve"> </w:t>
      </w:r>
      <w:r>
        <w:rPr>
          <w:sz w:val="24"/>
        </w:rPr>
        <w:t>own</w:t>
      </w:r>
      <w:r>
        <w:rPr>
          <w:spacing w:val="-3"/>
          <w:sz w:val="24"/>
        </w:rPr>
        <w:t xml:space="preserve"> </w:t>
      </w:r>
      <w:r>
        <w:rPr>
          <w:sz w:val="24"/>
        </w:rPr>
        <w:t>transportation</w:t>
      </w:r>
      <w:r>
        <w:rPr>
          <w:spacing w:val="-3"/>
          <w:sz w:val="24"/>
        </w:rPr>
        <w:t xml:space="preserve"> </w:t>
      </w:r>
      <w:r>
        <w:rPr>
          <w:sz w:val="24"/>
        </w:rPr>
        <w:t>to</w:t>
      </w:r>
      <w:r>
        <w:rPr>
          <w:spacing w:val="-3"/>
          <w:sz w:val="24"/>
        </w:rPr>
        <w:t xml:space="preserve"> </w:t>
      </w:r>
      <w:r>
        <w:rPr>
          <w:sz w:val="24"/>
        </w:rPr>
        <w:t>and</w:t>
      </w:r>
      <w:r>
        <w:rPr>
          <w:spacing w:val="-3"/>
          <w:sz w:val="24"/>
        </w:rPr>
        <w:t xml:space="preserve"> </w:t>
      </w:r>
      <w:r>
        <w:rPr>
          <w:sz w:val="24"/>
        </w:rPr>
        <w:t>from</w:t>
      </w:r>
      <w:r>
        <w:rPr>
          <w:spacing w:val="-3"/>
          <w:sz w:val="24"/>
        </w:rPr>
        <w:t xml:space="preserve"> </w:t>
      </w:r>
      <w:r>
        <w:rPr>
          <w:sz w:val="24"/>
        </w:rPr>
        <w:t>clinical</w:t>
      </w:r>
      <w:r>
        <w:rPr>
          <w:spacing w:val="-1"/>
          <w:sz w:val="24"/>
        </w:rPr>
        <w:t xml:space="preserve"> </w:t>
      </w:r>
      <w:r>
        <w:rPr>
          <w:sz w:val="24"/>
        </w:rPr>
        <w:t>education</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all needs while at the clinical institution.</w:t>
      </w:r>
    </w:p>
    <w:p w14:paraId="5DBC87C5" w14:textId="77777777" w:rsidR="00FC13C7" w:rsidRDefault="00AE5943">
      <w:pPr>
        <w:pStyle w:val="ListParagraph"/>
        <w:numPr>
          <w:ilvl w:val="0"/>
          <w:numId w:val="2"/>
        </w:numPr>
        <w:tabs>
          <w:tab w:val="left" w:pos="600"/>
        </w:tabs>
        <w:ind w:right="99" w:firstLine="0"/>
        <w:rPr>
          <w:b/>
          <w:sz w:val="24"/>
        </w:rPr>
      </w:pPr>
      <w:r>
        <w:rPr>
          <w:b/>
          <w:sz w:val="24"/>
        </w:rPr>
        <w:t>All</w:t>
      </w:r>
      <w:r>
        <w:rPr>
          <w:b/>
          <w:spacing w:val="-3"/>
          <w:sz w:val="24"/>
        </w:rPr>
        <w:t xml:space="preserve"> </w:t>
      </w:r>
      <w:r>
        <w:rPr>
          <w:b/>
          <w:sz w:val="24"/>
        </w:rPr>
        <w:t>students</w:t>
      </w:r>
      <w:r>
        <w:rPr>
          <w:b/>
          <w:spacing w:val="-3"/>
          <w:sz w:val="24"/>
        </w:rPr>
        <w:t xml:space="preserve"> </w:t>
      </w:r>
      <w:r>
        <w:rPr>
          <w:b/>
          <w:sz w:val="24"/>
        </w:rPr>
        <w:t>are</w:t>
      </w:r>
      <w:r>
        <w:rPr>
          <w:b/>
          <w:spacing w:val="-4"/>
          <w:sz w:val="24"/>
        </w:rPr>
        <w:t xml:space="preserve"> </w:t>
      </w:r>
      <w:r>
        <w:rPr>
          <w:b/>
          <w:sz w:val="24"/>
        </w:rPr>
        <w:t>required</w:t>
      </w:r>
      <w:r>
        <w:rPr>
          <w:b/>
          <w:spacing w:val="-3"/>
          <w:sz w:val="24"/>
        </w:rPr>
        <w:t xml:space="preserve"> </w:t>
      </w:r>
      <w:r>
        <w:rPr>
          <w:b/>
          <w:sz w:val="24"/>
        </w:rPr>
        <w:t>to</w:t>
      </w:r>
      <w:r>
        <w:rPr>
          <w:b/>
          <w:spacing w:val="-3"/>
          <w:sz w:val="24"/>
        </w:rPr>
        <w:t xml:space="preserve"> </w:t>
      </w:r>
      <w:r>
        <w:rPr>
          <w:b/>
          <w:sz w:val="24"/>
        </w:rPr>
        <w:t>remain</w:t>
      </w:r>
      <w:r>
        <w:rPr>
          <w:b/>
          <w:spacing w:val="-2"/>
          <w:sz w:val="24"/>
        </w:rPr>
        <w:t xml:space="preserve"> </w:t>
      </w:r>
      <w:r>
        <w:rPr>
          <w:b/>
          <w:sz w:val="24"/>
        </w:rPr>
        <w:t>current</w:t>
      </w:r>
      <w:r>
        <w:rPr>
          <w:b/>
          <w:spacing w:val="-3"/>
          <w:sz w:val="24"/>
        </w:rPr>
        <w:t xml:space="preserve"> </w:t>
      </w:r>
      <w:r>
        <w:rPr>
          <w:b/>
          <w:sz w:val="24"/>
        </w:rPr>
        <w:t>in</w:t>
      </w:r>
      <w:r>
        <w:rPr>
          <w:b/>
          <w:spacing w:val="-3"/>
          <w:sz w:val="24"/>
        </w:rPr>
        <w:t xml:space="preserve"> </w:t>
      </w:r>
      <w:r>
        <w:rPr>
          <w:b/>
          <w:sz w:val="24"/>
        </w:rPr>
        <w:t>the</w:t>
      </w:r>
      <w:r>
        <w:rPr>
          <w:b/>
          <w:spacing w:val="-3"/>
          <w:sz w:val="24"/>
        </w:rPr>
        <w:t xml:space="preserve"> </w:t>
      </w:r>
      <w:r>
        <w:rPr>
          <w:b/>
          <w:sz w:val="24"/>
        </w:rPr>
        <w:t>following</w:t>
      </w:r>
      <w:r>
        <w:rPr>
          <w:b/>
          <w:spacing w:val="-3"/>
          <w:sz w:val="24"/>
        </w:rPr>
        <w:t xml:space="preserve"> </w:t>
      </w:r>
      <w:r>
        <w:rPr>
          <w:b/>
          <w:sz w:val="24"/>
        </w:rPr>
        <w:t>areas</w:t>
      </w:r>
      <w:r>
        <w:rPr>
          <w:b/>
          <w:spacing w:val="-3"/>
          <w:sz w:val="24"/>
        </w:rPr>
        <w:t xml:space="preserve"> </w:t>
      </w:r>
      <w:r>
        <w:rPr>
          <w:b/>
          <w:sz w:val="24"/>
        </w:rPr>
        <w:t>required</w:t>
      </w:r>
      <w:r>
        <w:rPr>
          <w:b/>
          <w:spacing w:val="-3"/>
          <w:sz w:val="24"/>
        </w:rPr>
        <w:t xml:space="preserve"> </w:t>
      </w:r>
      <w:r>
        <w:rPr>
          <w:b/>
          <w:sz w:val="24"/>
        </w:rPr>
        <w:t>by</w:t>
      </w:r>
      <w:r>
        <w:rPr>
          <w:b/>
          <w:spacing w:val="-3"/>
          <w:sz w:val="24"/>
        </w:rPr>
        <w:t xml:space="preserve"> </w:t>
      </w:r>
      <w:r>
        <w:rPr>
          <w:b/>
          <w:sz w:val="24"/>
        </w:rPr>
        <w:t>our</w:t>
      </w:r>
      <w:r>
        <w:rPr>
          <w:b/>
          <w:spacing w:val="-4"/>
          <w:sz w:val="24"/>
        </w:rPr>
        <w:t xml:space="preserve"> </w:t>
      </w:r>
      <w:r>
        <w:rPr>
          <w:b/>
          <w:sz w:val="24"/>
        </w:rPr>
        <w:t>clinical</w:t>
      </w:r>
      <w:r>
        <w:rPr>
          <w:b/>
          <w:spacing w:val="-3"/>
          <w:sz w:val="24"/>
        </w:rPr>
        <w:t xml:space="preserve"> </w:t>
      </w:r>
      <w:r>
        <w:rPr>
          <w:b/>
          <w:sz w:val="24"/>
        </w:rPr>
        <w:t>sites. Failure in any of these areas is cause for removal from the clinical site.</w:t>
      </w:r>
    </w:p>
    <w:p w14:paraId="5DBC87C6" w14:textId="77777777" w:rsidR="00FC13C7" w:rsidRDefault="00AE5943">
      <w:pPr>
        <w:pStyle w:val="ListParagraph"/>
        <w:numPr>
          <w:ilvl w:val="1"/>
          <w:numId w:val="2"/>
        </w:numPr>
        <w:tabs>
          <w:tab w:val="left" w:pos="498"/>
        </w:tabs>
        <w:spacing w:before="1"/>
        <w:ind w:left="498" w:hanging="138"/>
        <w:rPr>
          <w:b/>
          <w:sz w:val="24"/>
        </w:rPr>
      </w:pPr>
      <w:r>
        <w:rPr>
          <w:b/>
          <w:sz w:val="24"/>
        </w:rPr>
        <w:t>current,</w:t>
      </w:r>
      <w:r>
        <w:rPr>
          <w:b/>
          <w:spacing w:val="-1"/>
          <w:sz w:val="24"/>
        </w:rPr>
        <w:t xml:space="preserve"> </w:t>
      </w:r>
      <w:r>
        <w:rPr>
          <w:b/>
          <w:sz w:val="24"/>
        </w:rPr>
        <w:t>valid</w:t>
      </w:r>
      <w:r>
        <w:rPr>
          <w:b/>
          <w:spacing w:val="-1"/>
          <w:sz w:val="24"/>
        </w:rPr>
        <w:t xml:space="preserve"> </w:t>
      </w:r>
      <w:r>
        <w:rPr>
          <w:b/>
          <w:sz w:val="24"/>
        </w:rPr>
        <w:t>basic</w:t>
      </w:r>
      <w:r>
        <w:rPr>
          <w:b/>
          <w:spacing w:val="-1"/>
          <w:sz w:val="24"/>
        </w:rPr>
        <w:t xml:space="preserve"> </w:t>
      </w:r>
      <w:r>
        <w:rPr>
          <w:b/>
          <w:sz w:val="24"/>
        </w:rPr>
        <w:t>CPR</w:t>
      </w:r>
      <w:r>
        <w:rPr>
          <w:b/>
          <w:spacing w:val="-1"/>
          <w:sz w:val="24"/>
        </w:rPr>
        <w:t xml:space="preserve"> </w:t>
      </w:r>
      <w:r>
        <w:rPr>
          <w:b/>
          <w:spacing w:val="-4"/>
          <w:sz w:val="24"/>
        </w:rPr>
        <w:t>card</w:t>
      </w:r>
    </w:p>
    <w:p w14:paraId="5DBC87C7" w14:textId="77777777" w:rsidR="00FC13C7" w:rsidRDefault="00AE5943">
      <w:pPr>
        <w:pStyle w:val="ListParagraph"/>
        <w:numPr>
          <w:ilvl w:val="1"/>
          <w:numId w:val="2"/>
        </w:numPr>
        <w:tabs>
          <w:tab w:val="left" w:pos="498"/>
        </w:tabs>
        <w:ind w:left="498" w:hanging="138"/>
        <w:rPr>
          <w:b/>
          <w:sz w:val="24"/>
        </w:rPr>
      </w:pPr>
      <w:r>
        <w:rPr>
          <w:b/>
          <w:sz w:val="24"/>
        </w:rPr>
        <w:t>current</w:t>
      </w:r>
      <w:r>
        <w:rPr>
          <w:b/>
          <w:spacing w:val="-4"/>
          <w:sz w:val="24"/>
        </w:rPr>
        <w:t xml:space="preserve"> </w:t>
      </w:r>
      <w:proofErr w:type="spellStart"/>
      <w:r>
        <w:rPr>
          <w:b/>
          <w:sz w:val="24"/>
        </w:rPr>
        <w:t>influenze</w:t>
      </w:r>
      <w:proofErr w:type="spellEnd"/>
      <w:r>
        <w:rPr>
          <w:b/>
          <w:spacing w:val="-3"/>
          <w:sz w:val="24"/>
        </w:rPr>
        <w:t xml:space="preserve"> </w:t>
      </w:r>
      <w:r>
        <w:rPr>
          <w:b/>
          <w:spacing w:val="-2"/>
          <w:sz w:val="24"/>
        </w:rPr>
        <w:t>immunization</w:t>
      </w:r>
    </w:p>
    <w:p w14:paraId="5DBC87C8" w14:textId="77777777" w:rsidR="00FC13C7" w:rsidRDefault="00AE5943">
      <w:pPr>
        <w:pStyle w:val="ListParagraph"/>
        <w:numPr>
          <w:ilvl w:val="1"/>
          <w:numId w:val="2"/>
        </w:numPr>
        <w:tabs>
          <w:tab w:val="left" w:pos="498"/>
        </w:tabs>
        <w:ind w:left="498" w:hanging="138"/>
        <w:rPr>
          <w:b/>
          <w:sz w:val="24"/>
        </w:rPr>
      </w:pPr>
      <w:r>
        <w:rPr>
          <w:b/>
          <w:sz w:val="24"/>
        </w:rPr>
        <w:t>current</w:t>
      </w:r>
      <w:r>
        <w:rPr>
          <w:b/>
          <w:spacing w:val="-2"/>
          <w:sz w:val="24"/>
        </w:rPr>
        <w:t xml:space="preserve"> </w:t>
      </w:r>
      <w:r>
        <w:rPr>
          <w:b/>
          <w:sz w:val="24"/>
        </w:rPr>
        <w:t>TB</w:t>
      </w:r>
      <w:r>
        <w:rPr>
          <w:b/>
          <w:spacing w:val="-1"/>
          <w:sz w:val="24"/>
        </w:rPr>
        <w:t xml:space="preserve"> </w:t>
      </w:r>
      <w:r>
        <w:rPr>
          <w:b/>
          <w:sz w:val="24"/>
        </w:rPr>
        <w:t>test</w:t>
      </w:r>
      <w:r>
        <w:rPr>
          <w:b/>
          <w:spacing w:val="-1"/>
          <w:sz w:val="24"/>
        </w:rPr>
        <w:t xml:space="preserve"> </w:t>
      </w:r>
      <w:r>
        <w:rPr>
          <w:b/>
          <w:spacing w:val="-2"/>
          <w:sz w:val="24"/>
        </w:rPr>
        <w:t>screening</w:t>
      </w:r>
    </w:p>
    <w:p w14:paraId="5DBC87C9" w14:textId="77777777" w:rsidR="00FC13C7" w:rsidRDefault="00AE5943">
      <w:pPr>
        <w:pStyle w:val="ListParagraph"/>
        <w:numPr>
          <w:ilvl w:val="1"/>
          <w:numId w:val="2"/>
        </w:numPr>
        <w:tabs>
          <w:tab w:val="left" w:pos="498"/>
        </w:tabs>
        <w:ind w:left="498" w:hanging="138"/>
        <w:rPr>
          <w:b/>
          <w:sz w:val="24"/>
        </w:rPr>
      </w:pPr>
      <w:r>
        <w:rPr>
          <w:b/>
          <w:sz w:val="24"/>
        </w:rPr>
        <w:t>current</w:t>
      </w:r>
      <w:r>
        <w:rPr>
          <w:b/>
          <w:spacing w:val="-5"/>
          <w:sz w:val="24"/>
        </w:rPr>
        <w:t xml:space="preserve"> </w:t>
      </w:r>
      <w:r>
        <w:rPr>
          <w:b/>
          <w:sz w:val="24"/>
        </w:rPr>
        <w:t>hospital</w:t>
      </w:r>
      <w:r>
        <w:rPr>
          <w:b/>
          <w:spacing w:val="-2"/>
          <w:sz w:val="24"/>
        </w:rPr>
        <w:t xml:space="preserve"> </w:t>
      </w:r>
      <w:r>
        <w:rPr>
          <w:b/>
          <w:sz w:val="24"/>
        </w:rPr>
        <w:t>required</w:t>
      </w:r>
      <w:r>
        <w:rPr>
          <w:b/>
          <w:spacing w:val="-2"/>
          <w:sz w:val="24"/>
        </w:rPr>
        <w:t xml:space="preserve"> </w:t>
      </w:r>
      <w:r>
        <w:rPr>
          <w:b/>
          <w:sz w:val="24"/>
        </w:rPr>
        <w:t>educational</w:t>
      </w:r>
      <w:r>
        <w:rPr>
          <w:b/>
          <w:spacing w:val="-2"/>
          <w:sz w:val="24"/>
        </w:rPr>
        <w:t xml:space="preserve"> modules</w:t>
      </w:r>
    </w:p>
    <w:p w14:paraId="5DBC87CA" w14:textId="77777777" w:rsidR="00FC13C7" w:rsidRDefault="00AE5943">
      <w:pPr>
        <w:pStyle w:val="ListParagraph"/>
        <w:numPr>
          <w:ilvl w:val="0"/>
          <w:numId w:val="2"/>
        </w:numPr>
        <w:tabs>
          <w:tab w:val="left" w:pos="600"/>
        </w:tabs>
        <w:spacing w:before="276"/>
        <w:ind w:right="84" w:firstLine="0"/>
        <w:rPr>
          <w:sz w:val="24"/>
        </w:rPr>
      </w:pPr>
      <w:r>
        <w:rPr>
          <w:sz w:val="24"/>
        </w:rPr>
        <w:t>The</w:t>
      </w:r>
      <w:r>
        <w:rPr>
          <w:spacing w:val="-5"/>
          <w:sz w:val="24"/>
        </w:rPr>
        <w:t xml:space="preserve"> </w:t>
      </w:r>
      <w:r>
        <w:rPr>
          <w:sz w:val="24"/>
        </w:rPr>
        <w:t>student</w:t>
      </w:r>
      <w:r>
        <w:rPr>
          <w:spacing w:val="-3"/>
          <w:sz w:val="24"/>
        </w:rPr>
        <w:t xml:space="preserve"> </w:t>
      </w:r>
      <w:r>
        <w:rPr>
          <w:sz w:val="24"/>
        </w:rPr>
        <w:t>is</w:t>
      </w:r>
      <w:r>
        <w:rPr>
          <w:spacing w:val="-3"/>
          <w:sz w:val="24"/>
        </w:rPr>
        <w:t xml:space="preserve"> </w:t>
      </w:r>
      <w:r>
        <w:rPr>
          <w:sz w:val="24"/>
        </w:rPr>
        <w:t>expected</w:t>
      </w:r>
      <w:r>
        <w:rPr>
          <w:spacing w:val="-3"/>
          <w:sz w:val="24"/>
        </w:rPr>
        <w:t xml:space="preserve"> </w:t>
      </w:r>
      <w:r>
        <w:rPr>
          <w:sz w:val="24"/>
        </w:rPr>
        <w:t>to</w:t>
      </w:r>
      <w:r>
        <w:rPr>
          <w:spacing w:val="-3"/>
          <w:sz w:val="24"/>
        </w:rPr>
        <w:t xml:space="preserve"> </w:t>
      </w:r>
      <w:r>
        <w:rPr>
          <w:sz w:val="24"/>
        </w:rPr>
        <w:t>conduct</w:t>
      </w:r>
      <w:r>
        <w:rPr>
          <w:spacing w:val="-3"/>
          <w:sz w:val="24"/>
        </w:rPr>
        <w:t xml:space="preserve"> </w:t>
      </w:r>
      <w:r>
        <w:rPr>
          <w:sz w:val="24"/>
        </w:rPr>
        <w:t>himself</w:t>
      </w:r>
      <w:r>
        <w:rPr>
          <w:spacing w:val="-3"/>
          <w:sz w:val="24"/>
        </w:rPr>
        <w:t xml:space="preserve"> </w:t>
      </w:r>
      <w:r>
        <w:rPr>
          <w:sz w:val="24"/>
        </w:rPr>
        <w:t>in</w:t>
      </w:r>
      <w:r>
        <w:rPr>
          <w:spacing w:val="-3"/>
          <w:sz w:val="24"/>
        </w:rPr>
        <w:t xml:space="preserve"> </w:t>
      </w:r>
      <w:r>
        <w:rPr>
          <w:sz w:val="24"/>
        </w:rPr>
        <w:t>a</w:t>
      </w:r>
      <w:r>
        <w:rPr>
          <w:spacing w:val="-2"/>
          <w:sz w:val="24"/>
        </w:rPr>
        <w:t xml:space="preserve"> </w:t>
      </w:r>
      <w:r>
        <w:rPr>
          <w:sz w:val="24"/>
        </w:rPr>
        <w:t>professional</w:t>
      </w:r>
      <w:r>
        <w:rPr>
          <w:spacing w:val="-3"/>
          <w:sz w:val="24"/>
        </w:rPr>
        <w:t xml:space="preserve"> </w:t>
      </w:r>
      <w:r>
        <w:rPr>
          <w:sz w:val="24"/>
        </w:rPr>
        <w:t>manner</w:t>
      </w:r>
      <w:r>
        <w:rPr>
          <w:spacing w:val="-3"/>
          <w:sz w:val="24"/>
        </w:rPr>
        <w:t xml:space="preserve"> </w:t>
      </w:r>
      <w:r>
        <w:rPr>
          <w:sz w:val="24"/>
        </w:rPr>
        <w:t>at</w:t>
      </w:r>
      <w:r>
        <w:rPr>
          <w:spacing w:val="-3"/>
          <w:sz w:val="24"/>
        </w:rPr>
        <w:t xml:space="preserve"> </w:t>
      </w:r>
      <w:r>
        <w:rPr>
          <w:sz w:val="24"/>
        </w:rPr>
        <w:t>all</w:t>
      </w:r>
      <w:r>
        <w:rPr>
          <w:spacing w:val="-3"/>
          <w:sz w:val="24"/>
        </w:rPr>
        <w:t xml:space="preserve"> </w:t>
      </w:r>
      <w:r>
        <w:rPr>
          <w:sz w:val="24"/>
        </w:rPr>
        <w:t>times</w:t>
      </w:r>
      <w:r>
        <w:rPr>
          <w:spacing w:val="-3"/>
          <w:sz w:val="24"/>
        </w:rPr>
        <w:t xml:space="preserve"> </w:t>
      </w:r>
      <w:r>
        <w:rPr>
          <w:sz w:val="24"/>
        </w:rPr>
        <w:t>while</w:t>
      </w:r>
      <w:r>
        <w:rPr>
          <w:spacing w:val="-4"/>
          <w:sz w:val="24"/>
        </w:rPr>
        <w:t xml:space="preserve"> </w:t>
      </w:r>
      <w:r>
        <w:rPr>
          <w:sz w:val="24"/>
        </w:rPr>
        <w:t>participating</w:t>
      </w:r>
      <w:r>
        <w:rPr>
          <w:spacing w:val="-3"/>
          <w:sz w:val="24"/>
        </w:rPr>
        <w:t xml:space="preserve"> </w:t>
      </w:r>
      <w:r>
        <w:rPr>
          <w:sz w:val="24"/>
        </w:rPr>
        <w:t>in clinical activities or school functions outside of the hospital.</w:t>
      </w:r>
    </w:p>
    <w:p w14:paraId="5DBC87CB" w14:textId="77777777" w:rsidR="00FC13C7" w:rsidRDefault="00AE5943">
      <w:pPr>
        <w:pStyle w:val="ListParagraph"/>
        <w:numPr>
          <w:ilvl w:val="0"/>
          <w:numId w:val="2"/>
        </w:numPr>
        <w:tabs>
          <w:tab w:val="left" w:pos="600"/>
        </w:tabs>
        <w:ind w:right="1054" w:firstLine="0"/>
        <w:rPr>
          <w:sz w:val="24"/>
        </w:rPr>
      </w:pPr>
      <w:r>
        <w:rPr>
          <w:sz w:val="24"/>
        </w:rPr>
        <w:t>A</w:t>
      </w:r>
      <w:r>
        <w:rPr>
          <w:spacing w:val="-4"/>
          <w:sz w:val="24"/>
        </w:rPr>
        <w:t xml:space="preserve"> </w:t>
      </w:r>
      <w:r>
        <w:rPr>
          <w:sz w:val="24"/>
        </w:rPr>
        <w:t>student</w:t>
      </w:r>
      <w:r>
        <w:rPr>
          <w:spacing w:val="-4"/>
          <w:sz w:val="24"/>
        </w:rPr>
        <w:t xml:space="preserve"> </w:t>
      </w:r>
      <w:r>
        <w:rPr>
          <w:sz w:val="24"/>
        </w:rPr>
        <w:t>may</w:t>
      </w:r>
      <w:r>
        <w:rPr>
          <w:spacing w:val="-4"/>
          <w:sz w:val="24"/>
        </w:rPr>
        <w:t xml:space="preserve"> </w:t>
      </w:r>
      <w:r>
        <w:rPr>
          <w:sz w:val="24"/>
        </w:rPr>
        <w:t>not</w:t>
      </w:r>
      <w:r>
        <w:rPr>
          <w:spacing w:val="-4"/>
          <w:sz w:val="24"/>
        </w:rPr>
        <w:t xml:space="preserve"> </w:t>
      </w:r>
      <w:r>
        <w:rPr>
          <w:sz w:val="24"/>
        </w:rPr>
        <w:t>perform</w:t>
      </w:r>
      <w:r>
        <w:rPr>
          <w:spacing w:val="-4"/>
          <w:sz w:val="24"/>
        </w:rPr>
        <w:t xml:space="preserve"> </w:t>
      </w:r>
      <w:r>
        <w:rPr>
          <w:sz w:val="24"/>
        </w:rPr>
        <w:t>repeat</w:t>
      </w:r>
      <w:r>
        <w:rPr>
          <w:spacing w:val="-4"/>
          <w:sz w:val="24"/>
        </w:rPr>
        <w:t xml:space="preserve"> </w:t>
      </w:r>
      <w:r>
        <w:rPr>
          <w:sz w:val="24"/>
        </w:rPr>
        <w:t>radiographs</w:t>
      </w:r>
      <w:r>
        <w:rPr>
          <w:spacing w:val="-4"/>
          <w:sz w:val="24"/>
        </w:rPr>
        <w:t xml:space="preserve"> </w:t>
      </w:r>
      <w:r>
        <w:rPr>
          <w:sz w:val="24"/>
        </w:rPr>
        <w:t>without</w:t>
      </w:r>
      <w:r>
        <w:rPr>
          <w:spacing w:val="-4"/>
          <w:sz w:val="24"/>
        </w:rPr>
        <w:t xml:space="preserve"> </w:t>
      </w:r>
      <w:r>
        <w:rPr>
          <w:sz w:val="24"/>
        </w:rPr>
        <w:t>the</w:t>
      </w:r>
      <w:r>
        <w:rPr>
          <w:spacing w:val="-5"/>
          <w:sz w:val="24"/>
        </w:rPr>
        <w:t xml:space="preserve"> </w:t>
      </w:r>
      <w:r>
        <w:rPr>
          <w:sz w:val="24"/>
        </w:rPr>
        <w:t>direct</w:t>
      </w:r>
      <w:r>
        <w:rPr>
          <w:spacing w:val="-4"/>
          <w:sz w:val="24"/>
        </w:rPr>
        <w:t xml:space="preserve"> </w:t>
      </w:r>
      <w:r>
        <w:rPr>
          <w:sz w:val="24"/>
        </w:rPr>
        <w:t>supervision</w:t>
      </w:r>
      <w:r>
        <w:rPr>
          <w:spacing w:val="-4"/>
          <w:sz w:val="24"/>
        </w:rPr>
        <w:t xml:space="preserve"> </w:t>
      </w:r>
      <w:r>
        <w:rPr>
          <w:sz w:val="24"/>
        </w:rPr>
        <w:t>of</w:t>
      </w:r>
      <w:r>
        <w:rPr>
          <w:spacing w:val="-5"/>
          <w:sz w:val="24"/>
        </w:rPr>
        <w:t xml:space="preserve"> </w:t>
      </w:r>
      <w:r>
        <w:rPr>
          <w:sz w:val="24"/>
        </w:rPr>
        <w:t>a</w:t>
      </w:r>
      <w:r>
        <w:rPr>
          <w:spacing w:val="-5"/>
          <w:sz w:val="24"/>
        </w:rPr>
        <w:t xml:space="preserve"> </w:t>
      </w:r>
      <w:r>
        <w:rPr>
          <w:sz w:val="24"/>
        </w:rPr>
        <w:t>registered technologist, regardless of direct/indirect supervision status in a given category.</w:t>
      </w:r>
    </w:p>
    <w:p w14:paraId="5DBC87CC" w14:textId="77777777" w:rsidR="00FC13C7" w:rsidRDefault="00AE5943">
      <w:pPr>
        <w:pStyle w:val="ListParagraph"/>
        <w:numPr>
          <w:ilvl w:val="0"/>
          <w:numId w:val="2"/>
        </w:numPr>
        <w:tabs>
          <w:tab w:val="left" w:pos="600"/>
        </w:tabs>
        <w:ind w:left="600"/>
        <w:rPr>
          <w:sz w:val="24"/>
        </w:rPr>
      </w:pPr>
      <w:r>
        <w:rPr>
          <w:sz w:val="24"/>
        </w:rPr>
        <w:t>Participate</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routine</w:t>
      </w:r>
      <w:r>
        <w:rPr>
          <w:spacing w:val="-1"/>
          <w:sz w:val="24"/>
        </w:rPr>
        <w:t xml:space="preserve"> </w:t>
      </w:r>
      <w:r>
        <w:rPr>
          <w:sz w:val="24"/>
        </w:rPr>
        <w:t>duties of</w:t>
      </w:r>
      <w:r>
        <w:rPr>
          <w:spacing w:val="-1"/>
          <w:sz w:val="24"/>
        </w:rPr>
        <w:t xml:space="preserve"> </w:t>
      </w:r>
      <w:r>
        <w:rPr>
          <w:sz w:val="24"/>
        </w:rPr>
        <w:t>the</w:t>
      </w:r>
      <w:r>
        <w:rPr>
          <w:spacing w:val="-1"/>
          <w:sz w:val="24"/>
        </w:rPr>
        <w:t xml:space="preserve"> </w:t>
      </w:r>
      <w:r>
        <w:rPr>
          <w:spacing w:val="-2"/>
          <w:sz w:val="24"/>
        </w:rPr>
        <w:t>department.</w:t>
      </w:r>
    </w:p>
    <w:p w14:paraId="5DBC87CD" w14:textId="77777777" w:rsidR="00FC13C7" w:rsidRDefault="00AE5943">
      <w:pPr>
        <w:pStyle w:val="ListParagraph"/>
        <w:numPr>
          <w:ilvl w:val="0"/>
          <w:numId w:val="1"/>
        </w:numPr>
        <w:tabs>
          <w:tab w:val="left" w:pos="585"/>
        </w:tabs>
        <w:ind w:right="2470" w:firstLine="0"/>
        <w:rPr>
          <w:sz w:val="24"/>
        </w:rPr>
      </w:pPr>
      <w:r>
        <w:rPr>
          <w:sz w:val="24"/>
        </w:rPr>
        <w:t>Students</w:t>
      </w:r>
      <w:r>
        <w:rPr>
          <w:spacing w:val="-4"/>
          <w:sz w:val="24"/>
        </w:rPr>
        <w:t xml:space="preserve"> </w:t>
      </w:r>
      <w:r>
        <w:rPr>
          <w:sz w:val="24"/>
        </w:rPr>
        <w:t>are</w:t>
      </w:r>
      <w:r>
        <w:rPr>
          <w:spacing w:val="-5"/>
          <w:sz w:val="24"/>
        </w:rPr>
        <w:t xml:space="preserve"> </w:t>
      </w:r>
      <w:r>
        <w:rPr>
          <w:sz w:val="24"/>
        </w:rPr>
        <w:t>assigned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various</w:t>
      </w:r>
      <w:r>
        <w:rPr>
          <w:spacing w:val="-4"/>
          <w:sz w:val="24"/>
        </w:rPr>
        <w:t xml:space="preserve"> </w:t>
      </w:r>
      <w:r>
        <w:rPr>
          <w:sz w:val="24"/>
        </w:rPr>
        <w:t>clinical</w:t>
      </w:r>
      <w:r>
        <w:rPr>
          <w:spacing w:val="-4"/>
          <w:sz w:val="24"/>
        </w:rPr>
        <w:t xml:space="preserve"> </w:t>
      </w:r>
      <w:r>
        <w:rPr>
          <w:sz w:val="24"/>
        </w:rPr>
        <w:t>areas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department</w:t>
      </w:r>
      <w:r>
        <w:rPr>
          <w:spacing w:val="-4"/>
          <w:sz w:val="24"/>
        </w:rPr>
        <w:t xml:space="preserve"> </w:t>
      </w:r>
      <w:r>
        <w:rPr>
          <w:sz w:val="24"/>
        </w:rPr>
        <w:t>or</w:t>
      </w:r>
      <w:r>
        <w:rPr>
          <w:spacing w:val="-4"/>
          <w:sz w:val="24"/>
        </w:rPr>
        <w:t xml:space="preserve"> </w:t>
      </w:r>
      <w:r>
        <w:rPr>
          <w:sz w:val="24"/>
        </w:rPr>
        <w:t>minor clinical rotation determined by program faculty.</w:t>
      </w:r>
    </w:p>
    <w:p w14:paraId="5DBC87CE" w14:textId="77777777" w:rsidR="00FC13C7" w:rsidRDefault="00AE5943">
      <w:pPr>
        <w:pStyle w:val="ListParagraph"/>
        <w:numPr>
          <w:ilvl w:val="0"/>
          <w:numId w:val="1"/>
        </w:numPr>
        <w:tabs>
          <w:tab w:val="left" w:pos="600"/>
        </w:tabs>
        <w:ind w:right="2149" w:firstLine="0"/>
        <w:rPr>
          <w:sz w:val="24"/>
        </w:rPr>
      </w:pPr>
      <w:r>
        <w:rPr>
          <w:sz w:val="24"/>
        </w:rPr>
        <w:t>Students</w:t>
      </w:r>
      <w:r>
        <w:rPr>
          <w:spacing w:val="-4"/>
          <w:sz w:val="24"/>
        </w:rPr>
        <w:t xml:space="preserve"> </w:t>
      </w:r>
      <w:r>
        <w:rPr>
          <w:sz w:val="24"/>
        </w:rPr>
        <w:t>are</w:t>
      </w:r>
      <w:r>
        <w:rPr>
          <w:spacing w:val="-6"/>
          <w:sz w:val="24"/>
        </w:rPr>
        <w:t xml:space="preserve"> </w:t>
      </w:r>
      <w:r>
        <w:rPr>
          <w:sz w:val="24"/>
        </w:rPr>
        <w:t>responsible</w:t>
      </w:r>
      <w:r>
        <w:rPr>
          <w:spacing w:val="-4"/>
          <w:sz w:val="24"/>
        </w:rPr>
        <w:t xml:space="preserve"> </w:t>
      </w:r>
      <w:r>
        <w:rPr>
          <w:sz w:val="24"/>
        </w:rPr>
        <w:t>for</w:t>
      </w:r>
      <w:r>
        <w:rPr>
          <w:spacing w:val="-4"/>
          <w:sz w:val="24"/>
        </w:rPr>
        <w:t xml:space="preserve"> </w:t>
      </w:r>
      <w:r>
        <w:rPr>
          <w:sz w:val="24"/>
        </w:rPr>
        <w:t>all</w:t>
      </w:r>
      <w:r>
        <w:rPr>
          <w:spacing w:val="-4"/>
          <w:sz w:val="24"/>
        </w:rPr>
        <w:t xml:space="preserve"> </w:t>
      </w:r>
      <w:r>
        <w:rPr>
          <w:sz w:val="24"/>
        </w:rPr>
        <w:t>technical</w:t>
      </w:r>
      <w:r>
        <w:rPr>
          <w:spacing w:val="-4"/>
          <w:sz w:val="24"/>
        </w:rPr>
        <w:t xml:space="preserve"> </w:t>
      </w:r>
      <w:r>
        <w:rPr>
          <w:sz w:val="24"/>
        </w:rPr>
        <w:t>assignments</w:t>
      </w:r>
      <w:r>
        <w:rPr>
          <w:spacing w:val="-4"/>
          <w:sz w:val="24"/>
        </w:rPr>
        <w:t xml:space="preserve"> </w:t>
      </w:r>
      <w:r>
        <w:rPr>
          <w:sz w:val="24"/>
        </w:rPr>
        <w:t>given</w:t>
      </w:r>
      <w:r>
        <w:rPr>
          <w:spacing w:val="-4"/>
          <w:sz w:val="24"/>
        </w:rPr>
        <w:t xml:space="preserve"> </w:t>
      </w:r>
      <w:r>
        <w:rPr>
          <w:sz w:val="24"/>
        </w:rPr>
        <w:t>by</w:t>
      </w:r>
      <w:r>
        <w:rPr>
          <w:spacing w:val="-4"/>
          <w:sz w:val="24"/>
        </w:rPr>
        <w:t xml:space="preserve"> </w:t>
      </w:r>
      <w:r>
        <w:rPr>
          <w:sz w:val="24"/>
        </w:rPr>
        <w:t>their</w:t>
      </w:r>
      <w:r>
        <w:rPr>
          <w:spacing w:val="-5"/>
          <w:sz w:val="24"/>
        </w:rPr>
        <w:t xml:space="preserve"> </w:t>
      </w:r>
      <w:r>
        <w:rPr>
          <w:sz w:val="24"/>
        </w:rPr>
        <w:t>supervising staff technologist.</w:t>
      </w:r>
    </w:p>
    <w:p w14:paraId="5DBC87CF" w14:textId="77777777" w:rsidR="00FC13C7" w:rsidRDefault="00AE5943">
      <w:pPr>
        <w:pStyle w:val="ListParagraph"/>
        <w:numPr>
          <w:ilvl w:val="0"/>
          <w:numId w:val="1"/>
        </w:numPr>
        <w:tabs>
          <w:tab w:val="left" w:pos="585"/>
        </w:tabs>
        <w:ind w:right="2208" w:firstLine="0"/>
        <w:rPr>
          <w:sz w:val="24"/>
        </w:rPr>
      </w:pPr>
      <w:r>
        <w:rPr>
          <w:sz w:val="24"/>
        </w:rPr>
        <w:t>Students</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leave</w:t>
      </w:r>
      <w:r>
        <w:rPr>
          <w:spacing w:val="-4"/>
          <w:sz w:val="24"/>
        </w:rPr>
        <w:t xml:space="preserve"> </w:t>
      </w:r>
      <w:r>
        <w:rPr>
          <w:sz w:val="24"/>
        </w:rPr>
        <w:t>their</w:t>
      </w:r>
      <w:r>
        <w:rPr>
          <w:spacing w:val="-4"/>
          <w:sz w:val="24"/>
        </w:rPr>
        <w:t xml:space="preserve"> </w:t>
      </w:r>
      <w:r>
        <w:rPr>
          <w:sz w:val="24"/>
        </w:rPr>
        <w:t>assigned</w:t>
      </w:r>
      <w:r>
        <w:rPr>
          <w:spacing w:val="-3"/>
          <w:sz w:val="24"/>
        </w:rPr>
        <w:t xml:space="preserve"> </w:t>
      </w:r>
      <w:r>
        <w:rPr>
          <w:sz w:val="24"/>
        </w:rPr>
        <w:t>clinical</w:t>
      </w:r>
      <w:r>
        <w:rPr>
          <w:spacing w:val="-3"/>
          <w:sz w:val="24"/>
        </w:rPr>
        <w:t xml:space="preserve"> </w:t>
      </w:r>
      <w:r>
        <w:rPr>
          <w:sz w:val="24"/>
        </w:rPr>
        <w:t>area</w:t>
      </w:r>
      <w:r>
        <w:rPr>
          <w:spacing w:val="-4"/>
          <w:sz w:val="24"/>
        </w:rPr>
        <w:t xml:space="preserve"> </w:t>
      </w:r>
      <w:r>
        <w:rPr>
          <w:sz w:val="24"/>
        </w:rPr>
        <w:t>until</w:t>
      </w:r>
      <w:r>
        <w:rPr>
          <w:spacing w:val="-3"/>
          <w:sz w:val="24"/>
        </w:rPr>
        <w:t xml:space="preserve"> </w:t>
      </w:r>
      <w:r>
        <w:rPr>
          <w:sz w:val="24"/>
        </w:rPr>
        <w:t>all</w:t>
      </w:r>
      <w:r>
        <w:rPr>
          <w:spacing w:val="-3"/>
          <w:sz w:val="24"/>
        </w:rPr>
        <w:t xml:space="preserve"> </w:t>
      </w:r>
      <w:r>
        <w:rPr>
          <w:sz w:val="24"/>
        </w:rPr>
        <w:t>work</w:t>
      </w:r>
      <w:r>
        <w:rPr>
          <w:spacing w:val="-3"/>
          <w:sz w:val="24"/>
        </w:rPr>
        <w:t xml:space="preserve"> </w:t>
      </w:r>
      <w:r>
        <w:rPr>
          <w:sz w:val="24"/>
        </w:rPr>
        <w:t>assigned</w:t>
      </w:r>
      <w:r>
        <w:rPr>
          <w:spacing w:val="-1"/>
          <w:sz w:val="24"/>
        </w:rPr>
        <w:t xml:space="preserve"> </w:t>
      </w:r>
      <w:r>
        <w:rPr>
          <w:sz w:val="24"/>
        </w:rPr>
        <w:t>to</w:t>
      </w:r>
      <w:r>
        <w:rPr>
          <w:spacing w:val="-3"/>
          <w:sz w:val="24"/>
        </w:rPr>
        <w:t xml:space="preserve"> </w:t>
      </w:r>
      <w:r>
        <w:rPr>
          <w:sz w:val="24"/>
        </w:rPr>
        <w:t>the room and/or procedure has been completed and approved by their supervising staff technologist.</w:t>
      </w:r>
    </w:p>
    <w:p w14:paraId="5DBC87D0" w14:textId="77777777" w:rsidR="00FC13C7" w:rsidRDefault="00AE5943">
      <w:pPr>
        <w:pStyle w:val="ListParagraph"/>
        <w:numPr>
          <w:ilvl w:val="0"/>
          <w:numId w:val="1"/>
        </w:numPr>
        <w:tabs>
          <w:tab w:val="left" w:pos="600"/>
        </w:tabs>
        <w:ind w:right="2704" w:firstLine="0"/>
        <w:rPr>
          <w:sz w:val="24"/>
        </w:rPr>
      </w:pPr>
      <w:r>
        <w:rPr>
          <w:sz w:val="24"/>
        </w:rPr>
        <w:t>Students</w:t>
      </w:r>
      <w:r>
        <w:rPr>
          <w:spacing w:val="-3"/>
          <w:sz w:val="24"/>
        </w:rPr>
        <w:t xml:space="preserve"> </w:t>
      </w:r>
      <w:r>
        <w:rPr>
          <w:sz w:val="24"/>
        </w:rPr>
        <w:t>will</w:t>
      </w:r>
      <w:r>
        <w:rPr>
          <w:spacing w:val="-3"/>
          <w:sz w:val="24"/>
        </w:rPr>
        <w:t xml:space="preserve"> </w:t>
      </w:r>
      <w:r>
        <w:rPr>
          <w:sz w:val="24"/>
        </w:rPr>
        <w:t>assist</w:t>
      </w:r>
      <w:r>
        <w:rPr>
          <w:spacing w:val="-3"/>
          <w:sz w:val="24"/>
        </w:rPr>
        <w:t xml:space="preserve"> </w:t>
      </w:r>
      <w:r>
        <w:rPr>
          <w:sz w:val="24"/>
        </w:rPr>
        <w:t>the</w:t>
      </w:r>
      <w:r>
        <w:rPr>
          <w:spacing w:val="-7"/>
          <w:sz w:val="24"/>
        </w:rPr>
        <w:t xml:space="preserve"> </w:t>
      </w:r>
      <w:r>
        <w:rPr>
          <w:sz w:val="24"/>
        </w:rPr>
        <w:t>radiology</w:t>
      </w:r>
      <w:r>
        <w:rPr>
          <w:spacing w:val="-3"/>
          <w:sz w:val="24"/>
        </w:rPr>
        <w:t xml:space="preserve"> </w:t>
      </w:r>
      <w:r>
        <w:rPr>
          <w:sz w:val="24"/>
        </w:rPr>
        <w:t>staff</w:t>
      </w:r>
      <w:r>
        <w:rPr>
          <w:spacing w:val="-5"/>
          <w:sz w:val="24"/>
        </w:rPr>
        <w:t xml:space="preserve"> </w:t>
      </w:r>
      <w:r>
        <w:rPr>
          <w:sz w:val="24"/>
        </w:rPr>
        <w:t>in</w:t>
      </w:r>
      <w:r>
        <w:rPr>
          <w:spacing w:val="-3"/>
          <w:sz w:val="24"/>
        </w:rPr>
        <w:t xml:space="preserve"> </w:t>
      </w:r>
      <w:r>
        <w:rPr>
          <w:sz w:val="24"/>
        </w:rPr>
        <w:t>the</w:t>
      </w:r>
      <w:r>
        <w:rPr>
          <w:spacing w:val="-4"/>
          <w:sz w:val="24"/>
        </w:rPr>
        <w:t xml:space="preserve"> </w:t>
      </w:r>
      <w:r>
        <w:rPr>
          <w:sz w:val="24"/>
        </w:rPr>
        <w:t>proper</w:t>
      </w:r>
      <w:r>
        <w:rPr>
          <w:spacing w:val="-3"/>
          <w:sz w:val="24"/>
        </w:rPr>
        <w:t xml:space="preserve"> </w:t>
      </w:r>
      <w:r>
        <w:rPr>
          <w:sz w:val="24"/>
        </w:rPr>
        <w:t>care</w:t>
      </w:r>
      <w:r>
        <w:rPr>
          <w:spacing w:val="-5"/>
          <w:sz w:val="24"/>
        </w:rPr>
        <w:t xml:space="preserve"> </w:t>
      </w:r>
      <w:r>
        <w:rPr>
          <w:sz w:val="24"/>
        </w:rPr>
        <w:t>of</w:t>
      </w:r>
      <w:r>
        <w:rPr>
          <w:spacing w:val="-3"/>
          <w:sz w:val="24"/>
        </w:rPr>
        <w:t xml:space="preserve"> </w:t>
      </w:r>
      <w:r>
        <w:rPr>
          <w:sz w:val="24"/>
        </w:rPr>
        <w:t>the</w:t>
      </w:r>
      <w:r>
        <w:rPr>
          <w:spacing w:val="-4"/>
          <w:sz w:val="24"/>
        </w:rPr>
        <w:t xml:space="preserve"> </w:t>
      </w:r>
      <w:r>
        <w:rPr>
          <w:sz w:val="24"/>
        </w:rPr>
        <w:t>patient</w:t>
      </w:r>
      <w:r>
        <w:rPr>
          <w:spacing w:val="-3"/>
          <w:sz w:val="24"/>
        </w:rPr>
        <w:t xml:space="preserve"> </w:t>
      </w:r>
      <w:r>
        <w:rPr>
          <w:sz w:val="24"/>
        </w:rPr>
        <w:t>and performance of related procedures.</w:t>
      </w:r>
    </w:p>
    <w:p w14:paraId="5DBC87D1" w14:textId="77777777" w:rsidR="00FC13C7" w:rsidRDefault="00AE5943">
      <w:pPr>
        <w:pStyle w:val="ListParagraph"/>
        <w:numPr>
          <w:ilvl w:val="0"/>
          <w:numId w:val="1"/>
        </w:numPr>
        <w:tabs>
          <w:tab w:val="left" w:pos="585"/>
        </w:tabs>
        <w:spacing w:before="1"/>
        <w:ind w:right="2234" w:firstLine="0"/>
        <w:rPr>
          <w:sz w:val="24"/>
        </w:rPr>
      </w:pPr>
      <w:r>
        <w:rPr>
          <w:sz w:val="24"/>
        </w:rPr>
        <w:t>Students</w:t>
      </w:r>
      <w:r>
        <w:rPr>
          <w:spacing w:val="-3"/>
          <w:sz w:val="24"/>
        </w:rPr>
        <w:t xml:space="preserve"> </w:t>
      </w:r>
      <w:r>
        <w:rPr>
          <w:sz w:val="24"/>
        </w:rPr>
        <w:t>will</w:t>
      </w:r>
      <w:r>
        <w:rPr>
          <w:spacing w:val="-3"/>
          <w:sz w:val="24"/>
        </w:rPr>
        <w:t xml:space="preserve"> </w:t>
      </w:r>
      <w:r>
        <w:rPr>
          <w:sz w:val="24"/>
        </w:rPr>
        <w:t>perform</w:t>
      </w:r>
      <w:r>
        <w:rPr>
          <w:spacing w:val="-1"/>
          <w:sz w:val="24"/>
        </w:rPr>
        <w:t xml:space="preserve"> </w:t>
      </w:r>
      <w:r>
        <w:rPr>
          <w:sz w:val="24"/>
        </w:rPr>
        <w:t>all</w:t>
      </w:r>
      <w:r>
        <w:rPr>
          <w:spacing w:val="-3"/>
          <w:sz w:val="24"/>
        </w:rPr>
        <w:t xml:space="preserve"> </w:t>
      </w:r>
      <w:r>
        <w:rPr>
          <w:sz w:val="24"/>
        </w:rPr>
        <w:t>other</w:t>
      </w:r>
      <w:r>
        <w:rPr>
          <w:spacing w:val="-5"/>
          <w:sz w:val="24"/>
        </w:rPr>
        <w:t xml:space="preserve"> </w:t>
      </w:r>
      <w:r>
        <w:rPr>
          <w:sz w:val="24"/>
        </w:rPr>
        <w:t>duties</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staff</w:t>
      </w:r>
      <w:r>
        <w:rPr>
          <w:spacing w:val="-2"/>
          <w:sz w:val="24"/>
        </w:rPr>
        <w:t xml:space="preserve"> </w:t>
      </w:r>
      <w:r>
        <w:rPr>
          <w:sz w:val="24"/>
        </w:rPr>
        <w:t>technologist</w:t>
      </w:r>
      <w:r>
        <w:rPr>
          <w:spacing w:val="-3"/>
          <w:sz w:val="24"/>
        </w:rPr>
        <w:t xml:space="preserve"> </w:t>
      </w:r>
      <w:r>
        <w:rPr>
          <w:sz w:val="24"/>
        </w:rPr>
        <w:t>as</w:t>
      </w:r>
      <w:r>
        <w:rPr>
          <w:spacing w:val="-3"/>
          <w:sz w:val="24"/>
        </w:rPr>
        <w:t xml:space="preserve"> </w:t>
      </w:r>
      <w:r>
        <w:rPr>
          <w:sz w:val="24"/>
        </w:rPr>
        <w:t>directed</w:t>
      </w:r>
      <w:r>
        <w:rPr>
          <w:spacing w:val="-3"/>
          <w:sz w:val="24"/>
        </w:rPr>
        <w:t xml:space="preserve"> </w:t>
      </w:r>
      <w:r>
        <w:rPr>
          <w:sz w:val="24"/>
        </w:rPr>
        <w:t>by</w:t>
      </w:r>
      <w:r>
        <w:rPr>
          <w:spacing w:val="-3"/>
          <w:sz w:val="24"/>
        </w:rPr>
        <w:t xml:space="preserve"> </w:t>
      </w:r>
      <w:r>
        <w:rPr>
          <w:sz w:val="24"/>
        </w:rPr>
        <w:t>their immediate supervisor. This includes care of patients, equipment, and cleaning</w:t>
      </w:r>
      <w:r>
        <w:rPr>
          <w:spacing w:val="40"/>
          <w:sz w:val="24"/>
        </w:rPr>
        <w:t xml:space="preserve"> </w:t>
      </w:r>
      <w:r>
        <w:rPr>
          <w:sz w:val="24"/>
        </w:rPr>
        <w:t>and stocking of radiographic rooms.</w:t>
      </w:r>
    </w:p>
    <w:p w14:paraId="5DBC87D2" w14:textId="77777777" w:rsidR="00FC13C7" w:rsidRDefault="00AE5943">
      <w:pPr>
        <w:pStyle w:val="ListParagraph"/>
        <w:numPr>
          <w:ilvl w:val="0"/>
          <w:numId w:val="1"/>
        </w:numPr>
        <w:tabs>
          <w:tab w:val="left" w:pos="559"/>
        </w:tabs>
        <w:ind w:right="2838" w:firstLine="0"/>
        <w:rPr>
          <w:sz w:val="24"/>
        </w:rPr>
      </w:pPr>
      <w:r>
        <w:rPr>
          <w:sz w:val="24"/>
        </w:rPr>
        <w:t>Repeat</w:t>
      </w:r>
      <w:r>
        <w:rPr>
          <w:spacing w:val="-5"/>
          <w:sz w:val="24"/>
        </w:rPr>
        <w:t xml:space="preserve"> </w:t>
      </w:r>
      <w:r>
        <w:rPr>
          <w:sz w:val="24"/>
        </w:rPr>
        <w:t>examinations</w:t>
      </w:r>
      <w:r>
        <w:rPr>
          <w:spacing w:val="-5"/>
          <w:sz w:val="24"/>
        </w:rPr>
        <w:t xml:space="preserve"> </w:t>
      </w:r>
      <w:r>
        <w:rPr>
          <w:sz w:val="24"/>
        </w:rPr>
        <w:t>are</w:t>
      </w:r>
      <w:r>
        <w:rPr>
          <w:spacing w:val="-6"/>
          <w:sz w:val="24"/>
        </w:rPr>
        <w:t xml:space="preserve"> </w:t>
      </w:r>
      <w:r>
        <w:rPr>
          <w:sz w:val="24"/>
        </w:rPr>
        <w:t>always</w:t>
      </w:r>
      <w:r>
        <w:rPr>
          <w:spacing w:val="-5"/>
          <w:sz w:val="24"/>
        </w:rPr>
        <w:t xml:space="preserve"> </w:t>
      </w:r>
      <w:r>
        <w:rPr>
          <w:sz w:val="24"/>
        </w:rPr>
        <w:t>performed</w:t>
      </w:r>
      <w:r>
        <w:rPr>
          <w:spacing w:val="-5"/>
          <w:sz w:val="24"/>
        </w:rPr>
        <w:t xml:space="preserve"> </w:t>
      </w:r>
      <w:r>
        <w:rPr>
          <w:sz w:val="24"/>
        </w:rPr>
        <w:t>under</w:t>
      </w:r>
      <w:r>
        <w:rPr>
          <w:spacing w:val="-5"/>
          <w:sz w:val="24"/>
        </w:rPr>
        <w:t xml:space="preserve"> </w:t>
      </w:r>
      <w:r>
        <w:rPr>
          <w:sz w:val="24"/>
        </w:rPr>
        <w:t>the</w:t>
      </w:r>
      <w:r>
        <w:rPr>
          <w:spacing w:val="-7"/>
          <w:sz w:val="24"/>
        </w:rPr>
        <w:t xml:space="preserve"> </w:t>
      </w:r>
      <w:r>
        <w:rPr>
          <w:sz w:val="24"/>
        </w:rPr>
        <w:t>guidance</w:t>
      </w:r>
      <w:r>
        <w:rPr>
          <w:spacing w:val="-4"/>
          <w:sz w:val="24"/>
        </w:rPr>
        <w:t xml:space="preserve"> </w:t>
      </w:r>
      <w:r>
        <w:rPr>
          <w:sz w:val="24"/>
        </w:rPr>
        <w:t>and</w:t>
      </w:r>
      <w:r>
        <w:rPr>
          <w:spacing w:val="-5"/>
          <w:sz w:val="24"/>
        </w:rPr>
        <w:t xml:space="preserve"> </w:t>
      </w:r>
      <w:r>
        <w:rPr>
          <w:sz w:val="24"/>
        </w:rPr>
        <w:t>direct supervision of a registered technologist.</w:t>
      </w:r>
    </w:p>
    <w:p w14:paraId="5DBC87D3" w14:textId="77777777" w:rsidR="00FC13C7" w:rsidRDefault="00AE5943">
      <w:pPr>
        <w:pStyle w:val="ListParagraph"/>
        <w:numPr>
          <w:ilvl w:val="0"/>
          <w:numId w:val="1"/>
        </w:numPr>
        <w:tabs>
          <w:tab w:val="left" w:pos="600"/>
        </w:tabs>
        <w:ind w:left="600" w:hanging="240"/>
        <w:rPr>
          <w:sz w:val="24"/>
        </w:rPr>
      </w:pPr>
      <w:r>
        <w:rPr>
          <w:sz w:val="24"/>
        </w:rPr>
        <w:t>Students</w:t>
      </w:r>
      <w:r>
        <w:rPr>
          <w:spacing w:val="-3"/>
          <w:sz w:val="24"/>
        </w:rPr>
        <w:t xml:space="preserve"> </w:t>
      </w:r>
      <w:r>
        <w:rPr>
          <w:sz w:val="24"/>
        </w:rPr>
        <w:t>are</w:t>
      </w:r>
      <w:r>
        <w:rPr>
          <w:spacing w:val="-3"/>
          <w:sz w:val="24"/>
        </w:rPr>
        <w:t xml:space="preserve"> </w:t>
      </w:r>
      <w:r>
        <w:rPr>
          <w:sz w:val="24"/>
        </w:rPr>
        <w:t>required</w:t>
      </w:r>
      <w:r>
        <w:rPr>
          <w:spacing w:val="-1"/>
          <w:sz w:val="24"/>
        </w:rPr>
        <w:t xml:space="preserve"> </w:t>
      </w:r>
      <w:r>
        <w:rPr>
          <w:sz w:val="24"/>
        </w:rPr>
        <w:t>to</w:t>
      </w:r>
      <w:r>
        <w:rPr>
          <w:spacing w:val="-1"/>
          <w:sz w:val="24"/>
        </w:rPr>
        <w:t xml:space="preserve"> </w:t>
      </w:r>
      <w:r>
        <w:rPr>
          <w:sz w:val="24"/>
        </w:rPr>
        <w:t>make</w:t>
      </w:r>
      <w:r>
        <w:rPr>
          <w:spacing w:val="-2"/>
          <w:sz w:val="24"/>
        </w:rPr>
        <w:t xml:space="preserve"> </w:t>
      </w:r>
      <w:r>
        <w:rPr>
          <w:sz w:val="24"/>
        </w:rPr>
        <w:t>all</w:t>
      </w:r>
      <w:r>
        <w:rPr>
          <w:spacing w:val="-1"/>
          <w:sz w:val="24"/>
        </w:rPr>
        <w:t xml:space="preserve"> </w:t>
      </w:r>
      <w:r>
        <w:rPr>
          <w:sz w:val="24"/>
        </w:rPr>
        <w:t>appropriate</w:t>
      </w:r>
      <w:r>
        <w:rPr>
          <w:spacing w:val="-1"/>
          <w:sz w:val="24"/>
        </w:rPr>
        <w:t xml:space="preserve"> </w:t>
      </w:r>
      <w:r>
        <w:rPr>
          <w:sz w:val="24"/>
        </w:rPr>
        <w:t>calls</w:t>
      </w:r>
      <w:r>
        <w:rPr>
          <w:spacing w:val="-1"/>
          <w:sz w:val="24"/>
        </w:rPr>
        <w:t xml:space="preserve"> </w:t>
      </w:r>
      <w:r>
        <w:rPr>
          <w:sz w:val="24"/>
        </w:rPr>
        <w:t>whenever absence</w:t>
      </w:r>
      <w:r>
        <w:rPr>
          <w:spacing w:val="-1"/>
          <w:sz w:val="24"/>
        </w:rPr>
        <w:t xml:space="preserve"> </w:t>
      </w:r>
      <w:r>
        <w:rPr>
          <w:spacing w:val="-5"/>
          <w:sz w:val="24"/>
        </w:rPr>
        <w:t>is</w:t>
      </w:r>
    </w:p>
    <w:p w14:paraId="5DBC87D4" w14:textId="77777777" w:rsidR="00FC13C7" w:rsidRDefault="00AE5943">
      <w:pPr>
        <w:pStyle w:val="BodyText"/>
      </w:pPr>
      <w:r>
        <w:t>anticipated</w:t>
      </w:r>
      <w:r>
        <w:rPr>
          <w:spacing w:val="-6"/>
        </w:rPr>
        <w:t xml:space="preserve"> </w:t>
      </w:r>
      <w:r>
        <w:t>for</w:t>
      </w:r>
      <w:r>
        <w:rPr>
          <w:spacing w:val="-4"/>
        </w:rPr>
        <w:t xml:space="preserve"> </w:t>
      </w:r>
      <w:r>
        <w:t>any</w:t>
      </w:r>
      <w:r>
        <w:rPr>
          <w:spacing w:val="-4"/>
        </w:rPr>
        <w:t xml:space="preserve"> </w:t>
      </w:r>
      <w:r>
        <w:t>reason.</w:t>
      </w:r>
      <w:r>
        <w:rPr>
          <w:spacing w:val="-7"/>
        </w:rPr>
        <w:t xml:space="preserve"> </w:t>
      </w:r>
      <w:r>
        <w:t>See</w:t>
      </w:r>
      <w:r>
        <w:rPr>
          <w:spacing w:val="-4"/>
        </w:rPr>
        <w:t xml:space="preserve"> </w:t>
      </w:r>
      <w:r>
        <w:t>attendance</w:t>
      </w:r>
      <w:r>
        <w:rPr>
          <w:spacing w:val="-3"/>
        </w:rPr>
        <w:t xml:space="preserve"> </w:t>
      </w:r>
      <w:r>
        <w:t>policy</w:t>
      </w:r>
      <w:r>
        <w:rPr>
          <w:spacing w:val="-4"/>
        </w:rPr>
        <w:t xml:space="preserve"> </w:t>
      </w:r>
      <w:r>
        <w:t>in</w:t>
      </w:r>
      <w:r>
        <w:rPr>
          <w:spacing w:val="-4"/>
        </w:rPr>
        <w:t xml:space="preserve"> </w:t>
      </w:r>
      <w:r>
        <w:rPr>
          <w:spacing w:val="-2"/>
        </w:rPr>
        <w:t>handbook.</w:t>
      </w:r>
    </w:p>
    <w:p w14:paraId="5DBC87D5" w14:textId="77777777" w:rsidR="00FC13C7" w:rsidRDefault="00FC13C7">
      <w:pPr>
        <w:pStyle w:val="BodyText"/>
        <w:sectPr w:rsidR="00FC13C7">
          <w:pgSz w:w="12240" w:h="15840"/>
          <w:pgMar w:top="1460" w:right="1080" w:bottom="1260" w:left="720" w:header="0" w:footer="1068" w:gutter="0"/>
          <w:cols w:space="720"/>
        </w:sectPr>
      </w:pPr>
    </w:p>
    <w:p w14:paraId="5DBC87D6" w14:textId="77777777" w:rsidR="00FC13C7" w:rsidRDefault="00AE5943">
      <w:pPr>
        <w:pStyle w:val="Heading1"/>
        <w:spacing w:before="157"/>
      </w:pPr>
      <w:r>
        <w:lastRenderedPageBreak/>
        <w:t>ATTENDANCE</w:t>
      </w:r>
      <w:r>
        <w:rPr>
          <w:spacing w:val="-9"/>
        </w:rPr>
        <w:t xml:space="preserve"> </w:t>
      </w:r>
      <w:r>
        <w:rPr>
          <w:spacing w:val="-2"/>
        </w:rPr>
        <w:t>POLICY</w:t>
      </w:r>
    </w:p>
    <w:p w14:paraId="5DBC87D7" w14:textId="77777777" w:rsidR="00FC13C7" w:rsidRDefault="00AE5943">
      <w:pPr>
        <w:pStyle w:val="BodyText"/>
        <w:spacing w:before="267"/>
      </w:pPr>
      <w:r>
        <w:t>Since</w:t>
      </w:r>
      <w:r>
        <w:rPr>
          <w:spacing w:val="-2"/>
        </w:rPr>
        <w:t xml:space="preserve"> </w:t>
      </w:r>
      <w:r>
        <w:t>punctual,</w:t>
      </w:r>
      <w:r>
        <w:rPr>
          <w:spacing w:val="-2"/>
        </w:rPr>
        <w:t xml:space="preserve"> </w:t>
      </w:r>
      <w:r>
        <w:t>regular</w:t>
      </w:r>
      <w:r>
        <w:rPr>
          <w:spacing w:val="-3"/>
        </w:rPr>
        <w:t xml:space="preserve"> </w:t>
      </w:r>
      <w:r>
        <w:t>attendance</w:t>
      </w:r>
      <w:r>
        <w:rPr>
          <w:spacing w:val="-2"/>
        </w:rPr>
        <w:t xml:space="preserve"> </w:t>
      </w:r>
      <w:r>
        <w:t>is</w:t>
      </w:r>
      <w:r>
        <w:rPr>
          <w:spacing w:val="-2"/>
        </w:rPr>
        <w:t xml:space="preserve"> </w:t>
      </w:r>
      <w:r>
        <w:t>a</w:t>
      </w:r>
      <w:r>
        <w:rPr>
          <w:spacing w:val="-5"/>
        </w:rPr>
        <w:t xml:space="preserve"> </w:t>
      </w:r>
      <w:r>
        <w:t>highly</w:t>
      </w:r>
      <w:r>
        <w:rPr>
          <w:spacing w:val="-2"/>
        </w:rPr>
        <w:t xml:space="preserve"> </w:t>
      </w:r>
      <w:r>
        <w:t>valued</w:t>
      </w:r>
      <w:r>
        <w:rPr>
          <w:spacing w:val="-5"/>
        </w:rPr>
        <w:t xml:space="preserve"> </w:t>
      </w:r>
      <w:r>
        <w:t>professional</w:t>
      </w:r>
      <w:r>
        <w:rPr>
          <w:spacing w:val="-2"/>
        </w:rPr>
        <w:t xml:space="preserve"> </w:t>
      </w:r>
      <w:r>
        <w:t>attribute,</w:t>
      </w:r>
      <w:r>
        <w:rPr>
          <w:spacing w:val="-4"/>
        </w:rPr>
        <w:t xml:space="preserve"> </w:t>
      </w:r>
      <w:r>
        <w:t>the</w:t>
      </w:r>
      <w:r>
        <w:rPr>
          <w:spacing w:val="-4"/>
        </w:rPr>
        <w:t xml:space="preserve"> </w:t>
      </w:r>
      <w:r>
        <w:t>following</w:t>
      </w:r>
      <w:r>
        <w:rPr>
          <w:spacing w:val="-4"/>
        </w:rPr>
        <w:t xml:space="preserve"> </w:t>
      </w:r>
      <w:r>
        <w:t>attendance</w:t>
      </w:r>
      <w:r>
        <w:rPr>
          <w:spacing w:val="-2"/>
        </w:rPr>
        <w:t xml:space="preserve"> </w:t>
      </w:r>
      <w:r>
        <w:t>policy</w:t>
      </w:r>
      <w:r>
        <w:rPr>
          <w:spacing w:val="-2"/>
        </w:rPr>
        <w:t xml:space="preserve"> </w:t>
      </w:r>
      <w:r>
        <w:t xml:space="preserve">is </w:t>
      </w:r>
      <w:r>
        <w:rPr>
          <w:spacing w:val="-2"/>
        </w:rPr>
        <w:t>observed.</w:t>
      </w:r>
    </w:p>
    <w:p w14:paraId="5DBC87D8" w14:textId="77777777" w:rsidR="00FC13C7" w:rsidRDefault="00FC13C7">
      <w:pPr>
        <w:pStyle w:val="BodyText"/>
        <w:ind w:left="0"/>
      </w:pPr>
    </w:p>
    <w:p w14:paraId="5DBC87D9" w14:textId="77777777" w:rsidR="00FC13C7" w:rsidRDefault="00AE5943">
      <w:pPr>
        <w:pStyle w:val="BodyText"/>
      </w:pPr>
      <w:r>
        <w:rPr>
          <w:b/>
        </w:rPr>
        <w:t>Call off</w:t>
      </w:r>
      <w:r>
        <w:t>.</w:t>
      </w:r>
      <w:r>
        <w:rPr>
          <w:spacing w:val="40"/>
        </w:rPr>
        <w:t xml:space="preserve"> </w:t>
      </w:r>
      <w:r>
        <w:t>In any event of absence or tardiness, the student is required to notify the clinical site by telephone and/or</w:t>
      </w:r>
      <w:r>
        <w:rPr>
          <w:spacing w:val="-3"/>
        </w:rPr>
        <w:t xml:space="preserve"> </w:t>
      </w:r>
      <w:r>
        <w:t>telephone</w:t>
      </w:r>
      <w:r>
        <w:rPr>
          <w:spacing w:val="-3"/>
        </w:rPr>
        <w:t xml:space="preserve"> </w:t>
      </w:r>
      <w:r>
        <w:t>message</w:t>
      </w:r>
      <w:r>
        <w:rPr>
          <w:spacing w:val="-3"/>
        </w:rPr>
        <w:t xml:space="preserve"> </w:t>
      </w:r>
      <w:r>
        <w:t>prior</w:t>
      </w:r>
      <w:r>
        <w:rPr>
          <w:spacing w:val="-1"/>
        </w:rPr>
        <w:t xml:space="preserve"> </w:t>
      </w:r>
      <w:r>
        <w:t>to the</w:t>
      </w:r>
      <w:r>
        <w:rPr>
          <w:spacing w:val="-1"/>
        </w:rPr>
        <w:t xml:space="preserve"> </w:t>
      </w:r>
      <w:r>
        <w:t>clinical</w:t>
      </w:r>
      <w:r>
        <w:rPr>
          <w:spacing w:val="-2"/>
        </w:rPr>
        <w:t xml:space="preserve"> </w:t>
      </w:r>
      <w:r>
        <w:t>start</w:t>
      </w:r>
      <w:r>
        <w:rPr>
          <w:spacing w:val="-3"/>
        </w:rPr>
        <w:t xml:space="preserve"> </w:t>
      </w:r>
      <w:r>
        <w:t>time.</w:t>
      </w:r>
      <w:r>
        <w:rPr>
          <w:spacing w:val="40"/>
        </w:rPr>
        <w:t xml:space="preserve"> </w:t>
      </w:r>
      <w:r>
        <w:t>Failure</w:t>
      </w:r>
      <w:r>
        <w:rPr>
          <w:spacing w:val="-1"/>
        </w:rPr>
        <w:t xml:space="preserve"> </w:t>
      </w:r>
      <w:r>
        <w:t>to call</w:t>
      </w:r>
      <w:r>
        <w:rPr>
          <w:spacing w:val="-2"/>
        </w:rPr>
        <w:t xml:space="preserve"> </w:t>
      </w:r>
      <w:proofErr w:type="gramStart"/>
      <w:r>
        <w:t>off</w:t>
      </w:r>
      <w:r>
        <w:rPr>
          <w:spacing w:val="-4"/>
        </w:rPr>
        <w:t xml:space="preserve"> </w:t>
      </w:r>
      <w:r>
        <w:t>for</w:t>
      </w:r>
      <w:proofErr w:type="gramEnd"/>
      <w:r>
        <w:rPr>
          <w:spacing w:val="-4"/>
        </w:rPr>
        <w:t xml:space="preserve"> </w:t>
      </w:r>
      <w:r>
        <w:t>absence</w:t>
      </w:r>
      <w:r>
        <w:rPr>
          <w:spacing w:val="-3"/>
        </w:rPr>
        <w:t xml:space="preserve"> </w:t>
      </w:r>
      <w:r>
        <w:t>or</w:t>
      </w:r>
      <w:r>
        <w:rPr>
          <w:spacing w:val="-1"/>
        </w:rPr>
        <w:t xml:space="preserve"> </w:t>
      </w:r>
      <w:r>
        <w:t>tardiness</w:t>
      </w:r>
      <w:r>
        <w:rPr>
          <w:spacing w:val="-3"/>
        </w:rPr>
        <w:t xml:space="preserve"> </w:t>
      </w:r>
      <w:r>
        <w:t>will</w:t>
      </w:r>
      <w:r>
        <w:rPr>
          <w:spacing w:val="-1"/>
        </w:rPr>
        <w:t xml:space="preserve"> </w:t>
      </w:r>
      <w:r>
        <w:t>result</w:t>
      </w:r>
      <w:r>
        <w:rPr>
          <w:spacing w:val="-1"/>
        </w:rPr>
        <w:t xml:space="preserve"> </w:t>
      </w:r>
      <w:r>
        <w:t>in 2 NSI points deducted from the clinical grade for each occurrence.</w:t>
      </w:r>
    </w:p>
    <w:p w14:paraId="5DBC87DA" w14:textId="77777777" w:rsidR="00FC13C7" w:rsidRDefault="00FC13C7">
      <w:pPr>
        <w:pStyle w:val="BodyText"/>
        <w:spacing w:before="1"/>
        <w:ind w:left="0"/>
      </w:pPr>
    </w:p>
    <w:p w14:paraId="5DBC87DB" w14:textId="77777777" w:rsidR="00FC13C7" w:rsidRDefault="00AE5943">
      <w:pPr>
        <w:pStyle w:val="Heading2"/>
      </w:pPr>
      <w:r>
        <w:t>Make</w:t>
      </w:r>
      <w:r>
        <w:rPr>
          <w:spacing w:val="-4"/>
        </w:rPr>
        <w:t xml:space="preserve"> </w:t>
      </w:r>
      <w:r>
        <w:t>up</w:t>
      </w:r>
      <w:r>
        <w:rPr>
          <w:spacing w:val="-4"/>
        </w:rPr>
        <w:t xml:space="preserve"> time</w:t>
      </w:r>
    </w:p>
    <w:p w14:paraId="5DBC87DC" w14:textId="77777777" w:rsidR="00FC13C7" w:rsidRDefault="00AE5943">
      <w:pPr>
        <w:pStyle w:val="BodyText"/>
        <w:spacing w:before="1"/>
      </w:pPr>
      <w:r>
        <w:t>Each student</w:t>
      </w:r>
      <w:r>
        <w:rPr>
          <w:spacing w:val="-1"/>
        </w:rPr>
        <w:t xml:space="preserve"> </w:t>
      </w:r>
      <w:r>
        <w:t>will have one</w:t>
      </w:r>
      <w:r>
        <w:rPr>
          <w:spacing w:val="-2"/>
        </w:rPr>
        <w:t xml:space="preserve"> </w:t>
      </w:r>
      <w:r>
        <w:t>personal day and</w:t>
      </w:r>
      <w:r>
        <w:rPr>
          <w:spacing w:val="-2"/>
        </w:rPr>
        <w:t xml:space="preserve"> </w:t>
      </w:r>
      <w:r>
        <w:t>one educational day per semester.</w:t>
      </w:r>
      <w:r>
        <w:rPr>
          <w:spacing w:val="40"/>
        </w:rPr>
        <w:t xml:space="preserve"> </w:t>
      </w:r>
      <w:r>
        <w:t xml:space="preserve">Refer to the </w:t>
      </w:r>
      <w:r>
        <w:rPr>
          <w:i/>
        </w:rPr>
        <w:t>Student</w:t>
      </w:r>
      <w:r>
        <w:rPr>
          <w:i/>
          <w:spacing w:val="-1"/>
        </w:rPr>
        <w:t xml:space="preserve"> </w:t>
      </w:r>
      <w:r>
        <w:rPr>
          <w:i/>
        </w:rPr>
        <w:t xml:space="preserve">Handbook </w:t>
      </w:r>
      <w:r>
        <w:t>for descriptions. All other unexcused absences must be made up.</w:t>
      </w:r>
      <w:r>
        <w:rPr>
          <w:spacing w:val="40"/>
        </w:rPr>
        <w:t xml:space="preserve"> </w:t>
      </w:r>
      <w:proofErr w:type="gramStart"/>
      <w:r>
        <w:t>Make up</w:t>
      </w:r>
      <w:proofErr w:type="gramEnd"/>
      <w:r>
        <w:t xml:space="preserve"> dates (typically during finals week) must</w:t>
      </w:r>
      <w:r>
        <w:rPr>
          <w:spacing w:val="-1"/>
        </w:rPr>
        <w:t xml:space="preserve"> </w:t>
      </w:r>
      <w:r>
        <w:t>be</w:t>
      </w:r>
      <w:r>
        <w:rPr>
          <w:spacing w:val="-2"/>
        </w:rPr>
        <w:t xml:space="preserve"> </w:t>
      </w:r>
      <w:r>
        <w:t>scheduled</w:t>
      </w:r>
      <w:r>
        <w:rPr>
          <w:spacing w:val="-6"/>
        </w:rPr>
        <w:t xml:space="preserve"> </w:t>
      </w:r>
      <w:r>
        <w:t>in</w:t>
      </w:r>
      <w:r>
        <w:rPr>
          <w:spacing w:val="-2"/>
        </w:rPr>
        <w:t xml:space="preserve"> </w:t>
      </w:r>
      <w:r>
        <w:t>advance</w:t>
      </w:r>
      <w:r>
        <w:rPr>
          <w:spacing w:val="-1"/>
        </w:rPr>
        <w:t xml:space="preserve"> </w:t>
      </w:r>
      <w:r>
        <w:t>and</w:t>
      </w:r>
      <w:r>
        <w:rPr>
          <w:spacing w:val="-3"/>
        </w:rPr>
        <w:t xml:space="preserve"> </w:t>
      </w:r>
      <w:r>
        <w:t>offer</w:t>
      </w:r>
      <w:r>
        <w:rPr>
          <w:spacing w:val="-2"/>
        </w:rPr>
        <w:t xml:space="preserve"> </w:t>
      </w:r>
      <w:r>
        <w:t>the</w:t>
      </w:r>
      <w:r>
        <w:rPr>
          <w:spacing w:val="-2"/>
        </w:rPr>
        <w:t xml:space="preserve"> </w:t>
      </w:r>
      <w:r>
        <w:t>same</w:t>
      </w:r>
      <w:r>
        <w:rPr>
          <w:spacing w:val="-4"/>
        </w:rPr>
        <w:t xml:space="preserve"> </w:t>
      </w:r>
      <w:r>
        <w:t>clinical</w:t>
      </w:r>
      <w:r>
        <w:rPr>
          <w:spacing w:val="-3"/>
        </w:rPr>
        <w:t xml:space="preserve"> </w:t>
      </w:r>
      <w:r>
        <w:t>opportunity</w:t>
      </w:r>
      <w:r>
        <w:rPr>
          <w:spacing w:val="-4"/>
        </w:rPr>
        <w:t xml:space="preserve"> </w:t>
      </w:r>
      <w:r>
        <w:t>and</w:t>
      </w:r>
      <w:r>
        <w:rPr>
          <w:spacing w:val="-4"/>
        </w:rPr>
        <w:t xml:space="preserve"> </w:t>
      </w:r>
      <w:r>
        <w:t>supervision</w:t>
      </w:r>
      <w:r>
        <w:rPr>
          <w:spacing w:val="-5"/>
        </w:rPr>
        <w:t xml:space="preserve"> </w:t>
      </w:r>
      <w:r>
        <w:t>as</w:t>
      </w:r>
      <w:r>
        <w:rPr>
          <w:spacing w:val="-2"/>
        </w:rPr>
        <w:t xml:space="preserve"> </w:t>
      </w:r>
      <w:r>
        <w:t>the</w:t>
      </w:r>
      <w:r>
        <w:rPr>
          <w:spacing w:val="-4"/>
        </w:rPr>
        <w:t xml:space="preserve"> </w:t>
      </w:r>
      <w:r>
        <w:t>time</w:t>
      </w:r>
      <w:r>
        <w:rPr>
          <w:spacing w:val="-4"/>
        </w:rPr>
        <w:t xml:space="preserve"> </w:t>
      </w:r>
      <w:r>
        <w:t>missed.</w:t>
      </w:r>
      <w:r>
        <w:rPr>
          <w:spacing w:val="40"/>
        </w:rPr>
        <w:t xml:space="preserve"> </w:t>
      </w:r>
      <w:r>
        <w:t xml:space="preserve">Make up time is only scheduled </w:t>
      </w:r>
      <w:proofErr w:type="gramStart"/>
      <w:r>
        <w:t>as</w:t>
      </w:r>
      <w:proofErr w:type="gramEnd"/>
      <w:r>
        <w:t xml:space="preserve"> a full day.</w:t>
      </w:r>
    </w:p>
    <w:p w14:paraId="5DBC87DD" w14:textId="77777777" w:rsidR="00FC13C7" w:rsidRDefault="00AE5943">
      <w:pPr>
        <w:pStyle w:val="Heading2"/>
        <w:spacing w:before="268"/>
      </w:pPr>
      <w:r>
        <w:t>NSI</w:t>
      </w:r>
      <w:r>
        <w:rPr>
          <w:spacing w:val="-3"/>
        </w:rPr>
        <w:t xml:space="preserve"> </w:t>
      </w:r>
      <w:r>
        <w:t>Penalty</w:t>
      </w:r>
      <w:r>
        <w:rPr>
          <w:spacing w:val="-3"/>
        </w:rPr>
        <w:t xml:space="preserve"> </w:t>
      </w:r>
      <w:r>
        <w:t>for</w:t>
      </w:r>
      <w:r>
        <w:rPr>
          <w:spacing w:val="-5"/>
        </w:rPr>
        <w:t xml:space="preserve"> </w:t>
      </w:r>
      <w:r>
        <w:t>Absence</w:t>
      </w:r>
      <w:r>
        <w:rPr>
          <w:spacing w:val="-4"/>
        </w:rPr>
        <w:t xml:space="preserve"> </w:t>
      </w:r>
      <w:r>
        <w:t>or</w:t>
      </w:r>
      <w:r>
        <w:rPr>
          <w:spacing w:val="-5"/>
        </w:rPr>
        <w:t xml:space="preserve"> </w:t>
      </w:r>
      <w:r>
        <w:rPr>
          <w:spacing w:val="-2"/>
        </w:rPr>
        <w:t>Tardiness</w:t>
      </w:r>
    </w:p>
    <w:p w14:paraId="5DBC87DE" w14:textId="77777777" w:rsidR="00FC13C7" w:rsidRDefault="00AE5943">
      <w:pPr>
        <w:pStyle w:val="BodyText"/>
      </w:pPr>
      <w:r>
        <w:t>Absence</w:t>
      </w:r>
      <w:r>
        <w:rPr>
          <w:spacing w:val="-2"/>
        </w:rPr>
        <w:t xml:space="preserve"> </w:t>
      </w:r>
      <w:r>
        <w:t>is</w:t>
      </w:r>
      <w:r>
        <w:rPr>
          <w:spacing w:val="-2"/>
        </w:rPr>
        <w:t xml:space="preserve"> </w:t>
      </w:r>
      <w:r>
        <w:t>defined</w:t>
      </w:r>
      <w:r>
        <w:rPr>
          <w:spacing w:val="-2"/>
        </w:rPr>
        <w:t xml:space="preserve"> </w:t>
      </w:r>
      <w:r>
        <w:t>as</w:t>
      </w:r>
      <w:r>
        <w:rPr>
          <w:spacing w:val="-4"/>
        </w:rPr>
        <w:t xml:space="preserve"> </w:t>
      </w:r>
      <w:proofErr w:type="gramStart"/>
      <w:r>
        <w:t>a</w:t>
      </w:r>
      <w:r>
        <w:rPr>
          <w:spacing w:val="-4"/>
        </w:rPr>
        <w:t xml:space="preserve"> </w:t>
      </w:r>
      <w:r>
        <w:t>one</w:t>
      </w:r>
      <w:proofErr w:type="gramEnd"/>
      <w:r>
        <w:rPr>
          <w:spacing w:val="-2"/>
        </w:rPr>
        <w:t xml:space="preserve"> </w:t>
      </w:r>
      <w:r>
        <w:t>period</w:t>
      </w:r>
      <w:r>
        <w:rPr>
          <w:spacing w:val="-3"/>
        </w:rPr>
        <w:t xml:space="preserve"> </w:t>
      </w:r>
      <w:r>
        <w:t>of</w:t>
      </w:r>
      <w:r>
        <w:rPr>
          <w:spacing w:val="-5"/>
        </w:rPr>
        <w:t xml:space="preserve"> </w:t>
      </w:r>
      <w:r>
        <w:t>non-attendance.</w:t>
      </w:r>
      <w:r>
        <w:rPr>
          <w:spacing w:val="40"/>
        </w:rPr>
        <w:t xml:space="preserve"> </w:t>
      </w:r>
      <w:r>
        <w:t>This</w:t>
      </w:r>
      <w:r>
        <w:rPr>
          <w:spacing w:val="-5"/>
        </w:rPr>
        <w:t xml:space="preserve"> </w:t>
      </w:r>
      <w:r>
        <w:t>may</w:t>
      </w:r>
      <w:r>
        <w:rPr>
          <w:spacing w:val="-2"/>
        </w:rPr>
        <w:t xml:space="preserve"> </w:t>
      </w:r>
      <w:r>
        <w:t>include</w:t>
      </w:r>
      <w:r>
        <w:rPr>
          <w:spacing w:val="-2"/>
        </w:rPr>
        <w:t xml:space="preserve"> </w:t>
      </w:r>
      <w:r>
        <w:t>leaving</w:t>
      </w:r>
      <w:r>
        <w:rPr>
          <w:spacing w:val="-5"/>
        </w:rPr>
        <w:t xml:space="preserve"> </w:t>
      </w:r>
      <w:r>
        <w:t>early</w:t>
      </w:r>
      <w:r>
        <w:rPr>
          <w:spacing w:val="-4"/>
        </w:rPr>
        <w:t xml:space="preserve"> </w:t>
      </w:r>
      <w:r>
        <w:t>with</w:t>
      </w:r>
      <w:r>
        <w:rPr>
          <w:spacing w:val="-3"/>
        </w:rPr>
        <w:t xml:space="preserve"> </w:t>
      </w:r>
      <w:r>
        <w:t>being</w:t>
      </w:r>
      <w:r>
        <w:rPr>
          <w:spacing w:val="-3"/>
        </w:rPr>
        <w:t xml:space="preserve"> </w:t>
      </w:r>
      <w:r>
        <w:t>excused</w:t>
      </w:r>
      <w:r>
        <w:rPr>
          <w:spacing w:val="-2"/>
        </w:rPr>
        <w:t xml:space="preserve"> </w:t>
      </w:r>
      <w:r>
        <w:t>and may include consecutive missed days counting as one absence)</w:t>
      </w:r>
    </w:p>
    <w:p w14:paraId="5DBC87DF" w14:textId="77777777" w:rsidR="00FC13C7" w:rsidRDefault="00FC13C7">
      <w:pPr>
        <w:pStyle w:val="BodyText"/>
        <w:ind w:left="0"/>
      </w:pPr>
    </w:p>
    <w:p w14:paraId="5DBC87E0" w14:textId="77777777" w:rsidR="00FC13C7" w:rsidRDefault="00AE5943">
      <w:pPr>
        <w:pStyle w:val="BodyText"/>
        <w:spacing w:before="1"/>
      </w:pPr>
      <w:r>
        <w:t>Tardiness</w:t>
      </w:r>
      <w:r>
        <w:rPr>
          <w:spacing w:val="-1"/>
        </w:rPr>
        <w:t xml:space="preserve"> </w:t>
      </w:r>
      <w:r>
        <w:t>is</w:t>
      </w:r>
      <w:r>
        <w:rPr>
          <w:spacing w:val="-2"/>
        </w:rPr>
        <w:t xml:space="preserve"> </w:t>
      </w:r>
      <w:r>
        <w:t>defined</w:t>
      </w:r>
      <w:r>
        <w:rPr>
          <w:spacing w:val="-2"/>
        </w:rPr>
        <w:t xml:space="preserve"> </w:t>
      </w:r>
      <w:r>
        <w:t>as</w:t>
      </w:r>
      <w:r>
        <w:rPr>
          <w:spacing w:val="-4"/>
        </w:rPr>
        <w:t xml:space="preserve"> </w:t>
      </w:r>
      <w:r>
        <w:t>any</w:t>
      </w:r>
      <w:r>
        <w:rPr>
          <w:spacing w:val="-4"/>
        </w:rPr>
        <w:t xml:space="preserve"> </w:t>
      </w:r>
      <w:r>
        <w:t>period</w:t>
      </w:r>
      <w:r>
        <w:rPr>
          <w:spacing w:val="-5"/>
        </w:rPr>
        <w:t xml:space="preserve"> </w:t>
      </w:r>
      <w:r>
        <w:t>of</w:t>
      </w:r>
      <w:r>
        <w:rPr>
          <w:spacing w:val="-2"/>
        </w:rPr>
        <w:t xml:space="preserve"> </w:t>
      </w:r>
      <w:r>
        <w:t>non-attendance</w:t>
      </w:r>
      <w:r>
        <w:rPr>
          <w:spacing w:val="-6"/>
        </w:rPr>
        <w:t xml:space="preserve"> </w:t>
      </w:r>
      <w:r>
        <w:t>of</w:t>
      </w:r>
      <w:r>
        <w:rPr>
          <w:spacing w:val="-2"/>
        </w:rPr>
        <w:t xml:space="preserve"> </w:t>
      </w:r>
      <w:r>
        <w:t>0-59</w:t>
      </w:r>
      <w:r>
        <w:rPr>
          <w:spacing w:val="-6"/>
        </w:rPr>
        <w:t xml:space="preserve"> </w:t>
      </w:r>
      <w:r>
        <w:t>minutes</w:t>
      </w:r>
      <w:r>
        <w:rPr>
          <w:spacing w:val="-2"/>
        </w:rPr>
        <w:t xml:space="preserve"> </w:t>
      </w:r>
      <w:r>
        <w:t>in</w:t>
      </w:r>
      <w:r>
        <w:rPr>
          <w:spacing w:val="-2"/>
        </w:rPr>
        <w:t xml:space="preserve"> </w:t>
      </w:r>
      <w:r>
        <w:t>length</w:t>
      </w:r>
      <w:r>
        <w:rPr>
          <w:spacing w:val="-2"/>
        </w:rPr>
        <w:t xml:space="preserve"> </w:t>
      </w:r>
      <w:r>
        <w:t>beginning</w:t>
      </w:r>
      <w:r>
        <w:rPr>
          <w:spacing w:val="-3"/>
        </w:rPr>
        <w:t xml:space="preserve"> </w:t>
      </w:r>
      <w:r>
        <w:t>at</w:t>
      </w:r>
      <w:r>
        <w:rPr>
          <w:spacing w:val="-2"/>
        </w:rPr>
        <w:t xml:space="preserve"> </w:t>
      </w:r>
      <w:r>
        <w:t>the</w:t>
      </w:r>
      <w:r>
        <w:rPr>
          <w:spacing w:val="-2"/>
        </w:rPr>
        <w:t xml:space="preserve"> </w:t>
      </w:r>
      <w:r>
        <w:t>scheduled</w:t>
      </w:r>
      <w:r>
        <w:rPr>
          <w:spacing w:val="-3"/>
        </w:rPr>
        <w:t xml:space="preserve"> </w:t>
      </w:r>
      <w:r>
        <w:t>start time of clinical.</w:t>
      </w:r>
      <w:r>
        <w:rPr>
          <w:spacing w:val="40"/>
        </w:rPr>
        <w:t xml:space="preserve"> </w:t>
      </w:r>
      <w:r>
        <w:t>A period</w:t>
      </w:r>
      <w:r>
        <w:rPr>
          <w:spacing w:val="-1"/>
        </w:rPr>
        <w:t xml:space="preserve"> </w:t>
      </w:r>
      <w:r>
        <w:t xml:space="preserve">of 1 hour or more missed from clinical start </w:t>
      </w:r>
      <w:proofErr w:type="gramStart"/>
      <w:r>
        <w:t>up time</w:t>
      </w:r>
      <w:proofErr w:type="gramEnd"/>
      <w:r>
        <w:t xml:space="preserve"> is considered an absence and</w:t>
      </w:r>
      <w:r>
        <w:rPr>
          <w:spacing w:val="40"/>
        </w:rPr>
        <w:t xml:space="preserve"> </w:t>
      </w:r>
      <w:r>
        <w:t>be made up in addition to receiving absence penalty NSI points.</w:t>
      </w:r>
    </w:p>
    <w:p w14:paraId="5DBC87E1" w14:textId="77777777" w:rsidR="00FC13C7" w:rsidRDefault="00AE5943">
      <w:pPr>
        <w:pStyle w:val="BodyText"/>
        <w:spacing w:before="267"/>
      </w:pPr>
      <w:r>
        <w:t>In</w:t>
      </w:r>
      <w:r>
        <w:rPr>
          <w:spacing w:val="-5"/>
        </w:rPr>
        <w:t xml:space="preserve"> </w:t>
      </w:r>
      <w:r>
        <w:t>addition,</w:t>
      </w:r>
      <w:r>
        <w:rPr>
          <w:spacing w:val="-3"/>
        </w:rPr>
        <w:t xml:space="preserve"> </w:t>
      </w:r>
      <w:r>
        <w:t>unexcused</w:t>
      </w:r>
      <w:r>
        <w:rPr>
          <w:spacing w:val="-3"/>
        </w:rPr>
        <w:t xml:space="preserve"> </w:t>
      </w:r>
      <w:r>
        <w:t>absence/tardiness</w:t>
      </w:r>
      <w:r>
        <w:rPr>
          <w:spacing w:val="-2"/>
        </w:rPr>
        <w:t xml:space="preserve"> </w:t>
      </w:r>
      <w:r>
        <w:t>is</w:t>
      </w:r>
      <w:r>
        <w:rPr>
          <w:spacing w:val="-3"/>
        </w:rPr>
        <w:t xml:space="preserve"> </w:t>
      </w:r>
      <w:r>
        <w:t>penalized</w:t>
      </w:r>
      <w:r>
        <w:rPr>
          <w:spacing w:val="-6"/>
        </w:rPr>
        <w:t xml:space="preserve"> </w:t>
      </w:r>
      <w:r>
        <w:t>with</w:t>
      </w:r>
      <w:r>
        <w:rPr>
          <w:spacing w:val="-4"/>
        </w:rPr>
        <w:t xml:space="preserve"> </w:t>
      </w:r>
      <w:r>
        <w:t>Negative</w:t>
      </w:r>
      <w:r>
        <w:rPr>
          <w:spacing w:val="-5"/>
        </w:rPr>
        <w:t xml:space="preserve"> </w:t>
      </w:r>
      <w:r>
        <w:t>Significant</w:t>
      </w:r>
      <w:r>
        <w:rPr>
          <w:spacing w:val="-3"/>
        </w:rPr>
        <w:t xml:space="preserve"> </w:t>
      </w:r>
      <w:r>
        <w:t>Incident</w:t>
      </w:r>
      <w:r>
        <w:rPr>
          <w:spacing w:val="-3"/>
        </w:rPr>
        <w:t xml:space="preserve"> </w:t>
      </w:r>
      <w:r>
        <w:t>points.</w:t>
      </w:r>
      <w:r>
        <w:rPr>
          <w:spacing w:val="40"/>
        </w:rPr>
        <w:t xml:space="preserve"> </w:t>
      </w:r>
      <w:r>
        <w:t>These</w:t>
      </w:r>
      <w:r>
        <w:rPr>
          <w:spacing w:val="-3"/>
        </w:rPr>
        <w:t xml:space="preserve"> </w:t>
      </w:r>
      <w:r>
        <w:t>points represent percentage point reductions in the clinical grade.</w:t>
      </w:r>
      <w:r>
        <w:rPr>
          <w:spacing w:val="40"/>
        </w:rPr>
        <w:t xml:space="preserve"> </w:t>
      </w:r>
      <w:r>
        <w:t xml:space="preserve">See the </w:t>
      </w:r>
      <w:r>
        <w:rPr>
          <w:i/>
        </w:rPr>
        <w:t xml:space="preserve">Student Handbook </w:t>
      </w:r>
      <w:r>
        <w:t>for definition of unexcused absence.</w:t>
      </w:r>
    </w:p>
    <w:p w14:paraId="5DBC87E2" w14:textId="77777777" w:rsidR="00FC13C7" w:rsidRDefault="00FC13C7">
      <w:pPr>
        <w:pStyle w:val="BodyText"/>
        <w:spacing w:before="1"/>
        <w:ind w:left="0"/>
      </w:pPr>
    </w:p>
    <w:p w14:paraId="5DBC87E3" w14:textId="77777777" w:rsidR="00FC13C7" w:rsidRDefault="00AE5943">
      <w:pPr>
        <w:ind w:left="360" w:right="114"/>
        <w:rPr>
          <w:rFonts w:ascii="Times New Roman"/>
          <w:sz w:val="24"/>
        </w:rPr>
      </w:pPr>
      <w:r>
        <w:rPr>
          <w:rFonts w:ascii="Times New Roman"/>
          <w:sz w:val="24"/>
        </w:rPr>
        <w:t>Negative</w:t>
      </w:r>
      <w:r>
        <w:rPr>
          <w:rFonts w:ascii="Times New Roman"/>
          <w:spacing w:val="-4"/>
          <w:sz w:val="24"/>
        </w:rPr>
        <w:t xml:space="preserve"> </w:t>
      </w:r>
      <w:r>
        <w:rPr>
          <w:rFonts w:ascii="Times New Roman"/>
          <w:sz w:val="24"/>
        </w:rPr>
        <w:t>Significant</w:t>
      </w:r>
      <w:r>
        <w:rPr>
          <w:rFonts w:ascii="Times New Roman"/>
          <w:spacing w:val="-1"/>
          <w:sz w:val="24"/>
        </w:rPr>
        <w:t xml:space="preserve"> </w:t>
      </w:r>
      <w:r>
        <w:rPr>
          <w:rFonts w:ascii="Times New Roman"/>
          <w:sz w:val="24"/>
        </w:rPr>
        <w:t>Incident</w:t>
      </w:r>
      <w:r>
        <w:rPr>
          <w:rFonts w:ascii="Times New Roman"/>
          <w:spacing w:val="-3"/>
          <w:sz w:val="24"/>
        </w:rPr>
        <w:t xml:space="preserve"> </w:t>
      </w:r>
      <w:r>
        <w:rPr>
          <w:rFonts w:ascii="Times New Roman"/>
          <w:sz w:val="24"/>
        </w:rPr>
        <w:t>points</w:t>
      </w:r>
      <w:r>
        <w:rPr>
          <w:rFonts w:ascii="Times New Roman"/>
          <w:spacing w:val="-1"/>
          <w:sz w:val="24"/>
        </w:rPr>
        <w:t xml:space="preserve"> </w:t>
      </w:r>
      <w:r>
        <w:rPr>
          <w:rFonts w:ascii="Times New Roman"/>
          <w:sz w:val="24"/>
        </w:rPr>
        <w:t>are</w:t>
      </w:r>
      <w:r>
        <w:rPr>
          <w:rFonts w:ascii="Times New Roman"/>
          <w:spacing w:val="-5"/>
          <w:sz w:val="24"/>
        </w:rPr>
        <w:t xml:space="preserve"> </w:t>
      </w:r>
      <w:r>
        <w:rPr>
          <w:rFonts w:ascii="Times New Roman"/>
          <w:sz w:val="24"/>
        </w:rPr>
        <w:t>cumulative</w:t>
      </w:r>
      <w:r>
        <w:rPr>
          <w:rFonts w:ascii="Times New Roman"/>
          <w:spacing w:val="-4"/>
          <w:sz w:val="24"/>
        </w:rPr>
        <w:t xml:space="preserve"> </w:t>
      </w:r>
      <w:r>
        <w:rPr>
          <w:rFonts w:ascii="Times New Roman"/>
          <w:sz w:val="24"/>
        </w:rPr>
        <w:t>in</w:t>
      </w:r>
      <w:r>
        <w:rPr>
          <w:rFonts w:ascii="Times New Roman"/>
          <w:spacing w:val="-3"/>
          <w:sz w:val="24"/>
        </w:rPr>
        <w:t xml:space="preserve"> </w:t>
      </w:r>
      <w:r>
        <w:rPr>
          <w:rFonts w:ascii="Times New Roman"/>
          <w:sz w:val="24"/>
        </w:rPr>
        <w:t>nature</w:t>
      </w:r>
      <w:r>
        <w:rPr>
          <w:rFonts w:ascii="Times New Roman"/>
          <w:spacing w:val="-4"/>
          <w:sz w:val="24"/>
        </w:rPr>
        <w:t xml:space="preserve"> </w:t>
      </w:r>
      <w:r>
        <w:rPr>
          <w:rFonts w:ascii="Times New Roman"/>
          <w:sz w:val="24"/>
        </w:rPr>
        <w:t>and</w:t>
      </w:r>
      <w:r>
        <w:rPr>
          <w:rFonts w:ascii="Times New Roman"/>
          <w:spacing w:val="-1"/>
          <w:sz w:val="24"/>
        </w:rPr>
        <w:t xml:space="preserve"> </w:t>
      </w:r>
      <w:r>
        <w:rPr>
          <w:rFonts w:ascii="Times New Roman"/>
          <w:sz w:val="24"/>
        </w:rPr>
        <w:t>are</w:t>
      </w:r>
      <w:r>
        <w:rPr>
          <w:rFonts w:ascii="Times New Roman"/>
          <w:spacing w:val="-2"/>
          <w:sz w:val="24"/>
        </w:rPr>
        <w:t xml:space="preserve"> </w:t>
      </w:r>
      <w:r>
        <w:rPr>
          <w:rFonts w:ascii="Times New Roman"/>
          <w:sz w:val="24"/>
        </w:rPr>
        <w:t>percentage</w:t>
      </w:r>
      <w:r>
        <w:rPr>
          <w:rFonts w:ascii="Times New Roman"/>
          <w:spacing w:val="-5"/>
          <w:sz w:val="24"/>
        </w:rPr>
        <w:t xml:space="preserve"> </w:t>
      </w:r>
      <w:r>
        <w:rPr>
          <w:rFonts w:ascii="Times New Roman"/>
          <w:sz w:val="24"/>
        </w:rPr>
        <w:t>points</w:t>
      </w:r>
      <w:r>
        <w:rPr>
          <w:rFonts w:ascii="Times New Roman"/>
          <w:spacing w:val="-3"/>
          <w:sz w:val="24"/>
        </w:rPr>
        <w:t xml:space="preserve"> </w:t>
      </w:r>
      <w:r>
        <w:rPr>
          <w:rFonts w:ascii="Times New Roman"/>
          <w:sz w:val="24"/>
        </w:rPr>
        <w:t>deducted</w:t>
      </w:r>
      <w:r>
        <w:rPr>
          <w:rFonts w:ascii="Times New Roman"/>
          <w:spacing w:val="-3"/>
          <w:sz w:val="24"/>
        </w:rPr>
        <w:t xml:space="preserve"> </w:t>
      </w:r>
      <w:r>
        <w:rPr>
          <w:rFonts w:ascii="Times New Roman"/>
          <w:sz w:val="24"/>
        </w:rPr>
        <w:t>from the clinical grade according to the following table.</w:t>
      </w:r>
    </w:p>
    <w:p w14:paraId="5DBC87E4" w14:textId="77777777" w:rsidR="00FC13C7" w:rsidRDefault="00FC13C7">
      <w:pPr>
        <w:pStyle w:val="BodyText"/>
        <w:ind w:left="0"/>
        <w:rPr>
          <w:rFonts w:ascii="Times New Roman"/>
          <w:sz w:val="24"/>
        </w:rPr>
      </w:pPr>
    </w:p>
    <w:p w14:paraId="5DBC87E5" w14:textId="77777777" w:rsidR="00FC13C7" w:rsidRDefault="00AE5943">
      <w:pPr>
        <w:spacing w:after="16"/>
        <w:ind w:left="360"/>
        <w:rPr>
          <w:rFonts w:ascii="Times New Roman" w:hAnsi="Times New Roman"/>
          <w:b/>
          <w:sz w:val="24"/>
        </w:rPr>
      </w:pPr>
      <w:r>
        <w:rPr>
          <w:rFonts w:ascii="Times New Roman" w:hAnsi="Times New Roman"/>
          <w:b/>
          <w:sz w:val="24"/>
        </w:rPr>
        <w:t>Table</w:t>
      </w:r>
      <w:r>
        <w:rPr>
          <w:rFonts w:ascii="Times New Roman" w:hAnsi="Times New Roman"/>
          <w:b/>
          <w:spacing w:val="-1"/>
          <w:sz w:val="24"/>
        </w:rPr>
        <w:t xml:space="preserve"> </w:t>
      </w:r>
      <w:r>
        <w:rPr>
          <w:rFonts w:ascii="Times New Roman" w:hAnsi="Times New Roman"/>
          <w:b/>
          <w:sz w:val="24"/>
        </w:rPr>
        <w:t>3</w:t>
      </w:r>
      <w:r>
        <w:rPr>
          <w:rFonts w:ascii="Times New Roman" w:hAnsi="Times New Roman"/>
          <w:b/>
          <w:spacing w:val="-1"/>
          <w:sz w:val="24"/>
        </w:rPr>
        <w:t xml:space="preserve"> </w:t>
      </w:r>
      <w:r>
        <w:rPr>
          <w:rFonts w:ascii="Times New Roman" w:hAnsi="Times New Roman"/>
          <w:b/>
          <w:sz w:val="24"/>
        </w:rPr>
        <w:t>–</w:t>
      </w:r>
      <w:r>
        <w:rPr>
          <w:rFonts w:ascii="Times New Roman" w:hAnsi="Times New Roman"/>
          <w:b/>
          <w:spacing w:val="-1"/>
          <w:sz w:val="24"/>
        </w:rPr>
        <w:t xml:space="preserve"> </w:t>
      </w:r>
      <w:r>
        <w:rPr>
          <w:rFonts w:ascii="Times New Roman" w:hAnsi="Times New Roman"/>
          <w:b/>
          <w:sz w:val="24"/>
        </w:rPr>
        <w:t>NSI</w:t>
      </w:r>
      <w:r>
        <w:rPr>
          <w:rFonts w:ascii="Times New Roman" w:hAnsi="Times New Roman"/>
          <w:b/>
          <w:spacing w:val="-1"/>
          <w:sz w:val="24"/>
        </w:rPr>
        <w:t xml:space="preserve"> </w:t>
      </w:r>
      <w:r>
        <w:rPr>
          <w:rFonts w:ascii="Times New Roman" w:hAnsi="Times New Roman"/>
          <w:b/>
          <w:sz w:val="24"/>
        </w:rPr>
        <w:t>Points</w:t>
      </w:r>
      <w:r>
        <w:rPr>
          <w:rFonts w:ascii="Times New Roman" w:hAnsi="Times New Roman"/>
          <w:b/>
          <w:spacing w:val="-1"/>
          <w:sz w:val="24"/>
        </w:rPr>
        <w:t xml:space="preserve"> </w:t>
      </w:r>
      <w:r>
        <w:rPr>
          <w:rFonts w:ascii="Times New Roman" w:hAnsi="Times New Roman"/>
          <w:b/>
          <w:sz w:val="24"/>
        </w:rPr>
        <w:t>for</w:t>
      </w:r>
      <w:r>
        <w:rPr>
          <w:rFonts w:ascii="Times New Roman" w:hAnsi="Times New Roman"/>
          <w:b/>
          <w:spacing w:val="-1"/>
          <w:sz w:val="24"/>
        </w:rPr>
        <w:t xml:space="preserve"> </w:t>
      </w:r>
      <w:r>
        <w:rPr>
          <w:rFonts w:ascii="Times New Roman" w:hAnsi="Times New Roman"/>
          <w:b/>
          <w:sz w:val="24"/>
        </w:rPr>
        <w:t>Absence</w:t>
      </w:r>
      <w:r>
        <w:rPr>
          <w:rFonts w:ascii="Times New Roman" w:hAnsi="Times New Roman"/>
          <w:b/>
          <w:spacing w:val="-3"/>
          <w:sz w:val="24"/>
        </w:rPr>
        <w:t xml:space="preserve"> </w:t>
      </w:r>
      <w:r>
        <w:rPr>
          <w:rFonts w:ascii="Times New Roman" w:hAnsi="Times New Roman"/>
          <w:b/>
          <w:sz w:val="24"/>
        </w:rPr>
        <w:t>or</w:t>
      </w:r>
      <w:r>
        <w:rPr>
          <w:rFonts w:ascii="Times New Roman" w:hAnsi="Times New Roman"/>
          <w:b/>
          <w:spacing w:val="-1"/>
          <w:sz w:val="24"/>
        </w:rPr>
        <w:t xml:space="preserve"> </w:t>
      </w:r>
      <w:r>
        <w:rPr>
          <w:rFonts w:ascii="Times New Roman" w:hAnsi="Times New Roman"/>
          <w:b/>
          <w:spacing w:val="-2"/>
          <w:sz w:val="24"/>
        </w:rPr>
        <w:t>Tardiness</w:t>
      </w:r>
    </w:p>
    <w:tbl>
      <w:tblPr>
        <w:tblW w:w="0" w:type="auto"/>
        <w:tblInd w:w="27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836"/>
        <w:gridCol w:w="1675"/>
        <w:gridCol w:w="1672"/>
        <w:gridCol w:w="1672"/>
        <w:gridCol w:w="1483"/>
        <w:gridCol w:w="1487"/>
      </w:tblGrid>
      <w:tr w:rsidR="00FC13C7" w14:paraId="5DBC87EC" w14:textId="77777777">
        <w:trPr>
          <w:trHeight w:val="829"/>
        </w:trPr>
        <w:tc>
          <w:tcPr>
            <w:tcW w:w="1836" w:type="dxa"/>
            <w:tcBorders>
              <w:bottom w:val="single" w:sz="6" w:space="0" w:color="000000"/>
              <w:right w:val="single" w:sz="6" w:space="0" w:color="000000"/>
            </w:tcBorders>
          </w:tcPr>
          <w:p w14:paraId="5DBC87E6" w14:textId="77777777" w:rsidR="00FC13C7" w:rsidRDefault="00AE5943">
            <w:pPr>
              <w:pStyle w:val="TableParagraph"/>
              <w:spacing w:line="270" w:lineRule="atLeast"/>
              <w:ind w:left="92" w:right="222"/>
              <w:rPr>
                <w:rFonts w:ascii="Times New Roman"/>
                <w:sz w:val="24"/>
              </w:rPr>
            </w:pPr>
            <w:r>
              <w:rPr>
                <w:rFonts w:ascii="Times New Roman"/>
                <w:sz w:val="24"/>
              </w:rPr>
              <w:t>ABSENCE</w:t>
            </w:r>
            <w:r>
              <w:rPr>
                <w:rFonts w:ascii="Times New Roman"/>
                <w:spacing w:val="-15"/>
                <w:sz w:val="24"/>
              </w:rPr>
              <w:t xml:space="preserve"> </w:t>
            </w:r>
            <w:r>
              <w:rPr>
                <w:rFonts w:ascii="Times New Roman"/>
                <w:sz w:val="24"/>
              </w:rPr>
              <w:t xml:space="preserve">OR </w:t>
            </w:r>
            <w:r>
              <w:rPr>
                <w:rFonts w:ascii="Times New Roman"/>
                <w:spacing w:val="-2"/>
                <w:sz w:val="24"/>
              </w:rPr>
              <w:t>TARDY EVENT</w:t>
            </w:r>
          </w:p>
        </w:tc>
        <w:tc>
          <w:tcPr>
            <w:tcW w:w="1675" w:type="dxa"/>
            <w:tcBorders>
              <w:left w:val="single" w:sz="6" w:space="0" w:color="000000"/>
              <w:bottom w:val="single" w:sz="6" w:space="0" w:color="000000"/>
              <w:right w:val="single" w:sz="6" w:space="0" w:color="000000"/>
            </w:tcBorders>
          </w:tcPr>
          <w:p w14:paraId="5DBC87E7" w14:textId="77777777" w:rsidR="00FC13C7" w:rsidRDefault="00AE5943">
            <w:pPr>
              <w:pStyle w:val="TableParagraph"/>
              <w:ind w:left="108"/>
              <w:rPr>
                <w:rFonts w:ascii="Times New Roman"/>
                <w:sz w:val="24"/>
              </w:rPr>
            </w:pPr>
            <w:r>
              <w:rPr>
                <w:rFonts w:ascii="Times New Roman"/>
                <w:spacing w:val="-5"/>
                <w:sz w:val="24"/>
              </w:rPr>
              <w:t>1ST</w:t>
            </w:r>
          </w:p>
        </w:tc>
        <w:tc>
          <w:tcPr>
            <w:tcW w:w="1672" w:type="dxa"/>
            <w:tcBorders>
              <w:left w:val="single" w:sz="6" w:space="0" w:color="000000"/>
              <w:bottom w:val="single" w:sz="6" w:space="0" w:color="000000"/>
              <w:right w:val="single" w:sz="6" w:space="0" w:color="000000"/>
            </w:tcBorders>
          </w:tcPr>
          <w:p w14:paraId="5DBC87E8" w14:textId="77777777" w:rsidR="00FC13C7" w:rsidRDefault="00AE5943">
            <w:pPr>
              <w:pStyle w:val="TableParagraph"/>
              <w:ind w:left="108"/>
              <w:rPr>
                <w:rFonts w:ascii="Times New Roman"/>
                <w:sz w:val="24"/>
              </w:rPr>
            </w:pPr>
            <w:r>
              <w:rPr>
                <w:rFonts w:ascii="Times New Roman"/>
                <w:spacing w:val="-5"/>
                <w:sz w:val="24"/>
              </w:rPr>
              <w:t>2ND</w:t>
            </w:r>
          </w:p>
        </w:tc>
        <w:tc>
          <w:tcPr>
            <w:tcW w:w="1672" w:type="dxa"/>
            <w:tcBorders>
              <w:left w:val="single" w:sz="6" w:space="0" w:color="000000"/>
              <w:bottom w:val="single" w:sz="6" w:space="0" w:color="000000"/>
              <w:right w:val="single" w:sz="6" w:space="0" w:color="000000"/>
            </w:tcBorders>
          </w:tcPr>
          <w:p w14:paraId="5DBC87E9" w14:textId="77777777" w:rsidR="00FC13C7" w:rsidRDefault="00AE5943">
            <w:pPr>
              <w:pStyle w:val="TableParagraph"/>
              <w:ind w:left="109"/>
              <w:rPr>
                <w:rFonts w:ascii="Times New Roman"/>
                <w:sz w:val="24"/>
              </w:rPr>
            </w:pPr>
            <w:r>
              <w:rPr>
                <w:rFonts w:ascii="Times New Roman"/>
                <w:spacing w:val="-5"/>
                <w:sz w:val="24"/>
              </w:rPr>
              <w:t>3RD</w:t>
            </w:r>
          </w:p>
        </w:tc>
        <w:tc>
          <w:tcPr>
            <w:tcW w:w="1483" w:type="dxa"/>
            <w:tcBorders>
              <w:left w:val="single" w:sz="6" w:space="0" w:color="000000"/>
              <w:bottom w:val="single" w:sz="6" w:space="0" w:color="000000"/>
              <w:right w:val="single" w:sz="6" w:space="0" w:color="000000"/>
            </w:tcBorders>
          </w:tcPr>
          <w:p w14:paraId="5DBC87EA" w14:textId="77777777" w:rsidR="00FC13C7" w:rsidRDefault="00AE5943">
            <w:pPr>
              <w:pStyle w:val="TableParagraph"/>
              <w:ind w:left="110"/>
              <w:rPr>
                <w:rFonts w:ascii="Times New Roman"/>
                <w:sz w:val="24"/>
              </w:rPr>
            </w:pPr>
            <w:r>
              <w:rPr>
                <w:rFonts w:ascii="Times New Roman"/>
                <w:spacing w:val="-5"/>
                <w:sz w:val="24"/>
              </w:rPr>
              <w:t>4TH</w:t>
            </w:r>
          </w:p>
        </w:tc>
        <w:tc>
          <w:tcPr>
            <w:tcW w:w="1487" w:type="dxa"/>
            <w:tcBorders>
              <w:left w:val="single" w:sz="6" w:space="0" w:color="000000"/>
              <w:bottom w:val="single" w:sz="6" w:space="0" w:color="000000"/>
            </w:tcBorders>
          </w:tcPr>
          <w:p w14:paraId="5DBC87EB" w14:textId="77777777" w:rsidR="00FC13C7" w:rsidRDefault="00AE5943">
            <w:pPr>
              <w:pStyle w:val="TableParagraph"/>
              <w:ind w:left="111"/>
              <w:rPr>
                <w:rFonts w:ascii="Times New Roman"/>
                <w:sz w:val="24"/>
              </w:rPr>
            </w:pPr>
            <w:r>
              <w:rPr>
                <w:rFonts w:ascii="Times New Roman"/>
                <w:spacing w:val="-5"/>
                <w:sz w:val="24"/>
              </w:rPr>
              <w:t>5TH</w:t>
            </w:r>
          </w:p>
        </w:tc>
      </w:tr>
      <w:tr w:rsidR="00FC13C7" w14:paraId="5DBC87F3" w14:textId="77777777">
        <w:trPr>
          <w:trHeight w:val="827"/>
        </w:trPr>
        <w:tc>
          <w:tcPr>
            <w:tcW w:w="1836" w:type="dxa"/>
            <w:tcBorders>
              <w:top w:val="single" w:sz="6" w:space="0" w:color="000000"/>
              <w:bottom w:val="single" w:sz="6" w:space="0" w:color="000000"/>
              <w:right w:val="single" w:sz="6" w:space="0" w:color="000000"/>
            </w:tcBorders>
          </w:tcPr>
          <w:p w14:paraId="5DBC87ED" w14:textId="77777777" w:rsidR="00FC13C7" w:rsidRDefault="00AE5943">
            <w:pPr>
              <w:pStyle w:val="TableParagraph"/>
              <w:spacing w:line="276" w:lineRule="exact"/>
              <w:ind w:left="92" w:right="142"/>
              <w:rPr>
                <w:rFonts w:ascii="Times New Roman"/>
                <w:sz w:val="24"/>
              </w:rPr>
            </w:pPr>
            <w:r>
              <w:rPr>
                <w:rFonts w:ascii="Times New Roman"/>
                <w:spacing w:val="-2"/>
                <w:sz w:val="24"/>
              </w:rPr>
              <w:t xml:space="preserve">Absence </w:t>
            </w:r>
            <w:r>
              <w:rPr>
                <w:rFonts w:ascii="Times New Roman"/>
                <w:sz w:val="24"/>
              </w:rPr>
              <w:t>Cumulative</w:t>
            </w:r>
            <w:r>
              <w:rPr>
                <w:rFonts w:ascii="Times New Roman"/>
                <w:spacing w:val="-15"/>
                <w:sz w:val="24"/>
              </w:rPr>
              <w:t xml:space="preserve"> </w:t>
            </w:r>
            <w:r>
              <w:rPr>
                <w:rFonts w:ascii="Times New Roman"/>
                <w:sz w:val="24"/>
              </w:rPr>
              <w:t xml:space="preserve">NSI </w:t>
            </w:r>
            <w:r>
              <w:rPr>
                <w:rFonts w:ascii="Times New Roman"/>
                <w:spacing w:val="-2"/>
                <w:sz w:val="24"/>
              </w:rPr>
              <w:t>Points</w:t>
            </w:r>
          </w:p>
        </w:tc>
        <w:tc>
          <w:tcPr>
            <w:tcW w:w="1675" w:type="dxa"/>
            <w:tcBorders>
              <w:top w:val="single" w:sz="6" w:space="0" w:color="000000"/>
              <w:left w:val="single" w:sz="6" w:space="0" w:color="000000"/>
              <w:bottom w:val="single" w:sz="6" w:space="0" w:color="000000"/>
              <w:right w:val="single" w:sz="6" w:space="0" w:color="000000"/>
            </w:tcBorders>
          </w:tcPr>
          <w:p w14:paraId="5DBC87EE" w14:textId="77777777" w:rsidR="00FC13C7" w:rsidRDefault="00AE5943">
            <w:pPr>
              <w:pStyle w:val="TableParagraph"/>
              <w:spacing w:line="275" w:lineRule="exact"/>
              <w:ind w:left="108"/>
              <w:rPr>
                <w:rFonts w:ascii="Times New Roman"/>
                <w:sz w:val="24"/>
              </w:rPr>
            </w:pPr>
            <w:r>
              <w:rPr>
                <w:rFonts w:ascii="Times New Roman"/>
                <w:sz w:val="24"/>
              </w:rPr>
              <w:t xml:space="preserve">2 </w:t>
            </w:r>
            <w:r>
              <w:rPr>
                <w:rFonts w:ascii="Times New Roman"/>
                <w:spacing w:val="-2"/>
                <w:sz w:val="24"/>
              </w:rPr>
              <w:t>POINTS</w:t>
            </w:r>
          </w:p>
        </w:tc>
        <w:tc>
          <w:tcPr>
            <w:tcW w:w="1672" w:type="dxa"/>
            <w:tcBorders>
              <w:top w:val="single" w:sz="6" w:space="0" w:color="000000"/>
              <w:left w:val="single" w:sz="6" w:space="0" w:color="000000"/>
              <w:bottom w:val="single" w:sz="6" w:space="0" w:color="000000"/>
              <w:right w:val="single" w:sz="6" w:space="0" w:color="000000"/>
            </w:tcBorders>
          </w:tcPr>
          <w:p w14:paraId="5DBC87EF" w14:textId="77777777" w:rsidR="00FC13C7" w:rsidRDefault="00AE5943">
            <w:pPr>
              <w:pStyle w:val="TableParagraph"/>
              <w:spacing w:line="275" w:lineRule="exact"/>
              <w:ind w:left="108"/>
              <w:rPr>
                <w:rFonts w:ascii="Times New Roman"/>
                <w:sz w:val="24"/>
              </w:rPr>
            </w:pPr>
            <w:r>
              <w:rPr>
                <w:rFonts w:ascii="Times New Roman"/>
                <w:sz w:val="24"/>
              </w:rPr>
              <w:t xml:space="preserve">5 </w:t>
            </w:r>
            <w:r>
              <w:rPr>
                <w:rFonts w:ascii="Times New Roman"/>
                <w:spacing w:val="-2"/>
                <w:sz w:val="24"/>
              </w:rPr>
              <w:t>POINTS</w:t>
            </w:r>
          </w:p>
        </w:tc>
        <w:tc>
          <w:tcPr>
            <w:tcW w:w="1672" w:type="dxa"/>
            <w:tcBorders>
              <w:top w:val="single" w:sz="6" w:space="0" w:color="000000"/>
              <w:left w:val="single" w:sz="6" w:space="0" w:color="000000"/>
              <w:bottom w:val="single" w:sz="6" w:space="0" w:color="000000"/>
              <w:right w:val="single" w:sz="6" w:space="0" w:color="000000"/>
            </w:tcBorders>
          </w:tcPr>
          <w:p w14:paraId="5DBC87F0" w14:textId="77777777" w:rsidR="00FC13C7" w:rsidRDefault="00AE5943">
            <w:pPr>
              <w:pStyle w:val="TableParagraph"/>
              <w:spacing w:line="275" w:lineRule="exact"/>
              <w:ind w:left="109"/>
              <w:rPr>
                <w:rFonts w:ascii="Times New Roman"/>
                <w:sz w:val="24"/>
              </w:rPr>
            </w:pPr>
            <w:r>
              <w:rPr>
                <w:rFonts w:ascii="Times New Roman"/>
                <w:sz w:val="24"/>
              </w:rPr>
              <w:t xml:space="preserve">9 </w:t>
            </w:r>
            <w:r>
              <w:rPr>
                <w:rFonts w:ascii="Times New Roman"/>
                <w:spacing w:val="-2"/>
                <w:sz w:val="24"/>
              </w:rPr>
              <w:t>POINTS</w:t>
            </w:r>
          </w:p>
        </w:tc>
        <w:tc>
          <w:tcPr>
            <w:tcW w:w="1483" w:type="dxa"/>
            <w:tcBorders>
              <w:top w:val="single" w:sz="6" w:space="0" w:color="000000"/>
              <w:left w:val="single" w:sz="6" w:space="0" w:color="000000"/>
              <w:bottom w:val="single" w:sz="6" w:space="0" w:color="000000"/>
              <w:right w:val="single" w:sz="6" w:space="0" w:color="000000"/>
            </w:tcBorders>
          </w:tcPr>
          <w:p w14:paraId="5DBC87F1" w14:textId="77777777" w:rsidR="00FC13C7" w:rsidRDefault="00AE5943">
            <w:pPr>
              <w:pStyle w:val="TableParagraph"/>
              <w:spacing w:line="275" w:lineRule="exact"/>
              <w:ind w:left="110"/>
              <w:rPr>
                <w:rFonts w:ascii="Times New Roman"/>
                <w:sz w:val="24"/>
              </w:rPr>
            </w:pPr>
            <w:r>
              <w:rPr>
                <w:rFonts w:ascii="Times New Roman"/>
                <w:sz w:val="24"/>
              </w:rPr>
              <w:t xml:space="preserve">14 </w:t>
            </w:r>
            <w:r>
              <w:rPr>
                <w:rFonts w:ascii="Times New Roman"/>
                <w:spacing w:val="-2"/>
                <w:sz w:val="24"/>
              </w:rPr>
              <w:t>POINTS</w:t>
            </w:r>
          </w:p>
        </w:tc>
        <w:tc>
          <w:tcPr>
            <w:tcW w:w="1487" w:type="dxa"/>
            <w:tcBorders>
              <w:top w:val="single" w:sz="6" w:space="0" w:color="000000"/>
              <w:left w:val="single" w:sz="6" w:space="0" w:color="000000"/>
              <w:bottom w:val="single" w:sz="6" w:space="0" w:color="000000"/>
            </w:tcBorders>
          </w:tcPr>
          <w:p w14:paraId="5DBC87F2" w14:textId="77777777" w:rsidR="00FC13C7" w:rsidRDefault="00AE5943">
            <w:pPr>
              <w:pStyle w:val="TableParagraph"/>
              <w:spacing w:line="275" w:lineRule="exact"/>
              <w:ind w:left="111"/>
              <w:rPr>
                <w:rFonts w:ascii="Times New Roman"/>
                <w:sz w:val="24"/>
              </w:rPr>
            </w:pPr>
            <w:r>
              <w:rPr>
                <w:rFonts w:ascii="Times New Roman"/>
                <w:sz w:val="24"/>
              </w:rPr>
              <w:t xml:space="preserve">20 </w:t>
            </w:r>
            <w:r>
              <w:rPr>
                <w:rFonts w:ascii="Times New Roman"/>
                <w:spacing w:val="-2"/>
                <w:sz w:val="24"/>
              </w:rPr>
              <w:t>POINTS</w:t>
            </w:r>
          </w:p>
        </w:tc>
      </w:tr>
      <w:tr w:rsidR="00FC13C7" w14:paraId="5DBC87FB" w14:textId="77777777">
        <w:trPr>
          <w:trHeight w:val="828"/>
        </w:trPr>
        <w:tc>
          <w:tcPr>
            <w:tcW w:w="1836" w:type="dxa"/>
            <w:tcBorders>
              <w:top w:val="single" w:sz="6" w:space="0" w:color="000000"/>
              <w:right w:val="single" w:sz="6" w:space="0" w:color="000000"/>
            </w:tcBorders>
          </w:tcPr>
          <w:p w14:paraId="5DBC87F4" w14:textId="77777777" w:rsidR="00FC13C7" w:rsidRDefault="00AE5943">
            <w:pPr>
              <w:pStyle w:val="TableParagraph"/>
              <w:spacing w:line="274" w:lineRule="exact"/>
              <w:ind w:left="92"/>
              <w:rPr>
                <w:rFonts w:ascii="Times New Roman"/>
                <w:sz w:val="24"/>
              </w:rPr>
            </w:pPr>
            <w:r>
              <w:rPr>
                <w:rFonts w:ascii="Times New Roman"/>
                <w:spacing w:val="-2"/>
                <w:sz w:val="24"/>
              </w:rPr>
              <w:t>Tardy</w:t>
            </w:r>
          </w:p>
          <w:p w14:paraId="5DBC87F5" w14:textId="77777777" w:rsidR="00FC13C7" w:rsidRDefault="00AE5943">
            <w:pPr>
              <w:pStyle w:val="TableParagraph"/>
              <w:spacing w:line="270" w:lineRule="atLeast"/>
              <w:ind w:left="92" w:right="142"/>
              <w:rPr>
                <w:rFonts w:ascii="Times New Roman"/>
                <w:sz w:val="24"/>
              </w:rPr>
            </w:pPr>
            <w:r>
              <w:rPr>
                <w:rFonts w:ascii="Times New Roman"/>
                <w:sz w:val="24"/>
              </w:rPr>
              <w:t>Cumulative</w:t>
            </w:r>
            <w:r>
              <w:rPr>
                <w:rFonts w:ascii="Times New Roman"/>
                <w:spacing w:val="-15"/>
                <w:sz w:val="24"/>
              </w:rPr>
              <w:t xml:space="preserve"> </w:t>
            </w:r>
            <w:r>
              <w:rPr>
                <w:rFonts w:ascii="Times New Roman"/>
                <w:sz w:val="24"/>
              </w:rPr>
              <w:t xml:space="preserve">NSI </w:t>
            </w:r>
            <w:r>
              <w:rPr>
                <w:rFonts w:ascii="Times New Roman"/>
                <w:spacing w:val="-2"/>
                <w:sz w:val="24"/>
              </w:rPr>
              <w:t>Points</w:t>
            </w:r>
          </w:p>
        </w:tc>
        <w:tc>
          <w:tcPr>
            <w:tcW w:w="1675" w:type="dxa"/>
            <w:tcBorders>
              <w:top w:val="single" w:sz="6" w:space="0" w:color="000000"/>
              <w:left w:val="single" w:sz="6" w:space="0" w:color="000000"/>
              <w:right w:val="single" w:sz="6" w:space="0" w:color="000000"/>
            </w:tcBorders>
          </w:tcPr>
          <w:p w14:paraId="5DBC87F6" w14:textId="77777777" w:rsidR="00FC13C7" w:rsidRDefault="00AE5943">
            <w:pPr>
              <w:pStyle w:val="TableParagraph"/>
              <w:spacing w:line="274" w:lineRule="exact"/>
              <w:ind w:left="108"/>
              <w:rPr>
                <w:rFonts w:ascii="Times New Roman"/>
                <w:sz w:val="24"/>
              </w:rPr>
            </w:pPr>
            <w:r>
              <w:rPr>
                <w:rFonts w:ascii="Times New Roman"/>
                <w:sz w:val="24"/>
              </w:rPr>
              <w:t xml:space="preserve">1 </w:t>
            </w:r>
            <w:r>
              <w:rPr>
                <w:rFonts w:ascii="Times New Roman"/>
                <w:spacing w:val="-2"/>
                <w:sz w:val="24"/>
              </w:rPr>
              <w:t>POINT</w:t>
            </w:r>
          </w:p>
        </w:tc>
        <w:tc>
          <w:tcPr>
            <w:tcW w:w="1672" w:type="dxa"/>
            <w:tcBorders>
              <w:top w:val="single" w:sz="6" w:space="0" w:color="000000"/>
              <w:left w:val="single" w:sz="6" w:space="0" w:color="000000"/>
              <w:right w:val="single" w:sz="6" w:space="0" w:color="000000"/>
            </w:tcBorders>
          </w:tcPr>
          <w:p w14:paraId="5DBC87F7" w14:textId="77777777" w:rsidR="00FC13C7" w:rsidRDefault="00AE5943">
            <w:pPr>
              <w:pStyle w:val="TableParagraph"/>
              <w:spacing w:line="274" w:lineRule="exact"/>
              <w:ind w:left="108"/>
              <w:rPr>
                <w:rFonts w:ascii="Times New Roman"/>
                <w:sz w:val="24"/>
              </w:rPr>
            </w:pPr>
            <w:r>
              <w:rPr>
                <w:rFonts w:ascii="Times New Roman"/>
                <w:sz w:val="24"/>
              </w:rPr>
              <w:t xml:space="preserve">3 </w:t>
            </w:r>
            <w:r>
              <w:rPr>
                <w:rFonts w:ascii="Times New Roman"/>
                <w:spacing w:val="-2"/>
                <w:sz w:val="24"/>
              </w:rPr>
              <w:t>POINTS</w:t>
            </w:r>
          </w:p>
        </w:tc>
        <w:tc>
          <w:tcPr>
            <w:tcW w:w="1672" w:type="dxa"/>
            <w:tcBorders>
              <w:top w:val="single" w:sz="6" w:space="0" w:color="000000"/>
              <w:left w:val="single" w:sz="6" w:space="0" w:color="000000"/>
              <w:right w:val="single" w:sz="6" w:space="0" w:color="000000"/>
            </w:tcBorders>
          </w:tcPr>
          <w:p w14:paraId="5DBC87F8" w14:textId="77777777" w:rsidR="00FC13C7" w:rsidRDefault="00AE5943">
            <w:pPr>
              <w:pStyle w:val="TableParagraph"/>
              <w:spacing w:line="274" w:lineRule="exact"/>
              <w:ind w:left="109"/>
              <w:rPr>
                <w:rFonts w:ascii="Times New Roman"/>
                <w:sz w:val="24"/>
              </w:rPr>
            </w:pPr>
            <w:r>
              <w:rPr>
                <w:rFonts w:ascii="Times New Roman"/>
                <w:sz w:val="24"/>
              </w:rPr>
              <w:t xml:space="preserve">6 </w:t>
            </w:r>
            <w:r>
              <w:rPr>
                <w:rFonts w:ascii="Times New Roman"/>
                <w:spacing w:val="-2"/>
                <w:sz w:val="24"/>
              </w:rPr>
              <w:t>POINTS</w:t>
            </w:r>
          </w:p>
        </w:tc>
        <w:tc>
          <w:tcPr>
            <w:tcW w:w="1483" w:type="dxa"/>
            <w:tcBorders>
              <w:top w:val="single" w:sz="6" w:space="0" w:color="000000"/>
              <w:left w:val="single" w:sz="6" w:space="0" w:color="000000"/>
              <w:right w:val="single" w:sz="6" w:space="0" w:color="000000"/>
            </w:tcBorders>
          </w:tcPr>
          <w:p w14:paraId="5DBC87F9" w14:textId="77777777" w:rsidR="00FC13C7" w:rsidRDefault="00AE5943">
            <w:pPr>
              <w:pStyle w:val="TableParagraph"/>
              <w:spacing w:line="274" w:lineRule="exact"/>
              <w:ind w:left="110"/>
              <w:rPr>
                <w:rFonts w:ascii="Times New Roman"/>
                <w:sz w:val="24"/>
              </w:rPr>
            </w:pPr>
            <w:r>
              <w:rPr>
                <w:rFonts w:ascii="Times New Roman"/>
                <w:sz w:val="24"/>
              </w:rPr>
              <w:t xml:space="preserve">10 </w:t>
            </w:r>
            <w:r>
              <w:rPr>
                <w:rFonts w:ascii="Times New Roman"/>
                <w:spacing w:val="-2"/>
                <w:sz w:val="24"/>
              </w:rPr>
              <w:t>POINTS</w:t>
            </w:r>
          </w:p>
        </w:tc>
        <w:tc>
          <w:tcPr>
            <w:tcW w:w="1487" w:type="dxa"/>
            <w:tcBorders>
              <w:top w:val="single" w:sz="6" w:space="0" w:color="000000"/>
              <w:left w:val="single" w:sz="6" w:space="0" w:color="000000"/>
            </w:tcBorders>
          </w:tcPr>
          <w:p w14:paraId="5DBC87FA" w14:textId="77777777" w:rsidR="00FC13C7" w:rsidRDefault="00AE5943">
            <w:pPr>
              <w:pStyle w:val="TableParagraph"/>
              <w:spacing w:line="274" w:lineRule="exact"/>
              <w:ind w:left="111"/>
              <w:rPr>
                <w:rFonts w:ascii="Times New Roman"/>
                <w:sz w:val="24"/>
              </w:rPr>
            </w:pPr>
            <w:r>
              <w:rPr>
                <w:rFonts w:ascii="Times New Roman"/>
                <w:sz w:val="24"/>
              </w:rPr>
              <w:t xml:space="preserve">14 </w:t>
            </w:r>
            <w:r>
              <w:rPr>
                <w:rFonts w:ascii="Times New Roman"/>
                <w:spacing w:val="-2"/>
                <w:sz w:val="24"/>
              </w:rPr>
              <w:t>POINTS</w:t>
            </w:r>
          </w:p>
        </w:tc>
      </w:tr>
    </w:tbl>
    <w:p w14:paraId="5DBC87FC" w14:textId="77777777" w:rsidR="00FC13C7" w:rsidRDefault="00AE5943">
      <w:pPr>
        <w:spacing w:before="260"/>
        <w:ind w:left="360" w:right="19"/>
        <w:rPr>
          <w:rFonts w:ascii="Times New Roman"/>
          <w:sz w:val="24"/>
        </w:rPr>
      </w:pPr>
      <w:r>
        <w:rPr>
          <w:rFonts w:ascii="Times New Roman"/>
          <w:sz w:val="24"/>
        </w:rPr>
        <w:t>*Intervention:</w:t>
      </w:r>
      <w:r>
        <w:rPr>
          <w:rFonts w:ascii="Times New Roman"/>
          <w:spacing w:val="-3"/>
          <w:sz w:val="24"/>
        </w:rPr>
        <w:t xml:space="preserve"> </w:t>
      </w:r>
      <w:r>
        <w:rPr>
          <w:rFonts w:ascii="Times New Roman"/>
          <w:sz w:val="24"/>
        </w:rPr>
        <w:t>When</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sz w:val="24"/>
        </w:rPr>
        <w:t>student</w:t>
      </w:r>
      <w:r>
        <w:rPr>
          <w:rFonts w:ascii="Times New Roman"/>
          <w:spacing w:val="-3"/>
          <w:sz w:val="24"/>
        </w:rPr>
        <w:t xml:space="preserve"> </w:t>
      </w:r>
      <w:r>
        <w:rPr>
          <w:rFonts w:ascii="Times New Roman"/>
          <w:sz w:val="24"/>
        </w:rPr>
        <w:t>accumulates</w:t>
      </w:r>
      <w:r>
        <w:rPr>
          <w:rFonts w:ascii="Times New Roman"/>
          <w:spacing w:val="-3"/>
          <w:sz w:val="24"/>
        </w:rPr>
        <w:t xml:space="preserve"> </w:t>
      </w:r>
      <w:r>
        <w:rPr>
          <w:rFonts w:ascii="Times New Roman"/>
          <w:sz w:val="24"/>
        </w:rPr>
        <w:t>10</w:t>
      </w:r>
      <w:r>
        <w:rPr>
          <w:rFonts w:ascii="Times New Roman"/>
          <w:spacing w:val="-2"/>
          <w:sz w:val="24"/>
        </w:rPr>
        <w:t xml:space="preserve"> </w:t>
      </w:r>
      <w:r>
        <w:rPr>
          <w:rFonts w:ascii="Times New Roman"/>
          <w:sz w:val="24"/>
        </w:rPr>
        <w:t>NSI</w:t>
      </w:r>
      <w:r>
        <w:rPr>
          <w:rFonts w:ascii="Times New Roman"/>
          <w:spacing w:val="-6"/>
          <w:sz w:val="24"/>
        </w:rPr>
        <w:t xml:space="preserve"> </w:t>
      </w:r>
      <w:r>
        <w:rPr>
          <w:rFonts w:ascii="Times New Roman"/>
          <w:sz w:val="24"/>
        </w:rPr>
        <w:t>points</w:t>
      </w:r>
      <w:r>
        <w:rPr>
          <w:rFonts w:ascii="Times New Roman"/>
          <w:spacing w:val="-3"/>
          <w:sz w:val="24"/>
        </w:rPr>
        <w:t xml:space="preserve"> </w:t>
      </w:r>
      <w:r>
        <w:rPr>
          <w:rFonts w:ascii="Times New Roman"/>
          <w:sz w:val="24"/>
        </w:rPr>
        <w:t>for</w:t>
      </w:r>
      <w:r>
        <w:rPr>
          <w:rFonts w:ascii="Times New Roman"/>
          <w:spacing w:val="-5"/>
          <w:sz w:val="24"/>
        </w:rPr>
        <w:t xml:space="preserve"> </w:t>
      </w:r>
      <w:r>
        <w:rPr>
          <w:rFonts w:ascii="Times New Roman"/>
          <w:sz w:val="24"/>
        </w:rPr>
        <w:t>Absence</w:t>
      </w:r>
      <w:r>
        <w:rPr>
          <w:rFonts w:ascii="Times New Roman"/>
          <w:spacing w:val="-4"/>
          <w:sz w:val="24"/>
        </w:rPr>
        <w:t xml:space="preserve"> </w:t>
      </w:r>
      <w:r>
        <w:rPr>
          <w:rFonts w:ascii="Times New Roman"/>
          <w:sz w:val="24"/>
        </w:rPr>
        <w:t>and/or</w:t>
      </w:r>
      <w:r>
        <w:rPr>
          <w:rFonts w:ascii="Times New Roman"/>
          <w:spacing w:val="-3"/>
          <w:sz w:val="24"/>
        </w:rPr>
        <w:t xml:space="preserve"> </w:t>
      </w:r>
      <w:r>
        <w:rPr>
          <w:rFonts w:ascii="Times New Roman"/>
          <w:sz w:val="24"/>
        </w:rPr>
        <w:t>Tardiness</w:t>
      </w:r>
      <w:r>
        <w:rPr>
          <w:rFonts w:ascii="Times New Roman"/>
          <w:spacing w:val="-3"/>
          <w:sz w:val="24"/>
        </w:rPr>
        <w:t xml:space="preserve"> </w:t>
      </w:r>
      <w:r>
        <w:rPr>
          <w:rFonts w:ascii="Times New Roman"/>
          <w:sz w:val="24"/>
        </w:rPr>
        <w:t>a meeting</w:t>
      </w:r>
      <w:r>
        <w:rPr>
          <w:rFonts w:ascii="Times New Roman"/>
          <w:spacing w:val="-3"/>
          <w:sz w:val="24"/>
        </w:rPr>
        <w:t xml:space="preserve"> </w:t>
      </w:r>
      <w:r>
        <w:rPr>
          <w:rFonts w:ascii="Times New Roman"/>
          <w:sz w:val="24"/>
        </w:rPr>
        <w:t>will be arranged with the affected student and Clinical Coordinator (or Program Coordinator) and Clinical Instructor to address attendance and offer strategies and a timeline for expected attendance</w:t>
      </w:r>
      <w:r>
        <w:rPr>
          <w:rFonts w:ascii="Times New Roman"/>
          <w:spacing w:val="40"/>
          <w:sz w:val="24"/>
        </w:rPr>
        <w:t xml:space="preserve"> </w:t>
      </w:r>
      <w:r>
        <w:rPr>
          <w:rFonts w:ascii="Times New Roman"/>
          <w:sz w:val="24"/>
        </w:rPr>
        <w:t>improvement.</w:t>
      </w:r>
      <w:r>
        <w:rPr>
          <w:rFonts w:ascii="Times New Roman"/>
          <w:spacing w:val="40"/>
          <w:sz w:val="24"/>
        </w:rPr>
        <w:t xml:space="preserve"> </w:t>
      </w:r>
      <w:r>
        <w:rPr>
          <w:rFonts w:ascii="Times New Roman"/>
          <w:sz w:val="24"/>
        </w:rPr>
        <w:t>The student will be placed on Clinical Probation for the following semester and if the</w:t>
      </w:r>
    </w:p>
    <w:p w14:paraId="5DBC87FD" w14:textId="77777777" w:rsidR="00FC13C7" w:rsidRDefault="00FC13C7">
      <w:pPr>
        <w:rPr>
          <w:rFonts w:ascii="Times New Roman"/>
          <w:sz w:val="24"/>
        </w:rPr>
        <w:sectPr w:rsidR="00FC13C7">
          <w:pgSz w:w="12240" w:h="15840"/>
          <w:pgMar w:top="1820" w:right="1080" w:bottom="1260" w:left="720" w:header="0" w:footer="1068" w:gutter="0"/>
          <w:cols w:space="720"/>
        </w:sectPr>
      </w:pPr>
    </w:p>
    <w:p w14:paraId="5DBC87FE" w14:textId="77777777" w:rsidR="00FC13C7" w:rsidRDefault="00AE5943">
      <w:pPr>
        <w:spacing w:before="79"/>
        <w:ind w:left="360"/>
        <w:rPr>
          <w:rFonts w:ascii="Times New Roman"/>
          <w:sz w:val="24"/>
        </w:rPr>
      </w:pPr>
      <w:r>
        <w:rPr>
          <w:rFonts w:ascii="Times New Roman"/>
          <w:sz w:val="24"/>
        </w:rPr>
        <w:lastRenderedPageBreak/>
        <w:t>level</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absence/tardiness</w:t>
      </w:r>
      <w:r>
        <w:rPr>
          <w:rFonts w:ascii="Times New Roman"/>
          <w:spacing w:val="-3"/>
          <w:sz w:val="24"/>
        </w:rPr>
        <w:t xml:space="preserve"> </w:t>
      </w:r>
      <w:r>
        <w:rPr>
          <w:rFonts w:ascii="Times New Roman"/>
          <w:sz w:val="24"/>
        </w:rPr>
        <w:t>reaches</w:t>
      </w:r>
      <w:r>
        <w:rPr>
          <w:rFonts w:ascii="Times New Roman"/>
          <w:spacing w:val="-3"/>
          <w:sz w:val="24"/>
        </w:rPr>
        <w:t xml:space="preserve"> </w:t>
      </w:r>
      <w:r>
        <w:rPr>
          <w:rFonts w:ascii="Times New Roman"/>
          <w:sz w:val="24"/>
        </w:rPr>
        <w:t>10</w:t>
      </w:r>
      <w:r>
        <w:rPr>
          <w:rFonts w:ascii="Times New Roman"/>
          <w:spacing w:val="-3"/>
          <w:sz w:val="24"/>
        </w:rPr>
        <w:t xml:space="preserve"> </w:t>
      </w:r>
      <w:r>
        <w:rPr>
          <w:rFonts w:ascii="Times New Roman"/>
          <w:sz w:val="24"/>
        </w:rPr>
        <w:t>points</w:t>
      </w:r>
      <w:r>
        <w:rPr>
          <w:rFonts w:ascii="Times New Roman"/>
          <w:spacing w:val="-3"/>
          <w:sz w:val="24"/>
        </w:rPr>
        <w:t xml:space="preserve"> </w:t>
      </w:r>
      <w:r>
        <w:rPr>
          <w:rFonts w:ascii="Times New Roman"/>
          <w:sz w:val="24"/>
        </w:rPr>
        <w:t>again</w:t>
      </w:r>
      <w:r>
        <w:rPr>
          <w:rFonts w:ascii="Times New Roman"/>
          <w:spacing w:val="-1"/>
          <w:sz w:val="24"/>
        </w:rPr>
        <w:t xml:space="preserve"> </w:t>
      </w:r>
      <w:r>
        <w:rPr>
          <w:rFonts w:ascii="Times New Roman"/>
          <w:sz w:val="24"/>
        </w:rPr>
        <w:t>during</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subsequent</w:t>
      </w:r>
      <w:r>
        <w:rPr>
          <w:rFonts w:ascii="Times New Roman"/>
          <w:spacing w:val="-3"/>
          <w:sz w:val="24"/>
        </w:rPr>
        <w:t xml:space="preserve"> </w:t>
      </w:r>
      <w:r>
        <w:rPr>
          <w:rFonts w:ascii="Times New Roman"/>
          <w:sz w:val="24"/>
        </w:rPr>
        <w:t>semester,</w:t>
      </w:r>
      <w:r>
        <w:rPr>
          <w:rFonts w:ascii="Times New Roman"/>
          <w:spacing w:val="-3"/>
          <w:sz w:val="24"/>
        </w:rPr>
        <w:t xml:space="preserve"> </w:t>
      </w:r>
      <w:r>
        <w:rPr>
          <w:rFonts w:ascii="Times New Roman"/>
          <w:sz w:val="24"/>
        </w:rPr>
        <w:t>the</w:t>
      </w:r>
      <w:r>
        <w:rPr>
          <w:rFonts w:ascii="Times New Roman"/>
          <w:spacing w:val="-5"/>
          <w:sz w:val="24"/>
        </w:rPr>
        <w:t xml:space="preserve"> </w:t>
      </w:r>
      <w:r>
        <w:rPr>
          <w:rFonts w:ascii="Times New Roman"/>
          <w:sz w:val="24"/>
        </w:rPr>
        <w:t>student</w:t>
      </w:r>
      <w:r>
        <w:rPr>
          <w:rFonts w:ascii="Times New Roman"/>
          <w:spacing w:val="-3"/>
          <w:sz w:val="24"/>
        </w:rPr>
        <w:t xml:space="preserve"> </w:t>
      </w:r>
      <w:r>
        <w:rPr>
          <w:rFonts w:ascii="Times New Roman"/>
          <w:sz w:val="24"/>
        </w:rPr>
        <w:t>will</w:t>
      </w:r>
      <w:r>
        <w:rPr>
          <w:rFonts w:ascii="Times New Roman"/>
          <w:spacing w:val="-3"/>
          <w:sz w:val="24"/>
        </w:rPr>
        <w:t xml:space="preserve"> </w:t>
      </w:r>
      <w:r>
        <w:rPr>
          <w:rFonts w:ascii="Times New Roman"/>
          <w:sz w:val="24"/>
        </w:rPr>
        <w:t>be dismissed from the program.</w:t>
      </w:r>
    </w:p>
    <w:p w14:paraId="5DBC87FF" w14:textId="77777777" w:rsidR="00FC13C7" w:rsidRDefault="00FC13C7">
      <w:pPr>
        <w:pStyle w:val="BodyText"/>
        <w:spacing w:before="262"/>
        <w:ind w:left="0"/>
        <w:rPr>
          <w:rFonts w:ascii="Times New Roman"/>
          <w:sz w:val="24"/>
        </w:rPr>
      </w:pPr>
    </w:p>
    <w:p w14:paraId="5DBC8800" w14:textId="77777777" w:rsidR="00FC13C7" w:rsidRDefault="00AE5943">
      <w:pPr>
        <w:pStyle w:val="Heading1"/>
      </w:pPr>
      <w:r>
        <w:t>COLLEGE</w:t>
      </w:r>
      <w:r>
        <w:rPr>
          <w:spacing w:val="-6"/>
        </w:rPr>
        <w:t xml:space="preserve"> </w:t>
      </w:r>
      <w:r>
        <w:t>SYLLABUS</w:t>
      </w:r>
      <w:r>
        <w:rPr>
          <w:spacing w:val="-6"/>
        </w:rPr>
        <w:t xml:space="preserve"> </w:t>
      </w:r>
      <w:r>
        <w:rPr>
          <w:spacing w:val="-2"/>
        </w:rPr>
        <w:t>STATEMENTS</w:t>
      </w:r>
    </w:p>
    <w:p w14:paraId="5DBC8801" w14:textId="77777777" w:rsidR="00FC13C7" w:rsidRDefault="00AE5943">
      <w:pPr>
        <w:pStyle w:val="BodyText"/>
        <w:ind w:right="114"/>
      </w:pPr>
      <w:r>
        <w:t>Columbus</w:t>
      </w:r>
      <w:r>
        <w:rPr>
          <w:spacing w:val="-3"/>
        </w:rPr>
        <w:t xml:space="preserve"> </w:t>
      </w:r>
      <w:r>
        <w:t>State</w:t>
      </w:r>
      <w:r>
        <w:rPr>
          <w:spacing w:val="-5"/>
        </w:rPr>
        <w:t xml:space="preserve"> </w:t>
      </w:r>
      <w:r>
        <w:t>Community</w:t>
      </w:r>
      <w:r>
        <w:rPr>
          <w:spacing w:val="-3"/>
        </w:rPr>
        <w:t xml:space="preserve"> </w:t>
      </w:r>
      <w:r>
        <w:t>College</w:t>
      </w:r>
      <w:r>
        <w:rPr>
          <w:spacing w:val="-3"/>
        </w:rPr>
        <w:t xml:space="preserve"> </w:t>
      </w:r>
      <w:r>
        <w:t>required</w:t>
      </w:r>
      <w:r>
        <w:rPr>
          <w:spacing w:val="-4"/>
        </w:rPr>
        <w:t xml:space="preserve"> </w:t>
      </w:r>
      <w:r>
        <w:t>College</w:t>
      </w:r>
      <w:r>
        <w:rPr>
          <w:spacing w:val="-7"/>
        </w:rPr>
        <w:t xml:space="preserve"> </w:t>
      </w:r>
      <w:r>
        <w:t>Syllabus</w:t>
      </w:r>
      <w:r>
        <w:rPr>
          <w:spacing w:val="-3"/>
        </w:rPr>
        <w:t xml:space="preserve"> </w:t>
      </w:r>
      <w:r>
        <w:t>Statements</w:t>
      </w:r>
      <w:r>
        <w:rPr>
          <w:spacing w:val="-5"/>
        </w:rPr>
        <w:t xml:space="preserve"> </w:t>
      </w:r>
      <w:r>
        <w:t>on</w:t>
      </w:r>
      <w:r>
        <w:rPr>
          <w:spacing w:val="-4"/>
        </w:rPr>
        <w:t xml:space="preserve"> </w:t>
      </w:r>
      <w:r>
        <w:t>College</w:t>
      </w:r>
      <w:r>
        <w:rPr>
          <w:spacing w:val="-5"/>
        </w:rPr>
        <w:t xml:space="preserve"> </w:t>
      </w:r>
      <w:r>
        <w:t>Policies</w:t>
      </w:r>
      <w:r>
        <w:rPr>
          <w:spacing w:val="-2"/>
        </w:rPr>
        <w:t xml:space="preserve"> </w:t>
      </w:r>
      <w:r>
        <w:t>and</w:t>
      </w:r>
      <w:r>
        <w:rPr>
          <w:spacing w:val="-4"/>
        </w:rPr>
        <w:t xml:space="preserve"> </w:t>
      </w:r>
      <w:r>
        <w:t xml:space="preserve">Student Support Services can be found at </w:t>
      </w:r>
      <w:hyperlink r:id="rId9">
        <w:r>
          <w:rPr>
            <w:color w:val="0000FF"/>
            <w:u w:val="single" w:color="0000FF"/>
          </w:rPr>
          <w:t>www.cscc.edu/syllabus</w:t>
        </w:r>
      </w:hyperlink>
      <w:r>
        <w:rPr>
          <w:color w:val="0000FF"/>
        </w:rPr>
        <w:t xml:space="preserve"> </w:t>
      </w:r>
      <w:r>
        <w:t xml:space="preserve">or on the College website Quick Links “Syllabus </w:t>
      </w:r>
      <w:r>
        <w:rPr>
          <w:spacing w:val="-2"/>
        </w:rPr>
        <w:t>Statements”.</w:t>
      </w:r>
    </w:p>
    <w:p w14:paraId="5DBC8802" w14:textId="77777777" w:rsidR="00FC13C7" w:rsidRDefault="00AE5943">
      <w:pPr>
        <w:pStyle w:val="Heading1"/>
        <w:spacing w:before="267"/>
      </w:pPr>
      <w:r>
        <w:t>INCLEMENT</w:t>
      </w:r>
      <w:r>
        <w:rPr>
          <w:spacing w:val="-3"/>
        </w:rPr>
        <w:t xml:space="preserve"> </w:t>
      </w:r>
      <w:r>
        <w:t>WEATHER</w:t>
      </w:r>
      <w:r>
        <w:rPr>
          <w:spacing w:val="-4"/>
        </w:rPr>
        <w:t xml:space="preserve"> </w:t>
      </w:r>
      <w:r>
        <w:t>OR</w:t>
      </w:r>
      <w:r>
        <w:rPr>
          <w:spacing w:val="-6"/>
        </w:rPr>
        <w:t xml:space="preserve"> </w:t>
      </w:r>
      <w:r>
        <w:t>OTHER</w:t>
      </w:r>
      <w:r>
        <w:rPr>
          <w:spacing w:val="-5"/>
        </w:rPr>
        <w:t xml:space="preserve"> </w:t>
      </w:r>
      <w:r>
        <w:rPr>
          <w:spacing w:val="-2"/>
        </w:rPr>
        <w:t>EMERGENCIES</w:t>
      </w:r>
    </w:p>
    <w:p w14:paraId="5DBC8803" w14:textId="77777777" w:rsidR="00FC13C7" w:rsidRDefault="00AE5943">
      <w:pPr>
        <w:pStyle w:val="BodyText"/>
        <w:spacing w:before="1"/>
        <w:ind w:right="233"/>
        <w:jc w:val="both"/>
      </w:pPr>
      <w:r>
        <w:t>In the event</w:t>
      </w:r>
      <w:r>
        <w:rPr>
          <w:spacing w:val="-1"/>
        </w:rPr>
        <w:t xml:space="preserve"> </w:t>
      </w:r>
      <w:r>
        <w:t>of</w:t>
      </w:r>
      <w:r>
        <w:rPr>
          <w:spacing w:val="-1"/>
        </w:rPr>
        <w:t xml:space="preserve"> </w:t>
      </w:r>
      <w:r>
        <w:t>severe weather or</w:t>
      </w:r>
      <w:r>
        <w:rPr>
          <w:spacing w:val="-1"/>
        </w:rPr>
        <w:t xml:space="preserve"> </w:t>
      </w:r>
      <w:r>
        <w:t>other emergencies that could force the college to close or to cancel classes, such</w:t>
      </w:r>
      <w:r>
        <w:rPr>
          <w:spacing w:val="-4"/>
        </w:rPr>
        <w:t xml:space="preserve"> </w:t>
      </w:r>
      <w:r>
        <w:t>information</w:t>
      </w:r>
      <w:r>
        <w:rPr>
          <w:spacing w:val="-3"/>
        </w:rPr>
        <w:t xml:space="preserve"> </w:t>
      </w:r>
      <w:r>
        <w:t>will</w:t>
      </w:r>
      <w:r>
        <w:rPr>
          <w:spacing w:val="-2"/>
        </w:rPr>
        <w:t xml:space="preserve"> </w:t>
      </w:r>
      <w:r>
        <w:t>be</w:t>
      </w:r>
      <w:r>
        <w:rPr>
          <w:spacing w:val="-2"/>
        </w:rPr>
        <w:t xml:space="preserve"> </w:t>
      </w:r>
      <w:r>
        <w:t>broadcast</w:t>
      </w:r>
      <w:r>
        <w:rPr>
          <w:spacing w:val="-4"/>
        </w:rPr>
        <w:t xml:space="preserve"> </w:t>
      </w:r>
      <w:r>
        <w:t>on</w:t>
      </w:r>
      <w:r>
        <w:rPr>
          <w:spacing w:val="-3"/>
        </w:rPr>
        <w:t xml:space="preserve"> </w:t>
      </w:r>
      <w:r>
        <w:t>radio</w:t>
      </w:r>
      <w:r>
        <w:rPr>
          <w:spacing w:val="-2"/>
        </w:rPr>
        <w:t xml:space="preserve"> </w:t>
      </w:r>
      <w:r>
        <w:t>stations</w:t>
      </w:r>
      <w:r>
        <w:rPr>
          <w:spacing w:val="-2"/>
        </w:rPr>
        <w:t xml:space="preserve"> </w:t>
      </w:r>
      <w:r>
        <w:t>and</w:t>
      </w:r>
      <w:r>
        <w:rPr>
          <w:spacing w:val="-3"/>
        </w:rPr>
        <w:t xml:space="preserve"> </w:t>
      </w:r>
      <w:r>
        <w:t>television</w:t>
      </w:r>
      <w:r>
        <w:rPr>
          <w:spacing w:val="-5"/>
        </w:rPr>
        <w:t xml:space="preserve"> </w:t>
      </w:r>
      <w:r>
        <w:t>stations.</w:t>
      </w:r>
      <w:r>
        <w:rPr>
          <w:spacing w:val="40"/>
        </w:rPr>
        <w:t xml:space="preserve"> </w:t>
      </w:r>
      <w:r>
        <w:t>Students</w:t>
      </w:r>
      <w:r>
        <w:rPr>
          <w:spacing w:val="-2"/>
        </w:rPr>
        <w:t xml:space="preserve"> </w:t>
      </w:r>
      <w:r>
        <w:t>who</w:t>
      </w:r>
      <w:r>
        <w:rPr>
          <w:spacing w:val="-1"/>
        </w:rPr>
        <w:t xml:space="preserve"> </w:t>
      </w:r>
      <w:r>
        <w:t>reside</w:t>
      </w:r>
      <w:r>
        <w:rPr>
          <w:spacing w:val="-2"/>
        </w:rPr>
        <w:t xml:space="preserve"> </w:t>
      </w:r>
      <w:r>
        <w:t>in</w:t>
      </w:r>
      <w:r>
        <w:rPr>
          <w:spacing w:val="-4"/>
        </w:rPr>
        <w:t xml:space="preserve"> </w:t>
      </w:r>
      <w:r>
        <w:t>areas</w:t>
      </w:r>
      <w:r>
        <w:rPr>
          <w:spacing w:val="-2"/>
        </w:rPr>
        <w:t xml:space="preserve"> </w:t>
      </w:r>
      <w:r>
        <w:t>that fall under a Level III emergency should not attempt to drive to the college even if the college remains open.</w:t>
      </w:r>
    </w:p>
    <w:p w14:paraId="5DBC8804" w14:textId="77777777" w:rsidR="00FC13C7" w:rsidRDefault="00FC13C7">
      <w:pPr>
        <w:pStyle w:val="BodyText"/>
        <w:spacing w:before="1"/>
        <w:ind w:left="0"/>
      </w:pPr>
    </w:p>
    <w:p w14:paraId="5DBC8805" w14:textId="77777777" w:rsidR="00FC13C7" w:rsidRDefault="00AE5943">
      <w:pPr>
        <w:ind w:left="360"/>
        <w:rPr>
          <w:rFonts w:ascii="Times New Roman"/>
          <w:sz w:val="24"/>
        </w:rPr>
      </w:pPr>
      <w:r>
        <w:rPr>
          <w:rFonts w:ascii="Times New Roman"/>
          <w:sz w:val="24"/>
        </w:rPr>
        <w:t xml:space="preserve">Assignments due on </w:t>
      </w:r>
      <w:proofErr w:type="gramStart"/>
      <w:r>
        <w:rPr>
          <w:rFonts w:ascii="Times New Roman"/>
          <w:sz w:val="24"/>
        </w:rPr>
        <w:t>a day</w:t>
      </w:r>
      <w:proofErr w:type="gramEnd"/>
      <w:r>
        <w:rPr>
          <w:rFonts w:ascii="Times New Roman"/>
          <w:sz w:val="24"/>
        </w:rPr>
        <w:t xml:space="preserve"> the college is closed will be due the next scheduled class period.</w:t>
      </w:r>
      <w:r>
        <w:rPr>
          <w:rFonts w:ascii="Times New Roman"/>
          <w:spacing w:val="40"/>
          <w:sz w:val="24"/>
        </w:rPr>
        <w:t xml:space="preserve"> </w:t>
      </w:r>
      <w:r>
        <w:rPr>
          <w:rFonts w:ascii="Times New Roman"/>
          <w:sz w:val="24"/>
        </w:rPr>
        <w:t>If an examination</w:t>
      </w:r>
      <w:r>
        <w:rPr>
          <w:rFonts w:ascii="Times New Roman"/>
          <w:spacing w:val="-3"/>
          <w:sz w:val="24"/>
        </w:rPr>
        <w:t xml:space="preserve"> </w:t>
      </w:r>
      <w:r>
        <w:rPr>
          <w:rFonts w:ascii="Times New Roman"/>
          <w:sz w:val="24"/>
        </w:rPr>
        <w:t>is</w:t>
      </w:r>
      <w:r>
        <w:rPr>
          <w:rFonts w:ascii="Times New Roman"/>
          <w:spacing w:val="-3"/>
          <w:sz w:val="24"/>
        </w:rPr>
        <w:t xml:space="preserve"> </w:t>
      </w:r>
      <w:r>
        <w:rPr>
          <w:rFonts w:ascii="Times New Roman"/>
          <w:sz w:val="24"/>
        </w:rPr>
        <w:t>scheduled</w:t>
      </w:r>
      <w:r>
        <w:rPr>
          <w:rFonts w:ascii="Times New Roman"/>
          <w:spacing w:val="-2"/>
          <w:sz w:val="24"/>
        </w:rPr>
        <w:t xml:space="preserve"> </w:t>
      </w:r>
      <w:r>
        <w:rPr>
          <w:rFonts w:ascii="Times New Roman"/>
          <w:sz w:val="24"/>
        </w:rPr>
        <w:t>for</w:t>
      </w:r>
      <w:r>
        <w:rPr>
          <w:rFonts w:ascii="Times New Roman"/>
          <w:spacing w:val="-5"/>
          <w:sz w:val="24"/>
        </w:rPr>
        <w:t xml:space="preserve"> </w:t>
      </w:r>
      <w:r>
        <w:rPr>
          <w:rFonts w:ascii="Times New Roman"/>
          <w:sz w:val="24"/>
        </w:rPr>
        <w:t>a</w:t>
      </w:r>
      <w:r>
        <w:rPr>
          <w:rFonts w:ascii="Times New Roman"/>
          <w:spacing w:val="-4"/>
          <w:sz w:val="24"/>
        </w:rPr>
        <w:t xml:space="preserve"> </w:t>
      </w:r>
      <w:proofErr w:type="gramStart"/>
      <w:r>
        <w:rPr>
          <w:rFonts w:ascii="Times New Roman"/>
          <w:sz w:val="24"/>
        </w:rPr>
        <w:t>day</w:t>
      </w:r>
      <w:proofErr w:type="gramEnd"/>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campus</w:t>
      </w:r>
      <w:r>
        <w:rPr>
          <w:rFonts w:ascii="Times New Roman"/>
          <w:spacing w:val="-3"/>
          <w:sz w:val="24"/>
        </w:rPr>
        <w:t xml:space="preserve"> </w:t>
      </w:r>
      <w:r>
        <w:rPr>
          <w:rFonts w:ascii="Times New Roman"/>
          <w:sz w:val="24"/>
        </w:rPr>
        <w:t>is</w:t>
      </w:r>
      <w:r>
        <w:rPr>
          <w:rFonts w:ascii="Times New Roman"/>
          <w:spacing w:val="-3"/>
          <w:sz w:val="24"/>
        </w:rPr>
        <w:t xml:space="preserve"> </w:t>
      </w:r>
      <w:r>
        <w:rPr>
          <w:rFonts w:ascii="Times New Roman"/>
          <w:sz w:val="24"/>
        </w:rPr>
        <w:t>closed,</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examination</w:t>
      </w:r>
      <w:r>
        <w:rPr>
          <w:rFonts w:ascii="Times New Roman"/>
          <w:spacing w:val="-3"/>
          <w:sz w:val="24"/>
        </w:rPr>
        <w:t xml:space="preserve"> </w:t>
      </w:r>
      <w:r>
        <w:rPr>
          <w:rFonts w:ascii="Times New Roman"/>
          <w:sz w:val="24"/>
        </w:rPr>
        <w:t>will</w:t>
      </w:r>
      <w:r>
        <w:rPr>
          <w:rFonts w:ascii="Times New Roman"/>
          <w:spacing w:val="-3"/>
          <w:sz w:val="24"/>
        </w:rPr>
        <w:t xml:space="preserve"> </w:t>
      </w:r>
      <w:r>
        <w:rPr>
          <w:rFonts w:ascii="Times New Roman"/>
          <w:sz w:val="24"/>
        </w:rPr>
        <w:t>be</w:t>
      </w:r>
      <w:r>
        <w:rPr>
          <w:rFonts w:ascii="Times New Roman"/>
          <w:spacing w:val="-3"/>
          <w:sz w:val="24"/>
        </w:rPr>
        <w:t xml:space="preserve"> </w:t>
      </w:r>
      <w:r>
        <w:rPr>
          <w:rFonts w:ascii="Times New Roman"/>
          <w:sz w:val="24"/>
        </w:rPr>
        <w:t>given</w:t>
      </w:r>
      <w:r>
        <w:rPr>
          <w:rFonts w:ascii="Times New Roman"/>
          <w:spacing w:val="-3"/>
          <w:sz w:val="24"/>
        </w:rPr>
        <w:t xml:space="preserve"> </w:t>
      </w:r>
      <w:r>
        <w:rPr>
          <w:rFonts w:ascii="Times New Roman"/>
          <w:sz w:val="24"/>
        </w:rPr>
        <w:t>on</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next</w:t>
      </w:r>
      <w:r>
        <w:rPr>
          <w:rFonts w:ascii="Times New Roman"/>
          <w:spacing w:val="-3"/>
          <w:sz w:val="24"/>
        </w:rPr>
        <w:t xml:space="preserve"> </w:t>
      </w:r>
      <w:r>
        <w:rPr>
          <w:rFonts w:ascii="Times New Roman"/>
          <w:sz w:val="24"/>
        </w:rPr>
        <w:t>class day.</w:t>
      </w:r>
      <w:r>
        <w:rPr>
          <w:rFonts w:ascii="Times New Roman"/>
          <w:spacing w:val="76"/>
          <w:sz w:val="24"/>
        </w:rPr>
        <w:t xml:space="preserve"> </w:t>
      </w:r>
      <w:r>
        <w:rPr>
          <w:rFonts w:ascii="Times New Roman"/>
          <w:sz w:val="24"/>
        </w:rPr>
        <w:t>If a laboratory is scheduled on the day the campus is closed, it will be made up at the next scheduled</w:t>
      </w:r>
      <w:r>
        <w:rPr>
          <w:rFonts w:ascii="Times New Roman"/>
          <w:spacing w:val="-1"/>
          <w:sz w:val="24"/>
        </w:rPr>
        <w:t xml:space="preserve"> </w:t>
      </w:r>
      <w:r>
        <w:rPr>
          <w:rFonts w:ascii="Times New Roman"/>
          <w:sz w:val="24"/>
        </w:rPr>
        <w:t>laboratory</w:t>
      </w:r>
      <w:r>
        <w:rPr>
          <w:rFonts w:ascii="Times New Roman"/>
          <w:spacing w:val="-1"/>
          <w:sz w:val="24"/>
        </w:rPr>
        <w:t xml:space="preserve"> </w:t>
      </w:r>
      <w:r>
        <w:rPr>
          <w:rFonts w:ascii="Times New Roman"/>
          <w:sz w:val="24"/>
        </w:rPr>
        <w:t>class.</w:t>
      </w:r>
      <w:r>
        <w:rPr>
          <w:rFonts w:ascii="Times New Roman"/>
          <w:spacing w:val="40"/>
          <w:sz w:val="24"/>
        </w:rPr>
        <w:t xml:space="preserve"> </w:t>
      </w:r>
      <w:r>
        <w:rPr>
          <w:rFonts w:ascii="Times New Roman"/>
          <w:sz w:val="24"/>
        </w:rPr>
        <w:t>If</w:t>
      </w:r>
      <w:r>
        <w:rPr>
          <w:rFonts w:ascii="Times New Roman"/>
          <w:spacing w:val="-3"/>
          <w:sz w:val="24"/>
        </w:rPr>
        <w:t xml:space="preserve"> </w:t>
      </w:r>
      <w:r>
        <w:rPr>
          <w:rFonts w:ascii="Times New Roman"/>
          <w:sz w:val="24"/>
        </w:rPr>
        <w:t>necessary,</w:t>
      </w:r>
      <w:r>
        <w:rPr>
          <w:rFonts w:ascii="Times New Roman"/>
          <w:spacing w:val="-1"/>
          <w:sz w:val="24"/>
        </w:rPr>
        <w:t xml:space="preserve"> </w:t>
      </w:r>
      <w:r>
        <w:rPr>
          <w:rFonts w:ascii="Times New Roman"/>
          <w:sz w:val="24"/>
        </w:rPr>
        <w:t>laboratory</w:t>
      </w:r>
      <w:r>
        <w:rPr>
          <w:rFonts w:ascii="Times New Roman"/>
          <w:spacing w:val="-1"/>
          <w:sz w:val="24"/>
        </w:rPr>
        <w:t xml:space="preserve"> </w:t>
      </w:r>
      <w:r>
        <w:rPr>
          <w:rFonts w:ascii="Times New Roman"/>
          <w:sz w:val="24"/>
        </w:rPr>
        <w:t>make-up</w:t>
      </w:r>
      <w:r>
        <w:rPr>
          <w:rFonts w:ascii="Times New Roman"/>
          <w:spacing w:val="-1"/>
          <w:sz w:val="24"/>
        </w:rPr>
        <w:t xml:space="preserve"> </w:t>
      </w:r>
      <w:r>
        <w:rPr>
          <w:rFonts w:ascii="Times New Roman"/>
          <w:sz w:val="24"/>
        </w:rPr>
        <w:t>may</w:t>
      </w:r>
      <w:r>
        <w:rPr>
          <w:rFonts w:ascii="Times New Roman"/>
          <w:spacing w:val="-1"/>
          <w:sz w:val="24"/>
        </w:rPr>
        <w:t xml:space="preserve"> </w:t>
      </w:r>
      <w:r>
        <w:rPr>
          <w:rFonts w:ascii="Times New Roman"/>
          <w:sz w:val="24"/>
        </w:rPr>
        <w:t>be</w:t>
      </w:r>
      <w:r>
        <w:rPr>
          <w:rFonts w:ascii="Times New Roman"/>
          <w:spacing w:val="-3"/>
          <w:sz w:val="24"/>
        </w:rPr>
        <w:t xml:space="preserve"> </w:t>
      </w:r>
      <w:r>
        <w:rPr>
          <w:rFonts w:ascii="Times New Roman"/>
          <w:sz w:val="24"/>
        </w:rPr>
        <w:t>held</w:t>
      </w:r>
      <w:r>
        <w:rPr>
          <w:rFonts w:ascii="Times New Roman"/>
          <w:spacing w:val="-1"/>
          <w:sz w:val="24"/>
        </w:rPr>
        <w:t xml:space="preserve"> </w:t>
      </w:r>
      <w:r>
        <w:rPr>
          <w:rFonts w:ascii="Times New Roman"/>
          <w:sz w:val="24"/>
        </w:rPr>
        <w:t>on</w:t>
      </w:r>
      <w:r>
        <w:rPr>
          <w:rFonts w:ascii="Times New Roman"/>
          <w:spacing w:val="-1"/>
          <w:sz w:val="24"/>
        </w:rPr>
        <w:t xml:space="preserve"> </w:t>
      </w:r>
      <w:r>
        <w:rPr>
          <w:rFonts w:ascii="Times New Roman"/>
          <w:sz w:val="24"/>
        </w:rPr>
        <w:t>a</w:t>
      </w:r>
      <w:r>
        <w:rPr>
          <w:rFonts w:ascii="Times New Roman"/>
          <w:spacing w:val="-2"/>
          <w:sz w:val="24"/>
        </w:rPr>
        <w:t xml:space="preserve"> </w:t>
      </w:r>
      <w:r>
        <w:rPr>
          <w:rFonts w:ascii="Times New Roman"/>
          <w:sz w:val="24"/>
        </w:rPr>
        <w:t>Saturday.</w:t>
      </w:r>
      <w:r>
        <w:rPr>
          <w:rFonts w:ascii="Times New Roman"/>
          <w:spacing w:val="40"/>
          <w:sz w:val="24"/>
        </w:rPr>
        <w:t xml:space="preserve"> </w:t>
      </w:r>
      <w:r>
        <w:rPr>
          <w:rFonts w:ascii="Times New Roman"/>
          <w:sz w:val="24"/>
        </w:rPr>
        <w:t>If</w:t>
      </w:r>
      <w:r>
        <w:rPr>
          <w:rFonts w:ascii="Times New Roman"/>
          <w:spacing w:val="-3"/>
          <w:sz w:val="24"/>
        </w:rPr>
        <w:t xml:space="preserve"> </w:t>
      </w:r>
      <w:r>
        <w:rPr>
          <w:rFonts w:ascii="Times New Roman"/>
          <w:sz w:val="24"/>
        </w:rPr>
        <w:t>a</w:t>
      </w:r>
      <w:r>
        <w:rPr>
          <w:rFonts w:ascii="Times New Roman"/>
          <w:spacing w:val="-2"/>
          <w:sz w:val="24"/>
        </w:rPr>
        <w:t xml:space="preserve"> </w:t>
      </w:r>
      <w:r>
        <w:rPr>
          <w:rFonts w:ascii="Times New Roman"/>
          <w:sz w:val="24"/>
        </w:rPr>
        <w:t>clinical</w:t>
      </w:r>
      <w:r>
        <w:rPr>
          <w:rFonts w:ascii="Times New Roman"/>
          <w:spacing w:val="-1"/>
          <w:sz w:val="24"/>
        </w:rPr>
        <w:t xml:space="preserve"> </w:t>
      </w:r>
      <w:r>
        <w:rPr>
          <w:rFonts w:ascii="Times New Roman"/>
          <w:sz w:val="24"/>
        </w:rPr>
        <w:t>is missed because of weather conditions: It is an excused absence for Level III weather emergency (at the College or the area in which the student lives.)</w:t>
      </w:r>
    </w:p>
    <w:p w14:paraId="5DBC8806" w14:textId="77777777" w:rsidR="00FC13C7" w:rsidRDefault="00AE5943">
      <w:pPr>
        <w:pStyle w:val="BodyText"/>
        <w:spacing w:before="267"/>
      </w:pPr>
      <w:r>
        <w:t>Students who miss a class because of weather-related problems with the class is held as scheduled are responsible for reading and other assignments as indicated in the syllabus.</w:t>
      </w:r>
      <w:r>
        <w:rPr>
          <w:spacing w:val="40"/>
        </w:rPr>
        <w:t xml:space="preserve"> </w:t>
      </w:r>
      <w:r>
        <w:t>If a laboratory or examination is missed,</w:t>
      </w:r>
      <w:r>
        <w:rPr>
          <w:spacing w:val="-4"/>
        </w:rPr>
        <w:t xml:space="preserve"> </w:t>
      </w:r>
      <w:r>
        <w:t>contact</w:t>
      </w:r>
      <w:r>
        <w:rPr>
          <w:spacing w:val="-3"/>
        </w:rPr>
        <w:t xml:space="preserve"> </w:t>
      </w:r>
      <w:r>
        <w:t>me</w:t>
      </w:r>
      <w:r>
        <w:rPr>
          <w:spacing w:val="-1"/>
        </w:rPr>
        <w:t xml:space="preserve"> </w:t>
      </w:r>
      <w:r>
        <w:t>as</w:t>
      </w:r>
      <w:r>
        <w:rPr>
          <w:spacing w:val="-3"/>
        </w:rPr>
        <w:t xml:space="preserve"> </w:t>
      </w:r>
      <w:r>
        <w:t>soon</w:t>
      </w:r>
      <w:r>
        <w:rPr>
          <w:spacing w:val="-2"/>
        </w:rPr>
        <w:t xml:space="preserve"> </w:t>
      </w:r>
      <w:r>
        <w:t>as</w:t>
      </w:r>
      <w:r>
        <w:rPr>
          <w:spacing w:val="-1"/>
        </w:rPr>
        <w:t xml:space="preserve"> </w:t>
      </w:r>
      <w:r>
        <w:t>possible</w:t>
      </w:r>
      <w:r>
        <w:rPr>
          <w:spacing w:val="-1"/>
        </w:rPr>
        <w:t xml:space="preserve"> </w:t>
      </w:r>
      <w:r>
        <w:t>to determine</w:t>
      </w:r>
      <w:r>
        <w:rPr>
          <w:spacing w:val="-3"/>
        </w:rPr>
        <w:t xml:space="preserve"> </w:t>
      </w:r>
      <w:r>
        <w:t>how</w:t>
      </w:r>
      <w:r>
        <w:rPr>
          <w:spacing w:val="-3"/>
        </w:rPr>
        <w:t xml:space="preserve"> </w:t>
      </w:r>
      <w:r>
        <w:t>to</w:t>
      </w:r>
      <w:r>
        <w:rPr>
          <w:spacing w:val="-2"/>
        </w:rPr>
        <w:t xml:space="preserve"> </w:t>
      </w:r>
      <w:r>
        <w:t>make</w:t>
      </w:r>
      <w:r>
        <w:rPr>
          <w:spacing w:val="-1"/>
        </w:rPr>
        <w:t xml:space="preserve"> </w:t>
      </w:r>
      <w:r>
        <w:t>up</w:t>
      </w:r>
      <w:r>
        <w:rPr>
          <w:spacing w:val="-4"/>
        </w:rPr>
        <w:t xml:space="preserve"> </w:t>
      </w:r>
      <w:r>
        <w:t>the</w:t>
      </w:r>
      <w:r>
        <w:rPr>
          <w:spacing w:val="-3"/>
        </w:rPr>
        <w:t xml:space="preserve"> </w:t>
      </w:r>
      <w:r>
        <w:t>missed</w:t>
      </w:r>
      <w:r>
        <w:rPr>
          <w:spacing w:val="-2"/>
        </w:rPr>
        <w:t xml:space="preserve"> </w:t>
      </w:r>
      <w:r>
        <w:t>exam</w:t>
      </w:r>
      <w:r>
        <w:rPr>
          <w:spacing w:val="-2"/>
        </w:rPr>
        <w:t xml:space="preserve"> </w:t>
      </w:r>
      <w:r>
        <w:t>or</w:t>
      </w:r>
      <w:r>
        <w:rPr>
          <w:spacing w:val="-1"/>
        </w:rPr>
        <w:t xml:space="preserve"> </w:t>
      </w:r>
      <w:r>
        <w:t>lab.</w:t>
      </w:r>
      <w:r>
        <w:rPr>
          <w:spacing w:val="40"/>
        </w:rPr>
        <w:t xml:space="preserve"> </w:t>
      </w:r>
      <w:r>
        <w:t>Remember!</w:t>
      </w:r>
      <w:r>
        <w:rPr>
          <w:spacing w:val="40"/>
        </w:rPr>
        <w:t xml:space="preserve"> </w:t>
      </w:r>
      <w:r>
        <w:t>It</w:t>
      </w:r>
      <w:r>
        <w:rPr>
          <w:spacing w:val="-1"/>
        </w:rPr>
        <w:t xml:space="preserve"> </w:t>
      </w:r>
      <w:r>
        <w:t>is the student’s responsibility to keep up with reading and other assignments when a scheduled class does not meet, whatever the reason.</w:t>
      </w:r>
    </w:p>
    <w:p w14:paraId="5DBC8807" w14:textId="77777777" w:rsidR="00FC13C7" w:rsidRDefault="00FC13C7">
      <w:pPr>
        <w:pStyle w:val="BodyText"/>
        <w:ind w:left="0"/>
      </w:pPr>
    </w:p>
    <w:p w14:paraId="5DBC8808" w14:textId="77777777" w:rsidR="00FC13C7" w:rsidRDefault="00FC13C7">
      <w:pPr>
        <w:pStyle w:val="BodyText"/>
        <w:spacing w:before="2"/>
        <w:ind w:left="0"/>
      </w:pPr>
    </w:p>
    <w:p w14:paraId="5DBC8809" w14:textId="77777777" w:rsidR="00FC13C7" w:rsidRDefault="00AE5943">
      <w:pPr>
        <w:ind w:left="360"/>
        <w:rPr>
          <w:b/>
        </w:rPr>
      </w:pPr>
      <w:r>
        <w:rPr>
          <w:b/>
        </w:rPr>
        <w:t>UNITS</w:t>
      </w:r>
      <w:r>
        <w:rPr>
          <w:b/>
          <w:spacing w:val="-2"/>
        </w:rPr>
        <w:t xml:space="preserve"> </w:t>
      </w:r>
      <w:r>
        <w:rPr>
          <w:b/>
        </w:rPr>
        <w:t>OF</w:t>
      </w:r>
      <w:r>
        <w:rPr>
          <w:b/>
          <w:spacing w:val="-4"/>
        </w:rPr>
        <w:t xml:space="preserve"> </w:t>
      </w:r>
      <w:r>
        <w:rPr>
          <w:b/>
          <w:spacing w:val="-2"/>
        </w:rPr>
        <w:t>INSTRUCTION</w:t>
      </w:r>
    </w:p>
    <w:p w14:paraId="5DBC880A" w14:textId="77777777" w:rsidR="00FC13C7" w:rsidRDefault="00FC13C7">
      <w:pPr>
        <w:pStyle w:val="BodyText"/>
        <w:spacing w:before="25" w:after="1"/>
        <w:ind w:left="0"/>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480"/>
        <w:gridCol w:w="2177"/>
        <w:gridCol w:w="1589"/>
        <w:gridCol w:w="1740"/>
        <w:gridCol w:w="1623"/>
      </w:tblGrid>
      <w:tr w:rsidR="00FC13C7" w14:paraId="5DBC8815" w14:textId="77777777">
        <w:trPr>
          <w:trHeight w:val="537"/>
        </w:trPr>
        <w:tc>
          <w:tcPr>
            <w:tcW w:w="1080" w:type="dxa"/>
          </w:tcPr>
          <w:p w14:paraId="5DBC880B" w14:textId="77777777" w:rsidR="00FC13C7" w:rsidRDefault="00FC13C7">
            <w:pPr>
              <w:pStyle w:val="TableParagraph"/>
              <w:ind w:left="0"/>
              <w:rPr>
                <w:rFonts w:ascii="Times New Roman"/>
              </w:rPr>
            </w:pPr>
          </w:p>
        </w:tc>
        <w:tc>
          <w:tcPr>
            <w:tcW w:w="1480" w:type="dxa"/>
          </w:tcPr>
          <w:p w14:paraId="5DBC880C" w14:textId="77777777" w:rsidR="00FC13C7" w:rsidRDefault="00AE5943">
            <w:pPr>
              <w:pStyle w:val="TableParagraph"/>
              <w:spacing w:line="268" w:lineRule="exact"/>
              <w:rPr>
                <w:b/>
              </w:rPr>
            </w:pPr>
            <w:r>
              <w:rPr>
                <w:b/>
              </w:rPr>
              <w:t>UNIT</w:t>
            </w:r>
            <w:r>
              <w:rPr>
                <w:b/>
                <w:spacing w:val="-1"/>
              </w:rPr>
              <w:t xml:space="preserve"> </w:t>
            </w:r>
            <w:r>
              <w:rPr>
                <w:b/>
                <w:spacing w:val="-5"/>
              </w:rPr>
              <w:t>OF</w:t>
            </w:r>
          </w:p>
          <w:p w14:paraId="5DBC880D" w14:textId="77777777" w:rsidR="00FC13C7" w:rsidRDefault="00AE5943">
            <w:pPr>
              <w:pStyle w:val="TableParagraph"/>
              <w:spacing w:line="249" w:lineRule="exact"/>
              <w:rPr>
                <w:b/>
              </w:rPr>
            </w:pPr>
            <w:r>
              <w:rPr>
                <w:b/>
                <w:spacing w:val="-2"/>
              </w:rPr>
              <w:t>INSTRUCTION</w:t>
            </w:r>
          </w:p>
        </w:tc>
        <w:tc>
          <w:tcPr>
            <w:tcW w:w="2177" w:type="dxa"/>
          </w:tcPr>
          <w:p w14:paraId="5DBC880E" w14:textId="77777777" w:rsidR="00FC13C7" w:rsidRDefault="00AE5943">
            <w:pPr>
              <w:pStyle w:val="TableParagraph"/>
              <w:spacing w:line="268" w:lineRule="exact"/>
              <w:rPr>
                <w:b/>
              </w:rPr>
            </w:pPr>
            <w:r>
              <w:rPr>
                <w:b/>
                <w:spacing w:val="-2"/>
              </w:rPr>
              <w:t>LEARNING</w:t>
            </w:r>
          </w:p>
          <w:p w14:paraId="5DBC880F" w14:textId="77777777" w:rsidR="00FC13C7" w:rsidRDefault="00AE5943">
            <w:pPr>
              <w:pStyle w:val="TableParagraph"/>
              <w:spacing w:line="249" w:lineRule="exact"/>
              <w:rPr>
                <w:b/>
              </w:rPr>
            </w:pPr>
            <w:r>
              <w:rPr>
                <w:b/>
                <w:spacing w:val="-2"/>
              </w:rPr>
              <w:t>OBJECTIVES/GOALS</w:t>
            </w:r>
          </w:p>
        </w:tc>
        <w:tc>
          <w:tcPr>
            <w:tcW w:w="1589" w:type="dxa"/>
          </w:tcPr>
          <w:p w14:paraId="5DBC8810" w14:textId="77777777" w:rsidR="00FC13C7" w:rsidRDefault="00AE5943">
            <w:pPr>
              <w:pStyle w:val="TableParagraph"/>
              <w:spacing w:line="268" w:lineRule="exact"/>
              <w:ind w:left="6"/>
              <w:rPr>
                <w:b/>
              </w:rPr>
            </w:pPr>
            <w:r>
              <w:rPr>
                <w:b/>
                <w:spacing w:val="-2"/>
              </w:rPr>
              <w:t>ASSESSMENT</w:t>
            </w:r>
          </w:p>
          <w:p w14:paraId="5DBC8811" w14:textId="77777777" w:rsidR="00FC13C7" w:rsidRDefault="00AE5943">
            <w:pPr>
              <w:pStyle w:val="TableParagraph"/>
              <w:spacing w:line="249" w:lineRule="exact"/>
              <w:ind w:left="6"/>
              <w:rPr>
                <w:b/>
              </w:rPr>
            </w:pPr>
            <w:r>
              <w:rPr>
                <w:b/>
                <w:spacing w:val="-2"/>
              </w:rPr>
              <w:t>METHODS</w:t>
            </w:r>
          </w:p>
        </w:tc>
        <w:tc>
          <w:tcPr>
            <w:tcW w:w="1740" w:type="dxa"/>
          </w:tcPr>
          <w:p w14:paraId="5DBC8812" w14:textId="77777777" w:rsidR="00FC13C7" w:rsidRDefault="00AE5943">
            <w:pPr>
              <w:pStyle w:val="TableParagraph"/>
              <w:spacing w:line="268" w:lineRule="exact"/>
              <w:ind w:left="6"/>
              <w:rPr>
                <w:b/>
              </w:rPr>
            </w:pPr>
            <w:r>
              <w:rPr>
                <w:b/>
                <w:spacing w:val="-2"/>
              </w:rPr>
              <w:t>ASSIGNMENTS</w:t>
            </w:r>
          </w:p>
        </w:tc>
        <w:tc>
          <w:tcPr>
            <w:tcW w:w="1623" w:type="dxa"/>
          </w:tcPr>
          <w:p w14:paraId="5DBC8813" w14:textId="77777777" w:rsidR="00FC13C7" w:rsidRDefault="00AE5943">
            <w:pPr>
              <w:pStyle w:val="TableParagraph"/>
              <w:spacing w:line="268" w:lineRule="exact"/>
              <w:ind w:left="6"/>
              <w:rPr>
                <w:b/>
              </w:rPr>
            </w:pPr>
            <w:r>
              <w:rPr>
                <w:b/>
                <w:spacing w:val="-2"/>
              </w:rPr>
              <w:t>ASSIGNMENT</w:t>
            </w:r>
          </w:p>
          <w:p w14:paraId="5DBC8814" w14:textId="77777777" w:rsidR="00FC13C7" w:rsidRDefault="00AE5943">
            <w:pPr>
              <w:pStyle w:val="TableParagraph"/>
              <w:spacing w:line="249" w:lineRule="exact"/>
              <w:ind w:left="6"/>
              <w:rPr>
                <w:b/>
              </w:rPr>
            </w:pPr>
            <w:r>
              <w:rPr>
                <w:b/>
              </w:rPr>
              <w:t>DUE</w:t>
            </w:r>
            <w:r>
              <w:rPr>
                <w:b/>
                <w:spacing w:val="1"/>
              </w:rPr>
              <w:t xml:space="preserve"> </w:t>
            </w:r>
            <w:r>
              <w:rPr>
                <w:b/>
                <w:spacing w:val="-4"/>
              </w:rPr>
              <w:t>DATE</w:t>
            </w:r>
          </w:p>
        </w:tc>
      </w:tr>
      <w:tr w:rsidR="00FC13C7" w14:paraId="5DBC881C" w14:textId="77777777">
        <w:trPr>
          <w:trHeight w:val="282"/>
        </w:trPr>
        <w:tc>
          <w:tcPr>
            <w:tcW w:w="1080" w:type="dxa"/>
            <w:tcBorders>
              <w:bottom w:val="nil"/>
            </w:tcBorders>
          </w:tcPr>
          <w:p w14:paraId="5DBC8816" w14:textId="77777777" w:rsidR="00FC13C7" w:rsidRDefault="00AE5943">
            <w:pPr>
              <w:pStyle w:val="TableParagraph"/>
              <w:spacing w:line="263" w:lineRule="exact"/>
              <w:ind w:left="4"/>
              <w:rPr>
                <w:b/>
              </w:rPr>
            </w:pPr>
            <w:r>
              <w:rPr>
                <w:b/>
              </w:rPr>
              <w:t>Week</w:t>
            </w:r>
            <w:r>
              <w:rPr>
                <w:b/>
                <w:spacing w:val="-5"/>
              </w:rPr>
              <w:t xml:space="preserve"> </w:t>
            </w:r>
            <w:r>
              <w:rPr>
                <w:b/>
                <w:spacing w:val="-10"/>
              </w:rPr>
              <w:t>1</w:t>
            </w:r>
          </w:p>
        </w:tc>
        <w:tc>
          <w:tcPr>
            <w:tcW w:w="1480" w:type="dxa"/>
            <w:tcBorders>
              <w:bottom w:val="nil"/>
            </w:tcBorders>
          </w:tcPr>
          <w:p w14:paraId="5DBC8817" w14:textId="77777777" w:rsidR="00FC13C7" w:rsidRDefault="00AE5943">
            <w:pPr>
              <w:pStyle w:val="TableParagraph"/>
              <w:spacing w:line="263" w:lineRule="exact"/>
            </w:pPr>
            <w:r>
              <w:rPr>
                <w:spacing w:val="-2"/>
              </w:rPr>
              <w:t>Clinical</w:t>
            </w:r>
          </w:p>
        </w:tc>
        <w:tc>
          <w:tcPr>
            <w:tcW w:w="2177" w:type="dxa"/>
            <w:tcBorders>
              <w:bottom w:val="nil"/>
            </w:tcBorders>
          </w:tcPr>
          <w:p w14:paraId="5DBC8818" w14:textId="77777777" w:rsidR="00FC13C7" w:rsidRDefault="00AE5943">
            <w:pPr>
              <w:pStyle w:val="TableParagraph"/>
              <w:spacing w:line="263" w:lineRule="exact"/>
            </w:pPr>
            <w:r>
              <w:t>1.</w:t>
            </w:r>
            <w:r>
              <w:rPr>
                <w:spacing w:val="-1"/>
              </w:rPr>
              <w:t xml:space="preserve"> </w:t>
            </w:r>
            <w:r>
              <w:t>Critical</w:t>
            </w:r>
            <w:r>
              <w:rPr>
                <w:spacing w:val="-3"/>
              </w:rPr>
              <w:t xml:space="preserve"> </w:t>
            </w:r>
            <w:r>
              <w:rPr>
                <w:spacing w:val="-2"/>
              </w:rPr>
              <w:t>Thinking</w:t>
            </w:r>
          </w:p>
        </w:tc>
        <w:tc>
          <w:tcPr>
            <w:tcW w:w="1589" w:type="dxa"/>
            <w:tcBorders>
              <w:bottom w:val="nil"/>
            </w:tcBorders>
          </w:tcPr>
          <w:p w14:paraId="5DBC8819" w14:textId="77777777" w:rsidR="00FC13C7" w:rsidRDefault="00AE5943">
            <w:pPr>
              <w:pStyle w:val="TableParagraph"/>
              <w:spacing w:line="263" w:lineRule="exact"/>
              <w:ind w:left="6"/>
            </w:pPr>
            <w:r>
              <w:rPr>
                <w:spacing w:val="-2"/>
              </w:rPr>
              <w:t>Competency</w:t>
            </w:r>
          </w:p>
        </w:tc>
        <w:tc>
          <w:tcPr>
            <w:tcW w:w="1740" w:type="dxa"/>
            <w:tcBorders>
              <w:bottom w:val="nil"/>
            </w:tcBorders>
          </w:tcPr>
          <w:p w14:paraId="5DBC881A" w14:textId="77777777" w:rsidR="00FC13C7" w:rsidRDefault="00AE5943">
            <w:pPr>
              <w:pStyle w:val="TableParagraph"/>
              <w:spacing w:line="263" w:lineRule="exact"/>
              <w:ind w:left="6"/>
            </w:pPr>
            <w:r>
              <w:t>Clinical</w:t>
            </w:r>
            <w:r>
              <w:rPr>
                <w:spacing w:val="-3"/>
              </w:rPr>
              <w:t xml:space="preserve"> </w:t>
            </w:r>
            <w:r>
              <w:rPr>
                <w:spacing w:val="-2"/>
              </w:rPr>
              <w:t>Attendance</w:t>
            </w:r>
          </w:p>
        </w:tc>
        <w:tc>
          <w:tcPr>
            <w:tcW w:w="1623" w:type="dxa"/>
            <w:vMerge w:val="restart"/>
          </w:tcPr>
          <w:p w14:paraId="5DBC881B" w14:textId="77777777" w:rsidR="00FC13C7" w:rsidRDefault="00FC13C7">
            <w:pPr>
              <w:pStyle w:val="TableParagraph"/>
              <w:ind w:left="0"/>
              <w:rPr>
                <w:rFonts w:ascii="Times New Roman"/>
              </w:rPr>
            </w:pPr>
          </w:p>
        </w:tc>
      </w:tr>
      <w:tr w:rsidR="00FC13C7" w14:paraId="5DBC8823" w14:textId="77777777">
        <w:trPr>
          <w:trHeight w:val="257"/>
        </w:trPr>
        <w:tc>
          <w:tcPr>
            <w:tcW w:w="1080" w:type="dxa"/>
            <w:tcBorders>
              <w:top w:val="nil"/>
              <w:bottom w:val="nil"/>
            </w:tcBorders>
          </w:tcPr>
          <w:p w14:paraId="5DBC881D" w14:textId="77777777" w:rsidR="00FC13C7" w:rsidRDefault="00FC13C7">
            <w:pPr>
              <w:pStyle w:val="TableParagraph"/>
              <w:ind w:left="0"/>
              <w:rPr>
                <w:rFonts w:ascii="Times New Roman"/>
                <w:sz w:val="18"/>
              </w:rPr>
            </w:pPr>
          </w:p>
        </w:tc>
        <w:tc>
          <w:tcPr>
            <w:tcW w:w="1480" w:type="dxa"/>
            <w:tcBorders>
              <w:top w:val="nil"/>
              <w:bottom w:val="nil"/>
            </w:tcBorders>
          </w:tcPr>
          <w:p w14:paraId="5DBC881E" w14:textId="77777777" w:rsidR="00FC13C7" w:rsidRDefault="00AE5943">
            <w:pPr>
              <w:pStyle w:val="TableParagraph"/>
              <w:spacing w:line="238" w:lineRule="exact"/>
            </w:pPr>
            <w:r>
              <w:rPr>
                <w:spacing w:val="-2"/>
              </w:rPr>
              <w:t>Practicum</w:t>
            </w:r>
          </w:p>
        </w:tc>
        <w:tc>
          <w:tcPr>
            <w:tcW w:w="2177" w:type="dxa"/>
            <w:tcBorders>
              <w:top w:val="nil"/>
              <w:bottom w:val="nil"/>
            </w:tcBorders>
          </w:tcPr>
          <w:p w14:paraId="5DBC881F" w14:textId="77777777" w:rsidR="00FC13C7" w:rsidRDefault="00AE5943">
            <w:pPr>
              <w:pStyle w:val="TableParagraph"/>
              <w:spacing w:line="238" w:lineRule="exact"/>
            </w:pPr>
            <w:r>
              <w:t>5.</w:t>
            </w:r>
            <w:r>
              <w:rPr>
                <w:spacing w:val="49"/>
              </w:rPr>
              <w:t xml:space="preserve"> </w:t>
            </w:r>
            <w:r>
              <w:rPr>
                <w:spacing w:val="-2"/>
              </w:rPr>
              <w:t>Technological</w:t>
            </w:r>
          </w:p>
        </w:tc>
        <w:tc>
          <w:tcPr>
            <w:tcW w:w="1589" w:type="dxa"/>
            <w:tcBorders>
              <w:top w:val="nil"/>
              <w:bottom w:val="nil"/>
            </w:tcBorders>
          </w:tcPr>
          <w:p w14:paraId="5DBC8820" w14:textId="77777777" w:rsidR="00FC13C7" w:rsidRDefault="00AE5943">
            <w:pPr>
              <w:pStyle w:val="TableParagraph"/>
              <w:spacing w:line="238" w:lineRule="exact"/>
              <w:ind w:left="6"/>
            </w:pPr>
            <w:r>
              <w:t>Evals,</w:t>
            </w:r>
            <w:r>
              <w:rPr>
                <w:spacing w:val="-1"/>
              </w:rPr>
              <w:t xml:space="preserve"> </w:t>
            </w:r>
            <w:r>
              <w:rPr>
                <w:spacing w:val="-2"/>
              </w:rPr>
              <w:t>Affective</w:t>
            </w:r>
          </w:p>
        </w:tc>
        <w:tc>
          <w:tcPr>
            <w:tcW w:w="1740" w:type="dxa"/>
            <w:tcBorders>
              <w:top w:val="nil"/>
              <w:bottom w:val="nil"/>
            </w:tcBorders>
          </w:tcPr>
          <w:p w14:paraId="5DBC8821" w14:textId="77777777" w:rsidR="00FC13C7" w:rsidRDefault="00AE5943">
            <w:pPr>
              <w:pStyle w:val="TableParagraph"/>
              <w:spacing w:line="238" w:lineRule="exact"/>
              <w:ind w:left="6"/>
            </w:pPr>
            <w:r>
              <w:t>and</w:t>
            </w:r>
            <w:r>
              <w:rPr>
                <w:spacing w:val="-3"/>
              </w:rPr>
              <w:t xml:space="preserve"> </w:t>
            </w:r>
            <w:r>
              <w:rPr>
                <w:spacing w:val="-2"/>
              </w:rPr>
              <w:t>Participation</w:t>
            </w:r>
          </w:p>
        </w:tc>
        <w:tc>
          <w:tcPr>
            <w:tcW w:w="1623" w:type="dxa"/>
            <w:vMerge/>
            <w:tcBorders>
              <w:top w:val="nil"/>
            </w:tcBorders>
          </w:tcPr>
          <w:p w14:paraId="5DBC8822" w14:textId="77777777" w:rsidR="00FC13C7" w:rsidRDefault="00FC13C7">
            <w:pPr>
              <w:rPr>
                <w:sz w:val="2"/>
                <w:szCs w:val="2"/>
              </w:rPr>
            </w:pPr>
          </w:p>
        </w:tc>
      </w:tr>
      <w:tr w:rsidR="00FC13C7" w14:paraId="5DBC882A" w14:textId="77777777">
        <w:trPr>
          <w:trHeight w:val="257"/>
        </w:trPr>
        <w:tc>
          <w:tcPr>
            <w:tcW w:w="1080" w:type="dxa"/>
            <w:tcBorders>
              <w:top w:val="nil"/>
              <w:bottom w:val="nil"/>
            </w:tcBorders>
          </w:tcPr>
          <w:p w14:paraId="5DBC8824" w14:textId="77777777" w:rsidR="00FC13C7" w:rsidRDefault="00FC13C7">
            <w:pPr>
              <w:pStyle w:val="TableParagraph"/>
              <w:ind w:left="0"/>
              <w:rPr>
                <w:rFonts w:ascii="Times New Roman"/>
                <w:sz w:val="18"/>
              </w:rPr>
            </w:pPr>
          </w:p>
        </w:tc>
        <w:tc>
          <w:tcPr>
            <w:tcW w:w="1480" w:type="dxa"/>
            <w:tcBorders>
              <w:top w:val="nil"/>
              <w:bottom w:val="nil"/>
            </w:tcBorders>
          </w:tcPr>
          <w:p w14:paraId="5DBC8825" w14:textId="77777777" w:rsidR="00FC13C7" w:rsidRDefault="00FC13C7">
            <w:pPr>
              <w:pStyle w:val="TableParagraph"/>
              <w:ind w:left="0"/>
              <w:rPr>
                <w:rFonts w:ascii="Times New Roman"/>
                <w:sz w:val="18"/>
              </w:rPr>
            </w:pPr>
          </w:p>
        </w:tc>
        <w:tc>
          <w:tcPr>
            <w:tcW w:w="2177" w:type="dxa"/>
            <w:tcBorders>
              <w:top w:val="nil"/>
              <w:bottom w:val="nil"/>
            </w:tcBorders>
          </w:tcPr>
          <w:p w14:paraId="5DBC8826" w14:textId="77777777" w:rsidR="00FC13C7" w:rsidRDefault="00AE5943">
            <w:pPr>
              <w:pStyle w:val="TableParagraph"/>
              <w:spacing w:line="238" w:lineRule="exact"/>
            </w:pPr>
            <w:r>
              <w:rPr>
                <w:spacing w:val="-2"/>
              </w:rPr>
              <w:t>Competence</w:t>
            </w:r>
          </w:p>
        </w:tc>
        <w:tc>
          <w:tcPr>
            <w:tcW w:w="1589" w:type="dxa"/>
            <w:tcBorders>
              <w:top w:val="nil"/>
              <w:bottom w:val="nil"/>
            </w:tcBorders>
          </w:tcPr>
          <w:p w14:paraId="5DBC8827" w14:textId="77777777" w:rsidR="00FC13C7" w:rsidRDefault="00AE5943">
            <w:pPr>
              <w:pStyle w:val="TableParagraph"/>
              <w:spacing w:line="238" w:lineRule="exact"/>
              <w:ind w:left="6"/>
            </w:pPr>
            <w:r>
              <w:rPr>
                <w:spacing w:val="-2"/>
              </w:rPr>
              <w:t>Evals</w:t>
            </w:r>
          </w:p>
        </w:tc>
        <w:tc>
          <w:tcPr>
            <w:tcW w:w="1740" w:type="dxa"/>
            <w:tcBorders>
              <w:top w:val="nil"/>
              <w:bottom w:val="nil"/>
            </w:tcBorders>
          </w:tcPr>
          <w:p w14:paraId="5DBC8828" w14:textId="77777777" w:rsidR="00FC13C7" w:rsidRDefault="00FC13C7">
            <w:pPr>
              <w:pStyle w:val="TableParagraph"/>
              <w:ind w:left="0"/>
              <w:rPr>
                <w:rFonts w:ascii="Times New Roman"/>
                <w:sz w:val="18"/>
              </w:rPr>
            </w:pPr>
          </w:p>
        </w:tc>
        <w:tc>
          <w:tcPr>
            <w:tcW w:w="1623" w:type="dxa"/>
            <w:vMerge/>
            <w:tcBorders>
              <w:top w:val="nil"/>
            </w:tcBorders>
          </w:tcPr>
          <w:p w14:paraId="5DBC8829" w14:textId="77777777" w:rsidR="00FC13C7" w:rsidRDefault="00FC13C7">
            <w:pPr>
              <w:rPr>
                <w:sz w:val="2"/>
                <w:szCs w:val="2"/>
              </w:rPr>
            </w:pPr>
          </w:p>
        </w:tc>
      </w:tr>
      <w:tr w:rsidR="00FC13C7" w14:paraId="5DBC8831" w14:textId="77777777">
        <w:trPr>
          <w:trHeight w:val="258"/>
        </w:trPr>
        <w:tc>
          <w:tcPr>
            <w:tcW w:w="1080" w:type="dxa"/>
            <w:tcBorders>
              <w:top w:val="nil"/>
              <w:bottom w:val="nil"/>
            </w:tcBorders>
          </w:tcPr>
          <w:p w14:paraId="5DBC882B" w14:textId="77777777" w:rsidR="00FC13C7" w:rsidRDefault="00FC13C7">
            <w:pPr>
              <w:pStyle w:val="TableParagraph"/>
              <w:ind w:left="0"/>
              <w:rPr>
                <w:rFonts w:ascii="Times New Roman"/>
                <w:sz w:val="18"/>
              </w:rPr>
            </w:pPr>
          </w:p>
        </w:tc>
        <w:tc>
          <w:tcPr>
            <w:tcW w:w="1480" w:type="dxa"/>
            <w:tcBorders>
              <w:top w:val="nil"/>
              <w:bottom w:val="nil"/>
            </w:tcBorders>
          </w:tcPr>
          <w:p w14:paraId="5DBC882C" w14:textId="77777777" w:rsidR="00FC13C7" w:rsidRDefault="00FC13C7">
            <w:pPr>
              <w:pStyle w:val="TableParagraph"/>
              <w:ind w:left="0"/>
              <w:rPr>
                <w:rFonts w:ascii="Times New Roman"/>
                <w:sz w:val="18"/>
              </w:rPr>
            </w:pPr>
          </w:p>
        </w:tc>
        <w:tc>
          <w:tcPr>
            <w:tcW w:w="2177" w:type="dxa"/>
            <w:tcBorders>
              <w:top w:val="nil"/>
              <w:bottom w:val="nil"/>
            </w:tcBorders>
          </w:tcPr>
          <w:p w14:paraId="5DBC882D" w14:textId="77777777" w:rsidR="00FC13C7" w:rsidRDefault="00AE5943">
            <w:pPr>
              <w:pStyle w:val="TableParagraph"/>
              <w:spacing w:line="239" w:lineRule="exact"/>
            </w:pPr>
            <w:r>
              <w:t xml:space="preserve">6. </w:t>
            </w:r>
            <w:r>
              <w:rPr>
                <w:spacing w:val="-2"/>
              </w:rPr>
              <w:t>Communication</w:t>
            </w:r>
          </w:p>
        </w:tc>
        <w:tc>
          <w:tcPr>
            <w:tcW w:w="1589" w:type="dxa"/>
            <w:tcBorders>
              <w:top w:val="nil"/>
              <w:bottom w:val="nil"/>
            </w:tcBorders>
          </w:tcPr>
          <w:p w14:paraId="5DBC882E" w14:textId="77777777" w:rsidR="00FC13C7" w:rsidRDefault="00FC13C7">
            <w:pPr>
              <w:pStyle w:val="TableParagraph"/>
              <w:ind w:left="0"/>
              <w:rPr>
                <w:rFonts w:ascii="Times New Roman"/>
                <w:sz w:val="18"/>
              </w:rPr>
            </w:pPr>
          </w:p>
        </w:tc>
        <w:tc>
          <w:tcPr>
            <w:tcW w:w="1740" w:type="dxa"/>
            <w:tcBorders>
              <w:top w:val="nil"/>
              <w:bottom w:val="nil"/>
            </w:tcBorders>
          </w:tcPr>
          <w:p w14:paraId="5DBC882F" w14:textId="77777777" w:rsidR="00FC13C7" w:rsidRDefault="00FC13C7">
            <w:pPr>
              <w:pStyle w:val="TableParagraph"/>
              <w:ind w:left="0"/>
              <w:rPr>
                <w:rFonts w:ascii="Times New Roman"/>
                <w:sz w:val="18"/>
              </w:rPr>
            </w:pPr>
          </w:p>
        </w:tc>
        <w:tc>
          <w:tcPr>
            <w:tcW w:w="1623" w:type="dxa"/>
            <w:vMerge/>
            <w:tcBorders>
              <w:top w:val="nil"/>
            </w:tcBorders>
          </w:tcPr>
          <w:p w14:paraId="5DBC8830" w14:textId="77777777" w:rsidR="00FC13C7" w:rsidRDefault="00FC13C7">
            <w:pPr>
              <w:rPr>
                <w:sz w:val="2"/>
                <w:szCs w:val="2"/>
              </w:rPr>
            </w:pPr>
          </w:p>
        </w:tc>
      </w:tr>
      <w:tr w:rsidR="00FC13C7" w14:paraId="5DBC8838" w14:textId="77777777">
        <w:trPr>
          <w:trHeight w:val="258"/>
        </w:trPr>
        <w:tc>
          <w:tcPr>
            <w:tcW w:w="1080" w:type="dxa"/>
            <w:tcBorders>
              <w:top w:val="nil"/>
              <w:bottom w:val="nil"/>
            </w:tcBorders>
          </w:tcPr>
          <w:p w14:paraId="5DBC8832" w14:textId="77777777" w:rsidR="00FC13C7" w:rsidRDefault="00FC13C7">
            <w:pPr>
              <w:pStyle w:val="TableParagraph"/>
              <w:ind w:left="0"/>
              <w:rPr>
                <w:rFonts w:ascii="Times New Roman"/>
                <w:sz w:val="18"/>
              </w:rPr>
            </w:pPr>
          </w:p>
        </w:tc>
        <w:tc>
          <w:tcPr>
            <w:tcW w:w="1480" w:type="dxa"/>
            <w:tcBorders>
              <w:top w:val="nil"/>
              <w:bottom w:val="nil"/>
            </w:tcBorders>
          </w:tcPr>
          <w:p w14:paraId="5DBC8833" w14:textId="77777777" w:rsidR="00FC13C7" w:rsidRDefault="00FC13C7">
            <w:pPr>
              <w:pStyle w:val="TableParagraph"/>
              <w:ind w:left="0"/>
              <w:rPr>
                <w:rFonts w:ascii="Times New Roman"/>
                <w:sz w:val="18"/>
              </w:rPr>
            </w:pPr>
          </w:p>
        </w:tc>
        <w:tc>
          <w:tcPr>
            <w:tcW w:w="2177" w:type="dxa"/>
            <w:tcBorders>
              <w:top w:val="nil"/>
              <w:bottom w:val="nil"/>
            </w:tcBorders>
          </w:tcPr>
          <w:p w14:paraId="5DBC8834" w14:textId="77777777" w:rsidR="00FC13C7" w:rsidRDefault="00AE5943">
            <w:pPr>
              <w:pStyle w:val="TableParagraph"/>
              <w:spacing w:line="239" w:lineRule="exact"/>
            </w:pPr>
            <w:r>
              <w:rPr>
                <w:spacing w:val="-2"/>
              </w:rPr>
              <w:t>Competence</w:t>
            </w:r>
          </w:p>
        </w:tc>
        <w:tc>
          <w:tcPr>
            <w:tcW w:w="1589" w:type="dxa"/>
            <w:tcBorders>
              <w:top w:val="nil"/>
              <w:bottom w:val="nil"/>
            </w:tcBorders>
          </w:tcPr>
          <w:p w14:paraId="5DBC8835" w14:textId="77777777" w:rsidR="00FC13C7" w:rsidRDefault="00FC13C7">
            <w:pPr>
              <w:pStyle w:val="TableParagraph"/>
              <w:ind w:left="0"/>
              <w:rPr>
                <w:rFonts w:ascii="Times New Roman"/>
                <w:sz w:val="18"/>
              </w:rPr>
            </w:pPr>
          </w:p>
        </w:tc>
        <w:tc>
          <w:tcPr>
            <w:tcW w:w="1740" w:type="dxa"/>
            <w:tcBorders>
              <w:top w:val="nil"/>
              <w:bottom w:val="nil"/>
            </w:tcBorders>
          </w:tcPr>
          <w:p w14:paraId="5DBC8836" w14:textId="77777777" w:rsidR="00FC13C7" w:rsidRDefault="00FC13C7">
            <w:pPr>
              <w:pStyle w:val="TableParagraph"/>
              <w:ind w:left="0"/>
              <w:rPr>
                <w:rFonts w:ascii="Times New Roman"/>
                <w:sz w:val="18"/>
              </w:rPr>
            </w:pPr>
          </w:p>
        </w:tc>
        <w:tc>
          <w:tcPr>
            <w:tcW w:w="1623" w:type="dxa"/>
            <w:vMerge/>
            <w:tcBorders>
              <w:top w:val="nil"/>
            </w:tcBorders>
          </w:tcPr>
          <w:p w14:paraId="5DBC8837" w14:textId="77777777" w:rsidR="00FC13C7" w:rsidRDefault="00FC13C7">
            <w:pPr>
              <w:rPr>
                <w:sz w:val="2"/>
                <w:szCs w:val="2"/>
              </w:rPr>
            </w:pPr>
          </w:p>
        </w:tc>
      </w:tr>
      <w:tr w:rsidR="00FC13C7" w14:paraId="5DBC883F" w14:textId="77777777">
        <w:trPr>
          <w:trHeight w:val="258"/>
        </w:trPr>
        <w:tc>
          <w:tcPr>
            <w:tcW w:w="1080" w:type="dxa"/>
            <w:tcBorders>
              <w:top w:val="nil"/>
              <w:bottom w:val="nil"/>
            </w:tcBorders>
          </w:tcPr>
          <w:p w14:paraId="5DBC8839" w14:textId="77777777" w:rsidR="00FC13C7" w:rsidRDefault="00FC13C7">
            <w:pPr>
              <w:pStyle w:val="TableParagraph"/>
              <w:ind w:left="0"/>
              <w:rPr>
                <w:rFonts w:ascii="Times New Roman"/>
                <w:sz w:val="18"/>
              </w:rPr>
            </w:pPr>
          </w:p>
        </w:tc>
        <w:tc>
          <w:tcPr>
            <w:tcW w:w="1480" w:type="dxa"/>
            <w:tcBorders>
              <w:top w:val="nil"/>
              <w:bottom w:val="nil"/>
            </w:tcBorders>
          </w:tcPr>
          <w:p w14:paraId="5DBC883A" w14:textId="77777777" w:rsidR="00FC13C7" w:rsidRDefault="00FC13C7">
            <w:pPr>
              <w:pStyle w:val="TableParagraph"/>
              <w:ind w:left="0"/>
              <w:rPr>
                <w:rFonts w:ascii="Times New Roman"/>
                <w:sz w:val="18"/>
              </w:rPr>
            </w:pPr>
          </w:p>
        </w:tc>
        <w:tc>
          <w:tcPr>
            <w:tcW w:w="2177" w:type="dxa"/>
            <w:tcBorders>
              <w:top w:val="nil"/>
              <w:bottom w:val="nil"/>
            </w:tcBorders>
          </w:tcPr>
          <w:p w14:paraId="5DBC883B" w14:textId="77777777" w:rsidR="00FC13C7" w:rsidRDefault="00AE5943">
            <w:pPr>
              <w:pStyle w:val="TableParagraph"/>
              <w:spacing w:line="239" w:lineRule="exact"/>
            </w:pPr>
            <w:r>
              <w:t>8.</w:t>
            </w:r>
            <w:r>
              <w:rPr>
                <w:spacing w:val="-4"/>
              </w:rPr>
              <w:t xml:space="preserve"> </w:t>
            </w:r>
            <w:r>
              <w:t>Professional</w:t>
            </w:r>
            <w:r>
              <w:rPr>
                <w:spacing w:val="-7"/>
              </w:rPr>
              <w:t xml:space="preserve"> </w:t>
            </w:r>
            <w:r>
              <w:t>and</w:t>
            </w:r>
            <w:r>
              <w:rPr>
                <w:spacing w:val="-4"/>
              </w:rPr>
              <w:t xml:space="preserve"> Life</w:t>
            </w:r>
          </w:p>
        </w:tc>
        <w:tc>
          <w:tcPr>
            <w:tcW w:w="1589" w:type="dxa"/>
            <w:tcBorders>
              <w:top w:val="nil"/>
              <w:bottom w:val="nil"/>
            </w:tcBorders>
          </w:tcPr>
          <w:p w14:paraId="5DBC883C" w14:textId="77777777" w:rsidR="00FC13C7" w:rsidRDefault="00FC13C7">
            <w:pPr>
              <w:pStyle w:val="TableParagraph"/>
              <w:ind w:left="0"/>
              <w:rPr>
                <w:rFonts w:ascii="Times New Roman"/>
                <w:sz w:val="18"/>
              </w:rPr>
            </w:pPr>
          </w:p>
        </w:tc>
        <w:tc>
          <w:tcPr>
            <w:tcW w:w="1740" w:type="dxa"/>
            <w:tcBorders>
              <w:top w:val="nil"/>
              <w:bottom w:val="nil"/>
            </w:tcBorders>
          </w:tcPr>
          <w:p w14:paraId="5DBC883D" w14:textId="77777777" w:rsidR="00FC13C7" w:rsidRDefault="00FC13C7">
            <w:pPr>
              <w:pStyle w:val="TableParagraph"/>
              <w:ind w:left="0"/>
              <w:rPr>
                <w:rFonts w:ascii="Times New Roman"/>
                <w:sz w:val="18"/>
              </w:rPr>
            </w:pPr>
          </w:p>
        </w:tc>
        <w:tc>
          <w:tcPr>
            <w:tcW w:w="1623" w:type="dxa"/>
            <w:vMerge/>
            <w:tcBorders>
              <w:top w:val="nil"/>
            </w:tcBorders>
          </w:tcPr>
          <w:p w14:paraId="5DBC883E" w14:textId="77777777" w:rsidR="00FC13C7" w:rsidRDefault="00FC13C7">
            <w:pPr>
              <w:rPr>
                <w:sz w:val="2"/>
                <w:szCs w:val="2"/>
              </w:rPr>
            </w:pPr>
          </w:p>
        </w:tc>
      </w:tr>
      <w:tr w:rsidR="00FC13C7" w14:paraId="5DBC8846" w14:textId="77777777">
        <w:trPr>
          <w:trHeight w:val="513"/>
        </w:trPr>
        <w:tc>
          <w:tcPr>
            <w:tcW w:w="1080" w:type="dxa"/>
            <w:tcBorders>
              <w:top w:val="nil"/>
            </w:tcBorders>
          </w:tcPr>
          <w:p w14:paraId="5DBC8840" w14:textId="77777777" w:rsidR="00FC13C7" w:rsidRDefault="00FC13C7">
            <w:pPr>
              <w:pStyle w:val="TableParagraph"/>
              <w:ind w:left="0"/>
              <w:rPr>
                <w:rFonts w:ascii="Times New Roman"/>
              </w:rPr>
            </w:pPr>
          </w:p>
        </w:tc>
        <w:tc>
          <w:tcPr>
            <w:tcW w:w="1480" w:type="dxa"/>
            <w:tcBorders>
              <w:top w:val="nil"/>
            </w:tcBorders>
          </w:tcPr>
          <w:p w14:paraId="5DBC8841" w14:textId="77777777" w:rsidR="00FC13C7" w:rsidRDefault="00FC13C7">
            <w:pPr>
              <w:pStyle w:val="TableParagraph"/>
              <w:ind w:left="0"/>
              <w:rPr>
                <w:rFonts w:ascii="Times New Roman"/>
              </w:rPr>
            </w:pPr>
          </w:p>
        </w:tc>
        <w:tc>
          <w:tcPr>
            <w:tcW w:w="2177" w:type="dxa"/>
            <w:tcBorders>
              <w:top w:val="nil"/>
            </w:tcBorders>
          </w:tcPr>
          <w:p w14:paraId="5DBC8842" w14:textId="77777777" w:rsidR="00FC13C7" w:rsidRDefault="00AE5943">
            <w:pPr>
              <w:pStyle w:val="TableParagraph"/>
              <w:spacing w:line="244" w:lineRule="exact"/>
            </w:pPr>
            <w:r>
              <w:rPr>
                <w:spacing w:val="-2"/>
              </w:rPr>
              <w:t>Skills</w:t>
            </w:r>
          </w:p>
        </w:tc>
        <w:tc>
          <w:tcPr>
            <w:tcW w:w="1589" w:type="dxa"/>
            <w:tcBorders>
              <w:top w:val="nil"/>
            </w:tcBorders>
          </w:tcPr>
          <w:p w14:paraId="5DBC8843" w14:textId="77777777" w:rsidR="00FC13C7" w:rsidRDefault="00FC13C7">
            <w:pPr>
              <w:pStyle w:val="TableParagraph"/>
              <w:ind w:left="0"/>
              <w:rPr>
                <w:rFonts w:ascii="Times New Roman"/>
              </w:rPr>
            </w:pPr>
          </w:p>
        </w:tc>
        <w:tc>
          <w:tcPr>
            <w:tcW w:w="1740" w:type="dxa"/>
            <w:tcBorders>
              <w:top w:val="nil"/>
            </w:tcBorders>
          </w:tcPr>
          <w:p w14:paraId="5DBC8844" w14:textId="77777777" w:rsidR="00FC13C7" w:rsidRDefault="00FC13C7">
            <w:pPr>
              <w:pStyle w:val="TableParagraph"/>
              <w:ind w:left="0"/>
              <w:rPr>
                <w:rFonts w:ascii="Times New Roman"/>
              </w:rPr>
            </w:pPr>
          </w:p>
        </w:tc>
        <w:tc>
          <w:tcPr>
            <w:tcW w:w="1623" w:type="dxa"/>
            <w:vMerge/>
            <w:tcBorders>
              <w:top w:val="nil"/>
            </w:tcBorders>
          </w:tcPr>
          <w:p w14:paraId="5DBC8845" w14:textId="77777777" w:rsidR="00FC13C7" w:rsidRDefault="00FC13C7">
            <w:pPr>
              <w:rPr>
                <w:sz w:val="2"/>
                <w:szCs w:val="2"/>
              </w:rPr>
            </w:pPr>
          </w:p>
        </w:tc>
      </w:tr>
      <w:tr w:rsidR="00FC13C7" w14:paraId="5DBC884D" w14:textId="77777777">
        <w:trPr>
          <w:trHeight w:val="283"/>
        </w:trPr>
        <w:tc>
          <w:tcPr>
            <w:tcW w:w="1080" w:type="dxa"/>
            <w:tcBorders>
              <w:bottom w:val="nil"/>
            </w:tcBorders>
          </w:tcPr>
          <w:p w14:paraId="5DBC8847" w14:textId="77777777" w:rsidR="00FC13C7" w:rsidRDefault="00AE5943">
            <w:pPr>
              <w:pStyle w:val="TableParagraph"/>
              <w:spacing w:line="263" w:lineRule="exact"/>
              <w:ind w:left="4"/>
              <w:rPr>
                <w:b/>
              </w:rPr>
            </w:pPr>
            <w:r>
              <w:rPr>
                <w:b/>
              </w:rPr>
              <w:t>Week</w:t>
            </w:r>
            <w:r>
              <w:rPr>
                <w:b/>
                <w:spacing w:val="-5"/>
              </w:rPr>
              <w:t xml:space="preserve"> </w:t>
            </w:r>
            <w:r>
              <w:rPr>
                <w:b/>
                <w:spacing w:val="-10"/>
              </w:rPr>
              <w:t>2</w:t>
            </w:r>
          </w:p>
        </w:tc>
        <w:tc>
          <w:tcPr>
            <w:tcW w:w="1480" w:type="dxa"/>
            <w:tcBorders>
              <w:bottom w:val="nil"/>
            </w:tcBorders>
          </w:tcPr>
          <w:p w14:paraId="5DBC8848" w14:textId="77777777" w:rsidR="00FC13C7" w:rsidRDefault="00AE5943">
            <w:pPr>
              <w:pStyle w:val="TableParagraph"/>
              <w:spacing w:line="263" w:lineRule="exact"/>
            </w:pPr>
            <w:r>
              <w:rPr>
                <w:spacing w:val="-2"/>
              </w:rPr>
              <w:t>Clinical</w:t>
            </w:r>
          </w:p>
        </w:tc>
        <w:tc>
          <w:tcPr>
            <w:tcW w:w="2177" w:type="dxa"/>
            <w:tcBorders>
              <w:bottom w:val="nil"/>
            </w:tcBorders>
          </w:tcPr>
          <w:p w14:paraId="5DBC8849" w14:textId="77777777" w:rsidR="00FC13C7" w:rsidRDefault="00AE5943">
            <w:pPr>
              <w:pStyle w:val="TableParagraph"/>
              <w:spacing w:line="263" w:lineRule="exact"/>
            </w:pPr>
            <w:r>
              <w:t>1.</w:t>
            </w:r>
            <w:r>
              <w:rPr>
                <w:spacing w:val="-1"/>
              </w:rPr>
              <w:t xml:space="preserve"> </w:t>
            </w:r>
            <w:r>
              <w:t>Critical</w:t>
            </w:r>
            <w:r>
              <w:rPr>
                <w:spacing w:val="-3"/>
              </w:rPr>
              <w:t xml:space="preserve"> </w:t>
            </w:r>
            <w:r>
              <w:rPr>
                <w:spacing w:val="-2"/>
              </w:rPr>
              <w:t>Thinking</w:t>
            </w:r>
          </w:p>
        </w:tc>
        <w:tc>
          <w:tcPr>
            <w:tcW w:w="1589" w:type="dxa"/>
            <w:tcBorders>
              <w:bottom w:val="nil"/>
            </w:tcBorders>
          </w:tcPr>
          <w:p w14:paraId="5DBC884A" w14:textId="77777777" w:rsidR="00FC13C7" w:rsidRDefault="00AE5943">
            <w:pPr>
              <w:pStyle w:val="TableParagraph"/>
              <w:spacing w:line="263" w:lineRule="exact"/>
              <w:ind w:left="6"/>
            </w:pPr>
            <w:r>
              <w:rPr>
                <w:spacing w:val="-2"/>
              </w:rPr>
              <w:t>Competency</w:t>
            </w:r>
          </w:p>
        </w:tc>
        <w:tc>
          <w:tcPr>
            <w:tcW w:w="1740" w:type="dxa"/>
            <w:tcBorders>
              <w:bottom w:val="nil"/>
            </w:tcBorders>
          </w:tcPr>
          <w:p w14:paraId="5DBC884B" w14:textId="77777777" w:rsidR="00FC13C7" w:rsidRDefault="00AE5943">
            <w:pPr>
              <w:pStyle w:val="TableParagraph"/>
              <w:spacing w:line="263" w:lineRule="exact"/>
              <w:ind w:left="6"/>
            </w:pPr>
            <w:r>
              <w:t>Clinical</w:t>
            </w:r>
            <w:r>
              <w:rPr>
                <w:spacing w:val="-3"/>
              </w:rPr>
              <w:t xml:space="preserve"> </w:t>
            </w:r>
            <w:r>
              <w:rPr>
                <w:spacing w:val="-2"/>
              </w:rPr>
              <w:t>Attendance</w:t>
            </w:r>
          </w:p>
        </w:tc>
        <w:tc>
          <w:tcPr>
            <w:tcW w:w="1623" w:type="dxa"/>
            <w:vMerge w:val="restart"/>
          </w:tcPr>
          <w:p w14:paraId="5DBC884C" w14:textId="77777777" w:rsidR="00FC13C7" w:rsidRDefault="00FC13C7">
            <w:pPr>
              <w:pStyle w:val="TableParagraph"/>
              <w:ind w:left="0"/>
              <w:rPr>
                <w:rFonts w:ascii="Times New Roman"/>
              </w:rPr>
            </w:pPr>
          </w:p>
        </w:tc>
      </w:tr>
      <w:tr w:rsidR="00FC13C7" w14:paraId="5DBC8854" w14:textId="77777777">
        <w:trPr>
          <w:trHeight w:val="258"/>
        </w:trPr>
        <w:tc>
          <w:tcPr>
            <w:tcW w:w="1080" w:type="dxa"/>
            <w:tcBorders>
              <w:top w:val="nil"/>
              <w:bottom w:val="nil"/>
            </w:tcBorders>
          </w:tcPr>
          <w:p w14:paraId="5DBC884E" w14:textId="77777777" w:rsidR="00FC13C7" w:rsidRDefault="00FC13C7">
            <w:pPr>
              <w:pStyle w:val="TableParagraph"/>
              <w:ind w:left="0"/>
              <w:rPr>
                <w:rFonts w:ascii="Times New Roman"/>
                <w:sz w:val="18"/>
              </w:rPr>
            </w:pPr>
          </w:p>
        </w:tc>
        <w:tc>
          <w:tcPr>
            <w:tcW w:w="1480" w:type="dxa"/>
            <w:tcBorders>
              <w:top w:val="nil"/>
              <w:bottom w:val="nil"/>
            </w:tcBorders>
          </w:tcPr>
          <w:p w14:paraId="5DBC884F" w14:textId="77777777" w:rsidR="00FC13C7" w:rsidRDefault="00AE5943">
            <w:pPr>
              <w:pStyle w:val="TableParagraph"/>
              <w:spacing w:line="239" w:lineRule="exact"/>
            </w:pPr>
            <w:r>
              <w:rPr>
                <w:spacing w:val="-2"/>
              </w:rPr>
              <w:t>Practicum</w:t>
            </w:r>
          </w:p>
        </w:tc>
        <w:tc>
          <w:tcPr>
            <w:tcW w:w="2177" w:type="dxa"/>
            <w:tcBorders>
              <w:top w:val="nil"/>
              <w:bottom w:val="nil"/>
            </w:tcBorders>
          </w:tcPr>
          <w:p w14:paraId="5DBC8850" w14:textId="77777777" w:rsidR="00FC13C7" w:rsidRDefault="00AE5943">
            <w:pPr>
              <w:pStyle w:val="TableParagraph"/>
              <w:spacing w:line="239" w:lineRule="exact"/>
            </w:pPr>
            <w:r>
              <w:t>5.</w:t>
            </w:r>
            <w:r>
              <w:rPr>
                <w:spacing w:val="49"/>
              </w:rPr>
              <w:t xml:space="preserve"> </w:t>
            </w:r>
            <w:r>
              <w:rPr>
                <w:spacing w:val="-2"/>
              </w:rPr>
              <w:t>Technological</w:t>
            </w:r>
          </w:p>
        </w:tc>
        <w:tc>
          <w:tcPr>
            <w:tcW w:w="1589" w:type="dxa"/>
            <w:tcBorders>
              <w:top w:val="nil"/>
              <w:bottom w:val="nil"/>
            </w:tcBorders>
          </w:tcPr>
          <w:p w14:paraId="5DBC8851" w14:textId="77777777" w:rsidR="00FC13C7" w:rsidRDefault="00AE5943">
            <w:pPr>
              <w:pStyle w:val="TableParagraph"/>
              <w:spacing w:line="239" w:lineRule="exact"/>
              <w:ind w:left="6"/>
            </w:pPr>
            <w:r>
              <w:t>Evals,</w:t>
            </w:r>
            <w:r>
              <w:rPr>
                <w:spacing w:val="-1"/>
              </w:rPr>
              <w:t xml:space="preserve"> </w:t>
            </w:r>
            <w:r>
              <w:rPr>
                <w:spacing w:val="-2"/>
              </w:rPr>
              <w:t>Affective</w:t>
            </w:r>
          </w:p>
        </w:tc>
        <w:tc>
          <w:tcPr>
            <w:tcW w:w="1740" w:type="dxa"/>
            <w:tcBorders>
              <w:top w:val="nil"/>
              <w:bottom w:val="nil"/>
            </w:tcBorders>
          </w:tcPr>
          <w:p w14:paraId="5DBC8852" w14:textId="77777777" w:rsidR="00FC13C7" w:rsidRDefault="00AE5943">
            <w:pPr>
              <w:pStyle w:val="TableParagraph"/>
              <w:spacing w:line="239" w:lineRule="exact"/>
              <w:ind w:left="6"/>
            </w:pPr>
            <w:r>
              <w:t>and</w:t>
            </w:r>
            <w:r>
              <w:rPr>
                <w:spacing w:val="-3"/>
              </w:rPr>
              <w:t xml:space="preserve"> </w:t>
            </w:r>
            <w:r>
              <w:rPr>
                <w:spacing w:val="-2"/>
              </w:rPr>
              <w:t>Participation</w:t>
            </w:r>
          </w:p>
        </w:tc>
        <w:tc>
          <w:tcPr>
            <w:tcW w:w="1623" w:type="dxa"/>
            <w:vMerge/>
            <w:tcBorders>
              <w:top w:val="nil"/>
            </w:tcBorders>
          </w:tcPr>
          <w:p w14:paraId="5DBC8853" w14:textId="77777777" w:rsidR="00FC13C7" w:rsidRDefault="00FC13C7">
            <w:pPr>
              <w:rPr>
                <w:sz w:val="2"/>
                <w:szCs w:val="2"/>
              </w:rPr>
            </w:pPr>
          </w:p>
        </w:tc>
      </w:tr>
      <w:tr w:rsidR="00FC13C7" w14:paraId="5DBC885B" w14:textId="77777777">
        <w:trPr>
          <w:trHeight w:val="258"/>
        </w:trPr>
        <w:tc>
          <w:tcPr>
            <w:tcW w:w="1080" w:type="dxa"/>
            <w:tcBorders>
              <w:top w:val="nil"/>
              <w:bottom w:val="nil"/>
            </w:tcBorders>
          </w:tcPr>
          <w:p w14:paraId="5DBC8855" w14:textId="77777777" w:rsidR="00FC13C7" w:rsidRDefault="00FC13C7">
            <w:pPr>
              <w:pStyle w:val="TableParagraph"/>
              <w:ind w:left="0"/>
              <w:rPr>
                <w:rFonts w:ascii="Times New Roman"/>
                <w:sz w:val="18"/>
              </w:rPr>
            </w:pPr>
          </w:p>
        </w:tc>
        <w:tc>
          <w:tcPr>
            <w:tcW w:w="1480" w:type="dxa"/>
            <w:tcBorders>
              <w:top w:val="nil"/>
              <w:bottom w:val="nil"/>
            </w:tcBorders>
          </w:tcPr>
          <w:p w14:paraId="5DBC8856" w14:textId="77777777" w:rsidR="00FC13C7" w:rsidRDefault="00FC13C7">
            <w:pPr>
              <w:pStyle w:val="TableParagraph"/>
              <w:ind w:left="0"/>
              <w:rPr>
                <w:rFonts w:ascii="Times New Roman"/>
                <w:sz w:val="18"/>
              </w:rPr>
            </w:pPr>
          </w:p>
        </w:tc>
        <w:tc>
          <w:tcPr>
            <w:tcW w:w="2177" w:type="dxa"/>
            <w:tcBorders>
              <w:top w:val="nil"/>
              <w:bottom w:val="nil"/>
            </w:tcBorders>
          </w:tcPr>
          <w:p w14:paraId="5DBC8857" w14:textId="77777777" w:rsidR="00FC13C7" w:rsidRDefault="00AE5943">
            <w:pPr>
              <w:pStyle w:val="TableParagraph"/>
              <w:spacing w:line="239" w:lineRule="exact"/>
            </w:pPr>
            <w:r>
              <w:rPr>
                <w:spacing w:val="-2"/>
              </w:rPr>
              <w:t>Competence</w:t>
            </w:r>
          </w:p>
        </w:tc>
        <w:tc>
          <w:tcPr>
            <w:tcW w:w="1589" w:type="dxa"/>
            <w:tcBorders>
              <w:top w:val="nil"/>
              <w:bottom w:val="nil"/>
            </w:tcBorders>
          </w:tcPr>
          <w:p w14:paraId="5DBC8858" w14:textId="77777777" w:rsidR="00FC13C7" w:rsidRDefault="00AE5943">
            <w:pPr>
              <w:pStyle w:val="TableParagraph"/>
              <w:spacing w:line="239" w:lineRule="exact"/>
              <w:ind w:left="6"/>
            </w:pPr>
            <w:r>
              <w:rPr>
                <w:spacing w:val="-2"/>
              </w:rPr>
              <w:t>Evals</w:t>
            </w:r>
          </w:p>
        </w:tc>
        <w:tc>
          <w:tcPr>
            <w:tcW w:w="1740" w:type="dxa"/>
            <w:tcBorders>
              <w:top w:val="nil"/>
              <w:bottom w:val="nil"/>
            </w:tcBorders>
          </w:tcPr>
          <w:p w14:paraId="5DBC8859" w14:textId="77777777" w:rsidR="00FC13C7" w:rsidRDefault="00FC13C7">
            <w:pPr>
              <w:pStyle w:val="TableParagraph"/>
              <w:ind w:left="0"/>
              <w:rPr>
                <w:rFonts w:ascii="Times New Roman"/>
                <w:sz w:val="18"/>
              </w:rPr>
            </w:pPr>
          </w:p>
        </w:tc>
        <w:tc>
          <w:tcPr>
            <w:tcW w:w="1623" w:type="dxa"/>
            <w:vMerge/>
            <w:tcBorders>
              <w:top w:val="nil"/>
            </w:tcBorders>
          </w:tcPr>
          <w:p w14:paraId="5DBC885A" w14:textId="77777777" w:rsidR="00FC13C7" w:rsidRDefault="00FC13C7">
            <w:pPr>
              <w:rPr>
                <w:sz w:val="2"/>
                <w:szCs w:val="2"/>
              </w:rPr>
            </w:pPr>
          </w:p>
        </w:tc>
      </w:tr>
      <w:tr w:rsidR="00FC13C7" w14:paraId="5DBC8862" w14:textId="77777777">
        <w:trPr>
          <w:trHeight w:val="258"/>
        </w:trPr>
        <w:tc>
          <w:tcPr>
            <w:tcW w:w="1080" w:type="dxa"/>
            <w:tcBorders>
              <w:top w:val="nil"/>
              <w:bottom w:val="nil"/>
            </w:tcBorders>
          </w:tcPr>
          <w:p w14:paraId="5DBC885C" w14:textId="77777777" w:rsidR="00FC13C7" w:rsidRDefault="00FC13C7">
            <w:pPr>
              <w:pStyle w:val="TableParagraph"/>
              <w:ind w:left="0"/>
              <w:rPr>
                <w:rFonts w:ascii="Times New Roman"/>
                <w:sz w:val="18"/>
              </w:rPr>
            </w:pPr>
          </w:p>
        </w:tc>
        <w:tc>
          <w:tcPr>
            <w:tcW w:w="1480" w:type="dxa"/>
            <w:tcBorders>
              <w:top w:val="nil"/>
              <w:bottom w:val="nil"/>
            </w:tcBorders>
          </w:tcPr>
          <w:p w14:paraId="5DBC885D" w14:textId="77777777" w:rsidR="00FC13C7" w:rsidRDefault="00FC13C7">
            <w:pPr>
              <w:pStyle w:val="TableParagraph"/>
              <w:ind w:left="0"/>
              <w:rPr>
                <w:rFonts w:ascii="Times New Roman"/>
                <w:sz w:val="18"/>
              </w:rPr>
            </w:pPr>
          </w:p>
        </w:tc>
        <w:tc>
          <w:tcPr>
            <w:tcW w:w="2177" w:type="dxa"/>
            <w:tcBorders>
              <w:top w:val="nil"/>
              <w:bottom w:val="nil"/>
            </w:tcBorders>
          </w:tcPr>
          <w:p w14:paraId="5DBC885E" w14:textId="77777777" w:rsidR="00FC13C7" w:rsidRDefault="00AE5943">
            <w:pPr>
              <w:pStyle w:val="TableParagraph"/>
              <w:spacing w:line="239" w:lineRule="exact"/>
            </w:pPr>
            <w:r>
              <w:t xml:space="preserve">6. </w:t>
            </w:r>
            <w:r>
              <w:rPr>
                <w:spacing w:val="-2"/>
              </w:rPr>
              <w:t>Communication</w:t>
            </w:r>
          </w:p>
        </w:tc>
        <w:tc>
          <w:tcPr>
            <w:tcW w:w="1589" w:type="dxa"/>
            <w:tcBorders>
              <w:top w:val="nil"/>
              <w:bottom w:val="nil"/>
            </w:tcBorders>
          </w:tcPr>
          <w:p w14:paraId="5DBC885F" w14:textId="77777777" w:rsidR="00FC13C7" w:rsidRDefault="00FC13C7">
            <w:pPr>
              <w:pStyle w:val="TableParagraph"/>
              <w:ind w:left="0"/>
              <w:rPr>
                <w:rFonts w:ascii="Times New Roman"/>
                <w:sz w:val="18"/>
              </w:rPr>
            </w:pPr>
          </w:p>
        </w:tc>
        <w:tc>
          <w:tcPr>
            <w:tcW w:w="1740" w:type="dxa"/>
            <w:tcBorders>
              <w:top w:val="nil"/>
              <w:bottom w:val="nil"/>
            </w:tcBorders>
          </w:tcPr>
          <w:p w14:paraId="5DBC8860" w14:textId="77777777" w:rsidR="00FC13C7" w:rsidRDefault="00FC13C7">
            <w:pPr>
              <w:pStyle w:val="TableParagraph"/>
              <w:ind w:left="0"/>
              <w:rPr>
                <w:rFonts w:ascii="Times New Roman"/>
                <w:sz w:val="18"/>
              </w:rPr>
            </w:pPr>
          </w:p>
        </w:tc>
        <w:tc>
          <w:tcPr>
            <w:tcW w:w="1623" w:type="dxa"/>
            <w:vMerge/>
            <w:tcBorders>
              <w:top w:val="nil"/>
            </w:tcBorders>
          </w:tcPr>
          <w:p w14:paraId="5DBC8861" w14:textId="77777777" w:rsidR="00FC13C7" w:rsidRDefault="00FC13C7">
            <w:pPr>
              <w:rPr>
                <w:sz w:val="2"/>
                <w:szCs w:val="2"/>
              </w:rPr>
            </w:pPr>
          </w:p>
        </w:tc>
      </w:tr>
      <w:tr w:rsidR="00FC13C7" w14:paraId="5DBC8869" w14:textId="77777777">
        <w:trPr>
          <w:trHeight w:val="258"/>
        </w:trPr>
        <w:tc>
          <w:tcPr>
            <w:tcW w:w="1080" w:type="dxa"/>
            <w:tcBorders>
              <w:top w:val="nil"/>
              <w:bottom w:val="nil"/>
            </w:tcBorders>
          </w:tcPr>
          <w:p w14:paraId="5DBC8863" w14:textId="77777777" w:rsidR="00FC13C7" w:rsidRDefault="00FC13C7">
            <w:pPr>
              <w:pStyle w:val="TableParagraph"/>
              <w:ind w:left="0"/>
              <w:rPr>
                <w:rFonts w:ascii="Times New Roman"/>
                <w:sz w:val="18"/>
              </w:rPr>
            </w:pPr>
          </w:p>
        </w:tc>
        <w:tc>
          <w:tcPr>
            <w:tcW w:w="1480" w:type="dxa"/>
            <w:tcBorders>
              <w:top w:val="nil"/>
              <w:bottom w:val="nil"/>
            </w:tcBorders>
          </w:tcPr>
          <w:p w14:paraId="5DBC8864" w14:textId="77777777" w:rsidR="00FC13C7" w:rsidRDefault="00FC13C7">
            <w:pPr>
              <w:pStyle w:val="TableParagraph"/>
              <w:ind w:left="0"/>
              <w:rPr>
                <w:rFonts w:ascii="Times New Roman"/>
                <w:sz w:val="18"/>
              </w:rPr>
            </w:pPr>
          </w:p>
        </w:tc>
        <w:tc>
          <w:tcPr>
            <w:tcW w:w="2177" w:type="dxa"/>
            <w:tcBorders>
              <w:top w:val="nil"/>
              <w:bottom w:val="nil"/>
            </w:tcBorders>
          </w:tcPr>
          <w:p w14:paraId="5DBC8865" w14:textId="77777777" w:rsidR="00FC13C7" w:rsidRDefault="00AE5943">
            <w:pPr>
              <w:pStyle w:val="TableParagraph"/>
              <w:spacing w:line="239" w:lineRule="exact"/>
            </w:pPr>
            <w:r>
              <w:rPr>
                <w:spacing w:val="-2"/>
              </w:rPr>
              <w:t>Competence</w:t>
            </w:r>
          </w:p>
        </w:tc>
        <w:tc>
          <w:tcPr>
            <w:tcW w:w="1589" w:type="dxa"/>
            <w:tcBorders>
              <w:top w:val="nil"/>
              <w:bottom w:val="nil"/>
            </w:tcBorders>
          </w:tcPr>
          <w:p w14:paraId="5DBC8866" w14:textId="77777777" w:rsidR="00FC13C7" w:rsidRDefault="00FC13C7">
            <w:pPr>
              <w:pStyle w:val="TableParagraph"/>
              <w:ind w:left="0"/>
              <w:rPr>
                <w:rFonts w:ascii="Times New Roman"/>
                <w:sz w:val="18"/>
              </w:rPr>
            </w:pPr>
          </w:p>
        </w:tc>
        <w:tc>
          <w:tcPr>
            <w:tcW w:w="1740" w:type="dxa"/>
            <w:tcBorders>
              <w:top w:val="nil"/>
              <w:bottom w:val="nil"/>
            </w:tcBorders>
          </w:tcPr>
          <w:p w14:paraId="5DBC8867" w14:textId="77777777" w:rsidR="00FC13C7" w:rsidRDefault="00FC13C7">
            <w:pPr>
              <w:pStyle w:val="TableParagraph"/>
              <w:ind w:left="0"/>
              <w:rPr>
                <w:rFonts w:ascii="Times New Roman"/>
                <w:sz w:val="18"/>
              </w:rPr>
            </w:pPr>
          </w:p>
        </w:tc>
        <w:tc>
          <w:tcPr>
            <w:tcW w:w="1623" w:type="dxa"/>
            <w:vMerge/>
            <w:tcBorders>
              <w:top w:val="nil"/>
            </w:tcBorders>
          </w:tcPr>
          <w:p w14:paraId="5DBC8868" w14:textId="77777777" w:rsidR="00FC13C7" w:rsidRDefault="00FC13C7">
            <w:pPr>
              <w:rPr>
                <w:sz w:val="2"/>
                <w:szCs w:val="2"/>
              </w:rPr>
            </w:pPr>
          </w:p>
        </w:tc>
      </w:tr>
      <w:tr w:rsidR="00FC13C7" w14:paraId="5DBC8870" w14:textId="77777777">
        <w:trPr>
          <w:trHeight w:val="257"/>
        </w:trPr>
        <w:tc>
          <w:tcPr>
            <w:tcW w:w="1080" w:type="dxa"/>
            <w:tcBorders>
              <w:top w:val="nil"/>
              <w:bottom w:val="nil"/>
            </w:tcBorders>
          </w:tcPr>
          <w:p w14:paraId="5DBC886A" w14:textId="77777777" w:rsidR="00FC13C7" w:rsidRDefault="00FC13C7">
            <w:pPr>
              <w:pStyle w:val="TableParagraph"/>
              <w:ind w:left="0"/>
              <w:rPr>
                <w:rFonts w:ascii="Times New Roman"/>
                <w:sz w:val="18"/>
              </w:rPr>
            </w:pPr>
          </w:p>
        </w:tc>
        <w:tc>
          <w:tcPr>
            <w:tcW w:w="1480" w:type="dxa"/>
            <w:tcBorders>
              <w:top w:val="nil"/>
              <w:bottom w:val="nil"/>
            </w:tcBorders>
          </w:tcPr>
          <w:p w14:paraId="5DBC886B" w14:textId="77777777" w:rsidR="00FC13C7" w:rsidRDefault="00FC13C7">
            <w:pPr>
              <w:pStyle w:val="TableParagraph"/>
              <w:ind w:left="0"/>
              <w:rPr>
                <w:rFonts w:ascii="Times New Roman"/>
                <w:sz w:val="18"/>
              </w:rPr>
            </w:pPr>
          </w:p>
        </w:tc>
        <w:tc>
          <w:tcPr>
            <w:tcW w:w="2177" w:type="dxa"/>
            <w:tcBorders>
              <w:top w:val="nil"/>
              <w:bottom w:val="nil"/>
            </w:tcBorders>
          </w:tcPr>
          <w:p w14:paraId="5DBC886C" w14:textId="77777777" w:rsidR="00FC13C7" w:rsidRDefault="00AE5943">
            <w:pPr>
              <w:pStyle w:val="TableParagraph"/>
              <w:spacing w:line="238" w:lineRule="exact"/>
            </w:pPr>
            <w:r>
              <w:t>8.</w:t>
            </w:r>
            <w:r>
              <w:rPr>
                <w:spacing w:val="-4"/>
              </w:rPr>
              <w:t xml:space="preserve"> </w:t>
            </w:r>
            <w:r>
              <w:t>Professional</w:t>
            </w:r>
            <w:r>
              <w:rPr>
                <w:spacing w:val="-7"/>
              </w:rPr>
              <w:t xml:space="preserve"> </w:t>
            </w:r>
            <w:r>
              <w:t>and</w:t>
            </w:r>
            <w:r>
              <w:rPr>
                <w:spacing w:val="-4"/>
              </w:rPr>
              <w:t xml:space="preserve"> Life</w:t>
            </w:r>
          </w:p>
        </w:tc>
        <w:tc>
          <w:tcPr>
            <w:tcW w:w="1589" w:type="dxa"/>
            <w:tcBorders>
              <w:top w:val="nil"/>
              <w:bottom w:val="nil"/>
            </w:tcBorders>
          </w:tcPr>
          <w:p w14:paraId="5DBC886D" w14:textId="77777777" w:rsidR="00FC13C7" w:rsidRDefault="00FC13C7">
            <w:pPr>
              <w:pStyle w:val="TableParagraph"/>
              <w:ind w:left="0"/>
              <w:rPr>
                <w:rFonts w:ascii="Times New Roman"/>
                <w:sz w:val="18"/>
              </w:rPr>
            </w:pPr>
          </w:p>
        </w:tc>
        <w:tc>
          <w:tcPr>
            <w:tcW w:w="1740" w:type="dxa"/>
            <w:tcBorders>
              <w:top w:val="nil"/>
              <w:bottom w:val="nil"/>
            </w:tcBorders>
          </w:tcPr>
          <w:p w14:paraId="5DBC886E" w14:textId="77777777" w:rsidR="00FC13C7" w:rsidRDefault="00FC13C7">
            <w:pPr>
              <w:pStyle w:val="TableParagraph"/>
              <w:ind w:left="0"/>
              <w:rPr>
                <w:rFonts w:ascii="Times New Roman"/>
                <w:sz w:val="18"/>
              </w:rPr>
            </w:pPr>
          </w:p>
        </w:tc>
        <w:tc>
          <w:tcPr>
            <w:tcW w:w="1623" w:type="dxa"/>
            <w:vMerge/>
            <w:tcBorders>
              <w:top w:val="nil"/>
            </w:tcBorders>
          </w:tcPr>
          <w:p w14:paraId="5DBC886F" w14:textId="77777777" w:rsidR="00FC13C7" w:rsidRDefault="00FC13C7">
            <w:pPr>
              <w:rPr>
                <w:sz w:val="2"/>
                <w:szCs w:val="2"/>
              </w:rPr>
            </w:pPr>
          </w:p>
        </w:tc>
      </w:tr>
      <w:tr w:rsidR="00FC13C7" w14:paraId="5DBC8877" w14:textId="77777777">
        <w:trPr>
          <w:trHeight w:val="245"/>
        </w:trPr>
        <w:tc>
          <w:tcPr>
            <w:tcW w:w="1080" w:type="dxa"/>
            <w:tcBorders>
              <w:top w:val="nil"/>
            </w:tcBorders>
          </w:tcPr>
          <w:p w14:paraId="5DBC8871" w14:textId="77777777" w:rsidR="00FC13C7" w:rsidRDefault="00FC13C7">
            <w:pPr>
              <w:pStyle w:val="TableParagraph"/>
              <w:ind w:left="0"/>
              <w:rPr>
                <w:rFonts w:ascii="Times New Roman"/>
                <w:sz w:val="16"/>
              </w:rPr>
            </w:pPr>
          </w:p>
        </w:tc>
        <w:tc>
          <w:tcPr>
            <w:tcW w:w="1480" w:type="dxa"/>
            <w:tcBorders>
              <w:top w:val="nil"/>
            </w:tcBorders>
          </w:tcPr>
          <w:p w14:paraId="5DBC8872" w14:textId="77777777" w:rsidR="00FC13C7" w:rsidRDefault="00FC13C7">
            <w:pPr>
              <w:pStyle w:val="TableParagraph"/>
              <w:ind w:left="0"/>
              <w:rPr>
                <w:rFonts w:ascii="Times New Roman"/>
                <w:sz w:val="16"/>
              </w:rPr>
            </w:pPr>
          </w:p>
        </w:tc>
        <w:tc>
          <w:tcPr>
            <w:tcW w:w="2177" w:type="dxa"/>
            <w:tcBorders>
              <w:top w:val="nil"/>
            </w:tcBorders>
          </w:tcPr>
          <w:p w14:paraId="5DBC8873" w14:textId="77777777" w:rsidR="00FC13C7" w:rsidRDefault="00AE5943">
            <w:pPr>
              <w:pStyle w:val="TableParagraph"/>
              <w:spacing w:line="226" w:lineRule="exact"/>
            </w:pPr>
            <w:r>
              <w:rPr>
                <w:spacing w:val="-2"/>
              </w:rPr>
              <w:t>Skills</w:t>
            </w:r>
          </w:p>
        </w:tc>
        <w:tc>
          <w:tcPr>
            <w:tcW w:w="1589" w:type="dxa"/>
            <w:tcBorders>
              <w:top w:val="nil"/>
            </w:tcBorders>
          </w:tcPr>
          <w:p w14:paraId="5DBC8874" w14:textId="77777777" w:rsidR="00FC13C7" w:rsidRDefault="00FC13C7">
            <w:pPr>
              <w:pStyle w:val="TableParagraph"/>
              <w:ind w:left="0"/>
              <w:rPr>
                <w:rFonts w:ascii="Times New Roman"/>
                <w:sz w:val="16"/>
              </w:rPr>
            </w:pPr>
          </w:p>
        </w:tc>
        <w:tc>
          <w:tcPr>
            <w:tcW w:w="1740" w:type="dxa"/>
            <w:tcBorders>
              <w:top w:val="nil"/>
            </w:tcBorders>
          </w:tcPr>
          <w:p w14:paraId="5DBC8875" w14:textId="77777777" w:rsidR="00FC13C7" w:rsidRDefault="00FC13C7">
            <w:pPr>
              <w:pStyle w:val="TableParagraph"/>
              <w:ind w:left="0"/>
              <w:rPr>
                <w:rFonts w:ascii="Times New Roman"/>
                <w:sz w:val="16"/>
              </w:rPr>
            </w:pPr>
          </w:p>
        </w:tc>
        <w:tc>
          <w:tcPr>
            <w:tcW w:w="1623" w:type="dxa"/>
            <w:vMerge/>
            <w:tcBorders>
              <w:top w:val="nil"/>
            </w:tcBorders>
          </w:tcPr>
          <w:p w14:paraId="5DBC8876" w14:textId="77777777" w:rsidR="00FC13C7" w:rsidRDefault="00FC13C7">
            <w:pPr>
              <w:rPr>
                <w:sz w:val="2"/>
                <w:szCs w:val="2"/>
              </w:rPr>
            </w:pPr>
          </w:p>
        </w:tc>
      </w:tr>
    </w:tbl>
    <w:p w14:paraId="5DBC8878" w14:textId="77777777" w:rsidR="00FC13C7" w:rsidRDefault="00FC13C7">
      <w:pPr>
        <w:rPr>
          <w:sz w:val="2"/>
          <w:szCs w:val="2"/>
        </w:rPr>
        <w:sectPr w:rsidR="00FC13C7">
          <w:pgSz w:w="12240" w:h="15840"/>
          <w:pgMar w:top="1360" w:right="1080" w:bottom="1550" w:left="720" w:header="0" w:footer="1068"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480"/>
        <w:gridCol w:w="2177"/>
        <w:gridCol w:w="1589"/>
        <w:gridCol w:w="1740"/>
        <w:gridCol w:w="1623"/>
      </w:tblGrid>
      <w:tr w:rsidR="00FC13C7" w14:paraId="5DBC887F" w14:textId="77777777">
        <w:trPr>
          <w:trHeight w:val="268"/>
        </w:trPr>
        <w:tc>
          <w:tcPr>
            <w:tcW w:w="1080" w:type="dxa"/>
          </w:tcPr>
          <w:p w14:paraId="5DBC8879" w14:textId="77777777" w:rsidR="00FC13C7" w:rsidRDefault="00FC13C7">
            <w:pPr>
              <w:pStyle w:val="TableParagraph"/>
              <w:ind w:left="0"/>
              <w:rPr>
                <w:rFonts w:ascii="Times New Roman"/>
                <w:sz w:val="18"/>
              </w:rPr>
            </w:pPr>
          </w:p>
        </w:tc>
        <w:tc>
          <w:tcPr>
            <w:tcW w:w="1480" w:type="dxa"/>
          </w:tcPr>
          <w:p w14:paraId="5DBC887A" w14:textId="77777777" w:rsidR="00FC13C7" w:rsidRDefault="00FC13C7">
            <w:pPr>
              <w:pStyle w:val="TableParagraph"/>
              <w:ind w:left="0"/>
              <w:rPr>
                <w:rFonts w:ascii="Times New Roman"/>
                <w:sz w:val="18"/>
              </w:rPr>
            </w:pPr>
          </w:p>
        </w:tc>
        <w:tc>
          <w:tcPr>
            <w:tcW w:w="2177" w:type="dxa"/>
          </w:tcPr>
          <w:p w14:paraId="5DBC887B" w14:textId="77777777" w:rsidR="00FC13C7" w:rsidRDefault="00FC13C7">
            <w:pPr>
              <w:pStyle w:val="TableParagraph"/>
              <w:ind w:left="0"/>
              <w:rPr>
                <w:rFonts w:ascii="Times New Roman"/>
                <w:sz w:val="18"/>
              </w:rPr>
            </w:pPr>
          </w:p>
        </w:tc>
        <w:tc>
          <w:tcPr>
            <w:tcW w:w="1589" w:type="dxa"/>
          </w:tcPr>
          <w:p w14:paraId="5DBC887C" w14:textId="77777777" w:rsidR="00FC13C7" w:rsidRDefault="00FC13C7">
            <w:pPr>
              <w:pStyle w:val="TableParagraph"/>
              <w:ind w:left="0"/>
              <w:rPr>
                <w:rFonts w:ascii="Times New Roman"/>
                <w:sz w:val="18"/>
              </w:rPr>
            </w:pPr>
          </w:p>
        </w:tc>
        <w:tc>
          <w:tcPr>
            <w:tcW w:w="1740" w:type="dxa"/>
          </w:tcPr>
          <w:p w14:paraId="5DBC887D" w14:textId="77777777" w:rsidR="00FC13C7" w:rsidRDefault="00FC13C7">
            <w:pPr>
              <w:pStyle w:val="TableParagraph"/>
              <w:ind w:left="0"/>
              <w:rPr>
                <w:rFonts w:ascii="Times New Roman"/>
                <w:sz w:val="18"/>
              </w:rPr>
            </w:pPr>
          </w:p>
        </w:tc>
        <w:tc>
          <w:tcPr>
            <w:tcW w:w="1623" w:type="dxa"/>
          </w:tcPr>
          <w:p w14:paraId="5DBC887E" w14:textId="77777777" w:rsidR="00FC13C7" w:rsidRDefault="00FC13C7">
            <w:pPr>
              <w:pStyle w:val="TableParagraph"/>
              <w:ind w:left="0"/>
              <w:rPr>
                <w:rFonts w:ascii="Times New Roman"/>
                <w:sz w:val="18"/>
              </w:rPr>
            </w:pPr>
          </w:p>
        </w:tc>
      </w:tr>
      <w:tr w:rsidR="00FC13C7" w14:paraId="5DBC8889" w14:textId="77777777">
        <w:trPr>
          <w:trHeight w:val="2147"/>
        </w:trPr>
        <w:tc>
          <w:tcPr>
            <w:tcW w:w="1080" w:type="dxa"/>
          </w:tcPr>
          <w:p w14:paraId="5DBC8880" w14:textId="77777777" w:rsidR="00FC13C7" w:rsidRDefault="00AE5943">
            <w:pPr>
              <w:pStyle w:val="TableParagraph"/>
              <w:spacing w:line="268" w:lineRule="exact"/>
              <w:ind w:left="4"/>
              <w:rPr>
                <w:b/>
              </w:rPr>
            </w:pPr>
            <w:r>
              <w:rPr>
                <w:b/>
              </w:rPr>
              <w:t>Week</w:t>
            </w:r>
            <w:r>
              <w:rPr>
                <w:b/>
                <w:spacing w:val="-5"/>
              </w:rPr>
              <w:t xml:space="preserve"> </w:t>
            </w:r>
            <w:r>
              <w:rPr>
                <w:b/>
                <w:spacing w:val="-10"/>
              </w:rPr>
              <w:t>3</w:t>
            </w:r>
          </w:p>
        </w:tc>
        <w:tc>
          <w:tcPr>
            <w:tcW w:w="1480" w:type="dxa"/>
          </w:tcPr>
          <w:p w14:paraId="5DBC8881" w14:textId="77777777" w:rsidR="00FC13C7" w:rsidRDefault="00AE5943">
            <w:pPr>
              <w:pStyle w:val="TableParagraph"/>
            </w:pPr>
            <w:r>
              <w:rPr>
                <w:spacing w:val="-2"/>
              </w:rPr>
              <w:t>Clinical Practicum</w:t>
            </w:r>
          </w:p>
        </w:tc>
        <w:tc>
          <w:tcPr>
            <w:tcW w:w="2177" w:type="dxa"/>
          </w:tcPr>
          <w:p w14:paraId="5DBC8882" w14:textId="77777777" w:rsidR="00FC13C7" w:rsidRDefault="00AE5943">
            <w:pPr>
              <w:pStyle w:val="TableParagraph"/>
              <w:spacing w:line="268" w:lineRule="exact"/>
            </w:pPr>
            <w:r>
              <w:t>1.</w:t>
            </w:r>
            <w:r>
              <w:rPr>
                <w:spacing w:val="-1"/>
              </w:rPr>
              <w:t xml:space="preserve"> </w:t>
            </w:r>
            <w:r>
              <w:t>Critical</w:t>
            </w:r>
            <w:r>
              <w:rPr>
                <w:spacing w:val="-3"/>
              </w:rPr>
              <w:t xml:space="preserve"> </w:t>
            </w:r>
            <w:r>
              <w:rPr>
                <w:spacing w:val="-2"/>
              </w:rPr>
              <w:t>Thinking</w:t>
            </w:r>
          </w:p>
          <w:p w14:paraId="5DBC8883" w14:textId="77777777" w:rsidR="00FC13C7" w:rsidRDefault="00AE5943">
            <w:pPr>
              <w:pStyle w:val="TableParagraph"/>
            </w:pPr>
            <w:r>
              <w:t>5.</w:t>
            </w:r>
            <w:r>
              <w:rPr>
                <w:spacing w:val="14"/>
              </w:rPr>
              <w:t xml:space="preserve"> </w:t>
            </w:r>
            <w:r>
              <w:t xml:space="preserve">Technological </w:t>
            </w:r>
            <w:r>
              <w:rPr>
                <w:spacing w:val="-2"/>
              </w:rPr>
              <w:t>Competence</w:t>
            </w:r>
          </w:p>
          <w:p w14:paraId="5DBC8884" w14:textId="77777777" w:rsidR="00FC13C7" w:rsidRDefault="00AE5943">
            <w:pPr>
              <w:pStyle w:val="TableParagraph"/>
              <w:ind w:right="517"/>
            </w:pPr>
            <w:r>
              <w:t>6.</w:t>
            </w:r>
            <w:r>
              <w:rPr>
                <w:spacing w:val="-13"/>
              </w:rPr>
              <w:t xml:space="preserve"> </w:t>
            </w:r>
            <w:r>
              <w:t xml:space="preserve">Communication </w:t>
            </w:r>
            <w:r>
              <w:rPr>
                <w:spacing w:val="-2"/>
              </w:rPr>
              <w:t>Competence</w:t>
            </w:r>
          </w:p>
          <w:p w14:paraId="5DBC8885" w14:textId="77777777" w:rsidR="00FC13C7" w:rsidRDefault="00AE5943">
            <w:pPr>
              <w:pStyle w:val="TableParagraph"/>
              <w:spacing w:before="1"/>
            </w:pPr>
            <w:r>
              <w:t>8.</w:t>
            </w:r>
            <w:r>
              <w:rPr>
                <w:spacing w:val="-11"/>
              </w:rPr>
              <w:t xml:space="preserve"> </w:t>
            </w:r>
            <w:r>
              <w:t>Professional</w:t>
            </w:r>
            <w:r>
              <w:rPr>
                <w:spacing w:val="-13"/>
              </w:rPr>
              <w:t xml:space="preserve"> </w:t>
            </w:r>
            <w:r>
              <w:t>and</w:t>
            </w:r>
            <w:r>
              <w:rPr>
                <w:spacing w:val="-11"/>
              </w:rPr>
              <w:t xml:space="preserve"> </w:t>
            </w:r>
            <w:r>
              <w:t xml:space="preserve">Life </w:t>
            </w:r>
            <w:r>
              <w:rPr>
                <w:spacing w:val="-2"/>
              </w:rPr>
              <w:t>Skills</w:t>
            </w:r>
          </w:p>
        </w:tc>
        <w:tc>
          <w:tcPr>
            <w:tcW w:w="1589" w:type="dxa"/>
          </w:tcPr>
          <w:p w14:paraId="5DBC8886" w14:textId="77777777" w:rsidR="00FC13C7" w:rsidRDefault="00AE5943">
            <w:pPr>
              <w:pStyle w:val="TableParagraph"/>
              <w:ind w:left="6" w:right="215"/>
            </w:pPr>
            <w:r>
              <w:rPr>
                <w:spacing w:val="-2"/>
              </w:rPr>
              <w:t xml:space="preserve">Competency </w:t>
            </w:r>
            <w:r>
              <w:t>Evals,</w:t>
            </w:r>
            <w:r>
              <w:rPr>
                <w:spacing w:val="-13"/>
              </w:rPr>
              <w:t xml:space="preserve"> </w:t>
            </w:r>
            <w:r>
              <w:t xml:space="preserve">Affective </w:t>
            </w:r>
            <w:r>
              <w:rPr>
                <w:spacing w:val="-2"/>
              </w:rPr>
              <w:t>Evals</w:t>
            </w:r>
          </w:p>
        </w:tc>
        <w:tc>
          <w:tcPr>
            <w:tcW w:w="1740" w:type="dxa"/>
          </w:tcPr>
          <w:p w14:paraId="5DBC8887" w14:textId="77777777" w:rsidR="00FC13C7" w:rsidRDefault="00AE5943">
            <w:pPr>
              <w:pStyle w:val="TableParagraph"/>
              <w:ind w:left="6" w:right="-5"/>
            </w:pPr>
            <w:r>
              <w:t>Clinical</w:t>
            </w:r>
            <w:r>
              <w:rPr>
                <w:spacing w:val="-13"/>
              </w:rPr>
              <w:t xml:space="preserve"> </w:t>
            </w:r>
            <w:r>
              <w:t>Attendance and Participation</w:t>
            </w:r>
          </w:p>
        </w:tc>
        <w:tc>
          <w:tcPr>
            <w:tcW w:w="1623" w:type="dxa"/>
          </w:tcPr>
          <w:p w14:paraId="5DBC8888" w14:textId="77777777" w:rsidR="00FC13C7" w:rsidRDefault="00FC13C7">
            <w:pPr>
              <w:pStyle w:val="TableParagraph"/>
              <w:ind w:left="0"/>
              <w:rPr>
                <w:rFonts w:ascii="Times New Roman"/>
              </w:rPr>
            </w:pPr>
          </w:p>
        </w:tc>
      </w:tr>
      <w:tr w:rsidR="00FC13C7" w14:paraId="5DBC8893" w14:textId="77777777">
        <w:trPr>
          <w:trHeight w:val="2150"/>
        </w:trPr>
        <w:tc>
          <w:tcPr>
            <w:tcW w:w="1080" w:type="dxa"/>
          </w:tcPr>
          <w:p w14:paraId="5DBC888A" w14:textId="77777777" w:rsidR="00FC13C7" w:rsidRDefault="00AE5943">
            <w:pPr>
              <w:pStyle w:val="TableParagraph"/>
              <w:spacing w:line="268" w:lineRule="exact"/>
              <w:ind w:left="4"/>
              <w:rPr>
                <w:b/>
              </w:rPr>
            </w:pPr>
            <w:r>
              <w:rPr>
                <w:b/>
              </w:rPr>
              <w:t>Week</w:t>
            </w:r>
            <w:r>
              <w:rPr>
                <w:b/>
                <w:spacing w:val="-5"/>
              </w:rPr>
              <w:t xml:space="preserve"> </w:t>
            </w:r>
            <w:r>
              <w:rPr>
                <w:b/>
                <w:spacing w:val="-10"/>
              </w:rPr>
              <w:t>4</w:t>
            </w:r>
          </w:p>
        </w:tc>
        <w:tc>
          <w:tcPr>
            <w:tcW w:w="1480" w:type="dxa"/>
          </w:tcPr>
          <w:p w14:paraId="5DBC888B" w14:textId="77777777" w:rsidR="00FC13C7" w:rsidRDefault="00AE5943">
            <w:pPr>
              <w:pStyle w:val="TableParagraph"/>
            </w:pPr>
            <w:r>
              <w:rPr>
                <w:spacing w:val="-2"/>
              </w:rPr>
              <w:t>Clinical Practicum</w:t>
            </w:r>
          </w:p>
        </w:tc>
        <w:tc>
          <w:tcPr>
            <w:tcW w:w="2177" w:type="dxa"/>
          </w:tcPr>
          <w:p w14:paraId="5DBC888C" w14:textId="77777777" w:rsidR="00FC13C7" w:rsidRDefault="00AE5943">
            <w:pPr>
              <w:pStyle w:val="TableParagraph"/>
              <w:spacing w:line="268" w:lineRule="exact"/>
            </w:pPr>
            <w:r>
              <w:t>1.</w:t>
            </w:r>
            <w:r>
              <w:rPr>
                <w:spacing w:val="-1"/>
              </w:rPr>
              <w:t xml:space="preserve"> </w:t>
            </w:r>
            <w:r>
              <w:t>Critical</w:t>
            </w:r>
            <w:r>
              <w:rPr>
                <w:spacing w:val="-3"/>
              </w:rPr>
              <w:t xml:space="preserve"> </w:t>
            </w:r>
            <w:r>
              <w:rPr>
                <w:spacing w:val="-2"/>
              </w:rPr>
              <w:t>Thinking</w:t>
            </w:r>
          </w:p>
          <w:p w14:paraId="5DBC888D" w14:textId="77777777" w:rsidR="00FC13C7" w:rsidRDefault="00AE5943">
            <w:pPr>
              <w:pStyle w:val="TableParagraph"/>
            </w:pPr>
            <w:r>
              <w:t>5.</w:t>
            </w:r>
            <w:r>
              <w:rPr>
                <w:spacing w:val="14"/>
              </w:rPr>
              <w:t xml:space="preserve"> </w:t>
            </w:r>
            <w:r>
              <w:t xml:space="preserve">Technological </w:t>
            </w:r>
            <w:r>
              <w:rPr>
                <w:spacing w:val="-2"/>
              </w:rPr>
              <w:t>Competence</w:t>
            </w:r>
          </w:p>
          <w:p w14:paraId="5DBC888E" w14:textId="77777777" w:rsidR="00FC13C7" w:rsidRDefault="00AE5943">
            <w:pPr>
              <w:pStyle w:val="TableParagraph"/>
              <w:ind w:right="517"/>
            </w:pPr>
            <w:r>
              <w:t>6.</w:t>
            </w:r>
            <w:r>
              <w:rPr>
                <w:spacing w:val="-13"/>
              </w:rPr>
              <w:t xml:space="preserve"> </w:t>
            </w:r>
            <w:r>
              <w:t xml:space="preserve">Communication </w:t>
            </w:r>
            <w:r>
              <w:rPr>
                <w:spacing w:val="-2"/>
              </w:rPr>
              <w:t>Competence</w:t>
            </w:r>
          </w:p>
          <w:p w14:paraId="5DBC888F" w14:textId="77777777" w:rsidR="00FC13C7" w:rsidRDefault="00AE5943">
            <w:pPr>
              <w:pStyle w:val="TableParagraph"/>
              <w:spacing w:before="2"/>
            </w:pPr>
            <w:r>
              <w:t>8.</w:t>
            </w:r>
            <w:r>
              <w:rPr>
                <w:spacing w:val="-11"/>
              </w:rPr>
              <w:t xml:space="preserve"> </w:t>
            </w:r>
            <w:r>
              <w:t>Professional</w:t>
            </w:r>
            <w:r>
              <w:rPr>
                <w:spacing w:val="-13"/>
              </w:rPr>
              <w:t xml:space="preserve"> </w:t>
            </w:r>
            <w:r>
              <w:t>and</w:t>
            </w:r>
            <w:r>
              <w:rPr>
                <w:spacing w:val="-11"/>
              </w:rPr>
              <w:t xml:space="preserve"> </w:t>
            </w:r>
            <w:r>
              <w:t xml:space="preserve">Life </w:t>
            </w:r>
            <w:r>
              <w:rPr>
                <w:spacing w:val="-2"/>
              </w:rPr>
              <w:t>Skills</w:t>
            </w:r>
          </w:p>
        </w:tc>
        <w:tc>
          <w:tcPr>
            <w:tcW w:w="1589" w:type="dxa"/>
          </w:tcPr>
          <w:p w14:paraId="5DBC8890" w14:textId="77777777" w:rsidR="00FC13C7" w:rsidRDefault="00AE5943">
            <w:pPr>
              <w:pStyle w:val="TableParagraph"/>
              <w:ind w:left="6" w:right="215"/>
            </w:pPr>
            <w:r>
              <w:rPr>
                <w:spacing w:val="-2"/>
              </w:rPr>
              <w:t xml:space="preserve">Competency </w:t>
            </w:r>
            <w:r>
              <w:t>Evals,</w:t>
            </w:r>
            <w:r>
              <w:rPr>
                <w:spacing w:val="-13"/>
              </w:rPr>
              <w:t xml:space="preserve"> </w:t>
            </w:r>
            <w:r>
              <w:t xml:space="preserve">Affective </w:t>
            </w:r>
            <w:r>
              <w:rPr>
                <w:spacing w:val="-2"/>
              </w:rPr>
              <w:t>Evals</w:t>
            </w:r>
          </w:p>
        </w:tc>
        <w:tc>
          <w:tcPr>
            <w:tcW w:w="1740" w:type="dxa"/>
          </w:tcPr>
          <w:p w14:paraId="5DBC8891" w14:textId="77777777" w:rsidR="00FC13C7" w:rsidRDefault="00AE5943">
            <w:pPr>
              <w:pStyle w:val="TableParagraph"/>
              <w:ind w:left="6" w:right="-5"/>
            </w:pPr>
            <w:r>
              <w:t>Clinical</w:t>
            </w:r>
            <w:r>
              <w:rPr>
                <w:spacing w:val="-13"/>
              </w:rPr>
              <w:t xml:space="preserve"> </w:t>
            </w:r>
            <w:r>
              <w:t>Attendance and Participation</w:t>
            </w:r>
          </w:p>
        </w:tc>
        <w:tc>
          <w:tcPr>
            <w:tcW w:w="1623" w:type="dxa"/>
          </w:tcPr>
          <w:p w14:paraId="5DBC8892" w14:textId="77777777" w:rsidR="00FC13C7" w:rsidRDefault="00FC13C7">
            <w:pPr>
              <w:pStyle w:val="TableParagraph"/>
              <w:ind w:left="0"/>
              <w:rPr>
                <w:rFonts w:ascii="Times New Roman"/>
              </w:rPr>
            </w:pPr>
          </w:p>
        </w:tc>
      </w:tr>
      <w:tr w:rsidR="00FC13C7" w14:paraId="5DBC889D" w14:textId="77777777">
        <w:trPr>
          <w:trHeight w:val="2147"/>
        </w:trPr>
        <w:tc>
          <w:tcPr>
            <w:tcW w:w="1080" w:type="dxa"/>
          </w:tcPr>
          <w:p w14:paraId="5DBC8894" w14:textId="77777777" w:rsidR="00FC13C7" w:rsidRDefault="00AE5943">
            <w:pPr>
              <w:pStyle w:val="TableParagraph"/>
              <w:spacing w:line="268" w:lineRule="exact"/>
              <w:ind w:left="4"/>
              <w:rPr>
                <w:b/>
              </w:rPr>
            </w:pPr>
            <w:r>
              <w:rPr>
                <w:b/>
              </w:rPr>
              <w:t>Week</w:t>
            </w:r>
            <w:r>
              <w:rPr>
                <w:b/>
                <w:spacing w:val="-5"/>
              </w:rPr>
              <w:t xml:space="preserve"> </w:t>
            </w:r>
            <w:r>
              <w:rPr>
                <w:b/>
                <w:spacing w:val="-10"/>
              </w:rPr>
              <w:t>5</w:t>
            </w:r>
          </w:p>
        </w:tc>
        <w:tc>
          <w:tcPr>
            <w:tcW w:w="1480" w:type="dxa"/>
          </w:tcPr>
          <w:p w14:paraId="5DBC8895" w14:textId="77777777" w:rsidR="00FC13C7" w:rsidRDefault="00AE5943">
            <w:pPr>
              <w:pStyle w:val="TableParagraph"/>
            </w:pPr>
            <w:r>
              <w:rPr>
                <w:spacing w:val="-2"/>
              </w:rPr>
              <w:t>Clinical Practicum</w:t>
            </w:r>
          </w:p>
        </w:tc>
        <w:tc>
          <w:tcPr>
            <w:tcW w:w="2177" w:type="dxa"/>
          </w:tcPr>
          <w:p w14:paraId="5DBC8896" w14:textId="77777777" w:rsidR="00FC13C7" w:rsidRDefault="00AE5943">
            <w:pPr>
              <w:pStyle w:val="TableParagraph"/>
              <w:spacing w:line="268" w:lineRule="exact"/>
            </w:pPr>
            <w:r>
              <w:t>1.</w:t>
            </w:r>
            <w:r>
              <w:rPr>
                <w:spacing w:val="-1"/>
              </w:rPr>
              <w:t xml:space="preserve"> </w:t>
            </w:r>
            <w:r>
              <w:t>Critical</w:t>
            </w:r>
            <w:r>
              <w:rPr>
                <w:spacing w:val="-3"/>
              </w:rPr>
              <w:t xml:space="preserve"> </w:t>
            </w:r>
            <w:r>
              <w:rPr>
                <w:spacing w:val="-2"/>
              </w:rPr>
              <w:t>Thinking</w:t>
            </w:r>
          </w:p>
          <w:p w14:paraId="5DBC8897" w14:textId="77777777" w:rsidR="00FC13C7" w:rsidRDefault="00AE5943">
            <w:pPr>
              <w:pStyle w:val="TableParagraph"/>
            </w:pPr>
            <w:r>
              <w:t>5.</w:t>
            </w:r>
            <w:r>
              <w:rPr>
                <w:spacing w:val="14"/>
              </w:rPr>
              <w:t xml:space="preserve"> </w:t>
            </w:r>
            <w:r>
              <w:t xml:space="preserve">Technological </w:t>
            </w:r>
            <w:r>
              <w:rPr>
                <w:spacing w:val="-2"/>
              </w:rPr>
              <w:t>Competence</w:t>
            </w:r>
          </w:p>
          <w:p w14:paraId="5DBC8898" w14:textId="77777777" w:rsidR="00FC13C7" w:rsidRDefault="00AE5943">
            <w:pPr>
              <w:pStyle w:val="TableParagraph"/>
              <w:spacing w:before="3" w:line="237" w:lineRule="auto"/>
              <w:ind w:right="517"/>
            </w:pPr>
            <w:r>
              <w:t>6.</w:t>
            </w:r>
            <w:r>
              <w:rPr>
                <w:spacing w:val="-13"/>
              </w:rPr>
              <w:t xml:space="preserve"> </w:t>
            </w:r>
            <w:r>
              <w:t xml:space="preserve">Communication </w:t>
            </w:r>
            <w:r>
              <w:rPr>
                <w:spacing w:val="-2"/>
              </w:rPr>
              <w:t>Competence</w:t>
            </w:r>
          </w:p>
          <w:p w14:paraId="5DBC8899" w14:textId="77777777" w:rsidR="00FC13C7" w:rsidRDefault="00AE5943">
            <w:pPr>
              <w:pStyle w:val="TableParagraph"/>
              <w:spacing w:before="1"/>
            </w:pPr>
            <w:r>
              <w:t>8.</w:t>
            </w:r>
            <w:r>
              <w:rPr>
                <w:spacing w:val="-11"/>
              </w:rPr>
              <w:t xml:space="preserve"> </w:t>
            </w:r>
            <w:r>
              <w:t>Professional</w:t>
            </w:r>
            <w:r>
              <w:rPr>
                <w:spacing w:val="-13"/>
              </w:rPr>
              <w:t xml:space="preserve"> </w:t>
            </w:r>
            <w:r>
              <w:t>and</w:t>
            </w:r>
            <w:r>
              <w:rPr>
                <w:spacing w:val="-11"/>
              </w:rPr>
              <w:t xml:space="preserve"> </w:t>
            </w:r>
            <w:r>
              <w:t xml:space="preserve">Life </w:t>
            </w:r>
            <w:r>
              <w:rPr>
                <w:spacing w:val="-2"/>
              </w:rPr>
              <w:t>Skills</w:t>
            </w:r>
          </w:p>
        </w:tc>
        <w:tc>
          <w:tcPr>
            <w:tcW w:w="1589" w:type="dxa"/>
          </w:tcPr>
          <w:p w14:paraId="5DBC889A" w14:textId="77777777" w:rsidR="00FC13C7" w:rsidRDefault="00AE5943">
            <w:pPr>
              <w:pStyle w:val="TableParagraph"/>
              <w:ind w:left="6" w:right="215"/>
            </w:pPr>
            <w:r>
              <w:rPr>
                <w:spacing w:val="-2"/>
              </w:rPr>
              <w:t xml:space="preserve">Competency </w:t>
            </w:r>
            <w:r>
              <w:t>Evals,</w:t>
            </w:r>
            <w:r>
              <w:rPr>
                <w:spacing w:val="-13"/>
              </w:rPr>
              <w:t xml:space="preserve"> </w:t>
            </w:r>
            <w:r>
              <w:t xml:space="preserve">Affective </w:t>
            </w:r>
            <w:r>
              <w:rPr>
                <w:spacing w:val="-2"/>
              </w:rPr>
              <w:t>Evals</w:t>
            </w:r>
          </w:p>
        </w:tc>
        <w:tc>
          <w:tcPr>
            <w:tcW w:w="1740" w:type="dxa"/>
          </w:tcPr>
          <w:p w14:paraId="5DBC889B" w14:textId="77777777" w:rsidR="00FC13C7" w:rsidRDefault="00AE5943">
            <w:pPr>
              <w:pStyle w:val="TableParagraph"/>
              <w:ind w:left="6" w:right="-5"/>
            </w:pPr>
            <w:r>
              <w:t>Clinical</w:t>
            </w:r>
            <w:r>
              <w:rPr>
                <w:spacing w:val="-13"/>
              </w:rPr>
              <w:t xml:space="preserve"> </w:t>
            </w:r>
            <w:r>
              <w:t>Attendance and Participation</w:t>
            </w:r>
          </w:p>
        </w:tc>
        <w:tc>
          <w:tcPr>
            <w:tcW w:w="1623" w:type="dxa"/>
          </w:tcPr>
          <w:p w14:paraId="5DBC889C" w14:textId="77777777" w:rsidR="00FC13C7" w:rsidRDefault="00FC13C7">
            <w:pPr>
              <w:pStyle w:val="TableParagraph"/>
              <w:ind w:left="0"/>
              <w:rPr>
                <w:rFonts w:ascii="Times New Roman"/>
              </w:rPr>
            </w:pPr>
          </w:p>
        </w:tc>
      </w:tr>
      <w:tr w:rsidR="00FC13C7" w14:paraId="5DBC88A7" w14:textId="77777777">
        <w:trPr>
          <w:trHeight w:val="2148"/>
        </w:trPr>
        <w:tc>
          <w:tcPr>
            <w:tcW w:w="1080" w:type="dxa"/>
          </w:tcPr>
          <w:p w14:paraId="5DBC889E" w14:textId="77777777" w:rsidR="00FC13C7" w:rsidRDefault="00AE5943">
            <w:pPr>
              <w:pStyle w:val="TableParagraph"/>
              <w:spacing w:line="268" w:lineRule="exact"/>
              <w:ind w:left="4"/>
              <w:rPr>
                <w:b/>
              </w:rPr>
            </w:pPr>
            <w:r>
              <w:rPr>
                <w:b/>
              </w:rPr>
              <w:t>Week</w:t>
            </w:r>
            <w:r>
              <w:rPr>
                <w:b/>
                <w:spacing w:val="-5"/>
              </w:rPr>
              <w:t xml:space="preserve"> </w:t>
            </w:r>
            <w:r>
              <w:rPr>
                <w:b/>
                <w:spacing w:val="-10"/>
              </w:rPr>
              <w:t>6</w:t>
            </w:r>
          </w:p>
        </w:tc>
        <w:tc>
          <w:tcPr>
            <w:tcW w:w="1480" w:type="dxa"/>
          </w:tcPr>
          <w:p w14:paraId="5DBC889F" w14:textId="77777777" w:rsidR="00FC13C7" w:rsidRDefault="00AE5943">
            <w:pPr>
              <w:pStyle w:val="TableParagraph"/>
            </w:pPr>
            <w:r>
              <w:rPr>
                <w:spacing w:val="-2"/>
              </w:rPr>
              <w:t>Clinical Practicum</w:t>
            </w:r>
          </w:p>
        </w:tc>
        <w:tc>
          <w:tcPr>
            <w:tcW w:w="2177" w:type="dxa"/>
          </w:tcPr>
          <w:p w14:paraId="5DBC88A0" w14:textId="77777777" w:rsidR="00FC13C7" w:rsidRDefault="00AE5943">
            <w:pPr>
              <w:pStyle w:val="TableParagraph"/>
              <w:spacing w:line="268" w:lineRule="exact"/>
            </w:pPr>
            <w:r>
              <w:t>1.</w:t>
            </w:r>
            <w:r>
              <w:rPr>
                <w:spacing w:val="-1"/>
              </w:rPr>
              <w:t xml:space="preserve"> </w:t>
            </w:r>
            <w:r>
              <w:t>Critical</w:t>
            </w:r>
            <w:r>
              <w:rPr>
                <w:spacing w:val="-3"/>
              </w:rPr>
              <w:t xml:space="preserve"> </w:t>
            </w:r>
            <w:r>
              <w:rPr>
                <w:spacing w:val="-2"/>
              </w:rPr>
              <w:t>Thinking</w:t>
            </w:r>
          </w:p>
          <w:p w14:paraId="5DBC88A1" w14:textId="77777777" w:rsidR="00FC13C7" w:rsidRDefault="00AE5943">
            <w:pPr>
              <w:pStyle w:val="TableParagraph"/>
            </w:pPr>
            <w:r>
              <w:t>5.</w:t>
            </w:r>
            <w:r>
              <w:rPr>
                <w:spacing w:val="14"/>
              </w:rPr>
              <w:t xml:space="preserve"> </w:t>
            </w:r>
            <w:r>
              <w:t xml:space="preserve">Technological </w:t>
            </w:r>
            <w:r>
              <w:rPr>
                <w:spacing w:val="-2"/>
              </w:rPr>
              <w:t>Competence</w:t>
            </w:r>
          </w:p>
          <w:p w14:paraId="5DBC88A2" w14:textId="77777777" w:rsidR="00FC13C7" w:rsidRDefault="00AE5943">
            <w:pPr>
              <w:pStyle w:val="TableParagraph"/>
              <w:spacing w:before="1"/>
              <w:ind w:right="517"/>
            </w:pPr>
            <w:r>
              <w:t>6.</w:t>
            </w:r>
            <w:r>
              <w:rPr>
                <w:spacing w:val="-13"/>
              </w:rPr>
              <w:t xml:space="preserve"> </w:t>
            </w:r>
            <w:r>
              <w:t xml:space="preserve">Communication </w:t>
            </w:r>
            <w:r>
              <w:rPr>
                <w:spacing w:val="-2"/>
              </w:rPr>
              <w:t>Competence</w:t>
            </w:r>
          </w:p>
          <w:p w14:paraId="5DBC88A3" w14:textId="77777777" w:rsidR="00FC13C7" w:rsidRDefault="00AE5943">
            <w:pPr>
              <w:pStyle w:val="TableParagraph"/>
            </w:pPr>
            <w:r>
              <w:t>8.</w:t>
            </w:r>
            <w:r>
              <w:rPr>
                <w:spacing w:val="-11"/>
              </w:rPr>
              <w:t xml:space="preserve"> </w:t>
            </w:r>
            <w:r>
              <w:t>Professional</w:t>
            </w:r>
            <w:r>
              <w:rPr>
                <w:spacing w:val="-13"/>
              </w:rPr>
              <w:t xml:space="preserve"> </w:t>
            </w:r>
            <w:r>
              <w:t>and</w:t>
            </w:r>
            <w:r>
              <w:rPr>
                <w:spacing w:val="-11"/>
              </w:rPr>
              <w:t xml:space="preserve"> </w:t>
            </w:r>
            <w:r>
              <w:t xml:space="preserve">Life </w:t>
            </w:r>
            <w:r>
              <w:rPr>
                <w:spacing w:val="-2"/>
              </w:rPr>
              <w:t>Skills</w:t>
            </w:r>
          </w:p>
        </w:tc>
        <w:tc>
          <w:tcPr>
            <w:tcW w:w="1589" w:type="dxa"/>
          </w:tcPr>
          <w:p w14:paraId="5DBC88A4" w14:textId="77777777" w:rsidR="00FC13C7" w:rsidRDefault="00AE5943">
            <w:pPr>
              <w:pStyle w:val="TableParagraph"/>
              <w:ind w:left="6" w:right="215"/>
            </w:pPr>
            <w:r>
              <w:rPr>
                <w:spacing w:val="-2"/>
              </w:rPr>
              <w:t xml:space="preserve">Competency </w:t>
            </w:r>
            <w:r>
              <w:t>Evals,</w:t>
            </w:r>
            <w:r>
              <w:rPr>
                <w:spacing w:val="-13"/>
              </w:rPr>
              <w:t xml:space="preserve"> </w:t>
            </w:r>
            <w:r>
              <w:t xml:space="preserve">Affective </w:t>
            </w:r>
            <w:r>
              <w:rPr>
                <w:spacing w:val="-2"/>
              </w:rPr>
              <w:t>Evals</w:t>
            </w:r>
          </w:p>
        </w:tc>
        <w:tc>
          <w:tcPr>
            <w:tcW w:w="1740" w:type="dxa"/>
          </w:tcPr>
          <w:p w14:paraId="5DBC88A5" w14:textId="77777777" w:rsidR="00FC13C7" w:rsidRDefault="00AE5943">
            <w:pPr>
              <w:pStyle w:val="TableParagraph"/>
              <w:ind w:left="6" w:right="-5"/>
            </w:pPr>
            <w:r>
              <w:t>Clinical</w:t>
            </w:r>
            <w:r>
              <w:rPr>
                <w:spacing w:val="-13"/>
              </w:rPr>
              <w:t xml:space="preserve"> </w:t>
            </w:r>
            <w:r>
              <w:t>Attendance and Participation</w:t>
            </w:r>
          </w:p>
        </w:tc>
        <w:tc>
          <w:tcPr>
            <w:tcW w:w="1623" w:type="dxa"/>
          </w:tcPr>
          <w:p w14:paraId="5DBC88A6" w14:textId="77777777" w:rsidR="00FC13C7" w:rsidRDefault="00FC13C7">
            <w:pPr>
              <w:pStyle w:val="TableParagraph"/>
              <w:ind w:left="0"/>
              <w:rPr>
                <w:rFonts w:ascii="Times New Roman"/>
              </w:rPr>
            </w:pPr>
          </w:p>
        </w:tc>
      </w:tr>
      <w:tr w:rsidR="00FC13C7" w14:paraId="5DBC88B1" w14:textId="77777777">
        <w:trPr>
          <w:trHeight w:val="2150"/>
        </w:trPr>
        <w:tc>
          <w:tcPr>
            <w:tcW w:w="1080" w:type="dxa"/>
          </w:tcPr>
          <w:p w14:paraId="5DBC88A8" w14:textId="77777777" w:rsidR="00FC13C7" w:rsidRDefault="00AE5943">
            <w:pPr>
              <w:pStyle w:val="TableParagraph"/>
              <w:spacing w:before="1"/>
              <w:ind w:left="4"/>
              <w:rPr>
                <w:b/>
              </w:rPr>
            </w:pPr>
            <w:r>
              <w:rPr>
                <w:b/>
              </w:rPr>
              <w:t>Week</w:t>
            </w:r>
            <w:r>
              <w:rPr>
                <w:b/>
                <w:spacing w:val="-5"/>
              </w:rPr>
              <w:t xml:space="preserve"> </w:t>
            </w:r>
            <w:r>
              <w:rPr>
                <w:b/>
                <w:spacing w:val="-10"/>
              </w:rPr>
              <w:t>7</w:t>
            </w:r>
          </w:p>
        </w:tc>
        <w:tc>
          <w:tcPr>
            <w:tcW w:w="1480" w:type="dxa"/>
          </w:tcPr>
          <w:p w14:paraId="5DBC88A9" w14:textId="77777777" w:rsidR="00FC13C7" w:rsidRDefault="00AE5943">
            <w:pPr>
              <w:pStyle w:val="TableParagraph"/>
              <w:spacing w:before="3" w:line="237" w:lineRule="auto"/>
            </w:pPr>
            <w:r>
              <w:rPr>
                <w:spacing w:val="-2"/>
              </w:rPr>
              <w:t>Clinical Practicum</w:t>
            </w:r>
          </w:p>
        </w:tc>
        <w:tc>
          <w:tcPr>
            <w:tcW w:w="2177" w:type="dxa"/>
          </w:tcPr>
          <w:p w14:paraId="5DBC88AA" w14:textId="77777777" w:rsidR="00FC13C7" w:rsidRDefault="00AE5943">
            <w:pPr>
              <w:pStyle w:val="TableParagraph"/>
              <w:spacing w:before="1" w:line="267" w:lineRule="exact"/>
            </w:pPr>
            <w:r>
              <w:t>1.</w:t>
            </w:r>
            <w:r>
              <w:rPr>
                <w:spacing w:val="-1"/>
              </w:rPr>
              <w:t xml:space="preserve"> </w:t>
            </w:r>
            <w:r>
              <w:t>Critical</w:t>
            </w:r>
            <w:r>
              <w:rPr>
                <w:spacing w:val="-3"/>
              </w:rPr>
              <w:t xml:space="preserve"> </w:t>
            </w:r>
            <w:r>
              <w:rPr>
                <w:spacing w:val="-2"/>
              </w:rPr>
              <w:t>Thinking</w:t>
            </w:r>
          </w:p>
          <w:p w14:paraId="5DBC88AB" w14:textId="77777777" w:rsidR="00FC13C7" w:rsidRDefault="00AE5943">
            <w:pPr>
              <w:pStyle w:val="TableParagraph"/>
            </w:pPr>
            <w:r>
              <w:t>5.</w:t>
            </w:r>
            <w:r>
              <w:rPr>
                <w:spacing w:val="14"/>
              </w:rPr>
              <w:t xml:space="preserve"> </w:t>
            </w:r>
            <w:r>
              <w:t xml:space="preserve">Technological </w:t>
            </w:r>
            <w:r>
              <w:rPr>
                <w:spacing w:val="-2"/>
              </w:rPr>
              <w:t>Competence</w:t>
            </w:r>
          </w:p>
          <w:p w14:paraId="5DBC88AC" w14:textId="77777777" w:rsidR="00FC13C7" w:rsidRDefault="00AE5943">
            <w:pPr>
              <w:pStyle w:val="TableParagraph"/>
              <w:ind w:right="517"/>
            </w:pPr>
            <w:r>
              <w:t>6.</w:t>
            </w:r>
            <w:r>
              <w:rPr>
                <w:spacing w:val="-13"/>
              </w:rPr>
              <w:t xml:space="preserve"> </w:t>
            </w:r>
            <w:r>
              <w:t xml:space="preserve">Communication </w:t>
            </w:r>
            <w:r>
              <w:rPr>
                <w:spacing w:val="-2"/>
              </w:rPr>
              <w:t>Competence</w:t>
            </w:r>
          </w:p>
          <w:p w14:paraId="5DBC88AD" w14:textId="77777777" w:rsidR="00FC13C7" w:rsidRDefault="00AE5943">
            <w:pPr>
              <w:pStyle w:val="TableParagraph"/>
            </w:pPr>
            <w:r>
              <w:t>8.</w:t>
            </w:r>
            <w:r>
              <w:rPr>
                <w:spacing w:val="-11"/>
              </w:rPr>
              <w:t xml:space="preserve"> </w:t>
            </w:r>
            <w:r>
              <w:t>Professional</w:t>
            </w:r>
            <w:r>
              <w:rPr>
                <w:spacing w:val="-13"/>
              </w:rPr>
              <w:t xml:space="preserve"> </w:t>
            </w:r>
            <w:r>
              <w:t>and</w:t>
            </w:r>
            <w:r>
              <w:rPr>
                <w:spacing w:val="-11"/>
              </w:rPr>
              <w:t xml:space="preserve"> </w:t>
            </w:r>
            <w:r>
              <w:t xml:space="preserve">Life </w:t>
            </w:r>
            <w:r>
              <w:rPr>
                <w:spacing w:val="-2"/>
              </w:rPr>
              <w:t>Skills</w:t>
            </w:r>
          </w:p>
        </w:tc>
        <w:tc>
          <w:tcPr>
            <w:tcW w:w="1589" w:type="dxa"/>
          </w:tcPr>
          <w:p w14:paraId="5DBC88AE" w14:textId="77777777" w:rsidR="00FC13C7" w:rsidRDefault="00AE5943">
            <w:pPr>
              <w:pStyle w:val="TableParagraph"/>
              <w:spacing w:before="1"/>
              <w:ind w:left="6" w:right="215"/>
            </w:pPr>
            <w:r>
              <w:rPr>
                <w:spacing w:val="-2"/>
              </w:rPr>
              <w:t xml:space="preserve">Competency </w:t>
            </w:r>
            <w:r>
              <w:t>Evals,</w:t>
            </w:r>
            <w:r>
              <w:rPr>
                <w:spacing w:val="-13"/>
              </w:rPr>
              <w:t xml:space="preserve"> </w:t>
            </w:r>
            <w:r>
              <w:t xml:space="preserve">Affective </w:t>
            </w:r>
            <w:r>
              <w:rPr>
                <w:spacing w:val="-2"/>
              </w:rPr>
              <w:t>Evals</w:t>
            </w:r>
          </w:p>
        </w:tc>
        <w:tc>
          <w:tcPr>
            <w:tcW w:w="1740" w:type="dxa"/>
          </w:tcPr>
          <w:p w14:paraId="5DBC88AF" w14:textId="77777777" w:rsidR="00FC13C7" w:rsidRDefault="00AE5943">
            <w:pPr>
              <w:pStyle w:val="TableParagraph"/>
              <w:spacing w:before="3" w:line="237" w:lineRule="auto"/>
              <w:ind w:left="6" w:right="-5"/>
            </w:pPr>
            <w:r>
              <w:t>Clinical</w:t>
            </w:r>
            <w:r>
              <w:rPr>
                <w:spacing w:val="-13"/>
              </w:rPr>
              <w:t xml:space="preserve"> </w:t>
            </w:r>
            <w:r>
              <w:t>Attendance and Participation</w:t>
            </w:r>
          </w:p>
        </w:tc>
        <w:tc>
          <w:tcPr>
            <w:tcW w:w="1623" w:type="dxa"/>
          </w:tcPr>
          <w:p w14:paraId="5DBC88B0" w14:textId="77777777" w:rsidR="00FC13C7" w:rsidRDefault="00FC13C7">
            <w:pPr>
              <w:pStyle w:val="TableParagraph"/>
              <w:ind w:left="0"/>
              <w:rPr>
                <w:rFonts w:ascii="Times New Roman"/>
              </w:rPr>
            </w:pPr>
          </w:p>
        </w:tc>
      </w:tr>
      <w:tr w:rsidR="00FC13C7" w14:paraId="5DBC88BB" w14:textId="77777777">
        <w:trPr>
          <w:trHeight w:val="1612"/>
        </w:trPr>
        <w:tc>
          <w:tcPr>
            <w:tcW w:w="1080" w:type="dxa"/>
          </w:tcPr>
          <w:p w14:paraId="5DBC88B2" w14:textId="77777777" w:rsidR="00FC13C7" w:rsidRDefault="00AE5943">
            <w:pPr>
              <w:pStyle w:val="TableParagraph"/>
              <w:spacing w:line="268" w:lineRule="exact"/>
              <w:ind w:left="4"/>
              <w:rPr>
                <w:b/>
              </w:rPr>
            </w:pPr>
            <w:r>
              <w:rPr>
                <w:b/>
              </w:rPr>
              <w:t>Week</w:t>
            </w:r>
            <w:r>
              <w:rPr>
                <w:b/>
                <w:spacing w:val="-5"/>
              </w:rPr>
              <w:t xml:space="preserve"> </w:t>
            </w:r>
            <w:r>
              <w:rPr>
                <w:b/>
                <w:spacing w:val="-10"/>
              </w:rPr>
              <w:t>8</w:t>
            </w:r>
          </w:p>
        </w:tc>
        <w:tc>
          <w:tcPr>
            <w:tcW w:w="1480" w:type="dxa"/>
          </w:tcPr>
          <w:p w14:paraId="5DBC88B3" w14:textId="77777777" w:rsidR="00FC13C7" w:rsidRDefault="00AE5943">
            <w:pPr>
              <w:pStyle w:val="TableParagraph"/>
            </w:pPr>
            <w:r>
              <w:rPr>
                <w:spacing w:val="-2"/>
              </w:rPr>
              <w:t>Clinical Practicum</w:t>
            </w:r>
          </w:p>
        </w:tc>
        <w:tc>
          <w:tcPr>
            <w:tcW w:w="2177" w:type="dxa"/>
          </w:tcPr>
          <w:p w14:paraId="5DBC88B4" w14:textId="77777777" w:rsidR="00FC13C7" w:rsidRDefault="00AE5943">
            <w:pPr>
              <w:pStyle w:val="TableParagraph"/>
              <w:spacing w:line="268" w:lineRule="exact"/>
            </w:pPr>
            <w:r>
              <w:t>1.</w:t>
            </w:r>
            <w:r>
              <w:rPr>
                <w:spacing w:val="-1"/>
              </w:rPr>
              <w:t xml:space="preserve"> </w:t>
            </w:r>
            <w:r>
              <w:t>Critical</w:t>
            </w:r>
            <w:r>
              <w:rPr>
                <w:spacing w:val="-3"/>
              </w:rPr>
              <w:t xml:space="preserve"> </w:t>
            </w:r>
            <w:r>
              <w:rPr>
                <w:spacing w:val="-2"/>
              </w:rPr>
              <w:t>Thinking</w:t>
            </w:r>
          </w:p>
          <w:p w14:paraId="5DBC88B5" w14:textId="77777777" w:rsidR="00FC13C7" w:rsidRDefault="00AE5943">
            <w:pPr>
              <w:pStyle w:val="TableParagraph"/>
            </w:pPr>
            <w:r>
              <w:t>5.</w:t>
            </w:r>
            <w:r>
              <w:rPr>
                <w:spacing w:val="14"/>
              </w:rPr>
              <w:t xml:space="preserve"> </w:t>
            </w:r>
            <w:r>
              <w:t xml:space="preserve">Technological </w:t>
            </w:r>
            <w:r>
              <w:rPr>
                <w:spacing w:val="-2"/>
              </w:rPr>
              <w:t>Competence</w:t>
            </w:r>
          </w:p>
          <w:p w14:paraId="5DBC88B6" w14:textId="77777777" w:rsidR="00FC13C7" w:rsidRDefault="00AE5943">
            <w:pPr>
              <w:pStyle w:val="TableParagraph"/>
              <w:spacing w:before="3" w:line="237" w:lineRule="auto"/>
              <w:ind w:right="517"/>
            </w:pPr>
            <w:r>
              <w:t>6.</w:t>
            </w:r>
            <w:r>
              <w:rPr>
                <w:spacing w:val="-13"/>
              </w:rPr>
              <w:t xml:space="preserve"> </w:t>
            </w:r>
            <w:r>
              <w:t xml:space="preserve">Communication </w:t>
            </w:r>
            <w:r>
              <w:rPr>
                <w:spacing w:val="-2"/>
              </w:rPr>
              <w:t>Competence</w:t>
            </w:r>
          </w:p>
          <w:p w14:paraId="5DBC88B7" w14:textId="77777777" w:rsidR="00FC13C7" w:rsidRDefault="00AE5943">
            <w:pPr>
              <w:pStyle w:val="TableParagraph"/>
              <w:spacing w:before="1" w:line="252" w:lineRule="exact"/>
            </w:pPr>
            <w:r>
              <w:t>8.</w:t>
            </w:r>
            <w:r>
              <w:rPr>
                <w:spacing w:val="-4"/>
              </w:rPr>
              <w:t xml:space="preserve"> </w:t>
            </w:r>
            <w:r>
              <w:t>Professional</w:t>
            </w:r>
            <w:r>
              <w:rPr>
                <w:spacing w:val="-7"/>
              </w:rPr>
              <w:t xml:space="preserve"> </w:t>
            </w:r>
            <w:r>
              <w:t>and</w:t>
            </w:r>
            <w:r>
              <w:rPr>
                <w:spacing w:val="-4"/>
              </w:rPr>
              <w:t xml:space="preserve"> Life</w:t>
            </w:r>
          </w:p>
        </w:tc>
        <w:tc>
          <w:tcPr>
            <w:tcW w:w="1589" w:type="dxa"/>
          </w:tcPr>
          <w:p w14:paraId="5DBC88B8" w14:textId="77777777" w:rsidR="00FC13C7" w:rsidRDefault="00AE5943">
            <w:pPr>
              <w:pStyle w:val="TableParagraph"/>
              <w:ind w:left="6" w:right="215"/>
            </w:pPr>
            <w:r>
              <w:rPr>
                <w:spacing w:val="-2"/>
              </w:rPr>
              <w:t xml:space="preserve">Competency </w:t>
            </w:r>
            <w:r>
              <w:t>Evals,</w:t>
            </w:r>
            <w:r>
              <w:rPr>
                <w:spacing w:val="-13"/>
              </w:rPr>
              <w:t xml:space="preserve"> </w:t>
            </w:r>
            <w:r>
              <w:t xml:space="preserve">Affective </w:t>
            </w:r>
            <w:r>
              <w:rPr>
                <w:spacing w:val="-2"/>
              </w:rPr>
              <w:t>Evals</w:t>
            </w:r>
          </w:p>
        </w:tc>
        <w:tc>
          <w:tcPr>
            <w:tcW w:w="1740" w:type="dxa"/>
          </w:tcPr>
          <w:p w14:paraId="5DBC88B9" w14:textId="77777777" w:rsidR="00FC13C7" w:rsidRDefault="00AE5943">
            <w:pPr>
              <w:pStyle w:val="TableParagraph"/>
              <w:ind w:left="6" w:right="-5"/>
            </w:pPr>
            <w:r>
              <w:t>Clinical</w:t>
            </w:r>
            <w:r>
              <w:rPr>
                <w:spacing w:val="-13"/>
              </w:rPr>
              <w:t xml:space="preserve"> </w:t>
            </w:r>
            <w:r>
              <w:t>Attendance and Participation</w:t>
            </w:r>
          </w:p>
        </w:tc>
        <w:tc>
          <w:tcPr>
            <w:tcW w:w="1623" w:type="dxa"/>
          </w:tcPr>
          <w:p w14:paraId="5DBC88BA" w14:textId="77777777" w:rsidR="00FC13C7" w:rsidRDefault="00FC13C7">
            <w:pPr>
              <w:pStyle w:val="TableParagraph"/>
              <w:ind w:left="0"/>
              <w:rPr>
                <w:rFonts w:ascii="Times New Roman"/>
              </w:rPr>
            </w:pPr>
          </w:p>
        </w:tc>
      </w:tr>
    </w:tbl>
    <w:p w14:paraId="5DBC88BC" w14:textId="77777777" w:rsidR="00FC13C7" w:rsidRDefault="00FC13C7">
      <w:pPr>
        <w:pStyle w:val="TableParagraph"/>
        <w:rPr>
          <w:rFonts w:ascii="Times New Roman"/>
        </w:rPr>
        <w:sectPr w:rsidR="00FC13C7">
          <w:type w:val="continuous"/>
          <w:pgSz w:w="12240" w:h="15840"/>
          <w:pgMar w:top="1420" w:right="1080" w:bottom="1449" w:left="720" w:header="0" w:footer="1068"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480"/>
        <w:gridCol w:w="2177"/>
        <w:gridCol w:w="1589"/>
        <w:gridCol w:w="1740"/>
        <w:gridCol w:w="1623"/>
      </w:tblGrid>
      <w:tr w:rsidR="00FC13C7" w14:paraId="5DBC88C3" w14:textId="77777777">
        <w:trPr>
          <w:trHeight w:val="537"/>
        </w:trPr>
        <w:tc>
          <w:tcPr>
            <w:tcW w:w="1080" w:type="dxa"/>
          </w:tcPr>
          <w:p w14:paraId="5DBC88BD" w14:textId="77777777" w:rsidR="00FC13C7" w:rsidRDefault="00FC13C7">
            <w:pPr>
              <w:pStyle w:val="TableParagraph"/>
              <w:ind w:left="0"/>
              <w:rPr>
                <w:rFonts w:ascii="Times New Roman"/>
              </w:rPr>
            </w:pPr>
          </w:p>
        </w:tc>
        <w:tc>
          <w:tcPr>
            <w:tcW w:w="1480" w:type="dxa"/>
          </w:tcPr>
          <w:p w14:paraId="5DBC88BE" w14:textId="77777777" w:rsidR="00FC13C7" w:rsidRDefault="00FC13C7">
            <w:pPr>
              <w:pStyle w:val="TableParagraph"/>
              <w:ind w:left="0"/>
              <w:rPr>
                <w:rFonts w:ascii="Times New Roman"/>
              </w:rPr>
            </w:pPr>
          </w:p>
        </w:tc>
        <w:tc>
          <w:tcPr>
            <w:tcW w:w="2177" w:type="dxa"/>
          </w:tcPr>
          <w:p w14:paraId="5DBC88BF" w14:textId="77777777" w:rsidR="00FC13C7" w:rsidRDefault="00AE5943">
            <w:pPr>
              <w:pStyle w:val="TableParagraph"/>
              <w:spacing w:line="268" w:lineRule="exact"/>
            </w:pPr>
            <w:r>
              <w:rPr>
                <w:spacing w:val="-2"/>
              </w:rPr>
              <w:t>Skills</w:t>
            </w:r>
          </w:p>
        </w:tc>
        <w:tc>
          <w:tcPr>
            <w:tcW w:w="1589" w:type="dxa"/>
          </w:tcPr>
          <w:p w14:paraId="5DBC88C0" w14:textId="77777777" w:rsidR="00FC13C7" w:rsidRDefault="00FC13C7">
            <w:pPr>
              <w:pStyle w:val="TableParagraph"/>
              <w:ind w:left="0"/>
              <w:rPr>
                <w:rFonts w:ascii="Times New Roman"/>
              </w:rPr>
            </w:pPr>
          </w:p>
        </w:tc>
        <w:tc>
          <w:tcPr>
            <w:tcW w:w="1740" w:type="dxa"/>
          </w:tcPr>
          <w:p w14:paraId="5DBC88C1" w14:textId="77777777" w:rsidR="00FC13C7" w:rsidRDefault="00FC13C7">
            <w:pPr>
              <w:pStyle w:val="TableParagraph"/>
              <w:ind w:left="0"/>
              <w:rPr>
                <w:rFonts w:ascii="Times New Roman"/>
              </w:rPr>
            </w:pPr>
          </w:p>
        </w:tc>
        <w:tc>
          <w:tcPr>
            <w:tcW w:w="1623" w:type="dxa"/>
          </w:tcPr>
          <w:p w14:paraId="5DBC88C2" w14:textId="77777777" w:rsidR="00FC13C7" w:rsidRDefault="00FC13C7">
            <w:pPr>
              <w:pStyle w:val="TableParagraph"/>
              <w:ind w:left="0"/>
              <w:rPr>
                <w:rFonts w:ascii="Times New Roman"/>
              </w:rPr>
            </w:pPr>
          </w:p>
        </w:tc>
      </w:tr>
      <w:tr w:rsidR="00FC13C7" w14:paraId="5DBC88CD" w14:textId="77777777">
        <w:trPr>
          <w:trHeight w:val="2147"/>
        </w:trPr>
        <w:tc>
          <w:tcPr>
            <w:tcW w:w="1080" w:type="dxa"/>
          </w:tcPr>
          <w:p w14:paraId="5DBC88C4" w14:textId="77777777" w:rsidR="00FC13C7" w:rsidRDefault="00AE5943">
            <w:pPr>
              <w:pStyle w:val="TableParagraph"/>
              <w:spacing w:line="268" w:lineRule="exact"/>
              <w:ind w:left="4"/>
              <w:rPr>
                <w:b/>
              </w:rPr>
            </w:pPr>
            <w:r>
              <w:rPr>
                <w:b/>
              </w:rPr>
              <w:t>Week</w:t>
            </w:r>
            <w:r>
              <w:rPr>
                <w:b/>
                <w:spacing w:val="-5"/>
              </w:rPr>
              <w:t xml:space="preserve"> </w:t>
            </w:r>
            <w:r>
              <w:rPr>
                <w:b/>
                <w:spacing w:val="-10"/>
              </w:rPr>
              <w:t>9</w:t>
            </w:r>
          </w:p>
        </w:tc>
        <w:tc>
          <w:tcPr>
            <w:tcW w:w="1480" w:type="dxa"/>
          </w:tcPr>
          <w:p w14:paraId="5DBC88C5" w14:textId="77777777" w:rsidR="00FC13C7" w:rsidRDefault="00AE5943">
            <w:pPr>
              <w:pStyle w:val="TableParagraph"/>
            </w:pPr>
            <w:r>
              <w:rPr>
                <w:spacing w:val="-2"/>
              </w:rPr>
              <w:t>Clinical Practicum</w:t>
            </w:r>
          </w:p>
        </w:tc>
        <w:tc>
          <w:tcPr>
            <w:tcW w:w="2177" w:type="dxa"/>
          </w:tcPr>
          <w:p w14:paraId="5DBC88C6" w14:textId="77777777" w:rsidR="00FC13C7" w:rsidRDefault="00AE5943">
            <w:pPr>
              <w:pStyle w:val="TableParagraph"/>
              <w:spacing w:line="268" w:lineRule="exact"/>
            </w:pPr>
            <w:r>
              <w:t>1.</w:t>
            </w:r>
            <w:r>
              <w:rPr>
                <w:spacing w:val="-1"/>
              </w:rPr>
              <w:t xml:space="preserve"> </w:t>
            </w:r>
            <w:r>
              <w:t>Critical</w:t>
            </w:r>
            <w:r>
              <w:rPr>
                <w:spacing w:val="-3"/>
              </w:rPr>
              <w:t xml:space="preserve"> </w:t>
            </w:r>
            <w:r>
              <w:rPr>
                <w:spacing w:val="-2"/>
              </w:rPr>
              <w:t>Thinking</w:t>
            </w:r>
          </w:p>
          <w:p w14:paraId="5DBC88C7" w14:textId="77777777" w:rsidR="00FC13C7" w:rsidRDefault="00AE5943">
            <w:pPr>
              <w:pStyle w:val="TableParagraph"/>
            </w:pPr>
            <w:r>
              <w:t>5.</w:t>
            </w:r>
            <w:r>
              <w:rPr>
                <w:spacing w:val="14"/>
              </w:rPr>
              <w:t xml:space="preserve"> </w:t>
            </w:r>
            <w:r>
              <w:t xml:space="preserve">Technological </w:t>
            </w:r>
            <w:r>
              <w:rPr>
                <w:spacing w:val="-2"/>
              </w:rPr>
              <w:t>Competence</w:t>
            </w:r>
          </w:p>
          <w:p w14:paraId="5DBC88C8" w14:textId="77777777" w:rsidR="00FC13C7" w:rsidRDefault="00AE5943">
            <w:pPr>
              <w:pStyle w:val="TableParagraph"/>
              <w:ind w:right="517"/>
            </w:pPr>
            <w:r>
              <w:t>6.</w:t>
            </w:r>
            <w:r>
              <w:rPr>
                <w:spacing w:val="-13"/>
              </w:rPr>
              <w:t xml:space="preserve"> </w:t>
            </w:r>
            <w:r>
              <w:t xml:space="preserve">Communication </w:t>
            </w:r>
            <w:r>
              <w:rPr>
                <w:spacing w:val="-2"/>
              </w:rPr>
              <w:t>Competence</w:t>
            </w:r>
          </w:p>
          <w:p w14:paraId="5DBC88C9" w14:textId="77777777" w:rsidR="00FC13C7" w:rsidRDefault="00AE5943">
            <w:pPr>
              <w:pStyle w:val="TableParagraph"/>
              <w:spacing w:before="3" w:line="237" w:lineRule="auto"/>
            </w:pPr>
            <w:r>
              <w:t>8.</w:t>
            </w:r>
            <w:r>
              <w:rPr>
                <w:spacing w:val="-11"/>
              </w:rPr>
              <w:t xml:space="preserve"> </w:t>
            </w:r>
            <w:r>
              <w:t>Professional</w:t>
            </w:r>
            <w:r>
              <w:rPr>
                <w:spacing w:val="-13"/>
              </w:rPr>
              <w:t xml:space="preserve"> </w:t>
            </w:r>
            <w:r>
              <w:t>and</w:t>
            </w:r>
            <w:r>
              <w:rPr>
                <w:spacing w:val="-11"/>
              </w:rPr>
              <w:t xml:space="preserve"> </w:t>
            </w:r>
            <w:r>
              <w:t xml:space="preserve">Life </w:t>
            </w:r>
            <w:r>
              <w:rPr>
                <w:spacing w:val="-2"/>
              </w:rPr>
              <w:t>Skills</w:t>
            </w:r>
          </w:p>
        </w:tc>
        <w:tc>
          <w:tcPr>
            <w:tcW w:w="1589" w:type="dxa"/>
          </w:tcPr>
          <w:p w14:paraId="5DBC88CA" w14:textId="77777777" w:rsidR="00FC13C7" w:rsidRDefault="00AE5943">
            <w:pPr>
              <w:pStyle w:val="TableParagraph"/>
              <w:ind w:left="6" w:right="215"/>
            </w:pPr>
            <w:r>
              <w:rPr>
                <w:spacing w:val="-2"/>
              </w:rPr>
              <w:t xml:space="preserve">Competency </w:t>
            </w:r>
            <w:r>
              <w:t>Evals,</w:t>
            </w:r>
            <w:r>
              <w:rPr>
                <w:spacing w:val="-13"/>
              </w:rPr>
              <w:t xml:space="preserve"> </w:t>
            </w:r>
            <w:r>
              <w:t xml:space="preserve">Affective </w:t>
            </w:r>
            <w:r>
              <w:rPr>
                <w:spacing w:val="-2"/>
              </w:rPr>
              <w:t>Evals</w:t>
            </w:r>
          </w:p>
        </w:tc>
        <w:tc>
          <w:tcPr>
            <w:tcW w:w="1740" w:type="dxa"/>
          </w:tcPr>
          <w:p w14:paraId="5DBC88CB" w14:textId="77777777" w:rsidR="00FC13C7" w:rsidRDefault="00AE5943">
            <w:pPr>
              <w:pStyle w:val="TableParagraph"/>
              <w:ind w:left="6" w:right="-5"/>
            </w:pPr>
            <w:r>
              <w:t>Clinical</w:t>
            </w:r>
            <w:r>
              <w:rPr>
                <w:spacing w:val="-13"/>
              </w:rPr>
              <w:t xml:space="preserve"> </w:t>
            </w:r>
            <w:r>
              <w:t>Attendance and Participation</w:t>
            </w:r>
          </w:p>
        </w:tc>
        <w:tc>
          <w:tcPr>
            <w:tcW w:w="1623" w:type="dxa"/>
          </w:tcPr>
          <w:p w14:paraId="5DBC88CC" w14:textId="77777777" w:rsidR="00FC13C7" w:rsidRDefault="00FC13C7">
            <w:pPr>
              <w:pStyle w:val="TableParagraph"/>
              <w:ind w:left="0"/>
              <w:rPr>
                <w:rFonts w:ascii="Times New Roman"/>
              </w:rPr>
            </w:pPr>
          </w:p>
        </w:tc>
      </w:tr>
      <w:tr w:rsidR="00FC13C7" w14:paraId="5DBC88D7" w14:textId="77777777">
        <w:trPr>
          <w:trHeight w:val="2150"/>
        </w:trPr>
        <w:tc>
          <w:tcPr>
            <w:tcW w:w="1080" w:type="dxa"/>
          </w:tcPr>
          <w:p w14:paraId="5DBC88CE" w14:textId="77777777" w:rsidR="00FC13C7" w:rsidRDefault="00AE5943">
            <w:pPr>
              <w:pStyle w:val="TableParagraph"/>
              <w:spacing w:line="268" w:lineRule="exact"/>
              <w:ind w:left="4"/>
              <w:rPr>
                <w:b/>
              </w:rPr>
            </w:pPr>
            <w:r>
              <w:rPr>
                <w:b/>
              </w:rPr>
              <w:t>Week</w:t>
            </w:r>
            <w:r>
              <w:rPr>
                <w:b/>
                <w:spacing w:val="-5"/>
              </w:rPr>
              <w:t xml:space="preserve"> 10</w:t>
            </w:r>
          </w:p>
        </w:tc>
        <w:tc>
          <w:tcPr>
            <w:tcW w:w="1480" w:type="dxa"/>
          </w:tcPr>
          <w:p w14:paraId="5DBC88CF" w14:textId="77777777" w:rsidR="00FC13C7" w:rsidRDefault="00AE5943">
            <w:pPr>
              <w:pStyle w:val="TableParagraph"/>
            </w:pPr>
            <w:r>
              <w:rPr>
                <w:spacing w:val="-2"/>
              </w:rPr>
              <w:t>Clinical Practicum</w:t>
            </w:r>
          </w:p>
        </w:tc>
        <w:tc>
          <w:tcPr>
            <w:tcW w:w="2177" w:type="dxa"/>
          </w:tcPr>
          <w:p w14:paraId="5DBC88D0" w14:textId="77777777" w:rsidR="00FC13C7" w:rsidRDefault="00AE5943">
            <w:pPr>
              <w:pStyle w:val="TableParagraph"/>
              <w:spacing w:line="268" w:lineRule="exact"/>
            </w:pPr>
            <w:r>
              <w:t>1.</w:t>
            </w:r>
            <w:r>
              <w:rPr>
                <w:spacing w:val="-1"/>
              </w:rPr>
              <w:t xml:space="preserve"> </w:t>
            </w:r>
            <w:r>
              <w:t>Critical</w:t>
            </w:r>
            <w:r>
              <w:rPr>
                <w:spacing w:val="-3"/>
              </w:rPr>
              <w:t xml:space="preserve"> </w:t>
            </w:r>
            <w:r>
              <w:rPr>
                <w:spacing w:val="-2"/>
              </w:rPr>
              <w:t>Thinking</w:t>
            </w:r>
          </w:p>
          <w:p w14:paraId="5DBC88D1" w14:textId="77777777" w:rsidR="00FC13C7" w:rsidRDefault="00AE5943">
            <w:pPr>
              <w:pStyle w:val="TableParagraph"/>
            </w:pPr>
            <w:r>
              <w:t>5.</w:t>
            </w:r>
            <w:r>
              <w:rPr>
                <w:spacing w:val="14"/>
              </w:rPr>
              <w:t xml:space="preserve"> </w:t>
            </w:r>
            <w:r>
              <w:t xml:space="preserve">Technological </w:t>
            </w:r>
            <w:r>
              <w:rPr>
                <w:spacing w:val="-2"/>
              </w:rPr>
              <w:t>Competence</w:t>
            </w:r>
          </w:p>
          <w:p w14:paraId="5DBC88D2" w14:textId="77777777" w:rsidR="00FC13C7" w:rsidRDefault="00AE5943">
            <w:pPr>
              <w:pStyle w:val="TableParagraph"/>
              <w:ind w:right="517"/>
            </w:pPr>
            <w:r>
              <w:t>6.</w:t>
            </w:r>
            <w:r>
              <w:rPr>
                <w:spacing w:val="-13"/>
              </w:rPr>
              <w:t xml:space="preserve"> </w:t>
            </w:r>
            <w:r>
              <w:t xml:space="preserve">Communication </w:t>
            </w:r>
            <w:r>
              <w:rPr>
                <w:spacing w:val="-2"/>
              </w:rPr>
              <w:t>Competence</w:t>
            </w:r>
          </w:p>
          <w:p w14:paraId="5DBC88D3" w14:textId="77777777" w:rsidR="00FC13C7" w:rsidRDefault="00AE5943">
            <w:pPr>
              <w:pStyle w:val="TableParagraph"/>
              <w:spacing w:before="2"/>
            </w:pPr>
            <w:r>
              <w:t>8.</w:t>
            </w:r>
            <w:r>
              <w:rPr>
                <w:spacing w:val="-11"/>
              </w:rPr>
              <w:t xml:space="preserve"> </w:t>
            </w:r>
            <w:r>
              <w:t>Professional</w:t>
            </w:r>
            <w:r>
              <w:rPr>
                <w:spacing w:val="-13"/>
              </w:rPr>
              <w:t xml:space="preserve"> </w:t>
            </w:r>
            <w:r>
              <w:t>and</w:t>
            </w:r>
            <w:r>
              <w:rPr>
                <w:spacing w:val="-11"/>
              </w:rPr>
              <w:t xml:space="preserve"> </w:t>
            </w:r>
            <w:r>
              <w:t xml:space="preserve">Life </w:t>
            </w:r>
            <w:r>
              <w:rPr>
                <w:spacing w:val="-2"/>
              </w:rPr>
              <w:t>Skills</w:t>
            </w:r>
          </w:p>
        </w:tc>
        <w:tc>
          <w:tcPr>
            <w:tcW w:w="1589" w:type="dxa"/>
          </w:tcPr>
          <w:p w14:paraId="5DBC88D4" w14:textId="77777777" w:rsidR="00FC13C7" w:rsidRDefault="00AE5943">
            <w:pPr>
              <w:pStyle w:val="TableParagraph"/>
              <w:ind w:left="6" w:right="215"/>
            </w:pPr>
            <w:r>
              <w:rPr>
                <w:spacing w:val="-2"/>
              </w:rPr>
              <w:t xml:space="preserve">Competency </w:t>
            </w:r>
            <w:r>
              <w:t>Evals,</w:t>
            </w:r>
            <w:r>
              <w:rPr>
                <w:spacing w:val="-13"/>
              </w:rPr>
              <w:t xml:space="preserve"> </w:t>
            </w:r>
            <w:r>
              <w:t xml:space="preserve">Affective </w:t>
            </w:r>
            <w:r>
              <w:rPr>
                <w:spacing w:val="-2"/>
              </w:rPr>
              <w:t>Evals</w:t>
            </w:r>
          </w:p>
        </w:tc>
        <w:tc>
          <w:tcPr>
            <w:tcW w:w="1740" w:type="dxa"/>
          </w:tcPr>
          <w:p w14:paraId="5DBC88D5" w14:textId="77777777" w:rsidR="00FC13C7" w:rsidRDefault="00AE5943">
            <w:pPr>
              <w:pStyle w:val="TableParagraph"/>
              <w:ind w:left="6" w:right="-5"/>
            </w:pPr>
            <w:r>
              <w:t>Clinical</w:t>
            </w:r>
            <w:r>
              <w:rPr>
                <w:spacing w:val="-13"/>
              </w:rPr>
              <w:t xml:space="preserve"> </w:t>
            </w:r>
            <w:r>
              <w:t>Attendance and Participation</w:t>
            </w:r>
          </w:p>
        </w:tc>
        <w:tc>
          <w:tcPr>
            <w:tcW w:w="1623" w:type="dxa"/>
          </w:tcPr>
          <w:p w14:paraId="5DBC88D6" w14:textId="77777777" w:rsidR="00FC13C7" w:rsidRDefault="00FC13C7">
            <w:pPr>
              <w:pStyle w:val="TableParagraph"/>
              <w:ind w:left="0"/>
              <w:rPr>
                <w:rFonts w:ascii="Times New Roman"/>
              </w:rPr>
            </w:pPr>
          </w:p>
        </w:tc>
      </w:tr>
      <w:tr w:rsidR="00FC13C7" w14:paraId="5DBC88E1" w14:textId="77777777">
        <w:trPr>
          <w:trHeight w:val="2147"/>
        </w:trPr>
        <w:tc>
          <w:tcPr>
            <w:tcW w:w="1080" w:type="dxa"/>
          </w:tcPr>
          <w:p w14:paraId="5DBC88D8" w14:textId="77777777" w:rsidR="00FC13C7" w:rsidRDefault="00AE5943">
            <w:pPr>
              <w:pStyle w:val="TableParagraph"/>
              <w:spacing w:line="268" w:lineRule="exact"/>
              <w:ind w:left="4"/>
              <w:rPr>
                <w:b/>
              </w:rPr>
            </w:pPr>
            <w:r>
              <w:rPr>
                <w:b/>
              </w:rPr>
              <w:t>Week</w:t>
            </w:r>
            <w:r>
              <w:rPr>
                <w:b/>
                <w:spacing w:val="-5"/>
              </w:rPr>
              <w:t xml:space="preserve"> 11</w:t>
            </w:r>
          </w:p>
        </w:tc>
        <w:tc>
          <w:tcPr>
            <w:tcW w:w="1480" w:type="dxa"/>
          </w:tcPr>
          <w:p w14:paraId="5DBC88D9" w14:textId="77777777" w:rsidR="00FC13C7" w:rsidRDefault="00AE5943">
            <w:pPr>
              <w:pStyle w:val="TableParagraph"/>
            </w:pPr>
            <w:r>
              <w:rPr>
                <w:spacing w:val="-2"/>
              </w:rPr>
              <w:t>Clinical Practicum</w:t>
            </w:r>
          </w:p>
        </w:tc>
        <w:tc>
          <w:tcPr>
            <w:tcW w:w="2177" w:type="dxa"/>
          </w:tcPr>
          <w:p w14:paraId="5DBC88DA" w14:textId="77777777" w:rsidR="00FC13C7" w:rsidRDefault="00AE5943">
            <w:pPr>
              <w:pStyle w:val="TableParagraph"/>
              <w:spacing w:line="268" w:lineRule="exact"/>
            </w:pPr>
            <w:r>
              <w:t>1.</w:t>
            </w:r>
            <w:r>
              <w:rPr>
                <w:spacing w:val="-1"/>
              </w:rPr>
              <w:t xml:space="preserve"> </w:t>
            </w:r>
            <w:r>
              <w:t>Critical</w:t>
            </w:r>
            <w:r>
              <w:rPr>
                <w:spacing w:val="-3"/>
              </w:rPr>
              <w:t xml:space="preserve"> </w:t>
            </w:r>
            <w:r>
              <w:rPr>
                <w:spacing w:val="-2"/>
              </w:rPr>
              <w:t>Thinking</w:t>
            </w:r>
          </w:p>
          <w:p w14:paraId="5DBC88DB" w14:textId="77777777" w:rsidR="00FC13C7" w:rsidRDefault="00AE5943">
            <w:pPr>
              <w:pStyle w:val="TableParagraph"/>
            </w:pPr>
            <w:r>
              <w:t>5.</w:t>
            </w:r>
            <w:r>
              <w:rPr>
                <w:spacing w:val="14"/>
              </w:rPr>
              <w:t xml:space="preserve"> </w:t>
            </w:r>
            <w:r>
              <w:t xml:space="preserve">Technological </w:t>
            </w:r>
            <w:r>
              <w:rPr>
                <w:spacing w:val="-2"/>
              </w:rPr>
              <w:t>Competence</w:t>
            </w:r>
          </w:p>
          <w:p w14:paraId="5DBC88DC" w14:textId="77777777" w:rsidR="00FC13C7" w:rsidRDefault="00AE5943">
            <w:pPr>
              <w:pStyle w:val="TableParagraph"/>
              <w:ind w:right="517"/>
            </w:pPr>
            <w:r>
              <w:t>6.</w:t>
            </w:r>
            <w:r>
              <w:rPr>
                <w:spacing w:val="-13"/>
              </w:rPr>
              <w:t xml:space="preserve"> </w:t>
            </w:r>
            <w:r>
              <w:t xml:space="preserve">Communication </w:t>
            </w:r>
            <w:r>
              <w:rPr>
                <w:spacing w:val="-2"/>
              </w:rPr>
              <w:t>Competence</w:t>
            </w:r>
          </w:p>
          <w:p w14:paraId="5DBC88DD" w14:textId="77777777" w:rsidR="00FC13C7" w:rsidRDefault="00AE5943">
            <w:pPr>
              <w:pStyle w:val="TableParagraph"/>
            </w:pPr>
            <w:r>
              <w:t>8.</w:t>
            </w:r>
            <w:r>
              <w:rPr>
                <w:spacing w:val="-11"/>
              </w:rPr>
              <w:t xml:space="preserve"> </w:t>
            </w:r>
            <w:r>
              <w:t>Professional</w:t>
            </w:r>
            <w:r>
              <w:rPr>
                <w:spacing w:val="-13"/>
              </w:rPr>
              <w:t xml:space="preserve"> </w:t>
            </w:r>
            <w:r>
              <w:t>and</w:t>
            </w:r>
            <w:r>
              <w:rPr>
                <w:spacing w:val="-11"/>
              </w:rPr>
              <w:t xml:space="preserve"> </w:t>
            </w:r>
            <w:r>
              <w:t xml:space="preserve">Life </w:t>
            </w:r>
            <w:r>
              <w:rPr>
                <w:spacing w:val="-2"/>
              </w:rPr>
              <w:t>Skills</w:t>
            </w:r>
          </w:p>
        </w:tc>
        <w:tc>
          <w:tcPr>
            <w:tcW w:w="1589" w:type="dxa"/>
          </w:tcPr>
          <w:p w14:paraId="5DBC88DE" w14:textId="77777777" w:rsidR="00FC13C7" w:rsidRDefault="00AE5943">
            <w:pPr>
              <w:pStyle w:val="TableParagraph"/>
              <w:ind w:left="6" w:right="215"/>
            </w:pPr>
            <w:r>
              <w:rPr>
                <w:spacing w:val="-2"/>
              </w:rPr>
              <w:t xml:space="preserve">Competency </w:t>
            </w:r>
            <w:r>
              <w:t>Evals,</w:t>
            </w:r>
            <w:r>
              <w:rPr>
                <w:spacing w:val="-13"/>
              </w:rPr>
              <w:t xml:space="preserve"> </w:t>
            </w:r>
            <w:r>
              <w:t xml:space="preserve">Affective </w:t>
            </w:r>
            <w:r>
              <w:rPr>
                <w:spacing w:val="-2"/>
              </w:rPr>
              <w:t>Evals</w:t>
            </w:r>
          </w:p>
        </w:tc>
        <w:tc>
          <w:tcPr>
            <w:tcW w:w="1740" w:type="dxa"/>
          </w:tcPr>
          <w:p w14:paraId="5DBC88DF" w14:textId="77777777" w:rsidR="00FC13C7" w:rsidRDefault="00AE5943">
            <w:pPr>
              <w:pStyle w:val="TableParagraph"/>
              <w:ind w:left="6" w:right="-5"/>
            </w:pPr>
            <w:r>
              <w:t>Clinical</w:t>
            </w:r>
            <w:r>
              <w:rPr>
                <w:spacing w:val="-13"/>
              </w:rPr>
              <w:t xml:space="preserve"> </w:t>
            </w:r>
            <w:r>
              <w:t>Attendance and Participation</w:t>
            </w:r>
          </w:p>
        </w:tc>
        <w:tc>
          <w:tcPr>
            <w:tcW w:w="1623" w:type="dxa"/>
          </w:tcPr>
          <w:p w14:paraId="5DBC88E0" w14:textId="77777777" w:rsidR="00FC13C7" w:rsidRDefault="00FC13C7">
            <w:pPr>
              <w:pStyle w:val="TableParagraph"/>
              <w:ind w:left="0"/>
              <w:rPr>
                <w:rFonts w:ascii="Times New Roman"/>
              </w:rPr>
            </w:pPr>
          </w:p>
        </w:tc>
      </w:tr>
      <w:tr w:rsidR="00FC13C7" w14:paraId="5DBC88EB" w14:textId="77777777">
        <w:trPr>
          <w:trHeight w:val="2148"/>
        </w:trPr>
        <w:tc>
          <w:tcPr>
            <w:tcW w:w="1080" w:type="dxa"/>
          </w:tcPr>
          <w:p w14:paraId="5DBC88E2" w14:textId="77777777" w:rsidR="00FC13C7" w:rsidRDefault="00AE5943">
            <w:pPr>
              <w:pStyle w:val="TableParagraph"/>
              <w:spacing w:line="268" w:lineRule="exact"/>
              <w:ind w:left="4"/>
              <w:rPr>
                <w:b/>
              </w:rPr>
            </w:pPr>
            <w:r>
              <w:rPr>
                <w:b/>
              </w:rPr>
              <w:t>Week</w:t>
            </w:r>
            <w:r>
              <w:rPr>
                <w:b/>
                <w:spacing w:val="-5"/>
              </w:rPr>
              <w:t xml:space="preserve"> 12</w:t>
            </w:r>
          </w:p>
        </w:tc>
        <w:tc>
          <w:tcPr>
            <w:tcW w:w="1480" w:type="dxa"/>
          </w:tcPr>
          <w:p w14:paraId="5DBC88E3" w14:textId="77777777" w:rsidR="00FC13C7" w:rsidRDefault="00AE5943">
            <w:pPr>
              <w:pStyle w:val="TableParagraph"/>
            </w:pPr>
            <w:r>
              <w:rPr>
                <w:spacing w:val="-2"/>
              </w:rPr>
              <w:t>Clinical Practicum</w:t>
            </w:r>
          </w:p>
        </w:tc>
        <w:tc>
          <w:tcPr>
            <w:tcW w:w="2177" w:type="dxa"/>
          </w:tcPr>
          <w:p w14:paraId="5DBC88E4" w14:textId="77777777" w:rsidR="00FC13C7" w:rsidRDefault="00AE5943">
            <w:pPr>
              <w:pStyle w:val="TableParagraph"/>
              <w:spacing w:line="268" w:lineRule="exact"/>
            </w:pPr>
            <w:r>
              <w:t>1.</w:t>
            </w:r>
            <w:r>
              <w:rPr>
                <w:spacing w:val="-1"/>
              </w:rPr>
              <w:t xml:space="preserve"> </w:t>
            </w:r>
            <w:r>
              <w:t>Critical</w:t>
            </w:r>
            <w:r>
              <w:rPr>
                <w:spacing w:val="-3"/>
              </w:rPr>
              <w:t xml:space="preserve"> </w:t>
            </w:r>
            <w:r>
              <w:rPr>
                <w:spacing w:val="-2"/>
              </w:rPr>
              <w:t>Thinking</w:t>
            </w:r>
          </w:p>
          <w:p w14:paraId="5DBC88E5" w14:textId="77777777" w:rsidR="00FC13C7" w:rsidRDefault="00AE5943">
            <w:pPr>
              <w:pStyle w:val="TableParagraph"/>
            </w:pPr>
            <w:r>
              <w:t>5.</w:t>
            </w:r>
            <w:r>
              <w:rPr>
                <w:spacing w:val="14"/>
              </w:rPr>
              <w:t xml:space="preserve"> </w:t>
            </w:r>
            <w:r>
              <w:t xml:space="preserve">Technological </w:t>
            </w:r>
            <w:r>
              <w:rPr>
                <w:spacing w:val="-2"/>
              </w:rPr>
              <w:t>Competence</w:t>
            </w:r>
          </w:p>
          <w:p w14:paraId="5DBC88E6" w14:textId="77777777" w:rsidR="00FC13C7" w:rsidRDefault="00AE5943">
            <w:pPr>
              <w:pStyle w:val="TableParagraph"/>
              <w:spacing w:before="1"/>
              <w:ind w:right="517"/>
            </w:pPr>
            <w:r>
              <w:t>6.</w:t>
            </w:r>
            <w:r>
              <w:rPr>
                <w:spacing w:val="-13"/>
              </w:rPr>
              <w:t xml:space="preserve"> </w:t>
            </w:r>
            <w:r>
              <w:t xml:space="preserve">Communication </w:t>
            </w:r>
            <w:r>
              <w:rPr>
                <w:spacing w:val="-2"/>
              </w:rPr>
              <w:t>Competence</w:t>
            </w:r>
          </w:p>
          <w:p w14:paraId="5DBC88E7" w14:textId="77777777" w:rsidR="00FC13C7" w:rsidRDefault="00AE5943">
            <w:pPr>
              <w:pStyle w:val="TableParagraph"/>
              <w:spacing w:before="2" w:line="237" w:lineRule="auto"/>
            </w:pPr>
            <w:r>
              <w:t>8.</w:t>
            </w:r>
            <w:r>
              <w:rPr>
                <w:spacing w:val="-11"/>
              </w:rPr>
              <w:t xml:space="preserve"> </w:t>
            </w:r>
            <w:r>
              <w:t>Professional</w:t>
            </w:r>
            <w:r>
              <w:rPr>
                <w:spacing w:val="-13"/>
              </w:rPr>
              <w:t xml:space="preserve"> </w:t>
            </w:r>
            <w:r>
              <w:t>and</w:t>
            </w:r>
            <w:r>
              <w:rPr>
                <w:spacing w:val="-11"/>
              </w:rPr>
              <w:t xml:space="preserve"> </w:t>
            </w:r>
            <w:r>
              <w:t xml:space="preserve">Life </w:t>
            </w:r>
            <w:r>
              <w:rPr>
                <w:spacing w:val="-2"/>
              </w:rPr>
              <w:t>Skills</w:t>
            </w:r>
          </w:p>
        </w:tc>
        <w:tc>
          <w:tcPr>
            <w:tcW w:w="1589" w:type="dxa"/>
          </w:tcPr>
          <w:p w14:paraId="5DBC88E8" w14:textId="77777777" w:rsidR="00FC13C7" w:rsidRDefault="00AE5943">
            <w:pPr>
              <w:pStyle w:val="TableParagraph"/>
              <w:ind w:left="6" w:right="215"/>
            </w:pPr>
            <w:r>
              <w:rPr>
                <w:spacing w:val="-2"/>
              </w:rPr>
              <w:t xml:space="preserve">Competency </w:t>
            </w:r>
            <w:r>
              <w:t>Evals,</w:t>
            </w:r>
            <w:r>
              <w:rPr>
                <w:spacing w:val="-13"/>
              </w:rPr>
              <w:t xml:space="preserve"> </w:t>
            </w:r>
            <w:r>
              <w:t xml:space="preserve">Affective </w:t>
            </w:r>
            <w:r>
              <w:rPr>
                <w:spacing w:val="-2"/>
              </w:rPr>
              <w:t>Evals</w:t>
            </w:r>
          </w:p>
        </w:tc>
        <w:tc>
          <w:tcPr>
            <w:tcW w:w="1740" w:type="dxa"/>
          </w:tcPr>
          <w:p w14:paraId="5DBC88E9" w14:textId="77777777" w:rsidR="00FC13C7" w:rsidRDefault="00AE5943">
            <w:pPr>
              <w:pStyle w:val="TableParagraph"/>
              <w:ind w:left="6" w:right="-5"/>
            </w:pPr>
            <w:r>
              <w:t>Clinical</w:t>
            </w:r>
            <w:r>
              <w:rPr>
                <w:spacing w:val="-13"/>
              </w:rPr>
              <w:t xml:space="preserve"> </w:t>
            </w:r>
            <w:r>
              <w:t>Attendance and Participation</w:t>
            </w:r>
          </w:p>
        </w:tc>
        <w:tc>
          <w:tcPr>
            <w:tcW w:w="1623" w:type="dxa"/>
          </w:tcPr>
          <w:p w14:paraId="5DBC88EA" w14:textId="77777777" w:rsidR="00FC13C7" w:rsidRDefault="00FC13C7">
            <w:pPr>
              <w:pStyle w:val="TableParagraph"/>
              <w:ind w:left="0"/>
              <w:rPr>
                <w:rFonts w:ascii="Times New Roman"/>
              </w:rPr>
            </w:pPr>
          </w:p>
        </w:tc>
      </w:tr>
      <w:tr w:rsidR="00FC13C7" w14:paraId="5DBC88F5" w14:textId="77777777">
        <w:trPr>
          <w:trHeight w:val="2150"/>
        </w:trPr>
        <w:tc>
          <w:tcPr>
            <w:tcW w:w="1080" w:type="dxa"/>
          </w:tcPr>
          <w:p w14:paraId="5DBC88EC" w14:textId="77777777" w:rsidR="00FC13C7" w:rsidRDefault="00AE5943">
            <w:pPr>
              <w:pStyle w:val="TableParagraph"/>
              <w:spacing w:line="268" w:lineRule="exact"/>
              <w:ind w:left="4"/>
              <w:rPr>
                <w:b/>
              </w:rPr>
            </w:pPr>
            <w:r>
              <w:rPr>
                <w:b/>
              </w:rPr>
              <w:t>Week</w:t>
            </w:r>
            <w:r>
              <w:rPr>
                <w:b/>
                <w:spacing w:val="-5"/>
              </w:rPr>
              <w:t xml:space="preserve"> 13</w:t>
            </w:r>
          </w:p>
        </w:tc>
        <w:tc>
          <w:tcPr>
            <w:tcW w:w="1480" w:type="dxa"/>
          </w:tcPr>
          <w:p w14:paraId="5DBC88ED" w14:textId="77777777" w:rsidR="00FC13C7" w:rsidRDefault="00AE5943">
            <w:pPr>
              <w:pStyle w:val="TableParagraph"/>
            </w:pPr>
            <w:r>
              <w:rPr>
                <w:spacing w:val="-2"/>
              </w:rPr>
              <w:t>Clinical Practicum</w:t>
            </w:r>
          </w:p>
        </w:tc>
        <w:tc>
          <w:tcPr>
            <w:tcW w:w="2177" w:type="dxa"/>
          </w:tcPr>
          <w:p w14:paraId="5DBC88EE" w14:textId="77777777" w:rsidR="00FC13C7" w:rsidRDefault="00AE5943">
            <w:pPr>
              <w:pStyle w:val="TableParagraph"/>
              <w:spacing w:line="268" w:lineRule="exact"/>
            </w:pPr>
            <w:r>
              <w:t>1.</w:t>
            </w:r>
            <w:r>
              <w:rPr>
                <w:spacing w:val="-1"/>
              </w:rPr>
              <w:t xml:space="preserve"> </w:t>
            </w:r>
            <w:r>
              <w:t>Critical</w:t>
            </w:r>
            <w:r>
              <w:rPr>
                <w:spacing w:val="-3"/>
              </w:rPr>
              <w:t xml:space="preserve"> </w:t>
            </w:r>
            <w:r>
              <w:rPr>
                <w:spacing w:val="-2"/>
              </w:rPr>
              <w:t>Thinking</w:t>
            </w:r>
          </w:p>
          <w:p w14:paraId="5DBC88EF" w14:textId="77777777" w:rsidR="00FC13C7" w:rsidRDefault="00AE5943">
            <w:pPr>
              <w:pStyle w:val="TableParagraph"/>
            </w:pPr>
            <w:r>
              <w:t>5.</w:t>
            </w:r>
            <w:r>
              <w:rPr>
                <w:spacing w:val="14"/>
              </w:rPr>
              <w:t xml:space="preserve"> </w:t>
            </w:r>
            <w:r>
              <w:t xml:space="preserve">Technological </w:t>
            </w:r>
            <w:r>
              <w:rPr>
                <w:spacing w:val="-2"/>
              </w:rPr>
              <w:t>Competence</w:t>
            </w:r>
          </w:p>
          <w:p w14:paraId="5DBC88F0" w14:textId="77777777" w:rsidR="00FC13C7" w:rsidRDefault="00AE5943">
            <w:pPr>
              <w:pStyle w:val="TableParagraph"/>
              <w:ind w:right="517"/>
            </w:pPr>
            <w:r>
              <w:t>6.</w:t>
            </w:r>
            <w:r>
              <w:rPr>
                <w:spacing w:val="-13"/>
              </w:rPr>
              <w:t xml:space="preserve"> </w:t>
            </w:r>
            <w:r>
              <w:t xml:space="preserve">Communication </w:t>
            </w:r>
            <w:r>
              <w:rPr>
                <w:spacing w:val="-2"/>
              </w:rPr>
              <w:t>Competence</w:t>
            </w:r>
          </w:p>
          <w:p w14:paraId="5DBC88F1" w14:textId="77777777" w:rsidR="00FC13C7" w:rsidRDefault="00AE5943">
            <w:pPr>
              <w:pStyle w:val="TableParagraph"/>
              <w:spacing w:before="1"/>
            </w:pPr>
            <w:r>
              <w:t>8.</w:t>
            </w:r>
            <w:r>
              <w:rPr>
                <w:spacing w:val="-11"/>
              </w:rPr>
              <w:t xml:space="preserve"> </w:t>
            </w:r>
            <w:r>
              <w:t>Professional</w:t>
            </w:r>
            <w:r>
              <w:rPr>
                <w:spacing w:val="-13"/>
              </w:rPr>
              <w:t xml:space="preserve"> </w:t>
            </w:r>
            <w:r>
              <w:t>and</w:t>
            </w:r>
            <w:r>
              <w:rPr>
                <w:spacing w:val="-11"/>
              </w:rPr>
              <w:t xml:space="preserve"> </w:t>
            </w:r>
            <w:r>
              <w:t xml:space="preserve">Life </w:t>
            </w:r>
            <w:r>
              <w:rPr>
                <w:spacing w:val="-2"/>
              </w:rPr>
              <w:t>Skills</w:t>
            </w:r>
          </w:p>
        </w:tc>
        <w:tc>
          <w:tcPr>
            <w:tcW w:w="1589" w:type="dxa"/>
          </w:tcPr>
          <w:p w14:paraId="5DBC88F2" w14:textId="77777777" w:rsidR="00FC13C7" w:rsidRDefault="00AE5943">
            <w:pPr>
              <w:pStyle w:val="TableParagraph"/>
              <w:ind w:left="6" w:right="215"/>
            </w:pPr>
            <w:r>
              <w:rPr>
                <w:spacing w:val="-2"/>
              </w:rPr>
              <w:t xml:space="preserve">Competency </w:t>
            </w:r>
            <w:r>
              <w:t>Evals,</w:t>
            </w:r>
            <w:r>
              <w:rPr>
                <w:spacing w:val="-13"/>
              </w:rPr>
              <w:t xml:space="preserve"> </w:t>
            </w:r>
            <w:r>
              <w:t xml:space="preserve">Affective </w:t>
            </w:r>
            <w:r>
              <w:rPr>
                <w:spacing w:val="-2"/>
              </w:rPr>
              <w:t>Evals</w:t>
            </w:r>
          </w:p>
        </w:tc>
        <w:tc>
          <w:tcPr>
            <w:tcW w:w="1740" w:type="dxa"/>
          </w:tcPr>
          <w:p w14:paraId="5DBC88F3" w14:textId="77777777" w:rsidR="00FC13C7" w:rsidRDefault="00AE5943">
            <w:pPr>
              <w:pStyle w:val="TableParagraph"/>
              <w:ind w:left="6" w:right="-5"/>
            </w:pPr>
            <w:r>
              <w:t>Clinical</w:t>
            </w:r>
            <w:r>
              <w:rPr>
                <w:spacing w:val="-13"/>
              </w:rPr>
              <w:t xml:space="preserve"> </w:t>
            </w:r>
            <w:r>
              <w:t>Attendance and Participation</w:t>
            </w:r>
          </w:p>
        </w:tc>
        <w:tc>
          <w:tcPr>
            <w:tcW w:w="1623" w:type="dxa"/>
          </w:tcPr>
          <w:p w14:paraId="5DBC88F4" w14:textId="77777777" w:rsidR="00FC13C7" w:rsidRDefault="00FC13C7">
            <w:pPr>
              <w:pStyle w:val="TableParagraph"/>
              <w:ind w:left="0"/>
              <w:rPr>
                <w:rFonts w:ascii="Times New Roman"/>
              </w:rPr>
            </w:pPr>
          </w:p>
        </w:tc>
      </w:tr>
      <w:tr w:rsidR="00FC13C7" w14:paraId="5DBC88FF" w14:textId="77777777">
        <w:trPr>
          <w:trHeight w:val="1343"/>
        </w:trPr>
        <w:tc>
          <w:tcPr>
            <w:tcW w:w="1080" w:type="dxa"/>
          </w:tcPr>
          <w:p w14:paraId="5DBC88F6" w14:textId="77777777" w:rsidR="00FC13C7" w:rsidRDefault="00AE5943">
            <w:pPr>
              <w:pStyle w:val="TableParagraph"/>
              <w:spacing w:line="268" w:lineRule="exact"/>
              <w:ind w:left="4"/>
              <w:rPr>
                <w:b/>
              </w:rPr>
            </w:pPr>
            <w:r>
              <w:rPr>
                <w:b/>
              </w:rPr>
              <w:t>Week</w:t>
            </w:r>
            <w:r>
              <w:rPr>
                <w:b/>
                <w:spacing w:val="-5"/>
              </w:rPr>
              <w:t xml:space="preserve"> 14</w:t>
            </w:r>
          </w:p>
        </w:tc>
        <w:tc>
          <w:tcPr>
            <w:tcW w:w="1480" w:type="dxa"/>
          </w:tcPr>
          <w:p w14:paraId="5DBC88F7" w14:textId="77777777" w:rsidR="00FC13C7" w:rsidRDefault="00AE5943">
            <w:pPr>
              <w:pStyle w:val="TableParagraph"/>
            </w:pPr>
            <w:r>
              <w:rPr>
                <w:spacing w:val="-2"/>
              </w:rPr>
              <w:t>Clinical Practicum</w:t>
            </w:r>
          </w:p>
        </w:tc>
        <w:tc>
          <w:tcPr>
            <w:tcW w:w="2177" w:type="dxa"/>
          </w:tcPr>
          <w:p w14:paraId="5DBC88F8" w14:textId="77777777" w:rsidR="00FC13C7" w:rsidRDefault="00AE5943">
            <w:pPr>
              <w:pStyle w:val="TableParagraph"/>
              <w:spacing w:line="268" w:lineRule="exact"/>
            </w:pPr>
            <w:r>
              <w:t>1.</w:t>
            </w:r>
            <w:r>
              <w:rPr>
                <w:spacing w:val="-1"/>
              </w:rPr>
              <w:t xml:space="preserve"> </w:t>
            </w:r>
            <w:r>
              <w:t>Critical</w:t>
            </w:r>
            <w:r>
              <w:rPr>
                <w:spacing w:val="-3"/>
              </w:rPr>
              <w:t xml:space="preserve"> </w:t>
            </w:r>
            <w:r>
              <w:rPr>
                <w:spacing w:val="-2"/>
              </w:rPr>
              <w:t>Thinking</w:t>
            </w:r>
          </w:p>
          <w:p w14:paraId="5DBC88F9" w14:textId="77777777" w:rsidR="00FC13C7" w:rsidRDefault="00AE5943">
            <w:pPr>
              <w:pStyle w:val="TableParagraph"/>
            </w:pPr>
            <w:r>
              <w:t>5.</w:t>
            </w:r>
            <w:r>
              <w:rPr>
                <w:spacing w:val="14"/>
              </w:rPr>
              <w:t xml:space="preserve"> </w:t>
            </w:r>
            <w:r>
              <w:t xml:space="preserve">Technological </w:t>
            </w:r>
            <w:r>
              <w:rPr>
                <w:spacing w:val="-2"/>
              </w:rPr>
              <w:t>Competence</w:t>
            </w:r>
          </w:p>
          <w:p w14:paraId="5DBC88FA" w14:textId="77777777" w:rsidR="00FC13C7" w:rsidRDefault="00AE5943">
            <w:pPr>
              <w:pStyle w:val="TableParagraph"/>
              <w:spacing w:line="267" w:lineRule="exact"/>
            </w:pPr>
            <w:r>
              <w:t xml:space="preserve">6. </w:t>
            </w:r>
            <w:r>
              <w:rPr>
                <w:spacing w:val="-2"/>
              </w:rPr>
              <w:t>Communication</w:t>
            </w:r>
          </w:p>
          <w:p w14:paraId="5DBC88FB" w14:textId="77777777" w:rsidR="00FC13C7" w:rsidRDefault="00AE5943">
            <w:pPr>
              <w:pStyle w:val="TableParagraph"/>
              <w:spacing w:line="252" w:lineRule="exact"/>
            </w:pPr>
            <w:r>
              <w:rPr>
                <w:spacing w:val="-2"/>
              </w:rPr>
              <w:t>Competence</w:t>
            </w:r>
          </w:p>
        </w:tc>
        <w:tc>
          <w:tcPr>
            <w:tcW w:w="1589" w:type="dxa"/>
          </w:tcPr>
          <w:p w14:paraId="5DBC88FC" w14:textId="77777777" w:rsidR="00FC13C7" w:rsidRDefault="00AE5943">
            <w:pPr>
              <w:pStyle w:val="TableParagraph"/>
              <w:ind w:left="6" w:right="215"/>
            </w:pPr>
            <w:r>
              <w:rPr>
                <w:spacing w:val="-2"/>
              </w:rPr>
              <w:t xml:space="preserve">Competency </w:t>
            </w:r>
            <w:r>
              <w:t>Evals,</w:t>
            </w:r>
            <w:r>
              <w:rPr>
                <w:spacing w:val="-13"/>
              </w:rPr>
              <w:t xml:space="preserve"> </w:t>
            </w:r>
            <w:r>
              <w:t xml:space="preserve">Affective </w:t>
            </w:r>
            <w:r>
              <w:rPr>
                <w:spacing w:val="-2"/>
              </w:rPr>
              <w:t>Evals</w:t>
            </w:r>
          </w:p>
        </w:tc>
        <w:tc>
          <w:tcPr>
            <w:tcW w:w="1740" w:type="dxa"/>
          </w:tcPr>
          <w:p w14:paraId="5DBC88FD" w14:textId="77777777" w:rsidR="00FC13C7" w:rsidRDefault="00AE5943">
            <w:pPr>
              <w:pStyle w:val="TableParagraph"/>
              <w:ind w:left="6" w:right="-5"/>
            </w:pPr>
            <w:r>
              <w:t>Clinical</w:t>
            </w:r>
            <w:r>
              <w:rPr>
                <w:spacing w:val="-13"/>
              </w:rPr>
              <w:t xml:space="preserve"> </w:t>
            </w:r>
            <w:r>
              <w:t>Attendance and Participation</w:t>
            </w:r>
          </w:p>
        </w:tc>
        <w:tc>
          <w:tcPr>
            <w:tcW w:w="1623" w:type="dxa"/>
          </w:tcPr>
          <w:p w14:paraId="5DBC88FE" w14:textId="77777777" w:rsidR="00FC13C7" w:rsidRDefault="00FC13C7">
            <w:pPr>
              <w:pStyle w:val="TableParagraph"/>
              <w:ind w:left="0"/>
              <w:rPr>
                <w:rFonts w:ascii="Times New Roman"/>
              </w:rPr>
            </w:pPr>
          </w:p>
        </w:tc>
      </w:tr>
    </w:tbl>
    <w:p w14:paraId="5DBC8900" w14:textId="77777777" w:rsidR="00FC13C7" w:rsidRDefault="00FC13C7">
      <w:pPr>
        <w:pStyle w:val="TableParagraph"/>
        <w:rPr>
          <w:rFonts w:ascii="Times New Roman"/>
        </w:rPr>
        <w:sectPr w:rsidR="00FC13C7">
          <w:type w:val="continuous"/>
          <w:pgSz w:w="12240" w:h="15840"/>
          <w:pgMar w:top="1420" w:right="1080" w:bottom="1260" w:left="720" w:header="0" w:footer="1068"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480"/>
        <w:gridCol w:w="2177"/>
        <w:gridCol w:w="1589"/>
        <w:gridCol w:w="1740"/>
        <w:gridCol w:w="1623"/>
      </w:tblGrid>
      <w:tr w:rsidR="00FC13C7" w14:paraId="5DBC8907" w14:textId="77777777">
        <w:trPr>
          <w:trHeight w:val="806"/>
        </w:trPr>
        <w:tc>
          <w:tcPr>
            <w:tcW w:w="1080" w:type="dxa"/>
          </w:tcPr>
          <w:p w14:paraId="5DBC8901" w14:textId="77777777" w:rsidR="00FC13C7" w:rsidRDefault="00FC13C7">
            <w:pPr>
              <w:pStyle w:val="TableParagraph"/>
              <w:ind w:left="0"/>
              <w:rPr>
                <w:rFonts w:ascii="Times New Roman"/>
              </w:rPr>
            </w:pPr>
          </w:p>
        </w:tc>
        <w:tc>
          <w:tcPr>
            <w:tcW w:w="1480" w:type="dxa"/>
          </w:tcPr>
          <w:p w14:paraId="5DBC8902" w14:textId="77777777" w:rsidR="00FC13C7" w:rsidRDefault="00FC13C7">
            <w:pPr>
              <w:pStyle w:val="TableParagraph"/>
              <w:ind w:left="0"/>
              <w:rPr>
                <w:rFonts w:ascii="Times New Roman"/>
              </w:rPr>
            </w:pPr>
          </w:p>
        </w:tc>
        <w:tc>
          <w:tcPr>
            <w:tcW w:w="2177" w:type="dxa"/>
          </w:tcPr>
          <w:p w14:paraId="5DBC8903" w14:textId="77777777" w:rsidR="00FC13C7" w:rsidRDefault="00AE5943">
            <w:pPr>
              <w:pStyle w:val="TableParagraph"/>
            </w:pPr>
            <w:r>
              <w:t>8.</w:t>
            </w:r>
            <w:r>
              <w:rPr>
                <w:spacing w:val="-11"/>
              </w:rPr>
              <w:t xml:space="preserve"> </w:t>
            </w:r>
            <w:r>
              <w:t>Professional</w:t>
            </w:r>
            <w:r>
              <w:rPr>
                <w:spacing w:val="-13"/>
              </w:rPr>
              <w:t xml:space="preserve"> </w:t>
            </w:r>
            <w:r>
              <w:t>and</w:t>
            </w:r>
            <w:r>
              <w:rPr>
                <w:spacing w:val="-11"/>
              </w:rPr>
              <w:t xml:space="preserve"> </w:t>
            </w:r>
            <w:r>
              <w:t xml:space="preserve">Life </w:t>
            </w:r>
            <w:r>
              <w:rPr>
                <w:spacing w:val="-2"/>
              </w:rPr>
              <w:t>Skills</w:t>
            </w:r>
          </w:p>
        </w:tc>
        <w:tc>
          <w:tcPr>
            <w:tcW w:w="1589" w:type="dxa"/>
          </w:tcPr>
          <w:p w14:paraId="5DBC8904" w14:textId="77777777" w:rsidR="00FC13C7" w:rsidRDefault="00FC13C7">
            <w:pPr>
              <w:pStyle w:val="TableParagraph"/>
              <w:ind w:left="0"/>
              <w:rPr>
                <w:rFonts w:ascii="Times New Roman"/>
              </w:rPr>
            </w:pPr>
          </w:p>
        </w:tc>
        <w:tc>
          <w:tcPr>
            <w:tcW w:w="1740" w:type="dxa"/>
          </w:tcPr>
          <w:p w14:paraId="5DBC8905" w14:textId="77777777" w:rsidR="00FC13C7" w:rsidRDefault="00FC13C7">
            <w:pPr>
              <w:pStyle w:val="TableParagraph"/>
              <w:ind w:left="0"/>
              <w:rPr>
                <w:rFonts w:ascii="Times New Roman"/>
              </w:rPr>
            </w:pPr>
          </w:p>
        </w:tc>
        <w:tc>
          <w:tcPr>
            <w:tcW w:w="1623" w:type="dxa"/>
          </w:tcPr>
          <w:p w14:paraId="5DBC8906" w14:textId="77777777" w:rsidR="00FC13C7" w:rsidRDefault="00FC13C7">
            <w:pPr>
              <w:pStyle w:val="TableParagraph"/>
              <w:ind w:left="0"/>
              <w:rPr>
                <w:rFonts w:ascii="Times New Roman"/>
              </w:rPr>
            </w:pPr>
          </w:p>
        </w:tc>
      </w:tr>
      <w:tr w:rsidR="00FC13C7" w14:paraId="5DBC8911" w14:textId="77777777">
        <w:trPr>
          <w:trHeight w:val="2147"/>
        </w:trPr>
        <w:tc>
          <w:tcPr>
            <w:tcW w:w="1080" w:type="dxa"/>
          </w:tcPr>
          <w:p w14:paraId="5DBC8908" w14:textId="77777777" w:rsidR="00FC13C7" w:rsidRDefault="00AE5943">
            <w:pPr>
              <w:pStyle w:val="TableParagraph"/>
              <w:spacing w:line="268" w:lineRule="exact"/>
              <w:ind w:left="4"/>
              <w:rPr>
                <w:b/>
              </w:rPr>
            </w:pPr>
            <w:r>
              <w:rPr>
                <w:b/>
              </w:rPr>
              <w:t>Week</w:t>
            </w:r>
            <w:r>
              <w:rPr>
                <w:b/>
                <w:spacing w:val="-5"/>
              </w:rPr>
              <w:t xml:space="preserve"> 15</w:t>
            </w:r>
          </w:p>
        </w:tc>
        <w:tc>
          <w:tcPr>
            <w:tcW w:w="1480" w:type="dxa"/>
          </w:tcPr>
          <w:p w14:paraId="5DBC8909" w14:textId="77777777" w:rsidR="00FC13C7" w:rsidRDefault="00AE5943">
            <w:pPr>
              <w:pStyle w:val="TableParagraph"/>
            </w:pPr>
            <w:r>
              <w:rPr>
                <w:spacing w:val="-2"/>
              </w:rPr>
              <w:t>Clinical Practicum</w:t>
            </w:r>
          </w:p>
        </w:tc>
        <w:tc>
          <w:tcPr>
            <w:tcW w:w="2177" w:type="dxa"/>
          </w:tcPr>
          <w:p w14:paraId="5DBC890A" w14:textId="77777777" w:rsidR="00FC13C7" w:rsidRDefault="00AE5943">
            <w:pPr>
              <w:pStyle w:val="TableParagraph"/>
              <w:spacing w:line="268" w:lineRule="exact"/>
            </w:pPr>
            <w:r>
              <w:t>1.</w:t>
            </w:r>
            <w:r>
              <w:rPr>
                <w:spacing w:val="-1"/>
              </w:rPr>
              <w:t xml:space="preserve"> </w:t>
            </w:r>
            <w:r>
              <w:t>Critical</w:t>
            </w:r>
            <w:r>
              <w:rPr>
                <w:spacing w:val="-3"/>
              </w:rPr>
              <w:t xml:space="preserve"> </w:t>
            </w:r>
            <w:r>
              <w:rPr>
                <w:spacing w:val="-2"/>
              </w:rPr>
              <w:t>Thinking</w:t>
            </w:r>
          </w:p>
          <w:p w14:paraId="5DBC890B" w14:textId="77777777" w:rsidR="00FC13C7" w:rsidRDefault="00AE5943">
            <w:pPr>
              <w:pStyle w:val="TableParagraph"/>
            </w:pPr>
            <w:r>
              <w:t>5.</w:t>
            </w:r>
            <w:r>
              <w:rPr>
                <w:spacing w:val="14"/>
              </w:rPr>
              <w:t xml:space="preserve"> </w:t>
            </w:r>
            <w:r>
              <w:t xml:space="preserve">Technological </w:t>
            </w:r>
            <w:r>
              <w:rPr>
                <w:spacing w:val="-2"/>
              </w:rPr>
              <w:t>Competence</w:t>
            </w:r>
          </w:p>
          <w:p w14:paraId="5DBC890C" w14:textId="77777777" w:rsidR="00FC13C7" w:rsidRDefault="00AE5943">
            <w:pPr>
              <w:pStyle w:val="TableParagraph"/>
              <w:ind w:right="517"/>
            </w:pPr>
            <w:r>
              <w:t>6.</w:t>
            </w:r>
            <w:r>
              <w:rPr>
                <w:spacing w:val="-13"/>
              </w:rPr>
              <w:t xml:space="preserve"> </w:t>
            </w:r>
            <w:r>
              <w:t xml:space="preserve">Communication </w:t>
            </w:r>
            <w:r>
              <w:rPr>
                <w:spacing w:val="-2"/>
              </w:rPr>
              <w:t>Competence</w:t>
            </w:r>
          </w:p>
          <w:p w14:paraId="5DBC890D" w14:textId="77777777" w:rsidR="00FC13C7" w:rsidRDefault="00AE5943">
            <w:pPr>
              <w:pStyle w:val="TableParagraph"/>
            </w:pPr>
            <w:r>
              <w:t>8.</w:t>
            </w:r>
            <w:r>
              <w:rPr>
                <w:spacing w:val="-11"/>
              </w:rPr>
              <w:t xml:space="preserve"> </w:t>
            </w:r>
            <w:r>
              <w:t>Professional</w:t>
            </w:r>
            <w:r>
              <w:rPr>
                <w:spacing w:val="-13"/>
              </w:rPr>
              <w:t xml:space="preserve"> </w:t>
            </w:r>
            <w:r>
              <w:t>and</w:t>
            </w:r>
            <w:r>
              <w:rPr>
                <w:spacing w:val="-11"/>
              </w:rPr>
              <w:t xml:space="preserve"> </w:t>
            </w:r>
            <w:r>
              <w:t xml:space="preserve">Life </w:t>
            </w:r>
            <w:r>
              <w:rPr>
                <w:spacing w:val="-2"/>
              </w:rPr>
              <w:t>Skills</w:t>
            </w:r>
          </w:p>
        </w:tc>
        <w:tc>
          <w:tcPr>
            <w:tcW w:w="1589" w:type="dxa"/>
          </w:tcPr>
          <w:p w14:paraId="5DBC890E" w14:textId="77777777" w:rsidR="00FC13C7" w:rsidRDefault="00AE5943">
            <w:pPr>
              <w:pStyle w:val="TableParagraph"/>
              <w:ind w:left="6" w:right="215"/>
            </w:pPr>
            <w:r>
              <w:rPr>
                <w:spacing w:val="-2"/>
              </w:rPr>
              <w:t xml:space="preserve">Competency </w:t>
            </w:r>
            <w:r>
              <w:t>Evals,</w:t>
            </w:r>
            <w:r>
              <w:rPr>
                <w:spacing w:val="-13"/>
              </w:rPr>
              <w:t xml:space="preserve"> </w:t>
            </w:r>
            <w:r>
              <w:t xml:space="preserve">Affective </w:t>
            </w:r>
            <w:r>
              <w:rPr>
                <w:spacing w:val="-2"/>
              </w:rPr>
              <w:t>Evals</w:t>
            </w:r>
          </w:p>
        </w:tc>
        <w:tc>
          <w:tcPr>
            <w:tcW w:w="1740" w:type="dxa"/>
          </w:tcPr>
          <w:p w14:paraId="5DBC890F" w14:textId="77777777" w:rsidR="00FC13C7" w:rsidRDefault="00AE5943">
            <w:pPr>
              <w:pStyle w:val="TableParagraph"/>
              <w:ind w:left="6" w:right="-5"/>
            </w:pPr>
            <w:r>
              <w:t>Clinical</w:t>
            </w:r>
            <w:r>
              <w:rPr>
                <w:spacing w:val="-13"/>
              </w:rPr>
              <w:t xml:space="preserve"> </w:t>
            </w:r>
            <w:r>
              <w:t>Attendance and Participation</w:t>
            </w:r>
          </w:p>
        </w:tc>
        <w:tc>
          <w:tcPr>
            <w:tcW w:w="1623" w:type="dxa"/>
          </w:tcPr>
          <w:p w14:paraId="5DBC8910" w14:textId="77777777" w:rsidR="00FC13C7" w:rsidRDefault="00FC13C7">
            <w:pPr>
              <w:pStyle w:val="TableParagraph"/>
              <w:ind w:left="0"/>
              <w:rPr>
                <w:rFonts w:ascii="Times New Roman"/>
              </w:rPr>
            </w:pPr>
          </w:p>
        </w:tc>
      </w:tr>
      <w:tr w:rsidR="00FC13C7" w14:paraId="5DBC891B" w14:textId="77777777">
        <w:trPr>
          <w:trHeight w:val="2150"/>
        </w:trPr>
        <w:tc>
          <w:tcPr>
            <w:tcW w:w="1080" w:type="dxa"/>
          </w:tcPr>
          <w:p w14:paraId="5DBC8912" w14:textId="77777777" w:rsidR="00FC13C7" w:rsidRDefault="00AE5943">
            <w:pPr>
              <w:pStyle w:val="TableParagraph"/>
              <w:spacing w:line="268" w:lineRule="exact"/>
              <w:ind w:left="4"/>
              <w:rPr>
                <w:b/>
              </w:rPr>
            </w:pPr>
            <w:r>
              <w:rPr>
                <w:b/>
              </w:rPr>
              <w:t>Week</w:t>
            </w:r>
            <w:r>
              <w:rPr>
                <w:b/>
                <w:spacing w:val="-5"/>
              </w:rPr>
              <w:t xml:space="preserve"> 16</w:t>
            </w:r>
          </w:p>
        </w:tc>
        <w:tc>
          <w:tcPr>
            <w:tcW w:w="1480" w:type="dxa"/>
          </w:tcPr>
          <w:p w14:paraId="5DBC8913" w14:textId="77777777" w:rsidR="00FC13C7" w:rsidRDefault="00AE5943">
            <w:pPr>
              <w:pStyle w:val="TableParagraph"/>
              <w:ind w:right="358"/>
            </w:pPr>
            <w:r>
              <w:rPr>
                <w:b/>
              </w:rPr>
              <w:t>Finals</w:t>
            </w:r>
            <w:r>
              <w:rPr>
                <w:b/>
                <w:spacing w:val="-13"/>
              </w:rPr>
              <w:t xml:space="preserve"> </w:t>
            </w:r>
            <w:r>
              <w:rPr>
                <w:b/>
              </w:rPr>
              <w:t xml:space="preserve">Week </w:t>
            </w:r>
            <w:r>
              <w:rPr>
                <w:spacing w:val="-2"/>
              </w:rPr>
              <w:t>Clinical Practicum</w:t>
            </w:r>
          </w:p>
        </w:tc>
        <w:tc>
          <w:tcPr>
            <w:tcW w:w="2177" w:type="dxa"/>
          </w:tcPr>
          <w:p w14:paraId="5DBC8914" w14:textId="77777777" w:rsidR="00FC13C7" w:rsidRDefault="00AE5943">
            <w:pPr>
              <w:pStyle w:val="TableParagraph"/>
              <w:spacing w:line="268" w:lineRule="exact"/>
            </w:pPr>
            <w:r>
              <w:t>1.</w:t>
            </w:r>
            <w:r>
              <w:rPr>
                <w:spacing w:val="-1"/>
              </w:rPr>
              <w:t xml:space="preserve"> </w:t>
            </w:r>
            <w:r>
              <w:t>Critical</w:t>
            </w:r>
            <w:r>
              <w:rPr>
                <w:spacing w:val="-3"/>
              </w:rPr>
              <w:t xml:space="preserve"> </w:t>
            </w:r>
            <w:r>
              <w:rPr>
                <w:spacing w:val="-2"/>
              </w:rPr>
              <w:t>Thinking</w:t>
            </w:r>
          </w:p>
          <w:p w14:paraId="5DBC8915" w14:textId="77777777" w:rsidR="00FC13C7" w:rsidRDefault="00AE5943">
            <w:pPr>
              <w:pStyle w:val="TableParagraph"/>
            </w:pPr>
            <w:r>
              <w:t>5.</w:t>
            </w:r>
            <w:r>
              <w:rPr>
                <w:spacing w:val="14"/>
              </w:rPr>
              <w:t xml:space="preserve"> </w:t>
            </w:r>
            <w:r>
              <w:t xml:space="preserve">Technological </w:t>
            </w:r>
            <w:r>
              <w:rPr>
                <w:spacing w:val="-2"/>
              </w:rPr>
              <w:t>Competence</w:t>
            </w:r>
          </w:p>
          <w:p w14:paraId="5DBC8916" w14:textId="77777777" w:rsidR="00FC13C7" w:rsidRDefault="00AE5943">
            <w:pPr>
              <w:pStyle w:val="TableParagraph"/>
              <w:spacing w:before="1"/>
              <w:ind w:right="517"/>
            </w:pPr>
            <w:r>
              <w:t>6.</w:t>
            </w:r>
            <w:r>
              <w:rPr>
                <w:spacing w:val="-13"/>
              </w:rPr>
              <w:t xml:space="preserve"> </w:t>
            </w:r>
            <w:r>
              <w:t xml:space="preserve">Communication </w:t>
            </w:r>
            <w:r>
              <w:rPr>
                <w:spacing w:val="-2"/>
              </w:rPr>
              <w:t>Competence</w:t>
            </w:r>
          </w:p>
          <w:p w14:paraId="5DBC8917" w14:textId="77777777" w:rsidR="00FC13C7" w:rsidRDefault="00AE5943">
            <w:pPr>
              <w:pStyle w:val="TableParagraph"/>
              <w:spacing w:before="1"/>
            </w:pPr>
            <w:r>
              <w:t>8.</w:t>
            </w:r>
            <w:r>
              <w:rPr>
                <w:spacing w:val="-11"/>
              </w:rPr>
              <w:t xml:space="preserve"> </w:t>
            </w:r>
            <w:r>
              <w:t>Professional</w:t>
            </w:r>
            <w:r>
              <w:rPr>
                <w:spacing w:val="-13"/>
              </w:rPr>
              <w:t xml:space="preserve"> </w:t>
            </w:r>
            <w:r>
              <w:t>and</w:t>
            </w:r>
            <w:r>
              <w:rPr>
                <w:spacing w:val="-11"/>
              </w:rPr>
              <w:t xml:space="preserve"> </w:t>
            </w:r>
            <w:r>
              <w:t xml:space="preserve">Life </w:t>
            </w:r>
            <w:r>
              <w:rPr>
                <w:spacing w:val="-2"/>
              </w:rPr>
              <w:t>Skills</w:t>
            </w:r>
          </w:p>
        </w:tc>
        <w:tc>
          <w:tcPr>
            <w:tcW w:w="1589" w:type="dxa"/>
          </w:tcPr>
          <w:p w14:paraId="5DBC8918" w14:textId="77777777" w:rsidR="00FC13C7" w:rsidRDefault="00AE5943">
            <w:pPr>
              <w:pStyle w:val="TableParagraph"/>
              <w:ind w:left="6" w:right="215"/>
            </w:pPr>
            <w:r>
              <w:rPr>
                <w:spacing w:val="-2"/>
              </w:rPr>
              <w:t xml:space="preserve">Competency </w:t>
            </w:r>
            <w:r>
              <w:t>Evals,</w:t>
            </w:r>
            <w:r>
              <w:rPr>
                <w:spacing w:val="-13"/>
              </w:rPr>
              <w:t xml:space="preserve"> </w:t>
            </w:r>
            <w:r>
              <w:t xml:space="preserve">Affective </w:t>
            </w:r>
            <w:r>
              <w:rPr>
                <w:spacing w:val="-2"/>
              </w:rPr>
              <w:t>Evals</w:t>
            </w:r>
          </w:p>
        </w:tc>
        <w:tc>
          <w:tcPr>
            <w:tcW w:w="1740" w:type="dxa"/>
          </w:tcPr>
          <w:p w14:paraId="5DBC8919" w14:textId="77777777" w:rsidR="00FC13C7" w:rsidRDefault="00AE5943">
            <w:pPr>
              <w:pStyle w:val="TableParagraph"/>
              <w:ind w:left="6" w:right="-5"/>
            </w:pPr>
            <w:r>
              <w:t>Clinical</w:t>
            </w:r>
            <w:r>
              <w:rPr>
                <w:spacing w:val="-13"/>
              </w:rPr>
              <w:t xml:space="preserve"> </w:t>
            </w:r>
            <w:r>
              <w:t>Attendance and Participation</w:t>
            </w:r>
          </w:p>
        </w:tc>
        <w:tc>
          <w:tcPr>
            <w:tcW w:w="1623" w:type="dxa"/>
          </w:tcPr>
          <w:p w14:paraId="5DBC891A" w14:textId="77777777" w:rsidR="00FC13C7" w:rsidRDefault="00FC13C7">
            <w:pPr>
              <w:pStyle w:val="TableParagraph"/>
              <w:ind w:left="0"/>
              <w:rPr>
                <w:rFonts w:ascii="Times New Roman"/>
              </w:rPr>
            </w:pPr>
          </w:p>
        </w:tc>
      </w:tr>
    </w:tbl>
    <w:p w14:paraId="5DBC891C" w14:textId="77777777" w:rsidR="00AE5943" w:rsidRDefault="00AE5943"/>
    <w:sectPr w:rsidR="00000000">
      <w:type w:val="continuous"/>
      <w:pgSz w:w="12240" w:h="15840"/>
      <w:pgMar w:top="1420" w:right="1080" w:bottom="1260" w:left="720" w:header="0" w:footer="10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C8923" w14:textId="77777777" w:rsidR="00AE5943" w:rsidRDefault="00AE5943">
      <w:r>
        <w:separator/>
      </w:r>
    </w:p>
  </w:endnote>
  <w:endnote w:type="continuationSeparator" w:id="0">
    <w:p w14:paraId="5DBC8925" w14:textId="77777777" w:rsidR="00AE5943" w:rsidRDefault="00AE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891E" w14:textId="77777777" w:rsidR="00FC13C7" w:rsidRDefault="00AE5943">
    <w:pPr>
      <w:pStyle w:val="BodyText"/>
      <w:spacing w:line="14" w:lineRule="auto"/>
      <w:ind w:left="0"/>
      <w:rPr>
        <w:sz w:val="20"/>
      </w:rPr>
    </w:pPr>
    <w:r>
      <w:rPr>
        <w:noProof/>
        <w:sz w:val="20"/>
      </w:rPr>
      <mc:AlternateContent>
        <mc:Choice Requires="wps">
          <w:drawing>
            <wp:anchor distT="0" distB="0" distL="0" distR="0" simplePos="0" relativeHeight="487154176" behindDoc="1" locked="0" layoutInCell="1" allowOverlap="1" wp14:anchorId="5DBC891F" wp14:editId="5DBC8920">
              <wp:simplePos x="0" y="0"/>
              <wp:positionH relativeFrom="page">
                <wp:posOffset>6744969</wp:posOffset>
              </wp:positionH>
              <wp:positionV relativeFrom="page">
                <wp:posOffset>9240553</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DBC8921" w14:textId="77777777" w:rsidR="00FC13C7" w:rsidRDefault="00AE5943">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5DBC891F" id="_x0000_t202" coordsize="21600,21600" o:spt="202" path="m,l,21600r21600,l21600,xe">
              <v:stroke joinstyle="miter"/>
              <v:path gradientshapeok="t" o:connecttype="rect"/>
            </v:shapetype>
            <v:shape id="Textbox 1" o:spid="_x0000_s1026" type="#_x0000_t202" style="position:absolute;margin-left:531.1pt;margin-top:727.6pt;width:13pt;height:15.3pt;z-index:-1616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A4RmWnfAAAA&#10;DwEAAA8AAABkcnMvZG93bnJldi54bWxMj0FPhDAQhe8m/odmTLy5rUQIImWzMXoyMbJ48FhoF5ql&#10;U6TdXfz3Die9vTfz8uabcru4kZ3NHKxHCfcbAcxg57XFXsJn83qXAwtRoVajRyPhxwTYVtdXpSq0&#10;v2BtzvvYMyrBUCgJQ4xTwXnoBuNU2PjJIO0OfnYqkp17rmd1oXI38kSIjDtlkS4MajLPg+mO+5OT&#10;sPvC+sV+v7cf9aG2TfMo8C07Snl7s+yegEWzxL8wrPiEDhUxtf6EOrCRvMiShLKkHtKU1JoReU6q&#10;XWd5mgOvSv7/j+oXAAD//wMAUEsBAi0AFAAGAAgAAAAhALaDOJL+AAAA4QEAABMAAAAAAAAAAAAA&#10;AAAAAAAAAFtDb250ZW50X1R5cGVzXS54bWxQSwECLQAUAAYACAAAACEAOP0h/9YAAACUAQAACwAA&#10;AAAAAAAAAAAAAAAvAQAAX3JlbHMvLnJlbHNQSwECLQAUAAYACAAAACEAueIiBJIBAAAaAwAADgAA&#10;AAAAAAAAAAAAAAAuAgAAZHJzL2Uyb0RvYy54bWxQSwECLQAUAAYACAAAACEADhGZad8AAAAPAQAA&#10;DwAAAAAAAAAAAAAAAADsAwAAZHJzL2Rvd25yZXYueG1sUEsFBgAAAAAEAAQA8wAAAPgEAAAAAA==&#10;" filled="f" stroked="f">
              <v:textbox inset="0,0,0,0">
                <w:txbxContent>
                  <w:p w14:paraId="5DBC8921" w14:textId="77777777" w:rsidR="00FC13C7" w:rsidRDefault="00AE5943">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C891F" w14:textId="77777777" w:rsidR="00AE5943" w:rsidRDefault="00AE5943">
      <w:r>
        <w:separator/>
      </w:r>
    </w:p>
  </w:footnote>
  <w:footnote w:type="continuationSeparator" w:id="0">
    <w:p w14:paraId="5DBC8921" w14:textId="77777777" w:rsidR="00AE5943" w:rsidRDefault="00AE5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0B83"/>
    <w:multiLevelType w:val="hybridMultilevel"/>
    <w:tmpl w:val="A3824962"/>
    <w:lvl w:ilvl="0" w:tplc="A99C4B02">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77407BC">
      <w:numFmt w:val="bullet"/>
      <w:lvlText w:val="•"/>
      <w:lvlJc w:val="left"/>
      <w:pPr>
        <w:ind w:left="2340" w:hanging="360"/>
      </w:pPr>
      <w:rPr>
        <w:rFonts w:hint="default"/>
        <w:lang w:val="en-US" w:eastAsia="en-US" w:bidi="ar-SA"/>
      </w:rPr>
    </w:lvl>
    <w:lvl w:ilvl="2" w:tplc="3996B166">
      <w:numFmt w:val="bullet"/>
      <w:lvlText w:val="•"/>
      <w:lvlJc w:val="left"/>
      <w:pPr>
        <w:ind w:left="3240" w:hanging="360"/>
      </w:pPr>
      <w:rPr>
        <w:rFonts w:hint="default"/>
        <w:lang w:val="en-US" w:eastAsia="en-US" w:bidi="ar-SA"/>
      </w:rPr>
    </w:lvl>
    <w:lvl w:ilvl="3" w:tplc="3F52A160">
      <w:numFmt w:val="bullet"/>
      <w:lvlText w:val="•"/>
      <w:lvlJc w:val="left"/>
      <w:pPr>
        <w:ind w:left="4140" w:hanging="360"/>
      </w:pPr>
      <w:rPr>
        <w:rFonts w:hint="default"/>
        <w:lang w:val="en-US" w:eastAsia="en-US" w:bidi="ar-SA"/>
      </w:rPr>
    </w:lvl>
    <w:lvl w:ilvl="4" w:tplc="8DAA4B6C">
      <w:numFmt w:val="bullet"/>
      <w:lvlText w:val="•"/>
      <w:lvlJc w:val="left"/>
      <w:pPr>
        <w:ind w:left="5040" w:hanging="360"/>
      </w:pPr>
      <w:rPr>
        <w:rFonts w:hint="default"/>
        <w:lang w:val="en-US" w:eastAsia="en-US" w:bidi="ar-SA"/>
      </w:rPr>
    </w:lvl>
    <w:lvl w:ilvl="5" w:tplc="FC5A9340">
      <w:numFmt w:val="bullet"/>
      <w:lvlText w:val="•"/>
      <w:lvlJc w:val="left"/>
      <w:pPr>
        <w:ind w:left="5940" w:hanging="360"/>
      </w:pPr>
      <w:rPr>
        <w:rFonts w:hint="default"/>
        <w:lang w:val="en-US" w:eastAsia="en-US" w:bidi="ar-SA"/>
      </w:rPr>
    </w:lvl>
    <w:lvl w:ilvl="6" w:tplc="9FBA5094">
      <w:numFmt w:val="bullet"/>
      <w:lvlText w:val="•"/>
      <w:lvlJc w:val="left"/>
      <w:pPr>
        <w:ind w:left="6840" w:hanging="360"/>
      </w:pPr>
      <w:rPr>
        <w:rFonts w:hint="default"/>
        <w:lang w:val="en-US" w:eastAsia="en-US" w:bidi="ar-SA"/>
      </w:rPr>
    </w:lvl>
    <w:lvl w:ilvl="7" w:tplc="8DA2E29A">
      <w:numFmt w:val="bullet"/>
      <w:lvlText w:val="•"/>
      <w:lvlJc w:val="left"/>
      <w:pPr>
        <w:ind w:left="7740" w:hanging="360"/>
      </w:pPr>
      <w:rPr>
        <w:rFonts w:hint="default"/>
        <w:lang w:val="en-US" w:eastAsia="en-US" w:bidi="ar-SA"/>
      </w:rPr>
    </w:lvl>
    <w:lvl w:ilvl="8" w:tplc="D9182D42">
      <w:numFmt w:val="bullet"/>
      <w:lvlText w:val="•"/>
      <w:lvlJc w:val="left"/>
      <w:pPr>
        <w:ind w:left="8640" w:hanging="360"/>
      </w:pPr>
      <w:rPr>
        <w:rFonts w:hint="default"/>
        <w:lang w:val="en-US" w:eastAsia="en-US" w:bidi="ar-SA"/>
      </w:rPr>
    </w:lvl>
  </w:abstractNum>
  <w:abstractNum w:abstractNumId="1" w15:restartNumberingAfterBreak="0">
    <w:nsid w:val="24A47044"/>
    <w:multiLevelType w:val="hybridMultilevel"/>
    <w:tmpl w:val="63B8E268"/>
    <w:lvl w:ilvl="0" w:tplc="66CADDB0">
      <w:start w:val="1"/>
      <w:numFmt w:val="lowerLetter"/>
      <w:lvlText w:val="%1."/>
      <w:lvlJc w:val="left"/>
      <w:pPr>
        <w:ind w:left="360"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8DEEAE0">
      <w:numFmt w:val="bullet"/>
      <w:lvlText w:val="•"/>
      <w:lvlJc w:val="left"/>
      <w:pPr>
        <w:ind w:left="1368" w:hanging="226"/>
      </w:pPr>
      <w:rPr>
        <w:rFonts w:hint="default"/>
        <w:lang w:val="en-US" w:eastAsia="en-US" w:bidi="ar-SA"/>
      </w:rPr>
    </w:lvl>
    <w:lvl w:ilvl="2" w:tplc="4C025C6C">
      <w:numFmt w:val="bullet"/>
      <w:lvlText w:val="•"/>
      <w:lvlJc w:val="left"/>
      <w:pPr>
        <w:ind w:left="2376" w:hanging="226"/>
      </w:pPr>
      <w:rPr>
        <w:rFonts w:hint="default"/>
        <w:lang w:val="en-US" w:eastAsia="en-US" w:bidi="ar-SA"/>
      </w:rPr>
    </w:lvl>
    <w:lvl w:ilvl="3" w:tplc="1826DB30">
      <w:numFmt w:val="bullet"/>
      <w:lvlText w:val="•"/>
      <w:lvlJc w:val="left"/>
      <w:pPr>
        <w:ind w:left="3384" w:hanging="226"/>
      </w:pPr>
      <w:rPr>
        <w:rFonts w:hint="default"/>
        <w:lang w:val="en-US" w:eastAsia="en-US" w:bidi="ar-SA"/>
      </w:rPr>
    </w:lvl>
    <w:lvl w:ilvl="4" w:tplc="41EE95AE">
      <w:numFmt w:val="bullet"/>
      <w:lvlText w:val="•"/>
      <w:lvlJc w:val="left"/>
      <w:pPr>
        <w:ind w:left="4392" w:hanging="226"/>
      </w:pPr>
      <w:rPr>
        <w:rFonts w:hint="default"/>
        <w:lang w:val="en-US" w:eastAsia="en-US" w:bidi="ar-SA"/>
      </w:rPr>
    </w:lvl>
    <w:lvl w:ilvl="5" w:tplc="BDF635F4">
      <w:numFmt w:val="bullet"/>
      <w:lvlText w:val="•"/>
      <w:lvlJc w:val="left"/>
      <w:pPr>
        <w:ind w:left="5400" w:hanging="226"/>
      </w:pPr>
      <w:rPr>
        <w:rFonts w:hint="default"/>
        <w:lang w:val="en-US" w:eastAsia="en-US" w:bidi="ar-SA"/>
      </w:rPr>
    </w:lvl>
    <w:lvl w:ilvl="6" w:tplc="1CB241BA">
      <w:numFmt w:val="bullet"/>
      <w:lvlText w:val="•"/>
      <w:lvlJc w:val="left"/>
      <w:pPr>
        <w:ind w:left="6408" w:hanging="226"/>
      </w:pPr>
      <w:rPr>
        <w:rFonts w:hint="default"/>
        <w:lang w:val="en-US" w:eastAsia="en-US" w:bidi="ar-SA"/>
      </w:rPr>
    </w:lvl>
    <w:lvl w:ilvl="7" w:tplc="EA0EAD34">
      <w:numFmt w:val="bullet"/>
      <w:lvlText w:val="•"/>
      <w:lvlJc w:val="left"/>
      <w:pPr>
        <w:ind w:left="7416" w:hanging="226"/>
      </w:pPr>
      <w:rPr>
        <w:rFonts w:hint="default"/>
        <w:lang w:val="en-US" w:eastAsia="en-US" w:bidi="ar-SA"/>
      </w:rPr>
    </w:lvl>
    <w:lvl w:ilvl="8" w:tplc="2D649BDC">
      <w:numFmt w:val="bullet"/>
      <w:lvlText w:val="•"/>
      <w:lvlJc w:val="left"/>
      <w:pPr>
        <w:ind w:left="8424" w:hanging="226"/>
      </w:pPr>
      <w:rPr>
        <w:rFonts w:hint="default"/>
        <w:lang w:val="en-US" w:eastAsia="en-US" w:bidi="ar-SA"/>
      </w:rPr>
    </w:lvl>
  </w:abstractNum>
  <w:abstractNum w:abstractNumId="2" w15:restartNumberingAfterBreak="0">
    <w:nsid w:val="28447ECA"/>
    <w:multiLevelType w:val="hybridMultilevel"/>
    <w:tmpl w:val="BCE8C708"/>
    <w:lvl w:ilvl="0" w:tplc="119E6072">
      <w:start w:val="1"/>
      <w:numFmt w:val="decimal"/>
      <w:lvlText w:val="%1."/>
      <w:lvlJc w:val="left"/>
      <w:pPr>
        <w:ind w:left="3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D1ACAEC">
      <w:numFmt w:val="bullet"/>
      <w:lvlText w:val="-"/>
      <w:lvlJc w:val="left"/>
      <w:pPr>
        <w:ind w:left="499" w:hanging="140"/>
      </w:pPr>
      <w:rPr>
        <w:rFonts w:ascii="Times New Roman" w:eastAsia="Times New Roman" w:hAnsi="Times New Roman" w:cs="Times New Roman" w:hint="default"/>
        <w:b/>
        <w:bCs/>
        <w:i w:val="0"/>
        <w:iCs w:val="0"/>
        <w:spacing w:val="0"/>
        <w:w w:val="100"/>
        <w:sz w:val="24"/>
        <w:szCs w:val="24"/>
        <w:lang w:val="en-US" w:eastAsia="en-US" w:bidi="ar-SA"/>
      </w:rPr>
    </w:lvl>
    <w:lvl w:ilvl="2" w:tplc="5C4C2F4C">
      <w:numFmt w:val="bullet"/>
      <w:lvlText w:val="•"/>
      <w:lvlJc w:val="left"/>
      <w:pPr>
        <w:ind w:left="1604" w:hanging="140"/>
      </w:pPr>
      <w:rPr>
        <w:rFonts w:hint="default"/>
        <w:lang w:val="en-US" w:eastAsia="en-US" w:bidi="ar-SA"/>
      </w:rPr>
    </w:lvl>
    <w:lvl w:ilvl="3" w:tplc="EFBC9F6A">
      <w:numFmt w:val="bullet"/>
      <w:lvlText w:val="•"/>
      <w:lvlJc w:val="left"/>
      <w:pPr>
        <w:ind w:left="2708" w:hanging="140"/>
      </w:pPr>
      <w:rPr>
        <w:rFonts w:hint="default"/>
        <w:lang w:val="en-US" w:eastAsia="en-US" w:bidi="ar-SA"/>
      </w:rPr>
    </w:lvl>
    <w:lvl w:ilvl="4" w:tplc="3E804172">
      <w:numFmt w:val="bullet"/>
      <w:lvlText w:val="•"/>
      <w:lvlJc w:val="left"/>
      <w:pPr>
        <w:ind w:left="3813" w:hanging="140"/>
      </w:pPr>
      <w:rPr>
        <w:rFonts w:hint="default"/>
        <w:lang w:val="en-US" w:eastAsia="en-US" w:bidi="ar-SA"/>
      </w:rPr>
    </w:lvl>
    <w:lvl w:ilvl="5" w:tplc="360A6D0C">
      <w:numFmt w:val="bullet"/>
      <w:lvlText w:val="•"/>
      <w:lvlJc w:val="left"/>
      <w:pPr>
        <w:ind w:left="4917" w:hanging="140"/>
      </w:pPr>
      <w:rPr>
        <w:rFonts w:hint="default"/>
        <w:lang w:val="en-US" w:eastAsia="en-US" w:bidi="ar-SA"/>
      </w:rPr>
    </w:lvl>
    <w:lvl w:ilvl="6" w:tplc="D45EC200">
      <w:numFmt w:val="bullet"/>
      <w:lvlText w:val="•"/>
      <w:lvlJc w:val="left"/>
      <w:pPr>
        <w:ind w:left="6022" w:hanging="140"/>
      </w:pPr>
      <w:rPr>
        <w:rFonts w:hint="default"/>
        <w:lang w:val="en-US" w:eastAsia="en-US" w:bidi="ar-SA"/>
      </w:rPr>
    </w:lvl>
    <w:lvl w:ilvl="7" w:tplc="1BD06FCC">
      <w:numFmt w:val="bullet"/>
      <w:lvlText w:val="•"/>
      <w:lvlJc w:val="left"/>
      <w:pPr>
        <w:ind w:left="7126" w:hanging="140"/>
      </w:pPr>
      <w:rPr>
        <w:rFonts w:hint="default"/>
        <w:lang w:val="en-US" w:eastAsia="en-US" w:bidi="ar-SA"/>
      </w:rPr>
    </w:lvl>
    <w:lvl w:ilvl="8" w:tplc="73109BF0">
      <w:numFmt w:val="bullet"/>
      <w:lvlText w:val="•"/>
      <w:lvlJc w:val="left"/>
      <w:pPr>
        <w:ind w:left="8231" w:hanging="140"/>
      </w:pPr>
      <w:rPr>
        <w:rFonts w:hint="default"/>
        <w:lang w:val="en-US" w:eastAsia="en-US" w:bidi="ar-SA"/>
      </w:rPr>
    </w:lvl>
  </w:abstractNum>
  <w:num w:numId="1" w16cid:durableId="2121560586">
    <w:abstractNumId w:val="1"/>
  </w:num>
  <w:num w:numId="2" w16cid:durableId="403333670">
    <w:abstractNumId w:val="2"/>
  </w:num>
  <w:num w:numId="3" w16cid:durableId="203830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8KphJ+D38lHNQ8luTwy8xnA0fHWrfRwUfeJGXFHCqVItUHrVd6FR/6Zuo3Wzip1yo6KfQQRbUNdzpJgcmZOpQ==" w:salt="lyd2tAynDBKk1C4UxmzK2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C13C7"/>
    <w:rsid w:val="006768D6"/>
    <w:rsid w:val="00AE5943"/>
    <w:rsid w:val="00FC1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BC8773"/>
  <w15:docId w15:val="{5300BB96-0302-472C-B43A-8CD31779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rPr>
  </w:style>
  <w:style w:type="paragraph" w:styleId="Heading2">
    <w:name w:val="heading 2"/>
    <w:basedOn w:val="Normal"/>
    <w:uiPriority w:val="9"/>
    <w:unhideWhenUsed/>
    <w:qFormat/>
    <w:pPr>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Title">
    <w:name w:val="Title"/>
    <w:basedOn w:val="Normal"/>
    <w:uiPriority w:val="10"/>
    <w:qFormat/>
    <w:pPr>
      <w:ind w:left="360"/>
    </w:pPr>
    <w:rPr>
      <w:b/>
      <w:bCs/>
      <w:sz w:val="28"/>
      <w:szCs w:val="28"/>
    </w:rPr>
  </w:style>
  <w:style w:type="paragraph" w:styleId="ListParagraph">
    <w:name w:val="List Paragraph"/>
    <w:basedOn w:val="Normal"/>
    <w:uiPriority w:val="1"/>
    <w:qFormat/>
    <w:pPr>
      <w:ind w:left="360"/>
    </w:pPr>
    <w:rPr>
      <w:rFonts w:ascii="Times New Roman" w:eastAsia="Times New Roman" w:hAnsi="Times New Roman" w:cs="Times New Roman"/>
    </w:rPr>
  </w:style>
  <w:style w:type="paragraph" w:customStyle="1" w:styleId="TableParagraph">
    <w:name w:val="Table Paragraph"/>
    <w:basedOn w:val="Normal"/>
    <w:uiPriority w:val="1"/>
    <w:qFormat/>
    <w:pPr>
      <w:ind w:left="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644AAE-57FE-4BC9-9956-0FD0CA540B4C}"/>
</file>

<file path=customXml/itemProps2.xml><?xml version="1.0" encoding="utf-8"?>
<ds:datastoreItem xmlns:ds="http://schemas.openxmlformats.org/officeDocument/2006/customXml" ds:itemID="{ED5916CF-0D85-4038-8D23-14F7ACB58B17}"/>
</file>

<file path=customXml/itemProps3.xml><?xml version="1.0" encoding="utf-8"?>
<ds:datastoreItem xmlns:ds="http://schemas.openxmlformats.org/officeDocument/2006/customXml" ds:itemID="{F1516ADB-0007-4AB9-A6A4-EA8A1825C316}"/>
</file>

<file path=docProps/app.xml><?xml version="1.0" encoding="utf-8"?>
<Properties xmlns="http://schemas.openxmlformats.org/officeDocument/2006/extended-properties" xmlns:vt="http://schemas.openxmlformats.org/officeDocument/2006/docPropsVTypes">
  <Template>Normal</Template>
  <TotalTime>0</TotalTime>
  <Pages>8</Pages>
  <Words>2119</Words>
  <Characters>12080</Characters>
  <Application>Microsoft Office Word</Application>
  <DocSecurity>8</DocSecurity>
  <Lines>100</Lines>
  <Paragraphs>28</Paragraphs>
  <ScaleCrop>false</ScaleCrop>
  <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2</cp:revision>
  <dcterms:created xsi:type="dcterms:W3CDTF">2025-07-10T14:40:00Z</dcterms:created>
  <dcterms:modified xsi:type="dcterms:W3CDTF">2026-04-28T20:14:00Z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Microsoft® Word for Microsoft 365</vt:lpwstr>
  </property>
  <property fmtid="{D5CDD505-2E9C-101B-9397-08002B2CF9AE}" pid="4" name="LastSaved">
    <vt:filetime>2025-07-10T00:00:00Z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