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4295" w14:textId="77777777" w:rsidR="005D3887" w:rsidRPr="00A2590E" w:rsidRDefault="005D3887" w:rsidP="005D3887">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left" w:pos="720"/>
          <w:tab w:val="center" w:pos="3420"/>
        </w:tabs>
        <w:rPr>
          <w:rFonts w:ascii="Arial" w:hAnsi="Arial" w:cs="Arial"/>
          <w:b/>
          <w:bCs/>
          <w:color w:val="1F497D"/>
          <w:sz w:val="22"/>
          <w:szCs w:val="22"/>
        </w:rPr>
      </w:pPr>
      <w:r w:rsidRPr="00A2590E">
        <w:rPr>
          <w:rFonts w:ascii="Arial" w:hAnsi="Arial" w:cs="Arial"/>
          <w:b/>
          <w:bCs/>
          <w:noProof/>
          <w:color w:val="1F497D"/>
          <w:sz w:val="22"/>
          <w:szCs w:val="22"/>
        </w:rPr>
        <w:drawing>
          <wp:inline distT="0" distB="0" distL="0" distR="0" wp14:anchorId="031E7157" wp14:editId="41EEBC72">
            <wp:extent cx="1905000" cy="1104900"/>
            <wp:effectExtent l="0" t="0" r="0" b="0"/>
            <wp:docPr id="1"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742E2D6F" w14:textId="77777777" w:rsidR="00495625" w:rsidRPr="00A2590E" w:rsidRDefault="005D3887" w:rsidP="00495625">
      <w:pPr>
        <w:tabs>
          <w:tab w:val="left" w:pos="720"/>
        </w:tabs>
        <w:spacing w:after="0"/>
        <w:jc w:val="right"/>
        <w:rPr>
          <w:rFonts w:ascii="Arial" w:hAnsi="Arial" w:cs="Arial"/>
          <w:b/>
          <w:sz w:val="22"/>
          <w:szCs w:val="22"/>
        </w:rPr>
      </w:pPr>
      <w:r w:rsidRPr="00A2590E">
        <w:rPr>
          <w:rFonts w:ascii="Arial" w:hAnsi="Arial" w:cs="Arial"/>
          <w:b/>
          <w:sz w:val="22"/>
          <w:szCs w:val="22"/>
        </w:rPr>
        <w:t>Columbus State Community College</w:t>
      </w:r>
    </w:p>
    <w:p w14:paraId="2A91FD54" w14:textId="6EC122A8" w:rsidR="005D3887" w:rsidRPr="00A2590E" w:rsidRDefault="006F692C" w:rsidP="006F692C">
      <w:pPr>
        <w:tabs>
          <w:tab w:val="left" w:pos="720"/>
        </w:tabs>
        <w:spacing w:after="0"/>
        <w:jc w:val="center"/>
        <w:rPr>
          <w:rFonts w:ascii="Arial" w:hAnsi="Arial" w:cs="Arial"/>
          <w:b/>
          <w:sz w:val="22"/>
          <w:szCs w:val="22"/>
        </w:rPr>
      </w:pPr>
      <w:r>
        <w:rPr>
          <w:rFonts w:ascii="Arial" w:hAnsi="Arial" w:cs="Arial"/>
          <w:b/>
          <w:sz w:val="22"/>
          <w:szCs w:val="22"/>
        </w:rPr>
        <w:t xml:space="preserve">                                          Allied Health</w:t>
      </w:r>
    </w:p>
    <w:p w14:paraId="3DB038B0" w14:textId="77777777" w:rsidR="00495625" w:rsidRPr="00A2590E" w:rsidRDefault="00495625" w:rsidP="005D3887">
      <w:pPr>
        <w:tabs>
          <w:tab w:val="left" w:pos="720"/>
        </w:tabs>
        <w:spacing w:after="0"/>
        <w:ind w:left="720" w:firstLine="1440"/>
        <w:jc w:val="right"/>
        <w:rPr>
          <w:rFonts w:ascii="Arial" w:hAnsi="Arial" w:cs="Arial"/>
          <w:b/>
          <w:sz w:val="22"/>
          <w:szCs w:val="22"/>
        </w:rPr>
      </w:pPr>
      <w:r w:rsidRPr="00A2590E">
        <w:rPr>
          <w:rFonts w:ascii="Arial" w:hAnsi="Arial" w:cs="Arial"/>
          <w:b/>
          <w:sz w:val="22"/>
          <w:szCs w:val="22"/>
        </w:rPr>
        <w:t>Medical Imaging - Radiography</w:t>
      </w:r>
    </w:p>
    <w:p w14:paraId="2C7B821E" w14:textId="77777777" w:rsidR="005D3887" w:rsidRPr="00A2590E" w:rsidRDefault="005D3887" w:rsidP="005D3887">
      <w:pPr>
        <w:tabs>
          <w:tab w:val="left" w:pos="720"/>
        </w:tabs>
        <w:rPr>
          <w:rFonts w:ascii="Arial" w:hAnsi="Arial" w:cs="Arial"/>
          <w:b/>
          <w:sz w:val="22"/>
          <w:szCs w:val="22"/>
        </w:rPr>
      </w:pPr>
    </w:p>
    <w:p w14:paraId="193B8BFF" w14:textId="77777777" w:rsidR="00202EE6" w:rsidRPr="00A2590E" w:rsidRDefault="005D3887" w:rsidP="007751F8">
      <w:pPr>
        <w:tabs>
          <w:tab w:val="left" w:pos="720"/>
        </w:tabs>
        <w:rPr>
          <w:rFonts w:ascii="Arial" w:hAnsi="Arial" w:cs="Arial"/>
          <w:b/>
          <w:sz w:val="22"/>
          <w:szCs w:val="22"/>
        </w:rPr>
      </w:pPr>
      <w:r w:rsidRPr="00A2590E">
        <w:rPr>
          <w:rFonts w:ascii="Arial" w:hAnsi="Arial" w:cs="Arial"/>
          <w:b/>
          <w:sz w:val="22"/>
          <w:szCs w:val="22"/>
        </w:rPr>
        <w:t xml:space="preserve">COURSE: IMAG </w:t>
      </w:r>
      <w:r w:rsidR="006761F3" w:rsidRPr="00A2590E">
        <w:rPr>
          <w:rFonts w:ascii="Arial" w:hAnsi="Arial" w:cs="Arial"/>
          <w:b/>
          <w:sz w:val="22"/>
          <w:szCs w:val="22"/>
        </w:rPr>
        <w:t xml:space="preserve">1902 </w:t>
      </w:r>
      <w:r w:rsidR="0018705A" w:rsidRPr="00A2590E">
        <w:rPr>
          <w:rFonts w:ascii="Arial" w:hAnsi="Arial" w:cs="Arial"/>
          <w:b/>
          <w:sz w:val="22"/>
          <w:szCs w:val="22"/>
        </w:rPr>
        <w:t>Radiographic Procedures II</w:t>
      </w:r>
      <w:r w:rsidR="006761F3" w:rsidRPr="00A2590E">
        <w:rPr>
          <w:rFonts w:ascii="Arial" w:hAnsi="Arial" w:cs="Arial"/>
          <w:b/>
          <w:sz w:val="22"/>
          <w:szCs w:val="22"/>
        </w:rPr>
        <w:t xml:space="preserve"> Field Ext/Internship II</w:t>
      </w:r>
    </w:p>
    <w:p w14:paraId="0832121D" w14:textId="7F62BDBB" w:rsidR="00202EE6" w:rsidRPr="00A2590E" w:rsidRDefault="00202EE6" w:rsidP="00A2590E">
      <w:pPr>
        <w:spacing w:after="120"/>
        <w:rPr>
          <w:rFonts w:ascii="Arial" w:hAnsi="Arial" w:cs="Arial"/>
          <w:b/>
          <w:sz w:val="22"/>
          <w:szCs w:val="22"/>
        </w:rPr>
      </w:pPr>
      <w:r w:rsidRPr="00A2590E">
        <w:rPr>
          <w:rFonts w:ascii="Arial" w:hAnsi="Arial" w:cs="Arial"/>
          <w:b/>
          <w:sz w:val="22"/>
          <w:szCs w:val="22"/>
        </w:rPr>
        <w:t xml:space="preserve">CREDITS:  </w:t>
      </w:r>
      <w:r w:rsidR="006761F3" w:rsidRPr="00A2590E">
        <w:rPr>
          <w:rFonts w:ascii="Arial" w:hAnsi="Arial" w:cs="Arial"/>
          <w:b/>
          <w:sz w:val="22"/>
          <w:szCs w:val="22"/>
        </w:rPr>
        <w:t>2</w:t>
      </w:r>
      <w:r w:rsidRPr="00A2590E">
        <w:rPr>
          <w:rFonts w:ascii="Arial" w:hAnsi="Arial" w:cs="Arial"/>
          <w:b/>
          <w:sz w:val="22"/>
          <w:szCs w:val="22"/>
        </w:rPr>
        <w:t>.0</w:t>
      </w:r>
      <w:r w:rsidRPr="00A2590E">
        <w:rPr>
          <w:rFonts w:ascii="Arial" w:hAnsi="Arial" w:cs="Arial"/>
          <w:b/>
          <w:sz w:val="22"/>
          <w:szCs w:val="22"/>
        </w:rPr>
        <w:tab/>
      </w:r>
      <w:r w:rsidR="00E50419" w:rsidRPr="00A2590E">
        <w:rPr>
          <w:rFonts w:ascii="Arial" w:hAnsi="Arial" w:cs="Arial"/>
          <w:b/>
          <w:sz w:val="22"/>
          <w:szCs w:val="22"/>
        </w:rPr>
        <w:tab/>
      </w:r>
      <w:r w:rsidR="00E50419" w:rsidRPr="00A2590E">
        <w:rPr>
          <w:rFonts w:ascii="Arial" w:hAnsi="Arial" w:cs="Arial"/>
          <w:b/>
          <w:sz w:val="22"/>
          <w:szCs w:val="22"/>
        </w:rPr>
        <w:tab/>
      </w:r>
      <w:r w:rsidR="00E50419" w:rsidRPr="00A2590E">
        <w:rPr>
          <w:rFonts w:ascii="Arial" w:hAnsi="Arial" w:cs="Arial"/>
          <w:b/>
          <w:sz w:val="22"/>
          <w:szCs w:val="22"/>
        </w:rPr>
        <w:tab/>
      </w:r>
      <w:r w:rsidR="00E50419" w:rsidRPr="00A2590E">
        <w:rPr>
          <w:rFonts w:ascii="Arial" w:hAnsi="Arial" w:cs="Arial"/>
          <w:b/>
          <w:sz w:val="22"/>
          <w:szCs w:val="22"/>
        </w:rPr>
        <w:tab/>
      </w:r>
      <w:r w:rsidR="00873C87" w:rsidRPr="00A2590E">
        <w:rPr>
          <w:rFonts w:ascii="Arial" w:hAnsi="Arial" w:cs="Arial"/>
          <w:b/>
          <w:sz w:val="22"/>
          <w:szCs w:val="22"/>
        </w:rPr>
        <w:tab/>
      </w:r>
      <w:r w:rsidR="00873C87" w:rsidRPr="00A2590E">
        <w:rPr>
          <w:rFonts w:ascii="Arial" w:hAnsi="Arial" w:cs="Arial"/>
          <w:b/>
          <w:sz w:val="22"/>
          <w:szCs w:val="22"/>
        </w:rPr>
        <w:tab/>
      </w:r>
      <w:r w:rsidR="006761F3" w:rsidRPr="00A2590E">
        <w:rPr>
          <w:rFonts w:ascii="Arial" w:hAnsi="Arial" w:cs="Arial"/>
          <w:b/>
          <w:sz w:val="22"/>
          <w:szCs w:val="22"/>
        </w:rPr>
        <w:t>PRACTICUM</w:t>
      </w:r>
      <w:r w:rsidRPr="00A2590E">
        <w:rPr>
          <w:rFonts w:ascii="Arial" w:hAnsi="Arial" w:cs="Arial"/>
          <w:b/>
          <w:sz w:val="22"/>
          <w:szCs w:val="22"/>
        </w:rPr>
        <w:t xml:space="preserve"> HOURS PER WEEK:  </w:t>
      </w:r>
      <w:r w:rsidR="006761F3" w:rsidRPr="00A2590E">
        <w:rPr>
          <w:rFonts w:ascii="Arial" w:hAnsi="Arial" w:cs="Arial"/>
          <w:b/>
          <w:sz w:val="22"/>
          <w:szCs w:val="22"/>
        </w:rPr>
        <w:t>14</w:t>
      </w:r>
      <w:r w:rsidRPr="00A2590E">
        <w:rPr>
          <w:rFonts w:ascii="Arial" w:hAnsi="Arial" w:cs="Arial"/>
          <w:b/>
          <w:sz w:val="22"/>
          <w:szCs w:val="22"/>
        </w:rPr>
        <w:t xml:space="preserve"> </w:t>
      </w:r>
      <w:r w:rsidR="00A2590E" w:rsidRPr="00A2590E">
        <w:rPr>
          <w:rFonts w:ascii="Arial" w:hAnsi="Arial" w:cs="Arial"/>
          <w:b/>
          <w:sz w:val="22"/>
          <w:szCs w:val="22"/>
        </w:rPr>
        <w:t>PREREQUISITES</w:t>
      </w:r>
      <w:r w:rsidRPr="00A2590E">
        <w:rPr>
          <w:rFonts w:ascii="Arial" w:hAnsi="Arial" w:cs="Arial"/>
          <w:b/>
          <w:sz w:val="22"/>
          <w:szCs w:val="22"/>
        </w:rPr>
        <w:t xml:space="preserve">: </w:t>
      </w:r>
      <w:r w:rsidR="005D3887" w:rsidRPr="00A2590E">
        <w:rPr>
          <w:rFonts w:ascii="Arial" w:hAnsi="Arial" w:cs="Arial"/>
          <w:b/>
          <w:sz w:val="22"/>
          <w:szCs w:val="22"/>
        </w:rPr>
        <w:t>IMAG</w:t>
      </w:r>
      <w:r w:rsidRPr="00A2590E">
        <w:rPr>
          <w:rFonts w:ascii="Arial" w:hAnsi="Arial" w:cs="Arial"/>
          <w:b/>
          <w:sz w:val="22"/>
          <w:szCs w:val="22"/>
        </w:rPr>
        <w:t xml:space="preserve"> </w:t>
      </w:r>
      <w:r w:rsidR="006761F3" w:rsidRPr="00A2590E">
        <w:rPr>
          <w:rFonts w:ascii="Arial" w:hAnsi="Arial" w:cs="Arial"/>
          <w:b/>
          <w:sz w:val="22"/>
          <w:szCs w:val="22"/>
        </w:rPr>
        <w:t>1901</w:t>
      </w:r>
    </w:p>
    <w:p w14:paraId="083702D6" w14:textId="77777777" w:rsidR="00A2590E" w:rsidRDefault="000E6C8A" w:rsidP="00E50419">
      <w:pPr>
        <w:spacing w:after="120"/>
        <w:rPr>
          <w:rFonts w:ascii="Arial" w:hAnsi="Arial" w:cs="Arial"/>
          <w:b/>
          <w:sz w:val="22"/>
          <w:szCs w:val="22"/>
        </w:rPr>
      </w:pPr>
      <w:r w:rsidRPr="00A2590E">
        <w:rPr>
          <w:rFonts w:ascii="Arial" w:hAnsi="Arial" w:cs="Arial"/>
          <w:b/>
          <w:sz w:val="22"/>
          <w:szCs w:val="22"/>
        </w:rPr>
        <w:t>INSTRUCTOR</w:t>
      </w:r>
      <w:r w:rsidR="00A2590E">
        <w:rPr>
          <w:rFonts w:ascii="Arial" w:hAnsi="Arial" w:cs="Arial"/>
          <w:b/>
          <w:sz w:val="22"/>
          <w:szCs w:val="22"/>
        </w:rPr>
        <w:t>S</w:t>
      </w:r>
      <w:r w:rsidRPr="00A2590E">
        <w:rPr>
          <w:rFonts w:ascii="Arial" w:hAnsi="Arial" w:cs="Arial"/>
          <w:b/>
          <w:sz w:val="22"/>
          <w:szCs w:val="22"/>
        </w:rPr>
        <w:t xml:space="preserve">: </w:t>
      </w:r>
    </w:p>
    <w:p w14:paraId="2E606158" w14:textId="77777777" w:rsidR="00A2590E" w:rsidRPr="00A2590E" w:rsidRDefault="00A2590E" w:rsidP="00A2590E">
      <w:pPr>
        <w:spacing w:after="0" w:line="240" w:lineRule="auto"/>
        <w:rPr>
          <w:rFonts w:ascii="Arial" w:hAnsi="Arial" w:cs="Arial"/>
          <w:b/>
          <w:sz w:val="22"/>
          <w:szCs w:val="22"/>
        </w:rPr>
      </w:pPr>
    </w:p>
    <w:p w14:paraId="3EC81466" w14:textId="352BC61E" w:rsidR="006761F3" w:rsidRPr="00A2590E" w:rsidRDefault="00A2590E" w:rsidP="006761F3">
      <w:pPr>
        <w:rPr>
          <w:rFonts w:ascii="Arial" w:hAnsi="Arial" w:cs="Arial"/>
          <w:sz w:val="22"/>
          <w:szCs w:val="22"/>
        </w:rPr>
      </w:pPr>
      <w:r>
        <w:rPr>
          <w:rFonts w:ascii="Arial" w:hAnsi="Arial" w:cs="Arial"/>
          <w:b/>
          <w:sz w:val="22"/>
          <w:szCs w:val="22"/>
        </w:rPr>
        <w:t>COURSE DESCRIPTION:</w:t>
      </w:r>
      <w:r w:rsidR="00F90488" w:rsidRPr="00A2590E">
        <w:rPr>
          <w:rFonts w:ascii="Arial" w:hAnsi="Arial" w:cs="Arial"/>
          <w:b/>
          <w:sz w:val="22"/>
          <w:szCs w:val="22"/>
        </w:rPr>
        <w:t xml:space="preserve"> </w:t>
      </w:r>
      <w:r w:rsidR="006761F3" w:rsidRPr="00A2590E">
        <w:rPr>
          <w:rFonts w:ascii="Arial" w:hAnsi="Arial" w:cs="Arial"/>
          <w:sz w:val="22"/>
          <w:szCs w:val="22"/>
        </w:rPr>
        <w:t xml:space="preserve">This directed practice in the clinical area provides the practical experience necessary to function as a radiographer and is designed to enhance and complement didactic studies. Experience is gained in the general diagnostic and fluoroscopic areas, the emergency department, and portable radiography rotations. Film critique continued to provide a correlation of all factors that comprise a finished radiograph. </w:t>
      </w:r>
    </w:p>
    <w:p w14:paraId="7AFC1690" w14:textId="77777777" w:rsidR="00A2590E" w:rsidRPr="00256398" w:rsidRDefault="00A2590E" w:rsidP="00A2590E">
      <w:pPr>
        <w:rPr>
          <w:rFonts w:ascii="Arial" w:hAnsi="Arial" w:cs="Arial"/>
          <w:b/>
          <w:sz w:val="22"/>
          <w:szCs w:val="22"/>
        </w:rPr>
      </w:pPr>
      <w:r w:rsidRPr="00256398">
        <w:rPr>
          <w:rFonts w:ascii="Arial" w:hAnsi="Arial" w:cs="Arial"/>
          <w:b/>
          <w:sz w:val="22"/>
          <w:szCs w:val="22"/>
        </w:rPr>
        <w:t>STUDENT LEARNING OUTCOMES</w:t>
      </w:r>
    </w:p>
    <w:p w14:paraId="2F915B2A" w14:textId="23252E9C" w:rsidR="00A2590E" w:rsidRPr="00256398" w:rsidRDefault="00A2590E" w:rsidP="00A2590E">
      <w:pPr>
        <w:tabs>
          <w:tab w:val="left" w:pos="0"/>
          <w:tab w:val="left" w:pos="339"/>
          <w:tab w:val="left" w:pos="720"/>
        </w:tabs>
        <w:ind w:left="339" w:hanging="339"/>
        <w:rPr>
          <w:rFonts w:ascii="Arial" w:hAnsi="Arial" w:cs="Arial"/>
          <w:sz w:val="22"/>
          <w:szCs w:val="22"/>
        </w:rPr>
      </w:pPr>
      <w:r w:rsidRPr="00256398">
        <w:rPr>
          <w:rFonts w:ascii="Arial" w:hAnsi="Arial" w:cs="Arial"/>
          <w:sz w:val="22"/>
          <w:szCs w:val="22"/>
        </w:rPr>
        <w:t>Upon completion of this course, the student should:</w:t>
      </w:r>
    </w:p>
    <w:p w14:paraId="7663372A" w14:textId="77777777" w:rsidR="00A2590E" w:rsidRPr="00256398" w:rsidRDefault="00A2590E" w:rsidP="004C6D39">
      <w:pPr>
        <w:numPr>
          <w:ilvl w:val="0"/>
          <w:numId w:val="6"/>
        </w:numPr>
        <w:suppressAutoHyphens w:val="0"/>
        <w:spacing w:after="0" w:line="240" w:lineRule="auto"/>
        <w:rPr>
          <w:rFonts w:ascii="Arial" w:hAnsi="Arial" w:cs="Arial"/>
          <w:sz w:val="22"/>
          <w:szCs w:val="22"/>
        </w:rPr>
      </w:pPr>
      <w:r w:rsidRPr="00256398">
        <w:rPr>
          <w:rFonts w:ascii="Arial" w:hAnsi="Arial" w:cs="Arial"/>
          <w:sz w:val="22"/>
          <w:szCs w:val="22"/>
        </w:rPr>
        <w:t>Demonstrate ability to perform routine diagnostic radiographic procedures under direct supervision in the clinical setting for which didactic/laboratory education has been completed.</w:t>
      </w:r>
    </w:p>
    <w:p w14:paraId="57484F73" w14:textId="77777777" w:rsidR="00A2590E" w:rsidRPr="00256398" w:rsidRDefault="00A2590E" w:rsidP="004C6D39">
      <w:pPr>
        <w:numPr>
          <w:ilvl w:val="0"/>
          <w:numId w:val="6"/>
        </w:numPr>
        <w:suppressAutoHyphens w:val="0"/>
        <w:spacing w:after="0" w:line="240" w:lineRule="auto"/>
        <w:rPr>
          <w:rFonts w:ascii="Arial" w:hAnsi="Arial" w:cs="Arial"/>
          <w:sz w:val="22"/>
          <w:szCs w:val="22"/>
        </w:rPr>
      </w:pPr>
      <w:r w:rsidRPr="00256398">
        <w:rPr>
          <w:rFonts w:ascii="Arial" w:hAnsi="Arial" w:cs="Arial"/>
          <w:sz w:val="22"/>
          <w:szCs w:val="22"/>
        </w:rPr>
        <w:t>Demonstrate ability to perform routine general fluoroscopic procedures under direct supervision in the clinical setting for which didactic/laboratory education has been completed.</w:t>
      </w:r>
    </w:p>
    <w:p w14:paraId="0C1CDF19" w14:textId="77777777" w:rsidR="00A2590E" w:rsidRPr="00256398" w:rsidRDefault="00A2590E" w:rsidP="004C6D39">
      <w:pPr>
        <w:numPr>
          <w:ilvl w:val="0"/>
          <w:numId w:val="6"/>
        </w:numPr>
        <w:suppressAutoHyphens w:val="0"/>
        <w:spacing w:after="0" w:line="240" w:lineRule="auto"/>
        <w:rPr>
          <w:rFonts w:ascii="Arial" w:hAnsi="Arial" w:cs="Arial"/>
          <w:sz w:val="22"/>
          <w:szCs w:val="22"/>
        </w:rPr>
      </w:pPr>
      <w:r w:rsidRPr="00256398">
        <w:rPr>
          <w:rFonts w:ascii="Arial" w:hAnsi="Arial" w:cs="Arial"/>
          <w:sz w:val="22"/>
          <w:szCs w:val="22"/>
        </w:rPr>
        <w:t>Demonstrate ability to perform routine portable radiographic procedures under direct supervision in the clinical setting for which didactic/laboratory education has been completed.</w:t>
      </w:r>
    </w:p>
    <w:p w14:paraId="4AA78046" w14:textId="77777777" w:rsidR="00A2590E" w:rsidRPr="00256398" w:rsidRDefault="00A2590E" w:rsidP="004C6D39">
      <w:pPr>
        <w:numPr>
          <w:ilvl w:val="0"/>
          <w:numId w:val="6"/>
        </w:numPr>
        <w:suppressAutoHyphens w:val="0"/>
        <w:spacing w:after="0" w:line="240" w:lineRule="auto"/>
        <w:rPr>
          <w:rFonts w:ascii="Arial" w:hAnsi="Arial" w:cs="Arial"/>
          <w:sz w:val="22"/>
          <w:szCs w:val="22"/>
        </w:rPr>
      </w:pPr>
      <w:r w:rsidRPr="00256398">
        <w:rPr>
          <w:rFonts w:ascii="Arial" w:hAnsi="Arial" w:cs="Arial"/>
          <w:noProof/>
          <w:sz w:val="22"/>
          <w:szCs w:val="22"/>
        </w:rPr>
        <w:t>Demonstrate ability to perform routine surgical fluoroscopic/ radiographic procedures under direct supervision in the clinical setting for which didactic/laboratory education has been completed.</w:t>
      </w:r>
    </w:p>
    <w:p w14:paraId="16F0CE21" w14:textId="77777777" w:rsidR="00A2590E" w:rsidRPr="00256398" w:rsidRDefault="00A2590E" w:rsidP="004C6D39">
      <w:pPr>
        <w:numPr>
          <w:ilvl w:val="0"/>
          <w:numId w:val="6"/>
        </w:numPr>
        <w:suppressAutoHyphens w:val="0"/>
        <w:spacing w:after="0" w:line="240" w:lineRule="auto"/>
        <w:rPr>
          <w:rFonts w:ascii="Arial" w:hAnsi="Arial" w:cs="Arial"/>
          <w:sz w:val="22"/>
          <w:szCs w:val="22"/>
        </w:rPr>
      </w:pPr>
      <w:r w:rsidRPr="00256398">
        <w:rPr>
          <w:rFonts w:ascii="Arial" w:hAnsi="Arial" w:cs="Arial"/>
          <w:sz w:val="22"/>
          <w:szCs w:val="22"/>
        </w:rPr>
        <w:t>Demonstrate ability to adapt procedures to a trauma situation and perform trauma radiographic procedures under direct supervision in the clinical setting.</w:t>
      </w:r>
    </w:p>
    <w:p w14:paraId="2F209384" w14:textId="77777777" w:rsidR="00A2590E" w:rsidRPr="00256398" w:rsidRDefault="00A2590E" w:rsidP="004C6D39">
      <w:pPr>
        <w:numPr>
          <w:ilvl w:val="0"/>
          <w:numId w:val="6"/>
        </w:numPr>
        <w:suppressAutoHyphens w:val="0"/>
        <w:spacing w:after="0" w:line="240" w:lineRule="auto"/>
        <w:rPr>
          <w:rFonts w:ascii="Arial" w:hAnsi="Arial" w:cs="Arial"/>
          <w:sz w:val="22"/>
          <w:szCs w:val="22"/>
        </w:rPr>
      </w:pPr>
      <w:r w:rsidRPr="00256398">
        <w:rPr>
          <w:rFonts w:ascii="Arial" w:hAnsi="Arial" w:cs="Arial"/>
          <w:sz w:val="22"/>
          <w:szCs w:val="22"/>
        </w:rPr>
        <w:t xml:space="preserve">Demonstrate ability to assist with Interventional Radiography by practicing sterile technique. </w:t>
      </w:r>
    </w:p>
    <w:p w14:paraId="0FC80C64" w14:textId="5CFA8761" w:rsidR="00A2590E" w:rsidRDefault="00A2590E" w:rsidP="004C6D39">
      <w:pPr>
        <w:numPr>
          <w:ilvl w:val="0"/>
          <w:numId w:val="6"/>
        </w:numPr>
        <w:suppressAutoHyphens w:val="0"/>
        <w:spacing w:after="0" w:line="240" w:lineRule="auto"/>
        <w:rPr>
          <w:rFonts w:ascii="Arial" w:hAnsi="Arial" w:cs="Arial"/>
          <w:sz w:val="22"/>
          <w:szCs w:val="22"/>
        </w:rPr>
      </w:pPr>
      <w:r w:rsidRPr="00256398">
        <w:rPr>
          <w:rFonts w:ascii="Arial" w:hAnsi="Arial" w:cs="Arial"/>
          <w:sz w:val="22"/>
          <w:szCs w:val="22"/>
        </w:rPr>
        <w:t xml:space="preserve">Demonstrate appropriate affective performance during all clinical rotations. </w:t>
      </w:r>
    </w:p>
    <w:p w14:paraId="12287726" w14:textId="77777777" w:rsidR="00A2590E" w:rsidRPr="00256398" w:rsidRDefault="00A2590E" w:rsidP="00A2590E">
      <w:pPr>
        <w:suppressAutoHyphens w:val="0"/>
        <w:spacing w:after="0" w:line="240" w:lineRule="auto"/>
        <w:ind w:left="720"/>
        <w:rPr>
          <w:rFonts w:ascii="Arial" w:hAnsi="Arial" w:cs="Arial"/>
          <w:sz w:val="22"/>
          <w:szCs w:val="22"/>
        </w:rPr>
      </w:pPr>
    </w:p>
    <w:p w14:paraId="779B557E" w14:textId="150BCB5A" w:rsidR="003C3631" w:rsidRPr="00A2590E" w:rsidRDefault="00A2590E">
      <w:pPr>
        <w:rPr>
          <w:rFonts w:ascii="Arial" w:hAnsi="Arial" w:cs="Arial"/>
          <w:b/>
          <w:sz w:val="22"/>
          <w:szCs w:val="22"/>
        </w:rPr>
      </w:pPr>
      <w:r>
        <w:rPr>
          <w:rFonts w:ascii="Arial" w:hAnsi="Arial" w:cs="Arial"/>
          <w:b/>
          <w:sz w:val="22"/>
          <w:szCs w:val="22"/>
        </w:rPr>
        <w:t>OUTCOMES-BASED</w:t>
      </w:r>
      <w:r w:rsidR="003C3631" w:rsidRPr="00A2590E">
        <w:rPr>
          <w:rFonts w:ascii="Arial" w:hAnsi="Arial" w:cs="Arial"/>
          <w:b/>
          <w:sz w:val="22"/>
          <w:szCs w:val="22"/>
        </w:rPr>
        <w:t xml:space="preserve"> ASSESSMENT OF STUDENT LEARNING</w:t>
      </w:r>
    </w:p>
    <w:p w14:paraId="327C4739" w14:textId="0084EA88" w:rsidR="00396463" w:rsidRPr="00A2590E" w:rsidRDefault="00396463" w:rsidP="00A2590E">
      <w:pPr>
        <w:rPr>
          <w:rFonts w:ascii="Arial" w:hAnsi="Arial" w:cs="Arial"/>
          <w:sz w:val="22"/>
          <w:szCs w:val="22"/>
        </w:rPr>
      </w:pPr>
      <w:r w:rsidRPr="00A2590E">
        <w:rPr>
          <w:rFonts w:ascii="Arial" w:hAnsi="Arial" w:cs="Arial"/>
          <w:sz w:val="22"/>
          <w:szCs w:val="22"/>
        </w:rPr>
        <w:t>For this course, students are expected to demonstrate the skills associated with the Institutional Learning Goals (ILG) identified below:</w:t>
      </w:r>
    </w:p>
    <w:p w14:paraId="64C530F8" w14:textId="77777777" w:rsidR="003C3631" w:rsidRPr="00A2590E" w:rsidRDefault="003C3631" w:rsidP="003C3631">
      <w:pPr>
        <w:spacing w:after="0"/>
        <w:ind w:left="-360" w:firstLine="360"/>
        <w:rPr>
          <w:rFonts w:ascii="Arial" w:hAnsi="Arial" w:cs="Arial"/>
          <w:sz w:val="22"/>
          <w:szCs w:val="22"/>
        </w:rPr>
      </w:pPr>
      <w:r w:rsidRPr="00A2590E">
        <w:rPr>
          <w:rFonts w:ascii="Arial" w:hAnsi="Arial" w:cs="Arial"/>
          <w:sz w:val="22"/>
          <w:szCs w:val="22"/>
        </w:rPr>
        <w:t>1. Critical Thinking</w:t>
      </w:r>
    </w:p>
    <w:p w14:paraId="7BF47D12" w14:textId="77777777" w:rsidR="003C3631" w:rsidRPr="00A2590E" w:rsidRDefault="003C3631" w:rsidP="003C3631">
      <w:pPr>
        <w:spacing w:after="0" w:line="240" w:lineRule="auto"/>
        <w:contextualSpacing/>
        <w:rPr>
          <w:rFonts w:ascii="Arial" w:hAnsi="Arial" w:cs="Arial"/>
          <w:sz w:val="22"/>
          <w:szCs w:val="22"/>
        </w:rPr>
      </w:pPr>
      <w:r w:rsidRPr="00A2590E">
        <w:rPr>
          <w:rFonts w:ascii="Arial" w:hAnsi="Arial" w:cs="Arial"/>
          <w:sz w:val="22"/>
          <w:szCs w:val="22"/>
        </w:rPr>
        <w:t>5.  Technological Competence</w:t>
      </w:r>
    </w:p>
    <w:p w14:paraId="6D6F19B7" w14:textId="77777777" w:rsidR="003C3631" w:rsidRPr="00A2590E" w:rsidRDefault="003C3631" w:rsidP="003C3631">
      <w:pPr>
        <w:spacing w:after="0" w:line="240" w:lineRule="auto"/>
        <w:contextualSpacing/>
        <w:rPr>
          <w:rFonts w:ascii="Arial" w:hAnsi="Arial" w:cs="Arial"/>
          <w:sz w:val="22"/>
          <w:szCs w:val="22"/>
        </w:rPr>
      </w:pPr>
      <w:r w:rsidRPr="00A2590E">
        <w:rPr>
          <w:rFonts w:ascii="Arial" w:hAnsi="Arial" w:cs="Arial"/>
          <w:sz w:val="22"/>
          <w:szCs w:val="22"/>
        </w:rPr>
        <w:t>6. Communication Competence</w:t>
      </w:r>
    </w:p>
    <w:p w14:paraId="5A3A7D30" w14:textId="77777777" w:rsidR="003C3631" w:rsidRPr="00A2590E" w:rsidRDefault="003C3631" w:rsidP="003C3631">
      <w:pPr>
        <w:spacing w:after="0" w:line="240" w:lineRule="auto"/>
        <w:contextualSpacing/>
        <w:rPr>
          <w:rFonts w:ascii="Arial" w:hAnsi="Arial" w:cs="Arial"/>
          <w:sz w:val="22"/>
          <w:szCs w:val="22"/>
        </w:rPr>
      </w:pPr>
      <w:r w:rsidRPr="00A2590E">
        <w:rPr>
          <w:rFonts w:ascii="Arial" w:hAnsi="Arial" w:cs="Arial"/>
          <w:sz w:val="22"/>
          <w:szCs w:val="22"/>
        </w:rPr>
        <w:t>8. Professional and Life Skills</w:t>
      </w:r>
    </w:p>
    <w:p w14:paraId="10E17015" w14:textId="77777777" w:rsidR="00396463" w:rsidRPr="00A2590E" w:rsidRDefault="00396463" w:rsidP="00396463">
      <w:pPr>
        <w:rPr>
          <w:rFonts w:ascii="Arial" w:hAnsi="Arial" w:cs="Arial"/>
          <w:sz w:val="22"/>
          <w:szCs w:val="22"/>
        </w:rPr>
      </w:pPr>
      <w:r w:rsidRPr="00A2590E">
        <w:rPr>
          <w:rFonts w:ascii="Arial" w:hAnsi="Arial" w:cs="Arial"/>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3DA5C2E" w14:textId="77777777" w:rsidR="00B32ADB" w:rsidRPr="00A2590E" w:rsidRDefault="00F90488">
      <w:pPr>
        <w:rPr>
          <w:rFonts w:ascii="Arial" w:hAnsi="Arial" w:cs="Arial"/>
          <w:sz w:val="22"/>
          <w:szCs w:val="22"/>
        </w:rPr>
      </w:pPr>
      <w:r w:rsidRPr="00A2590E">
        <w:rPr>
          <w:rFonts w:ascii="Arial" w:hAnsi="Arial" w:cs="Arial"/>
          <w:b/>
          <w:sz w:val="22"/>
          <w:szCs w:val="22"/>
        </w:rPr>
        <w:lastRenderedPageBreak/>
        <w:t>COURSE MATERIALS REQUIRED</w:t>
      </w:r>
    </w:p>
    <w:p w14:paraId="7B0F291F" w14:textId="77777777" w:rsidR="00B32ADB" w:rsidRPr="00A2590E" w:rsidRDefault="00F90488" w:rsidP="0090058C">
      <w:pPr>
        <w:spacing w:after="0" w:line="240" w:lineRule="auto"/>
        <w:rPr>
          <w:rFonts w:ascii="Arial" w:hAnsi="Arial" w:cs="Arial"/>
          <w:sz w:val="22"/>
          <w:szCs w:val="22"/>
        </w:rPr>
      </w:pPr>
      <w:r w:rsidRPr="00A2590E">
        <w:rPr>
          <w:rFonts w:ascii="Arial" w:hAnsi="Arial" w:cs="Arial"/>
          <w:b/>
          <w:sz w:val="22"/>
          <w:szCs w:val="22"/>
        </w:rPr>
        <w:t>TEXTBOOK, MANUALS, REFERENCES, AND OTHER READINGS;</w:t>
      </w:r>
    </w:p>
    <w:p w14:paraId="0FA9975B" w14:textId="77777777" w:rsidR="006761F3" w:rsidRPr="00A2590E" w:rsidRDefault="006761F3" w:rsidP="0090058C">
      <w:pPr>
        <w:spacing w:after="0" w:line="240" w:lineRule="auto"/>
        <w:rPr>
          <w:rFonts w:ascii="Arial" w:hAnsi="Arial" w:cs="Arial"/>
          <w:i/>
          <w:sz w:val="22"/>
          <w:szCs w:val="22"/>
        </w:rPr>
      </w:pPr>
      <w:r w:rsidRPr="00A2590E">
        <w:rPr>
          <w:rFonts w:ascii="Arial" w:hAnsi="Arial" w:cs="Arial"/>
          <w:i/>
          <w:sz w:val="22"/>
          <w:szCs w:val="22"/>
        </w:rPr>
        <w:t>Student Procedures Manual</w:t>
      </w:r>
    </w:p>
    <w:p w14:paraId="782032BB" w14:textId="77777777" w:rsidR="006761F3" w:rsidRPr="00A2590E" w:rsidRDefault="006761F3" w:rsidP="0090058C">
      <w:pPr>
        <w:spacing w:after="0" w:line="240" w:lineRule="auto"/>
        <w:rPr>
          <w:rFonts w:ascii="Arial" w:hAnsi="Arial" w:cs="Arial"/>
          <w:i/>
          <w:sz w:val="22"/>
          <w:szCs w:val="22"/>
        </w:rPr>
      </w:pPr>
      <w:r w:rsidRPr="00A2590E">
        <w:rPr>
          <w:rFonts w:ascii="Arial" w:hAnsi="Arial" w:cs="Arial"/>
          <w:i/>
          <w:sz w:val="22"/>
          <w:szCs w:val="22"/>
        </w:rPr>
        <w:t>Student Handbook</w:t>
      </w:r>
    </w:p>
    <w:p w14:paraId="06472460" w14:textId="5208D306" w:rsidR="006761F3" w:rsidRDefault="006761F3" w:rsidP="0090058C">
      <w:pPr>
        <w:spacing w:after="0" w:line="240" w:lineRule="auto"/>
        <w:rPr>
          <w:rFonts w:ascii="Arial" w:hAnsi="Arial" w:cs="Arial"/>
          <w:i/>
          <w:sz w:val="22"/>
          <w:szCs w:val="22"/>
        </w:rPr>
      </w:pPr>
      <w:r w:rsidRPr="00A2590E">
        <w:rPr>
          <w:rFonts w:ascii="Arial" w:hAnsi="Arial" w:cs="Arial"/>
          <w:i/>
          <w:sz w:val="22"/>
          <w:szCs w:val="22"/>
        </w:rPr>
        <w:t>Access to Online Clinical Tracking System (TRAJECSYS.com)</w:t>
      </w:r>
    </w:p>
    <w:p w14:paraId="532FBD43" w14:textId="77777777" w:rsidR="0090058C" w:rsidRPr="00256398" w:rsidRDefault="0090058C" w:rsidP="0090058C">
      <w:pPr>
        <w:spacing w:after="0" w:line="240" w:lineRule="auto"/>
        <w:rPr>
          <w:rFonts w:ascii="Arial" w:hAnsi="Arial" w:cs="Arial"/>
          <w:b/>
          <w:sz w:val="22"/>
          <w:szCs w:val="22"/>
        </w:rPr>
      </w:pPr>
      <w:r w:rsidRPr="00256398">
        <w:rPr>
          <w:rFonts w:ascii="Arial" w:hAnsi="Arial" w:cs="Arial"/>
          <w:b/>
          <w:sz w:val="22"/>
          <w:szCs w:val="22"/>
        </w:rPr>
        <w:t>TEXTBOOK, MANUALS, REFERENCES, AND OTHER READINGS</w:t>
      </w:r>
    </w:p>
    <w:p w14:paraId="697CA574" w14:textId="77777777" w:rsidR="0090058C" w:rsidRPr="00256398" w:rsidRDefault="0090058C" w:rsidP="0090058C">
      <w:pPr>
        <w:spacing w:after="0" w:line="240" w:lineRule="auto"/>
        <w:rPr>
          <w:rFonts w:ascii="Arial" w:hAnsi="Arial" w:cs="Arial"/>
          <w:sz w:val="22"/>
          <w:szCs w:val="22"/>
        </w:rPr>
      </w:pPr>
      <w:r w:rsidRPr="00256398">
        <w:rPr>
          <w:rFonts w:ascii="Arial" w:hAnsi="Arial" w:cs="Arial"/>
          <w:sz w:val="22"/>
          <w:szCs w:val="22"/>
        </w:rPr>
        <w:t>Radiographic Positioning and Related Anatomy 8th Edition. Bontrager, Kenneth L.</w:t>
      </w:r>
    </w:p>
    <w:p w14:paraId="6DE4457B" w14:textId="77777777" w:rsidR="0090058C" w:rsidRPr="00256398" w:rsidRDefault="0090058C" w:rsidP="0090058C">
      <w:pPr>
        <w:spacing w:after="0" w:line="240" w:lineRule="auto"/>
        <w:rPr>
          <w:rFonts w:ascii="Arial" w:hAnsi="Arial" w:cs="Arial"/>
          <w:sz w:val="22"/>
          <w:szCs w:val="22"/>
        </w:rPr>
      </w:pPr>
      <w:r w:rsidRPr="00256398">
        <w:rPr>
          <w:rFonts w:ascii="Arial" w:hAnsi="Arial" w:cs="Arial"/>
          <w:sz w:val="22"/>
          <w:szCs w:val="22"/>
        </w:rPr>
        <w:t>Pocket Guide to Radiography, Bontrager, Kenneth L</w:t>
      </w:r>
    </w:p>
    <w:p w14:paraId="694A6090" w14:textId="77777777" w:rsidR="0090058C" w:rsidRPr="00256398" w:rsidRDefault="0090058C" w:rsidP="0090058C">
      <w:pPr>
        <w:spacing w:after="0" w:line="240" w:lineRule="auto"/>
        <w:rPr>
          <w:rFonts w:ascii="Arial" w:hAnsi="Arial" w:cs="Arial"/>
          <w:sz w:val="22"/>
          <w:szCs w:val="22"/>
        </w:rPr>
      </w:pPr>
      <w:r w:rsidRPr="00256398">
        <w:rPr>
          <w:rFonts w:ascii="Arial" w:hAnsi="Arial" w:cs="Arial"/>
          <w:sz w:val="22"/>
          <w:szCs w:val="22"/>
        </w:rPr>
        <w:t>Radiographic Positioning and Related Anatomy Workbook, 10</w:t>
      </w:r>
      <w:r w:rsidRPr="00256398">
        <w:rPr>
          <w:rFonts w:ascii="Arial" w:hAnsi="Arial" w:cs="Arial"/>
          <w:sz w:val="22"/>
          <w:szCs w:val="22"/>
          <w:vertAlign w:val="superscript"/>
        </w:rPr>
        <w:t>th</w:t>
      </w:r>
      <w:r w:rsidRPr="00256398">
        <w:rPr>
          <w:rFonts w:ascii="Arial" w:hAnsi="Arial" w:cs="Arial"/>
          <w:sz w:val="22"/>
          <w:szCs w:val="22"/>
        </w:rPr>
        <w:t xml:space="preserve"> Edition,</w:t>
      </w:r>
    </w:p>
    <w:p w14:paraId="65676F45" w14:textId="77777777" w:rsidR="0090058C" w:rsidRPr="00256398" w:rsidRDefault="0090058C" w:rsidP="0090058C">
      <w:pPr>
        <w:spacing w:after="0" w:line="240" w:lineRule="auto"/>
        <w:rPr>
          <w:rFonts w:ascii="Arial" w:hAnsi="Arial" w:cs="Arial"/>
          <w:sz w:val="22"/>
          <w:szCs w:val="22"/>
        </w:rPr>
      </w:pPr>
      <w:r w:rsidRPr="00256398">
        <w:rPr>
          <w:rFonts w:ascii="Arial" w:hAnsi="Arial" w:cs="Arial"/>
          <w:sz w:val="22"/>
          <w:szCs w:val="22"/>
        </w:rPr>
        <w:t>Bontrager, Kenneth L.</w:t>
      </w:r>
    </w:p>
    <w:p w14:paraId="13ADFA72" w14:textId="77777777" w:rsidR="0090058C" w:rsidRDefault="0090058C">
      <w:pPr>
        <w:rPr>
          <w:rFonts w:ascii="Arial" w:hAnsi="Arial" w:cs="Arial"/>
          <w:b/>
          <w:sz w:val="22"/>
          <w:szCs w:val="22"/>
        </w:rPr>
      </w:pPr>
    </w:p>
    <w:p w14:paraId="3A02ECEB" w14:textId="77777777" w:rsidR="0090058C" w:rsidRPr="00256398" w:rsidRDefault="0090058C" w:rsidP="0090058C">
      <w:pPr>
        <w:rPr>
          <w:rFonts w:ascii="Arial" w:hAnsi="Arial" w:cs="Arial"/>
          <w:b/>
          <w:sz w:val="22"/>
          <w:szCs w:val="22"/>
        </w:rPr>
      </w:pPr>
      <w:r w:rsidRPr="00256398">
        <w:rPr>
          <w:rFonts w:ascii="Arial" w:hAnsi="Arial" w:cs="Arial"/>
          <w:b/>
          <w:sz w:val="22"/>
          <w:szCs w:val="22"/>
        </w:rPr>
        <w:t>GENERAL INSTRUCTIONAL METHODS AND TERMS</w:t>
      </w:r>
    </w:p>
    <w:p w14:paraId="1D47BF93" w14:textId="223AE81C" w:rsidR="0090058C" w:rsidRPr="00256398" w:rsidRDefault="0090058C" w:rsidP="0090058C">
      <w:pPr>
        <w:rPr>
          <w:rFonts w:ascii="Arial" w:hAnsi="Arial" w:cs="Arial"/>
          <w:sz w:val="22"/>
          <w:szCs w:val="22"/>
        </w:rPr>
      </w:pPr>
      <w:r w:rsidRPr="00256398">
        <w:rPr>
          <w:rFonts w:ascii="Arial" w:hAnsi="Arial" w:cs="Arial"/>
          <w:b/>
          <w:bCs/>
          <w:sz w:val="22"/>
          <w:szCs w:val="22"/>
        </w:rPr>
        <w:t xml:space="preserve">Demonstration: </w:t>
      </w:r>
      <w:r w:rsidRPr="00256398">
        <w:rPr>
          <w:rFonts w:ascii="Arial" w:hAnsi="Arial" w:cs="Arial"/>
          <w:sz w:val="22"/>
          <w:szCs w:val="22"/>
        </w:rPr>
        <w:t>The instructor demonstrates the clinical procedure</w:t>
      </w:r>
      <w:r w:rsidR="00CD7290">
        <w:rPr>
          <w:rFonts w:ascii="Arial" w:hAnsi="Arial" w:cs="Arial"/>
          <w:sz w:val="22"/>
          <w:szCs w:val="22"/>
        </w:rPr>
        <w:t>,</w:t>
      </w:r>
      <w:r w:rsidRPr="00256398">
        <w:rPr>
          <w:rFonts w:ascii="Arial" w:hAnsi="Arial" w:cs="Arial"/>
          <w:sz w:val="22"/>
          <w:szCs w:val="22"/>
        </w:rPr>
        <w:t xml:space="preserve"> pointing out essential tasks.</w:t>
      </w:r>
    </w:p>
    <w:p w14:paraId="18F0422D" w14:textId="72660909" w:rsidR="0090058C" w:rsidRPr="00256398" w:rsidRDefault="0090058C" w:rsidP="0090058C">
      <w:pPr>
        <w:rPr>
          <w:rFonts w:ascii="Arial" w:hAnsi="Arial" w:cs="Arial"/>
          <w:sz w:val="22"/>
          <w:szCs w:val="22"/>
        </w:rPr>
      </w:pPr>
      <w:r w:rsidRPr="00256398">
        <w:rPr>
          <w:rFonts w:ascii="Arial" w:hAnsi="Arial" w:cs="Arial"/>
          <w:b/>
          <w:sz w:val="22"/>
          <w:szCs w:val="22"/>
        </w:rPr>
        <w:t>Participation</w:t>
      </w:r>
      <w:r w:rsidRPr="00256398">
        <w:rPr>
          <w:rFonts w:ascii="Arial" w:hAnsi="Arial" w:cs="Arial"/>
          <w:sz w:val="22"/>
          <w:szCs w:val="22"/>
        </w:rPr>
        <w:t>:</w:t>
      </w:r>
    </w:p>
    <w:p w14:paraId="06EA74A1" w14:textId="4F7596D4" w:rsidR="0090058C" w:rsidRPr="00256398" w:rsidRDefault="0090058C" w:rsidP="0090058C">
      <w:pPr>
        <w:rPr>
          <w:rFonts w:ascii="Arial" w:hAnsi="Arial" w:cs="Arial"/>
          <w:sz w:val="22"/>
          <w:szCs w:val="22"/>
        </w:rPr>
      </w:pPr>
      <w:r w:rsidRPr="00256398">
        <w:rPr>
          <w:rFonts w:ascii="Arial" w:hAnsi="Arial" w:cs="Arial"/>
          <w:sz w:val="22"/>
          <w:szCs w:val="22"/>
        </w:rPr>
        <w:t>Clinical Participation levels are defined as follows:</w:t>
      </w:r>
    </w:p>
    <w:p w14:paraId="6B890706" w14:textId="77777777" w:rsidR="0090058C" w:rsidRPr="00256398" w:rsidRDefault="0090058C" w:rsidP="0090058C">
      <w:pPr>
        <w:rPr>
          <w:rFonts w:ascii="Arial" w:hAnsi="Arial" w:cs="Arial"/>
          <w:sz w:val="22"/>
          <w:szCs w:val="22"/>
        </w:rPr>
      </w:pPr>
      <w:r w:rsidRPr="00256398">
        <w:rPr>
          <w:rFonts w:ascii="Arial" w:hAnsi="Arial" w:cs="Arial"/>
          <w:b/>
          <w:bCs/>
          <w:sz w:val="22"/>
          <w:szCs w:val="22"/>
        </w:rPr>
        <w:t xml:space="preserve">*Simulation:  </w:t>
      </w:r>
      <w:r w:rsidRPr="00256398">
        <w:rPr>
          <w:rFonts w:ascii="Arial" w:hAnsi="Arial" w:cs="Arial"/>
          <w:sz w:val="22"/>
          <w:szCs w:val="22"/>
        </w:rPr>
        <w:t>The student performs the clinical procedure in the laboratory or the clinical setting without an actual patient but using a phantom or another student as the patient (part of the positioning course).</w:t>
      </w:r>
    </w:p>
    <w:p w14:paraId="4D02BCE8" w14:textId="77777777" w:rsidR="0090058C" w:rsidRPr="00256398" w:rsidRDefault="0090058C" w:rsidP="0090058C">
      <w:pPr>
        <w:rPr>
          <w:rFonts w:ascii="Arial" w:hAnsi="Arial" w:cs="Arial"/>
          <w:sz w:val="22"/>
          <w:szCs w:val="22"/>
        </w:rPr>
      </w:pPr>
      <w:r w:rsidRPr="00256398">
        <w:rPr>
          <w:rFonts w:ascii="Arial" w:hAnsi="Arial" w:cs="Arial"/>
          <w:sz w:val="22"/>
          <w:szCs w:val="22"/>
        </w:rPr>
        <w:t> </w:t>
      </w:r>
      <w:r w:rsidRPr="00256398">
        <w:rPr>
          <w:rFonts w:ascii="Arial" w:hAnsi="Arial" w:cs="Arial"/>
          <w:b/>
          <w:sz w:val="22"/>
          <w:szCs w:val="22"/>
        </w:rPr>
        <w:t xml:space="preserve">*Observation: </w:t>
      </w:r>
      <w:r w:rsidRPr="00256398">
        <w:rPr>
          <w:rFonts w:ascii="Arial" w:hAnsi="Arial" w:cs="Arial"/>
          <w:sz w:val="22"/>
          <w:szCs w:val="22"/>
        </w:rPr>
        <w:t>The student observes qualified technologists performing clinical procedures to note the patient's communication, positioning skills, technical performance, task sequence, radiation protection practices, and teamwork skills.</w:t>
      </w:r>
    </w:p>
    <w:p w14:paraId="4BDABA69" w14:textId="77777777" w:rsidR="0090058C" w:rsidRPr="00256398" w:rsidRDefault="0090058C" w:rsidP="0090058C">
      <w:pPr>
        <w:rPr>
          <w:rFonts w:ascii="Arial" w:hAnsi="Arial" w:cs="Arial"/>
          <w:sz w:val="22"/>
          <w:szCs w:val="22"/>
        </w:rPr>
      </w:pPr>
      <w:r w:rsidRPr="00256398">
        <w:rPr>
          <w:rFonts w:ascii="Arial" w:hAnsi="Arial" w:cs="Arial"/>
          <w:sz w:val="22"/>
          <w:szCs w:val="22"/>
        </w:rPr>
        <w:t>*</w:t>
      </w:r>
      <w:r w:rsidRPr="00256398">
        <w:rPr>
          <w:rFonts w:ascii="Arial" w:hAnsi="Arial" w:cs="Arial"/>
          <w:b/>
          <w:bCs/>
          <w:sz w:val="22"/>
          <w:szCs w:val="22"/>
        </w:rPr>
        <w:t xml:space="preserve">Assisted:  </w:t>
      </w:r>
      <w:r w:rsidRPr="00256398">
        <w:rPr>
          <w:rFonts w:ascii="Arial" w:hAnsi="Arial" w:cs="Arial"/>
          <w:sz w:val="22"/>
          <w:szCs w:val="22"/>
        </w:rPr>
        <w:t>The student performs part of the positioning process that includes interaction with the patient and x-ray-generating equipment with the guidance of a qualified technologist.  (i.e., positions 1 of 3 routine projections, positions the x-ray tube, and collimates.  Specifically, NOT setting technique only or processing images or scanning paperwork) </w:t>
      </w:r>
    </w:p>
    <w:p w14:paraId="055BA238" w14:textId="6AC0B5EF" w:rsidR="0090058C" w:rsidRPr="00256398" w:rsidRDefault="0090058C" w:rsidP="0090058C">
      <w:pPr>
        <w:adjustRightInd w:val="0"/>
        <w:rPr>
          <w:rFonts w:ascii="Arial" w:hAnsi="Arial" w:cs="Arial"/>
          <w:sz w:val="22"/>
          <w:szCs w:val="22"/>
        </w:rPr>
      </w:pPr>
      <w:r w:rsidRPr="00256398">
        <w:rPr>
          <w:rFonts w:ascii="Arial" w:hAnsi="Arial" w:cs="Arial"/>
          <w:sz w:val="22"/>
          <w:szCs w:val="22"/>
        </w:rPr>
        <w:t> </w:t>
      </w:r>
      <w:r w:rsidRPr="00256398">
        <w:rPr>
          <w:rFonts w:ascii="Arial" w:hAnsi="Arial" w:cs="Arial"/>
          <w:b/>
          <w:bCs/>
          <w:sz w:val="22"/>
          <w:szCs w:val="22"/>
        </w:rPr>
        <w:t>*Independent Performance:</w:t>
      </w:r>
      <w:r w:rsidRPr="00256398">
        <w:rPr>
          <w:rFonts w:ascii="Arial" w:hAnsi="Arial" w:cs="Arial"/>
          <w:sz w:val="22"/>
          <w:szCs w:val="22"/>
        </w:rPr>
        <w:t xml:space="preserve"> The student performs all aspects of the clinical procedure independently in the clinical setting with an actual patient under </w:t>
      </w:r>
      <w:r w:rsidRPr="00256398">
        <w:rPr>
          <w:rFonts w:ascii="Arial" w:hAnsi="Arial" w:cs="Arial"/>
          <w:b/>
          <w:bCs/>
          <w:sz w:val="22"/>
          <w:szCs w:val="22"/>
        </w:rPr>
        <w:t>direct supervision</w:t>
      </w:r>
      <w:r w:rsidRPr="00256398">
        <w:rPr>
          <w:rFonts w:ascii="Arial" w:hAnsi="Arial" w:cs="Arial"/>
          <w:sz w:val="22"/>
          <w:szCs w:val="22"/>
        </w:rPr>
        <w:t xml:space="preserve"> (defined below).  This is the Competency Evaluation level of performance. </w:t>
      </w:r>
    </w:p>
    <w:p w14:paraId="4D2D9290" w14:textId="77777777" w:rsidR="0090058C" w:rsidRPr="00256398" w:rsidRDefault="0090058C" w:rsidP="0090058C">
      <w:pPr>
        <w:rPr>
          <w:rFonts w:ascii="Arial" w:hAnsi="Arial" w:cs="Arial"/>
          <w:b/>
          <w:bCs/>
          <w:sz w:val="22"/>
          <w:szCs w:val="22"/>
        </w:rPr>
      </w:pPr>
      <w:r w:rsidRPr="00256398">
        <w:rPr>
          <w:rFonts w:ascii="Arial" w:hAnsi="Arial" w:cs="Arial"/>
          <w:b/>
          <w:bCs/>
          <w:sz w:val="22"/>
          <w:szCs w:val="22"/>
        </w:rPr>
        <w:t xml:space="preserve">*Indirect Supervision Performance: </w:t>
      </w:r>
      <w:r w:rsidRPr="00256398">
        <w:rPr>
          <w:rFonts w:ascii="Arial" w:hAnsi="Arial" w:cs="Arial"/>
          <w:sz w:val="22"/>
          <w:szCs w:val="22"/>
        </w:rPr>
        <w:t xml:space="preserve">The student performs all aspects of the clinical procedure independently in the clinical setting with an actual patient under </w:t>
      </w:r>
      <w:r w:rsidRPr="00256398">
        <w:rPr>
          <w:rFonts w:ascii="Arial" w:hAnsi="Arial" w:cs="Arial"/>
          <w:b/>
          <w:bCs/>
          <w:sz w:val="22"/>
          <w:szCs w:val="22"/>
        </w:rPr>
        <w:t>indirect supervision</w:t>
      </w:r>
    </w:p>
    <w:p w14:paraId="685C8509" w14:textId="77777777" w:rsidR="0090058C" w:rsidRDefault="0090058C" w:rsidP="0090058C">
      <w:pPr>
        <w:rPr>
          <w:rFonts w:ascii="Arial" w:hAnsi="Arial" w:cs="Arial"/>
          <w:sz w:val="22"/>
          <w:szCs w:val="22"/>
        </w:rPr>
      </w:pPr>
      <w:r w:rsidRPr="00256398">
        <w:rPr>
          <w:rFonts w:ascii="Arial" w:hAnsi="Arial" w:cs="Arial"/>
          <w:sz w:val="22"/>
          <w:szCs w:val="22"/>
        </w:rPr>
        <w:t xml:space="preserve">(Defined below) This level is reserved for after attainment of Category Competency. </w:t>
      </w:r>
    </w:p>
    <w:p w14:paraId="3144EF3D" w14:textId="7E108536" w:rsidR="0090058C" w:rsidRPr="00256398" w:rsidRDefault="0090058C" w:rsidP="0090058C">
      <w:pPr>
        <w:spacing w:after="0" w:line="240" w:lineRule="auto"/>
        <w:rPr>
          <w:rFonts w:ascii="Arial" w:hAnsi="Arial" w:cs="Arial"/>
          <w:sz w:val="22"/>
          <w:szCs w:val="22"/>
        </w:rPr>
      </w:pPr>
      <w:r w:rsidRPr="00256398">
        <w:rPr>
          <w:rFonts w:ascii="Arial" w:hAnsi="Arial" w:cs="Arial"/>
          <w:b/>
          <w:sz w:val="22"/>
          <w:szCs w:val="22"/>
        </w:rPr>
        <w:t xml:space="preserve">Direct Supervision is </w:t>
      </w:r>
      <w:r w:rsidRPr="00256398">
        <w:rPr>
          <w:rFonts w:ascii="Arial" w:hAnsi="Arial" w:cs="Arial"/>
          <w:bCs/>
          <w:sz w:val="22"/>
          <w:szCs w:val="22"/>
        </w:rPr>
        <w:t>d</w:t>
      </w:r>
      <w:r w:rsidRPr="00256398">
        <w:rPr>
          <w:rFonts w:ascii="Arial" w:hAnsi="Arial" w:cs="Arial"/>
          <w:sz w:val="22"/>
          <w:szCs w:val="22"/>
        </w:rPr>
        <w:t>efined as student supervision by a qualified practitioner who: reviews the procedure in relation to the student’s achievement; evaluates the condition of the patient in relation to the student’s knowledge; is present during the conduct of the procedure, and reviews</w:t>
      </w:r>
    </w:p>
    <w:p w14:paraId="3C9ACB01" w14:textId="77777777" w:rsidR="0090058C" w:rsidRPr="00256398" w:rsidRDefault="0090058C" w:rsidP="0090058C">
      <w:pPr>
        <w:spacing w:after="0" w:line="240" w:lineRule="auto"/>
        <w:rPr>
          <w:rFonts w:ascii="Arial" w:hAnsi="Arial" w:cs="Arial"/>
          <w:b/>
          <w:bCs/>
          <w:sz w:val="22"/>
          <w:szCs w:val="22"/>
          <w:u w:val="single"/>
        </w:rPr>
      </w:pPr>
      <w:r w:rsidRPr="00256398">
        <w:rPr>
          <w:rFonts w:ascii="Arial" w:hAnsi="Arial" w:cs="Arial"/>
          <w:sz w:val="22"/>
          <w:szCs w:val="22"/>
        </w:rPr>
        <w:t xml:space="preserve">and approves the procedure and/or image.  </w:t>
      </w:r>
      <w:r w:rsidRPr="00256398">
        <w:rPr>
          <w:rFonts w:ascii="Arial" w:hAnsi="Arial" w:cs="Arial"/>
          <w:b/>
          <w:bCs/>
          <w:sz w:val="22"/>
          <w:szCs w:val="22"/>
          <w:u w:val="single"/>
        </w:rPr>
        <w:t xml:space="preserve">Students must be directly supervised until category competency is achieved. </w:t>
      </w:r>
    </w:p>
    <w:p w14:paraId="196AC905" w14:textId="77777777" w:rsidR="0090058C" w:rsidRPr="00256398" w:rsidRDefault="0090058C" w:rsidP="0090058C">
      <w:pPr>
        <w:adjustRightInd w:val="0"/>
        <w:rPr>
          <w:rFonts w:ascii="Arial" w:hAnsi="Arial" w:cs="Arial"/>
          <w:sz w:val="22"/>
          <w:szCs w:val="22"/>
        </w:rPr>
      </w:pPr>
    </w:p>
    <w:p w14:paraId="30AE8E9F" w14:textId="77777777" w:rsidR="0090058C" w:rsidRPr="00256398" w:rsidRDefault="0090058C" w:rsidP="0090058C">
      <w:pPr>
        <w:rPr>
          <w:rFonts w:ascii="Arial" w:hAnsi="Arial" w:cs="Arial"/>
          <w:sz w:val="22"/>
          <w:szCs w:val="22"/>
        </w:rPr>
      </w:pPr>
      <w:r w:rsidRPr="00256398">
        <w:rPr>
          <w:rFonts w:ascii="Arial" w:hAnsi="Arial" w:cs="Arial"/>
          <w:sz w:val="22"/>
          <w:szCs w:val="22"/>
        </w:rPr>
        <w:t xml:space="preserve">NOTE: Portable, Trauma, Surgical, and repeat radiography require DIRECT SUPERVISION AT ALL TIMES, regardless of the level of competency achievement.  Failure of the student to follow this policy will result in disciplinary action. </w:t>
      </w:r>
    </w:p>
    <w:p w14:paraId="728CA22D" w14:textId="77777777" w:rsidR="0090058C" w:rsidRPr="00256398" w:rsidRDefault="0090058C" w:rsidP="0090058C">
      <w:pPr>
        <w:spacing w:after="0"/>
        <w:rPr>
          <w:rFonts w:ascii="Arial" w:hAnsi="Arial" w:cs="Arial"/>
          <w:sz w:val="22"/>
          <w:szCs w:val="22"/>
        </w:rPr>
      </w:pPr>
      <w:r w:rsidRPr="00256398">
        <w:rPr>
          <w:rFonts w:ascii="Arial" w:hAnsi="Arial" w:cs="Arial"/>
          <w:b/>
          <w:sz w:val="22"/>
          <w:szCs w:val="22"/>
        </w:rPr>
        <w:t xml:space="preserve">Indirect Supervision </w:t>
      </w:r>
      <w:r w:rsidRPr="00256398">
        <w:rPr>
          <w:rFonts w:ascii="Arial" w:hAnsi="Arial" w:cs="Arial"/>
          <w:sz w:val="22"/>
          <w:szCs w:val="22"/>
        </w:rPr>
        <w:t xml:space="preserve">Defined as that supervision provided by a qualified practitioner </w:t>
      </w:r>
    </w:p>
    <w:p w14:paraId="1836897E" w14:textId="77777777" w:rsidR="0090058C" w:rsidRPr="00256398" w:rsidRDefault="0090058C" w:rsidP="0090058C">
      <w:pPr>
        <w:spacing w:after="0"/>
        <w:rPr>
          <w:rFonts w:ascii="Arial" w:hAnsi="Arial" w:cs="Arial"/>
          <w:sz w:val="22"/>
          <w:szCs w:val="22"/>
        </w:rPr>
      </w:pPr>
      <w:r w:rsidRPr="00256398">
        <w:rPr>
          <w:rFonts w:ascii="Arial" w:hAnsi="Arial" w:cs="Arial"/>
          <w:sz w:val="22"/>
          <w:szCs w:val="22"/>
        </w:rPr>
        <w:lastRenderedPageBreak/>
        <w:t xml:space="preserve">immediately available to assist students regardless of the level of student achievement.  </w:t>
      </w:r>
    </w:p>
    <w:p w14:paraId="4F20D984" w14:textId="77777777" w:rsidR="0090058C" w:rsidRDefault="0090058C" w:rsidP="0090058C">
      <w:pPr>
        <w:autoSpaceDE w:val="0"/>
        <w:autoSpaceDN w:val="0"/>
        <w:adjustRightInd w:val="0"/>
        <w:rPr>
          <w:rFonts w:ascii="Arial" w:hAnsi="Arial" w:cs="Arial"/>
          <w:b/>
          <w:bCs/>
          <w:sz w:val="22"/>
          <w:szCs w:val="22"/>
        </w:rPr>
      </w:pPr>
    </w:p>
    <w:p w14:paraId="2442084D" w14:textId="3A4579DD" w:rsidR="0090058C" w:rsidRPr="00256398" w:rsidRDefault="0090058C" w:rsidP="0090058C">
      <w:pPr>
        <w:autoSpaceDE w:val="0"/>
        <w:autoSpaceDN w:val="0"/>
        <w:adjustRightInd w:val="0"/>
        <w:rPr>
          <w:rFonts w:ascii="Arial" w:hAnsi="Arial" w:cs="Arial"/>
          <w:sz w:val="22"/>
          <w:szCs w:val="22"/>
        </w:rPr>
      </w:pPr>
      <w:r w:rsidRPr="00256398">
        <w:rPr>
          <w:rFonts w:ascii="Arial" w:hAnsi="Arial" w:cs="Arial"/>
          <w:b/>
          <w:bCs/>
          <w:sz w:val="22"/>
          <w:szCs w:val="22"/>
        </w:rPr>
        <w:t>Immediately available</w:t>
      </w:r>
      <w:r w:rsidRPr="00256398">
        <w:rPr>
          <w:rFonts w:ascii="Arial" w:hAnsi="Arial" w:cs="Arial"/>
          <w:sz w:val="22"/>
          <w:szCs w:val="22"/>
        </w:rPr>
        <w:t>: Immediately available is interpreted as the physical presence of a qualified practitioner adjacent to the room or location where a radiographic procedure is being performed. This availability applies to all areas where ionizing radiation equipment is in use.</w:t>
      </w:r>
    </w:p>
    <w:p w14:paraId="3EBCDBCA" w14:textId="77777777" w:rsidR="0090058C" w:rsidRPr="00256398" w:rsidRDefault="0090058C" w:rsidP="0090058C">
      <w:pPr>
        <w:rPr>
          <w:rFonts w:ascii="Arial" w:hAnsi="Arial" w:cs="Arial"/>
          <w:sz w:val="22"/>
          <w:szCs w:val="22"/>
        </w:rPr>
      </w:pPr>
      <w:r w:rsidRPr="00256398">
        <w:rPr>
          <w:rFonts w:ascii="Arial" w:hAnsi="Arial" w:cs="Arial"/>
          <w:b/>
          <w:sz w:val="22"/>
          <w:szCs w:val="22"/>
        </w:rPr>
        <w:t xml:space="preserve">Affective Evaluation </w:t>
      </w:r>
      <w:r w:rsidRPr="00256398">
        <w:rPr>
          <w:rFonts w:ascii="Arial" w:hAnsi="Arial" w:cs="Arial"/>
          <w:bCs/>
          <w:sz w:val="22"/>
          <w:szCs w:val="22"/>
        </w:rPr>
        <w:t>The</w:t>
      </w:r>
      <w:r w:rsidRPr="00256398">
        <w:rPr>
          <w:rFonts w:ascii="Arial" w:hAnsi="Arial" w:cs="Arial"/>
          <w:sz w:val="22"/>
          <w:szCs w:val="22"/>
        </w:rPr>
        <w:t xml:space="preserve"> purpose of the affective evaluation form is to help the student identify both positive and negative aspects of temperament, socialization patterns, and idiosyncrasies learned from family or subculture. The affective evaluation form can be used to evaluate both positive and negative aspects of emotional behavior or affective judgment. This is evaluated separately from cognitive judgment, which falls under the assessment domain of competency evaluations. </w:t>
      </w:r>
    </w:p>
    <w:p w14:paraId="6FAE5EC3" w14:textId="77777777" w:rsidR="00B32ADB" w:rsidRPr="00A2590E" w:rsidRDefault="00F90488">
      <w:pPr>
        <w:tabs>
          <w:tab w:val="left" w:pos="5760"/>
        </w:tabs>
        <w:rPr>
          <w:rFonts w:ascii="Arial" w:hAnsi="Arial" w:cs="Arial"/>
          <w:sz w:val="22"/>
          <w:szCs w:val="22"/>
        </w:rPr>
      </w:pPr>
      <w:r w:rsidRPr="00A2590E">
        <w:rPr>
          <w:rFonts w:ascii="Arial" w:hAnsi="Arial" w:cs="Arial"/>
          <w:b/>
          <w:sz w:val="22"/>
          <w:szCs w:val="22"/>
        </w:rPr>
        <w:t>ASSESSMENT</w:t>
      </w:r>
    </w:p>
    <w:p w14:paraId="0F7663FE" w14:textId="77777777" w:rsidR="00B32ADB" w:rsidRPr="00A2590E" w:rsidRDefault="00F90488">
      <w:pPr>
        <w:rPr>
          <w:rFonts w:ascii="Arial" w:hAnsi="Arial" w:cs="Arial"/>
          <w:sz w:val="22"/>
          <w:szCs w:val="22"/>
        </w:rPr>
      </w:pPr>
      <w:r w:rsidRPr="00A2590E">
        <w:rPr>
          <w:rFonts w:ascii="Arial" w:hAnsi="Arial"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C4F782A" w14:textId="77777777" w:rsidR="00B32ADB" w:rsidRPr="00A2590E" w:rsidRDefault="00F90488">
      <w:pPr>
        <w:rPr>
          <w:rFonts w:ascii="Arial" w:hAnsi="Arial" w:cs="Arial"/>
          <w:sz w:val="22"/>
          <w:szCs w:val="22"/>
        </w:rPr>
      </w:pPr>
      <w:r w:rsidRPr="00A2590E">
        <w:rPr>
          <w:rFonts w:ascii="Arial" w:hAnsi="Arial" w:cs="Arial"/>
          <w:b/>
          <w:sz w:val="22"/>
          <w:szCs w:val="22"/>
        </w:rPr>
        <w:t>STANDARDS AND METHODS FOR EVALUATION</w:t>
      </w:r>
    </w:p>
    <w:p w14:paraId="32E0FDE1" w14:textId="77777777" w:rsidR="0090058C" w:rsidRDefault="006761F3" w:rsidP="006761F3">
      <w:pPr>
        <w:rPr>
          <w:rFonts w:ascii="Arial" w:hAnsi="Arial" w:cs="Arial"/>
          <w:b/>
          <w:sz w:val="22"/>
          <w:szCs w:val="22"/>
        </w:rPr>
      </w:pPr>
      <w:r w:rsidRPr="00A2590E">
        <w:rPr>
          <w:rFonts w:ascii="Arial" w:hAnsi="Arial" w:cs="Arial"/>
          <w:b/>
          <w:sz w:val="22"/>
          <w:szCs w:val="22"/>
        </w:rPr>
        <w:t>Overall Clinical Plan</w:t>
      </w:r>
    </w:p>
    <w:p w14:paraId="7258774F" w14:textId="3442BA1A" w:rsidR="00387437" w:rsidRPr="00A2590E" w:rsidRDefault="006761F3" w:rsidP="0090058C">
      <w:pPr>
        <w:rPr>
          <w:rFonts w:ascii="Arial" w:hAnsi="Arial" w:cs="Arial"/>
          <w:b/>
          <w:sz w:val="22"/>
          <w:szCs w:val="22"/>
        </w:rPr>
      </w:pPr>
      <w:r w:rsidRPr="00A2590E">
        <w:rPr>
          <w:rFonts w:ascii="Arial" w:hAnsi="Arial" w:cs="Arial"/>
          <w:sz w:val="22"/>
          <w:szCs w:val="22"/>
        </w:rPr>
        <w:t>Throughout the clinical course series, the student is required to complete minimum numbers of Affective Evaluations, Progress Evaluations, Category Competencies, and a Final Competency according to the chart below.  Each of these items is explained below to present the greater overall clinical picture, even though some items may not apply to the current semester.</w:t>
      </w:r>
      <w:r w:rsidR="00387437" w:rsidRPr="00A2590E">
        <w:rPr>
          <w:rFonts w:ascii="Arial" w:hAnsi="Arial" w:cs="Arial"/>
          <w:b/>
          <w:sz w:val="22"/>
          <w:szCs w:val="22"/>
        </w:rPr>
        <w:br w:type="page"/>
      </w:r>
    </w:p>
    <w:p w14:paraId="46E60397" w14:textId="77777777" w:rsidR="006761F3" w:rsidRPr="00A2590E" w:rsidRDefault="006761F3" w:rsidP="006761F3">
      <w:pPr>
        <w:rPr>
          <w:rFonts w:ascii="Arial" w:hAnsi="Arial" w:cs="Arial"/>
          <w:b/>
          <w:sz w:val="22"/>
          <w:szCs w:val="22"/>
        </w:rPr>
      </w:pPr>
      <w:r w:rsidRPr="00A2590E">
        <w:rPr>
          <w:rFonts w:ascii="Arial" w:hAnsi="Arial" w:cs="Arial"/>
          <w:b/>
          <w:sz w:val="22"/>
          <w:szCs w:val="22"/>
        </w:rPr>
        <w:lastRenderedPageBreak/>
        <w:t>Table 1 – Clinical evaluations required per semester.</w:t>
      </w:r>
    </w:p>
    <w:tbl>
      <w:tblPr>
        <w:tblW w:w="10061" w:type="dxa"/>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4"/>
        <w:gridCol w:w="996"/>
        <w:gridCol w:w="1025"/>
        <w:gridCol w:w="1025"/>
        <w:gridCol w:w="1025"/>
        <w:gridCol w:w="1025"/>
        <w:gridCol w:w="691"/>
      </w:tblGrid>
      <w:tr w:rsidR="00755AAF" w:rsidRPr="00A2590E" w14:paraId="4FF7A91F" w14:textId="77777777" w:rsidTr="0090058C">
        <w:trPr>
          <w:trHeight w:val="546"/>
        </w:trPr>
        <w:tc>
          <w:tcPr>
            <w:tcW w:w="4274" w:type="dxa"/>
          </w:tcPr>
          <w:p w14:paraId="3BD56F09" w14:textId="77777777" w:rsidR="00755AAF" w:rsidRPr="00A2590E" w:rsidRDefault="00755AAF" w:rsidP="00D85810">
            <w:pPr>
              <w:pStyle w:val="TableParagraph"/>
              <w:ind w:left="0"/>
            </w:pPr>
          </w:p>
        </w:tc>
        <w:tc>
          <w:tcPr>
            <w:tcW w:w="996" w:type="dxa"/>
          </w:tcPr>
          <w:p w14:paraId="06117807" w14:textId="77777777" w:rsidR="00755AAF" w:rsidRPr="00A2590E" w:rsidRDefault="00755AAF" w:rsidP="00D85810">
            <w:pPr>
              <w:pStyle w:val="TableParagraph"/>
              <w:spacing w:before="4"/>
              <w:ind w:left="98"/>
            </w:pPr>
            <w:r w:rsidRPr="00A2590E">
              <w:t>IMAG</w:t>
            </w:r>
          </w:p>
          <w:p w14:paraId="67364A28" w14:textId="77777777" w:rsidR="00755AAF" w:rsidRPr="00A2590E" w:rsidRDefault="00755AAF" w:rsidP="00D85810">
            <w:pPr>
              <w:pStyle w:val="TableParagraph"/>
              <w:spacing w:before="18" w:line="251" w:lineRule="exact"/>
              <w:ind w:left="98"/>
            </w:pPr>
            <w:r w:rsidRPr="00A2590E">
              <w:t>1901</w:t>
            </w:r>
          </w:p>
        </w:tc>
        <w:tc>
          <w:tcPr>
            <w:tcW w:w="1025" w:type="dxa"/>
          </w:tcPr>
          <w:p w14:paraId="28C7C16A" w14:textId="77777777" w:rsidR="00755AAF" w:rsidRPr="00A2590E" w:rsidRDefault="00755AAF" w:rsidP="00D85810">
            <w:pPr>
              <w:pStyle w:val="TableParagraph"/>
              <w:spacing w:before="4"/>
              <w:ind w:left="98"/>
            </w:pPr>
            <w:r w:rsidRPr="00A2590E">
              <w:t>IMAG</w:t>
            </w:r>
          </w:p>
          <w:p w14:paraId="1253D408" w14:textId="77777777" w:rsidR="00755AAF" w:rsidRPr="00A2590E" w:rsidRDefault="00755AAF" w:rsidP="00D85810">
            <w:pPr>
              <w:pStyle w:val="TableParagraph"/>
              <w:spacing w:before="18" w:line="251" w:lineRule="exact"/>
              <w:ind w:left="98"/>
            </w:pPr>
            <w:r w:rsidRPr="00A2590E">
              <w:t>1902</w:t>
            </w:r>
          </w:p>
        </w:tc>
        <w:tc>
          <w:tcPr>
            <w:tcW w:w="1025" w:type="dxa"/>
          </w:tcPr>
          <w:p w14:paraId="34F9E630" w14:textId="77777777" w:rsidR="00755AAF" w:rsidRPr="00A2590E" w:rsidRDefault="00755AAF" w:rsidP="00D85810">
            <w:pPr>
              <w:pStyle w:val="TableParagraph"/>
              <w:spacing w:before="4"/>
              <w:ind w:left="98"/>
            </w:pPr>
            <w:r w:rsidRPr="00A2590E">
              <w:t>IMAG</w:t>
            </w:r>
          </w:p>
          <w:p w14:paraId="72008A83" w14:textId="77777777" w:rsidR="00755AAF" w:rsidRPr="00A2590E" w:rsidRDefault="00755AAF" w:rsidP="00D85810">
            <w:pPr>
              <w:pStyle w:val="TableParagraph"/>
              <w:spacing w:before="18" w:line="251" w:lineRule="exact"/>
              <w:ind w:left="98"/>
            </w:pPr>
            <w:r w:rsidRPr="00A2590E">
              <w:t>1903</w:t>
            </w:r>
          </w:p>
        </w:tc>
        <w:tc>
          <w:tcPr>
            <w:tcW w:w="1025" w:type="dxa"/>
          </w:tcPr>
          <w:p w14:paraId="19CEC3F2" w14:textId="77777777" w:rsidR="00755AAF" w:rsidRPr="00A2590E" w:rsidRDefault="00755AAF" w:rsidP="00D85810">
            <w:pPr>
              <w:pStyle w:val="TableParagraph"/>
              <w:spacing w:before="4"/>
              <w:ind w:left="100"/>
            </w:pPr>
            <w:r w:rsidRPr="00A2590E">
              <w:t>IMAG</w:t>
            </w:r>
          </w:p>
          <w:p w14:paraId="2C3FD43C" w14:textId="77777777" w:rsidR="00755AAF" w:rsidRPr="00A2590E" w:rsidRDefault="00755AAF" w:rsidP="00D85810">
            <w:pPr>
              <w:pStyle w:val="TableParagraph"/>
              <w:spacing w:before="18" w:line="251" w:lineRule="exact"/>
              <w:ind w:left="100"/>
            </w:pPr>
            <w:r w:rsidRPr="00A2590E">
              <w:t>2904</w:t>
            </w:r>
          </w:p>
        </w:tc>
        <w:tc>
          <w:tcPr>
            <w:tcW w:w="1025" w:type="dxa"/>
          </w:tcPr>
          <w:p w14:paraId="27BDD9EA" w14:textId="77777777" w:rsidR="00755AAF" w:rsidRPr="00A2590E" w:rsidRDefault="00755AAF" w:rsidP="00D85810">
            <w:pPr>
              <w:pStyle w:val="TableParagraph"/>
              <w:spacing w:before="4"/>
              <w:ind w:left="100"/>
            </w:pPr>
            <w:r w:rsidRPr="00A2590E">
              <w:t>IMAG</w:t>
            </w:r>
          </w:p>
          <w:p w14:paraId="395DB0DD" w14:textId="77777777" w:rsidR="00755AAF" w:rsidRPr="00A2590E" w:rsidRDefault="00755AAF" w:rsidP="00D85810">
            <w:pPr>
              <w:pStyle w:val="TableParagraph"/>
              <w:spacing w:before="18" w:line="251" w:lineRule="exact"/>
              <w:ind w:left="100"/>
            </w:pPr>
            <w:r w:rsidRPr="00A2590E">
              <w:t>2905</w:t>
            </w:r>
          </w:p>
        </w:tc>
        <w:tc>
          <w:tcPr>
            <w:tcW w:w="691" w:type="dxa"/>
          </w:tcPr>
          <w:p w14:paraId="5A56D35E" w14:textId="77777777" w:rsidR="00755AAF" w:rsidRPr="00A2590E" w:rsidRDefault="00755AAF" w:rsidP="00D85810">
            <w:pPr>
              <w:pStyle w:val="TableParagraph"/>
              <w:spacing w:before="4"/>
              <w:ind w:left="100"/>
            </w:pPr>
            <w:r w:rsidRPr="00A2590E">
              <w:t>Total</w:t>
            </w:r>
          </w:p>
        </w:tc>
      </w:tr>
      <w:tr w:rsidR="00755AAF" w:rsidRPr="00A2590E" w14:paraId="08543005" w14:textId="77777777" w:rsidTr="0090058C">
        <w:trPr>
          <w:trHeight w:val="546"/>
        </w:trPr>
        <w:tc>
          <w:tcPr>
            <w:tcW w:w="4274" w:type="dxa"/>
          </w:tcPr>
          <w:p w14:paraId="6B1FDA48" w14:textId="77777777" w:rsidR="00755AAF" w:rsidRPr="00A2590E" w:rsidRDefault="00755AAF" w:rsidP="00D85810">
            <w:pPr>
              <w:pStyle w:val="TableParagraph"/>
              <w:spacing w:before="4"/>
              <w:ind w:left="100"/>
              <w:rPr>
                <w:b/>
              </w:rPr>
            </w:pPr>
            <w:r w:rsidRPr="00A2590E">
              <w:rPr>
                <w:b/>
              </w:rPr>
              <w:t>Equipment</w:t>
            </w:r>
            <w:r w:rsidRPr="00A2590E">
              <w:rPr>
                <w:b/>
                <w:spacing w:val="-3"/>
              </w:rPr>
              <w:t xml:space="preserve"> </w:t>
            </w:r>
            <w:r w:rsidRPr="00A2590E">
              <w:rPr>
                <w:b/>
              </w:rPr>
              <w:t>Inventory</w:t>
            </w:r>
          </w:p>
          <w:p w14:paraId="4005FC0F" w14:textId="77777777" w:rsidR="00755AAF" w:rsidRPr="00A2590E" w:rsidRDefault="00755AAF" w:rsidP="00D85810">
            <w:pPr>
              <w:pStyle w:val="TableParagraph"/>
              <w:spacing w:before="18" w:line="251" w:lineRule="exact"/>
              <w:ind w:left="100"/>
            </w:pPr>
            <w:r w:rsidRPr="00A2590E">
              <w:t>Grade</w:t>
            </w:r>
            <w:r w:rsidRPr="00A2590E">
              <w:rPr>
                <w:spacing w:val="-3"/>
              </w:rPr>
              <w:t xml:space="preserve"> </w:t>
            </w:r>
            <w:r w:rsidRPr="00A2590E">
              <w:t>%</w:t>
            </w:r>
            <w:r w:rsidRPr="00A2590E">
              <w:rPr>
                <w:spacing w:val="-2"/>
              </w:rPr>
              <w:t xml:space="preserve"> </w:t>
            </w:r>
            <w:r w:rsidRPr="00A2590E">
              <w:t>Weight</w:t>
            </w:r>
          </w:p>
        </w:tc>
        <w:tc>
          <w:tcPr>
            <w:tcW w:w="996" w:type="dxa"/>
          </w:tcPr>
          <w:p w14:paraId="40A3A7B0" w14:textId="77777777" w:rsidR="00755AAF" w:rsidRPr="00A2590E" w:rsidRDefault="00755AAF" w:rsidP="00D85810">
            <w:pPr>
              <w:pStyle w:val="TableParagraph"/>
              <w:spacing w:before="4"/>
              <w:ind w:left="98"/>
            </w:pPr>
            <w:r w:rsidRPr="00A2590E">
              <w:t>***4</w:t>
            </w:r>
          </w:p>
          <w:p w14:paraId="6164D56A" w14:textId="77777777" w:rsidR="00755AAF" w:rsidRPr="00A2590E" w:rsidRDefault="00755AAF" w:rsidP="00D85810">
            <w:pPr>
              <w:pStyle w:val="TableParagraph"/>
              <w:spacing w:before="18" w:line="251" w:lineRule="exact"/>
              <w:ind w:left="98"/>
            </w:pPr>
            <w:r w:rsidRPr="00A2590E">
              <w:t>10%</w:t>
            </w:r>
          </w:p>
        </w:tc>
        <w:tc>
          <w:tcPr>
            <w:tcW w:w="1025" w:type="dxa"/>
          </w:tcPr>
          <w:p w14:paraId="745C3279" w14:textId="77777777" w:rsidR="00755AAF" w:rsidRPr="00A2590E" w:rsidRDefault="00755AAF" w:rsidP="00D85810">
            <w:pPr>
              <w:pStyle w:val="TableParagraph"/>
              <w:spacing w:before="4"/>
              <w:ind w:left="98"/>
            </w:pPr>
            <w:r w:rsidRPr="00A2590E">
              <w:t>-</w:t>
            </w:r>
          </w:p>
        </w:tc>
        <w:tc>
          <w:tcPr>
            <w:tcW w:w="1025" w:type="dxa"/>
          </w:tcPr>
          <w:p w14:paraId="10094C8A" w14:textId="77777777" w:rsidR="00755AAF" w:rsidRPr="00A2590E" w:rsidRDefault="00755AAF" w:rsidP="00D85810">
            <w:pPr>
              <w:pStyle w:val="TableParagraph"/>
              <w:spacing w:before="4"/>
              <w:ind w:left="98"/>
            </w:pPr>
            <w:r w:rsidRPr="00A2590E">
              <w:t>--</w:t>
            </w:r>
          </w:p>
        </w:tc>
        <w:tc>
          <w:tcPr>
            <w:tcW w:w="1025" w:type="dxa"/>
          </w:tcPr>
          <w:p w14:paraId="4FC9F1EB" w14:textId="77777777" w:rsidR="00755AAF" w:rsidRPr="00A2590E" w:rsidRDefault="00755AAF" w:rsidP="00D85810">
            <w:pPr>
              <w:pStyle w:val="TableParagraph"/>
              <w:spacing w:before="4"/>
              <w:ind w:left="100"/>
            </w:pPr>
            <w:r w:rsidRPr="00A2590E">
              <w:t>--</w:t>
            </w:r>
          </w:p>
        </w:tc>
        <w:tc>
          <w:tcPr>
            <w:tcW w:w="1025" w:type="dxa"/>
          </w:tcPr>
          <w:p w14:paraId="1152AF86" w14:textId="77777777" w:rsidR="00755AAF" w:rsidRPr="00A2590E" w:rsidRDefault="00755AAF" w:rsidP="00D85810">
            <w:pPr>
              <w:pStyle w:val="TableParagraph"/>
              <w:spacing w:before="4"/>
              <w:ind w:left="100"/>
            </w:pPr>
            <w:r w:rsidRPr="00A2590E">
              <w:t>--</w:t>
            </w:r>
          </w:p>
        </w:tc>
        <w:tc>
          <w:tcPr>
            <w:tcW w:w="691" w:type="dxa"/>
          </w:tcPr>
          <w:p w14:paraId="2C24516B" w14:textId="77777777" w:rsidR="00755AAF" w:rsidRPr="00A2590E" w:rsidRDefault="00755AAF" w:rsidP="00D85810">
            <w:pPr>
              <w:pStyle w:val="TableParagraph"/>
              <w:spacing w:before="4"/>
              <w:ind w:left="100"/>
            </w:pPr>
            <w:r w:rsidRPr="00A2590E">
              <w:t>4</w:t>
            </w:r>
          </w:p>
        </w:tc>
      </w:tr>
      <w:tr w:rsidR="00755AAF" w:rsidRPr="00A2590E" w14:paraId="1619FC6C" w14:textId="77777777" w:rsidTr="0090058C">
        <w:trPr>
          <w:trHeight w:val="546"/>
        </w:trPr>
        <w:tc>
          <w:tcPr>
            <w:tcW w:w="4274" w:type="dxa"/>
          </w:tcPr>
          <w:p w14:paraId="20C2E17F" w14:textId="77777777" w:rsidR="00755AAF" w:rsidRPr="00A2590E" w:rsidRDefault="00755AAF" w:rsidP="00D85810">
            <w:pPr>
              <w:pStyle w:val="TableParagraph"/>
              <w:spacing w:before="2"/>
              <w:ind w:left="100"/>
              <w:rPr>
                <w:b/>
              </w:rPr>
            </w:pPr>
            <w:r w:rsidRPr="00A2590E">
              <w:t>Required</w:t>
            </w:r>
            <w:r w:rsidRPr="00A2590E">
              <w:rPr>
                <w:spacing w:val="-3"/>
              </w:rPr>
              <w:t xml:space="preserve"> </w:t>
            </w:r>
            <w:r w:rsidRPr="00A2590E">
              <w:rPr>
                <w:b/>
              </w:rPr>
              <w:t>Affective</w:t>
            </w:r>
            <w:r w:rsidRPr="00A2590E">
              <w:rPr>
                <w:b/>
                <w:spacing w:val="-6"/>
              </w:rPr>
              <w:t xml:space="preserve"> </w:t>
            </w:r>
            <w:r w:rsidRPr="00A2590E">
              <w:rPr>
                <w:b/>
              </w:rPr>
              <w:t>Evaluations</w:t>
            </w:r>
          </w:p>
          <w:p w14:paraId="6F518905" w14:textId="77777777" w:rsidR="00755AAF" w:rsidRPr="00A2590E" w:rsidRDefault="00755AAF" w:rsidP="00D85810">
            <w:pPr>
              <w:pStyle w:val="TableParagraph"/>
              <w:spacing w:before="20" w:line="251" w:lineRule="exact"/>
              <w:ind w:left="100"/>
            </w:pPr>
            <w:r w:rsidRPr="00A2590E">
              <w:t>Grade</w:t>
            </w:r>
            <w:r w:rsidRPr="00A2590E">
              <w:rPr>
                <w:spacing w:val="-3"/>
              </w:rPr>
              <w:t xml:space="preserve"> </w:t>
            </w:r>
            <w:r w:rsidRPr="00A2590E">
              <w:t>%</w:t>
            </w:r>
            <w:r w:rsidRPr="00A2590E">
              <w:rPr>
                <w:spacing w:val="-2"/>
              </w:rPr>
              <w:t xml:space="preserve"> </w:t>
            </w:r>
            <w:r w:rsidRPr="00A2590E">
              <w:t>Weight</w:t>
            </w:r>
          </w:p>
        </w:tc>
        <w:tc>
          <w:tcPr>
            <w:tcW w:w="996" w:type="dxa"/>
          </w:tcPr>
          <w:p w14:paraId="26027463" w14:textId="77777777" w:rsidR="00755AAF" w:rsidRPr="00A2590E" w:rsidRDefault="00755AAF" w:rsidP="00D85810">
            <w:pPr>
              <w:pStyle w:val="TableParagraph"/>
              <w:spacing w:before="2"/>
              <w:ind w:left="98"/>
            </w:pPr>
            <w:r w:rsidRPr="00A2590E">
              <w:t>5</w:t>
            </w:r>
          </w:p>
          <w:p w14:paraId="4737BF46" w14:textId="53D0F2E6" w:rsidR="00755AAF" w:rsidRPr="00A2590E" w:rsidRDefault="0090058C" w:rsidP="00D85810">
            <w:pPr>
              <w:pStyle w:val="TableParagraph"/>
              <w:spacing w:before="20" w:line="251" w:lineRule="exact"/>
              <w:ind w:left="98"/>
            </w:pPr>
            <w:r>
              <w:t>4</w:t>
            </w:r>
            <w:r w:rsidR="00755AAF" w:rsidRPr="00A2590E">
              <w:t>0%</w:t>
            </w:r>
          </w:p>
        </w:tc>
        <w:tc>
          <w:tcPr>
            <w:tcW w:w="1025" w:type="dxa"/>
          </w:tcPr>
          <w:p w14:paraId="40B1BAF1" w14:textId="77777777" w:rsidR="00755AAF" w:rsidRPr="00A2590E" w:rsidRDefault="00755AAF" w:rsidP="00D85810">
            <w:pPr>
              <w:pStyle w:val="TableParagraph"/>
              <w:spacing w:before="2"/>
              <w:ind w:left="98"/>
            </w:pPr>
            <w:r w:rsidRPr="00A2590E">
              <w:t>12</w:t>
            </w:r>
          </w:p>
          <w:p w14:paraId="7D5D9992" w14:textId="77777777" w:rsidR="00755AAF" w:rsidRPr="00A2590E" w:rsidRDefault="00755AAF" w:rsidP="00D85810">
            <w:pPr>
              <w:pStyle w:val="TableParagraph"/>
              <w:spacing w:before="20" w:line="251" w:lineRule="exact"/>
              <w:ind w:left="98"/>
            </w:pPr>
            <w:r w:rsidRPr="00A2590E">
              <w:t>30%</w:t>
            </w:r>
          </w:p>
        </w:tc>
        <w:tc>
          <w:tcPr>
            <w:tcW w:w="1025" w:type="dxa"/>
          </w:tcPr>
          <w:p w14:paraId="0AD97712" w14:textId="77777777" w:rsidR="00755AAF" w:rsidRPr="00A2590E" w:rsidRDefault="00755AAF" w:rsidP="00D85810">
            <w:pPr>
              <w:pStyle w:val="TableParagraph"/>
              <w:spacing w:before="2"/>
              <w:ind w:left="98"/>
            </w:pPr>
            <w:r w:rsidRPr="00A2590E">
              <w:t>8</w:t>
            </w:r>
          </w:p>
          <w:p w14:paraId="53B998EC" w14:textId="77777777" w:rsidR="00755AAF" w:rsidRPr="00A2590E" w:rsidRDefault="00755AAF" w:rsidP="00D85810">
            <w:pPr>
              <w:pStyle w:val="TableParagraph"/>
              <w:spacing w:before="20" w:line="251" w:lineRule="exact"/>
              <w:ind w:left="98"/>
            </w:pPr>
            <w:r w:rsidRPr="00A2590E">
              <w:t>30%</w:t>
            </w:r>
          </w:p>
        </w:tc>
        <w:tc>
          <w:tcPr>
            <w:tcW w:w="1025" w:type="dxa"/>
          </w:tcPr>
          <w:p w14:paraId="122C7618" w14:textId="77777777" w:rsidR="00755AAF" w:rsidRPr="00A2590E" w:rsidRDefault="00755AAF" w:rsidP="00D85810">
            <w:pPr>
              <w:pStyle w:val="TableParagraph"/>
              <w:spacing w:before="2"/>
              <w:ind w:left="100"/>
            </w:pPr>
            <w:r w:rsidRPr="00A2590E">
              <w:t>12</w:t>
            </w:r>
          </w:p>
          <w:p w14:paraId="4EBB40D2" w14:textId="77777777" w:rsidR="00755AAF" w:rsidRPr="00A2590E" w:rsidRDefault="00755AAF" w:rsidP="00D85810">
            <w:pPr>
              <w:pStyle w:val="TableParagraph"/>
              <w:spacing w:before="20" w:line="251" w:lineRule="exact"/>
              <w:ind w:left="100"/>
            </w:pPr>
            <w:r w:rsidRPr="00A2590E">
              <w:t>30%</w:t>
            </w:r>
          </w:p>
        </w:tc>
        <w:tc>
          <w:tcPr>
            <w:tcW w:w="1025" w:type="dxa"/>
          </w:tcPr>
          <w:p w14:paraId="00B2AAC9" w14:textId="77777777" w:rsidR="00755AAF" w:rsidRPr="00A2590E" w:rsidRDefault="00755AAF" w:rsidP="00D85810">
            <w:pPr>
              <w:pStyle w:val="TableParagraph"/>
              <w:spacing w:before="2"/>
              <w:ind w:left="100"/>
            </w:pPr>
            <w:r w:rsidRPr="00A2590E">
              <w:t>12</w:t>
            </w:r>
          </w:p>
          <w:p w14:paraId="614E831C" w14:textId="77777777" w:rsidR="00755AAF" w:rsidRPr="00A2590E" w:rsidRDefault="00755AAF" w:rsidP="00D85810">
            <w:pPr>
              <w:pStyle w:val="TableParagraph"/>
              <w:spacing w:before="20" w:line="251" w:lineRule="exact"/>
              <w:ind w:left="100"/>
            </w:pPr>
            <w:r w:rsidRPr="00A2590E">
              <w:t>30%</w:t>
            </w:r>
          </w:p>
        </w:tc>
        <w:tc>
          <w:tcPr>
            <w:tcW w:w="691" w:type="dxa"/>
          </w:tcPr>
          <w:p w14:paraId="1C08BBD1" w14:textId="77777777" w:rsidR="00755AAF" w:rsidRPr="00A2590E" w:rsidRDefault="00755AAF" w:rsidP="00D85810">
            <w:pPr>
              <w:pStyle w:val="TableParagraph"/>
              <w:spacing w:before="2"/>
              <w:ind w:left="100"/>
            </w:pPr>
            <w:r w:rsidRPr="00A2590E">
              <w:t>49</w:t>
            </w:r>
          </w:p>
        </w:tc>
      </w:tr>
      <w:tr w:rsidR="00755AAF" w:rsidRPr="00A2590E" w14:paraId="3720D2EB" w14:textId="77777777" w:rsidTr="0090058C">
        <w:trPr>
          <w:trHeight w:val="582"/>
        </w:trPr>
        <w:tc>
          <w:tcPr>
            <w:tcW w:w="4274" w:type="dxa"/>
          </w:tcPr>
          <w:p w14:paraId="7DF57740" w14:textId="77777777" w:rsidR="00755AAF" w:rsidRPr="00A2590E" w:rsidRDefault="00755AAF" w:rsidP="00D85810">
            <w:pPr>
              <w:pStyle w:val="TableParagraph"/>
              <w:spacing w:before="2"/>
              <w:ind w:left="100"/>
              <w:rPr>
                <w:b/>
              </w:rPr>
            </w:pPr>
            <w:r w:rsidRPr="00A2590E">
              <w:t>Required</w:t>
            </w:r>
            <w:r w:rsidRPr="00A2590E">
              <w:rPr>
                <w:spacing w:val="-3"/>
              </w:rPr>
              <w:t xml:space="preserve"> </w:t>
            </w:r>
            <w:r w:rsidRPr="00A2590E">
              <w:rPr>
                <w:b/>
              </w:rPr>
              <w:t>Routine</w:t>
            </w:r>
            <w:r w:rsidRPr="00A2590E">
              <w:rPr>
                <w:b/>
                <w:spacing w:val="-5"/>
              </w:rPr>
              <w:t xml:space="preserve"> </w:t>
            </w:r>
            <w:r w:rsidRPr="00A2590E">
              <w:rPr>
                <w:b/>
              </w:rPr>
              <w:t>Competencies</w:t>
            </w:r>
          </w:p>
          <w:p w14:paraId="4CECBF0C" w14:textId="77777777" w:rsidR="00755AAF" w:rsidRPr="00A2590E" w:rsidRDefault="00755AAF" w:rsidP="00D85810">
            <w:pPr>
              <w:pStyle w:val="TableParagraph"/>
              <w:spacing w:before="2" w:line="270" w:lineRule="atLeast"/>
              <w:ind w:left="100" w:right="832"/>
            </w:pPr>
            <w:r w:rsidRPr="00A2590E">
              <w:t>Grade</w:t>
            </w:r>
            <w:r w:rsidRPr="00A2590E">
              <w:rPr>
                <w:spacing w:val="-3"/>
              </w:rPr>
              <w:t xml:space="preserve"> </w:t>
            </w:r>
            <w:r w:rsidRPr="00A2590E">
              <w:t>%</w:t>
            </w:r>
            <w:r w:rsidRPr="00A2590E">
              <w:rPr>
                <w:spacing w:val="-1"/>
              </w:rPr>
              <w:t xml:space="preserve"> </w:t>
            </w:r>
            <w:r w:rsidRPr="00A2590E">
              <w:t>Weight</w:t>
            </w:r>
          </w:p>
        </w:tc>
        <w:tc>
          <w:tcPr>
            <w:tcW w:w="996" w:type="dxa"/>
          </w:tcPr>
          <w:p w14:paraId="3169FF4F" w14:textId="77777777" w:rsidR="00755AAF" w:rsidRPr="00A2590E" w:rsidRDefault="00755AAF" w:rsidP="00D85810">
            <w:pPr>
              <w:pStyle w:val="TableParagraph"/>
              <w:spacing w:before="2"/>
              <w:ind w:left="98"/>
            </w:pPr>
            <w:r w:rsidRPr="00A2590E">
              <w:t>2</w:t>
            </w:r>
          </w:p>
          <w:p w14:paraId="4A744C45" w14:textId="250CAC33" w:rsidR="00755AAF" w:rsidRPr="00A2590E" w:rsidRDefault="0090058C" w:rsidP="00D85810">
            <w:pPr>
              <w:pStyle w:val="TableParagraph"/>
              <w:spacing w:before="21" w:line="248" w:lineRule="exact"/>
              <w:ind w:left="98"/>
            </w:pPr>
            <w:r>
              <w:t>3</w:t>
            </w:r>
            <w:r w:rsidR="00755AAF" w:rsidRPr="00A2590E">
              <w:t>0%</w:t>
            </w:r>
          </w:p>
        </w:tc>
        <w:tc>
          <w:tcPr>
            <w:tcW w:w="1025" w:type="dxa"/>
          </w:tcPr>
          <w:p w14:paraId="6A9ED359" w14:textId="77777777" w:rsidR="00755AAF" w:rsidRPr="00A2590E" w:rsidRDefault="00755AAF" w:rsidP="00D85810">
            <w:pPr>
              <w:pStyle w:val="TableParagraph"/>
              <w:spacing w:before="2"/>
              <w:ind w:left="98"/>
            </w:pPr>
            <w:r w:rsidRPr="00A2590E">
              <w:t>15</w:t>
            </w:r>
          </w:p>
          <w:p w14:paraId="6A1EE6D4" w14:textId="77777777" w:rsidR="00755AAF" w:rsidRPr="00A2590E" w:rsidRDefault="00755AAF" w:rsidP="00D85810">
            <w:pPr>
              <w:pStyle w:val="TableParagraph"/>
              <w:spacing w:before="21" w:line="248" w:lineRule="exact"/>
              <w:ind w:left="98"/>
            </w:pPr>
            <w:r w:rsidRPr="00A2590E">
              <w:t>40%</w:t>
            </w:r>
          </w:p>
        </w:tc>
        <w:tc>
          <w:tcPr>
            <w:tcW w:w="1025" w:type="dxa"/>
          </w:tcPr>
          <w:p w14:paraId="3E8A49A1" w14:textId="77777777" w:rsidR="00755AAF" w:rsidRPr="00A2590E" w:rsidRDefault="00755AAF" w:rsidP="00D85810">
            <w:pPr>
              <w:pStyle w:val="TableParagraph"/>
              <w:spacing w:before="2"/>
              <w:ind w:left="98"/>
            </w:pPr>
            <w:r w:rsidRPr="00A2590E">
              <w:t>15</w:t>
            </w:r>
          </w:p>
          <w:p w14:paraId="5A376D91" w14:textId="77777777" w:rsidR="00755AAF" w:rsidRPr="00A2590E" w:rsidRDefault="00755AAF" w:rsidP="00D85810">
            <w:pPr>
              <w:pStyle w:val="TableParagraph"/>
              <w:spacing w:before="21" w:line="248" w:lineRule="exact"/>
              <w:ind w:left="98"/>
            </w:pPr>
            <w:r w:rsidRPr="00A2590E">
              <w:t>30%</w:t>
            </w:r>
          </w:p>
        </w:tc>
        <w:tc>
          <w:tcPr>
            <w:tcW w:w="1025" w:type="dxa"/>
          </w:tcPr>
          <w:p w14:paraId="1B7349D7" w14:textId="77777777" w:rsidR="00755AAF" w:rsidRPr="00A2590E" w:rsidRDefault="00755AAF" w:rsidP="00D85810">
            <w:pPr>
              <w:pStyle w:val="TableParagraph"/>
              <w:spacing w:before="2"/>
              <w:ind w:left="100"/>
            </w:pPr>
            <w:r w:rsidRPr="00A2590E">
              <w:t>15</w:t>
            </w:r>
          </w:p>
          <w:p w14:paraId="30E481BE" w14:textId="77777777" w:rsidR="00755AAF" w:rsidRPr="00A2590E" w:rsidRDefault="00755AAF" w:rsidP="00D85810">
            <w:pPr>
              <w:pStyle w:val="TableParagraph"/>
              <w:spacing w:before="21" w:line="248" w:lineRule="exact"/>
              <w:ind w:left="100"/>
            </w:pPr>
            <w:r w:rsidRPr="00A2590E">
              <w:t>30%</w:t>
            </w:r>
          </w:p>
        </w:tc>
        <w:tc>
          <w:tcPr>
            <w:tcW w:w="1025" w:type="dxa"/>
          </w:tcPr>
          <w:p w14:paraId="4952182F" w14:textId="77777777" w:rsidR="00755AAF" w:rsidRPr="00A2590E" w:rsidRDefault="00755AAF" w:rsidP="00D85810">
            <w:pPr>
              <w:pStyle w:val="TableParagraph"/>
              <w:spacing w:before="2"/>
              <w:ind w:left="100"/>
            </w:pPr>
            <w:r w:rsidRPr="00A2590E">
              <w:t>10</w:t>
            </w:r>
          </w:p>
          <w:p w14:paraId="6D76ABD2" w14:textId="77777777" w:rsidR="00755AAF" w:rsidRPr="00A2590E" w:rsidRDefault="00755AAF" w:rsidP="00D85810">
            <w:pPr>
              <w:pStyle w:val="TableParagraph"/>
              <w:spacing w:before="21" w:line="248" w:lineRule="exact"/>
              <w:ind w:left="100"/>
            </w:pPr>
            <w:r w:rsidRPr="00A2590E">
              <w:t>30%</w:t>
            </w:r>
          </w:p>
        </w:tc>
        <w:tc>
          <w:tcPr>
            <w:tcW w:w="691" w:type="dxa"/>
          </w:tcPr>
          <w:p w14:paraId="7CAA94F1" w14:textId="77777777" w:rsidR="00755AAF" w:rsidRPr="00A2590E" w:rsidRDefault="00755AAF" w:rsidP="00D85810">
            <w:pPr>
              <w:pStyle w:val="TableParagraph"/>
              <w:spacing w:before="2"/>
              <w:ind w:left="100"/>
            </w:pPr>
            <w:r w:rsidRPr="00A2590E">
              <w:t>57</w:t>
            </w:r>
          </w:p>
        </w:tc>
      </w:tr>
      <w:tr w:rsidR="00755AAF" w:rsidRPr="00A2590E" w14:paraId="20B11295" w14:textId="77777777" w:rsidTr="0090058C">
        <w:trPr>
          <w:trHeight w:val="820"/>
        </w:trPr>
        <w:tc>
          <w:tcPr>
            <w:tcW w:w="4274" w:type="dxa"/>
          </w:tcPr>
          <w:p w14:paraId="01485479" w14:textId="77777777" w:rsidR="00755AAF" w:rsidRPr="00A2590E" w:rsidRDefault="00755AAF" w:rsidP="00D85810">
            <w:pPr>
              <w:pStyle w:val="TableParagraph"/>
              <w:spacing w:before="4"/>
              <w:ind w:left="100"/>
            </w:pPr>
            <w:r w:rsidRPr="00A2590E">
              <w:rPr>
                <w:b/>
              </w:rPr>
              <w:t>Cumulative</w:t>
            </w:r>
            <w:r w:rsidRPr="00A2590E">
              <w:rPr>
                <w:b/>
                <w:spacing w:val="-5"/>
              </w:rPr>
              <w:t xml:space="preserve"> </w:t>
            </w:r>
            <w:r w:rsidRPr="00A2590E">
              <w:t>required</w:t>
            </w:r>
            <w:r w:rsidRPr="00A2590E">
              <w:rPr>
                <w:spacing w:val="-5"/>
              </w:rPr>
              <w:t xml:space="preserve"> </w:t>
            </w:r>
            <w:r w:rsidRPr="00A2590E">
              <w:t>number</w:t>
            </w:r>
            <w:r w:rsidRPr="00A2590E">
              <w:rPr>
                <w:spacing w:val="-4"/>
              </w:rPr>
              <w:t xml:space="preserve"> </w:t>
            </w:r>
            <w:r w:rsidRPr="00A2590E">
              <w:t>of</w:t>
            </w:r>
            <w:r w:rsidRPr="00A2590E">
              <w:rPr>
                <w:spacing w:val="-4"/>
              </w:rPr>
              <w:t xml:space="preserve"> </w:t>
            </w:r>
            <w:r w:rsidRPr="00A2590E">
              <w:t>pulled</w:t>
            </w:r>
          </w:p>
          <w:p w14:paraId="4EDD43EE" w14:textId="77777777" w:rsidR="00755AAF" w:rsidRPr="00A2590E" w:rsidRDefault="00755AAF" w:rsidP="00D85810">
            <w:pPr>
              <w:pStyle w:val="TableParagraph"/>
              <w:spacing w:before="21"/>
              <w:ind w:left="100"/>
              <w:rPr>
                <w:b/>
              </w:rPr>
            </w:pPr>
            <w:r w:rsidRPr="00A2590E">
              <w:rPr>
                <w:b/>
              </w:rPr>
              <w:t>Category</w:t>
            </w:r>
            <w:r w:rsidRPr="00A2590E">
              <w:rPr>
                <w:b/>
                <w:spacing w:val="-6"/>
              </w:rPr>
              <w:t xml:space="preserve"> </w:t>
            </w:r>
            <w:r w:rsidRPr="00A2590E">
              <w:rPr>
                <w:b/>
              </w:rPr>
              <w:t>Competencies</w:t>
            </w:r>
          </w:p>
          <w:p w14:paraId="1983CE1E" w14:textId="77777777" w:rsidR="00755AAF" w:rsidRPr="00A2590E" w:rsidRDefault="00755AAF" w:rsidP="00D85810">
            <w:pPr>
              <w:pStyle w:val="TableParagraph"/>
              <w:spacing w:before="18" w:line="251" w:lineRule="exact"/>
              <w:ind w:left="100"/>
            </w:pPr>
            <w:r w:rsidRPr="00A2590E">
              <w:t>Grade</w:t>
            </w:r>
            <w:r w:rsidRPr="00A2590E">
              <w:rPr>
                <w:spacing w:val="-3"/>
              </w:rPr>
              <w:t xml:space="preserve"> </w:t>
            </w:r>
            <w:r w:rsidRPr="00A2590E">
              <w:t>%</w:t>
            </w:r>
            <w:r w:rsidRPr="00A2590E">
              <w:rPr>
                <w:spacing w:val="-2"/>
              </w:rPr>
              <w:t xml:space="preserve"> </w:t>
            </w:r>
            <w:r w:rsidRPr="00A2590E">
              <w:t>Weight</w:t>
            </w:r>
          </w:p>
        </w:tc>
        <w:tc>
          <w:tcPr>
            <w:tcW w:w="996" w:type="dxa"/>
          </w:tcPr>
          <w:p w14:paraId="70870CDE" w14:textId="77777777" w:rsidR="00755AAF" w:rsidRPr="00A2590E" w:rsidRDefault="00755AAF" w:rsidP="00D85810">
            <w:pPr>
              <w:pStyle w:val="TableParagraph"/>
              <w:spacing w:before="4"/>
              <w:ind w:left="98"/>
            </w:pPr>
            <w:r w:rsidRPr="00A2590E">
              <w:t>--</w:t>
            </w:r>
          </w:p>
          <w:p w14:paraId="080594CB" w14:textId="77777777" w:rsidR="00755AAF" w:rsidRPr="00A2590E" w:rsidRDefault="00755AAF" w:rsidP="00D85810">
            <w:pPr>
              <w:pStyle w:val="TableParagraph"/>
              <w:spacing w:before="4"/>
              <w:ind w:left="0"/>
              <w:rPr>
                <w:b/>
              </w:rPr>
            </w:pPr>
          </w:p>
          <w:p w14:paraId="5929D1D6" w14:textId="77777777" w:rsidR="00755AAF" w:rsidRPr="00A2590E" w:rsidRDefault="00755AAF" w:rsidP="00D85810">
            <w:pPr>
              <w:pStyle w:val="TableParagraph"/>
              <w:spacing w:line="251" w:lineRule="exact"/>
              <w:ind w:left="98"/>
            </w:pPr>
            <w:r w:rsidRPr="00A2590E">
              <w:t>10%*</w:t>
            </w:r>
          </w:p>
        </w:tc>
        <w:tc>
          <w:tcPr>
            <w:tcW w:w="1025" w:type="dxa"/>
          </w:tcPr>
          <w:p w14:paraId="3463F162" w14:textId="77777777" w:rsidR="00755AAF" w:rsidRPr="00A2590E" w:rsidRDefault="00755AAF" w:rsidP="00D85810">
            <w:pPr>
              <w:pStyle w:val="TableParagraph"/>
              <w:spacing w:before="4"/>
              <w:ind w:left="98"/>
            </w:pPr>
            <w:r w:rsidRPr="00A2590E">
              <w:t>2</w:t>
            </w:r>
          </w:p>
          <w:p w14:paraId="793012FE" w14:textId="77777777" w:rsidR="00755AAF" w:rsidRPr="00A2590E" w:rsidRDefault="00755AAF" w:rsidP="00D85810">
            <w:pPr>
              <w:pStyle w:val="TableParagraph"/>
              <w:spacing w:before="4"/>
              <w:ind w:left="0"/>
              <w:rPr>
                <w:b/>
              </w:rPr>
            </w:pPr>
          </w:p>
          <w:p w14:paraId="445584AC" w14:textId="77777777" w:rsidR="00755AAF" w:rsidRPr="00A2590E" w:rsidRDefault="00755AAF" w:rsidP="00D85810">
            <w:pPr>
              <w:pStyle w:val="TableParagraph"/>
              <w:spacing w:line="251" w:lineRule="exact"/>
              <w:ind w:left="98"/>
            </w:pPr>
            <w:r w:rsidRPr="00A2590E">
              <w:t>20%**</w:t>
            </w:r>
          </w:p>
        </w:tc>
        <w:tc>
          <w:tcPr>
            <w:tcW w:w="1025" w:type="dxa"/>
          </w:tcPr>
          <w:p w14:paraId="1FCF91A1" w14:textId="77777777" w:rsidR="00755AAF" w:rsidRPr="00A2590E" w:rsidRDefault="00755AAF" w:rsidP="00D85810">
            <w:pPr>
              <w:pStyle w:val="TableParagraph"/>
              <w:spacing w:before="4"/>
              <w:ind w:left="98"/>
            </w:pPr>
            <w:r w:rsidRPr="00A2590E">
              <w:t>4</w:t>
            </w:r>
          </w:p>
          <w:p w14:paraId="79128A7A" w14:textId="77777777" w:rsidR="00755AAF" w:rsidRPr="00A2590E" w:rsidRDefault="00755AAF" w:rsidP="00D85810">
            <w:pPr>
              <w:pStyle w:val="TableParagraph"/>
              <w:spacing w:before="4"/>
              <w:ind w:left="0"/>
              <w:rPr>
                <w:b/>
              </w:rPr>
            </w:pPr>
          </w:p>
          <w:p w14:paraId="575764FA" w14:textId="77777777" w:rsidR="00755AAF" w:rsidRPr="00A2590E" w:rsidRDefault="00755AAF" w:rsidP="00D85810">
            <w:pPr>
              <w:pStyle w:val="TableParagraph"/>
              <w:spacing w:line="251" w:lineRule="exact"/>
              <w:ind w:left="98"/>
            </w:pPr>
            <w:r w:rsidRPr="00A2590E">
              <w:t>20%**</w:t>
            </w:r>
          </w:p>
        </w:tc>
        <w:tc>
          <w:tcPr>
            <w:tcW w:w="1025" w:type="dxa"/>
          </w:tcPr>
          <w:p w14:paraId="4EC9B1FF" w14:textId="77777777" w:rsidR="00755AAF" w:rsidRPr="00A2590E" w:rsidRDefault="00755AAF" w:rsidP="00D85810">
            <w:pPr>
              <w:pStyle w:val="TableParagraph"/>
              <w:spacing w:before="4"/>
              <w:ind w:left="100"/>
            </w:pPr>
            <w:r w:rsidRPr="00A2590E">
              <w:t>7</w:t>
            </w:r>
          </w:p>
          <w:p w14:paraId="2ABE620C" w14:textId="77777777" w:rsidR="00755AAF" w:rsidRPr="00A2590E" w:rsidRDefault="00755AAF" w:rsidP="00D85810">
            <w:pPr>
              <w:pStyle w:val="TableParagraph"/>
              <w:spacing w:before="4"/>
              <w:ind w:left="0"/>
              <w:rPr>
                <w:b/>
              </w:rPr>
            </w:pPr>
          </w:p>
          <w:p w14:paraId="64C43B1A" w14:textId="77777777" w:rsidR="00755AAF" w:rsidRPr="00A2590E" w:rsidRDefault="00755AAF" w:rsidP="00D85810">
            <w:pPr>
              <w:pStyle w:val="TableParagraph"/>
              <w:spacing w:line="251" w:lineRule="exact"/>
              <w:ind w:left="100"/>
            </w:pPr>
            <w:r w:rsidRPr="00A2590E">
              <w:t>20%**</w:t>
            </w:r>
          </w:p>
        </w:tc>
        <w:tc>
          <w:tcPr>
            <w:tcW w:w="1025" w:type="dxa"/>
          </w:tcPr>
          <w:p w14:paraId="571C3EFE" w14:textId="77777777" w:rsidR="00755AAF" w:rsidRPr="00A2590E" w:rsidRDefault="00755AAF" w:rsidP="00D85810">
            <w:pPr>
              <w:pStyle w:val="TableParagraph"/>
              <w:spacing w:before="4"/>
              <w:ind w:left="100"/>
            </w:pPr>
            <w:r w:rsidRPr="00A2590E">
              <w:t>8</w:t>
            </w:r>
          </w:p>
          <w:p w14:paraId="71A97B59" w14:textId="77777777" w:rsidR="00755AAF" w:rsidRPr="00A2590E" w:rsidRDefault="00755AAF" w:rsidP="00D85810">
            <w:pPr>
              <w:pStyle w:val="TableParagraph"/>
              <w:spacing w:before="4"/>
              <w:ind w:left="0"/>
              <w:rPr>
                <w:b/>
              </w:rPr>
            </w:pPr>
          </w:p>
          <w:p w14:paraId="0DEE06D0" w14:textId="77777777" w:rsidR="00755AAF" w:rsidRPr="00A2590E" w:rsidRDefault="00755AAF" w:rsidP="00D85810">
            <w:pPr>
              <w:pStyle w:val="TableParagraph"/>
              <w:spacing w:line="251" w:lineRule="exact"/>
              <w:ind w:left="100"/>
            </w:pPr>
            <w:r w:rsidRPr="00A2590E">
              <w:t>10%**</w:t>
            </w:r>
          </w:p>
        </w:tc>
        <w:tc>
          <w:tcPr>
            <w:tcW w:w="691" w:type="dxa"/>
          </w:tcPr>
          <w:p w14:paraId="7F88083D" w14:textId="77777777" w:rsidR="00755AAF" w:rsidRPr="00A2590E" w:rsidRDefault="00755AAF" w:rsidP="00D85810">
            <w:pPr>
              <w:pStyle w:val="TableParagraph"/>
              <w:spacing w:before="4"/>
              <w:ind w:left="100"/>
            </w:pPr>
            <w:r w:rsidRPr="00A2590E">
              <w:t>8</w:t>
            </w:r>
          </w:p>
        </w:tc>
      </w:tr>
      <w:tr w:rsidR="00755AAF" w:rsidRPr="00A2590E" w14:paraId="03E95BF6" w14:textId="77777777" w:rsidTr="0090058C">
        <w:trPr>
          <w:trHeight w:val="546"/>
        </w:trPr>
        <w:tc>
          <w:tcPr>
            <w:tcW w:w="4274" w:type="dxa"/>
          </w:tcPr>
          <w:p w14:paraId="4422B2DF" w14:textId="77777777" w:rsidR="00755AAF" w:rsidRPr="00A2590E" w:rsidRDefault="00755AAF" w:rsidP="00D85810">
            <w:pPr>
              <w:pStyle w:val="TableParagraph"/>
              <w:spacing w:before="2"/>
              <w:ind w:left="100"/>
              <w:rPr>
                <w:b/>
              </w:rPr>
            </w:pPr>
            <w:r w:rsidRPr="00A2590E">
              <w:rPr>
                <w:b/>
              </w:rPr>
              <w:t>Clinical</w:t>
            </w:r>
            <w:r w:rsidRPr="00A2590E">
              <w:rPr>
                <w:b/>
                <w:spacing w:val="-5"/>
              </w:rPr>
              <w:t xml:space="preserve"> </w:t>
            </w:r>
            <w:r w:rsidRPr="00A2590E">
              <w:rPr>
                <w:b/>
              </w:rPr>
              <w:t>Coordinator</w:t>
            </w:r>
            <w:r w:rsidRPr="00A2590E">
              <w:rPr>
                <w:b/>
                <w:spacing w:val="-2"/>
              </w:rPr>
              <w:t xml:space="preserve"> </w:t>
            </w:r>
            <w:r w:rsidRPr="00A2590E">
              <w:rPr>
                <w:b/>
              </w:rPr>
              <w:t>Evaluation</w:t>
            </w:r>
          </w:p>
          <w:p w14:paraId="0234FF90" w14:textId="77777777" w:rsidR="00755AAF" w:rsidRPr="00A2590E" w:rsidRDefault="00755AAF" w:rsidP="00D85810">
            <w:pPr>
              <w:pStyle w:val="TableParagraph"/>
              <w:spacing w:before="20" w:line="251" w:lineRule="exact"/>
              <w:ind w:left="100"/>
            </w:pPr>
            <w:r w:rsidRPr="00A2590E">
              <w:t>Grade</w:t>
            </w:r>
            <w:r w:rsidRPr="00A2590E">
              <w:rPr>
                <w:spacing w:val="-3"/>
              </w:rPr>
              <w:t xml:space="preserve"> </w:t>
            </w:r>
            <w:r w:rsidRPr="00A2590E">
              <w:t>%</w:t>
            </w:r>
            <w:r w:rsidRPr="00A2590E">
              <w:rPr>
                <w:spacing w:val="-2"/>
              </w:rPr>
              <w:t xml:space="preserve"> </w:t>
            </w:r>
            <w:r w:rsidRPr="00A2590E">
              <w:t>Weight</w:t>
            </w:r>
          </w:p>
        </w:tc>
        <w:tc>
          <w:tcPr>
            <w:tcW w:w="996" w:type="dxa"/>
          </w:tcPr>
          <w:p w14:paraId="463CF607" w14:textId="77777777" w:rsidR="00755AAF" w:rsidRPr="00A2590E" w:rsidRDefault="00755AAF" w:rsidP="00D85810">
            <w:pPr>
              <w:pStyle w:val="TableParagraph"/>
              <w:spacing w:before="2"/>
              <w:ind w:left="98"/>
            </w:pPr>
            <w:r w:rsidRPr="00A2590E">
              <w:t>1</w:t>
            </w:r>
          </w:p>
          <w:p w14:paraId="2BB745A9" w14:textId="77777777" w:rsidR="00755AAF" w:rsidRPr="00A2590E" w:rsidRDefault="00755AAF" w:rsidP="00D85810">
            <w:pPr>
              <w:pStyle w:val="TableParagraph"/>
              <w:spacing w:before="20" w:line="251" w:lineRule="exact"/>
              <w:ind w:left="98"/>
            </w:pPr>
            <w:r w:rsidRPr="00A2590E">
              <w:t>10%</w:t>
            </w:r>
          </w:p>
        </w:tc>
        <w:tc>
          <w:tcPr>
            <w:tcW w:w="1025" w:type="dxa"/>
          </w:tcPr>
          <w:p w14:paraId="30F82A14" w14:textId="77777777" w:rsidR="00755AAF" w:rsidRPr="00A2590E" w:rsidRDefault="00755AAF" w:rsidP="00D85810">
            <w:pPr>
              <w:pStyle w:val="TableParagraph"/>
              <w:spacing w:before="2"/>
              <w:ind w:left="98"/>
            </w:pPr>
            <w:r w:rsidRPr="00A2590E">
              <w:t>1</w:t>
            </w:r>
          </w:p>
          <w:p w14:paraId="3B731842" w14:textId="77777777" w:rsidR="00755AAF" w:rsidRPr="00A2590E" w:rsidRDefault="00755AAF" w:rsidP="00D85810">
            <w:pPr>
              <w:pStyle w:val="TableParagraph"/>
              <w:spacing w:before="20" w:line="251" w:lineRule="exact"/>
              <w:ind w:left="98"/>
            </w:pPr>
            <w:r w:rsidRPr="00A2590E">
              <w:t>10%</w:t>
            </w:r>
          </w:p>
        </w:tc>
        <w:tc>
          <w:tcPr>
            <w:tcW w:w="1025" w:type="dxa"/>
          </w:tcPr>
          <w:p w14:paraId="49767165" w14:textId="77777777" w:rsidR="00755AAF" w:rsidRPr="00A2590E" w:rsidRDefault="00755AAF" w:rsidP="00D85810">
            <w:pPr>
              <w:pStyle w:val="TableParagraph"/>
              <w:spacing w:before="2"/>
              <w:ind w:left="98"/>
            </w:pPr>
            <w:r w:rsidRPr="00A2590E">
              <w:t>1</w:t>
            </w:r>
          </w:p>
          <w:p w14:paraId="5FE90C3A" w14:textId="77777777" w:rsidR="00755AAF" w:rsidRPr="00A2590E" w:rsidRDefault="00755AAF" w:rsidP="00D85810">
            <w:pPr>
              <w:pStyle w:val="TableParagraph"/>
              <w:spacing w:before="20" w:line="251" w:lineRule="exact"/>
              <w:ind w:left="98"/>
            </w:pPr>
            <w:r w:rsidRPr="00A2590E">
              <w:t>10%</w:t>
            </w:r>
          </w:p>
        </w:tc>
        <w:tc>
          <w:tcPr>
            <w:tcW w:w="1025" w:type="dxa"/>
          </w:tcPr>
          <w:p w14:paraId="0A86F36D" w14:textId="77777777" w:rsidR="00755AAF" w:rsidRPr="00A2590E" w:rsidRDefault="00755AAF" w:rsidP="00D85810">
            <w:pPr>
              <w:pStyle w:val="TableParagraph"/>
              <w:spacing w:before="2"/>
              <w:ind w:left="100"/>
            </w:pPr>
            <w:r w:rsidRPr="00A2590E">
              <w:t>1</w:t>
            </w:r>
          </w:p>
          <w:p w14:paraId="763554B7" w14:textId="77777777" w:rsidR="00755AAF" w:rsidRPr="00A2590E" w:rsidRDefault="00755AAF" w:rsidP="00D85810">
            <w:pPr>
              <w:pStyle w:val="TableParagraph"/>
              <w:spacing w:before="20" w:line="251" w:lineRule="exact"/>
              <w:ind w:left="100"/>
            </w:pPr>
            <w:r w:rsidRPr="00A2590E">
              <w:t>10%</w:t>
            </w:r>
          </w:p>
        </w:tc>
        <w:tc>
          <w:tcPr>
            <w:tcW w:w="1025" w:type="dxa"/>
          </w:tcPr>
          <w:p w14:paraId="76FFF28E" w14:textId="77777777" w:rsidR="00755AAF" w:rsidRPr="00A2590E" w:rsidRDefault="00755AAF" w:rsidP="00D85810">
            <w:pPr>
              <w:pStyle w:val="TableParagraph"/>
              <w:spacing w:before="2"/>
              <w:ind w:left="100"/>
            </w:pPr>
            <w:r w:rsidRPr="00A2590E">
              <w:t>1</w:t>
            </w:r>
          </w:p>
          <w:p w14:paraId="54091803" w14:textId="77777777" w:rsidR="00755AAF" w:rsidRPr="00A2590E" w:rsidRDefault="00755AAF" w:rsidP="00D85810">
            <w:pPr>
              <w:pStyle w:val="TableParagraph"/>
              <w:spacing w:before="20" w:line="251" w:lineRule="exact"/>
              <w:ind w:left="100"/>
            </w:pPr>
            <w:r w:rsidRPr="00A2590E">
              <w:t>10%</w:t>
            </w:r>
          </w:p>
        </w:tc>
        <w:tc>
          <w:tcPr>
            <w:tcW w:w="691" w:type="dxa"/>
          </w:tcPr>
          <w:p w14:paraId="7BEB109D" w14:textId="77777777" w:rsidR="00755AAF" w:rsidRPr="00A2590E" w:rsidRDefault="00755AAF" w:rsidP="00D85810">
            <w:pPr>
              <w:pStyle w:val="TableParagraph"/>
              <w:spacing w:before="2"/>
              <w:ind w:left="100"/>
            </w:pPr>
            <w:r w:rsidRPr="00A2590E">
              <w:t>5</w:t>
            </w:r>
          </w:p>
        </w:tc>
      </w:tr>
      <w:tr w:rsidR="00755AAF" w:rsidRPr="00A2590E" w14:paraId="02A1DEFB" w14:textId="77777777" w:rsidTr="0090058C">
        <w:trPr>
          <w:trHeight w:val="546"/>
        </w:trPr>
        <w:tc>
          <w:tcPr>
            <w:tcW w:w="4274" w:type="dxa"/>
          </w:tcPr>
          <w:p w14:paraId="2A79A8D6" w14:textId="77777777" w:rsidR="00755AAF" w:rsidRPr="00A2590E" w:rsidRDefault="00755AAF" w:rsidP="00D85810">
            <w:pPr>
              <w:pStyle w:val="TableParagraph"/>
              <w:spacing w:before="2"/>
              <w:ind w:left="100"/>
              <w:rPr>
                <w:b/>
              </w:rPr>
            </w:pPr>
            <w:r w:rsidRPr="00A2590E">
              <w:rPr>
                <w:b/>
              </w:rPr>
              <w:t>Continued</w:t>
            </w:r>
            <w:r w:rsidRPr="00A2590E">
              <w:rPr>
                <w:b/>
                <w:spacing w:val="-4"/>
              </w:rPr>
              <w:t xml:space="preserve"> </w:t>
            </w:r>
            <w:r w:rsidRPr="00A2590E">
              <w:rPr>
                <w:b/>
              </w:rPr>
              <w:t>Competency</w:t>
            </w:r>
            <w:r w:rsidRPr="00A2590E">
              <w:rPr>
                <w:b/>
                <w:spacing w:val="-4"/>
              </w:rPr>
              <w:t xml:space="preserve"> </w:t>
            </w:r>
            <w:r w:rsidRPr="00A2590E">
              <w:rPr>
                <w:b/>
              </w:rPr>
              <w:t>Evaluation</w:t>
            </w:r>
          </w:p>
          <w:p w14:paraId="184EE3A0" w14:textId="77777777" w:rsidR="00755AAF" w:rsidRPr="00A2590E" w:rsidRDefault="00755AAF" w:rsidP="00D85810">
            <w:pPr>
              <w:pStyle w:val="TableParagraph"/>
              <w:spacing w:before="20" w:line="251" w:lineRule="exact"/>
              <w:ind w:left="100"/>
            </w:pPr>
            <w:r w:rsidRPr="00A2590E">
              <w:t>Grade</w:t>
            </w:r>
            <w:r w:rsidRPr="00A2590E">
              <w:rPr>
                <w:spacing w:val="-3"/>
              </w:rPr>
              <w:t xml:space="preserve"> </w:t>
            </w:r>
            <w:r w:rsidRPr="00A2590E">
              <w:t>%</w:t>
            </w:r>
            <w:r w:rsidRPr="00A2590E">
              <w:rPr>
                <w:spacing w:val="-2"/>
              </w:rPr>
              <w:t xml:space="preserve"> </w:t>
            </w:r>
            <w:r w:rsidRPr="00A2590E">
              <w:t>Weight</w:t>
            </w:r>
          </w:p>
        </w:tc>
        <w:tc>
          <w:tcPr>
            <w:tcW w:w="996" w:type="dxa"/>
          </w:tcPr>
          <w:p w14:paraId="257F2859" w14:textId="77777777" w:rsidR="00755AAF" w:rsidRPr="00A2590E" w:rsidRDefault="00755AAF" w:rsidP="00D85810">
            <w:pPr>
              <w:pStyle w:val="TableParagraph"/>
              <w:spacing w:before="2"/>
              <w:ind w:left="98"/>
            </w:pPr>
            <w:r w:rsidRPr="00A2590E">
              <w:t>--</w:t>
            </w:r>
          </w:p>
        </w:tc>
        <w:tc>
          <w:tcPr>
            <w:tcW w:w="1025" w:type="dxa"/>
          </w:tcPr>
          <w:p w14:paraId="1A3BB327" w14:textId="77777777" w:rsidR="00755AAF" w:rsidRPr="00A2590E" w:rsidRDefault="00755AAF" w:rsidP="00D85810">
            <w:pPr>
              <w:pStyle w:val="TableParagraph"/>
              <w:spacing w:before="2"/>
              <w:ind w:left="98"/>
            </w:pPr>
            <w:r w:rsidRPr="00A2590E">
              <w:t>--</w:t>
            </w:r>
          </w:p>
        </w:tc>
        <w:tc>
          <w:tcPr>
            <w:tcW w:w="1025" w:type="dxa"/>
          </w:tcPr>
          <w:p w14:paraId="7F54AA51" w14:textId="77777777" w:rsidR="00755AAF" w:rsidRPr="00A2590E" w:rsidRDefault="00755AAF" w:rsidP="00D85810">
            <w:pPr>
              <w:pStyle w:val="TableParagraph"/>
              <w:spacing w:before="2"/>
              <w:ind w:left="98"/>
            </w:pPr>
            <w:r w:rsidRPr="00A2590E">
              <w:t>2</w:t>
            </w:r>
          </w:p>
          <w:p w14:paraId="6E16ECBE" w14:textId="77777777" w:rsidR="00755AAF" w:rsidRPr="00A2590E" w:rsidRDefault="00755AAF" w:rsidP="00D85810">
            <w:pPr>
              <w:pStyle w:val="TableParagraph"/>
              <w:spacing w:before="20" w:line="251" w:lineRule="exact"/>
              <w:ind w:left="98"/>
            </w:pPr>
            <w:r w:rsidRPr="00A2590E">
              <w:t>10%</w:t>
            </w:r>
          </w:p>
        </w:tc>
        <w:tc>
          <w:tcPr>
            <w:tcW w:w="1025" w:type="dxa"/>
          </w:tcPr>
          <w:p w14:paraId="00853707" w14:textId="77777777" w:rsidR="00755AAF" w:rsidRPr="00A2590E" w:rsidRDefault="00755AAF" w:rsidP="00D85810">
            <w:pPr>
              <w:pStyle w:val="TableParagraph"/>
              <w:spacing w:before="2"/>
              <w:ind w:left="100"/>
            </w:pPr>
            <w:r w:rsidRPr="00A2590E">
              <w:t>2</w:t>
            </w:r>
          </w:p>
          <w:p w14:paraId="119CC0B7" w14:textId="77777777" w:rsidR="00755AAF" w:rsidRPr="00A2590E" w:rsidRDefault="00755AAF" w:rsidP="00D85810">
            <w:pPr>
              <w:pStyle w:val="TableParagraph"/>
              <w:spacing w:before="20" w:line="251" w:lineRule="exact"/>
              <w:ind w:left="100"/>
            </w:pPr>
            <w:r w:rsidRPr="00A2590E">
              <w:t>10%</w:t>
            </w:r>
          </w:p>
        </w:tc>
        <w:tc>
          <w:tcPr>
            <w:tcW w:w="1025" w:type="dxa"/>
          </w:tcPr>
          <w:p w14:paraId="4599F6A9" w14:textId="77777777" w:rsidR="00755AAF" w:rsidRPr="00A2590E" w:rsidRDefault="00755AAF" w:rsidP="00D85810">
            <w:pPr>
              <w:pStyle w:val="TableParagraph"/>
              <w:spacing w:before="2"/>
              <w:ind w:left="100"/>
            </w:pPr>
            <w:r w:rsidRPr="00A2590E">
              <w:t>2</w:t>
            </w:r>
          </w:p>
          <w:p w14:paraId="3E988FFE" w14:textId="77777777" w:rsidR="00755AAF" w:rsidRPr="00A2590E" w:rsidRDefault="00755AAF" w:rsidP="00D85810">
            <w:pPr>
              <w:pStyle w:val="TableParagraph"/>
              <w:spacing w:before="20" w:line="251" w:lineRule="exact"/>
              <w:ind w:left="100"/>
            </w:pPr>
            <w:r w:rsidRPr="00A2590E">
              <w:t>10%</w:t>
            </w:r>
          </w:p>
        </w:tc>
        <w:tc>
          <w:tcPr>
            <w:tcW w:w="691" w:type="dxa"/>
          </w:tcPr>
          <w:p w14:paraId="7DD8D64A" w14:textId="77777777" w:rsidR="00755AAF" w:rsidRPr="00A2590E" w:rsidRDefault="00755AAF" w:rsidP="00D85810">
            <w:pPr>
              <w:pStyle w:val="TableParagraph"/>
              <w:spacing w:before="2"/>
              <w:ind w:left="100"/>
            </w:pPr>
            <w:r w:rsidRPr="00A2590E">
              <w:t>6</w:t>
            </w:r>
          </w:p>
        </w:tc>
      </w:tr>
      <w:tr w:rsidR="00755AAF" w:rsidRPr="00A2590E" w14:paraId="7483BC59" w14:textId="77777777" w:rsidTr="0090058C">
        <w:trPr>
          <w:trHeight w:val="817"/>
        </w:trPr>
        <w:tc>
          <w:tcPr>
            <w:tcW w:w="4274" w:type="dxa"/>
          </w:tcPr>
          <w:p w14:paraId="16F3EDAC" w14:textId="77777777" w:rsidR="00755AAF" w:rsidRPr="00A2590E" w:rsidRDefault="00755AAF" w:rsidP="00D85810">
            <w:pPr>
              <w:pStyle w:val="TableParagraph"/>
              <w:spacing w:before="2"/>
              <w:ind w:left="100"/>
              <w:rPr>
                <w:b/>
              </w:rPr>
            </w:pPr>
            <w:r w:rsidRPr="00A2590E">
              <w:rPr>
                <w:b/>
              </w:rPr>
              <w:t>Final</w:t>
            </w:r>
            <w:r w:rsidRPr="00A2590E">
              <w:rPr>
                <w:b/>
                <w:spacing w:val="-4"/>
              </w:rPr>
              <w:t xml:space="preserve"> </w:t>
            </w:r>
            <w:r w:rsidRPr="00A2590E">
              <w:rPr>
                <w:b/>
              </w:rPr>
              <w:t>Competency</w:t>
            </w:r>
            <w:r w:rsidRPr="00A2590E">
              <w:rPr>
                <w:b/>
                <w:spacing w:val="-4"/>
              </w:rPr>
              <w:t xml:space="preserve"> </w:t>
            </w:r>
            <w:r w:rsidRPr="00A2590E">
              <w:rPr>
                <w:b/>
              </w:rPr>
              <w:t>Evaluation</w:t>
            </w:r>
          </w:p>
          <w:p w14:paraId="26F19297" w14:textId="77777777" w:rsidR="00755AAF" w:rsidRPr="00A2590E" w:rsidRDefault="00755AAF" w:rsidP="00D85810">
            <w:pPr>
              <w:pStyle w:val="TableParagraph"/>
              <w:spacing w:before="2" w:line="270" w:lineRule="atLeast"/>
              <w:ind w:left="100" w:right="660"/>
            </w:pPr>
            <w:r w:rsidRPr="00A2590E">
              <w:t>5 Procedures/Independent Rotation</w:t>
            </w:r>
            <w:r w:rsidRPr="00A2590E">
              <w:rPr>
                <w:spacing w:val="-59"/>
              </w:rPr>
              <w:t xml:space="preserve"> </w:t>
            </w:r>
            <w:r w:rsidRPr="00A2590E">
              <w:t>Grade</w:t>
            </w:r>
            <w:r w:rsidRPr="00A2590E">
              <w:rPr>
                <w:spacing w:val="-3"/>
              </w:rPr>
              <w:t xml:space="preserve"> </w:t>
            </w:r>
            <w:r w:rsidRPr="00A2590E">
              <w:t>%</w:t>
            </w:r>
            <w:r w:rsidRPr="00A2590E">
              <w:rPr>
                <w:spacing w:val="-1"/>
              </w:rPr>
              <w:t xml:space="preserve"> </w:t>
            </w:r>
            <w:r w:rsidRPr="00A2590E">
              <w:t>Weight</w:t>
            </w:r>
          </w:p>
        </w:tc>
        <w:tc>
          <w:tcPr>
            <w:tcW w:w="996" w:type="dxa"/>
          </w:tcPr>
          <w:p w14:paraId="1C9170B1" w14:textId="77777777" w:rsidR="00755AAF" w:rsidRPr="00A2590E" w:rsidRDefault="00755AAF" w:rsidP="00D85810">
            <w:pPr>
              <w:pStyle w:val="TableParagraph"/>
              <w:spacing w:before="2"/>
              <w:ind w:left="98"/>
            </w:pPr>
            <w:r w:rsidRPr="00A2590E">
              <w:t>--</w:t>
            </w:r>
          </w:p>
        </w:tc>
        <w:tc>
          <w:tcPr>
            <w:tcW w:w="1025" w:type="dxa"/>
          </w:tcPr>
          <w:p w14:paraId="129CF4DE" w14:textId="77777777" w:rsidR="00755AAF" w:rsidRPr="00A2590E" w:rsidRDefault="00755AAF" w:rsidP="00D85810">
            <w:pPr>
              <w:pStyle w:val="TableParagraph"/>
              <w:spacing w:before="2"/>
              <w:ind w:left="98"/>
            </w:pPr>
            <w:r w:rsidRPr="00A2590E">
              <w:t>--</w:t>
            </w:r>
          </w:p>
        </w:tc>
        <w:tc>
          <w:tcPr>
            <w:tcW w:w="1025" w:type="dxa"/>
          </w:tcPr>
          <w:p w14:paraId="2A6AB5D4" w14:textId="77777777" w:rsidR="00755AAF" w:rsidRPr="00A2590E" w:rsidRDefault="00755AAF" w:rsidP="00D85810">
            <w:pPr>
              <w:pStyle w:val="TableParagraph"/>
              <w:spacing w:before="2"/>
              <w:ind w:left="98"/>
            </w:pPr>
            <w:r w:rsidRPr="00A2590E">
              <w:t>--</w:t>
            </w:r>
          </w:p>
        </w:tc>
        <w:tc>
          <w:tcPr>
            <w:tcW w:w="1025" w:type="dxa"/>
          </w:tcPr>
          <w:p w14:paraId="5ACE3CF0" w14:textId="77777777" w:rsidR="00755AAF" w:rsidRPr="00A2590E" w:rsidRDefault="00755AAF" w:rsidP="00D85810">
            <w:pPr>
              <w:pStyle w:val="TableParagraph"/>
              <w:spacing w:before="2"/>
              <w:ind w:left="100"/>
            </w:pPr>
            <w:r w:rsidRPr="00A2590E">
              <w:t>--</w:t>
            </w:r>
          </w:p>
        </w:tc>
        <w:tc>
          <w:tcPr>
            <w:tcW w:w="1025" w:type="dxa"/>
          </w:tcPr>
          <w:p w14:paraId="3504A27F" w14:textId="77777777" w:rsidR="00755AAF" w:rsidRPr="00A2590E" w:rsidRDefault="00755AAF" w:rsidP="00D85810">
            <w:pPr>
              <w:pStyle w:val="TableParagraph"/>
              <w:spacing w:before="2"/>
              <w:ind w:left="100"/>
            </w:pPr>
            <w:r w:rsidRPr="00A2590E">
              <w:t>1</w:t>
            </w:r>
          </w:p>
          <w:p w14:paraId="0DDABDC7" w14:textId="77777777" w:rsidR="00755AAF" w:rsidRPr="00A2590E" w:rsidRDefault="00755AAF" w:rsidP="00D85810">
            <w:pPr>
              <w:pStyle w:val="TableParagraph"/>
              <w:spacing w:before="6"/>
              <w:ind w:left="0"/>
              <w:rPr>
                <w:b/>
              </w:rPr>
            </w:pPr>
          </w:p>
          <w:p w14:paraId="1BAF3464" w14:textId="77777777" w:rsidR="00755AAF" w:rsidRPr="00A2590E" w:rsidRDefault="00755AAF" w:rsidP="00D85810">
            <w:pPr>
              <w:pStyle w:val="TableParagraph"/>
              <w:spacing w:line="248" w:lineRule="exact"/>
              <w:ind w:left="100"/>
            </w:pPr>
            <w:r w:rsidRPr="00A2590E">
              <w:t>10%</w:t>
            </w:r>
          </w:p>
        </w:tc>
        <w:tc>
          <w:tcPr>
            <w:tcW w:w="691" w:type="dxa"/>
          </w:tcPr>
          <w:p w14:paraId="2B79A38A" w14:textId="77777777" w:rsidR="00755AAF" w:rsidRPr="00A2590E" w:rsidRDefault="00755AAF" w:rsidP="00D85810">
            <w:pPr>
              <w:pStyle w:val="TableParagraph"/>
              <w:spacing w:before="2"/>
              <w:ind w:left="100"/>
            </w:pPr>
            <w:r w:rsidRPr="00A2590E">
              <w:t>1</w:t>
            </w:r>
          </w:p>
        </w:tc>
      </w:tr>
      <w:tr w:rsidR="00755AAF" w:rsidRPr="00A2590E" w14:paraId="46A6F90D" w14:textId="77777777" w:rsidTr="0090058C">
        <w:trPr>
          <w:trHeight w:val="275"/>
        </w:trPr>
        <w:tc>
          <w:tcPr>
            <w:tcW w:w="4274" w:type="dxa"/>
          </w:tcPr>
          <w:p w14:paraId="7CDD8CA7" w14:textId="77777777" w:rsidR="00755AAF" w:rsidRPr="00A2590E" w:rsidRDefault="00755AAF" w:rsidP="00D85810">
            <w:pPr>
              <w:pStyle w:val="TableParagraph"/>
              <w:spacing w:before="4" w:line="251" w:lineRule="exact"/>
              <w:ind w:left="100"/>
            </w:pPr>
            <w:r w:rsidRPr="00A2590E">
              <w:t>TOTALS</w:t>
            </w:r>
          </w:p>
        </w:tc>
        <w:tc>
          <w:tcPr>
            <w:tcW w:w="996" w:type="dxa"/>
          </w:tcPr>
          <w:p w14:paraId="5A69D947" w14:textId="77777777" w:rsidR="00755AAF" w:rsidRPr="00A2590E" w:rsidRDefault="00755AAF" w:rsidP="00D85810">
            <w:pPr>
              <w:pStyle w:val="TableParagraph"/>
              <w:spacing w:before="4" w:line="251" w:lineRule="exact"/>
              <w:ind w:left="98"/>
            </w:pPr>
            <w:r w:rsidRPr="00A2590E">
              <w:t>100%</w:t>
            </w:r>
          </w:p>
        </w:tc>
        <w:tc>
          <w:tcPr>
            <w:tcW w:w="1025" w:type="dxa"/>
          </w:tcPr>
          <w:p w14:paraId="29C16750" w14:textId="77777777" w:rsidR="00755AAF" w:rsidRPr="00A2590E" w:rsidRDefault="00755AAF" w:rsidP="00D85810">
            <w:pPr>
              <w:pStyle w:val="TableParagraph"/>
              <w:spacing w:before="4" w:line="251" w:lineRule="exact"/>
              <w:ind w:left="98"/>
            </w:pPr>
            <w:r w:rsidRPr="00A2590E">
              <w:t>100%</w:t>
            </w:r>
          </w:p>
        </w:tc>
        <w:tc>
          <w:tcPr>
            <w:tcW w:w="1025" w:type="dxa"/>
          </w:tcPr>
          <w:p w14:paraId="7BA53ED3" w14:textId="77777777" w:rsidR="00755AAF" w:rsidRPr="00A2590E" w:rsidRDefault="00755AAF" w:rsidP="00D85810">
            <w:pPr>
              <w:pStyle w:val="TableParagraph"/>
              <w:spacing w:before="4" w:line="251" w:lineRule="exact"/>
              <w:ind w:left="98"/>
            </w:pPr>
            <w:r w:rsidRPr="00A2590E">
              <w:t>100%</w:t>
            </w:r>
          </w:p>
        </w:tc>
        <w:tc>
          <w:tcPr>
            <w:tcW w:w="1025" w:type="dxa"/>
          </w:tcPr>
          <w:p w14:paraId="0D6831E5" w14:textId="77777777" w:rsidR="00755AAF" w:rsidRPr="00A2590E" w:rsidRDefault="00755AAF" w:rsidP="00D85810">
            <w:pPr>
              <w:pStyle w:val="TableParagraph"/>
              <w:spacing w:before="4" w:line="251" w:lineRule="exact"/>
              <w:ind w:left="100"/>
            </w:pPr>
            <w:r w:rsidRPr="00A2590E">
              <w:t>100%</w:t>
            </w:r>
          </w:p>
        </w:tc>
        <w:tc>
          <w:tcPr>
            <w:tcW w:w="1025" w:type="dxa"/>
          </w:tcPr>
          <w:p w14:paraId="714EE0CD" w14:textId="77777777" w:rsidR="00755AAF" w:rsidRPr="00A2590E" w:rsidRDefault="00755AAF" w:rsidP="00D85810">
            <w:pPr>
              <w:pStyle w:val="TableParagraph"/>
              <w:spacing w:before="4" w:line="251" w:lineRule="exact"/>
              <w:ind w:left="100"/>
            </w:pPr>
            <w:r w:rsidRPr="00A2590E">
              <w:t>100%</w:t>
            </w:r>
          </w:p>
        </w:tc>
        <w:tc>
          <w:tcPr>
            <w:tcW w:w="691" w:type="dxa"/>
          </w:tcPr>
          <w:p w14:paraId="7A1304AA" w14:textId="77777777" w:rsidR="00755AAF" w:rsidRPr="00A2590E" w:rsidRDefault="00755AAF" w:rsidP="00D85810">
            <w:pPr>
              <w:pStyle w:val="TableParagraph"/>
              <w:ind w:left="0"/>
            </w:pPr>
          </w:p>
        </w:tc>
      </w:tr>
    </w:tbl>
    <w:p w14:paraId="7287AD4B" w14:textId="18C9CC5C" w:rsidR="006761F3" w:rsidRPr="00A2590E" w:rsidRDefault="006761F3" w:rsidP="006761F3">
      <w:pPr>
        <w:tabs>
          <w:tab w:val="left" w:pos="0"/>
          <w:tab w:val="left" w:pos="739"/>
          <w:tab w:val="left" w:pos="2160"/>
        </w:tabs>
        <w:rPr>
          <w:rFonts w:ascii="Arial" w:hAnsi="Arial" w:cs="Arial"/>
          <w:sz w:val="22"/>
          <w:szCs w:val="22"/>
        </w:rPr>
      </w:pPr>
    </w:p>
    <w:p w14:paraId="7E736592" w14:textId="1F088F6B" w:rsidR="00E85848" w:rsidRPr="00A2590E" w:rsidRDefault="00E85848" w:rsidP="00E85848">
      <w:pPr>
        <w:tabs>
          <w:tab w:val="left" w:pos="0"/>
          <w:tab w:val="left" w:pos="739"/>
          <w:tab w:val="left" w:pos="2160"/>
        </w:tabs>
        <w:rPr>
          <w:rFonts w:ascii="Arial" w:hAnsi="Arial" w:cs="Arial"/>
          <w:sz w:val="22"/>
          <w:szCs w:val="22"/>
        </w:rPr>
      </w:pPr>
      <w:r w:rsidRPr="00A2590E">
        <w:rPr>
          <w:rFonts w:ascii="Arial" w:hAnsi="Arial" w:cs="Arial"/>
          <w:sz w:val="22"/>
          <w:szCs w:val="22"/>
        </w:rPr>
        <w:t xml:space="preserve">*No Category Competencies are required </w:t>
      </w:r>
      <w:r w:rsidR="00CD7290">
        <w:rPr>
          <w:rFonts w:ascii="Arial" w:hAnsi="Arial" w:cs="Arial"/>
          <w:sz w:val="22"/>
          <w:szCs w:val="22"/>
        </w:rPr>
        <w:t xml:space="preserve">in </w:t>
      </w:r>
      <w:r w:rsidRPr="00A2590E">
        <w:rPr>
          <w:rFonts w:ascii="Arial" w:hAnsi="Arial" w:cs="Arial"/>
          <w:sz w:val="22"/>
          <w:szCs w:val="22"/>
        </w:rPr>
        <w:t>the first semester</w:t>
      </w:r>
      <w:r w:rsidR="0090058C">
        <w:rPr>
          <w:rFonts w:ascii="Arial" w:hAnsi="Arial" w:cs="Arial"/>
          <w:sz w:val="22"/>
          <w:szCs w:val="22"/>
        </w:rPr>
        <w:t>; however</w:t>
      </w:r>
      <w:r w:rsidRPr="00A2590E">
        <w:rPr>
          <w:rFonts w:ascii="Arial" w:hAnsi="Arial" w:cs="Arial"/>
          <w:sz w:val="22"/>
          <w:szCs w:val="22"/>
        </w:rPr>
        <w:t>, if achieved</w:t>
      </w:r>
      <w:r w:rsidR="00CD7290">
        <w:rPr>
          <w:rFonts w:ascii="Arial" w:hAnsi="Arial" w:cs="Arial"/>
          <w:sz w:val="22"/>
          <w:szCs w:val="22"/>
        </w:rPr>
        <w:t>,</w:t>
      </w:r>
      <w:r w:rsidRPr="00A2590E">
        <w:rPr>
          <w:rFonts w:ascii="Arial" w:hAnsi="Arial" w:cs="Arial"/>
          <w:sz w:val="22"/>
          <w:szCs w:val="22"/>
        </w:rPr>
        <w:t xml:space="preserve"> they will count </w:t>
      </w:r>
      <w:r w:rsidR="0090058C">
        <w:rPr>
          <w:rFonts w:ascii="Arial" w:hAnsi="Arial" w:cs="Arial"/>
          <w:sz w:val="22"/>
          <w:szCs w:val="22"/>
        </w:rPr>
        <w:t xml:space="preserve">as </w:t>
      </w:r>
      <w:r w:rsidRPr="00A2590E">
        <w:rPr>
          <w:rFonts w:ascii="Arial" w:hAnsi="Arial" w:cs="Arial"/>
          <w:sz w:val="22"/>
          <w:szCs w:val="22"/>
        </w:rPr>
        <w:t xml:space="preserve">10% of </w:t>
      </w:r>
      <w:r w:rsidR="0090058C">
        <w:rPr>
          <w:rFonts w:ascii="Arial" w:hAnsi="Arial" w:cs="Arial"/>
          <w:sz w:val="22"/>
          <w:szCs w:val="22"/>
        </w:rPr>
        <w:t xml:space="preserve">the </w:t>
      </w:r>
      <w:r w:rsidRPr="00A2590E">
        <w:rPr>
          <w:rFonts w:ascii="Arial" w:hAnsi="Arial" w:cs="Arial"/>
          <w:sz w:val="22"/>
          <w:szCs w:val="22"/>
        </w:rPr>
        <w:t xml:space="preserve">grade. Otherwise, this 10% is added to </w:t>
      </w:r>
      <w:r w:rsidR="00CD7290">
        <w:rPr>
          <w:rFonts w:ascii="Arial" w:hAnsi="Arial" w:cs="Arial"/>
          <w:sz w:val="22"/>
          <w:szCs w:val="22"/>
        </w:rPr>
        <w:t>Routine Competencies</w:t>
      </w:r>
      <w:r w:rsidR="0090058C">
        <w:rPr>
          <w:rFonts w:ascii="Arial" w:hAnsi="Arial" w:cs="Arial"/>
          <w:sz w:val="22"/>
          <w:szCs w:val="22"/>
        </w:rPr>
        <w:t>,</w:t>
      </w:r>
      <w:r w:rsidRPr="00A2590E">
        <w:rPr>
          <w:rFonts w:ascii="Arial" w:hAnsi="Arial" w:cs="Arial"/>
          <w:sz w:val="22"/>
          <w:szCs w:val="22"/>
        </w:rPr>
        <w:t xml:space="preserve"> and they become worth </w:t>
      </w:r>
      <w:r w:rsidR="0090058C">
        <w:rPr>
          <w:rFonts w:ascii="Arial" w:hAnsi="Arial" w:cs="Arial"/>
          <w:sz w:val="22"/>
          <w:szCs w:val="22"/>
        </w:rPr>
        <w:t>4</w:t>
      </w:r>
      <w:r w:rsidRPr="00A2590E">
        <w:rPr>
          <w:rFonts w:ascii="Arial" w:hAnsi="Arial" w:cs="Arial"/>
          <w:sz w:val="22"/>
          <w:szCs w:val="22"/>
        </w:rPr>
        <w:t>0%.</w:t>
      </w:r>
    </w:p>
    <w:p w14:paraId="2C0C7E9D" w14:textId="68EAAB52" w:rsidR="00E85848" w:rsidRPr="00A2590E" w:rsidRDefault="00E85848" w:rsidP="00E85848">
      <w:pPr>
        <w:tabs>
          <w:tab w:val="left" w:pos="0"/>
          <w:tab w:val="left" w:pos="739"/>
          <w:tab w:val="left" w:pos="2160"/>
        </w:tabs>
        <w:rPr>
          <w:rFonts w:ascii="Arial" w:hAnsi="Arial" w:cs="Arial"/>
          <w:sz w:val="22"/>
          <w:szCs w:val="22"/>
        </w:rPr>
      </w:pPr>
      <w:r w:rsidRPr="00A2590E">
        <w:rPr>
          <w:rFonts w:ascii="Arial" w:hAnsi="Arial" w:cs="Arial"/>
          <w:sz w:val="22"/>
          <w:szCs w:val="22"/>
        </w:rPr>
        <w:t xml:space="preserve">** In semesters where no Category Competency is accomplished, the Category Competency percentage points are given to the </w:t>
      </w:r>
      <w:r w:rsidR="00CD7290">
        <w:rPr>
          <w:rFonts w:ascii="Arial" w:hAnsi="Arial" w:cs="Arial"/>
          <w:sz w:val="22"/>
          <w:szCs w:val="22"/>
        </w:rPr>
        <w:t>Routine Competencies</w:t>
      </w:r>
      <w:r w:rsidRPr="00A2590E">
        <w:rPr>
          <w:rFonts w:ascii="Arial" w:hAnsi="Arial" w:cs="Arial"/>
          <w:sz w:val="22"/>
          <w:szCs w:val="22"/>
        </w:rPr>
        <w:t>.</w:t>
      </w:r>
    </w:p>
    <w:p w14:paraId="76620827" w14:textId="1DD5C11D" w:rsidR="00E85848" w:rsidRPr="00A2590E" w:rsidRDefault="00E85848" w:rsidP="00E85848">
      <w:pPr>
        <w:tabs>
          <w:tab w:val="left" w:pos="0"/>
          <w:tab w:val="left" w:pos="739"/>
          <w:tab w:val="left" w:pos="2160"/>
        </w:tabs>
        <w:rPr>
          <w:rFonts w:ascii="Arial" w:hAnsi="Arial" w:cs="Arial"/>
          <w:sz w:val="22"/>
          <w:szCs w:val="22"/>
        </w:rPr>
      </w:pPr>
      <w:r w:rsidRPr="00A2590E">
        <w:rPr>
          <w:rFonts w:ascii="Arial" w:hAnsi="Arial" w:cs="Arial"/>
          <w:sz w:val="22"/>
          <w:szCs w:val="22"/>
        </w:rPr>
        <w:t>*** 4 minimum (2 Diagnostic,1 Portable, 1 Fluoro) during IMAG 1901. 1 C</w:t>
      </w:r>
      <w:r w:rsidR="0090058C">
        <w:rPr>
          <w:rFonts w:ascii="Arial" w:hAnsi="Arial" w:cs="Arial"/>
          <w:sz w:val="22"/>
          <w:szCs w:val="22"/>
        </w:rPr>
        <w:t>-</w:t>
      </w:r>
      <w:r w:rsidRPr="00A2590E">
        <w:rPr>
          <w:rFonts w:ascii="Arial" w:hAnsi="Arial" w:cs="Arial"/>
          <w:sz w:val="22"/>
          <w:szCs w:val="22"/>
        </w:rPr>
        <w:t>arm minimum during IMAG 1142.</w:t>
      </w:r>
    </w:p>
    <w:p w14:paraId="5A100D28" w14:textId="03430B40" w:rsidR="006761F3" w:rsidRPr="00A2590E" w:rsidRDefault="006761F3" w:rsidP="006761F3">
      <w:pPr>
        <w:tabs>
          <w:tab w:val="left" w:pos="0"/>
          <w:tab w:val="left" w:pos="739"/>
          <w:tab w:val="left" w:pos="2160"/>
        </w:tabs>
        <w:rPr>
          <w:rFonts w:ascii="Arial" w:hAnsi="Arial" w:cs="Arial"/>
          <w:sz w:val="22"/>
          <w:szCs w:val="22"/>
        </w:rPr>
      </w:pPr>
      <w:r w:rsidRPr="00A2590E">
        <w:rPr>
          <w:rFonts w:ascii="Arial" w:hAnsi="Arial" w:cs="Arial"/>
          <w:sz w:val="22"/>
          <w:szCs w:val="22"/>
        </w:rPr>
        <w:t>During the clinical course series, students work toward demonstrating competency (successful Progress Evaluation) in a variety of procedures</w:t>
      </w:r>
      <w:r w:rsidR="00CD7290">
        <w:rPr>
          <w:rFonts w:ascii="Arial" w:hAnsi="Arial" w:cs="Arial"/>
          <w:sz w:val="22"/>
          <w:szCs w:val="22"/>
        </w:rPr>
        <w:t xml:space="preserve">, as indicated in </w:t>
      </w:r>
      <w:r w:rsidRPr="00A2590E">
        <w:rPr>
          <w:rFonts w:ascii="Arial" w:hAnsi="Arial" w:cs="Arial"/>
          <w:sz w:val="22"/>
          <w:szCs w:val="22"/>
        </w:rPr>
        <w:t xml:space="preserve">Table 2 below.  The specific procedures in each category that are classified as Required, Elective, or Other can be found in the student’s </w:t>
      </w:r>
      <w:r w:rsidRPr="00A2590E">
        <w:rPr>
          <w:rFonts w:ascii="Arial" w:hAnsi="Arial" w:cs="Arial"/>
          <w:i/>
          <w:iCs/>
          <w:sz w:val="22"/>
          <w:szCs w:val="22"/>
        </w:rPr>
        <w:t>Procedures Manual.</w:t>
      </w:r>
      <w:r w:rsidRPr="00A2590E">
        <w:rPr>
          <w:rFonts w:ascii="Arial" w:hAnsi="Arial" w:cs="Arial"/>
          <w:sz w:val="22"/>
          <w:szCs w:val="22"/>
        </w:rPr>
        <w:t xml:space="preserve">  Students are eligible to request a Progress Evaluation</w:t>
      </w:r>
      <w:r w:rsidR="00CD7290">
        <w:rPr>
          <w:rFonts w:ascii="Arial" w:hAnsi="Arial" w:cs="Arial"/>
          <w:sz w:val="22"/>
          <w:szCs w:val="22"/>
        </w:rPr>
        <w:t>/Routine Competency</w:t>
      </w:r>
      <w:r w:rsidRPr="00A2590E">
        <w:rPr>
          <w:rFonts w:ascii="Arial" w:hAnsi="Arial" w:cs="Arial"/>
          <w:sz w:val="22"/>
          <w:szCs w:val="22"/>
        </w:rPr>
        <w:t xml:space="preserve"> only for procedures for which the student has accomplished the following:</w:t>
      </w:r>
    </w:p>
    <w:p w14:paraId="01BDA999" w14:textId="77777777" w:rsidR="006761F3" w:rsidRPr="00A2590E" w:rsidRDefault="006761F3" w:rsidP="004C6D39">
      <w:pPr>
        <w:numPr>
          <w:ilvl w:val="0"/>
          <w:numId w:val="3"/>
        </w:numPr>
        <w:tabs>
          <w:tab w:val="left" w:pos="0"/>
          <w:tab w:val="left" w:pos="739"/>
          <w:tab w:val="left" w:pos="2160"/>
        </w:tabs>
        <w:spacing w:after="0" w:line="240" w:lineRule="auto"/>
        <w:rPr>
          <w:rFonts w:ascii="Arial" w:hAnsi="Arial" w:cs="Arial"/>
          <w:i/>
          <w:iCs/>
          <w:sz w:val="22"/>
          <w:szCs w:val="22"/>
        </w:rPr>
      </w:pPr>
      <w:r w:rsidRPr="00A2590E">
        <w:rPr>
          <w:rFonts w:ascii="Arial" w:hAnsi="Arial" w:cs="Arial"/>
          <w:i/>
          <w:iCs/>
          <w:sz w:val="22"/>
          <w:szCs w:val="22"/>
        </w:rPr>
        <w:t>Passed didactic coursework for the procedure in the positioning and procedures class.</w:t>
      </w:r>
    </w:p>
    <w:p w14:paraId="64201498" w14:textId="77777777" w:rsidR="006761F3" w:rsidRPr="00A2590E" w:rsidRDefault="006761F3" w:rsidP="004C6D39">
      <w:pPr>
        <w:numPr>
          <w:ilvl w:val="0"/>
          <w:numId w:val="3"/>
        </w:numPr>
        <w:tabs>
          <w:tab w:val="left" w:pos="0"/>
          <w:tab w:val="left" w:pos="739"/>
          <w:tab w:val="left" w:pos="2160"/>
        </w:tabs>
        <w:spacing w:after="0" w:line="240" w:lineRule="auto"/>
        <w:rPr>
          <w:rFonts w:ascii="Arial" w:hAnsi="Arial" w:cs="Arial"/>
          <w:i/>
          <w:iCs/>
          <w:sz w:val="22"/>
          <w:szCs w:val="22"/>
        </w:rPr>
      </w:pPr>
      <w:r w:rsidRPr="00A2590E">
        <w:rPr>
          <w:rFonts w:ascii="Arial" w:hAnsi="Arial" w:cs="Arial"/>
          <w:i/>
          <w:iCs/>
          <w:sz w:val="22"/>
          <w:szCs w:val="22"/>
        </w:rPr>
        <w:t>Passed simulation evaluation for the procedure as part of the positioning and procedures class laboratory.</w:t>
      </w:r>
    </w:p>
    <w:p w14:paraId="3DC2E609" w14:textId="3E1359E9" w:rsidR="006761F3" w:rsidRDefault="006761F3" w:rsidP="004C6D39">
      <w:pPr>
        <w:numPr>
          <w:ilvl w:val="0"/>
          <w:numId w:val="3"/>
        </w:numPr>
        <w:tabs>
          <w:tab w:val="left" w:pos="0"/>
          <w:tab w:val="left" w:pos="739"/>
          <w:tab w:val="left" w:pos="2160"/>
        </w:tabs>
        <w:spacing w:after="0" w:line="240" w:lineRule="auto"/>
        <w:rPr>
          <w:rFonts w:ascii="Arial" w:hAnsi="Arial" w:cs="Arial"/>
          <w:i/>
          <w:iCs/>
          <w:sz w:val="22"/>
          <w:szCs w:val="22"/>
        </w:rPr>
      </w:pPr>
      <w:r w:rsidRPr="00A2590E">
        <w:rPr>
          <w:rFonts w:ascii="Arial" w:hAnsi="Arial" w:cs="Arial"/>
          <w:i/>
          <w:iCs/>
          <w:sz w:val="22"/>
          <w:szCs w:val="22"/>
        </w:rPr>
        <w:t xml:space="preserve">Performed two practice competencies with patients (documented by RT signature) for the procedure at the clinical site (recorded in </w:t>
      </w:r>
      <w:r w:rsidR="00CD7290">
        <w:rPr>
          <w:rFonts w:ascii="Arial" w:hAnsi="Arial" w:cs="Arial"/>
          <w:i/>
          <w:iCs/>
          <w:sz w:val="22"/>
          <w:szCs w:val="22"/>
        </w:rPr>
        <w:t xml:space="preserve">the </w:t>
      </w:r>
      <w:r w:rsidRPr="00A2590E">
        <w:rPr>
          <w:rFonts w:ascii="Arial" w:hAnsi="Arial" w:cs="Arial"/>
          <w:i/>
          <w:iCs/>
          <w:sz w:val="22"/>
          <w:szCs w:val="22"/>
        </w:rPr>
        <w:t>Student Procedures Manual).</w:t>
      </w:r>
    </w:p>
    <w:p w14:paraId="3640A844" w14:textId="77777777" w:rsidR="0090058C" w:rsidRPr="00A2590E" w:rsidRDefault="0090058C" w:rsidP="0090058C">
      <w:pPr>
        <w:tabs>
          <w:tab w:val="left" w:pos="0"/>
          <w:tab w:val="left" w:pos="739"/>
          <w:tab w:val="left" w:pos="2160"/>
        </w:tabs>
        <w:spacing w:after="0" w:line="240" w:lineRule="auto"/>
        <w:ind w:left="720"/>
        <w:rPr>
          <w:rFonts w:ascii="Arial" w:hAnsi="Arial" w:cs="Arial"/>
          <w:i/>
          <w:iCs/>
          <w:sz w:val="22"/>
          <w:szCs w:val="22"/>
        </w:rPr>
      </w:pPr>
    </w:p>
    <w:p w14:paraId="052D5188" w14:textId="5A4DE3B7" w:rsidR="0090058C" w:rsidRDefault="006761F3" w:rsidP="006761F3">
      <w:pPr>
        <w:tabs>
          <w:tab w:val="left" w:pos="0"/>
          <w:tab w:val="left" w:pos="739"/>
          <w:tab w:val="left" w:pos="2160"/>
        </w:tabs>
        <w:rPr>
          <w:rFonts w:ascii="Arial" w:hAnsi="Arial" w:cs="Arial"/>
          <w:iCs/>
          <w:sz w:val="22"/>
          <w:szCs w:val="22"/>
        </w:rPr>
      </w:pPr>
      <w:r w:rsidRPr="00A2590E">
        <w:rPr>
          <w:rFonts w:ascii="Arial" w:hAnsi="Arial" w:cs="Arial"/>
          <w:iCs/>
          <w:sz w:val="22"/>
          <w:szCs w:val="22"/>
        </w:rPr>
        <w:t>The required semester Category Competencies (See Table 1 above) ensure that the student is making progress toward accomplishing all competencies required for graduation.</w:t>
      </w:r>
    </w:p>
    <w:p w14:paraId="7925D18C" w14:textId="77777777" w:rsidR="0090058C" w:rsidRDefault="0090058C">
      <w:pPr>
        <w:suppressAutoHyphens w:val="0"/>
        <w:rPr>
          <w:rFonts w:ascii="Arial" w:hAnsi="Arial" w:cs="Arial"/>
          <w:iCs/>
          <w:sz w:val="22"/>
          <w:szCs w:val="22"/>
        </w:rPr>
      </w:pPr>
      <w:r>
        <w:rPr>
          <w:rFonts w:ascii="Arial" w:hAnsi="Arial" w:cs="Arial"/>
          <w:iCs/>
          <w:sz w:val="22"/>
          <w:szCs w:val="22"/>
        </w:rPr>
        <w:br w:type="page"/>
      </w:r>
    </w:p>
    <w:p w14:paraId="15F5A389" w14:textId="0B8F6BBB" w:rsidR="002B21C2" w:rsidRPr="002B21C2" w:rsidRDefault="0090058C" w:rsidP="004C6D39">
      <w:pPr>
        <w:numPr>
          <w:ilvl w:val="0"/>
          <w:numId w:val="2"/>
        </w:numPr>
        <w:tabs>
          <w:tab w:val="left" w:pos="0"/>
          <w:tab w:val="left" w:pos="739"/>
          <w:tab w:val="left" w:pos="2160"/>
        </w:tabs>
        <w:spacing w:after="0" w:line="240" w:lineRule="auto"/>
        <w:ind w:left="720"/>
        <w:rPr>
          <w:rFonts w:ascii="Arial" w:hAnsi="Arial" w:cs="Arial"/>
          <w:b/>
          <w:sz w:val="22"/>
          <w:szCs w:val="22"/>
        </w:rPr>
      </w:pPr>
      <w:r w:rsidRPr="002B21C2">
        <w:rPr>
          <w:rFonts w:ascii="Arial" w:hAnsi="Arial" w:cs="Arial"/>
          <w:b/>
          <w:bCs/>
          <w:sz w:val="22"/>
          <w:szCs w:val="22"/>
        </w:rPr>
        <w:lastRenderedPageBreak/>
        <w:t>R</w:t>
      </w:r>
      <w:r w:rsidR="00663492" w:rsidRPr="002B21C2">
        <w:rPr>
          <w:rFonts w:ascii="Arial" w:hAnsi="Arial" w:cs="Arial"/>
          <w:b/>
          <w:bCs/>
          <w:sz w:val="22"/>
          <w:szCs w:val="22"/>
        </w:rPr>
        <w:t>outine Competencies</w:t>
      </w:r>
      <w:r w:rsidR="002B21C2">
        <w:rPr>
          <w:rFonts w:ascii="Arial" w:hAnsi="Arial" w:cs="Arial"/>
          <w:b/>
          <w:bCs/>
          <w:sz w:val="22"/>
          <w:szCs w:val="22"/>
        </w:rPr>
        <w:t xml:space="preserve"> </w:t>
      </w:r>
      <w:r w:rsidR="006761F3" w:rsidRPr="002B21C2">
        <w:rPr>
          <w:rFonts w:ascii="Arial" w:hAnsi="Arial" w:cs="Arial"/>
          <w:b/>
          <w:sz w:val="22"/>
          <w:szCs w:val="22"/>
        </w:rPr>
        <w:t>(40% of grade)</w:t>
      </w:r>
      <w:r w:rsidR="006761F3" w:rsidRPr="002B21C2">
        <w:rPr>
          <w:rFonts w:ascii="Arial" w:hAnsi="Arial" w:cs="Arial"/>
          <w:sz w:val="22"/>
          <w:szCs w:val="22"/>
        </w:rPr>
        <w:t xml:space="preserve"> </w:t>
      </w:r>
    </w:p>
    <w:p w14:paraId="52AC56DC" w14:textId="441287EF" w:rsidR="006761F3" w:rsidRPr="002B21C2" w:rsidRDefault="006761F3" w:rsidP="002B21C2">
      <w:pPr>
        <w:tabs>
          <w:tab w:val="left" w:pos="0"/>
          <w:tab w:val="left" w:pos="739"/>
          <w:tab w:val="left" w:pos="2160"/>
        </w:tabs>
        <w:spacing w:after="0" w:line="240" w:lineRule="auto"/>
        <w:ind w:left="720"/>
        <w:rPr>
          <w:rFonts w:ascii="Arial" w:hAnsi="Arial" w:cs="Arial"/>
          <w:b/>
          <w:sz w:val="22"/>
          <w:szCs w:val="22"/>
        </w:rPr>
      </w:pPr>
      <w:r w:rsidRPr="002B21C2">
        <w:rPr>
          <w:rFonts w:ascii="Arial" w:hAnsi="Arial" w:cs="Arial"/>
          <w:b/>
          <w:sz w:val="22"/>
          <w:szCs w:val="22"/>
        </w:rPr>
        <w:t>(</w:t>
      </w:r>
      <w:r w:rsidR="00BF14BF" w:rsidRPr="002B21C2">
        <w:rPr>
          <w:rFonts w:ascii="Arial" w:hAnsi="Arial" w:cs="Arial"/>
          <w:b/>
          <w:sz w:val="22"/>
          <w:szCs w:val="22"/>
        </w:rPr>
        <w:t>15</w:t>
      </w:r>
      <w:r w:rsidRPr="002B21C2">
        <w:rPr>
          <w:rFonts w:ascii="Arial" w:hAnsi="Arial" w:cs="Arial"/>
          <w:b/>
          <w:sz w:val="22"/>
          <w:szCs w:val="22"/>
        </w:rPr>
        <w:t xml:space="preserve"> minimum required this semester)</w:t>
      </w:r>
    </w:p>
    <w:p w14:paraId="388D1DD9" w14:textId="77777777" w:rsidR="006761F3" w:rsidRPr="00A2590E" w:rsidRDefault="006761F3" w:rsidP="006761F3">
      <w:pPr>
        <w:tabs>
          <w:tab w:val="left" w:pos="0"/>
          <w:tab w:val="left" w:pos="739"/>
          <w:tab w:val="left" w:pos="2160"/>
        </w:tabs>
        <w:rPr>
          <w:rFonts w:ascii="Arial" w:hAnsi="Arial" w:cs="Arial"/>
          <w:sz w:val="22"/>
          <w:szCs w:val="22"/>
        </w:rPr>
      </w:pPr>
      <w:r w:rsidRPr="00A2590E">
        <w:rPr>
          <w:rFonts w:ascii="Arial" w:hAnsi="Arial" w:cs="Arial"/>
          <w:sz w:val="22"/>
          <w:szCs w:val="22"/>
        </w:rPr>
        <w:t xml:space="preserve">Direct Supervision Performance is evaluated using a Progress Evaluation form on which a supervising technologist indicates student competence or non-competence in each aspect of the procedure.  Successful completion of a Progress Evaluation requires a positive competence score (above 0) in each aspect of the procedure and an overall score minimum of 76%.  Successful completion indicates student competency for the procedure tested.   Failure to demonstrate competence in any aspect of the procedure will result in failure of the Progress Evaluation and 0% score for that attempt.  </w:t>
      </w:r>
    </w:p>
    <w:p w14:paraId="6E6BA76C" w14:textId="511C3201" w:rsidR="006761F3" w:rsidRPr="00A2590E" w:rsidRDefault="006761F3" w:rsidP="006761F3">
      <w:pPr>
        <w:tabs>
          <w:tab w:val="left" w:pos="0"/>
          <w:tab w:val="left" w:pos="739"/>
          <w:tab w:val="left" w:pos="2160"/>
        </w:tabs>
        <w:rPr>
          <w:rFonts w:ascii="Arial" w:hAnsi="Arial" w:cs="Arial"/>
          <w:sz w:val="22"/>
          <w:szCs w:val="22"/>
        </w:rPr>
      </w:pPr>
      <w:r w:rsidRPr="00A2590E">
        <w:rPr>
          <w:rFonts w:ascii="Arial" w:hAnsi="Arial" w:cs="Arial"/>
          <w:sz w:val="22"/>
          <w:szCs w:val="22"/>
        </w:rPr>
        <w:t xml:space="preserve">A minimum of </w:t>
      </w:r>
      <w:r w:rsidR="001F44D9" w:rsidRPr="00A2590E">
        <w:rPr>
          <w:rFonts w:ascii="Arial" w:hAnsi="Arial" w:cs="Arial"/>
          <w:sz w:val="22"/>
          <w:szCs w:val="22"/>
        </w:rPr>
        <w:t>15</w:t>
      </w:r>
      <w:r w:rsidRPr="00A2590E">
        <w:rPr>
          <w:rFonts w:ascii="Arial" w:hAnsi="Arial" w:cs="Arial"/>
          <w:sz w:val="22"/>
          <w:szCs w:val="22"/>
        </w:rPr>
        <w:t xml:space="preserve"> Progress Evaluations will count toward the grade.  Fewer than </w:t>
      </w:r>
      <w:r w:rsidR="000E44A2" w:rsidRPr="00A2590E">
        <w:rPr>
          <w:rFonts w:ascii="Arial" w:hAnsi="Arial" w:cs="Arial"/>
          <w:sz w:val="22"/>
          <w:szCs w:val="22"/>
        </w:rPr>
        <w:t>15</w:t>
      </w:r>
      <w:r w:rsidRPr="00A2590E">
        <w:rPr>
          <w:rFonts w:ascii="Arial" w:hAnsi="Arial" w:cs="Arial"/>
          <w:sz w:val="22"/>
          <w:szCs w:val="22"/>
        </w:rPr>
        <w:t xml:space="preserve"> Progress Evaluation </w:t>
      </w:r>
      <w:r w:rsidR="003B1085" w:rsidRPr="00A2590E">
        <w:rPr>
          <w:rFonts w:ascii="Arial" w:hAnsi="Arial" w:cs="Arial"/>
          <w:sz w:val="22"/>
          <w:szCs w:val="22"/>
        </w:rPr>
        <w:t>attempts will</w:t>
      </w:r>
      <w:r w:rsidRPr="00A2590E">
        <w:rPr>
          <w:rFonts w:ascii="Arial" w:hAnsi="Arial" w:cs="Arial"/>
          <w:sz w:val="22"/>
          <w:szCs w:val="22"/>
        </w:rPr>
        <w:t xml:space="preserve"> result in 0’s being averaged for missing Progress Evaluations.   If more than </w:t>
      </w:r>
      <w:r w:rsidR="003B1085" w:rsidRPr="00A2590E">
        <w:rPr>
          <w:rFonts w:ascii="Arial" w:hAnsi="Arial" w:cs="Arial"/>
          <w:sz w:val="22"/>
          <w:szCs w:val="22"/>
        </w:rPr>
        <w:t>15</w:t>
      </w:r>
      <w:r w:rsidRPr="00A2590E">
        <w:rPr>
          <w:rFonts w:ascii="Arial" w:hAnsi="Arial" w:cs="Arial"/>
          <w:sz w:val="22"/>
          <w:szCs w:val="22"/>
        </w:rPr>
        <w:t xml:space="preserve"> Progress Evaluations are attempted, all of them will be averaged together toward the grade.</w:t>
      </w:r>
    </w:p>
    <w:p w14:paraId="3302C888" w14:textId="77777777" w:rsidR="00EC3E4B" w:rsidRPr="00A2590E" w:rsidRDefault="006761F3" w:rsidP="004C6D39">
      <w:pPr>
        <w:widowControl w:val="0"/>
        <w:numPr>
          <w:ilvl w:val="0"/>
          <w:numId w:val="2"/>
        </w:numPr>
        <w:tabs>
          <w:tab w:val="left" w:pos="0"/>
          <w:tab w:val="left" w:pos="738"/>
          <w:tab w:val="left" w:pos="2160"/>
        </w:tabs>
        <w:autoSpaceDE w:val="0"/>
        <w:autoSpaceDN w:val="0"/>
        <w:adjustRightInd w:val="0"/>
        <w:spacing w:after="0" w:line="240" w:lineRule="atLeast"/>
        <w:rPr>
          <w:rFonts w:ascii="Arial" w:hAnsi="Arial" w:cs="Arial"/>
          <w:b/>
          <w:sz w:val="22"/>
          <w:szCs w:val="22"/>
        </w:rPr>
      </w:pPr>
      <w:r w:rsidRPr="00A2590E">
        <w:rPr>
          <w:rFonts w:ascii="Arial" w:hAnsi="Arial" w:cs="Arial"/>
          <w:b/>
          <w:bCs/>
          <w:sz w:val="22"/>
          <w:szCs w:val="22"/>
        </w:rPr>
        <w:t xml:space="preserve">Category Competency </w:t>
      </w:r>
      <w:r w:rsidRPr="00A2590E">
        <w:rPr>
          <w:rFonts w:ascii="Arial" w:hAnsi="Arial" w:cs="Arial"/>
          <w:b/>
          <w:sz w:val="22"/>
          <w:szCs w:val="22"/>
        </w:rPr>
        <w:t xml:space="preserve">(20% of grade) </w:t>
      </w:r>
    </w:p>
    <w:p w14:paraId="0CD3CB46" w14:textId="182497D0" w:rsidR="006761F3" w:rsidRPr="00A2590E" w:rsidRDefault="006761F3" w:rsidP="00EC3E4B">
      <w:pPr>
        <w:widowControl w:val="0"/>
        <w:tabs>
          <w:tab w:val="left" w:pos="0"/>
          <w:tab w:val="left" w:pos="738"/>
          <w:tab w:val="left" w:pos="2160"/>
        </w:tabs>
        <w:autoSpaceDE w:val="0"/>
        <w:autoSpaceDN w:val="0"/>
        <w:adjustRightInd w:val="0"/>
        <w:spacing w:after="0" w:line="240" w:lineRule="atLeast"/>
        <w:ind w:left="720"/>
        <w:rPr>
          <w:rFonts w:ascii="Arial" w:hAnsi="Arial" w:cs="Arial"/>
          <w:b/>
          <w:sz w:val="22"/>
          <w:szCs w:val="22"/>
        </w:rPr>
      </w:pPr>
      <w:r w:rsidRPr="00A2590E">
        <w:rPr>
          <w:rFonts w:ascii="Arial" w:hAnsi="Arial" w:cs="Arial"/>
          <w:b/>
          <w:sz w:val="22"/>
          <w:szCs w:val="22"/>
        </w:rPr>
        <w:t xml:space="preserve">(2 </w:t>
      </w:r>
      <w:r w:rsidR="00EC3E4B" w:rsidRPr="00A2590E">
        <w:rPr>
          <w:rFonts w:ascii="Arial" w:hAnsi="Arial" w:cs="Arial"/>
          <w:b/>
          <w:sz w:val="22"/>
          <w:szCs w:val="22"/>
        </w:rPr>
        <w:t xml:space="preserve">Category Competency pulls </w:t>
      </w:r>
      <w:r w:rsidRPr="00A2590E">
        <w:rPr>
          <w:rFonts w:ascii="Arial" w:hAnsi="Arial" w:cs="Arial"/>
          <w:b/>
          <w:sz w:val="22"/>
          <w:szCs w:val="22"/>
        </w:rPr>
        <w:t xml:space="preserve">required by </w:t>
      </w:r>
      <w:r w:rsidR="002B21C2">
        <w:rPr>
          <w:rFonts w:ascii="Arial" w:hAnsi="Arial" w:cs="Arial"/>
          <w:b/>
          <w:sz w:val="22"/>
          <w:szCs w:val="22"/>
        </w:rPr>
        <w:t xml:space="preserve">the </w:t>
      </w:r>
      <w:r w:rsidRPr="00A2590E">
        <w:rPr>
          <w:rFonts w:ascii="Arial" w:hAnsi="Arial" w:cs="Arial"/>
          <w:b/>
          <w:sz w:val="22"/>
          <w:szCs w:val="22"/>
        </w:rPr>
        <w:t>end of this semester)</w:t>
      </w:r>
    </w:p>
    <w:p w14:paraId="3429E2F2" w14:textId="77777777" w:rsidR="006761F3" w:rsidRPr="00A2590E" w:rsidRDefault="006761F3" w:rsidP="006761F3">
      <w:pPr>
        <w:widowControl w:val="0"/>
        <w:tabs>
          <w:tab w:val="left" w:pos="0"/>
          <w:tab w:val="left" w:pos="738"/>
          <w:tab w:val="left" w:pos="2160"/>
        </w:tabs>
        <w:autoSpaceDE w:val="0"/>
        <w:autoSpaceDN w:val="0"/>
        <w:adjustRightInd w:val="0"/>
        <w:spacing w:line="240" w:lineRule="atLeast"/>
        <w:ind w:left="720"/>
        <w:rPr>
          <w:rFonts w:ascii="Arial" w:hAnsi="Arial" w:cs="Arial"/>
          <w:b/>
          <w:sz w:val="22"/>
          <w:szCs w:val="22"/>
        </w:rPr>
      </w:pPr>
      <w:r w:rsidRPr="00A2590E">
        <w:rPr>
          <w:rFonts w:ascii="Arial" w:hAnsi="Arial" w:cs="Arial"/>
          <w:b/>
          <w:sz w:val="22"/>
          <w:szCs w:val="22"/>
        </w:rPr>
        <w:t>(50% written exam; 50% 3 random category procedures)</w:t>
      </w:r>
    </w:p>
    <w:p w14:paraId="45F41F54" w14:textId="77777777" w:rsidR="006761F3" w:rsidRPr="00A2590E" w:rsidRDefault="006761F3" w:rsidP="006761F3">
      <w:pPr>
        <w:widowControl w:val="0"/>
        <w:tabs>
          <w:tab w:val="left" w:pos="0"/>
          <w:tab w:val="left" w:pos="738"/>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 xml:space="preserve">Once the student has achieved the Required List and Total Minimum Required list for a Category, the student may attempt Category Competency.  Category Competency is granted after the student successfully completes (minimum score of </w:t>
      </w:r>
      <w:r w:rsidR="0037740C" w:rsidRPr="00A2590E">
        <w:rPr>
          <w:rFonts w:ascii="Arial" w:hAnsi="Arial" w:cs="Arial"/>
          <w:sz w:val="22"/>
          <w:szCs w:val="22"/>
        </w:rPr>
        <w:t>80</w:t>
      </w:r>
      <w:r w:rsidRPr="00A2590E">
        <w:rPr>
          <w:rFonts w:ascii="Arial" w:hAnsi="Arial" w:cs="Arial"/>
          <w:sz w:val="22"/>
          <w:szCs w:val="22"/>
        </w:rPr>
        <w:t xml:space="preserve">%) a written examination covering all procedures in the category and successfully completes Progress Evaluations for three randomly chosen procedures from the category.  The randomly selected procedures must be completed either within the semester the Category written test is taken or the semester immediately following.  </w:t>
      </w:r>
    </w:p>
    <w:p w14:paraId="4162A2F2" w14:textId="77777777" w:rsidR="006761F3" w:rsidRPr="00A2590E" w:rsidRDefault="006761F3" w:rsidP="006761F3">
      <w:pPr>
        <w:widowControl w:val="0"/>
        <w:tabs>
          <w:tab w:val="left" w:pos="0"/>
          <w:tab w:val="left" w:pos="738"/>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 xml:space="preserve">The written exam will count 50% and the average of the selected procedures will count 50% for the Category Competency Score.  </w:t>
      </w:r>
    </w:p>
    <w:p w14:paraId="0011F80F" w14:textId="77777777" w:rsidR="006761F3" w:rsidRPr="00A2590E" w:rsidRDefault="006761F3" w:rsidP="006761F3">
      <w:pPr>
        <w:widowControl w:val="0"/>
        <w:tabs>
          <w:tab w:val="left" w:pos="0"/>
          <w:tab w:val="left" w:pos="738"/>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 xml:space="preserve">All Category Competency Scores completed within the semester will be averaged together toward the grade percentage.  </w:t>
      </w:r>
    </w:p>
    <w:p w14:paraId="4C65F844" w14:textId="77777777" w:rsidR="006761F3" w:rsidRPr="00A2590E" w:rsidRDefault="006761F3" w:rsidP="006761F3">
      <w:pPr>
        <w:tabs>
          <w:tab w:val="left" w:pos="0"/>
          <w:tab w:val="left" w:pos="739"/>
          <w:tab w:val="left" w:pos="2160"/>
        </w:tabs>
        <w:rPr>
          <w:rFonts w:ascii="Arial" w:hAnsi="Arial" w:cs="Arial"/>
          <w:sz w:val="22"/>
          <w:szCs w:val="22"/>
        </w:rPr>
      </w:pPr>
      <w:r w:rsidRPr="00A2590E">
        <w:rPr>
          <w:rFonts w:ascii="Arial" w:hAnsi="Arial" w:cs="Arial"/>
          <w:sz w:val="22"/>
          <w:szCs w:val="22"/>
        </w:rPr>
        <w:t>In semesters where no Category Competency is accomplished, the Category Competency percentage points are given to the Progress Evaluations.</w:t>
      </w:r>
    </w:p>
    <w:p w14:paraId="7EF237F8" w14:textId="77777777" w:rsidR="006761F3" w:rsidRPr="00A2590E" w:rsidRDefault="006761F3" w:rsidP="006761F3">
      <w:pPr>
        <w:widowControl w:val="0"/>
        <w:tabs>
          <w:tab w:val="left" w:pos="0"/>
          <w:tab w:val="left" w:pos="738"/>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Failure to achieve the minimum cumulative number of Category Competences per semester will result in the following:</w:t>
      </w:r>
    </w:p>
    <w:p w14:paraId="2D5A28D2" w14:textId="77777777" w:rsidR="006761F3" w:rsidRPr="00A2590E" w:rsidRDefault="006761F3" w:rsidP="006761F3">
      <w:pPr>
        <w:widowControl w:val="0"/>
        <w:tabs>
          <w:tab w:val="left" w:pos="0"/>
          <w:tab w:val="left" w:pos="738"/>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1 Category behind – 4 NSI points and Warning</w:t>
      </w:r>
    </w:p>
    <w:p w14:paraId="76DCC05A" w14:textId="77777777" w:rsidR="006761F3" w:rsidRPr="00A2590E" w:rsidRDefault="006761F3" w:rsidP="006761F3">
      <w:pPr>
        <w:widowControl w:val="0"/>
        <w:tabs>
          <w:tab w:val="left" w:pos="0"/>
          <w:tab w:val="left" w:pos="738"/>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2 Categories behind – 8 NSI points and Clinical Probation</w:t>
      </w:r>
    </w:p>
    <w:p w14:paraId="0DCC2227" w14:textId="77777777" w:rsidR="006761F3" w:rsidRPr="00A2590E" w:rsidRDefault="006761F3" w:rsidP="006761F3">
      <w:pPr>
        <w:widowControl w:val="0"/>
        <w:tabs>
          <w:tab w:val="left" w:pos="0"/>
          <w:tab w:val="left" w:pos="738"/>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2 Consecutive Semesters of Clinical Probation will result in Dismissal from the Program.</w:t>
      </w:r>
    </w:p>
    <w:p w14:paraId="6B46E38B" w14:textId="77777777" w:rsidR="006761F3" w:rsidRPr="00A2590E" w:rsidRDefault="006761F3" w:rsidP="006761F3">
      <w:pPr>
        <w:widowControl w:val="0"/>
        <w:tabs>
          <w:tab w:val="left" w:pos="0"/>
          <w:tab w:val="left" w:pos="739"/>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 xml:space="preserve">Upon completion of Category Competency for areas where indirect supervision is allowed (i.e. not Portables, CT, or Trauma), the student will move into indirect supervision for the category.  </w:t>
      </w:r>
    </w:p>
    <w:p w14:paraId="1994403D" w14:textId="77777777" w:rsidR="006761F3" w:rsidRPr="00A2590E" w:rsidRDefault="006761F3" w:rsidP="006761F3">
      <w:pPr>
        <w:widowControl w:val="0"/>
        <w:tabs>
          <w:tab w:val="left" w:pos="0"/>
          <w:tab w:val="left" w:pos="739"/>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 xml:space="preserve"> After achieving competency in a category, you will begin working towards "proficiency" in that category. In order to achieve this, it is expected that you will make every attempt to take a leadership role for procedures within this category, with the technologist there to assist you when needed. This represents a role reversal for your relationship with the technologist. Until now, you have probably been in an "assistance" role for the procedures you have performed, and now the technologist will assume that role. When you are deciding which Category to challenge, you should take this into consideration. </w:t>
      </w:r>
    </w:p>
    <w:p w14:paraId="677117A2" w14:textId="1A4972C2" w:rsidR="006761F3" w:rsidRPr="00A2590E" w:rsidRDefault="006761F3" w:rsidP="006761F3">
      <w:pPr>
        <w:widowControl w:val="0"/>
        <w:tabs>
          <w:tab w:val="left" w:pos="0"/>
          <w:tab w:val="left" w:pos="739"/>
          <w:tab w:val="left" w:pos="2160"/>
        </w:tabs>
        <w:autoSpaceDE w:val="0"/>
        <w:autoSpaceDN w:val="0"/>
        <w:adjustRightInd w:val="0"/>
        <w:spacing w:line="240" w:lineRule="atLeast"/>
        <w:rPr>
          <w:rFonts w:ascii="Arial" w:hAnsi="Arial" w:cs="Arial"/>
          <w:sz w:val="22"/>
          <w:szCs w:val="22"/>
        </w:rPr>
      </w:pPr>
      <w:r w:rsidRPr="00A2590E">
        <w:rPr>
          <w:rFonts w:ascii="Arial" w:hAnsi="Arial" w:cs="Arial"/>
          <w:sz w:val="22"/>
          <w:szCs w:val="22"/>
        </w:rPr>
        <w:t xml:space="preserve">Completing a category means more than passing the written </w:t>
      </w:r>
      <w:r w:rsidR="008339A6" w:rsidRPr="00A2590E">
        <w:rPr>
          <w:rFonts w:ascii="Arial" w:hAnsi="Arial" w:cs="Arial"/>
          <w:sz w:val="22"/>
          <w:szCs w:val="22"/>
        </w:rPr>
        <w:t>test and</w:t>
      </w:r>
      <w:r w:rsidRPr="00A2590E">
        <w:rPr>
          <w:rFonts w:ascii="Arial" w:hAnsi="Arial" w:cs="Arial"/>
          <w:sz w:val="22"/>
          <w:szCs w:val="22"/>
        </w:rPr>
        <w:t xml:space="preserve"> completing three exams </w:t>
      </w:r>
      <w:r w:rsidRPr="00A2590E">
        <w:rPr>
          <w:rFonts w:ascii="Arial" w:hAnsi="Arial" w:cs="Arial"/>
          <w:sz w:val="22"/>
          <w:szCs w:val="22"/>
        </w:rPr>
        <w:lastRenderedPageBreak/>
        <w:t xml:space="preserve">correctly. It also means that you are able to express competency on every procedure within that </w:t>
      </w:r>
      <w:r w:rsidR="008339A6" w:rsidRPr="00A2590E">
        <w:rPr>
          <w:rFonts w:ascii="Arial" w:hAnsi="Arial" w:cs="Arial"/>
          <w:sz w:val="22"/>
          <w:szCs w:val="22"/>
        </w:rPr>
        <w:t>category and</w:t>
      </w:r>
      <w:r w:rsidRPr="00A2590E">
        <w:rPr>
          <w:rFonts w:ascii="Arial" w:hAnsi="Arial" w:cs="Arial"/>
          <w:sz w:val="22"/>
          <w:szCs w:val="22"/>
        </w:rPr>
        <w:t xml:space="preserve"> are ready to take a leadership role. In this way you will continue to experience personal growth while working towards proficiency.</w:t>
      </w:r>
    </w:p>
    <w:p w14:paraId="39C1B8C0" w14:textId="77777777" w:rsidR="002B21C2" w:rsidRDefault="006761F3" w:rsidP="004C6D39">
      <w:pPr>
        <w:numPr>
          <w:ilvl w:val="0"/>
          <w:numId w:val="2"/>
        </w:numPr>
        <w:tabs>
          <w:tab w:val="left" w:pos="0"/>
          <w:tab w:val="left" w:pos="739"/>
          <w:tab w:val="left" w:pos="2160"/>
        </w:tabs>
        <w:spacing w:after="0" w:line="240" w:lineRule="auto"/>
        <w:rPr>
          <w:rFonts w:ascii="Arial" w:hAnsi="Arial" w:cs="Arial"/>
          <w:b/>
          <w:sz w:val="22"/>
          <w:szCs w:val="22"/>
        </w:rPr>
      </w:pPr>
      <w:r w:rsidRPr="002B21C2">
        <w:rPr>
          <w:rFonts w:ascii="Arial" w:hAnsi="Arial" w:cs="Arial"/>
          <w:b/>
          <w:bCs/>
          <w:sz w:val="22"/>
          <w:szCs w:val="22"/>
        </w:rPr>
        <w:t>Affective Evaluation</w:t>
      </w:r>
      <w:r w:rsidRPr="002B21C2">
        <w:rPr>
          <w:rFonts w:ascii="Arial" w:hAnsi="Arial" w:cs="Arial"/>
          <w:b/>
          <w:sz w:val="22"/>
          <w:szCs w:val="22"/>
        </w:rPr>
        <w:t xml:space="preserve"> (30% of grade)</w:t>
      </w:r>
    </w:p>
    <w:p w14:paraId="5DB072DA" w14:textId="6182928D" w:rsidR="006761F3" w:rsidRPr="002B21C2" w:rsidRDefault="002B21C2" w:rsidP="002B21C2">
      <w:pPr>
        <w:tabs>
          <w:tab w:val="left" w:pos="0"/>
          <w:tab w:val="left" w:pos="739"/>
          <w:tab w:val="left" w:pos="2160"/>
        </w:tabs>
        <w:spacing w:after="0" w:line="240" w:lineRule="auto"/>
        <w:ind w:left="720"/>
        <w:rPr>
          <w:rFonts w:ascii="Arial" w:hAnsi="Arial" w:cs="Arial"/>
          <w:b/>
          <w:sz w:val="22"/>
          <w:szCs w:val="22"/>
        </w:rPr>
      </w:pPr>
      <w:r>
        <w:rPr>
          <w:rFonts w:ascii="Arial" w:hAnsi="Arial" w:cs="Arial"/>
          <w:b/>
          <w:sz w:val="22"/>
          <w:szCs w:val="22"/>
        </w:rPr>
        <w:t>(</w:t>
      </w:r>
      <w:r w:rsidR="006761F3" w:rsidRPr="002B21C2">
        <w:rPr>
          <w:rFonts w:ascii="Arial" w:hAnsi="Arial" w:cs="Arial"/>
          <w:b/>
          <w:sz w:val="22"/>
          <w:szCs w:val="22"/>
        </w:rPr>
        <w:t>12 minimum required this semester)</w:t>
      </w:r>
    </w:p>
    <w:p w14:paraId="553309DC" w14:textId="77777777" w:rsidR="006761F3" w:rsidRPr="00A2590E" w:rsidRDefault="006761F3" w:rsidP="006761F3">
      <w:pPr>
        <w:tabs>
          <w:tab w:val="left" w:pos="0"/>
          <w:tab w:val="left" w:pos="739"/>
          <w:tab w:val="left" w:pos="2160"/>
        </w:tabs>
        <w:rPr>
          <w:rFonts w:ascii="Arial" w:hAnsi="Arial" w:cs="Arial"/>
          <w:sz w:val="22"/>
          <w:szCs w:val="22"/>
        </w:rPr>
      </w:pPr>
      <w:r w:rsidRPr="00A2590E">
        <w:rPr>
          <w:rFonts w:ascii="Arial" w:hAnsi="Arial" w:cs="Arial"/>
          <w:sz w:val="22"/>
          <w:szCs w:val="22"/>
        </w:rPr>
        <w:t xml:space="preserve">Affective Evaluations are to be completed by a technologist who worked with the student during the week rotation.  The technologist will score you on such affective attributes as integrity, empathy, self-motivation, showing respect, etc. Successful completion of each evaluation requires a minimum score of 76%.   </w:t>
      </w:r>
    </w:p>
    <w:p w14:paraId="220E0FA5" w14:textId="77777777" w:rsidR="006761F3" w:rsidRPr="00A2590E" w:rsidRDefault="006761F3" w:rsidP="006761F3">
      <w:pPr>
        <w:tabs>
          <w:tab w:val="left" w:pos="0"/>
          <w:tab w:val="left" w:pos="739"/>
          <w:tab w:val="left" w:pos="2160"/>
        </w:tabs>
        <w:rPr>
          <w:rFonts w:ascii="Arial" w:hAnsi="Arial" w:cs="Arial"/>
          <w:sz w:val="22"/>
          <w:szCs w:val="22"/>
        </w:rPr>
      </w:pPr>
      <w:r w:rsidRPr="00A2590E">
        <w:rPr>
          <w:rFonts w:ascii="Arial" w:hAnsi="Arial" w:cs="Arial"/>
          <w:sz w:val="22"/>
          <w:szCs w:val="22"/>
        </w:rPr>
        <w:t xml:space="preserve">A total of 12 Affective Evaluation forms from 12 different weeks are required for full credit this semester.  Fewer than 12 will result in 0’s being averaged for the missing Affective Evaluations.  </w:t>
      </w:r>
    </w:p>
    <w:p w14:paraId="57974BD0" w14:textId="66F1F1B9" w:rsidR="002B21C2" w:rsidRDefault="006761F3" w:rsidP="004C6D39">
      <w:pPr>
        <w:numPr>
          <w:ilvl w:val="0"/>
          <w:numId w:val="2"/>
        </w:numPr>
        <w:tabs>
          <w:tab w:val="left" w:pos="0"/>
          <w:tab w:val="left" w:pos="739"/>
          <w:tab w:val="left" w:pos="2160"/>
        </w:tabs>
        <w:spacing w:after="0" w:line="240" w:lineRule="auto"/>
        <w:rPr>
          <w:rFonts w:ascii="Arial" w:hAnsi="Arial" w:cs="Arial"/>
          <w:b/>
          <w:sz w:val="22"/>
          <w:szCs w:val="22"/>
        </w:rPr>
      </w:pPr>
      <w:r w:rsidRPr="002B21C2">
        <w:rPr>
          <w:rFonts w:ascii="Arial" w:hAnsi="Arial" w:cs="Arial"/>
          <w:b/>
          <w:bCs/>
          <w:sz w:val="22"/>
          <w:szCs w:val="22"/>
        </w:rPr>
        <w:t xml:space="preserve">Clinical </w:t>
      </w:r>
      <w:r w:rsidR="008339A6" w:rsidRPr="002B21C2">
        <w:rPr>
          <w:rFonts w:ascii="Arial" w:hAnsi="Arial" w:cs="Arial"/>
          <w:b/>
          <w:bCs/>
          <w:sz w:val="22"/>
          <w:szCs w:val="22"/>
        </w:rPr>
        <w:t>Coordinator</w:t>
      </w:r>
      <w:r w:rsidRPr="002B21C2">
        <w:rPr>
          <w:rFonts w:ascii="Arial" w:hAnsi="Arial" w:cs="Arial"/>
          <w:b/>
          <w:bCs/>
          <w:sz w:val="22"/>
          <w:szCs w:val="22"/>
        </w:rPr>
        <w:t xml:space="preserve"> Evaluation </w:t>
      </w:r>
      <w:r w:rsidRPr="002B21C2">
        <w:rPr>
          <w:rFonts w:ascii="Arial" w:hAnsi="Arial" w:cs="Arial"/>
          <w:b/>
          <w:sz w:val="22"/>
          <w:szCs w:val="22"/>
        </w:rPr>
        <w:t>(10% of grade</w:t>
      </w:r>
      <w:r w:rsidR="002B21C2">
        <w:rPr>
          <w:rFonts w:ascii="Arial" w:hAnsi="Arial" w:cs="Arial"/>
          <w:b/>
          <w:sz w:val="22"/>
          <w:szCs w:val="22"/>
        </w:rPr>
        <w:t>)</w:t>
      </w:r>
    </w:p>
    <w:p w14:paraId="580E175D" w14:textId="62444D9E" w:rsidR="006761F3" w:rsidRPr="002B21C2" w:rsidRDefault="006761F3" w:rsidP="002B21C2">
      <w:pPr>
        <w:tabs>
          <w:tab w:val="left" w:pos="0"/>
          <w:tab w:val="left" w:pos="739"/>
          <w:tab w:val="left" w:pos="2160"/>
        </w:tabs>
        <w:spacing w:after="0" w:line="240" w:lineRule="auto"/>
        <w:ind w:left="360"/>
        <w:rPr>
          <w:rFonts w:ascii="Arial" w:hAnsi="Arial" w:cs="Arial"/>
          <w:b/>
          <w:sz w:val="22"/>
          <w:szCs w:val="22"/>
        </w:rPr>
      </w:pPr>
      <w:r w:rsidRPr="002B21C2">
        <w:rPr>
          <w:rFonts w:ascii="Arial" w:hAnsi="Arial" w:cs="Arial"/>
          <w:b/>
          <w:sz w:val="22"/>
          <w:szCs w:val="22"/>
        </w:rPr>
        <w:t>(1 required)</w:t>
      </w:r>
    </w:p>
    <w:p w14:paraId="2FA34226" w14:textId="5EBB0CAB" w:rsidR="006761F3" w:rsidRPr="00A2590E" w:rsidRDefault="006761F3" w:rsidP="006761F3">
      <w:pPr>
        <w:tabs>
          <w:tab w:val="left" w:pos="0"/>
          <w:tab w:val="left" w:pos="739"/>
          <w:tab w:val="left" w:pos="2160"/>
        </w:tabs>
        <w:rPr>
          <w:rFonts w:ascii="Arial" w:hAnsi="Arial" w:cs="Arial"/>
          <w:sz w:val="22"/>
          <w:szCs w:val="22"/>
        </w:rPr>
      </w:pPr>
      <w:r w:rsidRPr="00A2590E">
        <w:rPr>
          <w:rFonts w:ascii="Arial" w:hAnsi="Arial" w:cs="Arial"/>
          <w:sz w:val="22"/>
          <w:szCs w:val="22"/>
        </w:rPr>
        <w:t xml:space="preserve">Based upon </w:t>
      </w:r>
      <w:r w:rsidR="002B21C2">
        <w:rPr>
          <w:rFonts w:ascii="Arial" w:hAnsi="Arial" w:cs="Arial"/>
          <w:sz w:val="22"/>
          <w:szCs w:val="22"/>
        </w:rPr>
        <w:t xml:space="preserve">the </w:t>
      </w:r>
      <w:r w:rsidRPr="00A2590E">
        <w:rPr>
          <w:rFonts w:ascii="Arial" w:hAnsi="Arial" w:cs="Arial"/>
          <w:sz w:val="22"/>
          <w:szCs w:val="22"/>
        </w:rPr>
        <w:t xml:space="preserve">scoring of student performance and progress in affective areas and skill development on Clinical </w:t>
      </w:r>
      <w:r w:rsidR="00E334E9" w:rsidRPr="00A2590E">
        <w:rPr>
          <w:rFonts w:ascii="Arial" w:hAnsi="Arial" w:cs="Arial"/>
          <w:sz w:val="22"/>
          <w:szCs w:val="22"/>
        </w:rPr>
        <w:t>Coordinator</w:t>
      </w:r>
      <w:r w:rsidRPr="00A2590E">
        <w:rPr>
          <w:rFonts w:ascii="Arial" w:hAnsi="Arial" w:cs="Arial"/>
          <w:sz w:val="22"/>
          <w:szCs w:val="22"/>
        </w:rPr>
        <w:t xml:space="preserve"> Evaluation.  Successful completion requires a minimum score of 7</w:t>
      </w:r>
      <w:r w:rsidR="007C1496" w:rsidRPr="00A2590E">
        <w:rPr>
          <w:rFonts w:ascii="Arial" w:hAnsi="Arial" w:cs="Arial"/>
          <w:sz w:val="22"/>
          <w:szCs w:val="22"/>
        </w:rPr>
        <w:t>0</w:t>
      </w:r>
      <w:r w:rsidRPr="00A2590E">
        <w:rPr>
          <w:rFonts w:ascii="Arial" w:hAnsi="Arial" w:cs="Arial"/>
          <w:sz w:val="22"/>
          <w:szCs w:val="22"/>
        </w:rPr>
        <w:t xml:space="preserve">%.  </w:t>
      </w:r>
    </w:p>
    <w:p w14:paraId="252D6CD8" w14:textId="558BE6C7" w:rsidR="006761F3" w:rsidRPr="00A2590E" w:rsidRDefault="006761F3" w:rsidP="0037740C">
      <w:pPr>
        <w:tabs>
          <w:tab w:val="left" w:pos="0"/>
          <w:tab w:val="left" w:pos="739"/>
          <w:tab w:val="left" w:pos="2160"/>
        </w:tabs>
        <w:rPr>
          <w:rFonts w:ascii="Arial" w:hAnsi="Arial" w:cs="Arial"/>
          <w:sz w:val="22"/>
          <w:szCs w:val="22"/>
        </w:rPr>
      </w:pPr>
      <w:r w:rsidRPr="00A2590E">
        <w:rPr>
          <w:rFonts w:ascii="Arial" w:hAnsi="Arial" w:cs="Arial"/>
          <w:b/>
          <w:sz w:val="22"/>
          <w:szCs w:val="22"/>
        </w:rPr>
        <w:t xml:space="preserve">Negative Significant Incidents: </w:t>
      </w:r>
      <w:r w:rsidRPr="00A2590E">
        <w:rPr>
          <w:rFonts w:ascii="Arial" w:hAnsi="Arial" w:cs="Arial"/>
          <w:sz w:val="22"/>
          <w:szCs w:val="22"/>
        </w:rPr>
        <w:t>review the student handbook for a comprehensive understanding of negative significant incidents (</w:t>
      </w:r>
      <w:r w:rsidR="002B21C2">
        <w:rPr>
          <w:rFonts w:ascii="Arial" w:hAnsi="Arial" w:cs="Arial"/>
          <w:sz w:val="22"/>
          <w:szCs w:val="22"/>
        </w:rPr>
        <w:t>NSIs</w:t>
      </w:r>
      <w:r w:rsidRPr="00A2590E">
        <w:rPr>
          <w:rFonts w:ascii="Arial" w:hAnsi="Arial" w:cs="Arial"/>
          <w:sz w:val="22"/>
          <w:szCs w:val="22"/>
        </w:rPr>
        <w:t xml:space="preserve">). </w:t>
      </w:r>
      <w:r w:rsidR="002B21C2">
        <w:rPr>
          <w:rFonts w:ascii="Arial" w:hAnsi="Arial" w:cs="Arial"/>
          <w:sz w:val="22"/>
          <w:szCs w:val="22"/>
        </w:rPr>
        <w:t>NSIs</w:t>
      </w:r>
      <w:r w:rsidRPr="00A2590E">
        <w:rPr>
          <w:rFonts w:ascii="Arial" w:hAnsi="Arial" w:cs="Arial"/>
          <w:sz w:val="22"/>
          <w:szCs w:val="22"/>
        </w:rPr>
        <w:t xml:space="preserve"> have the potential to affect clinical grades.  </w:t>
      </w:r>
    </w:p>
    <w:p w14:paraId="5AB5676B" w14:textId="4F8C403A" w:rsidR="006761F3" w:rsidRPr="00A2590E" w:rsidRDefault="006761F3" w:rsidP="006761F3">
      <w:pPr>
        <w:tabs>
          <w:tab w:val="left" w:pos="0"/>
          <w:tab w:val="left" w:pos="2160"/>
        </w:tabs>
        <w:adjustRightInd w:val="0"/>
        <w:spacing w:line="240" w:lineRule="atLeast"/>
        <w:rPr>
          <w:rFonts w:ascii="Arial" w:hAnsi="Arial" w:cs="Arial"/>
          <w:sz w:val="22"/>
          <w:szCs w:val="22"/>
        </w:rPr>
      </w:pPr>
      <w:r w:rsidRPr="00A2590E">
        <w:rPr>
          <w:rFonts w:ascii="Arial" w:hAnsi="Arial" w:cs="Arial"/>
          <w:b/>
          <w:bCs/>
          <w:sz w:val="22"/>
          <w:szCs w:val="22"/>
        </w:rPr>
        <w:t xml:space="preserve">Positive Significant Incidents:  </w:t>
      </w:r>
      <w:r w:rsidRPr="00A2590E">
        <w:rPr>
          <w:rFonts w:ascii="Arial" w:hAnsi="Arial" w:cs="Arial"/>
          <w:sz w:val="22"/>
          <w:szCs w:val="22"/>
        </w:rPr>
        <w:t xml:space="preserve">review the student handbook for a comprehensive understanding of </w:t>
      </w:r>
      <w:r w:rsidR="002B21C2">
        <w:rPr>
          <w:rFonts w:ascii="Arial" w:hAnsi="Arial" w:cs="Arial"/>
          <w:sz w:val="22"/>
          <w:szCs w:val="22"/>
        </w:rPr>
        <w:t>positive</w:t>
      </w:r>
      <w:r w:rsidRPr="00A2590E">
        <w:rPr>
          <w:rFonts w:ascii="Arial" w:hAnsi="Arial" w:cs="Arial"/>
          <w:sz w:val="22"/>
          <w:szCs w:val="22"/>
        </w:rPr>
        <w:t xml:space="preserve"> significant incidents (</w:t>
      </w:r>
      <w:r w:rsidR="002B21C2">
        <w:rPr>
          <w:rFonts w:ascii="Arial" w:hAnsi="Arial" w:cs="Arial"/>
          <w:sz w:val="22"/>
          <w:szCs w:val="22"/>
        </w:rPr>
        <w:t>PSIs</w:t>
      </w:r>
      <w:r w:rsidRPr="00A2590E">
        <w:rPr>
          <w:rFonts w:ascii="Arial" w:hAnsi="Arial" w:cs="Arial"/>
          <w:sz w:val="22"/>
          <w:szCs w:val="22"/>
        </w:rPr>
        <w:t xml:space="preserve">). </w:t>
      </w:r>
      <w:r w:rsidR="002B21C2">
        <w:rPr>
          <w:rFonts w:ascii="Arial" w:hAnsi="Arial" w:cs="Arial"/>
          <w:sz w:val="22"/>
          <w:szCs w:val="22"/>
        </w:rPr>
        <w:t>PSIs</w:t>
      </w:r>
      <w:r w:rsidRPr="00A2590E">
        <w:rPr>
          <w:rFonts w:ascii="Arial" w:hAnsi="Arial" w:cs="Arial"/>
          <w:sz w:val="22"/>
          <w:szCs w:val="22"/>
        </w:rPr>
        <w:t xml:space="preserve"> have the potential to affect clinical grades.  </w:t>
      </w:r>
    </w:p>
    <w:p w14:paraId="7C4D629D" w14:textId="77777777" w:rsidR="006761F3" w:rsidRPr="00A2590E" w:rsidRDefault="006761F3" w:rsidP="0037740C">
      <w:pPr>
        <w:spacing w:after="0"/>
        <w:rPr>
          <w:rFonts w:ascii="Arial" w:hAnsi="Arial" w:cs="Arial"/>
          <w:b/>
          <w:sz w:val="22"/>
          <w:szCs w:val="22"/>
        </w:rPr>
      </w:pPr>
    </w:p>
    <w:p w14:paraId="3FCD0CB5" w14:textId="77777777" w:rsidR="006761F3" w:rsidRPr="00A2590E" w:rsidRDefault="006761F3" w:rsidP="0037740C">
      <w:pPr>
        <w:spacing w:after="0"/>
        <w:rPr>
          <w:rFonts w:ascii="Arial" w:hAnsi="Arial" w:cs="Arial"/>
          <w:b/>
          <w:sz w:val="22"/>
          <w:szCs w:val="22"/>
        </w:rPr>
      </w:pPr>
      <w:r w:rsidRPr="00A2590E">
        <w:rPr>
          <w:rFonts w:ascii="Arial" w:hAnsi="Arial" w:cs="Arial"/>
          <w:b/>
          <w:sz w:val="22"/>
          <w:szCs w:val="22"/>
        </w:rPr>
        <w:t>GRADING SCALE</w:t>
      </w:r>
    </w:p>
    <w:p w14:paraId="786D431D" w14:textId="77777777" w:rsidR="002B21C2" w:rsidRPr="00256398" w:rsidRDefault="002B21C2" w:rsidP="002B21C2">
      <w:pPr>
        <w:spacing w:after="0" w:line="240" w:lineRule="auto"/>
        <w:rPr>
          <w:rFonts w:ascii="Arial" w:hAnsi="Arial" w:cs="Arial"/>
          <w:sz w:val="22"/>
          <w:szCs w:val="22"/>
        </w:rPr>
      </w:pPr>
      <w:r w:rsidRPr="00256398">
        <w:rPr>
          <w:rFonts w:ascii="Arial" w:hAnsi="Arial" w:cs="Arial"/>
          <w:sz w:val="22"/>
          <w:szCs w:val="22"/>
        </w:rPr>
        <w:t>1.  Grades will be assigned by the following scale:</w:t>
      </w:r>
    </w:p>
    <w:p w14:paraId="12B49969" w14:textId="77777777" w:rsidR="002B21C2" w:rsidRPr="00256398" w:rsidRDefault="002B21C2" w:rsidP="002B21C2">
      <w:pPr>
        <w:tabs>
          <w:tab w:val="left" w:pos="0"/>
          <w:tab w:val="left" w:pos="759"/>
          <w:tab w:val="left" w:pos="2160"/>
        </w:tabs>
        <w:spacing w:after="0" w:line="240" w:lineRule="auto"/>
        <w:rPr>
          <w:rFonts w:ascii="Arial" w:hAnsi="Arial" w:cs="Arial"/>
          <w:b/>
          <w:bCs/>
          <w:sz w:val="22"/>
          <w:szCs w:val="22"/>
        </w:rPr>
      </w:pPr>
      <w:r w:rsidRPr="00256398">
        <w:rPr>
          <w:rFonts w:ascii="Arial" w:hAnsi="Arial" w:cs="Arial"/>
          <w:b/>
          <w:bCs/>
          <w:sz w:val="22"/>
          <w:szCs w:val="22"/>
        </w:rPr>
        <w:t xml:space="preserve">     A: 91.5 – 100%</w:t>
      </w:r>
    </w:p>
    <w:p w14:paraId="356E1DF2" w14:textId="77777777" w:rsidR="002B21C2" w:rsidRPr="00256398" w:rsidRDefault="002B21C2" w:rsidP="002B21C2">
      <w:pPr>
        <w:tabs>
          <w:tab w:val="left" w:pos="0"/>
          <w:tab w:val="left" w:pos="759"/>
          <w:tab w:val="left" w:pos="2160"/>
        </w:tabs>
        <w:spacing w:after="0" w:line="240" w:lineRule="auto"/>
        <w:rPr>
          <w:rFonts w:ascii="Arial" w:hAnsi="Arial" w:cs="Arial"/>
          <w:b/>
          <w:bCs/>
          <w:sz w:val="22"/>
          <w:szCs w:val="22"/>
        </w:rPr>
      </w:pPr>
      <w:r w:rsidRPr="00256398">
        <w:rPr>
          <w:rFonts w:ascii="Arial" w:hAnsi="Arial" w:cs="Arial"/>
          <w:b/>
          <w:bCs/>
          <w:sz w:val="22"/>
          <w:szCs w:val="22"/>
        </w:rPr>
        <w:t xml:space="preserve">     B: 84.5 – 91.4%</w:t>
      </w:r>
    </w:p>
    <w:p w14:paraId="5C7FADB8" w14:textId="77777777" w:rsidR="002B21C2" w:rsidRPr="00256398" w:rsidRDefault="002B21C2" w:rsidP="002B21C2">
      <w:pPr>
        <w:tabs>
          <w:tab w:val="left" w:pos="0"/>
          <w:tab w:val="left" w:pos="759"/>
          <w:tab w:val="left" w:pos="2160"/>
        </w:tabs>
        <w:spacing w:after="0" w:line="240" w:lineRule="auto"/>
        <w:rPr>
          <w:rFonts w:ascii="Arial" w:hAnsi="Arial" w:cs="Arial"/>
          <w:b/>
          <w:bCs/>
          <w:sz w:val="22"/>
          <w:szCs w:val="22"/>
        </w:rPr>
      </w:pPr>
      <w:r w:rsidRPr="00256398">
        <w:rPr>
          <w:rFonts w:ascii="Arial" w:hAnsi="Arial" w:cs="Arial"/>
          <w:b/>
          <w:bCs/>
          <w:sz w:val="22"/>
          <w:szCs w:val="22"/>
        </w:rPr>
        <w:t xml:space="preserve">     C: 79.5 – 84.4%</w:t>
      </w:r>
    </w:p>
    <w:p w14:paraId="29385FC2" w14:textId="77777777" w:rsidR="002B21C2" w:rsidRPr="00256398" w:rsidRDefault="002B21C2" w:rsidP="002B21C2">
      <w:pPr>
        <w:tabs>
          <w:tab w:val="left" w:pos="0"/>
          <w:tab w:val="left" w:pos="759"/>
          <w:tab w:val="left" w:pos="2160"/>
        </w:tabs>
        <w:spacing w:after="0" w:line="240" w:lineRule="auto"/>
        <w:rPr>
          <w:rFonts w:ascii="Arial" w:hAnsi="Arial" w:cs="Arial"/>
          <w:b/>
          <w:bCs/>
          <w:sz w:val="22"/>
          <w:szCs w:val="22"/>
        </w:rPr>
      </w:pPr>
      <w:r w:rsidRPr="00256398">
        <w:rPr>
          <w:rFonts w:ascii="Arial" w:hAnsi="Arial" w:cs="Arial"/>
          <w:b/>
          <w:bCs/>
          <w:sz w:val="22"/>
          <w:szCs w:val="22"/>
        </w:rPr>
        <w:t xml:space="preserve">     D: 74.5 – 79.4%</w:t>
      </w:r>
    </w:p>
    <w:p w14:paraId="4760396A" w14:textId="572E808C" w:rsidR="006761F3" w:rsidRPr="00A2590E" w:rsidRDefault="002B21C2" w:rsidP="002B21C2">
      <w:pPr>
        <w:tabs>
          <w:tab w:val="left" w:pos="0"/>
          <w:tab w:val="left" w:pos="759"/>
          <w:tab w:val="left" w:pos="2160"/>
        </w:tabs>
        <w:spacing w:after="0" w:line="240" w:lineRule="auto"/>
        <w:rPr>
          <w:rFonts w:ascii="Arial" w:hAnsi="Arial" w:cs="Arial"/>
          <w:sz w:val="22"/>
          <w:szCs w:val="22"/>
        </w:rPr>
      </w:pPr>
      <w:r w:rsidRPr="00256398">
        <w:rPr>
          <w:rFonts w:ascii="Arial" w:hAnsi="Arial" w:cs="Arial"/>
          <w:b/>
          <w:bCs/>
          <w:sz w:val="22"/>
          <w:szCs w:val="22"/>
        </w:rPr>
        <w:t xml:space="preserve">     E: Below 74.5%</w:t>
      </w:r>
    </w:p>
    <w:p w14:paraId="51877C96" w14:textId="77777777" w:rsidR="006761F3" w:rsidRPr="00A2590E" w:rsidRDefault="006761F3" w:rsidP="0037740C">
      <w:pPr>
        <w:tabs>
          <w:tab w:val="left" w:pos="0"/>
          <w:tab w:val="left" w:pos="2160"/>
        </w:tabs>
        <w:spacing w:after="0"/>
        <w:rPr>
          <w:rFonts w:ascii="Arial" w:hAnsi="Arial" w:cs="Arial"/>
          <w:sz w:val="22"/>
          <w:szCs w:val="22"/>
        </w:rPr>
      </w:pPr>
    </w:p>
    <w:p w14:paraId="55C3619B" w14:textId="0E4E733E" w:rsidR="006761F3" w:rsidRPr="002B21C2" w:rsidRDefault="006761F3" w:rsidP="004C6D39">
      <w:pPr>
        <w:pStyle w:val="ListParagraph"/>
        <w:widowControl w:val="0"/>
        <w:numPr>
          <w:ilvl w:val="0"/>
          <w:numId w:val="7"/>
        </w:numPr>
        <w:tabs>
          <w:tab w:val="left" w:pos="0"/>
          <w:tab w:val="left" w:pos="2160"/>
        </w:tabs>
        <w:autoSpaceDE w:val="0"/>
        <w:autoSpaceDN w:val="0"/>
        <w:rPr>
          <w:rFonts w:ascii="Arial" w:hAnsi="Arial" w:cs="Arial"/>
          <w:sz w:val="22"/>
          <w:szCs w:val="22"/>
        </w:rPr>
      </w:pPr>
      <w:r w:rsidRPr="002B21C2">
        <w:rPr>
          <w:rFonts w:ascii="Arial" w:hAnsi="Arial" w:cs="Arial"/>
          <w:sz w:val="22"/>
          <w:szCs w:val="22"/>
        </w:rPr>
        <w:t>Grades will be weighted by the following schedule:</w:t>
      </w:r>
    </w:p>
    <w:p w14:paraId="43844C5A" w14:textId="77777777" w:rsidR="006761F3" w:rsidRPr="00A2590E" w:rsidRDefault="006761F3" w:rsidP="0037740C">
      <w:pPr>
        <w:tabs>
          <w:tab w:val="left" w:pos="0"/>
          <w:tab w:val="left" w:pos="739"/>
          <w:tab w:val="left" w:pos="2160"/>
        </w:tabs>
        <w:spacing w:after="0"/>
        <w:rPr>
          <w:rFonts w:ascii="Arial" w:hAnsi="Arial" w:cs="Arial"/>
          <w:sz w:val="22"/>
          <w:szCs w:val="22"/>
        </w:rPr>
      </w:pPr>
    </w:p>
    <w:p w14:paraId="4571F8C1" w14:textId="390799E6" w:rsidR="006761F3" w:rsidRPr="00A2590E" w:rsidRDefault="002B21C2" w:rsidP="0037740C">
      <w:pPr>
        <w:spacing w:after="0"/>
        <w:rPr>
          <w:rFonts w:ascii="Arial" w:hAnsi="Arial" w:cs="Arial"/>
          <w:b/>
          <w:sz w:val="22"/>
          <w:szCs w:val="22"/>
        </w:rPr>
      </w:pPr>
      <w:r>
        <w:rPr>
          <w:rFonts w:ascii="Arial" w:hAnsi="Arial" w:cs="Arial"/>
          <w:b/>
          <w:sz w:val="22"/>
          <w:szCs w:val="22"/>
        </w:rPr>
        <w:t>Routine Competencies</w:t>
      </w:r>
      <w:r w:rsidR="006761F3" w:rsidRPr="00A2590E">
        <w:rPr>
          <w:rFonts w:ascii="Arial" w:hAnsi="Arial" w:cs="Arial"/>
          <w:b/>
          <w:sz w:val="22"/>
          <w:szCs w:val="22"/>
        </w:rPr>
        <w:t xml:space="preserve"> </w:t>
      </w:r>
      <w:r w:rsidR="006761F3" w:rsidRPr="00A2590E">
        <w:rPr>
          <w:rFonts w:ascii="Arial" w:hAnsi="Arial" w:cs="Arial"/>
          <w:b/>
          <w:sz w:val="22"/>
          <w:szCs w:val="22"/>
        </w:rPr>
        <w:tab/>
      </w:r>
      <w:r w:rsidR="006761F3" w:rsidRPr="00A2590E">
        <w:rPr>
          <w:rFonts w:ascii="Arial" w:hAnsi="Arial" w:cs="Arial"/>
          <w:b/>
          <w:sz w:val="22"/>
          <w:szCs w:val="22"/>
        </w:rPr>
        <w:tab/>
      </w:r>
      <w:r w:rsidR="006761F3" w:rsidRPr="00A2590E">
        <w:rPr>
          <w:rFonts w:ascii="Arial" w:hAnsi="Arial" w:cs="Arial"/>
          <w:b/>
          <w:sz w:val="22"/>
          <w:szCs w:val="22"/>
        </w:rPr>
        <w:tab/>
      </w:r>
      <w:r w:rsidR="006761F3" w:rsidRPr="00A2590E">
        <w:rPr>
          <w:rFonts w:ascii="Arial" w:hAnsi="Arial" w:cs="Arial"/>
          <w:b/>
          <w:sz w:val="22"/>
          <w:szCs w:val="22"/>
        </w:rPr>
        <w:tab/>
        <w:t>40%</w:t>
      </w:r>
    </w:p>
    <w:p w14:paraId="4060D8B5" w14:textId="7037CC16" w:rsidR="006761F3" w:rsidRPr="00A2590E" w:rsidRDefault="006761F3" w:rsidP="0037740C">
      <w:pPr>
        <w:spacing w:after="0"/>
        <w:rPr>
          <w:rFonts w:ascii="Arial" w:hAnsi="Arial" w:cs="Arial"/>
          <w:b/>
          <w:sz w:val="22"/>
          <w:szCs w:val="22"/>
        </w:rPr>
      </w:pPr>
      <w:r w:rsidRPr="00A2590E">
        <w:rPr>
          <w:rFonts w:ascii="Arial" w:hAnsi="Arial" w:cs="Arial"/>
          <w:b/>
          <w:sz w:val="22"/>
          <w:szCs w:val="22"/>
        </w:rPr>
        <w:t>Category Competenc</w:t>
      </w:r>
      <w:r w:rsidR="002B21C2">
        <w:rPr>
          <w:rFonts w:ascii="Arial" w:hAnsi="Arial" w:cs="Arial"/>
          <w:b/>
          <w:sz w:val="22"/>
          <w:szCs w:val="22"/>
        </w:rPr>
        <w:t>ies</w:t>
      </w: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t>20%</w:t>
      </w:r>
    </w:p>
    <w:p w14:paraId="5E66745D" w14:textId="77777777" w:rsidR="006761F3" w:rsidRPr="00A2590E" w:rsidRDefault="006761F3" w:rsidP="0037740C">
      <w:pPr>
        <w:spacing w:after="0"/>
        <w:rPr>
          <w:rFonts w:ascii="Arial" w:hAnsi="Arial" w:cs="Arial"/>
          <w:b/>
          <w:sz w:val="22"/>
          <w:szCs w:val="22"/>
        </w:rPr>
      </w:pPr>
      <w:r w:rsidRPr="00A2590E">
        <w:rPr>
          <w:rFonts w:ascii="Arial" w:hAnsi="Arial" w:cs="Arial"/>
          <w:b/>
          <w:sz w:val="22"/>
          <w:szCs w:val="22"/>
        </w:rPr>
        <w:t>Affective Evaluations</w:t>
      </w: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t>30%</w:t>
      </w:r>
    </w:p>
    <w:p w14:paraId="1B8B011C" w14:textId="6B2409C2" w:rsidR="006761F3" w:rsidRPr="00A2590E" w:rsidRDefault="006761F3" w:rsidP="0037740C">
      <w:pPr>
        <w:pStyle w:val="Heading1"/>
        <w:spacing w:after="0"/>
        <w:rPr>
          <w:rFonts w:ascii="Arial" w:hAnsi="Arial" w:cs="Arial"/>
          <w:b w:val="0"/>
          <w:bCs w:val="0"/>
          <w:u w:val="single"/>
        </w:rPr>
      </w:pPr>
      <w:r w:rsidRPr="00A2590E">
        <w:rPr>
          <w:rFonts w:ascii="Arial" w:hAnsi="Arial" w:cs="Arial"/>
        </w:rPr>
        <w:t xml:space="preserve">Clinical </w:t>
      </w:r>
      <w:r w:rsidR="00CD7290" w:rsidRPr="00A2590E">
        <w:rPr>
          <w:rFonts w:ascii="Arial" w:hAnsi="Arial" w:cs="Arial"/>
        </w:rPr>
        <w:t>Coordinator</w:t>
      </w:r>
      <w:r w:rsidR="00CD7290">
        <w:rPr>
          <w:rFonts w:ascii="Arial" w:hAnsi="Arial" w:cs="Arial"/>
        </w:rPr>
        <w:t xml:space="preserve"> </w:t>
      </w:r>
      <w:r w:rsidR="00CD7290" w:rsidRPr="00A2590E">
        <w:rPr>
          <w:rFonts w:ascii="Arial" w:hAnsi="Arial" w:cs="Arial"/>
        </w:rPr>
        <w:t>Evaluation</w:t>
      </w:r>
      <w:r w:rsidRPr="00A2590E">
        <w:rPr>
          <w:rFonts w:ascii="Arial" w:hAnsi="Arial" w:cs="Arial"/>
        </w:rPr>
        <w:tab/>
      </w:r>
      <w:r w:rsidR="002B21C2">
        <w:rPr>
          <w:rFonts w:ascii="Arial" w:hAnsi="Arial" w:cs="Arial"/>
        </w:rPr>
        <w:tab/>
      </w:r>
      <w:r w:rsidR="002B21C2">
        <w:rPr>
          <w:rFonts w:ascii="Arial" w:hAnsi="Arial" w:cs="Arial"/>
        </w:rPr>
        <w:tab/>
      </w:r>
      <w:r w:rsidRPr="00A2590E">
        <w:rPr>
          <w:rFonts w:ascii="Arial" w:hAnsi="Arial" w:cs="Arial"/>
          <w:u w:val="single"/>
        </w:rPr>
        <w:t>10%</w:t>
      </w:r>
    </w:p>
    <w:p w14:paraId="3EB6432C" w14:textId="77777777" w:rsidR="006761F3" w:rsidRPr="00A2590E" w:rsidRDefault="006761F3" w:rsidP="0037740C">
      <w:pPr>
        <w:spacing w:after="0"/>
        <w:rPr>
          <w:rFonts w:ascii="Arial" w:hAnsi="Arial" w:cs="Arial"/>
          <w:b/>
          <w:sz w:val="22"/>
          <w:szCs w:val="22"/>
        </w:rPr>
      </w:pP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r>
      <w:r w:rsidRPr="00A2590E">
        <w:rPr>
          <w:rFonts w:ascii="Arial" w:hAnsi="Arial" w:cs="Arial"/>
          <w:b/>
          <w:sz w:val="22"/>
          <w:szCs w:val="22"/>
        </w:rPr>
        <w:tab/>
        <w:t>100%</w:t>
      </w:r>
    </w:p>
    <w:p w14:paraId="713BCB12" w14:textId="77777777" w:rsidR="006761F3" w:rsidRPr="00A2590E" w:rsidRDefault="006761F3" w:rsidP="0037740C">
      <w:pPr>
        <w:tabs>
          <w:tab w:val="left" w:pos="0"/>
          <w:tab w:val="left" w:pos="759"/>
          <w:tab w:val="left" w:pos="2160"/>
        </w:tabs>
        <w:spacing w:after="0"/>
        <w:rPr>
          <w:rFonts w:ascii="Arial" w:hAnsi="Arial" w:cs="Arial"/>
          <w:b/>
          <w:bCs/>
          <w:sz w:val="22"/>
          <w:szCs w:val="22"/>
        </w:rPr>
      </w:pPr>
    </w:p>
    <w:p w14:paraId="1DEA5472" w14:textId="77777777" w:rsidR="006761F3" w:rsidRPr="00A2590E" w:rsidRDefault="006761F3" w:rsidP="006761F3">
      <w:pPr>
        <w:tabs>
          <w:tab w:val="left" w:pos="0"/>
          <w:tab w:val="left" w:pos="759"/>
          <w:tab w:val="left" w:pos="2160"/>
        </w:tabs>
        <w:rPr>
          <w:rFonts w:ascii="Arial" w:hAnsi="Arial" w:cs="Arial"/>
          <w:b/>
          <w:bCs/>
          <w:sz w:val="22"/>
          <w:szCs w:val="22"/>
        </w:rPr>
      </w:pPr>
    </w:p>
    <w:p w14:paraId="41B66A43" w14:textId="77777777" w:rsidR="006761F3" w:rsidRPr="00A2590E" w:rsidRDefault="006761F3" w:rsidP="006761F3">
      <w:pPr>
        <w:tabs>
          <w:tab w:val="left" w:pos="0"/>
          <w:tab w:val="left" w:pos="759"/>
          <w:tab w:val="left" w:pos="2160"/>
        </w:tabs>
        <w:rPr>
          <w:rFonts w:ascii="Arial" w:hAnsi="Arial" w:cs="Arial"/>
          <w:b/>
          <w:bCs/>
          <w:sz w:val="22"/>
          <w:szCs w:val="22"/>
        </w:rPr>
      </w:pPr>
    </w:p>
    <w:p w14:paraId="5DF9BCB0" w14:textId="77777777" w:rsidR="002B21C2" w:rsidRDefault="002B21C2" w:rsidP="006761F3">
      <w:pPr>
        <w:rPr>
          <w:rFonts w:ascii="Arial" w:hAnsi="Arial" w:cs="Arial"/>
          <w:b/>
          <w:sz w:val="22"/>
          <w:szCs w:val="22"/>
        </w:rPr>
      </w:pPr>
    </w:p>
    <w:p w14:paraId="3CC01B6A" w14:textId="77777777" w:rsidR="002B21C2" w:rsidRDefault="002B21C2" w:rsidP="006761F3">
      <w:pPr>
        <w:rPr>
          <w:rFonts w:ascii="Arial" w:hAnsi="Arial" w:cs="Arial"/>
          <w:b/>
          <w:sz w:val="22"/>
          <w:szCs w:val="22"/>
        </w:rPr>
      </w:pPr>
    </w:p>
    <w:p w14:paraId="6547BAB7" w14:textId="77777777" w:rsidR="002B21C2" w:rsidRDefault="002B21C2" w:rsidP="006761F3">
      <w:pPr>
        <w:rPr>
          <w:rFonts w:ascii="Arial" w:hAnsi="Arial" w:cs="Arial"/>
          <w:b/>
          <w:sz w:val="22"/>
          <w:szCs w:val="22"/>
        </w:rPr>
      </w:pPr>
    </w:p>
    <w:p w14:paraId="37423F9A" w14:textId="2AB946D9" w:rsidR="002B21C2" w:rsidRDefault="002B21C2" w:rsidP="002B21C2">
      <w:pPr>
        <w:tabs>
          <w:tab w:val="left" w:pos="0"/>
          <w:tab w:val="left" w:pos="739"/>
          <w:tab w:val="left" w:pos="2160"/>
        </w:tabs>
        <w:rPr>
          <w:rFonts w:ascii="Arial" w:hAnsi="Arial" w:cs="Arial"/>
          <w:b/>
          <w:sz w:val="22"/>
          <w:szCs w:val="22"/>
        </w:rPr>
      </w:pPr>
      <w:r w:rsidRPr="00256398">
        <w:rPr>
          <w:rFonts w:ascii="Arial" w:hAnsi="Arial" w:cs="Arial"/>
          <w:b/>
          <w:sz w:val="22"/>
          <w:szCs w:val="22"/>
        </w:rPr>
        <w:lastRenderedPageBreak/>
        <w:t>Table 2 – Required number of exam</w:t>
      </w:r>
      <w:r>
        <w:rPr>
          <w:rFonts w:ascii="Arial" w:hAnsi="Arial" w:cs="Arial"/>
          <w:b/>
          <w:sz w:val="22"/>
          <w:szCs w:val="22"/>
        </w:rPr>
        <w:t>s per Category</w:t>
      </w:r>
      <w:r w:rsidRPr="00256398">
        <w:rPr>
          <w:rFonts w:ascii="Arial" w:hAnsi="Arial" w:cs="Arial"/>
          <w:sz w:val="22"/>
          <w:szCs w:val="22"/>
        </w:rPr>
        <w:object w:dxaOrig="9180" w:dyaOrig="11880" w14:anchorId="61B14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5pt;height:594pt" o:ole="">
            <v:imagedata r:id="rId11" o:title=""/>
          </v:shape>
          <o:OLEObject Type="Embed" ProgID="Acrobat.Document.DC" ShapeID="_x0000_i1025" DrawAspect="Content" ObjectID="_1840108718" r:id="rId12"/>
        </w:object>
      </w:r>
    </w:p>
    <w:p w14:paraId="186B2684" w14:textId="77777777" w:rsidR="002B21C2" w:rsidRDefault="002B21C2">
      <w:pPr>
        <w:suppressAutoHyphens w:val="0"/>
        <w:rPr>
          <w:rFonts w:ascii="Arial" w:hAnsi="Arial" w:cs="Arial"/>
          <w:b/>
          <w:sz w:val="22"/>
          <w:szCs w:val="22"/>
        </w:rPr>
      </w:pPr>
      <w:r>
        <w:rPr>
          <w:rFonts w:ascii="Arial" w:hAnsi="Arial" w:cs="Arial"/>
          <w:b/>
          <w:sz w:val="22"/>
          <w:szCs w:val="22"/>
        </w:rPr>
        <w:br w:type="page"/>
      </w:r>
    </w:p>
    <w:p w14:paraId="0E1765CF" w14:textId="038ECD6B" w:rsidR="006761F3" w:rsidRPr="00A2590E" w:rsidRDefault="006761F3" w:rsidP="006761F3">
      <w:pPr>
        <w:rPr>
          <w:rFonts w:ascii="Arial" w:hAnsi="Arial" w:cs="Arial"/>
          <w:b/>
          <w:sz w:val="22"/>
          <w:szCs w:val="22"/>
        </w:rPr>
      </w:pPr>
      <w:r w:rsidRPr="00A2590E">
        <w:rPr>
          <w:rFonts w:ascii="Arial" w:hAnsi="Arial" w:cs="Arial"/>
          <w:b/>
          <w:sz w:val="22"/>
          <w:szCs w:val="22"/>
        </w:rPr>
        <w:lastRenderedPageBreak/>
        <w:t>SPECIAL COURSE REQUIREMENTS</w:t>
      </w:r>
    </w:p>
    <w:p w14:paraId="32A96508"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1. All students are subject to the rules and regulations established by the clinical education center as well as the CSCC Radiography Program. </w:t>
      </w:r>
    </w:p>
    <w:p w14:paraId="2795AB8A"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2. Students are responsible for their own transportation to and from clinical education as well as all needs while at the clinical institution. </w:t>
      </w:r>
    </w:p>
    <w:p w14:paraId="33E2997C"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3. To participate in clinical, students must report to the assigned clinical site on time, wearing appropriate clinical attire, and wearing their personal radiation monitor.  Failure in these areas will result in NSI’s per the student handbook as well as inability to participate in clinical (i.e. earn any progress evals).  Without proper attire and radiation monitor, the student may only observe at the clinical site.</w:t>
      </w:r>
    </w:p>
    <w:p w14:paraId="17270769" w14:textId="77777777" w:rsidR="006761F3" w:rsidRPr="00A2590E" w:rsidRDefault="006761F3" w:rsidP="006761F3">
      <w:pPr>
        <w:pStyle w:val="Default"/>
        <w:rPr>
          <w:rFonts w:ascii="Arial" w:hAnsi="Arial" w:cs="Arial"/>
          <w:b/>
          <w:color w:val="auto"/>
          <w:sz w:val="22"/>
          <w:szCs w:val="22"/>
        </w:rPr>
      </w:pPr>
      <w:r w:rsidRPr="00A2590E">
        <w:rPr>
          <w:rFonts w:ascii="Arial" w:hAnsi="Arial" w:cs="Arial"/>
          <w:sz w:val="22"/>
          <w:szCs w:val="22"/>
        </w:rPr>
        <w:t>4.</w:t>
      </w:r>
      <w:r w:rsidRPr="00A2590E">
        <w:rPr>
          <w:rFonts w:ascii="Arial" w:hAnsi="Arial" w:cs="Arial"/>
          <w:b/>
          <w:sz w:val="22"/>
          <w:szCs w:val="22"/>
        </w:rPr>
        <w:t xml:space="preserve"> </w:t>
      </w:r>
      <w:r w:rsidRPr="00A2590E">
        <w:rPr>
          <w:rFonts w:ascii="Arial" w:hAnsi="Arial" w:cs="Arial"/>
          <w:b/>
          <w:color w:val="auto"/>
          <w:sz w:val="22"/>
          <w:szCs w:val="22"/>
        </w:rPr>
        <w:t>All students are required to remain current in the following areas required by our clinical sites.  Failure in any of these areas is cause for removal from the clinical site.</w:t>
      </w:r>
    </w:p>
    <w:p w14:paraId="4F54070F" w14:textId="77777777" w:rsidR="006761F3" w:rsidRPr="00A2590E" w:rsidRDefault="006761F3" w:rsidP="006761F3">
      <w:pPr>
        <w:pStyle w:val="Default"/>
        <w:rPr>
          <w:rFonts w:ascii="Arial" w:hAnsi="Arial" w:cs="Arial"/>
          <w:b/>
          <w:color w:val="auto"/>
          <w:sz w:val="22"/>
          <w:szCs w:val="22"/>
        </w:rPr>
      </w:pPr>
      <w:r w:rsidRPr="00A2590E">
        <w:rPr>
          <w:rFonts w:ascii="Arial" w:hAnsi="Arial" w:cs="Arial"/>
          <w:b/>
          <w:color w:val="auto"/>
          <w:sz w:val="22"/>
          <w:szCs w:val="22"/>
        </w:rPr>
        <w:t>- current, valid basic CPR card</w:t>
      </w:r>
    </w:p>
    <w:p w14:paraId="659FA1F7" w14:textId="77777777" w:rsidR="006761F3" w:rsidRPr="00A2590E" w:rsidRDefault="006761F3" w:rsidP="006761F3">
      <w:pPr>
        <w:pStyle w:val="Default"/>
        <w:rPr>
          <w:rFonts w:ascii="Arial" w:hAnsi="Arial" w:cs="Arial"/>
          <w:b/>
          <w:color w:val="auto"/>
          <w:sz w:val="22"/>
          <w:szCs w:val="22"/>
        </w:rPr>
      </w:pPr>
      <w:r w:rsidRPr="00A2590E">
        <w:rPr>
          <w:rFonts w:ascii="Arial" w:hAnsi="Arial" w:cs="Arial"/>
          <w:b/>
          <w:color w:val="auto"/>
          <w:sz w:val="22"/>
          <w:szCs w:val="22"/>
        </w:rPr>
        <w:t>- current influenza or other required immunization</w:t>
      </w:r>
    </w:p>
    <w:p w14:paraId="38156091" w14:textId="77777777" w:rsidR="006761F3" w:rsidRPr="00A2590E" w:rsidRDefault="006761F3" w:rsidP="006761F3">
      <w:pPr>
        <w:pStyle w:val="Default"/>
        <w:rPr>
          <w:rFonts w:ascii="Arial" w:hAnsi="Arial" w:cs="Arial"/>
          <w:b/>
          <w:color w:val="auto"/>
          <w:sz w:val="22"/>
          <w:szCs w:val="22"/>
        </w:rPr>
      </w:pPr>
      <w:r w:rsidRPr="00A2590E">
        <w:rPr>
          <w:rFonts w:ascii="Arial" w:hAnsi="Arial" w:cs="Arial"/>
          <w:b/>
          <w:color w:val="auto"/>
          <w:sz w:val="22"/>
          <w:szCs w:val="22"/>
        </w:rPr>
        <w:t>- current TB test screening</w:t>
      </w:r>
    </w:p>
    <w:p w14:paraId="27265A5E" w14:textId="77777777" w:rsidR="006761F3" w:rsidRPr="00A2590E" w:rsidRDefault="006761F3" w:rsidP="006761F3">
      <w:pPr>
        <w:pStyle w:val="Default"/>
        <w:rPr>
          <w:rFonts w:ascii="Arial" w:hAnsi="Arial" w:cs="Arial"/>
          <w:b/>
          <w:color w:val="auto"/>
          <w:sz w:val="22"/>
          <w:szCs w:val="22"/>
        </w:rPr>
      </w:pPr>
      <w:r w:rsidRPr="00A2590E">
        <w:rPr>
          <w:rFonts w:ascii="Arial" w:hAnsi="Arial" w:cs="Arial"/>
          <w:b/>
          <w:color w:val="auto"/>
          <w:sz w:val="22"/>
          <w:szCs w:val="22"/>
        </w:rPr>
        <w:t>- current hospital required educational modules</w:t>
      </w:r>
    </w:p>
    <w:p w14:paraId="05658AC3"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5. The student is expected to conduct himself in a professional manner at all times while participating in clinical activities or school functions outside of the hospital. </w:t>
      </w:r>
    </w:p>
    <w:p w14:paraId="238920AD"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6. A student may not perform repeat radiographs without the direct supervision of a registered technologist, regardless of direct/indirect supervision status in a given category. </w:t>
      </w:r>
    </w:p>
    <w:p w14:paraId="5EB74B69"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7. Participate in the routine duties of the department. </w:t>
      </w:r>
    </w:p>
    <w:p w14:paraId="38D4EEAF"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a. Students are assigned to the various clinical areas in the department or minor </w:t>
      </w:r>
    </w:p>
    <w:p w14:paraId="5BD58CDC"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clinical rotation determined by program faculty. </w:t>
      </w:r>
    </w:p>
    <w:p w14:paraId="2A89B33B"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b. Students are responsible for all technical assignments given by their supervising </w:t>
      </w:r>
    </w:p>
    <w:p w14:paraId="7FADBA11"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staff technologist. </w:t>
      </w:r>
    </w:p>
    <w:p w14:paraId="46C823FF"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c. Students will not leave their assigned clinical area until all work assigned to the </w:t>
      </w:r>
    </w:p>
    <w:p w14:paraId="0719D75D"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room and/or procedure has been completed and approved by their supervising </w:t>
      </w:r>
    </w:p>
    <w:p w14:paraId="0567C994"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staff technologist. </w:t>
      </w:r>
    </w:p>
    <w:p w14:paraId="79ACEE7B"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d. Students will assist the radiology staff in the proper care of the patient and </w:t>
      </w:r>
    </w:p>
    <w:p w14:paraId="7A45DBF7"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performance of related procedures. </w:t>
      </w:r>
    </w:p>
    <w:p w14:paraId="65149986"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e. Students will perform all other duties of a staff technologist as directed by their </w:t>
      </w:r>
    </w:p>
    <w:p w14:paraId="6252A130"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immediate supervisor. This includes care of patients, equipment, and cleaning </w:t>
      </w:r>
    </w:p>
    <w:p w14:paraId="16FEA3C7"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and stocking of radiographic rooms. </w:t>
      </w:r>
    </w:p>
    <w:p w14:paraId="41DDCE01"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f. Repeat examinations are always performed under the guidance and direct </w:t>
      </w:r>
    </w:p>
    <w:p w14:paraId="7534C57E"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supervision of a registered technologist. </w:t>
      </w:r>
    </w:p>
    <w:p w14:paraId="04895768"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 xml:space="preserve">g. Students are required to make all appropriate calls whenever absence is </w:t>
      </w:r>
    </w:p>
    <w:p w14:paraId="23EAE229" w14:textId="77777777" w:rsidR="006761F3" w:rsidRPr="00A2590E" w:rsidRDefault="006761F3" w:rsidP="006761F3">
      <w:pPr>
        <w:rPr>
          <w:rFonts w:ascii="Arial" w:hAnsi="Arial" w:cs="Arial"/>
          <w:sz w:val="22"/>
          <w:szCs w:val="22"/>
        </w:rPr>
      </w:pPr>
      <w:r w:rsidRPr="00A2590E">
        <w:rPr>
          <w:rFonts w:ascii="Arial" w:hAnsi="Arial" w:cs="Arial"/>
          <w:sz w:val="22"/>
          <w:szCs w:val="22"/>
        </w:rPr>
        <w:t>anticipated for any reason. See attendance policy in the student handbook.</w:t>
      </w:r>
    </w:p>
    <w:p w14:paraId="010D11DD" w14:textId="77777777" w:rsidR="002B21C2" w:rsidRPr="00256398" w:rsidRDefault="002B21C2" w:rsidP="002B21C2">
      <w:pPr>
        <w:rPr>
          <w:rFonts w:ascii="Arial" w:hAnsi="Arial" w:cs="Arial"/>
          <w:b/>
          <w:sz w:val="22"/>
          <w:szCs w:val="22"/>
        </w:rPr>
      </w:pPr>
      <w:r w:rsidRPr="00256398">
        <w:rPr>
          <w:rFonts w:ascii="Arial" w:hAnsi="Arial" w:cs="Arial"/>
          <w:b/>
          <w:sz w:val="22"/>
          <w:szCs w:val="22"/>
        </w:rPr>
        <w:t>ATTENDANCE POLICY</w:t>
      </w:r>
    </w:p>
    <w:p w14:paraId="6F11B71B" w14:textId="7ACFD1C1" w:rsidR="002B21C2" w:rsidRPr="00256398" w:rsidRDefault="002B21C2" w:rsidP="002B21C2">
      <w:pPr>
        <w:rPr>
          <w:rFonts w:ascii="Arial" w:hAnsi="Arial" w:cs="Arial"/>
          <w:sz w:val="22"/>
          <w:szCs w:val="22"/>
        </w:rPr>
      </w:pPr>
      <w:r w:rsidRPr="00256398">
        <w:rPr>
          <w:rFonts w:ascii="Arial" w:hAnsi="Arial" w:cs="Arial"/>
          <w:sz w:val="22"/>
          <w:szCs w:val="22"/>
        </w:rPr>
        <w:t>Since punctual, regular attendance is a highly valued professional attribute, the following attendance policy is observed.</w:t>
      </w:r>
    </w:p>
    <w:p w14:paraId="15AA7E2C" w14:textId="77777777" w:rsidR="002B21C2" w:rsidRPr="00256398" w:rsidRDefault="002B21C2" w:rsidP="002B21C2">
      <w:pPr>
        <w:rPr>
          <w:rFonts w:ascii="Arial" w:hAnsi="Arial" w:cs="Arial"/>
          <w:sz w:val="22"/>
          <w:szCs w:val="22"/>
        </w:rPr>
      </w:pPr>
      <w:r w:rsidRPr="00256398">
        <w:rPr>
          <w:rFonts w:ascii="Arial" w:hAnsi="Arial" w:cs="Arial"/>
          <w:b/>
          <w:sz w:val="22"/>
          <w:szCs w:val="22"/>
        </w:rPr>
        <w:t xml:space="preserve">Personal Day </w:t>
      </w:r>
      <w:r w:rsidRPr="00256398">
        <w:rPr>
          <w:rFonts w:ascii="Arial" w:hAnsi="Arial" w:cs="Arial"/>
          <w:sz w:val="22"/>
          <w:szCs w:val="22"/>
        </w:rPr>
        <w:t xml:space="preserve">Two Personal Days are allowed during IMAG 2904 and IMAG 2905.  Personal Day must be used as an entire day and must be requested at least 24 hours in advance. </w:t>
      </w:r>
    </w:p>
    <w:p w14:paraId="3430D601" w14:textId="77777777" w:rsidR="002B21C2" w:rsidRPr="00256398" w:rsidRDefault="002B21C2" w:rsidP="002B21C2">
      <w:pPr>
        <w:rPr>
          <w:rFonts w:ascii="Arial" w:hAnsi="Arial" w:cs="Arial"/>
          <w:sz w:val="22"/>
          <w:szCs w:val="22"/>
        </w:rPr>
      </w:pPr>
      <w:r w:rsidRPr="00256398">
        <w:rPr>
          <w:rFonts w:ascii="Arial" w:hAnsi="Arial" w:cs="Arial"/>
          <w:b/>
          <w:sz w:val="22"/>
          <w:szCs w:val="22"/>
        </w:rPr>
        <w:t>Call off</w:t>
      </w:r>
      <w:r w:rsidRPr="00256398">
        <w:rPr>
          <w:rFonts w:ascii="Arial" w:hAnsi="Arial" w:cs="Arial"/>
          <w:sz w:val="22"/>
          <w:szCs w:val="22"/>
        </w:rPr>
        <w:t>.  In any event of absence or tardiness, the student is required to notify the clinical site and the clinical coordinator by telephone and/or telephone message prior to the clinical start time.  Failure to call off for absence or tardiness will result in an additional 2 NSI points deducted from the clinical grade for each occurrence.</w:t>
      </w:r>
    </w:p>
    <w:p w14:paraId="7CBF7F90" w14:textId="77777777" w:rsidR="002B21C2" w:rsidRDefault="002B21C2" w:rsidP="002B21C2">
      <w:pPr>
        <w:rPr>
          <w:rFonts w:ascii="Arial" w:hAnsi="Arial" w:cs="Arial"/>
          <w:b/>
          <w:sz w:val="22"/>
          <w:szCs w:val="22"/>
        </w:rPr>
      </w:pPr>
    </w:p>
    <w:p w14:paraId="2ED9DCB3" w14:textId="77777777" w:rsidR="002B21C2" w:rsidRDefault="002B21C2" w:rsidP="002B21C2">
      <w:pPr>
        <w:rPr>
          <w:rFonts w:ascii="Arial" w:hAnsi="Arial" w:cs="Arial"/>
          <w:b/>
          <w:sz w:val="22"/>
          <w:szCs w:val="22"/>
        </w:rPr>
      </w:pPr>
    </w:p>
    <w:p w14:paraId="0BE7C7D0" w14:textId="598DC560" w:rsidR="002B21C2" w:rsidRPr="00256398" w:rsidRDefault="002B21C2" w:rsidP="002B21C2">
      <w:pPr>
        <w:rPr>
          <w:rFonts w:ascii="Arial" w:hAnsi="Arial" w:cs="Arial"/>
          <w:b/>
          <w:sz w:val="22"/>
          <w:szCs w:val="22"/>
        </w:rPr>
      </w:pPr>
      <w:r w:rsidRPr="00256398">
        <w:rPr>
          <w:rFonts w:ascii="Arial" w:hAnsi="Arial" w:cs="Arial"/>
          <w:b/>
          <w:sz w:val="22"/>
          <w:szCs w:val="22"/>
        </w:rPr>
        <w:lastRenderedPageBreak/>
        <w:t>Make-up time</w:t>
      </w:r>
    </w:p>
    <w:p w14:paraId="55E92731" w14:textId="77777777" w:rsidR="002B21C2" w:rsidRPr="00256398" w:rsidRDefault="002B21C2" w:rsidP="002B21C2">
      <w:pPr>
        <w:rPr>
          <w:rFonts w:ascii="Arial" w:hAnsi="Arial" w:cs="Arial"/>
          <w:sz w:val="22"/>
          <w:szCs w:val="22"/>
        </w:rPr>
      </w:pPr>
      <w:r w:rsidRPr="00256398">
        <w:rPr>
          <w:rFonts w:ascii="Arial" w:hAnsi="Arial" w:cs="Arial"/>
          <w:sz w:val="22"/>
          <w:szCs w:val="22"/>
        </w:rPr>
        <w:t>Each student will have one personal day and one educational day per semester.  Refer to the Student Handbook for descriptions. All other unexcused absences must be made up.  Make-up dates (typically during finals week) must be scheduled in advance and offer the same clinical opportunity and supervision as the time missed.  Make-up time is only scheduled as a full day.</w:t>
      </w:r>
    </w:p>
    <w:p w14:paraId="1EF238E2" w14:textId="3E78B9BA" w:rsidR="002B21C2" w:rsidRPr="00256398" w:rsidRDefault="002B21C2" w:rsidP="002B21C2">
      <w:pPr>
        <w:rPr>
          <w:rFonts w:ascii="Arial" w:hAnsi="Arial" w:cs="Arial"/>
          <w:b/>
          <w:sz w:val="22"/>
          <w:szCs w:val="22"/>
        </w:rPr>
      </w:pPr>
      <w:r>
        <w:rPr>
          <w:rFonts w:ascii="Arial" w:hAnsi="Arial" w:cs="Arial"/>
          <w:b/>
          <w:sz w:val="22"/>
          <w:szCs w:val="22"/>
        </w:rPr>
        <w:t>N</w:t>
      </w:r>
      <w:r w:rsidRPr="00256398">
        <w:rPr>
          <w:rFonts w:ascii="Arial" w:hAnsi="Arial" w:cs="Arial"/>
          <w:b/>
          <w:sz w:val="22"/>
          <w:szCs w:val="22"/>
        </w:rPr>
        <w:t>SI Penalty for Absence or Tardiness</w:t>
      </w:r>
    </w:p>
    <w:p w14:paraId="4D7CF62A" w14:textId="77777777" w:rsidR="002B21C2" w:rsidRPr="00256398" w:rsidRDefault="002B21C2" w:rsidP="002B21C2">
      <w:pPr>
        <w:rPr>
          <w:rFonts w:ascii="Arial" w:hAnsi="Arial" w:cs="Arial"/>
          <w:sz w:val="22"/>
          <w:szCs w:val="22"/>
        </w:rPr>
      </w:pPr>
      <w:r w:rsidRPr="00256398">
        <w:rPr>
          <w:rFonts w:ascii="Arial" w:hAnsi="Arial" w:cs="Arial"/>
          <w:sz w:val="22"/>
          <w:szCs w:val="22"/>
        </w:rPr>
        <w:t>Absence is defined as a one period of non-attendance.  This may include leaving early with being excused and may include consecutive missed days counting as one absence.</w:t>
      </w:r>
    </w:p>
    <w:p w14:paraId="6CFBB3B5" w14:textId="77777777" w:rsidR="002B21C2" w:rsidRPr="00256398" w:rsidRDefault="002B21C2" w:rsidP="002B21C2">
      <w:pPr>
        <w:rPr>
          <w:rFonts w:ascii="Arial" w:hAnsi="Arial" w:cs="Arial"/>
          <w:sz w:val="22"/>
          <w:szCs w:val="22"/>
        </w:rPr>
      </w:pPr>
      <w:r w:rsidRPr="00256398">
        <w:rPr>
          <w:rFonts w:ascii="Arial" w:hAnsi="Arial" w:cs="Arial"/>
          <w:sz w:val="22"/>
          <w:szCs w:val="22"/>
        </w:rPr>
        <w:t xml:space="preserve">Tardiness is defined as any period of non-attendance of 0-59 minutes in length beginning at the scheduled start time of clinical.  A period of 1 hour or more missed from the clinical start time is considered an absence and must be made up in addition to receiving absence penalty NSI points. </w:t>
      </w:r>
    </w:p>
    <w:p w14:paraId="5B56E284" w14:textId="3765F335" w:rsidR="002B21C2" w:rsidRPr="00256398" w:rsidRDefault="002B21C2" w:rsidP="002B21C2">
      <w:pPr>
        <w:rPr>
          <w:rFonts w:ascii="Arial" w:hAnsi="Arial" w:cs="Arial"/>
          <w:sz w:val="22"/>
          <w:szCs w:val="22"/>
        </w:rPr>
      </w:pPr>
      <w:r w:rsidRPr="00256398">
        <w:rPr>
          <w:rFonts w:ascii="Arial" w:hAnsi="Arial" w:cs="Arial"/>
          <w:sz w:val="22"/>
          <w:szCs w:val="22"/>
        </w:rPr>
        <w:t>In addition, unexcused absence/tardiness is penalized with Negative Significant Incident points.  These points represent percentage point reductions in the clinical grade.  See the Student Hand</w:t>
      </w:r>
      <w:r>
        <w:rPr>
          <w:rFonts w:ascii="Arial" w:hAnsi="Arial" w:cs="Arial"/>
          <w:sz w:val="22"/>
          <w:szCs w:val="22"/>
        </w:rPr>
        <w:t>b</w:t>
      </w:r>
      <w:r w:rsidRPr="00256398">
        <w:rPr>
          <w:rFonts w:ascii="Arial" w:hAnsi="Arial" w:cs="Arial"/>
          <w:sz w:val="22"/>
          <w:szCs w:val="22"/>
        </w:rPr>
        <w:t>ook for the definition of unexcused absence.</w:t>
      </w:r>
    </w:p>
    <w:p w14:paraId="4A5031A6" w14:textId="77777777" w:rsidR="002B21C2" w:rsidRDefault="002B21C2" w:rsidP="002B21C2">
      <w:pPr>
        <w:pStyle w:val="Default"/>
        <w:rPr>
          <w:rFonts w:ascii="Arial" w:hAnsi="Arial" w:cs="Arial"/>
          <w:sz w:val="22"/>
          <w:szCs w:val="22"/>
        </w:rPr>
      </w:pPr>
      <w:r w:rsidRPr="00256398">
        <w:rPr>
          <w:rFonts w:ascii="Arial" w:hAnsi="Arial" w:cs="Arial"/>
          <w:sz w:val="22"/>
          <w:szCs w:val="22"/>
        </w:rPr>
        <w:t>Negative Significant Incident points are cumulative in nature and are percentage points deducted from the clinical grade according to the following table (Table 3).</w:t>
      </w:r>
    </w:p>
    <w:p w14:paraId="4AC2B215" w14:textId="77777777" w:rsidR="006761F3" w:rsidRPr="00A2590E" w:rsidRDefault="006761F3" w:rsidP="006761F3">
      <w:pPr>
        <w:pStyle w:val="Default"/>
        <w:rPr>
          <w:rFonts w:ascii="Arial" w:hAnsi="Arial" w:cs="Arial"/>
          <w:sz w:val="22"/>
          <w:szCs w:val="22"/>
        </w:rPr>
      </w:pPr>
    </w:p>
    <w:p w14:paraId="2A36A0EE" w14:textId="77777777" w:rsidR="006761F3" w:rsidRPr="00A2590E" w:rsidRDefault="006761F3" w:rsidP="006761F3">
      <w:pPr>
        <w:pStyle w:val="Default"/>
        <w:rPr>
          <w:rFonts w:ascii="Arial" w:hAnsi="Arial" w:cs="Arial"/>
          <w:b/>
          <w:sz w:val="22"/>
          <w:szCs w:val="22"/>
        </w:rPr>
      </w:pPr>
      <w:r w:rsidRPr="00A2590E">
        <w:rPr>
          <w:rFonts w:ascii="Arial" w:hAnsi="Arial" w:cs="Arial"/>
          <w:b/>
          <w:sz w:val="22"/>
          <w:szCs w:val="22"/>
        </w:rPr>
        <w:t>Table 3 – NSI Points for Absence or Tardiness</w:t>
      </w:r>
    </w:p>
    <w:p w14:paraId="7C66F286" w14:textId="77777777" w:rsidR="007B79A5" w:rsidRPr="00A2590E" w:rsidRDefault="007B79A5" w:rsidP="007B79A5">
      <w:pPr>
        <w:pStyle w:val="Default"/>
        <w:rPr>
          <w:rFonts w:ascii="Arial" w:hAnsi="Arial" w:cs="Arial"/>
          <w:b/>
          <w:caps/>
          <w:sz w:val="22"/>
          <w:szCs w:val="22"/>
        </w:rPr>
      </w:pPr>
    </w:p>
    <w:tbl>
      <w:tblPr>
        <w:tblW w:w="1006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19"/>
        <w:gridCol w:w="1296"/>
        <w:gridCol w:w="1296"/>
        <w:gridCol w:w="1296"/>
        <w:gridCol w:w="1426"/>
        <w:gridCol w:w="1428"/>
      </w:tblGrid>
      <w:tr w:rsidR="007B79A5" w:rsidRPr="00A2590E" w14:paraId="0C926B4F" w14:textId="77777777" w:rsidTr="002B21C2">
        <w:trPr>
          <w:trHeight w:val="272"/>
        </w:trPr>
        <w:tc>
          <w:tcPr>
            <w:tcW w:w="3319" w:type="dxa"/>
          </w:tcPr>
          <w:p w14:paraId="14730B19" w14:textId="77777777" w:rsidR="007B79A5" w:rsidRPr="00A2590E" w:rsidRDefault="007B79A5" w:rsidP="007B79A5">
            <w:pPr>
              <w:pStyle w:val="Default"/>
              <w:rPr>
                <w:rFonts w:ascii="Arial" w:hAnsi="Arial" w:cs="Arial"/>
                <w:b/>
                <w:caps/>
                <w:sz w:val="22"/>
                <w:szCs w:val="22"/>
              </w:rPr>
            </w:pPr>
            <w:r w:rsidRPr="00A2590E">
              <w:rPr>
                <w:rFonts w:ascii="Arial" w:hAnsi="Arial" w:cs="Arial"/>
                <w:b/>
                <w:caps/>
                <w:sz w:val="22"/>
                <w:szCs w:val="22"/>
              </w:rPr>
              <w:t>Absence or Tardy Event</w:t>
            </w:r>
          </w:p>
        </w:tc>
        <w:tc>
          <w:tcPr>
            <w:tcW w:w="1296" w:type="dxa"/>
          </w:tcPr>
          <w:p w14:paraId="1C7D80D8"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1ST</w:t>
            </w:r>
          </w:p>
        </w:tc>
        <w:tc>
          <w:tcPr>
            <w:tcW w:w="1296" w:type="dxa"/>
          </w:tcPr>
          <w:p w14:paraId="15C4B23E"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2ND</w:t>
            </w:r>
          </w:p>
        </w:tc>
        <w:tc>
          <w:tcPr>
            <w:tcW w:w="1296" w:type="dxa"/>
          </w:tcPr>
          <w:p w14:paraId="35F6AAD9"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3RD</w:t>
            </w:r>
          </w:p>
        </w:tc>
        <w:tc>
          <w:tcPr>
            <w:tcW w:w="1426" w:type="dxa"/>
          </w:tcPr>
          <w:p w14:paraId="530514C2"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4TH</w:t>
            </w:r>
          </w:p>
        </w:tc>
        <w:tc>
          <w:tcPr>
            <w:tcW w:w="1428" w:type="dxa"/>
          </w:tcPr>
          <w:p w14:paraId="04FA2CB9"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5TH</w:t>
            </w:r>
          </w:p>
        </w:tc>
      </w:tr>
      <w:tr w:rsidR="007B79A5" w:rsidRPr="00A2590E" w14:paraId="45A39F9B" w14:textId="77777777" w:rsidTr="002B21C2">
        <w:trPr>
          <w:trHeight w:val="819"/>
        </w:trPr>
        <w:tc>
          <w:tcPr>
            <w:tcW w:w="3319" w:type="dxa"/>
          </w:tcPr>
          <w:p w14:paraId="682B6EB8"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Absence NSI pts</w:t>
            </w:r>
          </w:p>
          <w:p w14:paraId="65436B73" w14:textId="77777777" w:rsidR="007B79A5" w:rsidRPr="00A2590E" w:rsidRDefault="007B79A5" w:rsidP="007B79A5">
            <w:pPr>
              <w:pStyle w:val="Default"/>
              <w:rPr>
                <w:rFonts w:ascii="Arial" w:hAnsi="Arial" w:cs="Arial"/>
                <w:b/>
                <w:caps/>
                <w:sz w:val="22"/>
                <w:szCs w:val="22"/>
              </w:rPr>
            </w:pPr>
          </w:p>
          <w:p w14:paraId="667DF61D"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Cumulative NSI Points</w:t>
            </w:r>
          </w:p>
        </w:tc>
        <w:tc>
          <w:tcPr>
            <w:tcW w:w="1296" w:type="dxa"/>
          </w:tcPr>
          <w:p w14:paraId="0957A07D"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2 POINTS</w:t>
            </w:r>
          </w:p>
        </w:tc>
        <w:tc>
          <w:tcPr>
            <w:tcW w:w="1296" w:type="dxa"/>
          </w:tcPr>
          <w:p w14:paraId="01B488BF"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3 POINTS</w:t>
            </w:r>
          </w:p>
          <w:p w14:paraId="05EEB6BF" w14:textId="77777777" w:rsidR="007B79A5" w:rsidRPr="00A2590E" w:rsidRDefault="007B79A5" w:rsidP="007B79A5">
            <w:pPr>
              <w:pStyle w:val="Default"/>
              <w:rPr>
                <w:rFonts w:ascii="Arial" w:hAnsi="Arial" w:cs="Arial"/>
                <w:b/>
                <w:caps/>
                <w:sz w:val="22"/>
                <w:szCs w:val="22"/>
              </w:rPr>
            </w:pPr>
          </w:p>
          <w:p w14:paraId="31E56913"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5 POINTS</w:t>
            </w:r>
          </w:p>
        </w:tc>
        <w:tc>
          <w:tcPr>
            <w:tcW w:w="1296" w:type="dxa"/>
          </w:tcPr>
          <w:p w14:paraId="48FCC466"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4 POINTS</w:t>
            </w:r>
          </w:p>
          <w:p w14:paraId="24076B17" w14:textId="77777777" w:rsidR="007B79A5" w:rsidRPr="00A2590E" w:rsidRDefault="007B79A5" w:rsidP="007B79A5">
            <w:pPr>
              <w:pStyle w:val="Default"/>
              <w:rPr>
                <w:rFonts w:ascii="Arial" w:hAnsi="Arial" w:cs="Arial"/>
                <w:b/>
                <w:caps/>
                <w:sz w:val="22"/>
                <w:szCs w:val="22"/>
              </w:rPr>
            </w:pPr>
          </w:p>
          <w:p w14:paraId="4BA40E0C"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9 POINTS</w:t>
            </w:r>
          </w:p>
        </w:tc>
        <w:tc>
          <w:tcPr>
            <w:tcW w:w="1426" w:type="dxa"/>
          </w:tcPr>
          <w:p w14:paraId="6FBBC124"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5 POINTS</w:t>
            </w:r>
          </w:p>
          <w:p w14:paraId="10ED79AB" w14:textId="77777777" w:rsidR="007B79A5" w:rsidRPr="00A2590E" w:rsidRDefault="007B79A5" w:rsidP="007B79A5">
            <w:pPr>
              <w:pStyle w:val="Default"/>
              <w:rPr>
                <w:rFonts w:ascii="Arial" w:hAnsi="Arial" w:cs="Arial"/>
                <w:b/>
                <w:caps/>
                <w:sz w:val="22"/>
                <w:szCs w:val="22"/>
              </w:rPr>
            </w:pPr>
          </w:p>
          <w:p w14:paraId="016144B4"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14 POINTS</w:t>
            </w:r>
          </w:p>
        </w:tc>
        <w:tc>
          <w:tcPr>
            <w:tcW w:w="1428" w:type="dxa"/>
          </w:tcPr>
          <w:p w14:paraId="0B956DFB"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6 POINTS</w:t>
            </w:r>
          </w:p>
          <w:p w14:paraId="7EA8FFB0" w14:textId="77777777" w:rsidR="007B79A5" w:rsidRPr="00A2590E" w:rsidRDefault="007B79A5" w:rsidP="007B79A5">
            <w:pPr>
              <w:pStyle w:val="Default"/>
              <w:rPr>
                <w:rFonts w:ascii="Arial" w:hAnsi="Arial" w:cs="Arial"/>
                <w:b/>
                <w:caps/>
                <w:sz w:val="22"/>
                <w:szCs w:val="22"/>
              </w:rPr>
            </w:pPr>
          </w:p>
          <w:p w14:paraId="3465EF8C"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20 POINTS</w:t>
            </w:r>
          </w:p>
        </w:tc>
      </w:tr>
      <w:tr w:rsidR="007B79A5" w:rsidRPr="00A2590E" w14:paraId="0505F97C" w14:textId="77777777" w:rsidTr="002B21C2">
        <w:trPr>
          <w:trHeight w:val="820"/>
        </w:trPr>
        <w:tc>
          <w:tcPr>
            <w:tcW w:w="3319" w:type="dxa"/>
          </w:tcPr>
          <w:p w14:paraId="312EDDAB"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Tardy NSI pts</w:t>
            </w:r>
          </w:p>
          <w:p w14:paraId="6DFAB339" w14:textId="77777777" w:rsidR="007B79A5" w:rsidRPr="00A2590E" w:rsidRDefault="007B79A5" w:rsidP="007B79A5">
            <w:pPr>
              <w:pStyle w:val="Default"/>
              <w:rPr>
                <w:rFonts w:ascii="Arial" w:hAnsi="Arial" w:cs="Arial"/>
                <w:b/>
                <w:caps/>
                <w:sz w:val="22"/>
                <w:szCs w:val="22"/>
              </w:rPr>
            </w:pPr>
          </w:p>
          <w:p w14:paraId="45BA8433"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Cumulative NSI Points</w:t>
            </w:r>
          </w:p>
        </w:tc>
        <w:tc>
          <w:tcPr>
            <w:tcW w:w="1296" w:type="dxa"/>
          </w:tcPr>
          <w:p w14:paraId="1F6E60FC"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1 POINT</w:t>
            </w:r>
          </w:p>
        </w:tc>
        <w:tc>
          <w:tcPr>
            <w:tcW w:w="1296" w:type="dxa"/>
          </w:tcPr>
          <w:p w14:paraId="688B6FD2" w14:textId="77777777" w:rsidR="007B79A5" w:rsidRPr="00A2590E" w:rsidRDefault="007B79A5" w:rsidP="004C6D39">
            <w:pPr>
              <w:pStyle w:val="Default"/>
              <w:numPr>
                <w:ilvl w:val="0"/>
                <w:numId w:val="5"/>
              </w:numPr>
              <w:rPr>
                <w:rFonts w:ascii="Arial" w:hAnsi="Arial" w:cs="Arial"/>
                <w:caps/>
                <w:sz w:val="22"/>
                <w:szCs w:val="22"/>
              </w:rPr>
            </w:pPr>
            <w:r w:rsidRPr="00A2590E">
              <w:rPr>
                <w:rFonts w:ascii="Arial" w:hAnsi="Arial" w:cs="Arial"/>
                <w:caps/>
                <w:sz w:val="22"/>
                <w:szCs w:val="22"/>
              </w:rPr>
              <w:t>POINTS</w:t>
            </w:r>
          </w:p>
          <w:p w14:paraId="484DC80B" w14:textId="77777777" w:rsidR="007B79A5" w:rsidRPr="00A2590E" w:rsidRDefault="007B79A5" w:rsidP="007B79A5">
            <w:pPr>
              <w:pStyle w:val="Default"/>
              <w:rPr>
                <w:rFonts w:ascii="Arial" w:hAnsi="Arial" w:cs="Arial"/>
                <w:b/>
                <w:caps/>
                <w:sz w:val="22"/>
                <w:szCs w:val="22"/>
              </w:rPr>
            </w:pPr>
          </w:p>
          <w:p w14:paraId="6B003864" w14:textId="77777777" w:rsidR="007B79A5" w:rsidRPr="00A2590E" w:rsidRDefault="007B79A5" w:rsidP="004C6D39">
            <w:pPr>
              <w:pStyle w:val="Default"/>
              <w:numPr>
                <w:ilvl w:val="0"/>
                <w:numId w:val="5"/>
              </w:numPr>
              <w:rPr>
                <w:rFonts w:ascii="Arial" w:hAnsi="Arial" w:cs="Arial"/>
                <w:caps/>
                <w:sz w:val="22"/>
                <w:szCs w:val="22"/>
              </w:rPr>
            </w:pPr>
            <w:r w:rsidRPr="00A2590E">
              <w:rPr>
                <w:rFonts w:ascii="Arial" w:hAnsi="Arial" w:cs="Arial"/>
                <w:caps/>
                <w:sz w:val="22"/>
                <w:szCs w:val="22"/>
              </w:rPr>
              <w:t>POINTS</w:t>
            </w:r>
          </w:p>
        </w:tc>
        <w:tc>
          <w:tcPr>
            <w:tcW w:w="1296" w:type="dxa"/>
          </w:tcPr>
          <w:p w14:paraId="028051D6"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3 POINTS</w:t>
            </w:r>
          </w:p>
          <w:p w14:paraId="0FD03BD0" w14:textId="77777777" w:rsidR="007B79A5" w:rsidRPr="00A2590E" w:rsidRDefault="007B79A5" w:rsidP="007B79A5">
            <w:pPr>
              <w:pStyle w:val="Default"/>
              <w:rPr>
                <w:rFonts w:ascii="Arial" w:hAnsi="Arial" w:cs="Arial"/>
                <w:b/>
                <w:caps/>
                <w:sz w:val="22"/>
                <w:szCs w:val="22"/>
              </w:rPr>
            </w:pPr>
          </w:p>
          <w:p w14:paraId="42934F77"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6 POINTS</w:t>
            </w:r>
          </w:p>
        </w:tc>
        <w:tc>
          <w:tcPr>
            <w:tcW w:w="1426" w:type="dxa"/>
          </w:tcPr>
          <w:p w14:paraId="285C5BDA"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4 POINTS</w:t>
            </w:r>
          </w:p>
          <w:p w14:paraId="7A3C88F1" w14:textId="77777777" w:rsidR="007B79A5" w:rsidRPr="00A2590E" w:rsidRDefault="007B79A5" w:rsidP="007B79A5">
            <w:pPr>
              <w:pStyle w:val="Default"/>
              <w:rPr>
                <w:rFonts w:ascii="Arial" w:hAnsi="Arial" w:cs="Arial"/>
                <w:b/>
                <w:caps/>
                <w:sz w:val="22"/>
                <w:szCs w:val="22"/>
              </w:rPr>
            </w:pPr>
          </w:p>
          <w:p w14:paraId="7F5E8214"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10 POINTS</w:t>
            </w:r>
          </w:p>
        </w:tc>
        <w:tc>
          <w:tcPr>
            <w:tcW w:w="1428" w:type="dxa"/>
          </w:tcPr>
          <w:p w14:paraId="67B13545"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4 POINTS</w:t>
            </w:r>
          </w:p>
          <w:p w14:paraId="14558996" w14:textId="77777777" w:rsidR="007B79A5" w:rsidRPr="00A2590E" w:rsidRDefault="007B79A5" w:rsidP="007B79A5">
            <w:pPr>
              <w:pStyle w:val="Default"/>
              <w:rPr>
                <w:rFonts w:ascii="Arial" w:hAnsi="Arial" w:cs="Arial"/>
                <w:b/>
                <w:caps/>
                <w:sz w:val="22"/>
                <w:szCs w:val="22"/>
              </w:rPr>
            </w:pPr>
          </w:p>
          <w:p w14:paraId="308BFA16" w14:textId="77777777" w:rsidR="007B79A5" w:rsidRPr="00A2590E" w:rsidRDefault="007B79A5" w:rsidP="007B79A5">
            <w:pPr>
              <w:pStyle w:val="Default"/>
              <w:rPr>
                <w:rFonts w:ascii="Arial" w:hAnsi="Arial" w:cs="Arial"/>
                <w:caps/>
                <w:sz w:val="22"/>
                <w:szCs w:val="22"/>
              </w:rPr>
            </w:pPr>
            <w:r w:rsidRPr="00A2590E">
              <w:rPr>
                <w:rFonts w:ascii="Arial" w:hAnsi="Arial" w:cs="Arial"/>
                <w:caps/>
                <w:sz w:val="22"/>
                <w:szCs w:val="22"/>
              </w:rPr>
              <w:t>14 POINTS</w:t>
            </w:r>
          </w:p>
        </w:tc>
      </w:tr>
    </w:tbl>
    <w:p w14:paraId="6BF740E4" w14:textId="77777777" w:rsidR="006761F3" w:rsidRPr="00A2590E" w:rsidRDefault="006761F3" w:rsidP="006761F3">
      <w:pPr>
        <w:pStyle w:val="Default"/>
        <w:rPr>
          <w:rFonts w:ascii="Arial" w:hAnsi="Arial" w:cs="Arial"/>
          <w:caps/>
          <w:sz w:val="22"/>
          <w:szCs w:val="22"/>
        </w:rPr>
      </w:pPr>
    </w:p>
    <w:p w14:paraId="07815F0C" w14:textId="77777777" w:rsidR="006761F3" w:rsidRPr="00A2590E" w:rsidRDefault="006761F3" w:rsidP="006761F3">
      <w:pPr>
        <w:pStyle w:val="Default"/>
        <w:rPr>
          <w:rFonts w:ascii="Arial" w:hAnsi="Arial" w:cs="Arial"/>
          <w:sz w:val="22"/>
          <w:szCs w:val="22"/>
        </w:rPr>
      </w:pPr>
      <w:r w:rsidRPr="00A2590E">
        <w:rPr>
          <w:rFonts w:ascii="Arial" w:hAnsi="Arial" w:cs="Arial"/>
          <w:sz w:val="22"/>
          <w:szCs w:val="22"/>
        </w:rPr>
        <w:t>*Intervention: When the student accumulates 10 NSI points for Absence and/or Tardiness a meeting will be arranged with the affected student and Clinical Coordinator (or Program Coordinator) and Clinical Instructor to address attendance and offer strategies and a timeline for expected attendance improvement.  The student will be placed on Clinical Probation for the following semester and if the level of absence/tardiness reaches 10 points again during the subsequent semester, the student will be dismissed from the program.</w:t>
      </w:r>
    </w:p>
    <w:p w14:paraId="0927F859" w14:textId="77777777" w:rsidR="006761F3" w:rsidRPr="00A2590E" w:rsidRDefault="006761F3" w:rsidP="006761F3">
      <w:pPr>
        <w:rPr>
          <w:rFonts w:ascii="Arial" w:hAnsi="Arial" w:cs="Arial"/>
          <w:b/>
          <w:sz w:val="22"/>
          <w:szCs w:val="22"/>
        </w:rPr>
      </w:pPr>
    </w:p>
    <w:p w14:paraId="7BAF51F5" w14:textId="77777777" w:rsidR="002B21C2" w:rsidRPr="00256398" w:rsidRDefault="002B21C2" w:rsidP="002B21C2">
      <w:pPr>
        <w:rPr>
          <w:rFonts w:ascii="Arial" w:eastAsia="Calibri" w:hAnsi="Arial" w:cs="Arial"/>
          <w:b/>
          <w:sz w:val="22"/>
          <w:szCs w:val="22"/>
        </w:rPr>
      </w:pPr>
      <w:r w:rsidRPr="00256398">
        <w:rPr>
          <w:rFonts w:ascii="Arial" w:eastAsia="Calibri" w:hAnsi="Arial" w:cs="Arial"/>
          <w:b/>
          <w:sz w:val="22"/>
          <w:szCs w:val="22"/>
        </w:rPr>
        <w:t>COLLEGE SYLLABUS STATEMENTS</w:t>
      </w:r>
    </w:p>
    <w:p w14:paraId="0FE81513" w14:textId="77777777" w:rsidR="002B21C2" w:rsidRPr="00256398" w:rsidRDefault="002B21C2" w:rsidP="002B21C2">
      <w:pPr>
        <w:rPr>
          <w:rFonts w:ascii="Arial" w:eastAsia="Calibri" w:hAnsi="Arial" w:cs="Arial"/>
          <w:sz w:val="22"/>
          <w:szCs w:val="22"/>
        </w:rPr>
      </w:pPr>
      <w:r w:rsidRPr="00256398">
        <w:rPr>
          <w:rFonts w:ascii="Arial" w:eastAsia="Calibri" w:hAnsi="Arial" w:cs="Arial"/>
          <w:sz w:val="22"/>
          <w:szCs w:val="22"/>
        </w:rPr>
        <w:t xml:space="preserve">Columbus State Community College required College Syllabus Statements on College Policies and Student Support Services can be found at  </w:t>
      </w:r>
      <w:hyperlink r:id="rId13">
        <w:r w:rsidRPr="00256398">
          <w:rPr>
            <w:rFonts w:ascii="Arial" w:eastAsia="Calibri" w:hAnsi="Arial" w:cs="Arial"/>
            <w:color w:val="0000FF"/>
            <w:sz w:val="22"/>
            <w:szCs w:val="22"/>
            <w:u w:val="single"/>
          </w:rPr>
          <w:t>www.cscc.edu/syllabus</w:t>
        </w:r>
      </w:hyperlink>
      <w:r w:rsidRPr="00256398">
        <w:rPr>
          <w:rFonts w:ascii="Arial" w:eastAsia="Calibri" w:hAnsi="Arial" w:cs="Arial"/>
          <w:sz w:val="22"/>
          <w:szCs w:val="22"/>
        </w:rPr>
        <w:t xml:space="preserve"> or on the College website Quick Links “ Syllabus Statements”.</w:t>
      </w:r>
    </w:p>
    <w:p w14:paraId="557D3120" w14:textId="77777777" w:rsidR="002B21C2" w:rsidRPr="00256398" w:rsidRDefault="002B21C2" w:rsidP="002B21C2">
      <w:pPr>
        <w:rPr>
          <w:rFonts w:ascii="Arial" w:eastAsia="Calibri" w:hAnsi="Arial" w:cs="Arial"/>
          <w:sz w:val="22"/>
          <w:szCs w:val="22"/>
        </w:rPr>
      </w:pPr>
      <w:r w:rsidRPr="00256398">
        <w:rPr>
          <w:rFonts w:ascii="Arial" w:eastAsia="Calibri" w:hAnsi="Arial" w:cs="Arial"/>
          <w:sz w:val="22"/>
          <w:szCs w:val="22"/>
        </w:rPr>
        <w:br w:type="page"/>
      </w:r>
    </w:p>
    <w:p w14:paraId="34DF5C40" w14:textId="6F7D3B0D" w:rsidR="006761F3" w:rsidRPr="004C6D39" w:rsidRDefault="004C6D39" w:rsidP="006761F3">
      <w:pPr>
        <w:rPr>
          <w:rFonts w:ascii="Arial" w:hAnsi="Arial" w:cs="Arial"/>
          <w:b/>
          <w:bCs/>
          <w:sz w:val="22"/>
          <w:szCs w:val="22"/>
        </w:rPr>
      </w:pPr>
      <w:r w:rsidRPr="004C6D39">
        <w:rPr>
          <w:rFonts w:ascii="Arial" w:hAnsi="Arial" w:cs="Arial"/>
          <w:b/>
          <w:bCs/>
          <w:sz w:val="22"/>
          <w:szCs w:val="22"/>
        </w:rPr>
        <w:lastRenderedPageBreak/>
        <w:t>Clinical Rotations:</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860"/>
      </w:tblGrid>
      <w:tr w:rsidR="00DE7E74" w:rsidRPr="00A2590E" w14:paraId="1F79F111" w14:textId="77777777" w:rsidTr="00DE7E74">
        <w:trPr>
          <w:trHeight w:val="268"/>
        </w:trPr>
        <w:tc>
          <w:tcPr>
            <w:tcW w:w="4770" w:type="dxa"/>
            <w:shd w:val="clear" w:color="auto" w:fill="C5E0B3"/>
          </w:tcPr>
          <w:p w14:paraId="17F535F1" w14:textId="77777777" w:rsidR="00DE7E74" w:rsidRPr="00A2590E" w:rsidRDefault="00DE7E74" w:rsidP="00D85810">
            <w:pPr>
              <w:rPr>
                <w:rFonts w:ascii="Arial" w:hAnsi="Arial" w:cs="Arial"/>
                <w:b/>
                <w:sz w:val="22"/>
                <w:szCs w:val="22"/>
              </w:rPr>
            </w:pPr>
            <w:r w:rsidRPr="00A2590E">
              <w:rPr>
                <w:rFonts w:ascii="Arial" w:hAnsi="Arial" w:cs="Arial"/>
                <w:b/>
                <w:sz w:val="22"/>
                <w:szCs w:val="22"/>
              </w:rPr>
              <w:t>IMAG 1902</w:t>
            </w:r>
          </w:p>
        </w:tc>
        <w:tc>
          <w:tcPr>
            <w:tcW w:w="4860" w:type="dxa"/>
            <w:shd w:val="clear" w:color="auto" w:fill="C5E0B3"/>
          </w:tcPr>
          <w:p w14:paraId="35231F71" w14:textId="77777777" w:rsidR="00DE7E74" w:rsidRPr="00A2590E" w:rsidRDefault="00DE7E74" w:rsidP="00D85810">
            <w:pPr>
              <w:rPr>
                <w:rFonts w:ascii="Arial" w:hAnsi="Arial" w:cs="Arial"/>
                <w:b/>
                <w:sz w:val="22"/>
                <w:szCs w:val="22"/>
              </w:rPr>
            </w:pPr>
            <w:r w:rsidRPr="00A2590E">
              <w:rPr>
                <w:rFonts w:ascii="Arial" w:hAnsi="Arial" w:cs="Arial"/>
                <w:b/>
                <w:sz w:val="22"/>
                <w:szCs w:val="22"/>
              </w:rPr>
              <w:t>WEEKS</w:t>
            </w:r>
          </w:p>
        </w:tc>
      </w:tr>
      <w:tr w:rsidR="00DE7E74" w:rsidRPr="00A2590E" w14:paraId="2D0D6E77" w14:textId="77777777" w:rsidTr="00DE7E74">
        <w:trPr>
          <w:trHeight w:val="268"/>
        </w:trPr>
        <w:tc>
          <w:tcPr>
            <w:tcW w:w="4770" w:type="dxa"/>
          </w:tcPr>
          <w:p w14:paraId="2421E9CD" w14:textId="77777777" w:rsidR="00DE7E74" w:rsidRPr="00A2590E" w:rsidRDefault="00DE7E74" w:rsidP="00D85810">
            <w:pPr>
              <w:rPr>
                <w:rFonts w:ascii="Arial" w:hAnsi="Arial" w:cs="Arial"/>
                <w:sz w:val="22"/>
                <w:szCs w:val="22"/>
              </w:rPr>
            </w:pPr>
            <w:r w:rsidRPr="00A2590E">
              <w:rPr>
                <w:rFonts w:ascii="Arial" w:hAnsi="Arial" w:cs="Arial"/>
                <w:b/>
                <w:sz w:val="22"/>
                <w:szCs w:val="22"/>
              </w:rPr>
              <w:t xml:space="preserve">General </w:t>
            </w:r>
            <w:r w:rsidRPr="00A2590E">
              <w:rPr>
                <w:rFonts w:ascii="Arial" w:hAnsi="Arial" w:cs="Arial"/>
                <w:sz w:val="22"/>
                <w:szCs w:val="22"/>
              </w:rPr>
              <w:t>Fluoro</w:t>
            </w:r>
          </w:p>
        </w:tc>
        <w:tc>
          <w:tcPr>
            <w:tcW w:w="4860" w:type="dxa"/>
          </w:tcPr>
          <w:p w14:paraId="44132208" w14:textId="77777777" w:rsidR="00DE7E74" w:rsidRPr="00A2590E" w:rsidRDefault="00DE7E74" w:rsidP="00D85810">
            <w:pPr>
              <w:rPr>
                <w:rFonts w:ascii="Arial" w:hAnsi="Arial" w:cs="Arial"/>
                <w:sz w:val="22"/>
                <w:szCs w:val="22"/>
              </w:rPr>
            </w:pPr>
            <w:r w:rsidRPr="00A2590E">
              <w:rPr>
                <w:rFonts w:ascii="Arial" w:hAnsi="Arial" w:cs="Arial"/>
                <w:sz w:val="22"/>
                <w:szCs w:val="22"/>
              </w:rPr>
              <w:t>3</w:t>
            </w:r>
          </w:p>
        </w:tc>
      </w:tr>
      <w:tr w:rsidR="00DE7E74" w:rsidRPr="00A2590E" w14:paraId="26D6BA38" w14:textId="77777777" w:rsidTr="00DE7E74">
        <w:trPr>
          <w:trHeight w:val="268"/>
        </w:trPr>
        <w:tc>
          <w:tcPr>
            <w:tcW w:w="4770" w:type="dxa"/>
          </w:tcPr>
          <w:p w14:paraId="775391BC" w14:textId="77777777" w:rsidR="00DE7E74" w:rsidRPr="00A2590E" w:rsidRDefault="00DE7E74" w:rsidP="00D85810">
            <w:pPr>
              <w:rPr>
                <w:rFonts w:ascii="Arial" w:hAnsi="Arial" w:cs="Arial"/>
                <w:sz w:val="22"/>
                <w:szCs w:val="22"/>
              </w:rPr>
            </w:pPr>
            <w:r w:rsidRPr="00A2590E">
              <w:rPr>
                <w:rFonts w:ascii="Arial" w:hAnsi="Arial" w:cs="Arial"/>
                <w:sz w:val="22"/>
                <w:szCs w:val="22"/>
              </w:rPr>
              <w:t>Portables</w:t>
            </w:r>
          </w:p>
        </w:tc>
        <w:tc>
          <w:tcPr>
            <w:tcW w:w="4860" w:type="dxa"/>
          </w:tcPr>
          <w:p w14:paraId="5C0AD693" w14:textId="77777777" w:rsidR="00DE7E74" w:rsidRPr="00A2590E" w:rsidRDefault="00DE7E74" w:rsidP="00D85810">
            <w:pPr>
              <w:rPr>
                <w:rFonts w:ascii="Arial" w:hAnsi="Arial" w:cs="Arial"/>
                <w:sz w:val="22"/>
                <w:szCs w:val="22"/>
              </w:rPr>
            </w:pPr>
            <w:r w:rsidRPr="00A2590E">
              <w:rPr>
                <w:rFonts w:ascii="Arial" w:hAnsi="Arial" w:cs="Arial"/>
                <w:sz w:val="22"/>
                <w:szCs w:val="22"/>
              </w:rPr>
              <w:t>2</w:t>
            </w:r>
          </w:p>
        </w:tc>
      </w:tr>
      <w:tr w:rsidR="00DE7E74" w:rsidRPr="00A2590E" w14:paraId="103190CF" w14:textId="77777777" w:rsidTr="00DE7E74">
        <w:trPr>
          <w:trHeight w:val="270"/>
        </w:trPr>
        <w:tc>
          <w:tcPr>
            <w:tcW w:w="4770" w:type="dxa"/>
          </w:tcPr>
          <w:p w14:paraId="16B2B0A4" w14:textId="77777777" w:rsidR="00DE7E74" w:rsidRPr="00A2590E" w:rsidRDefault="00DE7E74" w:rsidP="00D85810">
            <w:pPr>
              <w:rPr>
                <w:rFonts w:ascii="Arial" w:hAnsi="Arial" w:cs="Arial"/>
                <w:sz w:val="22"/>
                <w:szCs w:val="22"/>
              </w:rPr>
            </w:pPr>
            <w:r w:rsidRPr="00A2590E">
              <w:rPr>
                <w:rFonts w:ascii="Arial" w:hAnsi="Arial" w:cs="Arial"/>
                <w:sz w:val="22"/>
                <w:szCs w:val="22"/>
              </w:rPr>
              <w:t>VA OP/Children’s/Ortho 1</w:t>
            </w:r>
          </w:p>
        </w:tc>
        <w:tc>
          <w:tcPr>
            <w:tcW w:w="4860" w:type="dxa"/>
          </w:tcPr>
          <w:p w14:paraId="602F4331" w14:textId="77777777" w:rsidR="00DE7E74" w:rsidRPr="00A2590E" w:rsidRDefault="00DE7E74" w:rsidP="00D85810">
            <w:pPr>
              <w:rPr>
                <w:rFonts w:ascii="Arial" w:hAnsi="Arial" w:cs="Arial"/>
                <w:sz w:val="22"/>
                <w:szCs w:val="22"/>
              </w:rPr>
            </w:pPr>
            <w:r w:rsidRPr="00A2590E">
              <w:rPr>
                <w:rFonts w:ascii="Arial" w:hAnsi="Arial" w:cs="Arial"/>
                <w:sz w:val="22"/>
                <w:szCs w:val="22"/>
              </w:rPr>
              <w:t>4</w:t>
            </w:r>
          </w:p>
        </w:tc>
      </w:tr>
      <w:tr w:rsidR="00DE7E74" w:rsidRPr="00A2590E" w14:paraId="108F2CE8" w14:textId="77777777" w:rsidTr="00DE7E74">
        <w:trPr>
          <w:trHeight w:val="268"/>
        </w:trPr>
        <w:tc>
          <w:tcPr>
            <w:tcW w:w="4770" w:type="dxa"/>
          </w:tcPr>
          <w:p w14:paraId="588D1F27" w14:textId="77777777" w:rsidR="00DE7E74" w:rsidRPr="00A2590E" w:rsidRDefault="00DE7E74" w:rsidP="00D85810">
            <w:pPr>
              <w:rPr>
                <w:rFonts w:ascii="Arial" w:hAnsi="Arial" w:cs="Arial"/>
                <w:sz w:val="22"/>
                <w:szCs w:val="22"/>
              </w:rPr>
            </w:pPr>
            <w:r w:rsidRPr="00A2590E">
              <w:rPr>
                <w:rFonts w:ascii="Arial" w:hAnsi="Arial" w:cs="Arial"/>
                <w:sz w:val="22"/>
                <w:szCs w:val="22"/>
              </w:rPr>
              <w:t>Surgery</w:t>
            </w:r>
          </w:p>
        </w:tc>
        <w:tc>
          <w:tcPr>
            <w:tcW w:w="4860" w:type="dxa"/>
          </w:tcPr>
          <w:p w14:paraId="38F0FFB9" w14:textId="77777777" w:rsidR="00DE7E74" w:rsidRPr="00A2590E" w:rsidRDefault="00DE7E74" w:rsidP="00D85810">
            <w:pPr>
              <w:rPr>
                <w:rFonts w:ascii="Arial" w:hAnsi="Arial" w:cs="Arial"/>
                <w:sz w:val="22"/>
                <w:szCs w:val="22"/>
              </w:rPr>
            </w:pPr>
            <w:r w:rsidRPr="00A2590E">
              <w:rPr>
                <w:rFonts w:ascii="Arial" w:hAnsi="Arial" w:cs="Arial"/>
                <w:sz w:val="22"/>
                <w:szCs w:val="22"/>
              </w:rPr>
              <w:t>3</w:t>
            </w:r>
          </w:p>
        </w:tc>
      </w:tr>
      <w:tr w:rsidR="00DE7E74" w:rsidRPr="00A2590E" w14:paraId="14B8711A" w14:textId="77777777" w:rsidTr="00DE7E74">
        <w:trPr>
          <w:trHeight w:val="268"/>
        </w:trPr>
        <w:tc>
          <w:tcPr>
            <w:tcW w:w="4770" w:type="dxa"/>
          </w:tcPr>
          <w:p w14:paraId="5FBA8BCF" w14:textId="77777777" w:rsidR="00DE7E74" w:rsidRPr="00A2590E" w:rsidRDefault="00DE7E74" w:rsidP="00D85810">
            <w:pPr>
              <w:rPr>
                <w:rFonts w:ascii="Arial" w:hAnsi="Arial" w:cs="Arial"/>
                <w:sz w:val="22"/>
                <w:szCs w:val="22"/>
              </w:rPr>
            </w:pPr>
            <w:r w:rsidRPr="00A2590E">
              <w:rPr>
                <w:rFonts w:ascii="Arial" w:hAnsi="Arial" w:cs="Arial"/>
                <w:sz w:val="22"/>
                <w:szCs w:val="22"/>
              </w:rPr>
              <w:t>Diag/ER</w:t>
            </w:r>
          </w:p>
        </w:tc>
        <w:tc>
          <w:tcPr>
            <w:tcW w:w="4860" w:type="dxa"/>
          </w:tcPr>
          <w:p w14:paraId="129261A3" w14:textId="77777777" w:rsidR="00DE7E74" w:rsidRPr="00A2590E" w:rsidRDefault="00DE7E74" w:rsidP="00D85810">
            <w:pPr>
              <w:rPr>
                <w:rFonts w:ascii="Arial" w:hAnsi="Arial" w:cs="Arial"/>
                <w:sz w:val="22"/>
                <w:szCs w:val="22"/>
              </w:rPr>
            </w:pPr>
            <w:r w:rsidRPr="00A2590E">
              <w:rPr>
                <w:rFonts w:ascii="Arial" w:hAnsi="Arial" w:cs="Arial"/>
                <w:sz w:val="22"/>
                <w:szCs w:val="22"/>
              </w:rPr>
              <w:t>3</w:t>
            </w:r>
          </w:p>
        </w:tc>
      </w:tr>
      <w:tr w:rsidR="00DE7E74" w:rsidRPr="00A2590E" w14:paraId="22117C94" w14:textId="77777777" w:rsidTr="00DE7E74">
        <w:trPr>
          <w:trHeight w:val="665"/>
        </w:trPr>
        <w:tc>
          <w:tcPr>
            <w:tcW w:w="4770" w:type="dxa"/>
          </w:tcPr>
          <w:p w14:paraId="02D79F7B" w14:textId="77777777" w:rsidR="00DE7E74" w:rsidRPr="00A2590E" w:rsidRDefault="00DE7E74" w:rsidP="00D85810">
            <w:pPr>
              <w:rPr>
                <w:rFonts w:ascii="Arial" w:hAnsi="Arial" w:cs="Arial"/>
                <w:b/>
                <w:sz w:val="22"/>
                <w:szCs w:val="22"/>
              </w:rPr>
            </w:pPr>
            <w:r w:rsidRPr="00A2590E">
              <w:rPr>
                <w:rFonts w:ascii="Arial" w:hAnsi="Arial" w:cs="Arial"/>
                <w:b/>
                <w:sz w:val="22"/>
                <w:szCs w:val="22"/>
              </w:rPr>
              <w:t>Total</w:t>
            </w:r>
          </w:p>
        </w:tc>
        <w:tc>
          <w:tcPr>
            <w:tcW w:w="4860" w:type="dxa"/>
          </w:tcPr>
          <w:p w14:paraId="250DEB88" w14:textId="77777777" w:rsidR="00DE7E74" w:rsidRPr="00A2590E" w:rsidRDefault="00DE7E74" w:rsidP="00D85810">
            <w:pPr>
              <w:rPr>
                <w:rFonts w:ascii="Arial" w:hAnsi="Arial" w:cs="Arial"/>
                <w:b/>
                <w:sz w:val="22"/>
                <w:szCs w:val="22"/>
              </w:rPr>
            </w:pPr>
            <w:r w:rsidRPr="00A2590E">
              <w:rPr>
                <w:rFonts w:ascii="Arial" w:hAnsi="Arial" w:cs="Arial"/>
                <w:b/>
                <w:sz w:val="22"/>
                <w:szCs w:val="22"/>
              </w:rPr>
              <w:t>15</w:t>
            </w:r>
          </w:p>
        </w:tc>
      </w:tr>
    </w:tbl>
    <w:p w14:paraId="57962843" w14:textId="77777777" w:rsidR="004C6D39" w:rsidRDefault="004C6D39" w:rsidP="0037740C">
      <w:pPr>
        <w:spacing w:after="0" w:line="240" w:lineRule="auto"/>
        <w:rPr>
          <w:rFonts w:ascii="Arial" w:hAnsi="Arial" w:cs="Arial"/>
          <w:b/>
          <w:bCs/>
          <w:sz w:val="22"/>
          <w:szCs w:val="22"/>
        </w:rPr>
      </w:pPr>
    </w:p>
    <w:p w14:paraId="254887C8" w14:textId="77777777" w:rsidR="004C6D39" w:rsidRPr="00256398" w:rsidRDefault="004C6D39" w:rsidP="004C6D39">
      <w:pPr>
        <w:tabs>
          <w:tab w:val="left" w:pos="0"/>
          <w:tab w:val="left" w:pos="339"/>
          <w:tab w:val="left" w:pos="720"/>
        </w:tabs>
        <w:spacing w:after="0" w:line="240" w:lineRule="auto"/>
        <w:rPr>
          <w:rFonts w:ascii="Arial" w:hAnsi="Arial" w:cs="Arial"/>
          <w:b/>
          <w:bCs/>
          <w:sz w:val="22"/>
          <w:szCs w:val="22"/>
        </w:rPr>
      </w:pPr>
      <w:r w:rsidRPr="00256398">
        <w:rPr>
          <w:rFonts w:ascii="Arial" w:hAnsi="Arial" w:cs="Arial"/>
          <w:b/>
          <w:bCs/>
          <w:sz w:val="22"/>
          <w:szCs w:val="22"/>
        </w:rPr>
        <w:t xml:space="preserve">Unit 1: General Diagnostic Radiography </w:t>
      </w:r>
    </w:p>
    <w:p w14:paraId="6A8DD759" w14:textId="77777777" w:rsidR="004C6D39" w:rsidRPr="00256398" w:rsidRDefault="004C6D39" w:rsidP="004C6D39">
      <w:pPr>
        <w:tabs>
          <w:tab w:val="left" w:pos="0"/>
          <w:tab w:val="left" w:pos="339"/>
          <w:tab w:val="left" w:pos="720"/>
        </w:tabs>
        <w:spacing w:after="0" w:line="240" w:lineRule="auto"/>
        <w:rPr>
          <w:rFonts w:ascii="Arial" w:hAnsi="Arial" w:cs="Arial"/>
          <w:sz w:val="22"/>
          <w:szCs w:val="22"/>
        </w:rPr>
      </w:pPr>
      <w:r w:rsidRPr="00256398">
        <w:rPr>
          <w:rFonts w:ascii="Arial" w:hAnsi="Arial" w:cs="Arial"/>
          <w:b/>
          <w:bCs/>
          <w:sz w:val="22"/>
          <w:szCs w:val="22"/>
        </w:rPr>
        <w:t>Unit objectives</w:t>
      </w:r>
    </w:p>
    <w:p w14:paraId="5E8B6D69"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Upon completion of this unit, the student should be able to:</w:t>
      </w:r>
    </w:p>
    <w:p w14:paraId="25F14D8E"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1.  Correctly identify patient, nursing unit, mode of transportation, patient age, indication for radiographic exam, and radiographic procedure according to the information given on the request form.</w:t>
      </w:r>
    </w:p>
    <w:p w14:paraId="35391674"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2.  Effectively and clearly communicate verbally with the patient (with appropriate tone and volume) to include</w:t>
      </w:r>
    </w:p>
    <w:p w14:paraId="6A1F401F"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Acknowledge and greet the patient</w:t>
      </w:r>
    </w:p>
    <w:p w14:paraId="4BEBD940"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Introduce yourself</w:t>
      </w:r>
    </w:p>
    <w:p w14:paraId="31FA4CFC"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 xml:space="preserve">Provide an estimate of the length of the procedure </w:t>
      </w:r>
    </w:p>
    <w:p w14:paraId="6A682621"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Explain the procedure and give appropriate instructions</w:t>
      </w:r>
    </w:p>
    <w:p w14:paraId="388B9DE0"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Taking and record a brief history</w:t>
      </w:r>
    </w:p>
    <w:p w14:paraId="5F3464B4"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Identify and record pregnancy status</w:t>
      </w:r>
    </w:p>
    <w:p w14:paraId="78082E6B"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Provide follow up instructions for the procedure as appropriate</w:t>
      </w:r>
    </w:p>
    <w:p w14:paraId="6CE9C7B0"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Thank the patient for allowing us to serve them</w:t>
      </w:r>
    </w:p>
    <w:p w14:paraId="5F9E9EDA"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 xml:space="preserve">   </w:t>
      </w:r>
    </w:p>
    <w:p w14:paraId="6340EB08"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 xml:space="preserve">  3. Provide for patient information confidentiality according to clinical site policy and HIPAA rules and policies.</w:t>
      </w:r>
    </w:p>
    <w:p w14:paraId="4C8589F1"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4.  Assist patients with proper gowning procedure as indicated by each examination.</w:t>
      </w:r>
    </w:p>
    <w:p w14:paraId="3A09BBF1"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5.  Provide for patient safety and follow the guidelines for radiation safety procedures throughout each examination.</w:t>
      </w:r>
    </w:p>
    <w:p w14:paraId="227BDAC7"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6.  </w:t>
      </w:r>
      <w:r w:rsidRPr="00256398">
        <w:rPr>
          <w:rFonts w:ascii="Arial" w:hAnsi="Arial" w:cs="Arial"/>
          <w:noProof/>
          <w:sz w:val="22"/>
          <w:szCs w:val="22"/>
        </w:rPr>
        <w:t xml:space="preserve"> Demonstrate integrity, empathy, self-motivation, self-comfidence, communication with staff/patients, time management, teamwork, respect and patient advocacy</w:t>
      </w:r>
    </w:p>
    <w:p w14:paraId="0484D00D"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7.  Complete all necessary paperwork and insure proper disposition of each patient upon completion of the examination.</w:t>
      </w:r>
    </w:p>
    <w:p w14:paraId="762E2855"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8.  </w:t>
      </w:r>
      <w:r w:rsidRPr="00256398">
        <w:rPr>
          <w:rFonts w:ascii="Arial" w:hAnsi="Arial" w:cs="Arial"/>
          <w:noProof/>
          <w:sz w:val="22"/>
          <w:szCs w:val="22"/>
        </w:rPr>
        <w:t xml:space="preserve">Demonstrate the use of proper cassette/detector size and axis alignment </w:t>
      </w:r>
      <w:r w:rsidRPr="00256398">
        <w:rPr>
          <w:rFonts w:ascii="Arial" w:hAnsi="Arial" w:cs="Arial"/>
          <w:sz w:val="22"/>
          <w:szCs w:val="22"/>
        </w:rPr>
        <w:t>according to the appropriate Procedures Manual.</w:t>
      </w:r>
    </w:p>
    <w:p w14:paraId="63CE4C1F"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9.  Set correct exposure factors (kV, mA, time and AEC) as directed by the technique chart and procedure manual.</w:t>
      </w:r>
    </w:p>
    <w:p w14:paraId="7C4B3C37"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10.  Satisfactorily operate the table, upright grid device, and all tube/table locks/releases.</w:t>
      </w:r>
    </w:p>
    <w:p w14:paraId="6D520CF4"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11.  Correctly position the patient according to the appropriate Procedures Manual for all general procedures for which student is eligible to achieve competency.</w:t>
      </w:r>
    </w:p>
    <w:p w14:paraId="7FC7D9F5"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11.  Perform skills in a logical sequence.</w:t>
      </w:r>
    </w:p>
    <w:p w14:paraId="31018CCF"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12.  Analyze radiographs for errors in technique &amp;/or positioning and seek assistance in correcting any errors.</w:t>
      </w:r>
    </w:p>
    <w:p w14:paraId="23839DF8"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13.  At the completion of each examination prepare the room for future use (clean up!).</w:t>
      </w:r>
    </w:p>
    <w:p w14:paraId="0B4FF27D"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lastRenderedPageBreak/>
        <w:tab/>
        <w:t>14.  Perform proper labeling/annotation of all radiographic images.</w:t>
      </w:r>
    </w:p>
    <w:p w14:paraId="15164C27"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 xml:space="preserve">  15.  Demonstrate the use of proper radiation protection measures to include collimation and lead shielding.</w:t>
      </w:r>
    </w:p>
    <w:p w14:paraId="13742420"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 xml:space="preserve">  16.  </w:t>
      </w:r>
      <w:r w:rsidRPr="00256398">
        <w:rPr>
          <w:rFonts w:ascii="Arial" w:hAnsi="Arial" w:cs="Arial"/>
          <w:noProof/>
          <w:sz w:val="22"/>
          <w:szCs w:val="22"/>
        </w:rPr>
        <w:t>Demonstrate proper use of equipment, procedure knowledge and communication to c</w:t>
      </w:r>
      <w:proofErr w:type="spellStart"/>
      <w:r w:rsidRPr="00256398">
        <w:rPr>
          <w:rFonts w:ascii="Arial" w:hAnsi="Arial" w:cs="Arial"/>
          <w:sz w:val="22"/>
          <w:szCs w:val="22"/>
        </w:rPr>
        <w:t>omplete</w:t>
      </w:r>
      <w:proofErr w:type="spellEnd"/>
      <w:r w:rsidRPr="00256398">
        <w:rPr>
          <w:rFonts w:ascii="Arial" w:hAnsi="Arial" w:cs="Arial"/>
          <w:sz w:val="22"/>
          <w:szCs w:val="22"/>
        </w:rPr>
        <w:t xml:space="preserve"> procedures in appropriate time.</w:t>
      </w:r>
    </w:p>
    <w:p w14:paraId="699A9CB0"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b/>
          <w:bCs/>
          <w:sz w:val="22"/>
          <w:szCs w:val="22"/>
        </w:rPr>
      </w:pPr>
    </w:p>
    <w:p w14:paraId="6B7A0D90"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b/>
          <w:bCs/>
          <w:sz w:val="22"/>
          <w:szCs w:val="22"/>
        </w:rPr>
      </w:pPr>
      <w:r w:rsidRPr="00256398">
        <w:rPr>
          <w:rFonts w:ascii="Arial" w:hAnsi="Arial" w:cs="Arial"/>
          <w:b/>
          <w:bCs/>
          <w:sz w:val="22"/>
          <w:szCs w:val="22"/>
        </w:rPr>
        <w:t>Assessment Method:</w:t>
      </w:r>
    </w:p>
    <w:p w14:paraId="4467304B" w14:textId="77777777" w:rsidR="004C6D39" w:rsidRPr="00256398" w:rsidRDefault="004C6D39" w:rsidP="004C6D39">
      <w:pPr>
        <w:numPr>
          <w:ilvl w:val="0"/>
          <w:numId w:val="10"/>
        </w:numPr>
        <w:tabs>
          <w:tab w:val="left" w:pos="0"/>
          <w:tab w:val="left" w:pos="120"/>
          <w:tab w:val="left" w:pos="240"/>
          <w:tab w:val="left" w:pos="720"/>
        </w:tabs>
        <w:spacing w:after="0" w:line="240" w:lineRule="auto"/>
        <w:rPr>
          <w:rFonts w:ascii="Arial" w:hAnsi="Arial" w:cs="Arial"/>
          <w:sz w:val="22"/>
          <w:szCs w:val="22"/>
        </w:rPr>
      </w:pPr>
      <w:r w:rsidRPr="00256398">
        <w:rPr>
          <w:rFonts w:ascii="Arial" w:hAnsi="Arial" w:cs="Arial"/>
          <w:sz w:val="22"/>
          <w:szCs w:val="22"/>
        </w:rPr>
        <w:t>Progress Evaluations for appropriate procedures.</w:t>
      </w:r>
    </w:p>
    <w:p w14:paraId="45B48523" w14:textId="77777777" w:rsidR="004C6D39" w:rsidRPr="00256398" w:rsidRDefault="004C6D39" w:rsidP="004C6D39">
      <w:pPr>
        <w:numPr>
          <w:ilvl w:val="0"/>
          <w:numId w:val="10"/>
        </w:numPr>
        <w:tabs>
          <w:tab w:val="left" w:pos="0"/>
          <w:tab w:val="left" w:pos="120"/>
          <w:tab w:val="left" w:pos="240"/>
          <w:tab w:val="left" w:pos="720"/>
        </w:tabs>
        <w:spacing w:after="0" w:line="240" w:lineRule="auto"/>
        <w:rPr>
          <w:rFonts w:ascii="Arial" w:hAnsi="Arial" w:cs="Arial"/>
          <w:sz w:val="22"/>
          <w:szCs w:val="22"/>
        </w:rPr>
      </w:pPr>
      <w:r w:rsidRPr="00256398">
        <w:rPr>
          <w:rFonts w:ascii="Arial" w:hAnsi="Arial" w:cs="Arial"/>
          <w:sz w:val="22"/>
          <w:szCs w:val="22"/>
        </w:rPr>
        <w:t>Category Competency</w:t>
      </w:r>
    </w:p>
    <w:p w14:paraId="39646C07" w14:textId="77777777" w:rsidR="004C6D39" w:rsidRPr="00256398" w:rsidRDefault="004C6D39" w:rsidP="004C6D39">
      <w:pPr>
        <w:numPr>
          <w:ilvl w:val="0"/>
          <w:numId w:val="10"/>
        </w:numPr>
        <w:tabs>
          <w:tab w:val="left" w:pos="0"/>
          <w:tab w:val="left" w:pos="120"/>
          <w:tab w:val="left" w:pos="240"/>
          <w:tab w:val="left" w:pos="720"/>
        </w:tabs>
        <w:spacing w:after="0" w:line="240" w:lineRule="auto"/>
        <w:rPr>
          <w:rFonts w:ascii="Arial" w:hAnsi="Arial" w:cs="Arial"/>
          <w:sz w:val="22"/>
          <w:szCs w:val="22"/>
        </w:rPr>
      </w:pPr>
      <w:r w:rsidRPr="00256398">
        <w:rPr>
          <w:rFonts w:ascii="Arial" w:hAnsi="Arial" w:cs="Arial"/>
          <w:sz w:val="22"/>
          <w:szCs w:val="22"/>
        </w:rPr>
        <w:t>Continued Clinical Competency</w:t>
      </w:r>
    </w:p>
    <w:p w14:paraId="5C9119FD" w14:textId="77777777" w:rsidR="004C6D39" w:rsidRPr="00256398" w:rsidRDefault="004C6D39" w:rsidP="004C6D39">
      <w:pPr>
        <w:numPr>
          <w:ilvl w:val="0"/>
          <w:numId w:val="10"/>
        </w:numPr>
        <w:tabs>
          <w:tab w:val="left" w:pos="0"/>
          <w:tab w:val="left" w:pos="120"/>
          <w:tab w:val="left" w:pos="240"/>
          <w:tab w:val="left" w:pos="720"/>
        </w:tabs>
        <w:spacing w:after="0" w:line="240" w:lineRule="auto"/>
        <w:rPr>
          <w:rFonts w:ascii="Arial" w:hAnsi="Arial" w:cs="Arial"/>
          <w:sz w:val="22"/>
          <w:szCs w:val="22"/>
        </w:rPr>
      </w:pPr>
      <w:r w:rsidRPr="00256398">
        <w:rPr>
          <w:rFonts w:ascii="Arial" w:hAnsi="Arial" w:cs="Arial"/>
          <w:sz w:val="22"/>
          <w:szCs w:val="22"/>
        </w:rPr>
        <w:t>Clinical Instructor Semester Evaluation</w:t>
      </w:r>
    </w:p>
    <w:p w14:paraId="459EE9C2" w14:textId="77777777" w:rsidR="004C6D39" w:rsidRPr="00256398" w:rsidRDefault="004C6D39" w:rsidP="004C6D39">
      <w:pPr>
        <w:numPr>
          <w:ilvl w:val="0"/>
          <w:numId w:val="10"/>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Affective Evaluation</w:t>
      </w:r>
    </w:p>
    <w:p w14:paraId="7C7A9210" w14:textId="77777777" w:rsidR="004C6D39" w:rsidRPr="00256398" w:rsidRDefault="004C6D39" w:rsidP="004C6D39">
      <w:pPr>
        <w:tabs>
          <w:tab w:val="left" w:pos="0"/>
          <w:tab w:val="left" w:pos="120"/>
          <w:tab w:val="left" w:pos="240"/>
          <w:tab w:val="left" w:pos="720"/>
        </w:tabs>
        <w:spacing w:after="0" w:line="240" w:lineRule="auto"/>
        <w:ind w:left="720"/>
        <w:rPr>
          <w:rFonts w:ascii="Arial" w:hAnsi="Arial" w:cs="Arial"/>
          <w:sz w:val="22"/>
          <w:szCs w:val="22"/>
        </w:rPr>
      </w:pPr>
    </w:p>
    <w:p w14:paraId="054260CF"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b/>
          <w:bCs/>
          <w:sz w:val="22"/>
          <w:szCs w:val="22"/>
        </w:rPr>
      </w:pPr>
      <w:r w:rsidRPr="00256398">
        <w:rPr>
          <w:rFonts w:ascii="Arial" w:hAnsi="Arial" w:cs="Arial"/>
          <w:b/>
          <w:bCs/>
          <w:sz w:val="22"/>
          <w:szCs w:val="22"/>
        </w:rPr>
        <w:t>Unit 2: General Fluoroscopy Procedures</w:t>
      </w:r>
    </w:p>
    <w:p w14:paraId="5E889560"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b/>
          <w:bCs/>
          <w:sz w:val="22"/>
          <w:szCs w:val="22"/>
        </w:rPr>
        <w:t>Unit objectives</w:t>
      </w:r>
    </w:p>
    <w:p w14:paraId="38D77C36"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In addition to the objectives for General Diagnostic Radiography above, the student will be able to:</w:t>
      </w:r>
    </w:p>
    <w:p w14:paraId="3DC4F284"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 xml:space="preserve">  1.  Communicate examination instructions to each patient for basic fluoroscopic examinations.</w:t>
      </w:r>
    </w:p>
    <w:p w14:paraId="4798960F"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2.  Prepare contrast media appropriate to each examination.</w:t>
      </w:r>
    </w:p>
    <w:p w14:paraId="43C18AB3"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3.  Prepare the room for the proper examination to be done according to the radiologists' protocol.</w:t>
      </w:r>
    </w:p>
    <w:p w14:paraId="72F2D947"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4. </w:t>
      </w:r>
      <w:r w:rsidRPr="00256398">
        <w:rPr>
          <w:rFonts w:ascii="Arial" w:hAnsi="Arial" w:cs="Arial"/>
          <w:sz w:val="22"/>
          <w:szCs w:val="22"/>
        </w:rPr>
        <w:tab/>
        <w:t>Determine and set the correct exposure factors for both fluoroscopy and radiography with minimal assistance.</w:t>
      </w:r>
    </w:p>
    <w:p w14:paraId="69867A57"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5.  Operate the table, overhead tube locks, Bucky system, image intensifier, and</w:t>
      </w:r>
    </w:p>
    <w:p w14:paraId="67105E0E"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w:t>
      </w:r>
      <w:r w:rsidRPr="00256398">
        <w:rPr>
          <w:rFonts w:ascii="Arial" w:hAnsi="Arial" w:cs="Arial"/>
          <w:sz w:val="22"/>
          <w:szCs w:val="22"/>
        </w:rPr>
        <w:tab/>
      </w:r>
      <w:r w:rsidRPr="00256398">
        <w:rPr>
          <w:rFonts w:ascii="Arial" w:hAnsi="Arial" w:cs="Arial"/>
          <w:sz w:val="22"/>
          <w:szCs w:val="22"/>
        </w:rPr>
        <w:tab/>
        <w:t>lead shield devices.</w:t>
      </w:r>
    </w:p>
    <w:p w14:paraId="79F521FD"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6.  Position the patient correctly according to the appropriate Procedures Manual for</w:t>
      </w:r>
    </w:p>
    <w:p w14:paraId="4C25DE1F"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w:t>
      </w:r>
      <w:r w:rsidRPr="00256398">
        <w:rPr>
          <w:rFonts w:ascii="Arial" w:hAnsi="Arial" w:cs="Arial"/>
          <w:sz w:val="22"/>
          <w:szCs w:val="22"/>
        </w:rPr>
        <w:tab/>
      </w:r>
      <w:r w:rsidRPr="00256398">
        <w:rPr>
          <w:rFonts w:ascii="Arial" w:hAnsi="Arial" w:cs="Arial"/>
          <w:sz w:val="22"/>
          <w:szCs w:val="22"/>
        </w:rPr>
        <w:tab/>
        <w:t>basic fluoroscopic examinations.</w:t>
      </w:r>
    </w:p>
    <w:p w14:paraId="63C724CD"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b/>
          <w:bCs/>
          <w:sz w:val="22"/>
          <w:szCs w:val="22"/>
        </w:rPr>
      </w:pPr>
    </w:p>
    <w:p w14:paraId="69DBA8A2"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b/>
          <w:bCs/>
          <w:sz w:val="22"/>
          <w:szCs w:val="22"/>
        </w:rPr>
      </w:pPr>
      <w:r w:rsidRPr="00256398">
        <w:rPr>
          <w:rFonts w:ascii="Arial" w:hAnsi="Arial" w:cs="Arial"/>
          <w:b/>
          <w:bCs/>
          <w:sz w:val="22"/>
          <w:szCs w:val="22"/>
        </w:rPr>
        <w:t>Assessment Method:</w:t>
      </w:r>
    </w:p>
    <w:p w14:paraId="2AE138BA" w14:textId="77777777" w:rsidR="004C6D39" w:rsidRPr="00256398" w:rsidRDefault="004C6D39" w:rsidP="004C6D39">
      <w:pPr>
        <w:numPr>
          <w:ilvl w:val="0"/>
          <w:numId w:val="8"/>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Progress Evaluations for appropriate procedures.</w:t>
      </w:r>
    </w:p>
    <w:p w14:paraId="1D4A044D" w14:textId="77777777" w:rsidR="004C6D39" w:rsidRPr="00256398" w:rsidRDefault="004C6D39" w:rsidP="004C6D39">
      <w:pPr>
        <w:numPr>
          <w:ilvl w:val="0"/>
          <w:numId w:val="8"/>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Category Competency</w:t>
      </w:r>
    </w:p>
    <w:p w14:paraId="3B93B173" w14:textId="77777777" w:rsidR="004C6D39" w:rsidRPr="00256398" w:rsidRDefault="004C6D39" w:rsidP="004C6D39">
      <w:pPr>
        <w:numPr>
          <w:ilvl w:val="0"/>
          <w:numId w:val="8"/>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Continued Clinical Competency</w:t>
      </w:r>
    </w:p>
    <w:p w14:paraId="2C0B5A73" w14:textId="77777777" w:rsidR="004C6D39" w:rsidRPr="00256398" w:rsidRDefault="004C6D39" w:rsidP="004C6D39">
      <w:pPr>
        <w:numPr>
          <w:ilvl w:val="0"/>
          <w:numId w:val="8"/>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Clinical Instructor Semester Evaluation</w:t>
      </w:r>
    </w:p>
    <w:p w14:paraId="4A99C72B" w14:textId="77777777" w:rsidR="004C6D39" w:rsidRPr="00256398" w:rsidRDefault="004C6D39" w:rsidP="004C6D39">
      <w:pPr>
        <w:numPr>
          <w:ilvl w:val="0"/>
          <w:numId w:val="8"/>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Affective Evaluation</w:t>
      </w:r>
    </w:p>
    <w:p w14:paraId="087A8ADA" w14:textId="77777777" w:rsidR="004C6D39" w:rsidRPr="00256398" w:rsidRDefault="004C6D39" w:rsidP="004C6D39">
      <w:pPr>
        <w:tabs>
          <w:tab w:val="left" w:pos="0"/>
          <w:tab w:val="left" w:pos="120"/>
          <w:tab w:val="left" w:pos="240"/>
          <w:tab w:val="left" w:pos="300"/>
        </w:tabs>
        <w:spacing w:after="0" w:line="240" w:lineRule="auto"/>
        <w:ind w:left="720"/>
        <w:rPr>
          <w:rFonts w:ascii="Arial" w:hAnsi="Arial" w:cs="Arial"/>
          <w:sz w:val="22"/>
          <w:szCs w:val="22"/>
        </w:rPr>
      </w:pPr>
      <w:r w:rsidRPr="00256398">
        <w:rPr>
          <w:rFonts w:ascii="Arial" w:hAnsi="Arial" w:cs="Arial"/>
          <w:sz w:val="22"/>
          <w:szCs w:val="22"/>
        </w:rPr>
        <w:t>.</w:t>
      </w:r>
    </w:p>
    <w:p w14:paraId="602D7295" w14:textId="77777777" w:rsidR="004C6D39" w:rsidRPr="00256398" w:rsidRDefault="004C6D39" w:rsidP="004C6D39">
      <w:pPr>
        <w:tabs>
          <w:tab w:val="left" w:pos="0"/>
          <w:tab w:val="left" w:pos="120"/>
          <w:tab w:val="left" w:pos="240"/>
        </w:tabs>
        <w:spacing w:after="0" w:line="240" w:lineRule="auto"/>
        <w:rPr>
          <w:rFonts w:ascii="Arial" w:hAnsi="Arial" w:cs="Arial"/>
          <w:b/>
          <w:bCs/>
          <w:sz w:val="22"/>
          <w:szCs w:val="22"/>
        </w:rPr>
      </w:pPr>
      <w:r w:rsidRPr="00256398">
        <w:rPr>
          <w:rFonts w:ascii="Arial" w:hAnsi="Arial" w:cs="Arial"/>
          <w:b/>
          <w:bCs/>
          <w:sz w:val="22"/>
          <w:szCs w:val="22"/>
        </w:rPr>
        <w:t>Unit 3: Portable Radiographic Procedures</w:t>
      </w:r>
    </w:p>
    <w:p w14:paraId="4A91B078" w14:textId="77777777" w:rsidR="004C6D39" w:rsidRPr="00256398" w:rsidRDefault="004C6D39" w:rsidP="004C6D39">
      <w:pPr>
        <w:tabs>
          <w:tab w:val="left" w:pos="0"/>
          <w:tab w:val="left" w:pos="120"/>
          <w:tab w:val="left" w:pos="240"/>
        </w:tabs>
        <w:spacing w:after="0" w:line="240" w:lineRule="auto"/>
        <w:rPr>
          <w:rFonts w:ascii="Arial" w:hAnsi="Arial" w:cs="Arial"/>
          <w:b/>
          <w:bCs/>
          <w:sz w:val="22"/>
          <w:szCs w:val="22"/>
        </w:rPr>
      </w:pPr>
      <w:r w:rsidRPr="00256398">
        <w:rPr>
          <w:rFonts w:ascii="Arial" w:hAnsi="Arial" w:cs="Arial"/>
          <w:b/>
          <w:bCs/>
          <w:sz w:val="22"/>
          <w:szCs w:val="22"/>
        </w:rPr>
        <w:t>Unit objectives</w:t>
      </w:r>
    </w:p>
    <w:p w14:paraId="522BCC7A" w14:textId="77777777" w:rsidR="004C6D39" w:rsidRPr="00256398" w:rsidRDefault="004C6D39" w:rsidP="004C6D39">
      <w:pPr>
        <w:spacing w:after="0" w:line="240" w:lineRule="auto"/>
        <w:rPr>
          <w:rFonts w:ascii="Arial" w:hAnsi="Arial" w:cs="Arial"/>
          <w:sz w:val="22"/>
          <w:szCs w:val="22"/>
        </w:rPr>
      </w:pPr>
      <w:r w:rsidRPr="00256398">
        <w:rPr>
          <w:rFonts w:ascii="Arial" w:hAnsi="Arial" w:cs="Arial"/>
          <w:sz w:val="22"/>
          <w:szCs w:val="22"/>
        </w:rPr>
        <w:t>**Note: All portable situations are to be under direct supervision regardless of student level of competency.</w:t>
      </w:r>
    </w:p>
    <w:p w14:paraId="755038D6"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p>
    <w:p w14:paraId="21A165C0"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In addition to the objective for General Diagnostic Radiography above the student will be able to:</w:t>
      </w:r>
    </w:p>
    <w:p w14:paraId="47C941E7"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p>
    <w:p w14:paraId="0EF21BE1" w14:textId="77777777" w:rsidR="004C6D39" w:rsidRPr="00256398" w:rsidRDefault="004C6D39" w:rsidP="004C6D39">
      <w:pPr>
        <w:tabs>
          <w:tab w:val="left" w:pos="0"/>
          <w:tab w:val="left" w:pos="120"/>
          <w:tab w:val="left" w:pos="240"/>
          <w:tab w:val="left" w:pos="379"/>
        </w:tabs>
        <w:spacing w:after="0" w:line="240" w:lineRule="auto"/>
        <w:ind w:left="120" w:hanging="120"/>
        <w:rPr>
          <w:rFonts w:ascii="Arial" w:hAnsi="Arial" w:cs="Arial"/>
          <w:sz w:val="22"/>
          <w:szCs w:val="22"/>
        </w:rPr>
      </w:pPr>
      <w:r w:rsidRPr="00256398">
        <w:rPr>
          <w:rFonts w:ascii="Arial" w:hAnsi="Arial" w:cs="Arial"/>
          <w:sz w:val="22"/>
          <w:szCs w:val="22"/>
        </w:rPr>
        <w:tab/>
        <w:t>1.  Select the proper film size and axis alignment according to the appropriate Procedures Manual for all routine portable examinations.</w:t>
      </w:r>
    </w:p>
    <w:p w14:paraId="79243BDC" w14:textId="77777777" w:rsidR="004C6D39" w:rsidRPr="00256398" w:rsidRDefault="004C6D39" w:rsidP="004C6D39">
      <w:pPr>
        <w:tabs>
          <w:tab w:val="left" w:pos="0"/>
          <w:tab w:val="left" w:pos="120"/>
          <w:tab w:val="left" w:pos="240"/>
          <w:tab w:val="left" w:pos="379"/>
          <w:tab w:val="left" w:pos="720"/>
        </w:tabs>
        <w:spacing w:after="0" w:line="240" w:lineRule="auto"/>
        <w:ind w:left="120" w:hanging="120"/>
        <w:rPr>
          <w:rFonts w:ascii="Arial" w:hAnsi="Arial" w:cs="Arial"/>
          <w:sz w:val="22"/>
          <w:szCs w:val="22"/>
        </w:rPr>
      </w:pPr>
      <w:r w:rsidRPr="00256398">
        <w:rPr>
          <w:rFonts w:ascii="Arial" w:hAnsi="Arial" w:cs="Arial"/>
          <w:sz w:val="22"/>
          <w:szCs w:val="22"/>
        </w:rPr>
        <w:tab/>
        <w:t>2.  Set correct exposure factors on each mobile unit according to the technique chart.  Have the technologist check technique prior to making the exposure.</w:t>
      </w:r>
    </w:p>
    <w:p w14:paraId="7E195ECE" w14:textId="77777777" w:rsidR="004C6D39" w:rsidRPr="00256398" w:rsidRDefault="004C6D39" w:rsidP="004C6D39">
      <w:pPr>
        <w:tabs>
          <w:tab w:val="left" w:pos="0"/>
          <w:tab w:val="left" w:pos="120"/>
          <w:tab w:val="left" w:pos="240"/>
          <w:tab w:val="left" w:pos="379"/>
          <w:tab w:val="left" w:pos="720"/>
        </w:tabs>
        <w:spacing w:after="0" w:line="240" w:lineRule="auto"/>
        <w:ind w:left="120" w:hanging="120"/>
        <w:rPr>
          <w:rFonts w:ascii="Arial" w:hAnsi="Arial" w:cs="Arial"/>
          <w:sz w:val="22"/>
          <w:szCs w:val="22"/>
        </w:rPr>
      </w:pPr>
      <w:r w:rsidRPr="00256398">
        <w:rPr>
          <w:rFonts w:ascii="Arial" w:hAnsi="Arial" w:cs="Arial"/>
          <w:sz w:val="22"/>
          <w:szCs w:val="22"/>
        </w:rPr>
        <w:tab/>
        <w:t>3.  Operate the mobile unit locks and patient bed controls.</w:t>
      </w:r>
    </w:p>
    <w:p w14:paraId="2E56F6A7" w14:textId="77777777" w:rsidR="004C6D39" w:rsidRPr="00256398" w:rsidRDefault="004C6D39" w:rsidP="004C6D39">
      <w:pPr>
        <w:tabs>
          <w:tab w:val="left" w:pos="0"/>
          <w:tab w:val="left" w:pos="120"/>
          <w:tab w:val="left" w:pos="240"/>
          <w:tab w:val="left" w:pos="379"/>
          <w:tab w:val="left" w:pos="720"/>
        </w:tabs>
        <w:spacing w:after="0" w:line="240" w:lineRule="auto"/>
        <w:ind w:left="120" w:hanging="120"/>
        <w:rPr>
          <w:rFonts w:ascii="Arial" w:hAnsi="Arial" w:cs="Arial"/>
          <w:sz w:val="22"/>
          <w:szCs w:val="22"/>
        </w:rPr>
      </w:pPr>
      <w:r w:rsidRPr="00256398">
        <w:rPr>
          <w:rFonts w:ascii="Arial" w:hAnsi="Arial" w:cs="Arial"/>
          <w:sz w:val="22"/>
          <w:szCs w:val="22"/>
        </w:rPr>
        <w:tab/>
        <w:t>4.  Under direct supervision, correctly positioning the patient according to the appropriate Procedures Manual for all routine examinations for chest, abdomen and pelvis.</w:t>
      </w:r>
    </w:p>
    <w:p w14:paraId="59413B35"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b/>
          <w:bCs/>
          <w:sz w:val="22"/>
          <w:szCs w:val="22"/>
        </w:rPr>
      </w:pPr>
    </w:p>
    <w:p w14:paraId="36895897"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b/>
          <w:bCs/>
          <w:sz w:val="22"/>
          <w:szCs w:val="22"/>
        </w:rPr>
      </w:pPr>
      <w:r w:rsidRPr="00256398">
        <w:rPr>
          <w:rFonts w:ascii="Arial" w:hAnsi="Arial" w:cs="Arial"/>
          <w:b/>
          <w:bCs/>
          <w:sz w:val="22"/>
          <w:szCs w:val="22"/>
        </w:rPr>
        <w:t>Assessment Method:</w:t>
      </w:r>
    </w:p>
    <w:p w14:paraId="4E1867C1" w14:textId="77777777" w:rsidR="004C6D39" w:rsidRPr="00256398" w:rsidRDefault="004C6D39" w:rsidP="004C6D39">
      <w:pPr>
        <w:numPr>
          <w:ilvl w:val="0"/>
          <w:numId w:val="9"/>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lastRenderedPageBreak/>
        <w:t>Progress Evaluations for appropriate procedures</w:t>
      </w:r>
    </w:p>
    <w:p w14:paraId="19513B38" w14:textId="77777777" w:rsidR="004C6D39" w:rsidRPr="00256398" w:rsidRDefault="004C6D39" w:rsidP="004C6D39">
      <w:pPr>
        <w:numPr>
          <w:ilvl w:val="0"/>
          <w:numId w:val="9"/>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Category Competency</w:t>
      </w:r>
    </w:p>
    <w:p w14:paraId="5C59A098" w14:textId="77777777" w:rsidR="004C6D39" w:rsidRPr="00256398" w:rsidRDefault="004C6D39" w:rsidP="004C6D39">
      <w:pPr>
        <w:numPr>
          <w:ilvl w:val="0"/>
          <w:numId w:val="9"/>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Continued Clinical Competency</w:t>
      </w:r>
    </w:p>
    <w:p w14:paraId="7572CB78" w14:textId="77777777" w:rsidR="004C6D39" w:rsidRPr="00256398" w:rsidRDefault="004C6D39" w:rsidP="004C6D39">
      <w:pPr>
        <w:numPr>
          <w:ilvl w:val="0"/>
          <w:numId w:val="9"/>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Clinical Instructor Semester Evaluation</w:t>
      </w:r>
    </w:p>
    <w:p w14:paraId="4FF4BC25" w14:textId="77777777" w:rsidR="004C6D39" w:rsidRPr="00256398" w:rsidRDefault="004C6D39" w:rsidP="004C6D39">
      <w:pPr>
        <w:numPr>
          <w:ilvl w:val="0"/>
          <w:numId w:val="9"/>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Affective Evaluation</w:t>
      </w:r>
    </w:p>
    <w:p w14:paraId="7AE2B386" w14:textId="77777777" w:rsidR="004C6D39" w:rsidRPr="00256398" w:rsidRDefault="004C6D39" w:rsidP="004C6D39">
      <w:pPr>
        <w:tabs>
          <w:tab w:val="left" w:pos="0"/>
          <w:tab w:val="left" w:pos="120"/>
          <w:tab w:val="left" w:pos="240"/>
          <w:tab w:val="left" w:pos="300"/>
        </w:tabs>
        <w:spacing w:after="0" w:line="240" w:lineRule="auto"/>
        <w:ind w:left="720"/>
        <w:rPr>
          <w:rFonts w:ascii="Arial" w:hAnsi="Arial" w:cs="Arial"/>
          <w:sz w:val="22"/>
          <w:szCs w:val="22"/>
        </w:rPr>
      </w:pPr>
    </w:p>
    <w:p w14:paraId="660E24F2" w14:textId="77777777" w:rsidR="004C6D39" w:rsidRPr="00256398" w:rsidRDefault="004C6D39" w:rsidP="004C6D39">
      <w:pPr>
        <w:tabs>
          <w:tab w:val="left" w:pos="0"/>
          <w:tab w:val="left" w:pos="120"/>
          <w:tab w:val="left" w:pos="240"/>
        </w:tabs>
        <w:spacing w:after="0" w:line="240" w:lineRule="auto"/>
        <w:rPr>
          <w:rFonts w:ascii="Arial" w:hAnsi="Arial" w:cs="Arial"/>
          <w:b/>
          <w:bCs/>
          <w:sz w:val="22"/>
          <w:szCs w:val="22"/>
        </w:rPr>
      </w:pPr>
      <w:r w:rsidRPr="00256398">
        <w:rPr>
          <w:rFonts w:ascii="Arial" w:hAnsi="Arial" w:cs="Arial"/>
          <w:b/>
          <w:bCs/>
          <w:sz w:val="22"/>
          <w:szCs w:val="22"/>
        </w:rPr>
        <w:t>Unit 4: Surgical Radiographic/Fluoroscopic Procedures</w:t>
      </w:r>
    </w:p>
    <w:p w14:paraId="47AC4F20" w14:textId="77777777" w:rsidR="004C6D39" w:rsidRPr="00256398" w:rsidRDefault="004C6D39" w:rsidP="004C6D39">
      <w:pPr>
        <w:tabs>
          <w:tab w:val="left" w:pos="0"/>
          <w:tab w:val="left" w:pos="120"/>
          <w:tab w:val="left" w:pos="240"/>
        </w:tabs>
        <w:spacing w:after="0" w:line="240" w:lineRule="auto"/>
        <w:rPr>
          <w:rFonts w:ascii="Arial" w:hAnsi="Arial" w:cs="Arial"/>
          <w:b/>
          <w:bCs/>
          <w:sz w:val="22"/>
          <w:szCs w:val="22"/>
        </w:rPr>
      </w:pPr>
      <w:r w:rsidRPr="00256398">
        <w:rPr>
          <w:rFonts w:ascii="Arial" w:hAnsi="Arial" w:cs="Arial"/>
          <w:b/>
          <w:bCs/>
          <w:sz w:val="22"/>
          <w:szCs w:val="22"/>
        </w:rPr>
        <w:t>Unit objectives</w:t>
      </w:r>
    </w:p>
    <w:p w14:paraId="38645817" w14:textId="77777777" w:rsidR="004C6D39" w:rsidRPr="00256398" w:rsidRDefault="004C6D39" w:rsidP="004C6D39">
      <w:pPr>
        <w:spacing w:after="0" w:line="240" w:lineRule="auto"/>
        <w:rPr>
          <w:rFonts w:ascii="Arial" w:hAnsi="Arial" w:cs="Arial"/>
          <w:sz w:val="22"/>
          <w:szCs w:val="22"/>
        </w:rPr>
      </w:pPr>
      <w:r w:rsidRPr="00256398">
        <w:rPr>
          <w:rFonts w:ascii="Arial" w:hAnsi="Arial" w:cs="Arial"/>
          <w:sz w:val="22"/>
          <w:szCs w:val="22"/>
        </w:rPr>
        <w:t>**Note: All surgical situations are to be under direct supervision regardless of student level of competency.</w:t>
      </w:r>
    </w:p>
    <w:p w14:paraId="7C943F8C"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p>
    <w:p w14:paraId="5E56CBDA"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In addition to the objective for General Diagnostic Radiography above the student will be able to:</w:t>
      </w:r>
    </w:p>
    <w:p w14:paraId="42D75CE9" w14:textId="77777777" w:rsidR="004C6D39" w:rsidRPr="00256398" w:rsidRDefault="004C6D39" w:rsidP="004C6D39">
      <w:pPr>
        <w:tabs>
          <w:tab w:val="left" w:pos="0"/>
          <w:tab w:val="left" w:pos="120"/>
          <w:tab w:val="left" w:pos="240"/>
          <w:tab w:val="left" w:pos="279"/>
          <w:tab w:val="left" w:pos="720"/>
        </w:tabs>
        <w:spacing w:after="0" w:line="240" w:lineRule="auto"/>
        <w:ind w:left="120" w:hanging="120"/>
        <w:rPr>
          <w:rFonts w:ascii="Arial" w:hAnsi="Arial" w:cs="Arial"/>
          <w:sz w:val="22"/>
          <w:szCs w:val="22"/>
        </w:rPr>
      </w:pPr>
    </w:p>
    <w:p w14:paraId="5B143401"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1.</w:t>
      </w:r>
      <w:r w:rsidRPr="00256398">
        <w:rPr>
          <w:rFonts w:ascii="Arial" w:hAnsi="Arial" w:cs="Arial"/>
          <w:sz w:val="22"/>
          <w:szCs w:val="22"/>
        </w:rPr>
        <w:tab/>
        <w:t>Correctly locate all areas of the operating room and all mobile units used in the OR.</w:t>
      </w:r>
    </w:p>
    <w:p w14:paraId="311BF0A4"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2.</w:t>
      </w:r>
      <w:r w:rsidRPr="00256398">
        <w:rPr>
          <w:rFonts w:ascii="Arial" w:hAnsi="Arial" w:cs="Arial"/>
          <w:sz w:val="22"/>
          <w:szCs w:val="22"/>
        </w:rPr>
        <w:tab/>
        <w:t>Observe proper rules of sterile technique.</w:t>
      </w:r>
    </w:p>
    <w:p w14:paraId="17EB9B19"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3.     Wear proper surgery attire and lead aprons.</w:t>
      </w:r>
    </w:p>
    <w:p w14:paraId="44A9C78D"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4.</w:t>
      </w:r>
      <w:r w:rsidRPr="00256398">
        <w:rPr>
          <w:rFonts w:ascii="Arial" w:hAnsi="Arial" w:cs="Arial"/>
          <w:sz w:val="22"/>
          <w:szCs w:val="22"/>
        </w:rPr>
        <w:tab/>
        <w:t>Operate mobile radiographic units and mobile fluoroscopic units in surgery.</w:t>
      </w:r>
    </w:p>
    <w:p w14:paraId="40595246"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r>
      <w:r w:rsidRPr="00256398">
        <w:rPr>
          <w:rFonts w:ascii="Arial" w:hAnsi="Arial" w:cs="Arial"/>
          <w:sz w:val="22"/>
          <w:szCs w:val="22"/>
        </w:rPr>
        <w:tab/>
        <w:t>5.     Maintain appropriate communication with the surgeon and other members of the surgical team.</w:t>
      </w:r>
    </w:p>
    <w:p w14:paraId="3DB63068"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6.    Locate and operate power supply when applicable.</w:t>
      </w:r>
    </w:p>
    <w:p w14:paraId="116BCB9E"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7.</w:t>
      </w:r>
      <w:r w:rsidRPr="00256398">
        <w:rPr>
          <w:rFonts w:ascii="Arial" w:hAnsi="Arial" w:cs="Arial"/>
          <w:sz w:val="22"/>
          <w:szCs w:val="22"/>
        </w:rPr>
        <w:tab/>
        <w:t>Observe setting of correct exposure factors on all units.</w:t>
      </w:r>
    </w:p>
    <w:p w14:paraId="6F6F2AF6"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ab/>
        <w:t xml:space="preserve">  8.</w:t>
      </w:r>
      <w:r w:rsidRPr="00256398">
        <w:rPr>
          <w:rFonts w:ascii="Arial" w:hAnsi="Arial" w:cs="Arial"/>
          <w:sz w:val="22"/>
          <w:szCs w:val="22"/>
        </w:rPr>
        <w:tab/>
        <w:t>Position imaging equipment to provide appropriate images per surgical procedure.</w:t>
      </w:r>
    </w:p>
    <w:p w14:paraId="16D012E9" w14:textId="77777777" w:rsidR="004C6D39" w:rsidRPr="00256398" w:rsidRDefault="004C6D39" w:rsidP="004C6D39">
      <w:pPr>
        <w:tabs>
          <w:tab w:val="left" w:pos="0"/>
          <w:tab w:val="left" w:pos="120"/>
          <w:tab w:val="left" w:pos="240"/>
          <w:tab w:val="left" w:pos="720"/>
        </w:tabs>
        <w:spacing w:after="0" w:line="240" w:lineRule="auto"/>
        <w:ind w:left="120" w:hanging="120"/>
        <w:rPr>
          <w:rFonts w:ascii="Arial" w:hAnsi="Arial" w:cs="Arial"/>
          <w:sz w:val="22"/>
          <w:szCs w:val="22"/>
        </w:rPr>
      </w:pPr>
      <w:r w:rsidRPr="00256398">
        <w:rPr>
          <w:rFonts w:ascii="Arial" w:hAnsi="Arial" w:cs="Arial"/>
          <w:sz w:val="22"/>
          <w:szCs w:val="22"/>
        </w:rPr>
        <w:t xml:space="preserve">    9.     Store and send images according to department policy.</w:t>
      </w:r>
    </w:p>
    <w:p w14:paraId="47722BB7" w14:textId="77777777" w:rsidR="004C6D39" w:rsidRPr="00256398" w:rsidRDefault="004C6D39" w:rsidP="004C6D39">
      <w:pPr>
        <w:tabs>
          <w:tab w:val="left" w:pos="0"/>
          <w:tab w:val="left" w:pos="120"/>
          <w:tab w:val="left" w:pos="240"/>
          <w:tab w:val="left" w:pos="720"/>
        </w:tabs>
        <w:spacing w:after="0" w:line="240" w:lineRule="auto"/>
        <w:rPr>
          <w:rFonts w:ascii="Arial" w:hAnsi="Arial" w:cs="Arial"/>
          <w:sz w:val="22"/>
          <w:szCs w:val="22"/>
        </w:rPr>
      </w:pPr>
      <w:r w:rsidRPr="00256398">
        <w:rPr>
          <w:rFonts w:ascii="Arial" w:hAnsi="Arial" w:cs="Arial"/>
          <w:sz w:val="22"/>
          <w:szCs w:val="22"/>
        </w:rPr>
        <w:t xml:space="preserve">    10.</w:t>
      </w:r>
      <w:r w:rsidRPr="00256398">
        <w:rPr>
          <w:rFonts w:ascii="Arial" w:hAnsi="Arial" w:cs="Arial"/>
          <w:sz w:val="22"/>
          <w:szCs w:val="22"/>
        </w:rPr>
        <w:tab/>
        <w:t>Observe radiation protection practices.</w:t>
      </w:r>
    </w:p>
    <w:p w14:paraId="0203F8BB" w14:textId="77777777" w:rsidR="004C6D39" w:rsidRPr="00256398" w:rsidRDefault="004C6D39" w:rsidP="004C6D39">
      <w:pPr>
        <w:tabs>
          <w:tab w:val="left" w:pos="0"/>
          <w:tab w:val="left" w:pos="120"/>
          <w:tab w:val="left" w:pos="240"/>
          <w:tab w:val="left" w:pos="379"/>
          <w:tab w:val="left" w:pos="720"/>
        </w:tabs>
        <w:spacing w:after="0" w:line="240" w:lineRule="auto"/>
        <w:ind w:left="120" w:hanging="120"/>
        <w:rPr>
          <w:rFonts w:ascii="Arial" w:hAnsi="Arial" w:cs="Arial"/>
          <w:sz w:val="22"/>
          <w:szCs w:val="22"/>
        </w:rPr>
      </w:pPr>
    </w:p>
    <w:p w14:paraId="6D69CAF7" w14:textId="77777777" w:rsidR="004C6D39" w:rsidRPr="00256398" w:rsidRDefault="004C6D39" w:rsidP="004C6D39">
      <w:pPr>
        <w:tabs>
          <w:tab w:val="left" w:pos="0"/>
          <w:tab w:val="left" w:pos="120"/>
          <w:tab w:val="left" w:pos="240"/>
          <w:tab w:val="left" w:pos="300"/>
          <w:tab w:val="left" w:pos="720"/>
        </w:tabs>
        <w:spacing w:after="0" w:line="240" w:lineRule="auto"/>
        <w:ind w:left="120" w:hanging="120"/>
        <w:rPr>
          <w:rFonts w:ascii="Arial" w:hAnsi="Arial" w:cs="Arial"/>
          <w:b/>
          <w:bCs/>
          <w:sz w:val="22"/>
          <w:szCs w:val="22"/>
        </w:rPr>
      </w:pPr>
      <w:r w:rsidRPr="00256398">
        <w:rPr>
          <w:rFonts w:ascii="Arial" w:hAnsi="Arial" w:cs="Arial"/>
          <w:b/>
          <w:bCs/>
          <w:sz w:val="22"/>
          <w:szCs w:val="22"/>
        </w:rPr>
        <w:t>Assessment Method:</w:t>
      </w:r>
    </w:p>
    <w:p w14:paraId="0E9C45F2" w14:textId="77777777" w:rsidR="004C6D39" w:rsidRPr="00256398" w:rsidRDefault="004C6D39" w:rsidP="004C6D39">
      <w:pPr>
        <w:numPr>
          <w:ilvl w:val="0"/>
          <w:numId w:val="1"/>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Progress Evaluations for appropriate procedures</w:t>
      </w:r>
    </w:p>
    <w:p w14:paraId="1C3401CC" w14:textId="77777777" w:rsidR="004C6D39" w:rsidRPr="00256398" w:rsidRDefault="004C6D39" w:rsidP="004C6D39">
      <w:pPr>
        <w:numPr>
          <w:ilvl w:val="0"/>
          <w:numId w:val="1"/>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Category Competency</w:t>
      </w:r>
    </w:p>
    <w:p w14:paraId="1235C162" w14:textId="77777777" w:rsidR="004C6D39" w:rsidRPr="00256398" w:rsidRDefault="004C6D39" w:rsidP="004C6D39">
      <w:pPr>
        <w:numPr>
          <w:ilvl w:val="0"/>
          <w:numId w:val="1"/>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Continued Clinical Competency</w:t>
      </w:r>
    </w:p>
    <w:p w14:paraId="33489103" w14:textId="77777777" w:rsidR="004C6D39" w:rsidRPr="00256398" w:rsidRDefault="004C6D39" w:rsidP="004C6D39">
      <w:pPr>
        <w:numPr>
          <w:ilvl w:val="0"/>
          <w:numId w:val="1"/>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Clinical Instructor Semester Evaluation</w:t>
      </w:r>
    </w:p>
    <w:p w14:paraId="01EFF3B7" w14:textId="77777777" w:rsidR="004C6D39" w:rsidRPr="00256398" w:rsidRDefault="004C6D39" w:rsidP="004C6D39">
      <w:pPr>
        <w:numPr>
          <w:ilvl w:val="0"/>
          <w:numId w:val="1"/>
        </w:numPr>
        <w:tabs>
          <w:tab w:val="left" w:pos="0"/>
          <w:tab w:val="left" w:pos="120"/>
          <w:tab w:val="left" w:pos="240"/>
        </w:tabs>
        <w:spacing w:after="0" w:line="240" w:lineRule="auto"/>
        <w:rPr>
          <w:rFonts w:ascii="Arial" w:hAnsi="Arial" w:cs="Arial"/>
          <w:sz w:val="22"/>
          <w:szCs w:val="22"/>
        </w:rPr>
      </w:pPr>
      <w:r w:rsidRPr="00256398">
        <w:rPr>
          <w:rFonts w:ascii="Arial" w:hAnsi="Arial" w:cs="Arial"/>
          <w:sz w:val="22"/>
          <w:szCs w:val="22"/>
        </w:rPr>
        <w:t>Affective Evaluation</w:t>
      </w:r>
    </w:p>
    <w:p w14:paraId="2D358B72" w14:textId="77777777" w:rsidR="006761F3" w:rsidRPr="00A2590E" w:rsidRDefault="006761F3" w:rsidP="0037740C">
      <w:pPr>
        <w:tabs>
          <w:tab w:val="left" w:pos="0"/>
          <w:tab w:val="left" w:pos="120"/>
          <w:tab w:val="left" w:pos="240"/>
          <w:tab w:val="left" w:pos="300"/>
        </w:tabs>
        <w:spacing w:after="0"/>
        <w:rPr>
          <w:rFonts w:ascii="Arial" w:hAnsi="Arial" w:cs="Arial"/>
          <w:sz w:val="22"/>
          <w:szCs w:val="22"/>
        </w:rPr>
      </w:pPr>
      <w:r w:rsidRPr="00A2590E">
        <w:rPr>
          <w:rFonts w:ascii="Arial" w:hAnsi="Arial" w:cs="Arial"/>
          <w:sz w:val="22"/>
          <w:szCs w:val="22"/>
        </w:rPr>
        <w:t>.</w:t>
      </w:r>
    </w:p>
    <w:p w14:paraId="7A33542D" w14:textId="77777777" w:rsidR="006761F3" w:rsidRPr="00A2590E" w:rsidRDefault="006761F3" w:rsidP="0037740C">
      <w:pPr>
        <w:pStyle w:val="Companyname"/>
        <w:rPr>
          <w:rFonts w:cs="Arial"/>
          <w:sz w:val="22"/>
          <w:szCs w:val="22"/>
        </w:rPr>
      </w:pPr>
      <w:r w:rsidRPr="00A2590E">
        <w:rPr>
          <w:rFonts w:cs="Arial"/>
          <w:sz w:val="22"/>
          <w:szCs w:val="22"/>
        </w:rPr>
        <w:br w:type="page"/>
      </w:r>
      <w:bookmarkStart w:id="0" w:name="Text1"/>
      <w:r w:rsidRPr="00A2590E">
        <w:rPr>
          <w:rFonts w:cs="Arial"/>
          <w:noProof/>
          <w:sz w:val="22"/>
          <w:szCs w:val="22"/>
        </w:rPr>
        <w:lastRenderedPageBreak/>
        <mc:AlternateContent>
          <mc:Choice Requires="wps">
            <w:drawing>
              <wp:anchor distT="0" distB="0" distL="114300" distR="114300" simplePos="0" relativeHeight="251660288" behindDoc="0" locked="0" layoutInCell="1" allowOverlap="1" wp14:anchorId="77E81183" wp14:editId="1CF4C6ED">
                <wp:simplePos x="0" y="0"/>
                <wp:positionH relativeFrom="page">
                  <wp:posOffset>1065530</wp:posOffset>
                </wp:positionH>
                <wp:positionV relativeFrom="page">
                  <wp:posOffset>1080770</wp:posOffset>
                </wp:positionV>
                <wp:extent cx="1335405" cy="749300"/>
                <wp:effectExtent l="0" t="0" r="0" b="381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8822" w14:textId="77777777" w:rsidR="008C19B3" w:rsidRDefault="008C19B3" w:rsidP="006761F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E81183" id="_x0000_t202" coordsize="21600,21600" o:spt="202" path="m,l,21600r21600,l21600,xe">
                <v:stroke joinstyle="miter"/>
                <v:path gradientshapeok="t" o:connecttype="rect"/>
              </v:shapetype>
              <v:shape id="Text Box 36" o:spid="_x0000_s1026" type="#_x0000_t202" style="position:absolute;margin-left:83.9pt;margin-top:85.1pt;width:105.15pt;height:59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jv3QEAAJ8DAAAOAAAAZHJzL2Uyb0RvYy54bWysU8tu2zAQvBfoPxC815JtuWkEy0EecFEg&#10;fQBpP4CiKImIxCWWtCX367ukbMdpb0UuBMmlZmdmR+ubse/YXqHTYAo+n6WcKSOh0qYp+K+f2w+f&#10;OHNemEp0YFTBD8rxm837d+vB5moBLXSVQkYgxuWDLXjrvc2TxMlW9cLNwCpDxRqwF56O2CQVioHQ&#10;+y5ZpOnHZACsLIJUztHtw1Tkm4hf10r673XtlGddwYmbjyvGtQxrslmLvEFhWy2PNMR/sOiFNtT0&#10;DPUgvGA71P9A9VoiOKj9TEKfQF1rqaIGUjNP/1Lz1AqrohYyx9mzTe7tYOW3/ZP9gcyPdzDSAKMI&#10;Zx9BPjtm4L4VplG3iDC0SlTUeB4sSwbr8uOnwWqXuwBSDl+hoiGLnYcINNbYB1dIJyN0GsDhbLoa&#10;PZOh5XK5ytIVZ5JqV9n1Mo1TSUR++tqi858V9CxsCo401Igu9o/OBzYiPz0JzQxsddfFwXbm1QU9&#10;DDeRfSA8UfdjOdLroKKE6kA6EKacUK5p0wL+5mygjBTcUIg5674YcuJ6nmUhUvGQra4WdMDLSnlZ&#10;EUYSUME9Z9P23k8x3FnUTUt9Tt7fkntbHYW9cDqyphREvcfEhphdnuOrl/9q8wcAAP//AwBQSwME&#10;FAAGAAgAAAAhAOvfOY7eAAAACwEAAA8AAABkcnMvZG93bnJldi54bWxMj8FOwzAQRO9I/IO1SNyo&#10;nQCNG+JUqMCZUvgAN97GIbEdxW4b+HqWE9xmNKPZt9V6dgM74RS74BVkCwEMfRNM51sFH+8vNxJY&#10;TNobPQSPCr4wwrq+vKh0acLZv+Fpl1pGIz6WWoFNaSw5j41Fp+MijOgpO4TJ6UR2armZ9JnG3cBz&#10;IZbc6c7TBatH3Fhs+t3RKZDCvfb9Kt9Gd/ed3dvNU3geP5W6vpofH4AlnNNfGX7xCR1qYtqHozeR&#10;DeSXBaEnEoXIgVHjtpAZsL2CXMoceF3x/z/UPwAAAP//AwBQSwECLQAUAAYACAAAACEAtoM4kv4A&#10;AADhAQAAEwAAAAAAAAAAAAAAAAAAAAAAW0NvbnRlbnRfVHlwZXNdLnhtbFBLAQItABQABgAIAAAA&#10;IQA4/SH/1gAAAJQBAAALAAAAAAAAAAAAAAAAAC8BAABfcmVscy8ucmVsc1BLAQItABQABgAIAAAA&#10;IQDfFQjv3QEAAJ8DAAAOAAAAAAAAAAAAAAAAAC4CAABkcnMvZTJvRG9jLnhtbFBLAQItABQABgAI&#10;AAAAIQDr3zmO3gAAAAsBAAAPAAAAAAAAAAAAAAAAADcEAABkcnMvZG93bnJldi54bWxQSwUGAAAA&#10;AAQABADzAAAAQgUAAAAA&#10;" filled="f" stroked="f">
                <v:textbox style="mso-fit-shape-to-text:t">
                  <w:txbxContent>
                    <w:p w14:paraId="70358822" w14:textId="77777777" w:rsidR="008C19B3" w:rsidRDefault="008C19B3" w:rsidP="006761F3"/>
                  </w:txbxContent>
                </v:textbox>
                <w10:wrap anchorx="page" anchory="page"/>
              </v:shape>
            </w:pict>
          </mc:Fallback>
        </mc:AlternateContent>
      </w:r>
      <w:bookmarkEnd w:id="0"/>
      <w:r w:rsidRPr="00A2590E">
        <w:rPr>
          <w:rFonts w:cs="Arial"/>
          <w:sz w:val="22"/>
          <w:szCs w:val="22"/>
        </w:rPr>
        <w:t>CSCC IMAGING PROGRAM</w:t>
      </w:r>
    </w:p>
    <w:p w14:paraId="50B47025" w14:textId="77777777" w:rsidR="006761F3" w:rsidRPr="00A2590E" w:rsidRDefault="006761F3" w:rsidP="006761F3">
      <w:pPr>
        <w:pStyle w:val="Title"/>
        <w:spacing w:before="1200"/>
        <w:rPr>
          <w:rFonts w:cs="Arial"/>
          <w:sz w:val="22"/>
          <w:szCs w:val="22"/>
        </w:rPr>
      </w:pPr>
      <w:bookmarkStart w:id="1" w:name="Text20"/>
      <w:r w:rsidRPr="00A2590E">
        <w:rPr>
          <w:rFonts w:cs="Arial"/>
          <w:noProof/>
          <w:sz w:val="22"/>
          <w:szCs w:val="22"/>
          <w:lang w:val="en-US" w:eastAsia="en-US"/>
        </w:rPr>
        <mc:AlternateContent>
          <mc:Choice Requires="wps">
            <w:drawing>
              <wp:anchor distT="4294967295" distB="4294967295" distL="114300" distR="114300" simplePos="0" relativeHeight="251659264" behindDoc="0" locked="0" layoutInCell="1" allowOverlap="1" wp14:anchorId="75804125" wp14:editId="54501A7B">
                <wp:simplePos x="0" y="0"/>
                <wp:positionH relativeFrom="column">
                  <wp:posOffset>8890</wp:posOffset>
                </wp:positionH>
                <wp:positionV relativeFrom="page">
                  <wp:posOffset>2235834</wp:posOffset>
                </wp:positionV>
                <wp:extent cx="5486400" cy="0"/>
                <wp:effectExtent l="0" t="0" r="19050"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CB2CF" id="Line 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7pt,176.05pt" to="432.7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JCVulzbAAAACQEAAA8AAABkcnMvZG93bnJldi54bWxMj01L&#10;w0AQhu+C/2EZwUtpN01tKTGbImpuXqwWr9PsmASzs2l220Z/vSMIenw/eOeZfDO6Tp1oCK1nA/NZ&#10;Aoq48rbl2sDrSzldgwoR2WLnmQx8UoBNcXmRY2b9mZ/ptI21khEOGRpoYuwzrUPVkMMw8z2xZO9+&#10;cBhFDrW2A55l3HU6TZKVdtiyXGiwp/uGqo/t0RkI5Y4O5dekmiRvi9pTenh4ekRjrq/Gu1tQkcb4&#10;V4YffEGHQpj2/sg2qE70jRQNLJbpHJTk69VSnP2vo4tc//+g+AYAAP//AwBQSwECLQAUAAYACAAA&#10;ACEAtoM4kv4AAADhAQAAEwAAAAAAAAAAAAAAAAAAAAAAW0NvbnRlbnRfVHlwZXNdLnhtbFBLAQIt&#10;ABQABgAIAAAAIQA4/SH/1gAAAJQBAAALAAAAAAAAAAAAAAAAAC8BAABfcmVscy8ucmVsc1BLAQIt&#10;ABQABgAIAAAAIQDMCW/YsAEAAEgDAAAOAAAAAAAAAAAAAAAAAC4CAABkcnMvZTJvRG9jLnhtbFBL&#10;AQItABQABgAIAAAAIQCQlbpc2wAAAAkBAAAPAAAAAAAAAAAAAAAAAAoEAABkcnMvZG93bnJldi54&#10;bWxQSwUGAAAAAAQABADzAAAAEgUAAAAA&#10;">
                <w10:wrap anchory="page"/>
              </v:line>
            </w:pict>
          </mc:Fallback>
        </mc:AlternateContent>
      </w:r>
      <w:bookmarkEnd w:id="1"/>
      <w:r w:rsidRPr="00A2590E">
        <w:rPr>
          <w:rFonts w:cs="Arial"/>
          <w:sz w:val="22"/>
          <w:szCs w:val="22"/>
        </w:rPr>
        <w:t>Radiation Monitor Agreement</w:t>
      </w:r>
    </w:p>
    <w:p w14:paraId="353F1595" w14:textId="77777777" w:rsidR="006761F3" w:rsidRPr="00A2590E" w:rsidRDefault="006761F3" w:rsidP="006761F3">
      <w:pPr>
        <w:rPr>
          <w:rFonts w:ascii="Arial" w:hAnsi="Arial" w:cs="Arial"/>
          <w:sz w:val="22"/>
          <w:szCs w:val="22"/>
        </w:rPr>
      </w:pPr>
    </w:p>
    <w:p w14:paraId="502BBC4F" w14:textId="77777777" w:rsidR="006761F3" w:rsidRPr="00A2590E" w:rsidRDefault="006761F3" w:rsidP="006761F3">
      <w:pPr>
        <w:rPr>
          <w:rFonts w:ascii="Arial" w:hAnsi="Arial" w:cs="Arial"/>
          <w:sz w:val="22"/>
          <w:szCs w:val="22"/>
        </w:rPr>
      </w:pPr>
    </w:p>
    <w:p w14:paraId="38E411F8" w14:textId="77777777" w:rsidR="006761F3" w:rsidRPr="00A2590E" w:rsidRDefault="006761F3" w:rsidP="004C6D39">
      <w:pPr>
        <w:numPr>
          <w:ilvl w:val="0"/>
          <w:numId w:val="4"/>
        </w:numPr>
        <w:suppressAutoHyphens w:val="0"/>
        <w:spacing w:after="0" w:line="480" w:lineRule="auto"/>
        <w:rPr>
          <w:rFonts w:ascii="Arial" w:hAnsi="Arial" w:cs="Arial"/>
          <w:sz w:val="22"/>
          <w:szCs w:val="22"/>
        </w:rPr>
      </w:pPr>
      <w:r w:rsidRPr="00A2590E">
        <w:rPr>
          <w:rFonts w:ascii="Arial" w:hAnsi="Arial" w:cs="Arial"/>
          <w:sz w:val="22"/>
          <w:szCs w:val="22"/>
        </w:rPr>
        <w:t>Treat your badges as if it is worth $1,000,000.00!</w:t>
      </w:r>
    </w:p>
    <w:p w14:paraId="209226D2" w14:textId="77777777" w:rsidR="006761F3" w:rsidRPr="00A2590E" w:rsidRDefault="006761F3" w:rsidP="004C6D39">
      <w:pPr>
        <w:numPr>
          <w:ilvl w:val="0"/>
          <w:numId w:val="4"/>
        </w:numPr>
        <w:suppressAutoHyphens w:val="0"/>
        <w:spacing w:after="0" w:line="480" w:lineRule="auto"/>
        <w:rPr>
          <w:rFonts w:ascii="Arial" w:hAnsi="Arial" w:cs="Arial"/>
          <w:sz w:val="22"/>
          <w:szCs w:val="22"/>
        </w:rPr>
      </w:pPr>
      <w:r w:rsidRPr="00A2590E">
        <w:rPr>
          <w:rFonts w:ascii="Arial" w:hAnsi="Arial" w:cs="Arial"/>
          <w:sz w:val="22"/>
          <w:szCs w:val="22"/>
        </w:rPr>
        <w:t>Failure to return your badge by the semester due date will result in 2 NSI points per occurrence for that semester grade AND holding of grade until monitor is received.</w:t>
      </w:r>
    </w:p>
    <w:p w14:paraId="21E803F5" w14:textId="77777777" w:rsidR="006761F3" w:rsidRPr="00A2590E" w:rsidRDefault="006761F3" w:rsidP="004C6D39">
      <w:pPr>
        <w:numPr>
          <w:ilvl w:val="0"/>
          <w:numId w:val="4"/>
        </w:numPr>
        <w:suppressAutoHyphens w:val="0"/>
        <w:spacing w:after="0" w:line="480" w:lineRule="auto"/>
        <w:rPr>
          <w:rFonts w:ascii="Arial" w:hAnsi="Arial" w:cs="Arial"/>
          <w:sz w:val="22"/>
          <w:szCs w:val="22"/>
        </w:rPr>
      </w:pPr>
      <w:r w:rsidRPr="00A2590E">
        <w:rPr>
          <w:rFonts w:ascii="Arial" w:hAnsi="Arial" w:cs="Arial"/>
          <w:sz w:val="22"/>
          <w:szCs w:val="22"/>
        </w:rPr>
        <w:t xml:space="preserve">Loss of your badge will result in 2 NSI points per occurrence. </w:t>
      </w:r>
    </w:p>
    <w:p w14:paraId="5CEC9449" w14:textId="43220F11" w:rsidR="006761F3" w:rsidRPr="00A2590E" w:rsidRDefault="006761F3" w:rsidP="004C6D39">
      <w:pPr>
        <w:numPr>
          <w:ilvl w:val="0"/>
          <w:numId w:val="4"/>
        </w:numPr>
        <w:suppressAutoHyphens w:val="0"/>
        <w:spacing w:after="0" w:line="480" w:lineRule="auto"/>
        <w:rPr>
          <w:rFonts w:ascii="Arial" w:hAnsi="Arial" w:cs="Arial"/>
          <w:sz w:val="22"/>
          <w:szCs w:val="22"/>
        </w:rPr>
      </w:pPr>
      <w:r w:rsidRPr="00A2590E">
        <w:rPr>
          <w:rFonts w:ascii="Arial" w:hAnsi="Arial" w:cs="Arial"/>
          <w:sz w:val="22"/>
          <w:szCs w:val="22"/>
        </w:rPr>
        <w:t xml:space="preserve">You must notify </w:t>
      </w:r>
      <w:r w:rsidR="004C6D39">
        <w:rPr>
          <w:rFonts w:ascii="Arial" w:hAnsi="Arial" w:cs="Arial"/>
          <w:sz w:val="22"/>
          <w:szCs w:val="22"/>
        </w:rPr>
        <w:t>Quest Folck</w:t>
      </w:r>
      <w:r w:rsidRPr="00A2590E">
        <w:rPr>
          <w:rFonts w:ascii="Arial" w:hAnsi="Arial" w:cs="Arial"/>
          <w:sz w:val="22"/>
          <w:szCs w:val="22"/>
        </w:rPr>
        <w:t xml:space="preserve"> and or your Supervisor immediately if your badge is lost, stolen or misplaced so a replacement can be ordered.</w:t>
      </w:r>
    </w:p>
    <w:p w14:paraId="7B019CE4" w14:textId="77777777" w:rsidR="006761F3" w:rsidRPr="00A2590E" w:rsidRDefault="006761F3" w:rsidP="006761F3">
      <w:pPr>
        <w:spacing w:line="480" w:lineRule="auto"/>
        <w:rPr>
          <w:rFonts w:ascii="Arial" w:hAnsi="Arial" w:cs="Arial"/>
          <w:sz w:val="22"/>
          <w:szCs w:val="22"/>
        </w:rPr>
      </w:pPr>
      <w:r w:rsidRPr="00A2590E">
        <w:rPr>
          <w:rFonts w:ascii="Arial" w:hAnsi="Arial" w:cs="Arial"/>
          <w:sz w:val="22"/>
          <w:szCs w:val="22"/>
        </w:rPr>
        <w:t>______________________________________________________</w:t>
      </w:r>
    </w:p>
    <w:p w14:paraId="07ECD802" w14:textId="77777777" w:rsidR="006761F3" w:rsidRPr="00A2590E" w:rsidRDefault="006761F3" w:rsidP="006761F3">
      <w:pPr>
        <w:rPr>
          <w:rFonts w:ascii="Arial" w:hAnsi="Arial" w:cs="Arial"/>
          <w:sz w:val="22"/>
          <w:szCs w:val="22"/>
        </w:rPr>
      </w:pPr>
      <w:r w:rsidRPr="00A2590E">
        <w:rPr>
          <w:rFonts w:ascii="Arial" w:hAnsi="Arial" w:cs="Arial"/>
          <w:sz w:val="22"/>
          <w:szCs w:val="22"/>
        </w:rPr>
        <w:br w:type="page"/>
      </w:r>
    </w:p>
    <w:p w14:paraId="1A15AABD" w14:textId="77777777" w:rsidR="006761F3" w:rsidRPr="00A2590E" w:rsidRDefault="006761F3" w:rsidP="006761F3">
      <w:pPr>
        <w:rPr>
          <w:rFonts w:ascii="Arial" w:hAnsi="Arial" w:cs="Arial"/>
          <w:b/>
          <w:sz w:val="22"/>
          <w:szCs w:val="22"/>
        </w:rPr>
      </w:pPr>
      <w:r w:rsidRPr="00A2590E">
        <w:rPr>
          <w:rFonts w:ascii="Arial" w:hAnsi="Arial" w:cs="Arial"/>
          <w:b/>
          <w:sz w:val="22"/>
          <w:szCs w:val="22"/>
        </w:rPr>
        <w:lastRenderedPageBreak/>
        <w:t>IMAG 1902 Grade Calculation</w:t>
      </w:r>
    </w:p>
    <w:p w14:paraId="4C43C164" w14:textId="77777777" w:rsidR="006761F3" w:rsidRPr="00A2590E" w:rsidRDefault="006761F3" w:rsidP="006761F3">
      <w:pPr>
        <w:tabs>
          <w:tab w:val="left" w:pos="2145"/>
        </w:tabs>
        <w:rPr>
          <w:rFonts w:ascii="Arial" w:hAnsi="Arial" w:cs="Arial"/>
          <w:b/>
          <w:sz w:val="22"/>
          <w:szCs w:val="22"/>
        </w:rPr>
      </w:pPr>
      <w:r w:rsidRPr="00A2590E">
        <w:rPr>
          <w:rFonts w:ascii="Arial" w:hAnsi="Arial" w:cs="Arial"/>
          <w:b/>
          <w:sz w:val="22"/>
          <w:szCs w:val="22"/>
        </w:rPr>
        <w:tab/>
      </w:r>
    </w:p>
    <w:p w14:paraId="5E5F0406" w14:textId="77777777" w:rsidR="006761F3" w:rsidRPr="00A2590E" w:rsidRDefault="006761F3" w:rsidP="006761F3">
      <w:pPr>
        <w:rPr>
          <w:rFonts w:ascii="Arial" w:hAnsi="Arial" w:cs="Arial"/>
          <w:b/>
          <w:sz w:val="22"/>
          <w:szCs w:val="22"/>
        </w:rPr>
      </w:pPr>
      <w:r w:rsidRPr="00A2590E">
        <w:rPr>
          <w:rFonts w:ascii="Arial" w:hAnsi="Arial" w:cs="Arial"/>
          <w:b/>
          <w:sz w:val="22"/>
          <w:szCs w:val="22"/>
        </w:rPr>
        <w:t>Name _________________________</w:t>
      </w:r>
    </w:p>
    <w:p w14:paraId="7E2A4D31" w14:textId="77777777" w:rsidR="006761F3" w:rsidRPr="00A2590E" w:rsidRDefault="006761F3" w:rsidP="006761F3">
      <w:pPr>
        <w:rPr>
          <w:rFonts w:ascii="Arial" w:hAnsi="Arial" w:cs="Arial"/>
          <w:sz w:val="22"/>
          <w:szCs w:val="22"/>
        </w:rPr>
      </w:pPr>
    </w:p>
    <w:tbl>
      <w:tblPr>
        <w:tblStyle w:val="TableGrid"/>
        <w:tblW w:w="0" w:type="auto"/>
        <w:shd w:val="clear" w:color="auto" w:fill="FFFFFF" w:themeFill="background1"/>
        <w:tblLook w:val="04A0" w:firstRow="1" w:lastRow="0" w:firstColumn="1" w:lastColumn="0" w:noHBand="0" w:noVBand="1"/>
      </w:tblPr>
      <w:tblGrid>
        <w:gridCol w:w="4692"/>
        <w:gridCol w:w="1312"/>
        <w:gridCol w:w="3346"/>
      </w:tblGrid>
      <w:tr w:rsidR="006761F3" w:rsidRPr="00A2590E" w14:paraId="267E498C" w14:textId="77777777" w:rsidTr="0037740C">
        <w:tc>
          <w:tcPr>
            <w:tcW w:w="5755" w:type="dxa"/>
            <w:shd w:val="clear" w:color="auto" w:fill="FFFFFF" w:themeFill="background1"/>
          </w:tcPr>
          <w:p w14:paraId="37E04A09" w14:textId="77777777" w:rsidR="006761F3" w:rsidRPr="00A2590E" w:rsidRDefault="006761F3" w:rsidP="0037740C">
            <w:pPr>
              <w:rPr>
                <w:rFonts w:ascii="Arial" w:hAnsi="Arial" w:cs="Arial"/>
                <w:b/>
                <w:sz w:val="22"/>
                <w:szCs w:val="22"/>
              </w:rPr>
            </w:pPr>
            <w:r w:rsidRPr="00A2590E">
              <w:rPr>
                <w:rFonts w:ascii="Arial" w:hAnsi="Arial" w:cs="Arial"/>
                <w:b/>
                <w:sz w:val="22"/>
                <w:szCs w:val="22"/>
              </w:rPr>
              <w:t>Item</w:t>
            </w:r>
          </w:p>
        </w:tc>
        <w:tc>
          <w:tcPr>
            <w:tcW w:w="1438" w:type="dxa"/>
            <w:shd w:val="clear" w:color="auto" w:fill="FFFFFF" w:themeFill="background1"/>
          </w:tcPr>
          <w:p w14:paraId="32851137" w14:textId="77777777" w:rsidR="006761F3" w:rsidRPr="00A2590E" w:rsidRDefault="006761F3" w:rsidP="0037740C">
            <w:pPr>
              <w:rPr>
                <w:rFonts w:ascii="Arial" w:hAnsi="Arial" w:cs="Arial"/>
                <w:b/>
                <w:sz w:val="22"/>
                <w:szCs w:val="22"/>
              </w:rPr>
            </w:pPr>
            <w:r w:rsidRPr="00A2590E">
              <w:rPr>
                <w:rFonts w:ascii="Arial" w:hAnsi="Arial" w:cs="Arial"/>
                <w:b/>
                <w:sz w:val="22"/>
                <w:szCs w:val="22"/>
              </w:rPr>
              <w:t>Score</w:t>
            </w:r>
          </w:p>
        </w:tc>
        <w:tc>
          <w:tcPr>
            <w:tcW w:w="3597" w:type="dxa"/>
            <w:shd w:val="clear" w:color="auto" w:fill="FFFFFF" w:themeFill="background1"/>
          </w:tcPr>
          <w:p w14:paraId="35F22B92" w14:textId="77777777" w:rsidR="006761F3" w:rsidRPr="00A2590E" w:rsidRDefault="006761F3" w:rsidP="0037740C">
            <w:pPr>
              <w:rPr>
                <w:rFonts w:ascii="Arial" w:hAnsi="Arial" w:cs="Arial"/>
                <w:b/>
                <w:sz w:val="22"/>
                <w:szCs w:val="22"/>
              </w:rPr>
            </w:pPr>
            <w:r w:rsidRPr="00A2590E">
              <w:rPr>
                <w:rFonts w:ascii="Arial" w:hAnsi="Arial" w:cs="Arial"/>
                <w:b/>
                <w:sz w:val="22"/>
                <w:szCs w:val="22"/>
              </w:rPr>
              <w:t>Grade Points</w:t>
            </w:r>
          </w:p>
        </w:tc>
      </w:tr>
      <w:tr w:rsidR="006761F3" w:rsidRPr="00A2590E" w14:paraId="0E30D1A2" w14:textId="77777777" w:rsidTr="0037740C">
        <w:tc>
          <w:tcPr>
            <w:tcW w:w="5755" w:type="dxa"/>
            <w:shd w:val="clear" w:color="auto" w:fill="FFFFFF" w:themeFill="background1"/>
          </w:tcPr>
          <w:p w14:paraId="55D83A9A" w14:textId="77777777" w:rsidR="006761F3" w:rsidRPr="00A2590E" w:rsidRDefault="006761F3" w:rsidP="0037740C">
            <w:pPr>
              <w:rPr>
                <w:rFonts w:ascii="Arial" w:hAnsi="Arial" w:cs="Arial"/>
                <w:b/>
                <w:sz w:val="22"/>
                <w:szCs w:val="22"/>
              </w:rPr>
            </w:pPr>
            <w:r w:rsidRPr="00A2590E">
              <w:rPr>
                <w:rFonts w:ascii="Arial" w:hAnsi="Arial" w:cs="Arial"/>
                <w:b/>
                <w:sz w:val="22"/>
                <w:szCs w:val="22"/>
              </w:rPr>
              <w:t>Affective Evaluations</w:t>
            </w:r>
          </w:p>
          <w:p w14:paraId="634D0F5E" w14:textId="77777777" w:rsidR="006761F3" w:rsidRPr="00A2590E" w:rsidRDefault="006761F3" w:rsidP="0037740C">
            <w:pPr>
              <w:rPr>
                <w:rFonts w:ascii="Arial" w:hAnsi="Arial" w:cs="Arial"/>
                <w:sz w:val="22"/>
                <w:szCs w:val="22"/>
              </w:rPr>
            </w:pPr>
            <w:r w:rsidRPr="00A2590E">
              <w:rPr>
                <w:rFonts w:ascii="Arial" w:hAnsi="Arial" w:cs="Arial"/>
                <w:sz w:val="22"/>
                <w:szCs w:val="22"/>
              </w:rPr>
              <w:t>____Number</w:t>
            </w:r>
          </w:p>
          <w:p w14:paraId="1E5378CB" w14:textId="77777777" w:rsidR="006761F3" w:rsidRPr="00A2590E" w:rsidRDefault="006761F3" w:rsidP="0037740C">
            <w:pPr>
              <w:rPr>
                <w:rFonts w:ascii="Arial" w:hAnsi="Arial" w:cs="Arial"/>
                <w:sz w:val="22"/>
                <w:szCs w:val="22"/>
              </w:rPr>
            </w:pPr>
            <w:r w:rsidRPr="00A2590E">
              <w:rPr>
                <w:rFonts w:ascii="Arial" w:hAnsi="Arial" w:cs="Arial"/>
                <w:sz w:val="22"/>
                <w:szCs w:val="22"/>
              </w:rPr>
              <w:t>(12 minimum – must represent different weeks; 0’s for less than 12)</w:t>
            </w:r>
          </w:p>
        </w:tc>
        <w:tc>
          <w:tcPr>
            <w:tcW w:w="1438" w:type="dxa"/>
            <w:shd w:val="clear" w:color="auto" w:fill="FFFFFF" w:themeFill="background1"/>
          </w:tcPr>
          <w:p w14:paraId="034DCFF4" w14:textId="77777777" w:rsidR="006761F3" w:rsidRPr="00A2590E" w:rsidRDefault="006761F3" w:rsidP="0037740C">
            <w:pPr>
              <w:rPr>
                <w:rFonts w:ascii="Arial" w:hAnsi="Arial" w:cs="Arial"/>
                <w:sz w:val="22"/>
                <w:szCs w:val="22"/>
              </w:rPr>
            </w:pPr>
            <w:r w:rsidRPr="00A2590E">
              <w:rPr>
                <w:rFonts w:ascii="Arial" w:hAnsi="Arial" w:cs="Arial"/>
                <w:sz w:val="22"/>
                <w:szCs w:val="22"/>
              </w:rPr>
              <w:t xml:space="preserve">Avg Score ____ x .30 = </w:t>
            </w:r>
          </w:p>
        </w:tc>
        <w:tc>
          <w:tcPr>
            <w:tcW w:w="3597" w:type="dxa"/>
            <w:shd w:val="clear" w:color="auto" w:fill="FFFFFF" w:themeFill="background1"/>
          </w:tcPr>
          <w:p w14:paraId="5B2F6CB3" w14:textId="77777777" w:rsidR="006761F3" w:rsidRPr="00A2590E" w:rsidRDefault="006761F3" w:rsidP="0037740C">
            <w:pPr>
              <w:rPr>
                <w:rFonts w:ascii="Arial" w:hAnsi="Arial" w:cs="Arial"/>
                <w:sz w:val="22"/>
                <w:szCs w:val="22"/>
              </w:rPr>
            </w:pPr>
          </w:p>
          <w:p w14:paraId="4569FD8D" w14:textId="77777777" w:rsidR="006761F3" w:rsidRPr="00A2590E" w:rsidRDefault="006761F3" w:rsidP="0037740C">
            <w:pPr>
              <w:rPr>
                <w:rFonts w:ascii="Arial" w:hAnsi="Arial" w:cs="Arial"/>
                <w:sz w:val="22"/>
                <w:szCs w:val="22"/>
              </w:rPr>
            </w:pPr>
            <w:r w:rsidRPr="00A2590E">
              <w:rPr>
                <w:rFonts w:ascii="Arial" w:hAnsi="Arial" w:cs="Arial"/>
                <w:sz w:val="22"/>
                <w:szCs w:val="22"/>
              </w:rPr>
              <w:t>_________________/30</w:t>
            </w:r>
          </w:p>
        </w:tc>
      </w:tr>
      <w:tr w:rsidR="006761F3" w:rsidRPr="00A2590E" w14:paraId="5E6AE651" w14:textId="77777777" w:rsidTr="0037740C">
        <w:tc>
          <w:tcPr>
            <w:tcW w:w="5755" w:type="dxa"/>
            <w:shd w:val="clear" w:color="auto" w:fill="FFFFFF" w:themeFill="background1"/>
          </w:tcPr>
          <w:p w14:paraId="12DDAC56" w14:textId="186CBF35" w:rsidR="006761F3" w:rsidRPr="00A2590E" w:rsidRDefault="00CD7290" w:rsidP="0037740C">
            <w:pPr>
              <w:rPr>
                <w:rFonts w:ascii="Arial" w:hAnsi="Arial" w:cs="Arial"/>
                <w:sz w:val="22"/>
                <w:szCs w:val="22"/>
              </w:rPr>
            </w:pPr>
            <w:r>
              <w:rPr>
                <w:rFonts w:ascii="Arial" w:hAnsi="Arial" w:cs="Arial"/>
                <w:b/>
                <w:sz w:val="22"/>
                <w:szCs w:val="22"/>
              </w:rPr>
              <w:t>Routine Competency</w:t>
            </w:r>
            <w:r w:rsidR="006761F3" w:rsidRPr="00A2590E">
              <w:rPr>
                <w:rFonts w:ascii="Arial" w:hAnsi="Arial" w:cs="Arial"/>
                <w:sz w:val="22"/>
                <w:szCs w:val="22"/>
              </w:rPr>
              <w:t xml:space="preserve"> </w:t>
            </w:r>
          </w:p>
          <w:p w14:paraId="5D291E08" w14:textId="4B12107C" w:rsidR="006761F3" w:rsidRPr="00A2590E" w:rsidRDefault="006761F3" w:rsidP="0037740C">
            <w:pPr>
              <w:rPr>
                <w:rFonts w:ascii="Arial" w:hAnsi="Arial" w:cs="Arial"/>
                <w:sz w:val="22"/>
                <w:szCs w:val="22"/>
              </w:rPr>
            </w:pPr>
            <w:r w:rsidRPr="00A2590E">
              <w:rPr>
                <w:rFonts w:ascii="Arial" w:hAnsi="Arial" w:cs="Arial"/>
                <w:sz w:val="22"/>
                <w:szCs w:val="22"/>
              </w:rPr>
              <w:t>___Number total (</w:t>
            </w:r>
            <w:r w:rsidR="006712BD" w:rsidRPr="00A2590E">
              <w:rPr>
                <w:rFonts w:ascii="Arial" w:hAnsi="Arial" w:cs="Arial"/>
                <w:sz w:val="22"/>
                <w:szCs w:val="22"/>
              </w:rPr>
              <w:t>15</w:t>
            </w:r>
            <w:r w:rsidRPr="00A2590E">
              <w:rPr>
                <w:rFonts w:ascii="Arial" w:hAnsi="Arial" w:cs="Arial"/>
                <w:sz w:val="22"/>
                <w:szCs w:val="22"/>
              </w:rPr>
              <w:t xml:space="preserve"> minimum – 0’s for less than 20)</w:t>
            </w:r>
          </w:p>
        </w:tc>
        <w:tc>
          <w:tcPr>
            <w:tcW w:w="1438" w:type="dxa"/>
            <w:shd w:val="clear" w:color="auto" w:fill="FFFFFF" w:themeFill="background1"/>
          </w:tcPr>
          <w:p w14:paraId="0D7211FE" w14:textId="77777777" w:rsidR="006761F3" w:rsidRPr="00A2590E" w:rsidRDefault="006761F3" w:rsidP="0037740C">
            <w:pPr>
              <w:rPr>
                <w:rFonts w:ascii="Arial" w:hAnsi="Arial" w:cs="Arial"/>
                <w:sz w:val="22"/>
                <w:szCs w:val="22"/>
              </w:rPr>
            </w:pPr>
            <w:r w:rsidRPr="00A2590E">
              <w:rPr>
                <w:rFonts w:ascii="Arial" w:hAnsi="Arial" w:cs="Arial"/>
                <w:sz w:val="22"/>
                <w:szCs w:val="22"/>
              </w:rPr>
              <w:t xml:space="preserve">Avg Score </w:t>
            </w:r>
          </w:p>
          <w:p w14:paraId="6C290521" w14:textId="77777777" w:rsidR="006761F3" w:rsidRPr="00A2590E" w:rsidRDefault="006761F3" w:rsidP="0037740C">
            <w:pPr>
              <w:rPr>
                <w:rFonts w:ascii="Arial" w:hAnsi="Arial" w:cs="Arial"/>
                <w:sz w:val="22"/>
                <w:szCs w:val="22"/>
              </w:rPr>
            </w:pPr>
            <w:r w:rsidRPr="00A2590E">
              <w:rPr>
                <w:rFonts w:ascii="Arial" w:hAnsi="Arial" w:cs="Arial"/>
                <w:sz w:val="22"/>
                <w:szCs w:val="22"/>
              </w:rPr>
              <w:t>____ x .40</w:t>
            </w:r>
          </w:p>
        </w:tc>
        <w:tc>
          <w:tcPr>
            <w:tcW w:w="3597" w:type="dxa"/>
            <w:shd w:val="clear" w:color="auto" w:fill="FFFFFF" w:themeFill="background1"/>
          </w:tcPr>
          <w:p w14:paraId="7CB6A43E" w14:textId="77777777" w:rsidR="006761F3" w:rsidRPr="00A2590E" w:rsidRDefault="006761F3" w:rsidP="0037740C">
            <w:pPr>
              <w:rPr>
                <w:rFonts w:ascii="Arial" w:hAnsi="Arial" w:cs="Arial"/>
                <w:sz w:val="22"/>
                <w:szCs w:val="22"/>
              </w:rPr>
            </w:pPr>
          </w:p>
          <w:p w14:paraId="05C7D60A" w14:textId="77777777" w:rsidR="006761F3" w:rsidRPr="00A2590E" w:rsidRDefault="006761F3" w:rsidP="0037740C">
            <w:pPr>
              <w:rPr>
                <w:rFonts w:ascii="Arial" w:hAnsi="Arial" w:cs="Arial"/>
                <w:sz w:val="22"/>
                <w:szCs w:val="22"/>
              </w:rPr>
            </w:pPr>
            <w:r w:rsidRPr="00A2590E">
              <w:rPr>
                <w:rFonts w:ascii="Arial" w:hAnsi="Arial" w:cs="Arial"/>
                <w:sz w:val="22"/>
                <w:szCs w:val="22"/>
              </w:rPr>
              <w:t>_________________/40</w:t>
            </w:r>
          </w:p>
        </w:tc>
      </w:tr>
      <w:tr w:rsidR="006761F3" w:rsidRPr="00A2590E" w14:paraId="391BB270" w14:textId="77777777" w:rsidTr="0037740C">
        <w:tc>
          <w:tcPr>
            <w:tcW w:w="5755" w:type="dxa"/>
            <w:shd w:val="clear" w:color="auto" w:fill="FFFFFF" w:themeFill="background1"/>
          </w:tcPr>
          <w:p w14:paraId="4612A377" w14:textId="77777777" w:rsidR="006761F3" w:rsidRPr="00A2590E" w:rsidRDefault="006761F3" w:rsidP="0037740C">
            <w:pPr>
              <w:rPr>
                <w:rFonts w:ascii="Arial" w:hAnsi="Arial" w:cs="Arial"/>
                <w:b/>
                <w:sz w:val="22"/>
                <w:szCs w:val="22"/>
              </w:rPr>
            </w:pPr>
            <w:r w:rsidRPr="00A2590E">
              <w:rPr>
                <w:rFonts w:ascii="Arial" w:hAnsi="Arial" w:cs="Arial"/>
                <w:b/>
                <w:sz w:val="22"/>
                <w:szCs w:val="22"/>
              </w:rPr>
              <w:t>Category Competency</w:t>
            </w:r>
          </w:p>
          <w:p w14:paraId="5415F79A" w14:textId="77777777" w:rsidR="006761F3" w:rsidRPr="00A2590E" w:rsidRDefault="006761F3" w:rsidP="0037740C">
            <w:pPr>
              <w:rPr>
                <w:rFonts w:ascii="Arial" w:hAnsi="Arial" w:cs="Arial"/>
                <w:sz w:val="22"/>
                <w:szCs w:val="22"/>
              </w:rPr>
            </w:pPr>
            <w:r w:rsidRPr="00A2590E">
              <w:rPr>
                <w:rFonts w:ascii="Arial" w:hAnsi="Arial" w:cs="Arial"/>
                <w:sz w:val="22"/>
                <w:szCs w:val="22"/>
              </w:rPr>
              <w:t>___ Total Number pulled (2 minimum or 4/8 NSI)</w:t>
            </w:r>
          </w:p>
          <w:p w14:paraId="69C8B3F2" w14:textId="77777777" w:rsidR="006761F3" w:rsidRPr="00A2590E" w:rsidRDefault="006761F3" w:rsidP="0037740C">
            <w:pPr>
              <w:rPr>
                <w:rFonts w:ascii="Arial" w:hAnsi="Arial" w:cs="Arial"/>
                <w:sz w:val="22"/>
                <w:szCs w:val="22"/>
              </w:rPr>
            </w:pPr>
            <w:r w:rsidRPr="00A2590E">
              <w:rPr>
                <w:rFonts w:ascii="Arial" w:hAnsi="Arial" w:cs="Arial"/>
                <w:sz w:val="22"/>
                <w:szCs w:val="22"/>
              </w:rPr>
              <w:t>_______IF Category completed – Avg of Written and Pulled Exams</w:t>
            </w:r>
          </w:p>
          <w:p w14:paraId="53AC456C" w14:textId="16A6EA12" w:rsidR="006761F3" w:rsidRPr="00A2590E" w:rsidRDefault="006761F3" w:rsidP="0037740C">
            <w:pPr>
              <w:rPr>
                <w:rFonts w:ascii="Arial" w:hAnsi="Arial" w:cs="Arial"/>
                <w:sz w:val="22"/>
                <w:szCs w:val="22"/>
              </w:rPr>
            </w:pPr>
            <w:r w:rsidRPr="00A2590E">
              <w:rPr>
                <w:rFonts w:ascii="Arial" w:hAnsi="Arial" w:cs="Arial"/>
                <w:sz w:val="22"/>
                <w:szCs w:val="22"/>
              </w:rPr>
              <w:t xml:space="preserve">______ If not category completed, Avg score from </w:t>
            </w:r>
            <w:r w:rsidR="00CD7290">
              <w:rPr>
                <w:rFonts w:ascii="Arial" w:hAnsi="Arial" w:cs="Arial"/>
                <w:sz w:val="22"/>
                <w:szCs w:val="22"/>
              </w:rPr>
              <w:t>Routine Competency</w:t>
            </w:r>
            <w:r w:rsidRPr="00A2590E">
              <w:rPr>
                <w:rFonts w:ascii="Arial" w:hAnsi="Arial" w:cs="Arial"/>
                <w:sz w:val="22"/>
                <w:szCs w:val="22"/>
              </w:rPr>
              <w:t xml:space="preserve"> above</w:t>
            </w:r>
          </w:p>
          <w:p w14:paraId="12F01967" w14:textId="77777777" w:rsidR="006761F3" w:rsidRPr="00A2590E" w:rsidRDefault="006761F3" w:rsidP="0037740C">
            <w:pPr>
              <w:rPr>
                <w:rFonts w:ascii="Arial" w:hAnsi="Arial" w:cs="Arial"/>
                <w:sz w:val="22"/>
                <w:szCs w:val="22"/>
              </w:rPr>
            </w:pPr>
          </w:p>
        </w:tc>
        <w:tc>
          <w:tcPr>
            <w:tcW w:w="1438" w:type="dxa"/>
            <w:shd w:val="clear" w:color="auto" w:fill="FFFFFF" w:themeFill="background1"/>
          </w:tcPr>
          <w:p w14:paraId="200B3DBE" w14:textId="77777777" w:rsidR="006761F3" w:rsidRPr="00A2590E" w:rsidRDefault="006761F3" w:rsidP="0037740C">
            <w:pPr>
              <w:rPr>
                <w:rFonts w:ascii="Arial" w:hAnsi="Arial" w:cs="Arial"/>
                <w:sz w:val="22"/>
                <w:szCs w:val="22"/>
              </w:rPr>
            </w:pPr>
            <w:r w:rsidRPr="00A2590E">
              <w:rPr>
                <w:rFonts w:ascii="Arial" w:hAnsi="Arial" w:cs="Arial"/>
                <w:sz w:val="22"/>
                <w:szCs w:val="22"/>
              </w:rPr>
              <w:t xml:space="preserve">Avg Score </w:t>
            </w:r>
          </w:p>
          <w:p w14:paraId="6A4C53C6" w14:textId="77777777" w:rsidR="006761F3" w:rsidRPr="00A2590E" w:rsidRDefault="006761F3" w:rsidP="0037740C">
            <w:pPr>
              <w:rPr>
                <w:rFonts w:ascii="Arial" w:hAnsi="Arial" w:cs="Arial"/>
                <w:sz w:val="22"/>
                <w:szCs w:val="22"/>
              </w:rPr>
            </w:pPr>
            <w:r w:rsidRPr="00A2590E">
              <w:rPr>
                <w:rFonts w:ascii="Arial" w:hAnsi="Arial" w:cs="Arial"/>
                <w:sz w:val="22"/>
                <w:szCs w:val="22"/>
              </w:rPr>
              <w:t>____x .20</w:t>
            </w:r>
          </w:p>
          <w:p w14:paraId="0D36C426" w14:textId="77777777" w:rsidR="006761F3" w:rsidRPr="00A2590E" w:rsidRDefault="006761F3" w:rsidP="0037740C">
            <w:pPr>
              <w:rPr>
                <w:rFonts w:ascii="Arial" w:hAnsi="Arial" w:cs="Arial"/>
                <w:sz w:val="22"/>
                <w:szCs w:val="22"/>
              </w:rPr>
            </w:pPr>
          </w:p>
        </w:tc>
        <w:tc>
          <w:tcPr>
            <w:tcW w:w="3597" w:type="dxa"/>
            <w:shd w:val="clear" w:color="auto" w:fill="FFFFFF" w:themeFill="background1"/>
          </w:tcPr>
          <w:p w14:paraId="090FAAE4" w14:textId="77777777" w:rsidR="006761F3" w:rsidRPr="00A2590E" w:rsidRDefault="006761F3" w:rsidP="0037740C">
            <w:pPr>
              <w:rPr>
                <w:rFonts w:ascii="Arial" w:hAnsi="Arial" w:cs="Arial"/>
                <w:sz w:val="22"/>
                <w:szCs w:val="22"/>
              </w:rPr>
            </w:pPr>
            <w:r w:rsidRPr="00A2590E">
              <w:rPr>
                <w:rFonts w:ascii="Arial" w:hAnsi="Arial" w:cs="Arial"/>
                <w:sz w:val="22"/>
                <w:szCs w:val="22"/>
              </w:rPr>
              <w:t>_________________/20</w:t>
            </w:r>
          </w:p>
        </w:tc>
      </w:tr>
      <w:tr w:rsidR="006761F3" w:rsidRPr="00A2590E" w14:paraId="21B16EA9" w14:textId="77777777" w:rsidTr="0037740C">
        <w:tc>
          <w:tcPr>
            <w:tcW w:w="5755" w:type="dxa"/>
            <w:shd w:val="clear" w:color="auto" w:fill="FFFFFF" w:themeFill="background1"/>
          </w:tcPr>
          <w:p w14:paraId="769942B5" w14:textId="2AE8806D" w:rsidR="006761F3" w:rsidRPr="00A2590E" w:rsidRDefault="006761F3" w:rsidP="0037740C">
            <w:pPr>
              <w:rPr>
                <w:rFonts w:ascii="Arial" w:hAnsi="Arial" w:cs="Arial"/>
                <w:b/>
                <w:sz w:val="22"/>
                <w:szCs w:val="22"/>
              </w:rPr>
            </w:pPr>
            <w:r w:rsidRPr="00A2590E">
              <w:rPr>
                <w:rFonts w:ascii="Arial" w:hAnsi="Arial" w:cs="Arial"/>
                <w:b/>
                <w:sz w:val="22"/>
                <w:szCs w:val="22"/>
              </w:rPr>
              <w:t xml:space="preserve">Clinical </w:t>
            </w:r>
            <w:r w:rsidR="00B751FC" w:rsidRPr="00A2590E">
              <w:rPr>
                <w:rFonts w:ascii="Arial" w:hAnsi="Arial" w:cs="Arial"/>
                <w:b/>
                <w:sz w:val="22"/>
                <w:szCs w:val="22"/>
              </w:rPr>
              <w:t>Coordinator</w:t>
            </w:r>
            <w:r w:rsidRPr="00A2590E">
              <w:rPr>
                <w:rFonts w:ascii="Arial" w:hAnsi="Arial" w:cs="Arial"/>
                <w:b/>
                <w:sz w:val="22"/>
                <w:szCs w:val="22"/>
              </w:rPr>
              <w:t xml:space="preserve"> Evaluation</w:t>
            </w:r>
          </w:p>
        </w:tc>
        <w:tc>
          <w:tcPr>
            <w:tcW w:w="1438" w:type="dxa"/>
            <w:shd w:val="clear" w:color="auto" w:fill="FFFFFF" w:themeFill="background1"/>
          </w:tcPr>
          <w:p w14:paraId="70A119A7" w14:textId="77777777" w:rsidR="006761F3" w:rsidRPr="00A2590E" w:rsidRDefault="006761F3" w:rsidP="0037740C">
            <w:pPr>
              <w:rPr>
                <w:rFonts w:ascii="Arial" w:hAnsi="Arial" w:cs="Arial"/>
                <w:sz w:val="22"/>
                <w:szCs w:val="22"/>
              </w:rPr>
            </w:pPr>
            <w:r w:rsidRPr="00A2590E">
              <w:rPr>
                <w:rFonts w:ascii="Arial" w:hAnsi="Arial" w:cs="Arial"/>
                <w:sz w:val="22"/>
                <w:szCs w:val="22"/>
              </w:rPr>
              <w:t xml:space="preserve">Score </w:t>
            </w:r>
          </w:p>
          <w:p w14:paraId="6F621E44" w14:textId="77777777" w:rsidR="006761F3" w:rsidRPr="00A2590E" w:rsidRDefault="006761F3" w:rsidP="0037740C">
            <w:pPr>
              <w:rPr>
                <w:rFonts w:ascii="Arial" w:hAnsi="Arial" w:cs="Arial"/>
                <w:sz w:val="22"/>
                <w:szCs w:val="22"/>
              </w:rPr>
            </w:pPr>
            <w:r w:rsidRPr="00A2590E">
              <w:rPr>
                <w:rFonts w:ascii="Arial" w:hAnsi="Arial" w:cs="Arial"/>
                <w:sz w:val="22"/>
                <w:szCs w:val="22"/>
              </w:rPr>
              <w:t>_____x .10</w:t>
            </w:r>
          </w:p>
          <w:p w14:paraId="2230079F" w14:textId="77777777" w:rsidR="006761F3" w:rsidRPr="00A2590E" w:rsidRDefault="006761F3" w:rsidP="0037740C">
            <w:pPr>
              <w:rPr>
                <w:rFonts w:ascii="Arial" w:hAnsi="Arial" w:cs="Arial"/>
                <w:sz w:val="22"/>
                <w:szCs w:val="22"/>
              </w:rPr>
            </w:pPr>
          </w:p>
        </w:tc>
        <w:tc>
          <w:tcPr>
            <w:tcW w:w="3597" w:type="dxa"/>
            <w:shd w:val="clear" w:color="auto" w:fill="FFFFFF" w:themeFill="background1"/>
          </w:tcPr>
          <w:p w14:paraId="27A12E6A" w14:textId="77777777" w:rsidR="006761F3" w:rsidRPr="00A2590E" w:rsidRDefault="006761F3" w:rsidP="0037740C">
            <w:pPr>
              <w:rPr>
                <w:rFonts w:ascii="Arial" w:hAnsi="Arial" w:cs="Arial"/>
                <w:sz w:val="22"/>
                <w:szCs w:val="22"/>
              </w:rPr>
            </w:pPr>
            <w:r w:rsidRPr="00A2590E">
              <w:rPr>
                <w:rFonts w:ascii="Arial" w:hAnsi="Arial" w:cs="Arial"/>
                <w:sz w:val="22"/>
                <w:szCs w:val="22"/>
              </w:rPr>
              <w:t>_________________/10</w:t>
            </w:r>
          </w:p>
          <w:p w14:paraId="6D7E4F34" w14:textId="77777777" w:rsidR="006761F3" w:rsidRPr="00A2590E" w:rsidRDefault="006761F3" w:rsidP="0037740C">
            <w:pPr>
              <w:rPr>
                <w:rFonts w:ascii="Arial" w:hAnsi="Arial" w:cs="Arial"/>
                <w:sz w:val="22"/>
                <w:szCs w:val="22"/>
              </w:rPr>
            </w:pPr>
          </w:p>
        </w:tc>
      </w:tr>
      <w:tr w:rsidR="006761F3" w:rsidRPr="00A2590E" w14:paraId="0CCD3B6C" w14:textId="77777777" w:rsidTr="0037740C">
        <w:tc>
          <w:tcPr>
            <w:tcW w:w="5755" w:type="dxa"/>
            <w:shd w:val="clear" w:color="auto" w:fill="FFFFFF" w:themeFill="background1"/>
          </w:tcPr>
          <w:p w14:paraId="2EEF0B1C" w14:textId="77777777" w:rsidR="006761F3" w:rsidRPr="00A2590E" w:rsidRDefault="006761F3" w:rsidP="0037740C">
            <w:pPr>
              <w:rPr>
                <w:rFonts w:ascii="Arial" w:hAnsi="Arial" w:cs="Arial"/>
                <w:b/>
                <w:sz w:val="22"/>
                <w:szCs w:val="22"/>
              </w:rPr>
            </w:pPr>
            <w:r w:rsidRPr="00A2590E">
              <w:rPr>
                <w:rFonts w:ascii="Arial" w:hAnsi="Arial" w:cs="Arial"/>
                <w:b/>
                <w:sz w:val="22"/>
                <w:szCs w:val="22"/>
              </w:rPr>
              <w:t>NSI/PSI points</w:t>
            </w:r>
          </w:p>
        </w:tc>
        <w:tc>
          <w:tcPr>
            <w:tcW w:w="1438" w:type="dxa"/>
            <w:shd w:val="clear" w:color="auto" w:fill="FFFFFF" w:themeFill="background1"/>
          </w:tcPr>
          <w:p w14:paraId="2389F01D" w14:textId="77777777" w:rsidR="006761F3" w:rsidRPr="00A2590E" w:rsidRDefault="006761F3" w:rsidP="0037740C">
            <w:pPr>
              <w:rPr>
                <w:rFonts w:ascii="Arial" w:hAnsi="Arial" w:cs="Arial"/>
                <w:sz w:val="22"/>
                <w:szCs w:val="22"/>
              </w:rPr>
            </w:pPr>
          </w:p>
        </w:tc>
        <w:tc>
          <w:tcPr>
            <w:tcW w:w="3597" w:type="dxa"/>
            <w:shd w:val="clear" w:color="auto" w:fill="FFFFFF" w:themeFill="background1"/>
          </w:tcPr>
          <w:p w14:paraId="7DCD5230" w14:textId="77777777" w:rsidR="006761F3" w:rsidRPr="00A2590E" w:rsidRDefault="006761F3" w:rsidP="0037740C">
            <w:pPr>
              <w:rPr>
                <w:rFonts w:ascii="Arial" w:hAnsi="Arial" w:cs="Arial"/>
                <w:sz w:val="22"/>
                <w:szCs w:val="22"/>
              </w:rPr>
            </w:pPr>
            <w:r w:rsidRPr="00A2590E">
              <w:rPr>
                <w:rFonts w:ascii="Arial" w:hAnsi="Arial" w:cs="Arial"/>
                <w:sz w:val="22"/>
                <w:szCs w:val="22"/>
              </w:rPr>
              <w:t>_</w:t>
            </w:r>
          </w:p>
          <w:p w14:paraId="48D6EA7B" w14:textId="77777777" w:rsidR="006761F3" w:rsidRPr="00A2590E" w:rsidRDefault="006761F3" w:rsidP="0037740C">
            <w:pPr>
              <w:rPr>
                <w:rFonts w:ascii="Arial" w:hAnsi="Arial" w:cs="Arial"/>
                <w:sz w:val="22"/>
                <w:szCs w:val="22"/>
              </w:rPr>
            </w:pPr>
            <w:r w:rsidRPr="00A2590E">
              <w:rPr>
                <w:rFonts w:ascii="Arial" w:hAnsi="Arial" w:cs="Arial"/>
                <w:sz w:val="22"/>
                <w:szCs w:val="22"/>
              </w:rPr>
              <w:t>_________________</w:t>
            </w:r>
          </w:p>
          <w:p w14:paraId="77EE5203" w14:textId="77777777" w:rsidR="006761F3" w:rsidRPr="00A2590E" w:rsidRDefault="006761F3" w:rsidP="0037740C">
            <w:pPr>
              <w:rPr>
                <w:rFonts w:ascii="Arial" w:hAnsi="Arial" w:cs="Arial"/>
                <w:sz w:val="22"/>
                <w:szCs w:val="22"/>
              </w:rPr>
            </w:pPr>
          </w:p>
        </w:tc>
      </w:tr>
      <w:tr w:rsidR="006761F3" w:rsidRPr="00A2590E" w14:paraId="1F9FED85" w14:textId="77777777" w:rsidTr="0037740C">
        <w:tc>
          <w:tcPr>
            <w:tcW w:w="5755" w:type="dxa"/>
            <w:shd w:val="clear" w:color="auto" w:fill="FFFFFF" w:themeFill="background1"/>
          </w:tcPr>
          <w:p w14:paraId="386D5B4D" w14:textId="77777777" w:rsidR="006761F3" w:rsidRPr="00A2590E" w:rsidRDefault="006761F3" w:rsidP="0037740C">
            <w:pPr>
              <w:rPr>
                <w:rFonts w:ascii="Arial" w:hAnsi="Arial" w:cs="Arial"/>
                <w:b/>
                <w:sz w:val="22"/>
                <w:szCs w:val="22"/>
              </w:rPr>
            </w:pPr>
            <w:r w:rsidRPr="00A2590E">
              <w:rPr>
                <w:rFonts w:ascii="Arial" w:hAnsi="Arial" w:cs="Arial"/>
                <w:b/>
                <w:sz w:val="22"/>
                <w:szCs w:val="22"/>
              </w:rPr>
              <w:t>TOTAL GRADE POINTS</w:t>
            </w:r>
          </w:p>
        </w:tc>
        <w:tc>
          <w:tcPr>
            <w:tcW w:w="1438" w:type="dxa"/>
            <w:shd w:val="clear" w:color="auto" w:fill="FFFFFF" w:themeFill="background1"/>
          </w:tcPr>
          <w:p w14:paraId="5654743C" w14:textId="77777777" w:rsidR="006761F3" w:rsidRPr="00A2590E" w:rsidRDefault="006761F3" w:rsidP="0037740C">
            <w:pPr>
              <w:rPr>
                <w:rFonts w:ascii="Arial" w:hAnsi="Arial" w:cs="Arial"/>
                <w:sz w:val="22"/>
                <w:szCs w:val="22"/>
              </w:rPr>
            </w:pPr>
          </w:p>
        </w:tc>
        <w:tc>
          <w:tcPr>
            <w:tcW w:w="3597" w:type="dxa"/>
            <w:shd w:val="clear" w:color="auto" w:fill="FFFFFF" w:themeFill="background1"/>
          </w:tcPr>
          <w:p w14:paraId="00FC04C8" w14:textId="77777777" w:rsidR="006761F3" w:rsidRPr="00A2590E" w:rsidRDefault="006761F3" w:rsidP="0037740C">
            <w:pPr>
              <w:rPr>
                <w:rFonts w:ascii="Arial" w:hAnsi="Arial" w:cs="Arial"/>
                <w:sz w:val="22"/>
                <w:szCs w:val="22"/>
              </w:rPr>
            </w:pPr>
          </w:p>
          <w:p w14:paraId="5F501E1B" w14:textId="77777777" w:rsidR="006761F3" w:rsidRPr="00A2590E" w:rsidRDefault="006761F3" w:rsidP="0037740C">
            <w:pPr>
              <w:rPr>
                <w:rFonts w:ascii="Arial" w:hAnsi="Arial" w:cs="Arial"/>
                <w:sz w:val="22"/>
                <w:szCs w:val="22"/>
              </w:rPr>
            </w:pPr>
          </w:p>
        </w:tc>
      </w:tr>
    </w:tbl>
    <w:p w14:paraId="5567C1FC" w14:textId="77777777" w:rsidR="006761F3" w:rsidRPr="00A2590E" w:rsidRDefault="006761F3" w:rsidP="006761F3">
      <w:pPr>
        <w:rPr>
          <w:rFonts w:ascii="Arial" w:hAnsi="Arial" w:cs="Arial"/>
          <w:sz w:val="22"/>
          <w:szCs w:val="22"/>
        </w:rPr>
      </w:pPr>
    </w:p>
    <w:tbl>
      <w:tblPr>
        <w:tblStyle w:val="TableGrid"/>
        <w:tblW w:w="0" w:type="auto"/>
        <w:shd w:val="clear" w:color="auto" w:fill="FFFFFF" w:themeFill="background1"/>
        <w:tblLook w:val="04A0" w:firstRow="1" w:lastRow="0" w:firstColumn="1" w:lastColumn="0" w:noHBand="0" w:noVBand="1"/>
      </w:tblPr>
      <w:tblGrid>
        <w:gridCol w:w="1281"/>
        <w:gridCol w:w="963"/>
        <w:gridCol w:w="867"/>
        <w:gridCol w:w="999"/>
        <w:gridCol w:w="1061"/>
        <w:gridCol w:w="930"/>
        <w:gridCol w:w="1011"/>
        <w:gridCol w:w="906"/>
        <w:gridCol w:w="874"/>
      </w:tblGrid>
      <w:tr w:rsidR="004C6D39" w:rsidRPr="00A2590E" w14:paraId="1349D990" w14:textId="77777777" w:rsidTr="004C6D39">
        <w:tc>
          <w:tcPr>
            <w:tcW w:w="1281" w:type="dxa"/>
            <w:shd w:val="clear" w:color="auto" w:fill="FFFFFF" w:themeFill="background1"/>
          </w:tcPr>
          <w:p w14:paraId="0889C302" w14:textId="77777777" w:rsidR="004C6D39" w:rsidRPr="00A2590E" w:rsidRDefault="004C6D39" w:rsidP="0037740C">
            <w:pPr>
              <w:rPr>
                <w:rFonts w:ascii="Arial" w:hAnsi="Arial" w:cs="Arial"/>
                <w:sz w:val="22"/>
                <w:szCs w:val="22"/>
              </w:rPr>
            </w:pPr>
            <w:r w:rsidRPr="00A2590E">
              <w:rPr>
                <w:rFonts w:ascii="Arial" w:hAnsi="Arial" w:cs="Arial"/>
                <w:sz w:val="22"/>
                <w:szCs w:val="22"/>
              </w:rPr>
              <w:t xml:space="preserve">Cat </w:t>
            </w:r>
          </w:p>
        </w:tc>
        <w:tc>
          <w:tcPr>
            <w:tcW w:w="963" w:type="dxa"/>
            <w:shd w:val="clear" w:color="auto" w:fill="FFFFFF" w:themeFill="background1"/>
          </w:tcPr>
          <w:p w14:paraId="4286780D" w14:textId="2B2AA32B" w:rsidR="004C6D39" w:rsidRDefault="004C6D39" w:rsidP="0037740C">
            <w:pPr>
              <w:rPr>
                <w:rFonts w:ascii="Arial" w:hAnsi="Arial" w:cs="Arial"/>
                <w:sz w:val="22"/>
                <w:szCs w:val="22"/>
              </w:rPr>
            </w:pPr>
            <w:r>
              <w:rPr>
                <w:rFonts w:ascii="Arial" w:hAnsi="Arial" w:cs="Arial"/>
                <w:sz w:val="22"/>
                <w:szCs w:val="22"/>
              </w:rPr>
              <w:t>1</w:t>
            </w:r>
            <w:r w:rsidRPr="00A2590E">
              <w:rPr>
                <w:rFonts w:ascii="Arial" w:hAnsi="Arial" w:cs="Arial"/>
                <w:sz w:val="22"/>
                <w:szCs w:val="22"/>
              </w:rPr>
              <w:t xml:space="preserve"> </w:t>
            </w:r>
          </w:p>
          <w:p w14:paraId="280ACAC4" w14:textId="0CA8CB28" w:rsidR="004C6D39" w:rsidRPr="00A2590E" w:rsidRDefault="004C6D39" w:rsidP="0037740C">
            <w:pPr>
              <w:rPr>
                <w:rFonts w:ascii="Arial" w:hAnsi="Arial" w:cs="Arial"/>
                <w:sz w:val="22"/>
                <w:szCs w:val="22"/>
              </w:rPr>
            </w:pPr>
            <w:r w:rsidRPr="00A2590E">
              <w:rPr>
                <w:rFonts w:ascii="Arial" w:hAnsi="Arial" w:cs="Arial"/>
                <w:sz w:val="22"/>
                <w:szCs w:val="22"/>
              </w:rPr>
              <w:t>Upper</w:t>
            </w:r>
          </w:p>
        </w:tc>
        <w:tc>
          <w:tcPr>
            <w:tcW w:w="867" w:type="dxa"/>
            <w:shd w:val="clear" w:color="auto" w:fill="FFFFFF" w:themeFill="background1"/>
          </w:tcPr>
          <w:p w14:paraId="41118D08" w14:textId="3D8D09C3" w:rsidR="004C6D39" w:rsidRPr="00A2590E" w:rsidRDefault="004C6D39" w:rsidP="0037740C">
            <w:pPr>
              <w:rPr>
                <w:rFonts w:ascii="Arial" w:hAnsi="Arial" w:cs="Arial"/>
                <w:sz w:val="22"/>
                <w:szCs w:val="22"/>
              </w:rPr>
            </w:pPr>
            <w:r w:rsidRPr="00A2590E">
              <w:rPr>
                <w:rFonts w:ascii="Arial" w:hAnsi="Arial" w:cs="Arial"/>
                <w:sz w:val="22"/>
                <w:szCs w:val="22"/>
              </w:rPr>
              <w:t>2 Lower</w:t>
            </w:r>
          </w:p>
        </w:tc>
        <w:tc>
          <w:tcPr>
            <w:tcW w:w="794" w:type="dxa"/>
            <w:shd w:val="clear" w:color="auto" w:fill="FFFFFF" w:themeFill="background1"/>
          </w:tcPr>
          <w:p w14:paraId="4F9BE5A1" w14:textId="665583A0" w:rsidR="004C6D39" w:rsidRPr="00A2590E" w:rsidRDefault="004C6D39" w:rsidP="0037740C">
            <w:pPr>
              <w:rPr>
                <w:rFonts w:ascii="Arial" w:hAnsi="Arial" w:cs="Arial"/>
                <w:sz w:val="22"/>
                <w:szCs w:val="22"/>
              </w:rPr>
            </w:pPr>
            <w:r w:rsidRPr="00A2590E">
              <w:rPr>
                <w:rFonts w:ascii="Arial" w:hAnsi="Arial" w:cs="Arial"/>
                <w:sz w:val="22"/>
                <w:szCs w:val="22"/>
              </w:rPr>
              <w:t>3 Chst</w:t>
            </w:r>
            <w:r>
              <w:rPr>
                <w:rFonts w:ascii="Arial" w:hAnsi="Arial" w:cs="Arial"/>
                <w:sz w:val="22"/>
                <w:szCs w:val="22"/>
              </w:rPr>
              <w:t>/</w:t>
            </w:r>
            <w:r w:rsidRPr="00A2590E">
              <w:rPr>
                <w:rFonts w:ascii="Arial" w:hAnsi="Arial" w:cs="Arial"/>
                <w:sz w:val="22"/>
                <w:szCs w:val="22"/>
              </w:rPr>
              <w:t>Ab</w:t>
            </w:r>
          </w:p>
        </w:tc>
        <w:tc>
          <w:tcPr>
            <w:tcW w:w="1061" w:type="dxa"/>
            <w:shd w:val="clear" w:color="auto" w:fill="FFFFFF" w:themeFill="background1"/>
          </w:tcPr>
          <w:p w14:paraId="47DD7404" w14:textId="77777777" w:rsidR="004C6D39" w:rsidRDefault="004C6D39" w:rsidP="0037740C">
            <w:pPr>
              <w:rPr>
                <w:rFonts w:ascii="Arial" w:hAnsi="Arial" w:cs="Arial"/>
                <w:sz w:val="22"/>
                <w:szCs w:val="22"/>
              </w:rPr>
            </w:pPr>
            <w:r w:rsidRPr="00A2590E">
              <w:rPr>
                <w:rFonts w:ascii="Arial" w:hAnsi="Arial" w:cs="Arial"/>
                <w:sz w:val="22"/>
                <w:szCs w:val="22"/>
              </w:rPr>
              <w:t>4</w:t>
            </w:r>
          </w:p>
          <w:p w14:paraId="595C3EDA" w14:textId="1DC273B4" w:rsidR="004C6D39" w:rsidRPr="00A2590E" w:rsidRDefault="004C6D39" w:rsidP="0037740C">
            <w:pPr>
              <w:rPr>
                <w:rFonts w:ascii="Arial" w:hAnsi="Arial" w:cs="Arial"/>
                <w:sz w:val="22"/>
                <w:szCs w:val="22"/>
              </w:rPr>
            </w:pPr>
            <w:r w:rsidRPr="00A2590E">
              <w:rPr>
                <w:rFonts w:ascii="Arial" w:hAnsi="Arial" w:cs="Arial"/>
                <w:sz w:val="22"/>
                <w:szCs w:val="22"/>
              </w:rPr>
              <w:t>Fluoro</w:t>
            </w:r>
          </w:p>
        </w:tc>
        <w:tc>
          <w:tcPr>
            <w:tcW w:w="930" w:type="dxa"/>
            <w:shd w:val="clear" w:color="auto" w:fill="FFFFFF" w:themeFill="background1"/>
          </w:tcPr>
          <w:p w14:paraId="666E3FF5" w14:textId="77777777" w:rsidR="004C6D39" w:rsidRDefault="004C6D39" w:rsidP="0037740C">
            <w:pPr>
              <w:rPr>
                <w:rFonts w:ascii="Arial" w:hAnsi="Arial" w:cs="Arial"/>
                <w:sz w:val="22"/>
                <w:szCs w:val="22"/>
              </w:rPr>
            </w:pPr>
            <w:r w:rsidRPr="00A2590E">
              <w:rPr>
                <w:rFonts w:ascii="Arial" w:hAnsi="Arial" w:cs="Arial"/>
                <w:sz w:val="22"/>
                <w:szCs w:val="22"/>
              </w:rPr>
              <w:t>5</w:t>
            </w:r>
          </w:p>
          <w:p w14:paraId="42E40DF5" w14:textId="15B89D11" w:rsidR="004C6D39" w:rsidRPr="00A2590E" w:rsidRDefault="004C6D39" w:rsidP="0037740C">
            <w:pPr>
              <w:rPr>
                <w:rFonts w:ascii="Arial" w:hAnsi="Arial" w:cs="Arial"/>
                <w:sz w:val="22"/>
                <w:szCs w:val="22"/>
              </w:rPr>
            </w:pPr>
            <w:r w:rsidRPr="00A2590E">
              <w:rPr>
                <w:rFonts w:ascii="Arial" w:hAnsi="Arial" w:cs="Arial"/>
                <w:sz w:val="22"/>
                <w:szCs w:val="22"/>
              </w:rPr>
              <w:t>Vert</w:t>
            </w:r>
          </w:p>
        </w:tc>
        <w:tc>
          <w:tcPr>
            <w:tcW w:w="873" w:type="dxa"/>
            <w:shd w:val="clear" w:color="auto" w:fill="FFFFFF" w:themeFill="background1"/>
          </w:tcPr>
          <w:p w14:paraId="2DBFE7AE" w14:textId="77777777" w:rsidR="004C6D39" w:rsidRDefault="004C6D39" w:rsidP="0037740C">
            <w:pPr>
              <w:rPr>
                <w:rFonts w:ascii="Arial" w:hAnsi="Arial" w:cs="Arial"/>
                <w:sz w:val="22"/>
                <w:szCs w:val="22"/>
              </w:rPr>
            </w:pPr>
            <w:r w:rsidRPr="00A2590E">
              <w:rPr>
                <w:rFonts w:ascii="Arial" w:hAnsi="Arial" w:cs="Arial"/>
                <w:sz w:val="22"/>
                <w:szCs w:val="22"/>
              </w:rPr>
              <w:t>6</w:t>
            </w:r>
          </w:p>
          <w:p w14:paraId="41F844E6" w14:textId="02C1E6A3" w:rsidR="004C6D39" w:rsidRPr="00A2590E" w:rsidRDefault="004C6D39" w:rsidP="0037740C">
            <w:pPr>
              <w:rPr>
                <w:rFonts w:ascii="Arial" w:hAnsi="Arial" w:cs="Arial"/>
                <w:sz w:val="22"/>
                <w:szCs w:val="22"/>
              </w:rPr>
            </w:pPr>
            <w:r w:rsidRPr="00A2590E">
              <w:rPr>
                <w:rFonts w:ascii="Arial" w:hAnsi="Arial" w:cs="Arial"/>
                <w:sz w:val="22"/>
                <w:szCs w:val="22"/>
              </w:rPr>
              <w:t>Tra</w:t>
            </w:r>
            <w:r>
              <w:rPr>
                <w:rFonts w:ascii="Arial" w:hAnsi="Arial" w:cs="Arial"/>
                <w:sz w:val="22"/>
                <w:szCs w:val="22"/>
              </w:rPr>
              <w:t>/</w:t>
            </w:r>
            <w:r w:rsidRPr="00A2590E">
              <w:rPr>
                <w:rFonts w:ascii="Arial" w:hAnsi="Arial" w:cs="Arial"/>
                <w:sz w:val="22"/>
                <w:szCs w:val="22"/>
              </w:rPr>
              <w:t>Por</w:t>
            </w:r>
            <w:r>
              <w:rPr>
                <w:rFonts w:ascii="Arial" w:hAnsi="Arial" w:cs="Arial"/>
                <w:sz w:val="22"/>
                <w:szCs w:val="22"/>
              </w:rPr>
              <w:t>t</w:t>
            </w:r>
          </w:p>
        </w:tc>
        <w:tc>
          <w:tcPr>
            <w:tcW w:w="906" w:type="dxa"/>
            <w:shd w:val="clear" w:color="auto" w:fill="FFFFFF" w:themeFill="background1"/>
          </w:tcPr>
          <w:p w14:paraId="6C77FDAC" w14:textId="091F9843" w:rsidR="004C6D39" w:rsidRPr="00A2590E" w:rsidRDefault="004C6D39" w:rsidP="0037740C">
            <w:pPr>
              <w:rPr>
                <w:rFonts w:ascii="Arial" w:hAnsi="Arial" w:cs="Arial"/>
                <w:sz w:val="22"/>
                <w:szCs w:val="22"/>
              </w:rPr>
            </w:pPr>
            <w:r w:rsidRPr="00A2590E">
              <w:rPr>
                <w:rFonts w:ascii="Arial" w:hAnsi="Arial" w:cs="Arial"/>
                <w:sz w:val="22"/>
                <w:szCs w:val="22"/>
              </w:rPr>
              <w:t>7 Head</w:t>
            </w:r>
          </w:p>
        </w:tc>
        <w:tc>
          <w:tcPr>
            <w:tcW w:w="874" w:type="dxa"/>
            <w:shd w:val="clear" w:color="auto" w:fill="FFFFFF" w:themeFill="background1"/>
          </w:tcPr>
          <w:p w14:paraId="2F17393C" w14:textId="77777777" w:rsidR="004C6D39" w:rsidRDefault="004C6D39" w:rsidP="0037740C">
            <w:pPr>
              <w:rPr>
                <w:rFonts w:ascii="Arial" w:hAnsi="Arial" w:cs="Arial"/>
                <w:sz w:val="22"/>
                <w:szCs w:val="22"/>
              </w:rPr>
            </w:pPr>
            <w:r w:rsidRPr="00A2590E">
              <w:rPr>
                <w:rFonts w:ascii="Arial" w:hAnsi="Arial" w:cs="Arial"/>
                <w:sz w:val="22"/>
                <w:szCs w:val="22"/>
              </w:rPr>
              <w:t xml:space="preserve">8 </w:t>
            </w:r>
          </w:p>
          <w:p w14:paraId="524BB2AF" w14:textId="3627C758" w:rsidR="004C6D39" w:rsidRPr="00A2590E" w:rsidRDefault="004C6D39" w:rsidP="0037740C">
            <w:pPr>
              <w:rPr>
                <w:rFonts w:ascii="Arial" w:hAnsi="Arial" w:cs="Arial"/>
                <w:sz w:val="22"/>
                <w:szCs w:val="22"/>
              </w:rPr>
            </w:pPr>
            <w:r w:rsidRPr="00A2590E">
              <w:rPr>
                <w:rFonts w:ascii="Arial" w:hAnsi="Arial" w:cs="Arial"/>
                <w:sz w:val="22"/>
                <w:szCs w:val="22"/>
              </w:rPr>
              <w:t>Surg</w:t>
            </w:r>
          </w:p>
        </w:tc>
      </w:tr>
      <w:tr w:rsidR="004C6D39" w:rsidRPr="00A2590E" w14:paraId="23586205" w14:textId="77777777" w:rsidTr="004C6D39">
        <w:tc>
          <w:tcPr>
            <w:tcW w:w="1281" w:type="dxa"/>
            <w:shd w:val="clear" w:color="auto" w:fill="FFFFFF" w:themeFill="background1"/>
          </w:tcPr>
          <w:p w14:paraId="132C1C0B" w14:textId="77777777" w:rsidR="004C6D39" w:rsidRPr="00A2590E" w:rsidRDefault="004C6D39" w:rsidP="0037740C">
            <w:pPr>
              <w:rPr>
                <w:rFonts w:ascii="Arial" w:hAnsi="Arial" w:cs="Arial"/>
                <w:sz w:val="22"/>
                <w:szCs w:val="22"/>
              </w:rPr>
            </w:pPr>
            <w:r w:rsidRPr="00A2590E">
              <w:rPr>
                <w:rFonts w:ascii="Arial" w:hAnsi="Arial" w:cs="Arial"/>
                <w:sz w:val="22"/>
                <w:szCs w:val="22"/>
              </w:rPr>
              <w:t>Pulled</w:t>
            </w:r>
          </w:p>
        </w:tc>
        <w:tc>
          <w:tcPr>
            <w:tcW w:w="963" w:type="dxa"/>
            <w:shd w:val="clear" w:color="auto" w:fill="FFFFFF" w:themeFill="background1"/>
          </w:tcPr>
          <w:p w14:paraId="1E3C845A" w14:textId="77777777" w:rsidR="004C6D39" w:rsidRPr="00A2590E" w:rsidRDefault="004C6D39" w:rsidP="0037740C">
            <w:pPr>
              <w:rPr>
                <w:rFonts w:ascii="Arial" w:hAnsi="Arial" w:cs="Arial"/>
                <w:sz w:val="22"/>
                <w:szCs w:val="22"/>
              </w:rPr>
            </w:pPr>
          </w:p>
        </w:tc>
        <w:tc>
          <w:tcPr>
            <w:tcW w:w="867" w:type="dxa"/>
            <w:shd w:val="clear" w:color="auto" w:fill="FFFFFF" w:themeFill="background1"/>
          </w:tcPr>
          <w:p w14:paraId="12AE2692" w14:textId="77777777" w:rsidR="004C6D39" w:rsidRPr="00A2590E" w:rsidRDefault="004C6D39" w:rsidP="0037740C">
            <w:pPr>
              <w:rPr>
                <w:rFonts w:ascii="Arial" w:hAnsi="Arial" w:cs="Arial"/>
                <w:sz w:val="22"/>
                <w:szCs w:val="22"/>
              </w:rPr>
            </w:pPr>
          </w:p>
        </w:tc>
        <w:tc>
          <w:tcPr>
            <w:tcW w:w="794" w:type="dxa"/>
            <w:shd w:val="clear" w:color="auto" w:fill="FFFFFF" w:themeFill="background1"/>
          </w:tcPr>
          <w:p w14:paraId="788B163F" w14:textId="77777777" w:rsidR="004C6D39" w:rsidRPr="00A2590E" w:rsidRDefault="004C6D39" w:rsidP="0037740C">
            <w:pPr>
              <w:rPr>
                <w:rFonts w:ascii="Arial" w:hAnsi="Arial" w:cs="Arial"/>
                <w:sz w:val="22"/>
                <w:szCs w:val="22"/>
              </w:rPr>
            </w:pPr>
          </w:p>
        </w:tc>
        <w:tc>
          <w:tcPr>
            <w:tcW w:w="1061" w:type="dxa"/>
            <w:shd w:val="clear" w:color="auto" w:fill="FFFFFF" w:themeFill="background1"/>
          </w:tcPr>
          <w:p w14:paraId="3E0A7985" w14:textId="3A520B5F" w:rsidR="004C6D39" w:rsidRPr="00A2590E" w:rsidRDefault="004C6D39" w:rsidP="0037740C">
            <w:pPr>
              <w:rPr>
                <w:rFonts w:ascii="Arial" w:hAnsi="Arial" w:cs="Arial"/>
                <w:sz w:val="22"/>
                <w:szCs w:val="22"/>
              </w:rPr>
            </w:pPr>
          </w:p>
        </w:tc>
        <w:tc>
          <w:tcPr>
            <w:tcW w:w="930" w:type="dxa"/>
            <w:shd w:val="clear" w:color="auto" w:fill="FFFFFF" w:themeFill="background1"/>
          </w:tcPr>
          <w:p w14:paraId="32E4ABEC" w14:textId="77777777" w:rsidR="004C6D39" w:rsidRPr="00A2590E" w:rsidRDefault="004C6D39" w:rsidP="0037740C">
            <w:pPr>
              <w:rPr>
                <w:rFonts w:ascii="Arial" w:hAnsi="Arial" w:cs="Arial"/>
                <w:sz w:val="22"/>
                <w:szCs w:val="22"/>
              </w:rPr>
            </w:pPr>
          </w:p>
        </w:tc>
        <w:tc>
          <w:tcPr>
            <w:tcW w:w="873" w:type="dxa"/>
            <w:shd w:val="clear" w:color="auto" w:fill="FFFFFF" w:themeFill="background1"/>
          </w:tcPr>
          <w:p w14:paraId="09A456F4" w14:textId="77777777" w:rsidR="004C6D39" w:rsidRPr="00A2590E" w:rsidRDefault="004C6D39" w:rsidP="0037740C">
            <w:pPr>
              <w:rPr>
                <w:rFonts w:ascii="Arial" w:hAnsi="Arial" w:cs="Arial"/>
                <w:sz w:val="22"/>
                <w:szCs w:val="22"/>
              </w:rPr>
            </w:pPr>
          </w:p>
        </w:tc>
        <w:tc>
          <w:tcPr>
            <w:tcW w:w="906" w:type="dxa"/>
            <w:shd w:val="clear" w:color="auto" w:fill="FFFFFF" w:themeFill="background1"/>
          </w:tcPr>
          <w:p w14:paraId="00A8766F" w14:textId="77777777" w:rsidR="004C6D39" w:rsidRPr="00A2590E" w:rsidRDefault="004C6D39" w:rsidP="0037740C">
            <w:pPr>
              <w:rPr>
                <w:rFonts w:ascii="Arial" w:hAnsi="Arial" w:cs="Arial"/>
                <w:sz w:val="22"/>
                <w:szCs w:val="22"/>
              </w:rPr>
            </w:pPr>
          </w:p>
        </w:tc>
        <w:tc>
          <w:tcPr>
            <w:tcW w:w="874" w:type="dxa"/>
            <w:shd w:val="clear" w:color="auto" w:fill="FFFFFF" w:themeFill="background1"/>
          </w:tcPr>
          <w:p w14:paraId="59D41EBE" w14:textId="77777777" w:rsidR="004C6D39" w:rsidRPr="00A2590E" w:rsidRDefault="004C6D39" w:rsidP="0037740C">
            <w:pPr>
              <w:rPr>
                <w:rFonts w:ascii="Arial" w:hAnsi="Arial" w:cs="Arial"/>
                <w:sz w:val="22"/>
                <w:szCs w:val="22"/>
              </w:rPr>
            </w:pPr>
          </w:p>
        </w:tc>
      </w:tr>
      <w:tr w:rsidR="004C6D39" w:rsidRPr="00A2590E" w14:paraId="7202AB6D" w14:textId="77777777" w:rsidTr="004C6D39">
        <w:tc>
          <w:tcPr>
            <w:tcW w:w="1281" w:type="dxa"/>
            <w:shd w:val="clear" w:color="auto" w:fill="FFFFFF" w:themeFill="background1"/>
          </w:tcPr>
          <w:p w14:paraId="10B529D8" w14:textId="77777777" w:rsidR="004C6D39" w:rsidRPr="00A2590E" w:rsidRDefault="004C6D39" w:rsidP="0037740C">
            <w:pPr>
              <w:rPr>
                <w:rFonts w:ascii="Arial" w:hAnsi="Arial" w:cs="Arial"/>
                <w:sz w:val="22"/>
                <w:szCs w:val="22"/>
              </w:rPr>
            </w:pPr>
            <w:r w:rsidRPr="00A2590E">
              <w:rPr>
                <w:rFonts w:ascii="Arial" w:hAnsi="Arial" w:cs="Arial"/>
                <w:sz w:val="22"/>
                <w:szCs w:val="22"/>
              </w:rPr>
              <w:t>Completed</w:t>
            </w:r>
          </w:p>
        </w:tc>
        <w:tc>
          <w:tcPr>
            <w:tcW w:w="963" w:type="dxa"/>
            <w:shd w:val="clear" w:color="auto" w:fill="FFFFFF" w:themeFill="background1"/>
          </w:tcPr>
          <w:p w14:paraId="1112F6A6" w14:textId="77777777" w:rsidR="004C6D39" w:rsidRPr="00A2590E" w:rsidRDefault="004C6D39" w:rsidP="0037740C">
            <w:pPr>
              <w:rPr>
                <w:rFonts w:ascii="Arial" w:hAnsi="Arial" w:cs="Arial"/>
                <w:sz w:val="22"/>
                <w:szCs w:val="22"/>
              </w:rPr>
            </w:pPr>
          </w:p>
        </w:tc>
        <w:tc>
          <w:tcPr>
            <w:tcW w:w="867" w:type="dxa"/>
            <w:shd w:val="clear" w:color="auto" w:fill="FFFFFF" w:themeFill="background1"/>
          </w:tcPr>
          <w:p w14:paraId="1F8CF41B" w14:textId="77777777" w:rsidR="004C6D39" w:rsidRPr="00A2590E" w:rsidRDefault="004C6D39" w:rsidP="0037740C">
            <w:pPr>
              <w:rPr>
                <w:rFonts w:ascii="Arial" w:hAnsi="Arial" w:cs="Arial"/>
                <w:sz w:val="22"/>
                <w:szCs w:val="22"/>
              </w:rPr>
            </w:pPr>
          </w:p>
        </w:tc>
        <w:tc>
          <w:tcPr>
            <w:tcW w:w="794" w:type="dxa"/>
            <w:shd w:val="clear" w:color="auto" w:fill="FFFFFF" w:themeFill="background1"/>
          </w:tcPr>
          <w:p w14:paraId="73CEDF61" w14:textId="77777777" w:rsidR="004C6D39" w:rsidRPr="00A2590E" w:rsidRDefault="004C6D39" w:rsidP="0037740C">
            <w:pPr>
              <w:rPr>
                <w:rFonts w:ascii="Arial" w:hAnsi="Arial" w:cs="Arial"/>
                <w:sz w:val="22"/>
                <w:szCs w:val="22"/>
              </w:rPr>
            </w:pPr>
          </w:p>
        </w:tc>
        <w:tc>
          <w:tcPr>
            <w:tcW w:w="1061" w:type="dxa"/>
            <w:shd w:val="clear" w:color="auto" w:fill="FFFFFF" w:themeFill="background1"/>
          </w:tcPr>
          <w:p w14:paraId="7D7D7351" w14:textId="525A7888" w:rsidR="004C6D39" w:rsidRPr="00A2590E" w:rsidRDefault="004C6D39" w:rsidP="0037740C">
            <w:pPr>
              <w:rPr>
                <w:rFonts w:ascii="Arial" w:hAnsi="Arial" w:cs="Arial"/>
                <w:sz w:val="22"/>
                <w:szCs w:val="22"/>
              </w:rPr>
            </w:pPr>
          </w:p>
        </w:tc>
        <w:tc>
          <w:tcPr>
            <w:tcW w:w="930" w:type="dxa"/>
            <w:shd w:val="clear" w:color="auto" w:fill="FFFFFF" w:themeFill="background1"/>
          </w:tcPr>
          <w:p w14:paraId="50BDDD84" w14:textId="77777777" w:rsidR="004C6D39" w:rsidRPr="00A2590E" w:rsidRDefault="004C6D39" w:rsidP="0037740C">
            <w:pPr>
              <w:rPr>
                <w:rFonts w:ascii="Arial" w:hAnsi="Arial" w:cs="Arial"/>
                <w:sz w:val="22"/>
                <w:szCs w:val="22"/>
              </w:rPr>
            </w:pPr>
          </w:p>
        </w:tc>
        <w:tc>
          <w:tcPr>
            <w:tcW w:w="873" w:type="dxa"/>
            <w:shd w:val="clear" w:color="auto" w:fill="FFFFFF" w:themeFill="background1"/>
          </w:tcPr>
          <w:p w14:paraId="1EE7EACB" w14:textId="77777777" w:rsidR="004C6D39" w:rsidRPr="00A2590E" w:rsidRDefault="004C6D39" w:rsidP="0037740C">
            <w:pPr>
              <w:rPr>
                <w:rFonts w:ascii="Arial" w:hAnsi="Arial" w:cs="Arial"/>
                <w:sz w:val="22"/>
                <w:szCs w:val="22"/>
              </w:rPr>
            </w:pPr>
          </w:p>
        </w:tc>
        <w:tc>
          <w:tcPr>
            <w:tcW w:w="906" w:type="dxa"/>
            <w:shd w:val="clear" w:color="auto" w:fill="FFFFFF" w:themeFill="background1"/>
          </w:tcPr>
          <w:p w14:paraId="42273F6B" w14:textId="77777777" w:rsidR="004C6D39" w:rsidRPr="00A2590E" w:rsidRDefault="004C6D39" w:rsidP="0037740C">
            <w:pPr>
              <w:rPr>
                <w:rFonts w:ascii="Arial" w:hAnsi="Arial" w:cs="Arial"/>
                <w:sz w:val="22"/>
                <w:szCs w:val="22"/>
              </w:rPr>
            </w:pPr>
          </w:p>
        </w:tc>
        <w:tc>
          <w:tcPr>
            <w:tcW w:w="874" w:type="dxa"/>
            <w:shd w:val="clear" w:color="auto" w:fill="FFFFFF" w:themeFill="background1"/>
          </w:tcPr>
          <w:p w14:paraId="76B8C542" w14:textId="77777777" w:rsidR="004C6D39" w:rsidRPr="00A2590E" w:rsidRDefault="004C6D39" w:rsidP="0037740C">
            <w:pPr>
              <w:rPr>
                <w:rFonts w:ascii="Arial" w:hAnsi="Arial" w:cs="Arial"/>
                <w:sz w:val="22"/>
                <w:szCs w:val="22"/>
              </w:rPr>
            </w:pPr>
          </w:p>
        </w:tc>
      </w:tr>
    </w:tbl>
    <w:p w14:paraId="6B7766F0" w14:textId="77777777" w:rsidR="006761F3" w:rsidRPr="00A2590E" w:rsidRDefault="006761F3" w:rsidP="006761F3">
      <w:pPr>
        <w:rPr>
          <w:rFonts w:ascii="Arial" w:hAnsi="Arial" w:cs="Arial"/>
          <w:sz w:val="22"/>
          <w:szCs w:val="22"/>
        </w:rPr>
      </w:pPr>
    </w:p>
    <w:p w14:paraId="1342130C" w14:textId="5FCE4DB3" w:rsidR="00CD7290" w:rsidRPr="00CD7290" w:rsidRDefault="00CD7290" w:rsidP="00CD7290">
      <w:pPr>
        <w:tabs>
          <w:tab w:val="left" w:pos="0"/>
          <w:tab w:val="left" w:pos="759"/>
          <w:tab w:val="left" w:pos="2160"/>
        </w:tabs>
        <w:spacing w:after="0" w:line="240" w:lineRule="auto"/>
        <w:rPr>
          <w:rFonts w:ascii="Arial" w:hAnsi="Arial" w:cs="Arial"/>
          <w:sz w:val="22"/>
          <w:szCs w:val="22"/>
        </w:rPr>
      </w:pPr>
      <w:r w:rsidRPr="00CD7290">
        <w:rPr>
          <w:rFonts w:ascii="Arial" w:hAnsi="Arial" w:cs="Arial"/>
          <w:sz w:val="22"/>
          <w:szCs w:val="22"/>
        </w:rPr>
        <w:t>A: 91.5 – 100%</w:t>
      </w:r>
    </w:p>
    <w:p w14:paraId="68E1713F" w14:textId="0887A51F" w:rsidR="00CD7290" w:rsidRPr="00CD7290" w:rsidRDefault="00CD7290" w:rsidP="00CD7290">
      <w:pPr>
        <w:tabs>
          <w:tab w:val="left" w:pos="0"/>
          <w:tab w:val="left" w:pos="759"/>
          <w:tab w:val="left" w:pos="2160"/>
        </w:tabs>
        <w:spacing w:after="0" w:line="240" w:lineRule="auto"/>
        <w:rPr>
          <w:rFonts w:ascii="Arial" w:hAnsi="Arial" w:cs="Arial"/>
          <w:sz w:val="22"/>
          <w:szCs w:val="22"/>
        </w:rPr>
      </w:pPr>
      <w:r w:rsidRPr="00CD7290">
        <w:rPr>
          <w:rFonts w:ascii="Arial" w:hAnsi="Arial" w:cs="Arial"/>
          <w:sz w:val="22"/>
          <w:szCs w:val="22"/>
        </w:rPr>
        <w:t>B: 84.5 – 91.4%</w:t>
      </w:r>
    </w:p>
    <w:p w14:paraId="2BC27F70" w14:textId="56D6489D" w:rsidR="00CD7290" w:rsidRPr="00CD7290" w:rsidRDefault="00CD7290" w:rsidP="00CD7290">
      <w:pPr>
        <w:tabs>
          <w:tab w:val="left" w:pos="0"/>
          <w:tab w:val="left" w:pos="759"/>
          <w:tab w:val="left" w:pos="2160"/>
        </w:tabs>
        <w:spacing w:after="0" w:line="240" w:lineRule="auto"/>
        <w:rPr>
          <w:rFonts w:ascii="Arial" w:hAnsi="Arial" w:cs="Arial"/>
          <w:sz w:val="22"/>
          <w:szCs w:val="22"/>
        </w:rPr>
      </w:pPr>
      <w:r w:rsidRPr="00CD7290">
        <w:rPr>
          <w:rFonts w:ascii="Arial" w:hAnsi="Arial" w:cs="Arial"/>
          <w:sz w:val="22"/>
          <w:szCs w:val="22"/>
        </w:rPr>
        <w:t>C: 79.5 – 84.4%</w:t>
      </w:r>
    </w:p>
    <w:p w14:paraId="5F9FC7B3" w14:textId="75AC8B45" w:rsidR="00CD7290" w:rsidRPr="00CD7290" w:rsidRDefault="00CD7290" w:rsidP="00CD7290">
      <w:pPr>
        <w:tabs>
          <w:tab w:val="left" w:pos="0"/>
          <w:tab w:val="left" w:pos="759"/>
          <w:tab w:val="left" w:pos="2160"/>
        </w:tabs>
        <w:spacing w:after="0" w:line="240" w:lineRule="auto"/>
        <w:rPr>
          <w:rFonts w:ascii="Arial" w:hAnsi="Arial" w:cs="Arial"/>
          <w:sz w:val="22"/>
          <w:szCs w:val="22"/>
        </w:rPr>
      </w:pPr>
      <w:r w:rsidRPr="00CD7290">
        <w:rPr>
          <w:rFonts w:ascii="Arial" w:hAnsi="Arial" w:cs="Arial"/>
          <w:sz w:val="22"/>
          <w:szCs w:val="22"/>
        </w:rPr>
        <w:t>D: 74.5 – 79.4%</w:t>
      </w:r>
    </w:p>
    <w:p w14:paraId="0FBCF9F8" w14:textId="7767C6E8" w:rsidR="00CD7290" w:rsidRPr="00CD7290" w:rsidRDefault="00CD7290" w:rsidP="00CD7290">
      <w:pPr>
        <w:tabs>
          <w:tab w:val="left" w:pos="0"/>
          <w:tab w:val="left" w:pos="759"/>
          <w:tab w:val="left" w:pos="2160"/>
        </w:tabs>
        <w:spacing w:after="0" w:line="240" w:lineRule="auto"/>
        <w:rPr>
          <w:rFonts w:ascii="Arial" w:hAnsi="Arial" w:cs="Arial"/>
          <w:sz w:val="22"/>
          <w:szCs w:val="22"/>
        </w:rPr>
      </w:pPr>
      <w:r w:rsidRPr="00CD7290">
        <w:rPr>
          <w:rFonts w:ascii="Arial" w:hAnsi="Arial" w:cs="Arial"/>
          <w:sz w:val="22"/>
          <w:szCs w:val="22"/>
        </w:rPr>
        <w:t>E: Below 74.5%</w:t>
      </w:r>
    </w:p>
    <w:p w14:paraId="695380DF" w14:textId="77777777" w:rsidR="00B32ADB" w:rsidRPr="00A2590E" w:rsidRDefault="00B32ADB" w:rsidP="006761F3">
      <w:pPr>
        <w:tabs>
          <w:tab w:val="left" w:pos="0"/>
          <w:tab w:val="left" w:pos="715"/>
          <w:tab w:val="left" w:pos="1440"/>
        </w:tabs>
        <w:rPr>
          <w:rFonts w:ascii="Arial" w:hAnsi="Arial" w:cs="Arial"/>
          <w:sz w:val="22"/>
          <w:szCs w:val="22"/>
        </w:rPr>
      </w:pPr>
    </w:p>
    <w:sectPr w:rsidR="00B32ADB" w:rsidRPr="00A2590E" w:rsidSect="00C24333">
      <w:footerReference w:type="default" r:id="rId14"/>
      <w:pgSz w:w="12240" w:h="15840"/>
      <w:pgMar w:top="1152" w:right="1440" w:bottom="1152"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442B" w14:textId="77777777" w:rsidR="004C5631" w:rsidRDefault="004C5631">
      <w:pPr>
        <w:spacing w:after="0" w:line="240" w:lineRule="auto"/>
      </w:pPr>
      <w:r>
        <w:separator/>
      </w:r>
    </w:p>
  </w:endnote>
  <w:endnote w:type="continuationSeparator" w:id="0">
    <w:p w14:paraId="631E3A7D" w14:textId="77777777" w:rsidR="004C5631" w:rsidRDefault="004C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AAE6" w14:textId="77777777" w:rsidR="008C19B3" w:rsidRDefault="008C19B3">
    <w:pPr>
      <w:pStyle w:val="Footer"/>
      <w:jc w:val="center"/>
    </w:pPr>
    <w:r>
      <w:fldChar w:fldCharType="begin"/>
    </w:r>
    <w:r>
      <w:instrText xml:space="preserve"> PAGE   \* MERGEFORMAT </w:instrText>
    </w:r>
    <w:r>
      <w:fldChar w:fldCharType="separate"/>
    </w:r>
    <w:r>
      <w:rPr>
        <w:noProof/>
      </w:rPr>
      <w:t>1</w:t>
    </w:r>
    <w:r>
      <w:rPr>
        <w:noProof/>
      </w:rPr>
      <w:fldChar w:fldCharType="end"/>
    </w:r>
  </w:p>
  <w:p w14:paraId="153B3736" w14:textId="77777777" w:rsidR="008C19B3" w:rsidRDefault="008C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B63B" w14:textId="77777777" w:rsidR="004C5631" w:rsidRDefault="004C5631">
      <w:pPr>
        <w:spacing w:after="0" w:line="240" w:lineRule="auto"/>
      </w:pPr>
      <w:r>
        <w:separator/>
      </w:r>
    </w:p>
  </w:footnote>
  <w:footnote w:type="continuationSeparator" w:id="0">
    <w:p w14:paraId="431125E9" w14:textId="77777777" w:rsidR="004C5631" w:rsidRDefault="004C5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66A7"/>
    <w:multiLevelType w:val="hybridMultilevel"/>
    <w:tmpl w:val="F5E284E6"/>
    <w:lvl w:ilvl="0" w:tplc="69763D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B614CB"/>
    <w:multiLevelType w:val="hybridMultilevel"/>
    <w:tmpl w:val="A4748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D458E"/>
    <w:multiLevelType w:val="hybridMultilevel"/>
    <w:tmpl w:val="65DE8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B205B"/>
    <w:multiLevelType w:val="hybridMultilevel"/>
    <w:tmpl w:val="1F68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11B43"/>
    <w:multiLevelType w:val="hybridMultilevel"/>
    <w:tmpl w:val="1E38A124"/>
    <w:lvl w:ilvl="0" w:tplc="6A362444">
      <w:start w:val="2"/>
      <w:numFmt w:val="decimal"/>
      <w:lvlText w:val="%1"/>
      <w:lvlJc w:val="left"/>
      <w:pPr>
        <w:ind w:left="283" w:hanging="185"/>
        <w:jc w:val="left"/>
      </w:pPr>
      <w:rPr>
        <w:rFonts w:ascii="Arial" w:eastAsia="Arial" w:hAnsi="Arial" w:cs="Arial" w:hint="default"/>
        <w:b w:val="0"/>
        <w:bCs w:val="0"/>
        <w:i w:val="0"/>
        <w:iCs w:val="0"/>
        <w:w w:val="100"/>
        <w:sz w:val="22"/>
        <w:szCs w:val="22"/>
        <w:lang w:val="en-US" w:eastAsia="en-US" w:bidi="ar-SA"/>
      </w:rPr>
    </w:lvl>
    <w:lvl w:ilvl="1" w:tplc="A1EEC7EA">
      <w:numFmt w:val="bullet"/>
      <w:lvlText w:val="•"/>
      <w:lvlJc w:val="left"/>
      <w:pPr>
        <w:ind w:left="379" w:hanging="185"/>
      </w:pPr>
      <w:rPr>
        <w:rFonts w:hint="default"/>
        <w:lang w:val="en-US" w:eastAsia="en-US" w:bidi="ar-SA"/>
      </w:rPr>
    </w:lvl>
    <w:lvl w:ilvl="2" w:tplc="D9E6DAC4">
      <w:numFmt w:val="bullet"/>
      <w:lvlText w:val="•"/>
      <w:lvlJc w:val="left"/>
      <w:pPr>
        <w:ind w:left="479" w:hanging="185"/>
      </w:pPr>
      <w:rPr>
        <w:rFonts w:hint="default"/>
        <w:lang w:val="en-US" w:eastAsia="en-US" w:bidi="ar-SA"/>
      </w:rPr>
    </w:lvl>
    <w:lvl w:ilvl="3" w:tplc="4A784E28">
      <w:numFmt w:val="bullet"/>
      <w:lvlText w:val="•"/>
      <w:lvlJc w:val="left"/>
      <w:pPr>
        <w:ind w:left="578" w:hanging="185"/>
      </w:pPr>
      <w:rPr>
        <w:rFonts w:hint="default"/>
        <w:lang w:val="en-US" w:eastAsia="en-US" w:bidi="ar-SA"/>
      </w:rPr>
    </w:lvl>
    <w:lvl w:ilvl="4" w:tplc="B5CAB104">
      <w:numFmt w:val="bullet"/>
      <w:lvlText w:val="•"/>
      <w:lvlJc w:val="left"/>
      <w:pPr>
        <w:ind w:left="678" w:hanging="185"/>
      </w:pPr>
      <w:rPr>
        <w:rFonts w:hint="default"/>
        <w:lang w:val="en-US" w:eastAsia="en-US" w:bidi="ar-SA"/>
      </w:rPr>
    </w:lvl>
    <w:lvl w:ilvl="5" w:tplc="53A8BE14">
      <w:numFmt w:val="bullet"/>
      <w:lvlText w:val="•"/>
      <w:lvlJc w:val="left"/>
      <w:pPr>
        <w:ind w:left="778" w:hanging="185"/>
      </w:pPr>
      <w:rPr>
        <w:rFonts w:hint="default"/>
        <w:lang w:val="en-US" w:eastAsia="en-US" w:bidi="ar-SA"/>
      </w:rPr>
    </w:lvl>
    <w:lvl w:ilvl="6" w:tplc="7E700E86">
      <w:numFmt w:val="bullet"/>
      <w:lvlText w:val="•"/>
      <w:lvlJc w:val="left"/>
      <w:pPr>
        <w:ind w:left="877" w:hanging="185"/>
      </w:pPr>
      <w:rPr>
        <w:rFonts w:hint="default"/>
        <w:lang w:val="en-US" w:eastAsia="en-US" w:bidi="ar-SA"/>
      </w:rPr>
    </w:lvl>
    <w:lvl w:ilvl="7" w:tplc="A68A736C">
      <w:numFmt w:val="bullet"/>
      <w:lvlText w:val="•"/>
      <w:lvlJc w:val="left"/>
      <w:pPr>
        <w:ind w:left="977" w:hanging="185"/>
      </w:pPr>
      <w:rPr>
        <w:rFonts w:hint="default"/>
        <w:lang w:val="en-US" w:eastAsia="en-US" w:bidi="ar-SA"/>
      </w:rPr>
    </w:lvl>
    <w:lvl w:ilvl="8" w:tplc="816CB4EE">
      <w:numFmt w:val="bullet"/>
      <w:lvlText w:val="•"/>
      <w:lvlJc w:val="left"/>
      <w:pPr>
        <w:ind w:left="1076" w:hanging="185"/>
      </w:pPr>
      <w:rPr>
        <w:rFonts w:hint="default"/>
        <w:lang w:val="en-US" w:eastAsia="en-US" w:bidi="ar-SA"/>
      </w:rPr>
    </w:lvl>
  </w:abstractNum>
  <w:abstractNum w:abstractNumId="5" w15:restartNumberingAfterBreak="0">
    <w:nsid w:val="50CF682B"/>
    <w:multiLevelType w:val="hybridMultilevel"/>
    <w:tmpl w:val="77BCF138"/>
    <w:lvl w:ilvl="0" w:tplc="E3E20EE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B5F7C"/>
    <w:multiLevelType w:val="hybridMultilevel"/>
    <w:tmpl w:val="CDE4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2E2359"/>
    <w:multiLevelType w:val="hybridMultilevel"/>
    <w:tmpl w:val="5238804A"/>
    <w:lvl w:ilvl="0" w:tplc="7772B6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D85C81"/>
    <w:multiLevelType w:val="hybridMultilevel"/>
    <w:tmpl w:val="27A442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756DD2"/>
    <w:multiLevelType w:val="hybridMultilevel"/>
    <w:tmpl w:val="00006CF8"/>
    <w:lvl w:ilvl="0" w:tplc="096276C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563979">
    <w:abstractNumId w:val="1"/>
  </w:num>
  <w:num w:numId="2" w16cid:durableId="667293009">
    <w:abstractNumId w:val="8"/>
  </w:num>
  <w:num w:numId="3" w16cid:durableId="620694530">
    <w:abstractNumId w:val="6"/>
  </w:num>
  <w:num w:numId="4" w16cid:durableId="764888210">
    <w:abstractNumId w:val="3"/>
  </w:num>
  <w:num w:numId="5" w16cid:durableId="1407455247">
    <w:abstractNumId w:val="4"/>
  </w:num>
  <w:num w:numId="6" w16cid:durableId="1558856966">
    <w:abstractNumId w:val="5"/>
  </w:num>
  <w:num w:numId="7" w16cid:durableId="1925450853">
    <w:abstractNumId w:val="7"/>
  </w:num>
  <w:num w:numId="8" w16cid:durableId="1512378532">
    <w:abstractNumId w:val="0"/>
  </w:num>
  <w:num w:numId="9" w16cid:durableId="671569823">
    <w:abstractNumId w:val="9"/>
  </w:num>
  <w:num w:numId="10" w16cid:durableId="86514113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TV8fKaCk1S5a1edOCGaPXvmQNjle8UaJr2s9rGMKIpJEMrYH1A8MzlgL7le75Kqrvm4CDr+UJBoiGxCSSKd3A==" w:salt="FuQMzyM2NyNMvUGKB+6Eh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DB"/>
    <w:rsid w:val="00000EAC"/>
    <w:rsid w:val="0002662C"/>
    <w:rsid w:val="00026672"/>
    <w:rsid w:val="0004320D"/>
    <w:rsid w:val="0007524B"/>
    <w:rsid w:val="00097C06"/>
    <w:rsid w:val="000E11BD"/>
    <w:rsid w:val="000E44A2"/>
    <w:rsid w:val="000E6C8A"/>
    <w:rsid w:val="00105A93"/>
    <w:rsid w:val="001065A3"/>
    <w:rsid w:val="00163093"/>
    <w:rsid w:val="0018705A"/>
    <w:rsid w:val="00192D3D"/>
    <w:rsid w:val="001E78AB"/>
    <w:rsid w:val="001F34A9"/>
    <w:rsid w:val="001F44D9"/>
    <w:rsid w:val="00202EE6"/>
    <w:rsid w:val="00247A52"/>
    <w:rsid w:val="002B21C2"/>
    <w:rsid w:val="002C412F"/>
    <w:rsid w:val="003079AD"/>
    <w:rsid w:val="0037740C"/>
    <w:rsid w:val="00387437"/>
    <w:rsid w:val="00396463"/>
    <w:rsid w:val="003B1085"/>
    <w:rsid w:val="003C3631"/>
    <w:rsid w:val="003D0E7C"/>
    <w:rsid w:val="003D26BA"/>
    <w:rsid w:val="0041057F"/>
    <w:rsid w:val="00495625"/>
    <w:rsid w:val="004B54F2"/>
    <w:rsid w:val="004B5D82"/>
    <w:rsid w:val="004C305F"/>
    <w:rsid w:val="004C5631"/>
    <w:rsid w:val="004C6D39"/>
    <w:rsid w:val="004D582B"/>
    <w:rsid w:val="00504CE3"/>
    <w:rsid w:val="005C6413"/>
    <w:rsid w:val="005D3887"/>
    <w:rsid w:val="005F1D79"/>
    <w:rsid w:val="00621780"/>
    <w:rsid w:val="006571C5"/>
    <w:rsid w:val="0066089F"/>
    <w:rsid w:val="00663492"/>
    <w:rsid w:val="006712BD"/>
    <w:rsid w:val="0067387B"/>
    <w:rsid w:val="006761F3"/>
    <w:rsid w:val="00683667"/>
    <w:rsid w:val="00684D02"/>
    <w:rsid w:val="0069705C"/>
    <w:rsid w:val="006D08A0"/>
    <w:rsid w:val="006F692C"/>
    <w:rsid w:val="00707D59"/>
    <w:rsid w:val="007201F7"/>
    <w:rsid w:val="0072107A"/>
    <w:rsid w:val="00755AAF"/>
    <w:rsid w:val="007751F8"/>
    <w:rsid w:val="007B1FBF"/>
    <w:rsid w:val="007B79A5"/>
    <w:rsid w:val="007C1496"/>
    <w:rsid w:val="007F2536"/>
    <w:rsid w:val="007F7096"/>
    <w:rsid w:val="007F7CB2"/>
    <w:rsid w:val="0082629B"/>
    <w:rsid w:val="008339A6"/>
    <w:rsid w:val="0085321C"/>
    <w:rsid w:val="00873C87"/>
    <w:rsid w:val="008B656E"/>
    <w:rsid w:val="008C0AE2"/>
    <w:rsid w:val="008C19B3"/>
    <w:rsid w:val="008F7157"/>
    <w:rsid w:val="0090058C"/>
    <w:rsid w:val="009227CE"/>
    <w:rsid w:val="00940807"/>
    <w:rsid w:val="00961E0A"/>
    <w:rsid w:val="00A11AD0"/>
    <w:rsid w:val="00A2590E"/>
    <w:rsid w:val="00A26578"/>
    <w:rsid w:val="00A451E7"/>
    <w:rsid w:val="00A65403"/>
    <w:rsid w:val="00A95465"/>
    <w:rsid w:val="00AE68FE"/>
    <w:rsid w:val="00B01190"/>
    <w:rsid w:val="00B0465B"/>
    <w:rsid w:val="00B2678C"/>
    <w:rsid w:val="00B31F2D"/>
    <w:rsid w:val="00B32ADB"/>
    <w:rsid w:val="00B62CA4"/>
    <w:rsid w:val="00B64964"/>
    <w:rsid w:val="00B751FC"/>
    <w:rsid w:val="00BF14BF"/>
    <w:rsid w:val="00C24333"/>
    <w:rsid w:val="00C50880"/>
    <w:rsid w:val="00C67723"/>
    <w:rsid w:val="00C84708"/>
    <w:rsid w:val="00CD2776"/>
    <w:rsid w:val="00CD7290"/>
    <w:rsid w:val="00D11CC3"/>
    <w:rsid w:val="00D167D5"/>
    <w:rsid w:val="00D20948"/>
    <w:rsid w:val="00D73056"/>
    <w:rsid w:val="00D80E9C"/>
    <w:rsid w:val="00DA256A"/>
    <w:rsid w:val="00DC312A"/>
    <w:rsid w:val="00DD5DE1"/>
    <w:rsid w:val="00DE7E74"/>
    <w:rsid w:val="00DF4D6F"/>
    <w:rsid w:val="00E334E9"/>
    <w:rsid w:val="00E36527"/>
    <w:rsid w:val="00E50419"/>
    <w:rsid w:val="00E634D1"/>
    <w:rsid w:val="00E84729"/>
    <w:rsid w:val="00E85848"/>
    <w:rsid w:val="00EA68D3"/>
    <w:rsid w:val="00EC3E4B"/>
    <w:rsid w:val="00EC409A"/>
    <w:rsid w:val="00F02FCD"/>
    <w:rsid w:val="00F16B1C"/>
    <w:rsid w:val="00F55314"/>
    <w:rsid w:val="00F678D8"/>
    <w:rsid w:val="00F90488"/>
    <w:rsid w:val="00FA5C1E"/>
    <w:rsid w:val="00FE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87D98B"/>
  <w15:docId w15:val="{E03039EF-4AC5-4108-BBC6-4A5638FC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4333"/>
    <w:pPr>
      <w:suppressAutoHyphens/>
    </w:pPr>
    <w:rPr>
      <w:rFonts w:ascii="Times New Roman" w:eastAsia="Times New Roman" w:hAnsi="Times New Roman" w:cs="Times New Roman"/>
      <w:sz w:val="24"/>
      <w:szCs w:val="24"/>
    </w:rPr>
  </w:style>
  <w:style w:type="paragraph" w:styleId="Heading1">
    <w:name w:val="heading 1"/>
    <w:basedOn w:val="Normal"/>
    <w:next w:val="Textbody"/>
    <w:rsid w:val="00C24333"/>
    <w:pPr>
      <w:keepNext/>
      <w:widowControl w:val="0"/>
      <w:tabs>
        <w:tab w:val="left" w:pos="0"/>
      </w:tabs>
      <w:outlineLvl w:val="0"/>
    </w:pPr>
    <w:rPr>
      <w:rFonts w:ascii="Helvetica" w:hAnsi="Helvetica" w:cs="Helvetica"/>
      <w:b/>
      <w:bCs/>
      <w:sz w:val="22"/>
      <w:szCs w:val="22"/>
    </w:rPr>
  </w:style>
  <w:style w:type="paragraph" w:styleId="Heading2">
    <w:name w:val="heading 2"/>
    <w:basedOn w:val="Normal"/>
    <w:next w:val="Normal"/>
    <w:link w:val="Heading2Char"/>
    <w:semiHidden/>
    <w:unhideWhenUsed/>
    <w:qFormat/>
    <w:rsid w:val="00E50419"/>
    <w:pPr>
      <w:keepNext/>
      <w:keepLines/>
      <w:suppressAutoHyphens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84D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24333"/>
    <w:rPr>
      <w:rFonts w:ascii="Helvetica" w:hAnsi="Helvetica" w:cs="Helvetica"/>
      <w:b/>
      <w:bCs/>
      <w:sz w:val="22"/>
      <w:szCs w:val="22"/>
    </w:rPr>
  </w:style>
  <w:style w:type="character" w:customStyle="1" w:styleId="InternetLink">
    <w:name w:val="Internet Link"/>
    <w:basedOn w:val="DefaultParagraphFont"/>
    <w:rsid w:val="00C24333"/>
    <w:rPr>
      <w:rFonts w:cs="Times New Roman"/>
      <w:color w:val="0000FF"/>
      <w:u w:val="single"/>
      <w:lang w:val="en-US" w:eastAsia="en-US" w:bidi="en-US"/>
    </w:rPr>
  </w:style>
  <w:style w:type="character" w:customStyle="1" w:styleId="StrongEmphasis">
    <w:name w:val="Strong Emphasis"/>
    <w:basedOn w:val="DefaultParagraphFont"/>
    <w:rsid w:val="00C24333"/>
    <w:rPr>
      <w:rFonts w:cs="Times New Roman"/>
      <w:b/>
      <w:bCs/>
    </w:rPr>
  </w:style>
  <w:style w:type="character" w:customStyle="1" w:styleId="BodyTextChar">
    <w:name w:val="Body Text Char"/>
    <w:basedOn w:val="DefaultParagraphFont"/>
    <w:rsid w:val="00C24333"/>
    <w:rPr>
      <w:rFonts w:cs="Times New Roman"/>
      <w:sz w:val="24"/>
      <w:szCs w:val="24"/>
      <w:lang w:val="en-US" w:eastAsia="ar-SA" w:bidi="ar-SA"/>
    </w:rPr>
  </w:style>
  <w:style w:type="character" w:customStyle="1" w:styleId="text-normal1">
    <w:name w:val="text-normal1"/>
    <w:basedOn w:val="DefaultParagraphFont"/>
    <w:rsid w:val="00C24333"/>
    <w:rPr>
      <w:rFonts w:ascii="Verdana" w:hAnsi="Verdana" w:cs="Times New Roman"/>
      <w:sz w:val="20"/>
      <w:szCs w:val="20"/>
    </w:rPr>
  </w:style>
  <w:style w:type="character" w:customStyle="1" w:styleId="BalloonTextChar">
    <w:name w:val="Balloon Text Char"/>
    <w:basedOn w:val="DefaultParagraphFont"/>
    <w:rsid w:val="00C24333"/>
    <w:rPr>
      <w:rFonts w:cs="Times New Roman"/>
      <w:sz w:val="2"/>
    </w:rPr>
  </w:style>
  <w:style w:type="character" w:customStyle="1" w:styleId="ListLabel1">
    <w:name w:val="ListLabel 1"/>
    <w:rsid w:val="00C24333"/>
    <w:rPr>
      <w:color w:val="00000A"/>
    </w:rPr>
  </w:style>
  <w:style w:type="character" w:customStyle="1" w:styleId="ListLabel2">
    <w:name w:val="ListLabel 2"/>
    <w:rsid w:val="00C24333"/>
    <w:rPr>
      <w:rFonts w:cs="Times New Roman"/>
    </w:rPr>
  </w:style>
  <w:style w:type="character" w:customStyle="1" w:styleId="ListLabel3">
    <w:name w:val="ListLabel 3"/>
    <w:rsid w:val="00C24333"/>
    <w:rPr>
      <w:rFonts w:cs="Times New Roman"/>
      <w:b/>
      <w:bCs/>
      <w:i w:val="0"/>
      <w:iCs w:val="0"/>
    </w:rPr>
  </w:style>
  <w:style w:type="paragraph" w:customStyle="1" w:styleId="Heading">
    <w:name w:val="Heading"/>
    <w:basedOn w:val="Normal"/>
    <w:next w:val="Textbody"/>
    <w:rsid w:val="00C24333"/>
    <w:pPr>
      <w:keepNext/>
      <w:spacing w:before="240" w:after="120"/>
    </w:pPr>
    <w:rPr>
      <w:rFonts w:ascii="Arial" w:eastAsia="Microsoft YaHei" w:hAnsi="Arial" w:cs="Mangal"/>
      <w:sz w:val="28"/>
      <w:szCs w:val="28"/>
    </w:rPr>
  </w:style>
  <w:style w:type="paragraph" w:customStyle="1" w:styleId="Textbody">
    <w:name w:val="Text body"/>
    <w:basedOn w:val="Normal"/>
    <w:rsid w:val="00C24333"/>
    <w:pPr>
      <w:spacing w:after="120"/>
    </w:pPr>
    <w:rPr>
      <w:lang w:eastAsia="ar-SA"/>
    </w:rPr>
  </w:style>
  <w:style w:type="paragraph" w:styleId="List">
    <w:name w:val="List"/>
    <w:basedOn w:val="Textbody"/>
    <w:rsid w:val="00C24333"/>
    <w:rPr>
      <w:rFonts w:cs="Mangal"/>
    </w:rPr>
  </w:style>
  <w:style w:type="paragraph" w:styleId="Caption">
    <w:name w:val="caption"/>
    <w:basedOn w:val="Normal"/>
    <w:rsid w:val="00C24333"/>
    <w:pPr>
      <w:suppressLineNumbers/>
      <w:spacing w:before="120" w:after="120"/>
    </w:pPr>
    <w:rPr>
      <w:rFonts w:cs="Mangal"/>
      <w:i/>
      <w:iCs/>
    </w:rPr>
  </w:style>
  <w:style w:type="paragraph" w:customStyle="1" w:styleId="Index">
    <w:name w:val="Index"/>
    <w:basedOn w:val="Normal"/>
    <w:rsid w:val="00C24333"/>
    <w:pPr>
      <w:suppressLineNumbers/>
    </w:pPr>
    <w:rPr>
      <w:rFonts w:cs="Mangal"/>
    </w:rPr>
  </w:style>
  <w:style w:type="paragraph" w:styleId="NormalWeb">
    <w:name w:val="Normal (Web)"/>
    <w:basedOn w:val="Normal"/>
    <w:uiPriority w:val="99"/>
    <w:rsid w:val="00C24333"/>
    <w:pPr>
      <w:spacing w:before="28" w:after="28"/>
    </w:pPr>
    <w:rPr>
      <w:color w:val="000000"/>
    </w:rPr>
  </w:style>
  <w:style w:type="paragraph" w:styleId="BalloonText">
    <w:name w:val="Balloon Text"/>
    <w:basedOn w:val="Normal"/>
    <w:rsid w:val="00C24333"/>
    <w:rPr>
      <w:rFonts w:ascii="Tahoma" w:hAnsi="Tahoma" w:cs="Tahoma"/>
      <w:sz w:val="16"/>
      <w:szCs w:val="16"/>
    </w:rPr>
  </w:style>
  <w:style w:type="paragraph" w:customStyle="1" w:styleId="Framecontents">
    <w:name w:val="Frame contents"/>
    <w:basedOn w:val="Textbody"/>
    <w:rsid w:val="00C24333"/>
  </w:style>
  <w:style w:type="table" w:styleId="TableGrid">
    <w:name w:val="Table Grid"/>
    <w:basedOn w:val="TableNormal"/>
    <w:uiPriority w:val="39"/>
    <w:rsid w:val="00B64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419"/>
    <w:rPr>
      <w:color w:val="0563C1" w:themeColor="hyperlink"/>
      <w:u w:val="single"/>
    </w:rPr>
  </w:style>
  <w:style w:type="paragraph" w:styleId="ListParagraph">
    <w:name w:val="List Paragraph"/>
    <w:basedOn w:val="Normal"/>
    <w:uiPriority w:val="34"/>
    <w:qFormat/>
    <w:rsid w:val="00E50419"/>
    <w:pPr>
      <w:suppressAutoHyphens w:val="0"/>
      <w:spacing w:after="0" w:line="240" w:lineRule="auto"/>
      <w:ind w:left="720"/>
      <w:contextualSpacing/>
    </w:pPr>
  </w:style>
  <w:style w:type="character" w:customStyle="1" w:styleId="Heading2Char">
    <w:name w:val="Heading 2 Char"/>
    <w:basedOn w:val="DefaultParagraphFont"/>
    <w:link w:val="Heading2"/>
    <w:semiHidden/>
    <w:rsid w:val="00E50419"/>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rsid w:val="004D582B"/>
    <w:pPr>
      <w:tabs>
        <w:tab w:val="center" w:pos="4680"/>
        <w:tab w:val="right" w:pos="9360"/>
      </w:tabs>
      <w:suppressAutoHyphens w:val="0"/>
      <w:spacing w:after="0" w:line="240" w:lineRule="auto"/>
    </w:pPr>
  </w:style>
  <w:style w:type="character" w:customStyle="1" w:styleId="FooterChar">
    <w:name w:val="Footer Char"/>
    <w:basedOn w:val="DefaultParagraphFont"/>
    <w:link w:val="Footer"/>
    <w:uiPriority w:val="99"/>
    <w:rsid w:val="004D582B"/>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582B"/>
    <w:rPr>
      <w:rFonts w:cs="Times New Roman"/>
    </w:rPr>
  </w:style>
  <w:style w:type="paragraph" w:customStyle="1" w:styleId="Default">
    <w:name w:val="Default"/>
    <w:rsid w:val="006761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761F3"/>
    <w:pPr>
      <w:suppressAutoHyphens w:val="0"/>
      <w:spacing w:after="0" w:line="240" w:lineRule="auto"/>
    </w:pPr>
    <w:rPr>
      <w:rFonts w:ascii="Arial" w:hAnsi="Arial"/>
      <w:sz w:val="20"/>
      <w:lang w:val="x-none" w:eastAsia="x-none"/>
    </w:rPr>
  </w:style>
  <w:style w:type="character" w:customStyle="1" w:styleId="BodyText3Char">
    <w:name w:val="Body Text 3 Char"/>
    <w:basedOn w:val="DefaultParagraphFont"/>
    <w:link w:val="BodyText3"/>
    <w:rsid w:val="006761F3"/>
    <w:rPr>
      <w:rFonts w:ascii="Arial" w:eastAsia="Times New Roman" w:hAnsi="Arial" w:cs="Times New Roman"/>
      <w:sz w:val="20"/>
      <w:szCs w:val="24"/>
      <w:lang w:val="x-none" w:eastAsia="x-none"/>
    </w:rPr>
  </w:style>
  <w:style w:type="paragraph" w:customStyle="1" w:styleId="Companyname">
    <w:name w:val="Company name"/>
    <w:basedOn w:val="Normal"/>
    <w:rsid w:val="006761F3"/>
    <w:pPr>
      <w:suppressAutoHyphens w:val="0"/>
      <w:spacing w:after="0" w:line="240" w:lineRule="auto"/>
    </w:pPr>
    <w:rPr>
      <w:rFonts w:ascii="Arial" w:hAnsi="Arial"/>
      <w:b/>
    </w:rPr>
  </w:style>
  <w:style w:type="paragraph" w:styleId="Title">
    <w:name w:val="Title"/>
    <w:basedOn w:val="Normal"/>
    <w:link w:val="TitleChar"/>
    <w:qFormat/>
    <w:rsid w:val="006761F3"/>
    <w:pPr>
      <w:tabs>
        <w:tab w:val="left" w:pos="480"/>
        <w:tab w:val="left" w:pos="960"/>
        <w:tab w:val="left" w:pos="1440"/>
        <w:tab w:val="left" w:pos="1920"/>
        <w:tab w:val="left" w:pos="2400"/>
        <w:tab w:val="left" w:pos="2880"/>
        <w:tab w:val="left" w:pos="3360"/>
        <w:tab w:val="left" w:pos="3840"/>
        <w:tab w:val="left" w:pos="4320"/>
      </w:tabs>
      <w:suppressAutoHyphens w:val="0"/>
      <w:spacing w:before="960" w:after="120" w:line="240" w:lineRule="auto"/>
    </w:pPr>
    <w:rPr>
      <w:rFonts w:ascii="Arial" w:hAnsi="Arial"/>
      <w:color w:val="343E5F"/>
      <w:sz w:val="52"/>
      <w:szCs w:val="52"/>
      <w:lang w:val="x-none" w:eastAsia="x-none"/>
    </w:rPr>
  </w:style>
  <w:style w:type="character" w:customStyle="1" w:styleId="TitleChar">
    <w:name w:val="Title Char"/>
    <w:basedOn w:val="DefaultParagraphFont"/>
    <w:link w:val="Title"/>
    <w:rsid w:val="006761F3"/>
    <w:rPr>
      <w:rFonts w:ascii="Arial" w:eastAsia="Times New Roman" w:hAnsi="Arial" w:cs="Times New Roman"/>
      <w:color w:val="343E5F"/>
      <w:sz w:val="52"/>
      <w:szCs w:val="52"/>
      <w:lang w:val="x-none" w:eastAsia="x-none"/>
    </w:rPr>
  </w:style>
  <w:style w:type="character" w:styleId="UnresolvedMention">
    <w:name w:val="Unresolved Mention"/>
    <w:basedOn w:val="DefaultParagraphFont"/>
    <w:uiPriority w:val="99"/>
    <w:semiHidden/>
    <w:unhideWhenUsed/>
    <w:rsid w:val="0004320D"/>
    <w:rPr>
      <w:color w:val="605E5C"/>
      <w:shd w:val="clear" w:color="auto" w:fill="E1DFDD"/>
    </w:rPr>
  </w:style>
  <w:style w:type="paragraph" w:styleId="BodyText">
    <w:name w:val="Body Text"/>
    <w:basedOn w:val="Normal"/>
    <w:link w:val="BodyTextChar1"/>
    <w:uiPriority w:val="99"/>
    <w:semiHidden/>
    <w:unhideWhenUsed/>
    <w:rsid w:val="00755AAF"/>
    <w:pPr>
      <w:spacing w:after="120"/>
    </w:pPr>
  </w:style>
  <w:style w:type="character" w:customStyle="1" w:styleId="BodyTextChar1">
    <w:name w:val="Body Text Char1"/>
    <w:basedOn w:val="DefaultParagraphFont"/>
    <w:link w:val="BodyText"/>
    <w:uiPriority w:val="99"/>
    <w:semiHidden/>
    <w:rsid w:val="00755AA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55AAF"/>
    <w:pPr>
      <w:widowControl w:val="0"/>
      <w:suppressAutoHyphens w:val="0"/>
      <w:autoSpaceDE w:val="0"/>
      <w:autoSpaceDN w:val="0"/>
      <w:spacing w:after="0" w:line="240" w:lineRule="auto"/>
      <w:ind w:left="107"/>
    </w:pPr>
    <w:rPr>
      <w:rFonts w:ascii="Arial" w:eastAsia="Arial" w:hAnsi="Arial" w:cs="Arial"/>
      <w:sz w:val="22"/>
      <w:szCs w:val="22"/>
    </w:rPr>
  </w:style>
  <w:style w:type="character" w:customStyle="1" w:styleId="Heading5Char">
    <w:name w:val="Heading 5 Char"/>
    <w:basedOn w:val="DefaultParagraphFont"/>
    <w:link w:val="Heading5"/>
    <w:uiPriority w:val="9"/>
    <w:semiHidden/>
    <w:rsid w:val="00684D02"/>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54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608C0-C118-4E95-9856-1004117F14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FB95E-FFBC-4017-9C46-66460477B54F}">
  <ds:schemaRefs>
    <ds:schemaRef ds:uri="http://schemas.microsoft.com/sharepoint/v3/contenttype/forms"/>
  </ds:schemaRefs>
</ds:datastoreItem>
</file>

<file path=customXml/itemProps3.xml><?xml version="1.0" encoding="utf-8"?>
<ds:datastoreItem xmlns:ds="http://schemas.openxmlformats.org/officeDocument/2006/customXml" ds:itemID="{D14B5B04-276A-43C3-AA2E-2F983375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4091</Words>
  <Characters>23321</Characters>
  <Application>Microsoft Office Word</Application>
  <DocSecurity>8</DocSecurity>
  <Lines>194</Lines>
  <Paragraphs>54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cp:lastPrinted>2017-01-18T12:22:00Z</cp:lastPrinted>
  <dcterms:created xsi:type="dcterms:W3CDTF">2025-07-07T15:05:00Z</dcterms:created>
  <dcterms:modified xsi:type="dcterms:W3CDTF">2026-05-12T20:32:00Z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266f2fdf52dfce39292d7c41aaaf47dd8973b4b67d3ecf834dda0cc59d0b401e</vt:lpwstr>
  </property>
  <property fmtid="{D5CDD505-2E9C-101B-9397-08002B2CF9AE}" pid="3" name="ContentTypeId">
    <vt:lpwstr>0x010100FC428F8516A6A144A440BBF125BAC42B</vt:lpwstr>
  </property>
</Properties>
</file>