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07BE" w14:textId="77777777" w:rsidR="00F15680" w:rsidRPr="00F25A87" w:rsidRDefault="00F15680">
      <w:pPr>
        <w:rPr>
          <w:rFonts w:ascii="Cambria" w:eastAsia="Cambria" w:hAnsi="Cambria" w:cs="Cambria"/>
          <w:b/>
          <w:sz w:val="22"/>
          <w:szCs w:val="22"/>
        </w:rPr>
      </w:pPr>
    </w:p>
    <w:p w14:paraId="4D4ACC2E"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rPr>
        <w:t>Columbus State Community College</w:t>
      </w:r>
    </w:p>
    <w:p w14:paraId="4987D77A" w14:textId="77777777" w:rsidR="00F15680" w:rsidRPr="00F25A87" w:rsidRDefault="00467821">
      <w:pPr>
        <w:ind w:left="720" w:firstLine="720"/>
        <w:rPr>
          <w:rFonts w:ascii="Cambria" w:eastAsia="Cambria" w:hAnsi="Cambria" w:cs="Cambria"/>
          <w:sz w:val="22"/>
          <w:szCs w:val="22"/>
          <w:u w:val="single"/>
        </w:rPr>
      </w:pPr>
      <w:r w:rsidRPr="00F25A87">
        <w:rPr>
          <w:rFonts w:ascii="Cambria" w:eastAsia="Cambria" w:hAnsi="Cambria" w:cs="Cambria"/>
          <w:b/>
          <w:sz w:val="22"/>
          <w:szCs w:val="22"/>
        </w:rPr>
        <w:t>Human Services Department, Interpreter Education Program</w:t>
      </w:r>
      <w:r w:rsidRPr="00F25A87">
        <w:rPr>
          <w:rFonts w:ascii="Cambria" w:eastAsia="Cambria" w:hAnsi="Cambria" w:cs="Cambria"/>
          <w:sz w:val="22"/>
          <w:szCs w:val="22"/>
        </w:rPr>
        <w:br/>
      </w:r>
    </w:p>
    <w:p w14:paraId="7B624A32" w14:textId="074E597B" w:rsidR="00F15680" w:rsidRPr="00F25A87" w:rsidRDefault="00467821">
      <w:pPr>
        <w:jc w:val="center"/>
        <w:rPr>
          <w:rFonts w:ascii="Cambria" w:eastAsia="Cambria" w:hAnsi="Cambria" w:cs="Cambria"/>
          <w:sz w:val="22"/>
          <w:szCs w:val="22"/>
          <w:u w:val="single"/>
        </w:rPr>
      </w:pPr>
      <w:r w:rsidRPr="00F25A87">
        <w:rPr>
          <w:rFonts w:ascii="Cambria" w:eastAsia="Cambria" w:hAnsi="Cambria" w:cs="Cambria"/>
          <w:b/>
          <w:sz w:val="22"/>
          <w:szCs w:val="22"/>
        </w:rPr>
        <w:t xml:space="preserve">COURSE: </w:t>
      </w:r>
      <w:r w:rsidRPr="00F25A87">
        <w:rPr>
          <w:rFonts w:ascii="Cambria" w:eastAsia="Cambria" w:hAnsi="Cambria" w:cs="Cambria"/>
          <w:sz w:val="22"/>
          <w:szCs w:val="22"/>
          <w:u w:val="single"/>
        </w:rPr>
        <w:t>IEP 290</w:t>
      </w:r>
      <w:r w:rsidR="00EB3F6E">
        <w:rPr>
          <w:rFonts w:ascii="Cambria" w:eastAsia="Cambria" w:hAnsi="Cambria" w:cs="Cambria"/>
          <w:sz w:val="22"/>
          <w:szCs w:val="22"/>
          <w:u w:val="single"/>
        </w:rPr>
        <w:t>2</w:t>
      </w:r>
      <w:r w:rsidRPr="00F25A87">
        <w:rPr>
          <w:rFonts w:ascii="Cambria" w:eastAsia="Cambria" w:hAnsi="Cambria" w:cs="Cambria"/>
          <w:sz w:val="22"/>
          <w:szCs w:val="22"/>
        </w:rPr>
        <w:t xml:space="preserve"> </w:t>
      </w:r>
      <w:r w:rsidRPr="00F25A87">
        <w:rPr>
          <w:rFonts w:ascii="Cambria" w:eastAsia="Cambria" w:hAnsi="Cambria" w:cs="Cambria"/>
          <w:b/>
          <w:sz w:val="22"/>
          <w:szCs w:val="22"/>
        </w:rPr>
        <w:t>COURSE TITLE:</w:t>
      </w:r>
      <w:r w:rsidRPr="00F25A87">
        <w:rPr>
          <w:rFonts w:ascii="Cambria" w:eastAsia="Cambria" w:hAnsi="Cambria" w:cs="Cambria"/>
          <w:sz w:val="22"/>
          <w:szCs w:val="22"/>
        </w:rPr>
        <w:t xml:space="preserve"> </w:t>
      </w:r>
      <w:r w:rsidRPr="00F25A87">
        <w:rPr>
          <w:rFonts w:ascii="Cambria" w:eastAsia="Cambria" w:hAnsi="Cambria" w:cs="Cambria"/>
          <w:sz w:val="22"/>
          <w:szCs w:val="22"/>
          <w:u w:val="single"/>
        </w:rPr>
        <w:t>Community Interpreting Practicum</w:t>
      </w:r>
      <w:r w:rsidR="00EB3F6E">
        <w:rPr>
          <w:rFonts w:ascii="Cambria" w:eastAsia="Cambria" w:hAnsi="Cambria" w:cs="Cambria"/>
          <w:sz w:val="22"/>
          <w:szCs w:val="22"/>
          <w:u w:val="single"/>
        </w:rPr>
        <w:t xml:space="preserve"> II</w:t>
      </w:r>
    </w:p>
    <w:p w14:paraId="04C54911" w14:textId="77777777" w:rsidR="00F15680" w:rsidRPr="00F25A87" w:rsidRDefault="00F15680">
      <w:pPr>
        <w:rPr>
          <w:rFonts w:ascii="Cambria" w:eastAsia="Cambria" w:hAnsi="Cambria" w:cs="Cambria"/>
          <w:sz w:val="22"/>
          <w:szCs w:val="22"/>
        </w:rPr>
      </w:pPr>
    </w:p>
    <w:p w14:paraId="1F90D00B"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INSTRUCTORS of RECORD</w:t>
      </w:r>
      <w:r w:rsidRPr="00F25A87">
        <w:rPr>
          <w:rFonts w:ascii="Cambria" w:eastAsia="Cambria" w:hAnsi="Cambria" w:cs="Cambria"/>
          <w:sz w:val="22"/>
          <w:szCs w:val="22"/>
        </w:rPr>
        <w:t xml:space="preserve"> </w:t>
      </w:r>
      <w:r w:rsidRPr="00F25A87">
        <w:rPr>
          <w:rFonts w:ascii="Cambria" w:eastAsia="Cambria" w:hAnsi="Cambria" w:cs="Cambria"/>
          <w:sz w:val="22"/>
          <w:szCs w:val="22"/>
        </w:rPr>
        <w:br/>
        <w:t xml:space="preserve">Each student has a team of two instructors for the Practicum </w:t>
      </w:r>
      <w:r w:rsidRPr="00F25A87">
        <w:rPr>
          <w:rFonts w:ascii="Cambria" w:eastAsia="Cambria" w:hAnsi="Cambria" w:cs="Cambria"/>
          <w:sz w:val="22"/>
          <w:szCs w:val="22"/>
        </w:rPr>
        <w:t>experience – the seminar instructor and the assigned Field Liaison.</w:t>
      </w:r>
    </w:p>
    <w:p w14:paraId="1189F8AF" w14:textId="77777777" w:rsidR="00F15680" w:rsidRPr="00F25A87" w:rsidRDefault="00F15680">
      <w:pPr>
        <w:rPr>
          <w:rFonts w:ascii="Cambria" w:eastAsia="Cambria" w:hAnsi="Cambria" w:cs="Cambria"/>
          <w:sz w:val="22"/>
          <w:szCs w:val="22"/>
        </w:rPr>
      </w:pPr>
    </w:p>
    <w:p w14:paraId="75161E5F"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rPr>
        <w:t xml:space="preserve">CONTACT INFO  </w:t>
      </w:r>
    </w:p>
    <w:p w14:paraId="6C9829AE" w14:textId="10133C24" w:rsidR="00F15680" w:rsidRPr="00F25A87" w:rsidRDefault="00467821">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Seminar Instructor </w:t>
      </w:r>
    </w:p>
    <w:p w14:paraId="2483EC21" w14:textId="4CF6F676" w:rsidR="00F15680" w:rsidRPr="00F25A87" w:rsidRDefault="00467821">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Practicum Coordinator </w:t>
      </w:r>
    </w:p>
    <w:p w14:paraId="74066176" w14:textId="3959EE5A" w:rsidR="00F15680" w:rsidRPr="00F25A87" w:rsidRDefault="00467821">
      <w:pPr>
        <w:numPr>
          <w:ilvl w:val="0"/>
          <w:numId w:val="6"/>
        </w:numPr>
        <w:rPr>
          <w:rFonts w:ascii="Cambria" w:eastAsia="Cambria" w:hAnsi="Cambria" w:cs="Cambria"/>
          <w:sz w:val="22"/>
          <w:szCs w:val="22"/>
        </w:rPr>
      </w:pPr>
      <w:r w:rsidRPr="00F25A87">
        <w:rPr>
          <w:rFonts w:ascii="Cambria" w:eastAsia="Cambria" w:hAnsi="Cambria" w:cs="Cambria"/>
          <w:sz w:val="22"/>
          <w:szCs w:val="22"/>
        </w:rPr>
        <w:t xml:space="preserve">Assigned Field Liaison </w:t>
      </w:r>
    </w:p>
    <w:p w14:paraId="33D5E3E7"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r w:rsidRPr="00F25A87">
        <w:rPr>
          <w:rFonts w:ascii="Cambria" w:eastAsia="Cambria" w:hAnsi="Cambria" w:cs="Cambria"/>
          <w:b/>
          <w:sz w:val="22"/>
          <w:szCs w:val="22"/>
        </w:rPr>
        <w:tab/>
      </w:r>
    </w:p>
    <w:p w14:paraId="2F94EE75" w14:textId="4A19B23C" w:rsidR="00F15680" w:rsidRPr="00F25A87" w:rsidRDefault="00467821">
      <w:pPr>
        <w:rPr>
          <w:rFonts w:ascii="Cambria" w:eastAsia="Cambria" w:hAnsi="Cambria" w:cs="Cambria"/>
          <w:sz w:val="22"/>
          <w:szCs w:val="22"/>
          <w:shd w:val="clear" w:color="auto" w:fill="FFF2CC"/>
        </w:rPr>
      </w:pPr>
      <w:r w:rsidRPr="00F25A87">
        <w:rPr>
          <w:rFonts w:ascii="Cambria" w:eastAsia="Cambria" w:hAnsi="Cambria" w:cs="Cambria"/>
          <w:b/>
          <w:sz w:val="22"/>
          <w:szCs w:val="22"/>
          <w:shd w:val="clear" w:color="auto" w:fill="FFF2CC"/>
        </w:rPr>
        <w:t xml:space="preserve">SEMINAR MEETINGS: </w:t>
      </w:r>
    </w:p>
    <w:p w14:paraId="7F8CDAAA" w14:textId="77777777" w:rsidR="00F15680" w:rsidRPr="00F25A87" w:rsidRDefault="00F15680">
      <w:pPr>
        <w:rPr>
          <w:rFonts w:ascii="Cambria" w:eastAsia="Cambria" w:hAnsi="Cambria" w:cs="Cambria"/>
          <w:sz w:val="22"/>
          <w:szCs w:val="22"/>
        </w:rPr>
      </w:pPr>
    </w:p>
    <w:p w14:paraId="59AD95A1" w14:textId="56D782D5"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CREDITS:  </w:t>
      </w:r>
      <w:r w:rsidRPr="00F25A87">
        <w:rPr>
          <w:rFonts w:ascii="Cambria" w:eastAsia="Cambria" w:hAnsi="Cambria" w:cs="Cambria"/>
          <w:sz w:val="22"/>
          <w:szCs w:val="22"/>
        </w:rPr>
        <w:t>3.5</w:t>
      </w:r>
      <w:r w:rsidRPr="00F25A87">
        <w:rPr>
          <w:rFonts w:ascii="Cambria" w:eastAsia="Cambria" w:hAnsi="Cambria" w:cs="Cambria"/>
          <w:b/>
          <w:sz w:val="22"/>
          <w:szCs w:val="22"/>
        </w:rPr>
        <w:tab/>
        <w:t xml:space="preserve">CLASS HOURS PER WEEK:  </w:t>
      </w:r>
      <w:r w:rsidRPr="00F25A87">
        <w:rPr>
          <w:rFonts w:ascii="Cambria" w:eastAsia="Cambria" w:hAnsi="Cambria" w:cs="Cambria"/>
          <w:sz w:val="22"/>
          <w:szCs w:val="22"/>
        </w:rPr>
        <w:t xml:space="preserve">15 at Practicum Site, 1.5 </w:t>
      </w:r>
      <w:r w:rsidRPr="00F25A87">
        <w:rPr>
          <w:rFonts w:ascii="Cambria" w:eastAsia="Cambria" w:hAnsi="Cambria" w:cs="Cambria"/>
          <w:sz w:val="22"/>
          <w:szCs w:val="22"/>
        </w:rPr>
        <w:t>Seminar Class</w:t>
      </w:r>
      <w:r w:rsidRPr="00F25A87">
        <w:rPr>
          <w:rFonts w:ascii="Cambria" w:eastAsia="Cambria" w:hAnsi="Cambria" w:cs="Cambria"/>
          <w:b/>
          <w:sz w:val="22"/>
          <w:szCs w:val="22"/>
        </w:rPr>
        <w:tab/>
      </w:r>
      <w:r w:rsidRPr="00F25A87">
        <w:rPr>
          <w:rFonts w:ascii="Cambria" w:eastAsia="Cambria" w:hAnsi="Cambria" w:cs="Cambria"/>
          <w:b/>
          <w:sz w:val="22"/>
          <w:szCs w:val="22"/>
        </w:rPr>
        <w:tab/>
      </w:r>
    </w:p>
    <w:p w14:paraId="735234A6" w14:textId="77777777" w:rsidR="00F15680" w:rsidRPr="00F25A87" w:rsidRDefault="00F15680">
      <w:pPr>
        <w:rPr>
          <w:rFonts w:ascii="Cambria" w:eastAsia="Cambria" w:hAnsi="Cambria" w:cs="Cambria"/>
          <w:sz w:val="22"/>
          <w:szCs w:val="22"/>
        </w:rPr>
      </w:pPr>
    </w:p>
    <w:p w14:paraId="33BACB7A"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rPr>
        <w:t xml:space="preserve">CAMPUS CLOSINGS: </w:t>
      </w:r>
    </w:p>
    <w:p w14:paraId="4915A7A8" w14:textId="77777777" w:rsidR="00F15680" w:rsidRPr="00F25A87" w:rsidRDefault="00F15680">
      <w:pPr>
        <w:rPr>
          <w:rFonts w:ascii="Cambria" w:eastAsia="Cambria" w:hAnsi="Cambria" w:cs="Cambria"/>
          <w:b/>
          <w:sz w:val="22"/>
          <w:szCs w:val="22"/>
        </w:rPr>
      </w:pPr>
    </w:p>
    <w:p w14:paraId="5ECDA74E"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rPr>
        <w:t xml:space="preserve">PREREQUISITES:  </w:t>
      </w:r>
    </w:p>
    <w:p w14:paraId="12983BEC" w14:textId="77777777" w:rsidR="00F15680" w:rsidRPr="00F25A87" w:rsidRDefault="00467821">
      <w:pPr>
        <w:numPr>
          <w:ilvl w:val="0"/>
          <w:numId w:val="14"/>
        </w:numPr>
        <w:rPr>
          <w:rFonts w:ascii="Cambria" w:eastAsia="Cambria" w:hAnsi="Cambria" w:cs="Cambria"/>
          <w:sz w:val="22"/>
          <w:szCs w:val="22"/>
        </w:rPr>
      </w:pPr>
      <w:r w:rsidRPr="00F25A87">
        <w:rPr>
          <w:rFonts w:ascii="Cambria" w:eastAsia="Cambria" w:hAnsi="Cambria" w:cs="Cambria"/>
          <w:sz w:val="22"/>
          <w:szCs w:val="22"/>
        </w:rPr>
        <w:t>Practicum I - IEP 2303, IEP 2403, MULT 2403 (All with a grade of “C” or higher)</w:t>
      </w:r>
    </w:p>
    <w:p w14:paraId="753F8561" w14:textId="77777777" w:rsidR="00F15680" w:rsidRPr="00F25A87" w:rsidRDefault="00467821">
      <w:pPr>
        <w:numPr>
          <w:ilvl w:val="1"/>
          <w:numId w:val="14"/>
        </w:numPr>
        <w:rPr>
          <w:rFonts w:ascii="Cambria" w:eastAsia="Cambria" w:hAnsi="Cambria" w:cs="Cambria"/>
          <w:sz w:val="22"/>
          <w:szCs w:val="22"/>
        </w:rPr>
      </w:pPr>
      <w:r w:rsidRPr="00F25A87">
        <w:rPr>
          <w:rFonts w:ascii="Cambria" w:eastAsia="Cambria" w:hAnsi="Cambria" w:cs="Cambria"/>
          <w:sz w:val="22"/>
          <w:szCs w:val="22"/>
        </w:rPr>
        <w:t>Completion of first, second and summer semester General and Basic Ed courses per Plan of Study</w:t>
      </w:r>
    </w:p>
    <w:p w14:paraId="20ECC05E" w14:textId="77777777" w:rsidR="00F15680" w:rsidRPr="00F25A87" w:rsidRDefault="00467821">
      <w:pPr>
        <w:numPr>
          <w:ilvl w:val="0"/>
          <w:numId w:val="14"/>
        </w:numPr>
        <w:rPr>
          <w:rFonts w:ascii="Cambria" w:eastAsia="Cambria" w:hAnsi="Cambria" w:cs="Cambria"/>
          <w:sz w:val="22"/>
          <w:szCs w:val="22"/>
        </w:rPr>
      </w:pPr>
      <w:r w:rsidRPr="00F25A87">
        <w:rPr>
          <w:rFonts w:ascii="Cambria" w:eastAsia="Cambria" w:hAnsi="Cambria" w:cs="Cambria"/>
          <w:sz w:val="22"/>
          <w:szCs w:val="22"/>
        </w:rPr>
        <w:t>Practicum II - IEP 2303, IEP 2403, MULT 2403 (All with a grade of “C” or higher), IEP 2901 (with a grade of “B” or higher)</w:t>
      </w:r>
    </w:p>
    <w:p w14:paraId="359C9FCE" w14:textId="77777777" w:rsidR="00F15680" w:rsidRPr="00F25A87" w:rsidRDefault="00467821">
      <w:pPr>
        <w:numPr>
          <w:ilvl w:val="1"/>
          <w:numId w:val="14"/>
        </w:numPr>
        <w:rPr>
          <w:rFonts w:ascii="Cambria" w:eastAsia="Cambria" w:hAnsi="Cambria" w:cs="Cambria"/>
          <w:sz w:val="22"/>
          <w:szCs w:val="22"/>
        </w:rPr>
      </w:pPr>
      <w:r w:rsidRPr="00F25A87">
        <w:rPr>
          <w:rFonts w:ascii="Cambria" w:eastAsia="Cambria" w:hAnsi="Cambria" w:cs="Cambria"/>
          <w:sz w:val="22"/>
          <w:szCs w:val="22"/>
        </w:rPr>
        <w:t>Completion of first, second, summer and third semester General and Basic Ed courses per Plan of Study</w:t>
      </w:r>
    </w:p>
    <w:p w14:paraId="54AB6A84"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br/>
        <w:t xml:space="preserve">COREQUISITES: </w:t>
      </w:r>
      <w:r w:rsidRPr="00F25A87">
        <w:rPr>
          <w:rFonts w:ascii="Cambria" w:eastAsia="Cambria" w:hAnsi="Cambria" w:cs="Cambria"/>
          <w:sz w:val="22"/>
          <w:szCs w:val="22"/>
        </w:rPr>
        <w:t xml:space="preserve">IEP 2404 by second practicum placement         </w:t>
      </w:r>
    </w:p>
    <w:p w14:paraId="4F222B22" w14:textId="77777777" w:rsidR="00F15680" w:rsidRPr="00F25A87" w:rsidRDefault="00F15680">
      <w:pPr>
        <w:rPr>
          <w:rFonts w:ascii="Cambria" w:eastAsia="Cambria" w:hAnsi="Cambria" w:cs="Cambria"/>
          <w:sz w:val="22"/>
          <w:szCs w:val="22"/>
        </w:rPr>
      </w:pPr>
    </w:p>
    <w:p w14:paraId="6CDDA7BE" w14:textId="77777777" w:rsidR="00F15680" w:rsidRPr="00F25A87" w:rsidRDefault="00467821">
      <w:pPr>
        <w:rPr>
          <w:rFonts w:ascii="Cambria" w:eastAsia="Cambria" w:hAnsi="Cambria" w:cs="Cambria"/>
          <w:sz w:val="22"/>
          <w:szCs w:val="22"/>
          <w:u w:val="single"/>
        </w:rPr>
      </w:pPr>
      <w:r w:rsidRPr="00F25A87">
        <w:rPr>
          <w:rFonts w:ascii="Cambria" w:eastAsia="Cambria" w:hAnsi="Cambria" w:cs="Cambria"/>
          <w:b/>
          <w:sz w:val="22"/>
          <w:szCs w:val="22"/>
          <w:u w:val="single"/>
        </w:rPr>
        <w:t>INTERPRETER EDUCATION PROGRAM LANGUAGE PHILOSOPHY </w:t>
      </w:r>
    </w:p>
    <w:p w14:paraId="0E790F8D"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 xml:space="preserve">Columbus State Community College's Interpreter Education Program is committed to an ASL/sign-centered philosophy. All IEP-focused interactions (including but not limited to IEP program </w:t>
      </w:r>
      <w:r w:rsidRPr="00F25A87">
        <w:rPr>
          <w:rFonts w:ascii="Cambria" w:eastAsia="Cambria" w:hAnsi="Cambria" w:cs="Cambria"/>
          <w:sz w:val="22"/>
          <w:szCs w:val="22"/>
        </w:rPr>
        <w:t>meetings, IEP Advisory Board meetings, and IEP classroom and lab interactions) will maintain this commitment. When in the presence of people who use sign language as their primary form of communication during these interactions, all hearing IEP faculty and staff will use the language preferred by that person to communicate with one another. Students in the IEP program will make their best effort to do the same. If a non-signer is present during these interactions, an interpreter may be requested for that no</w:t>
      </w:r>
      <w:r w:rsidRPr="00F25A87">
        <w:rPr>
          <w:rFonts w:ascii="Cambria" w:eastAsia="Cambria" w:hAnsi="Cambria" w:cs="Cambria"/>
          <w:sz w:val="22"/>
          <w:szCs w:val="22"/>
        </w:rPr>
        <w:t>n-signer.</w:t>
      </w:r>
    </w:p>
    <w:p w14:paraId="55563A83" w14:textId="77777777" w:rsidR="00F15680" w:rsidRPr="00F25A87" w:rsidRDefault="00F15680">
      <w:pPr>
        <w:rPr>
          <w:rFonts w:ascii="Cambria" w:eastAsia="Cambria" w:hAnsi="Cambria" w:cs="Cambria"/>
          <w:sz w:val="22"/>
          <w:szCs w:val="22"/>
        </w:rPr>
      </w:pPr>
    </w:p>
    <w:p w14:paraId="680F8675"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COURSE DESCRIPTION   </w:t>
      </w:r>
      <w:r w:rsidRPr="00F25A87">
        <w:rPr>
          <w:rFonts w:ascii="Cambria" w:eastAsia="Cambria" w:hAnsi="Cambria" w:cs="Cambria"/>
          <w:b/>
          <w:sz w:val="22"/>
          <w:szCs w:val="22"/>
        </w:rPr>
        <w:br/>
      </w:r>
      <w:r w:rsidRPr="00F25A87">
        <w:rPr>
          <w:rFonts w:ascii="Cambria" w:eastAsia="Cambria" w:hAnsi="Cambria" w:cs="Cambria"/>
          <w:sz w:val="22"/>
          <w:szCs w:val="22"/>
        </w:rPr>
        <w:t xml:space="preserve">Students participate in a </w:t>
      </w:r>
      <w:proofErr w:type="gramStart"/>
      <w:r w:rsidRPr="00F25A87">
        <w:rPr>
          <w:rFonts w:ascii="Cambria" w:eastAsia="Cambria" w:hAnsi="Cambria" w:cs="Cambria"/>
          <w:sz w:val="22"/>
          <w:szCs w:val="22"/>
        </w:rPr>
        <w:t>160 hour</w:t>
      </w:r>
      <w:proofErr w:type="gramEnd"/>
      <w:r w:rsidRPr="00F25A87">
        <w:rPr>
          <w:rFonts w:ascii="Cambria" w:eastAsia="Cambria" w:hAnsi="Cambria" w:cs="Cambria"/>
          <w:sz w:val="22"/>
          <w:szCs w:val="22"/>
        </w:rPr>
        <w:t xml:space="preserve"> practicum supervised experience in an educational setting where utilization and practice of the knowledge and skills in the corresponding courses are required.  In addition, students participate in a 1.5-hour a week seminar experience for additional personal/professional support, supervision, feedback and exploration of field-related experiences. The opportunity to enhance/augment knowledge and skills related to specific interpreting settings is available under the superv</w:t>
      </w:r>
      <w:r w:rsidRPr="00F25A87">
        <w:rPr>
          <w:rFonts w:ascii="Cambria" w:eastAsia="Cambria" w:hAnsi="Cambria" w:cs="Cambria"/>
          <w:sz w:val="22"/>
          <w:szCs w:val="22"/>
        </w:rPr>
        <w:t>ision of a qualified field interpreter. Adherence to the NAD/RID Code of Professional Conduct is required. This course must be completed with a B or higher to fulfill AAS graduation requirements. </w:t>
      </w:r>
    </w:p>
    <w:p w14:paraId="36A632A9" w14:textId="77777777" w:rsidR="00F15680" w:rsidRPr="00F25A87" w:rsidRDefault="00F15680">
      <w:pPr>
        <w:rPr>
          <w:rFonts w:ascii="Cambria" w:eastAsia="Cambria" w:hAnsi="Cambria" w:cs="Cambria"/>
          <w:sz w:val="22"/>
          <w:szCs w:val="22"/>
        </w:rPr>
      </w:pPr>
    </w:p>
    <w:p w14:paraId="20F25669" w14:textId="77777777" w:rsidR="00F15680" w:rsidRPr="00F25A87" w:rsidRDefault="00467821">
      <w:pPr>
        <w:rPr>
          <w:rFonts w:ascii="Cambria" w:eastAsia="Cambria" w:hAnsi="Cambria" w:cs="Cambria"/>
          <w:sz w:val="22"/>
          <w:szCs w:val="22"/>
          <w:u w:val="single"/>
        </w:rPr>
      </w:pPr>
      <w:r w:rsidRPr="00F25A87">
        <w:rPr>
          <w:rFonts w:ascii="Cambria" w:eastAsia="Cambria" w:hAnsi="Cambria" w:cs="Cambria"/>
          <w:b/>
          <w:sz w:val="22"/>
          <w:szCs w:val="22"/>
        </w:rPr>
        <w:t xml:space="preserve">STUDENT LEARNING OUTCOMES   </w:t>
      </w:r>
    </w:p>
    <w:p w14:paraId="0BE9CBE5"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Students will be able to:</w:t>
      </w:r>
    </w:p>
    <w:p w14:paraId="233FCA30"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Identify goals to improve interpreting skills</w:t>
      </w:r>
    </w:p>
    <w:p w14:paraId="613C5D8A"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Integrate training and knowledge with the practicum interpreting experience</w:t>
      </w:r>
    </w:p>
    <w:p w14:paraId="63DD699F"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lastRenderedPageBreak/>
        <w:t>Analyze various interactions in the practicum interpreting experience</w:t>
      </w:r>
    </w:p>
    <w:p w14:paraId="4029E795"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Negotiate the communication requirements of the practicum interpreting experience</w:t>
      </w:r>
    </w:p>
    <w:p w14:paraId="22A60B68"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Apply the NAD/RID Code of Professional Conduct to the practicum interpreting experience</w:t>
      </w:r>
    </w:p>
    <w:p w14:paraId="57106B2C"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Demonstrate increased receptive and expressive language skills – both English and ASL</w:t>
      </w:r>
    </w:p>
    <w:p w14:paraId="2BEC6162"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Apply current theoretical practices to the practicum interpreting experience</w:t>
      </w:r>
    </w:p>
    <w:p w14:paraId="2660C3BF"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Apply the Demand Control Schema to the practicum interpreting experience</w:t>
      </w:r>
    </w:p>
    <w:p w14:paraId="69423360"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Identify Best Business Practices related to the interpreting profession</w:t>
      </w:r>
    </w:p>
    <w:p w14:paraId="2BB9E489" w14:textId="77777777" w:rsidR="00F15680" w:rsidRPr="00F25A87" w:rsidRDefault="00467821">
      <w:pPr>
        <w:numPr>
          <w:ilvl w:val="0"/>
          <w:numId w:val="7"/>
        </w:numPr>
        <w:rPr>
          <w:rFonts w:ascii="Cambria" w:eastAsia="Cambria" w:hAnsi="Cambria" w:cs="Cambria"/>
          <w:sz w:val="22"/>
          <w:szCs w:val="22"/>
        </w:rPr>
      </w:pPr>
      <w:r w:rsidRPr="00F25A87">
        <w:rPr>
          <w:rFonts w:ascii="Cambria" w:eastAsia="Cambria" w:hAnsi="Cambria" w:cs="Cambria"/>
          <w:sz w:val="22"/>
          <w:szCs w:val="22"/>
        </w:rPr>
        <w:t>Identify Professional Development opportunities</w:t>
      </w:r>
    </w:p>
    <w:p w14:paraId="15811C83" w14:textId="77777777" w:rsidR="00F15680" w:rsidRPr="00F25A87" w:rsidRDefault="00F15680">
      <w:pPr>
        <w:rPr>
          <w:rFonts w:ascii="Cambria" w:eastAsia="Cambria" w:hAnsi="Cambria" w:cs="Cambria"/>
          <w:sz w:val="22"/>
          <w:szCs w:val="22"/>
        </w:rPr>
      </w:pPr>
    </w:p>
    <w:p w14:paraId="152F7EAC"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GENERAL EDUCATION OUTCOMES</w:t>
      </w:r>
    </w:p>
    <w:p w14:paraId="5A1B3EFC"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 xml:space="preserve">Columbus State Community College's general education outcomes are an integral part of the curriculum and central to the mission of the college. The faculty at Columbus State has determined that these outcomes include the following </w:t>
      </w:r>
      <w:r w:rsidRPr="00F25A87">
        <w:rPr>
          <w:rFonts w:ascii="Cambria" w:eastAsia="Cambria" w:hAnsi="Cambria" w:cs="Cambria"/>
          <w:sz w:val="22"/>
          <w:szCs w:val="22"/>
        </w:rPr>
        <w:t>competencies:</w:t>
      </w:r>
    </w:p>
    <w:p w14:paraId="624C33B8" w14:textId="77777777" w:rsidR="00F15680" w:rsidRPr="00F25A87" w:rsidRDefault="00467821">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Critical Thinking</w:t>
      </w:r>
    </w:p>
    <w:p w14:paraId="20690272" w14:textId="77777777" w:rsidR="00F15680" w:rsidRPr="00F25A87" w:rsidRDefault="00467821">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Ethical Reasoning</w:t>
      </w:r>
    </w:p>
    <w:p w14:paraId="778F98C4" w14:textId="77777777" w:rsidR="00F15680" w:rsidRPr="00F25A87" w:rsidRDefault="00467821">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Communication Competence</w:t>
      </w:r>
    </w:p>
    <w:p w14:paraId="5AE490BC" w14:textId="77777777" w:rsidR="00F15680" w:rsidRPr="00F25A87" w:rsidRDefault="00467821">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Cultural and Social Awareness</w:t>
      </w:r>
    </w:p>
    <w:p w14:paraId="0D916E1E" w14:textId="77777777" w:rsidR="00F15680" w:rsidRPr="00F25A87" w:rsidRDefault="00467821">
      <w:pPr>
        <w:numPr>
          <w:ilvl w:val="0"/>
          <w:numId w:val="12"/>
        </w:numPr>
        <w:spacing w:line="288" w:lineRule="auto"/>
        <w:rPr>
          <w:rFonts w:ascii="Cambria" w:eastAsia="Cambria" w:hAnsi="Cambria" w:cs="Cambria"/>
          <w:sz w:val="22"/>
          <w:szCs w:val="22"/>
        </w:rPr>
      </w:pPr>
      <w:r w:rsidRPr="00F25A87">
        <w:rPr>
          <w:rFonts w:ascii="Cambria" w:eastAsia="Cambria" w:hAnsi="Cambria" w:cs="Cambria"/>
          <w:sz w:val="22"/>
          <w:szCs w:val="22"/>
        </w:rPr>
        <w:t>Professional and Life Skills</w:t>
      </w:r>
    </w:p>
    <w:p w14:paraId="1F3A2501" w14:textId="77777777" w:rsidR="00F15680" w:rsidRPr="00F25A87" w:rsidRDefault="00467821">
      <w:pPr>
        <w:spacing w:line="288" w:lineRule="auto"/>
        <w:rPr>
          <w:rFonts w:ascii="Cambria" w:eastAsia="Cambria" w:hAnsi="Cambria" w:cs="Cambria"/>
          <w:sz w:val="22"/>
          <w:szCs w:val="22"/>
        </w:rPr>
      </w:pPr>
      <w:r w:rsidRPr="00F25A87">
        <w:rPr>
          <w:rFonts w:ascii="Cambria" w:eastAsia="Cambria" w:hAnsi="Cambria" w:cs="Cambria"/>
          <w:sz w:val="22"/>
          <w:szCs w:val="22"/>
        </w:rPr>
        <w:br/>
        <w:t>In class students are assessed on their achievement of these outcomes. Names will not be used when reporting results. Outcomes-based assessment is used to improve instructional planning and design and the quality of student learning throughout the college.</w:t>
      </w:r>
    </w:p>
    <w:p w14:paraId="14AA625F" w14:textId="77777777" w:rsidR="00F15680" w:rsidRPr="00F25A87" w:rsidRDefault="00F15680">
      <w:pPr>
        <w:rPr>
          <w:rFonts w:ascii="Cambria" w:eastAsia="Cambria" w:hAnsi="Cambria" w:cs="Cambria"/>
          <w:sz w:val="22"/>
          <w:szCs w:val="22"/>
        </w:rPr>
      </w:pPr>
    </w:p>
    <w:p w14:paraId="678C832B"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COURSE MATERIALS REQUIRED:    </w:t>
      </w:r>
    </w:p>
    <w:p w14:paraId="1490EC5B" w14:textId="77777777" w:rsidR="00F15680" w:rsidRPr="00F25A87" w:rsidRDefault="00F15680">
      <w:pPr>
        <w:rPr>
          <w:rFonts w:ascii="Cambria" w:eastAsia="Cambria" w:hAnsi="Cambria" w:cs="Cambria"/>
          <w:sz w:val="22"/>
          <w:szCs w:val="22"/>
        </w:rPr>
      </w:pPr>
    </w:p>
    <w:p w14:paraId="16C80979"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u w:val="single"/>
        </w:rPr>
        <w:t>Required Materials</w:t>
      </w:r>
      <w:r w:rsidRPr="00F25A87">
        <w:rPr>
          <w:rFonts w:ascii="Cambria" w:eastAsia="Cambria" w:hAnsi="Cambria" w:cs="Cambria"/>
          <w:sz w:val="22"/>
          <w:szCs w:val="22"/>
          <w:u w:val="single"/>
        </w:rPr>
        <w:br/>
      </w:r>
      <w:r w:rsidRPr="00F25A87">
        <w:rPr>
          <w:rFonts w:ascii="Cambria" w:eastAsia="Cambria" w:hAnsi="Cambria" w:cs="Cambria"/>
          <w:sz w:val="22"/>
          <w:szCs w:val="22"/>
        </w:rPr>
        <w:br/>
        <w:t>Dean, R. K. &amp; Pollard, R. Q. (2013).</w:t>
      </w:r>
      <w:r w:rsidRPr="00F25A87">
        <w:rPr>
          <w:rFonts w:ascii="Cambria" w:eastAsia="Cambria" w:hAnsi="Cambria" w:cs="Cambria"/>
          <w:i/>
          <w:sz w:val="22"/>
          <w:szCs w:val="22"/>
        </w:rPr>
        <w:t xml:space="preserve"> The Demand Control Schema: Interpreting as a Practice Profession. </w:t>
      </w:r>
      <w:r w:rsidRPr="00F25A87">
        <w:rPr>
          <w:rFonts w:ascii="Cambria" w:eastAsia="Cambria" w:hAnsi="Cambria" w:cs="Cambria"/>
          <w:sz w:val="22"/>
          <w:szCs w:val="22"/>
        </w:rPr>
        <w:t>North Charleston: CreateSpace Independent Publishing Platform.</w:t>
      </w:r>
    </w:p>
    <w:p w14:paraId="13201318" w14:textId="77777777" w:rsidR="00F15680" w:rsidRPr="00F25A87" w:rsidRDefault="00F15680">
      <w:pPr>
        <w:rPr>
          <w:rFonts w:ascii="Cambria" w:eastAsia="Cambria" w:hAnsi="Cambria" w:cs="Cambria"/>
          <w:sz w:val="22"/>
          <w:szCs w:val="22"/>
        </w:rPr>
      </w:pPr>
    </w:p>
    <w:p w14:paraId="508932AB"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 xml:space="preserve">RID student membership ($40 </w:t>
      </w:r>
      <w:proofErr w:type="spellStart"/>
      <w:r w:rsidRPr="00F25A87">
        <w:rPr>
          <w:rFonts w:ascii="Cambria" w:eastAsia="Cambria" w:hAnsi="Cambria" w:cs="Cambria"/>
          <w:sz w:val="22"/>
          <w:szCs w:val="22"/>
        </w:rPr>
        <w:t>ish</w:t>
      </w:r>
      <w:proofErr w:type="spellEnd"/>
      <w:r w:rsidRPr="00F25A87">
        <w:rPr>
          <w:rFonts w:ascii="Cambria" w:eastAsia="Cambria" w:hAnsi="Cambria" w:cs="Cambria"/>
          <w:sz w:val="22"/>
          <w:szCs w:val="22"/>
        </w:rPr>
        <w:t xml:space="preserve">) at </w:t>
      </w:r>
      <w:hyperlink r:id="rId7">
        <w:r w:rsidR="00F15680" w:rsidRPr="00F25A87">
          <w:rPr>
            <w:rFonts w:ascii="Cambria" w:eastAsia="Cambria" w:hAnsi="Cambria" w:cs="Cambria"/>
            <w:sz w:val="22"/>
            <w:szCs w:val="22"/>
            <w:u w:val="single"/>
          </w:rPr>
          <w:t>http://www.rid.org/membership/join/</w:t>
        </w:r>
      </w:hyperlink>
      <w:r w:rsidRPr="00F25A87">
        <w:rPr>
          <w:rFonts w:ascii="Cambria" w:eastAsia="Cambria" w:hAnsi="Cambria" w:cs="Cambria"/>
          <w:sz w:val="22"/>
          <w:szCs w:val="22"/>
        </w:rPr>
        <w:t xml:space="preserve">  </w:t>
      </w:r>
    </w:p>
    <w:p w14:paraId="3A69B7BE" w14:textId="77777777" w:rsidR="00F15680" w:rsidRPr="00F25A87" w:rsidRDefault="00467821">
      <w:pPr>
        <w:numPr>
          <w:ilvl w:val="0"/>
          <w:numId w:val="1"/>
        </w:numPr>
        <w:rPr>
          <w:rFonts w:ascii="Cambria" w:eastAsia="Cambria" w:hAnsi="Cambria" w:cs="Cambria"/>
          <w:sz w:val="22"/>
          <w:szCs w:val="22"/>
        </w:rPr>
      </w:pPr>
      <w:r w:rsidRPr="00F25A87">
        <w:rPr>
          <w:rFonts w:ascii="Cambria" w:eastAsia="Cambria" w:hAnsi="Cambria" w:cs="Cambria"/>
          <w:sz w:val="22"/>
          <w:szCs w:val="22"/>
        </w:rPr>
        <w:t>Students should read all communications from RID and be prepared to discuss current events and updates each week. Remember that this is part of becoming a professional.</w:t>
      </w:r>
    </w:p>
    <w:p w14:paraId="04BAC3E7" w14:textId="77777777" w:rsidR="00F15680" w:rsidRPr="00F25A87" w:rsidRDefault="00F15680">
      <w:pPr>
        <w:rPr>
          <w:rFonts w:ascii="Cambria" w:eastAsia="Cambria" w:hAnsi="Cambria" w:cs="Cambria"/>
          <w:sz w:val="22"/>
          <w:szCs w:val="22"/>
        </w:rPr>
      </w:pPr>
    </w:p>
    <w:p w14:paraId="0BFA1A29" w14:textId="77777777" w:rsidR="00F15680" w:rsidRPr="00F25A87" w:rsidRDefault="00467821">
      <w:pPr>
        <w:rPr>
          <w:rFonts w:ascii="Cambria" w:eastAsia="Cambria" w:hAnsi="Cambria" w:cs="Cambria"/>
          <w:sz w:val="22"/>
          <w:szCs w:val="22"/>
        </w:rPr>
      </w:pPr>
      <w:proofErr w:type="spellStart"/>
      <w:r w:rsidRPr="00F25A87">
        <w:rPr>
          <w:rFonts w:ascii="Cambria" w:eastAsia="Cambria" w:hAnsi="Cambria" w:cs="Cambria"/>
          <w:sz w:val="22"/>
          <w:szCs w:val="22"/>
        </w:rPr>
        <w:t>GoReact</w:t>
      </w:r>
      <w:proofErr w:type="spellEnd"/>
      <w:r w:rsidRPr="00F25A87">
        <w:rPr>
          <w:rFonts w:ascii="Cambria" w:eastAsia="Cambria" w:hAnsi="Cambria" w:cs="Cambria"/>
          <w:sz w:val="22"/>
          <w:szCs w:val="22"/>
        </w:rPr>
        <w:t xml:space="preserve"> </w:t>
      </w:r>
      <w:proofErr w:type="gramStart"/>
      <w:r w:rsidRPr="00F25A87">
        <w:rPr>
          <w:rFonts w:ascii="Cambria" w:eastAsia="Cambria" w:hAnsi="Cambria" w:cs="Cambria"/>
          <w:sz w:val="22"/>
          <w:szCs w:val="22"/>
        </w:rPr>
        <w:t>-  Click</w:t>
      </w:r>
      <w:proofErr w:type="gramEnd"/>
      <w:r w:rsidRPr="00F25A87">
        <w:rPr>
          <w:rFonts w:ascii="Cambria" w:eastAsia="Cambria" w:hAnsi="Cambria" w:cs="Cambria"/>
          <w:sz w:val="22"/>
          <w:szCs w:val="22"/>
        </w:rPr>
        <w:t xml:space="preserve"> the link below to join our class </w:t>
      </w:r>
      <w:proofErr w:type="spellStart"/>
      <w:r w:rsidRPr="00F25A87">
        <w:rPr>
          <w:rFonts w:ascii="Cambria" w:eastAsia="Cambria" w:hAnsi="Cambria" w:cs="Cambria"/>
          <w:sz w:val="22"/>
          <w:szCs w:val="22"/>
        </w:rPr>
        <w:t>GoReact</w:t>
      </w:r>
      <w:proofErr w:type="spellEnd"/>
    </w:p>
    <w:p w14:paraId="31293DF3" w14:textId="77777777" w:rsidR="00F15680" w:rsidRPr="00F25A87" w:rsidRDefault="00467821">
      <w:pPr>
        <w:numPr>
          <w:ilvl w:val="0"/>
          <w:numId w:val="13"/>
        </w:numPr>
        <w:rPr>
          <w:rFonts w:ascii="Cambria" w:eastAsia="Cambria" w:hAnsi="Cambria" w:cs="Cambria"/>
          <w:sz w:val="22"/>
          <w:szCs w:val="22"/>
        </w:rPr>
      </w:pPr>
      <w:r w:rsidRPr="00F25A87">
        <w:rPr>
          <w:rFonts w:ascii="Cambria" w:eastAsia="Cambria" w:hAnsi="Cambria" w:cs="Cambria"/>
          <w:sz w:val="22"/>
          <w:szCs w:val="22"/>
        </w:rPr>
        <w:t xml:space="preserve">All journals will be recorded in ASL and should be submitted to </w:t>
      </w:r>
      <w:proofErr w:type="spellStart"/>
      <w:r w:rsidRPr="00F25A87">
        <w:rPr>
          <w:rFonts w:ascii="Cambria" w:eastAsia="Cambria" w:hAnsi="Cambria" w:cs="Cambria"/>
          <w:sz w:val="22"/>
          <w:szCs w:val="22"/>
        </w:rPr>
        <w:t>GoReact</w:t>
      </w:r>
      <w:proofErr w:type="spellEnd"/>
      <w:r w:rsidRPr="00F25A87">
        <w:rPr>
          <w:rFonts w:ascii="Cambria" w:eastAsia="Cambria" w:hAnsi="Cambria" w:cs="Cambria"/>
          <w:sz w:val="22"/>
          <w:szCs w:val="22"/>
        </w:rPr>
        <w:t xml:space="preserve"> for evaluation by the instructor</w:t>
      </w:r>
    </w:p>
    <w:p w14:paraId="075DDE4A" w14:textId="77777777" w:rsidR="00F15680" w:rsidRPr="00F25A87" w:rsidRDefault="00F15680">
      <w:pPr>
        <w:rPr>
          <w:rFonts w:ascii="Cambria" w:eastAsia="Cambria" w:hAnsi="Cambria" w:cs="Cambria"/>
          <w:b/>
          <w:sz w:val="22"/>
          <w:szCs w:val="22"/>
        </w:rPr>
      </w:pPr>
    </w:p>
    <w:p w14:paraId="37256CC3" w14:textId="77777777" w:rsidR="00F15680" w:rsidRPr="00F25A87" w:rsidRDefault="00F15680">
      <w:pPr>
        <w:rPr>
          <w:rFonts w:ascii="Cambria" w:eastAsia="Cambria" w:hAnsi="Cambria" w:cs="Cambria"/>
          <w:b/>
          <w:sz w:val="22"/>
          <w:szCs w:val="22"/>
        </w:rPr>
      </w:pPr>
    </w:p>
    <w:p w14:paraId="31CA514D"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GENERAL INSTRUCTIONAL METHODS   </w:t>
      </w:r>
      <w:r w:rsidRPr="00F25A87">
        <w:rPr>
          <w:rFonts w:ascii="Cambria" w:eastAsia="Cambria" w:hAnsi="Cambria" w:cs="Cambria"/>
          <w:b/>
          <w:sz w:val="22"/>
          <w:szCs w:val="22"/>
        </w:rPr>
        <w:br/>
      </w:r>
      <w:r w:rsidRPr="00F25A87">
        <w:rPr>
          <w:rFonts w:ascii="Cambria" w:eastAsia="Cambria" w:hAnsi="Cambria" w:cs="Cambria"/>
          <w:sz w:val="22"/>
          <w:szCs w:val="22"/>
        </w:rPr>
        <w:t>Class discussion, Speakers/Panel, Case Conferencing</w:t>
      </w:r>
    </w:p>
    <w:p w14:paraId="399DD65B" w14:textId="77777777" w:rsidR="00F15680" w:rsidRPr="00F25A87" w:rsidRDefault="00F15680">
      <w:pPr>
        <w:rPr>
          <w:rFonts w:ascii="Cambria" w:eastAsia="Cambria" w:hAnsi="Cambria" w:cs="Cambria"/>
          <w:sz w:val="22"/>
          <w:szCs w:val="22"/>
        </w:rPr>
      </w:pPr>
    </w:p>
    <w:p w14:paraId="773543A9" w14:textId="77777777" w:rsidR="00F15680" w:rsidRPr="00F25A87" w:rsidRDefault="00467821">
      <w:pPr>
        <w:tabs>
          <w:tab w:val="left" w:pos="5760"/>
        </w:tabs>
        <w:rPr>
          <w:rFonts w:ascii="Cambria" w:eastAsia="Cambria" w:hAnsi="Cambria" w:cs="Cambria"/>
          <w:sz w:val="22"/>
          <w:szCs w:val="22"/>
        </w:rPr>
      </w:pPr>
      <w:r w:rsidRPr="00F25A87">
        <w:rPr>
          <w:rFonts w:ascii="Cambria" w:eastAsia="Cambria" w:hAnsi="Cambria" w:cs="Cambria"/>
          <w:b/>
          <w:sz w:val="22"/>
          <w:szCs w:val="22"/>
        </w:rPr>
        <w:t>ASSESSMENT</w:t>
      </w:r>
    </w:p>
    <w:p w14:paraId="5171AC18"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Columbus State Community College is committed to assessment (measurement) of student achievement of academic outcomes.  This process addresses the issues of what you need 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w:t>
      </w:r>
      <w:r w:rsidRPr="00F25A87">
        <w:rPr>
          <w:rFonts w:ascii="Cambria" w:eastAsia="Cambria" w:hAnsi="Cambria" w:cs="Cambria"/>
          <w:sz w:val="22"/>
          <w:szCs w:val="22"/>
        </w:rPr>
        <w:t>de evidence for institutional effectiveness.  In class you are assessed and graded on your achievement of the outcomes for this course.  You may also be required to participate in broader assessment activities.</w:t>
      </w:r>
    </w:p>
    <w:p w14:paraId="10E3FEBF" w14:textId="77777777" w:rsidR="00F15680" w:rsidRPr="00F25A87" w:rsidRDefault="00F15680">
      <w:pPr>
        <w:rPr>
          <w:rFonts w:ascii="Cambria" w:eastAsia="Cambria" w:hAnsi="Cambria" w:cs="Cambria"/>
          <w:sz w:val="22"/>
          <w:szCs w:val="22"/>
        </w:rPr>
      </w:pPr>
    </w:p>
    <w:p w14:paraId="187A7BF4" w14:textId="77777777" w:rsidR="00F25A87" w:rsidRPr="00F25A87" w:rsidRDefault="00F25A87">
      <w:pPr>
        <w:rPr>
          <w:rFonts w:ascii="Cambria" w:eastAsia="Cambria" w:hAnsi="Cambria" w:cs="Cambria"/>
          <w:b/>
          <w:sz w:val="22"/>
          <w:szCs w:val="22"/>
        </w:rPr>
      </w:pPr>
    </w:p>
    <w:p w14:paraId="15B099B1" w14:textId="44414ED8"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lastRenderedPageBreak/>
        <w:t>STANDARDS AND METHODS FOR ASSESSMENT</w:t>
      </w:r>
      <w:r w:rsidRPr="00F25A87">
        <w:rPr>
          <w:rFonts w:ascii="Cambria" w:eastAsia="Cambria" w:hAnsi="Cambria" w:cs="Cambria"/>
          <w:sz w:val="22"/>
          <w:szCs w:val="22"/>
        </w:rPr>
        <w:br/>
      </w:r>
    </w:p>
    <w:p w14:paraId="3304C689"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u w:val="single"/>
        </w:rPr>
        <w:t>UNGRADED OBSERVATION</w:t>
      </w:r>
    </w:p>
    <w:p w14:paraId="59414830" w14:textId="77777777" w:rsidR="00F15680" w:rsidRPr="00F25A87" w:rsidRDefault="00467821">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 will be </w:t>
      </w:r>
      <w:r w:rsidRPr="00F25A87">
        <w:rPr>
          <w:rFonts w:ascii="Cambria" w:eastAsia="Cambria" w:hAnsi="Cambria" w:cs="Cambria"/>
          <w:sz w:val="22"/>
          <w:szCs w:val="22"/>
        </w:rPr>
        <w:t>observed by Field Liaison within the first five weeks of semester</w:t>
      </w:r>
    </w:p>
    <w:p w14:paraId="387B5226" w14:textId="77777777" w:rsidR="00F15680" w:rsidRPr="00F25A87" w:rsidRDefault="00467821">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 will complete a Self-Assessment of their observation performance  </w:t>
      </w:r>
    </w:p>
    <w:p w14:paraId="6E0B472E" w14:textId="77777777" w:rsidR="00F15680" w:rsidRPr="00F25A87" w:rsidRDefault="00467821">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Field Liaison will complete written feedback of the observation performance</w:t>
      </w:r>
    </w:p>
    <w:p w14:paraId="41B6A593" w14:textId="77777777" w:rsidR="00F15680" w:rsidRPr="00F25A87" w:rsidRDefault="00467821">
      <w:pPr>
        <w:numPr>
          <w:ilvl w:val="0"/>
          <w:numId w:val="2"/>
        </w:numPr>
        <w:spacing w:line="276" w:lineRule="auto"/>
        <w:rPr>
          <w:rFonts w:ascii="Cambria" w:eastAsia="Cambria" w:hAnsi="Cambria" w:cs="Cambria"/>
          <w:sz w:val="22"/>
          <w:szCs w:val="22"/>
        </w:rPr>
      </w:pPr>
      <w:r w:rsidRPr="00F25A87">
        <w:rPr>
          <w:rFonts w:ascii="Cambria" w:eastAsia="Cambria" w:hAnsi="Cambria" w:cs="Cambria"/>
          <w:sz w:val="22"/>
          <w:szCs w:val="22"/>
        </w:rPr>
        <w:t>Student and Field Liaison will meet to discuss the observation performance, create specific goals to be monitored during the semester’s practicum experience, and share goals with the supervising interpreter</w:t>
      </w:r>
    </w:p>
    <w:p w14:paraId="16FAC79B" w14:textId="77777777" w:rsidR="00F15680" w:rsidRPr="00F25A87" w:rsidRDefault="00467821">
      <w:pPr>
        <w:numPr>
          <w:ilvl w:val="0"/>
          <w:numId w:val="2"/>
        </w:numPr>
        <w:spacing w:after="200" w:line="276" w:lineRule="auto"/>
        <w:rPr>
          <w:rFonts w:ascii="Cambria" w:eastAsia="Cambria" w:hAnsi="Cambria" w:cs="Cambria"/>
          <w:sz w:val="22"/>
          <w:szCs w:val="22"/>
        </w:rPr>
      </w:pPr>
      <w:r w:rsidRPr="00F25A87">
        <w:rPr>
          <w:rFonts w:ascii="Cambria" w:eastAsia="Cambria" w:hAnsi="Cambria" w:cs="Cambria"/>
          <w:sz w:val="22"/>
          <w:szCs w:val="22"/>
        </w:rPr>
        <w:t xml:space="preserve">No grade is given for observation </w:t>
      </w:r>
      <w:r w:rsidRPr="00F25A87">
        <w:rPr>
          <w:rFonts w:ascii="Cambria" w:eastAsia="Cambria" w:hAnsi="Cambria" w:cs="Cambria"/>
          <w:i/>
          <w:sz w:val="22"/>
          <w:szCs w:val="22"/>
          <w:u w:val="single"/>
        </w:rPr>
        <w:t>performance</w:t>
      </w:r>
    </w:p>
    <w:p w14:paraId="2DC83890"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u w:val="single"/>
        </w:rPr>
        <w:t>ASSESSMENTS</w:t>
      </w:r>
      <w:r w:rsidRPr="00F25A87">
        <w:rPr>
          <w:rFonts w:ascii="Cambria" w:eastAsia="Cambria" w:hAnsi="Cambria" w:cs="Cambria"/>
          <w:b/>
          <w:sz w:val="22"/>
          <w:szCs w:val="22"/>
        </w:rPr>
        <w:t xml:space="preserve"> - </w:t>
      </w:r>
      <w:r w:rsidRPr="00F25A87">
        <w:rPr>
          <w:rFonts w:ascii="Cambria" w:eastAsia="Cambria" w:hAnsi="Cambria" w:cs="Cambria"/>
          <w:b/>
          <w:sz w:val="22"/>
          <w:szCs w:val="22"/>
          <w:u w:val="single"/>
        </w:rPr>
        <w:t>80%</w:t>
      </w:r>
      <w:r w:rsidRPr="00F25A87">
        <w:rPr>
          <w:rFonts w:ascii="Cambria" w:eastAsia="Cambria" w:hAnsi="Cambria" w:cs="Cambria"/>
          <w:b/>
          <w:sz w:val="22"/>
          <w:szCs w:val="22"/>
        </w:rPr>
        <w:t xml:space="preserve"> of final grade calculated, using rubrics completed by supervising interpreter(s) and/or field liaison </w:t>
      </w:r>
    </w:p>
    <w:p w14:paraId="752EA914" w14:textId="77777777" w:rsidR="00F15680" w:rsidRPr="00F25A87" w:rsidRDefault="00F15680">
      <w:pPr>
        <w:rPr>
          <w:rFonts w:ascii="Cambria" w:eastAsia="Cambria" w:hAnsi="Cambria" w:cs="Cambria"/>
          <w:sz w:val="22"/>
          <w:szCs w:val="22"/>
        </w:rPr>
      </w:pPr>
    </w:p>
    <w:p w14:paraId="1A194A05"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The overall goal of the practicum experience is to prepare students to become entry-level interpreters capable of working autonomously, without assistance. Assessments done by field liaison and supervising interpreter(s) must accurately reflect this standard as it relates to the students’ skills, knowledge and professionalism.  </w:t>
      </w:r>
    </w:p>
    <w:p w14:paraId="57396F11"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  </w:t>
      </w:r>
    </w:p>
    <w:p w14:paraId="5166C36E" w14:textId="77777777" w:rsidR="00F15680" w:rsidRPr="00F25A87" w:rsidRDefault="00467821">
      <w:pPr>
        <w:numPr>
          <w:ilvl w:val="0"/>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FIELD LIAISON ASSESSMENTS:  </w:t>
      </w:r>
      <w:r w:rsidRPr="00F25A87">
        <w:rPr>
          <w:rFonts w:ascii="Cambria" w:eastAsia="Cambria" w:hAnsi="Cambria" w:cs="Cambria"/>
          <w:sz w:val="22"/>
          <w:szCs w:val="22"/>
          <w:u w:val="single"/>
        </w:rPr>
        <w:t xml:space="preserve">In order to fulfill AAS IEP degree requirements and to qualify for another practicum the average score of both Field Liaison </w:t>
      </w:r>
      <w:proofErr w:type="gramStart"/>
      <w:r w:rsidRPr="00F25A87">
        <w:rPr>
          <w:rFonts w:ascii="Cambria" w:eastAsia="Cambria" w:hAnsi="Cambria" w:cs="Cambria"/>
          <w:sz w:val="22"/>
          <w:szCs w:val="22"/>
          <w:u w:val="single"/>
        </w:rPr>
        <w:t>Assessments  must</w:t>
      </w:r>
      <w:proofErr w:type="gramEnd"/>
      <w:r w:rsidRPr="00F25A87">
        <w:rPr>
          <w:rFonts w:ascii="Cambria" w:eastAsia="Cambria" w:hAnsi="Cambria" w:cs="Cambria"/>
          <w:sz w:val="22"/>
          <w:szCs w:val="22"/>
          <w:u w:val="single"/>
        </w:rPr>
        <w:t xml:space="preserve"> be 80% or higher</w:t>
      </w:r>
    </w:p>
    <w:p w14:paraId="6E642E25"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Two graded assessments using FIELD LIAISON ASSESSMENT RUBRIC</w:t>
      </w:r>
    </w:p>
    <w:p w14:paraId="144B43D2" w14:textId="77777777" w:rsidR="00F15680" w:rsidRPr="00F25A87" w:rsidRDefault="00467821">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Individual cases may require a third assessment (to be weighted equally with first and second assessment in calculation of final grade)</w:t>
      </w:r>
    </w:p>
    <w:p w14:paraId="267584DD"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Each Field Assessment is worth 30% of final grade</w:t>
      </w:r>
    </w:p>
    <w:p w14:paraId="0576E742"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Two Field Assessment scores will be averaged</w:t>
      </w:r>
    </w:p>
    <w:p w14:paraId="3D9281B4"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b/>
          <w:sz w:val="22"/>
          <w:szCs w:val="22"/>
        </w:rPr>
        <w:t xml:space="preserve">Students MUST have a total average of 80% (B) or higher between the two Field Liaison assessments to pass the </w:t>
      </w:r>
      <w:proofErr w:type="gramStart"/>
      <w:r w:rsidRPr="00F25A87">
        <w:rPr>
          <w:rFonts w:ascii="Cambria" w:eastAsia="Cambria" w:hAnsi="Cambria" w:cs="Cambria"/>
          <w:b/>
          <w:sz w:val="22"/>
          <w:szCs w:val="22"/>
        </w:rPr>
        <w:t>course as a whole</w:t>
      </w:r>
      <w:proofErr w:type="gramEnd"/>
      <w:r w:rsidRPr="00F25A87">
        <w:rPr>
          <w:rFonts w:ascii="Cambria" w:eastAsia="Cambria" w:hAnsi="Cambria" w:cs="Cambria"/>
          <w:b/>
          <w:sz w:val="22"/>
          <w:szCs w:val="22"/>
        </w:rPr>
        <w:t>.</w:t>
      </w:r>
      <w:r w:rsidRPr="00F25A87">
        <w:rPr>
          <w:rFonts w:ascii="Cambria" w:eastAsia="Cambria" w:hAnsi="Cambria" w:cs="Cambria"/>
          <w:sz w:val="22"/>
          <w:szCs w:val="22"/>
        </w:rPr>
        <w:t xml:space="preserve"> If the average grade of the two Field Liaison assessments is less than (80%) B then </w:t>
      </w:r>
      <w:r w:rsidRPr="00F25A87">
        <w:rPr>
          <w:rFonts w:ascii="Cambria" w:eastAsia="Cambria" w:hAnsi="Cambria" w:cs="Cambria"/>
          <w:b/>
          <w:sz w:val="22"/>
          <w:szCs w:val="22"/>
        </w:rPr>
        <w:t>the final grade for the course will be reduced to 69% (D)</w:t>
      </w:r>
      <w:r w:rsidRPr="00F25A87">
        <w:rPr>
          <w:rFonts w:ascii="Cambria" w:eastAsia="Cambria" w:hAnsi="Cambria" w:cs="Cambria"/>
          <w:sz w:val="22"/>
          <w:szCs w:val="22"/>
        </w:rPr>
        <w:t xml:space="preserve"> e.g., A student earns 86% (B) on the first Field Liaison assessment and a (72%) (C) on the second Field Liaison assessment; the final grade will be reduced to 69% (D), and the student will not be eligible for a second practicum or graduation until retaking the Entrance Exam for Practicum and repeating the course successfully (with an 80% or higher).</w:t>
      </w:r>
      <w:r w:rsidRPr="00F25A87">
        <w:rPr>
          <w:rFonts w:ascii="Cambria" w:eastAsia="Cambria" w:hAnsi="Cambria" w:cs="Cambria"/>
          <w:sz w:val="22"/>
          <w:szCs w:val="22"/>
        </w:rPr>
        <w:t xml:space="preserve"> </w:t>
      </w:r>
    </w:p>
    <w:p w14:paraId="3886AF1B" w14:textId="77777777" w:rsidR="00F15680" w:rsidRPr="00F25A87" w:rsidRDefault="00467821">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21F87B0C"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Students will complete a Self-Assessment of each performance that was assessed by the Field Liaison.  The Field Liaison will not meet with the student without a completed Self-Assessment. </w:t>
      </w:r>
    </w:p>
    <w:p w14:paraId="549545D6" w14:textId="77777777" w:rsidR="00F15680" w:rsidRPr="00F25A87" w:rsidRDefault="00467821">
      <w:pPr>
        <w:numPr>
          <w:ilvl w:val="0"/>
          <w:numId w:val="11"/>
        </w:numPr>
        <w:spacing w:line="276" w:lineRule="auto"/>
        <w:rPr>
          <w:rFonts w:ascii="Cambria" w:eastAsia="Cambria" w:hAnsi="Cambria" w:cs="Cambria"/>
          <w:sz w:val="22"/>
          <w:szCs w:val="22"/>
        </w:rPr>
      </w:pPr>
      <w:r w:rsidRPr="00F25A87">
        <w:rPr>
          <w:rFonts w:ascii="Cambria" w:eastAsia="Cambria" w:hAnsi="Cambria" w:cs="Cambria"/>
          <w:sz w:val="22"/>
          <w:szCs w:val="22"/>
        </w:rPr>
        <w:t>SUPERVISING INTERPRETER ASSESSMENTS (Blue Form):</w:t>
      </w:r>
    </w:p>
    <w:p w14:paraId="7DA511B5"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Two graded assessments: </w:t>
      </w:r>
    </w:p>
    <w:p w14:paraId="40A54D55" w14:textId="77777777" w:rsidR="00F15680" w:rsidRPr="00F25A87" w:rsidRDefault="00467821">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Midterm Site </w:t>
      </w:r>
      <w:r w:rsidRPr="00F25A87">
        <w:rPr>
          <w:rFonts w:ascii="Cambria" w:eastAsia="Cambria" w:hAnsi="Cambria" w:cs="Cambria"/>
          <w:sz w:val="22"/>
          <w:szCs w:val="22"/>
        </w:rPr>
        <w:t>Assessment:</w:t>
      </w:r>
      <w:proofErr w:type="gramStart"/>
      <w:r w:rsidRPr="00F25A87">
        <w:rPr>
          <w:rFonts w:ascii="Cambria" w:eastAsia="Cambria" w:hAnsi="Cambria" w:cs="Cambria"/>
          <w:sz w:val="22"/>
          <w:szCs w:val="22"/>
        </w:rPr>
        <w:tab/>
        <w:t xml:space="preserve">  5</w:t>
      </w:r>
      <w:proofErr w:type="gramEnd"/>
      <w:r w:rsidRPr="00F25A87">
        <w:rPr>
          <w:rFonts w:ascii="Cambria" w:eastAsia="Cambria" w:hAnsi="Cambria" w:cs="Cambria"/>
          <w:sz w:val="22"/>
          <w:szCs w:val="22"/>
        </w:rPr>
        <w:t>% of final grade</w:t>
      </w:r>
    </w:p>
    <w:p w14:paraId="20948408" w14:textId="77777777" w:rsidR="00F15680" w:rsidRPr="00F25A87" w:rsidRDefault="00467821">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rPr>
        <w:t>Final Site Assessment:</w:t>
      </w:r>
      <w:r w:rsidRPr="00F25A87">
        <w:rPr>
          <w:rFonts w:ascii="Cambria" w:eastAsia="Cambria" w:hAnsi="Cambria" w:cs="Cambria"/>
          <w:sz w:val="22"/>
          <w:szCs w:val="22"/>
        </w:rPr>
        <w:tab/>
      </w:r>
      <w:r w:rsidRPr="00F25A87">
        <w:rPr>
          <w:rFonts w:ascii="Cambria" w:eastAsia="Cambria" w:hAnsi="Cambria" w:cs="Cambria"/>
          <w:sz w:val="22"/>
          <w:szCs w:val="22"/>
        </w:rPr>
        <w:tab/>
        <w:t xml:space="preserve"> 15% of final grade</w:t>
      </w:r>
    </w:p>
    <w:p w14:paraId="7C99EBB0"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Field Liaison will use the Rubric to assign numbers to each section and calculate percentages</w:t>
      </w:r>
    </w:p>
    <w:p w14:paraId="37F3B566"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Scores and comments will be discussed with student </w:t>
      </w:r>
    </w:p>
    <w:p w14:paraId="1B82EAA4" w14:textId="77777777" w:rsidR="00F15680" w:rsidRPr="00F25A87" w:rsidRDefault="00467821">
      <w:pPr>
        <w:numPr>
          <w:ilvl w:val="1"/>
          <w:numId w:val="11"/>
        </w:numPr>
        <w:spacing w:line="276" w:lineRule="auto"/>
        <w:rPr>
          <w:sz w:val="22"/>
          <w:szCs w:val="22"/>
        </w:rPr>
      </w:pPr>
      <w:proofErr w:type="gramStart"/>
      <w:r w:rsidRPr="00F25A87">
        <w:rPr>
          <w:rFonts w:ascii="Cambria" w:eastAsia="Cambria" w:hAnsi="Cambria" w:cs="Cambria"/>
          <w:sz w:val="22"/>
          <w:szCs w:val="22"/>
          <w:u w:val="single"/>
        </w:rPr>
        <w:t>In order to</w:t>
      </w:r>
      <w:proofErr w:type="gramEnd"/>
      <w:r w:rsidRPr="00F25A87">
        <w:rPr>
          <w:rFonts w:ascii="Cambria" w:eastAsia="Cambria" w:hAnsi="Cambria" w:cs="Cambria"/>
          <w:sz w:val="22"/>
          <w:szCs w:val="22"/>
          <w:u w:val="single"/>
        </w:rPr>
        <w:t xml:space="preserve"> fulfill AAS IEP degree requirements and to qualify for another practicum, a score of 80% or higher must be earned on the </w:t>
      </w:r>
      <w:r w:rsidRPr="00F25A87">
        <w:rPr>
          <w:rFonts w:ascii="Cambria" w:eastAsia="Cambria" w:hAnsi="Cambria" w:cs="Cambria"/>
          <w:b/>
          <w:sz w:val="22"/>
          <w:szCs w:val="22"/>
          <w:u w:val="single"/>
        </w:rPr>
        <w:t xml:space="preserve">Final Site Assessment </w:t>
      </w:r>
      <w:r w:rsidRPr="00F25A87">
        <w:rPr>
          <w:rFonts w:ascii="Cambria" w:eastAsia="Cambria" w:hAnsi="Cambria" w:cs="Cambria"/>
          <w:sz w:val="22"/>
          <w:szCs w:val="22"/>
          <w:u w:val="single"/>
        </w:rPr>
        <w:t>rubric in the following two sections:</w:t>
      </w:r>
    </w:p>
    <w:p w14:paraId="08704E3A" w14:textId="77777777" w:rsidR="00F15680" w:rsidRPr="00F25A87" w:rsidRDefault="00467821">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u w:val="single"/>
        </w:rPr>
        <w:t>Meaning Transfer</w:t>
      </w:r>
    </w:p>
    <w:p w14:paraId="5775C6D5" w14:textId="77777777" w:rsidR="00F15680" w:rsidRPr="00F25A87" w:rsidRDefault="00467821">
      <w:pPr>
        <w:numPr>
          <w:ilvl w:val="2"/>
          <w:numId w:val="11"/>
        </w:numPr>
        <w:spacing w:line="276" w:lineRule="auto"/>
        <w:rPr>
          <w:rFonts w:ascii="Cambria" w:eastAsia="Cambria" w:hAnsi="Cambria" w:cs="Cambria"/>
          <w:sz w:val="22"/>
          <w:szCs w:val="22"/>
        </w:rPr>
      </w:pPr>
      <w:r w:rsidRPr="00F25A87">
        <w:rPr>
          <w:rFonts w:ascii="Cambria" w:eastAsia="Cambria" w:hAnsi="Cambria" w:cs="Cambria"/>
          <w:sz w:val="22"/>
          <w:szCs w:val="22"/>
          <w:u w:val="single"/>
        </w:rPr>
        <w:t>Professionalism</w:t>
      </w:r>
    </w:p>
    <w:p w14:paraId="5C59C952" w14:textId="77777777" w:rsidR="00F15680" w:rsidRPr="00F25A87" w:rsidRDefault="00467821">
      <w:pPr>
        <w:numPr>
          <w:ilvl w:val="1"/>
          <w:numId w:val="11"/>
        </w:numPr>
        <w:spacing w:line="276" w:lineRule="auto"/>
        <w:rPr>
          <w:rFonts w:ascii="Cambria" w:eastAsia="Cambria" w:hAnsi="Cambria" w:cs="Cambria"/>
          <w:sz w:val="22"/>
          <w:szCs w:val="22"/>
        </w:rPr>
      </w:pPr>
      <w:r w:rsidRPr="00F25A87">
        <w:rPr>
          <w:rFonts w:ascii="Cambria" w:eastAsia="Cambria" w:hAnsi="Cambria" w:cs="Cambria"/>
          <w:b/>
          <w:sz w:val="22"/>
          <w:szCs w:val="22"/>
        </w:rPr>
        <w:t>If the score is below 80% in either Meaning Transfer or Professionalism</w:t>
      </w:r>
      <w:r w:rsidRPr="00F25A87">
        <w:rPr>
          <w:rFonts w:ascii="Cambria" w:eastAsia="Cambria" w:hAnsi="Cambria" w:cs="Cambria"/>
          <w:sz w:val="22"/>
          <w:szCs w:val="22"/>
        </w:rPr>
        <w:t xml:space="preserve"> categories, the total final score for the course CANNOT exceed 69%; </w:t>
      </w:r>
      <w:r w:rsidRPr="00F25A87">
        <w:rPr>
          <w:rFonts w:ascii="Cambria" w:eastAsia="Cambria" w:hAnsi="Cambria" w:cs="Cambria"/>
          <w:b/>
          <w:sz w:val="22"/>
          <w:szCs w:val="22"/>
        </w:rPr>
        <w:t>the final grade for the course will be reduced to 69% (D)</w:t>
      </w:r>
      <w:r w:rsidRPr="00F25A87">
        <w:rPr>
          <w:rFonts w:ascii="Cambria" w:eastAsia="Cambria" w:hAnsi="Cambria" w:cs="Cambria"/>
          <w:sz w:val="22"/>
          <w:szCs w:val="22"/>
        </w:rPr>
        <w:t>, and the student will not be eligible for a second practicum or graduation until retaking the Entrance Exam for Practicum and repeating the course successfully (with an 80% or higher).</w:t>
      </w:r>
      <w:r w:rsidRPr="00F25A87">
        <w:rPr>
          <w:rFonts w:ascii="Cambria" w:eastAsia="Cambria" w:hAnsi="Cambria" w:cs="Cambria"/>
          <w:sz w:val="22"/>
          <w:szCs w:val="22"/>
          <w:u w:val="single"/>
        </w:rPr>
        <w:t xml:space="preserve"> </w:t>
      </w:r>
    </w:p>
    <w:p w14:paraId="7B8D36DC" w14:textId="77777777" w:rsidR="00F15680" w:rsidRPr="00F25A87" w:rsidRDefault="00467821">
      <w:pPr>
        <w:numPr>
          <w:ilvl w:val="2"/>
          <w:numId w:val="11"/>
        </w:numPr>
        <w:spacing w:after="200" w:line="276" w:lineRule="auto"/>
        <w:rPr>
          <w:rFonts w:ascii="Cambria" w:eastAsia="Cambria" w:hAnsi="Cambria" w:cs="Cambria"/>
          <w:sz w:val="22"/>
          <w:szCs w:val="22"/>
        </w:rPr>
      </w:pPr>
      <w:r w:rsidRPr="00F25A87">
        <w:rPr>
          <w:rFonts w:ascii="Cambria" w:eastAsia="Cambria" w:hAnsi="Cambria" w:cs="Cambria"/>
          <w:sz w:val="22"/>
          <w:szCs w:val="22"/>
        </w:rPr>
        <w:lastRenderedPageBreak/>
        <w:t>See Practicum Handbook for examples and further explanation</w:t>
      </w:r>
    </w:p>
    <w:p w14:paraId="737EA196"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u w:val="single"/>
        </w:rPr>
        <w:t>SEMINAR</w:t>
      </w:r>
      <w:r w:rsidRPr="00F25A87">
        <w:rPr>
          <w:rFonts w:ascii="Cambria" w:eastAsia="Cambria" w:hAnsi="Cambria" w:cs="Cambria"/>
          <w:b/>
          <w:sz w:val="22"/>
          <w:szCs w:val="22"/>
        </w:rPr>
        <w:t xml:space="preserve"> - </w:t>
      </w:r>
      <w:r w:rsidRPr="00F25A87">
        <w:rPr>
          <w:rFonts w:ascii="Cambria" w:eastAsia="Cambria" w:hAnsi="Cambria" w:cs="Cambria"/>
          <w:b/>
          <w:sz w:val="22"/>
          <w:szCs w:val="22"/>
          <w:u w:val="single"/>
        </w:rPr>
        <w:t>20%</w:t>
      </w:r>
      <w:r w:rsidRPr="00F25A87">
        <w:rPr>
          <w:rFonts w:ascii="Cambria" w:eastAsia="Cambria" w:hAnsi="Cambria" w:cs="Cambria"/>
          <w:b/>
          <w:sz w:val="22"/>
          <w:szCs w:val="22"/>
        </w:rPr>
        <w:t xml:space="preserve"> of final grade calculated  </w:t>
      </w:r>
    </w:p>
    <w:p w14:paraId="5C09E782"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   </w:t>
      </w:r>
    </w:p>
    <w:p w14:paraId="03035559" w14:textId="77777777" w:rsidR="00F15680" w:rsidRPr="00F25A87" w:rsidRDefault="00467821">
      <w:pPr>
        <w:numPr>
          <w:ilvl w:val="0"/>
          <w:numId w:val="3"/>
        </w:numPr>
        <w:spacing w:line="276" w:lineRule="auto"/>
        <w:rPr>
          <w:rFonts w:ascii="Cambria" w:eastAsia="Cambria" w:hAnsi="Cambria" w:cs="Cambria"/>
          <w:sz w:val="22"/>
          <w:szCs w:val="22"/>
        </w:rPr>
      </w:pPr>
      <w:proofErr w:type="gramStart"/>
      <w:r w:rsidRPr="00F25A87">
        <w:rPr>
          <w:rFonts w:ascii="Cambria" w:eastAsia="Cambria" w:hAnsi="Cambria" w:cs="Cambria"/>
          <w:sz w:val="22"/>
          <w:szCs w:val="22"/>
        </w:rPr>
        <w:t>JOURNALS  (</w:t>
      </w:r>
      <w:proofErr w:type="gramEnd"/>
      <w:r w:rsidRPr="00F25A87">
        <w:rPr>
          <w:rFonts w:ascii="Cambria" w:eastAsia="Cambria" w:hAnsi="Cambria" w:cs="Cambria"/>
          <w:sz w:val="22"/>
          <w:szCs w:val="22"/>
        </w:rPr>
        <w:t xml:space="preserve">8 at 1% each) </w:t>
      </w:r>
      <w:r w:rsidRPr="00F25A87">
        <w:rPr>
          <w:rFonts w:ascii="Cambria" w:eastAsia="Cambria" w:hAnsi="Cambria" w:cs="Cambria"/>
          <w:i/>
          <w:sz w:val="22"/>
          <w:szCs w:val="22"/>
        </w:rPr>
        <w:t>Submitted in ASL</w:t>
      </w:r>
    </w:p>
    <w:p w14:paraId="31EDF91F" w14:textId="77777777" w:rsidR="00F15680" w:rsidRPr="00F25A87" w:rsidRDefault="00467821">
      <w:pPr>
        <w:numPr>
          <w:ilvl w:val="1"/>
          <w:numId w:val="3"/>
        </w:numPr>
        <w:spacing w:line="276" w:lineRule="auto"/>
        <w:rPr>
          <w:rFonts w:ascii="Cambria" w:eastAsia="Cambria" w:hAnsi="Cambria" w:cs="Cambria"/>
          <w:i/>
          <w:sz w:val="22"/>
          <w:szCs w:val="22"/>
        </w:rPr>
      </w:pPr>
      <w:r w:rsidRPr="00F25A87">
        <w:rPr>
          <w:rFonts w:ascii="Cambria" w:eastAsia="Cambria" w:hAnsi="Cambria" w:cs="Cambria"/>
          <w:i/>
          <w:sz w:val="22"/>
          <w:szCs w:val="22"/>
        </w:rPr>
        <w:t xml:space="preserve">THE WEEK’S ACCRUED PRACTICUM HOURS </w:t>
      </w:r>
      <w:r w:rsidRPr="00F25A87">
        <w:rPr>
          <w:rFonts w:ascii="Cambria" w:eastAsia="Cambria" w:hAnsi="Cambria" w:cs="Cambria"/>
          <w:b/>
          <w:i/>
          <w:sz w:val="22"/>
          <w:szCs w:val="22"/>
        </w:rPr>
        <w:t xml:space="preserve">WILL NOT BE COUNTED </w:t>
      </w:r>
      <w:r w:rsidRPr="00F25A87">
        <w:rPr>
          <w:rFonts w:ascii="Cambria" w:eastAsia="Cambria" w:hAnsi="Cambria" w:cs="Cambria"/>
          <w:i/>
          <w:sz w:val="22"/>
          <w:szCs w:val="22"/>
        </w:rPr>
        <w:t>UNLESS THEY ARE SUBMITTED WITH AN INSIGHTFUL and THOROUGH JOURNAL.</w:t>
      </w:r>
    </w:p>
    <w:p w14:paraId="117AE02D" w14:textId="77777777" w:rsidR="00F15680" w:rsidRPr="00F25A87" w:rsidRDefault="00F15680">
      <w:pPr>
        <w:spacing w:line="276" w:lineRule="auto"/>
        <w:rPr>
          <w:rFonts w:ascii="Cambria" w:eastAsia="Cambria" w:hAnsi="Cambria" w:cs="Cambria"/>
          <w:sz w:val="22"/>
          <w:szCs w:val="22"/>
        </w:rPr>
      </w:pPr>
    </w:p>
    <w:p w14:paraId="31F6D486" w14:textId="77777777" w:rsidR="00F15680" w:rsidRPr="00F25A87" w:rsidRDefault="00467821">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UPDATED PORTFOLIO (7%): Check BB for requirements.  </w:t>
      </w:r>
      <w:r w:rsidRPr="00F25A87">
        <w:rPr>
          <w:rFonts w:ascii="Cambria" w:eastAsia="Cambria" w:hAnsi="Cambria" w:cs="Cambria"/>
          <w:i/>
          <w:sz w:val="22"/>
          <w:szCs w:val="22"/>
          <w:u w:val="single"/>
        </w:rPr>
        <w:t xml:space="preserve">A COMPLETED PORTFOLIO (with all required elements present) is REQUIRED </w:t>
      </w:r>
      <w:proofErr w:type="gramStart"/>
      <w:r w:rsidRPr="00F25A87">
        <w:rPr>
          <w:rFonts w:ascii="Cambria" w:eastAsia="Cambria" w:hAnsi="Cambria" w:cs="Cambria"/>
          <w:i/>
          <w:sz w:val="22"/>
          <w:szCs w:val="22"/>
          <w:u w:val="single"/>
        </w:rPr>
        <w:t>in order to</w:t>
      </w:r>
      <w:proofErr w:type="gramEnd"/>
      <w:r w:rsidRPr="00F25A87">
        <w:rPr>
          <w:rFonts w:ascii="Cambria" w:eastAsia="Cambria" w:hAnsi="Cambria" w:cs="Cambria"/>
          <w:i/>
          <w:sz w:val="22"/>
          <w:szCs w:val="22"/>
          <w:u w:val="single"/>
        </w:rPr>
        <w:t xml:space="preserve"> receive a passing grade for this course.</w:t>
      </w:r>
    </w:p>
    <w:p w14:paraId="6543D8AB" w14:textId="77777777" w:rsidR="00F15680" w:rsidRPr="00F25A87" w:rsidRDefault="00467821">
      <w:pPr>
        <w:numPr>
          <w:ilvl w:val="1"/>
          <w:numId w:val="3"/>
        </w:numPr>
        <w:spacing w:line="276" w:lineRule="auto"/>
        <w:rPr>
          <w:rFonts w:ascii="Cambria" w:eastAsia="Cambria" w:hAnsi="Cambria" w:cs="Cambria"/>
          <w:i/>
          <w:sz w:val="22"/>
          <w:szCs w:val="22"/>
        </w:rPr>
      </w:pPr>
      <w:r w:rsidRPr="00F25A87">
        <w:rPr>
          <w:rFonts w:ascii="Cambria" w:eastAsia="Cambria" w:hAnsi="Cambria" w:cs="Cambria"/>
          <w:sz w:val="22"/>
          <w:szCs w:val="22"/>
        </w:rPr>
        <w:t xml:space="preserve">Guidelines for Practicum I: </w:t>
      </w:r>
      <w:hyperlink r:id="rId8">
        <w:r w:rsidR="00F15680" w:rsidRPr="00F25A87">
          <w:rPr>
            <w:rFonts w:ascii="Cambria" w:eastAsia="Cambria" w:hAnsi="Cambria" w:cs="Cambria"/>
            <w:sz w:val="22"/>
            <w:szCs w:val="22"/>
            <w:u w:val="single"/>
          </w:rPr>
          <w:t>https://docs.google.com/document/d/1Abpsh_oX_eVDAEN_Lh1WGpF6naQ1OFIKz6MEFPWq3pg/edit?usp=sharing</w:t>
        </w:r>
      </w:hyperlink>
      <w:r w:rsidRPr="00F25A87">
        <w:rPr>
          <w:rFonts w:ascii="Cambria" w:eastAsia="Cambria" w:hAnsi="Cambria" w:cs="Cambria"/>
          <w:sz w:val="22"/>
          <w:szCs w:val="22"/>
        </w:rPr>
        <w:t xml:space="preserve"> </w:t>
      </w:r>
    </w:p>
    <w:p w14:paraId="76DBF69A" w14:textId="77777777" w:rsidR="00F15680" w:rsidRPr="00F25A87" w:rsidRDefault="00467821">
      <w:pPr>
        <w:numPr>
          <w:ilvl w:val="1"/>
          <w:numId w:val="3"/>
        </w:numPr>
        <w:spacing w:line="276" w:lineRule="auto"/>
        <w:rPr>
          <w:rFonts w:ascii="Cambria" w:eastAsia="Cambria" w:hAnsi="Cambria" w:cs="Cambria"/>
          <w:i/>
          <w:sz w:val="22"/>
          <w:szCs w:val="22"/>
        </w:rPr>
      </w:pPr>
      <w:r w:rsidRPr="00F25A87">
        <w:rPr>
          <w:rFonts w:ascii="Cambria" w:eastAsia="Cambria" w:hAnsi="Cambria" w:cs="Cambria"/>
          <w:sz w:val="22"/>
          <w:szCs w:val="22"/>
        </w:rPr>
        <w:t xml:space="preserve">Guidelines for Practicum II: </w:t>
      </w:r>
      <w:hyperlink r:id="rId9">
        <w:r w:rsidR="00F15680" w:rsidRPr="00F25A87">
          <w:rPr>
            <w:rFonts w:ascii="Cambria" w:eastAsia="Cambria" w:hAnsi="Cambria" w:cs="Cambria"/>
            <w:sz w:val="22"/>
            <w:szCs w:val="22"/>
            <w:u w:val="single"/>
          </w:rPr>
          <w:t>https://docs.google.com/document/d/1dOsnzefpFvUrcp_8eU6MuBLdUYq5Xe4OFUoNkz_bfvU/edit?usp=sharing</w:t>
        </w:r>
      </w:hyperlink>
      <w:r w:rsidRPr="00F25A87">
        <w:rPr>
          <w:rFonts w:ascii="Cambria" w:eastAsia="Cambria" w:hAnsi="Cambria" w:cs="Cambria"/>
          <w:sz w:val="22"/>
          <w:szCs w:val="22"/>
        </w:rPr>
        <w:t xml:space="preserve"> </w:t>
      </w:r>
    </w:p>
    <w:p w14:paraId="6F907405" w14:textId="77777777" w:rsidR="00F15680" w:rsidRPr="00F25A87" w:rsidRDefault="00F15680">
      <w:pPr>
        <w:spacing w:line="276" w:lineRule="auto"/>
        <w:rPr>
          <w:rFonts w:ascii="Cambria" w:eastAsia="Cambria" w:hAnsi="Cambria" w:cs="Cambria"/>
          <w:sz w:val="22"/>
          <w:szCs w:val="22"/>
        </w:rPr>
      </w:pPr>
    </w:p>
    <w:p w14:paraId="13BFCA3F" w14:textId="77777777" w:rsidR="00F15680" w:rsidRPr="00F25A87" w:rsidRDefault="00467821">
      <w:pPr>
        <w:numPr>
          <w:ilvl w:val="0"/>
          <w:numId w:val="3"/>
        </w:numPr>
        <w:spacing w:line="276" w:lineRule="auto"/>
        <w:rPr>
          <w:rFonts w:ascii="Cambria" w:eastAsia="Cambria" w:hAnsi="Cambria" w:cs="Cambria"/>
          <w:sz w:val="22"/>
          <w:szCs w:val="22"/>
        </w:rPr>
      </w:pPr>
      <w:r w:rsidRPr="00F25A87">
        <w:rPr>
          <w:rFonts w:ascii="Cambria" w:eastAsia="Cambria" w:hAnsi="Cambria" w:cs="Cambria"/>
          <w:sz w:val="22"/>
          <w:szCs w:val="22"/>
        </w:rPr>
        <w:t>Participation in case conferencing and other classroom discussions/activities as assigned (5%)</w:t>
      </w:r>
    </w:p>
    <w:p w14:paraId="3FBE920D" w14:textId="77777777" w:rsidR="00F15680" w:rsidRPr="00F25A87" w:rsidRDefault="00F15680">
      <w:pPr>
        <w:spacing w:line="276" w:lineRule="auto"/>
        <w:rPr>
          <w:rFonts w:ascii="Cambria" w:eastAsia="Cambria" w:hAnsi="Cambria" w:cs="Cambria"/>
          <w:sz w:val="22"/>
          <w:szCs w:val="22"/>
        </w:rPr>
      </w:pPr>
    </w:p>
    <w:p w14:paraId="0CF5DB49" w14:textId="77777777" w:rsidR="00F15680" w:rsidRPr="00F25A87" w:rsidRDefault="00467821">
      <w:pPr>
        <w:spacing w:line="276" w:lineRule="auto"/>
        <w:ind w:left="1440"/>
        <w:rPr>
          <w:rFonts w:ascii="Cambria" w:eastAsia="Cambria" w:hAnsi="Cambria" w:cs="Cambria"/>
          <w:sz w:val="22"/>
          <w:szCs w:val="22"/>
        </w:rPr>
      </w:pPr>
      <w:r w:rsidRPr="00F25A87">
        <w:rPr>
          <w:rFonts w:ascii="Cambria" w:eastAsia="Cambria" w:hAnsi="Cambria" w:cs="Cambria"/>
          <w:b/>
          <w:sz w:val="22"/>
          <w:szCs w:val="22"/>
        </w:rPr>
        <w:t>NOTE:</w:t>
      </w:r>
      <w:r w:rsidRPr="00F25A87">
        <w:rPr>
          <w:rFonts w:ascii="Cambria" w:eastAsia="Cambria" w:hAnsi="Cambria" w:cs="Cambria"/>
          <w:sz w:val="22"/>
          <w:szCs w:val="22"/>
        </w:rPr>
        <w:t xml:space="preserve"> Students are responsible for reading all correspondence sent to them by RID and being prepared to discuss it in class.</w:t>
      </w:r>
    </w:p>
    <w:p w14:paraId="4EEA3BD6" w14:textId="77777777" w:rsidR="00F15680" w:rsidRPr="00F25A87" w:rsidRDefault="00F15680">
      <w:pPr>
        <w:spacing w:line="276" w:lineRule="auto"/>
        <w:rPr>
          <w:rFonts w:ascii="Cambria" w:eastAsia="Cambria" w:hAnsi="Cambria" w:cs="Cambria"/>
          <w:sz w:val="22"/>
          <w:szCs w:val="22"/>
          <w:u w:val="single"/>
        </w:rPr>
      </w:pPr>
    </w:p>
    <w:p w14:paraId="0B06630D" w14:textId="77777777" w:rsidR="00F15680" w:rsidRPr="00F25A87" w:rsidRDefault="00467821">
      <w:pPr>
        <w:spacing w:line="276" w:lineRule="auto"/>
        <w:ind w:left="720"/>
        <w:rPr>
          <w:rFonts w:ascii="Cambria" w:eastAsia="Cambria" w:hAnsi="Cambria" w:cs="Cambria"/>
          <w:sz w:val="22"/>
          <w:szCs w:val="22"/>
        </w:rPr>
      </w:pPr>
      <w:proofErr w:type="gramStart"/>
      <w:r w:rsidRPr="00F25A87">
        <w:rPr>
          <w:rFonts w:ascii="Cambria" w:eastAsia="Cambria" w:hAnsi="Cambria" w:cs="Cambria"/>
          <w:sz w:val="22"/>
          <w:szCs w:val="22"/>
          <w:u w:val="single"/>
        </w:rPr>
        <w:t>In order to</w:t>
      </w:r>
      <w:proofErr w:type="gramEnd"/>
      <w:r w:rsidRPr="00F25A87">
        <w:rPr>
          <w:rFonts w:ascii="Cambria" w:eastAsia="Cambria" w:hAnsi="Cambria" w:cs="Cambria"/>
          <w:sz w:val="22"/>
          <w:szCs w:val="22"/>
          <w:u w:val="single"/>
        </w:rPr>
        <w:t xml:space="preserve"> fulfill AAS IEP degree, a score of 80% or higher must be earned in the Seminar category. </w:t>
      </w:r>
    </w:p>
    <w:p w14:paraId="0F12A931" w14:textId="77777777" w:rsidR="00F15680" w:rsidRPr="00F25A87" w:rsidRDefault="00F15680">
      <w:pPr>
        <w:spacing w:line="276" w:lineRule="auto"/>
        <w:ind w:left="360"/>
        <w:rPr>
          <w:rFonts w:ascii="Cambria" w:eastAsia="Cambria" w:hAnsi="Cambria" w:cs="Cambria"/>
          <w:sz w:val="22"/>
          <w:szCs w:val="22"/>
          <w:u w:val="single"/>
        </w:rPr>
      </w:pPr>
    </w:p>
    <w:p w14:paraId="59F16A81" w14:textId="77777777" w:rsidR="00F15680" w:rsidRPr="00F25A87" w:rsidRDefault="00467821">
      <w:pPr>
        <w:spacing w:line="276" w:lineRule="auto"/>
        <w:ind w:left="360"/>
        <w:rPr>
          <w:rFonts w:ascii="Cambria" w:eastAsia="Cambria" w:hAnsi="Cambria" w:cs="Cambria"/>
          <w:sz w:val="22"/>
          <w:szCs w:val="22"/>
        </w:rPr>
      </w:pPr>
      <w:r w:rsidRPr="00F25A87">
        <w:rPr>
          <w:rFonts w:ascii="Cambria" w:eastAsia="Cambria" w:hAnsi="Cambria" w:cs="Cambria"/>
          <w:b/>
          <w:sz w:val="22"/>
          <w:szCs w:val="22"/>
          <w:u w:val="single"/>
        </w:rPr>
        <w:t xml:space="preserve">If the score in any of the three areas listed above (Field Liaison Assessments, Supervising Interpreter Assessments and Seminar grade) is below 80%, the </w:t>
      </w:r>
      <w:r w:rsidRPr="00F25A87">
        <w:rPr>
          <w:rFonts w:ascii="Cambria" w:eastAsia="Cambria" w:hAnsi="Cambria" w:cs="Cambria"/>
          <w:b/>
          <w:i/>
          <w:sz w:val="22"/>
          <w:szCs w:val="22"/>
          <w:u w:val="single"/>
        </w:rPr>
        <w:t>total final score for the course</w:t>
      </w:r>
      <w:r w:rsidRPr="00F25A87">
        <w:rPr>
          <w:rFonts w:ascii="Cambria" w:eastAsia="Cambria" w:hAnsi="Cambria" w:cs="Cambria"/>
          <w:b/>
          <w:sz w:val="22"/>
          <w:szCs w:val="22"/>
          <w:u w:val="single"/>
        </w:rPr>
        <w:t xml:space="preserve"> CANNOT exceed a 69%.</w:t>
      </w:r>
    </w:p>
    <w:p w14:paraId="1D8FCF6D" w14:textId="77777777" w:rsidR="00F15680" w:rsidRPr="00F25A87" w:rsidRDefault="00467821">
      <w:pPr>
        <w:numPr>
          <w:ilvl w:val="1"/>
          <w:numId w:val="11"/>
        </w:numPr>
        <w:spacing w:after="200" w:line="276" w:lineRule="auto"/>
        <w:rPr>
          <w:rFonts w:ascii="Cambria" w:eastAsia="Cambria" w:hAnsi="Cambria" w:cs="Cambria"/>
          <w:sz w:val="22"/>
          <w:szCs w:val="22"/>
        </w:rPr>
      </w:pPr>
      <w:r w:rsidRPr="00F25A87">
        <w:rPr>
          <w:rFonts w:ascii="Cambria" w:eastAsia="Cambria" w:hAnsi="Cambria" w:cs="Cambria"/>
          <w:sz w:val="22"/>
          <w:szCs w:val="22"/>
        </w:rPr>
        <w:t>See Practicum Handbook for examples and further explanation</w:t>
      </w:r>
    </w:p>
    <w:p w14:paraId="089CC241" w14:textId="77777777" w:rsidR="00F15680" w:rsidRPr="00F25A87" w:rsidRDefault="00F15680">
      <w:pPr>
        <w:rPr>
          <w:rFonts w:ascii="Cambria" w:eastAsia="Cambria" w:hAnsi="Cambria" w:cs="Cambria"/>
          <w:b/>
          <w:sz w:val="22"/>
          <w:szCs w:val="22"/>
          <w:u w:val="single"/>
        </w:rPr>
      </w:pPr>
    </w:p>
    <w:p w14:paraId="00D4EAF1" w14:textId="77777777" w:rsidR="00F15680" w:rsidRPr="00F25A87" w:rsidRDefault="00467821">
      <w:pPr>
        <w:rPr>
          <w:rFonts w:ascii="Cambria" w:eastAsia="Cambria" w:hAnsi="Cambria" w:cs="Cambria"/>
          <w:b/>
          <w:sz w:val="22"/>
          <w:szCs w:val="22"/>
          <w:u w:val="single"/>
        </w:rPr>
      </w:pPr>
      <w:r w:rsidRPr="00F25A87">
        <w:rPr>
          <w:rFonts w:ascii="Cambria" w:eastAsia="Cambria" w:hAnsi="Cambria" w:cs="Cambria"/>
          <w:b/>
          <w:sz w:val="22"/>
          <w:szCs w:val="22"/>
          <w:u w:val="single"/>
        </w:rPr>
        <w:t>HOURS</w:t>
      </w:r>
    </w:p>
    <w:p w14:paraId="0345E34A" w14:textId="77777777" w:rsidR="00F15680" w:rsidRPr="00F25A87" w:rsidRDefault="00467821">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While hours are not calculated directly as a percentage into student’s overall final grade, </w:t>
      </w:r>
      <w:r w:rsidRPr="00F25A87">
        <w:rPr>
          <w:rFonts w:ascii="Cambria" w:eastAsia="Cambria" w:hAnsi="Cambria" w:cs="Cambria"/>
          <w:sz w:val="22"/>
          <w:szCs w:val="22"/>
          <w:u w:val="single"/>
        </w:rPr>
        <w:t xml:space="preserve">a minimum of 160 approved hours are required to fulfill </w:t>
      </w:r>
      <w:proofErr w:type="gramStart"/>
      <w:r w:rsidRPr="00F25A87">
        <w:rPr>
          <w:rFonts w:ascii="Cambria" w:eastAsia="Cambria" w:hAnsi="Cambria" w:cs="Cambria"/>
          <w:sz w:val="22"/>
          <w:szCs w:val="22"/>
          <w:u w:val="single"/>
        </w:rPr>
        <w:t>AAS  IEP</w:t>
      </w:r>
      <w:proofErr w:type="gramEnd"/>
      <w:r w:rsidRPr="00F25A87">
        <w:rPr>
          <w:rFonts w:ascii="Cambria" w:eastAsia="Cambria" w:hAnsi="Cambria" w:cs="Cambria"/>
          <w:sz w:val="22"/>
          <w:szCs w:val="22"/>
          <w:u w:val="single"/>
        </w:rPr>
        <w:t xml:space="preserve"> degree requirements and to advance into another practicum</w:t>
      </w:r>
      <w:r w:rsidRPr="00F25A87">
        <w:rPr>
          <w:rFonts w:ascii="Cambria" w:eastAsia="Cambria" w:hAnsi="Cambria" w:cs="Cambria"/>
          <w:sz w:val="22"/>
          <w:szCs w:val="22"/>
        </w:rPr>
        <w:t xml:space="preserve">  </w:t>
      </w:r>
    </w:p>
    <w:p w14:paraId="2B2D4927" w14:textId="77777777" w:rsidR="00F15680" w:rsidRPr="00F25A87" w:rsidRDefault="00467821">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Students will submit a copy of their practicum timesheet to the </w:t>
      </w:r>
      <w:r w:rsidRPr="00F25A87">
        <w:rPr>
          <w:rFonts w:ascii="Cambria" w:eastAsia="Cambria" w:hAnsi="Cambria" w:cs="Cambria"/>
          <w:b/>
          <w:sz w:val="22"/>
          <w:szCs w:val="22"/>
        </w:rPr>
        <w:t xml:space="preserve">seminar instructor, field liaison, and practicum coordinator, weekly, prior to or during each seminar meeting. </w:t>
      </w:r>
      <w:r w:rsidRPr="00F25A87">
        <w:rPr>
          <w:rFonts w:ascii="Cambria" w:eastAsia="Cambria" w:hAnsi="Cambria" w:cs="Cambria"/>
          <w:sz w:val="22"/>
          <w:szCs w:val="22"/>
        </w:rPr>
        <w:t xml:space="preserve">This timesheet should be cumulative, and follow the guidelines outlined in the Practicum Handbook to identify important information, such as supervising interpreter, date, time and location of assignment, and </w:t>
      </w:r>
      <w:r w:rsidRPr="00F25A87">
        <w:rPr>
          <w:rFonts w:ascii="Cambria" w:eastAsia="Cambria" w:hAnsi="Cambria" w:cs="Cambria"/>
          <w:b/>
          <w:sz w:val="22"/>
          <w:szCs w:val="22"/>
        </w:rPr>
        <w:t>any absences or missed practicum hours.</w:t>
      </w:r>
      <w:r w:rsidRPr="00F25A87">
        <w:rPr>
          <w:rFonts w:ascii="Cambria" w:eastAsia="Cambria" w:hAnsi="Cambria" w:cs="Cambria"/>
          <w:sz w:val="22"/>
          <w:szCs w:val="22"/>
        </w:rPr>
        <w:t xml:space="preserve"> Please put the semester week number in the subject line of the email. </w:t>
      </w:r>
    </w:p>
    <w:p w14:paraId="035C3626" w14:textId="77777777" w:rsidR="00F15680" w:rsidRPr="00F25A87" w:rsidRDefault="00467821">
      <w:pPr>
        <w:numPr>
          <w:ilvl w:val="0"/>
          <w:numId w:val="5"/>
        </w:numPr>
        <w:spacing w:line="276" w:lineRule="auto"/>
        <w:rPr>
          <w:rFonts w:ascii="Cambria" w:eastAsia="Cambria" w:hAnsi="Cambria" w:cs="Cambria"/>
          <w:sz w:val="22"/>
          <w:szCs w:val="22"/>
        </w:rPr>
      </w:pPr>
      <w:r w:rsidRPr="00F25A87">
        <w:rPr>
          <w:rFonts w:ascii="Cambria" w:eastAsia="Cambria" w:hAnsi="Cambria" w:cs="Cambria"/>
          <w:sz w:val="22"/>
          <w:szCs w:val="22"/>
        </w:rPr>
        <w:t xml:space="preserve">For any instance where a YES is circled on the timesheet to signify an issue with skills and/or professionalism, the student </w:t>
      </w:r>
      <w:r w:rsidRPr="00F25A87">
        <w:rPr>
          <w:rFonts w:ascii="Cambria" w:eastAsia="Cambria" w:hAnsi="Cambria" w:cs="Cambria"/>
          <w:b/>
          <w:sz w:val="22"/>
          <w:szCs w:val="22"/>
        </w:rPr>
        <w:t xml:space="preserve">must contact the field liaison immediately. </w:t>
      </w:r>
      <w:r w:rsidRPr="00F25A87">
        <w:rPr>
          <w:rFonts w:ascii="Cambria" w:eastAsia="Cambria" w:hAnsi="Cambria" w:cs="Cambria"/>
          <w:sz w:val="22"/>
          <w:szCs w:val="22"/>
        </w:rPr>
        <w:t xml:space="preserve">The field liaison will contact the practicum site supervisor or supervising interpreter within 48 hours to discuss the issue.  </w:t>
      </w:r>
    </w:p>
    <w:p w14:paraId="0395F3E3" w14:textId="77777777" w:rsidR="00F15680" w:rsidRPr="00F25A87" w:rsidRDefault="00F15680">
      <w:pPr>
        <w:rPr>
          <w:rFonts w:ascii="Cambria" w:eastAsia="Cambria" w:hAnsi="Cambria" w:cs="Cambria"/>
          <w:sz w:val="22"/>
          <w:szCs w:val="22"/>
        </w:rPr>
      </w:pPr>
    </w:p>
    <w:p w14:paraId="2AB9FD68" w14:textId="77777777" w:rsidR="00F15680" w:rsidRPr="00F25A87" w:rsidRDefault="00467821">
      <w:pPr>
        <w:jc w:val="center"/>
        <w:rPr>
          <w:rFonts w:ascii="Cambria" w:eastAsia="Cambria" w:hAnsi="Cambria" w:cs="Cambria"/>
          <w:b/>
          <w:sz w:val="22"/>
          <w:szCs w:val="22"/>
          <w:u w:val="single"/>
        </w:rPr>
      </w:pPr>
      <w:r w:rsidRPr="00F25A87">
        <w:rPr>
          <w:rFonts w:ascii="Cambria" w:eastAsia="Cambria" w:hAnsi="Cambria" w:cs="Cambria"/>
          <w:b/>
          <w:sz w:val="22"/>
          <w:szCs w:val="22"/>
          <w:u w:val="single"/>
        </w:rPr>
        <w:t>The practicum coordinator must receive the final original copy of each practicum student’s timesheet(s) at the end of the semester.</w:t>
      </w:r>
    </w:p>
    <w:p w14:paraId="37AC44B1" w14:textId="77777777" w:rsidR="00F25A87" w:rsidRPr="00F25A87" w:rsidRDefault="00467821">
      <w:pPr>
        <w:rPr>
          <w:rFonts w:ascii="Cambria" w:eastAsia="Cambria" w:hAnsi="Cambria" w:cs="Cambria"/>
          <w:b/>
          <w:sz w:val="22"/>
          <w:szCs w:val="22"/>
          <w:u w:val="single"/>
        </w:rPr>
      </w:pPr>
      <w:r w:rsidRPr="00F25A87">
        <w:rPr>
          <w:rFonts w:ascii="Cambria" w:eastAsia="Cambria" w:hAnsi="Cambria" w:cs="Cambria"/>
          <w:b/>
          <w:sz w:val="22"/>
          <w:szCs w:val="22"/>
          <w:u w:val="single"/>
        </w:rPr>
        <w:br/>
      </w:r>
    </w:p>
    <w:p w14:paraId="6D1628CA" w14:textId="77777777" w:rsidR="00F25A87" w:rsidRPr="00F25A87" w:rsidRDefault="00F25A87">
      <w:pPr>
        <w:rPr>
          <w:rFonts w:ascii="Cambria" w:eastAsia="Cambria" w:hAnsi="Cambria" w:cs="Cambria"/>
          <w:b/>
          <w:sz w:val="22"/>
          <w:szCs w:val="22"/>
          <w:u w:val="single"/>
        </w:rPr>
      </w:pPr>
    </w:p>
    <w:p w14:paraId="3B9A3832" w14:textId="77777777" w:rsidR="00F25A87" w:rsidRPr="00F25A87" w:rsidRDefault="00F25A87">
      <w:pPr>
        <w:rPr>
          <w:rFonts w:ascii="Cambria" w:eastAsia="Cambria" w:hAnsi="Cambria" w:cs="Cambria"/>
          <w:b/>
          <w:sz w:val="22"/>
          <w:szCs w:val="22"/>
          <w:u w:val="single"/>
        </w:rPr>
      </w:pPr>
    </w:p>
    <w:p w14:paraId="3C3B47E0" w14:textId="0627B011" w:rsidR="00F15680" w:rsidRPr="00F25A87" w:rsidRDefault="00467821">
      <w:pPr>
        <w:rPr>
          <w:rFonts w:ascii="Cambria" w:eastAsia="Cambria" w:hAnsi="Cambria" w:cs="Cambria"/>
          <w:b/>
          <w:sz w:val="22"/>
          <w:szCs w:val="22"/>
          <w:u w:val="single"/>
        </w:rPr>
      </w:pPr>
      <w:r w:rsidRPr="00F25A87">
        <w:rPr>
          <w:rFonts w:ascii="Cambria" w:eastAsia="Cambria" w:hAnsi="Cambria" w:cs="Cambria"/>
          <w:b/>
          <w:sz w:val="22"/>
          <w:szCs w:val="22"/>
          <w:u w:val="single"/>
        </w:rPr>
        <w:lastRenderedPageBreak/>
        <w:t>SELF ASSESSMENTS:</w:t>
      </w:r>
    </w:p>
    <w:p w14:paraId="49412A56" w14:textId="77777777" w:rsidR="00F15680" w:rsidRPr="00F25A87" w:rsidRDefault="00F15680">
      <w:pPr>
        <w:spacing w:line="276" w:lineRule="auto"/>
        <w:rPr>
          <w:rFonts w:ascii="Cambria" w:eastAsia="Cambria" w:hAnsi="Cambria" w:cs="Cambria"/>
          <w:sz w:val="22"/>
          <w:szCs w:val="22"/>
        </w:rPr>
      </w:pPr>
    </w:p>
    <w:p w14:paraId="64021230" w14:textId="77777777" w:rsidR="00F15680" w:rsidRPr="00F25A87" w:rsidRDefault="00467821">
      <w:pPr>
        <w:spacing w:after="200" w:line="276" w:lineRule="auto"/>
        <w:rPr>
          <w:rFonts w:ascii="Cambria" w:eastAsia="Cambria" w:hAnsi="Cambria" w:cs="Cambria"/>
          <w:sz w:val="22"/>
          <w:szCs w:val="22"/>
        </w:rPr>
      </w:pPr>
      <w:r w:rsidRPr="00F25A87">
        <w:rPr>
          <w:rFonts w:ascii="Cambria" w:eastAsia="Cambria" w:hAnsi="Cambria" w:cs="Cambria"/>
          <w:sz w:val="22"/>
          <w:szCs w:val="22"/>
        </w:rPr>
        <w:t>Students will complete a Self-Assessment of each performance that was assessed by the Field Liaison including the ungraded observation.  Self-Assessments are expected to represent professional, thoughtful, college level writing with terminology and insight representative of the interpreting profession.  The Self-Assessment is used as a guide for discussion of the student’s observed or assessed work. This will aid in discussion of goals, preparation prior to assignment, areas of strength, and areas in need o</w:t>
      </w:r>
      <w:r w:rsidRPr="00F25A87">
        <w:rPr>
          <w:rFonts w:ascii="Cambria" w:eastAsia="Cambria" w:hAnsi="Cambria" w:cs="Cambria"/>
          <w:sz w:val="22"/>
          <w:szCs w:val="22"/>
        </w:rPr>
        <w:t xml:space="preserve">f improvement. The Field Liaison will not meet with the student to discuss the assessment without a completed Self-Assessment that meets the requirements listed above, and no subsequent field liaison assessments will be scheduled until the requirements are met. </w:t>
      </w:r>
    </w:p>
    <w:p w14:paraId="3E809953"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 xml:space="preserve">FOR IMPORTANT INFORMATION ABOUT EACH OF THESE CATEGORIES, SEE THE PRACTICUM HANDBOOK.  </w:t>
      </w:r>
    </w:p>
    <w:p w14:paraId="6686CF7B" w14:textId="77777777" w:rsidR="00F15680" w:rsidRPr="00F25A87" w:rsidRDefault="00F15680">
      <w:pPr>
        <w:rPr>
          <w:rFonts w:ascii="Cambria" w:eastAsia="Cambria" w:hAnsi="Cambria" w:cs="Cambria"/>
          <w:sz w:val="22"/>
          <w:szCs w:val="22"/>
        </w:rPr>
      </w:pPr>
    </w:p>
    <w:p w14:paraId="5CD282B7"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rPr>
        <w:t>HOW SEMINAR WORKS:</w:t>
      </w:r>
    </w:p>
    <w:p w14:paraId="12ED88F0" w14:textId="77777777" w:rsidR="00F15680" w:rsidRPr="00F25A87" w:rsidRDefault="00F15680">
      <w:pPr>
        <w:rPr>
          <w:rFonts w:ascii="Cambria" w:eastAsia="Cambria" w:hAnsi="Cambria" w:cs="Cambria"/>
          <w:b/>
          <w:sz w:val="22"/>
          <w:szCs w:val="22"/>
        </w:rPr>
      </w:pPr>
    </w:p>
    <w:p w14:paraId="3DAB2C97"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Almost each week, we will do at least one of the following in class:</w:t>
      </w:r>
    </w:p>
    <w:p w14:paraId="6ADA68AE" w14:textId="77777777" w:rsidR="00F15680" w:rsidRPr="00F25A87" w:rsidRDefault="00F15680">
      <w:pPr>
        <w:rPr>
          <w:rFonts w:ascii="Cambria" w:eastAsia="Cambria" w:hAnsi="Cambria" w:cs="Cambria"/>
          <w:sz w:val="22"/>
          <w:szCs w:val="22"/>
        </w:rPr>
      </w:pPr>
    </w:p>
    <w:p w14:paraId="57EED485" w14:textId="77777777" w:rsidR="00F15680" w:rsidRPr="00F25A87" w:rsidRDefault="00467821">
      <w:pPr>
        <w:numPr>
          <w:ilvl w:val="0"/>
          <w:numId w:val="4"/>
        </w:numPr>
        <w:rPr>
          <w:rFonts w:ascii="Cambria" w:eastAsia="Cambria" w:hAnsi="Cambria" w:cs="Cambria"/>
          <w:sz w:val="22"/>
          <w:szCs w:val="22"/>
        </w:rPr>
      </w:pPr>
      <w:r w:rsidRPr="00F25A87">
        <w:rPr>
          <w:rFonts w:ascii="Cambria" w:eastAsia="Cambria" w:hAnsi="Cambria" w:cs="Cambria"/>
          <w:sz w:val="22"/>
          <w:szCs w:val="22"/>
        </w:rPr>
        <w:t>discuss the case presented by one student in the class</w:t>
      </w:r>
    </w:p>
    <w:p w14:paraId="005BCF28" w14:textId="77777777" w:rsidR="00F15680" w:rsidRPr="00F25A87" w:rsidRDefault="00467821">
      <w:pPr>
        <w:numPr>
          <w:ilvl w:val="1"/>
          <w:numId w:val="4"/>
        </w:numPr>
        <w:rPr>
          <w:rFonts w:ascii="Cambria" w:eastAsia="Cambria" w:hAnsi="Cambria" w:cs="Cambria"/>
          <w:sz w:val="22"/>
          <w:szCs w:val="22"/>
        </w:rPr>
      </w:pPr>
      <w:r w:rsidRPr="00F25A87">
        <w:rPr>
          <w:rFonts w:ascii="Cambria" w:eastAsia="Cambria" w:hAnsi="Cambria" w:cs="Cambria"/>
          <w:sz w:val="22"/>
          <w:szCs w:val="22"/>
        </w:rPr>
        <w:t xml:space="preserve">Students are given 24 hours to view the case on </w:t>
      </w:r>
      <w:proofErr w:type="spellStart"/>
      <w:r w:rsidRPr="00F25A87">
        <w:rPr>
          <w:rFonts w:ascii="Cambria" w:eastAsia="Cambria" w:hAnsi="Cambria" w:cs="Cambria"/>
          <w:sz w:val="22"/>
          <w:szCs w:val="22"/>
        </w:rPr>
        <w:t>GoReact</w:t>
      </w:r>
      <w:proofErr w:type="spellEnd"/>
      <w:r w:rsidRPr="00F25A87">
        <w:rPr>
          <w:rFonts w:ascii="Cambria" w:eastAsia="Cambria" w:hAnsi="Cambria" w:cs="Cambria"/>
          <w:sz w:val="22"/>
          <w:szCs w:val="22"/>
        </w:rPr>
        <w:t xml:space="preserve"> before seminar class.</w:t>
      </w:r>
    </w:p>
    <w:p w14:paraId="5D26E707" w14:textId="77777777" w:rsidR="00F15680" w:rsidRPr="00F25A87" w:rsidRDefault="00467821">
      <w:pPr>
        <w:numPr>
          <w:ilvl w:val="0"/>
          <w:numId w:val="4"/>
        </w:numPr>
        <w:rPr>
          <w:rFonts w:ascii="Cambria" w:eastAsia="Cambria" w:hAnsi="Cambria" w:cs="Cambria"/>
          <w:sz w:val="22"/>
          <w:szCs w:val="22"/>
        </w:rPr>
      </w:pPr>
      <w:r w:rsidRPr="00F25A87">
        <w:rPr>
          <w:rFonts w:ascii="Cambria" w:eastAsia="Cambria" w:hAnsi="Cambria" w:cs="Cambria"/>
          <w:sz w:val="22"/>
          <w:szCs w:val="22"/>
        </w:rPr>
        <w:t>discuss vocabulary insights and/or challenges presented by one student in the class</w:t>
      </w:r>
    </w:p>
    <w:p w14:paraId="3879EBE9" w14:textId="77777777" w:rsidR="00F15680" w:rsidRPr="00F25A87" w:rsidRDefault="00467821">
      <w:pPr>
        <w:numPr>
          <w:ilvl w:val="0"/>
          <w:numId w:val="4"/>
        </w:numPr>
        <w:rPr>
          <w:rFonts w:ascii="Cambria" w:eastAsia="Cambria" w:hAnsi="Cambria" w:cs="Cambria"/>
          <w:sz w:val="22"/>
          <w:szCs w:val="22"/>
        </w:rPr>
      </w:pPr>
      <w:r w:rsidRPr="00F25A87">
        <w:rPr>
          <w:rFonts w:ascii="Cambria" w:eastAsia="Cambria" w:hAnsi="Cambria" w:cs="Cambria"/>
          <w:sz w:val="22"/>
          <w:szCs w:val="22"/>
        </w:rPr>
        <w:t>discuss current events in the Deaf/interpreting communities</w:t>
      </w:r>
    </w:p>
    <w:p w14:paraId="385C0EE1" w14:textId="77777777" w:rsidR="00F15680" w:rsidRPr="00F25A87" w:rsidRDefault="00F15680">
      <w:pPr>
        <w:rPr>
          <w:rFonts w:ascii="Cambria" w:eastAsia="Cambria" w:hAnsi="Cambria" w:cs="Cambria"/>
          <w:sz w:val="22"/>
          <w:szCs w:val="22"/>
        </w:rPr>
      </w:pPr>
    </w:p>
    <w:p w14:paraId="3EB3A149" w14:textId="77777777" w:rsidR="00F15680" w:rsidRPr="00F25A87" w:rsidRDefault="00467821">
      <w:pPr>
        <w:rPr>
          <w:rFonts w:ascii="Cambria" w:eastAsia="Cambria" w:hAnsi="Cambria" w:cs="Cambria"/>
          <w:sz w:val="22"/>
          <w:szCs w:val="22"/>
        </w:rPr>
      </w:pPr>
      <w:r w:rsidRPr="00F25A87">
        <w:rPr>
          <w:rFonts w:ascii="Cambria" w:eastAsia="Cambria" w:hAnsi="Cambria" w:cs="Cambria"/>
          <w:sz w:val="22"/>
          <w:szCs w:val="22"/>
        </w:rPr>
        <w:t xml:space="preserve">If time permits, we may also discuss: </w:t>
      </w:r>
    </w:p>
    <w:p w14:paraId="0C3F354E" w14:textId="77777777" w:rsidR="00F15680" w:rsidRPr="00F25A87" w:rsidRDefault="00F15680">
      <w:pPr>
        <w:rPr>
          <w:rFonts w:ascii="Cambria" w:eastAsia="Cambria" w:hAnsi="Cambria" w:cs="Cambria"/>
          <w:sz w:val="22"/>
          <w:szCs w:val="22"/>
        </w:rPr>
      </w:pPr>
    </w:p>
    <w:p w14:paraId="6FECA542" w14:textId="77777777" w:rsidR="00F15680" w:rsidRPr="00F25A87" w:rsidRDefault="00467821">
      <w:pPr>
        <w:numPr>
          <w:ilvl w:val="0"/>
          <w:numId w:val="8"/>
        </w:numPr>
        <w:rPr>
          <w:rFonts w:ascii="Cambria" w:eastAsia="Cambria" w:hAnsi="Cambria" w:cs="Cambria"/>
          <w:sz w:val="22"/>
          <w:szCs w:val="22"/>
        </w:rPr>
      </w:pPr>
      <w:r w:rsidRPr="00F25A87">
        <w:rPr>
          <w:rFonts w:ascii="Cambria" w:eastAsia="Cambria" w:hAnsi="Cambria" w:cs="Cambria"/>
          <w:sz w:val="22"/>
          <w:szCs w:val="22"/>
        </w:rPr>
        <w:t>additional insights or challenges encountered by others in the class</w:t>
      </w:r>
    </w:p>
    <w:p w14:paraId="648CD075" w14:textId="77777777" w:rsidR="00F15680" w:rsidRPr="00F25A87" w:rsidRDefault="00467821">
      <w:pPr>
        <w:numPr>
          <w:ilvl w:val="0"/>
          <w:numId w:val="8"/>
        </w:numPr>
        <w:rPr>
          <w:rFonts w:ascii="Cambria" w:eastAsia="Cambria" w:hAnsi="Cambria" w:cs="Cambria"/>
          <w:sz w:val="22"/>
          <w:szCs w:val="22"/>
        </w:rPr>
      </w:pPr>
      <w:r w:rsidRPr="00F25A87">
        <w:rPr>
          <w:rFonts w:ascii="Cambria" w:eastAsia="Cambria" w:hAnsi="Cambria" w:cs="Cambria"/>
          <w:sz w:val="22"/>
          <w:szCs w:val="22"/>
        </w:rPr>
        <w:t>journal topics</w:t>
      </w:r>
    </w:p>
    <w:p w14:paraId="0925FF89" w14:textId="77777777" w:rsidR="00F15680" w:rsidRPr="00F25A87" w:rsidRDefault="00467821">
      <w:pPr>
        <w:numPr>
          <w:ilvl w:val="0"/>
          <w:numId w:val="8"/>
        </w:numPr>
        <w:rPr>
          <w:rFonts w:ascii="Cambria" w:eastAsia="Cambria" w:hAnsi="Cambria" w:cs="Cambria"/>
          <w:sz w:val="22"/>
          <w:szCs w:val="22"/>
        </w:rPr>
      </w:pPr>
      <w:r w:rsidRPr="00F25A87">
        <w:rPr>
          <w:rFonts w:ascii="Cambria" w:eastAsia="Cambria" w:hAnsi="Cambria" w:cs="Cambria"/>
          <w:sz w:val="22"/>
          <w:szCs w:val="22"/>
        </w:rPr>
        <w:t>work samples</w:t>
      </w:r>
    </w:p>
    <w:p w14:paraId="11C8D4E2" w14:textId="77777777" w:rsidR="00F15680" w:rsidRPr="00F25A87" w:rsidRDefault="00467821">
      <w:pPr>
        <w:numPr>
          <w:ilvl w:val="0"/>
          <w:numId w:val="8"/>
        </w:numPr>
        <w:rPr>
          <w:rFonts w:ascii="Cambria" w:eastAsia="Cambria" w:hAnsi="Cambria" w:cs="Cambria"/>
          <w:sz w:val="22"/>
          <w:szCs w:val="22"/>
        </w:rPr>
      </w:pPr>
      <w:r w:rsidRPr="00F25A87">
        <w:rPr>
          <w:rFonts w:ascii="Cambria" w:eastAsia="Cambria" w:hAnsi="Cambria" w:cs="Cambria"/>
          <w:sz w:val="22"/>
          <w:szCs w:val="22"/>
        </w:rPr>
        <w:t>other topics as requested by students</w:t>
      </w:r>
    </w:p>
    <w:p w14:paraId="609B98B9" w14:textId="77777777" w:rsidR="00F15680" w:rsidRPr="00F25A87" w:rsidRDefault="00F15680">
      <w:pPr>
        <w:rPr>
          <w:rFonts w:ascii="Cambria" w:eastAsia="Cambria" w:hAnsi="Cambria" w:cs="Cambria"/>
          <w:b/>
          <w:sz w:val="22"/>
          <w:szCs w:val="22"/>
        </w:rPr>
      </w:pPr>
    </w:p>
    <w:p w14:paraId="4C3EDB01" w14:textId="77777777" w:rsidR="00F15680" w:rsidRPr="00F25A87" w:rsidRDefault="00467821">
      <w:pPr>
        <w:rPr>
          <w:rFonts w:ascii="Cambria" w:eastAsia="Cambria" w:hAnsi="Cambria" w:cs="Cambria"/>
          <w:b/>
          <w:sz w:val="22"/>
          <w:szCs w:val="22"/>
          <w:u w:val="single"/>
        </w:rPr>
      </w:pPr>
      <w:r w:rsidRPr="00F25A87">
        <w:rPr>
          <w:rFonts w:ascii="Cambria" w:eastAsia="Cambria" w:hAnsi="Cambria" w:cs="Cambria"/>
          <w:b/>
          <w:sz w:val="22"/>
          <w:szCs w:val="22"/>
          <w:u w:val="single"/>
        </w:rPr>
        <w:t>GRADING SCALE</w:t>
      </w:r>
    </w:p>
    <w:p w14:paraId="2264A17D" w14:textId="77777777" w:rsidR="00F15680" w:rsidRPr="00F25A87" w:rsidRDefault="00467821">
      <w:pPr>
        <w:rPr>
          <w:rFonts w:ascii="Cambria" w:eastAsia="Cambria" w:hAnsi="Cambria" w:cs="Cambria"/>
          <w:b/>
          <w:sz w:val="22"/>
          <w:szCs w:val="22"/>
        </w:rPr>
      </w:pPr>
      <w:r w:rsidRPr="00F25A87">
        <w:rPr>
          <w:rFonts w:ascii="Cambria" w:eastAsia="Cambria" w:hAnsi="Cambria" w:cs="Cambria"/>
          <w:b/>
          <w:sz w:val="22"/>
          <w:szCs w:val="22"/>
        </w:rPr>
        <w:t xml:space="preserve">100% - 90% = A, 89% - 80% = B, 79% - 70% = C, 69% - 60% = D, 59% - 0% = E  </w:t>
      </w:r>
    </w:p>
    <w:p w14:paraId="0993F003" w14:textId="77777777" w:rsidR="00F15680" w:rsidRPr="00F25A87" w:rsidRDefault="00F15680">
      <w:pPr>
        <w:rPr>
          <w:rFonts w:ascii="Cambria" w:eastAsia="Cambria" w:hAnsi="Cambria" w:cs="Cambria"/>
          <w:b/>
          <w:sz w:val="22"/>
          <w:szCs w:val="22"/>
        </w:rPr>
      </w:pPr>
    </w:p>
    <w:p w14:paraId="186E7D52" w14:textId="77777777" w:rsidR="00F15680" w:rsidRPr="00F25A87" w:rsidRDefault="00467821">
      <w:pPr>
        <w:rPr>
          <w:rFonts w:ascii="Cambria" w:eastAsia="Cambria" w:hAnsi="Cambria" w:cs="Cambria"/>
          <w:sz w:val="22"/>
          <w:szCs w:val="22"/>
        </w:rPr>
      </w:pPr>
      <w:r w:rsidRPr="00F25A87">
        <w:rPr>
          <w:rFonts w:ascii="Cambria" w:eastAsia="Cambria" w:hAnsi="Cambria" w:cs="Cambria"/>
          <w:b/>
          <w:sz w:val="22"/>
          <w:szCs w:val="22"/>
        </w:rPr>
        <w:t xml:space="preserve">SPECIAL COURSE </w:t>
      </w:r>
      <w:r w:rsidRPr="00F25A87">
        <w:rPr>
          <w:rFonts w:ascii="Cambria" w:eastAsia="Cambria" w:hAnsi="Cambria" w:cs="Cambria"/>
          <w:b/>
          <w:sz w:val="22"/>
          <w:szCs w:val="22"/>
        </w:rPr>
        <w:t>REQUIREMENTS:</w:t>
      </w:r>
    </w:p>
    <w:p w14:paraId="61CA6A02" w14:textId="77777777" w:rsidR="00F15680" w:rsidRPr="00F25A87" w:rsidRDefault="00467821">
      <w:pPr>
        <w:numPr>
          <w:ilvl w:val="0"/>
          <w:numId w:val="9"/>
        </w:numPr>
        <w:rPr>
          <w:rFonts w:ascii="Cambria" w:eastAsia="Cambria" w:hAnsi="Cambria" w:cs="Cambria"/>
          <w:sz w:val="22"/>
          <w:szCs w:val="22"/>
        </w:rPr>
      </w:pPr>
      <w:r w:rsidRPr="00F25A87">
        <w:rPr>
          <w:rFonts w:ascii="Cambria" w:eastAsia="Cambria" w:hAnsi="Cambria" w:cs="Cambria"/>
          <w:sz w:val="22"/>
          <w:szCs w:val="22"/>
        </w:rPr>
        <w:t>Score of 80% or higher on Entrance Exam for Practicum (EEP) 1 semester prior to registration in first practicum experience</w:t>
      </w:r>
    </w:p>
    <w:p w14:paraId="2D51C9E9" w14:textId="77777777" w:rsidR="00F15680" w:rsidRPr="00F25A87" w:rsidRDefault="00467821">
      <w:pPr>
        <w:numPr>
          <w:ilvl w:val="0"/>
          <w:numId w:val="9"/>
        </w:numPr>
        <w:rPr>
          <w:rFonts w:ascii="Cambria" w:eastAsia="Cambria" w:hAnsi="Cambria" w:cs="Cambria"/>
          <w:sz w:val="22"/>
          <w:szCs w:val="22"/>
        </w:rPr>
      </w:pPr>
      <w:r w:rsidRPr="00F25A87">
        <w:rPr>
          <w:rFonts w:ascii="Cambria" w:eastAsia="Cambria" w:hAnsi="Cambria" w:cs="Cambria"/>
          <w:sz w:val="22"/>
          <w:szCs w:val="22"/>
        </w:rPr>
        <w:t>BCI &amp; I Record appropriate to program and Practicum Placement Site.</w:t>
      </w:r>
    </w:p>
    <w:p w14:paraId="35BBBACC" w14:textId="77777777" w:rsidR="00F15680" w:rsidRPr="00F25A87" w:rsidRDefault="00467821">
      <w:pPr>
        <w:numPr>
          <w:ilvl w:val="0"/>
          <w:numId w:val="9"/>
        </w:numPr>
        <w:rPr>
          <w:rFonts w:ascii="Cambria" w:eastAsia="Cambria" w:hAnsi="Cambria" w:cs="Cambria"/>
          <w:sz w:val="22"/>
          <w:szCs w:val="22"/>
        </w:rPr>
      </w:pPr>
      <w:r w:rsidRPr="00F25A87">
        <w:rPr>
          <w:rFonts w:ascii="Cambria" w:eastAsia="Cambria" w:hAnsi="Cambria" w:cs="Cambria"/>
          <w:sz w:val="22"/>
          <w:szCs w:val="22"/>
        </w:rPr>
        <w:t>Students must adhere to all requirements as outlined in the Practicum Handbook.</w:t>
      </w:r>
    </w:p>
    <w:p w14:paraId="7DFA0510" w14:textId="77777777" w:rsidR="00F15680" w:rsidRPr="00F25A87" w:rsidRDefault="00467821">
      <w:pPr>
        <w:numPr>
          <w:ilvl w:val="0"/>
          <w:numId w:val="9"/>
        </w:numPr>
        <w:rPr>
          <w:rFonts w:ascii="Cambria" w:eastAsia="Cambria" w:hAnsi="Cambria" w:cs="Cambria"/>
          <w:sz w:val="22"/>
          <w:szCs w:val="22"/>
        </w:rPr>
      </w:pPr>
      <w:r w:rsidRPr="00F25A87">
        <w:rPr>
          <w:rFonts w:ascii="Cambria" w:eastAsia="Cambria" w:hAnsi="Cambria" w:cs="Cambria"/>
          <w:sz w:val="22"/>
          <w:szCs w:val="22"/>
          <w:u w:val="single"/>
        </w:rPr>
        <w:t xml:space="preserve">HOURS REQUIREMENT: </w:t>
      </w:r>
      <w:r w:rsidRPr="00F25A87">
        <w:rPr>
          <w:rFonts w:ascii="Cambria" w:eastAsia="Cambria" w:hAnsi="Cambria" w:cs="Cambria"/>
          <w:sz w:val="22"/>
          <w:szCs w:val="22"/>
        </w:rPr>
        <w:t xml:space="preserve">A minimum of 160 hours in the field is required. Practicum is designed to be a learning experience, not a “race to accumulate hours.”  Get involved in your practicum site; make every moment count; take advantage of various opportunities to expand your experiences. </w:t>
      </w:r>
    </w:p>
    <w:p w14:paraId="7BA138A9" w14:textId="77777777" w:rsidR="00F15680" w:rsidRPr="00F25A87" w:rsidRDefault="00467821">
      <w:pPr>
        <w:numPr>
          <w:ilvl w:val="0"/>
          <w:numId w:val="9"/>
        </w:numPr>
        <w:rPr>
          <w:rFonts w:ascii="Cambria" w:eastAsia="Cambria" w:hAnsi="Cambria" w:cs="Cambria"/>
          <w:sz w:val="22"/>
          <w:szCs w:val="22"/>
        </w:rPr>
      </w:pPr>
      <w:r w:rsidRPr="00F25A87">
        <w:rPr>
          <w:rFonts w:ascii="Cambria" w:eastAsia="Cambria" w:hAnsi="Cambria" w:cs="Cambria"/>
          <w:sz w:val="22"/>
          <w:szCs w:val="22"/>
          <w:u w:val="single"/>
        </w:rPr>
        <w:t>ASSESSMENTS by FIELD LIAISON:</w:t>
      </w:r>
      <w:r w:rsidRPr="00F25A87">
        <w:rPr>
          <w:rFonts w:ascii="Cambria" w:eastAsia="Cambria" w:hAnsi="Cambria" w:cs="Cambria"/>
          <w:sz w:val="22"/>
          <w:szCs w:val="22"/>
        </w:rPr>
        <w:t xml:space="preserve"> Students must communicate availability for assessment opportunities to the Field Liaison in a timely manner, including address, personnel, dates, times, contact information, etc.  Plan on completing both assessments by the 11</w:t>
      </w:r>
      <w:r w:rsidRPr="00F25A87">
        <w:rPr>
          <w:rFonts w:ascii="Cambria" w:eastAsia="Cambria" w:hAnsi="Cambria" w:cs="Cambria"/>
          <w:sz w:val="22"/>
          <w:szCs w:val="22"/>
          <w:vertAlign w:val="superscript"/>
        </w:rPr>
        <w:t>th</w:t>
      </w:r>
      <w:r w:rsidRPr="00F25A87">
        <w:rPr>
          <w:rFonts w:ascii="Cambria" w:eastAsia="Cambria" w:hAnsi="Cambria" w:cs="Cambria"/>
          <w:sz w:val="22"/>
          <w:szCs w:val="22"/>
        </w:rPr>
        <w:t xml:space="preserve"> week of the semester. </w:t>
      </w:r>
      <w:r w:rsidRPr="00F25A87">
        <w:rPr>
          <w:rFonts w:ascii="Cambria" w:eastAsia="Cambria" w:hAnsi="Cambria" w:cs="Cambria"/>
          <w:i/>
          <w:sz w:val="22"/>
          <w:szCs w:val="22"/>
        </w:rPr>
        <w:t xml:space="preserve">All assessments should have a minimum of 20 minutes of </w:t>
      </w:r>
      <w:proofErr w:type="gramStart"/>
      <w:r w:rsidRPr="00F25A87">
        <w:rPr>
          <w:rFonts w:ascii="Cambria" w:eastAsia="Cambria" w:hAnsi="Cambria" w:cs="Cambria"/>
          <w:i/>
          <w:sz w:val="22"/>
          <w:szCs w:val="22"/>
        </w:rPr>
        <w:t>interpreting, and</w:t>
      </w:r>
      <w:proofErr w:type="gramEnd"/>
      <w:r w:rsidRPr="00F25A87">
        <w:rPr>
          <w:rFonts w:ascii="Cambria" w:eastAsia="Cambria" w:hAnsi="Cambria" w:cs="Cambria"/>
          <w:i/>
          <w:sz w:val="22"/>
          <w:szCs w:val="22"/>
        </w:rPr>
        <w:t xml:space="preserve"> be of a quality that allows for true assessment of the student’s skills</w:t>
      </w:r>
      <w:r w:rsidRPr="00F25A87">
        <w:rPr>
          <w:rFonts w:ascii="Cambria" w:eastAsia="Cambria" w:hAnsi="Cambria" w:cs="Cambria"/>
          <w:sz w:val="22"/>
          <w:szCs w:val="22"/>
        </w:rPr>
        <w:t xml:space="preserve">. By the end of the student’s second practicum, the student must have at least one sign-to-voice assessment. Students will receive written feedback from the Field Liaison for each assessment and meet individually with students to discuss this feedback. </w:t>
      </w:r>
    </w:p>
    <w:p w14:paraId="7307A35A" w14:textId="77777777" w:rsidR="00F15680" w:rsidRPr="00F25A87" w:rsidRDefault="00467821">
      <w:pPr>
        <w:numPr>
          <w:ilvl w:val="0"/>
          <w:numId w:val="9"/>
        </w:numPr>
        <w:rPr>
          <w:rFonts w:ascii="Calibri" w:eastAsia="Calibri" w:hAnsi="Calibri" w:cs="Calibri"/>
          <w:sz w:val="22"/>
          <w:szCs w:val="22"/>
        </w:rPr>
      </w:pPr>
      <w:r w:rsidRPr="00F25A87">
        <w:rPr>
          <w:rFonts w:ascii="Cambria" w:eastAsia="Cambria" w:hAnsi="Cambria" w:cs="Cambria"/>
          <w:sz w:val="22"/>
          <w:szCs w:val="22"/>
          <w:u w:val="single"/>
        </w:rPr>
        <w:t>SEMINAR REQUIREMENTS:</w:t>
      </w:r>
      <w:r w:rsidRPr="00F25A87">
        <w:rPr>
          <w:rFonts w:ascii="Cambria" w:eastAsia="Cambria" w:hAnsi="Cambria" w:cs="Cambria"/>
          <w:sz w:val="22"/>
          <w:szCs w:val="22"/>
        </w:rPr>
        <w:t xml:space="preserve"> Students must complete and submit a journal entry each week of the semester.  Follow the guidelines that appear on the “WEEKLY SEMINAR JOURNAL.”. </w:t>
      </w:r>
      <w:r w:rsidRPr="00F25A87">
        <w:rPr>
          <w:rFonts w:ascii="Cambria" w:eastAsia="Cambria" w:hAnsi="Cambria" w:cs="Cambria"/>
          <w:b/>
          <w:i/>
          <w:sz w:val="22"/>
          <w:szCs w:val="22"/>
          <w:u w:val="single"/>
        </w:rPr>
        <w:t>STUDENTS WHO DO NOT SUBMIT A JOURNAL ASSIGNMENT WILL NOT BE PERMITTED TO INCLUDE THAT WEEK OF HOURS IN THEIR TOTAL NUMBER OF PRACTICUM HOURS.</w:t>
      </w:r>
      <w:r w:rsidRPr="00F25A87">
        <w:rPr>
          <w:rFonts w:ascii="Cambria" w:eastAsia="Cambria" w:hAnsi="Cambria" w:cs="Cambria"/>
          <w:sz w:val="22"/>
          <w:szCs w:val="22"/>
        </w:rPr>
        <w:t xml:space="preserve"> </w:t>
      </w:r>
      <w:r w:rsidRPr="00F25A87">
        <w:rPr>
          <w:rFonts w:ascii="Cambria" w:eastAsia="Cambria" w:hAnsi="Cambria" w:cs="Cambria"/>
          <w:b/>
          <w:sz w:val="22"/>
          <w:szCs w:val="22"/>
          <w:u w:val="single"/>
        </w:rPr>
        <w:t>Seminar attendance is required</w:t>
      </w:r>
      <w:r w:rsidRPr="00F25A87">
        <w:rPr>
          <w:rFonts w:ascii="Cambria" w:eastAsia="Cambria" w:hAnsi="Cambria" w:cs="Cambria"/>
          <w:sz w:val="22"/>
          <w:szCs w:val="22"/>
        </w:rPr>
        <w:t xml:space="preserve">. Late journal entries will not be accepted.  </w:t>
      </w:r>
    </w:p>
    <w:p w14:paraId="0712AC8F" w14:textId="77777777" w:rsidR="00F15680" w:rsidRPr="00F25A87" w:rsidRDefault="00467821">
      <w:pPr>
        <w:numPr>
          <w:ilvl w:val="0"/>
          <w:numId w:val="9"/>
        </w:numPr>
        <w:rPr>
          <w:rFonts w:ascii="Calibri" w:eastAsia="Calibri" w:hAnsi="Calibri" w:cs="Calibri"/>
          <w:sz w:val="22"/>
          <w:szCs w:val="22"/>
        </w:rPr>
      </w:pPr>
      <w:r w:rsidRPr="00F25A87">
        <w:rPr>
          <w:rFonts w:ascii="Cambria" w:eastAsia="Cambria" w:hAnsi="Cambria" w:cs="Cambria"/>
          <w:sz w:val="22"/>
          <w:szCs w:val="22"/>
          <w:u w:val="single"/>
        </w:rPr>
        <w:t>STUDENT RESPONSIBILITIES:</w:t>
      </w:r>
      <w:r w:rsidRPr="00F25A87">
        <w:rPr>
          <w:rFonts w:ascii="Cambria" w:eastAsia="Cambria" w:hAnsi="Cambria" w:cs="Cambria"/>
          <w:sz w:val="22"/>
          <w:szCs w:val="22"/>
        </w:rPr>
        <w:t xml:space="preserve"> Students are required to regularly communicate with their Field Liaison.  This includes assessment opportunities, attendance record, shortage of hours, and any other significant </w:t>
      </w:r>
      <w:r w:rsidRPr="00F25A87">
        <w:rPr>
          <w:rFonts w:ascii="Cambria" w:eastAsia="Cambria" w:hAnsi="Cambria" w:cs="Cambria"/>
          <w:sz w:val="22"/>
          <w:szCs w:val="22"/>
        </w:rPr>
        <w:lastRenderedPageBreak/>
        <w:t>issues that arise during their practicum experience. Students must use their CSCC e-mail address.  Students must complete the daily log of practicum hours and submit that form to the seminar instructor, field liaison and practicum coordinator on a weekly basis.  All hours logged must have prior approval from the IEP Practicum Coord</w:t>
      </w:r>
      <w:r w:rsidRPr="00F25A87">
        <w:rPr>
          <w:rFonts w:ascii="Cambria" w:eastAsia="Cambria" w:hAnsi="Cambria" w:cs="Cambria"/>
          <w:sz w:val="22"/>
          <w:szCs w:val="22"/>
        </w:rPr>
        <w:t xml:space="preserve">inator.  All hours must be verified through an approved signature at the time of attendance. </w:t>
      </w:r>
      <w:r w:rsidRPr="00F25A87">
        <w:rPr>
          <w:rFonts w:ascii="Cambria" w:eastAsia="Cambria" w:hAnsi="Cambria" w:cs="Cambria"/>
          <w:b/>
          <w:sz w:val="22"/>
          <w:szCs w:val="22"/>
          <w:u w:val="single"/>
        </w:rPr>
        <w:t xml:space="preserve">Practicum hours must be completed by 11:59 PM on the Friday evening of Final Exam week. </w:t>
      </w:r>
      <w:r w:rsidRPr="00F25A87">
        <w:rPr>
          <w:rFonts w:ascii="Cambria" w:eastAsia="Cambria" w:hAnsi="Cambria" w:cs="Cambria"/>
          <w:sz w:val="22"/>
          <w:szCs w:val="22"/>
        </w:rPr>
        <w:t>Any hours documented after this time will NOT count toward the student’s hours this semester.</w:t>
      </w:r>
    </w:p>
    <w:p w14:paraId="72729CF9" w14:textId="77777777" w:rsidR="00F15680" w:rsidRPr="00F25A87" w:rsidRDefault="00467821">
      <w:pPr>
        <w:numPr>
          <w:ilvl w:val="0"/>
          <w:numId w:val="9"/>
        </w:numPr>
        <w:rPr>
          <w:rFonts w:ascii="Cambria" w:eastAsia="Cambria" w:hAnsi="Cambria" w:cs="Cambria"/>
          <w:sz w:val="22"/>
          <w:szCs w:val="22"/>
        </w:rPr>
      </w:pPr>
      <w:r w:rsidRPr="00F25A87">
        <w:rPr>
          <w:rFonts w:ascii="Cambria" w:eastAsia="Cambria" w:hAnsi="Cambria" w:cs="Cambria"/>
          <w:b/>
          <w:sz w:val="22"/>
          <w:szCs w:val="22"/>
        </w:rPr>
        <w:t>GROUNDS FOR IMMEDIATE DISMISSAL FROM PRACTICUM SITE, PROGRAM, OR IMMEDIATE FAILURE:</w:t>
      </w:r>
    </w:p>
    <w:p w14:paraId="31FCF10C" w14:textId="77777777" w:rsidR="00F15680" w:rsidRPr="00F25A87" w:rsidRDefault="00467821">
      <w:pPr>
        <w:numPr>
          <w:ilvl w:val="2"/>
          <w:numId w:val="10"/>
        </w:numPr>
        <w:rPr>
          <w:rFonts w:ascii="Cambria" w:eastAsia="Cambria" w:hAnsi="Cambria" w:cs="Cambria"/>
          <w:sz w:val="22"/>
          <w:szCs w:val="22"/>
        </w:rPr>
      </w:pPr>
      <w:r w:rsidRPr="00F25A87">
        <w:rPr>
          <w:rFonts w:ascii="Cambria" w:eastAsia="Cambria" w:hAnsi="Cambria" w:cs="Cambria"/>
          <w:sz w:val="22"/>
          <w:szCs w:val="22"/>
        </w:rPr>
        <w:t>Failure to meet minimum required number of hours at practicum site</w:t>
      </w:r>
    </w:p>
    <w:p w14:paraId="4FB8251C" w14:textId="77777777" w:rsidR="00F15680" w:rsidRPr="00F25A87" w:rsidRDefault="00467821">
      <w:pPr>
        <w:numPr>
          <w:ilvl w:val="2"/>
          <w:numId w:val="10"/>
        </w:numPr>
        <w:rPr>
          <w:rFonts w:ascii="Cambria" w:eastAsia="Cambria" w:hAnsi="Cambria" w:cs="Cambria"/>
          <w:sz w:val="22"/>
          <w:szCs w:val="22"/>
        </w:rPr>
      </w:pPr>
      <w:r w:rsidRPr="00F25A87">
        <w:rPr>
          <w:rFonts w:ascii="Cambria" w:eastAsia="Cambria" w:hAnsi="Cambria" w:cs="Cambria"/>
          <w:sz w:val="22"/>
          <w:szCs w:val="22"/>
        </w:rPr>
        <w:t>Failure to strictly adhere to the RID Code of Professional Conduct</w:t>
      </w:r>
    </w:p>
    <w:p w14:paraId="66749583" w14:textId="77777777" w:rsidR="00F15680" w:rsidRPr="00F25A87" w:rsidRDefault="00467821">
      <w:pPr>
        <w:numPr>
          <w:ilvl w:val="2"/>
          <w:numId w:val="10"/>
        </w:numPr>
        <w:rPr>
          <w:rFonts w:ascii="Cambria" w:eastAsia="Cambria" w:hAnsi="Cambria" w:cs="Cambria"/>
          <w:sz w:val="22"/>
          <w:szCs w:val="22"/>
        </w:rPr>
      </w:pPr>
      <w:r w:rsidRPr="00F25A87">
        <w:rPr>
          <w:rFonts w:ascii="Cambria" w:eastAsia="Cambria" w:hAnsi="Cambria" w:cs="Cambria"/>
          <w:sz w:val="22"/>
          <w:szCs w:val="22"/>
        </w:rPr>
        <w:t>Interpreting without immediate and present site supervision of qualified interpreter</w:t>
      </w:r>
    </w:p>
    <w:p w14:paraId="2198A379" w14:textId="77777777" w:rsidR="00F15680" w:rsidRPr="00F25A87" w:rsidRDefault="00467821">
      <w:pPr>
        <w:numPr>
          <w:ilvl w:val="2"/>
          <w:numId w:val="10"/>
        </w:numPr>
        <w:rPr>
          <w:rFonts w:ascii="Cambria" w:eastAsia="Cambria" w:hAnsi="Cambria" w:cs="Cambria"/>
          <w:sz w:val="22"/>
          <w:szCs w:val="22"/>
        </w:rPr>
      </w:pPr>
      <w:r w:rsidRPr="00F25A87">
        <w:rPr>
          <w:rFonts w:ascii="Cambria" w:eastAsia="Cambria" w:hAnsi="Cambria" w:cs="Cambria"/>
          <w:sz w:val="22"/>
          <w:szCs w:val="22"/>
        </w:rPr>
        <w:t>Request by practicum site to remove student from said site</w:t>
      </w:r>
    </w:p>
    <w:p w14:paraId="77C42D79" w14:textId="77777777" w:rsidR="00F15680" w:rsidRPr="00F25A87" w:rsidRDefault="00467821">
      <w:pPr>
        <w:numPr>
          <w:ilvl w:val="2"/>
          <w:numId w:val="10"/>
        </w:numPr>
        <w:rPr>
          <w:rFonts w:ascii="Cambria" w:eastAsia="Cambria" w:hAnsi="Cambria" w:cs="Cambria"/>
          <w:sz w:val="22"/>
          <w:szCs w:val="22"/>
        </w:rPr>
      </w:pPr>
      <w:r w:rsidRPr="00F25A87">
        <w:rPr>
          <w:rFonts w:ascii="Cambria" w:eastAsia="Cambria" w:hAnsi="Cambria" w:cs="Cambria"/>
          <w:sz w:val="22"/>
          <w:szCs w:val="22"/>
        </w:rPr>
        <w:t>Others as deemed serious by CSCC / IEP faculty and staff – for more information see the Practicum Handbook</w:t>
      </w:r>
    </w:p>
    <w:p w14:paraId="1F282B4F" w14:textId="77777777" w:rsidR="00F25A87" w:rsidRPr="00F25A87" w:rsidRDefault="00F25A87" w:rsidP="00F25A87">
      <w:pPr>
        <w:shd w:val="clear" w:color="auto" w:fill="FFFFFF"/>
        <w:ind w:left="360"/>
        <w:textAlignment w:val="baseline"/>
        <w:rPr>
          <w:sz w:val="22"/>
          <w:szCs w:val="22"/>
        </w:rPr>
      </w:pPr>
      <w:r w:rsidRPr="00F25A87">
        <w:rPr>
          <w:rStyle w:val="markdrpv0dnni"/>
          <w:b/>
          <w:bCs/>
          <w:sz w:val="22"/>
          <w:szCs w:val="22"/>
          <w:u w:val="single"/>
          <w:bdr w:val="none" w:sz="0" w:space="0" w:color="auto" w:frame="1"/>
        </w:rPr>
        <w:t>RELIGIOUS</w:t>
      </w:r>
      <w:r w:rsidRPr="00F25A87">
        <w:rPr>
          <w:b/>
          <w:bCs/>
          <w:sz w:val="22"/>
          <w:szCs w:val="22"/>
          <w:u w:val="single"/>
        </w:rPr>
        <w:t> ACCOMMODATIONS</w:t>
      </w:r>
    </w:p>
    <w:p w14:paraId="63124A24" w14:textId="77777777" w:rsidR="00F25A87" w:rsidRPr="00F25A87" w:rsidRDefault="00F25A87" w:rsidP="00F25A87">
      <w:pPr>
        <w:shd w:val="clear" w:color="auto" w:fill="FFFFFF"/>
        <w:ind w:left="360"/>
        <w:textAlignment w:val="baseline"/>
        <w:rPr>
          <w:sz w:val="22"/>
          <w:szCs w:val="22"/>
        </w:rPr>
      </w:pPr>
      <w:r w:rsidRPr="00F25A87">
        <w:rPr>
          <w:sz w:val="22"/>
          <w:szCs w:val="22"/>
        </w:rPr>
        <w:t>It is the College’s policy to reasonably accommodate the sincerely held </w:t>
      </w:r>
      <w:r w:rsidRPr="00F25A87">
        <w:rPr>
          <w:rStyle w:val="markdrpv0dnni"/>
          <w:sz w:val="22"/>
          <w:szCs w:val="22"/>
          <w:bdr w:val="none" w:sz="0" w:space="0" w:color="auto" w:frame="1"/>
        </w:rPr>
        <w:t>religious</w:t>
      </w:r>
      <w:r w:rsidRPr="00F25A87">
        <w:rPr>
          <w:sz w:val="22"/>
          <w:szCs w:val="22"/>
        </w:rPr>
        <w:t> beliefs and practices of all students. The policy permits a student to be absent for up to three days each academic semester for reasons of faith or </w:t>
      </w:r>
      <w:r w:rsidRPr="00F25A87">
        <w:rPr>
          <w:rStyle w:val="markdrpv0dnni"/>
          <w:sz w:val="22"/>
          <w:szCs w:val="22"/>
          <w:bdr w:val="none" w:sz="0" w:space="0" w:color="auto" w:frame="1"/>
        </w:rPr>
        <w:t>religious</w:t>
      </w:r>
      <w:r w:rsidRPr="00F25A87">
        <w:rPr>
          <w:sz w:val="22"/>
          <w:szCs w:val="22"/>
        </w:rPr>
        <w:t> or spiritual belief.    </w:t>
      </w:r>
    </w:p>
    <w:p w14:paraId="4FB33C1E" w14:textId="77777777" w:rsidR="00F25A87" w:rsidRPr="00F25A87" w:rsidRDefault="00F25A87" w:rsidP="00F25A87">
      <w:pPr>
        <w:shd w:val="clear" w:color="auto" w:fill="FFFFFF"/>
        <w:ind w:left="360"/>
        <w:textAlignment w:val="baseline"/>
        <w:rPr>
          <w:sz w:val="22"/>
          <w:szCs w:val="22"/>
        </w:rPr>
      </w:pPr>
      <w:r w:rsidRPr="00F25A87">
        <w:rPr>
          <w:sz w:val="22"/>
          <w:szCs w:val="22"/>
        </w:rPr>
        <w:t> </w:t>
      </w:r>
    </w:p>
    <w:p w14:paraId="2A161A19" w14:textId="77777777" w:rsidR="00F25A87" w:rsidRPr="00F25A87" w:rsidRDefault="00F25A87" w:rsidP="00F25A87">
      <w:pPr>
        <w:shd w:val="clear" w:color="auto" w:fill="FFFFFF"/>
        <w:ind w:left="360"/>
        <w:textAlignment w:val="baseline"/>
        <w:rPr>
          <w:sz w:val="22"/>
          <w:szCs w:val="22"/>
        </w:rPr>
      </w:pPr>
      <w:r w:rsidRPr="00F25A87">
        <w:rPr>
          <w:b/>
          <w:bCs/>
          <w:sz w:val="22"/>
          <w:szCs w:val="22"/>
          <w:u w:val="single"/>
        </w:rPr>
        <w:t>Students planning to use </w:t>
      </w:r>
      <w:r w:rsidRPr="00F25A87">
        <w:rPr>
          <w:rStyle w:val="markdrpv0dnni"/>
          <w:b/>
          <w:bCs/>
          <w:sz w:val="22"/>
          <w:szCs w:val="22"/>
          <w:u w:val="single"/>
          <w:bdr w:val="none" w:sz="0" w:space="0" w:color="auto" w:frame="1"/>
        </w:rPr>
        <w:t>religious</w:t>
      </w:r>
      <w:r w:rsidRPr="00F25A87">
        <w:rPr>
          <w:b/>
          <w:bCs/>
          <w:sz w:val="22"/>
          <w:szCs w:val="22"/>
          <w:u w:val="single"/>
        </w:rPr>
        <w:t> beliefs or practices accommodations for course requirements must inform the instructor in writing no later than 14 days after the semester begins</w:t>
      </w:r>
      <w:r w:rsidRPr="00F25A87">
        <w:rPr>
          <w:b/>
          <w:bCs/>
          <w:sz w:val="22"/>
          <w:szCs w:val="22"/>
        </w:rPr>
        <w:t>. </w:t>
      </w:r>
      <w:r w:rsidRPr="00F25A87">
        <w:rPr>
          <w:sz w:val="22"/>
          <w:szCs w:val="22"/>
        </w:rPr>
        <w:t>The instructor is then responsible for scheduling an alternative time and date for the assessment, which may be before or after the original time and date of the assessment. These alternative accommodations will remain confidential. It is the student's responsibility to ensure that all assessments and course assignments are completed. </w:t>
      </w:r>
    </w:p>
    <w:p w14:paraId="2CF40AB3" w14:textId="77777777" w:rsidR="00F25A87" w:rsidRPr="00F25A87" w:rsidRDefault="00F25A87" w:rsidP="00F25A87">
      <w:pPr>
        <w:shd w:val="clear" w:color="auto" w:fill="FFFFFF"/>
        <w:ind w:left="360"/>
        <w:textAlignment w:val="baseline"/>
        <w:rPr>
          <w:sz w:val="22"/>
          <w:szCs w:val="22"/>
        </w:rPr>
      </w:pPr>
      <w:r w:rsidRPr="00F25A87">
        <w:rPr>
          <w:sz w:val="22"/>
          <w:szCs w:val="22"/>
        </w:rPr>
        <w:t> </w:t>
      </w:r>
    </w:p>
    <w:p w14:paraId="294B31CC" w14:textId="77777777" w:rsidR="00F25A87" w:rsidRPr="00F25A87" w:rsidRDefault="00F25A87" w:rsidP="00F25A87">
      <w:pPr>
        <w:shd w:val="clear" w:color="auto" w:fill="FFFFFF"/>
        <w:ind w:left="360"/>
        <w:textAlignment w:val="baseline"/>
        <w:rPr>
          <w:sz w:val="22"/>
          <w:szCs w:val="22"/>
        </w:rPr>
      </w:pPr>
      <w:r w:rsidRPr="00F25A87">
        <w:rPr>
          <w:sz w:val="22"/>
          <w:szCs w:val="22"/>
        </w:rPr>
        <w:t>Students with concerns should refer to the grievance process within Policy 7-16, Student </w:t>
      </w:r>
      <w:r w:rsidRPr="00F25A87">
        <w:rPr>
          <w:rStyle w:val="markdrpv0dnni"/>
          <w:sz w:val="22"/>
          <w:szCs w:val="22"/>
          <w:bdr w:val="none" w:sz="0" w:space="0" w:color="auto" w:frame="1"/>
        </w:rPr>
        <w:t>Religious</w:t>
      </w:r>
      <w:r w:rsidRPr="00F25A87">
        <w:rPr>
          <w:sz w:val="22"/>
          <w:szCs w:val="22"/>
        </w:rPr>
        <w:t> Accommodations. Students with concerns can also contact the Executive Assistant for the Office of Academic Affairs at academicaffairs@cscc.edu or 614-287-5024.</w:t>
      </w:r>
    </w:p>
    <w:p w14:paraId="3C1176F7" w14:textId="77777777" w:rsidR="00F15680" w:rsidRPr="00F25A87" w:rsidRDefault="00F15680">
      <w:pPr>
        <w:rPr>
          <w:rFonts w:ascii="Cambria" w:eastAsia="Cambria" w:hAnsi="Cambria" w:cs="Cambria"/>
          <w:sz w:val="22"/>
          <w:szCs w:val="22"/>
        </w:rPr>
      </w:pPr>
    </w:p>
    <w:p w14:paraId="050DACE3" w14:textId="77777777" w:rsidR="00F15680" w:rsidRPr="00F25A87" w:rsidRDefault="00467821">
      <w:pPr>
        <w:spacing w:after="200" w:line="276" w:lineRule="auto"/>
        <w:rPr>
          <w:rFonts w:ascii="Cambria" w:eastAsia="Cambria" w:hAnsi="Cambria" w:cs="Cambria"/>
          <w:b/>
          <w:sz w:val="22"/>
          <w:szCs w:val="22"/>
        </w:rPr>
      </w:pPr>
      <w:r w:rsidRPr="00F25A87">
        <w:rPr>
          <w:sz w:val="22"/>
          <w:szCs w:val="22"/>
        </w:rPr>
        <w:fldChar w:fldCharType="begin"/>
      </w:r>
      <w:r w:rsidRPr="00F25A87">
        <w:rPr>
          <w:sz w:val="22"/>
          <w:szCs w:val="22"/>
        </w:rPr>
        <w:instrText xml:space="preserve"> HYPERLINK "http://www.cscc.edu/services/title-ix/" </w:instrText>
      </w:r>
      <w:r w:rsidRPr="00F25A87">
        <w:rPr>
          <w:sz w:val="22"/>
          <w:szCs w:val="22"/>
        </w:rPr>
      </w:r>
      <w:r w:rsidRPr="00F25A87">
        <w:rPr>
          <w:sz w:val="22"/>
          <w:szCs w:val="22"/>
        </w:rPr>
        <w:fldChar w:fldCharType="separate"/>
      </w:r>
      <w:r w:rsidRPr="00F25A87">
        <w:rPr>
          <w:rFonts w:ascii="Cambria" w:eastAsia="Cambria" w:hAnsi="Cambria" w:cs="Cambria"/>
          <w:b/>
          <w:sz w:val="22"/>
          <w:szCs w:val="22"/>
        </w:rPr>
        <w:t>COLLEGE SYLLABUS STATEMENTS</w:t>
      </w:r>
    </w:p>
    <w:p w14:paraId="64D42B6E" w14:textId="63066987" w:rsidR="00F15680" w:rsidRPr="00F25A87" w:rsidRDefault="00467821">
      <w:pPr>
        <w:spacing w:after="200" w:line="276" w:lineRule="auto"/>
        <w:rPr>
          <w:rFonts w:ascii="Cambria" w:eastAsia="Cambria" w:hAnsi="Cambria" w:cs="Cambria"/>
          <w:sz w:val="22"/>
          <w:szCs w:val="22"/>
        </w:rPr>
      </w:pPr>
      <w:r w:rsidRPr="00F25A87">
        <w:rPr>
          <w:sz w:val="22"/>
          <w:szCs w:val="22"/>
        </w:rPr>
        <w:fldChar w:fldCharType="end"/>
      </w:r>
      <w:hyperlink r:id="rId10">
        <w:r w:rsidR="00F15680" w:rsidRPr="00F25A87">
          <w:rPr>
            <w:rFonts w:ascii="Cambria" w:eastAsia="Cambria" w:hAnsi="Cambria" w:cs="Cambria"/>
            <w:sz w:val="22"/>
            <w:szCs w:val="22"/>
          </w:rPr>
          <w:t xml:space="preserve">Columbus State Community College required College Syllabus Statements on College Policies and Student Support Services can be found at </w:t>
        </w:r>
      </w:hyperlink>
      <w:hyperlink r:id="rId11">
        <w:r w:rsidR="00F15680" w:rsidRPr="00F25A87">
          <w:rPr>
            <w:rFonts w:ascii="Cambria" w:eastAsia="Cambria" w:hAnsi="Cambria" w:cs="Cambria"/>
            <w:sz w:val="22"/>
            <w:szCs w:val="22"/>
          </w:rPr>
          <w:t xml:space="preserve"> </w:t>
        </w:r>
      </w:hyperlink>
      <w:hyperlink r:id="rId12">
        <w:r w:rsidR="00F15680" w:rsidRPr="00F25A87">
          <w:rPr>
            <w:rFonts w:ascii="Cambria" w:eastAsia="Cambria" w:hAnsi="Cambria" w:cs="Cambria"/>
            <w:sz w:val="22"/>
            <w:szCs w:val="22"/>
            <w:u w:val="single"/>
          </w:rPr>
          <w:t>www.cscc.edu/syllabus</w:t>
        </w:r>
      </w:hyperlink>
      <w:hyperlink r:id="rId13">
        <w:r w:rsidR="00F15680" w:rsidRPr="00F25A87">
          <w:rPr>
            <w:rFonts w:ascii="Cambria" w:eastAsia="Cambria" w:hAnsi="Cambria" w:cs="Cambria"/>
            <w:sz w:val="22"/>
            <w:szCs w:val="22"/>
          </w:rPr>
          <w:t xml:space="preserve"> or on the College website Quick Links “ Syllabus Statements”</w:t>
        </w:r>
      </w:hyperlink>
      <w:r>
        <w:rPr>
          <w:sz w:val="22"/>
          <w:szCs w:val="22"/>
        </w:rPr>
        <w:pict w14:anchorId="11485581">
          <v:rect id="_x0000_i1025" style="width:0;height:1.5pt" o:hralign="center" o:hrstd="t" o:hr="t" fillcolor="#a0a0a0" stroked="f"/>
        </w:pict>
      </w:r>
    </w:p>
    <w:p w14:paraId="3A9310D3" w14:textId="77777777" w:rsidR="00F15680" w:rsidRPr="00F25A87" w:rsidRDefault="00467821">
      <w:pPr>
        <w:jc w:val="center"/>
        <w:rPr>
          <w:rFonts w:ascii="Cambria" w:eastAsia="Cambria" w:hAnsi="Cambria" w:cs="Cambria"/>
          <w:sz w:val="22"/>
          <w:szCs w:val="22"/>
        </w:rPr>
      </w:pPr>
      <w:r w:rsidRPr="00F25A87">
        <w:rPr>
          <w:rFonts w:ascii="Cambria" w:eastAsia="Cambria" w:hAnsi="Cambria" w:cs="Cambria"/>
          <w:b/>
          <w:sz w:val="22"/>
          <w:szCs w:val="22"/>
        </w:rPr>
        <w:t>INTERPRETER EDUCATION PROGRAM</w:t>
      </w:r>
    </w:p>
    <w:p w14:paraId="36F93DC7" w14:textId="77777777" w:rsidR="00F15680" w:rsidRPr="00F25A87" w:rsidRDefault="00467821">
      <w:pPr>
        <w:jc w:val="center"/>
        <w:rPr>
          <w:rFonts w:ascii="Cambria" w:eastAsia="Cambria" w:hAnsi="Cambria" w:cs="Cambria"/>
          <w:sz w:val="22"/>
          <w:szCs w:val="22"/>
        </w:rPr>
      </w:pPr>
      <w:r w:rsidRPr="00F25A87">
        <w:rPr>
          <w:rFonts w:ascii="Cambria" w:eastAsia="Cambria" w:hAnsi="Cambria" w:cs="Cambria"/>
          <w:b/>
          <w:sz w:val="22"/>
          <w:szCs w:val="22"/>
        </w:rPr>
        <w:t>IEP 2901/2902/2903    PRACTICUM I/II SYLLABUS</w:t>
      </w:r>
    </w:p>
    <w:p w14:paraId="12C3CDF1" w14:textId="77777777" w:rsidR="00F15680" w:rsidRPr="00F25A87" w:rsidRDefault="00467821">
      <w:pPr>
        <w:jc w:val="center"/>
        <w:rPr>
          <w:rFonts w:ascii="Cambria" w:eastAsia="Cambria" w:hAnsi="Cambria" w:cs="Cambria"/>
          <w:sz w:val="22"/>
          <w:szCs w:val="22"/>
        </w:rPr>
      </w:pPr>
      <w:r w:rsidRPr="00F25A87">
        <w:rPr>
          <w:rFonts w:ascii="Cambria" w:eastAsia="Cambria" w:hAnsi="Cambria" w:cs="Cambria"/>
          <w:sz w:val="22"/>
          <w:szCs w:val="22"/>
        </w:rPr>
        <w:br/>
      </w:r>
      <w:r w:rsidRPr="00F25A87">
        <w:rPr>
          <w:rFonts w:ascii="Cambria" w:eastAsia="Cambria" w:hAnsi="Cambria" w:cs="Cambria"/>
          <w:b/>
          <w:sz w:val="22"/>
          <w:szCs w:val="22"/>
        </w:rPr>
        <w:t>___________________ Semester          ___________ Year</w:t>
      </w:r>
    </w:p>
    <w:p w14:paraId="7CC0576F" w14:textId="77777777" w:rsidR="00F15680" w:rsidRPr="00F25A87" w:rsidRDefault="00F15680">
      <w:pPr>
        <w:jc w:val="both"/>
        <w:rPr>
          <w:rFonts w:ascii="Cambria" w:eastAsia="Cambria" w:hAnsi="Cambria" w:cs="Cambria"/>
          <w:sz w:val="22"/>
          <w:szCs w:val="22"/>
        </w:rPr>
      </w:pPr>
    </w:p>
    <w:p w14:paraId="79E74910" w14:textId="77777777" w:rsidR="00F15680" w:rsidRPr="00F25A87" w:rsidRDefault="00467821">
      <w:pPr>
        <w:jc w:val="both"/>
        <w:rPr>
          <w:rFonts w:ascii="Cambria" w:eastAsia="Cambria" w:hAnsi="Cambria" w:cs="Cambria"/>
          <w:sz w:val="22"/>
          <w:szCs w:val="22"/>
        </w:rPr>
      </w:pPr>
      <w:r w:rsidRPr="00F25A87">
        <w:rPr>
          <w:rFonts w:ascii="Cambria" w:eastAsia="Cambria" w:hAnsi="Cambria" w:cs="Cambria"/>
          <w:sz w:val="22"/>
          <w:szCs w:val="22"/>
        </w:rPr>
        <w:t xml:space="preserve">I have read and understand the Interpreter Education Program Syllabus for IEP 2901, </w:t>
      </w:r>
      <w:r w:rsidRPr="00F25A87">
        <w:rPr>
          <w:rFonts w:ascii="Cambria" w:eastAsia="Cambria" w:hAnsi="Cambria" w:cs="Cambria"/>
          <w:sz w:val="22"/>
          <w:szCs w:val="22"/>
        </w:rPr>
        <w:t>2902, and 2903.  I will follow all policies and procedures outlined therein. In addition, I have a copy of the Practicum Handbook that I will access as needed.</w:t>
      </w:r>
    </w:p>
    <w:p w14:paraId="38EAE1E0" w14:textId="77777777" w:rsidR="00F15680" w:rsidRPr="00F25A87" w:rsidRDefault="00F15680">
      <w:pPr>
        <w:jc w:val="both"/>
        <w:rPr>
          <w:rFonts w:ascii="Cambria" w:eastAsia="Cambria" w:hAnsi="Cambria" w:cs="Cambria"/>
          <w:sz w:val="22"/>
          <w:szCs w:val="22"/>
        </w:rPr>
      </w:pPr>
    </w:p>
    <w:p w14:paraId="25E819FB" w14:textId="77777777" w:rsidR="00F15680" w:rsidRPr="00F25A87" w:rsidRDefault="00467821">
      <w:pPr>
        <w:jc w:val="both"/>
        <w:rPr>
          <w:rFonts w:ascii="Cambria" w:eastAsia="Cambria" w:hAnsi="Cambria" w:cs="Cambria"/>
          <w:sz w:val="22"/>
          <w:szCs w:val="22"/>
        </w:rPr>
      </w:pPr>
      <w:r w:rsidRPr="00F25A87">
        <w:rPr>
          <w:rFonts w:ascii="Cambria" w:eastAsia="Cambria" w:hAnsi="Cambria" w:cs="Cambria"/>
          <w:sz w:val="22"/>
          <w:szCs w:val="22"/>
        </w:rPr>
        <w:t>_______________________________________________________________</w:t>
      </w:r>
    </w:p>
    <w:p w14:paraId="54397039" w14:textId="77777777" w:rsidR="00F15680" w:rsidRPr="00F25A87" w:rsidRDefault="00467821">
      <w:pPr>
        <w:jc w:val="both"/>
        <w:rPr>
          <w:rFonts w:ascii="Cambria" w:eastAsia="Cambria" w:hAnsi="Cambria" w:cs="Cambria"/>
          <w:sz w:val="22"/>
          <w:szCs w:val="22"/>
        </w:rPr>
      </w:pPr>
      <w:r w:rsidRPr="00F25A87">
        <w:rPr>
          <w:rFonts w:ascii="Cambria" w:eastAsia="Cambria" w:hAnsi="Cambria" w:cs="Cambria"/>
          <w:sz w:val="22"/>
          <w:szCs w:val="22"/>
        </w:rPr>
        <w:t>Student’s PRINTED name</w:t>
      </w:r>
    </w:p>
    <w:p w14:paraId="3A9323D5" w14:textId="77777777" w:rsidR="00F15680" w:rsidRPr="00F25A87" w:rsidRDefault="00F15680">
      <w:pPr>
        <w:jc w:val="both"/>
        <w:rPr>
          <w:rFonts w:ascii="Cambria" w:eastAsia="Cambria" w:hAnsi="Cambria" w:cs="Cambria"/>
          <w:sz w:val="22"/>
          <w:szCs w:val="22"/>
        </w:rPr>
      </w:pPr>
    </w:p>
    <w:p w14:paraId="39D27626" w14:textId="77777777" w:rsidR="00F15680" w:rsidRPr="00F25A87" w:rsidRDefault="00F15680">
      <w:pPr>
        <w:jc w:val="both"/>
        <w:rPr>
          <w:rFonts w:ascii="Cambria" w:eastAsia="Cambria" w:hAnsi="Cambria" w:cs="Cambria"/>
          <w:sz w:val="22"/>
          <w:szCs w:val="22"/>
        </w:rPr>
      </w:pPr>
    </w:p>
    <w:p w14:paraId="5A0B6C7D" w14:textId="77777777" w:rsidR="00F15680" w:rsidRPr="00F25A87" w:rsidRDefault="00467821">
      <w:pPr>
        <w:jc w:val="both"/>
        <w:rPr>
          <w:rFonts w:ascii="Cambria" w:eastAsia="Cambria" w:hAnsi="Cambria" w:cs="Cambria"/>
          <w:sz w:val="22"/>
          <w:szCs w:val="22"/>
        </w:rPr>
      </w:pPr>
      <w:r w:rsidRPr="00F25A87">
        <w:rPr>
          <w:rFonts w:ascii="Cambria" w:eastAsia="Cambria" w:hAnsi="Cambria" w:cs="Cambria"/>
          <w:sz w:val="22"/>
          <w:szCs w:val="22"/>
        </w:rPr>
        <w:t>_______________________________________________________________</w:t>
      </w:r>
    </w:p>
    <w:p w14:paraId="5F580845" w14:textId="080B58FB" w:rsidR="00F15680" w:rsidRPr="00F25A87" w:rsidRDefault="00467821" w:rsidP="00F25A87">
      <w:pPr>
        <w:jc w:val="both"/>
        <w:rPr>
          <w:rFonts w:ascii="Cambria" w:eastAsia="Cambria" w:hAnsi="Cambria" w:cs="Cambria"/>
          <w:sz w:val="22"/>
          <w:szCs w:val="22"/>
        </w:rPr>
      </w:pPr>
      <w:r w:rsidRPr="00F25A87">
        <w:rPr>
          <w:rFonts w:ascii="Cambria" w:eastAsia="Cambria" w:hAnsi="Cambria" w:cs="Cambria"/>
          <w:sz w:val="22"/>
          <w:szCs w:val="22"/>
        </w:rPr>
        <w:t>Student’s signature                                                        Date</w:t>
      </w:r>
    </w:p>
    <w:p w14:paraId="4F421B88" w14:textId="77777777" w:rsidR="00F15680" w:rsidRPr="00F25A87" w:rsidRDefault="00F15680">
      <w:pPr>
        <w:rPr>
          <w:rFonts w:ascii="Cambria" w:eastAsia="Cambria" w:hAnsi="Cambria" w:cs="Cambria"/>
          <w:sz w:val="22"/>
          <w:szCs w:val="22"/>
        </w:rPr>
      </w:pPr>
    </w:p>
    <w:p w14:paraId="3627006E" w14:textId="77777777" w:rsidR="00F15680" w:rsidRDefault="00467821">
      <w:pPr>
        <w:rPr>
          <w:rFonts w:ascii="Cambria" w:eastAsia="Cambria" w:hAnsi="Cambria" w:cs="Cambria"/>
          <w:b/>
          <w:sz w:val="22"/>
          <w:szCs w:val="22"/>
        </w:rPr>
      </w:pPr>
      <w:r w:rsidRPr="00F25A87">
        <w:rPr>
          <w:rFonts w:ascii="Cambria" w:eastAsia="Cambria" w:hAnsi="Cambria" w:cs="Cambria"/>
          <w:b/>
          <w:sz w:val="22"/>
          <w:szCs w:val="22"/>
        </w:rPr>
        <w:t xml:space="preserve">SIGN AND SUBMIT TO SEMINAR INSTRUCTOR (BY UPLOADING TO BB) DURING OR BEFORE FIRST SEMINAR CLASS MEETING. </w:t>
      </w:r>
    </w:p>
    <w:tbl>
      <w:tblPr>
        <w:tblStyle w:val="TableGrid"/>
        <w:tblW w:w="0" w:type="auto"/>
        <w:tblLook w:val="04A0" w:firstRow="1" w:lastRow="0" w:firstColumn="1" w:lastColumn="0" w:noHBand="0" w:noVBand="1"/>
      </w:tblPr>
      <w:tblGrid>
        <w:gridCol w:w="1885"/>
        <w:gridCol w:w="8905"/>
      </w:tblGrid>
      <w:tr w:rsidR="00F25A87" w14:paraId="711C4426" w14:textId="77777777" w:rsidTr="00F25A87">
        <w:tc>
          <w:tcPr>
            <w:tcW w:w="1885" w:type="dxa"/>
          </w:tcPr>
          <w:p w14:paraId="7B759DE7" w14:textId="5259F804" w:rsidR="00F25A87" w:rsidRDefault="00F25A87">
            <w:pPr>
              <w:rPr>
                <w:rFonts w:ascii="Cambria" w:eastAsia="Cambria" w:hAnsi="Cambria" w:cs="Cambria"/>
                <w:b/>
                <w:sz w:val="22"/>
                <w:szCs w:val="22"/>
              </w:rPr>
            </w:pPr>
            <w:r>
              <w:rPr>
                <w:rFonts w:ascii="Cambria" w:eastAsia="Cambria" w:hAnsi="Cambria" w:cs="Cambria"/>
                <w:b/>
                <w:sz w:val="22"/>
                <w:szCs w:val="22"/>
              </w:rPr>
              <w:lastRenderedPageBreak/>
              <w:t>Week</w:t>
            </w:r>
          </w:p>
        </w:tc>
        <w:tc>
          <w:tcPr>
            <w:tcW w:w="8905" w:type="dxa"/>
          </w:tcPr>
          <w:p w14:paraId="6A379356" w14:textId="28FE233C" w:rsidR="00F25A87" w:rsidRDefault="00F25A87">
            <w:pPr>
              <w:rPr>
                <w:rFonts w:ascii="Cambria" w:eastAsia="Cambria" w:hAnsi="Cambria" w:cs="Cambria"/>
                <w:b/>
                <w:sz w:val="22"/>
                <w:szCs w:val="22"/>
              </w:rPr>
            </w:pPr>
            <w:r>
              <w:rPr>
                <w:rFonts w:ascii="Cambria" w:eastAsia="Cambria" w:hAnsi="Cambria" w:cs="Cambria"/>
                <w:b/>
                <w:sz w:val="22"/>
                <w:szCs w:val="22"/>
              </w:rPr>
              <w:t>Topic</w:t>
            </w:r>
          </w:p>
        </w:tc>
      </w:tr>
      <w:tr w:rsidR="00F25A87" w14:paraId="44D52E89" w14:textId="77777777" w:rsidTr="00F25A87">
        <w:tc>
          <w:tcPr>
            <w:tcW w:w="1885" w:type="dxa"/>
          </w:tcPr>
          <w:p w14:paraId="646F53F3" w14:textId="67015299" w:rsidR="00F25A87" w:rsidRDefault="00F25A87">
            <w:pPr>
              <w:rPr>
                <w:rFonts w:ascii="Cambria" w:eastAsia="Cambria" w:hAnsi="Cambria" w:cs="Cambria"/>
                <w:b/>
                <w:sz w:val="22"/>
                <w:szCs w:val="22"/>
              </w:rPr>
            </w:pPr>
            <w:r>
              <w:rPr>
                <w:rFonts w:ascii="Cambria" w:eastAsia="Cambria" w:hAnsi="Cambria" w:cs="Cambria"/>
                <w:b/>
                <w:sz w:val="22"/>
                <w:szCs w:val="22"/>
              </w:rPr>
              <w:t>1</w:t>
            </w:r>
          </w:p>
        </w:tc>
        <w:tc>
          <w:tcPr>
            <w:tcW w:w="8905" w:type="dxa"/>
          </w:tcPr>
          <w:p w14:paraId="1DF46BB8" w14:textId="118250BB"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Introduction, preparation for practicum</w:t>
            </w:r>
          </w:p>
        </w:tc>
      </w:tr>
      <w:tr w:rsidR="00F25A87" w14:paraId="63BF8F24" w14:textId="77777777" w:rsidTr="00F25A87">
        <w:tc>
          <w:tcPr>
            <w:tcW w:w="1885" w:type="dxa"/>
          </w:tcPr>
          <w:p w14:paraId="41671C8E" w14:textId="38CAA25B" w:rsidR="00F25A87" w:rsidRDefault="00F25A87">
            <w:pPr>
              <w:rPr>
                <w:rFonts w:ascii="Cambria" w:eastAsia="Cambria" w:hAnsi="Cambria" w:cs="Cambria"/>
                <w:b/>
                <w:sz w:val="22"/>
                <w:szCs w:val="22"/>
              </w:rPr>
            </w:pPr>
            <w:r>
              <w:rPr>
                <w:rFonts w:ascii="Cambria" w:eastAsia="Cambria" w:hAnsi="Cambria" w:cs="Cambria"/>
                <w:b/>
                <w:sz w:val="22"/>
                <w:szCs w:val="22"/>
              </w:rPr>
              <w:t>2</w:t>
            </w:r>
          </w:p>
        </w:tc>
        <w:tc>
          <w:tcPr>
            <w:tcW w:w="8905" w:type="dxa"/>
          </w:tcPr>
          <w:p w14:paraId="2BBF44CF" w14:textId="558D064B"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Self-care, case conferencing</w:t>
            </w:r>
          </w:p>
        </w:tc>
      </w:tr>
      <w:tr w:rsidR="00F25A87" w14:paraId="7188A040" w14:textId="77777777" w:rsidTr="00F25A87">
        <w:tc>
          <w:tcPr>
            <w:tcW w:w="1885" w:type="dxa"/>
          </w:tcPr>
          <w:p w14:paraId="46E33F08" w14:textId="50C350AE" w:rsidR="00F25A87" w:rsidRDefault="00F25A87">
            <w:pPr>
              <w:rPr>
                <w:rFonts w:ascii="Cambria" w:eastAsia="Cambria" w:hAnsi="Cambria" w:cs="Cambria"/>
                <w:b/>
                <w:sz w:val="22"/>
                <w:szCs w:val="22"/>
              </w:rPr>
            </w:pPr>
            <w:r>
              <w:rPr>
                <w:rFonts w:ascii="Cambria" w:eastAsia="Cambria" w:hAnsi="Cambria" w:cs="Cambria"/>
                <w:b/>
                <w:sz w:val="22"/>
                <w:szCs w:val="22"/>
              </w:rPr>
              <w:t>3</w:t>
            </w:r>
          </w:p>
        </w:tc>
        <w:tc>
          <w:tcPr>
            <w:tcW w:w="8905" w:type="dxa"/>
          </w:tcPr>
          <w:p w14:paraId="16F5DF6A" w14:textId="104B5653" w:rsidR="00F25A87" w:rsidRPr="00F25A87" w:rsidRDefault="00F25A87">
            <w:pPr>
              <w:rPr>
                <w:rFonts w:ascii="Cambria" w:eastAsia="Cambria" w:hAnsi="Cambria" w:cs="Cambria"/>
                <w:bCs/>
                <w:sz w:val="22"/>
                <w:szCs w:val="22"/>
              </w:rPr>
            </w:pPr>
            <w:r w:rsidRPr="00F25A87">
              <w:rPr>
                <w:rFonts w:ascii="Cambria" w:eastAsia="Cambria" w:hAnsi="Cambria" w:cs="Cambria"/>
                <w:bCs/>
                <w:sz w:val="22"/>
                <w:szCs w:val="22"/>
              </w:rPr>
              <w:t>Analyzing source and target, case conferencing</w:t>
            </w:r>
          </w:p>
        </w:tc>
      </w:tr>
      <w:tr w:rsidR="00F25A87" w14:paraId="6CFE5C0F" w14:textId="77777777" w:rsidTr="00F25A87">
        <w:tc>
          <w:tcPr>
            <w:tcW w:w="1885" w:type="dxa"/>
          </w:tcPr>
          <w:p w14:paraId="2178A0AD" w14:textId="6FFAF1F5" w:rsidR="00F25A87" w:rsidRDefault="00F25A87">
            <w:pPr>
              <w:rPr>
                <w:rFonts w:ascii="Cambria" w:eastAsia="Cambria" w:hAnsi="Cambria" w:cs="Cambria"/>
                <w:b/>
                <w:sz w:val="22"/>
                <w:szCs w:val="22"/>
              </w:rPr>
            </w:pPr>
            <w:r>
              <w:rPr>
                <w:rFonts w:ascii="Cambria" w:eastAsia="Cambria" w:hAnsi="Cambria" w:cs="Cambria"/>
                <w:b/>
                <w:sz w:val="22"/>
                <w:szCs w:val="22"/>
              </w:rPr>
              <w:t>4</w:t>
            </w:r>
          </w:p>
        </w:tc>
        <w:tc>
          <w:tcPr>
            <w:tcW w:w="8905" w:type="dxa"/>
          </w:tcPr>
          <w:p w14:paraId="2BB8D634" w14:textId="7133CF35"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Consumer orientation, case conferencing</w:t>
            </w:r>
          </w:p>
        </w:tc>
      </w:tr>
      <w:tr w:rsidR="00F25A87" w14:paraId="32E33F27" w14:textId="77777777" w:rsidTr="00F25A87">
        <w:tc>
          <w:tcPr>
            <w:tcW w:w="1885" w:type="dxa"/>
          </w:tcPr>
          <w:p w14:paraId="751E9D1D" w14:textId="0921408A" w:rsidR="00F25A87" w:rsidRDefault="00F25A87">
            <w:pPr>
              <w:rPr>
                <w:rFonts w:ascii="Cambria" w:eastAsia="Cambria" w:hAnsi="Cambria" w:cs="Cambria"/>
                <w:b/>
                <w:sz w:val="22"/>
                <w:szCs w:val="22"/>
              </w:rPr>
            </w:pPr>
            <w:r>
              <w:rPr>
                <w:rFonts w:ascii="Cambria" w:eastAsia="Cambria" w:hAnsi="Cambria" w:cs="Cambria"/>
                <w:b/>
                <w:sz w:val="22"/>
                <w:szCs w:val="22"/>
              </w:rPr>
              <w:t>5</w:t>
            </w:r>
          </w:p>
        </w:tc>
        <w:tc>
          <w:tcPr>
            <w:tcW w:w="8905" w:type="dxa"/>
          </w:tcPr>
          <w:p w14:paraId="327E5081" w14:textId="10FE9208" w:rsidR="00F25A87" w:rsidRPr="00F25A87" w:rsidRDefault="00F25A87">
            <w:pPr>
              <w:rPr>
                <w:rFonts w:ascii="Cambria" w:eastAsia="Cambria" w:hAnsi="Cambria" w:cs="Cambria"/>
                <w:bCs/>
                <w:sz w:val="22"/>
                <w:szCs w:val="22"/>
              </w:rPr>
            </w:pPr>
            <w:r>
              <w:rPr>
                <w:rFonts w:ascii="Cambria" w:eastAsia="Cambria" w:hAnsi="Cambria" w:cs="Cambria"/>
                <w:bCs/>
                <w:sz w:val="22"/>
                <w:szCs w:val="22"/>
              </w:rPr>
              <w:t>Team interpreting, case conferencing</w:t>
            </w:r>
          </w:p>
        </w:tc>
      </w:tr>
      <w:tr w:rsidR="00F25A87" w14:paraId="552146F3" w14:textId="77777777" w:rsidTr="00F25A87">
        <w:tc>
          <w:tcPr>
            <w:tcW w:w="1885" w:type="dxa"/>
          </w:tcPr>
          <w:p w14:paraId="55ACE82B" w14:textId="5BB59D69" w:rsidR="00F25A87" w:rsidRDefault="00F25A87">
            <w:pPr>
              <w:rPr>
                <w:rFonts w:ascii="Cambria" w:eastAsia="Cambria" w:hAnsi="Cambria" w:cs="Cambria"/>
                <w:b/>
                <w:sz w:val="22"/>
                <w:szCs w:val="22"/>
              </w:rPr>
            </w:pPr>
            <w:r>
              <w:rPr>
                <w:rFonts w:ascii="Cambria" w:eastAsia="Cambria" w:hAnsi="Cambria" w:cs="Cambria"/>
                <w:b/>
                <w:sz w:val="22"/>
                <w:szCs w:val="22"/>
              </w:rPr>
              <w:t>6</w:t>
            </w:r>
          </w:p>
        </w:tc>
        <w:tc>
          <w:tcPr>
            <w:tcW w:w="8905" w:type="dxa"/>
          </w:tcPr>
          <w:p w14:paraId="6553A657" w14:textId="2DAB85B0" w:rsidR="00F25A87" w:rsidRPr="00F25A87" w:rsidRDefault="00F25A87">
            <w:pPr>
              <w:rPr>
                <w:rFonts w:ascii="Cambria" w:eastAsia="Cambria" w:hAnsi="Cambria" w:cs="Cambria"/>
                <w:bCs/>
                <w:sz w:val="22"/>
                <w:szCs w:val="22"/>
              </w:rPr>
            </w:pPr>
            <w:r>
              <w:rPr>
                <w:rFonts w:ascii="Cambria" w:eastAsia="Cambria" w:hAnsi="Cambria" w:cs="Cambria"/>
                <w:bCs/>
                <w:sz w:val="22"/>
                <w:szCs w:val="22"/>
              </w:rPr>
              <w:t>Advocacy in action, case conferencing</w:t>
            </w:r>
          </w:p>
        </w:tc>
      </w:tr>
      <w:tr w:rsidR="00F25A87" w14:paraId="458A5590" w14:textId="77777777" w:rsidTr="00F25A87">
        <w:tc>
          <w:tcPr>
            <w:tcW w:w="1885" w:type="dxa"/>
          </w:tcPr>
          <w:p w14:paraId="39F82D05" w14:textId="6164B696" w:rsidR="00F25A87" w:rsidRDefault="00F25A87">
            <w:pPr>
              <w:rPr>
                <w:rFonts w:ascii="Cambria" w:eastAsia="Cambria" w:hAnsi="Cambria" w:cs="Cambria"/>
                <w:b/>
                <w:sz w:val="22"/>
                <w:szCs w:val="22"/>
              </w:rPr>
            </w:pPr>
            <w:r>
              <w:rPr>
                <w:rFonts w:ascii="Cambria" w:eastAsia="Cambria" w:hAnsi="Cambria" w:cs="Cambria"/>
                <w:b/>
                <w:sz w:val="22"/>
                <w:szCs w:val="22"/>
              </w:rPr>
              <w:t>7</w:t>
            </w:r>
          </w:p>
        </w:tc>
        <w:tc>
          <w:tcPr>
            <w:tcW w:w="8905" w:type="dxa"/>
          </w:tcPr>
          <w:p w14:paraId="00E3FDC0" w14:textId="3DB49A21"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Considering the CPC, case conferencing</w:t>
            </w:r>
          </w:p>
        </w:tc>
      </w:tr>
      <w:tr w:rsidR="00F25A87" w14:paraId="17A03922" w14:textId="77777777" w:rsidTr="00F25A87">
        <w:tc>
          <w:tcPr>
            <w:tcW w:w="1885" w:type="dxa"/>
          </w:tcPr>
          <w:p w14:paraId="58622339" w14:textId="5E67D975" w:rsidR="00F25A87" w:rsidRDefault="00F25A87">
            <w:pPr>
              <w:rPr>
                <w:rFonts w:ascii="Cambria" w:eastAsia="Cambria" w:hAnsi="Cambria" w:cs="Cambria"/>
                <w:b/>
                <w:sz w:val="22"/>
                <w:szCs w:val="22"/>
              </w:rPr>
            </w:pPr>
            <w:r>
              <w:rPr>
                <w:rFonts w:ascii="Cambria" w:eastAsia="Cambria" w:hAnsi="Cambria" w:cs="Cambria"/>
                <w:b/>
                <w:sz w:val="22"/>
                <w:szCs w:val="22"/>
              </w:rPr>
              <w:t>8</w:t>
            </w:r>
          </w:p>
        </w:tc>
        <w:tc>
          <w:tcPr>
            <w:tcW w:w="8905" w:type="dxa"/>
          </w:tcPr>
          <w:p w14:paraId="47EE2F7A" w14:textId="18E6E606" w:rsidR="00F25A87" w:rsidRPr="00F25A87" w:rsidRDefault="00F25A87">
            <w:pPr>
              <w:rPr>
                <w:rFonts w:ascii="Cambria" w:eastAsia="Cambria" w:hAnsi="Cambria" w:cs="Cambria"/>
                <w:bCs/>
                <w:sz w:val="22"/>
                <w:szCs w:val="22"/>
              </w:rPr>
            </w:pPr>
            <w:r>
              <w:rPr>
                <w:rFonts w:ascii="Cambria" w:eastAsia="Cambria" w:hAnsi="Cambria" w:cs="Cambria"/>
                <w:bCs/>
                <w:sz w:val="22"/>
                <w:szCs w:val="22"/>
              </w:rPr>
              <w:t>Considering the CPC, case conferencing</w:t>
            </w:r>
          </w:p>
        </w:tc>
      </w:tr>
      <w:tr w:rsidR="00F25A87" w14:paraId="4850D5A8" w14:textId="77777777" w:rsidTr="00F25A87">
        <w:tc>
          <w:tcPr>
            <w:tcW w:w="1885" w:type="dxa"/>
          </w:tcPr>
          <w:p w14:paraId="616DE84C" w14:textId="510E44D4" w:rsidR="00F25A87" w:rsidRDefault="00F25A87">
            <w:pPr>
              <w:rPr>
                <w:rFonts w:ascii="Cambria" w:eastAsia="Cambria" w:hAnsi="Cambria" w:cs="Cambria"/>
                <w:b/>
                <w:sz w:val="22"/>
                <w:szCs w:val="22"/>
              </w:rPr>
            </w:pPr>
            <w:r>
              <w:rPr>
                <w:rFonts w:ascii="Cambria" w:eastAsia="Cambria" w:hAnsi="Cambria" w:cs="Cambria"/>
                <w:b/>
                <w:sz w:val="22"/>
                <w:szCs w:val="22"/>
              </w:rPr>
              <w:t>9</w:t>
            </w:r>
          </w:p>
        </w:tc>
        <w:tc>
          <w:tcPr>
            <w:tcW w:w="8905" w:type="dxa"/>
          </w:tcPr>
          <w:p w14:paraId="50758A8B" w14:textId="7F7DA0CF" w:rsidR="00F25A87" w:rsidRPr="00F25A87" w:rsidRDefault="00F25A87">
            <w:pPr>
              <w:rPr>
                <w:rFonts w:ascii="Cambria" w:eastAsia="Cambria" w:hAnsi="Cambria" w:cs="Cambria"/>
                <w:bCs/>
                <w:sz w:val="22"/>
                <w:szCs w:val="22"/>
              </w:rPr>
            </w:pPr>
            <w:r>
              <w:rPr>
                <w:rFonts w:ascii="Cambria" w:eastAsia="Cambria" w:hAnsi="Cambria" w:cs="Cambria"/>
                <w:bCs/>
                <w:sz w:val="22"/>
                <w:szCs w:val="22"/>
              </w:rPr>
              <w:t>Surprises and struggles, case conferencing</w:t>
            </w:r>
          </w:p>
        </w:tc>
      </w:tr>
      <w:tr w:rsidR="00F25A87" w14:paraId="2DFF6ADA" w14:textId="77777777" w:rsidTr="00F25A87">
        <w:tc>
          <w:tcPr>
            <w:tcW w:w="1885" w:type="dxa"/>
          </w:tcPr>
          <w:p w14:paraId="0B90BBAE" w14:textId="05046D4A" w:rsidR="00F25A87" w:rsidRDefault="00F25A87">
            <w:pPr>
              <w:rPr>
                <w:rFonts w:ascii="Cambria" w:eastAsia="Cambria" w:hAnsi="Cambria" w:cs="Cambria"/>
                <w:b/>
                <w:sz w:val="22"/>
                <w:szCs w:val="22"/>
              </w:rPr>
            </w:pPr>
            <w:r>
              <w:rPr>
                <w:rFonts w:ascii="Cambria" w:eastAsia="Cambria" w:hAnsi="Cambria" w:cs="Cambria"/>
                <w:b/>
                <w:sz w:val="22"/>
                <w:szCs w:val="22"/>
              </w:rPr>
              <w:t>10</w:t>
            </w:r>
          </w:p>
        </w:tc>
        <w:tc>
          <w:tcPr>
            <w:tcW w:w="8905" w:type="dxa"/>
          </w:tcPr>
          <w:p w14:paraId="4A7CBA2F" w14:textId="05968AD4" w:rsidR="00F25A87" w:rsidRPr="00F25A87" w:rsidRDefault="00F25A87">
            <w:pPr>
              <w:rPr>
                <w:rFonts w:ascii="Cambria" w:eastAsia="Cambria" w:hAnsi="Cambria" w:cs="Cambria"/>
                <w:bCs/>
                <w:sz w:val="22"/>
                <w:szCs w:val="22"/>
              </w:rPr>
            </w:pPr>
            <w:r>
              <w:rPr>
                <w:rFonts w:ascii="Cambria" w:eastAsia="Cambria" w:hAnsi="Cambria" w:cs="Cambria"/>
                <w:bCs/>
                <w:sz w:val="22"/>
                <w:szCs w:val="22"/>
              </w:rPr>
              <w:t>Panel with novice interpreters</w:t>
            </w:r>
          </w:p>
        </w:tc>
      </w:tr>
      <w:tr w:rsidR="00F25A87" w14:paraId="42EFAF92" w14:textId="77777777" w:rsidTr="00F25A87">
        <w:tc>
          <w:tcPr>
            <w:tcW w:w="1885" w:type="dxa"/>
          </w:tcPr>
          <w:p w14:paraId="38F0ED87" w14:textId="054B53F7" w:rsidR="00F25A87" w:rsidRDefault="00F25A87">
            <w:pPr>
              <w:rPr>
                <w:rFonts w:ascii="Cambria" w:eastAsia="Cambria" w:hAnsi="Cambria" w:cs="Cambria"/>
                <w:b/>
                <w:sz w:val="22"/>
                <w:szCs w:val="22"/>
              </w:rPr>
            </w:pPr>
            <w:r>
              <w:rPr>
                <w:rFonts w:ascii="Cambria" w:eastAsia="Cambria" w:hAnsi="Cambria" w:cs="Cambria"/>
                <w:b/>
                <w:sz w:val="22"/>
                <w:szCs w:val="22"/>
              </w:rPr>
              <w:t>11</w:t>
            </w:r>
          </w:p>
        </w:tc>
        <w:tc>
          <w:tcPr>
            <w:tcW w:w="8905" w:type="dxa"/>
          </w:tcPr>
          <w:p w14:paraId="0DD51768" w14:textId="1B11DD82" w:rsidR="00F25A87" w:rsidRPr="00F25A87" w:rsidRDefault="00F25A87">
            <w:pPr>
              <w:rPr>
                <w:rFonts w:ascii="Cambria" w:eastAsia="Cambria" w:hAnsi="Cambria" w:cs="Cambria"/>
                <w:bCs/>
                <w:sz w:val="22"/>
                <w:szCs w:val="22"/>
              </w:rPr>
            </w:pPr>
            <w:r>
              <w:rPr>
                <w:rFonts w:ascii="Cambria" w:eastAsia="Cambria" w:hAnsi="Cambria" w:cs="Cambria"/>
                <w:bCs/>
                <w:sz w:val="22"/>
                <w:szCs w:val="22"/>
              </w:rPr>
              <w:t>Current issues in the interpreting field, case conferencing</w:t>
            </w:r>
          </w:p>
        </w:tc>
      </w:tr>
      <w:tr w:rsidR="00F25A87" w14:paraId="6F2CDC25" w14:textId="77777777" w:rsidTr="00F25A87">
        <w:tc>
          <w:tcPr>
            <w:tcW w:w="1885" w:type="dxa"/>
          </w:tcPr>
          <w:p w14:paraId="49984F82" w14:textId="0E7D0BA5" w:rsidR="00F25A87" w:rsidRDefault="00F25A87">
            <w:pPr>
              <w:rPr>
                <w:rFonts w:ascii="Cambria" w:eastAsia="Cambria" w:hAnsi="Cambria" w:cs="Cambria"/>
                <w:b/>
                <w:sz w:val="22"/>
                <w:szCs w:val="22"/>
              </w:rPr>
            </w:pPr>
            <w:r>
              <w:rPr>
                <w:rFonts w:ascii="Cambria" w:eastAsia="Cambria" w:hAnsi="Cambria" w:cs="Cambria"/>
                <w:b/>
                <w:sz w:val="22"/>
                <w:szCs w:val="22"/>
              </w:rPr>
              <w:t>12</w:t>
            </w:r>
          </w:p>
        </w:tc>
        <w:tc>
          <w:tcPr>
            <w:tcW w:w="8905" w:type="dxa"/>
          </w:tcPr>
          <w:p w14:paraId="732F0DAF" w14:textId="5B5D8663" w:rsidR="00F25A87" w:rsidRPr="00F25A87" w:rsidRDefault="00F25A87">
            <w:pPr>
              <w:rPr>
                <w:rFonts w:ascii="Cambria" w:eastAsia="Cambria" w:hAnsi="Cambria" w:cs="Cambria"/>
                <w:bCs/>
                <w:sz w:val="22"/>
                <w:szCs w:val="22"/>
              </w:rPr>
            </w:pPr>
            <w:r>
              <w:rPr>
                <w:rFonts w:ascii="Cambria" w:eastAsia="Cambria" w:hAnsi="Cambria" w:cs="Cambria"/>
                <w:bCs/>
                <w:sz w:val="22"/>
                <w:szCs w:val="22"/>
              </w:rPr>
              <w:t>Current issues in the interpreting field, case conferencing</w:t>
            </w:r>
          </w:p>
        </w:tc>
      </w:tr>
      <w:tr w:rsidR="00F25A87" w14:paraId="77CF150F" w14:textId="77777777" w:rsidTr="00F25A87">
        <w:tc>
          <w:tcPr>
            <w:tcW w:w="1885" w:type="dxa"/>
          </w:tcPr>
          <w:p w14:paraId="18011E04" w14:textId="6D976660" w:rsidR="00F25A87" w:rsidRDefault="00F25A87">
            <w:pPr>
              <w:rPr>
                <w:rFonts w:ascii="Cambria" w:eastAsia="Cambria" w:hAnsi="Cambria" w:cs="Cambria"/>
                <w:b/>
                <w:sz w:val="22"/>
                <w:szCs w:val="22"/>
              </w:rPr>
            </w:pPr>
            <w:r>
              <w:rPr>
                <w:rFonts w:ascii="Cambria" w:eastAsia="Cambria" w:hAnsi="Cambria" w:cs="Cambria"/>
                <w:b/>
                <w:sz w:val="22"/>
                <w:szCs w:val="22"/>
              </w:rPr>
              <w:t>13</w:t>
            </w:r>
          </w:p>
        </w:tc>
        <w:tc>
          <w:tcPr>
            <w:tcW w:w="8905" w:type="dxa"/>
          </w:tcPr>
          <w:p w14:paraId="7DE93CD1" w14:textId="653E7F17" w:rsidR="00F25A87" w:rsidRPr="00F25A87" w:rsidRDefault="00F25A87">
            <w:pPr>
              <w:rPr>
                <w:rFonts w:ascii="Cambria" w:eastAsia="Cambria" w:hAnsi="Cambria" w:cs="Cambria"/>
                <w:bCs/>
                <w:sz w:val="22"/>
                <w:szCs w:val="22"/>
              </w:rPr>
            </w:pPr>
            <w:r>
              <w:rPr>
                <w:rFonts w:ascii="Cambria" w:eastAsia="Cambria" w:hAnsi="Cambria" w:cs="Cambria"/>
                <w:bCs/>
                <w:sz w:val="22"/>
                <w:szCs w:val="22"/>
              </w:rPr>
              <w:t>Exploring professional development, case conferencing</w:t>
            </w:r>
          </w:p>
        </w:tc>
      </w:tr>
      <w:tr w:rsidR="00F25A87" w14:paraId="41B44951" w14:textId="77777777" w:rsidTr="00F25A87">
        <w:tc>
          <w:tcPr>
            <w:tcW w:w="1885" w:type="dxa"/>
          </w:tcPr>
          <w:p w14:paraId="267251F1" w14:textId="29982370" w:rsidR="00F25A87" w:rsidRDefault="00F25A87">
            <w:pPr>
              <w:rPr>
                <w:rFonts w:ascii="Cambria" w:eastAsia="Cambria" w:hAnsi="Cambria" w:cs="Cambria"/>
                <w:b/>
                <w:sz w:val="22"/>
                <w:szCs w:val="22"/>
              </w:rPr>
            </w:pPr>
            <w:r>
              <w:rPr>
                <w:rFonts w:ascii="Cambria" w:eastAsia="Cambria" w:hAnsi="Cambria" w:cs="Cambria"/>
                <w:b/>
                <w:sz w:val="22"/>
                <w:szCs w:val="22"/>
              </w:rPr>
              <w:t>14</w:t>
            </w:r>
          </w:p>
        </w:tc>
        <w:tc>
          <w:tcPr>
            <w:tcW w:w="8905" w:type="dxa"/>
          </w:tcPr>
          <w:p w14:paraId="0ABE4D9D" w14:textId="317CFB88" w:rsidR="00F25A87" w:rsidRPr="00F25A87" w:rsidRDefault="00F25A87">
            <w:pPr>
              <w:rPr>
                <w:rFonts w:ascii="Cambria" w:eastAsia="Cambria" w:hAnsi="Cambria" w:cs="Cambria"/>
                <w:bCs/>
                <w:sz w:val="22"/>
                <w:szCs w:val="22"/>
              </w:rPr>
            </w:pPr>
            <w:r>
              <w:rPr>
                <w:rFonts w:ascii="Cambria" w:eastAsia="Cambria" w:hAnsi="Cambria" w:cs="Cambria"/>
                <w:bCs/>
                <w:sz w:val="22"/>
                <w:szCs w:val="22"/>
              </w:rPr>
              <w:t>Representing professional experience and skills, case conferencing</w:t>
            </w:r>
          </w:p>
        </w:tc>
      </w:tr>
      <w:tr w:rsidR="00F25A87" w14:paraId="194BE70F" w14:textId="77777777" w:rsidTr="00F25A87">
        <w:tc>
          <w:tcPr>
            <w:tcW w:w="1885" w:type="dxa"/>
          </w:tcPr>
          <w:p w14:paraId="3FA8C02A" w14:textId="6FF6BBD6" w:rsidR="00F25A87" w:rsidRDefault="00F25A87" w:rsidP="00F25A87">
            <w:pPr>
              <w:rPr>
                <w:rFonts w:ascii="Cambria" w:eastAsia="Cambria" w:hAnsi="Cambria" w:cs="Cambria"/>
                <w:b/>
                <w:sz w:val="22"/>
                <w:szCs w:val="22"/>
              </w:rPr>
            </w:pPr>
            <w:r>
              <w:rPr>
                <w:rFonts w:ascii="Cambria" w:eastAsia="Cambria" w:hAnsi="Cambria" w:cs="Cambria"/>
                <w:b/>
                <w:sz w:val="22"/>
                <w:szCs w:val="22"/>
              </w:rPr>
              <w:t>15</w:t>
            </w:r>
          </w:p>
        </w:tc>
        <w:tc>
          <w:tcPr>
            <w:tcW w:w="8905" w:type="dxa"/>
          </w:tcPr>
          <w:p w14:paraId="47E0E206" w14:textId="6A304D45" w:rsidR="00F25A87" w:rsidRPr="00F25A87" w:rsidRDefault="00F25A87" w:rsidP="00F25A87">
            <w:pPr>
              <w:rPr>
                <w:rFonts w:ascii="Cambria" w:eastAsia="Cambria" w:hAnsi="Cambria" w:cs="Cambria"/>
                <w:bCs/>
                <w:sz w:val="22"/>
                <w:szCs w:val="22"/>
              </w:rPr>
            </w:pPr>
            <w:r>
              <w:rPr>
                <w:rFonts w:ascii="Cambria" w:eastAsia="Cambria" w:hAnsi="Cambria" w:cs="Cambria"/>
                <w:bCs/>
                <w:sz w:val="22"/>
                <w:szCs w:val="22"/>
              </w:rPr>
              <w:t>Goal setting for professional development</w:t>
            </w:r>
          </w:p>
        </w:tc>
      </w:tr>
      <w:tr w:rsidR="00F25A87" w14:paraId="2697F15B" w14:textId="77777777" w:rsidTr="00F25A87">
        <w:tc>
          <w:tcPr>
            <w:tcW w:w="1885" w:type="dxa"/>
          </w:tcPr>
          <w:p w14:paraId="42F9E8FB" w14:textId="187E9363" w:rsidR="00F25A87" w:rsidRDefault="00F25A87" w:rsidP="00F25A87">
            <w:pPr>
              <w:rPr>
                <w:rFonts w:ascii="Cambria" w:eastAsia="Cambria" w:hAnsi="Cambria" w:cs="Cambria"/>
                <w:b/>
                <w:sz w:val="22"/>
                <w:szCs w:val="22"/>
              </w:rPr>
            </w:pPr>
            <w:r>
              <w:rPr>
                <w:rFonts w:ascii="Cambria" w:eastAsia="Cambria" w:hAnsi="Cambria" w:cs="Cambria"/>
                <w:b/>
                <w:sz w:val="22"/>
                <w:szCs w:val="22"/>
              </w:rPr>
              <w:t>Finals</w:t>
            </w:r>
          </w:p>
        </w:tc>
        <w:tc>
          <w:tcPr>
            <w:tcW w:w="8905" w:type="dxa"/>
          </w:tcPr>
          <w:p w14:paraId="086BB1FD" w14:textId="338D4FE0" w:rsidR="00F25A87" w:rsidRPr="00F25A87" w:rsidRDefault="00F25A87" w:rsidP="00F25A87">
            <w:pPr>
              <w:rPr>
                <w:rFonts w:ascii="Cambria" w:eastAsia="Cambria" w:hAnsi="Cambria" w:cs="Cambria"/>
                <w:bCs/>
                <w:sz w:val="22"/>
                <w:szCs w:val="22"/>
              </w:rPr>
            </w:pPr>
            <w:r>
              <w:rPr>
                <w:rFonts w:ascii="Cambria" w:eastAsia="Cambria" w:hAnsi="Cambria" w:cs="Cambria"/>
                <w:bCs/>
                <w:sz w:val="22"/>
                <w:szCs w:val="22"/>
              </w:rPr>
              <w:t>Submit final portfolio</w:t>
            </w:r>
          </w:p>
        </w:tc>
      </w:tr>
    </w:tbl>
    <w:p w14:paraId="069E3C37" w14:textId="0D6087D5" w:rsidR="00F25A87" w:rsidRPr="00F25A87" w:rsidRDefault="00F25A87" w:rsidP="00F25A87">
      <w:pPr>
        <w:rPr>
          <w:rFonts w:ascii="Cambria" w:eastAsia="Cambria" w:hAnsi="Cambria" w:cs="Cambria"/>
          <w:b/>
          <w:sz w:val="22"/>
          <w:szCs w:val="22"/>
        </w:rPr>
      </w:pPr>
    </w:p>
    <w:sectPr w:rsidR="00F25A87" w:rsidRPr="00F25A87">
      <w:headerReference w:type="default" r:id="rId14"/>
      <w:headerReference w:type="first" r:id="rId15"/>
      <w:footerReference w:type="first" r:id="rId16"/>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616E" w14:textId="77777777" w:rsidR="00F91A5A" w:rsidRDefault="00F91A5A">
      <w:r>
        <w:separator/>
      </w:r>
    </w:p>
  </w:endnote>
  <w:endnote w:type="continuationSeparator" w:id="0">
    <w:p w14:paraId="37F352CC" w14:textId="77777777" w:rsidR="00F91A5A" w:rsidRDefault="00F91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EEE8" w14:textId="77777777" w:rsidR="00F15680" w:rsidRDefault="00F156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56A8C" w14:textId="77777777" w:rsidR="00F91A5A" w:rsidRDefault="00F91A5A">
      <w:r>
        <w:separator/>
      </w:r>
    </w:p>
  </w:footnote>
  <w:footnote w:type="continuationSeparator" w:id="0">
    <w:p w14:paraId="71D50F3E" w14:textId="77777777" w:rsidR="00F91A5A" w:rsidRDefault="00F91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F1CD" w14:textId="77777777" w:rsidR="00F15680" w:rsidRDefault="00F156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D7AE" w14:textId="77777777" w:rsidR="00F15680" w:rsidRDefault="00467821">
    <w:r>
      <w:rPr>
        <w:noProof/>
      </w:rPr>
      <w:drawing>
        <wp:anchor distT="152400" distB="152400" distL="152400" distR="152400" simplePos="0" relativeHeight="251658240" behindDoc="0" locked="0" layoutInCell="1" hidden="0" allowOverlap="1" wp14:anchorId="362329EB" wp14:editId="59665B05">
          <wp:simplePos x="0" y="0"/>
          <wp:positionH relativeFrom="column">
            <wp:posOffset>-76199</wp:posOffset>
          </wp:positionH>
          <wp:positionV relativeFrom="paragraph">
            <wp:posOffset>-304799</wp:posOffset>
          </wp:positionV>
          <wp:extent cx="1764869" cy="557178"/>
          <wp:effectExtent l="0" t="0" r="0" b="0"/>
          <wp:wrapSquare wrapText="bothSides" distT="152400" distB="152400" distL="152400" distR="152400"/>
          <wp:docPr id="1" name="image1.jpg" descr="Columbus State Community College Logo"/>
          <wp:cNvGraphicFramePr/>
          <a:graphic xmlns:a="http://schemas.openxmlformats.org/drawingml/2006/main">
            <a:graphicData uri="http://schemas.openxmlformats.org/drawingml/2006/picture">
              <pic:pic xmlns:pic="http://schemas.openxmlformats.org/drawingml/2006/picture">
                <pic:nvPicPr>
                  <pic:cNvPr id="1" name="image1.jpg" descr="Columbus State Community College Logo"/>
                  <pic:cNvPicPr preferRelativeResize="0"/>
                </pic:nvPicPr>
                <pic:blipFill>
                  <a:blip r:embed="rId1"/>
                  <a:srcRect/>
                  <a:stretch>
                    <a:fillRect/>
                  </a:stretch>
                </pic:blipFill>
                <pic:spPr>
                  <a:xfrm>
                    <a:off x="0" y="0"/>
                    <a:ext cx="1764869" cy="55717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44DEC"/>
    <w:multiLevelType w:val="multilevel"/>
    <w:tmpl w:val="59DA70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CAC6B76"/>
    <w:multiLevelType w:val="multilevel"/>
    <w:tmpl w:val="9C3C4A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18901CA"/>
    <w:multiLevelType w:val="multilevel"/>
    <w:tmpl w:val="883874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F006C8"/>
    <w:multiLevelType w:val="multilevel"/>
    <w:tmpl w:val="98C64A7E"/>
    <w:lvl w:ilvl="0">
      <w:start w:val="1"/>
      <w:numFmt w:val="bullet"/>
      <w:lvlText w:val="●"/>
      <w:lvlJc w:val="left"/>
      <w:pPr>
        <w:ind w:left="1080" w:hanging="360"/>
      </w:pPr>
      <w:rPr>
        <w:rFonts w:ascii="Arial" w:eastAsia="Arial" w:hAnsi="Arial" w:cs="Arial"/>
      </w:rPr>
    </w:lvl>
    <w:lvl w:ilvl="1">
      <w:start w:val="1"/>
      <w:numFmt w:val="bullet"/>
      <w:lvlText w:val="o"/>
      <w:lvlJc w:val="left"/>
      <w:pPr>
        <w:ind w:left="1800" w:hanging="360"/>
      </w:pPr>
      <w:rPr>
        <w:rFonts w:ascii="Arial" w:eastAsia="Arial" w:hAnsi="Arial" w:cs="Arial"/>
      </w:rPr>
    </w:lvl>
    <w:lvl w:ilvl="2">
      <w:start w:val="1"/>
      <w:numFmt w:val="bullet"/>
      <w:lvlText w:val="▪"/>
      <w:lvlJc w:val="left"/>
      <w:pPr>
        <w:ind w:left="2520" w:hanging="360"/>
      </w:pPr>
      <w:rPr>
        <w:rFonts w:ascii="Arial" w:eastAsia="Arial" w:hAnsi="Arial" w:cs="Arial"/>
      </w:rPr>
    </w:lvl>
    <w:lvl w:ilvl="3">
      <w:start w:val="1"/>
      <w:numFmt w:val="bullet"/>
      <w:lvlText w:val="●"/>
      <w:lvlJc w:val="left"/>
      <w:pPr>
        <w:ind w:left="3240" w:hanging="360"/>
      </w:pPr>
      <w:rPr>
        <w:rFonts w:ascii="Arial" w:eastAsia="Arial" w:hAnsi="Arial" w:cs="Arial"/>
      </w:rPr>
    </w:lvl>
    <w:lvl w:ilvl="4">
      <w:start w:val="1"/>
      <w:numFmt w:val="bullet"/>
      <w:lvlText w:val="o"/>
      <w:lvlJc w:val="left"/>
      <w:pPr>
        <w:ind w:left="3960" w:hanging="360"/>
      </w:pPr>
      <w:rPr>
        <w:rFonts w:ascii="Arial" w:eastAsia="Arial" w:hAnsi="Arial" w:cs="Arial"/>
      </w:rPr>
    </w:lvl>
    <w:lvl w:ilvl="5">
      <w:start w:val="1"/>
      <w:numFmt w:val="bullet"/>
      <w:lvlText w:val="▪"/>
      <w:lvlJc w:val="left"/>
      <w:pPr>
        <w:ind w:left="4680" w:hanging="360"/>
      </w:pPr>
      <w:rPr>
        <w:rFonts w:ascii="Arial" w:eastAsia="Arial" w:hAnsi="Arial" w:cs="Arial"/>
      </w:rPr>
    </w:lvl>
    <w:lvl w:ilvl="6">
      <w:start w:val="1"/>
      <w:numFmt w:val="bullet"/>
      <w:lvlText w:val="●"/>
      <w:lvlJc w:val="left"/>
      <w:pPr>
        <w:ind w:left="5400" w:hanging="360"/>
      </w:pPr>
      <w:rPr>
        <w:rFonts w:ascii="Arial" w:eastAsia="Arial" w:hAnsi="Arial" w:cs="Arial"/>
      </w:rPr>
    </w:lvl>
    <w:lvl w:ilvl="7">
      <w:start w:val="1"/>
      <w:numFmt w:val="bullet"/>
      <w:lvlText w:val="o"/>
      <w:lvlJc w:val="left"/>
      <w:pPr>
        <w:ind w:left="6120" w:hanging="360"/>
      </w:pPr>
      <w:rPr>
        <w:rFonts w:ascii="Arial" w:eastAsia="Arial" w:hAnsi="Arial" w:cs="Arial"/>
      </w:rPr>
    </w:lvl>
    <w:lvl w:ilvl="8">
      <w:start w:val="1"/>
      <w:numFmt w:val="bullet"/>
      <w:lvlText w:val="▪"/>
      <w:lvlJc w:val="left"/>
      <w:pPr>
        <w:ind w:left="6840" w:hanging="360"/>
      </w:pPr>
      <w:rPr>
        <w:rFonts w:ascii="Arial" w:eastAsia="Arial" w:hAnsi="Arial" w:cs="Arial"/>
      </w:rPr>
    </w:lvl>
  </w:abstractNum>
  <w:abstractNum w:abstractNumId="4" w15:restartNumberingAfterBreak="0">
    <w:nsid w:val="33D666BD"/>
    <w:multiLevelType w:val="multilevel"/>
    <w:tmpl w:val="6324CC62"/>
    <w:lvl w:ilvl="0">
      <w:start w:val="1"/>
      <w:numFmt w:val="bullet"/>
      <w:lvlText w:val="●"/>
      <w:lvlJc w:val="left"/>
      <w:pPr>
        <w:ind w:left="1140" w:hanging="360"/>
      </w:pPr>
      <w:rPr>
        <w:rFonts w:ascii="Arial" w:eastAsia="Arial" w:hAnsi="Arial" w:cs="Arial"/>
        <w:vertAlign w:val="baseline"/>
      </w:rPr>
    </w:lvl>
    <w:lvl w:ilvl="1">
      <w:start w:val="1"/>
      <w:numFmt w:val="bullet"/>
      <w:lvlText w:val="o"/>
      <w:lvlJc w:val="left"/>
      <w:pPr>
        <w:ind w:left="1860" w:hanging="360"/>
      </w:pPr>
      <w:rPr>
        <w:rFonts w:ascii="Arial" w:eastAsia="Arial" w:hAnsi="Arial" w:cs="Arial"/>
        <w:vertAlign w:val="baseline"/>
      </w:rPr>
    </w:lvl>
    <w:lvl w:ilvl="2">
      <w:start w:val="1"/>
      <w:numFmt w:val="bullet"/>
      <w:lvlText w:val="▪"/>
      <w:lvlJc w:val="left"/>
      <w:pPr>
        <w:ind w:left="2580" w:hanging="360"/>
      </w:pPr>
      <w:rPr>
        <w:rFonts w:ascii="Arial" w:eastAsia="Arial" w:hAnsi="Arial" w:cs="Arial"/>
        <w:vertAlign w:val="baseline"/>
      </w:rPr>
    </w:lvl>
    <w:lvl w:ilvl="3">
      <w:start w:val="1"/>
      <w:numFmt w:val="bullet"/>
      <w:lvlText w:val="●"/>
      <w:lvlJc w:val="left"/>
      <w:pPr>
        <w:ind w:left="3300" w:hanging="360"/>
      </w:pPr>
      <w:rPr>
        <w:rFonts w:ascii="Arial" w:eastAsia="Arial" w:hAnsi="Arial" w:cs="Arial"/>
        <w:vertAlign w:val="baseline"/>
      </w:rPr>
    </w:lvl>
    <w:lvl w:ilvl="4">
      <w:start w:val="1"/>
      <w:numFmt w:val="bullet"/>
      <w:lvlText w:val="o"/>
      <w:lvlJc w:val="left"/>
      <w:pPr>
        <w:ind w:left="4020" w:hanging="360"/>
      </w:pPr>
      <w:rPr>
        <w:rFonts w:ascii="Arial" w:eastAsia="Arial" w:hAnsi="Arial" w:cs="Arial"/>
        <w:vertAlign w:val="baseline"/>
      </w:rPr>
    </w:lvl>
    <w:lvl w:ilvl="5">
      <w:start w:val="1"/>
      <w:numFmt w:val="bullet"/>
      <w:lvlText w:val="▪"/>
      <w:lvlJc w:val="left"/>
      <w:pPr>
        <w:ind w:left="4740" w:hanging="360"/>
      </w:pPr>
      <w:rPr>
        <w:rFonts w:ascii="Arial" w:eastAsia="Arial" w:hAnsi="Arial" w:cs="Arial"/>
        <w:vertAlign w:val="baseline"/>
      </w:rPr>
    </w:lvl>
    <w:lvl w:ilvl="6">
      <w:start w:val="1"/>
      <w:numFmt w:val="bullet"/>
      <w:lvlText w:val="●"/>
      <w:lvlJc w:val="left"/>
      <w:pPr>
        <w:ind w:left="5460" w:hanging="360"/>
      </w:pPr>
      <w:rPr>
        <w:rFonts w:ascii="Arial" w:eastAsia="Arial" w:hAnsi="Arial" w:cs="Arial"/>
        <w:vertAlign w:val="baseline"/>
      </w:rPr>
    </w:lvl>
    <w:lvl w:ilvl="7">
      <w:start w:val="1"/>
      <w:numFmt w:val="bullet"/>
      <w:lvlText w:val="o"/>
      <w:lvlJc w:val="left"/>
      <w:pPr>
        <w:ind w:left="6180" w:hanging="360"/>
      </w:pPr>
      <w:rPr>
        <w:rFonts w:ascii="Arial" w:eastAsia="Arial" w:hAnsi="Arial" w:cs="Arial"/>
        <w:vertAlign w:val="baseline"/>
      </w:rPr>
    </w:lvl>
    <w:lvl w:ilvl="8">
      <w:start w:val="1"/>
      <w:numFmt w:val="bullet"/>
      <w:lvlText w:val="▪"/>
      <w:lvlJc w:val="left"/>
      <w:pPr>
        <w:ind w:left="6900" w:hanging="360"/>
      </w:pPr>
      <w:rPr>
        <w:rFonts w:ascii="Arial" w:eastAsia="Arial" w:hAnsi="Arial" w:cs="Arial"/>
        <w:vertAlign w:val="baseline"/>
      </w:rPr>
    </w:lvl>
  </w:abstractNum>
  <w:abstractNum w:abstractNumId="5" w15:restartNumberingAfterBreak="0">
    <w:nsid w:val="4DE341AD"/>
    <w:multiLevelType w:val="multilevel"/>
    <w:tmpl w:val="90244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1962B48"/>
    <w:multiLevelType w:val="multilevel"/>
    <w:tmpl w:val="68C47D2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7" w15:restartNumberingAfterBreak="0">
    <w:nsid w:val="53511331"/>
    <w:multiLevelType w:val="multilevel"/>
    <w:tmpl w:val="063446AE"/>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8" w15:restartNumberingAfterBreak="0">
    <w:nsid w:val="5AC57FBA"/>
    <w:multiLevelType w:val="multilevel"/>
    <w:tmpl w:val="D1B00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951B32"/>
    <w:multiLevelType w:val="multilevel"/>
    <w:tmpl w:val="1F36C358"/>
    <w:lvl w:ilvl="0">
      <w:start w:val="1"/>
      <w:numFmt w:val="decimal"/>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6B1C7235"/>
    <w:multiLevelType w:val="multilevel"/>
    <w:tmpl w:val="6D8C0F74"/>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1" w15:restartNumberingAfterBreak="0">
    <w:nsid w:val="6C5D0661"/>
    <w:multiLevelType w:val="multilevel"/>
    <w:tmpl w:val="BF56B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EF91166"/>
    <w:multiLevelType w:val="multilevel"/>
    <w:tmpl w:val="2DE4FEC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abstractNum w:abstractNumId="13" w15:restartNumberingAfterBreak="0">
    <w:nsid w:val="7E2D66DC"/>
    <w:multiLevelType w:val="multilevel"/>
    <w:tmpl w:val="CA2EE1B8"/>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Arial" w:eastAsia="Arial" w:hAnsi="Arial" w:cs="Arial"/>
        <w:vertAlign w:val="baseline"/>
      </w:rPr>
    </w:lvl>
    <w:lvl w:ilvl="2">
      <w:start w:val="1"/>
      <w:numFmt w:val="bullet"/>
      <w:lvlText w:val="▪"/>
      <w:lvlJc w:val="left"/>
      <w:pPr>
        <w:ind w:left="2160" w:hanging="360"/>
      </w:pPr>
      <w:rPr>
        <w:rFonts w:ascii="Arial" w:eastAsia="Arial" w:hAnsi="Arial" w:cs="Arial"/>
        <w:vertAlign w:val="baseline"/>
      </w:rPr>
    </w:lvl>
    <w:lvl w:ilvl="3">
      <w:start w:val="1"/>
      <w:numFmt w:val="bullet"/>
      <w:lvlText w:val="●"/>
      <w:lvlJc w:val="left"/>
      <w:pPr>
        <w:ind w:left="2880" w:hanging="360"/>
      </w:pPr>
      <w:rPr>
        <w:rFonts w:ascii="Arial" w:eastAsia="Arial" w:hAnsi="Arial" w:cs="Arial"/>
        <w:vertAlign w:val="baseline"/>
      </w:rPr>
    </w:lvl>
    <w:lvl w:ilvl="4">
      <w:start w:val="1"/>
      <w:numFmt w:val="bullet"/>
      <w:lvlText w:val="o"/>
      <w:lvlJc w:val="left"/>
      <w:pPr>
        <w:ind w:left="3600" w:hanging="360"/>
      </w:pPr>
      <w:rPr>
        <w:rFonts w:ascii="Arial" w:eastAsia="Arial" w:hAnsi="Arial" w:cs="Arial"/>
        <w:vertAlign w:val="baseline"/>
      </w:rPr>
    </w:lvl>
    <w:lvl w:ilvl="5">
      <w:start w:val="1"/>
      <w:numFmt w:val="bullet"/>
      <w:lvlText w:val="▪"/>
      <w:lvlJc w:val="left"/>
      <w:pPr>
        <w:ind w:left="4320" w:hanging="360"/>
      </w:pPr>
      <w:rPr>
        <w:rFonts w:ascii="Arial" w:eastAsia="Arial" w:hAnsi="Arial" w:cs="Arial"/>
        <w:vertAlign w:val="baseline"/>
      </w:rPr>
    </w:lvl>
    <w:lvl w:ilvl="6">
      <w:start w:val="1"/>
      <w:numFmt w:val="bullet"/>
      <w:lvlText w:val="●"/>
      <w:lvlJc w:val="left"/>
      <w:pPr>
        <w:ind w:left="5040" w:hanging="360"/>
      </w:pPr>
      <w:rPr>
        <w:rFonts w:ascii="Arial" w:eastAsia="Arial" w:hAnsi="Arial" w:cs="Arial"/>
        <w:vertAlign w:val="baseline"/>
      </w:rPr>
    </w:lvl>
    <w:lvl w:ilvl="7">
      <w:start w:val="1"/>
      <w:numFmt w:val="bullet"/>
      <w:lvlText w:val="o"/>
      <w:lvlJc w:val="left"/>
      <w:pPr>
        <w:ind w:left="5760" w:hanging="360"/>
      </w:pPr>
      <w:rPr>
        <w:rFonts w:ascii="Arial" w:eastAsia="Arial" w:hAnsi="Arial" w:cs="Arial"/>
        <w:vertAlign w:val="baseline"/>
      </w:rPr>
    </w:lvl>
    <w:lvl w:ilvl="8">
      <w:start w:val="1"/>
      <w:numFmt w:val="bullet"/>
      <w:lvlText w:val="▪"/>
      <w:lvlJc w:val="left"/>
      <w:pPr>
        <w:ind w:left="6480" w:hanging="360"/>
      </w:pPr>
      <w:rPr>
        <w:rFonts w:ascii="Arial" w:eastAsia="Arial" w:hAnsi="Arial" w:cs="Arial"/>
        <w:vertAlign w:val="baseline"/>
      </w:rPr>
    </w:lvl>
  </w:abstractNum>
  <w:num w:numId="1" w16cid:durableId="2081170267">
    <w:abstractNumId w:val="2"/>
  </w:num>
  <w:num w:numId="2" w16cid:durableId="678123002">
    <w:abstractNumId w:val="13"/>
  </w:num>
  <w:num w:numId="3" w16cid:durableId="633216793">
    <w:abstractNumId w:val="6"/>
  </w:num>
  <w:num w:numId="4" w16cid:durableId="2146505784">
    <w:abstractNumId w:val="1"/>
  </w:num>
  <w:num w:numId="5" w16cid:durableId="1777629514">
    <w:abstractNumId w:val="3"/>
  </w:num>
  <w:num w:numId="6" w16cid:durableId="1811707608">
    <w:abstractNumId w:val="5"/>
  </w:num>
  <w:num w:numId="7" w16cid:durableId="2028749789">
    <w:abstractNumId w:val="12"/>
  </w:num>
  <w:num w:numId="8" w16cid:durableId="1972402425">
    <w:abstractNumId w:val="0"/>
  </w:num>
  <w:num w:numId="9" w16cid:durableId="950670804">
    <w:abstractNumId w:val="9"/>
  </w:num>
  <w:num w:numId="10" w16cid:durableId="1209029361">
    <w:abstractNumId w:val="7"/>
  </w:num>
  <w:num w:numId="11" w16cid:durableId="943532173">
    <w:abstractNumId w:val="10"/>
  </w:num>
  <w:num w:numId="12" w16cid:durableId="106241601">
    <w:abstractNumId w:val="4"/>
  </w:num>
  <w:num w:numId="13" w16cid:durableId="128207965">
    <w:abstractNumId w:val="8"/>
  </w:num>
  <w:num w:numId="14" w16cid:durableId="5914732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2R0nTgKO9SABY7KqvWpRYaA8ypbB+LYxHmrfpuNWRvRSBMlctAZ5dmccd/YPwo8tuBvby3POxJzDoSpN8KXoaw==" w:salt="WvslE/gDX+hkzbZW1zYYf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80"/>
    <w:rsid w:val="000763B0"/>
    <w:rsid w:val="001F2BCF"/>
    <w:rsid w:val="00467821"/>
    <w:rsid w:val="006C281C"/>
    <w:rsid w:val="0073318B"/>
    <w:rsid w:val="00DB06E3"/>
    <w:rsid w:val="00EB3F6E"/>
    <w:rsid w:val="00F15680"/>
    <w:rsid w:val="00F25A87"/>
    <w:rsid w:val="00F91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073B4E"/>
  <w15:docId w15:val="{661650BF-9C78-4447-8807-B15BA41F3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markdrpv0dnni">
    <w:name w:val="markdrpv0dnni"/>
    <w:basedOn w:val="DefaultParagraphFont"/>
    <w:rsid w:val="00F25A87"/>
  </w:style>
  <w:style w:type="paragraph" w:styleId="ListParagraph">
    <w:name w:val="List Paragraph"/>
    <w:basedOn w:val="Normal"/>
    <w:uiPriority w:val="34"/>
    <w:qFormat/>
    <w:rsid w:val="00F25A87"/>
    <w:pPr>
      <w:ind w:left="720"/>
      <w:contextualSpacing/>
    </w:pPr>
  </w:style>
  <w:style w:type="table" w:styleId="TableGrid">
    <w:name w:val="Table Grid"/>
    <w:basedOn w:val="TableNormal"/>
    <w:uiPriority w:val="39"/>
    <w:rsid w:val="00F25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32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bpsh_oX_eVDAEN_Lh1WGpF6naQ1OFIKz6MEFPWq3pg/edit?usp=sharing" TargetMode="External"/><Relationship Id="rId13" Type="http://schemas.openxmlformats.org/officeDocument/2006/relationships/hyperlink" Target="http://www.cscc.edu/services/title-ix/"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www.rid.org/membership/join/" TargetMode="External"/><Relationship Id="rId12" Type="http://schemas.openxmlformats.org/officeDocument/2006/relationships/hyperlink" Target="http://www.cscc.edu/syllabu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scc.edu/syllabu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cscc.edu/services/title-ix/"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docs.google.com/document/d/1dOsnzefpFvUrcp_8eU6MuBLdUYq5Xe4OFUoNkz_bfvU/edit?usp=sharing"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30DDCC-B314-425B-98D6-E01C95F4D036}"/>
</file>

<file path=customXml/itemProps2.xml><?xml version="1.0" encoding="utf-8"?>
<ds:datastoreItem xmlns:ds="http://schemas.openxmlformats.org/officeDocument/2006/customXml" ds:itemID="{83579E40-363C-4402-BF58-9C956BD63B4C}"/>
</file>

<file path=customXml/itemProps3.xml><?xml version="1.0" encoding="utf-8"?>
<ds:datastoreItem xmlns:ds="http://schemas.openxmlformats.org/officeDocument/2006/customXml" ds:itemID="{C93BC1B9-55FC-4B96-8299-B2351DE7394C}"/>
</file>

<file path=docProps/app.xml><?xml version="1.0" encoding="utf-8"?>
<Properties xmlns="http://schemas.openxmlformats.org/officeDocument/2006/extended-properties" xmlns:vt="http://schemas.openxmlformats.org/officeDocument/2006/docPropsVTypes">
  <Template>Normal</Template>
  <TotalTime>2</TotalTime>
  <Pages>7</Pages>
  <Words>2818</Words>
  <Characters>16069</Characters>
  <Application>Microsoft Office Word</Application>
  <DocSecurity>8</DocSecurity>
  <Lines>133</Lines>
  <Paragraphs>37</Paragraphs>
  <ScaleCrop>false</ScaleCrop>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Akers</dc:creator>
  <cp:lastModifiedBy>Jeff Akers</cp:lastModifiedBy>
  <cp:revision>3</cp:revision>
  <dcterms:created xsi:type="dcterms:W3CDTF">2025-11-16T12:20:00Z</dcterms:created>
  <dcterms:modified xsi:type="dcterms:W3CDTF">2025-11-16T12:21:00Z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