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CD6C" w14:textId="77777777" w:rsidR="008365EA" w:rsidRDefault="00EA73D7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F71CE4E" wp14:editId="28AD96BA">
            <wp:simplePos x="0" y="0"/>
            <wp:positionH relativeFrom="page">
              <wp:posOffset>1060932</wp:posOffset>
            </wp:positionH>
            <wp:positionV relativeFrom="paragraph">
              <wp:posOffset>159238</wp:posOffset>
            </wp:positionV>
            <wp:extent cx="1318796" cy="622788"/>
            <wp:effectExtent l="0" t="0" r="0" b="0"/>
            <wp:wrapNone/>
            <wp:docPr id="3" name="Image 3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SCC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796" cy="622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Hospitality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Culinary</w:t>
      </w:r>
      <w:r>
        <w:rPr>
          <w:spacing w:val="-11"/>
        </w:rPr>
        <w:t xml:space="preserve"> </w:t>
      </w:r>
      <w:r>
        <w:t>Arts</w:t>
      </w:r>
      <w:r>
        <w:rPr>
          <w:spacing w:val="-9"/>
        </w:rPr>
        <w:t xml:space="preserve"> </w:t>
      </w:r>
      <w:r>
        <w:t>Department Health and Human Services Division</w:t>
      </w:r>
    </w:p>
    <w:p w14:paraId="0F71CD6D" w14:textId="77777777" w:rsidR="008365EA" w:rsidRDefault="008365EA">
      <w:pPr>
        <w:pStyle w:val="BodyText"/>
        <w:ind w:left="0"/>
        <w:rPr>
          <w:b/>
        </w:rPr>
      </w:pPr>
    </w:p>
    <w:p w14:paraId="0F71CD6E" w14:textId="77777777" w:rsidR="008365EA" w:rsidRDefault="008365EA">
      <w:pPr>
        <w:pStyle w:val="BodyText"/>
        <w:spacing w:before="33"/>
        <w:ind w:left="0"/>
        <w:rPr>
          <w:b/>
        </w:rPr>
      </w:pPr>
    </w:p>
    <w:p w14:paraId="0F71CD6F" w14:textId="77777777" w:rsidR="008365EA" w:rsidRDefault="00EA73D7">
      <w:pPr>
        <w:pStyle w:val="Heading2"/>
        <w:tabs>
          <w:tab w:val="left" w:pos="4973"/>
          <w:tab w:val="left" w:pos="5015"/>
        </w:tabs>
        <w:spacing w:line="480" w:lineRule="auto"/>
        <w:ind w:right="1012"/>
        <w:rPr>
          <w:b w:val="0"/>
        </w:rPr>
      </w:pPr>
      <w:r>
        <w:rPr>
          <w:color w:val="0E233D"/>
        </w:rPr>
        <w:t>COURSE NUMBER: HOSP1101</w:t>
      </w:r>
      <w:r>
        <w:rPr>
          <w:color w:val="0E233D"/>
        </w:rPr>
        <w:tab/>
      </w:r>
      <w:r>
        <w:rPr>
          <w:color w:val="0E233D"/>
        </w:rPr>
        <w:tab/>
        <w:t>COURSE</w:t>
      </w:r>
      <w:r>
        <w:rPr>
          <w:color w:val="0E233D"/>
          <w:spacing w:val="-10"/>
        </w:rPr>
        <w:t xml:space="preserve"> </w:t>
      </w:r>
      <w:r>
        <w:rPr>
          <w:color w:val="0E233D"/>
        </w:rPr>
        <w:t>TITLE:</w:t>
      </w:r>
      <w:r>
        <w:rPr>
          <w:color w:val="0E233D"/>
          <w:spacing w:val="-11"/>
        </w:rPr>
        <w:t xml:space="preserve"> </w:t>
      </w:r>
      <w:r>
        <w:rPr>
          <w:color w:val="0E233D"/>
        </w:rPr>
        <w:t>INTRODUCTION</w:t>
      </w:r>
      <w:r>
        <w:rPr>
          <w:color w:val="0E233D"/>
          <w:spacing w:val="-9"/>
        </w:rPr>
        <w:t xml:space="preserve"> </w:t>
      </w:r>
      <w:r>
        <w:rPr>
          <w:color w:val="0E233D"/>
        </w:rPr>
        <w:t>TO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 xml:space="preserve">HOSPITALITY </w:t>
      </w:r>
      <w:r>
        <w:rPr>
          <w:color w:val="0E233D"/>
          <w:spacing w:val="-2"/>
        </w:rPr>
        <w:t>INSTRUCTOR</w:t>
      </w:r>
      <w:r>
        <w:rPr>
          <w:b w:val="0"/>
          <w:color w:val="0E233D"/>
          <w:spacing w:val="-2"/>
        </w:rPr>
        <w:t>:</w:t>
      </w:r>
      <w:r>
        <w:rPr>
          <w:b w:val="0"/>
          <w:color w:val="0E233D"/>
        </w:rPr>
        <w:tab/>
      </w:r>
      <w:r>
        <w:rPr>
          <w:color w:val="0E233D"/>
          <w:spacing w:val="-2"/>
        </w:rPr>
        <w:t>CONTACT</w:t>
      </w:r>
      <w:r>
        <w:rPr>
          <w:b w:val="0"/>
          <w:color w:val="0E233D"/>
          <w:spacing w:val="-2"/>
        </w:rPr>
        <w:t>:</w:t>
      </w:r>
    </w:p>
    <w:p w14:paraId="0F71CD70" w14:textId="77777777" w:rsidR="008365EA" w:rsidRDefault="00EA73D7">
      <w:pPr>
        <w:tabs>
          <w:tab w:val="left" w:pos="3033"/>
          <w:tab w:val="left" w:pos="7201"/>
        </w:tabs>
        <w:spacing w:line="292" w:lineRule="exact"/>
        <w:ind w:left="720"/>
        <w:rPr>
          <w:sz w:val="24"/>
        </w:rPr>
      </w:pPr>
      <w:r>
        <w:rPr>
          <w:b/>
          <w:color w:val="0E233D"/>
          <w:sz w:val="24"/>
        </w:rPr>
        <w:t>CREDITS</w:t>
      </w:r>
      <w:r>
        <w:rPr>
          <w:color w:val="0E233D"/>
          <w:sz w:val="24"/>
        </w:rPr>
        <w:t>:</w:t>
      </w:r>
      <w:r>
        <w:rPr>
          <w:color w:val="0E233D"/>
          <w:spacing w:val="53"/>
          <w:sz w:val="24"/>
        </w:rPr>
        <w:t xml:space="preserve"> </w:t>
      </w:r>
      <w:r>
        <w:rPr>
          <w:color w:val="0E233D"/>
          <w:sz w:val="24"/>
        </w:rPr>
        <w:t>1</w:t>
      </w:r>
      <w:r>
        <w:rPr>
          <w:color w:val="0E233D"/>
          <w:spacing w:val="1"/>
          <w:sz w:val="24"/>
        </w:rPr>
        <w:t xml:space="preserve"> </w:t>
      </w:r>
      <w:r>
        <w:rPr>
          <w:color w:val="0E233D"/>
          <w:spacing w:val="-4"/>
          <w:sz w:val="24"/>
        </w:rPr>
        <w:t>Hour</w:t>
      </w:r>
      <w:r>
        <w:rPr>
          <w:color w:val="0E233D"/>
          <w:sz w:val="24"/>
        </w:rPr>
        <w:tab/>
      </w:r>
      <w:r>
        <w:rPr>
          <w:b/>
          <w:color w:val="0E233D"/>
          <w:sz w:val="24"/>
        </w:rPr>
        <w:t>CLASS</w:t>
      </w:r>
      <w:r>
        <w:rPr>
          <w:b/>
          <w:color w:val="0E233D"/>
          <w:spacing w:val="-5"/>
          <w:sz w:val="24"/>
        </w:rPr>
        <w:t xml:space="preserve"> </w:t>
      </w:r>
      <w:r>
        <w:rPr>
          <w:b/>
          <w:color w:val="0E233D"/>
          <w:sz w:val="24"/>
        </w:rPr>
        <w:t>PER</w:t>
      </w:r>
      <w:r>
        <w:rPr>
          <w:b/>
          <w:color w:val="0E233D"/>
          <w:spacing w:val="-2"/>
          <w:sz w:val="24"/>
        </w:rPr>
        <w:t xml:space="preserve"> </w:t>
      </w:r>
      <w:r>
        <w:rPr>
          <w:b/>
          <w:color w:val="0E233D"/>
          <w:sz w:val="24"/>
        </w:rPr>
        <w:t>WEEK:</w:t>
      </w:r>
      <w:r>
        <w:rPr>
          <w:b/>
          <w:color w:val="0E233D"/>
          <w:spacing w:val="-1"/>
          <w:sz w:val="24"/>
        </w:rPr>
        <w:t xml:space="preserve"> </w:t>
      </w:r>
      <w:r>
        <w:rPr>
          <w:color w:val="0E233D"/>
          <w:sz w:val="24"/>
        </w:rPr>
        <w:t>1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Lecture,</w:t>
      </w:r>
      <w:r>
        <w:rPr>
          <w:color w:val="0E233D"/>
          <w:spacing w:val="-1"/>
          <w:sz w:val="24"/>
        </w:rPr>
        <w:t xml:space="preserve"> </w:t>
      </w:r>
      <w:r>
        <w:rPr>
          <w:color w:val="0E233D"/>
          <w:sz w:val="24"/>
        </w:rPr>
        <w:t xml:space="preserve">1 </w:t>
      </w:r>
      <w:r>
        <w:rPr>
          <w:color w:val="0E233D"/>
          <w:spacing w:val="-5"/>
          <w:sz w:val="24"/>
        </w:rPr>
        <w:t>Lab</w:t>
      </w:r>
      <w:r>
        <w:rPr>
          <w:color w:val="0E233D"/>
          <w:sz w:val="24"/>
        </w:rPr>
        <w:tab/>
      </w:r>
      <w:r>
        <w:rPr>
          <w:b/>
          <w:color w:val="0E233D"/>
          <w:sz w:val="24"/>
        </w:rPr>
        <w:t>PREREQUISITES:</w:t>
      </w:r>
      <w:r>
        <w:rPr>
          <w:b/>
          <w:color w:val="0E233D"/>
          <w:spacing w:val="49"/>
          <w:sz w:val="24"/>
        </w:rPr>
        <w:t xml:space="preserve"> </w:t>
      </w:r>
      <w:r>
        <w:rPr>
          <w:color w:val="0E233D"/>
          <w:spacing w:val="-4"/>
          <w:sz w:val="24"/>
        </w:rPr>
        <w:t>None</w:t>
      </w:r>
    </w:p>
    <w:p w14:paraId="0F71CD71" w14:textId="77777777" w:rsidR="008365EA" w:rsidRDefault="008365EA">
      <w:pPr>
        <w:pStyle w:val="BodyText"/>
        <w:ind w:left="0"/>
      </w:pPr>
    </w:p>
    <w:p w14:paraId="0F71CD72" w14:textId="77777777" w:rsidR="008365EA" w:rsidRDefault="00EA73D7">
      <w:pPr>
        <w:pStyle w:val="BodyText"/>
        <w:spacing w:line="276" w:lineRule="auto"/>
        <w:ind w:left="720" w:right="716"/>
      </w:pPr>
      <w:r>
        <w:rPr>
          <w:b/>
          <w:color w:val="0E233D"/>
          <w:u w:val="single" w:color="0E233D"/>
        </w:rPr>
        <w:t>DESCRIPTION OF COURSE</w:t>
      </w:r>
      <w:r>
        <w:rPr>
          <w:color w:val="0E233D"/>
        </w:rPr>
        <w:t>: A comprehensive look at the fascinating and challenging related fields in the hospitality industry: travel &amp; tourism, lodging, food service, meetings, conventions and expositions, leisure, and recreation. Customer service is emphasized, while industry guest speakers,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field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trips,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and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study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of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trade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publications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and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extensive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research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provide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information on industry trends and career opportunities.</w:t>
      </w:r>
    </w:p>
    <w:p w14:paraId="0F71CD73" w14:textId="77777777" w:rsidR="008365EA" w:rsidRDefault="008365EA">
      <w:pPr>
        <w:pStyle w:val="BodyText"/>
        <w:spacing w:before="44"/>
        <w:ind w:left="0"/>
      </w:pPr>
    </w:p>
    <w:p w14:paraId="0F71CD74" w14:textId="77777777" w:rsidR="008365EA" w:rsidRDefault="00EA73D7">
      <w:pPr>
        <w:pStyle w:val="Heading2"/>
      </w:pPr>
      <w:r>
        <w:rPr>
          <w:color w:val="0E233D"/>
        </w:rPr>
        <w:t>HOSPITALITY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PROGRAMS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MISSION</w:t>
      </w:r>
      <w:r>
        <w:rPr>
          <w:color w:val="0E233D"/>
          <w:spacing w:val="-4"/>
        </w:rPr>
        <w:t xml:space="preserve"> </w:t>
      </w:r>
      <w:r>
        <w:rPr>
          <w:color w:val="0E233D"/>
          <w:spacing w:val="-2"/>
        </w:rPr>
        <w:t>STATEMENT:</w:t>
      </w:r>
    </w:p>
    <w:p w14:paraId="0F71CD75" w14:textId="77777777" w:rsidR="008365EA" w:rsidRDefault="00EA73D7">
      <w:pPr>
        <w:pStyle w:val="BodyText"/>
        <w:ind w:left="720" w:right="1012"/>
      </w:pPr>
      <w:r>
        <w:rPr>
          <w:color w:val="0E233D"/>
        </w:rPr>
        <w:t>The School of Hospitality Management &amp; Culinary Arts provides students from diverse backgrounds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with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innovative,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applied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quality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education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in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preparation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for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leadership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roles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in hospitality, travel/tourism, hotel/lodging, nutrition, culinary arts, baking, &amp; pastry arts, and restaurant management.</w:t>
      </w:r>
    </w:p>
    <w:p w14:paraId="0F71CD76" w14:textId="77777777" w:rsidR="008365EA" w:rsidRDefault="008365EA">
      <w:pPr>
        <w:pStyle w:val="BodyText"/>
        <w:spacing w:before="1"/>
        <w:ind w:left="0"/>
      </w:pPr>
    </w:p>
    <w:p w14:paraId="0F71CD77" w14:textId="77777777" w:rsidR="008365EA" w:rsidRDefault="00EA73D7">
      <w:pPr>
        <w:pStyle w:val="Heading2"/>
        <w:spacing w:before="1"/>
      </w:pPr>
      <w:r>
        <w:rPr>
          <w:color w:val="0E233D"/>
        </w:rPr>
        <w:t>HOSPITALITY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PROGRAMS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VISION</w:t>
      </w:r>
      <w:r>
        <w:rPr>
          <w:color w:val="0E233D"/>
          <w:spacing w:val="-4"/>
        </w:rPr>
        <w:t xml:space="preserve"> </w:t>
      </w:r>
      <w:r>
        <w:rPr>
          <w:color w:val="0E233D"/>
          <w:spacing w:val="-2"/>
        </w:rPr>
        <w:t>STATEMENT:</w:t>
      </w:r>
    </w:p>
    <w:p w14:paraId="0F71CD78" w14:textId="77777777" w:rsidR="008365EA" w:rsidRDefault="00EA73D7">
      <w:pPr>
        <w:pStyle w:val="BodyText"/>
        <w:ind w:left="720" w:right="716"/>
      </w:pPr>
      <w:r>
        <w:rPr>
          <w:color w:val="0E233D"/>
        </w:rPr>
        <w:t>The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School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of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Hospitality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Management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&amp;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Culinary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Arts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at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Columbus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State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Community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College will be a leader in developing our students in the hospitality industry through teaching excellence, community engagement, and industry partnerships.</w:t>
      </w:r>
    </w:p>
    <w:p w14:paraId="0F71CD79" w14:textId="77777777" w:rsidR="008365EA" w:rsidRDefault="00EA73D7">
      <w:pPr>
        <w:pStyle w:val="Heading2"/>
        <w:spacing w:before="292"/>
      </w:pPr>
      <w:r>
        <w:rPr>
          <w:color w:val="0E233D"/>
          <w:u w:val="single" w:color="0E233D"/>
        </w:rPr>
        <w:t>COURSE</w:t>
      </w:r>
      <w:r>
        <w:rPr>
          <w:color w:val="0E233D"/>
          <w:spacing w:val="-5"/>
          <w:u w:val="single" w:color="0E233D"/>
        </w:rPr>
        <w:t xml:space="preserve"> </w:t>
      </w:r>
      <w:r>
        <w:rPr>
          <w:color w:val="0E233D"/>
          <w:u w:val="single" w:color="0E233D"/>
        </w:rPr>
        <w:t>STUDENT</w:t>
      </w:r>
      <w:r>
        <w:rPr>
          <w:color w:val="0E233D"/>
          <w:spacing w:val="-3"/>
          <w:u w:val="single" w:color="0E233D"/>
        </w:rPr>
        <w:t xml:space="preserve"> </w:t>
      </w:r>
      <w:r>
        <w:rPr>
          <w:color w:val="0E233D"/>
          <w:u w:val="single" w:color="0E233D"/>
        </w:rPr>
        <w:t>LEARNING</w:t>
      </w:r>
      <w:r>
        <w:rPr>
          <w:color w:val="0E233D"/>
          <w:spacing w:val="-5"/>
          <w:u w:val="single" w:color="0E233D"/>
        </w:rPr>
        <w:t xml:space="preserve"> </w:t>
      </w:r>
      <w:r>
        <w:rPr>
          <w:color w:val="0E233D"/>
          <w:spacing w:val="-2"/>
          <w:u w:val="single" w:color="0E233D"/>
        </w:rPr>
        <w:t>OUTCOMES:</w:t>
      </w:r>
    </w:p>
    <w:p w14:paraId="0F71CD7A" w14:textId="77777777" w:rsidR="008365EA" w:rsidRDefault="00EA73D7">
      <w:pPr>
        <w:pStyle w:val="ListParagraph"/>
        <w:numPr>
          <w:ilvl w:val="0"/>
          <w:numId w:val="2"/>
        </w:numPr>
        <w:tabs>
          <w:tab w:val="left" w:pos="2160"/>
        </w:tabs>
        <w:spacing w:line="278" w:lineRule="auto"/>
        <w:ind w:right="876"/>
        <w:rPr>
          <w:sz w:val="24"/>
        </w:rPr>
      </w:pPr>
      <w:r>
        <w:rPr>
          <w:color w:val="0E233D"/>
          <w:sz w:val="24"/>
        </w:rPr>
        <w:t>Relate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hospitality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education</w:t>
      </w:r>
      <w:r>
        <w:rPr>
          <w:color w:val="0E233D"/>
          <w:spacing w:val="-1"/>
          <w:sz w:val="24"/>
        </w:rPr>
        <w:t xml:space="preserve"> </w:t>
      </w:r>
      <w:r>
        <w:rPr>
          <w:color w:val="0E233D"/>
          <w:sz w:val="24"/>
        </w:rPr>
        <w:t>-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both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class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work</w:t>
      </w:r>
      <w:r>
        <w:rPr>
          <w:color w:val="0E233D"/>
          <w:spacing w:val="-7"/>
          <w:sz w:val="24"/>
        </w:rPr>
        <w:t xml:space="preserve"> </w:t>
      </w:r>
      <w:r>
        <w:rPr>
          <w:color w:val="0E233D"/>
          <w:sz w:val="24"/>
        </w:rPr>
        <w:t>experiences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-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to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employment goals at graduation.</w:t>
      </w:r>
    </w:p>
    <w:p w14:paraId="0F71CD7B" w14:textId="77777777" w:rsidR="008365EA" w:rsidRDefault="00EA73D7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right="1980"/>
        <w:rPr>
          <w:sz w:val="24"/>
        </w:rPr>
      </w:pPr>
      <w:r>
        <w:rPr>
          <w:color w:val="0E233D"/>
          <w:sz w:val="24"/>
        </w:rPr>
        <w:t>Evaluate</w:t>
      </w:r>
      <w:r>
        <w:rPr>
          <w:color w:val="0E233D"/>
          <w:spacing w:val="-7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employment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opportunities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in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various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sectors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of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the hospitality/tourism industry and discuss developing trends.</w:t>
      </w:r>
    </w:p>
    <w:p w14:paraId="0F71CD7C" w14:textId="77777777" w:rsidR="008365EA" w:rsidRDefault="00EA73D7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color w:val="0E233D"/>
          <w:sz w:val="24"/>
        </w:rPr>
        <w:t>Define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terms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pertinent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to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2"/>
          <w:sz w:val="24"/>
        </w:rPr>
        <w:t xml:space="preserve"> industry.</w:t>
      </w:r>
    </w:p>
    <w:p w14:paraId="0F71CD7D" w14:textId="77777777" w:rsidR="008365EA" w:rsidRDefault="00EA73D7">
      <w:pPr>
        <w:pStyle w:val="ListParagraph"/>
        <w:numPr>
          <w:ilvl w:val="0"/>
          <w:numId w:val="2"/>
        </w:numPr>
        <w:tabs>
          <w:tab w:val="left" w:pos="2160"/>
        </w:tabs>
        <w:spacing w:before="38" w:line="276" w:lineRule="auto"/>
        <w:ind w:right="1399"/>
        <w:rPr>
          <w:sz w:val="24"/>
        </w:rPr>
      </w:pPr>
      <w:r>
        <w:rPr>
          <w:color w:val="0E233D"/>
          <w:sz w:val="24"/>
        </w:rPr>
        <w:t>Describe</w:t>
      </w:r>
      <w:r>
        <w:rPr>
          <w:color w:val="0E233D"/>
          <w:spacing w:val="-7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contrast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major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kinds</w:t>
      </w:r>
      <w:r>
        <w:rPr>
          <w:color w:val="0E233D"/>
          <w:spacing w:val="-7"/>
          <w:sz w:val="24"/>
        </w:rPr>
        <w:t xml:space="preserve"> </w:t>
      </w:r>
      <w:r>
        <w:rPr>
          <w:color w:val="0E233D"/>
          <w:sz w:val="24"/>
        </w:rPr>
        <w:t>of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food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service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operations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including commercial and non-commercial.</w:t>
      </w:r>
    </w:p>
    <w:p w14:paraId="0F71CD7E" w14:textId="77777777" w:rsidR="008365EA" w:rsidRDefault="00EA73D7">
      <w:pPr>
        <w:pStyle w:val="ListParagraph"/>
        <w:numPr>
          <w:ilvl w:val="0"/>
          <w:numId w:val="2"/>
        </w:numPr>
        <w:tabs>
          <w:tab w:val="left" w:pos="2160"/>
        </w:tabs>
        <w:spacing w:before="1" w:line="276" w:lineRule="auto"/>
        <w:ind w:right="933"/>
        <w:rPr>
          <w:sz w:val="24"/>
        </w:rPr>
      </w:pPr>
      <w:r>
        <w:rPr>
          <w:color w:val="0E233D"/>
          <w:sz w:val="24"/>
        </w:rPr>
        <w:t>List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benefits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drawbacks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of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using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working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in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management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companies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in the foodservice and hotel segments of the industry.</w:t>
      </w:r>
    </w:p>
    <w:p w14:paraId="0F71CD7F" w14:textId="77777777" w:rsidR="008365EA" w:rsidRDefault="00EA73D7">
      <w:pPr>
        <w:pStyle w:val="ListParagraph"/>
        <w:numPr>
          <w:ilvl w:val="0"/>
          <w:numId w:val="2"/>
        </w:numPr>
        <w:tabs>
          <w:tab w:val="left" w:pos="2160"/>
        </w:tabs>
        <w:spacing w:before="1" w:line="276" w:lineRule="auto"/>
        <w:ind w:right="726"/>
        <w:rPr>
          <w:sz w:val="24"/>
        </w:rPr>
      </w:pPr>
      <w:r>
        <w:rPr>
          <w:color w:val="0E233D"/>
          <w:sz w:val="24"/>
        </w:rPr>
        <w:t>Name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major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functional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units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in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a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hotel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operation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explain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how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they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relate to one another.</w:t>
      </w:r>
    </w:p>
    <w:p w14:paraId="0F71CD80" w14:textId="77777777" w:rsidR="008365EA" w:rsidRDefault="00EA73D7">
      <w:pPr>
        <w:pStyle w:val="ListParagraph"/>
        <w:numPr>
          <w:ilvl w:val="0"/>
          <w:numId w:val="2"/>
        </w:numPr>
        <w:tabs>
          <w:tab w:val="left" w:pos="2160"/>
        </w:tabs>
        <w:spacing w:line="291" w:lineRule="exact"/>
        <w:rPr>
          <w:sz w:val="24"/>
        </w:rPr>
      </w:pPr>
      <w:r>
        <w:rPr>
          <w:color w:val="0E233D"/>
          <w:sz w:val="24"/>
        </w:rPr>
        <w:t>Describe</w:t>
      </w:r>
      <w:r>
        <w:rPr>
          <w:color w:val="0E233D"/>
          <w:spacing w:val="-7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growth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of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travel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tourism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its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impact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on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1"/>
          <w:sz w:val="24"/>
        </w:rPr>
        <w:t xml:space="preserve"> </w:t>
      </w:r>
      <w:r>
        <w:rPr>
          <w:color w:val="0E233D"/>
          <w:spacing w:val="-2"/>
          <w:sz w:val="24"/>
        </w:rPr>
        <w:t>economy.</w:t>
      </w:r>
    </w:p>
    <w:p w14:paraId="0F71CD81" w14:textId="77777777" w:rsidR="008365EA" w:rsidRDefault="008365EA">
      <w:pPr>
        <w:pStyle w:val="ListParagraph"/>
        <w:spacing w:line="291" w:lineRule="exact"/>
        <w:rPr>
          <w:sz w:val="24"/>
        </w:rPr>
        <w:sectPr w:rsidR="008365EA">
          <w:footerReference w:type="default" r:id="rId11"/>
          <w:type w:val="continuous"/>
          <w:pgSz w:w="12240" w:h="15840"/>
          <w:pgMar w:top="1060" w:right="720" w:bottom="1600" w:left="720" w:header="0" w:footer="1415" w:gutter="0"/>
          <w:pgNumType w:start="1"/>
          <w:cols w:space="720"/>
        </w:sectPr>
      </w:pPr>
    </w:p>
    <w:p w14:paraId="0F71CD82" w14:textId="77777777" w:rsidR="008365EA" w:rsidRDefault="00EA73D7">
      <w:pPr>
        <w:pStyle w:val="ListParagraph"/>
        <w:numPr>
          <w:ilvl w:val="0"/>
          <w:numId w:val="2"/>
        </w:numPr>
        <w:tabs>
          <w:tab w:val="left" w:pos="2160"/>
        </w:tabs>
        <w:spacing w:before="39" w:line="276" w:lineRule="auto"/>
        <w:ind w:right="1390"/>
        <w:rPr>
          <w:sz w:val="24"/>
        </w:rPr>
      </w:pPr>
      <w:r>
        <w:rPr>
          <w:color w:val="0E233D"/>
          <w:sz w:val="24"/>
        </w:rPr>
        <w:lastRenderedPageBreak/>
        <w:t>Identify</w:t>
      </w:r>
      <w:r>
        <w:rPr>
          <w:color w:val="0E233D"/>
          <w:spacing w:val="-8"/>
          <w:sz w:val="24"/>
        </w:rPr>
        <w:t xml:space="preserve"> </w:t>
      </w:r>
      <w:r>
        <w:rPr>
          <w:color w:val="0E233D"/>
          <w:sz w:val="24"/>
        </w:rPr>
        <w:t>professional</w:t>
      </w:r>
      <w:r>
        <w:rPr>
          <w:color w:val="0E233D"/>
          <w:spacing w:val="-7"/>
          <w:sz w:val="24"/>
        </w:rPr>
        <w:t xml:space="preserve"> </w:t>
      </w:r>
      <w:r>
        <w:rPr>
          <w:color w:val="0E233D"/>
          <w:sz w:val="24"/>
        </w:rPr>
        <w:t>organizations</w:t>
      </w:r>
      <w:r>
        <w:rPr>
          <w:color w:val="0E233D"/>
          <w:spacing w:val="-7"/>
          <w:sz w:val="24"/>
        </w:rPr>
        <w:t xml:space="preserve"> </w:t>
      </w:r>
      <w:r>
        <w:rPr>
          <w:color w:val="0E233D"/>
          <w:sz w:val="24"/>
        </w:rPr>
        <w:t>within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7"/>
          <w:sz w:val="24"/>
        </w:rPr>
        <w:t xml:space="preserve"> </w:t>
      </w:r>
      <w:r>
        <w:rPr>
          <w:color w:val="0E233D"/>
          <w:sz w:val="24"/>
        </w:rPr>
        <w:t>hospitality/tourism field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and explain their purpose.</w:t>
      </w:r>
    </w:p>
    <w:p w14:paraId="0F71CD83" w14:textId="77777777" w:rsidR="008365EA" w:rsidRDefault="00EA73D7">
      <w:pPr>
        <w:pStyle w:val="ListParagraph"/>
        <w:numPr>
          <w:ilvl w:val="0"/>
          <w:numId w:val="2"/>
        </w:numPr>
        <w:tabs>
          <w:tab w:val="left" w:pos="2160"/>
        </w:tabs>
        <w:spacing w:before="1"/>
        <w:rPr>
          <w:sz w:val="24"/>
        </w:rPr>
      </w:pPr>
      <w:r>
        <w:rPr>
          <w:color w:val="0E233D"/>
          <w:sz w:val="24"/>
        </w:rPr>
        <w:t>Compare</w:t>
      </w:r>
      <w:r>
        <w:rPr>
          <w:color w:val="0E233D"/>
          <w:spacing w:val="-7"/>
          <w:sz w:val="24"/>
        </w:rPr>
        <w:t xml:space="preserve"> </w:t>
      </w:r>
      <w:r>
        <w:rPr>
          <w:color w:val="0E233D"/>
          <w:sz w:val="24"/>
        </w:rPr>
        <w:t>hospitality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industry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periodicals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information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contained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in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pacing w:val="-2"/>
          <w:sz w:val="24"/>
        </w:rPr>
        <w:t>each.</w:t>
      </w:r>
    </w:p>
    <w:p w14:paraId="0F71CD84" w14:textId="77777777" w:rsidR="008365EA" w:rsidRDefault="00EA73D7">
      <w:pPr>
        <w:pStyle w:val="ListParagraph"/>
        <w:numPr>
          <w:ilvl w:val="0"/>
          <w:numId w:val="2"/>
        </w:numPr>
        <w:tabs>
          <w:tab w:val="left" w:pos="2160"/>
        </w:tabs>
        <w:spacing w:before="43"/>
        <w:rPr>
          <w:sz w:val="24"/>
        </w:rPr>
      </w:pPr>
      <w:r>
        <w:rPr>
          <w:color w:val="0E233D"/>
          <w:sz w:val="24"/>
        </w:rPr>
        <w:t>Observe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discuss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various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styles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of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hospitality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pacing w:val="-2"/>
          <w:sz w:val="24"/>
        </w:rPr>
        <w:t>operations.</w:t>
      </w:r>
    </w:p>
    <w:p w14:paraId="0F71CD85" w14:textId="77777777" w:rsidR="008365EA" w:rsidRDefault="00EA73D7">
      <w:pPr>
        <w:pStyle w:val="ListParagraph"/>
        <w:numPr>
          <w:ilvl w:val="0"/>
          <w:numId w:val="2"/>
        </w:numPr>
        <w:tabs>
          <w:tab w:val="left" w:pos="2160"/>
          <w:tab w:val="left" w:pos="2179"/>
        </w:tabs>
        <w:spacing w:before="46" w:line="276" w:lineRule="auto"/>
        <w:ind w:right="1957"/>
        <w:rPr>
          <w:sz w:val="24"/>
        </w:rPr>
      </w:pPr>
      <w:r>
        <w:rPr>
          <w:color w:val="0E233D"/>
          <w:sz w:val="24"/>
        </w:rPr>
        <w:t>Write an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evaluation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report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following</w:t>
      </w:r>
      <w:r>
        <w:rPr>
          <w:color w:val="0E233D"/>
          <w:spacing w:val="-7"/>
          <w:sz w:val="24"/>
        </w:rPr>
        <w:t xml:space="preserve"> </w:t>
      </w:r>
      <w:r>
        <w:rPr>
          <w:color w:val="0E233D"/>
          <w:sz w:val="24"/>
        </w:rPr>
        <w:t>scheduled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field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trips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or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 xml:space="preserve">speaker </w:t>
      </w:r>
      <w:r>
        <w:rPr>
          <w:color w:val="0E233D"/>
          <w:spacing w:val="-2"/>
          <w:sz w:val="24"/>
        </w:rPr>
        <w:t>presentations.</w:t>
      </w:r>
    </w:p>
    <w:p w14:paraId="0F71CD86" w14:textId="77777777" w:rsidR="008365EA" w:rsidRDefault="00EA73D7">
      <w:pPr>
        <w:pStyle w:val="ListParagraph"/>
        <w:numPr>
          <w:ilvl w:val="0"/>
          <w:numId w:val="2"/>
        </w:numPr>
        <w:tabs>
          <w:tab w:val="left" w:pos="2160"/>
        </w:tabs>
        <w:spacing w:line="291" w:lineRule="exact"/>
        <w:rPr>
          <w:sz w:val="24"/>
        </w:rPr>
      </w:pPr>
      <w:r>
        <w:rPr>
          <w:color w:val="0E233D"/>
          <w:sz w:val="24"/>
        </w:rPr>
        <w:t>Define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customer</w:t>
      </w:r>
      <w:r>
        <w:rPr>
          <w:color w:val="0E233D"/>
          <w:spacing w:val="-1"/>
          <w:sz w:val="24"/>
        </w:rPr>
        <w:t xml:space="preserve"> </w:t>
      </w:r>
      <w:r>
        <w:rPr>
          <w:color w:val="0E233D"/>
          <w:sz w:val="24"/>
        </w:rPr>
        <w:t>service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its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role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in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hospitality/tourism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pacing w:val="-2"/>
          <w:sz w:val="24"/>
        </w:rPr>
        <w:t>industry.</w:t>
      </w:r>
    </w:p>
    <w:p w14:paraId="0F71CD87" w14:textId="77777777" w:rsidR="008365EA" w:rsidRDefault="008365EA">
      <w:pPr>
        <w:pStyle w:val="BodyText"/>
        <w:spacing w:before="45"/>
        <w:ind w:left="0"/>
      </w:pPr>
    </w:p>
    <w:p w14:paraId="0F71CD88" w14:textId="77777777" w:rsidR="008365EA" w:rsidRDefault="00EA73D7">
      <w:pPr>
        <w:pStyle w:val="Heading2"/>
      </w:pPr>
      <w:r>
        <w:rPr>
          <w:color w:val="0E233D"/>
        </w:rPr>
        <w:t>PROGRAM</w:t>
      </w:r>
      <w:r>
        <w:rPr>
          <w:color w:val="0E233D"/>
          <w:spacing w:val="-3"/>
        </w:rPr>
        <w:t xml:space="preserve"> </w:t>
      </w:r>
      <w:r>
        <w:rPr>
          <w:color w:val="0E233D"/>
          <w:spacing w:val="-2"/>
        </w:rPr>
        <w:t>OUTCOMES</w:t>
      </w:r>
    </w:p>
    <w:p w14:paraId="0F71CD89" w14:textId="77777777" w:rsidR="008365EA" w:rsidRDefault="00EA73D7">
      <w:pPr>
        <w:pStyle w:val="ListParagraph"/>
        <w:numPr>
          <w:ilvl w:val="1"/>
          <w:numId w:val="2"/>
        </w:numPr>
        <w:tabs>
          <w:tab w:val="left" w:pos="1798"/>
          <w:tab w:val="left" w:pos="1800"/>
        </w:tabs>
        <w:ind w:right="1144"/>
        <w:rPr>
          <w:sz w:val="24"/>
        </w:rPr>
      </w:pPr>
      <w:r>
        <w:rPr>
          <w:color w:val="0E233D"/>
          <w:sz w:val="24"/>
        </w:rPr>
        <w:t>Identify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apply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knowledge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skills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necessary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for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hospitality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 xml:space="preserve">tourism </w:t>
      </w:r>
      <w:r>
        <w:rPr>
          <w:color w:val="0E233D"/>
          <w:spacing w:val="-2"/>
          <w:sz w:val="24"/>
        </w:rPr>
        <w:t>operations</w:t>
      </w:r>
    </w:p>
    <w:p w14:paraId="0F71CD8A" w14:textId="77777777" w:rsidR="008365EA" w:rsidRDefault="00EA73D7">
      <w:pPr>
        <w:pStyle w:val="ListParagraph"/>
        <w:numPr>
          <w:ilvl w:val="1"/>
          <w:numId w:val="2"/>
        </w:numPr>
        <w:tabs>
          <w:tab w:val="left" w:pos="1798"/>
          <w:tab w:val="left" w:pos="1800"/>
        </w:tabs>
        <w:ind w:right="865"/>
        <w:rPr>
          <w:sz w:val="24"/>
        </w:rPr>
      </w:pPr>
      <w:r>
        <w:rPr>
          <w:color w:val="0E233D"/>
          <w:sz w:val="24"/>
        </w:rPr>
        <w:t>Develop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integrate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a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core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set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of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business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skills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necessary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to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successfully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operate a hospitality and tourism organization.</w:t>
      </w:r>
    </w:p>
    <w:p w14:paraId="0F71CD8B" w14:textId="77777777" w:rsidR="008365EA" w:rsidRDefault="00EA73D7">
      <w:pPr>
        <w:pStyle w:val="ListParagraph"/>
        <w:numPr>
          <w:ilvl w:val="1"/>
          <w:numId w:val="2"/>
        </w:numPr>
        <w:tabs>
          <w:tab w:val="left" w:pos="1798"/>
          <w:tab w:val="left" w:pos="1800"/>
        </w:tabs>
        <w:ind w:right="891"/>
        <w:rPr>
          <w:sz w:val="24"/>
        </w:rPr>
      </w:pPr>
      <w:r>
        <w:rPr>
          <w:color w:val="0E233D"/>
          <w:sz w:val="24"/>
        </w:rPr>
        <w:t>Demonstrate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competence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in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communication</w:t>
      </w:r>
      <w:r>
        <w:rPr>
          <w:color w:val="0E233D"/>
          <w:spacing w:val="-8"/>
          <w:sz w:val="24"/>
        </w:rPr>
        <w:t xml:space="preserve"> </w:t>
      </w:r>
      <w:r>
        <w:rPr>
          <w:color w:val="0E233D"/>
          <w:sz w:val="24"/>
        </w:rPr>
        <w:t>skills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necessary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for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hospitality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and tourism management.</w:t>
      </w:r>
    </w:p>
    <w:p w14:paraId="0F71CD8C" w14:textId="77777777" w:rsidR="008365EA" w:rsidRDefault="00EA73D7">
      <w:pPr>
        <w:pStyle w:val="ListParagraph"/>
        <w:numPr>
          <w:ilvl w:val="1"/>
          <w:numId w:val="2"/>
        </w:numPr>
        <w:tabs>
          <w:tab w:val="left" w:pos="1798"/>
        </w:tabs>
        <w:spacing w:line="293" w:lineRule="exact"/>
        <w:ind w:left="1798" w:hanging="267"/>
        <w:rPr>
          <w:sz w:val="24"/>
        </w:rPr>
      </w:pPr>
      <w:r>
        <w:rPr>
          <w:color w:val="0E233D"/>
          <w:sz w:val="24"/>
        </w:rPr>
        <w:t>Formulate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business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decisions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in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hospitality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tourism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pacing w:val="-2"/>
          <w:sz w:val="24"/>
        </w:rPr>
        <w:t>management.</w:t>
      </w:r>
    </w:p>
    <w:p w14:paraId="0F71CD8D" w14:textId="77777777" w:rsidR="008365EA" w:rsidRDefault="00EA73D7">
      <w:pPr>
        <w:pStyle w:val="ListParagraph"/>
        <w:numPr>
          <w:ilvl w:val="1"/>
          <w:numId w:val="2"/>
        </w:numPr>
        <w:tabs>
          <w:tab w:val="left" w:pos="1798"/>
          <w:tab w:val="left" w:pos="1800"/>
        </w:tabs>
        <w:ind w:right="1141"/>
        <w:rPr>
          <w:sz w:val="24"/>
        </w:rPr>
      </w:pPr>
      <w:r>
        <w:rPr>
          <w:color w:val="0E233D"/>
          <w:sz w:val="24"/>
        </w:rPr>
        <w:t>Evaluate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leadership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principles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necessary</w:t>
      </w:r>
      <w:r>
        <w:rPr>
          <w:color w:val="0E233D"/>
          <w:spacing w:val="-7"/>
          <w:sz w:val="24"/>
        </w:rPr>
        <w:t xml:space="preserve"> </w:t>
      </w:r>
      <w:r>
        <w:rPr>
          <w:color w:val="0E233D"/>
          <w:sz w:val="24"/>
        </w:rPr>
        <w:t>in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the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diverse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global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hospitality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and tourism industry.</w:t>
      </w:r>
    </w:p>
    <w:p w14:paraId="0F71CD8E" w14:textId="77777777" w:rsidR="008365EA" w:rsidRDefault="008365EA">
      <w:pPr>
        <w:pStyle w:val="BodyText"/>
        <w:spacing w:before="1"/>
        <w:ind w:left="0"/>
      </w:pPr>
    </w:p>
    <w:p w14:paraId="0F71CD8F" w14:textId="77777777" w:rsidR="008365EA" w:rsidRDefault="00EA73D7">
      <w:pPr>
        <w:pStyle w:val="Heading2"/>
      </w:pPr>
      <w:r>
        <w:rPr>
          <w:color w:val="0E233D"/>
          <w:u w:val="single" w:color="0E233D"/>
        </w:rPr>
        <w:t>OUTCOMES</w:t>
      </w:r>
      <w:r>
        <w:rPr>
          <w:color w:val="0E233D"/>
          <w:spacing w:val="-4"/>
          <w:u w:val="single" w:color="0E233D"/>
        </w:rPr>
        <w:t xml:space="preserve"> </w:t>
      </w:r>
      <w:r>
        <w:rPr>
          <w:color w:val="0E233D"/>
          <w:u w:val="single" w:color="0E233D"/>
        </w:rPr>
        <w:t>BASED</w:t>
      </w:r>
      <w:r>
        <w:rPr>
          <w:color w:val="0E233D"/>
          <w:spacing w:val="-6"/>
          <w:u w:val="single" w:color="0E233D"/>
        </w:rPr>
        <w:t xml:space="preserve"> </w:t>
      </w:r>
      <w:r>
        <w:rPr>
          <w:color w:val="0E233D"/>
          <w:u w:val="single" w:color="0E233D"/>
        </w:rPr>
        <w:t>ASSESSMENTS</w:t>
      </w:r>
      <w:r>
        <w:rPr>
          <w:color w:val="0E233D"/>
          <w:spacing w:val="-3"/>
          <w:u w:val="single" w:color="0E233D"/>
        </w:rPr>
        <w:t xml:space="preserve"> </w:t>
      </w:r>
      <w:r>
        <w:rPr>
          <w:color w:val="0E233D"/>
          <w:u w:val="single" w:color="0E233D"/>
        </w:rPr>
        <w:t>OF</w:t>
      </w:r>
      <w:r>
        <w:rPr>
          <w:color w:val="0E233D"/>
          <w:spacing w:val="-3"/>
          <w:u w:val="single" w:color="0E233D"/>
        </w:rPr>
        <w:t xml:space="preserve"> </w:t>
      </w:r>
      <w:r>
        <w:rPr>
          <w:color w:val="0E233D"/>
          <w:u w:val="single" w:color="0E233D"/>
        </w:rPr>
        <w:t>STUDENT</w:t>
      </w:r>
      <w:r>
        <w:rPr>
          <w:color w:val="0E233D"/>
          <w:spacing w:val="-1"/>
          <w:u w:val="single" w:color="0E233D"/>
        </w:rPr>
        <w:t xml:space="preserve"> </w:t>
      </w:r>
      <w:r>
        <w:rPr>
          <w:color w:val="0E233D"/>
          <w:spacing w:val="-2"/>
          <w:u w:val="single" w:color="0E233D"/>
        </w:rPr>
        <w:t>LEARNING:</w:t>
      </w:r>
    </w:p>
    <w:p w14:paraId="0F71CD90" w14:textId="77777777" w:rsidR="008365EA" w:rsidRDefault="00EA73D7">
      <w:pPr>
        <w:pStyle w:val="BodyText"/>
        <w:ind w:left="720" w:right="1012"/>
      </w:pPr>
      <w:r>
        <w:rPr>
          <w:color w:val="0E233D"/>
        </w:rPr>
        <w:t>For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this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course,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students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are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expected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to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demonstrate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the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skills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associated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with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the Institutional Learning Goals (ILG) identified below:</w:t>
      </w:r>
    </w:p>
    <w:p w14:paraId="0F71CD91" w14:textId="77777777" w:rsidR="008365EA" w:rsidRDefault="00EA73D7">
      <w:pPr>
        <w:pStyle w:val="ListParagraph"/>
        <w:numPr>
          <w:ilvl w:val="2"/>
          <w:numId w:val="2"/>
        </w:numPr>
        <w:tabs>
          <w:tab w:val="left" w:pos="2880"/>
        </w:tabs>
        <w:spacing w:before="269" w:line="277" w:lineRule="exact"/>
        <w:rPr>
          <w:sz w:val="24"/>
        </w:rPr>
      </w:pPr>
      <w:r>
        <w:rPr>
          <w:color w:val="0E233D"/>
          <w:sz w:val="24"/>
        </w:rPr>
        <w:t>Critical</w:t>
      </w:r>
      <w:r>
        <w:rPr>
          <w:color w:val="0E233D"/>
          <w:spacing w:val="-2"/>
          <w:sz w:val="24"/>
        </w:rPr>
        <w:t xml:space="preserve"> Thinking</w:t>
      </w:r>
    </w:p>
    <w:p w14:paraId="0F71CD92" w14:textId="77777777" w:rsidR="008365EA" w:rsidRDefault="00EA73D7">
      <w:pPr>
        <w:pStyle w:val="ListParagraph"/>
        <w:numPr>
          <w:ilvl w:val="2"/>
          <w:numId w:val="2"/>
        </w:numPr>
        <w:tabs>
          <w:tab w:val="left" w:pos="2880"/>
        </w:tabs>
        <w:spacing w:line="263" w:lineRule="exact"/>
        <w:rPr>
          <w:sz w:val="24"/>
        </w:rPr>
      </w:pPr>
      <w:r>
        <w:rPr>
          <w:color w:val="0E233D"/>
          <w:sz w:val="24"/>
        </w:rPr>
        <w:t>Communication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pacing w:val="-2"/>
          <w:sz w:val="24"/>
        </w:rPr>
        <w:t>Competence</w:t>
      </w:r>
    </w:p>
    <w:p w14:paraId="0F71CD93" w14:textId="77777777" w:rsidR="008365EA" w:rsidRDefault="00EA73D7">
      <w:pPr>
        <w:pStyle w:val="ListParagraph"/>
        <w:numPr>
          <w:ilvl w:val="2"/>
          <w:numId w:val="2"/>
        </w:numPr>
        <w:tabs>
          <w:tab w:val="left" w:pos="2880"/>
        </w:tabs>
        <w:spacing w:line="263" w:lineRule="exact"/>
        <w:rPr>
          <w:sz w:val="24"/>
        </w:rPr>
      </w:pPr>
      <w:r>
        <w:rPr>
          <w:color w:val="0E233D"/>
          <w:sz w:val="24"/>
        </w:rPr>
        <w:t>Cultural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&amp;</w:t>
      </w:r>
      <w:r>
        <w:rPr>
          <w:color w:val="0E233D"/>
          <w:spacing w:val="-1"/>
          <w:sz w:val="24"/>
        </w:rPr>
        <w:t xml:space="preserve"> </w:t>
      </w:r>
      <w:r>
        <w:rPr>
          <w:color w:val="0E233D"/>
          <w:sz w:val="24"/>
        </w:rPr>
        <w:t>Social</w:t>
      </w:r>
      <w:r>
        <w:rPr>
          <w:color w:val="0E233D"/>
          <w:spacing w:val="-2"/>
          <w:sz w:val="24"/>
        </w:rPr>
        <w:t xml:space="preserve"> Awareness</w:t>
      </w:r>
    </w:p>
    <w:p w14:paraId="0F71CD94" w14:textId="77777777" w:rsidR="008365EA" w:rsidRDefault="00EA73D7">
      <w:pPr>
        <w:pStyle w:val="ListParagraph"/>
        <w:numPr>
          <w:ilvl w:val="2"/>
          <w:numId w:val="2"/>
        </w:numPr>
        <w:tabs>
          <w:tab w:val="left" w:pos="2880"/>
        </w:tabs>
        <w:spacing w:line="277" w:lineRule="exact"/>
        <w:rPr>
          <w:sz w:val="24"/>
        </w:rPr>
      </w:pPr>
      <w:r>
        <w:rPr>
          <w:color w:val="0E233D"/>
          <w:sz w:val="24"/>
        </w:rPr>
        <w:t>Professional</w:t>
      </w:r>
      <w:r>
        <w:rPr>
          <w:color w:val="0E233D"/>
          <w:spacing w:val="-6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Life</w:t>
      </w:r>
      <w:r>
        <w:rPr>
          <w:color w:val="0E233D"/>
          <w:spacing w:val="-2"/>
          <w:sz w:val="24"/>
        </w:rPr>
        <w:t xml:space="preserve"> Skills</w:t>
      </w:r>
    </w:p>
    <w:p w14:paraId="0F71CD95" w14:textId="77777777" w:rsidR="008365EA" w:rsidRDefault="00EA73D7">
      <w:pPr>
        <w:pStyle w:val="BodyText"/>
        <w:spacing w:before="258" w:line="213" w:lineRule="auto"/>
        <w:ind w:left="811" w:right="721"/>
        <w:jc w:val="both"/>
      </w:pPr>
      <w:r>
        <w:rPr>
          <w:color w:val="0E233D"/>
        </w:rPr>
        <w:t>In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class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students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are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assessed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on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their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achievement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of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these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outcomes.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Names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will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not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be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used when reporting results. Outcomes-based assessment is used to improve instructional planning and design and the quality of student learning throughout the college.</w:t>
      </w:r>
    </w:p>
    <w:p w14:paraId="0F71CD96" w14:textId="77777777" w:rsidR="008365EA" w:rsidRDefault="008365EA">
      <w:pPr>
        <w:pStyle w:val="BodyText"/>
        <w:spacing w:before="210"/>
        <w:ind w:left="0"/>
      </w:pPr>
    </w:p>
    <w:p w14:paraId="0F71CD97" w14:textId="77777777" w:rsidR="008365EA" w:rsidRDefault="00EA73D7">
      <w:pPr>
        <w:pStyle w:val="Heading2"/>
        <w:spacing w:line="290" w:lineRule="exact"/>
      </w:pPr>
      <w:r>
        <w:rPr>
          <w:color w:val="0E233D"/>
          <w:u w:val="single" w:color="0E233D"/>
        </w:rPr>
        <w:t>COURSE</w:t>
      </w:r>
      <w:r>
        <w:rPr>
          <w:color w:val="0E233D"/>
          <w:spacing w:val="-2"/>
          <w:u w:val="single" w:color="0E233D"/>
        </w:rPr>
        <w:t xml:space="preserve"> </w:t>
      </w:r>
      <w:r>
        <w:rPr>
          <w:color w:val="0E233D"/>
          <w:u w:val="single" w:color="0E233D"/>
        </w:rPr>
        <w:t>MATERIALS</w:t>
      </w:r>
      <w:r>
        <w:rPr>
          <w:color w:val="0E233D"/>
          <w:spacing w:val="-2"/>
          <w:u w:val="single" w:color="0E233D"/>
        </w:rPr>
        <w:t xml:space="preserve"> REQUIRED:</w:t>
      </w:r>
    </w:p>
    <w:p w14:paraId="0F71CD98" w14:textId="77777777" w:rsidR="008365EA" w:rsidRDefault="00EA73D7">
      <w:pPr>
        <w:spacing w:line="290" w:lineRule="exact"/>
        <w:ind w:left="720"/>
        <w:jc w:val="both"/>
        <w:rPr>
          <w:sz w:val="24"/>
        </w:rPr>
      </w:pPr>
      <w:r>
        <w:rPr>
          <w:b/>
          <w:color w:val="0E233D"/>
          <w:sz w:val="24"/>
          <w:u w:val="single" w:color="0E233D"/>
        </w:rPr>
        <w:t>Textbook</w:t>
      </w:r>
      <w:r>
        <w:rPr>
          <w:color w:val="0E233D"/>
          <w:sz w:val="24"/>
        </w:rPr>
        <w:t>:</w:t>
      </w:r>
      <w:r>
        <w:rPr>
          <w:color w:val="0E233D"/>
          <w:spacing w:val="63"/>
          <w:w w:val="150"/>
          <w:sz w:val="24"/>
        </w:rPr>
        <w:t xml:space="preserve">   </w:t>
      </w:r>
      <w:r>
        <w:rPr>
          <w:color w:val="0E233D"/>
          <w:sz w:val="24"/>
        </w:rPr>
        <w:t>No</w:t>
      </w:r>
      <w:r>
        <w:rPr>
          <w:color w:val="0E233D"/>
          <w:spacing w:val="-1"/>
          <w:sz w:val="24"/>
        </w:rPr>
        <w:t xml:space="preserve"> </w:t>
      </w:r>
      <w:r>
        <w:rPr>
          <w:color w:val="0E233D"/>
          <w:sz w:val="24"/>
        </w:rPr>
        <w:t>textbook</w:t>
      </w:r>
      <w:r>
        <w:rPr>
          <w:color w:val="0E233D"/>
          <w:spacing w:val="-1"/>
          <w:sz w:val="24"/>
        </w:rPr>
        <w:t xml:space="preserve"> </w:t>
      </w:r>
      <w:r>
        <w:rPr>
          <w:color w:val="0E233D"/>
          <w:spacing w:val="-2"/>
          <w:sz w:val="24"/>
        </w:rPr>
        <w:t>required</w:t>
      </w:r>
    </w:p>
    <w:p w14:paraId="0F71CD99" w14:textId="77777777" w:rsidR="008365EA" w:rsidRDefault="008365EA">
      <w:pPr>
        <w:pStyle w:val="BodyText"/>
        <w:ind w:left="0"/>
      </w:pPr>
    </w:p>
    <w:p w14:paraId="0F71CD9A" w14:textId="77777777" w:rsidR="008365EA" w:rsidRDefault="00EA73D7">
      <w:pPr>
        <w:ind w:left="1440" w:right="6887" w:hanging="720"/>
        <w:jc w:val="both"/>
        <w:rPr>
          <w:sz w:val="24"/>
        </w:rPr>
      </w:pPr>
      <w:r>
        <w:rPr>
          <w:b/>
          <w:color w:val="0E233D"/>
          <w:sz w:val="24"/>
          <w:u w:val="single" w:color="0E233D"/>
        </w:rPr>
        <w:t>References</w:t>
      </w:r>
      <w:r>
        <w:rPr>
          <w:b/>
          <w:color w:val="0E233D"/>
          <w:spacing w:val="-12"/>
          <w:sz w:val="24"/>
          <w:u w:val="single" w:color="0E233D"/>
        </w:rPr>
        <w:t xml:space="preserve"> </w:t>
      </w:r>
      <w:r>
        <w:rPr>
          <w:b/>
          <w:color w:val="0E233D"/>
          <w:sz w:val="24"/>
          <w:u w:val="single" w:color="0E233D"/>
        </w:rPr>
        <w:t>and</w:t>
      </w:r>
      <w:r>
        <w:rPr>
          <w:b/>
          <w:color w:val="0E233D"/>
          <w:spacing w:val="-12"/>
          <w:sz w:val="24"/>
          <w:u w:val="single" w:color="0E233D"/>
        </w:rPr>
        <w:t xml:space="preserve"> </w:t>
      </w:r>
      <w:r>
        <w:rPr>
          <w:b/>
          <w:color w:val="0E233D"/>
          <w:sz w:val="24"/>
          <w:u w:val="single" w:color="0E233D"/>
        </w:rPr>
        <w:t>Other</w:t>
      </w:r>
      <w:r>
        <w:rPr>
          <w:b/>
          <w:color w:val="0E233D"/>
          <w:spacing w:val="-12"/>
          <w:sz w:val="24"/>
          <w:u w:val="single" w:color="0E233D"/>
        </w:rPr>
        <w:t xml:space="preserve"> </w:t>
      </w:r>
      <w:r>
        <w:rPr>
          <w:b/>
          <w:color w:val="0E233D"/>
          <w:sz w:val="24"/>
          <w:u w:val="single" w:color="0E233D"/>
        </w:rPr>
        <w:t>Readings</w:t>
      </w:r>
      <w:r>
        <w:rPr>
          <w:color w:val="0E233D"/>
          <w:sz w:val="24"/>
        </w:rPr>
        <w:t xml:space="preserve">: </w:t>
      </w:r>
      <w:r>
        <w:rPr>
          <w:color w:val="0E233D"/>
          <w:spacing w:val="-2"/>
          <w:sz w:val="24"/>
        </w:rPr>
        <w:t>Blackboard</w:t>
      </w:r>
    </w:p>
    <w:p w14:paraId="0F71CD9B" w14:textId="77777777" w:rsidR="008365EA" w:rsidRDefault="00EA73D7">
      <w:pPr>
        <w:pStyle w:val="BodyText"/>
        <w:ind w:left="1440" w:right="8454"/>
        <w:jc w:val="both"/>
      </w:pPr>
      <w:r>
        <w:rPr>
          <w:color w:val="0E233D"/>
          <w:spacing w:val="-2"/>
        </w:rPr>
        <w:t>Videos, Articles, Websites</w:t>
      </w:r>
    </w:p>
    <w:p w14:paraId="0F71CD9C" w14:textId="77777777" w:rsidR="008365EA" w:rsidRDefault="00EA73D7">
      <w:pPr>
        <w:pStyle w:val="BodyText"/>
        <w:spacing w:line="292" w:lineRule="exact"/>
        <w:ind w:left="1440"/>
        <w:jc w:val="both"/>
      </w:pPr>
      <w:r>
        <w:rPr>
          <w:color w:val="0E233D"/>
        </w:rPr>
        <w:t>Periodicals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and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Trade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Journals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from</w:t>
      </w:r>
      <w:r>
        <w:rPr>
          <w:color w:val="0E233D"/>
          <w:spacing w:val="-5"/>
        </w:rPr>
        <w:t xml:space="preserve"> ERC</w:t>
      </w:r>
    </w:p>
    <w:p w14:paraId="0F71CD9D" w14:textId="77777777" w:rsidR="008365EA" w:rsidRDefault="008365EA">
      <w:pPr>
        <w:pStyle w:val="BodyText"/>
        <w:spacing w:line="292" w:lineRule="exact"/>
        <w:jc w:val="both"/>
        <w:sectPr w:rsidR="008365EA">
          <w:pgSz w:w="12240" w:h="15840"/>
          <w:pgMar w:top="1040" w:right="720" w:bottom="1600" w:left="720" w:header="0" w:footer="1415" w:gutter="0"/>
          <w:cols w:space="720"/>
        </w:sectPr>
      </w:pPr>
    </w:p>
    <w:p w14:paraId="0F71CD9E" w14:textId="77777777" w:rsidR="008365EA" w:rsidRDefault="00EA73D7">
      <w:pPr>
        <w:pStyle w:val="Heading2"/>
        <w:spacing w:before="28" w:line="277" w:lineRule="exact"/>
      </w:pPr>
      <w:r>
        <w:rPr>
          <w:color w:val="0E233D"/>
          <w:u w:val="single" w:color="0E233D"/>
        </w:rPr>
        <w:lastRenderedPageBreak/>
        <w:t>UNITS</w:t>
      </w:r>
      <w:r>
        <w:rPr>
          <w:color w:val="0E233D"/>
          <w:spacing w:val="-2"/>
          <w:u w:val="single" w:color="0E233D"/>
        </w:rPr>
        <w:t xml:space="preserve"> </w:t>
      </w:r>
      <w:r>
        <w:rPr>
          <w:color w:val="0E233D"/>
          <w:u w:val="single" w:color="0E233D"/>
        </w:rPr>
        <w:t>OF</w:t>
      </w:r>
      <w:r>
        <w:rPr>
          <w:color w:val="0E233D"/>
          <w:spacing w:val="-2"/>
          <w:u w:val="single" w:color="0E233D"/>
        </w:rPr>
        <w:t xml:space="preserve"> INSTRUCTION:</w:t>
      </w:r>
    </w:p>
    <w:p w14:paraId="0F71CD9F" w14:textId="77777777" w:rsidR="008365EA" w:rsidRDefault="00EA73D7">
      <w:pPr>
        <w:pStyle w:val="ListParagraph"/>
        <w:numPr>
          <w:ilvl w:val="0"/>
          <w:numId w:val="1"/>
        </w:numPr>
        <w:tabs>
          <w:tab w:val="left" w:pos="2160"/>
        </w:tabs>
        <w:spacing w:line="263" w:lineRule="exact"/>
        <w:rPr>
          <w:sz w:val="24"/>
        </w:rPr>
      </w:pPr>
      <w:r>
        <w:rPr>
          <w:color w:val="0E233D"/>
          <w:sz w:val="24"/>
        </w:rPr>
        <w:t>Overview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of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Hospitality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pacing w:val="-2"/>
          <w:sz w:val="24"/>
        </w:rPr>
        <w:t>Industry</w:t>
      </w:r>
    </w:p>
    <w:p w14:paraId="0F71CDA0" w14:textId="77777777" w:rsidR="008365EA" w:rsidRDefault="00EA73D7">
      <w:pPr>
        <w:pStyle w:val="ListParagraph"/>
        <w:numPr>
          <w:ilvl w:val="0"/>
          <w:numId w:val="1"/>
        </w:numPr>
        <w:tabs>
          <w:tab w:val="left" w:pos="2160"/>
        </w:tabs>
        <w:spacing w:line="263" w:lineRule="exact"/>
        <w:rPr>
          <w:sz w:val="24"/>
        </w:rPr>
      </w:pPr>
      <w:r>
        <w:rPr>
          <w:color w:val="0E233D"/>
          <w:sz w:val="24"/>
        </w:rPr>
        <w:t>Foodservice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z w:val="24"/>
        </w:rPr>
        <w:t>Industry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Lodging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pacing w:val="-2"/>
          <w:sz w:val="24"/>
        </w:rPr>
        <w:t>Industry</w:t>
      </w:r>
    </w:p>
    <w:p w14:paraId="0F71CDA1" w14:textId="77777777" w:rsidR="008365EA" w:rsidRDefault="00EA73D7">
      <w:pPr>
        <w:pStyle w:val="ListParagraph"/>
        <w:numPr>
          <w:ilvl w:val="0"/>
          <w:numId w:val="1"/>
        </w:numPr>
        <w:tabs>
          <w:tab w:val="left" w:pos="2160"/>
        </w:tabs>
        <w:spacing w:line="262" w:lineRule="exact"/>
        <w:rPr>
          <w:sz w:val="24"/>
        </w:rPr>
      </w:pPr>
      <w:r>
        <w:rPr>
          <w:color w:val="0E233D"/>
          <w:sz w:val="24"/>
        </w:rPr>
        <w:t>Leadership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Human</w:t>
      </w:r>
      <w:r>
        <w:rPr>
          <w:color w:val="0E233D"/>
          <w:spacing w:val="-2"/>
          <w:sz w:val="24"/>
        </w:rPr>
        <w:t xml:space="preserve"> Resources</w:t>
      </w:r>
    </w:p>
    <w:p w14:paraId="0F71CDA2" w14:textId="77777777" w:rsidR="008365EA" w:rsidRDefault="00EA73D7">
      <w:pPr>
        <w:pStyle w:val="ListParagraph"/>
        <w:numPr>
          <w:ilvl w:val="0"/>
          <w:numId w:val="1"/>
        </w:numPr>
        <w:tabs>
          <w:tab w:val="left" w:pos="2160"/>
        </w:tabs>
        <w:spacing w:line="263" w:lineRule="exact"/>
        <w:rPr>
          <w:sz w:val="24"/>
        </w:rPr>
      </w:pPr>
      <w:r>
        <w:rPr>
          <w:color w:val="0E233D"/>
          <w:sz w:val="24"/>
        </w:rPr>
        <w:t>Tourism</w:t>
      </w:r>
      <w:r>
        <w:rPr>
          <w:color w:val="0E233D"/>
          <w:spacing w:val="-2"/>
          <w:sz w:val="24"/>
        </w:rPr>
        <w:t xml:space="preserve"> Industry</w:t>
      </w:r>
    </w:p>
    <w:p w14:paraId="0F71CDA3" w14:textId="77777777" w:rsidR="008365EA" w:rsidRDefault="00EA73D7">
      <w:pPr>
        <w:pStyle w:val="ListParagraph"/>
        <w:numPr>
          <w:ilvl w:val="0"/>
          <w:numId w:val="1"/>
        </w:numPr>
        <w:tabs>
          <w:tab w:val="left" w:pos="2160"/>
        </w:tabs>
        <w:spacing w:line="263" w:lineRule="exact"/>
        <w:rPr>
          <w:sz w:val="24"/>
        </w:rPr>
      </w:pPr>
      <w:r>
        <w:rPr>
          <w:color w:val="0E233D"/>
          <w:sz w:val="24"/>
        </w:rPr>
        <w:t>Meetings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pacing w:val="-2"/>
          <w:sz w:val="24"/>
        </w:rPr>
        <w:t>Events</w:t>
      </w:r>
    </w:p>
    <w:p w14:paraId="0F71CDA4" w14:textId="77777777" w:rsidR="008365EA" w:rsidRDefault="00EA73D7">
      <w:pPr>
        <w:pStyle w:val="ListParagraph"/>
        <w:numPr>
          <w:ilvl w:val="0"/>
          <w:numId w:val="1"/>
        </w:numPr>
        <w:tabs>
          <w:tab w:val="left" w:pos="2160"/>
        </w:tabs>
        <w:spacing w:line="277" w:lineRule="exact"/>
        <w:rPr>
          <w:sz w:val="24"/>
        </w:rPr>
      </w:pPr>
      <w:r>
        <w:rPr>
          <w:color w:val="0E233D"/>
          <w:sz w:val="24"/>
        </w:rPr>
        <w:t>Clubs,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Parks,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Resorts,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1"/>
          <w:sz w:val="24"/>
        </w:rPr>
        <w:t xml:space="preserve"> </w:t>
      </w:r>
      <w:r>
        <w:rPr>
          <w:color w:val="0E233D"/>
          <w:spacing w:val="-2"/>
          <w:sz w:val="24"/>
        </w:rPr>
        <w:t>Recreation</w:t>
      </w:r>
    </w:p>
    <w:p w14:paraId="0F71CDA5" w14:textId="77777777" w:rsidR="008365EA" w:rsidRDefault="00EA73D7">
      <w:pPr>
        <w:pStyle w:val="Heading2"/>
        <w:spacing w:before="233" w:line="277" w:lineRule="exact"/>
      </w:pPr>
      <w:r>
        <w:rPr>
          <w:color w:val="0E233D"/>
          <w:u w:val="single" w:color="0E233D"/>
        </w:rPr>
        <w:t>GENERAL</w:t>
      </w:r>
      <w:r>
        <w:rPr>
          <w:color w:val="0E233D"/>
          <w:spacing w:val="-6"/>
          <w:u w:val="single" w:color="0E233D"/>
        </w:rPr>
        <w:t xml:space="preserve"> </w:t>
      </w:r>
      <w:r>
        <w:rPr>
          <w:color w:val="0E233D"/>
          <w:u w:val="single" w:color="0E233D"/>
        </w:rPr>
        <w:t>INSTRUCTIONAL</w:t>
      </w:r>
      <w:r>
        <w:rPr>
          <w:color w:val="0E233D"/>
          <w:spacing w:val="-5"/>
          <w:u w:val="single" w:color="0E233D"/>
        </w:rPr>
        <w:t xml:space="preserve"> </w:t>
      </w:r>
      <w:r>
        <w:rPr>
          <w:color w:val="0E233D"/>
          <w:spacing w:val="-2"/>
          <w:u w:val="single" w:color="0E233D"/>
        </w:rPr>
        <w:t>METHODS:</w:t>
      </w:r>
    </w:p>
    <w:p w14:paraId="0F71CDA6" w14:textId="77777777" w:rsidR="008365EA" w:rsidRDefault="00EA73D7">
      <w:pPr>
        <w:pStyle w:val="BodyText"/>
        <w:spacing w:before="7" w:line="216" w:lineRule="auto"/>
        <w:ind w:left="720" w:right="716"/>
      </w:pPr>
      <w:r>
        <w:rPr>
          <w:color w:val="0E233D"/>
        </w:rPr>
        <w:t>Lecture,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Weekly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Journal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Assignments, Class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Discussion of Required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Reading,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Group Worksheets, Exams, Projects, Internet Links, Videos</w:t>
      </w:r>
    </w:p>
    <w:p w14:paraId="0F71CDA7" w14:textId="77777777" w:rsidR="008365EA" w:rsidRDefault="00EA73D7">
      <w:pPr>
        <w:pStyle w:val="Heading2"/>
        <w:spacing w:before="237" w:line="279" w:lineRule="exact"/>
      </w:pPr>
      <w:r>
        <w:rPr>
          <w:color w:val="0E233D"/>
          <w:u w:val="single" w:color="0E233D"/>
        </w:rPr>
        <w:t>STANDARDS</w:t>
      </w:r>
      <w:r>
        <w:rPr>
          <w:color w:val="0E233D"/>
          <w:spacing w:val="-4"/>
          <w:u w:val="single" w:color="0E233D"/>
        </w:rPr>
        <w:t xml:space="preserve"> </w:t>
      </w:r>
      <w:r>
        <w:rPr>
          <w:color w:val="0E233D"/>
          <w:u w:val="single" w:color="0E233D"/>
        </w:rPr>
        <w:t>AND</w:t>
      </w:r>
      <w:r>
        <w:rPr>
          <w:color w:val="0E233D"/>
          <w:spacing w:val="-3"/>
          <w:u w:val="single" w:color="0E233D"/>
        </w:rPr>
        <w:t xml:space="preserve"> </w:t>
      </w:r>
      <w:r>
        <w:rPr>
          <w:color w:val="0E233D"/>
          <w:u w:val="single" w:color="0E233D"/>
        </w:rPr>
        <w:t>METHOD</w:t>
      </w:r>
      <w:r>
        <w:rPr>
          <w:color w:val="0E233D"/>
          <w:spacing w:val="-1"/>
          <w:u w:val="single" w:color="0E233D"/>
        </w:rPr>
        <w:t xml:space="preserve"> </w:t>
      </w:r>
      <w:r>
        <w:rPr>
          <w:color w:val="0E233D"/>
          <w:u w:val="single" w:color="0E233D"/>
        </w:rPr>
        <w:t xml:space="preserve">OF </w:t>
      </w:r>
      <w:r>
        <w:rPr>
          <w:color w:val="0E233D"/>
          <w:spacing w:val="-2"/>
          <w:u w:val="single" w:color="0E233D"/>
        </w:rPr>
        <w:t>EVALUATION</w:t>
      </w:r>
      <w:r>
        <w:rPr>
          <w:color w:val="0E233D"/>
          <w:spacing w:val="-2"/>
        </w:rPr>
        <w:t>:</w:t>
      </w:r>
    </w:p>
    <w:p w14:paraId="0F71CDA8" w14:textId="77777777" w:rsidR="008365EA" w:rsidRDefault="00EA73D7">
      <w:pPr>
        <w:pStyle w:val="BodyText"/>
        <w:tabs>
          <w:tab w:val="left" w:pos="6481"/>
        </w:tabs>
        <w:spacing w:before="11" w:line="213" w:lineRule="auto"/>
        <w:ind w:left="1440" w:right="1619"/>
      </w:pPr>
      <w:r>
        <w:rPr>
          <w:color w:val="0E233D"/>
        </w:rPr>
        <w:t>6 Discussions / Class Assignment / Participation</w:t>
      </w:r>
      <w:r>
        <w:rPr>
          <w:color w:val="0E233D"/>
        </w:rPr>
        <w:tab/>
        <w:t>150</w:t>
      </w:r>
      <w:r>
        <w:rPr>
          <w:color w:val="0E233D"/>
          <w:spacing w:val="-9"/>
        </w:rPr>
        <w:t xml:space="preserve"> </w:t>
      </w:r>
      <w:r>
        <w:rPr>
          <w:color w:val="0E233D"/>
        </w:rPr>
        <w:t>Points</w:t>
      </w:r>
      <w:r>
        <w:rPr>
          <w:color w:val="0E233D"/>
          <w:spacing w:val="39"/>
        </w:rPr>
        <w:t xml:space="preserve"> </w:t>
      </w:r>
      <w:r>
        <w:rPr>
          <w:color w:val="0E233D"/>
        </w:rPr>
        <w:t>(25</w:t>
      </w:r>
      <w:r>
        <w:rPr>
          <w:color w:val="0E233D"/>
          <w:spacing w:val="-9"/>
        </w:rPr>
        <w:t xml:space="preserve"> </w:t>
      </w:r>
      <w:r>
        <w:rPr>
          <w:color w:val="0E233D"/>
        </w:rPr>
        <w:t>Points</w:t>
      </w:r>
      <w:r>
        <w:rPr>
          <w:color w:val="0E233D"/>
          <w:spacing w:val="-8"/>
        </w:rPr>
        <w:t xml:space="preserve"> </w:t>
      </w:r>
      <w:r>
        <w:rPr>
          <w:color w:val="0E233D"/>
        </w:rPr>
        <w:t>each) 3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Assignments</w:t>
      </w:r>
      <w:r>
        <w:rPr>
          <w:color w:val="0E233D"/>
          <w:spacing w:val="-4"/>
        </w:rPr>
        <w:t xml:space="preserve"> </w:t>
      </w:r>
      <w:r>
        <w:rPr>
          <w:color w:val="0E233D"/>
          <w:spacing w:val="-2"/>
        </w:rPr>
        <w:t>Blackboard</w:t>
      </w:r>
      <w:r>
        <w:rPr>
          <w:color w:val="0E233D"/>
        </w:rPr>
        <w:tab/>
        <w:t>150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Points</w:t>
      </w:r>
      <w:r>
        <w:rPr>
          <w:color w:val="0E233D"/>
          <w:spacing w:val="52"/>
        </w:rPr>
        <w:t xml:space="preserve"> </w:t>
      </w:r>
      <w:r>
        <w:rPr>
          <w:color w:val="0E233D"/>
        </w:rPr>
        <w:t>(50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Points</w:t>
      </w:r>
      <w:r>
        <w:rPr>
          <w:color w:val="0E233D"/>
          <w:spacing w:val="-1"/>
        </w:rPr>
        <w:t xml:space="preserve"> </w:t>
      </w:r>
      <w:r>
        <w:rPr>
          <w:color w:val="0E233D"/>
          <w:spacing w:val="-2"/>
        </w:rPr>
        <w:t>each)</w:t>
      </w:r>
    </w:p>
    <w:p w14:paraId="0F71CDA9" w14:textId="77777777" w:rsidR="008365EA" w:rsidRDefault="00EA73D7">
      <w:pPr>
        <w:pStyle w:val="BodyText"/>
        <w:tabs>
          <w:tab w:val="left" w:pos="6481"/>
        </w:tabs>
        <w:spacing w:line="255" w:lineRule="exact"/>
        <w:ind w:left="1440"/>
      </w:pPr>
      <w:r>
        <w:rPr>
          <w:color w:val="0E233D"/>
        </w:rPr>
        <w:t>2</w:t>
      </w:r>
      <w:r>
        <w:rPr>
          <w:color w:val="0E233D"/>
          <w:spacing w:val="1"/>
        </w:rPr>
        <w:t xml:space="preserve"> </w:t>
      </w:r>
      <w:r>
        <w:rPr>
          <w:color w:val="0E233D"/>
          <w:spacing w:val="-2"/>
        </w:rPr>
        <w:t>Quizzes</w:t>
      </w:r>
      <w:r>
        <w:rPr>
          <w:color w:val="0E233D"/>
        </w:rPr>
        <w:tab/>
        <w:t>100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Points</w:t>
      </w:r>
      <w:r>
        <w:rPr>
          <w:color w:val="0E233D"/>
          <w:spacing w:val="52"/>
        </w:rPr>
        <w:t xml:space="preserve"> </w:t>
      </w:r>
      <w:r>
        <w:rPr>
          <w:color w:val="0E233D"/>
        </w:rPr>
        <w:t>(50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Points</w:t>
      </w:r>
      <w:r>
        <w:rPr>
          <w:color w:val="0E233D"/>
          <w:spacing w:val="-1"/>
        </w:rPr>
        <w:t xml:space="preserve"> </w:t>
      </w:r>
      <w:r>
        <w:rPr>
          <w:color w:val="0E233D"/>
          <w:spacing w:val="-2"/>
        </w:rPr>
        <w:t>each)</w:t>
      </w:r>
    </w:p>
    <w:p w14:paraId="0F71CDAA" w14:textId="77777777" w:rsidR="008365EA" w:rsidRDefault="00EA73D7">
      <w:pPr>
        <w:pStyle w:val="BodyText"/>
        <w:tabs>
          <w:tab w:val="left" w:pos="6481"/>
        </w:tabs>
        <w:spacing w:before="11" w:line="213" w:lineRule="auto"/>
        <w:ind w:left="1440" w:right="3273"/>
        <w:rPr>
          <w:b/>
        </w:rPr>
      </w:pPr>
      <w:r>
        <w:rPr>
          <w:color w:val="0E233D"/>
          <w:u w:val="single" w:color="0E233D"/>
        </w:rPr>
        <w:t>1 Career Project</w:t>
      </w:r>
      <w:r>
        <w:rPr>
          <w:color w:val="0E233D"/>
          <w:u w:val="single" w:color="0E233D"/>
        </w:rPr>
        <w:tab/>
        <w:t>100</w:t>
      </w:r>
      <w:r>
        <w:rPr>
          <w:color w:val="0E233D"/>
          <w:spacing w:val="-14"/>
          <w:u w:val="single" w:color="0E233D"/>
        </w:rPr>
        <w:t xml:space="preserve"> </w:t>
      </w:r>
      <w:r>
        <w:rPr>
          <w:color w:val="0E233D"/>
          <w:u w:val="single" w:color="0E233D"/>
        </w:rPr>
        <w:t>Points</w:t>
      </w:r>
      <w:r>
        <w:rPr>
          <w:color w:val="0E233D"/>
        </w:rPr>
        <w:t xml:space="preserve"> Total</w:t>
      </w:r>
      <w:r>
        <w:rPr>
          <w:color w:val="0E233D"/>
          <w:spacing w:val="-2"/>
        </w:rPr>
        <w:t xml:space="preserve"> Points</w:t>
      </w:r>
      <w:r>
        <w:rPr>
          <w:color w:val="0E233D"/>
        </w:rPr>
        <w:tab/>
      </w:r>
      <w:r>
        <w:rPr>
          <w:b/>
          <w:color w:val="0E233D"/>
        </w:rPr>
        <w:t>500</w:t>
      </w:r>
      <w:r>
        <w:rPr>
          <w:b/>
          <w:color w:val="0E233D"/>
          <w:spacing w:val="-1"/>
        </w:rPr>
        <w:t xml:space="preserve"> </w:t>
      </w:r>
      <w:r>
        <w:rPr>
          <w:b/>
          <w:color w:val="0E233D"/>
          <w:spacing w:val="-2"/>
        </w:rPr>
        <w:t>Points</w:t>
      </w:r>
    </w:p>
    <w:p w14:paraId="0F71CDAB" w14:textId="77777777" w:rsidR="008365EA" w:rsidRDefault="00EA73D7">
      <w:pPr>
        <w:pStyle w:val="Heading2"/>
        <w:spacing w:before="240" w:line="277" w:lineRule="exact"/>
      </w:pPr>
      <w:r>
        <w:rPr>
          <w:color w:val="0E233D"/>
          <w:u w:val="single" w:color="0E233D"/>
        </w:rPr>
        <w:t>GRADING</w:t>
      </w:r>
      <w:r>
        <w:rPr>
          <w:color w:val="0E233D"/>
          <w:spacing w:val="-1"/>
          <w:u w:val="single" w:color="0E233D"/>
        </w:rPr>
        <w:t xml:space="preserve"> </w:t>
      </w:r>
      <w:r>
        <w:rPr>
          <w:color w:val="0E233D"/>
          <w:spacing w:val="-2"/>
          <w:u w:val="single" w:color="0E233D"/>
        </w:rPr>
        <w:t>SCALE:</w:t>
      </w:r>
    </w:p>
    <w:p w14:paraId="0F71CDAC" w14:textId="77777777" w:rsidR="008365EA" w:rsidRDefault="00EA73D7">
      <w:pPr>
        <w:pStyle w:val="BodyText"/>
        <w:spacing w:line="263" w:lineRule="exact"/>
        <w:ind w:left="1891"/>
      </w:pPr>
      <w:r>
        <w:rPr>
          <w:color w:val="0E233D"/>
        </w:rPr>
        <w:t>500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-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450</w:t>
      </w:r>
      <w:r>
        <w:rPr>
          <w:color w:val="0E233D"/>
          <w:spacing w:val="53"/>
        </w:rPr>
        <w:t xml:space="preserve"> </w:t>
      </w:r>
      <w:r>
        <w:rPr>
          <w:color w:val="0E233D"/>
        </w:rPr>
        <w:t>=</w:t>
      </w:r>
      <w:r>
        <w:rPr>
          <w:color w:val="0E233D"/>
          <w:spacing w:val="-1"/>
        </w:rPr>
        <w:t xml:space="preserve"> </w:t>
      </w:r>
      <w:r>
        <w:rPr>
          <w:color w:val="0E233D"/>
          <w:spacing w:val="-10"/>
        </w:rPr>
        <w:t>A</w:t>
      </w:r>
    </w:p>
    <w:p w14:paraId="0F71CDAD" w14:textId="77777777" w:rsidR="008365EA" w:rsidRDefault="00EA73D7">
      <w:pPr>
        <w:pStyle w:val="BodyText"/>
        <w:spacing w:line="263" w:lineRule="exact"/>
        <w:ind w:left="1891"/>
      </w:pPr>
      <w:r>
        <w:rPr>
          <w:color w:val="0E233D"/>
        </w:rPr>
        <w:t>449</w:t>
      </w:r>
      <w:r>
        <w:rPr>
          <w:color w:val="0E233D"/>
          <w:spacing w:val="54"/>
        </w:rPr>
        <w:t xml:space="preserve"> </w:t>
      </w:r>
      <w:r>
        <w:rPr>
          <w:color w:val="0E233D"/>
        </w:rPr>
        <w:t>-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400</w:t>
      </w:r>
      <w:r>
        <w:rPr>
          <w:color w:val="0E233D"/>
          <w:spacing w:val="54"/>
        </w:rPr>
        <w:t xml:space="preserve"> </w:t>
      </w:r>
      <w:r>
        <w:rPr>
          <w:color w:val="0E233D"/>
        </w:rPr>
        <w:t>=</w:t>
      </w:r>
      <w:r>
        <w:rPr>
          <w:color w:val="0E233D"/>
          <w:spacing w:val="-2"/>
        </w:rPr>
        <w:t xml:space="preserve"> </w:t>
      </w:r>
      <w:r>
        <w:rPr>
          <w:color w:val="0E233D"/>
          <w:spacing w:val="-10"/>
        </w:rPr>
        <w:t>B</w:t>
      </w:r>
    </w:p>
    <w:p w14:paraId="0F71CDAE" w14:textId="77777777" w:rsidR="008365EA" w:rsidRDefault="00EA73D7">
      <w:pPr>
        <w:pStyle w:val="BodyText"/>
        <w:spacing w:line="262" w:lineRule="exact"/>
        <w:ind w:left="1891"/>
      </w:pPr>
      <w:r>
        <w:rPr>
          <w:color w:val="0E233D"/>
        </w:rPr>
        <w:t>399</w:t>
      </w:r>
      <w:r>
        <w:rPr>
          <w:color w:val="0E233D"/>
          <w:spacing w:val="54"/>
        </w:rPr>
        <w:t xml:space="preserve"> </w:t>
      </w:r>
      <w:r>
        <w:rPr>
          <w:color w:val="0E233D"/>
        </w:rPr>
        <w:t>-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350</w:t>
      </w:r>
      <w:r>
        <w:rPr>
          <w:color w:val="0E233D"/>
          <w:spacing w:val="54"/>
        </w:rPr>
        <w:t xml:space="preserve"> </w:t>
      </w:r>
      <w:r>
        <w:rPr>
          <w:color w:val="0E233D"/>
        </w:rPr>
        <w:t>=</w:t>
      </w:r>
      <w:r>
        <w:rPr>
          <w:color w:val="0E233D"/>
          <w:spacing w:val="-2"/>
        </w:rPr>
        <w:t xml:space="preserve"> </w:t>
      </w:r>
      <w:r>
        <w:rPr>
          <w:color w:val="0E233D"/>
          <w:spacing w:val="-10"/>
        </w:rPr>
        <w:t>C</w:t>
      </w:r>
    </w:p>
    <w:p w14:paraId="0F71CDAF" w14:textId="77777777" w:rsidR="008365EA" w:rsidRDefault="00EA73D7">
      <w:pPr>
        <w:pStyle w:val="BodyText"/>
        <w:spacing w:line="263" w:lineRule="exact"/>
        <w:ind w:left="1891"/>
      </w:pPr>
      <w:r>
        <w:rPr>
          <w:color w:val="0E233D"/>
        </w:rPr>
        <w:t>349</w:t>
      </w:r>
      <w:r>
        <w:rPr>
          <w:color w:val="0E233D"/>
          <w:spacing w:val="54"/>
        </w:rPr>
        <w:t xml:space="preserve"> </w:t>
      </w:r>
      <w:r>
        <w:rPr>
          <w:color w:val="0E233D"/>
        </w:rPr>
        <w:t>-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300</w:t>
      </w:r>
      <w:r>
        <w:rPr>
          <w:color w:val="0E233D"/>
          <w:spacing w:val="54"/>
        </w:rPr>
        <w:t xml:space="preserve"> </w:t>
      </w:r>
      <w:r>
        <w:rPr>
          <w:color w:val="0E233D"/>
        </w:rPr>
        <w:t>=</w:t>
      </w:r>
      <w:r>
        <w:rPr>
          <w:color w:val="0E233D"/>
          <w:spacing w:val="-2"/>
        </w:rPr>
        <w:t xml:space="preserve"> </w:t>
      </w:r>
      <w:r>
        <w:rPr>
          <w:color w:val="0E233D"/>
          <w:spacing w:val="-10"/>
        </w:rPr>
        <w:t>D</w:t>
      </w:r>
    </w:p>
    <w:p w14:paraId="0F71CDB0" w14:textId="77777777" w:rsidR="008365EA" w:rsidRDefault="00EA73D7">
      <w:pPr>
        <w:pStyle w:val="BodyText"/>
        <w:spacing w:line="278" w:lineRule="exact"/>
        <w:ind w:left="1891"/>
      </w:pPr>
      <w:r>
        <w:rPr>
          <w:color w:val="0E233D"/>
        </w:rPr>
        <w:t>Below 299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 xml:space="preserve">= </w:t>
      </w:r>
      <w:r>
        <w:rPr>
          <w:color w:val="0E233D"/>
          <w:spacing w:val="-10"/>
        </w:rPr>
        <w:t>E</w:t>
      </w:r>
    </w:p>
    <w:p w14:paraId="0F71CDB1" w14:textId="77777777" w:rsidR="008365EA" w:rsidRDefault="00EA73D7">
      <w:pPr>
        <w:pStyle w:val="Heading2"/>
        <w:spacing w:before="231" w:line="290" w:lineRule="exact"/>
      </w:pPr>
      <w:r>
        <w:rPr>
          <w:color w:val="0E233D"/>
          <w:u w:val="single" w:color="0E233D"/>
        </w:rPr>
        <w:t>ATTENDANCE</w:t>
      </w:r>
      <w:r>
        <w:rPr>
          <w:color w:val="0E233D"/>
          <w:spacing w:val="-3"/>
          <w:u w:val="single" w:color="0E233D"/>
        </w:rPr>
        <w:t xml:space="preserve"> </w:t>
      </w:r>
      <w:r>
        <w:rPr>
          <w:color w:val="0E233D"/>
          <w:spacing w:val="-2"/>
          <w:u w:val="single" w:color="0E233D"/>
        </w:rPr>
        <w:t>POLICY:</w:t>
      </w:r>
    </w:p>
    <w:p w14:paraId="0F71CDB2" w14:textId="77777777" w:rsidR="008365EA" w:rsidRDefault="00EA73D7">
      <w:pPr>
        <w:pStyle w:val="BodyText"/>
        <w:ind w:left="720" w:right="716"/>
      </w:pPr>
      <w:r>
        <w:t>Assignments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11pm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calendar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heading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Blackboard. Grades may be monitored on Blackboard.</w:t>
      </w:r>
    </w:p>
    <w:p w14:paraId="0F71CDB3" w14:textId="77777777" w:rsidR="008365EA" w:rsidRDefault="00EA73D7">
      <w:pPr>
        <w:pStyle w:val="BodyText"/>
        <w:spacing w:before="290"/>
        <w:ind w:left="720" w:right="716"/>
      </w:pPr>
      <w:r>
        <w:t>Class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in-class</w:t>
      </w:r>
      <w:r>
        <w:rPr>
          <w:spacing w:val="-5"/>
        </w:rPr>
        <w:t xml:space="preserve"> </w:t>
      </w:r>
      <w:r>
        <w:t>exercises,</w:t>
      </w:r>
      <w:r>
        <w:rPr>
          <w:spacing w:val="-3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to instructor’s questions and participation in discussions. Logging into Blackboard or attending class alone will not qualify for class participation or attendance.</w:t>
      </w:r>
    </w:p>
    <w:p w14:paraId="0F71CDB4" w14:textId="77777777" w:rsidR="008365EA" w:rsidRDefault="00EA73D7">
      <w:pPr>
        <w:pStyle w:val="BodyText"/>
        <w:tabs>
          <w:tab w:val="left" w:pos="9825"/>
        </w:tabs>
        <w:spacing w:before="292"/>
        <w:ind w:left="720" w:right="768"/>
      </w:pPr>
      <w:r>
        <w:t xml:space="preserve">All Homework will be posted on Blackboard under the ASSIGNMENTS TAB by 11pm </w:t>
      </w:r>
      <w:proofErr w:type="gramStart"/>
      <w:r>
        <w:t xml:space="preserve">on </w:t>
      </w:r>
      <w:r>
        <w:rPr>
          <w:u w:val="single"/>
        </w:rPr>
        <w:tab/>
      </w:r>
      <w:r>
        <w:rPr>
          <w:spacing w:val="-6"/>
        </w:rPr>
        <w:t>of</w:t>
      </w:r>
      <w:proofErr w:type="gramEnd"/>
      <w:r>
        <w:rPr>
          <w:spacing w:val="-6"/>
        </w:rPr>
        <w:t xml:space="preserve"> </w:t>
      </w:r>
      <w:r>
        <w:t>the week assigned. Assignments must be uploaded to Blackboard as indicated. Late homework assignments will not be accepted or graded. DO NOT email your assignment.</w:t>
      </w:r>
    </w:p>
    <w:p w14:paraId="0F71CDB5" w14:textId="77777777" w:rsidR="008365EA" w:rsidRDefault="008365EA">
      <w:pPr>
        <w:pStyle w:val="BodyText"/>
        <w:ind w:left="0"/>
      </w:pPr>
    </w:p>
    <w:p w14:paraId="0F71CDB6" w14:textId="77777777" w:rsidR="008365EA" w:rsidRDefault="00EA73D7">
      <w:pPr>
        <w:ind w:left="720"/>
        <w:rPr>
          <w:b/>
          <w:sz w:val="24"/>
        </w:rPr>
      </w:pPr>
      <w:r>
        <w:rPr>
          <w:b/>
          <w:sz w:val="24"/>
        </w:rPr>
        <w:t>College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Syllabus </w:t>
      </w:r>
      <w:r>
        <w:rPr>
          <w:b/>
          <w:spacing w:val="-2"/>
          <w:sz w:val="24"/>
        </w:rPr>
        <w:t>Statements:</w:t>
      </w:r>
    </w:p>
    <w:p w14:paraId="0F71CDB7" w14:textId="77777777" w:rsidR="008365EA" w:rsidRDefault="00EA73D7">
      <w:pPr>
        <w:pStyle w:val="BodyText"/>
        <w:ind w:left="720" w:right="716"/>
      </w:pPr>
      <w:r>
        <w:t>Columbus State Community College required College Syllabus Statements on College Policies and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 xml:space="preserve">at </w:t>
      </w:r>
      <w:hyperlink r:id="rId12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website Quick Links “Syllabus Statements”.</w:t>
      </w:r>
    </w:p>
    <w:p w14:paraId="0F71CDB8" w14:textId="77777777" w:rsidR="008365EA" w:rsidRDefault="00EA73D7">
      <w:pPr>
        <w:spacing w:before="2"/>
        <w:ind w:left="720"/>
        <w:rPr>
          <w:b/>
          <w:sz w:val="24"/>
        </w:rPr>
      </w:pPr>
      <w:r>
        <w:rPr>
          <w:b/>
          <w:sz w:val="24"/>
        </w:rPr>
        <w:t>Weather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2"/>
          <w:sz w:val="24"/>
        </w:rPr>
        <w:t xml:space="preserve"> Policy:</w:t>
      </w:r>
    </w:p>
    <w:p w14:paraId="0F71CDB9" w14:textId="77777777" w:rsidR="008365EA" w:rsidRDefault="00EA73D7">
      <w:pPr>
        <w:pStyle w:val="BodyText"/>
        <w:ind w:left="720" w:right="1012"/>
      </w:pPr>
      <w:r>
        <w:t>If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clinical,</w:t>
      </w:r>
      <w:r>
        <w:rPr>
          <w:spacing w:val="-3"/>
        </w:rPr>
        <w:t xml:space="preserve"> </w:t>
      </w:r>
      <w:r>
        <w:t>practicum,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 weather related college closings.</w:t>
      </w:r>
    </w:p>
    <w:p w14:paraId="0F71CDBA" w14:textId="77777777" w:rsidR="008365EA" w:rsidRDefault="008365EA">
      <w:pPr>
        <w:pStyle w:val="BodyText"/>
        <w:sectPr w:rsidR="008365EA">
          <w:pgSz w:w="12240" w:h="15840"/>
          <w:pgMar w:top="1320" w:right="720" w:bottom="1600" w:left="720" w:header="0" w:footer="1415" w:gutter="0"/>
          <w:cols w:space="720"/>
        </w:sect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085"/>
        <w:gridCol w:w="2557"/>
        <w:gridCol w:w="1050"/>
        <w:gridCol w:w="2180"/>
        <w:gridCol w:w="1386"/>
        <w:gridCol w:w="1261"/>
      </w:tblGrid>
      <w:tr w:rsidR="008365EA" w14:paraId="0F71CDC7" w14:textId="77777777">
        <w:trPr>
          <w:trHeight w:val="895"/>
        </w:trPr>
        <w:tc>
          <w:tcPr>
            <w:tcW w:w="742" w:type="dxa"/>
          </w:tcPr>
          <w:p w14:paraId="0F71CDBB" w14:textId="77777777" w:rsidR="008365EA" w:rsidRDefault="008365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</w:tcPr>
          <w:p w14:paraId="0F71CDBC" w14:textId="77777777" w:rsidR="008365EA" w:rsidRDefault="008365EA">
            <w:pPr>
              <w:pStyle w:val="TableParagraph"/>
              <w:spacing w:before="55"/>
              <w:rPr>
                <w:sz w:val="16"/>
              </w:rPr>
            </w:pPr>
          </w:p>
          <w:p w14:paraId="0F71CDBD" w14:textId="77777777" w:rsidR="008365EA" w:rsidRDefault="00EA73D7">
            <w:pPr>
              <w:pStyle w:val="TableParagraph"/>
              <w:ind w:left="179" w:firstLine="134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Instruction</w:t>
            </w:r>
          </w:p>
        </w:tc>
        <w:tc>
          <w:tcPr>
            <w:tcW w:w="2557" w:type="dxa"/>
          </w:tcPr>
          <w:p w14:paraId="0F71CDBE" w14:textId="77777777" w:rsidR="008365EA" w:rsidRDefault="008365EA">
            <w:pPr>
              <w:pStyle w:val="TableParagraph"/>
              <w:spacing w:before="153"/>
              <w:rPr>
                <w:sz w:val="16"/>
              </w:rPr>
            </w:pPr>
          </w:p>
          <w:p w14:paraId="0F71CDBF" w14:textId="77777777" w:rsidR="008365EA" w:rsidRDefault="00EA73D7">
            <w:pPr>
              <w:pStyle w:val="TableParagraph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Learning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Objectives/Goals</w:t>
            </w:r>
          </w:p>
        </w:tc>
        <w:tc>
          <w:tcPr>
            <w:tcW w:w="1050" w:type="dxa"/>
          </w:tcPr>
          <w:p w14:paraId="0F71CDC0" w14:textId="77777777" w:rsidR="008365EA" w:rsidRDefault="008365EA">
            <w:pPr>
              <w:pStyle w:val="TableParagraph"/>
              <w:spacing w:before="55"/>
              <w:rPr>
                <w:sz w:val="16"/>
              </w:rPr>
            </w:pPr>
          </w:p>
          <w:p w14:paraId="0F71CDC1" w14:textId="77777777" w:rsidR="008365EA" w:rsidRDefault="00EA73D7">
            <w:pPr>
              <w:pStyle w:val="TableParagraph"/>
              <w:ind w:left="224" w:hanging="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Assessment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Methods</w:t>
            </w:r>
          </w:p>
        </w:tc>
        <w:tc>
          <w:tcPr>
            <w:tcW w:w="2180" w:type="dxa"/>
          </w:tcPr>
          <w:p w14:paraId="0F71CDC2" w14:textId="77777777" w:rsidR="008365EA" w:rsidRDefault="008365EA">
            <w:pPr>
              <w:pStyle w:val="TableParagraph"/>
              <w:spacing w:before="153"/>
              <w:rPr>
                <w:sz w:val="16"/>
              </w:rPr>
            </w:pPr>
          </w:p>
          <w:p w14:paraId="0F71CDC3" w14:textId="77777777" w:rsidR="008365EA" w:rsidRDefault="00EA73D7">
            <w:pPr>
              <w:pStyle w:val="TableParagraph"/>
              <w:ind w:left="6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Assignments</w:t>
            </w:r>
          </w:p>
        </w:tc>
        <w:tc>
          <w:tcPr>
            <w:tcW w:w="1386" w:type="dxa"/>
          </w:tcPr>
          <w:p w14:paraId="0F71CDC4" w14:textId="77777777" w:rsidR="008365EA" w:rsidRDefault="00EA73D7">
            <w:pPr>
              <w:pStyle w:val="TableParagraph"/>
              <w:spacing w:before="104"/>
              <w:ind w:left="108"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Learning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Outcomes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Aligned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with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Student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Learning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Outcomes</w:t>
            </w:r>
          </w:p>
        </w:tc>
        <w:tc>
          <w:tcPr>
            <w:tcW w:w="1261" w:type="dxa"/>
          </w:tcPr>
          <w:p w14:paraId="0F71CDC5" w14:textId="77777777" w:rsidR="008365EA" w:rsidRDefault="008365EA">
            <w:pPr>
              <w:pStyle w:val="TableParagraph"/>
              <w:spacing w:before="55"/>
              <w:rPr>
                <w:sz w:val="16"/>
              </w:rPr>
            </w:pPr>
          </w:p>
          <w:p w14:paraId="0F71CDC6" w14:textId="77777777" w:rsidR="008365EA" w:rsidRDefault="00EA73D7">
            <w:pPr>
              <w:pStyle w:val="TableParagraph"/>
              <w:ind w:left="105" w:right="3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Assignment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Due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</w:p>
        </w:tc>
      </w:tr>
      <w:tr w:rsidR="008365EA" w14:paraId="0F71CDD7" w14:textId="77777777">
        <w:trPr>
          <w:trHeight w:val="1523"/>
        </w:trPr>
        <w:tc>
          <w:tcPr>
            <w:tcW w:w="742" w:type="dxa"/>
          </w:tcPr>
          <w:p w14:paraId="0F71CDC8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C9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CA" w14:textId="77777777" w:rsidR="008365EA" w:rsidRDefault="008365EA">
            <w:pPr>
              <w:pStyle w:val="TableParagraph"/>
              <w:spacing w:before="75"/>
              <w:rPr>
                <w:sz w:val="16"/>
              </w:rPr>
            </w:pPr>
          </w:p>
          <w:p w14:paraId="0F71CDCB" w14:textId="77777777" w:rsidR="008365EA" w:rsidRDefault="00EA73D7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Week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5" w:type="dxa"/>
          </w:tcPr>
          <w:p w14:paraId="0F71CDCC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CD" w14:textId="77777777" w:rsidR="008365EA" w:rsidRDefault="008365EA">
            <w:pPr>
              <w:pStyle w:val="TableParagraph"/>
              <w:spacing w:before="78"/>
              <w:rPr>
                <w:sz w:val="16"/>
              </w:rPr>
            </w:pPr>
          </w:p>
          <w:p w14:paraId="0F71CDCE" w14:textId="77777777" w:rsidR="008365EA" w:rsidRDefault="00EA73D7">
            <w:pPr>
              <w:pStyle w:val="TableParagraph"/>
              <w:ind w:left="194" w:right="139" w:hanging="4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Overview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Industry</w:t>
            </w:r>
          </w:p>
        </w:tc>
        <w:tc>
          <w:tcPr>
            <w:tcW w:w="2557" w:type="dxa"/>
          </w:tcPr>
          <w:p w14:paraId="0F71CDCF" w14:textId="77777777" w:rsidR="008365EA" w:rsidRDefault="00EA73D7">
            <w:pPr>
              <w:pStyle w:val="TableParagraph"/>
              <w:ind w:left="109" w:right="62"/>
              <w:rPr>
                <w:sz w:val="16"/>
              </w:rPr>
            </w:pPr>
            <w:r>
              <w:rPr>
                <w:sz w:val="16"/>
              </w:rPr>
              <w:t>Relate hospitality education - both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class and work experiences -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employment goals at graduation.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Evaluate the employment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opportunities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various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sectors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the hospitality/tourism industry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discuss developing trends.</w:t>
            </w:r>
          </w:p>
        </w:tc>
        <w:tc>
          <w:tcPr>
            <w:tcW w:w="1050" w:type="dxa"/>
          </w:tcPr>
          <w:p w14:paraId="0F71CDD0" w14:textId="77777777" w:rsidR="008365EA" w:rsidRDefault="00EA73D7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2180" w:type="dxa"/>
          </w:tcPr>
          <w:p w14:paraId="0F71CDD1" w14:textId="77777777" w:rsidR="008365EA" w:rsidRDefault="00EA73D7">
            <w:pPr>
              <w:pStyle w:val="TableParagraph"/>
              <w:ind w:left="106" w:right="217"/>
              <w:rPr>
                <w:sz w:val="16"/>
              </w:rPr>
            </w:pPr>
            <w:r>
              <w:rPr>
                <w:sz w:val="16"/>
              </w:rPr>
              <w:t>Review Unit 1 Material.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Lecture and in-class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activity.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career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opportunities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the food service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lodging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industries.</w:t>
            </w:r>
          </w:p>
        </w:tc>
        <w:tc>
          <w:tcPr>
            <w:tcW w:w="1386" w:type="dxa"/>
          </w:tcPr>
          <w:p w14:paraId="0F71CDD2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D3" w14:textId="77777777" w:rsidR="008365EA" w:rsidRDefault="008365EA">
            <w:pPr>
              <w:pStyle w:val="TableParagraph"/>
              <w:spacing w:before="174"/>
              <w:rPr>
                <w:sz w:val="16"/>
              </w:rPr>
            </w:pPr>
          </w:p>
          <w:p w14:paraId="0F71CDD4" w14:textId="77777777" w:rsidR="008365EA" w:rsidRDefault="00EA73D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SLO#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14:paraId="0F71CDD5" w14:textId="77777777" w:rsidR="008365EA" w:rsidRDefault="00EA73D7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6"/>
              </w:rPr>
              <w:t>SLO#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61" w:type="dxa"/>
          </w:tcPr>
          <w:p w14:paraId="0F71CDD6" w14:textId="77777777" w:rsidR="008365EA" w:rsidRDefault="008365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5EA" w:rsidRPr="00EA73D7" w14:paraId="0F71CDF0" w14:textId="77777777">
        <w:trPr>
          <w:trHeight w:val="2227"/>
        </w:trPr>
        <w:tc>
          <w:tcPr>
            <w:tcW w:w="742" w:type="dxa"/>
          </w:tcPr>
          <w:p w14:paraId="0F71CDD8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D9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DA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DB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DC" w14:textId="77777777" w:rsidR="008365EA" w:rsidRDefault="008365EA">
            <w:pPr>
              <w:pStyle w:val="TableParagraph"/>
              <w:spacing w:before="34"/>
              <w:rPr>
                <w:sz w:val="16"/>
              </w:rPr>
            </w:pPr>
          </w:p>
          <w:p w14:paraId="0F71CDDD" w14:textId="77777777" w:rsidR="008365EA" w:rsidRDefault="00EA73D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Week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5" w:type="dxa"/>
          </w:tcPr>
          <w:p w14:paraId="0F71CDDE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DF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E0" w14:textId="77777777" w:rsidR="008365EA" w:rsidRDefault="008365EA">
            <w:pPr>
              <w:pStyle w:val="TableParagraph"/>
              <w:spacing w:before="135"/>
              <w:rPr>
                <w:sz w:val="16"/>
              </w:rPr>
            </w:pPr>
          </w:p>
          <w:p w14:paraId="0F71CDE1" w14:textId="77777777" w:rsidR="008365EA" w:rsidRDefault="00EA73D7">
            <w:pPr>
              <w:pStyle w:val="TableParagraph"/>
              <w:ind w:left="134" w:right="122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Foodservice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Industry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Lodging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Industry</w:t>
            </w:r>
          </w:p>
        </w:tc>
        <w:tc>
          <w:tcPr>
            <w:tcW w:w="2557" w:type="dxa"/>
          </w:tcPr>
          <w:p w14:paraId="0F71CDE2" w14:textId="77777777" w:rsidR="008365EA" w:rsidRDefault="00EA73D7">
            <w:pPr>
              <w:pStyle w:val="TableParagraph"/>
              <w:ind w:left="109" w:right="62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kinds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operations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including commercial and non-</w:t>
            </w:r>
            <w:r>
              <w:rPr>
                <w:spacing w:val="-2"/>
                <w:sz w:val="16"/>
              </w:rPr>
              <w:t>commercial.</w:t>
            </w:r>
          </w:p>
          <w:p w14:paraId="0F71CDE3" w14:textId="77777777" w:rsidR="008365EA" w:rsidRDefault="00EA73D7">
            <w:pPr>
              <w:pStyle w:val="TableParagraph"/>
              <w:ind w:left="109" w:right="148"/>
              <w:rPr>
                <w:sz w:val="16"/>
              </w:rPr>
            </w:pPr>
            <w:r>
              <w:rPr>
                <w:sz w:val="16"/>
              </w:rPr>
              <w:t>List benefits and drawbacks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companies in the foodservice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hotel segments of the industry.</w:t>
            </w:r>
          </w:p>
          <w:p w14:paraId="0F71CDE4" w14:textId="77777777" w:rsidR="008365EA" w:rsidRDefault="00EA73D7">
            <w:pPr>
              <w:pStyle w:val="TableParagraph"/>
              <w:ind w:left="109" w:right="169"/>
              <w:jc w:val="both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functional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units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hotel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operation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explain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they relate to one another.</w:t>
            </w:r>
          </w:p>
        </w:tc>
        <w:tc>
          <w:tcPr>
            <w:tcW w:w="1050" w:type="dxa"/>
          </w:tcPr>
          <w:p w14:paraId="0F71CDE5" w14:textId="77777777" w:rsidR="008365EA" w:rsidRDefault="00EA73D7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Assignment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Graded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2180" w:type="dxa"/>
          </w:tcPr>
          <w:p w14:paraId="0F71CDE6" w14:textId="77777777" w:rsidR="008365EA" w:rsidRDefault="00EA73D7">
            <w:pPr>
              <w:pStyle w:val="TableParagraph"/>
              <w:ind w:left="106" w:right="142"/>
              <w:rPr>
                <w:sz w:val="16"/>
              </w:rPr>
            </w:pPr>
            <w:r>
              <w:rPr>
                <w:sz w:val="16"/>
              </w:rPr>
              <w:t>Review Unit 2 Material.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Blackboard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links,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pages and accompanying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handouts.</w:t>
            </w:r>
          </w:p>
          <w:p w14:paraId="0F71CDE7" w14:textId="77777777" w:rsidR="008365EA" w:rsidRDefault="00EA73D7">
            <w:pPr>
              <w:pStyle w:val="TableParagraph"/>
              <w:ind w:left="106" w:right="217"/>
              <w:rPr>
                <w:sz w:val="16"/>
              </w:rPr>
            </w:pPr>
            <w:r>
              <w:rPr>
                <w:sz w:val="16"/>
              </w:rPr>
              <w:t>Evaluate the employment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opportunities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various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sectors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hospitality/tourism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industry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discuss developing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trends.</w:t>
            </w:r>
          </w:p>
        </w:tc>
        <w:tc>
          <w:tcPr>
            <w:tcW w:w="1386" w:type="dxa"/>
          </w:tcPr>
          <w:p w14:paraId="0F71CDE8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E9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EA" w14:textId="77777777" w:rsidR="008365EA" w:rsidRDefault="008365EA">
            <w:pPr>
              <w:pStyle w:val="TableParagraph"/>
              <w:spacing w:before="135"/>
              <w:rPr>
                <w:sz w:val="16"/>
              </w:rPr>
            </w:pPr>
          </w:p>
          <w:p w14:paraId="0F71CDEB" w14:textId="77777777" w:rsidR="008365EA" w:rsidRPr="00EA73D7" w:rsidRDefault="00EA73D7">
            <w:pPr>
              <w:pStyle w:val="TableParagraph"/>
              <w:ind w:left="108"/>
              <w:rPr>
                <w:sz w:val="16"/>
                <w:lang w:val="es-ES"/>
              </w:rPr>
            </w:pPr>
            <w:r w:rsidRPr="00EA73D7">
              <w:rPr>
                <w:sz w:val="16"/>
                <w:lang w:val="es-ES"/>
              </w:rPr>
              <w:t>SLO#4,</w:t>
            </w:r>
            <w:r w:rsidRPr="00EA73D7">
              <w:rPr>
                <w:spacing w:val="-3"/>
                <w:sz w:val="16"/>
                <w:lang w:val="es-ES"/>
              </w:rPr>
              <w:t xml:space="preserve"> </w:t>
            </w:r>
            <w:r w:rsidRPr="00EA73D7">
              <w:rPr>
                <w:sz w:val="16"/>
                <w:lang w:val="es-ES"/>
              </w:rPr>
              <w:t>PLO</w:t>
            </w:r>
            <w:r w:rsidRPr="00EA73D7">
              <w:rPr>
                <w:spacing w:val="-3"/>
                <w:sz w:val="16"/>
                <w:lang w:val="es-ES"/>
              </w:rPr>
              <w:t xml:space="preserve"> </w:t>
            </w:r>
            <w:r w:rsidRPr="00EA73D7">
              <w:rPr>
                <w:sz w:val="16"/>
                <w:lang w:val="es-ES"/>
              </w:rPr>
              <w:t>#1,</w:t>
            </w:r>
            <w:r w:rsidRPr="00EA73D7">
              <w:rPr>
                <w:spacing w:val="-2"/>
                <w:sz w:val="16"/>
                <w:lang w:val="es-ES"/>
              </w:rPr>
              <w:t xml:space="preserve"> </w:t>
            </w:r>
            <w:r w:rsidRPr="00EA73D7">
              <w:rPr>
                <w:spacing w:val="-10"/>
                <w:sz w:val="16"/>
                <w:lang w:val="es-ES"/>
              </w:rPr>
              <w:t>2</w:t>
            </w:r>
          </w:p>
          <w:p w14:paraId="0F71CDEC" w14:textId="77777777" w:rsidR="008365EA" w:rsidRPr="00EA73D7" w:rsidRDefault="00EA73D7">
            <w:pPr>
              <w:pStyle w:val="TableParagraph"/>
              <w:spacing w:before="1" w:line="195" w:lineRule="exact"/>
              <w:ind w:left="108"/>
              <w:rPr>
                <w:sz w:val="16"/>
                <w:lang w:val="es-ES"/>
              </w:rPr>
            </w:pPr>
            <w:r w:rsidRPr="00EA73D7">
              <w:rPr>
                <w:sz w:val="16"/>
                <w:lang w:val="es-ES"/>
              </w:rPr>
              <w:t>SLO</w:t>
            </w:r>
            <w:r w:rsidRPr="00EA73D7">
              <w:rPr>
                <w:spacing w:val="-3"/>
                <w:sz w:val="16"/>
                <w:lang w:val="es-ES"/>
              </w:rPr>
              <w:t xml:space="preserve"> </w:t>
            </w:r>
            <w:r w:rsidRPr="00EA73D7">
              <w:rPr>
                <w:sz w:val="16"/>
                <w:lang w:val="es-ES"/>
              </w:rPr>
              <w:t>#5,</w:t>
            </w:r>
            <w:r w:rsidRPr="00EA73D7">
              <w:rPr>
                <w:spacing w:val="-1"/>
                <w:sz w:val="16"/>
                <w:lang w:val="es-ES"/>
              </w:rPr>
              <w:t xml:space="preserve"> </w:t>
            </w:r>
            <w:r w:rsidRPr="00EA73D7">
              <w:rPr>
                <w:sz w:val="16"/>
                <w:lang w:val="es-ES"/>
              </w:rPr>
              <w:t>PLO</w:t>
            </w:r>
            <w:r w:rsidRPr="00EA73D7">
              <w:rPr>
                <w:spacing w:val="-2"/>
                <w:sz w:val="16"/>
                <w:lang w:val="es-ES"/>
              </w:rPr>
              <w:t xml:space="preserve"> </w:t>
            </w:r>
            <w:r w:rsidRPr="00EA73D7">
              <w:rPr>
                <w:spacing w:val="-5"/>
                <w:sz w:val="16"/>
                <w:lang w:val="es-ES"/>
              </w:rPr>
              <w:t>#1,</w:t>
            </w:r>
          </w:p>
          <w:p w14:paraId="0F71CDED" w14:textId="77777777" w:rsidR="008365EA" w:rsidRPr="00EA73D7" w:rsidRDefault="00EA73D7">
            <w:pPr>
              <w:pStyle w:val="TableParagraph"/>
              <w:spacing w:line="194" w:lineRule="exact"/>
              <w:ind w:left="108"/>
              <w:rPr>
                <w:sz w:val="16"/>
                <w:lang w:val="es-ES"/>
              </w:rPr>
            </w:pPr>
            <w:r w:rsidRPr="00EA73D7">
              <w:rPr>
                <w:sz w:val="16"/>
                <w:lang w:val="es-ES"/>
              </w:rPr>
              <w:t xml:space="preserve">2, </w:t>
            </w:r>
            <w:r w:rsidRPr="00EA73D7">
              <w:rPr>
                <w:spacing w:val="-10"/>
                <w:sz w:val="16"/>
                <w:lang w:val="es-ES"/>
              </w:rPr>
              <w:t>4</w:t>
            </w:r>
          </w:p>
          <w:p w14:paraId="0F71CDEE" w14:textId="77777777" w:rsidR="008365EA" w:rsidRPr="00EA73D7" w:rsidRDefault="00EA73D7">
            <w:pPr>
              <w:pStyle w:val="TableParagraph"/>
              <w:spacing w:line="195" w:lineRule="exact"/>
              <w:ind w:left="108"/>
              <w:rPr>
                <w:sz w:val="16"/>
                <w:lang w:val="es-ES"/>
              </w:rPr>
            </w:pPr>
            <w:r w:rsidRPr="00EA73D7">
              <w:rPr>
                <w:sz w:val="16"/>
                <w:lang w:val="es-ES"/>
              </w:rPr>
              <w:t>SOL#6,</w:t>
            </w:r>
            <w:r w:rsidRPr="00EA73D7">
              <w:rPr>
                <w:spacing w:val="-3"/>
                <w:sz w:val="16"/>
                <w:lang w:val="es-ES"/>
              </w:rPr>
              <w:t xml:space="preserve"> </w:t>
            </w:r>
            <w:r w:rsidRPr="00EA73D7">
              <w:rPr>
                <w:sz w:val="16"/>
                <w:lang w:val="es-ES"/>
              </w:rPr>
              <w:t>PLO</w:t>
            </w:r>
            <w:r w:rsidRPr="00EA73D7">
              <w:rPr>
                <w:spacing w:val="-2"/>
                <w:sz w:val="16"/>
                <w:lang w:val="es-ES"/>
              </w:rPr>
              <w:t xml:space="preserve"> </w:t>
            </w:r>
            <w:r w:rsidRPr="00EA73D7">
              <w:rPr>
                <w:sz w:val="16"/>
                <w:lang w:val="es-ES"/>
              </w:rPr>
              <w:t>#1,</w:t>
            </w:r>
            <w:r w:rsidRPr="00EA73D7">
              <w:rPr>
                <w:spacing w:val="-2"/>
                <w:sz w:val="16"/>
                <w:lang w:val="es-ES"/>
              </w:rPr>
              <w:t xml:space="preserve"> </w:t>
            </w:r>
            <w:r w:rsidRPr="00EA73D7">
              <w:rPr>
                <w:spacing w:val="-10"/>
                <w:sz w:val="16"/>
                <w:lang w:val="es-ES"/>
              </w:rPr>
              <w:t>2</w:t>
            </w:r>
          </w:p>
        </w:tc>
        <w:tc>
          <w:tcPr>
            <w:tcW w:w="1261" w:type="dxa"/>
          </w:tcPr>
          <w:p w14:paraId="0F71CDEF" w14:textId="77777777" w:rsidR="008365EA" w:rsidRPr="00EA73D7" w:rsidRDefault="008365EA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8365EA" w14:paraId="0F71CE02" w14:textId="77777777">
        <w:trPr>
          <w:trHeight w:val="1442"/>
        </w:trPr>
        <w:tc>
          <w:tcPr>
            <w:tcW w:w="742" w:type="dxa"/>
          </w:tcPr>
          <w:p w14:paraId="0F71CDF1" w14:textId="77777777" w:rsidR="008365EA" w:rsidRPr="00EA73D7" w:rsidRDefault="008365EA">
            <w:pPr>
              <w:pStyle w:val="TableParagraph"/>
              <w:rPr>
                <w:sz w:val="16"/>
                <w:lang w:val="es-ES"/>
              </w:rPr>
            </w:pPr>
          </w:p>
          <w:p w14:paraId="0F71CDF2" w14:textId="77777777" w:rsidR="008365EA" w:rsidRPr="00EA73D7" w:rsidRDefault="008365EA">
            <w:pPr>
              <w:pStyle w:val="TableParagraph"/>
              <w:rPr>
                <w:sz w:val="16"/>
                <w:lang w:val="es-ES"/>
              </w:rPr>
            </w:pPr>
          </w:p>
          <w:p w14:paraId="0F71CDF3" w14:textId="77777777" w:rsidR="008365EA" w:rsidRPr="00EA73D7" w:rsidRDefault="008365EA">
            <w:pPr>
              <w:pStyle w:val="TableParagraph"/>
              <w:spacing w:before="34"/>
              <w:rPr>
                <w:sz w:val="16"/>
                <w:lang w:val="es-ES"/>
              </w:rPr>
            </w:pPr>
          </w:p>
          <w:p w14:paraId="0F71CDF4" w14:textId="77777777" w:rsidR="008365EA" w:rsidRDefault="00EA73D7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Week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85" w:type="dxa"/>
          </w:tcPr>
          <w:p w14:paraId="0F71CDF5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F6" w14:textId="77777777" w:rsidR="008365EA" w:rsidRDefault="008365EA">
            <w:pPr>
              <w:pStyle w:val="TableParagraph"/>
              <w:spacing w:before="35"/>
              <w:rPr>
                <w:sz w:val="16"/>
              </w:rPr>
            </w:pPr>
          </w:p>
          <w:p w14:paraId="0F71CDF7" w14:textId="77777777" w:rsidR="008365EA" w:rsidRDefault="00EA73D7">
            <w:pPr>
              <w:pStyle w:val="TableParagraph"/>
              <w:ind w:left="165" w:right="151" w:firstLine="2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Leadership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Resources</w:t>
            </w:r>
          </w:p>
        </w:tc>
        <w:tc>
          <w:tcPr>
            <w:tcW w:w="2557" w:type="dxa"/>
          </w:tcPr>
          <w:p w14:paraId="0F71CDF8" w14:textId="77777777" w:rsidR="008365EA" w:rsidRDefault="00EA73D7">
            <w:pPr>
              <w:pStyle w:val="TableParagraph"/>
              <w:ind w:left="109" w:right="62"/>
              <w:rPr>
                <w:sz w:val="16"/>
              </w:rPr>
            </w:pPr>
            <w:r>
              <w:rPr>
                <w:sz w:val="16"/>
              </w:rPr>
              <w:t>Define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customer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the hospitality/tourism industry.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Define terms pertinent to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industry.</w:t>
            </w:r>
          </w:p>
        </w:tc>
        <w:tc>
          <w:tcPr>
            <w:tcW w:w="1050" w:type="dxa"/>
          </w:tcPr>
          <w:p w14:paraId="0F71CDF9" w14:textId="77777777" w:rsidR="008365EA" w:rsidRDefault="00EA73D7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2180" w:type="dxa"/>
          </w:tcPr>
          <w:p w14:paraId="0F71CDFA" w14:textId="77777777" w:rsidR="008365EA" w:rsidRDefault="00EA73D7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Material.</w:t>
            </w:r>
          </w:p>
          <w:p w14:paraId="0F71CDFB" w14:textId="77777777" w:rsidR="008365EA" w:rsidRDefault="00EA73D7">
            <w:pPr>
              <w:pStyle w:val="TableParagraph"/>
              <w:ind w:left="106" w:right="335"/>
              <w:rPr>
                <w:sz w:val="16"/>
              </w:rPr>
            </w:pPr>
            <w:r>
              <w:rPr>
                <w:sz w:val="16"/>
              </w:rPr>
              <w:t>In-class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discussion.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applicable web pages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videos.</w:t>
            </w:r>
          </w:p>
          <w:p w14:paraId="0F71CDFC" w14:textId="77777777" w:rsidR="008365EA" w:rsidRDefault="00EA73D7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Discuss plan to address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customers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issues.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Handout on HR terms.</w:t>
            </w:r>
          </w:p>
        </w:tc>
        <w:tc>
          <w:tcPr>
            <w:tcW w:w="1386" w:type="dxa"/>
          </w:tcPr>
          <w:p w14:paraId="0F71CDFD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DFE" w14:textId="77777777" w:rsidR="008365EA" w:rsidRDefault="008365EA">
            <w:pPr>
              <w:pStyle w:val="TableParagraph"/>
              <w:spacing w:before="133"/>
              <w:rPr>
                <w:sz w:val="16"/>
              </w:rPr>
            </w:pPr>
          </w:p>
          <w:p w14:paraId="0F71CDFF" w14:textId="77777777" w:rsidR="008365EA" w:rsidRDefault="00EA73D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SLO#3,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14:paraId="0F71CE00" w14:textId="77777777" w:rsidR="008365EA" w:rsidRDefault="00EA73D7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6"/>
              </w:rPr>
              <w:t>SOL#11,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#1</w:t>
            </w:r>
          </w:p>
        </w:tc>
        <w:tc>
          <w:tcPr>
            <w:tcW w:w="1261" w:type="dxa"/>
          </w:tcPr>
          <w:p w14:paraId="0F71CE01" w14:textId="77777777" w:rsidR="008365EA" w:rsidRDefault="008365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5EA" w14:paraId="0F71CE10" w14:textId="77777777">
        <w:trPr>
          <w:trHeight w:val="1055"/>
        </w:trPr>
        <w:tc>
          <w:tcPr>
            <w:tcW w:w="742" w:type="dxa"/>
          </w:tcPr>
          <w:p w14:paraId="0F71CE03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04" w14:textId="77777777" w:rsidR="008365EA" w:rsidRDefault="008365EA">
            <w:pPr>
              <w:pStyle w:val="TableParagraph"/>
              <w:spacing w:before="37"/>
              <w:rPr>
                <w:sz w:val="16"/>
              </w:rPr>
            </w:pPr>
          </w:p>
          <w:p w14:paraId="0F71CE05" w14:textId="77777777" w:rsidR="008365EA" w:rsidRDefault="00EA73D7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Week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85" w:type="dxa"/>
          </w:tcPr>
          <w:p w14:paraId="0F71CE06" w14:textId="77777777" w:rsidR="008365EA" w:rsidRDefault="008365EA">
            <w:pPr>
              <w:pStyle w:val="TableParagraph"/>
              <w:spacing w:before="38"/>
              <w:rPr>
                <w:sz w:val="16"/>
              </w:rPr>
            </w:pPr>
          </w:p>
          <w:p w14:paraId="0F71CE07" w14:textId="77777777" w:rsidR="008365EA" w:rsidRDefault="00EA73D7">
            <w:pPr>
              <w:pStyle w:val="TableParagraph"/>
              <w:ind w:left="194" w:right="139" w:hanging="4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Overview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Industry</w:t>
            </w:r>
          </w:p>
        </w:tc>
        <w:tc>
          <w:tcPr>
            <w:tcW w:w="2557" w:type="dxa"/>
          </w:tcPr>
          <w:p w14:paraId="0F71CE08" w14:textId="77777777" w:rsidR="008365EA" w:rsidRDefault="00EA73D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importance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developing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new products and services.</w:t>
            </w:r>
          </w:p>
        </w:tc>
        <w:tc>
          <w:tcPr>
            <w:tcW w:w="1050" w:type="dxa"/>
          </w:tcPr>
          <w:p w14:paraId="0F71CE09" w14:textId="77777777" w:rsidR="008365EA" w:rsidRDefault="00EA73D7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Assignment</w:t>
            </w:r>
          </w:p>
          <w:p w14:paraId="0F71CE0A" w14:textId="77777777" w:rsidR="008365EA" w:rsidRDefault="00EA73D7">
            <w:pPr>
              <w:pStyle w:val="TableParagraph"/>
              <w:spacing w:before="193"/>
              <w:ind w:left="107"/>
              <w:rPr>
                <w:sz w:val="16"/>
              </w:rPr>
            </w:pPr>
            <w:r>
              <w:rPr>
                <w:sz w:val="16"/>
              </w:rPr>
              <w:t>Quiz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#1</w:t>
            </w:r>
          </w:p>
        </w:tc>
        <w:tc>
          <w:tcPr>
            <w:tcW w:w="2180" w:type="dxa"/>
          </w:tcPr>
          <w:p w14:paraId="0F71CE0B" w14:textId="77777777" w:rsidR="008365EA" w:rsidRDefault="00EA73D7">
            <w:pPr>
              <w:pStyle w:val="TableParagraph"/>
              <w:ind w:left="106" w:right="426"/>
              <w:rPr>
                <w:sz w:val="16"/>
              </w:rPr>
            </w:pPr>
            <w:r>
              <w:rPr>
                <w:sz w:val="16"/>
              </w:rPr>
              <w:t>Review web pages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accompanying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handouts.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speaker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Discuss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speaker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topic</w:t>
            </w:r>
          </w:p>
        </w:tc>
        <w:tc>
          <w:tcPr>
            <w:tcW w:w="1386" w:type="dxa"/>
          </w:tcPr>
          <w:p w14:paraId="0F71CE0C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0D" w14:textId="77777777" w:rsidR="008365EA" w:rsidRDefault="008365EA">
            <w:pPr>
              <w:pStyle w:val="TableParagraph"/>
              <w:spacing w:before="40"/>
              <w:rPr>
                <w:sz w:val="16"/>
              </w:rPr>
            </w:pPr>
          </w:p>
          <w:p w14:paraId="0F71CE0E" w14:textId="77777777" w:rsidR="008365EA" w:rsidRDefault="00EA73D7">
            <w:pPr>
              <w:pStyle w:val="TableParagraph"/>
              <w:ind w:right="184"/>
              <w:jc w:val="center"/>
              <w:rPr>
                <w:sz w:val="16"/>
              </w:rPr>
            </w:pPr>
            <w:r>
              <w:rPr>
                <w:sz w:val="16"/>
              </w:rPr>
              <w:t>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#5,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#4</w:t>
            </w:r>
          </w:p>
        </w:tc>
        <w:tc>
          <w:tcPr>
            <w:tcW w:w="1261" w:type="dxa"/>
          </w:tcPr>
          <w:p w14:paraId="0F71CE0F" w14:textId="77777777" w:rsidR="008365EA" w:rsidRDefault="008365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5EA" w14:paraId="0F71CE24" w14:textId="77777777">
        <w:trPr>
          <w:trHeight w:val="1759"/>
        </w:trPr>
        <w:tc>
          <w:tcPr>
            <w:tcW w:w="742" w:type="dxa"/>
          </w:tcPr>
          <w:p w14:paraId="0F71CE11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12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13" w14:textId="77777777" w:rsidR="008365EA" w:rsidRDefault="008365EA">
            <w:pPr>
              <w:pStyle w:val="TableParagraph"/>
              <w:spacing w:before="193"/>
              <w:rPr>
                <w:sz w:val="16"/>
              </w:rPr>
            </w:pPr>
          </w:p>
          <w:p w14:paraId="0F71CE14" w14:textId="77777777" w:rsidR="008365EA" w:rsidRDefault="00EA73D7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Week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85" w:type="dxa"/>
          </w:tcPr>
          <w:p w14:paraId="0F71CE15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16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17" w14:textId="77777777" w:rsidR="008365EA" w:rsidRDefault="008365EA">
            <w:pPr>
              <w:pStyle w:val="TableParagraph"/>
              <w:spacing w:before="97"/>
              <w:rPr>
                <w:sz w:val="16"/>
              </w:rPr>
            </w:pPr>
          </w:p>
          <w:p w14:paraId="0F71CE18" w14:textId="77777777" w:rsidR="008365EA" w:rsidRDefault="00EA73D7">
            <w:pPr>
              <w:pStyle w:val="TableParagraph"/>
              <w:ind w:left="273" w:right="261" w:firstLine="4"/>
              <w:rPr>
                <w:sz w:val="16"/>
              </w:rPr>
            </w:pPr>
            <w:r>
              <w:rPr>
                <w:spacing w:val="-2"/>
                <w:sz w:val="16"/>
              </w:rPr>
              <w:t>Tourism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Industry</w:t>
            </w:r>
          </w:p>
        </w:tc>
        <w:tc>
          <w:tcPr>
            <w:tcW w:w="2557" w:type="dxa"/>
          </w:tcPr>
          <w:p w14:paraId="0F71CE19" w14:textId="77777777" w:rsidR="008365EA" w:rsidRDefault="00EA73D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growth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tourism and its impact on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economy.</w:t>
            </w:r>
          </w:p>
          <w:p w14:paraId="0F71CE1A" w14:textId="77777777" w:rsidR="008365EA" w:rsidRDefault="00EA73D7">
            <w:pPr>
              <w:pStyle w:val="TableParagraph"/>
              <w:spacing w:before="1"/>
              <w:ind w:left="109" w:right="62"/>
              <w:rPr>
                <w:sz w:val="16"/>
              </w:rPr>
            </w:pPr>
            <w:r>
              <w:rPr>
                <w:sz w:val="16"/>
              </w:rPr>
              <w:t>Compare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hospitality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industry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periodicals and information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contained in each.</w:t>
            </w:r>
          </w:p>
        </w:tc>
        <w:tc>
          <w:tcPr>
            <w:tcW w:w="1050" w:type="dxa"/>
          </w:tcPr>
          <w:p w14:paraId="0F71CE1B" w14:textId="77777777" w:rsidR="008365EA" w:rsidRDefault="00EA73D7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Assignment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Graded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2180" w:type="dxa"/>
          </w:tcPr>
          <w:p w14:paraId="0F71CE1C" w14:textId="77777777" w:rsidR="008365EA" w:rsidRDefault="00EA73D7">
            <w:pPr>
              <w:pStyle w:val="TableParagraph"/>
              <w:ind w:left="106" w:right="217"/>
              <w:rPr>
                <w:sz w:val="16"/>
              </w:rPr>
            </w:pPr>
            <w:r>
              <w:rPr>
                <w:sz w:val="16"/>
              </w:rPr>
              <w:t>Review Unit 4 Material.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Lecture and in-class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discussion and assignment.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Evaluate the employment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opportunities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various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sectors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hospitality/tourism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industry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discuss developing</w:t>
            </w:r>
          </w:p>
          <w:p w14:paraId="0F71CE1D" w14:textId="77777777" w:rsidR="008365EA" w:rsidRDefault="00EA73D7">
            <w:pPr>
              <w:pStyle w:val="TableParagraph"/>
              <w:spacing w:before="1" w:line="175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trends.</w:t>
            </w:r>
          </w:p>
        </w:tc>
        <w:tc>
          <w:tcPr>
            <w:tcW w:w="1386" w:type="dxa"/>
          </w:tcPr>
          <w:p w14:paraId="0F71CE1E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1F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20" w14:textId="77777777" w:rsidR="008365EA" w:rsidRDefault="008365EA">
            <w:pPr>
              <w:pStyle w:val="TableParagraph"/>
              <w:spacing w:before="97"/>
              <w:rPr>
                <w:sz w:val="16"/>
              </w:rPr>
            </w:pPr>
          </w:p>
          <w:p w14:paraId="0F71CE21" w14:textId="77777777" w:rsidR="008365EA" w:rsidRDefault="00EA73D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SOL#7,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#1,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  <w:p w14:paraId="0F71CE22" w14:textId="77777777" w:rsidR="008365EA" w:rsidRDefault="00EA73D7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SOL#9,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#3</w:t>
            </w:r>
          </w:p>
        </w:tc>
        <w:tc>
          <w:tcPr>
            <w:tcW w:w="1261" w:type="dxa"/>
          </w:tcPr>
          <w:p w14:paraId="0F71CE23" w14:textId="77777777" w:rsidR="008365EA" w:rsidRDefault="008365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5EA" w14:paraId="0F71CE2F" w14:textId="77777777">
        <w:trPr>
          <w:trHeight w:val="839"/>
        </w:trPr>
        <w:tc>
          <w:tcPr>
            <w:tcW w:w="742" w:type="dxa"/>
          </w:tcPr>
          <w:p w14:paraId="0F71CE25" w14:textId="77777777" w:rsidR="008365EA" w:rsidRDefault="008365EA">
            <w:pPr>
              <w:pStyle w:val="TableParagraph"/>
              <w:spacing w:before="122"/>
              <w:rPr>
                <w:sz w:val="16"/>
              </w:rPr>
            </w:pPr>
          </w:p>
          <w:p w14:paraId="0F71CE26" w14:textId="77777777" w:rsidR="008365EA" w:rsidRDefault="00EA73D7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Week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85" w:type="dxa"/>
          </w:tcPr>
          <w:p w14:paraId="0F71CE27" w14:textId="77777777" w:rsidR="008365EA" w:rsidRDefault="008365EA">
            <w:pPr>
              <w:pStyle w:val="TableParagraph"/>
              <w:spacing w:before="28"/>
              <w:rPr>
                <w:sz w:val="16"/>
              </w:rPr>
            </w:pPr>
          </w:p>
          <w:p w14:paraId="0F71CE28" w14:textId="77777777" w:rsidR="008365EA" w:rsidRDefault="00EA73D7">
            <w:pPr>
              <w:pStyle w:val="TableParagraph"/>
              <w:spacing w:before="1"/>
              <w:ind w:left="187" w:right="171" w:firstLine="52"/>
              <w:rPr>
                <w:sz w:val="16"/>
              </w:rPr>
            </w:pPr>
            <w:r>
              <w:rPr>
                <w:spacing w:val="-2"/>
                <w:sz w:val="16"/>
              </w:rPr>
              <w:t>Meetings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Events</w:t>
            </w:r>
          </w:p>
        </w:tc>
        <w:tc>
          <w:tcPr>
            <w:tcW w:w="2557" w:type="dxa"/>
          </w:tcPr>
          <w:p w14:paraId="0F71CE29" w14:textId="77777777" w:rsidR="008365EA" w:rsidRDefault="00EA73D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Identify professional organizations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hospitality/tourism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field,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explain their purpose.</w:t>
            </w:r>
          </w:p>
        </w:tc>
        <w:tc>
          <w:tcPr>
            <w:tcW w:w="1050" w:type="dxa"/>
          </w:tcPr>
          <w:p w14:paraId="0F71CE2A" w14:textId="77777777" w:rsidR="008365EA" w:rsidRDefault="00EA73D7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Lab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2180" w:type="dxa"/>
          </w:tcPr>
          <w:p w14:paraId="0F71CE2B" w14:textId="77777777" w:rsidR="008365EA" w:rsidRDefault="00EA73D7">
            <w:pPr>
              <w:pStyle w:val="TableParagraph"/>
              <w:ind w:left="106" w:right="217"/>
              <w:rPr>
                <w:sz w:val="16"/>
              </w:rPr>
            </w:pPr>
            <w:r>
              <w:rPr>
                <w:sz w:val="16"/>
              </w:rPr>
              <w:t>Review Unit 5 Material.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webpage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links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accompanying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handouts.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trip.</w:t>
            </w:r>
          </w:p>
        </w:tc>
        <w:tc>
          <w:tcPr>
            <w:tcW w:w="1386" w:type="dxa"/>
          </w:tcPr>
          <w:p w14:paraId="0F71CE2C" w14:textId="77777777" w:rsidR="008365EA" w:rsidRDefault="008365EA">
            <w:pPr>
              <w:pStyle w:val="TableParagraph"/>
              <w:spacing w:before="124"/>
              <w:rPr>
                <w:sz w:val="16"/>
              </w:rPr>
            </w:pPr>
          </w:p>
          <w:p w14:paraId="0F71CE2D" w14:textId="77777777" w:rsidR="008365EA" w:rsidRDefault="00EA73D7">
            <w:pPr>
              <w:pStyle w:val="TableParagraph"/>
              <w:spacing w:before="1"/>
              <w:ind w:right="25"/>
              <w:jc w:val="center"/>
              <w:rPr>
                <w:sz w:val="16"/>
              </w:rPr>
            </w:pPr>
            <w:r>
              <w:rPr>
                <w:sz w:val="16"/>
              </w:rPr>
              <w:t>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#8,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61" w:type="dxa"/>
          </w:tcPr>
          <w:p w14:paraId="0F71CE2E" w14:textId="77777777" w:rsidR="008365EA" w:rsidRDefault="008365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5EA" w14:paraId="0F71CE3F" w14:textId="77777777">
        <w:trPr>
          <w:trHeight w:val="1795"/>
        </w:trPr>
        <w:tc>
          <w:tcPr>
            <w:tcW w:w="742" w:type="dxa"/>
          </w:tcPr>
          <w:p w14:paraId="0F71CE30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31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32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33" w14:textId="77777777" w:rsidR="008365EA" w:rsidRDefault="008365EA">
            <w:pPr>
              <w:pStyle w:val="TableParagraph"/>
              <w:spacing w:before="14"/>
              <w:rPr>
                <w:sz w:val="16"/>
              </w:rPr>
            </w:pPr>
          </w:p>
          <w:p w14:paraId="0F71CE34" w14:textId="77777777" w:rsidR="008365EA" w:rsidRDefault="00EA73D7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Week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85" w:type="dxa"/>
          </w:tcPr>
          <w:p w14:paraId="0F71CE35" w14:textId="77777777" w:rsidR="008365EA" w:rsidRDefault="00EA73D7">
            <w:pPr>
              <w:pStyle w:val="TableParagraph"/>
              <w:spacing w:before="114"/>
              <w:ind w:left="131" w:right="120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Managing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Tourism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Clubs,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Parks,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Resorts,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Recreation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Marketing</w:t>
            </w:r>
          </w:p>
        </w:tc>
        <w:tc>
          <w:tcPr>
            <w:tcW w:w="2557" w:type="dxa"/>
          </w:tcPr>
          <w:p w14:paraId="0F71CE36" w14:textId="77777777" w:rsidR="008365EA" w:rsidRDefault="00EA73D7">
            <w:pPr>
              <w:pStyle w:val="TableParagraph"/>
              <w:ind w:left="109" w:right="148"/>
              <w:rPr>
                <w:sz w:val="16"/>
              </w:rPr>
            </w:pPr>
            <w:r>
              <w:rPr>
                <w:sz w:val="16"/>
              </w:rPr>
              <w:t>Observe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discuss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various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styles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hospitality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operations.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evaluation report following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scheduled field trips or speaker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presentations.</w:t>
            </w:r>
          </w:p>
        </w:tc>
        <w:tc>
          <w:tcPr>
            <w:tcW w:w="1050" w:type="dxa"/>
          </w:tcPr>
          <w:p w14:paraId="0F71CE37" w14:textId="77777777" w:rsidR="008365EA" w:rsidRDefault="00EA73D7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Graded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2180" w:type="dxa"/>
          </w:tcPr>
          <w:p w14:paraId="0F71CE38" w14:textId="77777777" w:rsidR="008365EA" w:rsidRDefault="00EA73D7">
            <w:pPr>
              <w:pStyle w:val="TableParagraph"/>
              <w:ind w:left="106" w:right="142"/>
              <w:rPr>
                <w:sz w:val="16"/>
              </w:rPr>
            </w:pPr>
            <w:r>
              <w:rPr>
                <w:sz w:val="16"/>
              </w:rPr>
              <w:t>Review Unit 6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Material.Lecture</w:t>
            </w:r>
            <w:proofErr w:type="spellEnd"/>
            <w:r>
              <w:rPr>
                <w:sz w:val="16"/>
              </w:rPr>
              <w:t xml:space="preserve"> and in-class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discussion and assignment.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Finalize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presentations</w:t>
            </w:r>
          </w:p>
        </w:tc>
        <w:tc>
          <w:tcPr>
            <w:tcW w:w="1386" w:type="dxa"/>
          </w:tcPr>
          <w:p w14:paraId="0F71CE39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3A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3B" w14:textId="77777777" w:rsidR="008365EA" w:rsidRDefault="008365EA">
            <w:pPr>
              <w:pStyle w:val="TableParagraph"/>
              <w:spacing w:before="115"/>
              <w:rPr>
                <w:sz w:val="16"/>
              </w:rPr>
            </w:pPr>
          </w:p>
          <w:p w14:paraId="0F71CE3C" w14:textId="77777777" w:rsidR="008365EA" w:rsidRDefault="00EA73D7">
            <w:pPr>
              <w:pStyle w:val="TableParagraph"/>
              <w:spacing w:before="1" w:line="195" w:lineRule="exact"/>
              <w:ind w:left="108"/>
              <w:rPr>
                <w:sz w:val="16"/>
              </w:rPr>
            </w:pPr>
            <w:r>
              <w:rPr>
                <w:sz w:val="16"/>
              </w:rPr>
              <w:t>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#10,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#2,</w:t>
            </w:r>
          </w:p>
          <w:p w14:paraId="0F71CE3D" w14:textId="77777777" w:rsidR="008365EA" w:rsidRDefault="00EA73D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4SLO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#11,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#3</w:t>
            </w:r>
          </w:p>
        </w:tc>
        <w:tc>
          <w:tcPr>
            <w:tcW w:w="1261" w:type="dxa"/>
          </w:tcPr>
          <w:p w14:paraId="0F71CE3E" w14:textId="77777777" w:rsidR="008365EA" w:rsidRDefault="008365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5EA" w14:paraId="0F71CE4D" w14:textId="77777777">
        <w:trPr>
          <w:trHeight w:val="1329"/>
        </w:trPr>
        <w:tc>
          <w:tcPr>
            <w:tcW w:w="742" w:type="dxa"/>
          </w:tcPr>
          <w:p w14:paraId="0F71CE40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41" w14:textId="77777777" w:rsidR="008365EA" w:rsidRDefault="008365EA">
            <w:pPr>
              <w:pStyle w:val="TableParagraph"/>
              <w:spacing w:before="172"/>
              <w:rPr>
                <w:sz w:val="16"/>
              </w:rPr>
            </w:pPr>
          </w:p>
          <w:p w14:paraId="0F71CE42" w14:textId="77777777" w:rsidR="008365EA" w:rsidRDefault="00EA73D7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Week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85" w:type="dxa"/>
          </w:tcPr>
          <w:p w14:paraId="0F71CE43" w14:textId="77777777" w:rsidR="008365EA" w:rsidRDefault="008365EA">
            <w:pPr>
              <w:pStyle w:val="TableParagraph"/>
              <w:spacing w:before="175"/>
              <w:rPr>
                <w:sz w:val="16"/>
              </w:rPr>
            </w:pPr>
          </w:p>
          <w:p w14:paraId="0F71CE44" w14:textId="77777777" w:rsidR="008365EA" w:rsidRDefault="00EA73D7">
            <w:pPr>
              <w:pStyle w:val="TableParagraph"/>
              <w:ind w:left="194" w:right="139" w:hanging="4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Overview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Industry</w:t>
            </w:r>
          </w:p>
        </w:tc>
        <w:tc>
          <w:tcPr>
            <w:tcW w:w="2557" w:type="dxa"/>
          </w:tcPr>
          <w:p w14:paraId="0F71CE45" w14:textId="77777777" w:rsidR="008365EA" w:rsidRDefault="00EA73D7">
            <w:pPr>
              <w:pStyle w:val="TableParagraph"/>
              <w:ind w:left="109" w:right="62"/>
              <w:rPr>
                <w:sz w:val="16"/>
              </w:rPr>
            </w:pPr>
            <w:r>
              <w:rPr>
                <w:sz w:val="16"/>
              </w:rPr>
              <w:t>Evaluate the employment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opportunities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various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sectors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the hospitality/tourism industry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discuss developing trends.</w:t>
            </w:r>
          </w:p>
        </w:tc>
        <w:tc>
          <w:tcPr>
            <w:tcW w:w="1050" w:type="dxa"/>
          </w:tcPr>
          <w:p w14:paraId="0F71CE46" w14:textId="77777777" w:rsidR="008365EA" w:rsidRDefault="00EA73D7">
            <w:pPr>
              <w:pStyle w:val="TableParagraph"/>
              <w:ind w:left="107" w:right="84"/>
              <w:rPr>
                <w:sz w:val="16"/>
              </w:rPr>
            </w:pPr>
            <w:r>
              <w:rPr>
                <w:sz w:val="16"/>
              </w:rPr>
              <w:t>Quiz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Career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Presentation</w:t>
            </w:r>
          </w:p>
        </w:tc>
        <w:tc>
          <w:tcPr>
            <w:tcW w:w="2180" w:type="dxa"/>
          </w:tcPr>
          <w:p w14:paraId="0F71CE47" w14:textId="77777777" w:rsidR="008365EA" w:rsidRDefault="00EA73D7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Discuss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presentations.</w:t>
            </w:r>
          </w:p>
        </w:tc>
        <w:tc>
          <w:tcPr>
            <w:tcW w:w="1386" w:type="dxa"/>
          </w:tcPr>
          <w:p w14:paraId="0F71CE48" w14:textId="77777777" w:rsidR="008365EA" w:rsidRDefault="008365EA">
            <w:pPr>
              <w:pStyle w:val="TableParagraph"/>
              <w:rPr>
                <w:sz w:val="16"/>
              </w:rPr>
            </w:pPr>
          </w:p>
          <w:p w14:paraId="0F71CE49" w14:textId="77777777" w:rsidR="008365EA" w:rsidRDefault="008365EA">
            <w:pPr>
              <w:pStyle w:val="TableParagraph"/>
              <w:spacing w:before="78"/>
              <w:rPr>
                <w:sz w:val="16"/>
              </w:rPr>
            </w:pPr>
          </w:p>
          <w:p w14:paraId="0F71CE4A" w14:textId="77777777" w:rsidR="008365EA" w:rsidRDefault="00EA73D7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</w:rPr>
              <w:t>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#2,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2,</w:t>
            </w:r>
          </w:p>
          <w:p w14:paraId="0F71CE4B" w14:textId="77777777" w:rsidR="008365EA" w:rsidRDefault="00EA73D7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</w:rPr>
              <w:t xml:space="preserve">3, 4,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61" w:type="dxa"/>
          </w:tcPr>
          <w:p w14:paraId="0F71CE4C" w14:textId="77777777" w:rsidR="008365EA" w:rsidRDefault="008365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71CE4E" w14:textId="77777777" w:rsidR="00EA73D7" w:rsidRDefault="00EA73D7"/>
    <w:sectPr w:rsidR="00000000">
      <w:pgSz w:w="12240" w:h="15840"/>
      <w:pgMar w:top="760" w:right="720" w:bottom="1600" w:left="720" w:header="0" w:footer="1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CE55" w14:textId="77777777" w:rsidR="00EA73D7" w:rsidRDefault="00EA73D7">
      <w:r>
        <w:separator/>
      </w:r>
    </w:p>
  </w:endnote>
  <w:endnote w:type="continuationSeparator" w:id="0">
    <w:p w14:paraId="0F71CE57" w14:textId="77777777" w:rsidR="00EA73D7" w:rsidRDefault="00EA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CE50" w14:textId="77777777" w:rsidR="008365EA" w:rsidRDefault="00EA73D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0F71CE51" wp14:editId="0F71CE52">
              <wp:simplePos x="0" y="0"/>
              <wp:positionH relativeFrom="page">
                <wp:posOffset>902004</wp:posOffset>
              </wp:positionH>
              <wp:positionV relativeFrom="page">
                <wp:posOffset>9020193</wp:posOffset>
              </wp:positionV>
              <wp:extent cx="49022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1CE55" w14:textId="77777777" w:rsidR="008365EA" w:rsidRDefault="00EA73D7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HOSP1101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1CE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10.25pt;width:38.6pt;height:10.9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" filled="f" stroked="f">
              <v:textbox inset="0,0,0,0">
                <w:txbxContent>
                  <w:p w14:paraId="0F71CE55" w14:textId="77777777" w:rsidR="008365EA" w:rsidRDefault="00EA73D7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HOSP1101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0F71CE53" wp14:editId="0F71CE54">
              <wp:simplePos x="0" y="0"/>
              <wp:positionH relativeFrom="page">
                <wp:posOffset>3816730</wp:posOffset>
              </wp:positionH>
              <wp:positionV relativeFrom="page">
                <wp:posOffset>9022848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1CE56" w14:textId="77777777" w:rsidR="008365EA" w:rsidRDefault="00EA73D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71CE53" id="Textbox 2" o:spid="_x0000_s1027" type="#_x0000_t202" style="position:absolute;margin-left:300.55pt;margin-top:710.45pt;width:12pt;height:13.0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DSdmzngAAAA&#10;DQEAAA8AAAAAAAAAAAAAAAAA7wMAAGRycy9kb3ducmV2LnhtbFBLBQYAAAAABAAEAPMAAAD8BAAA&#10;AAA=&#10;" filled="f" stroked="f">
              <v:textbox inset="0,0,0,0">
                <w:txbxContent>
                  <w:p w14:paraId="0F71CE56" w14:textId="77777777" w:rsidR="008365EA" w:rsidRDefault="00EA73D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CE51" w14:textId="77777777" w:rsidR="00EA73D7" w:rsidRDefault="00EA73D7">
      <w:r>
        <w:separator/>
      </w:r>
    </w:p>
  </w:footnote>
  <w:footnote w:type="continuationSeparator" w:id="0">
    <w:p w14:paraId="0F71CE53" w14:textId="77777777" w:rsidR="00EA73D7" w:rsidRDefault="00EA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56B9"/>
    <w:multiLevelType w:val="hybridMultilevel"/>
    <w:tmpl w:val="66D0989E"/>
    <w:lvl w:ilvl="0" w:tplc="868AC50E">
      <w:start w:val="1"/>
      <w:numFmt w:val="upperRoman"/>
      <w:lvlText w:val="%1."/>
      <w:lvlJc w:val="left"/>
      <w:pPr>
        <w:ind w:left="216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E233D"/>
        <w:spacing w:val="-1"/>
        <w:w w:val="100"/>
        <w:sz w:val="24"/>
        <w:szCs w:val="24"/>
        <w:lang w:val="en-US" w:eastAsia="en-US" w:bidi="ar-SA"/>
      </w:rPr>
    </w:lvl>
    <w:lvl w:ilvl="1" w:tplc="21FE62AC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2" w:tplc="D7CE9DE6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18E09DB8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4" w:tplc="2F7E4252">
      <w:numFmt w:val="bullet"/>
      <w:lvlText w:val="•"/>
      <w:lvlJc w:val="left"/>
      <w:pPr>
        <w:ind w:left="5616" w:hanging="720"/>
      </w:pPr>
      <w:rPr>
        <w:rFonts w:hint="default"/>
        <w:lang w:val="en-US" w:eastAsia="en-US" w:bidi="ar-SA"/>
      </w:rPr>
    </w:lvl>
    <w:lvl w:ilvl="5" w:tplc="8E68C6B6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6" w:tplc="ADCCEF9C">
      <w:numFmt w:val="bullet"/>
      <w:lvlText w:val="•"/>
      <w:lvlJc w:val="left"/>
      <w:pPr>
        <w:ind w:left="7344" w:hanging="720"/>
      </w:pPr>
      <w:rPr>
        <w:rFonts w:hint="default"/>
        <w:lang w:val="en-US" w:eastAsia="en-US" w:bidi="ar-SA"/>
      </w:rPr>
    </w:lvl>
    <w:lvl w:ilvl="7" w:tplc="EF3A36A8"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  <w:lvl w:ilvl="8" w:tplc="432A2E26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64D6F1A"/>
    <w:multiLevelType w:val="hybridMultilevel"/>
    <w:tmpl w:val="27008B50"/>
    <w:lvl w:ilvl="0" w:tplc="FD5C64B0">
      <w:start w:val="1"/>
      <w:numFmt w:val="decimal"/>
      <w:lvlText w:val="%1."/>
      <w:lvlJc w:val="left"/>
      <w:pPr>
        <w:ind w:left="216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E233D"/>
        <w:spacing w:val="0"/>
        <w:w w:val="100"/>
        <w:sz w:val="24"/>
        <w:szCs w:val="24"/>
        <w:lang w:val="en-US" w:eastAsia="en-US" w:bidi="ar-SA"/>
      </w:rPr>
    </w:lvl>
    <w:lvl w:ilvl="1" w:tplc="35F8D3F0">
      <w:start w:val="1"/>
      <w:numFmt w:val="decimal"/>
      <w:lvlText w:val="%2."/>
      <w:lvlJc w:val="left"/>
      <w:pPr>
        <w:ind w:left="1800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E233D"/>
        <w:spacing w:val="0"/>
        <w:w w:val="100"/>
        <w:sz w:val="24"/>
        <w:szCs w:val="24"/>
        <w:lang w:val="en-US" w:eastAsia="en-US" w:bidi="ar-SA"/>
      </w:rPr>
    </w:lvl>
    <w:lvl w:ilvl="2" w:tplc="22C2D324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E233D"/>
        <w:spacing w:val="0"/>
        <w:w w:val="100"/>
        <w:sz w:val="24"/>
        <w:szCs w:val="24"/>
        <w:lang w:val="en-US" w:eastAsia="en-US" w:bidi="ar-SA"/>
      </w:rPr>
    </w:lvl>
    <w:lvl w:ilvl="3" w:tplc="852EC762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4" w:tplc="9D684064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949C97F0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7BECA80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1462760E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  <w:lvl w:ilvl="8" w:tplc="70CA56D2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</w:abstractNum>
  <w:num w:numId="1" w16cid:durableId="240912149">
    <w:abstractNumId w:val="0"/>
  </w:num>
  <w:num w:numId="2" w16cid:durableId="145918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flgku9XPQY8v2WWzjofHU27DaTqSmow2S/rUFkMG1orv7SfrRC+hUnfUHValNb/TblAPtw1DQ6N4tR+NCISyQQ==" w:salt="/5ikWO3/0B/7JiHgZGgeN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5EA"/>
    <w:rsid w:val="004D5BD2"/>
    <w:rsid w:val="008365EA"/>
    <w:rsid w:val="00EA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1CD6C"/>
  <w15:docId w15:val="{8A7E4622-E50B-421D-8FA8-782DED90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4493" w:right="1498" w:hanging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CAF9D-E509-4631-960A-F832A56D6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73AC78-B16F-436C-B75E-82962D3C4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85DBB-19A2-42C9-AE86-B1FF61220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7484</Characters>
  <Application>Microsoft Office Word</Application>
  <DocSecurity>8</DocSecurity>
  <Lines>62</Lines>
  <Paragraphs>17</Paragraphs>
  <ScaleCrop>false</ScaleCrop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Gretchen Friend</dc:creator>
  <cp:lastModifiedBy>Jeff Akers</cp:lastModifiedBy>
  <cp:revision>2</cp:revision>
  <dcterms:created xsi:type="dcterms:W3CDTF">2026-05-16T11:14:00Z</dcterms:created>
  <dcterms:modified xsi:type="dcterms:W3CDTF">2026-05-16T17:51:00Z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