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49C6" w14:textId="322B525F" w:rsidR="00F16769" w:rsidRDefault="00224FAA" w:rsidP="00F16769">
      <w:pPr>
        <w:pStyle w:val="Heading1"/>
        <w:ind w:left="0" w:firstLine="0"/>
        <w:contextualSpacing/>
        <w:rPr>
          <w:spacing w:val="-2"/>
        </w:rPr>
      </w:pPr>
      <w:r>
        <w:rPr>
          <w:noProof/>
        </w:rPr>
        <w:drawing>
          <wp:anchor distT="0" distB="0" distL="114300" distR="114300" simplePos="0" relativeHeight="251658240" behindDoc="1" locked="0" layoutInCell="1" allowOverlap="1" wp14:anchorId="656AE2EE" wp14:editId="1F9FE62B">
            <wp:simplePos x="0" y="0"/>
            <wp:positionH relativeFrom="column">
              <wp:posOffset>12700</wp:posOffset>
            </wp:positionH>
            <wp:positionV relativeFrom="paragraph">
              <wp:posOffset>3810</wp:posOffset>
            </wp:positionV>
            <wp:extent cx="1673225" cy="816610"/>
            <wp:effectExtent l="0" t="0" r="3175" b="2540"/>
            <wp:wrapTight wrapText="bothSides">
              <wp:wrapPolygon edited="0">
                <wp:start x="0" y="0"/>
                <wp:lineTo x="0" y="21163"/>
                <wp:lineTo x="21395" y="21163"/>
                <wp:lineTo x="21395" y="0"/>
                <wp:lineTo x="0" y="0"/>
              </wp:wrapPolygon>
            </wp:wrapTight>
            <wp:docPr id="145152005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0052" name="Picture 1" descr="Columbus State Community College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828"/>
                    <a:stretch/>
                  </pic:blipFill>
                  <pic:spPr bwMode="auto">
                    <a:xfrm>
                      <a:off x="0" y="0"/>
                      <a:ext cx="16732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6769">
        <w:rPr>
          <w:spacing w:val="-2"/>
        </w:rPr>
        <w:t xml:space="preserve">     Columbus State Community College</w:t>
      </w:r>
    </w:p>
    <w:p w14:paraId="03EB6F17" w14:textId="3E91490B" w:rsidR="00F16769" w:rsidRDefault="00F16769" w:rsidP="00F16769">
      <w:pPr>
        <w:pStyle w:val="Heading1"/>
        <w:ind w:left="0" w:firstLine="0"/>
        <w:contextualSpacing/>
        <w:rPr>
          <w:spacing w:val="-2"/>
        </w:rPr>
      </w:pPr>
      <w:r>
        <w:rPr>
          <w:spacing w:val="-2"/>
        </w:rPr>
        <w:t xml:space="preserve">     Business and Engineering Technologies Division</w:t>
      </w:r>
    </w:p>
    <w:p w14:paraId="5264DCCC" w14:textId="014CED44" w:rsidR="00F16769" w:rsidRDefault="00F16769" w:rsidP="00F16769">
      <w:pPr>
        <w:pStyle w:val="Heading1"/>
        <w:ind w:left="0" w:firstLine="0"/>
        <w:contextualSpacing/>
        <w:rPr>
          <w:spacing w:val="-2"/>
        </w:rPr>
      </w:pPr>
      <w:r>
        <w:rPr>
          <w:spacing w:val="-2"/>
        </w:rPr>
        <w:t xml:space="preserve">     Design, Construction, and Trades Department</w:t>
      </w:r>
    </w:p>
    <w:p w14:paraId="16943FD2" w14:textId="4F9C6F20" w:rsidR="00F16769" w:rsidRDefault="00F16769" w:rsidP="00F16769">
      <w:pPr>
        <w:pStyle w:val="Heading1"/>
        <w:ind w:left="0" w:firstLine="0"/>
        <w:contextualSpacing/>
        <w:rPr>
          <w:spacing w:val="-2"/>
        </w:rPr>
      </w:pPr>
      <w:r>
        <w:rPr>
          <w:spacing w:val="-2"/>
        </w:rPr>
        <w:t xml:space="preserve">     Landscape Design and Management Program</w:t>
      </w:r>
    </w:p>
    <w:p w14:paraId="5FCDCE9B" w14:textId="77777777" w:rsidR="00182006" w:rsidRDefault="00182006" w:rsidP="001E4620">
      <w:pPr>
        <w:contextualSpacing/>
        <w:rPr>
          <w:b/>
          <w:sz w:val="24"/>
        </w:rPr>
      </w:pPr>
    </w:p>
    <w:p w14:paraId="261F5DA6" w14:textId="57CC9DC7" w:rsidR="00B42DD7" w:rsidRDefault="00F16769" w:rsidP="001E4620">
      <w:pPr>
        <w:contextualSpacing/>
        <w:rPr>
          <w:b/>
          <w:spacing w:val="-2"/>
          <w:sz w:val="24"/>
        </w:rPr>
      </w:pPr>
      <w:r>
        <w:rPr>
          <w:b/>
          <w:sz w:val="24"/>
        </w:rPr>
        <w:t>C</w:t>
      </w:r>
      <w:r w:rsidR="004B14B0">
        <w:rPr>
          <w:b/>
          <w:sz w:val="24"/>
        </w:rPr>
        <w:t>OURSE</w:t>
      </w:r>
      <w:r w:rsidR="004B14B0">
        <w:rPr>
          <w:b/>
          <w:spacing w:val="-2"/>
          <w:sz w:val="24"/>
        </w:rPr>
        <w:t xml:space="preserve"> NUMBER:</w:t>
      </w:r>
      <w:r w:rsidR="00064492">
        <w:rPr>
          <w:b/>
          <w:spacing w:val="-2"/>
          <w:sz w:val="24"/>
        </w:rPr>
        <w:t xml:space="preserve"> </w:t>
      </w:r>
      <w:r w:rsidR="007223AF" w:rsidRPr="006432BB">
        <w:rPr>
          <w:bCs/>
          <w:spacing w:val="-2"/>
          <w:sz w:val="24"/>
        </w:rPr>
        <w:t>HORT 2530</w:t>
      </w:r>
    </w:p>
    <w:p w14:paraId="61CB26B4" w14:textId="77777777" w:rsidR="00F16769" w:rsidRDefault="00F16769" w:rsidP="001E4620">
      <w:pPr>
        <w:contextualSpacing/>
        <w:rPr>
          <w:b/>
          <w:sz w:val="24"/>
        </w:rPr>
      </w:pPr>
    </w:p>
    <w:p w14:paraId="261F5DA8" w14:textId="6DB2C2CA" w:rsidR="00B42DD7" w:rsidRPr="00064492" w:rsidRDefault="004B14B0" w:rsidP="001E4620">
      <w:pPr>
        <w:contextualSpacing/>
        <w:rPr>
          <w:bCs/>
          <w:sz w:val="24"/>
        </w:rPr>
      </w:pPr>
      <w:r>
        <w:rPr>
          <w:b/>
          <w:sz w:val="24"/>
        </w:rPr>
        <w:t>COURSE</w:t>
      </w:r>
      <w:r>
        <w:rPr>
          <w:b/>
          <w:spacing w:val="-2"/>
          <w:sz w:val="24"/>
        </w:rPr>
        <w:t xml:space="preserve"> TITLE:</w:t>
      </w:r>
      <w:r w:rsidR="00064492">
        <w:rPr>
          <w:b/>
          <w:spacing w:val="-2"/>
          <w:sz w:val="24"/>
        </w:rPr>
        <w:t xml:space="preserve"> </w:t>
      </w:r>
      <w:r w:rsidR="00477225">
        <w:rPr>
          <w:b/>
          <w:spacing w:val="-2"/>
          <w:sz w:val="24"/>
        </w:rPr>
        <w:t xml:space="preserve"> </w:t>
      </w:r>
      <w:r w:rsidR="00477225" w:rsidRPr="00477225">
        <w:rPr>
          <w:rFonts w:cs="Arial"/>
          <w:bCs/>
          <w:sz w:val="24"/>
          <w:szCs w:val="24"/>
        </w:rPr>
        <w:t>Herbaceous Plants</w:t>
      </w:r>
    </w:p>
    <w:p w14:paraId="60A26331" w14:textId="77777777" w:rsidR="00B43378" w:rsidRDefault="00B43378" w:rsidP="001E4620">
      <w:pPr>
        <w:tabs>
          <w:tab w:val="left" w:pos="5399"/>
        </w:tabs>
        <w:contextualSpacing/>
        <w:rPr>
          <w:b/>
          <w:spacing w:val="-2"/>
          <w:sz w:val="24"/>
        </w:rPr>
      </w:pPr>
    </w:p>
    <w:p w14:paraId="261F5DA9" w14:textId="53578BFE" w:rsidR="00B42DD7" w:rsidRDefault="004B14B0" w:rsidP="001E4620">
      <w:pPr>
        <w:tabs>
          <w:tab w:val="left" w:pos="5399"/>
        </w:tabs>
        <w:contextualSpacing/>
        <w:rPr>
          <w:b/>
          <w:sz w:val="24"/>
        </w:rPr>
      </w:pPr>
      <w:r>
        <w:rPr>
          <w:b/>
          <w:spacing w:val="-2"/>
          <w:sz w:val="24"/>
        </w:rPr>
        <w:t>INSTRUCTOR:</w:t>
      </w:r>
      <w:r>
        <w:rPr>
          <w:b/>
          <w:sz w:val="24"/>
        </w:rPr>
        <w:tab/>
      </w:r>
      <w:r>
        <w:rPr>
          <w:b/>
          <w:spacing w:val="-2"/>
          <w:sz w:val="24"/>
        </w:rPr>
        <w:t>CONTACT:</w:t>
      </w:r>
    </w:p>
    <w:p w14:paraId="12DBD049" w14:textId="77777777" w:rsidR="00B43378" w:rsidRDefault="00B43378" w:rsidP="001E4620">
      <w:pPr>
        <w:tabs>
          <w:tab w:val="left" w:pos="1799"/>
          <w:tab w:val="left" w:pos="5399"/>
        </w:tabs>
        <w:contextualSpacing/>
        <w:rPr>
          <w:b/>
          <w:spacing w:val="-2"/>
          <w:sz w:val="24"/>
        </w:rPr>
      </w:pPr>
    </w:p>
    <w:p w14:paraId="1CD3E114" w14:textId="572E2723" w:rsidR="005308B5" w:rsidRDefault="004B14B0" w:rsidP="001E4620">
      <w:pPr>
        <w:tabs>
          <w:tab w:val="left" w:pos="1799"/>
          <w:tab w:val="left" w:pos="5399"/>
        </w:tabs>
        <w:contextualSpacing/>
        <w:rPr>
          <w:b/>
          <w:sz w:val="24"/>
        </w:rPr>
      </w:pPr>
      <w:r>
        <w:rPr>
          <w:b/>
          <w:spacing w:val="-2"/>
          <w:sz w:val="24"/>
        </w:rPr>
        <w:t>CREDITS:</w:t>
      </w:r>
      <w:r w:rsidR="006432BB">
        <w:rPr>
          <w:b/>
          <w:spacing w:val="-2"/>
          <w:sz w:val="24"/>
        </w:rPr>
        <w:t xml:space="preserve"> </w:t>
      </w:r>
      <w:r w:rsidR="006432BB" w:rsidRPr="006432BB">
        <w:rPr>
          <w:bCs/>
          <w:spacing w:val="-2"/>
          <w:sz w:val="24"/>
        </w:rPr>
        <w:t>3</w:t>
      </w:r>
      <w:r>
        <w:rPr>
          <w:b/>
          <w:sz w:val="24"/>
        </w:rPr>
        <w:tab/>
      </w:r>
      <w:r w:rsidR="005308B5">
        <w:rPr>
          <w:b/>
          <w:sz w:val="24"/>
        </w:rPr>
        <w:tab/>
      </w:r>
      <w:r>
        <w:rPr>
          <w:b/>
          <w:sz w:val="24"/>
        </w:rPr>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r>
        <w:rPr>
          <w:b/>
          <w:sz w:val="24"/>
        </w:rPr>
        <w:tab/>
      </w:r>
      <w:r w:rsidR="00905345" w:rsidRPr="006432BB">
        <w:rPr>
          <w:bCs/>
          <w:sz w:val="24"/>
        </w:rPr>
        <w:t xml:space="preserve"> </w:t>
      </w:r>
      <w:r w:rsidR="006432BB" w:rsidRPr="006432BB">
        <w:rPr>
          <w:bCs/>
          <w:sz w:val="24"/>
        </w:rPr>
        <w:t>1.5(LECT) 4.5(LAB)</w:t>
      </w:r>
    </w:p>
    <w:p w14:paraId="32152575" w14:textId="77777777" w:rsidR="005308B5" w:rsidRDefault="005308B5" w:rsidP="001E4620">
      <w:pPr>
        <w:tabs>
          <w:tab w:val="left" w:pos="1799"/>
          <w:tab w:val="left" w:pos="5399"/>
        </w:tabs>
        <w:contextualSpacing/>
        <w:rPr>
          <w:b/>
          <w:sz w:val="24"/>
        </w:rPr>
      </w:pPr>
    </w:p>
    <w:p w14:paraId="261F5DAA" w14:textId="127099F9" w:rsidR="00B42DD7" w:rsidRDefault="004B14B0" w:rsidP="001E4620">
      <w:pPr>
        <w:tabs>
          <w:tab w:val="left" w:pos="1799"/>
          <w:tab w:val="left" w:pos="5399"/>
        </w:tabs>
        <w:contextualSpacing/>
        <w:rPr>
          <w:b/>
          <w:sz w:val="24"/>
        </w:rPr>
      </w:pPr>
      <w:r>
        <w:rPr>
          <w:b/>
          <w:spacing w:val="-2"/>
          <w:sz w:val="24"/>
        </w:rPr>
        <w:t>PREREQUISITES:</w:t>
      </w:r>
      <w:r w:rsidR="006432BB">
        <w:rPr>
          <w:b/>
          <w:spacing w:val="-2"/>
          <w:sz w:val="24"/>
        </w:rPr>
        <w:t xml:space="preserve"> </w:t>
      </w:r>
      <w:r w:rsidR="006432BB" w:rsidRPr="006432BB">
        <w:rPr>
          <w:bCs/>
          <w:spacing w:val="-2"/>
          <w:sz w:val="24"/>
        </w:rPr>
        <w:t>HORT 1130</w:t>
      </w:r>
    </w:p>
    <w:p w14:paraId="261F5DAC" w14:textId="77777777" w:rsidR="00B42DD7" w:rsidRDefault="00B42DD7" w:rsidP="001E4620">
      <w:pPr>
        <w:pStyle w:val="BodyText"/>
        <w:ind w:left="0" w:firstLine="0"/>
        <w:contextualSpacing/>
      </w:pPr>
    </w:p>
    <w:p w14:paraId="261F5DAD" w14:textId="726FE7C4" w:rsidR="00B42DD7" w:rsidRDefault="004B14B0" w:rsidP="001E4620">
      <w:pPr>
        <w:contextualSpacing/>
        <w:rPr>
          <w:b/>
          <w:sz w:val="24"/>
        </w:rPr>
      </w:pPr>
      <w:r>
        <w:rPr>
          <w:b/>
          <w:sz w:val="24"/>
        </w:rPr>
        <w:t>DESCRIPTION</w:t>
      </w:r>
      <w:r>
        <w:rPr>
          <w:b/>
          <w:spacing w:val="-6"/>
          <w:sz w:val="24"/>
        </w:rPr>
        <w:t xml:space="preserve"> </w:t>
      </w:r>
      <w:r>
        <w:rPr>
          <w:b/>
          <w:sz w:val="24"/>
        </w:rPr>
        <w:t>OF</w:t>
      </w:r>
      <w:r>
        <w:rPr>
          <w:b/>
          <w:spacing w:val="-1"/>
          <w:sz w:val="24"/>
        </w:rPr>
        <w:t xml:space="preserve"> </w:t>
      </w:r>
      <w:r>
        <w:rPr>
          <w:b/>
          <w:sz w:val="24"/>
        </w:rPr>
        <w:t>COURSE</w:t>
      </w:r>
      <w:r w:rsidR="00B1551D">
        <w:rPr>
          <w:b/>
          <w:sz w:val="24"/>
        </w:rPr>
        <w:t>:</w:t>
      </w:r>
      <w:r>
        <w:rPr>
          <w:b/>
          <w:sz w:val="24"/>
        </w:rPr>
        <w:t xml:space="preserve"> </w:t>
      </w:r>
    </w:p>
    <w:p w14:paraId="17263C50" w14:textId="77777777" w:rsidR="006432BB" w:rsidRPr="006432BB" w:rsidRDefault="006432BB" w:rsidP="006432BB">
      <w:pPr>
        <w:widowControl/>
        <w:adjustRightInd w:val="0"/>
        <w:rPr>
          <w:rFonts w:asciiTheme="minorHAnsi" w:eastAsiaTheme="minorHAnsi" w:hAnsiTheme="minorHAnsi" w:cstheme="minorHAnsi"/>
          <w:sz w:val="24"/>
          <w:szCs w:val="24"/>
        </w:rPr>
      </w:pPr>
      <w:r w:rsidRPr="006432BB">
        <w:rPr>
          <w:rFonts w:asciiTheme="minorHAnsi" w:eastAsiaTheme="minorHAnsi" w:hAnsiTheme="minorHAnsi" w:cstheme="minorHAnsi"/>
          <w:sz w:val="24"/>
          <w:szCs w:val="24"/>
        </w:rPr>
        <w:t>This course will study the identification parameters, landscape features, and growing conditions of</w:t>
      </w:r>
    </w:p>
    <w:p w14:paraId="261F5DB0" w14:textId="30E48887" w:rsidR="00B42DD7" w:rsidRPr="006432BB" w:rsidRDefault="006432BB" w:rsidP="006432BB">
      <w:pPr>
        <w:pStyle w:val="BodyText"/>
        <w:ind w:left="0" w:firstLine="0"/>
        <w:contextualSpacing/>
        <w:rPr>
          <w:rFonts w:asciiTheme="minorHAnsi" w:eastAsiaTheme="minorHAnsi" w:hAnsiTheme="minorHAnsi" w:cstheme="minorHAnsi"/>
          <w:b w:val="0"/>
          <w:bCs w:val="0"/>
        </w:rPr>
      </w:pPr>
      <w:r w:rsidRPr="006432BB">
        <w:rPr>
          <w:rFonts w:asciiTheme="minorHAnsi" w:eastAsiaTheme="minorHAnsi" w:hAnsiTheme="minorHAnsi" w:cstheme="minorHAnsi"/>
          <w:b w:val="0"/>
          <w:bCs w:val="0"/>
        </w:rPr>
        <w:t>herbaceous flowering plants. Additional material will include the design of perennial gardens.</w:t>
      </w:r>
    </w:p>
    <w:p w14:paraId="73B07D69" w14:textId="77777777" w:rsidR="006432BB" w:rsidRDefault="006432BB" w:rsidP="006432BB">
      <w:pPr>
        <w:pStyle w:val="BodyText"/>
        <w:ind w:left="0" w:firstLine="0"/>
        <w:contextualSpacing/>
      </w:pPr>
    </w:p>
    <w:p w14:paraId="261F5DB1" w14:textId="320EE5B8" w:rsidR="00B42DD7" w:rsidRDefault="004B14B0" w:rsidP="001E4620">
      <w:pPr>
        <w:contextualSpacing/>
        <w:rPr>
          <w:b/>
          <w:i/>
          <w:sz w:val="24"/>
        </w:rPr>
      </w:pPr>
      <w:r>
        <w:rPr>
          <w:b/>
          <w:sz w:val="24"/>
        </w:rPr>
        <w:t>COURSE</w:t>
      </w:r>
      <w:r>
        <w:rPr>
          <w:b/>
          <w:spacing w:val="-4"/>
          <w:sz w:val="24"/>
        </w:rPr>
        <w:t xml:space="preserve"> </w:t>
      </w:r>
      <w:r>
        <w:rPr>
          <w:b/>
          <w:sz w:val="24"/>
        </w:rPr>
        <w:t>STUDENT LEARNING</w:t>
      </w:r>
      <w:r>
        <w:rPr>
          <w:b/>
          <w:spacing w:val="-4"/>
          <w:sz w:val="24"/>
        </w:rPr>
        <w:t xml:space="preserve"> </w:t>
      </w:r>
      <w:r>
        <w:rPr>
          <w:b/>
          <w:sz w:val="24"/>
        </w:rPr>
        <w:t>OUTCOMES</w:t>
      </w:r>
      <w:r w:rsidR="00B1551D">
        <w:rPr>
          <w:b/>
          <w:sz w:val="24"/>
        </w:rPr>
        <w:t>:</w:t>
      </w:r>
      <w:r>
        <w:rPr>
          <w:b/>
          <w:spacing w:val="-2"/>
          <w:sz w:val="24"/>
        </w:rPr>
        <w:t xml:space="preserve"> </w:t>
      </w:r>
    </w:p>
    <w:p w14:paraId="4C010351" w14:textId="77777777" w:rsidR="006C5809" w:rsidRDefault="006C5809" w:rsidP="006C5809">
      <w:pPr>
        <w:widowControl/>
        <w:numPr>
          <w:ilvl w:val="0"/>
          <w:numId w:val="22"/>
        </w:numPr>
        <w:autoSpaceDE/>
        <w:autoSpaceDN/>
        <w:rPr>
          <w:rFonts w:cs="Arial"/>
        </w:rPr>
      </w:pPr>
      <w:r w:rsidRPr="005F5B60">
        <w:rPr>
          <w:rFonts w:cs="Arial"/>
        </w:rPr>
        <w:t xml:space="preserve">Identify the different plant types that are classified as herbaceous </w:t>
      </w:r>
      <w:r>
        <w:rPr>
          <w:rFonts w:cs="Arial"/>
        </w:rPr>
        <w:t>plants and their morphology with respect to leaf, flower, inflorescence, seed and fruit.</w:t>
      </w:r>
    </w:p>
    <w:p w14:paraId="5DE911DE" w14:textId="77777777" w:rsidR="006C5809" w:rsidRDefault="006C5809" w:rsidP="006C5809">
      <w:pPr>
        <w:widowControl/>
        <w:numPr>
          <w:ilvl w:val="0"/>
          <w:numId w:val="22"/>
        </w:numPr>
        <w:autoSpaceDE/>
        <w:autoSpaceDN/>
        <w:rPr>
          <w:rFonts w:cs="Arial"/>
        </w:rPr>
      </w:pPr>
      <w:r>
        <w:rPr>
          <w:rFonts w:cs="Arial"/>
        </w:rPr>
        <w:t>Describe the growth patterns of herbaceous plants and how this relates to their use in design:  bloom time, mature size, dormancy issues, sun/shade requirements, water issues, space requirements (spacing) and aesthetic qualities.</w:t>
      </w:r>
    </w:p>
    <w:p w14:paraId="515F4A83" w14:textId="77777777" w:rsidR="006C5809" w:rsidRDefault="006C5809" w:rsidP="006C5809">
      <w:pPr>
        <w:widowControl/>
        <w:numPr>
          <w:ilvl w:val="0"/>
          <w:numId w:val="22"/>
        </w:numPr>
        <w:autoSpaceDE/>
        <w:autoSpaceDN/>
        <w:rPr>
          <w:rFonts w:cs="Arial"/>
        </w:rPr>
      </w:pPr>
      <w:r>
        <w:rPr>
          <w:rFonts w:cs="Arial"/>
        </w:rPr>
        <w:t>List the assets and liabilities of different herbaceous plant types and how they can be incorporated in landscape design.</w:t>
      </w:r>
    </w:p>
    <w:p w14:paraId="4FBA6DC3" w14:textId="77777777" w:rsidR="006C5809" w:rsidRDefault="006C5809" w:rsidP="006C5809">
      <w:pPr>
        <w:widowControl/>
        <w:numPr>
          <w:ilvl w:val="0"/>
          <w:numId w:val="22"/>
        </w:numPr>
        <w:autoSpaceDE/>
        <w:autoSpaceDN/>
        <w:rPr>
          <w:rFonts w:cs="Arial"/>
        </w:rPr>
      </w:pPr>
      <w:r w:rsidRPr="00266F64">
        <w:rPr>
          <w:rFonts w:cs="Arial"/>
        </w:rPr>
        <w:t xml:space="preserve">Become familiar with how herbaceous plants are maintained. </w:t>
      </w:r>
    </w:p>
    <w:p w14:paraId="3E11BA71" w14:textId="77777777" w:rsidR="006C5809" w:rsidRPr="00266F64" w:rsidRDefault="006C5809" w:rsidP="006C5809">
      <w:pPr>
        <w:widowControl/>
        <w:numPr>
          <w:ilvl w:val="0"/>
          <w:numId w:val="22"/>
        </w:numPr>
        <w:autoSpaceDE/>
        <w:autoSpaceDN/>
        <w:rPr>
          <w:rFonts w:cs="Arial"/>
        </w:rPr>
      </w:pPr>
      <w:r w:rsidRPr="00266F64">
        <w:rPr>
          <w:rFonts w:cs="Arial"/>
        </w:rPr>
        <w:t>Understand where herbaceous plants originated and how that affects the requirements of herbaceous plants for different soil types, soil moisture and soil fertility.</w:t>
      </w:r>
    </w:p>
    <w:p w14:paraId="0EFD076A" w14:textId="77777777" w:rsidR="006C5809" w:rsidRDefault="006C5809" w:rsidP="006C5809">
      <w:pPr>
        <w:widowControl/>
        <w:numPr>
          <w:ilvl w:val="0"/>
          <w:numId w:val="22"/>
        </w:numPr>
        <w:autoSpaceDE/>
        <w:autoSpaceDN/>
        <w:rPr>
          <w:rFonts w:cs="Arial"/>
        </w:rPr>
      </w:pPr>
      <w:r>
        <w:rPr>
          <w:rFonts w:cs="Arial"/>
        </w:rPr>
        <w:t>Learn the</w:t>
      </w:r>
      <w:r w:rsidRPr="0036295D">
        <w:rPr>
          <w:rFonts w:cs="Arial"/>
        </w:rPr>
        <w:t xml:space="preserve"> correct </w:t>
      </w:r>
      <w:r>
        <w:rPr>
          <w:rFonts w:cs="Arial"/>
        </w:rPr>
        <w:t xml:space="preserve">scientific </w:t>
      </w:r>
      <w:r w:rsidRPr="0036295D">
        <w:rPr>
          <w:rFonts w:cs="Arial"/>
        </w:rPr>
        <w:t>naming procedures</w:t>
      </w:r>
      <w:r>
        <w:rPr>
          <w:rFonts w:cs="Arial"/>
        </w:rPr>
        <w:t xml:space="preserve"> for herbaceous plant material</w:t>
      </w:r>
      <w:r w:rsidRPr="0036295D">
        <w:rPr>
          <w:rFonts w:cs="Arial"/>
        </w:rPr>
        <w:t>.</w:t>
      </w:r>
    </w:p>
    <w:p w14:paraId="4C40BDA8" w14:textId="77777777" w:rsidR="006C5809" w:rsidRDefault="006C5809" w:rsidP="00AF031C">
      <w:pPr>
        <w:contextualSpacing/>
        <w:rPr>
          <w:b/>
          <w:sz w:val="24"/>
        </w:rPr>
      </w:pPr>
    </w:p>
    <w:p w14:paraId="261F5DB7" w14:textId="76419010" w:rsidR="00B42DD7" w:rsidRDefault="004B14B0" w:rsidP="00AF031C">
      <w:pPr>
        <w:contextualSpacing/>
      </w:pPr>
      <w:r>
        <w:rPr>
          <w:b/>
          <w:sz w:val="24"/>
        </w:rPr>
        <w:t>PROGRAM</w:t>
      </w:r>
      <w:r>
        <w:rPr>
          <w:b/>
          <w:spacing w:val="-3"/>
          <w:sz w:val="24"/>
        </w:rPr>
        <w:t xml:space="preserve"> </w:t>
      </w:r>
      <w:r>
        <w:rPr>
          <w:b/>
          <w:sz w:val="24"/>
        </w:rPr>
        <w:t>OUTCOMES</w:t>
      </w:r>
    </w:p>
    <w:p w14:paraId="054E9161" w14:textId="77777777" w:rsidR="00AF031C" w:rsidRPr="0064026C" w:rsidRDefault="00AF031C" w:rsidP="00AF031C">
      <w:pPr>
        <w:pStyle w:val="ListParagraph"/>
        <w:numPr>
          <w:ilvl w:val="0"/>
          <w:numId w:val="20"/>
        </w:numPr>
        <w:tabs>
          <w:tab w:val="left" w:pos="431"/>
        </w:tabs>
        <w:spacing w:before="5"/>
        <w:rPr>
          <w:rFonts w:asciiTheme="minorHAnsi" w:hAnsiTheme="minorHAnsi" w:cstheme="minorHAnsi"/>
          <w:sz w:val="24"/>
          <w:szCs w:val="24"/>
        </w:rPr>
      </w:pPr>
      <w:r w:rsidRPr="0064026C">
        <w:rPr>
          <w:rFonts w:asciiTheme="minorHAnsi" w:eastAsia="Arial" w:hAnsiTheme="minorHAnsi" w:cstheme="minorHAnsi"/>
          <w:sz w:val="24"/>
          <w:szCs w:val="24"/>
        </w:rPr>
        <w:t>Select</w:t>
      </w:r>
      <w:r w:rsidRPr="0064026C">
        <w:rPr>
          <w:rFonts w:asciiTheme="minorHAnsi" w:eastAsia="Arial" w:hAnsiTheme="minorHAnsi" w:cstheme="minorHAnsi"/>
          <w:spacing w:val="-1"/>
          <w:sz w:val="24"/>
          <w:szCs w:val="24"/>
        </w:rPr>
        <w:t xml:space="preserve"> </w:t>
      </w:r>
      <w:r w:rsidRPr="0064026C">
        <w:rPr>
          <w:rFonts w:asciiTheme="minorHAnsi" w:eastAsia="Arial" w:hAnsiTheme="minorHAnsi" w:cstheme="minorHAnsi"/>
          <w:sz w:val="24"/>
          <w:szCs w:val="24"/>
        </w:rPr>
        <w:t>suitable</w:t>
      </w:r>
      <w:r w:rsidRPr="0064026C">
        <w:rPr>
          <w:rFonts w:asciiTheme="minorHAnsi" w:eastAsia="Arial" w:hAnsiTheme="minorHAnsi" w:cstheme="minorHAnsi"/>
          <w:spacing w:val="-1"/>
          <w:sz w:val="24"/>
          <w:szCs w:val="24"/>
        </w:rPr>
        <w:t xml:space="preserve"> </w:t>
      </w:r>
      <w:r w:rsidRPr="0064026C">
        <w:rPr>
          <w:rFonts w:asciiTheme="minorHAnsi" w:eastAsia="Arial" w:hAnsiTheme="minorHAnsi" w:cstheme="minorHAnsi"/>
          <w:sz w:val="24"/>
          <w:szCs w:val="24"/>
        </w:rPr>
        <w:t>herbaceous</w:t>
      </w:r>
      <w:r w:rsidRPr="0064026C">
        <w:rPr>
          <w:rFonts w:asciiTheme="minorHAnsi" w:eastAsia="Arial" w:hAnsiTheme="minorHAnsi" w:cstheme="minorHAnsi"/>
          <w:spacing w:val="5"/>
          <w:sz w:val="24"/>
          <w:szCs w:val="24"/>
        </w:rPr>
        <w:t xml:space="preserve"> </w:t>
      </w:r>
      <w:r w:rsidRPr="0064026C">
        <w:rPr>
          <w:rFonts w:asciiTheme="minorHAnsi" w:eastAsia="Arial" w:hAnsiTheme="minorHAnsi" w:cstheme="minorHAnsi"/>
          <w:sz w:val="24"/>
          <w:szCs w:val="24"/>
        </w:rPr>
        <w:t>and</w:t>
      </w:r>
      <w:r w:rsidRPr="0064026C">
        <w:rPr>
          <w:rFonts w:asciiTheme="minorHAnsi" w:eastAsia="Arial" w:hAnsiTheme="minorHAnsi" w:cstheme="minorHAnsi"/>
          <w:spacing w:val="-8"/>
          <w:sz w:val="24"/>
          <w:szCs w:val="24"/>
        </w:rPr>
        <w:t xml:space="preserve"> </w:t>
      </w:r>
      <w:r w:rsidRPr="0064026C">
        <w:rPr>
          <w:rFonts w:asciiTheme="minorHAnsi" w:eastAsia="Arial" w:hAnsiTheme="minorHAnsi" w:cstheme="minorHAnsi"/>
          <w:sz w:val="24"/>
          <w:szCs w:val="24"/>
        </w:rPr>
        <w:t>woody</w:t>
      </w:r>
      <w:r w:rsidRPr="0064026C">
        <w:rPr>
          <w:rFonts w:asciiTheme="minorHAnsi" w:eastAsia="Arial" w:hAnsiTheme="minorHAnsi" w:cstheme="minorHAnsi"/>
          <w:spacing w:val="-3"/>
          <w:sz w:val="24"/>
          <w:szCs w:val="24"/>
        </w:rPr>
        <w:t xml:space="preserve"> </w:t>
      </w:r>
      <w:r w:rsidRPr="0064026C">
        <w:rPr>
          <w:rFonts w:asciiTheme="minorHAnsi" w:eastAsia="Arial" w:hAnsiTheme="minorHAnsi" w:cstheme="minorHAnsi"/>
          <w:spacing w:val="-2"/>
          <w:sz w:val="24"/>
          <w:szCs w:val="24"/>
        </w:rPr>
        <w:t xml:space="preserve">plants </w:t>
      </w:r>
      <w:r w:rsidRPr="0064026C">
        <w:rPr>
          <w:rFonts w:asciiTheme="minorHAnsi" w:eastAsia="Times New Roman" w:hAnsiTheme="minorHAnsi" w:cstheme="minorHAnsi"/>
          <w:position w:val="1"/>
          <w:sz w:val="24"/>
          <w:szCs w:val="24"/>
        </w:rPr>
        <w:t>and</w:t>
      </w:r>
      <w:r w:rsidRPr="0064026C">
        <w:rPr>
          <w:rFonts w:asciiTheme="minorHAnsi" w:eastAsia="Times New Roman" w:hAnsiTheme="minorHAnsi" w:cstheme="minorHAnsi"/>
          <w:spacing w:val="-6"/>
          <w:position w:val="1"/>
          <w:sz w:val="24"/>
          <w:szCs w:val="24"/>
        </w:rPr>
        <w:t xml:space="preserve"> </w:t>
      </w:r>
      <w:r w:rsidRPr="0064026C">
        <w:rPr>
          <w:rFonts w:asciiTheme="minorHAnsi" w:eastAsia="Times New Roman" w:hAnsiTheme="minorHAnsi" w:cstheme="minorHAnsi"/>
          <w:position w:val="1"/>
          <w:sz w:val="24"/>
          <w:szCs w:val="24"/>
        </w:rPr>
        <w:t>properly install</w:t>
      </w:r>
      <w:r w:rsidRPr="0064026C">
        <w:rPr>
          <w:rFonts w:asciiTheme="minorHAnsi" w:eastAsia="Times New Roman" w:hAnsiTheme="minorHAnsi" w:cstheme="minorHAnsi"/>
          <w:spacing w:val="-5"/>
          <w:position w:val="1"/>
          <w:sz w:val="24"/>
          <w:szCs w:val="24"/>
        </w:rPr>
        <w:t xml:space="preserve"> </w:t>
      </w:r>
      <w:r w:rsidRPr="0064026C">
        <w:rPr>
          <w:rFonts w:asciiTheme="minorHAnsi" w:eastAsia="Times New Roman" w:hAnsiTheme="minorHAnsi" w:cstheme="minorHAnsi"/>
          <w:spacing w:val="-4"/>
          <w:position w:val="1"/>
          <w:sz w:val="24"/>
          <w:szCs w:val="24"/>
        </w:rPr>
        <w:t>them.</w:t>
      </w:r>
      <w:r w:rsidRPr="0064026C">
        <w:rPr>
          <w:rFonts w:asciiTheme="minorHAnsi" w:hAnsiTheme="minorHAnsi" w:cstheme="minorHAnsi"/>
          <w:color w:val="A20000"/>
          <w:sz w:val="24"/>
          <w:szCs w:val="24"/>
        </w:rPr>
        <w:t xml:space="preserve"> </w:t>
      </w:r>
    </w:p>
    <w:p w14:paraId="322BF195" w14:textId="77777777" w:rsidR="00AF031C" w:rsidRDefault="00AF031C" w:rsidP="00AF031C">
      <w:pPr>
        <w:pStyle w:val="BodyText"/>
        <w:numPr>
          <w:ilvl w:val="0"/>
          <w:numId w:val="20"/>
        </w:numPr>
        <w:contextualSpacing/>
        <w:rPr>
          <w:b w:val="0"/>
          <w:bCs w:val="0"/>
        </w:rPr>
      </w:pPr>
      <w:r w:rsidRPr="0064026C">
        <w:rPr>
          <w:b w:val="0"/>
          <w:bCs w:val="0"/>
        </w:rPr>
        <w:t>Assist in the maintenance of commercial and residential landscapes.</w:t>
      </w:r>
    </w:p>
    <w:p w14:paraId="5ADFB592" w14:textId="77777777" w:rsidR="00AF031C" w:rsidRPr="0064026C" w:rsidRDefault="00AF031C" w:rsidP="00AF031C">
      <w:pPr>
        <w:pStyle w:val="BodyText"/>
        <w:numPr>
          <w:ilvl w:val="0"/>
          <w:numId w:val="20"/>
        </w:numPr>
        <w:contextualSpacing/>
        <w:rPr>
          <w:b w:val="0"/>
          <w:bCs w:val="0"/>
        </w:rPr>
      </w:pPr>
      <w:r>
        <w:rPr>
          <w:b w:val="0"/>
          <w:bCs w:val="0"/>
        </w:rPr>
        <w:t>Identify common pests, diseases, and problems as they relate to the landscape.</w:t>
      </w:r>
    </w:p>
    <w:p w14:paraId="4C117ABB" w14:textId="77777777" w:rsidR="006C5809" w:rsidRDefault="006C5809" w:rsidP="00477225">
      <w:pPr>
        <w:ind w:right="281"/>
        <w:contextualSpacing/>
        <w:rPr>
          <w:b/>
          <w:sz w:val="24"/>
        </w:rPr>
      </w:pPr>
    </w:p>
    <w:p w14:paraId="261F5DB9" w14:textId="6AB8BC02" w:rsidR="00B42DD7" w:rsidRDefault="004B14B0" w:rsidP="00477225">
      <w:pPr>
        <w:ind w:right="281"/>
        <w:contextualSpacing/>
        <w:rPr>
          <w:sz w:val="24"/>
          <w:szCs w:val="24"/>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2"/>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sidR="00970D83">
        <w:rPr>
          <w:b/>
          <w:sz w:val="24"/>
        </w:rPr>
        <w:t>:</w:t>
      </w:r>
      <w:r>
        <w:rPr>
          <w:b/>
          <w:spacing w:val="-3"/>
          <w:sz w:val="24"/>
        </w:rPr>
        <w:t xml:space="preserve"> </w:t>
      </w:r>
      <w:r w:rsidR="00970D83">
        <w:rPr>
          <w:b/>
          <w:spacing w:val="-3"/>
          <w:sz w:val="24"/>
        </w:rPr>
        <w:br/>
      </w:r>
      <w:r w:rsidRPr="00970D83">
        <w:rPr>
          <w:sz w:val="24"/>
          <w:szCs w:val="24"/>
        </w:rPr>
        <w:t>For this course, students are expected to demonstrate the skills associated with the Institutional Learning Goals (ILG) identified below:</w:t>
      </w:r>
    </w:p>
    <w:p w14:paraId="43DA851B" w14:textId="77777777" w:rsidR="00AF031C" w:rsidRPr="00D3217D" w:rsidRDefault="00AF031C" w:rsidP="00AF031C">
      <w:pPr>
        <w:pStyle w:val="ListParagraph"/>
        <w:widowControl/>
        <w:numPr>
          <w:ilvl w:val="0"/>
          <w:numId w:val="19"/>
        </w:numPr>
        <w:autoSpaceDE/>
        <w:autoSpaceDN/>
        <w:rPr>
          <w:rFonts w:eastAsia="Times New Roman" w:cs="Tahoma"/>
          <w:sz w:val="24"/>
          <w:szCs w:val="24"/>
        </w:rPr>
      </w:pPr>
      <w:r w:rsidRPr="00D3217D">
        <w:rPr>
          <w:rFonts w:eastAsia="Times New Roman" w:cs="Tahoma"/>
          <w:sz w:val="24"/>
          <w:szCs w:val="24"/>
        </w:rPr>
        <w:t>ILG # 1</w:t>
      </w:r>
      <w:r w:rsidRPr="00D3217D">
        <w:rPr>
          <w:rFonts w:eastAsia="Times New Roman" w:cs="Tahoma"/>
          <w:sz w:val="24"/>
          <w:szCs w:val="24"/>
        </w:rPr>
        <w:tab/>
        <w:t xml:space="preserve">Critical Thinking  </w:t>
      </w:r>
    </w:p>
    <w:p w14:paraId="31312BC9" w14:textId="77777777" w:rsidR="00AF031C" w:rsidRPr="00D3217D" w:rsidRDefault="00AF031C" w:rsidP="00AF031C">
      <w:pPr>
        <w:pStyle w:val="ListParagraph"/>
        <w:widowControl/>
        <w:numPr>
          <w:ilvl w:val="0"/>
          <w:numId w:val="19"/>
        </w:numPr>
        <w:autoSpaceDE/>
        <w:autoSpaceDN/>
        <w:rPr>
          <w:rFonts w:eastAsia="Times New Roman" w:cs="Tahoma"/>
          <w:sz w:val="24"/>
          <w:szCs w:val="24"/>
        </w:rPr>
      </w:pPr>
      <w:r w:rsidRPr="00D3217D">
        <w:rPr>
          <w:rFonts w:eastAsia="Times New Roman" w:cs="Tahoma"/>
          <w:sz w:val="24"/>
          <w:szCs w:val="24"/>
        </w:rPr>
        <w:t>ILG # 4 Scientific Literacy</w:t>
      </w:r>
    </w:p>
    <w:p w14:paraId="466982BB" w14:textId="77777777" w:rsidR="00AF031C" w:rsidRDefault="00AF031C" w:rsidP="00AF031C">
      <w:pPr>
        <w:pStyle w:val="ListParagraph"/>
        <w:widowControl/>
        <w:numPr>
          <w:ilvl w:val="0"/>
          <w:numId w:val="19"/>
        </w:numPr>
        <w:autoSpaceDE/>
        <w:autoSpaceDN/>
        <w:rPr>
          <w:rFonts w:eastAsia="Times New Roman" w:cs="Tahoma"/>
          <w:sz w:val="24"/>
          <w:szCs w:val="24"/>
        </w:rPr>
      </w:pPr>
      <w:r w:rsidRPr="00D3217D">
        <w:rPr>
          <w:rFonts w:eastAsia="Times New Roman" w:cs="Tahoma"/>
          <w:sz w:val="24"/>
          <w:szCs w:val="24"/>
        </w:rPr>
        <w:t>ILG # 5 Technological Competence</w:t>
      </w:r>
    </w:p>
    <w:p w14:paraId="261F5DBB" w14:textId="1CCC18CF" w:rsidR="00B42DD7" w:rsidRPr="006C5809" w:rsidRDefault="004B14B0" w:rsidP="00970D83">
      <w:pPr>
        <w:rPr>
          <w:sz w:val="24"/>
          <w:szCs w:val="24"/>
        </w:rPr>
      </w:pPr>
      <w:r w:rsidRPr="006C5809">
        <w:rPr>
          <w:sz w:val="24"/>
          <w:szCs w:val="24"/>
        </w:rPr>
        <w:t>In class students are assessed on their achievement of these outcomes. Names will not be used when reporting results. Outcomes-based assessment is used to improve instructional planning and design</w:t>
      </w:r>
      <w:r w:rsidR="00182006">
        <w:rPr>
          <w:sz w:val="24"/>
          <w:szCs w:val="24"/>
        </w:rPr>
        <w:t xml:space="preserve"> </w:t>
      </w:r>
      <w:r w:rsidRPr="006C5809">
        <w:rPr>
          <w:sz w:val="24"/>
          <w:szCs w:val="24"/>
        </w:rPr>
        <w:t>and the quality of student learning throughout the college.</w:t>
      </w:r>
    </w:p>
    <w:p w14:paraId="261F5DBE" w14:textId="071D16DD" w:rsidR="00B42DD7" w:rsidRPr="006C5809" w:rsidRDefault="004B14B0" w:rsidP="001E4620">
      <w:pPr>
        <w:contextualSpacing/>
        <w:rPr>
          <w:b/>
          <w:sz w:val="24"/>
          <w:szCs w:val="24"/>
        </w:rPr>
      </w:pPr>
      <w:r w:rsidRPr="006C5809">
        <w:rPr>
          <w:b/>
          <w:sz w:val="24"/>
          <w:szCs w:val="24"/>
        </w:rPr>
        <w:lastRenderedPageBreak/>
        <w:t>COURSE</w:t>
      </w:r>
      <w:r w:rsidRPr="006C5809">
        <w:rPr>
          <w:b/>
          <w:spacing w:val="-2"/>
          <w:sz w:val="24"/>
          <w:szCs w:val="24"/>
        </w:rPr>
        <w:t xml:space="preserve"> </w:t>
      </w:r>
      <w:r w:rsidRPr="006C5809">
        <w:rPr>
          <w:b/>
          <w:sz w:val="24"/>
          <w:szCs w:val="24"/>
        </w:rPr>
        <w:t>MATERIALS</w:t>
      </w:r>
      <w:r w:rsidRPr="006C5809">
        <w:rPr>
          <w:b/>
          <w:spacing w:val="-1"/>
          <w:sz w:val="24"/>
          <w:szCs w:val="24"/>
        </w:rPr>
        <w:t xml:space="preserve"> </w:t>
      </w:r>
      <w:r w:rsidRPr="006C5809">
        <w:rPr>
          <w:b/>
          <w:spacing w:val="-2"/>
          <w:sz w:val="24"/>
          <w:szCs w:val="24"/>
        </w:rPr>
        <w:t>REQUIRED</w:t>
      </w:r>
      <w:r w:rsidR="00947D7E" w:rsidRPr="006C5809">
        <w:rPr>
          <w:b/>
          <w:spacing w:val="-2"/>
          <w:sz w:val="24"/>
          <w:szCs w:val="24"/>
        </w:rPr>
        <w:t>:</w:t>
      </w:r>
    </w:p>
    <w:p w14:paraId="3DF2C3B8" w14:textId="1E20697A" w:rsidR="002D0F60" w:rsidRPr="006C5809" w:rsidRDefault="002D0F60" w:rsidP="00D84AD3">
      <w:pPr>
        <w:widowControl/>
        <w:autoSpaceDE/>
        <w:autoSpaceDN/>
        <w:rPr>
          <w:rFonts w:cs="Arial"/>
          <w:sz w:val="24"/>
          <w:szCs w:val="24"/>
        </w:rPr>
      </w:pPr>
      <w:r w:rsidRPr="006C5809">
        <w:rPr>
          <w:rFonts w:cs="Arial"/>
          <w:sz w:val="24"/>
          <w:szCs w:val="24"/>
        </w:rPr>
        <w:t xml:space="preserve">Note Pad and clip board.  </w:t>
      </w:r>
      <w:r w:rsidR="00D84AD3" w:rsidRPr="006C5809">
        <w:rPr>
          <w:rFonts w:eastAsia="Times New Roman" w:cs="Arial"/>
          <w:sz w:val="24"/>
          <w:szCs w:val="24"/>
        </w:rPr>
        <w:t xml:space="preserve">A field lens is suggested for close inspection of specific physiological identification characteristics. </w:t>
      </w:r>
    </w:p>
    <w:p w14:paraId="6EB703F3" w14:textId="77777777" w:rsidR="00D84AD3" w:rsidRPr="006C5809" w:rsidRDefault="00D84AD3" w:rsidP="00D84AD3">
      <w:pPr>
        <w:widowControl/>
        <w:autoSpaceDE/>
        <w:autoSpaceDN/>
        <w:rPr>
          <w:rFonts w:cs="Arial"/>
          <w:b/>
          <w:bCs/>
          <w:sz w:val="24"/>
          <w:szCs w:val="24"/>
        </w:rPr>
      </w:pPr>
    </w:p>
    <w:p w14:paraId="3310F84A" w14:textId="710945D5" w:rsidR="00D84AD3" w:rsidRPr="006C5809" w:rsidRDefault="00D84AD3" w:rsidP="00D84AD3">
      <w:pPr>
        <w:widowControl/>
        <w:autoSpaceDE/>
        <w:autoSpaceDN/>
        <w:rPr>
          <w:rFonts w:eastAsia="Times New Roman" w:cs="Arial"/>
          <w:b/>
          <w:sz w:val="24"/>
          <w:szCs w:val="24"/>
        </w:rPr>
      </w:pPr>
      <w:r w:rsidRPr="00D84AD3">
        <w:rPr>
          <w:rFonts w:eastAsia="Times New Roman" w:cs="Arial"/>
          <w:b/>
          <w:sz w:val="24"/>
          <w:szCs w:val="24"/>
        </w:rPr>
        <w:t>TEXTBOOK</w:t>
      </w:r>
      <w:r w:rsidR="006C5809" w:rsidRPr="006C5809">
        <w:rPr>
          <w:rFonts w:eastAsia="Times New Roman" w:cs="Arial"/>
          <w:b/>
          <w:sz w:val="24"/>
          <w:szCs w:val="24"/>
        </w:rPr>
        <w:t xml:space="preserve"> </w:t>
      </w:r>
    </w:p>
    <w:p w14:paraId="3446A3CE" w14:textId="644234AC" w:rsidR="006C5809" w:rsidRDefault="006C5809" w:rsidP="00D84AD3">
      <w:pPr>
        <w:widowControl/>
        <w:autoSpaceDE/>
        <w:autoSpaceDN/>
        <w:rPr>
          <w:rFonts w:eastAsia="Times New Roman" w:cs="Arial"/>
          <w:bCs/>
          <w:sz w:val="24"/>
          <w:szCs w:val="24"/>
        </w:rPr>
      </w:pPr>
      <w:r w:rsidRPr="006C5809">
        <w:rPr>
          <w:rFonts w:eastAsia="Times New Roman" w:cs="Arial"/>
          <w:bCs/>
          <w:sz w:val="24"/>
          <w:szCs w:val="24"/>
        </w:rPr>
        <w:t>There are no textbooks required for this course.</w:t>
      </w:r>
    </w:p>
    <w:p w14:paraId="30912371" w14:textId="77777777" w:rsidR="006C5809" w:rsidRPr="006C5809" w:rsidRDefault="006C5809" w:rsidP="00D84AD3">
      <w:pPr>
        <w:widowControl/>
        <w:autoSpaceDE/>
        <w:autoSpaceDN/>
        <w:rPr>
          <w:rFonts w:eastAsia="Times New Roman" w:cs="Arial"/>
          <w:bCs/>
          <w:sz w:val="24"/>
          <w:szCs w:val="24"/>
        </w:rPr>
      </w:pPr>
    </w:p>
    <w:p w14:paraId="1BD24CB3" w14:textId="3A1C69F1" w:rsidR="006C5809" w:rsidRPr="00D84AD3" w:rsidRDefault="006C5809" w:rsidP="00D84AD3">
      <w:pPr>
        <w:widowControl/>
        <w:autoSpaceDE/>
        <w:autoSpaceDN/>
        <w:rPr>
          <w:rFonts w:eastAsia="Times New Roman" w:cs="Arial"/>
          <w:bCs/>
          <w:sz w:val="24"/>
          <w:szCs w:val="24"/>
        </w:rPr>
      </w:pPr>
      <w:r w:rsidRPr="00D84AD3">
        <w:rPr>
          <w:rFonts w:eastAsia="Times New Roman" w:cs="Arial"/>
          <w:b/>
          <w:sz w:val="24"/>
          <w:szCs w:val="24"/>
        </w:rPr>
        <w:t>REFERENCES, AND OTHER READINGS</w:t>
      </w:r>
    </w:p>
    <w:p w14:paraId="2D11F82A" w14:textId="37DF8A94" w:rsidR="00D84AD3" w:rsidRDefault="006C5809" w:rsidP="00D84AD3">
      <w:pPr>
        <w:widowControl/>
        <w:tabs>
          <w:tab w:val="left" w:pos="2070"/>
        </w:tabs>
        <w:autoSpaceDE/>
        <w:autoSpaceDN/>
        <w:rPr>
          <w:rFonts w:eastAsia="Times New Roman" w:cs="Times New Roman"/>
          <w:sz w:val="24"/>
          <w:szCs w:val="24"/>
        </w:rPr>
      </w:pPr>
      <w:r>
        <w:rPr>
          <w:rFonts w:eastAsia="Times New Roman" w:cs="Times New Roman"/>
          <w:i/>
          <w:sz w:val="24"/>
          <w:szCs w:val="24"/>
        </w:rPr>
        <w:t xml:space="preserve">Manual of </w:t>
      </w:r>
      <w:r w:rsidR="00D84AD3" w:rsidRPr="00D84AD3">
        <w:rPr>
          <w:rFonts w:eastAsia="Times New Roman" w:cs="Times New Roman"/>
          <w:i/>
          <w:sz w:val="24"/>
          <w:szCs w:val="24"/>
        </w:rPr>
        <w:t>Herbaceous Perennial Plants</w:t>
      </w:r>
      <w:r w:rsidR="00B61761" w:rsidRPr="006C5809">
        <w:rPr>
          <w:rFonts w:eastAsia="Times New Roman" w:cs="Times New Roman"/>
          <w:i/>
          <w:sz w:val="24"/>
          <w:szCs w:val="24"/>
        </w:rPr>
        <w:t xml:space="preserve"> </w:t>
      </w:r>
      <w:r w:rsidR="00B61761" w:rsidRPr="006C5809">
        <w:rPr>
          <w:rFonts w:eastAsia="Times New Roman" w:cs="Times New Roman"/>
          <w:iCs/>
          <w:sz w:val="24"/>
          <w:szCs w:val="24"/>
        </w:rPr>
        <w:t>4</w:t>
      </w:r>
      <w:r w:rsidR="00B61761" w:rsidRPr="006C5809">
        <w:rPr>
          <w:rFonts w:eastAsia="Times New Roman" w:cs="Times New Roman"/>
          <w:iCs/>
          <w:sz w:val="24"/>
          <w:szCs w:val="24"/>
          <w:vertAlign w:val="superscript"/>
        </w:rPr>
        <w:t>th</w:t>
      </w:r>
      <w:r w:rsidR="00B61761" w:rsidRPr="006C5809">
        <w:rPr>
          <w:rFonts w:eastAsia="Times New Roman" w:cs="Times New Roman"/>
          <w:iCs/>
          <w:sz w:val="24"/>
          <w:szCs w:val="24"/>
        </w:rPr>
        <w:t xml:space="preserve"> </w:t>
      </w:r>
      <w:r w:rsidR="00D84AD3" w:rsidRPr="00D84AD3">
        <w:rPr>
          <w:rFonts w:eastAsia="Times New Roman" w:cs="Times New Roman"/>
          <w:sz w:val="24"/>
          <w:szCs w:val="24"/>
        </w:rPr>
        <w:t xml:space="preserve">Edition, Alan Armitage, </w:t>
      </w:r>
      <w:r w:rsidR="00B61761" w:rsidRPr="006C5809">
        <w:rPr>
          <w:rFonts w:eastAsia="Times New Roman" w:cs="Times New Roman"/>
          <w:sz w:val="24"/>
          <w:szCs w:val="24"/>
        </w:rPr>
        <w:t xml:space="preserve">ISBN 978-1-64617-012-8 Softcover, </w:t>
      </w:r>
      <w:r w:rsidR="00D84AD3" w:rsidRPr="00D84AD3">
        <w:rPr>
          <w:rFonts w:eastAsia="Times New Roman" w:cs="Times New Roman"/>
          <w:sz w:val="24"/>
          <w:szCs w:val="24"/>
        </w:rPr>
        <w:t>Stipes Publishing, 2</w:t>
      </w:r>
      <w:r w:rsidR="00B61761" w:rsidRPr="006C5809">
        <w:rPr>
          <w:rFonts w:eastAsia="Times New Roman" w:cs="Times New Roman"/>
          <w:sz w:val="24"/>
          <w:szCs w:val="24"/>
        </w:rPr>
        <w:t>020</w:t>
      </w:r>
      <w:r>
        <w:rPr>
          <w:rFonts w:eastAsia="Times New Roman" w:cs="Times New Roman"/>
          <w:sz w:val="24"/>
          <w:szCs w:val="24"/>
        </w:rPr>
        <w:t xml:space="preserve"> or</w:t>
      </w:r>
      <w:r w:rsidR="00D84AD3" w:rsidRPr="00D84AD3">
        <w:rPr>
          <w:rFonts w:eastAsia="Times New Roman" w:cs="Times New Roman"/>
          <w:sz w:val="24"/>
          <w:szCs w:val="24"/>
        </w:rPr>
        <w:t xml:space="preserve"> the </w:t>
      </w:r>
      <w:r w:rsidR="00B61761" w:rsidRPr="006C5809">
        <w:rPr>
          <w:rFonts w:eastAsia="Times New Roman" w:cs="Times New Roman"/>
          <w:sz w:val="24"/>
          <w:szCs w:val="24"/>
        </w:rPr>
        <w:t>iPod</w:t>
      </w:r>
      <w:r w:rsidR="00D84AD3" w:rsidRPr="00D84AD3">
        <w:rPr>
          <w:rFonts w:eastAsia="Times New Roman" w:cs="Times New Roman"/>
          <w:sz w:val="24"/>
          <w:szCs w:val="24"/>
        </w:rPr>
        <w:t xml:space="preserve"> APP of this book that is available </w:t>
      </w:r>
      <w:r w:rsidR="00B61761" w:rsidRPr="006C5809">
        <w:rPr>
          <w:rFonts w:eastAsia="Times New Roman" w:cs="Times New Roman"/>
          <w:sz w:val="24"/>
          <w:szCs w:val="24"/>
        </w:rPr>
        <w:t>in the iTunes store.</w:t>
      </w:r>
    </w:p>
    <w:p w14:paraId="1382CF8A" w14:textId="77777777" w:rsidR="006C5809" w:rsidRDefault="006C5809" w:rsidP="00D84AD3">
      <w:pPr>
        <w:widowControl/>
        <w:tabs>
          <w:tab w:val="left" w:pos="2070"/>
        </w:tabs>
        <w:autoSpaceDE/>
        <w:autoSpaceDN/>
        <w:rPr>
          <w:rFonts w:cs="Arial"/>
          <w:bCs/>
          <w:sz w:val="24"/>
          <w:szCs w:val="24"/>
        </w:rPr>
      </w:pPr>
      <w:r w:rsidRPr="006C5809">
        <w:rPr>
          <w:rFonts w:cs="Arial"/>
          <w:bCs/>
          <w:i/>
          <w:iCs/>
          <w:sz w:val="24"/>
          <w:szCs w:val="24"/>
        </w:rPr>
        <w:t>The Well-Tended Perennial Garden: The Essential Guide to Planting +   Pruning Techniques</w:t>
      </w:r>
      <w:r w:rsidRPr="006C5809">
        <w:rPr>
          <w:rFonts w:cs="Arial"/>
          <w:bCs/>
          <w:sz w:val="24"/>
          <w:szCs w:val="24"/>
        </w:rPr>
        <w:t xml:space="preserve">, </w:t>
      </w:r>
    </w:p>
    <w:p w14:paraId="08C2A02C" w14:textId="3727F8DC" w:rsidR="006C5809" w:rsidRPr="00D84AD3" w:rsidRDefault="006C5809" w:rsidP="00D84AD3">
      <w:pPr>
        <w:widowControl/>
        <w:tabs>
          <w:tab w:val="left" w:pos="2070"/>
        </w:tabs>
        <w:autoSpaceDE/>
        <w:autoSpaceDN/>
        <w:rPr>
          <w:rFonts w:eastAsia="Times New Roman" w:cs="Times New Roman"/>
          <w:bCs/>
          <w:sz w:val="24"/>
          <w:szCs w:val="24"/>
        </w:rPr>
      </w:pPr>
      <w:r w:rsidRPr="006C5809">
        <w:rPr>
          <w:rFonts w:cs="Arial"/>
          <w:bCs/>
          <w:sz w:val="24"/>
          <w:szCs w:val="24"/>
        </w:rPr>
        <w:t>Tracy DiSabato-Aust, Timber Press, 2017</w:t>
      </w:r>
    </w:p>
    <w:p w14:paraId="33F40282" w14:textId="77777777" w:rsidR="00D84AD3" w:rsidRPr="006C5809" w:rsidRDefault="00D84AD3" w:rsidP="001E4620">
      <w:pPr>
        <w:contextualSpacing/>
        <w:rPr>
          <w:b/>
          <w:sz w:val="24"/>
          <w:szCs w:val="24"/>
        </w:rPr>
      </w:pPr>
    </w:p>
    <w:p w14:paraId="3ED1B115" w14:textId="77777777" w:rsidR="006C5809" w:rsidRPr="006C5809" w:rsidRDefault="006C5809" w:rsidP="006C5809">
      <w:pPr>
        <w:rPr>
          <w:rFonts w:cs="Arial"/>
          <w:b/>
          <w:sz w:val="24"/>
          <w:szCs w:val="24"/>
        </w:rPr>
      </w:pPr>
      <w:r w:rsidRPr="006C5809">
        <w:rPr>
          <w:rFonts w:cs="Arial"/>
          <w:b/>
          <w:sz w:val="24"/>
          <w:szCs w:val="24"/>
        </w:rPr>
        <w:t>GENERAL INSTRUCTIONAL METHODS</w:t>
      </w:r>
    </w:p>
    <w:p w14:paraId="0D835922" w14:textId="77777777" w:rsidR="006C5809" w:rsidRPr="006C5809" w:rsidRDefault="006C5809" w:rsidP="006C5809">
      <w:pPr>
        <w:rPr>
          <w:rFonts w:cs="Arial"/>
          <w:sz w:val="24"/>
          <w:szCs w:val="24"/>
        </w:rPr>
      </w:pPr>
      <w:r w:rsidRPr="006C5809">
        <w:rPr>
          <w:rFonts w:cs="Arial"/>
          <w:sz w:val="24"/>
          <w:szCs w:val="24"/>
        </w:rPr>
        <w:t>Students will have a variety of opportunities to learn using different modes of instruction.  These will include, but are not limited to:  Power Point presentations, classroom discussion, Blackboard, design exercises and lab exercises which will involve plant identification walks at various locations.</w:t>
      </w:r>
    </w:p>
    <w:p w14:paraId="7AF41946" w14:textId="77777777" w:rsidR="006C5809" w:rsidRDefault="006C5809" w:rsidP="001E4620">
      <w:pPr>
        <w:contextualSpacing/>
        <w:rPr>
          <w:b/>
          <w:sz w:val="24"/>
          <w:szCs w:val="24"/>
        </w:rPr>
      </w:pPr>
    </w:p>
    <w:p w14:paraId="261F5DC7" w14:textId="3B6802B2" w:rsidR="00B42DD7" w:rsidRPr="006C5809" w:rsidRDefault="004B14B0" w:rsidP="001E4620">
      <w:pPr>
        <w:contextualSpacing/>
        <w:rPr>
          <w:b/>
          <w:sz w:val="24"/>
          <w:szCs w:val="24"/>
        </w:rPr>
      </w:pPr>
      <w:r w:rsidRPr="006C5809">
        <w:rPr>
          <w:b/>
          <w:sz w:val="24"/>
          <w:szCs w:val="24"/>
        </w:rPr>
        <w:t>STANDARDS</w:t>
      </w:r>
      <w:r w:rsidRPr="006C5809">
        <w:rPr>
          <w:b/>
          <w:spacing w:val="-2"/>
          <w:sz w:val="24"/>
          <w:szCs w:val="24"/>
        </w:rPr>
        <w:t xml:space="preserve"> </w:t>
      </w:r>
      <w:r w:rsidRPr="006C5809">
        <w:rPr>
          <w:b/>
          <w:sz w:val="24"/>
          <w:szCs w:val="24"/>
        </w:rPr>
        <w:t>AND</w:t>
      </w:r>
      <w:r w:rsidRPr="006C5809">
        <w:rPr>
          <w:b/>
          <w:spacing w:val="-3"/>
          <w:sz w:val="24"/>
          <w:szCs w:val="24"/>
        </w:rPr>
        <w:t xml:space="preserve"> </w:t>
      </w:r>
      <w:r w:rsidRPr="006C5809">
        <w:rPr>
          <w:b/>
          <w:sz w:val="24"/>
          <w:szCs w:val="24"/>
        </w:rPr>
        <w:t>METHODS</w:t>
      </w:r>
      <w:r w:rsidRPr="006C5809">
        <w:rPr>
          <w:b/>
          <w:spacing w:val="-2"/>
          <w:sz w:val="24"/>
          <w:szCs w:val="24"/>
        </w:rPr>
        <w:t xml:space="preserve"> </w:t>
      </w:r>
      <w:r w:rsidRPr="006C5809">
        <w:rPr>
          <w:b/>
          <w:sz w:val="24"/>
          <w:szCs w:val="24"/>
        </w:rPr>
        <w:t>FOR</w:t>
      </w:r>
      <w:r w:rsidRPr="006C5809">
        <w:rPr>
          <w:b/>
          <w:spacing w:val="-1"/>
          <w:sz w:val="24"/>
          <w:szCs w:val="24"/>
        </w:rPr>
        <w:t xml:space="preserve"> </w:t>
      </w:r>
      <w:r w:rsidRPr="006C5809">
        <w:rPr>
          <w:b/>
          <w:spacing w:val="-2"/>
          <w:sz w:val="24"/>
          <w:szCs w:val="24"/>
        </w:rPr>
        <w:t>EVALUATION</w:t>
      </w:r>
      <w:r w:rsidR="00947D7E" w:rsidRPr="006C5809">
        <w:rPr>
          <w:b/>
          <w:spacing w:val="-2"/>
          <w:sz w:val="24"/>
          <w:szCs w:val="24"/>
        </w:rPr>
        <w:t>:</w:t>
      </w:r>
    </w:p>
    <w:p w14:paraId="261F5DC8" w14:textId="3A848C61" w:rsidR="00B42DD7" w:rsidRPr="006C5809" w:rsidRDefault="00EB4AD0" w:rsidP="001E4620">
      <w:pPr>
        <w:pStyle w:val="BodyText"/>
        <w:ind w:left="0" w:firstLine="0"/>
        <w:contextualSpacing/>
        <w:rPr>
          <w:b w:val="0"/>
          <w:bCs w:val="0"/>
        </w:rPr>
      </w:pPr>
      <w:r w:rsidRPr="006C5809">
        <w:rPr>
          <w:b w:val="0"/>
          <w:bCs w:val="0"/>
        </w:rPr>
        <w:t>Evaluation will be based on quizzes, exams, designs, assignments and class participation.</w:t>
      </w:r>
    </w:p>
    <w:p w14:paraId="744F45FD" w14:textId="77777777" w:rsidR="00EB4AD0" w:rsidRPr="006C5809" w:rsidRDefault="00EB4AD0" w:rsidP="001E4620">
      <w:pPr>
        <w:pStyle w:val="BodyText"/>
        <w:ind w:left="0" w:firstLine="0"/>
        <w:contextualSpacing/>
        <w:rPr>
          <w:b w:val="0"/>
          <w:bCs w:val="0"/>
        </w:rPr>
      </w:pPr>
    </w:p>
    <w:p w14:paraId="02C280F9" w14:textId="5277755C" w:rsidR="006C5809" w:rsidRPr="006C5809" w:rsidRDefault="006C5809" w:rsidP="006C5809">
      <w:pPr>
        <w:rPr>
          <w:rFonts w:cs="Arial"/>
          <w:b/>
          <w:sz w:val="24"/>
          <w:szCs w:val="24"/>
        </w:rPr>
      </w:pPr>
      <w:r w:rsidRPr="006C5809">
        <w:rPr>
          <w:rFonts w:cs="Arial"/>
          <w:b/>
          <w:sz w:val="24"/>
          <w:szCs w:val="24"/>
        </w:rPr>
        <w:t>GRADING SCALE</w:t>
      </w:r>
      <w:r>
        <w:rPr>
          <w:rFonts w:cs="Arial"/>
          <w:b/>
          <w:sz w:val="24"/>
          <w:szCs w:val="24"/>
        </w:rPr>
        <w:t>:</w:t>
      </w:r>
      <w:r w:rsidRPr="006C5809">
        <w:rPr>
          <w:rFonts w:cs="Arial"/>
          <w:b/>
          <w:sz w:val="24"/>
          <w:szCs w:val="24"/>
        </w:rPr>
        <w:tab/>
      </w:r>
      <w:r w:rsidRPr="006C5809">
        <w:rPr>
          <w:rFonts w:cs="Arial"/>
          <w:b/>
          <w:sz w:val="24"/>
          <w:szCs w:val="24"/>
        </w:rPr>
        <w:tab/>
      </w:r>
      <w:r w:rsidRPr="006C5809">
        <w:rPr>
          <w:rFonts w:cs="Arial"/>
          <w:b/>
          <w:sz w:val="24"/>
          <w:szCs w:val="24"/>
        </w:rPr>
        <w:tab/>
        <w:t>EVALUATION</w:t>
      </w:r>
      <w:r>
        <w:rPr>
          <w:rFonts w:cs="Arial"/>
          <w:b/>
          <w:sz w:val="24"/>
          <w:szCs w:val="24"/>
        </w:rPr>
        <w:t>:</w:t>
      </w:r>
    </w:p>
    <w:p w14:paraId="7ADA7F22" w14:textId="77777777" w:rsidR="006C5809" w:rsidRPr="006C5809" w:rsidRDefault="006C5809" w:rsidP="006C5809">
      <w:pPr>
        <w:rPr>
          <w:rFonts w:cs="Arial"/>
          <w:sz w:val="24"/>
          <w:szCs w:val="24"/>
        </w:rPr>
      </w:pPr>
      <w:r w:rsidRPr="006C5809">
        <w:rPr>
          <w:rFonts w:cs="Arial"/>
          <w:b/>
          <w:sz w:val="24"/>
          <w:szCs w:val="24"/>
        </w:rPr>
        <w:tab/>
      </w:r>
      <w:r w:rsidRPr="006C5809">
        <w:rPr>
          <w:rFonts w:cs="Arial"/>
          <w:sz w:val="24"/>
          <w:szCs w:val="24"/>
        </w:rPr>
        <w:t>A= 90-100%</w:t>
      </w:r>
      <w:r w:rsidRPr="006C5809">
        <w:rPr>
          <w:rFonts w:cs="Arial"/>
          <w:sz w:val="24"/>
          <w:szCs w:val="24"/>
        </w:rPr>
        <w:tab/>
      </w:r>
      <w:r w:rsidRPr="006C5809">
        <w:rPr>
          <w:rFonts w:cs="Arial"/>
          <w:sz w:val="24"/>
          <w:szCs w:val="24"/>
        </w:rPr>
        <w:tab/>
      </w:r>
      <w:r w:rsidRPr="006C5809">
        <w:rPr>
          <w:rFonts w:cs="Arial"/>
          <w:sz w:val="24"/>
          <w:szCs w:val="24"/>
        </w:rPr>
        <w:tab/>
        <w:t xml:space="preserve">Plant ID Quizzes (7)   </w:t>
      </w:r>
      <w:r w:rsidRPr="006C5809">
        <w:rPr>
          <w:rFonts w:cs="Arial"/>
          <w:sz w:val="24"/>
          <w:szCs w:val="24"/>
        </w:rPr>
        <w:tab/>
        <w:t xml:space="preserve">   700 pts.</w:t>
      </w:r>
    </w:p>
    <w:p w14:paraId="2B4C41C7" w14:textId="77777777" w:rsidR="006C5809" w:rsidRPr="006C5809" w:rsidRDefault="006C5809" w:rsidP="006C5809">
      <w:pPr>
        <w:rPr>
          <w:rFonts w:cs="Arial"/>
          <w:sz w:val="24"/>
          <w:szCs w:val="24"/>
        </w:rPr>
      </w:pPr>
      <w:r w:rsidRPr="006C5809">
        <w:rPr>
          <w:rFonts w:cs="Arial"/>
          <w:sz w:val="24"/>
          <w:szCs w:val="24"/>
        </w:rPr>
        <w:tab/>
        <w:t>B= 80-89%</w:t>
      </w:r>
      <w:r w:rsidRPr="006C5809">
        <w:rPr>
          <w:rFonts w:cs="Arial"/>
          <w:sz w:val="24"/>
          <w:szCs w:val="24"/>
        </w:rPr>
        <w:tab/>
        <w:t xml:space="preserve">  </w:t>
      </w:r>
      <w:r w:rsidRPr="006C5809">
        <w:rPr>
          <w:rFonts w:cs="Arial"/>
          <w:sz w:val="24"/>
          <w:szCs w:val="24"/>
        </w:rPr>
        <w:tab/>
      </w:r>
      <w:r w:rsidRPr="006C5809">
        <w:rPr>
          <w:rFonts w:cs="Arial"/>
          <w:sz w:val="24"/>
          <w:szCs w:val="24"/>
        </w:rPr>
        <w:tab/>
        <w:t xml:space="preserve">2 Exams                </w:t>
      </w:r>
      <w:r w:rsidRPr="006C5809">
        <w:rPr>
          <w:rFonts w:cs="Arial"/>
          <w:sz w:val="24"/>
          <w:szCs w:val="24"/>
        </w:rPr>
        <w:tab/>
        <w:t xml:space="preserve">   200 pts. (Mid-Term &amp; Final)</w:t>
      </w:r>
    </w:p>
    <w:p w14:paraId="2784349A" w14:textId="77777777" w:rsidR="006C5809" w:rsidRPr="006C5809" w:rsidRDefault="006C5809" w:rsidP="006C5809">
      <w:pPr>
        <w:rPr>
          <w:rFonts w:cs="Arial"/>
          <w:sz w:val="24"/>
          <w:szCs w:val="24"/>
        </w:rPr>
      </w:pPr>
      <w:r w:rsidRPr="006C5809">
        <w:rPr>
          <w:rFonts w:cs="Arial"/>
          <w:sz w:val="24"/>
          <w:szCs w:val="24"/>
        </w:rPr>
        <w:tab/>
        <w:t>C= 70-79%</w:t>
      </w:r>
      <w:r w:rsidRPr="006C5809">
        <w:rPr>
          <w:rFonts w:cs="Arial"/>
          <w:sz w:val="24"/>
          <w:szCs w:val="24"/>
        </w:rPr>
        <w:tab/>
      </w:r>
      <w:r w:rsidRPr="006C5809">
        <w:rPr>
          <w:rFonts w:cs="Arial"/>
          <w:sz w:val="24"/>
          <w:szCs w:val="24"/>
        </w:rPr>
        <w:tab/>
      </w:r>
      <w:r w:rsidRPr="006C5809">
        <w:rPr>
          <w:rFonts w:cs="Arial"/>
          <w:sz w:val="24"/>
          <w:szCs w:val="24"/>
        </w:rPr>
        <w:tab/>
        <w:t>Final Plant ID</w:t>
      </w:r>
      <w:r w:rsidRPr="006C5809">
        <w:rPr>
          <w:rFonts w:cs="Arial"/>
          <w:sz w:val="24"/>
          <w:szCs w:val="24"/>
        </w:rPr>
        <w:tab/>
      </w:r>
      <w:r w:rsidRPr="006C5809">
        <w:rPr>
          <w:rFonts w:cs="Arial"/>
          <w:sz w:val="24"/>
          <w:szCs w:val="24"/>
        </w:rPr>
        <w:tab/>
        <w:t xml:space="preserve">   200 pts.</w:t>
      </w:r>
    </w:p>
    <w:p w14:paraId="15E2D276" w14:textId="77777777" w:rsidR="006C5809" w:rsidRPr="006C5809" w:rsidRDefault="006C5809" w:rsidP="006C5809">
      <w:pPr>
        <w:rPr>
          <w:rFonts w:cs="Arial"/>
          <w:sz w:val="24"/>
          <w:szCs w:val="24"/>
        </w:rPr>
      </w:pPr>
      <w:r w:rsidRPr="006C5809">
        <w:rPr>
          <w:rFonts w:cs="Arial"/>
          <w:sz w:val="24"/>
          <w:szCs w:val="24"/>
        </w:rPr>
        <w:tab/>
        <w:t>D= 60-69%</w:t>
      </w:r>
      <w:r w:rsidRPr="006C5809">
        <w:rPr>
          <w:rFonts w:cs="Arial"/>
          <w:sz w:val="24"/>
          <w:szCs w:val="24"/>
        </w:rPr>
        <w:tab/>
      </w:r>
      <w:r w:rsidRPr="006C5809">
        <w:rPr>
          <w:rFonts w:cs="Arial"/>
          <w:sz w:val="24"/>
          <w:szCs w:val="24"/>
        </w:rPr>
        <w:tab/>
      </w:r>
      <w:r w:rsidRPr="006C5809">
        <w:rPr>
          <w:rFonts w:cs="Arial"/>
          <w:sz w:val="24"/>
          <w:szCs w:val="24"/>
        </w:rPr>
        <w:tab/>
        <w:t>Design Project</w:t>
      </w:r>
      <w:r w:rsidRPr="006C5809">
        <w:rPr>
          <w:rFonts w:cs="Arial"/>
          <w:sz w:val="24"/>
          <w:szCs w:val="24"/>
        </w:rPr>
        <w:tab/>
      </w:r>
      <w:r w:rsidRPr="006C5809">
        <w:rPr>
          <w:rFonts w:cs="Arial"/>
          <w:sz w:val="24"/>
          <w:szCs w:val="24"/>
        </w:rPr>
        <w:tab/>
        <w:t xml:space="preserve">   150 pts.</w:t>
      </w:r>
    </w:p>
    <w:p w14:paraId="39B0BC87" w14:textId="77777777" w:rsidR="006C5809" w:rsidRPr="006C5809" w:rsidRDefault="006C5809" w:rsidP="006C5809">
      <w:pPr>
        <w:ind w:firstLine="720"/>
        <w:rPr>
          <w:rFonts w:cs="Arial"/>
          <w:sz w:val="24"/>
          <w:szCs w:val="24"/>
        </w:rPr>
      </w:pPr>
      <w:r w:rsidRPr="006C5809">
        <w:rPr>
          <w:rFonts w:cs="Arial"/>
          <w:sz w:val="24"/>
          <w:szCs w:val="24"/>
        </w:rPr>
        <w:t>E= below 60 %</w:t>
      </w:r>
      <w:r w:rsidRPr="006C5809">
        <w:rPr>
          <w:rFonts w:cs="Arial"/>
          <w:sz w:val="24"/>
          <w:szCs w:val="24"/>
        </w:rPr>
        <w:tab/>
      </w:r>
      <w:r w:rsidRPr="006C5809">
        <w:rPr>
          <w:rFonts w:cs="Arial"/>
          <w:sz w:val="24"/>
          <w:szCs w:val="24"/>
        </w:rPr>
        <w:tab/>
        <w:t xml:space="preserve">             Participation</w:t>
      </w:r>
      <w:r w:rsidRPr="006C5809">
        <w:rPr>
          <w:rFonts w:cs="Arial"/>
          <w:sz w:val="24"/>
          <w:szCs w:val="24"/>
        </w:rPr>
        <w:tab/>
      </w:r>
      <w:r w:rsidRPr="006C5809">
        <w:rPr>
          <w:rFonts w:cs="Arial"/>
          <w:sz w:val="24"/>
          <w:szCs w:val="24"/>
        </w:rPr>
        <w:tab/>
      </w:r>
      <w:r w:rsidRPr="006C5809">
        <w:rPr>
          <w:rFonts w:cs="Arial"/>
          <w:sz w:val="24"/>
          <w:szCs w:val="24"/>
          <w:u w:val="single"/>
        </w:rPr>
        <w:t xml:space="preserve">     75 pts.</w:t>
      </w:r>
    </w:p>
    <w:p w14:paraId="4C3D61B5" w14:textId="579ADD48" w:rsidR="006C5809" w:rsidRPr="006C5809" w:rsidRDefault="006C5809" w:rsidP="006C5809">
      <w:pPr>
        <w:rPr>
          <w:rFonts w:cs="Arial"/>
          <w:sz w:val="24"/>
          <w:szCs w:val="24"/>
        </w:rPr>
      </w:pPr>
      <w:r w:rsidRPr="006C5809">
        <w:rPr>
          <w:rFonts w:cs="Arial"/>
          <w:sz w:val="24"/>
          <w:szCs w:val="24"/>
        </w:rPr>
        <w:tab/>
      </w:r>
      <w:r w:rsidRPr="006C5809">
        <w:rPr>
          <w:rFonts w:cs="Arial"/>
          <w:sz w:val="24"/>
          <w:szCs w:val="24"/>
        </w:rPr>
        <w:tab/>
      </w:r>
      <w:r w:rsidRPr="006C5809">
        <w:rPr>
          <w:rFonts w:cs="Arial"/>
          <w:sz w:val="24"/>
          <w:szCs w:val="24"/>
        </w:rPr>
        <w:tab/>
        <w:t xml:space="preserve">                          TOTAL POSSIBLE            1325 pts.</w:t>
      </w:r>
    </w:p>
    <w:p w14:paraId="261F5DD0" w14:textId="422FCDBC" w:rsidR="00B42DD7" w:rsidRDefault="004B14B0" w:rsidP="001E4620">
      <w:pPr>
        <w:contextualSpacing/>
        <w:rPr>
          <w:b/>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r w:rsidR="00947D7E">
        <w:rPr>
          <w:b/>
          <w:spacing w:val="-2"/>
          <w:sz w:val="24"/>
        </w:rPr>
        <w:t>:</w:t>
      </w:r>
    </w:p>
    <w:p w14:paraId="3B1CC3CA" w14:textId="0B3CF04B" w:rsidR="00B61761" w:rsidRPr="00553F30" w:rsidRDefault="00D84AD3" w:rsidP="00B61761">
      <w:pPr>
        <w:pStyle w:val="BodyText"/>
        <w:ind w:left="0" w:firstLine="0"/>
        <w:contextualSpacing/>
        <w:rPr>
          <w:b w:val="0"/>
          <w:bCs w:val="0"/>
        </w:rPr>
      </w:pPr>
      <w:r w:rsidRPr="00B61761">
        <w:rPr>
          <w:rFonts w:eastAsia="Times New Roman" w:cs="Arial"/>
          <w:b w:val="0"/>
          <w:bCs w:val="0"/>
        </w:rPr>
        <w:t>Because</w:t>
      </w:r>
      <w:r w:rsidRPr="005E68CD">
        <w:rPr>
          <w:rFonts w:cs="Arial"/>
          <w:b w:val="0"/>
          <w:bCs w:val="0"/>
        </w:rPr>
        <w:t xml:space="preserve"> </w:t>
      </w:r>
      <w:r w:rsidR="00B61761" w:rsidRPr="005E68CD">
        <w:rPr>
          <w:rFonts w:cs="Arial"/>
          <w:b w:val="0"/>
          <w:bCs w:val="0"/>
        </w:rPr>
        <w:t>these</w:t>
      </w:r>
      <w:r w:rsidRPr="005E68CD">
        <w:rPr>
          <w:rFonts w:cs="Arial"/>
          <w:b w:val="0"/>
          <w:bCs w:val="0"/>
        </w:rPr>
        <w:t xml:space="preserve"> course </w:t>
      </w:r>
      <w:r w:rsidR="00B61761">
        <w:rPr>
          <w:rFonts w:cs="Arial"/>
          <w:b w:val="0"/>
          <w:bCs w:val="0"/>
        </w:rPr>
        <w:t xml:space="preserve">labs </w:t>
      </w:r>
      <w:r w:rsidRPr="005E68CD">
        <w:rPr>
          <w:rFonts w:cs="Arial"/>
          <w:b w:val="0"/>
          <w:bCs w:val="0"/>
        </w:rPr>
        <w:t>meet off campus, the student will be responsible for transportation to and from each weekly lab.</w:t>
      </w:r>
      <w:r>
        <w:rPr>
          <w:rFonts w:cs="Arial"/>
        </w:rPr>
        <w:t xml:space="preserve">  </w:t>
      </w:r>
      <w:bookmarkStart w:id="0" w:name="_Hlk229928797"/>
    </w:p>
    <w:bookmarkEnd w:id="0"/>
    <w:p w14:paraId="0939C386" w14:textId="598FE55D" w:rsidR="00D84AD3" w:rsidRDefault="00D84AD3" w:rsidP="00D84AD3">
      <w:pPr>
        <w:widowControl/>
        <w:autoSpaceDE/>
        <w:autoSpaceDN/>
        <w:rPr>
          <w:rFonts w:eastAsia="Times New Roman" w:cs="Arial"/>
          <w:sz w:val="24"/>
          <w:szCs w:val="24"/>
        </w:rPr>
      </w:pPr>
    </w:p>
    <w:p w14:paraId="261F5DD5" w14:textId="3EF4746C" w:rsidR="00B42DD7" w:rsidRDefault="004B14B0" w:rsidP="001E4620">
      <w:pPr>
        <w:contextualSpacing/>
        <w:rPr>
          <w:b/>
          <w:sz w:val="24"/>
        </w:rPr>
      </w:pPr>
      <w:r>
        <w:rPr>
          <w:b/>
          <w:sz w:val="24"/>
        </w:rPr>
        <w:t>ATTENDANCE</w:t>
      </w:r>
      <w:r>
        <w:rPr>
          <w:b/>
          <w:spacing w:val="-3"/>
          <w:sz w:val="24"/>
        </w:rPr>
        <w:t xml:space="preserve"> </w:t>
      </w:r>
      <w:r>
        <w:rPr>
          <w:b/>
          <w:spacing w:val="-2"/>
          <w:sz w:val="24"/>
        </w:rPr>
        <w:t>POLICY</w:t>
      </w:r>
      <w:r w:rsidR="00947D7E">
        <w:rPr>
          <w:b/>
          <w:spacing w:val="-2"/>
          <w:sz w:val="24"/>
        </w:rPr>
        <w:t>:</w:t>
      </w:r>
    </w:p>
    <w:p w14:paraId="614B540B" w14:textId="77777777" w:rsidR="00182006" w:rsidRPr="00182006" w:rsidRDefault="00182006" w:rsidP="00182006">
      <w:pPr>
        <w:rPr>
          <w:rFonts w:cs="Arial"/>
          <w:sz w:val="24"/>
          <w:szCs w:val="24"/>
        </w:rPr>
      </w:pPr>
      <w:r w:rsidRPr="00182006">
        <w:rPr>
          <w:rFonts w:cs="Arial"/>
          <w:sz w:val="24"/>
          <w:szCs w:val="24"/>
        </w:rPr>
        <w:t>Participation in labs and field work is required.  Participation in discussion is part of your grade.</w:t>
      </w:r>
    </w:p>
    <w:p w14:paraId="261F5DD6" w14:textId="77777777" w:rsidR="00B42DD7" w:rsidRDefault="00B42DD7" w:rsidP="001E4620">
      <w:pPr>
        <w:pStyle w:val="BodyText"/>
        <w:ind w:left="0" w:firstLine="0"/>
        <w:contextualSpacing/>
      </w:pPr>
    </w:p>
    <w:p w14:paraId="261F5DD9" w14:textId="432325E1" w:rsidR="00B42DD7" w:rsidRDefault="004B14B0" w:rsidP="001E4620">
      <w:pPr>
        <w:contextualSpacing/>
        <w:rPr>
          <w:b/>
          <w:sz w:val="24"/>
        </w:rPr>
      </w:pPr>
      <w:r>
        <w:rPr>
          <w:b/>
          <w:sz w:val="24"/>
        </w:rPr>
        <w:t>COLLEGE</w:t>
      </w:r>
      <w:r>
        <w:rPr>
          <w:b/>
          <w:spacing w:val="-3"/>
          <w:sz w:val="24"/>
        </w:rPr>
        <w:t xml:space="preserve"> </w:t>
      </w:r>
      <w:r>
        <w:rPr>
          <w:b/>
          <w:sz w:val="24"/>
        </w:rPr>
        <w:t>SYLLABUS</w:t>
      </w:r>
      <w:r>
        <w:rPr>
          <w:b/>
          <w:spacing w:val="-3"/>
          <w:sz w:val="24"/>
        </w:rPr>
        <w:t xml:space="preserve"> </w:t>
      </w:r>
      <w:r>
        <w:rPr>
          <w:b/>
          <w:spacing w:val="-2"/>
          <w:sz w:val="24"/>
        </w:rPr>
        <w:t>STATEMENTS</w:t>
      </w:r>
      <w:r w:rsidR="00947D7E">
        <w:rPr>
          <w:b/>
          <w:spacing w:val="-2"/>
          <w:sz w:val="24"/>
        </w:rPr>
        <w:t>:</w:t>
      </w:r>
    </w:p>
    <w:p w14:paraId="261F5DDA" w14:textId="5F65339D" w:rsidR="00B42DD7" w:rsidRPr="00B61761" w:rsidRDefault="004B14B0" w:rsidP="001E4620">
      <w:pPr>
        <w:ind w:right="452"/>
        <w:contextualSpacing/>
        <w:rPr>
          <w:sz w:val="24"/>
          <w:szCs w:val="24"/>
        </w:rPr>
      </w:pPr>
      <w:r w:rsidRPr="00B61761">
        <w:rPr>
          <w:sz w:val="24"/>
          <w:szCs w:val="24"/>
        </w:rPr>
        <w:t>Columbus</w:t>
      </w:r>
      <w:r w:rsidRPr="00B61761">
        <w:rPr>
          <w:spacing w:val="-6"/>
          <w:sz w:val="24"/>
          <w:szCs w:val="24"/>
        </w:rPr>
        <w:t xml:space="preserve"> </w:t>
      </w:r>
      <w:r w:rsidRPr="00B61761">
        <w:rPr>
          <w:sz w:val="24"/>
          <w:szCs w:val="24"/>
        </w:rPr>
        <w:t>State</w:t>
      </w:r>
      <w:r w:rsidRPr="00B61761">
        <w:rPr>
          <w:spacing w:val="-5"/>
          <w:sz w:val="24"/>
          <w:szCs w:val="24"/>
        </w:rPr>
        <w:t xml:space="preserve"> </w:t>
      </w:r>
      <w:r w:rsidRPr="00B61761">
        <w:rPr>
          <w:sz w:val="24"/>
          <w:szCs w:val="24"/>
        </w:rPr>
        <w:t>Community</w:t>
      </w:r>
      <w:r w:rsidRPr="00B61761">
        <w:rPr>
          <w:spacing w:val="-4"/>
          <w:sz w:val="24"/>
          <w:szCs w:val="24"/>
        </w:rPr>
        <w:t xml:space="preserve"> </w:t>
      </w:r>
      <w:r w:rsidRPr="00B61761">
        <w:rPr>
          <w:sz w:val="24"/>
          <w:szCs w:val="24"/>
        </w:rPr>
        <w:t>College</w:t>
      </w:r>
      <w:r w:rsidRPr="00B61761">
        <w:rPr>
          <w:spacing w:val="-3"/>
          <w:sz w:val="24"/>
          <w:szCs w:val="24"/>
        </w:rPr>
        <w:t xml:space="preserve"> </w:t>
      </w:r>
      <w:r w:rsidRPr="00B61761">
        <w:rPr>
          <w:sz w:val="24"/>
          <w:szCs w:val="24"/>
        </w:rPr>
        <w:t>required</w:t>
      </w:r>
      <w:r w:rsidRPr="00B61761">
        <w:rPr>
          <w:spacing w:val="-5"/>
          <w:sz w:val="24"/>
          <w:szCs w:val="24"/>
        </w:rPr>
        <w:t xml:space="preserve"> </w:t>
      </w:r>
      <w:r w:rsidRPr="00B61761">
        <w:rPr>
          <w:sz w:val="24"/>
          <w:szCs w:val="24"/>
        </w:rPr>
        <w:t>College</w:t>
      </w:r>
      <w:r w:rsidRPr="00B61761">
        <w:rPr>
          <w:spacing w:val="-3"/>
          <w:sz w:val="24"/>
          <w:szCs w:val="24"/>
        </w:rPr>
        <w:t xml:space="preserve"> </w:t>
      </w:r>
      <w:r w:rsidRPr="00B61761">
        <w:rPr>
          <w:sz w:val="24"/>
          <w:szCs w:val="24"/>
        </w:rPr>
        <w:t>Syllabus</w:t>
      </w:r>
      <w:r w:rsidRPr="00B61761">
        <w:rPr>
          <w:spacing w:val="-4"/>
          <w:sz w:val="24"/>
          <w:szCs w:val="24"/>
        </w:rPr>
        <w:t xml:space="preserve"> </w:t>
      </w:r>
      <w:r w:rsidRPr="00B61761">
        <w:rPr>
          <w:sz w:val="24"/>
          <w:szCs w:val="24"/>
        </w:rPr>
        <w:t>Statements</w:t>
      </w:r>
      <w:r w:rsidRPr="00B61761">
        <w:rPr>
          <w:spacing w:val="-6"/>
          <w:sz w:val="24"/>
          <w:szCs w:val="24"/>
        </w:rPr>
        <w:t xml:space="preserve"> </w:t>
      </w:r>
      <w:r w:rsidRPr="00B61761">
        <w:rPr>
          <w:sz w:val="24"/>
          <w:szCs w:val="24"/>
        </w:rPr>
        <w:t>on</w:t>
      </w:r>
      <w:r w:rsidRPr="00B61761">
        <w:rPr>
          <w:spacing w:val="-2"/>
          <w:sz w:val="24"/>
          <w:szCs w:val="24"/>
        </w:rPr>
        <w:t xml:space="preserve"> </w:t>
      </w:r>
      <w:r w:rsidRPr="00B61761">
        <w:rPr>
          <w:sz w:val="24"/>
          <w:szCs w:val="24"/>
        </w:rPr>
        <w:t>College</w:t>
      </w:r>
      <w:r w:rsidRPr="00B61761">
        <w:rPr>
          <w:spacing w:val="-3"/>
          <w:sz w:val="24"/>
          <w:szCs w:val="24"/>
        </w:rPr>
        <w:t xml:space="preserve"> </w:t>
      </w:r>
      <w:r w:rsidRPr="00B61761">
        <w:rPr>
          <w:sz w:val="24"/>
          <w:szCs w:val="24"/>
        </w:rPr>
        <w:t>Policies and Student Support Services can be found at</w:t>
      </w:r>
      <w:r w:rsidRPr="00B61761">
        <w:rPr>
          <w:spacing w:val="40"/>
          <w:sz w:val="24"/>
          <w:szCs w:val="24"/>
        </w:rPr>
        <w:t xml:space="preserve"> </w:t>
      </w:r>
      <w:hyperlink r:id="rId12">
        <w:r w:rsidRPr="00B61761">
          <w:rPr>
            <w:color w:val="0000FF"/>
            <w:sz w:val="24"/>
            <w:szCs w:val="24"/>
            <w:u w:val="single" w:color="0000FF"/>
          </w:rPr>
          <w:t>www.cscc.edu/syllabus</w:t>
        </w:r>
      </w:hyperlink>
      <w:r w:rsidRPr="00B61761">
        <w:rPr>
          <w:color w:val="0000FF"/>
          <w:sz w:val="24"/>
          <w:szCs w:val="24"/>
        </w:rPr>
        <w:t xml:space="preserve"> </w:t>
      </w:r>
      <w:r w:rsidRPr="00B61761">
        <w:rPr>
          <w:sz w:val="24"/>
          <w:szCs w:val="24"/>
        </w:rPr>
        <w:t>or on the College website Quick Links “</w:t>
      </w:r>
      <w:r w:rsidR="00805635" w:rsidRPr="00B61761">
        <w:rPr>
          <w:sz w:val="24"/>
          <w:szCs w:val="24"/>
        </w:rPr>
        <w:t>S</w:t>
      </w:r>
      <w:r w:rsidRPr="00B61761">
        <w:rPr>
          <w:sz w:val="24"/>
          <w:szCs w:val="24"/>
        </w:rPr>
        <w:t>yllabus Statements”.</w:t>
      </w:r>
    </w:p>
    <w:p w14:paraId="7F89B2F0" w14:textId="77777777" w:rsidR="00BB51DF" w:rsidRDefault="00BB51DF" w:rsidP="001E4620">
      <w:pPr>
        <w:pStyle w:val="BodyText"/>
        <w:ind w:left="0" w:firstLine="0"/>
        <w:contextualSpacing/>
      </w:pPr>
    </w:p>
    <w:p w14:paraId="261F5DDB" w14:textId="6A1A6249" w:rsidR="00B42DD7" w:rsidRDefault="004B14B0" w:rsidP="001E4620">
      <w:pPr>
        <w:pStyle w:val="BodyText"/>
        <w:ind w:left="0" w:firstLine="0"/>
        <w:contextualSpacing/>
      </w:pPr>
      <w:r>
        <w:t>WEATHER</w:t>
      </w:r>
      <w:r>
        <w:rPr>
          <w:spacing w:val="-6"/>
        </w:rPr>
        <w:t xml:space="preserve"> </w:t>
      </w:r>
      <w:r>
        <w:t>RELATED</w:t>
      </w:r>
      <w:r>
        <w:rPr>
          <w:spacing w:val="-5"/>
        </w:rPr>
        <w:t xml:space="preserve"> </w:t>
      </w:r>
      <w:r>
        <w:t>DEPARTMENT</w:t>
      </w:r>
      <w:r>
        <w:rPr>
          <w:spacing w:val="-1"/>
        </w:rPr>
        <w:t xml:space="preserve"> </w:t>
      </w:r>
      <w:r>
        <w:t>SPECIFIC</w:t>
      </w:r>
      <w:r>
        <w:rPr>
          <w:spacing w:val="-3"/>
        </w:rPr>
        <w:t xml:space="preserve"> </w:t>
      </w:r>
      <w:r>
        <w:t>POLICY</w:t>
      </w:r>
      <w:r w:rsidR="00947D7E">
        <w:t>:</w:t>
      </w:r>
      <w:r>
        <w:rPr>
          <w:spacing w:val="-2"/>
        </w:rPr>
        <w:t xml:space="preserve"> </w:t>
      </w:r>
    </w:p>
    <w:p w14:paraId="4290731D" w14:textId="3BDB1F39" w:rsidR="0009468E" w:rsidRPr="0009468E" w:rsidRDefault="00B61761" w:rsidP="0009468E">
      <w:pPr>
        <w:rPr>
          <w:rFonts w:eastAsia="Times New Roman" w:cs="Times New Roman"/>
          <w:b/>
          <w:sz w:val="28"/>
          <w:szCs w:val="24"/>
        </w:rPr>
      </w:pPr>
      <w:r w:rsidRPr="00B61761">
        <w:rPr>
          <w:rFonts w:cs="Arial"/>
          <w:sz w:val="24"/>
          <w:szCs w:val="24"/>
        </w:rPr>
        <w:t>Appropriate clothes for varying weather conditions will be required as the labs do meet outside during inclement weather conditions.</w:t>
      </w:r>
      <w:r w:rsidR="00947D7E">
        <w:br w:type="page"/>
      </w:r>
      <w:r w:rsidR="0009468E" w:rsidRPr="0009468E">
        <w:rPr>
          <w:rFonts w:eastAsia="Times New Roman" w:cs="Times New Roman"/>
          <w:b/>
          <w:sz w:val="28"/>
          <w:szCs w:val="24"/>
        </w:rPr>
        <w:lastRenderedPageBreak/>
        <w:t>Unit  1 (Weeks 1 and 2)</w:t>
      </w:r>
    </w:p>
    <w:p w14:paraId="3A9CF9D3"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Unit of Instruction:  </w:t>
      </w:r>
      <w:r w:rsidRPr="0009468E">
        <w:rPr>
          <w:rFonts w:eastAsia="Times New Roman" w:cs="Times New Roman"/>
          <w:i/>
          <w:sz w:val="24"/>
          <w:szCs w:val="24"/>
          <w:u w:val="single"/>
        </w:rPr>
        <w:t>Plant Identification and Culture</w:t>
      </w:r>
      <w:r w:rsidRPr="0009468E">
        <w:rPr>
          <w:rFonts w:eastAsia="Times New Roman" w:cs="Times New Roman"/>
          <w:sz w:val="24"/>
          <w:szCs w:val="24"/>
        </w:rPr>
        <w:t xml:space="preserve">:  </w:t>
      </w:r>
    </w:p>
    <w:p w14:paraId="3328E8C6"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ab/>
        <w:t>Annuals and Tender Herbaceous Perennials</w:t>
      </w:r>
    </w:p>
    <w:p w14:paraId="4376B498"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ab/>
        <w:t>Hardy Herbaceous Perennials (Native Plants)</w:t>
      </w:r>
    </w:p>
    <w:p w14:paraId="3BFAFBB1"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ab/>
        <w:t>Ferns</w:t>
      </w:r>
    </w:p>
    <w:p w14:paraId="2696924A"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ab/>
        <w:t>Grasses</w:t>
      </w:r>
    </w:p>
    <w:p w14:paraId="7976E451"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ab/>
      </w:r>
    </w:p>
    <w:p w14:paraId="6121E38C"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Learning Objectives/Goals: these goals are covered with each </w:t>
      </w:r>
      <w:proofErr w:type="gramStart"/>
      <w:r w:rsidRPr="0009468E">
        <w:rPr>
          <w:rFonts w:eastAsia="Times New Roman" w:cs="Times New Roman"/>
          <w:b/>
          <w:sz w:val="24"/>
          <w:szCs w:val="24"/>
        </w:rPr>
        <w:t>plant</w:t>
      </w:r>
      <w:proofErr w:type="gramEnd"/>
      <w:r w:rsidRPr="0009468E">
        <w:rPr>
          <w:rFonts w:eastAsia="Times New Roman" w:cs="Times New Roman"/>
          <w:b/>
          <w:sz w:val="24"/>
          <w:szCs w:val="24"/>
        </w:rPr>
        <w:t xml:space="preserve"> taught in the course.  Proposed plant list at end of document</w:t>
      </w:r>
    </w:p>
    <w:p w14:paraId="6C234FE4"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list the different plant types that are classified as herbaceous plants.</w:t>
      </w:r>
    </w:p>
    <w:p w14:paraId="21BCDC76" w14:textId="77777777" w:rsidR="0009468E" w:rsidRPr="0009468E" w:rsidRDefault="0009468E" w:rsidP="0009468E">
      <w:pPr>
        <w:widowControl/>
        <w:autoSpaceDE/>
        <w:autoSpaceDN/>
        <w:rPr>
          <w:rFonts w:eastAsia="Times New Roman" w:cs="Times New Roman"/>
          <w:sz w:val="24"/>
          <w:szCs w:val="24"/>
        </w:rPr>
      </w:pPr>
    </w:p>
    <w:p w14:paraId="65624D71"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recognize plant morphology of the different types of herbaceous plants: leaf, flower, inflorescence, seed and fruit.</w:t>
      </w:r>
    </w:p>
    <w:p w14:paraId="0741D932" w14:textId="77777777" w:rsidR="0009468E" w:rsidRPr="0009468E" w:rsidRDefault="0009468E" w:rsidP="0009468E">
      <w:pPr>
        <w:widowControl/>
        <w:autoSpaceDE/>
        <w:autoSpaceDN/>
        <w:rPr>
          <w:rFonts w:eastAsia="Times New Roman" w:cs="Times New Roman"/>
          <w:sz w:val="24"/>
          <w:szCs w:val="24"/>
        </w:rPr>
      </w:pPr>
    </w:p>
    <w:p w14:paraId="04361149"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identify the growth patterns of herbaceous plants and how this relates to use in design: bloom time, mature size, dormancy issues, sun/shade issues, water issues.</w:t>
      </w:r>
    </w:p>
    <w:p w14:paraId="2941C0E3" w14:textId="77777777" w:rsidR="0009468E" w:rsidRPr="0009468E" w:rsidRDefault="0009468E" w:rsidP="0009468E">
      <w:pPr>
        <w:widowControl/>
        <w:autoSpaceDE/>
        <w:autoSpaceDN/>
        <w:rPr>
          <w:rFonts w:eastAsia="Times New Roman" w:cs="Times New Roman"/>
          <w:sz w:val="24"/>
          <w:szCs w:val="24"/>
        </w:rPr>
      </w:pPr>
    </w:p>
    <w:p w14:paraId="5A91941D"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comprehend the assets and liabilities of the different herbaceous plant types and how they are best used in the landscape.</w:t>
      </w:r>
    </w:p>
    <w:p w14:paraId="1DEBF999" w14:textId="77777777" w:rsidR="0009468E" w:rsidRPr="0009468E" w:rsidRDefault="0009468E" w:rsidP="0009468E">
      <w:pPr>
        <w:widowControl/>
        <w:autoSpaceDE/>
        <w:autoSpaceDN/>
        <w:rPr>
          <w:rFonts w:eastAsia="Times New Roman" w:cs="Times New Roman"/>
          <w:sz w:val="24"/>
          <w:szCs w:val="24"/>
        </w:rPr>
      </w:pPr>
    </w:p>
    <w:p w14:paraId="00D32CFD"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distinguish how herbaceous plants are propagated: by seed, by division, by root and shoot cuttings, by layering, by grafting, and by tissue culture.</w:t>
      </w:r>
    </w:p>
    <w:p w14:paraId="4071A78C" w14:textId="77777777" w:rsidR="0009468E" w:rsidRPr="0009468E" w:rsidRDefault="0009468E" w:rsidP="0009468E">
      <w:pPr>
        <w:widowControl/>
        <w:autoSpaceDE/>
        <w:autoSpaceDN/>
        <w:rPr>
          <w:rFonts w:eastAsia="Times New Roman" w:cs="Times New Roman"/>
          <w:sz w:val="24"/>
          <w:szCs w:val="24"/>
        </w:rPr>
      </w:pPr>
    </w:p>
    <w:p w14:paraId="63358432"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recognize historical and specialized uses of herbaceous plants.</w:t>
      </w:r>
    </w:p>
    <w:p w14:paraId="171D4B68"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recognize where herbaceous plants originated and how that influences their growth in Central Ohio landscapes.</w:t>
      </w:r>
    </w:p>
    <w:p w14:paraId="59E29512" w14:textId="77777777" w:rsidR="0009468E" w:rsidRPr="0009468E" w:rsidRDefault="0009468E" w:rsidP="0009468E">
      <w:pPr>
        <w:widowControl/>
        <w:autoSpaceDE/>
        <w:autoSpaceDN/>
        <w:rPr>
          <w:rFonts w:eastAsia="Times New Roman" w:cs="Times New Roman"/>
          <w:b/>
          <w:sz w:val="24"/>
          <w:szCs w:val="24"/>
        </w:rPr>
      </w:pPr>
    </w:p>
    <w:p w14:paraId="647DA788"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Assignment:   </w:t>
      </w:r>
      <w:r w:rsidRPr="0009468E">
        <w:rPr>
          <w:rFonts w:eastAsia="Times New Roman" w:cs="Times New Roman"/>
          <w:sz w:val="24"/>
          <w:szCs w:val="24"/>
        </w:rPr>
        <w:t>labs will be at Columbus State and at public and private gardens, Bloom Chart of 25 perennials, Plant Profile reports, 4 @ 50 pts. each</w:t>
      </w:r>
    </w:p>
    <w:p w14:paraId="4390FDFF" w14:textId="77777777" w:rsidR="0009468E" w:rsidRPr="0009468E" w:rsidRDefault="0009468E" w:rsidP="0009468E">
      <w:pPr>
        <w:widowControl/>
        <w:autoSpaceDE/>
        <w:autoSpaceDN/>
        <w:rPr>
          <w:rFonts w:eastAsia="Times New Roman" w:cs="Times New Roman"/>
          <w:b/>
          <w:sz w:val="24"/>
          <w:szCs w:val="24"/>
        </w:rPr>
      </w:pPr>
    </w:p>
    <w:p w14:paraId="2C6D0790"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Assessment Methods:  </w:t>
      </w:r>
      <w:r w:rsidRPr="0009468E">
        <w:rPr>
          <w:rFonts w:eastAsia="Times New Roman" w:cs="Times New Roman"/>
          <w:sz w:val="24"/>
          <w:szCs w:val="24"/>
        </w:rPr>
        <w:t xml:space="preserve">quizzes will be given in each lab for a total of nine quizzes (lowest quiz dropped), three midterms will be given, in-class design work; </w:t>
      </w:r>
      <w:r w:rsidRPr="0009468E">
        <w:rPr>
          <w:rFonts w:eastAsia="Times New Roman" w:cs="Arial"/>
          <w:noProof/>
          <w:sz w:val="24"/>
          <w:szCs w:val="24"/>
        </w:rPr>
        <w:t>Test; Lab work with plants; Bloom Chart;  Plant Profiles; Field Observations</w:t>
      </w:r>
    </w:p>
    <w:p w14:paraId="6DC7F6AD" w14:textId="77777777" w:rsidR="0009468E" w:rsidRPr="0009468E" w:rsidRDefault="0009468E" w:rsidP="0009468E">
      <w:pPr>
        <w:widowControl/>
        <w:autoSpaceDE/>
        <w:autoSpaceDN/>
        <w:rPr>
          <w:rFonts w:eastAsia="Times New Roman" w:cs="Times New Roman"/>
          <w:b/>
          <w:sz w:val="24"/>
          <w:szCs w:val="24"/>
        </w:rPr>
      </w:pPr>
    </w:p>
    <w:p w14:paraId="2B4F431C"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-Materials:</w:t>
      </w:r>
      <w:r w:rsidRPr="0009468E">
        <w:rPr>
          <w:rFonts w:eastAsia="Times New Roman" w:cs="Times New Roman"/>
          <w:sz w:val="24"/>
          <w:szCs w:val="24"/>
        </w:rPr>
        <w:t xml:space="preserve">  live plants samples, Power Point, Blackboard, dried specimens</w:t>
      </w:r>
    </w:p>
    <w:p w14:paraId="1ACE512E" w14:textId="77777777" w:rsidR="0009468E" w:rsidRPr="0009468E" w:rsidRDefault="0009468E" w:rsidP="0009468E">
      <w:pPr>
        <w:widowControl/>
        <w:autoSpaceDE/>
        <w:autoSpaceDN/>
        <w:rPr>
          <w:rFonts w:eastAsia="Times New Roman" w:cs="Times New Roman"/>
          <w:b/>
          <w:sz w:val="28"/>
          <w:szCs w:val="24"/>
        </w:rPr>
      </w:pPr>
    </w:p>
    <w:p w14:paraId="6605FB75" w14:textId="77777777" w:rsidR="0009468E" w:rsidRDefault="0009468E" w:rsidP="0009468E">
      <w:pPr>
        <w:widowControl/>
        <w:autoSpaceDE/>
        <w:autoSpaceDN/>
        <w:rPr>
          <w:rFonts w:eastAsia="Times New Roman" w:cs="Times New Roman"/>
          <w:b/>
          <w:sz w:val="28"/>
          <w:szCs w:val="24"/>
        </w:rPr>
      </w:pPr>
    </w:p>
    <w:p w14:paraId="780D1A8A" w14:textId="4965EB70" w:rsidR="0009468E" w:rsidRPr="0009468E" w:rsidRDefault="0009468E" w:rsidP="0009468E">
      <w:pPr>
        <w:widowControl/>
        <w:autoSpaceDE/>
        <w:autoSpaceDN/>
        <w:rPr>
          <w:rFonts w:eastAsia="Times New Roman" w:cs="Times New Roman"/>
          <w:b/>
          <w:sz w:val="28"/>
          <w:szCs w:val="24"/>
        </w:rPr>
      </w:pPr>
      <w:r w:rsidRPr="0009468E">
        <w:rPr>
          <w:rFonts w:eastAsia="Times New Roman" w:cs="Times New Roman"/>
          <w:b/>
          <w:sz w:val="28"/>
          <w:szCs w:val="24"/>
        </w:rPr>
        <w:t>Unit  2 (Weeks 3 and 4)</w:t>
      </w:r>
    </w:p>
    <w:p w14:paraId="29C00F41"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Unit of Instruction:  </w:t>
      </w:r>
      <w:r w:rsidRPr="0009468E">
        <w:rPr>
          <w:rFonts w:eastAsia="Times New Roman" w:cs="Times New Roman"/>
          <w:i/>
          <w:sz w:val="24"/>
          <w:szCs w:val="24"/>
          <w:u w:val="single"/>
        </w:rPr>
        <w:t>Taxonomy and Nomenclature</w:t>
      </w:r>
      <w:r w:rsidRPr="0009468E">
        <w:rPr>
          <w:rFonts w:eastAsia="Times New Roman" w:cs="Times New Roman"/>
          <w:sz w:val="24"/>
          <w:szCs w:val="24"/>
        </w:rPr>
        <w:t>: evolution, taxonomy and nomenclature of plants, start overview of lower plants, complete overview of lower plants, vascular plants</w:t>
      </w:r>
    </w:p>
    <w:p w14:paraId="4815F27A" w14:textId="77777777" w:rsidR="0009468E" w:rsidRPr="0009468E" w:rsidRDefault="0009468E" w:rsidP="0009468E">
      <w:pPr>
        <w:widowControl/>
        <w:autoSpaceDE/>
        <w:autoSpaceDN/>
        <w:rPr>
          <w:rFonts w:eastAsia="Times New Roman" w:cs="Times New Roman"/>
          <w:sz w:val="24"/>
          <w:szCs w:val="24"/>
        </w:rPr>
      </w:pPr>
    </w:p>
    <w:p w14:paraId="0D03FF33"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Learning Objectives/Goals:  </w:t>
      </w:r>
    </w:p>
    <w:p w14:paraId="6D6208F0"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recognize the hierarchy of plant taxonomy, correct naming procedures and why plant names change.</w:t>
      </w:r>
    </w:p>
    <w:p w14:paraId="64FDCEFB" w14:textId="77777777" w:rsidR="0009468E" w:rsidRPr="0009468E" w:rsidRDefault="0009468E" w:rsidP="0009468E">
      <w:pPr>
        <w:widowControl/>
        <w:autoSpaceDE/>
        <w:autoSpaceDN/>
        <w:rPr>
          <w:rFonts w:eastAsia="Times New Roman" w:cs="Times New Roman"/>
          <w:sz w:val="24"/>
          <w:szCs w:val="24"/>
        </w:rPr>
      </w:pPr>
    </w:p>
    <w:p w14:paraId="77FA4D52"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use the correct botanical name of a plant on the quizzes, tests and assignments</w:t>
      </w:r>
    </w:p>
    <w:p w14:paraId="22CC1C4D"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Assignment:  </w:t>
      </w:r>
      <w:r w:rsidRPr="0009468E">
        <w:rPr>
          <w:rFonts w:eastAsia="Times New Roman" w:cs="Times New Roman"/>
          <w:sz w:val="24"/>
          <w:szCs w:val="24"/>
        </w:rPr>
        <w:t>Bloom Chart, Readings</w:t>
      </w:r>
    </w:p>
    <w:p w14:paraId="0B666D46" w14:textId="77777777" w:rsidR="0009468E" w:rsidRPr="0009468E" w:rsidRDefault="0009468E" w:rsidP="0009468E">
      <w:pPr>
        <w:widowControl/>
        <w:autoSpaceDE/>
        <w:autoSpaceDN/>
        <w:rPr>
          <w:rFonts w:eastAsia="Times New Roman" w:cs="Times New Roman"/>
          <w:b/>
          <w:sz w:val="24"/>
          <w:szCs w:val="24"/>
        </w:rPr>
      </w:pPr>
    </w:p>
    <w:p w14:paraId="737ACBDA"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Assessment Methods:  </w:t>
      </w:r>
      <w:r w:rsidRPr="0009468E">
        <w:rPr>
          <w:rFonts w:eastAsia="Times New Roman" w:cs="Times New Roman"/>
          <w:sz w:val="24"/>
          <w:szCs w:val="24"/>
        </w:rPr>
        <w:t xml:space="preserve">use in conversation and discussion during quizzes and class, tests and quizzes, Plant Profiles; Bloom Chart; Field Observations </w:t>
      </w:r>
    </w:p>
    <w:p w14:paraId="48EB5797" w14:textId="77777777" w:rsidR="0009468E" w:rsidRPr="0009468E" w:rsidRDefault="0009468E" w:rsidP="0009468E">
      <w:pPr>
        <w:widowControl/>
        <w:autoSpaceDE/>
        <w:autoSpaceDN/>
        <w:rPr>
          <w:rFonts w:eastAsia="Times New Roman" w:cs="Times New Roman"/>
          <w:b/>
          <w:sz w:val="24"/>
          <w:szCs w:val="24"/>
        </w:rPr>
      </w:pPr>
    </w:p>
    <w:p w14:paraId="078C1D31"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-Materials: </w:t>
      </w:r>
      <w:r w:rsidRPr="0009468E">
        <w:rPr>
          <w:rFonts w:eastAsia="Times New Roman" w:cs="Times New Roman"/>
          <w:sz w:val="24"/>
          <w:szCs w:val="24"/>
        </w:rPr>
        <w:t xml:space="preserve">live plants </w:t>
      </w:r>
    </w:p>
    <w:p w14:paraId="25489268" w14:textId="77777777" w:rsidR="0009468E" w:rsidRPr="0009468E" w:rsidRDefault="0009468E" w:rsidP="0009468E">
      <w:pPr>
        <w:widowControl/>
        <w:autoSpaceDE/>
        <w:autoSpaceDN/>
        <w:rPr>
          <w:rFonts w:eastAsia="Times New Roman" w:cs="Times New Roman"/>
          <w:b/>
          <w:sz w:val="24"/>
          <w:szCs w:val="24"/>
        </w:rPr>
      </w:pPr>
    </w:p>
    <w:p w14:paraId="2A7E4691" w14:textId="77777777" w:rsidR="0009468E" w:rsidRDefault="0009468E" w:rsidP="0009468E">
      <w:pPr>
        <w:widowControl/>
        <w:autoSpaceDE/>
        <w:autoSpaceDN/>
        <w:rPr>
          <w:rFonts w:eastAsia="Times New Roman" w:cs="Times New Roman"/>
          <w:b/>
          <w:sz w:val="28"/>
          <w:szCs w:val="24"/>
        </w:rPr>
      </w:pPr>
    </w:p>
    <w:p w14:paraId="6C255CB2" w14:textId="6BD376B7" w:rsidR="0009468E" w:rsidRPr="0009468E" w:rsidRDefault="0009468E" w:rsidP="0009468E">
      <w:pPr>
        <w:widowControl/>
        <w:autoSpaceDE/>
        <w:autoSpaceDN/>
        <w:rPr>
          <w:rFonts w:eastAsia="Times New Roman" w:cs="Times New Roman"/>
          <w:b/>
          <w:sz w:val="28"/>
          <w:szCs w:val="24"/>
        </w:rPr>
      </w:pPr>
      <w:r w:rsidRPr="0009468E">
        <w:rPr>
          <w:rFonts w:eastAsia="Times New Roman" w:cs="Times New Roman"/>
          <w:b/>
          <w:sz w:val="28"/>
          <w:szCs w:val="24"/>
        </w:rPr>
        <w:t>Unit  3 (Weeks 5, 6, and 7)</w:t>
      </w:r>
    </w:p>
    <w:p w14:paraId="70620C5A"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Unit of Instruction:  </w:t>
      </w:r>
      <w:r w:rsidRPr="0009468E">
        <w:rPr>
          <w:rFonts w:eastAsia="Times New Roman" w:cs="Times New Roman"/>
          <w:i/>
          <w:sz w:val="24"/>
          <w:szCs w:val="24"/>
          <w:u w:val="single"/>
        </w:rPr>
        <w:t>Plant Morphology</w:t>
      </w:r>
      <w:r w:rsidRPr="0009468E">
        <w:rPr>
          <w:rFonts w:eastAsia="Times New Roman" w:cs="Times New Roman"/>
          <w:sz w:val="24"/>
          <w:szCs w:val="24"/>
        </w:rPr>
        <w:t>: root and shoot systems of herbaceous plants; flower, fruit and seed</w:t>
      </w:r>
    </w:p>
    <w:p w14:paraId="7C80C3EA" w14:textId="77777777" w:rsidR="0009468E" w:rsidRPr="0009468E" w:rsidRDefault="0009468E" w:rsidP="0009468E">
      <w:pPr>
        <w:widowControl/>
        <w:autoSpaceDE/>
        <w:autoSpaceDN/>
        <w:rPr>
          <w:rFonts w:eastAsia="Times New Roman" w:cs="Times New Roman"/>
          <w:b/>
          <w:sz w:val="24"/>
          <w:szCs w:val="24"/>
        </w:rPr>
      </w:pPr>
    </w:p>
    <w:p w14:paraId="72E8E583"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Learning Objectives/Goals:  </w:t>
      </w:r>
    </w:p>
    <w:p w14:paraId="6BB9B604"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 xml:space="preserve">--Students will comprehend and list the overall morphological constructs of herbaceous plants and then will apply these to individual plants; an overall description of plant morphology will be given in </w:t>
      </w:r>
      <w:proofErr w:type="gramStart"/>
      <w:r w:rsidRPr="0009468E">
        <w:rPr>
          <w:rFonts w:eastAsia="Times New Roman" w:cs="Times New Roman"/>
          <w:sz w:val="24"/>
          <w:szCs w:val="24"/>
        </w:rPr>
        <w:t>lecture</w:t>
      </w:r>
      <w:proofErr w:type="gramEnd"/>
      <w:r w:rsidRPr="0009468E">
        <w:rPr>
          <w:rFonts w:eastAsia="Times New Roman" w:cs="Times New Roman"/>
          <w:sz w:val="24"/>
          <w:szCs w:val="24"/>
        </w:rPr>
        <w:t xml:space="preserve"> and this will be reinforced in the specific plant lists</w:t>
      </w:r>
    </w:p>
    <w:p w14:paraId="4E88B927" w14:textId="77777777" w:rsidR="0009468E" w:rsidRPr="0009468E" w:rsidRDefault="0009468E" w:rsidP="0009468E">
      <w:pPr>
        <w:widowControl/>
        <w:autoSpaceDE/>
        <w:autoSpaceDN/>
        <w:rPr>
          <w:rFonts w:eastAsia="Times New Roman" w:cs="Times New Roman"/>
          <w:b/>
          <w:sz w:val="24"/>
          <w:szCs w:val="24"/>
        </w:rPr>
      </w:pPr>
    </w:p>
    <w:p w14:paraId="6E33F730" w14:textId="77777777" w:rsidR="0009468E" w:rsidRPr="0009468E" w:rsidRDefault="0009468E" w:rsidP="0009468E">
      <w:pPr>
        <w:widowControl/>
        <w:autoSpaceDE/>
        <w:autoSpaceDN/>
        <w:rPr>
          <w:rFonts w:eastAsia="Times New Roman" w:cs="Arial"/>
          <w:noProof/>
          <w:sz w:val="24"/>
          <w:szCs w:val="24"/>
        </w:rPr>
      </w:pPr>
      <w:r w:rsidRPr="0009468E">
        <w:rPr>
          <w:rFonts w:eastAsia="Times New Roman" w:cs="Times New Roman"/>
          <w:b/>
          <w:sz w:val="24"/>
          <w:szCs w:val="24"/>
        </w:rPr>
        <w:t xml:space="preserve">- Assignment: </w:t>
      </w:r>
      <w:r w:rsidRPr="0009468E">
        <w:rPr>
          <w:rFonts w:eastAsia="Times New Roman" w:cs="Arial"/>
          <w:noProof/>
          <w:sz w:val="24"/>
          <w:szCs w:val="24"/>
        </w:rPr>
        <w:t>Lab work with plants; Bloom Chart, Plant Profiles; Field Observations</w:t>
      </w:r>
    </w:p>
    <w:p w14:paraId="5A9EED76" w14:textId="77777777" w:rsidR="0009468E" w:rsidRPr="0009468E" w:rsidRDefault="0009468E" w:rsidP="0009468E">
      <w:pPr>
        <w:widowControl/>
        <w:autoSpaceDE/>
        <w:autoSpaceDN/>
        <w:rPr>
          <w:rFonts w:eastAsia="Times New Roman" w:cs="Times New Roman"/>
          <w:b/>
          <w:sz w:val="24"/>
          <w:szCs w:val="24"/>
        </w:rPr>
      </w:pPr>
    </w:p>
    <w:p w14:paraId="1E08BFFB"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Assessment Methods:  </w:t>
      </w:r>
      <w:r w:rsidRPr="0009468E">
        <w:rPr>
          <w:rFonts w:eastAsia="Times New Roman" w:cs="Arial"/>
          <w:noProof/>
          <w:sz w:val="24"/>
          <w:szCs w:val="24"/>
        </w:rPr>
        <w:t xml:space="preserve">Test; </w:t>
      </w:r>
      <w:r w:rsidRPr="0009468E">
        <w:rPr>
          <w:rFonts w:eastAsia="Times New Roman" w:cs="Times New Roman"/>
          <w:sz w:val="24"/>
          <w:szCs w:val="24"/>
        </w:rPr>
        <w:t>garden observation and recording for the Bloom Chart Assignment</w:t>
      </w:r>
    </w:p>
    <w:p w14:paraId="50B9BA2D" w14:textId="77777777" w:rsidR="0009468E" w:rsidRPr="0009468E" w:rsidRDefault="0009468E" w:rsidP="0009468E">
      <w:pPr>
        <w:widowControl/>
        <w:autoSpaceDE/>
        <w:autoSpaceDN/>
        <w:rPr>
          <w:rFonts w:eastAsia="Times New Roman" w:cs="Times New Roman"/>
          <w:color w:val="0000FF"/>
          <w:sz w:val="24"/>
          <w:szCs w:val="24"/>
        </w:rPr>
      </w:pPr>
    </w:p>
    <w:p w14:paraId="002840D2"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-Materials:  </w:t>
      </w:r>
      <w:r w:rsidRPr="0009468E">
        <w:rPr>
          <w:rFonts w:eastAsia="Times New Roman" w:cs="Times New Roman"/>
          <w:sz w:val="24"/>
          <w:szCs w:val="24"/>
        </w:rPr>
        <w:t>plant models, live plants</w:t>
      </w:r>
    </w:p>
    <w:p w14:paraId="234B5E0E" w14:textId="77777777" w:rsidR="0009468E" w:rsidRPr="0009468E" w:rsidRDefault="0009468E" w:rsidP="0009468E">
      <w:pPr>
        <w:widowControl/>
        <w:autoSpaceDE/>
        <w:autoSpaceDN/>
        <w:rPr>
          <w:rFonts w:eastAsia="Times New Roman" w:cs="Times New Roman"/>
          <w:b/>
          <w:sz w:val="24"/>
          <w:szCs w:val="24"/>
        </w:rPr>
      </w:pPr>
    </w:p>
    <w:p w14:paraId="1D64078C" w14:textId="77777777" w:rsidR="0009468E" w:rsidRPr="0009468E" w:rsidRDefault="0009468E" w:rsidP="0009468E">
      <w:pPr>
        <w:widowControl/>
        <w:autoSpaceDE/>
        <w:autoSpaceDN/>
        <w:rPr>
          <w:rFonts w:eastAsia="Times New Roman" w:cs="Times New Roman"/>
          <w:b/>
          <w:sz w:val="24"/>
          <w:szCs w:val="24"/>
        </w:rPr>
      </w:pPr>
    </w:p>
    <w:p w14:paraId="5954BA06" w14:textId="77777777" w:rsidR="0009468E" w:rsidRDefault="0009468E" w:rsidP="0009468E">
      <w:pPr>
        <w:widowControl/>
        <w:autoSpaceDE/>
        <w:autoSpaceDN/>
        <w:rPr>
          <w:rFonts w:eastAsia="Times New Roman" w:cs="Times New Roman"/>
          <w:b/>
          <w:sz w:val="28"/>
          <w:szCs w:val="24"/>
        </w:rPr>
      </w:pPr>
    </w:p>
    <w:p w14:paraId="21823A29" w14:textId="109C5AD1" w:rsidR="0009468E" w:rsidRPr="0009468E" w:rsidRDefault="0009468E" w:rsidP="0009468E">
      <w:pPr>
        <w:widowControl/>
        <w:autoSpaceDE/>
        <w:autoSpaceDN/>
        <w:rPr>
          <w:rFonts w:eastAsia="Times New Roman" w:cs="Times New Roman"/>
          <w:b/>
          <w:sz w:val="28"/>
          <w:szCs w:val="24"/>
        </w:rPr>
      </w:pPr>
      <w:r w:rsidRPr="0009468E">
        <w:rPr>
          <w:rFonts w:eastAsia="Times New Roman" w:cs="Times New Roman"/>
          <w:b/>
          <w:sz w:val="28"/>
          <w:szCs w:val="24"/>
        </w:rPr>
        <w:t>Unit  4 (Weeks 8 and 9)</w:t>
      </w:r>
    </w:p>
    <w:p w14:paraId="1BFE087E" w14:textId="77777777" w:rsidR="0009468E" w:rsidRPr="0009468E" w:rsidRDefault="0009468E" w:rsidP="0009468E">
      <w:pPr>
        <w:widowControl/>
        <w:autoSpaceDE/>
        <w:autoSpaceDN/>
        <w:rPr>
          <w:rFonts w:eastAsia="Times New Roman" w:cs="Times New Roman"/>
          <w:i/>
          <w:sz w:val="24"/>
          <w:szCs w:val="24"/>
          <w:u w:val="single"/>
        </w:rPr>
      </w:pPr>
      <w:r w:rsidRPr="0009468E">
        <w:rPr>
          <w:rFonts w:eastAsia="Times New Roman" w:cs="Times New Roman"/>
          <w:b/>
          <w:sz w:val="24"/>
          <w:szCs w:val="24"/>
        </w:rPr>
        <w:t xml:space="preserve">- Unit of Instruction:  </w:t>
      </w:r>
      <w:r w:rsidRPr="0009468E">
        <w:rPr>
          <w:rFonts w:eastAsia="Times New Roman" w:cs="Times New Roman"/>
          <w:i/>
          <w:sz w:val="24"/>
          <w:szCs w:val="24"/>
          <w:u w:val="single"/>
        </w:rPr>
        <w:t>Soil Prep and Maintenance of the Herbaceous Garden</w:t>
      </w:r>
    </w:p>
    <w:p w14:paraId="7B989C31" w14:textId="77777777" w:rsidR="0009468E" w:rsidRPr="0009468E" w:rsidRDefault="0009468E" w:rsidP="0009468E">
      <w:pPr>
        <w:widowControl/>
        <w:autoSpaceDE/>
        <w:autoSpaceDN/>
        <w:rPr>
          <w:rFonts w:eastAsia="Times New Roman" w:cs="Times New Roman"/>
          <w:sz w:val="24"/>
          <w:szCs w:val="24"/>
        </w:rPr>
      </w:pPr>
    </w:p>
    <w:p w14:paraId="28ACFC83"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Learning Objectives/Goals:  </w:t>
      </w:r>
    </w:p>
    <w:p w14:paraId="0F5FF90C"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recognize the requirements of herbaceous plants for different soil types, soil moisture and soil fertility</w:t>
      </w:r>
    </w:p>
    <w:p w14:paraId="6FE1F176" w14:textId="77777777" w:rsidR="0009468E" w:rsidRPr="0009468E" w:rsidRDefault="0009468E" w:rsidP="0009468E">
      <w:pPr>
        <w:widowControl/>
        <w:autoSpaceDE/>
        <w:autoSpaceDN/>
        <w:rPr>
          <w:rFonts w:eastAsia="Times New Roman" w:cs="Times New Roman"/>
          <w:sz w:val="24"/>
          <w:szCs w:val="24"/>
        </w:rPr>
      </w:pPr>
    </w:p>
    <w:p w14:paraId="49F92D3C"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distinguish how different herbaceous plants are maintained; this will include: bed prep, pruning, staking, mulching, pest and disease management and propagation</w:t>
      </w:r>
    </w:p>
    <w:p w14:paraId="774929E4" w14:textId="77777777" w:rsidR="0009468E" w:rsidRPr="0009468E" w:rsidRDefault="0009468E" w:rsidP="0009468E">
      <w:pPr>
        <w:widowControl/>
        <w:autoSpaceDE/>
        <w:autoSpaceDN/>
        <w:rPr>
          <w:rFonts w:eastAsia="Times New Roman" w:cs="Times New Roman"/>
          <w:b/>
          <w:sz w:val="24"/>
          <w:szCs w:val="24"/>
        </w:rPr>
      </w:pPr>
    </w:p>
    <w:p w14:paraId="4CD8FA87"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Assignment:  </w:t>
      </w:r>
      <w:r w:rsidRPr="0009468E">
        <w:rPr>
          <w:rFonts w:eastAsia="Times New Roman" w:cs="Times New Roman"/>
          <w:sz w:val="24"/>
          <w:szCs w:val="24"/>
        </w:rPr>
        <w:t>incorporated into the in-class design maintenance plan</w:t>
      </w:r>
    </w:p>
    <w:p w14:paraId="3B0FD9B2" w14:textId="77777777" w:rsidR="0009468E" w:rsidRPr="0009468E" w:rsidRDefault="0009468E" w:rsidP="0009468E">
      <w:pPr>
        <w:widowControl/>
        <w:autoSpaceDE/>
        <w:autoSpaceDN/>
        <w:rPr>
          <w:rFonts w:eastAsia="Times New Roman" w:cs="Times New Roman"/>
          <w:b/>
          <w:sz w:val="24"/>
          <w:szCs w:val="24"/>
        </w:rPr>
      </w:pPr>
    </w:p>
    <w:p w14:paraId="6A1F5488"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Assessment Methods:  </w:t>
      </w:r>
      <w:r w:rsidRPr="0009468E">
        <w:rPr>
          <w:rFonts w:eastAsia="Times New Roman" w:cs="Times New Roman"/>
          <w:sz w:val="24"/>
          <w:szCs w:val="24"/>
        </w:rPr>
        <w:t>tests and quizzes;</w:t>
      </w:r>
      <w:r w:rsidRPr="0009468E">
        <w:rPr>
          <w:rFonts w:eastAsia="Times New Roman" w:cs="Arial"/>
          <w:noProof/>
          <w:sz w:val="24"/>
          <w:szCs w:val="24"/>
        </w:rPr>
        <w:t xml:space="preserve"> Field Observations; Discussion Groups</w:t>
      </w:r>
    </w:p>
    <w:p w14:paraId="4EFAE190" w14:textId="77777777" w:rsidR="0009468E" w:rsidRPr="0009468E" w:rsidRDefault="0009468E" w:rsidP="0009468E">
      <w:pPr>
        <w:widowControl/>
        <w:autoSpaceDE/>
        <w:autoSpaceDN/>
        <w:rPr>
          <w:rFonts w:eastAsia="Times New Roman" w:cs="Times New Roman"/>
          <w:b/>
          <w:sz w:val="24"/>
          <w:szCs w:val="24"/>
        </w:rPr>
      </w:pPr>
    </w:p>
    <w:p w14:paraId="09AC2A55"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-Materials:  </w:t>
      </w:r>
      <w:r w:rsidRPr="0009468E">
        <w:rPr>
          <w:rFonts w:eastAsia="Times New Roman" w:cs="Times New Roman"/>
          <w:sz w:val="24"/>
          <w:szCs w:val="24"/>
        </w:rPr>
        <w:t>demonstration in labs</w:t>
      </w:r>
    </w:p>
    <w:p w14:paraId="2CE0AA44" w14:textId="77777777" w:rsidR="0009468E" w:rsidRPr="0009468E" w:rsidRDefault="0009468E" w:rsidP="0009468E">
      <w:pPr>
        <w:widowControl/>
        <w:autoSpaceDE/>
        <w:autoSpaceDN/>
        <w:rPr>
          <w:rFonts w:eastAsia="Times New Roman" w:cs="Times New Roman"/>
          <w:b/>
          <w:sz w:val="24"/>
          <w:szCs w:val="24"/>
        </w:rPr>
      </w:pPr>
    </w:p>
    <w:p w14:paraId="421DE9BA" w14:textId="77777777" w:rsidR="0009468E" w:rsidRDefault="0009468E" w:rsidP="0009468E">
      <w:pPr>
        <w:widowControl/>
        <w:autoSpaceDE/>
        <w:autoSpaceDN/>
        <w:rPr>
          <w:rFonts w:eastAsia="Times New Roman" w:cs="Times New Roman"/>
          <w:b/>
          <w:sz w:val="28"/>
          <w:szCs w:val="24"/>
        </w:rPr>
      </w:pPr>
    </w:p>
    <w:p w14:paraId="62949647" w14:textId="77777777" w:rsidR="00B644F8" w:rsidRDefault="00B644F8" w:rsidP="0009468E">
      <w:pPr>
        <w:widowControl/>
        <w:autoSpaceDE/>
        <w:autoSpaceDN/>
        <w:rPr>
          <w:rFonts w:eastAsia="Times New Roman" w:cs="Times New Roman"/>
          <w:b/>
          <w:sz w:val="28"/>
          <w:szCs w:val="24"/>
        </w:rPr>
      </w:pPr>
    </w:p>
    <w:p w14:paraId="753B49A5" w14:textId="77777777" w:rsidR="00B644F8" w:rsidRDefault="00B644F8" w:rsidP="0009468E">
      <w:pPr>
        <w:widowControl/>
        <w:autoSpaceDE/>
        <w:autoSpaceDN/>
        <w:rPr>
          <w:rFonts w:eastAsia="Times New Roman" w:cs="Times New Roman"/>
          <w:b/>
          <w:sz w:val="28"/>
          <w:szCs w:val="24"/>
        </w:rPr>
      </w:pPr>
    </w:p>
    <w:p w14:paraId="59D6F48C" w14:textId="77777777" w:rsidR="00B644F8" w:rsidRDefault="00B644F8" w:rsidP="0009468E">
      <w:pPr>
        <w:widowControl/>
        <w:autoSpaceDE/>
        <w:autoSpaceDN/>
        <w:rPr>
          <w:rFonts w:eastAsia="Times New Roman" w:cs="Times New Roman"/>
          <w:b/>
          <w:sz w:val="28"/>
          <w:szCs w:val="24"/>
        </w:rPr>
      </w:pPr>
    </w:p>
    <w:p w14:paraId="41F0ACB3" w14:textId="0E8C9432" w:rsidR="0009468E" w:rsidRPr="0009468E" w:rsidRDefault="0009468E" w:rsidP="0009468E">
      <w:pPr>
        <w:widowControl/>
        <w:autoSpaceDE/>
        <w:autoSpaceDN/>
        <w:rPr>
          <w:rFonts w:eastAsia="Times New Roman" w:cs="Times New Roman"/>
          <w:b/>
          <w:sz w:val="28"/>
          <w:szCs w:val="24"/>
        </w:rPr>
      </w:pPr>
      <w:r w:rsidRPr="0009468E">
        <w:rPr>
          <w:rFonts w:eastAsia="Times New Roman" w:cs="Times New Roman"/>
          <w:b/>
          <w:sz w:val="28"/>
          <w:szCs w:val="24"/>
        </w:rPr>
        <w:t>Unit  5 (Weeks 10-13)</w:t>
      </w:r>
    </w:p>
    <w:p w14:paraId="491E1922"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Unit of Instruction:  </w:t>
      </w:r>
      <w:r w:rsidRPr="0009468E">
        <w:rPr>
          <w:rFonts w:eastAsia="Times New Roman" w:cs="Times New Roman"/>
          <w:i/>
          <w:sz w:val="24"/>
          <w:szCs w:val="24"/>
          <w:u w:val="single"/>
        </w:rPr>
        <w:t>Designing with Herbaceous Perennials</w:t>
      </w:r>
    </w:p>
    <w:p w14:paraId="22B6F97B" w14:textId="77777777" w:rsidR="0009468E" w:rsidRPr="0009468E" w:rsidRDefault="0009468E" w:rsidP="0009468E">
      <w:pPr>
        <w:widowControl/>
        <w:autoSpaceDE/>
        <w:autoSpaceDN/>
        <w:rPr>
          <w:rFonts w:eastAsia="Times New Roman" w:cs="Times New Roman"/>
          <w:b/>
          <w:sz w:val="24"/>
          <w:szCs w:val="24"/>
        </w:rPr>
      </w:pPr>
    </w:p>
    <w:p w14:paraId="608DAC23"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Learning Objectives/Goals:  </w:t>
      </w:r>
    </w:p>
    <w:p w14:paraId="3611AD5B"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 xml:space="preserve">--Students will recognize and express how herbaceous plants are the major ground, vertical and underground layers of the landscape.  The design aspects of herbaceous plants and the parameters for their success or failure in the landscape will include but will not be limited </w:t>
      </w:r>
      <w:proofErr w:type="gramStart"/>
      <w:r w:rsidRPr="0009468E">
        <w:rPr>
          <w:rFonts w:eastAsia="Times New Roman" w:cs="Times New Roman"/>
          <w:sz w:val="24"/>
          <w:szCs w:val="24"/>
        </w:rPr>
        <w:t>to:</w:t>
      </w:r>
      <w:proofErr w:type="gramEnd"/>
      <w:r w:rsidRPr="0009468E">
        <w:rPr>
          <w:rFonts w:eastAsia="Times New Roman" w:cs="Times New Roman"/>
          <w:sz w:val="24"/>
          <w:szCs w:val="24"/>
        </w:rPr>
        <w:t xml:space="preserve"> sun/shade needs, drainage, space requirements (spacing), and aesthetic qualities (habit, bloom time, inflorescence type, flower and foliage color)</w:t>
      </w:r>
    </w:p>
    <w:p w14:paraId="5F345273"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ab/>
      </w:r>
    </w:p>
    <w:p w14:paraId="754BF02C"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Assignment:  </w:t>
      </w:r>
      <w:r w:rsidRPr="0009468E">
        <w:rPr>
          <w:rFonts w:eastAsia="Times New Roman" w:cs="Times New Roman"/>
          <w:sz w:val="24"/>
          <w:szCs w:val="24"/>
        </w:rPr>
        <w:t>lab assignment</w:t>
      </w:r>
    </w:p>
    <w:p w14:paraId="7D49C57C" w14:textId="77777777" w:rsidR="0009468E" w:rsidRPr="0009468E" w:rsidRDefault="0009468E" w:rsidP="0009468E">
      <w:pPr>
        <w:widowControl/>
        <w:autoSpaceDE/>
        <w:autoSpaceDN/>
        <w:rPr>
          <w:rFonts w:eastAsia="Times New Roman" w:cs="Times New Roman"/>
          <w:b/>
          <w:sz w:val="24"/>
          <w:szCs w:val="24"/>
        </w:rPr>
      </w:pPr>
    </w:p>
    <w:p w14:paraId="122A2FD8" w14:textId="77777777" w:rsidR="0009468E" w:rsidRPr="0009468E" w:rsidRDefault="0009468E" w:rsidP="0009468E">
      <w:pPr>
        <w:widowControl/>
        <w:autoSpaceDE/>
        <w:autoSpaceDN/>
        <w:rPr>
          <w:rFonts w:eastAsia="Times New Roman" w:cs="Arial"/>
          <w:noProof/>
          <w:sz w:val="24"/>
          <w:szCs w:val="24"/>
        </w:rPr>
      </w:pPr>
      <w:r w:rsidRPr="0009468E">
        <w:rPr>
          <w:rFonts w:eastAsia="Times New Roman" w:cs="Times New Roman"/>
          <w:b/>
          <w:sz w:val="24"/>
          <w:szCs w:val="24"/>
        </w:rPr>
        <w:t xml:space="preserve">- Assessment Methods:  </w:t>
      </w:r>
      <w:r w:rsidRPr="0009468E">
        <w:rPr>
          <w:rFonts w:eastAsia="Times New Roman" w:cs="Arial"/>
          <w:noProof/>
          <w:sz w:val="24"/>
          <w:szCs w:val="24"/>
        </w:rPr>
        <w:t>Design Project; Field Work and Observations; Design Critiques (class participation); completion of design assignments</w:t>
      </w:r>
    </w:p>
    <w:p w14:paraId="777A2671" w14:textId="77777777" w:rsidR="0009468E" w:rsidRPr="0009468E" w:rsidRDefault="0009468E" w:rsidP="0009468E">
      <w:pPr>
        <w:widowControl/>
        <w:autoSpaceDE/>
        <w:autoSpaceDN/>
        <w:rPr>
          <w:rFonts w:eastAsia="Times New Roman" w:cs="Times New Roman"/>
          <w:b/>
          <w:sz w:val="24"/>
          <w:szCs w:val="24"/>
        </w:rPr>
      </w:pPr>
    </w:p>
    <w:p w14:paraId="2421A700"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-Materials:  </w:t>
      </w:r>
      <w:r w:rsidRPr="0009468E">
        <w:rPr>
          <w:rFonts w:eastAsia="Times New Roman" w:cs="Times New Roman"/>
          <w:sz w:val="24"/>
          <w:szCs w:val="24"/>
        </w:rPr>
        <w:t>garden visits, critique of designs</w:t>
      </w:r>
    </w:p>
    <w:p w14:paraId="3A107ED8" w14:textId="77777777" w:rsidR="0009468E" w:rsidRPr="0009468E" w:rsidRDefault="0009468E" w:rsidP="0009468E">
      <w:pPr>
        <w:widowControl/>
        <w:autoSpaceDE/>
        <w:autoSpaceDN/>
        <w:rPr>
          <w:rFonts w:eastAsia="Times New Roman" w:cs="Times New Roman"/>
          <w:b/>
          <w:sz w:val="24"/>
          <w:szCs w:val="24"/>
        </w:rPr>
      </w:pPr>
    </w:p>
    <w:p w14:paraId="713911EA" w14:textId="77777777" w:rsidR="0009468E" w:rsidRDefault="0009468E" w:rsidP="0009468E">
      <w:pPr>
        <w:widowControl/>
        <w:autoSpaceDE/>
        <w:autoSpaceDN/>
        <w:rPr>
          <w:rFonts w:eastAsia="Times New Roman" w:cs="Times New Roman"/>
          <w:b/>
          <w:sz w:val="28"/>
          <w:szCs w:val="24"/>
        </w:rPr>
      </w:pPr>
    </w:p>
    <w:p w14:paraId="25DF0820" w14:textId="22715791" w:rsidR="0009468E" w:rsidRPr="0009468E" w:rsidRDefault="0009468E" w:rsidP="0009468E">
      <w:pPr>
        <w:widowControl/>
        <w:autoSpaceDE/>
        <w:autoSpaceDN/>
        <w:rPr>
          <w:rFonts w:eastAsia="Times New Roman" w:cs="Times New Roman"/>
          <w:b/>
          <w:sz w:val="28"/>
          <w:szCs w:val="24"/>
        </w:rPr>
      </w:pPr>
      <w:r w:rsidRPr="0009468E">
        <w:rPr>
          <w:rFonts w:eastAsia="Times New Roman" w:cs="Times New Roman"/>
          <w:b/>
          <w:sz w:val="28"/>
          <w:szCs w:val="24"/>
        </w:rPr>
        <w:t>Unit  6 (Weeks 14 and 15)</w:t>
      </w:r>
    </w:p>
    <w:p w14:paraId="78477D6D"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 Unit of Instruction:  </w:t>
      </w:r>
      <w:r w:rsidRPr="0009468E">
        <w:rPr>
          <w:rFonts w:eastAsia="Times New Roman" w:cs="Times New Roman"/>
          <w:i/>
          <w:sz w:val="24"/>
          <w:szCs w:val="24"/>
          <w:u w:val="single"/>
        </w:rPr>
        <w:t>Ecology</w:t>
      </w:r>
      <w:r w:rsidRPr="0009468E">
        <w:rPr>
          <w:rFonts w:eastAsia="Times New Roman" w:cs="Times New Roman"/>
          <w:sz w:val="24"/>
          <w:szCs w:val="24"/>
        </w:rPr>
        <w:t xml:space="preserve">: incorporated into all the above units to explain plant diversity, plant adaptations and plant niches which directly </w:t>
      </w:r>
      <w:proofErr w:type="gramStart"/>
      <w:r w:rsidRPr="0009468E">
        <w:rPr>
          <w:rFonts w:eastAsia="Times New Roman" w:cs="Times New Roman"/>
          <w:sz w:val="24"/>
          <w:szCs w:val="24"/>
        </w:rPr>
        <w:t>correlates</w:t>
      </w:r>
      <w:proofErr w:type="gramEnd"/>
      <w:r w:rsidRPr="0009468E">
        <w:rPr>
          <w:rFonts w:eastAsia="Times New Roman" w:cs="Times New Roman"/>
          <w:sz w:val="24"/>
          <w:szCs w:val="24"/>
        </w:rPr>
        <w:t xml:space="preserve"> to success or failure in the landscape.</w:t>
      </w:r>
    </w:p>
    <w:p w14:paraId="69A3BB93" w14:textId="77777777" w:rsidR="0009468E" w:rsidRPr="0009468E" w:rsidRDefault="0009468E" w:rsidP="0009468E">
      <w:pPr>
        <w:widowControl/>
        <w:autoSpaceDE/>
        <w:autoSpaceDN/>
        <w:rPr>
          <w:rFonts w:eastAsia="Times New Roman" w:cs="Times New Roman"/>
          <w:b/>
          <w:sz w:val="24"/>
          <w:szCs w:val="24"/>
        </w:rPr>
      </w:pPr>
    </w:p>
    <w:p w14:paraId="495FF5B5"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Learning Objectives/Goals:</w:t>
      </w:r>
    </w:p>
    <w:p w14:paraId="0161EB89"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 xml:space="preserve">--Students will recognize and apply ecological concepts as they pertain to the herbaceous layer:  </w:t>
      </w:r>
    </w:p>
    <w:p w14:paraId="2495A4E3" w14:textId="77777777" w:rsidR="0009468E" w:rsidRPr="0009468E" w:rsidRDefault="0009468E" w:rsidP="0009468E">
      <w:pPr>
        <w:widowControl/>
        <w:tabs>
          <w:tab w:val="left" w:pos="399"/>
        </w:tabs>
        <w:autoSpaceDE/>
        <w:autoSpaceDN/>
        <w:rPr>
          <w:rFonts w:eastAsia="Times New Roman" w:cs="Times New Roman"/>
          <w:sz w:val="24"/>
          <w:szCs w:val="24"/>
        </w:rPr>
      </w:pPr>
      <w:r w:rsidRPr="0009468E">
        <w:rPr>
          <w:rFonts w:eastAsia="Times New Roman" w:cs="Times New Roman"/>
          <w:sz w:val="24"/>
          <w:szCs w:val="24"/>
        </w:rPr>
        <w:tab/>
        <w:t>biodiversity</w:t>
      </w:r>
    </w:p>
    <w:p w14:paraId="1BE36233" w14:textId="77777777" w:rsidR="0009468E" w:rsidRPr="0009468E" w:rsidRDefault="0009468E" w:rsidP="0009468E">
      <w:pPr>
        <w:widowControl/>
        <w:tabs>
          <w:tab w:val="left" w:pos="399"/>
        </w:tabs>
        <w:autoSpaceDE/>
        <w:autoSpaceDN/>
        <w:rPr>
          <w:rFonts w:eastAsia="Times New Roman" w:cs="Times New Roman"/>
          <w:sz w:val="24"/>
          <w:szCs w:val="24"/>
        </w:rPr>
      </w:pPr>
      <w:r w:rsidRPr="0009468E">
        <w:rPr>
          <w:rFonts w:eastAsia="Times New Roman" w:cs="Times New Roman"/>
          <w:sz w:val="24"/>
          <w:szCs w:val="24"/>
        </w:rPr>
        <w:tab/>
        <w:t>habitat, niches</w:t>
      </w:r>
    </w:p>
    <w:p w14:paraId="7D3AF350" w14:textId="77777777" w:rsidR="0009468E" w:rsidRPr="0009468E" w:rsidRDefault="0009468E" w:rsidP="0009468E">
      <w:pPr>
        <w:widowControl/>
        <w:tabs>
          <w:tab w:val="left" w:pos="399"/>
        </w:tabs>
        <w:autoSpaceDE/>
        <w:autoSpaceDN/>
        <w:rPr>
          <w:rFonts w:eastAsia="Times New Roman" w:cs="Times New Roman"/>
          <w:sz w:val="24"/>
          <w:szCs w:val="24"/>
        </w:rPr>
      </w:pPr>
      <w:r w:rsidRPr="0009468E">
        <w:rPr>
          <w:rFonts w:eastAsia="Times New Roman" w:cs="Times New Roman"/>
          <w:sz w:val="24"/>
          <w:szCs w:val="24"/>
        </w:rPr>
        <w:tab/>
        <w:t>soil food web interactions and energy flows in the landscape</w:t>
      </w:r>
    </w:p>
    <w:p w14:paraId="59952FC5" w14:textId="77777777" w:rsidR="0009468E" w:rsidRPr="0009468E" w:rsidRDefault="0009468E" w:rsidP="0009468E">
      <w:pPr>
        <w:widowControl/>
        <w:tabs>
          <w:tab w:val="left" w:pos="399"/>
        </w:tabs>
        <w:autoSpaceDE/>
        <w:autoSpaceDN/>
        <w:rPr>
          <w:rFonts w:eastAsia="Times New Roman" w:cs="Times New Roman"/>
          <w:sz w:val="24"/>
          <w:szCs w:val="24"/>
        </w:rPr>
      </w:pPr>
      <w:r w:rsidRPr="0009468E">
        <w:rPr>
          <w:rFonts w:eastAsia="Times New Roman" w:cs="Times New Roman"/>
          <w:sz w:val="24"/>
          <w:szCs w:val="24"/>
        </w:rPr>
        <w:tab/>
        <w:t>invasive plant issues</w:t>
      </w:r>
    </w:p>
    <w:p w14:paraId="4B5689C8"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sz w:val="24"/>
          <w:szCs w:val="24"/>
        </w:rPr>
        <w:t>--Students will synthesize the connection between ecological concepts and landscape and garden design.</w:t>
      </w:r>
    </w:p>
    <w:p w14:paraId="51F0A91A" w14:textId="77777777" w:rsidR="0009468E" w:rsidRPr="0009468E" w:rsidRDefault="0009468E" w:rsidP="0009468E">
      <w:pPr>
        <w:widowControl/>
        <w:autoSpaceDE/>
        <w:autoSpaceDN/>
        <w:rPr>
          <w:rFonts w:eastAsia="Times New Roman" w:cs="Times New Roman"/>
          <w:sz w:val="24"/>
          <w:szCs w:val="24"/>
        </w:rPr>
      </w:pPr>
    </w:p>
    <w:p w14:paraId="1894366B" w14:textId="77777777" w:rsidR="0009468E" w:rsidRPr="0009468E" w:rsidRDefault="0009468E" w:rsidP="0009468E">
      <w:pPr>
        <w:widowControl/>
        <w:autoSpaceDE/>
        <w:autoSpaceDN/>
        <w:rPr>
          <w:rFonts w:eastAsia="Times New Roman" w:cs="Times New Roman"/>
          <w:b/>
          <w:sz w:val="24"/>
          <w:szCs w:val="24"/>
        </w:rPr>
      </w:pPr>
      <w:r w:rsidRPr="0009468E">
        <w:rPr>
          <w:rFonts w:eastAsia="Times New Roman" w:cs="Times New Roman"/>
          <w:b/>
          <w:sz w:val="24"/>
          <w:szCs w:val="24"/>
        </w:rPr>
        <w:t xml:space="preserve">- Assignment:  </w:t>
      </w:r>
      <w:r w:rsidRPr="0009468E">
        <w:rPr>
          <w:rFonts w:eastAsia="Times New Roman" w:cs="Times New Roman"/>
          <w:sz w:val="24"/>
          <w:szCs w:val="24"/>
        </w:rPr>
        <w:t>Bloom Chart; Readings; Field Observations</w:t>
      </w:r>
    </w:p>
    <w:p w14:paraId="08F876E6" w14:textId="77777777" w:rsidR="0009468E" w:rsidRPr="0009468E" w:rsidRDefault="0009468E" w:rsidP="0009468E">
      <w:pPr>
        <w:widowControl/>
        <w:autoSpaceDE/>
        <w:autoSpaceDN/>
        <w:rPr>
          <w:rFonts w:eastAsia="Times New Roman" w:cs="Times New Roman"/>
          <w:b/>
          <w:sz w:val="24"/>
          <w:szCs w:val="24"/>
        </w:rPr>
      </w:pPr>
    </w:p>
    <w:p w14:paraId="3EF608BB" w14:textId="5E83152F" w:rsidR="0009468E" w:rsidRPr="0009468E" w:rsidRDefault="0009468E" w:rsidP="00D31411">
      <w:pPr>
        <w:widowControl/>
        <w:autoSpaceDE/>
        <w:autoSpaceDN/>
        <w:rPr>
          <w:rFonts w:eastAsia="Times New Roman" w:cs="Arial"/>
          <w:noProof/>
          <w:sz w:val="24"/>
          <w:szCs w:val="24"/>
        </w:rPr>
      </w:pPr>
      <w:r w:rsidRPr="0009468E">
        <w:rPr>
          <w:rFonts w:eastAsia="Times New Roman" w:cs="Times New Roman"/>
          <w:b/>
          <w:sz w:val="24"/>
          <w:szCs w:val="24"/>
        </w:rPr>
        <w:t xml:space="preserve">- Assessment Methods: </w:t>
      </w:r>
      <w:r w:rsidRPr="0009468E">
        <w:rPr>
          <w:rFonts w:eastAsia="Times New Roman" w:cs="Times New Roman"/>
          <w:sz w:val="24"/>
          <w:szCs w:val="24"/>
        </w:rPr>
        <w:t xml:space="preserve"> </w:t>
      </w:r>
      <w:r w:rsidRPr="0009468E">
        <w:rPr>
          <w:rFonts w:eastAsia="Times New Roman" w:cs="Arial"/>
          <w:noProof/>
          <w:sz w:val="24"/>
          <w:szCs w:val="24"/>
        </w:rPr>
        <w:t xml:space="preserve">Test and Quizzes; Field Observations; Discussion Groups/Class Participation; </w:t>
      </w:r>
      <w:r w:rsidR="00D31411">
        <w:rPr>
          <w:rFonts w:eastAsia="Times New Roman" w:cs="Arial"/>
          <w:noProof/>
          <w:sz w:val="24"/>
          <w:szCs w:val="24"/>
        </w:rPr>
        <w:t xml:space="preserve">    </w:t>
      </w:r>
      <w:r w:rsidRPr="0009468E">
        <w:rPr>
          <w:rFonts w:eastAsia="Times New Roman" w:cs="Arial"/>
          <w:noProof/>
          <w:sz w:val="24"/>
          <w:szCs w:val="24"/>
        </w:rPr>
        <w:t>Bloom Chart</w:t>
      </w:r>
    </w:p>
    <w:p w14:paraId="7FB9CA18" w14:textId="77777777" w:rsidR="0009468E" w:rsidRPr="0009468E" w:rsidRDefault="0009468E" w:rsidP="0009468E">
      <w:pPr>
        <w:widowControl/>
        <w:autoSpaceDE/>
        <w:autoSpaceDN/>
        <w:rPr>
          <w:rFonts w:eastAsia="Times New Roman" w:cs="Times New Roman"/>
          <w:b/>
          <w:sz w:val="24"/>
          <w:szCs w:val="24"/>
        </w:rPr>
      </w:pPr>
    </w:p>
    <w:p w14:paraId="158AE498" w14:textId="77777777" w:rsidR="0009468E" w:rsidRPr="0009468E" w:rsidRDefault="0009468E" w:rsidP="0009468E">
      <w:pPr>
        <w:widowControl/>
        <w:autoSpaceDE/>
        <w:autoSpaceDN/>
        <w:rPr>
          <w:rFonts w:eastAsia="Times New Roman" w:cs="Times New Roman"/>
          <w:sz w:val="24"/>
          <w:szCs w:val="24"/>
        </w:rPr>
      </w:pPr>
      <w:r w:rsidRPr="0009468E">
        <w:rPr>
          <w:rFonts w:eastAsia="Times New Roman" w:cs="Times New Roman"/>
          <w:b/>
          <w:sz w:val="24"/>
          <w:szCs w:val="24"/>
        </w:rPr>
        <w:t xml:space="preserve">-Materials: </w:t>
      </w:r>
      <w:r w:rsidRPr="0009468E">
        <w:rPr>
          <w:rFonts w:eastAsia="Times New Roman" w:cs="Times New Roman"/>
          <w:sz w:val="24"/>
          <w:szCs w:val="24"/>
        </w:rPr>
        <w:t>readings, Power Point presentation</w:t>
      </w:r>
    </w:p>
    <w:p w14:paraId="0C706806" w14:textId="77777777" w:rsidR="0009468E" w:rsidRPr="0009468E" w:rsidRDefault="0009468E" w:rsidP="0009468E">
      <w:pPr>
        <w:widowControl/>
        <w:autoSpaceDE/>
        <w:autoSpaceDN/>
        <w:rPr>
          <w:rFonts w:eastAsia="Times New Roman" w:cs="Times New Roman"/>
          <w:b/>
          <w:sz w:val="24"/>
          <w:szCs w:val="24"/>
        </w:rPr>
      </w:pPr>
    </w:p>
    <w:p w14:paraId="4F5368A0" w14:textId="77777777" w:rsidR="0009468E" w:rsidRPr="0009468E" w:rsidRDefault="0009468E" w:rsidP="0009468E">
      <w:pPr>
        <w:widowControl/>
        <w:autoSpaceDE/>
        <w:autoSpaceDN/>
        <w:rPr>
          <w:rFonts w:eastAsia="Times New Roman" w:cs="Times New Roman"/>
          <w:sz w:val="24"/>
          <w:szCs w:val="24"/>
        </w:rPr>
      </w:pPr>
    </w:p>
    <w:p w14:paraId="4DE18FAD" w14:textId="77777777" w:rsidR="0009468E" w:rsidRPr="0009468E" w:rsidRDefault="0009468E" w:rsidP="0009468E">
      <w:pPr>
        <w:widowControl/>
        <w:tabs>
          <w:tab w:val="left" w:pos="342"/>
        </w:tabs>
        <w:autoSpaceDE/>
        <w:autoSpaceDN/>
        <w:rPr>
          <w:rFonts w:eastAsia="Times New Roman" w:cs="Times New Roman"/>
          <w:b/>
          <w:i/>
        </w:rPr>
      </w:pPr>
    </w:p>
    <w:p w14:paraId="29978CA7" w14:textId="6151B99C" w:rsidR="00947D7E" w:rsidRDefault="00947D7E" w:rsidP="001E4620">
      <w:pPr>
        <w:pStyle w:val="BodyText"/>
        <w:ind w:left="0" w:right="281" w:firstLine="0"/>
        <w:contextualSpacing/>
      </w:pPr>
    </w:p>
    <w:sectPr w:rsidR="00947D7E" w:rsidSect="00582716">
      <w:footerReference w:type="default" r:id="rId13"/>
      <w:pgSz w:w="12240" w:h="15840"/>
      <w:pgMar w:top="1080" w:right="1080" w:bottom="108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6B57" w14:textId="77777777" w:rsidR="00FA6F67" w:rsidRDefault="00FA6F67">
      <w:r>
        <w:separator/>
      </w:r>
    </w:p>
  </w:endnote>
  <w:endnote w:type="continuationSeparator" w:id="0">
    <w:p w14:paraId="685E99FD" w14:textId="77777777" w:rsidR="00FA6F67" w:rsidRDefault="00FA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EB3" w14:textId="77777777" w:rsidR="00B42DD7" w:rsidRDefault="004B14B0">
    <w:pPr>
      <w:pStyle w:val="BodyText"/>
      <w:spacing w:line="14" w:lineRule="auto"/>
      <w:ind w:left="0" w:firstLine="0"/>
      <w:rPr>
        <w:b w:val="0"/>
        <w:sz w:val="20"/>
      </w:rPr>
    </w:pPr>
    <w:r>
      <w:rPr>
        <w:b w:val="0"/>
        <w:noProof/>
        <w:sz w:val="20"/>
      </w:rPr>
      <mc:AlternateContent>
        <mc:Choice Requires="wps">
          <w:drawing>
            <wp:anchor distT="0" distB="0" distL="0" distR="0" simplePos="0" relativeHeight="487330304" behindDoc="1" locked="0" layoutInCell="1" allowOverlap="1" wp14:anchorId="261F5EB4" wp14:editId="261F5EB5">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61F5EB4" id="_x0000_t202" coordsize="21600,21600" o:spt="202" path="m,l,21600r21600,l21600,xe">
              <v:stroke joinstyle="miter"/>
              <v:path gradientshapeok="t" o:connecttype="rect"/>
            </v:shapetype>
            <v:shape id="Textbox 1" o:spid="_x0000_s1026" type="#_x0000_t202" style="position:absolute;margin-left:531pt;margin-top:727.5pt;width:13pt;height:15.3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3875" w14:textId="77777777" w:rsidR="00FA6F67" w:rsidRDefault="00FA6F67">
      <w:r>
        <w:separator/>
      </w:r>
    </w:p>
  </w:footnote>
  <w:footnote w:type="continuationSeparator" w:id="0">
    <w:p w14:paraId="39C85D9E" w14:textId="77777777" w:rsidR="00FA6F67" w:rsidRDefault="00FA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B49"/>
    <w:multiLevelType w:val="hybridMultilevel"/>
    <w:tmpl w:val="4FA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C8A"/>
    <w:multiLevelType w:val="hybridMultilevel"/>
    <w:tmpl w:val="84984B8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328"/>
    <w:multiLevelType w:val="hybridMultilevel"/>
    <w:tmpl w:val="361EA58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328C"/>
    <w:multiLevelType w:val="hybridMultilevel"/>
    <w:tmpl w:val="D6843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75E3C"/>
    <w:multiLevelType w:val="hybridMultilevel"/>
    <w:tmpl w:val="B9F8D2A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76F8D"/>
    <w:multiLevelType w:val="hybridMultilevel"/>
    <w:tmpl w:val="6EFE81E4"/>
    <w:lvl w:ilvl="0" w:tplc="9260073C">
      <w:numFmt w:val="bullet"/>
      <w:lvlText w:val="-"/>
      <w:lvlJc w:val="left"/>
      <w:pPr>
        <w:ind w:left="745" w:hanging="130"/>
      </w:pPr>
      <w:rPr>
        <w:rFonts w:ascii="Calibri" w:eastAsia="Calibri" w:hAnsi="Calibri" w:cs="Calibri" w:hint="default"/>
        <w:b/>
        <w:bCs/>
        <w:i w:val="0"/>
        <w:iCs w:val="0"/>
        <w:spacing w:val="0"/>
        <w:w w:val="100"/>
        <w:sz w:val="24"/>
        <w:szCs w:val="24"/>
        <w:lang w:val="en-US" w:eastAsia="en-US" w:bidi="ar-SA"/>
      </w:rPr>
    </w:lvl>
    <w:lvl w:ilvl="1" w:tplc="CE2CE316">
      <w:numFmt w:val="bullet"/>
      <w:lvlText w:val="•"/>
      <w:lvlJc w:val="left"/>
      <w:pPr>
        <w:ind w:left="1696" w:hanging="130"/>
      </w:pPr>
      <w:rPr>
        <w:rFonts w:hint="default"/>
        <w:lang w:val="en-US" w:eastAsia="en-US" w:bidi="ar-SA"/>
      </w:rPr>
    </w:lvl>
    <w:lvl w:ilvl="2" w:tplc="7F52FC6A">
      <w:numFmt w:val="bullet"/>
      <w:lvlText w:val="•"/>
      <w:lvlJc w:val="left"/>
      <w:pPr>
        <w:ind w:left="2656" w:hanging="130"/>
      </w:pPr>
      <w:rPr>
        <w:rFonts w:hint="default"/>
        <w:lang w:val="en-US" w:eastAsia="en-US" w:bidi="ar-SA"/>
      </w:rPr>
    </w:lvl>
    <w:lvl w:ilvl="3" w:tplc="364A1D42">
      <w:numFmt w:val="bullet"/>
      <w:lvlText w:val="•"/>
      <w:lvlJc w:val="left"/>
      <w:pPr>
        <w:ind w:left="3616" w:hanging="130"/>
      </w:pPr>
      <w:rPr>
        <w:rFonts w:hint="default"/>
        <w:lang w:val="en-US" w:eastAsia="en-US" w:bidi="ar-SA"/>
      </w:rPr>
    </w:lvl>
    <w:lvl w:ilvl="4" w:tplc="EDB4A108">
      <w:numFmt w:val="bullet"/>
      <w:lvlText w:val="•"/>
      <w:lvlJc w:val="left"/>
      <w:pPr>
        <w:ind w:left="4576" w:hanging="130"/>
      </w:pPr>
      <w:rPr>
        <w:rFonts w:hint="default"/>
        <w:lang w:val="en-US" w:eastAsia="en-US" w:bidi="ar-SA"/>
      </w:rPr>
    </w:lvl>
    <w:lvl w:ilvl="5" w:tplc="5C0E081C">
      <w:numFmt w:val="bullet"/>
      <w:lvlText w:val="•"/>
      <w:lvlJc w:val="left"/>
      <w:pPr>
        <w:ind w:left="5536" w:hanging="130"/>
      </w:pPr>
      <w:rPr>
        <w:rFonts w:hint="default"/>
        <w:lang w:val="en-US" w:eastAsia="en-US" w:bidi="ar-SA"/>
      </w:rPr>
    </w:lvl>
    <w:lvl w:ilvl="6" w:tplc="6A9A0540">
      <w:numFmt w:val="bullet"/>
      <w:lvlText w:val="•"/>
      <w:lvlJc w:val="left"/>
      <w:pPr>
        <w:ind w:left="6496" w:hanging="130"/>
      </w:pPr>
      <w:rPr>
        <w:rFonts w:hint="default"/>
        <w:lang w:val="en-US" w:eastAsia="en-US" w:bidi="ar-SA"/>
      </w:rPr>
    </w:lvl>
    <w:lvl w:ilvl="7" w:tplc="D5B88A30">
      <w:numFmt w:val="bullet"/>
      <w:lvlText w:val="•"/>
      <w:lvlJc w:val="left"/>
      <w:pPr>
        <w:ind w:left="7456" w:hanging="130"/>
      </w:pPr>
      <w:rPr>
        <w:rFonts w:hint="default"/>
        <w:lang w:val="en-US" w:eastAsia="en-US" w:bidi="ar-SA"/>
      </w:rPr>
    </w:lvl>
    <w:lvl w:ilvl="8" w:tplc="DB8AF56A">
      <w:numFmt w:val="bullet"/>
      <w:lvlText w:val="•"/>
      <w:lvlJc w:val="left"/>
      <w:pPr>
        <w:ind w:left="8416" w:hanging="130"/>
      </w:pPr>
      <w:rPr>
        <w:rFonts w:hint="default"/>
        <w:lang w:val="en-US" w:eastAsia="en-US" w:bidi="ar-SA"/>
      </w:rPr>
    </w:lvl>
  </w:abstractNum>
  <w:abstractNum w:abstractNumId="6" w15:restartNumberingAfterBreak="0">
    <w:nsid w:val="1DA3262C"/>
    <w:multiLevelType w:val="hybridMultilevel"/>
    <w:tmpl w:val="304070E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91C66"/>
    <w:multiLevelType w:val="hybridMultilevel"/>
    <w:tmpl w:val="51E2C4BC"/>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32BF5"/>
    <w:multiLevelType w:val="hybridMultilevel"/>
    <w:tmpl w:val="2DF452C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D34E1"/>
    <w:multiLevelType w:val="hybridMultilevel"/>
    <w:tmpl w:val="957C38A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D40F5"/>
    <w:multiLevelType w:val="hybridMultilevel"/>
    <w:tmpl w:val="27C65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85440"/>
    <w:multiLevelType w:val="hybridMultilevel"/>
    <w:tmpl w:val="C93EC8D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B21DD"/>
    <w:multiLevelType w:val="hybridMultilevel"/>
    <w:tmpl w:val="B0AAD76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C6631"/>
    <w:multiLevelType w:val="hybridMultilevel"/>
    <w:tmpl w:val="48E855F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536DB"/>
    <w:multiLevelType w:val="hybridMultilevel"/>
    <w:tmpl w:val="5C42A50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40983"/>
    <w:multiLevelType w:val="hybridMultilevel"/>
    <w:tmpl w:val="4A88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45F5B"/>
    <w:multiLevelType w:val="hybridMultilevel"/>
    <w:tmpl w:val="EE024914"/>
    <w:lvl w:ilvl="0" w:tplc="04090001">
      <w:start w:val="1"/>
      <w:numFmt w:val="bullet"/>
      <w:lvlText w:val=""/>
      <w:lvlJc w:val="left"/>
      <w:pPr>
        <w:ind w:left="720" w:hanging="360"/>
      </w:pPr>
      <w:rPr>
        <w:rFonts w:ascii="Symbol" w:hAnsi="Symbol" w:hint="default"/>
        <w:color w:val="auto"/>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961D81"/>
    <w:multiLevelType w:val="hybridMultilevel"/>
    <w:tmpl w:val="075C8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2241F"/>
    <w:multiLevelType w:val="hybridMultilevel"/>
    <w:tmpl w:val="F03A9BD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5342A"/>
    <w:multiLevelType w:val="hybridMultilevel"/>
    <w:tmpl w:val="C00C38B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8139E"/>
    <w:multiLevelType w:val="hybridMultilevel"/>
    <w:tmpl w:val="79E4AF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383C17"/>
    <w:multiLevelType w:val="multilevel"/>
    <w:tmpl w:val="14DA748A"/>
    <w:lvl w:ilvl="0">
      <w:numFmt w:val="bullet"/>
      <w:lvlText w:val="●"/>
      <w:lvlJc w:val="left"/>
      <w:pPr>
        <w:ind w:left="1560" w:hanging="360"/>
      </w:pPr>
      <w:rPr>
        <w:rFonts w:ascii="Noto Sans Symbols" w:eastAsia="Noto Sans Symbols" w:hAnsi="Noto Sans Symbols" w:cs="Noto Sans Symbols"/>
        <w:sz w:val="24"/>
        <w:szCs w:val="24"/>
      </w:rPr>
    </w:lvl>
    <w:lvl w:ilvl="1">
      <w:numFmt w:val="bullet"/>
      <w:lvlText w:val="•"/>
      <w:lvlJc w:val="left"/>
      <w:pPr>
        <w:ind w:left="2362" w:hanging="360"/>
      </w:pPr>
    </w:lvl>
    <w:lvl w:ilvl="2">
      <w:numFmt w:val="bullet"/>
      <w:lvlText w:val="•"/>
      <w:lvlJc w:val="left"/>
      <w:pPr>
        <w:ind w:left="3164" w:hanging="360"/>
      </w:pPr>
    </w:lvl>
    <w:lvl w:ilvl="3">
      <w:numFmt w:val="bullet"/>
      <w:lvlText w:val="•"/>
      <w:lvlJc w:val="left"/>
      <w:pPr>
        <w:ind w:left="3966" w:hanging="360"/>
      </w:pPr>
    </w:lvl>
    <w:lvl w:ilvl="4">
      <w:numFmt w:val="bullet"/>
      <w:lvlText w:val="•"/>
      <w:lvlJc w:val="left"/>
      <w:pPr>
        <w:ind w:left="4768" w:hanging="360"/>
      </w:pPr>
    </w:lvl>
    <w:lvl w:ilvl="5">
      <w:numFmt w:val="bullet"/>
      <w:lvlText w:val="•"/>
      <w:lvlJc w:val="left"/>
      <w:pPr>
        <w:ind w:left="5570" w:hanging="360"/>
      </w:pPr>
    </w:lvl>
    <w:lvl w:ilvl="6">
      <w:numFmt w:val="bullet"/>
      <w:lvlText w:val="•"/>
      <w:lvlJc w:val="left"/>
      <w:pPr>
        <w:ind w:left="6372" w:hanging="360"/>
      </w:pPr>
    </w:lvl>
    <w:lvl w:ilvl="7">
      <w:numFmt w:val="bullet"/>
      <w:lvlText w:val="•"/>
      <w:lvlJc w:val="left"/>
      <w:pPr>
        <w:ind w:left="7174" w:hanging="360"/>
      </w:pPr>
    </w:lvl>
    <w:lvl w:ilvl="8">
      <w:numFmt w:val="bullet"/>
      <w:lvlText w:val="•"/>
      <w:lvlJc w:val="left"/>
      <w:pPr>
        <w:ind w:left="7976" w:hanging="360"/>
      </w:pPr>
    </w:lvl>
  </w:abstractNum>
  <w:num w:numId="1" w16cid:durableId="1477798923">
    <w:abstractNumId w:val="5"/>
  </w:num>
  <w:num w:numId="2" w16cid:durableId="747848283">
    <w:abstractNumId w:val="18"/>
  </w:num>
  <w:num w:numId="3" w16cid:durableId="1633826797">
    <w:abstractNumId w:val="13"/>
  </w:num>
  <w:num w:numId="4" w16cid:durableId="1618564253">
    <w:abstractNumId w:val="19"/>
  </w:num>
  <w:num w:numId="5" w16cid:durableId="1759406981">
    <w:abstractNumId w:val="8"/>
  </w:num>
  <w:num w:numId="6" w16cid:durableId="678700476">
    <w:abstractNumId w:val="14"/>
  </w:num>
  <w:num w:numId="7" w16cid:durableId="1813985086">
    <w:abstractNumId w:val="4"/>
  </w:num>
  <w:num w:numId="8" w16cid:durableId="31617990">
    <w:abstractNumId w:val="12"/>
  </w:num>
  <w:num w:numId="9" w16cid:durableId="2069838708">
    <w:abstractNumId w:val="9"/>
  </w:num>
  <w:num w:numId="10" w16cid:durableId="784498238">
    <w:abstractNumId w:val="17"/>
  </w:num>
  <w:num w:numId="11" w16cid:durableId="1721126844">
    <w:abstractNumId w:val="11"/>
  </w:num>
  <w:num w:numId="12" w16cid:durableId="398871226">
    <w:abstractNumId w:val="1"/>
  </w:num>
  <w:num w:numId="13" w16cid:durableId="626207079">
    <w:abstractNumId w:val="3"/>
  </w:num>
  <w:num w:numId="14" w16cid:durableId="1834494008">
    <w:abstractNumId w:val="7"/>
  </w:num>
  <w:num w:numId="15" w16cid:durableId="505097409">
    <w:abstractNumId w:val="6"/>
  </w:num>
  <w:num w:numId="16" w16cid:durableId="1085884951">
    <w:abstractNumId w:val="2"/>
  </w:num>
  <w:num w:numId="17" w16cid:durableId="1499006346">
    <w:abstractNumId w:val="21"/>
  </w:num>
  <w:num w:numId="18" w16cid:durableId="1071659974">
    <w:abstractNumId w:val="15"/>
  </w:num>
  <w:num w:numId="19" w16cid:durableId="1700467469">
    <w:abstractNumId w:val="0"/>
  </w:num>
  <w:num w:numId="20" w16cid:durableId="47341583">
    <w:abstractNumId w:val="16"/>
  </w:num>
  <w:num w:numId="21" w16cid:durableId="1943538072">
    <w:abstractNumId w:val="10"/>
  </w:num>
  <w:num w:numId="22" w16cid:durableId="14728699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Rl6OpnlSCUL/mFt8P9VXUjfDup8KYlF3q0zMhuH0f9lcQWqMORcbREWyoCZcQJx8GVDNRVoi4RDYxsa6Pk3dCw==" w:salt="+nsCGi5lqgWTwC0rdDoKZ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D7"/>
    <w:rsid w:val="00064492"/>
    <w:rsid w:val="0009468E"/>
    <w:rsid w:val="001561B0"/>
    <w:rsid w:val="00182006"/>
    <w:rsid w:val="001E4620"/>
    <w:rsid w:val="00224FAA"/>
    <w:rsid w:val="002A12F3"/>
    <w:rsid w:val="002B126B"/>
    <w:rsid w:val="002D0F60"/>
    <w:rsid w:val="003D2025"/>
    <w:rsid w:val="003E3636"/>
    <w:rsid w:val="00477225"/>
    <w:rsid w:val="004B14B0"/>
    <w:rsid w:val="005308B5"/>
    <w:rsid w:val="00573C64"/>
    <w:rsid w:val="00582716"/>
    <w:rsid w:val="005F65D6"/>
    <w:rsid w:val="006432BB"/>
    <w:rsid w:val="00656A76"/>
    <w:rsid w:val="006C5809"/>
    <w:rsid w:val="007223AF"/>
    <w:rsid w:val="00771D95"/>
    <w:rsid w:val="007903B2"/>
    <w:rsid w:val="00805635"/>
    <w:rsid w:val="008C6629"/>
    <w:rsid w:val="008F4F01"/>
    <w:rsid w:val="00905345"/>
    <w:rsid w:val="00947D7E"/>
    <w:rsid w:val="00970D83"/>
    <w:rsid w:val="009D4521"/>
    <w:rsid w:val="00AA45C8"/>
    <w:rsid w:val="00AD02B0"/>
    <w:rsid w:val="00AF031C"/>
    <w:rsid w:val="00B1551D"/>
    <w:rsid w:val="00B42DD7"/>
    <w:rsid w:val="00B43378"/>
    <w:rsid w:val="00B61761"/>
    <w:rsid w:val="00B644F8"/>
    <w:rsid w:val="00B6480C"/>
    <w:rsid w:val="00BB51DF"/>
    <w:rsid w:val="00D31411"/>
    <w:rsid w:val="00D84AD3"/>
    <w:rsid w:val="00E81C21"/>
    <w:rsid w:val="00EA43A7"/>
    <w:rsid w:val="00EB4AD0"/>
    <w:rsid w:val="00F16769"/>
    <w:rsid w:val="00F666D6"/>
    <w:rsid w:val="00FA6F67"/>
    <w:rsid w:val="00FB0D9F"/>
    <w:rsid w:val="00FB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A2"/>
  <w15:docId w15:val="{60ABB1EA-5889-499F-8E58-444B70E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56" w:hanging="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128"/>
    </w:pPr>
    <w:rPr>
      <w:b/>
      <w:bCs/>
      <w:sz w:val="24"/>
      <w:szCs w:val="24"/>
    </w:rPr>
  </w:style>
  <w:style w:type="paragraph" w:styleId="ListParagraph">
    <w:name w:val="List Paragraph"/>
    <w:basedOn w:val="Normal"/>
    <w:uiPriority w:val="1"/>
    <w:qFormat/>
    <w:pPr>
      <w:ind w:left="488" w:hanging="1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76996-A419-481D-A522-5D1DBF4206F0}">
  <ds:schemaRefs>
    <ds:schemaRef ds:uri="http://schemas.openxmlformats.org/officeDocument/2006/bibliography"/>
  </ds:schemaRefs>
</ds:datastoreItem>
</file>

<file path=customXml/itemProps2.xml><?xml version="1.0" encoding="utf-8"?>
<ds:datastoreItem xmlns:ds="http://schemas.openxmlformats.org/officeDocument/2006/customXml" ds:itemID="{754D63FD-BFA7-4528-807F-D5B774CBD1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A9F646-2CE1-4CEA-8F50-D01DE08FEB21}">
  <ds:schemaRefs>
    <ds:schemaRef ds:uri="http://schemas.microsoft.com/sharepoint/v3/contenttype/forms"/>
  </ds:schemaRefs>
</ds:datastoreItem>
</file>

<file path=customXml/itemProps4.xml><?xml version="1.0" encoding="utf-8"?>
<ds:datastoreItem xmlns:ds="http://schemas.openxmlformats.org/officeDocument/2006/customXml" ds:itemID="{F191C1F4-A94C-486A-B46A-7BB2C7537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1425</Words>
  <Characters>8123</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2026-05-18T20:13:00Z</dcterms:created>
  <dcterms:modified xsi:type="dcterms:W3CDTF">2026-06-14T22:31:00Z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2025-11-13T00:00:00Z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