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49C6" w14:textId="322B525F" w:rsidR="00F16769" w:rsidRDefault="00224FAA" w:rsidP="00FB2382">
      <w:pPr>
        <w:pStyle w:val="Heading1"/>
        <w:ind w:left="-630" w:firstLine="0"/>
        <w:contextualSpacing/>
        <w:rPr>
          <w:spacing w:val="-2"/>
        </w:rPr>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769">
        <w:rPr>
          <w:spacing w:val="-2"/>
        </w:rPr>
        <w:t xml:space="preserve">     Columbus State Community College</w:t>
      </w:r>
    </w:p>
    <w:p w14:paraId="03EB6F17" w14:textId="3E91490B" w:rsidR="00F16769" w:rsidRDefault="00F16769" w:rsidP="00F16769">
      <w:pPr>
        <w:pStyle w:val="Heading1"/>
        <w:ind w:left="0" w:firstLine="0"/>
        <w:contextualSpacing/>
        <w:rPr>
          <w:spacing w:val="-2"/>
        </w:rPr>
      </w:pPr>
      <w:r>
        <w:rPr>
          <w:spacing w:val="-2"/>
        </w:rPr>
        <w:t xml:space="preserve">     Business and Engineering Technologies Division</w:t>
      </w:r>
    </w:p>
    <w:p w14:paraId="5264DCCC" w14:textId="014CED44" w:rsidR="00F16769" w:rsidRDefault="00F16769" w:rsidP="00F16769">
      <w:pPr>
        <w:pStyle w:val="Heading1"/>
        <w:ind w:left="0" w:firstLine="0"/>
        <w:contextualSpacing/>
        <w:rPr>
          <w:spacing w:val="-2"/>
        </w:rPr>
      </w:pPr>
      <w:r>
        <w:rPr>
          <w:spacing w:val="-2"/>
        </w:rPr>
        <w:t xml:space="preserve">     Design, Construction, and Trades Department</w:t>
      </w:r>
    </w:p>
    <w:p w14:paraId="16943FD2" w14:textId="4F9C6F20" w:rsidR="00F16769" w:rsidRDefault="00F16769" w:rsidP="00F16769">
      <w:pPr>
        <w:pStyle w:val="Heading1"/>
        <w:ind w:left="0" w:firstLine="0"/>
        <w:contextualSpacing/>
        <w:rPr>
          <w:spacing w:val="-2"/>
        </w:rPr>
      </w:pPr>
      <w:r>
        <w:rPr>
          <w:spacing w:val="-2"/>
        </w:rPr>
        <w:t xml:space="preserve">     Landscape Design and Management Program</w:t>
      </w:r>
    </w:p>
    <w:p w14:paraId="261F5DA6" w14:textId="3E3EE7A7" w:rsidR="00B42DD7" w:rsidRDefault="00F16769" w:rsidP="001E4620">
      <w:pPr>
        <w:contextualSpacing/>
        <w:rPr>
          <w:b/>
          <w:spacing w:val="-2"/>
          <w:sz w:val="24"/>
        </w:rPr>
      </w:pPr>
      <w:r>
        <w:rPr>
          <w:b/>
          <w:sz w:val="24"/>
        </w:rPr>
        <w:t>C</w:t>
      </w:r>
      <w:r w:rsidR="004B14B0">
        <w:rPr>
          <w:b/>
          <w:sz w:val="24"/>
        </w:rPr>
        <w:t>OURSE</w:t>
      </w:r>
      <w:r w:rsidR="004B14B0">
        <w:rPr>
          <w:b/>
          <w:spacing w:val="-2"/>
          <w:sz w:val="24"/>
        </w:rPr>
        <w:t xml:space="preserve"> NUMBER:</w:t>
      </w:r>
      <w:r w:rsidR="00064492">
        <w:rPr>
          <w:b/>
          <w:spacing w:val="-2"/>
          <w:sz w:val="24"/>
        </w:rPr>
        <w:t xml:space="preserve"> </w:t>
      </w:r>
      <w:r w:rsidR="00064492" w:rsidRPr="00064492">
        <w:rPr>
          <w:bCs/>
          <w:spacing w:val="-2"/>
          <w:sz w:val="24"/>
        </w:rPr>
        <w:t>HORT 2135</w:t>
      </w:r>
    </w:p>
    <w:p w14:paraId="61CB26B4" w14:textId="77777777" w:rsidR="00F16769" w:rsidRDefault="00F16769" w:rsidP="001E4620">
      <w:pPr>
        <w:contextualSpacing/>
        <w:rPr>
          <w:b/>
          <w:sz w:val="24"/>
        </w:rPr>
      </w:pPr>
    </w:p>
    <w:p w14:paraId="261F5DA8" w14:textId="15B31B3A" w:rsidR="00B42DD7" w:rsidRPr="00064492" w:rsidRDefault="004B14B0" w:rsidP="001E4620">
      <w:pPr>
        <w:contextualSpacing/>
        <w:rPr>
          <w:bCs/>
          <w:sz w:val="24"/>
        </w:rPr>
      </w:pPr>
      <w:r>
        <w:rPr>
          <w:b/>
          <w:sz w:val="24"/>
        </w:rPr>
        <w:t>COURSE</w:t>
      </w:r>
      <w:r>
        <w:rPr>
          <w:b/>
          <w:spacing w:val="-2"/>
          <w:sz w:val="24"/>
        </w:rPr>
        <w:t xml:space="preserve"> TITLE:</w:t>
      </w:r>
      <w:r w:rsidR="00064492">
        <w:rPr>
          <w:b/>
          <w:spacing w:val="-2"/>
          <w:sz w:val="24"/>
        </w:rPr>
        <w:t xml:space="preserve"> </w:t>
      </w:r>
      <w:r w:rsidR="00064492" w:rsidRPr="00064492">
        <w:rPr>
          <w:bCs/>
          <w:spacing w:val="-2"/>
          <w:sz w:val="24"/>
        </w:rPr>
        <w:t>Plant Health Care</w:t>
      </w:r>
    </w:p>
    <w:p w14:paraId="60A26331" w14:textId="77777777" w:rsidR="00B43378" w:rsidRDefault="00B43378" w:rsidP="001E4620">
      <w:pPr>
        <w:tabs>
          <w:tab w:val="left" w:pos="5399"/>
        </w:tabs>
        <w:contextualSpacing/>
        <w:rPr>
          <w:b/>
          <w:spacing w:val="-2"/>
          <w:sz w:val="24"/>
        </w:rPr>
      </w:pPr>
    </w:p>
    <w:p w14:paraId="261F5DA9" w14:textId="53578BFE" w:rsidR="00B42DD7" w:rsidRDefault="004B14B0" w:rsidP="001E4620">
      <w:pPr>
        <w:tabs>
          <w:tab w:val="left" w:pos="5399"/>
        </w:tabs>
        <w:contextualSpacing/>
        <w:rPr>
          <w:b/>
          <w:sz w:val="24"/>
        </w:rPr>
      </w:pPr>
      <w:r>
        <w:rPr>
          <w:b/>
          <w:spacing w:val="-2"/>
          <w:sz w:val="24"/>
        </w:rPr>
        <w:t>INSTRUCTOR:</w:t>
      </w:r>
      <w:r>
        <w:rPr>
          <w:b/>
          <w:sz w:val="24"/>
        </w:rPr>
        <w:tab/>
      </w:r>
      <w:r>
        <w:rPr>
          <w:b/>
          <w:spacing w:val="-2"/>
          <w:sz w:val="24"/>
        </w:rPr>
        <w:t>CONTACT:</w:t>
      </w:r>
    </w:p>
    <w:p w14:paraId="12DBD049" w14:textId="77777777" w:rsidR="00B43378" w:rsidRDefault="00B43378" w:rsidP="001E4620">
      <w:pPr>
        <w:tabs>
          <w:tab w:val="left" w:pos="1799"/>
          <w:tab w:val="left" w:pos="5399"/>
        </w:tabs>
        <w:contextualSpacing/>
        <w:rPr>
          <w:b/>
          <w:spacing w:val="-2"/>
          <w:sz w:val="24"/>
        </w:rPr>
      </w:pPr>
    </w:p>
    <w:p w14:paraId="1CD3E114" w14:textId="686BBF92" w:rsidR="005308B5" w:rsidRDefault="004B14B0" w:rsidP="001E4620">
      <w:pPr>
        <w:tabs>
          <w:tab w:val="left" w:pos="1799"/>
          <w:tab w:val="left" w:pos="5399"/>
        </w:tabs>
        <w:contextualSpacing/>
        <w:rPr>
          <w:b/>
          <w:sz w:val="24"/>
        </w:rPr>
      </w:pPr>
      <w:r>
        <w:rPr>
          <w:b/>
          <w:spacing w:val="-2"/>
          <w:sz w:val="24"/>
        </w:rPr>
        <w:t>CREDITS:</w:t>
      </w:r>
      <w:r w:rsidR="00550686">
        <w:rPr>
          <w:b/>
          <w:spacing w:val="-2"/>
          <w:sz w:val="24"/>
        </w:rPr>
        <w:t xml:space="preserve"> </w:t>
      </w:r>
      <w:r w:rsidR="00550686" w:rsidRPr="000816C9">
        <w:rPr>
          <w:bCs/>
          <w:spacing w:val="-2"/>
          <w:sz w:val="24"/>
        </w:rPr>
        <w:t>3</w:t>
      </w:r>
      <w:r>
        <w:rPr>
          <w:b/>
          <w:sz w:val="24"/>
        </w:rPr>
        <w:tab/>
      </w:r>
      <w:r w:rsidR="005308B5">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sidR="00905345">
        <w:rPr>
          <w:b/>
          <w:sz w:val="24"/>
        </w:rPr>
        <w:t xml:space="preserve"> </w:t>
      </w:r>
      <w:r w:rsidR="000816C9" w:rsidRPr="000816C9">
        <w:rPr>
          <w:bCs/>
          <w:sz w:val="24"/>
        </w:rPr>
        <w:t>1(LECT) 4(LAB)</w:t>
      </w:r>
    </w:p>
    <w:p w14:paraId="32152575" w14:textId="77777777" w:rsidR="005308B5" w:rsidRDefault="005308B5" w:rsidP="001E4620">
      <w:pPr>
        <w:tabs>
          <w:tab w:val="left" w:pos="1799"/>
          <w:tab w:val="left" w:pos="5399"/>
        </w:tabs>
        <w:contextualSpacing/>
        <w:rPr>
          <w:b/>
          <w:sz w:val="24"/>
        </w:rPr>
      </w:pPr>
    </w:p>
    <w:p w14:paraId="261F5DAA" w14:textId="567E595D" w:rsidR="00B42DD7" w:rsidRDefault="004B14B0" w:rsidP="001E4620">
      <w:pPr>
        <w:tabs>
          <w:tab w:val="left" w:pos="1799"/>
          <w:tab w:val="left" w:pos="5399"/>
        </w:tabs>
        <w:contextualSpacing/>
        <w:rPr>
          <w:b/>
          <w:sz w:val="24"/>
        </w:rPr>
      </w:pPr>
      <w:r>
        <w:rPr>
          <w:b/>
          <w:spacing w:val="-2"/>
          <w:sz w:val="24"/>
        </w:rPr>
        <w:t>PREREQUISITES:</w:t>
      </w:r>
      <w:r w:rsidR="000816C9">
        <w:rPr>
          <w:b/>
          <w:spacing w:val="-2"/>
          <w:sz w:val="24"/>
        </w:rPr>
        <w:t xml:space="preserve"> </w:t>
      </w:r>
      <w:r w:rsidR="000816C9" w:rsidRPr="000816C9">
        <w:rPr>
          <w:bCs/>
          <w:spacing w:val="-2"/>
          <w:sz w:val="24"/>
        </w:rPr>
        <w:t>HORT 2130</w:t>
      </w:r>
    </w:p>
    <w:p w14:paraId="261F5DAC" w14:textId="77777777" w:rsidR="00B42DD7" w:rsidRDefault="00B42DD7" w:rsidP="001E4620">
      <w:pPr>
        <w:pStyle w:val="BodyText"/>
        <w:ind w:left="0" w:firstLine="0"/>
        <w:contextualSpacing/>
      </w:pPr>
    </w:p>
    <w:p w14:paraId="261F5DAD" w14:textId="1207C67C" w:rsidR="00B42DD7" w:rsidRDefault="004B14B0" w:rsidP="001E4620">
      <w:pPr>
        <w:contextualSpacing/>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p>
    <w:p w14:paraId="3845D210" w14:textId="6C4C4E8A" w:rsidR="005201A9" w:rsidRPr="005201A9" w:rsidRDefault="005201A9" w:rsidP="005201A9">
      <w:pPr>
        <w:pBdr>
          <w:top w:val="nil"/>
          <w:left w:val="nil"/>
          <w:bottom w:val="nil"/>
          <w:right w:val="nil"/>
          <w:between w:val="nil"/>
        </w:pBdr>
        <w:autoSpaceDE/>
        <w:autoSpaceDN/>
        <w:ind w:right="134"/>
        <w:rPr>
          <w:color w:val="000000"/>
          <w:sz w:val="24"/>
          <w:szCs w:val="24"/>
          <w:lang w:val="en"/>
        </w:rPr>
      </w:pPr>
      <w:r w:rsidRPr="005201A9">
        <w:rPr>
          <w:color w:val="000000"/>
          <w:sz w:val="24"/>
          <w:szCs w:val="24"/>
          <w:lang w:val="en"/>
        </w:rPr>
        <w:t xml:space="preserve">This course is a complete survey of current plant health care practices in the </w:t>
      </w:r>
      <w:r>
        <w:rPr>
          <w:color w:val="000000"/>
          <w:sz w:val="24"/>
          <w:szCs w:val="24"/>
          <w:lang w:val="en"/>
        </w:rPr>
        <w:t xml:space="preserve">horticulture and </w:t>
      </w:r>
      <w:r w:rsidRPr="005201A9">
        <w:rPr>
          <w:color w:val="000000"/>
          <w:sz w:val="24"/>
          <w:szCs w:val="24"/>
          <w:lang w:val="en"/>
        </w:rPr>
        <w:t xml:space="preserve">arboriculture industry.  The focus is on multi-disciplinary use of best practices from a cultural, biological, and chemical perspective. Instructors will explore the relationship between plants, soils, pests and the environment. Special attention will be paid to cultural practices that enhance plant vigor while minimizing pest impact. Finally, the student will gain an </w:t>
      </w:r>
      <w:r w:rsidR="00764A7A">
        <w:rPr>
          <w:color w:val="000000"/>
          <w:sz w:val="24"/>
          <w:szCs w:val="24"/>
          <w:lang w:val="en"/>
        </w:rPr>
        <w:t>u</w:t>
      </w:r>
      <w:r w:rsidRPr="005201A9">
        <w:rPr>
          <w:color w:val="000000"/>
          <w:sz w:val="24"/>
          <w:szCs w:val="24"/>
          <w:lang w:val="en"/>
        </w:rPr>
        <w:t>nderstanding of the daily operations involved in implementing a successful plant health care program.</w:t>
      </w:r>
    </w:p>
    <w:p w14:paraId="261F5DB0" w14:textId="77777777" w:rsidR="00B42DD7" w:rsidRDefault="00B42DD7" w:rsidP="001E4620">
      <w:pPr>
        <w:pStyle w:val="BodyText"/>
        <w:ind w:left="0" w:firstLine="0"/>
        <w:contextualSpacing/>
      </w:pPr>
    </w:p>
    <w:p w14:paraId="261F5DB1" w14:textId="320EE5B8" w:rsidR="00B42DD7" w:rsidRDefault="004B14B0" w:rsidP="001E4620">
      <w:pPr>
        <w:contextualSpacing/>
        <w:rPr>
          <w:b/>
          <w:i/>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728AEBA9" w14:textId="36ED2E6B" w:rsidR="00BB3788" w:rsidRPr="00BB3788" w:rsidRDefault="00BB3788" w:rsidP="00BB3788">
      <w:pPr>
        <w:pStyle w:val="BodyText"/>
        <w:ind w:left="720" w:hanging="360"/>
        <w:contextualSpacing/>
        <w:rPr>
          <w:b w:val="0"/>
          <w:bCs w:val="0"/>
          <w:iCs/>
        </w:rPr>
      </w:pPr>
      <w:r w:rsidRPr="00BB3788">
        <w:rPr>
          <w:i/>
        </w:rPr>
        <w:t>●</w:t>
      </w:r>
      <w:r w:rsidRPr="00BB3788">
        <w:rPr>
          <w:i/>
        </w:rPr>
        <w:tab/>
      </w:r>
      <w:r w:rsidRPr="00BB3788">
        <w:rPr>
          <w:b w:val="0"/>
          <w:bCs w:val="0"/>
          <w:iCs/>
        </w:rPr>
        <w:t xml:space="preserve">Knowledge needed to pass the Ohio Department of Agriculture Certified Pesticide Applicator </w:t>
      </w:r>
      <w:r>
        <w:rPr>
          <w:b w:val="0"/>
          <w:bCs w:val="0"/>
          <w:iCs/>
        </w:rPr>
        <w:t xml:space="preserve"> </w:t>
      </w:r>
      <w:r w:rsidRPr="00BB3788">
        <w:rPr>
          <w:b w:val="0"/>
          <w:bCs w:val="0"/>
          <w:iCs/>
        </w:rPr>
        <w:t>exam</w:t>
      </w:r>
      <w:r w:rsidR="00B335B0">
        <w:rPr>
          <w:b w:val="0"/>
          <w:bCs w:val="0"/>
          <w:iCs/>
        </w:rPr>
        <w:t>ination</w:t>
      </w:r>
      <w:r w:rsidRPr="00BB3788">
        <w:rPr>
          <w:b w:val="0"/>
          <w:bCs w:val="0"/>
          <w:iCs/>
        </w:rPr>
        <w:t>.</w:t>
      </w:r>
    </w:p>
    <w:p w14:paraId="567FA52F" w14:textId="373A9ECB" w:rsidR="00BB3788" w:rsidRPr="00BB3788" w:rsidRDefault="00BB3788" w:rsidP="00BB3788">
      <w:pPr>
        <w:pStyle w:val="BodyText"/>
        <w:ind w:left="720" w:hanging="360"/>
        <w:contextualSpacing/>
        <w:rPr>
          <w:b w:val="0"/>
          <w:bCs w:val="0"/>
          <w:iCs/>
        </w:rPr>
      </w:pPr>
      <w:r w:rsidRPr="00BB3788">
        <w:rPr>
          <w:b w:val="0"/>
          <w:bCs w:val="0"/>
          <w:iCs/>
        </w:rPr>
        <w:t>●</w:t>
      </w:r>
      <w:r w:rsidRPr="00BB3788">
        <w:rPr>
          <w:b w:val="0"/>
          <w:bCs w:val="0"/>
          <w:iCs/>
        </w:rPr>
        <w:tab/>
      </w:r>
      <w:bookmarkStart w:id="0" w:name="_Hlk229939580"/>
      <w:r w:rsidRPr="00BB3788">
        <w:rPr>
          <w:b w:val="0"/>
          <w:bCs w:val="0"/>
          <w:iCs/>
        </w:rPr>
        <w:t>Knowledge needed to pass the International Society of Arboriculture Certified Arborist exam</w:t>
      </w:r>
      <w:r w:rsidR="00B335B0">
        <w:rPr>
          <w:b w:val="0"/>
          <w:bCs w:val="0"/>
          <w:iCs/>
        </w:rPr>
        <w:t>ination</w:t>
      </w:r>
      <w:r w:rsidRPr="00BB3788">
        <w:rPr>
          <w:b w:val="0"/>
          <w:bCs w:val="0"/>
          <w:iCs/>
        </w:rPr>
        <w:t>, specifically the Soil Management, Identification and Selection, Installation and Establishment, Tree Biology, Diagnosis and Treatment, and Tree Protection sections.</w:t>
      </w:r>
    </w:p>
    <w:p w14:paraId="79F0E066" w14:textId="6B890DE1" w:rsidR="00BB3788" w:rsidRPr="00BB3788" w:rsidRDefault="00BB3788" w:rsidP="00BB3788">
      <w:pPr>
        <w:pStyle w:val="BodyText"/>
        <w:ind w:left="720" w:hanging="360"/>
        <w:contextualSpacing/>
        <w:rPr>
          <w:b w:val="0"/>
          <w:bCs w:val="0"/>
          <w:iCs/>
        </w:rPr>
      </w:pPr>
      <w:r w:rsidRPr="00BB3788">
        <w:rPr>
          <w:b w:val="0"/>
          <w:bCs w:val="0"/>
          <w:iCs/>
        </w:rPr>
        <w:t>●</w:t>
      </w:r>
      <w:r w:rsidRPr="00BB3788">
        <w:rPr>
          <w:b w:val="0"/>
          <w:bCs w:val="0"/>
          <w:iCs/>
        </w:rPr>
        <w:tab/>
        <w:t xml:space="preserve">Knowledge of the most current tree care industry standards found in the TCIA published ANSI Standards and the ISA Best Management Practices handbooks regarding topics </w:t>
      </w:r>
      <w:r w:rsidR="00B335B0" w:rsidRPr="00BB3788">
        <w:rPr>
          <w:b w:val="0"/>
          <w:bCs w:val="0"/>
          <w:iCs/>
        </w:rPr>
        <w:t>including but</w:t>
      </w:r>
      <w:r w:rsidRPr="00BB3788">
        <w:rPr>
          <w:b w:val="0"/>
          <w:bCs w:val="0"/>
          <w:iCs/>
        </w:rPr>
        <w:t xml:space="preserve"> not limited to; Plant Health Care, safety procedures, fertilization and soil treatments, pruning, planting, and root management.</w:t>
      </w:r>
    </w:p>
    <w:bookmarkEnd w:id="0"/>
    <w:p w14:paraId="28DDB193" w14:textId="77777777" w:rsidR="00BB3788" w:rsidRPr="00BB3788" w:rsidRDefault="00BB3788" w:rsidP="00BB3788">
      <w:pPr>
        <w:pStyle w:val="BodyText"/>
        <w:ind w:left="720" w:hanging="360"/>
        <w:contextualSpacing/>
        <w:rPr>
          <w:b w:val="0"/>
          <w:bCs w:val="0"/>
          <w:iCs/>
        </w:rPr>
      </w:pPr>
      <w:r w:rsidRPr="00BB3788">
        <w:rPr>
          <w:b w:val="0"/>
          <w:bCs w:val="0"/>
          <w:iCs/>
        </w:rPr>
        <w:t>●</w:t>
      </w:r>
      <w:r w:rsidRPr="00BB3788">
        <w:rPr>
          <w:b w:val="0"/>
          <w:bCs w:val="0"/>
          <w:iCs/>
        </w:rPr>
        <w:tab/>
        <w:t xml:space="preserve">An understanding of the diagnostic steps to identify many of the </w:t>
      </w:r>
      <w:proofErr w:type="gramStart"/>
      <w:r w:rsidRPr="00BB3788">
        <w:rPr>
          <w:b w:val="0"/>
          <w:bCs w:val="0"/>
          <w:iCs/>
        </w:rPr>
        <w:t>most commonly found</w:t>
      </w:r>
      <w:proofErr w:type="gramEnd"/>
      <w:r w:rsidRPr="00BB3788">
        <w:rPr>
          <w:b w:val="0"/>
          <w:bCs w:val="0"/>
          <w:iCs/>
        </w:rPr>
        <w:t xml:space="preserve"> landscape pests, diseases, and abiotic disorders of woody plants found in Ohio and the most current control options for them.</w:t>
      </w:r>
    </w:p>
    <w:p w14:paraId="5BF22C71" w14:textId="77777777" w:rsidR="00BB3788" w:rsidRPr="00BB3788" w:rsidRDefault="00BB3788" w:rsidP="00BB3788">
      <w:pPr>
        <w:pStyle w:val="BodyText"/>
        <w:ind w:left="720" w:hanging="360"/>
        <w:contextualSpacing/>
        <w:rPr>
          <w:b w:val="0"/>
          <w:bCs w:val="0"/>
          <w:iCs/>
        </w:rPr>
      </w:pPr>
      <w:r w:rsidRPr="00BB3788">
        <w:rPr>
          <w:b w:val="0"/>
          <w:bCs w:val="0"/>
          <w:iCs/>
        </w:rPr>
        <w:t>●</w:t>
      </w:r>
      <w:r w:rsidRPr="00BB3788">
        <w:rPr>
          <w:b w:val="0"/>
          <w:bCs w:val="0"/>
          <w:iCs/>
        </w:rPr>
        <w:tab/>
        <w:t xml:space="preserve">Knowledge that the concepts surrounding Plant Health Care are far more comprehensive than simple reactive pest and disease management. Emphasis will be placed on learning proactive site analysis, landscape design, and landscape maintenance practices </w:t>
      </w:r>
      <w:proofErr w:type="gramStart"/>
      <w:r w:rsidRPr="00BB3788">
        <w:rPr>
          <w:b w:val="0"/>
          <w:bCs w:val="0"/>
          <w:iCs/>
        </w:rPr>
        <w:t>in order to</w:t>
      </w:r>
      <w:proofErr w:type="gramEnd"/>
      <w:r w:rsidRPr="00BB3788">
        <w:rPr>
          <w:b w:val="0"/>
          <w:bCs w:val="0"/>
          <w:iCs/>
        </w:rPr>
        <w:t xml:space="preserve"> create sustainable and environmentally responsible green spaces.</w:t>
      </w:r>
    </w:p>
    <w:p w14:paraId="261F5DB3" w14:textId="3955B055" w:rsidR="00B42DD7" w:rsidRPr="00BB3788" w:rsidRDefault="00BB3788" w:rsidP="00BB3788">
      <w:pPr>
        <w:pStyle w:val="BodyText"/>
        <w:ind w:left="720" w:hanging="360"/>
        <w:contextualSpacing/>
        <w:rPr>
          <w:b w:val="0"/>
          <w:bCs w:val="0"/>
          <w:iCs/>
        </w:rPr>
      </w:pPr>
      <w:r w:rsidRPr="00BB3788">
        <w:rPr>
          <w:b w:val="0"/>
          <w:bCs w:val="0"/>
          <w:iCs/>
        </w:rPr>
        <w:t>●</w:t>
      </w:r>
      <w:r w:rsidRPr="00BB3788">
        <w:rPr>
          <w:b w:val="0"/>
          <w:bCs w:val="0"/>
          <w:iCs/>
        </w:rPr>
        <w:tab/>
        <w:t>Apply lab experiences and classroom material to real-life situations such as PHC application techniques, tree conservation practices, soil remediation techniques, plant diagnostics, pest and disease identification, and site analysis and evaluation.</w:t>
      </w:r>
    </w:p>
    <w:p w14:paraId="261F5DB4" w14:textId="77777777" w:rsidR="00B42DD7" w:rsidRDefault="00B42DD7" w:rsidP="001E4620">
      <w:pPr>
        <w:pStyle w:val="BodyText"/>
        <w:ind w:left="0" w:firstLine="0"/>
        <w:contextualSpacing/>
        <w:rPr>
          <w:i/>
        </w:rPr>
      </w:pPr>
    </w:p>
    <w:p w14:paraId="261F5DB6" w14:textId="05DCE6AA" w:rsidR="00B42DD7" w:rsidRDefault="00764A7A" w:rsidP="00BB3788">
      <w:pPr>
        <w:contextualSpacing/>
      </w:pPr>
      <w:r>
        <w:rPr>
          <w:b/>
          <w:sz w:val="24"/>
        </w:rPr>
        <w:lastRenderedPageBreak/>
        <w:t>P</w:t>
      </w:r>
      <w:r w:rsidR="004B14B0">
        <w:rPr>
          <w:b/>
          <w:sz w:val="24"/>
        </w:rPr>
        <w:t>ROGRAM</w:t>
      </w:r>
      <w:r w:rsidR="004B14B0">
        <w:rPr>
          <w:b/>
          <w:spacing w:val="-3"/>
          <w:sz w:val="24"/>
        </w:rPr>
        <w:t xml:space="preserve"> </w:t>
      </w:r>
      <w:r w:rsidR="004B14B0">
        <w:rPr>
          <w:b/>
          <w:sz w:val="24"/>
        </w:rPr>
        <w:t>OUTCOMES</w:t>
      </w:r>
      <w:r w:rsidR="00771D95">
        <w:rPr>
          <w:b/>
          <w:sz w:val="24"/>
        </w:rPr>
        <w:t>:</w:t>
      </w:r>
      <w:r w:rsidR="004B14B0">
        <w:rPr>
          <w:b/>
          <w:spacing w:val="-2"/>
          <w:sz w:val="24"/>
        </w:rPr>
        <w:t xml:space="preserve"> </w:t>
      </w:r>
    </w:p>
    <w:p w14:paraId="46DF4B63" w14:textId="77777777" w:rsidR="00BB3788" w:rsidRPr="005164FC" w:rsidRDefault="00BB3788" w:rsidP="00BB3788">
      <w:pPr>
        <w:pStyle w:val="ListParagraph"/>
        <w:numPr>
          <w:ilvl w:val="0"/>
          <w:numId w:val="18"/>
        </w:numPr>
        <w:tabs>
          <w:tab w:val="left" w:pos="431"/>
        </w:tabs>
        <w:spacing w:before="5"/>
        <w:rPr>
          <w:rFonts w:asciiTheme="minorHAnsi" w:eastAsia="Times New Roman" w:hAnsiTheme="minorHAnsi" w:cstheme="minorHAnsi"/>
          <w:spacing w:val="-4"/>
          <w:position w:val="1"/>
          <w:sz w:val="24"/>
          <w:szCs w:val="24"/>
        </w:rPr>
      </w:pPr>
      <w:r w:rsidRPr="005164FC">
        <w:rPr>
          <w:rFonts w:asciiTheme="minorHAnsi" w:eastAsia="Arial" w:hAnsiTheme="minorHAnsi" w:cstheme="minorHAnsi"/>
          <w:sz w:val="24"/>
          <w:szCs w:val="24"/>
        </w:rPr>
        <w:t>Select</w:t>
      </w:r>
      <w:r w:rsidRPr="005164FC">
        <w:rPr>
          <w:rFonts w:asciiTheme="minorHAnsi" w:eastAsia="Arial" w:hAnsiTheme="minorHAnsi" w:cstheme="minorHAnsi"/>
          <w:spacing w:val="-1"/>
          <w:sz w:val="24"/>
          <w:szCs w:val="24"/>
        </w:rPr>
        <w:t xml:space="preserve"> </w:t>
      </w:r>
      <w:r w:rsidRPr="005164FC">
        <w:rPr>
          <w:rFonts w:asciiTheme="minorHAnsi" w:eastAsia="Arial" w:hAnsiTheme="minorHAnsi" w:cstheme="minorHAnsi"/>
          <w:sz w:val="24"/>
          <w:szCs w:val="24"/>
        </w:rPr>
        <w:t>suitable</w:t>
      </w:r>
      <w:r w:rsidRPr="005164FC">
        <w:rPr>
          <w:rFonts w:asciiTheme="minorHAnsi" w:eastAsia="Arial" w:hAnsiTheme="minorHAnsi" w:cstheme="minorHAnsi"/>
          <w:spacing w:val="-1"/>
          <w:sz w:val="24"/>
          <w:szCs w:val="24"/>
        </w:rPr>
        <w:t xml:space="preserve"> </w:t>
      </w:r>
      <w:r w:rsidRPr="005164FC">
        <w:rPr>
          <w:rFonts w:asciiTheme="minorHAnsi" w:eastAsia="Arial" w:hAnsiTheme="minorHAnsi" w:cstheme="minorHAnsi"/>
          <w:sz w:val="24"/>
          <w:szCs w:val="24"/>
        </w:rPr>
        <w:t>herbaceous</w:t>
      </w:r>
      <w:r w:rsidRPr="005164FC">
        <w:rPr>
          <w:rFonts w:asciiTheme="minorHAnsi" w:eastAsia="Arial" w:hAnsiTheme="minorHAnsi" w:cstheme="minorHAnsi"/>
          <w:spacing w:val="5"/>
          <w:sz w:val="24"/>
          <w:szCs w:val="24"/>
        </w:rPr>
        <w:t xml:space="preserve"> </w:t>
      </w:r>
      <w:r w:rsidRPr="005164FC">
        <w:rPr>
          <w:rFonts w:asciiTheme="minorHAnsi" w:eastAsia="Arial" w:hAnsiTheme="minorHAnsi" w:cstheme="minorHAnsi"/>
          <w:sz w:val="24"/>
          <w:szCs w:val="24"/>
        </w:rPr>
        <w:t>and</w:t>
      </w:r>
      <w:r w:rsidRPr="005164FC">
        <w:rPr>
          <w:rFonts w:asciiTheme="minorHAnsi" w:eastAsia="Arial" w:hAnsiTheme="minorHAnsi" w:cstheme="minorHAnsi"/>
          <w:spacing w:val="-8"/>
          <w:sz w:val="24"/>
          <w:szCs w:val="24"/>
        </w:rPr>
        <w:t xml:space="preserve"> </w:t>
      </w:r>
      <w:r w:rsidRPr="005164FC">
        <w:rPr>
          <w:rFonts w:asciiTheme="minorHAnsi" w:eastAsia="Arial" w:hAnsiTheme="minorHAnsi" w:cstheme="minorHAnsi"/>
          <w:sz w:val="24"/>
          <w:szCs w:val="24"/>
        </w:rPr>
        <w:t>woody</w:t>
      </w:r>
      <w:r w:rsidRPr="005164FC">
        <w:rPr>
          <w:rFonts w:asciiTheme="minorHAnsi" w:eastAsia="Arial" w:hAnsiTheme="minorHAnsi" w:cstheme="minorHAnsi"/>
          <w:spacing w:val="-3"/>
          <w:sz w:val="24"/>
          <w:szCs w:val="24"/>
        </w:rPr>
        <w:t xml:space="preserve"> </w:t>
      </w:r>
      <w:r w:rsidRPr="005164FC">
        <w:rPr>
          <w:rFonts w:asciiTheme="minorHAnsi" w:eastAsia="Arial" w:hAnsiTheme="minorHAnsi" w:cstheme="minorHAnsi"/>
          <w:spacing w:val="-2"/>
          <w:sz w:val="24"/>
          <w:szCs w:val="24"/>
        </w:rPr>
        <w:t xml:space="preserve">plants </w:t>
      </w:r>
      <w:r w:rsidRPr="005164FC">
        <w:rPr>
          <w:rFonts w:asciiTheme="minorHAnsi" w:eastAsia="Times New Roman" w:hAnsiTheme="minorHAnsi" w:cstheme="minorHAnsi"/>
          <w:position w:val="1"/>
          <w:sz w:val="24"/>
          <w:szCs w:val="24"/>
        </w:rPr>
        <w:t>and</w:t>
      </w:r>
      <w:r w:rsidRPr="005164FC">
        <w:rPr>
          <w:rFonts w:asciiTheme="minorHAnsi" w:eastAsia="Times New Roman" w:hAnsiTheme="minorHAnsi" w:cstheme="minorHAnsi"/>
          <w:spacing w:val="-6"/>
          <w:position w:val="1"/>
          <w:sz w:val="24"/>
          <w:szCs w:val="24"/>
        </w:rPr>
        <w:t xml:space="preserve"> </w:t>
      </w:r>
      <w:r w:rsidRPr="005164FC">
        <w:rPr>
          <w:rFonts w:asciiTheme="minorHAnsi" w:eastAsia="Times New Roman" w:hAnsiTheme="minorHAnsi" w:cstheme="minorHAnsi"/>
          <w:position w:val="1"/>
          <w:sz w:val="24"/>
          <w:szCs w:val="24"/>
        </w:rPr>
        <w:t>professionally install</w:t>
      </w:r>
      <w:r w:rsidRPr="005164FC">
        <w:rPr>
          <w:rFonts w:asciiTheme="minorHAnsi" w:eastAsia="Times New Roman" w:hAnsiTheme="minorHAnsi" w:cstheme="minorHAnsi"/>
          <w:spacing w:val="-5"/>
          <w:position w:val="1"/>
          <w:sz w:val="24"/>
          <w:szCs w:val="24"/>
        </w:rPr>
        <w:t xml:space="preserve"> </w:t>
      </w:r>
      <w:r w:rsidRPr="005164FC">
        <w:rPr>
          <w:rFonts w:asciiTheme="minorHAnsi" w:eastAsia="Times New Roman" w:hAnsiTheme="minorHAnsi" w:cstheme="minorHAnsi"/>
          <w:spacing w:val="-4"/>
          <w:position w:val="1"/>
          <w:sz w:val="24"/>
          <w:szCs w:val="24"/>
        </w:rPr>
        <w:t>them.</w:t>
      </w:r>
    </w:p>
    <w:p w14:paraId="7F5BE68F" w14:textId="77777777" w:rsidR="00BB3788" w:rsidRPr="005164FC" w:rsidRDefault="00BB3788" w:rsidP="00BB3788">
      <w:pPr>
        <w:pStyle w:val="ListParagraph"/>
        <w:numPr>
          <w:ilvl w:val="0"/>
          <w:numId w:val="18"/>
        </w:numPr>
        <w:tabs>
          <w:tab w:val="left" w:pos="431"/>
        </w:tabs>
        <w:spacing w:before="5"/>
        <w:rPr>
          <w:rFonts w:asciiTheme="minorHAnsi" w:eastAsia="Times New Roman" w:hAnsiTheme="minorHAnsi" w:cstheme="minorHAnsi"/>
          <w:spacing w:val="-4"/>
          <w:position w:val="1"/>
          <w:sz w:val="24"/>
          <w:szCs w:val="24"/>
        </w:rPr>
      </w:pPr>
      <w:r w:rsidRPr="005164FC">
        <w:rPr>
          <w:rFonts w:asciiTheme="minorHAnsi" w:eastAsia="Times New Roman" w:hAnsiTheme="minorHAnsi" w:cstheme="minorHAnsi"/>
          <w:spacing w:val="-4"/>
          <w:position w:val="1"/>
          <w:sz w:val="24"/>
          <w:szCs w:val="24"/>
        </w:rPr>
        <w:t>Assist in the Maintenance of both commercial and residential landscapes.</w:t>
      </w:r>
    </w:p>
    <w:p w14:paraId="03A8F4BD" w14:textId="77777777" w:rsidR="00BB3788" w:rsidRPr="005164FC" w:rsidRDefault="00BB3788" w:rsidP="00BB3788">
      <w:pPr>
        <w:pStyle w:val="ListParagraph"/>
        <w:numPr>
          <w:ilvl w:val="0"/>
          <w:numId w:val="18"/>
        </w:numPr>
        <w:tabs>
          <w:tab w:val="left" w:pos="431"/>
        </w:tabs>
        <w:spacing w:before="5"/>
        <w:rPr>
          <w:rFonts w:asciiTheme="minorHAnsi" w:hAnsiTheme="minorHAnsi" w:cstheme="minorHAnsi"/>
          <w:sz w:val="24"/>
          <w:szCs w:val="24"/>
        </w:rPr>
      </w:pPr>
      <w:r w:rsidRPr="005164FC">
        <w:rPr>
          <w:rFonts w:asciiTheme="minorHAnsi" w:eastAsia="Times New Roman" w:hAnsiTheme="minorHAnsi" w:cstheme="minorHAnsi"/>
          <w:spacing w:val="-4"/>
          <w:position w:val="1"/>
          <w:sz w:val="24"/>
          <w:szCs w:val="24"/>
        </w:rPr>
        <w:t>Identify common pests, diseases, and problems as they relate to the landscape.</w:t>
      </w:r>
    </w:p>
    <w:p w14:paraId="2D9CE12D" w14:textId="77777777" w:rsidR="00BB3788" w:rsidRDefault="00BB3788" w:rsidP="001E4620">
      <w:pPr>
        <w:pStyle w:val="BodyText"/>
        <w:ind w:left="0" w:firstLine="0"/>
        <w:contextualSpacing/>
      </w:pPr>
    </w:p>
    <w:p w14:paraId="261F5DB9" w14:textId="17973E89" w:rsidR="00B42DD7" w:rsidRDefault="004B14B0" w:rsidP="00BB3788">
      <w:pPr>
        <w:ind w:right="281"/>
        <w:contextualSpacing/>
        <w:rPr>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Pr="00970D83">
        <w:rPr>
          <w:sz w:val="24"/>
          <w:szCs w:val="24"/>
        </w:rPr>
        <w:t>For this course, students are expected to demonstrate the skills associated with the Institutional Learning Goals (ILG) identified below:</w:t>
      </w:r>
    </w:p>
    <w:p w14:paraId="1513E226" w14:textId="77777777" w:rsidR="00BB3788" w:rsidRPr="00970D83" w:rsidRDefault="00BB3788" w:rsidP="00BB3788">
      <w:pPr>
        <w:ind w:right="281"/>
        <w:contextualSpacing/>
        <w:rPr>
          <w:sz w:val="24"/>
          <w:szCs w:val="24"/>
        </w:rPr>
      </w:pPr>
    </w:p>
    <w:p w14:paraId="2396B434" w14:textId="77777777" w:rsidR="00BB3788" w:rsidRPr="00D3217D" w:rsidRDefault="00BB3788" w:rsidP="00BB3788">
      <w:pPr>
        <w:pStyle w:val="ListParagraph"/>
        <w:widowControl/>
        <w:numPr>
          <w:ilvl w:val="0"/>
          <w:numId w:val="17"/>
        </w:numPr>
        <w:autoSpaceDE/>
        <w:autoSpaceDN/>
        <w:rPr>
          <w:rFonts w:eastAsia="Times New Roman" w:cs="Tahoma"/>
          <w:sz w:val="24"/>
          <w:szCs w:val="24"/>
        </w:rPr>
      </w:pPr>
      <w:r w:rsidRPr="00D3217D">
        <w:rPr>
          <w:rFonts w:eastAsia="Times New Roman" w:cs="Tahoma"/>
          <w:sz w:val="24"/>
          <w:szCs w:val="24"/>
        </w:rPr>
        <w:t>ILG # 1</w:t>
      </w:r>
      <w:r w:rsidRPr="00D3217D">
        <w:rPr>
          <w:rFonts w:eastAsia="Times New Roman" w:cs="Tahoma"/>
          <w:sz w:val="24"/>
          <w:szCs w:val="24"/>
        </w:rPr>
        <w:tab/>
        <w:t xml:space="preserve">Critical Thinking  </w:t>
      </w:r>
    </w:p>
    <w:p w14:paraId="678C0056" w14:textId="77777777" w:rsidR="00BB3788" w:rsidRPr="00D3217D" w:rsidRDefault="00BB3788" w:rsidP="00BB3788">
      <w:pPr>
        <w:pStyle w:val="ListParagraph"/>
        <w:widowControl/>
        <w:numPr>
          <w:ilvl w:val="0"/>
          <w:numId w:val="17"/>
        </w:numPr>
        <w:autoSpaceDE/>
        <w:autoSpaceDN/>
        <w:rPr>
          <w:rFonts w:eastAsia="Times New Roman" w:cs="Tahoma"/>
          <w:sz w:val="24"/>
          <w:szCs w:val="24"/>
        </w:rPr>
      </w:pPr>
      <w:r w:rsidRPr="00D3217D">
        <w:rPr>
          <w:rFonts w:eastAsia="Times New Roman" w:cs="Tahoma"/>
          <w:sz w:val="24"/>
          <w:szCs w:val="24"/>
        </w:rPr>
        <w:t>ILG # 4 Scientific Literacy</w:t>
      </w:r>
    </w:p>
    <w:p w14:paraId="00F5CE18" w14:textId="77777777" w:rsidR="00BB3788" w:rsidRDefault="00BB3788" w:rsidP="00BB3788">
      <w:pPr>
        <w:pStyle w:val="ListParagraph"/>
        <w:widowControl/>
        <w:numPr>
          <w:ilvl w:val="0"/>
          <w:numId w:val="17"/>
        </w:numPr>
        <w:autoSpaceDE/>
        <w:autoSpaceDN/>
        <w:rPr>
          <w:rFonts w:eastAsia="Times New Roman" w:cs="Tahoma"/>
          <w:sz w:val="24"/>
          <w:szCs w:val="24"/>
        </w:rPr>
      </w:pPr>
      <w:r w:rsidRPr="00D3217D">
        <w:rPr>
          <w:rFonts w:eastAsia="Times New Roman" w:cs="Tahoma"/>
          <w:sz w:val="24"/>
          <w:szCs w:val="24"/>
        </w:rPr>
        <w:t>ILG # 5 Technological Competence</w:t>
      </w:r>
    </w:p>
    <w:p w14:paraId="70F022F1" w14:textId="77777777" w:rsidR="00BB3788" w:rsidRPr="00D97CFC" w:rsidRDefault="00BB3788" w:rsidP="00BB3788">
      <w:pPr>
        <w:pStyle w:val="ListParagraph"/>
        <w:widowControl/>
        <w:numPr>
          <w:ilvl w:val="0"/>
          <w:numId w:val="17"/>
        </w:numPr>
        <w:autoSpaceDE/>
        <w:autoSpaceDN/>
        <w:rPr>
          <w:rFonts w:eastAsia="Times New Roman" w:cs="Tahoma"/>
          <w:sz w:val="24"/>
          <w:szCs w:val="24"/>
        </w:rPr>
      </w:pPr>
      <w:r w:rsidRPr="00D97CFC">
        <w:rPr>
          <w:rFonts w:eastAsia="Times New Roman" w:cs="Tahoma"/>
          <w:sz w:val="24"/>
          <w:szCs w:val="24"/>
        </w:rPr>
        <w:t>ILG # 6 Communication Competence</w:t>
      </w:r>
    </w:p>
    <w:p w14:paraId="56AF7134" w14:textId="77777777" w:rsidR="00BB3788" w:rsidRDefault="00BB3788" w:rsidP="00970D83">
      <w:pPr>
        <w:rPr>
          <w:sz w:val="24"/>
          <w:szCs w:val="24"/>
        </w:rPr>
      </w:pPr>
    </w:p>
    <w:p w14:paraId="261F5DBB" w14:textId="2046C991" w:rsidR="00B42DD7" w:rsidRPr="00970D83" w:rsidRDefault="004B14B0" w:rsidP="00970D83">
      <w:pPr>
        <w:rPr>
          <w:sz w:val="24"/>
          <w:szCs w:val="24"/>
        </w:rPr>
      </w:pPr>
      <w:r w:rsidRPr="00970D83">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1B15FD6" w14:textId="77777777" w:rsidR="00970D83" w:rsidRDefault="00970D83" w:rsidP="001E4620">
      <w:pPr>
        <w:pStyle w:val="BodyText"/>
        <w:ind w:left="0" w:firstLine="0"/>
        <w:contextualSpacing/>
        <w:rPr>
          <w:b w:val="0"/>
        </w:rPr>
      </w:pPr>
    </w:p>
    <w:p w14:paraId="261F5DBE" w14:textId="071D16DD" w:rsidR="00B42DD7" w:rsidRDefault="004B14B0" w:rsidP="001E4620">
      <w:pPr>
        <w:contextualSpacing/>
        <w:rPr>
          <w:b/>
          <w:sz w:val="24"/>
        </w:rPr>
      </w:pPr>
      <w:r>
        <w:rPr>
          <w:b/>
          <w:sz w:val="24"/>
        </w:rPr>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p>
    <w:p w14:paraId="624D192E" w14:textId="72B76E35" w:rsidR="003146CB" w:rsidRPr="005E68CD" w:rsidRDefault="00064492" w:rsidP="003146CB">
      <w:pPr>
        <w:widowControl/>
        <w:autoSpaceDE/>
        <w:autoSpaceDN/>
        <w:rPr>
          <w:rFonts w:eastAsia="Times New Roman" w:cs="Arial"/>
          <w:sz w:val="24"/>
          <w:szCs w:val="24"/>
        </w:rPr>
      </w:pPr>
      <w:r w:rsidRPr="00064492">
        <w:rPr>
          <w:color w:val="000000"/>
          <w:sz w:val="24"/>
          <w:szCs w:val="24"/>
          <w:lang w:val="en"/>
        </w:rPr>
        <w:t>Although not required, it is strongly recommended that students provide the tools necessary for “bug walks” and lab time.</w:t>
      </w:r>
      <w:r w:rsidR="003146CB">
        <w:rPr>
          <w:color w:val="000000"/>
          <w:sz w:val="24"/>
          <w:szCs w:val="24"/>
          <w:lang w:val="en"/>
        </w:rPr>
        <w:t xml:space="preserve">    A clipboard, note pad, and</w:t>
      </w:r>
      <w:r w:rsidR="003146CB" w:rsidRPr="005E68CD">
        <w:rPr>
          <w:rFonts w:eastAsia="Times New Roman" w:cs="Arial"/>
          <w:sz w:val="24"/>
          <w:szCs w:val="24"/>
        </w:rPr>
        <w:t xml:space="preserve"> field lens </w:t>
      </w:r>
      <w:proofErr w:type="gramStart"/>
      <w:r w:rsidR="003146CB" w:rsidRPr="005E68CD">
        <w:rPr>
          <w:rFonts w:eastAsia="Times New Roman" w:cs="Arial"/>
          <w:sz w:val="24"/>
          <w:szCs w:val="24"/>
        </w:rPr>
        <w:t>is</w:t>
      </w:r>
      <w:proofErr w:type="gramEnd"/>
      <w:r w:rsidR="003146CB" w:rsidRPr="005E68CD">
        <w:rPr>
          <w:rFonts w:eastAsia="Times New Roman" w:cs="Arial"/>
          <w:sz w:val="24"/>
          <w:szCs w:val="24"/>
        </w:rPr>
        <w:t xml:space="preserve"> suggested for close inspection of specific physiological identification characteristics.</w:t>
      </w:r>
    </w:p>
    <w:p w14:paraId="0444CBB3" w14:textId="42CBE156" w:rsidR="00064492" w:rsidRPr="00064492" w:rsidRDefault="00064492" w:rsidP="00064492">
      <w:pPr>
        <w:pBdr>
          <w:top w:val="nil"/>
          <w:left w:val="nil"/>
          <w:bottom w:val="nil"/>
          <w:right w:val="nil"/>
          <w:between w:val="nil"/>
        </w:pBdr>
        <w:autoSpaceDE/>
        <w:autoSpaceDN/>
        <w:ind w:right="298"/>
        <w:rPr>
          <w:color w:val="000000"/>
          <w:sz w:val="24"/>
          <w:szCs w:val="24"/>
          <w:lang w:val="en"/>
        </w:rPr>
      </w:pPr>
    </w:p>
    <w:p w14:paraId="16D13B9B" w14:textId="0202CA98"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727E0D0D" w14:textId="77777777" w:rsidR="00064492" w:rsidRDefault="00064492" w:rsidP="00064492">
      <w:pPr>
        <w:pBdr>
          <w:top w:val="nil"/>
          <w:left w:val="nil"/>
          <w:bottom w:val="nil"/>
          <w:right w:val="nil"/>
          <w:between w:val="nil"/>
        </w:pBdr>
        <w:autoSpaceDE/>
        <w:autoSpaceDN/>
        <w:spacing w:before="2"/>
        <w:rPr>
          <w:color w:val="000000"/>
          <w:sz w:val="24"/>
          <w:szCs w:val="24"/>
          <w:highlight w:val="white"/>
          <w:lang w:val="en"/>
        </w:rPr>
      </w:pPr>
      <w:r w:rsidRPr="00064492">
        <w:rPr>
          <w:color w:val="000000"/>
          <w:sz w:val="24"/>
          <w:szCs w:val="24"/>
          <w:lang w:val="en"/>
        </w:rPr>
        <w:t>“Plant Health Care for Woody Ornamentals”, John Lloyd, University of Illinois 1997, ISBN-13 #</w:t>
      </w:r>
      <w:r w:rsidRPr="00064492">
        <w:rPr>
          <w:color w:val="000000"/>
          <w:sz w:val="24"/>
          <w:szCs w:val="24"/>
          <w:highlight w:val="white"/>
          <w:lang w:val="en"/>
        </w:rPr>
        <w:t>978-1883097172.</w:t>
      </w:r>
    </w:p>
    <w:p w14:paraId="0B22B2F2" w14:textId="68C7A242" w:rsidR="00064492" w:rsidRPr="00064492" w:rsidRDefault="00064492" w:rsidP="00064492">
      <w:pPr>
        <w:pBdr>
          <w:top w:val="nil"/>
          <w:left w:val="nil"/>
          <w:bottom w:val="nil"/>
          <w:right w:val="nil"/>
          <w:between w:val="nil"/>
        </w:pBdr>
        <w:autoSpaceDE/>
        <w:autoSpaceDN/>
        <w:spacing w:before="2"/>
        <w:rPr>
          <w:color w:val="000000"/>
          <w:sz w:val="24"/>
          <w:szCs w:val="24"/>
          <w:lang w:val="en"/>
        </w:rPr>
      </w:pPr>
      <w:r w:rsidRPr="00064492">
        <w:rPr>
          <w:color w:val="000000"/>
          <w:sz w:val="24"/>
          <w:szCs w:val="24"/>
          <w:highlight w:val="white"/>
          <w:lang w:val="en"/>
        </w:rPr>
        <w:t>This is a comprehensive text on current PHC practices with an emphasis on Midwestern landscapes.</w:t>
      </w: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0AEF4141" w14:textId="77777777" w:rsidR="00064492" w:rsidRDefault="00064492" w:rsidP="00064492">
      <w:pPr>
        <w:pBdr>
          <w:top w:val="nil"/>
          <w:left w:val="nil"/>
          <w:bottom w:val="nil"/>
          <w:right w:val="nil"/>
          <w:between w:val="nil"/>
        </w:pBdr>
        <w:rPr>
          <w:color w:val="000000"/>
          <w:sz w:val="24"/>
          <w:szCs w:val="24"/>
        </w:rPr>
      </w:pPr>
      <w:r>
        <w:rPr>
          <w:color w:val="000000"/>
          <w:sz w:val="24"/>
          <w:szCs w:val="24"/>
        </w:rPr>
        <w:t xml:space="preserve">This class will </w:t>
      </w:r>
      <w:proofErr w:type="gramStart"/>
      <w:r>
        <w:rPr>
          <w:color w:val="000000"/>
          <w:sz w:val="24"/>
          <w:szCs w:val="24"/>
        </w:rPr>
        <w:t>use</w:t>
      </w:r>
      <w:proofErr w:type="gramEnd"/>
      <w:r>
        <w:rPr>
          <w:color w:val="000000"/>
          <w:sz w:val="24"/>
          <w:szCs w:val="24"/>
        </w:rPr>
        <w:t xml:space="preserve"> in class discussions accompanied by PowerPoint presentations. This class will also utilize lab time to create a hands-on learning environment so that those concepts discussed can be experienced as a living activity that engages the kinetic and visual learning pathways.</w:t>
      </w:r>
    </w:p>
    <w:p w14:paraId="215D1B08" w14:textId="77777777" w:rsidR="00764A7A" w:rsidRDefault="00764A7A" w:rsidP="00764A7A">
      <w:pPr>
        <w:pBdr>
          <w:top w:val="nil"/>
          <w:left w:val="nil"/>
          <w:bottom w:val="nil"/>
          <w:right w:val="nil"/>
          <w:between w:val="nil"/>
        </w:pBdr>
        <w:rPr>
          <w:b/>
          <w:sz w:val="24"/>
        </w:rPr>
      </w:pPr>
    </w:p>
    <w:p w14:paraId="458610F7" w14:textId="18C03926" w:rsidR="00F4228D" w:rsidRDefault="004B14B0" w:rsidP="00764A7A">
      <w:pPr>
        <w:pBdr>
          <w:top w:val="nil"/>
          <w:left w:val="nil"/>
          <w:bottom w:val="nil"/>
          <w:right w:val="nil"/>
          <w:between w:val="nil"/>
        </w:pBdr>
        <w:rPr>
          <w:b/>
          <w:spacing w:val="-2"/>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p w14:paraId="3C2C6D6E" w14:textId="0BE2CC8A" w:rsidR="00F4228D" w:rsidRPr="00F4228D" w:rsidRDefault="00F4228D" w:rsidP="00764A7A">
      <w:pPr>
        <w:pBdr>
          <w:top w:val="nil"/>
          <w:left w:val="nil"/>
          <w:bottom w:val="nil"/>
          <w:right w:val="nil"/>
          <w:between w:val="nil"/>
        </w:pBdr>
        <w:rPr>
          <w:color w:val="000000"/>
          <w:sz w:val="24"/>
          <w:szCs w:val="24"/>
          <w:lang w:val="en"/>
        </w:rPr>
      </w:pPr>
      <w:r w:rsidRPr="00F4228D">
        <w:rPr>
          <w:color w:val="000000"/>
          <w:sz w:val="24"/>
          <w:szCs w:val="24"/>
          <w:lang w:val="en"/>
        </w:rPr>
        <w:t>2 exams and a final exam; 10 quizzes (one for each section); Landscape Management plan</w:t>
      </w:r>
    </w:p>
    <w:p w14:paraId="261F5DC8" w14:textId="77777777" w:rsidR="00B42DD7" w:rsidRDefault="00B42DD7" w:rsidP="001E4620">
      <w:pPr>
        <w:pStyle w:val="BodyText"/>
        <w:ind w:left="0" w:firstLine="0"/>
        <w:contextualSpacing/>
      </w:pPr>
    </w:p>
    <w:p w14:paraId="261F5DCC" w14:textId="3E6035D2" w:rsidR="00B42DD7" w:rsidRDefault="004B14B0" w:rsidP="001E4620">
      <w:pPr>
        <w:contextualSpacing/>
        <w:rPr>
          <w:b/>
          <w:sz w:val="24"/>
        </w:rPr>
      </w:pPr>
      <w:r>
        <w:rPr>
          <w:b/>
          <w:sz w:val="24"/>
        </w:rPr>
        <w:t>GRADING</w:t>
      </w:r>
      <w:r>
        <w:rPr>
          <w:b/>
          <w:spacing w:val="-3"/>
          <w:sz w:val="24"/>
        </w:rPr>
        <w:t xml:space="preserve"> </w:t>
      </w:r>
      <w:r>
        <w:rPr>
          <w:b/>
          <w:spacing w:val="-2"/>
          <w:sz w:val="24"/>
        </w:rPr>
        <w:t>SCALE</w:t>
      </w:r>
      <w:r w:rsidR="00947D7E">
        <w:rPr>
          <w:b/>
          <w:spacing w:val="-2"/>
          <w:sz w:val="24"/>
        </w:rPr>
        <w:t>:</w:t>
      </w:r>
    </w:p>
    <w:tbl>
      <w:tblPr>
        <w:tblW w:w="6426" w:type="dxa"/>
        <w:tblInd w:w="109" w:type="dxa"/>
        <w:tblLayout w:type="fixed"/>
        <w:tblLook w:val="0000" w:firstRow="0" w:lastRow="0" w:firstColumn="0" w:lastColumn="0" w:noHBand="0" w:noVBand="0"/>
      </w:tblPr>
      <w:tblGrid>
        <w:gridCol w:w="1940"/>
        <w:gridCol w:w="2628"/>
        <w:gridCol w:w="1858"/>
      </w:tblGrid>
      <w:tr w:rsidR="00F4228D" w:rsidRPr="00F4228D" w14:paraId="41C45EF7" w14:textId="77777777" w:rsidTr="00F4228D">
        <w:trPr>
          <w:trHeight w:val="279"/>
        </w:trPr>
        <w:tc>
          <w:tcPr>
            <w:tcW w:w="1940" w:type="dxa"/>
          </w:tcPr>
          <w:p w14:paraId="44188E48" w14:textId="77777777" w:rsidR="00F4228D" w:rsidRPr="00F4228D" w:rsidRDefault="00F4228D" w:rsidP="00F4228D">
            <w:pPr>
              <w:pBdr>
                <w:top w:val="nil"/>
                <w:left w:val="nil"/>
                <w:bottom w:val="nil"/>
                <w:right w:val="nil"/>
                <w:between w:val="nil"/>
              </w:pBdr>
              <w:autoSpaceDE/>
              <w:autoSpaceDN/>
              <w:spacing w:line="273" w:lineRule="auto"/>
              <w:ind w:left="50"/>
              <w:rPr>
                <w:color w:val="000000"/>
                <w:sz w:val="24"/>
                <w:szCs w:val="24"/>
                <w:lang w:val="en"/>
              </w:rPr>
            </w:pPr>
            <w:r w:rsidRPr="00F4228D">
              <w:rPr>
                <w:color w:val="000000"/>
                <w:sz w:val="24"/>
                <w:szCs w:val="24"/>
                <w:lang w:val="en"/>
              </w:rPr>
              <w:t>Quality</w:t>
            </w:r>
          </w:p>
        </w:tc>
        <w:tc>
          <w:tcPr>
            <w:tcW w:w="2628" w:type="dxa"/>
          </w:tcPr>
          <w:p w14:paraId="7D173F9D" w14:textId="77777777" w:rsidR="00F4228D" w:rsidRPr="00F4228D" w:rsidRDefault="00F4228D" w:rsidP="00F4228D">
            <w:pPr>
              <w:pBdr>
                <w:top w:val="nil"/>
                <w:left w:val="nil"/>
                <w:bottom w:val="nil"/>
                <w:right w:val="nil"/>
                <w:between w:val="nil"/>
              </w:pBdr>
              <w:autoSpaceDE/>
              <w:autoSpaceDN/>
              <w:spacing w:line="273" w:lineRule="auto"/>
              <w:ind w:left="269"/>
              <w:rPr>
                <w:color w:val="000000"/>
                <w:sz w:val="24"/>
                <w:szCs w:val="24"/>
                <w:lang w:val="en"/>
              </w:rPr>
            </w:pPr>
            <w:r w:rsidRPr="00F4228D">
              <w:rPr>
                <w:color w:val="000000"/>
                <w:sz w:val="24"/>
                <w:szCs w:val="24"/>
                <w:lang w:val="en"/>
              </w:rPr>
              <w:t>Grade/Percentage</w:t>
            </w:r>
          </w:p>
        </w:tc>
        <w:tc>
          <w:tcPr>
            <w:tcW w:w="1858" w:type="dxa"/>
          </w:tcPr>
          <w:p w14:paraId="7FF0539B" w14:textId="77777777" w:rsidR="00F4228D" w:rsidRPr="00F4228D" w:rsidRDefault="00F4228D" w:rsidP="00F4228D">
            <w:pPr>
              <w:pBdr>
                <w:top w:val="nil"/>
                <w:left w:val="nil"/>
                <w:bottom w:val="nil"/>
                <w:right w:val="nil"/>
                <w:between w:val="nil"/>
              </w:pBdr>
              <w:autoSpaceDE/>
              <w:autoSpaceDN/>
              <w:spacing w:line="273" w:lineRule="auto"/>
              <w:rPr>
                <w:color w:val="000000"/>
                <w:sz w:val="24"/>
                <w:szCs w:val="24"/>
                <w:lang w:val="en"/>
              </w:rPr>
            </w:pPr>
            <w:r w:rsidRPr="00F4228D">
              <w:rPr>
                <w:color w:val="000000"/>
                <w:sz w:val="24"/>
                <w:szCs w:val="24"/>
                <w:lang w:val="en"/>
              </w:rPr>
              <w:t>Grade Points</w:t>
            </w:r>
          </w:p>
        </w:tc>
      </w:tr>
      <w:tr w:rsidR="00F4228D" w:rsidRPr="00F4228D" w14:paraId="30B3554E" w14:textId="77777777" w:rsidTr="00FD0B3C">
        <w:trPr>
          <w:trHeight w:val="280"/>
        </w:trPr>
        <w:tc>
          <w:tcPr>
            <w:tcW w:w="1940" w:type="dxa"/>
          </w:tcPr>
          <w:p w14:paraId="257BF4BC" w14:textId="77777777" w:rsidR="00F4228D" w:rsidRPr="00F4228D" w:rsidRDefault="00F4228D" w:rsidP="00F4228D">
            <w:pPr>
              <w:pBdr>
                <w:top w:val="nil"/>
                <w:left w:val="nil"/>
                <w:bottom w:val="nil"/>
                <w:right w:val="nil"/>
                <w:between w:val="nil"/>
              </w:pBdr>
              <w:autoSpaceDE/>
              <w:autoSpaceDN/>
              <w:spacing w:line="273" w:lineRule="auto"/>
              <w:ind w:left="50"/>
              <w:rPr>
                <w:color w:val="000000"/>
                <w:sz w:val="24"/>
                <w:szCs w:val="24"/>
                <w:lang w:val="en"/>
              </w:rPr>
            </w:pPr>
            <w:r w:rsidRPr="00F4228D">
              <w:rPr>
                <w:color w:val="000000"/>
                <w:sz w:val="24"/>
                <w:szCs w:val="24"/>
                <w:lang w:val="en"/>
              </w:rPr>
              <w:t>Excellent</w:t>
            </w:r>
          </w:p>
        </w:tc>
        <w:tc>
          <w:tcPr>
            <w:tcW w:w="2628" w:type="dxa"/>
          </w:tcPr>
          <w:p w14:paraId="1F68A352" w14:textId="77777777" w:rsidR="00F4228D" w:rsidRPr="00F4228D" w:rsidRDefault="00F4228D" w:rsidP="00F4228D">
            <w:pPr>
              <w:pBdr>
                <w:top w:val="nil"/>
                <w:left w:val="nil"/>
                <w:bottom w:val="nil"/>
                <w:right w:val="nil"/>
                <w:between w:val="nil"/>
              </w:pBdr>
              <w:autoSpaceDE/>
              <w:autoSpaceDN/>
              <w:spacing w:line="273" w:lineRule="auto"/>
              <w:ind w:left="270"/>
              <w:rPr>
                <w:color w:val="000000"/>
                <w:sz w:val="24"/>
                <w:szCs w:val="24"/>
                <w:lang w:val="en"/>
              </w:rPr>
            </w:pPr>
            <w:r w:rsidRPr="00F4228D">
              <w:rPr>
                <w:color w:val="000000"/>
                <w:sz w:val="24"/>
                <w:szCs w:val="24"/>
                <w:lang w:val="en"/>
              </w:rPr>
              <w:t>A = 100% to 90%</w:t>
            </w:r>
          </w:p>
        </w:tc>
        <w:tc>
          <w:tcPr>
            <w:tcW w:w="1858" w:type="dxa"/>
          </w:tcPr>
          <w:p w14:paraId="0C4E3E29" w14:textId="77777777" w:rsidR="00F4228D" w:rsidRPr="00F4228D" w:rsidRDefault="00F4228D" w:rsidP="00F4228D">
            <w:pPr>
              <w:pBdr>
                <w:top w:val="nil"/>
                <w:left w:val="nil"/>
                <w:bottom w:val="nil"/>
                <w:right w:val="nil"/>
                <w:between w:val="nil"/>
              </w:pBdr>
              <w:autoSpaceDE/>
              <w:autoSpaceDN/>
              <w:spacing w:line="273" w:lineRule="auto"/>
              <w:ind w:right="492"/>
              <w:jc w:val="right"/>
              <w:rPr>
                <w:color w:val="000000"/>
                <w:sz w:val="24"/>
                <w:szCs w:val="24"/>
                <w:lang w:val="en"/>
              </w:rPr>
            </w:pPr>
            <w:r w:rsidRPr="00F4228D">
              <w:rPr>
                <w:color w:val="000000"/>
                <w:sz w:val="24"/>
                <w:szCs w:val="24"/>
                <w:lang w:val="en"/>
              </w:rPr>
              <w:t>4</w:t>
            </w:r>
          </w:p>
        </w:tc>
      </w:tr>
      <w:tr w:rsidR="00F4228D" w:rsidRPr="00F4228D" w14:paraId="4F16C79B" w14:textId="77777777" w:rsidTr="00FD0B3C">
        <w:trPr>
          <w:trHeight w:val="280"/>
        </w:trPr>
        <w:tc>
          <w:tcPr>
            <w:tcW w:w="1940" w:type="dxa"/>
          </w:tcPr>
          <w:p w14:paraId="6ADC63D4" w14:textId="77777777" w:rsidR="00F4228D" w:rsidRPr="00F4228D" w:rsidRDefault="00F4228D" w:rsidP="00F4228D">
            <w:pPr>
              <w:pBdr>
                <w:top w:val="nil"/>
                <w:left w:val="nil"/>
                <w:bottom w:val="nil"/>
                <w:right w:val="nil"/>
                <w:between w:val="nil"/>
              </w:pBdr>
              <w:autoSpaceDE/>
              <w:autoSpaceDN/>
              <w:spacing w:line="273" w:lineRule="auto"/>
              <w:ind w:left="50"/>
              <w:rPr>
                <w:color w:val="000000"/>
                <w:sz w:val="24"/>
                <w:szCs w:val="24"/>
                <w:lang w:val="en"/>
              </w:rPr>
            </w:pPr>
            <w:r w:rsidRPr="00F4228D">
              <w:rPr>
                <w:color w:val="000000"/>
                <w:sz w:val="24"/>
                <w:szCs w:val="24"/>
                <w:lang w:val="en"/>
              </w:rPr>
              <w:t>Good</w:t>
            </w:r>
          </w:p>
        </w:tc>
        <w:tc>
          <w:tcPr>
            <w:tcW w:w="2628" w:type="dxa"/>
          </w:tcPr>
          <w:p w14:paraId="23EEBBB2" w14:textId="77777777" w:rsidR="00F4228D" w:rsidRPr="00F4228D" w:rsidRDefault="00F4228D" w:rsidP="00F4228D">
            <w:pPr>
              <w:pBdr>
                <w:top w:val="nil"/>
                <w:left w:val="nil"/>
                <w:bottom w:val="nil"/>
                <w:right w:val="nil"/>
                <w:between w:val="nil"/>
              </w:pBdr>
              <w:autoSpaceDE/>
              <w:autoSpaceDN/>
              <w:spacing w:line="273" w:lineRule="auto"/>
              <w:ind w:left="269"/>
              <w:rPr>
                <w:color w:val="000000"/>
                <w:sz w:val="24"/>
                <w:szCs w:val="24"/>
                <w:lang w:val="en"/>
              </w:rPr>
            </w:pPr>
            <w:r w:rsidRPr="00F4228D">
              <w:rPr>
                <w:color w:val="000000"/>
                <w:sz w:val="24"/>
                <w:szCs w:val="24"/>
                <w:lang w:val="en"/>
              </w:rPr>
              <w:t>B = 89% to 80%</w:t>
            </w:r>
          </w:p>
        </w:tc>
        <w:tc>
          <w:tcPr>
            <w:tcW w:w="1858" w:type="dxa"/>
          </w:tcPr>
          <w:p w14:paraId="18A362EC" w14:textId="77777777" w:rsidR="00F4228D" w:rsidRPr="00F4228D" w:rsidRDefault="00F4228D" w:rsidP="00F4228D">
            <w:pPr>
              <w:pBdr>
                <w:top w:val="nil"/>
                <w:left w:val="nil"/>
                <w:bottom w:val="nil"/>
                <w:right w:val="nil"/>
                <w:between w:val="nil"/>
              </w:pBdr>
              <w:autoSpaceDE/>
              <w:autoSpaceDN/>
              <w:spacing w:line="273" w:lineRule="auto"/>
              <w:ind w:right="492"/>
              <w:jc w:val="right"/>
              <w:rPr>
                <w:color w:val="000000"/>
                <w:sz w:val="24"/>
                <w:szCs w:val="24"/>
                <w:lang w:val="en"/>
              </w:rPr>
            </w:pPr>
            <w:r w:rsidRPr="00F4228D">
              <w:rPr>
                <w:color w:val="000000"/>
                <w:sz w:val="24"/>
                <w:szCs w:val="24"/>
                <w:lang w:val="en"/>
              </w:rPr>
              <w:t>3</w:t>
            </w:r>
          </w:p>
        </w:tc>
      </w:tr>
      <w:tr w:rsidR="00F4228D" w:rsidRPr="00F4228D" w14:paraId="3297A8A2" w14:textId="77777777" w:rsidTr="00FD0B3C">
        <w:trPr>
          <w:trHeight w:val="280"/>
        </w:trPr>
        <w:tc>
          <w:tcPr>
            <w:tcW w:w="1940" w:type="dxa"/>
          </w:tcPr>
          <w:p w14:paraId="37F47746" w14:textId="77777777" w:rsidR="00F4228D" w:rsidRPr="00F4228D" w:rsidRDefault="00F4228D" w:rsidP="00F4228D">
            <w:pPr>
              <w:pBdr>
                <w:top w:val="nil"/>
                <w:left w:val="nil"/>
                <w:bottom w:val="nil"/>
                <w:right w:val="nil"/>
                <w:between w:val="nil"/>
              </w:pBdr>
              <w:autoSpaceDE/>
              <w:autoSpaceDN/>
              <w:spacing w:line="273" w:lineRule="auto"/>
              <w:ind w:left="50"/>
              <w:rPr>
                <w:color w:val="000000"/>
                <w:sz w:val="24"/>
                <w:szCs w:val="24"/>
                <w:lang w:val="en"/>
              </w:rPr>
            </w:pPr>
            <w:r w:rsidRPr="00F4228D">
              <w:rPr>
                <w:color w:val="000000"/>
                <w:sz w:val="24"/>
                <w:szCs w:val="24"/>
                <w:lang w:val="en"/>
              </w:rPr>
              <w:t>Average</w:t>
            </w:r>
          </w:p>
        </w:tc>
        <w:tc>
          <w:tcPr>
            <w:tcW w:w="2628" w:type="dxa"/>
          </w:tcPr>
          <w:p w14:paraId="38909CD6" w14:textId="77777777" w:rsidR="00F4228D" w:rsidRPr="00F4228D" w:rsidRDefault="00F4228D" w:rsidP="00F4228D">
            <w:pPr>
              <w:pBdr>
                <w:top w:val="nil"/>
                <w:left w:val="nil"/>
                <w:bottom w:val="nil"/>
                <w:right w:val="nil"/>
                <w:between w:val="nil"/>
              </w:pBdr>
              <w:autoSpaceDE/>
              <w:autoSpaceDN/>
              <w:spacing w:line="273" w:lineRule="auto"/>
              <w:ind w:left="270"/>
              <w:rPr>
                <w:color w:val="000000"/>
                <w:sz w:val="24"/>
                <w:szCs w:val="24"/>
                <w:lang w:val="en"/>
              </w:rPr>
            </w:pPr>
            <w:r w:rsidRPr="00F4228D">
              <w:rPr>
                <w:color w:val="000000"/>
                <w:sz w:val="24"/>
                <w:szCs w:val="24"/>
                <w:lang w:val="en"/>
              </w:rPr>
              <w:t>C = 79% to 70%</w:t>
            </w:r>
          </w:p>
        </w:tc>
        <w:tc>
          <w:tcPr>
            <w:tcW w:w="1858" w:type="dxa"/>
          </w:tcPr>
          <w:p w14:paraId="1EDD8081" w14:textId="77777777" w:rsidR="00F4228D" w:rsidRPr="00F4228D" w:rsidRDefault="00F4228D" w:rsidP="00F4228D">
            <w:pPr>
              <w:pBdr>
                <w:top w:val="nil"/>
                <w:left w:val="nil"/>
                <w:bottom w:val="nil"/>
                <w:right w:val="nil"/>
                <w:between w:val="nil"/>
              </w:pBdr>
              <w:autoSpaceDE/>
              <w:autoSpaceDN/>
              <w:spacing w:line="273" w:lineRule="auto"/>
              <w:ind w:right="492"/>
              <w:jc w:val="right"/>
              <w:rPr>
                <w:color w:val="000000"/>
                <w:sz w:val="24"/>
                <w:szCs w:val="24"/>
                <w:lang w:val="en"/>
              </w:rPr>
            </w:pPr>
            <w:r w:rsidRPr="00F4228D">
              <w:rPr>
                <w:color w:val="000000"/>
                <w:sz w:val="24"/>
                <w:szCs w:val="24"/>
                <w:lang w:val="en"/>
              </w:rPr>
              <w:t>2</w:t>
            </w:r>
          </w:p>
        </w:tc>
      </w:tr>
      <w:tr w:rsidR="00F4228D" w:rsidRPr="00F4228D" w14:paraId="6D1036C3" w14:textId="77777777" w:rsidTr="00FD0B3C">
        <w:trPr>
          <w:trHeight w:val="280"/>
        </w:trPr>
        <w:tc>
          <w:tcPr>
            <w:tcW w:w="1940" w:type="dxa"/>
          </w:tcPr>
          <w:p w14:paraId="7F2D2B89" w14:textId="77777777" w:rsidR="00F4228D" w:rsidRPr="00F4228D" w:rsidRDefault="00F4228D" w:rsidP="00F4228D">
            <w:pPr>
              <w:pBdr>
                <w:top w:val="nil"/>
                <w:left w:val="nil"/>
                <w:bottom w:val="nil"/>
                <w:right w:val="nil"/>
                <w:between w:val="nil"/>
              </w:pBdr>
              <w:autoSpaceDE/>
              <w:autoSpaceDN/>
              <w:spacing w:line="273" w:lineRule="auto"/>
              <w:ind w:left="50"/>
              <w:rPr>
                <w:color w:val="000000"/>
                <w:sz w:val="24"/>
                <w:szCs w:val="24"/>
                <w:lang w:val="en"/>
              </w:rPr>
            </w:pPr>
            <w:r w:rsidRPr="00F4228D">
              <w:rPr>
                <w:color w:val="000000"/>
                <w:sz w:val="24"/>
                <w:szCs w:val="24"/>
                <w:lang w:val="en"/>
              </w:rPr>
              <w:t>Poor</w:t>
            </w:r>
          </w:p>
        </w:tc>
        <w:tc>
          <w:tcPr>
            <w:tcW w:w="2628" w:type="dxa"/>
          </w:tcPr>
          <w:p w14:paraId="02EC1B10" w14:textId="77777777" w:rsidR="00F4228D" w:rsidRPr="00F4228D" w:rsidRDefault="00F4228D" w:rsidP="00F4228D">
            <w:pPr>
              <w:pBdr>
                <w:top w:val="nil"/>
                <w:left w:val="nil"/>
                <w:bottom w:val="nil"/>
                <w:right w:val="nil"/>
                <w:between w:val="nil"/>
              </w:pBdr>
              <w:autoSpaceDE/>
              <w:autoSpaceDN/>
              <w:spacing w:line="273" w:lineRule="auto"/>
              <w:ind w:left="270"/>
              <w:rPr>
                <w:color w:val="000000"/>
                <w:sz w:val="24"/>
                <w:szCs w:val="24"/>
                <w:lang w:val="en"/>
              </w:rPr>
            </w:pPr>
            <w:r w:rsidRPr="00F4228D">
              <w:rPr>
                <w:color w:val="000000"/>
                <w:sz w:val="24"/>
                <w:szCs w:val="24"/>
                <w:lang w:val="en"/>
              </w:rPr>
              <w:t>D = 69% to 60%</w:t>
            </w:r>
          </w:p>
        </w:tc>
        <w:tc>
          <w:tcPr>
            <w:tcW w:w="1858" w:type="dxa"/>
          </w:tcPr>
          <w:p w14:paraId="36D6E4B1" w14:textId="77777777" w:rsidR="00F4228D" w:rsidRPr="00F4228D" w:rsidRDefault="00F4228D" w:rsidP="00F4228D">
            <w:pPr>
              <w:pBdr>
                <w:top w:val="nil"/>
                <w:left w:val="nil"/>
                <w:bottom w:val="nil"/>
                <w:right w:val="nil"/>
                <w:between w:val="nil"/>
              </w:pBdr>
              <w:autoSpaceDE/>
              <w:autoSpaceDN/>
              <w:spacing w:line="273" w:lineRule="auto"/>
              <w:ind w:right="492"/>
              <w:jc w:val="right"/>
              <w:rPr>
                <w:color w:val="000000"/>
                <w:sz w:val="24"/>
                <w:szCs w:val="24"/>
                <w:lang w:val="en"/>
              </w:rPr>
            </w:pPr>
            <w:r w:rsidRPr="00F4228D">
              <w:rPr>
                <w:color w:val="000000"/>
                <w:sz w:val="24"/>
                <w:szCs w:val="24"/>
                <w:lang w:val="en"/>
              </w:rPr>
              <w:t>1</w:t>
            </w:r>
          </w:p>
        </w:tc>
      </w:tr>
      <w:tr w:rsidR="00F4228D" w:rsidRPr="00F4228D" w14:paraId="028AFC42" w14:textId="77777777" w:rsidTr="00FD0B3C">
        <w:trPr>
          <w:trHeight w:val="260"/>
        </w:trPr>
        <w:tc>
          <w:tcPr>
            <w:tcW w:w="1940" w:type="dxa"/>
          </w:tcPr>
          <w:p w14:paraId="2211CD3B" w14:textId="77777777" w:rsidR="00F4228D" w:rsidRPr="00F4228D" w:rsidRDefault="00F4228D" w:rsidP="00F4228D">
            <w:pPr>
              <w:pBdr>
                <w:top w:val="nil"/>
                <w:left w:val="nil"/>
                <w:bottom w:val="nil"/>
                <w:right w:val="nil"/>
                <w:between w:val="nil"/>
              </w:pBdr>
              <w:autoSpaceDE/>
              <w:autoSpaceDN/>
              <w:spacing w:line="246" w:lineRule="auto"/>
              <w:ind w:left="50"/>
              <w:rPr>
                <w:color w:val="000000"/>
                <w:sz w:val="24"/>
                <w:szCs w:val="24"/>
                <w:lang w:val="en"/>
              </w:rPr>
            </w:pPr>
            <w:r w:rsidRPr="00F4228D">
              <w:rPr>
                <w:color w:val="000000"/>
                <w:sz w:val="24"/>
                <w:szCs w:val="24"/>
                <w:lang w:val="en"/>
              </w:rPr>
              <w:t>Failing</w:t>
            </w:r>
          </w:p>
        </w:tc>
        <w:tc>
          <w:tcPr>
            <w:tcW w:w="2628" w:type="dxa"/>
          </w:tcPr>
          <w:p w14:paraId="1FFB039D" w14:textId="77777777" w:rsidR="00F4228D" w:rsidRPr="00F4228D" w:rsidRDefault="00F4228D" w:rsidP="00F4228D">
            <w:pPr>
              <w:pBdr>
                <w:top w:val="nil"/>
                <w:left w:val="nil"/>
                <w:bottom w:val="nil"/>
                <w:right w:val="nil"/>
                <w:between w:val="nil"/>
              </w:pBdr>
              <w:autoSpaceDE/>
              <w:autoSpaceDN/>
              <w:spacing w:line="246" w:lineRule="auto"/>
              <w:ind w:left="270"/>
              <w:rPr>
                <w:color w:val="000000"/>
                <w:sz w:val="24"/>
                <w:szCs w:val="24"/>
                <w:lang w:val="en"/>
              </w:rPr>
            </w:pPr>
            <w:r w:rsidRPr="00F4228D">
              <w:rPr>
                <w:color w:val="000000"/>
                <w:sz w:val="24"/>
                <w:szCs w:val="24"/>
                <w:lang w:val="en"/>
              </w:rPr>
              <w:t>E = 59% and below</w:t>
            </w:r>
          </w:p>
        </w:tc>
        <w:tc>
          <w:tcPr>
            <w:tcW w:w="1858" w:type="dxa"/>
          </w:tcPr>
          <w:p w14:paraId="7BC653D5" w14:textId="77777777" w:rsidR="00F4228D" w:rsidRPr="00F4228D" w:rsidRDefault="00F4228D" w:rsidP="00F4228D">
            <w:pPr>
              <w:pBdr>
                <w:top w:val="nil"/>
                <w:left w:val="nil"/>
                <w:bottom w:val="nil"/>
                <w:right w:val="nil"/>
                <w:between w:val="nil"/>
              </w:pBdr>
              <w:autoSpaceDE/>
              <w:autoSpaceDN/>
              <w:spacing w:line="246" w:lineRule="auto"/>
              <w:ind w:right="492"/>
              <w:jc w:val="right"/>
              <w:rPr>
                <w:color w:val="000000"/>
                <w:sz w:val="24"/>
                <w:szCs w:val="24"/>
                <w:lang w:val="en"/>
              </w:rPr>
            </w:pPr>
            <w:r w:rsidRPr="00F4228D">
              <w:rPr>
                <w:color w:val="000000"/>
                <w:sz w:val="24"/>
                <w:szCs w:val="24"/>
                <w:lang w:val="en"/>
              </w:rPr>
              <w:t>0</w:t>
            </w:r>
          </w:p>
        </w:tc>
      </w:tr>
    </w:tbl>
    <w:p w14:paraId="467C370E" w14:textId="77777777" w:rsidR="00F4228D" w:rsidRPr="00F4228D" w:rsidRDefault="00F4228D" w:rsidP="00F4228D">
      <w:pPr>
        <w:pBdr>
          <w:top w:val="nil"/>
          <w:left w:val="nil"/>
          <w:bottom w:val="nil"/>
          <w:right w:val="nil"/>
          <w:between w:val="nil"/>
        </w:pBdr>
        <w:autoSpaceDE/>
        <w:autoSpaceDN/>
        <w:rPr>
          <w:b/>
          <w:bCs/>
          <w:color w:val="000000"/>
          <w:sz w:val="24"/>
          <w:szCs w:val="24"/>
          <w:lang w:val="en"/>
        </w:rPr>
      </w:pPr>
      <w:r w:rsidRPr="00F4228D">
        <w:rPr>
          <w:b/>
          <w:bCs/>
          <w:color w:val="000000"/>
          <w:sz w:val="24"/>
          <w:szCs w:val="24"/>
          <w:lang w:val="en"/>
        </w:rPr>
        <w:lastRenderedPageBreak/>
        <w:t>GRADING FOR PLANT HEALTH CARE WILL BE BASED AS FOLLOWS:</w:t>
      </w:r>
    </w:p>
    <w:p w14:paraId="6A1A89D3" w14:textId="2408CF04" w:rsidR="00F4228D" w:rsidRPr="00764A7A" w:rsidRDefault="00F4228D" w:rsidP="00F4228D">
      <w:pPr>
        <w:pBdr>
          <w:top w:val="nil"/>
          <w:left w:val="nil"/>
          <w:bottom w:val="nil"/>
          <w:right w:val="nil"/>
          <w:between w:val="nil"/>
        </w:pBdr>
        <w:tabs>
          <w:tab w:val="left" w:pos="5919"/>
        </w:tabs>
        <w:autoSpaceDE/>
        <w:autoSpaceDN/>
        <w:spacing w:before="2"/>
        <w:rPr>
          <w:color w:val="000000"/>
          <w:sz w:val="24"/>
          <w:szCs w:val="24"/>
          <w:u w:val="single"/>
          <w:lang w:val="en"/>
        </w:rPr>
      </w:pPr>
      <w:r w:rsidRPr="00F4228D">
        <w:rPr>
          <w:color w:val="000000"/>
          <w:sz w:val="24"/>
          <w:szCs w:val="24"/>
          <w:u w:val="single"/>
          <w:lang w:val="en"/>
        </w:rPr>
        <w:t>PAPERS / EXAMS/ QUIZZE</w:t>
      </w:r>
      <w:r w:rsidRPr="00764A7A">
        <w:rPr>
          <w:color w:val="000000"/>
          <w:sz w:val="24"/>
          <w:szCs w:val="24"/>
          <w:u w:val="single"/>
          <w:lang w:val="en"/>
        </w:rPr>
        <w:t xml:space="preserve">S                              </w:t>
      </w:r>
      <w:r w:rsidRPr="00F4228D">
        <w:rPr>
          <w:color w:val="000000"/>
          <w:sz w:val="24"/>
          <w:szCs w:val="24"/>
          <w:u w:val="single"/>
          <w:lang w:val="en"/>
        </w:rPr>
        <w:t>POINTS / PERCENT OF GRADE</w:t>
      </w:r>
    </w:p>
    <w:p w14:paraId="371C56DE" w14:textId="1702AFE7" w:rsidR="00F4228D" w:rsidRDefault="00F4228D" w:rsidP="00F4228D">
      <w:pPr>
        <w:pBdr>
          <w:top w:val="nil"/>
          <w:left w:val="nil"/>
          <w:bottom w:val="nil"/>
          <w:right w:val="nil"/>
          <w:between w:val="nil"/>
        </w:pBdr>
        <w:tabs>
          <w:tab w:val="left" w:pos="5919"/>
        </w:tabs>
        <w:autoSpaceDE/>
        <w:autoSpaceDN/>
        <w:spacing w:before="2"/>
        <w:rPr>
          <w:color w:val="000000"/>
          <w:sz w:val="24"/>
          <w:szCs w:val="24"/>
          <w:lang w:val="en"/>
        </w:rPr>
      </w:pPr>
      <w:r w:rsidRPr="00F4228D">
        <w:rPr>
          <w:color w:val="000000"/>
          <w:sz w:val="24"/>
          <w:szCs w:val="24"/>
          <w:lang w:val="en"/>
        </w:rPr>
        <w:t xml:space="preserve">TESTS (2)                                                                                         </w:t>
      </w:r>
      <w:r>
        <w:rPr>
          <w:color w:val="000000"/>
          <w:sz w:val="24"/>
          <w:szCs w:val="24"/>
          <w:lang w:val="en"/>
        </w:rPr>
        <w:t xml:space="preserve">    </w:t>
      </w:r>
      <w:r w:rsidRPr="00F4228D">
        <w:rPr>
          <w:color w:val="000000"/>
          <w:sz w:val="24"/>
          <w:szCs w:val="24"/>
          <w:lang w:val="en"/>
        </w:rPr>
        <w:t xml:space="preserve">200 POINTS                                 </w:t>
      </w:r>
    </w:p>
    <w:p w14:paraId="2659012F" w14:textId="172665CE" w:rsidR="00F4228D" w:rsidRPr="00F4228D" w:rsidRDefault="00F4228D" w:rsidP="00F4228D">
      <w:pPr>
        <w:pBdr>
          <w:top w:val="nil"/>
          <w:left w:val="nil"/>
          <w:bottom w:val="nil"/>
          <w:right w:val="nil"/>
          <w:between w:val="nil"/>
        </w:pBdr>
        <w:tabs>
          <w:tab w:val="left" w:pos="5919"/>
        </w:tabs>
        <w:autoSpaceDE/>
        <w:autoSpaceDN/>
        <w:spacing w:before="2"/>
        <w:rPr>
          <w:color w:val="000000"/>
          <w:sz w:val="24"/>
          <w:szCs w:val="24"/>
          <w:lang w:val="en"/>
        </w:rPr>
      </w:pPr>
      <w:r w:rsidRPr="00F4228D">
        <w:rPr>
          <w:color w:val="000000"/>
          <w:sz w:val="24"/>
          <w:szCs w:val="24"/>
          <w:lang w:val="en"/>
        </w:rPr>
        <w:t>QUIZZES- 10</w:t>
      </w:r>
      <w:r w:rsidRPr="00F4228D">
        <w:rPr>
          <w:color w:val="000000"/>
          <w:sz w:val="24"/>
          <w:szCs w:val="24"/>
          <w:lang w:val="en"/>
        </w:rPr>
        <w:tab/>
        <w:t>100 POINTS</w:t>
      </w:r>
      <w:r w:rsidRPr="00F4228D">
        <w:rPr>
          <w:noProof/>
          <w:lang w:val="en"/>
        </w:rPr>
        <mc:AlternateContent>
          <mc:Choice Requires="wps">
            <w:drawing>
              <wp:anchor distT="0" distB="0" distL="0" distR="0" simplePos="0" relativeHeight="251660288" behindDoc="1" locked="0" layoutInCell="1" hidden="0" allowOverlap="1" wp14:anchorId="4A411E18" wp14:editId="3F2C503E">
                <wp:simplePos x="0" y="0"/>
                <wp:positionH relativeFrom="column">
                  <wp:posOffset>76200</wp:posOffset>
                </wp:positionH>
                <wp:positionV relativeFrom="paragraph">
                  <wp:posOffset>161925</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10650" cap="flat" cmpd="sng">
                          <a:solidFill>
                            <a:srgbClr val="000000"/>
                          </a:solidFill>
                          <a:prstDash val="solid"/>
                          <a:round/>
                          <a:headEnd type="none" w="med" len="med"/>
                          <a:tailEnd type="none" w="med" len="med"/>
                        </a:ln>
                      </wps:spPr>
                      <wps:bodyPr/>
                    </wps:wsp>
                  </a:graphicData>
                </a:graphic>
              </wp:anchor>
            </w:drawing>
          </mc:Choice>
          <mc:Fallback>
            <w:pict>
              <v:shapetype w14:anchorId="146CC99F" id="_x0000_t32" coordsize="21600,21600" o:spt="32" o:oned="t" path="m,l21600,21600e" filled="f">
                <v:path arrowok="t" fillok="f" o:connecttype="none"/>
                <o:lock v:ext="edit" shapetype="t"/>
              </v:shapetype>
              <v:shape id="Straight Arrow Connector 4" o:spid="_x0000_s1026" type="#_x0000_t32" style="position:absolute;margin-left:6pt;margin-top:12.75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" strokeweight=".29583mm"/>
            </w:pict>
          </mc:Fallback>
        </mc:AlternateContent>
      </w:r>
    </w:p>
    <w:p w14:paraId="160ED116" w14:textId="26DFA5B9" w:rsidR="00F4228D" w:rsidRDefault="00F4228D" w:rsidP="00F4228D">
      <w:pPr>
        <w:pBdr>
          <w:top w:val="nil"/>
          <w:left w:val="nil"/>
          <w:bottom w:val="nil"/>
          <w:right w:val="nil"/>
          <w:between w:val="nil"/>
        </w:pBdr>
        <w:tabs>
          <w:tab w:val="left" w:pos="6027"/>
        </w:tabs>
        <w:autoSpaceDE/>
        <w:autoSpaceDN/>
        <w:rPr>
          <w:color w:val="000000"/>
          <w:sz w:val="24"/>
          <w:szCs w:val="24"/>
          <w:lang w:val="en"/>
        </w:rPr>
      </w:pPr>
      <w:r w:rsidRPr="00F4228D">
        <w:rPr>
          <w:color w:val="000000"/>
          <w:sz w:val="24"/>
          <w:szCs w:val="24"/>
          <w:lang w:val="en"/>
        </w:rPr>
        <w:t xml:space="preserve">FINAL EXAM                                                                                   </w:t>
      </w:r>
      <w:r>
        <w:rPr>
          <w:color w:val="000000"/>
          <w:sz w:val="24"/>
          <w:szCs w:val="24"/>
          <w:lang w:val="en"/>
        </w:rPr>
        <w:t xml:space="preserve">    </w:t>
      </w:r>
      <w:r w:rsidRPr="00F4228D">
        <w:rPr>
          <w:sz w:val="24"/>
          <w:szCs w:val="24"/>
          <w:lang w:val="en"/>
        </w:rPr>
        <w:t>1</w:t>
      </w:r>
      <w:r w:rsidRPr="00F4228D">
        <w:rPr>
          <w:color w:val="000000"/>
          <w:sz w:val="24"/>
          <w:szCs w:val="24"/>
          <w:lang w:val="en"/>
        </w:rPr>
        <w:t>00 POINTS</w:t>
      </w:r>
    </w:p>
    <w:p w14:paraId="72D2A2DA" w14:textId="0FA11F07" w:rsidR="00F4228D" w:rsidRPr="00F4228D" w:rsidRDefault="00F4228D" w:rsidP="00F4228D">
      <w:pPr>
        <w:pBdr>
          <w:top w:val="nil"/>
          <w:left w:val="nil"/>
          <w:bottom w:val="nil"/>
          <w:right w:val="nil"/>
          <w:between w:val="nil"/>
        </w:pBdr>
        <w:tabs>
          <w:tab w:val="left" w:pos="6027"/>
        </w:tabs>
        <w:autoSpaceDE/>
        <w:autoSpaceDN/>
        <w:rPr>
          <w:color w:val="000000"/>
          <w:sz w:val="24"/>
          <w:szCs w:val="24"/>
          <w:u w:val="single"/>
          <w:lang w:val="en"/>
        </w:rPr>
      </w:pPr>
      <w:r w:rsidRPr="00F4228D">
        <w:rPr>
          <w:color w:val="000000"/>
          <w:sz w:val="24"/>
          <w:szCs w:val="24"/>
          <w:u w:val="single"/>
          <w:lang w:val="en"/>
        </w:rPr>
        <w:t>MANAGEMENT PLAN                                                                       100 POINTS</w:t>
      </w:r>
      <w:r w:rsidRPr="00F4228D">
        <w:rPr>
          <w:noProof/>
          <w:u w:val="single"/>
          <w:lang w:val="en"/>
        </w:rPr>
        <mc:AlternateContent>
          <mc:Choice Requires="wps">
            <w:drawing>
              <wp:anchor distT="0" distB="0" distL="0" distR="0" simplePos="0" relativeHeight="251661312" behindDoc="1" locked="0" layoutInCell="1" hidden="0" allowOverlap="1" wp14:anchorId="220F25FA" wp14:editId="3A30BE4A">
                <wp:simplePos x="0" y="0"/>
                <wp:positionH relativeFrom="column">
                  <wp:posOffset>76200</wp:posOffset>
                </wp:positionH>
                <wp:positionV relativeFrom="paragraph">
                  <wp:posOffset>160655</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145408" y="3780000"/>
                          <a:ext cx="4401185" cy="0"/>
                        </a:xfrm>
                        <a:prstGeom prst="straightConnector1">
                          <a:avLst/>
                        </a:prstGeom>
                        <a:noFill/>
                        <a:ln w="10650" cap="flat" cmpd="sng">
                          <a:solidFill>
                            <a:srgbClr val="000000"/>
                          </a:solidFill>
                          <a:prstDash val="solid"/>
                          <a:round/>
                          <a:headEnd type="none" w="med" len="med"/>
                          <a:tailEnd type="none" w="med" len="med"/>
                        </a:ln>
                      </wps:spPr>
                      <wps:bodyPr/>
                    </wps:wsp>
                  </a:graphicData>
                </a:graphic>
              </wp:anchor>
            </w:drawing>
          </mc:Choice>
          <mc:Fallback>
            <w:pict>
              <v:shape w14:anchorId="02535995" id="Straight Arrow Connector 5" o:spid="_x0000_s1026" type="#_x0000_t32" style="position:absolute;margin-left:6pt;margin-top:12.65pt;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" strokeweight=".29583mm"/>
            </w:pict>
          </mc:Fallback>
        </mc:AlternateContent>
      </w:r>
    </w:p>
    <w:p w14:paraId="15BE8D58" w14:textId="1B881384" w:rsidR="00F4228D" w:rsidRPr="00F4228D" w:rsidRDefault="00F4228D" w:rsidP="00F4228D">
      <w:pPr>
        <w:pBdr>
          <w:top w:val="nil"/>
          <w:left w:val="nil"/>
          <w:bottom w:val="nil"/>
          <w:right w:val="nil"/>
          <w:between w:val="nil"/>
        </w:pBdr>
        <w:tabs>
          <w:tab w:val="left" w:pos="6015"/>
        </w:tabs>
        <w:autoSpaceDE/>
        <w:autoSpaceDN/>
        <w:rPr>
          <w:b/>
          <w:bCs/>
          <w:color w:val="000000"/>
          <w:sz w:val="24"/>
          <w:szCs w:val="24"/>
          <w:lang w:val="en"/>
        </w:rPr>
      </w:pPr>
      <w:r w:rsidRPr="00F4228D">
        <w:rPr>
          <w:b/>
          <w:bCs/>
          <w:color w:val="000000"/>
          <w:sz w:val="24"/>
          <w:szCs w:val="24"/>
          <w:lang w:val="en"/>
        </w:rPr>
        <w:t xml:space="preserve">TOTAL POINTS                                                                                   </w:t>
      </w:r>
      <w:r w:rsidRPr="00F4228D">
        <w:rPr>
          <w:b/>
          <w:bCs/>
          <w:sz w:val="24"/>
          <w:szCs w:val="24"/>
          <w:lang w:val="en"/>
        </w:rPr>
        <w:t>5</w:t>
      </w:r>
      <w:r w:rsidRPr="00F4228D">
        <w:rPr>
          <w:b/>
          <w:bCs/>
          <w:color w:val="000000"/>
          <w:sz w:val="24"/>
          <w:szCs w:val="24"/>
          <w:lang w:val="en"/>
        </w:rPr>
        <w:t>00 POINTS</w:t>
      </w:r>
    </w:p>
    <w:p w14:paraId="3D5A264D" w14:textId="77777777" w:rsidR="00F4228D" w:rsidRPr="00F4228D" w:rsidRDefault="00F4228D" w:rsidP="001E4620">
      <w:pPr>
        <w:contextualSpacing/>
        <w:rPr>
          <w:b/>
          <w:bCs/>
          <w:sz w:val="24"/>
        </w:rPr>
      </w:pPr>
    </w:p>
    <w:p w14:paraId="261F5DD5" w14:textId="2FF010DA" w:rsidR="00B42DD7" w:rsidRDefault="0057204A" w:rsidP="001E4620">
      <w:pPr>
        <w:contextualSpacing/>
        <w:rPr>
          <w:b/>
          <w:sz w:val="24"/>
        </w:rPr>
      </w:pPr>
      <w:r>
        <w:rPr>
          <w:b/>
          <w:sz w:val="24"/>
        </w:rPr>
        <w:t>A</w:t>
      </w:r>
      <w:r w:rsidR="004B14B0">
        <w:rPr>
          <w:b/>
          <w:sz w:val="24"/>
        </w:rPr>
        <w:t>TTENDANCE</w:t>
      </w:r>
      <w:r w:rsidR="004B14B0">
        <w:rPr>
          <w:b/>
          <w:spacing w:val="-3"/>
          <w:sz w:val="24"/>
        </w:rPr>
        <w:t xml:space="preserve"> </w:t>
      </w:r>
      <w:r w:rsidR="004B14B0">
        <w:rPr>
          <w:b/>
          <w:spacing w:val="-2"/>
          <w:sz w:val="24"/>
        </w:rPr>
        <w:t>POLICY</w:t>
      </w:r>
      <w:r w:rsidR="00947D7E">
        <w:rPr>
          <w:b/>
          <w:spacing w:val="-2"/>
          <w:sz w:val="24"/>
        </w:rPr>
        <w:t>:</w:t>
      </w:r>
    </w:p>
    <w:p w14:paraId="21370BE5" w14:textId="77777777" w:rsidR="009D41C0" w:rsidRPr="009D41C0" w:rsidRDefault="009D41C0" w:rsidP="00764A7A">
      <w:pPr>
        <w:pBdr>
          <w:top w:val="nil"/>
          <w:left w:val="nil"/>
          <w:bottom w:val="nil"/>
          <w:right w:val="nil"/>
          <w:between w:val="nil"/>
        </w:pBdr>
        <w:autoSpaceDE/>
        <w:autoSpaceDN/>
        <w:ind w:right="168"/>
        <w:rPr>
          <w:color w:val="000000"/>
          <w:sz w:val="24"/>
          <w:szCs w:val="24"/>
          <w:lang w:val="en"/>
        </w:rPr>
      </w:pPr>
      <w:r w:rsidRPr="009D41C0">
        <w:rPr>
          <w:color w:val="000000"/>
          <w:sz w:val="24"/>
          <w:szCs w:val="24"/>
          <w:lang w:val="en"/>
        </w:rPr>
        <w:t>Attendance will be noted in each class period. A percentage of your grade will be related to your class participation in critiques, presentations, and discussions.</w:t>
      </w:r>
    </w:p>
    <w:p w14:paraId="261F5DD6" w14:textId="77777777" w:rsidR="00B42DD7" w:rsidRDefault="00B42DD7" w:rsidP="001E4620">
      <w:pPr>
        <w:pStyle w:val="BodyText"/>
        <w:ind w:left="0" w:firstLine="0"/>
        <w:contextualSpacing/>
      </w:pPr>
    </w:p>
    <w:p w14:paraId="261F5DD9" w14:textId="432325E1" w:rsidR="00B42DD7" w:rsidRDefault="004B14B0" w:rsidP="001E4620">
      <w:pPr>
        <w:contextualSpacing/>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r w:rsidR="00947D7E">
        <w:rPr>
          <w:b/>
          <w:spacing w:val="-2"/>
          <w:sz w:val="24"/>
        </w:rPr>
        <w:t>:</w:t>
      </w:r>
    </w:p>
    <w:p w14:paraId="261F5DDA" w14:textId="5F65339D" w:rsidR="00B42DD7" w:rsidRDefault="004B14B0" w:rsidP="001E4620">
      <w:pPr>
        <w:ind w:right="452"/>
        <w:contextualSpacing/>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1">
        <w:r>
          <w:rPr>
            <w:color w:val="0000FF"/>
            <w:sz w:val="24"/>
            <w:u w:val="single" w:color="0000FF"/>
          </w:rPr>
          <w:t>www.cscc.edu/syllabus</w:t>
        </w:r>
      </w:hyperlink>
      <w:r>
        <w:rPr>
          <w:color w:val="0000FF"/>
          <w:sz w:val="24"/>
        </w:rPr>
        <w:t xml:space="preserve"> </w:t>
      </w:r>
      <w:r>
        <w:rPr>
          <w:sz w:val="24"/>
        </w:rPr>
        <w:t>or on the College website Quick Links “</w:t>
      </w:r>
      <w:r w:rsidR="00805635">
        <w:rPr>
          <w:sz w:val="24"/>
        </w:rPr>
        <w:t>S</w:t>
      </w:r>
      <w:r>
        <w:rPr>
          <w:sz w:val="24"/>
        </w:rPr>
        <w:t>yllabus Statements”.</w:t>
      </w:r>
    </w:p>
    <w:p w14:paraId="7F89B2F0" w14:textId="77777777" w:rsidR="00BB51DF" w:rsidRDefault="00BB51DF" w:rsidP="001E4620">
      <w:pPr>
        <w:pStyle w:val="BodyText"/>
        <w:ind w:left="0" w:firstLine="0"/>
        <w:contextualSpacing/>
      </w:pPr>
    </w:p>
    <w:p w14:paraId="335F6FC8" w14:textId="6D8D6C54" w:rsidR="009D41C0" w:rsidRPr="008E2FD7" w:rsidRDefault="00947D7E" w:rsidP="0057204A">
      <w:pPr>
        <w:spacing w:before="64"/>
        <w:rPr>
          <w:b/>
          <w:bCs/>
          <w:sz w:val="24"/>
          <w:szCs w:val="24"/>
          <w:lang w:val="en"/>
        </w:rPr>
      </w:pPr>
      <w:r>
        <w:br w:type="page"/>
      </w:r>
      <w:r w:rsidR="00911046">
        <w:t xml:space="preserve">   </w:t>
      </w:r>
      <w:r w:rsidR="009D41C0" w:rsidRPr="008E2FD7">
        <w:rPr>
          <w:b/>
          <w:bCs/>
          <w:sz w:val="24"/>
          <w:szCs w:val="24"/>
          <w:lang w:val="en"/>
        </w:rPr>
        <w:t>UNITS OF INSTRUCTION MATRIX</w:t>
      </w:r>
    </w:p>
    <w:tbl>
      <w:tblPr>
        <w:tblW w:w="1076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1800"/>
        <w:gridCol w:w="2430"/>
        <w:gridCol w:w="2070"/>
        <w:gridCol w:w="1800"/>
        <w:gridCol w:w="1710"/>
      </w:tblGrid>
      <w:tr w:rsidR="0057204A" w:rsidRPr="009D41C0" w14:paraId="3A1DDB2F" w14:textId="77777777" w:rsidTr="00911046">
        <w:trPr>
          <w:trHeight w:val="1133"/>
        </w:trPr>
        <w:tc>
          <w:tcPr>
            <w:tcW w:w="956" w:type="dxa"/>
            <w:shd w:val="clear" w:color="auto" w:fill="D9D9D9" w:themeFill="background1" w:themeFillShade="D9"/>
          </w:tcPr>
          <w:p w14:paraId="0D90BADE" w14:textId="08A8D5C6" w:rsidR="009D41C0" w:rsidRPr="009D41C0" w:rsidRDefault="005A2235" w:rsidP="008E2FD7">
            <w:pPr>
              <w:pBdr>
                <w:top w:val="nil"/>
                <w:left w:val="nil"/>
                <w:bottom w:val="nil"/>
                <w:right w:val="nil"/>
                <w:between w:val="nil"/>
              </w:pBdr>
              <w:autoSpaceDE/>
              <w:autoSpaceDN/>
              <w:spacing w:line="341" w:lineRule="auto"/>
              <w:rPr>
                <w:color w:val="000000"/>
                <w:sz w:val="26"/>
                <w:szCs w:val="26"/>
                <w:lang w:val="en"/>
              </w:rPr>
            </w:pPr>
            <w:r>
              <w:rPr>
                <w:color w:val="000000"/>
                <w:sz w:val="26"/>
                <w:szCs w:val="26"/>
                <w:lang w:val="en"/>
              </w:rPr>
              <w:t>WEE</w:t>
            </w:r>
            <w:r w:rsidR="009D41C0" w:rsidRPr="009D41C0">
              <w:rPr>
                <w:color w:val="000000"/>
                <w:sz w:val="26"/>
                <w:szCs w:val="26"/>
                <w:lang w:val="en"/>
              </w:rPr>
              <w:t>K</w:t>
            </w:r>
          </w:p>
        </w:tc>
        <w:tc>
          <w:tcPr>
            <w:tcW w:w="1800" w:type="dxa"/>
            <w:shd w:val="clear" w:color="auto" w:fill="D9D9D9" w:themeFill="background1" w:themeFillShade="D9"/>
          </w:tcPr>
          <w:p w14:paraId="045D8FD3" w14:textId="77777777" w:rsidR="009D41C0" w:rsidRPr="009D41C0" w:rsidRDefault="009D41C0" w:rsidP="008E2FD7">
            <w:pPr>
              <w:pBdr>
                <w:top w:val="nil"/>
                <w:left w:val="nil"/>
                <w:bottom w:val="nil"/>
                <w:right w:val="nil"/>
                <w:between w:val="nil"/>
              </w:pBdr>
              <w:autoSpaceDE/>
              <w:autoSpaceDN/>
              <w:spacing w:line="341" w:lineRule="auto"/>
              <w:rPr>
                <w:color w:val="000000"/>
                <w:sz w:val="26"/>
                <w:szCs w:val="26"/>
                <w:lang w:val="en"/>
              </w:rPr>
            </w:pPr>
            <w:r w:rsidRPr="009D41C0">
              <w:rPr>
                <w:color w:val="000000"/>
                <w:sz w:val="26"/>
                <w:szCs w:val="26"/>
                <w:lang w:val="en"/>
              </w:rPr>
              <w:t>UNIT OF</w:t>
            </w:r>
          </w:p>
          <w:p w14:paraId="14633579" w14:textId="77777777" w:rsidR="009D41C0" w:rsidRPr="009D41C0" w:rsidRDefault="009D41C0" w:rsidP="008E2FD7">
            <w:pPr>
              <w:pBdr>
                <w:top w:val="nil"/>
                <w:left w:val="nil"/>
                <w:bottom w:val="nil"/>
                <w:right w:val="nil"/>
                <w:between w:val="nil"/>
              </w:pBdr>
              <w:autoSpaceDE/>
              <w:autoSpaceDN/>
              <w:spacing w:before="1" w:line="321" w:lineRule="auto"/>
              <w:rPr>
                <w:color w:val="000000"/>
                <w:sz w:val="26"/>
                <w:szCs w:val="26"/>
                <w:lang w:val="en"/>
              </w:rPr>
            </w:pPr>
            <w:r w:rsidRPr="009D41C0">
              <w:rPr>
                <w:color w:val="000000"/>
                <w:sz w:val="26"/>
                <w:szCs w:val="26"/>
                <w:lang w:val="en"/>
              </w:rPr>
              <w:t>INSTRUCTION</w:t>
            </w:r>
          </w:p>
        </w:tc>
        <w:tc>
          <w:tcPr>
            <w:tcW w:w="2430" w:type="dxa"/>
            <w:shd w:val="clear" w:color="auto" w:fill="D9D9D9" w:themeFill="background1" w:themeFillShade="D9"/>
          </w:tcPr>
          <w:p w14:paraId="3D070FB1" w14:textId="77777777" w:rsidR="009D41C0" w:rsidRPr="009D41C0" w:rsidRDefault="009D41C0" w:rsidP="009D41C0">
            <w:pPr>
              <w:pBdr>
                <w:top w:val="nil"/>
                <w:left w:val="nil"/>
                <w:bottom w:val="nil"/>
                <w:right w:val="nil"/>
                <w:between w:val="nil"/>
              </w:pBdr>
              <w:autoSpaceDE/>
              <w:autoSpaceDN/>
              <w:spacing w:line="341" w:lineRule="auto"/>
              <w:ind w:left="102"/>
              <w:rPr>
                <w:color w:val="000000"/>
                <w:sz w:val="26"/>
                <w:szCs w:val="26"/>
                <w:lang w:val="en"/>
              </w:rPr>
            </w:pPr>
            <w:r w:rsidRPr="009D41C0">
              <w:rPr>
                <w:color w:val="000000"/>
                <w:sz w:val="26"/>
                <w:szCs w:val="26"/>
                <w:lang w:val="en"/>
              </w:rPr>
              <w:t>LEARNING  OBJECTIVES/GOALS/ SECTIONS</w:t>
            </w:r>
          </w:p>
        </w:tc>
        <w:tc>
          <w:tcPr>
            <w:tcW w:w="2070" w:type="dxa"/>
            <w:shd w:val="clear" w:color="auto" w:fill="D9D9D9" w:themeFill="background1" w:themeFillShade="D9"/>
          </w:tcPr>
          <w:p w14:paraId="52F1BDA2" w14:textId="77777777" w:rsidR="009D41C0" w:rsidRPr="009D41C0" w:rsidRDefault="009D41C0" w:rsidP="009D41C0">
            <w:pPr>
              <w:pBdr>
                <w:top w:val="nil"/>
                <w:left w:val="nil"/>
                <w:bottom w:val="nil"/>
                <w:right w:val="nil"/>
                <w:between w:val="nil"/>
              </w:pBdr>
              <w:autoSpaceDE/>
              <w:autoSpaceDN/>
              <w:spacing w:line="341" w:lineRule="auto"/>
              <w:ind w:left="103"/>
              <w:rPr>
                <w:color w:val="000000"/>
                <w:sz w:val="26"/>
                <w:szCs w:val="26"/>
                <w:lang w:val="en"/>
              </w:rPr>
            </w:pPr>
            <w:r w:rsidRPr="009D41C0">
              <w:rPr>
                <w:color w:val="000000"/>
                <w:sz w:val="26"/>
                <w:szCs w:val="26"/>
                <w:lang w:val="en"/>
              </w:rPr>
              <w:t>ASSESSMENT</w:t>
            </w:r>
          </w:p>
          <w:p w14:paraId="1F04E2DE" w14:textId="77777777" w:rsidR="009D41C0" w:rsidRPr="009D41C0" w:rsidRDefault="009D41C0" w:rsidP="009D41C0">
            <w:pPr>
              <w:pBdr>
                <w:top w:val="nil"/>
                <w:left w:val="nil"/>
                <w:bottom w:val="nil"/>
                <w:right w:val="nil"/>
                <w:between w:val="nil"/>
              </w:pBdr>
              <w:autoSpaceDE/>
              <w:autoSpaceDN/>
              <w:spacing w:before="1" w:line="321" w:lineRule="auto"/>
              <w:ind w:left="102"/>
              <w:rPr>
                <w:color w:val="000000"/>
                <w:sz w:val="26"/>
                <w:szCs w:val="26"/>
                <w:lang w:val="en"/>
              </w:rPr>
            </w:pPr>
            <w:r w:rsidRPr="009D41C0">
              <w:rPr>
                <w:color w:val="000000"/>
                <w:sz w:val="26"/>
                <w:szCs w:val="26"/>
                <w:lang w:val="en"/>
              </w:rPr>
              <w:t>METHODS</w:t>
            </w:r>
          </w:p>
        </w:tc>
        <w:tc>
          <w:tcPr>
            <w:tcW w:w="1800" w:type="dxa"/>
            <w:shd w:val="clear" w:color="auto" w:fill="D9D9D9" w:themeFill="background1" w:themeFillShade="D9"/>
          </w:tcPr>
          <w:p w14:paraId="19803186" w14:textId="77777777" w:rsidR="009D41C0" w:rsidRPr="009D41C0" w:rsidRDefault="009D41C0" w:rsidP="008E2FD7">
            <w:pPr>
              <w:pBdr>
                <w:top w:val="nil"/>
                <w:left w:val="nil"/>
                <w:bottom w:val="nil"/>
                <w:right w:val="nil"/>
                <w:between w:val="nil"/>
              </w:pBdr>
              <w:autoSpaceDE/>
              <w:autoSpaceDN/>
              <w:spacing w:line="341" w:lineRule="auto"/>
              <w:rPr>
                <w:color w:val="000000"/>
                <w:sz w:val="26"/>
                <w:szCs w:val="26"/>
                <w:lang w:val="en"/>
              </w:rPr>
            </w:pPr>
            <w:r w:rsidRPr="009D41C0">
              <w:rPr>
                <w:color w:val="000000"/>
                <w:sz w:val="26"/>
                <w:szCs w:val="26"/>
                <w:lang w:val="en"/>
              </w:rPr>
              <w:t>ASSIGNMENTS</w:t>
            </w:r>
          </w:p>
        </w:tc>
        <w:tc>
          <w:tcPr>
            <w:tcW w:w="1710" w:type="dxa"/>
            <w:shd w:val="clear" w:color="auto" w:fill="D9D9D9" w:themeFill="background1" w:themeFillShade="D9"/>
          </w:tcPr>
          <w:p w14:paraId="65F8911B" w14:textId="77777777" w:rsidR="009D41C0" w:rsidRPr="009D41C0" w:rsidRDefault="009D41C0" w:rsidP="008E2FD7">
            <w:pPr>
              <w:pBdr>
                <w:top w:val="nil"/>
                <w:left w:val="nil"/>
                <w:bottom w:val="nil"/>
                <w:right w:val="nil"/>
                <w:between w:val="nil"/>
              </w:pBdr>
              <w:autoSpaceDE/>
              <w:autoSpaceDN/>
              <w:spacing w:line="341" w:lineRule="auto"/>
              <w:rPr>
                <w:color w:val="000000"/>
                <w:sz w:val="26"/>
                <w:szCs w:val="26"/>
                <w:lang w:val="en"/>
              </w:rPr>
            </w:pPr>
            <w:r w:rsidRPr="009D41C0">
              <w:rPr>
                <w:color w:val="000000"/>
                <w:sz w:val="26"/>
                <w:szCs w:val="26"/>
                <w:lang w:val="en"/>
              </w:rPr>
              <w:t>ASSIGNMENT</w:t>
            </w:r>
          </w:p>
          <w:p w14:paraId="0BE3B831" w14:textId="77777777" w:rsidR="009D41C0" w:rsidRPr="009D41C0" w:rsidRDefault="009D41C0" w:rsidP="009D41C0">
            <w:pPr>
              <w:pBdr>
                <w:top w:val="nil"/>
                <w:left w:val="nil"/>
                <w:bottom w:val="nil"/>
                <w:right w:val="nil"/>
                <w:between w:val="nil"/>
              </w:pBdr>
              <w:autoSpaceDE/>
              <w:autoSpaceDN/>
              <w:spacing w:before="1" w:line="321" w:lineRule="auto"/>
              <w:ind w:left="102"/>
              <w:rPr>
                <w:color w:val="000000"/>
                <w:sz w:val="28"/>
                <w:szCs w:val="28"/>
                <w:lang w:val="en"/>
              </w:rPr>
            </w:pPr>
            <w:r w:rsidRPr="009D41C0">
              <w:rPr>
                <w:color w:val="000000"/>
                <w:sz w:val="26"/>
                <w:szCs w:val="26"/>
                <w:lang w:val="en"/>
              </w:rPr>
              <w:t>DUE DATE</w:t>
            </w:r>
          </w:p>
        </w:tc>
      </w:tr>
      <w:tr w:rsidR="0057204A" w:rsidRPr="0057204A" w14:paraId="0B8B2236" w14:textId="77777777" w:rsidTr="005A2235">
        <w:trPr>
          <w:trHeight w:val="1740"/>
        </w:trPr>
        <w:tc>
          <w:tcPr>
            <w:tcW w:w="956" w:type="dxa"/>
          </w:tcPr>
          <w:p w14:paraId="266E7A6F" w14:textId="77777777" w:rsidR="009D41C0" w:rsidRPr="009D41C0" w:rsidRDefault="009D41C0" w:rsidP="008E2FD7">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w:t>
            </w:r>
          </w:p>
        </w:tc>
        <w:tc>
          <w:tcPr>
            <w:tcW w:w="1800" w:type="dxa"/>
          </w:tcPr>
          <w:p w14:paraId="775BBE6D"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tc>
        <w:tc>
          <w:tcPr>
            <w:tcW w:w="2430" w:type="dxa"/>
          </w:tcPr>
          <w:p w14:paraId="15A54E17" w14:textId="77777777" w:rsidR="009D41C0" w:rsidRPr="009D41C0" w:rsidRDefault="009D41C0" w:rsidP="005A2235">
            <w:pPr>
              <w:pBdr>
                <w:top w:val="nil"/>
                <w:left w:val="nil"/>
                <w:bottom w:val="nil"/>
                <w:right w:val="nil"/>
                <w:between w:val="nil"/>
              </w:pBdr>
              <w:autoSpaceDE/>
              <w:autoSpaceDN/>
              <w:ind w:right="148"/>
              <w:rPr>
                <w:rFonts w:asciiTheme="minorHAnsi" w:hAnsiTheme="minorHAnsi" w:cstheme="minorHAnsi"/>
                <w:color w:val="000000"/>
                <w:lang w:val="en"/>
              </w:rPr>
            </w:pPr>
            <w:r w:rsidRPr="009D41C0">
              <w:rPr>
                <w:rFonts w:asciiTheme="minorHAnsi" w:hAnsiTheme="minorHAnsi" w:cstheme="minorHAnsi"/>
                <w:color w:val="000000"/>
                <w:lang w:val="en"/>
              </w:rPr>
              <w:t>#Class outline, Intro to Plant Health Care (PHC), definitions and concepts Intro to diagnostic process, ANSI/Best Practices standards, integrated pest management, references and resources.</w:t>
            </w:r>
          </w:p>
        </w:tc>
        <w:tc>
          <w:tcPr>
            <w:tcW w:w="2070" w:type="dxa"/>
          </w:tcPr>
          <w:p w14:paraId="01B190D1" w14:textId="77777777" w:rsidR="009D41C0" w:rsidRPr="009D41C0" w:rsidRDefault="009D41C0" w:rsidP="005A2235">
            <w:pPr>
              <w:pBdr>
                <w:top w:val="nil"/>
                <w:left w:val="nil"/>
                <w:bottom w:val="nil"/>
                <w:right w:val="nil"/>
                <w:between w:val="nil"/>
              </w:pBdr>
              <w:autoSpaceDE/>
              <w:autoSpaceDN/>
              <w:ind w:right="200"/>
              <w:rPr>
                <w:rFonts w:asciiTheme="minorHAnsi" w:hAnsiTheme="minorHAnsi" w:cstheme="minorHAnsi"/>
                <w:color w:val="000000"/>
                <w:lang w:val="en"/>
              </w:rPr>
            </w:pPr>
            <w:r w:rsidRPr="009D41C0">
              <w:rPr>
                <w:rFonts w:asciiTheme="minorHAnsi" w:hAnsiTheme="minorHAnsi" w:cstheme="minorHAnsi"/>
                <w:color w:val="000000"/>
                <w:lang w:val="en"/>
              </w:rPr>
              <w:t>Gain an understanding of the course and required work, while also</w:t>
            </w:r>
          </w:p>
          <w:p w14:paraId="140D47D8" w14:textId="77777777" w:rsidR="009D41C0" w:rsidRPr="009D41C0" w:rsidRDefault="009D41C0" w:rsidP="005A2235">
            <w:pPr>
              <w:pBdr>
                <w:top w:val="nil"/>
                <w:left w:val="nil"/>
                <w:bottom w:val="nil"/>
                <w:right w:val="nil"/>
                <w:between w:val="nil"/>
              </w:pBdr>
              <w:autoSpaceDE/>
              <w:autoSpaceDN/>
              <w:ind w:right="454"/>
              <w:rPr>
                <w:rFonts w:asciiTheme="minorHAnsi" w:hAnsiTheme="minorHAnsi" w:cstheme="minorHAnsi"/>
                <w:color w:val="000000"/>
                <w:lang w:val="en"/>
              </w:rPr>
            </w:pPr>
            <w:r w:rsidRPr="009D41C0">
              <w:rPr>
                <w:rFonts w:asciiTheme="minorHAnsi" w:hAnsiTheme="minorHAnsi" w:cstheme="minorHAnsi"/>
                <w:color w:val="000000"/>
                <w:lang w:val="en"/>
              </w:rPr>
              <w:t>understanding the profession. Quiz 1</w:t>
            </w:r>
          </w:p>
        </w:tc>
        <w:tc>
          <w:tcPr>
            <w:tcW w:w="1800" w:type="dxa"/>
          </w:tcPr>
          <w:p w14:paraId="5C89D980" w14:textId="77777777" w:rsidR="009D41C0" w:rsidRPr="009D41C0" w:rsidRDefault="009D41C0" w:rsidP="008E2FD7">
            <w:pPr>
              <w:pBdr>
                <w:top w:val="nil"/>
                <w:left w:val="nil"/>
                <w:bottom w:val="nil"/>
                <w:right w:val="nil"/>
                <w:between w:val="nil"/>
              </w:pBdr>
              <w:autoSpaceDE/>
              <w:autoSpaceDN/>
              <w:ind w:right="530"/>
              <w:rPr>
                <w:rFonts w:asciiTheme="minorHAnsi" w:hAnsiTheme="minorHAnsi" w:cstheme="minorHAnsi"/>
                <w:color w:val="000000"/>
                <w:lang w:val="en"/>
              </w:rPr>
            </w:pPr>
            <w:r w:rsidRPr="009D41C0">
              <w:rPr>
                <w:rFonts w:asciiTheme="minorHAnsi" w:hAnsiTheme="minorHAnsi" w:cstheme="minorHAnsi"/>
                <w:color w:val="000000"/>
                <w:lang w:val="en"/>
              </w:rPr>
              <w:t>Assigned text readings and case studies.</w:t>
            </w:r>
          </w:p>
        </w:tc>
        <w:tc>
          <w:tcPr>
            <w:tcW w:w="1710" w:type="dxa"/>
          </w:tcPr>
          <w:p w14:paraId="2F69DE8A" w14:textId="77777777" w:rsidR="009D41C0" w:rsidRPr="009D41C0" w:rsidRDefault="009D41C0" w:rsidP="005A2235">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146DBCE8" w14:textId="77777777" w:rsidTr="005A2235">
        <w:trPr>
          <w:trHeight w:val="580"/>
        </w:trPr>
        <w:tc>
          <w:tcPr>
            <w:tcW w:w="956" w:type="dxa"/>
          </w:tcPr>
          <w:p w14:paraId="73AC2F6E" w14:textId="77777777" w:rsidR="009D41C0" w:rsidRPr="009D41C0" w:rsidRDefault="009D41C0" w:rsidP="008E2FD7">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2</w:t>
            </w:r>
          </w:p>
        </w:tc>
        <w:tc>
          <w:tcPr>
            <w:tcW w:w="1800" w:type="dxa"/>
          </w:tcPr>
          <w:p w14:paraId="2FA4898C"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tc>
        <w:tc>
          <w:tcPr>
            <w:tcW w:w="2430" w:type="dxa"/>
          </w:tcPr>
          <w:p w14:paraId="563D79A1" w14:textId="77777777" w:rsidR="009D41C0" w:rsidRPr="009D41C0" w:rsidRDefault="009D41C0" w:rsidP="005A2235">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#1:Woody plant biology: Anatomy, Micro and Macro, Physiology, CODIT</w:t>
            </w:r>
          </w:p>
        </w:tc>
        <w:tc>
          <w:tcPr>
            <w:tcW w:w="2070" w:type="dxa"/>
          </w:tcPr>
          <w:p w14:paraId="0F6FF10E"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Identify various processes/features of woody plants</w:t>
            </w:r>
          </w:p>
        </w:tc>
        <w:tc>
          <w:tcPr>
            <w:tcW w:w="1800" w:type="dxa"/>
          </w:tcPr>
          <w:p w14:paraId="547F5836" w14:textId="7E3A23CA"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3467FD50"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4612C4FE" w14:textId="77777777" w:rsidTr="005A2235">
        <w:trPr>
          <w:trHeight w:val="580"/>
        </w:trPr>
        <w:tc>
          <w:tcPr>
            <w:tcW w:w="956" w:type="dxa"/>
          </w:tcPr>
          <w:p w14:paraId="50F4D7C3" w14:textId="77777777" w:rsidR="009D41C0" w:rsidRPr="009D41C0" w:rsidRDefault="009D41C0" w:rsidP="008E2FD7">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3</w:t>
            </w:r>
          </w:p>
        </w:tc>
        <w:tc>
          <w:tcPr>
            <w:tcW w:w="1800" w:type="dxa"/>
          </w:tcPr>
          <w:p w14:paraId="5C06389E"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tc>
        <w:tc>
          <w:tcPr>
            <w:tcW w:w="2430" w:type="dxa"/>
          </w:tcPr>
          <w:p w14:paraId="75B6EB00" w14:textId="7B4B4F15"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Finish section 1</w:t>
            </w:r>
            <w:r w:rsidR="008E2FD7" w:rsidRPr="0057204A">
              <w:rPr>
                <w:rFonts w:asciiTheme="minorHAnsi" w:hAnsiTheme="minorHAnsi" w:cstheme="minorHAnsi"/>
                <w:color w:val="000000"/>
                <w:lang w:val="en"/>
              </w:rPr>
              <w:t xml:space="preserve"> </w:t>
            </w:r>
            <w:r w:rsidRPr="009D41C0">
              <w:rPr>
                <w:rFonts w:asciiTheme="minorHAnsi" w:hAnsiTheme="minorHAnsi" w:cstheme="minorHAnsi"/>
                <w:color w:val="000000"/>
                <w:lang w:val="en"/>
              </w:rPr>
              <w:t>- Quiz 1</w:t>
            </w:r>
          </w:p>
          <w:p w14:paraId="05624488" w14:textId="77777777"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#2:Trees and Stress-defenses, stressors, how plants cope, implications</w:t>
            </w:r>
          </w:p>
        </w:tc>
        <w:tc>
          <w:tcPr>
            <w:tcW w:w="2070" w:type="dxa"/>
          </w:tcPr>
          <w:p w14:paraId="25EBCDAE"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Quiz 2- able to integrate anatomy with physiology</w:t>
            </w:r>
          </w:p>
        </w:tc>
        <w:tc>
          <w:tcPr>
            <w:tcW w:w="1800" w:type="dxa"/>
          </w:tcPr>
          <w:p w14:paraId="623E4F7F" w14:textId="0C7BA250"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0B7C9953"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2E71D652" w14:textId="77777777" w:rsidTr="005A2235">
        <w:trPr>
          <w:trHeight w:val="1160"/>
        </w:trPr>
        <w:tc>
          <w:tcPr>
            <w:tcW w:w="956" w:type="dxa"/>
          </w:tcPr>
          <w:p w14:paraId="591C14D2" w14:textId="77777777" w:rsidR="009D41C0" w:rsidRPr="009D41C0" w:rsidRDefault="009D41C0" w:rsidP="008E2FD7">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Week 4</w:t>
            </w:r>
          </w:p>
        </w:tc>
        <w:tc>
          <w:tcPr>
            <w:tcW w:w="1800" w:type="dxa"/>
          </w:tcPr>
          <w:p w14:paraId="2557A03F" w14:textId="77777777" w:rsidR="009D41C0" w:rsidRPr="009D41C0" w:rsidRDefault="009D41C0" w:rsidP="009D41C0">
            <w:pPr>
              <w:pBdr>
                <w:top w:val="nil"/>
                <w:left w:val="nil"/>
                <w:bottom w:val="nil"/>
                <w:right w:val="nil"/>
                <w:between w:val="nil"/>
              </w:pBdr>
              <w:autoSpaceDE/>
              <w:autoSpaceDN/>
              <w:spacing w:before="1"/>
              <w:ind w:right="212"/>
              <w:rPr>
                <w:rFonts w:asciiTheme="minorHAnsi" w:hAnsiTheme="minorHAnsi" w:cstheme="minorHAnsi"/>
                <w:color w:val="000000"/>
                <w:lang w:val="en"/>
              </w:rPr>
            </w:pPr>
            <w:r w:rsidRPr="009D41C0">
              <w:rPr>
                <w:rFonts w:asciiTheme="minorHAnsi" w:hAnsiTheme="minorHAnsi" w:cstheme="minorHAnsi"/>
                <w:color w:val="000000"/>
                <w:lang w:val="en"/>
              </w:rPr>
              <w:t xml:space="preserve">Discussion/PPT  </w:t>
            </w:r>
          </w:p>
        </w:tc>
        <w:tc>
          <w:tcPr>
            <w:tcW w:w="2430" w:type="dxa"/>
          </w:tcPr>
          <w:p w14:paraId="2DAB5034" w14:textId="1427941B" w:rsidR="009D41C0" w:rsidRPr="009D41C0" w:rsidRDefault="009D41C0" w:rsidP="005A2235">
            <w:pPr>
              <w:pBdr>
                <w:top w:val="nil"/>
                <w:left w:val="nil"/>
                <w:bottom w:val="nil"/>
                <w:right w:val="nil"/>
                <w:between w:val="nil"/>
              </w:pBdr>
              <w:autoSpaceDE/>
              <w:autoSpaceDN/>
              <w:spacing w:before="1"/>
              <w:ind w:right="1357"/>
              <w:rPr>
                <w:rFonts w:asciiTheme="minorHAnsi" w:hAnsiTheme="minorHAnsi" w:cstheme="minorHAnsi"/>
                <w:color w:val="000000"/>
                <w:lang w:val="en"/>
              </w:rPr>
            </w:pPr>
            <w:r w:rsidRPr="009D41C0">
              <w:rPr>
                <w:rFonts w:asciiTheme="minorHAnsi" w:hAnsiTheme="minorHAnsi" w:cstheme="minorHAnsi"/>
                <w:color w:val="000000"/>
                <w:lang w:val="en"/>
              </w:rPr>
              <w:t>Finish 2</w:t>
            </w:r>
            <w:r w:rsidR="008E2FD7" w:rsidRPr="0057204A">
              <w:rPr>
                <w:rFonts w:asciiTheme="minorHAnsi" w:hAnsiTheme="minorHAnsi" w:cstheme="minorHAnsi"/>
                <w:color w:val="000000"/>
                <w:lang w:val="en"/>
              </w:rPr>
              <w:t xml:space="preserve"> </w:t>
            </w:r>
            <w:r w:rsidRPr="009D41C0">
              <w:rPr>
                <w:rFonts w:asciiTheme="minorHAnsi" w:hAnsiTheme="minorHAnsi" w:cstheme="minorHAnsi"/>
                <w:color w:val="000000"/>
                <w:lang w:val="en"/>
              </w:rPr>
              <w:t xml:space="preserve">- Quiz 2 </w:t>
            </w:r>
          </w:p>
          <w:p w14:paraId="2030A107" w14:textId="77777777" w:rsidR="009D41C0" w:rsidRPr="009D41C0" w:rsidRDefault="009D41C0" w:rsidP="005A2235">
            <w:pPr>
              <w:pBdr>
                <w:top w:val="nil"/>
                <w:left w:val="nil"/>
                <w:bottom w:val="nil"/>
                <w:right w:val="nil"/>
                <w:between w:val="nil"/>
              </w:pBdr>
              <w:autoSpaceDE/>
              <w:autoSpaceDN/>
              <w:spacing w:before="1"/>
              <w:ind w:right="269"/>
              <w:rPr>
                <w:rFonts w:asciiTheme="minorHAnsi" w:hAnsiTheme="minorHAnsi" w:cstheme="minorHAnsi"/>
                <w:color w:val="000000"/>
                <w:lang w:val="en"/>
              </w:rPr>
            </w:pPr>
            <w:r w:rsidRPr="009D41C0">
              <w:rPr>
                <w:rFonts w:asciiTheme="minorHAnsi" w:hAnsiTheme="minorHAnsi" w:cstheme="minorHAnsi"/>
                <w:color w:val="000000"/>
                <w:lang w:val="en"/>
              </w:rPr>
              <w:t>#3:Site conditions and plant selection-climates, soils, ANSI/BMPs</w:t>
            </w:r>
          </w:p>
        </w:tc>
        <w:tc>
          <w:tcPr>
            <w:tcW w:w="2070" w:type="dxa"/>
          </w:tcPr>
          <w:p w14:paraId="049E3D9F"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 xml:space="preserve">Identify how plants modify physiology and structure to cope with stress </w:t>
            </w:r>
          </w:p>
        </w:tc>
        <w:tc>
          <w:tcPr>
            <w:tcW w:w="1800" w:type="dxa"/>
          </w:tcPr>
          <w:p w14:paraId="45AEB974" w14:textId="0DF14CCD" w:rsidR="009D41C0" w:rsidRPr="009D41C0" w:rsidRDefault="009D41C0" w:rsidP="008E2FD7">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5B0D75EC" w14:textId="77777777" w:rsidR="009D41C0" w:rsidRPr="009D41C0" w:rsidRDefault="009D41C0" w:rsidP="008E2FD7">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577CFE5B" w14:textId="77777777" w:rsidTr="005A2235">
        <w:trPr>
          <w:trHeight w:val="1460"/>
        </w:trPr>
        <w:tc>
          <w:tcPr>
            <w:tcW w:w="956" w:type="dxa"/>
          </w:tcPr>
          <w:p w14:paraId="6037DDBB" w14:textId="77777777" w:rsidR="009D41C0" w:rsidRPr="009D41C0" w:rsidRDefault="009D41C0" w:rsidP="008E2FD7">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5</w:t>
            </w:r>
          </w:p>
        </w:tc>
        <w:tc>
          <w:tcPr>
            <w:tcW w:w="1800" w:type="dxa"/>
          </w:tcPr>
          <w:p w14:paraId="5A4235E2"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tc>
        <w:tc>
          <w:tcPr>
            <w:tcW w:w="2430" w:type="dxa"/>
          </w:tcPr>
          <w:p w14:paraId="391A0EF8" w14:textId="1325DCBB"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 xml:space="preserve">Site appropriate plants- </w:t>
            </w:r>
            <w:r w:rsidR="005A2235">
              <w:rPr>
                <w:rFonts w:asciiTheme="minorHAnsi" w:hAnsiTheme="minorHAnsi" w:cstheme="minorHAnsi"/>
                <w:color w:val="000000"/>
                <w:lang w:val="en"/>
              </w:rPr>
              <w:t xml:space="preserve">     </w:t>
            </w:r>
            <w:r w:rsidR="005A2235" w:rsidRPr="0057204A">
              <w:rPr>
                <w:rFonts w:asciiTheme="minorHAnsi" w:hAnsiTheme="minorHAnsi" w:cstheme="minorHAnsi"/>
                <w:color w:val="000000"/>
                <w:lang w:val="en"/>
              </w:rPr>
              <w:t>F</w:t>
            </w:r>
            <w:r w:rsidR="005A2235" w:rsidRPr="009D41C0">
              <w:rPr>
                <w:rFonts w:asciiTheme="minorHAnsi" w:hAnsiTheme="minorHAnsi" w:cstheme="minorHAnsi"/>
                <w:color w:val="000000"/>
                <w:lang w:val="en"/>
              </w:rPr>
              <w:t>inish</w:t>
            </w:r>
            <w:r w:rsidRPr="009D41C0">
              <w:rPr>
                <w:rFonts w:asciiTheme="minorHAnsi" w:hAnsiTheme="minorHAnsi" w:cstheme="minorHAnsi"/>
                <w:color w:val="000000"/>
                <w:lang w:val="en"/>
              </w:rPr>
              <w:t xml:space="preserve"> #3- Quiz 3</w:t>
            </w:r>
          </w:p>
          <w:p w14:paraId="37BD2134" w14:textId="77777777"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Test #1</w:t>
            </w:r>
          </w:p>
        </w:tc>
        <w:tc>
          <w:tcPr>
            <w:tcW w:w="2070" w:type="dxa"/>
          </w:tcPr>
          <w:p w14:paraId="6DAF8AF3" w14:textId="77777777" w:rsidR="009D41C0" w:rsidRPr="009D41C0" w:rsidRDefault="009D41C0" w:rsidP="005A2235">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Student shows greater understanding of relationship between plant and environment.</w:t>
            </w:r>
          </w:p>
        </w:tc>
        <w:tc>
          <w:tcPr>
            <w:tcW w:w="1800" w:type="dxa"/>
          </w:tcPr>
          <w:p w14:paraId="02727BED" w14:textId="381BFEEF"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7D08D915"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7CF06AD5" w14:textId="77777777" w:rsidTr="005A2235">
        <w:trPr>
          <w:trHeight w:val="580"/>
        </w:trPr>
        <w:tc>
          <w:tcPr>
            <w:tcW w:w="956" w:type="dxa"/>
          </w:tcPr>
          <w:p w14:paraId="7136C00C" w14:textId="77777777" w:rsidR="009D41C0" w:rsidRPr="009D41C0" w:rsidRDefault="009D41C0" w:rsidP="008E2FD7">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Week 6</w:t>
            </w:r>
          </w:p>
        </w:tc>
        <w:tc>
          <w:tcPr>
            <w:tcW w:w="1800" w:type="dxa"/>
          </w:tcPr>
          <w:p w14:paraId="5C728824" w14:textId="77777777" w:rsidR="009D41C0" w:rsidRPr="009D41C0" w:rsidRDefault="009D41C0" w:rsidP="009D41C0">
            <w:pPr>
              <w:pBdr>
                <w:top w:val="nil"/>
                <w:left w:val="nil"/>
                <w:bottom w:val="nil"/>
                <w:right w:val="nil"/>
                <w:between w:val="nil"/>
              </w:pBdr>
              <w:autoSpaceDE/>
              <w:autoSpaceDN/>
              <w:spacing w:before="1"/>
              <w:ind w:right="212"/>
              <w:rPr>
                <w:rFonts w:asciiTheme="minorHAnsi" w:hAnsiTheme="minorHAnsi" w:cstheme="minorHAnsi"/>
                <w:color w:val="000000"/>
                <w:lang w:val="en"/>
              </w:rPr>
            </w:pPr>
            <w:r w:rsidRPr="009D41C0">
              <w:rPr>
                <w:rFonts w:asciiTheme="minorHAnsi" w:hAnsiTheme="minorHAnsi" w:cstheme="minorHAnsi"/>
                <w:color w:val="000000"/>
                <w:lang w:val="en"/>
              </w:rPr>
              <w:t xml:space="preserve">Discussion/PPT </w:t>
            </w:r>
          </w:p>
        </w:tc>
        <w:tc>
          <w:tcPr>
            <w:tcW w:w="2430" w:type="dxa"/>
          </w:tcPr>
          <w:p w14:paraId="30DDA99E" w14:textId="77777777" w:rsidR="009D41C0" w:rsidRPr="009D41C0" w:rsidRDefault="009D41C0" w:rsidP="005A2235">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#4:Planting and relevance to PHC-establishment, maintenance, cultural pest controls</w:t>
            </w:r>
          </w:p>
        </w:tc>
        <w:tc>
          <w:tcPr>
            <w:tcW w:w="2070" w:type="dxa"/>
          </w:tcPr>
          <w:p w14:paraId="42C0D263"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800" w:type="dxa"/>
          </w:tcPr>
          <w:p w14:paraId="7A53FE72" w14:textId="6BB3A7EA"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03555D7E"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6A36587C" w14:textId="77777777" w:rsidTr="005A2235">
        <w:trPr>
          <w:trHeight w:val="737"/>
        </w:trPr>
        <w:tc>
          <w:tcPr>
            <w:tcW w:w="956" w:type="dxa"/>
          </w:tcPr>
          <w:p w14:paraId="2E3F7933" w14:textId="77777777" w:rsidR="009D41C0" w:rsidRPr="009D41C0" w:rsidRDefault="009D41C0" w:rsidP="008E2FD7">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7</w:t>
            </w:r>
          </w:p>
        </w:tc>
        <w:tc>
          <w:tcPr>
            <w:tcW w:w="1800" w:type="dxa"/>
          </w:tcPr>
          <w:p w14:paraId="541961D5" w14:textId="77777777" w:rsidR="009D41C0" w:rsidRPr="009D41C0" w:rsidRDefault="009D41C0" w:rsidP="009D41C0">
            <w:pPr>
              <w:pBdr>
                <w:top w:val="nil"/>
                <w:left w:val="nil"/>
                <w:bottom w:val="nil"/>
                <w:right w:val="nil"/>
                <w:between w:val="nil"/>
              </w:pBdr>
              <w:autoSpaceDE/>
              <w:autoSpaceDN/>
              <w:ind w:right="212"/>
              <w:rPr>
                <w:rFonts w:asciiTheme="minorHAnsi" w:hAnsiTheme="minorHAnsi" w:cstheme="minorHAnsi"/>
                <w:color w:val="000000"/>
                <w:lang w:val="en"/>
              </w:rPr>
            </w:pPr>
            <w:r w:rsidRPr="009D41C0">
              <w:rPr>
                <w:rFonts w:asciiTheme="minorHAnsi" w:hAnsiTheme="minorHAnsi" w:cstheme="minorHAnsi"/>
                <w:color w:val="000000"/>
                <w:lang w:val="en"/>
              </w:rPr>
              <w:t xml:space="preserve">Discussion/PPT </w:t>
            </w:r>
          </w:p>
        </w:tc>
        <w:tc>
          <w:tcPr>
            <w:tcW w:w="2430" w:type="dxa"/>
          </w:tcPr>
          <w:p w14:paraId="6CCB0D15" w14:textId="77777777"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Finish #4 -Quiz 4</w:t>
            </w:r>
          </w:p>
          <w:p w14:paraId="44C1BD43" w14:textId="77777777" w:rsidR="009D41C0" w:rsidRPr="009D41C0" w:rsidRDefault="009D41C0" w:rsidP="009D41C0">
            <w:pPr>
              <w:pBdr>
                <w:top w:val="nil"/>
                <w:left w:val="nil"/>
                <w:bottom w:val="nil"/>
                <w:right w:val="nil"/>
                <w:between w:val="nil"/>
              </w:pBdr>
              <w:autoSpaceDE/>
              <w:autoSpaceDN/>
              <w:spacing w:line="291" w:lineRule="auto"/>
              <w:ind w:left="102"/>
              <w:rPr>
                <w:rFonts w:asciiTheme="minorHAnsi" w:hAnsiTheme="minorHAnsi" w:cstheme="minorHAnsi"/>
                <w:color w:val="000000"/>
                <w:lang w:val="en"/>
              </w:rPr>
            </w:pPr>
          </w:p>
        </w:tc>
        <w:tc>
          <w:tcPr>
            <w:tcW w:w="2070" w:type="dxa"/>
          </w:tcPr>
          <w:p w14:paraId="57869D10"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Student begins to link activity with pest control</w:t>
            </w:r>
          </w:p>
        </w:tc>
        <w:tc>
          <w:tcPr>
            <w:tcW w:w="1800" w:type="dxa"/>
          </w:tcPr>
          <w:p w14:paraId="624453F7" w14:textId="6913F93E" w:rsidR="009D41C0" w:rsidRPr="009D41C0" w:rsidRDefault="009D41C0" w:rsidP="005A2235">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72560CCF" w14:textId="77777777" w:rsidR="009D41C0" w:rsidRPr="009D41C0" w:rsidRDefault="009D41C0" w:rsidP="009D41C0">
            <w:pPr>
              <w:pBdr>
                <w:top w:val="nil"/>
                <w:left w:val="nil"/>
                <w:bottom w:val="nil"/>
                <w:right w:val="nil"/>
                <w:between w:val="nil"/>
              </w:pBdr>
              <w:autoSpaceDE/>
              <w:autoSpaceDN/>
              <w:ind w:left="102"/>
              <w:rPr>
                <w:rFonts w:asciiTheme="minorHAnsi" w:hAnsiTheme="minorHAnsi" w:cstheme="minorHAnsi"/>
                <w:color w:val="000000"/>
                <w:lang w:val="en"/>
              </w:rPr>
            </w:pPr>
            <w:r w:rsidRPr="009D41C0">
              <w:rPr>
                <w:rFonts w:asciiTheme="minorHAnsi" w:hAnsiTheme="minorHAnsi" w:cstheme="minorHAnsi"/>
                <w:color w:val="000000"/>
                <w:lang w:val="en"/>
              </w:rPr>
              <w:t xml:space="preserve"> </w:t>
            </w:r>
          </w:p>
        </w:tc>
      </w:tr>
    </w:tbl>
    <w:p w14:paraId="41ED6D7B" w14:textId="77777777" w:rsidR="009D41C0" w:rsidRPr="009D41C0" w:rsidRDefault="009D41C0" w:rsidP="009D41C0">
      <w:pPr>
        <w:autoSpaceDE/>
        <w:autoSpaceDN/>
        <w:spacing w:line="273" w:lineRule="auto"/>
        <w:rPr>
          <w:rFonts w:asciiTheme="minorHAnsi" w:hAnsiTheme="minorHAnsi" w:cstheme="minorHAnsi"/>
          <w:lang w:val="en"/>
        </w:rPr>
        <w:sectPr w:rsidR="009D41C0" w:rsidRPr="009D41C0" w:rsidSect="005A2235">
          <w:pgSz w:w="12240" w:h="15840"/>
          <w:pgMar w:top="1440" w:right="1080" w:bottom="1440" w:left="1080" w:header="720" w:footer="720" w:gutter="0"/>
          <w:cols w:space="720"/>
          <w:docGrid w:linePitch="299"/>
        </w:sectPr>
      </w:pPr>
    </w:p>
    <w:p w14:paraId="4C8DD8C1" w14:textId="77777777" w:rsidR="009D41C0" w:rsidRPr="009D41C0" w:rsidRDefault="009D41C0" w:rsidP="009D41C0">
      <w:pPr>
        <w:pBdr>
          <w:top w:val="nil"/>
          <w:left w:val="nil"/>
          <w:bottom w:val="nil"/>
          <w:right w:val="nil"/>
          <w:between w:val="nil"/>
        </w:pBdr>
        <w:autoSpaceDE/>
        <w:autoSpaceDN/>
        <w:spacing w:before="1"/>
        <w:rPr>
          <w:rFonts w:asciiTheme="minorHAnsi" w:eastAsia="Times New Roman" w:hAnsiTheme="minorHAnsi" w:cstheme="minorHAnsi"/>
          <w:color w:val="000000"/>
          <w:lang w:val="en"/>
        </w:rPr>
      </w:pPr>
    </w:p>
    <w:tbl>
      <w:tblPr>
        <w:tblW w:w="1076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1800"/>
        <w:gridCol w:w="2430"/>
        <w:gridCol w:w="2070"/>
        <w:gridCol w:w="1800"/>
        <w:gridCol w:w="1710"/>
      </w:tblGrid>
      <w:tr w:rsidR="0057204A" w:rsidRPr="0057204A" w14:paraId="48AFA35A" w14:textId="77777777" w:rsidTr="00911046">
        <w:trPr>
          <w:trHeight w:val="580"/>
        </w:trPr>
        <w:tc>
          <w:tcPr>
            <w:tcW w:w="956" w:type="dxa"/>
          </w:tcPr>
          <w:p w14:paraId="78C1527B"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8</w:t>
            </w:r>
          </w:p>
        </w:tc>
        <w:tc>
          <w:tcPr>
            <w:tcW w:w="1800" w:type="dxa"/>
          </w:tcPr>
          <w:p w14:paraId="2B8627E1"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p w14:paraId="54B4AB7E" w14:textId="77777777" w:rsidR="009D41C0" w:rsidRPr="009D41C0" w:rsidRDefault="009D41C0" w:rsidP="009D41C0">
            <w:pPr>
              <w:pBdr>
                <w:top w:val="nil"/>
                <w:left w:val="nil"/>
                <w:bottom w:val="nil"/>
                <w:right w:val="nil"/>
                <w:between w:val="nil"/>
              </w:pBdr>
              <w:autoSpaceDE/>
              <w:autoSpaceDN/>
              <w:spacing w:line="273" w:lineRule="auto"/>
              <w:ind w:left="102"/>
              <w:rPr>
                <w:rFonts w:asciiTheme="minorHAnsi" w:hAnsiTheme="minorHAnsi" w:cstheme="minorHAnsi"/>
                <w:color w:val="000000"/>
                <w:lang w:val="en"/>
              </w:rPr>
            </w:pPr>
          </w:p>
        </w:tc>
        <w:tc>
          <w:tcPr>
            <w:tcW w:w="2430" w:type="dxa"/>
          </w:tcPr>
          <w:p w14:paraId="3223E8ED" w14:textId="77777777" w:rsidR="009D41C0" w:rsidRPr="009D41C0" w:rsidRDefault="009D41C0" w:rsidP="00911046">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#5:Abiotic disorders- diagnosis and treatment. Quiz 5</w:t>
            </w:r>
          </w:p>
        </w:tc>
        <w:tc>
          <w:tcPr>
            <w:tcW w:w="2070" w:type="dxa"/>
          </w:tcPr>
          <w:p w14:paraId="26AB9202"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Student recognizes that many problems not pest related</w:t>
            </w:r>
          </w:p>
        </w:tc>
        <w:tc>
          <w:tcPr>
            <w:tcW w:w="1800" w:type="dxa"/>
          </w:tcPr>
          <w:p w14:paraId="1F0D1C43" w14:textId="44431C76"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5501FF65"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227B410D" w14:textId="77777777" w:rsidTr="00911046">
        <w:trPr>
          <w:trHeight w:val="1235"/>
        </w:trPr>
        <w:tc>
          <w:tcPr>
            <w:tcW w:w="956" w:type="dxa"/>
          </w:tcPr>
          <w:p w14:paraId="151A8F7C"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9</w:t>
            </w:r>
          </w:p>
        </w:tc>
        <w:tc>
          <w:tcPr>
            <w:tcW w:w="1800" w:type="dxa"/>
          </w:tcPr>
          <w:p w14:paraId="36FF4F14"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p w14:paraId="7B899398" w14:textId="77777777" w:rsidR="009D41C0" w:rsidRPr="009D41C0" w:rsidRDefault="009D41C0" w:rsidP="009D41C0">
            <w:pPr>
              <w:pBdr>
                <w:top w:val="nil"/>
                <w:left w:val="nil"/>
                <w:bottom w:val="nil"/>
                <w:right w:val="nil"/>
                <w:between w:val="nil"/>
              </w:pBdr>
              <w:autoSpaceDE/>
              <w:autoSpaceDN/>
              <w:spacing w:before="2" w:line="273" w:lineRule="auto"/>
              <w:ind w:left="102"/>
              <w:rPr>
                <w:rFonts w:asciiTheme="minorHAnsi" w:hAnsiTheme="minorHAnsi" w:cstheme="minorHAnsi"/>
                <w:color w:val="000000"/>
                <w:lang w:val="en"/>
              </w:rPr>
            </w:pPr>
            <w:bookmarkStart w:id="1" w:name="_heading=h.r3fa16oc9znw" w:colFirst="0" w:colLast="0"/>
            <w:bookmarkEnd w:id="1"/>
          </w:p>
        </w:tc>
        <w:tc>
          <w:tcPr>
            <w:tcW w:w="2430" w:type="dxa"/>
          </w:tcPr>
          <w:p w14:paraId="67F02C8C" w14:textId="77777777" w:rsidR="009D41C0" w:rsidRPr="009D41C0" w:rsidRDefault="009D41C0" w:rsidP="00911046">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#6: Pest management: 20 diagnostic steps, pesticide classes/ MOAs, safety and application methods, resistance/rotation. Quiz 6</w:t>
            </w:r>
          </w:p>
        </w:tc>
        <w:tc>
          <w:tcPr>
            <w:tcW w:w="2070" w:type="dxa"/>
          </w:tcPr>
          <w:p w14:paraId="03E9DA4B"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Student grasps wide array of controls methods available and safe use of them</w:t>
            </w:r>
          </w:p>
        </w:tc>
        <w:tc>
          <w:tcPr>
            <w:tcW w:w="1800" w:type="dxa"/>
          </w:tcPr>
          <w:p w14:paraId="3D682425" w14:textId="0813DB2D"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5F3F826C"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3BC344A5" w14:textId="77777777" w:rsidTr="00911046">
        <w:trPr>
          <w:trHeight w:val="803"/>
        </w:trPr>
        <w:tc>
          <w:tcPr>
            <w:tcW w:w="956" w:type="dxa"/>
          </w:tcPr>
          <w:p w14:paraId="6D7B6510"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10</w:t>
            </w:r>
          </w:p>
        </w:tc>
        <w:tc>
          <w:tcPr>
            <w:tcW w:w="1800" w:type="dxa"/>
          </w:tcPr>
          <w:p w14:paraId="31E112BF"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tc>
        <w:tc>
          <w:tcPr>
            <w:tcW w:w="2430" w:type="dxa"/>
          </w:tcPr>
          <w:p w14:paraId="2298EDA6" w14:textId="77777777" w:rsidR="009D41C0" w:rsidRPr="009D41C0" w:rsidRDefault="009D41C0" w:rsidP="00911046">
            <w:pPr>
              <w:pBdr>
                <w:top w:val="nil"/>
                <w:left w:val="nil"/>
                <w:bottom w:val="nil"/>
                <w:right w:val="nil"/>
                <w:between w:val="nil"/>
              </w:pBdr>
              <w:tabs>
                <w:tab w:val="left" w:pos="4238"/>
              </w:tabs>
              <w:autoSpaceDE/>
              <w:autoSpaceDN/>
              <w:ind w:right="269"/>
              <w:rPr>
                <w:rFonts w:asciiTheme="minorHAnsi" w:hAnsiTheme="minorHAnsi" w:cstheme="minorHAnsi"/>
                <w:color w:val="000000"/>
                <w:lang w:val="en"/>
              </w:rPr>
            </w:pPr>
            <w:r w:rsidRPr="009D41C0">
              <w:rPr>
                <w:rFonts w:asciiTheme="minorHAnsi" w:hAnsiTheme="minorHAnsi" w:cstheme="minorHAnsi"/>
                <w:color w:val="000000"/>
                <w:lang w:val="en"/>
              </w:rPr>
              <w:t>#7:Insect and mite pests- life cycles, biology, symptoms vs signs, Specific Pests.</w:t>
            </w:r>
          </w:p>
          <w:p w14:paraId="5FE1BEFD" w14:textId="77777777" w:rsidR="009D41C0" w:rsidRPr="009D41C0" w:rsidRDefault="009D41C0" w:rsidP="00911046">
            <w:pPr>
              <w:pBdr>
                <w:top w:val="nil"/>
                <w:left w:val="nil"/>
                <w:bottom w:val="nil"/>
                <w:right w:val="nil"/>
                <w:between w:val="nil"/>
              </w:pBdr>
              <w:tabs>
                <w:tab w:val="left" w:pos="4238"/>
              </w:tabs>
              <w:autoSpaceDE/>
              <w:autoSpaceDN/>
              <w:ind w:right="269"/>
              <w:rPr>
                <w:rFonts w:asciiTheme="minorHAnsi" w:hAnsiTheme="minorHAnsi" w:cstheme="minorHAnsi"/>
                <w:color w:val="000000"/>
                <w:lang w:val="en"/>
              </w:rPr>
            </w:pPr>
            <w:r w:rsidRPr="009D41C0">
              <w:rPr>
                <w:rFonts w:asciiTheme="minorHAnsi" w:hAnsiTheme="minorHAnsi" w:cstheme="minorHAnsi"/>
                <w:color w:val="000000"/>
                <w:lang w:val="en"/>
              </w:rPr>
              <w:t>Labs to include both outside tours and traditional microscope work.</w:t>
            </w:r>
          </w:p>
        </w:tc>
        <w:tc>
          <w:tcPr>
            <w:tcW w:w="2070" w:type="dxa"/>
          </w:tcPr>
          <w:p w14:paraId="7268C6E6" w14:textId="77777777" w:rsidR="009D41C0" w:rsidRPr="009D41C0" w:rsidRDefault="009D41C0" w:rsidP="009D41C0">
            <w:pPr>
              <w:pBdr>
                <w:top w:val="nil"/>
                <w:left w:val="nil"/>
                <w:bottom w:val="nil"/>
                <w:right w:val="nil"/>
                <w:between w:val="nil"/>
              </w:pBdr>
              <w:autoSpaceDE/>
              <w:autoSpaceDN/>
              <w:spacing w:line="273" w:lineRule="auto"/>
              <w:ind w:left="102"/>
              <w:rPr>
                <w:rFonts w:asciiTheme="minorHAnsi" w:hAnsiTheme="minorHAnsi" w:cstheme="minorHAnsi"/>
                <w:color w:val="000000"/>
                <w:lang w:val="en"/>
              </w:rPr>
            </w:pPr>
            <w:r w:rsidRPr="009D41C0">
              <w:rPr>
                <w:rFonts w:asciiTheme="minorHAnsi" w:hAnsiTheme="minorHAnsi" w:cstheme="minorHAnsi"/>
                <w:color w:val="000000"/>
                <w:lang w:val="en"/>
              </w:rPr>
              <w:t xml:space="preserve"> </w:t>
            </w:r>
          </w:p>
        </w:tc>
        <w:tc>
          <w:tcPr>
            <w:tcW w:w="1800" w:type="dxa"/>
          </w:tcPr>
          <w:p w14:paraId="38A36156" w14:textId="3A53C44C" w:rsidR="009D41C0" w:rsidRPr="009D41C0" w:rsidRDefault="009D41C0" w:rsidP="009D41C0">
            <w:pPr>
              <w:pBdr>
                <w:top w:val="nil"/>
                <w:left w:val="nil"/>
                <w:bottom w:val="nil"/>
                <w:right w:val="nil"/>
                <w:between w:val="nil"/>
              </w:pBdr>
              <w:autoSpaceDE/>
              <w:autoSpaceDN/>
              <w:spacing w:line="291" w:lineRule="auto"/>
              <w:ind w:left="102"/>
              <w:rPr>
                <w:rFonts w:asciiTheme="minorHAnsi" w:hAnsiTheme="minorHAnsi" w:cstheme="minorHAnsi"/>
                <w:color w:val="000000"/>
                <w:lang w:val="en"/>
              </w:rPr>
            </w:pPr>
            <w:r w:rsidRPr="009D41C0">
              <w:rPr>
                <w:rFonts w:asciiTheme="minorHAnsi" w:hAnsiTheme="minorHAnsi" w:cstheme="minorHAnsi"/>
                <w:color w:val="000000"/>
                <w:lang w:val="en"/>
              </w:rPr>
              <w:t xml:space="preserve">Reading in </w:t>
            </w:r>
            <w:r w:rsidR="005A2235" w:rsidRPr="009D41C0">
              <w:rPr>
                <w:rFonts w:asciiTheme="minorHAnsi" w:hAnsiTheme="minorHAnsi" w:cstheme="minorHAnsi"/>
                <w:color w:val="000000"/>
                <w:lang w:val="en"/>
              </w:rPr>
              <w:t>textbook</w:t>
            </w:r>
          </w:p>
        </w:tc>
        <w:tc>
          <w:tcPr>
            <w:tcW w:w="1710" w:type="dxa"/>
          </w:tcPr>
          <w:p w14:paraId="6ED9FCC7" w14:textId="77777777" w:rsidR="009D41C0" w:rsidRPr="009D41C0" w:rsidRDefault="009D41C0" w:rsidP="009D41C0">
            <w:pPr>
              <w:pBdr>
                <w:top w:val="nil"/>
                <w:left w:val="nil"/>
                <w:bottom w:val="nil"/>
                <w:right w:val="nil"/>
                <w:between w:val="nil"/>
              </w:pBdr>
              <w:autoSpaceDE/>
              <w:autoSpaceDN/>
              <w:ind w:left="102"/>
              <w:rPr>
                <w:rFonts w:asciiTheme="minorHAnsi" w:hAnsiTheme="minorHAnsi" w:cstheme="minorHAnsi"/>
                <w:color w:val="000000"/>
                <w:lang w:val="en"/>
              </w:rPr>
            </w:pPr>
            <w:r w:rsidRPr="009D41C0">
              <w:rPr>
                <w:rFonts w:asciiTheme="minorHAnsi" w:hAnsiTheme="minorHAnsi" w:cstheme="minorHAnsi"/>
                <w:color w:val="000000"/>
                <w:lang w:val="en"/>
              </w:rPr>
              <w:t>Next class period</w:t>
            </w:r>
          </w:p>
        </w:tc>
      </w:tr>
      <w:tr w:rsidR="0057204A" w:rsidRPr="0057204A" w14:paraId="57B903E4" w14:textId="77777777" w:rsidTr="00911046">
        <w:trPr>
          <w:trHeight w:val="1133"/>
        </w:trPr>
        <w:tc>
          <w:tcPr>
            <w:tcW w:w="956" w:type="dxa"/>
          </w:tcPr>
          <w:p w14:paraId="4D2D4C93" w14:textId="77777777" w:rsidR="009D41C0" w:rsidRPr="009D41C0" w:rsidRDefault="009D41C0" w:rsidP="0057204A">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Week 11</w:t>
            </w:r>
          </w:p>
        </w:tc>
        <w:tc>
          <w:tcPr>
            <w:tcW w:w="1800" w:type="dxa"/>
          </w:tcPr>
          <w:p w14:paraId="5DDF8D0D" w14:textId="77777777" w:rsidR="009D41C0" w:rsidRPr="009D41C0" w:rsidRDefault="009D41C0" w:rsidP="009D41C0">
            <w:pPr>
              <w:pBdr>
                <w:top w:val="nil"/>
                <w:left w:val="nil"/>
                <w:bottom w:val="nil"/>
                <w:right w:val="nil"/>
                <w:between w:val="nil"/>
              </w:pBdr>
              <w:autoSpaceDE/>
              <w:autoSpaceDN/>
              <w:spacing w:before="1"/>
              <w:rPr>
                <w:rFonts w:asciiTheme="minorHAnsi" w:hAnsiTheme="minorHAnsi" w:cstheme="minorHAnsi"/>
                <w:color w:val="000000"/>
                <w:lang w:val="en"/>
              </w:rPr>
            </w:pPr>
            <w:r w:rsidRPr="009D41C0">
              <w:rPr>
                <w:rFonts w:asciiTheme="minorHAnsi" w:hAnsiTheme="minorHAnsi" w:cstheme="minorHAnsi"/>
                <w:color w:val="000000"/>
                <w:lang w:val="en"/>
              </w:rPr>
              <w:t xml:space="preserve">Discussion/PPT </w:t>
            </w:r>
          </w:p>
        </w:tc>
        <w:tc>
          <w:tcPr>
            <w:tcW w:w="2430" w:type="dxa"/>
          </w:tcPr>
          <w:p w14:paraId="06AF8FC5" w14:textId="54E2018C" w:rsidR="005A2235" w:rsidRDefault="00911046" w:rsidP="00911046">
            <w:pPr>
              <w:pBdr>
                <w:top w:val="nil"/>
                <w:left w:val="nil"/>
                <w:bottom w:val="nil"/>
                <w:right w:val="nil"/>
                <w:between w:val="nil"/>
              </w:pBdr>
              <w:autoSpaceDE/>
              <w:autoSpaceDN/>
              <w:spacing w:before="1"/>
              <w:ind w:right="1479"/>
              <w:rPr>
                <w:rFonts w:asciiTheme="minorHAnsi" w:hAnsiTheme="minorHAnsi" w:cstheme="minorHAnsi"/>
                <w:color w:val="000000"/>
                <w:lang w:val="en"/>
              </w:rPr>
            </w:pPr>
            <w:r>
              <w:rPr>
                <w:rFonts w:asciiTheme="minorHAnsi" w:hAnsiTheme="minorHAnsi" w:cstheme="minorHAnsi"/>
                <w:color w:val="000000"/>
                <w:lang w:val="en"/>
              </w:rPr>
              <w:t>Finish 7</w:t>
            </w:r>
          </w:p>
          <w:p w14:paraId="643309E8" w14:textId="1032C4AB" w:rsidR="009D41C0" w:rsidRPr="009D41C0" w:rsidRDefault="009D41C0" w:rsidP="00911046">
            <w:pPr>
              <w:pBdr>
                <w:top w:val="nil"/>
                <w:left w:val="nil"/>
                <w:bottom w:val="nil"/>
                <w:right w:val="nil"/>
                <w:between w:val="nil"/>
              </w:pBdr>
              <w:autoSpaceDE/>
              <w:autoSpaceDN/>
              <w:spacing w:before="1"/>
              <w:ind w:right="1479"/>
              <w:rPr>
                <w:rFonts w:asciiTheme="minorHAnsi" w:hAnsiTheme="minorHAnsi" w:cstheme="minorHAnsi"/>
                <w:color w:val="000000"/>
                <w:lang w:val="en"/>
              </w:rPr>
            </w:pPr>
            <w:r w:rsidRPr="009D41C0">
              <w:rPr>
                <w:rFonts w:asciiTheme="minorHAnsi" w:hAnsiTheme="minorHAnsi" w:cstheme="minorHAnsi"/>
                <w:color w:val="000000"/>
                <w:lang w:val="en"/>
              </w:rPr>
              <w:t>Quiz 7</w:t>
            </w:r>
          </w:p>
          <w:p w14:paraId="150FEF7D" w14:textId="77777777" w:rsidR="009D41C0" w:rsidRPr="009D41C0" w:rsidRDefault="009D41C0" w:rsidP="00911046">
            <w:pPr>
              <w:pBdr>
                <w:top w:val="nil"/>
                <w:left w:val="nil"/>
                <w:bottom w:val="nil"/>
                <w:right w:val="nil"/>
                <w:between w:val="nil"/>
              </w:pBdr>
              <w:tabs>
                <w:tab w:val="left" w:pos="3338"/>
                <w:tab w:val="left" w:pos="4328"/>
              </w:tabs>
              <w:autoSpaceDE/>
              <w:autoSpaceDN/>
              <w:spacing w:before="1"/>
              <w:ind w:right="179"/>
              <w:rPr>
                <w:rFonts w:asciiTheme="minorHAnsi" w:hAnsiTheme="minorHAnsi" w:cstheme="minorHAnsi"/>
                <w:color w:val="000000"/>
                <w:lang w:val="en"/>
              </w:rPr>
            </w:pPr>
            <w:r w:rsidRPr="009D41C0">
              <w:rPr>
                <w:rFonts w:asciiTheme="minorHAnsi" w:hAnsiTheme="minorHAnsi" w:cstheme="minorHAnsi"/>
                <w:color w:val="000000"/>
                <w:lang w:val="en"/>
              </w:rPr>
              <w:t>Test #2</w:t>
            </w:r>
          </w:p>
        </w:tc>
        <w:tc>
          <w:tcPr>
            <w:tcW w:w="2070" w:type="dxa"/>
          </w:tcPr>
          <w:p w14:paraId="1F633899"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Students can identify common landscape pests and formulate control programs</w:t>
            </w:r>
          </w:p>
        </w:tc>
        <w:tc>
          <w:tcPr>
            <w:tcW w:w="1800" w:type="dxa"/>
          </w:tcPr>
          <w:p w14:paraId="3C7F032C"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710" w:type="dxa"/>
          </w:tcPr>
          <w:p w14:paraId="6FA994A9"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r>
      <w:tr w:rsidR="0057204A" w:rsidRPr="0057204A" w14:paraId="782F8E85" w14:textId="77777777" w:rsidTr="00911046">
        <w:trPr>
          <w:trHeight w:val="579"/>
        </w:trPr>
        <w:tc>
          <w:tcPr>
            <w:tcW w:w="956" w:type="dxa"/>
          </w:tcPr>
          <w:p w14:paraId="6FD71C44"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12</w:t>
            </w:r>
          </w:p>
        </w:tc>
        <w:tc>
          <w:tcPr>
            <w:tcW w:w="1800" w:type="dxa"/>
          </w:tcPr>
          <w:p w14:paraId="2A643FC3" w14:textId="77777777" w:rsidR="009D41C0" w:rsidRPr="009D41C0" w:rsidRDefault="009D41C0" w:rsidP="009D41C0">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p w14:paraId="62EED469" w14:textId="77777777" w:rsidR="009D41C0" w:rsidRPr="009D41C0" w:rsidRDefault="009D41C0" w:rsidP="009D41C0">
            <w:pPr>
              <w:pBdr>
                <w:top w:val="nil"/>
                <w:left w:val="nil"/>
                <w:bottom w:val="nil"/>
                <w:right w:val="nil"/>
                <w:between w:val="nil"/>
              </w:pBdr>
              <w:autoSpaceDE/>
              <w:autoSpaceDN/>
              <w:spacing w:line="273" w:lineRule="auto"/>
              <w:ind w:left="102"/>
              <w:rPr>
                <w:rFonts w:asciiTheme="minorHAnsi" w:hAnsiTheme="minorHAnsi" w:cstheme="minorHAnsi"/>
                <w:color w:val="000000"/>
                <w:lang w:val="en"/>
              </w:rPr>
            </w:pPr>
          </w:p>
        </w:tc>
        <w:tc>
          <w:tcPr>
            <w:tcW w:w="2430" w:type="dxa"/>
          </w:tcPr>
          <w:p w14:paraId="7F579F4D" w14:textId="77777777" w:rsidR="009D41C0" w:rsidRPr="009D41C0" w:rsidRDefault="009D41C0" w:rsidP="00911046">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#8: Plant Pathogens- Categories, lifecycles, biology, specific diseases. Labs to include both outside tours and traditional microscope work.</w:t>
            </w:r>
          </w:p>
        </w:tc>
        <w:tc>
          <w:tcPr>
            <w:tcW w:w="2070" w:type="dxa"/>
          </w:tcPr>
          <w:p w14:paraId="5F874109"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800" w:type="dxa"/>
          </w:tcPr>
          <w:p w14:paraId="62D6DE0B"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710" w:type="dxa"/>
          </w:tcPr>
          <w:p w14:paraId="68113BC9"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r>
      <w:tr w:rsidR="0057204A" w:rsidRPr="0057204A" w14:paraId="5D45A896" w14:textId="77777777" w:rsidTr="00911046">
        <w:trPr>
          <w:trHeight w:val="668"/>
        </w:trPr>
        <w:tc>
          <w:tcPr>
            <w:tcW w:w="956" w:type="dxa"/>
          </w:tcPr>
          <w:p w14:paraId="537B71DC"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13</w:t>
            </w:r>
          </w:p>
        </w:tc>
        <w:tc>
          <w:tcPr>
            <w:tcW w:w="1800" w:type="dxa"/>
          </w:tcPr>
          <w:p w14:paraId="41CBF457" w14:textId="05EB6ED8" w:rsidR="009D41C0" w:rsidRPr="009D41C0" w:rsidRDefault="009D41C0" w:rsidP="009D41C0">
            <w:pPr>
              <w:pBdr>
                <w:top w:val="nil"/>
                <w:left w:val="nil"/>
                <w:bottom w:val="nil"/>
                <w:right w:val="nil"/>
                <w:between w:val="nil"/>
              </w:pBdr>
              <w:autoSpaceDE/>
              <w:autoSpaceDN/>
              <w:ind w:right="212"/>
              <w:rPr>
                <w:rFonts w:asciiTheme="minorHAnsi" w:hAnsiTheme="minorHAnsi" w:cstheme="minorHAnsi"/>
                <w:color w:val="000000"/>
                <w:lang w:val="en"/>
              </w:rPr>
            </w:pPr>
            <w:r w:rsidRPr="009D41C0">
              <w:rPr>
                <w:rFonts w:asciiTheme="minorHAnsi" w:hAnsiTheme="minorHAnsi" w:cstheme="minorHAnsi"/>
                <w:color w:val="000000"/>
                <w:lang w:val="en"/>
              </w:rPr>
              <w:t>Discussion/PP</w:t>
            </w:r>
            <w:r w:rsidRPr="0057204A">
              <w:rPr>
                <w:rFonts w:asciiTheme="minorHAnsi" w:hAnsiTheme="minorHAnsi" w:cstheme="minorHAnsi"/>
                <w:color w:val="000000"/>
                <w:lang w:val="en"/>
              </w:rPr>
              <w:t>T</w:t>
            </w:r>
          </w:p>
        </w:tc>
        <w:tc>
          <w:tcPr>
            <w:tcW w:w="2430" w:type="dxa"/>
          </w:tcPr>
          <w:p w14:paraId="48698B44" w14:textId="7D622D33" w:rsidR="009D41C0" w:rsidRPr="009D41C0" w:rsidRDefault="009D41C0" w:rsidP="00911046">
            <w:pPr>
              <w:pBdr>
                <w:top w:val="nil"/>
                <w:left w:val="nil"/>
                <w:bottom w:val="nil"/>
                <w:right w:val="nil"/>
                <w:between w:val="nil"/>
              </w:pBdr>
              <w:autoSpaceDE/>
              <w:autoSpaceDN/>
              <w:ind w:right="179"/>
              <w:rPr>
                <w:rFonts w:asciiTheme="minorHAnsi" w:hAnsiTheme="minorHAnsi" w:cstheme="minorHAnsi"/>
                <w:color w:val="000000"/>
                <w:lang w:val="en"/>
              </w:rPr>
            </w:pPr>
            <w:r w:rsidRPr="009D41C0">
              <w:rPr>
                <w:rFonts w:asciiTheme="minorHAnsi" w:hAnsiTheme="minorHAnsi" w:cstheme="minorHAnsi"/>
                <w:color w:val="000000"/>
                <w:lang w:val="en"/>
              </w:rPr>
              <w:t>Finish #8 - Quiz 8</w:t>
            </w:r>
          </w:p>
        </w:tc>
        <w:tc>
          <w:tcPr>
            <w:tcW w:w="2070" w:type="dxa"/>
          </w:tcPr>
          <w:p w14:paraId="14108B7E" w14:textId="77777777" w:rsidR="009D41C0" w:rsidRPr="009D41C0" w:rsidRDefault="009D41C0" w:rsidP="00911046">
            <w:pPr>
              <w:pBdr>
                <w:top w:val="nil"/>
                <w:left w:val="nil"/>
                <w:bottom w:val="nil"/>
                <w:right w:val="nil"/>
                <w:between w:val="nil"/>
              </w:pBdr>
              <w:autoSpaceDE/>
              <w:autoSpaceDN/>
              <w:ind w:right="90"/>
              <w:rPr>
                <w:rFonts w:asciiTheme="minorHAnsi" w:hAnsiTheme="minorHAnsi" w:cstheme="minorHAnsi"/>
                <w:color w:val="000000"/>
                <w:lang w:val="en"/>
              </w:rPr>
            </w:pPr>
            <w:r w:rsidRPr="009D41C0">
              <w:rPr>
                <w:rFonts w:asciiTheme="minorHAnsi" w:hAnsiTheme="minorHAnsi" w:cstheme="minorHAnsi"/>
                <w:color w:val="000000"/>
                <w:lang w:val="en"/>
              </w:rPr>
              <w:t>Students can identify common landscape diseases and formulate control programs</w:t>
            </w:r>
          </w:p>
        </w:tc>
        <w:tc>
          <w:tcPr>
            <w:tcW w:w="1800" w:type="dxa"/>
          </w:tcPr>
          <w:p w14:paraId="59C427CE"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710" w:type="dxa"/>
          </w:tcPr>
          <w:p w14:paraId="5537EB2B"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r>
      <w:tr w:rsidR="0057204A" w:rsidRPr="0057204A" w14:paraId="07768848" w14:textId="77777777" w:rsidTr="00911046">
        <w:trPr>
          <w:trHeight w:val="580"/>
        </w:trPr>
        <w:tc>
          <w:tcPr>
            <w:tcW w:w="956" w:type="dxa"/>
          </w:tcPr>
          <w:p w14:paraId="546165C5"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14</w:t>
            </w:r>
          </w:p>
        </w:tc>
        <w:tc>
          <w:tcPr>
            <w:tcW w:w="1800" w:type="dxa"/>
          </w:tcPr>
          <w:p w14:paraId="378A2A42"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Discussion/PPT</w:t>
            </w:r>
          </w:p>
          <w:p w14:paraId="4A83EAD6" w14:textId="77777777" w:rsidR="009D41C0" w:rsidRPr="009D41C0" w:rsidRDefault="009D41C0" w:rsidP="009D41C0">
            <w:pPr>
              <w:pBdr>
                <w:top w:val="nil"/>
                <w:left w:val="nil"/>
                <w:bottom w:val="nil"/>
                <w:right w:val="nil"/>
                <w:between w:val="nil"/>
              </w:pBdr>
              <w:autoSpaceDE/>
              <w:autoSpaceDN/>
              <w:spacing w:line="273" w:lineRule="auto"/>
              <w:ind w:left="102"/>
              <w:rPr>
                <w:rFonts w:asciiTheme="minorHAnsi" w:hAnsiTheme="minorHAnsi" w:cstheme="minorHAnsi"/>
                <w:color w:val="000000"/>
                <w:lang w:val="en"/>
              </w:rPr>
            </w:pPr>
          </w:p>
        </w:tc>
        <w:tc>
          <w:tcPr>
            <w:tcW w:w="2430" w:type="dxa"/>
          </w:tcPr>
          <w:p w14:paraId="41D4EACF" w14:textId="77777777" w:rsidR="009D41C0" w:rsidRPr="009D41C0" w:rsidRDefault="009D41C0" w:rsidP="00911046">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Trees and Decay/Animal pests</w:t>
            </w:r>
          </w:p>
          <w:p w14:paraId="2040E397" w14:textId="77777777" w:rsidR="009D41C0" w:rsidRPr="009D41C0" w:rsidRDefault="009D41C0" w:rsidP="00911046">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Quiz 9/10</w:t>
            </w:r>
          </w:p>
        </w:tc>
        <w:tc>
          <w:tcPr>
            <w:tcW w:w="2070" w:type="dxa"/>
          </w:tcPr>
          <w:p w14:paraId="7467C9E8"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hAnsiTheme="minorHAnsi" w:cstheme="minorHAnsi"/>
                <w:color w:val="000000"/>
                <w:lang w:val="en"/>
              </w:rPr>
              <w:t>Students can identify common animal pests</w:t>
            </w:r>
          </w:p>
        </w:tc>
        <w:tc>
          <w:tcPr>
            <w:tcW w:w="1800" w:type="dxa"/>
          </w:tcPr>
          <w:p w14:paraId="4CB9B002"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710" w:type="dxa"/>
          </w:tcPr>
          <w:p w14:paraId="0AA217C5"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r>
      <w:tr w:rsidR="0057204A" w:rsidRPr="0057204A" w14:paraId="76A7A2F9" w14:textId="77777777" w:rsidTr="00911046">
        <w:trPr>
          <w:trHeight w:val="580"/>
        </w:trPr>
        <w:tc>
          <w:tcPr>
            <w:tcW w:w="956" w:type="dxa"/>
          </w:tcPr>
          <w:p w14:paraId="6956EFF8"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Week 15</w:t>
            </w:r>
          </w:p>
        </w:tc>
        <w:tc>
          <w:tcPr>
            <w:tcW w:w="1800" w:type="dxa"/>
          </w:tcPr>
          <w:p w14:paraId="4740F7AD"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Discussion</w:t>
            </w:r>
          </w:p>
          <w:p w14:paraId="226A87FC" w14:textId="77777777" w:rsidR="009D41C0" w:rsidRPr="009D41C0" w:rsidRDefault="009D41C0" w:rsidP="009D41C0">
            <w:pPr>
              <w:pBdr>
                <w:top w:val="nil"/>
                <w:left w:val="nil"/>
                <w:bottom w:val="nil"/>
                <w:right w:val="nil"/>
                <w:between w:val="nil"/>
              </w:pBdr>
              <w:autoSpaceDE/>
              <w:autoSpaceDN/>
              <w:spacing w:line="273" w:lineRule="auto"/>
              <w:ind w:left="102"/>
              <w:rPr>
                <w:rFonts w:asciiTheme="minorHAnsi" w:hAnsiTheme="minorHAnsi" w:cstheme="minorHAnsi"/>
                <w:color w:val="000000"/>
                <w:lang w:val="en"/>
              </w:rPr>
            </w:pPr>
          </w:p>
        </w:tc>
        <w:tc>
          <w:tcPr>
            <w:tcW w:w="2430" w:type="dxa"/>
          </w:tcPr>
          <w:p w14:paraId="6BEF83BE" w14:textId="77777777" w:rsidR="009D41C0" w:rsidRPr="009D41C0" w:rsidRDefault="009D41C0" w:rsidP="00911046">
            <w:pPr>
              <w:pBdr>
                <w:top w:val="nil"/>
                <w:left w:val="nil"/>
                <w:bottom w:val="nil"/>
                <w:right w:val="nil"/>
                <w:between w:val="nil"/>
              </w:pBdr>
              <w:autoSpaceDE/>
              <w:autoSpaceDN/>
              <w:spacing w:line="273" w:lineRule="auto"/>
              <w:rPr>
                <w:rFonts w:asciiTheme="minorHAnsi" w:hAnsiTheme="minorHAnsi" w:cstheme="minorHAnsi"/>
                <w:color w:val="000000"/>
                <w:lang w:val="en"/>
              </w:rPr>
            </w:pPr>
            <w:r w:rsidRPr="009D41C0">
              <w:rPr>
                <w:rFonts w:asciiTheme="minorHAnsi" w:hAnsiTheme="minorHAnsi" w:cstheme="minorHAnsi"/>
                <w:color w:val="000000"/>
                <w:lang w:val="en"/>
              </w:rPr>
              <w:t>Review and Present Management plans</w:t>
            </w:r>
          </w:p>
        </w:tc>
        <w:tc>
          <w:tcPr>
            <w:tcW w:w="2070" w:type="dxa"/>
          </w:tcPr>
          <w:p w14:paraId="5E9E0EE0" w14:textId="77777777" w:rsidR="009D41C0" w:rsidRPr="009D41C0" w:rsidRDefault="009D41C0" w:rsidP="009D41C0">
            <w:pPr>
              <w:pBdr>
                <w:top w:val="nil"/>
                <w:left w:val="nil"/>
                <w:bottom w:val="nil"/>
                <w:right w:val="nil"/>
                <w:between w:val="nil"/>
              </w:pBdr>
              <w:autoSpaceDE/>
              <w:autoSpaceDN/>
              <w:rPr>
                <w:rFonts w:asciiTheme="minorHAnsi" w:hAnsiTheme="minorHAnsi" w:cstheme="minorHAnsi"/>
                <w:color w:val="000000"/>
                <w:lang w:val="en"/>
              </w:rPr>
            </w:pPr>
            <w:r w:rsidRPr="009D41C0">
              <w:rPr>
                <w:rFonts w:asciiTheme="minorHAnsi" w:hAnsiTheme="minorHAnsi" w:cstheme="minorHAnsi"/>
                <w:color w:val="000000"/>
                <w:lang w:val="en"/>
              </w:rPr>
              <w:t>Students integrate all sections of class</w:t>
            </w:r>
          </w:p>
        </w:tc>
        <w:tc>
          <w:tcPr>
            <w:tcW w:w="1800" w:type="dxa"/>
          </w:tcPr>
          <w:p w14:paraId="70AD9524"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eastAsia="Times New Roman" w:hAnsiTheme="minorHAnsi" w:cstheme="minorHAnsi"/>
                <w:color w:val="000000"/>
                <w:lang w:val="en"/>
              </w:rPr>
              <w:t xml:space="preserve"> </w:t>
            </w:r>
          </w:p>
        </w:tc>
        <w:tc>
          <w:tcPr>
            <w:tcW w:w="1710" w:type="dxa"/>
          </w:tcPr>
          <w:p w14:paraId="4E3F8A40"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r w:rsidRPr="009D41C0">
              <w:rPr>
                <w:rFonts w:asciiTheme="minorHAnsi" w:eastAsia="Times New Roman" w:hAnsiTheme="minorHAnsi" w:cstheme="minorHAnsi"/>
                <w:color w:val="000000"/>
                <w:lang w:val="en"/>
              </w:rPr>
              <w:t xml:space="preserve"> </w:t>
            </w:r>
          </w:p>
        </w:tc>
      </w:tr>
      <w:tr w:rsidR="0057204A" w:rsidRPr="0057204A" w14:paraId="405B10CE" w14:textId="77777777" w:rsidTr="00911046">
        <w:trPr>
          <w:trHeight w:val="1160"/>
        </w:trPr>
        <w:tc>
          <w:tcPr>
            <w:tcW w:w="956" w:type="dxa"/>
          </w:tcPr>
          <w:p w14:paraId="18240F9D" w14:textId="5DA9487E" w:rsidR="009D41C0" w:rsidRPr="009D41C0" w:rsidRDefault="0057204A"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57204A">
              <w:rPr>
                <w:rFonts w:asciiTheme="minorHAnsi" w:hAnsiTheme="minorHAnsi" w:cstheme="minorHAnsi"/>
                <w:color w:val="000000"/>
                <w:lang w:val="en"/>
              </w:rPr>
              <w:t>W</w:t>
            </w:r>
            <w:r w:rsidR="009D41C0" w:rsidRPr="009D41C0">
              <w:rPr>
                <w:rFonts w:asciiTheme="minorHAnsi" w:hAnsiTheme="minorHAnsi" w:cstheme="minorHAnsi"/>
                <w:color w:val="000000"/>
                <w:lang w:val="en"/>
              </w:rPr>
              <w:t>eek 16</w:t>
            </w:r>
          </w:p>
        </w:tc>
        <w:tc>
          <w:tcPr>
            <w:tcW w:w="1800" w:type="dxa"/>
          </w:tcPr>
          <w:p w14:paraId="3A77B5E7" w14:textId="77777777" w:rsidR="009D41C0" w:rsidRPr="009D41C0" w:rsidRDefault="009D41C0" w:rsidP="0057204A">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Finals Week</w:t>
            </w:r>
          </w:p>
        </w:tc>
        <w:tc>
          <w:tcPr>
            <w:tcW w:w="2430" w:type="dxa"/>
          </w:tcPr>
          <w:p w14:paraId="1D8A3DC8" w14:textId="77777777" w:rsidR="009D41C0" w:rsidRPr="009D41C0" w:rsidRDefault="009D41C0" w:rsidP="00911046">
            <w:pPr>
              <w:pBdr>
                <w:top w:val="nil"/>
                <w:left w:val="nil"/>
                <w:bottom w:val="nil"/>
                <w:right w:val="nil"/>
                <w:between w:val="nil"/>
              </w:pBdr>
              <w:autoSpaceDE/>
              <w:autoSpaceDN/>
              <w:spacing w:line="291" w:lineRule="auto"/>
              <w:rPr>
                <w:rFonts w:asciiTheme="minorHAnsi" w:hAnsiTheme="minorHAnsi" w:cstheme="minorHAnsi"/>
                <w:color w:val="000000"/>
                <w:lang w:val="en"/>
              </w:rPr>
            </w:pPr>
            <w:r w:rsidRPr="009D41C0">
              <w:rPr>
                <w:rFonts w:asciiTheme="minorHAnsi" w:hAnsiTheme="minorHAnsi" w:cstheme="minorHAnsi"/>
                <w:color w:val="000000"/>
                <w:lang w:val="en"/>
              </w:rPr>
              <w:t>Final Exam</w:t>
            </w:r>
          </w:p>
        </w:tc>
        <w:tc>
          <w:tcPr>
            <w:tcW w:w="2070" w:type="dxa"/>
          </w:tcPr>
          <w:p w14:paraId="5B70D37B" w14:textId="77777777" w:rsidR="009D41C0" w:rsidRPr="009D41C0" w:rsidRDefault="009D41C0" w:rsidP="00911046">
            <w:pPr>
              <w:pBdr>
                <w:top w:val="nil"/>
                <w:left w:val="nil"/>
                <w:bottom w:val="nil"/>
                <w:right w:val="nil"/>
                <w:between w:val="nil"/>
              </w:pBdr>
              <w:autoSpaceDE/>
              <w:autoSpaceDN/>
              <w:ind w:right="325"/>
              <w:rPr>
                <w:rFonts w:asciiTheme="minorHAnsi" w:hAnsiTheme="minorHAnsi" w:cstheme="minorHAnsi"/>
                <w:color w:val="000000"/>
                <w:lang w:val="en"/>
              </w:rPr>
            </w:pPr>
            <w:r w:rsidRPr="009D41C0">
              <w:rPr>
                <w:rFonts w:asciiTheme="minorHAnsi" w:hAnsiTheme="minorHAnsi" w:cstheme="minorHAnsi"/>
                <w:color w:val="000000"/>
                <w:lang w:val="en"/>
              </w:rPr>
              <w:t>Final growth measurement through testing.</w:t>
            </w:r>
          </w:p>
        </w:tc>
        <w:tc>
          <w:tcPr>
            <w:tcW w:w="1800" w:type="dxa"/>
          </w:tcPr>
          <w:p w14:paraId="126E0DDF"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c>
          <w:tcPr>
            <w:tcW w:w="1710" w:type="dxa"/>
          </w:tcPr>
          <w:p w14:paraId="2316E4FA" w14:textId="77777777" w:rsidR="009D41C0" w:rsidRPr="009D41C0" w:rsidRDefault="009D41C0" w:rsidP="009D41C0">
            <w:pPr>
              <w:pBdr>
                <w:top w:val="nil"/>
                <w:left w:val="nil"/>
                <w:bottom w:val="nil"/>
                <w:right w:val="nil"/>
                <w:between w:val="nil"/>
              </w:pBdr>
              <w:autoSpaceDE/>
              <w:autoSpaceDN/>
              <w:rPr>
                <w:rFonts w:asciiTheme="minorHAnsi" w:eastAsia="Times New Roman" w:hAnsiTheme="minorHAnsi" w:cstheme="minorHAnsi"/>
                <w:color w:val="000000"/>
                <w:lang w:val="en"/>
              </w:rPr>
            </w:pPr>
          </w:p>
        </w:tc>
      </w:tr>
    </w:tbl>
    <w:p w14:paraId="00A07B58" w14:textId="77777777" w:rsidR="009D41C0" w:rsidRPr="009D41C0" w:rsidRDefault="009D41C0" w:rsidP="009D41C0">
      <w:pPr>
        <w:pBdr>
          <w:top w:val="nil"/>
          <w:left w:val="nil"/>
          <w:bottom w:val="nil"/>
          <w:right w:val="nil"/>
          <w:between w:val="nil"/>
        </w:pBdr>
        <w:autoSpaceDE/>
        <w:autoSpaceDN/>
        <w:spacing w:before="4"/>
        <w:rPr>
          <w:rFonts w:asciiTheme="minorHAnsi" w:eastAsia="Times New Roman" w:hAnsiTheme="minorHAnsi" w:cstheme="minorHAnsi"/>
          <w:color w:val="000000"/>
          <w:lang w:val="en"/>
        </w:rPr>
      </w:pPr>
    </w:p>
    <w:p w14:paraId="29978CA7" w14:textId="27A87D8B" w:rsidR="00947D7E" w:rsidRPr="0057204A" w:rsidRDefault="00947D7E" w:rsidP="009D41C0">
      <w:pPr>
        <w:pStyle w:val="BodyText"/>
        <w:tabs>
          <w:tab w:val="left" w:pos="1260"/>
        </w:tabs>
        <w:ind w:left="0" w:right="281" w:firstLine="0"/>
        <w:contextualSpacing/>
        <w:rPr>
          <w:rFonts w:asciiTheme="minorHAnsi" w:hAnsiTheme="minorHAnsi" w:cstheme="minorHAnsi"/>
          <w:sz w:val="22"/>
          <w:szCs w:val="22"/>
        </w:rPr>
      </w:pPr>
    </w:p>
    <w:sectPr w:rsidR="00947D7E" w:rsidRPr="0057204A" w:rsidSect="005A2235">
      <w:footerReference w:type="default" r:id="rId12"/>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B57" w14:textId="77777777" w:rsidR="00FA6F67" w:rsidRDefault="00FA6F67">
      <w:r>
        <w:separator/>
      </w:r>
    </w:p>
  </w:endnote>
  <w:endnote w:type="continuationSeparator" w:id="0">
    <w:p w14:paraId="685E99FD" w14:textId="77777777" w:rsidR="00FA6F67" w:rsidRDefault="00F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EB3" w14:textId="77777777" w:rsidR="00B42DD7" w:rsidRDefault="004B14B0">
    <w:pPr>
      <w:pStyle w:val="BodyText"/>
      <w:spacing w:line="14" w:lineRule="auto"/>
      <w:ind w:left="0" w:firstLine="0"/>
      <w:rPr>
        <w:b w:val="0"/>
        <w:sz w:val="20"/>
      </w:rPr>
    </w:pPr>
    <w:r>
      <w:rPr>
        <w:b w:val="0"/>
        <w:noProof/>
        <w:sz w:val="20"/>
      </w:rPr>
      <mc:AlternateContent>
        <mc:Choice Requires="wps">
          <w:drawing>
            <wp:anchor distT="0" distB="0" distL="0" distR="0" simplePos="0" relativeHeight="487330304" behindDoc="1" locked="0" layoutInCell="1" allowOverlap="1" wp14:anchorId="261F5EB4" wp14:editId="261F5EB5">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61F5EB4" id="_x0000_t202" coordsize="21600,21600" o:spt="202" path="m,l,21600r21600,l21600,xe">
              <v:stroke joinstyle="miter"/>
              <v:path gradientshapeok="t" o:connecttype="rect"/>
            </v:shapetype>
            <v:shape id="Textbox 1" o:spid="_x0000_s1026" type="#_x0000_t202" style="position:absolute;margin-left:531pt;margin-top:727.5pt;width:13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3875" w14:textId="77777777" w:rsidR="00FA6F67" w:rsidRDefault="00FA6F67">
      <w:r>
        <w:separator/>
      </w:r>
    </w:p>
  </w:footnote>
  <w:footnote w:type="continuationSeparator" w:id="0">
    <w:p w14:paraId="39C85D9E" w14:textId="77777777" w:rsidR="00FA6F67" w:rsidRDefault="00FA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B49"/>
    <w:multiLevelType w:val="hybridMultilevel"/>
    <w:tmpl w:val="4FA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6"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0749C"/>
    <w:multiLevelType w:val="hybridMultilevel"/>
    <w:tmpl w:val="C506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798923">
    <w:abstractNumId w:val="5"/>
  </w:num>
  <w:num w:numId="2" w16cid:durableId="747848283">
    <w:abstractNumId w:val="16"/>
  </w:num>
  <w:num w:numId="3" w16cid:durableId="1633826797">
    <w:abstractNumId w:val="12"/>
  </w:num>
  <w:num w:numId="4" w16cid:durableId="1618564253">
    <w:abstractNumId w:val="17"/>
  </w:num>
  <w:num w:numId="5" w16cid:durableId="1759406981">
    <w:abstractNumId w:val="8"/>
  </w:num>
  <w:num w:numId="6" w16cid:durableId="678700476">
    <w:abstractNumId w:val="14"/>
  </w:num>
  <w:num w:numId="7" w16cid:durableId="1813985086">
    <w:abstractNumId w:val="4"/>
  </w:num>
  <w:num w:numId="8" w16cid:durableId="31617990">
    <w:abstractNumId w:val="11"/>
  </w:num>
  <w:num w:numId="9" w16cid:durableId="2069838708">
    <w:abstractNumId w:val="9"/>
  </w:num>
  <w:num w:numId="10" w16cid:durableId="784498238">
    <w:abstractNumId w:val="15"/>
  </w:num>
  <w:num w:numId="11" w16cid:durableId="1721126844">
    <w:abstractNumId w:val="10"/>
  </w:num>
  <w:num w:numId="12" w16cid:durableId="398871226">
    <w:abstractNumId w:val="1"/>
  </w:num>
  <w:num w:numId="13" w16cid:durableId="626207079">
    <w:abstractNumId w:val="3"/>
  </w:num>
  <w:num w:numId="14" w16cid:durableId="1834494008">
    <w:abstractNumId w:val="7"/>
  </w:num>
  <w:num w:numId="15" w16cid:durableId="505097409">
    <w:abstractNumId w:val="6"/>
  </w:num>
  <w:num w:numId="16" w16cid:durableId="1085884951">
    <w:abstractNumId w:val="2"/>
  </w:num>
  <w:num w:numId="17" w16cid:durableId="1700467469">
    <w:abstractNumId w:val="0"/>
  </w:num>
  <w:num w:numId="18" w16cid:durableId="1760173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crPtgfTdrTwqVCMcoF7YPKT4UVC13Zj3Lz8aqyyK+irQGItLCxopDS1CZlk5iQblr0hr3zDNUbnutPdh55okTA==" w:salt="uyZoRfPsBAQEASkXkCqT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64492"/>
    <w:rsid w:val="000816C9"/>
    <w:rsid w:val="001561B0"/>
    <w:rsid w:val="001E4620"/>
    <w:rsid w:val="00224FAA"/>
    <w:rsid w:val="002A12F3"/>
    <w:rsid w:val="002B126B"/>
    <w:rsid w:val="003146CB"/>
    <w:rsid w:val="003D2025"/>
    <w:rsid w:val="003E3636"/>
    <w:rsid w:val="004210F3"/>
    <w:rsid w:val="004B14B0"/>
    <w:rsid w:val="005201A9"/>
    <w:rsid w:val="005308B5"/>
    <w:rsid w:val="00550686"/>
    <w:rsid w:val="0057204A"/>
    <w:rsid w:val="00573C64"/>
    <w:rsid w:val="00582716"/>
    <w:rsid w:val="005A2235"/>
    <w:rsid w:val="005F65D6"/>
    <w:rsid w:val="00656A76"/>
    <w:rsid w:val="0066216B"/>
    <w:rsid w:val="00764A7A"/>
    <w:rsid w:val="00771D95"/>
    <w:rsid w:val="007903B2"/>
    <w:rsid w:val="00805635"/>
    <w:rsid w:val="008E2FD7"/>
    <w:rsid w:val="00905345"/>
    <w:rsid w:val="00911046"/>
    <w:rsid w:val="00947D7E"/>
    <w:rsid w:val="00970D83"/>
    <w:rsid w:val="009D41C0"/>
    <w:rsid w:val="009D4521"/>
    <w:rsid w:val="00AA45C8"/>
    <w:rsid w:val="00B1551D"/>
    <w:rsid w:val="00B335B0"/>
    <w:rsid w:val="00B42DD7"/>
    <w:rsid w:val="00B43378"/>
    <w:rsid w:val="00B6480C"/>
    <w:rsid w:val="00BB3788"/>
    <w:rsid w:val="00BB51DF"/>
    <w:rsid w:val="00E81C21"/>
    <w:rsid w:val="00EA43A7"/>
    <w:rsid w:val="00F16769"/>
    <w:rsid w:val="00F4228D"/>
    <w:rsid w:val="00F666D6"/>
    <w:rsid w:val="00FA6F67"/>
    <w:rsid w:val="00FB0D9F"/>
    <w:rsid w:val="00FB2382"/>
    <w:rsid w:val="00FB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1"/>
    <w:qFormat/>
    <w:pPr>
      <w:ind w:left="488" w:hanging="1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228D"/>
    <w:pPr>
      <w:tabs>
        <w:tab w:val="center" w:pos="4680"/>
        <w:tab w:val="right" w:pos="9360"/>
      </w:tabs>
    </w:pPr>
  </w:style>
  <w:style w:type="character" w:customStyle="1" w:styleId="HeaderChar">
    <w:name w:val="Header Char"/>
    <w:basedOn w:val="DefaultParagraphFont"/>
    <w:link w:val="Header"/>
    <w:uiPriority w:val="99"/>
    <w:rsid w:val="00F4228D"/>
    <w:rPr>
      <w:rFonts w:ascii="Calibri" w:eastAsia="Calibri" w:hAnsi="Calibri" w:cs="Calibri"/>
    </w:rPr>
  </w:style>
  <w:style w:type="paragraph" w:styleId="Footer">
    <w:name w:val="footer"/>
    <w:basedOn w:val="Normal"/>
    <w:link w:val="FooterChar"/>
    <w:uiPriority w:val="99"/>
    <w:unhideWhenUsed/>
    <w:rsid w:val="00F4228D"/>
    <w:pPr>
      <w:tabs>
        <w:tab w:val="center" w:pos="4680"/>
        <w:tab w:val="right" w:pos="9360"/>
      </w:tabs>
    </w:pPr>
  </w:style>
  <w:style w:type="character" w:customStyle="1" w:styleId="FooterChar">
    <w:name w:val="Footer Char"/>
    <w:basedOn w:val="DefaultParagraphFont"/>
    <w:link w:val="Footer"/>
    <w:uiPriority w:val="99"/>
    <w:rsid w:val="00F422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0A049-EA52-4A44-9054-73ED3CBCA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9338E-D75A-4E2E-9954-941FEFC2099C}">
  <ds:schemaRefs>
    <ds:schemaRef ds:uri="http://schemas.microsoft.com/sharepoint/v3/contenttype/forms"/>
  </ds:schemaRefs>
</ds:datastoreItem>
</file>

<file path=customXml/itemProps3.xml><?xml version="1.0" encoding="utf-8"?>
<ds:datastoreItem xmlns:ds="http://schemas.openxmlformats.org/officeDocument/2006/customXml" ds:itemID="{7FFDD5C7-1A56-42F3-9254-8E401F9B9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1268</Words>
  <Characters>7229</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2026-05-18T02:20:00Z</dcterms:created>
  <dcterms:modified xsi:type="dcterms:W3CDTF">2026-06-14T22:30:00Z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