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1B87" w14:textId="77777777" w:rsidR="003B227C" w:rsidRDefault="003B227C">
      <w:r>
        <w:rPr>
          <w:noProof/>
        </w:rPr>
        <w:drawing>
          <wp:anchor distT="0" distB="0" distL="114300" distR="114300" simplePos="0" relativeHeight="251658240" behindDoc="0" locked="0" layoutInCell="1" allowOverlap="1" wp14:anchorId="0A7F75EE" wp14:editId="2BDA33BB">
            <wp:simplePos x="0" y="0"/>
            <wp:positionH relativeFrom="page">
              <wp:posOffset>991235</wp:posOffset>
            </wp:positionH>
            <wp:positionV relativeFrom="paragraph">
              <wp:posOffset>-265430</wp:posOffset>
            </wp:positionV>
            <wp:extent cx="1626870" cy="948055"/>
            <wp:effectExtent l="0" t="0" r="0" b="4445"/>
            <wp:wrapNone/>
            <wp:docPr id="1"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SC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6870"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07B353" w14:textId="77777777" w:rsidR="003B227C" w:rsidRDefault="003B227C"/>
    <w:tbl>
      <w:tblPr>
        <w:tblStyle w:val="TableGrid"/>
        <w:tblpPr w:leftFromText="180" w:rightFromText="180" w:vertAnchor="text" w:horzAnchor="page" w:tblpX="7051" w:tblpY="3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6"/>
      </w:tblGrid>
      <w:tr w:rsidR="003B227C" w14:paraId="5420F4E0" w14:textId="77777777" w:rsidTr="003B227C">
        <w:trPr>
          <w:trHeight w:val="886"/>
        </w:trPr>
        <w:tc>
          <w:tcPr>
            <w:tcW w:w="4166" w:type="dxa"/>
          </w:tcPr>
          <w:p w14:paraId="38777A94" w14:textId="77777777" w:rsidR="003B227C" w:rsidRPr="003B227C" w:rsidRDefault="003B227C" w:rsidP="003B227C">
            <w:pPr>
              <w:rPr>
                <w:b/>
              </w:rPr>
            </w:pPr>
            <w:r w:rsidRPr="003B227C">
              <w:rPr>
                <w:b/>
              </w:rPr>
              <w:t>Columbus State Community College</w:t>
            </w:r>
          </w:p>
          <w:p w14:paraId="5AA64A51" w14:textId="77777777" w:rsidR="003B227C" w:rsidRPr="003B227C" w:rsidRDefault="003B227C" w:rsidP="003B227C">
            <w:pPr>
              <w:rPr>
                <w:b/>
              </w:rPr>
            </w:pPr>
            <w:r w:rsidRPr="003B227C">
              <w:rPr>
                <w:b/>
              </w:rPr>
              <w:t>Hospitality Management Department</w:t>
            </w:r>
          </w:p>
          <w:p w14:paraId="387DFB5D" w14:textId="77777777" w:rsidR="003B227C" w:rsidRDefault="003B227C" w:rsidP="003B227C">
            <w:r w:rsidRPr="003B227C">
              <w:rPr>
                <w:b/>
              </w:rPr>
              <w:t>Nutrition and Dietetics Technology</w:t>
            </w:r>
          </w:p>
        </w:tc>
      </w:tr>
    </w:tbl>
    <w:p w14:paraId="0F5F2A44" w14:textId="77777777" w:rsidR="004F72B4" w:rsidRDefault="004F72B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980"/>
      </w:tblGrid>
      <w:tr w:rsidR="003B227C" w:rsidRPr="006E429B" w14:paraId="2BDD98E0" w14:textId="77777777" w:rsidTr="003B227C">
        <w:tc>
          <w:tcPr>
            <w:tcW w:w="1975" w:type="dxa"/>
          </w:tcPr>
          <w:p w14:paraId="50E533F7" w14:textId="77777777" w:rsidR="003B227C" w:rsidRPr="006E429B" w:rsidRDefault="003B227C" w:rsidP="003B227C">
            <w:pPr>
              <w:jc w:val="right"/>
              <w:rPr>
                <w:rFonts w:asciiTheme="majorHAnsi" w:hAnsiTheme="majorHAnsi"/>
                <w:b/>
              </w:rPr>
            </w:pPr>
            <w:r w:rsidRPr="006E429B">
              <w:rPr>
                <w:rFonts w:asciiTheme="majorHAnsi" w:hAnsiTheme="majorHAnsi"/>
                <w:b/>
              </w:rPr>
              <w:t>Course:</w:t>
            </w:r>
          </w:p>
        </w:tc>
        <w:tc>
          <w:tcPr>
            <w:tcW w:w="1980" w:type="dxa"/>
          </w:tcPr>
          <w:p w14:paraId="04076C97" w14:textId="77777777" w:rsidR="003B227C" w:rsidRPr="006E429B" w:rsidRDefault="003B227C">
            <w:pPr>
              <w:rPr>
                <w:rFonts w:asciiTheme="majorHAnsi" w:hAnsiTheme="majorHAnsi"/>
              </w:rPr>
            </w:pPr>
            <w:r w:rsidRPr="006E429B">
              <w:rPr>
                <w:rFonts w:asciiTheme="majorHAnsi" w:hAnsiTheme="majorHAnsi"/>
              </w:rPr>
              <w:t>HNTR 1153</w:t>
            </w:r>
          </w:p>
        </w:tc>
      </w:tr>
      <w:tr w:rsidR="003B227C" w:rsidRPr="006E429B" w14:paraId="344E2C74" w14:textId="77777777" w:rsidTr="003B227C">
        <w:tc>
          <w:tcPr>
            <w:tcW w:w="1975" w:type="dxa"/>
          </w:tcPr>
          <w:p w14:paraId="6F3E8FCE" w14:textId="77777777" w:rsidR="003B227C" w:rsidRPr="006E429B" w:rsidRDefault="003B227C" w:rsidP="003B227C">
            <w:pPr>
              <w:jc w:val="right"/>
              <w:rPr>
                <w:rFonts w:asciiTheme="majorHAnsi" w:hAnsiTheme="majorHAnsi"/>
                <w:b/>
              </w:rPr>
            </w:pPr>
            <w:r w:rsidRPr="006E429B">
              <w:rPr>
                <w:rFonts w:asciiTheme="majorHAnsi" w:hAnsiTheme="majorHAnsi"/>
                <w:b/>
              </w:rPr>
              <w:t>Semester:</w:t>
            </w:r>
          </w:p>
        </w:tc>
        <w:tc>
          <w:tcPr>
            <w:tcW w:w="1980" w:type="dxa"/>
          </w:tcPr>
          <w:p w14:paraId="4E1FC826" w14:textId="5AAD8F1B" w:rsidR="003B227C" w:rsidRPr="006E429B" w:rsidRDefault="003B227C">
            <w:pPr>
              <w:rPr>
                <w:rFonts w:asciiTheme="majorHAnsi" w:hAnsiTheme="majorHAnsi"/>
              </w:rPr>
            </w:pPr>
          </w:p>
        </w:tc>
      </w:tr>
      <w:tr w:rsidR="003B227C" w:rsidRPr="006E429B" w14:paraId="046E125C" w14:textId="77777777" w:rsidTr="003B227C">
        <w:tc>
          <w:tcPr>
            <w:tcW w:w="1975" w:type="dxa"/>
          </w:tcPr>
          <w:p w14:paraId="360C1F08" w14:textId="77777777" w:rsidR="003B227C" w:rsidRPr="006E429B" w:rsidRDefault="003B227C" w:rsidP="003B227C">
            <w:pPr>
              <w:jc w:val="right"/>
              <w:rPr>
                <w:rFonts w:asciiTheme="majorHAnsi" w:hAnsiTheme="majorHAnsi"/>
                <w:b/>
              </w:rPr>
            </w:pPr>
            <w:r w:rsidRPr="006E429B">
              <w:rPr>
                <w:rFonts w:asciiTheme="majorHAnsi" w:hAnsiTheme="majorHAnsi"/>
                <w:b/>
              </w:rPr>
              <w:t>Course Synonym:</w:t>
            </w:r>
          </w:p>
        </w:tc>
        <w:tc>
          <w:tcPr>
            <w:tcW w:w="1980" w:type="dxa"/>
          </w:tcPr>
          <w:p w14:paraId="0A0F34ED" w14:textId="4F57D2A7" w:rsidR="003B227C" w:rsidRPr="006E429B" w:rsidRDefault="003B227C">
            <w:pPr>
              <w:rPr>
                <w:rFonts w:asciiTheme="majorHAnsi" w:hAnsiTheme="majorHAnsi"/>
              </w:rPr>
            </w:pPr>
          </w:p>
        </w:tc>
      </w:tr>
      <w:tr w:rsidR="003B227C" w:rsidRPr="006E429B" w14:paraId="7A5D1487" w14:textId="77777777" w:rsidTr="003B227C">
        <w:tc>
          <w:tcPr>
            <w:tcW w:w="1975" w:type="dxa"/>
          </w:tcPr>
          <w:p w14:paraId="0DC317FC" w14:textId="77777777" w:rsidR="003B227C" w:rsidRPr="006E429B" w:rsidRDefault="003B227C" w:rsidP="003B227C">
            <w:pPr>
              <w:jc w:val="right"/>
              <w:rPr>
                <w:rFonts w:asciiTheme="majorHAnsi" w:hAnsiTheme="majorHAnsi"/>
                <w:b/>
              </w:rPr>
            </w:pPr>
            <w:r w:rsidRPr="006E429B">
              <w:rPr>
                <w:rFonts w:asciiTheme="majorHAnsi" w:hAnsiTheme="majorHAnsi"/>
                <w:b/>
              </w:rPr>
              <w:t>Credits</w:t>
            </w:r>
          </w:p>
        </w:tc>
        <w:tc>
          <w:tcPr>
            <w:tcW w:w="1980" w:type="dxa"/>
          </w:tcPr>
          <w:p w14:paraId="107BD9BE" w14:textId="77393452" w:rsidR="003B227C" w:rsidRPr="006E429B" w:rsidRDefault="003B227C">
            <w:pPr>
              <w:rPr>
                <w:rFonts w:asciiTheme="majorHAnsi" w:hAnsiTheme="majorHAnsi"/>
              </w:rPr>
            </w:pPr>
          </w:p>
        </w:tc>
      </w:tr>
      <w:tr w:rsidR="003B227C" w:rsidRPr="006E429B" w14:paraId="6561D69A" w14:textId="77777777" w:rsidTr="003B227C">
        <w:tc>
          <w:tcPr>
            <w:tcW w:w="1975" w:type="dxa"/>
          </w:tcPr>
          <w:p w14:paraId="5FE97C52" w14:textId="77777777" w:rsidR="003B227C" w:rsidRPr="006E429B" w:rsidRDefault="003B227C" w:rsidP="003B227C">
            <w:pPr>
              <w:jc w:val="right"/>
              <w:rPr>
                <w:rFonts w:asciiTheme="majorHAnsi" w:hAnsiTheme="majorHAnsi"/>
                <w:b/>
              </w:rPr>
            </w:pPr>
            <w:r w:rsidRPr="006E429B">
              <w:rPr>
                <w:rFonts w:asciiTheme="majorHAnsi" w:hAnsiTheme="majorHAnsi"/>
                <w:b/>
              </w:rPr>
              <w:t>Instructor:</w:t>
            </w:r>
          </w:p>
        </w:tc>
        <w:tc>
          <w:tcPr>
            <w:tcW w:w="1980" w:type="dxa"/>
          </w:tcPr>
          <w:p w14:paraId="1B534A9B" w14:textId="68991DF4" w:rsidR="003B227C" w:rsidRPr="006E429B" w:rsidRDefault="003B227C">
            <w:pPr>
              <w:rPr>
                <w:rFonts w:asciiTheme="majorHAnsi" w:hAnsiTheme="majorHAnsi"/>
              </w:rPr>
            </w:pPr>
          </w:p>
        </w:tc>
      </w:tr>
      <w:tr w:rsidR="003B227C" w:rsidRPr="006E429B" w14:paraId="1636D4FB" w14:textId="77777777" w:rsidTr="003B227C">
        <w:tc>
          <w:tcPr>
            <w:tcW w:w="1975" w:type="dxa"/>
          </w:tcPr>
          <w:p w14:paraId="7572B7EB" w14:textId="77777777" w:rsidR="003B227C" w:rsidRPr="006E429B" w:rsidRDefault="003B227C" w:rsidP="003B227C">
            <w:pPr>
              <w:jc w:val="right"/>
              <w:rPr>
                <w:rFonts w:asciiTheme="majorHAnsi" w:hAnsiTheme="majorHAnsi"/>
                <w:b/>
              </w:rPr>
            </w:pPr>
            <w:r w:rsidRPr="006E429B">
              <w:rPr>
                <w:rFonts w:asciiTheme="majorHAnsi" w:hAnsiTheme="majorHAnsi"/>
                <w:b/>
              </w:rPr>
              <w:t>Phone:</w:t>
            </w:r>
          </w:p>
        </w:tc>
        <w:tc>
          <w:tcPr>
            <w:tcW w:w="1980" w:type="dxa"/>
          </w:tcPr>
          <w:p w14:paraId="4D06BABD" w14:textId="551F16B2" w:rsidR="003B227C" w:rsidRPr="006E429B" w:rsidRDefault="003B227C">
            <w:pPr>
              <w:rPr>
                <w:rFonts w:asciiTheme="majorHAnsi" w:hAnsiTheme="majorHAnsi"/>
              </w:rPr>
            </w:pPr>
          </w:p>
        </w:tc>
      </w:tr>
      <w:tr w:rsidR="003B227C" w:rsidRPr="006E429B" w14:paraId="6B00F0EE" w14:textId="77777777" w:rsidTr="003B227C">
        <w:tc>
          <w:tcPr>
            <w:tcW w:w="1975" w:type="dxa"/>
          </w:tcPr>
          <w:p w14:paraId="50955F60" w14:textId="77777777" w:rsidR="003B227C" w:rsidRPr="006E429B" w:rsidRDefault="003B227C" w:rsidP="003B227C">
            <w:pPr>
              <w:jc w:val="right"/>
              <w:rPr>
                <w:rFonts w:asciiTheme="majorHAnsi" w:hAnsiTheme="majorHAnsi"/>
                <w:b/>
              </w:rPr>
            </w:pPr>
            <w:r w:rsidRPr="006E429B">
              <w:rPr>
                <w:rFonts w:asciiTheme="majorHAnsi" w:hAnsiTheme="majorHAnsi"/>
                <w:b/>
              </w:rPr>
              <w:t>Email:</w:t>
            </w:r>
          </w:p>
        </w:tc>
        <w:tc>
          <w:tcPr>
            <w:tcW w:w="1980" w:type="dxa"/>
          </w:tcPr>
          <w:p w14:paraId="0D78B694" w14:textId="24B68A93" w:rsidR="003B227C" w:rsidRPr="006E429B" w:rsidRDefault="003B227C" w:rsidP="004A39F4">
            <w:pPr>
              <w:rPr>
                <w:rFonts w:asciiTheme="majorHAnsi" w:hAnsiTheme="majorHAnsi"/>
              </w:rPr>
            </w:pPr>
          </w:p>
        </w:tc>
      </w:tr>
      <w:tr w:rsidR="003B227C" w:rsidRPr="006E429B" w14:paraId="06C7B0F5" w14:textId="77777777" w:rsidTr="003B227C">
        <w:tc>
          <w:tcPr>
            <w:tcW w:w="1975" w:type="dxa"/>
          </w:tcPr>
          <w:p w14:paraId="1E27B7E6" w14:textId="77777777" w:rsidR="003B227C" w:rsidRPr="006E429B" w:rsidRDefault="003B227C" w:rsidP="003B227C">
            <w:pPr>
              <w:jc w:val="right"/>
              <w:rPr>
                <w:rFonts w:asciiTheme="majorHAnsi" w:hAnsiTheme="majorHAnsi"/>
                <w:b/>
              </w:rPr>
            </w:pPr>
            <w:r w:rsidRPr="006E429B">
              <w:rPr>
                <w:rFonts w:asciiTheme="majorHAnsi" w:hAnsiTheme="majorHAnsi"/>
                <w:b/>
              </w:rPr>
              <w:t>Office:</w:t>
            </w:r>
          </w:p>
        </w:tc>
        <w:tc>
          <w:tcPr>
            <w:tcW w:w="1980" w:type="dxa"/>
          </w:tcPr>
          <w:p w14:paraId="74C6B982" w14:textId="72BAFA8A" w:rsidR="003B227C" w:rsidRPr="006E429B" w:rsidRDefault="003B227C" w:rsidP="004A39F4">
            <w:pPr>
              <w:rPr>
                <w:rFonts w:asciiTheme="majorHAnsi" w:hAnsiTheme="majorHAnsi"/>
              </w:rPr>
            </w:pPr>
          </w:p>
        </w:tc>
      </w:tr>
    </w:tbl>
    <w:tbl>
      <w:tblPr>
        <w:tblStyle w:val="TableGrid"/>
        <w:tblpPr w:leftFromText="180" w:rightFromText="180" w:vertAnchor="text" w:horzAnchor="page" w:tblpX="7066" w:tblpY="-11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6"/>
      </w:tblGrid>
      <w:tr w:rsidR="003B227C" w:rsidRPr="006E429B" w14:paraId="61E3EE37" w14:textId="77777777" w:rsidTr="003B227C">
        <w:trPr>
          <w:trHeight w:val="620"/>
        </w:trPr>
        <w:tc>
          <w:tcPr>
            <w:tcW w:w="4166" w:type="dxa"/>
          </w:tcPr>
          <w:p w14:paraId="35DC5CE1" w14:textId="77777777" w:rsidR="003B227C" w:rsidRPr="006E429B" w:rsidRDefault="003B227C" w:rsidP="003B227C">
            <w:pPr>
              <w:rPr>
                <w:rFonts w:asciiTheme="majorHAnsi" w:hAnsiTheme="majorHAnsi"/>
              </w:rPr>
            </w:pPr>
            <w:r w:rsidRPr="006E429B">
              <w:rPr>
                <w:rFonts w:asciiTheme="majorHAnsi" w:hAnsiTheme="majorHAnsi"/>
                <w:b/>
              </w:rPr>
              <w:t xml:space="preserve">Pre-requisites: </w:t>
            </w:r>
            <w:r w:rsidRPr="006E429B">
              <w:rPr>
                <w:rFonts w:asciiTheme="majorHAnsi" w:hAnsiTheme="majorHAnsi"/>
              </w:rPr>
              <w:t>Placement into MATH 1025 or MATH 1050; Placement into ENGL 1100</w:t>
            </w:r>
          </w:p>
        </w:tc>
      </w:tr>
    </w:tbl>
    <w:p w14:paraId="0036A2F4" w14:textId="77777777" w:rsidR="003B227C" w:rsidRPr="006E429B" w:rsidRDefault="003B227C">
      <w:pPr>
        <w:rPr>
          <w:rFonts w:asciiTheme="majorHAnsi" w:hAnsiTheme="majorHAnsi"/>
        </w:rPr>
      </w:pPr>
    </w:p>
    <w:p w14:paraId="0CFBF69F" w14:textId="77777777" w:rsidR="00F0400E" w:rsidRDefault="00F0400E" w:rsidP="00F0400E">
      <w:pPr>
        <w:pStyle w:val="Heading1"/>
        <w:spacing w:before="56"/>
        <w:ind w:left="0"/>
        <w:rPr>
          <w:rFonts w:asciiTheme="majorHAnsi" w:hAnsiTheme="majorHAnsi"/>
          <w:spacing w:val="-1"/>
        </w:rPr>
      </w:pPr>
      <w:r>
        <w:rPr>
          <w:rFonts w:asciiTheme="majorHAnsi" w:hAnsiTheme="majorHAnsi"/>
          <w:spacing w:val="-1"/>
        </w:rPr>
        <w:t>HOSPITALITY PROGRAMS MISSION STATEMENT</w:t>
      </w:r>
    </w:p>
    <w:p w14:paraId="3930E503" w14:textId="77777777" w:rsidR="00F0400E" w:rsidRPr="00A42525" w:rsidRDefault="00F0400E" w:rsidP="00F0400E">
      <w:pPr>
        <w:ind w:left="180"/>
        <w:rPr>
          <w:rFonts w:asciiTheme="majorHAnsi" w:hAnsiTheme="majorHAnsi" w:cstheme="majorHAnsi"/>
          <w:color w:val="000000"/>
        </w:rPr>
      </w:pPr>
      <w:r w:rsidRPr="00A42525">
        <w:rPr>
          <w:rFonts w:asciiTheme="majorHAnsi" w:hAnsiTheme="majorHAnsi" w:cstheme="majorHAnsi"/>
          <w:color w:val="000000"/>
        </w:rPr>
        <w:t>The School of Hospitality Management &amp; Culinary Arts provides students from diverse backgrounds with innovative, applied quality education in preparation for leadership roles in hospitality, travel/tourism, hotel/lodging, nutrition, culinary arts, baking, &amp; pastry arts and restaurant management.</w:t>
      </w:r>
    </w:p>
    <w:p w14:paraId="23CE8739" w14:textId="77777777" w:rsidR="00F0400E" w:rsidRPr="006E429B" w:rsidRDefault="00F0400E" w:rsidP="00F0400E">
      <w:pPr>
        <w:pStyle w:val="Heading1"/>
        <w:spacing w:before="56"/>
        <w:ind w:left="0"/>
        <w:rPr>
          <w:rFonts w:asciiTheme="majorHAnsi" w:hAnsiTheme="majorHAnsi"/>
          <w:b w:val="0"/>
          <w:bCs w:val="0"/>
        </w:rPr>
      </w:pPr>
      <w:r w:rsidRPr="006E429B">
        <w:rPr>
          <w:rFonts w:asciiTheme="majorHAnsi" w:hAnsiTheme="majorHAnsi"/>
          <w:spacing w:val="-1"/>
        </w:rPr>
        <w:t>COURSE DESCRIPTION</w:t>
      </w:r>
    </w:p>
    <w:p w14:paraId="45265519" w14:textId="77777777" w:rsidR="00F0400E" w:rsidRDefault="00F0400E" w:rsidP="00F0400E">
      <w:pPr>
        <w:pStyle w:val="BodyText"/>
        <w:spacing w:before="41" w:line="276" w:lineRule="auto"/>
        <w:ind w:right="395"/>
        <w:rPr>
          <w:rFonts w:asciiTheme="majorHAnsi" w:hAnsiTheme="majorHAnsi"/>
          <w:spacing w:val="-1"/>
        </w:rPr>
      </w:pPr>
      <w:r w:rsidRPr="006E429B">
        <w:rPr>
          <w:rFonts w:asciiTheme="majorHAnsi" w:hAnsiTheme="majorHAnsi"/>
        </w:rPr>
        <w:t xml:space="preserve">A </w:t>
      </w:r>
      <w:r w:rsidRPr="006E429B">
        <w:rPr>
          <w:rFonts w:asciiTheme="majorHAnsi" w:hAnsiTheme="majorHAnsi"/>
          <w:spacing w:val="-1"/>
        </w:rPr>
        <w:t xml:space="preserve">study </w:t>
      </w:r>
      <w:r w:rsidRPr="006E429B">
        <w:rPr>
          <w:rFonts w:asciiTheme="majorHAnsi" w:hAnsiTheme="majorHAnsi"/>
        </w:rPr>
        <w:t xml:space="preserve">of </w:t>
      </w:r>
      <w:r w:rsidRPr="006E429B">
        <w:rPr>
          <w:rFonts w:asciiTheme="majorHAnsi" w:hAnsiTheme="majorHAnsi"/>
          <w:spacing w:val="-2"/>
        </w:rPr>
        <w:t>the</w:t>
      </w:r>
      <w:r w:rsidRPr="006E429B">
        <w:rPr>
          <w:rFonts w:asciiTheme="majorHAnsi" w:hAnsiTheme="majorHAnsi"/>
          <w:spacing w:val="1"/>
        </w:rPr>
        <w:t xml:space="preserve"> </w:t>
      </w:r>
      <w:r w:rsidRPr="006E429B">
        <w:rPr>
          <w:rFonts w:asciiTheme="majorHAnsi" w:hAnsiTheme="majorHAnsi"/>
          <w:spacing w:val="-1"/>
        </w:rPr>
        <w:t>role</w:t>
      </w:r>
      <w:r w:rsidRPr="006E429B">
        <w:rPr>
          <w:rFonts w:asciiTheme="majorHAnsi" w:hAnsiTheme="majorHAnsi"/>
          <w:spacing w:val="-2"/>
        </w:rPr>
        <w:t xml:space="preserve"> </w:t>
      </w:r>
      <w:r w:rsidRPr="006E429B">
        <w:rPr>
          <w:rFonts w:asciiTheme="majorHAnsi" w:hAnsiTheme="majorHAnsi"/>
        </w:rPr>
        <w:t xml:space="preserve">of </w:t>
      </w:r>
      <w:r w:rsidRPr="006E429B">
        <w:rPr>
          <w:rFonts w:asciiTheme="majorHAnsi" w:hAnsiTheme="majorHAnsi"/>
          <w:spacing w:val="-1"/>
        </w:rPr>
        <w:t>nutrition in establishing,</w:t>
      </w:r>
      <w:r w:rsidRPr="006E429B">
        <w:rPr>
          <w:rFonts w:asciiTheme="majorHAnsi" w:hAnsiTheme="majorHAnsi"/>
        </w:rPr>
        <w:t xml:space="preserve"> </w:t>
      </w:r>
      <w:r w:rsidRPr="006E429B">
        <w:rPr>
          <w:rFonts w:asciiTheme="majorHAnsi" w:hAnsiTheme="majorHAnsi"/>
          <w:spacing w:val="-1"/>
        </w:rPr>
        <w:t>promoting,</w:t>
      </w:r>
      <w:r w:rsidRPr="006E429B">
        <w:rPr>
          <w:rFonts w:asciiTheme="majorHAnsi" w:hAnsiTheme="majorHAnsi"/>
        </w:rPr>
        <w:t xml:space="preserve"> </w:t>
      </w:r>
      <w:r w:rsidRPr="006E429B">
        <w:rPr>
          <w:rFonts w:asciiTheme="majorHAnsi" w:hAnsiTheme="majorHAnsi"/>
          <w:spacing w:val="-1"/>
        </w:rPr>
        <w:t xml:space="preserve">and maintaining good health. </w:t>
      </w:r>
      <w:r w:rsidRPr="006E429B">
        <w:rPr>
          <w:rFonts w:asciiTheme="majorHAnsi" w:hAnsiTheme="majorHAnsi"/>
          <w:spacing w:val="-2"/>
        </w:rPr>
        <w:t>The</w:t>
      </w:r>
      <w:r w:rsidRPr="006E429B">
        <w:rPr>
          <w:rFonts w:asciiTheme="majorHAnsi" w:hAnsiTheme="majorHAnsi"/>
        </w:rPr>
        <w:t xml:space="preserve"> </w:t>
      </w:r>
      <w:r w:rsidRPr="006E429B">
        <w:rPr>
          <w:rFonts w:asciiTheme="majorHAnsi" w:hAnsiTheme="majorHAnsi"/>
          <w:spacing w:val="1"/>
        </w:rPr>
        <w:t>composition</w:t>
      </w:r>
      <w:r w:rsidRPr="006E429B">
        <w:rPr>
          <w:rFonts w:asciiTheme="majorHAnsi" w:hAnsiTheme="majorHAnsi"/>
          <w:spacing w:val="-1"/>
        </w:rPr>
        <w:t xml:space="preserve"> </w:t>
      </w:r>
      <w:r w:rsidRPr="006E429B">
        <w:rPr>
          <w:rFonts w:asciiTheme="majorHAnsi" w:hAnsiTheme="majorHAnsi"/>
          <w:spacing w:val="-2"/>
        </w:rPr>
        <w:t>and</w:t>
      </w:r>
      <w:r w:rsidRPr="006E429B">
        <w:rPr>
          <w:rFonts w:asciiTheme="majorHAnsi" w:hAnsiTheme="majorHAnsi"/>
          <w:spacing w:val="55"/>
        </w:rPr>
        <w:t xml:space="preserve"> </w:t>
      </w:r>
      <w:r w:rsidRPr="006E429B">
        <w:rPr>
          <w:rFonts w:asciiTheme="majorHAnsi" w:hAnsiTheme="majorHAnsi"/>
          <w:spacing w:val="-1"/>
        </w:rPr>
        <w:t>functions</w:t>
      </w:r>
      <w:r w:rsidRPr="006E429B">
        <w:rPr>
          <w:rFonts w:asciiTheme="majorHAnsi" w:hAnsiTheme="majorHAnsi"/>
          <w:spacing w:val="-2"/>
        </w:rPr>
        <w:t xml:space="preserve"> </w:t>
      </w:r>
      <w:r w:rsidRPr="006E429B">
        <w:rPr>
          <w:rFonts w:asciiTheme="majorHAnsi" w:hAnsiTheme="majorHAnsi"/>
        </w:rPr>
        <w:t xml:space="preserve">of </w:t>
      </w:r>
      <w:r w:rsidRPr="006E429B">
        <w:rPr>
          <w:rFonts w:asciiTheme="majorHAnsi" w:hAnsiTheme="majorHAnsi"/>
          <w:spacing w:val="-1"/>
        </w:rPr>
        <w:t>foods,</w:t>
      </w:r>
      <w:r w:rsidRPr="006E429B">
        <w:rPr>
          <w:rFonts w:asciiTheme="majorHAnsi" w:hAnsiTheme="majorHAnsi"/>
          <w:spacing w:val="-2"/>
        </w:rPr>
        <w:t xml:space="preserve"> </w:t>
      </w:r>
      <w:r w:rsidRPr="006E429B">
        <w:rPr>
          <w:rFonts w:asciiTheme="majorHAnsi" w:hAnsiTheme="majorHAnsi"/>
          <w:spacing w:val="-1"/>
        </w:rPr>
        <w:t>nutrition needs</w:t>
      </w:r>
      <w:r w:rsidRPr="006E429B">
        <w:rPr>
          <w:rFonts w:asciiTheme="majorHAnsi" w:hAnsiTheme="majorHAnsi"/>
        </w:rPr>
        <w:t xml:space="preserve"> </w:t>
      </w:r>
      <w:r w:rsidRPr="006E429B">
        <w:rPr>
          <w:rFonts w:asciiTheme="majorHAnsi" w:hAnsiTheme="majorHAnsi"/>
          <w:spacing w:val="-1"/>
        </w:rPr>
        <w:t>throughout</w:t>
      </w:r>
      <w:r w:rsidRPr="006E429B">
        <w:rPr>
          <w:rFonts w:asciiTheme="majorHAnsi" w:hAnsiTheme="majorHAnsi"/>
          <w:spacing w:val="-2"/>
        </w:rPr>
        <w:t xml:space="preserve"> </w:t>
      </w:r>
      <w:r w:rsidRPr="006E429B">
        <w:rPr>
          <w:rFonts w:asciiTheme="majorHAnsi" w:hAnsiTheme="majorHAnsi"/>
          <w:spacing w:val="-1"/>
        </w:rPr>
        <w:t>the</w:t>
      </w:r>
      <w:r w:rsidRPr="006E429B">
        <w:rPr>
          <w:rFonts w:asciiTheme="majorHAnsi" w:hAnsiTheme="majorHAnsi"/>
          <w:spacing w:val="1"/>
        </w:rPr>
        <w:t xml:space="preserve"> </w:t>
      </w:r>
      <w:r w:rsidRPr="006E429B">
        <w:rPr>
          <w:rFonts w:asciiTheme="majorHAnsi" w:hAnsiTheme="majorHAnsi"/>
          <w:spacing w:val="-2"/>
        </w:rPr>
        <w:t xml:space="preserve">life </w:t>
      </w:r>
      <w:r w:rsidRPr="006E429B">
        <w:rPr>
          <w:rFonts w:asciiTheme="majorHAnsi" w:hAnsiTheme="majorHAnsi"/>
          <w:spacing w:val="-1"/>
        </w:rPr>
        <w:t>cycle,</w:t>
      </w:r>
      <w:r w:rsidRPr="006E429B">
        <w:rPr>
          <w:rFonts w:asciiTheme="majorHAnsi" w:hAnsiTheme="majorHAnsi"/>
        </w:rPr>
        <w:t xml:space="preserve"> </w:t>
      </w:r>
      <w:r w:rsidRPr="006E429B">
        <w:rPr>
          <w:rFonts w:asciiTheme="majorHAnsi" w:hAnsiTheme="majorHAnsi"/>
          <w:spacing w:val="-1"/>
        </w:rPr>
        <w:t>and contemporary nutrition concerns</w:t>
      </w:r>
      <w:r w:rsidRPr="006E429B">
        <w:rPr>
          <w:rFonts w:asciiTheme="majorHAnsi" w:hAnsiTheme="majorHAnsi"/>
        </w:rPr>
        <w:t xml:space="preserve"> </w:t>
      </w:r>
      <w:r w:rsidRPr="006E429B">
        <w:rPr>
          <w:rFonts w:asciiTheme="majorHAnsi" w:hAnsiTheme="majorHAnsi"/>
          <w:spacing w:val="-1"/>
        </w:rPr>
        <w:t>are</w:t>
      </w:r>
      <w:r w:rsidRPr="006E429B">
        <w:rPr>
          <w:rFonts w:asciiTheme="majorHAnsi" w:hAnsiTheme="majorHAnsi"/>
          <w:spacing w:val="-2"/>
        </w:rPr>
        <w:t xml:space="preserve"> </w:t>
      </w:r>
      <w:r w:rsidRPr="006E429B">
        <w:rPr>
          <w:rFonts w:asciiTheme="majorHAnsi" w:hAnsiTheme="majorHAnsi"/>
          <w:spacing w:val="-1"/>
        </w:rPr>
        <w:t>included</w:t>
      </w:r>
      <w:r w:rsidRPr="006E429B">
        <w:rPr>
          <w:rFonts w:asciiTheme="majorHAnsi" w:hAnsiTheme="majorHAnsi"/>
          <w:spacing w:val="75"/>
        </w:rPr>
        <w:t xml:space="preserve"> </w:t>
      </w:r>
      <w:r w:rsidRPr="006E429B">
        <w:rPr>
          <w:rFonts w:asciiTheme="majorHAnsi" w:hAnsiTheme="majorHAnsi"/>
          <w:spacing w:val="-1"/>
        </w:rPr>
        <w:t>in the</w:t>
      </w:r>
      <w:r w:rsidRPr="006E429B">
        <w:rPr>
          <w:rFonts w:asciiTheme="majorHAnsi" w:hAnsiTheme="majorHAnsi"/>
          <w:spacing w:val="1"/>
        </w:rPr>
        <w:t xml:space="preserve"> </w:t>
      </w:r>
      <w:r w:rsidRPr="006E429B">
        <w:rPr>
          <w:rFonts w:asciiTheme="majorHAnsi" w:hAnsiTheme="majorHAnsi"/>
          <w:spacing w:val="-1"/>
        </w:rPr>
        <w:t>course.</w:t>
      </w:r>
      <w:r w:rsidRPr="006E429B">
        <w:rPr>
          <w:rFonts w:asciiTheme="majorHAnsi" w:hAnsiTheme="majorHAnsi"/>
          <w:spacing w:val="-3"/>
        </w:rPr>
        <w:t xml:space="preserve"> </w:t>
      </w:r>
      <w:r w:rsidRPr="006E429B">
        <w:rPr>
          <w:rFonts w:asciiTheme="majorHAnsi" w:hAnsiTheme="majorHAnsi"/>
          <w:spacing w:val="-1"/>
        </w:rPr>
        <w:t>The</w:t>
      </w:r>
      <w:r w:rsidRPr="006E429B">
        <w:rPr>
          <w:rFonts w:asciiTheme="majorHAnsi" w:hAnsiTheme="majorHAnsi"/>
          <w:spacing w:val="1"/>
        </w:rPr>
        <w:t xml:space="preserve"> </w:t>
      </w:r>
      <w:r w:rsidRPr="006E429B">
        <w:rPr>
          <w:rFonts w:asciiTheme="majorHAnsi" w:hAnsiTheme="majorHAnsi"/>
          <w:spacing w:val="-1"/>
        </w:rPr>
        <w:t>science</w:t>
      </w:r>
      <w:r w:rsidRPr="006E429B">
        <w:rPr>
          <w:rFonts w:asciiTheme="majorHAnsi" w:hAnsiTheme="majorHAnsi"/>
          <w:spacing w:val="-4"/>
        </w:rPr>
        <w:t xml:space="preserve"> </w:t>
      </w:r>
      <w:r w:rsidRPr="006E429B">
        <w:rPr>
          <w:rFonts w:asciiTheme="majorHAnsi" w:hAnsiTheme="majorHAnsi"/>
        </w:rPr>
        <w:t xml:space="preserve">of </w:t>
      </w:r>
      <w:r w:rsidRPr="006E429B">
        <w:rPr>
          <w:rFonts w:asciiTheme="majorHAnsi" w:hAnsiTheme="majorHAnsi"/>
          <w:spacing w:val="-1"/>
        </w:rPr>
        <w:t>bioenergetics</w:t>
      </w:r>
      <w:r w:rsidRPr="006E429B">
        <w:rPr>
          <w:rFonts w:asciiTheme="majorHAnsi" w:hAnsiTheme="majorHAnsi"/>
        </w:rPr>
        <w:t xml:space="preserve"> </w:t>
      </w:r>
      <w:r w:rsidRPr="006E429B">
        <w:rPr>
          <w:rFonts w:asciiTheme="majorHAnsi" w:hAnsiTheme="majorHAnsi"/>
          <w:spacing w:val="-1"/>
        </w:rPr>
        <w:t xml:space="preserve">and </w:t>
      </w:r>
      <w:r w:rsidRPr="006E429B">
        <w:rPr>
          <w:rFonts w:asciiTheme="majorHAnsi" w:hAnsiTheme="majorHAnsi"/>
          <w:spacing w:val="-2"/>
        </w:rPr>
        <w:t>current</w:t>
      </w:r>
      <w:r w:rsidRPr="006E429B">
        <w:rPr>
          <w:rFonts w:asciiTheme="majorHAnsi" w:hAnsiTheme="majorHAnsi"/>
          <w:spacing w:val="1"/>
        </w:rPr>
        <w:t xml:space="preserve"> </w:t>
      </w:r>
      <w:r w:rsidRPr="006E429B">
        <w:rPr>
          <w:rFonts w:asciiTheme="majorHAnsi" w:hAnsiTheme="majorHAnsi"/>
          <w:spacing w:val="-1"/>
        </w:rPr>
        <w:t>recommendations</w:t>
      </w:r>
      <w:r w:rsidRPr="006E429B">
        <w:rPr>
          <w:rFonts w:asciiTheme="majorHAnsi" w:hAnsiTheme="majorHAnsi"/>
          <w:spacing w:val="-2"/>
        </w:rPr>
        <w:t xml:space="preserve"> </w:t>
      </w:r>
      <w:r w:rsidRPr="006E429B">
        <w:rPr>
          <w:rFonts w:asciiTheme="majorHAnsi" w:hAnsiTheme="majorHAnsi"/>
          <w:spacing w:val="-1"/>
        </w:rPr>
        <w:t>specific</w:t>
      </w:r>
      <w:r w:rsidRPr="006E429B">
        <w:rPr>
          <w:rFonts w:asciiTheme="majorHAnsi" w:hAnsiTheme="majorHAnsi"/>
        </w:rPr>
        <w:t xml:space="preserve"> to</w:t>
      </w:r>
      <w:r w:rsidRPr="006E429B">
        <w:rPr>
          <w:rFonts w:asciiTheme="majorHAnsi" w:hAnsiTheme="majorHAnsi"/>
          <w:spacing w:val="-1"/>
        </w:rPr>
        <w:t xml:space="preserve"> human </w:t>
      </w:r>
      <w:r w:rsidRPr="006E429B">
        <w:rPr>
          <w:rFonts w:asciiTheme="majorHAnsi" w:hAnsiTheme="majorHAnsi"/>
          <w:spacing w:val="-2"/>
        </w:rPr>
        <w:t>performance</w:t>
      </w:r>
      <w:r w:rsidRPr="006E429B">
        <w:rPr>
          <w:rFonts w:asciiTheme="majorHAnsi" w:hAnsiTheme="majorHAnsi"/>
          <w:spacing w:val="1"/>
        </w:rPr>
        <w:t xml:space="preserve"> </w:t>
      </w:r>
      <w:r w:rsidRPr="006E429B">
        <w:rPr>
          <w:rFonts w:asciiTheme="majorHAnsi" w:hAnsiTheme="majorHAnsi"/>
          <w:spacing w:val="-2"/>
        </w:rPr>
        <w:t>are</w:t>
      </w:r>
      <w:r w:rsidRPr="006E429B">
        <w:rPr>
          <w:rFonts w:asciiTheme="majorHAnsi" w:hAnsiTheme="majorHAnsi"/>
          <w:spacing w:val="87"/>
        </w:rPr>
        <w:t xml:space="preserve"> </w:t>
      </w:r>
      <w:r w:rsidRPr="006E429B">
        <w:rPr>
          <w:rFonts w:asciiTheme="majorHAnsi" w:hAnsiTheme="majorHAnsi"/>
          <w:spacing w:val="-1"/>
        </w:rPr>
        <w:t>also</w:t>
      </w:r>
      <w:r w:rsidRPr="006E429B">
        <w:rPr>
          <w:rFonts w:asciiTheme="majorHAnsi" w:hAnsiTheme="majorHAnsi"/>
          <w:spacing w:val="1"/>
        </w:rPr>
        <w:t xml:space="preserve"> </w:t>
      </w:r>
      <w:r w:rsidRPr="006E429B">
        <w:rPr>
          <w:rFonts w:asciiTheme="majorHAnsi" w:hAnsiTheme="majorHAnsi"/>
          <w:spacing w:val="-1"/>
        </w:rPr>
        <w:t>reviewed in</w:t>
      </w:r>
      <w:r w:rsidRPr="006E429B">
        <w:rPr>
          <w:rFonts w:asciiTheme="majorHAnsi" w:hAnsiTheme="majorHAnsi"/>
          <w:spacing w:val="-3"/>
        </w:rPr>
        <w:t xml:space="preserve"> </w:t>
      </w:r>
      <w:r w:rsidRPr="006E429B">
        <w:rPr>
          <w:rFonts w:asciiTheme="majorHAnsi" w:hAnsiTheme="majorHAnsi"/>
          <w:spacing w:val="-1"/>
        </w:rPr>
        <w:t>this</w:t>
      </w:r>
      <w:r w:rsidRPr="006E429B">
        <w:rPr>
          <w:rFonts w:asciiTheme="majorHAnsi" w:hAnsiTheme="majorHAnsi"/>
        </w:rPr>
        <w:t xml:space="preserve"> </w:t>
      </w:r>
      <w:r w:rsidRPr="006E429B">
        <w:rPr>
          <w:rFonts w:asciiTheme="majorHAnsi" w:hAnsiTheme="majorHAnsi"/>
          <w:spacing w:val="-1"/>
        </w:rPr>
        <w:t>course.</w:t>
      </w:r>
    </w:p>
    <w:p w14:paraId="67B87A64" w14:textId="77777777" w:rsidR="00F0400E" w:rsidRDefault="00F0400E" w:rsidP="006E429B">
      <w:pPr>
        <w:pStyle w:val="Heading1"/>
        <w:ind w:left="0" w:right="402"/>
        <w:rPr>
          <w:rFonts w:asciiTheme="majorHAnsi" w:hAnsiTheme="majorHAnsi"/>
          <w:spacing w:val="-1"/>
        </w:rPr>
      </w:pPr>
    </w:p>
    <w:p w14:paraId="6282BA5E" w14:textId="6A9B6D2E" w:rsidR="003B227C" w:rsidRPr="006E429B" w:rsidRDefault="003B227C" w:rsidP="006E429B">
      <w:pPr>
        <w:pStyle w:val="Heading1"/>
        <w:ind w:left="0" w:right="402"/>
        <w:rPr>
          <w:rFonts w:asciiTheme="majorHAnsi" w:hAnsiTheme="majorHAnsi"/>
          <w:b w:val="0"/>
          <w:bCs w:val="0"/>
        </w:rPr>
      </w:pPr>
      <w:r w:rsidRPr="006E429B">
        <w:rPr>
          <w:rFonts w:asciiTheme="majorHAnsi" w:hAnsiTheme="majorHAnsi"/>
          <w:spacing w:val="-1"/>
        </w:rPr>
        <w:t>GOALS AND OBJECTIVES</w:t>
      </w:r>
    </w:p>
    <w:p w14:paraId="4C34970B" w14:textId="31F8602D" w:rsidR="003B227C" w:rsidRPr="006E429B" w:rsidRDefault="003B227C" w:rsidP="006E429B">
      <w:pPr>
        <w:pStyle w:val="BodyText"/>
        <w:numPr>
          <w:ilvl w:val="0"/>
          <w:numId w:val="1"/>
        </w:numPr>
        <w:tabs>
          <w:tab w:val="left" w:pos="900"/>
        </w:tabs>
        <w:spacing w:before="41" w:line="275" w:lineRule="auto"/>
        <w:ind w:right="606" w:hanging="241"/>
        <w:rPr>
          <w:rFonts w:asciiTheme="majorHAnsi" w:hAnsiTheme="majorHAnsi"/>
        </w:rPr>
      </w:pPr>
      <w:r w:rsidRPr="006E429B">
        <w:rPr>
          <w:rFonts w:asciiTheme="majorHAnsi" w:hAnsiTheme="majorHAnsi"/>
          <w:spacing w:val="-1"/>
        </w:rPr>
        <w:t>Identify</w:t>
      </w:r>
      <w:r w:rsidRPr="006E429B">
        <w:rPr>
          <w:rFonts w:asciiTheme="majorHAnsi" w:hAnsiTheme="majorHAnsi"/>
          <w:spacing w:val="1"/>
        </w:rPr>
        <w:t xml:space="preserve"> </w:t>
      </w:r>
      <w:r w:rsidRPr="006E429B">
        <w:rPr>
          <w:rFonts w:asciiTheme="majorHAnsi" w:hAnsiTheme="majorHAnsi"/>
          <w:spacing w:val="-1"/>
        </w:rPr>
        <w:t>basic</w:t>
      </w:r>
      <w:r w:rsidRPr="006E429B">
        <w:rPr>
          <w:rFonts w:asciiTheme="majorHAnsi" w:hAnsiTheme="majorHAnsi"/>
          <w:spacing w:val="-2"/>
        </w:rPr>
        <w:t xml:space="preserve"> </w:t>
      </w:r>
      <w:r w:rsidRPr="006E429B">
        <w:rPr>
          <w:rFonts w:asciiTheme="majorHAnsi" w:hAnsiTheme="majorHAnsi"/>
          <w:spacing w:val="-1"/>
        </w:rPr>
        <w:t>physiology,</w:t>
      </w:r>
      <w:r w:rsidRPr="006E429B">
        <w:rPr>
          <w:rFonts w:asciiTheme="majorHAnsi" w:hAnsiTheme="majorHAnsi"/>
        </w:rPr>
        <w:t xml:space="preserve"> </w:t>
      </w:r>
      <w:r w:rsidRPr="006E429B">
        <w:rPr>
          <w:rFonts w:asciiTheme="majorHAnsi" w:hAnsiTheme="majorHAnsi"/>
          <w:spacing w:val="-1"/>
        </w:rPr>
        <w:t>dietary requirements</w:t>
      </w:r>
      <w:r w:rsidRPr="006E429B">
        <w:rPr>
          <w:rFonts w:asciiTheme="majorHAnsi" w:hAnsiTheme="majorHAnsi"/>
          <w:spacing w:val="-2"/>
        </w:rPr>
        <w:t xml:space="preserve"> </w:t>
      </w:r>
      <w:r w:rsidRPr="006E429B">
        <w:rPr>
          <w:rFonts w:asciiTheme="majorHAnsi" w:hAnsiTheme="majorHAnsi"/>
          <w:spacing w:val="-1"/>
        </w:rPr>
        <w:t>and</w:t>
      </w:r>
      <w:r w:rsidRPr="006E429B">
        <w:rPr>
          <w:rFonts w:asciiTheme="majorHAnsi" w:hAnsiTheme="majorHAnsi"/>
          <w:spacing w:val="-3"/>
        </w:rPr>
        <w:t xml:space="preserve"> </w:t>
      </w:r>
      <w:r w:rsidRPr="006E429B">
        <w:rPr>
          <w:rFonts w:asciiTheme="majorHAnsi" w:hAnsiTheme="majorHAnsi"/>
          <w:spacing w:val="-1"/>
        </w:rPr>
        <w:t>major</w:t>
      </w:r>
      <w:r w:rsidRPr="006E429B">
        <w:rPr>
          <w:rFonts w:asciiTheme="majorHAnsi" w:hAnsiTheme="majorHAnsi"/>
        </w:rPr>
        <w:t xml:space="preserve"> </w:t>
      </w:r>
      <w:r w:rsidRPr="006E429B">
        <w:rPr>
          <w:rFonts w:asciiTheme="majorHAnsi" w:hAnsiTheme="majorHAnsi"/>
          <w:spacing w:val="-1"/>
        </w:rPr>
        <w:t>food</w:t>
      </w:r>
      <w:r w:rsidRPr="006E429B">
        <w:rPr>
          <w:rFonts w:asciiTheme="majorHAnsi" w:hAnsiTheme="majorHAnsi"/>
          <w:spacing w:val="-3"/>
        </w:rPr>
        <w:t xml:space="preserve"> </w:t>
      </w:r>
      <w:r w:rsidRPr="006E429B">
        <w:rPr>
          <w:rFonts w:asciiTheme="majorHAnsi" w:hAnsiTheme="majorHAnsi"/>
          <w:spacing w:val="-1"/>
        </w:rPr>
        <w:t>sources</w:t>
      </w:r>
      <w:r w:rsidRPr="006E429B">
        <w:rPr>
          <w:rFonts w:asciiTheme="majorHAnsi" w:hAnsiTheme="majorHAnsi"/>
          <w:spacing w:val="-2"/>
        </w:rPr>
        <w:t xml:space="preserve"> </w:t>
      </w:r>
      <w:r w:rsidRPr="006E429B">
        <w:rPr>
          <w:rFonts w:asciiTheme="majorHAnsi" w:hAnsiTheme="majorHAnsi"/>
        </w:rPr>
        <w:t xml:space="preserve">of </w:t>
      </w:r>
      <w:r w:rsidRPr="006E429B">
        <w:rPr>
          <w:rFonts w:asciiTheme="majorHAnsi" w:hAnsiTheme="majorHAnsi"/>
          <w:spacing w:val="-1"/>
        </w:rPr>
        <w:t>carbohydrates,</w:t>
      </w:r>
      <w:r w:rsidRPr="006E429B">
        <w:rPr>
          <w:rFonts w:asciiTheme="majorHAnsi" w:hAnsiTheme="majorHAnsi"/>
          <w:spacing w:val="-2"/>
        </w:rPr>
        <w:t xml:space="preserve"> </w:t>
      </w:r>
      <w:r w:rsidRPr="006E429B">
        <w:rPr>
          <w:rFonts w:asciiTheme="majorHAnsi" w:hAnsiTheme="majorHAnsi"/>
          <w:spacing w:val="-1"/>
        </w:rPr>
        <w:t>proteins,</w:t>
      </w:r>
      <w:r w:rsidRPr="006E429B">
        <w:rPr>
          <w:rFonts w:asciiTheme="majorHAnsi" w:hAnsiTheme="majorHAnsi"/>
        </w:rPr>
        <w:t xml:space="preserve"> </w:t>
      </w:r>
      <w:r w:rsidRPr="006E429B">
        <w:rPr>
          <w:rFonts w:asciiTheme="majorHAnsi" w:hAnsiTheme="majorHAnsi"/>
          <w:spacing w:val="-1"/>
        </w:rPr>
        <w:t>fats</w:t>
      </w:r>
      <w:r w:rsidR="0037674F">
        <w:rPr>
          <w:rFonts w:asciiTheme="majorHAnsi" w:hAnsiTheme="majorHAnsi"/>
          <w:spacing w:val="-1"/>
        </w:rPr>
        <w:t>, vi</w:t>
      </w:r>
      <w:r w:rsidRPr="006E429B">
        <w:rPr>
          <w:rFonts w:asciiTheme="majorHAnsi" w:hAnsiTheme="majorHAnsi"/>
          <w:spacing w:val="-1"/>
        </w:rPr>
        <w:t>tamins</w:t>
      </w:r>
      <w:r w:rsidR="0037674F">
        <w:rPr>
          <w:rFonts w:asciiTheme="majorHAnsi" w:hAnsiTheme="majorHAnsi"/>
          <w:spacing w:val="-1"/>
        </w:rPr>
        <w:t>,</w:t>
      </w:r>
      <w:r w:rsidRPr="006E429B">
        <w:rPr>
          <w:rFonts w:asciiTheme="majorHAnsi" w:hAnsiTheme="majorHAnsi"/>
        </w:rPr>
        <w:t xml:space="preserve"> </w:t>
      </w:r>
      <w:r w:rsidRPr="006E429B">
        <w:rPr>
          <w:rFonts w:asciiTheme="majorHAnsi" w:hAnsiTheme="majorHAnsi"/>
          <w:spacing w:val="-1"/>
        </w:rPr>
        <w:t>and</w:t>
      </w:r>
      <w:r w:rsidRPr="006E429B">
        <w:rPr>
          <w:rFonts w:asciiTheme="majorHAnsi" w:hAnsiTheme="majorHAnsi"/>
          <w:spacing w:val="-3"/>
        </w:rPr>
        <w:t xml:space="preserve"> </w:t>
      </w:r>
      <w:r w:rsidRPr="006E429B">
        <w:rPr>
          <w:rFonts w:asciiTheme="majorHAnsi" w:hAnsiTheme="majorHAnsi"/>
          <w:spacing w:val="-1"/>
        </w:rPr>
        <w:t>minerals.</w:t>
      </w:r>
    </w:p>
    <w:p w14:paraId="1893543F" w14:textId="77777777" w:rsidR="003B227C" w:rsidRPr="006E429B" w:rsidRDefault="003B227C" w:rsidP="006E429B">
      <w:pPr>
        <w:pStyle w:val="BodyText"/>
        <w:numPr>
          <w:ilvl w:val="0"/>
          <w:numId w:val="1"/>
        </w:numPr>
        <w:tabs>
          <w:tab w:val="left" w:pos="900"/>
        </w:tabs>
        <w:ind w:hanging="241"/>
        <w:rPr>
          <w:rFonts w:asciiTheme="majorHAnsi" w:hAnsiTheme="majorHAnsi"/>
        </w:rPr>
      </w:pPr>
      <w:r w:rsidRPr="006E429B">
        <w:rPr>
          <w:rFonts w:asciiTheme="majorHAnsi" w:hAnsiTheme="majorHAnsi"/>
          <w:spacing w:val="-1"/>
        </w:rPr>
        <w:t>Evaluate</w:t>
      </w:r>
      <w:r w:rsidRPr="006E429B">
        <w:rPr>
          <w:rFonts w:asciiTheme="majorHAnsi" w:hAnsiTheme="majorHAnsi"/>
          <w:spacing w:val="-2"/>
        </w:rPr>
        <w:t xml:space="preserve"> </w:t>
      </w:r>
      <w:r w:rsidRPr="006E429B">
        <w:rPr>
          <w:rFonts w:asciiTheme="majorHAnsi" w:hAnsiTheme="majorHAnsi"/>
          <w:spacing w:val="-1"/>
        </w:rPr>
        <w:t>diet</w:t>
      </w:r>
      <w:r w:rsidRPr="006E429B">
        <w:rPr>
          <w:rFonts w:asciiTheme="majorHAnsi" w:hAnsiTheme="majorHAnsi"/>
          <w:spacing w:val="-2"/>
        </w:rPr>
        <w:t xml:space="preserve"> </w:t>
      </w:r>
      <w:r w:rsidRPr="006E429B">
        <w:rPr>
          <w:rFonts w:asciiTheme="majorHAnsi" w:hAnsiTheme="majorHAnsi"/>
          <w:spacing w:val="-1"/>
        </w:rPr>
        <w:t>patterns</w:t>
      </w:r>
      <w:r w:rsidRPr="006E429B">
        <w:rPr>
          <w:rFonts w:asciiTheme="majorHAnsi" w:hAnsiTheme="majorHAnsi"/>
          <w:spacing w:val="-2"/>
        </w:rPr>
        <w:t xml:space="preserve"> </w:t>
      </w:r>
      <w:r w:rsidRPr="006E429B">
        <w:rPr>
          <w:rFonts w:asciiTheme="majorHAnsi" w:hAnsiTheme="majorHAnsi"/>
          <w:spacing w:val="-1"/>
        </w:rPr>
        <w:t>and</w:t>
      </w:r>
      <w:r w:rsidRPr="006E429B">
        <w:rPr>
          <w:rFonts w:asciiTheme="majorHAnsi" w:hAnsiTheme="majorHAnsi"/>
          <w:spacing w:val="-3"/>
        </w:rPr>
        <w:t xml:space="preserve"> </w:t>
      </w:r>
      <w:r w:rsidRPr="006E429B">
        <w:rPr>
          <w:rFonts w:asciiTheme="majorHAnsi" w:hAnsiTheme="majorHAnsi"/>
          <w:spacing w:val="-1"/>
        </w:rPr>
        <w:t>health risks</w:t>
      </w:r>
      <w:r w:rsidRPr="006E429B">
        <w:rPr>
          <w:rFonts w:asciiTheme="majorHAnsi" w:hAnsiTheme="majorHAnsi"/>
          <w:spacing w:val="-2"/>
        </w:rPr>
        <w:t xml:space="preserve"> </w:t>
      </w:r>
      <w:r w:rsidRPr="006E429B">
        <w:rPr>
          <w:rFonts w:asciiTheme="majorHAnsi" w:hAnsiTheme="majorHAnsi"/>
          <w:spacing w:val="-1"/>
        </w:rPr>
        <w:t>associated with inadequate/excessive</w:t>
      </w:r>
      <w:r w:rsidRPr="006E429B">
        <w:rPr>
          <w:rFonts w:asciiTheme="majorHAnsi" w:hAnsiTheme="majorHAnsi"/>
          <w:spacing w:val="1"/>
        </w:rPr>
        <w:t xml:space="preserve"> </w:t>
      </w:r>
      <w:r w:rsidRPr="006E429B">
        <w:rPr>
          <w:rFonts w:asciiTheme="majorHAnsi" w:hAnsiTheme="majorHAnsi"/>
          <w:spacing w:val="-1"/>
        </w:rPr>
        <w:t>nutrient</w:t>
      </w:r>
      <w:r w:rsidRPr="006E429B">
        <w:rPr>
          <w:rFonts w:asciiTheme="majorHAnsi" w:hAnsiTheme="majorHAnsi"/>
          <w:spacing w:val="1"/>
        </w:rPr>
        <w:t xml:space="preserve"> </w:t>
      </w:r>
      <w:r w:rsidRPr="006E429B">
        <w:rPr>
          <w:rFonts w:asciiTheme="majorHAnsi" w:hAnsiTheme="majorHAnsi"/>
          <w:spacing w:val="-1"/>
        </w:rPr>
        <w:t>intake.</w:t>
      </w:r>
    </w:p>
    <w:p w14:paraId="6713A0CB" w14:textId="77777777" w:rsidR="003B227C" w:rsidRPr="006E429B" w:rsidRDefault="003B227C" w:rsidP="006E429B">
      <w:pPr>
        <w:pStyle w:val="BodyText"/>
        <w:numPr>
          <w:ilvl w:val="0"/>
          <w:numId w:val="1"/>
        </w:numPr>
        <w:tabs>
          <w:tab w:val="left" w:pos="900"/>
        </w:tabs>
        <w:spacing w:before="41" w:line="275" w:lineRule="auto"/>
        <w:ind w:right="606" w:hanging="241"/>
        <w:rPr>
          <w:rFonts w:asciiTheme="majorHAnsi" w:hAnsiTheme="majorHAnsi"/>
        </w:rPr>
      </w:pPr>
      <w:r w:rsidRPr="006E429B">
        <w:rPr>
          <w:rFonts w:asciiTheme="majorHAnsi" w:hAnsiTheme="majorHAnsi"/>
          <w:spacing w:val="-1"/>
        </w:rPr>
        <w:t>Discuss</w:t>
      </w:r>
      <w:r w:rsidRPr="006E429B">
        <w:rPr>
          <w:rFonts w:asciiTheme="majorHAnsi" w:hAnsiTheme="majorHAnsi"/>
          <w:spacing w:val="-2"/>
        </w:rPr>
        <w:t xml:space="preserve"> </w:t>
      </w:r>
      <w:r w:rsidRPr="006E429B">
        <w:rPr>
          <w:rFonts w:asciiTheme="majorHAnsi" w:hAnsiTheme="majorHAnsi"/>
          <w:spacing w:val="-1"/>
        </w:rPr>
        <w:t>the</w:t>
      </w:r>
      <w:r w:rsidRPr="006E429B">
        <w:rPr>
          <w:rFonts w:asciiTheme="majorHAnsi" w:hAnsiTheme="majorHAnsi"/>
          <w:spacing w:val="1"/>
        </w:rPr>
        <w:t xml:space="preserve"> </w:t>
      </w:r>
      <w:r w:rsidRPr="006E429B">
        <w:rPr>
          <w:rFonts w:asciiTheme="majorHAnsi" w:hAnsiTheme="majorHAnsi"/>
          <w:spacing w:val="-1"/>
        </w:rPr>
        <w:t>influence</w:t>
      </w:r>
      <w:r w:rsidRPr="006E429B">
        <w:rPr>
          <w:rFonts w:asciiTheme="majorHAnsi" w:hAnsiTheme="majorHAnsi"/>
          <w:spacing w:val="-2"/>
        </w:rPr>
        <w:t xml:space="preserve"> </w:t>
      </w:r>
      <w:r w:rsidRPr="006E429B">
        <w:rPr>
          <w:rFonts w:asciiTheme="majorHAnsi" w:hAnsiTheme="majorHAnsi"/>
        </w:rPr>
        <w:t xml:space="preserve">of </w:t>
      </w:r>
      <w:r w:rsidRPr="006E429B">
        <w:rPr>
          <w:rFonts w:asciiTheme="majorHAnsi" w:hAnsiTheme="majorHAnsi"/>
          <w:spacing w:val="-1"/>
        </w:rPr>
        <w:t>socioeconomic,</w:t>
      </w:r>
      <w:r w:rsidRPr="006E429B">
        <w:rPr>
          <w:rFonts w:asciiTheme="majorHAnsi" w:hAnsiTheme="majorHAnsi"/>
          <w:spacing w:val="-2"/>
        </w:rPr>
        <w:t xml:space="preserve"> </w:t>
      </w:r>
      <w:r w:rsidRPr="006E429B">
        <w:rPr>
          <w:rFonts w:asciiTheme="majorHAnsi" w:hAnsiTheme="majorHAnsi"/>
          <w:spacing w:val="-1"/>
        </w:rPr>
        <w:t>cultural,</w:t>
      </w:r>
      <w:r w:rsidRPr="006E429B">
        <w:rPr>
          <w:rFonts w:asciiTheme="majorHAnsi" w:hAnsiTheme="majorHAnsi"/>
        </w:rPr>
        <w:t xml:space="preserve"> </w:t>
      </w:r>
      <w:r w:rsidRPr="006E429B">
        <w:rPr>
          <w:rFonts w:asciiTheme="majorHAnsi" w:hAnsiTheme="majorHAnsi"/>
          <w:spacing w:val="-1"/>
        </w:rPr>
        <w:t>psychological</w:t>
      </w:r>
      <w:r w:rsidRPr="006E429B">
        <w:rPr>
          <w:rFonts w:asciiTheme="majorHAnsi" w:hAnsiTheme="majorHAnsi"/>
          <w:spacing w:val="-3"/>
        </w:rPr>
        <w:t xml:space="preserve"> </w:t>
      </w:r>
      <w:r w:rsidRPr="006E429B">
        <w:rPr>
          <w:rFonts w:asciiTheme="majorHAnsi" w:hAnsiTheme="majorHAnsi"/>
          <w:spacing w:val="-1"/>
        </w:rPr>
        <w:t>and</w:t>
      </w:r>
      <w:r w:rsidRPr="006E429B">
        <w:rPr>
          <w:rFonts w:asciiTheme="majorHAnsi" w:hAnsiTheme="majorHAnsi"/>
        </w:rPr>
        <w:t xml:space="preserve"> </w:t>
      </w:r>
      <w:r w:rsidRPr="006E429B">
        <w:rPr>
          <w:rFonts w:asciiTheme="majorHAnsi" w:hAnsiTheme="majorHAnsi"/>
          <w:spacing w:val="-1"/>
        </w:rPr>
        <w:t>environmental (i.e. sustainable agriculture, organic farming, and locally produced foods)</w:t>
      </w:r>
      <w:r w:rsidRPr="006E429B">
        <w:rPr>
          <w:rFonts w:asciiTheme="majorHAnsi" w:hAnsiTheme="majorHAnsi"/>
          <w:spacing w:val="-2"/>
        </w:rPr>
        <w:t xml:space="preserve"> factors </w:t>
      </w:r>
      <w:r w:rsidRPr="006E429B">
        <w:rPr>
          <w:rFonts w:asciiTheme="majorHAnsi" w:hAnsiTheme="majorHAnsi"/>
        </w:rPr>
        <w:t>on</w:t>
      </w:r>
      <w:r w:rsidRPr="006E429B">
        <w:rPr>
          <w:rFonts w:asciiTheme="majorHAnsi" w:hAnsiTheme="majorHAnsi"/>
          <w:spacing w:val="-1"/>
        </w:rPr>
        <w:t xml:space="preserve"> food intake</w:t>
      </w:r>
      <w:r w:rsidRPr="006E429B">
        <w:rPr>
          <w:rFonts w:asciiTheme="majorHAnsi" w:hAnsiTheme="majorHAnsi"/>
          <w:spacing w:val="65"/>
        </w:rPr>
        <w:t xml:space="preserve"> </w:t>
      </w:r>
      <w:r w:rsidRPr="006E429B">
        <w:rPr>
          <w:rFonts w:asciiTheme="majorHAnsi" w:hAnsiTheme="majorHAnsi"/>
          <w:spacing w:val="-1"/>
        </w:rPr>
        <w:t>and eating behavior.</w:t>
      </w:r>
    </w:p>
    <w:p w14:paraId="770C7684" w14:textId="77777777" w:rsidR="003B227C" w:rsidRPr="006E429B" w:rsidRDefault="003B227C" w:rsidP="006E429B">
      <w:pPr>
        <w:pStyle w:val="BodyText"/>
        <w:numPr>
          <w:ilvl w:val="0"/>
          <w:numId w:val="1"/>
        </w:numPr>
        <w:tabs>
          <w:tab w:val="left" w:pos="900"/>
        </w:tabs>
        <w:spacing w:line="275" w:lineRule="auto"/>
        <w:ind w:right="325" w:hanging="241"/>
        <w:rPr>
          <w:rFonts w:asciiTheme="majorHAnsi" w:hAnsiTheme="majorHAnsi"/>
        </w:rPr>
      </w:pPr>
      <w:r w:rsidRPr="006E429B">
        <w:rPr>
          <w:rFonts w:asciiTheme="majorHAnsi" w:hAnsiTheme="majorHAnsi"/>
          <w:spacing w:val="-1"/>
        </w:rPr>
        <w:t xml:space="preserve">Explain </w:t>
      </w:r>
      <w:r w:rsidRPr="006E429B">
        <w:rPr>
          <w:rFonts w:asciiTheme="majorHAnsi" w:hAnsiTheme="majorHAnsi"/>
        </w:rPr>
        <w:t>how</w:t>
      </w:r>
      <w:r w:rsidRPr="006E429B">
        <w:rPr>
          <w:rFonts w:asciiTheme="majorHAnsi" w:hAnsiTheme="majorHAnsi"/>
          <w:spacing w:val="-2"/>
        </w:rPr>
        <w:t xml:space="preserve"> </w:t>
      </w:r>
      <w:r w:rsidRPr="006E429B">
        <w:rPr>
          <w:rFonts w:asciiTheme="majorHAnsi" w:hAnsiTheme="majorHAnsi"/>
          <w:spacing w:val="-1"/>
        </w:rPr>
        <w:t>food intake</w:t>
      </w:r>
      <w:r w:rsidRPr="006E429B">
        <w:rPr>
          <w:rFonts w:asciiTheme="majorHAnsi" w:hAnsiTheme="majorHAnsi"/>
          <w:spacing w:val="1"/>
        </w:rPr>
        <w:t xml:space="preserve"> </w:t>
      </w:r>
      <w:r w:rsidRPr="006E429B">
        <w:rPr>
          <w:rFonts w:asciiTheme="majorHAnsi" w:hAnsiTheme="majorHAnsi"/>
          <w:spacing w:val="-2"/>
        </w:rPr>
        <w:t>has</w:t>
      </w:r>
      <w:r w:rsidRPr="006E429B">
        <w:rPr>
          <w:rFonts w:asciiTheme="majorHAnsi" w:hAnsiTheme="majorHAnsi"/>
        </w:rPr>
        <w:t xml:space="preserve"> a </w:t>
      </w:r>
      <w:r w:rsidRPr="006E429B">
        <w:rPr>
          <w:rFonts w:asciiTheme="majorHAnsi" w:hAnsiTheme="majorHAnsi"/>
          <w:spacing w:val="-1"/>
        </w:rPr>
        <w:t>significant</w:t>
      </w:r>
      <w:r w:rsidRPr="006E429B">
        <w:rPr>
          <w:rFonts w:asciiTheme="majorHAnsi" w:hAnsiTheme="majorHAnsi"/>
          <w:spacing w:val="1"/>
        </w:rPr>
        <w:t xml:space="preserve"> </w:t>
      </w:r>
      <w:r w:rsidRPr="006E429B">
        <w:rPr>
          <w:rFonts w:asciiTheme="majorHAnsi" w:hAnsiTheme="majorHAnsi"/>
          <w:spacing w:val="-1"/>
        </w:rPr>
        <w:t>relationship to</w:t>
      </w:r>
      <w:r w:rsidRPr="006E429B">
        <w:rPr>
          <w:rFonts w:asciiTheme="majorHAnsi" w:hAnsiTheme="majorHAnsi"/>
          <w:spacing w:val="1"/>
        </w:rPr>
        <w:t xml:space="preserve"> </w:t>
      </w:r>
      <w:r w:rsidRPr="006E429B">
        <w:rPr>
          <w:rFonts w:asciiTheme="majorHAnsi" w:hAnsiTheme="majorHAnsi"/>
          <w:spacing w:val="-1"/>
        </w:rPr>
        <w:t>health</w:t>
      </w:r>
      <w:r w:rsidRPr="006E429B">
        <w:rPr>
          <w:rFonts w:asciiTheme="majorHAnsi" w:hAnsiTheme="majorHAnsi"/>
          <w:spacing w:val="-2"/>
        </w:rPr>
        <w:t xml:space="preserve"> </w:t>
      </w:r>
      <w:r w:rsidRPr="006E429B">
        <w:rPr>
          <w:rFonts w:asciiTheme="majorHAnsi" w:hAnsiTheme="majorHAnsi"/>
          <w:spacing w:val="-1"/>
        </w:rPr>
        <w:t>and the</w:t>
      </w:r>
      <w:r w:rsidRPr="006E429B">
        <w:rPr>
          <w:rFonts w:asciiTheme="majorHAnsi" w:hAnsiTheme="majorHAnsi"/>
          <w:spacing w:val="1"/>
        </w:rPr>
        <w:t xml:space="preserve"> </w:t>
      </w:r>
      <w:r w:rsidRPr="006E429B">
        <w:rPr>
          <w:rFonts w:asciiTheme="majorHAnsi" w:hAnsiTheme="majorHAnsi"/>
          <w:spacing w:val="-1"/>
        </w:rPr>
        <w:t>role</w:t>
      </w:r>
      <w:r w:rsidRPr="006E429B">
        <w:rPr>
          <w:rFonts w:asciiTheme="majorHAnsi" w:hAnsiTheme="majorHAnsi"/>
          <w:spacing w:val="-2"/>
        </w:rPr>
        <w:t xml:space="preserve"> </w:t>
      </w:r>
      <w:r w:rsidRPr="006E429B">
        <w:rPr>
          <w:rFonts w:asciiTheme="majorHAnsi" w:hAnsiTheme="majorHAnsi"/>
        </w:rPr>
        <w:t>of</w:t>
      </w:r>
      <w:r w:rsidRPr="006E429B">
        <w:rPr>
          <w:rFonts w:asciiTheme="majorHAnsi" w:hAnsiTheme="majorHAnsi"/>
          <w:spacing w:val="-2"/>
        </w:rPr>
        <w:t xml:space="preserve"> </w:t>
      </w:r>
      <w:r w:rsidRPr="006E429B">
        <w:rPr>
          <w:rFonts w:asciiTheme="majorHAnsi" w:hAnsiTheme="majorHAnsi"/>
          <w:spacing w:val="-1"/>
        </w:rPr>
        <w:t>diet</w:t>
      </w:r>
      <w:r w:rsidRPr="006E429B">
        <w:rPr>
          <w:rFonts w:asciiTheme="majorHAnsi" w:hAnsiTheme="majorHAnsi"/>
          <w:spacing w:val="1"/>
        </w:rPr>
        <w:t xml:space="preserve"> </w:t>
      </w:r>
      <w:r w:rsidRPr="006E429B">
        <w:rPr>
          <w:rFonts w:asciiTheme="majorHAnsi" w:hAnsiTheme="majorHAnsi"/>
          <w:spacing w:val="-1"/>
        </w:rPr>
        <w:t>in health promotion and</w:t>
      </w:r>
      <w:r w:rsidRPr="006E429B">
        <w:rPr>
          <w:rFonts w:asciiTheme="majorHAnsi" w:hAnsiTheme="majorHAnsi"/>
          <w:spacing w:val="57"/>
        </w:rPr>
        <w:t xml:space="preserve"> </w:t>
      </w:r>
      <w:r w:rsidRPr="006E429B">
        <w:rPr>
          <w:rFonts w:asciiTheme="majorHAnsi" w:hAnsiTheme="majorHAnsi"/>
          <w:spacing w:val="-1"/>
        </w:rPr>
        <w:t>prevention</w:t>
      </w:r>
      <w:r w:rsidRPr="006E429B">
        <w:rPr>
          <w:rFonts w:asciiTheme="majorHAnsi" w:hAnsiTheme="majorHAnsi"/>
          <w:spacing w:val="-3"/>
        </w:rPr>
        <w:t xml:space="preserve"> </w:t>
      </w:r>
      <w:r w:rsidRPr="006E429B">
        <w:rPr>
          <w:rFonts w:asciiTheme="majorHAnsi" w:hAnsiTheme="majorHAnsi"/>
        </w:rPr>
        <w:t xml:space="preserve">of </w:t>
      </w:r>
      <w:r w:rsidRPr="006E429B">
        <w:rPr>
          <w:rFonts w:asciiTheme="majorHAnsi" w:hAnsiTheme="majorHAnsi"/>
          <w:spacing w:val="-1"/>
        </w:rPr>
        <w:t>chronic</w:t>
      </w:r>
      <w:r w:rsidRPr="006E429B">
        <w:rPr>
          <w:rFonts w:asciiTheme="majorHAnsi" w:hAnsiTheme="majorHAnsi"/>
        </w:rPr>
        <w:t xml:space="preserve"> </w:t>
      </w:r>
      <w:r w:rsidRPr="006E429B">
        <w:rPr>
          <w:rFonts w:asciiTheme="majorHAnsi" w:hAnsiTheme="majorHAnsi"/>
          <w:spacing w:val="-1"/>
        </w:rPr>
        <w:t>diseases.</w:t>
      </w:r>
    </w:p>
    <w:p w14:paraId="342B9FF0" w14:textId="77777777" w:rsidR="003B227C" w:rsidRPr="006E429B" w:rsidRDefault="003B227C" w:rsidP="006E429B">
      <w:pPr>
        <w:pStyle w:val="BodyText"/>
        <w:numPr>
          <w:ilvl w:val="0"/>
          <w:numId w:val="1"/>
        </w:numPr>
        <w:tabs>
          <w:tab w:val="left" w:pos="900"/>
        </w:tabs>
        <w:spacing w:line="275" w:lineRule="auto"/>
        <w:ind w:right="325" w:hanging="241"/>
        <w:rPr>
          <w:rFonts w:asciiTheme="majorHAnsi" w:hAnsiTheme="majorHAnsi"/>
        </w:rPr>
      </w:pPr>
      <w:r w:rsidRPr="006E429B">
        <w:rPr>
          <w:rFonts w:asciiTheme="majorHAnsi" w:hAnsiTheme="majorHAnsi"/>
          <w:spacing w:val="-1"/>
        </w:rPr>
        <w:t>Develop an awareness of the nutrient needs for various stages of the life cycle.</w:t>
      </w:r>
    </w:p>
    <w:p w14:paraId="08A388F1" w14:textId="77777777" w:rsidR="003B227C" w:rsidRPr="006E429B" w:rsidRDefault="003B227C" w:rsidP="006E429B">
      <w:pPr>
        <w:pStyle w:val="BodyText"/>
        <w:numPr>
          <w:ilvl w:val="0"/>
          <w:numId w:val="1"/>
        </w:numPr>
        <w:tabs>
          <w:tab w:val="left" w:pos="900"/>
        </w:tabs>
        <w:spacing w:line="275" w:lineRule="auto"/>
        <w:ind w:right="325" w:hanging="241"/>
        <w:rPr>
          <w:rFonts w:asciiTheme="majorHAnsi" w:hAnsiTheme="majorHAnsi"/>
        </w:rPr>
      </w:pPr>
      <w:r w:rsidRPr="006E429B">
        <w:rPr>
          <w:rFonts w:asciiTheme="majorHAnsi" w:hAnsiTheme="majorHAnsi"/>
          <w:spacing w:val="-1"/>
        </w:rPr>
        <w:t>Identify</w:t>
      </w:r>
      <w:r w:rsidRPr="006E429B">
        <w:rPr>
          <w:rFonts w:asciiTheme="majorHAnsi" w:hAnsiTheme="majorHAnsi"/>
          <w:spacing w:val="1"/>
        </w:rPr>
        <w:t xml:space="preserve"> </w:t>
      </w:r>
      <w:r w:rsidRPr="006E429B">
        <w:rPr>
          <w:rFonts w:asciiTheme="majorHAnsi" w:hAnsiTheme="majorHAnsi"/>
          <w:spacing w:val="-2"/>
        </w:rPr>
        <w:t>the</w:t>
      </w:r>
      <w:r w:rsidRPr="006E429B">
        <w:rPr>
          <w:rFonts w:asciiTheme="majorHAnsi" w:hAnsiTheme="majorHAnsi"/>
          <w:spacing w:val="1"/>
        </w:rPr>
        <w:t xml:space="preserve"> </w:t>
      </w:r>
      <w:r w:rsidRPr="006E429B">
        <w:rPr>
          <w:rFonts w:asciiTheme="majorHAnsi" w:hAnsiTheme="majorHAnsi"/>
          <w:spacing w:val="-1"/>
        </w:rPr>
        <w:t>role</w:t>
      </w:r>
      <w:r w:rsidRPr="006E429B">
        <w:rPr>
          <w:rFonts w:asciiTheme="majorHAnsi" w:hAnsiTheme="majorHAnsi"/>
          <w:spacing w:val="-2"/>
        </w:rPr>
        <w:t xml:space="preserve"> </w:t>
      </w:r>
      <w:r w:rsidRPr="006E429B">
        <w:rPr>
          <w:rFonts w:asciiTheme="majorHAnsi" w:hAnsiTheme="majorHAnsi"/>
        </w:rPr>
        <w:t xml:space="preserve">of </w:t>
      </w:r>
      <w:r w:rsidRPr="006E429B">
        <w:rPr>
          <w:rFonts w:asciiTheme="majorHAnsi" w:hAnsiTheme="majorHAnsi"/>
          <w:spacing w:val="-1"/>
        </w:rPr>
        <w:t>dietary supplements</w:t>
      </w:r>
      <w:r w:rsidRPr="006E429B">
        <w:rPr>
          <w:rFonts w:asciiTheme="majorHAnsi" w:hAnsiTheme="majorHAnsi"/>
          <w:spacing w:val="-2"/>
        </w:rPr>
        <w:t xml:space="preserve"> </w:t>
      </w:r>
      <w:r w:rsidRPr="006E429B">
        <w:rPr>
          <w:rFonts w:asciiTheme="majorHAnsi" w:hAnsiTheme="majorHAnsi"/>
          <w:spacing w:val="-1"/>
        </w:rPr>
        <w:t xml:space="preserve">in </w:t>
      </w:r>
      <w:r w:rsidRPr="006E429B">
        <w:rPr>
          <w:rFonts w:asciiTheme="majorHAnsi" w:hAnsiTheme="majorHAnsi"/>
        </w:rPr>
        <w:t xml:space="preserve">a </w:t>
      </w:r>
      <w:r w:rsidRPr="006E429B">
        <w:rPr>
          <w:rFonts w:asciiTheme="majorHAnsi" w:hAnsiTheme="majorHAnsi"/>
          <w:spacing w:val="-1"/>
        </w:rPr>
        <w:t>balanced</w:t>
      </w:r>
      <w:r w:rsidRPr="006E429B">
        <w:rPr>
          <w:rFonts w:asciiTheme="majorHAnsi" w:hAnsiTheme="majorHAnsi"/>
          <w:spacing w:val="-3"/>
        </w:rPr>
        <w:t xml:space="preserve"> </w:t>
      </w:r>
      <w:r w:rsidRPr="006E429B">
        <w:rPr>
          <w:rFonts w:asciiTheme="majorHAnsi" w:hAnsiTheme="majorHAnsi"/>
          <w:spacing w:val="-1"/>
        </w:rPr>
        <w:t>diet.</w:t>
      </w:r>
    </w:p>
    <w:p w14:paraId="04C9355C" w14:textId="77777777" w:rsidR="003B227C" w:rsidRPr="006E429B" w:rsidRDefault="003B227C" w:rsidP="006E429B">
      <w:pPr>
        <w:pStyle w:val="BodyText"/>
        <w:numPr>
          <w:ilvl w:val="0"/>
          <w:numId w:val="1"/>
        </w:numPr>
        <w:tabs>
          <w:tab w:val="left" w:pos="900"/>
        </w:tabs>
        <w:spacing w:line="275" w:lineRule="auto"/>
        <w:ind w:right="325" w:hanging="241"/>
        <w:rPr>
          <w:rFonts w:asciiTheme="majorHAnsi" w:hAnsiTheme="majorHAnsi"/>
        </w:rPr>
      </w:pPr>
      <w:r w:rsidRPr="006E429B">
        <w:rPr>
          <w:rFonts w:asciiTheme="majorHAnsi" w:hAnsiTheme="majorHAnsi"/>
          <w:spacing w:val="-1"/>
        </w:rPr>
        <w:t>Student</w:t>
      </w:r>
      <w:r w:rsidRPr="006E429B">
        <w:rPr>
          <w:rFonts w:asciiTheme="majorHAnsi" w:hAnsiTheme="majorHAnsi"/>
          <w:spacing w:val="1"/>
        </w:rPr>
        <w:t xml:space="preserve"> </w:t>
      </w:r>
      <w:r w:rsidRPr="006E429B">
        <w:rPr>
          <w:rFonts w:asciiTheme="majorHAnsi" w:hAnsiTheme="majorHAnsi"/>
          <w:spacing w:val="-1"/>
        </w:rPr>
        <w:t>will</w:t>
      </w:r>
      <w:r w:rsidRPr="006E429B">
        <w:rPr>
          <w:rFonts w:asciiTheme="majorHAnsi" w:hAnsiTheme="majorHAnsi"/>
        </w:rPr>
        <w:t xml:space="preserve"> </w:t>
      </w:r>
      <w:r w:rsidRPr="006E429B">
        <w:rPr>
          <w:rFonts w:asciiTheme="majorHAnsi" w:hAnsiTheme="majorHAnsi"/>
          <w:spacing w:val="-1"/>
        </w:rPr>
        <w:t>analyze</w:t>
      </w:r>
      <w:r w:rsidRPr="006E429B">
        <w:rPr>
          <w:rFonts w:asciiTheme="majorHAnsi" w:hAnsiTheme="majorHAnsi"/>
          <w:spacing w:val="1"/>
        </w:rPr>
        <w:t xml:space="preserve"> </w:t>
      </w:r>
      <w:r w:rsidRPr="006E429B">
        <w:rPr>
          <w:rFonts w:asciiTheme="majorHAnsi" w:hAnsiTheme="majorHAnsi"/>
          <w:spacing w:val="-1"/>
        </w:rPr>
        <w:t>his/her</w:t>
      </w:r>
      <w:r w:rsidRPr="006E429B">
        <w:rPr>
          <w:rFonts w:asciiTheme="majorHAnsi" w:hAnsiTheme="majorHAnsi"/>
        </w:rPr>
        <w:t xml:space="preserve"> own</w:t>
      </w:r>
      <w:r w:rsidRPr="006E429B">
        <w:rPr>
          <w:rFonts w:asciiTheme="majorHAnsi" w:hAnsiTheme="majorHAnsi"/>
          <w:spacing w:val="-3"/>
        </w:rPr>
        <w:t xml:space="preserve"> </w:t>
      </w:r>
      <w:r w:rsidRPr="006E429B">
        <w:rPr>
          <w:rFonts w:asciiTheme="majorHAnsi" w:hAnsiTheme="majorHAnsi"/>
          <w:spacing w:val="-1"/>
        </w:rPr>
        <w:t>diet</w:t>
      </w:r>
      <w:r w:rsidRPr="006E429B">
        <w:rPr>
          <w:rFonts w:asciiTheme="majorHAnsi" w:hAnsiTheme="majorHAnsi"/>
          <w:spacing w:val="-2"/>
        </w:rPr>
        <w:t xml:space="preserve"> </w:t>
      </w:r>
      <w:r w:rsidRPr="006E429B">
        <w:rPr>
          <w:rFonts w:asciiTheme="majorHAnsi" w:hAnsiTheme="majorHAnsi"/>
        </w:rPr>
        <w:t>to</w:t>
      </w:r>
      <w:r w:rsidRPr="006E429B">
        <w:rPr>
          <w:rFonts w:asciiTheme="majorHAnsi" w:hAnsiTheme="majorHAnsi"/>
          <w:spacing w:val="-1"/>
        </w:rPr>
        <w:t xml:space="preserve"> develop</w:t>
      </w:r>
      <w:r w:rsidRPr="006E429B">
        <w:rPr>
          <w:rFonts w:asciiTheme="majorHAnsi" w:hAnsiTheme="majorHAnsi"/>
          <w:spacing w:val="-3"/>
        </w:rPr>
        <w:t xml:space="preserve"> </w:t>
      </w:r>
      <w:r w:rsidRPr="006E429B">
        <w:rPr>
          <w:rFonts w:asciiTheme="majorHAnsi" w:hAnsiTheme="majorHAnsi"/>
          <w:spacing w:val="-1"/>
        </w:rPr>
        <w:t>an awareness</w:t>
      </w:r>
      <w:r w:rsidRPr="006E429B">
        <w:rPr>
          <w:rFonts w:asciiTheme="majorHAnsi" w:hAnsiTheme="majorHAnsi"/>
          <w:spacing w:val="-2"/>
        </w:rPr>
        <w:t xml:space="preserve"> </w:t>
      </w:r>
      <w:r w:rsidRPr="006E429B">
        <w:rPr>
          <w:rFonts w:asciiTheme="majorHAnsi" w:hAnsiTheme="majorHAnsi"/>
        </w:rPr>
        <w:t>of</w:t>
      </w:r>
      <w:r w:rsidRPr="006E429B">
        <w:rPr>
          <w:rFonts w:asciiTheme="majorHAnsi" w:hAnsiTheme="majorHAnsi"/>
          <w:spacing w:val="-2"/>
        </w:rPr>
        <w:t xml:space="preserve"> </w:t>
      </w:r>
      <w:r w:rsidRPr="006E429B">
        <w:rPr>
          <w:rFonts w:asciiTheme="majorHAnsi" w:hAnsiTheme="majorHAnsi"/>
          <w:spacing w:val="-1"/>
        </w:rPr>
        <w:t>the</w:t>
      </w:r>
      <w:r w:rsidRPr="006E429B">
        <w:rPr>
          <w:rFonts w:asciiTheme="majorHAnsi" w:hAnsiTheme="majorHAnsi"/>
          <w:spacing w:val="-2"/>
        </w:rPr>
        <w:t xml:space="preserve"> </w:t>
      </w:r>
      <w:r w:rsidRPr="006E429B">
        <w:rPr>
          <w:rFonts w:asciiTheme="majorHAnsi" w:hAnsiTheme="majorHAnsi"/>
          <w:spacing w:val="-1"/>
        </w:rPr>
        <w:t>nutrient</w:t>
      </w:r>
      <w:r w:rsidRPr="006E429B">
        <w:rPr>
          <w:rFonts w:asciiTheme="majorHAnsi" w:hAnsiTheme="majorHAnsi"/>
          <w:spacing w:val="1"/>
        </w:rPr>
        <w:t xml:space="preserve"> </w:t>
      </w:r>
      <w:r w:rsidRPr="006E429B">
        <w:rPr>
          <w:rFonts w:asciiTheme="majorHAnsi" w:hAnsiTheme="majorHAnsi"/>
          <w:spacing w:val="-1"/>
        </w:rPr>
        <w:t>needs</w:t>
      </w:r>
      <w:r w:rsidRPr="006E429B">
        <w:rPr>
          <w:rFonts w:asciiTheme="majorHAnsi" w:hAnsiTheme="majorHAnsi"/>
        </w:rPr>
        <w:t xml:space="preserve"> </w:t>
      </w:r>
      <w:r w:rsidRPr="006E429B">
        <w:rPr>
          <w:rFonts w:asciiTheme="majorHAnsi" w:hAnsiTheme="majorHAnsi"/>
          <w:spacing w:val="-1"/>
        </w:rPr>
        <w:t>and select</w:t>
      </w:r>
      <w:r w:rsidRPr="006E429B">
        <w:rPr>
          <w:rFonts w:asciiTheme="majorHAnsi" w:hAnsiTheme="majorHAnsi"/>
          <w:spacing w:val="-2"/>
        </w:rPr>
        <w:t xml:space="preserve"> </w:t>
      </w:r>
      <w:r w:rsidRPr="006E429B">
        <w:rPr>
          <w:rFonts w:asciiTheme="majorHAnsi" w:hAnsiTheme="majorHAnsi"/>
          <w:spacing w:val="-1"/>
        </w:rPr>
        <w:t>appropriate</w:t>
      </w:r>
      <w:r w:rsidRPr="006E429B">
        <w:rPr>
          <w:rFonts w:asciiTheme="majorHAnsi" w:hAnsiTheme="majorHAnsi"/>
          <w:spacing w:val="55"/>
        </w:rPr>
        <w:t xml:space="preserve"> </w:t>
      </w:r>
      <w:r w:rsidRPr="006E429B">
        <w:rPr>
          <w:rFonts w:asciiTheme="majorHAnsi" w:hAnsiTheme="majorHAnsi"/>
        </w:rPr>
        <w:t>foods</w:t>
      </w:r>
      <w:r w:rsidRPr="006E429B">
        <w:rPr>
          <w:rFonts w:asciiTheme="majorHAnsi" w:hAnsiTheme="majorHAnsi"/>
          <w:spacing w:val="-2"/>
        </w:rPr>
        <w:t xml:space="preserve"> </w:t>
      </w:r>
      <w:r w:rsidRPr="006E429B">
        <w:rPr>
          <w:rFonts w:asciiTheme="majorHAnsi" w:hAnsiTheme="majorHAnsi"/>
        </w:rPr>
        <w:t>for</w:t>
      </w:r>
      <w:r w:rsidRPr="006E429B">
        <w:rPr>
          <w:rFonts w:asciiTheme="majorHAnsi" w:hAnsiTheme="majorHAnsi"/>
          <w:spacing w:val="-2"/>
        </w:rPr>
        <w:t xml:space="preserve"> </w:t>
      </w:r>
      <w:r w:rsidRPr="006E429B">
        <w:rPr>
          <w:rFonts w:asciiTheme="majorHAnsi" w:hAnsiTheme="majorHAnsi"/>
          <w:spacing w:val="-1"/>
        </w:rPr>
        <w:t>optimal</w:t>
      </w:r>
      <w:r w:rsidRPr="006E429B">
        <w:rPr>
          <w:rFonts w:asciiTheme="majorHAnsi" w:hAnsiTheme="majorHAnsi"/>
        </w:rPr>
        <w:t xml:space="preserve"> </w:t>
      </w:r>
      <w:r w:rsidRPr="006E429B">
        <w:rPr>
          <w:rFonts w:asciiTheme="majorHAnsi" w:hAnsiTheme="majorHAnsi"/>
          <w:spacing w:val="-1"/>
        </w:rPr>
        <w:t xml:space="preserve">health </w:t>
      </w:r>
      <w:r w:rsidRPr="006E429B">
        <w:rPr>
          <w:rFonts w:asciiTheme="majorHAnsi" w:hAnsiTheme="majorHAnsi"/>
          <w:spacing w:val="-2"/>
        </w:rPr>
        <w:t>for</w:t>
      </w:r>
      <w:r w:rsidRPr="006E429B">
        <w:rPr>
          <w:rFonts w:asciiTheme="majorHAnsi" w:hAnsiTheme="majorHAnsi"/>
        </w:rPr>
        <w:t xml:space="preserve"> </w:t>
      </w:r>
      <w:r w:rsidRPr="006E429B">
        <w:rPr>
          <w:rFonts w:asciiTheme="majorHAnsi" w:hAnsiTheme="majorHAnsi"/>
          <w:spacing w:val="-1"/>
        </w:rPr>
        <w:t>various</w:t>
      </w:r>
      <w:r w:rsidRPr="006E429B">
        <w:rPr>
          <w:rFonts w:asciiTheme="majorHAnsi" w:hAnsiTheme="majorHAnsi"/>
        </w:rPr>
        <w:t xml:space="preserve"> </w:t>
      </w:r>
      <w:r w:rsidRPr="006E429B">
        <w:rPr>
          <w:rFonts w:asciiTheme="majorHAnsi" w:hAnsiTheme="majorHAnsi"/>
          <w:spacing w:val="-1"/>
        </w:rPr>
        <w:t>stages</w:t>
      </w:r>
      <w:r w:rsidRPr="006E429B">
        <w:rPr>
          <w:rFonts w:asciiTheme="majorHAnsi" w:hAnsiTheme="majorHAnsi"/>
          <w:spacing w:val="-2"/>
        </w:rPr>
        <w:t xml:space="preserve"> </w:t>
      </w:r>
      <w:r w:rsidRPr="006E429B">
        <w:rPr>
          <w:rFonts w:asciiTheme="majorHAnsi" w:hAnsiTheme="majorHAnsi"/>
        </w:rPr>
        <w:t xml:space="preserve">of </w:t>
      </w:r>
      <w:r w:rsidRPr="006E429B">
        <w:rPr>
          <w:rFonts w:asciiTheme="majorHAnsi" w:hAnsiTheme="majorHAnsi"/>
          <w:spacing w:val="-2"/>
        </w:rPr>
        <w:t>the</w:t>
      </w:r>
      <w:r w:rsidRPr="006E429B">
        <w:rPr>
          <w:rFonts w:asciiTheme="majorHAnsi" w:hAnsiTheme="majorHAnsi"/>
          <w:spacing w:val="1"/>
        </w:rPr>
        <w:t xml:space="preserve"> </w:t>
      </w:r>
      <w:r w:rsidRPr="006E429B">
        <w:rPr>
          <w:rFonts w:asciiTheme="majorHAnsi" w:hAnsiTheme="majorHAnsi"/>
          <w:spacing w:val="-1"/>
        </w:rPr>
        <w:t>life</w:t>
      </w:r>
      <w:r w:rsidRPr="006E429B">
        <w:rPr>
          <w:rFonts w:asciiTheme="majorHAnsi" w:hAnsiTheme="majorHAnsi"/>
          <w:spacing w:val="-2"/>
        </w:rPr>
        <w:t xml:space="preserve"> </w:t>
      </w:r>
      <w:r w:rsidRPr="006E429B">
        <w:rPr>
          <w:rFonts w:asciiTheme="majorHAnsi" w:hAnsiTheme="majorHAnsi"/>
          <w:spacing w:val="-1"/>
        </w:rPr>
        <w:t>cycle</w:t>
      </w:r>
    </w:p>
    <w:p w14:paraId="3610B98D" w14:textId="77777777" w:rsidR="003B227C" w:rsidRPr="006E429B" w:rsidRDefault="003B227C" w:rsidP="006E429B">
      <w:pPr>
        <w:pStyle w:val="BodyText"/>
        <w:numPr>
          <w:ilvl w:val="0"/>
          <w:numId w:val="1"/>
        </w:numPr>
        <w:tabs>
          <w:tab w:val="left" w:pos="900"/>
        </w:tabs>
        <w:spacing w:before="2"/>
        <w:ind w:left="692" w:hanging="241"/>
        <w:rPr>
          <w:rFonts w:asciiTheme="majorHAnsi" w:hAnsiTheme="majorHAnsi"/>
        </w:rPr>
      </w:pPr>
      <w:r w:rsidRPr="006E429B">
        <w:rPr>
          <w:rFonts w:asciiTheme="majorHAnsi" w:hAnsiTheme="majorHAnsi"/>
          <w:spacing w:val="-1"/>
        </w:rPr>
        <w:t>Evaluate</w:t>
      </w:r>
      <w:r w:rsidRPr="006E429B">
        <w:rPr>
          <w:rFonts w:asciiTheme="majorHAnsi" w:hAnsiTheme="majorHAnsi"/>
          <w:spacing w:val="-2"/>
        </w:rPr>
        <w:t xml:space="preserve"> </w:t>
      </w:r>
      <w:r w:rsidRPr="006E429B">
        <w:rPr>
          <w:rFonts w:asciiTheme="majorHAnsi" w:hAnsiTheme="majorHAnsi"/>
          <w:spacing w:val="-1"/>
        </w:rPr>
        <w:t>recipes,</w:t>
      </w:r>
      <w:r w:rsidRPr="006E429B">
        <w:rPr>
          <w:rFonts w:asciiTheme="majorHAnsi" w:hAnsiTheme="majorHAnsi"/>
          <w:spacing w:val="-2"/>
        </w:rPr>
        <w:t xml:space="preserve"> </w:t>
      </w:r>
      <w:r w:rsidRPr="006E429B">
        <w:rPr>
          <w:rFonts w:asciiTheme="majorHAnsi" w:hAnsiTheme="majorHAnsi"/>
          <w:spacing w:val="-1"/>
        </w:rPr>
        <w:t>menus</w:t>
      </w:r>
      <w:r w:rsidRPr="006E429B">
        <w:rPr>
          <w:rFonts w:asciiTheme="majorHAnsi" w:hAnsiTheme="majorHAnsi"/>
        </w:rPr>
        <w:t xml:space="preserve"> </w:t>
      </w:r>
      <w:r w:rsidRPr="006E429B">
        <w:rPr>
          <w:rFonts w:asciiTheme="majorHAnsi" w:hAnsiTheme="majorHAnsi"/>
          <w:spacing w:val="-2"/>
        </w:rPr>
        <w:t>and</w:t>
      </w:r>
      <w:r w:rsidRPr="006E429B">
        <w:rPr>
          <w:rFonts w:asciiTheme="majorHAnsi" w:hAnsiTheme="majorHAnsi"/>
          <w:spacing w:val="-1"/>
        </w:rPr>
        <w:t xml:space="preserve"> labels</w:t>
      </w:r>
      <w:r w:rsidRPr="006E429B">
        <w:rPr>
          <w:rFonts w:asciiTheme="majorHAnsi" w:hAnsiTheme="majorHAnsi"/>
        </w:rPr>
        <w:t xml:space="preserve"> </w:t>
      </w:r>
      <w:r w:rsidRPr="006E429B">
        <w:rPr>
          <w:rFonts w:asciiTheme="majorHAnsi" w:hAnsiTheme="majorHAnsi"/>
          <w:spacing w:val="-1"/>
        </w:rPr>
        <w:t>and compare</w:t>
      </w:r>
      <w:r w:rsidRPr="006E429B">
        <w:rPr>
          <w:rFonts w:asciiTheme="majorHAnsi" w:hAnsiTheme="majorHAnsi"/>
          <w:spacing w:val="1"/>
        </w:rPr>
        <w:t xml:space="preserve"> </w:t>
      </w:r>
      <w:r w:rsidRPr="006E429B">
        <w:rPr>
          <w:rFonts w:asciiTheme="majorHAnsi" w:hAnsiTheme="majorHAnsi"/>
          <w:spacing w:val="-1"/>
        </w:rPr>
        <w:t>to the</w:t>
      </w:r>
      <w:r w:rsidRPr="006E429B">
        <w:rPr>
          <w:rFonts w:asciiTheme="majorHAnsi" w:hAnsiTheme="majorHAnsi"/>
          <w:spacing w:val="1"/>
        </w:rPr>
        <w:t xml:space="preserve"> </w:t>
      </w:r>
      <w:r w:rsidRPr="006E429B">
        <w:rPr>
          <w:rFonts w:asciiTheme="majorHAnsi" w:hAnsiTheme="majorHAnsi"/>
          <w:spacing w:val="-1"/>
        </w:rPr>
        <w:t>Dietary</w:t>
      </w:r>
      <w:r w:rsidRPr="006E429B">
        <w:rPr>
          <w:rFonts w:asciiTheme="majorHAnsi" w:hAnsiTheme="majorHAnsi"/>
          <w:spacing w:val="1"/>
        </w:rPr>
        <w:t xml:space="preserve"> </w:t>
      </w:r>
      <w:r w:rsidRPr="006E429B">
        <w:rPr>
          <w:rFonts w:asciiTheme="majorHAnsi" w:hAnsiTheme="majorHAnsi"/>
          <w:spacing w:val="-1"/>
        </w:rPr>
        <w:t>Guidelines</w:t>
      </w:r>
    </w:p>
    <w:p w14:paraId="3AAB39BA" w14:textId="77777777" w:rsidR="003B227C" w:rsidRPr="006E429B" w:rsidRDefault="003B227C" w:rsidP="006E429B">
      <w:pPr>
        <w:pStyle w:val="BodyText"/>
        <w:numPr>
          <w:ilvl w:val="0"/>
          <w:numId w:val="1"/>
        </w:numPr>
        <w:tabs>
          <w:tab w:val="left" w:pos="900"/>
        </w:tabs>
        <w:spacing w:before="39"/>
        <w:ind w:left="692" w:hanging="241"/>
        <w:rPr>
          <w:rFonts w:asciiTheme="majorHAnsi" w:hAnsiTheme="majorHAnsi"/>
        </w:rPr>
      </w:pPr>
      <w:r w:rsidRPr="006E429B">
        <w:rPr>
          <w:rFonts w:asciiTheme="majorHAnsi" w:hAnsiTheme="majorHAnsi"/>
          <w:spacing w:val="-1"/>
        </w:rPr>
        <w:t>Identify</w:t>
      </w:r>
      <w:r w:rsidRPr="006E429B">
        <w:rPr>
          <w:rFonts w:asciiTheme="majorHAnsi" w:hAnsiTheme="majorHAnsi"/>
          <w:spacing w:val="1"/>
        </w:rPr>
        <w:t xml:space="preserve"> </w:t>
      </w:r>
      <w:r w:rsidRPr="006E429B">
        <w:rPr>
          <w:rFonts w:asciiTheme="majorHAnsi" w:hAnsiTheme="majorHAnsi"/>
          <w:spacing w:val="-1"/>
        </w:rPr>
        <w:t>accurate</w:t>
      </w:r>
      <w:r w:rsidRPr="006E429B">
        <w:rPr>
          <w:rFonts w:asciiTheme="majorHAnsi" w:hAnsiTheme="majorHAnsi"/>
          <w:spacing w:val="-2"/>
        </w:rPr>
        <w:t xml:space="preserve"> </w:t>
      </w:r>
      <w:r w:rsidRPr="006E429B">
        <w:rPr>
          <w:rFonts w:asciiTheme="majorHAnsi" w:hAnsiTheme="majorHAnsi"/>
          <w:spacing w:val="-1"/>
        </w:rPr>
        <w:t>sources</w:t>
      </w:r>
      <w:r w:rsidRPr="006E429B">
        <w:rPr>
          <w:rFonts w:asciiTheme="majorHAnsi" w:hAnsiTheme="majorHAnsi"/>
          <w:spacing w:val="-2"/>
        </w:rPr>
        <w:t xml:space="preserve"> </w:t>
      </w:r>
      <w:r w:rsidRPr="006E429B">
        <w:rPr>
          <w:rFonts w:asciiTheme="majorHAnsi" w:hAnsiTheme="majorHAnsi"/>
          <w:spacing w:val="-1"/>
        </w:rPr>
        <w:t>of</w:t>
      </w:r>
      <w:r w:rsidRPr="006E429B">
        <w:rPr>
          <w:rFonts w:asciiTheme="majorHAnsi" w:hAnsiTheme="majorHAnsi"/>
        </w:rPr>
        <w:t xml:space="preserve"> </w:t>
      </w:r>
      <w:r w:rsidRPr="006E429B">
        <w:rPr>
          <w:rFonts w:asciiTheme="majorHAnsi" w:hAnsiTheme="majorHAnsi"/>
          <w:spacing w:val="-1"/>
        </w:rPr>
        <w:t xml:space="preserve">nutrition information by way </w:t>
      </w:r>
      <w:r w:rsidRPr="006E429B">
        <w:rPr>
          <w:rFonts w:asciiTheme="majorHAnsi" w:hAnsiTheme="majorHAnsi"/>
        </w:rPr>
        <w:t>of a</w:t>
      </w:r>
      <w:r w:rsidRPr="006E429B">
        <w:rPr>
          <w:rFonts w:asciiTheme="majorHAnsi" w:hAnsiTheme="majorHAnsi"/>
          <w:spacing w:val="-2"/>
        </w:rPr>
        <w:t xml:space="preserve"> </w:t>
      </w:r>
      <w:r w:rsidRPr="006E429B">
        <w:rPr>
          <w:rFonts w:asciiTheme="majorHAnsi" w:hAnsiTheme="majorHAnsi"/>
          <w:spacing w:val="-1"/>
        </w:rPr>
        <w:t>written assignment</w:t>
      </w:r>
    </w:p>
    <w:p w14:paraId="55D276CD" w14:textId="77777777" w:rsidR="003B227C" w:rsidRDefault="003B227C" w:rsidP="006E429B">
      <w:pPr>
        <w:pStyle w:val="BodyText"/>
        <w:tabs>
          <w:tab w:val="left" w:pos="900"/>
        </w:tabs>
        <w:spacing w:before="41"/>
        <w:ind w:hanging="241"/>
        <w:rPr>
          <w:rFonts w:asciiTheme="majorHAnsi" w:hAnsiTheme="majorHAnsi"/>
        </w:rPr>
      </w:pPr>
    </w:p>
    <w:p w14:paraId="54DEE4BC" w14:textId="77777777" w:rsidR="001274C8" w:rsidRPr="006E429B" w:rsidRDefault="001274C8" w:rsidP="006E429B">
      <w:pPr>
        <w:pStyle w:val="BodyText"/>
        <w:tabs>
          <w:tab w:val="left" w:pos="900"/>
        </w:tabs>
        <w:spacing w:before="41"/>
        <w:ind w:hanging="241"/>
        <w:rPr>
          <w:rFonts w:asciiTheme="majorHAnsi" w:hAnsiTheme="majorHAnsi"/>
        </w:rPr>
      </w:pPr>
    </w:p>
    <w:p w14:paraId="06247556" w14:textId="77777777" w:rsidR="003B227C" w:rsidRPr="006E429B" w:rsidRDefault="003B227C" w:rsidP="003B227C">
      <w:pPr>
        <w:pStyle w:val="BodyText"/>
        <w:tabs>
          <w:tab w:val="left" w:pos="693"/>
        </w:tabs>
        <w:spacing w:before="41"/>
        <w:rPr>
          <w:rFonts w:asciiTheme="majorHAnsi" w:hAnsiTheme="majorHAnsi"/>
        </w:rPr>
      </w:pPr>
    </w:p>
    <w:p w14:paraId="3FB61612" w14:textId="77777777" w:rsidR="003B227C" w:rsidRPr="006E429B" w:rsidRDefault="003B227C" w:rsidP="003B227C">
      <w:pPr>
        <w:rPr>
          <w:rFonts w:asciiTheme="majorHAnsi" w:hAnsiTheme="majorHAnsi" w:cs="Arial"/>
          <w:b/>
        </w:rPr>
      </w:pPr>
      <w:r w:rsidRPr="006E429B">
        <w:rPr>
          <w:rFonts w:asciiTheme="majorHAnsi" w:hAnsiTheme="majorHAnsi" w:cs="Arial"/>
          <w:b/>
        </w:rPr>
        <w:t>INSTITUTIONAL LEARNING GOALS</w:t>
      </w:r>
    </w:p>
    <w:p w14:paraId="4779825C" w14:textId="77777777" w:rsidR="003B227C" w:rsidRPr="006E429B" w:rsidRDefault="003B227C" w:rsidP="006E429B">
      <w:pPr>
        <w:ind w:left="270"/>
        <w:rPr>
          <w:rFonts w:asciiTheme="majorHAnsi" w:hAnsiTheme="majorHAnsi" w:cs="Tahoma"/>
        </w:rPr>
      </w:pPr>
      <w:r w:rsidRPr="006E429B">
        <w:rPr>
          <w:rFonts w:asciiTheme="majorHAnsi" w:hAnsiTheme="majorHAnsi" w:cs="Tahoma"/>
        </w:rPr>
        <w:lastRenderedPageBreak/>
        <w:t>Columbus State Community College's Institutional Learning Goals are an integral part of the curriculum and central to the mission of the college. The faculty at Columbus State has identified the following institutional learning goals:</w:t>
      </w:r>
    </w:p>
    <w:p w14:paraId="1B8AEAC0" w14:textId="77777777" w:rsidR="003B227C" w:rsidRPr="0023462A" w:rsidRDefault="003B227C" w:rsidP="0023462A">
      <w:pPr>
        <w:rPr>
          <w:rFonts w:asciiTheme="majorHAnsi" w:hAnsiTheme="majorHAnsi" w:cs="Tahoma"/>
        </w:rPr>
      </w:pPr>
      <w:r w:rsidRPr="006E429B">
        <w:rPr>
          <w:rFonts w:asciiTheme="majorHAnsi" w:hAnsiTheme="majorHAnsi" w:cs="Tahoma"/>
        </w:rPr>
        <w:tab/>
        <w:t xml:space="preserve">Critical Thinking </w:t>
      </w:r>
      <w:r w:rsidRPr="006E429B">
        <w:rPr>
          <w:rFonts w:asciiTheme="majorHAnsi" w:hAnsiTheme="majorHAnsi" w:cs="Tahoma"/>
        </w:rPr>
        <w:br/>
      </w:r>
      <w:r w:rsidRPr="006E429B">
        <w:rPr>
          <w:rFonts w:asciiTheme="majorHAnsi" w:hAnsiTheme="majorHAnsi" w:cs="Tahoma"/>
        </w:rPr>
        <w:tab/>
        <w:t xml:space="preserve">Ethical Reasoning </w:t>
      </w:r>
      <w:r w:rsidRPr="006E429B">
        <w:rPr>
          <w:rFonts w:asciiTheme="majorHAnsi" w:hAnsiTheme="majorHAnsi" w:cs="Tahoma"/>
        </w:rPr>
        <w:br/>
      </w:r>
      <w:r w:rsidRPr="006E429B">
        <w:rPr>
          <w:rFonts w:asciiTheme="majorHAnsi" w:hAnsiTheme="majorHAnsi" w:cs="Tahoma"/>
        </w:rPr>
        <w:tab/>
        <w:t xml:space="preserve">Quantitative Skills </w:t>
      </w:r>
      <w:r w:rsidRPr="006E429B">
        <w:rPr>
          <w:rFonts w:asciiTheme="majorHAnsi" w:hAnsiTheme="majorHAnsi" w:cs="Tahoma"/>
        </w:rPr>
        <w:br/>
      </w:r>
      <w:r w:rsidRPr="006E429B">
        <w:rPr>
          <w:rFonts w:asciiTheme="majorHAnsi" w:hAnsiTheme="majorHAnsi" w:cs="Tahoma"/>
        </w:rPr>
        <w:tab/>
        <w:t xml:space="preserve">Scientific Literacy </w:t>
      </w:r>
      <w:r w:rsidRPr="006E429B">
        <w:rPr>
          <w:rFonts w:asciiTheme="majorHAnsi" w:hAnsiTheme="majorHAnsi" w:cs="Tahoma"/>
        </w:rPr>
        <w:br/>
      </w:r>
      <w:r w:rsidRPr="006E429B">
        <w:rPr>
          <w:rFonts w:asciiTheme="majorHAnsi" w:hAnsiTheme="majorHAnsi" w:cs="Tahoma"/>
        </w:rPr>
        <w:tab/>
        <w:t>Technological Competence</w:t>
      </w:r>
      <w:r w:rsidRPr="006E429B">
        <w:rPr>
          <w:rFonts w:asciiTheme="majorHAnsi" w:hAnsiTheme="majorHAnsi" w:cs="Tahoma"/>
        </w:rPr>
        <w:br/>
      </w:r>
      <w:r w:rsidRPr="006E429B">
        <w:rPr>
          <w:rFonts w:asciiTheme="majorHAnsi" w:hAnsiTheme="majorHAnsi" w:cs="Tahoma"/>
        </w:rPr>
        <w:tab/>
        <w:t>Communication Competence</w:t>
      </w:r>
      <w:r w:rsidRPr="006E429B">
        <w:rPr>
          <w:rFonts w:asciiTheme="majorHAnsi" w:hAnsiTheme="majorHAnsi" w:cs="Tahoma"/>
        </w:rPr>
        <w:br/>
      </w:r>
      <w:r w:rsidRPr="006E429B">
        <w:rPr>
          <w:rFonts w:asciiTheme="majorHAnsi" w:hAnsiTheme="majorHAnsi" w:cs="Tahoma"/>
        </w:rPr>
        <w:tab/>
        <w:t xml:space="preserve">Cultural and Social Awareness </w:t>
      </w:r>
      <w:r w:rsidRPr="006E429B">
        <w:rPr>
          <w:rFonts w:asciiTheme="majorHAnsi" w:hAnsiTheme="majorHAnsi" w:cs="Tahoma"/>
        </w:rPr>
        <w:br/>
      </w:r>
      <w:r w:rsidRPr="006E429B">
        <w:rPr>
          <w:rFonts w:asciiTheme="majorHAnsi" w:hAnsiTheme="majorHAnsi" w:cs="Tahoma"/>
        </w:rPr>
        <w:tab/>
        <w:t>Professional &amp; Life Skills</w:t>
      </w:r>
    </w:p>
    <w:p w14:paraId="57880DBA" w14:textId="77777777" w:rsidR="00AE132C" w:rsidRDefault="00AE132C" w:rsidP="006E429B">
      <w:pPr>
        <w:pStyle w:val="Heading1"/>
        <w:ind w:left="0"/>
        <w:rPr>
          <w:rFonts w:asciiTheme="majorHAnsi" w:hAnsiTheme="majorHAnsi"/>
          <w:spacing w:val="-1"/>
        </w:rPr>
      </w:pPr>
    </w:p>
    <w:p w14:paraId="3B5C8DBC" w14:textId="034A616C" w:rsidR="003B227C" w:rsidRPr="006E429B" w:rsidRDefault="003B227C" w:rsidP="006E429B">
      <w:pPr>
        <w:pStyle w:val="Heading1"/>
        <w:ind w:left="0"/>
        <w:rPr>
          <w:rFonts w:asciiTheme="majorHAnsi" w:hAnsiTheme="majorHAnsi"/>
          <w:b w:val="0"/>
          <w:bCs w:val="0"/>
        </w:rPr>
      </w:pPr>
      <w:r w:rsidRPr="006E429B">
        <w:rPr>
          <w:rFonts w:asciiTheme="majorHAnsi" w:hAnsiTheme="majorHAnsi"/>
          <w:spacing w:val="-1"/>
        </w:rPr>
        <w:t xml:space="preserve">TEXTBOOK </w:t>
      </w:r>
      <w:r w:rsidRPr="006E429B">
        <w:rPr>
          <w:rFonts w:asciiTheme="majorHAnsi" w:hAnsiTheme="majorHAnsi"/>
        </w:rPr>
        <w:t xml:space="preserve">&amp; </w:t>
      </w:r>
      <w:r w:rsidRPr="006E429B">
        <w:rPr>
          <w:rFonts w:asciiTheme="majorHAnsi" w:hAnsiTheme="majorHAnsi"/>
          <w:spacing w:val="-1"/>
        </w:rPr>
        <w:t>MATERIALS</w:t>
      </w:r>
    </w:p>
    <w:p w14:paraId="25FA3A23" w14:textId="77777777" w:rsidR="001274C8" w:rsidRDefault="001274C8" w:rsidP="001274C8">
      <w:pPr>
        <w:pStyle w:val="paragraph"/>
        <w:ind w:left="360"/>
        <w:textAlignment w:val="baseline"/>
      </w:pPr>
      <w:r>
        <w:rPr>
          <w:rStyle w:val="normaltextrun"/>
          <w:rFonts w:ascii="Calibri" w:hAnsi="Calibri" w:cs="Calibri"/>
          <w:color w:val="333333"/>
          <w:sz w:val="22"/>
          <w:szCs w:val="22"/>
          <w:shd w:val="clear" w:color="auto" w:fill="FFFFFF"/>
        </w:rPr>
        <w:t xml:space="preserve">Our course uses Instant Access for our textbook and use of associated software, Achieve. </w:t>
      </w:r>
      <w:r>
        <w:rPr>
          <w:rStyle w:val="normaltextrun"/>
          <w:rFonts w:ascii="Calibri" w:hAnsi="Calibri" w:cs="Calibri"/>
          <w:b/>
          <w:bCs/>
          <w:color w:val="333333"/>
          <w:sz w:val="22"/>
          <w:szCs w:val="22"/>
          <w:shd w:val="clear" w:color="auto" w:fill="FFFFFF"/>
        </w:rPr>
        <w:t>*Achieve access is required for this course.</w:t>
      </w:r>
      <w:r>
        <w:rPr>
          <w:rStyle w:val="eop"/>
          <w:rFonts w:eastAsia="Calibri" w:cs="Calibri"/>
          <w:color w:val="333333"/>
          <w:sz w:val="22"/>
          <w:szCs w:val="22"/>
        </w:rPr>
        <w:t> </w:t>
      </w:r>
    </w:p>
    <w:p w14:paraId="0B950DA3" w14:textId="77777777" w:rsidR="001274C8" w:rsidRDefault="001274C8" w:rsidP="001274C8">
      <w:pPr>
        <w:pStyle w:val="paragraph"/>
        <w:ind w:left="360"/>
        <w:textAlignment w:val="baseline"/>
      </w:pPr>
      <w:r>
        <w:rPr>
          <w:rStyle w:val="normaltextrun"/>
          <w:rFonts w:ascii="Calibri" w:hAnsi="Calibri" w:cs="Calibri"/>
          <w:color w:val="333333"/>
          <w:sz w:val="22"/>
          <w:szCs w:val="22"/>
          <w:shd w:val="clear" w:color="auto" w:fill="FFFFFF"/>
        </w:rPr>
        <w:t>Our textbook is Nutrition for a Changing World 2nd Edition, Pope, 9781319273064</w:t>
      </w:r>
      <w:r>
        <w:rPr>
          <w:rStyle w:val="eop"/>
          <w:rFonts w:eastAsia="Calibri" w:cs="Calibri"/>
          <w:color w:val="333333"/>
          <w:sz w:val="22"/>
          <w:szCs w:val="22"/>
        </w:rPr>
        <w:t> </w:t>
      </w:r>
    </w:p>
    <w:p w14:paraId="7038CD2D" w14:textId="77777777" w:rsidR="001274C8" w:rsidRDefault="001274C8" w:rsidP="001274C8">
      <w:pPr>
        <w:pStyle w:val="paragraph"/>
        <w:ind w:firstLine="360"/>
        <w:textAlignment w:val="baseline"/>
      </w:pPr>
      <w:r>
        <w:rPr>
          <w:rStyle w:val="normaltextrun"/>
          <w:rFonts w:ascii="Calibri" w:hAnsi="Calibri" w:cs="Calibri"/>
          <w:color w:val="333333"/>
          <w:sz w:val="22"/>
          <w:szCs w:val="22"/>
          <w:shd w:val="clear" w:color="auto" w:fill="FFFFFF"/>
        </w:rPr>
        <w:t>Bundle – includes loose leaf book and access code for Achieve with E-Book</w:t>
      </w:r>
      <w:r>
        <w:rPr>
          <w:rStyle w:val="eop"/>
          <w:rFonts w:eastAsia="Calibri" w:cs="Calibri"/>
          <w:color w:val="333333"/>
          <w:sz w:val="22"/>
          <w:szCs w:val="22"/>
        </w:rPr>
        <w:t> </w:t>
      </w:r>
    </w:p>
    <w:p w14:paraId="4E242292" w14:textId="77777777" w:rsidR="001274C8" w:rsidRDefault="001274C8" w:rsidP="001274C8">
      <w:pPr>
        <w:pStyle w:val="paragraph"/>
        <w:textAlignment w:val="baseline"/>
        <w:rPr>
          <w:b/>
          <w:bCs/>
        </w:rPr>
      </w:pPr>
      <w:r>
        <w:rPr>
          <w:rStyle w:val="normaltextrun"/>
          <w:rFonts w:ascii="Calibri Light" w:hAnsi="Calibri Light" w:cs="Calibri Light"/>
          <w:b/>
          <w:bCs/>
          <w:sz w:val="22"/>
          <w:szCs w:val="22"/>
        </w:rPr>
        <w:t>INSTANT ACCESS  (IA)</w:t>
      </w:r>
      <w:r>
        <w:rPr>
          <w:rStyle w:val="eop"/>
          <w:rFonts w:ascii="Calibri Light" w:eastAsia="Calibri" w:hAnsi="Calibri Light" w:cs="Calibri Light"/>
          <w:b/>
          <w:bCs/>
          <w:sz w:val="22"/>
          <w:szCs w:val="22"/>
        </w:rPr>
        <w:t> </w:t>
      </w:r>
    </w:p>
    <w:p w14:paraId="5B4F122E" w14:textId="77777777" w:rsidR="001274C8" w:rsidRDefault="001274C8" w:rsidP="001274C8">
      <w:pPr>
        <w:pStyle w:val="paragraph"/>
        <w:textAlignment w:val="baseline"/>
      </w:pPr>
      <w:r>
        <w:rPr>
          <w:rStyle w:val="normaltextrun"/>
          <w:rFonts w:ascii="Calibri Light" w:hAnsi="Calibri Light" w:cs="Calibri Light"/>
          <w:color w:val="3E3935"/>
          <w:sz w:val="22"/>
          <w:szCs w:val="22"/>
        </w:rPr>
        <w:t>Instant access is an affordable digital option where students have access to the correct e-book through blackboard the first day of class, so no textbook purchase is necessary.</w:t>
      </w:r>
      <w:r>
        <w:rPr>
          <w:rStyle w:val="eop"/>
          <w:rFonts w:ascii="Calibri Light" w:eastAsia="Calibri" w:hAnsi="Calibri Light" w:cs="Calibri Light"/>
          <w:color w:val="3E3935"/>
          <w:sz w:val="22"/>
          <w:szCs w:val="22"/>
        </w:rPr>
        <w:t> </w:t>
      </w:r>
    </w:p>
    <w:p w14:paraId="03795212" w14:textId="77777777" w:rsidR="001274C8" w:rsidRDefault="001274C8" w:rsidP="001274C8">
      <w:pPr>
        <w:pStyle w:val="paragraph"/>
        <w:textAlignment w:val="baseline"/>
      </w:pPr>
      <w:r>
        <w:rPr>
          <w:rStyle w:val="eop"/>
          <w:rFonts w:ascii="Calibri Light" w:eastAsia="Calibri" w:hAnsi="Calibri Light" w:cs="Calibri Light"/>
          <w:color w:val="3E3935"/>
          <w:sz w:val="22"/>
          <w:szCs w:val="22"/>
        </w:rPr>
        <w:t> </w:t>
      </w:r>
      <w:r>
        <w:rPr>
          <w:rStyle w:val="normaltextrun"/>
          <w:rFonts w:ascii="Calibri Light" w:hAnsi="Calibri Light" w:cs="Calibri Light"/>
          <w:b/>
          <w:bCs/>
          <w:color w:val="3E3935"/>
          <w:sz w:val="22"/>
          <w:szCs w:val="22"/>
        </w:rPr>
        <w:t>How do students get access on the first day?</w:t>
      </w:r>
      <w:r>
        <w:rPr>
          <w:rStyle w:val="eop"/>
          <w:rFonts w:ascii="Calibri Light" w:eastAsia="Calibri" w:hAnsi="Calibri Light" w:cs="Calibri Light"/>
          <w:color w:val="3E3935"/>
          <w:sz w:val="22"/>
          <w:szCs w:val="22"/>
        </w:rPr>
        <w:t> </w:t>
      </w:r>
    </w:p>
    <w:p w14:paraId="604E2A78" w14:textId="77777777" w:rsidR="001274C8" w:rsidRDefault="001274C8" w:rsidP="001274C8">
      <w:pPr>
        <w:pStyle w:val="paragraph"/>
        <w:textAlignment w:val="baseline"/>
      </w:pPr>
      <w:proofErr w:type="gramStart"/>
      <w:r>
        <w:rPr>
          <w:rStyle w:val="normaltextrun"/>
          <w:rFonts w:ascii="Calibri Light" w:hAnsi="Calibri Light" w:cs="Calibri Light"/>
          <w:color w:val="3E3935"/>
          <w:sz w:val="22"/>
          <w:szCs w:val="22"/>
        </w:rPr>
        <w:t>As long as</w:t>
      </w:r>
      <w:proofErr w:type="gramEnd"/>
      <w:r>
        <w:rPr>
          <w:rStyle w:val="normaltextrun"/>
          <w:rFonts w:ascii="Calibri Light" w:hAnsi="Calibri Light" w:cs="Calibri Light"/>
          <w:color w:val="3E3935"/>
          <w:sz w:val="22"/>
          <w:szCs w:val="22"/>
        </w:rPr>
        <w:t xml:space="preserve"> the student is enrolled on the first day of classes, the e-book will automatically be linked to their Blackboard the first day of classes.</w:t>
      </w:r>
      <w:r>
        <w:rPr>
          <w:rStyle w:val="eop"/>
          <w:rFonts w:ascii="Calibri Light" w:eastAsia="Calibri" w:hAnsi="Calibri Light" w:cs="Calibri Light"/>
          <w:color w:val="3E3935"/>
          <w:sz w:val="22"/>
          <w:szCs w:val="22"/>
        </w:rPr>
        <w:t> </w:t>
      </w:r>
    </w:p>
    <w:p w14:paraId="31C024B2" w14:textId="77777777" w:rsidR="001274C8" w:rsidRDefault="001274C8" w:rsidP="001274C8">
      <w:pPr>
        <w:pStyle w:val="paragraph"/>
        <w:textAlignment w:val="baseline"/>
      </w:pPr>
      <w:r>
        <w:rPr>
          <w:rStyle w:val="eop"/>
          <w:rFonts w:ascii="Calibri Light" w:eastAsia="Calibri" w:hAnsi="Calibri Light" w:cs="Calibri Light"/>
          <w:color w:val="3E3935"/>
          <w:sz w:val="22"/>
          <w:szCs w:val="22"/>
        </w:rPr>
        <w:t> </w:t>
      </w:r>
      <w:r>
        <w:rPr>
          <w:rStyle w:val="normaltextrun"/>
          <w:rFonts w:ascii="Calibri Light" w:hAnsi="Calibri Light" w:cs="Calibri Light"/>
          <w:color w:val="3E3935"/>
          <w:sz w:val="22"/>
          <w:szCs w:val="22"/>
        </w:rPr>
        <w:t>Go to your Blackboard course and open the content area in your Blackboard course that contains the Achieve assignments.  Click on the Achieve link or any Achieve assignment and you will be entered into the Achieve course.</w:t>
      </w:r>
      <w:r>
        <w:rPr>
          <w:rStyle w:val="eop"/>
          <w:rFonts w:ascii="Calibri Light" w:eastAsia="Calibri" w:hAnsi="Calibri Light" w:cs="Calibri Light"/>
          <w:color w:val="3E3935"/>
          <w:sz w:val="22"/>
          <w:szCs w:val="22"/>
        </w:rPr>
        <w:t> </w:t>
      </w:r>
    </w:p>
    <w:p w14:paraId="334C981B" w14:textId="77777777" w:rsidR="001274C8" w:rsidRDefault="001274C8" w:rsidP="001274C8">
      <w:pPr>
        <w:pStyle w:val="paragraph"/>
        <w:textAlignment w:val="baseline"/>
      </w:pPr>
      <w:r>
        <w:rPr>
          <w:rStyle w:val="eop"/>
          <w:rFonts w:ascii="Calibri Light" w:eastAsia="Calibri" w:hAnsi="Calibri Light" w:cs="Calibri Light"/>
          <w:color w:val="3E3935"/>
          <w:sz w:val="22"/>
          <w:szCs w:val="22"/>
        </w:rPr>
        <w:t> </w:t>
      </w:r>
      <w:r>
        <w:rPr>
          <w:rStyle w:val="normaltextrun"/>
          <w:rFonts w:ascii="Calibri Light" w:hAnsi="Calibri Light" w:cs="Calibri Light"/>
          <w:color w:val="3E3935"/>
          <w:sz w:val="22"/>
          <w:szCs w:val="22"/>
        </w:rPr>
        <w:t>If you have any questions, or can't find the link, please contact your instructor for assistance. </w:t>
      </w:r>
      <w:r>
        <w:rPr>
          <w:rStyle w:val="eop"/>
          <w:rFonts w:ascii="Calibri Light" w:eastAsia="Calibri" w:hAnsi="Calibri Light" w:cs="Calibri Light"/>
          <w:color w:val="3E3935"/>
          <w:sz w:val="22"/>
          <w:szCs w:val="22"/>
        </w:rPr>
        <w:t> </w:t>
      </w:r>
    </w:p>
    <w:p w14:paraId="1C741CAD" w14:textId="77777777" w:rsidR="001274C8" w:rsidRDefault="001274C8" w:rsidP="001274C8">
      <w:pPr>
        <w:pStyle w:val="paragraph"/>
        <w:textAlignment w:val="baseline"/>
      </w:pPr>
      <w:r>
        <w:rPr>
          <w:rStyle w:val="eop"/>
          <w:rFonts w:ascii="Calibri Light" w:eastAsia="Calibri" w:hAnsi="Calibri Light" w:cs="Calibri Light"/>
          <w:color w:val="3E3935"/>
          <w:sz w:val="22"/>
          <w:szCs w:val="22"/>
        </w:rPr>
        <w:t> </w:t>
      </w:r>
      <w:r>
        <w:rPr>
          <w:rStyle w:val="normaltextrun"/>
          <w:rFonts w:ascii="Calibri Light" w:hAnsi="Calibri Light" w:cs="Calibri Light"/>
          <w:b/>
          <w:bCs/>
          <w:color w:val="3E3935"/>
          <w:sz w:val="22"/>
          <w:szCs w:val="22"/>
        </w:rPr>
        <w:t>How do I get technical support?</w:t>
      </w:r>
      <w:r>
        <w:rPr>
          <w:rStyle w:val="eop"/>
          <w:rFonts w:ascii="Calibri Light" w:eastAsia="Calibri" w:hAnsi="Calibri Light" w:cs="Calibri Light"/>
          <w:color w:val="3E3935"/>
          <w:sz w:val="22"/>
          <w:szCs w:val="22"/>
        </w:rPr>
        <w:t> </w:t>
      </w:r>
    </w:p>
    <w:p w14:paraId="2D7CDCA9" w14:textId="77777777" w:rsidR="001274C8" w:rsidRDefault="001274C8" w:rsidP="001274C8">
      <w:pPr>
        <w:pStyle w:val="paragraph"/>
        <w:numPr>
          <w:ilvl w:val="0"/>
          <w:numId w:val="6"/>
        </w:numPr>
        <w:ind w:left="360" w:firstLine="0"/>
        <w:textAlignment w:val="baseline"/>
        <w:rPr>
          <w:rFonts w:ascii="Calibri Light" w:hAnsi="Calibri Light" w:cs="Calibri Light"/>
          <w:sz w:val="22"/>
          <w:szCs w:val="22"/>
        </w:rPr>
      </w:pPr>
      <w:r>
        <w:rPr>
          <w:rStyle w:val="normaltextrun"/>
          <w:rFonts w:ascii="Calibri Light" w:hAnsi="Calibri Light" w:cs="Calibri Light"/>
          <w:color w:val="3E3935"/>
          <w:sz w:val="22"/>
          <w:szCs w:val="22"/>
        </w:rPr>
        <w:t>Students should </w:t>
      </w:r>
      <w:hyperlink r:id="rId9" w:tgtFrame="_blank" w:history="1">
        <w:r>
          <w:rPr>
            <w:rStyle w:val="normaltextrun"/>
            <w:rFonts w:ascii="Calibri Light" w:hAnsi="Calibri Light" w:cs="Calibri Light"/>
            <w:color w:val="0000FF"/>
            <w:sz w:val="22"/>
            <w:szCs w:val="22"/>
            <w:u w:val="single"/>
          </w:rPr>
          <w:t>submit a ticket</w:t>
        </w:r>
      </w:hyperlink>
      <w:r>
        <w:rPr>
          <w:rStyle w:val="normaltextrun"/>
          <w:rFonts w:ascii="Calibri Light" w:hAnsi="Calibri Light" w:cs="Calibri Light"/>
          <w:color w:val="3E3935"/>
          <w:sz w:val="22"/>
          <w:szCs w:val="22"/>
        </w:rPr>
        <w:t> or email </w:t>
      </w:r>
      <w:hyperlink r:id="rId10" w:tgtFrame="_blank" w:history="1">
        <w:r>
          <w:rPr>
            <w:rStyle w:val="normaltextrun"/>
            <w:rFonts w:ascii="Calibri Light" w:hAnsi="Calibri Light" w:cs="Calibri Light"/>
            <w:color w:val="0000FF"/>
            <w:sz w:val="22"/>
            <w:szCs w:val="22"/>
            <w:u w:val="single"/>
          </w:rPr>
          <w:t>help@redshelf.com</w:t>
        </w:r>
      </w:hyperlink>
      <w:r>
        <w:rPr>
          <w:rStyle w:val="normaltextrun"/>
          <w:rFonts w:ascii="Calibri Light" w:hAnsi="Calibri Light" w:cs="Calibri Light"/>
          <w:color w:val="3E3935"/>
          <w:sz w:val="22"/>
          <w:szCs w:val="22"/>
        </w:rPr>
        <w:t>.</w:t>
      </w:r>
      <w:r>
        <w:rPr>
          <w:rStyle w:val="eop"/>
          <w:rFonts w:ascii="Calibri Light" w:eastAsia="Calibri" w:hAnsi="Calibri Light" w:cs="Calibri Light"/>
          <w:color w:val="3E3935"/>
          <w:sz w:val="22"/>
          <w:szCs w:val="22"/>
        </w:rPr>
        <w:t> </w:t>
      </w:r>
    </w:p>
    <w:p w14:paraId="2A2A01A2" w14:textId="77777777" w:rsidR="001274C8" w:rsidRDefault="001274C8" w:rsidP="001274C8">
      <w:pPr>
        <w:pStyle w:val="paragraph"/>
        <w:numPr>
          <w:ilvl w:val="0"/>
          <w:numId w:val="6"/>
        </w:numPr>
        <w:ind w:left="360" w:firstLine="0"/>
        <w:textAlignment w:val="baseline"/>
        <w:rPr>
          <w:rFonts w:ascii="Calibri Light" w:hAnsi="Calibri Light" w:cs="Calibri Light"/>
          <w:sz w:val="22"/>
          <w:szCs w:val="22"/>
        </w:rPr>
      </w:pPr>
      <w:r>
        <w:rPr>
          <w:rStyle w:val="normaltextrun"/>
          <w:rFonts w:ascii="Calibri Light" w:hAnsi="Calibri Light" w:cs="Calibri Light"/>
          <w:color w:val="3E3935"/>
          <w:sz w:val="22"/>
          <w:szCs w:val="22"/>
        </w:rPr>
        <w:t>Instructors should reach out to their Department Chair, </w:t>
      </w:r>
      <w:hyperlink r:id="rId11" w:tgtFrame="_blank" w:history="1">
        <w:r>
          <w:rPr>
            <w:rStyle w:val="normaltextrun"/>
            <w:rFonts w:ascii="Calibri Light" w:hAnsi="Calibri Light" w:cs="Calibri Light"/>
            <w:color w:val="0000FF"/>
            <w:sz w:val="22"/>
            <w:szCs w:val="22"/>
            <w:u w:val="single"/>
          </w:rPr>
          <w:t>see FAQ</w:t>
        </w:r>
      </w:hyperlink>
      <w:r>
        <w:rPr>
          <w:rStyle w:val="normaltextrun"/>
          <w:rFonts w:ascii="Calibri Light" w:hAnsi="Calibri Light" w:cs="Calibri Light"/>
          <w:color w:val="3E3935"/>
          <w:sz w:val="22"/>
          <w:szCs w:val="22"/>
        </w:rPr>
        <w:t>, or email </w:t>
      </w:r>
      <w:hyperlink r:id="rId12" w:tgtFrame="_blank" w:history="1">
        <w:r>
          <w:rPr>
            <w:rStyle w:val="normaltextrun"/>
            <w:rFonts w:ascii="Calibri Light" w:hAnsi="Calibri Light" w:cs="Calibri Light"/>
            <w:color w:val="0000FF"/>
            <w:sz w:val="22"/>
            <w:szCs w:val="22"/>
            <w:u w:val="single"/>
          </w:rPr>
          <w:t>help@redshelf.com</w:t>
        </w:r>
      </w:hyperlink>
      <w:r>
        <w:rPr>
          <w:rStyle w:val="eop"/>
          <w:rFonts w:ascii="Calibri Light" w:eastAsia="Calibri" w:hAnsi="Calibri Light" w:cs="Calibri Light"/>
          <w:color w:val="3E3935"/>
          <w:sz w:val="22"/>
          <w:szCs w:val="22"/>
        </w:rPr>
        <w:t> </w:t>
      </w:r>
    </w:p>
    <w:p w14:paraId="54039576" w14:textId="77777777" w:rsidR="00276FFF" w:rsidRDefault="00276FFF" w:rsidP="001274C8">
      <w:pPr>
        <w:pStyle w:val="paragraph"/>
        <w:textAlignment w:val="baseline"/>
        <w:rPr>
          <w:rStyle w:val="normaltextrun"/>
          <w:rFonts w:ascii="Calibri Light" w:hAnsi="Calibri Light" w:cs="Calibri Light"/>
          <w:b/>
          <w:bCs/>
          <w:color w:val="3E3935"/>
          <w:sz w:val="22"/>
          <w:szCs w:val="22"/>
        </w:rPr>
      </w:pPr>
    </w:p>
    <w:p w14:paraId="288D6D35" w14:textId="0707DF06" w:rsidR="001274C8" w:rsidRDefault="001274C8" w:rsidP="001274C8">
      <w:pPr>
        <w:pStyle w:val="paragraph"/>
        <w:textAlignment w:val="baseline"/>
      </w:pPr>
      <w:r>
        <w:rPr>
          <w:rStyle w:val="normaltextrun"/>
          <w:rFonts w:ascii="Calibri Light" w:hAnsi="Calibri Light" w:cs="Calibri Light"/>
          <w:b/>
          <w:bCs/>
          <w:color w:val="3E3935"/>
          <w:sz w:val="22"/>
          <w:szCs w:val="22"/>
        </w:rPr>
        <w:t>How does the fee work?</w:t>
      </w:r>
      <w:r>
        <w:rPr>
          <w:rStyle w:val="eop"/>
          <w:rFonts w:ascii="Calibri Light" w:eastAsia="Calibri" w:hAnsi="Calibri Light" w:cs="Calibri Light"/>
          <w:color w:val="3E3935"/>
          <w:sz w:val="22"/>
          <w:szCs w:val="22"/>
        </w:rPr>
        <w:t> </w:t>
      </w:r>
    </w:p>
    <w:p w14:paraId="1A43E9E7" w14:textId="64CB084E" w:rsidR="001274C8" w:rsidRDefault="001274C8" w:rsidP="001274C8">
      <w:pPr>
        <w:pStyle w:val="paragraph"/>
        <w:textAlignment w:val="baseline"/>
      </w:pPr>
      <w:r>
        <w:rPr>
          <w:rStyle w:val="normaltextrun"/>
          <w:rFonts w:ascii="Calibri Light" w:hAnsi="Calibri Light" w:cs="Calibri Light"/>
          <w:color w:val="3E3935"/>
          <w:sz w:val="22"/>
          <w:szCs w:val="22"/>
        </w:rPr>
        <w:lastRenderedPageBreak/>
        <w:t>Each Instant Access course section is identified and noted in CSCC's course listings; when a student registers for one of these sections an IA fee will be included on the student's tuition and fees statement. Note: for College Credit Plus (CCP) funded courses, the IA fee gets charged to the high school district during invoicing.</w:t>
      </w:r>
      <w:r>
        <w:rPr>
          <w:rStyle w:val="eop"/>
          <w:rFonts w:ascii="Calibri Light" w:eastAsia="Calibri" w:hAnsi="Calibri Light" w:cs="Calibri Light"/>
          <w:color w:val="3E3935"/>
          <w:sz w:val="22"/>
          <w:szCs w:val="22"/>
        </w:rPr>
        <w:t> </w:t>
      </w:r>
    </w:p>
    <w:p w14:paraId="3A710B73" w14:textId="77777777" w:rsidR="001274C8" w:rsidRDefault="001274C8" w:rsidP="001274C8">
      <w:pPr>
        <w:pStyle w:val="paragraph"/>
        <w:numPr>
          <w:ilvl w:val="0"/>
          <w:numId w:val="7"/>
        </w:numPr>
        <w:ind w:left="1080" w:firstLine="0"/>
        <w:textAlignment w:val="baseline"/>
        <w:rPr>
          <w:rFonts w:ascii="Calibri Light" w:hAnsi="Calibri Light" w:cs="Calibri Light"/>
          <w:sz w:val="22"/>
          <w:szCs w:val="22"/>
        </w:rPr>
      </w:pPr>
      <w:hyperlink r:id="rId13" w:anchor="collapse_31_1" w:tgtFrame="_blank" w:history="1">
        <w:r>
          <w:rPr>
            <w:rStyle w:val="normaltextrun"/>
            <w:rFonts w:ascii="Calibri Light" w:hAnsi="Calibri Light" w:cs="Calibri Light"/>
            <w:b/>
            <w:bCs/>
            <w:color w:val="0000FF"/>
            <w:sz w:val="22"/>
            <w:szCs w:val="22"/>
            <w:u w:val="single"/>
          </w:rPr>
          <w:t>What if I drop the course or change sections?</w:t>
        </w:r>
      </w:hyperlink>
      <w:r>
        <w:rPr>
          <w:rStyle w:val="eop"/>
          <w:rFonts w:ascii="Calibri Light" w:eastAsia="Calibri" w:hAnsi="Calibri Light" w:cs="Calibri Light"/>
          <w:color w:val="3E3935"/>
          <w:sz w:val="22"/>
          <w:szCs w:val="22"/>
        </w:rPr>
        <w:t> </w:t>
      </w:r>
    </w:p>
    <w:p w14:paraId="1DD10E06" w14:textId="77777777" w:rsidR="001274C8" w:rsidRDefault="001274C8" w:rsidP="001274C8">
      <w:pPr>
        <w:pStyle w:val="paragraph"/>
        <w:numPr>
          <w:ilvl w:val="0"/>
          <w:numId w:val="7"/>
        </w:numPr>
        <w:ind w:left="1080" w:firstLine="0"/>
        <w:textAlignment w:val="baseline"/>
        <w:rPr>
          <w:rFonts w:ascii="Calibri Light" w:hAnsi="Calibri Light" w:cs="Calibri Light"/>
          <w:sz w:val="22"/>
          <w:szCs w:val="22"/>
        </w:rPr>
      </w:pPr>
      <w:hyperlink r:id="rId14" w:anchor="collapse_31_2" w:tgtFrame="_blank" w:history="1">
        <w:r>
          <w:rPr>
            <w:rStyle w:val="normaltextrun"/>
            <w:rFonts w:ascii="Calibri Light" w:hAnsi="Calibri Light" w:cs="Calibri Light"/>
            <w:b/>
            <w:bCs/>
            <w:color w:val="0000FF"/>
            <w:sz w:val="22"/>
            <w:szCs w:val="22"/>
            <w:u w:val="single"/>
          </w:rPr>
          <w:t>Can I sign up for an IA course if I have a payment or deferred plan?</w:t>
        </w:r>
      </w:hyperlink>
      <w:r>
        <w:rPr>
          <w:rStyle w:val="eop"/>
          <w:rFonts w:ascii="Calibri Light" w:eastAsia="Calibri" w:hAnsi="Calibri Light" w:cs="Calibri Light"/>
          <w:color w:val="3E3935"/>
          <w:sz w:val="22"/>
          <w:szCs w:val="22"/>
        </w:rPr>
        <w:t> </w:t>
      </w:r>
    </w:p>
    <w:p w14:paraId="7813CE73" w14:textId="77777777" w:rsidR="001274C8" w:rsidRDefault="001274C8" w:rsidP="001274C8">
      <w:pPr>
        <w:pStyle w:val="paragraph"/>
        <w:numPr>
          <w:ilvl w:val="0"/>
          <w:numId w:val="7"/>
        </w:numPr>
        <w:ind w:left="1080" w:firstLine="0"/>
        <w:textAlignment w:val="baseline"/>
        <w:rPr>
          <w:rFonts w:ascii="Calibri Light" w:hAnsi="Calibri Light" w:cs="Calibri Light"/>
          <w:sz w:val="22"/>
          <w:szCs w:val="22"/>
        </w:rPr>
      </w:pPr>
      <w:hyperlink r:id="rId15" w:anchor="collapse_31_3" w:tgtFrame="_blank" w:history="1">
        <w:r>
          <w:rPr>
            <w:rStyle w:val="normaltextrun"/>
            <w:rFonts w:ascii="Calibri Light" w:hAnsi="Calibri Light" w:cs="Calibri Light"/>
            <w:b/>
            <w:bCs/>
            <w:color w:val="0000FF"/>
            <w:sz w:val="22"/>
            <w:szCs w:val="22"/>
            <w:u w:val="single"/>
          </w:rPr>
          <w:t>What if I don't want to use Instant Access as my course materials?</w:t>
        </w:r>
      </w:hyperlink>
      <w:r>
        <w:rPr>
          <w:rStyle w:val="eop"/>
          <w:rFonts w:ascii="Calibri Light" w:eastAsia="Calibri" w:hAnsi="Calibri Light" w:cs="Calibri Light"/>
          <w:color w:val="3E3935"/>
          <w:sz w:val="22"/>
          <w:szCs w:val="22"/>
        </w:rPr>
        <w:t> </w:t>
      </w:r>
    </w:p>
    <w:p w14:paraId="7184C424" w14:textId="2F518903" w:rsidR="00F110B3" w:rsidRPr="00276FFF" w:rsidRDefault="001274C8" w:rsidP="00276FFF">
      <w:pPr>
        <w:pStyle w:val="paragraph"/>
        <w:numPr>
          <w:ilvl w:val="0"/>
          <w:numId w:val="7"/>
        </w:numPr>
        <w:ind w:left="1080" w:firstLine="0"/>
        <w:textAlignment w:val="baseline"/>
        <w:rPr>
          <w:rFonts w:ascii="Calibri Light" w:hAnsi="Calibri Light" w:cs="Calibri Light"/>
          <w:sz w:val="22"/>
          <w:szCs w:val="22"/>
        </w:rPr>
      </w:pPr>
      <w:hyperlink r:id="rId16" w:anchor="collapse_31_4" w:tgtFrame="_blank" w:history="1">
        <w:r>
          <w:rPr>
            <w:rStyle w:val="normaltextrun"/>
            <w:rFonts w:ascii="Calibri Light" w:hAnsi="Calibri Light" w:cs="Calibri Light"/>
            <w:b/>
            <w:bCs/>
            <w:color w:val="0000FF"/>
            <w:sz w:val="22"/>
            <w:szCs w:val="22"/>
            <w:u w:val="single"/>
          </w:rPr>
          <w:t>How do I opt out?</w:t>
        </w:r>
      </w:hyperlink>
      <w:r>
        <w:rPr>
          <w:rStyle w:val="eop"/>
          <w:rFonts w:ascii="Calibri Light" w:eastAsia="Calibri" w:hAnsi="Calibri Light" w:cs="Calibri Light"/>
          <w:color w:val="3E3935"/>
          <w:sz w:val="22"/>
          <w:szCs w:val="22"/>
        </w:rPr>
        <w:t> </w:t>
      </w:r>
    </w:p>
    <w:p w14:paraId="0D65861A" w14:textId="77777777" w:rsidR="003B227C" w:rsidRPr="006E429B" w:rsidRDefault="003B227C" w:rsidP="006E429B">
      <w:pPr>
        <w:pStyle w:val="Heading1"/>
        <w:spacing w:before="56"/>
        <w:ind w:left="0"/>
        <w:rPr>
          <w:rFonts w:asciiTheme="majorHAnsi" w:hAnsiTheme="majorHAnsi"/>
          <w:b w:val="0"/>
          <w:bCs w:val="0"/>
        </w:rPr>
      </w:pPr>
      <w:r w:rsidRPr="006E429B">
        <w:rPr>
          <w:rFonts w:asciiTheme="majorHAnsi" w:hAnsiTheme="majorHAnsi"/>
          <w:spacing w:val="-1"/>
        </w:rPr>
        <w:t>INSTRUCTIONAL METHODS</w:t>
      </w:r>
    </w:p>
    <w:p w14:paraId="0AD65204" w14:textId="387104BF" w:rsidR="003B227C" w:rsidRPr="006E429B" w:rsidRDefault="003B227C" w:rsidP="003B227C">
      <w:pPr>
        <w:pStyle w:val="BodyText"/>
        <w:spacing w:before="41"/>
        <w:ind w:left="240"/>
        <w:rPr>
          <w:rFonts w:asciiTheme="majorHAnsi" w:hAnsiTheme="majorHAnsi"/>
          <w:spacing w:val="-1"/>
        </w:rPr>
      </w:pPr>
      <w:r w:rsidRPr="006E429B">
        <w:rPr>
          <w:rFonts w:asciiTheme="majorHAnsi" w:hAnsiTheme="majorHAnsi"/>
          <w:spacing w:val="-1"/>
        </w:rPr>
        <w:t>Online</w:t>
      </w:r>
      <w:r w:rsidRPr="006E429B">
        <w:rPr>
          <w:rFonts w:asciiTheme="majorHAnsi" w:hAnsiTheme="majorHAnsi"/>
          <w:spacing w:val="1"/>
        </w:rPr>
        <w:t xml:space="preserve"> </w:t>
      </w:r>
      <w:r w:rsidRPr="006E429B">
        <w:rPr>
          <w:rFonts w:asciiTheme="majorHAnsi" w:hAnsiTheme="majorHAnsi"/>
          <w:spacing w:val="-1"/>
        </w:rPr>
        <w:t>discussions,</w:t>
      </w:r>
      <w:r w:rsidRPr="006E429B">
        <w:rPr>
          <w:rFonts w:asciiTheme="majorHAnsi" w:hAnsiTheme="majorHAnsi"/>
          <w:spacing w:val="-2"/>
        </w:rPr>
        <w:t xml:space="preserve"> </w:t>
      </w:r>
      <w:r w:rsidRPr="006E429B">
        <w:rPr>
          <w:rFonts w:asciiTheme="majorHAnsi" w:hAnsiTheme="majorHAnsi"/>
          <w:spacing w:val="-1"/>
        </w:rPr>
        <w:t>Power</w:t>
      </w:r>
      <w:r w:rsidRPr="006E429B">
        <w:rPr>
          <w:rFonts w:asciiTheme="majorHAnsi" w:hAnsiTheme="majorHAnsi"/>
          <w:spacing w:val="-2"/>
        </w:rPr>
        <w:t xml:space="preserve"> </w:t>
      </w:r>
      <w:r w:rsidRPr="006E429B">
        <w:rPr>
          <w:rFonts w:asciiTheme="majorHAnsi" w:hAnsiTheme="majorHAnsi"/>
          <w:spacing w:val="-1"/>
        </w:rPr>
        <w:t>Points,</w:t>
      </w:r>
      <w:r w:rsidRPr="006E429B">
        <w:rPr>
          <w:rFonts w:asciiTheme="majorHAnsi" w:hAnsiTheme="majorHAnsi"/>
        </w:rPr>
        <w:t xml:space="preserve"> </w:t>
      </w:r>
      <w:r w:rsidRPr="006E429B">
        <w:rPr>
          <w:rFonts w:asciiTheme="majorHAnsi" w:hAnsiTheme="majorHAnsi"/>
          <w:spacing w:val="-1"/>
        </w:rPr>
        <w:t>web assignments,</w:t>
      </w:r>
      <w:r w:rsidRPr="006E429B">
        <w:rPr>
          <w:rFonts w:asciiTheme="majorHAnsi" w:hAnsiTheme="majorHAnsi"/>
          <w:spacing w:val="-2"/>
        </w:rPr>
        <w:t xml:space="preserve"> </w:t>
      </w:r>
      <w:r w:rsidRPr="006E429B">
        <w:rPr>
          <w:rFonts w:asciiTheme="majorHAnsi" w:hAnsiTheme="majorHAnsi"/>
          <w:spacing w:val="-1"/>
        </w:rPr>
        <w:t>independent</w:t>
      </w:r>
      <w:r w:rsidRPr="006E429B">
        <w:rPr>
          <w:rFonts w:asciiTheme="majorHAnsi" w:hAnsiTheme="majorHAnsi"/>
          <w:spacing w:val="1"/>
        </w:rPr>
        <w:t xml:space="preserve"> </w:t>
      </w:r>
      <w:r w:rsidRPr="006E429B">
        <w:rPr>
          <w:rFonts w:asciiTheme="majorHAnsi" w:hAnsiTheme="majorHAnsi"/>
          <w:spacing w:val="-1"/>
        </w:rPr>
        <w:t>projects,</w:t>
      </w:r>
      <w:r w:rsidRPr="006E429B">
        <w:rPr>
          <w:rFonts w:asciiTheme="majorHAnsi" w:hAnsiTheme="majorHAnsi"/>
          <w:spacing w:val="-2"/>
        </w:rPr>
        <w:t xml:space="preserve"> </w:t>
      </w:r>
      <w:r w:rsidR="00BB52FC">
        <w:rPr>
          <w:rFonts w:asciiTheme="majorHAnsi" w:hAnsiTheme="majorHAnsi"/>
          <w:spacing w:val="-1"/>
        </w:rPr>
        <w:t>Achieve</w:t>
      </w:r>
      <w:r w:rsidR="00F110B3">
        <w:rPr>
          <w:rFonts w:asciiTheme="majorHAnsi" w:hAnsiTheme="majorHAnsi"/>
          <w:spacing w:val="-1"/>
        </w:rPr>
        <w:t>,</w:t>
      </w:r>
      <w:r w:rsidRPr="006E429B">
        <w:rPr>
          <w:rFonts w:asciiTheme="majorHAnsi" w:hAnsiTheme="majorHAnsi"/>
          <w:spacing w:val="-2"/>
        </w:rPr>
        <w:t xml:space="preserve"> </w:t>
      </w:r>
      <w:r w:rsidRPr="006E429B">
        <w:rPr>
          <w:rFonts w:asciiTheme="majorHAnsi" w:hAnsiTheme="majorHAnsi"/>
          <w:spacing w:val="-1"/>
        </w:rPr>
        <w:t>handouts.</w:t>
      </w:r>
    </w:p>
    <w:p w14:paraId="5B150A44" w14:textId="77777777" w:rsidR="006E429B" w:rsidRPr="006E429B" w:rsidRDefault="006E429B" w:rsidP="003B227C">
      <w:pPr>
        <w:pStyle w:val="Heading1"/>
        <w:ind w:left="0"/>
        <w:rPr>
          <w:rFonts w:asciiTheme="majorHAnsi" w:hAnsiTheme="majorHAnsi"/>
          <w:spacing w:val="-1"/>
        </w:rPr>
      </w:pPr>
    </w:p>
    <w:p w14:paraId="5137AFFD" w14:textId="77777777" w:rsidR="003B227C" w:rsidRPr="006E429B" w:rsidRDefault="003B227C" w:rsidP="003B227C">
      <w:pPr>
        <w:pStyle w:val="Heading1"/>
        <w:ind w:left="0"/>
        <w:rPr>
          <w:rFonts w:asciiTheme="majorHAnsi" w:hAnsiTheme="majorHAnsi"/>
          <w:b w:val="0"/>
          <w:bCs w:val="0"/>
        </w:rPr>
      </w:pPr>
      <w:r w:rsidRPr="006E429B">
        <w:rPr>
          <w:rFonts w:asciiTheme="majorHAnsi" w:hAnsiTheme="majorHAnsi"/>
          <w:spacing w:val="-1"/>
        </w:rPr>
        <w:t>ACADEMIC ASSESSMENT</w:t>
      </w:r>
    </w:p>
    <w:p w14:paraId="60675C38" w14:textId="77777777" w:rsidR="003B227C" w:rsidRPr="006E429B" w:rsidRDefault="003B227C" w:rsidP="003B227C">
      <w:pPr>
        <w:pStyle w:val="BodyText"/>
        <w:spacing w:line="276" w:lineRule="auto"/>
        <w:ind w:right="395"/>
        <w:rPr>
          <w:rFonts w:asciiTheme="majorHAnsi" w:hAnsiTheme="majorHAnsi"/>
        </w:rPr>
      </w:pPr>
      <w:r w:rsidRPr="006E429B">
        <w:rPr>
          <w:rFonts w:asciiTheme="majorHAnsi" w:hAnsiTheme="majorHAnsi"/>
          <w:spacing w:val="-1"/>
        </w:rPr>
        <w:t>Columbus</w:t>
      </w:r>
      <w:r w:rsidRPr="006E429B">
        <w:rPr>
          <w:rFonts w:asciiTheme="majorHAnsi" w:hAnsiTheme="majorHAnsi"/>
        </w:rPr>
        <w:t xml:space="preserve"> </w:t>
      </w:r>
      <w:r w:rsidRPr="006E429B">
        <w:rPr>
          <w:rFonts w:asciiTheme="majorHAnsi" w:hAnsiTheme="majorHAnsi"/>
          <w:spacing w:val="-1"/>
        </w:rPr>
        <w:t>State</w:t>
      </w:r>
      <w:r w:rsidRPr="006E429B">
        <w:rPr>
          <w:rFonts w:asciiTheme="majorHAnsi" w:hAnsiTheme="majorHAnsi"/>
          <w:spacing w:val="-2"/>
        </w:rPr>
        <w:t xml:space="preserve"> </w:t>
      </w:r>
      <w:r w:rsidRPr="006E429B">
        <w:rPr>
          <w:rFonts w:asciiTheme="majorHAnsi" w:hAnsiTheme="majorHAnsi"/>
          <w:spacing w:val="-1"/>
        </w:rPr>
        <w:t>Community</w:t>
      </w:r>
      <w:r w:rsidRPr="006E429B">
        <w:rPr>
          <w:rFonts w:asciiTheme="majorHAnsi" w:hAnsiTheme="majorHAnsi"/>
          <w:spacing w:val="1"/>
        </w:rPr>
        <w:t xml:space="preserve"> </w:t>
      </w:r>
      <w:r w:rsidRPr="006E429B">
        <w:rPr>
          <w:rFonts w:asciiTheme="majorHAnsi" w:hAnsiTheme="majorHAnsi"/>
          <w:spacing w:val="-1"/>
        </w:rPr>
        <w:t>College</w:t>
      </w:r>
      <w:r w:rsidRPr="006E429B">
        <w:rPr>
          <w:rFonts w:asciiTheme="majorHAnsi" w:hAnsiTheme="majorHAnsi"/>
          <w:spacing w:val="1"/>
        </w:rPr>
        <w:t xml:space="preserve"> </w:t>
      </w:r>
      <w:r w:rsidRPr="006E429B">
        <w:rPr>
          <w:rFonts w:asciiTheme="majorHAnsi" w:hAnsiTheme="majorHAnsi"/>
          <w:spacing w:val="-1"/>
        </w:rPr>
        <w:t>is</w:t>
      </w:r>
      <w:r w:rsidRPr="006E429B">
        <w:rPr>
          <w:rFonts w:asciiTheme="majorHAnsi" w:hAnsiTheme="majorHAnsi"/>
          <w:spacing w:val="-2"/>
        </w:rPr>
        <w:t xml:space="preserve"> </w:t>
      </w:r>
      <w:r w:rsidRPr="006E429B">
        <w:rPr>
          <w:rFonts w:asciiTheme="majorHAnsi" w:hAnsiTheme="majorHAnsi"/>
          <w:spacing w:val="-1"/>
        </w:rPr>
        <w:t>committed</w:t>
      </w:r>
      <w:r w:rsidRPr="006E429B">
        <w:rPr>
          <w:rFonts w:asciiTheme="majorHAnsi" w:hAnsiTheme="majorHAnsi"/>
          <w:spacing w:val="-3"/>
        </w:rPr>
        <w:t xml:space="preserve"> </w:t>
      </w:r>
      <w:r w:rsidRPr="006E429B">
        <w:rPr>
          <w:rFonts w:asciiTheme="majorHAnsi" w:hAnsiTheme="majorHAnsi"/>
        </w:rPr>
        <w:t>to</w:t>
      </w:r>
      <w:r w:rsidRPr="006E429B">
        <w:rPr>
          <w:rFonts w:asciiTheme="majorHAnsi" w:hAnsiTheme="majorHAnsi"/>
          <w:spacing w:val="-1"/>
        </w:rPr>
        <w:t xml:space="preserve"> assessment</w:t>
      </w:r>
      <w:r w:rsidRPr="006E429B">
        <w:rPr>
          <w:rFonts w:asciiTheme="majorHAnsi" w:hAnsiTheme="majorHAnsi"/>
          <w:spacing w:val="-2"/>
        </w:rPr>
        <w:t xml:space="preserve"> </w:t>
      </w:r>
      <w:r w:rsidRPr="006E429B">
        <w:rPr>
          <w:rFonts w:asciiTheme="majorHAnsi" w:hAnsiTheme="majorHAnsi"/>
          <w:spacing w:val="-1"/>
        </w:rPr>
        <w:t>(measurement)</w:t>
      </w:r>
      <w:r w:rsidRPr="006E429B">
        <w:rPr>
          <w:rFonts w:asciiTheme="majorHAnsi" w:hAnsiTheme="majorHAnsi"/>
          <w:spacing w:val="-2"/>
        </w:rPr>
        <w:t xml:space="preserve"> </w:t>
      </w:r>
      <w:r w:rsidRPr="006E429B">
        <w:rPr>
          <w:rFonts w:asciiTheme="majorHAnsi" w:hAnsiTheme="majorHAnsi"/>
        </w:rPr>
        <w:t xml:space="preserve">of </w:t>
      </w:r>
      <w:r w:rsidRPr="006E429B">
        <w:rPr>
          <w:rFonts w:asciiTheme="majorHAnsi" w:hAnsiTheme="majorHAnsi"/>
          <w:spacing w:val="-1"/>
        </w:rPr>
        <w:t>student</w:t>
      </w:r>
      <w:r w:rsidRPr="006E429B">
        <w:rPr>
          <w:rFonts w:asciiTheme="majorHAnsi" w:hAnsiTheme="majorHAnsi"/>
          <w:spacing w:val="1"/>
        </w:rPr>
        <w:t xml:space="preserve"> </w:t>
      </w:r>
      <w:r w:rsidRPr="006E429B">
        <w:rPr>
          <w:rFonts w:asciiTheme="majorHAnsi" w:hAnsiTheme="majorHAnsi"/>
          <w:spacing w:val="-1"/>
        </w:rPr>
        <w:t>achievement</w:t>
      </w:r>
      <w:r w:rsidRPr="006E429B">
        <w:rPr>
          <w:rFonts w:asciiTheme="majorHAnsi" w:hAnsiTheme="majorHAnsi"/>
          <w:spacing w:val="-2"/>
        </w:rPr>
        <w:t xml:space="preserve"> </w:t>
      </w:r>
      <w:r w:rsidRPr="006E429B">
        <w:rPr>
          <w:rFonts w:asciiTheme="majorHAnsi" w:hAnsiTheme="majorHAnsi"/>
        </w:rPr>
        <w:t>of</w:t>
      </w:r>
      <w:r w:rsidRPr="006E429B">
        <w:rPr>
          <w:rFonts w:asciiTheme="majorHAnsi" w:hAnsiTheme="majorHAnsi"/>
          <w:spacing w:val="49"/>
        </w:rPr>
        <w:t xml:space="preserve"> </w:t>
      </w:r>
      <w:r w:rsidRPr="006E429B">
        <w:rPr>
          <w:rFonts w:asciiTheme="majorHAnsi" w:hAnsiTheme="majorHAnsi"/>
          <w:spacing w:val="-1"/>
        </w:rPr>
        <w:t>academic</w:t>
      </w:r>
      <w:r w:rsidRPr="006E429B">
        <w:rPr>
          <w:rFonts w:asciiTheme="majorHAnsi" w:hAnsiTheme="majorHAnsi"/>
          <w:spacing w:val="-2"/>
        </w:rPr>
        <w:t xml:space="preserve"> </w:t>
      </w:r>
      <w:r w:rsidRPr="006E429B">
        <w:rPr>
          <w:rFonts w:asciiTheme="majorHAnsi" w:hAnsiTheme="majorHAnsi"/>
          <w:spacing w:val="-1"/>
        </w:rPr>
        <w:t>outcomes.</w:t>
      </w:r>
      <w:r w:rsidRPr="006E429B">
        <w:rPr>
          <w:rFonts w:asciiTheme="majorHAnsi" w:hAnsiTheme="majorHAnsi"/>
          <w:spacing w:val="47"/>
        </w:rPr>
        <w:t xml:space="preserve"> </w:t>
      </w:r>
      <w:r w:rsidRPr="006E429B">
        <w:rPr>
          <w:rFonts w:asciiTheme="majorHAnsi" w:hAnsiTheme="majorHAnsi"/>
          <w:spacing w:val="-1"/>
        </w:rPr>
        <w:t>This</w:t>
      </w:r>
      <w:r w:rsidRPr="006E429B">
        <w:rPr>
          <w:rFonts w:asciiTheme="majorHAnsi" w:hAnsiTheme="majorHAnsi"/>
          <w:spacing w:val="-2"/>
        </w:rPr>
        <w:t xml:space="preserve"> </w:t>
      </w:r>
      <w:r w:rsidRPr="006E429B">
        <w:rPr>
          <w:rFonts w:asciiTheme="majorHAnsi" w:hAnsiTheme="majorHAnsi"/>
          <w:spacing w:val="-1"/>
        </w:rPr>
        <w:t>process</w:t>
      </w:r>
      <w:r w:rsidRPr="006E429B">
        <w:rPr>
          <w:rFonts w:asciiTheme="majorHAnsi" w:hAnsiTheme="majorHAnsi"/>
          <w:spacing w:val="-2"/>
        </w:rPr>
        <w:t xml:space="preserve"> </w:t>
      </w:r>
      <w:r w:rsidRPr="006E429B">
        <w:rPr>
          <w:rFonts w:asciiTheme="majorHAnsi" w:hAnsiTheme="majorHAnsi"/>
          <w:spacing w:val="-1"/>
        </w:rPr>
        <w:t>addresses</w:t>
      </w:r>
      <w:r w:rsidRPr="006E429B">
        <w:rPr>
          <w:rFonts w:asciiTheme="majorHAnsi" w:hAnsiTheme="majorHAnsi"/>
        </w:rPr>
        <w:t xml:space="preserve"> </w:t>
      </w:r>
      <w:r w:rsidRPr="006E429B">
        <w:rPr>
          <w:rFonts w:asciiTheme="majorHAnsi" w:hAnsiTheme="majorHAnsi"/>
          <w:spacing w:val="-2"/>
        </w:rPr>
        <w:t>the</w:t>
      </w:r>
      <w:r w:rsidRPr="006E429B">
        <w:rPr>
          <w:rFonts w:asciiTheme="majorHAnsi" w:hAnsiTheme="majorHAnsi"/>
          <w:spacing w:val="1"/>
        </w:rPr>
        <w:t xml:space="preserve"> </w:t>
      </w:r>
      <w:r w:rsidRPr="006E429B">
        <w:rPr>
          <w:rFonts w:asciiTheme="majorHAnsi" w:hAnsiTheme="majorHAnsi"/>
          <w:spacing w:val="-1"/>
        </w:rPr>
        <w:t>issues</w:t>
      </w:r>
      <w:r w:rsidRPr="006E429B">
        <w:rPr>
          <w:rFonts w:asciiTheme="majorHAnsi" w:hAnsiTheme="majorHAnsi"/>
        </w:rPr>
        <w:t xml:space="preserve"> of</w:t>
      </w:r>
      <w:r w:rsidRPr="006E429B">
        <w:rPr>
          <w:rFonts w:asciiTheme="majorHAnsi" w:hAnsiTheme="majorHAnsi"/>
          <w:spacing w:val="-2"/>
        </w:rPr>
        <w:t xml:space="preserve"> </w:t>
      </w:r>
      <w:r w:rsidRPr="006E429B">
        <w:rPr>
          <w:rFonts w:asciiTheme="majorHAnsi" w:hAnsiTheme="majorHAnsi"/>
          <w:spacing w:val="-1"/>
        </w:rPr>
        <w:t>what</w:t>
      </w:r>
      <w:r w:rsidRPr="006E429B">
        <w:rPr>
          <w:rFonts w:asciiTheme="majorHAnsi" w:hAnsiTheme="majorHAnsi"/>
          <w:spacing w:val="-2"/>
        </w:rPr>
        <w:t xml:space="preserve"> </w:t>
      </w:r>
      <w:r w:rsidRPr="006E429B">
        <w:rPr>
          <w:rFonts w:asciiTheme="majorHAnsi" w:hAnsiTheme="majorHAnsi"/>
          <w:spacing w:val="-1"/>
        </w:rPr>
        <w:t>you need to</w:t>
      </w:r>
      <w:r w:rsidRPr="006E429B">
        <w:rPr>
          <w:rFonts w:asciiTheme="majorHAnsi" w:hAnsiTheme="majorHAnsi"/>
          <w:spacing w:val="1"/>
        </w:rPr>
        <w:t xml:space="preserve"> </w:t>
      </w:r>
      <w:r w:rsidRPr="006E429B">
        <w:rPr>
          <w:rFonts w:asciiTheme="majorHAnsi" w:hAnsiTheme="majorHAnsi"/>
          <w:spacing w:val="-1"/>
        </w:rPr>
        <w:t xml:space="preserve">learn in </w:t>
      </w:r>
      <w:r w:rsidRPr="006E429B">
        <w:rPr>
          <w:rFonts w:asciiTheme="majorHAnsi" w:hAnsiTheme="majorHAnsi"/>
        </w:rPr>
        <w:t xml:space="preserve">your </w:t>
      </w:r>
      <w:r w:rsidRPr="006E429B">
        <w:rPr>
          <w:rFonts w:asciiTheme="majorHAnsi" w:hAnsiTheme="majorHAnsi"/>
          <w:spacing w:val="-2"/>
        </w:rPr>
        <w:t>program</w:t>
      </w:r>
      <w:r w:rsidRPr="006E429B">
        <w:rPr>
          <w:rFonts w:asciiTheme="majorHAnsi" w:hAnsiTheme="majorHAnsi"/>
          <w:spacing w:val="-1"/>
        </w:rPr>
        <w:t xml:space="preserve"> </w:t>
      </w:r>
      <w:r w:rsidRPr="006E429B">
        <w:rPr>
          <w:rFonts w:asciiTheme="majorHAnsi" w:hAnsiTheme="majorHAnsi"/>
        </w:rPr>
        <w:t xml:space="preserve">of </w:t>
      </w:r>
      <w:r w:rsidRPr="006E429B">
        <w:rPr>
          <w:rFonts w:asciiTheme="majorHAnsi" w:hAnsiTheme="majorHAnsi"/>
          <w:spacing w:val="-1"/>
        </w:rPr>
        <w:t>study and</w:t>
      </w:r>
      <w:r w:rsidRPr="006E429B">
        <w:rPr>
          <w:rFonts w:asciiTheme="majorHAnsi" w:hAnsiTheme="majorHAnsi"/>
          <w:spacing w:val="73"/>
        </w:rPr>
        <w:t xml:space="preserve"> </w:t>
      </w:r>
      <w:r w:rsidRPr="006E429B">
        <w:rPr>
          <w:rFonts w:asciiTheme="majorHAnsi" w:hAnsiTheme="majorHAnsi"/>
          <w:spacing w:val="-1"/>
        </w:rPr>
        <w:t>if</w:t>
      </w:r>
      <w:r w:rsidRPr="006E429B">
        <w:rPr>
          <w:rFonts w:asciiTheme="majorHAnsi" w:hAnsiTheme="majorHAnsi"/>
        </w:rPr>
        <w:t xml:space="preserve"> you</w:t>
      </w:r>
      <w:r w:rsidRPr="006E429B">
        <w:rPr>
          <w:rFonts w:asciiTheme="majorHAnsi" w:hAnsiTheme="majorHAnsi"/>
          <w:spacing w:val="-3"/>
        </w:rPr>
        <w:t xml:space="preserve"> </w:t>
      </w:r>
      <w:r w:rsidRPr="006E429B">
        <w:rPr>
          <w:rFonts w:asciiTheme="majorHAnsi" w:hAnsiTheme="majorHAnsi"/>
          <w:spacing w:val="-1"/>
        </w:rPr>
        <w:t>are</w:t>
      </w:r>
      <w:r w:rsidRPr="006E429B">
        <w:rPr>
          <w:rFonts w:asciiTheme="majorHAnsi" w:hAnsiTheme="majorHAnsi"/>
          <w:spacing w:val="1"/>
        </w:rPr>
        <w:t xml:space="preserve"> </w:t>
      </w:r>
      <w:r w:rsidRPr="006E429B">
        <w:rPr>
          <w:rFonts w:asciiTheme="majorHAnsi" w:hAnsiTheme="majorHAnsi"/>
          <w:spacing w:val="-1"/>
        </w:rPr>
        <w:t>learning what</w:t>
      </w:r>
      <w:r w:rsidRPr="006E429B">
        <w:rPr>
          <w:rFonts w:asciiTheme="majorHAnsi" w:hAnsiTheme="majorHAnsi"/>
          <w:spacing w:val="-2"/>
        </w:rPr>
        <w:t xml:space="preserve"> you</w:t>
      </w:r>
      <w:r w:rsidRPr="006E429B">
        <w:rPr>
          <w:rFonts w:asciiTheme="majorHAnsi" w:hAnsiTheme="majorHAnsi"/>
          <w:spacing w:val="-1"/>
        </w:rPr>
        <w:t xml:space="preserve"> need to</w:t>
      </w:r>
      <w:r w:rsidRPr="006E429B">
        <w:rPr>
          <w:rFonts w:asciiTheme="majorHAnsi" w:hAnsiTheme="majorHAnsi"/>
          <w:spacing w:val="1"/>
        </w:rPr>
        <w:t xml:space="preserve"> </w:t>
      </w:r>
      <w:r w:rsidRPr="006E429B">
        <w:rPr>
          <w:rFonts w:asciiTheme="majorHAnsi" w:hAnsiTheme="majorHAnsi"/>
          <w:spacing w:val="-1"/>
        </w:rPr>
        <w:t>learn.</w:t>
      </w:r>
      <w:r w:rsidRPr="006E429B">
        <w:rPr>
          <w:rFonts w:asciiTheme="majorHAnsi" w:hAnsiTheme="majorHAnsi"/>
        </w:rPr>
        <w:t xml:space="preserve"> The</w:t>
      </w:r>
      <w:r w:rsidRPr="006E429B">
        <w:rPr>
          <w:rFonts w:asciiTheme="majorHAnsi" w:hAnsiTheme="majorHAnsi"/>
          <w:spacing w:val="1"/>
        </w:rPr>
        <w:t xml:space="preserve"> </w:t>
      </w:r>
      <w:r w:rsidRPr="006E429B">
        <w:rPr>
          <w:rFonts w:asciiTheme="majorHAnsi" w:hAnsiTheme="majorHAnsi"/>
          <w:spacing w:val="-1"/>
        </w:rPr>
        <w:t>assessment</w:t>
      </w:r>
      <w:r w:rsidRPr="006E429B">
        <w:rPr>
          <w:rFonts w:asciiTheme="majorHAnsi" w:hAnsiTheme="majorHAnsi"/>
          <w:spacing w:val="-2"/>
        </w:rPr>
        <w:t xml:space="preserve"> </w:t>
      </w:r>
      <w:r w:rsidRPr="006E429B">
        <w:rPr>
          <w:rFonts w:asciiTheme="majorHAnsi" w:hAnsiTheme="majorHAnsi"/>
          <w:spacing w:val="-1"/>
        </w:rPr>
        <w:t>program</w:t>
      </w:r>
      <w:r w:rsidRPr="006E429B">
        <w:rPr>
          <w:rFonts w:asciiTheme="majorHAnsi" w:hAnsiTheme="majorHAnsi"/>
          <w:spacing w:val="1"/>
        </w:rPr>
        <w:t xml:space="preserve"> </w:t>
      </w:r>
      <w:r w:rsidRPr="006E429B">
        <w:rPr>
          <w:rFonts w:asciiTheme="majorHAnsi" w:hAnsiTheme="majorHAnsi"/>
          <w:spacing w:val="-1"/>
        </w:rPr>
        <w:t>at</w:t>
      </w:r>
      <w:r w:rsidRPr="006E429B">
        <w:rPr>
          <w:rFonts w:asciiTheme="majorHAnsi" w:hAnsiTheme="majorHAnsi"/>
          <w:spacing w:val="-2"/>
        </w:rPr>
        <w:t xml:space="preserve"> </w:t>
      </w:r>
      <w:r w:rsidRPr="006E429B">
        <w:rPr>
          <w:rFonts w:asciiTheme="majorHAnsi" w:hAnsiTheme="majorHAnsi"/>
          <w:spacing w:val="-1"/>
        </w:rPr>
        <w:t>Columbus</w:t>
      </w:r>
      <w:r w:rsidRPr="006E429B">
        <w:rPr>
          <w:rFonts w:asciiTheme="majorHAnsi" w:hAnsiTheme="majorHAnsi"/>
        </w:rPr>
        <w:t xml:space="preserve"> </w:t>
      </w:r>
      <w:r w:rsidRPr="006E429B">
        <w:rPr>
          <w:rFonts w:asciiTheme="majorHAnsi" w:hAnsiTheme="majorHAnsi"/>
          <w:spacing w:val="-1"/>
        </w:rPr>
        <w:t>State</w:t>
      </w:r>
      <w:r w:rsidRPr="006E429B">
        <w:rPr>
          <w:rFonts w:asciiTheme="majorHAnsi" w:hAnsiTheme="majorHAnsi"/>
          <w:spacing w:val="-2"/>
        </w:rPr>
        <w:t xml:space="preserve"> </w:t>
      </w:r>
      <w:r w:rsidRPr="006E429B">
        <w:rPr>
          <w:rFonts w:asciiTheme="majorHAnsi" w:hAnsiTheme="majorHAnsi"/>
          <w:spacing w:val="-1"/>
        </w:rPr>
        <w:t>has</w:t>
      </w:r>
      <w:r w:rsidRPr="006E429B">
        <w:rPr>
          <w:rFonts w:asciiTheme="majorHAnsi" w:hAnsiTheme="majorHAnsi"/>
        </w:rPr>
        <w:t xml:space="preserve"> </w:t>
      </w:r>
      <w:r w:rsidRPr="006E429B">
        <w:rPr>
          <w:rFonts w:asciiTheme="majorHAnsi" w:hAnsiTheme="majorHAnsi"/>
          <w:spacing w:val="-1"/>
        </w:rPr>
        <w:t>four</w:t>
      </w:r>
      <w:r w:rsidRPr="006E429B">
        <w:rPr>
          <w:rFonts w:asciiTheme="majorHAnsi" w:hAnsiTheme="majorHAnsi"/>
        </w:rPr>
        <w:t xml:space="preserve"> </w:t>
      </w:r>
      <w:r w:rsidRPr="006E429B">
        <w:rPr>
          <w:rFonts w:asciiTheme="majorHAnsi" w:hAnsiTheme="majorHAnsi"/>
          <w:spacing w:val="-1"/>
        </w:rPr>
        <w:t>specific</w:t>
      </w:r>
      <w:r w:rsidRPr="006E429B">
        <w:rPr>
          <w:rFonts w:asciiTheme="majorHAnsi" w:hAnsiTheme="majorHAnsi"/>
        </w:rPr>
        <w:t xml:space="preserve"> </w:t>
      </w:r>
      <w:r w:rsidRPr="006E429B">
        <w:rPr>
          <w:rFonts w:asciiTheme="majorHAnsi" w:hAnsiTheme="majorHAnsi"/>
          <w:spacing w:val="-2"/>
        </w:rPr>
        <w:t>and</w:t>
      </w:r>
      <w:r w:rsidRPr="006E429B">
        <w:rPr>
          <w:rFonts w:asciiTheme="majorHAnsi" w:hAnsiTheme="majorHAnsi"/>
          <w:spacing w:val="49"/>
        </w:rPr>
        <w:t xml:space="preserve"> </w:t>
      </w:r>
      <w:r w:rsidRPr="006E429B">
        <w:rPr>
          <w:rFonts w:asciiTheme="majorHAnsi" w:hAnsiTheme="majorHAnsi"/>
          <w:spacing w:val="-1"/>
        </w:rPr>
        <w:t xml:space="preserve">interrelated purposes: </w:t>
      </w:r>
      <w:r w:rsidRPr="006E429B">
        <w:rPr>
          <w:rFonts w:asciiTheme="majorHAnsi" w:hAnsiTheme="majorHAnsi"/>
        </w:rPr>
        <w:t>(1)</w:t>
      </w:r>
      <w:r w:rsidRPr="006E429B">
        <w:rPr>
          <w:rFonts w:asciiTheme="majorHAnsi" w:hAnsiTheme="majorHAnsi"/>
          <w:spacing w:val="-2"/>
        </w:rPr>
        <w:t xml:space="preserve"> </w:t>
      </w:r>
      <w:r w:rsidRPr="006E429B">
        <w:rPr>
          <w:rFonts w:asciiTheme="majorHAnsi" w:hAnsiTheme="majorHAnsi"/>
          <w:spacing w:val="-1"/>
        </w:rPr>
        <w:t>to</w:t>
      </w:r>
      <w:r w:rsidRPr="006E429B">
        <w:rPr>
          <w:rFonts w:asciiTheme="majorHAnsi" w:hAnsiTheme="majorHAnsi"/>
          <w:spacing w:val="1"/>
        </w:rPr>
        <w:t xml:space="preserve"> </w:t>
      </w:r>
      <w:r w:rsidRPr="006E429B">
        <w:rPr>
          <w:rFonts w:asciiTheme="majorHAnsi" w:hAnsiTheme="majorHAnsi"/>
          <w:spacing w:val="-1"/>
        </w:rPr>
        <w:t>improve</w:t>
      </w:r>
      <w:r w:rsidRPr="006E429B">
        <w:rPr>
          <w:rFonts w:asciiTheme="majorHAnsi" w:hAnsiTheme="majorHAnsi"/>
          <w:spacing w:val="-2"/>
        </w:rPr>
        <w:t xml:space="preserve"> </w:t>
      </w:r>
      <w:r w:rsidRPr="006E429B">
        <w:rPr>
          <w:rFonts w:asciiTheme="majorHAnsi" w:hAnsiTheme="majorHAnsi"/>
          <w:spacing w:val="-1"/>
        </w:rPr>
        <w:t>student</w:t>
      </w:r>
      <w:r w:rsidRPr="006E429B">
        <w:rPr>
          <w:rFonts w:asciiTheme="majorHAnsi" w:hAnsiTheme="majorHAnsi"/>
          <w:spacing w:val="1"/>
        </w:rPr>
        <w:t xml:space="preserve"> </w:t>
      </w:r>
      <w:r w:rsidRPr="006E429B">
        <w:rPr>
          <w:rFonts w:asciiTheme="majorHAnsi" w:hAnsiTheme="majorHAnsi"/>
          <w:spacing w:val="-2"/>
        </w:rPr>
        <w:t>academic</w:t>
      </w:r>
      <w:r w:rsidRPr="006E429B">
        <w:rPr>
          <w:rFonts w:asciiTheme="majorHAnsi" w:hAnsiTheme="majorHAnsi"/>
        </w:rPr>
        <w:t xml:space="preserve"> </w:t>
      </w:r>
      <w:r w:rsidRPr="006E429B">
        <w:rPr>
          <w:rFonts w:asciiTheme="majorHAnsi" w:hAnsiTheme="majorHAnsi"/>
          <w:spacing w:val="-1"/>
        </w:rPr>
        <w:t>achievements;</w:t>
      </w:r>
      <w:r w:rsidRPr="006E429B">
        <w:rPr>
          <w:rFonts w:asciiTheme="majorHAnsi" w:hAnsiTheme="majorHAnsi"/>
          <w:spacing w:val="1"/>
        </w:rPr>
        <w:t xml:space="preserve"> </w:t>
      </w:r>
      <w:r w:rsidRPr="006E429B">
        <w:rPr>
          <w:rFonts w:asciiTheme="majorHAnsi" w:hAnsiTheme="majorHAnsi"/>
          <w:spacing w:val="-1"/>
        </w:rPr>
        <w:t>(2)</w:t>
      </w:r>
      <w:r w:rsidRPr="006E429B">
        <w:rPr>
          <w:rFonts w:asciiTheme="majorHAnsi" w:hAnsiTheme="majorHAnsi"/>
          <w:spacing w:val="-2"/>
        </w:rPr>
        <w:t xml:space="preserve"> </w:t>
      </w:r>
      <w:r w:rsidRPr="006E429B">
        <w:rPr>
          <w:rFonts w:asciiTheme="majorHAnsi" w:hAnsiTheme="majorHAnsi"/>
        </w:rPr>
        <w:t>to</w:t>
      </w:r>
      <w:r w:rsidRPr="006E429B">
        <w:rPr>
          <w:rFonts w:asciiTheme="majorHAnsi" w:hAnsiTheme="majorHAnsi"/>
          <w:spacing w:val="-1"/>
        </w:rPr>
        <w:t xml:space="preserve"> improve</w:t>
      </w:r>
      <w:r w:rsidRPr="006E429B">
        <w:rPr>
          <w:rFonts w:asciiTheme="majorHAnsi" w:hAnsiTheme="majorHAnsi"/>
          <w:spacing w:val="1"/>
        </w:rPr>
        <w:t xml:space="preserve"> </w:t>
      </w:r>
      <w:r w:rsidRPr="006E429B">
        <w:rPr>
          <w:rFonts w:asciiTheme="majorHAnsi" w:hAnsiTheme="majorHAnsi"/>
          <w:spacing w:val="-1"/>
        </w:rPr>
        <w:t>teaching strategies;</w:t>
      </w:r>
      <w:r w:rsidRPr="006E429B">
        <w:rPr>
          <w:rFonts w:asciiTheme="majorHAnsi" w:hAnsiTheme="majorHAnsi"/>
          <w:spacing w:val="1"/>
        </w:rPr>
        <w:t xml:space="preserve"> </w:t>
      </w:r>
      <w:r w:rsidRPr="006E429B">
        <w:rPr>
          <w:rFonts w:asciiTheme="majorHAnsi" w:hAnsiTheme="majorHAnsi"/>
          <w:spacing w:val="-1"/>
        </w:rPr>
        <w:t>(3)</w:t>
      </w:r>
      <w:r w:rsidRPr="006E429B">
        <w:rPr>
          <w:rFonts w:asciiTheme="majorHAnsi" w:hAnsiTheme="majorHAnsi"/>
          <w:spacing w:val="-2"/>
        </w:rPr>
        <w:t xml:space="preserve"> </w:t>
      </w:r>
      <w:r w:rsidRPr="006E429B">
        <w:rPr>
          <w:rFonts w:asciiTheme="majorHAnsi" w:hAnsiTheme="majorHAnsi"/>
        </w:rPr>
        <w:t>to</w:t>
      </w:r>
      <w:r w:rsidRPr="006E429B">
        <w:rPr>
          <w:rFonts w:asciiTheme="majorHAnsi" w:hAnsiTheme="majorHAnsi"/>
          <w:spacing w:val="61"/>
        </w:rPr>
        <w:t xml:space="preserve"> </w:t>
      </w:r>
      <w:r w:rsidRPr="006E429B">
        <w:rPr>
          <w:rFonts w:asciiTheme="majorHAnsi" w:hAnsiTheme="majorHAnsi"/>
          <w:spacing w:val="-1"/>
        </w:rPr>
        <w:t>document</w:t>
      </w:r>
      <w:r w:rsidRPr="006E429B">
        <w:rPr>
          <w:rFonts w:asciiTheme="majorHAnsi" w:hAnsiTheme="majorHAnsi"/>
          <w:spacing w:val="1"/>
        </w:rPr>
        <w:t xml:space="preserve"> </w:t>
      </w:r>
      <w:r w:rsidRPr="006E429B">
        <w:rPr>
          <w:rFonts w:asciiTheme="majorHAnsi" w:hAnsiTheme="majorHAnsi"/>
          <w:spacing w:val="-1"/>
        </w:rPr>
        <w:t>successes</w:t>
      </w:r>
      <w:r w:rsidRPr="006E429B">
        <w:rPr>
          <w:rFonts w:asciiTheme="majorHAnsi" w:hAnsiTheme="majorHAnsi"/>
        </w:rPr>
        <w:t xml:space="preserve"> </w:t>
      </w:r>
      <w:r w:rsidRPr="006E429B">
        <w:rPr>
          <w:rFonts w:asciiTheme="majorHAnsi" w:hAnsiTheme="majorHAnsi"/>
          <w:spacing w:val="-1"/>
        </w:rPr>
        <w:t>and identify opportunities</w:t>
      </w:r>
      <w:r w:rsidRPr="006E429B">
        <w:rPr>
          <w:rFonts w:asciiTheme="majorHAnsi" w:hAnsiTheme="majorHAnsi"/>
        </w:rPr>
        <w:t xml:space="preserve"> </w:t>
      </w:r>
      <w:r w:rsidRPr="006E429B">
        <w:rPr>
          <w:rFonts w:asciiTheme="majorHAnsi" w:hAnsiTheme="majorHAnsi"/>
          <w:spacing w:val="-1"/>
        </w:rPr>
        <w:t>for</w:t>
      </w:r>
      <w:r w:rsidRPr="006E429B">
        <w:rPr>
          <w:rFonts w:asciiTheme="majorHAnsi" w:hAnsiTheme="majorHAnsi"/>
        </w:rPr>
        <w:t xml:space="preserve"> </w:t>
      </w:r>
      <w:r w:rsidRPr="006E429B">
        <w:rPr>
          <w:rFonts w:asciiTheme="majorHAnsi" w:hAnsiTheme="majorHAnsi"/>
          <w:spacing w:val="-2"/>
        </w:rPr>
        <w:t>program</w:t>
      </w:r>
      <w:r w:rsidRPr="006E429B">
        <w:rPr>
          <w:rFonts w:asciiTheme="majorHAnsi" w:hAnsiTheme="majorHAnsi"/>
          <w:spacing w:val="1"/>
        </w:rPr>
        <w:t xml:space="preserve"> </w:t>
      </w:r>
      <w:r w:rsidRPr="006E429B">
        <w:rPr>
          <w:rFonts w:asciiTheme="majorHAnsi" w:hAnsiTheme="majorHAnsi"/>
          <w:spacing w:val="-1"/>
        </w:rPr>
        <w:t>improvement;</w:t>
      </w:r>
      <w:r w:rsidRPr="006E429B">
        <w:rPr>
          <w:rFonts w:asciiTheme="majorHAnsi" w:hAnsiTheme="majorHAnsi"/>
          <w:spacing w:val="1"/>
        </w:rPr>
        <w:t xml:space="preserve"> </w:t>
      </w:r>
      <w:r w:rsidRPr="006E429B">
        <w:rPr>
          <w:rFonts w:asciiTheme="majorHAnsi" w:hAnsiTheme="majorHAnsi"/>
          <w:spacing w:val="-1"/>
        </w:rPr>
        <w:t>(4)</w:t>
      </w:r>
      <w:r w:rsidRPr="006E429B">
        <w:rPr>
          <w:rFonts w:asciiTheme="majorHAnsi" w:hAnsiTheme="majorHAnsi"/>
          <w:spacing w:val="-2"/>
        </w:rPr>
        <w:t xml:space="preserve"> </w:t>
      </w:r>
      <w:r w:rsidRPr="006E429B">
        <w:rPr>
          <w:rFonts w:asciiTheme="majorHAnsi" w:hAnsiTheme="majorHAnsi"/>
        </w:rPr>
        <w:t>to</w:t>
      </w:r>
      <w:r w:rsidRPr="006E429B">
        <w:rPr>
          <w:rFonts w:asciiTheme="majorHAnsi" w:hAnsiTheme="majorHAnsi"/>
          <w:spacing w:val="-3"/>
        </w:rPr>
        <w:t xml:space="preserve"> </w:t>
      </w:r>
      <w:r w:rsidRPr="006E429B">
        <w:rPr>
          <w:rFonts w:asciiTheme="majorHAnsi" w:hAnsiTheme="majorHAnsi"/>
          <w:spacing w:val="-1"/>
        </w:rPr>
        <w:t>provide</w:t>
      </w:r>
      <w:r w:rsidRPr="006E429B">
        <w:rPr>
          <w:rFonts w:asciiTheme="majorHAnsi" w:hAnsiTheme="majorHAnsi"/>
          <w:spacing w:val="-2"/>
        </w:rPr>
        <w:t xml:space="preserve"> </w:t>
      </w:r>
      <w:r w:rsidRPr="006E429B">
        <w:rPr>
          <w:rFonts w:asciiTheme="majorHAnsi" w:hAnsiTheme="majorHAnsi"/>
          <w:spacing w:val="-1"/>
        </w:rPr>
        <w:t>evidence</w:t>
      </w:r>
      <w:r w:rsidRPr="006E429B">
        <w:rPr>
          <w:rFonts w:asciiTheme="majorHAnsi" w:hAnsiTheme="majorHAnsi"/>
          <w:spacing w:val="-2"/>
        </w:rPr>
        <w:t xml:space="preserve"> </w:t>
      </w:r>
      <w:r w:rsidRPr="006E429B">
        <w:rPr>
          <w:rFonts w:asciiTheme="majorHAnsi" w:hAnsiTheme="majorHAnsi"/>
        </w:rPr>
        <w:t>for</w:t>
      </w:r>
      <w:r w:rsidRPr="006E429B">
        <w:rPr>
          <w:rFonts w:asciiTheme="majorHAnsi" w:hAnsiTheme="majorHAnsi"/>
          <w:spacing w:val="61"/>
        </w:rPr>
        <w:t xml:space="preserve"> </w:t>
      </w:r>
      <w:r w:rsidRPr="006E429B">
        <w:rPr>
          <w:rFonts w:asciiTheme="majorHAnsi" w:hAnsiTheme="majorHAnsi"/>
          <w:spacing w:val="-1"/>
        </w:rPr>
        <w:t>institutional</w:t>
      </w:r>
      <w:r w:rsidRPr="006E429B">
        <w:rPr>
          <w:rFonts w:asciiTheme="majorHAnsi" w:hAnsiTheme="majorHAnsi"/>
          <w:spacing w:val="-3"/>
        </w:rPr>
        <w:t xml:space="preserve"> </w:t>
      </w:r>
      <w:r w:rsidRPr="006E429B">
        <w:rPr>
          <w:rFonts w:asciiTheme="majorHAnsi" w:hAnsiTheme="majorHAnsi"/>
          <w:spacing w:val="-1"/>
        </w:rPr>
        <w:t>effectiveness.</w:t>
      </w:r>
      <w:r w:rsidRPr="006E429B">
        <w:rPr>
          <w:rFonts w:asciiTheme="majorHAnsi" w:hAnsiTheme="majorHAnsi"/>
          <w:spacing w:val="47"/>
        </w:rPr>
        <w:t xml:space="preserve"> </w:t>
      </w:r>
      <w:r w:rsidRPr="006E429B">
        <w:rPr>
          <w:rFonts w:asciiTheme="majorHAnsi" w:hAnsiTheme="majorHAnsi"/>
          <w:spacing w:val="-1"/>
        </w:rPr>
        <w:t>In class</w:t>
      </w:r>
      <w:r w:rsidRPr="006E429B">
        <w:rPr>
          <w:rFonts w:asciiTheme="majorHAnsi" w:hAnsiTheme="majorHAnsi"/>
          <w:spacing w:val="-2"/>
        </w:rPr>
        <w:t xml:space="preserve"> </w:t>
      </w:r>
      <w:r w:rsidRPr="006E429B">
        <w:rPr>
          <w:rFonts w:asciiTheme="majorHAnsi" w:hAnsiTheme="majorHAnsi"/>
        </w:rPr>
        <w:t>you</w:t>
      </w:r>
      <w:r w:rsidRPr="006E429B">
        <w:rPr>
          <w:rFonts w:asciiTheme="majorHAnsi" w:hAnsiTheme="majorHAnsi"/>
          <w:spacing w:val="-1"/>
        </w:rPr>
        <w:t xml:space="preserve"> </w:t>
      </w:r>
      <w:r w:rsidRPr="006E429B">
        <w:rPr>
          <w:rFonts w:asciiTheme="majorHAnsi" w:hAnsiTheme="majorHAnsi"/>
          <w:spacing w:val="-2"/>
        </w:rPr>
        <w:t>are</w:t>
      </w:r>
      <w:r w:rsidRPr="006E429B">
        <w:rPr>
          <w:rFonts w:asciiTheme="majorHAnsi" w:hAnsiTheme="majorHAnsi"/>
          <w:spacing w:val="1"/>
        </w:rPr>
        <w:t xml:space="preserve"> </w:t>
      </w:r>
      <w:r w:rsidRPr="006E429B">
        <w:rPr>
          <w:rFonts w:asciiTheme="majorHAnsi" w:hAnsiTheme="majorHAnsi"/>
          <w:spacing w:val="-1"/>
        </w:rPr>
        <w:t xml:space="preserve">assessed </w:t>
      </w:r>
      <w:r w:rsidRPr="006E429B">
        <w:rPr>
          <w:rFonts w:asciiTheme="majorHAnsi" w:hAnsiTheme="majorHAnsi"/>
          <w:spacing w:val="-2"/>
        </w:rPr>
        <w:t>and</w:t>
      </w:r>
      <w:r w:rsidRPr="006E429B">
        <w:rPr>
          <w:rFonts w:asciiTheme="majorHAnsi" w:hAnsiTheme="majorHAnsi"/>
          <w:spacing w:val="-1"/>
        </w:rPr>
        <w:t xml:space="preserve"> graded </w:t>
      </w:r>
      <w:r w:rsidRPr="006E429B">
        <w:rPr>
          <w:rFonts w:asciiTheme="majorHAnsi" w:hAnsiTheme="majorHAnsi"/>
        </w:rPr>
        <w:t>on</w:t>
      </w:r>
      <w:r w:rsidRPr="006E429B">
        <w:rPr>
          <w:rFonts w:asciiTheme="majorHAnsi" w:hAnsiTheme="majorHAnsi"/>
          <w:spacing w:val="-3"/>
        </w:rPr>
        <w:t xml:space="preserve"> </w:t>
      </w:r>
      <w:r w:rsidRPr="006E429B">
        <w:rPr>
          <w:rFonts w:asciiTheme="majorHAnsi" w:hAnsiTheme="majorHAnsi"/>
        </w:rPr>
        <w:t xml:space="preserve">your </w:t>
      </w:r>
      <w:r w:rsidRPr="006E429B">
        <w:rPr>
          <w:rFonts w:asciiTheme="majorHAnsi" w:hAnsiTheme="majorHAnsi"/>
          <w:spacing w:val="-1"/>
        </w:rPr>
        <w:t>achievement</w:t>
      </w:r>
      <w:r w:rsidRPr="006E429B">
        <w:rPr>
          <w:rFonts w:asciiTheme="majorHAnsi" w:hAnsiTheme="majorHAnsi"/>
          <w:spacing w:val="-2"/>
        </w:rPr>
        <w:t xml:space="preserve"> </w:t>
      </w:r>
      <w:r w:rsidRPr="006E429B">
        <w:rPr>
          <w:rFonts w:asciiTheme="majorHAnsi" w:hAnsiTheme="majorHAnsi"/>
        </w:rPr>
        <w:t>of</w:t>
      </w:r>
      <w:r w:rsidRPr="006E429B">
        <w:rPr>
          <w:rFonts w:asciiTheme="majorHAnsi" w:hAnsiTheme="majorHAnsi"/>
          <w:spacing w:val="-2"/>
        </w:rPr>
        <w:t xml:space="preserve"> </w:t>
      </w:r>
      <w:r w:rsidRPr="006E429B">
        <w:rPr>
          <w:rFonts w:asciiTheme="majorHAnsi" w:hAnsiTheme="majorHAnsi"/>
          <w:spacing w:val="-1"/>
        </w:rPr>
        <w:t>the</w:t>
      </w:r>
      <w:r w:rsidRPr="006E429B">
        <w:rPr>
          <w:rFonts w:asciiTheme="majorHAnsi" w:hAnsiTheme="majorHAnsi"/>
          <w:spacing w:val="-2"/>
        </w:rPr>
        <w:t xml:space="preserve"> </w:t>
      </w:r>
      <w:r w:rsidRPr="006E429B">
        <w:rPr>
          <w:rFonts w:asciiTheme="majorHAnsi" w:hAnsiTheme="majorHAnsi"/>
          <w:spacing w:val="-1"/>
        </w:rPr>
        <w:t>outcomes</w:t>
      </w:r>
      <w:r w:rsidRPr="006E429B">
        <w:rPr>
          <w:rFonts w:asciiTheme="majorHAnsi" w:hAnsiTheme="majorHAnsi"/>
          <w:spacing w:val="-2"/>
        </w:rPr>
        <w:t xml:space="preserve"> </w:t>
      </w:r>
      <w:r w:rsidRPr="006E429B">
        <w:rPr>
          <w:rFonts w:asciiTheme="majorHAnsi" w:hAnsiTheme="majorHAnsi"/>
        </w:rPr>
        <w:t>for</w:t>
      </w:r>
      <w:r w:rsidRPr="006E429B">
        <w:rPr>
          <w:rFonts w:asciiTheme="majorHAnsi" w:hAnsiTheme="majorHAnsi"/>
          <w:spacing w:val="-2"/>
        </w:rPr>
        <w:t xml:space="preserve"> </w:t>
      </w:r>
      <w:r w:rsidRPr="006E429B">
        <w:rPr>
          <w:rFonts w:asciiTheme="majorHAnsi" w:hAnsiTheme="majorHAnsi"/>
          <w:spacing w:val="-1"/>
        </w:rPr>
        <w:t>this</w:t>
      </w:r>
      <w:r w:rsidRPr="006E429B">
        <w:rPr>
          <w:rFonts w:asciiTheme="majorHAnsi" w:hAnsiTheme="majorHAnsi"/>
          <w:spacing w:val="69"/>
        </w:rPr>
        <w:t xml:space="preserve"> </w:t>
      </w:r>
      <w:r w:rsidRPr="006E429B">
        <w:rPr>
          <w:rFonts w:asciiTheme="majorHAnsi" w:hAnsiTheme="majorHAnsi"/>
          <w:spacing w:val="-1"/>
        </w:rPr>
        <w:t>course.</w:t>
      </w:r>
      <w:r w:rsidRPr="006E429B">
        <w:rPr>
          <w:rFonts w:asciiTheme="majorHAnsi" w:hAnsiTheme="majorHAnsi"/>
          <w:spacing w:val="47"/>
        </w:rPr>
        <w:t xml:space="preserve"> </w:t>
      </w:r>
      <w:r w:rsidRPr="006E429B">
        <w:rPr>
          <w:rFonts w:asciiTheme="majorHAnsi" w:hAnsiTheme="majorHAnsi"/>
          <w:spacing w:val="-1"/>
        </w:rPr>
        <w:t>You</w:t>
      </w:r>
      <w:r w:rsidRPr="006E429B">
        <w:rPr>
          <w:rFonts w:asciiTheme="majorHAnsi" w:hAnsiTheme="majorHAnsi"/>
          <w:spacing w:val="-3"/>
        </w:rPr>
        <w:t xml:space="preserve"> </w:t>
      </w:r>
      <w:r w:rsidRPr="006E429B">
        <w:rPr>
          <w:rFonts w:asciiTheme="majorHAnsi" w:hAnsiTheme="majorHAnsi"/>
        </w:rPr>
        <w:t>may</w:t>
      </w:r>
      <w:r w:rsidRPr="006E429B">
        <w:rPr>
          <w:rFonts w:asciiTheme="majorHAnsi" w:hAnsiTheme="majorHAnsi"/>
          <w:spacing w:val="-1"/>
        </w:rPr>
        <w:t xml:space="preserve"> also be</w:t>
      </w:r>
      <w:r w:rsidRPr="006E429B">
        <w:rPr>
          <w:rFonts w:asciiTheme="majorHAnsi" w:hAnsiTheme="majorHAnsi"/>
          <w:spacing w:val="1"/>
        </w:rPr>
        <w:t xml:space="preserve"> </w:t>
      </w:r>
      <w:r w:rsidRPr="006E429B">
        <w:rPr>
          <w:rFonts w:asciiTheme="majorHAnsi" w:hAnsiTheme="majorHAnsi"/>
          <w:spacing w:val="-1"/>
        </w:rPr>
        <w:t xml:space="preserve">required </w:t>
      </w:r>
      <w:r w:rsidRPr="006E429B">
        <w:rPr>
          <w:rFonts w:asciiTheme="majorHAnsi" w:hAnsiTheme="majorHAnsi"/>
        </w:rPr>
        <w:t>to</w:t>
      </w:r>
      <w:r w:rsidRPr="006E429B">
        <w:rPr>
          <w:rFonts w:asciiTheme="majorHAnsi" w:hAnsiTheme="majorHAnsi"/>
          <w:spacing w:val="1"/>
        </w:rPr>
        <w:t xml:space="preserve"> </w:t>
      </w:r>
      <w:r w:rsidRPr="006E429B">
        <w:rPr>
          <w:rFonts w:asciiTheme="majorHAnsi" w:hAnsiTheme="majorHAnsi"/>
          <w:spacing w:val="-1"/>
        </w:rPr>
        <w:t>participate</w:t>
      </w:r>
      <w:r w:rsidRPr="006E429B">
        <w:rPr>
          <w:rFonts w:asciiTheme="majorHAnsi" w:hAnsiTheme="majorHAnsi"/>
          <w:spacing w:val="-2"/>
        </w:rPr>
        <w:t xml:space="preserve"> </w:t>
      </w:r>
      <w:r w:rsidRPr="006E429B">
        <w:rPr>
          <w:rFonts w:asciiTheme="majorHAnsi" w:hAnsiTheme="majorHAnsi"/>
          <w:spacing w:val="-1"/>
        </w:rPr>
        <w:t>in broader</w:t>
      </w:r>
      <w:r w:rsidRPr="006E429B">
        <w:rPr>
          <w:rFonts w:asciiTheme="majorHAnsi" w:hAnsiTheme="majorHAnsi"/>
        </w:rPr>
        <w:t xml:space="preserve"> </w:t>
      </w:r>
      <w:r w:rsidRPr="006E429B">
        <w:rPr>
          <w:rFonts w:asciiTheme="majorHAnsi" w:hAnsiTheme="majorHAnsi"/>
          <w:spacing w:val="-1"/>
        </w:rPr>
        <w:t>assessment</w:t>
      </w:r>
      <w:r w:rsidRPr="006E429B">
        <w:rPr>
          <w:rFonts w:asciiTheme="majorHAnsi" w:hAnsiTheme="majorHAnsi"/>
          <w:spacing w:val="1"/>
        </w:rPr>
        <w:t xml:space="preserve"> </w:t>
      </w:r>
      <w:r w:rsidRPr="006E429B">
        <w:rPr>
          <w:rFonts w:asciiTheme="majorHAnsi" w:hAnsiTheme="majorHAnsi"/>
          <w:spacing w:val="-1"/>
        </w:rPr>
        <w:t>activities.</w:t>
      </w:r>
    </w:p>
    <w:p w14:paraId="7849ABFA" w14:textId="77777777" w:rsidR="006E429B" w:rsidRPr="006E429B" w:rsidRDefault="006E429B" w:rsidP="006E429B">
      <w:pPr>
        <w:pStyle w:val="Heading1"/>
        <w:ind w:left="0"/>
        <w:rPr>
          <w:rFonts w:asciiTheme="majorHAnsi" w:hAnsiTheme="majorHAnsi"/>
          <w:b w:val="0"/>
          <w:bCs w:val="0"/>
        </w:rPr>
      </w:pPr>
    </w:p>
    <w:p w14:paraId="3D579BA5" w14:textId="77777777" w:rsidR="003B227C" w:rsidRPr="006E429B" w:rsidRDefault="003B227C" w:rsidP="006E429B">
      <w:pPr>
        <w:pStyle w:val="Heading1"/>
        <w:ind w:left="0"/>
        <w:rPr>
          <w:rFonts w:asciiTheme="majorHAnsi" w:hAnsiTheme="majorHAnsi"/>
          <w:b w:val="0"/>
          <w:bCs w:val="0"/>
        </w:rPr>
      </w:pPr>
      <w:r w:rsidRPr="006E429B">
        <w:rPr>
          <w:rFonts w:asciiTheme="majorHAnsi" w:hAnsiTheme="majorHAnsi"/>
          <w:spacing w:val="-2"/>
        </w:rPr>
        <w:t>METHODS AND STANDARDS</w:t>
      </w:r>
      <w:r w:rsidRPr="006E429B">
        <w:rPr>
          <w:rFonts w:asciiTheme="majorHAnsi" w:hAnsiTheme="majorHAnsi"/>
          <w:spacing w:val="-1"/>
        </w:rPr>
        <w:t xml:space="preserve"> FOR</w:t>
      </w:r>
      <w:r w:rsidRPr="006E429B">
        <w:rPr>
          <w:rFonts w:asciiTheme="majorHAnsi" w:hAnsiTheme="majorHAnsi"/>
          <w:spacing w:val="1"/>
        </w:rPr>
        <w:t xml:space="preserve"> </w:t>
      </w:r>
      <w:r w:rsidRPr="006E429B">
        <w:rPr>
          <w:rFonts w:asciiTheme="majorHAnsi" w:hAnsiTheme="majorHAnsi"/>
          <w:spacing w:val="-1"/>
        </w:rPr>
        <w:t>EVALUATION</w:t>
      </w:r>
    </w:p>
    <w:p w14:paraId="64FACC4D" w14:textId="77777777" w:rsidR="003B227C" w:rsidRPr="006E429B" w:rsidRDefault="003B227C" w:rsidP="003B227C">
      <w:pPr>
        <w:pStyle w:val="BodyText"/>
        <w:spacing w:before="38"/>
        <w:ind w:left="240"/>
        <w:rPr>
          <w:rFonts w:asciiTheme="majorHAnsi" w:hAnsiTheme="majorHAnsi"/>
        </w:rPr>
      </w:pPr>
      <w:r w:rsidRPr="006E429B">
        <w:rPr>
          <w:rFonts w:asciiTheme="majorHAnsi" w:hAnsiTheme="majorHAnsi"/>
          <w:spacing w:val="-1"/>
        </w:rPr>
        <w:t>In distance learning courses, you are assessed and graded upon your online participation and successful Assignments</w:t>
      </w:r>
      <w:r w:rsidRPr="006E429B">
        <w:rPr>
          <w:rFonts w:asciiTheme="majorHAnsi" w:hAnsiTheme="majorHAnsi"/>
          <w:spacing w:val="-2"/>
        </w:rPr>
        <w:t xml:space="preserve"> </w:t>
      </w:r>
      <w:r w:rsidRPr="006E429B">
        <w:rPr>
          <w:rFonts w:asciiTheme="majorHAnsi" w:hAnsiTheme="majorHAnsi"/>
          <w:spacing w:val="-1"/>
        </w:rPr>
        <w:t>are</w:t>
      </w:r>
      <w:r w:rsidRPr="006E429B">
        <w:rPr>
          <w:rFonts w:asciiTheme="majorHAnsi" w:hAnsiTheme="majorHAnsi"/>
          <w:spacing w:val="-2"/>
        </w:rPr>
        <w:t xml:space="preserve"> </w:t>
      </w:r>
      <w:r w:rsidRPr="006E429B">
        <w:rPr>
          <w:rFonts w:asciiTheme="majorHAnsi" w:hAnsiTheme="majorHAnsi"/>
        </w:rPr>
        <w:t>to</w:t>
      </w:r>
      <w:r w:rsidRPr="006E429B">
        <w:rPr>
          <w:rFonts w:asciiTheme="majorHAnsi" w:hAnsiTheme="majorHAnsi"/>
          <w:spacing w:val="-1"/>
        </w:rPr>
        <w:t xml:space="preserve"> be</w:t>
      </w:r>
      <w:r w:rsidRPr="006E429B">
        <w:rPr>
          <w:rFonts w:asciiTheme="majorHAnsi" w:hAnsiTheme="majorHAnsi"/>
          <w:spacing w:val="1"/>
        </w:rPr>
        <w:t xml:space="preserve"> </w:t>
      </w:r>
      <w:r w:rsidRPr="006E429B">
        <w:rPr>
          <w:rFonts w:asciiTheme="majorHAnsi" w:hAnsiTheme="majorHAnsi"/>
          <w:spacing w:val="-1"/>
        </w:rPr>
        <w:t xml:space="preserve">turned in </w:t>
      </w:r>
      <w:r w:rsidRPr="006E429B">
        <w:rPr>
          <w:rFonts w:asciiTheme="majorHAnsi" w:hAnsiTheme="majorHAnsi"/>
        </w:rPr>
        <w:t>on</w:t>
      </w:r>
      <w:r w:rsidRPr="006E429B">
        <w:rPr>
          <w:rFonts w:asciiTheme="majorHAnsi" w:hAnsiTheme="majorHAnsi"/>
          <w:spacing w:val="-3"/>
        </w:rPr>
        <w:t xml:space="preserve"> </w:t>
      </w:r>
      <w:r w:rsidRPr="006E429B">
        <w:rPr>
          <w:rFonts w:asciiTheme="majorHAnsi" w:hAnsiTheme="majorHAnsi"/>
          <w:spacing w:val="-1"/>
        </w:rPr>
        <w:t>the</w:t>
      </w:r>
      <w:r w:rsidRPr="006E429B">
        <w:rPr>
          <w:rFonts w:asciiTheme="majorHAnsi" w:hAnsiTheme="majorHAnsi"/>
          <w:spacing w:val="1"/>
        </w:rPr>
        <w:t xml:space="preserve"> </w:t>
      </w:r>
      <w:r w:rsidRPr="006E429B">
        <w:rPr>
          <w:rFonts w:asciiTheme="majorHAnsi" w:hAnsiTheme="majorHAnsi"/>
          <w:spacing w:val="-2"/>
        </w:rPr>
        <w:t>day</w:t>
      </w:r>
      <w:r w:rsidRPr="006E429B">
        <w:rPr>
          <w:rFonts w:asciiTheme="majorHAnsi" w:hAnsiTheme="majorHAnsi"/>
          <w:spacing w:val="1"/>
        </w:rPr>
        <w:t xml:space="preserve"> </w:t>
      </w:r>
      <w:r w:rsidRPr="006E429B">
        <w:rPr>
          <w:rFonts w:asciiTheme="majorHAnsi" w:hAnsiTheme="majorHAnsi"/>
          <w:spacing w:val="-1"/>
        </w:rPr>
        <w:t>they</w:t>
      </w:r>
      <w:r w:rsidRPr="006E429B">
        <w:rPr>
          <w:rFonts w:asciiTheme="majorHAnsi" w:hAnsiTheme="majorHAnsi"/>
          <w:spacing w:val="2"/>
        </w:rPr>
        <w:t xml:space="preserve"> </w:t>
      </w:r>
      <w:r w:rsidRPr="006E429B">
        <w:rPr>
          <w:rFonts w:asciiTheme="majorHAnsi" w:hAnsiTheme="majorHAnsi"/>
          <w:spacing w:val="-2"/>
        </w:rPr>
        <w:t>are</w:t>
      </w:r>
      <w:r w:rsidRPr="006E429B">
        <w:rPr>
          <w:rFonts w:asciiTheme="majorHAnsi" w:hAnsiTheme="majorHAnsi"/>
          <w:spacing w:val="1"/>
        </w:rPr>
        <w:t xml:space="preserve"> </w:t>
      </w:r>
      <w:r w:rsidRPr="006E429B">
        <w:rPr>
          <w:rFonts w:asciiTheme="majorHAnsi" w:hAnsiTheme="majorHAnsi"/>
          <w:spacing w:val="-2"/>
        </w:rPr>
        <w:t>due.</w:t>
      </w:r>
    </w:p>
    <w:p w14:paraId="047C8B21" w14:textId="38BF7D39" w:rsidR="003B227C" w:rsidRPr="006E429B" w:rsidRDefault="003B227C" w:rsidP="003B227C">
      <w:pPr>
        <w:pStyle w:val="BodyText"/>
        <w:spacing w:before="41" w:line="276" w:lineRule="auto"/>
        <w:ind w:left="240" w:right="606"/>
        <w:rPr>
          <w:rFonts w:asciiTheme="majorHAnsi" w:hAnsiTheme="majorHAnsi"/>
          <w:spacing w:val="-1"/>
        </w:rPr>
      </w:pPr>
      <w:r w:rsidRPr="006E429B">
        <w:rPr>
          <w:rFonts w:asciiTheme="majorHAnsi" w:hAnsiTheme="majorHAnsi"/>
          <w:spacing w:val="-1"/>
        </w:rPr>
        <w:t>All</w:t>
      </w:r>
      <w:r w:rsidRPr="006E429B">
        <w:rPr>
          <w:rFonts w:asciiTheme="majorHAnsi" w:hAnsiTheme="majorHAnsi"/>
        </w:rPr>
        <w:t xml:space="preserve"> </w:t>
      </w:r>
      <w:r w:rsidRPr="006E429B">
        <w:rPr>
          <w:rFonts w:asciiTheme="majorHAnsi" w:hAnsiTheme="majorHAnsi"/>
          <w:spacing w:val="-1"/>
        </w:rPr>
        <w:t>assignments</w:t>
      </w:r>
      <w:r w:rsidRPr="006E429B">
        <w:rPr>
          <w:rFonts w:asciiTheme="majorHAnsi" w:hAnsiTheme="majorHAnsi"/>
        </w:rPr>
        <w:t xml:space="preserve"> </w:t>
      </w:r>
      <w:r w:rsidRPr="006E429B">
        <w:rPr>
          <w:rFonts w:asciiTheme="majorHAnsi" w:hAnsiTheme="majorHAnsi"/>
          <w:spacing w:val="-1"/>
        </w:rPr>
        <w:t>are</w:t>
      </w:r>
      <w:r w:rsidRPr="006E429B">
        <w:rPr>
          <w:rFonts w:asciiTheme="majorHAnsi" w:hAnsiTheme="majorHAnsi"/>
          <w:spacing w:val="-2"/>
        </w:rPr>
        <w:t xml:space="preserve"> </w:t>
      </w:r>
      <w:r w:rsidRPr="006E429B">
        <w:rPr>
          <w:rFonts w:asciiTheme="majorHAnsi" w:hAnsiTheme="majorHAnsi"/>
          <w:spacing w:val="-1"/>
        </w:rPr>
        <w:t>to</w:t>
      </w:r>
      <w:r w:rsidRPr="006E429B">
        <w:rPr>
          <w:rFonts w:asciiTheme="majorHAnsi" w:hAnsiTheme="majorHAnsi"/>
          <w:spacing w:val="1"/>
        </w:rPr>
        <w:t xml:space="preserve"> </w:t>
      </w:r>
      <w:r w:rsidRPr="006E429B">
        <w:rPr>
          <w:rFonts w:asciiTheme="majorHAnsi" w:hAnsiTheme="majorHAnsi"/>
          <w:spacing w:val="-1"/>
        </w:rPr>
        <w:t>be</w:t>
      </w:r>
      <w:r w:rsidRPr="006E429B">
        <w:rPr>
          <w:rFonts w:asciiTheme="majorHAnsi" w:hAnsiTheme="majorHAnsi"/>
          <w:spacing w:val="-2"/>
        </w:rPr>
        <w:t xml:space="preserve"> </w:t>
      </w:r>
      <w:r w:rsidRPr="006E429B">
        <w:rPr>
          <w:rFonts w:asciiTheme="majorHAnsi" w:hAnsiTheme="majorHAnsi"/>
          <w:spacing w:val="-1"/>
        </w:rPr>
        <w:t>your</w:t>
      </w:r>
      <w:r w:rsidRPr="006E429B">
        <w:rPr>
          <w:rFonts w:asciiTheme="majorHAnsi" w:hAnsiTheme="majorHAnsi"/>
        </w:rPr>
        <w:t xml:space="preserve"> </w:t>
      </w:r>
      <w:r w:rsidRPr="006E429B">
        <w:rPr>
          <w:rFonts w:asciiTheme="majorHAnsi" w:hAnsiTheme="majorHAnsi"/>
          <w:spacing w:val="-1"/>
        </w:rPr>
        <w:t>own</w:t>
      </w:r>
      <w:r w:rsidRPr="006E429B">
        <w:rPr>
          <w:rFonts w:asciiTheme="majorHAnsi" w:hAnsiTheme="majorHAnsi"/>
          <w:spacing w:val="-3"/>
        </w:rPr>
        <w:t xml:space="preserve"> </w:t>
      </w:r>
      <w:r w:rsidRPr="006E429B">
        <w:rPr>
          <w:rFonts w:asciiTheme="majorHAnsi" w:hAnsiTheme="majorHAnsi"/>
          <w:spacing w:val="-1"/>
        </w:rPr>
        <w:t>work</w:t>
      </w:r>
      <w:r w:rsidRPr="006E429B">
        <w:rPr>
          <w:rFonts w:asciiTheme="majorHAnsi" w:hAnsiTheme="majorHAnsi"/>
          <w:spacing w:val="1"/>
        </w:rPr>
        <w:t xml:space="preserve"> </w:t>
      </w:r>
      <w:r w:rsidRPr="006E429B">
        <w:rPr>
          <w:rFonts w:asciiTheme="majorHAnsi" w:hAnsiTheme="majorHAnsi"/>
          <w:spacing w:val="-1"/>
        </w:rPr>
        <w:t>and in your</w:t>
      </w:r>
      <w:r w:rsidRPr="006E429B">
        <w:rPr>
          <w:rFonts w:asciiTheme="majorHAnsi" w:hAnsiTheme="majorHAnsi"/>
          <w:spacing w:val="-2"/>
        </w:rPr>
        <w:t xml:space="preserve"> </w:t>
      </w:r>
      <w:r w:rsidRPr="006E429B">
        <w:rPr>
          <w:rFonts w:asciiTheme="majorHAnsi" w:hAnsiTheme="majorHAnsi"/>
        </w:rPr>
        <w:t>own</w:t>
      </w:r>
      <w:r w:rsidRPr="006E429B">
        <w:rPr>
          <w:rFonts w:asciiTheme="majorHAnsi" w:hAnsiTheme="majorHAnsi"/>
          <w:spacing w:val="-3"/>
        </w:rPr>
        <w:t xml:space="preserve"> </w:t>
      </w:r>
      <w:r w:rsidRPr="006E429B">
        <w:rPr>
          <w:rFonts w:asciiTheme="majorHAnsi" w:hAnsiTheme="majorHAnsi"/>
          <w:spacing w:val="-1"/>
        </w:rPr>
        <w:t xml:space="preserve">words---copying </w:t>
      </w:r>
      <w:r w:rsidRPr="006E429B">
        <w:rPr>
          <w:rFonts w:asciiTheme="majorHAnsi" w:hAnsiTheme="majorHAnsi"/>
          <w:spacing w:val="-2"/>
        </w:rPr>
        <w:t>from</w:t>
      </w:r>
      <w:r w:rsidRPr="006E429B">
        <w:rPr>
          <w:rFonts w:asciiTheme="majorHAnsi" w:hAnsiTheme="majorHAnsi"/>
          <w:spacing w:val="-1"/>
        </w:rPr>
        <w:t xml:space="preserve"> the</w:t>
      </w:r>
      <w:r w:rsidRPr="006E429B">
        <w:rPr>
          <w:rFonts w:asciiTheme="majorHAnsi" w:hAnsiTheme="majorHAnsi"/>
          <w:spacing w:val="1"/>
        </w:rPr>
        <w:t xml:space="preserve"> </w:t>
      </w:r>
      <w:r w:rsidRPr="006E429B">
        <w:rPr>
          <w:rFonts w:asciiTheme="majorHAnsi" w:hAnsiTheme="majorHAnsi"/>
          <w:spacing w:val="-1"/>
        </w:rPr>
        <w:t>Internet</w:t>
      </w:r>
      <w:r w:rsidRPr="006E429B">
        <w:rPr>
          <w:rFonts w:asciiTheme="majorHAnsi" w:hAnsiTheme="majorHAnsi"/>
          <w:spacing w:val="-2"/>
        </w:rPr>
        <w:t xml:space="preserve"> </w:t>
      </w:r>
      <w:r w:rsidRPr="006E429B">
        <w:rPr>
          <w:rFonts w:asciiTheme="majorHAnsi" w:hAnsiTheme="majorHAnsi"/>
        </w:rPr>
        <w:t xml:space="preserve">or </w:t>
      </w:r>
      <w:r w:rsidRPr="006E429B">
        <w:rPr>
          <w:rFonts w:asciiTheme="majorHAnsi" w:hAnsiTheme="majorHAnsi"/>
          <w:spacing w:val="-1"/>
        </w:rPr>
        <w:t>any other</w:t>
      </w:r>
      <w:r w:rsidR="001274C8">
        <w:rPr>
          <w:rFonts w:asciiTheme="majorHAnsi" w:hAnsiTheme="majorHAnsi"/>
          <w:spacing w:val="69"/>
        </w:rPr>
        <w:t xml:space="preserve"> </w:t>
      </w:r>
      <w:r w:rsidRPr="006E429B">
        <w:rPr>
          <w:rFonts w:asciiTheme="majorHAnsi" w:hAnsiTheme="majorHAnsi"/>
          <w:spacing w:val="-1"/>
        </w:rPr>
        <w:t>resource</w:t>
      </w:r>
      <w:r w:rsidRPr="006E429B">
        <w:rPr>
          <w:rFonts w:asciiTheme="majorHAnsi" w:hAnsiTheme="majorHAnsi"/>
          <w:spacing w:val="1"/>
        </w:rPr>
        <w:t xml:space="preserve"> </w:t>
      </w:r>
      <w:r w:rsidRPr="006E429B">
        <w:rPr>
          <w:rFonts w:asciiTheme="majorHAnsi" w:hAnsiTheme="majorHAnsi"/>
          <w:spacing w:val="-1"/>
        </w:rPr>
        <w:t>is</w:t>
      </w:r>
      <w:r w:rsidRPr="006E429B">
        <w:rPr>
          <w:rFonts w:asciiTheme="majorHAnsi" w:hAnsiTheme="majorHAnsi"/>
          <w:spacing w:val="-2"/>
        </w:rPr>
        <w:t xml:space="preserve"> </w:t>
      </w:r>
      <w:r w:rsidRPr="006E429B">
        <w:rPr>
          <w:rFonts w:asciiTheme="majorHAnsi" w:hAnsiTheme="majorHAnsi"/>
          <w:spacing w:val="-1"/>
        </w:rPr>
        <w:t>considered plagiarism.</w:t>
      </w:r>
    </w:p>
    <w:p w14:paraId="38F22CB5" w14:textId="77777777" w:rsidR="006E429B" w:rsidRPr="006E429B" w:rsidRDefault="006E429B" w:rsidP="006E429B">
      <w:pPr>
        <w:pStyle w:val="Heading1"/>
        <w:ind w:left="0"/>
        <w:rPr>
          <w:rFonts w:asciiTheme="majorHAnsi" w:hAnsiTheme="majorHAnsi"/>
          <w:b w:val="0"/>
          <w:bCs w:val="0"/>
        </w:rPr>
      </w:pPr>
    </w:p>
    <w:p w14:paraId="3DA9ECAD" w14:textId="77777777" w:rsidR="003B227C" w:rsidRPr="006E429B" w:rsidRDefault="003B227C" w:rsidP="006E429B">
      <w:pPr>
        <w:pStyle w:val="Heading1"/>
        <w:ind w:left="0"/>
        <w:rPr>
          <w:rFonts w:asciiTheme="majorHAnsi" w:hAnsiTheme="majorHAnsi"/>
          <w:b w:val="0"/>
          <w:bCs w:val="0"/>
        </w:rPr>
      </w:pPr>
      <w:r w:rsidRPr="006E429B">
        <w:rPr>
          <w:rFonts w:asciiTheme="majorHAnsi" w:hAnsiTheme="majorHAnsi"/>
          <w:spacing w:val="-1"/>
        </w:rPr>
        <w:t>LATE</w:t>
      </w:r>
      <w:r w:rsidRPr="006E429B">
        <w:rPr>
          <w:rFonts w:asciiTheme="majorHAnsi" w:hAnsiTheme="majorHAnsi"/>
        </w:rPr>
        <w:t xml:space="preserve"> </w:t>
      </w:r>
      <w:r w:rsidRPr="006E429B">
        <w:rPr>
          <w:rFonts w:asciiTheme="majorHAnsi" w:hAnsiTheme="majorHAnsi"/>
          <w:spacing w:val="-1"/>
        </w:rPr>
        <w:t>ASSIGNMENTS</w:t>
      </w:r>
    </w:p>
    <w:p w14:paraId="3AE98948" w14:textId="1F761432" w:rsidR="003B227C" w:rsidRPr="006E429B" w:rsidRDefault="003B227C" w:rsidP="003B227C">
      <w:pPr>
        <w:pStyle w:val="BodyText"/>
        <w:spacing w:before="42"/>
        <w:ind w:left="240" w:right="402"/>
        <w:rPr>
          <w:rFonts w:asciiTheme="majorHAnsi" w:hAnsiTheme="majorHAnsi"/>
        </w:rPr>
      </w:pPr>
      <w:r w:rsidRPr="006E429B">
        <w:rPr>
          <w:rFonts w:asciiTheme="majorHAnsi" w:hAnsiTheme="majorHAnsi"/>
          <w:b/>
          <w:spacing w:val="-1"/>
          <w:u w:val="single"/>
        </w:rPr>
        <w:t>After the posted due date</w:t>
      </w:r>
      <w:r w:rsidRPr="006E429B">
        <w:rPr>
          <w:rFonts w:asciiTheme="majorHAnsi" w:hAnsiTheme="majorHAnsi"/>
          <w:spacing w:val="-1"/>
          <w:u w:val="single"/>
        </w:rPr>
        <w:t xml:space="preserve">, </w:t>
      </w:r>
      <w:r w:rsidRPr="006E429B">
        <w:rPr>
          <w:rFonts w:asciiTheme="majorHAnsi" w:hAnsiTheme="majorHAnsi"/>
          <w:b/>
          <w:spacing w:val="-1"/>
          <w:u w:val="single"/>
        </w:rPr>
        <w:t>no late assignments will be accepted</w:t>
      </w:r>
      <w:r w:rsidR="000C7552">
        <w:rPr>
          <w:rFonts w:asciiTheme="majorHAnsi" w:hAnsiTheme="majorHAnsi"/>
          <w:b/>
          <w:spacing w:val="-1"/>
          <w:u w:val="single"/>
        </w:rPr>
        <w:t>,</w:t>
      </w:r>
      <w:r w:rsidRPr="006E429B">
        <w:rPr>
          <w:rFonts w:asciiTheme="majorHAnsi" w:hAnsiTheme="majorHAnsi"/>
          <w:b/>
          <w:spacing w:val="-1"/>
          <w:u w:val="single"/>
        </w:rPr>
        <w:t xml:space="preserve"> and the assignment will be closed.</w:t>
      </w:r>
      <w:r w:rsidRPr="006E429B">
        <w:rPr>
          <w:rFonts w:asciiTheme="majorHAnsi" w:hAnsiTheme="majorHAnsi"/>
          <w:spacing w:val="-1"/>
          <w:u w:val="single"/>
        </w:rPr>
        <w:t xml:space="preserve"> </w:t>
      </w:r>
      <w:r w:rsidR="0037674F" w:rsidRPr="0037674F">
        <w:rPr>
          <w:rFonts w:asciiTheme="majorHAnsi" w:hAnsiTheme="majorHAnsi"/>
          <w:spacing w:val="-1"/>
        </w:rPr>
        <w:t xml:space="preserve">All assignments are due by their specificized time in Eastern Standard/Daylight Time (EST/EDT). </w:t>
      </w:r>
      <w:r w:rsidRPr="0037674F">
        <w:rPr>
          <w:rFonts w:asciiTheme="majorHAnsi" w:hAnsiTheme="majorHAnsi"/>
          <w:spacing w:val="-1"/>
        </w:rPr>
        <w:t>F</w:t>
      </w:r>
      <w:r w:rsidRPr="006E429B">
        <w:rPr>
          <w:rFonts w:asciiTheme="majorHAnsi" w:hAnsiTheme="majorHAnsi"/>
          <w:spacing w:val="-1"/>
        </w:rPr>
        <w:t xml:space="preserve">or emergencies (with supported documentation in writing), an assignment may be accepted up to one week past the posted deadline date. </w:t>
      </w:r>
    </w:p>
    <w:p w14:paraId="2C44603B" w14:textId="77777777" w:rsidR="003B227C" w:rsidRPr="006E429B" w:rsidRDefault="003B227C" w:rsidP="003B227C">
      <w:pPr>
        <w:spacing w:before="5"/>
        <w:rPr>
          <w:rFonts w:asciiTheme="majorHAnsi" w:hAnsiTheme="majorHAnsi" w:cs="Calibri"/>
        </w:rPr>
      </w:pPr>
    </w:p>
    <w:p w14:paraId="562C7F70" w14:textId="77777777" w:rsidR="006E429B" w:rsidRPr="006E429B" w:rsidRDefault="003B227C" w:rsidP="006E429B">
      <w:pPr>
        <w:pStyle w:val="BodyText"/>
        <w:spacing w:line="275" w:lineRule="auto"/>
        <w:ind w:left="0" w:right="325" w:firstLine="240"/>
        <w:rPr>
          <w:rFonts w:asciiTheme="majorHAnsi" w:hAnsiTheme="majorHAnsi"/>
          <w:spacing w:val="1"/>
        </w:rPr>
      </w:pPr>
      <w:r w:rsidRPr="006E429B">
        <w:rPr>
          <w:rFonts w:asciiTheme="majorHAnsi" w:hAnsiTheme="majorHAnsi"/>
          <w:b/>
          <w:spacing w:val="-1"/>
        </w:rPr>
        <w:t xml:space="preserve">ASSIGNMENTS </w:t>
      </w:r>
      <w:r w:rsidRPr="006E429B">
        <w:rPr>
          <w:rFonts w:asciiTheme="majorHAnsi" w:hAnsiTheme="majorHAnsi"/>
          <w:spacing w:val="-1"/>
        </w:rPr>
        <w:t>will</w:t>
      </w:r>
      <w:r w:rsidRPr="006E429B">
        <w:rPr>
          <w:rFonts w:asciiTheme="majorHAnsi" w:hAnsiTheme="majorHAnsi"/>
          <w:spacing w:val="-3"/>
        </w:rPr>
        <w:t xml:space="preserve"> </w:t>
      </w:r>
      <w:r w:rsidRPr="006E429B">
        <w:rPr>
          <w:rFonts w:asciiTheme="majorHAnsi" w:hAnsiTheme="majorHAnsi"/>
          <w:spacing w:val="-1"/>
        </w:rPr>
        <w:t>have</w:t>
      </w:r>
      <w:r w:rsidRPr="006E429B">
        <w:rPr>
          <w:rFonts w:asciiTheme="majorHAnsi" w:hAnsiTheme="majorHAnsi"/>
          <w:spacing w:val="-2"/>
        </w:rPr>
        <w:t xml:space="preserve"> </w:t>
      </w:r>
      <w:r w:rsidRPr="006E429B">
        <w:rPr>
          <w:rFonts w:asciiTheme="majorHAnsi" w:hAnsiTheme="majorHAnsi"/>
          <w:spacing w:val="-1"/>
        </w:rPr>
        <w:t>detailed instructions</w:t>
      </w:r>
      <w:r w:rsidRPr="006E429B">
        <w:rPr>
          <w:rFonts w:asciiTheme="majorHAnsi" w:hAnsiTheme="majorHAnsi"/>
        </w:rPr>
        <w:t xml:space="preserve"> </w:t>
      </w:r>
      <w:r w:rsidRPr="006E429B">
        <w:rPr>
          <w:rFonts w:asciiTheme="majorHAnsi" w:hAnsiTheme="majorHAnsi"/>
          <w:spacing w:val="-1"/>
        </w:rPr>
        <w:t>posted to</w:t>
      </w:r>
      <w:r w:rsidRPr="006E429B">
        <w:rPr>
          <w:rFonts w:asciiTheme="majorHAnsi" w:hAnsiTheme="majorHAnsi"/>
          <w:spacing w:val="1"/>
        </w:rPr>
        <w:t xml:space="preserve"> </w:t>
      </w:r>
      <w:r w:rsidRPr="006E429B">
        <w:rPr>
          <w:rFonts w:asciiTheme="majorHAnsi" w:hAnsiTheme="majorHAnsi"/>
          <w:spacing w:val="-1"/>
        </w:rPr>
        <w:t>Blackboard.</w:t>
      </w:r>
      <w:r w:rsidRPr="006E429B">
        <w:rPr>
          <w:rFonts w:asciiTheme="majorHAnsi" w:hAnsiTheme="majorHAnsi"/>
          <w:spacing w:val="47"/>
        </w:rPr>
        <w:t xml:space="preserve"> </w:t>
      </w:r>
      <w:r w:rsidRPr="006E429B">
        <w:rPr>
          <w:rFonts w:asciiTheme="majorHAnsi" w:hAnsiTheme="majorHAnsi"/>
          <w:spacing w:val="-1"/>
        </w:rPr>
        <w:t>Students</w:t>
      </w:r>
      <w:r w:rsidRPr="006E429B">
        <w:rPr>
          <w:rFonts w:asciiTheme="majorHAnsi" w:hAnsiTheme="majorHAnsi"/>
        </w:rPr>
        <w:t xml:space="preserve"> </w:t>
      </w:r>
      <w:r w:rsidRPr="006E429B">
        <w:rPr>
          <w:rFonts w:asciiTheme="majorHAnsi" w:hAnsiTheme="majorHAnsi"/>
          <w:spacing w:val="-2"/>
        </w:rPr>
        <w:t xml:space="preserve">are </w:t>
      </w:r>
      <w:r w:rsidRPr="006E429B">
        <w:rPr>
          <w:rFonts w:asciiTheme="majorHAnsi" w:hAnsiTheme="majorHAnsi"/>
          <w:spacing w:val="-1"/>
        </w:rPr>
        <w:t>responsible</w:t>
      </w:r>
      <w:r w:rsidRPr="006E429B">
        <w:rPr>
          <w:rFonts w:asciiTheme="majorHAnsi" w:hAnsiTheme="majorHAnsi"/>
          <w:spacing w:val="-2"/>
        </w:rPr>
        <w:t xml:space="preserve"> </w:t>
      </w:r>
      <w:r w:rsidRPr="006E429B">
        <w:rPr>
          <w:rFonts w:asciiTheme="majorHAnsi" w:hAnsiTheme="majorHAnsi"/>
          <w:spacing w:val="-1"/>
        </w:rPr>
        <w:t>to</w:t>
      </w:r>
      <w:r w:rsidRPr="006E429B">
        <w:rPr>
          <w:rFonts w:asciiTheme="majorHAnsi" w:hAnsiTheme="majorHAnsi"/>
          <w:spacing w:val="1"/>
        </w:rPr>
        <w:t xml:space="preserve"> </w:t>
      </w:r>
    </w:p>
    <w:p w14:paraId="0421DAE3" w14:textId="77777777" w:rsidR="003B227C" w:rsidRPr="006E429B" w:rsidRDefault="003B227C" w:rsidP="006E429B">
      <w:pPr>
        <w:pStyle w:val="BodyText"/>
        <w:spacing w:line="275" w:lineRule="auto"/>
        <w:ind w:left="0" w:right="325" w:firstLine="240"/>
        <w:rPr>
          <w:rFonts w:asciiTheme="majorHAnsi" w:hAnsiTheme="majorHAnsi"/>
          <w:spacing w:val="49"/>
        </w:rPr>
      </w:pPr>
      <w:r w:rsidRPr="006E429B">
        <w:rPr>
          <w:rFonts w:asciiTheme="majorHAnsi" w:hAnsiTheme="majorHAnsi"/>
          <w:spacing w:val="-1"/>
        </w:rPr>
        <w:t>know</w:t>
      </w:r>
      <w:r w:rsidRPr="006E429B">
        <w:rPr>
          <w:rFonts w:asciiTheme="majorHAnsi" w:hAnsiTheme="majorHAnsi"/>
          <w:spacing w:val="-2"/>
        </w:rPr>
        <w:t xml:space="preserve"> </w:t>
      </w:r>
      <w:r w:rsidRPr="006E429B">
        <w:rPr>
          <w:rFonts w:asciiTheme="majorHAnsi" w:hAnsiTheme="majorHAnsi"/>
          <w:spacing w:val="-1"/>
        </w:rPr>
        <w:t>the</w:t>
      </w:r>
      <w:r w:rsidR="006E429B">
        <w:rPr>
          <w:rFonts w:asciiTheme="majorHAnsi" w:hAnsiTheme="majorHAnsi"/>
          <w:spacing w:val="69"/>
        </w:rPr>
        <w:t xml:space="preserve"> </w:t>
      </w:r>
      <w:r w:rsidRPr="006E429B">
        <w:rPr>
          <w:rFonts w:asciiTheme="majorHAnsi" w:hAnsiTheme="majorHAnsi"/>
          <w:spacing w:val="-1"/>
        </w:rPr>
        <w:t>instructions</w:t>
      </w:r>
      <w:r w:rsidRPr="006E429B">
        <w:rPr>
          <w:rFonts w:asciiTheme="majorHAnsi" w:hAnsiTheme="majorHAnsi"/>
          <w:spacing w:val="-2"/>
        </w:rPr>
        <w:t xml:space="preserve"> </w:t>
      </w:r>
      <w:r w:rsidRPr="006E429B">
        <w:rPr>
          <w:rFonts w:asciiTheme="majorHAnsi" w:hAnsiTheme="majorHAnsi"/>
          <w:spacing w:val="-1"/>
        </w:rPr>
        <w:t>and complete</w:t>
      </w:r>
      <w:r w:rsidRPr="006E429B">
        <w:rPr>
          <w:rFonts w:asciiTheme="majorHAnsi" w:hAnsiTheme="majorHAnsi"/>
          <w:spacing w:val="-2"/>
        </w:rPr>
        <w:t xml:space="preserve"> </w:t>
      </w:r>
      <w:r w:rsidRPr="006E429B">
        <w:rPr>
          <w:rFonts w:asciiTheme="majorHAnsi" w:hAnsiTheme="majorHAnsi"/>
          <w:spacing w:val="-1"/>
        </w:rPr>
        <w:t>each assignment</w:t>
      </w:r>
      <w:r w:rsidRPr="006E429B">
        <w:rPr>
          <w:rFonts w:asciiTheme="majorHAnsi" w:hAnsiTheme="majorHAnsi"/>
          <w:spacing w:val="1"/>
        </w:rPr>
        <w:t xml:space="preserve"> </w:t>
      </w:r>
      <w:r w:rsidRPr="006E429B">
        <w:rPr>
          <w:rFonts w:asciiTheme="majorHAnsi" w:hAnsiTheme="majorHAnsi"/>
          <w:spacing w:val="-1"/>
        </w:rPr>
        <w:t xml:space="preserve">according </w:t>
      </w:r>
      <w:r w:rsidRPr="006E429B">
        <w:rPr>
          <w:rFonts w:asciiTheme="majorHAnsi" w:hAnsiTheme="majorHAnsi"/>
        </w:rPr>
        <w:t>to</w:t>
      </w:r>
      <w:r w:rsidRPr="006E429B">
        <w:rPr>
          <w:rFonts w:asciiTheme="majorHAnsi" w:hAnsiTheme="majorHAnsi"/>
          <w:spacing w:val="-1"/>
        </w:rPr>
        <w:t xml:space="preserve"> the</w:t>
      </w:r>
      <w:r w:rsidRPr="006E429B">
        <w:rPr>
          <w:rFonts w:asciiTheme="majorHAnsi" w:hAnsiTheme="majorHAnsi"/>
          <w:spacing w:val="1"/>
        </w:rPr>
        <w:t xml:space="preserve"> </w:t>
      </w:r>
      <w:r w:rsidRPr="006E429B">
        <w:rPr>
          <w:rFonts w:asciiTheme="majorHAnsi" w:hAnsiTheme="majorHAnsi"/>
          <w:spacing w:val="-1"/>
        </w:rPr>
        <w:t>instructions.</w:t>
      </w:r>
      <w:r w:rsidRPr="006E429B">
        <w:rPr>
          <w:rFonts w:asciiTheme="majorHAnsi" w:hAnsiTheme="majorHAnsi"/>
          <w:spacing w:val="49"/>
        </w:rPr>
        <w:t xml:space="preserve"> </w:t>
      </w:r>
    </w:p>
    <w:p w14:paraId="1A6C0F9E" w14:textId="77777777" w:rsidR="001274C8" w:rsidRPr="006E429B" w:rsidRDefault="001274C8" w:rsidP="00276FFF">
      <w:pPr>
        <w:pStyle w:val="BodyText"/>
        <w:spacing w:line="275" w:lineRule="auto"/>
        <w:ind w:left="0" w:right="325"/>
        <w:rPr>
          <w:rFonts w:asciiTheme="majorHAnsi" w:hAnsiTheme="majorHAnsi"/>
        </w:rPr>
      </w:pPr>
    </w:p>
    <w:p w14:paraId="3E3E19F4" w14:textId="20A7CC0A" w:rsidR="00D80291" w:rsidRDefault="00D80291" w:rsidP="006E429B">
      <w:pPr>
        <w:pStyle w:val="Heading1"/>
        <w:tabs>
          <w:tab w:val="left" w:pos="1011"/>
        </w:tabs>
        <w:spacing w:before="56"/>
        <w:ind w:left="0"/>
        <w:rPr>
          <w:rFonts w:asciiTheme="majorHAnsi" w:hAnsiTheme="majorHAnsi"/>
          <w:spacing w:val="-1"/>
        </w:rPr>
      </w:pPr>
      <w:r>
        <w:rPr>
          <w:rFonts w:asciiTheme="majorHAnsi" w:hAnsiTheme="majorHAnsi"/>
          <w:spacing w:val="-1"/>
        </w:rPr>
        <w:t>ANALYZE MY DIET ASSIGNMENT</w:t>
      </w:r>
    </w:p>
    <w:p w14:paraId="4446556C" w14:textId="42E3BC04" w:rsidR="00D80291" w:rsidRPr="00D80291" w:rsidRDefault="00D80291" w:rsidP="00D80291">
      <w:pPr>
        <w:pStyle w:val="NormalWeb"/>
        <w:ind w:left="270"/>
        <w:rPr>
          <w:rFonts w:ascii="Calibri" w:hAnsi="Calibri" w:cs="Calibri"/>
          <w:b/>
          <w:bCs/>
          <w:color w:val="000000" w:themeColor="text1"/>
          <w:sz w:val="22"/>
          <w:szCs w:val="22"/>
        </w:rPr>
      </w:pPr>
      <w:r w:rsidRPr="00D80291">
        <w:rPr>
          <w:rFonts w:ascii="Calibri" w:hAnsi="Calibri" w:cs="Calibri"/>
          <w:color w:val="000000" w:themeColor="text1"/>
          <w:sz w:val="22"/>
          <w:szCs w:val="22"/>
        </w:rPr>
        <w:t xml:space="preserve">This 3-Day Tracker (30 pts) is a pre-requisite to eight Analyze My Diet assignments this semester. If the 3-Day Tracker is </w:t>
      </w:r>
      <w:r w:rsidRPr="00D80291">
        <w:rPr>
          <w:rFonts w:ascii="Calibri" w:hAnsi="Calibri" w:cs="Calibri"/>
          <w:b/>
          <w:bCs/>
          <w:color w:val="000000" w:themeColor="text1"/>
          <w:sz w:val="22"/>
          <w:szCs w:val="22"/>
        </w:rPr>
        <w:t>not completed</w:t>
      </w:r>
      <w:r w:rsidRPr="00D80291">
        <w:rPr>
          <w:rFonts w:ascii="Calibri" w:hAnsi="Calibri" w:cs="Calibri"/>
          <w:color w:val="000000" w:themeColor="text1"/>
          <w:sz w:val="22"/>
          <w:szCs w:val="22"/>
        </w:rPr>
        <w:t xml:space="preserve">, the student will also not receive </w:t>
      </w:r>
      <w:r w:rsidRPr="00D80291">
        <w:rPr>
          <w:rFonts w:ascii="Calibri" w:hAnsi="Calibri" w:cs="Calibri"/>
          <w:b/>
          <w:bCs/>
          <w:color w:val="000000" w:themeColor="text1"/>
          <w:sz w:val="22"/>
          <w:szCs w:val="22"/>
        </w:rPr>
        <w:t xml:space="preserve">credit for any of the eight Analyze My Diet Assignments: Food Groups Part 1 (5 pts), Carbohydrates Part 1 (5 pts), Lipids Part 1 (5 pts), </w:t>
      </w:r>
      <w:r w:rsidRPr="00D80291">
        <w:rPr>
          <w:rFonts w:ascii="Calibri" w:hAnsi="Calibri" w:cs="Calibri"/>
          <w:b/>
          <w:bCs/>
          <w:color w:val="000000" w:themeColor="text1"/>
          <w:sz w:val="22"/>
          <w:szCs w:val="22"/>
        </w:rPr>
        <w:lastRenderedPageBreak/>
        <w:t>Protein Part 1 (5 pts), Vitamins Part 1 (5 pts), Physical Activity Part 2 (</w:t>
      </w:r>
      <w:r w:rsidR="001274C8">
        <w:rPr>
          <w:rFonts w:ascii="Calibri" w:hAnsi="Calibri" w:cs="Calibri"/>
          <w:b/>
          <w:bCs/>
          <w:color w:val="000000" w:themeColor="text1"/>
          <w:sz w:val="22"/>
          <w:szCs w:val="22"/>
        </w:rPr>
        <w:t>10</w:t>
      </w:r>
      <w:r w:rsidRPr="00D80291">
        <w:rPr>
          <w:rFonts w:ascii="Calibri" w:hAnsi="Calibri" w:cs="Calibri"/>
          <w:b/>
          <w:bCs/>
          <w:color w:val="000000" w:themeColor="text1"/>
          <w:sz w:val="22"/>
          <w:szCs w:val="22"/>
        </w:rPr>
        <w:t xml:space="preserve"> pts), Minerals Part 1 (5 pts) and SMART Goals Semester Project (30 pts).</w:t>
      </w:r>
    </w:p>
    <w:p w14:paraId="5947E2A7" w14:textId="52329EFC" w:rsidR="00D80291" w:rsidRPr="00D80291" w:rsidRDefault="005864B8" w:rsidP="00D80291">
      <w:pPr>
        <w:pStyle w:val="NormalWeb"/>
        <w:ind w:left="270"/>
        <w:rPr>
          <w:rFonts w:ascii="Calibri" w:hAnsi="Calibri" w:cs="Calibri"/>
          <w:color w:val="000000" w:themeColor="text1"/>
          <w:sz w:val="22"/>
          <w:szCs w:val="22"/>
        </w:rPr>
      </w:pPr>
      <w:r>
        <w:rPr>
          <w:rFonts w:ascii="Calibri" w:hAnsi="Calibri" w:cs="Calibri"/>
          <w:color w:val="000000" w:themeColor="text1"/>
          <w:sz w:val="22"/>
          <w:szCs w:val="22"/>
        </w:rPr>
        <w:t>Achieve</w:t>
      </w:r>
      <w:r w:rsidR="00D80291" w:rsidRPr="00D80291">
        <w:rPr>
          <w:rFonts w:ascii="Calibri" w:hAnsi="Calibri" w:cs="Calibri"/>
          <w:color w:val="000000" w:themeColor="text1"/>
          <w:sz w:val="22"/>
          <w:szCs w:val="22"/>
        </w:rPr>
        <w:t xml:space="preserve"> will not allow instructors to hide the eight remaining assignments from any student. </w:t>
      </w:r>
      <w:r w:rsidR="00D80291" w:rsidRPr="00D80291">
        <w:rPr>
          <w:rFonts w:ascii="Calibri" w:hAnsi="Calibri" w:cs="Calibri"/>
          <w:b/>
          <w:bCs/>
          <w:color w:val="000000" w:themeColor="text1"/>
          <w:sz w:val="22"/>
          <w:szCs w:val="22"/>
        </w:rPr>
        <w:t>Please note:</w:t>
      </w:r>
      <w:r w:rsidR="00D80291" w:rsidRPr="00D80291">
        <w:rPr>
          <w:rFonts w:ascii="Calibri" w:hAnsi="Calibri" w:cs="Calibri"/>
          <w:color w:val="000000" w:themeColor="text1"/>
          <w:sz w:val="22"/>
          <w:szCs w:val="22"/>
        </w:rPr>
        <w:t xml:space="preserve"> If you do not complete this tracker but choose to still complete the eight assignments in </w:t>
      </w:r>
      <w:r>
        <w:rPr>
          <w:rFonts w:ascii="Calibri" w:hAnsi="Calibri" w:cs="Calibri"/>
          <w:color w:val="000000" w:themeColor="text1"/>
          <w:sz w:val="22"/>
          <w:szCs w:val="22"/>
        </w:rPr>
        <w:t>Achieve</w:t>
      </w:r>
      <w:r w:rsidR="00D80291" w:rsidRPr="00D80291">
        <w:rPr>
          <w:rFonts w:ascii="Calibri" w:hAnsi="Calibri" w:cs="Calibri"/>
          <w:color w:val="000000" w:themeColor="text1"/>
          <w:sz w:val="22"/>
          <w:szCs w:val="22"/>
        </w:rPr>
        <w:t>, regardless of your score, you instructor will override the score and you will be given a zero.</w:t>
      </w:r>
    </w:p>
    <w:p w14:paraId="2FF9E3E0" w14:textId="0B32B8FF" w:rsidR="00D80291" w:rsidRPr="00276FFF" w:rsidRDefault="00D80291" w:rsidP="00276FFF">
      <w:pPr>
        <w:pStyle w:val="NormalWeb"/>
        <w:ind w:left="270"/>
        <w:rPr>
          <w:rFonts w:ascii="Calibri" w:hAnsi="Calibri" w:cs="Calibri"/>
          <w:b/>
          <w:bCs/>
          <w:color w:val="000000" w:themeColor="text1"/>
          <w:sz w:val="22"/>
          <w:szCs w:val="22"/>
        </w:rPr>
      </w:pPr>
      <w:r w:rsidRPr="00D80291">
        <w:rPr>
          <w:rFonts w:ascii="Calibri" w:hAnsi="Calibri" w:cs="Calibri"/>
          <w:color w:val="000000" w:themeColor="text1"/>
          <w:sz w:val="22"/>
          <w:szCs w:val="22"/>
        </w:rPr>
        <w:t xml:space="preserve">If you do not complete the tracker assignment by the deadline, you may work with your instructor to submit the assignment late for </w:t>
      </w:r>
      <w:r w:rsidRPr="00D80291">
        <w:rPr>
          <w:rFonts w:ascii="Calibri" w:hAnsi="Calibri" w:cs="Calibri"/>
          <w:color w:val="000000" w:themeColor="text1"/>
          <w:sz w:val="22"/>
          <w:szCs w:val="22"/>
          <w:u w:val="single"/>
        </w:rPr>
        <w:t>zero credit,</w:t>
      </w:r>
      <w:r w:rsidRPr="00D80291">
        <w:rPr>
          <w:rFonts w:ascii="Calibri" w:hAnsi="Calibri" w:cs="Calibri"/>
          <w:color w:val="000000" w:themeColor="text1"/>
          <w:sz w:val="22"/>
          <w:szCs w:val="22"/>
        </w:rPr>
        <w:t xml:space="preserve"> but this will allow you the opportunity to receive credit on the eight remaining assignments.</w:t>
      </w:r>
      <w:r w:rsidRPr="00D80291">
        <w:rPr>
          <w:rFonts w:ascii="Calibri" w:hAnsi="Calibri" w:cs="Calibri"/>
          <w:b/>
          <w:bCs/>
          <w:color w:val="000000" w:themeColor="text1"/>
          <w:sz w:val="22"/>
          <w:szCs w:val="22"/>
        </w:rPr>
        <w:t xml:space="preserve"> </w:t>
      </w:r>
    </w:p>
    <w:p w14:paraId="4A4A31B5" w14:textId="6F767F2D" w:rsidR="003B227C" w:rsidRPr="00B27771" w:rsidRDefault="003B227C" w:rsidP="006E429B">
      <w:pPr>
        <w:pStyle w:val="Heading1"/>
        <w:tabs>
          <w:tab w:val="left" w:pos="1011"/>
        </w:tabs>
        <w:spacing w:before="56"/>
        <w:ind w:left="0"/>
        <w:rPr>
          <w:rFonts w:asciiTheme="majorHAnsi" w:hAnsiTheme="majorHAnsi"/>
          <w:b w:val="0"/>
          <w:bCs w:val="0"/>
        </w:rPr>
      </w:pPr>
      <w:r w:rsidRPr="00B27771">
        <w:rPr>
          <w:rFonts w:asciiTheme="majorHAnsi" w:hAnsiTheme="majorHAnsi"/>
          <w:spacing w:val="-1"/>
        </w:rPr>
        <w:t>QUIZZES</w:t>
      </w:r>
    </w:p>
    <w:p w14:paraId="1B61D907" w14:textId="6F89E42A" w:rsidR="003B227C" w:rsidRDefault="003B227C" w:rsidP="003B227C">
      <w:pPr>
        <w:pStyle w:val="BodyText"/>
        <w:spacing w:before="41" w:line="275" w:lineRule="auto"/>
        <w:ind w:right="498"/>
        <w:jc w:val="both"/>
        <w:rPr>
          <w:rFonts w:asciiTheme="majorHAnsi" w:hAnsiTheme="majorHAnsi"/>
          <w:spacing w:val="-1"/>
        </w:rPr>
      </w:pPr>
      <w:r w:rsidRPr="00B27771">
        <w:rPr>
          <w:rFonts w:asciiTheme="majorHAnsi" w:hAnsiTheme="majorHAnsi"/>
          <w:spacing w:val="-1"/>
        </w:rPr>
        <w:t>There</w:t>
      </w:r>
      <w:r w:rsidRPr="00B27771">
        <w:rPr>
          <w:rFonts w:asciiTheme="majorHAnsi" w:hAnsiTheme="majorHAnsi"/>
          <w:spacing w:val="-2"/>
        </w:rPr>
        <w:t xml:space="preserve"> </w:t>
      </w:r>
      <w:r w:rsidRPr="00B27771">
        <w:rPr>
          <w:rFonts w:asciiTheme="majorHAnsi" w:hAnsiTheme="majorHAnsi"/>
          <w:spacing w:val="-1"/>
        </w:rPr>
        <w:t>will</w:t>
      </w:r>
      <w:r w:rsidRPr="00B27771">
        <w:rPr>
          <w:rFonts w:asciiTheme="majorHAnsi" w:hAnsiTheme="majorHAnsi"/>
        </w:rPr>
        <w:t xml:space="preserve"> </w:t>
      </w:r>
      <w:r w:rsidRPr="00B27771">
        <w:rPr>
          <w:rFonts w:asciiTheme="majorHAnsi" w:hAnsiTheme="majorHAnsi"/>
          <w:spacing w:val="-1"/>
        </w:rPr>
        <w:t>be</w:t>
      </w:r>
      <w:r w:rsidRPr="00B27771">
        <w:rPr>
          <w:rFonts w:asciiTheme="majorHAnsi" w:hAnsiTheme="majorHAnsi"/>
          <w:spacing w:val="-2"/>
        </w:rPr>
        <w:t xml:space="preserve"> </w:t>
      </w:r>
      <w:r w:rsidR="00B27771">
        <w:rPr>
          <w:rFonts w:asciiTheme="majorHAnsi" w:hAnsiTheme="majorHAnsi"/>
          <w:spacing w:val="-1"/>
        </w:rPr>
        <w:t>seven</w:t>
      </w:r>
      <w:r w:rsidRPr="00B27771">
        <w:rPr>
          <w:rFonts w:asciiTheme="majorHAnsi" w:hAnsiTheme="majorHAnsi"/>
        </w:rPr>
        <w:t xml:space="preserve"> </w:t>
      </w:r>
      <w:r w:rsidRPr="00B27771">
        <w:rPr>
          <w:rFonts w:asciiTheme="majorHAnsi" w:hAnsiTheme="majorHAnsi"/>
          <w:spacing w:val="-1"/>
        </w:rPr>
        <w:t>scheduled online</w:t>
      </w:r>
      <w:r w:rsidRPr="00B27771">
        <w:rPr>
          <w:rFonts w:asciiTheme="majorHAnsi" w:hAnsiTheme="majorHAnsi"/>
          <w:spacing w:val="1"/>
        </w:rPr>
        <w:t xml:space="preserve"> </w:t>
      </w:r>
      <w:r w:rsidRPr="00B27771">
        <w:rPr>
          <w:rFonts w:asciiTheme="majorHAnsi" w:hAnsiTheme="majorHAnsi"/>
          <w:spacing w:val="-1"/>
        </w:rPr>
        <w:t>quizzes.</w:t>
      </w:r>
      <w:r w:rsidRPr="00B27771">
        <w:rPr>
          <w:rFonts w:asciiTheme="majorHAnsi" w:hAnsiTheme="majorHAnsi"/>
          <w:spacing w:val="47"/>
        </w:rPr>
        <w:t xml:space="preserve"> </w:t>
      </w:r>
      <w:r w:rsidRPr="00B27771">
        <w:rPr>
          <w:rFonts w:asciiTheme="majorHAnsi" w:hAnsiTheme="majorHAnsi"/>
          <w:b/>
          <w:spacing w:val="-1"/>
          <w:u w:val="single"/>
        </w:rPr>
        <w:t>There</w:t>
      </w:r>
      <w:r w:rsidRPr="00B27771">
        <w:rPr>
          <w:rFonts w:asciiTheme="majorHAnsi" w:hAnsiTheme="majorHAnsi"/>
          <w:b/>
          <w:spacing w:val="-4"/>
          <w:u w:val="single"/>
        </w:rPr>
        <w:t xml:space="preserve"> </w:t>
      </w:r>
      <w:r w:rsidRPr="00B27771">
        <w:rPr>
          <w:rFonts w:asciiTheme="majorHAnsi" w:hAnsiTheme="majorHAnsi"/>
          <w:b/>
          <w:spacing w:val="-1"/>
          <w:u w:val="single"/>
        </w:rPr>
        <w:t>will</w:t>
      </w:r>
      <w:r w:rsidRPr="00B27771">
        <w:rPr>
          <w:rFonts w:asciiTheme="majorHAnsi" w:hAnsiTheme="majorHAnsi"/>
          <w:b/>
          <w:u w:val="single"/>
        </w:rPr>
        <w:t xml:space="preserve"> </w:t>
      </w:r>
      <w:r w:rsidRPr="00B27771">
        <w:rPr>
          <w:rFonts w:asciiTheme="majorHAnsi" w:hAnsiTheme="majorHAnsi"/>
          <w:b/>
          <w:spacing w:val="-1"/>
          <w:u w:val="single"/>
        </w:rPr>
        <w:t>be</w:t>
      </w:r>
      <w:r w:rsidRPr="00B27771">
        <w:rPr>
          <w:rFonts w:asciiTheme="majorHAnsi" w:hAnsiTheme="majorHAnsi"/>
          <w:b/>
          <w:spacing w:val="1"/>
          <w:u w:val="single"/>
        </w:rPr>
        <w:t xml:space="preserve"> </w:t>
      </w:r>
      <w:r w:rsidRPr="00B27771">
        <w:rPr>
          <w:rFonts w:asciiTheme="majorHAnsi" w:hAnsiTheme="majorHAnsi"/>
          <w:b/>
          <w:spacing w:val="-2"/>
          <w:u w:val="single"/>
        </w:rPr>
        <w:t>NO</w:t>
      </w:r>
      <w:r w:rsidRPr="00B27771">
        <w:rPr>
          <w:rFonts w:asciiTheme="majorHAnsi" w:hAnsiTheme="majorHAnsi"/>
          <w:b/>
          <w:spacing w:val="-1"/>
          <w:u w:val="single"/>
        </w:rPr>
        <w:t xml:space="preserve"> opportunity</w:t>
      </w:r>
      <w:r w:rsidRPr="00B27771">
        <w:rPr>
          <w:rFonts w:asciiTheme="majorHAnsi" w:hAnsiTheme="majorHAnsi"/>
          <w:b/>
          <w:spacing w:val="1"/>
          <w:u w:val="single"/>
        </w:rPr>
        <w:t xml:space="preserve"> </w:t>
      </w:r>
      <w:r w:rsidRPr="00B27771">
        <w:rPr>
          <w:rFonts w:asciiTheme="majorHAnsi" w:hAnsiTheme="majorHAnsi"/>
          <w:b/>
          <w:spacing w:val="-1"/>
          <w:u w:val="single"/>
        </w:rPr>
        <w:t xml:space="preserve">to make-up </w:t>
      </w:r>
      <w:r w:rsidRPr="00B27771">
        <w:rPr>
          <w:rFonts w:asciiTheme="majorHAnsi" w:hAnsiTheme="majorHAnsi"/>
          <w:b/>
          <w:u w:val="single"/>
        </w:rPr>
        <w:t xml:space="preserve">a </w:t>
      </w:r>
      <w:r w:rsidRPr="00B27771">
        <w:rPr>
          <w:rFonts w:asciiTheme="majorHAnsi" w:hAnsiTheme="majorHAnsi"/>
          <w:b/>
          <w:spacing w:val="-1"/>
          <w:u w:val="single"/>
        </w:rPr>
        <w:t>quiz.</w:t>
      </w:r>
      <w:r w:rsidRPr="00B27771">
        <w:rPr>
          <w:rFonts w:asciiTheme="majorHAnsi" w:hAnsiTheme="majorHAnsi"/>
        </w:rPr>
        <w:t xml:space="preserve"> </w:t>
      </w:r>
      <w:r w:rsidRPr="00B27771">
        <w:rPr>
          <w:rFonts w:asciiTheme="majorHAnsi" w:hAnsiTheme="majorHAnsi"/>
          <w:spacing w:val="-1"/>
        </w:rPr>
        <w:t>Quizzes</w:t>
      </w:r>
      <w:r w:rsidRPr="00B27771">
        <w:rPr>
          <w:rFonts w:asciiTheme="majorHAnsi" w:hAnsiTheme="majorHAnsi"/>
          <w:spacing w:val="-2"/>
        </w:rPr>
        <w:t xml:space="preserve"> </w:t>
      </w:r>
      <w:r w:rsidRPr="00B27771">
        <w:rPr>
          <w:rFonts w:asciiTheme="majorHAnsi" w:hAnsiTheme="majorHAnsi"/>
          <w:spacing w:val="-1"/>
        </w:rPr>
        <w:t>will</w:t>
      </w:r>
      <w:r w:rsidRPr="00B27771">
        <w:rPr>
          <w:rFonts w:asciiTheme="majorHAnsi" w:hAnsiTheme="majorHAnsi"/>
          <w:spacing w:val="-2"/>
        </w:rPr>
        <w:t xml:space="preserve"> </w:t>
      </w:r>
      <w:r w:rsidRPr="00B27771">
        <w:rPr>
          <w:rFonts w:asciiTheme="majorHAnsi" w:hAnsiTheme="majorHAnsi"/>
          <w:spacing w:val="-1"/>
        </w:rPr>
        <w:t>be</w:t>
      </w:r>
      <w:r w:rsidR="0037674F">
        <w:rPr>
          <w:rFonts w:asciiTheme="majorHAnsi" w:hAnsiTheme="majorHAnsi"/>
          <w:spacing w:val="79"/>
        </w:rPr>
        <w:t xml:space="preserve"> </w:t>
      </w:r>
      <w:r w:rsidRPr="00B27771">
        <w:rPr>
          <w:rFonts w:asciiTheme="majorHAnsi" w:hAnsiTheme="majorHAnsi"/>
          <w:spacing w:val="-1"/>
        </w:rPr>
        <w:t>taken</w:t>
      </w:r>
      <w:r w:rsidRPr="00B27771">
        <w:rPr>
          <w:rFonts w:asciiTheme="majorHAnsi" w:hAnsiTheme="majorHAnsi"/>
          <w:spacing w:val="-3"/>
        </w:rPr>
        <w:t xml:space="preserve"> </w:t>
      </w:r>
      <w:r w:rsidRPr="00B27771">
        <w:rPr>
          <w:rFonts w:asciiTheme="majorHAnsi" w:hAnsiTheme="majorHAnsi"/>
          <w:spacing w:val="-1"/>
        </w:rPr>
        <w:t>online</w:t>
      </w:r>
      <w:r w:rsidRPr="00B27771">
        <w:rPr>
          <w:rFonts w:asciiTheme="majorHAnsi" w:hAnsiTheme="majorHAnsi"/>
          <w:spacing w:val="-2"/>
        </w:rPr>
        <w:t xml:space="preserve"> </w:t>
      </w:r>
      <w:r w:rsidRPr="00B27771">
        <w:rPr>
          <w:rFonts w:asciiTheme="majorHAnsi" w:hAnsiTheme="majorHAnsi"/>
        </w:rPr>
        <w:t>on</w:t>
      </w:r>
      <w:r w:rsidRPr="00B27771">
        <w:rPr>
          <w:rFonts w:asciiTheme="majorHAnsi" w:hAnsiTheme="majorHAnsi"/>
          <w:spacing w:val="-1"/>
        </w:rPr>
        <w:t xml:space="preserve"> Blackboard</w:t>
      </w:r>
      <w:r w:rsidR="00C57597" w:rsidRPr="00B27771">
        <w:rPr>
          <w:rFonts w:asciiTheme="majorHAnsi" w:hAnsiTheme="majorHAnsi"/>
          <w:spacing w:val="-1"/>
        </w:rPr>
        <w:t xml:space="preserve"> or through </w:t>
      </w:r>
      <w:r w:rsidR="001274C8">
        <w:rPr>
          <w:rFonts w:asciiTheme="majorHAnsi" w:hAnsiTheme="majorHAnsi"/>
          <w:spacing w:val="-1"/>
        </w:rPr>
        <w:t>Achieve</w:t>
      </w:r>
      <w:r w:rsidRPr="00B27771">
        <w:rPr>
          <w:rFonts w:asciiTheme="majorHAnsi" w:hAnsiTheme="majorHAnsi"/>
          <w:spacing w:val="-1"/>
        </w:rPr>
        <w:t xml:space="preserve">. </w:t>
      </w:r>
      <w:r w:rsidR="00B27771">
        <w:rPr>
          <w:rFonts w:asciiTheme="majorHAnsi" w:hAnsiTheme="majorHAnsi"/>
          <w:spacing w:val="-1"/>
        </w:rPr>
        <w:t>Three</w:t>
      </w:r>
      <w:r w:rsidRPr="00B27771">
        <w:rPr>
          <w:rFonts w:asciiTheme="majorHAnsi" w:hAnsiTheme="majorHAnsi"/>
          <w:spacing w:val="-1"/>
        </w:rPr>
        <w:t xml:space="preserve"> of the </w:t>
      </w:r>
      <w:r w:rsidR="00B27771">
        <w:rPr>
          <w:rFonts w:asciiTheme="majorHAnsi" w:hAnsiTheme="majorHAnsi"/>
          <w:spacing w:val="-1"/>
        </w:rPr>
        <w:t>seven</w:t>
      </w:r>
      <w:r w:rsidRPr="00B27771">
        <w:rPr>
          <w:rFonts w:asciiTheme="majorHAnsi" w:hAnsiTheme="majorHAnsi"/>
          <w:spacing w:val="-1"/>
        </w:rPr>
        <w:t xml:space="preserve"> quizzes will be comprehensive quizzes, meaning the information on the quiz can be taken from any chapter covered in the class thus far. Comprehensive quizzes </w:t>
      </w:r>
      <w:r w:rsidRPr="00B27771">
        <w:rPr>
          <w:rFonts w:asciiTheme="majorHAnsi" w:hAnsiTheme="majorHAnsi"/>
          <w:b/>
          <w:spacing w:val="-1"/>
        </w:rPr>
        <w:t>will have a time limit of 30 minutes</w:t>
      </w:r>
      <w:r w:rsidRPr="00B27771">
        <w:rPr>
          <w:rFonts w:asciiTheme="majorHAnsi" w:hAnsiTheme="majorHAnsi"/>
          <w:spacing w:val="-1"/>
        </w:rPr>
        <w:t xml:space="preserve"> for 10 questions. The three non-comprehensive quizzes will not have a time </w:t>
      </w:r>
      <w:r w:rsidR="000C7552" w:rsidRPr="00B27771">
        <w:rPr>
          <w:rFonts w:asciiTheme="majorHAnsi" w:hAnsiTheme="majorHAnsi"/>
          <w:spacing w:val="-1"/>
        </w:rPr>
        <w:t>limit but</w:t>
      </w:r>
      <w:r w:rsidRPr="00B27771">
        <w:rPr>
          <w:rFonts w:asciiTheme="majorHAnsi" w:hAnsiTheme="majorHAnsi"/>
          <w:spacing w:val="-1"/>
        </w:rPr>
        <w:t xml:space="preserve"> must be completed by their due date. Please read the directions of the quiz closely to learn more about the specific quiz guidelines. Due</w:t>
      </w:r>
      <w:r w:rsidRPr="00B27771">
        <w:rPr>
          <w:rFonts w:asciiTheme="majorHAnsi" w:hAnsiTheme="majorHAnsi"/>
          <w:spacing w:val="1"/>
        </w:rPr>
        <w:t xml:space="preserve"> </w:t>
      </w:r>
      <w:r w:rsidRPr="00B27771">
        <w:rPr>
          <w:rFonts w:asciiTheme="majorHAnsi" w:hAnsiTheme="majorHAnsi"/>
          <w:spacing w:val="-1"/>
        </w:rPr>
        <w:t>dates</w:t>
      </w:r>
      <w:r w:rsidRPr="00B27771">
        <w:rPr>
          <w:rFonts w:asciiTheme="majorHAnsi" w:hAnsiTheme="majorHAnsi"/>
        </w:rPr>
        <w:t xml:space="preserve"> </w:t>
      </w:r>
      <w:r w:rsidRPr="00B27771">
        <w:rPr>
          <w:rFonts w:asciiTheme="majorHAnsi" w:hAnsiTheme="majorHAnsi"/>
          <w:spacing w:val="-2"/>
        </w:rPr>
        <w:t>are</w:t>
      </w:r>
      <w:r w:rsidRPr="00B27771">
        <w:rPr>
          <w:rFonts w:asciiTheme="majorHAnsi" w:hAnsiTheme="majorHAnsi"/>
          <w:spacing w:val="1"/>
        </w:rPr>
        <w:t xml:space="preserve"> </w:t>
      </w:r>
      <w:r w:rsidRPr="00B27771">
        <w:rPr>
          <w:rFonts w:asciiTheme="majorHAnsi" w:hAnsiTheme="majorHAnsi"/>
          <w:spacing w:val="-1"/>
        </w:rPr>
        <w:t>given in the</w:t>
      </w:r>
      <w:r w:rsidRPr="00B27771">
        <w:rPr>
          <w:rFonts w:asciiTheme="majorHAnsi" w:hAnsiTheme="majorHAnsi"/>
          <w:spacing w:val="-2"/>
        </w:rPr>
        <w:t xml:space="preserve"> </w:t>
      </w:r>
      <w:r w:rsidRPr="00B27771">
        <w:rPr>
          <w:rFonts w:asciiTheme="majorHAnsi" w:hAnsiTheme="majorHAnsi"/>
          <w:spacing w:val="-1"/>
        </w:rPr>
        <w:t>schedule</w:t>
      </w:r>
      <w:r w:rsidRPr="00B27771">
        <w:rPr>
          <w:rFonts w:asciiTheme="majorHAnsi" w:hAnsiTheme="majorHAnsi"/>
          <w:spacing w:val="1"/>
        </w:rPr>
        <w:t xml:space="preserve"> </w:t>
      </w:r>
      <w:r w:rsidRPr="00B27771">
        <w:rPr>
          <w:rFonts w:asciiTheme="majorHAnsi" w:hAnsiTheme="majorHAnsi"/>
          <w:spacing w:val="-1"/>
        </w:rPr>
        <w:t>posted on the calendar.</w:t>
      </w:r>
      <w:r w:rsidRPr="00B27771">
        <w:rPr>
          <w:rFonts w:asciiTheme="majorHAnsi" w:hAnsiTheme="majorHAnsi"/>
        </w:rPr>
        <w:t xml:space="preserve"> </w:t>
      </w:r>
      <w:r w:rsidRPr="00B27771">
        <w:rPr>
          <w:rFonts w:asciiTheme="majorHAnsi" w:hAnsiTheme="majorHAnsi"/>
          <w:spacing w:val="-1"/>
        </w:rPr>
        <w:t xml:space="preserve">You </w:t>
      </w:r>
      <w:r w:rsidRPr="00B27771">
        <w:rPr>
          <w:rFonts w:asciiTheme="majorHAnsi" w:hAnsiTheme="majorHAnsi"/>
          <w:spacing w:val="-2"/>
        </w:rPr>
        <w:t>are</w:t>
      </w:r>
      <w:r w:rsidRPr="00B27771">
        <w:rPr>
          <w:rFonts w:asciiTheme="majorHAnsi" w:hAnsiTheme="majorHAnsi"/>
          <w:spacing w:val="1"/>
        </w:rPr>
        <w:t xml:space="preserve"> </w:t>
      </w:r>
      <w:r w:rsidRPr="00B27771">
        <w:rPr>
          <w:rFonts w:asciiTheme="majorHAnsi" w:hAnsiTheme="majorHAnsi"/>
          <w:spacing w:val="-1"/>
        </w:rPr>
        <w:t xml:space="preserve">required </w:t>
      </w:r>
      <w:r w:rsidRPr="00B27771">
        <w:rPr>
          <w:rFonts w:asciiTheme="majorHAnsi" w:hAnsiTheme="majorHAnsi"/>
        </w:rPr>
        <w:t>to</w:t>
      </w:r>
      <w:r w:rsidRPr="00B27771">
        <w:rPr>
          <w:rFonts w:asciiTheme="majorHAnsi" w:hAnsiTheme="majorHAnsi"/>
          <w:spacing w:val="-1"/>
        </w:rPr>
        <w:t xml:space="preserve"> take</w:t>
      </w:r>
      <w:r w:rsidRPr="00B27771">
        <w:rPr>
          <w:rFonts w:asciiTheme="majorHAnsi" w:hAnsiTheme="majorHAnsi"/>
          <w:spacing w:val="1"/>
        </w:rPr>
        <w:t xml:space="preserve"> </w:t>
      </w:r>
      <w:r w:rsidRPr="00B27771">
        <w:rPr>
          <w:rFonts w:asciiTheme="majorHAnsi" w:hAnsiTheme="majorHAnsi"/>
          <w:spacing w:val="-2"/>
        </w:rPr>
        <w:t>the</w:t>
      </w:r>
      <w:r w:rsidRPr="00B27771">
        <w:rPr>
          <w:rFonts w:asciiTheme="majorHAnsi" w:hAnsiTheme="majorHAnsi"/>
          <w:spacing w:val="1"/>
        </w:rPr>
        <w:t xml:space="preserve"> </w:t>
      </w:r>
      <w:r w:rsidRPr="00B27771">
        <w:rPr>
          <w:rFonts w:asciiTheme="majorHAnsi" w:hAnsiTheme="majorHAnsi"/>
          <w:spacing w:val="-1"/>
        </w:rPr>
        <w:t>quiz independently.</w:t>
      </w:r>
    </w:p>
    <w:p w14:paraId="4A505AAC" w14:textId="77777777" w:rsidR="00AD2D36" w:rsidRPr="00B27771" w:rsidRDefault="00AD2D36" w:rsidP="00AD2D36">
      <w:pPr>
        <w:pStyle w:val="BodyText"/>
        <w:spacing w:before="41" w:line="275" w:lineRule="auto"/>
        <w:ind w:left="0" w:right="498"/>
        <w:jc w:val="both"/>
        <w:rPr>
          <w:rFonts w:asciiTheme="majorHAnsi" w:hAnsiTheme="majorHAnsi"/>
          <w:spacing w:val="-1"/>
        </w:rPr>
      </w:pPr>
    </w:p>
    <w:p w14:paraId="7415379D" w14:textId="3258E403" w:rsidR="001F0204" w:rsidRPr="001F0204" w:rsidRDefault="00AD2D36" w:rsidP="001F0204">
      <w:pPr>
        <w:pStyle w:val="Heading1"/>
        <w:tabs>
          <w:tab w:val="left" w:pos="960"/>
        </w:tabs>
        <w:ind w:left="0"/>
        <w:rPr>
          <w:rFonts w:asciiTheme="majorHAnsi" w:hAnsiTheme="majorHAnsi"/>
          <w:b w:val="0"/>
          <w:bCs w:val="0"/>
        </w:rPr>
      </w:pPr>
      <w:r w:rsidRPr="00B27771">
        <w:rPr>
          <w:rFonts w:asciiTheme="majorHAnsi" w:hAnsiTheme="majorHAnsi"/>
          <w:spacing w:val="-1"/>
        </w:rPr>
        <w:t>EXAMS</w:t>
      </w:r>
      <w:r w:rsidR="00D25264">
        <w:rPr>
          <w:rFonts w:asciiTheme="majorHAnsi" w:hAnsiTheme="majorHAnsi"/>
          <w:spacing w:val="-1"/>
        </w:rPr>
        <w:t xml:space="preserve"> -</w:t>
      </w:r>
      <w:r w:rsidR="001F0204">
        <w:rPr>
          <w:rFonts w:asciiTheme="majorHAnsi" w:hAnsiTheme="majorHAnsi"/>
          <w:spacing w:val="-1"/>
        </w:rPr>
        <w:t xml:space="preserve"> </w:t>
      </w:r>
      <w:r w:rsidR="001F0204" w:rsidRPr="005A6627">
        <w:rPr>
          <w:rStyle w:val="Strong"/>
          <w:rFonts w:cs="Calibri"/>
          <w:b/>
          <w:bCs/>
          <w:color w:val="A20000"/>
          <w:u w:val="single"/>
        </w:rPr>
        <w:t xml:space="preserve">Exams are open for 48 hours! </w:t>
      </w:r>
    </w:p>
    <w:p w14:paraId="7B496F0F" w14:textId="77777777" w:rsidR="001F0204" w:rsidRDefault="001F0204" w:rsidP="001F0204">
      <w:pPr>
        <w:shd w:val="clear" w:color="auto" w:fill="FFFFFF" w:themeFill="background1"/>
        <w:spacing w:line="240" w:lineRule="auto"/>
        <w:ind w:left="270"/>
        <w:rPr>
          <w:rFonts w:asciiTheme="majorHAnsi" w:hAnsiTheme="majorHAnsi" w:cstheme="majorHAnsi"/>
        </w:rPr>
      </w:pPr>
    </w:p>
    <w:p w14:paraId="6D037C9E" w14:textId="7AE34134" w:rsidR="001F0204" w:rsidRPr="00B805C2" w:rsidRDefault="001F0204" w:rsidP="001F0204">
      <w:pPr>
        <w:shd w:val="clear" w:color="auto" w:fill="FFFFFF" w:themeFill="background1"/>
        <w:spacing w:line="240" w:lineRule="auto"/>
        <w:ind w:left="270"/>
        <w:rPr>
          <w:rFonts w:asciiTheme="majorHAnsi" w:eastAsia="Times New Roman" w:hAnsiTheme="majorHAnsi" w:cstheme="majorHAnsi"/>
          <w:color w:val="111111"/>
        </w:rPr>
      </w:pPr>
      <w:r w:rsidRPr="00371DC8">
        <w:rPr>
          <w:rFonts w:asciiTheme="majorHAnsi" w:hAnsiTheme="majorHAnsi" w:cstheme="majorHAnsi"/>
        </w:rPr>
        <w:t xml:space="preserve">This course requires that you take </w:t>
      </w:r>
      <w:r>
        <w:rPr>
          <w:rFonts w:asciiTheme="majorHAnsi" w:hAnsiTheme="majorHAnsi" w:cstheme="majorHAnsi"/>
        </w:rPr>
        <w:t>exams</w:t>
      </w:r>
      <w:r w:rsidRPr="00371DC8">
        <w:rPr>
          <w:rFonts w:asciiTheme="majorHAnsi" w:hAnsiTheme="majorHAnsi" w:cstheme="majorHAnsi"/>
        </w:rPr>
        <w:t xml:space="preserve"> using Respondus </w:t>
      </w:r>
      <w:proofErr w:type="spellStart"/>
      <w:r w:rsidRPr="00371DC8">
        <w:rPr>
          <w:rFonts w:asciiTheme="majorHAnsi" w:hAnsiTheme="majorHAnsi" w:cstheme="majorHAnsi"/>
        </w:rPr>
        <w:t>LockDown</w:t>
      </w:r>
      <w:proofErr w:type="spellEnd"/>
      <w:r w:rsidRPr="00371DC8">
        <w:rPr>
          <w:rFonts w:asciiTheme="majorHAnsi" w:hAnsiTheme="majorHAnsi" w:cstheme="majorHAnsi"/>
        </w:rPr>
        <w:t xml:space="preserve"> Browser/Monitor. This virtual proctoring method requires you to have a private and quiet testing environment, a reliable internet connection, valid photo ID, a computer (Windows PC laptop/desktop, Apple Mac laptop/desktop, or Chromebook), webcam and microphone. </w:t>
      </w:r>
      <w:r w:rsidRPr="00371DC8">
        <w:rPr>
          <w:rFonts w:asciiTheme="majorHAnsi" w:hAnsiTheme="majorHAnsi" w:cstheme="majorHAnsi"/>
          <w:b/>
          <w:bCs/>
          <w:u w:val="single"/>
        </w:rPr>
        <w:t>Do not</w:t>
      </w:r>
      <w:r w:rsidRPr="00371DC8">
        <w:rPr>
          <w:rFonts w:asciiTheme="majorHAnsi" w:hAnsiTheme="majorHAnsi" w:cstheme="majorHAnsi"/>
        </w:rPr>
        <w:t xml:space="preserve"> use your phone, tablet, or iPad for taking tests.</w:t>
      </w:r>
      <w:r w:rsidRPr="00B805C2">
        <w:rPr>
          <w:rFonts w:asciiTheme="majorHAnsi" w:eastAsia="Times New Roman" w:hAnsiTheme="majorHAnsi" w:cstheme="majorHAnsi"/>
          <w:color w:val="111111"/>
        </w:rPr>
        <w:t xml:space="preserve"> </w:t>
      </w:r>
      <w:r w:rsidRPr="00566E46">
        <w:rPr>
          <w:rFonts w:asciiTheme="majorHAnsi" w:eastAsia="Times New Roman" w:hAnsiTheme="majorHAnsi" w:cstheme="majorHAnsi"/>
          <w:color w:val="111111"/>
        </w:rPr>
        <w:t>Respondus Monitor is a tool that allows you to take an online test using your own </w:t>
      </w:r>
      <w:r w:rsidRPr="00566E46">
        <w:rPr>
          <w:rFonts w:asciiTheme="majorHAnsi" w:eastAsia="Times New Roman" w:hAnsiTheme="majorHAnsi" w:cstheme="majorHAnsi"/>
          <w:b/>
          <w:bCs/>
          <w:color w:val="111111"/>
          <w:bdr w:val="none" w:sz="0" w:space="0" w:color="auto" w:frame="1"/>
        </w:rPr>
        <w:t>computer</w:t>
      </w:r>
      <w:r w:rsidRPr="00566E46">
        <w:rPr>
          <w:rFonts w:asciiTheme="majorHAnsi" w:eastAsia="Times New Roman" w:hAnsiTheme="majorHAnsi" w:cstheme="majorHAnsi"/>
          <w:color w:val="111111"/>
        </w:rPr>
        <w:t>, </w:t>
      </w:r>
      <w:r w:rsidRPr="00566E46">
        <w:rPr>
          <w:rFonts w:asciiTheme="majorHAnsi" w:eastAsia="Times New Roman" w:hAnsiTheme="majorHAnsi" w:cstheme="majorHAnsi"/>
          <w:b/>
          <w:bCs/>
          <w:color w:val="111111"/>
          <w:bdr w:val="none" w:sz="0" w:space="0" w:color="auto" w:frame="1"/>
        </w:rPr>
        <w:t>webcam</w:t>
      </w:r>
      <w:r w:rsidRPr="00566E46">
        <w:rPr>
          <w:rFonts w:asciiTheme="majorHAnsi" w:eastAsia="Times New Roman" w:hAnsiTheme="majorHAnsi" w:cstheme="majorHAnsi"/>
          <w:color w:val="111111"/>
        </w:rPr>
        <w:t>, and </w:t>
      </w:r>
      <w:r w:rsidRPr="00566E46">
        <w:rPr>
          <w:rFonts w:asciiTheme="majorHAnsi" w:eastAsia="Times New Roman" w:hAnsiTheme="majorHAnsi" w:cstheme="majorHAnsi"/>
          <w:b/>
          <w:bCs/>
          <w:color w:val="111111"/>
          <w:bdr w:val="none" w:sz="0" w:space="0" w:color="auto" w:frame="1"/>
        </w:rPr>
        <w:t>microphone</w:t>
      </w:r>
      <w:r w:rsidRPr="00566E46">
        <w:rPr>
          <w:rFonts w:asciiTheme="majorHAnsi" w:eastAsia="Times New Roman" w:hAnsiTheme="majorHAnsi" w:cstheme="majorHAnsi"/>
          <w:color w:val="111111"/>
        </w:rPr>
        <w:t>. Respondus Monitor includes software that records and monitors your testing session to make sure you are following the required testing and academic integrity procedures.</w:t>
      </w:r>
      <w:r>
        <w:rPr>
          <w:rFonts w:asciiTheme="majorHAnsi" w:eastAsia="Times New Roman" w:hAnsiTheme="majorHAnsi" w:cstheme="majorHAnsi"/>
          <w:color w:val="111111"/>
        </w:rPr>
        <w:t xml:space="preserve"> </w:t>
      </w:r>
      <w:r w:rsidRPr="00566E46">
        <w:rPr>
          <w:rFonts w:asciiTheme="majorHAnsi" w:eastAsia="Times New Roman" w:hAnsiTheme="majorHAnsi" w:cstheme="majorHAnsi"/>
          <w:color w:val="111111"/>
        </w:rPr>
        <w:t>Your testing environment should be well lit and free from distraction.</w:t>
      </w:r>
      <w:r>
        <w:rPr>
          <w:rFonts w:asciiTheme="majorHAnsi" w:eastAsia="Times New Roman" w:hAnsiTheme="majorHAnsi" w:cstheme="majorHAnsi"/>
          <w:color w:val="111111"/>
        </w:rPr>
        <w:t xml:space="preserve"> </w:t>
      </w:r>
      <w:r w:rsidRPr="00566E46">
        <w:rPr>
          <w:rFonts w:asciiTheme="majorHAnsi" w:eastAsia="Times New Roman" w:hAnsiTheme="majorHAnsi" w:cstheme="majorHAnsi"/>
          <w:color w:val="111111"/>
        </w:rPr>
        <w:t xml:space="preserve">Your </w:t>
      </w:r>
      <w:proofErr w:type="spellStart"/>
      <w:r w:rsidRPr="00566E46">
        <w:rPr>
          <w:rFonts w:asciiTheme="majorHAnsi" w:eastAsia="Times New Roman" w:hAnsiTheme="majorHAnsi" w:cstheme="majorHAnsi"/>
          <w:color w:val="111111"/>
        </w:rPr>
        <w:t>Wifi</w:t>
      </w:r>
      <w:proofErr w:type="spellEnd"/>
      <w:r w:rsidRPr="00566E46">
        <w:rPr>
          <w:rFonts w:asciiTheme="majorHAnsi" w:eastAsia="Times New Roman" w:hAnsiTheme="majorHAnsi" w:cstheme="majorHAnsi"/>
          <w:color w:val="111111"/>
        </w:rPr>
        <w:t xml:space="preserve"> signal must be strong in the location you are testing. You may need to move close to your router.</w:t>
      </w:r>
      <w:r>
        <w:rPr>
          <w:rFonts w:asciiTheme="majorHAnsi" w:eastAsia="Times New Roman" w:hAnsiTheme="majorHAnsi" w:cstheme="majorHAnsi"/>
          <w:color w:val="111111"/>
        </w:rPr>
        <w:t xml:space="preserve"> </w:t>
      </w:r>
      <w:r w:rsidRPr="00566E46">
        <w:rPr>
          <w:rFonts w:asciiTheme="majorHAnsi" w:eastAsia="Times New Roman" w:hAnsiTheme="majorHAnsi" w:cstheme="majorHAnsi"/>
          <w:color w:val="111111"/>
        </w:rPr>
        <w:t xml:space="preserve">Your face must be </w:t>
      </w:r>
      <w:proofErr w:type="gramStart"/>
      <w:r w:rsidRPr="00566E46">
        <w:rPr>
          <w:rFonts w:asciiTheme="majorHAnsi" w:eastAsia="Times New Roman" w:hAnsiTheme="majorHAnsi" w:cstheme="majorHAnsi"/>
          <w:color w:val="111111"/>
        </w:rPr>
        <w:t>centered in your camera view at all times</w:t>
      </w:r>
      <w:proofErr w:type="gramEnd"/>
      <w:r w:rsidRPr="00566E46">
        <w:rPr>
          <w:rFonts w:asciiTheme="majorHAnsi" w:eastAsia="Times New Roman" w:hAnsiTheme="majorHAnsi" w:cstheme="majorHAnsi"/>
          <w:color w:val="111111"/>
        </w:rPr>
        <w:t xml:space="preserve"> during the test.</w:t>
      </w:r>
      <w:r>
        <w:rPr>
          <w:rFonts w:asciiTheme="majorHAnsi" w:eastAsia="Times New Roman" w:hAnsiTheme="majorHAnsi" w:cstheme="majorHAnsi"/>
          <w:color w:val="111111"/>
        </w:rPr>
        <w:t xml:space="preserve"> </w:t>
      </w:r>
      <w:r w:rsidRPr="00566E46">
        <w:rPr>
          <w:rFonts w:asciiTheme="majorHAnsi" w:eastAsia="Times New Roman" w:hAnsiTheme="majorHAnsi" w:cstheme="majorHAnsi"/>
          <w:color w:val="111111"/>
        </w:rPr>
        <w:t>The video and audio from your testing session will be reviewed by professional proctors working with the college’s Testing Center and this report will be shared with your instructor(s). The video and audio are only seen by the proctors and your instructor(s). </w:t>
      </w:r>
      <w:r w:rsidRPr="00566E46">
        <w:rPr>
          <w:rFonts w:asciiTheme="majorHAnsi" w:eastAsia="Times New Roman" w:hAnsiTheme="majorHAnsi" w:cstheme="majorHAnsi"/>
          <w:b/>
          <w:bCs/>
          <w:color w:val="111111"/>
          <w:bdr w:val="none" w:sz="0" w:space="0" w:color="auto" w:frame="1"/>
        </w:rPr>
        <w:t>If suspicious activity is observed, the data surrounding these activities will be shared with the college’s Student Conduct Office.</w:t>
      </w:r>
      <w:r w:rsidRPr="00566E46">
        <w:rPr>
          <w:rFonts w:asciiTheme="majorHAnsi" w:eastAsia="Times New Roman" w:hAnsiTheme="majorHAnsi" w:cstheme="majorHAnsi"/>
          <w:color w:val="111111"/>
        </w:rPr>
        <w:t> </w:t>
      </w:r>
      <w:proofErr w:type="gramStart"/>
      <w:r w:rsidRPr="00566E46">
        <w:rPr>
          <w:rFonts w:asciiTheme="majorHAnsi" w:eastAsia="Times New Roman" w:hAnsiTheme="majorHAnsi" w:cstheme="majorHAnsi"/>
          <w:color w:val="111111"/>
        </w:rPr>
        <w:t>All of</w:t>
      </w:r>
      <w:proofErr w:type="gramEnd"/>
      <w:r w:rsidRPr="00566E46">
        <w:rPr>
          <w:rFonts w:asciiTheme="majorHAnsi" w:eastAsia="Times New Roman" w:hAnsiTheme="majorHAnsi" w:cstheme="majorHAnsi"/>
          <w:color w:val="111111"/>
        </w:rPr>
        <w:t xml:space="preserve"> the testing video, audio, and data resides and is protected in the college’s Blackboard system and will not be shared with anyone else</w:t>
      </w:r>
    </w:p>
    <w:p w14:paraId="39D09988" w14:textId="77777777" w:rsidR="001F0204" w:rsidRDefault="001F0204" w:rsidP="001F0204">
      <w:pPr>
        <w:pStyle w:val="NormalWeb"/>
        <w:ind w:left="270"/>
        <w:rPr>
          <w:rFonts w:asciiTheme="majorHAnsi" w:hAnsiTheme="majorHAnsi" w:cstheme="majorHAnsi"/>
          <w:sz w:val="22"/>
          <w:szCs w:val="22"/>
        </w:rPr>
      </w:pPr>
      <w:r w:rsidRPr="00371DC8">
        <w:rPr>
          <w:rFonts w:asciiTheme="majorHAnsi" w:hAnsiTheme="majorHAnsi" w:cstheme="majorHAnsi"/>
          <w:sz w:val="22"/>
          <w:szCs w:val="22"/>
        </w:rPr>
        <w:t xml:space="preserve">Respondus Monitor requires you to display a valid photo ID and complete an environmental scan. Failure to follow the instructions could result in you having to retest or receive a zero for your exam. </w:t>
      </w:r>
      <w:r>
        <w:rPr>
          <w:rFonts w:asciiTheme="majorHAnsi" w:hAnsiTheme="majorHAnsi" w:cstheme="majorHAnsi"/>
          <w:sz w:val="22"/>
          <w:szCs w:val="22"/>
        </w:rPr>
        <w:t xml:space="preserve">You will be provided with an instruction document that must be reviewed very carefully. </w:t>
      </w:r>
      <w:r w:rsidRPr="00371DC8">
        <w:rPr>
          <w:rFonts w:asciiTheme="majorHAnsi" w:hAnsiTheme="majorHAnsi" w:cstheme="majorHAnsi"/>
          <w:sz w:val="22"/>
          <w:szCs w:val="22"/>
        </w:rPr>
        <w:t xml:space="preserve">Please be sure to follow the instructions in this document very carefully. </w:t>
      </w:r>
    </w:p>
    <w:p w14:paraId="129ED20C" w14:textId="77777777" w:rsidR="001F0204" w:rsidRDefault="001F0204" w:rsidP="001F0204">
      <w:pPr>
        <w:pStyle w:val="NormalWeb"/>
        <w:ind w:left="270"/>
        <w:rPr>
          <w:rFonts w:asciiTheme="majorHAnsi" w:hAnsiTheme="majorHAnsi" w:cstheme="majorHAnsi"/>
          <w:sz w:val="22"/>
          <w:szCs w:val="22"/>
        </w:rPr>
      </w:pPr>
      <w:r w:rsidRPr="00371DC8">
        <w:rPr>
          <w:rFonts w:asciiTheme="majorHAnsi" w:hAnsiTheme="majorHAnsi" w:cstheme="majorHAnsi"/>
          <w:sz w:val="22"/>
          <w:szCs w:val="22"/>
        </w:rPr>
        <w:lastRenderedPageBreak/>
        <w:t>For students in need of accessibility accommodations</w:t>
      </w:r>
      <w:r>
        <w:rPr>
          <w:rFonts w:asciiTheme="majorHAnsi" w:hAnsiTheme="majorHAnsi" w:cstheme="majorHAnsi"/>
          <w:sz w:val="22"/>
          <w:szCs w:val="22"/>
        </w:rPr>
        <w:t>, m</w:t>
      </w:r>
      <w:r w:rsidRPr="00371DC8">
        <w:rPr>
          <w:rFonts w:asciiTheme="majorHAnsi" w:hAnsiTheme="majorHAnsi" w:cstheme="majorHAnsi"/>
          <w:sz w:val="22"/>
          <w:szCs w:val="22"/>
        </w:rPr>
        <w:t>ost testing accommodations are available in Respondus Monitor</w:t>
      </w:r>
      <w:r>
        <w:rPr>
          <w:rFonts w:asciiTheme="majorHAnsi" w:hAnsiTheme="majorHAnsi" w:cstheme="majorHAnsi"/>
          <w:sz w:val="22"/>
          <w:szCs w:val="22"/>
        </w:rPr>
        <w:t xml:space="preserve">. </w:t>
      </w:r>
      <w:r w:rsidRPr="00371DC8">
        <w:rPr>
          <w:rFonts w:asciiTheme="majorHAnsi" w:hAnsiTheme="majorHAnsi" w:cstheme="majorHAnsi"/>
          <w:sz w:val="22"/>
          <w:szCs w:val="22"/>
        </w:rPr>
        <w:t xml:space="preserve">Please contact the </w:t>
      </w:r>
      <w:r>
        <w:rPr>
          <w:rFonts w:asciiTheme="majorHAnsi" w:hAnsiTheme="majorHAnsi" w:cstheme="majorHAnsi"/>
          <w:sz w:val="22"/>
          <w:szCs w:val="22"/>
        </w:rPr>
        <w:t>T</w:t>
      </w:r>
      <w:r w:rsidRPr="00371DC8">
        <w:rPr>
          <w:rFonts w:asciiTheme="majorHAnsi" w:hAnsiTheme="majorHAnsi" w:cstheme="majorHAnsi"/>
          <w:sz w:val="22"/>
          <w:szCs w:val="22"/>
        </w:rPr>
        <w:t xml:space="preserve">esting </w:t>
      </w:r>
      <w:r>
        <w:rPr>
          <w:rFonts w:asciiTheme="majorHAnsi" w:hAnsiTheme="majorHAnsi" w:cstheme="majorHAnsi"/>
          <w:sz w:val="22"/>
          <w:szCs w:val="22"/>
        </w:rPr>
        <w:t>C</w:t>
      </w:r>
      <w:r w:rsidRPr="00371DC8">
        <w:rPr>
          <w:rFonts w:asciiTheme="majorHAnsi" w:hAnsiTheme="majorHAnsi" w:cstheme="majorHAnsi"/>
          <w:sz w:val="22"/>
          <w:szCs w:val="22"/>
        </w:rPr>
        <w:t>enter 614.287.5089 if you have questions.</w:t>
      </w:r>
    </w:p>
    <w:p w14:paraId="71ECCF74" w14:textId="77777777" w:rsidR="001F0204" w:rsidRDefault="001F0204" w:rsidP="001F0204">
      <w:pPr>
        <w:pStyle w:val="NormalWeb"/>
        <w:ind w:left="270"/>
        <w:rPr>
          <w:rFonts w:asciiTheme="majorHAnsi" w:hAnsiTheme="majorHAnsi" w:cstheme="majorHAnsi"/>
          <w:sz w:val="22"/>
          <w:szCs w:val="22"/>
        </w:rPr>
      </w:pPr>
      <w:r w:rsidRPr="00371DC8">
        <w:rPr>
          <w:rFonts w:asciiTheme="majorHAnsi" w:hAnsiTheme="majorHAnsi" w:cstheme="majorHAnsi"/>
          <w:sz w:val="22"/>
          <w:szCs w:val="22"/>
        </w:rPr>
        <w:t>You are required to take the Practice Test and correct any identified issues or concerns for your specific testing equipment, environment, and behavior. Failure to do so will result in you not being permitted to use the Respondus Monitor format for this course's quizzes or exams.</w:t>
      </w:r>
    </w:p>
    <w:p w14:paraId="24DF7EB7" w14:textId="77777777" w:rsidR="001F0204" w:rsidRPr="00435887" w:rsidRDefault="001F0204" w:rsidP="001F0204">
      <w:pPr>
        <w:pStyle w:val="NormalWeb"/>
        <w:ind w:left="270"/>
        <w:rPr>
          <w:rStyle w:val="Strong"/>
        </w:rPr>
      </w:pPr>
      <w:r w:rsidRPr="00C8211A">
        <w:rPr>
          <w:rStyle w:val="Strong"/>
          <w:rFonts w:asciiTheme="majorHAnsi" w:hAnsiTheme="majorHAnsi" w:cstheme="majorHAnsi"/>
          <w:b w:val="0"/>
          <w:bCs w:val="0"/>
          <w:color w:val="000000"/>
          <w:sz w:val="22"/>
          <w:szCs w:val="22"/>
        </w:rPr>
        <w:t>No notes, textbooks or websites are to be used during the exam. The essay question is to be answered in your own words. Any plagiarism or cheating on exams will result in a score of zero for that exam with no opportunity to resubmit the assignment or retake the exam</w:t>
      </w:r>
      <w:r>
        <w:rPr>
          <w:rStyle w:val="Strong"/>
          <w:rFonts w:asciiTheme="majorHAnsi" w:hAnsiTheme="majorHAnsi" w:cstheme="majorHAnsi"/>
          <w:b w:val="0"/>
          <w:bCs w:val="0"/>
          <w:color w:val="000000"/>
          <w:sz w:val="22"/>
          <w:szCs w:val="22"/>
        </w:rPr>
        <w:t>.</w:t>
      </w:r>
      <w:r w:rsidRPr="00C8211A">
        <w:rPr>
          <w:rStyle w:val="Strong"/>
          <w:rFonts w:asciiTheme="majorHAnsi" w:hAnsiTheme="majorHAnsi" w:cstheme="majorHAnsi"/>
          <w:b w:val="0"/>
          <w:bCs w:val="0"/>
          <w:color w:val="000000"/>
          <w:sz w:val="22"/>
          <w:szCs w:val="22"/>
        </w:rPr>
        <w:t xml:space="preserve"> </w:t>
      </w:r>
    </w:p>
    <w:p w14:paraId="2D0D09C6" w14:textId="77777777" w:rsidR="001F0204" w:rsidRPr="00435887" w:rsidRDefault="001F0204" w:rsidP="001F0204">
      <w:pPr>
        <w:pStyle w:val="NormalWeb"/>
        <w:ind w:left="270"/>
        <w:rPr>
          <w:rFonts w:asciiTheme="majorHAnsi" w:hAnsiTheme="majorHAnsi" w:cstheme="majorHAnsi"/>
          <w:sz w:val="22"/>
          <w:szCs w:val="22"/>
        </w:rPr>
      </w:pPr>
      <w:r w:rsidRPr="00435887">
        <w:rPr>
          <w:rFonts w:asciiTheme="majorHAnsi" w:hAnsiTheme="majorHAnsi" w:cstheme="majorHAnsi"/>
          <w:sz w:val="22"/>
          <w:szCs w:val="22"/>
        </w:rPr>
        <w:t>You are allowed to use a basic calculator during the exam. Exams are randomized with pooled questions, so every exam is different. Moreover, you are not permitted to backtrack on exams. You must answer each question before moving on to the next. </w:t>
      </w:r>
    </w:p>
    <w:p w14:paraId="7CFFB2F8" w14:textId="4D2AAFE3" w:rsidR="001F0204" w:rsidRPr="001F0204" w:rsidRDefault="001F0204" w:rsidP="001F0204">
      <w:pPr>
        <w:pStyle w:val="NormalWeb"/>
        <w:ind w:left="270"/>
        <w:rPr>
          <w:rFonts w:asciiTheme="majorHAnsi" w:hAnsiTheme="majorHAnsi" w:cstheme="majorHAnsi"/>
          <w:color w:val="000000"/>
          <w:sz w:val="22"/>
          <w:szCs w:val="22"/>
        </w:rPr>
      </w:pPr>
      <w:r w:rsidRPr="00C8211A">
        <w:rPr>
          <w:rStyle w:val="Strong"/>
          <w:rFonts w:asciiTheme="majorHAnsi" w:hAnsiTheme="majorHAnsi" w:cstheme="majorHAnsi"/>
          <w:b w:val="0"/>
          <w:bCs w:val="0"/>
          <w:color w:val="000000"/>
          <w:sz w:val="22"/>
          <w:szCs w:val="22"/>
        </w:rPr>
        <w:t>It is department policy that students cannot review their exam once the exam is completed.</w:t>
      </w:r>
    </w:p>
    <w:p w14:paraId="7881E24E" w14:textId="77777777" w:rsidR="001F0204" w:rsidRPr="00C57597" w:rsidRDefault="001F0204" w:rsidP="001F0204">
      <w:pPr>
        <w:rPr>
          <w:rFonts w:asciiTheme="majorHAnsi" w:hAnsiTheme="majorHAnsi" w:cstheme="majorHAnsi"/>
          <w:b/>
          <w:bCs/>
        </w:rPr>
      </w:pPr>
      <w:r w:rsidRPr="00C57597">
        <w:rPr>
          <w:rFonts w:asciiTheme="majorHAnsi" w:hAnsiTheme="majorHAnsi" w:cstheme="majorHAnsi"/>
          <w:b/>
        </w:rPr>
        <w:t>MAKE UP</w:t>
      </w:r>
      <w:r w:rsidRPr="00C57597">
        <w:rPr>
          <w:rFonts w:asciiTheme="majorHAnsi" w:hAnsiTheme="majorHAnsi" w:cstheme="majorHAnsi"/>
          <w:b/>
          <w:spacing w:val="-2"/>
        </w:rPr>
        <w:t xml:space="preserve"> </w:t>
      </w:r>
      <w:r w:rsidRPr="00C57597">
        <w:rPr>
          <w:rFonts w:asciiTheme="majorHAnsi" w:hAnsiTheme="majorHAnsi" w:cstheme="majorHAnsi"/>
          <w:b/>
        </w:rPr>
        <w:t>EXAMS</w:t>
      </w:r>
    </w:p>
    <w:p w14:paraId="0A4E8AF6" w14:textId="2D6031A2" w:rsidR="00F110B3" w:rsidRDefault="001F0204" w:rsidP="001F0204">
      <w:pPr>
        <w:spacing w:line="238" w:lineRule="auto"/>
        <w:ind w:left="360"/>
        <w:jc w:val="both"/>
        <w:rPr>
          <w:rFonts w:asciiTheme="majorHAnsi" w:hAnsiTheme="majorHAnsi" w:cstheme="majorHAnsi"/>
          <w:sz w:val="24"/>
          <w:szCs w:val="24"/>
        </w:rPr>
      </w:pPr>
      <w:r w:rsidRPr="00C57597">
        <w:rPr>
          <w:rFonts w:asciiTheme="majorHAnsi" w:hAnsiTheme="majorHAnsi" w:cstheme="majorHAnsi"/>
          <w:b/>
          <w:sz w:val="24"/>
          <w:szCs w:val="24"/>
          <w:u w:val="single"/>
        </w:rPr>
        <w:t>There are NO MAKE-UP exams.</w:t>
      </w:r>
      <w:r w:rsidRPr="00C57597">
        <w:rPr>
          <w:rFonts w:asciiTheme="majorHAnsi" w:hAnsiTheme="majorHAnsi" w:cstheme="majorHAnsi"/>
          <w:b/>
          <w:sz w:val="24"/>
          <w:szCs w:val="24"/>
        </w:rPr>
        <w:t xml:space="preserve"> </w:t>
      </w:r>
      <w:r w:rsidRPr="00C57597">
        <w:rPr>
          <w:rFonts w:asciiTheme="majorHAnsi" w:hAnsiTheme="majorHAnsi" w:cstheme="majorHAnsi"/>
          <w:sz w:val="24"/>
          <w:szCs w:val="24"/>
        </w:rPr>
        <w:t xml:space="preserve">One exam may be made up if </w:t>
      </w:r>
      <w:r w:rsidRPr="00C57597">
        <w:rPr>
          <w:rFonts w:asciiTheme="majorHAnsi" w:hAnsiTheme="majorHAnsi" w:cstheme="majorHAnsi"/>
          <w:sz w:val="24"/>
          <w:szCs w:val="24"/>
          <w:u w:val="single"/>
        </w:rPr>
        <w:t>acceptable</w:t>
      </w:r>
      <w:r w:rsidRPr="00C57597">
        <w:rPr>
          <w:rFonts w:asciiTheme="majorHAnsi" w:hAnsiTheme="majorHAnsi" w:cstheme="majorHAnsi"/>
          <w:sz w:val="24"/>
          <w:szCs w:val="24"/>
        </w:rPr>
        <w:t xml:space="preserve"> reasons are given to the instructor prior</w:t>
      </w:r>
      <w:r w:rsidRPr="00C57597">
        <w:rPr>
          <w:rFonts w:asciiTheme="majorHAnsi" w:hAnsiTheme="majorHAnsi" w:cstheme="majorHAnsi"/>
          <w:b/>
          <w:sz w:val="24"/>
          <w:szCs w:val="24"/>
        </w:rPr>
        <w:t xml:space="preserve"> </w:t>
      </w:r>
      <w:r w:rsidRPr="00C57597">
        <w:rPr>
          <w:rFonts w:asciiTheme="majorHAnsi" w:hAnsiTheme="majorHAnsi" w:cstheme="majorHAnsi"/>
          <w:sz w:val="24"/>
          <w:szCs w:val="24"/>
        </w:rPr>
        <w:t xml:space="preserve">to the exam deadline date, or in case of an emergency after the test date if proper documentation (doctor’s note, hospital discharge papers, etc.) are submitted. The instructor will provide a deadline for the test to be taken. The exam must be taken within one week of the original exam deadline. </w:t>
      </w:r>
      <w:r w:rsidR="00F110B3" w:rsidRPr="00C57597">
        <w:rPr>
          <w:rFonts w:asciiTheme="majorHAnsi" w:hAnsiTheme="majorHAnsi" w:cstheme="majorHAnsi"/>
          <w:sz w:val="24"/>
          <w:szCs w:val="24"/>
        </w:rPr>
        <w:t xml:space="preserve"> </w:t>
      </w:r>
    </w:p>
    <w:tbl>
      <w:tblPr>
        <w:tblpPr w:leftFromText="180" w:rightFromText="180" w:vertAnchor="text" w:horzAnchor="margin" w:tblpXSpec="right" w:tblpY="314"/>
        <w:tblW w:w="1562" w:type="pct"/>
        <w:tblLayout w:type="fixed"/>
        <w:tblCellMar>
          <w:left w:w="0" w:type="dxa"/>
          <w:right w:w="0" w:type="dxa"/>
        </w:tblCellMar>
        <w:tblLook w:val="01E0" w:firstRow="1" w:lastRow="1" w:firstColumn="1" w:lastColumn="1" w:noHBand="0" w:noVBand="0"/>
      </w:tblPr>
      <w:tblGrid>
        <w:gridCol w:w="1597"/>
        <w:gridCol w:w="1369"/>
      </w:tblGrid>
      <w:tr w:rsidR="00AD2D36" w:rsidRPr="006E429B" w14:paraId="44EADE7C" w14:textId="77777777" w:rsidTr="00AD2D36">
        <w:trPr>
          <w:trHeight w:hRule="exact" w:val="341"/>
        </w:trPr>
        <w:tc>
          <w:tcPr>
            <w:tcW w:w="5000" w:type="pct"/>
            <w:gridSpan w:val="2"/>
            <w:tcBorders>
              <w:top w:val="single" w:sz="25" w:space="0" w:color="F0F0F0"/>
              <w:left w:val="single" w:sz="18" w:space="0" w:color="F0F0F0"/>
              <w:bottom w:val="single" w:sz="18" w:space="0" w:color="A1A1A1"/>
              <w:right w:val="single" w:sz="18" w:space="0" w:color="A1A1A1"/>
            </w:tcBorders>
          </w:tcPr>
          <w:p w14:paraId="651263A1" w14:textId="77777777" w:rsidR="00AD2D36" w:rsidRPr="006E429B" w:rsidRDefault="00AD2D36" w:rsidP="00AD2D36">
            <w:pPr>
              <w:pStyle w:val="Heading1"/>
              <w:ind w:left="0"/>
              <w:rPr>
                <w:rFonts w:asciiTheme="majorHAnsi" w:hAnsiTheme="majorHAnsi"/>
                <w:b w:val="0"/>
                <w:bCs w:val="0"/>
              </w:rPr>
            </w:pPr>
            <w:r w:rsidRPr="006E429B">
              <w:rPr>
                <w:rFonts w:asciiTheme="majorHAnsi" w:hAnsiTheme="majorHAnsi"/>
                <w:spacing w:val="-1"/>
              </w:rPr>
              <w:t>GRADING SCALE</w:t>
            </w:r>
          </w:p>
          <w:p w14:paraId="0D851106" w14:textId="77777777" w:rsidR="00AD2D36" w:rsidRPr="006E429B" w:rsidRDefault="00AD2D36" w:rsidP="00AD2D36">
            <w:pPr>
              <w:pStyle w:val="TableParagraph"/>
              <w:spacing w:before="10"/>
              <w:ind w:left="13"/>
              <w:rPr>
                <w:rFonts w:asciiTheme="majorHAnsi" w:hAnsiTheme="majorHAnsi"/>
              </w:rPr>
            </w:pPr>
          </w:p>
        </w:tc>
      </w:tr>
      <w:tr w:rsidR="00AD2D36" w:rsidRPr="006E429B" w14:paraId="4F39FD5D" w14:textId="77777777" w:rsidTr="00AD2D36">
        <w:trPr>
          <w:trHeight w:hRule="exact" w:val="341"/>
        </w:trPr>
        <w:tc>
          <w:tcPr>
            <w:tcW w:w="2692" w:type="pct"/>
            <w:tcBorders>
              <w:top w:val="single" w:sz="25" w:space="0" w:color="F0F0F0"/>
              <w:left w:val="single" w:sz="18" w:space="0" w:color="F0F0F0"/>
              <w:bottom w:val="single" w:sz="18" w:space="0" w:color="A1A1A1"/>
              <w:right w:val="single" w:sz="19" w:space="0" w:color="A1A1A1"/>
            </w:tcBorders>
          </w:tcPr>
          <w:p w14:paraId="01660395" w14:textId="77777777" w:rsidR="00AD2D36" w:rsidRPr="006E429B" w:rsidRDefault="00AD2D36" w:rsidP="00AD2D36">
            <w:pPr>
              <w:pStyle w:val="TableParagraph"/>
              <w:spacing w:before="10"/>
              <w:ind w:left="13"/>
              <w:rPr>
                <w:rFonts w:asciiTheme="majorHAnsi" w:hAnsiTheme="majorHAnsi" w:cs="Calibri"/>
              </w:rPr>
            </w:pPr>
            <w:r w:rsidRPr="006E429B">
              <w:rPr>
                <w:rFonts w:asciiTheme="majorHAnsi" w:hAnsiTheme="majorHAnsi"/>
              </w:rPr>
              <w:t>90</w:t>
            </w:r>
            <w:r w:rsidRPr="006E429B">
              <w:rPr>
                <w:rFonts w:asciiTheme="majorHAnsi" w:hAnsiTheme="majorHAnsi"/>
                <w:spacing w:val="1"/>
              </w:rPr>
              <w:t xml:space="preserve"> </w:t>
            </w:r>
            <w:r w:rsidRPr="006E429B">
              <w:rPr>
                <w:rFonts w:asciiTheme="majorHAnsi" w:hAnsiTheme="majorHAnsi"/>
              </w:rPr>
              <w:t>-</w:t>
            </w:r>
            <w:r w:rsidRPr="006E429B">
              <w:rPr>
                <w:rFonts w:asciiTheme="majorHAnsi" w:hAnsiTheme="majorHAnsi"/>
                <w:spacing w:val="-3"/>
              </w:rPr>
              <w:t xml:space="preserve"> </w:t>
            </w:r>
            <w:r w:rsidRPr="006E429B">
              <w:rPr>
                <w:rFonts w:asciiTheme="majorHAnsi" w:hAnsiTheme="majorHAnsi"/>
                <w:spacing w:val="-2"/>
              </w:rPr>
              <w:t>100%</w:t>
            </w:r>
          </w:p>
        </w:tc>
        <w:tc>
          <w:tcPr>
            <w:tcW w:w="2308" w:type="pct"/>
            <w:tcBorders>
              <w:top w:val="single" w:sz="25" w:space="0" w:color="F0F0F0"/>
              <w:left w:val="single" w:sz="19" w:space="0" w:color="A1A1A1"/>
              <w:bottom w:val="single" w:sz="18" w:space="0" w:color="A1A1A1"/>
              <w:right w:val="single" w:sz="18" w:space="0" w:color="A1A1A1"/>
            </w:tcBorders>
          </w:tcPr>
          <w:p w14:paraId="41A41803" w14:textId="77777777" w:rsidR="00AD2D36" w:rsidRPr="006E429B" w:rsidRDefault="00AD2D36" w:rsidP="00AD2D36">
            <w:pPr>
              <w:pStyle w:val="TableParagraph"/>
              <w:spacing w:before="10"/>
              <w:ind w:left="13"/>
              <w:rPr>
                <w:rFonts w:asciiTheme="majorHAnsi" w:hAnsiTheme="majorHAnsi" w:cs="Calibri"/>
              </w:rPr>
            </w:pPr>
            <w:r w:rsidRPr="006E429B">
              <w:rPr>
                <w:rFonts w:asciiTheme="majorHAnsi" w:hAnsiTheme="majorHAnsi"/>
              </w:rPr>
              <w:t>A</w:t>
            </w:r>
          </w:p>
        </w:tc>
      </w:tr>
      <w:tr w:rsidR="00AD2D36" w:rsidRPr="006E429B" w14:paraId="094CE91F" w14:textId="77777777" w:rsidTr="00AD2D36">
        <w:trPr>
          <w:trHeight w:hRule="exact" w:val="475"/>
        </w:trPr>
        <w:tc>
          <w:tcPr>
            <w:tcW w:w="2692" w:type="pct"/>
            <w:tcBorders>
              <w:top w:val="single" w:sz="18" w:space="0" w:color="A1A1A1"/>
              <w:left w:val="single" w:sz="18" w:space="0" w:color="F0F0F0"/>
              <w:bottom w:val="single" w:sz="18" w:space="0" w:color="A1A1A1"/>
              <w:right w:val="single" w:sz="19" w:space="0" w:color="A1A1A1"/>
            </w:tcBorders>
          </w:tcPr>
          <w:p w14:paraId="7EB9A8A8" w14:textId="77777777" w:rsidR="00AD2D36" w:rsidRPr="006E429B" w:rsidRDefault="00AD2D36" w:rsidP="00AD2D36">
            <w:pPr>
              <w:pStyle w:val="TableParagraph"/>
              <w:spacing w:before="77"/>
              <w:ind w:left="13"/>
              <w:rPr>
                <w:rFonts w:asciiTheme="majorHAnsi" w:hAnsiTheme="majorHAnsi" w:cs="Calibri"/>
              </w:rPr>
            </w:pPr>
            <w:r w:rsidRPr="006E429B">
              <w:rPr>
                <w:rFonts w:asciiTheme="majorHAnsi" w:hAnsiTheme="majorHAnsi"/>
              </w:rPr>
              <w:t>80</w:t>
            </w:r>
            <w:r w:rsidRPr="006E429B">
              <w:rPr>
                <w:rFonts w:asciiTheme="majorHAnsi" w:hAnsiTheme="majorHAnsi"/>
                <w:spacing w:val="1"/>
              </w:rPr>
              <w:t xml:space="preserve"> </w:t>
            </w:r>
            <w:r w:rsidRPr="006E429B">
              <w:rPr>
                <w:rFonts w:asciiTheme="majorHAnsi" w:hAnsiTheme="majorHAnsi"/>
              </w:rPr>
              <w:t>-</w:t>
            </w:r>
            <w:r w:rsidRPr="006E429B">
              <w:rPr>
                <w:rFonts w:asciiTheme="majorHAnsi" w:hAnsiTheme="majorHAnsi"/>
                <w:spacing w:val="-3"/>
              </w:rPr>
              <w:t xml:space="preserve"> </w:t>
            </w:r>
            <w:r w:rsidRPr="006E429B">
              <w:rPr>
                <w:rFonts w:asciiTheme="majorHAnsi" w:hAnsiTheme="majorHAnsi"/>
                <w:spacing w:val="-1"/>
              </w:rPr>
              <w:t>89%</w:t>
            </w:r>
          </w:p>
        </w:tc>
        <w:tc>
          <w:tcPr>
            <w:tcW w:w="2308" w:type="pct"/>
            <w:tcBorders>
              <w:top w:val="single" w:sz="18" w:space="0" w:color="A1A1A1"/>
              <w:left w:val="single" w:sz="19" w:space="0" w:color="A1A1A1"/>
              <w:bottom w:val="single" w:sz="18" w:space="0" w:color="A1A1A1"/>
              <w:right w:val="single" w:sz="18" w:space="0" w:color="A1A1A1"/>
            </w:tcBorders>
          </w:tcPr>
          <w:p w14:paraId="33882700" w14:textId="77777777" w:rsidR="00AD2D36" w:rsidRPr="006E429B" w:rsidRDefault="00AD2D36" w:rsidP="00AD2D36">
            <w:pPr>
              <w:pStyle w:val="TableParagraph"/>
              <w:spacing w:before="77"/>
              <w:ind w:left="13"/>
              <w:rPr>
                <w:rFonts w:asciiTheme="majorHAnsi" w:hAnsiTheme="majorHAnsi" w:cs="Calibri"/>
              </w:rPr>
            </w:pPr>
            <w:r w:rsidRPr="006E429B">
              <w:rPr>
                <w:rFonts w:asciiTheme="majorHAnsi" w:hAnsiTheme="majorHAnsi"/>
              </w:rPr>
              <w:t>B</w:t>
            </w:r>
          </w:p>
        </w:tc>
      </w:tr>
      <w:tr w:rsidR="00AD2D36" w:rsidRPr="006E429B" w14:paraId="7D5F60C6" w14:textId="77777777" w:rsidTr="00AD2D36">
        <w:trPr>
          <w:trHeight w:hRule="exact" w:val="343"/>
        </w:trPr>
        <w:tc>
          <w:tcPr>
            <w:tcW w:w="2692" w:type="pct"/>
            <w:tcBorders>
              <w:top w:val="single" w:sz="18" w:space="0" w:color="A1A1A1"/>
              <w:left w:val="single" w:sz="18" w:space="0" w:color="F0F0F0"/>
              <w:bottom w:val="single" w:sz="18" w:space="0" w:color="A1A1A1"/>
              <w:right w:val="single" w:sz="19" w:space="0" w:color="A1A1A1"/>
            </w:tcBorders>
          </w:tcPr>
          <w:p w14:paraId="6697EDA0" w14:textId="77777777" w:rsidR="00AD2D36" w:rsidRPr="006E429B" w:rsidRDefault="00AD2D36" w:rsidP="00AD2D36">
            <w:pPr>
              <w:pStyle w:val="TableParagraph"/>
              <w:spacing w:before="12"/>
              <w:ind w:left="13"/>
              <w:rPr>
                <w:rFonts w:asciiTheme="majorHAnsi" w:hAnsiTheme="majorHAnsi" w:cs="Calibri"/>
              </w:rPr>
            </w:pPr>
            <w:r w:rsidRPr="006E429B">
              <w:rPr>
                <w:rFonts w:asciiTheme="majorHAnsi" w:hAnsiTheme="majorHAnsi"/>
              </w:rPr>
              <w:t>70</w:t>
            </w:r>
            <w:r w:rsidRPr="006E429B">
              <w:rPr>
                <w:rFonts w:asciiTheme="majorHAnsi" w:hAnsiTheme="majorHAnsi"/>
                <w:spacing w:val="1"/>
              </w:rPr>
              <w:t xml:space="preserve"> </w:t>
            </w:r>
            <w:r w:rsidRPr="006E429B">
              <w:rPr>
                <w:rFonts w:asciiTheme="majorHAnsi" w:hAnsiTheme="majorHAnsi"/>
              </w:rPr>
              <w:t>-</w:t>
            </w:r>
            <w:r w:rsidRPr="006E429B">
              <w:rPr>
                <w:rFonts w:asciiTheme="majorHAnsi" w:hAnsiTheme="majorHAnsi"/>
                <w:spacing w:val="-3"/>
              </w:rPr>
              <w:t xml:space="preserve"> </w:t>
            </w:r>
            <w:r w:rsidRPr="006E429B">
              <w:rPr>
                <w:rFonts w:asciiTheme="majorHAnsi" w:hAnsiTheme="majorHAnsi"/>
                <w:spacing w:val="-1"/>
              </w:rPr>
              <w:t>79%</w:t>
            </w:r>
          </w:p>
        </w:tc>
        <w:tc>
          <w:tcPr>
            <w:tcW w:w="2308" w:type="pct"/>
            <w:tcBorders>
              <w:top w:val="single" w:sz="18" w:space="0" w:color="A1A1A1"/>
              <w:left w:val="single" w:sz="19" w:space="0" w:color="A1A1A1"/>
              <w:bottom w:val="single" w:sz="18" w:space="0" w:color="A1A1A1"/>
              <w:right w:val="single" w:sz="18" w:space="0" w:color="A1A1A1"/>
            </w:tcBorders>
          </w:tcPr>
          <w:p w14:paraId="6D840922" w14:textId="77777777" w:rsidR="00AD2D36" w:rsidRPr="006E429B" w:rsidRDefault="00AD2D36" w:rsidP="00AD2D36">
            <w:pPr>
              <w:pStyle w:val="TableParagraph"/>
              <w:spacing w:before="12"/>
              <w:ind w:left="13"/>
              <w:rPr>
                <w:rFonts w:asciiTheme="majorHAnsi" w:hAnsiTheme="majorHAnsi" w:cs="Calibri"/>
              </w:rPr>
            </w:pPr>
            <w:r w:rsidRPr="006E429B">
              <w:rPr>
                <w:rFonts w:asciiTheme="majorHAnsi" w:hAnsiTheme="majorHAnsi"/>
              </w:rPr>
              <w:t>C</w:t>
            </w:r>
          </w:p>
        </w:tc>
      </w:tr>
      <w:tr w:rsidR="00AD2D36" w:rsidRPr="006E429B" w14:paraId="788C2BBE" w14:textId="77777777" w:rsidTr="00AD2D36">
        <w:trPr>
          <w:trHeight w:hRule="exact" w:val="343"/>
        </w:trPr>
        <w:tc>
          <w:tcPr>
            <w:tcW w:w="2692" w:type="pct"/>
            <w:tcBorders>
              <w:top w:val="single" w:sz="18" w:space="0" w:color="A1A1A1"/>
              <w:left w:val="single" w:sz="18" w:space="0" w:color="F0F0F0"/>
              <w:bottom w:val="single" w:sz="18" w:space="0" w:color="A1A1A1"/>
              <w:right w:val="single" w:sz="19" w:space="0" w:color="A1A1A1"/>
            </w:tcBorders>
          </w:tcPr>
          <w:p w14:paraId="4F107CD9" w14:textId="77777777" w:rsidR="00AD2D36" w:rsidRPr="006E429B" w:rsidRDefault="00AD2D36" w:rsidP="00AD2D36">
            <w:pPr>
              <w:pStyle w:val="TableParagraph"/>
              <w:spacing w:before="10"/>
              <w:ind w:left="13"/>
              <w:rPr>
                <w:rFonts w:asciiTheme="majorHAnsi" w:hAnsiTheme="majorHAnsi" w:cs="Calibri"/>
              </w:rPr>
            </w:pPr>
            <w:r w:rsidRPr="006E429B">
              <w:rPr>
                <w:rFonts w:asciiTheme="majorHAnsi" w:hAnsiTheme="majorHAnsi"/>
              </w:rPr>
              <w:t>60</w:t>
            </w:r>
            <w:r w:rsidRPr="006E429B">
              <w:rPr>
                <w:rFonts w:asciiTheme="majorHAnsi" w:hAnsiTheme="majorHAnsi"/>
                <w:spacing w:val="1"/>
              </w:rPr>
              <w:t xml:space="preserve"> </w:t>
            </w:r>
            <w:r w:rsidRPr="006E429B">
              <w:rPr>
                <w:rFonts w:asciiTheme="majorHAnsi" w:hAnsiTheme="majorHAnsi"/>
              </w:rPr>
              <w:t>-</w:t>
            </w:r>
            <w:r w:rsidRPr="006E429B">
              <w:rPr>
                <w:rFonts w:asciiTheme="majorHAnsi" w:hAnsiTheme="majorHAnsi"/>
                <w:spacing w:val="-3"/>
              </w:rPr>
              <w:t xml:space="preserve"> </w:t>
            </w:r>
            <w:r w:rsidRPr="006E429B">
              <w:rPr>
                <w:rFonts w:asciiTheme="majorHAnsi" w:hAnsiTheme="majorHAnsi"/>
                <w:spacing w:val="-1"/>
              </w:rPr>
              <w:t>69%</w:t>
            </w:r>
          </w:p>
        </w:tc>
        <w:tc>
          <w:tcPr>
            <w:tcW w:w="2308" w:type="pct"/>
            <w:tcBorders>
              <w:top w:val="single" w:sz="18" w:space="0" w:color="A1A1A1"/>
              <w:left w:val="single" w:sz="19" w:space="0" w:color="A1A1A1"/>
              <w:bottom w:val="single" w:sz="18" w:space="0" w:color="A1A1A1"/>
              <w:right w:val="single" w:sz="18" w:space="0" w:color="A1A1A1"/>
            </w:tcBorders>
          </w:tcPr>
          <w:p w14:paraId="4692607B" w14:textId="77777777" w:rsidR="00AD2D36" w:rsidRPr="006E429B" w:rsidRDefault="00AD2D36" w:rsidP="00AD2D36">
            <w:pPr>
              <w:pStyle w:val="TableParagraph"/>
              <w:spacing w:before="10"/>
              <w:ind w:left="13"/>
              <w:rPr>
                <w:rFonts w:asciiTheme="majorHAnsi" w:hAnsiTheme="majorHAnsi" w:cs="Calibri"/>
              </w:rPr>
            </w:pPr>
            <w:r w:rsidRPr="006E429B">
              <w:rPr>
                <w:rFonts w:asciiTheme="majorHAnsi" w:hAnsiTheme="majorHAnsi"/>
              </w:rPr>
              <w:t>D</w:t>
            </w:r>
          </w:p>
        </w:tc>
      </w:tr>
      <w:tr w:rsidR="00AD2D36" w:rsidRPr="006E429B" w14:paraId="6CD90ECE" w14:textId="77777777" w:rsidTr="00AD2D36">
        <w:trPr>
          <w:trHeight w:hRule="exact" w:val="358"/>
        </w:trPr>
        <w:tc>
          <w:tcPr>
            <w:tcW w:w="2692" w:type="pct"/>
            <w:tcBorders>
              <w:top w:val="single" w:sz="18" w:space="0" w:color="A1A1A1"/>
              <w:left w:val="single" w:sz="18" w:space="0" w:color="F0F0F0"/>
              <w:bottom w:val="single" w:sz="18" w:space="0" w:color="A1A1A1"/>
              <w:right w:val="single" w:sz="19" w:space="0" w:color="A1A1A1"/>
            </w:tcBorders>
          </w:tcPr>
          <w:p w14:paraId="347708CB" w14:textId="77777777" w:rsidR="00AD2D36" w:rsidRPr="006E429B" w:rsidRDefault="00AD2D36" w:rsidP="00AD2D36">
            <w:pPr>
              <w:pStyle w:val="TableParagraph"/>
              <w:spacing w:before="10"/>
              <w:ind w:left="13"/>
              <w:rPr>
                <w:rFonts w:asciiTheme="majorHAnsi" w:hAnsiTheme="majorHAnsi" w:cs="Calibri"/>
              </w:rPr>
            </w:pPr>
            <w:r w:rsidRPr="006E429B">
              <w:rPr>
                <w:rFonts w:asciiTheme="majorHAnsi" w:hAnsiTheme="majorHAnsi"/>
              </w:rPr>
              <w:t>&lt;</w:t>
            </w:r>
            <w:r w:rsidRPr="006E429B">
              <w:rPr>
                <w:rFonts w:asciiTheme="majorHAnsi" w:hAnsiTheme="majorHAnsi"/>
                <w:spacing w:val="1"/>
              </w:rPr>
              <w:t xml:space="preserve"> </w:t>
            </w:r>
            <w:r w:rsidRPr="006E429B">
              <w:rPr>
                <w:rFonts w:asciiTheme="majorHAnsi" w:hAnsiTheme="majorHAnsi"/>
                <w:spacing w:val="-1"/>
              </w:rPr>
              <w:t>60%</w:t>
            </w:r>
          </w:p>
        </w:tc>
        <w:tc>
          <w:tcPr>
            <w:tcW w:w="2308" w:type="pct"/>
            <w:tcBorders>
              <w:top w:val="single" w:sz="18" w:space="0" w:color="A1A1A1"/>
              <w:left w:val="single" w:sz="19" w:space="0" w:color="A1A1A1"/>
              <w:bottom w:val="single" w:sz="18" w:space="0" w:color="A1A1A1"/>
              <w:right w:val="single" w:sz="18" w:space="0" w:color="A1A1A1"/>
            </w:tcBorders>
          </w:tcPr>
          <w:p w14:paraId="55991575" w14:textId="77777777" w:rsidR="00AD2D36" w:rsidRPr="006E429B" w:rsidRDefault="00AD2D36" w:rsidP="00AD2D36">
            <w:pPr>
              <w:pStyle w:val="TableParagraph"/>
              <w:spacing w:before="10"/>
              <w:ind w:left="13"/>
              <w:rPr>
                <w:rFonts w:asciiTheme="majorHAnsi" w:hAnsiTheme="majorHAnsi" w:cs="Calibri"/>
              </w:rPr>
            </w:pPr>
            <w:r w:rsidRPr="006E429B">
              <w:rPr>
                <w:rFonts w:asciiTheme="majorHAnsi" w:hAnsiTheme="majorHAnsi"/>
              </w:rPr>
              <w:t>E</w:t>
            </w:r>
          </w:p>
        </w:tc>
      </w:tr>
    </w:tbl>
    <w:p w14:paraId="185A34E4" w14:textId="205D1FD0" w:rsidR="00AD2D36" w:rsidRPr="00AD2D36" w:rsidRDefault="00AD2D36" w:rsidP="00AD2D36">
      <w:pPr>
        <w:rPr>
          <w:rFonts w:asciiTheme="majorHAnsi" w:hAnsiTheme="majorHAnsi" w:cstheme="majorHAnsi"/>
          <w:b/>
          <w:bCs/>
        </w:rPr>
      </w:pPr>
      <w:r>
        <w:rPr>
          <w:rFonts w:asciiTheme="majorHAnsi" w:hAnsiTheme="majorHAnsi" w:cstheme="majorHAnsi"/>
          <w:b/>
        </w:rPr>
        <w:t>GRADING PROCEDURES</w:t>
      </w:r>
    </w:p>
    <w:tbl>
      <w:tblPr>
        <w:tblW w:w="2517" w:type="pct"/>
        <w:tblCellSpacing w:w="7" w:type="dxa"/>
        <w:tblInd w:w="5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32"/>
        <w:gridCol w:w="3962"/>
      </w:tblGrid>
      <w:tr w:rsidR="00B54461" w:rsidRPr="006E429B" w14:paraId="51953671" w14:textId="77777777" w:rsidTr="00AD2D36">
        <w:trPr>
          <w:tblCellSpacing w:w="7" w:type="dxa"/>
        </w:trPr>
        <w:tc>
          <w:tcPr>
            <w:tcW w:w="845" w:type="pct"/>
            <w:tcBorders>
              <w:top w:val="outset" w:sz="6" w:space="0" w:color="auto"/>
              <w:left w:val="outset" w:sz="6" w:space="0" w:color="auto"/>
              <w:bottom w:val="outset" w:sz="6" w:space="0" w:color="auto"/>
              <w:right w:val="outset" w:sz="6" w:space="0" w:color="auto"/>
            </w:tcBorders>
            <w:vAlign w:val="center"/>
          </w:tcPr>
          <w:p w14:paraId="321A890F" w14:textId="033DF017" w:rsidR="00B54461" w:rsidRPr="00B54461" w:rsidRDefault="00B54461"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5 pts</w:t>
            </w:r>
          </w:p>
        </w:tc>
        <w:tc>
          <w:tcPr>
            <w:tcW w:w="4110" w:type="pct"/>
            <w:tcBorders>
              <w:top w:val="outset" w:sz="6" w:space="0" w:color="auto"/>
              <w:left w:val="outset" w:sz="6" w:space="0" w:color="auto"/>
              <w:bottom w:val="outset" w:sz="6" w:space="0" w:color="auto"/>
              <w:right w:val="outset" w:sz="6" w:space="0" w:color="auto"/>
            </w:tcBorders>
            <w:vAlign w:val="center"/>
          </w:tcPr>
          <w:p w14:paraId="3F08D9B8" w14:textId="1223DB88" w:rsidR="00B54461" w:rsidRPr="00B54461" w:rsidRDefault="00B54461"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Student Introduction</w:t>
            </w:r>
          </w:p>
        </w:tc>
      </w:tr>
      <w:tr w:rsidR="009E3DAA" w:rsidRPr="006E429B" w14:paraId="1F60F2E3" w14:textId="77777777" w:rsidTr="00AD2D36">
        <w:trPr>
          <w:tblCellSpacing w:w="7" w:type="dxa"/>
        </w:trPr>
        <w:tc>
          <w:tcPr>
            <w:tcW w:w="845" w:type="pct"/>
            <w:tcBorders>
              <w:top w:val="outset" w:sz="6" w:space="0" w:color="auto"/>
              <w:left w:val="outset" w:sz="6" w:space="0" w:color="auto"/>
              <w:bottom w:val="outset" w:sz="6" w:space="0" w:color="auto"/>
              <w:right w:val="outset" w:sz="6" w:space="0" w:color="auto"/>
            </w:tcBorders>
            <w:vAlign w:val="center"/>
            <w:hideMark/>
          </w:tcPr>
          <w:p w14:paraId="28E0C339" w14:textId="7777777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10 pts</w:t>
            </w:r>
          </w:p>
        </w:tc>
        <w:tc>
          <w:tcPr>
            <w:tcW w:w="4110" w:type="pct"/>
            <w:tcBorders>
              <w:top w:val="outset" w:sz="6" w:space="0" w:color="auto"/>
              <w:left w:val="outset" w:sz="6" w:space="0" w:color="auto"/>
              <w:bottom w:val="outset" w:sz="6" w:space="0" w:color="auto"/>
              <w:right w:val="outset" w:sz="6" w:space="0" w:color="auto"/>
            </w:tcBorders>
            <w:vAlign w:val="center"/>
            <w:hideMark/>
          </w:tcPr>
          <w:p w14:paraId="51AE1B7A" w14:textId="7777777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Dietary Guidelines for Americans Quiz</w:t>
            </w:r>
          </w:p>
        </w:tc>
      </w:tr>
      <w:tr w:rsidR="009E3DAA" w:rsidRPr="006E429B" w14:paraId="2C202E11" w14:textId="77777777" w:rsidTr="00AD2D36">
        <w:trPr>
          <w:tblCellSpacing w:w="7" w:type="dxa"/>
        </w:trPr>
        <w:tc>
          <w:tcPr>
            <w:tcW w:w="845" w:type="pct"/>
            <w:tcBorders>
              <w:top w:val="outset" w:sz="6" w:space="0" w:color="auto"/>
              <w:left w:val="outset" w:sz="6" w:space="0" w:color="auto"/>
              <w:bottom w:val="outset" w:sz="6" w:space="0" w:color="auto"/>
              <w:right w:val="outset" w:sz="6" w:space="0" w:color="auto"/>
            </w:tcBorders>
            <w:vAlign w:val="center"/>
          </w:tcPr>
          <w:p w14:paraId="6552A097" w14:textId="7777777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10 pts</w:t>
            </w:r>
          </w:p>
        </w:tc>
        <w:tc>
          <w:tcPr>
            <w:tcW w:w="4110" w:type="pct"/>
            <w:tcBorders>
              <w:top w:val="outset" w:sz="6" w:space="0" w:color="auto"/>
              <w:left w:val="outset" w:sz="6" w:space="0" w:color="auto"/>
              <w:bottom w:val="outset" w:sz="6" w:space="0" w:color="auto"/>
              <w:right w:val="outset" w:sz="6" w:space="0" w:color="auto"/>
            </w:tcBorders>
            <w:vAlign w:val="center"/>
          </w:tcPr>
          <w:p w14:paraId="2DE7AE8D" w14:textId="7777777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Diabetes Quiz</w:t>
            </w:r>
          </w:p>
        </w:tc>
      </w:tr>
      <w:tr w:rsidR="009E3DAA" w:rsidRPr="006E429B" w14:paraId="056628CE" w14:textId="77777777" w:rsidTr="00AD2D36">
        <w:trPr>
          <w:tblCellSpacing w:w="7" w:type="dxa"/>
        </w:trPr>
        <w:tc>
          <w:tcPr>
            <w:tcW w:w="845" w:type="pct"/>
            <w:tcBorders>
              <w:top w:val="outset" w:sz="6" w:space="0" w:color="auto"/>
              <w:left w:val="outset" w:sz="6" w:space="0" w:color="auto"/>
              <w:bottom w:val="outset" w:sz="6" w:space="0" w:color="auto"/>
              <w:right w:val="outset" w:sz="6" w:space="0" w:color="auto"/>
            </w:tcBorders>
            <w:vAlign w:val="center"/>
          </w:tcPr>
          <w:p w14:paraId="699409A8" w14:textId="7777777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10 pts</w:t>
            </w:r>
          </w:p>
        </w:tc>
        <w:tc>
          <w:tcPr>
            <w:tcW w:w="4110" w:type="pct"/>
            <w:tcBorders>
              <w:top w:val="outset" w:sz="6" w:space="0" w:color="auto"/>
              <w:left w:val="outset" w:sz="6" w:space="0" w:color="auto"/>
              <w:bottom w:val="outset" w:sz="6" w:space="0" w:color="auto"/>
              <w:right w:val="outset" w:sz="6" w:space="0" w:color="auto"/>
            </w:tcBorders>
            <w:vAlign w:val="center"/>
          </w:tcPr>
          <w:p w14:paraId="6F4356CF" w14:textId="7777777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Chapters 7 &amp; 8 Vitamin Quiz</w:t>
            </w:r>
          </w:p>
        </w:tc>
      </w:tr>
      <w:tr w:rsidR="009E3DAA" w:rsidRPr="006E429B" w14:paraId="24E6CCA2" w14:textId="77777777" w:rsidTr="00AD2D36">
        <w:trPr>
          <w:tblCellSpacing w:w="7" w:type="dxa"/>
        </w:trPr>
        <w:tc>
          <w:tcPr>
            <w:tcW w:w="845" w:type="pct"/>
            <w:tcBorders>
              <w:top w:val="outset" w:sz="6" w:space="0" w:color="auto"/>
              <w:left w:val="outset" w:sz="6" w:space="0" w:color="auto"/>
              <w:bottom w:val="outset" w:sz="6" w:space="0" w:color="auto"/>
              <w:right w:val="outset" w:sz="6" w:space="0" w:color="auto"/>
            </w:tcBorders>
            <w:vAlign w:val="center"/>
          </w:tcPr>
          <w:p w14:paraId="3B382600" w14:textId="7777777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10 pts</w:t>
            </w:r>
          </w:p>
        </w:tc>
        <w:tc>
          <w:tcPr>
            <w:tcW w:w="4110" w:type="pct"/>
            <w:tcBorders>
              <w:top w:val="outset" w:sz="6" w:space="0" w:color="auto"/>
              <w:left w:val="outset" w:sz="6" w:space="0" w:color="auto"/>
              <w:bottom w:val="outset" w:sz="6" w:space="0" w:color="auto"/>
              <w:right w:val="outset" w:sz="6" w:space="0" w:color="auto"/>
            </w:tcBorders>
            <w:vAlign w:val="center"/>
          </w:tcPr>
          <w:p w14:paraId="7416AC8F" w14:textId="7777777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Chapters 9 &amp; 10 Mineral Quiz</w:t>
            </w:r>
          </w:p>
        </w:tc>
      </w:tr>
      <w:tr w:rsidR="009E3DAA" w:rsidRPr="006E429B" w14:paraId="2296405D" w14:textId="77777777" w:rsidTr="00AD2D36">
        <w:trPr>
          <w:tblCellSpacing w:w="7" w:type="dxa"/>
        </w:trPr>
        <w:tc>
          <w:tcPr>
            <w:tcW w:w="845" w:type="pct"/>
            <w:tcBorders>
              <w:top w:val="outset" w:sz="6" w:space="0" w:color="auto"/>
              <w:left w:val="outset" w:sz="6" w:space="0" w:color="auto"/>
              <w:bottom w:val="outset" w:sz="6" w:space="0" w:color="auto"/>
              <w:right w:val="outset" w:sz="6" w:space="0" w:color="auto"/>
            </w:tcBorders>
            <w:vAlign w:val="center"/>
          </w:tcPr>
          <w:p w14:paraId="45451EDE" w14:textId="434BE68D" w:rsidR="009E3DAA" w:rsidRPr="00B54461" w:rsidRDefault="005772E0" w:rsidP="004B31EB">
            <w:pPr>
              <w:tabs>
                <w:tab w:val="left" w:pos="540"/>
              </w:tabs>
              <w:spacing w:after="0" w:line="240" w:lineRule="auto"/>
              <w:rPr>
                <w:rFonts w:asciiTheme="majorHAnsi" w:hAnsiTheme="majorHAnsi" w:cs="Calibri"/>
                <w:color w:val="000000" w:themeColor="text1"/>
              </w:rPr>
            </w:pPr>
            <w:r>
              <w:rPr>
                <w:rFonts w:asciiTheme="majorHAnsi" w:hAnsiTheme="majorHAnsi" w:cs="Calibri"/>
                <w:color w:val="000000" w:themeColor="text1"/>
              </w:rPr>
              <w:t>3</w:t>
            </w:r>
            <w:r w:rsidR="009E3DAA" w:rsidRPr="00B54461">
              <w:rPr>
                <w:rFonts w:asciiTheme="majorHAnsi" w:hAnsiTheme="majorHAnsi" w:cs="Calibri"/>
                <w:color w:val="000000" w:themeColor="text1"/>
              </w:rPr>
              <w:t>0 pts</w:t>
            </w:r>
          </w:p>
        </w:tc>
        <w:tc>
          <w:tcPr>
            <w:tcW w:w="4110" w:type="pct"/>
            <w:tcBorders>
              <w:top w:val="outset" w:sz="6" w:space="0" w:color="auto"/>
              <w:left w:val="outset" w:sz="6" w:space="0" w:color="auto"/>
              <w:bottom w:val="outset" w:sz="6" w:space="0" w:color="auto"/>
              <w:right w:val="outset" w:sz="6" w:space="0" w:color="auto"/>
            </w:tcBorders>
            <w:vAlign w:val="center"/>
          </w:tcPr>
          <w:p w14:paraId="07BE1773" w14:textId="79CD0AF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Comprehensive Quizzes (</w:t>
            </w:r>
            <w:r w:rsidR="005772E0">
              <w:rPr>
                <w:rFonts w:asciiTheme="majorHAnsi" w:hAnsiTheme="majorHAnsi" w:cs="Calibri"/>
                <w:color w:val="000000" w:themeColor="text1"/>
              </w:rPr>
              <w:t>3</w:t>
            </w:r>
            <w:r w:rsidRPr="00B54461">
              <w:rPr>
                <w:rFonts w:asciiTheme="majorHAnsi" w:hAnsiTheme="majorHAnsi" w:cs="Calibri"/>
                <w:color w:val="000000" w:themeColor="text1"/>
              </w:rPr>
              <w:t xml:space="preserve"> @ 10 pts each)</w:t>
            </w:r>
          </w:p>
        </w:tc>
      </w:tr>
      <w:tr w:rsidR="009E3DAA" w:rsidRPr="006E429B" w14:paraId="79591C2D" w14:textId="77777777" w:rsidTr="00AD2D36">
        <w:trPr>
          <w:tblCellSpacing w:w="7" w:type="dxa"/>
        </w:trPr>
        <w:tc>
          <w:tcPr>
            <w:tcW w:w="845" w:type="pct"/>
            <w:tcBorders>
              <w:top w:val="outset" w:sz="6" w:space="0" w:color="auto"/>
              <w:left w:val="outset" w:sz="6" w:space="0" w:color="auto"/>
              <w:bottom w:val="outset" w:sz="6" w:space="0" w:color="auto"/>
              <w:right w:val="outset" w:sz="6" w:space="0" w:color="auto"/>
            </w:tcBorders>
            <w:vAlign w:val="center"/>
            <w:hideMark/>
          </w:tcPr>
          <w:p w14:paraId="7930025A" w14:textId="7777777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5 pts</w:t>
            </w:r>
          </w:p>
        </w:tc>
        <w:tc>
          <w:tcPr>
            <w:tcW w:w="4110" w:type="pct"/>
            <w:tcBorders>
              <w:top w:val="outset" w:sz="6" w:space="0" w:color="auto"/>
              <w:left w:val="outset" w:sz="6" w:space="0" w:color="auto"/>
              <w:bottom w:val="outset" w:sz="6" w:space="0" w:color="auto"/>
              <w:right w:val="outset" w:sz="6" w:space="0" w:color="auto"/>
            </w:tcBorders>
            <w:vAlign w:val="center"/>
            <w:hideMark/>
          </w:tcPr>
          <w:p w14:paraId="41D73D57" w14:textId="7777777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Diabetes Assignment</w:t>
            </w:r>
          </w:p>
        </w:tc>
      </w:tr>
      <w:tr w:rsidR="009E3DAA" w:rsidRPr="006E429B" w14:paraId="15335469" w14:textId="77777777" w:rsidTr="00AD2D36">
        <w:trPr>
          <w:tblCellSpacing w:w="7" w:type="dxa"/>
        </w:trPr>
        <w:tc>
          <w:tcPr>
            <w:tcW w:w="845" w:type="pct"/>
            <w:tcBorders>
              <w:top w:val="outset" w:sz="6" w:space="0" w:color="auto"/>
              <w:left w:val="outset" w:sz="6" w:space="0" w:color="auto"/>
              <w:bottom w:val="outset" w:sz="6" w:space="0" w:color="auto"/>
              <w:right w:val="outset" w:sz="6" w:space="0" w:color="auto"/>
            </w:tcBorders>
            <w:vAlign w:val="center"/>
          </w:tcPr>
          <w:p w14:paraId="6A9AE7ED" w14:textId="7777777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15 pts</w:t>
            </w:r>
          </w:p>
        </w:tc>
        <w:tc>
          <w:tcPr>
            <w:tcW w:w="4110" w:type="pct"/>
            <w:tcBorders>
              <w:top w:val="outset" w:sz="6" w:space="0" w:color="auto"/>
              <w:left w:val="outset" w:sz="6" w:space="0" w:color="auto"/>
              <w:bottom w:val="outset" w:sz="6" w:space="0" w:color="auto"/>
              <w:right w:val="outset" w:sz="6" w:space="0" w:color="auto"/>
            </w:tcBorders>
            <w:vAlign w:val="center"/>
          </w:tcPr>
          <w:p w14:paraId="53C0596C" w14:textId="7777777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Label Reading Assignment</w:t>
            </w:r>
          </w:p>
        </w:tc>
      </w:tr>
      <w:tr w:rsidR="009E3DAA" w:rsidRPr="006E429B" w14:paraId="4A60627F" w14:textId="77777777" w:rsidTr="00AD2D36">
        <w:trPr>
          <w:tblCellSpacing w:w="7" w:type="dxa"/>
        </w:trPr>
        <w:tc>
          <w:tcPr>
            <w:tcW w:w="845" w:type="pct"/>
            <w:tcBorders>
              <w:top w:val="outset" w:sz="6" w:space="0" w:color="auto"/>
              <w:left w:val="outset" w:sz="6" w:space="0" w:color="auto"/>
              <w:bottom w:val="outset" w:sz="6" w:space="0" w:color="auto"/>
              <w:right w:val="outset" w:sz="6" w:space="0" w:color="auto"/>
            </w:tcBorders>
            <w:vAlign w:val="center"/>
          </w:tcPr>
          <w:p w14:paraId="32C89EE3" w14:textId="7777777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15 pts</w:t>
            </w:r>
          </w:p>
        </w:tc>
        <w:tc>
          <w:tcPr>
            <w:tcW w:w="4110" w:type="pct"/>
            <w:tcBorders>
              <w:top w:val="outset" w:sz="6" w:space="0" w:color="auto"/>
              <w:left w:val="outset" w:sz="6" w:space="0" w:color="auto"/>
              <w:bottom w:val="outset" w:sz="6" w:space="0" w:color="auto"/>
              <w:right w:val="outset" w:sz="6" w:space="0" w:color="auto"/>
            </w:tcBorders>
            <w:vAlign w:val="center"/>
          </w:tcPr>
          <w:p w14:paraId="55842A87" w14:textId="7777777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Evaluating Dietary Supplements</w:t>
            </w:r>
          </w:p>
        </w:tc>
      </w:tr>
      <w:tr w:rsidR="009E3DAA" w:rsidRPr="006E429B" w14:paraId="416A0D71" w14:textId="77777777" w:rsidTr="00AD2D36">
        <w:trPr>
          <w:tblCellSpacing w:w="7" w:type="dxa"/>
        </w:trPr>
        <w:tc>
          <w:tcPr>
            <w:tcW w:w="845" w:type="pct"/>
            <w:tcBorders>
              <w:top w:val="outset" w:sz="6" w:space="0" w:color="auto"/>
              <w:left w:val="outset" w:sz="6" w:space="0" w:color="auto"/>
              <w:bottom w:val="outset" w:sz="6" w:space="0" w:color="auto"/>
              <w:right w:val="outset" w:sz="6" w:space="0" w:color="auto"/>
            </w:tcBorders>
            <w:vAlign w:val="center"/>
          </w:tcPr>
          <w:p w14:paraId="6EAF79BA" w14:textId="7777777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5 pts</w:t>
            </w:r>
          </w:p>
        </w:tc>
        <w:tc>
          <w:tcPr>
            <w:tcW w:w="4110" w:type="pct"/>
            <w:tcBorders>
              <w:top w:val="outset" w:sz="6" w:space="0" w:color="auto"/>
              <w:left w:val="outset" w:sz="6" w:space="0" w:color="auto"/>
              <w:bottom w:val="outset" w:sz="6" w:space="0" w:color="auto"/>
              <w:right w:val="outset" w:sz="6" w:space="0" w:color="auto"/>
            </w:tcBorders>
            <w:vAlign w:val="center"/>
          </w:tcPr>
          <w:p w14:paraId="5CDDBB5F" w14:textId="7777777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Analyze My Diet Tutorial</w:t>
            </w:r>
          </w:p>
        </w:tc>
      </w:tr>
      <w:tr w:rsidR="009E3DAA" w:rsidRPr="006E429B" w14:paraId="76CD7C41" w14:textId="77777777" w:rsidTr="00AD2D36">
        <w:trPr>
          <w:tblCellSpacing w:w="7" w:type="dxa"/>
        </w:trPr>
        <w:tc>
          <w:tcPr>
            <w:tcW w:w="845" w:type="pct"/>
            <w:tcBorders>
              <w:top w:val="outset" w:sz="6" w:space="0" w:color="auto"/>
              <w:left w:val="outset" w:sz="6" w:space="0" w:color="auto"/>
              <w:bottom w:val="outset" w:sz="6" w:space="0" w:color="auto"/>
              <w:right w:val="outset" w:sz="6" w:space="0" w:color="auto"/>
            </w:tcBorders>
            <w:vAlign w:val="center"/>
          </w:tcPr>
          <w:p w14:paraId="1C929167" w14:textId="0746009A" w:rsidR="009E3DAA" w:rsidRPr="00B54461" w:rsidRDefault="00B54461"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30</w:t>
            </w:r>
            <w:r w:rsidR="009E3DAA" w:rsidRPr="00B54461">
              <w:rPr>
                <w:rFonts w:asciiTheme="majorHAnsi" w:hAnsiTheme="majorHAnsi" w:cs="Calibri"/>
                <w:color w:val="000000" w:themeColor="text1"/>
              </w:rPr>
              <w:t xml:space="preserve"> pts</w:t>
            </w:r>
          </w:p>
        </w:tc>
        <w:tc>
          <w:tcPr>
            <w:tcW w:w="4110" w:type="pct"/>
            <w:tcBorders>
              <w:top w:val="outset" w:sz="6" w:space="0" w:color="auto"/>
              <w:left w:val="outset" w:sz="6" w:space="0" w:color="auto"/>
              <w:bottom w:val="outset" w:sz="6" w:space="0" w:color="auto"/>
              <w:right w:val="outset" w:sz="6" w:space="0" w:color="auto"/>
            </w:tcBorders>
            <w:vAlign w:val="center"/>
          </w:tcPr>
          <w:p w14:paraId="3DE0DEBB" w14:textId="7777777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Analyze My Diet 3-Day Tracker</w:t>
            </w:r>
          </w:p>
        </w:tc>
      </w:tr>
      <w:tr w:rsidR="009E3DAA" w:rsidRPr="006E429B" w14:paraId="200C9E97" w14:textId="77777777" w:rsidTr="00AD2D36">
        <w:trPr>
          <w:tblCellSpacing w:w="7" w:type="dxa"/>
        </w:trPr>
        <w:tc>
          <w:tcPr>
            <w:tcW w:w="845" w:type="pct"/>
            <w:tcBorders>
              <w:top w:val="outset" w:sz="6" w:space="0" w:color="auto"/>
              <w:left w:val="outset" w:sz="6" w:space="0" w:color="auto"/>
              <w:bottom w:val="outset" w:sz="6" w:space="0" w:color="auto"/>
              <w:right w:val="outset" w:sz="6" w:space="0" w:color="auto"/>
            </w:tcBorders>
            <w:vAlign w:val="center"/>
          </w:tcPr>
          <w:p w14:paraId="4424BF07" w14:textId="7777777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30 pts</w:t>
            </w:r>
          </w:p>
        </w:tc>
        <w:tc>
          <w:tcPr>
            <w:tcW w:w="4110" w:type="pct"/>
            <w:tcBorders>
              <w:top w:val="outset" w:sz="6" w:space="0" w:color="auto"/>
              <w:left w:val="outset" w:sz="6" w:space="0" w:color="auto"/>
              <w:bottom w:val="outset" w:sz="6" w:space="0" w:color="auto"/>
              <w:right w:val="outset" w:sz="6" w:space="0" w:color="auto"/>
            </w:tcBorders>
            <w:vAlign w:val="center"/>
          </w:tcPr>
          <w:p w14:paraId="50C13B4B" w14:textId="7777777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SMART Goals Project</w:t>
            </w:r>
          </w:p>
        </w:tc>
      </w:tr>
      <w:tr w:rsidR="009E3DAA" w:rsidRPr="006E429B" w14:paraId="01C97C57" w14:textId="77777777" w:rsidTr="00AD2D36">
        <w:trPr>
          <w:tblCellSpacing w:w="7" w:type="dxa"/>
        </w:trPr>
        <w:tc>
          <w:tcPr>
            <w:tcW w:w="845" w:type="pct"/>
            <w:tcBorders>
              <w:top w:val="outset" w:sz="6" w:space="0" w:color="auto"/>
              <w:left w:val="outset" w:sz="6" w:space="0" w:color="auto"/>
              <w:bottom w:val="outset" w:sz="6" w:space="0" w:color="auto"/>
              <w:right w:val="outset" w:sz="6" w:space="0" w:color="auto"/>
            </w:tcBorders>
            <w:vAlign w:val="center"/>
          </w:tcPr>
          <w:p w14:paraId="1F2CC160" w14:textId="64727C32"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4</w:t>
            </w:r>
            <w:r w:rsidR="00B54461" w:rsidRPr="00B54461">
              <w:rPr>
                <w:rFonts w:asciiTheme="majorHAnsi" w:hAnsiTheme="majorHAnsi" w:cs="Calibri"/>
                <w:color w:val="000000" w:themeColor="text1"/>
              </w:rPr>
              <w:t>0</w:t>
            </w:r>
            <w:r w:rsidRPr="00B54461">
              <w:rPr>
                <w:rFonts w:asciiTheme="majorHAnsi" w:hAnsiTheme="majorHAnsi" w:cs="Calibri"/>
                <w:color w:val="000000" w:themeColor="text1"/>
              </w:rPr>
              <w:t xml:space="preserve"> pts</w:t>
            </w:r>
          </w:p>
        </w:tc>
        <w:tc>
          <w:tcPr>
            <w:tcW w:w="4110" w:type="pct"/>
            <w:tcBorders>
              <w:top w:val="outset" w:sz="6" w:space="0" w:color="auto"/>
              <w:left w:val="outset" w:sz="6" w:space="0" w:color="auto"/>
              <w:bottom w:val="outset" w:sz="6" w:space="0" w:color="auto"/>
              <w:right w:val="outset" w:sz="6" w:space="0" w:color="auto"/>
            </w:tcBorders>
            <w:vAlign w:val="center"/>
          </w:tcPr>
          <w:p w14:paraId="13035466" w14:textId="7777777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Analyze My Diet Assignments</w:t>
            </w:r>
          </w:p>
        </w:tc>
      </w:tr>
      <w:tr w:rsidR="009E3DAA" w:rsidRPr="006E429B" w14:paraId="62ED89E7" w14:textId="77777777" w:rsidTr="00AD2D36">
        <w:trPr>
          <w:tblCellSpacing w:w="7" w:type="dxa"/>
        </w:trPr>
        <w:tc>
          <w:tcPr>
            <w:tcW w:w="845" w:type="pct"/>
            <w:tcBorders>
              <w:top w:val="outset" w:sz="6" w:space="0" w:color="auto"/>
              <w:left w:val="outset" w:sz="6" w:space="0" w:color="auto"/>
              <w:bottom w:val="outset" w:sz="6" w:space="0" w:color="auto"/>
              <w:right w:val="outset" w:sz="6" w:space="0" w:color="auto"/>
            </w:tcBorders>
            <w:vAlign w:val="center"/>
          </w:tcPr>
          <w:p w14:paraId="29B3BA52" w14:textId="429886B5" w:rsidR="009E3DAA" w:rsidRPr="00B54461" w:rsidRDefault="005772E0" w:rsidP="004B31EB">
            <w:pPr>
              <w:tabs>
                <w:tab w:val="left" w:pos="540"/>
              </w:tabs>
              <w:spacing w:after="0" w:line="240" w:lineRule="auto"/>
              <w:rPr>
                <w:rFonts w:asciiTheme="majorHAnsi" w:hAnsiTheme="majorHAnsi" w:cs="Calibri"/>
                <w:color w:val="000000" w:themeColor="text1"/>
              </w:rPr>
            </w:pPr>
            <w:r>
              <w:rPr>
                <w:rFonts w:asciiTheme="majorHAnsi" w:hAnsiTheme="majorHAnsi" w:cs="Calibri"/>
                <w:color w:val="000000" w:themeColor="text1"/>
              </w:rPr>
              <w:t>240</w:t>
            </w:r>
            <w:r w:rsidR="009E3DAA" w:rsidRPr="00B54461">
              <w:rPr>
                <w:rFonts w:asciiTheme="majorHAnsi" w:hAnsiTheme="majorHAnsi" w:cs="Calibri"/>
                <w:color w:val="000000" w:themeColor="text1"/>
              </w:rPr>
              <w:t xml:space="preserve"> pts</w:t>
            </w:r>
          </w:p>
        </w:tc>
        <w:tc>
          <w:tcPr>
            <w:tcW w:w="4110" w:type="pct"/>
            <w:tcBorders>
              <w:top w:val="outset" w:sz="6" w:space="0" w:color="auto"/>
              <w:left w:val="outset" w:sz="6" w:space="0" w:color="auto"/>
              <w:bottom w:val="outset" w:sz="6" w:space="0" w:color="auto"/>
              <w:right w:val="outset" w:sz="6" w:space="0" w:color="auto"/>
            </w:tcBorders>
            <w:vAlign w:val="center"/>
          </w:tcPr>
          <w:p w14:paraId="6EFFB5C7" w14:textId="096D98F9"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Exams (</w:t>
            </w:r>
            <w:r w:rsidR="005772E0">
              <w:rPr>
                <w:rFonts w:asciiTheme="majorHAnsi" w:hAnsiTheme="majorHAnsi" w:cs="Calibri"/>
                <w:color w:val="000000" w:themeColor="text1"/>
              </w:rPr>
              <w:t>2</w:t>
            </w:r>
            <w:r w:rsidRPr="00B54461">
              <w:rPr>
                <w:rFonts w:asciiTheme="majorHAnsi" w:hAnsiTheme="majorHAnsi" w:cs="Calibri"/>
                <w:color w:val="000000" w:themeColor="text1"/>
              </w:rPr>
              <w:t xml:space="preserve"> @ 1</w:t>
            </w:r>
            <w:r w:rsidR="005772E0">
              <w:rPr>
                <w:rFonts w:asciiTheme="majorHAnsi" w:hAnsiTheme="majorHAnsi" w:cs="Calibri"/>
                <w:color w:val="000000" w:themeColor="text1"/>
              </w:rPr>
              <w:t>2</w:t>
            </w:r>
            <w:r w:rsidRPr="00B54461">
              <w:rPr>
                <w:rFonts w:asciiTheme="majorHAnsi" w:hAnsiTheme="majorHAnsi" w:cs="Calibri"/>
                <w:color w:val="000000" w:themeColor="text1"/>
              </w:rPr>
              <w:t>0 points each)</w:t>
            </w:r>
          </w:p>
        </w:tc>
      </w:tr>
      <w:tr w:rsidR="009E3DAA" w:rsidRPr="006E429B" w14:paraId="2DD7A505" w14:textId="77777777" w:rsidTr="00AD2D36">
        <w:trPr>
          <w:tblCellSpacing w:w="7" w:type="dxa"/>
        </w:trPr>
        <w:tc>
          <w:tcPr>
            <w:tcW w:w="845" w:type="pct"/>
            <w:tcBorders>
              <w:top w:val="outset" w:sz="6" w:space="0" w:color="auto"/>
              <w:left w:val="outset" w:sz="6" w:space="0" w:color="auto"/>
              <w:bottom w:val="outset" w:sz="6" w:space="0" w:color="auto"/>
              <w:right w:val="outset" w:sz="6" w:space="0" w:color="auto"/>
            </w:tcBorders>
            <w:vAlign w:val="center"/>
          </w:tcPr>
          <w:p w14:paraId="4DD05170" w14:textId="053FAE13"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1</w:t>
            </w:r>
            <w:r w:rsidR="005772E0">
              <w:rPr>
                <w:rFonts w:asciiTheme="majorHAnsi" w:hAnsiTheme="majorHAnsi" w:cs="Calibri"/>
                <w:color w:val="000000" w:themeColor="text1"/>
              </w:rPr>
              <w:t>4</w:t>
            </w:r>
            <w:r w:rsidRPr="00B54461">
              <w:rPr>
                <w:rFonts w:asciiTheme="majorHAnsi" w:hAnsiTheme="majorHAnsi" w:cs="Calibri"/>
                <w:color w:val="000000" w:themeColor="text1"/>
              </w:rPr>
              <w:t>0 pts</w:t>
            </w:r>
          </w:p>
        </w:tc>
        <w:tc>
          <w:tcPr>
            <w:tcW w:w="4110" w:type="pct"/>
            <w:tcBorders>
              <w:top w:val="outset" w:sz="6" w:space="0" w:color="auto"/>
              <w:left w:val="outset" w:sz="6" w:space="0" w:color="auto"/>
              <w:bottom w:val="outset" w:sz="6" w:space="0" w:color="auto"/>
              <w:right w:val="outset" w:sz="6" w:space="0" w:color="auto"/>
            </w:tcBorders>
            <w:vAlign w:val="center"/>
          </w:tcPr>
          <w:p w14:paraId="4BD10C74" w14:textId="3388CEB4"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color w:val="000000" w:themeColor="text1"/>
              </w:rPr>
              <w:t>Final Exam (1 @ 1</w:t>
            </w:r>
            <w:r w:rsidR="005772E0">
              <w:rPr>
                <w:rFonts w:asciiTheme="majorHAnsi" w:hAnsiTheme="majorHAnsi" w:cs="Calibri"/>
                <w:color w:val="000000" w:themeColor="text1"/>
              </w:rPr>
              <w:t>4</w:t>
            </w:r>
            <w:r w:rsidRPr="00B54461">
              <w:rPr>
                <w:rFonts w:asciiTheme="majorHAnsi" w:hAnsiTheme="majorHAnsi" w:cs="Calibri"/>
                <w:color w:val="000000" w:themeColor="text1"/>
              </w:rPr>
              <w:t>0 points)</w:t>
            </w:r>
          </w:p>
        </w:tc>
      </w:tr>
      <w:tr w:rsidR="009E3DAA" w:rsidRPr="006E429B" w14:paraId="6FDECEC8" w14:textId="77777777" w:rsidTr="00AD2D36">
        <w:trPr>
          <w:trHeight w:val="43"/>
          <w:tblCellSpacing w:w="7" w:type="dxa"/>
        </w:trPr>
        <w:tc>
          <w:tcPr>
            <w:tcW w:w="845" w:type="pct"/>
            <w:tcBorders>
              <w:top w:val="outset" w:sz="6" w:space="0" w:color="auto"/>
              <w:left w:val="outset" w:sz="6" w:space="0" w:color="auto"/>
              <w:bottom w:val="outset" w:sz="6" w:space="0" w:color="auto"/>
              <w:right w:val="outset" w:sz="6" w:space="0" w:color="auto"/>
            </w:tcBorders>
            <w:vAlign w:val="center"/>
            <w:hideMark/>
          </w:tcPr>
          <w:p w14:paraId="44E2735A" w14:textId="2AC48BB4" w:rsidR="009E3DAA" w:rsidRPr="00B54461" w:rsidRDefault="005772E0" w:rsidP="004B31EB">
            <w:pPr>
              <w:tabs>
                <w:tab w:val="left" w:pos="540"/>
              </w:tabs>
              <w:spacing w:after="0" w:line="240" w:lineRule="auto"/>
              <w:rPr>
                <w:rFonts w:asciiTheme="majorHAnsi" w:hAnsiTheme="majorHAnsi" w:cs="Calibri"/>
                <w:color w:val="000000" w:themeColor="text1"/>
              </w:rPr>
            </w:pPr>
            <w:r>
              <w:rPr>
                <w:rFonts w:asciiTheme="majorHAnsi" w:hAnsiTheme="majorHAnsi" w:cs="Calibri"/>
                <w:b/>
                <w:bCs/>
                <w:color w:val="000000" w:themeColor="text1"/>
              </w:rPr>
              <w:t>595</w:t>
            </w:r>
            <w:r w:rsidR="009E3DAA" w:rsidRPr="00B54461">
              <w:rPr>
                <w:rFonts w:asciiTheme="majorHAnsi" w:hAnsiTheme="majorHAnsi" w:cs="Calibri"/>
                <w:b/>
                <w:bCs/>
                <w:color w:val="000000" w:themeColor="text1"/>
              </w:rPr>
              <w:t xml:space="preserve"> pts</w:t>
            </w:r>
          </w:p>
        </w:tc>
        <w:tc>
          <w:tcPr>
            <w:tcW w:w="4110" w:type="pct"/>
            <w:tcBorders>
              <w:top w:val="outset" w:sz="6" w:space="0" w:color="auto"/>
              <w:left w:val="outset" w:sz="6" w:space="0" w:color="auto"/>
              <w:bottom w:val="outset" w:sz="6" w:space="0" w:color="auto"/>
              <w:right w:val="outset" w:sz="6" w:space="0" w:color="auto"/>
            </w:tcBorders>
            <w:vAlign w:val="center"/>
            <w:hideMark/>
          </w:tcPr>
          <w:p w14:paraId="3E7028ED" w14:textId="77777777" w:rsidR="009E3DAA" w:rsidRPr="00B54461" w:rsidRDefault="009E3DAA" w:rsidP="004B31EB">
            <w:pPr>
              <w:tabs>
                <w:tab w:val="left" w:pos="540"/>
              </w:tabs>
              <w:spacing w:after="0" w:line="240" w:lineRule="auto"/>
              <w:rPr>
                <w:rFonts w:asciiTheme="majorHAnsi" w:hAnsiTheme="majorHAnsi" w:cs="Calibri"/>
                <w:color w:val="000000" w:themeColor="text1"/>
              </w:rPr>
            </w:pPr>
            <w:r w:rsidRPr="00B54461">
              <w:rPr>
                <w:rFonts w:asciiTheme="majorHAnsi" w:hAnsiTheme="majorHAnsi" w:cs="Calibri"/>
                <w:b/>
                <w:bCs/>
                <w:color w:val="000000" w:themeColor="text1"/>
              </w:rPr>
              <w:t xml:space="preserve">TOTAL Points </w:t>
            </w:r>
          </w:p>
        </w:tc>
      </w:tr>
    </w:tbl>
    <w:p w14:paraId="71D633C1" w14:textId="77777777" w:rsidR="005772E0" w:rsidRDefault="005772E0" w:rsidP="00AD2D36">
      <w:pPr>
        <w:pStyle w:val="Heading1"/>
        <w:ind w:left="0"/>
        <w:rPr>
          <w:rFonts w:asciiTheme="majorHAnsi" w:hAnsiTheme="majorHAnsi"/>
          <w:b w:val="0"/>
          <w:bCs w:val="0"/>
          <w:spacing w:val="-1"/>
        </w:rPr>
      </w:pPr>
    </w:p>
    <w:p w14:paraId="22EEF02F" w14:textId="20097C2F" w:rsidR="006E429B" w:rsidRDefault="00AD2D36" w:rsidP="005772E0">
      <w:pPr>
        <w:pStyle w:val="Heading1"/>
        <w:ind w:left="0"/>
        <w:rPr>
          <w:rFonts w:asciiTheme="majorHAnsi" w:hAnsiTheme="majorHAnsi"/>
          <w:b w:val="0"/>
          <w:bCs w:val="0"/>
          <w:spacing w:val="-1"/>
        </w:rPr>
      </w:pPr>
      <w:r w:rsidRPr="00111D6A">
        <w:rPr>
          <w:rFonts w:asciiTheme="majorHAnsi" w:hAnsiTheme="majorHAnsi"/>
          <w:b w:val="0"/>
          <w:bCs w:val="0"/>
          <w:spacing w:val="-1"/>
        </w:rPr>
        <w:lastRenderedPageBreak/>
        <w:t xml:space="preserve">Extra credit is at the discretion of the instructor and will </w:t>
      </w:r>
      <w:r w:rsidRPr="00111D6A">
        <w:rPr>
          <w:rFonts w:asciiTheme="majorHAnsi" w:hAnsiTheme="majorHAnsi"/>
          <w:b w:val="0"/>
          <w:bCs w:val="0"/>
          <w:spacing w:val="-1"/>
          <w:u w:val="single"/>
        </w:rPr>
        <w:t>not</w:t>
      </w:r>
      <w:r w:rsidRPr="00D80291">
        <w:rPr>
          <w:rFonts w:asciiTheme="majorHAnsi" w:hAnsiTheme="majorHAnsi"/>
          <w:b w:val="0"/>
          <w:bCs w:val="0"/>
          <w:spacing w:val="-1"/>
        </w:rPr>
        <w:t xml:space="preserve"> </w:t>
      </w:r>
      <w:r w:rsidRPr="00111D6A">
        <w:rPr>
          <w:rFonts w:asciiTheme="majorHAnsi" w:hAnsiTheme="majorHAnsi"/>
          <w:b w:val="0"/>
          <w:bCs w:val="0"/>
          <w:spacing w:val="-1"/>
        </w:rPr>
        <w:t>be offered on an individual basis</w:t>
      </w:r>
      <w:r w:rsidR="005772E0">
        <w:rPr>
          <w:rFonts w:asciiTheme="majorHAnsi" w:hAnsiTheme="majorHAnsi"/>
          <w:b w:val="0"/>
          <w:bCs w:val="0"/>
          <w:spacing w:val="-1"/>
        </w:rPr>
        <w:t>.</w:t>
      </w:r>
    </w:p>
    <w:p w14:paraId="26EDD15F" w14:textId="77777777" w:rsidR="005772E0" w:rsidRPr="005772E0" w:rsidRDefault="005772E0" w:rsidP="005772E0">
      <w:pPr>
        <w:pStyle w:val="Heading1"/>
        <w:ind w:left="0"/>
        <w:rPr>
          <w:rFonts w:asciiTheme="majorHAnsi" w:hAnsiTheme="majorHAnsi"/>
          <w:b w:val="0"/>
          <w:bCs w:val="0"/>
          <w:spacing w:val="-1"/>
        </w:rPr>
      </w:pPr>
    </w:p>
    <w:p w14:paraId="2F5A626F" w14:textId="77777777" w:rsidR="00C032F1" w:rsidRDefault="00C032F1" w:rsidP="006E429B">
      <w:pPr>
        <w:pStyle w:val="Heading1"/>
        <w:spacing w:before="56"/>
        <w:ind w:left="0"/>
        <w:rPr>
          <w:rFonts w:asciiTheme="majorHAnsi" w:hAnsiTheme="majorHAnsi"/>
          <w:spacing w:val="-1"/>
        </w:rPr>
      </w:pPr>
    </w:p>
    <w:p w14:paraId="4380FE23" w14:textId="7FE92C6E" w:rsidR="003B227C" w:rsidRPr="006E429B" w:rsidRDefault="003B227C" w:rsidP="006E429B">
      <w:pPr>
        <w:pStyle w:val="Heading1"/>
        <w:spacing w:before="56"/>
        <w:ind w:left="0"/>
        <w:rPr>
          <w:rFonts w:asciiTheme="majorHAnsi" w:hAnsiTheme="majorHAnsi"/>
          <w:b w:val="0"/>
          <w:bCs w:val="0"/>
        </w:rPr>
      </w:pPr>
      <w:r w:rsidRPr="006E429B">
        <w:rPr>
          <w:rFonts w:asciiTheme="majorHAnsi" w:hAnsiTheme="majorHAnsi"/>
          <w:spacing w:val="-1"/>
        </w:rPr>
        <w:t xml:space="preserve">INSTRUCTOR FEEDBACK AND INTERACTION </w:t>
      </w:r>
    </w:p>
    <w:p w14:paraId="46A24DFF" w14:textId="77777777" w:rsidR="003B227C" w:rsidRPr="006E429B" w:rsidRDefault="003B227C" w:rsidP="003B227C">
      <w:pPr>
        <w:pStyle w:val="BodyText"/>
        <w:spacing w:line="275" w:lineRule="auto"/>
        <w:ind w:left="240" w:right="325"/>
        <w:rPr>
          <w:rFonts w:asciiTheme="majorHAnsi" w:hAnsiTheme="majorHAnsi"/>
          <w:spacing w:val="-1"/>
        </w:rPr>
      </w:pPr>
      <w:r w:rsidRPr="006E429B">
        <w:rPr>
          <w:rFonts w:asciiTheme="majorHAnsi" w:hAnsiTheme="majorHAnsi"/>
          <w:spacing w:val="-1"/>
        </w:rPr>
        <w:t xml:space="preserve">At least one or more announcements will be posted to Blackboard each week of the semester. These announcements will provide updates about the course, the assignments/exams, and other pertinent information. Also, the instructor will utilize the CSCC student email system to communicate information from the instructor directly to the students. It is important that you check the announcement page of Blackboard and your CSCC email address frequency. </w:t>
      </w:r>
    </w:p>
    <w:p w14:paraId="5B96FBD6" w14:textId="77777777" w:rsidR="003B227C" w:rsidRPr="006E429B" w:rsidRDefault="003B227C" w:rsidP="003B227C">
      <w:pPr>
        <w:pStyle w:val="BodyText"/>
        <w:spacing w:line="275" w:lineRule="auto"/>
        <w:ind w:left="240" w:right="325"/>
        <w:rPr>
          <w:rFonts w:asciiTheme="majorHAnsi" w:hAnsiTheme="majorHAnsi"/>
          <w:spacing w:val="-1"/>
        </w:rPr>
      </w:pPr>
    </w:p>
    <w:p w14:paraId="4A483687" w14:textId="77777777" w:rsidR="003B227C" w:rsidRPr="006E429B" w:rsidRDefault="003B227C" w:rsidP="003B227C">
      <w:pPr>
        <w:pStyle w:val="BodyText"/>
        <w:spacing w:line="275" w:lineRule="auto"/>
        <w:ind w:left="240" w:right="325"/>
        <w:rPr>
          <w:rFonts w:asciiTheme="majorHAnsi" w:hAnsiTheme="majorHAnsi"/>
          <w:spacing w:val="-1"/>
        </w:rPr>
      </w:pPr>
      <w:r w:rsidRPr="006E429B">
        <w:rPr>
          <w:rFonts w:asciiTheme="majorHAnsi" w:hAnsiTheme="majorHAnsi"/>
          <w:spacing w:val="-1"/>
        </w:rPr>
        <w:t>The instructor will regularly check their emails inbox and respond to emails in a timely fashion, during the week from Monday-Thursday. Emails sent to the instructor that arrive on Friday or over the weekend will be responded to the following Monday.</w:t>
      </w:r>
    </w:p>
    <w:p w14:paraId="4F60C790" w14:textId="77777777" w:rsidR="003B227C" w:rsidRPr="006E429B" w:rsidRDefault="003B227C" w:rsidP="003B227C">
      <w:pPr>
        <w:pStyle w:val="BodyText"/>
        <w:spacing w:line="275" w:lineRule="auto"/>
        <w:ind w:left="240" w:right="325"/>
        <w:rPr>
          <w:rFonts w:asciiTheme="majorHAnsi" w:hAnsiTheme="majorHAnsi"/>
          <w:spacing w:val="-1"/>
        </w:rPr>
      </w:pPr>
    </w:p>
    <w:p w14:paraId="4ED4B614" w14:textId="6E21720D" w:rsidR="003B227C" w:rsidRPr="006E429B" w:rsidRDefault="003B227C" w:rsidP="003B227C">
      <w:pPr>
        <w:pStyle w:val="BodyText"/>
        <w:spacing w:line="275" w:lineRule="auto"/>
        <w:ind w:left="240" w:right="325"/>
        <w:rPr>
          <w:rFonts w:asciiTheme="majorHAnsi" w:hAnsiTheme="majorHAnsi"/>
          <w:spacing w:val="-1"/>
        </w:rPr>
      </w:pPr>
      <w:r w:rsidRPr="006E429B">
        <w:rPr>
          <w:rFonts w:asciiTheme="majorHAnsi" w:hAnsiTheme="majorHAnsi"/>
          <w:spacing w:val="-1"/>
        </w:rPr>
        <w:t>Student questions about course content can be posted to the discussion board area. Other students can contribute to the discussion board to assist their own class members and create a collaborative on</w:t>
      </w:r>
      <w:r w:rsidR="00964111">
        <w:rPr>
          <w:rFonts w:asciiTheme="majorHAnsi" w:hAnsiTheme="majorHAnsi"/>
          <w:spacing w:val="-1"/>
        </w:rPr>
        <w:t>line</w:t>
      </w:r>
      <w:r w:rsidRPr="006E429B">
        <w:rPr>
          <w:rFonts w:asciiTheme="majorHAnsi" w:hAnsiTheme="majorHAnsi"/>
          <w:spacing w:val="-1"/>
        </w:rPr>
        <w:t xml:space="preserve"> learning environment. </w:t>
      </w:r>
    </w:p>
    <w:p w14:paraId="515A0424" w14:textId="77777777" w:rsidR="003B227C" w:rsidRPr="006E429B" w:rsidRDefault="003B227C" w:rsidP="003B227C">
      <w:pPr>
        <w:pStyle w:val="BodyText"/>
        <w:spacing w:before="138"/>
        <w:rPr>
          <w:rFonts w:asciiTheme="majorHAnsi" w:hAnsiTheme="majorHAnsi"/>
        </w:rPr>
      </w:pPr>
    </w:p>
    <w:p w14:paraId="055DC1FB" w14:textId="77777777" w:rsidR="003B227C" w:rsidRPr="006E429B" w:rsidRDefault="003B227C" w:rsidP="006E429B">
      <w:pPr>
        <w:pStyle w:val="Heading1"/>
        <w:ind w:left="0"/>
        <w:rPr>
          <w:rFonts w:asciiTheme="majorHAnsi" w:hAnsiTheme="majorHAnsi"/>
          <w:b w:val="0"/>
          <w:bCs w:val="0"/>
        </w:rPr>
      </w:pPr>
      <w:r w:rsidRPr="006E429B">
        <w:rPr>
          <w:rFonts w:asciiTheme="majorHAnsi" w:hAnsiTheme="majorHAnsi"/>
          <w:spacing w:val="-1"/>
        </w:rPr>
        <w:t>ATTENDANCE POLICY</w:t>
      </w:r>
    </w:p>
    <w:p w14:paraId="78E7790C" w14:textId="77777777" w:rsidR="003B227C" w:rsidRPr="006E429B" w:rsidRDefault="003B227C" w:rsidP="003B227C">
      <w:pPr>
        <w:pStyle w:val="BodyText"/>
        <w:spacing w:before="37"/>
        <w:ind w:left="240"/>
        <w:rPr>
          <w:rFonts w:asciiTheme="majorHAnsi" w:hAnsiTheme="majorHAnsi"/>
          <w:spacing w:val="-1"/>
        </w:rPr>
      </w:pPr>
      <w:r w:rsidRPr="006E429B">
        <w:rPr>
          <w:rFonts w:asciiTheme="majorHAnsi" w:hAnsiTheme="majorHAnsi"/>
          <w:spacing w:val="-1"/>
        </w:rPr>
        <w:t>Participation in all areas of study is mandatory. Instructors monitor student progress throughout the semester. For all distance-learning courses, all students must remain connected to the college utilizing their student email address. Emails may be forwarded to an external address. Please contact the Help Desk for further instructions. It is the student’s responsibility to report any concerns or issues with the instructor in a timely fashion.</w:t>
      </w:r>
    </w:p>
    <w:p w14:paraId="631BAA68" w14:textId="77777777" w:rsidR="003B227C" w:rsidRPr="006E429B" w:rsidRDefault="003B227C" w:rsidP="003B227C">
      <w:pPr>
        <w:pStyle w:val="BodyText"/>
        <w:spacing w:before="37"/>
        <w:ind w:left="0"/>
        <w:rPr>
          <w:rFonts w:asciiTheme="majorHAnsi" w:hAnsiTheme="majorHAnsi"/>
          <w:spacing w:val="-1"/>
        </w:rPr>
      </w:pPr>
    </w:p>
    <w:p w14:paraId="37654B19" w14:textId="77777777" w:rsidR="00CB780C" w:rsidRPr="006E429B" w:rsidRDefault="00CB780C" w:rsidP="00CB780C">
      <w:pPr>
        <w:rPr>
          <w:rFonts w:asciiTheme="majorHAnsi" w:hAnsiTheme="majorHAnsi" w:cs="Arial"/>
          <w:b/>
        </w:rPr>
      </w:pPr>
      <w:bookmarkStart w:id="0" w:name="_Hlk17216920"/>
      <w:r w:rsidRPr="006E429B">
        <w:rPr>
          <w:rFonts w:asciiTheme="majorHAnsi" w:hAnsiTheme="majorHAnsi" w:cs="Calibri"/>
          <w:b/>
        </w:rPr>
        <w:t>STUDENT RESOURCES, RIGHTS, AND RESPONSIBILITIES</w:t>
      </w:r>
      <w:bookmarkEnd w:id="0"/>
      <w:r w:rsidRPr="006E429B">
        <w:rPr>
          <w:rFonts w:asciiTheme="majorHAnsi" w:hAnsiTheme="majorHAnsi" w:cs="Calibri"/>
          <w:b/>
        </w:rPr>
        <w:t>:</w:t>
      </w:r>
    </w:p>
    <w:p w14:paraId="43FEC676" w14:textId="77777777" w:rsidR="00CB780C" w:rsidRPr="006E429B" w:rsidRDefault="00CB780C" w:rsidP="006E429B">
      <w:pPr>
        <w:rPr>
          <w:rFonts w:asciiTheme="majorHAnsi" w:hAnsiTheme="majorHAnsi" w:cs="Arial"/>
          <w:b/>
        </w:rPr>
      </w:pPr>
      <w:r w:rsidRPr="006E429B">
        <w:rPr>
          <w:rFonts w:asciiTheme="majorHAnsi" w:hAnsiTheme="majorHAnsi" w:cs="Arial"/>
          <w:b/>
        </w:rPr>
        <w:t>STUDENT CODE OF CONDUCT</w:t>
      </w:r>
    </w:p>
    <w:p w14:paraId="2010888B" w14:textId="77777777" w:rsidR="00CB780C" w:rsidRPr="006E429B" w:rsidRDefault="00CB780C" w:rsidP="006E429B">
      <w:pPr>
        <w:ind w:left="720"/>
        <w:rPr>
          <w:rFonts w:asciiTheme="majorHAnsi" w:hAnsiTheme="majorHAnsi" w:cs="Arial"/>
        </w:rPr>
      </w:pPr>
      <w:r w:rsidRPr="006E429B">
        <w:rPr>
          <w:rFonts w:asciiTheme="majorHAnsi" w:hAnsiTheme="majorHAnsi" w:cs="Arial"/>
        </w:rPr>
        <w:t>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3552F0A6" w14:textId="77777777" w:rsidR="00CB780C" w:rsidRPr="006E429B" w:rsidRDefault="00CB780C" w:rsidP="00CB780C">
      <w:pPr>
        <w:pStyle w:val="BodyText"/>
        <w:spacing w:before="138"/>
        <w:rPr>
          <w:rFonts w:asciiTheme="majorHAnsi" w:hAnsiTheme="majorHAnsi"/>
          <w:b/>
          <w:spacing w:val="-1"/>
        </w:rPr>
      </w:pPr>
      <w:r w:rsidRPr="006E429B">
        <w:rPr>
          <w:rFonts w:asciiTheme="majorHAnsi" w:hAnsiTheme="majorHAnsi"/>
          <w:b/>
          <w:spacing w:val="-1"/>
        </w:rPr>
        <w:t>**Any plagiarism/cheating on assignments/quizzes/exams will result in a score of zero for that assignment/quiz/exam with no opportunity to resubmit the assignment or retake the quiz/exam.</w:t>
      </w:r>
    </w:p>
    <w:p w14:paraId="49E6D3F7" w14:textId="77777777" w:rsidR="00CB780C" w:rsidRPr="006E429B" w:rsidRDefault="00CB780C" w:rsidP="006E429B">
      <w:pPr>
        <w:pStyle w:val="Heading4"/>
        <w:shd w:val="clear" w:color="auto" w:fill="FFFFFF"/>
        <w:ind w:firstLine="239"/>
        <w:rPr>
          <w:rFonts w:asciiTheme="majorHAnsi" w:hAnsiTheme="majorHAnsi"/>
          <w:i w:val="0"/>
          <w:color w:val="000000"/>
          <w:spacing w:val="-6"/>
          <w:sz w:val="24"/>
          <w:szCs w:val="24"/>
        </w:rPr>
      </w:pPr>
      <w:r w:rsidRPr="006E429B">
        <w:rPr>
          <w:rFonts w:asciiTheme="majorHAnsi" w:hAnsiTheme="majorHAnsi"/>
          <w:i w:val="0"/>
          <w:color w:val="000000"/>
          <w:spacing w:val="-6"/>
          <w:sz w:val="24"/>
          <w:szCs w:val="24"/>
        </w:rPr>
        <w:t>The following definitions are from Plagiarism.org (</w:t>
      </w:r>
      <w:hyperlink r:id="rId17" w:history="1">
        <w:r w:rsidRPr="006E429B">
          <w:rPr>
            <w:rStyle w:val="Hyperlink"/>
            <w:rFonts w:asciiTheme="majorHAnsi" w:hAnsiTheme="majorHAnsi"/>
            <w:i w:val="0"/>
            <w:spacing w:val="-6"/>
            <w:sz w:val="24"/>
            <w:szCs w:val="24"/>
          </w:rPr>
          <w:t>www.plagiarism.org</w:t>
        </w:r>
      </w:hyperlink>
      <w:r w:rsidRPr="006E429B">
        <w:rPr>
          <w:rFonts w:asciiTheme="majorHAnsi" w:hAnsiTheme="majorHAnsi"/>
          <w:i w:val="0"/>
          <w:color w:val="000000"/>
          <w:spacing w:val="-6"/>
          <w:sz w:val="24"/>
          <w:szCs w:val="24"/>
        </w:rPr>
        <w:t>)</w:t>
      </w:r>
    </w:p>
    <w:p w14:paraId="375E8565" w14:textId="77777777" w:rsidR="00CB780C" w:rsidRPr="006E429B" w:rsidRDefault="00CB780C" w:rsidP="006E429B">
      <w:pPr>
        <w:pStyle w:val="Heading4"/>
        <w:shd w:val="clear" w:color="auto" w:fill="FFFFFF"/>
        <w:ind w:firstLine="239"/>
        <w:rPr>
          <w:rFonts w:asciiTheme="majorHAnsi" w:hAnsiTheme="majorHAnsi"/>
          <w:i w:val="0"/>
          <w:color w:val="000000"/>
          <w:spacing w:val="-6"/>
          <w:sz w:val="24"/>
          <w:szCs w:val="24"/>
        </w:rPr>
      </w:pPr>
      <w:r w:rsidRPr="006E429B">
        <w:rPr>
          <w:rFonts w:asciiTheme="majorHAnsi" w:hAnsiTheme="majorHAnsi"/>
          <w:i w:val="0"/>
          <w:color w:val="000000"/>
          <w:spacing w:val="-6"/>
          <w:sz w:val="24"/>
          <w:szCs w:val="24"/>
        </w:rPr>
        <w:t xml:space="preserve"> According to the Merriam-Webster online dictionary, to "plagiarize" means:</w:t>
      </w:r>
    </w:p>
    <w:p w14:paraId="4030454A" w14:textId="77777777" w:rsidR="00CB780C" w:rsidRPr="006E429B" w:rsidRDefault="0023462A" w:rsidP="006E429B">
      <w:pPr>
        <w:numPr>
          <w:ilvl w:val="0"/>
          <w:numId w:val="3"/>
        </w:numPr>
        <w:shd w:val="clear" w:color="auto" w:fill="FFFFFF"/>
        <w:tabs>
          <w:tab w:val="clear" w:pos="720"/>
          <w:tab w:val="num" w:pos="1080"/>
        </w:tabs>
        <w:spacing w:before="100" w:beforeAutospacing="1" w:after="100" w:afterAutospacing="1" w:line="240" w:lineRule="auto"/>
        <w:ind w:left="900"/>
        <w:rPr>
          <w:rFonts w:asciiTheme="majorHAnsi" w:hAnsiTheme="majorHAnsi" w:cs="Helvetica"/>
          <w:color w:val="000000"/>
        </w:rPr>
      </w:pPr>
      <w:r>
        <w:rPr>
          <w:rFonts w:asciiTheme="majorHAnsi" w:hAnsiTheme="majorHAnsi" w:cs="Helvetica"/>
          <w:color w:val="000000"/>
        </w:rPr>
        <w:t>To</w:t>
      </w:r>
      <w:r w:rsidR="00CB780C" w:rsidRPr="006E429B">
        <w:rPr>
          <w:rFonts w:asciiTheme="majorHAnsi" w:hAnsiTheme="majorHAnsi" w:cs="Helvetica"/>
          <w:color w:val="000000"/>
        </w:rPr>
        <w:t xml:space="preserve"> steal and pass off (the ideas or words of another) as one's own</w:t>
      </w:r>
    </w:p>
    <w:p w14:paraId="16DEFA4F" w14:textId="77777777" w:rsidR="00CB780C" w:rsidRPr="006E429B" w:rsidRDefault="0023462A" w:rsidP="006E429B">
      <w:pPr>
        <w:numPr>
          <w:ilvl w:val="0"/>
          <w:numId w:val="3"/>
        </w:numPr>
        <w:shd w:val="clear" w:color="auto" w:fill="FFFFFF"/>
        <w:tabs>
          <w:tab w:val="clear" w:pos="720"/>
          <w:tab w:val="num" w:pos="1080"/>
        </w:tabs>
        <w:spacing w:before="100" w:beforeAutospacing="1" w:after="100" w:afterAutospacing="1" w:line="240" w:lineRule="auto"/>
        <w:ind w:left="900"/>
        <w:rPr>
          <w:rFonts w:asciiTheme="majorHAnsi" w:hAnsiTheme="majorHAnsi" w:cs="Helvetica"/>
          <w:color w:val="000000"/>
        </w:rPr>
      </w:pPr>
      <w:r>
        <w:rPr>
          <w:rFonts w:asciiTheme="majorHAnsi" w:hAnsiTheme="majorHAnsi" w:cs="Helvetica"/>
          <w:color w:val="000000"/>
        </w:rPr>
        <w:t>To</w:t>
      </w:r>
      <w:r w:rsidR="00CB780C" w:rsidRPr="006E429B">
        <w:rPr>
          <w:rFonts w:asciiTheme="majorHAnsi" w:hAnsiTheme="majorHAnsi" w:cs="Helvetica"/>
          <w:color w:val="000000"/>
        </w:rPr>
        <w:t xml:space="preserve"> use (another's production) without crediting the source</w:t>
      </w:r>
    </w:p>
    <w:p w14:paraId="033554B0" w14:textId="77777777" w:rsidR="00CB780C" w:rsidRPr="006E429B" w:rsidRDefault="0023462A" w:rsidP="006E429B">
      <w:pPr>
        <w:numPr>
          <w:ilvl w:val="0"/>
          <w:numId w:val="3"/>
        </w:numPr>
        <w:shd w:val="clear" w:color="auto" w:fill="FFFFFF"/>
        <w:tabs>
          <w:tab w:val="clear" w:pos="720"/>
          <w:tab w:val="num" w:pos="1080"/>
        </w:tabs>
        <w:spacing w:before="100" w:beforeAutospacing="1" w:after="100" w:afterAutospacing="1" w:line="240" w:lineRule="auto"/>
        <w:ind w:left="900"/>
        <w:rPr>
          <w:rFonts w:asciiTheme="majorHAnsi" w:hAnsiTheme="majorHAnsi" w:cs="Helvetica"/>
          <w:color w:val="000000"/>
        </w:rPr>
      </w:pPr>
      <w:r>
        <w:rPr>
          <w:rFonts w:asciiTheme="majorHAnsi" w:hAnsiTheme="majorHAnsi" w:cs="Helvetica"/>
          <w:color w:val="000000"/>
        </w:rPr>
        <w:t>To</w:t>
      </w:r>
      <w:r w:rsidR="00CB780C" w:rsidRPr="006E429B">
        <w:rPr>
          <w:rFonts w:asciiTheme="majorHAnsi" w:hAnsiTheme="majorHAnsi" w:cs="Helvetica"/>
          <w:color w:val="000000"/>
        </w:rPr>
        <w:t xml:space="preserve"> commit literary theft</w:t>
      </w:r>
    </w:p>
    <w:p w14:paraId="2FFE88F4" w14:textId="77777777" w:rsidR="00CB780C" w:rsidRPr="006E429B" w:rsidRDefault="0023462A" w:rsidP="006E429B">
      <w:pPr>
        <w:numPr>
          <w:ilvl w:val="0"/>
          <w:numId w:val="3"/>
        </w:numPr>
        <w:shd w:val="clear" w:color="auto" w:fill="FFFFFF"/>
        <w:tabs>
          <w:tab w:val="clear" w:pos="720"/>
          <w:tab w:val="num" w:pos="1080"/>
        </w:tabs>
        <w:spacing w:before="100" w:beforeAutospacing="1" w:after="100" w:afterAutospacing="1" w:line="240" w:lineRule="auto"/>
        <w:ind w:left="900"/>
        <w:rPr>
          <w:rFonts w:asciiTheme="majorHAnsi" w:hAnsiTheme="majorHAnsi" w:cs="Helvetica"/>
          <w:color w:val="000000"/>
        </w:rPr>
      </w:pPr>
      <w:r>
        <w:rPr>
          <w:rFonts w:asciiTheme="majorHAnsi" w:hAnsiTheme="majorHAnsi" w:cs="Helvetica"/>
          <w:color w:val="000000"/>
        </w:rPr>
        <w:t>To</w:t>
      </w:r>
      <w:r w:rsidR="00CB780C" w:rsidRPr="006E429B">
        <w:rPr>
          <w:rFonts w:asciiTheme="majorHAnsi" w:hAnsiTheme="majorHAnsi" w:cs="Helvetica"/>
          <w:color w:val="000000"/>
        </w:rPr>
        <w:t xml:space="preserve"> present as new and original an idea or product derived from an existing source</w:t>
      </w:r>
    </w:p>
    <w:p w14:paraId="52D8C824" w14:textId="77777777" w:rsidR="00CB780C" w:rsidRPr="006E429B" w:rsidRDefault="00CB780C" w:rsidP="00CB780C">
      <w:pPr>
        <w:pStyle w:val="Heading4"/>
        <w:shd w:val="clear" w:color="auto" w:fill="FFFFFF"/>
        <w:rPr>
          <w:rFonts w:asciiTheme="majorHAnsi" w:hAnsiTheme="majorHAnsi"/>
          <w:i w:val="0"/>
          <w:color w:val="000000"/>
          <w:spacing w:val="-6"/>
          <w:sz w:val="24"/>
          <w:szCs w:val="24"/>
        </w:rPr>
      </w:pPr>
      <w:proofErr w:type="gramStart"/>
      <w:r w:rsidRPr="006E429B">
        <w:rPr>
          <w:rFonts w:asciiTheme="majorHAnsi" w:hAnsiTheme="majorHAnsi"/>
          <w:i w:val="0"/>
          <w:color w:val="000000"/>
          <w:spacing w:val="-6"/>
          <w:sz w:val="24"/>
          <w:szCs w:val="24"/>
        </w:rPr>
        <w:lastRenderedPageBreak/>
        <w:t>All of</w:t>
      </w:r>
      <w:proofErr w:type="gramEnd"/>
      <w:r w:rsidRPr="006E429B">
        <w:rPr>
          <w:rFonts w:asciiTheme="majorHAnsi" w:hAnsiTheme="majorHAnsi"/>
          <w:i w:val="0"/>
          <w:color w:val="000000"/>
          <w:spacing w:val="-6"/>
          <w:sz w:val="24"/>
          <w:szCs w:val="24"/>
        </w:rPr>
        <w:t xml:space="preserve"> the following are considered plagiarism:</w:t>
      </w:r>
    </w:p>
    <w:p w14:paraId="6182F334" w14:textId="77777777" w:rsidR="00CB780C" w:rsidRPr="006E429B" w:rsidRDefault="0023462A" w:rsidP="006E429B">
      <w:pPr>
        <w:numPr>
          <w:ilvl w:val="0"/>
          <w:numId w:val="4"/>
        </w:numPr>
        <w:shd w:val="clear" w:color="auto" w:fill="FFFFFF"/>
        <w:tabs>
          <w:tab w:val="clear" w:pos="720"/>
          <w:tab w:val="left" w:pos="900"/>
          <w:tab w:val="num" w:pos="990"/>
        </w:tabs>
        <w:spacing w:before="100" w:beforeAutospacing="1" w:after="100" w:afterAutospacing="1" w:line="240" w:lineRule="auto"/>
        <w:ind w:left="990" w:hanging="450"/>
        <w:rPr>
          <w:rFonts w:asciiTheme="majorHAnsi" w:hAnsiTheme="majorHAnsi" w:cs="Helvetica"/>
          <w:color w:val="000000"/>
        </w:rPr>
      </w:pPr>
      <w:r>
        <w:rPr>
          <w:rFonts w:asciiTheme="majorHAnsi" w:hAnsiTheme="majorHAnsi" w:cs="Helvetica"/>
          <w:color w:val="000000"/>
        </w:rPr>
        <w:t>T</w:t>
      </w:r>
      <w:r w:rsidR="00CB780C" w:rsidRPr="006E429B">
        <w:rPr>
          <w:rFonts w:asciiTheme="majorHAnsi" w:hAnsiTheme="majorHAnsi" w:cs="Helvetica"/>
          <w:color w:val="000000"/>
        </w:rPr>
        <w:t>urning in someone else's work as your own</w:t>
      </w:r>
    </w:p>
    <w:p w14:paraId="77B901D5" w14:textId="77777777" w:rsidR="00CB780C" w:rsidRPr="006E429B" w:rsidRDefault="0023462A" w:rsidP="006E429B">
      <w:pPr>
        <w:numPr>
          <w:ilvl w:val="0"/>
          <w:numId w:val="4"/>
        </w:numPr>
        <w:shd w:val="clear" w:color="auto" w:fill="FFFFFF"/>
        <w:tabs>
          <w:tab w:val="clear" w:pos="720"/>
          <w:tab w:val="left" w:pos="900"/>
          <w:tab w:val="num" w:pos="990"/>
        </w:tabs>
        <w:spacing w:before="100" w:beforeAutospacing="1" w:after="100" w:afterAutospacing="1" w:line="240" w:lineRule="auto"/>
        <w:ind w:left="990" w:hanging="450"/>
        <w:rPr>
          <w:rFonts w:asciiTheme="majorHAnsi" w:hAnsiTheme="majorHAnsi" w:cs="Helvetica"/>
          <w:color w:val="000000"/>
        </w:rPr>
      </w:pPr>
      <w:r>
        <w:rPr>
          <w:rFonts w:asciiTheme="majorHAnsi" w:hAnsiTheme="majorHAnsi" w:cs="Helvetica"/>
          <w:color w:val="000000"/>
        </w:rPr>
        <w:t>C</w:t>
      </w:r>
      <w:r w:rsidR="00CB780C" w:rsidRPr="006E429B">
        <w:rPr>
          <w:rFonts w:asciiTheme="majorHAnsi" w:hAnsiTheme="majorHAnsi" w:cs="Helvetica"/>
          <w:color w:val="000000"/>
        </w:rPr>
        <w:t>opying words or ideas from someone else without giving credit</w:t>
      </w:r>
    </w:p>
    <w:p w14:paraId="0F883075" w14:textId="77777777" w:rsidR="00CB780C" w:rsidRPr="006E429B" w:rsidRDefault="0023462A" w:rsidP="006E429B">
      <w:pPr>
        <w:numPr>
          <w:ilvl w:val="0"/>
          <w:numId w:val="4"/>
        </w:numPr>
        <w:shd w:val="clear" w:color="auto" w:fill="FFFFFF"/>
        <w:tabs>
          <w:tab w:val="clear" w:pos="720"/>
          <w:tab w:val="left" w:pos="900"/>
          <w:tab w:val="num" w:pos="990"/>
        </w:tabs>
        <w:spacing w:before="100" w:beforeAutospacing="1" w:after="100" w:afterAutospacing="1" w:line="240" w:lineRule="auto"/>
        <w:ind w:left="990" w:hanging="450"/>
        <w:rPr>
          <w:rFonts w:asciiTheme="majorHAnsi" w:hAnsiTheme="majorHAnsi" w:cs="Helvetica"/>
          <w:color w:val="000000"/>
        </w:rPr>
      </w:pPr>
      <w:r>
        <w:rPr>
          <w:rFonts w:asciiTheme="majorHAnsi" w:hAnsiTheme="majorHAnsi" w:cs="Helvetica"/>
          <w:color w:val="000000"/>
        </w:rPr>
        <w:t>F</w:t>
      </w:r>
      <w:r w:rsidR="00CB780C" w:rsidRPr="006E429B">
        <w:rPr>
          <w:rFonts w:asciiTheme="majorHAnsi" w:hAnsiTheme="majorHAnsi" w:cs="Helvetica"/>
          <w:color w:val="000000"/>
        </w:rPr>
        <w:t>ailing to put a quotation in quotation marks</w:t>
      </w:r>
    </w:p>
    <w:p w14:paraId="76B7B784" w14:textId="77777777" w:rsidR="00CB780C" w:rsidRPr="006E429B" w:rsidRDefault="00CB780C" w:rsidP="006E429B">
      <w:pPr>
        <w:ind w:left="720" w:hanging="720"/>
        <w:rPr>
          <w:rFonts w:asciiTheme="majorHAnsi" w:hAnsiTheme="majorHAnsi" w:cs="Arial"/>
          <w:b/>
        </w:rPr>
      </w:pPr>
      <w:r w:rsidRPr="006E429B">
        <w:rPr>
          <w:rFonts w:asciiTheme="majorHAnsi" w:hAnsiTheme="majorHAnsi" w:cs="Arial"/>
          <w:b/>
        </w:rPr>
        <w:t>AMERICANS WITH DISABILITIES ACT (ADA) POLICY</w:t>
      </w:r>
    </w:p>
    <w:p w14:paraId="010839F2" w14:textId="77777777" w:rsidR="00CB780C" w:rsidRPr="006E429B" w:rsidRDefault="00CB780C" w:rsidP="00CB780C">
      <w:pPr>
        <w:widowControl w:val="0"/>
        <w:autoSpaceDE w:val="0"/>
        <w:autoSpaceDN w:val="0"/>
        <w:adjustRightInd w:val="0"/>
        <w:ind w:left="720"/>
        <w:rPr>
          <w:rFonts w:asciiTheme="majorHAnsi" w:hAnsiTheme="majorHAnsi" w:cs="Calibri"/>
        </w:rPr>
      </w:pPr>
      <w:r w:rsidRPr="006E429B">
        <w:rPr>
          <w:rFonts w:asciiTheme="majorHAnsi" w:hAnsiTheme="majorHAnsi" w:cs="Calibri"/>
        </w:rPr>
        <w:t>It is Columbus State policy to provide reasonable accommodations to students with disabilities as stated in the Americans with Disabilities Act (ADA) and Section 504 of the Rehabilitation Act. If you would like to request such accommodations for access, please contact Disability Services: 101 Eibling Hall, (614) 287-2570. Email or give your instructor a copy of your accommodations letter from Disability Services as soon as possible.  Accommodations do not start until your instructor receives the letter, and accommodations are not retroactive.  </w:t>
      </w:r>
    </w:p>
    <w:p w14:paraId="33A3971C" w14:textId="77777777" w:rsidR="00CB780C" w:rsidRPr="006E429B" w:rsidRDefault="00CB780C" w:rsidP="006E429B">
      <w:pPr>
        <w:ind w:left="720"/>
        <w:rPr>
          <w:rFonts w:asciiTheme="majorHAnsi" w:hAnsiTheme="majorHAnsi" w:cs="Calibri"/>
        </w:rPr>
      </w:pPr>
      <w:r w:rsidRPr="006E429B">
        <w:rPr>
          <w:rFonts w:asciiTheme="majorHAnsi" w:hAnsiTheme="majorHAnsi" w:cs="Calibri"/>
        </w:rPr>
        <w:t>Delaware Campus students may contact an advisor in the Student Services Center on the first floor of Moeller Hall, (740) 203-8000.</w:t>
      </w:r>
    </w:p>
    <w:p w14:paraId="25E8EEBB" w14:textId="77777777" w:rsidR="00CB780C" w:rsidRPr="006E429B" w:rsidRDefault="00CB780C" w:rsidP="006E429B">
      <w:pPr>
        <w:pStyle w:val="NormalWeb"/>
        <w:spacing w:before="0" w:beforeAutospacing="0" w:after="0" w:afterAutospacing="0"/>
        <w:ind w:left="720" w:hanging="720"/>
        <w:contextualSpacing/>
        <w:rPr>
          <w:rFonts w:asciiTheme="majorHAnsi" w:hAnsiTheme="majorHAnsi"/>
          <w:b/>
          <w:color w:val="000000"/>
        </w:rPr>
      </w:pPr>
      <w:r w:rsidRPr="006E429B">
        <w:rPr>
          <w:rFonts w:asciiTheme="majorHAnsi" w:hAnsiTheme="majorHAnsi"/>
          <w:b/>
          <w:color w:val="000000"/>
        </w:rPr>
        <w:t>AUDIO/VIDEO RECORDING OF CLASS</w:t>
      </w:r>
    </w:p>
    <w:p w14:paraId="741B4DF1" w14:textId="77777777" w:rsidR="006E429B" w:rsidRPr="006E429B" w:rsidRDefault="00CB780C" w:rsidP="006E429B">
      <w:pPr>
        <w:widowControl w:val="0"/>
        <w:autoSpaceDE w:val="0"/>
        <w:autoSpaceDN w:val="0"/>
        <w:adjustRightInd w:val="0"/>
        <w:ind w:left="720"/>
        <w:rPr>
          <w:rFonts w:asciiTheme="majorHAnsi" w:hAnsiTheme="majorHAnsi" w:cs="Calibri"/>
          <w:iCs/>
          <w:color w:val="000000"/>
        </w:rPr>
      </w:pPr>
      <w:r w:rsidRPr="006E429B">
        <w:rPr>
          <w:rFonts w:asciiTheme="majorHAnsi" w:hAnsiTheme="majorHAnsi" w:cs="Calibri"/>
          <w:iCs/>
          <w:color w:val="000000"/>
        </w:rPr>
        <w:t xml:space="preserve">Audio-and </w:t>
      </w:r>
      <w:proofErr w:type="gramStart"/>
      <w:r w:rsidRPr="006E429B">
        <w:rPr>
          <w:rFonts w:asciiTheme="majorHAnsi" w:hAnsiTheme="majorHAnsi" w:cs="Calibri"/>
          <w:iCs/>
          <w:color w:val="000000"/>
        </w:rPr>
        <w:t>video-recording</w:t>
      </w:r>
      <w:proofErr w:type="gramEnd"/>
      <w:r w:rsidRPr="006E429B">
        <w:rPr>
          <w:rFonts w:asciiTheme="majorHAnsi" w:hAnsiTheme="majorHAnsi" w:cs="Calibri"/>
          <w:iCs/>
          <w:color w:val="000000"/>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6E429B">
        <w:rPr>
          <w:rFonts w:asciiTheme="majorHAnsi" w:hAnsiTheme="majorHAnsi" w:cs="Calibri"/>
          <w:iCs/>
          <w:color w:val="000000"/>
        </w:rPr>
        <w:t>extends</w:t>
      </w:r>
      <w:proofErr w:type="gramEnd"/>
      <w:r w:rsidRPr="006E429B">
        <w:rPr>
          <w:rFonts w:asciiTheme="majorHAnsi" w:hAnsiTheme="majorHAnsi" w:cs="Calibri"/>
          <w:iCs/>
          <w:color w:val="000000"/>
        </w:rPr>
        <w:t xml:space="preserve"> solely to students in that </w:t>
      </w:r>
      <w:proofErr w:type="gramStart"/>
      <w:r w:rsidRPr="006E429B">
        <w:rPr>
          <w:rFonts w:asciiTheme="majorHAnsi" w:hAnsiTheme="majorHAnsi" w:cs="Calibri"/>
          <w:iCs/>
          <w:color w:val="000000"/>
        </w:rPr>
        <w:t>particular course</w:t>
      </w:r>
      <w:proofErr w:type="gramEnd"/>
      <w:r w:rsidRPr="006E429B">
        <w:rPr>
          <w:rFonts w:asciiTheme="majorHAnsi" w:hAnsiTheme="majorHAnsi" w:cs="Calibri"/>
          <w:iCs/>
          <w:color w:val="000000"/>
        </w:rPr>
        <w:t>.  Transmitting, sharing, or distributing course content onto public, commercial, or social med</w:t>
      </w:r>
      <w:r w:rsidR="006E429B" w:rsidRPr="006E429B">
        <w:rPr>
          <w:rFonts w:asciiTheme="majorHAnsi" w:hAnsiTheme="majorHAnsi" w:cs="Calibri"/>
          <w:iCs/>
          <w:color w:val="000000"/>
        </w:rPr>
        <w:t>ia sites is strictly prohibited.</w:t>
      </w:r>
    </w:p>
    <w:p w14:paraId="49FEBC84" w14:textId="77777777" w:rsidR="00351FEB" w:rsidRDefault="00351FEB" w:rsidP="006E429B">
      <w:pPr>
        <w:pStyle w:val="NormalWeb"/>
        <w:spacing w:before="0" w:beforeAutospacing="0" w:after="0" w:afterAutospacing="0"/>
        <w:ind w:left="720" w:hanging="720"/>
        <w:contextualSpacing/>
        <w:rPr>
          <w:rFonts w:asciiTheme="majorHAnsi" w:hAnsiTheme="majorHAnsi"/>
          <w:b/>
        </w:rPr>
      </w:pPr>
    </w:p>
    <w:p w14:paraId="3E17DB21" w14:textId="77777777" w:rsidR="00351FEB" w:rsidRDefault="00351FEB" w:rsidP="006E429B">
      <w:pPr>
        <w:pStyle w:val="NormalWeb"/>
        <w:spacing w:before="0" w:beforeAutospacing="0" w:after="0" w:afterAutospacing="0"/>
        <w:ind w:left="720" w:hanging="720"/>
        <w:contextualSpacing/>
        <w:rPr>
          <w:rFonts w:asciiTheme="majorHAnsi" w:hAnsiTheme="majorHAnsi"/>
          <w:b/>
        </w:rPr>
      </w:pPr>
    </w:p>
    <w:p w14:paraId="5689FC1D" w14:textId="4C92FD9A" w:rsidR="00CB780C" w:rsidRPr="006E429B" w:rsidRDefault="00CB780C" w:rsidP="006E429B">
      <w:pPr>
        <w:pStyle w:val="NormalWeb"/>
        <w:spacing w:before="0" w:beforeAutospacing="0" w:after="0" w:afterAutospacing="0"/>
        <w:ind w:left="720" w:hanging="720"/>
        <w:contextualSpacing/>
        <w:rPr>
          <w:rFonts w:asciiTheme="majorHAnsi" w:hAnsiTheme="majorHAnsi"/>
          <w:b/>
        </w:rPr>
      </w:pPr>
      <w:r w:rsidRPr="006E429B">
        <w:rPr>
          <w:rFonts w:asciiTheme="majorHAnsi" w:hAnsiTheme="majorHAnsi"/>
          <w:b/>
        </w:rPr>
        <w:t>TITLE IX</w:t>
      </w:r>
    </w:p>
    <w:p w14:paraId="1441873D" w14:textId="77777777" w:rsidR="00351FEB" w:rsidRPr="00351FEB" w:rsidRDefault="00351FEB" w:rsidP="00351FEB">
      <w:pPr>
        <w:overflowPunct w:val="0"/>
        <w:autoSpaceDE w:val="0"/>
        <w:autoSpaceDN w:val="0"/>
        <w:adjustRightInd w:val="0"/>
        <w:spacing w:after="0" w:line="240" w:lineRule="auto"/>
        <w:textAlignment w:val="baseline"/>
        <w:rPr>
          <w:rFonts w:ascii="Calibri" w:eastAsia="Times New Roman" w:hAnsi="Calibri" w:cs="Arial"/>
        </w:rPr>
      </w:pPr>
      <w:r w:rsidRPr="00351FEB">
        <w:rPr>
          <w:rFonts w:ascii="Calibri" w:eastAsia="Times New Roman" w:hAnsi="Calibri" w:cs="Arial"/>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30EDFAC4" w14:textId="77777777" w:rsidR="00351FEB" w:rsidRPr="00351FEB" w:rsidRDefault="00351FEB" w:rsidP="00351FEB">
      <w:pPr>
        <w:overflowPunct w:val="0"/>
        <w:autoSpaceDE w:val="0"/>
        <w:autoSpaceDN w:val="0"/>
        <w:adjustRightInd w:val="0"/>
        <w:spacing w:after="0" w:line="240" w:lineRule="auto"/>
        <w:textAlignment w:val="baseline"/>
        <w:rPr>
          <w:rFonts w:ascii="Calibri" w:eastAsia="Times New Roman" w:hAnsi="Calibri" w:cs="Arial"/>
        </w:rPr>
      </w:pPr>
    </w:p>
    <w:tbl>
      <w:tblPr>
        <w:tblW w:w="16664" w:type="dxa"/>
        <w:tblInd w:w="720" w:type="dxa"/>
        <w:tblLook w:val="04A0" w:firstRow="1" w:lastRow="0" w:firstColumn="1" w:lastColumn="0" w:noHBand="0" w:noVBand="1"/>
      </w:tblPr>
      <w:tblGrid>
        <w:gridCol w:w="2808"/>
        <w:gridCol w:w="2250"/>
        <w:gridCol w:w="2250"/>
        <w:gridCol w:w="9356"/>
      </w:tblGrid>
      <w:tr w:rsidR="00C032F1" w:rsidRPr="006E429B" w14:paraId="369E3D74" w14:textId="77777777" w:rsidTr="004246D2">
        <w:trPr>
          <w:trHeight w:val="1898"/>
        </w:trPr>
        <w:tc>
          <w:tcPr>
            <w:tcW w:w="0" w:type="auto"/>
          </w:tcPr>
          <w:p w14:paraId="0004A5C8" w14:textId="77777777" w:rsidR="00C032F1" w:rsidRPr="006E429B" w:rsidRDefault="00C032F1" w:rsidP="004246D2">
            <w:pPr>
              <w:tabs>
                <w:tab w:val="left" w:pos="1860"/>
              </w:tabs>
              <w:rPr>
                <w:rFonts w:asciiTheme="majorHAnsi" w:hAnsiTheme="majorHAnsi"/>
                <w:bCs/>
              </w:rPr>
            </w:pPr>
            <w:r w:rsidRPr="006E429B">
              <w:rPr>
                <w:rFonts w:asciiTheme="majorHAnsi" w:hAnsiTheme="majorHAnsi"/>
                <w:b/>
                <w:bCs/>
              </w:rPr>
              <w:t>Renee Fambro</w:t>
            </w:r>
            <w:r w:rsidRPr="006E429B">
              <w:rPr>
                <w:rFonts w:asciiTheme="majorHAnsi" w:hAnsiTheme="majorHAnsi"/>
                <w:b/>
                <w:bCs/>
              </w:rPr>
              <w:tab/>
            </w:r>
            <w:r w:rsidRPr="006E429B">
              <w:rPr>
                <w:rFonts w:asciiTheme="majorHAnsi" w:hAnsiTheme="majorHAnsi"/>
                <w:b/>
                <w:bCs/>
              </w:rPr>
              <w:br/>
            </w:r>
            <w:r w:rsidRPr="006E429B">
              <w:rPr>
                <w:rFonts w:asciiTheme="majorHAnsi" w:hAnsiTheme="majorHAnsi"/>
                <w:bCs/>
              </w:rPr>
              <w:t xml:space="preserve">Director of Equity &amp; </w:t>
            </w:r>
          </w:p>
          <w:p w14:paraId="4D5892DE" w14:textId="77777777" w:rsidR="00C032F1" w:rsidRPr="006E429B" w:rsidRDefault="00C032F1" w:rsidP="004246D2">
            <w:pPr>
              <w:rPr>
                <w:rFonts w:asciiTheme="majorHAnsi" w:hAnsiTheme="majorHAnsi"/>
                <w:bCs/>
              </w:rPr>
            </w:pPr>
            <w:r w:rsidRPr="006E429B">
              <w:rPr>
                <w:rFonts w:asciiTheme="majorHAnsi" w:hAnsiTheme="majorHAnsi"/>
                <w:bCs/>
              </w:rPr>
              <w:t>Compliance</w:t>
            </w:r>
            <w:r w:rsidRPr="006E429B">
              <w:rPr>
                <w:rFonts w:asciiTheme="majorHAnsi" w:hAnsiTheme="majorHAnsi"/>
                <w:bCs/>
              </w:rPr>
              <w:br/>
              <w:t xml:space="preserve">Human Resources </w:t>
            </w:r>
          </w:p>
          <w:p w14:paraId="5A0724BE" w14:textId="77777777" w:rsidR="00C032F1" w:rsidRPr="006E429B" w:rsidRDefault="00C032F1" w:rsidP="004246D2">
            <w:pPr>
              <w:rPr>
                <w:rFonts w:asciiTheme="majorHAnsi" w:hAnsiTheme="majorHAnsi"/>
              </w:rPr>
            </w:pPr>
            <w:r w:rsidRPr="006E429B">
              <w:rPr>
                <w:rFonts w:asciiTheme="majorHAnsi" w:hAnsiTheme="majorHAnsi"/>
                <w:bCs/>
              </w:rPr>
              <w:t>Rhodes Hall 115</w:t>
            </w:r>
            <w:r w:rsidRPr="006E429B">
              <w:rPr>
                <w:rFonts w:asciiTheme="majorHAnsi" w:hAnsiTheme="majorHAnsi"/>
                <w:bCs/>
              </w:rPr>
              <w:br/>
            </w:r>
            <w:hyperlink r:id="rId18" w:history="1">
              <w:r w:rsidRPr="006E429B">
                <w:rPr>
                  <w:rFonts w:asciiTheme="majorHAnsi" w:hAnsiTheme="majorHAnsi"/>
                  <w:color w:val="0000FF"/>
                  <w:u w:val="single"/>
                </w:rPr>
                <w:t>rfambro@cscc.edu</w:t>
              </w:r>
            </w:hyperlink>
          </w:p>
          <w:p w14:paraId="5F196969" w14:textId="77777777" w:rsidR="00C032F1" w:rsidRPr="006E429B" w:rsidRDefault="00C032F1" w:rsidP="004246D2">
            <w:pPr>
              <w:rPr>
                <w:rFonts w:asciiTheme="majorHAnsi" w:hAnsiTheme="majorHAnsi"/>
                <w:b/>
                <w:bCs/>
              </w:rPr>
            </w:pPr>
            <w:r w:rsidRPr="006E429B">
              <w:rPr>
                <w:rFonts w:asciiTheme="majorHAnsi" w:hAnsiTheme="majorHAnsi"/>
                <w:bCs/>
              </w:rPr>
              <w:t>Phone:  614.287.5519</w:t>
            </w:r>
            <w:r w:rsidRPr="006E429B">
              <w:rPr>
                <w:rFonts w:asciiTheme="majorHAnsi" w:hAnsiTheme="majorHAnsi"/>
                <w:bCs/>
              </w:rPr>
              <w:br/>
            </w:r>
          </w:p>
        </w:tc>
        <w:tc>
          <w:tcPr>
            <w:tcW w:w="2250" w:type="dxa"/>
          </w:tcPr>
          <w:p w14:paraId="6CEDB98F" w14:textId="77777777" w:rsidR="00C032F1" w:rsidRPr="006E429B" w:rsidRDefault="00C032F1" w:rsidP="004246D2">
            <w:pPr>
              <w:rPr>
                <w:rFonts w:asciiTheme="majorHAnsi" w:hAnsiTheme="majorHAnsi"/>
                <w:b/>
                <w:bCs/>
              </w:rPr>
            </w:pPr>
            <w:r w:rsidRPr="006E429B">
              <w:rPr>
                <w:rFonts w:asciiTheme="majorHAnsi" w:hAnsiTheme="majorHAnsi"/>
                <w:b/>
                <w:bCs/>
              </w:rPr>
              <w:t>Danette Vance</w:t>
            </w:r>
          </w:p>
          <w:p w14:paraId="76F489AC" w14:textId="77777777" w:rsidR="00C032F1" w:rsidRPr="006E429B" w:rsidRDefault="00C032F1" w:rsidP="004246D2">
            <w:pPr>
              <w:rPr>
                <w:rFonts w:asciiTheme="majorHAnsi" w:hAnsiTheme="majorHAnsi"/>
                <w:bCs/>
              </w:rPr>
            </w:pPr>
            <w:r w:rsidRPr="006E429B">
              <w:rPr>
                <w:rFonts w:asciiTheme="majorHAnsi" w:hAnsiTheme="majorHAnsi"/>
                <w:bCs/>
              </w:rPr>
              <w:t>Title IX  Deputy Coordinator</w:t>
            </w:r>
          </w:p>
          <w:p w14:paraId="1E528CE3" w14:textId="77777777" w:rsidR="00C032F1" w:rsidRPr="006E429B" w:rsidRDefault="00C032F1" w:rsidP="004246D2">
            <w:pPr>
              <w:rPr>
                <w:rFonts w:asciiTheme="majorHAnsi" w:hAnsiTheme="majorHAnsi"/>
              </w:rPr>
            </w:pPr>
            <w:r w:rsidRPr="006E429B">
              <w:rPr>
                <w:rFonts w:asciiTheme="majorHAnsi" w:hAnsiTheme="majorHAnsi"/>
              </w:rPr>
              <w:t>Human Resources</w:t>
            </w:r>
          </w:p>
          <w:p w14:paraId="5FF3AE9D" w14:textId="77777777" w:rsidR="00C032F1" w:rsidRPr="006E429B" w:rsidRDefault="00C032F1" w:rsidP="004246D2">
            <w:pPr>
              <w:rPr>
                <w:rFonts w:asciiTheme="majorHAnsi" w:hAnsiTheme="majorHAnsi"/>
              </w:rPr>
            </w:pPr>
            <w:r w:rsidRPr="006E429B">
              <w:rPr>
                <w:rFonts w:asciiTheme="majorHAnsi" w:hAnsiTheme="majorHAnsi"/>
              </w:rPr>
              <w:t>Rhodes Hall 115</w:t>
            </w:r>
          </w:p>
          <w:p w14:paraId="227EA82F" w14:textId="77777777" w:rsidR="00C032F1" w:rsidRPr="006E429B" w:rsidRDefault="00C032F1" w:rsidP="004246D2">
            <w:pPr>
              <w:rPr>
                <w:rFonts w:asciiTheme="majorHAnsi" w:hAnsiTheme="majorHAnsi"/>
              </w:rPr>
            </w:pPr>
            <w:hyperlink r:id="rId19" w:history="1">
              <w:r w:rsidRPr="006E429B">
                <w:rPr>
                  <w:rFonts w:asciiTheme="majorHAnsi" w:hAnsiTheme="majorHAnsi"/>
                  <w:color w:val="0000FF"/>
                  <w:u w:val="single"/>
                </w:rPr>
                <w:t>dvance1@cscc.edu</w:t>
              </w:r>
            </w:hyperlink>
            <w:r w:rsidRPr="006E429B">
              <w:rPr>
                <w:rFonts w:asciiTheme="majorHAnsi" w:hAnsiTheme="majorHAnsi"/>
              </w:rPr>
              <w:t xml:space="preserve"> </w:t>
            </w:r>
          </w:p>
          <w:p w14:paraId="7006E32C" w14:textId="77777777" w:rsidR="00C032F1" w:rsidRPr="006E429B" w:rsidRDefault="00C032F1" w:rsidP="004246D2">
            <w:pPr>
              <w:rPr>
                <w:rFonts w:asciiTheme="majorHAnsi" w:hAnsiTheme="majorHAnsi"/>
              </w:rPr>
            </w:pPr>
            <w:r w:rsidRPr="006E429B">
              <w:rPr>
                <w:rFonts w:asciiTheme="majorHAnsi" w:hAnsiTheme="majorHAnsi"/>
              </w:rPr>
              <w:t xml:space="preserve">Phone: 614.287.2433 </w:t>
            </w:r>
          </w:p>
          <w:p w14:paraId="5345EF7E" w14:textId="77777777" w:rsidR="00C032F1" w:rsidRPr="006E429B" w:rsidRDefault="00C032F1" w:rsidP="004246D2">
            <w:pPr>
              <w:ind w:left="360"/>
              <w:contextualSpacing/>
              <w:rPr>
                <w:rFonts w:asciiTheme="majorHAnsi" w:hAnsiTheme="majorHAnsi"/>
                <w:b/>
                <w:bCs/>
              </w:rPr>
            </w:pPr>
          </w:p>
        </w:tc>
        <w:tc>
          <w:tcPr>
            <w:tcW w:w="2250" w:type="dxa"/>
          </w:tcPr>
          <w:p w14:paraId="3D018CD1" w14:textId="77777777" w:rsidR="00C032F1" w:rsidRPr="006E429B" w:rsidRDefault="00C032F1" w:rsidP="004246D2">
            <w:pPr>
              <w:rPr>
                <w:rFonts w:asciiTheme="majorHAnsi" w:hAnsiTheme="majorHAnsi"/>
                <w:b/>
              </w:rPr>
            </w:pPr>
            <w:r w:rsidRPr="006E429B">
              <w:rPr>
                <w:rFonts w:asciiTheme="majorHAnsi" w:hAnsiTheme="majorHAnsi"/>
                <w:b/>
              </w:rPr>
              <w:t>Joan Cook</w:t>
            </w:r>
          </w:p>
          <w:p w14:paraId="7F83F1CF" w14:textId="77777777" w:rsidR="00C032F1" w:rsidRPr="006E429B" w:rsidRDefault="00C032F1" w:rsidP="004246D2">
            <w:pPr>
              <w:rPr>
                <w:rFonts w:asciiTheme="majorHAnsi" w:hAnsiTheme="majorHAnsi"/>
              </w:rPr>
            </w:pPr>
            <w:r w:rsidRPr="006E429B">
              <w:rPr>
                <w:rFonts w:asciiTheme="majorHAnsi" w:hAnsiTheme="majorHAnsi"/>
              </w:rPr>
              <w:t xml:space="preserve">Title IX Deputy </w:t>
            </w:r>
          </w:p>
          <w:p w14:paraId="03E081C5" w14:textId="77777777" w:rsidR="00C032F1" w:rsidRPr="006E429B" w:rsidRDefault="00C032F1" w:rsidP="004246D2">
            <w:pPr>
              <w:rPr>
                <w:rFonts w:asciiTheme="majorHAnsi" w:hAnsiTheme="majorHAnsi"/>
              </w:rPr>
            </w:pPr>
            <w:r w:rsidRPr="006E429B">
              <w:rPr>
                <w:rFonts w:asciiTheme="majorHAnsi" w:hAnsiTheme="majorHAnsi"/>
              </w:rPr>
              <w:t>Coordinator</w:t>
            </w:r>
          </w:p>
          <w:p w14:paraId="56DF27E0" w14:textId="77777777" w:rsidR="00C032F1" w:rsidRPr="006E429B" w:rsidRDefault="00C032F1" w:rsidP="004246D2">
            <w:pPr>
              <w:rPr>
                <w:rFonts w:asciiTheme="majorHAnsi" w:hAnsiTheme="majorHAnsi"/>
              </w:rPr>
            </w:pPr>
            <w:r w:rsidRPr="006E429B">
              <w:rPr>
                <w:rFonts w:asciiTheme="majorHAnsi" w:hAnsiTheme="majorHAnsi"/>
              </w:rPr>
              <w:t>Human Resources</w:t>
            </w:r>
          </w:p>
          <w:p w14:paraId="4A0996E3" w14:textId="77777777" w:rsidR="00C032F1" w:rsidRPr="006E429B" w:rsidRDefault="00C032F1" w:rsidP="004246D2">
            <w:pPr>
              <w:rPr>
                <w:rFonts w:asciiTheme="majorHAnsi" w:hAnsiTheme="majorHAnsi"/>
              </w:rPr>
            </w:pPr>
            <w:r w:rsidRPr="006E429B">
              <w:rPr>
                <w:rFonts w:asciiTheme="majorHAnsi" w:hAnsiTheme="majorHAnsi"/>
              </w:rPr>
              <w:t>Rhodes Hall 115</w:t>
            </w:r>
          </w:p>
          <w:p w14:paraId="6CEE6C7C" w14:textId="77777777" w:rsidR="00C032F1" w:rsidRPr="006E429B" w:rsidRDefault="00C032F1" w:rsidP="004246D2">
            <w:pPr>
              <w:rPr>
                <w:rFonts w:asciiTheme="majorHAnsi" w:hAnsiTheme="majorHAnsi"/>
              </w:rPr>
            </w:pPr>
            <w:hyperlink r:id="rId20" w:history="1">
              <w:r w:rsidRPr="006E429B">
                <w:rPr>
                  <w:rStyle w:val="Hyperlink"/>
                  <w:rFonts w:asciiTheme="majorHAnsi" w:hAnsiTheme="majorHAnsi"/>
                </w:rPr>
                <w:t>jcook60@cscc.edu</w:t>
              </w:r>
            </w:hyperlink>
          </w:p>
          <w:p w14:paraId="11C4D214" w14:textId="77777777" w:rsidR="00C032F1" w:rsidRPr="006E429B" w:rsidRDefault="00C032F1" w:rsidP="004246D2">
            <w:pPr>
              <w:rPr>
                <w:rFonts w:asciiTheme="majorHAnsi" w:hAnsiTheme="majorHAnsi"/>
                <w:b/>
                <w:bCs/>
              </w:rPr>
            </w:pPr>
            <w:r w:rsidRPr="006E429B">
              <w:rPr>
                <w:rFonts w:asciiTheme="majorHAnsi" w:hAnsiTheme="majorHAnsi"/>
              </w:rPr>
              <w:t xml:space="preserve">Phone:614.287.2636 </w:t>
            </w:r>
            <w:r w:rsidRPr="006E429B">
              <w:rPr>
                <w:rFonts w:asciiTheme="majorHAnsi" w:hAnsiTheme="majorHAnsi"/>
              </w:rPr>
              <w:br/>
            </w:r>
          </w:p>
        </w:tc>
        <w:tc>
          <w:tcPr>
            <w:tcW w:w="9356" w:type="dxa"/>
          </w:tcPr>
          <w:p w14:paraId="46BBF480" w14:textId="77777777" w:rsidR="00C032F1" w:rsidRPr="006E429B" w:rsidRDefault="00C032F1" w:rsidP="004246D2">
            <w:pPr>
              <w:rPr>
                <w:rFonts w:asciiTheme="majorHAnsi" w:hAnsiTheme="majorHAnsi"/>
                <w:b/>
              </w:rPr>
            </w:pPr>
            <w:r w:rsidRPr="006E429B">
              <w:rPr>
                <w:rFonts w:asciiTheme="majorHAnsi" w:hAnsiTheme="majorHAnsi"/>
                <w:b/>
              </w:rPr>
              <w:t>Darla Van Horn</w:t>
            </w:r>
          </w:p>
          <w:p w14:paraId="339FA4EC" w14:textId="77777777" w:rsidR="00C032F1" w:rsidRPr="006E429B" w:rsidRDefault="00C032F1" w:rsidP="004246D2">
            <w:pPr>
              <w:rPr>
                <w:rFonts w:asciiTheme="majorHAnsi" w:hAnsiTheme="majorHAnsi"/>
              </w:rPr>
            </w:pPr>
            <w:r w:rsidRPr="006E429B">
              <w:rPr>
                <w:rFonts w:asciiTheme="majorHAnsi" w:hAnsiTheme="majorHAnsi"/>
              </w:rPr>
              <w:t xml:space="preserve">Title IX Deputy </w:t>
            </w:r>
          </w:p>
          <w:p w14:paraId="0E86C415" w14:textId="77777777" w:rsidR="00C032F1" w:rsidRPr="006E429B" w:rsidRDefault="00C032F1" w:rsidP="004246D2">
            <w:pPr>
              <w:rPr>
                <w:rFonts w:asciiTheme="majorHAnsi" w:hAnsiTheme="majorHAnsi"/>
              </w:rPr>
            </w:pPr>
            <w:r w:rsidRPr="006E429B">
              <w:rPr>
                <w:rFonts w:asciiTheme="majorHAnsi" w:hAnsiTheme="majorHAnsi"/>
              </w:rPr>
              <w:t>Coordinator</w:t>
            </w:r>
          </w:p>
          <w:p w14:paraId="631D2501" w14:textId="77777777" w:rsidR="00C032F1" w:rsidRPr="006E429B" w:rsidRDefault="00C032F1" w:rsidP="004246D2">
            <w:pPr>
              <w:rPr>
                <w:rFonts w:asciiTheme="majorHAnsi" w:hAnsiTheme="majorHAnsi"/>
              </w:rPr>
            </w:pPr>
            <w:r w:rsidRPr="006E429B">
              <w:rPr>
                <w:rFonts w:asciiTheme="majorHAnsi" w:hAnsiTheme="majorHAnsi"/>
              </w:rPr>
              <w:t>Student Life</w:t>
            </w:r>
          </w:p>
          <w:p w14:paraId="70218D39" w14:textId="77777777" w:rsidR="00C032F1" w:rsidRPr="006E429B" w:rsidRDefault="00C032F1" w:rsidP="004246D2">
            <w:pPr>
              <w:rPr>
                <w:rFonts w:asciiTheme="majorHAnsi" w:hAnsiTheme="majorHAnsi"/>
              </w:rPr>
            </w:pPr>
            <w:r w:rsidRPr="006E429B">
              <w:rPr>
                <w:rFonts w:asciiTheme="majorHAnsi" w:hAnsiTheme="majorHAnsi"/>
              </w:rPr>
              <w:t>Eibling Hall 203(D)</w:t>
            </w:r>
          </w:p>
          <w:p w14:paraId="5233B932" w14:textId="77777777" w:rsidR="00C032F1" w:rsidRPr="006E429B" w:rsidRDefault="00C032F1" w:rsidP="004246D2">
            <w:pPr>
              <w:rPr>
                <w:rFonts w:asciiTheme="majorHAnsi" w:hAnsiTheme="majorHAnsi"/>
              </w:rPr>
            </w:pPr>
            <w:hyperlink r:id="rId21" w:history="1">
              <w:r w:rsidRPr="006E429B">
                <w:rPr>
                  <w:rFonts w:asciiTheme="majorHAnsi" w:hAnsiTheme="majorHAnsi"/>
                  <w:color w:val="0000FF"/>
                  <w:u w:val="single"/>
                </w:rPr>
                <w:t>dvanhorn@cscc.edu</w:t>
              </w:r>
            </w:hyperlink>
          </w:p>
          <w:p w14:paraId="255485D0" w14:textId="77777777" w:rsidR="00C032F1" w:rsidRPr="006E429B" w:rsidRDefault="00C032F1" w:rsidP="004246D2">
            <w:pPr>
              <w:rPr>
                <w:rFonts w:asciiTheme="majorHAnsi" w:hAnsiTheme="majorHAnsi"/>
                <w:b/>
              </w:rPr>
            </w:pPr>
            <w:r w:rsidRPr="006E429B">
              <w:rPr>
                <w:rFonts w:asciiTheme="majorHAnsi" w:hAnsiTheme="majorHAnsi"/>
              </w:rPr>
              <w:t>Phone:614.287.2856</w:t>
            </w:r>
          </w:p>
        </w:tc>
      </w:tr>
    </w:tbl>
    <w:p w14:paraId="0393FC40" w14:textId="77777777" w:rsidR="00351FEB" w:rsidRPr="00351FEB" w:rsidRDefault="00351FEB" w:rsidP="00351FEB">
      <w:pPr>
        <w:overflowPunct w:val="0"/>
        <w:autoSpaceDE w:val="0"/>
        <w:autoSpaceDN w:val="0"/>
        <w:adjustRightInd w:val="0"/>
        <w:spacing w:after="0" w:line="240" w:lineRule="auto"/>
        <w:textAlignment w:val="baseline"/>
        <w:rPr>
          <w:rFonts w:ascii="Calibri" w:eastAsia="Times New Roman" w:hAnsi="Calibri" w:cs="Arial"/>
        </w:rPr>
      </w:pPr>
      <w:r w:rsidRPr="00351FEB">
        <w:rPr>
          <w:rFonts w:ascii="Calibri" w:eastAsia="Times New Roman" w:hAnsi="Calibri" w:cs="Arial"/>
        </w:rPr>
        <w:lastRenderedPageBreak/>
        <w:t xml:space="preserve">For additional information about your options at Columbus State Community College or to file a complaint online, please visit our webpage at: </w:t>
      </w:r>
      <w:hyperlink r:id="rId22" w:history="1">
        <w:r w:rsidRPr="00351FEB">
          <w:rPr>
            <w:rFonts w:ascii="Calibri" w:eastAsia="Times New Roman" w:hAnsi="Calibri" w:cs="Arial"/>
            <w:color w:val="0000FF"/>
            <w:u w:val="single"/>
          </w:rPr>
          <w:t>http://www.cscc.edu/services/title-ix/</w:t>
        </w:r>
      </w:hyperlink>
    </w:p>
    <w:p w14:paraId="5B14EB30" w14:textId="77777777" w:rsidR="00CB780C" w:rsidRPr="006E429B" w:rsidRDefault="00CB780C" w:rsidP="006E429B">
      <w:pPr>
        <w:rPr>
          <w:rFonts w:asciiTheme="majorHAnsi" w:hAnsiTheme="majorHAnsi"/>
        </w:rPr>
      </w:pPr>
    </w:p>
    <w:p w14:paraId="4C8F85B3" w14:textId="77777777" w:rsidR="00CB780C" w:rsidRPr="006E429B" w:rsidRDefault="00CB780C" w:rsidP="006E429B">
      <w:pPr>
        <w:pStyle w:val="NormalWeb"/>
        <w:ind w:left="720" w:hanging="720"/>
        <w:contextualSpacing/>
        <w:rPr>
          <w:rFonts w:asciiTheme="majorHAnsi" w:hAnsiTheme="majorHAnsi"/>
          <w:b/>
        </w:rPr>
      </w:pPr>
      <w:r w:rsidRPr="006E429B">
        <w:rPr>
          <w:rFonts w:asciiTheme="majorHAnsi" w:hAnsiTheme="majorHAnsi"/>
          <w:b/>
        </w:rPr>
        <w:t>TOBACCO FREE COLUMBUS STATE 2015</w:t>
      </w:r>
    </w:p>
    <w:p w14:paraId="39090822" w14:textId="77777777" w:rsidR="006E429B" w:rsidRPr="000C7552" w:rsidRDefault="00CB780C" w:rsidP="006E429B">
      <w:pPr>
        <w:pStyle w:val="NormalWeb"/>
        <w:ind w:left="720"/>
        <w:contextualSpacing/>
        <w:rPr>
          <w:rFonts w:asciiTheme="majorHAnsi" w:hAnsiTheme="majorHAnsi"/>
          <w:sz w:val="22"/>
          <w:szCs w:val="22"/>
        </w:rPr>
      </w:pPr>
      <w:r w:rsidRPr="000C7552">
        <w:rPr>
          <w:rFonts w:asciiTheme="majorHAnsi" w:hAnsiTheme="majorHAnsi"/>
          <w:sz w:val="22"/>
          <w:szCs w:val="22"/>
        </w:rPr>
        <w:t xml:space="preserve">As a result of a proposal by the Ohio Board of Regents in 2012, Columbus State became a tobacco-free institution, as have colleges and universities across the nation, including The Ohio State University, which made the change in 2014.  </w:t>
      </w:r>
      <w:proofErr w:type="gramStart"/>
      <w:r w:rsidRPr="000C7552">
        <w:rPr>
          <w:rFonts w:asciiTheme="majorHAnsi" w:hAnsiTheme="majorHAnsi"/>
          <w:sz w:val="22"/>
          <w:szCs w:val="22"/>
        </w:rPr>
        <w:t>In an effort to</w:t>
      </w:r>
      <w:proofErr w:type="gramEnd"/>
      <w:r w:rsidRPr="000C7552">
        <w:rPr>
          <w:rFonts w:asciiTheme="majorHAnsi" w:hAnsiTheme="majorHAnsi"/>
          <w:sz w:val="22"/>
          <w:szCs w:val="22"/>
        </w:rPr>
        <w:t xml:space="preserve"> support the health and well-being of all students, faculty, and staff, the College has adopted a tobacco free policy which prohibits the use of all tobacco-related products on College property. The primary emphasis of this approach is to focus on the elimination of tobacco use on all College property with cessation left as a choice for the individual.  The effective date for the tobacco free policy was July 1, 2015.</w:t>
      </w:r>
    </w:p>
    <w:p w14:paraId="2A89CD9B" w14:textId="77777777" w:rsidR="00CB780C" w:rsidRPr="006E429B" w:rsidRDefault="00CB780C" w:rsidP="006E429B">
      <w:pPr>
        <w:rPr>
          <w:rFonts w:asciiTheme="majorHAnsi" w:hAnsiTheme="majorHAnsi" w:cs="Arial"/>
          <w:b/>
        </w:rPr>
      </w:pPr>
      <w:r w:rsidRPr="006E429B">
        <w:rPr>
          <w:rFonts w:asciiTheme="majorHAnsi" w:hAnsiTheme="majorHAnsi" w:cs="Arial"/>
          <w:b/>
        </w:rPr>
        <w:t xml:space="preserve">INCLEMENT WEATHER OR OTHER EMERGENCIES </w:t>
      </w:r>
    </w:p>
    <w:p w14:paraId="03A17134" w14:textId="77777777" w:rsidR="00CB780C" w:rsidRPr="006E429B" w:rsidRDefault="00CB780C" w:rsidP="006E429B">
      <w:pPr>
        <w:ind w:left="720"/>
        <w:rPr>
          <w:rFonts w:asciiTheme="majorHAnsi" w:hAnsiTheme="majorHAnsi" w:cs="Arial"/>
        </w:rPr>
      </w:pPr>
      <w:r w:rsidRPr="006E429B">
        <w:rPr>
          <w:rFonts w:asciiTheme="majorHAnsi" w:hAnsiTheme="majorHAnsi" w:cs="Arial"/>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63808CB7" w14:textId="77777777" w:rsidR="00CB780C" w:rsidRPr="006E429B" w:rsidRDefault="00CB780C" w:rsidP="00CB780C">
      <w:pPr>
        <w:ind w:left="720"/>
        <w:rPr>
          <w:rFonts w:asciiTheme="majorHAnsi" w:hAnsiTheme="majorHAnsi" w:cs="Arial"/>
        </w:rPr>
      </w:pPr>
      <w:r w:rsidRPr="006E429B">
        <w:rPr>
          <w:rFonts w:asciiTheme="majorHAnsi" w:hAnsiTheme="majorHAnsi" w:cs="Arial"/>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w:t>
      </w:r>
    </w:p>
    <w:p w14:paraId="55A3247E" w14:textId="77777777" w:rsidR="00CB780C" w:rsidRPr="006E429B" w:rsidRDefault="00CB780C" w:rsidP="006E429B">
      <w:pPr>
        <w:ind w:left="720"/>
        <w:rPr>
          <w:rFonts w:asciiTheme="majorHAnsi" w:hAnsiTheme="majorHAnsi" w:cs="Arial"/>
        </w:rPr>
      </w:pPr>
      <w:r w:rsidRPr="006E429B">
        <w:rPr>
          <w:rFonts w:asciiTheme="majorHAnsi" w:hAnsiTheme="majorHAns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w:t>
      </w:r>
      <w:r w:rsidR="006E429B" w:rsidRPr="006E429B">
        <w:rPr>
          <w:rFonts w:asciiTheme="majorHAnsi" w:hAnsiTheme="majorHAnsi" w:cs="Arial"/>
        </w:rPr>
        <w:t xml:space="preserve"> to keep up with reading and ot</w:t>
      </w:r>
      <w:r w:rsidRPr="006E429B">
        <w:rPr>
          <w:rFonts w:asciiTheme="majorHAnsi" w:hAnsiTheme="majorHAnsi" w:cs="Arial"/>
        </w:rPr>
        <w:t>her assignments when a scheduled class does not meet, whatever the reason.</w:t>
      </w:r>
    </w:p>
    <w:p w14:paraId="6EBBD1B5" w14:textId="77777777" w:rsidR="00CB780C" w:rsidRPr="006E429B" w:rsidRDefault="00CB780C" w:rsidP="006E429B">
      <w:pPr>
        <w:ind w:left="720"/>
        <w:rPr>
          <w:rFonts w:asciiTheme="majorHAnsi" w:hAnsiTheme="majorHAnsi" w:cs="Arial"/>
        </w:rPr>
      </w:pPr>
      <w:r w:rsidRPr="006E429B">
        <w:rPr>
          <w:rFonts w:asciiTheme="majorHAnsi" w:hAnsiTheme="majorHAnsi" w:cs="Arial"/>
        </w:rPr>
        <w:t>In the event the college is forced to close during Final Examination Week, exams scheduled for the first missed date will be rescheduled.  Reasonable accommodation for a makeup session will be communicated between instructor and student.</w:t>
      </w:r>
    </w:p>
    <w:p w14:paraId="36690816" w14:textId="77777777" w:rsidR="00CB780C" w:rsidRPr="006E429B" w:rsidRDefault="00CB780C" w:rsidP="006E429B">
      <w:pPr>
        <w:rPr>
          <w:rFonts w:asciiTheme="majorHAnsi" w:hAnsiTheme="majorHAnsi" w:cs="Arial"/>
          <w:b/>
        </w:rPr>
      </w:pPr>
      <w:r w:rsidRPr="006E429B">
        <w:rPr>
          <w:rFonts w:asciiTheme="majorHAnsi" w:hAnsiTheme="majorHAnsi" w:cs="Arial"/>
          <w:b/>
        </w:rPr>
        <w:t>FINANCIAL AID ATTENDANCE REPORTING</w:t>
      </w:r>
    </w:p>
    <w:p w14:paraId="76680D3B" w14:textId="77777777" w:rsidR="00CB780C" w:rsidRPr="006E429B" w:rsidRDefault="00CB780C" w:rsidP="006E429B">
      <w:pPr>
        <w:ind w:left="720"/>
        <w:rPr>
          <w:rFonts w:asciiTheme="majorHAnsi" w:hAnsiTheme="majorHAnsi" w:cs="Arial"/>
        </w:rPr>
      </w:pPr>
      <w:r w:rsidRPr="006E429B">
        <w:rPr>
          <w:rFonts w:asciiTheme="majorHAnsi" w:hAnsiTheme="majorHAnsi" w:cs="Arial"/>
        </w:rPr>
        <w:t>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throughout the semester by each instructor, and results in a student being administratively withdrawn from the class section. Please contact the Financial Aid Office for information regarding the impact of course withdrawals on financial aid eligibility.</w:t>
      </w:r>
    </w:p>
    <w:p w14:paraId="10D07717" w14:textId="77777777" w:rsidR="00CB780C" w:rsidRPr="006E429B" w:rsidRDefault="00CB780C" w:rsidP="00CB780C">
      <w:pPr>
        <w:ind w:left="720"/>
        <w:rPr>
          <w:rFonts w:asciiTheme="majorHAnsi" w:hAnsiTheme="majorHAnsi" w:cs="Arial"/>
        </w:rPr>
      </w:pPr>
      <w:r w:rsidRPr="006E429B">
        <w:rPr>
          <w:rFonts w:asciiTheme="majorHAnsi" w:hAnsiTheme="majorHAnsi"/>
        </w:rP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w:t>
      </w:r>
      <w:proofErr w:type="gramStart"/>
      <w:r w:rsidRPr="006E429B">
        <w:rPr>
          <w:rFonts w:asciiTheme="majorHAnsi" w:hAnsiTheme="majorHAnsi"/>
        </w:rPr>
        <w:t>to:</w:t>
      </w:r>
      <w:proofErr w:type="gramEnd"/>
      <w:r w:rsidRPr="006E429B">
        <w:rPr>
          <w:rFonts w:asciiTheme="majorHAnsi" w:hAnsiTheme="majorHAnsi"/>
        </w:rPr>
        <w:t xml:space="preserve"> </w:t>
      </w:r>
      <w:r w:rsidRPr="006E429B">
        <w:rPr>
          <w:rFonts w:asciiTheme="majorHAnsi" w:hAnsiTheme="majorHAnsi"/>
        </w:rPr>
        <w:lastRenderedPageBreak/>
        <w:t>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28755B23" w14:textId="77777777" w:rsidR="00CB780C" w:rsidRPr="006E429B" w:rsidRDefault="00CB780C" w:rsidP="00CB780C">
      <w:pPr>
        <w:rPr>
          <w:rFonts w:asciiTheme="majorHAnsi" w:hAnsiTheme="majorHAnsi" w:cs="Arial"/>
        </w:rPr>
      </w:pPr>
    </w:p>
    <w:p w14:paraId="393626E1" w14:textId="77777777" w:rsidR="006E429B" w:rsidRPr="006E429B" w:rsidRDefault="00CB780C" w:rsidP="00CB780C">
      <w:pPr>
        <w:rPr>
          <w:rFonts w:asciiTheme="majorHAnsi" w:hAnsiTheme="majorHAnsi" w:cs="Calibri"/>
          <w:u w:val="single"/>
        </w:rPr>
      </w:pPr>
      <w:r w:rsidRPr="006E429B">
        <w:rPr>
          <w:rFonts w:asciiTheme="majorHAnsi" w:hAnsiTheme="majorHAnsi" w:cs="Arial"/>
          <w:b/>
        </w:rPr>
        <w:t xml:space="preserve">FOR MORE INFORMATION ABOUT </w:t>
      </w:r>
      <w:r w:rsidRPr="006E429B">
        <w:rPr>
          <w:rFonts w:asciiTheme="majorHAnsi" w:hAnsiTheme="majorHAnsi" w:cs="Calibri"/>
          <w:b/>
        </w:rPr>
        <w:t>STUDENT RESOURCES, RIGHTS, AND RESPONSIBILITIES,</w:t>
      </w:r>
      <w:r w:rsidRPr="006E429B">
        <w:rPr>
          <w:rFonts w:asciiTheme="majorHAnsi" w:hAnsiTheme="majorHAnsi" w:cs="Arial"/>
          <w:b/>
        </w:rPr>
        <w:t xml:space="preserve"> AND THE ELECTRONIC LINKS, SEE:  </w:t>
      </w:r>
      <w:hyperlink r:id="rId23" w:tgtFrame="_blank" w:history="1">
        <w:r w:rsidRPr="006E429B">
          <w:rPr>
            <w:rFonts w:asciiTheme="majorHAnsi" w:hAnsiTheme="majorHAnsi" w:cs="Calibri"/>
            <w:u w:val="single"/>
          </w:rPr>
          <w:t>https://www.cscc.edu/academics/syllabus.shtml</w:t>
        </w:r>
      </w:hyperlink>
    </w:p>
    <w:p w14:paraId="6D7E656B" w14:textId="77777777" w:rsidR="00CB780C" w:rsidRPr="006E429B" w:rsidRDefault="00CB780C" w:rsidP="006E429B">
      <w:pPr>
        <w:ind w:firstLine="270"/>
        <w:rPr>
          <w:rFonts w:asciiTheme="majorHAnsi" w:hAnsiTheme="majorHAnsi" w:cs="Arial"/>
          <w:b/>
        </w:rPr>
      </w:pPr>
      <w:r w:rsidRPr="006E429B">
        <w:rPr>
          <w:rFonts w:asciiTheme="majorHAnsi" w:hAnsiTheme="majorHAnsi" w:cs="Arial"/>
          <w:b/>
        </w:rPr>
        <w:t xml:space="preserve">NOTE:  </w:t>
      </w:r>
    </w:p>
    <w:p w14:paraId="2505B85A" w14:textId="77777777" w:rsidR="00CB780C" w:rsidRPr="006E429B" w:rsidRDefault="00CB780C" w:rsidP="006E429B">
      <w:pPr>
        <w:ind w:left="810"/>
        <w:rPr>
          <w:rFonts w:asciiTheme="majorHAnsi" w:hAnsiTheme="majorHAnsi" w:cs="Arial"/>
          <w:b/>
        </w:rPr>
      </w:pPr>
      <w:r w:rsidRPr="006E429B">
        <w:rPr>
          <w:rFonts w:asciiTheme="majorHAnsi" w:hAnsiTheme="majorHAnsi" w:cs="Arial"/>
        </w:rPr>
        <w:t>Student Central, located on the upper level of Madison Hall, is the place to stop for guidance and assistance you need to be a successful student. The Student Services Specialists at Student Central are well versed in every area of Columbus State and will work closely with you to find answers and connect you to the resources you need.</w:t>
      </w:r>
      <w:r w:rsidRPr="006E429B">
        <w:rPr>
          <w:rFonts w:asciiTheme="majorHAnsi" w:hAnsiTheme="majorHAnsi" w:cs="Arial"/>
          <w:b/>
        </w:rPr>
        <w:t xml:space="preserve"> </w:t>
      </w:r>
    </w:p>
    <w:p w14:paraId="677E1F8C" w14:textId="77777777" w:rsidR="006E429B" w:rsidRPr="006E429B" w:rsidRDefault="006E429B" w:rsidP="006E429B">
      <w:pPr>
        <w:pStyle w:val="Heading1"/>
        <w:ind w:left="0"/>
        <w:rPr>
          <w:rFonts w:asciiTheme="majorHAnsi" w:eastAsiaTheme="minorHAnsi" w:hAnsiTheme="majorHAnsi" w:cs="Calibri"/>
          <w:b w:val="0"/>
          <w:bCs w:val="0"/>
        </w:rPr>
      </w:pPr>
    </w:p>
    <w:p w14:paraId="6C8D294E" w14:textId="77777777" w:rsidR="003B227C" w:rsidRPr="006E429B" w:rsidRDefault="003B227C" w:rsidP="006E429B">
      <w:pPr>
        <w:pStyle w:val="Heading1"/>
        <w:ind w:left="0"/>
        <w:rPr>
          <w:rFonts w:asciiTheme="majorHAnsi" w:hAnsiTheme="majorHAnsi"/>
          <w:b w:val="0"/>
          <w:bCs w:val="0"/>
        </w:rPr>
      </w:pPr>
      <w:r w:rsidRPr="006E429B">
        <w:rPr>
          <w:rFonts w:asciiTheme="majorHAnsi" w:hAnsiTheme="majorHAnsi"/>
          <w:spacing w:val="-1"/>
        </w:rPr>
        <w:t xml:space="preserve">KEYS </w:t>
      </w:r>
      <w:r w:rsidRPr="006E429B">
        <w:rPr>
          <w:rFonts w:asciiTheme="majorHAnsi" w:hAnsiTheme="majorHAnsi"/>
        </w:rPr>
        <w:t xml:space="preserve">TO </w:t>
      </w:r>
      <w:r w:rsidRPr="006E429B">
        <w:rPr>
          <w:rFonts w:asciiTheme="majorHAnsi" w:hAnsiTheme="majorHAnsi"/>
          <w:spacing w:val="-1"/>
        </w:rPr>
        <w:t>SUCCESS</w:t>
      </w:r>
      <w:r w:rsidRPr="006E429B">
        <w:rPr>
          <w:rFonts w:asciiTheme="majorHAnsi" w:hAnsiTheme="majorHAnsi"/>
          <w:spacing w:val="-3"/>
        </w:rPr>
        <w:t xml:space="preserve"> </w:t>
      </w:r>
      <w:r w:rsidRPr="006E429B">
        <w:rPr>
          <w:rFonts w:asciiTheme="majorHAnsi" w:hAnsiTheme="majorHAnsi"/>
        </w:rPr>
        <w:t>IN</w:t>
      </w:r>
      <w:r w:rsidRPr="006E429B">
        <w:rPr>
          <w:rFonts w:asciiTheme="majorHAnsi" w:hAnsiTheme="majorHAnsi"/>
          <w:spacing w:val="-1"/>
        </w:rPr>
        <w:t xml:space="preserve"> HNTR</w:t>
      </w:r>
      <w:r w:rsidRPr="006E429B">
        <w:rPr>
          <w:rFonts w:asciiTheme="majorHAnsi" w:hAnsiTheme="majorHAnsi"/>
          <w:spacing w:val="-2"/>
        </w:rPr>
        <w:t xml:space="preserve"> </w:t>
      </w:r>
      <w:r w:rsidRPr="006E429B">
        <w:rPr>
          <w:rFonts w:asciiTheme="majorHAnsi" w:hAnsiTheme="majorHAnsi"/>
          <w:spacing w:val="-1"/>
        </w:rPr>
        <w:t>1153</w:t>
      </w:r>
    </w:p>
    <w:p w14:paraId="7E76814E" w14:textId="77777777" w:rsidR="003B227C" w:rsidRPr="006E429B" w:rsidRDefault="003B227C" w:rsidP="003B227C">
      <w:pPr>
        <w:pStyle w:val="BodyText"/>
        <w:numPr>
          <w:ilvl w:val="1"/>
          <w:numId w:val="1"/>
        </w:numPr>
        <w:tabs>
          <w:tab w:val="left" w:pos="960"/>
        </w:tabs>
        <w:spacing w:before="41"/>
        <w:ind w:hanging="360"/>
        <w:rPr>
          <w:rFonts w:asciiTheme="majorHAnsi" w:hAnsiTheme="majorHAnsi"/>
        </w:rPr>
      </w:pPr>
      <w:r w:rsidRPr="006E429B">
        <w:rPr>
          <w:rFonts w:asciiTheme="majorHAnsi" w:hAnsiTheme="majorHAnsi"/>
          <w:spacing w:val="-1"/>
        </w:rPr>
        <w:t>Complete</w:t>
      </w:r>
      <w:r w:rsidRPr="006E429B">
        <w:rPr>
          <w:rFonts w:asciiTheme="majorHAnsi" w:hAnsiTheme="majorHAnsi"/>
          <w:spacing w:val="-2"/>
        </w:rPr>
        <w:t xml:space="preserve"> </w:t>
      </w:r>
      <w:r w:rsidR="006E429B" w:rsidRPr="006E429B">
        <w:rPr>
          <w:rFonts w:asciiTheme="majorHAnsi" w:hAnsiTheme="majorHAnsi"/>
          <w:spacing w:val="-1"/>
        </w:rPr>
        <w:t>assigned readings</w:t>
      </w:r>
    </w:p>
    <w:p w14:paraId="234B83CD" w14:textId="77777777" w:rsidR="003B227C" w:rsidRPr="006E429B" w:rsidRDefault="003B227C" w:rsidP="003B227C">
      <w:pPr>
        <w:pStyle w:val="BodyText"/>
        <w:numPr>
          <w:ilvl w:val="1"/>
          <w:numId w:val="1"/>
        </w:numPr>
        <w:tabs>
          <w:tab w:val="left" w:pos="960"/>
        </w:tabs>
        <w:spacing w:before="39"/>
        <w:ind w:hanging="360"/>
        <w:rPr>
          <w:rFonts w:asciiTheme="majorHAnsi" w:hAnsiTheme="majorHAnsi"/>
        </w:rPr>
      </w:pPr>
      <w:r w:rsidRPr="006E429B">
        <w:rPr>
          <w:rFonts w:asciiTheme="majorHAnsi" w:hAnsiTheme="majorHAnsi"/>
          <w:spacing w:val="-1"/>
        </w:rPr>
        <w:t>Check</w:t>
      </w:r>
      <w:r w:rsidRPr="006E429B">
        <w:rPr>
          <w:rFonts w:asciiTheme="majorHAnsi" w:hAnsiTheme="majorHAnsi"/>
          <w:spacing w:val="1"/>
        </w:rPr>
        <w:t xml:space="preserve"> </w:t>
      </w:r>
      <w:r w:rsidRPr="006E429B">
        <w:rPr>
          <w:rFonts w:asciiTheme="majorHAnsi" w:hAnsiTheme="majorHAnsi"/>
          <w:spacing w:val="-1"/>
        </w:rPr>
        <w:t xml:space="preserve">blackboard </w:t>
      </w:r>
      <w:r w:rsidRPr="006E429B">
        <w:rPr>
          <w:rFonts w:asciiTheme="majorHAnsi" w:hAnsiTheme="majorHAnsi"/>
          <w:spacing w:val="-2"/>
        </w:rPr>
        <w:t>regularly,</w:t>
      </w:r>
      <w:r w:rsidRPr="006E429B">
        <w:rPr>
          <w:rFonts w:asciiTheme="majorHAnsi" w:hAnsiTheme="majorHAnsi"/>
        </w:rPr>
        <w:t xml:space="preserve"> </w:t>
      </w:r>
      <w:r w:rsidR="006E429B" w:rsidRPr="006E429B">
        <w:rPr>
          <w:rFonts w:asciiTheme="majorHAnsi" w:hAnsiTheme="majorHAnsi"/>
          <w:spacing w:val="-1"/>
        </w:rPr>
        <w:t>listen at</w:t>
      </w:r>
      <w:r w:rsidRPr="006E429B">
        <w:rPr>
          <w:rFonts w:asciiTheme="majorHAnsi" w:hAnsiTheme="majorHAnsi"/>
          <w:spacing w:val="-1"/>
        </w:rPr>
        <w:t>tentively,</w:t>
      </w:r>
      <w:r w:rsidRPr="006E429B">
        <w:rPr>
          <w:rFonts w:asciiTheme="majorHAnsi" w:hAnsiTheme="majorHAnsi"/>
          <w:spacing w:val="-2"/>
        </w:rPr>
        <w:t xml:space="preserve"> </w:t>
      </w:r>
      <w:r w:rsidRPr="006E429B">
        <w:rPr>
          <w:rFonts w:asciiTheme="majorHAnsi" w:hAnsiTheme="majorHAnsi"/>
          <w:spacing w:val="-1"/>
        </w:rPr>
        <w:t>engage</w:t>
      </w:r>
      <w:r w:rsidRPr="006E429B">
        <w:rPr>
          <w:rFonts w:asciiTheme="majorHAnsi" w:hAnsiTheme="majorHAnsi"/>
          <w:spacing w:val="1"/>
        </w:rPr>
        <w:t xml:space="preserve"> </w:t>
      </w:r>
      <w:r w:rsidRPr="006E429B">
        <w:rPr>
          <w:rFonts w:asciiTheme="majorHAnsi" w:hAnsiTheme="majorHAnsi"/>
          <w:spacing w:val="-2"/>
        </w:rPr>
        <w:t>in</w:t>
      </w:r>
      <w:r w:rsidRPr="006E429B">
        <w:rPr>
          <w:rFonts w:asciiTheme="majorHAnsi" w:hAnsiTheme="majorHAnsi"/>
          <w:spacing w:val="-1"/>
        </w:rPr>
        <w:t xml:space="preserve"> discussion,</w:t>
      </w:r>
      <w:r w:rsidRPr="006E429B">
        <w:rPr>
          <w:rFonts w:asciiTheme="majorHAnsi" w:hAnsiTheme="majorHAnsi"/>
        </w:rPr>
        <w:t xml:space="preserve"> </w:t>
      </w:r>
      <w:r w:rsidRPr="006E429B">
        <w:rPr>
          <w:rFonts w:asciiTheme="majorHAnsi" w:hAnsiTheme="majorHAnsi"/>
          <w:spacing w:val="-1"/>
        </w:rPr>
        <w:t>and</w:t>
      </w:r>
      <w:r w:rsidRPr="006E429B">
        <w:rPr>
          <w:rFonts w:asciiTheme="majorHAnsi" w:hAnsiTheme="majorHAnsi"/>
          <w:spacing w:val="-3"/>
        </w:rPr>
        <w:t xml:space="preserve"> </w:t>
      </w:r>
      <w:r w:rsidRPr="006E429B">
        <w:rPr>
          <w:rFonts w:asciiTheme="majorHAnsi" w:hAnsiTheme="majorHAnsi"/>
          <w:spacing w:val="-1"/>
        </w:rPr>
        <w:t>take</w:t>
      </w:r>
      <w:r w:rsidRPr="006E429B">
        <w:rPr>
          <w:rFonts w:asciiTheme="majorHAnsi" w:hAnsiTheme="majorHAnsi"/>
          <w:spacing w:val="-2"/>
        </w:rPr>
        <w:t xml:space="preserve"> </w:t>
      </w:r>
      <w:r w:rsidRPr="006E429B">
        <w:rPr>
          <w:rFonts w:asciiTheme="majorHAnsi" w:hAnsiTheme="majorHAnsi"/>
          <w:spacing w:val="-1"/>
        </w:rPr>
        <w:t>thorough notes</w:t>
      </w:r>
    </w:p>
    <w:p w14:paraId="230C09B2" w14:textId="77777777" w:rsidR="003B227C" w:rsidRPr="006E429B" w:rsidRDefault="003B227C" w:rsidP="003B227C">
      <w:pPr>
        <w:pStyle w:val="BodyText"/>
        <w:numPr>
          <w:ilvl w:val="1"/>
          <w:numId w:val="1"/>
        </w:numPr>
        <w:tabs>
          <w:tab w:val="left" w:pos="960"/>
        </w:tabs>
        <w:spacing w:before="41" w:line="274" w:lineRule="auto"/>
        <w:ind w:right="470" w:hanging="360"/>
        <w:jc w:val="both"/>
        <w:rPr>
          <w:rFonts w:asciiTheme="majorHAnsi" w:hAnsiTheme="majorHAnsi"/>
        </w:rPr>
      </w:pPr>
      <w:r w:rsidRPr="006E429B">
        <w:rPr>
          <w:rFonts w:asciiTheme="majorHAnsi" w:hAnsiTheme="majorHAnsi"/>
          <w:spacing w:val="-1"/>
        </w:rPr>
        <w:t>Devote</w:t>
      </w:r>
      <w:r w:rsidRPr="006E429B">
        <w:rPr>
          <w:rFonts w:asciiTheme="majorHAnsi" w:hAnsiTheme="majorHAnsi"/>
          <w:spacing w:val="1"/>
        </w:rPr>
        <w:t xml:space="preserve"> </w:t>
      </w:r>
      <w:r w:rsidRPr="006E429B">
        <w:rPr>
          <w:rFonts w:asciiTheme="majorHAnsi" w:hAnsiTheme="majorHAnsi"/>
          <w:i/>
          <w:spacing w:val="-1"/>
        </w:rPr>
        <w:t>at</w:t>
      </w:r>
      <w:r w:rsidRPr="006E429B">
        <w:rPr>
          <w:rFonts w:asciiTheme="majorHAnsi" w:hAnsiTheme="majorHAnsi"/>
          <w:i/>
          <w:spacing w:val="-2"/>
        </w:rPr>
        <w:t xml:space="preserve"> </w:t>
      </w:r>
      <w:r w:rsidRPr="006E429B">
        <w:rPr>
          <w:rFonts w:asciiTheme="majorHAnsi" w:hAnsiTheme="majorHAnsi"/>
          <w:i/>
          <w:spacing w:val="-1"/>
        </w:rPr>
        <w:t>least</w:t>
      </w:r>
      <w:r w:rsidRPr="006E429B">
        <w:rPr>
          <w:rFonts w:asciiTheme="majorHAnsi" w:hAnsiTheme="majorHAnsi"/>
          <w:i/>
          <w:spacing w:val="-2"/>
        </w:rPr>
        <w:t xml:space="preserve"> </w:t>
      </w:r>
      <w:r w:rsidRPr="006E429B">
        <w:rPr>
          <w:rFonts w:asciiTheme="majorHAnsi" w:hAnsiTheme="majorHAnsi"/>
          <w:spacing w:val="-1"/>
        </w:rPr>
        <w:t>6-hours/per</w:t>
      </w:r>
      <w:r w:rsidRPr="006E429B">
        <w:rPr>
          <w:rFonts w:asciiTheme="majorHAnsi" w:hAnsiTheme="majorHAnsi"/>
        </w:rPr>
        <w:t xml:space="preserve"> </w:t>
      </w:r>
      <w:r w:rsidRPr="006E429B">
        <w:rPr>
          <w:rFonts w:asciiTheme="majorHAnsi" w:hAnsiTheme="majorHAnsi"/>
          <w:spacing w:val="-1"/>
        </w:rPr>
        <w:t>week</w:t>
      </w:r>
      <w:r w:rsidRPr="006E429B">
        <w:rPr>
          <w:rFonts w:asciiTheme="majorHAnsi" w:hAnsiTheme="majorHAnsi"/>
          <w:spacing w:val="-2"/>
        </w:rPr>
        <w:t xml:space="preserve"> </w:t>
      </w:r>
      <w:r w:rsidRPr="006E429B">
        <w:rPr>
          <w:rFonts w:asciiTheme="majorHAnsi" w:hAnsiTheme="majorHAnsi"/>
        </w:rPr>
        <w:t xml:space="preserve">of </w:t>
      </w:r>
      <w:r w:rsidRPr="006E429B">
        <w:rPr>
          <w:rFonts w:asciiTheme="majorHAnsi" w:hAnsiTheme="majorHAnsi"/>
          <w:spacing w:val="-1"/>
        </w:rPr>
        <w:t>studying and mastering course</w:t>
      </w:r>
      <w:r w:rsidRPr="006E429B">
        <w:rPr>
          <w:rFonts w:asciiTheme="majorHAnsi" w:hAnsiTheme="majorHAnsi"/>
          <w:spacing w:val="-2"/>
        </w:rPr>
        <w:t xml:space="preserve"> </w:t>
      </w:r>
      <w:r w:rsidRPr="006E429B">
        <w:rPr>
          <w:rFonts w:asciiTheme="majorHAnsi" w:hAnsiTheme="majorHAnsi"/>
          <w:spacing w:val="-1"/>
        </w:rPr>
        <w:t>material.</w:t>
      </w:r>
      <w:r w:rsidRPr="006E429B">
        <w:rPr>
          <w:rFonts w:asciiTheme="majorHAnsi" w:hAnsiTheme="majorHAnsi"/>
          <w:spacing w:val="46"/>
        </w:rPr>
        <w:t xml:space="preserve"> </w:t>
      </w:r>
      <w:r w:rsidRPr="006E429B">
        <w:rPr>
          <w:rFonts w:asciiTheme="majorHAnsi" w:hAnsiTheme="majorHAnsi"/>
          <w:spacing w:val="-1"/>
        </w:rPr>
        <w:t>This</w:t>
      </w:r>
      <w:r w:rsidRPr="006E429B">
        <w:rPr>
          <w:rFonts w:asciiTheme="majorHAnsi" w:hAnsiTheme="majorHAnsi"/>
        </w:rPr>
        <w:t xml:space="preserve"> </w:t>
      </w:r>
      <w:r w:rsidRPr="006E429B">
        <w:rPr>
          <w:rFonts w:asciiTheme="majorHAnsi" w:hAnsiTheme="majorHAnsi"/>
          <w:spacing w:val="-1"/>
        </w:rPr>
        <w:t>means</w:t>
      </w:r>
      <w:r w:rsidRPr="006E429B">
        <w:rPr>
          <w:rFonts w:asciiTheme="majorHAnsi" w:hAnsiTheme="majorHAnsi"/>
        </w:rPr>
        <w:t xml:space="preserve"> </w:t>
      </w:r>
      <w:r w:rsidRPr="006E429B">
        <w:rPr>
          <w:rFonts w:asciiTheme="majorHAnsi" w:hAnsiTheme="majorHAnsi"/>
          <w:spacing w:val="-1"/>
        </w:rPr>
        <w:t>that</w:t>
      </w:r>
      <w:r w:rsidRPr="006E429B">
        <w:rPr>
          <w:rFonts w:asciiTheme="majorHAnsi" w:hAnsiTheme="majorHAnsi"/>
          <w:spacing w:val="-2"/>
        </w:rPr>
        <w:t xml:space="preserve"> </w:t>
      </w:r>
      <w:r w:rsidRPr="006E429B">
        <w:rPr>
          <w:rFonts w:asciiTheme="majorHAnsi" w:hAnsiTheme="majorHAnsi"/>
          <w:spacing w:val="-1"/>
        </w:rPr>
        <w:t>you are</w:t>
      </w:r>
      <w:r w:rsidRPr="006E429B">
        <w:rPr>
          <w:rFonts w:asciiTheme="majorHAnsi" w:hAnsiTheme="majorHAnsi"/>
          <w:spacing w:val="54"/>
        </w:rPr>
        <w:t xml:space="preserve"> </w:t>
      </w:r>
      <w:r w:rsidRPr="006E429B">
        <w:rPr>
          <w:rFonts w:asciiTheme="majorHAnsi" w:hAnsiTheme="majorHAnsi"/>
        </w:rPr>
        <w:t>not</w:t>
      </w:r>
      <w:r w:rsidRPr="006E429B">
        <w:rPr>
          <w:rFonts w:asciiTheme="majorHAnsi" w:hAnsiTheme="majorHAnsi"/>
          <w:spacing w:val="1"/>
        </w:rPr>
        <w:t xml:space="preserve"> </w:t>
      </w:r>
      <w:r w:rsidRPr="006E429B">
        <w:rPr>
          <w:rFonts w:asciiTheme="majorHAnsi" w:hAnsiTheme="majorHAnsi"/>
          <w:spacing w:val="-1"/>
        </w:rPr>
        <w:t>just</w:t>
      </w:r>
      <w:r w:rsidRPr="006E429B">
        <w:rPr>
          <w:rFonts w:asciiTheme="majorHAnsi" w:hAnsiTheme="majorHAnsi"/>
          <w:spacing w:val="-2"/>
        </w:rPr>
        <w:t xml:space="preserve"> </w:t>
      </w:r>
      <w:r w:rsidRPr="006E429B">
        <w:rPr>
          <w:rFonts w:asciiTheme="majorHAnsi" w:hAnsiTheme="majorHAnsi"/>
          <w:spacing w:val="-1"/>
        </w:rPr>
        <w:t>memorizing the</w:t>
      </w:r>
      <w:r w:rsidRPr="006E429B">
        <w:rPr>
          <w:rFonts w:asciiTheme="majorHAnsi" w:hAnsiTheme="majorHAnsi"/>
          <w:spacing w:val="-4"/>
        </w:rPr>
        <w:t xml:space="preserve"> </w:t>
      </w:r>
      <w:r w:rsidRPr="006E429B">
        <w:rPr>
          <w:rFonts w:asciiTheme="majorHAnsi" w:hAnsiTheme="majorHAnsi"/>
          <w:spacing w:val="-1"/>
        </w:rPr>
        <w:t>material,</w:t>
      </w:r>
      <w:r w:rsidRPr="006E429B">
        <w:rPr>
          <w:rFonts w:asciiTheme="majorHAnsi" w:hAnsiTheme="majorHAnsi"/>
        </w:rPr>
        <w:t xml:space="preserve"> </w:t>
      </w:r>
      <w:r w:rsidRPr="006E429B">
        <w:rPr>
          <w:rFonts w:asciiTheme="majorHAnsi" w:hAnsiTheme="majorHAnsi"/>
          <w:spacing w:val="-1"/>
        </w:rPr>
        <w:t>but</w:t>
      </w:r>
      <w:r w:rsidRPr="006E429B">
        <w:rPr>
          <w:rFonts w:asciiTheme="majorHAnsi" w:hAnsiTheme="majorHAnsi"/>
          <w:spacing w:val="1"/>
        </w:rPr>
        <w:t xml:space="preserve"> </w:t>
      </w:r>
      <w:r w:rsidRPr="006E429B">
        <w:rPr>
          <w:rFonts w:asciiTheme="majorHAnsi" w:hAnsiTheme="majorHAnsi"/>
          <w:spacing w:val="-1"/>
        </w:rPr>
        <w:t>understanding,</w:t>
      </w:r>
      <w:r w:rsidRPr="006E429B">
        <w:rPr>
          <w:rFonts w:asciiTheme="majorHAnsi" w:hAnsiTheme="majorHAnsi"/>
          <w:spacing w:val="-2"/>
        </w:rPr>
        <w:t xml:space="preserve"> </w:t>
      </w:r>
      <w:r w:rsidRPr="006E429B">
        <w:rPr>
          <w:rFonts w:asciiTheme="majorHAnsi" w:hAnsiTheme="majorHAnsi"/>
          <w:spacing w:val="-1"/>
        </w:rPr>
        <w:t>evaluating,</w:t>
      </w:r>
      <w:r w:rsidRPr="006E429B">
        <w:rPr>
          <w:rFonts w:asciiTheme="majorHAnsi" w:hAnsiTheme="majorHAnsi"/>
        </w:rPr>
        <w:t xml:space="preserve"> </w:t>
      </w:r>
      <w:r w:rsidRPr="006E429B">
        <w:rPr>
          <w:rFonts w:asciiTheme="majorHAnsi" w:hAnsiTheme="majorHAnsi"/>
          <w:spacing w:val="-1"/>
        </w:rPr>
        <w:t>and learning to apply</w:t>
      </w:r>
      <w:r w:rsidRPr="006E429B">
        <w:rPr>
          <w:rFonts w:asciiTheme="majorHAnsi" w:hAnsiTheme="majorHAnsi"/>
          <w:spacing w:val="1"/>
        </w:rPr>
        <w:t xml:space="preserve"> </w:t>
      </w:r>
      <w:r w:rsidRPr="006E429B">
        <w:rPr>
          <w:rFonts w:asciiTheme="majorHAnsi" w:hAnsiTheme="majorHAnsi"/>
          <w:spacing w:val="-1"/>
        </w:rPr>
        <w:t>the</w:t>
      </w:r>
      <w:r w:rsidRPr="006E429B">
        <w:rPr>
          <w:rFonts w:asciiTheme="majorHAnsi" w:hAnsiTheme="majorHAnsi"/>
          <w:spacing w:val="-2"/>
        </w:rPr>
        <w:t xml:space="preserve"> </w:t>
      </w:r>
      <w:r w:rsidRPr="006E429B">
        <w:rPr>
          <w:rFonts w:asciiTheme="majorHAnsi" w:hAnsiTheme="majorHAnsi"/>
          <w:spacing w:val="-1"/>
        </w:rPr>
        <w:t>material in</w:t>
      </w:r>
      <w:r w:rsidRPr="006E429B">
        <w:rPr>
          <w:rFonts w:asciiTheme="majorHAnsi" w:hAnsiTheme="majorHAnsi"/>
          <w:spacing w:val="48"/>
        </w:rPr>
        <w:t xml:space="preserve"> </w:t>
      </w:r>
      <w:r w:rsidRPr="006E429B">
        <w:rPr>
          <w:rFonts w:asciiTheme="majorHAnsi" w:hAnsiTheme="majorHAnsi"/>
          <w:spacing w:val="-1"/>
        </w:rPr>
        <w:t>real</w:t>
      </w:r>
      <w:r w:rsidRPr="006E429B">
        <w:rPr>
          <w:rFonts w:asciiTheme="majorHAnsi" w:hAnsiTheme="majorHAnsi"/>
        </w:rPr>
        <w:t xml:space="preserve"> </w:t>
      </w:r>
      <w:r w:rsidRPr="006E429B">
        <w:rPr>
          <w:rFonts w:asciiTheme="majorHAnsi" w:hAnsiTheme="majorHAnsi"/>
          <w:spacing w:val="-1"/>
        </w:rPr>
        <w:t>life</w:t>
      </w:r>
      <w:r w:rsidRPr="006E429B">
        <w:rPr>
          <w:rFonts w:asciiTheme="majorHAnsi" w:hAnsiTheme="majorHAnsi"/>
          <w:spacing w:val="-2"/>
        </w:rPr>
        <w:t xml:space="preserve"> </w:t>
      </w:r>
      <w:r w:rsidRPr="006E429B">
        <w:rPr>
          <w:rFonts w:asciiTheme="majorHAnsi" w:hAnsiTheme="majorHAnsi"/>
          <w:spacing w:val="-1"/>
        </w:rPr>
        <w:t>scenarios.</w:t>
      </w:r>
      <w:r w:rsidRPr="006E429B">
        <w:rPr>
          <w:rFonts w:asciiTheme="majorHAnsi" w:hAnsiTheme="majorHAnsi"/>
        </w:rPr>
        <w:t xml:space="preserve">  </w:t>
      </w:r>
      <w:r w:rsidRPr="006E429B">
        <w:rPr>
          <w:rFonts w:asciiTheme="majorHAnsi" w:hAnsiTheme="majorHAnsi"/>
          <w:spacing w:val="-2"/>
        </w:rPr>
        <w:t>Some</w:t>
      </w:r>
      <w:r w:rsidRPr="006E429B">
        <w:rPr>
          <w:rFonts w:asciiTheme="majorHAnsi" w:hAnsiTheme="majorHAnsi"/>
          <w:spacing w:val="1"/>
        </w:rPr>
        <w:t xml:space="preserve"> </w:t>
      </w:r>
      <w:r w:rsidRPr="006E429B">
        <w:rPr>
          <w:rFonts w:asciiTheme="majorHAnsi" w:hAnsiTheme="majorHAnsi"/>
          <w:spacing w:val="-1"/>
        </w:rPr>
        <w:t>students</w:t>
      </w:r>
      <w:r w:rsidRPr="006E429B">
        <w:rPr>
          <w:rFonts w:asciiTheme="majorHAnsi" w:hAnsiTheme="majorHAnsi"/>
        </w:rPr>
        <w:t xml:space="preserve"> </w:t>
      </w:r>
      <w:r w:rsidRPr="006E429B">
        <w:rPr>
          <w:rFonts w:asciiTheme="majorHAnsi" w:hAnsiTheme="majorHAnsi"/>
          <w:spacing w:val="-1"/>
        </w:rPr>
        <w:t>may</w:t>
      </w:r>
      <w:r w:rsidRPr="006E429B">
        <w:rPr>
          <w:rFonts w:asciiTheme="majorHAnsi" w:hAnsiTheme="majorHAnsi"/>
          <w:spacing w:val="1"/>
        </w:rPr>
        <w:t xml:space="preserve"> </w:t>
      </w:r>
      <w:r w:rsidRPr="006E429B">
        <w:rPr>
          <w:rFonts w:asciiTheme="majorHAnsi" w:hAnsiTheme="majorHAnsi"/>
          <w:spacing w:val="-1"/>
        </w:rPr>
        <w:t>need to</w:t>
      </w:r>
      <w:r w:rsidRPr="006E429B">
        <w:rPr>
          <w:rFonts w:asciiTheme="majorHAnsi" w:hAnsiTheme="majorHAnsi"/>
          <w:spacing w:val="1"/>
        </w:rPr>
        <w:t xml:space="preserve"> </w:t>
      </w:r>
      <w:r w:rsidRPr="006E429B">
        <w:rPr>
          <w:rFonts w:asciiTheme="majorHAnsi" w:hAnsiTheme="majorHAnsi"/>
          <w:spacing w:val="-1"/>
        </w:rPr>
        <w:t>devote</w:t>
      </w:r>
      <w:r w:rsidRPr="006E429B">
        <w:rPr>
          <w:rFonts w:asciiTheme="majorHAnsi" w:hAnsiTheme="majorHAnsi"/>
          <w:spacing w:val="1"/>
        </w:rPr>
        <w:t xml:space="preserve"> </w:t>
      </w:r>
      <w:r w:rsidRPr="006E429B">
        <w:rPr>
          <w:rFonts w:asciiTheme="majorHAnsi" w:hAnsiTheme="majorHAnsi"/>
          <w:spacing w:val="-1"/>
        </w:rPr>
        <w:t>more</w:t>
      </w:r>
      <w:r w:rsidRPr="006E429B">
        <w:rPr>
          <w:rFonts w:asciiTheme="majorHAnsi" w:hAnsiTheme="majorHAnsi"/>
          <w:spacing w:val="1"/>
        </w:rPr>
        <w:t xml:space="preserve"> </w:t>
      </w:r>
      <w:r w:rsidRPr="006E429B">
        <w:rPr>
          <w:rFonts w:asciiTheme="majorHAnsi" w:hAnsiTheme="majorHAnsi"/>
          <w:spacing w:val="-1"/>
        </w:rPr>
        <w:t>time</w:t>
      </w:r>
      <w:r w:rsidRPr="006E429B">
        <w:rPr>
          <w:rFonts w:asciiTheme="majorHAnsi" w:hAnsiTheme="majorHAnsi"/>
          <w:spacing w:val="-2"/>
        </w:rPr>
        <w:t xml:space="preserve"> </w:t>
      </w:r>
      <w:r w:rsidRPr="006E429B">
        <w:rPr>
          <w:rFonts w:asciiTheme="majorHAnsi" w:hAnsiTheme="majorHAnsi"/>
        </w:rPr>
        <w:t xml:space="preserve">to </w:t>
      </w:r>
      <w:r w:rsidRPr="006E429B">
        <w:rPr>
          <w:rFonts w:asciiTheme="majorHAnsi" w:hAnsiTheme="majorHAnsi"/>
          <w:spacing w:val="-1"/>
        </w:rPr>
        <w:t>achieve</w:t>
      </w:r>
      <w:r w:rsidRPr="006E429B">
        <w:rPr>
          <w:rFonts w:asciiTheme="majorHAnsi" w:hAnsiTheme="majorHAnsi"/>
          <w:spacing w:val="-2"/>
        </w:rPr>
        <w:t xml:space="preserve"> </w:t>
      </w:r>
      <w:r w:rsidRPr="006E429B">
        <w:rPr>
          <w:rFonts w:asciiTheme="majorHAnsi" w:hAnsiTheme="majorHAnsi"/>
          <w:spacing w:val="-1"/>
        </w:rPr>
        <w:t xml:space="preserve">mastery </w:t>
      </w:r>
      <w:r w:rsidRPr="006E429B">
        <w:rPr>
          <w:rFonts w:asciiTheme="majorHAnsi" w:hAnsiTheme="majorHAnsi"/>
        </w:rPr>
        <w:t>of</w:t>
      </w:r>
      <w:r w:rsidRPr="006E429B">
        <w:rPr>
          <w:rFonts w:asciiTheme="majorHAnsi" w:hAnsiTheme="majorHAnsi"/>
          <w:spacing w:val="-2"/>
        </w:rPr>
        <w:t xml:space="preserve"> </w:t>
      </w:r>
      <w:r w:rsidRPr="006E429B">
        <w:rPr>
          <w:rFonts w:asciiTheme="majorHAnsi" w:hAnsiTheme="majorHAnsi"/>
          <w:spacing w:val="-1"/>
        </w:rPr>
        <w:t>material.</w:t>
      </w:r>
    </w:p>
    <w:p w14:paraId="1FDCAA50" w14:textId="77777777" w:rsidR="003B227C" w:rsidRPr="006E429B" w:rsidRDefault="003B227C" w:rsidP="003B227C">
      <w:pPr>
        <w:pStyle w:val="BodyText"/>
        <w:numPr>
          <w:ilvl w:val="1"/>
          <w:numId w:val="1"/>
        </w:numPr>
        <w:tabs>
          <w:tab w:val="left" w:pos="960"/>
        </w:tabs>
        <w:spacing w:before="2" w:line="273" w:lineRule="auto"/>
        <w:ind w:right="892" w:hanging="360"/>
        <w:rPr>
          <w:rFonts w:asciiTheme="majorHAnsi" w:hAnsiTheme="majorHAnsi"/>
        </w:rPr>
      </w:pPr>
      <w:r w:rsidRPr="006E429B">
        <w:rPr>
          <w:rFonts w:asciiTheme="majorHAnsi" w:hAnsiTheme="majorHAnsi"/>
          <w:spacing w:val="-1"/>
        </w:rPr>
        <w:t>Utilize</w:t>
      </w:r>
      <w:r w:rsidRPr="006E429B">
        <w:rPr>
          <w:rFonts w:asciiTheme="majorHAnsi" w:hAnsiTheme="majorHAnsi"/>
          <w:spacing w:val="1"/>
        </w:rPr>
        <w:t xml:space="preserve"> </w:t>
      </w:r>
      <w:r w:rsidRPr="006E429B">
        <w:rPr>
          <w:rFonts w:asciiTheme="majorHAnsi" w:hAnsiTheme="majorHAnsi"/>
          <w:spacing w:val="-1"/>
        </w:rPr>
        <w:t>study guides</w:t>
      </w:r>
      <w:r w:rsidRPr="006E429B">
        <w:rPr>
          <w:rFonts w:asciiTheme="majorHAnsi" w:hAnsiTheme="majorHAnsi"/>
        </w:rPr>
        <w:t xml:space="preserve"> </w:t>
      </w:r>
      <w:r w:rsidRPr="006E429B">
        <w:rPr>
          <w:rFonts w:asciiTheme="majorHAnsi" w:hAnsiTheme="majorHAnsi"/>
          <w:spacing w:val="-1"/>
        </w:rPr>
        <w:t>and</w:t>
      </w:r>
      <w:r w:rsidRPr="006E429B">
        <w:rPr>
          <w:rFonts w:asciiTheme="majorHAnsi" w:hAnsiTheme="majorHAnsi"/>
          <w:spacing w:val="-3"/>
        </w:rPr>
        <w:t xml:space="preserve"> </w:t>
      </w:r>
      <w:r w:rsidRPr="006E429B">
        <w:rPr>
          <w:rFonts w:asciiTheme="majorHAnsi" w:hAnsiTheme="majorHAnsi"/>
          <w:spacing w:val="-1"/>
        </w:rPr>
        <w:t>other</w:t>
      </w:r>
      <w:r w:rsidRPr="006E429B">
        <w:rPr>
          <w:rFonts w:asciiTheme="majorHAnsi" w:hAnsiTheme="majorHAnsi"/>
        </w:rPr>
        <w:t xml:space="preserve"> </w:t>
      </w:r>
      <w:r w:rsidRPr="006E429B">
        <w:rPr>
          <w:rFonts w:asciiTheme="majorHAnsi" w:hAnsiTheme="majorHAnsi"/>
          <w:spacing w:val="-1"/>
        </w:rPr>
        <w:t>course</w:t>
      </w:r>
      <w:r w:rsidRPr="006E429B">
        <w:rPr>
          <w:rFonts w:asciiTheme="majorHAnsi" w:hAnsiTheme="majorHAnsi"/>
          <w:spacing w:val="-2"/>
        </w:rPr>
        <w:t xml:space="preserve"> </w:t>
      </w:r>
      <w:r w:rsidRPr="006E429B">
        <w:rPr>
          <w:rFonts w:asciiTheme="majorHAnsi" w:hAnsiTheme="majorHAnsi"/>
          <w:spacing w:val="-1"/>
        </w:rPr>
        <w:t>materials</w:t>
      </w:r>
      <w:r w:rsidRPr="006E429B">
        <w:rPr>
          <w:rFonts w:asciiTheme="majorHAnsi" w:hAnsiTheme="majorHAnsi"/>
        </w:rPr>
        <w:t xml:space="preserve"> </w:t>
      </w:r>
      <w:r w:rsidRPr="006E429B">
        <w:rPr>
          <w:rFonts w:asciiTheme="majorHAnsi" w:hAnsiTheme="majorHAnsi"/>
          <w:spacing w:val="-1"/>
        </w:rPr>
        <w:t>(lectures,</w:t>
      </w:r>
      <w:r w:rsidRPr="006E429B">
        <w:rPr>
          <w:rFonts w:asciiTheme="majorHAnsi" w:hAnsiTheme="majorHAnsi"/>
          <w:spacing w:val="1"/>
        </w:rPr>
        <w:t xml:space="preserve"> </w:t>
      </w:r>
      <w:r w:rsidRPr="006E429B">
        <w:rPr>
          <w:rFonts w:asciiTheme="majorHAnsi" w:hAnsiTheme="majorHAnsi"/>
          <w:spacing w:val="-1"/>
        </w:rPr>
        <w:t>activities,</w:t>
      </w:r>
      <w:r w:rsidRPr="006E429B">
        <w:rPr>
          <w:rFonts w:asciiTheme="majorHAnsi" w:hAnsiTheme="majorHAnsi"/>
        </w:rPr>
        <w:t xml:space="preserve"> </w:t>
      </w:r>
      <w:r w:rsidRPr="006E429B">
        <w:rPr>
          <w:rFonts w:asciiTheme="majorHAnsi" w:hAnsiTheme="majorHAnsi"/>
          <w:spacing w:val="-1"/>
        </w:rPr>
        <w:t>assignments,</w:t>
      </w:r>
      <w:r w:rsidRPr="006E429B">
        <w:rPr>
          <w:rFonts w:asciiTheme="majorHAnsi" w:hAnsiTheme="majorHAnsi"/>
          <w:spacing w:val="-2"/>
        </w:rPr>
        <w:t xml:space="preserve"> </w:t>
      </w:r>
      <w:r w:rsidRPr="006E429B">
        <w:rPr>
          <w:rFonts w:asciiTheme="majorHAnsi" w:hAnsiTheme="majorHAnsi"/>
          <w:spacing w:val="-1"/>
        </w:rPr>
        <w:t>self-check</w:t>
      </w:r>
      <w:r w:rsidRPr="006E429B">
        <w:rPr>
          <w:rFonts w:asciiTheme="majorHAnsi" w:hAnsiTheme="majorHAnsi"/>
          <w:spacing w:val="1"/>
        </w:rPr>
        <w:t xml:space="preserve"> </w:t>
      </w:r>
      <w:r w:rsidRPr="006E429B">
        <w:rPr>
          <w:rFonts w:asciiTheme="majorHAnsi" w:hAnsiTheme="majorHAnsi"/>
          <w:spacing w:val="-1"/>
        </w:rPr>
        <w:t>at</w:t>
      </w:r>
      <w:r w:rsidRPr="006E429B">
        <w:rPr>
          <w:rFonts w:asciiTheme="majorHAnsi" w:hAnsiTheme="majorHAnsi"/>
          <w:spacing w:val="-2"/>
        </w:rPr>
        <w:t xml:space="preserve"> </w:t>
      </w:r>
      <w:r w:rsidRPr="006E429B">
        <w:rPr>
          <w:rFonts w:asciiTheme="majorHAnsi" w:hAnsiTheme="majorHAnsi"/>
          <w:spacing w:val="-1"/>
        </w:rPr>
        <w:t>the</w:t>
      </w:r>
      <w:r w:rsidRPr="006E429B">
        <w:rPr>
          <w:rFonts w:asciiTheme="majorHAnsi" w:hAnsiTheme="majorHAnsi"/>
          <w:spacing w:val="61"/>
        </w:rPr>
        <w:t xml:space="preserve"> </w:t>
      </w:r>
      <w:r w:rsidRPr="006E429B">
        <w:rPr>
          <w:rFonts w:asciiTheme="majorHAnsi" w:hAnsiTheme="majorHAnsi"/>
          <w:spacing w:val="-1"/>
        </w:rPr>
        <w:t xml:space="preserve">conclusion </w:t>
      </w:r>
      <w:r w:rsidRPr="006E429B">
        <w:rPr>
          <w:rFonts w:asciiTheme="majorHAnsi" w:hAnsiTheme="majorHAnsi"/>
        </w:rPr>
        <w:t>of</w:t>
      </w:r>
      <w:r w:rsidRPr="006E429B">
        <w:rPr>
          <w:rFonts w:asciiTheme="majorHAnsi" w:hAnsiTheme="majorHAnsi"/>
          <w:spacing w:val="-2"/>
        </w:rPr>
        <w:t xml:space="preserve"> </w:t>
      </w:r>
      <w:r w:rsidRPr="006E429B">
        <w:rPr>
          <w:rFonts w:asciiTheme="majorHAnsi" w:hAnsiTheme="majorHAnsi"/>
          <w:spacing w:val="-1"/>
        </w:rPr>
        <w:t>each</w:t>
      </w:r>
      <w:r w:rsidRPr="006E429B">
        <w:rPr>
          <w:rFonts w:asciiTheme="majorHAnsi" w:hAnsiTheme="majorHAnsi"/>
          <w:spacing w:val="-3"/>
        </w:rPr>
        <w:t xml:space="preserve"> </w:t>
      </w:r>
      <w:r w:rsidRPr="006E429B">
        <w:rPr>
          <w:rFonts w:asciiTheme="majorHAnsi" w:hAnsiTheme="majorHAnsi"/>
          <w:spacing w:val="-1"/>
        </w:rPr>
        <w:t>chapter)</w:t>
      </w:r>
      <w:r w:rsidRPr="006E429B">
        <w:rPr>
          <w:rFonts w:asciiTheme="majorHAnsi" w:hAnsiTheme="majorHAnsi"/>
        </w:rPr>
        <w:t xml:space="preserve"> for</w:t>
      </w:r>
      <w:r w:rsidRPr="006E429B">
        <w:rPr>
          <w:rFonts w:asciiTheme="majorHAnsi" w:hAnsiTheme="majorHAnsi"/>
          <w:spacing w:val="-2"/>
        </w:rPr>
        <w:t xml:space="preserve"> </w:t>
      </w:r>
      <w:r w:rsidR="006E429B" w:rsidRPr="006E429B">
        <w:rPr>
          <w:rFonts w:asciiTheme="majorHAnsi" w:hAnsiTheme="majorHAnsi"/>
          <w:spacing w:val="-1"/>
        </w:rPr>
        <w:t>exams</w:t>
      </w:r>
    </w:p>
    <w:p w14:paraId="6F7E7ED3" w14:textId="77777777" w:rsidR="003B227C" w:rsidRPr="006E429B" w:rsidRDefault="003B227C" w:rsidP="003B227C">
      <w:pPr>
        <w:pStyle w:val="BodyText"/>
        <w:numPr>
          <w:ilvl w:val="1"/>
          <w:numId w:val="1"/>
        </w:numPr>
        <w:tabs>
          <w:tab w:val="left" w:pos="960"/>
        </w:tabs>
        <w:spacing w:before="4"/>
        <w:ind w:hanging="360"/>
        <w:rPr>
          <w:rFonts w:asciiTheme="majorHAnsi" w:hAnsiTheme="majorHAnsi"/>
        </w:rPr>
      </w:pPr>
      <w:r w:rsidRPr="006E429B">
        <w:rPr>
          <w:rFonts w:asciiTheme="majorHAnsi" w:hAnsiTheme="majorHAnsi"/>
          <w:spacing w:val="-1"/>
        </w:rPr>
        <w:t>Ask</w:t>
      </w:r>
      <w:r w:rsidRPr="006E429B">
        <w:rPr>
          <w:rFonts w:asciiTheme="majorHAnsi" w:hAnsiTheme="majorHAnsi"/>
          <w:spacing w:val="1"/>
        </w:rPr>
        <w:t xml:space="preserve"> </w:t>
      </w:r>
      <w:r w:rsidRPr="006E429B">
        <w:rPr>
          <w:rFonts w:asciiTheme="majorHAnsi" w:hAnsiTheme="majorHAnsi"/>
        </w:rPr>
        <w:t>for</w:t>
      </w:r>
      <w:r w:rsidRPr="006E429B">
        <w:rPr>
          <w:rFonts w:asciiTheme="majorHAnsi" w:hAnsiTheme="majorHAnsi"/>
          <w:spacing w:val="-2"/>
        </w:rPr>
        <w:t xml:space="preserve"> </w:t>
      </w:r>
      <w:r w:rsidRPr="006E429B">
        <w:rPr>
          <w:rFonts w:asciiTheme="majorHAnsi" w:hAnsiTheme="majorHAnsi"/>
          <w:spacing w:val="-1"/>
        </w:rPr>
        <w:t xml:space="preserve">clarification </w:t>
      </w:r>
      <w:r w:rsidRPr="006E429B">
        <w:rPr>
          <w:rFonts w:asciiTheme="majorHAnsi" w:hAnsiTheme="majorHAnsi"/>
          <w:spacing w:val="-2"/>
        </w:rPr>
        <w:t>regarding</w:t>
      </w:r>
      <w:r w:rsidRPr="006E429B">
        <w:rPr>
          <w:rFonts w:asciiTheme="majorHAnsi" w:hAnsiTheme="majorHAnsi"/>
          <w:spacing w:val="-1"/>
        </w:rPr>
        <w:t xml:space="preserve"> any</w:t>
      </w:r>
      <w:r w:rsidRPr="006E429B">
        <w:rPr>
          <w:rFonts w:asciiTheme="majorHAnsi" w:hAnsiTheme="majorHAnsi"/>
          <w:spacing w:val="1"/>
        </w:rPr>
        <w:t xml:space="preserve"> </w:t>
      </w:r>
      <w:r w:rsidRPr="006E429B">
        <w:rPr>
          <w:rFonts w:asciiTheme="majorHAnsi" w:hAnsiTheme="majorHAnsi"/>
          <w:spacing w:val="-1"/>
        </w:rPr>
        <w:t>material</w:t>
      </w:r>
      <w:r w:rsidRPr="006E429B">
        <w:rPr>
          <w:rFonts w:asciiTheme="majorHAnsi" w:hAnsiTheme="majorHAnsi"/>
          <w:spacing w:val="-3"/>
        </w:rPr>
        <w:t xml:space="preserve"> </w:t>
      </w:r>
      <w:r w:rsidRPr="006E429B">
        <w:rPr>
          <w:rFonts w:asciiTheme="majorHAnsi" w:hAnsiTheme="majorHAnsi"/>
          <w:spacing w:val="-1"/>
        </w:rPr>
        <w:t xml:space="preserve">you do </w:t>
      </w:r>
      <w:r w:rsidRPr="006E429B">
        <w:rPr>
          <w:rFonts w:asciiTheme="majorHAnsi" w:hAnsiTheme="majorHAnsi"/>
        </w:rPr>
        <w:t>not</w:t>
      </w:r>
      <w:r w:rsidRPr="006E429B">
        <w:rPr>
          <w:rFonts w:asciiTheme="majorHAnsi" w:hAnsiTheme="majorHAnsi"/>
          <w:spacing w:val="-4"/>
        </w:rPr>
        <w:t xml:space="preserve"> </w:t>
      </w:r>
      <w:r w:rsidR="006E429B" w:rsidRPr="006E429B">
        <w:rPr>
          <w:rFonts w:asciiTheme="majorHAnsi" w:hAnsiTheme="majorHAnsi"/>
          <w:spacing w:val="-1"/>
        </w:rPr>
        <w:t>understand</w:t>
      </w:r>
    </w:p>
    <w:p w14:paraId="62D45498" w14:textId="77777777" w:rsidR="003B227C" w:rsidRPr="006E429B" w:rsidRDefault="003B227C" w:rsidP="003B227C">
      <w:pPr>
        <w:spacing w:before="6"/>
        <w:rPr>
          <w:rFonts w:asciiTheme="majorHAnsi" w:hAnsiTheme="majorHAnsi" w:cs="Calibri"/>
        </w:rPr>
      </w:pPr>
    </w:p>
    <w:p w14:paraId="06BE3373" w14:textId="77777777" w:rsidR="006E429B" w:rsidRDefault="003B227C" w:rsidP="003B227C">
      <w:pPr>
        <w:pStyle w:val="BodyText"/>
        <w:rPr>
          <w:rFonts w:asciiTheme="majorHAnsi" w:hAnsiTheme="majorHAnsi" w:cs="Calibri"/>
          <w:b/>
          <w:bCs/>
        </w:rPr>
      </w:pPr>
      <w:r w:rsidRPr="006E429B">
        <w:rPr>
          <w:rFonts w:asciiTheme="majorHAnsi" w:hAnsiTheme="majorHAnsi" w:cs="Calibri"/>
          <w:b/>
          <w:bCs/>
        </w:rPr>
        <w:t>WITHDRAWA</w:t>
      </w:r>
      <w:r w:rsidR="006E429B">
        <w:rPr>
          <w:rFonts w:asciiTheme="majorHAnsi" w:hAnsiTheme="majorHAnsi" w:cs="Calibri"/>
          <w:b/>
          <w:bCs/>
        </w:rPr>
        <w:t>L</w:t>
      </w:r>
    </w:p>
    <w:p w14:paraId="49C8694A" w14:textId="77777777" w:rsidR="003B227C" w:rsidRPr="006E429B" w:rsidRDefault="003B227C" w:rsidP="006E429B">
      <w:pPr>
        <w:pStyle w:val="BodyText"/>
        <w:ind w:left="810"/>
        <w:rPr>
          <w:rFonts w:asciiTheme="majorHAnsi" w:hAnsiTheme="majorHAnsi"/>
        </w:rPr>
      </w:pPr>
      <w:r w:rsidRPr="006E429B">
        <w:rPr>
          <w:rFonts w:asciiTheme="majorHAnsi" w:hAnsiTheme="majorHAnsi"/>
        </w:rPr>
        <w:t>A</w:t>
      </w:r>
      <w:r w:rsidRPr="006E429B">
        <w:rPr>
          <w:rFonts w:asciiTheme="majorHAnsi" w:hAnsiTheme="majorHAnsi"/>
          <w:spacing w:val="-3"/>
        </w:rPr>
        <w:t xml:space="preserve"> </w:t>
      </w:r>
      <w:r w:rsidRPr="006E429B">
        <w:rPr>
          <w:rFonts w:asciiTheme="majorHAnsi" w:hAnsiTheme="majorHAnsi"/>
        </w:rPr>
        <w:t>student</w:t>
      </w:r>
      <w:r w:rsidRPr="006E429B">
        <w:rPr>
          <w:rFonts w:asciiTheme="majorHAnsi" w:hAnsiTheme="majorHAnsi"/>
          <w:spacing w:val="-2"/>
        </w:rPr>
        <w:t xml:space="preserve"> </w:t>
      </w:r>
      <w:r w:rsidRPr="006E429B">
        <w:rPr>
          <w:rFonts w:asciiTheme="majorHAnsi" w:hAnsiTheme="majorHAnsi"/>
        </w:rPr>
        <w:t>who</w:t>
      </w:r>
      <w:r w:rsidRPr="006E429B">
        <w:rPr>
          <w:rFonts w:asciiTheme="majorHAnsi" w:hAnsiTheme="majorHAnsi"/>
          <w:spacing w:val="1"/>
        </w:rPr>
        <w:t xml:space="preserve"> </w:t>
      </w:r>
      <w:r w:rsidRPr="006E429B">
        <w:rPr>
          <w:rFonts w:asciiTheme="majorHAnsi" w:hAnsiTheme="majorHAnsi"/>
        </w:rPr>
        <w:t>does not</w:t>
      </w:r>
      <w:r w:rsidRPr="006E429B">
        <w:rPr>
          <w:rFonts w:asciiTheme="majorHAnsi" w:hAnsiTheme="majorHAnsi"/>
          <w:spacing w:val="-2"/>
        </w:rPr>
        <w:t xml:space="preserve"> </w:t>
      </w:r>
      <w:r w:rsidRPr="006E429B">
        <w:rPr>
          <w:rFonts w:asciiTheme="majorHAnsi" w:hAnsiTheme="majorHAnsi"/>
        </w:rPr>
        <w:t>officially</w:t>
      </w:r>
      <w:r w:rsidRPr="006E429B">
        <w:rPr>
          <w:rFonts w:asciiTheme="majorHAnsi" w:hAnsiTheme="majorHAnsi"/>
          <w:spacing w:val="1"/>
        </w:rPr>
        <w:t xml:space="preserve"> </w:t>
      </w:r>
      <w:r w:rsidRPr="006E429B">
        <w:rPr>
          <w:rFonts w:asciiTheme="majorHAnsi" w:hAnsiTheme="majorHAnsi"/>
        </w:rPr>
        <w:t>withdraw</w:t>
      </w:r>
      <w:r w:rsidRPr="006E429B">
        <w:rPr>
          <w:rFonts w:asciiTheme="majorHAnsi" w:hAnsiTheme="majorHAnsi"/>
          <w:spacing w:val="1"/>
        </w:rPr>
        <w:t xml:space="preserve"> </w:t>
      </w:r>
      <w:r w:rsidRPr="006E429B">
        <w:rPr>
          <w:rFonts w:asciiTheme="majorHAnsi" w:hAnsiTheme="majorHAnsi"/>
        </w:rPr>
        <w:t>from this course</w:t>
      </w:r>
      <w:r w:rsidRPr="006E429B">
        <w:rPr>
          <w:rFonts w:asciiTheme="majorHAnsi" w:hAnsiTheme="majorHAnsi"/>
          <w:spacing w:val="-2"/>
        </w:rPr>
        <w:t xml:space="preserve"> </w:t>
      </w:r>
      <w:r w:rsidRPr="006E429B">
        <w:rPr>
          <w:rFonts w:asciiTheme="majorHAnsi" w:hAnsiTheme="majorHAnsi"/>
        </w:rPr>
        <w:t xml:space="preserve">will </w:t>
      </w:r>
      <w:r w:rsidRPr="006E429B">
        <w:rPr>
          <w:rFonts w:asciiTheme="majorHAnsi" w:hAnsiTheme="majorHAnsi"/>
          <w:spacing w:val="-2"/>
        </w:rPr>
        <w:t>receive</w:t>
      </w:r>
      <w:r w:rsidRPr="006E429B">
        <w:rPr>
          <w:rFonts w:asciiTheme="majorHAnsi" w:hAnsiTheme="majorHAnsi"/>
          <w:spacing w:val="1"/>
        </w:rPr>
        <w:t xml:space="preserve"> </w:t>
      </w:r>
      <w:r w:rsidRPr="006E429B">
        <w:rPr>
          <w:rFonts w:asciiTheme="majorHAnsi" w:hAnsiTheme="majorHAnsi"/>
        </w:rPr>
        <w:t>a grade</w:t>
      </w:r>
      <w:r w:rsidRPr="006E429B">
        <w:rPr>
          <w:rFonts w:asciiTheme="majorHAnsi" w:hAnsiTheme="majorHAnsi"/>
          <w:spacing w:val="-2"/>
        </w:rPr>
        <w:t xml:space="preserve"> </w:t>
      </w:r>
      <w:r w:rsidRPr="006E429B">
        <w:rPr>
          <w:rFonts w:asciiTheme="majorHAnsi" w:hAnsiTheme="majorHAnsi"/>
        </w:rPr>
        <w:t>of</w:t>
      </w:r>
      <w:r w:rsidRPr="006E429B">
        <w:rPr>
          <w:rFonts w:asciiTheme="majorHAnsi" w:hAnsiTheme="majorHAnsi"/>
          <w:spacing w:val="-2"/>
        </w:rPr>
        <w:t xml:space="preserve"> </w:t>
      </w:r>
      <w:r w:rsidRPr="006E429B">
        <w:rPr>
          <w:rFonts w:asciiTheme="majorHAnsi" w:hAnsiTheme="majorHAnsi"/>
        </w:rPr>
        <w:t xml:space="preserve">“E” on </w:t>
      </w:r>
      <w:r w:rsidRPr="006E429B">
        <w:rPr>
          <w:rFonts w:asciiTheme="majorHAnsi" w:hAnsiTheme="majorHAnsi"/>
          <w:spacing w:val="-2"/>
        </w:rPr>
        <w:t xml:space="preserve">the </w:t>
      </w:r>
      <w:r w:rsidRPr="006E429B">
        <w:rPr>
          <w:rFonts w:asciiTheme="majorHAnsi" w:hAnsiTheme="majorHAnsi"/>
        </w:rPr>
        <w:t>final</w:t>
      </w:r>
      <w:r w:rsidR="006E429B">
        <w:rPr>
          <w:rFonts w:asciiTheme="majorHAnsi" w:hAnsiTheme="majorHAnsi"/>
          <w:spacing w:val="64"/>
        </w:rPr>
        <w:t xml:space="preserve"> </w:t>
      </w:r>
      <w:r w:rsidRPr="006E429B">
        <w:rPr>
          <w:rFonts w:asciiTheme="majorHAnsi" w:hAnsiTheme="majorHAnsi"/>
        </w:rPr>
        <w:t>transcript.</w:t>
      </w:r>
      <w:r w:rsidR="006E429B">
        <w:rPr>
          <w:rFonts w:asciiTheme="majorHAnsi" w:hAnsiTheme="majorHAnsi"/>
          <w:spacing w:val="49"/>
        </w:rPr>
        <w:t xml:space="preserve"> </w:t>
      </w:r>
      <w:r w:rsidRPr="006E429B">
        <w:rPr>
          <w:rFonts w:asciiTheme="majorHAnsi" w:hAnsiTheme="majorHAnsi"/>
        </w:rPr>
        <w:t>Schedule</w:t>
      </w:r>
      <w:r w:rsidRPr="006E429B">
        <w:rPr>
          <w:rFonts w:asciiTheme="majorHAnsi" w:hAnsiTheme="majorHAnsi"/>
          <w:spacing w:val="1"/>
        </w:rPr>
        <w:t xml:space="preserve"> </w:t>
      </w:r>
      <w:r w:rsidRPr="006E429B">
        <w:rPr>
          <w:rFonts w:asciiTheme="majorHAnsi" w:hAnsiTheme="majorHAnsi"/>
        </w:rPr>
        <w:t>Adjustment</w:t>
      </w:r>
      <w:r w:rsidRPr="006E429B">
        <w:rPr>
          <w:rFonts w:asciiTheme="majorHAnsi" w:hAnsiTheme="majorHAnsi"/>
          <w:spacing w:val="-2"/>
        </w:rPr>
        <w:t xml:space="preserve"> </w:t>
      </w:r>
      <w:r w:rsidRPr="006E429B">
        <w:rPr>
          <w:rFonts w:asciiTheme="majorHAnsi" w:hAnsiTheme="majorHAnsi"/>
        </w:rPr>
        <w:t xml:space="preserve">Forms </w:t>
      </w:r>
      <w:r w:rsidRPr="006E429B">
        <w:rPr>
          <w:rFonts w:asciiTheme="majorHAnsi" w:hAnsiTheme="majorHAnsi"/>
          <w:spacing w:val="-2"/>
        </w:rPr>
        <w:t>are</w:t>
      </w:r>
      <w:r w:rsidRPr="006E429B">
        <w:rPr>
          <w:rFonts w:asciiTheme="majorHAnsi" w:hAnsiTheme="majorHAnsi"/>
          <w:spacing w:val="1"/>
        </w:rPr>
        <w:t xml:space="preserve"> </w:t>
      </w:r>
      <w:r w:rsidRPr="006E429B">
        <w:rPr>
          <w:rFonts w:asciiTheme="majorHAnsi" w:hAnsiTheme="majorHAnsi"/>
        </w:rPr>
        <w:t>available</w:t>
      </w:r>
      <w:r w:rsidRPr="006E429B">
        <w:rPr>
          <w:rFonts w:asciiTheme="majorHAnsi" w:hAnsiTheme="majorHAnsi"/>
          <w:spacing w:val="1"/>
        </w:rPr>
        <w:t xml:space="preserve"> </w:t>
      </w:r>
      <w:r w:rsidRPr="006E429B">
        <w:rPr>
          <w:rFonts w:asciiTheme="majorHAnsi" w:hAnsiTheme="majorHAnsi"/>
          <w:spacing w:val="-2"/>
        </w:rPr>
        <w:t>in</w:t>
      </w:r>
      <w:r w:rsidRPr="006E429B">
        <w:rPr>
          <w:rFonts w:asciiTheme="majorHAnsi" w:hAnsiTheme="majorHAnsi"/>
        </w:rPr>
        <w:t xml:space="preserve"> the</w:t>
      </w:r>
      <w:r w:rsidRPr="006E429B">
        <w:rPr>
          <w:rFonts w:asciiTheme="majorHAnsi" w:hAnsiTheme="majorHAnsi"/>
          <w:spacing w:val="1"/>
        </w:rPr>
        <w:t xml:space="preserve"> </w:t>
      </w:r>
      <w:r w:rsidRPr="006E429B">
        <w:rPr>
          <w:rFonts w:asciiTheme="majorHAnsi" w:hAnsiTheme="majorHAnsi"/>
        </w:rPr>
        <w:t>Hospitality Management</w:t>
      </w:r>
      <w:r w:rsidRPr="006E429B">
        <w:rPr>
          <w:rFonts w:asciiTheme="majorHAnsi" w:hAnsiTheme="majorHAnsi"/>
          <w:spacing w:val="1"/>
        </w:rPr>
        <w:t xml:space="preserve"> </w:t>
      </w:r>
      <w:r w:rsidRPr="006E429B">
        <w:rPr>
          <w:rFonts w:asciiTheme="majorHAnsi" w:hAnsiTheme="majorHAnsi"/>
        </w:rPr>
        <w:t>Department</w:t>
      </w:r>
      <w:r w:rsidRPr="006E429B">
        <w:rPr>
          <w:rFonts w:asciiTheme="majorHAnsi" w:hAnsiTheme="majorHAnsi"/>
          <w:spacing w:val="-2"/>
        </w:rPr>
        <w:t xml:space="preserve"> </w:t>
      </w:r>
      <w:r w:rsidRPr="006E429B">
        <w:rPr>
          <w:rFonts w:asciiTheme="majorHAnsi" w:hAnsiTheme="majorHAnsi"/>
        </w:rPr>
        <w:t>office</w:t>
      </w:r>
      <w:r w:rsidRPr="006E429B">
        <w:rPr>
          <w:rFonts w:asciiTheme="majorHAnsi" w:hAnsiTheme="majorHAnsi"/>
          <w:spacing w:val="-2"/>
        </w:rPr>
        <w:t xml:space="preserve"> </w:t>
      </w:r>
      <w:r w:rsidRPr="006E429B">
        <w:rPr>
          <w:rFonts w:asciiTheme="majorHAnsi" w:hAnsiTheme="majorHAnsi"/>
        </w:rPr>
        <w:t xml:space="preserve">or </w:t>
      </w:r>
      <w:r w:rsidRPr="006E429B">
        <w:rPr>
          <w:rFonts w:asciiTheme="majorHAnsi" w:hAnsiTheme="majorHAnsi"/>
          <w:spacing w:val="-2"/>
        </w:rPr>
        <w:t>at</w:t>
      </w:r>
      <w:r w:rsidRPr="006E429B">
        <w:rPr>
          <w:rFonts w:asciiTheme="majorHAnsi" w:hAnsiTheme="majorHAnsi"/>
        </w:rPr>
        <w:t xml:space="preserve"> Student Central to</w:t>
      </w:r>
      <w:r w:rsidRPr="006E429B">
        <w:rPr>
          <w:rFonts w:asciiTheme="majorHAnsi" w:hAnsiTheme="majorHAnsi"/>
          <w:spacing w:val="1"/>
        </w:rPr>
        <w:t xml:space="preserve"> </w:t>
      </w:r>
      <w:r w:rsidRPr="006E429B">
        <w:rPr>
          <w:rFonts w:asciiTheme="majorHAnsi" w:hAnsiTheme="majorHAnsi"/>
        </w:rPr>
        <w:t>aid in proper</w:t>
      </w:r>
      <w:r w:rsidRPr="006E429B">
        <w:rPr>
          <w:rFonts w:asciiTheme="majorHAnsi" w:hAnsiTheme="majorHAnsi"/>
          <w:spacing w:val="-2"/>
        </w:rPr>
        <w:t xml:space="preserve"> </w:t>
      </w:r>
      <w:r w:rsidRPr="006E429B">
        <w:rPr>
          <w:rFonts w:asciiTheme="majorHAnsi" w:hAnsiTheme="majorHAnsi"/>
        </w:rPr>
        <w:t>withdraw</w:t>
      </w:r>
      <w:r w:rsidRPr="006E429B">
        <w:rPr>
          <w:rFonts w:asciiTheme="majorHAnsi" w:hAnsiTheme="majorHAnsi"/>
          <w:spacing w:val="-2"/>
        </w:rPr>
        <w:t xml:space="preserve"> </w:t>
      </w:r>
      <w:r w:rsidRPr="006E429B">
        <w:rPr>
          <w:rFonts w:asciiTheme="majorHAnsi" w:hAnsiTheme="majorHAnsi"/>
        </w:rPr>
        <w:t>of</w:t>
      </w:r>
      <w:r w:rsidRPr="006E429B">
        <w:rPr>
          <w:rFonts w:asciiTheme="majorHAnsi" w:hAnsiTheme="majorHAnsi"/>
          <w:spacing w:val="-2"/>
        </w:rPr>
        <w:t xml:space="preserve"> </w:t>
      </w:r>
      <w:r w:rsidRPr="006E429B">
        <w:rPr>
          <w:rFonts w:asciiTheme="majorHAnsi" w:hAnsiTheme="majorHAnsi"/>
        </w:rPr>
        <w:t>any</w:t>
      </w:r>
      <w:r w:rsidRPr="006E429B">
        <w:rPr>
          <w:rFonts w:asciiTheme="majorHAnsi" w:hAnsiTheme="majorHAnsi"/>
          <w:spacing w:val="1"/>
        </w:rPr>
        <w:t xml:space="preserve"> </w:t>
      </w:r>
      <w:r w:rsidRPr="006E429B">
        <w:rPr>
          <w:rFonts w:asciiTheme="majorHAnsi" w:hAnsiTheme="majorHAnsi"/>
        </w:rPr>
        <w:t>course.</w:t>
      </w:r>
    </w:p>
    <w:p w14:paraId="287C23A9" w14:textId="77777777" w:rsidR="003B227C" w:rsidRPr="006E429B" w:rsidRDefault="003B227C" w:rsidP="003B227C">
      <w:pPr>
        <w:pStyle w:val="BodyText"/>
        <w:spacing w:line="276" w:lineRule="auto"/>
        <w:ind w:right="325"/>
        <w:rPr>
          <w:rFonts w:asciiTheme="majorHAnsi" w:hAnsiTheme="majorHAnsi"/>
        </w:rPr>
      </w:pPr>
    </w:p>
    <w:p w14:paraId="3D70D3D3" w14:textId="77777777" w:rsidR="003B227C" w:rsidRPr="006E429B" w:rsidRDefault="003B227C" w:rsidP="003B227C">
      <w:pPr>
        <w:pStyle w:val="BodyText"/>
        <w:spacing w:line="276" w:lineRule="auto"/>
        <w:ind w:right="325"/>
        <w:rPr>
          <w:rFonts w:asciiTheme="majorHAnsi" w:hAnsiTheme="majorHAnsi"/>
          <w:i/>
        </w:rPr>
      </w:pPr>
      <w:r w:rsidRPr="006E429B">
        <w:rPr>
          <w:rFonts w:asciiTheme="majorHAnsi" w:hAnsiTheme="majorHAnsi"/>
          <w:i/>
        </w:rPr>
        <w:t>*This syllabus is subject to change based on class needs.</w:t>
      </w:r>
    </w:p>
    <w:p w14:paraId="2C7B1FCB" w14:textId="41207B3E" w:rsidR="003B227C" w:rsidRDefault="003B227C">
      <w:pPr>
        <w:rPr>
          <w:rFonts w:asciiTheme="majorHAnsi" w:hAnsiTheme="majorHAnsi"/>
        </w:rPr>
      </w:pPr>
    </w:p>
    <w:p w14:paraId="1624DB15" w14:textId="1EF57B24" w:rsidR="00630AE8" w:rsidRDefault="00630AE8">
      <w:pPr>
        <w:rPr>
          <w:rFonts w:asciiTheme="majorHAnsi" w:hAnsiTheme="majorHAnsi"/>
        </w:rPr>
      </w:pPr>
    </w:p>
    <w:p w14:paraId="4A81C4A2" w14:textId="6F61494D" w:rsidR="00630AE8" w:rsidRDefault="00630AE8">
      <w:pPr>
        <w:rPr>
          <w:rFonts w:asciiTheme="majorHAnsi" w:hAnsiTheme="majorHAnsi"/>
        </w:rPr>
      </w:pPr>
    </w:p>
    <w:p w14:paraId="0245EFA2" w14:textId="5006D99D" w:rsidR="00630AE8" w:rsidRDefault="00630AE8">
      <w:pPr>
        <w:rPr>
          <w:rFonts w:asciiTheme="majorHAnsi" w:hAnsiTheme="majorHAnsi"/>
        </w:rPr>
      </w:pPr>
    </w:p>
    <w:p w14:paraId="31D74BFB" w14:textId="2B8AB4E6" w:rsidR="00630AE8" w:rsidRDefault="00630AE8">
      <w:pPr>
        <w:rPr>
          <w:rFonts w:asciiTheme="majorHAnsi" w:hAnsiTheme="majorHAnsi"/>
        </w:rPr>
      </w:pPr>
    </w:p>
    <w:p w14:paraId="034AB7CC" w14:textId="6479B139" w:rsidR="00630AE8" w:rsidRDefault="00630AE8">
      <w:pPr>
        <w:rPr>
          <w:rFonts w:asciiTheme="majorHAnsi" w:hAnsiTheme="majorHAnsi"/>
        </w:rPr>
      </w:pPr>
    </w:p>
    <w:p w14:paraId="2B90C6AE" w14:textId="6C22CC10" w:rsidR="00630AE8" w:rsidRDefault="00630AE8">
      <w:pPr>
        <w:rPr>
          <w:rFonts w:asciiTheme="majorHAnsi" w:hAnsiTheme="majorHAnsi"/>
        </w:rPr>
      </w:pPr>
    </w:p>
    <w:p w14:paraId="0DFB6D43" w14:textId="019B691A" w:rsidR="00630AE8" w:rsidRDefault="00630AE8">
      <w:pPr>
        <w:rPr>
          <w:rFonts w:asciiTheme="majorHAnsi" w:hAnsiTheme="majorHAnsi"/>
        </w:rPr>
      </w:pPr>
    </w:p>
    <w:p w14:paraId="3DEFF14B" w14:textId="77777777" w:rsidR="00630AE8" w:rsidRPr="00E7479E" w:rsidRDefault="00630AE8" w:rsidP="00630AE8">
      <w:pPr>
        <w:tabs>
          <w:tab w:val="center" w:pos="9180"/>
        </w:tabs>
        <w:spacing w:after="0" w:line="240" w:lineRule="auto"/>
        <w:jc w:val="center"/>
        <w:rPr>
          <w:rFonts w:cs="Calibri"/>
          <w:sz w:val="20"/>
          <w:szCs w:val="20"/>
        </w:rPr>
      </w:pPr>
      <w:r w:rsidRPr="00E7479E">
        <w:rPr>
          <w:rFonts w:cs="Calibri"/>
          <w:b/>
          <w:sz w:val="30"/>
          <w:szCs w:val="30"/>
        </w:rPr>
        <w:lastRenderedPageBreak/>
        <w:t>HNTR 1153</w:t>
      </w:r>
      <w:r w:rsidRPr="00E7479E">
        <w:rPr>
          <w:rFonts w:cs="Calibri"/>
          <w:sz w:val="30"/>
          <w:szCs w:val="30"/>
        </w:rPr>
        <w:t xml:space="preserve"> – Nutrition for a Healthy Lifestyle                                                                                                                                                                </w:t>
      </w:r>
    </w:p>
    <w:p w14:paraId="3908B29F" w14:textId="77777777" w:rsidR="00630AE8" w:rsidRPr="00E7479E" w:rsidRDefault="00630AE8" w:rsidP="00630AE8">
      <w:pPr>
        <w:tabs>
          <w:tab w:val="center" w:pos="9180"/>
        </w:tabs>
        <w:spacing w:after="0" w:line="240" w:lineRule="auto"/>
        <w:jc w:val="center"/>
        <w:rPr>
          <w:rFonts w:cs="Calibri"/>
          <w:sz w:val="20"/>
          <w:szCs w:val="20"/>
        </w:rPr>
      </w:pPr>
      <w:r w:rsidRPr="00E7479E">
        <w:rPr>
          <w:rFonts w:cs="Calibri"/>
          <w:sz w:val="20"/>
          <w:szCs w:val="20"/>
        </w:rPr>
        <w:t>Schedule of Readings, Assignments &amp; Exams</w:t>
      </w:r>
    </w:p>
    <w:p w14:paraId="1DB95894" w14:textId="66A841E7" w:rsidR="00630AE8" w:rsidRDefault="00630AE8" w:rsidP="00630AE8">
      <w:pPr>
        <w:spacing w:after="0" w:line="240" w:lineRule="auto"/>
        <w:jc w:val="center"/>
        <w:rPr>
          <w:rFonts w:cs="Calibri"/>
          <w:sz w:val="20"/>
          <w:szCs w:val="20"/>
        </w:rPr>
      </w:pPr>
      <w:r>
        <w:rPr>
          <w:rFonts w:cs="Calibri"/>
          <w:sz w:val="20"/>
          <w:szCs w:val="20"/>
        </w:rPr>
        <w:t>10 Week Web</w:t>
      </w:r>
    </w:p>
    <w:p w14:paraId="6A87DEEF" w14:textId="77777777" w:rsidR="00630AE8" w:rsidRPr="00E7479E" w:rsidRDefault="00630AE8" w:rsidP="00630AE8">
      <w:pPr>
        <w:spacing w:after="0" w:line="240" w:lineRule="auto"/>
        <w:jc w:val="center"/>
        <w:rPr>
          <w:rFonts w:cs="Calibri"/>
          <w:sz w:val="20"/>
          <w:szCs w:val="20"/>
        </w:rPr>
      </w:pPr>
    </w:p>
    <w:tbl>
      <w:tblPr>
        <w:tblW w:w="1008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731"/>
        <w:gridCol w:w="990"/>
        <w:gridCol w:w="6997"/>
      </w:tblGrid>
      <w:tr w:rsidR="00630AE8" w:rsidRPr="00E7479E" w14:paraId="4644FB3E" w14:textId="77777777" w:rsidTr="00630AE8">
        <w:trPr>
          <w:trHeight w:val="332"/>
        </w:trPr>
        <w:tc>
          <w:tcPr>
            <w:tcW w:w="1362" w:type="dxa"/>
            <w:shd w:val="clear" w:color="auto" w:fill="FFFFFF"/>
            <w:hideMark/>
          </w:tcPr>
          <w:p w14:paraId="7980675D" w14:textId="77777777" w:rsidR="00630AE8" w:rsidRPr="00E7479E" w:rsidRDefault="00630AE8" w:rsidP="00763FC0">
            <w:pPr>
              <w:spacing w:before="100" w:beforeAutospacing="1" w:after="100" w:afterAutospacing="1" w:line="240" w:lineRule="auto"/>
              <w:jc w:val="center"/>
              <w:rPr>
                <w:rFonts w:cs="Calibri"/>
                <w:b/>
                <w:iCs/>
                <w:sz w:val="20"/>
                <w:szCs w:val="20"/>
              </w:rPr>
            </w:pPr>
            <w:r w:rsidRPr="00E7479E">
              <w:rPr>
                <w:rFonts w:cs="Calibri"/>
                <w:b/>
                <w:iCs/>
                <w:sz w:val="20"/>
                <w:szCs w:val="20"/>
              </w:rPr>
              <w:t>DATE</w:t>
            </w:r>
          </w:p>
        </w:tc>
        <w:tc>
          <w:tcPr>
            <w:tcW w:w="731" w:type="dxa"/>
            <w:shd w:val="clear" w:color="auto" w:fill="FFFFFF"/>
            <w:hideMark/>
          </w:tcPr>
          <w:p w14:paraId="4E0A543E" w14:textId="77777777" w:rsidR="00630AE8" w:rsidRPr="00E7479E" w:rsidRDefault="00630AE8" w:rsidP="00763FC0">
            <w:pPr>
              <w:spacing w:before="100" w:beforeAutospacing="1" w:after="100" w:afterAutospacing="1" w:line="240" w:lineRule="auto"/>
              <w:jc w:val="center"/>
              <w:rPr>
                <w:rFonts w:cs="Calibri"/>
                <w:b/>
                <w:iCs/>
                <w:sz w:val="20"/>
                <w:szCs w:val="20"/>
              </w:rPr>
            </w:pPr>
            <w:r w:rsidRPr="00E7479E">
              <w:rPr>
                <w:rFonts w:cs="Calibri"/>
                <w:b/>
                <w:iCs/>
                <w:sz w:val="20"/>
                <w:szCs w:val="20"/>
              </w:rPr>
              <w:t>WEEK</w:t>
            </w:r>
          </w:p>
        </w:tc>
        <w:tc>
          <w:tcPr>
            <w:tcW w:w="990" w:type="dxa"/>
            <w:shd w:val="clear" w:color="auto" w:fill="FFFFFF"/>
            <w:hideMark/>
          </w:tcPr>
          <w:p w14:paraId="7D4EB94B" w14:textId="77777777" w:rsidR="00630AE8" w:rsidRPr="00E7479E" w:rsidRDefault="00630AE8" w:rsidP="00763FC0">
            <w:pPr>
              <w:spacing w:before="100" w:beforeAutospacing="1" w:after="100" w:afterAutospacing="1" w:line="240" w:lineRule="auto"/>
              <w:jc w:val="center"/>
              <w:rPr>
                <w:rFonts w:cs="Calibri"/>
                <w:b/>
                <w:iCs/>
                <w:sz w:val="20"/>
                <w:szCs w:val="20"/>
              </w:rPr>
            </w:pPr>
            <w:r w:rsidRPr="00E7479E">
              <w:rPr>
                <w:rFonts w:cs="Calibri"/>
                <w:b/>
                <w:iCs/>
                <w:sz w:val="20"/>
                <w:szCs w:val="20"/>
              </w:rPr>
              <w:t>CHAPTER</w:t>
            </w:r>
          </w:p>
        </w:tc>
        <w:tc>
          <w:tcPr>
            <w:tcW w:w="6997" w:type="dxa"/>
            <w:shd w:val="clear" w:color="auto" w:fill="FFFFFF"/>
            <w:hideMark/>
          </w:tcPr>
          <w:p w14:paraId="50276C3B" w14:textId="77777777" w:rsidR="00630AE8" w:rsidRPr="00E7479E" w:rsidRDefault="00630AE8" w:rsidP="00763FC0">
            <w:pPr>
              <w:spacing w:before="100" w:beforeAutospacing="1" w:after="100" w:afterAutospacing="1" w:line="240" w:lineRule="auto"/>
              <w:jc w:val="center"/>
              <w:rPr>
                <w:rFonts w:cs="Calibri"/>
                <w:b/>
                <w:iCs/>
                <w:sz w:val="20"/>
                <w:szCs w:val="20"/>
              </w:rPr>
            </w:pPr>
            <w:r w:rsidRPr="00E7479E">
              <w:rPr>
                <w:rFonts w:cs="Calibri"/>
                <w:b/>
                <w:iCs/>
                <w:sz w:val="20"/>
                <w:szCs w:val="20"/>
              </w:rPr>
              <w:t>READINGS</w:t>
            </w:r>
          </w:p>
        </w:tc>
      </w:tr>
      <w:tr w:rsidR="00630AE8" w:rsidRPr="00E7479E" w14:paraId="1C4E52B9" w14:textId="77777777" w:rsidTr="00630AE8">
        <w:trPr>
          <w:trHeight w:val="1379"/>
        </w:trPr>
        <w:tc>
          <w:tcPr>
            <w:tcW w:w="1362" w:type="dxa"/>
            <w:tcBorders>
              <w:right w:val="single" w:sz="4" w:space="0" w:color="7F7F7F"/>
            </w:tcBorders>
            <w:shd w:val="clear" w:color="auto" w:fill="FFFFFF"/>
          </w:tcPr>
          <w:p w14:paraId="5F674F04" w14:textId="77777777" w:rsidR="00630AE8" w:rsidRDefault="00630AE8" w:rsidP="00763FC0">
            <w:pPr>
              <w:spacing w:before="100" w:beforeAutospacing="1" w:after="100" w:afterAutospacing="1" w:line="240" w:lineRule="auto"/>
              <w:jc w:val="center"/>
              <w:rPr>
                <w:rFonts w:cs="Calibri"/>
                <w:b/>
                <w:bCs/>
                <w:sz w:val="20"/>
                <w:szCs w:val="20"/>
              </w:rPr>
            </w:pPr>
            <w:r>
              <w:rPr>
                <w:rFonts w:cs="Calibri"/>
                <w:b/>
                <w:bCs/>
                <w:sz w:val="20"/>
                <w:szCs w:val="20"/>
              </w:rPr>
              <w:t>05/25/25</w:t>
            </w:r>
          </w:p>
        </w:tc>
        <w:tc>
          <w:tcPr>
            <w:tcW w:w="731" w:type="dxa"/>
            <w:shd w:val="clear" w:color="auto" w:fill="F2F2F2"/>
          </w:tcPr>
          <w:p w14:paraId="194F2FF6" w14:textId="77777777" w:rsidR="00630AE8" w:rsidRPr="00EC3895" w:rsidRDefault="00630AE8" w:rsidP="00763FC0">
            <w:pPr>
              <w:spacing w:before="100" w:beforeAutospacing="1" w:after="100" w:afterAutospacing="1" w:line="240" w:lineRule="auto"/>
              <w:jc w:val="center"/>
              <w:rPr>
                <w:rFonts w:cs="Calibri"/>
                <w:color w:val="000000"/>
                <w:sz w:val="20"/>
                <w:szCs w:val="20"/>
              </w:rPr>
            </w:pPr>
            <w:r w:rsidRPr="00EC3895">
              <w:rPr>
                <w:rFonts w:cs="Calibri"/>
                <w:color w:val="000000"/>
                <w:sz w:val="20"/>
                <w:szCs w:val="20"/>
              </w:rPr>
              <w:t>1</w:t>
            </w:r>
          </w:p>
        </w:tc>
        <w:tc>
          <w:tcPr>
            <w:tcW w:w="990" w:type="dxa"/>
            <w:shd w:val="clear" w:color="auto" w:fill="F2F2F2"/>
          </w:tcPr>
          <w:p w14:paraId="0DEFAC3D" w14:textId="77777777" w:rsidR="00630AE8" w:rsidRPr="00EC3895" w:rsidRDefault="00630AE8" w:rsidP="00763FC0">
            <w:pPr>
              <w:spacing w:after="0" w:line="240" w:lineRule="auto"/>
              <w:jc w:val="center"/>
              <w:rPr>
                <w:rFonts w:cs="Calibri"/>
                <w:color w:val="000000"/>
                <w:sz w:val="20"/>
                <w:szCs w:val="20"/>
              </w:rPr>
            </w:pPr>
            <w:r w:rsidRPr="00EC3895">
              <w:rPr>
                <w:rFonts w:cs="Calibri"/>
                <w:color w:val="000000"/>
                <w:sz w:val="20"/>
                <w:szCs w:val="20"/>
              </w:rPr>
              <w:t xml:space="preserve">1 </w:t>
            </w:r>
          </w:p>
          <w:p w14:paraId="3EAF58A8" w14:textId="77777777" w:rsidR="00630AE8" w:rsidRPr="00EC3895" w:rsidRDefault="00630AE8" w:rsidP="00763FC0">
            <w:pPr>
              <w:spacing w:after="0" w:line="240" w:lineRule="auto"/>
              <w:jc w:val="center"/>
              <w:rPr>
                <w:rFonts w:cs="Calibri"/>
                <w:color w:val="000000"/>
                <w:sz w:val="20"/>
                <w:szCs w:val="20"/>
              </w:rPr>
            </w:pPr>
            <w:r w:rsidRPr="00EC3895">
              <w:rPr>
                <w:rFonts w:cs="Calibri"/>
                <w:color w:val="000000"/>
                <w:sz w:val="20"/>
                <w:szCs w:val="20"/>
              </w:rPr>
              <w:t>2</w:t>
            </w:r>
          </w:p>
        </w:tc>
        <w:tc>
          <w:tcPr>
            <w:tcW w:w="6997" w:type="dxa"/>
            <w:shd w:val="clear" w:color="auto" w:fill="F2F2F2"/>
          </w:tcPr>
          <w:p w14:paraId="67E8FD38" w14:textId="77777777" w:rsidR="00630AE8" w:rsidRPr="00CA6DD1" w:rsidRDefault="00630AE8" w:rsidP="00630AE8">
            <w:pPr>
              <w:numPr>
                <w:ilvl w:val="0"/>
                <w:numId w:val="8"/>
              </w:numPr>
              <w:spacing w:before="100" w:beforeAutospacing="1" w:after="100" w:afterAutospacing="1" w:line="240" w:lineRule="auto"/>
              <w:rPr>
                <w:rFonts w:cs="Calibri"/>
                <w:color w:val="000000"/>
              </w:rPr>
            </w:pPr>
            <w:r w:rsidRPr="00CA6DD1">
              <w:rPr>
                <w:rFonts w:cs="Calibri"/>
                <w:color w:val="000000"/>
              </w:rPr>
              <w:t>The Science and Scope of Nutrition</w:t>
            </w:r>
          </w:p>
          <w:p w14:paraId="70474587" w14:textId="77777777" w:rsidR="00630AE8" w:rsidRPr="00CA6DD1" w:rsidRDefault="00630AE8" w:rsidP="00630AE8">
            <w:pPr>
              <w:numPr>
                <w:ilvl w:val="0"/>
                <w:numId w:val="8"/>
              </w:numPr>
              <w:spacing w:before="100" w:beforeAutospacing="1" w:after="100" w:afterAutospacing="1" w:line="240" w:lineRule="auto"/>
              <w:rPr>
                <w:rFonts w:cs="Calibri"/>
                <w:color w:val="000000"/>
              </w:rPr>
            </w:pPr>
            <w:r w:rsidRPr="00CA6DD1">
              <w:rPr>
                <w:rFonts w:cs="Calibri"/>
                <w:color w:val="000000"/>
              </w:rPr>
              <w:t>Healthy Diets</w:t>
            </w:r>
          </w:p>
        </w:tc>
      </w:tr>
      <w:tr w:rsidR="00630AE8" w:rsidRPr="00E7479E" w14:paraId="72134338" w14:textId="77777777" w:rsidTr="00630AE8">
        <w:trPr>
          <w:trHeight w:val="1379"/>
        </w:trPr>
        <w:tc>
          <w:tcPr>
            <w:tcW w:w="1362" w:type="dxa"/>
            <w:tcBorders>
              <w:right w:val="single" w:sz="4" w:space="0" w:color="7F7F7F"/>
            </w:tcBorders>
            <w:shd w:val="clear" w:color="auto" w:fill="FFFFFF"/>
          </w:tcPr>
          <w:p w14:paraId="03C831F7" w14:textId="77777777" w:rsidR="00630AE8" w:rsidRDefault="00630AE8" w:rsidP="00763FC0">
            <w:pPr>
              <w:spacing w:before="100" w:beforeAutospacing="1" w:after="100" w:afterAutospacing="1" w:line="240" w:lineRule="auto"/>
              <w:jc w:val="center"/>
              <w:rPr>
                <w:rFonts w:cs="Calibri"/>
                <w:b/>
                <w:bCs/>
                <w:sz w:val="20"/>
                <w:szCs w:val="20"/>
              </w:rPr>
            </w:pPr>
            <w:r>
              <w:rPr>
                <w:rFonts w:cs="Calibri"/>
                <w:b/>
                <w:bCs/>
                <w:sz w:val="20"/>
                <w:szCs w:val="20"/>
              </w:rPr>
              <w:t>06/01/25</w:t>
            </w:r>
          </w:p>
        </w:tc>
        <w:tc>
          <w:tcPr>
            <w:tcW w:w="731" w:type="dxa"/>
            <w:shd w:val="clear" w:color="auto" w:fill="F2F2F2"/>
          </w:tcPr>
          <w:p w14:paraId="32319165" w14:textId="77777777" w:rsidR="00630AE8" w:rsidRPr="00EC3895" w:rsidRDefault="00630AE8" w:rsidP="00763FC0">
            <w:pPr>
              <w:spacing w:before="100" w:beforeAutospacing="1" w:after="100" w:afterAutospacing="1" w:line="240" w:lineRule="auto"/>
              <w:jc w:val="center"/>
              <w:rPr>
                <w:rFonts w:cs="Calibri"/>
                <w:color w:val="000000"/>
                <w:sz w:val="20"/>
                <w:szCs w:val="20"/>
              </w:rPr>
            </w:pPr>
            <w:r w:rsidRPr="00EC3895">
              <w:rPr>
                <w:rFonts w:cs="Calibri"/>
                <w:color w:val="000000"/>
                <w:sz w:val="20"/>
                <w:szCs w:val="20"/>
              </w:rPr>
              <w:t>2</w:t>
            </w:r>
          </w:p>
        </w:tc>
        <w:tc>
          <w:tcPr>
            <w:tcW w:w="990" w:type="dxa"/>
            <w:shd w:val="clear" w:color="auto" w:fill="F2F2F2"/>
          </w:tcPr>
          <w:p w14:paraId="32A3A02A" w14:textId="77777777" w:rsidR="00630AE8" w:rsidRDefault="00630AE8" w:rsidP="00763FC0">
            <w:pPr>
              <w:spacing w:after="0" w:line="240" w:lineRule="auto"/>
              <w:jc w:val="center"/>
              <w:rPr>
                <w:rFonts w:cs="Calibri"/>
                <w:color w:val="000000"/>
                <w:sz w:val="20"/>
                <w:szCs w:val="20"/>
              </w:rPr>
            </w:pPr>
            <w:r w:rsidRPr="00EC3895">
              <w:rPr>
                <w:rFonts w:cs="Calibri"/>
                <w:color w:val="000000"/>
                <w:sz w:val="20"/>
                <w:szCs w:val="20"/>
              </w:rPr>
              <w:t>3</w:t>
            </w:r>
            <w:r w:rsidRPr="00EC3895">
              <w:rPr>
                <w:rFonts w:cs="Calibri"/>
                <w:color w:val="000000"/>
                <w:sz w:val="20"/>
                <w:szCs w:val="20"/>
              </w:rPr>
              <w:br/>
            </w:r>
          </w:p>
          <w:p w14:paraId="4A44483E" w14:textId="77777777" w:rsidR="00630AE8" w:rsidRPr="00EC3895" w:rsidRDefault="00630AE8" w:rsidP="00763FC0">
            <w:pPr>
              <w:spacing w:after="0" w:line="240" w:lineRule="auto"/>
              <w:jc w:val="center"/>
              <w:rPr>
                <w:rFonts w:cs="Calibri"/>
                <w:color w:val="000000"/>
                <w:sz w:val="20"/>
                <w:szCs w:val="20"/>
              </w:rPr>
            </w:pPr>
          </w:p>
        </w:tc>
        <w:tc>
          <w:tcPr>
            <w:tcW w:w="6997" w:type="dxa"/>
            <w:shd w:val="clear" w:color="auto" w:fill="F2F2F2"/>
          </w:tcPr>
          <w:p w14:paraId="38945C53" w14:textId="77777777" w:rsidR="00630AE8" w:rsidRPr="00675FEC" w:rsidRDefault="00630AE8" w:rsidP="00630AE8">
            <w:pPr>
              <w:numPr>
                <w:ilvl w:val="0"/>
                <w:numId w:val="8"/>
              </w:numPr>
              <w:spacing w:before="100" w:beforeAutospacing="1" w:after="100" w:afterAutospacing="1" w:line="240" w:lineRule="auto"/>
              <w:rPr>
                <w:rFonts w:cs="Calibri"/>
                <w:color w:val="000000"/>
              </w:rPr>
            </w:pPr>
            <w:r w:rsidRPr="00CA6DD1">
              <w:rPr>
                <w:rFonts w:cs="Calibri"/>
                <w:color w:val="000000"/>
              </w:rPr>
              <w:t>Digestion</w:t>
            </w:r>
          </w:p>
        </w:tc>
      </w:tr>
      <w:tr w:rsidR="00630AE8" w:rsidRPr="00E7479E" w14:paraId="2D5C9AE3" w14:textId="77777777" w:rsidTr="00630AE8">
        <w:trPr>
          <w:trHeight w:val="1379"/>
        </w:trPr>
        <w:tc>
          <w:tcPr>
            <w:tcW w:w="1362" w:type="dxa"/>
            <w:tcBorders>
              <w:right w:val="single" w:sz="4" w:space="0" w:color="7F7F7F"/>
            </w:tcBorders>
            <w:shd w:val="clear" w:color="auto" w:fill="FFFFFF"/>
            <w:hideMark/>
          </w:tcPr>
          <w:p w14:paraId="68069E2C" w14:textId="77777777" w:rsidR="00630AE8" w:rsidRPr="00EC3895" w:rsidRDefault="00630AE8" w:rsidP="00763FC0">
            <w:pPr>
              <w:spacing w:before="100" w:beforeAutospacing="1" w:after="100" w:afterAutospacing="1" w:line="240" w:lineRule="auto"/>
              <w:jc w:val="center"/>
              <w:rPr>
                <w:rFonts w:cs="Calibri"/>
                <w:b/>
                <w:bCs/>
                <w:color w:val="000000"/>
                <w:sz w:val="20"/>
                <w:szCs w:val="20"/>
              </w:rPr>
            </w:pPr>
            <w:r>
              <w:rPr>
                <w:rFonts w:cs="Calibri"/>
                <w:b/>
                <w:bCs/>
                <w:sz w:val="20"/>
                <w:szCs w:val="20"/>
              </w:rPr>
              <w:t>06/08/25</w:t>
            </w:r>
          </w:p>
        </w:tc>
        <w:tc>
          <w:tcPr>
            <w:tcW w:w="731" w:type="dxa"/>
            <w:shd w:val="clear" w:color="auto" w:fill="F2F2F2"/>
            <w:hideMark/>
          </w:tcPr>
          <w:p w14:paraId="60EEEE4D" w14:textId="77777777" w:rsidR="00630AE8" w:rsidRPr="00EC3895" w:rsidRDefault="00630AE8" w:rsidP="00763FC0">
            <w:pPr>
              <w:spacing w:before="100" w:beforeAutospacing="1" w:after="100" w:afterAutospacing="1" w:line="240" w:lineRule="auto"/>
              <w:jc w:val="center"/>
              <w:rPr>
                <w:rFonts w:cs="Calibri"/>
                <w:color w:val="000000"/>
                <w:sz w:val="20"/>
                <w:szCs w:val="20"/>
              </w:rPr>
            </w:pPr>
            <w:r>
              <w:rPr>
                <w:rFonts w:cs="Calibri"/>
                <w:color w:val="000000"/>
                <w:sz w:val="20"/>
                <w:szCs w:val="20"/>
              </w:rPr>
              <w:t>3</w:t>
            </w:r>
          </w:p>
        </w:tc>
        <w:tc>
          <w:tcPr>
            <w:tcW w:w="990" w:type="dxa"/>
            <w:shd w:val="clear" w:color="auto" w:fill="F2F2F2"/>
            <w:hideMark/>
          </w:tcPr>
          <w:p w14:paraId="4938E487" w14:textId="77777777" w:rsidR="00630AE8" w:rsidRDefault="00630AE8" w:rsidP="00763FC0">
            <w:pPr>
              <w:spacing w:after="0" w:line="240" w:lineRule="auto"/>
              <w:jc w:val="center"/>
              <w:rPr>
                <w:rFonts w:cs="Calibri"/>
                <w:color w:val="000000"/>
                <w:sz w:val="20"/>
                <w:szCs w:val="20"/>
              </w:rPr>
            </w:pPr>
            <w:r>
              <w:rPr>
                <w:rFonts w:cs="Calibri"/>
                <w:color w:val="000000"/>
                <w:sz w:val="20"/>
                <w:szCs w:val="20"/>
              </w:rPr>
              <w:t>4</w:t>
            </w:r>
          </w:p>
          <w:p w14:paraId="26A3DFBE" w14:textId="77777777" w:rsidR="00630AE8" w:rsidRDefault="00630AE8" w:rsidP="00763FC0">
            <w:pPr>
              <w:spacing w:after="0" w:line="240" w:lineRule="auto"/>
              <w:jc w:val="center"/>
              <w:rPr>
                <w:rFonts w:cs="Calibri"/>
                <w:color w:val="000000"/>
                <w:sz w:val="20"/>
                <w:szCs w:val="20"/>
              </w:rPr>
            </w:pPr>
            <w:r>
              <w:rPr>
                <w:rFonts w:cs="Calibri"/>
                <w:color w:val="000000"/>
                <w:sz w:val="20"/>
                <w:szCs w:val="20"/>
              </w:rPr>
              <w:t>A</w:t>
            </w:r>
          </w:p>
          <w:p w14:paraId="77CB478C" w14:textId="77777777" w:rsidR="00630AE8" w:rsidRPr="00EC3895" w:rsidRDefault="00630AE8" w:rsidP="00763FC0">
            <w:pPr>
              <w:spacing w:after="0" w:line="240" w:lineRule="auto"/>
              <w:jc w:val="center"/>
              <w:rPr>
                <w:rFonts w:cs="Calibri"/>
                <w:color w:val="000000"/>
                <w:sz w:val="20"/>
                <w:szCs w:val="20"/>
              </w:rPr>
            </w:pPr>
          </w:p>
          <w:p w14:paraId="4C84C9A8" w14:textId="77777777" w:rsidR="00630AE8" w:rsidRPr="00EC3895" w:rsidRDefault="00630AE8" w:rsidP="00763FC0">
            <w:pPr>
              <w:spacing w:after="0" w:line="240" w:lineRule="auto"/>
              <w:jc w:val="center"/>
              <w:rPr>
                <w:rFonts w:cs="Calibri"/>
                <w:color w:val="000000"/>
                <w:sz w:val="20"/>
                <w:szCs w:val="20"/>
              </w:rPr>
            </w:pPr>
          </w:p>
        </w:tc>
        <w:tc>
          <w:tcPr>
            <w:tcW w:w="6997" w:type="dxa"/>
            <w:shd w:val="clear" w:color="auto" w:fill="F2F2F2"/>
            <w:hideMark/>
          </w:tcPr>
          <w:p w14:paraId="1D391F5B" w14:textId="77777777" w:rsidR="00630AE8" w:rsidRPr="00CA6DD1" w:rsidRDefault="00630AE8" w:rsidP="00630AE8">
            <w:pPr>
              <w:numPr>
                <w:ilvl w:val="0"/>
                <w:numId w:val="8"/>
              </w:numPr>
              <w:spacing w:before="100" w:beforeAutospacing="1" w:after="100" w:afterAutospacing="1" w:line="240" w:lineRule="auto"/>
              <w:rPr>
                <w:rFonts w:cs="Calibri"/>
              </w:rPr>
            </w:pPr>
            <w:r w:rsidRPr="00CA6DD1">
              <w:rPr>
                <w:rFonts w:cs="Calibri"/>
              </w:rPr>
              <w:t>Carbohydrates</w:t>
            </w:r>
          </w:p>
          <w:p w14:paraId="33749A0F" w14:textId="77777777" w:rsidR="00630AE8" w:rsidRDefault="00630AE8" w:rsidP="00630AE8">
            <w:pPr>
              <w:numPr>
                <w:ilvl w:val="0"/>
                <w:numId w:val="8"/>
              </w:numPr>
              <w:spacing w:after="0" w:line="240" w:lineRule="auto"/>
              <w:rPr>
                <w:rFonts w:cs="Calibri"/>
              </w:rPr>
            </w:pPr>
            <w:r w:rsidRPr="00CA6DD1">
              <w:rPr>
                <w:rFonts w:cs="Calibri"/>
              </w:rPr>
              <w:t>Nutrition and Diabetes</w:t>
            </w:r>
          </w:p>
          <w:p w14:paraId="1B470D8A" w14:textId="77777777" w:rsidR="00630AE8" w:rsidRPr="00CA6DD1" w:rsidRDefault="00630AE8" w:rsidP="00763FC0">
            <w:pPr>
              <w:spacing w:after="0" w:line="240" w:lineRule="auto"/>
              <w:ind w:left="360"/>
              <w:rPr>
                <w:rFonts w:cs="Calibri"/>
                <w:color w:val="000000"/>
              </w:rPr>
            </w:pPr>
          </w:p>
        </w:tc>
      </w:tr>
      <w:tr w:rsidR="00630AE8" w:rsidRPr="00E7479E" w14:paraId="60C41394" w14:textId="77777777" w:rsidTr="00630AE8">
        <w:trPr>
          <w:trHeight w:val="2147"/>
        </w:trPr>
        <w:tc>
          <w:tcPr>
            <w:tcW w:w="1362" w:type="dxa"/>
            <w:shd w:val="clear" w:color="auto" w:fill="FFFFFF"/>
          </w:tcPr>
          <w:p w14:paraId="54AED493" w14:textId="77777777" w:rsidR="00630AE8" w:rsidRPr="00EC3895" w:rsidRDefault="00630AE8" w:rsidP="00763FC0">
            <w:pPr>
              <w:spacing w:before="100" w:beforeAutospacing="1" w:after="100" w:afterAutospacing="1" w:line="240" w:lineRule="auto"/>
              <w:jc w:val="center"/>
              <w:rPr>
                <w:rFonts w:cs="Calibri"/>
                <w:b/>
                <w:bCs/>
                <w:color w:val="000000"/>
                <w:sz w:val="20"/>
                <w:szCs w:val="20"/>
              </w:rPr>
            </w:pPr>
            <w:r>
              <w:rPr>
                <w:rFonts w:cs="Calibri"/>
                <w:b/>
                <w:bCs/>
                <w:sz w:val="20"/>
                <w:szCs w:val="20"/>
              </w:rPr>
              <w:t>06/15/25</w:t>
            </w:r>
          </w:p>
        </w:tc>
        <w:tc>
          <w:tcPr>
            <w:tcW w:w="731" w:type="dxa"/>
            <w:hideMark/>
          </w:tcPr>
          <w:p w14:paraId="521DEAA3" w14:textId="77777777" w:rsidR="00630AE8" w:rsidRPr="00EC3895" w:rsidRDefault="00630AE8" w:rsidP="00763FC0">
            <w:pPr>
              <w:spacing w:before="100" w:beforeAutospacing="1" w:after="100" w:afterAutospacing="1" w:line="240" w:lineRule="auto"/>
              <w:jc w:val="center"/>
              <w:rPr>
                <w:rFonts w:cs="Calibri"/>
                <w:color w:val="000000"/>
                <w:sz w:val="20"/>
                <w:szCs w:val="20"/>
              </w:rPr>
            </w:pPr>
            <w:r>
              <w:rPr>
                <w:rFonts w:cs="Calibri"/>
                <w:color w:val="000000"/>
                <w:sz w:val="20"/>
                <w:szCs w:val="20"/>
              </w:rPr>
              <w:t>4</w:t>
            </w:r>
          </w:p>
        </w:tc>
        <w:tc>
          <w:tcPr>
            <w:tcW w:w="990" w:type="dxa"/>
            <w:hideMark/>
          </w:tcPr>
          <w:p w14:paraId="60BF43E2" w14:textId="77777777" w:rsidR="00630AE8" w:rsidRDefault="00630AE8" w:rsidP="00763FC0">
            <w:pPr>
              <w:spacing w:after="0" w:line="240" w:lineRule="auto"/>
              <w:jc w:val="center"/>
              <w:rPr>
                <w:rFonts w:cs="Calibri"/>
                <w:color w:val="000000"/>
                <w:sz w:val="20"/>
                <w:szCs w:val="20"/>
              </w:rPr>
            </w:pPr>
            <w:r>
              <w:rPr>
                <w:rFonts w:cs="Calibri"/>
                <w:color w:val="000000"/>
                <w:sz w:val="20"/>
                <w:szCs w:val="20"/>
              </w:rPr>
              <w:t>5</w:t>
            </w:r>
          </w:p>
          <w:p w14:paraId="249C18AF" w14:textId="77777777" w:rsidR="00630AE8" w:rsidRPr="00EC3895" w:rsidRDefault="00630AE8" w:rsidP="00763FC0">
            <w:pPr>
              <w:spacing w:after="0" w:line="240" w:lineRule="auto"/>
              <w:jc w:val="center"/>
              <w:rPr>
                <w:rFonts w:cs="Calibri"/>
                <w:color w:val="000000"/>
                <w:sz w:val="20"/>
                <w:szCs w:val="20"/>
              </w:rPr>
            </w:pPr>
            <w:r>
              <w:rPr>
                <w:rFonts w:cs="Calibri"/>
                <w:color w:val="000000"/>
                <w:sz w:val="20"/>
                <w:szCs w:val="20"/>
              </w:rPr>
              <w:t>B</w:t>
            </w:r>
          </w:p>
        </w:tc>
        <w:tc>
          <w:tcPr>
            <w:tcW w:w="6997" w:type="dxa"/>
            <w:hideMark/>
          </w:tcPr>
          <w:p w14:paraId="136BB46A" w14:textId="77777777" w:rsidR="00630AE8" w:rsidRPr="00CA6DD1" w:rsidRDefault="00630AE8" w:rsidP="00630AE8">
            <w:pPr>
              <w:numPr>
                <w:ilvl w:val="0"/>
                <w:numId w:val="9"/>
              </w:numPr>
              <w:spacing w:after="0" w:line="240" w:lineRule="auto"/>
              <w:rPr>
                <w:rFonts w:cs="Calibri"/>
              </w:rPr>
            </w:pPr>
            <w:r w:rsidRPr="00CA6DD1">
              <w:rPr>
                <w:rFonts w:cs="Calibri"/>
              </w:rPr>
              <w:t>The Lipids</w:t>
            </w:r>
          </w:p>
          <w:p w14:paraId="25F4FAE2" w14:textId="77777777" w:rsidR="00630AE8" w:rsidRPr="00CA6DD1" w:rsidRDefault="00630AE8" w:rsidP="00630AE8">
            <w:pPr>
              <w:numPr>
                <w:ilvl w:val="0"/>
                <w:numId w:val="9"/>
              </w:numPr>
              <w:spacing w:after="0" w:line="240" w:lineRule="auto"/>
              <w:rPr>
                <w:rFonts w:cs="Calibri"/>
              </w:rPr>
            </w:pPr>
            <w:r w:rsidRPr="00CA6DD1">
              <w:rPr>
                <w:rFonts w:cs="Calibri"/>
              </w:rPr>
              <w:t>Lipids in Health and Disease</w:t>
            </w:r>
          </w:p>
          <w:p w14:paraId="424988AB" w14:textId="77777777" w:rsidR="00630AE8" w:rsidRPr="00CA6DD1" w:rsidRDefault="00630AE8" w:rsidP="00763FC0">
            <w:pPr>
              <w:spacing w:before="100" w:beforeAutospacing="1" w:after="100" w:afterAutospacing="1" w:line="240" w:lineRule="auto"/>
              <w:ind w:left="360"/>
              <w:rPr>
                <w:rFonts w:cs="Calibri"/>
                <w:color w:val="000000"/>
              </w:rPr>
            </w:pPr>
          </w:p>
        </w:tc>
      </w:tr>
      <w:tr w:rsidR="00630AE8" w:rsidRPr="00E7479E" w14:paraId="04014E7A" w14:textId="77777777" w:rsidTr="00630AE8">
        <w:trPr>
          <w:trHeight w:val="1151"/>
        </w:trPr>
        <w:tc>
          <w:tcPr>
            <w:tcW w:w="1362" w:type="dxa"/>
            <w:tcBorders>
              <w:right w:val="single" w:sz="4" w:space="0" w:color="7F7F7F"/>
            </w:tcBorders>
            <w:shd w:val="clear" w:color="auto" w:fill="FFFFFF"/>
          </w:tcPr>
          <w:p w14:paraId="5D2FF80B" w14:textId="77777777" w:rsidR="00630AE8" w:rsidRPr="00EC3895" w:rsidRDefault="00630AE8" w:rsidP="00763FC0">
            <w:pPr>
              <w:spacing w:before="100" w:beforeAutospacing="1" w:after="100" w:afterAutospacing="1" w:line="240" w:lineRule="auto"/>
              <w:jc w:val="center"/>
              <w:rPr>
                <w:rFonts w:cs="Calibri"/>
                <w:b/>
                <w:bCs/>
                <w:color w:val="000000"/>
                <w:sz w:val="20"/>
                <w:szCs w:val="20"/>
              </w:rPr>
            </w:pPr>
            <w:r>
              <w:rPr>
                <w:rFonts w:cs="Calibri"/>
                <w:b/>
                <w:bCs/>
                <w:sz w:val="20"/>
                <w:szCs w:val="20"/>
              </w:rPr>
              <w:t>06/22/25</w:t>
            </w:r>
          </w:p>
        </w:tc>
        <w:tc>
          <w:tcPr>
            <w:tcW w:w="731" w:type="dxa"/>
            <w:shd w:val="clear" w:color="auto" w:fill="F2F2F2"/>
            <w:hideMark/>
          </w:tcPr>
          <w:p w14:paraId="144BB1B0" w14:textId="77777777" w:rsidR="00630AE8" w:rsidRPr="00EC3895" w:rsidRDefault="00630AE8" w:rsidP="00763FC0">
            <w:pPr>
              <w:spacing w:before="100" w:beforeAutospacing="1" w:after="100" w:afterAutospacing="1" w:line="240" w:lineRule="auto"/>
              <w:jc w:val="center"/>
              <w:rPr>
                <w:rFonts w:cs="Calibri"/>
                <w:color w:val="000000"/>
                <w:sz w:val="20"/>
                <w:szCs w:val="20"/>
              </w:rPr>
            </w:pPr>
            <w:r>
              <w:rPr>
                <w:rFonts w:cs="Calibri"/>
                <w:color w:val="000000"/>
                <w:sz w:val="20"/>
                <w:szCs w:val="20"/>
              </w:rPr>
              <w:t>5</w:t>
            </w:r>
          </w:p>
        </w:tc>
        <w:tc>
          <w:tcPr>
            <w:tcW w:w="990" w:type="dxa"/>
            <w:shd w:val="clear" w:color="auto" w:fill="F2F2F2"/>
            <w:hideMark/>
          </w:tcPr>
          <w:p w14:paraId="36EC71CC" w14:textId="77777777" w:rsidR="00630AE8" w:rsidRDefault="00630AE8" w:rsidP="00763FC0">
            <w:pPr>
              <w:spacing w:after="0" w:line="240" w:lineRule="auto"/>
              <w:jc w:val="center"/>
              <w:rPr>
                <w:rFonts w:cs="Calibri"/>
                <w:color w:val="000000"/>
                <w:sz w:val="20"/>
                <w:szCs w:val="20"/>
              </w:rPr>
            </w:pPr>
            <w:r>
              <w:rPr>
                <w:rFonts w:cs="Calibri"/>
                <w:color w:val="000000"/>
                <w:sz w:val="20"/>
                <w:szCs w:val="20"/>
              </w:rPr>
              <w:t>6</w:t>
            </w:r>
          </w:p>
          <w:p w14:paraId="27D6762E" w14:textId="77777777" w:rsidR="00630AE8" w:rsidRDefault="00630AE8" w:rsidP="00763FC0">
            <w:pPr>
              <w:spacing w:after="0" w:line="240" w:lineRule="auto"/>
              <w:jc w:val="center"/>
              <w:rPr>
                <w:rFonts w:cs="Calibri"/>
                <w:color w:val="000000"/>
                <w:sz w:val="20"/>
                <w:szCs w:val="20"/>
              </w:rPr>
            </w:pPr>
            <w:r>
              <w:rPr>
                <w:rFonts w:cs="Calibri"/>
                <w:color w:val="000000"/>
                <w:sz w:val="20"/>
                <w:szCs w:val="20"/>
              </w:rPr>
              <w:t>C</w:t>
            </w:r>
          </w:p>
          <w:p w14:paraId="698078BB" w14:textId="77777777" w:rsidR="00630AE8" w:rsidRPr="00EC3895" w:rsidRDefault="00630AE8" w:rsidP="00763FC0">
            <w:pPr>
              <w:spacing w:after="0" w:line="240" w:lineRule="auto"/>
              <w:jc w:val="center"/>
              <w:rPr>
                <w:rFonts w:cs="Calibri"/>
                <w:color w:val="000000"/>
                <w:sz w:val="20"/>
                <w:szCs w:val="20"/>
              </w:rPr>
            </w:pPr>
            <w:r>
              <w:rPr>
                <w:rFonts w:cs="Calibri"/>
                <w:color w:val="000000"/>
                <w:sz w:val="20"/>
                <w:szCs w:val="20"/>
              </w:rPr>
              <w:t>7</w:t>
            </w:r>
          </w:p>
        </w:tc>
        <w:tc>
          <w:tcPr>
            <w:tcW w:w="6997" w:type="dxa"/>
            <w:shd w:val="clear" w:color="auto" w:fill="F2F2F2"/>
            <w:hideMark/>
          </w:tcPr>
          <w:p w14:paraId="00A49CB7" w14:textId="77777777" w:rsidR="00630AE8" w:rsidRPr="00CA6DD1" w:rsidRDefault="00630AE8" w:rsidP="00630AE8">
            <w:pPr>
              <w:numPr>
                <w:ilvl w:val="0"/>
                <w:numId w:val="10"/>
              </w:numPr>
              <w:spacing w:after="0" w:line="240" w:lineRule="auto"/>
              <w:rPr>
                <w:rFonts w:cs="Calibri"/>
              </w:rPr>
            </w:pPr>
            <w:r w:rsidRPr="00CA6DD1">
              <w:rPr>
                <w:rFonts w:cs="Calibri"/>
              </w:rPr>
              <w:t>Protein</w:t>
            </w:r>
          </w:p>
          <w:p w14:paraId="461CD8D8" w14:textId="77777777" w:rsidR="00630AE8" w:rsidRDefault="00630AE8" w:rsidP="00630AE8">
            <w:pPr>
              <w:numPr>
                <w:ilvl w:val="0"/>
                <w:numId w:val="11"/>
              </w:numPr>
              <w:spacing w:after="0" w:line="240" w:lineRule="auto"/>
              <w:rPr>
                <w:rFonts w:cs="Calibri"/>
              </w:rPr>
            </w:pPr>
            <w:r w:rsidRPr="00CA6DD1">
              <w:rPr>
                <w:rFonts w:cs="Calibri"/>
              </w:rPr>
              <w:t xml:space="preserve">Plant-Based Diets </w:t>
            </w:r>
          </w:p>
          <w:p w14:paraId="5BB7B16E" w14:textId="77777777" w:rsidR="00630AE8" w:rsidRPr="009B49A2" w:rsidRDefault="00630AE8" w:rsidP="00630AE8">
            <w:pPr>
              <w:numPr>
                <w:ilvl w:val="0"/>
                <w:numId w:val="11"/>
              </w:numPr>
              <w:spacing w:after="0" w:line="240" w:lineRule="auto"/>
              <w:rPr>
                <w:rFonts w:cs="Calibri"/>
              </w:rPr>
            </w:pPr>
            <w:r w:rsidRPr="00CA6DD1">
              <w:rPr>
                <w:rFonts w:cs="Calibri"/>
              </w:rPr>
              <w:t>Fat-Soluble Vitamins</w:t>
            </w:r>
          </w:p>
        </w:tc>
      </w:tr>
      <w:tr w:rsidR="00630AE8" w:rsidRPr="00E7479E" w14:paraId="0F8125CC" w14:textId="77777777" w:rsidTr="00630AE8">
        <w:trPr>
          <w:trHeight w:val="1007"/>
        </w:trPr>
        <w:tc>
          <w:tcPr>
            <w:tcW w:w="1362" w:type="dxa"/>
            <w:shd w:val="clear" w:color="auto" w:fill="FFFFFF"/>
          </w:tcPr>
          <w:p w14:paraId="412C6175" w14:textId="77777777" w:rsidR="00630AE8" w:rsidRPr="00EC3895" w:rsidRDefault="00630AE8" w:rsidP="00763FC0">
            <w:pPr>
              <w:spacing w:before="100" w:beforeAutospacing="1" w:after="100" w:afterAutospacing="1" w:line="240" w:lineRule="auto"/>
              <w:jc w:val="center"/>
              <w:rPr>
                <w:rFonts w:cs="Calibri"/>
                <w:b/>
                <w:bCs/>
                <w:color w:val="000000"/>
                <w:sz w:val="20"/>
                <w:szCs w:val="20"/>
              </w:rPr>
            </w:pPr>
            <w:r>
              <w:rPr>
                <w:rFonts w:cs="Calibri"/>
                <w:b/>
                <w:bCs/>
                <w:sz w:val="20"/>
                <w:szCs w:val="20"/>
              </w:rPr>
              <w:t>06/29/25</w:t>
            </w:r>
          </w:p>
        </w:tc>
        <w:tc>
          <w:tcPr>
            <w:tcW w:w="731" w:type="dxa"/>
            <w:hideMark/>
          </w:tcPr>
          <w:p w14:paraId="5EA395C0" w14:textId="77777777" w:rsidR="00630AE8" w:rsidRPr="00EC3895" w:rsidRDefault="00630AE8" w:rsidP="00763FC0">
            <w:pPr>
              <w:spacing w:before="100" w:beforeAutospacing="1" w:after="100" w:afterAutospacing="1" w:line="240" w:lineRule="auto"/>
              <w:jc w:val="center"/>
              <w:rPr>
                <w:rFonts w:cs="Calibri"/>
                <w:color w:val="000000"/>
                <w:sz w:val="20"/>
                <w:szCs w:val="20"/>
              </w:rPr>
            </w:pPr>
            <w:r>
              <w:rPr>
                <w:rFonts w:cs="Calibri"/>
                <w:color w:val="000000"/>
                <w:sz w:val="20"/>
                <w:szCs w:val="20"/>
              </w:rPr>
              <w:t>6</w:t>
            </w:r>
          </w:p>
        </w:tc>
        <w:tc>
          <w:tcPr>
            <w:tcW w:w="990" w:type="dxa"/>
            <w:hideMark/>
          </w:tcPr>
          <w:p w14:paraId="44B4D532" w14:textId="77777777" w:rsidR="00630AE8" w:rsidRPr="00EC3895" w:rsidRDefault="00630AE8" w:rsidP="00763FC0">
            <w:pPr>
              <w:spacing w:after="0" w:line="240" w:lineRule="auto"/>
              <w:jc w:val="center"/>
              <w:rPr>
                <w:rFonts w:cs="Calibri"/>
                <w:color w:val="000000"/>
                <w:sz w:val="20"/>
                <w:szCs w:val="20"/>
              </w:rPr>
            </w:pPr>
            <w:r>
              <w:rPr>
                <w:rFonts w:cs="Calibri"/>
                <w:color w:val="000000"/>
                <w:sz w:val="20"/>
                <w:szCs w:val="20"/>
              </w:rPr>
              <w:t>8</w:t>
            </w:r>
          </w:p>
          <w:p w14:paraId="6863AEF6" w14:textId="77777777" w:rsidR="00630AE8" w:rsidRPr="00EC3895" w:rsidRDefault="00630AE8" w:rsidP="00763FC0">
            <w:pPr>
              <w:spacing w:after="0" w:line="240" w:lineRule="auto"/>
              <w:jc w:val="center"/>
              <w:rPr>
                <w:rFonts w:cs="Calibri"/>
                <w:color w:val="000000"/>
                <w:sz w:val="20"/>
                <w:szCs w:val="20"/>
              </w:rPr>
            </w:pPr>
            <w:r>
              <w:rPr>
                <w:rFonts w:cs="Calibri"/>
                <w:color w:val="000000"/>
                <w:sz w:val="20"/>
                <w:szCs w:val="20"/>
              </w:rPr>
              <w:t>D</w:t>
            </w:r>
            <w:r w:rsidRPr="00EC3895">
              <w:rPr>
                <w:rFonts w:cs="Calibri"/>
                <w:color w:val="000000"/>
                <w:sz w:val="20"/>
                <w:szCs w:val="20"/>
              </w:rPr>
              <w:br/>
            </w:r>
          </w:p>
        </w:tc>
        <w:tc>
          <w:tcPr>
            <w:tcW w:w="6997" w:type="dxa"/>
            <w:hideMark/>
          </w:tcPr>
          <w:p w14:paraId="533BFE5D" w14:textId="77777777" w:rsidR="00630AE8" w:rsidRPr="00CA6DD1" w:rsidRDefault="00630AE8" w:rsidP="00630AE8">
            <w:pPr>
              <w:numPr>
                <w:ilvl w:val="0"/>
                <w:numId w:val="11"/>
              </w:numPr>
              <w:spacing w:after="0" w:line="240" w:lineRule="auto"/>
              <w:rPr>
                <w:rFonts w:cs="Calibri"/>
              </w:rPr>
            </w:pPr>
            <w:r w:rsidRPr="00CA6DD1">
              <w:rPr>
                <w:rFonts w:cs="Calibri"/>
              </w:rPr>
              <w:t>Water-Soluble Vitamins</w:t>
            </w:r>
          </w:p>
          <w:p w14:paraId="3F9A1E4F" w14:textId="77777777" w:rsidR="00630AE8" w:rsidRPr="00CA6DD1" w:rsidRDefault="00630AE8" w:rsidP="00630AE8">
            <w:pPr>
              <w:numPr>
                <w:ilvl w:val="0"/>
                <w:numId w:val="11"/>
              </w:numPr>
              <w:spacing w:after="0" w:line="240" w:lineRule="auto"/>
              <w:rPr>
                <w:rFonts w:cs="Calibri"/>
                <w:color w:val="000000"/>
              </w:rPr>
            </w:pPr>
            <w:r w:rsidRPr="00CA6DD1">
              <w:rPr>
                <w:rFonts w:cs="Calibri"/>
              </w:rPr>
              <w:t>Dietary Supplements</w:t>
            </w:r>
          </w:p>
        </w:tc>
      </w:tr>
      <w:tr w:rsidR="00630AE8" w:rsidRPr="00E7479E" w14:paraId="334436FD" w14:textId="77777777" w:rsidTr="00630AE8">
        <w:trPr>
          <w:trHeight w:val="1370"/>
        </w:trPr>
        <w:tc>
          <w:tcPr>
            <w:tcW w:w="1362" w:type="dxa"/>
            <w:tcBorders>
              <w:right w:val="single" w:sz="4" w:space="0" w:color="7F7F7F"/>
            </w:tcBorders>
            <w:shd w:val="clear" w:color="auto" w:fill="FFFFFF"/>
          </w:tcPr>
          <w:p w14:paraId="6893AD24" w14:textId="77777777" w:rsidR="00630AE8" w:rsidRPr="00EC3895" w:rsidRDefault="00630AE8" w:rsidP="00763FC0">
            <w:pPr>
              <w:spacing w:before="100" w:beforeAutospacing="1" w:after="100" w:afterAutospacing="1" w:line="240" w:lineRule="auto"/>
              <w:jc w:val="center"/>
              <w:rPr>
                <w:rFonts w:cs="Calibri"/>
                <w:b/>
                <w:bCs/>
                <w:color w:val="000000"/>
                <w:sz w:val="20"/>
                <w:szCs w:val="20"/>
              </w:rPr>
            </w:pPr>
            <w:r>
              <w:rPr>
                <w:rFonts w:cs="Calibri"/>
                <w:b/>
                <w:bCs/>
                <w:sz w:val="20"/>
                <w:szCs w:val="20"/>
              </w:rPr>
              <w:t>07/06/25</w:t>
            </w:r>
          </w:p>
        </w:tc>
        <w:tc>
          <w:tcPr>
            <w:tcW w:w="731" w:type="dxa"/>
            <w:shd w:val="clear" w:color="auto" w:fill="F2F2F2"/>
            <w:hideMark/>
          </w:tcPr>
          <w:p w14:paraId="04663A77" w14:textId="77777777" w:rsidR="00630AE8" w:rsidRPr="00EC3895" w:rsidRDefault="00630AE8" w:rsidP="00763FC0">
            <w:pPr>
              <w:spacing w:before="100" w:beforeAutospacing="1" w:after="100" w:afterAutospacing="1" w:line="240" w:lineRule="auto"/>
              <w:jc w:val="center"/>
              <w:rPr>
                <w:rFonts w:cs="Calibri"/>
                <w:color w:val="000000"/>
                <w:sz w:val="20"/>
                <w:szCs w:val="20"/>
              </w:rPr>
            </w:pPr>
            <w:r>
              <w:rPr>
                <w:rFonts w:cs="Calibri"/>
                <w:color w:val="000000"/>
                <w:sz w:val="20"/>
                <w:szCs w:val="20"/>
              </w:rPr>
              <w:t>7</w:t>
            </w:r>
          </w:p>
        </w:tc>
        <w:tc>
          <w:tcPr>
            <w:tcW w:w="990" w:type="dxa"/>
            <w:shd w:val="clear" w:color="auto" w:fill="F2F2F2"/>
            <w:hideMark/>
          </w:tcPr>
          <w:p w14:paraId="60DD886C" w14:textId="77777777" w:rsidR="00630AE8" w:rsidRDefault="00630AE8" w:rsidP="00763FC0">
            <w:pPr>
              <w:spacing w:after="0" w:line="240" w:lineRule="auto"/>
              <w:jc w:val="center"/>
              <w:rPr>
                <w:rFonts w:cs="Calibri"/>
                <w:color w:val="000000"/>
                <w:sz w:val="20"/>
                <w:szCs w:val="20"/>
              </w:rPr>
            </w:pPr>
            <w:r w:rsidRPr="00EC3895">
              <w:rPr>
                <w:rFonts w:cs="Calibri"/>
                <w:color w:val="000000"/>
                <w:sz w:val="20"/>
                <w:szCs w:val="20"/>
              </w:rPr>
              <w:t>1</w:t>
            </w:r>
            <w:r>
              <w:rPr>
                <w:rFonts w:cs="Calibri"/>
                <w:color w:val="000000"/>
                <w:sz w:val="20"/>
                <w:szCs w:val="20"/>
              </w:rPr>
              <w:t>2</w:t>
            </w:r>
            <w:r w:rsidRPr="00EC3895">
              <w:rPr>
                <w:rFonts w:cs="Calibri"/>
                <w:color w:val="000000"/>
                <w:sz w:val="20"/>
                <w:szCs w:val="20"/>
              </w:rPr>
              <w:br/>
            </w:r>
          </w:p>
          <w:p w14:paraId="2DC782FC" w14:textId="77777777" w:rsidR="00630AE8" w:rsidRDefault="00630AE8" w:rsidP="00763FC0">
            <w:pPr>
              <w:spacing w:after="0" w:line="240" w:lineRule="auto"/>
              <w:jc w:val="center"/>
              <w:rPr>
                <w:rFonts w:cs="Calibri"/>
                <w:color w:val="000000"/>
                <w:sz w:val="20"/>
                <w:szCs w:val="20"/>
              </w:rPr>
            </w:pPr>
            <w:r>
              <w:rPr>
                <w:rFonts w:cs="Calibri"/>
                <w:color w:val="000000"/>
                <w:sz w:val="20"/>
                <w:szCs w:val="20"/>
              </w:rPr>
              <w:t>14</w:t>
            </w:r>
          </w:p>
          <w:p w14:paraId="59F8B8AA" w14:textId="77777777" w:rsidR="00630AE8" w:rsidRDefault="00630AE8" w:rsidP="00763FC0">
            <w:pPr>
              <w:spacing w:after="0" w:line="240" w:lineRule="auto"/>
              <w:jc w:val="center"/>
              <w:rPr>
                <w:rFonts w:cs="Calibri"/>
                <w:color w:val="000000"/>
                <w:sz w:val="20"/>
                <w:szCs w:val="20"/>
              </w:rPr>
            </w:pPr>
          </w:p>
          <w:p w14:paraId="35D137A9" w14:textId="77777777" w:rsidR="00630AE8" w:rsidRPr="00EC3895" w:rsidRDefault="00630AE8" w:rsidP="00763FC0">
            <w:pPr>
              <w:spacing w:after="0" w:line="240" w:lineRule="auto"/>
              <w:jc w:val="center"/>
              <w:rPr>
                <w:rFonts w:cs="Calibri"/>
                <w:color w:val="000000"/>
                <w:sz w:val="20"/>
                <w:szCs w:val="20"/>
              </w:rPr>
            </w:pPr>
            <w:r>
              <w:rPr>
                <w:rFonts w:cs="Calibri"/>
                <w:color w:val="000000"/>
                <w:sz w:val="20"/>
                <w:szCs w:val="20"/>
              </w:rPr>
              <w:t>11</w:t>
            </w:r>
          </w:p>
          <w:p w14:paraId="3651296F" w14:textId="77777777" w:rsidR="00630AE8" w:rsidRPr="00EC3895" w:rsidRDefault="00630AE8" w:rsidP="00763FC0">
            <w:pPr>
              <w:spacing w:after="0" w:line="240" w:lineRule="auto"/>
              <w:jc w:val="center"/>
              <w:rPr>
                <w:rFonts w:cs="Calibri"/>
                <w:color w:val="000000"/>
                <w:sz w:val="20"/>
                <w:szCs w:val="20"/>
              </w:rPr>
            </w:pPr>
          </w:p>
        </w:tc>
        <w:tc>
          <w:tcPr>
            <w:tcW w:w="6997" w:type="dxa"/>
            <w:shd w:val="clear" w:color="auto" w:fill="F2F2F2"/>
            <w:hideMark/>
          </w:tcPr>
          <w:p w14:paraId="62AF5566" w14:textId="77777777" w:rsidR="00630AE8" w:rsidRPr="00CA6DD1" w:rsidRDefault="00630AE8" w:rsidP="00630AE8">
            <w:pPr>
              <w:numPr>
                <w:ilvl w:val="1"/>
                <w:numId w:val="12"/>
              </w:numPr>
              <w:tabs>
                <w:tab w:val="clear" w:pos="1440"/>
                <w:tab w:val="num" w:pos="342"/>
              </w:tabs>
              <w:spacing w:before="100" w:beforeAutospacing="1" w:after="100" w:afterAutospacing="1" w:line="240" w:lineRule="auto"/>
              <w:ind w:left="694" w:hanging="352"/>
              <w:rPr>
                <w:rFonts w:cs="Calibri"/>
              </w:rPr>
            </w:pPr>
            <w:r w:rsidRPr="00CA6DD1">
              <w:rPr>
                <w:rFonts w:cs="Calibri"/>
              </w:rPr>
              <w:t>Nutrition and Fitness</w:t>
            </w:r>
          </w:p>
          <w:p w14:paraId="7B6C0E3B" w14:textId="77777777" w:rsidR="00630AE8" w:rsidRPr="00CA6DD1" w:rsidRDefault="00630AE8" w:rsidP="00630AE8">
            <w:pPr>
              <w:numPr>
                <w:ilvl w:val="1"/>
                <w:numId w:val="12"/>
              </w:numPr>
              <w:tabs>
                <w:tab w:val="clear" w:pos="1440"/>
                <w:tab w:val="num" w:pos="342"/>
              </w:tabs>
              <w:spacing w:after="0" w:line="240" w:lineRule="auto"/>
              <w:ind w:left="694" w:hanging="352"/>
              <w:rPr>
                <w:rFonts w:cs="Calibri"/>
              </w:rPr>
            </w:pPr>
            <w:r w:rsidRPr="00CA6DD1">
              <w:rPr>
                <w:rFonts w:cs="Calibri"/>
              </w:rPr>
              <w:t>Global Nutrition: Food Security and Sustainability</w:t>
            </w:r>
          </w:p>
          <w:p w14:paraId="7B6AE803" w14:textId="77777777" w:rsidR="00630AE8" w:rsidRPr="00CA6DD1" w:rsidRDefault="00630AE8" w:rsidP="00630AE8">
            <w:pPr>
              <w:numPr>
                <w:ilvl w:val="1"/>
                <w:numId w:val="12"/>
              </w:numPr>
              <w:tabs>
                <w:tab w:val="clear" w:pos="1440"/>
                <w:tab w:val="num" w:pos="342"/>
              </w:tabs>
              <w:spacing w:after="0" w:line="240" w:lineRule="auto"/>
              <w:ind w:left="694" w:hanging="352"/>
              <w:rPr>
                <w:rFonts w:cs="Calibri"/>
              </w:rPr>
            </w:pPr>
            <w:r w:rsidRPr="00CA6DD1">
              <w:rPr>
                <w:rFonts w:cs="Calibri"/>
              </w:rPr>
              <w:t>Energy Balance and Obesity</w:t>
            </w:r>
          </w:p>
          <w:p w14:paraId="4F53C196" w14:textId="77777777" w:rsidR="00630AE8" w:rsidRPr="00CA6DD1" w:rsidRDefault="00630AE8" w:rsidP="00763FC0">
            <w:pPr>
              <w:spacing w:after="0" w:line="240" w:lineRule="auto"/>
              <w:rPr>
                <w:rFonts w:cs="Calibri"/>
                <w:color w:val="000000"/>
              </w:rPr>
            </w:pPr>
          </w:p>
        </w:tc>
      </w:tr>
      <w:tr w:rsidR="00630AE8" w:rsidRPr="00E7479E" w14:paraId="7C70A64C" w14:textId="77777777" w:rsidTr="00630AE8">
        <w:trPr>
          <w:trHeight w:val="710"/>
        </w:trPr>
        <w:tc>
          <w:tcPr>
            <w:tcW w:w="1362" w:type="dxa"/>
            <w:shd w:val="clear" w:color="auto" w:fill="FFFFFF"/>
          </w:tcPr>
          <w:p w14:paraId="5AFE5F20" w14:textId="77777777" w:rsidR="00630AE8" w:rsidRPr="00EC3895" w:rsidRDefault="00630AE8" w:rsidP="00763FC0">
            <w:pPr>
              <w:tabs>
                <w:tab w:val="center" w:pos="407"/>
              </w:tabs>
              <w:spacing w:before="100" w:beforeAutospacing="1" w:after="100" w:afterAutospacing="1" w:line="240" w:lineRule="auto"/>
              <w:jc w:val="center"/>
              <w:rPr>
                <w:rFonts w:cs="Calibri"/>
                <w:b/>
                <w:bCs/>
                <w:color w:val="000000"/>
                <w:sz w:val="20"/>
                <w:szCs w:val="20"/>
              </w:rPr>
            </w:pPr>
            <w:r>
              <w:rPr>
                <w:rFonts w:cs="Calibri"/>
                <w:b/>
                <w:bCs/>
                <w:sz w:val="20"/>
                <w:szCs w:val="20"/>
              </w:rPr>
              <w:t>07/13/25</w:t>
            </w:r>
          </w:p>
        </w:tc>
        <w:tc>
          <w:tcPr>
            <w:tcW w:w="731" w:type="dxa"/>
            <w:hideMark/>
          </w:tcPr>
          <w:p w14:paraId="6B9438F2" w14:textId="77777777" w:rsidR="00630AE8" w:rsidRPr="00EC3895" w:rsidRDefault="00630AE8" w:rsidP="00763FC0">
            <w:pPr>
              <w:spacing w:before="100" w:beforeAutospacing="1" w:after="100" w:afterAutospacing="1" w:line="240" w:lineRule="auto"/>
              <w:jc w:val="center"/>
              <w:rPr>
                <w:rFonts w:cs="Calibri"/>
                <w:color w:val="000000"/>
                <w:sz w:val="20"/>
                <w:szCs w:val="20"/>
              </w:rPr>
            </w:pPr>
            <w:r>
              <w:rPr>
                <w:rFonts w:cs="Calibri"/>
                <w:color w:val="000000"/>
                <w:sz w:val="20"/>
                <w:szCs w:val="20"/>
              </w:rPr>
              <w:t>8</w:t>
            </w:r>
          </w:p>
        </w:tc>
        <w:tc>
          <w:tcPr>
            <w:tcW w:w="990" w:type="dxa"/>
            <w:hideMark/>
          </w:tcPr>
          <w:p w14:paraId="30599274" w14:textId="77777777" w:rsidR="00630AE8" w:rsidRDefault="00630AE8" w:rsidP="00763FC0">
            <w:pPr>
              <w:spacing w:after="0" w:line="240" w:lineRule="auto"/>
              <w:jc w:val="center"/>
              <w:rPr>
                <w:rFonts w:cs="Calibri"/>
                <w:color w:val="000000"/>
                <w:sz w:val="20"/>
                <w:szCs w:val="20"/>
              </w:rPr>
            </w:pPr>
            <w:r>
              <w:rPr>
                <w:rFonts w:cs="Calibri"/>
                <w:color w:val="000000"/>
                <w:sz w:val="20"/>
                <w:szCs w:val="20"/>
              </w:rPr>
              <w:t>9</w:t>
            </w:r>
          </w:p>
          <w:p w14:paraId="77542D66" w14:textId="77777777" w:rsidR="00630AE8" w:rsidRDefault="00630AE8" w:rsidP="00763FC0">
            <w:pPr>
              <w:spacing w:after="0" w:line="240" w:lineRule="auto"/>
              <w:jc w:val="center"/>
              <w:rPr>
                <w:rFonts w:cs="Calibri"/>
                <w:color w:val="000000"/>
                <w:sz w:val="20"/>
                <w:szCs w:val="20"/>
              </w:rPr>
            </w:pPr>
          </w:p>
          <w:p w14:paraId="735EAA46" w14:textId="77777777" w:rsidR="00630AE8" w:rsidRDefault="00630AE8" w:rsidP="00763FC0">
            <w:pPr>
              <w:spacing w:after="0" w:line="240" w:lineRule="auto"/>
              <w:jc w:val="center"/>
              <w:rPr>
                <w:rFonts w:cs="Calibri"/>
                <w:color w:val="000000"/>
                <w:sz w:val="20"/>
                <w:szCs w:val="20"/>
              </w:rPr>
            </w:pPr>
            <w:r>
              <w:rPr>
                <w:rFonts w:cs="Calibri"/>
                <w:color w:val="000000"/>
                <w:sz w:val="20"/>
                <w:szCs w:val="20"/>
              </w:rPr>
              <w:t>10</w:t>
            </w:r>
          </w:p>
          <w:p w14:paraId="11B721F7" w14:textId="77777777" w:rsidR="00630AE8" w:rsidRPr="00EC3895" w:rsidRDefault="00630AE8" w:rsidP="00763FC0">
            <w:pPr>
              <w:spacing w:after="0" w:line="240" w:lineRule="auto"/>
              <w:jc w:val="center"/>
              <w:rPr>
                <w:rFonts w:cs="Calibri"/>
                <w:color w:val="000000"/>
                <w:sz w:val="20"/>
                <w:szCs w:val="20"/>
              </w:rPr>
            </w:pPr>
          </w:p>
        </w:tc>
        <w:tc>
          <w:tcPr>
            <w:tcW w:w="6997" w:type="dxa"/>
            <w:hideMark/>
          </w:tcPr>
          <w:p w14:paraId="399EAED0" w14:textId="77777777" w:rsidR="00630AE8" w:rsidRPr="00CA6DD1" w:rsidRDefault="00630AE8" w:rsidP="00630AE8">
            <w:pPr>
              <w:numPr>
                <w:ilvl w:val="1"/>
                <w:numId w:val="12"/>
              </w:numPr>
              <w:tabs>
                <w:tab w:val="clear" w:pos="1440"/>
                <w:tab w:val="num" w:pos="710"/>
              </w:tabs>
              <w:spacing w:before="100" w:beforeAutospacing="1" w:after="100" w:afterAutospacing="1" w:line="240" w:lineRule="auto"/>
              <w:ind w:hanging="1090"/>
              <w:rPr>
                <w:rFonts w:cs="Calibri"/>
              </w:rPr>
            </w:pPr>
            <w:r w:rsidRPr="00CA6DD1">
              <w:rPr>
                <w:rFonts w:cs="Calibri"/>
              </w:rPr>
              <w:t>Major Minerals and Water</w:t>
            </w:r>
          </w:p>
          <w:p w14:paraId="17A5303D" w14:textId="77777777" w:rsidR="00630AE8" w:rsidRPr="00675FEC" w:rsidRDefault="00630AE8" w:rsidP="00630AE8">
            <w:pPr>
              <w:numPr>
                <w:ilvl w:val="1"/>
                <w:numId w:val="12"/>
              </w:numPr>
              <w:tabs>
                <w:tab w:val="clear" w:pos="1440"/>
                <w:tab w:val="num" w:pos="710"/>
              </w:tabs>
              <w:spacing w:before="100" w:beforeAutospacing="1" w:after="100" w:afterAutospacing="1" w:line="240" w:lineRule="auto"/>
              <w:ind w:hanging="1090"/>
              <w:rPr>
                <w:rFonts w:cs="Calibri"/>
              </w:rPr>
            </w:pPr>
            <w:r w:rsidRPr="00CA6DD1">
              <w:rPr>
                <w:rFonts w:cs="Calibri"/>
              </w:rPr>
              <w:t>Trace Minerals</w:t>
            </w:r>
          </w:p>
        </w:tc>
      </w:tr>
      <w:tr w:rsidR="00630AE8" w:rsidRPr="00E7479E" w14:paraId="6C4879DE" w14:textId="77777777" w:rsidTr="00630AE8">
        <w:trPr>
          <w:trHeight w:val="1633"/>
        </w:trPr>
        <w:tc>
          <w:tcPr>
            <w:tcW w:w="1362" w:type="dxa"/>
            <w:tcBorders>
              <w:right w:val="single" w:sz="4" w:space="0" w:color="7F7F7F"/>
            </w:tcBorders>
            <w:shd w:val="clear" w:color="auto" w:fill="FFFFFF"/>
          </w:tcPr>
          <w:p w14:paraId="08A8AE4B" w14:textId="77777777" w:rsidR="00630AE8" w:rsidRPr="00EC3895" w:rsidRDefault="00630AE8" w:rsidP="00763FC0">
            <w:pPr>
              <w:spacing w:before="100" w:beforeAutospacing="1" w:after="100" w:afterAutospacing="1" w:line="240" w:lineRule="auto"/>
              <w:jc w:val="center"/>
              <w:rPr>
                <w:rFonts w:cs="Calibri"/>
                <w:b/>
                <w:bCs/>
                <w:color w:val="000000"/>
                <w:sz w:val="20"/>
                <w:szCs w:val="20"/>
              </w:rPr>
            </w:pPr>
            <w:r>
              <w:rPr>
                <w:rFonts w:cs="Calibri"/>
                <w:b/>
                <w:bCs/>
                <w:sz w:val="20"/>
                <w:szCs w:val="20"/>
              </w:rPr>
              <w:lastRenderedPageBreak/>
              <w:t>07/20/25</w:t>
            </w:r>
          </w:p>
        </w:tc>
        <w:tc>
          <w:tcPr>
            <w:tcW w:w="731" w:type="dxa"/>
            <w:shd w:val="clear" w:color="auto" w:fill="F2F2F2"/>
            <w:hideMark/>
          </w:tcPr>
          <w:p w14:paraId="4A333050" w14:textId="77777777" w:rsidR="00630AE8" w:rsidRPr="00EC3895" w:rsidRDefault="00630AE8" w:rsidP="00763FC0">
            <w:pPr>
              <w:spacing w:before="100" w:beforeAutospacing="1" w:after="100" w:afterAutospacing="1" w:line="240" w:lineRule="auto"/>
              <w:jc w:val="center"/>
              <w:rPr>
                <w:rFonts w:cs="Calibri"/>
                <w:color w:val="000000"/>
                <w:sz w:val="20"/>
                <w:szCs w:val="20"/>
              </w:rPr>
            </w:pPr>
            <w:r>
              <w:rPr>
                <w:rFonts w:cs="Calibri"/>
                <w:color w:val="000000"/>
                <w:sz w:val="20"/>
                <w:szCs w:val="20"/>
              </w:rPr>
              <w:t>9</w:t>
            </w:r>
          </w:p>
        </w:tc>
        <w:tc>
          <w:tcPr>
            <w:tcW w:w="990" w:type="dxa"/>
            <w:shd w:val="clear" w:color="auto" w:fill="F2F2F2"/>
            <w:hideMark/>
          </w:tcPr>
          <w:p w14:paraId="28D14854" w14:textId="77777777" w:rsidR="00630AE8" w:rsidRDefault="00630AE8" w:rsidP="00763FC0">
            <w:pPr>
              <w:spacing w:after="0" w:line="240" w:lineRule="auto"/>
              <w:jc w:val="center"/>
              <w:rPr>
                <w:rFonts w:cs="Calibri"/>
                <w:color w:val="000000"/>
                <w:sz w:val="20"/>
                <w:szCs w:val="20"/>
              </w:rPr>
            </w:pPr>
            <w:r>
              <w:rPr>
                <w:rFonts w:cs="Calibri"/>
                <w:color w:val="000000"/>
                <w:sz w:val="20"/>
                <w:szCs w:val="20"/>
              </w:rPr>
              <w:t>H</w:t>
            </w:r>
          </w:p>
          <w:p w14:paraId="7FD07B21" w14:textId="77777777" w:rsidR="00630AE8" w:rsidRDefault="00630AE8" w:rsidP="00763FC0">
            <w:pPr>
              <w:spacing w:after="0" w:line="240" w:lineRule="auto"/>
              <w:jc w:val="center"/>
              <w:rPr>
                <w:rFonts w:cs="Calibri"/>
                <w:color w:val="000000"/>
                <w:sz w:val="20"/>
                <w:szCs w:val="20"/>
              </w:rPr>
            </w:pPr>
            <w:r>
              <w:rPr>
                <w:rFonts w:cs="Calibri"/>
                <w:color w:val="000000"/>
                <w:sz w:val="20"/>
                <w:szCs w:val="20"/>
              </w:rPr>
              <w:t>13</w:t>
            </w:r>
          </w:p>
          <w:p w14:paraId="7C109F2A" w14:textId="77777777" w:rsidR="00630AE8" w:rsidRDefault="00630AE8" w:rsidP="00763FC0">
            <w:pPr>
              <w:spacing w:after="0" w:line="240" w:lineRule="auto"/>
              <w:jc w:val="center"/>
              <w:rPr>
                <w:rFonts w:cs="Calibri"/>
                <w:color w:val="000000"/>
                <w:sz w:val="20"/>
                <w:szCs w:val="20"/>
              </w:rPr>
            </w:pPr>
          </w:p>
          <w:p w14:paraId="24B709F7" w14:textId="77777777" w:rsidR="00630AE8" w:rsidRDefault="00630AE8" w:rsidP="00763FC0">
            <w:pPr>
              <w:spacing w:after="0" w:line="240" w:lineRule="auto"/>
              <w:jc w:val="center"/>
              <w:rPr>
                <w:rFonts w:cs="Calibri"/>
                <w:color w:val="000000"/>
                <w:sz w:val="20"/>
                <w:szCs w:val="20"/>
              </w:rPr>
            </w:pPr>
            <w:r>
              <w:rPr>
                <w:rFonts w:cs="Calibri"/>
                <w:color w:val="000000"/>
                <w:sz w:val="20"/>
                <w:szCs w:val="20"/>
              </w:rPr>
              <w:t>E</w:t>
            </w:r>
          </w:p>
          <w:p w14:paraId="1D061E60" w14:textId="77777777" w:rsidR="00630AE8" w:rsidRDefault="00630AE8" w:rsidP="00763FC0">
            <w:pPr>
              <w:spacing w:after="0" w:line="240" w:lineRule="auto"/>
              <w:jc w:val="center"/>
              <w:rPr>
                <w:rFonts w:cs="Calibri"/>
                <w:color w:val="000000"/>
                <w:sz w:val="20"/>
                <w:szCs w:val="20"/>
              </w:rPr>
            </w:pPr>
          </w:p>
          <w:p w14:paraId="0EC813F5" w14:textId="77777777" w:rsidR="00630AE8" w:rsidRPr="00EC3895" w:rsidRDefault="00630AE8" w:rsidP="00763FC0">
            <w:pPr>
              <w:spacing w:after="0" w:line="240" w:lineRule="auto"/>
              <w:jc w:val="center"/>
              <w:rPr>
                <w:rFonts w:cs="Calibri"/>
                <w:color w:val="000000"/>
                <w:sz w:val="20"/>
                <w:szCs w:val="20"/>
              </w:rPr>
            </w:pPr>
            <w:r w:rsidRPr="00EC3895">
              <w:rPr>
                <w:rFonts w:cs="Calibri"/>
                <w:color w:val="000000"/>
                <w:sz w:val="20"/>
                <w:szCs w:val="20"/>
              </w:rPr>
              <w:br/>
            </w:r>
          </w:p>
          <w:p w14:paraId="2CB251A2" w14:textId="77777777" w:rsidR="00630AE8" w:rsidRPr="00EC3895" w:rsidRDefault="00630AE8" w:rsidP="00763FC0">
            <w:pPr>
              <w:spacing w:after="0" w:line="240" w:lineRule="auto"/>
              <w:jc w:val="center"/>
              <w:rPr>
                <w:rFonts w:cs="Calibri"/>
                <w:color w:val="000000"/>
                <w:sz w:val="20"/>
                <w:szCs w:val="20"/>
              </w:rPr>
            </w:pPr>
          </w:p>
        </w:tc>
        <w:tc>
          <w:tcPr>
            <w:tcW w:w="6997" w:type="dxa"/>
            <w:shd w:val="clear" w:color="auto" w:fill="F2F2F2"/>
            <w:hideMark/>
          </w:tcPr>
          <w:p w14:paraId="4FF26D19" w14:textId="77777777" w:rsidR="00630AE8" w:rsidRDefault="00630AE8" w:rsidP="00630AE8">
            <w:pPr>
              <w:numPr>
                <w:ilvl w:val="0"/>
                <w:numId w:val="14"/>
              </w:numPr>
              <w:spacing w:after="0" w:line="240" w:lineRule="auto"/>
              <w:rPr>
                <w:rFonts w:cs="Calibri"/>
              </w:rPr>
            </w:pPr>
            <w:r w:rsidRPr="00CA6DD1">
              <w:rPr>
                <w:rFonts w:cs="Calibri"/>
              </w:rPr>
              <w:t xml:space="preserve">Food Safety </w:t>
            </w:r>
          </w:p>
          <w:p w14:paraId="2250293B" w14:textId="77777777" w:rsidR="00630AE8" w:rsidRPr="00CA6DD1" w:rsidRDefault="00630AE8" w:rsidP="00630AE8">
            <w:pPr>
              <w:numPr>
                <w:ilvl w:val="0"/>
                <w:numId w:val="14"/>
              </w:numPr>
              <w:spacing w:after="0" w:line="240" w:lineRule="auto"/>
              <w:rPr>
                <w:rFonts w:cs="Calibri"/>
              </w:rPr>
            </w:pPr>
            <w:r w:rsidRPr="00CA6DD1">
              <w:rPr>
                <w:rFonts w:cs="Calibri"/>
              </w:rPr>
              <w:t>Nutrition During the College Years</w:t>
            </w:r>
          </w:p>
          <w:p w14:paraId="784A8B68" w14:textId="77777777" w:rsidR="00630AE8" w:rsidRDefault="00630AE8" w:rsidP="00630AE8">
            <w:pPr>
              <w:numPr>
                <w:ilvl w:val="0"/>
                <w:numId w:val="14"/>
              </w:numPr>
              <w:spacing w:after="0" w:line="240" w:lineRule="auto"/>
              <w:rPr>
                <w:rFonts w:cs="Calibri"/>
              </w:rPr>
            </w:pPr>
            <w:r w:rsidRPr="00CA6DD1">
              <w:rPr>
                <w:rFonts w:cs="Calibri"/>
              </w:rPr>
              <w:t>Nutrition for Pregnancy, Breastfeeding, and Infancy</w:t>
            </w:r>
          </w:p>
          <w:p w14:paraId="5ED2FFDA" w14:textId="77777777" w:rsidR="00630AE8" w:rsidRPr="00675FEC" w:rsidRDefault="00630AE8" w:rsidP="00763FC0">
            <w:pPr>
              <w:spacing w:after="0" w:line="240" w:lineRule="auto"/>
              <w:ind w:left="720"/>
              <w:rPr>
                <w:rFonts w:cs="Calibri"/>
              </w:rPr>
            </w:pPr>
          </w:p>
        </w:tc>
      </w:tr>
      <w:tr w:rsidR="00630AE8" w:rsidRPr="00E7479E" w14:paraId="2C0CBE00" w14:textId="77777777" w:rsidTr="00630AE8">
        <w:trPr>
          <w:trHeight w:val="629"/>
        </w:trPr>
        <w:tc>
          <w:tcPr>
            <w:tcW w:w="1362" w:type="dxa"/>
            <w:shd w:val="clear" w:color="auto" w:fill="FFFFFF"/>
          </w:tcPr>
          <w:p w14:paraId="33783DE6" w14:textId="77777777" w:rsidR="00630AE8" w:rsidRPr="00EC3895" w:rsidRDefault="00630AE8" w:rsidP="00763FC0">
            <w:pPr>
              <w:tabs>
                <w:tab w:val="center" w:pos="407"/>
              </w:tabs>
              <w:spacing w:before="100" w:beforeAutospacing="1" w:after="100" w:afterAutospacing="1" w:line="240" w:lineRule="auto"/>
              <w:rPr>
                <w:rFonts w:cs="Calibri"/>
                <w:b/>
                <w:bCs/>
                <w:color w:val="000000"/>
                <w:sz w:val="20"/>
                <w:szCs w:val="20"/>
              </w:rPr>
            </w:pPr>
            <w:r>
              <w:rPr>
                <w:rFonts w:cs="Calibri"/>
                <w:b/>
                <w:bCs/>
                <w:sz w:val="20"/>
                <w:szCs w:val="20"/>
              </w:rPr>
              <w:t>07/27/25</w:t>
            </w:r>
          </w:p>
        </w:tc>
        <w:tc>
          <w:tcPr>
            <w:tcW w:w="731" w:type="dxa"/>
            <w:hideMark/>
          </w:tcPr>
          <w:p w14:paraId="26EB6AF6" w14:textId="77777777" w:rsidR="00630AE8" w:rsidRPr="00EC3895" w:rsidRDefault="00630AE8" w:rsidP="00763FC0">
            <w:pPr>
              <w:spacing w:before="100" w:beforeAutospacing="1" w:after="100" w:afterAutospacing="1" w:line="240" w:lineRule="auto"/>
              <w:jc w:val="center"/>
              <w:rPr>
                <w:rFonts w:cs="Calibri"/>
                <w:color w:val="000000"/>
                <w:sz w:val="20"/>
                <w:szCs w:val="20"/>
              </w:rPr>
            </w:pPr>
            <w:r>
              <w:rPr>
                <w:rFonts w:cs="Calibri"/>
                <w:color w:val="000000"/>
                <w:sz w:val="20"/>
                <w:szCs w:val="20"/>
              </w:rPr>
              <w:t>10</w:t>
            </w:r>
          </w:p>
        </w:tc>
        <w:tc>
          <w:tcPr>
            <w:tcW w:w="990" w:type="dxa"/>
            <w:hideMark/>
          </w:tcPr>
          <w:p w14:paraId="30732101" w14:textId="77777777" w:rsidR="00630AE8" w:rsidRDefault="00630AE8" w:rsidP="00763FC0">
            <w:pPr>
              <w:spacing w:after="0" w:line="240" w:lineRule="auto"/>
              <w:jc w:val="center"/>
              <w:rPr>
                <w:rFonts w:cs="Calibri"/>
                <w:color w:val="000000"/>
                <w:sz w:val="20"/>
                <w:szCs w:val="20"/>
              </w:rPr>
            </w:pPr>
            <w:r>
              <w:rPr>
                <w:rFonts w:cs="Calibri"/>
                <w:color w:val="000000"/>
                <w:sz w:val="20"/>
                <w:szCs w:val="20"/>
              </w:rPr>
              <w:t>F</w:t>
            </w:r>
          </w:p>
          <w:p w14:paraId="4BC601B3" w14:textId="77777777" w:rsidR="00630AE8" w:rsidRPr="00EC3895" w:rsidRDefault="00630AE8" w:rsidP="00763FC0">
            <w:pPr>
              <w:spacing w:after="0" w:line="240" w:lineRule="auto"/>
              <w:jc w:val="center"/>
              <w:rPr>
                <w:rFonts w:cs="Calibri"/>
                <w:color w:val="000000"/>
                <w:sz w:val="20"/>
                <w:szCs w:val="20"/>
              </w:rPr>
            </w:pPr>
            <w:r>
              <w:rPr>
                <w:rFonts w:cs="Calibri"/>
                <w:color w:val="000000"/>
                <w:sz w:val="20"/>
                <w:szCs w:val="20"/>
              </w:rPr>
              <w:t>G</w:t>
            </w:r>
          </w:p>
        </w:tc>
        <w:tc>
          <w:tcPr>
            <w:tcW w:w="6997" w:type="dxa"/>
            <w:hideMark/>
          </w:tcPr>
          <w:p w14:paraId="063BFDCF" w14:textId="77777777" w:rsidR="00630AE8" w:rsidRPr="00675FEC" w:rsidRDefault="00630AE8" w:rsidP="00630AE8">
            <w:pPr>
              <w:numPr>
                <w:ilvl w:val="0"/>
                <w:numId w:val="13"/>
              </w:numPr>
              <w:spacing w:after="0" w:line="240" w:lineRule="auto"/>
              <w:rPr>
                <w:rFonts w:cs="Calibri"/>
                <w:color w:val="000000"/>
              </w:rPr>
            </w:pPr>
            <w:r w:rsidRPr="00CA6DD1">
              <w:rPr>
                <w:rFonts w:cs="Calibri"/>
              </w:rPr>
              <w:t>Childhood Nutritio</w:t>
            </w:r>
            <w:r>
              <w:rPr>
                <w:rFonts w:cs="Calibri"/>
              </w:rPr>
              <w:t>n</w:t>
            </w:r>
          </w:p>
          <w:p w14:paraId="46849024" w14:textId="77777777" w:rsidR="00630AE8" w:rsidRPr="00675FEC" w:rsidRDefault="00630AE8" w:rsidP="00630AE8">
            <w:pPr>
              <w:numPr>
                <w:ilvl w:val="0"/>
                <w:numId w:val="13"/>
              </w:numPr>
              <w:spacing w:after="0" w:line="240" w:lineRule="auto"/>
              <w:rPr>
                <w:rFonts w:cs="Calibri"/>
                <w:color w:val="000000"/>
              </w:rPr>
            </w:pPr>
            <w:r w:rsidRPr="00675FEC">
              <w:rPr>
                <w:rFonts w:cs="Calibri"/>
                <w:color w:val="000000"/>
              </w:rPr>
              <w:t>Nutrition and the Aging Adult</w:t>
            </w:r>
          </w:p>
        </w:tc>
      </w:tr>
      <w:tr w:rsidR="00630AE8" w:rsidRPr="00E7479E" w14:paraId="27CDF63D" w14:textId="77777777" w:rsidTr="00630AE8">
        <w:trPr>
          <w:trHeight w:val="629"/>
        </w:trPr>
        <w:tc>
          <w:tcPr>
            <w:tcW w:w="1362" w:type="dxa"/>
            <w:shd w:val="clear" w:color="auto" w:fill="FFFFFF"/>
          </w:tcPr>
          <w:p w14:paraId="7FE1C396" w14:textId="77777777" w:rsidR="00630AE8" w:rsidRDefault="00630AE8" w:rsidP="00763FC0">
            <w:pPr>
              <w:tabs>
                <w:tab w:val="center" w:pos="407"/>
              </w:tabs>
              <w:spacing w:before="100" w:beforeAutospacing="1" w:after="100" w:afterAutospacing="1" w:line="240" w:lineRule="auto"/>
              <w:jc w:val="center"/>
              <w:rPr>
                <w:rFonts w:cs="Calibri"/>
                <w:b/>
                <w:bCs/>
                <w:sz w:val="20"/>
                <w:szCs w:val="20"/>
              </w:rPr>
            </w:pPr>
            <w:r>
              <w:rPr>
                <w:rFonts w:cs="Calibri"/>
                <w:b/>
                <w:bCs/>
                <w:sz w:val="20"/>
                <w:szCs w:val="20"/>
              </w:rPr>
              <w:t>08/03/25</w:t>
            </w:r>
          </w:p>
        </w:tc>
        <w:tc>
          <w:tcPr>
            <w:tcW w:w="731" w:type="dxa"/>
          </w:tcPr>
          <w:p w14:paraId="13195D89" w14:textId="77777777" w:rsidR="00630AE8" w:rsidRPr="00EC3895" w:rsidRDefault="00630AE8" w:rsidP="00763FC0">
            <w:pPr>
              <w:spacing w:before="100" w:beforeAutospacing="1" w:after="100" w:afterAutospacing="1" w:line="240" w:lineRule="auto"/>
              <w:jc w:val="center"/>
              <w:rPr>
                <w:rFonts w:cs="Calibri"/>
                <w:color w:val="000000"/>
                <w:sz w:val="20"/>
                <w:szCs w:val="20"/>
              </w:rPr>
            </w:pPr>
          </w:p>
        </w:tc>
        <w:tc>
          <w:tcPr>
            <w:tcW w:w="990" w:type="dxa"/>
          </w:tcPr>
          <w:p w14:paraId="4F2616FA" w14:textId="77777777" w:rsidR="00630AE8" w:rsidRPr="00EC3895" w:rsidRDefault="00630AE8" w:rsidP="00763FC0">
            <w:pPr>
              <w:spacing w:before="100" w:beforeAutospacing="1" w:after="100" w:afterAutospacing="1" w:line="240" w:lineRule="auto"/>
              <w:jc w:val="center"/>
              <w:rPr>
                <w:rFonts w:cs="Calibri"/>
                <w:color w:val="000000"/>
                <w:sz w:val="20"/>
                <w:szCs w:val="20"/>
              </w:rPr>
            </w:pPr>
          </w:p>
        </w:tc>
        <w:tc>
          <w:tcPr>
            <w:tcW w:w="6997" w:type="dxa"/>
          </w:tcPr>
          <w:p w14:paraId="034C563B" w14:textId="77777777" w:rsidR="00630AE8" w:rsidRPr="00EC3895" w:rsidRDefault="00630AE8" w:rsidP="00763FC0">
            <w:pPr>
              <w:spacing w:before="100" w:beforeAutospacing="1" w:after="100" w:afterAutospacing="1" w:line="240" w:lineRule="auto"/>
              <w:rPr>
                <w:rFonts w:cs="Calibri"/>
                <w:color w:val="000000"/>
                <w:sz w:val="20"/>
                <w:szCs w:val="20"/>
              </w:rPr>
            </w:pPr>
          </w:p>
        </w:tc>
      </w:tr>
    </w:tbl>
    <w:p w14:paraId="236C4573" w14:textId="77777777" w:rsidR="00630AE8" w:rsidRDefault="00630AE8" w:rsidP="00630AE8">
      <w:pPr>
        <w:pStyle w:val="BodyText"/>
        <w:ind w:left="220"/>
        <w:rPr>
          <w:b/>
        </w:rPr>
      </w:pPr>
    </w:p>
    <w:p w14:paraId="0BB1049A" w14:textId="77777777" w:rsidR="00630AE8" w:rsidRPr="00C1009B" w:rsidRDefault="00630AE8" w:rsidP="00630AE8">
      <w:pPr>
        <w:pStyle w:val="BodyText"/>
        <w:ind w:left="216"/>
        <w:rPr>
          <w:rFonts w:cs="Calibri"/>
        </w:rPr>
      </w:pPr>
      <w:r>
        <w:rPr>
          <w:b/>
        </w:rPr>
        <w:t>*</w:t>
      </w:r>
      <w:r>
        <w:t>Please</w:t>
      </w:r>
      <w:r>
        <w:rPr>
          <w:spacing w:val="-3"/>
        </w:rPr>
        <w:t xml:space="preserve"> </w:t>
      </w:r>
      <w:r>
        <w:rPr>
          <w:spacing w:val="-1"/>
        </w:rPr>
        <w:t>be</w:t>
      </w:r>
      <w:r>
        <w:rPr>
          <w:spacing w:val="-2"/>
        </w:rPr>
        <w:t xml:space="preserve"> </w:t>
      </w:r>
      <w:r>
        <w:rPr>
          <w:spacing w:val="-1"/>
        </w:rPr>
        <w:t>sure</w:t>
      </w:r>
      <w:r>
        <w:rPr>
          <w:spacing w:val="-2"/>
        </w:rPr>
        <w:t xml:space="preserve"> to</w:t>
      </w:r>
      <w:r>
        <w:rPr>
          <w:spacing w:val="-3"/>
        </w:rPr>
        <w:t xml:space="preserve"> </w:t>
      </w:r>
      <w:r>
        <w:rPr>
          <w:spacing w:val="-1"/>
        </w:rPr>
        <w:t>print</w:t>
      </w:r>
      <w:r>
        <w:rPr>
          <w:spacing w:val="-5"/>
        </w:rPr>
        <w:t xml:space="preserve"> </w:t>
      </w:r>
      <w:r>
        <w:rPr>
          <w:spacing w:val="-2"/>
        </w:rPr>
        <w:t>this</w:t>
      </w:r>
      <w:r>
        <w:rPr>
          <w:spacing w:val="-1"/>
        </w:rPr>
        <w:t xml:space="preserve"> calendar</w:t>
      </w:r>
      <w:r>
        <w:rPr>
          <w:spacing w:val="-3"/>
        </w:rPr>
        <w:t xml:space="preserve"> </w:t>
      </w:r>
      <w:r>
        <w:t>so</w:t>
      </w:r>
      <w:r>
        <w:rPr>
          <w:spacing w:val="-3"/>
        </w:rPr>
        <w:t xml:space="preserve"> </w:t>
      </w:r>
      <w:r>
        <w:rPr>
          <w:spacing w:val="-1"/>
        </w:rPr>
        <w:t>you</w:t>
      </w:r>
      <w:r>
        <w:rPr>
          <w:spacing w:val="-4"/>
        </w:rPr>
        <w:t xml:space="preserve"> </w:t>
      </w:r>
      <w:r>
        <w:rPr>
          <w:spacing w:val="-1"/>
        </w:rPr>
        <w:t>have</w:t>
      </w:r>
      <w:r>
        <w:rPr>
          <w:spacing w:val="-2"/>
        </w:rPr>
        <w:t xml:space="preserve"> </w:t>
      </w:r>
      <w:r>
        <w:rPr>
          <w:spacing w:val="-1"/>
        </w:rPr>
        <w:t>all</w:t>
      </w:r>
      <w:r>
        <w:rPr>
          <w:spacing w:val="-3"/>
        </w:rPr>
        <w:t xml:space="preserve"> </w:t>
      </w:r>
      <w:r>
        <w:rPr>
          <w:spacing w:val="-1"/>
        </w:rPr>
        <w:t>necessary</w:t>
      </w:r>
      <w:r>
        <w:rPr>
          <w:spacing w:val="2"/>
        </w:rPr>
        <w:t xml:space="preserve"> </w:t>
      </w:r>
      <w:r>
        <w:rPr>
          <w:spacing w:val="-1"/>
        </w:rPr>
        <w:t>dates.</w:t>
      </w:r>
      <w:r>
        <w:t xml:space="preserve"> </w:t>
      </w:r>
      <w:r>
        <w:rPr>
          <w:b/>
          <w:spacing w:val="-1"/>
          <w:u w:val="single" w:color="000000"/>
        </w:rPr>
        <w:t>Do</w:t>
      </w:r>
      <w:r>
        <w:rPr>
          <w:b/>
          <w:u w:val="single" w:color="000000"/>
        </w:rPr>
        <w:t xml:space="preserve"> </w:t>
      </w:r>
      <w:r>
        <w:rPr>
          <w:b/>
          <w:spacing w:val="-1"/>
          <w:u w:val="single" w:color="000000"/>
        </w:rPr>
        <w:t>not</w:t>
      </w:r>
      <w:r>
        <w:rPr>
          <w:b/>
          <w:spacing w:val="-2"/>
          <w:u w:val="single" w:color="000000"/>
        </w:rPr>
        <w:t xml:space="preserve"> </w:t>
      </w:r>
      <w:r>
        <w:rPr>
          <w:spacing w:val="-1"/>
        </w:rPr>
        <w:t>rely</w:t>
      </w:r>
      <w:r>
        <w:rPr>
          <w:spacing w:val="-3"/>
        </w:rPr>
        <w:t xml:space="preserve"> </w:t>
      </w:r>
      <w:r>
        <w:rPr>
          <w:spacing w:val="-1"/>
        </w:rPr>
        <w:t>on</w:t>
      </w:r>
      <w:r>
        <w:rPr>
          <w:spacing w:val="-3"/>
        </w:rPr>
        <w:t xml:space="preserve"> </w:t>
      </w:r>
      <w:r>
        <w:rPr>
          <w:spacing w:val="-2"/>
        </w:rPr>
        <w:t xml:space="preserve">the </w:t>
      </w:r>
      <w:r>
        <w:rPr>
          <w:spacing w:val="-1"/>
        </w:rPr>
        <w:t>calendar</w:t>
      </w:r>
      <w:r>
        <w:rPr>
          <w:spacing w:val="-3"/>
        </w:rPr>
        <w:t xml:space="preserve"> </w:t>
      </w:r>
      <w:r>
        <w:rPr>
          <w:spacing w:val="-1"/>
        </w:rPr>
        <w:t>function</w:t>
      </w:r>
      <w:r>
        <w:rPr>
          <w:spacing w:val="-4"/>
        </w:rPr>
        <w:t xml:space="preserve"> </w:t>
      </w:r>
      <w:r>
        <w:rPr>
          <w:spacing w:val="-1"/>
        </w:rPr>
        <w:t>in</w:t>
      </w:r>
      <w:r>
        <w:rPr>
          <w:spacing w:val="-3"/>
        </w:rPr>
        <w:t xml:space="preserve"> </w:t>
      </w:r>
      <w:r>
        <w:rPr>
          <w:spacing w:val="-1"/>
        </w:rPr>
        <w:t>Blackboard.</w:t>
      </w:r>
    </w:p>
    <w:p w14:paraId="210A47C9" w14:textId="77777777" w:rsidR="00630AE8" w:rsidRDefault="00630AE8" w:rsidP="00630AE8">
      <w:pPr>
        <w:pStyle w:val="BodyText"/>
        <w:ind w:left="216" w:right="434"/>
        <w:rPr>
          <w:spacing w:val="-2"/>
        </w:rPr>
      </w:pPr>
      <w:r>
        <w:rPr>
          <w:spacing w:val="-1"/>
        </w:rPr>
        <w:t>*All</w:t>
      </w:r>
      <w:r>
        <w:rPr>
          <w:spacing w:val="-4"/>
        </w:rPr>
        <w:t xml:space="preserve"> </w:t>
      </w:r>
      <w:r>
        <w:rPr>
          <w:spacing w:val="-1"/>
        </w:rPr>
        <w:t>assignments and exams are</w:t>
      </w:r>
      <w:r>
        <w:rPr>
          <w:spacing w:val="-3"/>
        </w:rPr>
        <w:t xml:space="preserve"> </w:t>
      </w:r>
      <w:r>
        <w:rPr>
          <w:spacing w:val="-1"/>
        </w:rPr>
        <w:t>due</w:t>
      </w:r>
      <w:r>
        <w:rPr>
          <w:spacing w:val="-2"/>
        </w:rPr>
        <w:t xml:space="preserve"> </w:t>
      </w:r>
      <w:r>
        <w:rPr>
          <w:spacing w:val="-1"/>
        </w:rPr>
        <w:t>by</w:t>
      </w:r>
      <w:r>
        <w:rPr>
          <w:spacing w:val="-3"/>
        </w:rPr>
        <w:t xml:space="preserve"> </w:t>
      </w:r>
      <w:r>
        <w:rPr>
          <w:spacing w:val="-2"/>
        </w:rPr>
        <w:t>11:59pm, EST on their due date.</w:t>
      </w:r>
    </w:p>
    <w:p w14:paraId="2270BA92" w14:textId="77777777" w:rsidR="00630AE8" w:rsidRPr="00612D8E" w:rsidRDefault="00630AE8" w:rsidP="00630AE8">
      <w:pPr>
        <w:pStyle w:val="BodyText"/>
        <w:ind w:left="216" w:right="434"/>
        <w:rPr>
          <w:spacing w:val="-2"/>
        </w:rPr>
      </w:pPr>
      <w:r>
        <w:rPr>
          <w:spacing w:val="-2"/>
        </w:rPr>
        <w:t>*Calendar subject to change.</w:t>
      </w:r>
    </w:p>
    <w:p w14:paraId="59B230A1" w14:textId="77777777" w:rsidR="00630AE8" w:rsidRPr="007E5DB8" w:rsidRDefault="00630AE8" w:rsidP="00630AE8">
      <w:pPr>
        <w:pStyle w:val="BodyText"/>
        <w:ind w:left="220"/>
        <w:rPr>
          <w:rFonts w:cs="Calibri"/>
        </w:rPr>
      </w:pPr>
    </w:p>
    <w:p w14:paraId="421BC20B" w14:textId="77777777" w:rsidR="00630AE8" w:rsidRPr="006E429B" w:rsidRDefault="00630AE8">
      <w:pPr>
        <w:rPr>
          <w:rFonts w:asciiTheme="majorHAnsi" w:hAnsiTheme="majorHAnsi"/>
        </w:rPr>
      </w:pPr>
    </w:p>
    <w:sectPr w:rsidR="00630AE8" w:rsidRPr="006E429B" w:rsidSect="00630AE8">
      <w:pgSz w:w="12240" w:h="15840"/>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B1C"/>
    <w:multiLevelType w:val="multilevel"/>
    <w:tmpl w:val="6C74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D324F64"/>
    <w:multiLevelType w:val="multilevel"/>
    <w:tmpl w:val="743C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F61275"/>
    <w:multiLevelType w:val="hybridMultilevel"/>
    <w:tmpl w:val="AA90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BD0269"/>
    <w:multiLevelType w:val="multilevel"/>
    <w:tmpl w:val="4332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9580A6E"/>
    <w:multiLevelType w:val="multilevel"/>
    <w:tmpl w:val="34FCFA9C"/>
    <w:lvl w:ilvl="0">
      <w:start w:val="5"/>
      <w:numFmt w:val="upperLetter"/>
      <w:lvlText w:val="%1"/>
      <w:lvlJc w:val="left"/>
      <w:pPr>
        <w:ind w:left="624" w:hanging="385"/>
      </w:pPr>
      <w:rPr>
        <w:rFonts w:hint="default"/>
      </w:rPr>
    </w:lvl>
    <w:lvl w:ilvl="1">
      <w:start w:val="13"/>
      <w:numFmt w:val="upperLetter"/>
      <w:lvlText w:val="%1-%2"/>
      <w:lvlJc w:val="left"/>
      <w:pPr>
        <w:ind w:left="624" w:hanging="385"/>
      </w:pPr>
      <w:rPr>
        <w:rFonts w:ascii="Calibri" w:eastAsia="Calibri" w:hAnsi="Calibri" w:hint="default"/>
        <w:b/>
        <w:bCs/>
        <w:sz w:val="23"/>
        <w:szCs w:val="23"/>
      </w:rPr>
    </w:lvl>
    <w:lvl w:ilvl="2">
      <w:start w:val="1"/>
      <w:numFmt w:val="upperLetter"/>
      <w:lvlText w:val="%3."/>
      <w:lvlJc w:val="left"/>
      <w:pPr>
        <w:ind w:left="1010" w:hanging="411"/>
      </w:pPr>
      <w:rPr>
        <w:rFonts w:ascii="Calibri" w:eastAsia="Calibri" w:hAnsi="Calibri" w:hint="default"/>
        <w:b/>
        <w:bCs/>
        <w:sz w:val="22"/>
        <w:szCs w:val="22"/>
      </w:rPr>
    </w:lvl>
    <w:lvl w:ilvl="3">
      <w:start w:val="1"/>
      <w:numFmt w:val="bullet"/>
      <w:lvlText w:val="•"/>
      <w:lvlJc w:val="left"/>
      <w:pPr>
        <w:ind w:left="1780" w:hanging="411"/>
      </w:pPr>
      <w:rPr>
        <w:rFonts w:hint="default"/>
      </w:rPr>
    </w:lvl>
    <w:lvl w:ilvl="4">
      <w:start w:val="1"/>
      <w:numFmt w:val="bullet"/>
      <w:lvlText w:val="•"/>
      <w:lvlJc w:val="left"/>
      <w:pPr>
        <w:ind w:left="2165" w:hanging="411"/>
      </w:pPr>
      <w:rPr>
        <w:rFonts w:hint="default"/>
      </w:rPr>
    </w:lvl>
    <w:lvl w:ilvl="5">
      <w:start w:val="1"/>
      <w:numFmt w:val="bullet"/>
      <w:lvlText w:val="•"/>
      <w:lvlJc w:val="left"/>
      <w:pPr>
        <w:ind w:left="2550" w:hanging="411"/>
      </w:pPr>
      <w:rPr>
        <w:rFonts w:hint="default"/>
      </w:rPr>
    </w:lvl>
    <w:lvl w:ilvl="6">
      <w:start w:val="1"/>
      <w:numFmt w:val="bullet"/>
      <w:lvlText w:val="•"/>
      <w:lvlJc w:val="left"/>
      <w:pPr>
        <w:ind w:left="2936" w:hanging="411"/>
      </w:pPr>
      <w:rPr>
        <w:rFonts w:hint="default"/>
      </w:rPr>
    </w:lvl>
    <w:lvl w:ilvl="7">
      <w:start w:val="1"/>
      <w:numFmt w:val="bullet"/>
      <w:lvlText w:val="•"/>
      <w:lvlJc w:val="left"/>
      <w:pPr>
        <w:ind w:left="3321" w:hanging="411"/>
      </w:pPr>
      <w:rPr>
        <w:rFonts w:hint="default"/>
      </w:rPr>
    </w:lvl>
    <w:lvl w:ilvl="8">
      <w:start w:val="1"/>
      <w:numFmt w:val="bullet"/>
      <w:lvlText w:val="•"/>
      <w:lvlJc w:val="left"/>
      <w:pPr>
        <w:ind w:left="3706" w:hanging="411"/>
      </w:pPr>
      <w:rPr>
        <w:rFonts w:hint="default"/>
      </w:rPr>
    </w:lvl>
  </w:abstractNum>
  <w:abstractNum w:abstractNumId="6" w15:restartNumberingAfterBreak="0">
    <w:nsid w:val="52DA2CDB"/>
    <w:multiLevelType w:val="multilevel"/>
    <w:tmpl w:val="30E05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C2156B"/>
    <w:multiLevelType w:val="hybridMultilevel"/>
    <w:tmpl w:val="CCFC8A56"/>
    <w:lvl w:ilvl="0" w:tplc="6DE8E0CE">
      <w:start w:val="1"/>
      <w:numFmt w:val="bullet"/>
      <w:lvlText w:val=""/>
      <w:lvlJc w:val="left"/>
      <w:pPr>
        <w:ind w:left="691" w:hanging="452"/>
      </w:pPr>
      <w:rPr>
        <w:rFonts w:ascii="Symbol" w:eastAsia="Symbol" w:hAnsi="Symbol" w:hint="default"/>
        <w:sz w:val="22"/>
        <w:szCs w:val="22"/>
      </w:rPr>
    </w:lvl>
    <w:lvl w:ilvl="1" w:tplc="0334421A">
      <w:start w:val="1"/>
      <w:numFmt w:val="bullet"/>
      <w:lvlText w:val=""/>
      <w:lvlJc w:val="left"/>
      <w:pPr>
        <w:ind w:left="959" w:hanging="361"/>
      </w:pPr>
      <w:rPr>
        <w:rFonts w:ascii="Symbol" w:eastAsia="Symbol" w:hAnsi="Symbol" w:hint="default"/>
        <w:sz w:val="22"/>
        <w:szCs w:val="22"/>
      </w:rPr>
    </w:lvl>
    <w:lvl w:ilvl="2" w:tplc="48A0995C">
      <w:start w:val="1"/>
      <w:numFmt w:val="bullet"/>
      <w:lvlText w:val="•"/>
      <w:lvlJc w:val="left"/>
      <w:pPr>
        <w:ind w:left="2026" w:hanging="361"/>
      </w:pPr>
      <w:rPr>
        <w:rFonts w:hint="default"/>
      </w:rPr>
    </w:lvl>
    <w:lvl w:ilvl="3" w:tplc="CED67D04">
      <w:start w:val="1"/>
      <w:numFmt w:val="bullet"/>
      <w:lvlText w:val="•"/>
      <w:lvlJc w:val="left"/>
      <w:pPr>
        <w:ind w:left="3092" w:hanging="361"/>
      </w:pPr>
      <w:rPr>
        <w:rFonts w:hint="default"/>
      </w:rPr>
    </w:lvl>
    <w:lvl w:ilvl="4" w:tplc="651092D8">
      <w:start w:val="1"/>
      <w:numFmt w:val="bullet"/>
      <w:lvlText w:val="•"/>
      <w:lvlJc w:val="left"/>
      <w:pPr>
        <w:ind w:left="4159" w:hanging="361"/>
      </w:pPr>
      <w:rPr>
        <w:rFonts w:hint="default"/>
      </w:rPr>
    </w:lvl>
    <w:lvl w:ilvl="5" w:tplc="150CD848">
      <w:start w:val="1"/>
      <w:numFmt w:val="bullet"/>
      <w:lvlText w:val="•"/>
      <w:lvlJc w:val="left"/>
      <w:pPr>
        <w:ind w:left="5226" w:hanging="361"/>
      </w:pPr>
      <w:rPr>
        <w:rFonts w:hint="default"/>
      </w:rPr>
    </w:lvl>
    <w:lvl w:ilvl="6" w:tplc="C190519E">
      <w:start w:val="1"/>
      <w:numFmt w:val="bullet"/>
      <w:lvlText w:val="•"/>
      <w:lvlJc w:val="left"/>
      <w:pPr>
        <w:ind w:left="6293" w:hanging="361"/>
      </w:pPr>
      <w:rPr>
        <w:rFonts w:hint="default"/>
      </w:rPr>
    </w:lvl>
    <w:lvl w:ilvl="7" w:tplc="AD5299AC">
      <w:start w:val="1"/>
      <w:numFmt w:val="bullet"/>
      <w:lvlText w:val="•"/>
      <w:lvlJc w:val="left"/>
      <w:pPr>
        <w:ind w:left="7359" w:hanging="361"/>
      </w:pPr>
      <w:rPr>
        <w:rFonts w:hint="default"/>
      </w:rPr>
    </w:lvl>
    <w:lvl w:ilvl="8" w:tplc="C99880E0">
      <w:start w:val="1"/>
      <w:numFmt w:val="bullet"/>
      <w:lvlText w:val="•"/>
      <w:lvlJc w:val="left"/>
      <w:pPr>
        <w:ind w:left="8426" w:hanging="361"/>
      </w:pPr>
      <w:rPr>
        <w:rFonts w:hint="default"/>
      </w:rPr>
    </w:lvl>
  </w:abstractNum>
  <w:abstractNum w:abstractNumId="8" w15:restartNumberingAfterBreak="0">
    <w:nsid w:val="60DF1E95"/>
    <w:multiLevelType w:val="multilevel"/>
    <w:tmpl w:val="EEA0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C22188"/>
    <w:multiLevelType w:val="multilevel"/>
    <w:tmpl w:val="4B94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F445B7"/>
    <w:multiLevelType w:val="multilevel"/>
    <w:tmpl w:val="9A2879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097039"/>
    <w:multiLevelType w:val="multilevel"/>
    <w:tmpl w:val="3450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DAB6B31"/>
    <w:multiLevelType w:val="multilevel"/>
    <w:tmpl w:val="C278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6547E6"/>
    <w:multiLevelType w:val="multilevel"/>
    <w:tmpl w:val="2E5C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19962381">
    <w:abstractNumId w:val="7"/>
  </w:num>
  <w:num w:numId="2" w16cid:durableId="305017052">
    <w:abstractNumId w:val="5"/>
  </w:num>
  <w:num w:numId="3" w16cid:durableId="582957630">
    <w:abstractNumId w:val="12"/>
  </w:num>
  <w:num w:numId="4" w16cid:durableId="1542479572">
    <w:abstractNumId w:val="6"/>
  </w:num>
  <w:num w:numId="5" w16cid:durableId="107431343">
    <w:abstractNumId w:val="1"/>
  </w:num>
  <w:num w:numId="6" w16cid:durableId="861479636">
    <w:abstractNumId w:val="8"/>
  </w:num>
  <w:num w:numId="7" w16cid:durableId="1411074209">
    <w:abstractNumId w:val="0"/>
  </w:num>
  <w:num w:numId="8" w16cid:durableId="963272389">
    <w:abstractNumId w:val="2"/>
  </w:num>
  <w:num w:numId="9" w16cid:durableId="1740978413">
    <w:abstractNumId w:val="11"/>
  </w:num>
  <w:num w:numId="10" w16cid:durableId="528566790">
    <w:abstractNumId w:val="4"/>
  </w:num>
  <w:num w:numId="11" w16cid:durableId="203055784">
    <w:abstractNumId w:val="13"/>
  </w:num>
  <w:num w:numId="12" w16cid:durableId="622078749">
    <w:abstractNumId w:val="10"/>
  </w:num>
  <w:num w:numId="13" w16cid:durableId="882332651">
    <w:abstractNumId w:val="9"/>
  </w:num>
  <w:num w:numId="14" w16cid:durableId="844324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9OtOmw7XDOBdppdhx4OPFI4o8vCXBZD7X8rhckjD25LcdgZogUKiYOZ3X3SbyQUjGbEbi9Gb0ChxR17WU6Js2g==" w:salt="lcJ62qve6V69nKvq2kWsL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27C"/>
    <w:rsid w:val="00021DC9"/>
    <w:rsid w:val="00026662"/>
    <w:rsid w:val="000C7552"/>
    <w:rsid w:val="00111D6A"/>
    <w:rsid w:val="001274C8"/>
    <w:rsid w:val="001721A0"/>
    <w:rsid w:val="001F0204"/>
    <w:rsid w:val="002001AD"/>
    <w:rsid w:val="0023462A"/>
    <w:rsid w:val="00276FFF"/>
    <w:rsid w:val="00341D9A"/>
    <w:rsid w:val="00351FEB"/>
    <w:rsid w:val="0037674F"/>
    <w:rsid w:val="003B227C"/>
    <w:rsid w:val="00410792"/>
    <w:rsid w:val="00444949"/>
    <w:rsid w:val="0045384B"/>
    <w:rsid w:val="004F72B4"/>
    <w:rsid w:val="00521B50"/>
    <w:rsid w:val="005772E0"/>
    <w:rsid w:val="005864B8"/>
    <w:rsid w:val="005A6627"/>
    <w:rsid w:val="005E7E17"/>
    <w:rsid w:val="00630AE8"/>
    <w:rsid w:val="006E429B"/>
    <w:rsid w:val="007906F5"/>
    <w:rsid w:val="008F3A6D"/>
    <w:rsid w:val="00964111"/>
    <w:rsid w:val="009E03BB"/>
    <w:rsid w:val="009E3DAA"/>
    <w:rsid w:val="00A34458"/>
    <w:rsid w:val="00A74551"/>
    <w:rsid w:val="00A84D2D"/>
    <w:rsid w:val="00AB5B7D"/>
    <w:rsid w:val="00AD2D36"/>
    <w:rsid w:val="00AE132C"/>
    <w:rsid w:val="00B07FA8"/>
    <w:rsid w:val="00B21564"/>
    <w:rsid w:val="00B27771"/>
    <w:rsid w:val="00B35D74"/>
    <w:rsid w:val="00B50867"/>
    <w:rsid w:val="00B54461"/>
    <w:rsid w:val="00B93B65"/>
    <w:rsid w:val="00BB52FC"/>
    <w:rsid w:val="00BC1BBB"/>
    <w:rsid w:val="00BF64AD"/>
    <w:rsid w:val="00C032F1"/>
    <w:rsid w:val="00C13DB4"/>
    <w:rsid w:val="00C57597"/>
    <w:rsid w:val="00CB780C"/>
    <w:rsid w:val="00CF3F50"/>
    <w:rsid w:val="00D25264"/>
    <w:rsid w:val="00D80291"/>
    <w:rsid w:val="00DB05B1"/>
    <w:rsid w:val="00F0400E"/>
    <w:rsid w:val="00F110B3"/>
    <w:rsid w:val="00F8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83BE"/>
  <w15:chartTrackingRefBased/>
  <w15:docId w15:val="{022A1BE7-BAEF-487F-BEC2-059EDF4B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B227C"/>
    <w:pPr>
      <w:widowControl w:val="0"/>
      <w:spacing w:after="0" w:line="240" w:lineRule="auto"/>
      <w:ind w:left="239"/>
      <w:outlineLvl w:val="0"/>
    </w:pPr>
    <w:rPr>
      <w:rFonts w:ascii="Calibri" w:eastAsia="Calibri" w:hAnsi="Calibri" w:cs="Times New Roman"/>
      <w:b/>
      <w:bCs/>
    </w:rPr>
  </w:style>
  <w:style w:type="paragraph" w:styleId="Heading4">
    <w:name w:val="heading 4"/>
    <w:basedOn w:val="Normal"/>
    <w:next w:val="Normal"/>
    <w:link w:val="Heading4Char"/>
    <w:uiPriority w:val="9"/>
    <w:unhideWhenUsed/>
    <w:qFormat/>
    <w:rsid w:val="003B227C"/>
    <w:pPr>
      <w:keepNext/>
      <w:keepLines/>
      <w:widowControl w:val="0"/>
      <w:spacing w:before="40" w:after="0" w:line="240" w:lineRule="auto"/>
      <w:outlineLvl w:val="3"/>
    </w:pPr>
    <w:rPr>
      <w:rFonts w:ascii="Cambria" w:eastAsia="Times New Roman" w:hAnsi="Cambria" w:cs="Times New Roman"/>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B2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B227C"/>
    <w:rPr>
      <w:rFonts w:ascii="Calibri" w:eastAsia="Calibri" w:hAnsi="Calibri" w:cs="Times New Roman"/>
      <w:b/>
      <w:bCs/>
    </w:rPr>
  </w:style>
  <w:style w:type="character" w:customStyle="1" w:styleId="Heading4Char">
    <w:name w:val="Heading 4 Char"/>
    <w:basedOn w:val="DefaultParagraphFont"/>
    <w:link w:val="Heading4"/>
    <w:uiPriority w:val="9"/>
    <w:rsid w:val="003B227C"/>
    <w:rPr>
      <w:rFonts w:ascii="Cambria" w:eastAsia="Times New Roman" w:hAnsi="Cambria" w:cs="Times New Roman"/>
      <w:i/>
      <w:iCs/>
      <w:color w:val="365F91"/>
    </w:rPr>
  </w:style>
  <w:style w:type="paragraph" w:styleId="BodyText">
    <w:name w:val="Body Text"/>
    <w:basedOn w:val="Normal"/>
    <w:link w:val="BodyTextChar"/>
    <w:uiPriority w:val="1"/>
    <w:qFormat/>
    <w:rsid w:val="003B227C"/>
    <w:pPr>
      <w:widowControl w:val="0"/>
      <w:spacing w:after="0" w:line="240" w:lineRule="auto"/>
      <w:ind w:left="239"/>
    </w:pPr>
    <w:rPr>
      <w:rFonts w:ascii="Calibri" w:eastAsia="Calibri" w:hAnsi="Calibri" w:cs="Times New Roman"/>
    </w:rPr>
  </w:style>
  <w:style w:type="character" w:customStyle="1" w:styleId="BodyTextChar">
    <w:name w:val="Body Text Char"/>
    <w:basedOn w:val="DefaultParagraphFont"/>
    <w:link w:val="BodyText"/>
    <w:uiPriority w:val="1"/>
    <w:rsid w:val="003B227C"/>
    <w:rPr>
      <w:rFonts w:ascii="Calibri" w:eastAsia="Calibri" w:hAnsi="Calibri" w:cs="Times New Roman"/>
    </w:rPr>
  </w:style>
  <w:style w:type="paragraph" w:styleId="ListParagraph">
    <w:name w:val="List Paragraph"/>
    <w:basedOn w:val="Normal"/>
    <w:uiPriority w:val="1"/>
    <w:qFormat/>
    <w:rsid w:val="003B227C"/>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3B227C"/>
    <w:pPr>
      <w:widowControl w:val="0"/>
      <w:spacing w:after="0" w:line="240" w:lineRule="auto"/>
    </w:pPr>
    <w:rPr>
      <w:rFonts w:ascii="Calibri" w:eastAsia="Calibri" w:hAnsi="Calibri" w:cs="Times New Roman"/>
    </w:rPr>
  </w:style>
  <w:style w:type="paragraph" w:styleId="Header">
    <w:name w:val="header"/>
    <w:basedOn w:val="Normal"/>
    <w:link w:val="HeaderChar"/>
    <w:uiPriority w:val="99"/>
    <w:unhideWhenUsed/>
    <w:rsid w:val="003B227C"/>
    <w:pPr>
      <w:widowControl w:val="0"/>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3B227C"/>
    <w:rPr>
      <w:rFonts w:ascii="Calibri" w:eastAsia="Calibri" w:hAnsi="Calibri" w:cs="Times New Roman"/>
    </w:rPr>
  </w:style>
  <w:style w:type="paragraph" w:styleId="Footer">
    <w:name w:val="footer"/>
    <w:basedOn w:val="Normal"/>
    <w:link w:val="FooterChar"/>
    <w:uiPriority w:val="99"/>
    <w:unhideWhenUsed/>
    <w:rsid w:val="003B227C"/>
    <w:pPr>
      <w:widowControl w:val="0"/>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3B227C"/>
    <w:rPr>
      <w:rFonts w:ascii="Calibri" w:eastAsia="Calibri" w:hAnsi="Calibri" w:cs="Times New Roman"/>
    </w:rPr>
  </w:style>
  <w:style w:type="paragraph" w:styleId="BalloonText">
    <w:name w:val="Balloon Text"/>
    <w:basedOn w:val="Normal"/>
    <w:link w:val="BalloonTextChar"/>
    <w:uiPriority w:val="99"/>
    <w:semiHidden/>
    <w:unhideWhenUsed/>
    <w:rsid w:val="003B227C"/>
    <w:pPr>
      <w:widowControl w:val="0"/>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3B227C"/>
    <w:rPr>
      <w:rFonts w:ascii="Segoe UI" w:eastAsia="Calibri" w:hAnsi="Segoe UI" w:cs="Segoe UI"/>
      <w:sz w:val="18"/>
      <w:szCs w:val="18"/>
    </w:rPr>
  </w:style>
  <w:style w:type="character" w:styleId="Hyperlink">
    <w:name w:val="Hyperlink"/>
    <w:uiPriority w:val="99"/>
    <w:unhideWhenUsed/>
    <w:rsid w:val="003B227C"/>
    <w:rPr>
      <w:color w:val="0000FF"/>
      <w:u w:val="single"/>
    </w:rPr>
  </w:style>
  <w:style w:type="paragraph" w:styleId="NormalWeb">
    <w:name w:val="Normal (Web)"/>
    <w:basedOn w:val="Normal"/>
    <w:uiPriority w:val="99"/>
    <w:unhideWhenUsed/>
    <w:rsid w:val="00CB780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10B3"/>
    <w:rPr>
      <w:i/>
      <w:iCs/>
    </w:rPr>
  </w:style>
  <w:style w:type="character" w:customStyle="1" w:styleId="apple-converted-space">
    <w:name w:val="apple-converted-space"/>
    <w:basedOn w:val="DefaultParagraphFont"/>
    <w:rsid w:val="00F110B3"/>
  </w:style>
  <w:style w:type="character" w:customStyle="1" w:styleId="tcc-sku-number">
    <w:name w:val="tcc-sku-number"/>
    <w:basedOn w:val="DefaultParagraphFont"/>
    <w:rsid w:val="00F110B3"/>
  </w:style>
  <w:style w:type="character" w:styleId="Strong">
    <w:name w:val="Strong"/>
    <w:basedOn w:val="DefaultParagraphFont"/>
    <w:uiPriority w:val="22"/>
    <w:qFormat/>
    <w:rsid w:val="00B93B65"/>
    <w:rPr>
      <w:b/>
      <w:bCs/>
    </w:rPr>
  </w:style>
  <w:style w:type="paragraph" w:customStyle="1" w:styleId="paragraph">
    <w:name w:val="paragraph"/>
    <w:basedOn w:val="Normal"/>
    <w:rsid w:val="00127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274C8"/>
  </w:style>
  <w:style w:type="character" w:customStyle="1" w:styleId="eop">
    <w:name w:val="eop"/>
    <w:basedOn w:val="DefaultParagraphFont"/>
    <w:rsid w:val="00127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2111">
      <w:bodyDiv w:val="1"/>
      <w:marLeft w:val="0"/>
      <w:marRight w:val="0"/>
      <w:marTop w:val="0"/>
      <w:marBottom w:val="0"/>
      <w:divBdr>
        <w:top w:val="none" w:sz="0" w:space="0" w:color="auto"/>
        <w:left w:val="none" w:sz="0" w:space="0" w:color="auto"/>
        <w:bottom w:val="none" w:sz="0" w:space="0" w:color="auto"/>
        <w:right w:val="none" w:sz="0" w:space="0" w:color="auto"/>
      </w:divBdr>
    </w:div>
    <w:div w:id="586773951">
      <w:bodyDiv w:val="1"/>
      <w:marLeft w:val="0"/>
      <w:marRight w:val="0"/>
      <w:marTop w:val="0"/>
      <w:marBottom w:val="0"/>
      <w:divBdr>
        <w:top w:val="none" w:sz="0" w:space="0" w:color="auto"/>
        <w:left w:val="none" w:sz="0" w:space="0" w:color="auto"/>
        <w:bottom w:val="none" w:sz="0" w:space="0" w:color="auto"/>
        <w:right w:val="none" w:sz="0" w:space="0" w:color="auto"/>
      </w:divBdr>
    </w:div>
    <w:div w:id="1971158429">
      <w:bodyDiv w:val="1"/>
      <w:marLeft w:val="0"/>
      <w:marRight w:val="0"/>
      <w:marTop w:val="0"/>
      <w:marBottom w:val="0"/>
      <w:divBdr>
        <w:top w:val="none" w:sz="0" w:space="0" w:color="auto"/>
        <w:left w:val="none" w:sz="0" w:space="0" w:color="auto"/>
        <w:bottom w:val="none" w:sz="0" w:space="0" w:color="auto"/>
        <w:right w:val="none" w:sz="0" w:space="0" w:color="auto"/>
      </w:divBdr>
    </w:div>
    <w:div w:id="201333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scc.edu/services/bookstore/affordability-bookstore.shtml" TargetMode="External"/><Relationship Id="rId18" Type="http://schemas.openxmlformats.org/officeDocument/2006/relationships/hyperlink" Target="mailto:rfambro@cscc.edu" TargetMode="External"/><Relationship Id="rId3" Type="http://schemas.openxmlformats.org/officeDocument/2006/relationships/customXml" Target="../customXml/item3.xml"/><Relationship Id="rId21" Type="http://schemas.openxmlformats.org/officeDocument/2006/relationships/hyperlink" Target="file:///C:\Users\sdemers\AppData\Local\Temp\XPgrpwise\%09%09%09%20%20mailto:dvanhorn@cscc.edu" TargetMode="External"/><Relationship Id="rId7" Type="http://schemas.openxmlformats.org/officeDocument/2006/relationships/webSettings" Target="webSettings.xml"/><Relationship Id="rId12" Type="http://schemas.openxmlformats.org/officeDocument/2006/relationships/hyperlink" Target="mailto:help@redshelf.com" TargetMode="External"/><Relationship Id="rId17" Type="http://schemas.openxmlformats.org/officeDocument/2006/relationships/hyperlink" Target="http://www.plagiarism.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cc.edu/services/bookstore/affordability-bookstore.shtml" TargetMode="External"/><Relationship Id="rId20" Type="http://schemas.openxmlformats.org/officeDocument/2006/relationships/hyperlink" Target="mailto:jcook60@cscc.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olve.redshelf.com/hc/en-us/categories/115000389893-Professor-Instructor-Support"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scc.edu/services/bookstore/affordability-bookstore.shtml" TargetMode="External"/><Relationship Id="rId23" Type="http://schemas.openxmlformats.org/officeDocument/2006/relationships/hyperlink" Target="https://www.cscc.edu/academics/syllabus.shtml" TargetMode="External"/><Relationship Id="rId10" Type="http://schemas.openxmlformats.org/officeDocument/2006/relationships/hyperlink" Target="mailto:help@redshelf.com" TargetMode="External"/><Relationship Id="rId19" Type="http://schemas.openxmlformats.org/officeDocument/2006/relationships/hyperlink" Target="mailto:dvance1@cscc.edu" TargetMode="External"/><Relationship Id="rId4" Type="http://schemas.openxmlformats.org/officeDocument/2006/relationships/numbering" Target="numbering.xml"/><Relationship Id="rId9" Type="http://schemas.openxmlformats.org/officeDocument/2006/relationships/hyperlink" Target="https://solve.redshelf.com/hc/en-us/requests/new?ticket_form_id=360001193473" TargetMode="External"/><Relationship Id="rId14" Type="http://schemas.openxmlformats.org/officeDocument/2006/relationships/hyperlink" Target="https://www.cscc.edu/services/bookstore/affordability-bookstore.shtml" TargetMode="External"/><Relationship Id="rId22" Type="http://schemas.openxmlformats.org/officeDocument/2006/relationships/hyperlink" Target="http://www.cscc.edu/services/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83D30-873A-4D4C-962E-954F131BFF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1726FF-9836-41E6-A0DA-425F9EE0E059}">
  <ds:schemaRefs>
    <ds:schemaRef ds:uri="http://schemas.microsoft.com/sharepoint/v3/contenttype/forms"/>
  </ds:schemaRefs>
</ds:datastoreItem>
</file>

<file path=customXml/itemProps3.xml><?xml version="1.0" encoding="utf-8"?>
<ds:datastoreItem xmlns:ds="http://schemas.openxmlformats.org/officeDocument/2006/customXml" ds:itemID="{64FC71FF-5D83-4C56-B445-0FDCA9B75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3640</Words>
  <Characters>20754</Characters>
  <Application>Microsoft Office Word</Application>
  <DocSecurity>8</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24346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Gallagher</dc:creator>
  <cp:keywords/>
  <dc:description/>
  <cp:lastModifiedBy>Jeff Akers</cp:lastModifiedBy>
  <cp:revision>3</cp:revision>
  <dcterms:created xsi:type="dcterms:W3CDTF">2025-07-30T15:47:00Z</dcterms:created>
  <dcterms:modified xsi:type="dcterms:W3CDTF">2026-05-12T17:31:00Z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