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C62E" w14:textId="77777777" w:rsidR="00FF54A7" w:rsidRPr="00EF1888" w:rsidRDefault="00FF54A7" w:rsidP="02DE98AD">
      <w:pPr>
        <w:spacing w:after="0" w:line="240" w:lineRule="auto"/>
        <w:ind w:left="2160" w:firstLine="720"/>
        <w:jc w:val="center"/>
        <w:rPr>
          <w:rFonts w:eastAsia="Times New Roman" w:cstheme="minorHAnsi"/>
          <w:b/>
          <w:bCs/>
          <w:sz w:val="24"/>
          <w:szCs w:val="24"/>
        </w:rPr>
      </w:pPr>
      <w:r w:rsidRPr="00EF1888">
        <w:rPr>
          <w:rFonts w:eastAsia="Times New Roman" w:cstheme="minorHAnsi"/>
          <w:b/>
          <w:bCs/>
          <w:sz w:val="24"/>
          <w:szCs w:val="24"/>
        </w:rPr>
        <w:t>Columbus State Community College</w:t>
      </w:r>
    </w:p>
    <w:p w14:paraId="34DB50E2" w14:textId="676584CB" w:rsidR="00D72F73" w:rsidRPr="00EF1888" w:rsidRDefault="00D72F73" w:rsidP="02DE98AD">
      <w:pPr>
        <w:spacing w:after="0" w:line="240" w:lineRule="auto"/>
        <w:ind w:left="2880"/>
        <w:jc w:val="center"/>
        <w:rPr>
          <w:rFonts w:eastAsia="Times New Roman" w:cstheme="minorHAnsi"/>
          <w:b/>
          <w:bCs/>
          <w:sz w:val="24"/>
          <w:szCs w:val="24"/>
        </w:rPr>
      </w:pPr>
      <w:r w:rsidRPr="00EF1888">
        <w:rPr>
          <w:rFonts w:eastAsia="Times New Roman" w:cstheme="minorHAnsi"/>
          <w:b/>
          <w:bCs/>
          <w:sz w:val="24"/>
          <w:szCs w:val="24"/>
        </w:rPr>
        <w:t>Health and Human Services Division</w:t>
      </w:r>
    </w:p>
    <w:p w14:paraId="377A1EB1" w14:textId="5FA7DC7C" w:rsidR="00C34A5B" w:rsidRPr="00EF1888" w:rsidRDefault="00FF54A7" w:rsidP="02DE98AD">
      <w:pPr>
        <w:spacing w:after="0" w:line="240" w:lineRule="auto"/>
        <w:jc w:val="center"/>
        <w:rPr>
          <w:rFonts w:eastAsia="Times New Roman" w:cstheme="minorHAnsi"/>
          <w:b/>
          <w:bCs/>
          <w:noProof/>
          <w:sz w:val="24"/>
          <w:szCs w:val="24"/>
        </w:rPr>
      </w:pPr>
      <w:r w:rsidRPr="00EF1888">
        <w:rPr>
          <w:rFonts w:eastAsia="Times New Roman" w:cstheme="minorHAnsi"/>
          <w:b/>
          <w:noProof/>
          <w:sz w:val="24"/>
          <w:szCs w:val="24"/>
        </w:rPr>
        <w:drawing>
          <wp:anchor distT="0" distB="0" distL="114300" distR="114300" simplePos="0" relativeHeight="251658240" behindDoc="0" locked="0" layoutInCell="1" allowOverlap="1" wp14:anchorId="451544FE" wp14:editId="15E1B088">
            <wp:simplePos x="1971675" y="952500"/>
            <wp:positionH relativeFrom="margin">
              <wp:align>left</wp:align>
            </wp:positionH>
            <wp:positionV relativeFrom="margin">
              <wp:align>top</wp:align>
            </wp:positionV>
            <wp:extent cx="1932305" cy="1152525"/>
            <wp:effectExtent l="0" t="0" r="0" b="9525"/>
            <wp:wrapSquare wrapText="bothSides"/>
            <wp:docPr id="1" name="Picture 1" descr="Columbus State Community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1152525"/>
                    </a:xfrm>
                    <a:prstGeom prst="rect">
                      <a:avLst/>
                    </a:prstGeom>
                    <a:noFill/>
                  </pic:spPr>
                </pic:pic>
              </a:graphicData>
            </a:graphic>
          </wp:anchor>
        </w:drawing>
      </w:r>
      <w:r w:rsidR="00D72F73" w:rsidRPr="00EF1888">
        <w:rPr>
          <w:rFonts w:eastAsia="Times New Roman" w:cstheme="minorHAnsi"/>
          <w:b/>
          <w:bCs/>
          <w:noProof/>
          <w:sz w:val="24"/>
          <w:szCs w:val="24"/>
        </w:rPr>
        <w:t>Health Professional and Wellness</w:t>
      </w:r>
      <w:r w:rsidR="00C5674A">
        <w:rPr>
          <w:rFonts w:eastAsia="Times New Roman" w:cstheme="minorHAnsi"/>
          <w:b/>
          <w:bCs/>
          <w:noProof/>
          <w:sz w:val="24"/>
          <w:szCs w:val="24"/>
        </w:rPr>
        <w:t xml:space="preserve"> Department</w:t>
      </w:r>
    </w:p>
    <w:p w14:paraId="1ABC996E" w14:textId="22D744E1" w:rsidR="00FF54A7" w:rsidRPr="00EF1888" w:rsidRDefault="00FF54A7" w:rsidP="02DE98AD">
      <w:pPr>
        <w:spacing w:after="0" w:line="240" w:lineRule="auto"/>
        <w:jc w:val="center"/>
        <w:rPr>
          <w:rFonts w:eastAsia="Times New Roman" w:cstheme="minorHAnsi"/>
          <w:b/>
          <w:bCs/>
          <w:sz w:val="24"/>
          <w:szCs w:val="24"/>
        </w:rPr>
      </w:pPr>
      <w:r w:rsidRPr="00EF1888">
        <w:rPr>
          <w:rFonts w:eastAsia="Times New Roman" w:cstheme="minorHAnsi"/>
          <w:b/>
          <w:bCs/>
          <w:sz w:val="24"/>
          <w:szCs w:val="24"/>
        </w:rPr>
        <w:t>Health Information Management Technology</w:t>
      </w:r>
    </w:p>
    <w:p w14:paraId="5056CA6E" w14:textId="77777777" w:rsidR="00FF54A7" w:rsidRPr="00EF1888" w:rsidRDefault="00FF54A7" w:rsidP="00FF54A7">
      <w:pPr>
        <w:spacing w:after="0" w:line="240" w:lineRule="auto"/>
        <w:rPr>
          <w:rFonts w:eastAsia="Times New Roman" w:cstheme="minorHAnsi"/>
          <w:b/>
          <w:sz w:val="24"/>
          <w:szCs w:val="24"/>
        </w:rPr>
      </w:pPr>
    </w:p>
    <w:p w14:paraId="2CA0C404" w14:textId="77777777" w:rsidR="00FF54A7" w:rsidRPr="00EF1888" w:rsidRDefault="00FF54A7" w:rsidP="00FF54A7">
      <w:pPr>
        <w:spacing w:after="0" w:line="240" w:lineRule="auto"/>
        <w:rPr>
          <w:rFonts w:eastAsia="Times New Roman" w:cstheme="minorHAnsi"/>
          <w:b/>
          <w:sz w:val="24"/>
          <w:szCs w:val="24"/>
        </w:rPr>
      </w:pPr>
    </w:p>
    <w:p w14:paraId="2E8C9011" w14:textId="77777777" w:rsidR="00FF54A7" w:rsidRPr="00EF1888" w:rsidRDefault="00FF54A7" w:rsidP="00FF54A7">
      <w:pPr>
        <w:spacing w:after="0" w:line="240" w:lineRule="auto"/>
        <w:rPr>
          <w:rFonts w:eastAsia="Times New Roman" w:cstheme="minorHAnsi"/>
          <w:b/>
          <w:sz w:val="24"/>
          <w:szCs w:val="24"/>
        </w:rPr>
      </w:pPr>
    </w:p>
    <w:p w14:paraId="617FA202" w14:textId="543ED148" w:rsidR="00E0113C" w:rsidRPr="00EF1888" w:rsidRDefault="00FF54A7" w:rsidP="00FF54A7">
      <w:pPr>
        <w:spacing w:after="0" w:line="240" w:lineRule="auto"/>
        <w:rPr>
          <w:rFonts w:eastAsia="Times New Roman" w:cstheme="minorHAnsi"/>
          <w:b/>
          <w:sz w:val="24"/>
          <w:szCs w:val="24"/>
        </w:rPr>
      </w:pPr>
      <w:r w:rsidRPr="00EF1888">
        <w:rPr>
          <w:rFonts w:eastAsia="Times New Roman" w:cstheme="minorHAnsi"/>
          <w:b/>
          <w:sz w:val="24"/>
          <w:szCs w:val="24"/>
        </w:rPr>
        <w:t xml:space="preserve">COURSE: HIMT </w:t>
      </w:r>
      <w:r w:rsidR="00475988" w:rsidRPr="00EF1888">
        <w:rPr>
          <w:rFonts w:eastAsia="Times New Roman" w:cstheme="minorHAnsi"/>
          <w:b/>
          <w:sz w:val="24"/>
          <w:szCs w:val="24"/>
        </w:rPr>
        <w:t>1256</w:t>
      </w:r>
      <w:r w:rsidR="00782231" w:rsidRPr="00EF1888">
        <w:rPr>
          <w:rFonts w:eastAsia="Times New Roman" w:cstheme="minorHAnsi"/>
          <w:b/>
          <w:sz w:val="24"/>
          <w:szCs w:val="24"/>
        </w:rPr>
        <w:tab/>
      </w:r>
      <w:r w:rsidR="00782231" w:rsidRPr="00EF1888">
        <w:rPr>
          <w:rFonts w:eastAsia="Times New Roman" w:cstheme="minorHAnsi"/>
          <w:b/>
          <w:sz w:val="24"/>
          <w:szCs w:val="24"/>
        </w:rPr>
        <w:tab/>
      </w:r>
      <w:r w:rsidR="00782231" w:rsidRPr="00EF1888">
        <w:rPr>
          <w:rFonts w:eastAsia="Times New Roman" w:cstheme="minorHAnsi"/>
          <w:b/>
          <w:sz w:val="24"/>
          <w:szCs w:val="24"/>
        </w:rPr>
        <w:tab/>
      </w:r>
      <w:r w:rsidR="00261AD9" w:rsidRPr="00EF1888">
        <w:rPr>
          <w:rFonts w:eastAsia="Times New Roman" w:cstheme="minorHAnsi"/>
          <w:b/>
          <w:sz w:val="24"/>
          <w:szCs w:val="24"/>
        </w:rPr>
        <w:t xml:space="preserve"> COURSE TITLE:</w:t>
      </w:r>
      <w:r w:rsidR="00475988" w:rsidRPr="00EF1888">
        <w:rPr>
          <w:rFonts w:eastAsia="Times New Roman" w:cstheme="minorHAnsi"/>
          <w:b/>
          <w:sz w:val="24"/>
          <w:szCs w:val="24"/>
        </w:rPr>
        <w:t xml:space="preserve"> Clinical Documentation and Disease</w:t>
      </w:r>
      <w:r w:rsidR="003F283F" w:rsidRPr="00EF1888">
        <w:rPr>
          <w:rFonts w:eastAsia="Times New Roman" w:cstheme="minorHAnsi"/>
          <w:b/>
          <w:sz w:val="24"/>
          <w:szCs w:val="24"/>
        </w:rPr>
        <w:t xml:space="preserve"> </w:t>
      </w:r>
    </w:p>
    <w:p w14:paraId="78770BA7" w14:textId="77777777" w:rsidR="00FF54A7" w:rsidRPr="00EF1888" w:rsidRDefault="00FF54A7" w:rsidP="00FF54A7">
      <w:pPr>
        <w:spacing w:after="0" w:line="240" w:lineRule="auto"/>
        <w:rPr>
          <w:rFonts w:eastAsia="Times New Roman" w:cstheme="minorHAnsi"/>
          <w:b/>
          <w:sz w:val="24"/>
          <w:szCs w:val="24"/>
        </w:rPr>
      </w:pPr>
    </w:p>
    <w:p w14:paraId="0A06F936" w14:textId="07B9EF1B" w:rsidR="00FF54A7" w:rsidRPr="00EF1888" w:rsidRDefault="00FF54A7" w:rsidP="00FF54A7">
      <w:pPr>
        <w:spacing w:after="0" w:line="240" w:lineRule="auto"/>
        <w:rPr>
          <w:rFonts w:eastAsia="Times New Roman" w:cstheme="minorHAnsi"/>
          <w:b/>
          <w:sz w:val="24"/>
          <w:szCs w:val="24"/>
        </w:rPr>
      </w:pPr>
      <w:r w:rsidRPr="00EF1888">
        <w:rPr>
          <w:rFonts w:eastAsia="Times New Roman" w:cstheme="minorHAnsi"/>
          <w:b/>
          <w:sz w:val="24"/>
          <w:szCs w:val="24"/>
        </w:rPr>
        <w:t>CREDITS:</w:t>
      </w:r>
      <w:r w:rsidR="00475988" w:rsidRPr="00EF1888">
        <w:rPr>
          <w:rFonts w:eastAsia="Times New Roman" w:cstheme="minorHAnsi"/>
          <w:b/>
          <w:sz w:val="24"/>
          <w:szCs w:val="24"/>
        </w:rPr>
        <w:t xml:space="preserve"> 2</w:t>
      </w:r>
      <w:r w:rsidRPr="00EF1888">
        <w:rPr>
          <w:rFonts w:eastAsia="Times New Roman" w:cstheme="minorHAnsi"/>
          <w:b/>
          <w:sz w:val="24"/>
          <w:szCs w:val="24"/>
        </w:rPr>
        <w:t xml:space="preserve">  </w:t>
      </w:r>
      <w:r w:rsidRPr="00EF1888">
        <w:rPr>
          <w:rFonts w:eastAsia="Times New Roman" w:cstheme="minorHAnsi"/>
          <w:b/>
          <w:sz w:val="24"/>
          <w:szCs w:val="24"/>
        </w:rPr>
        <w:tab/>
      </w:r>
      <w:r w:rsidRPr="00EF1888">
        <w:rPr>
          <w:rFonts w:eastAsia="Times New Roman" w:cstheme="minorHAnsi"/>
          <w:b/>
          <w:sz w:val="24"/>
          <w:szCs w:val="24"/>
        </w:rPr>
        <w:tab/>
      </w:r>
      <w:r w:rsidRPr="00EF1888">
        <w:rPr>
          <w:rFonts w:eastAsia="Times New Roman" w:cstheme="minorHAnsi"/>
          <w:b/>
          <w:sz w:val="24"/>
          <w:szCs w:val="24"/>
        </w:rPr>
        <w:tab/>
      </w:r>
      <w:r w:rsidRPr="00EF1888">
        <w:rPr>
          <w:rFonts w:eastAsia="Times New Roman" w:cstheme="minorHAnsi"/>
          <w:b/>
          <w:sz w:val="24"/>
          <w:szCs w:val="24"/>
        </w:rPr>
        <w:tab/>
        <w:t>CLASS</w:t>
      </w:r>
      <w:r w:rsidR="00934780" w:rsidRPr="00EF1888">
        <w:rPr>
          <w:rFonts w:eastAsia="Times New Roman" w:cstheme="minorHAnsi"/>
          <w:b/>
          <w:sz w:val="24"/>
          <w:szCs w:val="24"/>
        </w:rPr>
        <w:t>/CONTAC</w:t>
      </w:r>
      <w:r w:rsidR="00C5674A">
        <w:rPr>
          <w:rFonts w:eastAsia="Times New Roman" w:cstheme="minorHAnsi"/>
          <w:b/>
          <w:sz w:val="24"/>
          <w:szCs w:val="24"/>
        </w:rPr>
        <w:t>R</w:t>
      </w:r>
      <w:r w:rsidRPr="00EF1888">
        <w:rPr>
          <w:rFonts w:eastAsia="Times New Roman" w:cstheme="minorHAnsi"/>
          <w:b/>
          <w:sz w:val="24"/>
          <w:szCs w:val="24"/>
        </w:rPr>
        <w:t xml:space="preserve"> HOURS PER WEEK:</w:t>
      </w:r>
      <w:r w:rsidR="00475988" w:rsidRPr="00EF1888">
        <w:rPr>
          <w:rFonts w:eastAsia="Times New Roman" w:cstheme="minorHAnsi"/>
          <w:b/>
          <w:sz w:val="24"/>
          <w:szCs w:val="24"/>
        </w:rPr>
        <w:t xml:space="preserve"> 2 </w:t>
      </w:r>
      <w:proofErr w:type="gramStart"/>
      <w:r w:rsidR="00475988" w:rsidRPr="00EF1888">
        <w:rPr>
          <w:rFonts w:eastAsia="Times New Roman" w:cstheme="minorHAnsi"/>
          <w:b/>
          <w:sz w:val="24"/>
          <w:szCs w:val="24"/>
        </w:rPr>
        <w:t>lecture</w:t>
      </w:r>
      <w:proofErr w:type="gramEnd"/>
      <w:r w:rsidRPr="00EF1888">
        <w:rPr>
          <w:rFonts w:eastAsia="Times New Roman" w:cstheme="minorHAnsi"/>
          <w:b/>
          <w:sz w:val="24"/>
          <w:szCs w:val="24"/>
        </w:rPr>
        <w:t xml:space="preserve">  </w:t>
      </w:r>
      <w:r w:rsidRPr="00EF1888">
        <w:rPr>
          <w:rFonts w:eastAsia="Times New Roman" w:cstheme="minorHAnsi"/>
          <w:b/>
          <w:sz w:val="24"/>
          <w:szCs w:val="24"/>
        </w:rPr>
        <w:tab/>
      </w:r>
      <w:r w:rsidRPr="00EF1888">
        <w:rPr>
          <w:rFonts w:eastAsia="Times New Roman" w:cstheme="minorHAnsi"/>
          <w:b/>
          <w:sz w:val="24"/>
          <w:szCs w:val="24"/>
        </w:rPr>
        <w:tab/>
      </w:r>
    </w:p>
    <w:p w14:paraId="489343B0" w14:textId="77777777" w:rsidR="00FF54A7" w:rsidRPr="00EF1888" w:rsidRDefault="00FF54A7" w:rsidP="00FF54A7">
      <w:pPr>
        <w:spacing w:after="0" w:line="240" w:lineRule="auto"/>
        <w:rPr>
          <w:rFonts w:eastAsia="Times New Roman" w:cstheme="minorHAnsi"/>
          <w:b/>
          <w:sz w:val="24"/>
          <w:szCs w:val="24"/>
        </w:rPr>
      </w:pPr>
    </w:p>
    <w:p w14:paraId="5498A42F" w14:textId="77777777" w:rsidR="00FF54A7" w:rsidRPr="00EF1888" w:rsidRDefault="00FF54A7" w:rsidP="00FF54A7">
      <w:pPr>
        <w:spacing w:after="0" w:line="240" w:lineRule="auto"/>
        <w:rPr>
          <w:rFonts w:eastAsia="Times New Roman" w:cstheme="minorHAnsi"/>
          <w:b/>
          <w:sz w:val="24"/>
          <w:szCs w:val="24"/>
        </w:rPr>
      </w:pPr>
      <w:r w:rsidRPr="00EF1888">
        <w:rPr>
          <w:rFonts w:eastAsia="Times New Roman" w:cstheme="minorHAnsi"/>
          <w:b/>
          <w:sz w:val="24"/>
          <w:szCs w:val="24"/>
        </w:rPr>
        <w:t xml:space="preserve">PREREQUISITES: </w:t>
      </w:r>
      <w:r w:rsidR="00475988" w:rsidRPr="00EF1888">
        <w:rPr>
          <w:rFonts w:eastAsia="Times New Roman" w:cstheme="minorHAnsi"/>
          <w:b/>
          <w:sz w:val="24"/>
          <w:szCs w:val="24"/>
        </w:rPr>
        <w:t>None</w:t>
      </w:r>
      <w:r w:rsidR="00475988" w:rsidRPr="00EF1888">
        <w:rPr>
          <w:rFonts w:eastAsia="Times New Roman" w:cstheme="minorHAnsi"/>
          <w:b/>
          <w:sz w:val="24"/>
          <w:szCs w:val="24"/>
        </w:rPr>
        <w:tab/>
      </w:r>
      <w:r w:rsidR="00475988" w:rsidRPr="00EF1888">
        <w:rPr>
          <w:rFonts w:eastAsia="Times New Roman" w:cstheme="minorHAnsi"/>
          <w:b/>
          <w:sz w:val="24"/>
          <w:szCs w:val="24"/>
        </w:rPr>
        <w:tab/>
        <w:t>COREQUISITES: HIMT 1121</w:t>
      </w:r>
    </w:p>
    <w:p w14:paraId="7EDF7277" w14:textId="77777777" w:rsidR="00FF54A7" w:rsidRPr="00EF1888" w:rsidRDefault="00FF54A7" w:rsidP="00FF54A7">
      <w:pPr>
        <w:spacing w:after="0" w:line="240" w:lineRule="auto"/>
        <w:rPr>
          <w:rFonts w:eastAsia="Times New Roman" w:cstheme="minorHAnsi"/>
          <w:b/>
          <w:sz w:val="24"/>
          <w:szCs w:val="24"/>
        </w:rPr>
      </w:pPr>
    </w:p>
    <w:p w14:paraId="5D3745CD" w14:textId="512F2A15" w:rsidR="00E0113C" w:rsidRPr="00EF1888" w:rsidRDefault="00FF54A7" w:rsidP="00FF54A7">
      <w:pPr>
        <w:spacing w:after="0" w:line="240" w:lineRule="auto"/>
        <w:rPr>
          <w:rFonts w:eastAsia="Times New Roman" w:cstheme="minorHAnsi"/>
          <w:sz w:val="24"/>
          <w:szCs w:val="24"/>
        </w:rPr>
      </w:pPr>
      <w:r w:rsidRPr="00EF1888">
        <w:rPr>
          <w:rFonts w:eastAsia="Times New Roman" w:cstheme="minorHAnsi"/>
          <w:b/>
          <w:sz w:val="24"/>
          <w:szCs w:val="24"/>
        </w:rPr>
        <w:t xml:space="preserve">INSTRUCTOR </w:t>
      </w:r>
      <w:r w:rsidR="008A66FA">
        <w:rPr>
          <w:rFonts w:eastAsia="Times New Roman" w:cstheme="minorHAnsi"/>
          <w:b/>
          <w:sz w:val="24"/>
          <w:szCs w:val="24"/>
        </w:rPr>
        <w:tab/>
      </w:r>
      <w:r w:rsidR="008A66FA">
        <w:rPr>
          <w:rFonts w:eastAsia="Times New Roman" w:cstheme="minorHAnsi"/>
          <w:b/>
          <w:sz w:val="24"/>
          <w:szCs w:val="24"/>
        </w:rPr>
        <w:tab/>
      </w:r>
      <w:r w:rsidR="008A66FA">
        <w:rPr>
          <w:rFonts w:eastAsia="Times New Roman" w:cstheme="minorHAnsi"/>
          <w:b/>
          <w:sz w:val="24"/>
          <w:szCs w:val="24"/>
        </w:rPr>
        <w:tab/>
      </w:r>
      <w:r w:rsidR="008A66FA">
        <w:rPr>
          <w:rFonts w:eastAsia="Times New Roman" w:cstheme="minorHAnsi"/>
          <w:b/>
          <w:sz w:val="24"/>
          <w:szCs w:val="24"/>
        </w:rPr>
        <w:tab/>
      </w:r>
      <w:r w:rsidR="008A66FA">
        <w:rPr>
          <w:rFonts w:eastAsia="Times New Roman" w:cstheme="minorHAnsi"/>
          <w:b/>
          <w:sz w:val="24"/>
          <w:szCs w:val="24"/>
        </w:rPr>
        <w:tab/>
      </w:r>
      <w:r w:rsidR="008A66FA">
        <w:rPr>
          <w:rFonts w:eastAsia="Times New Roman" w:cstheme="minorHAnsi"/>
          <w:b/>
          <w:sz w:val="24"/>
          <w:szCs w:val="24"/>
        </w:rPr>
        <w:tab/>
      </w:r>
      <w:r w:rsidRPr="00EF1888">
        <w:rPr>
          <w:rFonts w:eastAsia="Times New Roman" w:cstheme="minorHAnsi"/>
          <w:b/>
          <w:sz w:val="24"/>
          <w:szCs w:val="24"/>
        </w:rPr>
        <w:t>CONTACT:</w:t>
      </w:r>
      <w:r w:rsidR="00BC0705" w:rsidRPr="00EF1888">
        <w:rPr>
          <w:rFonts w:eastAsia="Times New Roman" w:cstheme="minorHAnsi"/>
          <w:sz w:val="24"/>
          <w:szCs w:val="24"/>
        </w:rPr>
        <w:t xml:space="preserve"> </w:t>
      </w:r>
    </w:p>
    <w:p w14:paraId="4C234499" w14:textId="000B70DC" w:rsidR="00A86A85" w:rsidRPr="00EF1888" w:rsidRDefault="00A86A85" w:rsidP="00FF54A7">
      <w:pPr>
        <w:spacing w:after="0" w:line="240" w:lineRule="auto"/>
        <w:rPr>
          <w:rFonts w:eastAsia="Times New Roman" w:cstheme="minorHAnsi"/>
          <w:sz w:val="24"/>
          <w:szCs w:val="24"/>
        </w:rPr>
      </w:pPr>
    </w:p>
    <w:p w14:paraId="6C3C76BB" w14:textId="77777777" w:rsidR="00FF54A7" w:rsidRPr="00EF1888" w:rsidRDefault="00FF54A7" w:rsidP="00FF54A7">
      <w:pPr>
        <w:spacing w:after="0" w:line="240" w:lineRule="auto"/>
        <w:rPr>
          <w:rFonts w:eastAsia="Times New Roman" w:cstheme="minorHAnsi"/>
          <w:b/>
          <w:sz w:val="24"/>
          <w:szCs w:val="24"/>
        </w:rPr>
      </w:pPr>
    </w:p>
    <w:p w14:paraId="5A8F9191" w14:textId="46BEA66D" w:rsidR="00782231" w:rsidRPr="00EF1888" w:rsidRDefault="00782231" w:rsidP="00FF54A7">
      <w:pPr>
        <w:spacing w:after="0" w:line="240" w:lineRule="auto"/>
        <w:rPr>
          <w:rFonts w:eastAsia="Times New Roman" w:cstheme="minorHAnsi"/>
          <w:b/>
          <w:sz w:val="24"/>
          <w:szCs w:val="24"/>
        </w:rPr>
      </w:pPr>
    </w:p>
    <w:p w14:paraId="66A3D200" w14:textId="77777777" w:rsidR="00FF54A7" w:rsidRPr="00EF1888" w:rsidRDefault="00FF54A7" w:rsidP="00782231">
      <w:pPr>
        <w:pStyle w:val="Heading4"/>
        <w:rPr>
          <w:rFonts w:asciiTheme="minorHAnsi" w:eastAsia="Times New Roman" w:hAnsiTheme="minorHAnsi" w:cstheme="minorHAnsi"/>
          <w:b/>
          <w:bCs/>
          <w:i w:val="0"/>
          <w:iCs w:val="0"/>
          <w:color w:val="000000" w:themeColor="text1"/>
          <w:sz w:val="24"/>
          <w:szCs w:val="24"/>
        </w:rPr>
      </w:pPr>
      <w:r w:rsidRPr="00EF1888">
        <w:rPr>
          <w:rFonts w:asciiTheme="minorHAnsi" w:eastAsia="Times New Roman" w:hAnsiTheme="minorHAnsi" w:cstheme="minorHAnsi"/>
          <w:b/>
          <w:bCs/>
          <w:i w:val="0"/>
          <w:iCs w:val="0"/>
          <w:color w:val="000000" w:themeColor="text1"/>
          <w:sz w:val="24"/>
          <w:szCs w:val="24"/>
        </w:rPr>
        <w:t>DESCRIPTION OF COURSE:</w:t>
      </w:r>
    </w:p>
    <w:p w14:paraId="35BC43C2" w14:textId="77777777" w:rsidR="00475988" w:rsidRPr="00EF1888" w:rsidRDefault="00475988" w:rsidP="00475988">
      <w:pPr>
        <w:rPr>
          <w:rFonts w:cstheme="minorHAnsi"/>
          <w:sz w:val="24"/>
          <w:szCs w:val="24"/>
        </w:rPr>
      </w:pPr>
      <w:r w:rsidRPr="00EF1888">
        <w:rPr>
          <w:rFonts w:cstheme="minorHAnsi"/>
          <w:sz w:val="24"/>
          <w:szCs w:val="24"/>
        </w:rPr>
        <w:t>Students study clinical information used to support diagnoses and services provided to patients as it pertains to healthcare data management.</w:t>
      </w:r>
    </w:p>
    <w:p w14:paraId="5E97A11A" w14:textId="77777777" w:rsidR="00FF54A7" w:rsidRPr="00EF1888" w:rsidRDefault="00FF54A7" w:rsidP="00782231">
      <w:pPr>
        <w:pStyle w:val="Heading4"/>
        <w:rPr>
          <w:rFonts w:asciiTheme="minorHAnsi" w:eastAsia="Times New Roman" w:hAnsiTheme="minorHAnsi" w:cstheme="minorHAnsi"/>
          <w:b/>
          <w:bCs/>
          <w:i w:val="0"/>
          <w:iCs w:val="0"/>
          <w:color w:val="000000" w:themeColor="text1"/>
          <w:sz w:val="24"/>
          <w:szCs w:val="24"/>
        </w:rPr>
      </w:pPr>
      <w:r w:rsidRPr="00EF1888">
        <w:rPr>
          <w:rFonts w:asciiTheme="minorHAnsi" w:eastAsia="Times New Roman" w:hAnsiTheme="minorHAnsi" w:cstheme="minorHAnsi"/>
          <w:b/>
          <w:bCs/>
          <w:i w:val="0"/>
          <w:iCs w:val="0"/>
          <w:color w:val="000000" w:themeColor="text1"/>
          <w:sz w:val="24"/>
          <w:szCs w:val="24"/>
        </w:rPr>
        <w:t>STUDENT LEARNING OUTCOMES</w:t>
      </w:r>
    </w:p>
    <w:p w14:paraId="7A0C5D2D" w14:textId="77777777" w:rsidR="007535D1" w:rsidRPr="00EF1888" w:rsidRDefault="007535D1" w:rsidP="007535D1">
      <w:pPr>
        <w:numPr>
          <w:ilvl w:val="0"/>
          <w:numId w:val="37"/>
        </w:numPr>
        <w:spacing w:after="0" w:line="240" w:lineRule="auto"/>
        <w:rPr>
          <w:rFonts w:cstheme="minorHAnsi"/>
          <w:bCs/>
          <w:sz w:val="24"/>
          <w:szCs w:val="24"/>
        </w:rPr>
      </w:pPr>
      <w:r w:rsidRPr="00EF1888">
        <w:rPr>
          <w:rFonts w:cstheme="minorHAnsi"/>
          <w:bCs/>
          <w:sz w:val="24"/>
          <w:szCs w:val="24"/>
        </w:rPr>
        <w:t xml:space="preserve">Describe the normal function and structure of </w:t>
      </w:r>
      <w:r w:rsidR="00B14CF8" w:rsidRPr="00EF1888">
        <w:rPr>
          <w:rFonts w:cstheme="minorHAnsi"/>
          <w:bCs/>
          <w:sz w:val="24"/>
          <w:szCs w:val="24"/>
        </w:rPr>
        <w:t>the various</w:t>
      </w:r>
      <w:r w:rsidRPr="00EF1888">
        <w:rPr>
          <w:rFonts w:cstheme="minorHAnsi"/>
          <w:bCs/>
          <w:sz w:val="24"/>
          <w:szCs w:val="24"/>
        </w:rPr>
        <w:t xml:space="preserve"> body systems</w:t>
      </w:r>
      <w:r w:rsidR="00B14CF8" w:rsidRPr="00EF1888">
        <w:rPr>
          <w:rFonts w:cstheme="minorHAnsi"/>
          <w:bCs/>
          <w:sz w:val="24"/>
          <w:szCs w:val="24"/>
        </w:rPr>
        <w:t>.</w:t>
      </w:r>
    </w:p>
    <w:p w14:paraId="475F756B" w14:textId="77777777" w:rsidR="007535D1" w:rsidRPr="00EF1888" w:rsidRDefault="007535D1" w:rsidP="0012037B">
      <w:pPr>
        <w:pStyle w:val="ListParagraph"/>
        <w:numPr>
          <w:ilvl w:val="0"/>
          <w:numId w:val="37"/>
        </w:numPr>
        <w:spacing w:after="0" w:line="240" w:lineRule="auto"/>
        <w:rPr>
          <w:rFonts w:eastAsia="Times New Roman" w:cstheme="minorHAnsi"/>
          <w:bCs/>
          <w:sz w:val="24"/>
          <w:szCs w:val="24"/>
        </w:rPr>
      </w:pPr>
      <w:r w:rsidRPr="00EF1888">
        <w:rPr>
          <w:rFonts w:eastAsia="Times New Roman" w:cstheme="minorHAnsi"/>
          <w:sz w:val="24"/>
          <w:szCs w:val="24"/>
        </w:rPr>
        <w:t xml:space="preserve">Describe </w:t>
      </w:r>
      <w:r w:rsidR="00B14CF8" w:rsidRPr="00EF1888">
        <w:rPr>
          <w:rFonts w:eastAsia="Times New Roman" w:cstheme="minorHAnsi"/>
          <w:sz w:val="24"/>
          <w:szCs w:val="24"/>
        </w:rPr>
        <w:t>the signs</w:t>
      </w:r>
      <w:r w:rsidRPr="00EF1888">
        <w:rPr>
          <w:rFonts w:eastAsia="Times New Roman" w:cstheme="minorHAnsi"/>
          <w:sz w:val="24"/>
          <w:szCs w:val="24"/>
        </w:rPr>
        <w:t xml:space="preserve"> and symptoms, etiology, diagnosis, and treatment for diseases and disorders of the various body systems</w:t>
      </w:r>
      <w:r w:rsidR="00B14CF8" w:rsidRPr="00EF1888">
        <w:rPr>
          <w:rFonts w:eastAsia="Times New Roman" w:cstheme="minorHAnsi"/>
          <w:sz w:val="24"/>
          <w:szCs w:val="24"/>
        </w:rPr>
        <w:t>.</w:t>
      </w:r>
    </w:p>
    <w:p w14:paraId="515B6C99" w14:textId="61778710" w:rsidR="00763AF9" w:rsidRPr="00EF1888" w:rsidRDefault="00763AF9" w:rsidP="00763AF9">
      <w:pPr>
        <w:numPr>
          <w:ilvl w:val="0"/>
          <w:numId w:val="37"/>
        </w:numPr>
        <w:spacing w:after="0" w:line="240" w:lineRule="auto"/>
        <w:rPr>
          <w:rFonts w:cstheme="minorHAnsi"/>
          <w:bCs/>
          <w:sz w:val="24"/>
          <w:szCs w:val="24"/>
        </w:rPr>
      </w:pPr>
      <w:r w:rsidRPr="00EF1888">
        <w:rPr>
          <w:rFonts w:cstheme="minorHAnsi"/>
          <w:bCs/>
          <w:sz w:val="24"/>
          <w:szCs w:val="24"/>
        </w:rPr>
        <w:t xml:space="preserve">Recognize the physical and functional changes that occur with disease, injury and throughout the human life cycle. </w:t>
      </w:r>
    </w:p>
    <w:p w14:paraId="5577A9A5" w14:textId="3B620106" w:rsidR="00763AF9" w:rsidRPr="00EF1888" w:rsidRDefault="00763AF9" w:rsidP="00763AF9">
      <w:pPr>
        <w:numPr>
          <w:ilvl w:val="0"/>
          <w:numId w:val="37"/>
        </w:numPr>
        <w:spacing w:after="0" w:line="240" w:lineRule="auto"/>
        <w:rPr>
          <w:rFonts w:cstheme="minorHAnsi"/>
          <w:bCs/>
          <w:sz w:val="24"/>
          <w:szCs w:val="24"/>
        </w:rPr>
      </w:pPr>
      <w:r w:rsidRPr="00EF1888">
        <w:rPr>
          <w:rFonts w:cstheme="minorHAnsi"/>
          <w:bCs/>
          <w:sz w:val="24"/>
          <w:szCs w:val="24"/>
        </w:rPr>
        <w:t>Describe diagnostic and therapeutic tests and procedures in disease processes and interventions.</w:t>
      </w:r>
    </w:p>
    <w:p w14:paraId="0B8ED9EA" w14:textId="77777777" w:rsidR="00FF54A7" w:rsidRPr="00EF1888" w:rsidRDefault="00FF54A7" w:rsidP="00FF54A7">
      <w:pPr>
        <w:spacing w:after="0" w:line="240" w:lineRule="auto"/>
        <w:rPr>
          <w:rFonts w:eastAsia="Times New Roman" w:cstheme="minorHAnsi"/>
          <w:b/>
          <w:sz w:val="24"/>
          <w:szCs w:val="24"/>
        </w:rPr>
      </w:pPr>
    </w:p>
    <w:p w14:paraId="728AD3A7" w14:textId="0BCD4598" w:rsidR="00934780" w:rsidRPr="00EF1888" w:rsidRDefault="00934780" w:rsidP="00934780">
      <w:pPr>
        <w:pStyle w:val="Heading4"/>
        <w:rPr>
          <w:rFonts w:asciiTheme="minorHAnsi" w:hAnsiTheme="minorHAnsi" w:cstheme="minorHAnsi"/>
          <w:b/>
          <w:bCs/>
          <w:i w:val="0"/>
          <w:iCs w:val="0"/>
          <w:color w:val="auto"/>
          <w:sz w:val="24"/>
          <w:szCs w:val="24"/>
        </w:rPr>
      </w:pPr>
      <w:r w:rsidRPr="00EF1888">
        <w:rPr>
          <w:rFonts w:asciiTheme="minorHAnsi" w:hAnsiTheme="minorHAnsi" w:cstheme="minorHAnsi"/>
          <w:b/>
          <w:bCs/>
          <w:i w:val="0"/>
          <w:iCs w:val="0"/>
          <w:color w:val="auto"/>
          <w:sz w:val="24"/>
          <w:szCs w:val="24"/>
        </w:rPr>
        <w:t>P</w:t>
      </w:r>
      <w:r w:rsidR="00CD663E">
        <w:rPr>
          <w:rFonts w:asciiTheme="minorHAnsi" w:hAnsiTheme="minorHAnsi" w:cstheme="minorHAnsi"/>
          <w:b/>
          <w:bCs/>
          <w:i w:val="0"/>
          <w:iCs w:val="0"/>
          <w:color w:val="auto"/>
          <w:sz w:val="24"/>
          <w:szCs w:val="24"/>
        </w:rPr>
        <w:t>ROGRAM</w:t>
      </w:r>
      <w:r w:rsidRPr="00EF1888">
        <w:rPr>
          <w:rFonts w:asciiTheme="minorHAnsi" w:hAnsiTheme="minorHAnsi" w:cstheme="minorHAnsi"/>
          <w:b/>
          <w:bCs/>
          <w:i w:val="0"/>
          <w:iCs w:val="0"/>
          <w:color w:val="auto"/>
          <w:sz w:val="24"/>
          <w:szCs w:val="24"/>
        </w:rPr>
        <w:t xml:space="preserve"> O</w:t>
      </w:r>
      <w:r w:rsidR="00CD663E">
        <w:rPr>
          <w:rFonts w:asciiTheme="minorHAnsi" w:hAnsiTheme="minorHAnsi" w:cstheme="minorHAnsi"/>
          <w:b/>
          <w:bCs/>
          <w:i w:val="0"/>
          <w:iCs w:val="0"/>
          <w:color w:val="auto"/>
          <w:sz w:val="24"/>
          <w:szCs w:val="24"/>
        </w:rPr>
        <w:t>UTCOMES</w:t>
      </w:r>
      <w:r w:rsidRPr="00EF1888">
        <w:rPr>
          <w:rFonts w:asciiTheme="minorHAnsi" w:hAnsiTheme="minorHAnsi" w:cstheme="minorHAnsi"/>
          <w:b/>
          <w:bCs/>
          <w:i w:val="0"/>
          <w:iCs w:val="0"/>
          <w:color w:val="auto"/>
          <w:sz w:val="24"/>
          <w:szCs w:val="24"/>
        </w:rPr>
        <w:t xml:space="preserve"> </w:t>
      </w:r>
    </w:p>
    <w:p w14:paraId="241D8532" w14:textId="63A21561" w:rsidR="00934780" w:rsidRPr="00EF1888" w:rsidRDefault="00934780" w:rsidP="00934780">
      <w:pPr>
        <w:rPr>
          <w:rFonts w:cstheme="minorHAnsi"/>
          <w:sz w:val="24"/>
          <w:szCs w:val="24"/>
        </w:rPr>
      </w:pPr>
      <w:r w:rsidRPr="00EF1888">
        <w:rPr>
          <w:rFonts w:cstheme="minorHAnsi"/>
          <w:sz w:val="24"/>
          <w:szCs w:val="24"/>
        </w:rPr>
        <w:t>Apply knowledge of human anatomy, physiology, pathophysiology, medical terminology, pharmacology, and clinical data as it relates to the collection and use of health information.</w:t>
      </w:r>
    </w:p>
    <w:p w14:paraId="3778F741" w14:textId="77777777" w:rsidR="008A66FA" w:rsidRDefault="008A66FA" w:rsidP="00782231">
      <w:pPr>
        <w:pStyle w:val="Heading4"/>
        <w:rPr>
          <w:rFonts w:asciiTheme="minorHAnsi" w:hAnsiTheme="minorHAnsi" w:cstheme="minorHAnsi"/>
          <w:b/>
          <w:bCs/>
          <w:i w:val="0"/>
          <w:iCs w:val="0"/>
          <w:color w:val="000000" w:themeColor="text1"/>
          <w:sz w:val="24"/>
          <w:szCs w:val="24"/>
        </w:rPr>
      </w:pPr>
    </w:p>
    <w:p w14:paraId="024AA22E" w14:textId="196E4C7C" w:rsidR="00B14CF8" w:rsidRPr="00EF1888" w:rsidRDefault="00B14CF8" w:rsidP="00782231">
      <w:pPr>
        <w:pStyle w:val="Heading4"/>
        <w:rPr>
          <w:rFonts w:asciiTheme="minorHAnsi" w:hAnsiTheme="minorHAnsi" w:cstheme="minorHAnsi"/>
          <w:b/>
          <w:bCs/>
          <w:i w:val="0"/>
          <w:iCs w:val="0"/>
          <w:color w:val="000000" w:themeColor="text1"/>
          <w:sz w:val="24"/>
          <w:szCs w:val="24"/>
        </w:rPr>
      </w:pPr>
      <w:r w:rsidRPr="00EF1888">
        <w:rPr>
          <w:rFonts w:asciiTheme="minorHAnsi" w:hAnsiTheme="minorHAnsi" w:cstheme="minorHAnsi"/>
          <w:b/>
          <w:bCs/>
          <w:i w:val="0"/>
          <w:iCs w:val="0"/>
          <w:color w:val="000000" w:themeColor="text1"/>
          <w:sz w:val="24"/>
          <w:szCs w:val="24"/>
        </w:rPr>
        <w:t>INSTITUTIONAL LEARNING GOALS</w:t>
      </w:r>
    </w:p>
    <w:p w14:paraId="043C6CB9" w14:textId="77777777" w:rsidR="00875E03" w:rsidRPr="00EF1888" w:rsidRDefault="00875E03" w:rsidP="00875E03">
      <w:pPr>
        <w:rPr>
          <w:rFonts w:cstheme="minorHAnsi"/>
          <w:sz w:val="24"/>
          <w:szCs w:val="24"/>
        </w:rPr>
      </w:pPr>
      <w:r w:rsidRPr="00EF1888">
        <w:rPr>
          <w:rFonts w:cstheme="minorHAnsi"/>
          <w:sz w:val="24"/>
          <w:szCs w:val="24"/>
        </w:rPr>
        <w:t>For this course, students are expected to demonstrate the skills associated with the Institutional Learning Goals identified below:</w:t>
      </w:r>
    </w:p>
    <w:p w14:paraId="1D23968E" w14:textId="2DB0FC30" w:rsidR="00875E03" w:rsidRPr="00EF1888" w:rsidRDefault="00875E03" w:rsidP="00875E03">
      <w:pPr>
        <w:numPr>
          <w:ilvl w:val="0"/>
          <w:numId w:val="3"/>
        </w:numPr>
        <w:tabs>
          <w:tab w:val="clear" w:pos="3600"/>
          <w:tab w:val="num" w:pos="630"/>
          <w:tab w:val="num" w:pos="720"/>
        </w:tabs>
        <w:spacing w:after="0" w:line="240" w:lineRule="auto"/>
        <w:ind w:left="720" w:hanging="720"/>
        <w:rPr>
          <w:rFonts w:cstheme="minorHAnsi"/>
          <w:sz w:val="24"/>
          <w:szCs w:val="24"/>
        </w:rPr>
      </w:pPr>
      <w:r w:rsidRPr="00EF1888">
        <w:rPr>
          <w:rFonts w:cstheme="minorHAnsi"/>
          <w:sz w:val="24"/>
          <w:szCs w:val="24"/>
        </w:rPr>
        <w:t xml:space="preserve">ILG #5 Technological Competence (TC) </w:t>
      </w:r>
    </w:p>
    <w:p w14:paraId="79538989" w14:textId="77777777" w:rsidR="00875E03" w:rsidRPr="00EF1888" w:rsidRDefault="00875E03" w:rsidP="00875E03">
      <w:pPr>
        <w:rPr>
          <w:rStyle w:val="Strong"/>
          <w:rFonts w:cstheme="minorHAnsi"/>
          <w:b w:val="0"/>
          <w:sz w:val="24"/>
          <w:szCs w:val="24"/>
        </w:rPr>
      </w:pPr>
    </w:p>
    <w:p w14:paraId="14D03410" w14:textId="77777777" w:rsidR="00875E03" w:rsidRPr="00EF1888" w:rsidRDefault="00875E03" w:rsidP="00875E03">
      <w:pPr>
        <w:rPr>
          <w:rStyle w:val="Strong"/>
          <w:rFonts w:cstheme="minorHAnsi"/>
          <w:b w:val="0"/>
          <w:sz w:val="24"/>
          <w:szCs w:val="24"/>
        </w:rPr>
      </w:pPr>
      <w:r w:rsidRPr="00EF1888">
        <w:rPr>
          <w:rStyle w:val="Strong"/>
          <w:rFonts w:cstheme="minorHAnsi"/>
          <w:b w:val="0"/>
          <w:sz w:val="24"/>
          <w:szCs w:val="24"/>
        </w:rPr>
        <w:t>In class students are assessed on your achievement of these outcomes.  Names will not be used when reporting results.  Outcomes-based assessment is used to improve instructional planning and design and the quality of student learning throughout the college.</w:t>
      </w:r>
    </w:p>
    <w:p w14:paraId="4B518D9F" w14:textId="77777777" w:rsidR="003F283F" w:rsidRPr="00EF1888" w:rsidRDefault="003F283F" w:rsidP="00782231">
      <w:pPr>
        <w:pStyle w:val="Heading4"/>
        <w:rPr>
          <w:rFonts w:asciiTheme="minorHAnsi" w:hAnsiTheme="minorHAnsi" w:cstheme="minorHAnsi"/>
          <w:b/>
          <w:bCs/>
          <w:i w:val="0"/>
          <w:iCs w:val="0"/>
          <w:color w:val="000000" w:themeColor="text1"/>
          <w:sz w:val="24"/>
          <w:szCs w:val="24"/>
        </w:rPr>
      </w:pPr>
      <w:r w:rsidRPr="00EF1888">
        <w:rPr>
          <w:rFonts w:asciiTheme="minorHAnsi" w:hAnsiTheme="minorHAnsi" w:cstheme="minorHAnsi"/>
          <w:b/>
          <w:bCs/>
          <w:i w:val="0"/>
          <w:iCs w:val="0"/>
          <w:color w:val="000000" w:themeColor="text1"/>
          <w:sz w:val="24"/>
          <w:szCs w:val="24"/>
        </w:rPr>
        <w:lastRenderedPageBreak/>
        <w:t>AHIMA ASSOCIATE DEGREE COMPETENCIES</w:t>
      </w:r>
    </w:p>
    <w:p w14:paraId="12B2DEF6" w14:textId="007246C1" w:rsidR="003F283F" w:rsidRPr="00EF1888" w:rsidRDefault="003F283F" w:rsidP="003F283F">
      <w:pPr>
        <w:spacing w:after="0" w:line="240" w:lineRule="auto"/>
        <w:rPr>
          <w:rFonts w:cstheme="minorHAnsi"/>
          <w:bCs/>
          <w:sz w:val="24"/>
          <w:szCs w:val="24"/>
        </w:rPr>
      </w:pPr>
      <w:r w:rsidRPr="00EF1888">
        <w:rPr>
          <w:rFonts w:cstheme="minorHAnsi"/>
          <w:bCs/>
          <w:sz w:val="24"/>
          <w:szCs w:val="24"/>
        </w:rPr>
        <w:t xml:space="preserve">The Columbus State HIMT program is accredited by the Commission on Accreditation for Health Informatics and Information Management Education (CAHIIM.)  As such, our curriculum must meet or exceed designated </w:t>
      </w:r>
      <w:proofErr w:type="gramStart"/>
      <w:r w:rsidRPr="00EF1888">
        <w:rPr>
          <w:rFonts w:cstheme="minorHAnsi"/>
          <w:bCs/>
          <w:sz w:val="24"/>
          <w:szCs w:val="24"/>
        </w:rPr>
        <w:t>Associate Degree</w:t>
      </w:r>
      <w:proofErr w:type="gramEnd"/>
      <w:r w:rsidRPr="00EF1888">
        <w:rPr>
          <w:rFonts w:cstheme="minorHAnsi"/>
          <w:bCs/>
          <w:sz w:val="24"/>
          <w:szCs w:val="24"/>
        </w:rPr>
        <w:t xml:space="preserve"> competencies.  Graduation from a CAHIIM </w:t>
      </w:r>
      <w:r w:rsidR="00770C7C">
        <w:rPr>
          <w:rFonts w:cstheme="minorHAnsi"/>
          <w:bCs/>
          <w:sz w:val="24"/>
          <w:szCs w:val="24"/>
        </w:rPr>
        <w:t>a</w:t>
      </w:r>
      <w:r w:rsidRPr="00EF1888">
        <w:rPr>
          <w:rFonts w:cstheme="minorHAnsi"/>
          <w:bCs/>
          <w:sz w:val="24"/>
          <w:szCs w:val="24"/>
        </w:rPr>
        <w:t xml:space="preserve">ccredited program enables an HIM professional to be eligible to obtain certifications from the American Health Information Management Association (AHIMA) to enhance their careers. This course addresses the following AHIMA </w:t>
      </w:r>
      <w:proofErr w:type="gramStart"/>
      <w:r w:rsidRPr="00EF1888">
        <w:rPr>
          <w:rFonts w:cstheme="minorHAnsi"/>
          <w:bCs/>
          <w:sz w:val="24"/>
          <w:szCs w:val="24"/>
        </w:rPr>
        <w:t>Associate Degree</w:t>
      </w:r>
      <w:proofErr w:type="gramEnd"/>
      <w:r w:rsidRPr="00EF1888">
        <w:rPr>
          <w:rFonts w:cstheme="minorHAnsi"/>
          <w:bCs/>
          <w:sz w:val="24"/>
          <w:szCs w:val="24"/>
        </w:rPr>
        <w:t xml:space="preserve"> Competencies: </w:t>
      </w:r>
    </w:p>
    <w:p w14:paraId="732040CE" w14:textId="77777777" w:rsidR="003F283F" w:rsidRPr="00EF1888" w:rsidRDefault="003F283F" w:rsidP="003F283F">
      <w:pPr>
        <w:spacing w:after="0" w:line="240" w:lineRule="auto"/>
        <w:rPr>
          <w:rFonts w:cstheme="minorHAnsi"/>
          <w:bCs/>
          <w:sz w:val="24"/>
          <w:szCs w:val="24"/>
        </w:rPr>
      </w:pPr>
    </w:p>
    <w:p w14:paraId="37631CF1" w14:textId="77777777" w:rsidR="003F283F" w:rsidRPr="00EF1888" w:rsidRDefault="003F283F" w:rsidP="003F283F">
      <w:pPr>
        <w:numPr>
          <w:ilvl w:val="0"/>
          <w:numId w:val="40"/>
        </w:numPr>
        <w:spacing w:after="0" w:line="240" w:lineRule="auto"/>
        <w:rPr>
          <w:rFonts w:cstheme="minorHAnsi"/>
          <w:bCs/>
          <w:sz w:val="24"/>
          <w:szCs w:val="24"/>
        </w:rPr>
      </w:pPr>
      <w:r w:rsidRPr="00EF1888">
        <w:rPr>
          <w:rFonts w:cstheme="minorHAnsi"/>
          <w:bCs/>
          <w:sz w:val="24"/>
          <w:szCs w:val="24"/>
        </w:rPr>
        <w:t xml:space="preserve">Supporting Body of Knowledge (Pre-requisite or Evidence of Knowledge) </w:t>
      </w:r>
    </w:p>
    <w:p w14:paraId="705A1800" w14:textId="77777777" w:rsidR="003F283F" w:rsidRPr="00EF1888" w:rsidRDefault="003F283F" w:rsidP="003F283F">
      <w:pPr>
        <w:spacing w:after="0" w:line="240" w:lineRule="auto"/>
        <w:rPr>
          <w:rFonts w:cstheme="minorHAnsi"/>
          <w:bCs/>
          <w:sz w:val="24"/>
          <w:szCs w:val="24"/>
        </w:rPr>
      </w:pPr>
    </w:p>
    <w:p w14:paraId="4B5798A8" w14:textId="77777777" w:rsidR="003F283F" w:rsidRPr="00EF1888" w:rsidRDefault="003F283F" w:rsidP="003F283F">
      <w:pPr>
        <w:spacing w:after="0" w:line="240" w:lineRule="auto"/>
        <w:rPr>
          <w:rFonts w:cstheme="minorHAnsi"/>
          <w:bCs/>
          <w:sz w:val="24"/>
          <w:szCs w:val="24"/>
        </w:rPr>
      </w:pPr>
      <w:r w:rsidRPr="00EF1888">
        <w:rPr>
          <w:rFonts w:cstheme="minorHAnsi"/>
          <w:bCs/>
          <w:sz w:val="24"/>
          <w:szCs w:val="24"/>
        </w:rPr>
        <w:t xml:space="preserve">For a complete list of the AHIMA </w:t>
      </w:r>
      <w:proofErr w:type="gramStart"/>
      <w:r w:rsidRPr="00EF1888">
        <w:rPr>
          <w:rFonts w:cstheme="minorHAnsi"/>
          <w:bCs/>
          <w:sz w:val="24"/>
          <w:szCs w:val="24"/>
        </w:rPr>
        <w:t>Associate Degree</w:t>
      </w:r>
      <w:proofErr w:type="gramEnd"/>
      <w:r w:rsidRPr="00EF1888">
        <w:rPr>
          <w:rFonts w:cstheme="minorHAnsi"/>
          <w:bCs/>
          <w:sz w:val="24"/>
          <w:szCs w:val="24"/>
        </w:rPr>
        <w:t xml:space="preserve"> Competencies and their respective domains, please visit “Course Information” in Blackboard.</w:t>
      </w:r>
    </w:p>
    <w:p w14:paraId="2E7C693B" w14:textId="77777777" w:rsidR="002B37A8" w:rsidRPr="00EF1888" w:rsidRDefault="002B37A8" w:rsidP="003F283F">
      <w:pPr>
        <w:spacing w:after="0" w:line="240" w:lineRule="auto"/>
        <w:rPr>
          <w:rFonts w:cstheme="minorHAnsi"/>
          <w:bCs/>
          <w:sz w:val="24"/>
          <w:szCs w:val="24"/>
        </w:rPr>
      </w:pPr>
    </w:p>
    <w:p w14:paraId="099E6805" w14:textId="4ECA5951" w:rsidR="002B37A8" w:rsidRPr="00EF1888" w:rsidRDefault="002B37A8" w:rsidP="00782231">
      <w:pPr>
        <w:pStyle w:val="Heading4"/>
        <w:rPr>
          <w:rFonts w:asciiTheme="minorHAnsi" w:hAnsiTheme="minorHAnsi" w:cstheme="minorHAnsi"/>
          <w:b/>
          <w:bCs/>
          <w:i w:val="0"/>
          <w:iCs w:val="0"/>
          <w:color w:val="000000" w:themeColor="text1"/>
          <w:sz w:val="24"/>
          <w:szCs w:val="24"/>
        </w:rPr>
      </w:pPr>
      <w:r w:rsidRPr="00EF1888">
        <w:rPr>
          <w:rFonts w:asciiTheme="minorHAnsi" w:hAnsiTheme="minorHAnsi" w:cstheme="minorHAnsi"/>
          <w:b/>
          <w:bCs/>
          <w:i w:val="0"/>
          <w:iCs w:val="0"/>
          <w:color w:val="000000" w:themeColor="text1"/>
          <w:sz w:val="24"/>
          <w:szCs w:val="24"/>
        </w:rPr>
        <w:t xml:space="preserve">CAHIIM </w:t>
      </w:r>
      <w:r w:rsidR="00EA4A20">
        <w:rPr>
          <w:rFonts w:asciiTheme="minorHAnsi" w:hAnsiTheme="minorHAnsi" w:cstheme="minorHAnsi"/>
          <w:b/>
          <w:bCs/>
          <w:i w:val="0"/>
          <w:iCs w:val="0"/>
          <w:color w:val="000000" w:themeColor="text1"/>
          <w:sz w:val="24"/>
          <w:szCs w:val="24"/>
        </w:rPr>
        <w:t>COMPETENCIES</w:t>
      </w:r>
      <w:r w:rsidRPr="00EF1888">
        <w:rPr>
          <w:rFonts w:asciiTheme="minorHAnsi" w:hAnsiTheme="minorHAnsi" w:cstheme="minorHAnsi"/>
          <w:b/>
          <w:bCs/>
          <w:i w:val="0"/>
          <w:iCs w:val="0"/>
          <w:color w:val="000000" w:themeColor="text1"/>
          <w:sz w:val="24"/>
          <w:szCs w:val="24"/>
        </w:rPr>
        <w:t xml:space="preserve"> </w:t>
      </w:r>
    </w:p>
    <w:p w14:paraId="4C839C5D" w14:textId="77777777" w:rsidR="002B37A8" w:rsidRPr="00EF1888" w:rsidRDefault="002B37A8" w:rsidP="003F283F">
      <w:pPr>
        <w:spacing w:after="0" w:line="240" w:lineRule="auto"/>
        <w:rPr>
          <w:rFonts w:cstheme="minorHAnsi"/>
          <w:bCs/>
          <w:sz w:val="24"/>
          <w:szCs w:val="24"/>
        </w:rPr>
      </w:pPr>
    </w:p>
    <w:p w14:paraId="564B9F03" w14:textId="23445262" w:rsidR="002B37A8" w:rsidRPr="00EF1888" w:rsidRDefault="002B37A8" w:rsidP="003F283F">
      <w:pPr>
        <w:spacing w:after="0" w:line="240" w:lineRule="auto"/>
        <w:rPr>
          <w:rFonts w:cstheme="minorHAnsi"/>
          <w:bCs/>
          <w:sz w:val="24"/>
          <w:szCs w:val="24"/>
        </w:rPr>
      </w:pPr>
      <w:r w:rsidRPr="00EF1888">
        <w:rPr>
          <w:rFonts w:cstheme="minorHAnsi"/>
          <w:bCs/>
          <w:sz w:val="24"/>
          <w:szCs w:val="24"/>
        </w:rPr>
        <w:t>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w:t>
      </w:r>
      <w:r w:rsidR="00050ED3" w:rsidRPr="00EF1888">
        <w:rPr>
          <w:rFonts w:cstheme="minorHAnsi"/>
          <w:bCs/>
          <w:sz w:val="24"/>
          <w:szCs w:val="24"/>
        </w:rPr>
        <w:t xml:space="preserve"> </w:t>
      </w:r>
      <w:r w:rsidRPr="00EF1888">
        <w:rPr>
          <w:rFonts w:cstheme="minorHAnsi"/>
          <w:bCs/>
          <w:sz w:val="24"/>
          <w:szCs w:val="24"/>
        </w:rPr>
        <w:t xml:space="preserve">from a CAHIIM </w:t>
      </w:r>
      <w:r w:rsidR="004D3300">
        <w:rPr>
          <w:rFonts w:cstheme="minorHAnsi"/>
          <w:bCs/>
          <w:sz w:val="24"/>
          <w:szCs w:val="24"/>
        </w:rPr>
        <w:t>a</w:t>
      </w:r>
      <w:r w:rsidRPr="00EF1888">
        <w:rPr>
          <w:rFonts w:cstheme="minorHAnsi"/>
          <w:bCs/>
          <w:sz w:val="24"/>
          <w:szCs w:val="24"/>
        </w:rPr>
        <w:t xml:space="preserve">ccredited program enables an HIM professional to be eligible to obtain certifications from the American Health Information Management Association (AHIMA) to enhance their careers. </w:t>
      </w:r>
    </w:p>
    <w:p w14:paraId="36443F24" w14:textId="77777777" w:rsidR="00050ED3" w:rsidRPr="00EF1888" w:rsidRDefault="00050ED3" w:rsidP="003F283F">
      <w:pPr>
        <w:spacing w:after="0" w:line="240" w:lineRule="auto"/>
        <w:rPr>
          <w:rFonts w:cstheme="minorHAnsi"/>
          <w:bCs/>
          <w:sz w:val="24"/>
          <w:szCs w:val="24"/>
        </w:rPr>
      </w:pPr>
    </w:p>
    <w:p w14:paraId="51385CE4" w14:textId="77777777" w:rsidR="003F283F" w:rsidRPr="00EF1888" w:rsidRDefault="003F283F" w:rsidP="00FF54A7">
      <w:pPr>
        <w:spacing w:after="0" w:line="240" w:lineRule="auto"/>
        <w:rPr>
          <w:rFonts w:eastAsia="Times New Roman" w:cstheme="minorHAnsi"/>
          <w:b/>
          <w:sz w:val="24"/>
          <w:szCs w:val="24"/>
        </w:rPr>
      </w:pPr>
    </w:p>
    <w:p w14:paraId="0A06131A" w14:textId="2B0746EB" w:rsidR="00FF54A7" w:rsidRPr="00EF1888" w:rsidRDefault="00FF54A7" w:rsidP="00782231">
      <w:pPr>
        <w:pStyle w:val="Heading4"/>
        <w:rPr>
          <w:rFonts w:asciiTheme="minorHAnsi" w:eastAsia="Times New Roman" w:hAnsiTheme="minorHAnsi" w:cstheme="minorHAnsi"/>
          <w:b/>
          <w:bCs/>
          <w:i w:val="0"/>
          <w:iCs w:val="0"/>
          <w:color w:val="000000" w:themeColor="text1"/>
          <w:sz w:val="24"/>
          <w:szCs w:val="24"/>
        </w:rPr>
      </w:pPr>
      <w:r w:rsidRPr="00EF1888">
        <w:rPr>
          <w:rFonts w:asciiTheme="minorHAnsi" w:eastAsia="Times New Roman" w:hAnsiTheme="minorHAnsi" w:cstheme="minorHAnsi"/>
          <w:b/>
          <w:bCs/>
          <w:i w:val="0"/>
          <w:iCs w:val="0"/>
          <w:color w:val="000000" w:themeColor="text1"/>
          <w:sz w:val="24"/>
          <w:szCs w:val="24"/>
        </w:rPr>
        <w:t>COURSE MATERIALS REQUIRED</w:t>
      </w:r>
    </w:p>
    <w:p w14:paraId="26177030" w14:textId="060E3226" w:rsidR="005A3EBA" w:rsidRPr="00EF1888" w:rsidRDefault="008E5396" w:rsidP="005A3EBA">
      <w:pPr>
        <w:numPr>
          <w:ilvl w:val="0"/>
          <w:numId w:val="29"/>
        </w:numPr>
        <w:spacing w:after="0" w:line="240" w:lineRule="auto"/>
        <w:rPr>
          <w:rFonts w:cstheme="minorHAnsi"/>
          <w:sz w:val="24"/>
          <w:szCs w:val="24"/>
        </w:rPr>
      </w:pPr>
      <w:r w:rsidRPr="00EF1888">
        <w:rPr>
          <w:rFonts w:cstheme="minorHAnsi"/>
          <w:sz w:val="24"/>
          <w:szCs w:val="24"/>
        </w:rPr>
        <w:t>Reliable i</w:t>
      </w:r>
      <w:r w:rsidR="005A3EBA" w:rsidRPr="00EF1888">
        <w:rPr>
          <w:rFonts w:cstheme="minorHAnsi"/>
          <w:sz w:val="24"/>
          <w:szCs w:val="24"/>
        </w:rPr>
        <w:t>nternet access to view and interact with course website for class (i.e., checking announcements, completing weekly quizzes, submitting course project</w:t>
      </w:r>
      <w:r w:rsidR="00B14CF8" w:rsidRPr="00EF1888">
        <w:rPr>
          <w:rFonts w:cstheme="minorHAnsi"/>
          <w:sz w:val="24"/>
          <w:szCs w:val="24"/>
        </w:rPr>
        <w:t>s</w:t>
      </w:r>
      <w:r w:rsidR="005A3EBA" w:rsidRPr="00EF1888">
        <w:rPr>
          <w:rFonts w:cstheme="minorHAnsi"/>
          <w:sz w:val="24"/>
          <w:szCs w:val="24"/>
        </w:rPr>
        <w:t>, etc.)</w:t>
      </w:r>
    </w:p>
    <w:p w14:paraId="57EDBE71" w14:textId="77777777" w:rsidR="00AD4126" w:rsidRPr="00EF1888" w:rsidRDefault="00AD4126" w:rsidP="005A3EBA">
      <w:pPr>
        <w:numPr>
          <w:ilvl w:val="0"/>
          <w:numId w:val="29"/>
        </w:numPr>
        <w:spacing w:after="0" w:line="240" w:lineRule="auto"/>
        <w:rPr>
          <w:rFonts w:cstheme="minorHAnsi"/>
          <w:sz w:val="24"/>
          <w:szCs w:val="24"/>
        </w:rPr>
      </w:pPr>
      <w:r w:rsidRPr="00EF1888">
        <w:rPr>
          <w:rFonts w:cstheme="minorHAnsi"/>
          <w:sz w:val="24"/>
          <w:szCs w:val="24"/>
        </w:rPr>
        <w:t>Computer with a working camera and microphone</w:t>
      </w:r>
    </w:p>
    <w:p w14:paraId="6C37AD90" w14:textId="2B6B8C2F" w:rsidR="005A3EBA" w:rsidRPr="00EF1888" w:rsidRDefault="005A3EBA" w:rsidP="005A3EBA">
      <w:pPr>
        <w:numPr>
          <w:ilvl w:val="0"/>
          <w:numId w:val="29"/>
        </w:numPr>
        <w:spacing w:after="0" w:line="240" w:lineRule="auto"/>
        <w:rPr>
          <w:rFonts w:cstheme="minorHAnsi"/>
          <w:sz w:val="24"/>
          <w:szCs w:val="24"/>
        </w:rPr>
      </w:pPr>
      <w:r w:rsidRPr="00EF1888">
        <w:rPr>
          <w:rFonts w:cstheme="minorHAnsi"/>
          <w:sz w:val="24"/>
          <w:szCs w:val="24"/>
        </w:rPr>
        <w:t>CSCC Student Email Account for communicating with instructor</w:t>
      </w:r>
    </w:p>
    <w:p w14:paraId="149E9012" w14:textId="45F4DF12" w:rsidR="004464AB" w:rsidRPr="00EF1888" w:rsidRDefault="005A3EBA" w:rsidP="2854C0F9">
      <w:pPr>
        <w:numPr>
          <w:ilvl w:val="0"/>
          <w:numId w:val="29"/>
        </w:numPr>
        <w:spacing w:after="0" w:line="240" w:lineRule="auto"/>
        <w:rPr>
          <w:rFonts w:cstheme="minorHAnsi"/>
          <w:sz w:val="24"/>
          <w:szCs w:val="24"/>
        </w:rPr>
      </w:pPr>
      <w:r w:rsidRPr="00EF1888">
        <w:rPr>
          <w:rFonts w:cstheme="minorHAnsi"/>
          <w:sz w:val="24"/>
          <w:szCs w:val="24"/>
        </w:rPr>
        <w:t xml:space="preserve">Required textbook </w:t>
      </w:r>
      <w:r w:rsidR="00B14CF8" w:rsidRPr="00EF1888">
        <w:rPr>
          <w:rFonts w:cstheme="minorHAnsi"/>
          <w:sz w:val="24"/>
          <w:szCs w:val="24"/>
        </w:rPr>
        <w:t>(see below)</w:t>
      </w:r>
    </w:p>
    <w:p w14:paraId="7DE2BBDA" w14:textId="44A6183E" w:rsidR="004464AB" w:rsidRPr="00EF1888" w:rsidRDefault="007C7D77" w:rsidP="2854C0F9">
      <w:pPr>
        <w:numPr>
          <w:ilvl w:val="0"/>
          <w:numId w:val="29"/>
        </w:numPr>
        <w:spacing w:after="0" w:line="240" w:lineRule="auto"/>
        <w:rPr>
          <w:rFonts w:cstheme="minorHAnsi"/>
          <w:sz w:val="24"/>
          <w:szCs w:val="24"/>
        </w:rPr>
      </w:pPr>
      <w:r w:rsidRPr="00EF1888">
        <w:rPr>
          <w:rFonts w:cstheme="minorHAnsi"/>
          <w:sz w:val="24"/>
          <w:szCs w:val="24"/>
        </w:rPr>
        <w:t xml:space="preserve">Download </w:t>
      </w:r>
      <w:r w:rsidR="00A75802" w:rsidRPr="00EF1888">
        <w:rPr>
          <w:rFonts w:cstheme="minorHAnsi"/>
          <w:sz w:val="24"/>
          <w:szCs w:val="24"/>
        </w:rPr>
        <w:t xml:space="preserve">Respondus Lockdown browser to the student’s computer. The computer must have a working camera and microphone. </w:t>
      </w:r>
    </w:p>
    <w:p w14:paraId="67F85B7B" w14:textId="77777777" w:rsidR="00B62E67" w:rsidRPr="00EF1888" w:rsidRDefault="00B62E67" w:rsidP="00B62E67">
      <w:pPr>
        <w:spacing w:after="0" w:line="240" w:lineRule="auto"/>
        <w:rPr>
          <w:rFonts w:eastAsia="Times New Roman" w:cstheme="minorHAnsi"/>
          <w:b/>
          <w:sz w:val="24"/>
          <w:szCs w:val="24"/>
        </w:rPr>
      </w:pPr>
    </w:p>
    <w:p w14:paraId="4D335506" w14:textId="05B674EF" w:rsidR="00B62E67" w:rsidRPr="00EF1888" w:rsidRDefault="00B62E67" w:rsidP="00782231">
      <w:pPr>
        <w:pStyle w:val="Heading4"/>
        <w:rPr>
          <w:rFonts w:asciiTheme="minorHAnsi" w:eastAsia="Times New Roman" w:hAnsiTheme="minorHAnsi" w:cstheme="minorHAnsi"/>
          <w:b/>
          <w:bCs/>
          <w:i w:val="0"/>
          <w:iCs w:val="0"/>
          <w:color w:val="000000" w:themeColor="text1"/>
          <w:sz w:val="24"/>
          <w:szCs w:val="24"/>
        </w:rPr>
      </w:pPr>
      <w:r w:rsidRPr="00EF1888">
        <w:rPr>
          <w:rFonts w:asciiTheme="minorHAnsi" w:eastAsia="Times New Roman" w:hAnsiTheme="minorHAnsi" w:cstheme="minorHAnsi"/>
          <w:b/>
          <w:bCs/>
          <w:i w:val="0"/>
          <w:iCs w:val="0"/>
          <w:color w:val="000000" w:themeColor="text1"/>
          <w:sz w:val="24"/>
          <w:szCs w:val="24"/>
        </w:rPr>
        <w:t xml:space="preserve">SPECIAL COURSE REQUIREMENTS: </w:t>
      </w:r>
    </w:p>
    <w:p w14:paraId="18E219CC" w14:textId="76D86794" w:rsidR="002712EF" w:rsidRPr="00EF1888" w:rsidRDefault="00945FB8" w:rsidP="2854C0F9">
      <w:pPr>
        <w:pStyle w:val="ListParagraph"/>
        <w:numPr>
          <w:ilvl w:val="0"/>
          <w:numId w:val="1"/>
        </w:numPr>
        <w:spacing w:after="0" w:line="240" w:lineRule="auto"/>
        <w:rPr>
          <w:rFonts w:eastAsia="Times New Roman" w:cstheme="minorHAnsi"/>
          <w:sz w:val="24"/>
          <w:szCs w:val="24"/>
        </w:rPr>
      </w:pPr>
      <w:r w:rsidRPr="00EF1888">
        <w:rPr>
          <w:rFonts w:eastAsia="Times New Roman" w:cstheme="minorHAnsi"/>
          <w:sz w:val="24"/>
          <w:szCs w:val="24"/>
        </w:rPr>
        <w:t>M</w:t>
      </w:r>
      <w:r w:rsidR="002712EF" w:rsidRPr="00EF1888">
        <w:rPr>
          <w:rFonts w:eastAsia="Times New Roman" w:cstheme="minorHAnsi"/>
          <w:sz w:val="24"/>
          <w:szCs w:val="24"/>
        </w:rPr>
        <w:t>ust use instan</w:t>
      </w:r>
      <w:r w:rsidRPr="00EF1888">
        <w:rPr>
          <w:rFonts w:eastAsia="Times New Roman" w:cstheme="minorHAnsi"/>
          <w:sz w:val="24"/>
          <w:szCs w:val="24"/>
        </w:rPr>
        <w:t>t</w:t>
      </w:r>
      <w:r w:rsidR="002712EF" w:rsidRPr="00EF1888">
        <w:rPr>
          <w:rFonts w:eastAsia="Times New Roman" w:cstheme="minorHAnsi"/>
          <w:sz w:val="24"/>
          <w:szCs w:val="24"/>
        </w:rPr>
        <w:t xml:space="preserve"> access textbook with Mind T</w:t>
      </w:r>
      <w:r w:rsidRPr="00EF1888">
        <w:rPr>
          <w:rFonts w:eastAsia="Times New Roman" w:cstheme="minorHAnsi"/>
          <w:sz w:val="24"/>
          <w:szCs w:val="24"/>
        </w:rPr>
        <w:t>ap access.</w:t>
      </w:r>
    </w:p>
    <w:p w14:paraId="7A2BA177" w14:textId="657641E3" w:rsidR="00D05E77" w:rsidRPr="00EF1888" w:rsidRDefault="00D05E77" w:rsidP="2854C0F9">
      <w:pPr>
        <w:pStyle w:val="ListParagraph"/>
        <w:numPr>
          <w:ilvl w:val="0"/>
          <w:numId w:val="1"/>
        </w:numPr>
        <w:spacing w:after="0" w:line="240" w:lineRule="auto"/>
        <w:rPr>
          <w:rFonts w:eastAsia="Times New Roman" w:cstheme="minorHAnsi"/>
          <w:sz w:val="24"/>
          <w:szCs w:val="24"/>
        </w:rPr>
      </w:pPr>
      <w:r w:rsidRPr="00EF1888">
        <w:rPr>
          <w:rFonts w:eastAsia="Times New Roman" w:cstheme="minorHAnsi"/>
          <w:sz w:val="24"/>
          <w:szCs w:val="24"/>
        </w:rPr>
        <w:t>Must have a computer with a working camera and microphone</w:t>
      </w:r>
    </w:p>
    <w:p w14:paraId="3575EC32" w14:textId="38EA548A" w:rsidR="00D05E77" w:rsidRPr="00EF1888" w:rsidRDefault="002811AE" w:rsidP="2854C0F9">
      <w:pPr>
        <w:pStyle w:val="ListParagraph"/>
        <w:numPr>
          <w:ilvl w:val="0"/>
          <w:numId w:val="1"/>
        </w:numPr>
        <w:spacing w:after="0" w:line="240" w:lineRule="auto"/>
        <w:rPr>
          <w:rFonts w:eastAsia="Times New Roman" w:cstheme="minorHAnsi"/>
          <w:sz w:val="24"/>
          <w:szCs w:val="24"/>
        </w:rPr>
      </w:pPr>
      <w:r w:rsidRPr="00EF1888">
        <w:rPr>
          <w:rFonts w:eastAsia="Times New Roman" w:cstheme="minorHAnsi"/>
          <w:sz w:val="24"/>
          <w:szCs w:val="24"/>
        </w:rPr>
        <w:t>Must download Respondus Lockdown browser on their computer</w:t>
      </w:r>
    </w:p>
    <w:p w14:paraId="0D9FECD8" w14:textId="77777777" w:rsidR="002811AE" w:rsidRPr="00EF1888" w:rsidRDefault="002811AE" w:rsidP="00782231">
      <w:pPr>
        <w:spacing w:after="0" w:line="240" w:lineRule="auto"/>
        <w:rPr>
          <w:rFonts w:eastAsia="Times New Roman" w:cstheme="minorHAnsi"/>
          <w:bCs/>
          <w:sz w:val="24"/>
          <w:szCs w:val="24"/>
        </w:rPr>
      </w:pPr>
    </w:p>
    <w:p w14:paraId="3B7D50B4" w14:textId="77777777" w:rsidR="00FF54A7" w:rsidRPr="00EF1888" w:rsidRDefault="00FF54A7" w:rsidP="00FF54A7">
      <w:pPr>
        <w:spacing w:after="0" w:line="240" w:lineRule="auto"/>
        <w:rPr>
          <w:rFonts w:eastAsia="Times New Roman" w:cstheme="minorHAnsi"/>
          <w:b/>
          <w:sz w:val="24"/>
          <w:szCs w:val="24"/>
        </w:rPr>
      </w:pPr>
    </w:p>
    <w:p w14:paraId="518DE6C0" w14:textId="77777777" w:rsidR="00FF54A7" w:rsidRPr="00EF1888" w:rsidRDefault="00FF54A7" w:rsidP="00782231">
      <w:pPr>
        <w:pStyle w:val="Heading4"/>
        <w:rPr>
          <w:rFonts w:asciiTheme="minorHAnsi" w:eastAsia="Times New Roman" w:hAnsiTheme="minorHAnsi" w:cstheme="minorHAnsi"/>
          <w:b/>
          <w:bCs/>
          <w:i w:val="0"/>
          <w:iCs w:val="0"/>
          <w:color w:val="000000" w:themeColor="text1"/>
          <w:sz w:val="24"/>
          <w:szCs w:val="24"/>
        </w:rPr>
      </w:pPr>
      <w:r w:rsidRPr="00EF1888">
        <w:rPr>
          <w:rFonts w:asciiTheme="minorHAnsi" w:eastAsia="Times New Roman" w:hAnsiTheme="minorHAnsi" w:cstheme="minorHAnsi"/>
          <w:b/>
          <w:bCs/>
          <w:i w:val="0"/>
          <w:iCs w:val="0"/>
          <w:color w:val="000000" w:themeColor="text1"/>
          <w:sz w:val="24"/>
          <w:szCs w:val="24"/>
        </w:rPr>
        <w:t>TEXTBOOK, MANUALS, REFERENCES, AND OTHER READINGS</w:t>
      </w:r>
    </w:p>
    <w:p w14:paraId="3A6566C6" w14:textId="74CFF4CD" w:rsidR="6BD7BF45" w:rsidRDefault="6BD7BF45" w:rsidP="2854C0F9">
      <w:pPr>
        <w:spacing w:before="240" w:after="240"/>
        <w:rPr>
          <w:rFonts w:eastAsia="Calibri" w:cstheme="minorHAnsi"/>
          <w:b/>
          <w:bCs/>
          <w:sz w:val="24"/>
          <w:szCs w:val="24"/>
        </w:rPr>
      </w:pPr>
      <w:r w:rsidRPr="00EF1888">
        <w:rPr>
          <w:rFonts w:cstheme="minorHAnsi"/>
          <w:sz w:val="24"/>
          <w:szCs w:val="24"/>
        </w:rPr>
        <w:t xml:space="preserve">Instant Access Book </w:t>
      </w:r>
      <w:r w:rsidR="2B76746B" w:rsidRPr="00EF1888">
        <w:rPr>
          <w:rFonts w:cstheme="minorHAnsi"/>
          <w:sz w:val="24"/>
          <w:szCs w:val="24"/>
        </w:rPr>
        <w:t>(Access to textbook within the course)</w:t>
      </w:r>
      <w:r w:rsidRPr="00EF1888">
        <w:rPr>
          <w:rFonts w:cstheme="minorHAnsi"/>
          <w:sz w:val="24"/>
          <w:szCs w:val="24"/>
        </w:rPr>
        <w:t xml:space="preserve">- Neighbors, Marianne, and Ruth Tannehill-Jones. </w:t>
      </w:r>
      <w:r w:rsidRPr="00EF1888">
        <w:rPr>
          <w:rFonts w:cstheme="minorHAnsi"/>
          <w:i/>
          <w:iCs/>
          <w:sz w:val="24"/>
          <w:szCs w:val="24"/>
        </w:rPr>
        <w:t>Human Diseases</w:t>
      </w:r>
      <w:r w:rsidRPr="00EF1888">
        <w:rPr>
          <w:rFonts w:cstheme="minorHAnsi"/>
          <w:sz w:val="24"/>
          <w:szCs w:val="24"/>
        </w:rPr>
        <w:t>. 6th ed., Cengage Learning, 2023.</w:t>
      </w:r>
      <w:r w:rsidRPr="00EF1888">
        <w:rPr>
          <w:rFonts w:eastAsia="Calibri" w:cstheme="minorHAnsi"/>
          <w:b/>
          <w:bCs/>
          <w:sz w:val="24"/>
          <w:szCs w:val="24"/>
        </w:rPr>
        <w:t xml:space="preserve"> + MindTap</w:t>
      </w:r>
      <w:r w:rsidR="59962CB6" w:rsidRPr="00EF1888">
        <w:rPr>
          <w:rFonts w:eastAsia="Calibri" w:cstheme="minorHAnsi"/>
          <w:b/>
          <w:bCs/>
          <w:sz w:val="24"/>
          <w:szCs w:val="24"/>
        </w:rPr>
        <w:t xml:space="preserve"> </w:t>
      </w:r>
    </w:p>
    <w:p w14:paraId="71FCA06C" w14:textId="769B4ABE" w:rsidR="0066396B" w:rsidRPr="0066396B" w:rsidRDefault="0066396B" w:rsidP="0066396B">
      <w:pPr>
        <w:spacing w:before="240" w:after="240"/>
        <w:rPr>
          <w:rFonts w:eastAsia="Calibri" w:cstheme="minorHAnsi"/>
          <w:sz w:val="24"/>
          <w:szCs w:val="24"/>
        </w:rPr>
      </w:pPr>
      <w:r w:rsidRPr="0066396B">
        <w:rPr>
          <w:rFonts w:eastAsia="Calibri" w:cstheme="minorHAnsi"/>
          <w:sz w:val="24"/>
          <w:szCs w:val="24"/>
        </w:rPr>
        <w:lastRenderedPageBreak/>
        <w:t>This course utilizes Instant Access (IA) for the e-textbook and the accompanying MindTap activities.</w:t>
      </w:r>
      <w:r>
        <w:rPr>
          <w:rFonts w:eastAsia="Calibri" w:cstheme="minorHAnsi"/>
          <w:sz w:val="24"/>
          <w:szCs w:val="24"/>
        </w:rPr>
        <w:t xml:space="preserve"> </w:t>
      </w:r>
    </w:p>
    <w:p w14:paraId="73939B9C" w14:textId="3E8F4738" w:rsidR="004D3300" w:rsidRPr="004D3300" w:rsidRDefault="0066396B" w:rsidP="0066396B">
      <w:pPr>
        <w:spacing w:before="240" w:after="240"/>
        <w:rPr>
          <w:rFonts w:eastAsia="Calibri" w:cstheme="minorHAnsi"/>
          <w:sz w:val="24"/>
          <w:szCs w:val="24"/>
        </w:rPr>
      </w:pPr>
      <w:r w:rsidRPr="0066396B">
        <w:rPr>
          <w:rFonts w:eastAsia="Calibri" w:cstheme="minorHAnsi"/>
          <w:sz w:val="24"/>
          <w:szCs w:val="24"/>
        </w:rPr>
        <w:t>Instant Access is an affordable alternative to purchasing a physical textbook. Students will register for Instant Access to the e-textbook (and activities) in Week 1 of the course. Instant Access is available once course fees are paid, so there is no textbook to purchase at the bookstore.</w:t>
      </w:r>
    </w:p>
    <w:p w14:paraId="701C7D48" w14:textId="4C50D01A" w:rsidR="00FF54A7" w:rsidRPr="00EF1888" w:rsidRDefault="00FF54A7" w:rsidP="2854C0F9">
      <w:pPr>
        <w:spacing w:after="0" w:line="240" w:lineRule="auto"/>
        <w:rPr>
          <w:rFonts w:eastAsia="Times New Roman" w:cstheme="minorHAnsi"/>
          <w:b/>
          <w:bCs/>
          <w:sz w:val="24"/>
          <w:szCs w:val="24"/>
        </w:rPr>
      </w:pPr>
      <w:r w:rsidRPr="00EF1888">
        <w:rPr>
          <w:rFonts w:eastAsia="Times New Roman" w:cstheme="minorHAnsi"/>
          <w:b/>
          <w:bCs/>
          <w:sz w:val="24"/>
          <w:szCs w:val="24"/>
        </w:rPr>
        <w:t>GENERAL INSTRUCTIONAL METHODS</w:t>
      </w:r>
    </w:p>
    <w:p w14:paraId="456F7B0F" w14:textId="5B60FB2C" w:rsidR="2854C0F9" w:rsidRPr="00EF1888" w:rsidRDefault="2854C0F9" w:rsidP="2854C0F9">
      <w:pPr>
        <w:spacing w:after="0" w:line="240" w:lineRule="auto"/>
        <w:rPr>
          <w:rFonts w:eastAsia="Times New Roman" w:cstheme="minorHAnsi"/>
          <w:b/>
          <w:bCs/>
          <w:sz w:val="24"/>
          <w:szCs w:val="24"/>
        </w:rPr>
      </w:pPr>
    </w:p>
    <w:p w14:paraId="0FFF1936" w14:textId="6F6E2918" w:rsidR="00AA4D0B" w:rsidRPr="00EF1888" w:rsidRDefault="00AA4D0B" w:rsidP="00AA4D0B">
      <w:pPr>
        <w:pStyle w:val="ListParagraph"/>
        <w:numPr>
          <w:ilvl w:val="0"/>
          <w:numId w:val="31"/>
        </w:numPr>
        <w:tabs>
          <w:tab w:val="left" w:pos="540"/>
        </w:tabs>
        <w:spacing w:after="0" w:line="240" w:lineRule="auto"/>
        <w:rPr>
          <w:rFonts w:cstheme="minorHAnsi"/>
          <w:sz w:val="24"/>
          <w:szCs w:val="24"/>
        </w:rPr>
      </w:pPr>
      <w:r w:rsidRPr="00EF1888">
        <w:rPr>
          <w:rFonts w:cstheme="minorHAnsi"/>
          <w:sz w:val="24"/>
          <w:szCs w:val="24"/>
        </w:rPr>
        <w:t xml:space="preserve">Web-based: </w:t>
      </w:r>
      <w:r w:rsidR="00962CC1" w:rsidRPr="00EF1888">
        <w:rPr>
          <w:rFonts w:cstheme="minorHAnsi"/>
          <w:sz w:val="24"/>
          <w:szCs w:val="24"/>
        </w:rPr>
        <w:t xml:space="preserve">Students’ </w:t>
      </w:r>
      <w:r w:rsidRPr="00EF1888">
        <w:rPr>
          <w:rFonts w:cstheme="minorHAnsi"/>
          <w:sz w:val="24"/>
          <w:szCs w:val="24"/>
        </w:rPr>
        <w:t xml:space="preserve">progression through the course is guided by the instructor through the assignments, </w:t>
      </w:r>
      <w:r w:rsidR="24840538" w:rsidRPr="00EF1888">
        <w:rPr>
          <w:rFonts w:cstheme="minorHAnsi"/>
          <w:sz w:val="24"/>
          <w:szCs w:val="24"/>
        </w:rPr>
        <w:t>tests,</w:t>
      </w:r>
      <w:r w:rsidRPr="00EF1888">
        <w:rPr>
          <w:rFonts w:cstheme="minorHAnsi"/>
          <w:sz w:val="24"/>
          <w:szCs w:val="24"/>
        </w:rPr>
        <w:t xml:space="preserve"> and reading activities required. </w:t>
      </w:r>
    </w:p>
    <w:p w14:paraId="4876EF61" w14:textId="77777777" w:rsidR="00AA4D0B" w:rsidRPr="00EF1888" w:rsidRDefault="00AA4D0B" w:rsidP="00AA4D0B">
      <w:pPr>
        <w:pStyle w:val="ListParagraph"/>
        <w:numPr>
          <w:ilvl w:val="0"/>
          <w:numId w:val="31"/>
        </w:numPr>
        <w:tabs>
          <w:tab w:val="left" w:pos="540"/>
        </w:tabs>
        <w:spacing w:after="0" w:line="240" w:lineRule="auto"/>
        <w:rPr>
          <w:rFonts w:cstheme="minorHAnsi"/>
          <w:sz w:val="24"/>
          <w:szCs w:val="24"/>
        </w:rPr>
      </w:pPr>
      <w:r w:rsidRPr="00EF1888">
        <w:rPr>
          <w:rFonts w:cstheme="minorHAnsi"/>
          <w:sz w:val="24"/>
          <w:szCs w:val="24"/>
        </w:rPr>
        <w:t>Written assignments that require independent research and reflection.</w:t>
      </w:r>
    </w:p>
    <w:p w14:paraId="15CA3003" w14:textId="77777777" w:rsidR="00AA4D0B" w:rsidRPr="00EF1888" w:rsidRDefault="00AA4D0B" w:rsidP="00AA4D0B">
      <w:pPr>
        <w:spacing w:after="0" w:line="240" w:lineRule="auto"/>
        <w:rPr>
          <w:rFonts w:eastAsia="Times New Roman" w:cstheme="minorHAnsi"/>
          <w:sz w:val="24"/>
          <w:szCs w:val="24"/>
        </w:rPr>
      </w:pPr>
    </w:p>
    <w:p w14:paraId="08A0996B" w14:textId="77777777" w:rsidR="00FF54A7" w:rsidRPr="00EF1888" w:rsidRDefault="00FF54A7" w:rsidP="00FF54A7">
      <w:pPr>
        <w:tabs>
          <w:tab w:val="left" w:pos="5760"/>
        </w:tabs>
        <w:spacing w:after="0" w:line="240" w:lineRule="auto"/>
        <w:rPr>
          <w:rFonts w:eastAsia="Times New Roman" w:cstheme="minorHAnsi"/>
          <w:b/>
          <w:sz w:val="24"/>
          <w:szCs w:val="24"/>
        </w:rPr>
      </w:pPr>
      <w:r w:rsidRPr="00EF1888">
        <w:rPr>
          <w:rFonts w:eastAsia="Times New Roman" w:cstheme="minorHAnsi"/>
          <w:b/>
          <w:sz w:val="24"/>
          <w:szCs w:val="24"/>
        </w:rPr>
        <w:t>ASSESSMENT</w:t>
      </w:r>
    </w:p>
    <w:p w14:paraId="142A4570" w14:textId="5ACEFA84" w:rsidR="00FF54A7" w:rsidRPr="00EF1888" w:rsidRDefault="00FF54A7" w:rsidP="00FF54A7">
      <w:pPr>
        <w:spacing w:after="0" w:line="240" w:lineRule="auto"/>
        <w:rPr>
          <w:rFonts w:eastAsia="Times New Roman" w:cstheme="minorHAnsi"/>
          <w:sz w:val="24"/>
          <w:szCs w:val="24"/>
        </w:rPr>
      </w:pPr>
      <w:r w:rsidRPr="00EF1888">
        <w:rPr>
          <w:rFonts w:eastAsia="Times New Roman" w:cstheme="minorHAnsi"/>
          <w:sz w:val="24"/>
          <w:szCs w:val="24"/>
        </w:rPr>
        <w:t xml:space="preserve">Columbus State Community College is committed to </w:t>
      </w:r>
      <w:r w:rsidR="00962CC1" w:rsidRPr="00EF1888">
        <w:rPr>
          <w:rFonts w:eastAsia="Times New Roman" w:cstheme="minorHAnsi"/>
          <w:sz w:val="24"/>
          <w:szCs w:val="24"/>
        </w:rPr>
        <w:t xml:space="preserve">the </w:t>
      </w:r>
      <w:r w:rsidRPr="00EF1888">
        <w:rPr>
          <w:rFonts w:eastAsia="Times New Roman" w:cstheme="minorHAnsi"/>
          <w:sz w:val="24"/>
          <w:szCs w:val="24"/>
        </w:rPr>
        <w:t>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4B68991" w14:textId="77777777" w:rsidR="00AA4D0B" w:rsidRPr="00EF1888" w:rsidRDefault="00AA4D0B" w:rsidP="00FF54A7">
      <w:pPr>
        <w:spacing w:after="0" w:line="240" w:lineRule="auto"/>
        <w:rPr>
          <w:rFonts w:eastAsia="Times New Roman" w:cstheme="minorHAnsi"/>
          <w:sz w:val="24"/>
          <w:szCs w:val="24"/>
        </w:rPr>
      </w:pPr>
    </w:p>
    <w:p w14:paraId="6AD26FBD" w14:textId="76532F41" w:rsidR="008D5EFC" w:rsidRPr="00EF1888" w:rsidRDefault="00FF54A7" w:rsidP="008D5EFC">
      <w:pPr>
        <w:pStyle w:val="Heading4"/>
        <w:rPr>
          <w:rFonts w:asciiTheme="minorHAnsi" w:eastAsia="Times New Roman" w:hAnsiTheme="minorHAnsi" w:cstheme="minorHAnsi"/>
          <w:b/>
          <w:bCs/>
          <w:i w:val="0"/>
          <w:iCs w:val="0"/>
          <w:color w:val="000000" w:themeColor="text1"/>
          <w:sz w:val="24"/>
          <w:szCs w:val="24"/>
        </w:rPr>
      </w:pPr>
      <w:r w:rsidRPr="00EF1888">
        <w:rPr>
          <w:rFonts w:asciiTheme="minorHAnsi" w:eastAsia="Times New Roman" w:hAnsiTheme="minorHAnsi" w:cstheme="minorHAnsi"/>
          <w:b/>
          <w:bCs/>
          <w:i w:val="0"/>
          <w:iCs w:val="0"/>
          <w:color w:val="000000" w:themeColor="text1"/>
          <w:sz w:val="24"/>
          <w:szCs w:val="24"/>
        </w:rPr>
        <w:t>STANDARDS AND METHODS FOR EVALUATION</w:t>
      </w:r>
    </w:p>
    <w:p w14:paraId="6EA40207" w14:textId="77777777" w:rsidR="008D5EFC" w:rsidRPr="00EF1888" w:rsidRDefault="008D5EFC" w:rsidP="008D5EFC">
      <w:pPr>
        <w:rPr>
          <w:rFonts w:cstheme="minorHAnsi"/>
          <w:sz w:val="24"/>
          <w:szCs w:val="24"/>
        </w:rPr>
      </w:pPr>
    </w:p>
    <w:p w14:paraId="2F55C3B0" w14:textId="77777777" w:rsidR="00FC77D5" w:rsidRPr="00EF1888" w:rsidRDefault="00FF54A7" w:rsidP="00FC77D5">
      <w:pPr>
        <w:spacing w:after="0" w:line="240" w:lineRule="auto"/>
        <w:rPr>
          <w:rFonts w:eastAsia="Times New Roman" w:cstheme="minorHAnsi"/>
          <w:sz w:val="24"/>
          <w:szCs w:val="24"/>
        </w:rPr>
      </w:pPr>
      <w:r w:rsidRPr="00EF1888">
        <w:rPr>
          <w:rFonts w:eastAsia="Times New Roman" w:cstheme="minorHAnsi"/>
          <w:sz w:val="24"/>
          <w:szCs w:val="24"/>
        </w:rPr>
        <w:t>Student evaluation for this course will be based on the following:</w:t>
      </w:r>
    </w:p>
    <w:p w14:paraId="08411247" w14:textId="2EADECE6" w:rsidR="00FC77D5" w:rsidRPr="00EF1888" w:rsidRDefault="00B96F53" w:rsidP="00B96F53">
      <w:pPr>
        <w:pStyle w:val="ListParagraph"/>
        <w:numPr>
          <w:ilvl w:val="0"/>
          <w:numId w:val="30"/>
        </w:numPr>
        <w:tabs>
          <w:tab w:val="left" w:pos="540"/>
        </w:tabs>
        <w:spacing w:after="0" w:line="240" w:lineRule="auto"/>
        <w:rPr>
          <w:rFonts w:cstheme="minorHAnsi"/>
          <w:sz w:val="24"/>
          <w:szCs w:val="24"/>
        </w:rPr>
      </w:pPr>
      <w:r w:rsidRPr="00EF1888">
        <w:rPr>
          <w:rFonts w:cstheme="minorHAnsi"/>
          <w:sz w:val="24"/>
          <w:szCs w:val="24"/>
        </w:rPr>
        <w:t xml:space="preserve">Case Study </w:t>
      </w:r>
      <w:r w:rsidR="00AA4D0B" w:rsidRPr="00EF1888">
        <w:rPr>
          <w:rFonts w:cstheme="minorHAnsi"/>
          <w:sz w:val="24"/>
          <w:szCs w:val="24"/>
        </w:rPr>
        <w:t>Assignments</w:t>
      </w:r>
      <w:r w:rsidR="00C7576A" w:rsidRPr="00EF1888">
        <w:rPr>
          <w:rFonts w:cstheme="minorHAnsi"/>
          <w:sz w:val="24"/>
          <w:szCs w:val="24"/>
        </w:rPr>
        <w:t>/</w:t>
      </w:r>
      <w:r w:rsidR="004D6352" w:rsidRPr="00EF1888">
        <w:rPr>
          <w:rFonts w:cstheme="minorHAnsi"/>
          <w:sz w:val="24"/>
          <w:szCs w:val="24"/>
        </w:rPr>
        <w:t>Application Assignments</w:t>
      </w:r>
    </w:p>
    <w:p w14:paraId="4366F161" w14:textId="77777777" w:rsidR="00FC77D5" w:rsidRPr="00EF1888" w:rsidRDefault="00FC77D5" w:rsidP="00B96F53">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 xml:space="preserve">There will be five </w:t>
      </w:r>
      <w:r w:rsidR="00B96F53" w:rsidRPr="00EF1888">
        <w:rPr>
          <w:rFonts w:cstheme="minorHAnsi"/>
          <w:sz w:val="24"/>
          <w:szCs w:val="24"/>
        </w:rPr>
        <w:t>case study</w:t>
      </w:r>
      <w:r w:rsidR="00763B5F" w:rsidRPr="00EF1888">
        <w:rPr>
          <w:rFonts w:cstheme="minorHAnsi"/>
          <w:sz w:val="24"/>
          <w:szCs w:val="24"/>
        </w:rPr>
        <w:t xml:space="preserve"> assignments based on the reading assignments for each unit.</w:t>
      </w:r>
    </w:p>
    <w:p w14:paraId="5F46E9EE" w14:textId="7915CDF2" w:rsidR="004F2454" w:rsidRPr="00EF1888" w:rsidRDefault="00962CC1" w:rsidP="004F2454">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 xml:space="preserve">Case </w:t>
      </w:r>
      <w:r w:rsidR="001651A1" w:rsidRPr="00EF1888">
        <w:rPr>
          <w:rFonts w:cstheme="minorHAnsi"/>
          <w:sz w:val="24"/>
          <w:szCs w:val="24"/>
        </w:rPr>
        <w:t>s</w:t>
      </w:r>
      <w:r w:rsidRPr="00EF1888">
        <w:rPr>
          <w:rFonts w:cstheme="minorHAnsi"/>
          <w:sz w:val="24"/>
          <w:szCs w:val="24"/>
        </w:rPr>
        <w:t>tudy assignments a</w:t>
      </w:r>
      <w:r w:rsidR="004F2454" w:rsidRPr="00EF1888">
        <w:rPr>
          <w:rFonts w:cstheme="minorHAnsi"/>
          <w:sz w:val="24"/>
          <w:szCs w:val="24"/>
        </w:rPr>
        <w:t>re to be completed independently (i.e. you may not work with another person).</w:t>
      </w:r>
    </w:p>
    <w:p w14:paraId="6620B72E" w14:textId="502BBA94" w:rsidR="004D6352" w:rsidRPr="00EF1888" w:rsidRDefault="004D6352" w:rsidP="004F2454">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 xml:space="preserve">Application </w:t>
      </w:r>
      <w:r w:rsidR="00692DC4" w:rsidRPr="00EF1888">
        <w:rPr>
          <w:rFonts w:cstheme="minorHAnsi"/>
          <w:sz w:val="24"/>
          <w:szCs w:val="24"/>
        </w:rPr>
        <w:t>a</w:t>
      </w:r>
      <w:r w:rsidRPr="00EF1888">
        <w:rPr>
          <w:rFonts w:cstheme="minorHAnsi"/>
          <w:sz w:val="24"/>
          <w:szCs w:val="24"/>
        </w:rPr>
        <w:t>ssignments</w:t>
      </w:r>
      <w:r w:rsidR="00A76A26" w:rsidRPr="00EF1888">
        <w:rPr>
          <w:rFonts w:cstheme="minorHAnsi"/>
          <w:sz w:val="24"/>
          <w:szCs w:val="24"/>
        </w:rPr>
        <w:t>/MindTap assignments</w:t>
      </w:r>
      <w:r w:rsidRPr="00EF1888">
        <w:rPr>
          <w:rFonts w:cstheme="minorHAnsi"/>
          <w:sz w:val="24"/>
          <w:szCs w:val="24"/>
        </w:rPr>
        <w:t xml:space="preserve"> are </w:t>
      </w:r>
      <w:r w:rsidR="00ED7C12" w:rsidRPr="00EF1888">
        <w:rPr>
          <w:rFonts w:cstheme="minorHAnsi"/>
          <w:sz w:val="24"/>
          <w:szCs w:val="24"/>
        </w:rPr>
        <w:t>to be completed weekly to reinforce and apply the concepts learned</w:t>
      </w:r>
      <w:r w:rsidR="00BD1811" w:rsidRPr="00EF1888">
        <w:rPr>
          <w:rFonts w:cstheme="minorHAnsi"/>
          <w:sz w:val="24"/>
          <w:szCs w:val="24"/>
        </w:rPr>
        <w:t xml:space="preserve">. </w:t>
      </w:r>
    </w:p>
    <w:p w14:paraId="5F351966" w14:textId="73D33841" w:rsidR="00BD1811" w:rsidRPr="00EF1888" w:rsidRDefault="00BD1811" w:rsidP="004F2454">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A score of zero will be entered for assignments that are submitted late</w:t>
      </w:r>
      <w:r w:rsidR="00692DC4" w:rsidRPr="00EF1888">
        <w:rPr>
          <w:rFonts w:cstheme="minorHAnsi"/>
          <w:sz w:val="24"/>
          <w:szCs w:val="24"/>
        </w:rPr>
        <w:t>.</w:t>
      </w:r>
    </w:p>
    <w:p w14:paraId="5E64EE7C" w14:textId="77777777" w:rsidR="00692DC4" w:rsidRPr="00EF1888" w:rsidRDefault="00692DC4" w:rsidP="008D5EFC">
      <w:pPr>
        <w:pStyle w:val="ListParagraph"/>
        <w:tabs>
          <w:tab w:val="left" w:pos="540"/>
        </w:tabs>
        <w:spacing w:after="0" w:line="240" w:lineRule="auto"/>
        <w:ind w:left="1440"/>
        <w:rPr>
          <w:rFonts w:cstheme="minorHAnsi"/>
          <w:sz w:val="24"/>
          <w:szCs w:val="24"/>
        </w:rPr>
      </w:pPr>
    </w:p>
    <w:p w14:paraId="3E894B8B" w14:textId="2DE7EE88" w:rsidR="00FC77D5" w:rsidRPr="00EF1888" w:rsidRDefault="00AA4D0B" w:rsidP="00B96F53">
      <w:pPr>
        <w:pStyle w:val="ListParagraph"/>
        <w:numPr>
          <w:ilvl w:val="0"/>
          <w:numId w:val="30"/>
        </w:numPr>
        <w:tabs>
          <w:tab w:val="left" w:pos="540"/>
        </w:tabs>
        <w:spacing w:after="0" w:line="240" w:lineRule="auto"/>
        <w:rPr>
          <w:rFonts w:cstheme="minorHAnsi"/>
          <w:sz w:val="24"/>
          <w:szCs w:val="24"/>
        </w:rPr>
      </w:pPr>
      <w:r w:rsidRPr="00EF1888">
        <w:rPr>
          <w:rFonts w:cstheme="minorHAnsi"/>
          <w:sz w:val="24"/>
          <w:szCs w:val="24"/>
        </w:rPr>
        <w:t xml:space="preserve"> </w:t>
      </w:r>
      <w:r w:rsidR="00EA3142" w:rsidRPr="00EF1888">
        <w:rPr>
          <w:rFonts w:cstheme="minorHAnsi"/>
          <w:sz w:val="24"/>
          <w:szCs w:val="24"/>
        </w:rPr>
        <w:t xml:space="preserve">Weekly </w:t>
      </w:r>
      <w:r w:rsidRPr="00EF1888">
        <w:rPr>
          <w:rFonts w:cstheme="minorHAnsi"/>
          <w:sz w:val="24"/>
          <w:szCs w:val="24"/>
        </w:rPr>
        <w:t>Quizzes</w:t>
      </w:r>
    </w:p>
    <w:p w14:paraId="3423E58B" w14:textId="77777777" w:rsidR="00FC77D5" w:rsidRPr="00EF1888" w:rsidRDefault="00FC77D5" w:rsidP="00B96F53">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There will be weekly quizzes based on the reading assignment for that week.</w:t>
      </w:r>
      <w:r w:rsidR="00AA4D0B" w:rsidRPr="00EF1888">
        <w:rPr>
          <w:rFonts w:cstheme="minorHAnsi"/>
          <w:sz w:val="24"/>
          <w:szCs w:val="24"/>
        </w:rPr>
        <w:t xml:space="preserve">  </w:t>
      </w:r>
    </w:p>
    <w:p w14:paraId="6029DB5D" w14:textId="0B2FBFD5" w:rsidR="004F2454" w:rsidRPr="00EF1888" w:rsidRDefault="00241255" w:rsidP="2854C0F9">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 xml:space="preserve">Quizzes </w:t>
      </w:r>
      <w:r w:rsidR="00962CC1" w:rsidRPr="00EF1888">
        <w:rPr>
          <w:rFonts w:cstheme="minorHAnsi"/>
          <w:sz w:val="24"/>
          <w:szCs w:val="24"/>
        </w:rPr>
        <w:t>a</w:t>
      </w:r>
      <w:r w:rsidR="004F2454" w:rsidRPr="00EF1888">
        <w:rPr>
          <w:rFonts w:cstheme="minorHAnsi"/>
          <w:sz w:val="24"/>
          <w:szCs w:val="24"/>
        </w:rPr>
        <w:t>re to be completed independently (i.e. you may not work with another person).</w:t>
      </w:r>
    </w:p>
    <w:p w14:paraId="56F4D366" w14:textId="65872722" w:rsidR="007A3A29" w:rsidRPr="00EF1888" w:rsidRDefault="007A3A29" w:rsidP="2854C0F9">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You are not permitted to use your book, notes, or the Internet.</w:t>
      </w:r>
    </w:p>
    <w:p w14:paraId="40D15EC5" w14:textId="48AF3003" w:rsidR="004F2454" w:rsidRPr="00EF1888" w:rsidRDefault="004E0BAD" w:rsidP="004E1013">
      <w:pPr>
        <w:pStyle w:val="ListParagraph"/>
        <w:numPr>
          <w:ilvl w:val="1"/>
          <w:numId w:val="30"/>
        </w:numPr>
        <w:tabs>
          <w:tab w:val="left" w:pos="540"/>
        </w:tabs>
        <w:spacing w:after="0" w:line="240" w:lineRule="auto"/>
        <w:rPr>
          <w:rFonts w:cstheme="minorHAnsi"/>
          <w:b/>
          <w:bCs/>
          <w:sz w:val="24"/>
          <w:szCs w:val="24"/>
        </w:rPr>
      </w:pPr>
      <w:r w:rsidRPr="00EF1888">
        <w:rPr>
          <w:rFonts w:cstheme="minorHAnsi"/>
          <w:sz w:val="24"/>
          <w:szCs w:val="24"/>
        </w:rPr>
        <w:t xml:space="preserve">You must have a </w:t>
      </w:r>
      <w:r w:rsidRPr="00EF1888">
        <w:rPr>
          <w:rFonts w:cstheme="minorHAnsi"/>
          <w:sz w:val="24"/>
          <w:szCs w:val="24"/>
          <w:u w:val="single"/>
        </w:rPr>
        <w:t>computer</w:t>
      </w:r>
      <w:r w:rsidRPr="00EF1888">
        <w:rPr>
          <w:rFonts w:cstheme="minorHAnsi"/>
          <w:sz w:val="24"/>
          <w:szCs w:val="24"/>
        </w:rPr>
        <w:t xml:space="preserve"> with a working camera and microphone to take quizzes for this course.  </w:t>
      </w:r>
      <w:r w:rsidR="007A3A29" w:rsidRPr="00EF1888">
        <w:rPr>
          <w:rFonts w:cstheme="minorHAnsi"/>
          <w:sz w:val="24"/>
          <w:szCs w:val="24"/>
        </w:rPr>
        <w:t xml:space="preserve">You will be required to use Respondus Lockdown </w:t>
      </w:r>
      <w:r w:rsidR="004E1013" w:rsidRPr="00EF1888">
        <w:rPr>
          <w:rFonts w:cstheme="minorHAnsi"/>
          <w:sz w:val="24"/>
          <w:szCs w:val="24"/>
        </w:rPr>
        <w:t>B</w:t>
      </w:r>
      <w:r w:rsidR="007A3A29" w:rsidRPr="00EF1888">
        <w:rPr>
          <w:rFonts w:cstheme="minorHAnsi"/>
          <w:sz w:val="24"/>
          <w:szCs w:val="24"/>
        </w:rPr>
        <w:t xml:space="preserve">rowser for the quizzes. </w:t>
      </w:r>
      <w:r w:rsidRPr="00EF1888">
        <w:rPr>
          <w:rFonts w:cstheme="minorHAnsi"/>
          <w:sz w:val="24"/>
          <w:szCs w:val="24"/>
        </w:rPr>
        <w:t xml:space="preserve">You will be prompted to show your photo ID. Use your </w:t>
      </w:r>
      <w:r w:rsidRPr="00EF1888">
        <w:rPr>
          <w:rFonts w:cstheme="minorHAnsi"/>
          <w:sz w:val="24"/>
          <w:szCs w:val="24"/>
        </w:rPr>
        <w:lastRenderedPageBreak/>
        <w:t xml:space="preserve">computer camera to show that your workspace is free of any materials and other devices. </w:t>
      </w:r>
      <w:r w:rsidRPr="00EF1888">
        <w:rPr>
          <w:rFonts w:cstheme="minorHAnsi"/>
          <w:color w:val="000000" w:themeColor="text1"/>
          <w:sz w:val="24"/>
          <w:szCs w:val="24"/>
        </w:rPr>
        <w:t>View this video (</w:t>
      </w:r>
      <w:hyperlink r:id="rId12" w:history="1">
        <w:r w:rsidRPr="00EF1888">
          <w:rPr>
            <w:rStyle w:val="Hyperlink"/>
            <w:rFonts w:cstheme="minorHAnsi"/>
            <w:color w:val="000000" w:themeColor="text1"/>
            <w:sz w:val="24"/>
            <w:szCs w:val="24"/>
            <w:u w:val="none"/>
            <w:bdr w:val="none" w:sz="0" w:space="0" w:color="auto" w:frame="1"/>
            <w:shd w:val="clear" w:color="auto" w:fill="FFFFFF"/>
          </w:rPr>
          <w:t>http://www.kaltura.com/tiny/0djcp</w:t>
        </w:r>
      </w:hyperlink>
      <w:r w:rsidRPr="00EF1888">
        <w:rPr>
          <w:rFonts w:cstheme="minorHAnsi"/>
          <w:color w:val="000000" w:themeColor="text1"/>
          <w:sz w:val="24"/>
          <w:szCs w:val="24"/>
          <w:bdr w:val="none" w:sz="0" w:space="0" w:color="auto" w:frame="1"/>
          <w:shd w:val="clear" w:color="auto" w:fill="FFFFFF"/>
        </w:rPr>
        <w:t>) that demonstrates how to complete an acceptable environmental scan. An unacceptable environmental scan may result in a score of zero being reported on quizzes</w:t>
      </w:r>
      <w:r w:rsidR="007A3A29" w:rsidRPr="00EF1888">
        <w:rPr>
          <w:rFonts w:cstheme="minorHAnsi"/>
          <w:color w:val="000000" w:themeColor="text1"/>
          <w:sz w:val="24"/>
          <w:szCs w:val="24"/>
          <w:bdr w:val="none" w:sz="0" w:space="0" w:color="auto" w:frame="1"/>
          <w:shd w:val="clear" w:color="auto" w:fill="FFFFFF"/>
        </w:rPr>
        <w:t xml:space="preserve"> and you may be required to complete all future quizzes and exams at the CSCC testing center.</w:t>
      </w:r>
      <w:r w:rsidR="007A3A29" w:rsidRPr="00EF1888">
        <w:rPr>
          <w:rFonts w:cstheme="minorHAnsi"/>
          <w:color w:val="000000" w:themeColor="text1"/>
          <w:sz w:val="24"/>
          <w:szCs w:val="24"/>
          <w:u w:val="single"/>
          <w:bdr w:val="none" w:sz="0" w:space="0" w:color="auto" w:frame="1"/>
          <w:shd w:val="clear" w:color="auto" w:fill="FFFFFF"/>
        </w:rPr>
        <w:t xml:space="preserve"> </w:t>
      </w:r>
    </w:p>
    <w:p w14:paraId="3B2D7931" w14:textId="77777777" w:rsidR="00FC77D5" w:rsidRPr="00EF1888" w:rsidRDefault="00AA4D0B" w:rsidP="00B96F53">
      <w:pPr>
        <w:pStyle w:val="ListParagraph"/>
        <w:numPr>
          <w:ilvl w:val="0"/>
          <w:numId w:val="30"/>
        </w:numPr>
        <w:tabs>
          <w:tab w:val="left" w:pos="540"/>
        </w:tabs>
        <w:spacing w:after="0" w:line="240" w:lineRule="auto"/>
        <w:rPr>
          <w:rFonts w:cstheme="minorHAnsi"/>
          <w:b/>
          <w:sz w:val="24"/>
          <w:szCs w:val="24"/>
          <w:u w:val="single"/>
        </w:rPr>
      </w:pPr>
      <w:r w:rsidRPr="00EF1888">
        <w:rPr>
          <w:rFonts w:cstheme="minorHAnsi"/>
          <w:sz w:val="24"/>
          <w:szCs w:val="24"/>
        </w:rPr>
        <w:t xml:space="preserve"> Comprehensive Unit Exams</w:t>
      </w:r>
    </w:p>
    <w:p w14:paraId="5A8F2D88" w14:textId="703A3DB3" w:rsidR="00897317" w:rsidRPr="00EF1888" w:rsidRDefault="00AA4D0B" w:rsidP="2854C0F9">
      <w:pPr>
        <w:pStyle w:val="ListParagraph"/>
        <w:numPr>
          <w:ilvl w:val="1"/>
          <w:numId w:val="30"/>
        </w:numPr>
        <w:tabs>
          <w:tab w:val="left" w:pos="540"/>
        </w:tabs>
        <w:spacing w:after="0" w:line="240" w:lineRule="auto"/>
        <w:rPr>
          <w:rFonts w:cstheme="minorHAnsi"/>
          <w:b/>
          <w:bCs/>
          <w:sz w:val="24"/>
          <w:szCs w:val="24"/>
          <w:u w:val="single"/>
        </w:rPr>
      </w:pPr>
      <w:r w:rsidRPr="00EF1888">
        <w:rPr>
          <w:rFonts w:cstheme="minorHAnsi"/>
          <w:sz w:val="24"/>
          <w:szCs w:val="24"/>
        </w:rPr>
        <w:t xml:space="preserve">There will be </w:t>
      </w:r>
      <w:r w:rsidR="00241255" w:rsidRPr="00EF1888">
        <w:rPr>
          <w:rFonts w:cstheme="minorHAnsi"/>
          <w:sz w:val="24"/>
          <w:szCs w:val="24"/>
        </w:rPr>
        <w:t>five</w:t>
      </w:r>
      <w:r w:rsidR="2EB49B3F" w:rsidRPr="00EF1888">
        <w:rPr>
          <w:rFonts w:cstheme="minorHAnsi"/>
          <w:sz w:val="24"/>
          <w:szCs w:val="24"/>
        </w:rPr>
        <w:t xml:space="preserve"> </w:t>
      </w:r>
      <w:r w:rsidR="00241255" w:rsidRPr="00EF1888">
        <w:rPr>
          <w:rFonts w:cstheme="minorHAnsi"/>
          <w:sz w:val="24"/>
          <w:szCs w:val="24"/>
        </w:rPr>
        <w:t xml:space="preserve">unit </w:t>
      </w:r>
      <w:r w:rsidRPr="00EF1888">
        <w:rPr>
          <w:rFonts w:cstheme="minorHAnsi"/>
          <w:sz w:val="24"/>
          <w:szCs w:val="24"/>
        </w:rPr>
        <w:t xml:space="preserve">exams.  Once you </w:t>
      </w:r>
      <w:proofErr w:type="gramStart"/>
      <w:r w:rsidRPr="00EF1888">
        <w:rPr>
          <w:rFonts w:cstheme="minorHAnsi"/>
          <w:sz w:val="24"/>
          <w:szCs w:val="24"/>
        </w:rPr>
        <w:t>open</w:t>
      </w:r>
      <w:proofErr w:type="gramEnd"/>
      <w:r w:rsidRPr="00EF1888">
        <w:rPr>
          <w:rFonts w:cstheme="minorHAnsi"/>
          <w:sz w:val="24"/>
          <w:szCs w:val="24"/>
        </w:rPr>
        <w:t xml:space="preserve"> the exam, you must take it. You cannot save it and go back to it later. All exams will be timed; they will save and submit automatically when </w:t>
      </w:r>
      <w:r w:rsidR="00241255" w:rsidRPr="00EF1888">
        <w:rPr>
          <w:rFonts w:cstheme="minorHAnsi"/>
          <w:sz w:val="24"/>
          <w:szCs w:val="24"/>
        </w:rPr>
        <w:t xml:space="preserve">the </w:t>
      </w:r>
      <w:r w:rsidRPr="00EF1888">
        <w:rPr>
          <w:rFonts w:cstheme="minorHAnsi"/>
          <w:sz w:val="24"/>
          <w:szCs w:val="24"/>
        </w:rPr>
        <w:t xml:space="preserve">time expires. </w:t>
      </w:r>
    </w:p>
    <w:p w14:paraId="41D2A75A" w14:textId="73B15399" w:rsidR="004F2454" w:rsidRPr="00EF1888" w:rsidRDefault="00962CC1" w:rsidP="004F2454">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Unit exams a</w:t>
      </w:r>
      <w:r w:rsidR="004F2454" w:rsidRPr="00EF1888">
        <w:rPr>
          <w:rFonts w:cstheme="minorHAnsi"/>
          <w:sz w:val="24"/>
          <w:szCs w:val="24"/>
        </w:rPr>
        <w:t>re to be completed independently (i.e. you may not work with another person).</w:t>
      </w:r>
    </w:p>
    <w:p w14:paraId="496B0595" w14:textId="3CBFAC56" w:rsidR="004F2454" w:rsidRPr="00EF1888" w:rsidRDefault="004F2454" w:rsidP="004F2454">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You are not permitted to use your book, notes, or the Internet.</w:t>
      </w:r>
    </w:p>
    <w:p w14:paraId="20433C3B" w14:textId="7537F906" w:rsidR="005476A9" w:rsidRPr="00EF1888" w:rsidRDefault="005476A9" w:rsidP="004F2454">
      <w:pPr>
        <w:pStyle w:val="ListParagraph"/>
        <w:numPr>
          <w:ilvl w:val="1"/>
          <w:numId w:val="30"/>
        </w:numPr>
        <w:tabs>
          <w:tab w:val="left" w:pos="540"/>
        </w:tabs>
        <w:spacing w:after="0" w:line="240" w:lineRule="auto"/>
        <w:rPr>
          <w:rFonts w:cstheme="minorHAnsi"/>
          <w:sz w:val="24"/>
          <w:szCs w:val="24"/>
        </w:rPr>
      </w:pPr>
      <w:r w:rsidRPr="00EF1888">
        <w:rPr>
          <w:rFonts w:cstheme="minorHAnsi"/>
          <w:sz w:val="24"/>
          <w:szCs w:val="24"/>
        </w:rPr>
        <w:t xml:space="preserve">The Unit Exams will require the use of Respondus Lockdown browser. Students must take the tests on a computer with a working camera and microphone. </w:t>
      </w:r>
    </w:p>
    <w:p w14:paraId="6599789A" w14:textId="708865B9" w:rsidR="004E0BAD" w:rsidRPr="00EF1888" w:rsidRDefault="004E0BAD" w:rsidP="004E0BAD">
      <w:pPr>
        <w:pStyle w:val="ListParagraph"/>
        <w:numPr>
          <w:ilvl w:val="1"/>
          <w:numId w:val="30"/>
        </w:numPr>
        <w:tabs>
          <w:tab w:val="left" w:pos="540"/>
        </w:tabs>
        <w:spacing w:after="0" w:line="240" w:lineRule="auto"/>
        <w:rPr>
          <w:rFonts w:cstheme="minorHAnsi"/>
          <w:b/>
          <w:bCs/>
          <w:color w:val="000000" w:themeColor="text1"/>
          <w:sz w:val="24"/>
          <w:szCs w:val="24"/>
        </w:rPr>
      </w:pPr>
      <w:r w:rsidRPr="00EF1888">
        <w:rPr>
          <w:rFonts w:cstheme="minorHAnsi"/>
          <w:sz w:val="24"/>
          <w:szCs w:val="24"/>
        </w:rPr>
        <w:t xml:space="preserve">You must have a computer with a working camera and microphone to take </w:t>
      </w:r>
      <w:r w:rsidR="0060165F" w:rsidRPr="00EF1888">
        <w:rPr>
          <w:rFonts w:cstheme="minorHAnsi"/>
          <w:sz w:val="24"/>
          <w:szCs w:val="24"/>
        </w:rPr>
        <w:t>Unit exams</w:t>
      </w:r>
      <w:r w:rsidRPr="00EF1888">
        <w:rPr>
          <w:rFonts w:cstheme="minorHAnsi"/>
          <w:sz w:val="24"/>
          <w:szCs w:val="24"/>
        </w:rPr>
        <w:t xml:space="preserve"> for this course. </w:t>
      </w:r>
      <w:r w:rsidRPr="00EF1888">
        <w:rPr>
          <w:rFonts w:cstheme="minorHAnsi"/>
          <w:b/>
          <w:sz w:val="24"/>
          <w:szCs w:val="24"/>
        </w:rPr>
        <w:t xml:space="preserve"> </w:t>
      </w:r>
      <w:r w:rsidRPr="00EF1888">
        <w:rPr>
          <w:rFonts w:cstheme="minorHAnsi"/>
          <w:bCs/>
          <w:sz w:val="24"/>
          <w:szCs w:val="24"/>
        </w:rPr>
        <w:t xml:space="preserve">You will be prompted to show your photo ID.  Use your computer camera to show that your workspace is free of any materials and other devices. View this </w:t>
      </w:r>
      <w:r w:rsidRPr="00EF1888">
        <w:rPr>
          <w:rFonts w:cstheme="minorHAnsi"/>
          <w:bCs/>
          <w:color w:val="000000" w:themeColor="text1"/>
          <w:sz w:val="24"/>
          <w:szCs w:val="24"/>
        </w:rPr>
        <w:t>video (</w:t>
      </w:r>
      <w:hyperlink r:id="rId13" w:history="1">
        <w:r w:rsidRPr="00EF1888">
          <w:rPr>
            <w:rStyle w:val="Hyperlink"/>
            <w:rFonts w:cstheme="minorHAnsi"/>
            <w:bCs/>
            <w:color w:val="000000" w:themeColor="text1"/>
            <w:sz w:val="24"/>
            <w:szCs w:val="24"/>
            <w:u w:val="none"/>
            <w:bdr w:val="none" w:sz="0" w:space="0" w:color="auto" w:frame="1"/>
            <w:shd w:val="clear" w:color="auto" w:fill="FFFFFF"/>
          </w:rPr>
          <w:t>http://www.kaltura.com/tiny/0djcp</w:t>
        </w:r>
      </w:hyperlink>
      <w:r w:rsidRPr="00EF1888">
        <w:rPr>
          <w:rFonts w:cstheme="minorHAnsi"/>
          <w:bCs/>
          <w:color w:val="000000" w:themeColor="text1"/>
          <w:sz w:val="24"/>
          <w:szCs w:val="24"/>
          <w:bdr w:val="none" w:sz="0" w:space="0" w:color="auto" w:frame="1"/>
          <w:shd w:val="clear" w:color="auto" w:fill="FFFFFF"/>
        </w:rPr>
        <w:t>) that demonstrates how to complete an acceptable environmental scan. An unacceptable environmental scan may result in a score of zero being reported on exams</w:t>
      </w:r>
      <w:r w:rsidR="007A3A29" w:rsidRPr="00EF1888">
        <w:rPr>
          <w:rFonts w:cstheme="minorHAnsi"/>
          <w:bCs/>
          <w:color w:val="000000" w:themeColor="text1"/>
          <w:sz w:val="24"/>
          <w:szCs w:val="24"/>
          <w:bdr w:val="none" w:sz="0" w:space="0" w:color="auto" w:frame="1"/>
          <w:shd w:val="clear" w:color="auto" w:fill="FFFFFF"/>
        </w:rPr>
        <w:t xml:space="preserve"> and you may be required to complete all future quizzes and exams at the CSCC testing center.</w:t>
      </w:r>
    </w:p>
    <w:p w14:paraId="29C1EF76" w14:textId="77777777" w:rsidR="00AA4D0B" w:rsidRPr="00EF1888" w:rsidRDefault="005A4C9C" w:rsidP="00FC77D5">
      <w:pPr>
        <w:pStyle w:val="ListParagraph"/>
        <w:numPr>
          <w:ilvl w:val="1"/>
          <w:numId w:val="30"/>
        </w:numPr>
        <w:tabs>
          <w:tab w:val="left" w:pos="540"/>
        </w:tabs>
        <w:spacing w:after="0" w:line="240" w:lineRule="auto"/>
        <w:rPr>
          <w:rFonts w:cstheme="minorHAnsi"/>
          <w:b/>
          <w:sz w:val="24"/>
          <w:szCs w:val="24"/>
          <w:u w:val="single"/>
        </w:rPr>
      </w:pPr>
      <w:r w:rsidRPr="00EF1888">
        <w:rPr>
          <w:rFonts w:cstheme="minorHAnsi"/>
          <w:b/>
          <w:i/>
          <w:sz w:val="24"/>
          <w:szCs w:val="24"/>
        </w:rPr>
        <w:t>This course does not have a midterm or final exam.</w:t>
      </w:r>
    </w:p>
    <w:p w14:paraId="100C3C8A" w14:textId="77777777" w:rsidR="00FC77D5" w:rsidRPr="00EF1888" w:rsidRDefault="00FC77D5" w:rsidP="00FF54A7">
      <w:pPr>
        <w:spacing w:after="0" w:line="240" w:lineRule="auto"/>
        <w:rPr>
          <w:rFonts w:eastAsia="Times New Roman" w:cstheme="minorHAnsi"/>
          <w:b/>
          <w:sz w:val="24"/>
          <w:szCs w:val="24"/>
        </w:rPr>
      </w:pPr>
    </w:p>
    <w:p w14:paraId="407B363A" w14:textId="77777777" w:rsidR="00FC77D5" w:rsidRPr="00EF1888" w:rsidRDefault="00FC77D5" w:rsidP="00FC77D5">
      <w:pPr>
        <w:pBdr>
          <w:top w:val="single" w:sz="4" w:space="1" w:color="auto"/>
          <w:left w:val="single" w:sz="4" w:space="0" w:color="auto"/>
          <w:bottom w:val="single" w:sz="4" w:space="1" w:color="auto"/>
          <w:right w:val="single" w:sz="4" w:space="4" w:color="auto"/>
          <w:between w:val="single" w:sz="4" w:space="1" w:color="auto"/>
        </w:pBdr>
        <w:tabs>
          <w:tab w:val="left" w:pos="720"/>
        </w:tabs>
        <w:spacing w:after="0" w:line="240" w:lineRule="auto"/>
        <w:rPr>
          <w:rFonts w:eastAsia="Times New Roman" w:cstheme="minorHAnsi"/>
          <w:b/>
          <w:i/>
          <w:sz w:val="24"/>
          <w:szCs w:val="24"/>
        </w:rPr>
      </w:pPr>
      <w:r w:rsidRPr="00EF1888">
        <w:rPr>
          <w:rFonts w:eastAsia="Times New Roman" w:cstheme="minorHAnsi"/>
          <w:b/>
          <w:i/>
          <w:sz w:val="24"/>
          <w:szCs w:val="24"/>
        </w:rPr>
        <w:t>Note:</w:t>
      </w:r>
      <w:r w:rsidRPr="00EF1888">
        <w:rPr>
          <w:rFonts w:eastAsia="Times New Roman" w:cstheme="minorHAnsi"/>
          <w:i/>
          <w:sz w:val="24"/>
          <w:szCs w:val="24"/>
        </w:rPr>
        <w:t xml:space="preserve"> Students are expected to complete assignments, quizzes, and exams by the posted dates. Students who do not take exams/</w:t>
      </w:r>
      <w:proofErr w:type="gramStart"/>
      <w:r w:rsidRPr="00EF1888">
        <w:rPr>
          <w:rFonts w:eastAsia="Times New Roman" w:cstheme="minorHAnsi"/>
          <w:i/>
          <w:sz w:val="24"/>
          <w:szCs w:val="24"/>
        </w:rPr>
        <w:t>quizzes</w:t>
      </w:r>
      <w:proofErr w:type="gramEnd"/>
      <w:r w:rsidRPr="00EF1888">
        <w:rPr>
          <w:rFonts w:eastAsia="Times New Roman" w:cstheme="minorHAnsi"/>
          <w:i/>
          <w:sz w:val="24"/>
          <w:szCs w:val="24"/>
        </w:rPr>
        <w:t xml:space="preserve"> within the posted dates will receive a score of zero (0).</w:t>
      </w:r>
    </w:p>
    <w:p w14:paraId="51DC1C78" w14:textId="77777777" w:rsidR="00FC77D5" w:rsidRPr="00EF1888" w:rsidRDefault="00FC77D5" w:rsidP="00FC77D5">
      <w:pPr>
        <w:pBdr>
          <w:top w:val="single" w:sz="4" w:space="1" w:color="auto"/>
          <w:left w:val="single" w:sz="4" w:space="0" w:color="auto"/>
          <w:bottom w:val="single" w:sz="4" w:space="1" w:color="auto"/>
          <w:right w:val="single" w:sz="4" w:space="4" w:color="auto"/>
          <w:between w:val="single" w:sz="4" w:space="1" w:color="auto"/>
        </w:pBdr>
        <w:tabs>
          <w:tab w:val="left" w:pos="720"/>
        </w:tabs>
        <w:spacing w:after="0" w:line="240" w:lineRule="auto"/>
        <w:rPr>
          <w:rFonts w:eastAsia="Times New Roman" w:cstheme="minorHAnsi"/>
          <w:i/>
          <w:sz w:val="24"/>
          <w:szCs w:val="24"/>
        </w:rPr>
      </w:pPr>
      <w:r w:rsidRPr="00EF1888">
        <w:rPr>
          <w:rFonts w:eastAsia="Times New Roman" w:cstheme="minorHAnsi"/>
          <w:i/>
          <w:sz w:val="24"/>
          <w:szCs w:val="24"/>
        </w:rPr>
        <w:t xml:space="preserve">Assignments, quizzes, and exams are to be completed </w:t>
      </w:r>
      <w:r w:rsidRPr="00EF1888">
        <w:rPr>
          <w:rFonts w:eastAsia="Times New Roman" w:cstheme="minorHAnsi"/>
          <w:b/>
          <w:i/>
          <w:sz w:val="24"/>
          <w:szCs w:val="24"/>
        </w:rPr>
        <w:t>without</w:t>
      </w:r>
      <w:r w:rsidRPr="00EF1888">
        <w:rPr>
          <w:rFonts w:eastAsia="Times New Roman" w:cstheme="minorHAnsi"/>
          <w:i/>
          <w:sz w:val="24"/>
          <w:szCs w:val="24"/>
        </w:rPr>
        <w:t xml:space="preserve"> the use of notes, textbook, the internet or other people. Any issues of suspected cheating will be hand</w:t>
      </w:r>
      <w:r w:rsidR="00B96F53" w:rsidRPr="00EF1888">
        <w:rPr>
          <w:rFonts w:eastAsia="Times New Roman" w:cstheme="minorHAnsi"/>
          <w:i/>
          <w:sz w:val="24"/>
          <w:szCs w:val="24"/>
        </w:rPr>
        <w:t>led according to college policy.</w:t>
      </w:r>
    </w:p>
    <w:p w14:paraId="043D19CA" w14:textId="77777777" w:rsidR="00FC77D5" w:rsidRPr="00EF1888" w:rsidRDefault="00FC77D5" w:rsidP="00FC77D5">
      <w:pPr>
        <w:spacing w:after="0" w:line="240" w:lineRule="auto"/>
        <w:rPr>
          <w:rFonts w:eastAsia="Times New Roman" w:cstheme="minorHAnsi"/>
          <w:sz w:val="24"/>
          <w:szCs w:val="24"/>
        </w:rPr>
      </w:pPr>
    </w:p>
    <w:p w14:paraId="371306F7" w14:textId="77777777" w:rsidR="00B96F53" w:rsidRPr="00EF1888" w:rsidRDefault="00B96F53" w:rsidP="00B96F53">
      <w:pPr>
        <w:tabs>
          <w:tab w:val="left" w:pos="540"/>
        </w:tabs>
        <w:spacing w:after="0"/>
        <w:rPr>
          <w:rFonts w:cstheme="minorHAnsi"/>
          <w:b/>
          <w:sz w:val="24"/>
          <w:szCs w:val="24"/>
        </w:rPr>
      </w:pPr>
      <w:r w:rsidRPr="00EF1888">
        <w:rPr>
          <w:rFonts w:cstheme="minorHAnsi"/>
          <w:b/>
          <w:sz w:val="24"/>
          <w:szCs w:val="24"/>
        </w:rPr>
        <w:t>GRADING SCALE:</w:t>
      </w:r>
    </w:p>
    <w:p w14:paraId="6FFF0E7D" w14:textId="03ACFEED" w:rsidR="00B96F53" w:rsidRPr="00EF1888" w:rsidRDefault="00B96F53" w:rsidP="00B96F53">
      <w:pPr>
        <w:tabs>
          <w:tab w:val="left" w:pos="540"/>
        </w:tabs>
        <w:rPr>
          <w:rFonts w:cstheme="minorHAnsi"/>
          <w:sz w:val="24"/>
          <w:szCs w:val="24"/>
        </w:rPr>
      </w:pPr>
      <w:r w:rsidRPr="00EF1888">
        <w:rPr>
          <w:rFonts w:cstheme="minorHAnsi"/>
          <w:sz w:val="24"/>
          <w:szCs w:val="24"/>
        </w:rPr>
        <w:t>Student evaluation for this course will be based on the following:</w:t>
      </w:r>
    </w:p>
    <w:tbl>
      <w:tblPr>
        <w:tblStyle w:val="TableGrid"/>
        <w:tblW w:w="9445" w:type="dxa"/>
        <w:tblLook w:val="04A0" w:firstRow="1" w:lastRow="0" w:firstColumn="1" w:lastColumn="0" w:noHBand="0" w:noVBand="1"/>
      </w:tblPr>
      <w:tblGrid>
        <w:gridCol w:w="3685"/>
        <w:gridCol w:w="5760"/>
      </w:tblGrid>
      <w:tr w:rsidR="0012037B" w:rsidRPr="00EF1888" w14:paraId="33B3E214" w14:textId="77777777" w:rsidTr="00241255">
        <w:tc>
          <w:tcPr>
            <w:tcW w:w="3685" w:type="dxa"/>
          </w:tcPr>
          <w:p w14:paraId="28004C5B" w14:textId="134408F0" w:rsidR="0012037B" w:rsidRPr="00EF1888" w:rsidRDefault="00EA3142" w:rsidP="00B96F53">
            <w:pPr>
              <w:tabs>
                <w:tab w:val="left" w:pos="540"/>
              </w:tabs>
              <w:rPr>
                <w:rFonts w:cstheme="minorHAnsi"/>
                <w:b/>
                <w:bCs/>
                <w:sz w:val="24"/>
                <w:szCs w:val="24"/>
                <w:u w:val="single"/>
              </w:rPr>
            </w:pPr>
            <w:r w:rsidRPr="00EF1888">
              <w:rPr>
                <w:rFonts w:cstheme="minorHAnsi"/>
                <w:b/>
                <w:sz w:val="24"/>
                <w:szCs w:val="24"/>
              </w:rPr>
              <w:t>Grading Category</w:t>
            </w:r>
          </w:p>
        </w:tc>
        <w:tc>
          <w:tcPr>
            <w:tcW w:w="5760" w:type="dxa"/>
          </w:tcPr>
          <w:p w14:paraId="2E7E05DE" w14:textId="7FBDC1B8" w:rsidR="0012037B" w:rsidRPr="00EF1888" w:rsidRDefault="00EA3142" w:rsidP="00B96F53">
            <w:pPr>
              <w:tabs>
                <w:tab w:val="left" w:pos="540"/>
              </w:tabs>
              <w:rPr>
                <w:rFonts w:cstheme="minorHAnsi"/>
                <w:b/>
                <w:bCs/>
                <w:sz w:val="24"/>
                <w:szCs w:val="24"/>
                <w:u w:val="single"/>
              </w:rPr>
            </w:pPr>
            <w:r w:rsidRPr="00EF1888">
              <w:rPr>
                <w:rFonts w:cstheme="minorHAnsi"/>
                <w:b/>
                <w:sz w:val="24"/>
                <w:szCs w:val="24"/>
              </w:rPr>
              <w:t>Weight</w:t>
            </w:r>
          </w:p>
        </w:tc>
      </w:tr>
      <w:tr w:rsidR="0012037B" w:rsidRPr="00EF1888" w14:paraId="5D757CBF" w14:textId="77777777" w:rsidTr="00241255">
        <w:tc>
          <w:tcPr>
            <w:tcW w:w="3685" w:type="dxa"/>
          </w:tcPr>
          <w:p w14:paraId="16F4D73C" w14:textId="77777777" w:rsidR="0012037B" w:rsidRPr="00EF1888" w:rsidRDefault="0012037B" w:rsidP="00B96F53">
            <w:pPr>
              <w:tabs>
                <w:tab w:val="left" w:pos="540"/>
              </w:tabs>
              <w:rPr>
                <w:rFonts w:cstheme="minorHAnsi"/>
                <w:b/>
                <w:bCs/>
                <w:sz w:val="24"/>
                <w:szCs w:val="24"/>
                <w:u w:val="single"/>
              </w:rPr>
            </w:pPr>
            <w:r w:rsidRPr="00EF1888">
              <w:rPr>
                <w:rFonts w:cstheme="minorHAnsi"/>
                <w:sz w:val="24"/>
                <w:szCs w:val="24"/>
              </w:rPr>
              <w:t>Weekly Quizzes</w:t>
            </w:r>
          </w:p>
        </w:tc>
        <w:tc>
          <w:tcPr>
            <w:tcW w:w="5760" w:type="dxa"/>
          </w:tcPr>
          <w:p w14:paraId="49F1D497" w14:textId="0DB83E44" w:rsidR="0012037B" w:rsidRPr="00EF1888" w:rsidRDefault="001A47C4" w:rsidP="00B96F53">
            <w:pPr>
              <w:tabs>
                <w:tab w:val="left" w:pos="540"/>
              </w:tabs>
              <w:rPr>
                <w:rFonts w:cstheme="minorHAnsi"/>
                <w:b/>
                <w:bCs/>
                <w:sz w:val="24"/>
                <w:szCs w:val="24"/>
                <w:u w:val="single"/>
              </w:rPr>
            </w:pPr>
            <w:r w:rsidRPr="00EF1888">
              <w:rPr>
                <w:rFonts w:cstheme="minorHAnsi"/>
                <w:sz w:val="24"/>
                <w:szCs w:val="24"/>
              </w:rPr>
              <w:t>25</w:t>
            </w:r>
            <w:r w:rsidR="00EA3142" w:rsidRPr="00EF1888">
              <w:rPr>
                <w:rFonts w:cstheme="minorHAnsi"/>
                <w:sz w:val="24"/>
                <w:szCs w:val="24"/>
              </w:rPr>
              <w:t>%</w:t>
            </w:r>
          </w:p>
        </w:tc>
      </w:tr>
      <w:tr w:rsidR="0012037B" w:rsidRPr="00EF1888" w14:paraId="63699FE1" w14:textId="77777777" w:rsidTr="00241255">
        <w:tc>
          <w:tcPr>
            <w:tcW w:w="3685" w:type="dxa"/>
          </w:tcPr>
          <w:p w14:paraId="7F3F87B2" w14:textId="3BB35B59" w:rsidR="0012037B" w:rsidRPr="00EF1888" w:rsidRDefault="0012037B" w:rsidP="00B96F53">
            <w:pPr>
              <w:tabs>
                <w:tab w:val="left" w:pos="540"/>
              </w:tabs>
              <w:rPr>
                <w:rFonts w:cstheme="minorHAnsi"/>
                <w:b/>
                <w:bCs/>
                <w:sz w:val="24"/>
                <w:szCs w:val="24"/>
                <w:u w:val="single"/>
              </w:rPr>
            </w:pPr>
            <w:r w:rsidRPr="00EF1888">
              <w:rPr>
                <w:rFonts w:cstheme="minorHAnsi"/>
                <w:sz w:val="24"/>
                <w:szCs w:val="24"/>
              </w:rPr>
              <w:t>Case Study Assignments</w:t>
            </w:r>
            <w:r w:rsidR="00F1732D" w:rsidRPr="00EF1888">
              <w:rPr>
                <w:rFonts w:cstheme="minorHAnsi"/>
                <w:sz w:val="24"/>
                <w:szCs w:val="24"/>
              </w:rPr>
              <w:t>/</w:t>
            </w:r>
            <w:r w:rsidR="00BC4270" w:rsidRPr="00EF1888">
              <w:rPr>
                <w:rFonts w:cstheme="minorHAnsi"/>
                <w:sz w:val="24"/>
                <w:szCs w:val="24"/>
              </w:rPr>
              <w:t xml:space="preserve"> </w:t>
            </w:r>
            <w:r w:rsidR="00F1732D" w:rsidRPr="00EF1888">
              <w:rPr>
                <w:rFonts w:cstheme="minorHAnsi"/>
                <w:sz w:val="24"/>
                <w:szCs w:val="24"/>
              </w:rPr>
              <w:t>Application Assignments</w:t>
            </w:r>
            <w:r w:rsidR="00214377" w:rsidRPr="00EF1888">
              <w:rPr>
                <w:rFonts w:cstheme="minorHAnsi"/>
                <w:sz w:val="24"/>
                <w:szCs w:val="24"/>
              </w:rPr>
              <w:t xml:space="preserve"> </w:t>
            </w:r>
          </w:p>
        </w:tc>
        <w:tc>
          <w:tcPr>
            <w:tcW w:w="5760" w:type="dxa"/>
          </w:tcPr>
          <w:p w14:paraId="4345AF79" w14:textId="6C124B93" w:rsidR="0012037B" w:rsidRPr="00EF1888" w:rsidRDefault="001A47C4" w:rsidP="00B96F53">
            <w:pPr>
              <w:tabs>
                <w:tab w:val="left" w:pos="540"/>
              </w:tabs>
              <w:rPr>
                <w:rFonts w:cstheme="minorHAnsi"/>
                <w:b/>
                <w:bCs/>
                <w:sz w:val="24"/>
                <w:szCs w:val="24"/>
                <w:u w:val="single"/>
              </w:rPr>
            </w:pPr>
            <w:r w:rsidRPr="00EF1888">
              <w:rPr>
                <w:rFonts w:cstheme="minorHAnsi"/>
                <w:sz w:val="24"/>
                <w:szCs w:val="24"/>
              </w:rPr>
              <w:t>25</w:t>
            </w:r>
            <w:r w:rsidR="00EA3142" w:rsidRPr="00EF1888">
              <w:rPr>
                <w:rFonts w:cstheme="minorHAnsi"/>
                <w:sz w:val="24"/>
                <w:szCs w:val="24"/>
              </w:rPr>
              <w:t>%</w:t>
            </w:r>
          </w:p>
        </w:tc>
      </w:tr>
      <w:tr w:rsidR="0012037B" w:rsidRPr="00EF1888" w14:paraId="70E7D3D0" w14:textId="77777777" w:rsidTr="00241255">
        <w:tc>
          <w:tcPr>
            <w:tcW w:w="3685" w:type="dxa"/>
          </w:tcPr>
          <w:p w14:paraId="66275C4B" w14:textId="7E21E9CF" w:rsidR="0012037B" w:rsidRPr="00EF1888" w:rsidRDefault="0012037B" w:rsidP="00B96F53">
            <w:pPr>
              <w:tabs>
                <w:tab w:val="left" w:pos="540"/>
              </w:tabs>
              <w:rPr>
                <w:rFonts w:cstheme="minorHAnsi"/>
                <w:b/>
                <w:bCs/>
                <w:sz w:val="24"/>
                <w:szCs w:val="24"/>
                <w:u w:val="single"/>
              </w:rPr>
            </w:pPr>
            <w:r w:rsidRPr="00EF1888">
              <w:rPr>
                <w:rFonts w:cstheme="minorHAnsi"/>
                <w:sz w:val="24"/>
                <w:szCs w:val="24"/>
              </w:rPr>
              <w:t>Unit Exams</w:t>
            </w:r>
            <w:r w:rsidR="00214377" w:rsidRPr="00EF1888">
              <w:rPr>
                <w:rFonts w:cstheme="minorHAnsi"/>
                <w:sz w:val="24"/>
                <w:szCs w:val="24"/>
              </w:rPr>
              <w:t xml:space="preserve"> (5)</w:t>
            </w:r>
          </w:p>
        </w:tc>
        <w:tc>
          <w:tcPr>
            <w:tcW w:w="5760" w:type="dxa"/>
          </w:tcPr>
          <w:p w14:paraId="0F0C961F" w14:textId="510274C6" w:rsidR="0012037B" w:rsidRPr="00EF1888" w:rsidRDefault="00EA3142" w:rsidP="00B96F53">
            <w:pPr>
              <w:tabs>
                <w:tab w:val="left" w:pos="540"/>
              </w:tabs>
              <w:rPr>
                <w:rFonts w:cstheme="minorHAnsi"/>
                <w:b/>
                <w:bCs/>
                <w:sz w:val="24"/>
                <w:szCs w:val="24"/>
                <w:u w:val="single"/>
              </w:rPr>
            </w:pPr>
            <w:r w:rsidRPr="00EF1888">
              <w:rPr>
                <w:rFonts w:cstheme="minorHAnsi"/>
                <w:sz w:val="24"/>
                <w:szCs w:val="24"/>
              </w:rPr>
              <w:t>50%</w:t>
            </w:r>
          </w:p>
        </w:tc>
      </w:tr>
    </w:tbl>
    <w:p w14:paraId="6EE6447F" w14:textId="77777777" w:rsidR="0012037B" w:rsidRPr="00EF1888" w:rsidRDefault="0012037B" w:rsidP="00B96F53">
      <w:pPr>
        <w:tabs>
          <w:tab w:val="left" w:pos="540"/>
        </w:tabs>
        <w:spacing w:after="0" w:line="240" w:lineRule="auto"/>
        <w:rPr>
          <w:rFonts w:cstheme="minorHAnsi"/>
          <w:b/>
          <w:bCs/>
          <w:sz w:val="24"/>
          <w:szCs w:val="24"/>
          <w:u w:val="single"/>
        </w:rPr>
      </w:pPr>
    </w:p>
    <w:tbl>
      <w:tblPr>
        <w:tblW w:w="0" w:type="auto"/>
        <w:shd w:val="clear" w:color="auto" w:fill="FFFFFF"/>
        <w:tblCellMar>
          <w:left w:w="0" w:type="dxa"/>
          <w:right w:w="0" w:type="dxa"/>
        </w:tblCellMar>
        <w:tblLook w:val="04A0" w:firstRow="1" w:lastRow="0" w:firstColumn="1" w:lastColumn="0" w:noHBand="0" w:noVBand="1"/>
      </w:tblPr>
      <w:tblGrid>
        <w:gridCol w:w="3680"/>
        <w:gridCol w:w="5660"/>
      </w:tblGrid>
      <w:tr w:rsidR="00EA3142" w:rsidRPr="00EF1888" w14:paraId="234291E6" w14:textId="77777777" w:rsidTr="00241255">
        <w:tc>
          <w:tcPr>
            <w:tcW w:w="36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DA680F"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b/>
                <w:bCs/>
                <w:color w:val="242424"/>
                <w:sz w:val="24"/>
                <w:szCs w:val="24"/>
                <w:bdr w:val="none" w:sz="0" w:space="0" w:color="auto" w:frame="1"/>
              </w:rPr>
              <w:t>Grading Scale (Percent)</w:t>
            </w:r>
          </w:p>
        </w:tc>
        <w:tc>
          <w:tcPr>
            <w:tcW w:w="56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D6ECAD"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b/>
                <w:bCs/>
                <w:color w:val="242424"/>
                <w:sz w:val="24"/>
                <w:szCs w:val="24"/>
                <w:bdr w:val="none" w:sz="0" w:space="0" w:color="auto" w:frame="1"/>
              </w:rPr>
              <w:t>Letter Grade</w:t>
            </w:r>
          </w:p>
        </w:tc>
      </w:tr>
      <w:tr w:rsidR="00EA3142" w:rsidRPr="00EF1888" w14:paraId="6DB3B5FA" w14:textId="77777777" w:rsidTr="00241255">
        <w:tc>
          <w:tcPr>
            <w:tcW w:w="3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E3F181"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100-90%</w:t>
            </w:r>
          </w:p>
        </w:tc>
        <w:tc>
          <w:tcPr>
            <w:tcW w:w="5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4D09D"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A</w:t>
            </w:r>
          </w:p>
        </w:tc>
      </w:tr>
      <w:tr w:rsidR="00EA3142" w:rsidRPr="00EF1888" w14:paraId="7AA708C4" w14:textId="77777777" w:rsidTr="00241255">
        <w:tc>
          <w:tcPr>
            <w:tcW w:w="3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5938B4"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89-80%</w:t>
            </w:r>
          </w:p>
        </w:tc>
        <w:tc>
          <w:tcPr>
            <w:tcW w:w="5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105C4"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B</w:t>
            </w:r>
          </w:p>
        </w:tc>
      </w:tr>
      <w:tr w:rsidR="00EA3142" w:rsidRPr="00EF1888" w14:paraId="4E4B9250" w14:textId="77777777" w:rsidTr="00241255">
        <w:tc>
          <w:tcPr>
            <w:tcW w:w="3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083BDD"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79-70%</w:t>
            </w:r>
          </w:p>
        </w:tc>
        <w:tc>
          <w:tcPr>
            <w:tcW w:w="5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D8671"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C</w:t>
            </w:r>
          </w:p>
        </w:tc>
      </w:tr>
      <w:tr w:rsidR="00EA3142" w:rsidRPr="00EF1888" w14:paraId="378F5844" w14:textId="77777777" w:rsidTr="00241255">
        <w:tc>
          <w:tcPr>
            <w:tcW w:w="3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38EB2B"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lastRenderedPageBreak/>
              <w:t>69-60%</w:t>
            </w:r>
          </w:p>
        </w:tc>
        <w:tc>
          <w:tcPr>
            <w:tcW w:w="5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A29DDF"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D</w:t>
            </w:r>
          </w:p>
        </w:tc>
      </w:tr>
      <w:tr w:rsidR="00EA3142" w:rsidRPr="00EF1888" w14:paraId="1DE853B1" w14:textId="77777777" w:rsidTr="00241255">
        <w:tc>
          <w:tcPr>
            <w:tcW w:w="3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3A03E5"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Below 60%</w:t>
            </w:r>
          </w:p>
        </w:tc>
        <w:tc>
          <w:tcPr>
            <w:tcW w:w="5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B41DD6"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E (Failing Grade)</w:t>
            </w:r>
          </w:p>
          <w:p w14:paraId="0DE99D0C"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or</w:t>
            </w:r>
          </w:p>
          <w:p w14:paraId="563A840A" w14:textId="77777777" w:rsidR="00EA3142" w:rsidRPr="00EF1888" w:rsidRDefault="00EA3142" w:rsidP="00C66091">
            <w:pPr>
              <w:spacing w:after="0" w:line="240" w:lineRule="auto"/>
              <w:jc w:val="center"/>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EN (Failing Grade, if applicable)</w:t>
            </w:r>
          </w:p>
        </w:tc>
      </w:tr>
    </w:tbl>
    <w:p w14:paraId="33433169" w14:textId="77777777" w:rsidR="00EA3142" w:rsidRPr="00EF1888" w:rsidRDefault="00EA3142" w:rsidP="00B96F53">
      <w:pPr>
        <w:tabs>
          <w:tab w:val="left" w:pos="540"/>
        </w:tabs>
        <w:rPr>
          <w:rFonts w:cstheme="minorHAnsi"/>
          <w:b/>
          <w:sz w:val="24"/>
          <w:szCs w:val="24"/>
        </w:rPr>
      </w:pPr>
    </w:p>
    <w:p w14:paraId="107F192A" w14:textId="1B8498C3" w:rsidR="00EA3142" w:rsidRPr="00EF1888" w:rsidRDefault="00EA3142" w:rsidP="00EA3142">
      <w:pPr>
        <w:shd w:val="clear" w:color="auto" w:fill="FFFFFF"/>
        <w:spacing w:after="0" w:line="240" w:lineRule="auto"/>
        <w:rPr>
          <w:rFonts w:eastAsia="Times New Roman" w:cstheme="minorHAnsi"/>
          <w:color w:val="000000"/>
          <w:sz w:val="24"/>
          <w:szCs w:val="24"/>
          <w:bdr w:val="none" w:sz="0" w:space="0" w:color="auto" w:frame="1"/>
        </w:rPr>
      </w:pPr>
      <w:r w:rsidRPr="00EF1888">
        <w:rPr>
          <w:rFonts w:eastAsia="Times New Roman" w:cstheme="minorHAnsi"/>
          <w:color w:val="000000"/>
          <w:sz w:val="24"/>
          <w:szCs w:val="24"/>
          <w:bdr w:val="none" w:sz="0" w:space="0" w:color="auto" w:frame="1"/>
        </w:rPr>
        <w:t xml:space="preserve">An E represents a failing grade </w:t>
      </w:r>
      <w:proofErr w:type="gramStart"/>
      <w:r w:rsidRPr="00EF1888">
        <w:rPr>
          <w:rFonts w:eastAsia="Times New Roman" w:cstheme="minorHAnsi"/>
          <w:color w:val="000000"/>
          <w:sz w:val="24"/>
          <w:szCs w:val="24"/>
          <w:bdr w:val="none" w:sz="0" w:space="0" w:color="auto" w:frame="1"/>
        </w:rPr>
        <w:t>and that</w:t>
      </w:r>
      <w:proofErr w:type="gramEnd"/>
      <w:r w:rsidRPr="00EF1888">
        <w:rPr>
          <w:rFonts w:eastAsia="Times New Roman" w:cstheme="minorHAnsi"/>
          <w:color w:val="000000"/>
          <w:sz w:val="24"/>
          <w:szCs w:val="24"/>
          <w:bdr w:val="none" w:sz="0" w:space="0" w:color="auto" w:frame="1"/>
        </w:rPr>
        <w:t xml:space="preserve"> a significant portion of the coursework </w:t>
      </w:r>
      <w:r w:rsidRPr="00EF1888">
        <w:rPr>
          <w:rFonts w:eastAsia="Times New Roman" w:cstheme="minorHAnsi"/>
          <w:color w:val="000000"/>
          <w:sz w:val="24"/>
          <w:szCs w:val="24"/>
          <w:u w:val="single"/>
          <w:bdr w:val="none" w:sz="0" w:space="0" w:color="auto" w:frame="1"/>
        </w:rPr>
        <w:t>was attempted</w:t>
      </w:r>
      <w:r w:rsidRPr="00EF1888">
        <w:rPr>
          <w:rFonts w:eastAsia="Times New Roman" w:cstheme="minorHAnsi"/>
          <w:color w:val="000000"/>
          <w:sz w:val="24"/>
          <w:szCs w:val="24"/>
          <w:bdr w:val="none" w:sz="0" w:space="0" w:color="auto" w:frame="1"/>
        </w:rPr>
        <w:t> by the student. </w:t>
      </w:r>
    </w:p>
    <w:p w14:paraId="48E52F41" w14:textId="77777777" w:rsidR="00EA3142" w:rsidRPr="00EF1888" w:rsidRDefault="00EA3142" w:rsidP="00EA3142">
      <w:pPr>
        <w:shd w:val="clear" w:color="auto" w:fill="FFFFFF"/>
        <w:spacing w:after="0" w:line="240" w:lineRule="auto"/>
        <w:rPr>
          <w:rFonts w:eastAsia="Times New Roman" w:cstheme="minorHAnsi"/>
          <w:color w:val="242424"/>
          <w:sz w:val="24"/>
          <w:szCs w:val="24"/>
        </w:rPr>
      </w:pPr>
    </w:p>
    <w:p w14:paraId="76F50904" w14:textId="11BC57B2" w:rsidR="00EA3142" w:rsidRPr="00EF1888" w:rsidRDefault="00EA3142" w:rsidP="00EA3142">
      <w:pPr>
        <w:shd w:val="clear" w:color="auto" w:fill="FFFFFF"/>
        <w:spacing w:after="0" w:line="240" w:lineRule="auto"/>
        <w:rPr>
          <w:rFonts w:eastAsia="Times New Roman" w:cstheme="minorHAnsi"/>
          <w:color w:val="000000"/>
          <w:sz w:val="24"/>
          <w:szCs w:val="24"/>
          <w:bdr w:val="none" w:sz="0" w:space="0" w:color="auto" w:frame="1"/>
        </w:rPr>
      </w:pPr>
      <w:r w:rsidRPr="00EF1888">
        <w:rPr>
          <w:rFonts w:eastAsia="Times New Roman" w:cstheme="minorHAnsi"/>
          <w:color w:val="000000"/>
          <w:sz w:val="24"/>
          <w:szCs w:val="24"/>
          <w:bdr w:val="none" w:sz="0" w:space="0" w:color="auto" w:frame="1"/>
        </w:rPr>
        <w:t>An EN represents a failing grade and that a significant portion of the coursework </w:t>
      </w:r>
      <w:r w:rsidRPr="00EF1888">
        <w:rPr>
          <w:rFonts w:eastAsia="Times New Roman" w:cstheme="minorHAnsi"/>
          <w:color w:val="000000"/>
          <w:sz w:val="24"/>
          <w:szCs w:val="24"/>
          <w:u w:val="single"/>
          <w:bdr w:val="none" w:sz="0" w:space="0" w:color="auto" w:frame="1"/>
        </w:rPr>
        <w:t>was</w:t>
      </w:r>
      <w:r w:rsidRPr="00EF1888">
        <w:rPr>
          <w:rFonts w:eastAsia="Times New Roman" w:cstheme="minorHAnsi"/>
          <w:i/>
          <w:iCs/>
          <w:color w:val="000000"/>
          <w:sz w:val="24"/>
          <w:szCs w:val="24"/>
          <w:u w:val="single"/>
          <w:bdr w:val="none" w:sz="0" w:space="0" w:color="auto" w:frame="1"/>
        </w:rPr>
        <w:t> not</w:t>
      </w:r>
      <w:r w:rsidRPr="00EF1888">
        <w:rPr>
          <w:rFonts w:eastAsia="Times New Roman" w:cstheme="minorHAnsi"/>
          <w:color w:val="000000"/>
          <w:sz w:val="24"/>
          <w:szCs w:val="24"/>
          <w:u w:val="single"/>
          <w:bdr w:val="none" w:sz="0" w:space="0" w:color="auto" w:frame="1"/>
        </w:rPr>
        <w:t> attempted </w:t>
      </w:r>
      <w:r w:rsidRPr="00EF1888">
        <w:rPr>
          <w:rFonts w:eastAsia="Times New Roman" w:cstheme="minorHAnsi"/>
          <w:color w:val="000000"/>
          <w:sz w:val="24"/>
          <w:szCs w:val="24"/>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w:t>
      </w:r>
      <w:r w:rsidR="00DC46F3" w:rsidRPr="00EF1888">
        <w:rPr>
          <w:rFonts w:eastAsia="Times New Roman" w:cstheme="minorHAnsi"/>
          <w:color w:val="000000"/>
          <w:sz w:val="24"/>
          <w:szCs w:val="24"/>
          <w:bdr w:val="none" w:sz="0" w:space="0" w:color="auto" w:frame="1"/>
        </w:rPr>
        <w:t xml:space="preserve"> they may be required to pay back a portion of their tuition</w:t>
      </w:r>
      <w:r w:rsidRPr="00EF1888">
        <w:rPr>
          <w:rFonts w:eastAsia="Times New Roman" w:cstheme="minorHAnsi"/>
          <w:color w:val="000000"/>
          <w:sz w:val="24"/>
          <w:szCs w:val="24"/>
          <w:bdr w:val="none" w:sz="0" w:space="0" w:color="auto" w:frame="1"/>
        </w:rPr>
        <w:t>. Please stay engaged with your coursework each week! </w:t>
      </w:r>
    </w:p>
    <w:p w14:paraId="46B6A6A8" w14:textId="77777777" w:rsidR="00EA3142" w:rsidRPr="00EF1888" w:rsidRDefault="00EA3142" w:rsidP="00EA3142">
      <w:pPr>
        <w:shd w:val="clear" w:color="auto" w:fill="FFFFFF"/>
        <w:spacing w:after="0" w:line="240" w:lineRule="auto"/>
        <w:rPr>
          <w:rFonts w:eastAsia="Times New Roman" w:cstheme="minorHAnsi"/>
          <w:color w:val="242424"/>
          <w:sz w:val="24"/>
          <w:szCs w:val="24"/>
        </w:rPr>
      </w:pPr>
    </w:p>
    <w:p w14:paraId="3167D777" w14:textId="77777777" w:rsidR="00EA3142" w:rsidRPr="00EF1888" w:rsidRDefault="00EA3142" w:rsidP="00EA3142">
      <w:pPr>
        <w:shd w:val="clear" w:color="auto" w:fill="FFFFFF"/>
        <w:spacing w:after="0" w:line="240" w:lineRule="auto"/>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Course grades will be posted on Cougar Web. Please look up your final course grade on Cougar Web.</w:t>
      </w:r>
    </w:p>
    <w:p w14:paraId="77C1B131" w14:textId="77777777" w:rsidR="00EA3142" w:rsidRPr="00EF1888" w:rsidRDefault="00EA3142" w:rsidP="00EA3142">
      <w:pPr>
        <w:shd w:val="clear" w:color="auto" w:fill="FFFFFF"/>
        <w:spacing w:after="0" w:line="240" w:lineRule="auto"/>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 </w:t>
      </w:r>
    </w:p>
    <w:p w14:paraId="5CB79125" w14:textId="45DB0814" w:rsidR="00EA3142" w:rsidRPr="00EF1888" w:rsidRDefault="00EA3142" w:rsidP="00EA3142">
      <w:pPr>
        <w:shd w:val="clear" w:color="auto" w:fill="FFFFFF"/>
        <w:spacing w:after="0" w:line="240" w:lineRule="auto"/>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 xml:space="preserve">Students enrolled in the HIMT </w:t>
      </w:r>
      <w:r w:rsidR="00503559" w:rsidRPr="00EF1888">
        <w:rPr>
          <w:rFonts w:eastAsia="Times New Roman" w:cstheme="minorHAnsi"/>
          <w:color w:val="242424"/>
          <w:sz w:val="24"/>
          <w:szCs w:val="24"/>
          <w:bdr w:val="none" w:sz="0" w:space="0" w:color="auto" w:frame="1"/>
        </w:rPr>
        <w:t>P</w:t>
      </w:r>
      <w:r w:rsidR="003867BD" w:rsidRPr="00EF1888">
        <w:rPr>
          <w:rFonts w:eastAsia="Times New Roman" w:cstheme="minorHAnsi"/>
          <w:color w:val="242424"/>
          <w:sz w:val="24"/>
          <w:szCs w:val="24"/>
          <w:bdr w:val="none" w:sz="0" w:space="0" w:color="auto" w:frame="1"/>
        </w:rPr>
        <w:t xml:space="preserve">rogram </w:t>
      </w:r>
      <w:r w:rsidRPr="00EF1888">
        <w:rPr>
          <w:rFonts w:eastAsia="Times New Roman" w:cstheme="minorHAnsi"/>
          <w:color w:val="242424"/>
          <w:sz w:val="24"/>
          <w:szCs w:val="24"/>
          <w:bdr w:val="none" w:sz="0" w:space="0" w:color="auto" w:frame="1"/>
        </w:rPr>
        <w:t>must maintain a minimum level of performance (no lower than a “C” grade) in each required technical course to be eligible for further progress in the HIMT Program.</w:t>
      </w:r>
    </w:p>
    <w:p w14:paraId="09482B76" w14:textId="77777777" w:rsidR="00EA3142" w:rsidRPr="00EF1888" w:rsidRDefault="00EA3142" w:rsidP="00EA3142">
      <w:pPr>
        <w:shd w:val="clear" w:color="auto" w:fill="FFFFFF"/>
        <w:spacing w:after="0" w:line="240" w:lineRule="auto"/>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 </w:t>
      </w:r>
    </w:p>
    <w:p w14:paraId="486E36D5" w14:textId="77777777" w:rsidR="00F16668" w:rsidRPr="00EF1888" w:rsidRDefault="00EA3142" w:rsidP="00EA3142">
      <w:pPr>
        <w:shd w:val="clear" w:color="auto" w:fill="FFFFFF"/>
        <w:spacing w:after="0" w:line="240" w:lineRule="auto"/>
        <w:rPr>
          <w:rFonts w:eastAsia="Times New Roman" w:cstheme="minorHAnsi"/>
          <w:color w:val="242424"/>
          <w:sz w:val="24"/>
          <w:szCs w:val="24"/>
          <w:bdr w:val="none" w:sz="0" w:space="0" w:color="auto" w:frame="1"/>
        </w:rPr>
      </w:pPr>
      <w:r w:rsidRPr="00EF1888">
        <w:rPr>
          <w:rFonts w:eastAsia="Times New Roman" w:cstheme="minorHAnsi"/>
          <w:b/>
          <w:bCs/>
          <w:color w:val="242424"/>
          <w:sz w:val="24"/>
          <w:szCs w:val="24"/>
          <w:bdr w:val="none" w:sz="0" w:space="0" w:color="auto" w:frame="1"/>
        </w:rPr>
        <w:t>A minimum level of performance of 70% (no lower than a “C” grade) is required in this course to meet prerequisite and HIMT graduation requirements. </w:t>
      </w:r>
      <w:r w:rsidRPr="00EF1888">
        <w:rPr>
          <w:rFonts w:eastAsia="Times New Roman" w:cstheme="minorHAnsi"/>
          <w:color w:val="242424"/>
          <w:sz w:val="24"/>
          <w:szCs w:val="24"/>
          <w:bdr w:val="none" w:sz="0" w:space="0" w:color="auto" w:frame="1"/>
        </w:rPr>
        <w:t xml:space="preserve">This standard has been established to allow the student to gain the knowledge needed to successfully achieve the course objectives and pass the certification examination offered by the American Health Information Management Association (AHIMA). </w:t>
      </w:r>
    </w:p>
    <w:p w14:paraId="284792A3" w14:textId="77777777" w:rsidR="00F16668" w:rsidRPr="00EF1888" w:rsidRDefault="00F16668" w:rsidP="00EA3142">
      <w:pPr>
        <w:shd w:val="clear" w:color="auto" w:fill="FFFFFF"/>
        <w:spacing w:after="0" w:line="240" w:lineRule="auto"/>
        <w:rPr>
          <w:rFonts w:eastAsia="Times New Roman" w:cstheme="minorHAnsi"/>
          <w:color w:val="242424"/>
          <w:sz w:val="24"/>
          <w:szCs w:val="24"/>
          <w:bdr w:val="none" w:sz="0" w:space="0" w:color="auto" w:frame="1"/>
        </w:rPr>
      </w:pPr>
    </w:p>
    <w:p w14:paraId="5FCCD50E" w14:textId="25DE164E" w:rsidR="00F16668" w:rsidRPr="00EF1888" w:rsidRDefault="00F16668" w:rsidP="00EA3142">
      <w:pPr>
        <w:shd w:val="clear" w:color="auto" w:fill="FFFFFF"/>
        <w:spacing w:after="0" w:line="240" w:lineRule="auto"/>
        <w:rPr>
          <w:rFonts w:eastAsia="Times New Roman" w:cstheme="minorHAnsi"/>
          <w:color w:val="242424"/>
          <w:sz w:val="24"/>
          <w:szCs w:val="24"/>
          <w:bdr w:val="none" w:sz="0" w:space="0" w:color="auto" w:frame="1"/>
        </w:rPr>
      </w:pPr>
      <w:r w:rsidRPr="00EF1888">
        <w:rPr>
          <w:rFonts w:eastAsia="Times New Roman" w:cstheme="minorHAnsi"/>
          <w:color w:val="242424"/>
          <w:sz w:val="24"/>
          <w:szCs w:val="24"/>
          <w:bdr w:val="none" w:sz="0" w:space="0" w:color="auto" w:frame="1"/>
        </w:rPr>
        <w:t>HIMT students are required to repeat each HIMT technical and basic related course in which they earn a final grade below “C” before they can proceed to the course requiring successful completion of that course. Students enrolled in the HIMT degree or a HIMT certificate may only take each course in the plan of study twice.  HIMT students please refer to the HIMT Student Handbook.</w:t>
      </w:r>
    </w:p>
    <w:p w14:paraId="08D440C4" w14:textId="77777777" w:rsidR="00F16668" w:rsidRPr="00EF1888" w:rsidRDefault="00F16668" w:rsidP="00EA3142">
      <w:pPr>
        <w:shd w:val="clear" w:color="auto" w:fill="FFFFFF"/>
        <w:spacing w:after="0" w:line="240" w:lineRule="auto"/>
        <w:rPr>
          <w:rFonts w:eastAsia="Times New Roman" w:cstheme="minorHAnsi"/>
          <w:color w:val="242424"/>
          <w:sz w:val="24"/>
          <w:szCs w:val="24"/>
          <w:bdr w:val="none" w:sz="0" w:space="0" w:color="auto" w:frame="1"/>
        </w:rPr>
      </w:pPr>
    </w:p>
    <w:p w14:paraId="185F1B23" w14:textId="77777777" w:rsidR="00EA3142" w:rsidRPr="00EF1888" w:rsidRDefault="00EA3142" w:rsidP="00EA3142">
      <w:pPr>
        <w:shd w:val="clear" w:color="auto" w:fill="FFFFFF"/>
        <w:spacing w:after="0" w:line="240" w:lineRule="auto"/>
        <w:textAlignment w:val="baseline"/>
        <w:rPr>
          <w:rFonts w:eastAsia="Times New Roman" w:cstheme="minorHAnsi"/>
          <w:color w:val="242424"/>
          <w:sz w:val="24"/>
          <w:szCs w:val="24"/>
        </w:rPr>
      </w:pPr>
      <w:r w:rsidRPr="00EF1888">
        <w:rPr>
          <w:rFonts w:eastAsia="Times New Roman" w:cstheme="minorHAnsi"/>
          <w:b/>
          <w:bCs/>
          <w:color w:val="242424"/>
          <w:sz w:val="24"/>
          <w:szCs w:val="24"/>
          <w:bdr w:val="none" w:sz="0" w:space="0" w:color="auto" w:frame="1"/>
        </w:rPr>
        <w:t>How to Calculate a Weighted Grade</w:t>
      </w:r>
      <w:r w:rsidRPr="00EF1888">
        <w:rPr>
          <w:rFonts w:eastAsia="Times New Roman" w:cstheme="minorHAnsi"/>
          <w:color w:val="242424"/>
          <w:sz w:val="24"/>
          <w:szCs w:val="24"/>
          <w:bdr w:val="none" w:sz="0" w:space="0" w:color="auto" w:frame="1"/>
        </w:rPr>
        <w:t> </w:t>
      </w:r>
    </w:p>
    <w:p w14:paraId="13A0DF77" w14:textId="77777777" w:rsidR="00EA3142" w:rsidRPr="00EF1888" w:rsidRDefault="00EA3142" w:rsidP="00EA3142">
      <w:pPr>
        <w:shd w:val="clear" w:color="auto" w:fill="FFFFFF"/>
        <w:spacing w:after="0" w:line="240" w:lineRule="auto"/>
        <w:ind w:left="1080"/>
        <w:textAlignment w:val="baseline"/>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1.     Gather the numbers you would like to average. </w:t>
      </w:r>
    </w:p>
    <w:p w14:paraId="1DA9923A" w14:textId="77777777" w:rsidR="00EA3142" w:rsidRPr="00EF1888" w:rsidRDefault="00EA3142" w:rsidP="00EA3142">
      <w:pPr>
        <w:shd w:val="clear" w:color="auto" w:fill="FFFFFF"/>
        <w:spacing w:after="0" w:line="240" w:lineRule="auto"/>
        <w:ind w:left="1080"/>
        <w:textAlignment w:val="baseline"/>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2.     Determine the weight value of each number. </w:t>
      </w:r>
    </w:p>
    <w:p w14:paraId="0D5B852E" w14:textId="77777777" w:rsidR="00EA3142" w:rsidRPr="00EF1888" w:rsidRDefault="00EA3142" w:rsidP="00EA3142">
      <w:pPr>
        <w:shd w:val="clear" w:color="auto" w:fill="FFFFFF"/>
        <w:spacing w:after="0" w:line="240" w:lineRule="auto"/>
        <w:ind w:left="1080"/>
        <w:textAlignment w:val="baseline"/>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3.     Multiply each number by its weighting factor. </w:t>
      </w:r>
    </w:p>
    <w:p w14:paraId="0B10DB7A" w14:textId="77777777" w:rsidR="00EA3142" w:rsidRPr="00EF1888" w:rsidRDefault="00EA3142" w:rsidP="00EA3142">
      <w:pPr>
        <w:shd w:val="clear" w:color="auto" w:fill="FFFFFF"/>
        <w:spacing w:after="0" w:line="240" w:lineRule="auto"/>
        <w:ind w:left="1080"/>
        <w:textAlignment w:val="baseline"/>
        <w:rPr>
          <w:rFonts w:eastAsia="Times New Roman" w:cstheme="minorHAnsi"/>
          <w:color w:val="242424"/>
          <w:sz w:val="24"/>
          <w:szCs w:val="24"/>
        </w:rPr>
      </w:pPr>
      <w:r w:rsidRPr="00EF1888">
        <w:rPr>
          <w:rFonts w:eastAsia="Times New Roman" w:cstheme="minorHAnsi"/>
          <w:color w:val="242424"/>
          <w:sz w:val="24"/>
          <w:szCs w:val="24"/>
          <w:bdr w:val="none" w:sz="0" w:space="0" w:color="auto" w:frame="1"/>
        </w:rPr>
        <w:t>4.     Add the resulting numbers together to find the weighted average. </w:t>
      </w:r>
    </w:p>
    <w:p w14:paraId="146A8ECC" w14:textId="56F4E327" w:rsidR="00A75802" w:rsidRPr="00EF1888" w:rsidRDefault="00A75802" w:rsidP="00B96F53">
      <w:pPr>
        <w:tabs>
          <w:tab w:val="left" w:pos="540"/>
        </w:tabs>
        <w:rPr>
          <w:rFonts w:cstheme="minorHAnsi"/>
          <w:sz w:val="24"/>
          <w:szCs w:val="24"/>
        </w:rPr>
      </w:pPr>
    </w:p>
    <w:p w14:paraId="2D1C179D" w14:textId="77777777" w:rsidR="004E0BAD" w:rsidRPr="00EF1888" w:rsidRDefault="004E0BAD" w:rsidP="004E0BAD">
      <w:pPr>
        <w:rPr>
          <w:rFonts w:cstheme="minorHAnsi"/>
          <w:b/>
          <w:sz w:val="24"/>
          <w:szCs w:val="24"/>
        </w:rPr>
      </w:pPr>
      <w:r w:rsidRPr="00EF1888">
        <w:rPr>
          <w:rFonts w:cstheme="minorHAnsi"/>
          <w:b/>
          <w:sz w:val="24"/>
          <w:szCs w:val="24"/>
        </w:rPr>
        <w:t>ACADEMIC INTEGRITY</w:t>
      </w:r>
    </w:p>
    <w:p w14:paraId="2B081C14" w14:textId="77777777" w:rsidR="004E0BAD" w:rsidRPr="00EF1888" w:rsidRDefault="004E0BAD" w:rsidP="004E0BAD">
      <w:pPr>
        <w:rPr>
          <w:rFonts w:cstheme="minorHAnsi"/>
          <w:bCs/>
          <w:sz w:val="24"/>
          <w:szCs w:val="24"/>
        </w:rPr>
      </w:pPr>
      <w:r w:rsidRPr="00EF1888">
        <w:rPr>
          <w:rFonts w:cstheme="minorHAnsi"/>
          <w:bCs/>
          <w:sz w:val="24"/>
          <w:szCs w:val="24"/>
        </w:rPr>
        <w:t xml:space="preserve">Academic Integrity is important. </w:t>
      </w:r>
    </w:p>
    <w:p w14:paraId="73801513" w14:textId="77777777" w:rsidR="004E0BAD" w:rsidRPr="00EF1888" w:rsidRDefault="004E0BAD" w:rsidP="004E0BAD">
      <w:pPr>
        <w:rPr>
          <w:rFonts w:cstheme="minorHAnsi"/>
          <w:bCs/>
          <w:sz w:val="24"/>
          <w:szCs w:val="24"/>
        </w:rPr>
      </w:pPr>
      <w:r w:rsidRPr="00EF1888">
        <w:rPr>
          <w:rFonts w:cstheme="minorHAnsi"/>
          <w:bCs/>
          <w:sz w:val="24"/>
          <w:szCs w:val="24"/>
        </w:rPr>
        <w:lastRenderedPageBreak/>
        <w:t xml:space="preserve">Students are expected to follow instructions for all work done in this course.  If you have any questions about the instructions, contact your instructor for clarification.  </w:t>
      </w:r>
    </w:p>
    <w:p w14:paraId="310C52BC" w14:textId="297C9B5F" w:rsidR="004E0BAD" w:rsidRPr="00EF1888" w:rsidRDefault="004E0BAD" w:rsidP="2854C0F9">
      <w:pPr>
        <w:rPr>
          <w:rFonts w:cstheme="minorHAnsi"/>
          <w:sz w:val="24"/>
          <w:szCs w:val="24"/>
        </w:rPr>
      </w:pPr>
      <w:r w:rsidRPr="00EF1888">
        <w:rPr>
          <w:rFonts w:cstheme="minorHAnsi"/>
          <w:sz w:val="24"/>
          <w:szCs w:val="24"/>
        </w:rPr>
        <w:t xml:space="preserve">All quizzes and tests are to be completed </w:t>
      </w:r>
      <w:r w:rsidRPr="00EF1888">
        <w:rPr>
          <w:rFonts w:cstheme="minorHAnsi"/>
          <w:sz w:val="24"/>
          <w:szCs w:val="24"/>
          <w:u w:val="single"/>
        </w:rPr>
        <w:t>without the use of any resources</w:t>
      </w:r>
      <w:r w:rsidRPr="00EF1888">
        <w:rPr>
          <w:rFonts w:cstheme="minorHAnsi"/>
          <w:sz w:val="24"/>
          <w:szCs w:val="24"/>
        </w:rPr>
        <w:t xml:space="preserve">. </w:t>
      </w:r>
      <w:r w:rsidR="001651A1" w:rsidRPr="00EF1888">
        <w:rPr>
          <w:rFonts w:cstheme="minorHAnsi"/>
          <w:bCs/>
          <w:sz w:val="24"/>
          <w:szCs w:val="24"/>
        </w:rPr>
        <w:t xml:space="preserve">The quizzes and unit exams will be taken using a </w:t>
      </w:r>
      <w:proofErr w:type="spellStart"/>
      <w:r w:rsidR="001651A1" w:rsidRPr="00EF1888">
        <w:rPr>
          <w:rFonts w:cstheme="minorHAnsi"/>
          <w:bCs/>
          <w:sz w:val="24"/>
          <w:szCs w:val="24"/>
        </w:rPr>
        <w:t>LockDown</w:t>
      </w:r>
      <w:proofErr w:type="spellEnd"/>
      <w:r w:rsidR="001651A1" w:rsidRPr="00EF1888">
        <w:rPr>
          <w:rFonts w:cstheme="minorHAnsi"/>
          <w:bCs/>
          <w:sz w:val="24"/>
          <w:szCs w:val="24"/>
        </w:rPr>
        <w:t xml:space="preserve"> Browser and video proctoring.  A photo ID is required when taking the quizzes and unit exams. </w:t>
      </w:r>
      <w:r w:rsidRPr="00EF1888">
        <w:rPr>
          <w:rFonts w:cstheme="minorHAnsi"/>
          <w:sz w:val="24"/>
          <w:szCs w:val="24"/>
        </w:rPr>
        <w:t>When using Respondus Monitor, you must show a photo ID and complete a proper environmental scan to show that your workspace is free of any materials</w:t>
      </w:r>
      <w:r w:rsidR="563C3167" w:rsidRPr="00EF1888">
        <w:rPr>
          <w:rFonts w:cstheme="minorHAnsi"/>
          <w:sz w:val="24"/>
          <w:szCs w:val="24"/>
        </w:rPr>
        <w:t>,</w:t>
      </w:r>
      <w:r w:rsidRPr="00EF1888">
        <w:rPr>
          <w:rFonts w:cstheme="minorHAnsi"/>
          <w:sz w:val="24"/>
          <w:szCs w:val="24"/>
        </w:rPr>
        <w:t xml:space="preserve"> and devices including your phone.  Please view this video for instructions on how to complete an environmental scan.  </w:t>
      </w:r>
      <w:hyperlink r:id="rId14" w:tgtFrame="_blank" w:tooltip="Original URL: http://www.kaltura.com/tiny/0djcp. Click or tap if you trust this link." w:history="1">
        <w:r w:rsidR="00DE5604" w:rsidRPr="00EF1888">
          <w:rPr>
            <w:rStyle w:val="Hyperlink"/>
            <w:rFonts w:cstheme="minorHAnsi"/>
            <w:color w:val="2F5597"/>
            <w:sz w:val="24"/>
            <w:szCs w:val="24"/>
            <w:bdr w:val="none" w:sz="0" w:space="0" w:color="auto" w:frame="1"/>
            <w:shd w:val="clear" w:color="auto" w:fill="FFFFFF"/>
          </w:rPr>
          <w:t>http://www.kaltura.com/tiny/0djcp</w:t>
        </w:r>
      </w:hyperlink>
      <w:r w:rsidR="00DE5604" w:rsidRPr="00EF1888">
        <w:rPr>
          <w:rFonts w:cstheme="minorHAnsi"/>
          <w:color w:val="2F5597"/>
          <w:sz w:val="24"/>
          <w:szCs w:val="24"/>
          <w:u w:val="single"/>
          <w:bdr w:val="none" w:sz="0" w:space="0" w:color="auto" w:frame="1"/>
          <w:shd w:val="clear" w:color="auto" w:fill="FFFFFF"/>
        </w:rPr>
        <w:t xml:space="preserve"> </w:t>
      </w:r>
    </w:p>
    <w:p w14:paraId="558FE8DD" w14:textId="77777777" w:rsidR="004E0BAD" w:rsidRPr="00EF1888" w:rsidRDefault="004E0BAD" w:rsidP="004E0BAD">
      <w:pPr>
        <w:rPr>
          <w:rFonts w:cstheme="minorHAnsi"/>
          <w:bCs/>
          <w:sz w:val="24"/>
          <w:szCs w:val="24"/>
        </w:rPr>
      </w:pPr>
      <w:r w:rsidRPr="00EF1888">
        <w:rPr>
          <w:rFonts w:cstheme="minorHAnsi"/>
          <w:bCs/>
          <w:sz w:val="24"/>
          <w:szCs w:val="24"/>
        </w:rPr>
        <w:t>If you have privacy concerns, technical issues or are unable to secure a controlled testing environment, you are encouraged to contact your instructor to inquire about alternative testing options for in person proctored quizzing.</w:t>
      </w:r>
    </w:p>
    <w:p w14:paraId="12F1DB53" w14:textId="77777777" w:rsidR="004E0BAD" w:rsidRPr="00EF1888" w:rsidRDefault="004E0BAD" w:rsidP="004E0BAD">
      <w:pPr>
        <w:rPr>
          <w:rFonts w:cstheme="minorHAnsi"/>
          <w:b/>
          <w:sz w:val="24"/>
          <w:szCs w:val="24"/>
        </w:rPr>
      </w:pPr>
      <w:r w:rsidRPr="00EF1888">
        <w:rPr>
          <w:rFonts w:cstheme="minorHAnsi"/>
          <w:b/>
          <w:sz w:val="24"/>
          <w:szCs w:val="24"/>
        </w:rPr>
        <w:t>THE USE OF AI (artificial intelligence) IS NOT PERMITTED IN THIS COURSE</w:t>
      </w:r>
    </w:p>
    <w:p w14:paraId="02C1B404" w14:textId="77777777" w:rsidR="004E0BAD" w:rsidRPr="00EF1888" w:rsidRDefault="004E0BAD" w:rsidP="004E0BAD">
      <w:pPr>
        <w:rPr>
          <w:rFonts w:cstheme="minorHAnsi"/>
          <w:bCs/>
          <w:sz w:val="24"/>
          <w:szCs w:val="24"/>
        </w:rPr>
      </w:pPr>
      <w:bookmarkStart w:id="0" w:name="_Hlk140673247"/>
      <w:r w:rsidRPr="00EF1888">
        <w:rPr>
          <w:rFonts w:cstheme="minorHAnsi"/>
          <w:bCs/>
          <w:sz w:val="24"/>
          <w:szCs w:val="24"/>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EF1888">
        <w:rPr>
          <w:rFonts w:cstheme="minorHAnsi"/>
          <w:bCs/>
          <w:sz w:val="24"/>
          <w:szCs w:val="24"/>
        </w:rPr>
        <w:t>in order to</w:t>
      </w:r>
      <w:proofErr w:type="gramEnd"/>
      <w:r w:rsidRPr="00EF1888">
        <w:rPr>
          <w:rFonts w:cstheme="minorHAnsi"/>
          <w:bCs/>
          <w:sz w:val="24"/>
          <w:szCs w:val="24"/>
        </w:rPr>
        <w:t xml:space="preserve"> ensure that student writing is original and human-created.</w:t>
      </w:r>
    </w:p>
    <w:bookmarkEnd w:id="0"/>
    <w:p w14:paraId="618C3D85" w14:textId="77777777" w:rsidR="004E0BAD" w:rsidRPr="00EF1888" w:rsidRDefault="004E0BAD" w:rsidP="004E0BAD">
      <w:pPr>
        <w:rPr>
          <w:rFonts w:cstheme="minorHAnsi"/>
          <w:bCs/>
          <w:sz w:val="24"/>
          <w:szCs w:val="24"/>
        </w:rPr>
      </w:pPr>
      <w:r w:rsidRPr="00EF1888">
        <w:rPr>
          <w:rFonts w:cstheme="minorHAnsi"/>
          <w:bCs/>
          <w:sz w:val="24"/>
          <w:szCs w:val="24"/>
        </w:rPr>
        <w:t xml:space="preserve">Instances of academic misconduct will be reported to the Office of Student Conduct and a score of zero will be entered for the score on the assessment. </w:t>
      </w:r>
    </w:p>
    <w:p w14:paraId="0BBB2E1B" w14:textId="276E0065" w:rsidR="00A75802" w:rsidRPr="00EF1888" w:rsidRDefault="00A75802" w:rsidP="00B96F53">
      <w:pPr>
        <w:tabs>
          <w:tab w:val="left" w:pos="540"/>
        </w:tabs>
        <w:rPr>
          <w:rFonts w:cstheme="minorHAnsi"/>
          <w:b/>
          <w:bCs/>
          <w:sz w:val="24"/>
          <w:szCs w:val="24"/>
        </w:rPr>
      </w:pPr>
      <w:r w:rsidRPr="00EF1888">
        <w:rPr>
          <w:rFonts w:cstheme="minorHAnsi"/>
          <w:b/>
          <w:bCs/>
          <w:sz w:val="24"/>
          <w:szCs w:val="24"/>
        </w:rPr>
        <w:t>Respondus Lockdown Browser</w:t>
      </w:r>
    </w:p>
    <w:p w14:paraId="7282B438" w14:textId="77777777" w:rsidR="00A75802" w:rsidRPr="00EF1888" w:rsidRDefault="00A75802" w:rsidP="00A75802">
      <w:pPr>
        <w:pStyle w:val="Heading3"/>
        <w:rPr>
          <w:rFonts w:asciiTheme="minorHAnsi" w:hAnsiTheme="minorHAnsi" w:cstheme="minorHAnsi"/>
          <w:b/>
          <w:bCs/>
          <w:color w:val="auto"/>
        </w:rPr>
      </w:pPr>
      <w:r w:rsidRPr="00EF1888">
        <w:rPr>
          <w:rFonts w:asciiTheme="minorHAnsi" w:hAnsiTheme="minorHAnsi" w:cstheme="minorHAnsi"/>
          <w:b/>
          <w:bCs/>
          <w:color w:val="auto"/>
        </w:rPr>
        <w:t>LOCKDOWN BROWSER (PROCTORING) REQUIREMENT* </w:t>
      </w:r>
    </w:p>
    <w:p w14:paraId="51F7B7F8" w14:textId="4D7D8E50" w:rsidR="00A75802" w:rsidRPr="00EF1888" w:rsidRDefault="00A75802" w:rsidP="00A75802">
      <w:pPr>
        <w:numPr>
          <w:ilvl w:val="0"/>
          <w:numId w:val="41"/>
        </w:numPr>
        <w:spacing w:before="100" w:beforeAutospacing="1" w:after="100" w:afterAutospacing="1" w:line="240" w:lineRule="auto"/>
        <w:rPr>
          <w:rFonts w:cstheme="minorHAnsi"/>
          <w:sz w:val="24"/>
          <w:szCs w:val="24"/>
        </w:rPr>
      </w:pPr>
      <w:r w:rsidRPr="00EF1888">
        <w:rPr>
          <w:rFonts w:cstheme="minorHAnsi"/>
          <w:sz w:val="24"/>
          <w:szCs w:val="24"/>
        </w:rPr>
        <w:t xml:space="preserve">This course requires the use of </w:t>
      </w:r>
      <w:proofErr w:type="spellStart"/>
      <w:r w:rsidRPr="00EF1888">
        <w:rPr>
          <w:rFonts w:cstheme="minorHAnsi"/>
          <w:sz w:val="24"/>
          <w:szCs w:val="24"/>
        </w:rPr>
        <w:t>LockDown</w:t>
      </w:r>
      <w:proofErr w:type="spellEnd"/>
      <w:r w:rsidRPr="00EF1888">
        <w:rPr>
          <w:rFonts w:cstheme="minorHAnsi"/>
          <w:sz w:val="24"/>
          <w:szCs w:val="24"/>
        </w:rPr>
        <w:t xml:space="preserve"> Browser for the Unit Exams and </w:t>
      </w:r>
      <w:r w:rsidR="004E0BAD" w:rsidRPr="00EF1888">
        <w:rPr>
          <w:rFonts w:cstheme="minorHAnsi"/>
          <w:sz w:val="24"/>
          <w:szCs w:val="24"/>
        </w:rPr>
        <w:t>quizzes</w:t>
      </w:r>
      <w:r w:rsidRPr="00EF1888">
        <w:rPr>
          <w:rFonts w:cstheme="minorHAnsi"/>
          <w:sz w:val="24"/>
          <w:szCs w:val="24"/>
        </w:rPr>
        <w:t xml:space="preserve">. </w:t>
      </w:r>
      <w:r w:rsidRPr="00EF1888">
        <w:rPr>
          <w:rFonts w:cstheme="minorHAnsi"/>
          <w:b/>
          <w:bCs/>
          <w:sz w:val="24"/>
          <w:szCs w:val="24"/>
        </w:rPr>
        <w:t> </w:t>
      </w:r>
    </w:p>
    <w:p w14:paraId="27597D83" w14:textId="2CEB299F" w:rsidR="00A75802" w:rsidRPr="00EF1888" w:rsidRDefault="00A75802" w:rsidP="00A75802">
      <w:pPr>
        <w:numPr>
          <w:ilvl w:val="0"/>
          <w:numId w:val="41"/>
        </w:numPr>
        <w:spacing w:before="100" w:beforeAutospacing="1" w:after="100" w:afterAutospacing="1" w:line="240" w:lineRule="auto"/>
        <w:rPr>
          <w:rFonts w:cstheme="minorHAnsi"/>
          <w:sz w:val="24"/>
          <w:szCs w:val="24"/>
        </w:rPr>
      </w:pPr>
      <w:r w:rsidRPr="00EF1888">
        <w:rPr>
          <w:rFonts w:cstheme="minorHAnsi"/>
          <w:sz w:val="24"/>
          <w:szCs w:val="24"/>
        </w:rPr>
        <w:t>Each student must have the Lockdown Browser installed onto the computer which will be used to take graded course quizzes</w:t>
      </w:r>
      <w:r w:rsidR="004E0BAD" w:rsidRPr="00EF1888">
        <w:rPr>
          <w:rFonts w:cstheme="minorHAnsi"/>
          <w:sz w:val="24"/>
          <w:szCs w:val="24"/>
        </w:rPr>
        <w:t xml:space="preserve"> and exams</w:t>
      </w:r>
      <w:r w:rsidRPr="00EF1888">
        <w:rPr>
          <w:rFonts w:cstheme="minorHAnsi"/>
          <w:sz w:val="24"/>
          <w:szCs w:val="24"/>
        </w:rPr>
        <w:t>.   </w:t>
      </w:r>
    </w:p>
    <w:p w14:paraId="2F30CAF4" w14:textId="4790C036" w:rsidR="00A75802" w:rsidRPr="00EF1888" w:rsidRDefault="00A75802" w:rsidP="00A75802">
      <w:pPr>
        <w:numPr>
          <w:ilvl w:val="0"/>
          <w:numId w:val="41"/>
        </w:numPr>
        <w:spacing w:before="100" w:beforeAutospacing="1" w:after="100" w:afterAutospacing="1" w:line="240" w:lineRule="auto"/>
        <w:rPr>
          <w:rFonts w:cstheme="minorHAnsi"/>
          <w:sz w:val="24"/>
          <w:szCs w:val="24"/>
        </w:rPr>
      </w:pPr>
      <w:r w:rsidRPr="00EF1888">
        <w:rPr>
          <w:rFonts w:cstheme="minorHAnsi"/>
          <w:sz w:val="24"/>
          <w:szCs w:val="24"/>
        </w:rPr>
        <w:t xml:space="preserve">Download instructions will be provided to students in Blackboard   </w:t>
      </w:r>
      <w:r w:rsidR="00CB72F1" w:rsidRPr="00EF1888">
        <w:rPr>
          <w:rFonts w:cstheme="minorHAnsi"/>
          <w:sz w:val="24"/>
          <w:szCs w:val="24"/>
        </w:rPr>
        <w:t>If you have privacy concerns, technical issues or are unable to secure a controlled testing environment, contact your instructor to inquire about alternative testing options at the CSCC testing center.</w:t>
      </w:r>
      <w:r w:rsidRPr="00EF1888">
        <w:rPr>
          <w:rFonts w:cstheme="minorHAnsi"/>
          <w:sz w:val="24"/>
          <w:szCs w:val="24"/>
        </w:rPr>
        <w:t xml:space="preserve">  </w:t>
      </w:r>
    </w:p>
    <w:p w14:paraId="7DE6CD9A" w14:textId="55EEDCB1" w:rsidR="00A75802" w:rsidRPr="00EF1888" w:rsidRDefault="00A75802" w:rsidP="00A75802">
      <w:pPr>
        <w:numPr>
          <w:ilvl w:val="0"/>
          <w:numId w:val="41"/>
        </w:numPr>
        <w:spacing w:before="100" w:beforeAutospacing="1" w:after="100" w:afterAutospacing="1" w:line="240" w:lineRule="auto"/>
        <w:rPr>
          <w:rFonts w:cstheme="minorHAnsi"/>
          <w:sz w:val="24"/>
          <w:szCs w:val="24"/>
        </w:rPr>
      </w:pPr>
      <w:r w:rsidRPr="00EF1888">
        <w:rPr>
          <w:rFonts w:cstheme="minorHAnsi"/>
          <w:sz w:val="24"/>
          <w:szCs w:val="24"/>
        </w:rPr>
        <w:t xml:space="preserve">Students will NOT be able to access graded </w:t>
      </w:r>
      <w:r w:rsidR="00CB72F1" w:rsidRPr="00EF1888">
        <w:rPr>
          <w:rFonts w:cstheme="minorHAnsi"/>
          <w:sz w:val="24"/>
          <w:szCs w:val="24"/>
        </w:rPr>
        <w:t>unit exams</w:t>
      </w:r>
      <w:r w:rsidRPr="00EF1888">
        <w:rPr>
          <w:rFonts w:cstheme="minorHAnsi"/>
          <w:sz w:val="24"/>
          <w:szCs w:val="24"/>
        </w:rPr>
        <w:t xml:space="preserve"> with a standard web browser. If this is tried, an error message will indicate that the test requires the use of </w:t>
      </w:r>
      <w:proofErr w:type="spellStart"/>
      <w:r w:rsidRPr="00EF1888">
        <w:rPr>
          <w:rFonts w:cstheme="minorHAnsi"/>
          <w:sz w:val="24"/>
          <w:szCs w:val="24"/>
        </w:rPr>
        <w:t>LockDown</w:t>
      </w:r>
      <w:proofErr w:type="spellEnd"/>
      <w:r w:rsidRPr="00EF1888">
        <w:rPr>
          <w:rFonts w:cstheme="minorHAnsi"/>
          <w:sz w:val="24"/>
          <w:szCs w:val="24"/>
        </w:rPr>
        <w:t xml:space="preserve"> </w:t>
      </w:r>
      <w:proofErr w:type="gramStart"/>
      <w:r w:rsidRPr="00EF1888">
        <w:rPr>
          <w:rFonts w:cstheme="minorHAnsi"/>
          <w:sz w:val="24"/>
          <w:szCs w:val="24"/>
        </w:rPr>
        <w:t>Browser..</w:t>
      </w:r>
      <w:proofErr w:type="gramEnd"/>
      <w:r w:rsidRPr="00EF1888">
        <w:rPr>
          <w:rFonts w:cstheme="minorHAnsi"/>
          <w:sz w:val="24"/>
          <w:szCs w:val="24"/>
        </w:rPr>
        <w:t> </w:t>
      </w:r>
    </w:p>
    <w:p w14:paraId="1A6A7A6B" w14:textId="7529DE17" w:rsidR="00A75802" w:rsidRPr="00EF1888" w:rsidRDefault="00A75802" w:rsidP="00A75802">
      <w:pPr>
        <w:numPr>
          <w:ilvl w:val="0"/>
          <w:numId w:val="41"/>
        </w:numPr>
        <w:spacing w:before="100" w:beforeAutospacing="1" w:after="100" w:afterAutospacing="1" w:line="240" w:lineRule="auto"/>
        <w:rPr>
          <w:rFonts w:cstheme="minorHAnsi"/>
          <w:sz w:val="24"/>
          <w:szCs w:val="24"/>
        </w:rPr>
      </w:pPr>
      <w:r w:rsidRPr="00EF1888">
        <w:rPr>
          <w:rFonts w:cstheme="minorHAnsi"/>
          <w:sz w:val="24"/>
          <w:szCs w:val="24"/>
        </w:rPr>
        <w:t xml:space="preserve">Each student will be asked to show a photo ID upon beginning a proctored exam using the </w:t>
      </w:r>
      <w:proofErr w:type="spellStart"/>
      <w:r w:rsidRPr="00EF1888">
        <w:rPr>
          <w:rFonts w:cstheme="minorHAnsi"/>
          <w:sz w:val="24"/>
          <w:szCs w:val="24"/>
        </w:rPr>
        <w:t>LockDown</w:t>
      </w:r>
      <w:proofErr w:type="spellEnd"/>
      <w:r w:rsidRPr="00EF1888">
        <w:rPr>
          <w:rFonts w:cstheme="minorHAnsi"/>
          <w:sz w:val="24"/>
          <w:szCs w:val="24"/>
        </w:rPr>
        <w:t xml:space="preserve"> Browser. </w:t>
      </w:r>
    </w:p>
    <w:p w14:paraId="05D6223C" w14:textId="1BADFCAD" w:rsidR="00A75802" w:rsidRPr="00EF1888" w:rsidRDefault="00375C8E" w:rsidP="00B96F53">
      <w:pPr>
        <w:tabs>
          <w:tab w:val="left" w:pos="540"/>
        </w:tabs>
        <w:rPr>
          <w:rFonts w:cstheme="minorHAnsi"/>
          <w:sz w:val="24"/>
          <w:szCs w:val="24"/>
        </w:rPr>
      </w:pPr>
      <w:r w:rsidRPr="00EF1888">
        <w:rPr>
          <w:rFonts w:cstheme="minorHAnsi"/>
          <w:sz w:val="24"/>
          <w:szCs w:val="24"/>
        </w:rPr>
        <w:t>The student will also be required to complete an environmental scan that shows that their workspace is free of any materials. Place review the video for how to do an acceptable environmental scan by clicking on this link</w:t>
      </w:r>
      <w:r w:rsidR="00DE5604" w:rsidRPr="00EF1888">
        <w:rPr>
          <w:rFonts w:cstheme="minorHAnsi"/>
          <w:sz w:val="24"/>
          <w:szCs w:val="24"/>
        </w:rPr>
        <w:t xml:space="preserve"> </w:t>
      </w:r>
      <w:hyperlink r:id="rId15" w:tgtFrame="_blank" w:tooltip="Original URL: http://www.kaltura.com/tiny/0djcp. Click or tap if you trust this link." w:history="1">
        <w:r w:rsidR="00DE5604" w:rsidRPr="00EF1888">
          <w:rPr>
            <w:rStyle w:val="Hyperlink"/>
            <w:rFonts w:cstheme="minorHAnsi"/>
            <w:color w:val="2F5597"/>
            <w:sz w:val="24"/>
            <w:szCs w:val="24"/>
            <w:bdr w:val="none" w:sz="0" w:space="0" w:color="auto" w:frame="1"/>
            <w:shd w:val="clear" w:color="auto" w:fill="FFFFFF"/>
          </w:rPr>
          <w:t>http://www.kaltura.com/tiny/0djcp</w:t>
        </w:r>
      </w:hyperlink>
      <w:r w:rsidR="007B4806" w:rsidRPr="00EF1888">
        <w:rPr>
          <w:rStyle w:val="Hyperlink"/>
          <w:rFonts w:cstheme="minorHAnsi"/>
          <w:color w:val="2F5597"/>
          <w:sz w:val="24"/>
          <w:szCs w:val="24"/>
          <w:bdr w:val="none" w:sz="0" w:space="0" w:color="auto" w:frame="1"/>
          <w:shd w:val="clear" w:color="auto" w:fill="FFFFFF"/>
        </w:rPr>
        <w:t xml:space="preserve"> </w:t>
      </w:r>
      <w:r w:rsidRPr="00EF1888">
        <w:rPr>
          <w:rFonts w:cstheme="minorHAnsi"/>
          <w:sz w:val="24"/>
          <w:szCs w:val="24"/>
        </w:rPr>
        <w:t xml:space="preserve">-  </w:t>
      </w:r>
    </w:p>
    <w:p w14:paraId="24BC08D1" w14:textId="77777777" w:rsidR="00FF54A7" w:rsidRPr="00EF1888" w:rsidRDefault="00FF54A7" w:rsidP="00FF54A7">
      <w:pPr>
        <w:spacing w:after="0" w:line="240" w:lineRule="auto"/>
        <w:rPr>
          <w:rFonts w:eastAsia="Times New Roman" w:cstheme="minorHAnsi"/>
          <w:b/>
          <w:sz w:val="24"/>
          <w:szCs w:val="24"/>
        </w:rPr>
      </w:pPr>
      <w:r w:rsidRPr="00EF1888">
        <w:rPr>
          <w:rFonts w:eastAsia="Times New Roman" w:cstheme="minorHAnsi"/>
          <w:b/>
          <w:sz w:val="24"/>
          <w:szCs w:val="24"/>
        </w:rPr>
        <w:t>ATTENDANCE POLICY</w:t>
      </w:r>
    </w:p>
    <w:p w14:paraId="5CAB0753" w14:textId="16489108" w:rsidR="00FF54A7" w:rsidRPr="00EF1888" w:rsidRDefault="00FF54A7" w:rsidP="00FF54A7">
      <w:pPr>
        <w:spacing w:after="0" w:line="240" w:lineRule="auto"/>
        <w:rPr>
          <w:rFonts w:eastAsia="Times New Roman" w:cstheme="minorHAnsi"/>
          <w:sz w:val="24"/>
          <w:szCs w:val="24"/>
        </w:rPr>
      </w:pPr>
      <w:r w:rsidRPr="00EF1888">
        <w:rPr>
          <w:rFonts w:eastAsia="Times New Roman" w:cstheme="minorHAnsi"/>
          <w:b/>
          <w:sz w:val="24"/>
          <w:szCs w:val="24"/>
        </w:rPr>
        <w:lastRenderedPageBreak/>
        <w:t>Web-based course:</w:t>
      </w:r>
      <w:r w:rsidRPr="00EF1888">
        <w:rPr>
          <w:rFonts w:eastAsia="Times New Roman" w:cstheme="minorHAnsi"/>
          <w:sz w:val="24"/>
          <w:szCs w:val="24"/>
        </w:rPr>
        <w:t xml:space="preserve">  Students enrolled in web-based </w:t>
      </w:r>
      <w:proofErr w:type="gramStart"/>
      <w:r w:rsidRPr="00EF1888">
        <w:rPr>
          <w:rFonts w:eastAsia="Times New Roman" w:cstheme="minorHAnsi"/>
          <w:sz w:val="24"/>
          <w:szCs w:val="24"/>
        </w:rPr>
        <w:t>course</w:t>
      </w:r>
      <w:proofErr w:type="gramEnd"/>
      <w:r w:rsidRPr="00EF1888">
        <w:rPr>
          <w:rFonts w:eastAsia="Times New Roman" w:cstheme="minorHAnsi"/>
          <w:sz w:val="24"/>
          <w:szCs w:val="24"/>
        </w:rPr>
        <w:t xml:space="preserve"> should plan to spend a </w:t>
      </w:r>
      <w:r w:rsidRPr="00EF1888">
        <w:rPr>
          <w:rFonts w:eastAsia="Times New Roman" w:cstheme="minorHAnsi"/>
          <w:b/>
          <w:sz w:val="24"/>
          <w:szCs w:val="24"/>
          <w:u w:val="single"/>
        </w:rPr>
        <w:t>minimum</w:t>
      </w:r>
      <w:r w:rsidRPr="00EF1888">
        <w:rPr>
          <w:rFonts w:eastAsia="Times New Roman" w:cstheme="minorHAnsi"/>
          <w:sz w:val="24"/>
          <w:szCs w:val="24"/>
        </w:rPr>
        <w:t xml:space="preserve"> of </w:t>
      </w:r>
      <w:r w:rsidR="00EA3142" w:rsidRPr="00EF1888">
        <w:rPr>
          <w:rFonts w:eastAsia="Times New Roman" w:cstheme="minorHAnsi"/>
          <w:sz w:val="24"/>
          <w:szCs w:val="24"/>
        </w:rPr>
        <w:t>6-8</w:t>
      </w:r>
      <w:r w:rsidRPr="00EF1888">
        <w:rPr>
          <w:rFonts w:eastAsia="Times New Roman" w:cstheme="minorHAnsi"/>
          <w:sz w:val="24"/>
          <w:szCs w:val="24"/>
        </w:rPr>
        <w:t xml:space="preserve"> hours per week on their studies for this course. </w:t>
      </w:r>
    </w:p>
    <w:p w14:paraId="2844ED58" w14:textId="77777777" w:rsidR="00FF54A7" w:rsidRPr="00EF1888" w:rsidRDefault="00FF54A7" w:rsidP="00FF54A7">
      <w:pPr>
        <w:spacing w:after="0" w:line="240" w:lineRule="auto"/>
        <w:rPr>
          <w:rFonts w:eastAsia="Times New Roman" w:cstheme="minorHAnsi"/>
          <w:sz w:val="24"/>
          <w:szCs w:val="24"/>
        </w:rPr>
      </w:pPr>
    </w:p>
    <w:p w14:paraId="77521BE9" w14:textId="77777777" w:rsidR="00FF54A7" w:rsidRPr="00EF1888" w:rsidRDefault="00FF54A7" w:rsidP="00FF54A7">
      <w:pPr>
        <w:spacing w:after="0" w:line="240" w:lineRule="auto"/>
        <w:rPr>
          <w:rFonts w:eastAsia="Times New Roman" w:cstheme="minorHAnsi"/>
          <w:bCs/>
          <w:sz w:val="24"/>
          <w:szCs w:val="24"/>
        </w:rPr>
      </w:pPr>
      <w:r w:rsidRPr="00EF1888">
        <w:rPr>
          <w:rFonts w:eastAsia="Times New Roman" w:cstheme="minorHAnsi"/>
          <w:b/>
          <w:bCs/>
          <w:sz w:val="24"/>
          <w:szCs w:val="24"/>
        </w:rPr>
        <w:t xml:space="preserve">Attendance Reporting:  </w:t>
      </w:r>
      <w:r w:rsidRPr="00EF1888">
        <w:rPr>
          <w:rFonts w:eastAsia="Times New Roman" w:cstheme="minorHAnsi"/>
          <w:sz w:val="24"/>
          <w:szCs w:val="24"/>
        </w:rPr>
        <w:t xml:space="preserve">A student will be reported as not attending for financial aid reporting, if the student has missed more than one posted quiz, assignment, exam/test due date.  See </w:t>
      </w:r>
      <w:r w:rsidRPr="00EF1888">
        <w:rPr>
          <w:rFonts w:eastAsia="Times New Roman" w:cstheme="minorHAnsi"/>
          <w:b/>
          <w:bCs/>
          <w:sz w:val="24"/>
          <w:szCs w:val="24"/>
        </w:rPr>
        <w:t xml:space="preserve">Financial Aid Reporting </w:t>
      </w:r>
      <w:r w:rsidRPr="00EF1888">
        <w:rPr>
          <w:rFonts w:eastAsia="Times New Roman" w:cstheme="minorHAnsi"/>
          <w:bCs/>
          <w:sz w:val="24"/>
          <w:szCs w:val="24"/>
        </w:rPr>
        <w:t xml:space="preserve">information provided below in this syllabus. </w:t>
      </w:r>
    </w:p>
    <w:p w14:paraId="2405BCC5" w14:textId="77777777" w:rsidR="0001242A" w:rsidRPr="00EF1888" w:rsidRDefault="0001242A" w:rsidP="0001242A">
      <w:pPr>
        <w:spacing w:after="0" w:line="240" w:lineRule="auto"/>
        <w:rPr>
          <w:rFonts w:eastAsia="Times New Roman" w:cstheme="minorHAnsi"/>
          <w:b/>
          <w:sz w:val="24"/>
          <w:szCs w:val="24"/>
        </w:rPr>
      </w:pPr>
    </w:p>
    <w:p w14:paraId="0B27A69D" w14:textId="77777777" w:rsidR="0001242A" w:rsidRPr="00EF1888" w:rsidRDefault="0001242A" w:rsidP="0001242A">
      <w:pPr>
        <w:spacing w:after="0" w:line="240" w:lineRule="auto"/>
        <w:rPr>
          <w:rFonts w:eastAsia="Times New Roman" w:cstheme="minorHAnsi"/>
          <w:b/>
          <w:sz w:val="24"/>
          <w:szCs w:val="24"/>
        </w:rPr>
      </w:pPr>
      <w:r w:rsidRPr="00EF1888">
        <w:rPr>
          <w:rFonts w:eastAsia="Times New Roman" w:cstheme="minorHAnsi"/>
          <w:b/>
          <w:sz w:val="24"/>
          <w:szCs w:val="24"/>
        </w:rPr>
        <w:t>COLLEGE SYLLABUS STATEMENTS</w:t>
      </w:r>
    </w:p>
    <w:p w14:paraId="0B2F8EBC" w14:textId="77777777" w:rsidR="0001242A" w:rsidRPr="00EF1888" w:rsidRDefault="0001242A" w:rsidP="0001242A">
      <w:pPr>
        <w:spacing w:after="0" w:line="240" w:lineRule="auto"/>
        <w:rPr>
          <w:rFonts w:eastAsia="Times New Roman" w:cstheme="minorHAnsi"/>
          <w:sz w:val="24"/>
          <w:szCs w:val="24"/>
        </w:rPr>
      </w:pPr>
      <w:r w:rsidRPr="00EF1888">
        <w:rPr>
          <w:rFonts w:eastAsia="Times New Roman" w:cstheme="minorHAnsi"/>
          <w:sz w:val="24"/>
          <w:szCs w:val="24"/>
        </w:rPr>
        <w:t xml:space="preserve">Columbus State Community College required College Syllabus Statements on College Policies and Student Support Services can be found </w:t>
      </w:r>
      <w:r w:rsidR="00AE2C57" w:rsidRPr="00EF1888">
        <w:rPr>
          <w:rFonts w:eastAsia="Times New Roman" w:cstheme="minorHAnsi"/>
          <w:sz w:val="24"/>
          <w:szCs w:val="24"/>
        </w:rPr>
        <w:t xml:space="preserve">at </w:t>
      </w:r>
      <w:hyperlink r:id="rId16" w:history="1">
        <w:r w:rsidRPr="00EF1888">
          <w:rPr>
            <w:rFonts w:eastAsia="Times New Roman" w:cstheme="minorHAnsi"/>
            <w:color w:val="0000FF"/>
            <w:sz w:val="24"/>
            <w:szCs w:val="24"/>
            <w:u w:val="single"/>
          </w:rPr>
          <w:t>www.cscc.edu/syllabus</w:t>
        </w:r>
      </w:hyperlink>
      <w:r w:rsidRPr="00EF1888">
        <w:rPr>
          <w:rFonts w:eastAsia="Times New Roman" w:cstheme="minorHAnsi"/>
          <w:sz w:val="24"/>
          <w:szCs w:val="24"/>
        </w:rPr>
        <w:t xml:space="preserve"> or on the College website Quick Links </w:t>
      </w:r>
      <w:r w:rsidR="00AE2C57" w:rsidRPr="00EF1888">
        <w:rPr>
          <w:rFonts w:eastAsia="Times New Roman" w:cstheme="minorHAnsi"/>
          <w:sz w:val="24"/>
          <w:szCs w:val="24"/>
        </w:rPr>
        <w:t>“Syllabus</w:t>
      </w:r>
      <w:r w:rsidRPr="00EF1888">
        <w:rPr>
          <w:rFonts w:eastAsia="Times New Roman" w:cstheme="minorHAnsi"/>
          <w:sz w:val="24"/>
          <w:szCs w:val="24"/>
        </w:rPr>
        <w:t xml:space="preserve"> Statements”.</w:t>
      </w:r>
    </w:p>
    <w:p w14:paraId="1D014400" w14:textId="77777777" w:rsidR="00214377" w:rsidRPr="00EF1888" w:rsidRDefault="004E2C77" w:rsidP="002F66F0">
      <w:pPr>
        <w:rPr>
          <w:rFonts w:eastAsia="Times New Roman" w:cstheme="minorHAnsi"/>
          <w:b/>
          <w:sz w:val="24"/>
          <w:szCs w:val="24"/>
        </w:rPr>
      </w:pPr>
      <w:r w:rsidRPr="00EF1888">
        <w:rPr>
          <w:rFonts w:eastAsia="Times New Roman" w:cstheme="minorHAnsi"/>
          <w:b/>
          <w:sz w:val="24"/>
          <w:szCs w:val="24"/>
        </w:rPr>
        <w:br w:type="page"/>
      </w:r>
    </w:p>
    <w:p w14:paraId="2E6033E9" w14:textId="77777777" w:rsidR="00214377" w:rsidRPr="00EF1888" w:rsidRDefault="00214377" w:rsidP="00241255">
      <w:pPr>
        <w:spacing w:after="0"/>
        <w:jc w:val="center"/>
        <w:rPr>
          <w:rFonts w:cstheme="minorHAnsi"/>
          <w:b/>
          <w:bCs/>
          <w:sz w:val="24"/>
          <w:szCs w:val="24"/>
        </w:rPr>
      </w:pPr>
      <w:r w:rsidRPr="00EF1888">
        <w:rPr>
          <w:rFonts w:cstheme="minorHAnsi"/>
          <w:b/>
          <w:bCs/>
          <w:sz w:val="24"/>
          <w:szCs w:val="24"/>
        </w:rPr>
        <w:lastRenderedPageBreak/>
        <w:t>COLUMBUS STATE COMMUNITY COLLEGE</w:t>
      </w:r>
    </w:p>
    <w:p w14:paraId="3BB44185" w14:textId="77777777" w:rsidR="00214377" w:rsidRPr="00EF1888" w:rsidRDefault="00214377" w:rsidP="00241255">
      <w:pPr>
        <w:spacing w:after="0"/>
        <w:jc w:val="center"/>
        <w:rPr>
          <w:rFonts w:cstheme="minorHAnsi"/>
          <w:b/>
          <w:bCs/>
          <w:sz w:val="24"/>
          <w:szCs w:val="24"/>
        </w:rPr>
      </w:pPr>
      <w:r w:rsidRPr="00EF1888">
        <w:rPr>
          <w:rFonts w:cstheme="minorHAnsi"/>
          <w:b/>
          <w:bCs/>
          <w:sz w:val="24"/>
          <w:szCs w:val="24"/>
        </w:rPr>
        <w:t>HEALTH INFORMATION MANAGEMENT TECHNOLOGY</w:t>
      </w:r>
    </w:p>
    <w:p w14:paraId="0D4256EC" w14:textId="4E05119B" w:rsidR="00214377" w:rsidRPr="00EF1888" w:rsidRDefault="00214377" w:rsidP="00241255">
      <w:pPr>
        <w:spacing w:after="0"/>
        <w:jc w:val="center"/>
        <w:rPr>
          <w:rFonts w:cstheme="minorHAnsi"/>
          <w:b/>
          <w:bCs/>
          <w:sz w:val="24"/>
          <w:szCs w:val="24"/>
        </w:rPr>
      </w:pPr>
      <w:r w:rsidRPr="00EF1888">
        <w:rPr>
          <w:rFonts w:cstheme="minorHAnsi"/>
          <w:b/>
          <w:bCs/>
          <w:sz w:val="24"/>
          <w:szCs w:val="24"/>
        </w:rPr>
        <w:t>Clinical Documentation and Disease – HIMT 1256</w:t>
      </w:r>
    </w:p>
    <w:p w14:paraId="450D59C6" w14:textId="77777777" w:rsidR="00214377" w:rsidRPr="00EF1888" w:rsidRDefault="00214377" w:rsidP="00241255">
      <w:pPr>
        <w:spacing w:after="0"/>
        <w:jc w:val="center"/>
        <w:rPr>
          <w:rFonts w:cstheme="minorHAnsi"/>
          <w:b/>
          <w:bCs/>
          <w:sz w:val="24"/>
          <w:szCs w:val="24"/>
        </w:rPr>
      </w:pPr>
      <w:r w:rsidRPr="00EF1888">
        <w:rPr>
          <w:rFonts w:cstheme="minorHAnsi"/>
          <w:b/>
          <w:bCs/>
          <w:sz w:val="24"/>
          <w:szCs w:val="24"/>
        </w:rPr>
        <w:t xml:space="preserve">TENTATIVE CLASS SCHEDULE </w:t>
      </w:r>
      <w:r w:rsidRPr="00EF1888">
        <w:rPr>
          <w:rFonts w:cstheme="minorHAnsi"/>
          <w:b/>
          <w:bCs/>
          <w:sz w:val="24"/>
          <w:szCs w:val="24"/>
          <w:shd w:val="clear" w:color="auto" w:fill="EDEDED" w:themeFill="accent3" w:themeFillTint="33"/>
        </w:rPr>
        <w:t>*subject to change with prior notice</w:t>
      </w:r>
    </w:p>
    <w:p w14:paraId="1715F8F8" w14:textId="07D66A60" w:rsidR="00214377" w:rsidRPr="00EF1888" w:rsidRDefault="00373C0A" w:rsidP="002F66F0">
      <w:pPr>
        <w:rPr>
          <w:rFonts w:eastAsia="Times New Roman" w:cstheme="minorHAnsi"/>
          <w:b/>
          <w:sz w:val="24"/>
          <w:szCs w:val="24"/>
        </w:rPr>
      </w:pPr>
      <w:r w:rsidRPr="00373C0A">
        <w:rPr>
          <w:rFonts w:eastAsia="Times New Roman" w:cstheme="minorHAnsi"/>
          <w:b/>
          <w:sz w:val="24"/>
          <w:szCs w:val="24"/>
        </w:rPr>
        <w:t>(When this course is offered during the summer semester, the course schedule will be adjusted to a 10-week semester schedule.)</w:t>
      </w:r>
    </w:p>
    <w:p w14:paraId="3A837087" w14:textId="15C73A58" w:rsidR="00B96F53" w:rsidRPr="00EF1888" w:rsidRDefault="0001242A" w:rsidP="002F66F0">
      <w:pPr>
        <w:rPr>
          <w:rFonts w:eastAsia="Times New Roman" w:cstheme="minorHAnsi"/>
          <w:b/>
          <w:sz w:val="24"/>
          <w:szCs w:val="24"/>
        </w:rPr>
      </w:pPr>
      <w:r w:rsidRPr="00EF1888">
        <w:rPr>
          <w:rFonts w:eastAsia="Times New Roman" w:cstheme="minorHAnsi"/>
          <w:b/>
          <w:sz w:val="24"/>
          <w:szCs w:val="24"/>
        </w:rPr>
        <w:t>U</w:t>
      </w:r>
      <w:r w:rsidR="00B96F53" w:rsidRPr="00EF1888">
        <w:rPr>
          <w:rFonts w:eastAsia="Times New Roman" w:cstheme="minorHAnsi"/>
          <w:b/>
          <w:sz w:val="24"/>
          <w:szCs w:val="24"/>
        </w:rPr>
        <w:t>NITS OF INSTRUCTION</w:t>
      </w:r>
    </w:p>
    <w:p w14:paraId="68BE5DCE" w14:textId="53E59958" w:rsidR="64F91A65" w:rsidRPr="00EF1888" w:rsidRDefault="64F91A65" w:rsidP="2C09AB53">
      <w:pPr>
        <w:spacing w:line="276" w:lineRule="auto"/>
        <w:rPr>
          <w:rFonts w:eastAsia="Calibri" w:cstheme="minorHAnsi"/>
          <w:sz w:val="24"/>
          <w:szCs w:val="24"/>
        </w:rPr>
      </w:pPr>
      <w:r w:rsidRPr="00EF1888">
        <w:rPr>
          <w:rFonts w:eastAsia="Calibri" w:cstheme="minorHAnsi"/>
          <w:sz w:val="24"/>
          <w:szCs w:val="24"/>
        </w:rPr>
        <w:t>Week 1</w:t>
      </w:r>
    </w:p>
    <w:p w14:paraId="6279C02D" w14:textId="2C61504C" w:rsidR="73B73E6B" w:rsidRPr="00EF1888" w:rsidRDefault="73B73E6B" w:rsidP="2C09AB53">
      <w:pPr>
        <w:spacing w:line="276" w:lineRule="auto"/>
        <w:rPr>
          <w:rFonts w:eastAsia="Calibri" w:cstheme="minorHAnsi"/>
          <w:sz w:val="24"/>
          <w:szCs w:val="24"/>
        </w:rPr>
      </w:pPr>
      <w:r w:rsidRPr="00EF1888">
        <w:rPr>
          <w:rFonts w:eastAsia="Calibri" w:cstheme="minorHAnsi"/>
          <w:sz w:val="24"/>
          <w:szCs w:val="24"/>
        </w:rPr>
        <w:t xml:space="preserve">Unit of Instruction: </w:t>
      </w:r>
      <w:r w:rsidR="6750343E" w:rsidRPr="00EF1888">
        <w:rPr>
          <w:rFonts w:eastAsia="Calibri" w:cstheme="minorHAnsi"/>
          <w:sz w:val="24"/>
          <w:szCs w:val="24"/>
        </w:rPr>
        <w:t>Introduction and Mechanism of Disease</w:t>
      </w:r>
    </w:p>
    <w:p w14:paraId="31871BB5" w14:textId="6F58224C"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Introduction to Human Diseases</w:t>
      </w:r>
    </w:p>
    <w:p w14:paraId="6B68DF39" w14:textId="34297AC9"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375A41A3" w14:textId="65533B7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basic terminology used in the study of human diseases.</w:t>
      </w:r>
    </w:p>
    <w:p w14:paraId="22CFF66D" w14:textId="6079D80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pathogenesis of a disease.</w:t>
      </w:r>
    </w:p>
    <w:p w14:paraId="6C159106" w14:textId="78AE129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standard precaution guidelines for disease prevention.</w:t>
      </w:r>
    </w:p>
    <w:p w14:paraId="276236FC" w14:textId="0A4FBDE8"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predisposing factors to human diseases.</w:t>
      </w:r>
    </w:p>
    <w:p w14:paraId="4FDFAB5A" w14:textId="44E59F1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Explain the difference between the diagnosis and the prognosis of a disease.</w:t>
      </w:r>
    </w:p>
    <w:p w14:paraId="4CDFA8EA" w14:textId="3387425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some common tests used to diagnose disease states.</w:t>
      </w:r>
    </w:p>
    <w:p w14:paraId="75EE54DE" w14:textId="15836BBB"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63465C2D" w14:textId="0A1E8915"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 xml:space="preserve"> </w:t>
      </w:r>
    </w:p>
    <w:p w14:paraId="11B240F9" w14:textId="35F60CBE"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Mechanisms of Disease</w:t>
      </w:r>
    </w:p>
    <w:p w14:paraId="6E9132CB" w14:textId="68FCD76F"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7DCF30F3" w14:textId="36821E8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important terminology related to the mechanisms of human disease.</w:t>
      </w:r>
    </w:p>
    <w:p w14:paraId="1BC9052D" w14:textId="5129D56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causes of disease.</w:t>
      </w:r>
    </w:p>
    <w:p w14:paraId="1E600A44" w14:textId="74702126"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disorders in each category of the causes of disease.</w:t>
      </w:r>
    </w:p>
    <w:p w14:paraId="1CEFB63E" w14:textId="1AAEE78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behaviors important to a healthy lifestyle.</w:t>
      </w:r>
    </w:p>
    <w:p w14:paraId="52997E99" w14:textId="354ABF2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Compare the various types of impaired immunity.</w:t>
      </w:r>
    </w:p>
    <w:p w14:paraId="0ABA5D51" w14:textId="5093ECF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basic changes in the body occurring in the aging process.</w:t>
      </w:r>
    </w:p>
    <w:p w14:paraId="64555584" w14:textId="6A4D1FD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process of cell and tissue injury, adaptation, and death.</w:t>
      </w:r>
    </w:p>
    <w:p w14:paraId="6DF3796A" w14:textId="6735AFA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tbl>
      <w:tblPr>
        <w:tblStyle w:val="TableGrid"/>
        <w:tblW w:w="9350" w:type="dxa"/>
        <w:tblLayout w:type="fixed"/>
        <w:tblLook w:val="04A0" w:firstRow="1" w:lastRow="0" w:firstColumn="1" w:lastColumn="0" w:noHBand="0" w:noVBand="1"/>
      </w:tblPr>
      <w:tblGrid>
        <w:gridCol w:w="4675"/>
        <w:gridCol w:w="4675"/>
      </w:tblGrid>
      <w:tr w:rsidR="2C09AB53" w:rsidRPr="00EF1888" w14:paraId="4B92E3B0"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2B63494" w14:textId="3F335BCC"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82BA504" w14:textId="5E626620"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5E01CEE1"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8A8CFDD" w14:textId="3B600264"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1B80694" w14:textId="5F2E67F3"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07974B24"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04C90E4" w14:textId="6EFEFD83" w:rsidR="2C09AB53" w:rsidRPr="00EF1888" w:rsidRDefault="2C09AB53">
            <w:pPr>
              <w:rPr>
                <w:rFonts w:eastAsia="Aptos" w:cstheme="minorHAnsi"/>
                <w:sz w:val="24"/>
                <w:szCs w:val="24"/>
              </w:rPr>
            </w:pP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05F09C3" w14:textId="1D45FF4C" w:rsidR="2C09AB53" w:rsidRPr="00EF1888" w:rsidRDefault="442E6B6E">
            <w:pPr>
              <w:rPr>
                <w:rFonts w:eastAsia="Aptos" w:cstheme="minorHAnsi"/>
                <w:sz w:val="24"/>
                <w:szCs w:val="24"/>
              </w:rPr>
            </w:pPr>
            <w:r w:rsidRPr="00EF1888">
              <w:rPr>
                <w:rFonts w:eastAsia="Aptos" w:cstheme="minorHAnsi"/>
                <w:sz w:val="24"/>
                <w:szCs w:val="24"/>
              </w:rPr>
              <w:t>Quiz</w:t>
            </w:r>
          </w:p>
        </w:tc>
      </w:tr>
    </w:tbl>
    <w:p w14:paraId="3739A12E" w14:textId="1C81A342" w:rsidR="2C09AB53" w:rsidRPr="00EF1888" w:rsidRDefault="2C09AB53" w:rsidP="2C09AB53">
      <w:pPr>
        <w:spacing w:after="0" w:line="276" w:lineRule="auto"/>
        <w:rPr>
          <w:rFonts w:eastAsia="Calibri" w:cstheme="minorHAnsi"/>
          <w:sz w:val="24"/>
          <w:szCs w:val="24"/>
        </w:rPr>
      </w:pPr>
    </w:p>
    <w:p w14:paraId="686026CF" w14:textId="1D4311F4" w:rsidR="593E77A5" w:rsidRPr="00EF1888" w:rsidRDefault="593E77A5" w:rsidP="2C09AB53">
      <w:pPr>
        <w:spacing w:line="276" w:lineRule="auto"/>
        <w:rPr>
          <w:rFonts w:eastAsia="Calibri" w:cstheme="minorHAnsi"/>
          <w:sz w:val="24"/>
          <w:szCs w:val="24"/>
        </w:rPr>
      </w:pPr>
      <w:r w:rsidRPr="00EF1888">
        <w:rPr>
          <w:rFonts w:eastAsia="Calibri" w:cstheme="minorHAnsi"/>
          <w:sz w:val="24"/>
          <w:szCs w:val="24"/>
        </w:rPr>
        <w:lastRenderedPageBreak/>
        <w:t>Week 2</w:t>
      </w:r>
    </w:p>
    <w:p w14:paraId="705AF685" w14:textId="32849E17" w:rsidR="7DD8B640" w:rsidRPr="00EF1888" w:rsidRDefault="7DD8B640" w:rsidP="2C09AB53">
      <w:pPr>
        <w:spacing w:line="276" w:lineRule="auto"/>
        <w:rPr>
          <w:rFonts w:eastAsia="Calibri" w:cstheme="minorHAnsi"/>
          <w:sz w:val="24"/>
          <w:szCs w:val="24"/>
        </w:rPr>
      </w:pPr>
      <w:r w:rsidRPr="00EF1888">
        <w:rPr>
          <w:rFonts w:eastAsia="Calibri" w:cstheme="minorHAnsi"/>
          <w:sz w:val="24"/>
          <w:szCs w:val="24"/>
        </w:rPr>
        <w:t>Unit of Instruction:</w:t>
      </w:r>
      <w:r w:rsidR="16A428F8" w:rsidRPr="00EF1888">
        <w:rPr>
          <w:rFonts w:eastAsia="Calibri" w:cstheme="minorHAnsi"/>
          <w:sz w:val="24"/>
          <w:szCs w:val="24"/>
        </w:rPr>
        <w:t xml:space="preserve"> Neoplasm, Infections</w:t>
      </w:r>
      <w:r w:rsidR="00EF1888">
        <w:rPr>
          <w:rFonts w:eastAsia="Calibri" w:cstheme="minorHAnsi"/>
          <w:sz w:val="24"/>
          <w:szCs w:val="24"/>
        </w:rPr>
        <w:t>,</w:t>
      </w:r>
      <w:r w:rsidR="16A428F8" w:rsidRPr="00EF1888">
        <w:rPr>
          <w:rFonts w:eastAsia="Calibri" w:cstheme="minorHAnsi"/>
          <w:sz w:val="24"/>
          <w:szCs w:val="24"/>
        </w:rPr>
        <w:t xml:space="preserve"> and Inflammation</w:t>
      </w:r>
    </w:p>
    <w:p w14:paraId="25E6385A" w14:textId="51572482" w:rsidR="2C09AB53" w:rsidRPr="00EF1888" w:rsidRDefault="2C09AB53" w:rsidP="2C09AB53">
      <w:pPr>
        <w:spacing w:line="276" w:lineRule="auto"/>
        <w:rPr>
          <w:rFonts w:eastAsia="Calibri" w:cstheme="minorHAnsi"/>
          <w:sz w:val="24"/>
          <w:szCs w:val="24"/>
        </w:rPr>
      </w:pPr>
    </w:p>
    <w:p w14:paraId="09BD643B" w14:textId="4F509539"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Neoplasms</w:t>
      </w:r>
    </w:p>
    <w:p w14:paraId="16158EA3" w14:textId="66634F88"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7164DDF9" w14:textId="01C7950F"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basic terminology used in the study of neoplasms.</w:t>
      </w:r>
    </w:p>
    <w:p w14:paraId="2B6F59EE" w14:textId="170FC29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Explain the system used to classify neoplasms.</w:t>
      </w:r>
    </w:p>
    <w:p w14:paraId="15E0E8FC" w14:textId="417BEC3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 xml:space="preserve">Compare </w:t>
      </w:r>
      <w:proofErr w:type="spellStart"/>
      <w:r w:rsidRPr="00EF1888">
        <w:rPr>
          <w:rFonts w:eastAsia="Calibri" w:cstheme="minorHAnsi"/>
          <w:sz w:val="24"/>
          <w:szCs w:val="24"/>
        </w:rPr>
        <w:t>hyperplasias</w:t>
      </w:r>
      <w:proofErr w:type="spellEnd"/>
      <w:r w:rsidRPr="00EF1888">
        <w:rPr>
          <w:rFonts w:eastAsia="Calibri" w:cstheme="minorHAnsi"/>
          <w:sz w:val="24"/>
          <w:szCs w:val="24"/>
        </w:rPr>
        <w:t xml:space="preserve"> to neoplasms.</w:t>
      </w:r>
    </w:p>
    <w:p w14:paraId="70A065F1" w14:textId="29853EB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progression of cancer development.</w:t>
      </w:r>
    </w:p>
    <w:p w14:paraId="77558CE2" w14:textId="2024A2F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State the signs and symptoms of cancer.</w:t>
      </w:r>
    </w:p>
    <w:p w14:paraId="4B6B4052" w14:textId="417D052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some common carcinogenic substances.</w:t>
      </w:r>
    </w:p>
    <w:p w14:paraId="0C1B0ED7" w14:textId="770EC71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high-risk behaviors for cancer development.</w:t>
      </w:r>
    </w:p>
    <w:p w14:paraId="69D4A781" w14:textId="74CD605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State the frequency of cancer development in the population.</w:t>
      </w:r>
    </w:p>
    <w:p w14:paraId="1733A7BD" w14:textId="53FDB7C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curative, palliative, and preventive methods used in cancer treatment.</w:t>
      </w:r>
    </w:p>
    <w:p w14:paraId="244E76B0" w14:textId="78C1842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2A98EB40" w14:textId="2780E7C3"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p w14:paraId="32F1A319" w14:textId="190A9956"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Inflammation and Infection</w:t>
      </w:r>
    </w:p>
    <w:p w14:paraId="1B1AC48E" w14:textId="21B4E80F"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60C96A64" w14:textId="3283FB1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important terminology related to the defense mechanisms.</w:t>
      </w:r>
    </w:p>
    <w:p w14:paraId="3FE5788E" w14:textId="3D7F52D8"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basic defense mechanisms in the body.</w:t>
      </w:r>
    </w:p>
    <w:p w14:paraId="131DA2B7" w14:textId="25707A4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Explain the steps in the inflammatory process.</w:t>
      </w:r>
    </w:p>
    <w:p w14:paraId="1A531A8A" w14:textId="2A2C1B8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process of tissue repair and healing.</w:t>
      </w:r>
    </w:p>
    <w:p w14:paraId="2E9B57C2" w14:textId="42FAE17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complication</w:t>
      </w:r>
      <w:r w:rsidR="33FAEF3A" w:rsidRPr="00EF1888">
        <w:rPr>
          <w:rFonts w:eastAsia="Calibri" w:cstheme="minorHAnsi"/>
          <w:sz w:val="24"/>
          <w:szCs w:val="24"/>
        </w:rPr>
        <w:t>s</w:t>
      </w:r>
      <w:r w:rsidRPr="00EF1888">
        <w:rPr>
          <w:rFonts w:eastAsia="Calibri" w:cstheme="minorHAnsi"/>
          <w:sz w:val="24"/>
          <w:szCs w:val="24"/>
        </w:rPr>
        <w:t xml:space="preserve"> of wound healing.</w:t>
      </w:r>
    </w:p>
    <w:p w14:paraId="169811D1" w14:textId="52C588B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process of infection development.</w:t>
      </w:r>
    </w:p>
    <w:p w14:paraId="5DCD2F81" w14:textId="39C6B958"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 xml:space="preserve">Identify the common </w:t>
      </w:r>
      <w:r w:rsidR="66B8821A" w:rsidRPr="00EF1888">
        <w:rPr>
          <w:rFonts w:eastAsia="Calibri" w:cstheme="minorHAnsi"/>
          <w:sz w:val="24"/>
          <w:szCs w:val="24"/>
        </w:rPr>
        <w:t>infectious</w:t>
      </w:r>
      <w:r w:rsidRPr="00EF1888">
        <w:rPr>
          <w:rFonts w:eastAsia="Calibri" w:cstheme="minorHAnsi"/>
          <w:sz w:val="24"/>
          <w:szCs w:val="24"/>
        </w:rPr>
        <w:t xml:space="preserve"> microorganisms.</w:t>
      </w:r>
    </w:p>
    <w:p w14:paraId="7C07B993" w14:textId="3A584AF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common laboratory test conducted to identify pathogenic organisms.</w:t>
      </w:r>
    </w:p>
    <w:p w14:paraId="48EF5411" w14:textId="5E454CD8"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tbl>
      <w:tblPr>
        <w:tblStyle w:val="TableGrid"/>
        <w:tblW w:w="9350" w:type="dxa"/>
        <w:tblLayout w:type="fixed"/>
        <w:tblLook w:val="04A0" w:firstRow="1" w:lastRow="0" w:firstColumn="1" w:lastColumn="0" w:noHBand="0" w:noVBand="1"/>
      </w:tblPr>
      <w:tblGrid>
        <w:gridCol w:w="4675"/>
        <w:gridCol w:w="4675"/>
      </w:tblGrid>
      <w:tr w:rsidR="2C09AB53" w:rsidRPr="00EF1888" w14:paraId="2C383BBC"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40E778B" w14:textId="2A3653CC"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70C76C9" w14:textId="781D827C"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0D70F8B1"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C05A780" w14:textId="54E7BA77"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5420098" w14:textId="7E2EB3ED"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79EE9EB1"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50926F7" w14:textId="63DFF242"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71A7702" w14:textId="34177FF2" w:rsidR="2C09AB53" w:rsidRPr="00EF1888" w:rsidRDefault="442E6B6E">
            <w:pPr>
              <w:rPr>
                <w:rFonts w:eastAsia="Aptos" w:cstheme="minorHAnsi"/>
                <w:sz w:val="24"/>
                <w:szCs w:val="24"/>
              </w:rPr>
            </w:pPr>
            <w:r w:rsidRPr="00EF1888">
              <w:rPr>
                <w:rFonts w:eastAsia="Aptos" w:cstheme="minorHAnsi"/>
                <w:sz w:val="24"/>
                <w:szCs w:val="24"/>
              </w:rPr>
              <w:t>Quiz</w:t>
            </w:r>
          </w:p>
        </w:tc>
      </w:tr>
    </w:tbl>
    <w:p w14:paraId="6AA2FB48" w14:textId="38A6AEAD" w:rsidR="6D3EFA42" w:rsidRPr="00EF1888" w:rsidRDefault="6D3EFA42" w:rsidP="2C09AB53">
      <w:pPr>
        <w:spacing w:after="0" w:line="276" w:lineRule="auto"/>
        <w:rPr>
          <w:rFonts w:eastAsia="Calibri" w:cstheme="minorHAnsi"/>
          <w:sz w:val="24"/>
          <w:szCs w:val="24"/>
        </w:rPr>
      </w:pPr>
      <w:r w:rsidRPr="00EF1888">
        <w:rPr>
          <w:rFonts w:eastAsia="Calibri" w:cstheme="minorHAnsi"/>
          <w:sz w:val="24"/>
          <w:szCs w:val="24"/>
        </w:rPr>
        <w:t xml:space="preserve"> </w:t>
      </w:r>
    </w:p>
    <w:p w14:paraId="5599F8FB" w14:textId="0688F613" w:rsidR="2DE00533" w:rsidRPr="00EF1888" w:rsidRDefault="2DE00533" w:rsidP="2C09AB53">
      <w:pPr>
        <w:spacing w:line="276" w:lineRule="auto"/>
        <w:rPr>
          <w:rFonts w:eastAsia="Calibri" w:cstheme="minorHAnsi"/>
          <w:sz w:val="24"/>
          <w:szCs w:val="24"/>
        </w:rPr>
      </w:pPr>
      <w:r w:rsidRPr="00EF1888">
        <w:rPr>
          <w:rFonts w:eastAsia="Calibri" w:cstheme="minorHAnsi"/>
          <w:sz w:val="24"/>
          <w:szCs w:val="24"/>
        </w:rPr>
        <w:t>Week 3</w:t>
      </w:r>
    </w:p>
    <w:p w14:paraId="2356E46A" w14:textId="3B721080" w:rsidR="6C3607A8" w:rsidRPr="00EF1888" w:rsidRDefault="6C3607A8" w:rsidP="2C09AB53">
      <w:pPr>
        <w:spacing w:line="276" w:lineRule="auto"/>
        <w:rPr>
          <w:rFonts w:eastAsia="Calibri" w:cstheme="minorHAnsi"/>
          <w:sz w:val="24"/>
          <w:szCs w:val="24"/>
        </w:rPr>
      </w:pPr>
      <w:r w:rsidRPr="00EF1888">
        <w:rPr>
          <w:rFonts w:eastAsia="Calibri" w:cstheme="minorHAnsi"/>
          <w:sz w:val="24"/>
          <w:szCs w:val="24"/>
        </w:rPr>
        <w:lastRenderedPageBreak/>
        <w:t>Unit of Instruction: Immune System Diseases and Musculoskeletal System Diseases</w:t>
      </w:r>
    </w:p>
    <w:p w14:paraId="7909A8C6" w14:textId="49A670FE" w:rsidR="2C09AB53" w:rsidRPr="00EF1888" w:rsidRDefault="2C09AB53" w:rsidP="2C09AB53">
      <w:pPr>
        <w:spacing w:line="276" w:lineRule="auto"/>
        <w:rPr>
          <w:rFonts w:eastAsia="Calibri" w:cstheme="minorHAnsi"/>
          <w:sz w:val="24"/>
          <w:szCs w:val="24"/>
        </w:rPr>
      </w:pPr>
    </w:p>
    <w:p w14:paraId="7F02EE09" w14:textId="0B022C8B"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Immune System Diseases and Disorders</w:t>
      </w:r>
    </w:p>
    <w:p w14:paraId="58CF385C" w14:textId="0583A997"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1678CE45" w14:textId="514A683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immune system and the disorders of the system.</w:t>
      </w:r>
    </w:p>
    <w:p w14:paraId="39EED664" w14:textId="4AB4027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immune system.</w:t>
      </w:r>
    </w:p>
    <w:p w14:paraId="0DD24242" w14:textId="1059895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immune system disorders.</w:t>
      </w:r>
    </w:p>
    <w:p w14:paraId="6CC114D0" w14:textId="703A490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cause, or both of an immune system disorder.</w:t>
      </w:r>
    </w:p>
    <w:p w14:paraId="04857430" w14:textId="3679F2B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disorders of the immune system.</w:t>
      </w:r>
    </w:p>
    <w:p w14:paraId="7F0B0E5B" w14:textId="6516496B"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common immune system disorders.</w:t>
      </w:r>
    </w:p>
    <w:p w14:paraId="31B996BE" w14:textId="72A1FCC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immune system and the common disorders of the system associated with aging.</w:t>
      </w:r>
    </w:p>
    <w:p w14:paraId="03BDA006" w14:textId="6A33294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251CB9F8" w14:textId="40E71A21"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p w14:paraId="4B85B1F0" w14:textId="6740C316"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Musculoskeletal System Diseases and Disorders</w:t>
      </w:r>
    </w:p>
    <w:p w14:paraId="5697B347" w14:textId="1D28DB1E"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5F191374" w14:textId="72631DB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musculoskeletal system and the disorders of the system.</w:t>
      </w:r>
    </w:p>
    <w:p w14:paraId="7C5E8D9A" w14:textId="0428784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musculoskeletal system.</w:t>
      </w:r>
    </w:p>
    <w:p w14:paraId="538030C1" w14:textId="5D3F0DC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musculoskeletal system disorders.</w:t>
      </w:r>
    </w:p>
    <w:p w14:paraId="7B6C1EDA" w14:textId="1D7D0BB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cause, or both of a musculoskeletal system disorder.</w:t>
      </w:r>
    </w:p>
    <w:p w14:paraId="1CD3265A" w14:textId="57061A0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common disorders of the musculoskeletal system.</w:t>
      </w:r>
    </w:p>
    <w:p w14:paraId="75F86B0C" w14:textId="6E0BB956"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musculoskeletal system disorders.</w:t>
      </w:r>
    </w:p>
    <w:p w14:paraId="7DF738FF" w14:textId="7FE9DFB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musculoskeletal system and the common disorders associated with aging of the system.</w:t>
      </w:r>
    </w:p>
    <w:p w14:paraId="07E0C298" w14:textId="57A8518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1D6BB8E9" w14:textId="597FA46C"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9350" w:type="dxa"/>
        <w:tblLayout w:type="fixed"/>
        <w:tblLook w:val="04A0" w:firstRow="1" w:lastRow="0" w:firstColumn="1" w:lastColumn="0" w:noHBand="0" w:noVBand="1"/>
      </w:tblPr>
      <w:tblGrid>
        <w:gridCol w:w="4675"/>
        <w:gridCol w:w="4675"/>
      </w:tblGrid>
      <w:tr w:rsidR="2C09AB53" w:rsidRPr="00EF1888" w14:paraId="4C744F9D"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613BC00" w14:textId="709DA22C"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E79C89D" w14:textId="128EDB02"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57257ED6"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C032F0E" w14:textId="52C64C4D" w:rsidR="2C09AB53" w:rsidRPr="00EF1888" w:rsidRDefault="442E6B6E">
            <w:pPr>
              <w:rPr>
                <w:rFonts w:eastAsia="Aptos" w:cstheme="minorHAnsi"/>
                <w:sz w:val="24"/>
                <w:szCs w:val="24"/>
              </w:rPr>
            </w:pPr>
            <w:r w:rsidRPr="00EF1888">
              <w:rPr>
                <w:rFonts w:eastAsia="Aptos" w:cstheme="minorHAnsi"/>
                <w:sz w:val="24"/>
                <w:szCs w:val="24"/>
              </w:rPr>
              <w:lastRenderedPageBreak/>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3F35143" w14:textId="5D998EC4"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0B1B4021"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2E53504" w14:textId="1E8D6D8D"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6102848" w14:textId="2BCE04AF" w:rsidR="2C09AB53" w:rsidRPr="00EF1888" w:rsidRDefault="442E6B6E">
            <w:pPr>
              <w:rPr>
                <w:rFonts w:eastAsia="Aptos" w:cstheme="minorHAnsi"/>
                <w:sz w:val="24"/>
                <w:szCs w:val="24"/>
              </w:rPr>
            </w:pPr>
            <w:r w:rsidRPr="00EF1888">
              <w:rPr>
                <w:rFonts w:eastAsia="Aptos" w:cstheme="minorHAnsi"/>
                <w:sz w:val="24"/>
                <w:szCs w:val="24"/>
              </w:rPr>
              <w:t>Quiz</w:t>
            </w:r>
          </w:p>
        </w:tc>
      </w:tr>
    </w:tbl>
    <w:p w14:paraId="21A0C502" w14:textId="23B1AFF0" w:rsidR="2C09AB53" w:rsidRPr="00EF1888" w:rsidRDefault="2C09AB53" w:rsidP="2C09AB53">
      <w:pPr>
        <w:spacing w:line="276" w:lineRule="auto"/>
        <w:rPr>
          <w:rFonts w:eastAsia="Calibri" w:cstheme="minorHAnsi"/>
          <w:sz w:val="24"/>
          <w:szCs w:val="24"/>
        </w:rPr>
      </w:pPr>
    </w:p>
    <w:p w14:paraId="579576A6" w14:textId="7A26A563" w:rsidR="63398156" w:rsidRPr="00EF1888" w:rsidRDefault="63398156" w:rsidP="02DE98AD">
      <w:pPr>
        <w:spacing w:line="276" w:lineRule="auto"/>
        <w:rPr>
          <w:rFonts w:eastAsia="Calibri" w:cstheme="minorHAnsi"/>
          <w:sz w:val="24"/>
          <w:szCs w:val="24"/>
        </w:rPr>
      </w:pPr>
      <w:r w:rsidRPr="00EF1888">
        <w:rPr>
          <w:rFonts w:eastAsia="Calibri" w:cstheme="minorHAnsi"/>
          <w:sz w:val="24"/>
          <w:szCs w:val="24"/>
        </w:rPr>
        <w:t>Week 4</w:t>
      </w:r>
    </w:p>
    <w:p w14:paraId="3916BA7F" w14:textId="1BE8B4E9" w:rsidR="0C1E4417" w:rsidRPr="00EF1888" w:rsidRDefault="0C1E4417" w:rsidP="2C09AB53">
      <w:pPr>
        <w:spacing w:line="276" w:lineRule="auto"/>
        <w:rPr>
          <w:rFonts w:eastAsia="Calibri" w:cstheme="minorHAnsi"/>
          <w:sz w:val="24"/>
          <w:szCs w:val="24"/>
        </w:rPr>
      </w:pPr>
      <w:r w:rsidRPr="00EF1888">
        <w:rPr>
          <w:rFonts w:eastAsia="Calibri" w:cstheme="minorHAnsi"/>
          <w:sz w:val="24"/>
          <w:szCs w:val="24"/>
        </w:rPr>
        <w:t>Unit of Instruction: Blood and Blood Forming Organ Diseases/Disorders</w:t>
      </w:r>
    </w:p>
    <w:p w14:paraId="42459393" w14:textId="258B380F" w:rsidR="2C09AB53" w:rsidRPr="00EF1888" w:rsidRDefault="2C09AB53" w:rsidP="2C09AB53">
      <w:pPr>
        <w:spacing w:line="276" w:lineRule="auto"/>
        <w:rPr>
          <w:rFonts w:eastAsia="Calibri" w:cstheme="minorHAnsi"/>
          <w:sz w:val="24"/>
          <w:szCs w:val="24"/>
        </w:rPr>
      </w:pPr>
    </w:p>
    <w:p w14:paraId="0B43BC63" w14:textId="4C00A4EA" w:rsidR="6D3EFA42" w:rsidRPr="00EF1888" w:rsidRDefault="6D3EFA42" w:rsidP="2C09AB53">
      <w:pPr>
        <w:spacing w:line="276" w:lineRule="auto"/>
        <w:rPr>
          <w:rFonts w:eastAsia="Calibri" w:cstheme="minorHAnsi"/>
          <w:sz w:val="24"/>
          <w:szCs w:val="24"/>
        </w:rPr>
      </w:pPr>
      <w:r w:rsidRPr="00EF1888">
        <w:rPr>
          <w:rFonts w:eastAsia="Calibri" w:cstheme="minorHAnsi"/>
          <w:sz w:val="24"/>
          <w:szCs w:val="24"/>
        </w:rPr>
        <w:t>Blood and Blood-Forming Organs Diseases and Disorders</w:t>
      </w:r>
    </w:p>
    <w:p w14:paraId="5C6E6374" w14:textId="4C4A0523"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3AB55A19" w14:textId="61C96CE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blood and blood-forming organs and the disorders of the blood and blood-forming organs.</w:t>
      </w:r>
    </w:p>
    <w:p w14:paraId="52FCAB82" w14:textId="3B0EEC1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blood and blood-forming organs.</w:t>
      </w:r>
    </w:p>
    <w:p w14:paraId="563F23EA" w14:textId="330203C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blood and blood-forming organ disorders.</w:t>
      </w:r>
    </w:p>
    <w:p w14:paraId="43B41A88" w14:textId="322092F8"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blood and blood-forming organ disorders</w:t>
      </w:r>
    </w:p>
    <w:p w14:paraId="618175D0" w14:textId="2D3DD036"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common disorders of the blood and blood-forming organs.</w:t>
      </w:r>
    </w:p>
    <w:p w14:paraId="1C1AA9A0" w14:textId="3E1FBBE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 xml:space="preserve">Describe the typical course and management of </w:t>
      </w:r>
      <w:proofErr w:type="gramStart"/>
      <w:r w:rsidRPr="00EF1888">
        <w:rPr>
          <w:rFonts w:eastAsia="Calibri" w:cstheme="minorHAnsi"/>
          <w:sz w:val="24"/>
          <w:szCs w:val="24"/>
        </w:rPr>
        <w:t>the common</w:t>
      </w:r>
      <w:proofErr w:type="gramEnd"/>
      <w:r w:rsidRPr="00EF1888">
        <w:rPr>
          <w:rFonts w:eastAsia="Calibri" w:cstheme="minorHAnsi"/>
          <w:sz w:val="24"/>
          <w:szCs w:val="24"/>
        </w:rPr>
        <w:t xml:space="preserve"> blood and blood-forming organ disorders.</w:t>
      </w:r>
    </w:p>
    <w:p w14:paraId="7E66B37B" w14:textId="0A0C96E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blood and blood-forming organs and the common disorders associated with aging of the system.</w:t>
      </w:r>
    </w:p>
    <w:p w14:paraId="64C280E6" w14:textId="105D458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27AF7D3E" w14:textId="0FA0B392"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0" w:type="auto"/>
        <w:tblLayout w:type="fixed"/>
        <w:tblLook w:val="04A0" w:firstRow="1" w:lastRow="0" w:firstColumn="1" w:lastColumn="0" w:noHBand="0" w:noVBand="1"/>
      </w:tblPr>
      <w:tblGrid>
        <w:gridCol w:w="4675"/>
        <w:gridCol w:w="4675"/>
      </w:tblGrid>
      <w:tr w:rsidR="2C09AB53" w:rsidRPr="00EF1888" w14:paraId="1A91B366"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320CE92" w14:textId="657BD8FA"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2BFB384" w14:textId="543B6CC4"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375EAC45"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6B1DDE8" w14:textId="68DD1153"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9757FF0" w14:textId="6830BB87"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0B89614D"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9537644" w14:textId="02982933"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CFEBF52" w14:textId="1D3C8ACB" w:rsidR="2C09AB53" w:rsidRPr="00EF1888" w:rsidRDefault="442E6B6E">
            <w:pPr>
              <w:rPr>
                <w:rFonts w:eastAsia="Aptos" w:cstheme="minorHAnsi"/>
                <w:sz w:val="24"/>
                <w:szCs w:val="24"/>
              </w:rPr>
            </w:pPr>
            <w:r w:rsidRPr="00EF1888">
              <w:rPr>
                <w:rFonts w:eastAsia="Aptos" w:cstheme="minorHAnsi"/>
                <w:sz w:val="24"/>
                <w:szCs w:val="24"/>
              </w:rPr>
              <w:t>Quiz</w:t>
            </w:r>
          </w:p>
        </w:tc>
      </w:tr>
      <w:tr w:rsidR="2C09AB53" w:rsidRPr="00EF1888" w14:paraId="677109B7"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F30D93B" w14:textId="017D0BEB"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79A1DA4" w14:textId="2E4899F7" w:rsidR="6AECDC8B" w:rsidRPr="00EF1888" w:rsidRDefault="1D893C6D">
            <w:pPr>
              <w:rPr>
                <w:rFonts w:eastAsia="Aptos" w:cstheme="minorHAnsi"/>
                <w:sz w:val="24"/>
                <w:szCs w:val="24"/>
              </w:rPr>
            </w:pPr>
            <w:r w:rsidRPr="00EF1888">
              <w:rPr>
                <w:rFonts w:eastAsia="Aptos" w:cstheme="minorHAnsi"/>
                <w:sz w:val="24"/>
                <w:szCs w:val="24"/>
              </w:rPr>
              <w:t>Unit 1 Exam</w:t>
            </w:r>
          </w:p>
        </w:tc>
      </w:tr>
    </w:tbl>
    <w:p w14:paraId="670EC6BC" w14:textId="60BC0E3E" w:rsidR="2C09AB53" w:rsidRPr="00EF1888" w:rsidRDefault="2C09AB53" w:rsidP="2C09AB53">
      <w:pPr>
        <w:spacing w:after="0" w:line="276" w:lineRule="auto"/>
        <w:rPr>
          <w:rFonts w:eastAsia="Calibri" w:cstheme="minorHAnsi"/>
          <w:sz w:val="24"/>
          <w:szCs w:val="24"/>
        </w:rPr>
      </w:pPr>
    </w:p>
    <w:p w14:paraId="5EF4A429" w14:textId="60AA2A3E" w:rsidR="66D6008E" w:rsidRPr="00EF1888" w:rsidRDefault="66D6008E" w:rsidP="02DE98AD">
      <w:pPr>
        <w:spacing w:line="276" w:lineRule="auto"/>
        <w:rPr>
          <w:rFonts w:eastAsia="Calibri" w:cstheme="minorHAnsi"/>
          <w:sz w:val="24"/>
          <w:szCs w:val="24"/>
        </w:rPr>
      </w:pPr>
      <w:r w:rsidRPr="00EF1888">
        <w:rPr>
          <w:rFonts w:eastAsia="Calibri" w:cstheme="minorHAnsi"/>
          <w:sz w:val="24"/>
          <w:szCs w:val="24"/>
        </w:rPr>
        <w:t>Week 5</w:t>
      </w:r>
    </w:p>
    <w:p w14:paraId="7F0A57A8" w14:textId="5DA3EA23" w:rsidR="03807BB1" w:rsidRPr="00EF1888" w:rsidRDefault="03807BB1" w:rsidP="2C09AB53">
      <w:pPr>
        <w:spacing w:line="276" w:lineRule="auto"/>
        <w:rPr>
          <w:rFonts w:eastAsia="Calibri" w:cstheme="minorHAnsi"/>
          <w:sz w:val="24"/>
          <w:szCs w:val="24"/>
        </w:rPr>
      </w:pPr>
      <w:r w:rsidRPr="00EF1888">
        <w:rPr>
          <w:rFonts w:eastAsia="Calibri" w:cstheme="minorHAnsi"/>
          <w:sz w:val="24"/>
          <w:szCs w:val="24"/>
        </w:rPr>
        <w:t>Unit of Instruction: Cardiovascular Diseases/Disorders</w:t>
      </w:r>
    </w:p>
    <w:p w14:paraId="25111ECE" w14:textId="306BD3A3" w:rsidR="02DE98AD" w:rsidRPr="00EF1888" w:rsidRDefault="02DE98AD" w:rsidP="02DE98AD">
      <w:pPr>
        <w:spacing w:line="276" w:lineRule="auto"/>
        <w:rPr>
          <w:rFonts w:eastAsia="Calibri" w:cstheme="minorHAnsi"/>
          <w:sz w:val="24"/>
          <w:szCs w:val="24"/>
        </w:rPr>
      </w:pPr>
    </w:p>
    <w:p w14:paraId="51D50502" w14:textId="26C85689"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Cardiovascular System Diseases and Disorders</w:t>
      </w:r>
    </w:p>
    <w:p w14:paraId="30A7B4A6" w14:textId="0CBDDB7C"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0B7CCE5A" w14:textId="6E1F37D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lastRenderedPageBreak/>
        <w:t>Define the terminology common to the cardiovascular system and the disorders of the system.</w:t>
      </w:r>
    </w:p>
    <w:p w14:paraId="45189132" w14:textId="65216E2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Discussed the basic anatomy and physiology of the cardiovascular system.</w:t>
      </w:r>
    </w:p>
    <w:p w14:paraId="5F03C4F8" w14:textId="54B49C0F"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cardiovascular system disorders.</w:t>
      </w:r>
    </w:p>
    <w:p w14:paraId="6222D589" w14:textId="74C2523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cardiovascular system disorders.</w:t>
      </w:r>
    </w:p>
    <w:p w14:paraId="327C7142" w14:textId="37836A8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common disorders of the cardiovascular system.</w:t>
      </w:r>
    </w:p>
    <w:p w14:paraId="02285483" w14:textId="6200B80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common cardiovascular system disorders.</w:t>
      </w:r>
    </w:p>
    <w:p w14:paraId="3B81F0D5" w14:textId="5663087B"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cardiovascular system and the common disorders associated with aging of the system.</w:t>
      </w:r>
    </w:p>
    <w:p w14:paraId="6901F846" w14:textId="7C96055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tbl>
      <w:tblPr>
        <w:tblStyle w:val="TableGrid"/>
        <w:tblW w:w="9350" w:type="dxa"/>
        <w:tblLayout w:type="fixed"/>
        <w:tblLook w:val="04A0" w:firstRow="1" w:lastRow="0" w:firstColumn="1" w:lastColumn="0" w:noHBand="0" w:noVBand="1"/>
      </w:tblPr>
      <w:tblGrid>
        <w:gridCol w:w="4675"/>
        <w:gridCol w:w="4675"/>
      </w:tblGrid>
      <w:tr w:rsidR="2C09AB53" w:rsidRPr="00EF1888" w14:paraId="2176194B"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2439272" w14:textId="11300AB9"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39BBC85" w14:textId="6C0A8399"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107ABFC8"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55DEA5C" w14:textId="40E5D8B2"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F0D3354" w14:textId="751ACBE9"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46BB87EF"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0822564" w14:textId="184BA66A"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15E302F" w14:textId="56F8C259" w:rsidR="2C09AB53" w:rsidRPr="00EF1888" w:rsidRDefault="442E6B6E">
            <w:pPr>
              <w:rPr>
                <w:rFonts w:eastAsia="Aptos" w:cstheme="minorHAnsi"/>
                <w:sz w:val="24"/>
                <w:szCs w:val="24"/>
              </w:rPr>
            </w:pPr>
            <w:r w:rsidRPr="00EF1888">
              <w:rPr>
                <w:rFonts w:eastAsia="Aptos" w:cstheme="minorHAnsi"/>
                <w:sz w:val="24"/>
                <w:szCs w:val="24"/>
              </w:rPr>
              <w:t>Quiz</w:t>
            </w:r>
          </w:p>
        </w:tc>
      </w:tr>
    </w:tbl>
    <w:p w14:paraId="1E5B8A58" w14:textId="32C8B2AF" w:rsidR="2C09AB53" w:rsidRPr="00EF1888" w:rsidRDefault="2C09AB53" w:rsidP="2C09AB53">
      <w:pPr>
        <w:spacing w:after="0" w:line="276" w:lineRule="auto"/>
        <w:rPr>
          <w:rFonts w:eastAsia="Calibri" w:cstheme="minorHAnsi"/>
          <w:sz w:val="24"/>
          <w:szCs w:val="24"/>
        </w:rPr>
      </w:pPr>
    </w:p>
    <w:p w14:paraId="6AACDE1C" w14:textId="026E5DAC" w:rsidR="587E3BFA" w:rsidRPr="00EF1888" w:rsidRDefault="587E3BFA" w:rsidP="02DE98AD">
      <w:pPr>
        <w:spacing w:after="0" w:line="276" w:lineRule="auto"/>
        <w:rPr>
          <w:rFonts w:eastAsia="Calibri" w:cstheme="minorHAnsi"/>
          <w:sz w:val="24"/>
          <w:szCs w:val="24"/>
        </w:rPr>
      </w:pPr>
      <w:r w:rsidRPr="00EF1888">
        <w:rPr>
          <w:rFonts w:eastAsia="Calibri" w:cstheme="minorHAnsi"/>
          <w:sz w:val="24"/>
          <w:szCs w:val="24"/>
        </w:rPr>
        <w:t xml:space="preserve">Week </w:t>
      </w:r>
      <w:r w:rsidR="0D5EC02B" w:rsidRPr="00EF1888">
        <w:rPr>
          <w:rFonts w:eastAsia="Calibri" w:cstheme="minorHAnsi"/>
          <w:sz w:val="24"/>
          <w:szCs w:val="24"/>
        </w:rPr>
        <w:t>6</w:t>
      </w:r>
      <w:r w:rsidR="6D3EFA42" w:rsidRPr="00EF1888">
        <w:rPr>
          <w:rFonts w:eastAsia="Calibri" w:cstheme="minorHAnsi"/>
          <w:sz w:val="24"/>
          <w:szCs w:val="24"/>
        </w:rPr>
        <w:t xml:space="preserve"> </w:t>
      </w:r>
    </w:p>
    <w:p w14:paraId="1172B0DC" w14:textId="30D48802" w:rsidR="54423873" w:rsidRPr="00EF1888" w:rsidRDefault="54423873" w:rsidP="2C09AB53">
      <w:pPr>
        <w:spacing w:line="276" w:lineRule="auto"/>
        <w:rPr>
          <w:rFonts w:eastAsia="Calibri" w:cstheme="minorHAnsi"/>
          <w:sz w:val="24"/>
          <w:szCs w:val="24"/>
        </w:rPr>
      </w:pPr>
      <w:r w:rsidRPr="00EF1888">
        <w:rPr>
          <w:rFonts w:eastAsia="Calibri" w:cstheme="minorHAnsi"/>
          <w:sz w:val="24"/>
          <w:szCs w:val="24"/>
        </w:rPr>
        <w:t>Unit of Instruction: Respiratory System and Lymphatic System Diseases/Disorders</w:t>
      </w:r>
    </w:p>
    <w:p w14:paraId="5FD76661" w14:textId="59165479" w:rsidR="2C09AB53" w:rsidRPr="00EF1888" w:rsidRDefault="2C09AB53" w:rsidP="2C09AB53">
      <w:pPr>
        <w:spacing w:after="0" w:line="276" w:lineRule="auto"/>
        <w:rPr>
          <w:rFonts w:eastAsia="Calibri" w:cstheme="minorHAnsi"/>
          <w:sz w:val="24"/>
          <w:szCs w:val="24"/>
        </w:rPr>
      </w:pPr>
    </w:p>
    <w:p w14:paraId="1B4B16F4" w14:textId="4312AAB1"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Respiratory System Diseases and Disorders</w:t>
      </w:r>
    </w:p>
    <w:p w14:paraId="5B96BB86" w14:textId="04E9E050"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799201B9" w14:textId="2BD3632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respiratory system and the disorders of the system.</w:t>
      </w:r>
    </w:p>
    <w:p w14:paraId="63EA4ABB" w14:textId="45877A5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respiratory system.</w:t>
      </w:r>
    </w:p>
    <w:p w14:paraId="6ACEFDCC" w14:textId="12D074F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respiratory system disorders.</w:t>
      </w:r>
    </w:p>
    <w:p w14:paraId="24AD8F52" w14:textId="6B7F247B"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type and cause of the respiratory system disorders.</w:t>
      </w:r>
    </w:p>
    <w:p w14:paraId="2B72DF11" w14:textId="7B69741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common disorders of the respiratory system.</w:t>
      </w:r>
    </w:p>
    <w:p w14:paraId="52DC1EF7" w14:textId="07C840C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 xml:space="preserve">Describe the typical course and management of </w:t>
      </w:r>
      <w:proofErr w:type="gramStart"/>
      <w:r w:rsidRPr="00EF1888">
        <w:rPr>
          <w:rFonts w:eastAsia="Calibri" w:cstheme="minorHAnsi"/>
          <w:sz w:val="24"/>
          <w:szCs w:val="24"/>
        </w:rPr>
        <w:t>the common</w:t>
      </w:r>
      <w:proofErr w:type="gramEnd"/>
      <w:r w:rsidRPr="00EF1888">
        <w:rPr>
          <w:rFonts w:eastAsia="Calibri" w:cstheme="minorHAnsi"/>
          <w:sz w:val="24"/>
          <w:szCs w:val="24"/>
        </w:rPr>
        <w:t xml:space="preserve"> respiratory system disorders.</w:t>
      </w:r>
    </w:p>
    <w:p w14:paraId="35A9066F" w14:textId="3755404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respiratory system and the common disorders associated with aging of the system</w:t>
      </w:r>
      <w:r w:rsidRPr="00EF1888">
        <w:rPr>
          <w:rFonts w:eastAsia="Aptos" w:cstheme="minorHAnsi"/>
          <w:sz w:val="24"/>
          <w:szCs w:val="24"/>
        </w:rPr>
        <w:t xml:space="preserve"> </w:t>
      </w:r>
      <w:r w:rsidRPr="00EF1888">
        <w:rPr>
          <w:rFonts w:eastAsia="Calibri" w:cstheme="minorHAnsi"/>
          <w:sz w:val="24"/>
          <w:szCs w:val="24"/>
        </w:rPr>
        <w:t>.</w:t>
      </w:r>
    </w:p>
    <w:p w14:paraId="2BBF85ED" w14:textId="76C8413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18A855E8" w14:textId="0D57015C"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lastRenderedPageBreak/>
        <w:t xml:space="preserve"> </w:t>
      </w:r>
    </w:p>
    <w:p w14:paraId="3F4C4557" w14:textId="16971252" w:rsidR="2C09AB53" w:rsidRPr="00EF1888" w:rsidRDefault="2C09AB53" w:rsidP="2C09AB53">
      <w:pPr>
        <w:spacing w:after="0" w:line="276" w:lineRule="auto"/>
        <w:rPr>
          <w:rFonts w:eastAsia="Calibri" w:cstheme="minorHAnsi"/>
          <w:sz w:val="24"/>
          <w:szCs w:val="24"/>
        </w:rPr>
      </w:pPr>
    </w:p>
    <w:p w14:paraId="5D09F5D3" w14:textId="4AD00B52" w:rsidR="2C09AB53" w:rsidRPr="00EF1888" w:rsidRDefault="2C09AB53" w:rsidP="02DE98AD">
      <w:pPr>
        <w:spacing w:after="0" w:line="276" w:lineRule="auto"/>
        <w:rPr>
          <w:rFonts w:eastAsia="Calibri" w:cstheme="minorHAnsi"/>
          <w:sz w:val="24"/>
          <w:szCs w:val="24"/>
        </w:rPr>
      </w:pPr>
    </w:p>
    <w:p w14:paraId="69E74D9A" w14:textId="79A10454" w:rsidR="6D3EFA42" w:rsidRPr="00EF1888" w:rsidRDefault="6D3EFA42" w:rsidP="2C09AB53">
      <w:pPr>
        <w:spacing w:after="0" w:line="276" w:lineRule="auto"/>
        <w:rPr>
          <w:rFonts w:eastAsia="Calibri" w:cstheme="minorHAnsi"/>
          <w:sz w:val="24"/>
          <w:szCs w:val="24"/>
        </w:rPr>
      </w:pPr>
      <w:r w:rsidRPr="00EF1888">
        <w:rPr>
          <w:rFonts w:eastAsia="Calibri" w:cstheme="minorHAnsi"/>
          <w:sz w:val="24"/>
          <w:szCs w:val="24"/>
        </w:rPr>
        <w:t xml:space="preserve"> Lymphatic System Diseases and Disorders</w:t>
      </w:r>
    </w:p>
    <w:p w14:paraId="084CD888" w14:textId="6FF32AF3"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p w14:paraId="1329C34C" w14:textId="1C18AD14"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23F2969B" w14:textId="0E5A1268"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lymphatic system and disorders of the system.</w:t>
      </w:r>
    </w:p>
    <w:p w14:paraId="60E5B316" w14:textId="7DFF8A0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lymphatic system.</w:t>
      </w:r>
    </w:p>
    <w:p w14:paraId="605D040B" w14:textId="779FBF9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lymphatic system disorders.</w:t>
      </w:r>
    </w:p>
    <w:p w14:paraId="7DABB89A" w14:textId="7C11932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lymphatic system disorders.</w:t>
      </w:r>
    </w:p>
    <w:p w14:paraId="575C4795" w14:textId="10DE4B9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disorders of the lymphatic system.</w:t>
      </w:r>
    </w:p>
    <w:p w14:paraId="011AAFC2" w14:textId="7F13E72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lymphatic system disorders.</w:t>
      </w:r>
    </w:p>
    <w:p w14:paraId="6D5C9A23" w14:textId="4C0C019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lymphatic system and the common disorders associated with aging of the system.</w:t>
      </w:r>
    </w:p>
    <w:p w14:paraId="0E89690B" w14:textId="42D7A5B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25F7A026" w14:textId="77C2FFB6"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9350" w:type="dxa"/>
        <w:tblLayout w:type="fixed"/>
        <w:tblLook w:val="04A0" w:firstRow="1" w:lastRow="0" w:firstColumn="1" w:lastColumn="0" w:noHBand="0" w:noVBand="1"/>
      </w:tblPr>
      <w:tblGrid>
        <w:gridCol w:w="4675"/>
        <w:gridCol w:w="4675"/>
      </w:tblGrid>
      <w:tr w:rsidR="2C09AB53" w:rsidRPr="00EF1888" w14:paraId="739DE823"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8B0B6AE" w14:textId="2E392033"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89115AE" w14:textId="035F9929"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1665F2B4"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A69AC14" w14:textId="0E992D1D"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B9CD011" w14:textId="29D029AE"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03C732CD"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5004739" w14:textId="06A9E12A"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173F476" w14:textId="1816895B" w:rsidR="2C09AB53" w:rsidRPr="00EF1888" w:rsidRDefault="442E6B6E">
            <w:pPr>
              <w:rPr>
                <w:rFonts w:eastAsia="Aptos" w:cstheme="minorHAnsi"/>
                <w:sz w:val="24"/>
                <w:szCs w:val="24"/>
              </w:rPr>
            </w:pPr>
            <w:r w:rsidRPr="00EF1888">
              <w:rPr>
                <w:rFonts w:eastAsia="Aptos" w:cstheme="minorHAnsi"/>
                <w:sz w:val="24"/>
                <w:szCs w:val="24"/>
              </w:rPr>
              <w:t>Quiz</w:t>
            </w:r>
          </w:p>
        </w:tc>
      </w:tr>
    </w:tbl>
    <w:p w14:paraId="0B2CB37C" w14:textId="212FE840" w:rsidR="2C09AB53" w:rsidRPr="00EF1888" w:rsidRDefault="2C09AB53" w:rsidP="2C09AB53">
      <w:pPr>
        <w:spacing w:line="276" w:lineRule="auto"/>
        <w:rPr>
          <w:rFonts w:eastAsia="Calibri" w:cstheme="minorHAnsi"/>
          <w:sz w:val="24"/>
          <w:szCs w:val="24"/>
        </w:rPr>
      </w:pPr>
    </w:p>
    <w:p w14:paraId="584001ED" w14:textId="48D7E11E" w:rsidR="3EFB28C5" w:rsidRPr="00EF1888" w:rsidRDefault="3EFB28C5" w:rsidP="02DE98AD">
      <w:pPr>
        <w:spacing w:line="276" w:lineRule="auto"/>
        <w:rPr>
          <w:rFonts w:eastAsia="Calibri" w:cstheme="minorHAnsi"/>
          <w:sz w:val="24"/>
          <w:szCs w:val="24"/>
        </w:rPr>
      </w:pPr>
      <w:r w:rsidRPr="00EF1888">
        <w:rPr>
          <w:rFonts w:eastAsia="Calibri" w:cstheme="minorHAnsi"/>
          <w:sz w:val="24"/>
          <w:szCs w:val="24"/>
        </w:rPr>
        <w:t>Week  7</w:t>
      </w:r>
    </w:p>
    <w:p w14:paraId="5709D0D1" w14:textId="3F677E60" w:rsidR="0E5192A9" w:rsidRPr="00EF1888" w:rsidRDefault="0E5192A9" w:rsidP="2C09AB53">
      <w:pPr>
        <w:spacing w:line="276" w:lineRule="auto"/>
        <w:rPr>
          <w:rFonts w:eastAsia="Calibri" w:cstheme="minorHAnsi"/>
          <w:sz w:val="24"/>
          <w:szCs w:val="24"/>
        </w:rPr>
      </w:pPr>
      <w:r w:rsidRPr="00EF1888">
        <w:rPr>
          <w:rFonts w:eastAsia="Calibri" w:cstheme="minorHAnsi"/>
          <w:sz w:val="24"/>
          <w:szCs w:val="24"/>
        </w:rPr>
        <w:t>Units of Instruction: Digestive System Diseases/Disorders</w:t>
      </w:r>
    </w:p>
    <w:p w14:paraId="4761D547" w14:textId="572669DD" w:rsidR="6D3EFA42" w:rsidRPr="00EF1888" w:rsidRDefault="6D3EFA42" w:rsidP="2C09AB53">
      <w:pPr>
        <w:spacing w:line="276" w:lineRule="auto"/>
        <w:rPr>
          <w:rFonts w:eastAsia="Calibri" w:cstheme="minorHAnsi"/>
          <w:sz w:val="24"/>
          <w:szCs w:val="24"/>
        </w:rPr>
      </w:pPr>
      <w:r w:rsidRPr="00EF1888">
        <w:rPr>
          <w:rFonts w:eastAsia="Calibri" w:cstheme="minorHAnsi"/>
          <w:sz w:val="24"/>
          <w:szCs w:val="24"/>
        </w:rPr>
        <w:t>Digestive System Diseases and Disorders</w:t>
      </w:r>
    </w:p>
    <w:p w14:paraId="2981B21D" w14:textId="17126BB4"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0DB8D5CA" w14:textId="543ABE3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upper and lower digestive system and the disorders of the system.</w:t>
      </w:r>
    </w:p>
    <w:p w14:paraId="64B434F2" w14:textId="1A9F3D0B"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digestive system.</w:t>
      </w:r>
    </w:p>
    <w:p w14:paraId="73D5849C" w14:textId="20B3EDA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digestive system disorders.</w:t>
      </w:r>
    </w:p>
    <w:p w14:paraId="41F79900" w14:textId="600CDBA6"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type and cause of digestive system disorders.</w:t>
      </w:r>
    </w:p>
    <w:p w14:paraId="0EF0C8A0" w14:textId="6D98B5B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common disorders of the digestive system.</w:t>
      </w:r>
    </w:p>
    <w:p w14:paraId="6AF9099F" w14:textId="2B4E350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lastRenderedPageBreak/>
        <w:t>Describe the typical course and management of the common digestive system disorders.</w:t>
      </w:r>
    </w:p>
    <w:p w14:paraId="2DF99998" w14:textId="52B3D38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digestive system and the common disorders associated with aging of the system.</w:t>
      </w:r>
    </w:p>
    <w:p w14:paraId="4DDF44D6" w14:textId="4DDA08CF"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tbl>
      <w:tblPr>
        <w:tblStyle w:val="TableGrid"/>
        <w:tblW w:w="0" w:type="auto"/>
        <w:tblLayout w:type="fixed"/>
        <w:tblLook w:val="04A0" w:firstRow="1" w:lastRow="0" w:firstColumn="1" w:lastColumn="0" w:noHBand="0" w:noVBand="1"/>
      </w:tblPr>
      <w:tblGrid>
        <w:gridCol w:w="4675"/>
        <w:gridCol w:w="4675"/>
      </w:tblGrid>
      <w:tr w:rsidR="2C09AB53" w:rsidRPr="00EF1888" w14:paraId="7B78873A"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0D0BD93" w14:textId="69925859"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AD8743D" w14:textId="14C33E8D"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5D19AA24"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BC0D9E9" w14:textId="1E9A77C5"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9CB0433" w14:textId="28A4E1C5"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7B6959BA"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DE19AE0" w14:textId="26E4A07A"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F606AB5" w14:textId="1062DF77" w:rsidR="2C09AB53" w:rsidRPr="00EF1888" w:rsidRDefault="442E6B6E">
            <w:pPr>
              <w:rPr>
                <w:rFonts w:eastAsia="Aptos" w:cstheme="minorHAnsi"/>
                <w:sz w:val="24"/>
                <w:szCs w:val="24"/>
              </w:rPr>
            </w:pPr>
            <w:r w:rsidRPr="00EF1888">
              <w:rPr>
                <w:rFonts w:eastAsia="Aptos" w:cstheme="minorHAnsi"/>
                <w:sz w:val="24"/>
                <w:szCs w:val="24"/>
              </w:rPr>
              <w:t>Quiz</w:t>
            </w:r>
          </w:p>
        </w:tc>
      </w:tr>
      <w:tr w:rsidR="2C09AB53" w:rsidRPr="00EF1888" w14:paraId="6AAD9099"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0099E08" w14:textId="660BA546"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6C57AFD" w14:textId="3D346BFD" w:rsidR="176199C5" w:rsidRPr="00EF1888" w:rsidRDefault="3CA42859">
            <w:pPr>
              <w:rPr>
                <w:rFonts w:eastAsia="Aptos" w:cstheme="minorHAnsi"/>
                <w:sz w:val="24"/>
                <w:szCs w:val="24"/>
              </w:rPr>
            </w:pPr>
            <w:r w:rsidRPr="00EF1888">
              <w:rPr>
                <w:rFonts w:eastAsia="Aptos" w:cstheme="minorHAnsi"/>
                <w:sz w:val="24"/>
                <w:szCs w:val="24"/>
              </w:rPr>
              <w:t>Unit 2 Exam</w:t>
            </w:r>
          </w:p>
        </w:tc>
      </w:tr>
    </w:tbl>
    <w:p w14:paraId="08BE5B6F" w14:textId="7D8CCC4B" w:rsidR="6D3EFA42" w:rsidRPr="00EF1888" w:rsidRDefault="6D3EFA42" w:rsidP="2C09AB53">
      <w:pPr>
        <w:spacing w:after="0" w:line="276" w:lineRule="auto"/>
        <w:rPr>
          <w:rFonts w:eastAsia="Calibri" w:cstheme="minorHAnsi"/>
          <w:sz w:val="24"/>
          <w:szCs w:val="24"/>
        </w:rPr>
      </w:pPr>
      <w:r w:rsidRPr="00EF1888">
        <w:rPr>
          <w:rFonts w:eastAsia="Calibri" w:cstheme="minorHAnsi"/>
          <w:sz w:val="24"/>
          <w:szCs w:val="24"/>
        </w:rPr>
        <w:t xml:space="preserve"> </w:t>
      </w:r>
    </w:p>
    <w:p w14:paraId="7D6A294C" w14:textId="275E7F4B" w:rsidR="742E1DA0" w:rsidRPr="00EF1888" w:rsidRDefault="742E1DA0" w:rsidP="2C09AB53">
      <w:pPr>
        <w:spacing w:line="276" w:lineRule="auto"/>
        <w:rPr>
          <w:rFonts w:eastAsia="Calibri" w:cstheme="minorHAnsi"/>
          <w:sz w:val="24"/>
          <w:szCs w:val="24"/>
        </w:rPr>
      </w:pPr>
      <w:r w:rsidRPr="00EF1888">
        <w:rPr>
          <w:rFonts w:eastAsia="Calibri" w:cstheme="minorHAnsi"/>
          <w:sz w:val="24"/>
          <w:szCs w:val="24"/>
        </w:rPr>
        <w:t>Week 8</w:t>
      </w:r>
    </w:p>
    <w:p w14:paraId="3D499E67" w14:textId="4D02162C" w:rsidR="45557E80" w:rsidRPr="00EF1888" w:rsidRDefault="45557E80" w:rsidP="2C09AB53">
      <w:pPr>
        <w:spacing w:line="276" w:lineRule="auto"/>
        <w:rPr>
          <w:rFonts w:eastAsia="Calibri" w:cstheme="minorHAnsi"/>
          <w:sz w:val="24"/>
          <w:szCs w:val="24"/>
        </w:rPr>
      </w:pPr>
      <w:r w:rsidRPr="00EF1888">
        <w:rPr>
          <w:rFonts w:eastAsia="Calibri" w:cstheme="minorHAnsi"/>
          <w:sz w:val="24"/>
          <w:szCs w:val="24"/>
        </w:rPr>
        <w:t>Unit of Instruction: Gallbladder and Pancreatic Diseases/Disorders</w:t>
      </w:r>
    </w:p>
    <w:p w14:paraId="3C40A227" w14:textId="3F0EA6E0" w:rsidR="2C09AB53" w:rsidRPr="00EF1888" w:rsidRDefault="2C09AB53" w:rsidP="2C09AB53">
      <w:pPr>
        <w:spacing w:line="276" w:lineRule="auto"/>
        <w:rPr>
          <w:rFonts w:eastAsia="Calibri" w:cstheme="minorHAnsi"/>
          <w:sz w:val="24"/>
          <w:szCs w:val="24"/>
        </w:rPr>
      </w:pPr>
    </w:p>
    <w:p w14:paraId="7F301500" w14:textId="3E8CF504"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Liver, Gallbladder, and Pancreatic Diseases and Disorders</w:t>
      </w:r>
    </w:p>
    <w:p w14:paraId="778D6D31" w14:textId="3A4D0E48"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3C13D29D" w14:textId="6C804194" w:rsidR="6D3EFA42" w:rsidRPr="00EF1888" w:rsidRDefault="6D3EFA42" w:rsidP="02DE98AD">
      <w:pPr>
        <w:pStyle w:val="ListParagraph"/>
        <w:numPr>
          <w:ilvl w:val="0"/>
          <w:numId w:val="2"/>
        </w:numPr>
        <w:spacing w:after="0" w:line="276" w:lineRule="auto"/>
        <w:rPr>
          <w:rFonts w:eastAsia="Calibri" w:cstheme="minorHAnsi"/>
          <w:sz w:val="24"/>
          <w:szCs w:val="24"/>
        </w:rPr>
      </w:pPr>
      <w:proofErr w:type="gramStart"/>
      <w:r w:rsidRPr="00EF1888">
        <w:rPr>
          <w:rFonts w:eastAsia="Calibri" w:cstheme="minorHAnsi"/>
          <w:sz w:val="24"/>
          <w:szCs w:val="24"/>
        </w:rPr>
        <w:t>Define</w:t>
      </w:r>
      <w:proofErr w:type="gramEnd"/>
      <w:r w:rsidRPr="00EF1888">
        <w:rPr>
          <w:rFonts w:eastAsia="Calibri" w:cstheme="minorHAnsi"/>
          <w:sz w:val="24"/>
          <w:szCs w:val="24"/>
        </w:rPr>
        <w:t xml:space="preserve"> the terminology common to the liver, gallbladder, and pancreas, and the disorders of these organs.</w:t>
      </w:r>
    </w:p>
    <w:p w14:paraId="216CBE8E" w14:textId="58F11FB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liver, gallbladder, and pancreas.</w:t>
      </w:r>
    </w:p>
    <w:p w14:paraId="200D4FEC" w14:textId="0F8638D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liver, gallbladder, and pancreas disorders.</w:t>
      </w:r>
    </w:p>
    <w:p w14:paraId="1931B24B" w14:textId="1BB9A14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liver, gallbladder, or pancreas disorders.</w:t>
      </w:r>
    </w:p>
    <w:p w14:paraId="133606E4" w14:textId="2E6CFD1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disorders of the liver, gallbladder, and pancreas.</w:t>
      </w:r>
    </w:p>
    <w:p w14:paraId="42980862" w14:textId="7949317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liver, gallbladder, and pancreas disorders.</w:t>
      </w:r>
    </w:p>
    <w:p w14:paraId="6F8A7732" w14:textId="6893DAF8"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liver, gallbladder, and pancreas, and the common disorders associated with aging of the organs.</w:t>
      </w:r>
    </w:p>
    <w:p w14:paraId="47204C1E" w14:textId="0619636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01E8E267" w14:textId="05FCE1AC"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9350" w:type="dxa"/>
        <w:tblLayout w:type="fixed"/>
        <w:tblLook w:val="04A0" w:firstRow="1" w:lastRow="0" w:firstColumn="1" w:lastColumn="0" w:noHBand="0" w:noVBand="1"/>
      </w:tblPr>
      <w:tblGrid>
        <w:gridCol w:w="4675"/>
        <w:gridCol w:w="4675"/>
      </w:tblGrid>
      <w:tr w:rsidR="2C09AB53" w:rsidRPr="00EF1888" w14:paraId="645827C0"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A245C0F" w14:textId="224EE124"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FD8D3AF" w14:textId="15901E67"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77C5562C"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21D5F4E" w14:textId="04D69D93"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A529777" w14:textId="083C933B"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49375BB5"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0A04C10" w14:textId="58567777"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7897C28" w14:textId="1C0CF0C1" w:rsidR="2C09AB53" w:rsidRPr="00EF1888" w:rsidRDefault="442E6B6E">
            <w:pPr>
              <w:rPr>
                <w:rFonts w:eastAsia="Aptos" w:cstheme="minorHAnsi"/>
                <w:sz w:val="24"/>
                <w:szCs w:val="24"/>
              </w:rPr>
            </w:pPr>
            <w:r w:rsidRPr="00EF1888">
              <w:rPr>
                <w:rFonts w:eastAsia="Aptos" w:cstheme="minorHAnsi"/>
                <w:sz w:val="24"/>
                <w:szCs w:val="24"/>
              </w:rPr>
              <w:t>Quiz</w:t>
            </w:r>
          </w:p>
        </w:tc>
      </w:tr>
    </w:tbl>
    <w:p w14:paraId="6ABE65D5" w14:textId="51F0A1BC" w:rsidR="2C09AB53" w:rsidRPr="00EF1888" w:rsidRDefault="2C09AB53" w:rsidP="2C09AB53">
      <w:pPr>
        <w:spacing w:after="0" w:line="276" w:lineRule="auto"/>
        <w:rPr>
          <w:rFonts w:eastAsia="Calibri" w:cstheme="minorHAnsi"/>
          <w:sz w:val="24"/>
          <w:szCs w:val="24"/>
        </w:rPr>
      </w:pPr>
    </w:p>
    <w:p w14:paraId="1B8582A2" w14:textId="0CEA3BC5" w:rsidR="2C09AB53" w:rsidRPr="00EF1888" w:rsidRDefault="2C09AB53" w:rsidP="2C09AB53">
      <w:pPr>
        <w:spacing w:line="276" w:lineRule="auto"/>
        <w:rPr>
          <w:rFonts w:eastAsia="Calibri" w:cstheme="minorHAnsi"/>
          <w:sz w:val="24"/>
          <w:szCs w:val="24"/>
        </w:rPr>
      </w:pPr>
    </w:p>
    <w:p w14:paraId="5B7A9B17" w14:textId="1D64D785" w:rsidR="0E74236C" w:rsidRPr="00EF1888" w:rsidRDefault="0E74236C" w:rsidP="02DE98AD">
      <w:pPr>
        <w:spacing w:line="276" w:lineRule="auto"/>
        <w:rPr>
          <w:rFonts w:eastAsia="Calibri" w:cstheme="minorHAnsi"/>
          <w:sz w:val="24"/>
          <w:szCs w:val="24"/>
        </w:rPr>
      </w:pPr>
      <w:r w:rsidRPr="00EF1888">
        <w:rPr>
          <w:rFonts w:eastAsia="Calibri" w:cstheme="minorHAnsi"/>
          <w:sz w:val="24"/>
          <w:szCs w:val="24"/>
        </w:rPr>
        <w:lastRenderedPageBreak/>
        <w:t>Week 9</w:t>
      </w:r>
    </w:p>
    <w:p w14:paraId="2C196E8C" w14:textId="606EA763" w:rsidR="32F3C020" w:rsidRPr="00EF1888" w:rsidRDefault="32F3C020" w:rsidP="2C09AB53">
      <w:pPr>
        <w:spacing w:line="276" w:lineRule="auto"/>
        <w:rPr>
          <w:rFonts w:eastAsia="Calibri" w:cstheme="minorHAnsi"/>
          <w:sz w:val="24"/>
          <w:szCs w:val="24"/>
        </w:rPr>
      </w:pPr>
      <w:r w:rsidRPr="00EF1888">
        <w:rPr>
          <w:rFonts w:eastAsia="Calibri" w:cstheme="minorHAnsi"/>
          <w:sz w:val="24"/>
          <w:szCs w:val="24"/>
        </w:rPr>
        <w:t>Unit of Instruction: Urinary System Diseases/Disorders</w:t>
      </w:r>
    </w:p>
    <w:p w14:paraId="75338EF0" w14:textId="494D9E5F" w:rsidR="2C09AB53" w:rsidRPr="00EF1888" w:rsidRDefault="2C09AB53" w:rsidP="2C09AB53">
      <w:pPr>
        <w:spacing w:line="276" w:lineRule="auto"/>
        <w:rPr>
          <w:rFonts w:eastAsia="Calibri" w:cstheme="minorHAnsi"/>
          <w:sz w:val="24"/>
          <w:szCs w:val="24"/>
        </w:rPr>
      </w:pPr>
    </w:p>
    <w:p w14:paraId="6D48C0EA" w14:textId="653FCC5E" w:rsidR="6D3EFA42" w:rsidRPr="00EF1888" w:rsidRDefault="6D3EFA42" w:rsidP="2C09AB53">
      <w:pPr>
        <w:spacing w:line="276" w:lineRule="auto"/>
        <w:rPr>
          <w:rFonts w:eastAsia="Calibri" w:cstheme="minorHAnsi"/>
          <w:sz w:val="24"/>
          <w:szCs w:val="24"/>
        </w:rPr>
      </w:pPr>
      <w:r w:rsidRPr="00EF1888">
        <w:rPr>
          <w:rFonts w:eastAsia="Calibri" w:cstheme="minorHAnsi"/>
          <w:sz w:val="24"/>
          <w:szCs w:val="24"/>
        </w:rPr>
        <w:t>Urinary System Diseases and Disorders</w:t>
      </w:r>
    </w:p>
    <w:p w14:paraId="72B33CAF" w14:textId="55F18AB2"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222AF62D" w14:textId="0EF4EF3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urinary system and the disorders of the system.</w:t>
      </w:r>
    </w:p>
    <w:p w14:paraId="41BB4D6B" w14:textId="0E62999F"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urinary system.</w:t>
      </w:r>
    </w:p>
    <w:p w14:paraId="26060101" w14:textId="0F2E4026"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urinary system disorders.</w:t>
      </w:r>
    </w:p>
    <w:p w14:paraId="2604F63C" w14:textId="0E91698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urinary system disorders.</w:t>
      </w:r>
    </w:p>
    <w:p w14:paraId="495EC794" w14:textId="7FAF749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disorders of the urinary system.</w:t>
      </w:r>
    </w:p>
    <w:p w14:paraId="5E82E177" w14:textId="3D5278C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urinary system disorders.</w:t>
      </w:r>
    </w:p>
    <w:p w14:paraId="40118D38" w14:textId="028F0F0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urinary system and the common disorders associated with aging of the system.</w:t>
      </w:r>
    </w:p>
    <w:p w14:paraId="0BB98C31" w14:textId="3CE9892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6DDA1FDE" w14:textId="0A32B4CD"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9350" w:type="dxa"/>
        <w:tblLayout w:type="fixed"/>
        <w:tblLook w:val="04A0" w:firstRow="1" w:lastRow="0" w:firstColumn="1" w:lastColumn="0" w:noHBand="0" w:noVBand="1"/>
      </w:tblPr>
      <w:tblGrid>
        <w:gridCol w:w="4675"/>
        <w:gridCol w:w="4675"/>
      </w:tblGrid>
      <w:tr w:rsidR="2C09AB53" w:rsidRPr="00EF1888" w14:paraId="5C49322C"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050902A" w14:textId="5BA35BCE"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DCBCDD6" w14:textId="4D7C6FA0"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0448AF41"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7978B9E" w14:textId="207DB874"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4D5E3B8" w14:textId="4C455285"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53FF2618"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86C3333" w14:textId="7E9AB175"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117ECFA" w14:textId="616AF5B4" w:rsidR="2C09AB53" w:rsidRPr="00EF1888" w:rsidRDefault="442E6B6E">
            <w:pPr>
              <w:rPr>
                <w:rFonts w:eastAsia="Aptos" w:cstheme="minorHAnsi"/>
                <w:sz w:val="24"/>
                <w:szCs w:val="24"/>
              </w:rPr>
            </w:pPr>
            <w:r w:rsidRPr="00EF1888">
              <w:rPr>
                <w:rFonts w:eastAsia="Aptos" w:cstheme="minorHAnsi"/>
                <w:sz w:val="24"/>
                <w:szCs w:val="24"/>
              </w:rPr>
              <w:t>Quiz</w:t>
            </w:r>
          </w:p>
        </w:tc>
      </w:tr>
    </w:tbl>
    <w:p w14:paraId="330018B1" w14:textId="3EE03E20" w:rsidR="2C09AB53" w:rsidRPr="00EF1888" w:rsidRDefault="2C09AB53" w:rsidP="2C09AB53">
      <w:pPr>
        <w:spacing w:line="276" w:lineRule="auto"/>
        <w:rPr>
          <w:rFonts w:eastAsia="Calibri" w:cstheme="minorHAnsi"/>
          <w:sz w:val="24"/>
          <w:szCs w:val="24"/>
        </w:rPr>
      </w:pPr>
    </w:p>
    <w:p w14:paraId="005E2DAB" w14:textId="20121A7A" w:rsidR="498AEF6F" w:rsidRPr="00EF1888" w:rsidRDefault="498AEF6F" w:rsidP="02DE98AD">
      <w:pPr>
        <w:spacing w:line="276" w:lineRule="auto"/>
        <w:rPr>
          <w:rFonts w:eastAsia="Calibri" w:cstheme="minorHAnsi"/>
          <w:sz w:val="24"/>
          <w:szCs w:val="24"/>
        </w:rPr>
      </w:pPr>
      <w:r w:rsidRPr="00EF1888">
        <w:rPr>
          <w:rFonts w:eastAsia="Calibri" w:cstheme="minorHAnsi"/>
          <w:sz w:val="24"/>
          <w:szCs w:val="24"/>
        </w:rPr>
        <w:t>Week 10</w:t>
      </w:r>
    </w:p>
    <w:p w14:paraId="585721F1" w14:textId="013452EF" w:rsidR="2C59A60B" w:rsidRPr="00EF1888" w:rsidRDefault="2C59A60B" w:rsidP="2C09AB53">
      <w:pPr>
        <w:spacing w:line="276" w:lineRule="auto"/>
        <w:rPr>
          <w:rFonts w:eastAsia="Calibri" w:cstheme="minorHAnsi"/>
          <w:sz w:val="24"/>
          <w:szCs w:val="24"/>
        </w:rPr>
      </w:pPr>
      <w:r w:rsidRPr="00EF1888">
        <w:rPr>
          <w:rFonts w:eastAsia="Calibri" w:cstheme="minorHAnsi"/>
          <w:sz w:val="24"/>
          <w:szCs w:val="24"/>
        </w:rPr>
        <w:t>Unit of Instruction: Endocrine System Disease/Disorders</w:t>
      </w:r>
    </w:p>
    <w:p w14:paraId="0F6547F3" w14:textId="25A3F7B8" w:rsidR="2C09AB53" w:rsidRPr="00EF1888" w:rsidRDefault="2C09AB53" w:rsidP="2C09AB53">
      <w:pPr>
        <w:spacing w:line="276" w:lineRule="auto"/>
        <w:rPr>
          <w:rFonts w:eastAsia="Calibri" w:cstheme="minorHAnsi"/>
          <w:sz w:val="24"/>
          <w:szCs w:val="24"/>
        </w:rPr>
      </w:pPr>
    </w:p>
    <w:p w14:paraId="5DEFDA88" w14:textId="1C6A9C79" w:rsidR="6D3EFA42" w:rsidRPr="00EF1888" w:rsidRDefault="6D3EFA42" w:rsidP="2C09AB53">
      <w:pPr>
        <w:spacing w:line="276" w:lineRule="auto"/>
        <w:rPr>
          <w:rFonts w:eastAsia="Calibri" w:cstheme="minorHAnsi"/>
          <w:sz w:val="24"/>
          <w:szCs w:val="24"/>
        </w:rPr>
      </w:pPr>
      <w:r w:rsidRPr="00EF1888">
        <w:rPr>
          <w:rFonts w:eastAsia="Calibri" w:cstheme="minorHAnsi"/>
          <w:sz w:val="24"/>
          <w:szCs w:val="24"/>
        </w:rPr>
        <w:t>Endocrine System Diseases and Disorders</w:t>
      </w:r>
    </w:p>
    <w:p w14:paraId="4BE06AFC" w14:textId="1E1224E2"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275B8FE3" w14:textId="78A116A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endocrine system and the disorders of the system.</w:t>
      </w:r>
    </w:p>
    <w:p w14:paraId="31C97CD8" w14:textId="2B7A96E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endocrine system.</w:t>
      </w:r>
    </w:p>
    <w:p w14:paraId="0E539B3D" w14:textId="014CF33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endocrine system disorders.</w:t>
      </w:r>
    </w:p>
    <w:p w14:paraId="57348BDF" w14:textId="18A585D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lastRenderedPageBreak/>
        <w:t>Describe the common diagnostics used to determine the type and cause of endocrine system disorders.</w:t>
      </w:r>
    </w:p>
    <w:p w14:paraId="1A7C2563" w14:textId="189A3E3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disorders of the endocrine system.</w:t>
      </w:r>
    </w:p>
    <w:p w14:paraId="5962D5D9" w14:textId="024F237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endocrine system disorders.</w:t>
      </w:r>
    </w:p>
    <w:p w14:paraId="42BD9D26" w14:textId="25A4E91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endocrine system and the common disorders associated with aging of the system.</w:t>
      </w:r>
    </w:p>
    <w:p w14:paraId="00217C76" w14:textId="303EB34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tbl>
      <w:tblPr>
        <w:tblStyle w:val="TableGrid"/>
        <w:tblW w:w="0" w:type="auto"/>
        <w:tblLayout w:type="fixed"/>
        <w:tblLook w:val="04A0" w:firstRow="1" w:lastRow="0" w:firstColumn="1" w:lastColumn="0" w:noHBand="0" w:noVBand="1"/>
      </w:tblPr>
      <w:tblGrid>
        <w:gridCol w:w="4675"/>
        <w:gridCol w:w="4675"/>
      </w:tblGrid>
      <w:tr w:rsidR="2C09AB53" w:rsidRPr="00EF1888" w14:paraId="0B4DD068"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455C60D" w14:textId="63188B41"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901CA8C" w14:textId="29EA5F4B"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416572E7"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4F66995" w14:textId="0205C62B"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90949CD" w14:textId="2433CC90"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0C404C8D"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A89606C" w14:textId="67788307"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2D8F269" w14:textId="3029CEFE" w:rsidR="2C09AB53" w:rsidRPr="00EF1888" w:rsidRDefault="442E6B6E">
            <w:pPr>
              <w:rPr>
                <w:rFonts w:eastAsia="Aptos" w:cstheme="minorHAnsi"/>
                <w:sz w:val="24"/>
                <w:szCs w:val="24"/>
              </w:rPr>
            </w:pPr>
            <w:r w:rsidRPr="00EF1888">
              <w:rPr>
                <w:rFonts w:eastAsia="Aptos" w:cstheme="minorHAnsi"/>
                <w:sz w:val="24"/>
                <w:szCs w:val="24"/>
              </w:rPr>
              <w:t>Quiz</w:t>
            </w:r>
          </w:p>
        </w:tc>
      </w:tr>
      <w:tr w:rsidR="2C09AB53" w:rsidRPr="00EF1888" w14:paraId="107B45BB"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FB8067B" w14:textId="6D4E4419"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F02A817" w14:textId="641E8F81" w:rsidR="5619F9ED" w:rsidRPr="00EF1888" w:rsidRDefault="6D6D8CEF">
            <w:pPr>
              <w:rPr>
                <w:rFonts w:eastAsia="Aptos" w:cstheme="minorHAnsi"/>
                <w:sz w:val="24"/>
                <w:szCs w:val="24"/>
              </w:rPr>
            </w:pPr>
            <w:r w:rsidRPr="00EF1888">
              <w:rPr>
                <w:rFonts w:eastAsia="Aptos" w:cstheme="minorHAnsi"/>
                <w:sz w:val="24"/>
                <w:szCs w:val="24"/>
              </w:rPr>
              <w:t>Unit 3 exam</w:t>
            </w:r>
          </w:p>
        </w:tc>
      </w:tr>
    </w:tbl>
    <w:p w14:paraId="12FBBFF0" w14:textId="65C7EAAF" w:rsidR="6D3EFA42" w:rsidRPr="00EF1888" w:rsidRDefault="6D3EFA42" w:rsidP="2C09AB53">
      <w:pPr>
        <w:spacing w:after="0" w:line="276" w:lineRule="auto"/>
        <w:rPr>
          <w:rFonts w:eastAsia="Calibri" w:cstheme="minorHAnsi"/>
          <w:sz w:val="24"/>
          <w:szCs w:val="24"/>
        </w:rPr>
      </w:pPr>
      <w:r w:rsidRPr="00EF1888">
        <w:rPr>
          <w:rFonts w:eastAsia="Calibri" w:cstheme="minorHAnsi"/>
          <w:sz w:val="24"/>
          <w:szCs w:val="24"/>
        </w:rPr>
        <w:t xml:space="preserve"> </w:t>
      </w:r>
    </w:p>
    <w:p w14:paraId="60D84D71" w14:textId="2429FD46" w:rsidR="2E536F58" w:rsidRPr="00EF1888" w:rsidRDefault="2E536F58" w:rsidP="2C09AB53">
      <w:pPr>
        <w:spacing w:after="0" w:line="276" w:lineRule="auto"/>
        <w:rPr>
          <w:rFonts w:eastAsia="Calibri" w:cstheme="minorHAnsi"/>
          <w:sz w:val="24"/>
          <w:szCs w:val="24"/>
        </w:rPr>
      </w:pPr>
      <w:r w:rsidRPr="00EF1888">
        <w:rPr>
          <w:rFonts w:eastAsia="Calibri" w:cstheme="minorHAnsi"/>
          <w:sz w:val="24"/>
          <w:szCs w:val="24"/>
        </w:rPr>
        <w:t>Week 11</w:t>
      </w:r>
    </w:p>
    <w:p w14:paraId="261F9B7C" w14:textId="03910EF5" w:rsidR="001651A1" w:rsidRPr="00EF1888" w:rsidRDefault="19E3CA0A" w:rsidP="001651A1">
      <w:pPr>
        <w:spacing w:line="276" w:lineRule="auto"/>
        <w:rPr>
          <w:rFonts w:eastAsia="Calibri" w:cstheme="minorHAnsi"/>
          <w:sz w:val="24"/>
          <w:szCs w:val="24"/>
        </w:rPr>
      </w:pPr>
      <w:r w:rsidRPr="00EF1888">
        <w:rPr>
          <w:rFonts w:eastAsia="Calibri" w:cstheme="minorHAnsi"/>
          <w:sz w:val="24"/>
          <w:szCs w:val="24"/>
        </w:rPr>
        <w:t xml:space="preserve">Unit of Instruction: </w:t>
      </w:r>
      <w:r w:rsidR="001651A1" w:rsidRPr="00EF1888">
        <w:rPr>
          <w:rFonts w:eastAsia="Calibri" w:cstheme="minorHAnsi"/>
          <w:sz w:val="24"/>
          <w:szCs w:val="24"/>
        </w:rPr>
        <w:t>Nervous System and Eye and Ear Diseases and Disorders</w:t>
      </w:r>
    </w:p>
    <w:p w14:paraId="16C1F2FA" w14:textId="72FD4BFD" w:rsidR="001651A1" w:rsidRPr="00EF1888" w:rsidRDefault="001651A1" w:rsidP="02DE98AD">
      <w:pPr>
        <w:spacing w:line="276" w:lineRule="auto"/>
        <w:rPr>
          <w:rFonts w:eastAsia="Calibri" w:cstheme="minorHAnsi"/>
          <w:sz w:val="24"/>
          <w:szCs w:val="24"/>
        </w:rPr>
      </w:pPr>
      <w:r w:rsidRPr="00EF1888">
        <w:rPr>
          <w:rFonts w:eastAsia="Calibri" w:cstheme="minorHAnsi"/>
          <w:sz w:val="24"/>
          <w:szCs w:val="24"/>
        </w:rPr>
        <w:t>Nervous System Diseases /Disorders</w:t>
      </w:r>
    </w:p>
    <w:p w14:paraId="6CA2E7FD" w14:textId="5A6CB0A8"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2143B3E6" w14:textId="153D447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nervous system and the disorders of the system.</w:t>
      </w:r>
    </w:p>
    <w:p w14:paraId="2EC4E8ED" w14:textId="5877967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nervous system.</w:t>
      </w:r>
    </w:p>
    <w:p w14:paraId="60343D6F" w14:textId="4AA22D6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nervous system disorders.</w:t>
      </w:r>
    </w:p>
    <w:p w14:paraId="7BEC14E2" w14:textId="3F3BDB8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nervous system disorders.</w:t>
      </w:r>
    </w:p>
    <w:p w14:paraId="4BCB7AEA" w14:textId="14B75AC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disorders of the nervous system.</w:t>
      </w:r>
    </w:p>
    <w:p w14:paraId="66CDF31F" w14:textId="165D634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nervous system disorders.</w:t>
      </w:r>
    </w:p>
    <w:p w14:paraId="64211D0C" w14:textId="25D28E5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nervous system and the common disorders associated with aging of the system.</w:t>
      </w:r>
    </w:p>
    <w:p w14:paraId="56420C5A" w14:textId="7E52D10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2C2A1C51" w14:textId="59210ABF"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p w14:paraId="33A1E9CD" w14:textId="357623D7"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Eye and Ear Diseases and Disorders</w:t>
      </w:r>
    </w:p>
    <w:p w14:paraId="3812244C" w14:textId="0A81FA60"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1095E45D" w14:textId="6B910718"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eye and ear.</w:t>
      </w:r>
    </w:p>
    <w:p w14:paraId="14E5F583" w14:textId="140F0E5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eye and ear.</w:t>
      </w:r>
    </w:p>
    <w:p w14:paraId="60F3C285" w14:textId="3F6DCF43"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lastRenderedPageBreak/>
        <w:t>Identify the important signs and symptoms associated with common eye and ear disorders.</w:t>
      </w:r>
    </w:p>
    <w:p w14:paraId="3AA24FB4" w14:textId="41B9D68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eye and ear disorders.</w:t>
      </w:r>
    </w:p>
    <w:p w14:paraId="4885DA86" w14:textId="46FD2BD4"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disorders of the eye and ear.</w:t>
      </w:r>
    </w:p>
    <w:p w14:paraId="0C77DE8C" w14:textId="05E0DCA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eye and ear diso</w:t>
      </w:r>
      <w:r w:rsidR="000D1EDC" w:rsidRPr="00EF1888">
        <w:rPr>
          <w:rFonts w:eastAsia="Calibri" w:cstheme="minorHAnsi"/>
          <w:sz w:val="24"/>
          <w:szCs w:val="24"/>
        </w:rPr>
        <w:t>r</w:t>
      </w:r>
      <w:r w:rsidRPr="00EF1888">
        <w:rPr>
          <w:rFonts w:eastAsia="Calibri" w:cstheme="minorHAnsi"/>
          <w:sz w:val="24"/>
          <w:szCs w:val="24"/>
        </w:rPr>
        <w:t>ders.</w:t>
      </w:r>
    </w:p>
    <w:p w14:paraId="1A94CB24" w14:textId="5DC500A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eye and ear and the common disorders associated with aging of these organs.</w:t>
      </w:r>
    </w:p>
    <w:p w14:paraId="5854C4D4" w14:textId="11A35C1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16D44C0F" w14:textId="6527941C"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9350" w:type="dxa"/>
        <w:tblLayout w:type="fixed"/>
        <w:tblLook w:val="04A0" w:firstRow="1" w:lastRow="0" w:firstColumn="1" w:lastColumn="0" w:noHBand="0" w:noVBand="1"/>
      </w:tblPr>
      <w:tblGrid>
        <w:gridCol w:w="4675"/>
        <w:gridCol w:w="4675"/>
      </w:tblGrid>
      <w:tr w:rsidR="2C09AB53" w:rsidRPr="00EF1888" w14:paraId="43BD8461"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3FE38E5" w14:textId="61D15600"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A6BF17E" w14:textId="12190F44"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4D0C2AD7"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B12E951" w14:textId="0E26D557"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B4CD5E9" w14:textId="02E597C9"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6B33FFCB"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7388275" w14:textId="1C21E6B0"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7C4DF6D" w14:textId="58F150A3" w:rsidR="2C09AB53" w:rsidRPr="00EF1888" w:rsidRDefault="442E6B6E">
            <w:pPr>
              <w:rPr>
                <w:rFonts w:eastAsia="Aptos" w:cstheme="minorHAnsi"/>
                <w:sz w:val="24"/>
                <w:szCs w:val="24"/>
              </w:rPr>
            </w:pPr>
            <w:r w:rsidRPr="00EF1888">
              <w:rPr>
                <w:rFonts w:eastAsia="Aptos" w:cstheme="minorHAnsi"/>
                <w:sz w:val="24"/>
                <w:szCs w:val="24"/>
              </w:rPr>
              <w:t>Quiz</w:t>
            </w:r>
          </w:p>
        </w:tc>
      </w:tr>
    </w:tbl>
    <w:p w14:paraId="4344C110" w14:textId="7DB41930" w:rsidR="2C09AB53" w:rsidRPr="00EF1888" w:rsidRDefault="2C09AB53" w:rsidP="2C09AB53">
      <w:pPr>
        <w:spacing w:after="0" w:line="276" w:lineRule="auto"/>
        <w:rPr>
          <w:rFonts w:eastAsia="Calibri" w:cstheme="minorHAnsi"/>
          <w:sz w:val="24"/>
          <w:szCs w:val="24"/>
        </w:rPr>
      </w:pPr>
    </w:p>
    <w:p w14:paraId="2639616F" w14:textId="6710BA14" w:rsidR="2B65A93C" w:rsidRPr="00EF1888" w:rsidRDefault="2B65A93C" w:rsidP="2C09AB53">
      <w:pPr>
        <w:spacing w:after="0" w:line="276" w:lineRule="auto"/>
        <w:rPr>
          <w:rFonts w:eastAsia="Calibri" w:cstheme="minorHAnsi"/>
          <w:sz w:val="24"/>
          <w:szCs w:val="24"/>
        </w:rPr>
      </w:pPr>
      <w:r w:rsidRPr="00EF1888">
        <w:rPr>
          <w:rFonts w:eastAsia="Calibri" w:cstheme="minorHAnsi"/>
          <w:sz w:val="24"/>
          <w:szCs w:val="24"/>
        </w:rPr>
        <w:t>Week 12</w:t>
      </w:r>
    </w:p>
    <w:p w14:paraId="6C7B48EF" w14:textId="09D1DBD3" w:rsidR="02192026" w:rsidRPr="00EF1888" w:rsidRDefault="02192026" w:rsidP="2C09AB53">
      <w:pPr>
        <w:spacing w:line="276" w:lineRule="auto"/>
        <w:rPr>
          <w:rFonts w:eastAsia="Calibri" w:cstheme="minorHAnsi"/>
          <w:sz w:val="24"/>
          <w:szCs w:val="24"/>
        </w:rPr>
      </w:pPr>
      <w:r w:rsidRPr="00EF1888">
        <w:rPr>
          <w:rFonts w:eastAsia="Calibri" w:cstheme="minorHAnsi"/>
          <w:sz w:val="24"/>
          <w:szCs w:val="24"/>
        </w:rPr>
        <w:t>Unit of Instruction: Reproductive System Diseases/Disorders</w:t>
      </w:r>
    </w:p>
    <w:p w14:paraId="122BDFB2" w14:textId="1B5C4B42"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Reproductive System Diseases and Disorders</w:t>
      </w:r>
    </w:p>
    <w:p w14:paraId="2037CBE4" w14:textId="3C2C545F"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70A12D71" w14:textId="704B6AA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reproductive system and the disorders of the system.</w:t>
      </w:r>
    </w:p>
    <w:p w14:paraId="076167D6" w14:textId="79E41DC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reproductive system.</w:t>
      </w:r>
    </w:p>
    <w:p w14:paraId="0477AEBF" w14:textId="46D44E26"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reproductive system disorders.</w:t>
      </w:r>
    </w:p>
    <w:p w14:paraId="488B4DE2" w14:textId="6B27A63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reproductive system disorders.</w:t>
      </w:r>
    </w:p>
    <w:p w14:paraId="0B7B6978" w14:textId="591DFA1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disorders of the reproductive system.</w:t>
      </w:r>
    </w:p>
    <w:p w14:paraId="0919C4BF" w14:textId="705FF3F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reproductive system disorders.</w:t>
      </w:r>
    </w:p>
    <w:p w14:paraId="0C9218B2" w14:textId="48DEB61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reproductive system and the common disorders associated with aging of the system.</w:t>
      </w:r>
    </w:p>
    <w:p w14:paraId="43696513" w14:textId="1AB781C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4AF8C528" w14:textId="68D18A53"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9350" w:type="dxa"/>
        <w:tblLayout w:type="fixed"/>
        <w:tblLook w:val="04A0" w:firstRow="1" w:lastRow="0" w:firstColumn="1" w:lastColumn="0" w:noHBand="0" w:noVBand="1"/>
      </w:tblPr>
      <w:tblGrid>
        <w:gridCol w:w="4675"/>
        <w:gridCol w:w="4675"/>
      </w:tblGrid>
      <w:tr w:rsidR="2C09AB53" w:rsidRPr="00EF1888" w14:paraId="276FA00B" w14:textId="77777777" w:rsidTr="00373C0A">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59E93A1" w14:textId="60276B96"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6F24598" w14:textId="1E43F2EB"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37D0B7F1" w14:textId="77777777" w:rsidTr="00373C0A">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FB535C2" w14:textId="6FE82BA4"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E163CBF" w14:textId="1D9ED1C7"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396D8754" w14:textId="77777777" w:rsidTr="00373C0A">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4BB4A2E" w14:textId="0340A08A"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2373FE4" w14:textId="4B571D1A" w:rsidR="2C09AB53" w:rsidRPr="00EF1888" w:rsidRDefault="442E6B6E">
            <w:pPr>
              <w:rPr>
                <w:rFonts w:eastAsia="Aptos" w:cstheme="minorHAnsi"/>
                <w:sz w:val="24"/>
                <w:szCs w:val="24"/>
              </w:rPr>
            </w:pPr>
            <w:r w:rsidRPr="00EF1888">
              <w:rPr>
                <w:rFonts w:eastAsia="Aptos" w:cstheme="minorHAnsi"/>
                <w:sz w:val="24"/>
                <w:szCs w:val="24"/>
              </w:rPr>
              <w:t>Quiz</w:t>
            </w:r>
          </w:p>
        </w:tc>
      </w:tr>
    </w:tbl>
    <w:p w14:paraId="4DA39548" w14:textId="0BC15C15" w:rsidR="2C09AB53" w:rsidRPr="00EF1888" w:rsidRDefault="2C09AB53" w:rsidP="2C09AB53">
      <w:pPr>
        <w:spacing w:after="0" w:line="276" w:lineRule="auto"/>
        <w:rPr>
          <w:rFonts w:eastAsia="Calibri" w:cstheme="minorHAnsi"/>
          <w:sz w:val="24"/>
          <w:szCs w:val="24"/>
        </w:rPr>
      </w:pPr>
    </w:p>
    <w:p w14:paraId="4AE1818C" w14:textId="269FF080" w:rsidR="2FCA5B3A" w:rsidRPr="00EF1888" w:rsidRDefault="2FCA5B3A" w:rsidP="2C09AB53">
      <w:pPr>
        <w:spacing w:after="0" w:line="276" w:lineRule="auto"/>
        <w:rPr>
          <w:rFonts w:eastAsia="Calibri" w:cstheme="minorHAnsi"/>
          <w:sz w:val="24"/>
          <w:szCs w:val="24"/>
        </w:rPr>
      </w:pPr>
      <w:r w:rsidRPr="00EF1888">
        <w:rPr>
          <w:rFonts w:eastAsia="Calibri" w:cstheme="minorHAnsi"/>
          <w:sz w:val="24"/>
          <w:szCs w:val="24"/>
        </w:rPr>
        <w:t>Week 13</w:t>
      </w:r>
    </w:p>
    <w:p w14:paraId="536B0CCB" w14:textId="474A81AD" w:rsidR="635D1E91" w:rsidRPr="00EF1888" w:rsidRDefault="635D1E91" w:rsidP="2C09AB53">
      <w:pPr>
        <w:spacing w:line="276" w:lineRule="auto"/>
        <w:rPr>
          <w:rFonts w:eastAsia="Calibri" w:cstheme="minorHAnsi"/>
          <w:sz w:val="24"/>
          <w:szCs w:val="24"/>
        </w:rPr>
      </w:pPr>
      <w:r w:rsidRPr="00EF1888">
        <w:rPr>
          <w:rFonts w:eastAsia="Calibri" w:cstheme="minorHAnsi"/>
          <w:sz w:val="24"/>
          <w:szCs w:val="24"/>
        </w:rPr>
        <w:t>Unit of Instruction: Integumentary System Diseases/Disorders</w:t>
      </w:r>
    </w:p>
    <w:p w14:paraId="4D8B9637" w14:textId="6EB5522E"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Integumentary System Diseases and Disorders</w:t>
      </w:r>
    </w:p>
    <w:p w14:paraId="3DA513AB" w14:textId="30A40BEE"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2967B96D" w14:textId="2D0027C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the integumentary system and the disorders of t</w:t>
      </w:r>
      <w:r w:rsidR="003D5321" w:rsidRPr="00EF1888">
        <w:rPr>
          <w:rFonts w:eastAsia="Calibri" w:cstheme="minorHAnsi"/>
          <w:sz w:val="24"/>
          <w:szCs w:val="24"/>
        </w:rPr>
        <w:t>he</w:t>
      </w:r>
      <w:r w:rsidRPr="00EF1888">
        <w:rPr>
          <w:rFonts w:eastAsia="Calibri" w:cstheme="minorHAnsi"/>
          <w:sz w:val="24"/>
          <w:szCs w:val="24"/>
        </w:rPr>
        <w:t xml:space="preserve"> system.</w:t>
      </w:r>
    </w:p>
    <w:p w14:paraId="293D588F" w14:textId="10BC6DE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Discuss the basic anatomy and physiology of the integumentary system.</w:t>
      </w:r>
    </w:p>
    <w:p w14:paraId="30E5049F" w14:textId="62167E4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common integumentary system disorders.</w:t>
      </w:r>
    </w:p>
    <w:p w14:paraId="603DC155" w14:textId="2B610A36"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integumentary system disorders.</w:t>
      </w:r>
    </w:p>
    <w:p w14:paraId="462A753F" w14:textId="2738088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disorders of the integumentary system.</w:t>
      </w:r>
    </w:p>
    <w:p w14:paraId="1CBD8181" w14:textId="25116CC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integumentary system disorders.</w:t>
      </w:r>
    </w:p>
    <w:p w14:paraId="16B4AAA1" w14:textId="1D4791DA"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effects of aging on the integumentary system and the common disorders associated with aging of the system.</w:t>
      </w:r>
    </w:p>
    <w:p w14:paraId="1E2CA0E9" w14:textId="709B1CA6"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59AA5424" w14:textId="5B04CDCE"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0" w:type="auto"/>
        <w:tblLayout w:type="fixed"/>
        <w:tblLook w:val="04A0" w:firstRow="1" w:lastRow="0" w:firstColumn="1" w:lastColumn="0" w:noHBand="0" w:noVBand="1"/>
      </w:tblPr>
      <w:tblGrid>
        <w:gridCol w:w="4675"/>
        <w:gridCol w:w="4675"/>
      </w:tblGrid>
      <w:tr w:rsidR="2C09AB53" w:rsidRPr="00EF1888" w14:paraId="1D43361F"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E0CDC0A" w14:textId="2CCA18AD"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5AEA7E7" w14:textId="04E77B49"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72A585D5"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5D09C03" w14:textId="7DCD7C70"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C30F7F5" w14:textId="02B65BFC"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6EC1842E"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CD5CB00" w14:textId="071126DF"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43374D1" w14:textId="1E3B7DD4" w:rsidR="2C09AB53" w:rsidRPr="00EF1888" w:rsidRDefault="442E6B6E">
            <w:pPr>
              <w:rPr>
                <w:rFonts w:eastAsia="Aptos" w:cstheme="minorHAnsi"/>
                <w:sz w:val="24"/>
                <w:szCs w:val="24"/>
              </w:rPr>
            </w:pPr>
            <w:r w:rsidRPr="00EF1888">
              <w:rPr>
                <w:rFonts w:eastAsia="Aptos" w:cstheme="minorHAnsi"/>
                <w:sz w:val="24"/>
                <w:szCs w:val="24"/>
              </w:rPr>
              <w:t>Quiz</w:t>
            </w:r>
          </w:p>
        </w:tc>
      </w:tr>
      <w:tr w:rsidR="2C09AB53" w:rsidRPr="00EF1888" w14:paraId="68AE74E9"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7471575" w14:textId="30F9E5A7"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461305F" w14:textId="19E52D6F" w:rsidR="478A8471" w:rsidRPr="00EF1888" w:rsidRDefault="20694A27">
            <w:pPr>
              <w:rPr>
                <w:rFonts w:eastAsia="Aptos" w:cstheme="minorHAnsi"/>
                <w:sz w:val="24"/>
                <w:szCs w:val="24"/>
              </w:rPr>
            </w:pPr>
            <w:r w:rsidRPr="00EF1888">
              <w:rPr>
                <w:rFonts w:eastAsia="Aptos" w:cstheme="minorHAnsi"/>
                <w:sz w:val="24"/>
                <w:szCs w:val="24"/>
              </w:rPr>
              <w:t>Unit 4 exam</w:t>
            </w:r>
          </w:p>
        </w:tc>
      </w:tr>
    </w:tbl>
    <w:p w14:paraId="0E3C4350" w14:textId="77777777" w:rsidR="00373C0A" w:rsidRDefault="00373C0A" w:rsidP="02DE98AD">
      <w:pPr>
        <w:spacing w:line="276" w:lineRule="auto"/>
        <w:rPr>
          <w:rFonts w:eastAsia="Calibri" w:cstheme="minorHAnsi"/>
          <w:sz w:val="24"/>
          <w:szCs w:val="24"/>
        </w:rPr>
      </w:pPr>
    </w:p>
    <w:p w14:paraId="58014E11" w14:textId="2B950061" w:rsidR="27D2A1EE" w:rsidRPr="00EF1888" w:rsidRDefault="27D2A1EE" w:rsidP="02DE98AD">
      <w:pPr>
        <w:spacing w:line="276" w:lineRule="auto"/>
        <w:rPr>
          <w:rFonts w:eastAsia="Calibri" w:cstheme="minorHAnsi"/>
          <w:sz w:val="24"/>
          <w:szCs w:val="24"/>
        </w:rPr>
      </w:pPr>
      <w:r w:rsidRPr="00EF1888">
        <w:rPr>
          <w:rFonts w:eastAsia="Calibri" w:cstheme="minorHAnsi"/>
          <w:sz w:val="24"/>
          <w:szCs w:val="24"/>
        </w:rPr>
        <w:t>Week 14</w:t>
      </w:r>
    </w:p>
    <w:p w14:paraId="28234EC7" w14:textId="1D99DF59" w:rsidR="3F9D15C4" w:rsidRPr="00EF1888" w:rsidRDefault="3F9D15C4" w:rsidP="2C09AB53">
      <w:pPr>
        <w:spacing w:line="276" w:lineRule="auto"/>
        <w:rPr>
          <w:rFonts w:eastAsia="Calibri" w:cstheme="minorHAnsi"/>
          <w:sz w:val="24"/>
          <w:szCs w:val="24"/>
        </w:rPr>
      </w:pPr>
      <w:r w:rsidRPr="00EF1888">
        <w:rPr>
          <w:rFonts w:eastAsia="Calibri" w:cstheme="minorHAnsi"/>
          <w:sz w:val="24"/>
          <w:szCs w:val="24"/>
        </w:rPr>
        <w:t>Unit of Instruction:</w:t>
      </w:r>
    </w:p>
    <w:p w14:paraId="7950D966" w14:textId="6C84EECF" w:rsidR="3F9D15C4" w:rsidRPr="00EF1888" w:rsidRDefault="3F9D15C4" w:rsidP="2C09AB53">
      <w:pPr>
        <w:spacing w:line="276" w:lineRule="auto"/>
        <w:rPr>
          <w:rFonts w:eastAsia="Calibri" w:cstheme="minorHAnsi"/>
          <w:sz w:val="24"/>
          <w:szCs w:val="24"/>
        </w:rPr>
      </w:pPr>
      <w:r w:rsidRPr="00EF1888">
        <w:rPr>
          <w:rFonts w:eastAsia="Calibri" w:cstheme="minorHAnsi"/>
          <w:sz w:val="24"/>
          <w:szCs w:val="24"/>
        </w:rPr>
        <w:t>Genetic, Developmental, and Childhood Diseases/Disorders</w:t>
      </w:r>
    </w:p>
    <w:p w14:paraId="291B14C1" w14:textId="5C49D780" w:rsidR="6D3EFA42" w:rsidRPr="00EF1888" w:rsidRDefault="6D3EFA42" w:rsidP="2C09AB53">
      <w:pPr>
        <w:spacing w:line="276" w:lineRule="auto"/>
        <w:rPr>
          <w:rFonts w:eastAsia="Calibri" w:cstheme="minorHAnsi"/>
          <w:sz w:val="24"/>
          <w:szCs w:val="24"/>
        </w:rPr>
      </w:pPr>
      <w:r w:rsidRPr="00EF1888">
        <w:rPr>
          <w:rFonts w:eastAsia="Calibri" w:cstheme="minorHAnsi"/>
          <w:sz w:val="24"/>
          <w:szCs w:val="24"/>
        </w:rPr>
        <w:t>Genetic and Developmental Diseases and Disorders</w:t>
      </w:r>
    </w:p>
    <w:p w14:paraId="4A02AC14" w14:textId="7E4F019B"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769FDC06" w14:textId="08CCABB5"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genetic and developmental disorders.</w:t>
      </w:r>
    </w:p>
    <w:p w14:paraId="0A91EFA4" w14:textId="707E62C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genetic and developmental disorders.</w:t>
      </w:r>
    </w:p>
    <w:p w14:paraId="467D8009" w14:textId="653A77A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lastRenderedPageBreak/>
        <w:t>Describe the common diagnostics used to determine the type and cause of genetic or developmental disorders.</w:t>
      </w:r>
    </w:p>
    <w:p w14:paraId="0430275D" w14:textId="105E633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common genetic and developmental disorders.</w:t>
      </w:r>
    </w:p>
    <w:p w14:paraId="15796B03" w14:textId="792932D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 xml:space="preserve">Describe the typical course and management of </w:t>
      </w:r>
      <w:r w:rsidR="000471A0" w:rsidRPr="00EF1888">
        <w:rPr>
          <w:rFonts w:eastAsia="Calibri" w:cstheme="minorHAnsi"/>
          <w:sz w:val="24"/>
          <w:szCs w:val="24"/>
        </w:rPr>
        <w:t>common</w:t>
      </w:r>
      <w:r w:rsidRPr="00EF1888">
        <w:rPr>
          <w:rFonts w:eastAsia="Calibri" w:cstheme="minorHAnsi"/>
          <w:sz w:val="24"/>
          <w:szCs w:val="24"/>
        </w:rPr>
        <w:t xml:space="preserve"> genetic and developmental disorders.</w:t>
      </w:r>
    </w:p>
    <w:p w14:paraId="28AEB3F4" w14:textId="65D578F1"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607E0ED8" w14:textId="1BF6DD1D"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p w14:paraId="3241F70D" w14:textId="0426F2CF"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Childhood Diseases and Disorders</w:t>
      </w:r>
    </w:p>
    <w:p w14:paraId="0E1F2B27" w14:textId="26D584F6"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4EF001A1" w14:textId="69B19FD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childhood diseases.</w:t>
      </w:r>
    </w:p>
    <w:p w14:paraId="2BF61B60" w14:textId="5CBD51AB"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childhood diseases.</w:t>
      </w:r>
    </w:p>
    <w:p w14:paraId="2E05DE80" w14:textId="1C183E3F"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diagnostics used to determine the type and cause of childhood diseases.</w:t>
      </w:r>
    </w:p>
    <w:p w14:paraId="21BABFF7" w14:textId="72CE5EA2"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 xml:space="preserve">Describe the typical course and management of </w:t>
      </w:r>
      <w:proofErr w:type="gramStart"/>
      <w:r w:rsidRPr="00EF1888">
        <w:rPr>
          <w:rFonts w:eastAsia="Calibri" w:cstheme="minorHAnsi"/>
          <w:sz w:val="24"/>
          <w:szCs w:val="24"/>
        </w:rPr>
        <w:t>the common</w:t>
      </w:r>
      <w:proofErr w:type="gramEnd"/>
      <w:r w:rsidRPr="00EF1888">
        <w:rPr>
          <w:rFonts w:eastAsia="Calibri" w:cstheme="minorHAnsi"/>
          <w:sz w:val="24"/>
          <w:szCs w:val="24"/>
        </w:rPr>
        <w:t xml:space="preserve"> childhood diseases.</w:t>
      </w:r>
    </w:p>
    <w:p w14:paraId="78488AD1" w14:textId="7B556BC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State the common drugs abused by children, the effects of the drugs, and the potential health hazards of drug use.</w:t>
      </w:r>
    </w:p>
    <w:p w14:paraId="17C58E66" w14:textId="40DF455B"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List the immunizations available to prevent childhood diseases.</w:t>
      </w:r>
    </w:p>
    <w:p w14:paraId="7EA4EA61" w14:textId="54708BC0"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 xml:space="preserve">Identify </w:t>
      </w:r>
      <w:proofErr w:type="gramStart"/>
      <w:r w:rsidRPr="00EF1888">
        <w:rPr>
          <w:rFonts w:eastAsia="Calibri" w:cstheme="minorHAnsi"/>
          <w:sz w:val="24"/>
          <w:szCs w:val="24"/>
        </w:rPr>
        <w:t>the safety</w:t>
      </w:r>
      <w:proofErr w:type="gramEnd"/>
      <w:r w:rsidRPr="00EF1888">
        <w:rPr>
          <w:rFonts w:eastAsia="Calibri" w:cstheme="minorHAnsi"/>
          <w:sz w:val="24"/>
          <w:szCs w:val="24"/>
        </w:rPr>
        <w:t xml:space="preserve"> precautions for preventing </w:t>
      </w:r>
      <w:proofErr w:type="gramStart"/>
      <w:r w:rsidRPr="00EF1888">
        <w:rPr>
          <w:rFonts w:eastAsia="Calibri" w:cstheme="minorHAnsi"/>
          <w:sz w:val="24"/>
          <w:szCs w:val="24"/>
        </w:rPr>
        <w:t>poisonings</w:t>
      </w:r>
      <w:proofErr w:type="gramEnd"/>
      <w:r w:rsidRPr="00EF1888">
        <w:rPr>
          <w:rFonts w:eastAsia="Calibri" w:cstheme="minorHAnsi"/>
          <w:sz w:val="24"/>
          <w:szCs w:val="24"/>
        </w:rPr>
        <w:t xml:space="preserve"> in children.</w:t>
      </w:r>
    </w:p>
    <w:p w14:paraId="7EAF7BD8" w14:textId="306FBEC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p w14:paraId="128E6BBC" w14:textId="79AF575C" w:rsidR="6D3EFA42" w:rsidRPr="00EF1888" w:rsidRDefault="6D3EFA42" w:rsidP="02DE98AD">
      <w:pPr>
        <w:spacing w:after="0" w:line="276" w:lineRule="auto"/>
        <w:rPr>
          <w:rFonts w:eastAsia="Calibri" w:cstheme="minorHAnsi"/>
          <w:sz w:val="24"/>
          <w:szCs w:val="24"/>
        </w:rPr>
      </w:pPr>
      <w:r w:rsidRPr="00EF1888">
        <w:rPr>
          <w:rFonts w:eastAsia="Calibri" w:cstheme="minorHAnsi"/>
          <w:sz w:val="24"/>
          <w:szCs w:val="24"/>
        </w:rPr>
        <w:t xml:space="preserve"> </w:t>
      </w:r>
    </w:p>
    <w:tbl>
      <w:tblPr>
        <w:tblStyle w:val="TableGrid"/>
        <w:tblW w:w="9350" w:type="dxa"/>
        <w:tblLayout w:type="fixed"/>
        <w:tblLook w:val="04A0" w:firstRow="1" w:lastRow="0" w:firstColumn="1" w:lastColumn="0" w:noHBand="0" w:noVBand="1"/>
      </w:tblPr>
      <w:tblGrid>
        <w:gridCol w:w="4675"/>
        <w:gridCol w:w="4675"/>
      </w:tblGrid>
      <w:tr w:rsidR="2C09AB53" w:rsidRPr="00EF1888" w14:paraId="7D558A2C"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5F4ECE6" w14:textId="704F5DDB" w:rsidR="2C09AB53" w:rsidRPr="00EF1888" w:rsidRDefault="442E6B6E">
            <w:pPr>
              <w:rPr>
                <w:rFonts w:eastAsia="Aptos" w:cstheme="minorHAnsi"/>
                <w:sz w:val="24"/>
                <w:szCs w:val="24"/>
              </w:rPr>
            </w:pPr>
            <w:r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621A64A" w14:textId="403B5190"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1DDAB633"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04D613F" w14:textId="2B822AC9"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D8008F8" w14:textId="2161C206"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5501476B"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7073CB5" w14:textId="6D75F698"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4A5C506" w14:textId="6AC73FDD" w:rsidR="2C09AB53" w:rsidRPr="00EF1888" w:rsidRDefault="442E6B6E">
            <w:pPr>
              <w:rPr>
                <w:rFonts w:eastAsia="Aptos" w:cstheme="minorHAnsi"/>
                <w:sz w:val="24"/>
                <w:szCs w:val="24"/>
              </w:rPr>
            </w:pPr>
            <w:r w:rsidRPr="00EF1888">
              <w:rPr>
                <w:rFonts w:eastAsia="Aptos" w:cstheme="minorHAnsi"/>
                <w:sz w:val="24"/>
                <w:szCs w:val="24"/>
              </w:rPr>
              <w:t>Quiz</w:t>
            </w:r>
          </w:p>
        </w:tc>
      </w:tr>
    </w:tbl>
    <w:p w14:paraId="1C35918E" w14:textId="4559E8A0" w:rsidR="2C09AB53" w:rsidRPr="00EF1888" w:rsidRDefault="2C09AB53" w:rsidP="2C09AB53">
      <w:pPr>
        <w:spacing w:after="0" w:line="276" w:lineRule="auto"/>
        <w:rPr>
          <w:rFonts w:eastAsia="Calibri" w:cstheme="minorHAnsi"/>
          <w:sz w:val="24"/>
          <w:szCs w:val="24"/>
        </w:rPr>
      </w:pPr>
    </w:p>
    <w:p w14:paraId="49C0F524" w14:textId="5DC274FE" w:rsidR="125D6832" w:rsidRPr="00EF1888" w:rsidRDefault="125D6832" w:rsidP="2C09AB53">
      <w:pPr>
        <w:spacing w:after="0" w:line="276" w:lineRule="auto"/>
        <w:rPr>
          <w:rFonts w:eastAsia="Calibri" w:cstheme="minorHAnsi"/>
          <w:sz w:val="24"/>
          <w:szCs w:val="24"/>
        </w:rPr>
      </w:pPr>
      <w:r w:rsidRPr="00EF1888">
        <w:rPr>
          <w:rFonts w:eastAsia="Calibri" w:cstheme="minorHAnsi"/>
          <w:sz w:val="24"/>
          <w:szCs w:val="24"/>
        </w:rPr>
        <w:t xml:space="preserve">Week 15 </w:t>
      </w:r>
    </w:p>
    <w:p w14:paraId="761F38F7" w14:textId="786677EA" w:rsidR="70741A78" w:rsidRPr="00EF1888" w:rsidRDefault="70741A78" w:rsidP="2C09AB53">
      <w:pPr>
        <w:spacing w:line="276" w:lineRule="auto"/>
        <w:rPr>
          <w:rFonts w:eastAsia="Calibri" w:cstheme="minorHAnsi"/>
          <w:sz w:val="24"/>
          <w:szCs w:val="24"/>
        </w:rPr>
      </w:pPr>
      <w:r w:rsidRPr="00EF1888">
        <w:rPr>
          <w:rFonts w:eastAsia="Calibri" w:cstheme="minorHAnsi"/>
          <w:sz w:val="24"/>
          <w:szCs w:val="24"/>
        </w:rPr>
        <w:t>Unit of Instruction: Mental Health Disease/Disorders</w:t>
      </w:r>
    </w:p>
    <w:p w14:paraId="78564ACE" w14:textId="0BBDCFC9"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Mental Health Diseases and Disorders</w:t>
      </w:r>
    </w:p>
    <w:p w14:paraId="29DB6B7B" w14:textId="78DF32B5" w:rsidR="6D3EFA42" w:rsidRPr="00EF1888" w:rsidRDefault="6D3EFA42" w:rsidP="02DE98AD">
      <w:pPr>
        <w:spacing w:line="276" w:lineRule="auto"/>
        <w:rPr>
          <w:rFonts w:eastAsia="Calibri" w:cstheme="minorHAnsi"/>
          <w:sz w:val="24"/>
          <w:szCs w:val="24"/>
        </w:rPr>
      </w:pPr>
      <w:r w:rsidRPr="00EF1888">
        <w:rPr>
          <w:rFonts w:eastAsia="Calibri" w:cstheme="minorHAnsi"/>
          <w:sz w:val="24"/>
          <w:szCs w:val="24"/>
        </w:rPr>
        <w:t>Learning Objectives</w:t>
      </w:r>
    </w:p>
    <w:p w14:paraId="71D6DD9C" w14:textId="0ADEE027"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Define the terminology common to mental health disorders.</w:t>
      </w:r>
    </w:p>
    <w:p w14:paraId="41EE390F" w14:textId="1BE06259"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the important signs and symptoms associated with mental health disorders.</w:t>
      </w:r>
    </w:p>
    <w:p w14:paraId="34B07518" w14:textId="31D467F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common diagnostic tests used to determine the type and/or cause of mental health disorders.</w:t>
      </w:r>
    </w:p>
    <w:p w14:paraId="103AA290" w14:textId="57D8D6F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Identify common mental health disorders.</w:t>
      </w:r>
    </w:p>
    <w:p w14:paraId="2694009C" w14:textId="1C4DD30C"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Describe the typical course and management of the common mental health disorders.</w:t>
      </w:r>
    </w:p>
    <w:p w14:paraId="747C0061" w14:textId="4FB64A9D"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lastRenderedPageBreak/>
        <w:t>State the mental health disorders found in the older population and the effects of these disorders.</w:t>
      </w:r>
    </w:p>
    <w:p w14:paraId="3263D239" w14:textId="24E9152E" w:rsidR="6D3EFA42" w:rsidRPr="00EF1888" w:rsidRDefault="6D3EFA42" w:rsidP="02DE98AD">
      <w:pPr>
        <w:pStyle w:val="ListParagraph"/>
        <w:numPr>
          <w:ilvl w:val="0"/>
          <w:numId w:val="2"/>
        </w:numPr>
        <w:spacing w:after="0" w:line="276" w:lineRule="auto"/>
        <w:rPr>
          <w:rFonts w:eastAsia="Calibri" w:cstheme="minorHAnsi"/>
          <w:sz w:val="24"/>
          <w:szCs w:val="24"/>
        </w:rPr>
      </w:pPr>
      <w:r w:rsidRPr="00EF1888">
        <w:rPr>
          <w:rFonts w:eastAsia="Calibri" w:cstheme="minorHAnsi"/>
          <w:sz w:val="24"/>
          <w:szCs w:val="24"/>
        </w:rPr>
        <w:t>Apply knowledge of diseases, diagnostic tests, and treatment to case studies/clinical documentation.</w:t>
      </w:r>
    </w:p>
    <w:tbl>
      <w:tblPr>
        <w:tblStyle w:val="TableGrid"/>
        <w:tblW w:w="9350" w:type="dxa"/>
        <w:tblLayout w:type="fixed"/>
        <w:tblLook w:val="04A0" w:firstRow="1" w:lastRow="0" w:firstColumn="1" w:lastColumn="0" w:noHBand="0" w:noVBand="1"/>
      </w:tblPr>
      <w:tblGrid>
        <w:gridCol w:w="4675"/>
        <w:gridCol w:w="4675"/>
      </w:tblGrid>
      <w:tr w:rsidR="2C09AB53" w:rsidRPr="00EF1888" w14:paraId="0B321E10"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21C7F16" w14:textId="48A82CBD" w:rsidR="2C09AB53" w:rsidRPr="00EF1888" w:rsidRDefault="6D3EFA42">
            <w:pPr>
              <w:rPr>
                <w:rFonts w:eastAsia="Aptos" w:cstheme="minorHAnsi"/>
                <w:sz w:val="24"/>
                <w:szCs w:val="24"/>
              </w:rPr>
            </w:pPr>
            <w:r w:rsidRPr="00EF1888">
              <w:rPr>
                <w:rFonts w:eastAsia="Calibri" w:cstheme="minorHAnsi"/>
                <w:sz w:val="24"/>
                <w:szCs w:val="24"/>
              </w:rPr>
              <w:t xml:space="preserve">  </w:t>
            </w:r>
            <w:r w:rsidR="442E6B6E" w:rsidRPr="00EF1888">
              <w:rPr>
                <w:rFonts w:eastAsia="Aptos" w:cstheme="minorHAnsi"/>
                <w:sz w:val="24"/>
                <w:szCs w:val="24"/>
              </w:rPr>
              <w:t>Assignment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9A11CF2" w14:textId="66D2D730" w:rsidR="2C09AB53" w:rsidRPr="00EF1888" w:rsidRDefault="442E6B6E">
            <w:pPr>
              <w:rPr>
                <w:rFonts w:eastAsia="Aptos" w:cstheme="minorHAnsi"/>
                <w:sz w:val="24"/>
                <w:szCs w:val="24"/>
              </w:rPr>
            </w:pPr>
            <w:r w:rsidRPr="00EF1888">
              <w:rPr>
                <w:rFonts w:eastAsia="Aptos" w:cstheme="minorHAnsi"/>
                <w:sz w:val="24"/>
                <w:szCs w:val="24"/>
              </w:rPr>
              <w:t>Assessment</w:t>
            </w:r>
          </w:p>
        </w:tc>
      </w:tr>
      <w:tr w:rsidR="2C09AB53" w:rsidRPr="00EF1888" w14:paraId="17ACE7E3"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4771D90" w14:textId="0D83F949" w:rsidR="2C09AB53" w:rsidRPr="00EF1888" w:rsidRDefault="442E6B6E">
            <w:pPr>
              <w:rPr>
                <w:rFonts w:eastAsia="Aptos" w:cstheme="minorHAnsi"/>
                <w:sz w:val="24"/>
                <w:szCs w:val="24"/>
              </w:rPr>
            </w:pPr>
            <w:r w:rsidRPr="00EF1888">
              <w:rPr>
                <w:rFonts w:eastAsia="Aptos" w:cstheme="minorHAnsi"/>
                <w:sz w:val="24"/>
                <w:szCs w:val="24"/>
              </w:rPr>
              <w:t>Read Assigned Textbook Chapter(s)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2002D55" w14:textId="3A79D157" w:rsidR="2C09AB53" w:rsidRPr="00EF1888" w:rsidRDefault="442E6B6E">
            <w:pPr>
              <w:rPr>
                <w:rFonts w:eastAsia="Aptos" w:cstheme="minorHAnsi"/>
                <w:sz w:val="24"/>
                <w:szCs w:val="24"/>
              </w:rPr>
            </w:pPr>
            <w:r w:rsidRPr="00EF1888">
              <w:rPr>
                <w:rFonts w:eastAsia="Aptos" w:cstheme="minorHAnsi"/>
                <w:sz w:val="24"/>
                <w:szCs w:val="24"/>
              </w:rPr>
              <w:t>Case Study/Application Assignment</w:t>
            </w:r>
          </w:p>
        </w:tc>
      </w:tr>
      <w:tr w:rsidR="2C09AB53" w:rsidRPr="00EF1888" w14:paraId="20057379"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3A428A3" w14:textId="2CAD2D41" w:rsidR="2C09AB53" w:rsidRPr="00EF1888" w:rsidRDefault="442E6B6E">
            <w:pPr>
              <w:rPr>
                <w:rFonts w:eastAsia="Aptos" w:cstheme="minorHAnsi"/>
                <w:sz w:val="24"/>
                <w:szCs w:val="24"/>
              </w:rPr>
            </w:pPr>
            <w:r w:rsidRPr="00EF1888">
              <w:rPr>
                <w:rFonts w:eastAsia="Aptos" w:cstheme="minorHAnsi"/>
                <w:sz w:val="24"/>
                <w:szCs w:val="24"/>
              </w:rPr>
              <w:t xml:space="preserve"> </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588E606" w14:textId="6F974272" w:rsidR="2C09AB53" w:rsidRPr="00EF1888" w:rsidRDefault="442E6B6E">
            <w:pPr>
              <w:rPr>
                <w:rFonts w:eastAsia="Aptos" w:cstheme="minorHAnsi"/>
                <w:sz w:val="24"/>
                <w:szCs w:val="24"/>
              </w:rPr>
            </w:pPr>
            <w:r w:rsidRPr="00EF1888">
              <w:rPr>
                <w:rFonts w:eastAsia="Aptos" w:cstheme="minorHAnsi"/>
                <w:sz w:val="24"/>
                <w:szCs w:val="24"/>
              </w:rPr>
              <w:t>Quiz</w:t>
            </w:r>
          </w:p>
        </w:tc>
      </w:tr>
      <w:tr w:rsidR="00373C0A" w:rsidRPr="00EF1888" w14:paraId="682780E1" w14:textId="77777777" w:rsidTr="02DE98AD">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53B08B67" w14:textId="77777777" w:rsidR="00373C0A" w:rsidRPr="00EF1888" w:rsidRDefault="00373C0A">
            <w:pPr>
              <w:rPr>
                <w:rFonts w:eastAsia="Aptos" w:cstheme="minorHAnsi"/>
                <w:sz w:val="24"/>
                <w:szCs w:val="24"/>
              </w:rPr>
            </w:pP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6E0C662" w14:textId="161F367B" w:rsidR="00373C0A" w:rsidRPr="00EF1888" w:rsidRDefault="00373C0A">
            <w:pPr>
              <w:rPr>
                <w:rFonts w:eastAsia="Aptos" w:cstheme="minorHAnsi"/>
                <w:sz w:val="24"/>
                <w:szCs w:val="24"/>
              </w:rPr>
            </w:pPr>
            <w:r>
              <w:rPr>
                <w:rFonts w:eastAsia="Aptos" w:cstheme="minorHAnsi"/>
                <w:sz w:val="24"/>
                <w:szCs w:val="24"/>
              </w:rPr>
              <w:t xml:space="preserve">Unit 5 Exam (taken during finals week) </w:t>
            </w:r>
          </w:p>
        </w:tc>
      </w:tr>
    </w:tbl>
    <w:p w14:paraId="1FE6DCFF" w14:textId="01CAE99A" w:rsidR="2C09AB53" w:rsidRPr="00EF1888" w:rsidRDefault="2C09AB53" w:rsidP="00373C0A">
      <w:pPr>
        <w:spacing w:after="0" w:line="240" w:lineRule="auto"/>
        <w:jc w:val="center"/>
        <w:rPr>
          <w:rFonts w:eastAsia="Times New Roman" w:cstheme="minorHAnsi"/>
          <w:b/>
          <w:bCs/>
          <w:sz w:val="24"/>
          <w:szCs w:val="24"/>
        </w:rPr>
      </w:pPr>
    </w:p>
    <w:sectPr w:rsidR="2C09AB53" w:rsidRPr="00EF1888" w:rsidSect="00111C9F">
      <w:footerReference w:type="default" r:id="rId1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20E6" w14:textId="77777777" w:rsidR="00010977" w:rsidRDefault="00010977">
      <w:pPr>
        <w:spacing w:after="0" w:line="240" w:lineRule="auto"/>
      </w:pPr>
      <w:r>
        <w:separator/>
      </w:r>
    </w:p>
  </w:endnote>
  <w:endnote w:type="continuationSeparator" w:id="0">
    <w:p w14:paraId="7C231684" w14:textId="77777777" w:rsidR="00010977" w:rsidRDefault="0001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868509"/>
      <w:docPartObj>
        <w:docPartGallery w:val="Page Numbers (Bottom of Page)"/>
        <w:docPartUnique/>
      </w:docPartObj>
    </w:sdtPr>
    <w:sdtEndPr>
      <w:rPr>
        <w:noProof/>
      </w:rPr>
    </w:sdtEndPr>
    <w:sdtContent>
      <w:p w14:paraId="12A42B42" w14:textId="3FE24D60" w:rsidR="004D3300" w:rsidRDefault="004D33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8688E" w14:textId="77777777" w:rsidR="00325037" w:rsidRPr="00325037" w:rsidRDefault="00325037" w:rsidP="00325037">
    <w:pPr>
      <w:pStyle w:val="Footer"/>
      <w:rPr>
        <w:sz w:val="20"/>
        <w:szCs w:val="20"/>
      </w:rPr>
    </w:pPr>
    <w:r w:rsidRPr="00325037">
      <w:rPr>
        <w:sz w:val="20"/>
        <w:szCs w:val="20"/>
      </w:rPr>
      <w:t>Syllabus – autumn 2025</w:t>
    </w:r>
  </w:p>
  <w:p w14:paraId="6906C370" w14:textId="34907DE9" w:rsidR="00E7296C" w:rsidRPr="00325037" w:rsidRDefault="00325037" w:rsidP="00325037">
    <w:pPr>
      <w:pStyle w:val="Footer"/>
      <w:rPr>
        <w:sz w:val="20"/>
        <w:szCs w:val="20"/>
      </w:rPr>
    </w:pPr>
    <w:r w:rsidRPr="00325037">
      <w:rPr>
        <w:sz w:val="20"/>
        <w:szCs w:val="20"/>
      </w:rPr>
      <w:t>(Course available – spring, summer)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E7EC" w14:textId="77777777" w:rsidR="00010977" w:rsidRDefault="00010977">
      <w:pPr>
        <w:spacing w:after="0" w:line="240" w:lineRule="auto"/>
      </w:pPr>
      <w:r>
        <w:separator/>
      </w:r>
    </w:p>
  </w:footnote>
  <w:footnote w:type="continuationSeparator" w:id="0">
    <w:p w14:paraId="28C2089A" w14:textId="77777777" w:rsidR="00010977" w:rsidRDefault="00010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360F"/>
    <w:multiLevelType w:val="hybridMultilevel"/>
    <w:tmpl w:val="FFFFFFFF"/>
    <w:lvl w:ilvl="0" w:tplc="DEEA311E">
      <w:start w:val="1"/>
      <w:numFmt w:val="bullet"/>
      <w:lvlText w:val=""/>
      <w:lvlJc w:val="left"/>
      <w:pPr>
        <w:ind w:left="720" w:hanging="360"/>
      </w:pPr>
      <w:rPr>
        <w:rFonts w:ascii="Symbol" w:hAnsi="Symbol" w:hint="default"/>
      </w:rPr>
    </w:lvl>
    <w:lvl w:ilvl="1" w:tplc="9962D4A6">
      <w:start w:val="1"/>
      <w:numFmt w:val="bullet"/>
      <w:lvlText w:val="o"/>
      <w:lvlJc w:val="left"/>
      <w:pPr>
        <w:ind w:left="1440" w:hanging="360"/>
      </w:pPr>
      <w:rPr>
        <w:rFonts w:ascii="Courier New" w:hAnsi="Courier New" w:hint="default"/>
      </w:rPr>
    </w:lvl>
    <w:lvl w:ilvl="2" w:tplc="9BB4C6FE">
      <w:start w:val="1"/>
      <w:numFmt w:val="bullet"/>
      <w:lvlText w:val=""/>
      <w:lvlJc w:val="left"/>
      <w:pPr>
        <w:ind w:left="2160" w:hanging="360"/>
      </w:pPr>
      <w:rPr>
        <w:rFonts w:ascii="Wingdings" w:hAnsi="Wingdings" w:hint="default"/>
      </w:rPr>
    </w:lvl>
    <w:lvl w:ilvl="3" w:tplc="A82AE150">
      <w:start w:val="1"/>
      <w:numFmt w:val="bullet"/>
      <w:lvlText w:val=""/>
      <w:lvlJc w:val="left"/>
      <w:pPr>
        <w:ind w:left="2880" w:hanging="360"/>
      </w:pPr>
      <w:rPr>
        <w:rFonts w:ascii="Symbol" w:hAnsi="Symbol" w:hint="default"/>
      </w:rPr>
    </w:lvl>
    <w:lvl w:ilvl="4" w:tplc="48FAFA18">
      <w:start w:val="1"/>
      <w:numFmt w:val="bullet"/>
      <w:lvlText w:val="o"/>
      <w:lvlJc w:val="left"/>
      <w:pPr>
        <w:ind w:left="3600" w:hanging="360"/>
      </w:pPr>
      <w:rPr>
        <w:rFonts w:ascii="Courier New" w:hAnsi="Courier New" w:hint="default"/>
      </w:rPr>
    </w:lvl>
    <w:lvl w:ilvl="5" w:tplc="338273F4">
      <w:start w:val="1"/>
      <w:numFmt w:val="bullet"/>
      <w:lvlText w:val=""/>
      <w:lvlJc w:val="left"/>
      <w:pPr>
        <w:ind w:left="4320" w:hanging="360"/>
      </w:pPr>
      <w:rPr>
        <w:rFonts w:ascii="Wingdings" w:hAnsi="Wingdings" w:hint="default"/>
      </w:rPr>
    </w:lvl>
    <w:lvl w:ilvl="6" w:tplc="F5F41254">
      <w:start w:val="1"/>
      <w:numFmt w:val="bullet"/>
      <w:lvlText w:val=""/>
      <w:lvlJc w:val="left"/>
      <w:pPr>
        <w:ind w:left="5040" w:hanging="360"/>
      </w:pPr>
      <w:rPr>
        <w:rFonts w:ascii="Symbol" w:hAnsi="Symbol" w:hint="default"/>
      </w:rPr>
    </w:lvl>
    <w:lvl w:ilvl="7" w:tplc="A3FA3422">
      <w:start w:val="1"/>
      <w:numFmt w:val="bullet"/>
      <w:lvlText w:val="o"/>
      <w:lvlJc w:val="left"/>
      <w:pPr>
        <w:ind w:left="5760" w:hanging="360"/>
      </w:pPr>
      <w:rPr>
        <w:rFonts w:ascii="Courier New" w:hAnsi="Courier New" w:hint="default"/>
      </w:rPr>
    </w:lvl>
    <w:lvl w:ilvl="8" w:tplc="6C3481A2">
      <w:start w:val="1"/>
      <w:numFmt w:val="bullet"/>
      <w:lvlText w:val=""/>
      <w:lvlJc w:val="left"/>
      <w:pPr>
        <w:ind w:left="6480" w:hanging="360"/>
      </w:pPr>
      <w:rPr>
        <w:rFonts w:ascii="Wingdings" w:hAnsi="Wingdings" w:hint="default"/>
      </w:rPr>
    </w:lvl>
  </w:abstractNum>
  <w:abstractNum w:abstractNumId="1" w15:restartNumberingAfterBreak="0">
    <w:nsid w:val="073C2B13"/>
    <w:multiLevelType w:val="hybridMultilevel"/>
    <w:tmpl w:val="72AE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70D6"/>
    <w:multiLevelType w:val="hybridMultilevel"/>
    <w:tmpl w:val="11F41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104CBB"/>
    <w:multiLevelType w:val="multilevel"/>
    <w:tmpl w:val="EB6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E5CD9"/>
    <w:multiLevelType w:val="hybridMultilevel"/>
    <w:tmpl w:val="9192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A478D"/>
    <w:multiLevelType w:val="hybridMultilevel"/>
    <w:tmpl w:val="7370F75C"/>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228EF"/>
    <w:multiLevelType w:val="hybridMultilevel"/>
    <w:tmpl w:val="3C58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7311"/>
    <w:multiLevelType w:val="hybridMultilevel"/>
    <w:tmpl w:val="2DB8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64CF4"/>
    <w:multiLevelType w:val="hybridMultilevel"/>
    <w:tmpl w:val="C13C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0E77"/>
    <w:multiLevelType w:val="hybridMultilevel"/>
    <w:tmpl w:val="42063B74"/>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0704A"/>
    <w:multiLevelType w:val="hybridMultilevel"/>
    <w:tmpl w:val="2738E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C70E01"/>
    <w:multiLevelType w:val="hybridMultilevel"/>
    <w:tmpl w:val="BF8C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86032"/>
    <w:multiLevelType w:val="hybridMultilevel"/>
    <w:tmpl w:val="3894123C"/>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410CC"/>
    <w:multiLevelType w:val="hybridMultilevel"/>
    <w:tmpl w:val="1018CBC8"/>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81358"/>
    <w:multiLevelType w:val="hybridMultilevel"/>
    <w:tmpl w:val="A6AE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44639"/>
    <w:multiLevelType w:val="hybridMultilevel"/>
    <w:tmpl w:val="567A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F201D"/>
    <w:multiLevelType w:val="hybridMultilevel"/>
    <w:tmpl w:val="3DD4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E21AC"/>
    <w:multiLevelType w:val="hybridMultilevel"/>
    <w:tmpl w:val="0774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03A7A"/>
    <w:multiLevelType w:val="hybridMultilevel"/>
    <w:tmpl w:val="15EA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5EB9"/>
    <w:multiLevelType w:val="hybridMultilevel"/>
    <w:tmpl w:val="3226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009FC"/>
    <w:multiLevelType w:val="hybridMultilevel"/>
    <w:tmpl w:val="8A60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A2188"/>
    <w:multiLevelType w:val="hybridMultilevel"/>
    <w:tmpl w:val="D0422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A4697"/>
    <w:multiLevelType w:val="hybridMultilevel"/>
    <w:tmpl w:val="8560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751FE"/>
    <w:multiLevelType w:val="hybridMultilevel"/>
    <w:tmpl w:val="89F0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5295A"/>
    <w:multiLevelType w:val="hybridMultilevel"/>
    <w:tmpl w:val="255CC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3C1E23"/>
    <w:multiLevelType w:val="hybridMultilevel"/>
    <w:tmpl w:val="9AF4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F382B"/>
    <w:multiLevelType w:val="hybridMultilevel"/>
    <w:tmpl w:val="77CA14CA"/>
    <w:lvl w:ilvl="0" w:tplc="246A46EE">
      <w:numFmt w:val="bullet"/>
      <w:lvlText w:val="-"/>
      <w:lvlJc w:val="left"/>
      <w:pPr>
        <w:ind w:left="780" w:hanging="360"/>
      </w:pPr>
      <w:rPr>
        <w:rFonts w:ascii="Calibri" w:eastAsia="Times New Roman" w:hAnsi="Calibri"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046341B"/>
    <w:multiLevelType w:val="hybridMultilevel"/>
    <w:tmpl w:val="636A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14C58"/>
    <w:multiLevelType w:val="hybridMultilevel"/>
    <w:tmpl w:val="268A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45A94"/>
    <w:multiLevelType w:val="hybridMultilevel"/>
    <w:tmpl w:val="73B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40CFD"/>
    <w:multiLevelType w:val="hybridMultilevel"/>
    <w:tmpl w:val="01AC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55FAF"/>
    <w:multiLevelType w:val="hybridMultilevel"/>
    <w:tmpl w:val="2970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CB730F"/>
    <w:multiLevelType w:val="hybridMultilevel"/>
    <w:tmpl w:val="A296B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A15D2E"/>
    <w:multiLevelType w:val="hybridMultilevel"/>
    <w:tmpl w:val="586816BA"/>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5" w15:restartNumberingAfterBreak="0">
    <w:nsid w:val="6F183F08"/>
    <w:multiLevelType w:val="hybridMultilevel"/>
    <w:tmpl w:val="1A0E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FFF5E9B"/>
    <w:multiLevelType w:val="hybridMultilevel"/>
    <w:tmpl w:val="6768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D01C6"/>
    <w:multiLevelType w:val="hybridMultilevel"/>
    <w:tmpl w:val="9238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C5AAE"/>
    <w:multiLevelType w:val="hybridMultilevel"/>
    <w:tmpl w:val="14D8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BAF26"/>
    <w:multiLevelType w:val="hybridMultilevel"/>
    <w:tmpl w:val="79F6734C"/>
    <w:lvl w:ilvl="0" w:tplc="99606D82">
      <w:start w:val="1"/>
      <w:numFmt w:val="bullet"/>
      <w:lvlText w:val="·"/>
      <w:lvlJc w:val="left"/>
      <w:pPr>
        <w:ind w:left="720" w:hanging="360"/>
      </w:pPr>
      <w:rPr>
        <w:rFonts w:ascii="Symbol" w:hAnsi="Symbol" w:hint="default"/>
      </w:rPr>
    </w:lvl>
    <w:lvl w:ilvl="1" w:tplc="907EA0AE">
      <w:start w:val="1"/>
      <w:numFmt w:val="bullet"/>
      <w:lvlText w:val="o"/>
      <w:lvlJc w:val="left"/>
      <w:pPr>
        <w:ind w:left="1440" w:hanging="360"/>
      </w:pPr>
      <w:rPr>
        <w:rFonts w:ascii="Courier New" w:hAnsi="Courier New" w:hint="default"/>
      </w:rPr>
    </w:lvl>
    <w:lvl w:ilvl="2" w:tplc="CCBCC48A">
      <w:start w:val="1"/>
      <w:numFmt w:val="bullet"/>
      <w:lvlText w:val=""/>
      <w:lvlJc w:val="left"/>
      <w:pPr>
        <w:ind w:left="2160" w:hanging="360"/>
      </w:pPr>
      <w:rPr>
        <w:rFonts w:ascii="Wingdings" w:hAnsi="Wingdings" w:hint="default"/>
      </w:rPr>
    </w:lvl>
    <w:lvl w:ilvl="3" w:tplc="5CC8EDFA">
      <w:start w:val="1"/>
      <w:numFmt w:val="bullet"/>
      <w:lvlText w:val=""/>
      <w:lvlJc w:val="left"/>
      <w:pPr>
        <w:ind w:left="2880" w:hanging="360"/>
      </w:pPr>
      <w:rPr>
        <w:rFonts w:ascii="Symbol" w:hAnsi="Symbol" w:hint="default"/>
      </w:rPr>
    </w:lvl>
    <w:lvl w:ilvl="4" w:tplc="37AE6ACC">
      <w:start w:val="1"/>
      <w:numFmt w:val="bullet"/>
      <w:lvlText w:val="o"/>
      <w:lvlJc w:val="left"/>
      <w:pPr>
        <w:ind w:left="3600" w:hanging="360"/>
      </w:pPr>
      <w:rPr>
        <w:rFonts w:ascii="Courier New" w:hAnsi="Courier New" w:hint="default"/>
      </w:rPr>
    </w:lvl>
    <w:lvl w:ilvl="5" w:tplc="8F94BA8C">
      <w:start w:val="1"/>
      <w:numFmt w:val="bullet"/>
      <w:lvlText w:val=""/>
      <w:lvlJc w:val="left"/>
      <w:pPr>
        <w:ind w:left="4320" w:hanging="360"/>
      </w:pPr>
      <w:rPr>
        <w:rFonts w:ascii="Wingdings" w:hAnsi="Wingdings" w:hint="default"/>
      </w:rPr>
    </w:lvl>
    <w:lvl w:ilvl="6" w:tplc="2D101B68">
      <w:start w:val="1"/>
      <w:numFmt w:val="bullet"/>
      <w:lvlText w:val=""/>
      <w:lvlJc w:val="left"/>
      <w:pPr>
        <w:ind w:left="5040" w:hanging="360"/>
      </w:pPr>
      <w:rPr>
        <w:rFonts w:ascii="Symbol" w:hAnsi="Symbol" w:hint="default"/>
      </w:rPr>
    </w:lvl>
    <w:lvl w:ilvl="7" w:tplc="DE5AAE6A">
      <w:start w:val="1"/>
      <w:numFmt w:val="bullet"/>
      <w:lvlText w:val="o"/>
      <w:lvlJc w:val="left"/>
      <w:pPr>
        <w:ind w:left="5760" w:hanging="360"/>
      </w:pPr>
      <w:rPr>
        <w:rFonts w:ascii="Courier New" w:hAnsi="Courier New" w:hint="default"/>
      </w:rPr>
    </w:lvl>
    <w:lvl w:ilvl="8" w:tplc="CA98CA0E">
      <w:start w:val="1"/>
      <w:numFmt w:val="bullet"/>
      <w:lvlText w:val=""/>
      <w:lvlJc w:val="left"/>
      <w:pPr>
        <w:ind w:left="6480" w:hanging="360"/>
      </w:pPr>
      <w:rPr>
        <w:rFonts w:ascii="Wingdings" w:hAnsi="Wingdings" w:hint="default"/>
      </w:rPr>
    </w:lvl>
  </w:abstractNum>
  <w:abstractNum w:abstractNumId="40" w15:restartNumberingAfterBreak="0">
    <w:nsid w:val="780D4F8E"/>
    <w:multiLevelType w:val="hybridMultilevel"/>
    <w:tmpl w:val="5B56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42194"/>
    <w:multiLevelType w:val="hybridMultilevel"/>
    <w:tmpl w:val="CEC63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1251868">
    <w:abstractNumId w:val="0"/>
  </w:num>
  <w:num w:numId="2" w16cid:durableId="1880048847">
    <w:abstractNumId w:val="39"/>
  </w:num>
  <w:num w:numId="3" w16cid:durableId="1650087645">
    <w:abstractNumId w:val="3"/>
  </w:num>
  <w:num w:numId="4" w16cid:durableId="921766965">
    <w:abstractNumId w:val="12"/>
  </w:num>
  <w:num w:numId="5" w16cid:durableId="2094887525">
    <w:abstractNumId w:val="11"/>
  </w:num>
  <w:num w:numId="6" w16cid:durableId="1117286888">
    <w:abstractNumId w:val="16"/>
  </w:num>
  <w:num w:numId="7" w16cid:durableId="211618316">
    <w:abstractNumId w:val="33"/>
  </w:num>
  <w:num w:numId="8" w16cid:durableId="105200536">
    <w:abstractNumId w:val="25"/>
  </w:num>
  <w:num w:numId="9" w16cid:durableId="383648588">
    <w:abstractNumId w:val="30"/>
  </w:num>
  <w:num w:numId="10" w16cid:durableId="760881999">
    <w:abstractNumId w:val="20"/>
  </w:num>
  <w:num w:numId="11" w16cid:durableId="554312874">
    <w:abstractNumId w:val="28"/>
  </w:num>
  <w:num w:numId="12" w16cid:durableId="1101217090">
    <w:abstractNumId w:val="32"/>
  </w:num>
  <w:num w:numId="13" w16cid:durableId="869685931">
    <w:abstractNumId w:val="40"/>
  </w:num>
  <w:num w:numId="14" w16cid:durableId="1600481967">
    <w:abstractNumId w:val="41"/>
  </w:num>
  <w:num w:numId="15" w16cid:durableId="2123182099">
    <w:abstractNumId w:val="36"/>
  </w:num>
  <w:num w:numId="16" w16cid:durableId="1901355686">
    <w:abstractNumId w:val="17"/>
  </w:num>
  <w:num w:numId="17" w16cid:durableId="719859995">
    <w:abstractNumId w:val="8"/>
  </w:num>
  <w:num w:numId="18" w16cid:durableId="526480805">
    <w:abstractNumId w:val="15"/>
  </w:num>
  <w:num w:numId="19" w16cid:durableId="470097560">
    <w:abstractNumId w:val="19"/>
  </w:num>
  <w:num w:numId="20" w16cid:durableId="467161412">
    <w:abstractNumId w:val="1"/>
  </w:num>
  <w:num w:numId="21" w16cid:durableId="409927932">
    <w:abstractNumId w:val="38"/>
  </w:num>
  <w:num w:numId="22" w16cid:durableId="235164942">
    <w:abstractNumId w:val="37"/>
  </w:num>
  <w:num w:numId="23" w16cid:durableId="2091927753">
    <w:abstractNumId w:val="7"/>
  </w:num>
  <w:num w:numId="24" w16cid:durableId="1276986229">
    <w:abstractNumId w:val="18"/>
  </w:num>
  <w:num w:numId="25" w16cid:durableId="1581405158">
    <w:abstractNumId w:val="31"/>
  </w:num>
  <w:num w:numId="26" w16cid:durableId="1999073682">
    <w:abstractNumId w:val="21"/>
  </w:num>
  <w:num w:numId="27" w16cid:durableId="1221280932">
    <w:abstractNumId w:val="9"/>
  </w:num>
  <w:num w:numId="28" w16cid:durableId="1304965280">
    <w:abstractNumId w:val="2"/>
  </w:num>
  <w:num w:numId="29" w16cid:durableId="633949540">
    <w:abstractNumId w:val="11"/>
  </w:num>
  <w:num w:numId="30" w16cid:durableId="1636325912">
    <w:abstractNumId w:val="22"/>
  </w:num>
  <w:num w:numId="31" w16cid:durableId="675310348">
    <w:abstractNumId w:val="34"/>
  </w:num>
  <w:num w:numId="32" w16cid:durableId="1689598290">
    <w:abstractNumId w:val="13"/>
  </w:num>
  <w:num w:numId="33" w16cid:durableId="1498618300">
    <w:abstractNumId w:val="10"/>
  </w:num>
  <w:num w:numId="34" w16cid:durableId="1154027904">
    <w:abstractNumId w:val="27"/>
  </w:num>
  <w:num w:numId="35" w16cid:durableId="606697869">
    <w:abstractNumId w:val="6"/>
  </w:num>
  <w:num w:numId="36" w16cid:durableId="915474293">
    <w:abstractNumId w:val="14"/>
  </w:num>
  <w:num w:numId="37" w16cid:durableId="1183589039">
    <w:abstractNumId w:val="24"/>
  </w:num>
  <w:num w:numId="38" w16cid:durableId="1001466809">
    <w:abstractNumId w:val="5"/>
  </w:num>
  <w:num w:numId="39" w16cid:durableId="2030599188">
    <w:abstractNumId w:val="26"/>
  </w:num>
  <w:num w:numId="40" w16cid:durableId="1048190766">
    <w:abstractNumId w:val="35"/>
  </w:num>
  <w:num w:numId="41" w16cid:durableId="232274894">
    <w:abstractNumId w:val="4"/>
  </w:num>
  <w:num w:numId="42" w16cid:durableId="1616785472">
    <w:abstractNumId w:val="23"/>
  </w:num>
  <w:num w:numId="43" w16cid:durableId="2531762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7ap0eVYUM3DPpl6567cSkabmreKhDvNj2QxpMLMqHY0esApOkAq787E583bcnrDIYgKHkbgCaYSRzTSxK2tcQ==" w:salt="iGRFElo3SfzdcTWNTcBI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A7"/>
    <w:rsid w:val="00010977"/>
    <w:rsid w:val="0001242A"/>
    <w:rsid w:val="0001323D"/>
    <w:rsid w:val="00025503"/>
    <w:rsid w:val="00043515"/>
    <w:rsid w:val="000471A0"/>
    <w:rsid w:val="00050ED3"/>
    <w:rsid w:val="00051549"/>
    <w:rsid w:val="000546DC"/>
    <w:rsid w:val="00055D8D"/>
    <w:rsid w:val="000634DA"/>
    <w:rsid w:val="000665B1"/>
    <w:rsid w:val="00082882"/>
    <w:rsid w:val="00090F4E"/>
    <w:rsid w:val="000B7C1D"/>
    <w:rsid w:val="000C5F13"/>
    <w:rsid w:val="000D0F37"/>
    <w:rsid w:val="000D1EDC"/>
    <w:rsid w:val="000E074F"/>
    <w:rsid w:val="000E1FF4"/>
    <w:rsid w:val="0010783D"/>
    <w:rsid w:val="00110F4F"/>
    <w:rsid w:val="00111C9F"/>
    <w:rsid w:val="0012037B"/>
    <w:rsid w:val="001233DE"/>
    <w:rsid w:val="001329E4"/>
    <w:rsid w:val="001446BF"/>
    <w:rsid w:val="001651A1"/>
    <w:rsid w:val="001820A5"/>
    <w:rsid w:val="00187F0D"/>
    <w:rsid w:val="001A47C4"/>
    <w:rsid w:val="001B0D6B"/>
    <w:rsid w:val="001D31BB"/>
    <w:rsid w:val="001D45EC"/>
    <w:rsid w:val="001E0BE6"/>
    <w:rsid w:val="001F137E"/>
    <w:rsid w:val="001F18C5"/>
    <w:rsid w:val="001F75AB"/>
    <w:rsid w:val="00212624"/>
    <w:rsid w:val="00214377"/>
    <w:rsid w:val="00230323"/>
    <w:rsid w:val="00241255"/>
    <w:rsid w:val="002434F7"/>
    <w:rsid w:val="002523E4"/>
    <w:rsid w:val="00252741"/>
    <w:rsid w:val="00254096"/>
    <w:rsid w:val="00254F66"/>
    <w:rsid w:val="00261AD9"/>
    <w:rsid w:val="00264018"/>
    <w:rsid w:val="002712EF"/>
    <w:rsid w:val="002811AE"/>
    <w:rsid w:val="0028435D"/>
    <w:rsid w:val="00291075"/>
    <w:rsid w:val="002913A3"/>
    <w:rsid w:val="002920DC"/>
    <w:rsid w:val="00295D99"/>
    <w:rsid w:val="002A19DC"/>
    <w:rsid w:val="002A4231"/>
    <w:rsid w:val="002A5ADF"/>
    <w:rsid w:val="002A6136"/>
    <w:rsid w:val="002B37A8"/>
    <w:rsid w:val="002C005F"/>
    <w:rsid w:val="002D18E9"/>
    <w:rsid w:val="002E4C89"/>
    <w:rsid w:val="002F66F0"/>
    <w:rsid w:val="003103F6"/>
    <w:rsid w:val="003215B5"/>
    <w:rsid w:val="00323153"/>
    <w:rsid w:val="00325037"/>
    <w:rsid w:val="00325C19"/>
    <w:rsid w:val="00334922"/>
    <w:rsid w:val="003549AA"/>
    <w:rsid w:val="0036614E"/>
    <w:rsid w:val="00373C0A"/>
    <w:rsid w:val="00375C8E"/>
    <w:rsid w:val="003765A1"/>
    <w:rsid w:val="003765E6"/>
    <w:rsid w:val="003867BD"/>
    <w:rsid w:val="00395219"/>
    <w:rsid w:val="003A2AAB"/>
    <w:rsid w:val="003C4303"/>
    <w:rsid w:val="003C66E3"/>
    <w:rsid w:val="003D5321"/>
    <w:rsid w:val="003E56BF"/>
    <w:rsid w:val="003F283F"/>
    <w:rsid w:val="00424AC6"/>
    <w:rsid w:val="00427250"/>
    <w:rsid w:val="00431466"/>
    <w:rsid w:val="00443485"/>
    <w:rsid w:val="004464AB"/>
    <w:rsid w:val="0045125C"/>
    <w:rsid w:val="00475083"/>
    <w:rsid w:val="00475988"/>
    <w:rsid w:val="00487A7F"/>
    <w:rsid w:val="004B3FB4"/>
    <w:rsid w:val="004B5459"/>
    <w:rsid w:val="004D1C1D"/>
    <w:rsid w:val="004D3300"/>
    <w:rsid w:val="004D3DDC"/>
    <w:rsid w:val="004D6352"/>
    <w:rsid w:val="004E0BAD"/>
    <w:rsid w:val="004E1013"/>
    <w:rsid w:val="004E2C77"/>
    <w:rsid w:val="004F2454"/>
    <w:rsid w:val="00500B89"/>
    <w:rsid w:val="00501E85"/>
    <w:rsid w:val="00503559"/>
    <w:rsid w:val="00503E91"/>
    <w:rsid w:val="00510F2D"/>
    <w:rsid w:val="00513576"/>
    <w:rsid w:val="0053651E"/>
    <w:rsid w:val="005476A9"/>
    <w:rsid w:val="00551DB5"/>
    <w:rsid w:val="005542FE"/>
    <w:rsid w:val="00564E9F"/>
    <w:rsid w:val="00565238"/>
    <w:rsid w:val="00565B27"/>
    <w:rsid w:val="00570585"/>
    <w:rsid w:val="00572A89"/>
    <w:rsid w:val="0059627E"/>
    <w:rsid w:val="005A3EBA"/>
    <w:rsid w:val="005A490C"/>
    <w:rsid w:val="005A4C9C"/>
    <w:rsid w:val="005C684A"/>
    <w:rsid w:val="005D1ED3"/>
    <w:rsid w:val="005E01F1"/>
    <w:rsid w:val="005F101F"/>
    <w:rsid w:val="0060165F"/>
    <w:rsid w:val="00603F98"/>
    <w:rsid w:val="006311E8"/>
    <w:rsid w:val="00632806"/>
    <w:rsid w:val="0064246E"/>
    <w:rsid w:val="0066396B"/>
    <w:rsid w:val="0067304B"/>
    <w:rsid w:val="00692DC4"/>
    <w:rsid w:val="00694136"/>
    <w:rsid w:val="006A3792"/>
    <w:rsid w:val="006A5FE3"/>
    <w:rsid w:val="006C7CC5"/>
    <w:rsid w:val="006D2CC9"/>
    <w:rsid w:val="006E378E"/>
    <w:rsid w:val="006E74B3"/>
    <w:rsid w:val="006F439F"/>
    <w:rsid w:val="00700B47"/>
    <w:rsid w:val="00702ED5"/>
    <w:rsid w:val="0070532E"/>
    <w:rsid w:val="00715D4B"/>
    <w:rsid w:val="0072677F"/>
    <w:rsid w:val="007535D1"/>
    <w:rsid w:val="00763AF9"/>
    <w:rsid w:val="00763B5F"/>
    <w:rsid w:val="00764B53"/>
    <w:rsid w:val="00770C7C"/>
    <w:rsid w:val="0077136F"/>
    <w:rsid w:val="007772B2"/>
    <w:rsid w:val="00782231"/>
    <w:rsid w:val="00785702"/>
    <w:rsid w:val="00792814"/>
    <w:rsid w:val="007965C9"/>
    <w:rsid w:val="007A3A29"/>
    <w:rsid w:val="007A7FD8"/>
    <w:rsid w:val="007B4806"/>
    <w:rsid w:val="007C7D77"/>
    <w:rsid w:val="007D307D"/>
    <w:rsid w:val="007E6068"/>
    <w:rsid w:val="00801731"/>
    <w:rsid w:val="00806FC7"/>
    <w:rsid w:val="008120AF"/>
    <w:rsid w:val="0082630A"/>
    <w:rsid w:val="00875E03"/>
    <w:rsid w:val="00875E2A"/>
    <w:rsid w:val="0087690C"/>
    <w:rsid w:val="008829E4"/>
    <w:rsid w:val="00897317"/>
    <w:rsid w:val="008A5149"/>
    <w:rsid w:val="008A66FA"/>
    <w:rsid w:val="008A7143"/>
    <w:rsid w:val="008B2E0E"/>
    <w:rsid w:val="008B4232"/>
    <w:rsid w:val="008C5284"/>
    <w:rsid w:val="008D5EFC"/>
    <w:rsid w:val="008E1DF4"/>
    <w:rsid w:val="008E5396"/>
    <w:rsid w:val="00900230"/>
    <w:rsid w:val="00900336"/>
    <w:rsid w:val="009053D4"/>
    <w:rsid w:val="00920327"/>
    <w:rsid w:val="00934780"/>
    <w:rsid w:val="00945801"/>
    <w:rsid w:val="00945FB8"/>
    <w:rsid w:val="00962CC1"/>
    <w:rsid w:val="009651DC"/>
    <w:rsid w:val="0097512A"/>
    <w:rsid w:val="00987017"/>
    <w:rsid w:val="00995EC1"/>
    <w:rsid w:val="00997A82"/>
    <w:rsid w:val="009A626A"/>
    <w:rsid w:val="009C7E26"/>
    <w:rsid w:val="009F0B88"/>
    <w:rsid w:val="009F452F"/>
    <w:rsid w:val="009F523A"/>
    <w:rsid w:val="00A0297A"/>
    <w:rsid w:val="00A176B7"/>
    <w:rsid w:val="00A2690E"/>
    <w:rsid w:val="00A275F8"/>
    <w:rsid w:val="00A34E35"/>
    <w:rsid w:val="00A4020C"/>
    <w:rsid w:val="00A42FB2"/>
    <w:rsid w:val="00A460A3"/>
    <w:rsid w:val="00A64D2D"/>
    <w:rsid w:val="00A75802"/>
    <w:rsid w:val="00A76A26"/>
    <w:rsid w:val="00A86A85"/>
    <w:rsid w:val="00AA2AF3"/>
    <w:rsid w:val="00AA3289"/>
    <w:rsid w:val="00AA4D0B"/>
    <w:rsid w:val="00AA7196"/>
    <w:rsid w:val="00AD4126"/>
    <w:rsid w:val="00AE0B9E"/>
    <w:rsid w:val="00AE2C57"/>
    <w:rsid w:val="00B045A9"/>
    <w:rsid w:val="00B14CF8"/>
    <w:rsid w:val="00B40F0A"/>
    <w:rsid w:val="00B62E67"/>
    <w:rsid w:val="00B6775B"/>
    <w:rsid w:val="00B67862"/>
    <w:rsid w:val="00B705AC"/>
    <w:rsid w:val="00B8145A"/>
    <w:rsid w:val="00B8192F"/>
    <w:rsid w:val="00B86496"/>
    <w:rsid w:val="00B96742"/>
    <w:rsid w:val="00B96F53"/>
    <w:rsid w:val="00BC0705"/>
    <w:rsid w:val="00BC4270"/>
    <w:rsid w:val="00BC7FF9"/>
    <w:rsid w:val="00BD1811"/>
    <w:rsid w:val="00BD58AC"/>
    <w:rsid w:val="00BE592C"/>
    <w:rsid w:val="00BF71E1"/>
    <w:rsid w:val="00C02F1B"/>
    <w:rsid w:val="00C06817"/>
    <w:rsid w:val="00C077DA"/>
    <w:rsid w:val="00C109C8"/>
    <w:rsid w:val="00C11539"/>
    <w:rsid w:val="00C1713C"/>
    <w:rsid w:val="00C3252C"/>
    <w:rsid w:val="00C34A5B"/>
    <w:rsid w:val="00C4242E"/>
    <w:rsid w:val="00C544DD"/>
    <w:rsid w:val="00C5674A"/>
    <w:rsid w:val="00C614C2"/>
    <w:rsid w:val="00C6295E"/>
    <w:rsid w:val="00C66091"/>
    <w:rsid w:val="00C672CA"/>
    <w:rsid w:val="00C70768"/>
    <w:rsid w:val="00C7576A"/>
    <w:rsid w:val="00C77B61"/>
    <w:rsid w:val="00C80CC7"/>
    <w:rsid w:val="00C92F71"/>
    <w:rsid w:val="00C93E8B"/>
    <w:rsid w:val="00C962E1"/>
    <w:rsid w:val="00CA79F8"/>
    <w:rsid w:val="00CB72F1"/>
    <w:rsid w:val="00CC1252"/>
    <w:rsid w:val="00CC6575"/>
    <w:rsid w:val="00CD663E"/>
    <w:rsid w:val="00CD74E5"/>
    <w:rsid w:val="00CE0C0F"/>
    <w:rsid w:val="00CF185F"/>
    <w:rsid w:val="00D05E77"/>
    <w:rsid w:val="00D075F1"/>
    <w:rsid w:val="00D1030B"/>
    <w:rsid w:val="00D153C3"/>
    <w:rsid w:val="00D17F6F"/>
    <w:rsid w:val="00D22F8F"/>
    <w:rsid w:val="00D358A1"/>
    <w:rsid w:val="00D44CBD"/>
    <w:rsid w:val="00D52190"/>
    <w:rsid w:val="00D548B3"/>
    <w:rsid w:val="00D55CE5"/>
    <w:rsid w:val="00D644A7"/>
    <w:rsid w:val="00D66041"/>
    <w:rsid w:val="00D67E9B"/>
    <w:rsid w:val="00D72F73"/>
    <w:rsid w:val="00D73CE3"/>
    <w:rsid w:val="00D923F4"/>
    <w:rsid w:val="00DA2B3A"/>
    <w:rsid w:val="00DC46F3"/>
    <w:rsid w:val="00DE5604"/>
    <w:rsid w:val="00DF417B"/>
    <w:rsid w:val="00DF5E08"/>
    <w:rsid w:val="00E0113C"/>
    <w:rsid w:val="00E2348D"/>
    <w:rsid w:val="00E24CFA"/>
    <w:rsid w:val="00E3164A"/>
    <w:rsid w:val="00E400B7"/>
    <w:rsid w:val="00E419C5"/>
    <w:rsid w:val="00E4368A"/>
    <w:rsid w:val="00E53C98"/>
    <w:rsid w:val="00E54A8C"/>
    <w:rsid w:val="00E7296C"/>
    <w:rsid w:val="00E76E95"/>
    <w:rsid w:val="00E84F4C"/>
    <w:rsid w:val="00E96CAC"/>
    <w:rsid w:val="00EA3142"/>
    <w:rsid w:val="00EA4A20"/>
    <w:rsid w:val="00EA71DD"/>
    <w:rsid w:val="00EB7678"/>
    <w:rsid w:val="00ED7C12"/>
    <w:rsid w:val="00EF1888"/>
    <w:rsid w:val="00F022E6"/>
    <w:rsid w:val="00F04951"/>
    <w:rsid w:val="00F11736"/>
    <w:rsid w:val="00F16668"/>
    <w:rsid w:val="00F1732D"/>
    <w:rsid w:val="00F201DF"/>
    <w:rsid w:val="00F23969"/>
    <w:rsid w:val="00F35484"/>
    <w:rsid w:val="00F4600A"/>
    <w:rsid w:val="00F60718"/>
    <w:rsid w:val="00F64E66"/>
    <w:rsid w:val="00FA178B"/>
    <w:rsid w:val="00FA6D60"/>
    <w:rsid w:val="00FC77D5"/>
    <w:rsid w:val="00FD0604"/>
    <w:rsid w:val="00FF252B"/>
    <w:rsid w:val="00FF3E14"/>
    <w:rsid w:val="00FF54A7"/>
    <w:rsid w:val="00FF5CD5"/>
    <w:rsid w:val="02192026"/>
    <w:rsid w:val="02B72BA0"/>
    <w:rsid w:val="02DE98AD"/>
    <w:rsid w:val="03807BB1"/>
    <w:rsid w:val="057F2908"/>
    <w:rsid w:val="0687ED9F"/>
    <w:rsid w:val="06B6E1EA"/>
    <w:rsid w:val="079AC6C8"/>
    <w:rsid w:val="09D74FD8"/>
    <w:rsid w:val="0C1E4417"/>
    <w:rsid w:val="0D5EC02B"/>
    <w:rsid w:val="0E5192A9"/>
    <w:rsid w:val="0E74236C"/>
    <w:rsid w:val="0E7EDCA0"/>
    <w:rsid w:val="0E90C0C6"/>
    <w:rsid w:val="0F1F605C"/>
    <w:rsid w:val="1232D9AD"/>
    <w:rsid w:val="125D6832"/>
    <w:rsid w:val="143D56B2"/>
    <w:rsid w:val="147ECE3A"/>
    <w:rsid w:val="16A428F8"/>
    <w:rsid w:val="176199C5"/>
    <w:rsid w:val="18CE0CD4"/>
    <w:rsid w:val="19E3CA0A"/>
    <w:rsid w:val="1CD7CEA7"/>
    <w:rsid w:val="1D893C6D"/>
    <w:rsid w:val="203A1C0D"/>
    <w:rsid w:val="20694A27"/>
    <w:rsid w:val="2409ED79"/>
    <w:rsid w:val="24840538"/>
    <w:rsid w:val="252FA278"/>
    <w:rsid w:val="274D79BF"/>
    <w:rsid w:val="27D2A1EE"/>
    <w:rsid w:val="2854C0F9"/>
    <w:rsid w:val="2A266932"/>
    <w:rsid w:val="2B65A93C"/>
    <w:rsid w:val="2B76746B"/>
    <w:rsid w:val="2C09AB53"/>
    <w:rsid w:val="2C13084B"/>
    <w:rsid w:val="2C59A60B"/>
    <w:rsid w:val="2DE00533"/>
    <w:rsid w:val="2E536F58"/>
    <w:rsid w:val="2EB49B3F"/>
    <w:rsid w:val="2EED812B"/>
    <w:rsid w:val="2EFD6933"/>
    <w:rsid w:val="2FCA5B3A"/>
    <w:rsid w:val="32F3C020"/>
    <w:rsid w:val="330CCA75"/>
    <w:rsid w:val="33FAEF3A"/>
    <w:rsid w:val="3CA42859"/>
    <w:rsid w:val="3EFB28C5"/>
    <w:rsid w:val="3F9D15C4"/>
    <w:rsid w:val="430262EC"/>
    <w:rsid w:val="43C0A204"/>
    <w:rsid w:val="44193854"/>
    <w:rsid w:val="442E6B6E"/>
    <w:rsid w:val="453F7C22"/>
    <w:rsid w:val="45557E80"/>
    <w:rsid w:val="4587AE04"/>
    <w:rsid w:val="4709A404"/>
    <w:rsid w:val="474642C5"/>
    <w:rsid w:val="477E4F6D"/>
    <w:rsid w:val="478A8471"/>
    <w:rsid w:val="48EF08DD"/>
    <w:rsid w:val="498AEF6F"/>
    <w:rsid w:val="4C15E641"/>
    <w:rsid w:val="50887453"/>
    <w:rsid w:val="51E2B3D8"/>
    <w:rsid w:val="521500DB"/>
    <w:rsid w:val="54423873"/>
    <w:rsid w:val="552A9B44"/>
    <w:rsid w:val="5619F9ED"/>
    <w:rsid w:val="563C3167"/>
    <w:rsid w:val="56830E54"/>
    <w:rsid w:val="56A0669E"/>
    <w:rsid w:val="57F4DBEB"/>
    <w:rsid w:val="587E3BFA"/>
    <w:rsid w:val="593E77A5"/>
    <w:rsid w:val="59962CB6"/>
    <w:rsid w:val="59A06564"/>
    <w:rsid w:val="5ABD57D1"/>
    <w:rsid w:val="5AF78959"/>
    <w:rsid w:val="5B2C7412"/>
    <w:rsid w:val="63398156"/>
    <w:rsid w:val="635D1E91"/>
    <w:rsid w:val="64769471"/>
    <w:rsid w:val="64F91A65"/>
    <w:rsid w:val="66B8821A"/>
    <w:rsid w:val="66D6008E"/>
    <w:rsid w:val="6750343E"/>
    <w:rsid w:val="6AECDC8B"/>
    <w:rsid w:val="6BD7BF45"/>
    <w:rsid w:val="6C3607A8"/>
    <w:rsid w:val="6D3EFA42"/>
    <w:rsid w:val="6D6D8CEF"/>
    <w:rsid w:val="6F5C43B9"/>
    <w:rsid w:val="70741A78"/>
    <w:rsid w:val="73B73E6B"/>
    <w:rsid w:val="742E1DA0"/>
    <w:rsid w:val="776A3820"/>
    <w:rsid w:val="79AD840F"/>
    <w:rsid w:val="7DD8B6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FAB92"/>
  <w15:chartTrackingRefBased/>
  <w15:docId w15:val="{50011930-07D0-4A7D-A8EE-BA1BBDCF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811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75802"/>
    <w:pPr>
      <w:keepNext/>
      <w:keepLines/>
      <w:spacing w:before="40" w:after="0" w:line="240" w:lineRule="auto"/>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unhideWhenUsed/>
    <w:qFormat/>
    <w:rsid w:val="002811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54A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F54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18C5"/>
    <w:rPr>
      <w:color w:val="0563C1" w:themeColor="hyperlink"/>
      <w:u w:val="single"/>
    </w:rPr>
  </w:style>
  <w:style w:type="paragraph" w:styleId="ListParagraph">
    <w:name w:val="List Paragraph"/>
    <w:basedOn w:val="Normal"/>
    <w:uiPriority w:val="34"/>
    <w:qFormat/>
    <w:rsid w:val="00475988"/>
    <w:pPr>
      <w:ind w:left="720"/>
      <w:contextualSpacing/>
    </w:pPr>
  </w:style>
  <w:style w:type="table" w:styleId="TableGrid">
    <w:name w:val="Table Grid"/>
    <w:basedOn w:val="TableNormal"/>
    <w:uiPriority w:val="39"/>
    <w:rsid w:val="00B9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28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5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B27"/>
    <w:rPr>
      <w:rFonts w:ascii="Segoe UI" w:hAnsi="Segoe UI" w:cs="Segoe UI"/>
      <w:sz w:val="18"/>
      <w:szCs w:val="18"/>
    </w:rPr>
  </w:style>
  <w:style w:type="character" w:styleId="Strong">
    <w:name w:val="Strong"/>
    <w:uiPriority w:val="22"/>
    <w:qFormat/>
    <w:rsid w:val="00875E03"/>
    <w:rPr>
      <w:b/>
      <w:bCs/>
    </w:rPr>
  </w:style>
  <w:style w:type="character" w:styleId="UnresolvedMention">
    <w:name w:val="Unresolved Mention"/>
    <w:basedOn w:val="DefaultParagraphFont"/>
    <w:uiPriority w:val="99"/>
    <w:semiHidden/>
    <w:unhideWhenUsed/>
    <w:rsid w:val="00A86A85"/>
    <w:rPr>
      <w:color w:val="605E5C"/>
      <w:shd w:val="clear" w:color="auto" w:fill="E1DFDD"/>
    </w:rPr>
  </w:style>
  <w:style w:type="paragraph" w:styleId="Revision">
    <w:name w:val="Revision"/>
    <w:hidden/>
    <w:uiPriority w:val="99"/>
    <w:semiHidden/>
    <w:rsid w:val="00962CC1"/>
    <w:pPr>
      <w:spacing w:after="0" w:line="240" w:lineRule="auto"/>
    </w:pPr>
  </w:style>
  <w:style w:type="character" w:customStyle="1" w:styleId="Heading3Char">
    <w:name w:val="Heading 3 Char"/>
    <w:basedOn w:val="DefaultParagraphFont"/>
    <w:link w:val="Heading3"/>
    <w:rsid w:val="00A75802"/>
    <w:rPr>
      <w:rFonts w:ascii="Calibri Light" w:eastAsia="Times New Roman" w:hAnsi="Calibri Light" w:cs="Times New Roman"/>
      <w:color w:val="1F4D78"/>
      <w:sz w:val="24"/>
      <w:szCs w:val="24"/>
    </w:rPr>
  </w:style>
  <w:style w:type="character" w:styleId="FollowedHyperlink">
    <w:name w:val="FollowedHyperlink"/>
    <w:basedOn w:val="DefaultParagraphFont"/>
    <w:uiPriority w:val="99"/>
    <w:semiHidden/>
    <w:unhideWhenUsed/>
    <w:rsid w:val="00C77B61"/>
    <w:rPr>
      <w:color w:val="954F72" w:themeColor="followedHyperlink"/>
      <w:u w:val="single"/>
    </w:rPr>
  </w:style>
  <w:style w:type="character" w:customStyle="1" w:styleId="Heading2Char">
    <w:name w:val="Heading 2 Char"/>
    <w:basedOn w:val="DefaultParagraphFont"/>
    <w:link w:val="Heading2"/>
    <w:uiPriority w:val="9"/>
    <w:rsid w:val="002811A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2811A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96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CAC"/>
  </w:style>
  <w:style w:type="character" w:styleId="CommentReference">
    <w:name w:val="annotation reference"/>
    <w:basedOn w:val="DefaultParagraphFont"/>
    <w:uiPriority w:val="99"/>
    <w:semiHidden/>
    <w:unhideWhenUsed/>
    <w:rsid w:val="001D45EC"/>
    <w:rPr>
      <w:sz w:val="16"/>
      <w:szCs w:val="16"/>
    </w:rPr>
  </w:style>
  <w:style w:type="paragraph" w:styleId="CommentText">
    <w:name w:val="annotation text"/>
    <w:basedOn w:val="Normal"/>
    <w:link w:val="CommentTextChar"/>
    <w:uiPriority w:val="99"/>
    <w:unhideWhenUsed/>
    <w:rsid w:val="001D45EC"/>
    <w:pPr>
      <w:spacing w:line="240" w:lineRule="auto"/>
    </w:pPr>
    <w:rPr>
      <w:sz w:val="20"/>
      <w:szCs w:val="20"/>
    </w:rPr>
  </w:style>
  <w:style w:type="character" w:customStyle="1" w:styleId="CommentTextChar">
    <w:name w:val="Comment Text Char"/>
    <w:basedOn w:val="DefaultParagraphFont"/>
    <w:link w:val="CommentText"/>
    <w:uiPriority w:val="99"/>
    <w:rsid w:val="001D45EC"/>
    <w:rPr>
      <w:sz w:val="20"/>
      <w:szCs w:val="20"/>
    </w:rPr>
  </w:style>
  <w:style w:type="paragraph" w:styleId="CommentSubject">
    <w:name w:val="annotation subject"/>
    <w:basedOn w:val="CommentText"/>
    <w:next w:val="CommentText"/>
    <w:link w:val="CommentSubjectChar"/>
    <w:uiPriority w:val="99"/>
    <w:semiHidden/>
    <w:unhideWhenUsed/>
    <w:rsid w:val="001D45EC"/>
    <w:rPr>
      <w:b/>
      <w:bCs/>
    </w:rPr>
  </w:style>
  <w:style w:type="character" w:customStyle="1" w:styleId="CommentSubjectChar">
    <w:name w:val="Comment Subject Char"/>
    <w:basedOn w:val="CommentTextChar"/>
    <w:link w:val="CommentSubject"/>
    <w:uiPriority w:val="99"/>
    <w:semiHidden/>
    <w:rsid w:val="001D45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1701">
      <w:bodyDiv w:val="1"/>
      <w:marLeft w:val="0"/>
      <w:marRight w:val="0"/>
      <w:marTop w:val="0"/>
      <w:marBottom w:val="0"/>
      <w:divBdr>
        <w:top w:val="none" w:sz="0" w:space="0" w:color="auto"/>
        <w:left w:val="none" w:sz="0" w:space="0" w:color="auto"/>
        <w:bottom w:val="none" w:sz="0" w:space="0" w:color="auto"/>
        <w:right w:val="none" w:sz="0" w:space="0" w:color="auto"/>
      </w:divBdr>
    </w:div>
    <w:div w:id="609554474">
      <w:bodyDiv w:val="1"/>
      <w:marLeft w:val="0"/>
      <w:marRight w:val="0"/>
      <w:marTop w:val="0"/>
      <w:marBottom w:val="0"/>
      <w:divBdr>
        <w:top w:val="none" w:sz="0" w:space="0" w:color="auto"/>
        <w:left w:val="none" w:sz="0" w:space="0" w:color="auto"/>
        <w:bottom w:val="none" w:sz="0" w:space="0" w:color="auto"/>
        <w:right w:val="none" w:sz="0" w:space="0" w:color="auto"/>
      </w:divBdr>
    </w:div>
    <w:div w:id="1054617623">
      <w:bodyDiv w:val="1"/>
      <w:marLeft w:val="0"/>
      <w:marRight w:val="0"/>
      <w:marTop w:val="0"/>
      <w:marBottom w:val="0"/>
      <w:divBdr>
        <w:top w:val="none" w:sz="0" w:space="0" w:color="auto"/>
        <w:left w:val="none" w:sz="0" w:space="0" w:color="auto"/>
        <w:bottom w:val="none" w:sz="0" w:space="0" w:color="auto"/>
        <w:right w:val="none" w:sz="0" w:space="0" w:color="auto"/>
      </w:divBdr>
    </w:div>
    <w:div w:id="20417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ltura.com/tiny/0djc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ltura.com/tiny/0djc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C433-7920-4528-9C01-C6B8B3CD9531}">
  <ds:schemaRefs>
    <ds:schemaRef ds:uri="http://schemas.microsoft.com/sharepoint/v3/contenttype/forms"/>
  </ds:schemaRefs>
</ds:datastoreItem>
</file>

<file path=customXml/itemProps2.xml><?xml version="1.0" encoding="utf-8"?>
<ds:datastoreItem xmlns:ds="http://schemas.openxmlformats.org/officeDocument/2006/customXml" ds:itemID="{465CA19E-BD60-46F8-81D1-09101E05EB90}">
  <ds:schemaRefs>
    <ds:schemaRef ds:uri="http://schemas.microsoft.com/office/2006/metadata/properties"/>
    <ds:schemaRef ds:uri="http://schemas.microsoft.com/office/infopath/2007/PartnerControls"/>
    <ds:schemaRef ds:uri="104ef113-b9d2-456a-b9be-9ab04659e70b"/>
  </ds:schemaRefs>
</ds:datastoreItem>
</file>

<file path=customXml/itemProps3.xml><?xml version="1.0" encoding="utf-8"?>
<ds:datastoreItem xmlns:ds="http://schemas.openxmlformats.org/officeDocument/2006/customXml" ds:itemID="{3E7B7CFA-77FC-4CF7-B546-4A2AC8A37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D9A42-D320-40AE-99AD-2866BC6F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4888</Words>
  <Characters>28204</Characters>
  <Application>Microsoft Office Word</Application>
  <DocSecurity>8</DocSecurity>
  <Lines>783</Lines>
  <Paragraphs>542</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Helpman</dc:creator>
  <cp:keywords/>
  <dc:description/>
  <cp:lastModifiedBy>Jeff Akers</cp:lastModifiedBy>
  <cp:revision>21</cp:revision>
  <cp:lastPrinted>2016-12-21T15:26:00Z</cp:lastPrinted>
  <dcterms:created xsi:type="dcterms:W3CDTF">2025-07-29T12:42:00Z</dcterms:created>
  <dcterms:modified xsi:type="dcterms:W3CDTF">2026-04-13T18:41:00Z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822025f8a099edb4fb0d1163f989988bcaea1624faef703aef4288973741c8e2</vt:lpwstr>
  </property>
  <property fmtid="{D5CDD505-2E9C-101B-9397-08002B2CF9AE}" pid="3" name="ContentTypeId">
    <vt:lpwstr>0x010100FC428F8516A6A144A440BBF125BAC42B</vt:lpwstr>
  </property>
</Properties>
</file>