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22DA187F" w:rsidR="006462E0" w:rsidRPr="00D457F1" w:rsidRDefault="009826D0" w:rsidP="00C046A0">
      <w:pPr>
        <w:pStyle w:val="BodyText"/>
        <w:spacing w:before="29"/>
        <w:ind w:left="0" w:firstLine="0"/>
        <w:rPr>
          <w:sz w:val="28"/>
          <w:szCs w:val="28"/>
        </w:rPr>
      </w:pPr>
      <w:r>
        <w:rPr>
          <w:noProof/>
        </w:rPr>
        <w:drawing>
          <wp:anchor distT="0" distB="0" distL="114300" distR="114300" simplePos="0" relativeHeight="251655168" behindDoc="1" locked="0" layoutInCell="1" allowOverlap="1" wp14:anchorId="6E27DC9E" wp14:editId="0DA0138B">
            <wp:simplePos x="0" y="0"/>
            <wp:positionH relativeFrom="column">
              <wp:posOffset>4500880</wp:posOffset>
            </wp:positionH>
            <wp:positionV relativeFrom="paragraph">
              <wp:posOffset>-114300</wp:posOffset>
            </wp:positionV>
            <wp:extent cx="1775460" cy="866775"/>
            <wp:effectExtent l="0" t="0" r="0" b="9525"/>
            <wp:wrapTight wrapText="bothSides">
              <wp:wrapPolygon edited="0">
                <wp:start x="0" y="0"/>
                <wp:lineTo x="0" y="21363"/>
                <wp:lineTo x="21322" y="21363"/>
                <wp:lineTo x="21322" y="0"/>
                <wp:lineTo x="0" y="0"/>
              </wp:wrapPolygon>
            </wp:wrapTight>
            <wp:docPr id="1379980999" name="Picture 1" descr="Columbus State Community Colleg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descr="Columbus State Community College logo&#10;"/>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D457F1">
        <w:rPr>
          <w:sz w:val="28"/>
          <w:szCs w:val="28"/>
        </w:rPr>
        <w:t>Columbus</w:t>
      </w:r>
      <w:r w:rsidR="00D91EA6" w:rsidRPr="00D457F1">
        <w:rPr>
          <w:spacing w:val="-5"/>
          <w:sz w:val="28"/>
          <w:szCs w:val="28"/>
        </w:rPr>
        <w:t xml:space="preserve"> </w:t>
      </w:r>
      <w:r w:rsidR="00D91EA6" w:rsidRPr="00D457F1">
        <w:rPr>
          <w:sz w:val="28"/>
          <w:szCs w:val="28"/>
        </w:rPr>
        <w:t>State</w:t>
      </w:r>
      <w:r w:rsidR="00D91EA6" w:rsidRPr="00D457F1">
        <w:rPr>
          <w:spacing w:val="-5"/>
          <w:sz w:val="28"/>
          <w:szCs w:val="28"/>
        </w:rPr>
        <w:t xml:space="preserve"> </w:t>
      </w:r>
      <w:r w:rsidR="00D91EA6" w:rsidRPr="00D457F1">
        <w:rPr>
          <w:sz w:val="28"/>
          <w:szCs w:val="28"/>
        </w:rPr>
        <w:t>Community</w:t>
      </w:r>
      <w:r w:rsidR="00D91EA6" w:rsidRPr="00D457F1">
        <w:rPr>
          <w:spacing w:val="-5"/>
          <w:sz w:val="28"/>
          <w:szCs w:val="28"/>
        </w:rPr>
        <w:t xml:space="preserve"> </w:t>
      </w:r>
      <w:r w:rsidR="00D91EA6" w:rsidRPr="00D457F1">
        <w:rPr>
          <w:spacing w:val="-2"/>
          <w:sz w:val="28"/>
          <w:szCs w:val="28"/>
        </w:rPr>
        <w:t>College</w:t>
      </w:r>
    </w:p>
    <w:p w14:paraId="57F4083B" w14:textId="0039687C" w:rsidR="00C046A0" w:rsidRDefault="00C046A0" w:rsidP="00C046A0">
      <w:pPr>
        <w:pStyle w:val="Title"/>
        <w:ind w:left="0" w:right="1001" w:firstLine="0"/>
        <w:rPr>
          <w:spacing w:val="-2"/>
        </w:rPr>
      </w:pPr>
      <w:r>
        <w:rPr>
          <w:spacing w:val="-2"/>
        </w:rPr>
        <w:t xml:space="preserve">Division: </w:t>
      </w:r>
      <w:r w:rsidR="00D54E66">
        <w:rPr>
          <w:spacing w:val="-2"/>
        </w:rPr>
        <w:t>Health and Human Services</w:t>
      </w:r>
    </w:p>
    <w:p w14:paraId="46C038AC" w14:textId="04530885" w:rsidR="00C046A0" w:rsidRDefault="00D91EA6" w:rsidP="00C046A0">
      <w:pPr>
        <w:pStyle w:val="Title"/>
        <w:ind w:left="0" w:right="1001" w:firstLine="0"/>
        <w:rPr>
          <w:spacing w:val="-2"/>
        </w:rPr>
      </w:pPr>
      <w:r>
        <w:rPr>
          <w:spacing w:val="-2"/>
        </w:rPr>
        <w:t>Department</w:t>
      </w:r>
      <w:r w:rsidR="00C046A0">
        <w:rPr>
          <w:spacing w:val="-2"/>
        </w:rPr>
        <w:t xml:space="preserve">: </w:t>
      </w:r>
      <w:r w:rsidR="00D54E66">
        <w:rPr>
          <w:spacing w:val="-2"/>
        </w:rPr>
        <w:t>Health Professions and Wellness</w:t>
      </w:r>
      <w:r w:rsidR="00D54E66">
        <w:rPr>
          <w:spacing w:val="-2"/>
        </w:rPr>
        <w:br/>
        <w:t>Health Information Management Technology</w:t>
      </w:r>
    </w:p>
    <w:p w14:paraId="31AE8E3B" w14:textId="77777777" w:rsidR="006462E0" w:rsidRDefault="006462E0">
      <w:pPr>
        <w:pStyle w:val="BodyText"/>
        <w:spacing w:before="49"/>
        <w:ind w:left="0" w:firstLine="0"/>
      </w:pPr>
    </w:p>
    <w:p w14:paraId="31AE8E3E" w14:textId="7BCC11E1" w:rsidR="006462E0" w:rsidRPr="00233C0A" w:rsidRDefault="00D91EA6" w:rsidP="00233C0A">
      <w:pPr>
        <w:rPr>
          <w:b/>
          <w:bCs/>
        </w:rPr>
      </w:pPr>
      <w:r w:rsidRPr="00233C0A">
        <w:rPr>
          <w:b/>
          <w:bCs/>
        </w:rPr>
        <w:t>COURSE NUMBER:</w:t>
      </w:r>
      <w:r w:rsidR="00D457F1">
        <w:rPr>
          <w:b/>
          <w:bCs/>
        </w:rPr>
        <w:t xml:space="preserve"> </w:t>
      </w:r>
      <w:r w:rsidR="00D54E66">
        <w:rPr>
          <w:b/>
          <w:bCs/>
        </w:rPr>
        <w:t>HIMT 1141</w:t>
      </w:r>
      <w:r w:rsidR="00D54E66">
        <w:rPr>
          <w:b/>
          <w:bCs/>
        </w:rPr>
        <w:tab/>
      </w:r>
      <w:r w:rsidR="00D457F1">
        <w:rPr>
          <w:b/>
          <w:bCs/>
        </w:rPr>
        <w:tab/>
      </w:r>
      <w:r w:rsidR="00D457F1">
        <w:rPr>
          <w:b/>
          <w:bCs/>
        </w:rPr>
        <w:tab/>
      </w:r>
      <w:r w:rsidRPr="00233C0A">
        <w:rPr>
          <w:b/>
          <w:bCs/>
        </w:rPr>
        <w:t>COURSE TITLE:</w:t>
      </w:r>
      <w:r w:rsidR="00D54E66">
        <w:rPr>
          <w:b/>
          <w:bCs/>
        </w:rPr>
        <w:t xml:space="preserve"> Pharmacology</w:t>
      </w:r>
    </w:p>
    <w:p w14:paraId="043B8E46" w14:textId="77777777" w:rsidR="00233C0A" w:rsidRDefault="00233C0A" w:rsidP="00233C0A"/>
    <w:p w14:paraId="31AE8E3F" w14:textId="065BF8DE" w:rsidR="006462E0" w:rsidRPr="00233C0A" w:rsidRDefault="00D91EA6" w:rsidP="00233C0A">
      <w:pPr>
        <w:rPr>
          <w:b/>
          <w:bCs/>
        </w:rPr>
      </w:pPr>
      <w:r w:rsidRPr="00233C0A">
        <w:rPr>
          <w:b/>
          <w:bCs/>
        </w:rPr>
        <w:t>INSTRUCTOR:</w:t>
      </w:r>
      <w:r w:rsidRPr="00233C0A">
        <w:rPr>
          <w:b/>
          <w:bCs/>
        </w:rPr>
        <w:tab/>
      </w:r>
      <w:r w:rsidR="00233C0A" w:rsidRPr="00233C0A">
        <w:rPr>
          <w:b/>
          <w:bCs/>
        </w:rPr>
        <w:tab/>
      </w:r>
      <w:r w:rsidR="00233C0A" w:rsidRPr="00233C0A">
        <w:rPr>
          <w:b/>
          <w:bCs/>
        </w:rPr>
        <w:tab/>
      </w:r>
      <w:r w:rsidR="00233C0A" w:rsidRPr="00233C0A">
        <w:rPr>
          <w:b/>
          <w:bCs/>
        </w:rPr>
        <w:tab/>
      </w:r>
      <w:r w:rsidRPr="00233C0A">
        <w:rPr>
          <w:b/>
          <w:bCs/>
        </w:rPr>
        <w:t>CONTACT:</w:t>
      </w:r>
    </w:p>
    <w:p w14:paraId="15ECDE75" w14:textId="77777777" w:rsidR="00233C0A" w:rsidRDefault="00233C0A" w:rsidP="00233C0A">
      <w:pPr>
        <w:rPr>
          <w:b/>
          <w:bCs/>
        </w:rPr>
      </w:pPr>
    </w:p>
    <w:p w14:paraId="534DCDF6" w14:textId="5ED6CD1D" w:rsidR="0093636F" w:rsidRDefault="00D91EA6" w:rsidP="00233C0A">
      <w:pPr>
        <w:rPr>
          <w:b/>
          <w:bCs/>
        </w:rPr>
      </w:pPr>
      <w:r w:rsidRPr="00233C0A">
        <w:rPr>
          <w:b/>
          <w:bCs/>
        </w:rPr>
        <w:t>CREDITS:</w:t>
      </w:r>
      <w:r w:rsidR="00D54E66">
        <w:rPr>
          <w:b/>
          <w:bCs/>
        </w:rPr>
        <w:t xml:space="preserve"> 2 credits</w:t>
      </w:r>
      <w:r w:rsidRPr="00233C0A">
        <w:rPr>
          <w:b/>
          <w:bCs/>
        </w:rPr>
        <w:tab/>
        <w:t>CLASS</w:t>
      </w:r>
      <w:r w:rsidR="007778B7">
        <w:rPr>
          <w:b/>
          <w:bCs/>
        </w:rPr>
        <w:t>/CONTACT</w:t>
      </w:r>
      <w:r w:rsidRPr="00233C0A">
        <w:rPr>
          <w:b/>
          <w:bCs/>
        </w:rPr>
        <w:t xml:space="preserve"> HOURS PER WEEK:</w:t>
      </w:r>
      <w:r w:rsidRPr="00233C0A">
        <w:rPr>
          <w:b/>
          <w:bCs/>
        </w:rPr>
        <w:tab/>
      </w:r>
      <w:r w:rsidR="00D54E66">
        <w:rPr>
          <w:b/>
          <w:bCs/>
        </w:rPr>
        <w:t>2</w:t>
      </w:r>
      <w:r w:rsidR="00233C0A">
        <w:rPr>
          <w:b/>
          <w:bCs/>
        </w:rPr>
        <w:tab/>
      </w:r>
    </w:p>
    <w:p w14:paraId="55480530" w14:textId="77777777" w:rsidR="0093636F" w:rsidRDefault="0093636F" w:rsidP="00233C0A">
      <w:pPr>
        <w:rPr>
          <w:b/>
          <w:bCs/>
        </w:rPr>
      </w:pPr>
    </w:p>
    <w:p w14:paraId="31AE8E40" w14:textId="1A0BE474" w:rsidR="006462E0" w:rsidRPr="00233C0A" w:rsidRDefault="00D91EA6" w:rsidP="00233C0A">
      <w:pPr>
        <w:rPr>
          <w:b/>
          <w:bCs/>
        </w:rPr>
      </w:pPr>
      <w:r w:rsidRPr="00233C0A">
        <w:rPr>
          <w:b/>
          <w:bCs/>
        </w:rPr>
        <w:t>PREREQUISITES:</w:t>
      </w:r>
      <w:r w:rsidR="00D54E66">
        <w:rPr>
          <w:b/>
          <w:bCs/>
        </w:rPr>
        <w:t xml:space="preserve"> HIMT 1121 (recommended)</w:t>
      </w:r>
    </w:p>
    <w:p w14:paraId="31AE8E41" w14:textId="77777777" w:rsidR="006462E0" w:rsidRPr="00233C0A" w:rsidRDefault="006462E0" w:rsidP="00233C0A"/>
    <w:p w14:paraId="31AE8E43" w14:textId="36380221" w:rsidR="006462E0" w:rsidRDefault="00D91EA6" w:rsidP="00233C0A">
      <w:pPr>
        <w:rPr>
          <w:b/>
          <w:bCs/>
          <w:color w:val="FF0000"/>
        </w:rPr>
      </w:pPr>
      <w:r w:rsidRPr="00233C0A">
        <w:rPr>
          <w:b/>
          <w:bCs/>
        </w:rPr>
        <w:t xml:space="preserve">DESCRIPTION OF COURSE </w:t>
      </w:r>
    </w:p>
    <w:p w14:paraId="7D7DB414" w14:textId="70E329D3" w:rsidR="00D54E66" w:rsidRPr="00D54E66" w:rsidRDefault="00D54E66" w:rsidP="00233C0A">
      <w:pPr>
        <w:rPr>
          <w:b/>
          <w:bCs/>
        </w:rPr>
      </w:pPr>
      <w:r w:rsidRPr="00D54E66">
        <w:rPr>
          <w:b/>
          <w:bCs/>
        </w:rPr>
        <w:t>This course surveys the major drug classifications. Indications and contraindications for use of drugs is presented with emphasis placed on the correlation between drug therapy and disease.</w:t>
      </w:r>
    </w:p>
    <w:p w14:paraId="31AE8E44" w14:textId="77777777" w:rsidR="006462E0" w:rsidRPr="00233C0A" w:rsidRDefault="006462E0" w:rsidP="00233C0A"/>
    <w:p w14:paraId="733E6D5B" w14:textId="77777777" w:rsidR="00D54E66" w:rsidRPr="00D54E66" w:rsidRDefault="00D91EA6" w:rsidP="00D54E66">
      <w:pPr>
        <w:widowControl/>
        <w:autoSpaceDE/>
        <w:autoSpaceDN/>
        <w:rPr>
          <w:rFonts w:asciiTheme="minorHAnsi" w:hAnsiTheme="minorHAnsi" w:cstheme="minorHAnsi"/>
          <w:bCs/>
        </w:rPr>
      </w:pPr>
      <w:r w:rsidRPr="00233C0A">
        <w:rPr>
          <w:b/>
          <w:bCs/>
        </w:rPr>
        <w:t xml:space="preserve">COURSE STUDENT LEARNING OUTCOMES </w:t>
      </w:r>
    </w:p>
    <w:p w14:paraId="5A835FCB" w14:textId="31610D0D" w:rsidR="00D54E66" w:rsidRPr="00852039" w:rsidRDefault="00D54E66" w:rsidP="00D54E66">
      <w:pPr>
        <w:widowControl/>
        <w:numPr>
          <w:ilvl w:val="0"/>
          <w:numId w:val="2"/>
        </w:numPr>
        <w:autoSpaceDE/>
        <w:autoSpaceDN/>
        <w:rPr>
          <w:rFonts w:asciiTheme="minorHAnsi" w:hAnsiTheme="minorHAnsi" w:cstheme="minorHAnsi"/>
          <w:bCs/>
        </w:rPr>
      </w:pPr>
      <w:r w:rsidRPr="00852039">
        <w:rPr>
          <w:rFonts w:asciiTheme="minorHAnsi" w:hAnsiTheme="minorHAnsi" w:cstheme="minorHAnsi"/>
          <w:bCs/>
        </w:rPr>
        <w:t>Examine how different categories of drugs interact with the human body in the treatment of illness and diseases.</w:t>
      </w:r>
    </w:p>
    <w:p w14:paraId="7CFEDA6A" w14:textId="77777777" w:rsidR="00D54E66" w:rsidRPr="00852039" w:rsidRDefault="00D54E66" w:rsidP="00D54E66">
      <w:pPr>
        <w:widowControl/>
        <w:numPr>
          <w:ilvl w:val="0"/>
          <w:numId w:val="2"/>
        </w:numPr>
        <w:autoSpaceDE/>
        <w:autoSpaceDN/>
        <w:rPr>
          <w:rFonts w:asciiTheme="minorHAnsi" w:hAnsiTheme="minorHAnsi" w:cstheme="minorHAnsi"/>
          <w:bCs/>
        </w:rPr>
      </w:pPr>
      <w:r w:rsidRPr="00852039">
        <w:rPr>
          <w:rFonts w:asciiTheme="minorHAnsi" w:hAnsiTheme="minorHAnsi" w:cstheme="minorHAnsi"/>
          <w:bCs/>
        </w:rPr>
        <w:t>Demonstrate an understanding of units of measurement used to effectively communicate with patients and members of the health care team.</w:t>
      </w:r>
    </w:p>
    <w:p w14:paraId="580E1562" w14:textId="77777777" w:rsidR="00D54E66" w:rsidRDefault="00D54E66" w:rsidP="00D54E66">
      <w:pPr>
        <w:widowControl/>
        <w:numPr>
          <w:ilvl w:val="0"/>
          <w:numId w:val="2"/>
        </w:numPr>
        <w:autoSpaceDE/>
        <w:autoSpaceDN/>
        <w:rPr>
          <w:rFonts w:asciiTheme="minorHAnsi" w:hAnsiTheme="minorHAnsi" w:cstheme="minorHAnsi"/>
          <w:bCs/>
        </w:rPr>
      </w:pPr>
      <w:r w:rsidRPr="00852039">
        <w:rPr>
          <w:rFonts w:asciiTheme="minorHAnsi" w:hAnsiTheme="minorHAnsi" w:cstheme="minorHAnsi"/>
          <w:bCs/>
        </w:rPr>
        <w:t>Demonstrate awareness about issues relating to consumer safety in pharmacology.</w:t>
      </w:r>
    </w:p>
    <w:p w14:paraId="7DE3FCFB" w14:textId="77777777" w:rsidR="00D54E66" w:rsidRPr="00D54E66" w:rsidRDefault="00D54E66" w:rsidP="00D54E66">
      <w:pPr>
        <w:widowControl/>
        <w:numPr>
          <w:ilvl w:val="0"/>
          <w:numId w:val="2"/>
        </w:numPr>
        <w:autoSpaceDE/>
        <w:autoSpaceDN/>
        <w:rPr>
          <w:b/>
          <w:bCs/>
        </w:rPr>
      </w:pPr>
      <w:r w:rsidRPr="00D54E66">
        <w:rPr>
          <w:rFonts w:asciiTheme="minorHAnsi" w:hAnsiTheme="minorHAnsi" w:cstheme="minorHAnsi"/>
          <w:bCs/>
        </w:rPr>
        <w:t>Identify generic and brand name pharmaceuticals and the indications for commonly prescribed drugs and agents.</w:t>
      </w:r>
    </w:p>
    <w:p w14:paraId="31AE8E47" w14:textId="23C89BA3" w:rsidR="006462E0" w:rsidRPr="00D54E66" w:rsidRDefault="00D54E66" w:rsidP="00D54E66">
      <w:pPr>
        <w:widowControl/>
        <w:numPr>
          <w:ilvl w:val="0"/>
          <w:numId w:val="2"/>
        </w:numPr>
        <w:autoSpaceDE/>
        <w:autoSpaceDN/>
        <w:rPr>
          <w:b/>
          <w:bCs/>
        </w:rPr>
      </w:pPr>
      <w:r w:rsidRPr="00D54E66">
        <w:rPr>
          <w:rFonts w:asciiTheme="minorHAnsi" w:hAnsiTheme="minorHAnsi" w:cstheme="minorHAnsi"/>
          <w:bCs/>
        </w:rPr>
        <w:t>I</w:t>
      </w:r>
      <w:r w:rsidRPr="00CE5CCA">
        <w:t>dentify contraindications and side effects associated with drug therapies</w:t>
      </w:r>
      <w:r w:rsidR="001F21FC">
        <w:t>.</w:t>
      </w:r>
    </w:p>
    <w:p w14:paraId="31AE8E48" w14:textId="77777777" w:rsidR="006462E0" w:rsidRPr="00233C0A" w:rsidRDefault="006462E0" w:rsidP="00233C0A"/>
    <w:p w14:paraId="35F4724A" w14:textId="77777777" w:rsidR="00D54E66" w:rsidRDefault="00D91EA6" w:rsidP="00D54E66">
      <w:pPr>
        <w:rPr>
          <w:b/>
          <w:bCs/>
        </w:rPr>
      </w:pPr>
      <w:r w:rsidRPr="0067368A">
        <w:rPr>
          <w:b/>
          <w:bCs/>
        </w:rPr>
        <w:t>PROGRAM OUTCOMES</w:t>
      </w:r>
    </w:p>
    <w:p w14:paraId="64702669" w14:textId="77777777" w:rsidR="00F13496" w:rsidRDefault="00D91EA6" w:rsidP="00D54E66">
      <w:pPr>
        <w:rPr>
          <w:b/>
          <w:bCs/>
        </w:rPr>
      </w:pPr>
      <w:r w:rsidRPr="0067368A">
        <w:rPr>
          <w:b/>
          <w:bCs/>
        </w:rPr>
        <w:t xml:space="preserve"> </w:t>
      </w:r>
    </w:p>
    <w:p w14:paraId="0CA40EA1" w14:textId="1575D4C4" w:rsidR="00D54E66" w:rsidRPr="00F13496" w:rsidRDefault="00D54E66" w:rsidP="00D54E66">
      <w:r w:rsidRPr="00F13496">
        <w:t>Apply knowledge of human anatomy, physiology, pathophysiology, medical terminology, pharmacology, and clinical data as it relates to the collection and use of health information.</w:t>
      </w:r>
    </w:p>
    <w:p w14:paraId="31AE8E4D" w14:textId="77777777" w:rsidR="006462E0" w:rsidRPr="00233C0A" w:rsidRDefault="006462E0" w:rsidP="00233C0A"/>
    <w:p w14:paraId="31AE8E4E" w14:textId="4FD585E1" w:rsidR="006462E0" w:rsidRPr="0067368A" w:rsidRDefault="00D91EA6" w:rsidP="00233C0A">
      <w:pPr>
        <w:rPr>
          <w:b/>
          <w:bCs/>
        </w:rPr>
      </w:pPr>
      <w:r w:rsidRPr="0067368A">
        <w:rPr>
          <w:b/>
          <w:bCs/>
        </w:rPr>
        <w:t xml:space="preserve">OUTCOMES BASED ASSESSMENT OF STUDENT LEARNING </w:t>
      </w:r>
    </w:p>
    <w:p w14:paraId="5945EA67" w14:textId="77777777" w:rsidR="0067368A" w:rsidRDefault="0067368A" w:rsidP="00233C0A"/>
    <w:p w14:paraId="31AE8E4F" w14:textId="4273385C" w:rsidR="006462E0" w:rsidRPr="00233C0A" w:rsidRDefault="00D91EA6" w:rsidP="00233C0A">
      <w:r w:rsidRPr="00233C0A">
        <w:t>For this course, students are expected to demonstrate the skills associated with the Institutional Learning Goals (ILG) identified below:</w:t>
      </w:r>
    </w:p>
    <w:p w14:paraId="3475E5BA" w14:textId="77777777" w:rsidR="00D54E66" w:rsidRPr="00852039" w:rsidRDefault="00D54E66" w:rsidP="00D54E66">
      <w:pPr>
        <w:pStyle w:val="ListParagraph"/>
        <w:widowControl/>
        <w:numPr>
          <w:ilvl w:val="0"/>
          <w:numId w:val="3"/>
        </w:numPr>
        <w:autoSpaceDE/>
        <w:autoSpaceDN/>
        <w:contextualSpacing/>
        <w:rPr>
          <w:rStyle w:val="Strong"/>
          <w:rFonts w:asciiTheme="minorHAnsi" w:hAnsiTheme="minorHAnsi" w:cstheme="minorHAnsi"/>
          <w:b w:val="0"/>
        </w:rPr>
      </w:pPr>
      <w:r w:rsidRPr="00852039">
        <w:rPr>
          <w:rStyle w:val="Strong"/>
          <w:rFonts w:asciiTheme="minorHAnsi" w:hAnsiTheme="minorHAnsi" w:cstheme="minorHAnsi"/>
        </w:rPr>
        <w:t>ILG #1 Critical Thinking</w:t>
      </w:r>
    </w:p>
    <w:p w14:paraId="29FAEE3B" w14:textId="77777777" w:rsidR="00D54E66" w:rsidRPr="00852039" w:rsidRDefault="00D54E66" w:rsidP="00D54E66">
      <w:pPr>
        <w:pStyle w:val="ListParagraph"/>
        <w:widowControl/>
        <w:numPr>
          <w:ilvl w:val="0"/>
          <w:numId w:val="3"/>
        </w:numPr>
        <w:autoSpaceDE/>
        <w:autoSpaceDN/>
        <w:contextualSpacing/>
        <w:rPr>
          <w:rStyle w:val="Strong"/>
          <w:rFonts w:asciiTheme="minorHAnsi" w:hAnsiTheme="minorHAnsi" w:cstheme="minorHAnsi"/>
          <w:b w:val="0"/>
        </w:rPr>
      </w:pPr>
      <w:r w:rsidRPr="00852039">
        <w:rPr>
          <w:rStyle w:val="Strong"/>
          <w:rFonts w:asciiTheme="minorHAnsi" w:hAnsiTheme="minorHAnsi" w:cstheme="minorHAnsi"/>
        </w:rPr>
        <w:t>ILG #5 Technological Competence</w:t>
      </w:r>
    </w:p>
    <w:p w14:paraId="582FEB50" w14:textId="77777777" w:rsidR="00A3608A" w:rsidRPr="00233C0A" w:rsidRDefault="00A3608A" w:rsidP="00A3608A">
      <w:pPr>
        <w:ind w:firstLine="720"/>
      </w:pPr>
    </w:p>
    <w:p w14:paraId="31AE8E51" w14:textId="77777777" w:rsidR="006462E0" w:rsidRPr="00233C0A" w:rsidRDefault="00D91EA6" w:rsidP="00233C0A">
      <w:r w:rsidRPr="00233C0A">
        <w:t>In class students are assessed on their achievement of these outcomes. Names will not be used when reporting results. Outcomes-based assessment is used to improve instructional planning and design and the quality of student learning throughout the college.</w:t>
      </w:r>
    </w:p>
    <w:p w14:paraId="31AE8E52" w14:textId="77777777" w:rsidR="006462E0" w:rsidRPr="00233C0A" w:rsidRDefault="006462E0" w:rsidP="00233C0A"/>
    <w:p w14:paraId="31AE8E54" w14:textId="77777777" w:rsidR="006462E0" w:rsidRDefault="00D91EA6" w:rsidP="00233C0A">
      <w:pPr>
        <w:rPr>
          <w:b/>
          <w:bCs/>
        </w:rPr>
      </w:pPr>
      <w:r w:rsidRPr="00A3608A">
        <w:rPr>
          <w:b/>
          <w:bCs/>
        </w:rPr>
        <w:t>COURSE MATERIALS REQUIRED</w:t>
      </w:r>
    </w:p>
    <w:p w14:paraId="49D26D36" w14:textId="77777777" w:rsidR="00D54E66" w:rsidRDefault="00D54E66" w:rsidP="00233C0A">
      <w:pPr>
        <w:rPr>
          <w:b/>
          <w:bCs/>
        </w:rPr>
      </w:pPr>
    </w:p>
    <w:p w14:paraId="5948C7FD" w14:textId="06DE74E6" w:rsidR="00D54E66" w:rsidRPr="00FC44ED" w:rsidRDefault="00D54E66" w:rsidP="00D54E66">
      <w:pPr>
        <w:pStyle w:val="ListParagraph"/>
        <w:widowControl/>
        <w:numPr>
          <w:ilvl w:val="0"/>
          <w:numId w:val="5"/>
        </w:numPr>
        <w:shd w:val="clear" w:color="auto" w:fill="FFFFFF"/>
        <w:autoSpaceDE/>
        <w:autoSpaceDN/>
        <w:textAlignment w:val="baseline"/>
        <w:rPr>
          <w:rFonts w:ascii="Aptos" w:hAnsi="Aptos"/>
          <w:color w:val="000000"/>
        </w:rPr>
      </w:pPr>
      <w:r w:rsidRPr="00FC44ED">
        <w:rPr>
          <w:rFonts w:ascii="Aptos" w:hAnsi="Aptos"/>
          <w:color w:val="000000"/>
        </w:rPr>
        <w:t>Must have a computer with a working mic</w:t>
      </w:r>
      <w:r w:rsidR="001F21FC">
        <w:rPr>
          <w:rFonts w:ascii="Aptos" w:hAnsi="Aptos"/>
          <w:color w:val="000000"/>
        </w:rPr>
        <w:t>rophone</w:t>
      </w:r>
      <w:r w:rsidRPr="00FC44ED">
        <w:rPr>
          <w:rFonts w:ascii="Aptos" w:hAnsi="Aptos"/>
          <w:color w:val="000000"/>
        </w:rPr>
        <w:t xml:space="preserve"> and camera </w:t>
      </w:r>
    </w:p>
    <w:p w14:paraId="582D247A" w14:textId="77777777" w:rsidR="00D54E66" w:rsidRPr="00FC44ED" w:rsidRDefault="00D54E66" w:rsidP="00D54E66">
      <w:pPr>
        <w:pStyle w:val="ListParagraph"/>
        <w:widowControl/>
        <w:numPr>
          <w:ilvl w:val="0"/>
          <w:numId w:val="5"/>
        </w:numPr>
        <w:shd w:val="clear" w:color="auto" w:fill="FFFFFF"/>
        <w:autoSpaceDE/>
        <w:autoSpaceDN/>
        <w:textAlignment w:val="baseline"/>
        <w:rPr>
          <w:rFonts w:ascii="Aptos" w:hAnsi="Aptos"/>
          <w:color w:val="000000"/>
        </w:rPr>
      </w:pPr>
      <w:r w:rsidRPr="00FC44ED">
        <w:rPr>
          <w:rFonts w:ascii="Aptos" w:hAnsi="Aptos"/>
          <w:color w:val="000000"/>
        </w:rPr>
        <w:t>Access to MS Word.</w:t>
      </w:r>
    </w:p>
    <w:p w14:paraId="56DD47EB" w14:textId="77777777" w:rsidR="00D54E66" w:rsidRPr="00FC44ED" w:rsidRDefault="00D54E66" w:rsidP="00D54E66">
      <w:pPr>
        <w:pStyle w:val="ListParagraph"/>
        <w:widowControl/>
        <w:numPr>
          <w:ilvl w:val="0"/>
          <w:numId w:val="5"/>
        </w:numPr>
        <w:shd w:val="clear" w:color="auto" w:fill="FFFFFF"/>
        <w:autoSpaceDE/>
        <w:autoSpaceDN/>
        <w:textAlignment w:val="baseline"/>
        <w:rPr>
          <w:rFonts w:ascii="Aptos" w:hAnsi="Aptos"/>
          <w:color w:val="000000"/>
        </w:rPr>
      </w:pPr>
      <w:r w:rsidRPr="00FC44ED">
        <w:rPr>
          <w:rFonts w:ascii="Aptos" w:hAnsi="Aptos"/>
          <w:color w:val="000000"/>
        </w:rPr>
        <w:t>Reliable Internet Access</w:t>
      </w:r>
    </w:p>
    <w:p w14:paraId="021CD5EC" w14:textId="77777777" w:rsidR="00D54E66" w:rsidRPr="00FC44ED" w:rsidRDefault="00D54E66" w:rsidP="00D54E66">
      <w:pPr>
        <w:pStyle w:val="ListParagraph"/>
        <w:widowControl/>
        <w:numPr>
          <w:ilvl w:val="0"/>
          <w:numId w:val="5"/>
        </w:numPr>
        <w:shd w:val="clear" w:color="auto" w:fill="FFFFFF"/>
        <w:autoSpaceDE/>
        <w:autoSpaceDN/>
        <w:textAlignment w:val="baseline"/>
        <w:rPr>
          <w:rFonts w:ascii="Aptos" w:hAnsi="Aptos"/>
          <w:color w:val="000000"/>
        </w:rPr>
      </w:pPr>
      <w:r w:rsidRPr="00FC44ED">
        <w:rPr>
          <w:rFonts w:ascii="Aptos" w:hAnsi="Aptos"/>
          <w:color w:val="000000"/>
        </w:rPr>
        <w:t>Mozilla Firefox and Chrome browsers</w:t>
      </w:r>
    </w:p>
    <w:p w14:paraId="27476027" w14:textId="77777777" w:rsidR="00D54E66" w:rsidRPr="00FC44ED" w:rsidRDefault="00D54E66" w:rsidP="00D54E66">
      <w:pPr>
        <w:pStyle w:val="ListParagraph"/>
        <w:widowControl/>
        <w:numPr>
          <w:ilvl w:val="0"/>
          <w:numId w:val="5"/>
        </w:numPr>
        <w:shd w:val="clear" w:color="auto" w:fill="FFFFFF"/>
        <w:autoSpaceDE/>
        <w:autoSpaceDN/>
        <w:textAlignment w:val="baseline"/>
        <w:rPr>
          <w:rFonts w:ascii="Aptos" w:hAnsi="Aptos"/>
          <w:color w:val="000000"/>
        </w:rPr>
      </w:pPr>
      <w:r w:rsidRPr="00FC44ED">
        <w:rPr>
          <w:rFonts w:ascii="Aptos" w:hAnsi="Aptos"/>
          <w:color w:val="000000"/>
        </w:rPr>
        <w:t>Respondus Lockdown Browser</w:t>
      </w:r>
    </w:p>
    <w:p w14:paraId="3469770F" w14:textId="77777777" w:rsidR="00D54E66" w:rsidRPr="00A3608A" w:rsidRDefault="00D54E66" w:rsidP="00233C0A">
      <w:pPr>
        <w:rPr>
          <w:b/>
          <w:bCs/>
        </w:rPr>
      </w:pPr>
    </w:p>
    <w:p w14:paraId="31AE8E55" w14:textId="77777777" w:rsidR="006462E0" w:rsidRPr="00233C0A" w:rsidRDefault="006462E0" w:rsidP="00233C0A"/>
    <w:p w14:paraId="31AE8E57" w14:textId="77777777" w:rsidR="006462E0" w:rsidRPr="00A3608A" w:rsidRDefault="00D91EA6" w:rsidP="00233C0A">
      <w:pPr>
        <w:rPr>
          <w:b/>
          <w:bCs/>
        </w:rPr>
      </w:pPr>
      <w:r w:rsidRPr="00A3608A">
        <w:rPr>
          <w:b/>
          <w:bCs/>
        </w:rPr>
        <w:t>TEXTBOOK(S), MANUALS, REFERENCES, AND OTHER READINGS</w:t>
      </w:r>
    </w:p>
    <w:p w14:paraId="37157CEF" w14:textId="77777777" w:rsidR="00A3608A" w:rsidRDefault="00A3608A" w:rsidP="00233C0A"/>
    <w:p w14:paraId="58DCD371" w14:textId="77777777" w:rsidR="00CA4AE8" w:rsidRDefault="00FF0A77" w:rsidP="00CA4AE8">
      <w:pPr>
        <w:pStyle w:val="ListParagraph"/>
        <w:widowControl/>
        <w:numPr>
          <w:ilvl w:val="0"/>
          <w:numId w:val="46"/>
        </w:numPr>
        <w:shd w:val="clear" w:color="auto" w:fill="FFFFFF"/>
        <w:autoSpaceDE/>
        <w:autoSpaceDN/>
        <w:textAlignment w:val="baseline"/>
        <w:rPr>
          <w:rStyle w:val="tcc-sku-number"/>
          <w:rFonts w:ascii="Arial" w:hAnsi="Arial" w:cs="Arial"/>
          <w:sz w:val="20"/>
          <w:szCs w:val="20"/>
        </w:rPr>
      </w:pPr>
      <w:r>
        <w:t>Instant Access -</w:t>
      </w:r>
      <w:hyperlink r:id="rId11" w:history="1">
        <w:r w:rsidR="00D54E66" w:rsidRPr="00FB21EF">
          <w:rPr>
            <w:rStyle w:val="tcc-product-title"/>
            <w:rFonts w:ascii="Arial" w:hAnsi="Arial" w:cs="Arial"/>
            <w:sz w:val="21"/>
            <w:szCs w:val="21"/>
            <w:u w:val="single"/>
          </w:rPr>
          <w:t>Essentials of Pharmacology For Health Professions</w:t>
        </w:r>
      </w:hyperlink>
      <w:r w:rsidR="00D54E66" w:rsidRPr="00446446">
        <w:t xml:space="preserve"> </w:t>
      </w:r>
      <w:r w:rsidR="00D54E66" w:rsidRPr="00FB21EF">
        <w:rPr>
          <w:rFonts w:ascii="Arial" w:hAnsi="Arial" w:cs="Arial"/>
          <w:sz w:val="20"/>
          <w:szCs w:val="20"/>
          <w:shd w:val="clear" w:color="auto" w:fill="FFFFFF"/>
        </w:rPr>
        <w:t>10th Edition, by Bruce Colbert] </w:t>
      </w:r>
      <w:r w:rsidR="003A6CAB" w:rsidRPr="00FB21EF">
        <w:rPr>
          <w:rStyle w:val="tcc-sku-number"/>
          <w:rFonts w:ascii="Arial" w:hAnsi="Arial" w:cs="Arial"/>
          <w:sz w:val="20"/>
          <w:szCs w:val="20"/>
        </w:rPr>
        <w:t xml:space="preserve"> + MindTap</w:t>
      </w:r>
      <w:r w:rsidR="00FB21EF" w:rsidRPr="00FB21EF">
        <w:rPr>
          <w:rStyle w:val="tcc-sku-number"/>
          <w:rFonts w:ascii="Arial" w:hAnsi="Arial" w:cs="Arial"/>
          <w:sz w:val="20"/>
          <w:szCs w:val="20"/>
        </w:rPr>
        <w:t xml:space="preserve"> </w:t>
      </w:r>
    </w:p>
    <w:p w14:paraId="21529E40" w14:textId="77777777" w:rsidR="00CA4AE8" w:rsidRDefault="00CA4AE8" w:rsidP="00CA4AE8">
      <w:pPr>
        <w:widowControl/>
        <w:shd w:val="clear" w:color="auto" w:fill="FFFFFF"/>
        <w:autoSpaceDE/>
        <w:autoSpaceDN/>
        <w:ind w:left="1080"/>
        <w:textAlignment w:val="baseline"/>
        <w:rPr>
          <w:rStyle w:val="tcc-sku-number"/>
          <w:rFonts w:ascii="Arial" w:hAnsi="Arial" w:cs="Arial"/>
          <w:sz w:val="20"/>
          <w:szCs w:val="20"/>
        </w:rPr>
      </w:pPr>
    </w:p>
    <w:p w14:paraId="6298720E" w14:textId="0E1D9E67" w:rsidR="00CA4AE8" w:rsidRPr="00CA4AE8" w:rsidRDefault="00CA4AE8" w:rsidP="00CA4AE8">
      <w:pPr>
        <w:widowControl/>
        <w:shd w:val="clear" w:color="auto" w:fill="FFFFFF"/>
        <w:autoSpaceDE/>
        <w:autoSpaceDN/>
        <w:ind w:left="1080"/>
        <w:textAlignment w:val="baseline"/>
        <w:rPr>
          <w:rStyle w:val="tcc-sku-number"/>
          <w:rFonts w:ascii="Arial" w:hAnsi="Arial" w:cs="Arial"/>
          <w:sz w:val="20"/>
          <w:szCs w:val="20"/>
        </w:rPr>
      </w:pPr>
      <w:r w:rsidRPr="00CA4AE8">
        <w:rPr>
          <w:rStyle w:val="tcc-sku-number"/>
          <w:rFonts w:ascii="Arial" w:hAnsi="Arial" w:cs="Arial"/>
          <w:sz w:val="20"/>
          <w:szCs w:val="20"/>
        </w:rPr>
        <w:t>This course utilizes Instant Access (IA) for the e-textbook and the accompanying MindTap activities.</w:t>
      </w:r>
    </w:p>
    <w:p w14:paraId="753057E2" w14:textId="0D5C8025" w:rsidR="00FB21EF" w:rsidRPr="00CA4AE8" w:rsidRDefault="00CA4AE8" w:rsidP="00CA4AE8">
      <w:pPr>
        <w:widowControl/>
        <w:shd w:val="clear" w:color="auto" w:fill="FFFFFF"/>
        <w:autoSpaceDE/>
        <w:autoSpaceDN/>
        <w:ind w:left="1080"/>
        <w:textAlignment w:val="baseline"/>
        <w:rPr>
          <w:rFonts w:ascii="Aptos" w:hAnsi="Aptos"/>
          <w:color w:val="000000"/>
        </w:rPr>
      </w:pPr>
      <w:r w:rsidRPr="00CA4AE8">
        <w:rPr>
          <w:rStyle w:val="tcc-sku-number"/>
          <w:rFonts w:ascii="Arial" w:hAnsi="Arial" w:cs="Arial"/>
          <w:sz w:val="20"/>
          <w:szCs w:val="20"/>
        </w:rPr>
        <w:t>Instant Access is an affordable alternative to purchasing a physical textbook. Students will register for Instant Access to the e-textbook (and activities) in Week 1 of the course. Instant Access is available once course fees are paid, so there is no textbook to purchase at the bookstore.</w:t>
      </w:r>
    </w:p>
    <w:p w14:paraId="5EC829E6" w14:textId="1A3318EF" w:rsidR="00D54E66" w:rsidRPr="00FB21EF" w:rsidRDefault="00D54E66" w:rsidP="00CA4AE8">
      <w:pPr>
        <w:widowControl/>
        <w:tabs>
          <w:tab w:val="left" w:pos="540"/>
        </w:tabs>
        <w:autoSpaceDE/>
        <w:autoSpaceDN/>
        <w:ind w:left="360"/>
        <w:rPr>
          <w:rFonts w:cs="Arial"/>
          <w:bCs/>
        </w:rPr>
      </w:pPr>
    </w:p>
    <w:p w14:paraId="3FFC339F" w14:textId="269AEF85" w:rsidR="00D54E66" w:rsidRPr="00FB21EF" w:rsidRDefault="00D54E66" w:rsidP="00FB21EF">
      <w:pPr>
        <w:pStyle w:val="ListParagraph"/>
        <w:widowControl/>
        <w:numPr>
          <w:ilvl w:val="0"/>
          <w:numId w:val="46"/>
        </w:numPr>
        <w:tabs>
          <w:tab w:val="left" w:pos="540"/>
        </w:tabs>
        <w:autoSpaceDE/>
        <w:autoSpaceDN/>
        <w:rPr>
          <w:rFonts w:asciiTheme="minorHAnsi" w:hAnsiTheme="minorHAnsi" w:cstheme="minorHAnsi"/>
        </w:rPr>
      </w:pPr>
      <w:r w:rsidRPr="00FB21EF">
        <w:rPr>
          <w:rFonts w:asciiTheme="minorHAnsi" w:hAnsiTheme="minorHAnsi" w:cstheme="minorHAnsi"/>
        </w:rPr>
        <w:t>Supplemental reading from posted articles, websites</w:t>
      </w:r>
      <w:r w:rsidR="00FB21EF" w:rsidRPr="00FB21EF">
        <w:rPr>
          <w:rFonts w:asciiTheme="minorHAnsi" w:hAnsiTheme="minorHAnsi" w:cstheme="minorHAnsi"/>
        </w:rPr>
        <w:t>,</w:t>
      </w:r>
      <w:r w:rsidRPr="00FB21EF">
        <w:rPr>
          <w:rFonts w:asciiTheme="minorHAnsi" w:hAnsiTheme="minorHAnsi" w:cstheme="minorHAnsi"/>
        </w:rPr>
        <w:t xml:space="preserve"> and other resources may also be assigned </w:t>
      </w:r>
      <w:proofErr w:type="gramStart"/>
      <w:r w:rsidRPr="00FB21EF">
        <w:rPr>
          <w:rFonts w:asciiTheme="minorHAnsi" w:hAnsiTheme="minorHAnsi" w:cstheme="minorHAnsi"/>
        </w:rPr>
        <w:t>in order to</w:t>
      </w:r>
      <w:proofErr w:type="gramEnd"/>
      <w:r w:rsidRPr="00FB21EF">
        <w:rPr>
          <w:rFonts w:asciiTheme="minorHAnsi" w:hAnsiTheme="minorHAnsi" w:cstheme="minorHAnsi"/>
        </w:rPr>
        <w:t xml:space="preserve"> allow for current study beyond that provided in the textbook. </w:t>
      </w:r>
    </w:p>
    <w:p w14:paraId="49553726" w14:textId="77777777" w:rsidR="00D54E66" w:rsidRPr="00852039" w:rsidRDefault="00D54E66" w:rsidP="00FB21EF">
      <w:pPr>
        <w:tabs>
          <w:tab w:val="left" w:pos="540"/>
        </w:tabs>
        <w:rPr>
          <w:rFonts w:asciiTheme="minorHAnsi" w:hAnsiTheme="minorHAnsi" w:cstheme="minorHAnsi"/>
        </w:rPr>
      </w:pPr>
    </w:p>
    <w:p w14:paraId="65318538" w14:textId="77777777" w:rsidR="00D54E66" w:rsidRPr="00852039" w:rsidRDefault="00D54E66" w:rsidP="00D54E66">
      <w:pPr>
        <w:tabs>
          <w:tab w:val="left" w:pos="540"/>
        </w:tabs>
        <w:rPr>
          <w:rFonts w:asciiTheme="minorHAnsi" w:hAnsiTheme="minorHAnsi" w:cstheme="minorHAnsi"/>
        </w:rPr>
      </w:pPr>
      <w:r w:rsidRPr="00852039">
        <w:rPr>
          <w:rFonts w:asciiTheme="minorHAnsi" w:hAnsiTheme="minorHAnsi" w:cstheme="minorHAnsi"/>
        </w:rPr>
        <w:t>(Note: It is recommended that you do not sell back HIMT textbooks, because you will need them to study for the certification exam.)</w:t>
      </w:r>
    </w:p>
    <w:p w14:paraId="245B5492" w14:textId="77777777" w:rsidR="00D54E66" w:rsidRDefault="00D54E66" w:rsidP="00233C0A"/>
    <w:p w14:paraId="31AE8E59" w14:textId="2CAE5592" w:rsidR="006462E0" w:rsidRDefault="00D91EA6" w:rsidP="00233C0A">
      <w:pPr>
        <w:rPr>
          <w:b/>
          <w:bCs/>
        </w:rPr>
      </w:pPr>
      <w:r w:rsidRPr="00A3608A">
        <w:rPr>
          <w:b/>
          <w:bCs/>
        </w:rPr>
        <w:t>GENERAL INSTRUCTIONAL METHODS</w:t>
      </w:r>
    </w:p>
    <w:p w14:paraId="2A05C073" w14:textId="77777777" w:rsidR="00D54E66" w:rsidRDefault="00D54E66" w:rsidP="00233C0A">
      <w:pPr>
        <w:rPr>
          <w:b/>
          <w:bCs/>
        </w:rPr>
      </w:pPr>
    </w:p>
    <w:p w14:paraId="0057A785" w14:textId="77777777" w:rsidR="00D54E66" w:rsidRPr="00D82810" w:rsidRDefault="00D54E66" w:rsidP="00D54E66">
      <w:pPr>
        <w:widowControl/>
        <w:numPr>
          <w:ilvl w:val="0"/>
          <w:numId w:val="6"/>
        </w:numPr>
        <w:tabs>
          <w:tab w:val="left" w:pos="540"/>
        </w:tabs>
        <w:autoSpaceDE/>
        <w:autoSpaceDN/>
      </w:pPr>
      <w:r w:rsidRPr="00D82810">
        <w:t>Web course delivery.</w:t>
      </w:r>
    </w:p>
    <w:p w14:paraId="3DC2552F" w14:textId="02308C2F" w:rsidR="00D54E66" w:rsidRPr="00D82810" w:rsidRDefault="00D54E66" w:rsidP="00D54E66">
      <w:pPr>
        <w:widowControl/>
        <w:numPr>
          <w:ilvl w:val="0"/>
          <w:numId w:val="6"/>
        </w:numPr>
        <w:tabs>
          <w:tab w:val="left" w:pos="540"/>
        </w:tabs>
        <w:autoSpaceDE/>
        <w:autoSpaceDN/>
      </w:pPr>
      <w:r w:rsidRPr="00D82810">
        <w:t>Guided study through required textbooks</w:t>
      </w:r>
      <w:r w:rsidR="00B457DD">
        <w:t>.</w:t>
      </w:r>
      <w:r w:rsidRPr="00D82810">
        <w:t xml:space="preserve"> </w:t>
      </w:r>
    </w:p>
    <w:p w14:paraId="634ACAEF" w14:textId="77777777" w:rsidR="00D54E66" w:rsidRPr="00D82810" w:rsidRDefault="00D54E66" w:rsidP="00D54E66">
      <w:pPr>
        <w:widowControl/>
        <w:numPr>
          <w:ilvl w:val="0"/>
          <w:numId w:val="6"/>
        </w:numPr>
        <w:tabs>
          <w:tab w:val="left" w:pos="540"/>
        </w:tabs>
        <w:autoSpaceDE/>
        <w:autoSpaceDN/>
      </w:pPr>
      <w:r w:rsidRPr="00D82810">
        <w:t xml:space="preserve">Reinforcement exercises, quizzes, reading assignments, and assignments. </w:t>
      </w:r>
    </w:p>
    <w:p w14:paraId="47581967" w14:textId="77777777" w:rsidR="00D54E66" w:rsidRPr="00D82810" w:rsidRDefault="00D54E66" w:rsidP="00D54E66">
      <w:pPr>
        <w:widowControl/>
        <w:numPr>
          <w:ilvl w:val="0"/>
          <w:numId w:val="6"/>
        </w:numPr>
        <w:tabs>
          <w:tab w:val="left" w:pos="540"/>
        </w:tabs>
        <w:autoSpaceDE/>
        <w:autoSpaceDN/>
      </w:pPr>
      <w:r w:rsidRPr="00D82810">
        <w:t xml:space="preserve">Instructor available via email, online office hours, and discussion board to answer questions. </w:t>
      </w:r>
    </w:p>
    <w:p w14:paraId="19D35172" w14:textId="77777777" w:rsidR="00D54E66" w:rsidRPr="00D82810" w:rsidRDefault="00D54E66" w:rsidP="00D54E66">
      <w:pPr>
        <w:widowControl/>
        <w:numPr>
          <w:ilvl w:val="0"/>
          <w:numId w:val="6"/>
        </w:numPr>
        <w:tabs>
          <w:tab w:val="left" w:pos="540"/>
        </w:tabs>
        <w:autoSpaceDE/>
        <w:autoSpaceDN/>
      </w:pPr>
      <w:r w:rsidRPr="00D82810">
        <w:t>Online resources used to supplement material as needed.</w:t>
      </w:r>
    </w:p>
    <w:p w14:paraId="36D465DE" w14:textId="77777777" w:rsidR="00D54E66" w:rsidRPr="00A3608A" w:rsidRDefault="00D54E66" w:rsidP="00233C0A">
      <w:pPr>
        <w:rPr>
          <w:b/>
          <w:bCs/>
        </w:rPr>
      </w:pPr>
    </w:p>
    <w:p w14:paraId="31AE8E5A" w14:textId="77777777" w:rsidR="006462E0" w:rsidRPr="00233C0A" w:rsidRDefault="006462E0" w:rsidP="00233C0A"/>
    <w:p w14:paraId="31AE8E5D" w14:textId="77777777" w:rsidR="006462E0" w:rsidRDefault="00D91EA6" w:rsidP="00233C0A">
      <w:pPr>
        <w:rPr>
          <w:b/>
          <w:bCs/>
        </w:rPr>
      </w:pPr>
      <w:r w:rsidRPr="00A3608A">
        <w:rPr>
          <w:b/>
          <w:bCs/>
        </w:rPr>
        <w:t>STANDARDS AND METHODS FOR EVALUATION</w:t>
      </w:r>
    </w:p>
    <w:p w14:paraId="1C41F173" w14:textId="77777777" w:rsidR="004F0327" w:rsidRDefault="004F0327" w:rsidP="00233C0A">
      <w:pPr>
        <w:rPr>
          <w:b/>
          <w:bCs/>
        </w:rPr>
      </w:pPr>
    </w:p>
    <w:p w14:paraId="2AEB130F" w14:textId="77777777" w:rsidR="004F0327" w:rsidRPr="009E375D" w:rsidRDefault="004F0327" w:rsidP="004F0327">
      <w:pPr>
        <w:tabs>
          <w:tab w:val="left" w:pos="540"/>
        </w:tabs>
        <w:ind w:left="-90"/>
        <w:rPr>
          <w:rFonts w:asciiTheme="minorHAnsi" w:hAnsiTheme="minorHAnsi" w:cstheme="minorHAnsi"/>
          <w:b/>
          <w:bCs/>
        </w:rPr>
      </w:pPr>
      <w:r w:rsidRPr="00852039">
        <w:rPr>
          <w:rFonts w:asciiTheme="minorHAnsi" w:hAnsiTheme="minorHAnsi" w:cstheme="minorHAnsi"/>
        </w:rPr>
        <w:t>Student evaluation for this course will be based on the following:</w:t>
      </w:r>
    </w:p>
    <w:p w14:paraId="1746DE46" w14:textId="77777777" w:rsidR="004F0327" w:rsidRPr="00852039" w:rsidRDefault="004F0327" w:rsidP="004F0327">
      <w:pPr>
        <w:jc w:val="both"/>
        <w:rPr>
          <w:rFonts w:asciiTheme="minorHAnsi" w:hAnsiTheme="minorHAnsi" w:cstheme="minorHAnsi"/>
          <w:b/>
          <w:bCs/>
        </w:rPr>
      </w:pPr>
    </w:p>
    <w:p w14:paraId="14C9E346" w14:textId="77777777" w:rsidR="004F0327" w:rsidRPr="00852039" w:rsidRDefault="004F0327" w:rsidP="004F0327">
      <w:pPr>
        <w:ind w:left="-90"/>
        <w:jc w:val="both"/>
        <w:rPr>
          <w:rFonts w:asciiTheme="minorHAnsi" w:hAnsiTheme="minorHAnsi" w:cstheme="minorHAnsi"/>
          <w:b/>
          <w:bCs/>
        </w:rPr>
      </w:pPr>
      <w:r w:rsidRPr="00852039">
        <w:rPr>
          <w:rFonts w:asciiTheme="minorHAnsi" w:hAnsiTheme="minorHAnsi" w:cstheme="minorHAnsi"/>
          <w:b/>
          <w:bCs/>
        </w:rPr>
        <w:t xml:space="preserve">Weekly on-line quizzes- </w:t>
      </w:r>
    </w:p>
    <w:p w14:paraId="20209E9E" w14:textId="68EAA3D7" w:rsidR="004F0327" w:rsidRPr="00852039" w:rsidRDefault="004F0327" w:rsidP="004F0327">
      <w:pPr>
        <w:ind w:left="-90"/>
        <w:rPr>
          <w:rFonts w:asciiTheme="minorHAnsi" w:hAnsiTheme="minorHAnsi" w:cstheme="minorHAnsi"/>
          <w:b/>
        </w:rPr>
      </w:pPr>
      <w:r w:rsidRPr="00852039">
        <w:rPr>
          <w:rFonts w:asciiTheme="minorHAnsi" w:hAnsiTheme="minorHAnsi" w:cstheme="minorHAnsi"/>
        </w:rPr>
        <w:t xml:space="preserve">Quizzes are taken at home using Respondus </w:t>
      </w:r>
      <w:r>
        <w:rPr>
          <w:rFonts w:asciiTheme="minorHAnsi" w:hAnsiTheme="minorHAnsi" w:cstheme="minorHAnsi"/>
        </w:rPr>
        <w:t>L</w:t>
      </w:r>
      <w:r w:rsidRPr="00852039">
        <w:rPr>
          <w:rFonts w:asciiTheme="minorHAnsi" w:hAnsiTheme="minorHAnsi" w:cstheme="minorHAnsi"/>
        </w:rPr>
        <w:t xml:space="preserve">ockdown </w:t>
      </w:r>
      <w:r w:rsidR="00E164AF">
        <w:rPr>
          <w:rFonts w:asciiTheme="minorHAnsi" w:hAnsiTheme="minorHAnsi" w:cstheme="minorHAnsi"/>
        </w:rPr>
        <w:t>B</w:t>
      </w:r>
      <w:r w:rsidRPr="00852039">
        <w:rPr>
          <w:rFonts w:asciiTheme="minorHAnsi" w:hAnsiTheme="minorHAnsi" w:cstheme="minorHAnsi"/>
        </w:rPr>
        <w:t xml:space="preserve">rowser on a computer with a </w:t>
      </w:r>
      <w:r w:rsidR="001828A5">
        <w:rPr>
          <w:rFonts w:asciiTheme="minorHAnsi" w:hAnsiTheme="minorHAnsi" w:cstheme="minorHAnsi"/>
        </w:rPr>
        <w:t xml:space="preserve">working </w:t>
      </w:r>
      <w:r w:rsidRPr="00852039">
        <w:rPr>
          <w:rFonts w:asciiTheme="minorHAnsi" w:hAnsiTheme="minorHAnsi" w:cstheme="minorHAnsi"/>
        </w:rPr>
        <w:t xml:space="preserve">camera and microphone.  </w:t>
      </w:r>
      <w:r w:rsidRPr="00F47138">
        <w:rPr>
          <w:rFonts w:asciiTheme="minorHAnsi" w:hAnsiTheme="minorHAnsi" w:cstheme="minorHAnsi"/>
          <w:b/>
          <w:bCs/>
        </w:rPr>
        <w:t>Students must complete an environmental scan of their testing space, showing that their workspace is free of any materials/resources (including the desktop/tabletop, floor space around the desk area and the space immediately behind the monitor.  If the environmental scan is not completed or if the environmental scan does not show the student’s workspace as described in the following video, a score of zero will be entered for the quiz scor</w:t>
      </w:r>
      <w:r w:rsidRPr="00852039">
        <w:rPr>
          <w:rFonts w:asciiTheme="minorHAnsi" w:hAnsiTheme="minorHAnsi" w:cstheme="minorHAnsi"/>
        </w:rPr>
        <w:t xml:space="preserve">e. Please refer to the video on how to complete an environmental scan at </w:t>
      </w:r>
      <w:hyperlink r:id="rId12" w:tgtFrame="_blank" w:tooltip="Original URL: http://www.kaltura.com/tiny/0djcp. Click or tap if you trust this link." w:history="1">
        <w:r w:rsidRPr="00852039">
          <w:rPr>
            <w:rStyle w:val="Hyperlink"/>
            <w:rFonts w:asciiTheme="minorHAnsi" w:hAnsiTheme="minorHAnsi" w:cstheme="minorHAnsi"/>
            <w:color w:val="2F5597"/>
            <w:bdr w:val="none" w:sz="0" w:space="0" w:color="auto" w:frame="1"/>
            <w:shd w:val="clear" w:color="auto" w:fill="FFFFFF"/>
          </w:rPr>
          <w:t>http://www.kaltura.com/tiny/0djcp</w:t>
        </w:r>
      </w:hyperlink>
      <w:r w:rsidRPr="00852039">
        <w:rPr>
          <w:rFonts w:asciiTheme="minorHAnsi" w:hAnsiTheme="minorHAnsi" w:cstheme="minorHAnsi"/>
          <w:b/>
          <w:bCs/>
        </w:rPr>
        <w:t xml:space="preserve">.   </w:t>
      </w:r>
      <w:r w:rsidRPr="00852039">
        <w:rPr>
          <w:rFonts w:asciiTheme="minorHAnsi" w:hAnsiTheme="minorHAnsi" w:cstheme="minorHAnsi"/>
        </w:rPr>
        <w:t xml:space="preserve">Quizzes must be completed independently (i.e., you may not work with another person). Students are not permitted to use their textbook, notes, any other reference material or the </w:t>
      </w:r>
      <w:r w:rsidRPr="00852039">
        <w:rPr>
          <w:rFonts w:asciiTheme="minorHAnsi" w:hAnsiTheme="minorHAnsi" w:cstheme="minorHAnsi"/>
        </w:rPr>
        <w:lastRenderedPageBreak/>
        <w:t xml:space="preserve">Internet. Quizzes cannot be opened more than once. If you open the quiz and do not take it, you will be locked out. Therefore, be sure you are ready to take it once you open it. Students will have 15 minutes to complete each quiz. The quiz will auto-submit at 15 minutes. Students are expected to submit quizzes on or prior to the dates specified by the course instructor.   All quizzes are to be completed per </w:t>
      </w:r>
      <w:r w:rsidR="003A6CAB">
        <w:rPr>
          <w:rFonts w:asciiTheme="minorHAnsi" w:hAnsiTheme="minorHAnsi" w:cstheme="minorHAnsi"/>
        </w:rPr>
        <w:t xml:space="preserve">the </w:t>
      </w:r>
      <w:r w:rsidRPr="00852039">
        <w:rPr>
          <w:rFonts w:asciiTheme="minorHAnsi" w:hAnsiTheme="minorHAnsi" w:cstheme="minorHAnsi"/>
        </w:rPr>
        <w:t xml:space="preserve">quiz instructions. Quizzes received after the posted due date, in a format or submitted in a manner different than posted in the instructions will receive a score of zero (0). </w:t>
      </w:r>
    </w:p>
    <w:p w14:paraId="1E71D0FE" w14:textId="77777777" w:rsidR="004F0327" w:rsidRDefault="004F0327" w:rsidP="004F0327">
      <w:pPr>
        <w:ind w:left="-90"/>
        <w:rPr>
          <w:rFonts w:asciiTheme="minorHAnsi" w:hAnsiTheme="minorHAnsi" w:cstheme="minorHAnsi"/>
        </w:rPr>
      </w:pPr>
    </w:p>
    <w:p w14:paraId="3B445A5F" w14:textId="77777777" w:rsidR="003A6CAB" w:rsidRDefault="003A6CAB" w:rsidP="004F0327">
      <w:pPr>
        <w:ind w:left="-90"/>
        <w:rPr>
          <w:rFonts w:asciiTheme="minorHAnsi" w:hAnsiTheme="minorHAnsi" w:cstheme="minorHAnsi"/>
        </w:rPr>
      </w:pPr>
    </w:p>
    <w:p w14:paraId="1DD65BEE" w14:textId="77777777" w:rsidR="003A6CAB" w:rsidRDefault="003A6CAB" w:rsidP="004F0327">
      <w:pPr>
        <w:ind w:left="-90"/>
        <w:rPr>
          <w:rFonts w:asciiTheme="minorHAnsi" w:hAnsiTheme="minorHAnsi" w:cstheme="minorHAnsi"/>
        </w:rPr>
      </w:pPr>
    </w:p>
    <w:p w14:paraId="408AFCA4" w14:textId="77777777" w:rsidR="003A6CAB" w:rsidRPr="00852039" w:rsidRDefault="003A6CAB" w:rsidP="004F0327">
      <w:pPr>
        <w:ind w:left="-90"/>
        <w:rPr>
          <w:rFonts w:asciiTheme="minorHAnsi" w:hAnsiTheme="minorHAnsi" w:cstheme="minorHAnsi"/>
        </w:rPr>
      </w:pPr>
    </w:p>
    <w:p w14:paraId="0F6B5F97" w14:textId="77777777" w:rsidR="004F0327" w:rsidRPr="00852039" w:rsidRDefault="004F0327" w:rsidP="004F0327">
      <w:pPr>
        <w:ind w:left="-90"/>
        <w:jc w:val="both"/>
        <w:rPr>
          <w:rFonts w:asciiTheme="minorHAnsi" w:hAnsiTheme="minorHAnsi" w:cstheme="minorHAnsi"/>
          <w:b/>
          <w:bCs/>
        </w:rPr>
      </w:pPr>
      <w:r w:rsidRPr="00852039">
        <w:rPr>
          <w:rFonts w:asciiTheme="minorHAnsi" w:hAnsiTheme="minorHAnsi" w:cstheme="minorHAnsi"/>
          <w:b/>
          <w:bCs/>
        </w:rPr>
        <w:t xml:space="preserve">Commonly Prescribed Drugs Study Sheets </w:t>
      </w:r>
    </w:p>
    <w:p w14:paraId="253EE9FE" w14:textId="77777777" w:rsidR="004F0327" w:rsidRPr="00852039" w:rsidRDefault="004F0327" w:rsidP="004F0327">
      <w:pPr>
        <w:ind w:left="-90"/>
        <w:jc w:val="both"/>
        <w:rPr>
          <w:rFonts w:asciiTheme="minorHAnsi" w:hAnsiTheme="minorHAnsi" w:cstheme="minorHAnsi"/>
        </w:rPr>
      </w:pPr>
    </w:p>
    <w:p w14:paraId="79A36958" w14:textId="4A065144" w:rsidR="004F0327" w:rsidRPr="00852039" w:rsidRDefault="004F0327" w:rsidP="004F0327">
      <w:pPr>
        <w:ind w:left="-90"/>
        <w:jc w:val="both"/>
        <w:rPr>
          <w:rFonts w:asciiTheme="minorHAnsi" w:hAnsiTheme="minorHAnsi" w:cstheme="minorHAnsi"/>
        </w:rPr>
      </w:pPr>
      <w:r w:rsidRPr="00852039">
        <w:rPr>
          <w:rFonts w:asciiTheme="minorHAnsi" w:hAnsiTheme="minorHAnsi" w:cstheme="minorHAnsi"/>
        </w:rPr>
        <w:t xml:space="preserve">Students are to complete “commonly prescribed drug study sheets” as a learning tool so that the student learns and recognizes the commonly prescribed drugs used to treat patients.  Students will need to learn the name of each drug listed on these study sheets, the type of drug, and the indications for its use.  Follow the instructions on Blackboard carefully as to the resources that are permitted to be used and the format requirements of the study sheets. </w:t>
      </w:r>
    </w:p>
    <w:p w14:paraId="0D0D5E64" w14:textId="77777777" w:rsidR="004F0327" w:rsidRPr="00852039" w:rsidRDefault="004F0327" w:rsidP="004F0327">
      <w:pPr>
        <w:ind w:left="-90"/>
        <w:jc w:val="both"/>
        <w:rPr>
          <w:rFonts w:asciiTheme="minorHAnsi" w:hAnsiTheme="minorHAnsi" w:cstheme="minorHAnsi"/>
        </w:rPr>
      </w:pPr>
    </w:p>
    <w:p w14:paraId="54EADAE6" w14:textId="77777777" w:rsidR="004F0327" w:rsidRPr="00852039" w:rsidRDefault="004F0327" w:rsidP="004F0327">
      <w:pPr>
        <w:ind w:left="-90"/>
        <w:jc w:val="both"/>
        <w:rPr>
          <w:rFonts w:asciiTheme="minorHAnsi" w:hAnsiTheme="minorHAnsi" w:cstheme="minorHAnsi"/>
        </w:rPr>
      </w:pPr>
      <w:r w:rsidRPr="00852039">
        <w:rPr>
          <w:rFonts w:asciiTheme="minorHAnsi" w:hAnsiTheme="minorHAnsi" w:cstheme="minorHAnsi"/>
        </w:rPr>
        <w:t>Students are expected to turn in commonly prescribed drug study sheets on or prior to the dates specified by the course instructor. All study sheets are to be completed per assignment instructions. Study sheets received after the posted due date, in a format or submitted in a manner different than posted in the instructions will receive a score of zero (0).</w:t>
      </w:r>
    </w:p>
    <w:p w14:paraId="50DC88B7" w14:textId="77777777" w:rsidR="004F0327" w:rsidRPr="00852039" w:rsidRDefault="004F0327" w:rsidP="004F0327">
      <w:pPr>
        <w:tabs>
          <w:tab w:val="left" w:pos="720"/>
        </w:tabs>
        <w:rPr>
          <w:rFonts w:asciiTheme="minorHAnsi" w:hAnsiTheme="minorHAnsi" w:cstheme="minorHAnsi"/>
          <w:b/>
        </w:rPr>
      </w:pPr>
    </w:p>
    <w:p w14:paraId="3775A22F" w14:textId="67D51788" w:rsidR="004F0327" w:rsidRPr="00852039" w:rsidRDefault="004F0327" w:rsidP="004F0327">
      <w:pPr>
        <w:ind w:left="-90"/>
        <w:jc w:val="both"/>
        <w:rPr>
          <w:rFonts w:asciiTheme="minorHAnsi" w:hAnsiTheme="minorHAnsi" w:cstheme="minorHAnsi"/>
        </w:rPr>
      </w:pPr>
      <w:r w:rsidRPr="00852039">
        <w:rPr>
          <w:rFonts w:asciiTheme="minorHAnsi" w:hAnsiTheme="minorHAnsi" w:cstheme="minorHAnsi"/>
          <w:b/>
          <w:bCs/>
        </w:rPr>
        <w:t>Midterm and Final Exams:</w:t>
      </w:r>
      <w:r w:rsidRPr="00852039">
        <w:rPr>
          <w:rFonts w:asciiTheme="minorHAnsi" w:hAnsiTheme="minorHAnsi" w:cstheme="minorHAnsi"/>
        </w:rPr>
        <w:t xml:space="preserve"> The midterm exam covers material from chapters </w:t>
      </w:r>
      <w:r w:rsidR="003A6CAB" w:rsidRPr="00852039">
        <w:rPr>
          <w:rFonts w:asciiTheme="minorHAnsi" w:hAnsiTheme="minorHAnsi" w:cstheme="minorHAnsi"/>
        </w:rPr>
        <w:t>1-11,</w:t>
      </w:r>
      <w:r w:rsidRPr="00852039">
        <w:rPr>
          <w:rFonts w:asciiTheme="minorHAnsi" w:hAnsiTheme="minorHAnsi" w:cstheme="minorHAnsi"/>
        </w:rPr>
        <w:t xml:space="preserve"> and</w:t>
      </w:r>
      <w:r>
        <w:rPr>
          <w:rFonts w:asciiTheme="minorHAnsi" w:hAnsiTheme="minorHAnsi" w:cstheme="minorHAnsi"/>
        </w:rPr>
        <w:t xml:space="preserve"> the</w:t>
      </w:r>
      <w:r w:rsidRPr="00852039">
        <w:rPr>
          <w:rFonts w:asciiTheme="minorHAnsi" w:hAnsiTheme="minorHAnsi" w:cstheme="minorHAnsi"/>
        </w:rPr>
        <w:t xml:space="preserve"> final exam </w:t>
      </w:r>
      <w:r>
        <w:rPr>
          <w:rFonts w:asciiTheme="minorHAnsi" w:hAnsiTheme="minorHAnsi" w:cstheme="minorHAnsi"/>
        </w:rPr>
        <w:t xml:space="preserve">is a </w:t>
      </w:r>
      <w:r w:rsidRPr="00852039">
        <w:rPr>
          <w:rFonts w:asciiTheme="minorHAnsi" w:hAnsiTheme="minorHAnsi" w:cstheme="minorHAnsi"/>
        </w:rPr>
        <w:t>comprehensive final exam. Both exams are proctored through the Lock</w:t>
      </w:r>
      <w:r w:rsidR="00C06F25">
        <w:rPr>
          <w:rFonts w:asciiTheme="minorHAnsi" w:hAnsiTheme="minorHAnsi" w:cstheme="minorHAnsi"/>
        </w:rPr>
        <w:t>d</w:t>
      </w:r>
      <w:r w:rsidRPr="00852039">
        <w:rPr>
          <w:rFonts w:asciiTheme="minorHAnsi" w:hAnsiTheme="minorHAnsi" w:cstheme="minorHAnsi"/>
        </w:rPr>
        <w:t xml:space="preserve">own Browser and the student’s testing session is recorded. Students must use a computer with a working microphone and camera. Students must complete an environmental scan of their testing space, showing that their workspace is free of any materials/resources (including the desktop/tabletop, floor space around the desk area and the space immediately behind the monitor.  </w:t>
      </w:r>
      <w:r w:rsidRPr="00F47138">
        <w:rPr>
          <w:rFonts w:asciiTheme="minorHAnsi" w:hAnsiTheme="minorHAnsi" w:cstheme="minorHAnsi"/>
          <w:b/>
          <w:bCs/>
        </w:rPr>
        <w:t xml:space="preserve">If the environmental scan is not completed or if the environmental scan does not show the student’s workspace as described in the following video, a score of zero will be entered for the </w:t>
      </w:r>
      <w:r>
        <w:rPr>
          <w:rFonts w:asciiTheme="minorHAnsi" w:hAnsiTheme="minorHAnsi" w:cstheme="minorHAnsi"/>
          <w:b/>
          <w:bCs/>
        </w:rPr>
        <w:t>exam</w:t>
      </w:r>
      <w:r w:rsidRPr="00F47138">
        <w:rPr>
          <w:rFonts w:asciiTheme="minorHAnsi" w:hAnsiTheme="minorHAnsi" w:cstheme="minorHAnsi"/>
          <w:b/>
          <w:bCs/>
        </w:rPr>
        <w:t xml:space="preserve"> score.</w:t>
      </w:r>
      <w:r w:rsidRPr="00852039">
        <w:rPr>
          <w:rFonts w:asciiTheme="minorHAnsi" w:hAnsiTheme="minorHAnsi" w:cstheme="minorHAnsi"/>
        </w:rPr>
        <w:t xml:space="preserve"> Please refer to the video on how to complete an environmental scan at </w:t>
      </w:r>
      <w:hyperlink r:id="rId13" w:tgtFrame="_blank" w:tooltip="Original URL: http://www.kaltura.com/tiny/0djcp. Click or tap if you trust this link." w:history="1">
        <w:r w:rsidRPr="00852039">
          <w:rPr>
            <w:rStyle w:val="Hyperlink"/>
            <w:rFonts w:asciiTheme="minorHAnsi" w:hAnsiTheme="minorHAnsi" w:cstheme="minorHAnsi"/>
            <w:color w:val="2F5597"/>
            <w:bdr w:val="none" w:sz="0" w:space="0" w:color="auto" w:frame="1"/>
            <w:shd w:val="clear" w:color="auto" w:fill="FFFFFF"/>
          </w:rPr>
          <w:t>http://www.kaltura.com/tiny/0djcp</w:t>
        </w:r>
      </w:hyperlink>
      <w:r w:rsidRPr="00852039">
        <w:rPr>
          <w:rFonts w:asciiTheme="minorHAnsi" w:hAnsiTheme="minorHAnsi" w:cstheme="minorHAnsi"/>
          <w:b/>
          <w:bCs/>
        </w:rPr>
        <w:t xml:space="preserve">.   </w:t>
      </w:r>
      <w:r w:rsidRPr="00852039">
        <w:rPr>
          <w:rFonts w:asciiTheme="minorHAnsi" w:hAnsiTheme="minorHAnsi" w:cstheme="minorHAnsi"/>
        </w:rPr>
        <w:t>If you have privacy concerns, technical issues</w:t>
      </w:r>
      <w:r>
        <w:rPr>
          <w:rFonts w:asciiTheme="minorHAnsi" w:hAnsiTheme="minorHAnsi" w:cstheme="minorHAnsi"/>
        </w:rPr>
        <w:t>,</w:t>
      </w:r>
      <w:r w:rsidRPr="00852039">
        <w:rPr>
          <w:rFonts w:asciiTheme="minorHAnsi" w:hAnsiTheme="minorHAnsi" w:cstheme="minorHAnsi"/>
        </w:rPr>
        <w:t xml:space="preserve"> or are unable to secure a controlled testing environment, you are encouraged to contact your instructor to inquire about alternative testing options available at the CSCC testing center.</w:t>
      </w:r>
    </w:p>
    <w:p w14:paraId="36DBA66A" w14:textId="77777777" w:rsidR="004F0327" w:rsidRPr="00852039" w:rsidRDefault="004F0327" w:rsidP="004F0327">
      <w:pPr>
        <w:ind w:left="-90"/>
        <w:jc w:val="both"/>
        <w:rPr>
          <w:rFonts w:asciiTheme="minorHAnsi" w:hAnsiTheme="minorHAnsi" w:cstheme="minorHAnsi"/>
          <w:b/>
          <w:bCs/>
        </w:rPr>
      </w:pPr>
    </w:p>
    <w:p w14:paraId="238BF2F9" w14:textId="7FA57FA5" w:rsidR="004F0327" w:rsidRPr="00852039" w:rsidRDefault="004F0327" w:rsidP="004F0327">
      <w:pPr>
        <w:ind w:left="-90"/>
        <w:jc w:val="both"/>
        <w:rPr>
          <w:rFonts w:asciiTheme="minorHAnsi" w:hAnsiTheme="minorHAnsi" w:cstheme="minorHAnsi"/>
        </w:rPr>
      </w:pPr>
      <w:r w:rsidRPr="00852039">
        <w:rPr>
          <w:rFonts w:asciiTheme="minorHAnsi" w:hAnsiTheme="minorHAnsi" w:cstheme="minorHAnsi"/>
          <w:b/>
          <w:bCs/>
        </w:rPr>
        <w:t>The midterm and final exam</w:t>
      </w:r>
      <w:r w:rsidR="00FB21EF">
        <w:rPr>
          <w:rFonts w:asciiTheme="minorHAnsi" w:hAnsiTheme="minorHAnsi" w:cstheme="minorHAnsi"/>
          <w:b/>
          <w:bCs/>
        </w:rPr>
        <w:t>s</w:t>
      </w:r>
      <w:r w:rsidRPr="00852039">
        <w:rPr>
          <w:rFonts w:asciiTheme="minorHAnsi" w:hAnsiTheme="minorHAnsi" w:cstheme="minorHAnsi"/>
          <w:b/>
          <w:bCs/>
        </w:rPr>
        <w:t xml:space="preserve"> must be taken on the date scheduled. </w:t>
      </w:r>
      <w:r w:rsidRPr="00852039">
        <w:rPr>
          <w:rFonts w:asciiTheme="minorHAnsi" w:hAnsiTheme="minorHAnsi" w:cstheme="minorHAnsi"/>
        </w:rPr>
        <w:t xml:space="preserve">If it is not completed, a score of zero (0) will be earned.  The student will not be permitted to make up missed exams. </w:t>
      </w:r>
    </w:p>
    <w:p w14:paraId="4AF4F25A" w14:textId="77777777" w:rsidR="004F0327" w:rsidRPr="00852039" w:rsidRDefault="004F0327" w:rsidP="004F0327">
      <w:pPr>
        <w:tabs>
          <w:tab w:val="left" w:pos="720"/>
        </w:tabs>
        <w:rPr>
          <w:rFonts w:asciiTheme="minorHAnsi" w:hAnsiTheme="minorHAnsi" w:cstheme="minorHAnsi"/>
        </w:rPr>
      </w:pPr>
    </w:p>
    <w:p w14:paraId="320253DE" w14:textId="77777777" w:rsidR="004F0327" w:rsidRPr="00852039" w:rsidRDefault="004F0327" w:rsidP="004F0327">
      <w:pPr>
        <w:tabs>
          <w:tab w:val="left" w:pos="720"/>
        </w:tabs>
        <w:rPr>
          <w:rFonts w:asciiTheme="minorHAnsi" w:hAnsiTheme="minorHAnsi" w:cstheme="minorHAnsi"/>
        </w:rPr>
      </w:pPr>
      <w:r w:rsidRPr="00852039">
        <w:rPr>
          <w:rFonts w:asciiTheme="minorHAnsi" w:hAnsiTheme="minorHAnsi" w:cstheme="minorHAnsi"/>
        </w:rPr>
        <w:t>All tests/exams are “closed book”. You will NOT be permitted to use books, notes or any reference material. No scrap paper. The midterm and final exams are timed and will auto submit once the time allowed for each exam is reached. Studying and completing all the quizzes/assignments to learn the material is the key to finishing exams on time.</w:t>
      </w:r>
    </w:p>
    <w:p w14:paraId="1E583814" w14:textId="77777777" w:rsidR="004F0327" w:rsidRPr="00852039" w:rsidRDefault="004F0327" w:rsidP="004F0327">
      <w:pPr>
        <w:tabs>
          <w:tab w:val="left" w:pos="720"/>
        </w:tabs>
        <w:rPr>
          <w:rFonts w:asciiTheme="minorHAnsi" w:hAnsiTheme="minorHAnsi" w:cstheme="minorHAnsi"/>
        </w:rPr>
      </w:pPr>
    </w:p>
    <w:p w14:paraId="20297A31" w14:textId="77777777" w:rsidR="005A1AC1" w:rsidRDefault="004F0327" w:rsidP="004F0327">
      <w:pPr>
        <w:tabs>
          <w:tab w:val="left" w:pos="720"/>
        </w:tabs>
        <w:rPr>
          <w:rFonts w:asciiTheme="minorHAnsi" w:hAnsiTheme="minorHAnsi" w:cstheme="minorHAnsi"/>
        </w:rPr>
      </w:pPr>
      <w:r w:rsidRPr="00852039">
        <w:rPr>
          <w:rFonts w:asciiTheme="minorHAnsi" w:hAnsiTheme="minorHAnsi" w:cstheme="minorHAnsi"/>
        </w:rPr>
        <w:t xml:space="preserve">The only browser window that you are permitted to have open is the Lockdown Browser. Incidents of cheating will be handled in accordance with college policy. Collaborating with others and online searches are considered </w:t>
      </w:r>
      <w:r w:rsidRPr="00852039">
        <w:rPr>
          <w:rFonts w:asciiTheme="minorHAnsi" w:hAnsiTheme="minorHAnsi" w:cstheme="minorHAnsi"/>
        </w:rPr>
        <w:lastRenderedPageBreak/>
        <w:t>cheating. You must have a computer with a working camera and microphone to complete exams.</w:t>
      </w:r>
    </w:p>
    <w:p w14:paraId="396C153B" w14:textId="1EE3B1D2" w:rsidR="004F0327" w:rsidRPr="00852039" w:rsidRDefault="004F0327" w:rsidP="004F0327">
      <w:pPr>
        <w:tabs>
          <w:tab w:val="left" w:pos="720"/>
        </w:tabs>
        <w:rPr>
          <w:rFonts w:asciiTheme="minorHAnsi" w:hAnsiTheme="minorHAnsi" w:cstheme="minorHAnsi"/>
        </w:rPr>
      </w:pPr>
      <w:r w:rsidRPr="00852039">
        <w:rPr>
          <w:rFonts w:asciiTheme="minorHAnsi" w:hAnsiTheme="minorHAnsi" w:cstheme="minorHAnsi"/>
        </w:rPr>
        <w:t xml:space="preserve"> </w:t>
      </w:r>
    </w:p>
    <w:p w14:paraId="5F09DFE8" w14:textId="77777777" w:rsidR="004F0327" w:rsidRPr="00852039" w:rsidRDefault="004F0327" w:rsidP="004F0327">
      <w:pPr>
        <w:pBdr>
          <w:top w:val="single" w:sz="4" w:space="1" w:color="auto"/>
          <w:left w:val="single" w:sz="4" w:space="0" w:color="auto"/>
          <w:bottom w:val="single" w:sz="4" w:space="1" w:color="auto"/>
          <w:right w:val="single" w:sz="4" w:space="4" w:color="auto"/>
          <w:between w:val="single" w:sz="4" w:space="1" w:color="auto"/>
        </w:pBdr>
        <w:tabs>
          <w:tab w:val="left" w:pos="720"/>
        </w:tabs>
        <w:rPr>
          <w:rFonts w:asciiTheme="minorHAnsi" w:hAnsiTheme="minorHAnsi" w:cstheme="minorHAnsi"/>
          <w:i/>
        </w:rPr>
      </w:pPr>
      <w:r w:rsidRPr="00852039">
        <w:rPr>
          <w:rFonts w:asciiTheme="minorHAnsi" w:hAnsiTheme="minorHAnsi" w:cstheme="minorHAnsi"/>
          <w:b/>
          <w:i/>
        </w:rPr>
        <w:t>Note:</w:t>
      </w:r>
      <w:r w:rsidRPr="00852039">
        <w:rPr>
          <w:rFonts w:asciiTheme="minorHAnsi" w:hAnsiTheme="minorHAnsi" w:cstheme="minorHAnsi"/>
          <w:i/>
        </w:rPr>
        <w:t xml:space="preserve"> Students are expected to complete assignments, quizzes, and exams by the posted dates.  Students who do not take exams/quizzes within the posted dates will receive a score of zero (0).</w:t>
      </w:r>
    </w:p>
    <w:p w14:paraId="18DFC0D1" w14:textId="77777777" w:rsidR="004F0327" w:rsidRPr="00852039" w:rsidRDefault="004F0327" w:rsidP="004F0327">
      <w:pPr>
        <w:pBdr>
          <w:top w:val="single" w:sz="4" w:space="1" w:color="auto"/>
          <w:left w:val="single" w:sz="4" w:space="0" w:color="auto"/>
          <w:bottom w:val="single" w:sz="4" w:space="1" w:color="auto"/>
          <w:right w:val="single" w:sz="4" w:space="4" w:color="auto"/>
          <w:between w:val="single" w:sz="4" w:space="1" w:color="auto"/>
        </w:pBdr>
        <w:tabs>
          <w:tab w:val="left" w:pos="720"/>
        </w:tabs>
        <w:rPr>
          <w:rFonts w:asciiTheme="minorHAnsi" w:hAnsiTheme="minorHAnsi" w:cstheme="minorHAnsi"/>
          <w:i/>
        </w:rPr>
      </w:pPr>
      <w:r w:rsidRPr="00852039">
        <w:rPr>
          <w:rFonts w:asciiTheme="minorHAnsi" w:hAnsiTheme="minorHAnsi" w:cstheme="minorHAnsi"/>
          <w:i/>
        </w:rPr>
        <w:t xml:space="preserve">Assignments, quizzes, and exams are to be completed </w:t>
      </w:r>
      <w:r w:rsidRPr="00852039">
        <w:rPr>
          <w:rFonts w:asciiTheme="minorHAnsi" w:hAnsiTheme="minorHAnsi" w:cstheme="minorHAnsi"/>
          <w:b/>
          <w:i/>
        </w:rPr>
        <w:t>without</w:t>
      </w:r>
      <w:r w:rsidRPr="00852039">
        <w:rPr>
          <w:rFonts w:asciiTheme="minorHAnsi" w:hAnsiTheme="minorHAnsi" w:cstheme="minorHAnsi"/>
          <w:i/>
        </w:rPr>
        <w:t xml:space="preserve"> the use of notes, textbook, the internet or other people. Any issues of suspected cheating will be handled according to college policy.</w:t>
      </w:r>
    </w:p>
    <w:p w14:paraId="15C46889" w14:textId="77777777" w:rsidR="004F0327" w:rsidRPr="00A3608A" w:rsidRDefault="004F0327" w:rsidP="00233C0A">
      <w:pPr>
        <w:rPr>
          <w:b/>
          <w:bCs/>
        </w:rPr>
      </w:pPr>
    </w:p>
    <w:p w14:paraId="31AE8E61" w14:textId="77777777" w:rsidR="006462E0" w:rsidRDefault="006462E0" w:rsidP="00233C0A"/>
    <w:p w14:paraId="2C28E53A" w14:textId="77777777" w:rsidR="00E83420" w:rsidRDefault="00E83420" w:rsidP="00233C0A"/>
    <w:p w14:paraId="5CE80899" w14:textId="77777777" w:rsidR="00E83420" w:rsidRPr="00233C0A" w:rsidRDefault="00E83420" w:rsidP="00233C0A"/>
    <w:p w14:paraId="31AE8E62" w14:textId="77777777" w:rsidR="006462E0" w:rsidRDefault="00D91EA6" w:rsidP="00233C0A">
      <w:pPr>
        <w:rPr>
          <w:b/>
          <w:bCs/>
        </w:rPr>
      </w:pPr>
      <w:r w:rsidRPr="00104EE2">
        <w:rPr>
          <w:b/>
          <w:bCs/>
        </w:rPr>
        <w:t>GRADING SCALE</w:t>
      </w:r>
    </w:p>
    <w:p w14:paraId="1E08961B" w14:textId="77777777" w:rsidR="004F0327" w:rsidRDefault="004F0327" w:rsidP="00233C0A">
      <w:pPr>
        <w:rPr>
          <w:b/>
          <w:bCs/>
        </w:rPr>
      </w:pPr>
    </w:p>
    <w:p w14:paraId="35A4E32D" w14:textId="77777777" w:rsidR="004F0327" w:rsidRPr="00852039" w:rsidRDefault="004F0327" w:rsidP="004F0327">
      <w:pPr>
        <w:rPr>
          <w:rFonts w:asciiTheme="minorHAnsi" w:hAnsiTheme="minorHAnsi" w:cstheme="minorHAnsi"/>
        </w:rPr>
      </w:pPr>
      <w:r w:rsidRPr="00852039">
        <w:rPr>
          <w:rFonts w:asciiTheme="minorHAnsi" w:hAnsiTheme="minorHAnsi" w:cstheme="minorHAnsi"/>
        </w:rPr>
        <w:t>Final grade will be determined as follows:</w:t>
      </w:r>
    </w:p>
    <w:tbl>
      <w:tblPr>
        <w:tblW w:w="0" w:type="auto"/>
        <w:shd w:val="clear" w:color="auto" w:fill="FFFFFF"/>
        <w:tblCellMar>
          <w:left w:w="0" w:type="dxa"/>
          <w:right w:w="0" w:type="dxa"/>
        </w:tblCellMar>
        <w:tblLook w:val="04A0" w:firstRow="1" w:lastRow="0" w:firstColumn="1" w:lastColumn="0" w:noHBand="0" w:noVBand="1"/>
      </w:tblPr>
      <w:tblGrid>
        <w:gridCol w:w="4675"/>
        <w:gridCol w:w="4675"/>
      </w:tblGrid>
      <w:tr w:rsidR="004F0327" w:rsidRPr="00F06CA3" w14:paraId="555AA058" w14:textId="77777777" w:rsidTr="006B7930">
        <w:tc>
          <w:tcPr>
            <w:tcW w:w="467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1ABF33E" w14:textId="77777777" w:rsidR="004F0327" w:rsidRPr="00852039" w:rsidRDefault="004F0327" w:rsidP="006B7930">
            <w:pPr>
              <w:jc w:val="center"/>
              <w:rPr>
                <w:rFonts w:asciiTheme="minorHAnsi" w:hAnsiTheme="minorHAnsi" w:cstheme="minorHAnsi"/>
                <w:color w:val="242424"/>
              </w:rPr>
            </w:pPr>
            <w:r w:rsidRPr="00852039">
              <w:rPr>
                <w:rFonts w:asciiTheme="minorHAnsi" w:hAnsiTheme="minorHAnsi" w:cstheme="minorHAnsi"/>
                <w:b/>
                <w:bCs/>
                <w:color w:val="242424"/>
                <w:bdr w:val="none" w:sz="0" w:space="0" w:color="auto" w:frame="1"/>
              </w:rPr>
              <w:t>Grading Category</w:t>
            </w:r>
          </w:p>
        </w:tc>
        <w:tc>
          <w:tcPr>
            <w:tcW w:w="467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C9F465A" w14:textId="77777777" w:rsidR="004F0327" w:rsidRPr="00852039" w:rsidRDefault="004F0327" w:rsidP="006B7930">
            <w:pPr>
              <w:jc w:val="center"/>
              <w:rPr>
                <w:rFonts w:asciiTheme="minorHAnsi" w:hAnsiTheme="minorHAnsi" w:cstheme="minorHAnsi"/>
                <w:color w:val="242424"/>
              </w:rPr>
            </w:pPr>
            <w:r w:rsidRPr="00852039">
              <w:rPr>
                <w:rFonts w:asciiTheme="minorHAnsi" w:hAnsiTheme="minorHAnsi" w:cstheme="minorHAnsi"/>
                <w:b/>
                <w:bCs/>
                <w:color w:val="242424"/>
                <w:bdr w:val="none" w:sz="0" w:space="0" w:color="auto" w:frame="1"/>
              </w:rPr>
              <w:t>Weight</w:t>
            </w:r>
          </w:p>
        </w:tc>
      </w:tr>
      <w:tr w:rsidR="004F0327" w:rsidRPr="00F06CA3" w14:paraId="1A6DC858" w14:textId="77777777" w:rsidTr="006B7930">
        <w:tc>
          <w:tcPr>
            <w:tcW w:w="46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0C62BE9" w14:textId="77777777" w:rsidR="004F0327" w:rsidRPr="00852039" w:rsidRDefault="004F0327" w:rsidP="006B7930">
            <w:pPr>
              <w:rPr>
                <w:rFonts w:asciiTheme="minorHAnsi" w:hAnsiTheme="minorHAnsi" w:cstheme="minorHAnsi"/>
                <w:color w:val="242424"/>
              </w:rPr>
            </w:pPr>
            <w:r w:rsidRPr="00852039">
              <w:rPr>
                <w:rFonts w:asciiTheme="minorHAnsi" w:hAnsiTheme="minorHAnsi" w:cstheme="minorHAnsi"/>
                <w:color w:val="242424"/>
                <w:bdr w:val="none" w:sz="0" w:space="0" w:color="auto" w:frame="1"/>
              </w:rPr>
              <w:t> </w:t>
            </w:r>
            <w:r w:rsidRPr="00852039">
              <w:rPr>
                <w:rFonts w:asciiTheme="minorHAnsi" w:hAnsiTheme="minorHAnsi" w:cstheme="minorHAnsi"/>
              </w:rPr>
              <w:t>Quizzes</w:t>
            </w:r>
          </w:p>
        </w:tc>
        <w:tc>
          <w:tcPr>
            <w:tcW w:w="46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D8F3841" w14:textId="7C1FF5E3" w:rsidR="004F0327" w:rsidRPr="00852039" w:rsidRDefault="004F0327" w:rsidP="006B7930">
            <w:pPr>
              <w:rPr>
                <w:rFonts w:asciiTheme="minorHAnsi" w:hAnsiTheme="minorHAnsi" w:cstheme="minorHAnsi"/>
                <w:color w:val="242424"/>
              </w:rPr>
            </w:pPr>
            <w:r>
              <w:rPr>
                <w:rFonts w:asciiTheme="minorHAnsi" w:hAnsiTheme="minorHAnsi" w:cstheme="minorHAnsi"/>
                <w:color w:val="242424"/>
                <w:bdr w:val="none" w:sz="0" w:space="0" w:color="auto" w:frame="1"/>
              </w:rPr>
              <w:t>20</w:t>
            </w:r>
            <w:r w:rsidRPr="00852039">
              <w:rPr>
                <w:rFonts w:asciiTheme="minorHAnsi" w:hAnsiTheme="minorHAnsi" w:cstheme="minorHAnsi"/>
                <w:color w:val="242424"/>
                <w:bdr w:val="none" w:sz="0" w:space="0" w:color="auto" w:frame="1"/>
              </w:rPr>
              <w:t>%</w:t>
            </w:r>
          </w:p>
        </w:tc>
      </w:tr>
      <w:tr w:rsidR="004F0327" w:rsidRPr="00F06CA3" w14:paraId="5065FF06" w14:textId="77777777" w:rsidTr="006B7930">
        <w:tc>
          <w:tcPr>
            <w:tcW w:w="46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0AB8A53" w14:textId="77777777" w:rsidR="004F0327" w:rsidRPr="00852039" w:rsidRDefault="004F0327" w:rsidP="006B7930">
            <w:pPr>
              <w:rPr>
                <w:rFonts w:asciiTheme="minorHAnsi" w:hAnsiTheme="minorHAnsi" w:cstheme="minorHAnsi"/>
                <w:color w:val="242424"/>
              </w:rPr>
            </w:pPr>
            <w:r w:rsidRPr="00852039">
              <w:rPr>
                <w:rFonts w:asciiTheme="minorHAnsi" w:hAnsiTheme="minorHAnsi" w:cstheme="minorHAnsi"/>
                <w:color w:val="242424"/>
                <w:bdr w:val="none" w:sz="0" w:space="0" w:color="auto" w:frame="1"/>
              </w:rPr>
              <w:t> </w:t>
            </w:r>
            <w:r w:rsidRPr="00852039">
              <w:rPr>
                <w:rFonts w:asciiTheme="minorHAnsi" w:hAnsiTheme="minorHAnsi" w:cstheme="minorHAnsi"/>
              </w:rPr>
              <w:t>Commonly Prescribed Drugs study sheets</w:t>
            </w:r>
          </w:p>
        </w:tc>
        <w:tc>
          <w:tcPr>
            <w:tcW w:w="46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FE64806" w14:textId="0199005B" w:rsidR="004F0327" w:rsidRPr="00852039" w:rsidRDefault="004F0327" w:rsidP="006B7930">
            <w:pPr>
              <w:rPr>
                <w:rFonts w:asciiTheme="minorHAnsi" w:hAnsiTheme="minorHAnsi" w:cstheme="minorHAnsi"/>
                <w:color w:val="242424"/>
              </w:rPr>
            </w:pPr>
            <w:r>
              <w:rPr>
                <w:rFonts w:asciiTheme="minorHAnsi" w:hAnsiTheme="minorHAnsi" w:cstheme="minorHAnsi"/>
                <w:color w:val="242424"/>
                <w:bdr w:val="none" w:sz="0" w:space="0" w:color="auto" w:frame="1"/>
              </w:rPr>
              <w:t>20</w:t>
            </w:r>
            <w:r w:rsidRPr="00852039">
              <w:rPr>
                <w:rFonts w:asciiTheme="minorHAnsi" w:hAnsiTheme="minorHAnsi" w:cstheme="minorHAnsi"/>
                <w:color w:val="242424"/>
                <w:bdr w:val="none" w:sz="0" w:space="0" w:color="auto" w:frame="1"/>
              </w:rPr>
              <w:t>%</w:t>
            </w:r>
          </w:p>
        </w:tc>
      </w:tr>
      <w:tr w:rsidR="004F0327" w:rsidRPr="00F06CA3" w14:paraId="5A27234B" w14:textId="77777777" w:rsidTr="006B7930">
        <w:tc>
          <w:tcPr>
            <w:tcW w:w="46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3F55D3F" w14:textId="77777777" w:rsidR="004F0327" w:rsidRPr="00852039" w:rsidRDefault="004F0327" w:rsidP="006B7930">
            <w:pPr>
              <w:rPr>
                <w:rFonts w:asciiTheme="minorHAnsi" w:hAnsiTheme="minorHAnsi" w:cstheme="minorHAnsi"/>
                <w:color w:val="242424"/>
              </w:rPr>
            </w:pPr>
            <w:r w:rsidRPr="00852039">
              <w:rPr>
                <w:rFonts w:asciiTheme="minorHAnsi" w:hAnsiTheme="minorHAnsi" w:cstheme="minorHAnsi"/>
                <w:color w:val="242424"/>
                <w:bdr w:val="none" w:sz="0" w:space="0" w:color="auto" w:frame="1"/>
              </w:rPr>
              <w:t> Midterm</w:t>
            </w:r>
          </w:p>
        </w:tc>
        <w:tc>
          <w:tcPr>
            <w:tcW w:w="46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7073273" w14:textId="77777777" w:rsidR="004F0327" w:rsidRPr="00852039" w:rsidRDefault="004F0327" w:rsidP="006B7930">
            <w:pPr>
              <w:rPr>
                <w:rFonts w:asciiTheme="minorHAnsi" w:hAnsiTheme="minorHAnsi" w:cstheme="minorHAnsi"/>
                <w:color w:val="242424"/>
              </w:rPr>
            </w:pPr>
            <w:r w:rsidRPr="00852039">
              <w:rPr>
                <w:rFonts w:asciiTheme="minorHAnsi" w:hAnsiTheme="minorHAnsi" w:cstheme="minorHAnsi"/>
                <w:color w:val="242424"/>
                <w:bdr w:val="none" w:sz="0" w:space="0" w:color="auto" w:frame="1"/>
              </w:rPr>
              <w:t>25%</w:t>
            </w:r>
          </w:p>
        </w:tc>
      </w:tr>
      <w:tr w:rsidR="004F0327" w:rsidRPr="00F06CA3" w14:paraId="06853584" w14:textId="77777777" w:rsidTr="006B7930">
        <w:tc>
          <w:tcPr>
            <w:tcW w:w="46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0511B3B7" w14:textId="73BE675B" w:rsidR="004F0327" w:rsidRPr="00852039" w:rsidRDefault="004F0327" w:rsidP="006B7930">
            <w:pPr>
              <w:rPr>
                <w:rFonts w:asciiTheme="minorHAnsi" w:hAnsiTheme="minorHAnsi" w:cstheme="minorHAnsi"/>
                <w:color w:val="242424"/>
                <w:bdr w:val="none" w:sz="0" w:space="0" w:color="auto" w:frame="1"/>
              </w:rPr>
            </w:pPr>
            <w:r>
              <w:rPr>
                <w:rFonts w:asciiTheme="minorHAnsi" w:hAnsiTheme="minorHAnsi" w:cstheme="minorHAnsi"/>
                <w:color w:val="242424"/>
                <w:bdr w:val="none" w:sz="0" w:space="0" w:color="auto" w:frame="1"/>
              </w:rPr>
              <w:t>Show what you know activities</w:t>
            </w:r>
          </w:p>
        </w:tc>
        <w:tc>
          <w:tcPr>
            <w:tcW w:w="46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32827A2" w14:textId="127DB89C" w:rsidR="004F0327" w:rsidRPr="00852039" w:rsidRDefault="004F0327" w:rsidP="006B7930">
            <w:pPr>
              <w:rPr>
                <w:rFonts w:asciiTheme="minorHAnsi" w:hAnsiTheme="minorHAnsi" w:cstheme="minorHAnsi"/>
                <w:color w:val="242424"/>
                <w:bdr w:val="none" w:sz="0" w:space="0" w:color="auto" w:frame="1"/>
              </w:rPr>
            </w:pPr>
            <w:r>
              <w:rPr>
                <w:rFonts w:asciiTheme="minorHAnsi" w:hAnsiTheme="minorHAnsi" w:cstheme="minorHAnsi"/>
                <w:color w:val="242424"/>
                <w:bdr w:val="none" w:sz="0" w:space="0" w:color="auto" w:frame="1"/>
              </w:rPr>
              <w:t>5%</w:t>
            </w:r>
          </w:p>
        </w:tc>
      </w:tr>
      <w:tr w:rsidR="004F0327" w:rsidRPr="00F06CA3" w14:paraId="3B307D0A" w14:textId="77777777" w:rsidTr="006B7930">
        <w:tc>
          <w:tcPr>
            <w:tcW w:w="46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A81D2F5" w14:textId="77777777" w:rsidR="004F0327" w:rsidRPr="00852039" w:rsidRDefault="004F0327" w:rsidP="006B7930">
            <w:pPr>
              <w:rPr>
                <w:rFonts w:asciiTheme="minorHAnsi" w:hAnsiTheme="minorHAnsi" w:cstheme="minorHAnsi"/>
                <w:color w:val="242424"/>
              </w:rPr>
            </w:pPr>
            <w:r w:rsidRPr="00852039">
              <w:rPr>
                <w:rFonts w:asciiTheme="minorHAnsi" w:hAnsiTheme="minorHAnsi" w:cstheme="minorHAnsi"/>
                <w:color w:val="242424"/>
                <w:bdr w:val="none" w:sz="0" w:space="0" w:color="auto" w:frame="1"/>
              </w:rPr>
              <w:t> Final exam (comprehensive)</w:t>
            </w:r>
          </w:p>
        </w:tc>
        <w:tc>
          <w:tcPr>
            <w:tcW w:w="46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186CB42" w14:textId="77777777" w:rsidR="004F0327" w:rsidRPr="00852039" w:rsidRDefault="004F0327" w:rsidP="006B7930">
            <w:pPr>
              <w:rPr>
                <w:rFonts w:asciiTheme="minorHAnsi" w:hAnsiTheme="minorHAnsi" w:cstheme="minorHAnsi"/>
                <w:color w:val="242424"/>
              </w:rPr>
            </w:pPr>
            <w:r w:rsidRPr="00852039">
              <w:rPr>
                <w:rFonts w:asciiTheme="minorHAnsi" w:hAnsiTheme="minorHAnsi" w:cstheme="minorHAnsi"/>
                <w:color w:val="242424"/>
              </w:rPr>
              <w:t>30%</w:t>
            </w:r>
          </w:p>
        </w:tc>
      </w:tr>
    </w:tbl>
    <w:p w14:paraId="4E39CF36" w14:textId="77777777" w:rsidR="004F0327" w:rsidRPr="00852039" w:rsidRDefault="004F0327" w:rsidP="004F0327">
      <w:pPr>
        <w:rPr>
          <w:rFonts w:asciiTheme="minorHAnsi" w:hAnsiTheme="minorHAnsi" w:cstheme="minorHAnsi"/>
        </w:rPr>
      </w:pPr>
    </w:p>
    <w:p w14:paraId="1ACF17A5" w14:textId="77777777" w:rsidR="004F0327" w:rsidRPr="00852039" w:rsidRDefault="004F0327" w:rsidP="004F0327">
      <w:pPr>
        <w:rPr>
          <w:rFonts w:asciiTheme="minorHAnsi" w:hAnsiTheme="minorHAnsi" w:cstheme="minorHAnsi"/>
        </w:rPr>
      </w:pPr>
    </w:p>
    <w:tbl>
      <w:tblPr>
        <w:tblW w:w="0" w:type="auto"/>
        <w:shd w:val="clear" w:color="auto" w:fill="FFFFFF"/>
        <w:tblCellMar>
          <w:left w:w="0" w:type="dxa"/>
          <w:right w:w="0" w:type="dxa"/>
        </w:tblCellMar>
        <w:tblLook w:val="04A0" w:firstRow="1" w:lastRow="0" w:firstColumn="1" w:lastColumn="0" w:noHBand="0" w:noVBand="1"/>
      </w:tblPr>
      <w:tblGrid>
        <w:gridCol w:w="4675"/>
        <w:gridCol w:w="4675"/>
      </w:tblGrid>
      <w:tr w:rsidR="004F0327" w:rsidRPr="00F06CA3" w14:paraId="0529C737" w14:textId="77777777" w:rsidTr="006B7930">
        <w:tc>
          <w:tcPr>
            <w:tcW w:w="467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5CAE44B" w14:textId="77777777" w:rsidR="004F0327" w:rsidRPr="00852039" w:rsidRDefault="004F0327" w:rsidP="006B7930">
            <w:pPr>
              <w:jc w:val="center"/>
              <w:rPr>
                <w:rFonts w:asciiTheme="minorHAnsi" w:hAnsiTheme="minorHAnsi" w:cstheme="minorHAnsi"/>
                <w:color w:val="242424"/>
              </w:rPr>
            </w:pPr>
            <w:r w:rsidRPr="00852039">
              <w:rPr>
                <w:rFonts w:asciiTheme="minorHAnsi" w:hAnsiTheme="minorHAnsi" w:cstheme="minorHAnsi"/>
                <w:b/>
                <w:bCs/>
                <w:color w:val="242424"/>
                <w:bdr w:val="none" w:sz="0" w:space="0" w:color="auto" w:frame="1"/>
              </w:rPr>
              <w:t>Grading Scale (Percent)</w:t>
            </w:r>
          </w:p>
        </w:tc>
        <w:tc>
          <w:tcPr>
            <w:tcW w:w="467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3A4D270" w14:textId="77777777" w:rsidR="004F0327" w:rsidRPr="00852039" w:rsidRDefault="004F0327" w:rsidP="006B7930">
            <w:pPr>
              <w:jc w:val="center"/>
              <w:rPr>
                <w:rFonts w:asciiTheme="minorHAnsi" w:hAnsiTheme="minorHAnsi" w:cstheme="minorHAnsi"/>
                <w:color w:val="242424"/>
              </w:rPr>
            </w:pPr>
            <w:r w:rsidRPr="00852039">
              <w:rPr>
                <w:rFonts w:asciiTheme="minorHAnsi" w:hAnsiTheme="minorHAnsi" w:cstheme="minorHAnsi"/>
                <w:b/>
                <w:bCs/>
                <w:color w:val="242424"/>
                <w:bdr w:val="none" w:sz="0" w:space="0" w:color="auto" w:frame="1"/>
              </w:rPr>
              <w:t>Letter Grade</w:t>
            </w:r>
          </w:p>
        </w:tc>
      </w:tr>
      <w:tr w:rsidR="004F0327" w:rsidRPr="00F06CA3" w14:paraId="0D994D43" w14:textId="77777777" w:rsidTr="006B7930">
        <w:tc>
          <w:tcPr>
            <w:tcW w:w="46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ECC491F" w14:textId="77777777" w:rsidR="004F0327" w:rsidRPr="00852039" w:rsidRDefault="004F0327" w:rsidP="006B7930">
            <w:pPr>
              <w:jc w:val="center"/>
              <w:rPr>
                <w:rFonts w:asciiTheme="minorHAnsi" w:hAnsiTheme="minorHAnsi" w:cstheme="minorHAnsi"/>
                <w:color w:val="242424"/>
              </w:rPr>
            </w:pPr>
            <w:r w:rsidRPr="00852039">
              <w:rPr>
                <w:rFonts w:asciiTheme="minorHAnsi" w:hAnsiTheme="minorHAnsi" w:cstheme="minorHAnsi"/>
                <w:color w:val="242424"/>
                <w:bdr w:val="none" w:sz="0" w:space="0" w:color="auto" w:frame="1"/>
              </w:rPr>
              <w:t>100-90%</w:t>
            </w:r>
          </w:p>
        </w:tc>
        <w:tc>
          <w:tcPr>
            <w:tcW w:w="46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E1DF051" w14:textId="77777777" w:rsidR="004F0327" w:rsidRPr="00852039" w:rsidRDefault="004F0327" w:rsidP="006B7930">
            <w:pPr>
              <w:jc w:val="center"/>
              <w:rPr>
                <w:rFonts w:asciiTheme="minorHAnsi" w:hAnsiTheme="minorHAnsi" w:cstheme="minorHAnsi"/>
                <w:color w:val="242424"/>
              </w:rPr>
            </w:pPr>
            <w:r w:rsidRPr="00852039">
              <w:rPr>
                <w:rFonts w:asciiTheme="minorHAnsi" w:hAnsiTheme="minorHAnsi" w:cstheme="minorHAnsi"/>
                <w:color w:val="242424"/>
                <w:bdr w:val="none" w:sz="0" w:space="0" w:color="auto" w:frame="1"/>
              </w:rPr>
              <w:t>A</w:t>
            </w:r>
          </w:p>
        </w:tc>
      </w:tr>
      <w:tr w:rsidR="004F0327" w:rsidRPr="00F06CA3" w14:paraId="216AD84B" w14:textId="77777777" w:rsidTr="006B7930">
        <w:tc>
          <w:tcPr>
            <w:tcW w:w="46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D35C44D" w14:textId="77777777" w:rsidR="004F0327" w:rsidRPr="00852039" w:rsidRDefault="004F0327" w:rsidP="006B7930">
            <w:pPr>
              <w:jc w:val="center"/>
              <w:rPr>
                <w:rFonts w:asciiTheme="minorHAnsi" w:hAnsiTheme="minorHAnsi" w:cstheme="minorHAnsi"/>
                <w:color w:val="242424"/>
              </w:rPr>
            </w:pPr>
            <w:r w:rsidRPr="00852039">
              <w:rPr>
                <w:rFonts w:asciiTheme="minorHAnsi" w:hAnsiTheme="minorHAnsi" w:cstheme="minorHAnsi"/>
                <w:color w:val="242424"/>
                <w:bdr w:val="none" w:sz="0" w:space="0" w:color="auto" w:frame="1"/>
              </w:rPr>
              <w:t>89-80%</w:t>
            </w:r>
          </w:p>
        </w:tc>
        <w:tc>
          <w:tcPr>
            <w:tcW w:w="46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2B8AA52" w14:textId="77777777" w:rsidR="004F0327" w:rsidRPr="00852039" w:rsidRDefault="004F0327" w:rsidP="006B7930">
            <w:pPr>
              <w:jc w:val="center"/>
              <w:rPr>
                <w:rFonts w:asciiTheme="minorHAnsi" w:hAnsiTheme="minorHAnsi" w:cstheme="minorHAnsi"/>
                <w:color w:val="242424"/>
              </w:rPr>
            </w:pPr>
            <w:r w:rsidRPr="00852039">
              <w:rPr>
                <w:rFonts w:asciiTheme="minorHAnsi" w:hAnsiTheme="minorHAnsi" w:cstheme="minorHAnsi"/>
                <w:color w:val="242424"/>
                <w:bdr w:val="none" w:sz="0" w:space="0" w:color="auto" w:frame="1"/>
              </w:rPr>
              <w:t>B</w:t>
            </w:r>
          </w:p>
        </w:tc>
      </w:tr>
      <w:tr w:rsidR="004F0327" w:rsidRPr="00F06CA3" w14:paraId="054CBBA8" w14:textId="77777777" w:rsidTr="006B7930">
        <w:tc>
          <w:tcPr>
            <w:tcW w:w="46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AF87A2F" w14:textId="77777777" w:rsidR="004F0327" w:rsidRPr="00852039" w:rsidRDefault="004F0327" w:rsidP="006B7930">
            <w:pPr>
              <w:jc w:val="center"/>
              <w:rPr>
                <w:rFonts w:asciiTheme="minorHAnsi" w:hAnsiTheme="minorHAnsi" w:cstheme="minorHAnsi"/>
                <w:color w:val="242424"/>
              </w:rPr>
            </w:pPr>
            <w:r w:rsidRPr="00852039">
              <w:rPr>
                <w:rFonts w:asciiTheme="minorHAnsi" w:hAnsiTheme="minorHAnsi" w:cstheme="minorHAnsi"/>
                <w:color w:val="242424"/>
                <w:bdr w:val="none" w:sz="0" w:space="0" w:color="auto" w:frame="1"/>
              </w:rPr>
              <w:t>79-70%</w:t>
            </w:r>
          </w:p>
        </w:tc>
        <w:tc>
          <w:tcPr>
            <w:tcW w:w="46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97414BF" w14:textId="77777777" w:rsidR="004F0327" w:rsidRPr="00852039" w:rsidRDefault="004F0327" w:rsidP="006B7930">
            <w:pPr>
              <w:jc w:val="center"/>
              <w:rPr>
                <w:rFonts w:asciiTheme="minorHAnsi" w:hAnsiTheme="minorHAnsi" w:cstheme="minorHAnsi"/>
                <w:color w:val="242424"/>
              </w:rPr>
            </w:pPr>
            <w:r w:rsidRPr="00852039">
              <w:rPr>
                <w:rFonts w:asciiTheme="minorHAnsi" w:hAnsiTheme="minorHAnsi" w:cstheme="minorHAnsi"/>
                <w:color w:val="242424"/>
                <w:bdr w:val="none" w:sz="0" w:space="0" w:color="auto" w:frame="1"/>
              </w:rPr>
              <w:t>C</w:t>
            </w:r>
          </w:p>
        </w:tc>
      </w:tr>
      <w:tr w:rsidR="004F0327" w:rsidRPr="00F06CA3" w14:paraId="4E0DA979" w14:textId="77777777" w:rsidTr="006B7930">
        <w:tc>
          <w:tcPr>
            <w:tcW w:w="46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BC7CE75" w14:textId="77777777" w:rsidR="004F0327" w:rsidRPr="00852039" w:rsidRDefault="004F0327" w:rsidP="006B7930">
            <w:pPr>
              <w:jc w:val="center"/>
              <w:rPr>
                <w:rFonts w:asciiTheme="minorHAnsi" w:hAnsiTheme="minorHAnsi" w:cstheme="minorHAnsi"/>
                <w:color w:val="242424"/>
              </w:rPr>
            </w:pPr>
            <w:r w:rsidRPr="00852039">
              <w:rPr>
                <w:rFonts w:asciiTheme="minorHAnsi" w:hAnsiTheme="minorHAnsi" w:cstheme="minorHAnsi"/>
                <w:color w:val="242424"/>
                <w:bdr w:val="none" w:sz="0" w:space="0" w:color="auto" w:frame="1"/>
              </w:rPr>
              <w:t>69-60%</w:t>
            </w:r>
          </w:p>
        </w:tc>
        <w:tc>
          <w:tcPr>
            <w:tcW w:w="46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B4841B5" w14:textId="77777777" w:rsidR="004F0327" w:rsidRPr="00852039" w:rsidRDefault="004F0327" w:rsidP="006B7930">
            <w:pPr>
              <w:jc w:val="center"/>
              <w:rPr>
                <w:rFonts w:asciiTheme="minorHAnsi" w:hAnsiTheme="minorHAnsi" w:cstheme="minorHAnsi"/>
                <w:color w:val="242424"/>
              </w:rPr>
            </w:pPr>
            <w:r w:rsidRPr="00852039">
              <w:rPr>
                <w:rFonts w:asciiTheme="minorHAnsi" w:hAnsiTheme="minorHAnsi" w:cstheme="minorHAnsi"/>
                <w:color w:val="242424"/>
                <w:bdr w:val="none" w:sz="0" w:space="0" w:color="auto" w:frame="1"/>
              </w:rPr>
              <w:t>D</w:t>
            </w:r>
          </w:p>
        </w:tc>
      </w:tr>
      <w:tr w:rsidR="004F0327" w:rsidRPr="00F06CA3" w14:paraId="35AF874C" w14:textId="77777777" w:rsidTr="006B7930">
        <w:tc>
          <w:tcPr>
            <w:tcW w:w="46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D2B765F" w14:textId="77777777" w:rsidR="004F0327" w:rsidRPr="00852039" w:rsidRDefault="004F0327" w:rsidP="006B7930">
            <w:pPr>
              <w:jc w:val="center"/>
              <w:rPr>
                <w:rFonts w:asciiTheme="minorHAnsi" w:hAnsiTheme="minorHAnsi" w:cstheme="minorHAnsi"/>
                <w:color w:val="242424"/>
              </w:rPr>
            </w:pPr>
            <w:r w:rsidRPr="00852039">
              <w:rPr>
                <w:rFonts w:asciiTheme="minorHAnsi" w:hAnsiTheme="minorHAnsi" w:cstheme="minorHAnsi"/>
                <w:color w:val="242424"/>
                <w:bdr w:val="none" w:sz="0" w:space="0" w:color="auto" w:frame="1"/>
              </w:rPr>
              <w:t>Below 60%</w:t>
            </w:r>
          </w:p>
        </w:tc>
        <w:tc>
          <w:tcPr>
            <w:tcW w:w="46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7691E8A" w14:textId="77777777" w:rsidR="004F0327" w:rsidRPr="00852039" w:rsidRDefault="004F0327" w:rsidP="006B7930">
            <w:pPr>
              <w:jc w:val="center"/>
              <w:rPr>
                <w:rFonts w:asciiTheme="minorHAnsi" w:hAnsiTheme="minorHAnsi" w:cstheme="minorHAnsi"/>
                <w:color w:val="242424"/>
              </w:rPr>
            </w:pPr>
            <w:r w:rsidRPr="00852039">
              <w:rPr>
                <w:rFonts w:asciiTheme="minorHAnsi" w:hAnsiTheme="minorHAnsi" w:cstheme="minorHAnsi"/>
                <w:color w:val="242424"/>
                <w:bdr w:val="none" w:sz="0" w:space="0" w:color="auto" w:frame="1"/>
              </w:rPr>
              <w:t>E (Failing Grade)</w:t>
            </w:r>
          </w:p>
          <w:p w14:paraId="66C549B4" w14:textId="77777777" w:rsidR="004F0327" w:rsidRPr="00852039" w:rsidRDefault="004F0327" w:rsidP="006B7930">
            <w:pPr>
              <w:jc w:val="center"/>
              <w:rPr>
                <w:rFonts w:asciiTheme="minorHAnsi" w:hAnsiTheme="minorHAnsi" w:cstheme="minorHAnsi"/>
                <w:color w:val="242424"/>
              </w:rPr>
            </w:pPr>
            <w:r w:rsidRPr="00852039">
              <w:rPr>
                <w:rFonts w:asciiTheme="minorHAnsi" w:hAnsiTheme="minorHAnsi" w:cstheme="minorHAnsi"/>
                <w:color w:val="242424"/>
                <w:bdr w:val="none" w:sz="0" w:space="0" w:color="auto" w:frame="1"/>
              </w:rPr>
              <w:t>or</w:t>
            </w:r>
          </w:p>
          <w:p w14:paraId="39A979B9" w14:textId="77777777" w:rsidR="004F0327" w:rsidRPr="00852039" w:rsidRDefault="004F0327" w:rsidP="006B7930">
            <w:pPr>
              <w:jc w:val="center"/>
              <w:rPr>
                <w:rFonts w:asciiTheme="minorHAnsi" w:hAnsiTheme="minorHAnsi" w:cstheme="minorHAnsi"/>
                <w:color w:val="242424"/>
              </w:rPr>
            </w:pPr>
            <w:r w:rsidRPr="00852039">
              <w:rPr>
                <w:rFonts w:asciiTheme="minorHAnsi" w:hAnsiTheme="minorHAnsi" w:cstheme="minorHAnsi"/>
                <w:color w:val="242424"/>
                <w:bdr w:val="none" w:sz="0" w:space="0" w:color="auto" w:frame="1"/>
              </w:rPr>
              <w:t>EN (Failing Grade, if applicable)</w:t>
            </w:r>
          </w:p>
        </w:tc>
      </w:tr>
    </w:tbl>
    <w:p w14:paraId="14D6BFB7" w14:textId="77777777" w:rsidR="004F0327" w:rsidRDefault="004F0327" w:rsidP="00233C0A">
      <w:pPr>
        <w:rPr>
          <w:b/>
          <w:bCs/>
        </w:rPr>
      </w:pPr>
    </w:p>
    <w:p w14:paraId="798C5391" w14:textId="77777777" w:rsidR="004F0327" w:rsidRPr="00852039" w:rsidRDefault="004F0327" w:rsidP="004F0327">
      <w:pPr>
        <w:shd w:val="clear" w:color="auto" w:fill="FFFFFF"/>
        <w:rPr>
          <w:rFonts w:asciiTheme="minorHAnsi" w:hAnsiTheme="minorHAnsi" w:cstheme="minorHAnsi"/>
          <w:color w:val="000000"/>
          <w:bdr w:val="none" w:sz="0" w:space="0" w:color="auto" w:frame="1"/>
        </w:rPr>
      </w:pPr>
      <w:r w:rsidRPr="00852039">
        <w:rPr>
          <w:rFonts w:asciiTheme="minorHAnsi" w:hAnsiTheme="minorHAnsi" w:cstheme="minorHAnsi"/>
          <w:color w:val="000000"/>
          <w:bdr w:val="none" w:sz="0" w:space="0" w:color="auto" w:frame="1"/>
        </w:rPr>
        <w:t>An E represents a failing grade and that a significant portion of the coursework </w:t>
      </w:r>
      <w:r w:rsidRPr="00852039">
        <w:rPr>
          <w:rFonts w:asciiTheme="minorHAnsi" w:hAnsiTheme="minorHAnsi" w:cstheme="minorHAnsi"/>
          <w:color w:val="000000"/>
          <w:u w:val="single"/>
          <w:bdr w:val="none" w:sz="0" w:space="0" w:color="auto" w:frame="1"/>
        </w:rPr>
        <w:t>was attempted</w:t>
      </w:r>
      <w:r w:rsidRPr="00852039">
        <w:rPr>
          <w:rFonts w:asciiTheme="minorHAnsi" w:hAnsiTheme="minorHAnsi" w:cstheme="minorHAnsi"/>
          <w:color w:val="000000"/>
          <w:bdr w:val="none" w:sz="0" w:space="0" w:color="auto" w:frame="1"/>
        </w:rPr>
        <w:t> by the student. </w:t>
      </w:r>
    </w:p>
    <w:p w14:paraId="176ED79E" w14:textId="77777777" w:rsidR="004F0327" w:rsidRPr="00852039" w:rsidRDefault="004F0327" w:rsidP="004F0327">
      <w:pPr>
        <w:shd w:val="clear" w:color="auto" w:fill="FFFFFF"/>
        <w:rPr>
          <w:rFonts w:asciiTheme="minorHAnsi" w:hAnsiTheme="minorHAnsi" w:cstheme="minorHAnsi"/>
          <w:color w:val="242424"/>
        </w:rPr>
      </w:pPr>
    </w:p>
    <w:p w14:paraId="12527848" w14:textId="78CBCDD7" w:rsidR="004F0327" w:rsidRPr="00852039" w:rsidRDefault="004F0327" w:rsidP="004F0327">
      <w:pPr>
        <w:shd w:val="clear" w:color="auto" w:fill="FFFFFF"/>
        <w:rPr>
          <w:rFonts w:asciiTheme="minorHAnsi" w:hAnsiTheme="minorHAnsi" w:cstheme="minorHAnsi"/>
          <w:color w:val="242424"/>
        </w:rPr>
      </w:pPr>
      <w:r w:rsidRPr="00852039">
        <w:rPr>
          <w:rFonts w:asciiTheme="minorHAnsi" w:hAnsiTheme="minorHAnsi" w:cstheme="minorHAnsi"/>
          <w:color w:val="000000"/>
          <w:bdr w:val="none" w:sz="0" w:space="0" w:color="auto" w:frame="1"/>
        </w:rPr>
        <w:t>An EN represents a failing grade and that a significant portion of the coursework </w:t>
      </w:r>
      <w:r w:rsidRPr="00852039">
        <w:rPr>
          <w:rFonts w:asciiTheme="minorHAnsi" w:hAnsiTheme="minorHAnsi" w:cstheme="minorHAnsi"/>
          <w:color w:val="000000"/>
          <w:u w:val="single"/>
          <w:bdr w:val="none" w:sz="0" w:space="0" w:color="auto" w:frame="1"/>
        </w:rPr>
        <w:t>was</w:t>
      </w:r>
      <w:r w:rsidRPr="00852039">
        <w:rPr>
          <w:rFonts w:asciiTheme="minorHAnsi" w:hAnsiTheme="minorHAnsi" w:cstheme="minorHAnsi"/>
          <w:i/>
          <w:iCs/>
          <w:color w:val="000000"/>
          <w:u w:val="single"/>
          <w:bdr w:val="none" w:sz="0" w:space="0" w:color="auto" w:frame="1"/>
        </w:rPr>
        <w:t> not</w:t>
      </w:r>
      <w:r w:rsidRPr="00852039">
        <w:rPr>
          <w:rFonts w:asciiTheme="minorHAnsi" w:hAnsiTheme="minorHAnsi" w:cstheme="minorHAnsi"/>
          <w:color w:val="000000"/>
          <w:u w:val="single"/>
          <w:bdr w:val="none" w:sz="0" w:space="0" w:color="auto" w:frame="1"/>
        </w:rPr>
        <w:t> attempted </w:t>
      </w:r>
      <w:r w:rsidRPr="00852039">
        <w:rPr>
          <w:rFonts w:asciiTheme="minorHAnsi" w:hAnsiTheme="minorHAnsi" w:cstheme="minorHAnsi"/>
          <w:color w:val="000000"/>
          <w:bdr w:val="none" w:sz="0" w:space="0" w:color="auto" w:frame="1"/>
        </w:rPr>
        <w:t>by the student. An “EN” is a failing grade that may be assigned if a student has not actively engaged in the course (i.e., if the student missed classes, missed exams, missed assignments, etc.) If a student receives an EN and has financial aid, they</w:t>
      </w:r>
      <w:r w:rsidR="00972F73">
        <w:rPr>
          <w:rFonts w:asciiTheme="minorHAnsi" w:hAnsiTheme="minorHAnsi" w:cstheme="minorHAnsi"/>
          <w:color w:val="000000"/>
          <w:bdr w:val="none" w:sz="0" w:space="0" w:color="auto" w:frame="1"/>
        </w:rPr>
        <w:t xml:space="preserve"> </w:t>
      </w:r>
      <w:r w:rsidR="00972F73" w:rsidRPr="00972F73">
        <w:rPr>
          <w:rFonts w:asciiTheme="minorHAnsi" w:hAnsiTheme="minorHAnsi" w:cstheme="minorHAnsi"/>
          <w:color w:val="000000"/>
          <w:bdr w:val="none" w:sz="0" w:space="0" w:color="auto" w:frame="1"/>
        </w:rPr>
        <w:t>may be required to pay back a portion of their tuition</w:t>
      </w:r>
      <w:r w:rsidRPr="003A6CAB">
        <w:rPr>
          <w:rFonts w:asciiTheme="minorHAnsi" w:hAnsiTheme="minorHAnsi" w:cstheme="minorHAnsi"/>
          <w:color w:val="000000"/>
          <w:bdr w:val="none" w:sz="0" w:space="0" w:color="auto" w:frame="1"/>
        </w:rPr>
        <w:t>.</w:t>
      </w:r>
      <w:r w:rsidRPr="00852039">
        <w:rPr>
          <w:rFonts w:asciiTheme="minorHAnsi" w:hAnsiTheme="minorHAnsi" w:cstheme="minorHAnsi"/>
          <w:color w:val="000000"/>
          <w:bdr w:val="none" w:sz="0" w:space="0" w:color="auto" w:frame="1"/>
        </w:rPr>
        <w:t> Please stay engaged with your coursework each week! </w:t>
      </w:r>
    </w:p>
    <w:p w14:paraId="00DD1842" w14:textId="77777777" w:rsidR="004F0327" w:rsidRPr="00852039" w:rsidRDefault="004F0327" w:rsidP="004F0327">
      <w:pPr>
        <w:shd w:val="clear" w:color="auto" w:fill="FFFFFF"/>
        <w:rPr>
          <w:rFonts w:asciiTheme="minorHAnsi" w:hAnsiTheme="minorHAnsi" w:cstheme="minorHAnsi"/>
          <w:color w:val="242424"/>
          <w:bdr w:val="none" w:sz="0" w:space="0" w:color="auto" w:frame="1"/>
        </w:rPr>
      </w:pPr>
    </w:p>
    <w:p w14:paraId="3CF854FF" w14:textId="77777777" w:rsidR="004F0327" w:rsidRPr="00852039" w:rsidRDefault="004F0327" w:rsidP="004F0327">
      <w:pPr>
        <w:shd w:val="clear" w:color="auto" w:fill="FFFFFF"/>
        <w:rPr>
          <w:rFonts w:asciiTheme="minorHAnsi" w:hAnsiTheme="minorHAnsi" w:cstheme="minorHAnsi"/>
          <w:color w:val="242424"/>
        </w:rPr>
      </w:pPr>
      <w:r w:rsidRPr="00852039">
        <w:rPr>
          <w:rFonts w:asciiTheme="minorHAnsi" w:hAnsiTheme="minorHAnsi" w:cstheme="minorHAnsi"/>
          <w:color w:val="242424"/>
          <w:bdr w:val="none" w:sz="0" w:space="0" w:color="auto" w:frame="1"/>
        </w:rPr>
        <w:t>Course grades will be posted on Cougar Web. Please look up your final course grade on Cougar Web.</w:t>
      </w:r>
    </w:p>
    <w:p w14:paraId="1DE19D3F" w14:textId="77777777" w:rsidR="004F0327" w:rsidRPr="00852039" w:rsidRDefault="004F0327" w:rsidP="004F0327">
      <w:pPr>
        <w:shd w:val="clear" w:color="auto" w:fill="FFFFFF"/>
        <w:rPr>
          <w:rFonts w:asciiTheme="minorHAnsi" w:hAnsiTheme="minorHAnsi" w:cstheme="minorHAnsi"/>
          <w:color w:val="242424"/>
        </w:rPr>
      </w:pPr>
      <w:r w:rsidRPr="00852039">
        <w:rPr>
          <w:rFonts w:asciiTheme="minorHAnsi" w:hAnsiTheme="minorHAnsi" w:cstheme="minorHAnsi"/>
          <w:color w:val="242424"/>
          <w:bdr w:val="none" w:sz="0" w:space="0" w:color="auto" w:frame="1"/>
        </w:rPr>
        <w:t> </w:t>
      </w:r>
    </w:p>
    <w:p w14:paraId="735A3A52" w14:textId="66AADE7B" w:rsidR="004F0327" w:rsidRPr="00852039" w:rsidRDefault="004F0327" w:rsidP="004F0327">
      <w:pPr>
        <w:shd w:val="clear" w:color="auto" w:fill="FFFFFF"/>
        <w:rPr>
          <w:rFonts w:asciiTheme="minorHAnsi" w:hAnsiTheme="minorHAnsi" w:cstheme="minorHAnsi"/>
          <w:color w:val="242424"/>
        </w:rPr>
      </w:pPr>
      <w:r w:rsidRPr="00852039">
        <w:rPr>
          <w:rFonts w:asciiTheme="minorHAnsi" w:hAnsiTheme="minorHAnsi" w:cstheme="minorHAnsi"/>
          <w:color w:val="242424"/>
          <w:bdr w:val="none" w:sz="0" w:space="0" w:color="auto" w:frame="1"/>
        </w:rPr>
        <w:t xml:space="preserve">Students enrolled in the HIMT </w:t>
      </w:r>
      <w:r w:rsidR="00391C0B">
        <w:rPr>
          <w:rFonts w:asciiTheme="minorHAnsi" w:hAnsiTheme="minorHAnsi" w:cstheme="minorHAnsi"/>
          <w:color w:val="242424"/>
          <w:bdr w:val="none" w:sz="0" w:space="0" w:color="auto" w:frame="1"/>
        </w:rPr>
        <w:t xml:space="preserve">Program </w:t>
      </w:r>
      <w:r w:rsidRPr="00852039">
        <w:rPr>
          <w:rFonts w:asciiTheme="minorHAnsi" w:hAnsiTheme="minorHAnsi" w:cstheme="minorHAnsi"/>
          <w:color w:val="242424"/>
          <w:bdr w:val="none" w:sz="0" w:space="0" w:color="auto" w:frame="1"/>
        </w:rPr>
        <w:t>must maintain a minimum level of performance (no lower than a “C” grade) in each required technical course to be eligible for further progress in the HIMT Program.</w:t>
      </w:r>
    </w:p>
    <w:p w14:paraId="677C6415" w14:textId="77777777" w:rsidR="004F0327" w:rsidRPr="00852039" w:rsidRDefault="004F0327" w:rsidP="004F0327">
      <w:pPr>
        <w:shd w:val="clear" w:color="auto" w:fill="FFFFFF"/>
        <w:rPr>
          <w:rFonts w:asciiTheme="minorHAnsi" w:hAnsiTheme="minorHAnsi" w:cstheme="minorHAnsi"/>
          <w:color w:val="242424"/>
        </w:rPr>
      </w:pPr>
      <w:r w:rsidRPr="00852039">
        <w:rPr>
          <w:rFonts w:asciiTheme="minorHAnsi" w:hAnsiTheme="minorHAnsi" w:cstheme="minorHAnsi"/>
          <w:color w:val="242424"/>
          <w:bdr w:val="none" w:sz="0" w:space="0" w:color="auto" w:frame="1"/>
        </w:rPr>
        <w:t> </w:t>
      </w:r>
    </w:p>
    <w:p w14:paraId="2A18630E" w14:textId="77777777" w:rsidR="004F0327" w:rsidRDefault="004F0327" w:rsidP="004F0327">
      <w:pPr>
        <w:shd w:val="clear" w:color="auto" w:fill="FFFFFF"/>
        <w:rPr>
          <w:rFonts w:asciiTheme="minorHAnsi" w:hAnsiTheme="minorHAnsi" w:cstheme="minorHAnsi"/>
          <w:color w:val="242424"/>
          <w:bdr w:val="none" w:sz="0" w:space="0" w:color="auto" w:frame="1"/>
        </w:rPr>
      </w:pPr>
      <w:r w:rsidRPr="00852039">
        <w:rPr>
          <w:rFonts w:asciiTheme="minorHAnsi" w:hAnsiTheme="minorHAnsi" w:cstheme="minorHAnsi"/>
          <w:b/>
          <w:bCs/>
          <w:color w:val="242424"/>
          <w:bdr w:val="none" w:sz="0" w:space="0" w:color="auto" w:frame="1"/>
        </w:rPr>
        <w:t xml:space="preserve">A minimum level of performance of 70% (no lower than a “C” grade) is required in this course to meet </w:t>
      </w:r>
      <w:r w:rsidRPr="00852039">
        <w:rPr>
          <w:rFonts w:asciiTheme="minorHAnsi" w:hAnsiTheme="minorHAnsi" w:cstheme="minorHAnsi"/>
          <w:b/>
          <w:bCs/>
          <w:color w:val="242424"/>
          <w:bdr w:val="none" w:sz="0" w:space="0" w:color="auto" w:frame="1"/>
        </w:rPr>
        <w:lastRenderedPageBreak/>
        <w:t>prerequisite and HIMT graduation requirements. </w:t>
      </w:r>
      <w:r w:rsidRPr="00852039">
        <w:rPr>
          <w:rFonts w:asciiTheme="minorHAnsi" w:hAnsiTheme="minorHAnsi" w:cstheme="minorHAnsi"/>
          <w:color w:val="242424"/>
          <w:bdr w:val="none" w:sz="0" w:space="0" w:color="auto" w:frame="1"/>
        </w:rPr>
        <w:t xml:space="preserve">This standard has been established to allow the student to gain the knowledge needed to successfully achieve the course objectives and pass the certification examination offered by the American Health Information Management Association (AHIMA). </w:t>
      </w:r>
    </w:p>
    <w:p w14:paraId="049CD95F" w14:textId="77777777" w:rsidR="004F0327" w:rsidRDefault="004F0327" w:rsidP="004F0327">
      <w:pPr>
        <w:shd w:val="clear" w:color="auto" w:fill="FFFFFF"/>
        <w:rPr>
          <w:rFonts w:asciiTheme="minorHAnsi" w:hAnsiTheme="minorHAnsi" w:cstheme="minorHAnsi"/>
          <w:color w:val="242424"/>
          <w:bdr w:val="none" w:sz="0" w:space="0" w:color="auto" w:frame="1"/>
        </w:rPr>
      </w:pPr>
    </w:p>
    <w:p w14:paraId="104BB75B" w14:textId="77777777" w:rsidR="004F0327" w:rsidRPr="00852039" w:rsidRDefault="004F0327" w:rsidP="004F0327">
      <w:pPr>
        <w:shd w:val="clear" w:color="auto" w:fill="FFFFFF"/>
        <w:rPr>
          <w:rFonts w:asciiTheme="minorHAnsi" w:hAnsiTheme="minorHAnsi" w:cstheme="minorHAnsi"/>
          <w:color w:val="242424"/>
        </w:rPr>
      </w:pPr>
      <w:r w:rsidRPr="00F73B8F">
        <w:rPr>
          <w:rFonts w:asciiTheme="minorHAnsi" w:hAnsiTheme="minorHAnsi" w:cstheme="minorHAnsi"/>
          <w:color w:val="242424"/>
          <w:bdr w:val="none" w:sz="0" w:space="0" w:color="auto" w:frame="1"/>
        </w:rPr>
        <w:t>HIMT students are required to repeat each HIMT technical and basic related course in which they earn a final grade below “C” before they can proceed to the course requiring successful completion of that course. Students enrolled in the HIMT degree or a HIMT certificate may only take each course in the plan of study twice.  HIMT students please refer to the HIMT Student Handbook.</w:t>
      </w:r>
      <w:r w:rsidRPr="00852039">
        <w:rPr>
          <w:rFonts w:asciiTheme="minorHAnsi" w:hAnsiTheme="minorHAnsi" w:cstheme="minorHAnsi"/>
          <w:color w:val="242424"/>
          <w:bdr w:val="none" w:sz="0" w:space="0" w:color="auto" w:frame="1"/>
        </w:rPr>
        <w:t> </w:t>
      </w:r>
    </w:p>
    <w:p w14:paraId="43C5C71F" w14:textId="77777777" w:rsidR="004F0327" w:rsidRPr="00852039" w:rsidRDefault="004F0327" w:rsidP="004F0327">
      <w:pPr>
        <w:shd w:val="clear" w:color="auto" w:fill="FFFFFF"/>
        <w:textAlignment w:val="baseline"/>
        <w:rPr>
          <w:rFonts w:asciiTheme="minorHAnsi" w:hAnsiTheme="minorHAnsi" w:cstheme="minorHAnsi"/>
          <w:color w:val="242424"/>
        </w:rPr>
      </w:pPr>
      <w:r w:rsidRPr="00852039">
        <w:rPr>
          <w:rFonts w:asciiTheme="minorHAnsi" w:hAnsiTheme="minorHAnsi" w:cstheme="minorHAnsi"/>
          <w:b/>
          <w:bCs/>
          <w:color w:val="242424"/>
          <w:bdr w:val="none" w:sz="0" w:space="0" w:color="auto" w:frame="1"/>
        </w:rPr>
        <w:t>How to Calculate a Weighted Grade</w:t>
      </w:r>
      <w:r w:rsidRPr="00852039">
        <w:rPr>
          <w:rFonts w:asciiTheme="minorHAnsi" w:hAnsiTheme="minorHAnsi" w:cstheme="minorHAnsi"/>
          <w:color w:val="242424"/>
          <w:bdr w:val="none" w:sz="0" w:space="0" w:color="auto" w:frame="1"/>
        </w:rPr>
        <w:t> </w:t>
      </w:r>
    </w:p>
    <w:p w14:paraId="1574B86C" w14:textId="77777777" w:rsidR="004F0327" w:rsidRPr="00852039" w:rsidRDefault="004F0327" w:rsidP="004F0327">
      <w:pPr>
        <w:shd w:val="clear" w:color="auto" w:fill="FFFFFF"/>
        <w:ind w:left="1080"/>
        <w:textAlignment w:val="baseline"/>
        <w:rPr>
          <w:rFonts w:asciiTheme="minorHAnsi" w:hAnsiTheme="minorHAnsi" w:cstheme="minorHAnsi"/>
          <w:color w:val="242424"/>
        </w:rPr>
      </w:pPr>
      <w:r w:rsidRPr="00852039">
        <w:rPr>
          <w:rFonts w:asciiTheme="minorHAnsi" w:hAnsiTheme="minorHAnsi" w:cstheme="minorHAnsi"/>
          <w:color w:val="242424"/>
          <w:bdr w:val="none" w:sz="0" w:space="0" w:color="auto" w:frame="1"/>
        </w:rPr>
        <w:t>1.</w:t>
      </w:r>
      <w:r w:rsidRPr="00852039">
        <w:rPr>
          <w:rFonts w:asciiTheme="minorHAnsi" w:hAnsiTheme="minorHAnsi" w:cstheme="minorHAnsi"/>
          <w:color w:val="242424"/>
          <w:sz w:val="14"/>
          <w:szCs w:val="14"/>
          <w:bdr w:val="none" w:sz="0" w:space="0" w:color="auto" w:frame="1"/>
        </w:rPr>
        <w:t>     </w:t>
      </w:r>
      <w:r w:rsidRPr="00852039">
        <w:rPr>
          <w:rFonts w:asciiTheme="minorHAnsi" w:hAnsiTheme="minorHAnsi" w:cstheme="minorHAnsi"/>
          <w:color w:val="242424"/>
          <w:bdr w:val="none" w:sz="0" w:space="0" w:color="auto" w:frame="1"/>
        </w:rPr>
        <w:t>Gather the numbers you would like to average. </w:t>
      </w:r>
    </w:p>
    <w:p w14:paraId="39D3B7A4" w14:textId="77777777" w:rsidR="004F0327" w:rsidRPr="00852039" w:rsidRDefault="004F0327" w:rsidP="004F0327">
      <w:pPr>
        <w:shd w:val="clear" w:color="auto" w:fill="FFFFFF"/>
        <w:ind w:left="1080"/>
        <w:textAlignment w:val="baseline"/>
        <w:rPr>
          <w:rFonts w:asciiTheme="minorHAnsi" w:hAnsiTheme="minorHAnsi" w:cstheme="minorHAnsi"/>
          <w:color w:val="242424"/>
        </w:rPr>
      </w:pPr>
      <w:r w:rsidRPr="00852039">
        <w:rPr>
          <w:rFonts w:asciiTheme="minorHAnsi" w:hAnsiTheme="minorHAnsi" w:cstheme="minorHAnsi"/>
          <w:color w:val="242424"/>
          <w:bdr w:val="none" w:sz="0" w:space="0" w:color="auto" w:frame="1"/>
        </w:rPr>
        <w:t>2.</w:t>
      </w:r>
      <w:r w:rsidRPr="00852039">
        <w:rPr>
          <w:rFonts w:asciiTheme="minorHAnsi" w:hAnsiTheme="minorHAnsi" w:cstheme="minorHAnsi"/>
          <w:color w:val="242424"/>
          <w:sz w:val="14"/>
          <w:szCs w:val="14"/>
          <w:bdr w:val="none" w:sz="0" w:space="0" w:color="auto" w:frame="1"/>
        </w:rPr>
        <w:t>     </w:t>
      </w:r>
      <w:r w:rsidRPr="00852039">
        <w:rPr>
          <w:rFonts w:asciiTheme="minorHAnsi" w:hAnsiTheme="minorHAnsi" w:cstheme="minorHAnsi"/>
          <w:color w:val="242424"/>
          <w:bdr w:val="none" w:sz="0" w:space="0" w:color="auto" w:frame="1"/>
        </w:rPr>
        <w:t>Determine the weight value of each number. </w:t>
      </w:r>
    </w:p>
    <w:p w14:paraId="0A38CF18" w14:textId="77777777" w:rsidR="004F0327" w:rsidRPr="00852039" w:rsidRDefault="004F0327" w:rsidP="004F0327">
      <w:pPr>
        <w:shd w:val="clear" w:color="auto" w:fill="FFFFFF"/>
        <w:ind w:left="1080"/>
        <w:textAlignment w:val="baseline"/>
        <w:rPr>
          <w:rFonts w:asciiTheme="minorHAnsi" w:hAnsiTheme="minorHAnsi" w:cstheme="minorHAnsi"/>
          <w:color w:val="242424"/>
        </w:rPr>
      </w:pPr>
      <w:r w:rsidRPr="00852039">
        <w:rPr>
          <w:rFonts w:asciiTheme="minorHAnsi" w:hAnsiTheme="minorHAnsi" w:cstheme="minorHAnsi"/>
          <w:color w:val="242424"/>
          <w:bdr w:val="none" w:sz="0" w:space="0" w:color="auto" w:frame="1"/>
        </w:rPr>
        <w:t>3.</w:t>
      </w:r>
      <w:r w:rsidRPr="00852039">
        <w:rPr>
          <w:rFonts w:asciiTheme="minorHAnsi" w:hAnsiTheme="minorHAnsi" w:cstheme="minorHAnsi"/>
          <w:color w:val="242424"/>
          <w:sz w:val="14"/>
          <w:szCs w:val="14"/>
          <w:bdr w:val="none" w:sz="0" w:space="0" w:color="auto" w:frame="1"/>
        </w:rPr>
        <w:t>     </w:t>
      </w:r>
      <w:r w:rsidRPr="00852039">
        <w:rPr>
          <w:rFonts w:asciiTheme="minorHAnsi" w:hAnsiTheme="minorHAnsi" w:cstheme="minorHAnsi"/>
          <w:color w:val="242424"/>
          <w:bdr w:val="none" w:sz="0" w:space="0" w:color="auto" w:frame="1"/>
        </w:rPr>
        <w:t>Multiply each number by its weighting factor. </w:t>
      </w:r>
    </w:p>
    <w:p w14:paraId="406D8E41" w14:textId="77777777" w:rsidR="004F0327" w:rsidRPr="00852039" w:rsidRDefault="004F0327" w:rsidP="004F0327">
      <w:pPr>
        <w:shd w:val="clear" w:color="auto" w:fill="FFFFFF"/>
        <w:ind w:left="1080"/>
        <w:textAlignment w:val="baseline"/>
        <w:rPr>
          <w:rFonts w:asciiTheme="minorHAnsi" w:hAnsiTheme="minorHAnsi" w:cstheme="minorHAnsi"/>
          <w:color w:val="242424"/>
          <w:bdr w:val="none" w:sz="0" w:space="0" w:color="auto" w:frame="1"/>
        </w:rPr>
      </w:pPr>
      <w:r w:rsidRPr="00852039">
        <w:rPr>
          <w:rFonts w:asciiTheme="minorHAnsi" w:hAnsiTheme="minorHAnsi" w:cstheme="minorHAnsi"/>
          <w:color w:val="242424"/>
          <w:bdr w:val="none" w:sz="0" w:space="0" w:color="auto" w:frame="1"/>
        </w:rPr>
        <w:t>4.</w:t>
      </w:r>
      <w:r w:rsidRPr="00852039">
        <w:rPr>
          <w:rFonts w:asciiTheme="minorHAnsi" w:hAnsiTheme="minorHAnsi" w:cstheme="minorHAnsi"/>
          <w:color w:val="242424"/>
          <w:sz w:val="14"/>
          <w:szCs w:val="14"/>
          <w:bdr w:val="none" w:sz="0" w:space="0" w:color="auto" w:frame="1"/>
        </w:rPr>
        <w:t>     </w:t>
      </w:r>
      <w:r w:rsidRPr="00852039">
        <w:rPr>
          <w:rFonts w:asciiTheme="minorHAnsi" w:hAnsiTheme="minorHAnsi" w:cstheme="minorHAnsi"/>
          <w:color w:val="242424"/>
          <w:bdr w:val="none" w:sz="0" w:space="0" w:color="auto" w:frame="1"/>
        </w:rPr>
        <w:t>Add the resulting numbers together to find the weighted average. </w:t>
      </w:r>
    </w:p>
    <w:p w14:paraId="31AE8E63" w14:textId="77777777" w:rsidR="006462E0" w:rsidRPr="00233C0A" w:rsidRDefault="006462E0" w:rsidP="00233C0A"/>
    <w:p w14:paraId="31AE8E68" w14:textId="2C1C9599" w:rsidR="006462E0" w:rsidRPr="00D54E66" w:rsidRDefault="00D91EA6" w:rsidP="00233C0A">
      <w:pPr>
        <w:rPr>
          <w:b/>
          <w:bCs/>
        </w:rPr>
      </w:pPr>
      <w:r w:rsidRPr="00104EE2">
        <w:rPr>
          <w:b/>
          <w:bCs/>
        </w:rPr>
        <w:t>SPECIAL COURSE REQUIREMENTS</w:t>
      </w:r>
    </w:p>
    <w:p w14:paraId="7155C6E1" w14:textId="77777777" w:rsidR="00D54E66" w:rsidRDefault="00D54E66" w:rsidP="00D54E66">
      <w:pPr>
        <w:pStyle w:val="ListParagraph"/>
        <w:widowControl/>
        <w:numPr>
          <w:ilvl w:val="0"/>
          <w:numId w:val="7"/>
        </w:numPr>
        <w:shd w:val="clear" w:color="auto" w:fill="FFFFFF"/>
        <w:autoSpaceDE/>
        <w:autoSpaceDN/>
        <w:ind w:left="450"/>
        <w:textAlignment w:val="baseline"/>
        <w:rPr>
          <w:rFonts w:ascii="Aptos" w:hAnsi="Aptos"/>
          <w:color w:val="000000"/>
        </w:rPr>
      </w:pPr>
      <w:r w:rsidRPr="00542342">
        <w:rPr>
          <w:rFonts w:ascii="Aptos" w:hAnsi="Aptos"/>
          <w:color w:val="000000"/>
        </w:rPr>
        <w:t>Must use their CSCC student email address and check it 5 days per week. </w:t>
      </w:r>
    </w:p>
    <w:p w14:paraId="1DC19AB8" w14:textId="77777777" w:rsidR="00D54E66" w:rsidRDefault="00D54E66" w:rsidP="00D54E66">
      <w:pPr>
        <w:pStyle w:val="ListParagraph"/>
        <w:widowControl/>
        <w:numPr>
          <w:ilvl w:val="0"/>
          <w:numId w:val="7"/>
        </w:numPr>
        <w:shd w:val="clear" w:color="auto" w:fill="FFFFFF"/>
        <w:autoSpaceDE/>
        <w:autoSpaceDN/>
        <w:ind w:left="450"/>
        <w:textAlignment w:val="baseline"/>
        <w:rPr>
          <w:rFonts w:ascii="Aptos" w:hAnsi="Aptos"/>
          <w:color w:val="000000"/>
        </w:rPr>
      </w:pPr>
      <w:r w:rsidRPr="00D54E66">
        <w:rPr>
          <w:rFonts w:ascii="Aptos" w:hAnsi="Aptos"/>
          <w:color w:val="000000"/>
        </w:rPr>
        <w:t>Must take Quizzes and Exams using Respondus Lockdown Browser. </w:t>
      </w:r>
    </w:p>
    <w:p w14:paraId="45349BDF" w14:textId="67A0C565" w:rsidR="00D54E66" w:rsidRDefault="00D54E66" w:rsidP="00D54E66">
      <w:pPr>
        <w:pStyle w:val="ListParagraph"/>
        <w:widowControl/>
        <w:numPr>
          <w:ilvl w:val="0"/>
          <w:numId w:val="7"/>
        </w:numPr>
        <w:shd w:val="clear" w:color="auto" w:fill="FFFFFF"/>
        <w:autoSpaceDE/>
        <w:autoSpaceDN/>
        <w:ind w:left="450"/>
        <w:textAlignment w:val="baseline"/>
        <w:rPr>
          <w:rFonts w:ascii="Aptos" w:hAnsi="Aptos"/>
          <w:color w:val="000000"/>
        </w:rPr>
      </w:pPr>
      <w:r w:rsidRPr="00D54E66">
        <w:rPr>
          <w:rFonts w:ascii="Aptos" w:hAnsi="Aptos"/>
          <w:color w:val="000000"/>
        </w:rPr>
        <w:t>Must abide by CSCC Respondus Monitor testing procedures when taking exams and quizzes (including an acceptable environmental scan)</w:t>
      </w:r>
    </w:p>
    <w:p w14:paraId="0C58EBC2" w14:textId="427931F9" w:rsidR="00FF0A77" w:rsidRDefault="00FF0A77" w:rsidP="00FF0A77">
      <w:pPr>
        <w:pStyle w:val="ListParagraph"/>
        <w:widowControl/>
        <w:numPr>
          <w:ilvl w:val="0"/>
          <w:numId w:val="7"/>
        </w:numPr>
        <w:shd w:val="clear" w:color="auto" w:fill="FFFFFF"/>
        <w:autoSpaceDE/>
        <w:autoSpaceDN/>
        <w:ind w:left="450"/>
        <w:textAlignment w:val="baseline"/>
        <w:rPr>
          <w:rFonts w:ascii="Aptos" w:hAnsi="Aptos"/>
          <w:color w:val="000000"/>
        </w:rPr>
      </w:pPr>
      <w:r>
        <w:rPr>
          <w:rFonts w:ascii="Aptos" w:hAnsi="Aptos"/>
          <w:color w:val="000000"/>
        </w:rPr>
        <w:t xml:space="preserve">Must use e-textbook available through Instant Access (IA) Textbook and MindTap activities </w:t>
      </w:r>
    </w:p>
    <w:p w14:paraId="2F799173" w14:textId="77777777" w:rsidR="00FF0A77" w:rsidRDefault="00FF0A77" w:rsidP="00FF0A77">
      <w:pPr>
        <w:widowControl/>
        <w:shd w:val="clear" w:color="auto" w:fill="FFFFFF"/>
        <w:autoSpaceDE/>
        <w:autoSpaceDN/>
        <w:textAlignment w:val="baseline"/>
        <w:rPr>
          <w:rFonts w:ascii="Aptos" w:hAnsi="Aptos"/>
          <w:color w:val="000000"/>
        </w:rPr>
      </w:pPr>
    </w:p>
    <w:p w14:paraId="02DD6025" w14:textId="72507E85" w:rsidR="00FF0A77" w:rsidRPr="00600C01" w:rsidRDefault="00FF0A77" w:rsidP="00600C01">
      <w:pPr>
        <w:widowControl/>
        <w:shd w:val="clear" w:color="auto" w:fill="FFFFFF"/>
        <w:autoSpaceDE/>
        <w:autoSpaceDN/>
        <w:textAlignment w:val="baseline"/>
        <w:rPr>
          <w:rFonts w:ascii="Aptos" w:hAnsi="Aptos"/>
          <w:color w:val="000000"/>
        </w:rPr>
      </w:pPr>
      <w:r>
        <w:rPr>
          <w:rFonts w:ascii="Aptos" w:hAnsi="Aptos"/>
          <w:color w:val="000000"/>
        </w:rPr>
        <w:t>(</w:t>
      </w:r>
      <w:r w:rsidRPr="00FF0A77">
        <w:rPr>
          <w:rFonts w:ascii="Aptos" w:hAnsi="Aptos"/>
          <w:color w:val="000000"/>
        </w:rPr>
        <w:t>Instant access (IA) is an affordable eBook option</w:t>
      </w:r>
      <w:r>
        <w:rPr>
          <w:rFonts w:ascii="Aptos" w:hAnsi="Aptos"/>
          <w:color w:val="000000"/>
        </w:rPr>
        <w:t xml:space="preserve"> whereby the e-book and MindTap access </w:t>
      </w:r>
      <w:r w:rsidR="00FB21EF">
        <w:rPr>
          <w:rFonts w:ascii="Aptos" w:hAnsi="Aptos"/>
          <w:color w:val="000000"/>
        </w:rPr>
        <w:t>are</w:t>
      </w:r>
      <w:r>
        <w:rPr>
          <w:rFonts w:ascii="Aptos" w:hAnsi="Aptos"/>
          <w:color w:val="000000"/>
        </w:rPr>
        <w:t xml:space="preserve"> in Blackboard and available when course fees are paid.)</w:t>
      </w:r>
    </w:p>
    <w:p w14:paraId="60279ABE" w14:textId="77777777" w:rsidR="00D54E66" w:rsidRDefault="00D54E66" w:rsidP="00D54E66">
      <w:pPr>
        <w:pStyle w:val="ListParagraph"/>
        <w:widowControl/>
        <w:shd w:val="clear" w:color="auto" w:fill="FFFFFF"/>
        <w:autoSpaceDE/>
        <w:autoSpaceDN/>
        <w:ind w:left="450" w:firstLine="0"/>
        <w:textAlignment w:val="baseline"/>
        <w:rPr>
          <w:rFonts w:ascii="Aptos" w:hAnsi="Aptos"/>
          <w:color w:val="000000"/>
        </w:rPr>
      </w:pPr>
    </w:p>
    <w:p w14:paraId="402EC10A" w14:textId="77777777" w:rsidR="00D54E66" w:rsidRDefault="00D54E66" w:rsidP="00D54E66">
      <w:pPr>
        <w:pStyle w:val="ListParagraph"/>
        <w:widowControl/>
        <w:shd w:val="clear" w:color="auto" w:fill="FFFFFF"/>
        <w:autoSpaceDE/>
        <w:autoSpaceDN/>
        <w:ind w:left="450" w:firstLine="0"/>
        <w:textAlignment w:val="baseline"/>
        <w:rPr>
          <w:rFonts w:ascii="Aptos" w:hAnsi="Aptos"/>
          <w:color w:val="000000"/>
        </w:rPr>
      </w:pPr>
    </w:p>
    <w:p w14:paraId="32EC97C1" w14:textId="20A4D166" w:rsidR="00D54E66" w:rsidRDefault="00D54E66" w:rsidP="00D54E66">
      <w:pPr>
        <w:spacing w:line="276" w:lineRule="auto"/>
      </w:pPr>
      <w:r w:rsidRPr="00AE6328">
        <w:t>You should use a wired internet connection. (Do not use a cellular hotspot when completing assignments.)  If there is an interruption of internet service when you</w:t>
      </w:r>
      <w:r>
        <w:t xml:space="preserve"> are</w:t>
      </w:r>
      <w:r w:rsidRPr="00AE6328">
        <w:t xml:space="preserve"> testing, it may cause your test to "time out" or "submit" before you have completed it.</w:t>
      </w:r>
    </w:p>
    <w:p w14:paraId="3986926B" w14:textId="77777777" w:rsidR="00D54E66" w:rsidRPr="00852039" w:rsidRDefault="00D54E66" w:rsidP="00D54E66">
      <w:pPr>
        <w:ind w:left="720" w:hanging="720"/>
        <w:rPr>
          <w:rFonts w:asciiTheme="minorHAnsi" w:hAnsiTheme="minorHAnsi" w:cstheme="minorHAnsi"/>
          <w:b/>
        </w:rPr>
      </w:pPr>
    </w:p>
    <w:p w14:paraId="7AABDB66" w14:textId="77777777" w:rsidR="00D54E66" w:rsidRPr="00D54E66" w:rsidRDefault="00D54E66" w:rsidP="00D54E66">
      <w:pPr>
        <w:ind w:left="720" w:hanging="720"/>
        <w:rPr>
          <w:rFonts w:asciiTheme="minorHAnsi" w:hAnsiTheme="minorHAnsi" w:cstheme="minorHAnsi"/>
          <w:bCs/>
        </w:rPr>
      </w:pPr>
      <w:r w:rsidRPr="00D54E66">
        <w:rPr>
          <w:rFonts w:asciiTheme="minorHAnsi" w:hAnsiTheme="minorHAnsi" w:cstheme="minorHAnsi"/>
          <w:bCs/>
        </w:rPr>
        <w:t>Lockdown Browser (Proctoring) Requirement</w:t>
      </w:r>
      <w:r w:rsidRPr="00D54E66">
        <w:rPr>
          <w:rFonts w:asciiTheme="minorHAnsi" w:hAnsiTheme="minorHAnsi" w:cstheme="minorHAnsi"/>
          <w:bCs/>
        </w:rPr>
        <w:tab/>
      </w:r>
    </w:p>
    <w:p w14:paraId="2E0CD1AA" w14:textId="1DFAE8D6" w:rsidR="00D54E66" w:rsidRPr="001E29BA" w:rsidRDefault="00D54E66" w:rsidP="00D54E66">
      <w:pPr>
        <w:widowControl/>
        <w:numPr>
          <w:ilvl w:val="0"/>
          <w:numId w:val="8"/>
        </w:numPr>
        <w:autoSpaceDE/>
        <w:autoSpaceDN/>
        <w:rPr>
          <w:rFonts w:asciiTheme="minorHAnsi" w:hAnsiTheme="minorHAnsi" w:cstheme="minorHAnsi"/>
          <w:b/>
          <w:bCs/>
        </w:rPr>
      </w:pPr>
      <w:r w:rsidRPr="001E29BA">
        <w:rPr>
          <w:rFonts w:asciiTheme="minorHAnsi" w:hAnsiTheme="minorHAnsi" w:cstheme="minorHAnsi"/>
        </w:rPr>
        <w:t>This course requires the use of Lock</w:t>
      </w:r>
      <w:r w:rsidR="000F1234">
        <w:rPr>
          <w:rFonts w:asciiTheme="minorHAnsi" w:hAnsiTheme="minorHAnsi" w:cstheme="minorHAnsi"/>
        </w:rPr>
        <w:t>d</w:t>
      </w:r>
      <w:r w:rsidRPr="001E29BA">
        <w:rPr>
          <w:rFonts w:asciiTheme="minorHAnsi" w:hAnsiTheme="minorHAnsi" w:cstheme="minorHAnsi"/>
        </w:rPr>
        <w:t xml:space="preserve">own Browser and a webcam for the quizzes, the midterm exam, and the final exam. </w:t>
      </w:r>
    </w:p>
    <w:p w14:paraId="3CD4391B" w14:textId="512ACDB1" w:rsidR="00D54E66" w:rsidRPr="001E29BA" w:rsidRDefault="00D54E66" w:rsidP="00D54E66">
      <w:pPr>
        <w:widowControl/>
        <w:numPr>
          <w:ilvl w:val="0"/>
          <w:numId w:val="8"/>
        </w:numPr>
        <w:autoSpaceDE/>
        <w:autoSpaceDN/>
        <w:rPr>
          <w:rFonts w:asciiTheme="minorHAnsi" w:hAnsiTheme="minorHAnsi" w:cstheme="minorHAnsi"/>
          <w:b/>
        </w:rPr>
      </w:pPr>
      <w:r w:rsidRPr="001E29BA">
        <w:rPr>
          <w:rFonts w:asciiTheme="minorHAnsi" w:hAnsiTheme="minorHAnsi" w:cstheme="minorHAnsi"/>
        </w:rPr>
        <w:t xml:space="preserve">Webcam and microphone </w:t>
      </w:r>
      <w:r w:rsidR="00B24A28">
        <w:rPr>
          <w:rFonts w:asciiTheme="minorHAnsi" w:hAnsiTheme="minorHAnsi" w:cstheme="minorHAnsi"/>
        </w:rPr>
        <w:t xml:space="preserve">are </w:t>
      </w:r>
      <w:r w:rsidRPr="001E29BA">
        <w:rPr>
          <w:rFonts w:asciiTheme="minorHAnsi" w:hAnsiTheme="minorHAnsi" w:cstheme="minorHAnsi"/>
        </w:rPr>
        <w:t xml:space="preserve">required on </w:t>
      </w:r>
      <w:r w:rsidR="00B24A28">
        <w:rPr>
          <w:rFonts w:asciiTheme="minorHAnsi" w:hAnsiTheme="minorHAnsi" w:cstheme="minorHAnsi"/>
        </w:rPr>
        <w:t xml:space="preserve">the </w:t>
      </w:r>
      <w:r w:rsidRPr="001E29BA">
        <w:rPr>
          <w:rFonts w:asciiTheme="minorHAnsi" w:hAnsiTheme="minorHAnsi" w:cstheme="minorHAnsi"/>
        </w:rPr>
        <w:t>computer (built in or accessory)</w:t>
      </w:r>
    </w:p>
    <w:p w14:paraId="349F8C30" w14:textId="77777777" w:rsidR="00D54E66" w:rsidRPr="001E29BA" w:rsidRDefault="00D54E66" w:rsidP="00D54E66">
      <w:pPr>
        <w:widowControl/>
        <w:numPr>
          <w:ilvl w:val="0"/>
          <w:numId w:val="8"/>
        </w:numPr>
        <w:autoSpaceDE/>
        <w:autoSpaceDN/>
        <w:rPr>
          <w:rFonts w:asciiTheme="minorHAnsi" w:hAnsiTheme="minorHAnsi" w:cstheme="minorHAnsi"/>
        </w:rPr>
      </w:pPr>
      <w:r w:rsidRPr="001E29BA">
        <w:rPr>
          <w:rFonts w:asciiTheme="minorHAnsi" w:hAnsiTheme="minorHAnsi" w:cstheme="minorHAnsi"/>
        </w:rPr>
        <w:t xml:space="preserve">Each student must have the Lockdown Browser installed onto the computer which will be used to take each exam and quizzes.  </w:t>
      </w:r>
    </w:p>
    <w:p w14:paraId="67D1DCEF" w14:textId="4AA2F434" w:rsidR="00D54E66" w:rsidRPr="001E29BA" w:rsidRDefault="00D54E66" w:rsidP="00D54E66">
      <w:pPr>
        <w:widowControl/>
        <w:numPr>
          <w:ilvl w:val="0"/>
          <w:numId w:val="8"/>
        </w:numPr>
        <w:autoSpaceDE/>
        <w:autoSpaceDN/>
        <w:rPr>
          <w:rFonts w:asciiTheme="minorHAnsi" w:hAnsiTheme="minorHAnsi" w:cstheme="minorHAnsi"/>
        </w:rPr>
      </w:pPr>
      <w:r w:rsidRPr="001E29BA">
        <w:rPr>
          <w:rFonts w:asciiTheme="minorHAnsi" w:hAnsiTheme="minorHAnsi" w:cstheme="minorHAnsi"/>
        </w:rPr>
        <w:t>Download instructions will be provided to students on Blackboard during Week 1 of the course.  A practice quiz will also be required in Week 1 to ensure that the computer is compatible with the Lock</w:t>
      </w:r>
      <w:r w:rsidR="008A55D6">
        <w:rPr>
          <w:rFonts w:asciiTheme="minorHAnsi" w:hAnsiTheme="minorHAnsi" w:cstheme="minorHAnsi"/>
        </w:rPr>
        <w:t>d</w:t>
      </w:r>
      <w:r w:rsidRPr="001E29BA">
        <w:rPr>
          <w:rFonts w:asciiTheme="minorHAnsi" w:hAnsiTheme="minorHAnsi" w:cstheme="minorHAnsi"/>
        </w:rPr>
        <w:t xml:space="preserve">own Browser software and that you understand the college’s virtual testing procedures. If your computer is not compatible with the software, you will be required to use an alternative proctoring method as defined by the course instructor. Please inform your instructor during Week 1 of the course if your computer is incompatible.  </w:t>
      </w:r>
    </w:p>
    <w:p w14:paraId="7915B24F" w14:textId="338F0B34" w:rsidR="00D54E66" w:rsidRPr="001E29BA" w:rsidRDefault="00D54E66" w:rsidP="00D54E66">
      <w:pPr>
        <w:widowControl/>
        <w:numPr>
          <w:ilvl w:val="0"/>
          <w:numId w:val="8"/>
        </w:numPr>
        <w:autoSpaceDE/>
        <w:autoSpaceDN/>
        <w:rPr>
          <w:rFonts w:asciiTheme="minorHAnsi" w:hAnsiTheme="minorHAnsi" w:cstheme="minorHAnsi"/>
        </w:rPr>
      </w:pPr>
      <w:r w:rsidRPr="001E29BA">
        <w:rPr>
          <w:rFonts w:asciiTheme="minorHAnsi" w:hAnsiTheme="minorHAnsi" w:cstheme="minorHAnsi"/>
        </w:rPr>
        <w:t>Students will NOT be able to access tests with a standard web browser. If this is tried, an error message will indicate that the test requires the use of Lock</w:t>
      </w:r>
      <w:r w:rsidR="00E420EE">
        <w:rPr>
          <w:rFonts w:asciiTheme="minorHAnsi" w:hAnsiTheme="minorHAnsi" w:cstheme="minorHAnsi"/>
        </w:rPr>
        <w:t>d</w:t>
      </w:r>
      <w:r w:rsidRPr="001E29BA">
        <w:rPr>
          <w:rFonts w:asciiTheme="minorHAnsi" w:hAnsiTheme="minorHAnsi" w:cstheme="minorHAnsi"/>
        </w:rPr>
        <w:t>own Browser. Simply start Lock</w:t>
      </w:r>
      <w:r w:rsidR="00E420EE">
        <w:rPr>
          <w:rFonts w:asciiTheme="minorHAnsi" w:hAnsiTheme="minorHAnsi" w:cstheme="minorHAnsi"/>
        </w:rPr>
        <w:t>d</w:t>
      </w:r>
      <w:r w:rsidRPr="001E29BA">
        <w:rPr>
          <w:rFonts w:asciiTheme="minorHAnsi" w:hAnsiTheme="minorHAnsi" w:cstheme="minorHAnsi"/>
        </w:rPr>
        <w:t>own Browser and navigate back to the exam to continue.</w:t>
      </w:r>
    </w:p>
    <w:p w14:paraId="506679B5" w14:textId="2F9B12F3" w:rsidR="00D54E66" w:rsidRPr="001E29BA" w:rsidRDefault="00D54E66" w:rsidP="00D54E66">
      <w:pPr>
        <w:widowControl/>
        <w:numPr>
          <w:ilvl w:val="0"/>
          <w:numId w:val="8"/>
        </w:numPr>
        <w:autoSpaceDE/>
        <w:autoSpaceDN/>
        <w:rPr>
          <w:rFonts w:asciiTheme="minorHAnsi" w:hAnsiTheme="minorHAnsi" w:cstheme="minorHAnsi"/>
        </w:rPr>
      </w:pPr>
      <w:r w:rsidRPr="001E29BA">
        <w:rPr>
          <w:rFonts w:asciiTheme="minorHAnsi" w:hAnsiTheme="minorHAnsi" w:cstheme="minorHAnsi"/>
        </w:rPr>
        <w:lastRenderedPageBreak/>
        <w:t>Each student will be asked to show a photo ID upon beginning a proctored exam using the Lock</w:t>
      </w:r>
      <w:r w:rsidR="00425866">
        <w:rPr>
          <w:rFonts w:asciiTheme="minorHAnsi" w:hAnsiTheme="minorHAnsi" w:cstheme="minorHAnsi"/>
        </w:rPr>
        <w:t>d</w:t>
      </w:r>
      <w:r w:rsidRPr="001E29BA">
        <w:rPr>
          <w:rFonts w:asciiTheme="minorHAnsi" w:hAnsiTheme="minorHAnsi" w:cstheme="minorHAnsi"/>
        </w:rPr>
        <w:t>own Browser.</w:t>
      </w:r>
    </w:p>
    <w:p w14:paraId="0657FC15" w14:textId="77777777" w:rsidR="00D54E66" w:rsidRPr="001E29BA" w:rsidRDefault="00D54E66" w:rsidP="00D54E66">
      <w:pPr>
        <w:widowControl/>
        <w:numPr>
          <w:ilvl w:val="0"/>
          <w:numId w:val="8"/>
        </w:numPr>
        <w:autoSpaceDE/>
        <w:autoSpaceDN/>
        <w:rPr>
          <w:rFonts w:asciiTheme="minorHAnsi" w:hAnsiTheme="minorHAnsi" w:cstheme="minorHAnsi"/>
        </w:rPr>
      </w:pPr>
      <w:r w:rsidRPr="006B7930">
        <w:rPr>
          <w:rFonts w:asciiTheme="minorHAnsi" w:hAnsiTheme="minorHAnsi" w:cstheme="minorHAnsi"/>
          <w:bCs/>
        </w:rPr>
        <w:t>Use your computer camera to show that your workspace is free of any materials and other devices. View this video (</w:t>
      </w:r>
      <w:hyperlink r:id="rId14" w:history="1">
        <w:r w:rsidRPr="006B7930">
          <w:rPr>
            <w:rStyle w:val="Hyperlink"/>
            <w:rFonts w:asciiTheme="minorHAnsi" w:hAnsiTheme="minorHAnsi" w:cstheme="minorHAnsi"/>
            <w:bCs/>
            <w:bdr w:val="none" w:sz="0" w:space="0" w:color="auto" w:frame="1"/>
            <w:shd w:val="clear" w:color="auto" w:fill="FFFFFF"/>
          </w:rPr>
          <w:t>http://www.kaltura.com/tiny/0djcp</w:t>
        </w:r>
      </w:hyperlink>
      <w:r w:rsidRPr="006B7930">
        <w:rPr>
          <w:rFonts w:asciiTheme="minorHAnsi" w:hAnsiTheme="minorHAnsi" w:cstheme="minorHAnsi"/>
          <w:bCs/>
          <w:color w:val="2F5597"/>
          <w:u w:val="single"/>
          <w:bdr w:val="none" w:sz="0" w:space="0" w:color="auto" w:frame="1"/>
          <w:shd w:val="clear" w:color="auto" w:fill="FFFFFF"/>
        </w:rPr>
        <w:t xml:space="preserve">) </w:t>
      </w:r>
      <w:r w:rsidRPr="006B7930">
        <w:rPr>
          <w:rFonts w:asciiTheme="minorHAnsi" w:hAnsiTheme="minorHAnsi" w:cstheme="minorHAnsi"/>
          <w:bCs/>
          <w:bdr w:val="none" w:sz="0" w:space="0" w:color="auto" w:frame="1"/>
          <w:shd w:val="clear" w:color="auto" w:fill="FFFFFF"/>
        </w:rPr>
        <w:t xml:space="preserve">that demonstrates how to complete an acceptable Environmental Scan. An unacceptable Environmental Scan may result in a score of zero being reported on quizzes/exams and you may be required to complete all future quizzes and exams at the CSCC testing center. </w:t>
      </w:r>
    </w:p>
    <w:p w14:paraId="786E779C" w14:textId="77777777" w:rsidR="00D54E66" w:rsidRPr="001E29BA" w:rsidRDefault="00D54E66" w:rsidP="00D54E66">
      <w:pPr>
        <w:ind w:left="360"/>
        <w:rPr>
          <w:rFonts w:asciiTheme="minorHAnsi" w:hAnsiTheme="minorHAnsi" w:cstheme="minorHAnsi"/>
        </w:rPr>
      </w:pPr>
    </w:p>
    <w:p w14:paraId="37378F15" w14:textId="77777777" w:rsidR="00D54E66" w:rsidRPr="00852039" w:rsidRDefault="00D54E66" w:rsidP="00D54E66">
      <w:pPr>
        <w:ind w:left="720" w:hanging="720"/>
        <w:rPr>
          <w:rFonts w:asciiTheme="minorHAnsi" w:hAnsiTheme="minorHAnsi" w:cstheme="minorHAnsi"/>
          <w:b/>
        </w:rPr>
      </w:pPr>
    </w:p>
    <w:p w14:paraId="78A6D2A9" w14:textId="77777777" w:rsidR="00D54E66" w:rsidRPr="00D54E66" w:rsidRDefault="00D54E66" w:rsidP="00D54E66">
      <w:pPr>
        <w:pStyle w:val="ListParagraph"/>
        <w:widowControl/>
        <w:shd w:val="clear" w:color="auto" w:fill="FFFFFF"/>
        <w:autoSpaceDE/>
        <w:autoSpaceDN/>
        <w:ind w:left="450" w:firstLine="0"/>
        <w:textAlignment w:val="baseline"/>
        <w:rPr>
          <w:rFonts w:ascii="Aptos" w:hAnsi="Aptos"/>
          <w:color w:val="000000"/>
        </w:rPr>
      </w:pPr>
    </w:p>
    <w:p w14:paraId="44D9E6BF" w14:textId="77777777" w:rsidR="00D54E66" w:rsidRPr="00233C0A" w:rsidRDefault="00D54E66" w:rsidP="00233C0A"/>
    <w:p w14:paraId="31AE8E6B" w14:textId="77777777" w:rsidR="006462E0" w:rsidRDefault="00D91EA6" w:rsidP="00233C0A">
      <w:pPr>
        <w:rPr>
          <w:b/>
          <w:bCs/>
        </w:rPr>
      </w:pPr>
      <w:r w:rsidRPr="00104EE2">
        <w:rPr>
          <w:b/>
          <w:bCs/>
        </w:rPr>
        <w:t>ATTENDANCE POLICY</w:t>
      </w:r>
    </w:p>
    <w:p w14:paraId="492AFCF7" w14:textId="77777777" w:rsidR="00D54E66" w:rsidRDefault="00D54E66" w:rsidP="00233C0A">
      <w:pPr>
        <w:rPr>
          <w:b/>
          <w:bCs/>
        </w:rPr>
      </w:pPr>
    </w:p>
    <w:p w14:paraId="74B69792" w14:textId="77777777" w:rsidR="00D54E66" w:rsidRPr="00852039" w:rsidRDefault="00D54E66" w:rsidP="00D54E66">
      <w:pPr>
        <w:rPr>
          <w:rFonts w:asciiTheme="minorHAnsi" w:hAnsiTheme="minorHAnsi" w:cstheme="minorHAnsi"/>
        </w:rPr>
      </w:pPr>
      <w:r w:rsidRPr="00600C01">
        <w:rPr>
          <w:rFonts w:asciiTheme="minorHAnsi" w:hAnsiTheme="minorHAnsi" w:cstheme="minorHAnsi"/>
          <w:b/>
          <w:bCs/>
        </w:rPr>
        <w:t>Web-based sections</w:t>
      </w:r>
      <w:r w:rsidRPr="00852039">
        <w:rPr>
          <w:rFonts w:asciiTheme="minorHAnsi" w:hAnsiTheme="minorHAnsi" w:cstheme="minorHAnsi"/>
        </w:rPr>
        <w:t xml:space="preserve">: Students enrolled in </w:t>
      </w:r>
      <w:r>
        <w:rPr>
          <w:rFonts w:asciiTheme="minorHAnsi" w:hAnsiTheme="minorHAnsi" w:cstheme="minorHAnsi"/>
        </w:rPr>
        <w:t xml:space="preserve">this </w:t>
      </w:r>
      <w:r w:rsidRPr="00852039">
        <w:rPr>
          <w:rFonts w:asciiTheme="minorHAnsi" w:hAnsiTheme="minorHAnsi" w:cstheme="minorHAnsi"/>
        </w:rPr>
        <w:t xml:space="preserve">web-based course should plan to spend a </w:t>
      </w:r>
      <w:r w:rsidRPr="00852039">
        <w:rPr>
          <w:rFonts w:asciiTheme="minorHAnsi" w:hAnsiTheme="minorHAnsi" w:cstheme="minorHAnsi"/>
          <w:b/>
          <w:u w:val="single"/>
        </w:rPr>
        <w:t>minimum</w:t>
      </w:r>
      <w:r w:rsidRPr="00852039">
        <w:rPr>
          <w:rFonts w:asciiTheme="minorHAnsi" w:hAnsiTheme="minorHAnsi" w:cstheme="minorHAnsi"/>
        </w:rPr>
        <w:t xml:space="preserve"> of </w:t>
      </w:r>
      <w:r>
        <w:rPr>
          <w:rFonts w:asciiTheme="minorHAnsi" w:hAnsiTheme="minorHAnsi" w:cstheme="minorHAnsi"/>
        </w:rPr>
        <w:t>six</w:t>
      </w:r>
      <w:r w:rsidRPr="00852039">
        <w:rPr>
          <w:rFonts w:asciiTheme="minorHAnsi" w:hAnsiTheme="minorHAnsi" w:cstheme="minorHAnsi"/>
        </w:rPr>
        <w:t xml:space="preserve"> – </w:t>
      </w:r>
      <w:r>
        <w:rPr>
          <w:rFonts w:asciiTheme="minorHAnsi" w:hAnsiTheme="minorHAnsi" w:cstheme="minorHAnsi"/>
        </w:rPr>
        <w:t>eight</w:t>
      </w:r>
      <w:r w:rsidRPr="00852039">
        <w:rPr>
          <w:rFonts w:asciiTheme="minorHAnsi" w:hAnsiTheme="minorHAnsi" w:cstheme="minorHAnsi"/>
        </w:rPr>
        <w:t xml:space="preserve"> hours (</w:t>
      </w:r>
      <w:r>
        <w:rPr>
          <w:rFonts w:asciiTheme="minorHAnsi" w:hAnsiTheme="minorHAnsi" w:cstheme="minorHAnsi"/>
        </w:rPr>
        <w:t>6-8</w:t>
      </w:r>
      <w:r w:rsidRPr="00852039">
        <w:rPr>
          <w:rFonts w:asciiTheme="minorHAnsi" w:hAnsiTheme="minorHAnsi" w:cstheme="minorHAnsi"/>
        </w:rPr>
        <w:t xml:space="preserve">) per week on their studies for this course. You will probably find that you will spend more than six hours per week.  </w:t>
      </w:r>
    </w:p>
    <w:p w14:paraId="1BE1AFBB" w14:textId="77777777" w:rsidR="00D54E66" w:rsidRPr="00852039" w:rsidRDefault="00D54E66" w:rsidP="00D54E66">
      <w:pPr>
        <w:rPr>
          <w:rFonts w:asciiTheme="minorHAnsi" w:hAnsiTheme="minorHAnsi" w:cstheme="minorHAnsi"/>
        </w:rPr>
      </w:pPr>
    </w:p>
    <w:p w14:paraId="3C1F5DCB" w14:textId="77777777" w:rsidR="00D54E66" w:rsidRPr="00852039" w:rsidRDefault="00D54E66" w:rsidP="00D54E66">
      <w:pPr>
        <w:rPr>
          <w:rFonts w:asciiTheme="minorHAnsi" w:hAnsiTheme="minorHAnsi" w:cstheme="minorHAnsi"/>
        </w:rPr>
      </w:pPr>
      <w:r w:rsidRPr="00852039">
        <w:rPr>
          <w:rFonts w:asciiTheme="minorHAnsi" w:hAnsiTheme="minorHAnsi" w:cstheme="minorHAnsi"/>
        </w:rPr>
        <w:t xml:space="preserve">Another indicator taken into consideration for “attendance” in a web course is the </w:t>
      </w:r>
      <w:r>
        <w:rPr>
          <w:rFonts w:asciiTheme="minorHAnsi" w:hAnsiTheme="minorHAnsi" w:cstheme="minorHAnsi"/>
        </w:rPr>
        <w:t>student’s</w:t>
      </w:r>
      <w:r w:rsidRPr="00852039">
        <w:rPr>
          <w:rFonts w:asciiTheme="minorHAnsi" w:hAnsiTheme="minorHAnsi" w:cstheme="minorHAnsi"/>
        </w:rPr>
        <w:t xml:space="preserve"> participation in discussion boards and the submission of assignments and quizzes by the posted due dates.  Zero points will be earned for all assignments, quizzes, and tests not completed by the posted due dates. </w:t>
      </w:r>
    </w:p>
    <w:p w14:paraId="1A5E0BD1" w14:textId="77777777" w:rsidR="00D54E66" w:rsidRPr="00852039" w:rsidRDefault="00D54E66" w:rsidP="00D54E66">
      <w:pPr>
        <w:rPr>
          <w:rFonts w:asciiTheme="minorHAnsi" w:hAnsiTheme="minorHAnsi" w:cstheme="minorHAnsi"/>
        </w:rPr>
      </w:pPr>
    </w:p>
    <w:p w14:paraId="24F806F3" w14:textId="77777777" w:rsidR="00D54E66" w:rsidRPr="00852039" w:rsidRDefault="00D54E66" w:rsidP="00D54E66">
      <w:pPr>
        <w:outlineLvl w:val="0"/>
        <w:rPr>
          <w:rFonts w:asciiTheme="minorHAnsi" w:hAnsiTheme="minorHAnsi" w:cstheme="minorHAnsi"/>
          <w:bCs/>
        </w:rPr>
      </w:pPr>
      <w:r w:rsidRPr="00852039">
        <w:rPr>
          <w:rFonts w:asciiTheme="minorHAnsi" w:hAnsiTheme="minorHAnsi" w:cstheme="minorHAnsi"/>
        </w:rPr>
        <w:t xml:space="preserve">A student will be reported as not attending for financial aid reporting, if the student has missed more than one posted assignment/quiz due date and/or the student has missed a test.  See </w:t>
      </w:r>
      <w:r w:rsidRPr="00852039">
        <w:rPr>
          <w:rFonts w:asciiTheme="minorHAnsi" w:hAnsiTheme="minorHAnsi" w:cstheme="minorHAnsi"/>
          <w:b/>
          <w:bCs/>
        </w:rPr>
        <w:t xml:space="preserve">Financial Aid Reporting </w:t>
      </w:r>
      <w:r w:rsidRPr="00852039">
        <w:rPr>
          <w:rFonts w:asciiTheme="minorHAnsi" w:hAnsiTheme="minorHAnsi" w:cstheme="minorHAnsi"/>
          <w:bCs/>
        </w:rPr>
        <w:t xml:space="preserve">information provided in the College Syllabus Statements </w:t>
      </w:r>
    </w:p>
    <w:p w14:paraId="16F94AC8" w14:textId="77777777" w:rsidR="00D54E66" w:rsidRPr="00104EE2" w:rsidRDefault="00D54E66" w:rsidP="00233C0A">
      <w:pPr>
        <w:rPr>
          <w:b/>
          <w:bCs/>
        </w:rPr>
      </w:pPr>
    </w:p>
    <w:p w14:paraId="31AE8E6F" w14:textId="77777777" w:rsidR="006462E0" w:rsidRPr="00104EE2" w:rsidRDefault="00D91EA6" w:rsidP="00233C0A">
      <w:pPr>
        <w:rPr>
          <w:b/>
          <w:bCs/>
        </w:rPr>
      </w:pPr>
      <w:r w:rsidRPr="00104EE2">
        <w:rPr>
          <w:b/>
          <w:bCs/>
        </w:rPr>
        <w:t>COLLEGE SYLLABUS STATEMENTS</w:t>
      </w:r>
    </w:p>
    <w:p w14:paraId="31AE8E70" w14:textId="29B82043" w:rsidR="006462E0" w:rsidRPr="00233C0A" w:rsidRDefault="00D91EA6" w:rsidP="00233C0A">
      <w:r w:rsidRPr="00233C0A">
        <w:t xml:space="preserve">Columbus State Community College required College Syllabus Statements on College Policies and Student Support Services can be found at </w:t>
      </w:r>
      <w:hyperlink r:id="rId15">
        <w:r w:rsidRPr="00233C0A">
          <w:rPr>
            <w:rStyle w:val="Hyperlink"/>
          </w:rPr>
          <w:t>www.cscc.edu/syllabus</w:t>
        </w:r>
      </w:hyperlink>
      <w:r w:rsidRPr="00233C0A">
        <w:t xml:space="preserve"> or on the College website Quick Links “Syllabus Statements”.</w:t>
      </w:r>
    </w:p>
    <w:p w14:paraId="301C8F6B" w14:textId="77777777" w:rsidR="00104EE2" w:rsidRDefault="00104EE2" w:rsidP="00233C0A"/>
    <w:p w14:paraId="31AE8E73" w14:textId="156E9262" w:rsidR="003F5599" w:rsidRDefault="003F5599">
      <w:r>
        <w:br w:type="page"/>
      </w:r>
    </w:p>
    <w:p w14:paraId="4DF2843B" w14:textId="77777777" w:rsidR="006462E0" w:rsidRPr="00233C0A" w:rsidRDefault="006462E0" w:rsidP="00233C0A"/>
    <w:p w14:paraId="5BA5B0A9" w14:textId="77777777" w:rsidR="00956A79" w:rsidRPr="00956A79" w:rsidRDefault="00956A79" w:rsidP="00600C01">
      <w:pPr>
        <w:pStyle w:val="BodyText"/>
        <w:spacing w:before="278"/>
        <w:jc w:val="center"/>
        <w:rPr>
          <w:rFonts w:asciiTheme="minorHAnsi" w:hAnsiTheme="minorHAnsi" w:cstheme="minorHAnsi"/>
          <w:sz w:val="22"/>
          <w:szCs w:val="22"/>
        </w:rPr>
      </w:pPr>
      <w:r w:rsidRPr="00956A79">
        <w:rPr>
          <w:rFonts w:asciiTheme="minorHAnsi" w:hAnsiTheme="minorHAnsi" w:cstheme="minorHAnsi"/>
          <w:sz w:val="22"/>
          <w:szCs w:val="22"/>
        </w:rPr>
        <w:t>UNITS OF INSTRUCTION &amp; CLASS SCHEDULE</w:t>
      </w:r>
    </w:p>
    <w:p w14:paraId="7E7734E8" w14:textId="0716CEEB" w:rsidR="00956A79" w:rsidRPr="00956A79" w:rsidRDefault="00956A79" w:rsidP="00600C01">
      <w:pPr>
        <w:pStyle w:val="BodyText"/>
        <w:spacing w:before="278"/>
        <w:jc w:val="center"/>
        <w:rPr>
          <w:rFonts w:asciiTheme="minorHAnsi" w:hAnsiTheme="minorHAnsi" w:cstheme="minorHAnsi"/>
          <w:sz w:val="22"/>
          <w:szCs w:val="22"/>
        </w:rPr>
      </w:pPr>
      <w:r>
        <w:rPr>
          <w:rFonts w:asciiTheme="minorHAnsi" w:hAnsiTheme="minorHAnsi" w:cstheme="minorHAnsi"/>
          <w:sz w:val="22"/>
          <w:szCs w:val="22"/>
        </w:rPr>
        <w:t>HIMT 1141 Pharmacology</w:t>
      </w:r>
    </w:p>
    <w:p w14:paraId="5EC543D6" w14:textId="3E35AF9A" w:rsidR="00956A79" w:rsidRDefault="00956A79" w:rsidP="00600C01">
      <w:pPr>
        <w:pStyle w:val="BodyText"/>
        <w:spacing w:before="278"/>
        <w:ind w:left="0" w:firstLine="0"/>
        <w:jc w:val="center"/>
        <w:rPr>
          <w:rFonts w:asciiTheme="minorHAnsi" w:hAnsiTheme="minorHAnsi" w:cstheme="minorHAnsi"/>
          <w:sz w:val="22"/>
          <w:szCs w:val="22"/>
        </w:rPr>
      </w:pPr>
      <w:r w:rsidRPr="00956A79">
        <w:rPr>
          <w:rFonts w:asciiTheme="minorHAnsi" w:hAnsiTheme="minorHAnsi" w:cstheme="minorHAnsi"/>
          <w:sz w:val="22"/>
          <w:szCs w:val="22"/>
        </w:rPr>
        <w:t>TENTATIVE CLASS SCHEDULE *subject to change with prior notice in announcements</w:t>
      </w:r>
    </w:p>
    <w:p w14:paraId="30ABBD67" w14:textId="13B9CBCC" w:rsidR="00956A79" w:rsidRDefault="00956A79" w:rsidP="00510438">
      <w:pPr>
        <w:pStyle w:val="BodyText"/>
        <w:spacing w:before="278"/>
        <w:ind w:left="0" w:firstLine="0"/>
        <w:rPr>
          <w:rFonts w:asciiTheme="minorHAnsi" w:hAnsiTheme="minorHAnsi" w:cstheme="minorHAnsi"/>
          <w:sz w:val="22"/>
          <w:szCs w:val="22"/>
        </w:rPr>
      </w:pPr>
      <w:r w:rsidRPr="00956A79">
        <w:rPr>
          <w:rFonts w:asciiTheme="minorHAnsi" w:hAnsiTheme="minorHAnsi" w:cstheme="minorHAnsi"/>
          <w:sz w:val="22"/>
          <w:szCs w:val="22"/>
        </w:rPr>
        <w:t xml:space="preserve">(When this course is </w:t>
      </w:r>
      <w:r w:rsidR="003F5599" w:rsidRPr="00956A79">
        <w:rPr>
          <w:rFonts w:asciiTheme="minorHAnsi" w:hAnsiTheme="minorHAnsi" w:cstheme="minorHAnsi"/>
          <w:sz w:val="22"/>
          <w:szCs w:val="22"/>
        </w:rPr>
        <w:t>offered during the</w:t>
      </w:r>
      <w:r w:rsidRPr="00956A79">
        <w:rPr>
          <w:rFonts w:asciiTheme="minorHAnsi" w:hAnsiTheme="minorHAnsi" w:cstheme="minorHAnsi"/>
          <w:sz w:val="22"/>
          <w:szCs w:val="22"/>
        </w:rPr>
        <w:t xml:space="preserve"> summer semester, the course schedule will be adjusted to a 10-week semester schedule.)</w:t>
      </w:r>
    </w:p>
    <w:p w14:paraId="31AE8EF7" w14:textId="50C85683" w:rsidR="006462E0" w:rsidRPr="00C046A0" w:rsidRDefault="00D91EA6" w:rsidP="00510438">
      <w:pPr>
        <w:pStyle w:val="BodyText"/>
        <w:spacing w:before="278"/>
        <w:ind w:left="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10"/>
          <w:sz w:val="22"/>
          <w:szCs w:val="22"/>
        </w:rPr>
        <w:t>1</w:t>
      </w:r>
    </w:p>
    <w:p w14:paraId="2C31B655" w14:textId="77777777" w:rsidR="00DF26AA" w:rsidRDefault="00D91EA6" w:rsidP="00510438">
      <w:pPr>
        <w:rPr>
          <w:rFonts w:asciiTheme="minorHAnsi" w:hAnsiTheme="minorHAnsi" w:cstheme="minorHAnsi"/>
          <w:b/>
          <w:spacing w:val="-2"/>
        </w:rPr>
      </w:pPr>
      <w:r w:rsidRPr="00C046A0">
        <w:rPr>
          <w:rFonts w:asciiTheme="minorHAnsi" w:hAnsiTheme="minorHAnsi" w:cstheme="minorHAnsi"/>
          <w:b/>
        </w:rPr>
        <w:t>Unit</w:t>
      </w:r>
      <w:r w:rsidRPr="00C046A0">
        <w:rPr>
          <w:rFonts w:asciiTheme="minorHAnsi" w:hAnsiTheme="minorHAnsi" w:cstheme="minorHAnsi"/>
          <w:b/>
          <w:spacing w:val="-2"/>
        </w:rPr>
        <w:t xml:space="preserve"> </w:t>
      </w:r>
      <w:r w:rsidRPr="00C046A0">
        <w:rPr>
          <w:rFonts w:asciiTheme="minorHAnsi" w:hAnsiTheme="minorHAnsi" w:cstheme="minorHAnsi"/>
          <w:b/>
        </w:rPr>
        <w:t>of</w:t>
      </w:r>
      <w:r w:rsidRPr="00C046A0">
        <w:rPr>
          <w:rFonts w:asciiTheme="minorHAnsi" w:hAnsiTheme="minorHAnsi" w:cstheme="minorHAnsi"/>
          <w:b/>
          <w:spacing w:val="-1"/>
        </w:rPr>
        <w:t xml:space="preserve"> </w:t>
      </w:r>
      <w:r w:rsidRPr="00C046A0">
        <w:rPr>
          <w:rFonts w:asciiTheme="minorHAnsi" w:hAnsiTheme="minorHAnsi" w:cstheme="minorHAnsi"/>
          <w:b/>
          <w:spacing w:val="-2"/>
        </w:rPr>
        <w:t>Instruction:</w:t>
      </w:r>
      <w:r w:rsidR="00510438">
        <w:rPr>
          <w:rFonts w:asciiTheme="minorHAnsi" w:hAnsiTheme="minorHAnsi" w:cstheme="minorHAnsi"/>
          <w:b/>
          <w:spacing w:val="-2"/>
        </w:rPr>
        <w:t xml:space="preserve"> </w:t>
      </w:r>
    </w:p>
    <w:p w14:paraId="448F6028" w14:textId="1AC25488" w:rsidR="00510438" w:rsidRDefault="00510438" w:rsidP="00510438">
      <w:pPr>
        <w:rPr>
          <w:rFonts w:asciiTheme="minorHAnsi" w:hAnsiTheme="minorHAnsi" w:cstheme="minorHAnsi"/>
        </w:rPr>
      </w:pPr>
      <w:r w:rsidRPr="00852039">
        <w:rPr>
          <w:rFonts w:asciiTheme="minorHAnsi" w:hAnsiTheme="minorHAnsi" w:cstheme="minorHAnsi"/>
        </w:rPr>
        <w:t>Consumer Safety and Drug Regulations</w:t>
      </w:r>
    </w:p>
    <w:p w14:paraId="7ADE3D89" w14:textId="77777777" w:rsidR="001E1E07" w:rsidRPr="00852039" w:rsidRDefault="001E1E07" w:rsidP="00510438">
      <w:pPr>
        <w:rPr>
          <w:rFonts w:asciiTheme="minorHAnsi" w:hAnsiTheme="minorHAnsi" w:cstheme="minorHAnsi"/>
        </w:rPr>
      </w:pPr>
    </w:p>
    <w:p w14:paraId="31AE8EF9" w14:textId="77777777" w:rsidR="006462E0" w:rsidRPr="00510438"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Learning</w:t>
      </w:r>
      <w:r w:rsidRPr="00C046A0">
        <w:rPr>
          <w:rFonts w:asciiTheme="minorHAnsi" w:hAnsiTheme="minorHAnsi" w:cstheme="minorHAnsi"/>
          <w:b/>
          <w:spacing w:val="-4"/>
        </w:rPr>
        <w:t xml:space="preserve"> </w:t>
      </w:r>
      <w:r w:rsidRPr="00C046A0">
        <w:rPr>
          <w:rFonts w:asciiTheme="minorHAnsi" w:hAnsiTheme="minorHAnsi" w:cstheme="minorHAnsi"/>
          <w:b/>
          <w:spacing w:val="-2"/>
        </w:rPr>
        <w:t>Objectives/Goals:</w:t>
      </w:r>
    </w:p>
    <w:p w14:paraId="1B970253" w14:textId="792DB968" w:rsidR="00510438" w:rsidRDefault="00510438" w:rsidP="00510438">
      <w:pPr>
        <w:widowControl/>
        <w:numPr>
          <w:ilvl w:val="0"/>
          <w:numId w:val="1"/>
        </w:numPr>
        <w:autoSpaceDE/>
        <w:autoSpaceDN/>
        <w:rPr>
          <w:rFonts w:asciiTheme="minorHAnsi" w:hAnsiTheme="minorHAnsi" w:cstheme="minorHAnsi"/>
        </w:rPr>
      </w:pPr>
      <w:r w:rsidRPr="00852039">
        <w:rPr>
          <w:rFonts w:asciiTheme="minorHAnsi" w:hAnsiTheme="minorHAnsi" w:cstheme="minorHAnsi"/>
        </w:rPr>
        <w:t>Explain what is meant by drug standards</w:t>
      </w:r>
      <w:r w:rsidR="007A1348">
        <w:rPr>
          <w:rFonts w:asciiTheme="minorHAnsi" w:hAnsiTheme="minorHAnsi" w:cstheme="minorHAnsi"/>
        </w:rPr>
        <w:t>.</w:t>
      </w:r>
    </w:p>
    <w:p w14:paraId="20DDAB46" w14:textId="05FB8FE8" w:rsidR="005E13A3" w:rsidRPr="00852039" w:rsidRDefault="005E13A3" w:rsidP="00510438">
      <w:pPr>
        <w:widowControl/>
        <w:numPr>
          <w:ilvl w:val="0"/>
          <w:numId w:val="1"/>
        </w:numPr>
        <w:autoSpaceDE/>
        <w:autoSpaceDN/>
        <w:rPr>
          <w:rFonts w:asciiTheme="minorHAnsi" w:hAnsiTheme="minorHAnsi" w:cstheme="minorHAnsi"/>
        </w:rPr>
      </w:pPr>
      <w:r>
        <w:rPr>
          <w:rFonts w:asciiTheme="minorHAnsi" w:hAnsiTheme="minorHAnsi" w:cstheme="minorHAnsi"/>
        </w:rPr>
        <w:t>Summarize the historical development of pharmacology</w:t>
      </w:r>
      <w:r w:rsidR="007A1348">
        <w:rPr>
          <w:rFonts w:asciiTheme="minorHAnsi" w:hAnsiTheme="minorHAnsi" w:cstheme="minorHAnsi"/>
        </w:rPr>
        <w:t>.</w:t>
      </w:r>
    </w:p>
    <w:p w14:paraId="0B40ECFE" w14:textId="4CA2B14C" w:rsidR="00510438" w:rsidRPr="00852039" w:rsidRDefault="00510438" w:rsidP="00510438">
      <w:pPr>
        <w:widowControl/>
        <w:numPr>
          <w:ilvl w:val="0"/>
          <w:numId w:val="1"/>
        </w:numPr>
        <w:autoSpaceDE/>
        <w:autoSpaceDN/>
        <w:rPr>
          <w:rFonts w:asciiTheme="minorHAnsi" w:hAnsiTheme="minorHAnsi" w:cstheme="minorHAnsi"/>
        </w:rPr>
      </w:pPr>
      <w:r w:rsidRPr="00852039">
        <w:rPr>
          <w:rFonts w:asciiTheme="minorHAnsi" w:hAnsiTheme="minorHAnsi" w:cstheme="minorHAnsi"/>
        </w:rPr>
        <w:t>Name the first drug law passed in the United States for consumer safety and give the year it was passed</w:t>
      </w:r>
    </w:p>
    <w:p w14:paraId="54D080A6" w14:textId="4B930DE9" w:rsidR="00510438" w:rsidRPr="00852039" w:rsidRDefault="00510438" w:rsidP="00510438">
      <w:pPr>
        <w:widowControl/>
        <w:numPr>
          <w:ilvl w:val="0"/>
          <w:numId w:val="1"/>
        </w:numPr>
        <w:autoSpaceDE/>
        <w:autoSpaceDN/>
        <w:rPr>
          <w:rFonts w:asciiTheme="minorHAnsi" w:hAnsiTheme="minorHAnsi" w:cstheme="minorHAnsi"/>
        </w:rPr>
      </w:pPr>
      <w:r w:rsidRPr="00852039">
        <w:rPr>
          <w:rFonts w:asciiTheme="minorHAnsi" w:hAnsiTheme="minorHAnsi" w:cstheme="minorHAnsi"/>
        </w:rPr>
        <w:t>Summarize the provisions of the Federal Food, Drug, and Cosmetic Act of 1938 and</w:t>
      </w:r>
      <w:r w:rsidR="007A1348">
        <w:rPr>
          <w:rFonts w:asciiTheme="minorHAnsi" w:hAnsiTheme="minorHAnsi" w:cstheme="minorHAnsi"/>
        </w:rPr>
        <w:t xml:space="preserve"> its amendments.</w:t>
      </w:r>
      <w:r w:rsidRPr="00852039">
        <w:rPr>
          <w:rFonts w:asciiTheme="minorHAnsi" w:hAnsiTheme="minorHAnsi" w:cstheme="minorHAnsi"/>
        </w:rPr>
        <w:t xml:space="preserve"> </w:t>
      </w:r>
    </w:p>
    <w:p w14:paraId="5DE438DE" w14:textId="7CCB8F5A" w:rsidR="00510438" w:rsidRPr="00852039" w:rsidRDefault="00510438" w:rsidP="00510438">
      <w:pPr>
        <w:widowControl/>
        <w:numPr>
          <w:ilvl w:val="0"/>
          <w:numId w:val="1"/>
        </w:numPr>
        <w:autoSpaceDE/>
        <w:autoSpaceDN/>
        <w:rPr>
          <w:rFonts w:asciiTheme="minorHAnsi" w:hAnsiTheme="minorHAnsi" w:cstheme="minorHAnsi"/>
        </w:rPr>
      </w:pPr>
      <w:r w:rsidRPr="00852039">
        <w:rPr>
          <w:rFonts w:asciiTheme="minorHAnsi" w:hAnsiTheme="minorHAnsi" w:cstheme="minorHAnsi"/>
        </w:rPr>
        <w:t>Interpret what is meant by USP/NF</w:t>
      </w:r>
      <w:r w:rsidR="00BF7894">
        <w:rPr>
          <w:rFonts w:asciiTheme="minorHAnsi" w:hAnsiTheme="minorHAnsi" w:cstheme="minorHAnsi"/>
        </w:rPr>
        <w:t>.</w:t>
      </w:r>
    </w:p>
    <w:p w14:paraId="17669151" w14:textId="5638C9B2" w:rsidR="00510438" w:rsidRDefault="00510438" w:rsidP="00510438">
      <w:pPr>
        <w:widowControl/>
        <w:numPr>
          <w:ilvl w:val="0"/>
          <w:numId w:val="1"/>
        </w:numPr>
        <w:autoSpaceDE/>
        <w:autoSpaceDN/>
        <w:rPr>
          <w:rFonts w:asciiTheme="minorHAnsi" w:hAnsiTheme="minorHAnsi" w:cstheme="minorHAnsi"/>
        </w:rPr>
      </w:pPr>
      <w:r w:rsidRPr="00852039">
        <w:rPr>
          <w:rFonts w:asciiTheme="minorHAnsi" w:hAnsiTheme="minorHAnsi" w:cstheme="minorHAnsi"/>
        </w:rPr>
        <w:t>Summarize the provisions of the Controlled Substances Act of 1970</w:t>
      </w:r>
      <w:r w:rsidR="00BF7894">
        <w:rPr>
          <w:rFonts w:asciiTheme="minorHAnsi" w:hAnsiTheme="minorHAnsi" w:cstheme="minorHAnsi"/>
        </w:rPr>
        <w:t>.</w:t>
      </w:r>
    </w:p>
    <w:p w14:paraId="54E17CC8" w14:textId="4EC96D00" w:rsidR="00510438" w:rsidRDefault="00510438" w:rsidP="00510438">
      <w:pPr>
        <w:widowControl/>
        <w:numPr>
          <w:ilvl w:val="0"/>
          <w:numId w:val="1"/>
        </w:numPr>
        <w:autoSpaceDE/>
        <w:autoSpaceDN/>
      </w:pPr>
      <w:r>
        <w:t>Contrast the responsibilities of the FDA and DEA</w:t>
      </w:r>
      <w:r w:rsidR="00BF7894">
        <w:t>.</w:t>
      </w:r>
    </w:p>
    <w:p w14:paraId="697CF2E0" w14:textId="0D211770" w:rsidR="00510438" w:rsidRPr="00A15E69" w:rsidRDefault="00510438" w:rsidP="00510438">
      <w:pPr>
        <w:widowControl/>
        <w:numPr>
          <w:ilvl w:val="0"/>
          <w:numId w:val="1"/>
        </w:numPr>
        <w:autoSpaceDE/>
        <w:autoSpaceDN/>
      </w:pPr>
      <w:r>
        <w:t>Define orphan drug</w:t>
      </w:r>
      <w:r w:rsidR="00BF7894">
        <w:t>.</w:t>
      </w:r>
    </w:p>
    <w:p w14:paraId="797E5CA1" w14:textId="57E11635" w:rsidR="00510438" w:rsidRPr="00852039" w:rsidRDefault="00BF7894" w:rsidP="00510438">
      <w:pPr>
        <w:widowControl/>
        <w:numPr>
          <w:ilvl w:val="0"/>
          <w:numId w:val="1"/>
        </w:numPr>
        <w:autoSpaceDE/>
        <w:autoSpaceDN/>
        <w:rPr>
          <w:rFonts w:asciiTheme="minorHAnsi" w:hAnsiTheme="minorHAnsi" w:cstheme="minorHAnsi"/>
        </w:rPr>
      </w:pPr>
      <w:r>
        <w:rPr>
          <w:rFonts w:asciiTheme="minorHAnsi" w:hAnsiTheme="minorHAnsi" w:cstheme="minorHAnsi"/>
        </w:rPr>
        <w:t>D</w:t>
      </w:r>
      <w:r w:rsidR="00510438" w:rsidRPr="00852039">
        <w:rPr>
          <w:rFonts w:asciiTheme="minorHAnsi" w:hAnsiTheme="minorHAnsi" w:cstheme="minorHAnsi"/>
        </w:rPr>
        <w:t>ifferentiate between</w:t>
      </w:r>
      <w:r>
        <w:rPr>
          <w:rFonts w:asciiTheme="minorHAnsi" w:hAnsiTheme="minorHAnsi" w:cstheme="minorHAnsi"/>
        </w:rPr>
        <w:t xml:space="preserve"> controlled substance schedules</w:t>
      </w:r>
      <w:r w:rsidR="00510438" w:rsidRPr="00852039">
        <w:rPr>
          <w:rFonts w:asciiTheme="minorHAnsi" w:hAnsiTheme="minorHAnsi" w:cstheme="minorHAnsi"/>
        </w:rPr>
        <w:t xml:space="preserve"> C-I through C-V</w:t>
      </w:r>
      <w:r>
        <w:rPr>
          <w:rFonts w:asciiTheme="minorHAnsi" w:hAnsiTheme="minorHAnsi" w:cstheme="minorHAnsi"/>
        </w:rPr>
        <w:t>.</w:t>
      </w:r>
    </w:p>
    <w:p w14:paraId="7FB483D8" w14:textId="77777777" w:rsidR="00510438" w:rsidRDefault="00510438" w:rsidP="00510438">
      <w:pPr>
        <w:widowControl/>
        <w:numPr>
          <w:ilvl w:val="0"/>
          <w:numId w:val="1"/>
        </w:numPr>
        <w:autoSpaceDE/>
        <w:autoSpaceDN/>
        <w:rPr>
          <w:rFonts w:asciiTheme="minorHAnsi" w:hAnsiTheme="minorHAnsi" w:cstheme="minorHAnsi"/>
        </w:rPr>
      </w:pPr>
      <w:r w:rsidRPr="00852039">
        <w:rPr>
          <w:rFonts w:asciiTheme="minorHAnsi" w:hAnsiTheme="minorHAnsi" w:cstheme="minorHAnsi"/>
        </w:rPr>
        <w:t>State several responsibilities you have in administering medications as a direct result of the three major drug laws described in this chapter</w:t>
      </w:r>
    </w:p>
    <w:p w14:paraId="6FD76C9D" w14:textId="77777777" w:rsidR="00AD634F" w:rsidRPr="00AD634F" w:rsidRDefault="00AD634F" w:rsidP="00E83420">
      <w:pPr>
        <w:pStyle w:val="ListParagraph"/>
        <w:widowControl/>
        <w:numPr>
          <w:ilvl w:val="0"/>
          <w:numId w:val="1"/>
        </w:numPr>
        <w:autoSpaceDE/>
        <w:autoSpaceDN/>
        <w:rPr>
          <w:rFonts w:asciiTheme="minorHAnsi" w:hAnsiTheme="minorHAnsi" w:cstheme="minorHAnsi"/>
        </w:rPr>
      </w:pPr>
      <w:r w:rsidRPr="00AD634F">
        <w:rPr>
          <w:rFonts w:asciiTheme="minorHAnsi" w:hAnsiTheme="minorHAnsi" w:cstheme="minorHAnsi"/>
        </w:rPr>
        <w:t>Define Key Terms and Concepts</w:t>
      </w:r>
    </w:p>
    <w:p w14:paraId="23D6B967" w14:textId="77777777" w:rsidR="00AD634F" w:rsidRPr="00852039" w:rsidRDefault="00AD634F" w:rsidP="00E83420">
      <w:pPr>
        <w:widowControl/>
        <w:autoSpaceDE/>
        <w:autoSpaceDN/>
        <w:ind w:left="349"/>
        <w:rPr>
          <w:rFonts w:asciiTheme="minorHAnsi" w:hAnsiTheme="minorHAnsi" w:cstheme="minorHAnsi"/>
        </w:rPr>
      </w:pPr>
    </w:p>
    <w:p w14:paraId="74A69EED" w14:textId="7D078531" w:rsidR="00510438" w:rsidRPr="00600C01" w:rsidRDefault="00510438" w:rsidP="00E83420">
      <w:pPr>
        <w:pStyle w:val="ListParagraph"/>
        <w:tabs>
          <w:tab w:val="left" w:pos="348"/>
        </w:tabs>
        <w:ind w:firstLine="0"/>
        <w:rPr>
          <w:rFonts w:asciiTheme="minorHAnsi" w:hAnsiTheme="minorHAnsi" w:cstheme="minorHAnsi"/>
          <w:bCs/>
        </w:rPr>
      </w:pPr>
    </w:p>
    <w:tbl>
      <w:tblPr>
        <w:tblStyle w:val="TableGrid"/>
        <w:tblW w:w="0" w:type="auto"/>
        <w:tblInd w:w="348" w:type="dxa"/>
        <w:tblLook w:val="04A0" w:firstRow="1" w:lastRow="0" w:firstColumn="1" w:lastColumn="0" w:noHBand="0" w:noVBand="1"/>
      </w:tblPr>
      <w:tblGrid>
        <w:gridCol w:w="4860"/>
        <w:gridCol w:w="4862"/>
      </w:tblGrid>
      <w:tr w:rsidR="00F13496" w14:paraId="386F6495" w14:textId="77777777" w:rsidTr="006B7930">
        <w:tc>
          <w:tcPr>
            <w:tcW w:w="5035" w:type="dxa"/>
          </w:tcPr>
          <w:p w14:paraId="207AE42F" w14:textId="77777777" w:rsidR="00F13496" w:rsidRDefault="00F13496" w:rsidP="006B7930">
            <w:pPr>
              <w:pStyle w:val="ListParagraph"/>
              <w:numPr>
                <w:ilvl w:val="0"/>
                <w:numId w:val="1"/>
              </w:numPr>
              <w:tabs>
                <w:tab w:val="left" w:pos="348"/>
              </w:tabs>
              <w:ind w:left="0" w:firstLine="0"/>
              <w:rPr>
                <w:rFonts w:asciiTheme="minorHAnsi" w:hAnsiTheme="minorHAnsi" w:cstheme="minorHAnsi"/>
                <w:b/>
              </w:rPr>
            </w:pPr>
            <w:r>
              <w:rPr>
                <w:rFonts w:asciiTheme="minorHAnsi" w:hAnsiTheme="minorHAnsi" w:cstheme="minorHAnsi"/>
                <w:b/>
              </w:rPr>
              <w:t xml:space="preserve">Assignment </w:t>
            </w:r>
          </w:p>
        </w:tc>
        <w:tc>
          <w:tcPr>
            <w:tcW w:w="5035" w:type="dxa"/>
          </w:tcPr>
          <w:p w14:paraId="2590A0A3" w14:textId="7FD7066F" w:rsidR="00F13496" w:rsidRDefault="00F13496" w:rsidP="006B7930">
            <w:pPr>
              <w:pStyle w:val="ListParagraph"/>
              <w:numPr>
                <w:ilvl w:val="0"/>
                <w:numId w:val="1"/>
              </w:numPr>
              <w:tabs>
                <w:tab w:val="left" w:pos="348"/>
              </w:tabs>
              <w:ind w:left="0" w:firstLine="0"/>
              <w:rPr>
                <w:rFonts w:asciiTheme="minorHAnsi" w:hAnsiTheme="minorHAnsi" w:cstheme="minorHAnsi"/>
                <w:b/>
              </w:rPr>
            </w:pPr>
            <w:r>
              <w:rPr>
                <w:rFonts w:asciiTheme="minorHAnsi" w:hAnsiTheme="minorHAnsi" w:cstheme="minorHAnsi"/>
                <w:b/>
              </w:rPr>
              <w:t>Assessment Method</w:t>
            </w:r>
            <w:r w:rsidR="00956A79">
              <w:rPr>
                <w:rFonts w:asciiTheme="minorHAnsi" w:hAnsiTheme="minorHAnsi" w:cstheme="minorHAnsi"/>
                <w:b/>
              </w:rPr>
              <w:t>s</w:t>
            </w:r>
          </w:p>
        </w:tc>
      </w:tr>
      <w:tr w:rsidR="00F13496" w14:paraId="3082050E" w14:textId="77777777" w:rsidTr="006B7930">
        <w:tc>
          <w:tcPr>
            <w:tcW w:w="5035" w:type="dxa"/>
          </w:tcPr>
          <w:p w14:paraId="24727A07" w14:textId="31AC1619" w:rsidR="00F13496" w:rsidRPr="00C046A0" w:rsidRDefault="00F13496" w:rsidP="006B7930">
            <w:pPr>
              <w:pStyle w:val="ListParagraph"/>
              <w:numPr>
                <w:ilvl w:val="0"/>
                <w:numId w:val="1"/>
              </w:numPr>
              <w:tabs>
                <w:tab w:val="left" w:pos="348"/>
              </w:tabs>
              <w:spacing w:before="2"/>
              <w:ind w:left="348" w:hanging="128"/>
              <w:rPr>
                <w:rFonts w:asciiTheme="minorHAnsi" w:hAnsiTheme="minorHAnsi" w:cstheme="minorHAnsi"/>
                <w:b/>
              </w:rPr>
            </w:pPr>
            <w:r w:rsidRPr="00510438">
              <w:rPr>
                <w:rFonts w:asciiTheme="minorHAnsi" w:hAnsiTheme="minorHAnsi" w:cstheme="minorHAnsi"/>
                <w:bCs/>
                <w:spacing w:val="-2"/>
              </w:rPr>
              <w:t>Textbook</w:t>
            </w:r>
            <w:r w:rsidR="004C0D7A">
              <w:rPr>
                <w:rFonts w:asciiTheme="minorHAnsi" w:hAnsiTheme="minorHAnsi" w:cstheme="minorHAnsi"/>
                <w:bCs/>
                <w:spacing w:val="-2"/>
              </w:rPr>
              <w:t xml:space="preserve"> -</w:t>
            </w:r>
            <w:r w:rsidRPr="00510438">
              <w:rPr>
                <w:rFonts w:asciiTheme="minorHAnsi" w:hAnsiTheme="minorHAnsi" w:cstheme="minorHAnsi"/>
                <w:bCs/>
                <w:spacing w:val="-2"/>
              </w:rPr>
              <w:t xml:space="preserve"> Read</w:t>
            </w:r>
            <w:r>
              <w:rPr>
                <w:rFonts w:asciiTheme="minorHAnsi" w:hAnsiTheme="minorHAnsi" w:cstheme="minorHAnsi"/>
                <w:bCs/>
                <w:spacing w:val="-2"/>
              </w:rPr>
              <w:t xml:space="preserve"> Chapter</w:t>
            </w:r>
            <w:r w:rsidR="00B72D7C">
              <w:rPr>
                <w:rFonts w:asciiTheme="minorHAnsi" w:hAnsiTheme="minorHAnsi" w:cstheme="minorHAnsi"/>
                <w:bCs/>
                <w:spacing w:val="-2"/>
              </w:rPr>
              <w:t xml:space="preserve"> </w:t>
            </w:r>
            <w:r>
              <w:rPr>
                <w:rFonts w:asciiTheme="minorHAnsi" w:hAnsiTheme="minorHAnsi" w:cstheme="minorHAnsi"/>
                <w:bCs/>
                <w:spacing w:val="-2"/>
              </w:rPr>
              <w:t>1</w:t>
            </w:r>
          </w:p>
          <w:p w14:paraId="56C02679" w14:textId="77777777" w:rsidR="00F13496" w:rsidRDefault="00F13496" w:rsidP="00E83420">
            <w:pPr>
              <w:pStyle w:val="ListParagraph"/>
              <w:tabs>
                <w:tab w:val="left" w:pos="348"/>
              </w:tabs>
              <w:ind w:left="0" w:firstLine="0"/>
              <w:rPr>
                <w:rFonts w:asciiTheme="minorHAnsi" w:hAnsiTheme="minorHAnsi" w:cstheme="minorHAnsi"/>
                <w:b/>
              </w:rPr>
            </w:pPr>
          </w:p>
        </w:tc>
        <w:tc>
          <w:tcPr>
            <w:tcW w:w="5035" w:type="dxa"/>
          </w:tcPr>
          <w:p w14:paraId="2BDA1738" w14:textId="719B43A5" w:rsidR="0027187B" w:rsidRPr="00600C01" w:rsidRDefault="00F13496" w:rsidP="0027187B">
            <w:pPr>
              <w:pStyle w:val="ListParagraph"/>
              <w:numPr>
                <w:ilvl w:val="0"/>
                <w:numId w:val="1"/>
              </w:numPr>
              <w:tabs>
                <w:tab w:val="left" w:pos="348"/>
              </w:tabs>
              <w:ind w:left="348" w:hanging="128"/>
              <w:rPr>
                <w:rFonts w:asciiTheme="minorHAnsi" w:hAnsiTheme="minorHAnsi" w:cstheme="minorHAnsi"/>
                <w:bCs/>
              </w:rPr>
            </w:pPr>
            <w:r>
              <w:rPr>
                <w:rFonts w:asciiTheme="minorHAnsi" w:hAnsiTheme="minorHAnsi" w:cstheme="minorHAnsi"/>
                <w:bCs/>
                <w:spacing w:val="-2"/>
              </w:rPr>
              <w:t xml:space="preserve">Show </w:t>
            </w:r>
            <w:r w:rsidR="00D662E3">
              <w:rPr>
                <w:rFonts w:asciiTheme="minorHAnsi" w:hAnsiTheme="minorHAnsi" w:cstheme="minorHAnsi"/>
                <w:bCs/>
                <w:spacing w:val="-2"/>
              </w:rPr>
              <w:t>W</w:t>
            </w:r>
            <w:r>
              <w:rPr>
                <w:rFonts w:asciiTheme="minorHAnsi" w:hAnsiTheme="minorHAnsi" w:cstheme="minorHAnsi"/>
                <w:bCs/>
                <w:spacing w:val="-2"/>
              </w:rPr>
              <w:t xml:space="preserve">hat </w:t>
            </w:r>
            <w:r w:rsidR="00D662E3">
              <w:rPr>
                <w:rFonts w:asciiTheme="minorHAnsi" w:hAnsiTheme="minorHAnsi" w:cstheme="minorHAnsi"/>
                <w:bCs/>
                <w:spacing w:val="-2"/>
              </w:rPr>
              <w:t>Y</w:t>
            </w:r>
            <w:r>
              <w:rPr>
                <w:rFonts w:asciiTheme="minorHAnsi" w:hAnsiTheme="minorHAnsi" w:cstheme="minorHAnsi"/>
                <w:bCs/>
                <w:spacing w:val="-2"/>
              </w:rPr>
              <w:t xml:space="preserve">ou </w:t>
            </w:r>
            <w:r w:rsidR="00D662E3">
              <w:rPr>
                <w:rFonts w:asciiTheme="minorHAnsi" w:hAnsiTheme="minorHAnsi" w:cstheme="minorHAnsi"/>
                <w:bCs/>
                <w:spacing w:val="-2"/>
              </w:rPr>
              <w:t>K</w:t>
            </w:r>
            <w:r>
              <w:rPr>
                <w:rFonts w:asciiTheme="minorHAnsi" w:hAnsiTheme="minorHAnsi" w:cstheme="minorHAnsi"/>
                <w:bCs/>
                <w:spacing w:val="-2"/>
              </w:rPr>
              <w:t>now</w:t>
            </w:r>
            <w:r w:rsidRPr="00510438">
              <w:rPr>
                <w:rFonts w:asciiTheme="minorHAnsi" w:hAnsiTheme="minorHAnsi" w:cstheme="minorHAnsi"/>
                <w:bCs/>
                <w:spacing w:val="-2"/>
              </w:rPr>
              <w:t xml:space="preserve"> </w:t>
            </w:r>
            <w:r w:rsidR="00D662E3">
              <w:rPr>
                <w:rFonts w:asciiTheme="minorHAnsi" w:hAnsiTheme="minorHAnsi" w:cstheme="minorHAnsi"/>
                <w:bCs/>
                <w:spacing w:val="-2"/>
              </w:rPr>
              <w:t>A</w:t>
            </w:r>
            <w:r w:rsidRPr="00510438">
              <w:rPr>
                <w:rFonts w:asciiTheme="minorHAnsi" w:hAnsiTheme="minorHAnsi" w:cstheme="minorHAnsi"/>
                <w:bCs/>
                <w:spacing w:val="-2"/>
              </w:rPr>
              <w:t>ssignment</w:t>
            </w:r>
            <w:r>
              <w:rPr>
                <w:rFonts w:asciiTheme="minorHAnsi" w:hAnsiTheme="minorHAnsi" w:cstheme="minorHAnsi"/>
                <w:bCs/>
                <w:spacing w:val="-2"/>
              </w:rPr>
              <w:t>s</w:t>
            </w:r>
          </w:p>
          <w:p w14:paraId="63C24FF3" w14:textId="28F93F8B" w:rsidR="00F13496" w:rsidRPr="00600C01" w:rsidRDefault="00F13496" w:rsidP="006B7930">
            <w:pPr>
              <w:pStyle w:val="ListParagraph"/>
              <w:numPr>
                <w:ilvl w:val="0"/>
                <w:numId w:val="1"/>
              </w:numPr>
              <w:tabs>
                <w:tab w:val="left" w:pos="348"/>
              </w:tabs>
              <w:ind w:left="0" w:firstLine="0"/>
              <w:rPr>
                <w:rFonts w:asciiTheme="minorHAnsi" w:hAnsiTheme="minorHAnsi" w:cstheme="minorHAnsi"/>
                <w:bCs/>
              </w:rPr>
            </w:pPr>
            <w:r w:rsidRPr="00600C01">
              <w:rPr>
                <w:rFonts w:asciiTheme="minorHAnsi" w:hAnsiTheme="minorHAnsi" w:cstheme="minorHAnsi"/>
                <w:bCs/>
              </w:rPr>
              <w:t>Quiz</w:t>
            </w:r>
          </w:p>
        </w:tc>
      </w:tr>
    </w:tbl>
    <w:p w14:paraId="0708B385" w14:textId="77777777" w:rsidR="00F13496" w:rsidRPr="005D497E" w:rsidRDefault="00F13496" w:rsidP="00E83420">
      <w:pPr>
        <w:pStyle w:val="ListParagraph"/>
        <w:tabs>
          <w:tab w:val="left" w:pos="348"/>
        </w:tabs>
        <w:ind w:firstLine="0"/>
        <w:rPr>
          <w:rFonts w:asciiTheme="minorHAnsi" w:hAnsiTheme="minorHAnsi" w:cstheme="minorHAnsi"/>
          <w:b/>
        </w:rPr>
      </w:pPr>
    </w:p>
    <w:p w14:paraId="7BDD37D0" w14:textId="77777777" w:rsidR="00510438" w:rsidRPr="00510438" w:rsidRDefault="00510438" w:rsidP="00510438">
      <w:pPr>
        <w:tabs>
          <w:tab w:val="left" w:pos="348"/>
        </w:tabs>
        <w:ind w:left="220"/>
        <w:rPr>
          <w:rFonts w:asciiTheme="minorHAnsi" w:hAnsiTheme="minorHAnsi" w:cstheme="minorHAnsi"/>
          <w:b/>
        </w:rPr>
      </w:pPr>
    </w:p>
    <w:p w14:paraId="31AE8EFC" w14:textId="22E97471" w:rsidR="006462E0" w:rsidRPr="00C046A0" w:rsidRDefault="00D91EA6">
      <w:pPr>
        <w:pStyle w:val="BodyText"/>
        <w:spacing w:before="292"/>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10"/>
          <w:sz w:val="22"/>
          <w:szCs w:val="22"/>
        </w:rPr>
        <w:t>2</w:t>
      </w:r>
      <w:r w:rsidR="00510438">
        <w:rPr>
          <w:rFonts w:asciiTheme="minorHAnsi" w:hAnsiTheme="minorHAnsi" w:cstheme="minorHAnsi"/>
          <w:spacing w:val="-10"/>
          <w:sz w:val="22"/>
          <w:szCs w:val="22"/>
        </w:rPr>
        <w:t xml:space="preserve"> </w:t>
      </w:r>
    </w:p>
    <w:p w14:paraId="31AE8EFD" w14:textId="77777777" w:rsidR="006462E0" w:rsidRPr="00510438"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Unit</w:t>
      </w:r>
      <w:r w:rsidRPr="00C046A0">
        <w:rPr>
          <w:rFonts w:asciiTheme="minorHAnsi" w:hAnsiTheme="minorHAnsi" w:cstheme="minorHAnsi"/>
          <w:b/>
          <w:spacing w:val="-2"/>
        </w:rPr>
        <w:t xml:space="preserve"> </w:t>
      </w:r>
      <w:r w:rsidRPr="00C046A0">
        <w:rPr>
          <w:rFonts w:asciiTheme="minorHAnsi" w:hAnsiTheme="minorHAnsi" w:cstheme="minorHAnsi"/>
          <w:b/>
        </w:rPr>
        <w:t>of</w:t>
      </w:r>
      <w:r w:rsidRPr="00C046A0">
        <w:rPr>
          <w:rFonts w:asciiTheme="minorHAnsi" w:hAnsiTheme="minorHAnsi" w:cstheme="minorHAnsi"/>
          <w:b/>
          <w:spacing w:val="-1"/>
        </w:rPr>
        <w:t xml:space="preserve"> </w:t>
      </w:r>
      <w:r w:rsidRPr="00C046A0">
        <w:rPr>
          <w:rFonts w:asciiTheme="minorHAnsi" w:hAnsiTheme="minorHAnsi" w:cstheme="minorHAnsi"/>
          <w:b/>
          <w:spacing w:val="-2"/>
        </w:rPr>
        <w:t>Instruction:</w:t>
      </w:r>
    </w:p>
    <w:p w14:paraId="1369CC1D" w14:textId="77777777" w:rsidR="00510438" w:rsidRPr="00510438" w:rsidRDefault="00510438" w:rsidP="00510438">
      <w:pPr>
        <w:pStyle w:val="ListParagraph"/>
        <w:numPr>
          <w:ilvl w:val="0"/>
          <w:numId w:val="1"/>
        </w:numPr>
        <w:rPr>
          <w:rFonts w:asciiTheme="minorHAnsi" w:hAnsiTheme="minorHAnsi" w:cstheme="minorHAnsi"/>
          <w:b/>
        </w:rPr>
      </w:pPr>
      <w:r w:rsidRPr="00510438">
        <w:rPr>
          <w:rFonts w:asciiTheme="minorHAnsi" w:hAnsiTheme="minorHAnsi" w:cstheme="minorHAnsi"/>
        </w:rPr>
        <w:t>Drug Names and References</w:t>
      </w:r>
      <w:r w:rsidRPr="00510438">
        <w:rPr>
          <w:rFonts w:asciiTheme="minorHAnsi" w:hAnsiTheme="minorHAnsi" w:cstheme="minorHAnsi"/>
          <w:b/>
        </w:rPr>
        <w:t xml:space="preserve">  </w:t>
      </w:r>
    </w:p>
    <w:p w14:paraId="5CC83B6A" w14:textId="77777777" w:rsidR="00510438" w:rsidRPr="00510438" w:rsidRDefault="00510438" w:rsidP="00510438">
      <w:pPr>
        <w:pStyle w:val="ListParagraph"/>
        <w:numPr>
          <w:ilvl w:val="0"/>
          <w:numId w:val="1"/>
        </w:numPr>
        <w:rPr>
          <w:rFonts w:asciiTheme="minorHAnsi" w:hAnsiTheme="minorHAnsi" w:cstheme="minorHAnsi"/>
        </w:rPr>
      </w:pPr>
      <w:r w:rsidRPr="00510438">
        <w:rPr>
          <w:rFonts w:asciiTheme="minorHAnsi" w:hAnsiTheme="minorHAnsi" w:cstheme="minorHAnsi"/>
        </w:rPr>
        <w:t>Sources and Bodily Effects of Drugs</w:t>
      </w:r>
    </w:p>
    <w:p w14:paraId="4808C491" w14:textId="77777777" w:rsidR="00510438" w:rsidRPr="00C046A0" w:rsidRDefault="00510438" w:rsidP="00E83420">
      <w:pPr>
        <w:pStyle w:val="ListParagraph"/>
        <w:tabs>
          <w:tab w:val="left" w:pos="348"/>
        </w:tabs>
        <w:ind w:firstLine="0"/>
        <w:rPr>
          <w:rFonts w:asciiTheme="minorHAnsi" w:hAnsiTheme="minorHAnsi" w:cstheme="minorHAnsi"/>
          <w:b/>
        </w:rPr>
      </w:pPr>
    </w:p>
    <w:p w14:paraId="31AE8EFE" w14:textId="77777777" w:rsidR="006462E0" w:rsidRPr="00E8342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Learning</w:t>
      </w:r>
      <w:r w:rsidRPr="00C046A0">
        <w:rPr>
          <w:rFonts w:asciiTheme="minorHAnsi" w:hAnsiTheme="minorHAnsi" w:cstheme="minorHAnsi"/>
          <w:b/>
          <w:spacing w:val="-4"/>
        </w:rPr>
        <w:t xml:space="preserve"> </w:t>
      </w:r>
      <w:r w:rsidRPr="00C046A0">
        <w:rPr>
          <w:rFonts w:asciiTheme="minorHAnsi" w:hAnsiTheme="minorHAnsi" w:cstheme="minorHAnsi"/>
          <w:b/>
          <w:spacing w:val="-2"/>
        </w:rPr>
        <w:t>Objectives/Goals:</w:t>
      </w:r>
    </w:p>
    <w:p w14:paraId="5C4DAD17" w14:textId="77777777" w:rsidR="001E1E07" w:rsidRPr="00510438" w:rsidRDefault="001E1E07" w:rsidP="00E83420">
      <w:pPr>
        <w:pStyle w:val="ListParagraph"/>
        <w:tabs>
          <w:tab w:val="left" w:pos="348"/>
        </w:tabs>
        <w:ind w:firstLine="0"/>
        <w:rPr>
          <w:rFonts w:asciiTheme="minorHAnsi" w:hAnsiTheme="minorHAnsi" w:cstheme="minorHAnsi"/>
          <w:b/>
        </w:rPr>
      </w:pPr>
    </w:p>
    <w:p w14:paraId="27B48A50" w14:textId="77777777" w:rsidR="00510438" w:rsidRPr="00852039" w:rsidRDefault="00510438" w:rsidP="00600C01">
      <w:pPr>
        <w:ind w:left="180" w:firstLine="40"/>
        <w:rPr>
          <w:rFonts w:asciiTheme="minorHAnsi" w:hAnsiTheme="minorHAnsi" w:cstheme="minorHAnsi"/>
        </w:rPr>
      </w:pPr>
      <w:r w:rsidRPr="00852039">
        <w:rPr>
          <w:rFonts w:asciiTheme="minorHAnsi" w:hAnsiTheme="minorHAnsi" w:cstheme="minorHAnsi"/>
        </w:rPr>
        <w:t>Drug Names and References</w:t>
      </w:r>
    </w:p>
    <w:p w14:paraId="542AE771" w14:textId="2DBA9A4C" w:rsidR="00510438" w:rsidRPr="00852039" w:rsidRDefault="00510438" w:rsidP="00510438">
      <w:pPr>
        <w:widowControl/>
        <w:numPr>
          <w:ilvl w:val="0"/>
          <w:numId w:val="10"/>
        </w:numPr>
        <w:autoSpaceDE/>
        <w:autoSpaceDN/>
        <w:rPr>
          <w:rFonts w:asciiTheme="minorHAnsi" w:hAnsiTheme="minorHAnsi" w:cstheme="minorHAnsi"/>
        </w:rPr>
      </w:pPr>
      <w:r w:rsidRPr="00852039">
        <w:rPr>
          <w:rFonts w:asciiTheme="minorHAnsi" w:hAnsiTheme="minorHAnsi" w:cstheme="minorHAnsi"/>
        </w:rPr>
        <w:lastRenderedPageBreak/>
        <w:t>Describe drug classification systems</w:t>
      </w:r>
      <w:r w:rsidR="00765C0A">
        <w:rPr>
          <w:rFonts w:asciiTheme="minorHAnsi" w:hAnsiTheme="minorHAnsi" w:cstheme="minorHAnsi"/>
        </w:rPr>
        <w:t>.</w:t>
      </w:r>
    </w:p>
    <w:p w14:paraId="0CFDC5BA" w14:textId="4E0FDBBA" w:rsidR="00510438" w:rsidRPr="00852039" w:rsidRDefault="00510438" w:rsidP="00510438">
      <w:pPr>
        <w:widowControl/>
        <w:numPr>
          <w:ilvl w:val="0"/>
          <w:numId w:val="10"/>
        </w:numPr>
        <w:autoSpaceDE/>
        <w:autoSpaceDN/>
        <w:rPr>
          <w:rFonts w:asciiTheme="minorHAnsi" w:hAnsiTheme="minorHAnsi" w:cstheme="minorHAnsi"/>
        </w:rPr>
      </w:pPr>
      <w:r w:rsidRPr="00852039">
        <w:rPr>
          <w:rFonts w:asciiTheme="minorHAnsi" w:hAnsiTheme="minorHAnsi" w:cstheme="minorHAnsi"/>
        </w:rPr>
        <w:t>Differentiate among the following drug names: generic name, official name, trade name, and chemical name</w:t>
      </w:r>
      <w:r w:rsidR="00765C0A">
        <w:rPr>
          <w:rFonts w:asciiTheme="minorHAnsi" w:hAnsiTheme="minorHAnsi" w:cstheme="minorHAnsi"/>
        </w:rPr>
        <w:t>.</w:t>
      </w:r>
    </w:p>
    <w:p w14:paraId="7E9724B8" w14:textId="7428C12C" w:rsidR="00510438" w:rsidRDefault="00510438" w:rsidP="00510438">
      <w:pPr>
        <w:widowControl/>
        <w:numPr>
          <w:ilvl w:val="0"/>
          <w:numId w:val="10"/>
        </w:numPr>
        <w:autoSpaceDE/>
        <w:autoSpaceDN/>
        <w:rPr>
          <w:rFonts w:asciiTheme="minorHAnsi" w:hAnsiTheme="minorHAnsi" w:cstheme="minorHAnsi"/>
        </w:rPr>
      </w:pPr>
      <w:r w:rsidRPr="00852039">
        <w:rPr>
          <w:rFonts w:asciiTheme="minorHAnsi" w:hAnsiTheme="minorHAnsi" w:cstheme="minorHAnsi"/>
        </w:rPr>
        <w:t>Explain what is indicated by a number included in a drug trade name (e.g., Tylenol No. 3)</w:t>
      </w:r>
      <w:r w:rsidR="00765C0A">
        <w:rPr>
          <w:rFonts w:asciiTheme="minorHAnsi" w:hAnsiTheme="minorHAnsi" w:cstheme="minorHAnsi"/>
        </w:rPr>
        <w:t>.</w:t>
      </w:r>
    </w:p>
    <w:p w14:paraId="4D4243C9" w14:textId="06B3684C" w:rsidR="00943FDB" w:rsidRPr="00852039" w:rsidRDefault="00943FDB" w:rsidP="00510438">
      <w:pPr>
        <w:widowControl/>
        <w:numPr>
          <w:ilvl w:val="0"/>
          <w:numId w:val="10"/>
        </w:numPr>
        <w:autoSpaceDE/>
        <w:autoSpaceDN/>
        <w:rPr>
          <w:rFonts w:asciiTheme="minorHAnsi" w:hAnsiTheme="minorHAnsi" w:cstheme="minorHAnsi"/>
        </w:rPr>
      </w:pPr>
      <w:r>
        <w:rPr>
          <w:rFonts w:asciiTheme="minorHAnsi" w:hAnsiTheme="minorHAnsi" w:cstheme="minorHAnsi"/>
        </w:rPr>
        <w:t>Explain the purpose of Tall Man Lettering.</w:t>
      </w:r>
    </w:p>
    <w:p w14:paraId="518A6F63" w14:textId="56CBD859" w:rsidR="00510438" w:rsidRPr="00852039" w:rsidRDefault="00861D8B" w:rsidP="00510438">
      <w:pPr>
        <w:widowControl/>
        <w:numPr>
          <w:ilvl w:val="0"/>
          <w:numId w:val="10"/>
        </w:numPr>
        <w:autoSpaceDE/>
        <w:autoSpaceDN/>
        <w:rPr>
          <w:rFonts w:asciiTheme="minorHAnsi" w:hAnsiTheme="minorHAnsi" w:cstheme="minorHAnsi"/>
        </w:rPr>
      </w:pPr>
      <w:r>
        <w:rPr>
          <w:rFonts w:asciiTheme="minorHAnsi" w:hAnsiTheme="minorHAnsi" w:cstheme="minorHAnsi"/>
        </w:rPr>
        <w:t>E</w:t>
      </w:r>
      <w:r w:rsidR="00510438" w:rsidRPr="00852039">
        <w:rPr>
          <w:rFonts w:asciiTheme="minorHAnsi" w:hAnsiTheme="minorHAnsi" w:cstheme="minorHAnsi"/>
        </w:rPr>
        <w:t xml:space="preserve">xplain the restrictions of drug sales implied by the following: </w:t>
      </w:r>
      <w:proofErr w:type="gramStart"/>
      <w:r w:rsidR="004E403D">
        <w:rPr>
          <w:rFonts w:asciiTheme="minorHAnsi" w:hAnsiTheme="minorHAnsi" w:cstheme="minorHAnsi"/>
        </w:rPr>
        <w:t>over-the-counter</w:t>
      </w:r>
      <w:proofErr w:type="gramEnd"/>
      <w:r w:rsidR="004E403D">
        <w:rPr>
          <w:rFonts w:asciiTheme="minorHAnsi" w:hAnsiTheme="minorHAnsi" w:cstheme="minorHAnsi"/>
        </w:rPr>
        <w:t xml:space="preserve"> (</w:t>
      </w:r>
      <w:r w:rsidR="00510438" w:rsidRPr="00852039">
        <w:rPr>
          <w:rFonts w:asciiTheme="minorHAnsi" w:hAnsiTheme="minorHAnsi" w:cstheme="minorHAnsi"/>
        </w:rPr>
        <w:t>OTC</w:t>
      </w:r>
      <w:r w:rsidR="004E403D">
        <w:rPr>
          <w:rFonts w:asciiTheme="minorHAnsi" w:hAnsiTheme="minorHAnsi" w:cstheme="minorHAnsi"/>
        </w:rPr>
        <w:t>) drug</w:t>
      </w:r>
      <w:r w:rsidR="00510438" w:rsidRPr="00852039">
        <w:rPr>
          <w:rFonts w:asciiTheme="minorHAnsi" w:hAnsiTheme="minorHAnsi" w:cstheme="minorHAnsi"/>
        </w:rPr>
        <w:t xml:space="preserve">, legend drug, </w:t>
      </w:r>
      <w:r w:rsidR="00B17781">
        <w:rPr>
          <w:rFonts w:asciiTheme="minorHAnsi" w:hAnsiTheme="minorHAnsi" w:cstheme="minorHAnsi"/>
        </w:rPr>
        <w:t xml:space="preserve">off-label drug use, </w:t>
      </w:r>
      <w:r w:rsidR="00510438" w:rsidRPr="00852039">
        <w:rPr>
          <w:rFonts w:asciiTheme="minorHAnsi" w:hAnsiTheme="minorHAnsi" w:cstheme="minorHAnsi"/>
        </w:rPr>
        <w:t>and controlled substance</w:t>
      </w:r>
      <w:r w:rsidR="00B17781">
        <w:rPr>
          <w:rFonts w:asciiTheme="minorHAnsi" w:hAnsiTheme="minorHAnsi" w:cstheme="minorHAnsi"/>
        </w:rPr>
        <w:t>.</w:t>
      </w:r>
    </w:p>
    <w:p w14:paraId="46E00188" w14:textId="3B5CBF68" w:rsidR="00510438" w:rsidRPr="00852039" w:rsidRDefault="00510438" w:rsidP="00510438">
      <w:pPr>
        <w:widowControl/>
        <w:numPr>
          <w:ilvl w:val="0"/>
          <w:numId w:val="10"/>
        </w:numPr>
        <w:autoSpaceDE/>
        <w:autoSpaceDN/>
        <w:rPr>
          <w:rFonts w:asciiTheme="minorHAnsi" w:hAnsiTheme="minorHAnsi" w:cstheme="minorHAnsi"/>
        </w:rPr>
      </w:pPr>
      <w:r w:rsidRPr="00852039">
        <w:rPr>
          <w:rFonts w:asciiTheme="minorHAnsi" w:hAnsiTheme="minorHAnsi" w:cstheme="minorHAnsi"/>
        </w:rPr>
        <w:t>Discuss the various terms indicating drug actions contained in reference sources</w:t>
      </w:r>
      <w:r w:rsidR="00FD1538">
        <w:rPr>
          <w:rFonts w:asciiTheme="minorHAnsi" w:hAnsiTheme="minorHAnsi" w:cstheme="minorHAnsi"/>
        </w:rPr>
        <w:t>.</w:t>
      </w:r>
    </w:p>
    <w:p w14:paraId="1AA78CB5" w14:textId="00564C56" w:rsidR="00510438" w:rsidRPr="00D11A2F" w:rsidRDefault="00510438" w:rsidP="00510438">
      <w:pPr>
        <w:widowControl/>
        <w:numPr>
          <w:ilvl w:val="0"/>
          <w:numId w:val="10"/>
        </w:numPr>
        <w:autoSpaceDE/>
        <w:autoSpaceDN/>
      </w:pPr>
      <w:r>
        <w:t>Describe</w:t>
      </w:r>
      <w:r w:rsidRPr="00D11A2F">
        <w:t xml:space="preserve"> drug references available today</w:t>
      </w:r>
      <w:r w:rsidR="00FD1538">
        <w:t>.</w:t>
      </w:r>
    </w:p>
    <w:p w14:paraId="28CDCE7A" w14:textId="5DEBD017" w:rsidR="00510438" w:rsidRPr="00852039" w:rsidRDefault="00FD1538" w:rsidP="00510438">
      <w:pPr>
        <w:widowControl/>
        <w:numPr>
          <w:ilvl w:val="0"/>
          <w:numId w:val="10"/>
        </w:numPr>
        <w:autoSpaceDE/>
        <w:autoSpaceDN/>
        <w:rPr>
          <w:rFonts w:asciiTheme="minorHAnsi" w:hAnsiTheme="minorHAnsi" w:cstheme="minorHAnsi"/>
        </w:rPr>
      </w:pPr>
      <w:r>
        <w:rPr>
          <w:rFonts w:asciiTheme="minorHAnsi" w:hAnsiTheme="minorHAnsi" w:cstheme="minorHAnsi"/>
        </w:rPr>
        <w:t>List</w:t>
      </w:r>
      <w:r w:rsidR="00510438" w:rsidRPr="00852039">
        <w:rPr>
          <w:rFonts w:asciiTheme="minorHAnsi" w:hAnsiTheme="minorHAnsi" w:cstheme="minorHAnsi"/>
        </w:rPr>
        <w:t xml:space="preserve"> characteristics that you consider important in choosing the best drug reference</w:t>
      </w:r>
      <w:r>
        <w:rPr>
          <w:rFonts w:asciiTheme="minorHAnsi" w:hAnsiTheme="minorHAnsi" w:cstheme="minorHAnsi"/>
        </w:rPr>
        <w:t>.</w:t>
      </w:r>
    </w:p>
    <w:p w14:paraId="6C336E28" w14:textId="77777777" w:rsidR="00AD634F" w:rsidRPr="00AD634F" w:rsidRDefault="00AD634F" w:rsidP="00AD634F">
      <w:pPr>
        <w:pStyle w:val="ListParagraph"/>
        <w:widowControl/>
        <w:numPr>
          <w:ilvl w:val="0"/>
          <w:numId w:val="10"/>
        </w:numPr>
        <w:autoSpaceDE/>
        <w:autoSpaceDN/>
        <w:rPr>
          <w:rFonts w:asciiTheme="minorHAnsi" w:hAnsiTheme="minorHAnsi" w:cstheme="minorHAnsi"/>
        </w:rPr>
      </w:pPr>
      <w:r w:rsidRPr="00AD634F">
        <w:rPr>
          <w:rFonts w:asciiTheme="minorHAnsi" w:hAnsiTheme="minorHAnsi" w:cstheme="minorHAnsi"/>
        </w:rPr>
        <w:t>Define Key Terms and Concepts</w:t>
      </w:r>
    </w:p>
    <w:p w14:paraId="7A76E62C" w14:textId="642BE2BF" w:rsidR="00510438" w:rsidRPr="00852039" w:rsidRDefault="00510438" w:rsidP="00600C01">
      <w:pPr>
        <w:widowControl/>
        <w:autoSpaceDE/>
        <w:autoSpaceDN/>
        <w:ind w:left="360"/>
        <w:rPr>
          <w:rFonts w:asciiTheme="minorHAnsi" w:hAnsiTheme="minorHAnsi" w:cstheme="minorHAnsi"/>
        </w:rPr>
      </w:pPr>
    </w:p>
    <w:p w14:paraId="4E342DFB" w14:textId="77777777" w:rsidR="00211E20" w:rsidRDefault="00211E20" w:rsidP="00510438">
      <w:pPr>
        <w:rPr>
          <w:rFonts w:asciiTheme="minorHAnsi" w:hAnsiTheme="minorHAnsi" w:cstheme="minorHAnsi"/>
        </w:rPr>
      </w:pPr>
    </w:p>
    <w:p w14:paraId="3E692D9B" w14:textId="6A72B91B" w:rsidR="00510438" w:rsidRPr="00852039" w:rsidRDefault="00510438" w:rsidP="00510438">
      <w:pPr>
        <w:rPr>
          <w:rFonts w:asciiTheme="minorHAnsi" w:hAnsiTheme="minorHAnsi" w:cstheme="minorHAnsi"/>
        </w:rPr>
      </w:pPr>
      <w:r w:rsidRPr="00852039">
        <w:rPr>
          <w:rFonts w:asciiTheme="minorHAnsi" w:hAnsiTheme="minorHAnsi" w:cstheme="minorHAnsi"/>
        </w:rPr>
        <w:t>Sources and Bodily Effects of Drugs</w:t>
      </w:r>
    </w:p>
    <w:p w14:paraId="64076474" w14:textId="76E2FD06" w:rsidR="00510438" w:rsidRDefault="00510438" w:rsidP="00510438">
      <w:pPr>
        <w:widowControl/>
        <w:numPr>
          <w:ilvl w:val="0"/>
          <w:numId w:val="11"/>
        </w:numPr>
        <w:autoSpaceDE/>
        <w:autoSpaceDN/>
      </w:pPr>
      <w:r w:rsidRPr="00D11A2F">
        <w:t>Identify the five sources of drugs</w:t>
      </w:r>
      <w:r w:rsidR="00904788">
        <w:t>.</w:t>
      </w:r>
    </w:p>
    <w:p w14:paraId="0AA5AB7B" w14:textId="218CC18F" w:rsidR="00510438" w:rsidRDefault="00510438" w:rsidP="00510438">
      <w:pPr>
        <w:widowControl/>
        <w:numPr>
          <w:ilvl w:val="0"/>
          <w:numId w:val="11"/>
        </w:numPr>
        <w:autoSpaceDE/>
        <w:autoSpaceDN/>
      </w:pPr>
      <w:r>
        <w:t>Contrast local and systemic effects</w:t>
      </w:r>
      <w:r w:rsidR="00904788">
        <w:t>.</w:t>
      </w:r>
    </w:p>
    <w:p w14:paraId="10B05265" w14:textId="4B1F3826" w:rsidR="00510438" w:rsidRPr="00D11A2F" w:rsidRDefault="00510438" w:rsidP="00510438">
      <w:pPr>
        <w:widowControl/>
        <w:numPr>
          <w:ilvl w:val="0"/>
          <w:numId w:val="11"/>
        </w:numPr>
        <w:autoSpaceDE/>
        <w:autoSpaceDN/>
      </w:pPr>
      <w:r>
        <w:t>Define pharmacokinetic processes as they relate to the passage of drugs through the body</w:t>
      </w:r>
      <w:r w:rsidR="00904788">
        <w:t>.</w:t>
      </w:r>
    </w:p>
    <w:p w14:paraId="0E2D1DEC" w14:textId="50E36B9A" w:rsidR="00510438" w:rsidRDefault="00510438" w:rsidP="00510438">
      <w:pPr>
        <w:widowControl/>
        <w:numPr>
          <w:ilvl w:val="0"/>
          <w:numId w:val="11"/>
        </w:numPr>
        <w:autoSpaceDE/>
        <w:autoSpaceDN/>
      </w:pPr>
      <w:r>
        <w:t>S</w:t>
      </w:r>
      <w:r w:rsidRPr="00D11A2F">
        <w:t>tate conditions that may decrease the effectiveness of each</w:t>
      </w:r>
      <w:r>
        <w:t xml:space="preserve"> pharmacokinetic process</w:t>
      </w:r>
      <w:r w:rsidRPr="00D11A2F">
        <w:t>: absorption, distribution, metabolism, and excretion</w:t>
      </w:r>
      <w:r w:rsidR="00926EB4">
        <w:t>.</w:t>
      </w:r>
    </w:p>
    <w:p w14:paraId="73E19809" w14:textId="4414C091" w:rsidR="00510438" w:rsidRDefault="002D2F40" w:rsidP="00510438">
      <w:pPr>
        <w:widowControl/>
        <w:numPr>
          <w:ilvl w:val="0"/>
          <w:numId w:val="11"/>
        </w:numPr>
        <w:autoSpaceDE/>
        <w:autoSpaceDN/>
      </w:pPr>
      <w:r>
        <w:t>List</w:t>
      </w:r>
      <w:r w:rsidR="00510438">
        <w:t xml:space="preserve"> several variables that can affect drug action</w:t>
      </w:r>
      <w:r>
        <w:t>.</w:t>
      </w:r>
    </w:p>
    <w:p w14:paraId="30927F0A" w14:textId="77777777" w:rsidR="00510438" w:rsidRDefault="00510438" w:rsidP="00510438">
      <w:pPr>
        <w:widowControl/>
        <w:numPr>
          <w:ilvl w:val="0"/>
          <w:numId w:val="11"/>
        </w:numPr>
        <w:autoSpaceDE/>
        <w:autoSpaceDN/>
      </w:pPr>
      <w:r>
        <w:t>Define various adverse drug reactions.</w:t>
      </w:r>
    </w:p>
    <w:p w14:paraId="7F208084" w14:textId="0F1F1105" w:rsidR="00510438" w:rsidRDefault="00510438" w:rsidP="00510438">
      <w:pPr>
        <w:widowControl/>
        <w:numPr>
          <w:ilvl w:val="0"/>
          <w:numId w:val="11"/>
        </w:numPr>
        <w:autoSpaceDE/>
        <w:autoSpaceDN/>
      </w:pPr>
      <w:r>
        <w:t>Describe various routes of drug administration</w:t>
      </w:r>
      <w:r w:rsidR="002D2F40">
        <w:t>.</w:t>
      </w:r>
    </w:p>
    <w:p w14:paraId="266F4945" w14:textId="46E088FB" w:rsidR="00AD634F" w:rsidRPr="00AD634F" w:rsidRDefault="00AD634F" w:rsidP="00AD634F">
      <w:pPr>
        <w:pStyle w:val="ListParagraph"/>
        <w:widowControl/>
        <w:numPr>
          <w:ilvl w:val="0"/>
          <w:numId w:val="11"/>
        </w:numPr>
        <w:autoSpaceDE/>
        <w:autoSpaceDN/>
        <w:rPr>
          <w:rFonts w:asciiTheme="minorHAnsi" w:hAnsiTheme="minorHAnsi" w:cstheme="minorHAnsi"/>
        </w:rPr>
      </w:pPr>
      <w:r w:rsidRPr="00AD634F">
        <w:rPr>
          <w:rFonts w:asciiTheme="minorHAnsi" w:hAnsiTheme="minorHAnsi" w:cstheme="minorHAnsi"/>
        </w:rPr>
        <w:t>Define Key Terms and Concepts</w:t>
      </w:r>
    </w:p>
    <w:p w14:paraId="1CEF38A6" w14:textId="165A953D" w:rsidR="00510438" w:rsidRPr="00D11A2F" w:rsidRDefault="00510438" w:rsidP="00600C01">
      <w:pPr>
        <w:widowControl/>
        <w:autoSpaceDE/>
        <w:autoSpaceDN/>
        <w:ind w:left="360"/>
      </w:pPr>
    </w:p>
    <w:p w14:paraId="2CDCA50C" w14:textId="77777777" w:rsidR="00510438" w:rsidRPr="00C046A0" w:rsidRDefault="00510438" w:rsidP="00AD634F">
      <w:pPr>
        <w:pStyle w:val="ListParagraph"/>
        <w:tabs>
          <w:tab w:val="left" w:pos="348"/>
        </w:tabs>
        <w:ind w:firstLine="0"/>
        <w:rPr>
          <w:rFonts w:asciiTheme="minorHAnsi" w:hAnsiTheme="minorHAnsi" w:cstheme="minorHAnsi"/>
          <w:b/>
        </w:rPr>
      </w:pPr>
    </w:p>
    <w:p w14:paraId="3FFEBB04" w14:textId="1DBC77FC" w:rsidR="00510438" w:rsidRPr="00AD634F" w:rsidRDefault="00510438" w:rsidP="00AD634F">
      <w:pPr>
        <w:tabs>
          <w:tab w:val="left" w:pos="348"/>
        </w:tabs>
        <w:rPr>
          <w:rFonts w:asciiTheme="minorHAnsi" w:hAnsiTheme="minorHAnsi" w:cstheme="minorHAnsi"/>
          <w:bCs/>
        </w:rPr>
      </w:pPr>
    </w:p>
    <w:tbl>
      <w:tblPr>
        <w:tblStyle w:val="TableGrid"/>
        <w:tblW w:w="0" w:type="auto"/>
        <w:tblInd w:w="348" w:type="dxa"/>
        <w:tblLook w:val="04A0" w:firstRow="1" w:lastRow="0" w:firstColumn="1" w:lastColumn="0" w:noHBand="0" w:noVBand="1"/>
      </w:tblPr>
      <w:tblGrid>
        <w:gridCol w:w="4860"/>
        <w:gridCol w:w="4862"/>
      </w:tblGrid>
      <w:tr w:rsidR="00F13496" w14:paraId="6477236C" w14:textId="77777777" w:rsidTr="006B7930">
        <w:tc>
          <w:tcPr>
            <w:tcW w:w="5035" w:type="dxa"/>
          </w:tcPr>
          <w:p w14:paraId="1582FAB0" w14:textId="77777777" w:rsidR="00F13496" w:rsidRDefault="00F13496" w:rsidP="006B7930">
            <w:pPr>
              <w:pStyle w:val="ListParagraph"/>
              <w:numPr>
                <w:ilvl w:val="0"/>
                <w:numId w:val="1"/>
              </w:numPr>
              <w:tabs>
                <w:tab w:val="left" w:pos="348"/>
              </w:tabs>
              <w:ind w:left="0" w:firstLine="0"/>
              <w:rPr>
                <w:rFonts w:asciiTheme="minorHAnsi" w:hAnsiTheme="minorHAnsi" w:cstheme="minorHAnsi"/>
                <w:b/>
              </w:rPr>
            </w:pPr>
            <w:r>
              <w:rPr>
                <w:rFonts w:asciiTheme="minorHAnsi" w:hAnsiTheme="minorHAnsi" w:cstheme="minorHAnsi"/>
                <w:b/>
              </w:rPr>
              <w:t xml:space="preserve">Assignment </w:t>
            </w:r>
          </w:p>
        </w:tc>
        <w:tc>
          <w:tcPr>
            <w:tcW w:w="5035" w:type="dxa"/>
          </w:tcPr>
          <w:p w14:paraId="5CD7F8F8" w14:textId="0990B94E" w:rsidR="00F13496" w:rsidRDefault="00F13496" w:rsidP="006B7930">
            <w:pPr>
              <w:pStyle w:val="ListParagraph"/>
              <w:numPr>
                <w:ilvl w:val="0"/>
                <w:numId w:val="1"/>
              </w:numPr>
              <w:tabs>
                <w:tab w:val="left" w:pos="348"/>
              </w:tabs>
              <w:ind w:left="0" w:firstLine="0"/>
              <w:rPr>
                <w:rFonts w:asciiTheme="minorHAnsi" w:hAnsiTheme="minorHAnsi" w:cstheme="minorHAnsi"/>
                <w:b/>
              </w:rPr>
            </w:pPr>
            <w:r>
              <w:rPr>
                <w:rFonts w:asciiTheme="minorHAnsi" w:hAnsiTheme="minorHAnsi" w:cstheme="minorHAnsi"/>
                <w:b/>
              </w:rPr>
              <w:t>Assessment Method</w:t>
            </w:r>
            <w:r w:rsidR="00956A79">
              <w:rPr>
                <w:rFonts w:asciiTheme="minorHAnsi" w:hAnsiTheme="minorHAnsi" w:cstheme="minorHAnsi"/>
                <w:b/>
              </w:rPr>
              <w:t>s</w:t>
            </w:r>
          </w:p>
        </w:tc>
      </w:tr>
      <w:tr w:rsidR="00F13496" w14:paraId="4B8877E9" w14:textId="77777777" w:rsidTr="006B7930">
        <w:tc>
          <w:tcPr>
            <w:tcW w:w="5035" w:type="dxa"/>
          </w:tcPr>
          <w:p w14:paraId="5DE69359" w14:textId="33E44B3F" w:rsidR="00F13496" w:rsidRPr="00510438" w:rsidRDefault="00F13496" w:rsidP="00F13496">
            <w:pPr>
              <w:pStyle w:val="ListParagraph"/>
              <w:numPr>
                <w:ilvl w:val="0"/>
                <w:numId w:val="1"/>
              </w:numPr>
              <w:tabs>
                <w:tab w:val="left" w:pos="348"/>
              </w:tabs>
              <w:ind w:left="348" w:hanging="128"/>
              <w:rPr>
                <w:rFonts w:asciiTheme="minorHAnsi" w:hAnsiTheme="minorHAnsi" w:cstheme="minorHAnsi"/>
                <w:bCs/>
              </w:rPr>
            </w:pPr>
            <w:r w:rsidRPr="00510438">
              <w:rPr>
                <w:rFonts w:asciiTheme="minorHAnsi" w:hAnsiTheme="minorHAnsi" w:cstheme="minorHAnsi"/>
                <w:bCs/>
                <w:spacing w:val="-2"/>
              </w:rPr>
              <w:t>Textbook</w:t>
            </w:r>
            <w:r w:rsidR="00B16298">
              <w:rPr>
                <w:rFonts w:asciiTheme="minorHAnsi" w:hAnsiTheme="minorHAnsi" w:cstheme="minorHAnsi"/>
                <w:bCs/>
                <w:spacing w:val="-2"/>
              </w:rPr>
              <w:t xml:space="preserve"> -</w:t>
            </w:r>
            <w:r w:rsidRPr="00510438">
              <w:rPr>
                <w:rFonts w:asciiTheme="minorHAnsi" w:hAnsiTheme="minorHAnsi" w:cstheme="minorHAnsi"/>
                <w:bCs/>
                <w:spacing w:val="-2"/>
              </w:rPr>
              <w:t xml:space="preserve"> Read</w:t>
            </w:r>
            <w:r>
              <w:rPr>
                <w:rFonts w:asciiTheme="minorHAnsi" w:hAnsiTheme="minorHAnsi" w:cstheme="minorHAnsi"/>
                <w:bCs/>
                <w:spacing w:val="-2"/>
              </w:rPr>
              <w:t xml:space="preserve"> </w:t>
            </w:r>
            <w:r w:rsidRPr="00510438">
              <w:rPr>
                <w:rFonts w:asciiTheme="minorHAnsi" w:hAnsiTheme="minorHAnsi" w:cstheme="minorHAnsi"/>
                <w:bCs/>
                <w:spacing w:val="-2"/>
              </w:rPr>
              <w:t>Chapter</w:t>
            </w:r>
            <w:r w:rsidR="00B16298">
              <w:rPr>
                <w:rFonts w:asciiTheme="minorHAnsi" w:hAnsiTheme="minorHAnsi" w:cstheme="minorHAnsi"/>
                <w:bCs/>
                <w:spacing w:val="-2"/>
              </w:rPr>
              <w:t>s</w:t>
            </w:r>
            <w:r w:rsidRPr="00510438">
              <w:rPr>
                <w:rFonts w:asciiTheme="minorHAnsi" w:hAnsiTheme="minorHAnsi" w:cstheme="minorHAnsi"/>
                <w:bCs/>
                <w:spacing w:val="-2"/>
              </w:rPr>
              <w:t xml:space="preserve"> 2 and 3</w:t>
            </w:r>
          </w:p>
          <w:p w14:paraId="3CCB4B98" w14:textId="77777777" w:rsidR="00F13496" w:rsidRPr="00DF0373" w:rsidRDefault="00F13496" w:rsidP="00E83420">
            <w:pPr>
              <w:pStyle w:val="ListParagraph"/>
              <w:tabs>
                <w:tab w:val="left" w:pos="348"/>
              </w:tabs>
              <w:spacing w:before="2"/>
              <w:ind w:firstLine="0"/>
              <w:rPr>
                <w:rFonts w:asciiTheme="minorHAnsi" w:hAnsiTheme="minorHAnsi" w:cstheme="minorHAnsi"/>
                <w:b/>
              </w:rPr>
            </w:pPr>
          </w:p>
        </w:tc>
        <w:tc>
          <w:tcPr>
            <w:tcW w:w="5035" w:type="dxa"/>
          </w:tcPr>
          <w:p w14:paraId="5E1FD38B" w14:textId="0B0E18A9" w:rsidR="00F13496" w:rsidRPr="00F13496" w:rsidRDefault="00F13496" w:rsidP="006B7930">
            <w:pPr>
              <w:pStyle w:val="ListParagraph"/>
              <w:numPr>
                <w:ilvl w:val="0"/>
                <w:numId w:val="1"/>
              </w:numPr>
              <w:tabs>
                <w:tab w:val="left" w:pos="348"/>
              </w:tabs>
              <w:ind w:left="348" w:hanging="128"/>
              <w:rPr>
                <w:rFonts w:asciiTheme="minorHAnsi" w:hAnsiTheme="minorHAnsi" w:cstheme="minorHAnsi"/>
                <w:bCs/>
              </w:rPr>
            </w:pPr>
            <w:r w:rsidRPr="00F13496">
              <w:rPr>
                <w:rFonts w:asciiTheme="minorHAnsi" w:hAnsiTheme="minorHAnsi" w:cstheme="minorHAnsi"/>
                <w:bCs/>
                <w:spacing w:val="-2"/>
              </w:rPr>
              <w:t xml:space="preserve">Show </w:t>
            </w:r>
            <w:r w:rsidR="0069083B">
              <w:rPr>
                <w:rFonts w:asciiTheme="minorHAnsi" w:hAnsiTheme="minorHAnsi" w:cstheme="minorHAnsi"/>
                <w:bCs/>
                <w:spacing w:val="-2"/>
              </w:rPr>
              <w:t>W</w:t>
            </w:r>
            <w:r w:rsidRPr="00F13496">
              <w:rPr>
                <w:rFonts w:asciiTheme="minorHAnsi" w:hAnsiTheme="minorHAnsi" w:cstheme="minorHAnsi"/>
                <w:bCs/>
                <w:spacing w:val="-2"/>
              </w:rPr>
              <w:t xml:space="preserve">hat </w:t>
            </w:r>
            <w:r w:rsidR="0069083B">
              <w:rPr>
                <w:rFonts w:asciiTheme="minorHAnsi" w:hAnsiTheme="minorHAnsi" w:cstheme="minorHAnsi"/>
                <w:bCs/>
                <w:spacing w:val="-2"/>
              </w:rPr>
              <w:t>Y</w:t>
            </w:r>
            <w:r w:rsidRPr="00F13496">
              <w:rPr>
                <w:rFonts w:asciiTheme="minorHAnsi" w:hAnsiTheme="minorHAnsi" w:cstheme="minorHAnsi"/>
                <w:bCs/>
                <w:spacing w:val="-2"/>
              </w:rPr>
              <w:t xml:space="preserve">ou </w:t>
            </w:r>
            <w:r w:rsidR="0069083B">
              <w:rPr>
                <w:rFonts w:asciiTheme="minorHAnsi" w:hAnsiTheme="minorHAnsi" w:cstheme="minorHAnsi"/>
                <w:bCs/>
                <w:spacing w:val="-2"/>
              </w:rPr>
              <w:t>K</w:t>
            </w:r>
            <w:r w:rsidRPr="00F13496">
              <w:rPr>
                <w:rFonts w:asciiTheme="minorHAnsi" w:hAnsiTheme="minorHAnsi" w:cstheme="minorHAnsi"/>
                <w:bCs/>
                <w:spacing w:val="-2"/>
              </w:rPr>
              <w:t xml:space="preserve">now </w:t>
            </w:r>
            <w:r w:rsidR="0069083B">
              <w:rPr>
                <w:rFonts w:asciiTheme="minorHAnsi" w:hAnsiTheme="minorHAnsi" w:cstheme="minorHAnsi"/>
                <w:bCs/>
                <w:spacing w:val="-2"/>
              </w:rPr>
              <w:t>A</w:t>
            </w:r>
            <w:r w:rsidRPr="00F13496">
              <w:rPr>
                <w:rFonts w:asciiTheme="minorHAnsi" w:hAnsiTheme="minorHAnsi" w:cstheme="minorHAnsi"/>
                <w:bCs/>
                <w:spacing w:val="-2"/>
              </w:rPr>
              <w:t>ssignments</w:t>
            </w:r>
          </w:p>
          <w:p w14:paraId="060366B9" w14:textId="799A6C7A" w:rsidR="00F13496" w:rsidRPr="00F13496" w:rsidRDefault="00F13496" w:rsidP="006B7930">
            <w:pPr>
              <w:pStyle w:val="ListParagraph"/>
              <w:numPr>
                <w:ilvl w:val="0"/>
                <w:numId w:val="1"/>
              </w:numPr>
              <w:tabs>
                <w:tab w:val="left" w:pos="348"/>
              </w:tabs>
              <w:ind w:left="0" w:firstLine="0"/>
              <w:rPr>
                <w:rFonts w:asciiTheme="minorHAnsi" w:hAnsiTheme="minorHAnsi" w:cstheme="minorHAnsi"/>
                <w:bCs/>
              </w:rPr>
            </w:pPr>
            <w:r w:rsidRPr="00F13496">
              <w:rPr>
                <w:rFonts w:asciiTheme="minorHAnsi" w:hAnsiTheme="minorHAnsi" w:cstheme="minorHAnsi"/>
                <w:bCs/>
              </w:rPr>
              <w:t>Quiz</w:t>
            </w:r>
            <w:r w:rsidR="0062472E">
              <w:rPr>
                <w:rFonts w:asciiTheme="minorHAnsi" w:hAnsiTheme="minorHAnsi" w:cstheme="minorHAnsi"/>
                <w:bCs/>
              </w:rPr>
              <w:t>zes</w:t>
            </w:r>
          </w:p>
        </w:tc>
      </w:tr>
    </w:tbl>
    <w:p w14:paraId="4D6D0208" w14:textId="77777777" w:rsidR="00F13496" w:rsidRPr="005D497E" w:rsidRDefault="00F13496" w:rsidP="00E83420">
      <w:pPr>
        <w:pStyle w:val="ListParagraph"/>
        <w:tabs>
          <w:tab w:val="left" w:pos="348"/>
        </w:tabs>
        <w:ind w:firstLine="0"/>
        <w:rPr>
          <w:rFonts w:asciiTheme="minorHAnsi" w:hAnsiTheme="minorHAnsi" w:cstheme="minorHAnsi"/>
          <w:b/>
        </w:rPr>
      </w:pPr>
    </w:p>
    <w:p w14:paraId="65DE201E" w14:textId="77777777" w:rsidR="00F13496" w:rsidRPr="00510438" w:rsidRDefault="00F13496" w:rsidP="00E83420">
      <w:pPr>
        <w:pStyle w:val="ListParagraph"/>
        <w:tabs>
          <w:tab w:val="left" w:pos="348"/>
        </w:tabs>
        <w:ind w:firstLine="0"/>
        <w:rPr>
          <w:rFonts w:asciiTheme="minorHAnsi" w:hAnsiTheme="minorHAnsi" w:cstheme="minorHAnsi"/>
          <w:bCs/>
        </w:rPr>
      </w:pPr>
    </w:p>
    <w:p w14:paraId="31AE8F01" w14:textId="77777777" w:rsidR="006462E0" w:rsidRPr="00C046A0" w:rsidRDefault="00D91EA6">
      <w:pPr>
        <w:pStyle w:val="BodyText"/>
        <w:spacing w:before="292"/>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10"/>
          <w:sz w:val="22"/>
          <w:szCs w:val="22"/>
        </w:rPr>
        <w:t>3</w:t>
      </w:r>
    </w:p>
    <w:p w14:paraId="31AE8F02" w14:textId="77777777" w:rsidR="006462E0" w:rsidRPr="005D497E"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Unit</w:t>
      </w:r>
      <w:r w:rsidRPr="00C046A0">
        <w:rPr>
          <w:rFonts w:asciiTheme="minorHAnsi" w:hAnsiTheme="minorHAnsi" w:cstheme="minorHAnsi"/>
          <w:b/>
          <w:spacing w:val="-2"/>
        </w:rPr>
        <w:t xml:space="preserve"> </w:t>
      </w:r>
      <w:r w:rsidRPr="00C046A0">
        <w:rPr>
          <w:rFonts w:asciiTheme="minorHAnsi" w:hAnsiTheme="minorHAnsi" w:cstheme="minorHAnsi"/>
          <w:b/>
        </w:rPr>
        <w:t>of</w:t>
      </w:r>
      <w:r w:rsidRPr="00C046A0">
        <w:rPr>
          <w:rFonts w:asciiTheme="minorHAnsi" w:hAnsiTheme="minorHAnsi" w:cstheme="minorHAnsi"/>
          <w:b/>
          <w:spacing w:val="-1"/>
        </w:rPr>
        <w:t xml:space="preserve"> </w:t>
      </w:r>
      <w:r w:rsidRPr="00C046A0">
        <w:rPr>
          <w:rFonts w:asciiTheme="minorHAnsi" w:hAnsiTheme="minorHAnsi" w:cstheme="minorHAnsi"/>
          <w:b/>
          <w:spacing w:val="-2"/>
        </w:rPr>
        <w:t>Instruction:</w:t>
      </w:r>
    </w:p>
    <w:p w14:paraId="2976368D" w14:textId="77777777" w:rsidR="005D497E" w:rsidRPr="005D497E" w:rsidRDefault="005D497E" w:rsidP="005D497E">
      <w:pPr>
        <w:pStyle w:val="ListParagraph"/>
        <w:numPr>
          <w:ilvl w:val="0"/>
          <w:numId w:val="1"/>
        </w:numPr>
        <w:rPr>
          <w:rFonts w:asciiTheme="minorHAnsi" w:hAnsiTheme="minorHAnsi" w:cstheme="minorHAnsi"/>
        </w:rPr>
      </w:pPr>
      <w:r w:rsidRPr="005D497E">
        <w:rPr>
          <w:rFonts w:asciiTheme="minorHAnsi" w:hAnsiTheme="minorHAnsi" w:cstheme="minorHAnsi"/>
        </w:rPr>
        <w:t>Medication Preparations and Supplies</w:t>
      </w:r>
    </w:p>
    <w:p w14:paraId="37179012" w14:textId="77777777" w:rsidR="005D497E" w:rsidRPr="005D497E" w:rsidRDefault="005D497E" w:rsidP="005D497E">
      <w:pPr>
        <w:pStyle w:val="ListParagraph"/>
        <w:numPr>
          <w:ilvl w:val="0"/>
          <w:numId w:val="1"/>
        </w:numPr>
        <w:rPr>
          <w:rFonts w:asciiTheme="minorHAnsi" w:hAnsiTheme="minorHAnsi" w:cstheme="minorHAnsi"/>
        </w:rPr>
      </w:pPr>
      <w:r w:rsidRPr="005D497E">
        <w:rPr>
          <w:rFonts w:asciiTheme="minorHAnsi" w:hAnsiTheme="minorHAnsi" w:cstheme="minorHAnsi"/>
        </w:rPr>
        <w:t>Abbreviations and Systems of Measurement</w:t>
      </w:r>
    </w:p>
    <w:p w14:paraId="25DC159A" w14:textId="77777777" w:rsidR="005D497E" w:rsidRPr="00C046A0" w:rsidRDefault="005D497E" w:rsidP="00AD634F">
      <w:pPr>
        <w:pStyle w:val="ListParagraph"/>
        <w:tabs>
          <w:tab w:val="left" w:pos="348"/>
        </w:tabs>
        <w:ind w:firstLine="0"/>
        <w:rPr>
          <w:rFonts w:asciiTheme="minorHAnsi" w:hAnsiTheme="minorHAnsi" w:cstheme="minorHAnsi"/>
          <w:b/>
        </w:rPr>
      </w:pPr>
    </w:p>
    <w:p w14:paraId="31AE8F03" w14:textId="77777777" w:rsidR="006462E0" w:rsidRPr="00E83420" w:rsidRDefault="00D91EA6">
      <w:pPr>
        <w:pStyle w:val="ListParagraph"/>
        <w:numPr>
          <w:ilvl w:val="0"/>
          <w:numId w:val="1"/>
        </w:numPr>
        <w:tabs>
          <w:tab w:val="left" w:pos="348"/>
        </w:tabs>
        <w:spacing w:before="2"/>
        <w:ind w:left="348" w:hanging="128"/>
        <w:rPr>
          <w:rFonts w:asciiTheme="minorHAnsi" w:hAnsiTheme="minorHAnsi" w:cstheme="minorHAnsi"/>
          <w:b/>
        </w:rPr>
      </w:pPr>
      <w:r w:rsidRPr="00C046A0">
        <w:rPr>
          <w:rFonts w:asciiTheme="minorHAnsi" w:hAnsiTheme="minorHAnsi" w:cstheme="minorHAnsi"/>
          <w:b/>
        </w:rPr>
        <w:t>Learning</w:t>
      </w:r>
      <w:r w:rsidRPr="00C046A0">
        <w:rPr>
          <w:rFonts w:asciiTheme="minorHAnsi" w:hAnsiTheme="minorHAnsi" w:cstheme="minorHAnsi"/>
          <w:b/>
          <w:spacing w:val="-4"/>
        </w:rPr>
        <w:t xml:space="preserve"> </w:t>
      </w:r>
      <w:r w:rsidRPr="00C046A0">
        <w:rPr>
          <w:rFonts w:asciiTheme="minorHAnsi" w:hAnsiTheme="minorHAnsi" w:cstheme="minorHAnsi"/>
          <w:b/>
          <w:spacing w:val="-2"/>
        </w:rPr>
        <w:t>Objectives/Goals:</w:t>
      </w:r>
    </w:p>
    <w:p w14:paraId="367841D0" w14:textId="77777777" w:rsidR="004D6C1C" w:rsidRPr="005D497E" w:rsidRDefault="004D6C1C" w:rsidP="00AD634F">
      <w:pPr>
        <w:pStyle w:val="ListParagraph"/>
        <w:tabs>
          <w:tab w:val="left" w:pos="348"/>
        </w:tabs>
        <w:spacing w:before="2"/>
        <w:ind w:firstLine="0"/>
        <w:rPr>
          <w:rFonts w:asciiTheme="minorHAnsi" w:hAnsiTheme="minorHAnsi" w:cstheme="minorHAnsi"/>
          <w:b/>
        </w:rPr>
      </w:pPr>
    </w:p>
    <w:p w14:paraId="67C4BBA1" w14:textId="77777777" w:rsidR="005D497E" w:rsidRPr="00852039" w:rsidRDefault="005D497E" w:rsidP="005D497E">
      <w:pPr>
        <w:rPr>
          <w:rFonts w:asciiTheme="minorHAnsi" w:hAnsiTheme="minorHAnsi" w:cstheme="minorHAnsi"/>
        </w:rPr>
      </w:pPr>
      <w:r w:rsidRPr="00852039">
        <w:rPr>
          <w:rFonts w:asciiTheme="minorHAnsi" w:hAnsiTheme="minorHAnsi" w:cstheme="minorHAnsi"/>
        </w:rPr>
        <w:t>Medication Preparations and Supplies</w:t>
      </w:r>
    </w:p>
    <w:p w14:paraId="015F0342" w14:textId="0A79AA0C" w:rsidR="005D497E" w:rsidRPr="00852039" w:rsidRDefault="005D497E" w:rsidP="005D497E">
      <w:pPr>
        <w:widowControl/>
        <w:numPr>
          <w:ilvl w:val="0"/>
          <w:numId w:val="12"/>
        </w:numPr>
        <w:autoSpaceDE/>
        <w:autoSpaceDN/>
        <w:rPr>
          <w:rFonts w:asciiTheme="minorHAnsi" w:hAnsiTheme="minorHAnsi" w:cstheme="minorHAnsi"/>
        </w:rPr>
      </w:pPr>
      <w:r w:rsidRPr="00852039">
        <w:rPr>
          <w:rFonts w:asciiTheme="minorHAnsi" w:hAnsiTheme="minorHAnsi" w:cstheme="minorHAnsi"/>
        </w:rPr>
        <w:t>Differentiate between various oral and rectal drug forms</w:t>
      </w:r>
      <w:r w:rsidR="00031952">
        <w:rPr>
          <w:rFonts w:asciiTheme="minorHAnsi" w:hAnsiTheme="minorHAnsi" w:cstheme="minorHAnsi"/>
        </w:rPr>
        <w:t>.</w:t>
      </w:r>
    </w:p>
    <w:p w14:paraId="350CA071" w14:textId="1E3FE469" w:rsidR="005D497E" w:rsidRPr="00852039" w:rsidRDefault="005D497E" w:rsidP="005D497E">
      <w:pPr>
        <w:widowControl/>
        <w:numPr>
          <w:ilvl w:val="0"/>
          <w:numId w:val="12"/>
        </w:numPr>
        <w:autoSpaceDE/>
        <w:autoSpaceDN/>
        <w:rPr>
          <w:rFonts w:asciiTheme="minorHAnsi" w:hAnsiTheme="minorHAnsi" w:cstheme="minorHAnsi"/>
        </w:rPr>
      </w:pPr>
      <w:r w:rsidRPr="00852039">
        <w:rPr>
          <w:rFonts w:asciiTheme="minorHAnsi" w:hAnsiTheme="minorHAnsi" w:cstheme="minorHAnsi"/>
        </w:rPr>
        <w:t>Describe the various injectable drug forms</w:t>
      </w:r>
      <w:r w:rsidR="00031952">
        <w:rPr>
          <w:rFonts w:asciiTheme="minorHAnsi" w:hAnsiTheme="minorHAnsi" w:cstheme="minorHAnsi"/>
        </w:rPr>
        <w:t>.</w:t>
      </w:r>
    </w:p>
    <w:p w14:paraId="4073E1FF" w14:textId="0D6FF818" w:rsidR="005D497E" w:rsidRDefault="005D497E" w:rsidP="005D497E">
      <w:pPr>
        <w:widowControl/>
        <w:numPr>
          <w:ilvl w:val="0"/>
          <w:numId w:val="12"/>
        </w:numPr>
        <w:autoSpaceDE/>
        <w:autoSpaceDN/>
        <w:rPr>
          <w:rFonts w:asciiTheme="minorHAnsi" w:hAnsiTheme="minorHAnsi" w:cstheme="minorHAnsi"/>
        </w:rPr>
      </w:pPr>
      <w:r w:rsidRPr="00852039">
        <w:rPr>
          <w:rFonts w:asciiTheme="minorHAnsi" w:hAnsiTheme="minorHAnsi" w:cstheme="minorHAnsi"/>
        </w:rPr>
        <w:t xml:space="preserve">Define the following types of injections: </w:t>
      </w:r>
      <w:r w:rsidR="00D51960">
        <w:rPr>
          <w:rFonts w:asciiTheme="minorHAnsi" w:hAnsiTheme="minorHAnsi" w:cstheme="minorHAnsi"/>
        </w:rPr>
        <w:t>intravenous (</w:t>
      </w:r>
      <w:r w:rsidRPr="00852039">
        <w:rPr>
          <w:rFonts w:asciiTheme="minorHAnsi" w:hAnsiTheme="minorHAnsi" w:cstheme="minorHAnsi"/>
        </w:rPr>
        <w:t>IV</w:t>
      </w:r>
      <w:r w:rsidR="00D51960">
        <w:rPr>
          <w:rFonts w:asciiTheme="minorHAnsi" w:hAnsiTheme="minorHAnsi" w:cstheme="minorHAnsi"/>
        </w:rPr>
        <w:t>)</w:t>
      </w:r>
      <w:r w:rsidRPr="00852039">
        <w:rPr>
          <w:rFonts w:asciiTheme="minorHAnsi" w:hAnsiTheme="minorHAnsi" w:cstheme="minorHAnsi"/>
        </w:rPr>
        <w:t xml:space="preserve">, </w:t>
      </w:r>
      <w:r w:rsidR="00D51960">
        <w:rPr>
          <w:rFonts w:asciiTheme="minorHAnsi" w:hAnsiTheme="minorHAnsi" w:cstheme="minorHAnsi"/>
        </w:rPr>
        <w:t>intramuscular (</w:t>
      </w:r>
      <w:r w:rsidRPr="00852039">
        <w:rPr>
          <w:rFonts w:asciiTheme="minorHAnsi" w:hAnsiTheme="minorHAnsi" w:cstheme="minorHAnsi"/>
        </w:rPr>
        <w:t>IM</w:t>
      </w:r>
      <w:r w:rsidR="00D51960">
        <w:rPr>
          <w:rFonts w:asciiTheme="minorHAnsi" w:hAnsiTheme="minorHAnsi" w:cstheme="minorHAnsi"/>
        </w:rPr>
        <w:t>)</w:t>
      </w:r>
      <w:r w:rsidRPr="00852039">
        <w:rPr>
          <w:rFonts w:asciiTheme="minorHAnsi" w:hAnsiTheme="minorHAnsi" w:cstheme="minorHAnsi"/>
        </w:rPr>
        <w:t xml:space="preserve">, and </w:t>
      </w:r>
      <w:r w:rsidR="00D51960">
        <w:rPr>
          <w:rFonts w:asciiTheme="minorHAnsi" w:hAnsiTheme="minorHAnsi" w:cstheme="minorHAnsi"/>
        </w:rPr>
        <w:t>intradermal (</w:t>
      </w:r>
      <w:r w:rsidRPr="00852039">
        <w:rPr>
          <w:rFonts w:asciiTheme="minorHAnsi" w:hAnsiTheme="minorHAnsi" w:cstheme="minorHAnsi"/>
        </w:rPr>
        <w:t>ID</w:t>
      </w:r>
      <w:r w:rsidR="00D51960">
        <w:rPr>
          <w:rFonts w:asciiTheme="minorHAnsi" w:hAnsiTheme="minorHAnsi" w:cstheme="minorHAnsi"/>
        </w:rPr>
        <w:t>).</w:t>
      </w:r>
    </w:p>
    <w:p w14:paraId="38B1DBE6" w14:textId="2EB7808C" w:rsidR="005D497E" w:rsidRPr="00962606" w:rsidRDefault="005D497E" w:rsidP="005D497E">
      <w:pPr>
        <w:widowControl/>
        <w:numPr>
          <w:ilvl w:val="0"/>
          <w:numId w:val="12"/>
        </w:numPr>
        <w:autoSpaceDE/>
        <w:autoSpaceDN/>
      </w:pPr>
      <w:r>
        <w:t>Explain how different types of injections differ in administration and absorption</w:t>
      </w:r>
      <w:r w:rsidR="005144B2">
        <w:t>.</w:t>
      </w:r>
    </w:p>
    <w:p w14:paraId="3A1923AE" w14:textId="05387C49" w:rsidR="005D497E" w:rsidRPr="00852039" w:rsidRDefault="005D497E" w:rsidP="005D497E">
      <w:pPr>
        <w:widowControl/>
        <w:numPr>
          <w:ilvl w:val="0"/>
          <w:numId w:val="12"/>
        </w:numPr>
        <w:autoSpaceDE/>
        <w:autoSpaceDN/>
        <w:rPr>
          <w:rFonts w:asciiTheme="minorHAnsi" w:hAnsiTheme="minorHAnsi" w:cstheme="minorHAnsi"/>
        </w:rPr>
      </w:pPr>
      <w:r w:rsidRPr="00852039">
        <w:rPr>
          <w:rFonts w:asciiTheme="minorHAnsi" w:hAnsiTheme="minorHAnsi" w:cstheme="minorHAnsi"/>
        </w:rPr>
        <w:t>Compare the IV injections referred to as IV push, IV infusion, and IV piggyback</w:t>
      </w:r>
      <w:r w:rsidR="00C62F37">
        <w:rPr>
          <w:rFonts w:asciiTheme="minorHAnsi" w:hAnsiTheme="minorHAnsi" w:cstheme="minorHAnsi"/>
        </w:rPr>
        <w:t>.</w:t>
      </w:r>
    </w:p>
    <w:p w14:paraId="717AA911" w14:textId="44651D64" w:rsidR="005D497E" w:rsidRPr="00852039" w:rsidRDefault="005D497E" w:rsidP="005D497E">
      <w:pPr>
        <w:widowControl/>
        <w:numPr>
          <w:ilvl w:val="0"/>
          <w:numId w:val="12"/>
        </w:numPr>
        <w:autoSpaceDE/>
        <w:autoSpaceDN/>
        <w:rPr>
          <w:rFonts w:asciiTheme="minorHAnsi" w:hAnsiTheme="minorHAnsi" w:cstheme="minorHAnsi"/>
        </w:rPr>
      </w:pPr>
      <w:r w:rsidRPr="00852039">
        <w:rPr>
          <w:rFonts w:asciiTheme="minorHAnsi" w:hAnsiTheme="minorHAnsi" w:cstheme="minorHAnsi"/>
        </w:rPr>
        <w:lastRenderedPageBreak/>
        <w:t>Contrast the various topical drug forms</w:t>
      </w:r>
      <w:r w:rsidR="00E8624C">
        <w:rPr>
          <w:rFonts w:asciiTheme="minorHAnsi" w:hAnsiTheme="minorHAnsi" w:cstheme="minorHAnsi"/>
        </w:rPr>
        <w:t>.</w:t>
      </w:r>
    </w:p>
    <w:p w14:paraId="09B4EFBC" w14:textId="3D93F3CD" w:rsidR="005D497E" w:rsidRPr="00852039" w:rsidRDefault="005D497E" w:rsidP="005D497E">
      <w:pPr>
        <w:widowControl/>
        <w:numPr>
          <w:ilvl w:val="0"/>
          <w:numId w:val="12"/>
        </w:numPr>
        <w:autoSpaceDE/>
        <w:autoSpaceDN/>
        <w:rPr>
          <w:rFonts w:asciiTheme="minorHAnsi" w:hAnsiTheme="minorHAnsi" w:cstheme="minorHAnsi"/>
        </w:rPr>
      </w:pPr>
      <w:r w:rsidRPr="00852039">
        <w:rPr>
          <w:rFonts w:asciiTheme="minorHAnsi" w:hAnsiTheme="minorHAnsi" w:cstheme="minorHAnsi"/>
        </w:rPr>
        <w:t xml:space="preserve">Explain the advantages of administering drugs via </w:t>
      </w:r>
      <w:r w:rsidR="00E8624C">
        <w:rPr>
          <w:rFonts w:asciiTheme="minorHAnsi" w:hAnsiTheme="minorHAnsi" w:cstheme="minorHAnsi"/>
        </w:rPr>
        <w:t>trans</w:t>
      </w:r>
      <w:r w:rsidRPr="00852039">
        <w:rPr>
          <w:rFonts w:asciiTheme="minorHAnsi" w:hAnsiTheme="minorHAnsi" w:cstheme="minorHAnsi"/>
        </w:rPr>
        <w:t>dermal patch</w:t>
      </w:r>
      <w:r w:rsidR="00E8624C">
        <w:rPr>
          <w:rFonts w:asciiTheme="minorHAnsi" w:hAnsiTheme="minorHAnsi" w:cstheme="minorHAnsi"/>
        </w:rPr>
        <w:t>.</w:t>
      </w:r>
    </w:p>
    <w:p w14:paraId="7D5DAAD4" w14:textId="77777777" w:rsidR="005D497E" w:rsidRPr="00852039" w:rsidRDefault="005D497E" w:rsidP="005D497E">
      <w:pPr>
        <w:widowControl/>
        <w:numPr>
          <w:ilvl w:val="0"/>
          <w:numId w:val="12"/>
        </w:numPr>
        <w:autoSpaceDE/>
        <w:autoSpaceDN/>
        <w:rPr>
          <w:rFonts w:asciiTheme="minorHAnsi" w:hAnsiTheme="minorHAnsi" w:cstheme="minorHAnsi"/>
        </w:rPr>
      </w:pPr>
      <w:r w:rsidRPr="00852039">
        <w:rPr>
          <w:rFonts w:asciiTheme="minorHAnsi" w:hAnsiTheme="minorHAnsi" w:cstheme="minorHAnsi"/>
        </w:rPr>
        <w:t>Describe inhalable drug forms</w:t>
      </w:r>
    </w:p>
    <w:p w14:paraId="0D6F7550" w14:textId="77777777" w:rsidR="005D497E" w:rsidRPr="00852039" w:rsidRDefault="005D497E" w:rsidP="005D497E">
      <w:pPr>
        <w:widowControl/>
        <w:numPr>
          <w:ilvl w:val="0"/>
          <w:numId w:val="12"/>
        </w:numPr>
        <w:autoSpaceDE/>
        <w:autoSpaceDN/>
        <w:rPr>
          <w:rFonts w:asciiTheme="minorHAnsi" w:hAnsiTheme="minorHAnsi" w:cstheme="minorHAnsi"/>
        </w:rPr>
      </w:pPr>
      <w:r w:rsidRPr="00852039">
        <w:rPr>
          <w:rFonts w:asciiTheme="minorHAnsi" w:hAnsiTheme="minorHAnsi" w:cstheme="minorHAnsi"/>
        </w:rPr>
        <w:t>Identify various supplies used in the preparation of medications</w:t>
      </w:r>
    </w:p>
    <w:p w14:paraId="07F43FEE" w14:textId="77777777" w:rsidR="005D497E" w:rsidRPr="00AD634F" w:rsidRDefault="005D497E" w:rsidP="00AD634F">
      <w:pPr>
        <w:pStyle w:val="ListParagraph"/>
        <w:widowControl/>
        <w:numPr>
          <w:ilvl w:val="0"/>
          <w:numId w:val="12"/>
        </w:numPr>
        <w:autoSpaceDE/>
        <w:autoSpaceDN/>
        <w:rPr>
          <w:rFonts w:asciiTheme="minorHAnsi" w:hAnsiTheme="minorHAnsi" w:cstheme="minorHAnsi"/>
        </w:rPr>
      </w:pPr>
      <w:r w:rsidRPr="00AD634F">
        <w:rPr>
          <w:rFonts w:asciiTheme="minorHAnsi" w:hAnsiTheme="minorHAnsi" w:cstheme="minorHAnsi"/>
        </w:rPr>
        <w:t>Define Key Terms and Concepts</w:t>
      </w:r>
    </w:p>
    <w:p w14:paraId="1CC92660" w14:textId="77777777" w:rsidR="008E4D10" w:rsidRDefault="008E4D10" w:rsidP="005D497E">
      <w:pPr>
        <w:rPr>
          <w:rFonts w:asciiTheme="minorHAnsi" w:hAnsiTheme="minorHAnsi" w:cstheme="minorHAnsi"/>
        </w:rPr>
      </w:pPr>
    </w:p>
    <w:p w14:paraId="404533F9" w14:textId="20A2B366" w:rsidR="005D497E" w:rsidRPr="00852039" w:rsidRDefault="005D497E" w:rsidP="005D497E">
      <w:pPr>
        <w:rPr>
          <w:rFonts w:asciiTheme="minorHAnsi" w:hAnsiTheme="minorHAnsi" w:cstheme="minorHAnsi"/>
        </w:rPr>
      </w:pPr>
      <w:r w:rsidRPr="00852039">
        <w:rPr>
          <w:rFonts w:asciiTheme="minorHAnsi" w:hAnsiTheme="minorHAnsi" w:cstheme="minorHAnsi"/>
        </w:rPr>
        <w:t>Abbreviations and Systems of Measurement</w:t>
      </w:r>
    </w:p>
    <w:p w14:paraId="39E7BF3C" w14:textId="460C9346" w:rsidR="005D497E" w:rsidRPr="00852039" w:rsidRDefault="005D497E" w:rsidP="005D497E">
      <w:pPr>
        <w:widowControl/>
        <w:numPr>
          <w:ilvl w:val="0"/>
          <w:numId w:val="13"/>
        </w:numPr>
        <w:autoSpaceDE/>
        <w:autoSpaceDN/>
        <w:rPr>
          <w:rFonts w:asciiTheme="minorHAnsi" w:hAnsiTheme="minorHAnsi" w:cstheme="minorHAnsi"/>
        </w:rPr>
      </w:pPr>
      <w:r w:rsidRPr="00852039">
        <w:rPr>
          <w:rFonts w:asciiTheme="minorHAnsi" w:hAnsiTheme="minorHAnsi" w:cstheme="minorHAnsi"/>
        </w:rPr>
        <w:t>Identify common abbreviations and symbols used for medication orders</w:t>
      </w:r>
      <w:r w:rsidR="00AE0033">
        <w:rPr>
          <w:rFonts w:asciiTheme="minorHAnsi" w:hAnsiTheme="minorHAnsi" w:cstheme="minorHAnsi"/>
        </w:rPr>
        <w:t>.</w:t>
      </w:r>
    </w:p>
    <w:p w14:paraId="0AA02A3B" w14:textId="0CBA7A91" w:rsidR="005D497E" w:rsidRPr="00852039" w:rsidRDefault="005D497E" w:rsidP="005D497E">
      <w:pPr>
        <w:widowControl/>
        <w:numPr>
          <w:ilvl w:val="0"/>
          <w:numId w:val="13"/>
        </w:numPr>
        <w:autoSpaceDE/>
        <w:autoSpaceDN/>
        <w:rPr>
          <w:rFonts w:asciiTheme="minorHAnsi" w:hAnsiTheme="minorHAnsi" w:cstheme="minorHAnsi"/>
        </w:rPr>
      </w:pPr>
      <w:r w:rsidRPr="00852039">
        <w:rPr>
          <w:rFonts w:asciiTheme="minorHAnsi" w:hAnsiTheme="minorHAnsi" w:cstheme="minorHAnsi"/>
        </w:rPr>
        <w:t>List the six parts of a medication orders and the two additional items required on a prescription</w:t>
      </w:r>
      <w:r w:rsidR="00370F63">
        <w:rPr>
          <w:rFonts w:asciiTheme="minorHAnsi" w:hAnsiTheme="minorHAnsi" w:cstheme="minorHAnsi"/>
        </w:rPr>
        <w:t>.</w:t>
      </w:r>
    </w:p>
    <w:p w14:paraId="3D80CD36" w14:textId="173E89E4" w:rsidR="005D497E" w:rsidRPr="00852039" w:rsidRDefault="005D497E" w:rsidP="005D497E">
      <w:pPr>
        <w:widowControl/>
        <w:numPr>
          <w:ilvl w:val="0"/>
          <w:numId w:val="13"/>
        </w:numPr>
        <w:autoSpaceDE/>
        <w:autoSpaceDN/>
        <w:rPr>
          <w:rFonts w:asciiTheme="minorHAnsi" w:hAnsiTheme="minorHAnsi" w:cstheme="minorHAnsi"/>
        </w:rPr>
      </w:pPr>
      <w:r w:rsidRPr="00852039">
        <w:rPr>
          <w:rFonts w:asciiTheme="minorHAnsi" w:hAnsiTheme="minorHAnsi" w:cstheme="minorHAnsi"/>
        </w:rPr>
        <w:t>Describe the responsibilities of a health care practitioner regarding verbal and telephone orders for medications</w:t>
      </w:r>
      <w:r w:rsidR="00EB2DA0">
        <w:rPr>
          <w:rFonts w:asciiTheme="minorHAnsi" w:hAnsiTheme="minorHAnsi" w:cstheme="minorHAnsi"/>
        </w:rPr>
        <w:t>.</w:t>
      </w:r>
    </w:p>
    <w:p w14:paraId="114D57CD" w14:textId="5032554F" w:rsidR="005D497E" w:rsidRPr="00852039" w:rsidRDefault="005D497E" w:rsidP="005D497E">
      <w:pPr>
        <w:widowControl/>
        <w:numPr>
          <w:ilvl w:val="0"/>
          <w:numId w:val="13"/>
        </w:numPr>
        <w:autoSpaceDE/>
        <w:autoSpaceDN/>
        <w:rPr>
          <w:rFonts w:asciiTheme="minorHAnsi" w:hAnsiTheme="minorHAnsi" w:cstheme="minorHAnsi"/>
        </w:rPr>
      </w:pPr>
      <w:r w:rsidRPr="00852039">
        <w:rPr>
          <w:rFonts w:asciiTheme="minorHAnsi" w:hAnsiTheme="minorHAnsi" w:cstheme="minorHAnsi"/>
        </w:rPr>
        <w:t>Interpret medication orders correctly</w:t>
      </w:r>
      <w:r w:rsidR="00ED51F1">
        <w:rPr>
          <w:rFonts w:asciiTheme="minorHAnsi" w:hAnsiTheme="minorHAnsi" w:cstheme="minorHAnsi"/>
        </w:rPr>
        <w:t>.</w:t>
      </w:r>
    </w:p>
    <w:p w14:paraId="070384F7" w14:textId="14849100" w:rsidR="005D497E" w:rsidRPr="00962606" w:rsidRDefault="005D497E" w:rsidP="005D497E">
      <w:pPr>
        <w:widowControl/>
        <w:numPr>
          <w:ilvl w:val="0"/>
          <w:numId w:val="13"/>
        </w:numPr>
        <w:autoSpaceDE/>
        <w:autoSpaceDN/>
      </w:pPr>
      <w:r w:rsidRPr="00962606">
        <w:t xml:space="preserve">Convert dosages </w:t>
      </w:r>
      <w:r>
        <w:t>between and within systems of measurement</w:t>
      </w:r>
      <w:r w:rsidR="004E1BBF">
        <w:t>.</w:t>
      </w:r>
    </w:p>
    <w:p w14:paraId="2D10B566" w14:textId="58A4BEA6" w:rsidR="005D497E" w:rsidRDefault="005D497E" w:rsidP="005D497E">
      <w:pPr>
        <w:widowControl/>
        <w:numPr>
          <w:ilvl w:val="0"/>
          <w:numId w:val="13"/>
        </w:numPr>
        <w:autoSpaceDE/>
        <w:autoSpaceDN/>
        <w:rPr>
          <w:rFonts w:asciiTheme="minorHAnsi" w:hAnsiTheme="minorHAnsi" w:cstheme="minorHAnsi"/>
        </w:rPr>
      </w:pPr>
      <w:r w:rsidRPr="00852039">
        <w:rPr>
          <w:rFonts w:asciiTheme="minorHAnsi" w:hAnsiTheme="minorHAnsi" w:cstheme="minorHAnsi"/>
        </w:rPr>
        <w:t>Describe appropriate patient education for those who will be measuring and administering their own medications</w:t>
      </w:r>
      <w:r w:rsidR="009C657A">
        <w:rPr>
          <w:rFonts w:asciiTheme="minorHAnsi" w:hAnsiTheme="minorHAnsi" w:cstheme="minorHAnsi"/>
        </w:rPr>
        <w:t>.</w:t>
      </w:r>
    </w:p>
    <w:p w14:paraId="3A077172" w14:textId="77777777" w:rsidR="00AD634F" w:rsidRPr="00AD634F" w:rsidRDefault="00AD634F" w:rsidP="00AD634F">
      <w:pPr>
        <w:pStyle w:val="ListParagraph"/>
        <w:widowControl/>
        <w:numPr>
          <w:ilvl w:val="0"/>
          <w:numId w:val="13"/>
        </w:numPr>
        <w:autoSpaceDE/>
        <w:autoSpaceDN/>
        <w:rPr>
          <w:rFonts w:asciiTheme="minorHAnsi" w:hAnsiTheme="minorHAnsi" w:cstheme="minorHAnsi"/>
        </w:rPr>
      </w:pPr>
      <w:r w:rsidRPr="00AD634F">
        <w:rPr>
          <w:rFonts w:asciiTheme="minorHAnsi" w:hAnsiTheme="minorHAnsi" w:cstheme="minorHAnsi"/>
        </w:rPr>
        <w:t>Define Key Terms and Concepts</w:t>
      </w:r>
    </w:p>
    <w:p w14:paraId="12B4B81A" w14:textId="77777777" w:rsidR="00AD634F" w:rsidRPr="00852039" w:rsidRDefault="00AD634F" w:rsidP="00AD634F">
      <w:pPr>
        <w:widowControl/>
        <w:autoSpaceDE/>
        <w:autoSpaceDN/>
        <w:ind w:left="720"/>
        <w:rPr>
          <w:rFonts w:asciiTheme="minorHAnsi" w:hAnsiTheme="minorHAnsi" w:cstheme="minorHAnsi"/>
        </w:rPr>
      </w:pPr>
    </w:p>
    <w:p w14:paraId="750BD056" w14:textId="744B8E52" w:rsidR="005D497E" w:rsidRPr="00852039" w:rsidRDefault="005D497E" w:rsidP="00AD634F">
      <w:pPr>
        <w:widowControl/>
        <w:autoSpaceDE/>
        <w:autoSpaceDN/>
        <w:ind w:left="360"/>
        <w:rPr>
          <w:rFonts w:asciiTheme="minorHAnsi" w:hAnsiTheme="minorHAnsi" w:cstheme="minorHAnsi"/>
        </w:rPr>
      </w:pPr>
    </w:p>
    <w:tbl>
      <w:tblPr>
        <w:tblStyle w:val="TableGrid"/>
        <w:tblW w:w="0" w:type="auto"/>
        <w:tblInd w:w="348" w:type="dxa"/>
        <w:tblLook w:val="04A0" w:firstRow="1" w:lastRow="0" w:firstColumn="1" w:lastColumn="0" w:noHBand="0" w:noVBand="1"/>
      </w:tblPr>
      <w:tblGrid>
        <w:gridCol w:w="4861"/>
        <w:gridCol w:w="4861"/>
      </w:tblGrid>
      <w:tr w:rsidR="005D497E" w14:paraId="5F5C3B25" w14:textId="77777777" w:rsidTr="006B7930">
        <w:tc>
          <w:tcPr>
            <w:tcW w:w="5035" w:type="dxa"/>
          </w:tcPr>
          <w:p w14:paraId="389EEE61" w14:textId="77777777" w:rsidR="005D497E" w:rsidRDefault="005D497E" w:rsidP="006B7930">
            <w:pPr>
              <w:pStyle w:val="ListParagraph"/>
              <w:numPr>
                <w:ilvl w:val="0"/>
                <w:numId w:val="1"/>
              </w:numPr>
              <w:tabs>
                <w:tab w:val="left" w:pos="348"/>
              </w:tabs>
              <w:ind w:left="0" w:firstLine="0"/>
              <w:rPr>
                <w:rFonts w:asciiTheme="minorHAnsi" w:hAnsiTheme="minorHAnsi" w:cstheme="minorHAnsi"/>
                <w:b/>
              </w:rPr>
            </w:pPr>
            <w:r>
              <w:rPr>
                <w:rFonts w:asciiTheme="minorHAnsi" w:hAnsiTheme="minorHAnsi" w:cstheme="minorHAnsi"/>
                <w:b/>
              </w:rPr>
              <w:t xml:space="preserve">Assignment </w:t>
            </w:r>
          </w:p>
        </w:tc>
        <w:tc>
          <w:tcPr>
            <w:tcW w:w="5035" w:type="dxa"/>
          </w:tcPr>
          <w:p w14:paraId="442BCCCA" w14:textId="64F47568" w:rsidR="005D497E" w:rsidRDefault="005D497E" w:rsidP="006B7930">
            <w:pPr>
              <w:pStyle w:val="ListParagraph"/>
              <w:numPr>
                <w:ilvl w:val="0"/>
                <w:numId w:val="1"/>
              </w:numPr>
              <w:tabs>
                <w:tab w:val="left" w:pos="348"/>
              </w:tabs>
              <w:ind w:left="0" w:firstLine="0"/>
              <w:rPr>
                <w:rFonts w:asciiTheme="minorHAnsi" w:hAnsiTheme="minorHAnsi" w:cstheme="minorHAnsi"/>
                <w:b/>
              </w:rPr>
            </w:pPr>
            <w:r>
              <w:rPr>
                <w:rFonts w:asciiTheme="minorHAnsi" w:hAnsiTheme="minorHAnsi" w:cstheme="minorHAnsi"/>
                <w:b/>
              </w:rPr>
              <w:t>Assessment Method</w:t>
            </w:r>
            <w:r w:rsidR="00956A79">
              <w:rPr>
                <w:rFonts w:asciiTheme="minorHAnsi" w:hAnsiTheme="minorHAnsi" w:cstheme="minorHAnsi"/>
                <w:b/>
              </w:rPr>
              <w:t>s</w:t>
            </w:r>
          </w:p>
        </w:tc>
      </w:tr>
      <w:tr w:rsidR="005D497E" w14:paraId="39ED9B83" w14:textId="77777777" w:rsidTr="006B7930">
        <w:tc>
          <w:tcPr>
            <w:tcW w:w="5035" w:type="dxa"/>
          </w:tcPr>
          <w:p w14:paraId="7055EB81" w14:textId="4BDDA3F5" w:rsidR="005D497E" w:rsidRPr="00F13496" w:rsidRDefault="00F13496" w:rsidP="006B7930">
            <w:pPr>
              <w:pStyle w:val="ListParagraph"/>
              <w:numPr>
                <w:ilvl w:val="0"/>
                <w:numId w:val="1"/>
              </w:numPr>
              <w:tabs>
                <w:tab w:val="left" w:pos="348"/>
              </w:tabs>
              <w:ind w:left="0" w:firstLine="0"/>
              <w:rPr>
                <w:rFonts w:asciiTheme="minorHAnsi" w:hAnsiTheme="minorHAnsi" w:cstheme="minorHAnsi"/>
                <w:bCs/>
              </w:rPr>
            </w:pPr>
            <w:r w:rsidRPr="00F13496">
              <w:rPr>
                <w:rFonts w:asciiTheme="minorHAnsi" w:hAnsiTheme="minorHAnsi" w:cstheme="minorHAnsi"/>
                <w:bCs/>
              </w:rPr>
              <w:t>Textbook</w:t>
            </w:r>
            <w:r w:rsidR="000F1940">
              <w:rPr>
                <w:rFonts w:asciiTheme="minorHAnsi" w:hAnsiTheme="minorHAnsi" w:cstheme="minorHAnsi"/>
                <w:bCs/>
              </w:rPr>
              <w:t xml:space="preserve"> -</w:t>
            </w:r>
            <w:r w:rsidRPr="00F13496">
              <w:rPr>
                <w:rFonts w:asciiTheme="minorHAnsi" w:hAnsiTheme="minorHAnsi" w:cstheme="minorHAnsi"/>
                <w:bCs/>
              </w:rPr>
              <w:t xml:space="preserve"> </w:t>
            </w:r>
            <w:r w:rsidR="000F1940">
              <w:rPr>
                <w:rFonts w:asciiTheme="minorHAnsi" w:hAnsiTheme="minorHAnsi" w:cstheme="minorHAnsi"/>
                <w:bCs/>
              </w:rPr>
              <w:t>C</w:t>
            </w:r>
            <w:r w:rsidRPr="00F13496">
              <w:rPr>
                <w:rFonts w:asciiTheme="minorHAnsi" w:hAnsiTheme="minorHAnsi" w:cstheme="minorHAnsi"/>
                <w:bCs/>
              </w:rPr>
              <w:t>hapter</w:t>
            </w:r>
            <w:r w:rsidR="000F1940">
              <w:rPr>
                <w:rFonts w:asciiTheme="minorHAnsi" w:hAnsiTheme="minorHAnsi" w:cstheme="minorHAnsi"/>
                <w:bCs/>
              </w:rPr>
              <w:t>s</w:t>
            </w:r>
            <w:r w:rsidRPr="00F13496">
              <w:rPr>
                <w:rFonts w:asciiTheme="minorHAnsi" w:hAnsiTheme="minorHAnsi" w:cstheme="minorHAnsi"/>
                <w:bCs/>
              </w:rPr>
              <w:t xml:space="preserve"> 4 and 5</w:t>
            </w:r>
          </w:p>
        </w:tc>
        <w:tc>
          <w:tcPr>
            <w:tcW w:w="5035" w:type="dxa"/>
          </w:tcPr>
          <w:p w14:paraId="6F36D8C4" w14:textId="7313B729" w:rsidR="005D497E" w:rsidRPr="00F13496" w:rsidRDefault="00F13496" w:rsidP="006B7930">
            <w:pPr>
              <w:pStyle w:val="ListParagraph"/>
              <w:numPr>
                <w:ilvl w:val="0"/>
                <w:numId w:val="1"/>
              </w:numPr>
              <w:tabs>
                <w:tab w:val="left" w:pos="348"/>
              </w:tabs>
              <w:ind w:left="0" w:firstLine="0"/>
              <w:rPr>
                <w:rFonts w:asciiTheme="minorHAnsi" w:hAnsiTheme="minorHAnsi" w:cstheme="minorHAnsi"/>
                <w:bCs/>
              </w:rPr>
            </w:pPr>
            <w:r w:rsidRPr="00F13496">
              <w:rPr>
                <w:rFonts w:asciiTheme="minorHAnsi" w:hAnsiTheme="minorHAnsi" w:cstheme="minorHAnsi"/>
                <w:bCs/>
              </w:rPr>
              <w:t xml:space="preserve">Show </w:t>
            </w:r>
            <w:r w:rsidR="007043B4">
              <w:rPr>
                <w:rFonts w:asciiTheme="minorHAnsi" w:hAnsiTheme="minorHAnsi" w:cstheme="minorHAnsi"/>
                <w:bCs/>
              </w:rPr>
              <w:t>W</w:t>
            </w:r>
            <w:r w:rsidRPr="00F13496">
              <w:rPr>
                <w:rFonts w:asciiTheme="minorHAnsi" w:hAnsiTheme="minorHAnsi" w:cstheme="minorHAnsi"/>
                <w:bCs/>
              </w:rPr>
              <w:t xml:space="preserve">hat </w:t>
            </w:r>
            <w:r w:rsidR="007043B4">
              <w:rPr>
                <w:rFonts w:asciiTheme="minorHAnsi" w:hAnsiTheme="minorHAnsi" w:cstheme="minorHAnsi"/>
                <w:bCs/>
              </w:rPr>
              <w:t>Y</w:t>
            </w:r>
            <w:r w:rsidRPr="00F13496">
              <w:rPr>
                <w:rFonts w:asciiTheme="minorHAnsi" w:hAnsiTheme="minorHAnsi" w:cstheme="minorHAnsi"/>
                <w:bCs/>
              </w:rPr>
              <w:t xml:space="preserve">ou </w:t>
            </w:r>
            <w:r w:rsidR="007043B4">
              <w:rPr>
                <w:rFonts w:asciiTheme="minorHAnsi" w:hAnsiTheme="minorHAnsi" w:cstheme="minorHAnsi"/>
                <w:bCs/>
              </w:rPr>
              <w:t>K</w:t>
            </w:r>
            <w:r w:rsidRPr="00F13496">
              <w:rPr>
                <w:rFonts w:asciiTheme="minorHAnsi" w:hAnsiTheme="minorHAnsi" w:cstheme="minorHAnsi"/>
                <w:bCs/>
              </w:rPr>
              <w:t xml:space="preserve">now </w:t>
            </w:r>
            <w:r w:rsidR="007043B4">
              <w:rPr>
                <w:rFonts w:asciiTheme="minorHAnsi" w:hAnsiTheme="minorHAnsi" w:cstheme="minorHAnsi"/>
                <w:bCs/>
              </w:rPr>
              <w:t>A</w:t>
            </w:r>
            <w:r w:rsidRPr="00F13496">
              <w:rPr>
                <w:rFonts w:asciiTheme="minorHAnsi" w:hAnsiTheme="minorHAnsi" w:cstheme="minorHAnsi"/>
                <w:bCs/>
              </w:rPr>
              <w:t>ssignments</w:t>
            </w:r>
          </w:p>
          <w:p w14:paraId="2B38B7BD" w14:textId="6FE34F81" w:rsidR="00F13496" w:rsidRDefault="00F13496" w:rsidP="006B7930">
            <w:pPr>
              <w:pStyle w:val="ListParagraph"/>
              <w:numPr>
                <w:ilvl w:val="0"/>
                <w:numId w:val="1"/>
              </w:numPr>
              <w:tabs>
                <w:tab w:val="left" w:pos="348"/>
              </w:tabs>
              <w:ind w:left="0" w:firstLine="0"/>
              <w:rPr>
                <w:rFonts w:asciiTheme="minorHAnsi" w:hAnsiTheme="minorHAnsi" w:cstheme="minorHAnsi"/>
                <w:b/>
              </w:rPr>
            </w:pPr>
            <w:r w:rsidRPr="00F13496">
              <w:rPr>
                <w:rFonts w:asciiTheme="minorHAnsi" w:hAnsiTheme="minorHAnsi" w:cstheme="minorHAnsi"/>
                <w:bCs/>
              </w:rPr>
              <w:t>Quiz</w:t>
            </w:r>
            <w:r w:rsidR="00160C30">
              <w:rPr>
                <w:rFonts w:asciiTheme="minorHAnsi" w:hAnsiTheme="minorHAnsi" w:cstheme="minorHAnsi"/>
                <w:bCs/>
              </w:rPr>
              <w:t>zes</w:t>
            </w:r>
          </w:p>
        </w:tc>
      </w:tr>
    </w:tbl>
    <w:p w14:paraId="76D1C021" w14:textId="77777777" w:rsidR="005D497E" w:rsidRPr="005D497E" w:rsidRDefault="005D497E" w:rsidP="005D497E">
      <w:pPr>
        <w:tabs>
          <w:tab w:val="left" w:pos="348"/>
        </w:tabs>
        <w:spacing w:before="2"/>
        <w:rPr>
          <w:rFonts w:asciiTheme="minorHAnsi" w:hAnsiTheme="minorHAnsi" w:cstheme="minorHAnsi"/>
          <w:b/>
        </w:rPr>
      </w:pPr>
    </w:p>
    <w:p w14:paraId="31AE8F06" w14:textId="77777777" w:rsidR="006462E0" w:rsidRPr="00C046A0" w:rsidRDefault="00D91EA6">
      <w:pPr>
        <w:pStyle w:val="BodyText"/>
        <w:spacing w:before="292"/>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10"/>
          <w:sz w:val="22"/>
          <w:szCs w:val="22"/>
        </w:rPr>
        <w:t>4</w:t>
      </w:r>
    </w:p>
    <w:p w14:paraId="31AE8F07" w14:textId="77777777" w:rsidR="006462E0" w:rsidRPr="00F13496"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Unit</w:t>
      </w:r>
      <w:r w:rsidRPr="00C046A0">
        <w:rPr>
          <w:rFonts w:asciiTheme="minorHAnsi" w:hAnsiTheme="minorHAnsi" w:cstheme="minorHAnsi"/>
          <w:b/>
          <w:spacing w:val="-2"/>
        </w:rPr>
        <w:t xml:space="preserve"> </w:t>
      </w:r>
      <w:r w:rsidRPr="00C046A0">
        <w:rPr>
          <w:rFonts w:asciiTheme="minorHAnsi" w:hAnsiTheme="minorHAnsi" w:cstheme="minorHAnsi"/>
          <w:b/>
        </w:rPr>
        <w:t>of</w:t>
      </w:r>
      <w:r w:rsidRPr="00C046A0">
        <w:rPr>
          <w:rFonts w:asciiTheme="minorHAnsi" w:hAnsiTheme="minorHAnsi" w:cstheme="minorHAnsi"/>
          <w:b/>
          <w:spacing w:val="-1"/>
        </w:rPr>
        <w:t xml:space="preserve"> </w:t>
      </w:r>
      <w:r w:rsidRPr="00C046A0">
        <w:rPr>
          <w:rFonts w:asciiTheme="minorHAnsi" w:hAnsiTheme="minorHAnsi" w:cstheme="minorHAnsi"/>
          <w:b/>
          <w:spacing w:val="-2"/>
        </w:rPr>
        <w:t>Instruction:</w:t>
      </w:r>
    </w:p>
    <w:p w14:paraId="708663BC" w14:textId="77777777" w:rsidR="00F13496" w:rsidRPr="00F13496" w:rsidRDefault="00F13496" w:rsidP="00F13496">
      <w:pPr>
        <w:pStyle w:val="ListParagraph"/>
        <w:numPr>
          <w:ilvl w:val="0"/>
          <w:numId w:val="1"/>
        </w:numPr>
        <w:rPr>
          <w:rFonts w:asciiTheme="minorHAnsi" w:hAnsiTheme="minorHAnsi" w:cstheme="minorHAnsi"/>
        </w:rPr>
      </w:pPr>
      <w:r w:rsidRPr="00F13496">
        <w:rPr>
          <w:rFonts w:asciiTheme="minorHAnsi" w:hAnsiTheme="minorHAnsi" w:cstheme="minorHAnsi"/>
        </w:rPr>
        <w:t>Safe Dosage Calculations</w:t>
      </w:r>
    </w:p>
    <w:p w14:paraId="6EAD231F" w14:textId="77777777" w:rsidR="00F13496" w:rsidRPr="00F13496" w:rsidRDefault="00F13496" w:rsidP="00F13496">
      <w:pPr>
        <w:pStyle w:val="ListParagraph"/>
        <w:numPr>
          <w:ilvl w:val="0"/>
          <w:numId w:val="1"/>
        </w:numPr>
        <w:rPr>
          <w:rFonts w:asciiTheme="minorHAnsi" w:hAnsiTheme="minorHAnsi" w:cstheme="minorHAnsi"/>
        </w:rPr>
      </w:pPr>
      <w:r w:rsidRPr="00F13496">
        <w:rPr>
          <w:rFonts w:asciiTheme="minorHAnsi" w:hAnsiTheme="minorHAnsi" w:cstheme="minorHAnsi"/>
        </w:rPr>
        <w:t>Responsibilities and Principles of Drug Administration</w:t>
      </w:r>
    </w:p>
    <w:p w14:paraId="478C6834" w14:textId="77777777" w:rsidR="00F13496" w:rsidRPr="00C046A0" w:rsidRDefault="00F13496" w:rsidP="00E83420">
      <w:pPr>
        <w:pStyle w:val="ListParagraph"/>
        <w:tabs>
          <w:tab w:val="left" w:pos="348"/>
        </w:tabs>
        <w:ind w:firstLine="0"/>
        <w:rPr>
          <w:rFonts w:asciiTheme="minorHAnsi" w:hAnsiTheme="minorHAnsi" w:cstheme="minorHAnsi"/>
          <w:b/>
        </w:rPr>
      </w:pPr>
    </w:p>
    <w:p w14:paraId="31AE8F08" w14:textId="77777777" w:rsidR="006462E0" w:rsidRPr="00F13496"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Learning</w:t>
      </w:r>
      <w:r w:rsidRPr="00C046A0">
        <w:rPr>
          <w:rFonts w:asciiTheme="minorHAnsi" w:hAnsiTheme="minorHAnsi" w:cstheme="minorHAnsi"/>
          <w:b/>
          <w:spacing w:val="-4"/>
        </w:rPr>
        <w:t xml:space="preserve"> </w:t>
      </w:r>
      <w:r w:rsidRPr="00C046A0">
        <w:rPr>
          <w:rFonts w:asciiTheme="minorHAnsi" w:hAnsiTheme="minorHAnsi" w:cstheme="minorHAnsi"/>
          <w:b/>
          <w:spacing w:val="-2"/>
        </w:rPr>
        <w:t>Objectives/Goals:</w:t>
      </w:r>
    </w:p>
    <w:p w14:paraId="018411E2" w14:textId="77777777" w:rsidR="00F13496" w:rsidRDefault="00F13496" w:rsidP="00F13496">
      <w:pPr>
        <w:tabs>
          <w:tab w:val="left" w:pos="348"/>
        </w:tabs>
        <w:rPr>
          <w:rFonts w:asciiTheme="minorHAnsi" w:hAnsiTheme="minorHAnsi" w:cstheme="minorHAnsi"/>
          <w:b/>
        </w:rPr>
      </w:pPr>
    </w:p>
    <w:p w14:paraId="3E0AC4B9" w14:textId="77777777" w:rsidR="00F13496" w:rsidRPr="00852039" w:rsidRDefault="00F13496" w:rsidP="00F13496">
      <w:pPr>
        <w:rPr>
          <w:rFonts w:asciiTheme="minorHAnsi" w:hAnsiTheme="minorHAnsi" w:cstheme="minorHAnsi"/>
        </w:rPr>
      </w:pPr>
      <w:r w:rsidRPr="00852039">
        <w:rPr>
          <w:rFonts w:asciiTheme="minorHAnsi" w:hAnsiTheme="minorHAnsi" w:cstheme="minorHAnsi"/>
        </w:rPr>
        <w:t>Safe Dosage Calculation</w:t>
      </w:r>
    </w:p>
    <w:p w14:paraId="3E29B4EA" w14:textId="7287D5C1" w:rsidR="00F13496" w:rsidRDefault="00F13496" w:rsidP="00F13496">
      <w:pPr>
        <w:widowControl/>
        <w:numPr>
          <w:ilvl w:val="0"/>
          <w:numId w:val="14"/>
        </w:numPr>
        <w:autoSpaceDE/>
        <w:autoSpaceDN/>
      </w:pPr>
      <w:r>
        <w:t>Review basic functions of a calculator</w:t>
      </w:r>
      <w:r w:rsidR="001B2D5D">
        <w:t>.</w:t>
      </w:r>
    </w:p>
    <w:p w14:paraId="610E4854" w14:textId="35B7E450" w:rsidR="00F13496" w:rsidRPr="008A59EA" w:rsidRDefault="00F13496" w:rsidP="00F13496">
      <w:pPr>
        <w:widowControl/>
        <w:numPr>
          <w:ilvl w:val="0"/>
          <w:numId w:val="14"/>
        </w:numPr>
        <w:autoSpaceDE/>
        <w:autoSpaceDN/>
      </w:pPr>
      <w:r>
        <w:t>Calculate arithmetic problems using fractions, decimals, percentages, ratios</w:t>
      </w:r>
      <w:r w:rsidR="00193919">
        <w:t>,</w:t>
      </w:r>
      <w:r>
        <w:t xml:space="preserve"> and proportions. </w:t>
      </w:r>
    </w:p>
    <w:p w14:paraId="7BF997C0" w14:textId="2B5B19F0" w:rsidR="00F13496" w:rsidRPr="001244A0" w:rsidRDefault="00F13496" w:rsidP="00F13496">
      <w:pPr>
        <w:widowControl/>
        <w:numPr>
          <w:ilvl w:val="0"/>
          <w:numId w:val="14"/>
        </w:numPr>
        <w:autoSpaceDE/>
        <w:autoSpaceDN/>
      </w:pPr>
      <w:r w:rsidRPr="001244A0">
        <w:t>Solve dosage problems using the basic calculation method</w:t>
      </w:r>
      <w:r w:rsidR="00DF4ECC">
        <w:t>.</w:t>
      </w:r>
    </w:p>
    <w:p w14:paraId="313FADC4" w14:textId="113FADD8" w:rsidR="00F13496" w:rsidRPr="001244A0" w:rsidRDefault="00F13496" w:rsidP="00F13496">
      <w:pPr>
        <w:widowControl/>
        <w:numPr>
          <w:ilvl w:val="0"/>
          <w:numId w:val="14"/>
        </w:numPr>
        <w:autoSpaceDE/>
        <w:autoSpaceDN/>
      </w:pPr>
      <w:r w:rsidRPr="001244A0">
        <w:t>Solve dosage problems using the ratio and proportion method</w:t>
      </w:r>
      <w:r w:rsidR="009B1B57">
        <w:t>.</w:t>
      </w:r>
    </w:p>
    <w:p w14:paraId="72FA0C58" w14:textId="14E6B0F9" w:rsidR="00F13496" w:rsidRPr="001244A0" w:rsidRDefault="00F13496" w:rsidP="00F13496">
      <w:pPr>
        <w:widowControl/>
        <w:numPr>
          <w:ilvl w:val="0"/>
          <w:numId w:val="14"/>
        </w:numPr>
        <w:autoSpaceDE/>
        <w:autoSpaceDN/>
      </w:pPr>
      <w:r w:rsidRPr="001244A0">
        <w:t>List the cautions with the basic calculation method</w:t>
      </w:r>
      <w:r w:rsidR="00E46958">
        <w:t>.</w:t>
      </w:r>
    </w:p>
    <w:p w14:paraId="7DB88B7E" w14:textId="7B8E9F80" w:rsidR="00F13496" w:rsidRPr="001244A0" w:rsidRDefault="00F13496" w:rsidP="00F13496">
      <w:pPr>
        <w:widowControl/>
        <w:numPr>
          <w:ilvl w:val="0"/>
          <w:numId w:val="14"/>
        </w:numPr>
        <w:autoSpaceDE/>
        <w:autoSpaceDN/>
      </w:pPr>
      <w:r w:rsidRPr="001244A0">
        <w:t>List the cautions with the ratio and proportion method</w:t>
      </w:r>
      <w:r w:rsidR="00E46958">
        <w:t>.</w:t>
      </w:r>
    </w:p>
    <w:p w14:paraId="2BCC66F9" w14:textId="00EC9458" w:rsidR="00F13496" w:rsidRPr="001244A0" w:rsidRDefault="00F13496" w:rsidP="00F13496">
      <w:pPr>
        <w:widowControl/>
        <w:numPr>
          <w:ilvl w:val="0"/>
          <w:numId w:val="14"/>
        </w:numPr>
        <w:autoSpaceDE/>
        <w:autoSpaceDN/>
      </w:pPr>
      <w:r w:rsidRPr="001244A0">
        <w:t>Calculate safe dosage for infants and children</w:t>
      </w:r>
      <w:r w:rsidR="00D31BCF">
        <w:t>.</w:t>
      </w:r>
    </w:p>
    <w:p w14:paraId="5B971E38" w14:textId="66D2EA91" w:rsidR="00F13496" w:rsidRPr="001244A0" w:rsidRDefault="00F13496" w:rsidP="00F13496">
      <w:pPr>
        <w:widowControl/>
        <w:numPr>
          <w:ilvl w:val="0"/>
          <w:numId w:val="14"/>
        </w:numPr>
        <w:autoSpaceDE/>
        <w:autoSpaceDN/>
      </w:pPr>
      <w:r w:rsidRPr="001244A0">
        <w:t>List the variables when assessing geriatric patients for safe dosage</w:t>
      </w:r>
      <w:r w:rsidR="009F49C9">
        <w:t>.</w:t>
      </w:r>
    </w:p>
    <w:p w14:paraId="197F9351" w14:textId="57432F09" w:rsidR="00E30A87" w:rsidRDefault="00F13496" w:rsidP="00F13496">
      <w:pPr>
        <w:widowControl/>
        <w:numPr>
          <w:ilvl w:val="0"/>
          <w:numId w:val="14"/>
        </w:numPr>
        <w:autoSpaceDE/>
        <w:autoSpaceDN/>
      </w:pPr>
      <w:r w:rsidRPr="001244A0">
        <w:t>List five steps to reduce medication errors</w:t>
      </w:r>
      <w:r w:rsidR="009F49C9">
        <w:t>.</w:t>
      </w:r>
    </w:p>
    <w:p w14:paraId="542353AA" w14:textId="77777777" w:rsidR="00AD634F" w:rsidRPr="00AD634F" w:rsidRDefault="00AD634F" w:rsidP="00AD634F">
      <w:pPr>
        <w:pStyle w:val="ListParagraph"/>
        <w:widowControl/>
        <w:numPr>
          <w:ilvl w:val="0"/>
          <w:numId w:val="14"/>
        </w:numPr>
        <w:autoSpaceDE/>
        <w:autoSpaceDN/>
        <w:rPr>
          <w:rFonts w:asciiTheme="minorHAnsi" w:hAnsiTheme="minorHAnsi" w:cstheme="minorHAnsi"/>
        </w:rPr>
      </w:pPr>
      <w:r w:rsidRPr="00AD634F">
        <w:rPr>
          <w:rFonts w:asciiTheme="minorHAnsi" w:hAnsiTheme="minorHAnsi" w:cstheme="minorHAnsi"/>
        </w:rPr>
        <w:t>Define Key Terms and Concepts</w:t>
      </w:r>
    </w:p>
    <w:p w14:paraId="234F4CC1" w14:textId="77777777" w:rsidR="00AD634F" w:rsidRPr="00AD634F" w:rsidRDefault="00AD634F" w:rsidP="00AD634F">
      <w:pPr>
        <w:widowControl/>
        <w:autoSpaceDE/>
        <w:autoSpaceDN/>
        <w:ind w:left="720"/>
      </w:pPr>
    </w:p>
    <w:p w14:paraId="3F03AE86" w14:textId="17EA7B0E" w:rsidR="00F13496" w:rsidRPr="00852039" w:rsidRDefault="00F13496" w:rsidP="00F13496">
      <w:pPr>
        <w:rPr>
          <w:rFonts w:asciiTheme="minorHAnsi" w:hAnsiTheme="minorHAnsi" w:cstheme="minorHAnsi"/>
        </w:rPr>
      </w:pPr>
      <w:r w:rsidRPr="00852039">
        <w:rPr>
          <w:rFonts w:asciiTheme="minorHAnsi" w:hAnsiTheme="minorHAnsi" w:cstheme="minorHAnsi"/>
        </w:rPr>
        <w:t>Responsibilities and Principles of Drug Administration</w:t>
      </w:r>
    </w:p>
    <w:p w14:paraId="0B4B1456" w14:textId="65F815FC" w:rsidR="00F13496" w:rsidRPr="00852039" w:rsidRDefault="00862C33" w:rsidP="00F13496">
      <w:pPr>
        <w:widowControl/>
        <w:numPr>
          <w:ilvl w:val="0"/>
          <w:numId w:val="15"/>
        </w:numPr>
        <w:autoSpaceDE/>
        <w:autoSpaceDN/>
        <w:rPr>
          <w:rFonts w:asciiTheme="minorHAnsi" w:hAnsiTheme="minorHAnsi" w:cstheme="minorHAnsi"/>
        </w:rPr>
      </w:pPr>
      <w:r>
        <w:rPr>
          <w:rFonts w:asciiTheme="minorHAnsi" w:hAnsiTheme="minorHAnsi" w:cstheme="minorHAnsi"/>
        </w:rPr>
        <w:t>List at least</w:t>
      </w:r>
      <w:r w:rsidR="00F13496" w:rsidRPr="00852039">
        <w:rPr>
          <w:rFonts w:asciiTheme="minorHAnsi" w:hAnsiTheme="minorHAnsi" w:cstheme="minorHAnsi"/>
        </w:rPr>
        <w:t xml:space="preserve"> four responsibilities of the health care provider in safe administration of medication</w:t>
      </w:r>
      <w:r w:rsidR="00BA4151">
        <w:rPr>
          <w:rFonts w:asciiTheme="minorHAnsi" w:hAnsiTheme="minorHAnsi" w:cstheme="minorHAnsi"/>
        </w:rPr>
        <w:t>.</w:t>
      </w:r>
    </w:p>
    <w:p w14:paraId="5A57EFEC" w14:textId="0BDC057B" w:rsidR="00F13496" w:rsidRPr="00852039" w:rsidRDefault="00F13496" w:rsidP="00F13496">
      <w:pPr>
        <w:widowControl/>
        <w:numPr>
          <w:ilvl w:val="0"/>
          <w:numId w:val="15"/>
        </w:numPr>
        <w:autoSpaceDE/>
        <w:autoSpaceDN/>
        <w:rPr>
          <w:rFonts w:asciiTheme="minorHAnsi" w:hAnsiTheme="minorHAnsi" w:cstheme="minorHAnsi"/>
        </w:rPr>
      </w:pPr>
      <w:r w:rsidRPr="00852039">
        <w:rPr>
          <w:rFonts w:asciiTheme="minorHAnsi" w:hAnsiTheme="minorHAnsi" w:cstheme="minorHAnsi"/>
        </w:rPr>
        <w:t xml:space="preserve">List the </w:t>
      </w:r>
      <w:r>
        <w:rPr>
          <w:rFonts w:asciiTheme="minorHAnsi" w:hAnsiTheme="minorHAnsi" w:cstheme="minorHAnsi"/>
        </w:rPr>
        <w:t>seven</w:t>
      </w:r>
      <w:r w:rsidRPr="00852039">
        <w:rPr>
          <w:rFonts w:asciiTheme="minorHAnsi" w:hAnsiTheme="minorHAnsi" w:cstheme="minorHAnsi"/>
        </w:rPr>
        <w:t xml:space="preserve"> Rights of Medication Administration</w:t>
      </w:r>
      <w:r w:rsidR="00BD3092">
        <w:rPr>
          <w:rFonts w:asciiTheme="minorHAnsi" w:hAnsiTheme="minorHAnsi" w:cstheme="minorHAnsi"/>
        </w:rPr>
        <w:t>.</w:t>
      </w:r>
    </w:p>
    <w:p w14:paraId="7A9C11EA" w14:textId="6CDA55DE" w:rsidR="00F13496" w:rsidRPr="00852039" w:rsidRDefault="00F13496" w:rsidP="00F13496">
      <w:pPr>
        <w:widowControl/>
        <w:numPr>
          <w:ilvl w:val="0"/>
          <w:numId w:val="15"/>
        </w:numPr>
        <w:autoSpaceDE/>
        <w:autoSpaceDN/>
        <w:rPr>
          <w:rFonts w:asciiTheme="minorHAnsi" w:hAnsiTheme="minorHAnsi" w:cstheme="minorHAnsi"/>
        </w:rPr>
      </w:pPr>
      <w:r w:rsidRPr="00852039">
        <w:rPr>
          <w:rFonts w:asciiTheme="minorHAnsi" w:hAnsiTheme="minorHAnsi" w:cstheme="minorHAnsi"/>
        </w:rPr>
        <w:lastRenderedPageBreak/>
        <w:t>Explain moral, ethical, and legal responsibilities regarding medication errors</w:t>
      </w:r>
      <w:r w:rsidR="00BD3092">
        <w:rPr>
          <w:rFonts w:asciiTheme="minorHAnsi" w:hAnsiTheme="minorHAnsi" w:cstheme="minorHAnsi"/>
        </w:rPr>
        <w:t>.</w:t>
      </w:r>
      <w:r w:rsidRPr="00852039">
        <w:rPr>
          <w:rFonts w:asciiTheme="minorHAnsi" w:hAnsiTheme="minorHAnsi" w:cstheme="minorHAnsi"/>
        </w:rPr>
        <w:t> </w:t>
      </w:r>
    </w:p>
    <w:p w14:paraId="50682E66" w14:textId="7F2812E3" w:rsidR="00F13496" w:rsidRPr="00852039" w:rsidRDefault="00F13496" w:rsidP="00F13496">
      <w:pPr>
        <w:widowControl/>
        <w:numPr>
          <w:ilvl w:val="0"/>
          <w:numId w:val="15"/>
        </w:numPr>
        <w:autoSpaceDE/>
        <w:autoSpaceDN/>
        <w:rPr>
          <w:rFonts w:asciiTheme="minorHAnsi" w:hAnsiTheme="minorHAnsi" w:cstheme="minorHAnsi"/>
        </w:rPr>
      </w:pPr>
      <w:r>
        <w:rPr>
          <w:rFonts w:asciiTheme="minorHAnsi" w:hAnsiTheme="minorHAnsi" w:cstheme="minorHAnsi"/>
        </w:rPr>
        <w:t>Describe</w:t>
      </w:r>
      <w:r w:rsidRPr="00852039">
        <w:rPr>
          <w:rFonts w:asciiTheme="minorHAnsi" w:hAnsiTheme="minorHAnsi" w:cstheme="minorHAnsi"/>
        </w:rPr>
        <w:t xml:space="preserve"> </w:t>
      </w:r>
      <w:r w:rsidR="00D85EA8">
        <w:rPr>
          <w:rFonts w:asciiTheme="minorHAnsi" w:hAnsiTheme="minorHAnsi" w:cstheme="minorHAnsi"/>
        </w:rPr>
        <w:t>two</w:t>
      </w:r>
      <w:r w:rsidRPr="00852039">
        <w:rPr>
          <w:rFonts w:asciiTheme="minorHAnsi" w:hAnsiTheme="minorHAnsi" w:cstheme="minorHAnsi"/>
        </w:rPr>
        <w:t xml:space="preserve"> instances of medication administration that require documentation</w:t>
      </w:r>
      <w:r w:rsidR="00D85EA8">
        <w:rPr>
          <w:rFonts w:asciiTheme="minorHAnsi" w:hAnsiTheme="minorHAnsi" w:cstheme="minorHAnsi"/>
        </w:rPr>
        <w:t>.</w:t>
      </w:r>
    </w:p>
    <w:p w14:paraId="47C8EA94" w14:textId="64619DE8" w:rsidR="00F13496" w:rsidRPr="00852039" w:rsidRDefault="00F13496" w:rsidP="00F13496">
      <w:pPr>
        <w:widowControl/>
        <w:numPr>
          <w:ilvl w:val="0"/>
          <w:numId w:val="15"/>
        </w:numPr>
        <w:autoSpaceDE/>
        <w:autoSpaceDN/>
        <w:rPr>
          <w:rFonts w:asciiTheme="minorHAnsi" w:hAnsiTheme="minorHAnsi" w:cstheme="minorHAnsi"/>
        </w:rPr>
      </w:pPr>
      <w:r w:rsidRPr="00852039">
        <w:rPr>
          <w:rFonts w:asciiTheme="minorHAnsi" w:hAnsiTheme="minorHAnsi" w:cstheme="minorHAnsi"/>
        </w:rPr>
        <w:t>Explain the rights of the health care practitioner to question or refuse to administer medications</w:t>
      </w:r>
      <w:r w:rsidR="00043EF8">
        <w:rPr>
          <w:rFonts w:asciiTheme="minorHAnsi" w:hAnsiTheme="minorHAnsi" w:cstheme="minorHAnsi"/>
        </w:rPr>
        <w:t>.</w:t>
      </w:r>
    </w:p>
    <w:p w14:paraId="01DBFC59" w14:textId="77777777" w:rsidR="00F13496" w:rsidRPr="00AD634F" w:rsidRDefault="00F13496" w:rsidP="00AD634F">
      <w:pPr>
        <w:pStyle w:val="ListParagraph"/>
        <w:widowControl/>
        <w:numPr>
          <w:ilvl w:val="0"/>
          <w:numId w:val="15"/>
        </w:numPr>
        <w:autoSpaceDE/>
        <w:autoSpaceDN/>
        <w:rPr>
          <w:rFonts w:asciiTheme="minorHAnsi" w:hAnsiTheme="minorHAnsi" w:cstheme="minorHAnsi"/>
        </w:rPr>
      </w:pPr>
      <w:r w:rsidRPr="00AD634F">
        <w:rPr>
          <w:rFonts w:asciiTheme="minorHAnsi" w:hAnsiTheme="minorHAnsi" w:cstheme="minorHAnsi"/>
        </w:rPr>
        <w:t>Define the Key Terms and Concepts</w:t>
      </w:r>
    </w:p>
    <w:p w14:paraId="7B981215" w14:textId="77777777" w:rsidR="00F13496" w:rsidRPr="00F13496" w:rsidRDefault="00F13496" w:rsidP="00F13496">
      <w:pPr>
        <w:tabs>
          <w:tab w:val="left" w:pos="348"/>
        </w:tabs>
        <w:rPr>
          <w:rFonts w:asciiTheme="minorHAnsi" w:hAnsiTheme="minorHAnsi" w:cstheme="minorHAnsi"/>
          <w:b/>
        </w:rPr>
      </w:pPr>
    </w:p>
    <w:tbl>
      <w:tblPr>
        <w:tblStyle w:val="TableGrid"/>
        <w:tblW w:w="0" w:type="auto"/>
        <w:tblInd w:w="348" w:type="dxa"/>
        <w:tblLook w:val="04A0" w:firstRow="1" w:lastRow="0" w:firstColumn="1" w:lastColumn="0" w:noHBand="0" w:noVBand="1"/>
      </w:tblPr>
      <w:tblGrid>
        <w:gridCol w:w="4861"/>
        <w:gridCol w:w="4861"/>
      </w:tblGrid>
      <w:tr w:rsidR="005D497E" w14:paraId="74EAE1CE" w14:textId="77777777" w:rsidTr="006B7930">
        <w:tc>
          <w:tcPr>
            <w:tcW w:w="5035" w:type="dxa"/>
          </w:tcPr>
          <w:p w14:paraId="74138A46" w14:textId="77777777" w:rsidR="005D497E" w:rsidRDefault="005D497E" w:rsidP="006B7930">
            <w:pPr>
              <w:pStyle w:val="ListParagraph"/>
              <w:numPr>
                <w:ilvl w:val="0"/>
                <w:numId w:val="1"/>
              </w:numPr>
              <w:tabs>
                <w:tab w:val="left" w:pos="348"/>
              </w:tabs>
              <w:ind w:left="0" w:firstLine="0"/>
              <w:rPr>
                <w:rFonts w:asciiTheme="minorHAnsi" w:hAnsiTheme="minorHAnsi" w:cstheme="minorHAnsi"/>
                <w:b/>
              </w:rPr>
            </w:pPr>
            <w:r>
              <w:rPr>
                <w:rFonts w:asciiTheme="minorHAnsi" w:hAnsiTheme="minorHAnsi" w:cstheme="minorHAnsi"/>
                <w:b/>
              </w:rPr>
              <w:t xml:space="preserve">Assignment </w:t>
            </w:r>
          </w:p>
        </w:tc>
        <w:tc>
          <w:tcPr>
            <w:tcW w:w="5035" w:type="dxa"/>
          </w:tcPr>
          <w:p w14:paraId="2CAC9C09" w14:textId="036E0DDA" w:rsidR="005D497E" w:rsidRDefault="005D497E" w:rsidP="006B7930">
            <w:pPr>
              <w:pStyle w:val="ListParagraph"/>
              <w:numPr>
                <w:ilvl w:val="0"/>
                <w:numId w:val="1"/>
              </w:numPr>
              <w:tabs>
                <w:tab w:val="left" w:pos="348"/>
              </w:tabs>
              <w:ind w:left="0" w:firstLine="0"/>
              <w:rPr>
                <w:rFonts w:asciiTheme="minorHAnsi" w:hAnsiTheme="minorHAnsi" w:cstheme="minorHAnsi"/>
                <w:b/>
              </w:rPr>
            </w:pPr>
            <w:r>
              <w:rPr>
                <w:rFonts w:asciiTheme="minorHAnsi" w:hAnsiTheme="minorHAnsi" w:cstheme="minorHAnsi"/>
                <w:b/>
              </w:rPr>
              <w:t>Assessment Method</w:t>
            </w:r>
            <w:r w:rsidR="00956A79">
              <w:rPr>
                <w:rFonts w:asciiTheme="minorHAnsi" w:hAnsiTheme="minorHAnsi" w:cstheme="minorHAnsi"/>
                <w:b/>
              </w:rPr>
              <w:t>s</w:t>
            </w:r>
          </w:p>
        </w:tc>
      </w:tr>
      <w:tr w:rsidR="005D497E" w14:paraId="47E67E43" w14:textId="77777777" w:rsidTr="006B7930">
        <w:tc>
          <w:tcPr>
            <w:tcW w:w="5035" w:type="dxa"/>
          </w:tcPr>
          <w:p w14:paraId="71E5822F" w14:textId="66A910A0" w:rsidR="005D497E" w:rsidRPr="00AD634F" w:rsidRDefault="00F13496" w:rsidP="006B7930">
            <w:pPr>
              <w:pStyle w:val="ListParagraph"/>
              <w:numPr>
                <w:ilvl w:val="0"/>
                <w:numId w:val="1"/>
              </w:numPr>
              <w:tabs>
                <w:tab w:val="left" w:pos="348"/>
              </w:tabs>
              <w:ind w:left="0" w:firstLine="0"/>
              <w:rPr>
                <w:rFonts w:asciiTheme="minorHAnsi" w:hAnsiTheme="minorHAnsi" w:cstheme="minorHAnsi"/>
                <w:bCs/>
              </w:rPr>
            </w:pPr>
            <w:r w:rsidRPr="00AD634F">
              <w:rPr>
                <w:rFonts w:asciiTheme="minorHAnsi" w:hAnsiTheme="minorHAnsi" w:cstheme="minorHAnsi"/>
                <w:bCs/>
              </w:rPr>
              <w:t>Textbook</w:t>
            </w:r>
            <w:r w:rsidR="00897CAE">
              <w:rPr>
                <w:rFonts w:asciiTheme="minorHAnsi" w:hAnsiTheme="minorHAnsi" w:cstheme="minorHAnsi"/>
                <w:bCs/>
              </w:rPr>
              <w:t xml:space="preserve"> -</w:t>
            </w:r>
            <w:r w:rsidRPr="00AD634F">
              <w:rPr>
                <w:rFonts w:asciiTheme="minorHAnsi" w:hAnsiTheme="minorHAnsi" w:cstheme="minorHAnsi"/>
                <w:bCs/>
              </w:rPr>
              <w:t xml:space="preserve"> Read Chapter</w:t>
            </w:r>
            <w:r w:rsidR="00897CAE">
              <w:rPr>
                <w:rFonts w:asciiTheme="minorHAnsi" w:hAnsiTheme="minorHAnsi" w:cstheme="minorHAnsi"/>
                <w:bCs/>
              </w:rPr>
              <w:t>s</w:t>
            </w:r>
            <w:r w:rsidRPr="00AD634F">
              <w:rPr>
                <w:rFonts w:asciiTheme="minorHAnsi" w:hAnsiTheme="minorHAnsi" w:cstheme="minorHAnsi"/>
                <w:bCs/>
              </w:rPr>
              <w:t xml:space="preserve"> 6 and 7</w:t>
            </w:r>
          </w:p>
        </w:tc>
        <w:tc>
          <w:tcPr>
            <w:tcW w:w="5035" w:type="dxa"/>
          </w:tcPr>
          <w:p w14:paraId="509D9052" w14:textId="22844C31" w:rsidR="00F13496" w:rsidRPr="00F13496" w:rsidRDefault="00F13496" w:rsidP="00F13496">
            <w:pPr>
              <w:pStyle w:val="ListParagraph"/>
              <w:numPr>
                <w:ilvl w:val="0"/>
                <w:numId w:val="1"/>
              </w:numPr>
              <w:tabs>
                <w:tab w:val="left" w:pos="348"/>
              </w:tabs>
              <w:ind w:left="0" w:firstLine="0"/>
              <w:rPr>
                <w:rFonts w:asciiTheme="minorHAnsi" w:hAnsiTheme="minorHAnsi" w:cstheme="minorHAnsi"/>
                <w:bCs/>
              </w:rPr>
            </w:pPr>
            <w:r w:rsidRPr="00F13496">
              <w:rPr>
                <w:rFonts w:asciiTheme="minorHAnsi" w:hAnsiTheme="minorHAnsi" w:cstheme="minorHAnsi"/>
                <w:bCs/>
              </w:rPr>
              <w:t xml:space="preserve">Show </w:t>
            </w:r>
            <w:r w:rsidR="00EB78B9">
              <w:rPr>
                <w:rFonts w:asciiTheme="minorHAnsi" w:hAnsiTheme="minorHAnsi" w:cstheme="minorHAnsi"/>
                <w:bCs/>
              </w:rPr>
              <w:t>W</w:t>
            </w:r>
            <w:r w:rsidRPr="00F13496">
              <w:rPr>
                <w:rFonts w:asciiTheme="minorHAnsi" w:hAnsiTheme="minorHAnsi" w:cstheme="minorHAnsi"/>
                <w:bCs/>
              </w:rPr>
              <w:t xml:space="preserve">hat </w:t>
            </w:r>
            <w:r w:rsidR="00EB78B9">
              <w:rPr>
                <w:rFonts w:asciiTheme="minorHAnsi" w:hAnsiTheme="minorHAnsi" w:cstheme="minorHAnsi"/>
                <w:bCs/>
              </w:rPr>
              <w:t>Y</w:t>
            </w:r>
            <w:r w:rsidRPr="00F13496">
              <w:rPr>
                <w:rFonts w:asciiTheme="minorHAnsi" w:hAnsiTheme="minorHAnsi" w:cstheme="minorHAnsi"/>
                <w:bCs/>
              </w:rPr>
              <w:t xml:space="preserve">ou </w:t>
            </w:r>
            <w:r w:rsidR="00EB78B9">
              <w:rPr>
                <w:rFonts w:asciiTheme="minorHAnsi" w:hAnsiTheme="minorHAnsi" w:cstheme="minorHAnsi"/>
                <w:bCs/>
              </w:rPr>
              <w:t>K</w:t>
            </w:r>
            <w:r w:rsidRPr="00F13496">
              <w:rPr>
                <w:rFonts w:asciiTheme="minorHAnsi" w:hAnsiTheme="minorHAnsi" w:cstheme="minorHAnsi"/>
                <w:bCs/>
              </w:rPr>
              <w:t xml:space="preserve">now </w:t>
            </w:r>
            <w:r w:rsidR="00EB78B9">
              <w:rPr>
                <w:rFonts w:asciiTheme="minorHAnsi" w:hAnsiTheme="minorHAnsi" w:cstheme="minorHAnsi"/>
                <w:bCs/>
              </w:rPr>
              <w:t>A</w:t>
            </w:r>
            <w:r w:rsidRPr="00F13496">
              <w:rPr>
                <w:rFonts w:asciiTheme="minorHAnsi" w:hAnsiTheme="minorHAnsi" w:cstheme="minorHAnsi"/>
                <w:bCs/>
              </w:rPr>
              <w:t>ssignments</w:t>
            </w:r>
          </w:p>
          <w:p w14:paraId="0CC04A13" w14:textId="5C327A05" w:rsidR="005D497E" w:rsidRDefault="00F13496" w:rsidP="00F13496">
            <w:pPr>
              <w:pStyle w:val="ListParagraph"/>
              <w:numPr>
                <w:ilvl w:val="0"/>
                <w:numId w:val="1"/>
              </w:numPr>
              <w:tabs>
                <w:tab w:val="left" w:pos="348"/>
              </w:tabs>
              <w:ind w:left="0" w:firstLine="0"/>
              <w:rPr>
                <w:rFonts w:asciiTheme="minorHAnsi" w:hAnsiTheme="minorHAnsi" w:cstheme="minorHAnsi"/>
                <w:b/>
              </w:rPr>
            </w:pPr>
            <w:r w:rsidRPr="00F13496">
              <w:rPr>
                <w:rFonts w:asciiTheme="minorHAnsi" w:hAnsiTheme="minorHAnsi" w:cstheme="minorHAnsi"/>
                <w:bCs/>
              </w:rPr>
              <w:t>Quiz</w:t>
            </w:r>
            <w:r w:rsidR="00A23139">
              <w:rPr>
                <w:rFonts w:asciiTheme="minorHAnsi" w:hAnsiTheme="minorHAnsi" w:cstheme="minorHAnsi"/>
                <w:bCs/>
              </w:rPr>
              <w:t>zes</w:t>
            </w:r>
          </w:p>
        </w:tc>
      </w:tr>
    </w:tbl>
    <w:p w14:paraId="217B60BC" w14:textId="77777777" w:rsidR="005D497E" w:rsidRPr="005D497E" w:rsidRDefault="005D497E" w:rsidP="005D497E">
      <w:pPr>
        <w:tabs>
          <w:tab w:val="left" w:pos="348"/>
        </w:tabs>
        <w:rPr>
          <w:rFonts w:asciiTheme="minorHAnsi" w:hAnsiTheme="minorHAnsi" w:cstheme="minorHAnsi"/>
          <w:b/>
        </w:rPr>
      </w:pPr>
    </w:p>
    <w:p w14:paraId="31AE8F0B" w14:textId="77777777" w:rsidR="006462E0" w:rsidRPr="00C046A0" w:rsidRDefault="00D91EA6">
      <w:pPr>
        <w:pStyle w:val="BodyText"/>
        <w:spacing w:before="292"/>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10"/>
          <w:sz w:val="22"/>
          <w:szCs w:val="22"/>
        </w:rPr>
        <w:t>5</w:t>
      </w:r>
    </w:p>
    <w:p w14:paraId="31AE8F0C" w14:textId="77777777" w:rsidR="006462E0" w:rsidRPr="00AD634F"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Unit</w:t>
      </w:r>
      <w:r w:rsidRPr="00C046A0">
        <w:rPr>
          <w:rFonts w:asciiTheme="minorHAnsi" w:hAnsiTheme="minorHAnsi" w:cstheme="minorHAnsi"/>
          <w:b/>
          <w:spacing w:val="-2"/>
        </w:rPr>
        <w:t xml:space="preserve"> </w:t>
      </w:r>
      <w:r w:rsidRPr="00C046A0">
        <w:rPr>
          <w:rFonts w:asciiTheme="minorHAnsi" w:hAnsiTheme="minorHAnsi" w:cstheme="minorHAnsi"/>
          <w:b/>
        </w:rPr>
        <w:t>of</w:t>
      </w:r>
      <w:r w:rsidRPr="00C046A0">
        <w:rPr>
          <w:rFonts w:asciiTheme="minorHAnsi" w:hAnsiTheme="minorHAnsi" w:cstheme="minorHAnsi"/>
          <w:b/>
          <w:spacing w:val="-1"/>
        </w:rPr>
        <w:t xml:space="preserve"> </w:t>
      </w:r>
      <w:r w:rsidRPr="00C046A0">
        <w:rPr>
          <w:rFonts w:asciiTheme="minorHAnsi" w:hAnsiTheme="minorHAnsi" w:cstheme="minorHAnsi"/>
          <w:b/>
          <w:spacing w:val="-2"/>
        </w:rPr>
        <w:t>Instruction:</w:t>
      </w:r>
    </w:p>
    <w:p w14:paraId="2C566104" w14:textId="26BE3C38" w:rsidR="004C0D7A" w:rsidRPr="00AD634F" w:rsidRDefault="004C0D7A">
      <w:pPr>
        <w:pStyle w:val="ListParagraph"/>
        <w:numPr>
          <w:ilvl w:val="0"/>
          <w:numId w:val="1"/>
        </w:numPr>
        <w:tabs>
          <w:tab w:val="left" w:pos="348"/>
        </w:tabs>
        <w:ind w:left="348" w:hanging="128"/>
        <w:rPr>
          <w:rFonts w:asciiTheme="minorHAnsi" w:hAnsiTheme="minorHAnsi" w:cstheme="minorHAnsi"/>
          <w:bCs/>
        </w:rPr>
      </w:pPr>
      <w:r w:rsidRPr="00AD634F">
        <w:rPr>
          <w:rFonts w:asciiTheme="minorHAnsi" w:hAnsiTheme="minorHAnsi" w:cstheme="minorHAnsi"/>
          <w:bCs/>
          <w:spacing w:val="-2"/>
        </w:rPr>
        <w:t>Administration by the Gastrointestinal Route</w:t>
      </w:r>
    </w:p>
    <w:p w14:paraId="0FE0731C" w14:textId="30A91AD8" w:rsidR="004C0D7A" w:rsidRPr="00AD634F" w:rsidRDefault="004C0D7A">
      <w:pPr>
        <w:pStyle w:val="ListParagraph"/>
        <w:numPr>
          <w:ilvl w:val="0"/>
          <w:numId w:val="1"/>
        </w:numPr>
        <w:tabs>
          <w:tab w:val="left" w:pos="348"/>
        </w:tabs>
        <w:ind w:left="348" w:hanging="128"/>
        <w:rPr>
          <w:rFonts w:asciiTheme="minorHAnsi" w:hAnsiTheme="minorHAnsi" w:cstheme="minorHAnsi"/>
          <w:bCs/>
        </w:rPr>
      </w:pPr>
      <w:r>
        <w:rPr>
          <w:rFonts w:asciiTheme="minorHAnsi" w:hAnsiTheme="minorHAnsi" w:cstheme="minorHAnsi"/>
          <w:bCs/>
          <w:spacing w:val="-2"/>
        </w:rPr>
        <w:t>Administration by the Parenteral and Other Routes</w:t>
      </w:r>
    </w:p>
    <w:p w14:paraId="4BEDDDAE" w14:textId="77777777" w:rsidR="00611435" w:rsidRPr="00AD634F" w:rsidRDefault="00611435" w:rsidP="00AD634F">
      <w:pPr>
        <w:pStyle w:val="ListParagraph"/>
        <w:tabs>
          <w:tab w:val="left" w:pos="348"/>
        </w:tabs>
        <w:ind w:firstLine="0"/>
        <w:rPr>
          <w:rFonts w:asciiTheme="minorHAnsi" w:hAnsiTheme="minorHAnsi" w:cstheme="minorHAnsi"/>
          <w:bCs/>
        </w:rPr>
      </w:pPr>
    </w:p>
    <w:p w14:paraId="33BC3F78" w14:textId="70980700" w:rsidR="002064DD" w:rsidRPr="00AD634F" w:rsidRDefault="00D91EA6" w:rsidP="002064DD">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Learning</w:t>
      </w:r>
      <w:r w:rsidRPr="00C046A0">
        <w:rPr>
          <w:rFonts w:asciiTheme="minorHAnsi" w:hAnsiTheme="minorHAnsi" w:cstheme="minorHAnsi"/>
          <w:b/>
          <w:spacing w:val="-4"/>
        </w:rPr>
        <w:t xml:space="preserve"> </w:t>
      </w:r>
      <w:r w:rsidRPr="00C046A0">
        <w:rPr>
          <w:rFonts w:asciiTheme="minorHAnsi" w:hAnsiTheme="minorHAnsi" w:cstheme="minorHAnsi"/>
          <w:b/>
          <w:spacing w:val="-2"/>
        </w:rPr>
        <w:t>Objectives/Goals:</w:t>
      </w:r>
    </w:p>
    <w:p w14:paraId="59523264" w14:textId="77777777" w:rsidR="00114BED" w:rsidRPr="00AD634F" w:rsidRDefault="00114BED" w:rsidP="00AD634F">
      <w:pPr>
        <w:pStyle w:val="ListParagraph"/>
        <w:tabs>
          <w:tab w:val="left" w:pos="348"/>
        </w:tabs>
        <w:ind w:firstLine="0"/>
        <w:rPr>
          <w:rFonts w:asciiTheme="minorHAnsi" w:hAnsiTheme="minorHAnsi" w:cstheme="minorHAnsi"/>
          <w:b/>
        </w:rPr>
      </w:pPr>
    </w:p>
    <w:p w14:paraId="544C099B" w14:textId="3D9F71A3" w:rsidR="004F54C1" w:rsidRPr="00AD634F" w:rsidRDefault="004F54C1" w:rsidP="00AD634F">
      <w:pPr>
        <w:tabs>
          <w:tab w:val="left" w:pos="348"/>
        </w:tabs>
        <w:rPr>
          <w:rFonts w:asciiTheme="minorHAnsi" w:hAnsiTheme="minorHAnsi" w:cstheme="minorHAnsi"/>
          <w:bCs/>
        </w:rPr>
      </w:pPr>
      <w:r w:rsidRPr="00AD634F">
        <w:rPr>
          <w:rFonts w:asciiTheme="minorHAnsi" w:hAnsiTheme="minorHAnsi" w:cstheme="minorHAnsi"/>
          <w:bCs/>
        </w:rPr>
        <w:t>Administration by the Gastrointestinal Route</w:t>
      </w:r>
    </w:p>
    <w:p w14:paraId="5D4A31C1" w14:textId="7CF73929" w:rsidR="002064DD" w:rsidRPr="00AD634F" w:rsidRDefault="002064DD" w:rsidP="00AD634F">
      <w:pPr>
        <w:pStyle w:val="ListParagraph"/>
        <w:numPr>
          <w:ilvl w:val="0"/>
          <w:numId w:val="20"/>
        </w:numPr>
        <w:tabs>
          <w:tab w:val="left" w:pos="348"/>
        </w:tabs>
        <w:rPr>
          <w:rFonts w:asciiTheme="minorHAnsi" w:hAnsiTheme="minorHAnsi" w:cstheme="minorHAnsi"/>
          <w:bCs/>
        </w:rPr>
      </w:pPr>
      <w:r w:rsidRPr="00AD634F">
        <w:rPr>
          <w:rFonts w:asciiTheme="minorHAnsi" w:hAnsiTheme="minorHAnsi" w:cstheme="minorHAnsi"/>
          <w:bCs/>
        </w:rPr>
        <w:t xml:space="preserve">Describe the advantages and disadvantages of administering medications orally, rectally, or by percutaneous </w:t>
      </w:r>
      <w:r w:rsidR="00B818B3" w:rsidRPr="00AD634F">
        <w:rPr>
          <w:rFonts w:asciiTheme="minorHAnsi" w:hAnsiTheme="minorHAnsi" w:cstheme="minorHAnsi"/>
          <w:bCs/>
        </w:rPr>
        <w:t>endoscopic gastrostomy (PEG) or nasogastric tube (NGT).</w:t>
      </w:r>
    </w:p>
    <w:p w14:paraId="24D44F5B" w14:textId="2FDA9012" w:rsidR="00B818B3" w:rsidRPr="00AD634F" w:rsidRDefault="00B818B3" w:rsidP="00AD634F">
      <w:pPr>
        <w:pStyle w:val="ListParagraph"/>
        <w:numPr>
          <w:ilvl w:val="0"/>
          <w:numId w:val="20"/>
        </w:numPr>
        <w:tabs>
          <w:tab w:val="left" w:pos="348"/>
        </w:tabs>
        <w:rPr>
          <w:rFonts w:asciiTheme="minorHAnsi" w:hAnsiTheme="minorHAnsi" w:cstheme="minorHAnsi"/>
          <w:bCs/>
        </w:rPr>
      </w:pPr>
      <w:r w:rsidRPr="00AD634F">
        <w:rPr>
          <w:rFonts w:asciiTheme="minorHAnsi" w:hAnsiTheme="minorHAnsi" w:cstheme="minorHAnsi"/>
          <w:bCs/>
        </w:rPr>
        <w:t>Explain the appropriate action to be taken when a patient is NPO (ordered to have nothing by mouth), has dysphagia, refuses medication, vomits medication, or has allergies.</w:t>
      </w:r>
    </w:p>
    <w:p w14:paraId="043C20D8" w14:textId="34C16121" w:rsidR="00B818B3" w:rsidRPr="00AD634F" w:rsidRDefault="00B818B3" w:rsidP="00AD634F">
      <w:pPr>
        <w:pStyle w:val="ListParagraph"/>
        <w:numPr>
          <w:ilvl w:val="0"/>
          <w:numId w:val="20"/>
        </w:numPr>
        <w:tabs>
          <w:tab w:val="left" w:pos="348"/>
        </w:tabs>
        <w:rPr>
          <w:rFonts w:asciiTheme="minorHAnsi" w:hAnsiTheme="minorHAnsi" w:cstheme="minorHAnsi"/>
          <w:bCs/>
        </w:rPr>
      </w:pPr>
      <w:r w:rsidRPr="00AD634F">
        <w:rPr>
          <w:rFonts w:asciiTheme="minorHAnsi" w:hAnsiTheme="minorHAnsi" w:cstheme="minorHAnsi"/>
          <w:bCs/>
        </w:rPr>
        <w:t>List the special precautions to be followed in the preparation of sustained-release capsules, enteric-coated tablets, oral suspensions.</w:t>
      </w:r>
    </w:p>
    <w:p w14:paraId="5ECD82B1" w14:textId="6AEED8F6" w:rsidR="00B818B3" w:rsidRPr="00AD634F" w:rsidRDefault="00B818B3" w:rsidP="00AD634F">
      <w:pPr>
        <w:pStyle w:val="ListParagraph"/>
        <w:numPr>
          <w:ilvl w:val="0"/>
          <w:numId w:val="20"/>
        </w:numPr>
        <w:tabs>
          <w:tab w:val="left" w:pos="348"/>
        </w:tabs>
        <w:rPr>
          <w:rFonts w:asciiTheme="minorHAnsi" w:hAnsiTheme="minorHAnsi" w:cstheme="minorHAnsi"/>
          <w:bCs/>
        </w:rPr>
      </w:pPr>
      <w:r w:rsidRPr="00AD634F">
        <w:rPr>
          <w:rFonts w:asciiTheme="minorHAnsi" w:hAnsiTheme="minorHAnsi" w:cstheme="minorHAnsi"/>
          <w:bCs/>
        </w:rPr>
        <w:t>Demonstrate the measurement of liquid medication using a medicine cup and syringe.</w:t>
      </w:r>
    </w:p>
    <w:p w14:paraId="5AF7B802" w14:textId="0AA91FDE" w:rsidR="00B818B3" w:rsidRPr="00AD634F" w:rsidRDefault="00B818B3" w:rsidP="00AD634F">
      <w:pPr>
        <w:pStyle w:val="ListParagraph"/>
        <w:numPr>
          <w:ilvl w:val="0"/>
          <w:numId w:val="20"/>
        </w:numPr>
        <w:tabs>
          <w:tab w:val="left" w:pos="348"/>
        </w:tabs>
        <w:rPr>
          <w:rFonts w:asciiTheme="minorHAnsi" w:hAnsiTheme="minorHAnsi" w:cstheme="minorHAnsi"/>
          <w:bCs/>
        </w:rPr>
      </w:pPr>
      <w:r w:rsidRPr="00AD634F">
        <w:rPr>
          <w:rFonts w:asciiTheme="minorHAnsi" w:hAnsiTheme="minorHAnsi" w:cstheme="minorHAnsi"/>
          <w:bCs/>
        </w:rPr>
        <w:t>Demonstrate proficiency in administering oral medications.</w:t>
      </w:r>
    </w:p>
    <w:p w14:paraId="7D02804C" w14:textId="31722F6B" w:rsidR="00A80157" w:rsidRDefault="00B818B3" w:rsidP="00AD634F">
      <w:pPr>
        <w:pStyle w:val="ListParagraph"/>
        <w:numPr>
          <w:ilvl w:val="0"/>
          <w:numId w:val="20"/>
        </w:numPr>
        <w:tabs>
          <w:tab w:val="left" w:pos="348"/>
        </w:tabs>
        <w:rPr>
          <w:rFonts w:asciiTheme="minorHAnsi" w:hAnsiTheme="minorHAnsi" w:cstheme="minorHAnsi"/>
          <w:bCs/>
        </w:rPr>
      </w:pPr>
      <w:r w:rsidRPr="00AD634F">
        <w:rPr>
          <w:rFonts w:asciiTheme="minorHAnsi" w:hAnsiTheme="minorHAnsi" w:cstheme="minorHAnsi"/>
          <w:bCs/>
        </w:rPr>
        <w:t xml:space="preserve">Describe administration by </w:t>
      </w:r>
      <w:r w:rsidR="002B2AAB" w:rsidRPr="002B2AAB">
        <w:rPr>
          <w:rFonts w:asciiTheme="minorHAnsi" w:hAnsiTheme="minorHAnsi" w:cstheme="minorHAnsi"/>
          <w:bCs/>
        </w:rPr>
        <w:t>percutaneous</w:t>
      </w:r>
      <w:r w:rsidRPr="00AD634F">
        <w:rPr>
          <w:rFonts w:asciiTheme="minorHAnsi" w:hAnsiTheme="minorHAnsi" w:cstheme="minorHAnsi"/>
          <w:bCs/>
        </w:rPr>
        <w:t xml:space="preserve"> endoscopic gastrostomy (PEG) and nasogastric tube (NGT).</w:t>
      </w:r>
    </w:p>
    <w:p w14:paraId="716C9141" w14:textId="77777777" w:rsidR="00AD634F" w:rsidRPr="00AD634F" w:rsidRDefault="00AD634F" w:rsidP="00AD634F">
      <w:pPr>
        <w:pStyle w:val="ListParagraph"/>
        <w:widowControl/>
        <w:numPr>
          <w:ilvl w:val="0"/>
          <w:numId w:val="20"/>
        </w:numPr>
        <w:autoSpaceDE/>
        <w:autoSpaceDN/>
        <w:rPr>
          <w:rFonts w:asciiTheme="minorHAnsi" w:hAnsiTheme="minorHAnsi" w:cstheme="minorHAnsi"/>
        </w:rPr>
      </w:pPr>
      <w:r w:rsidRPr="00AD634F">
        <w:rPr>
          <w:rFonts w:asciiTheme="minorHAnsi" w:hAnsiTheme="minorHAnsi" w:cstheme="minorHAnsi"/>
        </w:rPr>
        <w:t>Define Key Terms and Concepts</w:t>
      </w:r>
    </w:p>
    <w:p w14:paraId="18D91184" w14:textId="77777777" w:rsidR="00AD634F" w:rsidRDefault="00AD634F" w:rsidP="00E83420">
      <w:pPr>
        <w:pStyle w:val="ListParagraph"/>
        <w:tabs>
          <w:tab w:val="left" w:pos="348"/>
        </w:tabs>
        <w:ind w:left="349" w:firstLine="0"/>
        <w:rPr>
          <w:rFonts w:asciiTheme="minorHAnsi" w:hAnsiTheme="minorHAnsi" w:cstheme="minorHAnsi"/>
          <w:bCs/>
        </w:rPr>
      </w:pPr>
    </w:p>
    <w:p w14:paraId="494AEAE2" w14:textId="77777777" w:rsidR="00A80157" w:rsidRDefault="00A80157" w:rsidP="00A80157">
      <w:pPr>
        <w:tabs>
          <w:tab w:val="left" w:pos="348"/>
        </w:tabs>
        <w:rPr>
          <w:rFonts w:asciiTheme="minorHAnsi" w:hAnsiTheme="minorHAnsi" w:cstheme="minorHAnsi"/>
          <w:bCs/>
        </w:rPr>
      </w:pPr>
    </w:p>
    <w:p w14:paraId="30C95B1F" w14:textId="0A884754" w:rsidR="00A80157" w:rsidRDefault="00890D24" w:rsidP="00A80157">
      <w:pPr>
        <w:tabs>
          <w:tab w:val="left" w:pos="348"/>
        </w:tabs>
        <w:rPr>
          <w:rFonts w:asciiTheme="minorHAnsi" w:hAnsiTheme="minorHAnsi" w:cstheme="minorHAnsi"/>
          <w:bCs/>
        </w:rPr>
      </w:pPr>
      <w:r>
        <w:rPr>
          <w:rFonts w:asciiTheme="minorHAnsi" w:hAnsiTheme="minorHAnsi" w:cstheme="minorHAnsi"/>
          <w:bCs/>
        </w:rPr>
        <w:t>A</w:t>
      </w:r>
      <w:r w:rsidR="001E040E">
        <w:rPr>
          <w:rFonts w:asciiTheme="minorHAnsi" w:hAnsiTheme="minorHAnsi" w:cstheme="minorHAnsi"/>
          <w:bCs/>
        </w:rPr>
        <w:t>dministration by the Parenteral and Other Routes</w:t>
      </w:r>
    </w:p>
    <w:p w14:paraId="4A8D6471" w14:textId="75AE7EE0" w:rsidR="001E040E" w:rsidRPr="00AD634F" w:rsidRDefault="00F10F07" w:rsidP="00AD634F">
      <w:pPr>
        <w:pStyle w:val="ListParagraph"/>
        <w:numPr>
          <w:ilvl w:val="0"/>
          <w:numId w:val="19"/>
        </w:numPr>
        <w:tabs>
          <w:tab w:val="left" w:pos="348"/>
        </w:tabs>
        <w:rPr>
          <w:rFonts w:asciiTheme="minorHAnsi" w:hAnsiTheme="minorHAnsi" w:cstheme="minorHAnsi"/>
          <w:bCs/>
        </w:rPr>
      </w:pPr>
      <w:r w:rsidRPr="00AD634F">
        <w:rPr>
          <w:rFonts w:asciiTheme="minorHAnsi" w:hAnsiTheme="minorHAnsi" w:cstheme="minorHAnsi"/>
          <w:bCs/>
        </w:rPr>
        <w:t>Name four administration routes with systemic effects.</w:t>
      </w:r>
    </w:p>
    <w:p w14:paraId="6AF90C37" w14:textId="6BCC8C21" w:rsidR="00734C37" w:rsidRPr="00AD634F" w:rsidRDefault="00734C37" w:rsidP="00AD634F">
      <w:pPr>
        <w:pStyle w:val="ListParagraph"/>
        <w:numPr>
          <w:ilvl w:val="0"/>
          <w:numId w:val="19"/>
        </w:numPr>
        <w:tabs>
          <w:tab w:val="left" w:pos="348"/>
        </w:tabs>
        <w:rPr>
          <w:rFonts w:asciiTheme="minorHAnsi" w:hAnsiTheme="minorHAnsi" w:cstheme="minorHAnsi"/>
          <w:bCs/>
        </w:rPr>
      </w:pPr>
      <w:r w:rsidRPr="00AD634F">
        <w:rPr>
          <w:rFonts w:asciiTheme="minorHAnsi" w:hAnsiTheme="minorHAnsi" w:cstheme="minorHAnsi"/>
          <w:bCs/>
        </w:rPr>
        <w:t>Explain administration via the sublingual and buccal routes, including instructions to the patient.</w:t>
      </w:r>
    </w:p>
    <w:p w14:paraId="7E760BD2" w14:textId="4D6FAC8F" w:rsidR="00734C37" w:rsidRPr="00AD634F" w:rsidRDefault="00734C37" w:rsidP="00AD634F">
      <w:pPr>
        <w:pStyle w:val="ListParagraph"/>
        <w:numPr>
          <w:ilvl w:val="0"/>
          <w:numId w:val="19"/>
        </w:numPr>
        <w:tabs>
          <w:tab w:val="left" w:pos="348"/>
        </w:tabs>
        <w:rPr>
          <w:rFonts w:asciiTheme="minorHAnsi" w:hAnsiTheme="minorHAnsi" w:cstheme="minorHAnsi"/>
          <w:bCs/>
        </w:rPr>
      </w:pPr>
      <w:r w:rsidRPr="00AD634F">
        <w:rPr>
          <w:rFonts w:asciiTheme="minorHAnsi" w:hAnsiTheme="minorHAnsi" w:cstheme="minorHAnsi"/>
          <w:bCs/>
        </w:rPr>
        <w:t>Demonstrate application of transcutaneous medications.</w:t>
      </w:r>
    </w:p>
    <w:p w14:paraId="52C1DA03" w14:textId="35017D02" w:rsidR="00734C37" w:rsidRPr="00AD634F" w:rsidRDefault="00734C37" w:rsidP="00AD634F">
      <w:pPr>
        <w:pStyle w:val="ListParagraph"/>
        <w:numPr>
          <w:ilvl w:val="0"/>
          <w:numId w:val="19"/>
        </w:numPr>
        <w:tabs>
          <w:tab w:val="left" w:pos="348"/>
        </w:tabs>
        <w:rPr>
          <w:rFonts w:asciiTheme="minorHAnsi" w:hAnsiTheme="minorHAnsi" w:cstheme="minorHAnsi"/>
          <w:bCs/>
        </w:rPr>
      </w:pPr>
      <w:r w:rsidRPr="00AD634F">
        <w:rPr>
          <w:rFonts w:asciiTheme="minorHAnsi" w:hAnsiTheme="minorHAnsi" w:cstheme="minorHAnsi"/>
          <w:bCs/>
        </w:rPr>
        <w:t>Compare and contrast the advantages and disadvantages of the inhalation route.</w:t>
      </w:r>
    </w:p>
    <w:p w14:paraId="3F759DD9" w14:textId="586A1434" w:rsidR="00734C37" w:rsidRPr="00AD634F" w:rsidRDefault="002B2AAB" w:rsidP="00AD634F">
      <w:pPr>
        <w:pStyle w:val="ListParagraph"/>
        <w:numPr>
          <w:ilvl w:val="0"/>
          <w:numId w:val="19"/>
        </w:numPr>
        <w:tabs>
          <w:tab w:val="left" w:pos="348"/>
        </w:tabs>
        <w:rPr>
          <w:rFonts w:asciiTheme="minorHAnsi" w:hAnsiTheme="minorHAnsi" w:cstheme="minorHAnsi"/>
          <w:bCs/>
        </w:rPr>
      </w:pPr>
      <w:r w:rsidRPr="00AD634F">
        <w:rPr>
          <w:rFonts w:asciiTheme="minorHAnsi" w:hAnsiTheme="minorHAnsi" w:cstheme="minorHAnsi"/>
          <w:bCs/>
        </w:rPr>
        <w:t>Describe patient education for those receiving inhalation therapy with hand-held nebulizers.</w:t>
      </w:r>
    </w:p>
    <w:p w14:paraId="06561CA0" w14:textId="48DB7257" w:rsidR="000A535E" w:rsidRPr="00AD634F" w:rsidRDefault="000A535E" w:rsidP="00AD634F">
      <w:pPr>
        <w:pStyle w:val="ListParagraph"/>
        <w:numPr>
          <w:ilvl w:val="0"/>
          <w:numId w:val="19"/>
        </w:numPr>
        <w:tabs>
          <w:tab w:val="left" w:pos="348"/>
        </w:tabs>
        <w:rPr>
          <w:rFonts w:asciiTheme="minorHAnsi" w:hAnsiTheme="minorHAnsi" w:cstheme="minorHAnsi"/>
          <w:bCs/>
        </w:rPr>
      </w:pPr>
      <w:r w:rsidRPr="00AD634F">
        <w:rPr>
          <w:rFonts w:asciiTheme="minorHAnsi" w:hAnsiTheme="minorHAnsi" w:cstheme="minorHAnsi"/>
          <w:bCs/>
        </w:rPr>
        <w:t>Contrast small-volume nebulizers (SVNs), metered-dose inhalers (MDIs), and dry-powder inhalers (DPIs).</w:t>
      </w:r>
    </w:p>
    <w:p w14:paraId="2364EBA6" w14:textId="499F3A25" w:rsidR="000A535E" w:rsidRPr="00AD634F" w:rsidRDefault="000A535E" w:rsidP="00AD634F">
      <w:pPr>
        <w:pStyle w:val="ListParagraph"/>
        <w:numPr>
          <w:ilvl w:val="0"/>
          <w:numId w:val="19"/>
        </w:numPr>
        <w:tabs>
          <w:tab w:val="left" w:pos="348"/>
        </w:tabs>
        <w:rPr>
          <w:rFonts w:asciiTheme="minorHAnsi" w:hAnsiTheme="minorHAnsi" w:cstheme="minorHAnsi"/>
          <w:bCs/>
        </w:rPr>
      </w:pPr>
      <w:r w:rsidRPr="00AD634F">
        <w:rPr>
          <w:rFonts w:asciiTheme="minorHAnsi" w:hAnsiTheme="minorHAnsi" w:cstheme="minorHAnsi"/>
          <w:bCs/>
        </w:rPr>
        <w:t>Identify parts of a syringe and needle.</w:t>
      </w:r>
    </w:p>
    <w:p w14:paraId="658A53D2" w14:textId="4E6BCA77" w:rsidR="000A535E" w:rsidRPr="00AD634F" w:rsidRDefault="000A3A23" w:rsidP="00AD634F">
      <w:pPr>
        <w:pStyle w:val="ListParagraph"/>
        <w:numPr>
          <w:ilvl w:val="0"/>
          <w:numId w:val="19"/>
        </w:numPr>
        <w:tabs>
          <w:tab w:val="left" w:pos="348"/>
        </w:tabs>
        <w:rPr>
          <w:rFonts w:asciiTheme="minorHAnsi" w:hAnsiTheme="minorHAnsi" w:cstheme="minorHAnsi"/>
          <w:bCs/>
        </w:rPr>
      </w:pPr>
      <w:r w:rsidRPr="00AD634F">
        <w:rPr>
          <w:rFonts w:asciiTheme="minorHAnsi" w:hAnsiTheme="minorHAnsi" w:cstheme="minorHAnsi"/>
          <w:bCs/>
        </w:rPr>
        <w:t>Select appropriate length and correct gauge needles for various types of injections.</w:t>
      </w:r>
    </w:p>
    <w:p w14:paraId="0866044F" w14:textId="415B7417" w:rsidR="000A3A23" w:rsidRPr="00AD634F" w:rsidRDefault="00BD183F" w:rsidP="00AD634F">
      <w:pPr>
        <w:pStyle w:val="ListParagraph"/>
        <w:numPr>
          <w:ilvl w:val="0"/>
          <w:numId w:val="19"/>
        </w:numPr>
        <w:tabs>
          <w:tab w:val="left" w:pos="348"/>
        </w:tabs>
        <w:rPr>
          <w:rFonts w:asciiTheme="minorHAnsi" w:hAnsiTheme="minorHAnsi" w:cstheme="minorHAnsi"/>
          <w:bCs/>
        </w:rPr>
      </w:pPr>
      <w:r w:rsidRPr="00AD634F">
        <w:rPr>
          <w:rFonts w:asciiTheme="minorHAnsi" w:hAnsiTheme="minorHAnsi" w:cstheme="minorHAnsi"/>
          <w:bCs/>
        </w:rPr>
        <w:t>List three types of syringes and their purposes.</w:t>
      </w:r>
    </w:p>
    <w:p w14:paraId="5BC5BD85" w14:textId="5622DAAB" w:rsidR="00BD183F" w:rsidRPr="00AD634F" w:rsidRDefault="002273A5" w:rsidP="00AD634F">
      <w:pPr>
        <w:pStyle w:val="ListParagraph"/>
        <w:numPr>
          <w:ilvl w:val="0"/>
          <w:numId w:val="19"/>
        </w:numPr>
        <w:tabs>
          <w:tab w:val="left" w:pos="348"/>
        </w:tabs>
        <w:rPr>
          <w:rFonts w:asciiTheme="minorHAnsi" w:hAnsiTheme="minorHAnsi" w:cstheme="minorHAnsi"/>
          <w:bCs/>
        </w:rPr>
      </w:pPr>
      <w:r w:rsidRPr="00AD634F">
        <w:rPr>
          <w:rFonts w:asciiTheme="minorHAnsi" w:hAnsiTheme="minorHAnsi" w:cstheme="minorHAnsi"/>
          <w:bCs/>
        </w:rPr>
        <w:t>Demonstrate drawing up medications from a vial and an ampule.</w:t>
      </w:r>
    </w:p>
    <w:p w14:paraId="2EA6D409" w14:textId="00EE0706" w:rsidR="002273A5" w:rsidRPr="00AD634F" w:rsidRDefault="004425E7" w:rsidP="00AD634F">
      <w:pPr>
        <w:pStyle w:val="ListParagraph"/>
        <w:numPr>
          <w:ilvl w:val="0"/>
          <w:numId w:val="19"/>
        </w:numPr>
        <w:tabs>
          <w:tab w:val="left" w:pos="348"/>
        </w:tabs>
        <w:rPr>
          <w:rFonts w:asciiTheme="minorHAnsi" w:hAnsiTheme="minorHAnsi" w:cstheme="minorHAnsi"/>
          <w:bCs/>
        </w:rPr>
      </w:pPr>
      <w:r w:rsidRPr="00AD634F">
        <w:rPr>
          <w:rFonts w:asciiTheme="minorHAnsi" w:hAnsiTheme="minorHAnsi" w:cstheme="minorHAnsi"/>
          <w:bCs/>
        </w:rPr>
        <w:t>Describe an intradermal injection.</w:t>
      </w:r>
    </w:p>
    <w:p w14:paraId="5F89F374" w14:textId="06C04516" w:rsidR="004425E7" w:rsidRPr="00AD634F" w:rsidRDefault="004425E7" w:rsidP="00AD634F">
      <w:pPr>
        <w:pStyle w:val="ListParagraph"/>
        <w:numPr>
          <w:ilvl w:val="0"/>
          <w:numId w:val="19"/>
        </w:numPr>
        <w:tabs>
          <w:tab w:val="left" w:pos="348"/>
        </w:tabs>
        <w:rPr>
          <w:rFonts w:asciiTheme="minorHAnsi" w:hAnsiTheme="minorHAnsi" w:cstheme="minorHAnsi"/>
          <w:bCs/>
        </w:rPr>
      </w:pPr>
      <w:r w:rsidRPr="00AD634F">
        <w:rPr>
          <w:rFonts w:asciiTheme="minorHAnsi" w:hAnsiTheme="minorHAnsi" w:cstheme="minorHAnsi"/>
          <w:bCs/>
        </w:rPr>
        <w:t>Describe a subcutaneous injection.</w:t>
      </w:r>
    </w:p>
    <w:p w14:paraId="1292828B" w14:textId="281FB369" w:rsidR="004425E7" w:rsidRPr="00AD634F" w:rsidRDefault="004425E7" w:rsidP="00AD634F">
      <w:pPr>
        <w:pStyle w:val="ListParagraph"/>
        <w:numPr>
          <w:ilvl w:val="0"/>
          <w:numId w:val="19"/>
        </w:numPr>
        <w:tabs>
          <w:tab w:val="left" w:pos="348"/>
        </w:tabs>
        <w:rPr>
          <w:rFonts w:asciiTheme="minorHAnsi" w:hAnsiTheme="minorHAnsi" w:cstheme="minorHAnsi"/>
          <w:bCs/>
        </w:rPr>
      </w:pPr>
      <w:r w:rsidRPr="00AD634F">
        <w:rPr>
          <w:rFonts w:asciiTheme="minorHAnsi" w:hAnsiTheme="minorHAnsi" w:cstheme="minorHAnsi"/>
          <w:bCs/>
        </w:rPr>
        <w:lastRenderedPageBreak/>
        <w:t>Describe three sites for intramuscular (IM) injection.</w:t>
      </w:r>
    </w:p>
    <w:p w14:paraId="4FF18462" w14:textId="0495F4FA" w:rsidR="004425E7" w:rsidRPr="00AD634F" w:rsidRDefault="004425E7" w:rsidP="00AD634F">
      <w:pPr>
        <w:pStyle w:val="ListParagraph"/>
        <w:numPr>
          <w:ilvl w:val="0"/>
          <w:numId w:val="19"/>
        </w:numPr>
        <w:tabs>
          <w:tab w:val="left" w:pos="348"/>
        </w:tabs>
        <w:rPr>
          <w:rFonts w:asciiTheme="minorHAnsi" w:hAnsiTheme="minorHAnsi" w:cstheme="minorHAnsi"/>
          <w:bCs/>
        </w:rPr>
      </w:pPr>
      <w:r w:rsidRPr="00AD634F">
        <w:rPr>
          <w:rFonts w:asciiTheme="minorHAnsi" w:hAnsiTheme="minorHAnsi" w:cstheme="minorHAnsi"/>
          <w:bCs/>
        </w:rPr>
        <w:t>Describe an IM injection.</w:t>
      </w:r>
    </w:p>
    <w:p w14:paraId="602E50AA" w14:textId="3A927743" w:rsidR="004425E7" w:rsidRPr="00AD634F" w:rsidRDefault="004425E7" w:rsidP="00AD634F">
      <w:pPr>
        <w:pStyle w:val="ListParagraph"/>
        <w:numPr>
          <w:ilvl w:val="0"/>
          <w:numId w:val="19"/>
        </w:numPr>
        <w:tabs>
          <w:tab w:val="left" w:pos="348"/>
        </w:tabs>
        <w:rPr>
          <w:rFonts w:asciiTheme="minorHAnsi" w:hAnsiTheme="minorHAnsi" w:cstheme="minorHAnsi"/>
          <w:bCs/>
        </w:rPr>
      </w:pPr>
      <w:r w:rsidRPr="00AD634F">
        <w:rPr>
          <w:rFonts w:asciiTheme="minorHAnsi" w:hAnsiTheme="minorHAnsi" w:cstheme="minorHAnsi"/>
          <w:bCs/>
        </w:rPr>
        <w:t>Give the purpose and demonstration of Z-track injection.</w:t>
      </w:r>
    </w:p>
    <w:p w14:paraId="6C736956" w14:textId="7E1EAD24" w:rsidR="004425E7" w:rsidRPr="00AD634F" w:rsidRDefault="00350F77" w:rsidP="00AD634F">
      <w:pPr>
        <w:pStyle w:val="ListParagraph"/>
        <w:numPr>
          <w:ilvl w:val="0"/>
          <w:numId w:val="19"/>
        </w:numPr>
        <w:tabs>
          <w:tab w:val="left" w:pos="348"/>
        </w:tabs>
        <w:rPr>
          <w:rFonts w:asciiTheme="minorHAnsi" w:hAnsiTheme="minorHAnsi" w:cstheme="minorHAnsi"/>
          <w:bCs/>
        </w:rPr>
      </w:pPr>
      <w:r w:rsidRPr="00AD634F">
        <w:rPr>
          <w:rFonts w:asciiTheme="minorHAnsi" w:hAnsiTheme="minorHAnsi" w:cstheme="minorHAnsi"/>
          <w:bCs/>
        </w:rPr>
        <w:t>Explain IV administration and various types of IV fluids that can be prescribed.</w:t>
      </w:r>
    </w:p>
    <w:p w14:paraId="4909A535" w14:textId="0421C9C8" w:rsidR="00350F77" w:rsidRDefault="00350F77" w:rsidP="00AD634F">
      <w:pPr>
        <w:pStyle w:val="ListParagraph"/>
        <w:numPr>
          <w:ilvl w:val="0"/>
          <w:numId w:val="19"/>
        </w:numPr>
        <w:tabs>
          <w:tab w:val="left" w:pos="348"/>
        </w:tabs>
        <w:rPr>
          <w:rFonts w:asciiTheme="minorHAnsi" w:hAnsiTheme="minorHAnsi" w:cstheme="minorHAnsi"/>
          <w:bCs/>
        </w:rPr>
      </w:pPr>
      <w:r w:rsidRPr="00AD634F">
        <w:rPr>
          <w:rFonts w:asciiTheme="minorHAnsi" w:hAnsiTheme="minorHAnsi" w:cstheme="minorHAnsi"/>
          <w:bCs/>
        </w:rPr>
        <w:t>Identify three local routes of administration.</w:t>
      </w:r>
    </w:p>
    <w:p w14:paraId="0FFC2DDE" w14:textId="77777777" w:rsidR="00AD634F" w:rsidRPr="00AD634F" w:rsidRDefault="00AD634F" w:rsidP="00AD634F">
      <w:pPr>
        <w:pStyle w:val="ListParagraph"/>
        <w:widowControl/>
        <w:numPr>
          <w:ilvl w:val="0"/>
          <w:numId w:val="19"/>
        </w:numPr>
        <w:autoSpaceDE/>
        <w:autoSpaceDN/>
        <w:rPr>
          <w:rFonts w:asciiTheme="minorHAnsi" w:hAnsiTheme="minorHAnsi" w:cstheme="minorHAnsi"/>
        </w:rPr>
      </w:pPr>
      <w:r w:rsidRPr="00AD634F">
        <w:rPr>
          <w:rFonts w:asciiTheme="minorHAnsi" w:hAnsiTheme="minorHAnsi" w:cstheme="minorHAnsi"/>
        </w:rPr>
        <w:t>Define Key Terms and Concepts</w:t>
      </w:r>
    </w:p>
    <w:p w14:paraId="4F625A8F" w14:textId="77777777" w:rsidR="00AD634F" w:rsidRPr="00AD634F" w:rsidRDefault="00AD634F" w:rsidP="00AD634F">
      <w:pPr>
        <w:pStyle w:val="ListParagraph"/>
        <w:tabs>
          <w:tab w:val="left" w:pos="348"/>
        </w:tabs>
        <w:ind w:left="349" w:firstLine="0"/>
        <w:rPr>
          <w:rFonts w:asciiTheme="minorHAnsi" w:hAnsiTheme="minorHAnsi" w:cstheme="minorHAnsi"/>
          <w:bCs/>
        </w:rPr>
      </w:pPr>
    </w:p>
    <w:p w14:paraId="0F170DEC" w14:textId="77777777" w:rsidR="005D497E" w:rsidRPr="005D497E" w:rsidRDefault="005D497E" w:rsidP="005D497E">
      <w:pPr>
        <w:tabs>
          <w:tab w:val="left" w:pos="348"/>
        </w:tabs>
        <w:rPr>
          <w:rFonts w:asciiTheme="minorHAnsi" w:hAnsiTheme="minorHAnsi" w:cstheme="minorHAnsi"/>
          <w:b/>
        </w:rPr>
      </w:pPr>
    </w:p>
    <w:tbl>
      <w:tblPr>
        <w:tblStyle w:val="TableGrid"/>
        <w:tblW w:w="0" w:type="auto"/>
        <w:tblInd w:w="348" w:type="dxa"/>
        <w:tblLook w:val="04A0" w:firstRow="1" w:lastRow="0" w:firstColumn="1" w:lastColumn="0" w:noHBand="0" w:noVBand="1"/>
      </w:tblPr>
      <w:tblGrid>
        <w:gridCol w:w="4861"/>
        <w:gridCol w:w="4861"/>
      </w:tblGrid>
      <w:tr w:rsidR="005D497E" w14:paraId="6E297A8E" w14:textId="77777777" w:rsidTr="006B7930">
        <w:tc>
          <w:tcPr>
            <w:tcW w:w="5035" w:type="dxa"/>
          </w:tcPr>
          <w:p w14:paraId="1BB2AD10" w14:textId="77777777" w:rsidR="005D497E" w:rsidRDefault="005D497E" w:rsidP="006B7930">
            <w:pPr>
              <w:pStyle w:val="ListParagraph"/>
              <w:numPr>
                <w:ilvl w:val="0"/>
                <w:numId w:val="1"/>
              </w:numPr>
              <w:tabs>
                <w:tab w:val="left" w:pos="348"/>
              </w:tabs>
              <w:ind w:left="0" w:firstLine="0"/>
              <w:rPr>
                <w:rFonts w:asciiTheme="minorHAnsi" w:hAnsiTheme="minorHAnsi" w:cstheme="minorHAnsi"/>
                <w:b/>
              </w:rPr>
            </w:pPr>
            <w:r>
              <w:rPr>
                <w:rFonts w:asciiTheme="minorHAnsi" w:hAnsiTheme="minorHAnsi" w:cstheme="minorHAnsi"/>
                <w:b/>
              </w:rPr>
              <w:t xml:space="preserve">Assignment </w:t>
            </w:r>
          </w:p>
        </w:tc>
        <w:tc>
          <w:tcPr>
            <w:tcW w:w="5035" w:type="dxa"/>
          </w:tcPr>
          <w:p w14:paraId="30A612BC" w14:textId="287A4539" w:rsidR="005D497E" w:rsidRDefault="005D497E" w:rsidP="006B7930">
            <w:pPr>
              <w:pStyle w:val="ListParagraph"/>
              <w:numPr>
                <w:ilvl w:val="0"/>
                <w:numId w:val="1"/>
              </w:numPr>
              <w:tabs>
                <w:tab w:val="left" w:pos="348"/>
              </w:tabs>
              <w:ind w:left="0" w:firstLine="0"/>
              <w:rPr>
                <w:rFonts w:asciiTheme="minorHAnsi" w:hAnsiTheme="minorHAnsi" w:cstheme="minorHAnsi"/>
                <w:b/>
              </w:rPr>
            </w:pPr>
            <w:r>
              <w:rPr>
                <w:rFonts w:asciiTheme="minorHAnsi" w:hAnsiTheme="minorHAnsi" w:cstheme="minorHAnsi"/>
                <w:b/>
              </w:rPr>
              <w:t>Assessment Method</w:t>
            </w:r>
            <w:r w:rsidR="00956A79">
              <w:rPr>
                <w:rFonts w:asciiTheme="minorHAnsi" w:hAnsiTheme="minorHAnsi" w:cstheme="minorHAnsi"/>
                <w:b/>
              </w:rPr>
              <w:t>s</w:t>
            </w:r>
          </w:p>
        </w:tc>
      </w:tr>
      <w:tr w:rsidR="005D497E" w14:paraId="309CE9A1" w14:textId="77777777" w:rsidTr="006B7930">
        <w:tc>
          <w:tcPr>
            <w:tcW w:w="5035" w:type="dxa"/>
          </w:tcPr>
          <w:p w14:paraId="484F85A2" w14:textId="028BB85D" w:rsidR="005D497E" w:rsidRPr="00AD634F" w:rsidRDefault="004C0D7A" w:rsidP="006B7930">
            <w:pPr>
              <w:pStyle w:val="ListParagraph"/>
              <w:numPr>
                <w:ilvl w:val="0"/>
                <w:numId w:val="1"/>
              </w:numPr>
              <w:tabs>
                <w:tab w:val="left" w:pos="348"/>
              </w:tabs>
              <w:ind w:left="0" w:firstLine="0"/>
              <w:rPr>
                <w:rFonts w:asciiTheme="minorHAnsi" w:hAnsiTheme="minorHAnsi" w:cstheme="minorHAnsi"/>
                <w:bCs/>
              </w:rPr>
            </w:pPr>
            <w:r w:rsidRPr="00AD634F">
              <w:rPr>
                <w:rFonts w:asciiTheme="minorHAnsi" w:hAnsiTheme="minorHAnsi" w:cstheme="minorHAnsi"/>
                <w:bCs/>
              </w:rPr>
              <w:t xml:space="preserve">Textbook </w:t>
            </w:r>
            <w:r w:rsidR="00EB78B9" w:rsidRPr="00AD634F">
              <w:rPr>
                <w:rFonts w:asciiTheme="minorHAnsi" w:hAnsiTheme="minorHAnsi" w:cstheme="minorHAnsi"/>
                <w:bCs/>
              </w:rPr>
              <w:t>– Read Chapters 8 and 9</w:t>
            </w:r>
          </w:p>
        </w:tc>
        <w:tc>
          <w:tcPr>
            <w:tcW w:w="5035" w:type="dxa"/>
          </w:tcPr>
          <w:p w14:paraId="56A19FE4" w14:textId="77777777" w:rsidR="005D497E" w:rsidRPr="00AD634F" w:rsidRDefault="00EB78B9" w:rsidP="006B7930">
            <w:pPr>
              <w:pStyle w:val="ListParagraph"/>
              <w:numPr>
                <w:ilvl w:val="0"/>
                <w:numId w:val="1"/>
              </w:numPr>
              <w:tabs>
                <w:tab w:val="left" w:pos="348"/>
              </w:tabs>
              <w:ind w:left="0" w:firstLine="0"/>
              <w:rPr>
                <w:rFonts w:asciiTheme="minorHAnsi" w:hAnsiTheme="minorHAnsi" w:cstheme="minorHAnsi"/>
                <w:bCs/>
              </w:rPr>
            </w:pPr>
            <w:r w:rsidRPr="00AD634F">
              <w:rPr>
                <w:rFonts w:asciiTheme="minorHAnsi" w:hAnsiTheme="minorHAnsi" w:cstheme="minorHAnsi"/>
                <w:bCs/>
              </w:rPr>
              <w:t>Show What You Know Assignments</w:t>
            </w:r>
          </w:p>
          <w:p w14:paraId="2DC66EFF" w14:textId="5CE7AFCC" w:rsidR="00EB78B9" w:rsidRDefault="00EB78B9" w:rsidP="006B7930">
            <w:pPr>
              <w:pStyle w:val="ListParagraph"/>
              <w:numPr>
                <w:ilvl w:val="0"/>
                <w:numId w:val="1"/>
              </w:numPr>
              <w:tabs>
                <w:tab w:val="left" w:pos="348"/>
              </w:tabs>
              <w:ind w:left="0" w:firstLine="0"/>
              <w:rPr>
                <w:rFonts w:asciiTheme="minorHAnsi" w:hAnsiTheme="minorHAnsi" w:cstheme="minorHAnsi"/>
                <w:b/>
              </w:rPr>
            </w:pPr>
            <w:r w:rsidRPr="00AD634F">
              <w:rPr>
                <w:rFonts w:asciiTheme="minorHAnsi" w:hAnsiTheme="minorHAnsi" w:cstheme="minorHAnsi"/>
                <w:bCs/>
              </w:rPr>
              <w:t>Quizzes</w:t>
            </w:r>
          </w:p>
        </w:tc>
      </w:tr>
    </w:tbl>
    <w:p w14:paraId="31AE8F10" w14:textId="77777777" w:rsidR="006462E0" w:rsidRPr="00C046A0" w:rsidRDefault="00D91EA6">
      <w:pPr>
        <w:pStyle w:val="BodyText"/>
        <w:spacing w:before="292"/>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10"/>
          <w:sz w:val="22"/>
          <w:szCs w:val="22"/>
        </w:rPr>
        <w:t>6</w:t>
      </w:r>
    </w:p>
    <w:p w14:paraId="31AE8F12" w14:textId="77777777" w:rsidR="006462E0" w:rsidRPr="00AD634F" w:rsidRDefault="00D91EA6">
      <w:pPr>
        <w:pStyle w:val="ListParagraph"/>
        <w:numPr>
          <w:ilvl w:val="0"/>
          <w:numId w:val="1"/>
        </w:numPr>
        <w:tabs>
          <w:tab w:val="left" w:pos="348"/>
        </w:tabs>
        <w:spacing w:before="31"/>
        <w:ind w:left="348" w:hanging="128"/>
        <w:rPr>
          <w:rFonts w:asciiTheme="minorHAnsi" w:hAnsiTheme="minorHAnsi" w:cstheme="minorHAnsi"/>
          <w:b/>
        </w:rPr>
      </w:pPr>
      <w:r w:rsidRPr="00C046A0">
        <w:rPr>
          <w:rFonts w:asciiTheme="minorHAnsi" w:hAnsiTheme="minorHAnsi" w:cstheme="minorHAnsi"/>
          <w:b/>
        </w:rPr>
        <w:t>Unit</w:t>
      </w:r>
      <w:r w:rsidRPr="00C046A0">
        <w:rPr>
          <w:rFonts w:asciiTheme="minorHAnsi" w:hAnsiTheme="minorHAnsi" w:cstheme="minorHAnsi"/>
          <w:b/>
          <w:spacing w:val="-2"/>
        </w:rPr>
        <w:t xml:space="preserve"> </w:t>
      </w:r>
      <w:r w:rsidRPr="00C046A0">
        <w:rPr>
          <w:rFonts w:asciiTheme="minorHAnsi" w:hAnsiTheme="minorHAnsi" w:cstheme="minorHAnsi"/>
          <w:b/>
        </w:rPr>
        <w:t>of</w:t>
      </w:r>
      <w:r w:rsidRPr="00C046A0">
        <w:rPr>
          <w:rFonts w:asciiTheme="minorHAnsi" w:hAnsiTheme="minorHAnsi" w:cstheme="minorHAnsi"/>
          <w:b/>
          <w:spacing w:val="-1"/>
        </w:rPr>
        <w:t xml:space="preserve"> </w:t>
      </w:r>
      <w:r w:rsidRPr="00C046A0">
        <w:rPr>
          <w:rFonts w:asciiTheme="minorHAnsi" w:hAnsiTheme="minorHAnsi" w:cstheme="minorHAnsi"/>
          <w:b/>
          <w:spacing w:val="-2"/>
        </w:rPr>
        <w:t>Instruction:</w:t>
      </w:r>
    </w:p>
    <w:p w14:paraId="2EA42CC0" w14:textId="251AF3F4" w:rsidR="00DF26AA" w:rsidRPr="00AD634F" w:rsidRDefault="00DF26AA">
      <w:pPr>
        <w:pStyle w:val="ListParagraph"/>
        <w:numPr>
          <w:ilvl w:val="0"/>
          <w:numId w:val="1"/>
        </w:numPr>
        <w:tabs>
          <w:tab w:val="left" w:pos="348"/>
        </w:tabs>
        <w:spacing w:before="31"/>
        <w:ind w:left="348" w:hanging="128"/>
        <w:rPr>
          <w:rFonts w:asciiTheme="minorHAnsi" w:hAnsiTheme="minorHAnsi" w:cstheme="minorHAnsi"/>
          <w:bCs/>
        </w:rPr>
      </w:pPr>
      <w:r w:rsidRPr="00AD634F">
        <w:rPr>
          <w:rFonts w:asciiTheme="minorHAnsi" w:hAnsiTheme="minorHAnsi" w:cstheme="minorHAnsi"/>
          <w:bCs/>
          <w:spacing w:val="-2"/>
        </w:rPr>
        <w:t>Poison Control</w:t>
      </w:r>
    </w:p>
    <w:p w14:paraId="1998E554" w14:textId="65D00D44" w:rsidR="00DF26AA" w:rsidRPr="00AD634F" w:rsidRDefault="00DF26AA">
      <w:pPr>
        <w:pStyle w:val="ListParagraph"/>
        <w:numPr>
          <w:ilvl w:val="0"/>
          <w:numId w:val="1"/>
        </w:numPr>
        <w:tabs>
          <w:tab w:val="left" w:pos="348"/>
        </w:tabs>
        <w:spacing w:before="31"/>
        <w:ind w:left="348" w:hanging="128"/>
        <w:rPr>
          <w:rFonts w:asciiTheme="minorHAnsi" w:hAnsiTheme="minorHAnsi" w:cstheme="minorHAnsi"/>
          <w:bCs/>
        </w:rPr>
      </w:pPr>
      <w:r w:rsidRPr="00AD634F">
        <w:rPr>
          <w:rFonts w:asciiTheme="minorHAnsi" w:hAnsiTheme="minorHAnsi" w:cstheme="minorHAnsi"/>
          <w:bCs/>
          <w:spacing w:val="-2"/>
        </w:rPr>
        <w:t>Nutritional Concepts in Pharmacology</w:t>
      </w:r>
    </w:p>
    <w:p w14:paraId="739BFEC2" w14:textId="77777777" w:rsidR="00212088" w:rsidRPr="00AD634F" w:rsidRDefault="00212088" w:rsidP="00E83420">
      <w:pPr>
        <w:pStyle w:val="ListParagraph"/>
        <w:tabs>
          <w:tab w:val="left" w:pos="348"/>
        </w:tabs>
        <w:spacing w:before="31"/>
        <w:ind w:firstLine="0"/>
        <w:rPr>
          <w:rFonts w:asciiTheme="minorHAnsi" w:hAnsiTheme="minorHAnsi" w:cstheme="minorHAnsi"/>
          <w:bCs/>
        </w:rPr>
      </w:pPr>
    </w:p>
    <w:p w14:paraId="31AE8F13" w14:textId="77777777" w:rsidR="006462E0" w:rsidRPr="00AD634F"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Learning</w:t>
      </w:r>
      <w:r w:rsidRPr="00C046A0">
        <w:rPr>
          <w:rFonts w:asciiTheme="minorHAnsi" w:hAnsiTheme="minorHAnsi" w:cstheme="minorHAnsi"/>
          <w:b/>
          <w:spacing w:val="-4"/>
        </w:rPr>
        <w:t xml:space="preserve"> </w:t>
      </w:r>
      <w:r w:rsidRPr="00C046A0">
        <w:rPr>
          <w:rFonts w:asciiTheme="minorHAnsi" w:hAnsiTheme="minorHAnsi" w:cstheme="minorHAnsi"/>
          <w:b/>
          <w:spacing w:val="-2"/>
        </w:rPr>
        <w:t>Objectives/Goals:</w:t>
      </w:r>
    </w:p>
    <w:p w14:paraId="0570624D" w14:textId="77777777" w:rsidR="005C1688" w:rsidRPr="00AD634F" w:rsidRDefault="005C1688" w:rsidP="00E83420">
      <w:pPr>
        <w:pStyle w:val="ListParagraph"/>
        <w:tabs>
          <w:tab w:val="left" w:pos="348"/>
        </w:tabs>
        <w:ind w:firstLine="0"/>
        <w:rPr>
          <w:rFonts w:asciiTheme="minorHAnsi" w:hAnsiTheme="minorHAnsi" w:cstheme="minorHAnsi"/>
          <w:b/>
        </w:rPr>
      </w:pPr>
    </w:p>
    <w:p w14:paraId="337A0487" w14:textId="686AD40F" w:rsidR="00312CC0" w:rsidRPr="00AD634F" w:rsidRDefault="00312CC0" w:rsidP="00AD634F">
      <w:pPr>
        <w:tabs>
          <w:tab w:val="left" w:pos="348"/>
        </w:tabs>
        <w:rPr>
          <w:rFonts w:asciiTheme="minorHAnsi" w:hAnsiTheme="minorHAnsi" w:cstheme="minorHAnsi"/>
          <w:bCs/>
        </w:rPr>
      </w:pPr>
      <w:r w:rsidRPr="00AD634F">
        <w:rPr>
          <w:rFonts w:asciiTheme="minorHAnsi" w:hAnsiTheme="minorHAnsi" w:cstheme="minorHAnsi"/>
          <w:bCs/>
          <w:spacing w:val="-2"/>
        </w:rPr>
        <w:t>Poison Control</w:t>
      </w:r>
    </w:p>
    <w:p w14:paraId="4CB0B7B0" w14:textId="2187B758" w:rsidR="00312CC0" w:rsidRPr="00AD634F" w:rsidRDefault="00312CC0" w:rsidP="00AD634F">
      <w:pPr>
        <w:pStyle w:val="ListParagraph"/>
        <w:numPr>
          <w:ilvl w:val="0"/>
          <w:numId w:val="26"/>
        </w:numPr>
        <w:tabs>
          <w:tab w:val="left" w:pos="348"/>
        </w:tabs>
        <w:rPr>
          <w:rFonts w:asciiTheme="minorHAnsi" w:hAnsiTheme="minorHAnsi" w:cstheme="minorHAnsi"/>
          <w:b/>
        </w:rPr>
      </w:pPr>
      <w:r w:rsidRPr="00AD634F">
        <w:rPr>
          <w:rFonts w:asciiTheme="minorHAnsi" w:hAnsiTheme="minorHAnsi" w:cstheme="minorHAnsi"/>
          <w:bCs/>
          <w:spacing w:val="-2"/>
        </w:rPr>
        <w:t>Identify four routes by which poisons may be taken into the body.</w:t>
      </w:r>
    </w:p>
    <w:p w14:paraId="33354856" w14:textId="6962E3BC" w:rsidR="00312CC0" w:rsidRPr="00AD634F" w:rsidRDefault="00312CC0" w:rsidP="00AD634F">
      <w:pPr>
        <w:pStyle w:val="ListParagraph"/>
        <w:numPr>
          <w:ilvl w:val="0"/>
          <w:numId w:val="26"/>
        </w:numPr>
        <w:tabs>
          <w:tab w:val="left" w:pos="348"/>
        </w:tabs>
        <w:rPr>
          <w:rFonts w:asciiTheme="minorHAnsi" w:hAnsiTheme="minorHAnsi" w:cstheme="minorHAnsi"/>
          <w:b/>
        </w:rPr>
      </w:pPr>
      <w:r>
        <w:rPr>
          <w:rFonts w:asciiTheme="minorHAnsi" w:hAnsiTheme="minorHAnsi" w:cstheme="minorHAnsi"/>
          <w:bCs/>
          <w:spacing w:val="-2"/>
        </w:rPr>
        <w:t>List five conditions in which vomiting after ingestion of poisons could be injurious to the patient.</w:t>
      </w:r>
    </w:p>
    <w:p w14:paraId="59C31D14" w14:textId="3BE42DD4" w:rsidR="00312CC0" w:rsidRPr="00AD634F" w:rsidRDefault="00312CC0" w:rsidP="00AD634F">
      <w:pPr>
        <w:pStyle w:val="ListParagraph"/>
        <w:numPr>
          <w:ilvl w:val="0"/>
          <w:numId w:val="26"/>
        </w:numPr>
        <w:tabs>
          <w:tab w:val="left" w:pos="348"/>
        </w:tabs>
        <w:rPr>
          <w:rFonts w:asciiTheme="minorHAnsi" w:hAnsiTheme="minorHAnsi" w:cstheme="minorHAnsi"/>
          <w:b/>
        </w:rPr>
      </w:pPr>
      <w:r>
        <w:rPr>
          <w:rFonts w:asciiTheme="minorHAnsi" w:hAnsiTheme="minorHAnsi" w:cstheme="minorHAnsi"/>
          <w:bCs/>
          <w:spacing w:val="-2"/>
        </w:rPr>
        <w:t xml:space="preserve">Describe the first step to take in the event of any poisoning and </w:t>
      </w:r>
      <w:r w:rsidR="006060CF">
        <w:rPr>
          <w:rFonts w:asciiTheme="minorHAnsi" w:hAnsiTheme="minorHAnsi" w:cstheme="minorHAnsi"/>
          <w:bCs/>
          <w:spacing w:val="-2"/>
        </w:rPr>
        <w:t>t</w:t>
      </w:r>
      <w:r>
        <w:rPr>
          <w:rFonts w:asciiTheme="minorHAnsi" w:hAnsiTheme="minorHAnsi" w:cstheme="minorHAnsi"/>
          <w:bCs/>
          <w:spacing w:val="-2"/>
        </w:rPr>
        <w:t>he procedure to follow.</w:t>
      </w:r>
    </w:p>
    <w:p w14:paraId="3BBD2C1C" w14:textId="6E4A189A" w:rsidR="00312CC0" w:rsidRPr="00AD634F" w:rsidRDefault="00312CC0" w:rsidP="00AD634F">
      <w:pPr>
        <w:pStyle w:val="ListParagraph"/>
        <w:numPr>
          <w:ilvl w:val="0"/>
          <w:numId w:val="26"/>
        </w:numPr>
        <w:tabs>
          <w:tab w:val="left" w:pos="348"/>
        </w:tabs>
        <w:rPr>
          <w:rFonts w:asciiTheme="minorHAnsi" w:hAnsiTheme="minorHAnsi" w:cstheme="minorHAnsi"/>
          <w:b/>
        </w:rPr>
      </w:pPr>
      <w:r>
        <w:rPr>
          <w:rFonts w:asciiTheme="minorHAnsi" w:hAnsiTheme="minorHAnsi" w:cstheme="minorHAnsi"/>
          <w:bCs/>
          <w:spacing w:val="-2"/>
        </w:rPr>
        <w:t>Explain the purpose of activated charcoal and when it is given.</w:t>
      </w:r>
    </w:p>
    <w:p w14:paraId="36925879" w14:textId="21F37EFE" w:rsidR="00312CC0" w:rsidRPr="00AD634F" w:rsidRDefault="00312CC0" w:rsidP="00AD634F">
      <w:pPr>
        <w:pStyle w:val="ListParagraph"/>
        <w:numPr>
          <w:ilvl w:val="0"/>
          <w:numId w:val="26"/>
        </w:numPr>
        <w:tabs>
          <w:tab w:val="left" w:pos="348"/>
        </w:tabs>
        <w:rPr>
          <w:rFonts w:asciiTheme="minorHAnsi" w:hAnsiTheme="minorHAnsi" w:cstheme="minorHAnsi"/>
          <w:b/>
        </w:rPr>
      </w:pPr>
      <w:r>
        <w:rPr>
          <w:rFonts w:asciiTheme="minorHAnsi" w:hAnsiTheme="minorHAnsi" w:cstheme="minorHAnsi"/>
          <w:bCs/>
          <w:spacing w:val="-2"/>
        </w:rPr>
        <w:t>Describe clinical procedures required when caring for patients who have been poisoned.</w:t>
      </w:r>
    </w:p>
    <w:p w14:paraId="67D19F62" w14:textId="7F19B19E" w:rsidR="00312CC0" w:rsidRPr="00AD634F" w:rsidRDefault="00312CC0" w:rsidP="00AD634F">
      <w:pPr>
        <w:pStyle w:val="ListParagraph"/>
        <w:numPr>
          <w:ilvl w:val="0"/>
          <w:numId w:val="26"/>
        </w:numPr>
        <w:tabs>
          <w:tab w:val="left" w:pos="348"/>
        </w:tabs>
        <w:rPr>
          <w:rFonts w:asciiTheme="minorHAnsi" w:hAnsiTheme="minorHAnsi" w:cstheme="minorHAnsi"/>
          <w:b/>
        </w:rPr>
      </w:pPr>
      <w:r>
        <w:rPr>
          <w:rFonts w:asciiTheme="minorHAnsi" w:hAnsiTheme="minorHAnsi" w:cstheme="minorHAnsi"/>
          <w:bCs/>
          <w:spacing w:val="-2"/>
        </w:rPr>
        <w:t>Describe appropriate therapy for poisoning</w:t>
      </w:r>
      <w:r w:rsidR="004B5283">
        <w:rPr>
          <w:rFonts w:asciiTheme="minorHAnsi" w:hAnsiTheme="minorHAnsi" w:cstheme="minorHAnsi"/>
          <w:bCs/>
          <w:spacing w:val="-2"/>
        </w:rPr>
        <w:t xml:space="preserve"> by</w:t>
      </w:r>
      <w:r>
        <w:rPr>
          <w:rFonts w:asciiTheme="minorHAnsi" w:hAnsiTheme="minorHAnsi" w:cstheme="minorHAnsi"/>
          <w:bCs/>
          <w:spacing w:val="-2"/>
        </w:rPr>
        <w:t xml:space="preserve"> inhalation, external poisoning, and insect sting.</w:t>
      </w:r>
    </w:p>
    <w:p w14:paraId="287776CB" w14:textId="3036CB73" w:rsidR="00312CC0" w:rsidRPr="00AD634F" w:rsidRDefault="00312CC0" w:rsidP="00AD634F">
      <w:pPr>
        <w:pStyle w:val="ListParagraph"/>
        <w:numPr>
          <w:ilvl w:val="0"/>
          <w:numId w:val="26"/>
        </w:numPr>
        <w:tabs>
          <w:tab w:val="left" w:pos="348"/>
        </w:tabs>
        <w:rPr>
          <w:rFonts w:asciiTheme="minorHAnsi" w:hAnsiTheme="minorHAnsi" w:cstheme="minorHAnsi"/>
          <w:b/>
        </w:rPr>
      </w:pPr>
      <w:r>
        <w:rPr>
          <w:rFonts w:asciiTheme="minorHAnsi" w:hAnsiTheme="minorHAnsi" w:cstheme="minorHAnsi"/>
          <w:bCs/>
          <w:spacing w:val="-2"/>
        </w:rPr>
        <w:t>Identify two groups of people at risk for poisoning.</w:t>
      </w:r>
    </w:p>
    <w:p w14:paraId="21187543" w14:textId="1BADCA25" w:rsidR="00312CC0" w:rsidRDefault="00312CC0" w:rsidP="00AD634F">
      <w:pPr>
        <w:pStyle w:val="ListParagraph"/>
        <w:numPr>
          <w:ilvl w:val="0"/>
          <w:numId w:val="26"/>
        </w:numPr>
        <w:tabs>
          <w:tab w:val="left" w:pos="348"/>
        </w:tabs>
        <w:rPr>
          <w:rFonts w:asciiTheme="minorHAnsi" w:hAnsiTheme="minorHAnsi" w:cstheme="minorHAnsi"/>
          <w:bCs/>
        </w:rPr>
      </w:pPr>
      <w:r w:rsidRPr="00AD634F">
        <w:rPr>
          <w:rFonts w:asciiTheme="minorHAnsi" w:hAnsiTheme="minorHAnsi" w:cstheme="minorHAnsi"/>
          <w:bCs/>
        </w:rPr>
        <w:t>List 10</w:t>
      </w:r>
      <w:r>
        <w:rPr>
          <w:rFonts w:asciiTheme="minorHAnsi" w:hAnsiTheme="minorHAnsi" w:cstheme="minorHAnsi"/>
          <w:bCs/>
        </w:rPr>
        <w:t xml:space="preserve"> recommendations for patient education to help prevent poisoning.</w:t>
      </w:r>
    </w:p>
    <w:p w14:paraId="1D170772" w14:textId="77777777" w:rsidR="001D1A3B" w:rsidRPr="00AD634F" w:rsidRDefault="001D1A3B" w:rsidP="00E83420">
      <w:pPr>
        <w:tabs>
          <w:tab w:val="left" w:pos="348"/>
        </w:tabs>
        <w:rPr>
          <w:rFonts w:asciiTheme="minorHAnsi" w:hAnsiTheme="minorHAnsi" w:cstheme="minorHAnsi"/>
          <w:bCs/>
        </w:rPr>
      </w:pPr>
    </w:p>
    <w:p w14:paraId="261BF04D" w14:textId="743F7B39" w:rsidR="004B5283" w:rsidRPr="00AD634F" w:rsidRDefault="004B5283" w:rsidP="00E83420">
      <w:pPr>
        <w:tabs>
          <w:tab w:val="left" w:pos="348"/>
        </w:tabs>
        <w:rPr>
          <w:rFonts w:asciiTheme="minorHAnsi" w:hAnsiTheme="minorHAnsi" w:cstheme="minorHAnsi"/>
          <w:bCs/>
        </w:rPr>
      </w:pPr>
      <w:r w:rsidRPr="00AD634F">
        <w:rPr>
          <w:rFonts w:asciiTheme="minorHAnsi" w:hAnsiTheme="minorHAnsi" w:cstheme="minorHAnsi"/>
          <w:bCs/>
        </w:rPr>
        <w:t>Nutritional Concepts of Pharmacology</w:t>
      </w:r>
    </w:p>
    <w:p w14:paraId="2EEBE345" w14:textId="606916CE" w:rsidR="004B5283" w:rsidRDefault="00420F84" w:rsidP="00AD634F">
      <w:pPr>
        <w:pStyle w:val="ListParagraph"/>
        <w:numPr>
          <w:ilvl w:val="0"/>
          <w:numId w:val="22"/>
        </w:numPr>
        <w:tabs>
          <w:tab w:val="left" w:pos="348"/>
        </w:tabs>
        <w:rPr>
          <w:rFonts w:asciiTheme="minorHAnsi" w:hAnsiTheme="minorHAnsi" w:cstheme="minorHAnsi"/>
          <w:bCs/>
        </w:rPr>
      </w:pPr>
      <w:r>
        <w:rPr>
          <w:rFonts w:asciiTheme="minorHAnsi" w:hAnsiTheme="minorHAnsi" w:cstheme="minorHAnsi"/>
          <w:bCs/>
        </w:rPr>
        <w:t>Categorize vitamins</w:t>
      </w:r>
      <w:r w:rsidR="00781A8A">
        <w:rPr>
          <w:rFonts w:asciiTheme="minorHAnsi" w:hAnsiTheme="minorHAnsi" w:cstheme="minorHAnsi"/>
          <w:bCs/>
        </w:rPr>
        <w:t xml:space="preserve"> </w:t>
      </w:r>
      <w:r>
        <w:rPr>
          <w:rFonts w:asciiTheme="minorHAnsi" w:hAnsiTheme="minorHAnsi" w:cstheme="minorHAnsi"/>
          <w:bCs/>
        </w:rPr>
        <w:t>as water-soluble or fat-soluble.</w:t>
      </w:r>
    </w:p>
    <w:p w14:paraId="22E220D8" w14:textId="7044D2CF" w:rsidR="00420F84" w:rsidRDefault="00420F84" w:rsidP="00AD634F">
      <w:pPr>
        <w:pStyle w:val="ListParagraph"/>
        <w:numPr>
          <w:ilvl w:val="0"/>
          <w:numId w:val="22"/>
        </w:numPr>
        <w:tabs>
          <w:tab w:val="left" w:pos="348"/>
        </w:tabs>
        <w:rPr>
          <w:rFonts w:asciiTheme="minorHAnsi" w:hAnsiTheme="minorHAnsi" w:cstheme="minorHAnsi"/>
          <w:bCs/>
        </w:rPr>
      </w:pPr>
      <w:r>
        <w:rPr>
          <w:rFonts w:asciiTheme="minorHAnsi" w:hAnsiTheme="minorHAnsi" w:cstheme="minorHAnsi"/>
          <w:bCs/>
        </w:rPr>
        <w:t xml:space="preserve">List </w:t>
      </w:r>
      <w:r w:rsidR="00FF25B6">
        <w:rPr>
          <w:rFonts w:asciiTheme="minorHAnsi" w:hAnsiTheme="minorHAnsi" w:cstheme="minorHAnsi"/>
          <w:bCs/>
        </w:rPr>
        <w:t>vitamins</w:t>
      </w:r>
      <w:r>
        <w:rPr>
          <w:rFonts w:asciiTheme="minorHAnsi" w:hAnsiTheme="minorHAnsi" w:cstheme="minorHAnsi"/>
          <w:bCs/>
        </w:rPr>
        <w:t xml:space="preserve"> and their sources, functions, signs of deficiency, and</w:t>
      </w:r>
      <w:r w:rsidR="00FF25B6">
        <w:rPr>
          <w:rFonts w:asciiTheme="minorHAnsi" w:hAnsiTheme="minorHAnsi" w:cstheme="minorHAnsi"/>
          <w:bCs/>
        </w:rPr>
        <w:t xml:space="preserve"> symptoms of overdose if known.</w:t>
      </w:r>
    </w:p>
    <w:p w14:paraId="2B94602D" w14:textId="09944823" w:rsidR="00FF25B6" w:rsidRDefault="00FF25B6" w:rsidP="00AD634F">
      <w:pPr>
        <w:pStyle w:val="ListParagraph"/>
        <w:numPr>
          <w:ilvl w:val="0"/>
          <w:numId w:val="22"/>
        </w:numPr>
        <w:tabs>
          <w:tab w:val="left" w:pos="348"/>
        </w:tabs>
        <w:rPr>
          <w:rFonts w:asciiTheme="minorHAnsi" w:hAnsiTheme="minorHAnsi" w:cstheme="minorHAnsi"/>
          <w:bCs/>
        </w:rPr>
      </w:pPr>
      <w:r>
        <w:rPr>
          <w:rFonts w:asciiTheme="minorHAnsi" w:hAnsiTheme="minorHAnsi" w:cstheme="minorHAnsi"/>
          <w:bCs/>
        </w:rPr>
        <w:t>Describe common electrolytes and their normal blood chemistry values.</w:t>
      </w:r>
    </w:p>
    <w:p w14:paraId="45866A7B" w14:textId="7D7716D5" w:rsidR="00FF25B6" w:rsidRDefault="00FF25B6" w:rsidP="00AD634F">
      <w:pPr>
        <w:pStyle w:val="ListParagraph"/>
        <w:numPr>
          <w:ilvl w:val="0"/>
          <w:numId w:val="22"/>
        </w:numPr>
        <w:tabs>
          <w:tab w:val="left" w:pos="348"/>
        </w:tabs>
        <w:rPr>
          <w:rFonts w:asciiTheme="minorHAnsi" w:hAnsiTheme="minorHAnsi" w:cstheme="minorHAnsi"/>
          <w:bCs/>
        </w:rPr>
      </w:pPr>
      <w:r>
        <w:rPr>
          <w:rFonts w:asciiTheme="minorHAnsi" w:hAnsiTheme="minorHAnsi" w:cstheme="minorHAnsi"/>
          <w:bCs/>
        </w:rPr>
        <w:t>Identify vitamins by name and letter.</w:t>
      </w:r>
    </w:p>
    <w:p w14:paraId="33AB8C86" w14:textId="66FB8BC2" w:rsidR="00FF25B6" w:rsidRDefault="00FF25B6" w:rsidP="00AD634F">
      <w:pPr>
        <w:pStyle w:val="ListParagraph"/>
        <w:numPr>
          <w:ilvl w:val="0"/>
          <w:numId w:val="22"/>
        </w:numPr>
        <w:tabs>
          <w:tab w:val="left" w:pos="348"/>
        </w:tabs>
        <w:rPr>
          <w:rFonts w:asciiTheme="minorHAnsi" w:hAnsiTheme="minorHAnsi" w:cstheme="minorHAnsi"/>
          <w:bCs/>
        </w:rPr>
      </w:pPr>
      <w:r>
        <w:rPr>
          <w:rFonts w:asciiTheme="minorHAnsi" w:hAnsiTheme="minorHAnsi" w:cstheme="minorHAnsi"/>
          <w:bCs/>
        </w:rPr>
        <w:t>List minerals and their sources, functions, and signs of deficiency.</w:t>
      </w:r>
    </w:p>
    <w:p w14:paraId="4272CD33" w14:textId="198D4150" w:rsidR="00FF25B6" w:rsidRDefault="00FF25B6" w:rsidP="00AD634F">
      <w:pPr>
        <w:pStyle w:val="ListParagraph"/>
        <w:numPr>
          <w:ilvl w:val="0"/>
          <w:numId w:val="22"/>
        </w:numPr>
        <w:tabs>
          <w:tab w:val="left" w:pos="348"/>
        </w:tabs>
        <w:rPr>
          <w:rFonts w:asciiTheme="minorHAnsi" w:hAnsiTheme="minorHAnsi" w:cstheme="minorHAnsi"/>
          <w:bCs/>
        </w:rPr>
      </w:pPr>
      <w:r>
        <w:rPr>
          <w:rFonts w:asciiTheme="minorHAnsi" w:hAnsiTheme="minorHAnsi" w:cstheme="minorHAnsi"/>
          <w:bCs/>
        </w:rPr>
        <w:t>Identify the chemical symbol of each mineral.</w:t>
      </w:r>
    </w:p>
    <w:p w14:paraId="461C15BE" w14:textId="6A16AD95" w:rsidR="00FF25B6" w:rsidRDefault="00FF25B6" w:rsidP="00AD634F">
      <w:pPr>
        <w:pStyle w:val="ListParagraph"/>
        <w:numPr>
          <w:ilvl w:val="0"/>
          <w:numId w:val="22"/>
        </w:numPr>
        <w:tabs>
          <w:tab w:val="left" w:pos="348"/>
        </w:tabs>
        <w:rPr>
          <w:rFonts w:asciiTheme="minorHAnsi" w:hAnsiTheme="minorHAnsi" w:cstheme="minorHAnsi"/>
          <w:bCs/>
        </w:rPr>
      </w:pPr>
      <w:r>
        <w:rPr>
          <w:rFonts w:asciiTheme="minorHAnsi" w:hAnsiTheme="minorHAnsi" w:cstheme="minorHAnsi"/>
          <w:bCs/>
        </w:rPr>
        <w:t>Describe medical conditions that may require vitamin or mineral supplements.</w:t>
      </w:r>
    </w:p>
    <w:p w14:paraId="714700E3" w14:textId="6E860D25" w:rsidR="00FF25B6" w:rsidRDefault="00FF25B6" w:rsidP="00AD634F">
      <w:pPr>
        <w:pStyle w:val="ListParagraph"/>
        <w:numPr>
          <w:ilvl w:val="0"/>
          <w:numId w:val="22"/>
        </w:numPr>
        <w:tabs>
          <w:tab w:val="left" w:pos="348"/>
        </w:tabs>
        <w:rPr>
          <w:rFonts w:asciiTheme="minorHAnsi" w:hAnsiTheme="minorHAnsi" w:cstheme="minorHAnsi"/>
          <w:bCs/>
        </w:rPr>
      </w:pPr>
      <w:r>
        <w:rPr>
          <w:rFonts w:asciiTheme="minorHAnsi" w:hAnsiTheme="minorHAnsi" w:cstheme="minorHAnsi"/>
          <w:bCs/>
        </w:rPr>
        <w:t>Explain the role of antioxidants in nutrition therapy.</w:t>
      </w:r>
    </w:p>
    <w:p w14:paraId="0F7FFDC8" w14:textId="041BC101" w:rsidR="00FF25B6" w:rsidRPr="00AD634F" w:rsidRDefault="00FF25B6" w:rsidP="00AD634F">
      <w:pPr>
        <w:pStyle w:val="ListParagraph"/>
        <w:numPr>
          <w:ilvl w:val="0"/>
          <w:numId w:val="22"/>
        </w:numPr>
        <w:tabs>
          <w:tab w:val="left" w:pos="348"/>
        </w:tabs>
        <w:rPr>
          <w:rFonts w:asciiTheme="minorHAnsi" w:hAnsiTheme="minorHAnsi" w:cstheme="minorHAnsi"/>
          <w:bCs/>
        </w:rPr>
      </w:pPr>
      <w:r>
        <w:rPr>
          <w:rFonts w:asciiTheme="minorHAnsi" w:hAnsiTheme="minorHAnsi" w:cstheme="minorHAnsi"/>
          <w:bCs/>
        </w:rPr>
        <w:t>Describe why and how consumers should be more vigilant in the use of herbal products.</w:t>
      </w:r>
    </w:p>
    <w:p w14:paraId="75DEECEA" w14:textId="77777777" w:rsidR="00DF26AA" w:rsidRPr="00C046A0" w:rsidRDefault="00DF26AA" w:rsidP="00E83420">
      <w:pPr>
        <w:pStyle w:val="ListParagraph"/>
        <w:tabs>
          <w:tab w:val="left" w:pos="348"/>
        </w:tabs>
        <w:ind w:firstLine="0"/>
        <w:rPr>
          <w:rFonts w:asciiTheme="minorHAnsi" w:hAnsiTheme="minorHAnsi" w:cstheme="minorHAnsi"/>
          <w:b/>
        </w:rPr>
      </w:pPr>
    </w:p>
    <w:p w14:paraId="4A578C86" w14:textId="77777777" w:rsidR="005D497E" w:rsidRPr="005D497E" w:rsidRDefault="005D497E" w:rsidP="00E83420">
      <w:pPr>
        <w:pStyle w:val="ListParagraph"/>
        <w:tabs>
          <w:tab w:val="left" w:pos="348"/>
        </w:tabs>
        <w:ind w:firstLine="0"/>
        <w:rPr>
          <w:rFonts w:asciiTheme="minorHAnsi" w:hAnsiTheme="minorHAnsi" w:cstheme="minorHAnsi"/>
          <w:b/>
        </w:rPr>
      </w:pPr>
    </w:p>
    <w:tbl>
      <w:tblPr>
        <w:tblStyle w:val="TableGrid"/>
        <w:tblW w:w="0" w:type="auto"/>
        <w:tblInd w:w="348" w:type="dxa"/>
        <w:tblLook w:val="04A0" w:firstRow="1" w:lastRow="0" w:firstColumn="1" w:lastColumn="0" w:noHBand="0" w:noVBand="1"/>
      </w:tblPr>
      <w:tblGrid>
        <w:gridCol w:w="4860"/>
        <w:gridCol w:w="4862"/>
      </w:tblGrid>
      <w:tr w:rsidR="005D497E" w14:paraId="3735609F" w14:textId="77777777" w:rsidTr="006B7930">
        <w:tc>
          <w:tcPr>
            <w:tcW w:w="5035" w:type="dxa"/>
          </w:tcPr>
          <w:p w14:paraId="6F96D79B" w14:textId="77777777" w:rsidR="005D497E" w:rsidRDefault="005D497E" w:rsidP="006B7930">
            <w:pPr>
              <w:pStyle w:val="ListParagraph"/>
              <w:numPr>
                <w:ilvl w:val="0"/>
                <w:numId w:val="1"/>
              </w:numPr>
              <w:tabs>
                <w:tab w:val="left" w:pos="348"/>
              </w:tabs>
              <w:ind w:left="0" w:firstLine="0"/>
              <w:rPr>
                <w:rFonts w:asciiTheme="minorHAnsi" w:hAnsiTheme="minorHAnsi" w:cstheme="minorHAnsi"/>
                <w:b/>
              </w:rPr>
            </w:pPr>
            <w:r>
              <w:rPr>
                <w:rFonts w:asciiTheme="minorHAnsi" w:hAnsiTheme="minorHAnsi" w:cstheme="minorHAnsi"/>
                <w:b/>
              </w:rPr>
              <w:t xml:space="preserve">Assignment </w:t>
            </w:r>
          </w:p>
        </w:tc>
        <w:tc>
          <w:tcPr>
            <w:tcW w:w="5035" w:type="dxa"/>
          </w:tcPr>
          <w:p w14:paraId="08DA3BD0" w14:textId="71610897" w:rsidR="005D497E" w:rsidRDefault="005D497E" w:rsidP="006B7930">
            <w:pPr>
              <w:pStyle w:val="ListParagraph"/>
              <w:numPr>
                <w:ilvl w:val="0"/>
                <w:numId w:val="1"/>
              </w:numPr>
              <w:tabs>
                <w:tab w:val="left" w:pos="348"/>
              </w:tabs>
              <w:ind w:left="0" w:firstLine="0"/>
              <w:rPr>
                <w:rFonts w:asciiTheme="minorHAnsi" w:hAnsiTheme="minorHAnsi" w:cstheme="minorHAnsi"/>
                <w:b/>
              </w:rPr>
            </w:pPr>
            <w:r>
              <w:rPr>
                <w:rFonts w:asciiTheme="minorHAnsi" w:hAnsiTheme="minorHAnsi" w:cstheme="minorHAnsi"/>
                <w:b/>
              </w:rPr>
              <w:t>Assessment Method</w:t>
            </w:r>
            <w:r w:rsidR="00956A79">
              <w:rPr>
                <w:rFonts w:asciiTheme="minorHAnsi" w:hAnsiTheme="minorHAnsi" w:cstheme="minorHAnsi"/>
                <w:b/>
              </w:rPr>
              <w:t>s</w:t>
            </w:r>
          </w:p>
        </w:tc>
      </w:tr>
      <w:tr w:rsidR="005D497E" w14:paraId="0B5B4416" w14:textId="77777777" w:rsidTr="006B7930">
        <w:tc>
          <w:tcPr>
            <w:tcW w:w="5035" w:type="dxa"/>
          </w:tcPr>
          <w:p w14:paraId="2A942F28" w14:textId="1E139E59" w:rsidR="005D497E" w:rsidRPr="00C046A0" w:rsidRDefault="005D497E" w:rsidP="005D497E">
            <w:pPr>
              <w:pStyle w:val="ListParagraph"/>
              <w:numPr>
                <w:ilvl w:val="0"/>
                <w:numId w:val="1"/>
              </w:numPr>
              <w:tabs>
                <w:tab w:val="left" w:pos="348"/>
              </w:tabs>
              <w:spacing w:before="2"/>
              <w:ind w:left="348" w:hanging="128"/>
              <w:rPr>
                <w:rFonts w:asciiTheme="minorHAnsi" w:hAnsiTheme="minorHAnsi" w:cstheme="minorHAnsi"/>
                <w:b/>
              </w:rPr>
            </w:pPr>
            <w:r w:rsidRPr="00510438">
              <w:rPr>
                <w:rFonts w:asciiTheme="minorHAnsi" w:hAnsiTheme="minorHAnsi" w:cstheme="minorHAnsi"/>
                <w:bCs/>
                <w:spacing w:val="-2"/>
              </w:rPr>
              <w:lastRenderedPageBreak/>
              <w:t>Textbook</w:t>
            </w:r>
            <w:r w:rsidR="00FF25B6">
              <w:rPr>
                <w:rFonts w:asciiTheme="minorHAnsi" w:hAnsiTheme="minorHAnsi" w:cstheme="minorHAnsi"/>
                <w:bCs/>
                <w:spacing w:val="-2"/>
              </w:rPr>
              <w:t xml:space="preserve"> –</w:t>
            </w:r>
            <w:r w:rsidRPr="00510438">
              <w:rPr>
                <w:rFonts w:asciiTheme="minorHAnsi" w:hAnsiTheme="minorHAnsi" w:cstheme="minorHAnsi"/>
                <w:bCs/>
                <w:spacing w:val="-2"/>
              </w:rPr>
              <w:t xml:space="preserve"> Read</w:t>
            </w:r>
            <w:r w:rsidR="00FF25B6">
              <w:rPr>
                <w:rFonts w:asciiTheme="minorHAnsi" w:hAnsiTheme="minorHAnsi" w:cstheme="minorHAnsi"/>
                <w:bCs/>
                <w:spacing w:val="-2"/>
              </w:rPr>
              <w:t xml:space="preserve"> Chapters 10 and 11</w:t>
            </w:r>
          </w:p>
          <w:p w14:paraId="15C8873C" w14:textId="77777777" w:rsidR="005D497E" w:rsidRDefault="005D497E" w:rsidP="006B7930">
            <w:pPr>
              <w:pStyle w:val="ListParagraph"/>
              <w:numPr>
                <w:ilvl w:val="0"/>
                <w:numId w:val="1"/>
              </w:numPr>
              <w:tabs>
                <w:tab w:val="left" w:pos="348"/>
              </w:tabs>
              <w:ind w:left="0" w:firstLine="0"/>
              <w:rPr>
                <w:rFonts w:asciiTheme="minorHAnsi" w:hAnsiTheme="minorHAnsi" w:cstheme="minorHAnsi"/>
                <w:b/>
              </w:rPr>
            </w:pPr>
          </w:p>
        </w:tc>
        <w:tc>
          <w:tcPr>
            <w:tcW w:w="5035" w:type="dxa"/>
          </w:tcPr>
          <w:p w14:paraId="22577576" w14:textId="10FBB20E" w:rsidR="005D497E" w:rsidRPr="00AD634F" w:rsidRDefault="005D497E" w:rsidP="005D497E">
            <w:pPr>
              <w:pStyle w:val="ListParagraph"/>
              <w:numPr>
                <w:ilvl w:val="0"/>
                <w:numId w:val="1"/>
              </w:numPr>
              <w:tabs>
                <w:tab w:val="left" w:pos="348"/>
              </w:tabs>
              <w:ind w:left="348" w:hanging="128"/>
              <w:rPr>
                <w:rFonts w:asciiTheme="minorHAnsi" w:hAnsiTheme="minorHAnsi" w:cstheme="minorHAnsi"/>
                <w:bCs/>
              </w:rPr>
            </w:pPr>
            <w:r>
              <w:rPr>
                <w:rFonts w:asciiTheme="minorHAnsi" w:hAnsiTheme="minorHAnsi" w:cstheme="minorHAnsi"/>
                <w:bCs/>
                <w:spacing w:val="-2"/>
              </w:rPr>
              <w:t xml:space="preserve">Show </w:t>
            </w:r>
            <w:r w:rsidR="00F16CBD">
              <w:rPr>
                <w:rFonts w:asciiTheme="minorHAnsi" w:hAnsiTheme="minorHAnsi" w:cstheme="minorHAnsi"/>
                <w:bCs/>
                <w:spacing w:val="-2"/>
              </w:rPr>
              <w:t>W</w:t>
            </w:r>
            <w:r>
              <w:rPr>
                <w:rFonts w:asciiTheme="minorHAnsi" w:hAnsiTheme="minorHAnsi" w:cstheme="minorHAnsi"/>
                <w:bCs/>
                <w:spacing w:val="-2"/>
              </w:rPr>
              <w:t xml:space="preserve">hat </w:t>
            </w:r>
            <w:r w:rsidR="00F16CBD">
              <w:rPr>
                <w:rFonts w:asciiTheme="minorHAnsi" w:hAnsiTheme="minorHAnsi" w:cstheme="minorHAnsi"/>
                <w:bCs/>
                <w:spacing w:val="-2"/>
              </w:rPr>
              <w:t>Y</w:t>
            </w:r>
            <w:r>
              <w:rPr>
                <w:rFonts w:asciiTheme="minorHAnsi" w:hAnsiTheme="minorHAnsi" w:cstheme="minorHAnsi"/>
                <w:bCs/>
                <w:spacing w:val="-2"/>
              </w:rPr>
              <w:t xml:space="preserve">ou </w:t>
            </w:r>
            <w:r w:rsidR="00F16CBD">
              <w:rPr>
                <w:rFonts w:asciiTheme="minorHAnsi" w:hAnsiTheme="minorHAnsi" w:cstheme="minorHAnsi"/>
                <w:bCs/>
                <w:spacing w:val="-2"/>
              </w:rPr>
              <w:t>K</w:t>
            </w:r>
            <w:r>
              <w:rPr>
                <w:rFonts w:asciiTheme="minorHAnsi" w:hAnsiTheme="minorHAnsi" w:cstheme="minorHAnsi"/>
                <w:bCs/>
                <w:spacing w:val="-2"/>
              </w:rPr>
              <w:t>now</w:t>
            </w:r>
            <w:r w:rsidRPr="00510438">
              <w:rPr>
                <w:rFonts w:asciiTheme="minorHAnsi" w:hAnsiTheme="minorHAnsi" w:cstheme="minorHAnsi"/>
                <w:bCs/>
                <w:spacing w:val="-2"/>
              </w:rPr>
              <w:t xml:space="preserve"> </w:t>
            </w:r>
            <w:r w:rsidR="00F16CBD">
              <w:rPr>
                <w:rFonts w:asciiTheme="minorHAnsi" w:hAnsiTheme="minorHAnsi" w:cstheme="minorHAnsi"/>
                <w:bCs/>
                <w:spacing w:val="-2"/>
              </w:rPr>
              <w:t>A</w:t>
            </w:r>
            <w:r w:rsidRPr="00510438">
              <w:rPr>
                <w:rFonts w:asciiTheme="minorHAnsi" w:hAnsiTheme="minorHAnsi" w:cstheme="minorHAnsi"/>
                <w:bCs/>
                <w:spacing w:val="-2"/>
              </w:rPr>
              <w:t>ssignment</w:t>
            </w:r>
            <w:r>
              <w:rPr>
                <w:rFonts w:asciiTheme="minorHAnsi" w:hAnsiTheme="minorHAnsi" w:cstheme="minorHAnsi"/>
                <w:bCs/>
                <w:spacing w:val="-2"/>
              </w:rPr>
              <w:t>s</w:t>
            </w:r>
          </w:p>
          <w:p w14:paraId="0B33A75D" w14:textId="5A2FF330" w:rsidR="00F16CBD" w:rsidRPr="00510438" w:rsidRDefault="00F16CBD" w:rsidP="005D497E">
            <w:pPr>
              <w:pStyle w:val="ListParagraph"/>
              <w:numPr>
                <w:ilvl w:val="0"/>
                <w:numId w:val="1"/>
              </w:numPr>
              <w:tabs>
                <w:tab w:val="left" w:pos="348"/>
              </w:tabs>
              <w:ind w:left="348" w:hanging="128"/>
              <w:rPr>
                <w:rFonts w:asciiTheme="minorHAnsi" w:hAnsiTheme="minorHAnsi" w:cstheme="minorHAnsi"/>
                <w:bCs/>
              </w:rPr>
            </w:pPr>
            <w:r>
              <w:rPr>
                <w:rFonts w:asciiTheme="minorHAnsi" w:hAnsiTheme="minorHAnsi" w:cstheme="minorHAnsi"/>
                <w:bCs/>
              </w:rPr>
              <w:t>Quizzes</w:t>
            </w:r>
          </w:p>
          <w:p w14:paraId="48F8C99C" w14:textId="77777777" w:rsidR="005D497E" w:rsidRDefault="005D497E" w:rsidP="006B7930">
            <w:pPr>
              <w:pStyle w:val="ListParagraph"/>
              <w:numPr>
                <w:ilvl w:val="0"/>
                <w:numId w:val="1"/>
              </w:numPr>
              <w:tabs>
                <w:tab w:val="left" w:pos="348"/>
              </w:tabs>
              <w:ind w:left="0" w:firstLine="0"/>
              <w:rPr>
                <w:rFonts w:asciiTheme="minorHAnsi" w:hAnsiTheme="minorHAnsi" w:cstheme="minorHAnsi"/>
                <w:b/>
              </w:rPr>
            </w:pPr>
          </w:p>
        </w:tc>
      </w:tr>
    </w:tbl>
    <w:p w14:paraId="474FAE5F" w14:textId="77777777" w:rsidR="005D497E" w:rsidRPr="005D497E" w:rsidRDefault="005D497E" w:rsidP="00E83420">
      <w:pPr>
        <w:pStyle w:val="ListParagraph"/>
        <w:tabs>
          <w:tab w:val="left" w:pos="348"/>
        </w:tabs>
        <w:ind w:firstLine="0"/>
        <w:rPr>
          <w:rFonts w:asciiTheme="minorHAnsi" w:hAnsiTheme="minorHAnsi" w:cstheme="minorHAnsi"/>
          <w:b/>
        </w:rPr>
      </w:pPr>
    </w:p>
    <w:p w14:paraId="4CF1B418" w14:textId="77777777" w:rsidR="005D497E" w:rsidRPr="005D497E" w:rsidRDefault="005D497E" w:rsidP="00E83420">
      <w:pPr>
        <w:pStyle w:val="ListParagraph"/>
        <w:tabs>
          <w:tab w:val="left" w:pos="348"/>
        </w:tabs>
        <w:ind w:firstLine="0"/>
        <w:rPr>
          <w:rFonts w:asciiTheme="minorHAnsi" w:hAnsiTheme="minorHAnsi" w:cstheme="minorHAnsi"/>
          <w:b/>
        </w:rPr>
      </w:pPr>
    </w:p>
    <w:p w14:paraId="47DBAA9B" w14:textId="77777777" w:rsidR="00510438" w:rsidRPr="00C046A0" w:rsidRDefault="00510438" w:rsidP="00E83420">
      <w:pPr>
        <w:pStyle w:val="ListParagraph"/>
        <w:tabs>
          <w:tab w:val="left" w:pos="348"/>
        </w:tabs>
        <w:ind w:firstLine="0"/>
        <w:rPr>
          <w:rFonts w:asciiTheme="minorHAnsi" w:hAnsiTheme="minorHAnsi" w:cstheme="minorHAnsi"/>
          <w:b/>
        </w:rPr>
      </w:pPr>
    </w:p>
    <w:p w14:paraId="31AE8F16" w14:textId="77777777" w:rsidR="006462E0" w:rsidRPr="00C046A0" w:rsidRDefault="00D91EA6">
      <w:pPr>
        <w:pStyle w:val="BodyText"/>
        <w:spacing w:before="292"/>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10"/>
          <w:sz w:val="22"/>
          <w:szCs w:val="22"/>
        </w:rPr>
        <w:t>7</w:t>
      </w:r>
    </w:p>
    <w:p w14:paraId="31AE8F17" w14:textId="77777777" w:rsidR="006462E0" w:rsidRPr="00AD634F"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Unit</w:t>
      </w:r>
      <w:r w:rsidRPr="00C046A0">
        <w:rPr>
          <w:rFonts w:asciiTheme="minorHAnsi" w:hAnsiTheme="minorHAnsi" w:cstheme="minorHAnsi"/>
          <w:b/>
          <w:spacing w:val="-2"/>
        </w:rPr>
        <w:t xml:space="preserve"> </w:t>
      </w:r>
      <w:r w:rsidRPr="00C046A0">
        <w:rPr>
          <w:rFonts w:asciiTheme="minorHAnsi" w:hAnsiTheme="minorHAnsi" w:cstheme="minorHAnsi"/>
          <w:b/>
        </w:rPr>
        <w:t>of</w:t>
      </w:r>
      <w:r w:rsidRPr="00C046A0">
        <w:rPr>
          <w:rFonts w:asciiTheme="minorHAnsi" w:hAnsiTheme="minorHAnsi" w:cstheme="minorHAnsi"/>
          <w:b/>
          <w:spacing w:val="-1"/>
        </w:rPr>
        <w:t xml:space="preserve"> </w:t>
      </w:r>
      <w:r w:rsidRPr="00C046A0">
        <w:rPr>
          <w:rFonts w:asciiTheme="minorHAnsi" w:hAnsiTheme="minorHAnsi" w:cstheme="minorHAnsi"/>
          <w:b/>
          <w:spacing w:val="-2"/>
        </w:rPr>
        <w:t>Instruction:</w:t>
      </w:r>
    </w:p>
    <w:p w14:paraId="32EE2ABA" w14:textId="71D47201" w:rsidR="00781A8A" w:rsidRPr="00C046A0" w:rsidRDefault="00781A8A">
      <w:pPr>
        <w:pStyle w:val="ListParagraph"/>
        <w:numPr>
          <w:ilvl w:val="0"/>
          <w:numId w:val="1"/>
        </w:numPr>
        <w:tabs>
          <w:tab w:val="left" w:pos="348"/>
        </w:tabs>
        <w:ind w:left="348" w:hanging="128"/>
        <w:rPr>
          <w:rFonts w:asciiTheme="minorHAnsi" w:hAnsiTheme="minorHAnsi" w:cstheme="minorHAnsi"/>
          <w:b/>
        </w:rPr>
      </w:pPr>
      <w:r>
        <w:rPr>
          <w:rFonts w:asciiTheme="minorHAnsi" w:hAnsiTheme="minorHAnsi" w:cstheme="minorHAnsi"/>
          <w:b/>
          <w:spacing w:val="-2"/>
        </w:rPr>
        <w:t>Midterm Exam</w:t>
      </w:r>
    </w:p>
    <w:p w14:paraId="31AE8F1A" w14:textId="37774F0E" w:rsidR="006462E0" w:rsidRPr="00510438" w:rsidRDefault="006462E0" w:rsidP="00E83420">
      <w:pPr>
        <w:pStyle w:val="ListParagraph"/>
        <w:tabs>
          <w:tab w:val="left" w:pos="348"/>
        </w:tabs>
        <w:ind w:firstLine="0"/>
        <w:rPr>
          <w:rFonts w:asciiTheme="minorHAnsi" w:hAnsiTheme="minorHAnsi" w:cstheme="minorHAnsi"/>
          <w:b/>
        </w:rPr>
      </w:pPr>
    </w:p>
    <w:tbl>
      <w:tblPr>
        <w:tblStyle w:val="TableGrid"/>
        <w:tblW w:w="0" w:type="auto"/>
        <w:tblInd w:w="348" w:type="dxa"/>
        <w:tblLook w:val="04A0" w:firstRow="1" w:lastRow="0" w:firstColumn="1" w:lastColumn="0" w:noHBand="0" w:noVBand="1"/>
      </w:tblPr>
      <w:tblGrid>
        <w:gridCol w:w="4861"/>
        <w:gridCol w:w="4861"/>
      </w:tblGrid>
      <w:tr w:rsidR="00F13496" w14:paraId="2F36CA12" w14:textId="77777777" w:rsidTr="006B7930">
        <w:tc>
          <w:tcPr>
            <w:tcW w:w="5035" w:type="dxa"/>
          </w:tcPr>
          <w:p w14:paraId="23A53EA1" w14:textId="77777777" w:rsidR="00F13496" w:rsidRDefault="00F13496" w:rsidP="006B7930">
            <w:pPr>
              <w:pStyle w:val="ListParagraph"/>
              <w:numPr>
                <w:ilvl w:val="0"/>
                <w:numId w:val="1"/>
              </w:numPr>
              <w:tabs>
                <w:tab w:val="left" w:pos="348"/>
              </w:tabs>
              <w:ind w:left="0" w:firstLine="0"/>
              <w:rPr>
                <w:rFonts w:asciiTheme="minorHAnsi" w:hAnsiTheme="minorHAnsi" w:cstheme="minorHAnsi"/>
                <w:b/>
              </w:rPr>
            </w:pPr>
            <w:r>
              <w:rPr>
                <w:rFonts w:asciiTheme="minorHAnsi" w:hAnsiTheme="minorHAnsi" w:cstheme="minorHAnsi"/>
                <w:b/>
              </w:rPr>
              <w:t xml:space="preserve">Assignment </w:t>
            </w:r>
          </w:p>
        </w:tc>
        <w:tc>
          <w:tcPr>
            <w:tcW w:w="5035" w:type="dxa"/>
          </w:tcPr>
          <w:p w14:paraId="15606CB3" w14:textId="467F64C8" w:rsidR="00F13496" w:rsidRDefault="00F13496" w:rsidP="006B7930">
            <w:pPr>
              <w:pStyle w:val="ListParagraph"/>
              <w:numPr>
                <w:ilvl w:val="0"/>
                <w:numId w:val="1"/>
              </w:numPr>
              <w:tabs>
                <w:tab w:val="left" w:pos="348"/>
              </w:tabs>
              <w:ind w:left="0" w:firstLine="0"/>
              <w:rPr>
                <w:rFonts w:asciiTheme="minorHAnsi" w:hAnsiTheme="minorHAnsi" w:cstheme="minorHAnsi"/>
                <w:b/>
              </w:rPr>
            </w:pPr>
            <w:r>
              <w:rPr>
                <w:rFonts w:asciiTheme="minorHAnsi" w:hAnsiTheme="minorHAnsi" w:cstheme="minorHAnsi"/>
                <w:b/>
              </w:rPr>
              <w:t>Assessment Method</w:t>
            </w:r>
            <w:r w:rsidR="00956A79">
              <w:rPr>
                <w:rFonts w:asciiTheme="minorHAnsi" w:hAnsiTheme="minorHAnsi" w:cstheme="minorHAnsi"/>
                <w:b/>
              </w:rPr>
              <w:t>s</w:t>
            </w:r>
          </w:p>
        </w:tc>
      </w:tr>
      <w:tr w:rsidR="00F13496" w14:paraId="4EEE07DA" w14:textId="77777777" w:rsidTr="006B7930">
        <w:tc>
          <w:tcPr>
            <w:tcW w:w="5035" w:type="dxa"/>
          </w:tcPr>
          <w:p w14:paraId="63F2F379" w14:textId="7057E86D" w:rsidR="00F13496" w:rsidRPr="00C046A0" w:rsidRDefault="00781A8A" w:rsidP="006B7930">
            <w:pPr>
              <w:pStyle w:val="ListParagraph"/>
              <w:numPr>
                <w:ilvl w:val="0"/>
                <w:numId w:val="1"/>
              </w:numPr>
              <w:tabs>
                <w:tab w:val="left" w:pos="348"/>
              </w:tabs>
              <w:spacing w:before="2"/>
              <w:ind w:left="348" w:hanging="128"/>
              <w:rPr>
                <w:rFonts w:asciiTheme="minorHAnsi" w:hAnsiTheme="minorHAnsi" w:cstheme="minorHAnsi"/>
                <w:b/>
              </w:rPr>
            </w:pPr>
            <w:r>
              <w:rPr>
                <w:rFonts w:asciiTheme="minorHAnsi" w:hAnsiTheme="minorHAnsi" w:cstheme="minorHAnsi"/>
                <w:bCs/>
                <w:spacing w:val="-2"/>
              </w:rPr>
              <w:t>Midterm Exam – Covers Chapters 1-11</w:t>
            </w:r>
          </w:p>
          <w:p w14:paraId="7A73481D" w14:textId="77777777" w:rsidR="00F13496" w:rsidRDefault="00F13496" w:rsidP="00E83420">
            <w:pPr>
              <w:pStyle w:val="ListParagraph"/>
              <w:tabs>
                <w:tab w:val="left" w:pos="348"/>
              </w:tabs>
              <w:ind w:left="0" w:firstLine="0"/>
              <w:rPr>
                <w:rFonts w:asciiTheme="minorHAnsi" w:hAnsiTheme="minorHAnsi" w:cstheme="minorHAnsi"/>
                <w:b/>
              </w:rPr>
            </w:pPr>
          </w:p>
        </w:tc>
        <w:tc>
          <w:tcPr>
            <w:tcW w:w="5035" w:type="dxa"/>
          </w:tcPr>
          <w:p w14:paraId="33A2749A" w14:textId="5042415F" w:rsidR="00F13496" w:rsidRPr="00510438" w:rsidRDefault="00781A8A" w:rsidP="006B7930">
            <w:pPr>
              <w:pStyle w:val="ListParagraph"/>
              <w:numPr>
                <w:ilvl w:val="0"/>
                <w:numId w:val="1"/>
              </w:numPr>
              <w:tabs>
                <w:tab w:val="left" w:pos="348"/>
              </w:tabs>
              <w:ind w:left="348" w:hanging="128"/>
              <w:rPr>
                <w:rFonts w:asciiTheme="minorHAnsi" w:hAnsiTheme="minorHAnsi" w:cstheme="minorHAnsi"/>
                <w:bCs/>
              </w:rPr>
            </w:pPr>
            <w:r>
              <w:rPr>
                <w:rFonts w:asciiTheme="minorHAnsi" w:hAnsiTheme="minorHAnsi" w:cstheme="minorHAnsi"/>
                <w:bCs/>
                <w:spacing w:val="-2"/>
              </w:rPr>
              <w:t>Complete Midterm Exam</w:t>
            </w:r>
            <w:r w:rsidR="00E83420">
              <w:rPr>
                <w:rFonts w:asciiTheme="minorHAnsi" w:hAnsiTheme="minorHAnsi" w:cstheme="minorHAnsi"/>
                <w:bCs/>
                <w:spacing w:val="-2"/>
              </w:rPr>
              <w:t xml:space="preserve"> (Proctored)</w:t>
            </w:r>
          </w:p>
          <w:p w14:paraId="7A5FF95B" w14:textId="77777777" w:rsidR="00F13496" w:rsidRDefault="00F13496" w:rsidP="006B7930">
            <w:pPr>
              <w:pStyle w:val="ListParagraph"/>
              <w:numPr>
                <w:ilvl w:val="0"/>
                <w:numId w:val="1"/>
              </w:numPr>
              <w:tabs>
                <w:tab w:val="left" w:pos="348"/>
              </w:tabs>
              <w:ind w:left="0" w:firstLine="0"/>
              <w:rPr>
                <w:rFonts w:asciiTheme="minorHAnsi" w:hAnsiTheme="minorHAnsi" w:cstheme="minorHAnsi"/>
                <w:b/>
              </w:rPr>
            </w:pPr>
          </w:p>
        </w:tc>
      </w:tr>
    </w:tbl>
    <w:p w14:paraId="1CB01056" w14:textId="77777777" w:rsidR="00F13496" w:rsidRPr="005D497E" w:rsidRDefault="00F13496" w:rsidP="00E83420">
      <w:pPr>
        <w:pStyle w:val="ListParagraph"/>
        <w:tabs>
          <w:tab w:val="left" w:pos="348"/>
        </w:tabs>
        <w:ind w:firstLine="0"/>
        <w:rPr>
          <w:rFonts w:asciiTheme="minorHAnsi" w:hAnsiTheme="minorHAnsi" w:cstheme="minorHAnsi"/>
          <w:b/>
        </w:rPr>
      </w:pPr>
    </w:p>
    <w:p w14:paraId="656B46D2" w14:textId="77777777" w:rsidR="00510438" w:rsidRPr="00C046A0" w:rsidRDefault="00510438" w:rsidP="00E83420">
      <w:pPr>
        <w:pStyle w:val="ListParagraph"/>
        <w:tabs>
          <w:tab w:val="left" w:pos="348"/>
        </w:tabs>
        <w:ind w:firstLine="0"/>
        <w:rPr>
          <w:rFonts w:asciiTheme="minorHAnsi" w:hAnsiTheme="minorHAnsi" w:cstheme="minorHAnsi"/>
          <w:b/>
        </w:rPr>
      </w:pPr>
    </w:p>
    <w:p w14:paraId="31AE8F1B" w14:textId="77777777" w:rsidR="006462E0" w:rsidRPr="00C046A0" w:rsidRDefault="00D91EA6">
      <w:pPr>
        <w:pStyle w:val="BodyText"/>
        <w:spacing w:before="293"/>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10"/>
          <w:sz w:val="22"/>
          <w:szCs w:val="22"/>
        </w:rPr>
        <w:t>8</w:t>
      </w:r>
    </w:p>
    <w:p w14:paraId="31AE8F1C" w14:textId="77777777" w:rsidR="006462E0" w:rsidRPr="00AD634F"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Unit</w:t>
      </w:r>
      <w:r w:rsidRPr="00C046A0">
        <w:rPr>
          <w:rFonts w:asciiTheme="minorHAnsi" w:hAnsiTheme="minorHAnsi" w:cstheme="minorHAnsi"/>
          <w:b/>
          <w:spacing w:val="-2"/>
        </w:rPr>
        <w:t xml:space="preserve"> </w:t>
      </w:r>
      <w:r w:rsidRPr="00C046A0">
        <w:rPr>
          <w:rFonts w:asciiTheme="minorHAnsi" w:hAnsiTheme="minorHAnsi" w:cstheme="minorHAnsi"/>
          <w:b/>
        </w:rPr>
        <w:t>of</w:t>
      </w:r>
      <w:r w:rsidRPr="00C046A0">
        <w:rPr>
          <w:rFonts w:asciiTheme="minorHAnsi" w:hAnsiTheme="minorHAnsi" w:cstheme="minorHAnsi"/>
          <w:b/>
          <w:spacing w:val="-1"/>
        </w:rPr>
        <w:t xml:space="preserve"> </w:t>
      </w:r>
      <w:r w:rsidRPr="00C046A0">
        <w:rPr>
          <w:rFonts w:asciiTheme="minorHAnsi" w:hAnsiTheme="minorHAnsi" w:cstheme="minorHAnsi"/>
          <w:b/>
          <w:spacing w:val="-2"/>
        </w:rPr>
        <w:t>Instruction:</w:t>
      </w:r>
    </w:p>
    <w:p w14:paraId="72F803C2" w14:textId="249CE4E0" w:rsidR="007128A3" w:rsidRPr="00AD634F" w:rsidRDefault="007128A3">
      <w:pPr>
        <w:pStyle w:val="ListParagraph"/>
        <w:numPr>
          <w:ilvl w:val="0"/>
          <w:numId w:val="1"/>
        </w:numPr>
        <w:tabs>
          <w:tab w:val="left" w:pos="348"/>
        </w:tabs>
        <w:ind w:left="348" w:hanging="128"/>
        <w:rPr>
          <w:rFonts w:asciiTheme="minorHAnsi" w:hAnsiTheme="minorHAnsi" w:cstheme="minorHAnsi"/>
          <w:bCs/>
        </w:rPr>
      </w:pPr>
      <w:r w:rsidRPr="00AD634F">
        <w:rPr>
          <w:rFonts w:asciiTheme="minorHAnsi" w:hAnsiTheme="minorHAnsi" w:cstheme="minorHAnsi"/>
          <w:bCs/>
        </w:rPr>
        <w:t>Integumentary System Medications</w:t>
      </w:r>
    </w:p>
    <w:p w14:paraId="522B893E" w14:textId="3C933034" w:rsidR="007128A3" w:rsidRDefault="007128A3">
      <w:pPr>
        <w:pStyle w:val="ListParagraph"/>
        <w:numPr>
          <w:ilvl w:val="0"/>
          <w:numId w:val="1"/>
        </w:numPr>
        <w:tabs>
          <w:tab w:val="left" w:pos="348"/>
        </w:tabs>
        <w:ind w:left="348" w:hanging="128"/>
        <w:rPr>
          <w:rFonts w:asciiTheme="minorHAnsi" w:hAnsiTheme="minorHAnsi" w:cstheme="minorHAnsi"/>
          <w:b/>
        </w:rPr>
      </w:pPr>
      <w:r w:rsidRPr="00AD634F">
        <w:rPr>
          <w:rFonts w:asciiTheme="minorHAnsi" w:hAnsiTheme="minorHAnsi" w:cstheme="minorHAnsi"/>
          <w:bCs/>
        </w:rPr>
        <w:t>Autonomic Nervous System Drugs</w:t>
      </w:r>
    </w:p>
    <w:p w14:paraId="1E32EE5B" w14:textId="77777777" w:rsidR="007128A3" w:rsidRPr="00C046A0" w:rsidRDefault="007128A3" w:rsidP="00E83420">
      <w:pPr>
        <w:pStyle w:val="ListParagraph"/>
        <w:tabs>
          <w:tab w:val="left" w:pos="348"/>
        </w:tabs>
        <w:ind w:firstLine="0"/>
        <w:rPr>
          <w:rFonts w:asciiTheme="minorHAnsi" w:hAnsiTheme="minorHAnsi" w:cstheme="minorHAnsi"/>
          <w:b/>
        </w:rPr>
      </w:pPr>
    </w:p>
    <w:p w14:paraId="31AE8F1D" w14:textId="77777777" w:rsidR="006462E0" w:rsidRPr="00AD634F"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Learning</w:t>
      </w:r>
      <w:r w:rsidRPr="00C046A0">
        <w:rPr>
          <w:rFonts w:asciiTheme="minorHAnsi" w:hAnsiTheme="minorHAnsi" w:cstheme="minorHAnsi"/>
          <w:b/>
          <w:spacing w:val="-4"/>
        </w:rPr>
        <w:t xml:space="preserve"> </w:t>
      </w:r>
      <w:r w:rsidRPr="00C046A0">
        <w:rPr>
          <w:rFonts w:asciiTheme="minorHAnsi" w:hAnsiTheme="minorHAnsi" w:cstheme="minorHAnsi"/>
          <w:b/>
          <w:spacing w:val="-2"/>
        </w:rPr>
        <w:t>Objectives/Goals:</w:t>
      </w:r>
    </w:p>
    <w:p w14:paraId="242C4DAA" w14:textId="77777777" w:rsidR="00E83420" w:rsidRDefault="00E83420" w:rsidP="007E2B91">
      <w:pPr>
        <w:tabs>
          <w:tab w:val="left" w:pos="348"/>
        </w:tabs>
        <w:rPr>
          <w:rFonts w:asciiTheme="minorHAnsi" w:hAnsiTheme="minorHAnsi" w:cstheme="minorHAnsi"/>
          <w:bCs/>
        </w:rPr>
      </w:pPr>
    </w:p>
    <w:p w14:paraId="510225A6" w14:textId="2E523E49" w:rsidR="007128A3" w:rsidRDefault="007E2B91" w:rsidP="007E2B91">
      <w:pPr>
        <w:tabs>
          <w:tab w:val="left" w:pos="348"/>
        </w:tabs>
        <w:rPr>
          <w:rFonts w:asciiTheme="minorHAnsi" w:hAnsiTheme="minorHAnsi" w:cstheme="minorHAnsi"/>
          <w:bCs/>
        </w:rPr>
      </w:pPr>
      <w:r w:rsidRPr="00AD634F">
        <w:rPr>
          <w:rFonts w:asciiTheme="minorHAnsi" w:hAnsiTheme="minorHAnsi" w:cstheme="minorHAnsi"/>
          <w:bCs/>
        </w:rPr>
        <w:t>Inte</w:t>
      </w:r>
      <w:r w:rsidR="00E83420">
        <w:rPr>
          <w:rFonts w:asciiTheme="minorHAnsi" w:hAnsiTheme="minorHAnsi" w:cstheme="minorHAnsi"/>
          <w:bCs/>
        </w:rPr>
        <w:t>g</w:t>
      </w:r>
      <w:r w:rsidRPr="00AD634F">
        <w:rPr>
          <w:rFonts w:asciiTheme="minorHAnsi" w:hAnsiTheme="minorHAnsi" w:cstheme="minorHAnsi"/>
          <w:bCs/>
        </w:rPr>
        <w:t>umentary System Medications</w:t>
      </w:r>
    </w:p>
    <w:p w14:paraId="370A066D" w14:textId="12294E81" w:rsidR="007E2B91" w:rsidRPr="00AD634F" w:rsidRDefault="008B40D5" w:rsidP="00AD634F">
      <w:pPr>
        <w:pStyle w:val="ListParagraph"/>
        <w:numPr>
          <w:ilvl w:val="0"/>
          <w:numId w:val="28"/>
        </w:numPr>
        <w:tabs>
          <w:tab w:val="left" w:pos="348"/>
        </w:tabs>
        <w:rPr>
          <w:rFonts w:asciiTheme="minorHAnsi" w:hAnsiTheme="minorHAnsi" w:cstheme="minorHAnsi"/>
          <w:bCs/>
        </w:rPr>
      </w:pPr>
      <w:r w:rsidRPr="00AD634F">
        <w:rPr>
          <w:rFonts w:asciiTheme="minorHAnsi" w:hAnsiTheme="minorHAnsi" w:cstheme="minorHAnsi"/>
          <w:bCs/>
        </w:rPr>
        <w:t>Describe proper application procedures for various skin medications.</w:t>
      </w:r>
    </w:p>
    <w:p w14:paraId="20FBBD0E" w14:textId="56C4B926" w:rsidR="008B40D5" w:rsidRPr="00AD634F" w:rsidRDefault="008B40D5" w:rsidP="00AD634F">
      <w:pPr>
        <w:pStyle w:val="ListParagraph"/>
        <w:numPr>
          <w:ilvl w:val="0"/>
          <w:numId w:val="28"/>
        </w:numPr>
        <w:tabs>
          <w:tab w:val="left" w:pos="348"/>
        </w:tabs>
        <w:rPr>
          <w:rFonts w:asciiTheme="minorHAnsi" w:hAnsiTheme="minorHAnsi" w:cstheme="minorHAnsi"/>
          <w:bCs/>
        </w:rPr>
      </w:pPr>
      <w:r w:rsidRPr="00AD634F">
        <w:rPr>
          <w:rFonts w:asciiTheme="minorHAnsi" w:hAnsiTheme="minorHAnsi" w:cstheme="minorHAnsi"/>
          <w:bCs/>
        </w:rPr>
        <w:t>Identify indications, side effects, and precautions or contraindications of the nine major categories of skin medications.</w:t>
      </w:r>
    </w:p>
    <w:p w14:paraId="4234675C" w14:textId="21EE78E8" w:rsidR="008B40D5" w:rsidRPr="00AD634F" w:rsidRDefault="00EC183E" w:rsidP="00AD634F">
      <w:pPr>
        <w:pStyle w:val="ListParagraph"/>
        <w:numPr>
          <w:ilvl w:val="0"/>
          <w:numId w:val="28"/>
        </w:numPr>
        <w:tabs>
          <w:tab w:val="left" w:pos="348"/>
        </w:tabs>
        <w:rPr>
          <w:rFonts w:asciiTheme="minorHAnsi" w:hAnsiTheme="minorHAnsi" w:cstheme="minorHAnsi"/>
          <w:bCs/>
        </w:rPr>
      </w:pPr>
      <w:r w:rsidRPr="00AD634F">
        <w:rPr>
          <w:rFonts w:asciiTheme="minorHAnsi" w:hAnsiTheme="minorHAnsi" w:cstheme="minorHAnsi"/>
          <w:bCs/>
        </w:rPr>
        <w:t>Explain the factors that influence the absorption of skin medications.</w:t>
      </w:r>
    </w:p>
    <w:p w14:paraId="450DDE04" w14:textId="2EB542C6" w:rsidR="00EC183E" w:rsidRPr="00AD634F" w:rsidRDefault="00EC183E" w:rsidP="00AD634F">
      <w:pPr>
        <w:pStyle w:val="ListParagraph"/>
        <w:numPr>
          <w:ilvl w:val="0"/>
          <w:numId w:val="28"/>
        </w:numPr>
        <w:tabs>
          <w:tab w:val="left" w:pos="348"/>
        </w:tabs>
        <w:rPr>
          <w:rFonts w:asciiTheme="minorHAnsi" w:hAnsiTheme="minorHAnsi" w:cstheme="minorHAnsi"/>
          <w:bCs/>
        </w:rPr>
      </w:pPr>
      <w:r w:rsidRPr="00AD634F">
        <w:rPr>
          <w:rFonts w:asciiTheme="minorHAnsi" w:hAnsiTheme="minorHAnsi" w:cstheme="minorHAnsi"/>
          <w:bCs/>
        </w:rPr>
        <w:t>Classify drugs according to their action: antipruritic, emollient, keratolytic, enzymatic, antifungal, anti-infective, or agents to treat burns or acne.</w:t>
      </w:r>
    </w:p>
    <w:p w14:paraId="3FF26F50" w14:textId="1E034010" w:rsidR="00EC183E" w:rsidRDefault="00EC183E" w:rsidP="00AD634F">
      <w:pPr>
        <w:pStyle w:val="ListParagraph"/>
        <w:numPr>
          <w:ilvl w:val="0"/>
          <w:numId w:val="28"/>
        </w:numPr>
        <w:tabs>
          <w:tab w:val="left" w:pos="348"/>
        </w:tabs>
        <w:rPr>
          <w:rFonts w:asciiTheme="minorHAnsi" w:hAnsiTheme="minorHAnsi" w:cstheme="minorHAnsi"/>
          <w:bCs/>
        </w:rPr>
      </w:pPr>
      <w:r w:rsidRPr="00AD634F">
        <w:rPr>
          <w:rFonts w:asciiTheme="minorHAnsi" w:hAnsiTheme="minorHAnsi" w:cstheme="minorHAnsi"/>
          <w:bCs/>
        </w:rPr>
        <w:t>Identify appropriate indications or the nine major categories of skin medications.</w:t>
      </w:r>
    </w:p>
    <w:p w14:paraId="5FE83000" w14:textId="77777777" w:rsidR="00AD634F" w:rsidRPr="00AD634F" w:rsidRDefault="00AD634F" w:rsidP="00AD634F">
      <w:pPr>
        <w:pStyle w:val="ListParagraph"/>
        <w:widowControl/>
        <w:numPr>
          <w:ilvl w:val="0"/>
          <w:numId w:val="28"/>
        </w:numPr>
        <w:autoSpaceDE/>
        <w:autoSpaceDN/>
        <w:rPr>
          <w:rFonts w:asciiTheme="minorHAnsi" w:hAnsiTheme="minorHAnsi" w:cstheme="minorHAnsi"/>
        </w:rPr>
      </w:pPr>
      <w:r w:rsidRPr="00AD634F">
        <w:rPr>
          <w:rFonts w:asciiTheme="minorHAnsi" w:hAnsiTheme="minorHAnsi" w:cstheme="minorHAnsi"/>
        </w:rPr>
        <w:t>Define Key Terms and Concepts</w:t>
      </w:r>
    </w:p>
    <w:p w14:paraId="2CE728ED" w14:textId="77777777" w:rsidR="00AD634F" w:rsidRPr="00AD634F" w:rsidRDefault="00AD634F" w:rsidP="00AD634F">
      <w:pPr>
        <w:pStyle w:val="ListParagraph"/>
        <w:tabs>
          <w:tab w:val="left" w:pos="348"/>
        </w:tabs>
        <w:ind w:left="720" w:firstLine="0"/>
        <w:rPr>
          <w:rFonts w:asciiTheme="minorHAnsi" w:hAnsiTheme="minorHAnsi" w:cstheme="minorHAnsi"/>
          <w:bCs/>
        </w:rPr>
      </w:pPr>
    </w:p>
    <w:p w14:paraId="4BC60EAA" w14:textId="77777777" w:rsidR="006E7015" w:rsidRDefault="006E7015" w:rsidP="007E2B91">
      <w:pPr>
        <w:tabs>
          <w:tab w:val="left" w:pos="348"/>
        </w:tabs>
        <w:rPr>
          <w:rFonts w:asciiTheme="minorHAnsi" w:hAnsiTheme="minorHAnsi" w:cstheme="minorHAnsi"/>
          <w:bCs/>
        </w:rPr>
      </w:pPr>
    </w:p>
    <w:p w14:paraId="2551EB22" w14:textId="5661CFB3" w:rsidR="006E7015" w:rsidRDefault="006E7015" w:rsidP="007E2B91">
      <w:pPr>
        <w:tabs>
          <w:tab w:val="left" w:pos="348"/>
        </w:tabs>
        <w:rPr>
          <w:rFonts w:asciiTheme="minorHAnsi" w:hAnsiTheme="minorHAnsi" w:cstheme="minorHAnsi"/>
          <w:bCs/>
        </w:rPr>
      </w:pPr>
      <w:r>
        <w:rPr>
          <w:rFonts w:asciiTheme="minorHAnsi" w:hAnsiTheme="minorHAnsi" w:cstheme="minorHAnsi"/>
          <w:bCs/>
        </w:rPr>
        <w:t>Autonomic Nervous System Drugs</w:t>
      </w:r>
    </w:p>
    <w:p w14:paraId="3B5899FC" w14:textId="4B0E20ED" w:rsidR="006E7015" w:rsidRPr="00AD634F" w:rsidRDefault="006E7015" w:rsidP="00AD634F">
      <w:pPr>
        <w:pStyle w:val="ListParagraph"/>
        <w:numPr>
          <w:ilvl w:val="0"/>
          <w:numId w:val="24"/>
        </w:numPr>
        <w:tabs>
          <w:tab w:val="left" w:pos="348"/>
        </w:tabs>
        <w:rPr>
          <w:rFonts w:asciiTheme="minorHAnsi" w:hAnsiTheme="minorHAnsi" w:cstheme="minorHAnsi"/>
          <w:bCs/>
        </w:rPr>
      </w:pPr>
      <w:r w:rsidRPr="00AD634F">
        <w:rPr>
          <w:rFonts w:asciiTheme="minorHAnsi" w:hAnsiTheme="minorHAnsi" w:cstheme="minorHAnsi"/>
          <w:bCs/>
        </w:rPr>
        <w:t>Describe the sympathetic and parasympathetic nervous systems.</w:t>
      </w:r>
    </w:p>
    <w:p w14:paraId="5FA47767" w14:textId="3C8462A4" w:rsidR="006E7015" w:rsidRPr="00AD634F" w:rsidRDefault="006E7015" w:rsidP="00AD634F">
      <w:pPr>
        <w:pStyle w:val="ListParagraph"/>
        <w:numPr>
          <w:ilvl w:val="0"/>
          <w:numId w:val="24"/>
        </w:numPr>
        <w:tabs>
          <w:tab w:val="left" w:pos="348"/>
        </w:tabs>
        <w:rPr>
          <w:rFonts w:asciiTheme="minorHAnsi" w:hAnsiTheme="minorHAnsi" w:cstheme="minorHAnsi"/>
          <w:bCs/>
        </w:rPr>
      </w:pPr>
      <w:r w:rsidRPr="00AD634F">
        <w:rPr>
          <w:rFonts w:asciiTheme="minorHAnsi" w:hAnsiTheme="minorHAnsi" w:cstheme="minorHAnsi"/>
          <w:bCs/>
        </w:rPr>
        <w:t>Contrast the four categories of autonomic nervous system medications.</w:t>
      </w:r>
    </w:p>
    <w:p w14:paraId="4162D91D" w14:textId="22BCB703" w:rsidR="006E7015" w:rsidRPr="00AD634F" w:rsidRDefault="006E7015" w:rsidP="00AD634F">
      <w:pPr>
        <w:pStyle w:val="ListParagraph"/>
        <w:numPr>
          <w:ilvl w:val="0"/>
          <w:numId w:val="24"/>
        </w:numPr>
        <w:tabs>
          <w:tab w:val="left" w:pos="348"/>
        </w:tabs>
        <w:rPr>
          <w:rFonts w:asciiTheme="minorHAnsi" w:hAnsiTheme="minorHAnsi" w:cstheme="minorHAnsi"/>
          <w:bCs/>
        </w:rPr>
      </w:pPr>
      <w:r w:rsidRPr="00AD634F">
        <w:rPr>
          <w:rFonts w:asciiTheme="minorHAnsi" w:hAnsiTheme="minorHAnsi" w:cstheme="minorHAnsi"/>
          <w:bCs/>
        </w:rPr>
        <w:t>List the most frequently used (key) medication in each of the four categories and the purpose of their administration.</w:t>
      </w:r>
    </w:p>
    <w:p w14:paraId="5EF807F4" w14:textId="24608F4D" w:rsidR="006E7015" w:rsidRPr="00AD634F" w:rsidRDefault="006E7015" w:rsidP="00AD634F">
      <w:pPr>
        <w:pStyle w:val="ListParagraph"/>
        <w:numPr>
          <w:ilvl w:val="0"/>
          <w:numId w:val="24"/>
        </w:numPr>
        <w:tabs>
          <w:tab w:val="left" w:pos="348"/>
        </w:tabs>
        <w:rPr>
          <w:rFonts w:asciiTheme="minorHAnsi" w:hAnsiTheme="minorHAnsi" w:cstheme="minorHAnsi"/>
          <w:bCs/>
        </w:rPr>
      </w:pPr>
      <w:r w:rsidRPr="00AD634F">
        <w:rPr>
          <w:rFonts w:asciiTheme="minorHAnsi" w:hAnsiTheme="minorHAnsi" w:cstheme="minorHAnsi"/>
          <w:bCs/>
        </w:rPr>
        <w:t>Describe the possible side effects of each of the key medications.</w:t>
      </w:r>
    </w:p>
    <w:p w14:paraId="126A3B85" w14:textId="15AEE22E" w:rsidR="006E7015" w:rsidRDefault="006E7015" w:rsidP="00AD634F">
      <w:pPr>
        <w:pStyle w:val="ListParagraph"/>
        <w:numPr>
          <w:ilvl w:val="0"/>
          <w:numId w:val="24"/>
        </w:numPr>
        <w:tabs>
          <w:tab w:val="left" w:pos="348"/>
        </w:tabs>
        <w:rPr>
          <w:rFonts w:asciiTheme="minorHAnsi" w:hAnsiTheme="minorHAnsi" w:cstheme="minorHAnsi"/>
          <w:bCs/>
        </w:rPr>
      </w:pPr>
      <w:r w:rsidRPr="00AD634F">
        <w:rPr>
          <w:rFonts w:asciiTheme="minorHAnsi" w:hAnsiTheme="minorHAnsi" w:cstheme="minorHAnsi"/>
          <w:bCs/>
        </w:rPr>
        <w:t>Relate patient education concepts that pertain to the four categories of autonomic nervous system medications.</w:t>
      </w:r>
    </w:p>
    <w:p w14:paraId="338C7950" w14:textId="77777777" w:rsidR="00AD634F" w:rsidRPr="00AD634F" w:rsidRDefault="00AD634F" w:rsidP="00AD634F">
      <w:pPr>
        <w:pStyle w:val="ListParagraph"/>
        <w:widowControl/>
        <w:numPr>
          <w:ilvl w:val="0"/>
          <w:numId w:val="24"/>
        </w:numPr>
        <w:autoSpaceDE/>
        <w:autoSpaceDN/>
        <w:rPr>
          <w:rFonts w:asciiTheme="minorHAnsi" w:hAnsiTheme="minorHAnsi" w:cstheme="minorHAnsi"/>
        </w:rPr>
      </w:pPr>
      <w:r w:rsidRPr="00AD634F">
        <w:rPr>
          <w:rFonts w:asciiTheme="minorHAnsi" w:hAnsiTheme="minorHAnsi" w:cstheme="minorHAnsi"/>
        </w:rPr>
        <w:t>Define Key Terms and Concepts</w:t>
      </w:r>
    </w:p>
    <w:p w14:paraId="209F5934" w14:textId="77777777" w:rsidR="00AD634F" w:rsidRPr="00AD634F" w:rsidRDefault="00AD634F" w:rsidP="00AD634F">
      <w:pPr>
        <w:tabs>
          <w:tab w:val="left" w:pos="348"/>
        </w:tabs>
        <w:ind w:left="360"/>
        <w:rPr>
          <w:rFonts w:asciiTheme="minorHAnsi" w:hAnsiTheme="minorHAnsi" w:cstheme="minorHAnsi"/>
          <w:bCs/>
        </w:rPr>
      </w:pPr>
    </w:p>
    <w:p w14:paraId="203C2593" w14:textId="687E8A01" w:rsidR="00510438" w:rsidRPr="00510438" w:rsidRDefault="00510438" w:rsidP="00E83420">
      <w:pPr>
        <w:pStyle w:val="ListParagraph"/>
        <w:tabs>
          <w:tab w:val="left" w:pos="348"/>
        </w:tabs>
        <w:ind w:firstLine="0"/>
        <w:rPr>
          <w:rFonts w:asciiTheme="minorHAnsi" w:hAnsiTheme="minorHAnsi" w:cstheme="minorHAnsi"/>
          <w:bCs/>
        </w:rPr>
      </w:pPr>
    </w:p>
    <w:tbl>
      <w:tblPr>
        <w:tblStyle w:val="TableGrid"/>
        <w:tblW w:w="0" w:type="auto"/>
        <w:tblInd w:w="348" w:type="dxa"/>
        <w:tblLook w:val="04A0" w:firstRow="1" w:lastRow="0" w:firstColumn="1" w:lastColumn="0" w:noHBand="0" w:noVBand="1"/>
      </w:tblPr>
      <w:tblGrid>
        <w:gridCol w:w="4860"/>
        <w:gridCol w:w="4862"/>
      </w:tblGrid>
      <w:tr w:rsidR="00F13496" w14:paraId="22C0D497" w14:textId="77777777" w:rsidTr="006B7930">
        <w:tc>
          <w:tcPr>
            <w:tcW w:w="5035" w:type="dxa"/>
          </w:tcPr>
          <w:p w14:paraId="296F7A6D" w14:textId="77777777" w:rsidR="00F13496" w:rsidRDefault="00F13496" w:rsidP="006B7930">
            <w:pPr>
              <w:pStyle w:val="ListParagraph"/>
              <w:numPr>
                <w:ilvl w:val="0"/>
                <w:numId w:val="1"/>
              </w:numPr>
              <w:tabs>
                <w:tab w:val="left" w:pos="348"/>
              </w:tabs>
              <w:ind w:left="0" w:firstLine="0"/>
              <w:rPr>
                <w:rFonts w:asciiTheme="minorHAnsi" w:hAnsiTheme="minorHAnsi" w:cstheme="minorHAnsi"/>
                <w:b/>
              </w:rPr>
            </w:pPr>
            <w:r>
              <w:rPr>
                <w:rFonts w:asciiTheme="minorHAnsi" w:hAnsiTheme="minorHAnsi" w:cstheme="minorHAnsi"/>
                <w:b/>
              </w:rPr>
              <w:t xml:space="preserve">Assignment </w:t>
            </w:r>
          </w:p>
        </w:tc>
        <w:tc>
          <w:tcPr>
            <w:tcW w:w="5035" w:type="dxa"/>
          </w:tcPr>
          <w:p w14:paraId="34B87081" w14:textId="6FB59ACE" w:rsidR="00F13496" w:rsidRDefault="00F13496" w:rsidP="006B7930">
            <w:pPr>
              <w:pStyle w:val="ListParagraph"/>
              <w:numPr>
                <w:ilvl w:val="0"/>
                <w:numId w:val="1"/>
              </w:numPr>
              <w:tabs>
                <w:tab w:val="left" w:pos="348"/>
              </w:tabs>
              <w:ind w:left="0" w:firstLine="0"/>
              <w:rPr>
                <w:rFonts w:asciiTheme="minorHAnsi" w:hAnsiTheme="minorHAnsi" w:cstheme="minorHAnsi"/>
                <w:b/>
              </w:rPr>
            </w:pPr>
            <w:r>
              <w:rPr>
                <w:rFonts w:asciiTheme="minorHAnsi" w:hAnsiTheme="minorHAnsi" w:cstheme="minorHAnsi"/>
                <w:b/>
              </w:rPr>
              <w:t>Assessment Method</w:t>
            </w:r>
            <w:r w:rsidR="00956A79">
              <w:rPr>
                <w:rFonts w:asciiTheme="minorHAnsi" w:hAnsiTheme="minorHAnsi" w:cstheme="minorHAnsi"/>
                <w:b/>
              </w:rPr>
              <w:t>s</w:t>
            </w:r>
          </w:p>
        </w:tc>
      </w:tr>
      <w:tr w:rsidR="00F13496" w14:paraId="11E10947" w14:textId="77777777" w:rsidTr="006B7930">
        <w:tc>
          <w:tcPr>
            <w:tcW w:w="5035" w:type="dxa"/>
          </w:tcPr>
          <w:p w14:paraId="5AA86285" w14:textId="34BE8FB4" w:rsidR="00F13496" w:rsidRPr="00C046A0" w:rsidRDefault="00F13496" w:rsidP="006B7930">
            <w:pPr>
              <w:pStyle w:val="ListParagraph"/>
              <w:numPr>
                <w:ilvl w:val="0"/>
                <w:numId w:val="1"/>
              </w:numPr>
              <w:tabs>
                <w:tab w:val="left" w:pos="348"/>
              </w:tabs>
              <w:spacing w:before="2"/>
              <w:ind w:left="348" w:hanging="128"/>
              <w:rPr>
                <w:rFonts w:asciiTheme="minorHAnsi" w:hAnsiTheme="minorHAnsi" w:cstheme="minorHAnsi"/>
                <w:b/>
              </w:rPr>
            </w:pPr>
            <w:r w:rsidRPr="00510438">
              <w:rPr>
                <w:rFonts w:asciiTheme="minorHAnsi" w:hAnsiTheme="minorHAnsi" w:cstheme="minorHAnsi"/>
                <w:bCs/>
                <w:spacing w:val="-2"/>
              </w:rPr>
              <w:t>Textbook</w:t>
            </w:r>
            <w:r w:rsidR="00E06723">
              <w:rPr>
                <w:rFonts w:asciiTheme="minorHAnsi" w:hAnsiTheme="minorHAnsi" w:cstheme="minorHAnsi"/>
                <w:bCs/>
                <w:spacing w:val="-2"/>
              </w:rPr>
              <w:t xml:space="preserve"> –</w:t>
            </w:r>
            <w:r w:rsidRPr="00510438">
              <w:rPr>
                <w:rFonts w:asciiTheme="minorHAnsi" w:hAnsiTheme="minorHAnsi" w:cstheme="minorHAnsi"/>
                <w:bCs/>
                <w:spacing w:val="-2"/>
              </w:rPr>
              <w:t xml:space="preserve"> Read</w:t>
            </w:r>
            <w:r w:rsidR="00E06723">
              <w:rPr>
                <w:rFonts w:asciiTheme="minorHAnsi" w:hAnsiTheme="minorHAnsi" w:cstheme="minorHAnsi"/>
                <w:bCs/>
                <w:spacing w:val="-2"/>
              </w:rPr>
              <w:t xml:space="preserve"> Chapters 12 and 13</w:t>
            </w:r>
          </w:p>
          <w:p w14:paraId="08D874F7" w14:textId="77777777" w:rsidR="00F13496" w:rsidRDefault="00F13496" w:rsidP="00E83420">
            <w:pPr>
              <w:pStyle w:val="ListParagraph"/>
              <w:tabs>
                <w:tab w:val="left" w:pos="348"/>
              </w:tabs>
              <w:ind w:left="0" w:firstLine="0"/>
              <w:rPr>
                <w:rFonts w:asciiTheme="minorHAnsi" w:hAnsiTheme="minorHAnsi" w:cstheme="minorHAnsi"/>
                <w:b/>
              </w:rPr>
            </w:pPr>
          </w:p>
        </w:tc>
        <w:tc>
          <w:tcPr>
            <w:tcW w:w="5035" w:type="dxa"/>
          </w:tcPr>
          <w:p w14:paraId="730BE9BD" w14:textId="60750A23" w:rsidR="00F13496" w:rsidRPr="00AD634F" w:rsidRDefault="00F13496" w:rsidP="006B7930">
            <w:pPr>
              <w:pStyle w:val="ListParagraph"/>
              <w:numPr>
                <w:ilvl w:val="0"/>
                <w:numId w:val="1"/>
              </w:numPr>
              <w:tabs>
                <w:tab w:val="left" w:pos="348"/>
              </w:tabs>
              <w:ind w:left="348" w:hanging="128"/>
              <w:rPr>
                <w:rFonts w:asciiTheme="minorHAnsi" w:hAnsiTheme="minorHAnsi" w:cstheme="minorHAnsi"/>
                <w:bCs/>
              </w:rPr>
            </w:pPr>
            <w:r>
              <w:rPr>
                <w:rFonts w:asciiTheme="minorHAnsi" w:hAnsiTheme="minorHAnsi" w:cstheme="minorHAnsi"/>
                <w:bCs/>
                <w:spacing w:val="-2"/>
              </w:rPr>
              <w:t xml:space="preserve">Show </w:t>
            </w:r>
            <w:r w:rsidR="00E06723">
              <w:rPr>
                <w:rFonts w:asciiTheme="minorHAnsi" w:hAnsiTheme="minorHAnsi" w:cstheme="minorHAnsi"/>
                <w:bCs/>
                <w:spacing w:val="-2"/>
              </w:rPr>
              <w:t>W</w:t>
            </w:r>
            <w:r>
              <w:rPr>
                <w:rFonts w:asciiTheme="minorHAnsi" w:hAnsiTheme="minorHAnsi" w:cstheme="minorHAnsi"/>
                <w:bCs/>
                <w:spacing w:val="-2"/>
              </w:rPr>
              <w:t xml:space="preserve">hat </w:t>
            </w:r>
            <w:r w:rsidR="00E06723">
              <w:rPr>
                <w:rFonts w:asciiTheme="minorHAnsi" w:hAnsiTheme="minorHAnsi" w:cstheme="minorHAnsi"/>
                <w:bCs/>
                <w:spacing w:val="-2"/>
              </w:rPr>
              <w:t>Y</w:t>
            </w:r>
            <w:r>
              <w:rPr>
                <w:rFonts w:asciiTheme="minorHAnsi" w:hAnsiTheme="minorHAnsi" w:cstheme="minorHAnsi"/>
                <w:bCs/>
                <w:spacing w:val="-2"/>
              </w:rPr>
              <w:t xml:space="preserve">ou </w:t>
            </w:r>
            <w:r w:rsidR="00E06723">
              <w:rPr>
                <w:rFonts w:asciiTheme="minorHAnsi" w:hAnsiTheme="minorHAnsi" w:cstheme="minorHAnsi"/>
                <w:bCs/>
                <w:spacing w:val="-2"/>
              </w:rPr>
              <w:t>K</w:t>
            </w:r>
            <w:r>
              <w:rPr>
                <w:rFonts w:asciiTheme="minorHAnsi" w:hAnsiTheme="minorHAnsi" w:cstheme="minorHAnsi"/>
                <w:bCs/>
                <w:spacing w:val="-2"/>
              </w:rPr>
              <w:t>now</w:t>
            </w:r>
            <w:r w:rsidRPr="00510438">
              <w:rPr>
                <w:rFonts w:asciiTheme="minorHAnsi" w:hAnsiTheme="minorHAnsi" w:cstheme="minorHAnsi"/>
                <w:bCs/>
                <w:spacing w:val="-2"/>
              </w:rPr>
              <w:t xml:space="preserve"> </w:t>
            </w:r>
            <w:r w:rsidR="00E06723">
              <w:rPr>
                <w:rFonts w:asciiTheme="minorHAnsi" w:hAnsiTheme="minorHAnsi" w:cstheme="minorHAnsi"/>
                <w:bCs/>
                <w:spacing w:val="-2"/>
              </w:rPr>
              <w:t>A</w:t>
            </w:r>
            <w:r w:rsidRPr="00510438">
              <w:rPr>
                <w:rFonts w:asciiTheme="minorHAnsi" w:hAnsiTheme="minorHAnsi" w:cstheme="minorHAnsi"/>
                <w:bCs/>
                <w:spacing w:val="-2"/>
              </w:rPr>
              <w:t>ssignment</w:t>
            </w:r>
            <w:r>
              <w:rPr>
                <w:rFonts w:asciiTheme="minorHAnsi" w:hAnsiTheme="minorHAnsi" w:cstheme="minorHAnsi"/>
                <w:bCs/>
                <w:spacing w:val="-2"/>
              </w:rPr>
              <w:t>s</w:t>
            </w:r>
          </w:p>
          <w:p w14:paraId="3E3128D9" w14:textId="719F4E2C" w:rsidR="00E06723" w:rsidRPr="00510438" w:rsidRDefault="00E06723" w:rsidP="006B7930">
            <w:pPr>
              <w:pStyle w:val="ListParagraph"/>
              <w:numPr>
                <w:ilvl w:val="0"/>
                <w:numId w:val="1"/>
              </w:numPr>
              <w:tabs>
                <w:tab w:val="left" w:pos="348"/>
              </w:tabs>
              <w:ind w:left="348" w:hanging="128"/>
              <w:rPr>
                <w:rFonts w:asciiTheme="minorHAnsi" w:hAnsiTheme="minorHAnsi" w:cstheme="minorHAnsi"/>
                <w:bCs/>
              </w:rPr>
            </w:pPr>
            <w:r>
              <w:rPr>
                <w:rFonts w:asciiTheme="minorHAnsi" w:hAnsiTheme="minorHAnsi" w:cstheme="minorHAnsi"/>
                <w:bCs/>
              </w:rPr>
              <w:t>Quizzes</w:t>
            </w:r>
          </w:p>
          <w:p w14:paraId="2B12F8D7" w14:textId="75EB20A2" w:rsidR="00F13496" w:rsidRDefault="00956A79" w:rsidP="006B7930">
            <w:pPr>
              <w:pStyle w:val="ListParagraph"/>
              <w:numPr>
                <w:ilvl w:val="0"/>
                <w:numId w:val="1"/>
              </w:numPr>
              <w:tabs>
                <w:tab w:val="left" w:pos="348"/>
              </w:tabs>
              <w:ind w:left="0" w:firstLine="0"/>
              <w:rPr>
                <w:rFonts w:asciiTheme="minorHAnsi" w:hAnsiTheme="minorHAnsi" w:cstheme="minorHAnsi"/>
                <w:b/>
              </w:rPr>
            </w:pPr>
            <w:r w:rsidRPr="00852039">
              <w:rPr>
                <w:rFonts w:asciiTheme="minorHAnsi" w:hAnsiTheme="minorHAnsi" w:cstheme="minorHAnsi"/>
              </w:rPr>
              <w:t>Commonly Prescribed Drugs study sheets</w:t>
            </w:r>
          </w:p>
        </w:tc>
      </w:tr>
    </w:tbl>
    <w:p w14:paraId="0FB14F4E" w14:textId="77777777" w:rsidR="00510438" w:rsidRPr="00E83420" w:rsidRDefault="00510438" w:rsidP="00E83420">
      <w:pPr>
        <w:pStyle w:val="ListParagraph"/>
        <w:tabs>
          <w:tab w:val="left" w:pos="348"/>
        </w:tabs>
        <w:ind w:firstLine="0"/>
        <w:rPr>
          <w:rFonts w:asciiTheme="minorHAnsi" w:hAnsiTheme="minorHAnsi" w:cstheme="minorHAnsi"/>
          <w:b/>
        </w:rPr>
      </w:pPr>
    </w:p>
    <w:p w14:paraId="31AE8F20" w14:textId="77777777" w:rsidR="006462E0" w:rsidRPr="00C046A0" w:rsidRDefault="00D91EA6">
      <w:pPr>
        <w:pStyle w:val="BodyText"/>
        <w:spacing w:before="292"/>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10"/>
          <w:sz w:val="22"/>
          <w:szCs w:val="22"/>
        </w:rPr>
        <w:t>9</w:t>
      </w:r>
    </w:p>
    <w:p w14:paraId="31AE8F21" w14:textId="77777777" w:rsidR="006462E0" w:rsidRPr="00AD634F"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Unit</w:t>
      </w:r>
      <w:r w:rsidRPr="00C046A0">
        <w:rPr>
          <w:rFonts w:asciiTheme="minorHAnsi" w:hAnsiTheme="minorHAnsi" w:cstheme="minorHAnsi"/>
          <w:b/>
          <w:spacing w:val="-2"/>
        </w:rPr>
        <w:t xml:space="preserve"> </w:t>
      </w:r>
      <w:r w:rsidRPr="00C046A0">
        <w:rPr>
          <w:rFonts w:asciiTheme="minorHAnsi" w:hAnsiTheme="minorHAnsi" w:cstheme="minorHAnsi"/>
          <w:b/>
        </w:rPr>
        <w:t>of</w:t>
      </w:r>
      <w:r w:rsidRPr="00C046A0">
        <w:rPr>
          <w:rFonts w:asciiTheme="minorHAnsi" w:hAnsiTheme="minorHAnsi" w:cstheme="minorHAnsi"/>
          <w:b/>
          <w:spacing w:val="-1"/>
        </w:rPr>
        <w:t xml:space="preserve"> </w:t>
      </w:r>
      <w:r w:rsidRPr="00C046A0">
        <w:rPr>
          <w:rFonts w:asciiTheme="minorHAnsi" w:hAnsiTheme="minorHAnsi" w:cstheme="minorHAnsi"/>
          <w:b/>
          <w:spacing w:val="-2"/>
        </w:rPr>
        <w:t>Instruction:</w:t>
      </w:r>
    </w:p>
    <w:p w14:paraId="3CEE435B" w14:textId="6F7770AC" w:rsidR="003F22A4" w:rsidRPr="00AD634F" w:rsidRDefault="003F22A4">
      <w:pPr>
        <w:pStyle w:val="ListParagraph"/>
        <w:numPr>
          <w:ilvl w:val="0"/>
          <w:numId w:val="1"/>
        </w:numPr>
        <w:tabs>
          <w:tab w:val="left" w:pos="348"/>
        </w:tabs>
        <w:ind w:left="348" w:hanging="128"/>
        <w:rPr>
          <w:rFonts w:asciiTheme="minorHAnsi" w:hAnsiTheme="minorHAnsi" w:cstheme="minorHAnsi"/>
          <w:bCs/>
        </w:rPr>
      </w:pPr>
      <w:r w:rsidRPr="00AD634F">
        <w:rPr>
          <w:rFonts w:asciiTheme="minorHAnsi" w:hAnsiTheme="minorHAnsi" w:cstheme="minorHAnsi"/>
          <w:bCs/>
          <w:spacing w:val="-2"/>
        </w:rPr>
        <w:t>Cardiovascular System Medications</w:t>
      </w:r>
    </w:p>
    <w:p w14:paraId="4F85F709" w14:textId="745ED902" w:rsidR="003F22A4" w:rsidRPr="00AD634F" w:rsidRDefault="003F22A4">
      <w:pPr>
        <w:pStyle w:val="ListParagraph"/>
        <w:numPr>
          <w:ilvl w:val="0"/>
          <w:numId w:val="1"/>
        </w:numPr>
        <w:tabs>
          <w:tab w:val="left" w:pos="348"/>
        </w:tabs>
        <w:ind w:left="348" w:hanging="128"/>
        <w:rPr>
          <w:rFonts w:asciiTheme="minorHAnsi" w:hAnsiTheme="minorHAnsi" w:cstheme="minorHAnsi"/>
          <w:bCs/>
        </w:rPr>
      </w:pPr>
      <w:r w:rsidRPr="00AD634F">
        <w:rPr>
          <w:rFonts w:asciiTheme="minorHAnsi" w:hAnsiTheme="minorHAnsi" w:cstheme="minorHAnsi"/>
          <w:bCs/>
          <w:spacing w:val="-2"/>
        </w:rPr>
        <w:t>Urinary System Drugs</w:t>
      </w:r>
    </w:p>
    <w:p w14:paraId="7B8D68E4" w14:textId="77777777" w:rsidR="003F22A4" w:rsidRPr="00C046A0" w:rsidRDefault="003F22A4" w:rsidP="00E83420">
      <w:pPr>
        <w:pStyle w:val="ListParagraph"/>
        <w:tabs>
          <w:tab w:val="left" w:pos="348"/>
        </w:tabs>
        <w:ind w:firstLine="0"/>
        <w:rPr>
          <w:rFonts w:asciiTheme="minorHAnsi" w:hAnsiTheme="minorHAnsi" w:cstheme="minorHAnsi"/>
          <w:b/>
        </w:rPr>
      </w:pPr>
    </w:p>
    <w:p w14:paraId="31AE8F22" w14:textId="77777777" w:rsidR="006462E0" w:rsidRPr="00AD634F"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Learning</w:t>
      </w:r>
      <w:r w:rsidRPr="00C046A0">
        <w:rPr>
          <w:rFonts w:asciiTheme="minorHAnsi" w:hAnsiTheme="minorHAnsi" w:cstheme="minorHAnsi"/>
          <w:b/>
          <w:spacing w:val="-4"/>
        </w:rPr>
        <w:t xml:space="preserve"> </w:t>
      </w:r>
      <w:r w:rsidRPr="00C046A0">
        <w:rPr>
          <w:rFonts w:asciiTheme="minorHAnsi" w:hAnsiTheme="minorHAnsi" w:cstheme="minorHAnsi"/>
          <w:b/>
          <w:spacing w:val="-2"/>
        </w:rPr>
        <w:t>Objectives/Goals:</w:t>
      </w:r>
    </w:p>
    <w:p w14:paraId="24BF4AE4" w14:textId="77777777" w:rsidR="00087C96" w:rsidRPr="00AD634F" w:rsidRDefault="00087C96" w:rsidP="00E83420">
      <w:pPr>
        <w:pStyle w:val="ListParagraph"/>
        <w:tabs>
          <w:tab w:val="left" w:pos="348"/>
        </w:tabs>
        <w:ind w:firstLine="0"/>
        <w:rPr>
          <w:rFonts w:asciiTheme="minorHAnsi" w:hAnsiTheme="minorHAnsi" w:cstheme="minorHAnsi"/>
          <w:b/>
        </w:rPr>
      </w:pPr>
    </w:p>
    <w:p w14:paraId="53DD1936" w14:textId="1549F035" w:rsidR="003F22A4" w:rsidRPr="00AD634F" w:rsidRDefault="003F22A4" w:rsidP="00AD634F">
      <w:pPr>
        <w:tabs>
          <w:tab w:val="left" w:pos="348"/>
        </w:tabs>
        <w:rPr>
          <w:rFonts w:asciiTheme="minorHAnsi" w:hAnsiTheme="minorHAnsi" w:cstheme="minorHAnsi"/>
          <w:bCs/>
        </w:rPr>
      </w:pPr>
      <w:r w:rsidRPr="00AD634F">
        <w:rPr>
          <w:rFonts w:asciiTheme="minorHAnsi" w:hAnsiTheme="minorHAnsi" w:cstheme="minorHAnsi"/>
          <w:bCs/>
          <w:spacing w:val="-2"/>
        </w:rPr>
        <w:t>Cardiovascular System Medications</w:t>
      </w:r>
    </w:p>
    <w:p w14:paraId="5E034E7F" w14:textId="234F09BD" w:rsidR="003F22A4" w:rsidRPr="00AD634F" w:rsidRDefault="003F22A4" w:rsidP="00AD634F">
      <w:pPr>
        <w:pStyle w:val="ListParagraph"/>
        <w:numPr>
          <w:ilvl w:val="0"/>
          <w:numId w:val="30"/>
        </w:numPr>
        <w:tabs>
          <w:tab w:val="left" w:pos="348"/>
        </w:tabs>
        <w:rPr>
          <w:rFonts w:asciiTheme="minorHAnsi" w:hAnsiTheme="minorHAnsi" w:cstheme="minorHAnsi"/>
          <w:bCs/>
        </w:rPr>
      </w:pPr>
      <w:r>
        <w:rPr>
          <w:rFonts w:asciiTheme="minorHAnsi" w:hAnsiTheme="minorHAnsi" w:cstheme="minorHAnsi"/>
          <w:bCs/>
          <w:spacing w:val="-2"/>
        </w:rPr>
        <w:t>Identify the different types of antiarrhy</w:t>
      </w:r>
      <w:r w:rsidR="006442B4">
        <w:rPr>
          <w:rFonts w:asciiTheme="minorHAnsi" w:hAnsiTheme="minorHAnsi" w:cstheme="minorHAnsi"/>
          <w:bCs/>
          <w:spacing w:val="-2"/>
        </w:rPr>
        <w:t>thmics, general indications, side effects, and toxicities.</w:t>
      </w:r>
    </w:p>
    <w:p w14:paraId="3F786EEC" w14:textId="31BB2B0C" w:rsidR="006442B4" w:rsidRPr="00AD634F" w:rsidRDefault="006442B4" w:rsidP="00AD634F">
      <w:pPr>
        <w:pStyle w:val="ListParagraph"/>
        <w:numPr>
          <w:ilvl w:val="0"/>
          <w:numId w:val="30"/>
        </w:numPr>
        <w:tabs>
          <w:tab w:val="left" w:pos="348"/>
        </w:tabs>
        <w:rPr>
          <w:rFonts w:asciiTheme="minorHAnsi" w:hAnsiTheme="minorHAnsi" w:cstheme="minorHAnsi"/>
          <w:bCs/>
        </w:rPr>
      </w:pPr>
      <w:r>
        <w:rPr>
          <w:rFonts w:asciiTheme="minorHAnsi" w:hAnsiTheme="minorHAnsi" w:cstheme="minorHAnsi"/>
          <w:bCs/>
          <w:spacing w:val="-2"/>
        </w:rPr>
        <w:t xml:space="preserve">Classify the </w:t>
      </w:r>
      <w:proofErr w:type="gramStart"/>
      <w:r>
        <w:rPr>
          <w:rFonts w:asciiTheme="minorHAnsi" w:hAnsiTheme="minorHAnsi" w:cstheme="minorHAnsi"/>
          <w:bCs/>
          <w:spacing w:val="-2"/>
        </w:rPr>
        <w:t>most commonly used</w:t>
      </w:r>
      <w:proofErr w:type="gramEnd"/>
      <w:r>
        <w:rPr>
          <w:rFonts w:asciiTheme="minorHAnsi" w:hAnsiTheme="minorHAnsi" w:cstheme="minorHAnsi"/>
          <w:bCs/>
          <w:spacing w:val="-2"/>
        </w:rPr>
        <w:t xml:space="preserve"> antihypertensives and their side effects.</w:t>
      </w:r>
    </w:p>
    <w:p w14:paraId="18FDFC2F" w14:textId="12B43967" w:rsidR="00AC5E38" w:rsidRPr="00AD634F" w:rsidRDefault="00AC5E38" w:rsidP="00AD634F">
      <w:pPr>
        <w:pStyle w:val="ListParagraph"/>
        <w:numPr>
          <w:ilvl w:val="0"/>
          <w:numId w:val="30"/>
        </w:numPr>
        <w:tabs>
          <w:tab w:val="left" w:pos="348"/>
        </w:tabs>
        <w:rPr>
          <w:rFonts w:asciiTheme="minorHAnsi" w:hAnsiTheme="minorHAnsi" w:cstheme="minorHAnsi"/>
          <w:bCs/>
        </w:rPr>
      </w:pPr>
      <w:r>
        <w:rPr>
          <w:rFonts w:asciiTheme="minorHAnsi" w:hAnsiTheme="minorHAnsi" w:cstheme="minorHAnsi"/>
          <w:bCs/>
          <w:spacing w:val="-2"/>
        </w:rPr>
        <w:t>Describe the different types of coronary vasodilators and their cautions and side effects.</w:t>
      </w:r>
    </w:p>
    <w:p w14:paraId="49C7837D" w14:textId="392E9FC5" w:rsidR="006442B4" w:rsidRPr="00AD634F" w:rsidRDefault="006442B4" w:rsidP="00AD634F">
      <w:pPr>
        <w:pStyle w:val="ListParagraph"/>
        <w:numPr>
          <w:ilvl w:val="0"/>
          <w:numId w:val="30"/>
        </w:numPr>
        <w:tabs>
          <w:tab w:val="left" w:pos="348"/>
        </w:tabs>
        <w:rPr>
          <w:rFonts w:asciiTheme="minorHAnsi" w:hAnsiTheme="minorHAnsi" w:cstheme="minorHAnsi"/>
          <w:bCs/>
        </w:rPr>
      </w:pPr>
      <w:r>
        <w:rPr>
          <w:rFonts w:asciiTheme="minorHAnsi" w:hAnsiTheme="minorHAnsi" w:cstheme="minorHAnsi"/>
          <w:bCs/>
          <w:spacing w:val="-2"/>
        </w:rPr>
        <w:t>Cite examples of the six antilipemic categories and describe their actions.</w:t>
      </w:r>
    </w:p>
    <w:p w14:paraId="5091D995" w14:textId="61CE0949" w:rsidR="006442B4" w:rsidRPr="00AD634F" w:rsidRDefault="00FC6816" w:rsidP="00AD634F">
      <w:pPr>
        <w:pStyle w:val="ListParagraph"/>
        <w:numPr>
          <w:ilvl w:val="0"/>
          <w:numId w:val="30"/>
        </w:numPr>
        <w:tabs>
          <w:tab w:val="left" w:pos="348"/>
        </w:tabs>
        <w:rPr>
          <w:rFonts w:asciiTheme="minorHAnsi" w:hAnsiTheme="minorHAnsi" w:cstheme="minorHAnsi"/>
          <w:bCs/>
        </w:rPr>
      </w:pPr>
      <w:r>
        <w:rPr>
          <w:rFonts w:asciiTheme="minorHAnsi" w:hAnsiTheme="minorHAnsi" w:cstheme="minorHAnsi"/>
          <w:bCs/>
          <w:spacing w:val="-2"/>
        </w:rPr>
        <w:t>Describe antithromb</w:t>
      </w:r>
      <w:r w:rsidR="00AC5E38">
        <w:rPr>
          <w:rFonts w:asciiTheme="minorHAnsi" w:hAnsiTheme="minorHAnsi" w:cstheme="minorHAnsi"/>
          <w:bCs/>
          <w:spacing w:val="-2"/>
        </w:rPr>
        <w:t>ot</w:t>
      </w:r>
      <w:r>
        <w:rPr>
          <w:rFonts w:asciiTheme="minorHAnsi" w:hAnsiTheme="minorHAnsi" w:cstheme="minorHAnsi"/>
          <w:bCs/>
          <w:spacing w:val="-2"/>
        </w:rPr>
        <w:t>ic agents in terms of administration, action, typical drugs, and antidotes.</w:t>
      </w:r>
    </w:p>
    <w:p w14:paraId="2BFD6D89" w14:textId="77777777" w:rsidR="00AD634F" w:rsidRPr="00AD634F" w:rsidRDefault="00FC6816" w:rsidP="00AD634F">
      <w:pPr>
        <w:pStyle w:val="ListParagraph"/>
        <w:numPr>
          <w:ilvl w:val="0"/>
          <w:numId w:val="30"/>
        </w:numPr>
        <w:tabs>
          <w:tab w:val="left" w:pos="348"/>
        </w:tabs>
        <w:rPr>
          <w:rFonts w:asciiTheme="minorHAnsi" w:hAnsiTheme="minorHAnsi" w:cstheme="minorHAnsi"/>
          <w:bCs/>
        </w:rPr>
      </w:pPr>
      <w:r>
        <w:rPr>
          <w:rFonts w:asciiTheme="minorHAnsi" w:hAnsiTheme="minorHAnsi" w:cstheme="minorHAnsi"/>
          <w:bCs/>
          <w:spacing w:val="-2"/>
        </w:rPr>
        <w:t>Explain appropriate and important patient education for all cardiovascular system medications.</w:t>
      </w:r>
    </w:p>
    <w:p w14:paraId="7EC21FB8" w14:textId="04C59BFA" w:rsidR="00AD634F" w:rsidRPr="00AD634F" w:rsidRDefault="00AD634F" w:rsidP="00AD634F">
      <w:pPr>
        <w:pStyle w:val="ListParagraph"/>
        <w:numPr>
          <w:ilvl w:val="0"/>
          <w:numId w:val="30"/>
        </w:numPr>
        <w:tabs>
          <w:tab w:val="left" w:pos="348"/>
        </w:tabs>
        <w:rPr>
          <w:rFonts w:asciiTheme="minorHAnsi" w:hAnsiTheme="minorHAnsi" w:cstheme="minorHAnsi"/>
          <w:bCs/>
        </w:rPr>
      </w:pPr>
      <w:r w:rsidRPr="00AD634F">
        <w:rPr>
          <w:rFonts w:asciiTheme="minorHAnsi" w:hAnsiTheme="minorHAnsi" w:cstheme="minorHAnsi"/>
        </w:rPr>
        <w:t>Define Key Terms and Concepts</w:t>
      </w:r>
    </w:p>
    <w:p w14:paraId="751D4539" w14:textId="77777777" w:rsidR="00AD634F" w:rsidRPr="00AD634F" w:rsidRDefault="00AD634F" w:rsidP="00AD634F">
      <w:pPr>
        <w:pStyle w:val="ListParagraph"/>
        <w:tabs>
          <w:tab w:val="left" w:pos="348"/>
        </w:tabs>
        <w:ind w:left="349" w:firstLine="0"/>
        <w:rPr>
          <w:rFonts w:asciiTheme="minorHAnsi" w:hAnsiTheme="minorHAnsi" w:cstheme="minorHAnsi"/>
          <w:bCs/>
        </w:rPr>
      </w:pPr>
    </w:p>
    <w:p w14:paraId="6A6B9395" w14:textId="77777777" w:rsidR="00654495" w:rsidRPr="00AD634F" w:rsidRDefault="00654495" w:rsidP="00AD634F">
      <w:pPr>
        <w:tabs>
          <w:tab w:val="left" w:pos="348"/>
        </w:tabs>
        <w:rPr>
          <w:rFonts w:asciiTheme="minorHAnsi" w:hAnsiTheme="minorHAnsi" w:cstheme="minorHAnsi"/>
          <w:bCs/>
        </w:rPr>
      </w:pPr>
    </w:p>
    <w:p w14:paraId="7FD6CD0C" w14:textId="03678E8D" w:rsidR="003F22A4" w:rsidRPr="00AD634F" w:rsidRDefault="003F22A4" w:rsidP="00AD634F">
      <w:pPr>
        <w:tabs>
          <w:tab w:val="left" w:pos="348"/>
        </w:tabs>
        <w:rPr>
          <w:rFonts w:asciiTheme="minorHAnsi" w:hAnsiTheme="minorHAnsi" w:cstheme="minorHAnsi"/>
          <w:bCs/>
        </w:rPr>
      </w:pPr>
      <w:r w:rsidRPr="00AD634F">
        <w:rPr>
          <w:rFonts w:asciiTheme="minorHAnsi" w:hAnsiTheme="minorHAnsi" w:cstheme="minorHAnsi"/>
          <w:bCs/>
          <w:spacing w:val="-2"/>
        </w:rPr>
        <w:t>Urinary System Drugs</w:t>
      </w:r>
    </w:p>
    <w:p w14:paraId="3288896B" w14:textId="49E9F774" w:rsidR="002B3571" w:rsidRPr="00AD634F" w:rsidRDefault="002B3571" w:rsidP="00AD634F">
      <w:pPr>
        <w:pStyle w:val="ListParagraph"/>
        <w:numPr>
          <w:ilvl w:val="0"/>
          <w:numId w:val="31"/>
        </w:numPr>
        <w:tabs>
          <w:tab w:val="left" w:pos="348"/>
        </w:tabs>
        <w:rPr>
          <w:rFonts w:asciiTheme="minorHAnsi" w:hAnsiTheme="minorHAnsi" w:cstheme="minorHAnsi"/>
          <w:bCs/>
        </w:rPr>
      </w:pPr>
      <w:r>
        <w:rPr>
          <w:rFonts w:asciiTheme="minorHAnsi" w:hAnsiTheme="minorHAnsi" w:cstheme="minorHAnsi"/>
          <w:bCs/>
          <w:spacing w:val="-2"/>
        </w:rPr>
        <w:t>Describe the four types of diuretics in terms of uses, side effects, precautions</w:t>
      </w:r>
      <w:r w:rsidR="00162A41">
        <w:rPr>
          <w:rFonts w:asciiTheme="minorHAnsi" w:hAnsiTheme="minorHAnsi" w:cstheme="minorHAnsi"/>
          <w:bCs/>
          <w:spacing w:val="-2"/>
        </w:rPr>
        <w:t xml:space="preserve"> and contraindications, and interactions and give examples of each type.</w:t>
      </w:r>
    </w:p>
    <w:p w14:paraId="69168F63" w14:textId="77777777" w:rsidR="00162A41" w:rsidRPr="00AD634F" w:rsidRDefault="00162A41" w:rsidP="00AD634F">
      <w:pPr>
        <w:pStyle w:val="ListParagraph"/>
        <w:numPr>
          <w:ilvl w:val="0"/>
          <w:numId w:val="31"/>
        </w:numPr>
        <w:tabs>
          <w:tab w:val="left" w:pos="348"/>
        </w:tabs>
        <w:rPr>
          <w:rFonts w:asciiTheme="minorHAnsi" w:hAnsiTheme="minorHAnsi" w:cstheme="minorHAnsi"/>
          <w:bCs/>
        </w:rPr>
      </w:pPr>
      <w:r>
        <w:rPr>
          <w:rFonts w:asciiTheme="minorHAnsi" w:hAnsiTheme="minorHAnsi" w:cstheme="minorHAnsi"/>
          <w:bCs/>
          <w:spacing w:val="-2"/>
        </w:rPr>
        <w:t>Identify and describe medications given for acute and chronic gout; include side effects, precautions and contraindications, and drug interactions.</w:t>
      </w:r>
    </w:p>
    <w:p w14:paraId="2A887D55" w14:textId="77777777" w:rsidR="006E075B" w:rsidRPr="00AD634F" w:rsidRDefault="006E075B" w:rsidP="00AD634F">
      <w:pPr>
        <w:pStyle w:val="ListParagraph"/>
        <w:numPr>
          <w:ilvl w:val="0"/>
          <w:numId w:val="31"/>
        </w:numPr>
        <w:tabs>
          <w:tab w:val="left" w:pos="348"/>
        </w:tabs>
        <w:rPr>
          <w:rFonts w:asciiTheme="minorHAnsi" w:hAnsiTheme="minorHAnsi" w:cstheme="minorHAnsi"/>
          <w:bCs/>
        </w:rPr>
      </w:pPr>
      <w:r>
        <w:rPr>
          <w:rFonts w:asciiTheme="minorHAnsi" w:hAnsiTheme="minorHAnsi" w:cstheme="minorHAnsi"/>
          <w:bCs/>
          <w:spacing w:val="-2"/>
        </w:rPr>
        <w:t>Explain the role of antispasmodics used to reduce contractions of the urinary bladder.</w:t>
      </w:r>
    </w:p>
    <w:p w14:paraId="7177F89E" w14:textId="1F23E8FB" w:rsidR="00162A41" w:rsidRPr="00AD634F" w:rsidRDefault="006E075B" w:rsidP="00AD634F">
      <w:pPr>
        <w:pStyle w:val="ListParagraph"/>
        <w:numPr>
          <w:ilvl w:val="0"/>
          <w:numId w:val="31"/>
        </w:numPr>
        <w:tabs>
          <w:tab w:val="left" w:pos="348"/>
        </w:tabs>
        <w:rPr>
          <w:rFonts w:asciiTheme="minorHAnsi" w:hAnsiTheme="minorHAnsi" w:cstheme="minorHAnsi"/>
          <w:bCs/>
        </w:rPr>
      </w:pPr>
      <w:r>
        <w:rPr>
          <w:rFonts w:asciiTheme="minorHAnsi" w:hAnsiTheme="minorHAnsi" w:cstheme="minorHAnsi"/>
          <w:bCs/>
          <w:spacing w:val="-2"/>
        </w:rPr>
        <w:t>Identify the actions, uses, side effects, and precautions and contraindications for urinary analgesics to treat pain and cholinergic agents</w:t>
      </w:r>
      <w:r w:rsidR="003F6E42">
        <w:rPr>
          <w:rFonts w:asciiTheme="minorHAnsi" w:hAnsiTheme="minorHAnsi" w:cstheme="minorHAnsi"/>
          <w:bCs/>
          <w:spacing w:val="-2"/>
        </w:rPr>
        <w:t xml:space="preserve"> to stimulate bladder contraction.</w:t>
      </w:r>
    </w:p>
    <w:p w14:paraId="45BC32E5" w14:textId="77777777" w:rsidR="00AD634F" w:rsidRDefault="003F6E42" w:rsidP="00AD634F">
      <w:pPr>
        <w:pStyle w:val="ListParagraph"/>
        <w:numPr>
          <w:ilvl w:val="0"/>
          <w:numId w:val="31"/>
        </w:numPr>
        <w:tabs>
          <w:tab w:val="left" w:pos="348"/>
        </w:tabs>
        <w:rPr>
          <w:rFonts w:asciiTheme="minorHAnsi" w:hAnsiTheme="minorHAnsi" w:cstheme="minorHAnsi"/>
          <w:bCs/>
        </w:rPr>
      </w:pPr>
      <w:r>
        <w:rPr>
          <w:rFonts w:asciiTheme="minorHAnsi" w:hAnsiTheme="minorHAnsi" w:cstheme="minorHAnsi"/>
          <w:bCs/>
        </w:rPr>
        <w:t>Describe the three different treatments for benign prostatic hyperplasia (BPH).</w:t>
      </w:r>
    </w:p>
    <w:p w14:paraId="69DDC209" w14:textId="2EF69B9A" w:rsidR="00AD634F" w:rsidRPr="00AD634F" w:rsidRDefault="00AD634F" w:rsidP="00AD634F">
      <w:pPr>
        <w:pStyle w:val="ListParagraph"/>
        <w:numPr>
          <w:ilvl w:val="0"/>
          <w:numId w:val="31"/>
        </w:numPr>
        <w:tabs>
          <w:tab w:val="left" w:pos="348"/>
        </w:tabs>
        <w:rPr>
          <w:rFonts w:asciiTheme="minorHAnsi" w:hAnsiTheme="minorHAnsi" w:cstheme="minorHAnsi"/>
          <w:bCs/>
        </w:rPr>
      </w:pPr>
      <w:r w:rsidRPr="00AD634F">
        <w:rPr>
          <w:rFonts w:asciiTheme="minorHAnsi" w:hAnsiTheme="minorHAnsi" w:cstheme="minorHAnsi"/>
        </w:rPr>
        <w:t>Define Key Terms and Concepts</w:t>
      </w:r>
    </w:p>
    <w:p w14:paraId="1D6BB75F" w14:textId="77777777" w:rsidR="00AC5E38" w:rsidRPr="00AD634F" w:rsidRDefault="00AC5E38" w:rsidP="00AD634F">
      <w:pPr>
        <w:pStyle w:val="ListParagraph"/>
        <w:tabs>
          <w:tab w:val="left" w:pos="348"/>
        </w:tabs>
        <w:ind w:left="349" w:firstLine="0"/>
        <w:rPr>
          <w:rFonts w:asciiTheme="minorHAnsi" w:hAnsiTheme="minorHAnsi" w:cstheme="minorHAnsi"/>
          <w:bCs/>
        </w:rPr>
      </w:pPr>
    </w:p>
    <w:p w14:paraId="0055E59D" w14:textId="16FD1840" w:rsidR="00510438" w:rsidRPr="00510438" w:rsidRDefault="00510438" w:rsidP="00AD634F">
      <w:pPr>
        <w:pStyle w:val="ListParagraph"/>
        <w:tabs>
          <w:tab w:val="left" w:pos="348"/>
        </w:tabs>
        <w:ind w:firstLine="0"/>
        <w:rPr>
          <w:rFonts w:asciiTheme="minorHAnsi" w:hAnsiTheme="minorHAnsi" w:cstheme="minorHAnsi"/>
          <w:bCs/>
        </w:rPr>
      </w:pPr>
    </w:p>
    <w:tbl>
      <w:tblPr>
        <w:tblStyle w:val="TableGrid"/>
        <w:tblW w:w="0" w:type="auto"/>
        <w:tblInd w:w="348" w:type="dxa"/>
        <w:tblLook w:val="04A0" w:firstRow="1" w:lastRow="0" w:firstColumn="1" w:lastColumn="0" w:noHBand="0" w:noVBand="1"/>
      </w:tblPr>
      <w:tblGrid>
        <w:gridCol w:w="4860"/>
        <w:gridCol w:w="4862"/>
      </w:tblGrid>
      <w:tr w:rsidR="00F13496" w14:paraId="6E5929D9" w14:textId="77777777" w:rsidTr="006B7930">
        <w:tc>
          <w:tcPr>
            <w:tcW w:w="5035" w:type="dxa"/>
          </w:tcPr>
          <w:p w14:paraId="5137CD8D" w14:textId="77777777" w:rsidR="00F13496" w:rsidRDefault="00F13496" w:rsidP="006B7930">
            <w:pPr>
              <w:pStyle w:val="ListParagraph"/>
              <w:numPr>
                <w:ilvl w:val="0"/>
                <w:numId w:val="1"/>
              </w:numPr>
              <w:tabs>
                <w:tab w:val="left" w:pos="348"/>
              </w:tabs>
              <w:ind w:left="0" w:firstLine="0"/>
              <w:rPr>
                <w:rFonts w:asciiTheme="minorHAnsi" w:hAnsiTheme="minorHAnsi" w:cstheme="minorHAnsi"/>
                <w:b/>
              </w:rPr>
            </w:pPr>
            <w:r>
              <w:rPr>
                <w:rFonts w:asciiTheme="minorHAnsi" w:hAnsiTheme="minorHAnsi" w:cstheme="minorHAnsi"/>
                <w:b/>
              </w:rPr>
              <w:t xml:space="preserve">Assignment </w:t>
            </w:r>
          </w:p>
        </w:tc>
        <w:tc>
          <w:tcPr>
            <w:tcW w:w="5035" w:type="dxa"/>
          </w:tcPr>
          <w:p w14:paraId="64D584EB" w14:textId="3FBE17A2" w:rsidR="00F13496" w:rsidRDefault="00F13496" w:rsidP="006B7930">
            <w:pPr>
              <w:pStyle w:val="ListParagraph"/>
              <w:numPr>
                <w:ilvl w:val="0"/>
                <w:numId w:val="1"/>
              </w:numPr>
              <w:tabs>
                <w:tab w:val="left" w:pos="348"/>
              </w:tabs>
              <w:ind w:left="0" w:firstLine="0"/>
              <w:rPr>
                <w:rFonts w:asciiTheme="minorHAnsi" w:hAnsiTheme="minorHAnsi" w:cstheme="minorHAnsi"/>
                <w:b/>
              </w:rPr>
            </w:pPr>
            <w:r>
              <w:rPr>
                <w:rFonts w:asciiTheme="minorHAnsi" w:hAnsiTheme="minorHAnsi" w:cstheme="minorHAnsi"/>
                <w:b/>
              </w:rPr>
              <w:t>Assessment Method</w:t>
            </w:r>
            <w:r w:rsidR="00956A79">
              <w:rPr>
                <w:rFonts w:asciiTheme="minorHAnsi" w:hAnsiTheme="minorHAnsi" w:cstheme="minorHAnsi"/>
                <w:b/>
              </w:rPr>
              <w:t>s</w:t>
            </w:r>
          </w:p>
        </w:tc>
      </w:tr>
      <w:tr w:rsidR="00F13496" w14:paraId="6335F757" w14:textId="77777777" w:rsidTr="006B7930">
        <w:tc>
          <w:tcPr>
            <w:tcW w:w="5035" w:type="dxa"/>
          </w:tcPr>
          <w:p w14:paraId="6DA75B0C" w14:textId="33B30D74" w:rsidR="00F13496" w:rsidRPr="00C046A0" w:rsidRDefault="00F13496" w:rsidP="006B7930">
            <w:pPr>
              <w:pStyle w:val="ListParagraph"/>
              <w:numPr>
                <w:ilvl w:val="0"/>
                <w:numId w:val="1"/>
              </w:numPr>
              <w:tabs>
                <w:tab w:val="left" w:pos="348"/>
              </w:tabs>
              <w:spacing w:before="2"/>
              <w:ind w:left="348" w:hanging="128"/>
              <w:rPr>
                <w:rFonts w:asciiTheme="minorHAnsi" w:hAnsiTheme="minorHAnsi" w:cstheme="minorHAnsi"/>
                <w:b/>
              </w:rPr>
            </w:pPr>
            <w:r w:rsidRPr="00510438">
              <w:rPr>
                <w:rFonts w:asciiTheme="minorHAnsi" w:hAnsiTheme="minorHAnsi" w:cstheme="minorHAnsi"/>
                <w:bCs/>
                <w:spacing w:val="-2"/>
              </w:rPr>
              <w:t>Textbook</w:t>
            </w:r>
            <w:r w:rsidR="00AC5E38">
              <w:rPr>
                <w:rFonts w:asciiTheme="minorHAnsi" w:hAnsiTheme="minorHAnsi" w:cstheme="minorHAnsi"/>
                <w:bCs/>
                <w:spacing w:val="-2"/>
              </w:rPr>
              <w:t xml:space="preserve"> –</w:t>
            </w:r>
            <w:r w:rsidRPr="00510438">
              <w:rPr>
                <w:rFonts w:asciiTheme="minorHAnsi" w:hAnsiTheme="minorHAnsi" w:cstheme="minorHAnsi"/>
                <w:bCs/>
                <w:spacing w:val="-2"/>
              </w:rPr>
              <w:t xml:space="preserve"> Read</w:t>
            </w:r>
            <w:r w:rsidR="00AC5E38">
              <w:rPr>
                <w:rFonts w:asciiTheme="minorHAnsi" w:hAnsiTheme="minorHAnsi" w:cstheme="minorHAnsi"/>
                <w:bCs/>
                <w:spacing w:val="-2"/>
              </w:rPr>
              <w:t xml:space="preserve"> Chapters 14 and 15</w:t>
            </w:r>
          </w:p>
          <w:p w14:paraId="485CC6E2" w14:textId="77777777" w:rsidR="00F13496" w:rsidRDefault="00F13496" w:rsidP="00E83420">
            <w:pPr>
              <w:pStyle w:val="ListParagraph"/>
              <w:tabs>
                <w:tab w:val="left" w:pos="348"/>
              </w:tabs>
              <w:ind w:left="0" w:firstLine="0"/>
              <w:rPr>
                <w:rFonts w:asciiTheme="minorHAnsi" w:hAnsiTheme="minorHAnsi" w:cstheme="minorHAnsi"/>
                <w:b/>
              </w:rPr>
            </w:pPr>
          </w:p>
        </w:tc>
        <w:tc>
          <w:tcPr>
            <w:tcW w:w="5035" w:type="dxa"/>
          </w:tcPr>
          <w:p w14:paraId="2A4698C1" w14:textId="4F8F4790" w:rsidR="00F13496" w:rsidRPr="00AD634F" w:rsidRDefault="00F13496" w:rsidP="006B7930">
            <w:pPr>
              <w:pStyle w:val="ListParagraph"/>
              <w:numPr>
                <w:ilvl w:val="0"/>
                <w:numId w:val="1"/>
              </w:numPr>
              <w:tabs>
                <w:tab w:val="left" w:pos="348"/>
              </w:tabs>
              <w:ind w:left="348" w:hanging="128"/>
              <w:rPr>
                <w:rFonts w:asciiTheme="minorHAnsi" w:hAnsiTheme="minorHAnsi" w:cstheme="minorHAnsi"/>
                <w:bCs/>
              </w:rPr>
            </w:pPr>
            <w:r>
              <w:rPr>
                <w:rFonts w:asciiTheme="minorHAnsi" w:hAnsiTheme="minorHAnsi" w:cstheme="minorHAnsi"/>
                <w:bCs/>
                <w:spacing w:val="-2"/>
              </w:rPr>
              <w:t xml:space="preserve">Show </w:t>
            </w:r>
            <w:r w:rsidR="00AC5E38">
              <w:rPr>
                <w:rFonts w:asciiTheme="minorHAnsi" w:hAnsiTheme="minorHAnsi" w:cstheme="minorHAnsi"/>
                <w:bCs/>
                <w:spacing w:val="-2"/>
              </w:rPr>
              <w:t>W</w:t>
            </w:r>
            <w:r>
              <w:rPr>
                <w:rFonts w:asciiTheme="minorHAnsi" w:hAnsiTheme="minorHAnsi" w:cstheme="minorHAnsi"/>
                <w:bCs/>
                <w:spacing w:val="-2"/>
              </w:rPr>
              <w:t xml:space="preserve">hat </w:t>
            </w:r>
            <w:r w:rsidR="00AC5E38">
              <w:rPr>
                <w:rFonts w:asciiTheme="minorHAnsi" w:hAnsiTheme="minorHAnsi" w:cstheme="minorHAnsi"/>
                <w:bCs/>
                <w:spacing w:val="-2"/>
              </w:rPr>
              <w:t>Y</w:t>
            </w:r>
            <w:r>
              <w:rPr>
                <w:rFonts w:asciiTheme="minorHAnsi" w:hAnsiTheme="minorHAnsi" w:cstheme="minorHAnsi"/>
                <w:bCs/>
                <w:spacing w:val="-2"/>
              </w:rPr>
              <w:t xml:space="preserve">ou </w:t>
            </w:r>
            <w:r w:rsidR="00AC5E38">
              <w:rPr>
                <w:rFonts w:asciiTheme="minorHAnsi" w:hAnsiTheme="minorHAnsi" w:cstheme="minorHAnsi"/>
                <w:bCs/>
                <w:spacing w:val="-2"/>
              </w:rPr>
              <w:t>K</w:t>
            </w:r>
            <w:r>
              <w:rPr>
                <w:rFonts w:asciiTheme="minorHAnsi" w:hAnsiTheme="minorHAnsi" w:cstheme="minorHAnsi"/>
                <w:bCs/>
                <w:spacing w:val="-2"/>
              </w:rPr>
              <w:t>now</w:t>
            </w:r>
            <w:r w:rsidRPr="00510438">
              <w:rPr>
                <w:rFonts w:asciiTheme="minorHAnsi" w:hAnsiTheme="minorHAnsi" w:cstheme="minorHAnsi"/>
                <w:bCs/>
                <w:spacing w:val="-2"/>
              </w:rPr>
              <w:t xml:space="preserve"> </w:t>
            </w:r>
            <w:r w:rsidR="00AC5E38">
              <w:rPr>
                <w:rFonts w:asciiTheme="minorHAnsi" w:hAnsiTheme="minorHAnsi" w:cstheme="minorHAnsi"/>
                <w:bCs/>
                <w:spacing w:val="-2"/>
              </w:rPr>
              <w:t>A</w:t>
            </w:r>
            <w:r w:rsidRPr="00510438">
              <w:rPr>
                <w:rFonts w:asciiTheme="minorHAnsi" w:hAnsiTheme="minorHAnsi" w:cstheme="minorHAnsi"/>
                <w:bCs/>
                <w:spacing w:val="-2"/>
              </w:rPr>
              <w:t>ssignment</w:t>
            </w:r>
            <w:r>
              <w:rPr>
                <w:rFonts w:asciiTheme="minorHAnsi" w:hAnsiTheme="minorHAnsi" w:cstheme="minorHAnsi"/>
                <w:bCs/>
                <w:spacing w:val="-2"/>
              </w:rPr>
              <w:t>s</w:t>
            </w:r>
          </w:p>
          <w:p w14:paraId="3B2CFD9A" w14:textId="69D8FFA5" w:rsidR="00AC5E38" w:rsidRPr="00510438" w:rsidRDefault="00AC5E38" w:rsidP="006B7930">
            <w:pPr>
              <w:pStyle w:val="ListParagraph"/>
              <w:numPr>
                <w:ilvl w:val="0"/>
                <w:numId w:val="1"/>
              </w:numPr>
              <w:tabs>
                <w:tab w:val="left" w:pos="348"/>
              </w:tabs>
              <w:ind w:left="348" w:hanging="128"/>
              <w:rPr>
                <w:rFonts w:asciiTheme="minorHAnsi" w:hAnsiTheme="minorHAnsi" w:cstheme="minorHAnsi"/>
                <w:bCs/>
              </w:rPr>
            </w:pPr>
            <w:r>
              <w:rPr>
                <w:rFonts w:asciiTheme="minorHAnsi" w:hAnsiTheme="minorHAnsi" w:cstheme="minorHAnsi"/>
                <w:bCs/>
              </w:rPr>
              <w:t>Quizzes</w:t>
            </w:r>
          </w:p>
          <w:p w14:paraId="715EF6FB" w14:textId="3B9FC439" w:rsidR="00F13496" w:rsidRDefault="00956A79" w:rsidP="006B7930">
            <w:pPr>
              <w:pStyle w:val="ListParagraph"/>
              <w:numPr>
                <w:ilvl w:val="0"/>
                <w:numId w:val="1"/>
              </w:numPr>
              <w:tabs>
                <w:tab w:val="left" w:pos="348"/>
              </w:tabs>
              <w:ind w:left="0" w:firstLine="0"/>
              <w:rPr>
                <w:rFonts w:asciiTheme="minorHAnsi" w:hAnsiTheme="minorHAnsi" w:cstheme="minorHAnsi"/>
                <w:b/>
              </w:rPr>
            </w:pPr>
            <w:r w:rsidRPr="00852039">
              <w:rPr>
                <w:rFonts w:asciiTheme="minorHAnsi" w:hAnsiTheme="minorHAnsi" w:cstheme="minorHAnsi"/>
              </w:rPr>
              <w:t>Commonly Prescribed Drugs study sheets</w:t>
            </w:r>
          </w:p>
        </w:tc>
      </w:tr>
    </w:tbl>
    <w:p w14:paraId="285E9DB2" w14:textId="77777777" w:rsidR="00F13496" w:rsidRPr="005D497E" w:rsidRDefault="00F13496" w:rsidP="00E83420">
      <w:pPr>
        <w:pStyle w:val="ListParagraph"/>
        <w:tabs>
          <w:tab w:val="left" w:pos="348"/>
        </w:tabs>
        <w:ind w:firstLine="0"/>
        <w:rPr>
          <w:rFonts w:asciiTheme="minorHAnsi" w:hAnsiTheme="minorHAnsi" w:cstheme="minorHAnsi"/>
          <w:b/>
        </w:rPr>
      </w:pPr>
    </w:p>
    <w:p w14:paraId="733982A5" w14:textId="77777777" w:rsidR="00510438" w:rsidRPr="00C046A0" w:rsidRDefault="00510438" w:rsidP="00E83420">
      <w:pPr>
        <w:pStyle w:val="ListParagraph"/>
        <w:tabs>
          <w:tab w:val="left" w:pos="348"/>
        </w:tabs>
        <w:ind w:firstLine="0"/>
        <w:rPr>
          <w:rFonts w:asciiTheme="minorHAnsi" w:hAnsiTheme="minorHAnsi" w:cstheme="minorHAnsi"/>
          <w:b/>
        </w:rPr>
      </w:pPr>
    </w:p>
    <w:p w14:paraId="31AE8F25" w14:textId="77777777" w:rsidR="006462E0" w:rsidRPr="00C046A0" w:rsidRDefault="006462E0">
      <w:pPr>
        <w:pStyle w:val="BodyText"/>
        <w:spacing w:before="1"/>
        <w:ind w:left="0" w:firstLine="0"/>
        <w:rPr>
          <w:rFonts w:asciiTheme="minorHAnsi" w:hAnsiTheme="minorHAnsi" w:cstheme="minorHAnsi"/>
          <w:sz w:val="22"/>
          <w:szCs w:val="22"/>
        </w:rPr>
      </w:pPr>
    </w:p>
    <w:p w14:paraId="31AE8F26" w14:textId="77777777" w:rsidR="006462E0" w:rsidRPr="00C046A0" w:rsidRDefault="00D91EA6">
      <w:pPr>
        <w:pStyle w:val="BodyText"/>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5"/>
          <w:sz w:val="22"/>
          <w:szCs w:val="22"/>
        </w:rPr>
        <w:t>10</w:t>
      </w:r>
    </w:p>
    <w:p w14:paraId="31AE8F27" w14:textId="77777777" w:rsidR="006462E0" w:rsidRPr="00AD634F"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Unit</w:t>
      </w:r>
      <w:r w:rsidRPr="00C046A0">
        <w:rPr>
          <w:rFonts w:asciiTheme="minorHAnsi" w:hAnsiTheme="minorHAnsi" w:cstheme="minorHAnsi"/>
          <w:b/>
          <w:spacing w:val="-2"/>
        </w:rPr>
        <w:t xml:space="preserve"> </w:t>
      </w:r>
      <w:r w:rsidRPr="00C046A0">
        <w:rPr>
          <w:rFonts w:asciiTheme="minorHAnsi" w:hAnsiTheme="minorHAnsi" w:cstheme="minorHAnsi"/>
          <w:b/>
        </w:rPr>
        <w:t>of</w:t>
      </w:r>
      <w:r w:rsidRPr="00C046A0">
        <w:rPr>
          <w:rFonts w:asciiTheme="minorHAnsi" w:hAnsiTheme="minorHAnsi" w:cstheme="minorHAnsi"/>
          <w:b/>
          <w:spacing w:val="-1"/>
        </w:rPr>
        <w:t xml:space="preserve"> </w:t>
      </w:r>
      <w:r w:rsidRPr="00C046A0">
        <w:rPr>
          <w:rFonts w:asciiTheme="minorHAnsi" w:hAnsiTheme="minorHAnsi" w:cstheme="minorHAnsi"/>
          <w:b/>
          <w:spacing w:val="-2"/>
        </w:rPr>
        <w:t>Instruction:</w:t>
      </w:r>
    </w:p>
    <w:p w14:paraId="6E5BC7F7" w14:textId="4B54A109" w:rsidR="00D1641B" w:rsidRPr="00AD634F" w:rsidRDefault="00D1641B">
      <w:pPr>
        <w:pStyle w:val="ListParagraph"/>
        <w:numPr>
          <w:ilvl w:val="0"/>
          <w:numId w:val="1"/>
        </w:numPr>
        <w:tabs>
          <w:tab w:val="left" w:pos="348"/>
        </w:tabs>
        <w:ind w:left="348" w:hanging="128"/>
        <w:rPr>
          <w:rFonts w:asciiTheme="minorHAnsi" w:hAnsiTheme="minorHAnsi" w:cstheme="minorHAnsi"/>
          <w:bCs/>
        </w:rPr>
      </w:pPr>
      <w:r w:rsidRPr="00AD634F">
        <w:rPr>
          <w:rFonts w:asciiTheme="minorHAnsi" w:hAnsiTheme="minorHAnsi" w:cstheme="minorHAnsi"/>
          <w:bCs/>
          <w:spacing w:val="-2"/>
        </w:rPr>
        <w:t>Gastrointestinal Drugs</w:t>
      </w:r>
    </w:p>
    <w:p w14:paraId="71A71684" w14:textId="75E2681B" w:rsidR="00D1641B" w:rsidRPr="00AD634F" w:rsidRDefault="00D1641B">
      <w:pPr>
        <w:pStyle w:val="ListParagraph"/>
        <w:numPr>
          <w:ilvl w:val="0"/>
          <w:numId w:val="1"/>
        </w:numPr>
        <w:tabs>
          <w:tab w:val="left" w:pos="348"/>
        </w:tabs>
        <w:ind w:left="348" w:hanging="128"/>
        <w:rPr>
          <w:rFonts w:asciiTheme="minorHAnsi" w:hAnsiTheme="minorHAnsi" w:cstheme="minorHAnsi"/>
          <w:bCs/>
        </w:rPr>
      </w:pPr>
      <w:r w:rsidRPr="00AD634F">
        <w:rPr>
          <w:rFonts w:asciiTheme="minorHAnsi" w:hAnsiTheme="minorHAnsi" w:cstheme="minorHAnsi"/>
          <w:bCs/>
          <w:spacing w:val="-2"/>
        </w:rPr>
        <w:t>Respiratory System Drugs and Antihistamines</w:t>
      </w:r>
    </w:p>
    <w:p w14:paraId="695644C9" w14:textId="77777777" w:rsidR="00D1641B" w:rsidRPr="00C046A0" w:rsidRDefault="00D1641B" w:rsidP="00E83420">
      <w:pPr>
        <w:pStyle w:val="ListParagraph"/>
        <w:tabs>
          <w:tab w:val="left" w:pos="348"/>
        </w:tabs>
        <w:ind w:firstLine="0"/>
        <w:rPr>
          <w:rFonts w:asciiTheme="minorHAnsi" w:hAnsiTheme="minorHAnsi" w:cstheme="minorHAnsi"/>
          <w:b/>
        </w:rPr>
      </w:pPr>
    </w:p>
    <w:p w14:paraId="31AE8F28" w14:textId="77777777" w:rsidR="006462E0" w:rsidRPr="00AD634F"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Learning</w:t>
      </w:r>
      <w:r w:rsidRPr="00C046A0">
        <w:rPr>
          <w:rFonts w:asciiTheme="minorHAnsi" w:hAnsiTheme="minorHAnsi" w:cstheme="minorHAnsi"/>
          <w:b/>
          <w:spacing w:val="-4"/>
        </w:rPr>
        <w:t xml:space="preserve"> </w:t>
      </w:r>
      <w:r w:rsidRPr="00C046A0">
        <w:rPr>
          <w:rFonts w:asciiTheme="minorHAnsi" w:hAnsiTheme="minorHAnsi" w:cstheme="minorHAnsi"/>
          <w:b/>
          <w:spacing w:val="-2"/>
        </w:rPr>
        <w:t>Objectives/Goals:</w:t>
      </w:r>
    </w:p>
    <w:p w14:paraId="4D780682" w14:textId="77777777" w:rsidR="008C48E6" w:rsidRPr="00AD634F" w:rsidRDefault="008C48E6" w:rsidP="00AD634F">
      <w:pPr>
        <w:tabs>
          <w:tab w:val="left" w:pos="348"/>
        </w:tabs>
        <w:rPr>
          <w:rFonts w:asciiTheme="minorHAnsi" w:hAnsiTheme="minorHAnsi" w:cstheme="minorHAnsi"/>
          <w:b/>
        </w:rPr>
      </w:pPr>
    </w:p>
    <w:p w14:paraId="6220FB49" w14:textId="53FCBC58" w:rsidR="006447CA" w:rsidRPr="00AD634F" w:rsidRDefault="006447CA" w:rsidP="00AD634F">
      <w:pPr>
        <w:tabs>
          <w:tab w:val="left" w:pos="348"/>
        </w:tabs>
        <w:rPr>
          <w:rFonts w:asciiTheme="minorHAnsi" w:hAnsiTheme="minorHAnsi" w:cstheme="minorHAnsi"/>
          <w:bCs/>
        </w:rPr>
      </w:pPr>
      <w:r w:rsidRPr="00AD634F">
        <w:rPr>
          <w:rFonts w:asciiTheme="minorHAnsi" w:hAnsiTheme="minorHAnsi" w:cstheme="minorHAnsi"/>
          <w:bCs/>
          <w:spacing w:val="-2"/>
        </w:rPr>
        <w:t>Gastrointestinal Drugs</w:t>
      </w:r>
    </w:p>
    <w:p w14:paraId="3F085F3F" w14:textId="45A21AE1" w:rsidR="006447CA" w:rsidRPr="00AD634F" w:rsidRDefault="006447CA" w:rsidP="00AD634F">
      <w:pPr>
        <w:pStyle w:val="ListParagraph"/>
        <w:numPr>
          <w:ilvl w:val="0"/>
          <w:numId w:val="32"/>
        </w:numPr>
        <w:tabs>
          <w:tab w:val="left" w:pos="348"/>
        </w:tabs>
        <w:rPr>
          <w:rFonts w:asciiTheme="minorHAnsi" w:hAnsiTheme="minorHAnsi" w:cstheme="minorHAnsi"/>
          <w:bCs/>
        </w:rPr>
      </w:pPr>
      <w:r>
        <w:rPr>
          <w:rFonts w:asciiTheme="minorHAnsi" w:hAnsiTheme="minorHAnsi" w:cstheme="minorHAnsi"/>
          <w:bCs/>
          <w:spacing w:val="-2"/>
        </w:rPr>
        <w:t>Describe uses, side effects, precautions and contraindications, and interactions antacids, antiulcer agents and agents for gastroesophageal reflux disease (GERD), agents for irritable bowel syndrome (IBS), antidiarrheal agents, antiflatulents, cathartics and laxatives, and antiemetics.</w:t>
      </w:r>
    </w:p>
    <w:p w14:paraId="7BECBD62" w14:textId="246A210D" w:rsidR="006447CA" w:rsidRPr="00AD634F" w:rsidRDefault="006447CA" w:rsidP="00AD634F">
      <w:pPr>
        <w:pStyle w:val="ListParagraph"/>
        <w:numPr>
          <w:ilvl w:val="0"/>
          <w:numId w:val="32"/>
        </w:numPr>
        <w:tabs>
          <w:tab w:val="left" w:pos="348"/>
        </w:tabs>
        <w:rPr>
          <w:rFonts w:asciiTheme="minorHAnsi" w:hAnsiTheme="minorHAnsi" w:cstheme="minorHAnsi"/>
          <w:bCs/>
        </w:rPr>
      </w:pPr>
      <w:r>
        <w:rPr>
          <w:rFonts w:asciiTheme="minorHAnsi" w:hAnsiTheme="minorHAnsi" w:cstheme="minorHAnsi"/>
          <w:bCs/>
          <w:spacing w:val="-2"/>
        </w:rPr>
        <w:t>List the seven types of laxatives according to use, side effects, precautions and contraindications, and interactions.</w:t>
      </w:r>
    </w:p>
    <w:p w14:paraId="169591E5" w14:textId="20B3529E" w:rsidR="006447CA" w:rsidRPr="00AD634F" w:rsidRDefault="006447CA" w:rsidP="00AD634F">
      <w:pPr>
        <w:pStyle w:val="ListParagraph"/>
        <w:numPr>
          <w:ilvl w:val="0"/>
          <w:numId w:val="32"/>
        </w:numPr>
        <w:tabs>
          <w:tab w:val="left" w:pos="348"/>
        </w:tabs>
        <w:rPr>
          <w:rFonts w:asciiTheme="minorHAnsi" w:hAnsiTheme="minorHAnsi" w:cstheme="minorHAnsi"/>
          <w:bCs/>
        </w:rPr>
      </w:pPr>
      <w:r>
        <w:rPr>
          <w:rFonts w:asciiTheme="minorHAnsi" w:hAnsiTheme="minorHAnsi" w:cstheme="minorHAnsi"/>
          <w:bCs/>
          <w:spacing w:val="-2"/>
        </w:rPr>
        <w:t>Identify examples of drugs from each of the eight categories of gastrointestinal (GI) drugs.</w:t>
      </w:r>
    </w:p>
    <w:p w14:paraId="14B87150" w14:textId="3C37D096" w:rsidR="006447CA" w:rsidRPr="00AD634F" w:rsidRDefault="006447CA" w:rsidP="00AD634F">
      <w:pPr>
        <w:pStyle w:val="ListParagraph"/>
        <w:numPr>
          <w:ilvl w:val="0"/>
          <w:numId w:val="32"/>
        </w:numPr>
        <w:tabs>
          <w:tab w:val="left" w:pos="348"/>
        </w:tabs>
        <w:rPr>
          <w:rFonts w:asciiTheme="minorHAnsi" w:hAnsiTheme="minorHAnsi" w:cstheme="minorHAnsi"/>
          <w:bCs/>
        </w:rPr>
      </w:pPr>
      <w:r>
        <w:rPr>
          <w:rFonts w:asciiTheme="minorHAnsi" w:hAnsiTheme="minorHAnsi" w:cstheme="minorHAnsi"/>
          <w:bCs/>
          <w:spacing w:val="-2"/>
        </w:rPr>
        <w:t>Explain important patient education for each category of GI drugs.</w:t>
      </w:r>
    </w:p>
    <w:p w14:paraId="3E85B575" w14:textId="0759BC5C" w:rsidR="006447CA" w:rsidRPr="00AD634F" w:rsidRDefault="006447CA" w:rsidP="00AD634F">
      <w:pPr>
        <w:pStyle w:val="ListParagraph"/>
        <w:numPr>
          <w:ilvl w:val="0"/>
          <w:numId w:val="32"/>
        </w:numPr>
        <w:tabs>
          <w:tab w:val="left" w:pos="348"/>
        </w:tabs>
        <w:rPr>
          <w:rFonts w:asciiTheme="minorHAnsi" w:hAnsiTheme="minorHAnsi" w:cstheme="minorHAnsi"/>
          <w:bCs/>
        </w:rPr>
      </w:pPr>
      <w:r>
        <w:rPr>
          <w:rFonts w:asciiTheme="minorHAnsi" w:hAnsiTheme="minorHAnsi" w:cstheme="minorHAnsi"/>
          <w:bCs/>
          <w:spacing w:val="-2"/>
        </w:rPr>
        <w:t xml:space="preserve">Differentiate causes and treatment of </w:t>
      </w:r>
      <w:proofErr w:type="spellStart"/>
      <w:r w:rsidRPr="00AD634F">
        <w:rPr>
          <w:rFonts w:asciiTheme="minorHAnsi" w:hAnsiTheme="minorHAnsi" w:cstheme="minorHAnsi"/>
          <w:bCs/>
          <w:i/>
          <w:iCs/>
          <w:spacing w:val="-2"/>
        </w:rPr>
        <w:t>Helicobactoer</w:t>
      </w:r>
      <w:proofErr w:type="spellEnd"/>
      <w:r w:rsidRPr="00AD634F">
        <w:rPr>
          <w:rFonts w:asciiTheme="minorHAnsi" w:hAnsiTheme="minorHAnsi" w:cstheme="minorHAnsi"/>
          <w:bCs/>
          <w:i/>
          <w:iCs/>
          <w:spacing w:val="-2"/>
        </w:rPr>
        <w:t xml:space="preserve"> pylori</w:t>
      </w:r>
      <w:r>
        <w:rPr>
          <w:rFonts w:asciiTheme="minorHAnsi" w:hAnsiTheme="minorHAnsi" w:cstheme="minorHAnsi"/>
          <w:bCs/>
          <w:spacing w:val="-2"/>
        </w:rPr>
        <w:t xml:space="preserve"> and </w:t>
      </w:r>
      <w:r w:rsidRPr="00AD634F">
        <w:rPr>
          <w:rFonts w:asciiTheme="minorHAnsi" w:hAnsiTheme="minorHAnsi" w:cstheme="minorHAnsi"/>
          <w:bCs/>
          <w:i/>
          <w:iCs/>
          <w:spacing w:val="-2"/>
        </w:rPr>
        <w:t>Clostridium difficile</w:t>
      </w:r>
      <w:r>
        <w:rPr>
          <w:rFonts w:asciiTheme="minorHAnsi" w:hAnsiTheme="minorHAnsi" w:cstheme="minorHAnsi"/>
          <w:bCs/>
          <w:spacing w:val="-2"/>
        </w:rPr>
        <w:t xml:space="preserve"> infections.</w:t>
      </w:r>
    </w:p>
    <w:p w14:paraId="117B083C" w14:textId="77777777" w:rsidR="00AD634F" w:rsidRPr="00AD634F" w:rsidRDefault="00AD634F" w:rsidP="00AD634F">
      <w:pPr>
        <w:pStyle w:val="ListParagraph"/>
        <w:widowControl/>
        <w:numPr>
          <w:ilvl w:val="0"/>
          <w:numId w:val="32"/>
        </w:numPr>
        <w:autoSpaceDE/>
        <w:autoSpaceDN/>
        <w:rPr>
          <w:rFonts w:asciiTheme="minorHAnsi" w:hAnsiTheme="minorHAnsi" w:cstheme="minorHAnsi"/>
        </w:rPr>
      </w:pPr>
      <w:r w:rsidRPr="00AD634F">
        <w:rPr>
          <w:rFonts w:asciiTheme="minorHAnsi" w:hAnsiTheme="minorHAnsi" w:cstheme="minorHAnsi"/>
        </w:rPr>
        <w:t>Define Key Terms and Concepts</w:t>
      </w:r>
    </w:p>
    <w:p w14:paraId="4A8BC064" w14:textId="77777777" w:rsidR="00AD634F" w:rsidRPr="00AD634F" w:rsidRDefault="00AD634F" w:rsidP="00AD634F">
      <w:pPr>
        <w:pStyle w:val="ListParagraph"/>
        <w:tabs>
          <w:tab w:val="left" w:pos="348"/>
        </w:tabs>
        <w:ind w:left="349" w:firstLine="0"/>
        <w:rPr>
          <w:rFonts w:asciiTheme="minorHAnsi" w:hAnsiTheme="minorHAnsi" w:cstheme="minorHAnsi"/>
          <w:bCs/>
        </w:rPr>
      </w:pPr>
    </w:p>
    <w:p w14:paraId="3CC6B435" w14:textId="77777777" w:rsidR="00E159BB" w:rsidRPr="00AD634F" w:rsidRDefault="00E159BB" w:rsidP="00AD634F">
      <w:pPr>
        <w:tabs>
          <w:tab w:val="left" w:pos="348"/>
        </w:tabs>
        <w:rPr>
          <w:rFonts w:asciiTheme="minorHAnsi" w:hAnsiTheme="minorHAnsi" w:cstheme="minorHAnsi"/>
          <w:bCs/>
        </w:rPr>
      </w:pPr>
    </w:p>
    <w:p w14:paraId="785FE051" w14:textId="714C4BEE" w:rsidR="00396169" w:rsidRPr="00AD634F" w:rsidRDefault="00396169" w:rsidP="00AD634F">
      <w:pPr>
        <w:tabs>
          <w:tab w:val="left" w:pos="348"/>
        </w:tabs>
        <w:rPr>
          <w:rFonts w:asciiTheme="minorHAnsi" w:hAnsiTheme="minorHAnsi" w:cstheme="minorHAnsi"/>
          <w:bCs/>
        </w:rPr>
      </w:pPr>
      <w:r w:rsidRPr="00AD634F">
        <w:rPr>
          <w:rFonts w:asciiTheme="minorHAnsi" w:hAnsiTheme="minorHAnsi" w:cstheme="minorHAnsi"/>
          <w:bCs/>
        </w:rPr>
        <w:t>Respiratory System Drugs and Antihistamines</w:t>
      </w:r>
    </w:p>
    <w:p w14:paraId="60E470C3" w14:textId="68BC88B3" w:rsidR="00396169" w:rsidRDefault="00396169" w:rsidP="00AD634F">
      <w:pPr>
        <w:pStyle w:val="ListParagraph"/>
        <w:numPr>
          <w:ilvl w:val="0"/>
          <w:numId w:val="33"/>
        </w:numPr>
        <w:tabs>
          <w:tab w:val="left" w:pos="348"/>
        </w:tabs>
        <w:rPr>
          <w:rFonts w:asciiTheme="minorHAnsi" w:hAnsiTheme="minorHAnsi" w:cstheme="minorHAnsi"/>
          <w:bCs/>
        </w:rPr>
      </w:pPr>
      <w:r>
        <w:rPr>
          <w:rFonts w:asciiTheme="minorHAnsi" w:hAnsiTheme="minorHAnsi" w:cstheme="minorHAnsi"/>
          <w:bCs/>
        </w:rPr>
        <w:t>Describe the uses and precautions necessary with oxygen therapy.</w:t>
      </w:r>
    </w:p>
    <w:p w14:paraId="57F4EBFF" w14:textId="640936F3" w:rsidR="00396169" w:rsidRDefault="00396169" w:rsidP="00AD634F">
      <w:pPr>
        <w:pStyle w:val="ListParagraph"/>
        <w:numPr>
          <w:ilvl w:val="0"/>
          <w:numId w:val="33"/>
        </w:numPr>
        <w:tabs>
          <w:tab w:val="left" w:pos="348"/>
        </w:tabs>
        <w:rPr>
          <w:rFonts w:asciiTheme="minorHAnsi" w:hAnsiTheme="minorHAnsi" w:cstheme="minorHAnsi"/>
          <w:bCs/>
        </w:rPr>
      </w:pPr>
      <w:r>
        <w:rPr>
          <w:rFonts w:asciiTheme="minorHAnsi" w:hAnsiTheme="minorHAnsi" w:cstheme="minorHAnsi"/>
          <w:bCs/>
        </w:rPr>
        <w:t>List the medications used as smoking-cessation aids and precautions for their use.</w:t>
      </w:r>
    </w:p>
    <w:p w14:paraId="145AC348" w14:textId="6D6EA34B" w:rsidR="00396169" w:rsidRDefault="00396169" w:rsidP="00AD634F">
      <w:pPr>
        <w:pStyle w:val="ListParagraph"/>
        <w:numPr>
          <w:ilvl w:val="0"/>
          <w:numId w:val="33"/>
        </w:numPr>
        <w:tabs>
          <w:tab w:val="left" w:pos="348"/>
        </w:tabs>
        <w:rPr>
          <w:rFonts w:asciiTheme="minorHAnsi" w:hAnsiTheme="minorHAnsi" w:cstheme="minorHAnsi"/>
          <w:bCs/>
        </w:rPr>
      </w:pPr>
      <w:r>
        <w:rPr>
          <w:rFonts w:asciiTheme="minorHAnsi" w:hAnsiTheme="minorHAnsi" w:cstheme="minorHAnsi"/>
          <w:bCs/>
        </w:rPr>
        <w:t xml:space="preserve">List the uses, side effects, precautions </w:t>
      </w:r>
      <w:r w:rsidR="00E159BB">
        <w:rPr>
          <w:rFonts w:asciiTheme="minorHAnsi" w:hAnsiTheme="minorHAnsi" w:cstheme="minorHAnsi"/>
          <w:bCs/>
        </w:rPr>
        <w:t>or</w:t>
      </w:r>
      <w:r>
        <w:rPr>
          <w:rFonts w:asciiTheme="minorHAnsi" w:hAnsiTheme="minorHAnsi" w:cstheme="minorHAnsi"/>
          <w:bCs/>
        </w:rPr>
        <w:t xml:space="preserve"> contraindications for bronchodilators and antitussives.</w:t>
      </w:r>
    </w:p>
    <w:p w14:paraId="08AEE5C3" w14:textId="294E842B" w:rsidR="00396169" w:rsidRDefault="00396169" w:rsidP="00AD634F">
      <w:pPr>
        <w:pStyle w:val="ListParagraph"/>
        <w:numPr>
          <w:ilvl w:val="0"/>
          <w:numId w:val="33"/>
        </w:numPr>
        <w:tabs>
          <w:tab w:val="left" w:pos="348"/>
        </w:tabs>
        <w:rPr>
          <w:rFonts w:asciiTheme="minorHAnsi" w:hAnsiTheme="minorHAnsi" w:cstheme="minorHAnsi"/>
          <w:bCs/>
        </w:rPr>
      </w:pPr>
      <w:r>
        <w:rPr>
          <w:rFonts w:asciiTheme="minorHAnsi" w:hAnsiTheme="minorHAnsi" w:cstheme="minorHAnsi"/>
          <w:bCs/>
        </w:rPr>
        <w:t>Define uses, precautions and differences of anticholinergics, SABAs, LABAs, and combination products.</w:t>
      </w:r>
    </w:p>
    <w:p w14:paraId="79A187E3" w14:textId="17A5B439" w:rsidR="00443586" w:rsidRDefault="00443586" w:rsidP="00AD634F">
      <w:pPr>
        <w:pStyle w:val="ListParagraph"/>
        <w:numPr>
          <w:ilvl w:val="0"/>
          <w:numId w:val="33"/>
        </w:numPr>
        <w:tabs>
          <w:tab w:val="left" w:pos="348"/>
        </w:tabs>
        <w:rPr>
          <w:rFonts w:asciiTheme="minorHAnsi" w:hAnsiTheme="minorHAnsi" w:cstheme="minorHAnsi"/>
          <w:bCs/>
        </w:rPr>
      </w:pPr>
      <w:r>
        <w:rPr>
          <w:rFonts w:asciiTheme="minorHAnsi" w:hAnsiTheme="minorHAnsi" w:cstheme="minorHAnsi"/>
          <w:bCs/>
        </w:rPr>
        <w:t>Explain appropriate patient education for those receiving respiratory system drugs.</w:t>
      </w:r>
    </w:p>
    <w:p w14:paraId="297F3C09" w14:textId="5CFC5D03" w:rsidR="00443586" w:rsidRDefault="00443586" w:rsidP="00AD634F">
      <w:pPr>
        <w:pStyle w:val="ListParagraph"/>
        <w:numPr>
          <w:ilvl w:val="0"/>
          <w:numId w:val="33"/>
        </w:numPr>
        <w:tabs>
          <w:tab w:val="left" w:pos="348"/>
        </w:tabs>
        <w:rPr>
          <w:rFonts w:asciiTheme="minorHAnsi" w:hAnsiTheme="minorHAnsi" w:cstheme="minorHAnsi"/>
          <w:bCs/>
        </w:rPr>
      </w:pPr>
      <w:r>
        <w:rPr>
          <w:rFonts w:asciiTheme="minorHAnsi" w:hAnsiTheme="minorHAnsi" w:cstheme="minorHAnsi"/>
          <w:bCs/>
        </w:rPr>
        <w:t>Describe the action, uses, side effects, and contraindications of antihistamines and decongestants.</w:t>
      </w:r>
    </w:p>
    <w:p w14:paraId="59BA48BD" w14:textId="5BEB2A3F" w:rsidR="00443586" w:rsidRDefault="00443586" w:rsidP="00AD634F">
      <w:pPr>
        <w:pStyle w:val="ListParagraph"/>
        <w:numPr>
          <w:ilvl w:val="0"/>
          <w:numId w:val="33"/>
        </w:numPr>
        <w:tabs>
          <w:tab w:val="left" w:pos="348"/>
        </w:tabs>
        <w:rPr>
          <w:rFonts w:asciiTheme="minorHAnsi" w:hAnsiTheme="minorHAnsi" w:cstheme="minorHAnsi"/>
          <w:bCs/>
        </w:rPr>
      </w:pPr>
      <w:r>
        <w:rPr>
          <w:rFonts w:asciiTheme="minorHAnsi" w:hAnsiTheme="minorHAnsi" w:cstheme="minorHAnsi"/>
          <w:bCs/>
        </w:rPr>
        <w:t>Describe the limitations for use and safety concerns associated with combination cough-cold-allergy products.</w:t>
      </w:r>
    </w:p>
    <w:p w14:paraId="31B4921F" w14:textId="77777777" w:rsidR="00AD634F" w:rsidRPr="00AD634F" w:rsidRDefault="00AD634F" w:rsidP="00AD634F">
      <w:pPr>
        <w:pStyle w:val="ListParagraph"/>
        <w:widowControl/>
        <w:numPr>
          <w:ilvl w:val="0"/>
          <w:numId w:val="33"/>
        </w:numPr>
        <w:autoSpaceDE/>
        <w:autoSpaceDN/>
        <w:rPr>
          <w:rFonts w:asciiTheme="minorHAnsi" w:hAnsiTheme="minorHAnsi" w:cstheme="minorHAnsi"/>
        </w:rPr>
      </w:pPr>
      <w:r w:rsidRPr="00AD634F">
        <w:rPr>
          <w:rFonts w:asciiTheme="minorHAnsi" w:hAnsiTheme="minorHAnsi" w:cstheme="minorHAnsi"/>
        </w:rPr>
        <w:t>Define Key Terms and Concepts</w:t>
      </w:r>
    </w:p>
    <w:p w14:paraId="229F86C3" w14:textId="77777777" w:rsidR="00AD634F" w:rsidRPr="00AD634F" w:rsidRDefault="00AD634F" w:rsidP="00AD634F">
      <w:pPr>
        <w:pStyle w:val="ListParagraph"/>
        <w:tabs>
          <w:tab w:val="left" w:pos="348"/>
        </w:tabs>
        <w:ind w:left="349" w:firstLine="0"/>
        <w:rPr>
          <w:rFonts w:asciiTheme="minorHAnsi" w:hAnsiTheme="minorHAnsi" w:cstheme="minorHAnsi"/>
          <w:bCs/>
        </w:rPr>
      </w:pPr>
    </w:p>
    <w:p w14:paraId="7A565A46" w14:textId="0F792171" w:rsidR="00510438" w:rsidRPr="00510438" w:rsidRDefault="00510438" w:rsidP="00E83420">
      <w:pPr>
        <w:pStyle w:val="ListParagraph"/>
        <w:tabs>
          <w:tab w:val="left" w:pos="348"/>
        </w:tabs>
        <w:ind w:firstLine="0"/>
        <w:rPr>
          <w:rFonts w:asciiTheme="minorHAnsi" w:hAnsiTheme="minorHAnsi" w:cstheme="minorHAnsi"/>
          <w:bCs/>
        </w:rPr>
      </w:pPr>
    </w:p>
    <w:tbl>
      <w:tblPr>
        <w:tblStyle w:val="TableGrid"/>
        <w:tblW w:w="0" w:type="auto"/>
        <w:tblInd w:w="348" w:type="dxa"/>
        <w:tblLook w:val="04A0" w:firstRow="1" w:lastRow="0" w:firstColumn="1" w:lastColumn="0" w:noHBand="0" w:noVBand="1"/>
      </w:tblPr>
      <w:tblGrid>
        <w:gridCol w:w="4860"/>
        <w:gridCol w:w="4862"/>
      </w:tblGrid>
      <w:tr w:rsidR="00F13496" w14:paraId="5ACA41CC" w14:textId="77777777" w:rsidTr="006B7930">
        <w:tc>
          <w:tcPr>
            <w:tcW w:w="5035" w:type="dxa"/>
          </w:tcPr>
          <w:p w14:paraId="50D48E61" w14:textId="77777777" w:rsidR="00F13496" w:rsidRDefault="00F13496" w:rsidP="006B7930">
            <w:pPr>
              <w:pStyle w:val="ListParagraph"/>
              <w:numPr>
                <w:ilvl w:val="0"/>
                <w:numId w:val="1"/>
              </w:numPr>
              <w:tabs>
                <w:tab w:val="left" w:pos="348"/>
              </w:tabs>
              <w:ind w:left="0" w:firstLine="0"/>
              <w:rPr>
                <w:rFonts w:asciiTheme="minorHAnsi" w:hAnsiTheme="minorHAnsi" w:cstheme="minorHAnsi"/>
                <w:b/>
              </w:rPr>
            </w:pPr>
            <w:r>
              <w:rPr>
                <w:rFonts w:asciiTheme="minorHAnsi" w:hAnsiTheme="minorHAnsi" w:cstheme="minorHAnsi"/>
                <w:b/>
              </w:rPr>
              <w:t xml:space="preserve">Assignment </w:t>
            </w:r>
          </w:p>
        </w:tc>
        <w:tc>
          <w:tcPr>
            <w:tcW w:w="5035" w:type="dxa"/>
          </w:tcPr>
          <w:p w14:paraId="0566FB7B" w14:textId="6DEACBB9" w:rsidR="00F13496" w:rsidRDefault="00F13496" w:rsidP="006B7930">
            <w:pPr>
              <w:pStyle w:val="ListParagraph"/>
              <w:numPr>
                <w:ilvl w:val="0"/>
                <w:numId w:val="1"/>
              </w:numPr>
              <w:tabs>
                <w:tab w:val="left" w:pos="348"/>
              </w:tabs>
              <w:ind w:left="0" w:firstLine="0"/>
              <w:rPr>
                <w:rFonts w:asciiTheme="minorHAnsi" w:hAnsiTheme="minorHAnsi" w:cstheme="minorHAnsi"/>
                <w:b/>
              </w:rPr>
            </w:pPr>
            <w:r>
              <w:rPr>
                <w:rFonts w:asciiTheme="minorHAnsi" w:hAnsiTheme="minorHAnsi" w:cstheme="minorHAnsi"/>
                <w:b/>
              </w:rPr>
              <w:t>Assessment Method</w:t>
            </w:r>
            <w:r w:rsidR="00956A79">
              <w:rPr>
                <w:rFonts w:asciiTheme="minorHAnsi" w:hAnsiTheme="minorHAnsi" w:cstheme="minorHAnsi"/>
                <w:b/>
              </w:rPr>
              <w:t>s</w:t>
            </w:r>
          </w:p>
        </w:tc>
      </w:tr>
      <w:tr w:rsidR="00F13496" w14:paraId="173DA025" w14:textId="77777777" w:rsidTr="006B7930">
        <w:tc>
          <w:tcPr>
            <w:tcW w:w="5035" w:type="dxa"/>
          </w:tcPr>
          <w:p w14:paraId="1C4B1E15" w14:textId="03B361F8" w:rsidR="00F13496" w:rsidRPr="00C046A0" w:rsidRDefault="00F13496" w:rsidP="006B7930">
            <w:pPr>
              <w:pStyle w:val="ListParagraph"/>
              <w:numPr>
                <w:ilvl w:val="0"/>
                <w:numId w:val="1"/>
              </w:numPr>
              <w:tabs>
                <w:tab w:val="left" w:pos="348"/>
              </w:tabs>
              <w:spacing w:before="2"/>
              <w:ind w:left="348" w:hanging="128"/>
              <w:rPr>
                <w:rFonts w:asciiTheme="minorHAnsi" w:hAnsiTheme="minorHAnsi" w:cstheme="minorHAnsi"/>
                <w:b/>
              </w:rPr>
            </w:pPr>
            <w:r w:rsidRPr="00510438">
              <w:rPr>
                <w:rFonts w:asciiTheme="minorHAnsi" w:hAnsiTheme="minorHAnsi" w:cstheme="minorHAnsi"/>
                <w:bCs/>
                <w:spacing w:val="-2"/>
              </w:rPr>
              <w:t>Textbook</w:t>
            </w:r>
            <w:r w:rsidR="003202EA">
              <w:rPr>
                <w:rFonts w:asciiTheme="minorHAnsi" w:hAnsiTheme="minorHAnsi" w:cstheme="minorHAnsi"/>
                <w:bCs/>
                <w:spacing w:val="-2"/>
              </w:rPr>
              <w:t xml:space="preserve"> –</w:t>
            </w:r>
            <w:r w:rsidRPr="00510438">
              <w:rPr>
                <w:rFonts w:asciiTheme="minorHAnsi" w:hAnsiTheme="minorHAnsi" w:cstheme="minorHAnsi"/>
                <w:bCs/>
                <w:spacing w:val="-2"/>
              </w:rPr>
              <w:t xml:space="preserve"> Read</w:t>
            </w:r>
            <w:r w:rsidR="003202EA">
              <w:rPr>
                <w:rFonts w:asciiTheme="minorHAnsi" w:hAnsiTheme="minorHAnsi" w:cstheme="minorHAnsi"/>
                <w:bCs/>
                <w:spacing w:val="-2"/>
              </w:rPr>
              <w:t xml:space="preserve"> Chapters 16 and 17</w:t>
            </w:r>
          </w:p>
          <w:p w14:paraId="08CDBF7C" w14:textId="77777777" w:rsidR="00F13496" w:rsidRDefault="00F13496" w:rsidP="00E83420">
            <w:pPr>
              <w:pStyle w:val="ListParagraph"/>
              <w:tabs>
                <w:tab w:val="left" w:pos="348"/>
              </w:tabs>
              <w:ind w:left="0" w:firstLine="0"/>
              <w:rPr>
                <w:rFonts w:asciiTheme="minorHAnsi" w:hAnsiTheme="minorHAnsi" w:cstheme="minorHAnsi"/>
                <w:b/>
              </w:rPr>
            </w:pPr>
          </w:p>
        </w:tc>
        <w:tc>
          <w:tcPr>
            <w:tcW w:w="5035" w:type="dxa"/>
          </w:tcPr>
          <w:p w14:paraId="58379FD5" w14:textId="3ACBEEC8" w:rsidR="00F13496" w:rsidRPr="00AD634F" w:rsidRDefault="00F13496" w:rsidP="006B7930">
            <w:pPr>
              <w:pStyle w:val="ListParagraph"/>
              <w:numPr>
                <w:ilvl w:val="0"/>
                <w:numId w:val="1"/>
              </w:numPr>
              <w:tabs>
                <w:tab w:val="left" w:pos="348"/>
              </w:tabs>
              <w:ind w:left="348" w:hanging="128"/>
              <w:rPr>
                <w:rFonts w:asciiTheme="minorHAnsi" w:hAnsiTheme="minorHAnsi" w:cstheme="minorHAnsi"/>
                <w:bCs/>
              </w:rPr>
            </w:pPr>
            <w:r>
              <w:rPr>
                <w:rFonts w:asciiTheme="minorHAnsi" w:hAnsiTheme="minorHAnsi" w:cstheme="minorHAnsi"/>
                <w:bCs/>
                <w:spacing w:val="-2"/>
              </w:rPr>
              <w:t xml:space="preserve">Show </w:t>
            </w:r>
            <w:r w:rsidR="003202EA">
              <w:rPr>
                <w:rFonts w:asciiTheme="minorHAnsi" w:hAnsiTheme="minorHAnsi" w:cstheme="minorHAnsi"/>
                <w:bCs/>
                <w:spacing w:val="-2"/>
              </w:rPr>
              <w:t>W</w:t>
            </w:r>
            <w:r>
              <w:rPr>
                <w:rFonts w:asciiTheme="minorHAnsi" w:hAnsiTheme="minorHAnsi" w:cstheme="minorHAnsi"/>
                <w:bCs/>
                <w:spacing w:val="-2"/>
              </w:rPr>
              <w:t xml:space="preserve">hat </w:t>
            </w:r>
            <w:r w:rsidR="003202EA">
              <w:rPr>
                <w:rFonts w:asciiTheme="minorHAnsi" w:hAnsiTheme="minorHAnsi" w:cstheme="minorHAnsi"/>
                <w:bCs/>
                <w:spacing w:val="-2"/>
              </w:rPr>
              <w:t>Y</w:t>
            </w:r>
            <w:r>
              <w:rPr>
                <w:rFonts w:asciiTheme="minorHAnsi" w:hAnsiTheme="minorHAnsi" w:cstheme="minorHAnsi"/>
                <w:bCs/>
                <w:spacing w:val="-2"/>
              </w:rPr>
              <w:t xml:space="preserve">ou </w:t>
            </w:r>
            <w:r w:rsidR="003202EA">
              <w:rPr>
                <w:rFonts w:asciiTheme="minorHAnsi" w:hAnsiTheme="minorHAnsi" w:cstheme="minorHAnsi"/>
                <w:bCs/>
                <w:spacing w:val="-2"/>
              </w:rPr>
              <w:t>K</w:t>
            </w:r>
            <w:r>
              <w:rPr>
                <w:rFonts w:asciiTheme="minorHAnsi" w:hAnsiTheme="minorHAnsi" w:cstheme="minorHAnsi"/>
                <w:bCs/>
                <w:spacing w:val="-2"/>
              </w:rPr>
              <w:t>now</w:t>
            </w:r>
            <w:r w:rsidRPr="00510438">
              <w:rPr>
                <w:rFonts w:asciiTheme="minorHAnsi" w:hAnsiTheme="minorHAnsi" w:cstheme="minorHAnsi"/>
                <w:bCs/>
                <w:spacing w:val="-2"/>
              </w:rPr>
              <w:t xml:space="preserve"> </w:t>
            </w:r>
            <w:r w:rsidR="003202EA">
              <w:rPr>
                <w:rFonts w:asciiTheme="minorHAnsi" w:hAnsiTheme="minorHAnsi" w:cstheme="minorHAnsi"/>
                <w:bCs/>
                <w:spacing w:val="-2"/>
              </w:rPr>
              <w:t>A</w:t>
            </w:r>
            <w:r w:rsidRPr="00510438">
              <w:rPr>
                <w:rFonts w:asciiTheme="minorHAnsi" w:hAnsiTheme="minorHAnsi" w:cstheme="minorHAnsi"/>
                <w:bCs/>
                <w:spacing w:val="-2"/>
              </w:rPr>
              <w:t>ssignment</w:t>
            </w:r>
            <w:r>
              <w:rPr>
                <w:rFonts w:asciiTheme="minorHAnsi" w:hAnsiTheme="minorHAnsi" w:cstheme="minorHAnsi"/>
                <w:bCs/>
                <w:spacing w:val="-2"/>
              </w:rPr>
              <w:t>s</w:t>
            </w:r>
          </w:p>
          <w:p w14:paraId="78F507BB" w14:textId="2B5E69A9" w:rsidR="003202EA" w:rsidRPr="00510438" w:rsidRDefault="003202EA" w:rsidP="006B7930">
            <w:pPr>
              <w:pStyle w:val="ListParagraph"/>
              <w:numPr>
                <w:ilvl w:val="0"/>
                <w:numId w:val="1"/>
              </w:numPr>
              <w:tabs>
                <w:tab w:val="left" w:pos="348"/>
              </w:tabs>
              <w:ind w:left="348" w:hanging="128"/>
              <w:rPr>
                <w:rFonts w:asciiTheme="minorHAnsi" w:hAnsiTheme="minorHAnsi" w:cstheme="minorHAnsi"/>
                <w:bCs/>
              </w:rPr>
            </w:pPr>
            <w:r>
              <w:rPr>
                <w:rFonts w:asciiTheme="minorHAnsi" w:hAnsiTheme="minorHAnsi" w:cstheme="minorHAnsi"/>
                <w:bCs/>
                <w:spacing w:val="-2"/>
              </w:rPr>
              <w:t>Quizzes</w:t>
            </w:r>
          </w:p>
          <w:p w14:paraId="68FB9986" w14:textId="5D0EFDFF" w:rsidR="00F13496" w:rsidRDefault="00956A79" w:rsidP="006B7930">
            <w:pPr>
              <w:pStyle w:val="ListParagraph"/>
              <w:numPr>
                <w:ilvl w:val="0"/>
                <w:numId w:val="1"/>
              </w:numPr>
              <w:tabs>
                <w:tab w:val="left" w:pos="348"/>
              </w:tabs>
              <w:ind w:left="0" w:firstLine="0"/>
              <w:rPr>
                <w:rFonts w:asciiTheme="minorHAnsi" w:hAnsiTheme="minorHAnsi" w:cstheme="minorHAnsi"/>
                <w:b/>
              </w:rPr>
            </w:pPr>
            <w:r w:rsidRPr="00852039">
              <w:rPr>
                <w:rFonts w:asciiTheme="minorHAnsi" w:hAnsiTheme="minorHAnsi" w:cstheme="minorHAnsi"/>
              </w:rPr>
              <w:t>Commonly Prescribed Drugs study sheets</w:t>
            </w:r>
          </w:p>
        </w:tc>
      </w:tr>
    </w:tbl>
    <w:p w14:paraId="31AE8F2A" w14:textId="5DD23002" w:rsidR="006462E0" w:rsidRPr="00C046A0" w:rsidRDefault="006462E0" w:rsidP="00E83420">
      <w:pPr>
        <w:pStyle w:val="ListParagraph"/>
        <w:tabs>
          <w:tab w:val="left" w:pos="348"/>
        </w:tabs>
        <w:ind w:firstLine="0"/>
        <w:rPr>
          <w:rFonts w:asciiTheme="minorHAnsi" w:hAnsiTheme="minorHAnsi" w:cstheme="minorHAnsi"/>
          <w:b/>
        </w:rPr>
      </w:pPr>
    </w:p>
    <w:p w14:paraId="31AE8F2B" w14:textId="77777777" w:rsidR="006462E0" w:rsidRPr="00C046A0" w:rsidRDefault="00D91EA6">
      <w:pPr>
        <w:pStyle w:val="BodyText"/>
        <w:spacing w:before="292"/>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5"/>
          <w:sz w:val="22"/>
          <w:szCs w:val="22"/>
        </w:rPr>
        <w:t>11</w:t>
      </w:r>
    </w:p>
    <w:p w14:paraId="31AE8F2C" w14:textId="77777777" w:rsidR="006462E0" w:rsidRPr="00AD634F"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Unit</w:t>
      </w:r>
      <w:r w:rsidRPr="00C046A0">
        <w:rPr>
          <w:rFonts w:asciiTheme="minorHAnsi" w:hAnsiTheme="minorHAnsi" w:cstheme="minorHAnsi"/>
          <w:b/>
          <w:spacing w:val="-2"/>
        </w:rPr>
        <w:t xml:space="preserve"> </w:t>
      </w:r>
      <w:r w:rsidRPr="00C046A0">
        <w:rPr>
          <w:rFonts w:asciiTheme="minorHAnsi" w:hAnsiTheme="minorHAnsi" w:cstheme="minorHAnsi"/>
          <w:b/>
        </w:rPr>
        <w:t>of</w:t>
      </w:r>
      <w:r w:rsidRPr="00C046A0">
        <w:rPr>
          <w:rFonts w:asciiTheme="minorHAnsi" w:hAnsiTheme="minorHAnsi" w:cstheme="minorHAnsi"/>
          <w:b/>
          <w:spacing w:val="-1"/>
        </w:rPr>
        <w:t xml:space="preserve"> </w:t>
      </w:r>
      <w:r w:rsidRPr="00C046A0">
        <w:rPr>
          <w:rFonts w:asciiTheme="minorHAnsi" w:hAnsiTheme="minorHAnsi" w:cstheme="minorHAnsi"/>
          <w:b/>
          <w:spacing w:val="-2"/>
        </w:rPr>
        <w:t>Instruction:</w:t>
      </w:r>
    </w:p>
    <w:p w14:paraId="51C533DB" w14:textId="042B0102" w:rsidR="008378E4" w:rsidRPr="00AD634F" w:rsidRDefault="008378E4">
      <w:pPr>
        <w:pStyle w:val="ListParagraph"/>
        <w:numPr>
          <w:ilvl w:val="0"/>
          <w:numId w:val="1"/>
        </w:numPr>
        <w:tabs>
          <w:tab w:val="left" w:pos="348"/>
        </w:tabs>
        <w:ind w:left="348" w:hanging="128"/>
        <w:rPr>
          <w:rFonts w:asciiTheme="minorHAnsi" w:hAnsiTheme="minorHAnsi" w:cstheme="minorHAnsi"/>
          <w:bCs/>
        </w:rPr>
      </w:pPr>
      <w:r w:rsidRPr="00AD634F">
        <w:rPr>
          <w:rFonts w:asciiTheme="minorHAnsi" w:hAnsiTheme="minorHAnsi" w:cstheme="minorHAnsi"/>
          <w:bCs/>
          <w:spacing w:val="-2"/>
        </w:rPr>
        <w:t>Eye and Ear Medications</w:t>
      </w:r>
    </w:p>
    <w:p w14:paraId="6A607B79" w14:textId="073B0572" w:rsidR="008378E4" w:rsidRPr="00AD634F" w:rsidRDefault="008378E4">
      <w:pPr>
        <w:pStyle w:val="ListParagraph"/>
        <w:numPr>
          <w:ilvl w:val="0"/>
          <w:numId w:val="1"/>
        </w:numPr>
        <w:tabs>
          <w:tab w:val="left" w:pos="348"/>
        </w:tabs>
        <w:ind w:left="348" w:hanging="128"/>
        <w:rPr>
          <w:rFonts w:asciiTheme="minorHAnsi" w:hAnsiTheme="minorHAnsi" w:cstheme="minorHAnsi"/>
          <w:bCs/>
        </w:rPr>
      </w:pPr>
      <w:r w:rsidRPr="00AD634F">
        <w:rPr>
          <w:rFonts w:asciiTheme="minorHAnsi" w:hAnsiTheme="minorHAnsi" w:cstheme="minorHAnsi"/>
          <w:bCs/>
          <w:spacing w:val="-2"/>
        </w:rPr>
        <w:t>Central Nervous System Drugs: Analgesics, Sedatives, and Hypnotics</w:t>
      </w:r>
    </w:p>
    <w:p w14:paraId="179A9F95" w14:textId="77777777" w:rsidR="008378E4" w:rsidRPr="00C046A0" w:rsidRDefault="008378E4" w:rsidP="00AD634F">
      <w:pPr>
        <w:pStyle w:val="ListParagraph"/>
        <w:tabs>
          <w:tab w:val="left" w:pos="348"/>
        </w:tabs>
        <w:ind w:firstLine="0"/>
        <w:rPr>
          <w:rFonts w:asciiTheme="minorHAnsi" w:hAnsiTheme="minorHAnsi" w:cstheme="minorHAnsi"/>
          <w:b/>
        </w:rPr>
      </w:pPr>
    </w:p>
    <w:p w14:paraId="31AE8F2D" w14:textId="77777777" w:rsidR="006462E0" w:rsidRPr="00AD634F"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lastRenderedPageBreak/>
        <w:t>Learning</w:t>
      </w:r>
      <w:r w:rsidRPr="00C046A0">
        <w:rPr>
          <w:rFonts w:asciiTheme="minorHAnsi" w:hAnsiTheme="minorHAnsi" w:cstheme="minorHAnsi"/>
          <w:b/>
          <w:spacing w:val="-4"/>
        </w:rPr>
        <w:t xml:space="preserve"> </w:t>
      </w:r>
      <w:r w:rsidRPr="00C046A0">
        <w:rPr>
          <w:rFonts w:asciiTheme="minorHAnsi" w:hAnsiTheme="minorHAnsi" w:cstheme="minorHAnsi"/>
          <w:b/>
          <w:spacing w:val="-2"/>
        </w:rPr>
        <w:t>Objectives/Goals:</w:t>
      </w:r>
    </w:p>
    <w:p w14:paraId="68D4B009" w14:textId="5A93C4D6" w:rsidR="008378E4" w:rsidRPr="00AD634F" w:rsidRDefault="008378E4" w:rsidP="00AD634F">
      <w:pPr>
        <w:tabs>
          <w:tab w:val="left" w:pos="348"/>
        </w:tabs>
        <w:rPr>
          <w:rFonts w:asciiTheme="minorHAnsi" w:hAnsiTheme="minorHAnsi" w:cstheme="minorHAnsi"/>
          <w:bCs/>
        </w:rPr>
      </w:pPr>
      <w:r w:rsidRPr="00AD634F">
        <w:rPr>
          <w:rFonts w:asciiTheme="minorHAnsi" w:hAnsiTheme="minorHAnsi" w:cstheme="minorHAnsi"/>
          <w:bCs/>
          <w:spacing w:val="-2"/>
        </w:rPr>
        <w:t>Eye and Ear Medications</w:t>
      </w:r>
    </w:p>
    <w:p w14:paraId="34F7D387" w14:textId="32BB7A73" w:rsidR="008378E4" w:rsidRPr="00AD634F" w:rsidRDefault="008378E4" w:rsidP="00AD634F">
      <w:pPr>
        <w:pStyle w:val="ListParagraph"/>
        <w:numPr>
          <w:ilvl w:val="0"/>
          <w:numId w:val="34"/>
        </w:numPr>
        <w:tabs>
          <w:tab w:val="left" w:pos="348"/>
        </w:tabs>
        <w:rPr>
          <w:rFonts w:asciiTheme="minorHAnsi" w:hAnsiTheme="minorHAnsi" w:cstheme="minorHAnsi"/>
          <w:bCs/>
        </w:rPr>
      </w:pPr>
      <w:r>
        <w:rPr>
          <w:rFonts w:asciiTheme="minorHAnsi" w:hAnsiTheme="minorHAnsi" w:cstheme="minorHAnsi"/>
          <w:bCs/>
          <w:spacing w:val="-2"/>
        </w:rPr>
        <w:t xml:space="preserve">Demonstrate the administration technique for instillation of ophthalmic and </w:t>
      </w:r>
      <w:proofErr w:type="spellStart"/>
      <w:r>
        <w:rPr>
          <w:rFonts w:asciiTheme="minorHAnsi" w:hAnsiTheme="minorHAnsi" w:cstheme="minorHAnsi"/>
          <w:bCs/>
          <w:spacing w:val="-2"/>
        </w:rPr>
        <w:t>otic</w:t>
      </w:r>
      <w:proofErr w:type="spellEnd"/>
      <w:r>
        <w:rPr>
          <w:rFonts w:asciiTheme="minorHAnsi" w:hAnsiTheme="minorHAnsi" w:cstheme="minorHAnsi"/>
          <w:bCs/>
          <w:spacing w:val="-2"/>
        </w:rPr>
        <w:t xml:space="preserve"> medications.</w:t>
      </w:r>
    </w:p>
    <w:p w14:paraId="2EEED1BC" w14:textId="17AC55D3" w:rsidR="008378E4" w:rsidRPr="00AD634F" w:rsidRDefault="008378E4" w:rsidP="00AD634F">
      <w:pPr>
        <w:pStyle w:val="ListParagraph"/>
        <w:numPr>
          <w:ilvl w:val="0"/>
          <w:numId w:val="34"/>
        </w:numPr>
        <w:tabs>
          <w:tab w:val="left" w:pos="348"/>
        </w:tabs>
        <w:rPr>
          <w:rFonts w:asciiTheme="minorHAnsi" w:hAnsiTheme="minorHAnsi" w:cstheme="minorHAnsi"/>
          <w:bCs/>
        </w:rPr>
      </w:pPr>
      <w:r>
        <w:rPr>
          <w:rFonts w:asciiTheme="minorHAnsi" w:hAnsiTheme="minorHAnsi" w:cstheme="minorHAnsi"/>
          <w:bCs/>
          <w:spacing w:val="-2"/>
        </w:rPr>
        <w:t>Describe the five categories of ophthalmic medication.</w:t>
      </w:r>
    </w:p>
    <w:p w14:paraId="45CF351F" w14:textId="624AFB49" w:rsidR="008378E4" w:rsidRPr="00E83420" w:rsidRDefault="008378E4" w:rsidP="00AD634F">
      <w:pPr>
        <w:pStyle w:val="ListParagraph"/>
        <w:numPr>
          <w:ilvl w:val="0"/>
          <w:numId w:val="34"/>
        </w:numPr>
        <w:tabs>
          <w:tab w:val="left" w:pos="348"/>
        </w:tabs>
        <w:rPr>
          <w:rFonts w:asciiTheme="minorHAnsi" w:hAnsiTheme="minorHAnsi" w:cstheme="minorHAnsi"/>
          <w:bCs/>
        </w:rPr>
      </w:pPr>
      <w:r>
        <w:rPr>
          <w:rFonts w:asciiTheme="minorHAnsi" w:hAnsiTheme="minorHAnsi" w:cstheme="minorHAnsi"/>
          <w:bCs/>
          <w:spacing w:val="-2"/>
        </w:rPr>
        <w:t>Identify side effects, precautions and contraindications, and interactions for each category of ophthalmic medication.</w:t>
      </w:r>
    </w:p>
    <w:p w14:paraId="789E16EB" w14:textId="5EA417DF" w:rsidR="008378E4" w:rsidRPr="00E83420" w:rsidRDefault="008378E4" w:rsidP="00AD634F">
      <w:pPr>
        <w:pStyle w:val="ListParagraph"/>
        <w:numPr>
          <w:ilvl w:val="0"/>
          <w:numId w:val="34"/>
        </w:numPr>
        <w:tabs>
          <w:tab w:val="left" w:pos="348"/>
        </w:tabs>
        <w:rPr>
          <w:rFonts w:asciiTheme="minorHAnsi" w:hAnsiTheme="minorHAnsi" w:cstheme="minorHAnsi"/>
          <w:bCs/>
        </w:rPr>
      </w:pPr>
      <w:r>
        <w:rPr>
          <w:rFonts w:asciiTheme="minorHAnsi" w:hAnsiTheme="minorHAnsi" w:cstheme="minorHAnsi"/>
          <w:bCs/>
          <w:spacing w:val="-2"/>
        </w:rPr>
        <w:t>Explain appropriate patient education necessary for each category of eye and ear medications.</w:t>
      </w:r>
    </w:p>
    <w:p w14:paraId="298D3EAB" w14:textId="4D68C034" w:rsidR="008378E4" w:rsidRPr="00AD634F" w:rsidRDefault="008378E4" w:rsidP="004B2811">
      <w:pPr>
        <w:pStyle w:val="ListParagraph"/>
        <w:numPr>
          <w:ilvl w:val="0"/>
          <w:numId w:val="34"/>
        </w:numPr>
        <w:tabs>
          <w:tab w:val="left" w:pos="348"/>
        </w:tabs>
        <w:rPr>
          <w:rFonts w:asciiTheme="minorHAnsi" w:hAnsiTheme="minorHAnsi" w:cstheme="minorHAnsi"/>
          <w:bCs/>
        </w:rPr>
      </w:pPr>
      <w:r>
        <w:rPr>
          <w:rFonts w:asciiTheme="minorHAnsi" w:hAnsiTheme="minorHAnsi" w:cstheme="minorHAnsi"/>
          <w:bCs/>
          <w:spacing w:val="-2"/>
        </w:rPr>
        <w:t xml:space="preserve">Describe common uses for </w:t>
      </w:r>
      <w:proofErr w:type="spellStart"/>
      <w:r>
        <w:rPr>
          <w:rFonts w:asciiTheme="minorHAnsi" w:hAnsiTheme="minorHAnsi" w:cstheme="minorHAnsi"/>
          <w:bCs/>
          <w:spacing w:val="-2"/>
        </w:rPr>
        <w:t>otic</w:t>
      </w:r>
      <w:proofErr w:type="spellEnd"/>
      <w:r>
        <w:rPr>
          <w:rFonts w:asciiTheme="minorHAnsi" w:hAnsiTheme="minorHAnsi" w:cstheme="minorHAnsi"/>
          <w:bCs/>
          <w:spacing w:val="-2"/>
        </w:rPr>
        <w:t xml:space="preserve"> medications.</w:t>
      </w:r>
    </w:p>
    <w:p w14:paraId="05591660" w14:textId="77777777" w:rsidR="00AD634F" w:rsidRPr="00AD634F" w:rsidRDefault="00AD634F" w:rsidP="00AD634F">
      <w:pPr>
        <w:pStyle w:val="ListParagraph"/>
        <w:widowControl/>
        <w:numPr>
          <w:ilvl w:val="0"/>
          <w:numId w:val="34"/>
        </w:numPr>
        <w:autoSpaceDE/>
        <w:autoSpaceDN/>
        <w:rPr>
          <w:rFonts w:asciiTheme="minorHAnsi" w:hAnsiTheme="minorHAnsi" w:cstheme="minorHAnsi"/>
        </w:rPr>
      </w:pPr>
      <w:r w:rsidRPr="00AD634F">
        <w:rPr>
          <w:rFonts w:asciiTheme="minorHAnsi" w:hAnsiTheme="minorHAnsi" w:cstheme="minorHAnsi"/>
        </w:rPr>
        <w:t>Define Key Terms and Concepts</w:t>
      </w:r>
    </w:p>
    <w:p w14:paraId="4A5C1861" w14:textId="77777777" w:rsidR="00AD634F" w:rsidRDefault="00AD634F" w:rsidP="00AD634F">
      <w:pPr>
        <w:tabs>
          <w:tab w:val="left" w:pos="348"/>
        </w:tabs>
        <w:rPr>
          <w:rFonts w:asciiTheme="minorHAnsi" w:hAnsiTheme="minorHAnsi" w:cstheme="minorHAnsi"/>
          <w:bCs/>
          <w:spacing w:val="-2"/>
        </w:rPr>
      </w:pPr>
    </w:p>
    <w:p w14:paraId="38F2B1C5" w14:textId="0C4190C9" w:rsidR="008378E4" w:rsidRPr="00AD634F" w:rsidRDefault="0023319E" w:rsidP="00AD634F">
      <w:pPr>
        <w:tabs>
          <w:tab w:val="left" w:pos="348"/>
        </w:tabs>
        <w:rPr>
          <w:rFonts w:asciiTheme="minorHAnsi" w:hAnsiTheme="minorHAnsi" w:cstheme="minorHAnsi"/>
          <w:bCs/>
        </w:rPr>
      </w:pPr>
      <w:r w:rsidRPr="00AD634F">
        <w:rPr>
          <w:rFonts w:asciiTheme="minorHAnsi" w:hAnsiTheme="minorHAnsi" w:cstheme="minorHAnsi"/>
          <w:bCs/>
          <w:spacing w:val="-2"/>
        </w:rPr>
        <w:t>Central Nervous System Drugs: Analgesics, Sedatives, ad Hypnotics</w:t>
      </w:r>
    </w:p>
    <w:p w14:paraId="3A0DEA99" w14:textId="562DB582" w:rsidR="0023319E" w:rsidRPr="00E83420" w:rsidRDefault="0023319E" w:rsidP="00AD634F">
      <w:pPr>
        <w:pStyle w:val="ListParagraph"/>
        <w:numPr>
          <w:ilvl w:val="0"/>
          <w:numId w:val="35"/>
        </w:numPr>
        <w:tabs>
          <w:tab w:val="left" w:pos="348"/>
        </w:tabs>
        <w:rPr>
          <w:rFonts w:asciiTheme="minorHAnsi" w:hAnsiTheme="minorHAnsi" w:cstheme="minorHAnsi"/>
          <w:bCs/>
        </w:rPr>
      </w:pPr>
      <w:r>
        <w:rPr>
          <w:rFonts w:asciiTheme="minorHAnsi" w:hAnsiTheme="minorHAnsi" w:cstheme="minorHAnsi"/>
          <w:bCs/>
          <w:spacing w:val="-2"/>
        </w:rPr>
        <w:t>Explain the indications and actions of nonopioid, opioid, and adjuvant analgesics.</w:t>
      </w:r>
    </w:p>
    <w:p w14:paraId="6578DD52" w14:textId="23B626D3" w:rsidR="0023319E" w:rsidRPr="00E83420" w:rsidRDefault="0023319E" w:rsidP="00AD634F">
      <w:pPr>
        <w:pStyle w:val="ListParagraph"/>
        <w:numPr>
          <w:ilvl w:val="0"/>
          <w:numId w:val="35"/>
        </w:numPr>
        <w:tabs>
          <w:tab w:val="left" w:pos="348"/>
        </w:tabs>
        <w:rPr>
          <w:rFonts w:asciiTheme="minorHAnsi" w:hAnsiTheme="minorHAnsi" w:cstheme="minorHAnsi"/>
          <w:bCs/>
        </w:rPr>
      </w:pPr>
      <w:r>
        <w:rPr>
          <w:rFonts w:asciiTheme="minorHAnsi" w:hAnsiTheme="minorHAnsi" w:cstheme="minorHAnsi"/>
          <w:bCs/>
          <w:spacing w:val="-2"/>
        </w:rPr>
        <w:t>Analyze the role of sedatives and hypnotics in sleep.</w:t>
      </w:r>
    </w:p>
    <w:p w14:paraId="0C56A39A" w14:textId="43902D25" w:rsidR="0023319E" w:rsidRPr="00E83420" w:rsidRDefault="0023319E" w:rsidP="00AD634F">
      <w:pPr>
        <w:pStyle w:val="ListParagraph"/>
        <w:numPr>
          <w:ilvl w:val="0"/>
          <w:numId w:val="35"/>
        </w:numPr>
        <w:tabs>
          <w:tab w:val="left" w:pos="348"/>
        </w:tabs>
        <w:rPr>
          <w:rFonts w:asciiTheme="minorHAnsi" w:hAnsiTheme="minorHAnsi" w:cstheme="minorHAnsi"/>
          <w:bCs/>
        </w:rPr>
      </w:pPr>
      <w:r>
        <w:rPr>
          <w:rFonts w:asciiTheme="minorHAnsi" w:hAnsiTheme="minorHAnsi" w:cstheme="minorHAnsi"/>
          <w:bCs/>
          <w:spacing w:val="-2"/>
        </w:rPr>
        <w:t>List the side effects of the major analgesics, sedatives, and hypnotics.</w:t>
      </w:r>
    </w:p>
    <w:p w14:paraId="2012F4F8" w14:textId="1747428E" w:rsidR="0023319E" w:rsidRPr="00E83420" w:rsidRDefault="0023319E" w:rsidP="00AD634F">
      <w:pPr>
        <w:pStyle w:val="ListParagraph"/>
        <w:numPr>
          <w:ilvl w:val="0"/>
          <w:numId w:val="35"/>
        </w:numPr>
        <w:tabs>
          <w:tab w:val="left" w:pos="348"/>
        </w:tabs>
        <w:rPr>
          <w:rFonts w:asciiTheme="minorHAnsi" w:hAnsiTheme="minorHAnsi" w:cstheme="minorHAnsi"/>
          <w:bCs/>
        </w:rPr>
      </w:pPr>
      <w:r>
        <w:rPr>
          <w:rFonts w:asciiTheme="minorHAnsi" w:hAnsiTheme="minorHAnsi" w:cstheme="minorHAnsi"/>
          <w:bCs/>
          <w:spacing w:val="-2"/>
        </w:rPr>
        <w:t>Describe the information necessary for comprehensive patient education related to analgesics, sedatives, and hypnotics.</w:t>
      </w:r>
    </w:p>
    <w:p w14:paraId="658AF286" w14:textId="19BF132A" w:rsidR="0023319E" w:rsidRPr="00AD634F" w:rsidRDefault="00EE6AFB" w:rsidP="00AD634F">
      <w:pPr>
        <w:pStyle w:val="ListParagraph"/>
        <w:numPr>
          <w:ilvl w:val="0"/>
          <w:numId w:val="35"/>
        </w:numPr>
        <w:tabs>
          <w:tab w:val="left" w:pos="348"/>
        </w:tabs>
        <w:rPr>
          <w:rFonts w:asciiTheme="minorHAnsi" w:hAnsiTheme="minorHAnsi" w:cstheme="minorHAnsi"/>
          <w:bCs/>
        </w:rPr>
      </w:pPr>
      <w:r>
        <w:rPr>
          <w:rFonts w:asciiTheme="minorHAnsi" w:hAnsiTheme="minorHAnsi" w:cstheme="minorHAnsi"/>
          <w:bCs/>
          <w:spacing w:val="-2"/>
        </w:rPr>
        <w:t>Explain the indications, side effects and contraindications of Antimigraine agents.</w:t>
      </w:r>
    </w:p>
    <w:p w14:paraId="1DFD7A98" w14:textId="77777777" w:rsidR="00AD634F" w:rsidRPr="00AD634F" w:rsidRDefault="00AD634F" w:rsidP="00AD634F">
      <w:pPr>
        <w:pStyle w:val="ListParagraph"/>
        <w:widowControl/>
        <w:numPr>
          <w:ilvl w:val="0"/>
          <w:numId w:val="35"/>
        </w:numPr>
        <w:autoSpaceDE/>
        <w:autoSpaceDN/>
        <w:rPr>
          <w:rFonts w:asciiTheme="minorHAnsi" w:hAnsiTheme="minorHAnsi" w:cstheme="minorHAnsi"/>
        </w:rPr>
      </w:pPr>
      <w:r w:rsidRPr="00AD634F">
        <w:rPr>
          <w:rFonts w:asciiTheme="minorHAnsi" w:hAnsiTheme="minorHAnsi" w:cstheme="minorHAnsi"/>
        </w:rPr>
        <w:t>Define Key Terms and Concepts</w:t>
      </w:r>
    </w:p>
    <w:p w14:paraId="2DAD9F81" w14:textId="77777777" w:rsidR="004B2811" w:rsidRPr="00AD634F" w:rsidRDefault="004B2811" w:rsidP="00AD634F">
      <w:pPr>
        <w:pStyle w:val="ListParagraph"/>
        <w:tabs>
          <w:tab w:val="left" w:pos="348"/>
        </w:tabs>
        <w:ind w:left="349" w:firstLine="0"/>
        <w:rPr>
          <w:rFonts w:asciiTheme="minorHAnsi" w:hAnsiTheme="minorHAnsi" w:cstheme="minorHAnsi"/>
          <w:bCs/>
        </w:rPr>
      </w:pPr>
    </w:p>
    <w:p w14:paraId="27514C43" w14:textId="4A8F28D6" w:rsidR="00510438" w:rsidRPr="00510438" w:rsidRDefault="00510438" w:rsidP="00E83420">
      <w:pPr>
        <w:pStyle w:val="ListParagraph"/>
        <w:tabs>
          <w:tab w:val="left" w:pos="348"/>
        </w:tabs>
        <w:ind w:firstLine="0"/>
        <w:rPr>
          <w:rFonts w:asciiTheme="minorHAnsi" w:hAnsiTheme="minorHAnsi" w:cstheme="minorHAnsi"/>
          <w:bCs/>
        </w:rPr>
      </w:pPr>
    </w:p>
    <w:tbl>
      <w:tblPr>
        <w:tblStyle w:val="TableGrid"/>
        <w:tblW w:w="0" w:type="auto"/>
        <w:tblInd w:w="348" w:type="dxa"/>
        <w:tblLook w:val="04A0" w:firstRow="1" w:lastRow="0" w:firstColumn="1" w:lastColumn="0" w:noHBand="0" w:noVBand="1"/>
      </w:tblPr>
      <w:tblGrid>
        <w:gridCol w:w="4860"/>
        <w:gridCol w:w="4862"/>
      </w:tblGrid>
      <w:tr w:rsidR="00F13496" w14:paraId="6898903C" w14:textId="77777777" w:rsidTr="006B7930">
        <w:tc>
          <w:tcPr>
            <w:tcW w:w="5035" w:type="dxa"/>
          </w:tcPr>
          <w:p w14:paraId="45870388" w14:textId="77777777" w:rsidR="00F13496" w:rsidRDefault="00F13496" w:rsidP="006B7930">
            <w:pPr>
              <w:pStyle w:val="ListParagraph"/>
              <w:numPr>
                <w:ilvl w:val="0"/>
                <w:numId w:val="1"/>
              </w:numPr>
              <w:tabs>
                <w:tab w:val="left" w:pos="348"/>
              </w:tabs>
              <w:ind w:left="0" w:firstLine="0"/>
              <w:rPr>
                <w:rFonts w:asciiTheme="minorHAnsi" w:hAnsiTheme="minorHAnsi" w:cstheme="minorHAnsi"/>
                <w:b/>
              </w:rPr>
            </w:pPr>
            <w:r>
              <w:rPr>
                <w:rFonts w:asciiTheme="minorHAnsi" w:hAnsiTheme="minorHAnsi" w:cstheme="minorHAnsi"/>
                <w:b/>
              </w:rPr>
              <w:t xml:space="preserve">Assignment </w:t>
            </w:r>
          </w:p>
        </w:tc>
        <w:tc>
          <w:tcPr>
            <w:tcW w:w="5035" w:type="dxa"/>
          </w:tcPr>
          <w:p w14:paraId="679F62A7" w14:textId="116C4CA0" w:rsidR="00F13496" w:rsidRDefault="00F13496" w:rsidP="006B7930">
            <w:pPr>
              <w:pStyle w:val="ListParagraph"/>
              <w:numPr>
                <w:ilvl w:val="0"/>
                <w:numId w:val="1"/>
              </w:numPr>
              <w:tabs>
                <w:tab w:val="left" w:pos="348"/>
              </w:tabs>
              <w:ind w:left="0" w:firstLine="0"/>
              <w:rPr>
                <w:rFonts w:asciiTheme="minorHAnsi" w:hAnsiTheme="minorHAnsi" w:cstheme="minorHAnsi"/>
                <w:b/>
              </w:rPr>
            </w:pPr>
            <w:r>
              <w:rPr>
                <w:rFonts w:asciiTheme="minorHAnsi" w:hAnsiTheme="minorHAnsi" w:cstheme="minorHAnsi"/>
                <w:b/>
              </w:rPr>
              <w:t>Assessment Method</w:t>
            </w:r>
            <w:r w:rsidR="00956A79">
              <w:rPr>
                <w:rFonts w:asciiTheme="minorHAnsi" w:hAnsiTheme="minorHAnsi" w:cstheme="minorHAnsi"/>
                <w:b/>
              </w:rPr>
              <w:t>s</w:t>
            </w:r>
          </w:p>
        </w:tc>
      </w:tr>
      <w:tr w:rsidR="00F13496" w14:paraId="76B0A239" w14:textId="77777777" w:rsidTr="006B7930">
        <w:tc>
          <w:tcPr>
            <w:tcW w:w="5035" w:type="dxa"/>
          </w:tcPr>
          <w:p w14:paraId="3FE23965" w14:textId="6C6555D7" w:rsidR="00F13496" w:rsidRPr="00C046A0" w:rsidRDefault="00F13496" w:rsidP="006B7930">
            <w:pPr>
              <w:pStyle w:val="ListParagraph"/>
              <w:numPr>
                <w:ilvl w:val="0"/>
                <w:numId w:val="1"/>
              </w:numPr>
              <w:tabs>
                <w:tab w:val="left" w:pos="348"/>
              </w:tabs>
              <w:spacing w:before="2"/>
              <w:ind w:left="348" w:hanging="128"/>
              <w:rPr>
                <w:rFonts w:asciiTheme="minorHAnsi" w:hAnsiTheme="minorHAnsi" w:cstheme="minorHAnsi"/>
                <w:b/>
              </w:rPr>
            </w:pPr>
            <w:r w:rsidRPr="00510438">
              <w:rPr>
                <w:rFonts w:asciiTheme="minorHAnsi" w:hAnsiTheme="minorHAnsi" w:cstheme="minorHAnsi"/>
                <w:bCs/>
                <w:spacing w:val="-2"/>
              </w:rPr>
              <w:t>Textbook</w:t>
            </w:r>
            <w:r w:rsidR="00901998">
              <w:rPr>
                <w:rFonts w:asciiTheme="minorHAnsi" w:hAnsiTheme="minorHAnsi" w:cstheme="minorHAnsi"/>
                <w:bCs/>
                <w:spacing w:val="-2"/>
              </w:rPr>
              <w:t xml:space="preserve"> –</w:t>
            </w:r>
            <w:r w:rsidRPr="00510438">
              <w:rPr>
                <w:rFonts w:asciiTheme="minorHAnsi" w:hAnsiTheme="minorHAnsi" w:cstheme="minorHAnsi"/>
                <w:bCs/>
                <w:spacing w:val="-2"/>
              </w:rPr>
              <w:t xml:space="preserve"> Read</w:t>
            </w:r>
            <w:r w:rsidR="00901998">
              <w:rPr>
                <w:rFonts w:asciiTheme="minorHAnsi" w:hAnsiTheme="minorHAnsi" w:cstheme="minorHAnsi"/>
                <w:bCs/>
                <w:spacing w:val="-2"/>
              </w:rPr>
              <w:t xml:space="preserve"> Chapters 18 and 19</w:t>
            </w:r>
          </w:p>
          <w:p w14:paraId="64C0AB3C" w14:textId="77777777" w:rsidR="00F13496" w:rsidRDefault="00F13496" w:rsidP="00E83420">
            <w:pPr>
              <w:pStyle w:val="ListParagraph"/>
              <w:tabs>
                <w:tab w:val="left" w:pos="348"/>
              </w:tabs>
              <w:ind w:left="0" w:firstLine="0"/>
              <w:rPr>
                <w:rFonts w:asciiTheme="minorHAnsi" w:hAnsiTheme="minorHAnsi" w:cstheme="minorHAnsi"/>
                <w:b/>
              </w:rPr>
            </w:pPr>
          </w:p>
        </w:tc>
        <w:tc>
          <w:tcPr>
            <w:tcW w:w="5035" w:type="dxa"/>
          </w:tcPr>
          <w:p w14:paraId="4E760AF1" w14:textId="3DFE7F34" w:rsidR="00F13496" w:rsidRPr="00AD634F" w:rsidRDefault="00F13496" w:rsidP="006B7930">
            <w:pPr>
              <w:pStyle w:val="ListParagraph"/>
              <w:numPr>
                <w:ilvl w:val="0"/>
                <w:numId w:val="1"/>
              </w:numPr>
              <w:tabs>
                <w:tab w:val="left" w:pos="348"/>
              </w:tabs>
              <w:ind w:left="348" w:hanging="128"/>
              <w:rPr>
                <w:rFonts w:asciiTheme="minorHAnsi" w:hAnsiTheme="minorHAnsi" w:cstheme="minorHAnsi"/>
                <w:bCs/>
              </w:rPr>
            </w:pPr>
            <w:r>
              <w:rPr>
                <w:rFonts w:asciiTheme="minorHAnsi" w:hAnsiTheme="minorHAnsi" w:cstheme="minorHAnsi"/>
                <w:bCs/>
                <w:spacing w:val="-2"/>
              </w:rPr>
              <w:t xml:space="preserve">Show </w:t>
            </w:r>
            <w:r w:rsidR="00901998">
              <w:rPr>
                <w:rFonts w:asciiTheme="minorHAnsi" w:hAnsiTheme="minorHAnsi" w:cstheme="minorHAnsi"/>
                <w:bCs/>
                <w:spacing w:val="-2"/>
              </w:rPr>
              <w:t>W</w:t>
            </w:r>
            <w:r>
              <w:rPr>
                <w:rFonts w:asciiTheme="minorHAnsi" w:hAnsiTheme="minorHAnsi" w:cstheme="minorHAnsi"/>
                <w:bCs/>
                <w:spacing w:val="-2"/>
              </w:rPr>
              <w:t xml:space="preserve">hat </w:t>
            </w:r>
            <w:r w:rsidR="00901998">
              <w:rPr>
                <w:rFonts w:asciiTheme="minorHAnsi" w:hAnsiTheme="minorHAnsi" w:cstheme="minorHAnsi"/>
                <w:bCs/>
                <w:spacing w:val="-2"/>
              </w:rPr>
              <w:t>Y</w:t>
            </w:r>
            <w:r>
              <w:rPr>
                <w:rFonts w:asciiTheme="minorHAnsi" w:hAnsiTheme="minorHAnsi" w:cstheme="minorHAnsi"/>
                <w:bCs/>
                <w:spacing w:val="-2"/>
              </w:rPr>
              <w:t xml:space="preserve">ou </w:t>
            </w:r>
            <w:r w:rsidR="00901998">
              <w:rPr>
                <w:rFonts w:asciiTheme="minorHAnsi" w:hAnsiTheme="minorHAnsi" w:cstheme="minorHAnsi"/>
                <w:bCs/>
                <w:spacing w:val="-2"/>
              </w:rPr>
              <w:t>K</w:t>
            </w:r>
            <w:r>
              <w:rPr>
                <w:rFonts w:asciiTheme="minorHAnsi" w:hAnsiTheme="minorHAnsi" w:cstheme="minorHAnsi"/>
                <w:bCs/>
                <w:spacing w:val="-2"/>
              </w:rPr>
              <w:t>now</w:t>
            </w:r>
            <w:r w:rsidRPr="00510438">
              <w:rPr>
                <w:rFonts w:asciiTheme="minorHAnsi" w:hAnsiTheme="minorHAnsi" w:cstheme="minorHAnsi"/>
                <w:bCs/>
                <w:spacing w:val="-2"/>
              </w:rPr>
              <w:t xml:space="preserve"> </w:t>
            </w:r>
            <w:r w:rsidR="00901998">
              <w:rPr>
                <w:rFonts w:asciiTheme="minorHAnsi" w:hAnsiTheme="minorHAnsi" w:cstheme="minorHAnsi"/>
                <w:bCs/>
                <w:spacing w:val="-2"/>
              </w:rPr>
              <w:t>A</w:t>
            </w:r>
            <w:r w:rsidRPr="00510438">
              <w:rPr>
                <w:rFonts w:asciiTheme="minorHAnsi" w:hAnsiTheme="minorHAnsi" w:cstheme="minorHAnsi"/>
                <w:bCs/>
                <w:spacing w:val="-2"/>
              </w:rPr>
              <w:t>ssignment</w:t>
            </w:r>
            <w:r>
              <w:rPr>
                <w:rFonts w:asciiTheme="minorHAnsi" w:hAnsiTheme="minorHAnsi" w:cstheme="minorHAnsi"/>
                <w:bCs/>
                <w:spacing w:val="-2"/>
              </w:rPr>
              <w:t>s</w:t>
            </w:r>
          </w:p>
          <w:p w14:paraId="5BD40276" w14:textId="488BC3FC" w:rsidR="00901998" w:rsidRPr="00510438" w:rsidRDefault="00901998" w:rsidP="006B7930">
            <w:pPr>
              <w:pStyle w:val="ListParagraph"/>
              <w:numPr>
                <w:ilvl w:val="0"/>
                <w:numId w:val="1"/>
              </w:numPr>
              <w:tabs>
                <w:tab w:val="left" w:pos="348"/>
              </w:tabs>
              <w:ind w:left="348" w:hanging="128"/>
              <w:rPr>
                <w:rFonts w:asciiTheme="minorHAnsi" w:hAnsiTheme="minorHAnsi" w:cstheme="minorHAnsi"/>
                <w:bCs/>
              </w:rPr>
            </w:pPr>
            <w:r>
              <w:rPr>
                <w:rFonts w:asciiTheme="minorHAnsi" w:hAnsiTheme="minorHAnsi" w:cstheme="minorHAnsi"/>
                <w:bCs/>
              </w:rPr>
              <w:t>Quizzes</w:t>
            </w:r>
          </w:p>
          <w:p w14:paraId="218E99D7" w14:textId="0786BC27" w:rsidR="00F13496" w:rsidRDefault="00956A79" w:rsidP="006B7930">
            <w:pPr>
              <w:pStyle w:val="ListParagraph"/>
              <w:numPr>
                <w:ilvl w:val="0"/>
                <w:numId w:val="1"/>
              </w:numPr>
              <w:tabs>
                <w:tab w:val="left" w:pos="348"/>
              </w:tabs>
              <w:ind w:left="0" w:firstLine="0"/>
              <w:rPr>
                <w:rFonts w:asciiTheme="minorHAnsi" w:hAnsiTheme="minorHAnsi" w:cstheme="minorHAnsi"/>
                <w:b/>
              </w:rPr>
            </w:pPr>
            <w:r w:rsidRPr="00852039">
              <w:rPr>
                <w:rFonts w:asciiTheme="minorHAnsi" w:hAnsiTheme="minorHAnsi" w:cstheme="minorHAnsi"/>
              </w:rPr>
              <w:t>Commonly Prescribed Drugs study sheets</w:t>
            </w:r>
          </w:p>
        </w:tc>
      </w:tr>
    </w:tbl>
    <w:p w14:paraId="714C4BBB" w14:textId="77777777" w:rsidR="00F13496" w:rsidRPr="005D497E" w:rsidRDefault="00F13496" w:rsidP="00E83420">
      <w:pPr>
        <w:pStyle w:val="ListParagraph"/>
        <w:tabs>
          <w:tab w:val="left" w:pos="348"/>
        </w:tabs>
        <w:ind w:firstLine="0"/>
        <w:rPr>
          <w:rFonts w:asciiTheme="minorHAnsi" w:hAnsiTheme="minorHAnsi" w:cstheme="minorHAnsi"/>
          <w:b/>
        </w:rPr>
      </w:pPr>
    </w:p>
    <w:p w14:paraId="78A9DB5C" w14:textId="77777777" w:rsidR="00510438" w:rsidRPr="00510438" w:rsidRDefault="00510438" w:rsidP="00510438">
      <w:pPr>
        <w:tabs>
          <w:tab w:val="left" w:pos="348"/>
        </w:tabs>
        <w:rPr>
          <w:rFonts w:asciiTheme="minorHAnsi" w:hAnsiTheme="minorHAnsi" w:cstheme="minorHAnsi"/>
          <w:b/>
        </w:rPr>
      </w:pPr>
    </w:p>
    <w:p w14:paraId="31AE8F30" w14:textId="77777777" w:rsidR="006462E0" w:rsidRPr="00C046A0" w:rsidRDefault="00D91EA6">
      <w:pPr>
        <w:pStyle w:val="BodyText"/>
        <w:spacing w:before="292"/>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5"/>
          <w:sz w:val="22"/>
          <w:szCs w:val="22"/>
        </w:rPr>
        <w:t>12</w:t>
      </w:r>
    </w:p>
    <w:p w14:paraId="31AE8F31" w14:textId="77777777" w:rsidR="006462E0" w:rsidRPr="00E83420" w:rsidRDefault="00D91EA6">
      <w:pPr>
        <w:pStyle w:val="ListParagraph"/>
        <w:numPr>
          <w:ilvl w:val="0"/>
          <w:numId w:val="1"/>
        </w:numPr>
        <w:tabs>
          <w:tab w:val="left" w:pos="348"/>
        </w:tabs>
        <w:spacing w:before="2"/>
        <w:ind w:left="348" w:hanging="128"/>
        <w:rPr>
          <w:rFonts w:asciiTheme="minorHAnsi" w:hAnsiTheme="minorHAnsi" w:cstheme="minorHAnsi"/>
          <w:b/>
        </w:rPr>
      </w:pPr>
      <w:r w:rsidRPr="00C046A0">
        <w:rPr>
          <w:rFonts w:asciiTheme="minorHAnsi" w:hAnsiTheme="minorHAnsi" w:cstheme="minorHAnsi"/>
          <w:b/>
        </w:rPr>
        <w:t>Unit</w:t>
      </w:r>
      <w:r w:rsidRPr="00C046A0">
        <w:rPr>
          <w:rFonts w:asciiTheme="minorHAnsi" w:hAnsiTheme="minorHAnsi" w:cstheme="minorHAnsi"/>
          <w:b/>
          <w:spacing w:val="-2"/>
        </w:rPr>
        <w:t xml:space="preserve"> </w:t>
      </w:r>
      <w:r w:rsidRPr="00C046A0">
        <w:rPr>
          <w:rFonts w:asciiTheme="minorHAnsi" w:hAnsiTheme="minorHAnsi" w:cstheme="minorHAnsi"/>
          <w:b/>
        </w:rPr>
        <w:t>of</w:t>
      </w:r>
      <w:r w:rsidRPr="00C046A0">
        <w:rPr>
          <w:rFonts w:asciiTheme="minorHAnsi" w:hAnsiTheme="minorHAnsi" w:cstheme="minorHAnsi"/>
          <w:b/>
          <w:spacing w:val="-1"/>
        </w:rPr>
        <w:t xml:space="preserve"> </w:t>
      </w:r>
      <w:r w:rsidRPr="00C046A0">
        <w:rPr>
          <w:rFonts w:asciiTheme="minorHAnsi" w:hAnsiTheme="minorHAnsi" w:cstheme="minorHAnsi"/>
          <w:b/>
          <w:spacing w:val="-2"/>
        </w:rPr>
        <w:t>Instruction:</w:t>
      </w:r>
    </w:p>
    <w:p w14:paraId="3FDF8CDA" w14:textId="08F69E66" w:rsidR="00E45090" w:rsidRPr="00E83420" w:rsidRDefault="00E45090">
      <w:pPr>
        <w:pStyle w:val="ListParagraph"/>
        <w:numPr>
          <w:ilvl w:val="0"/>
          <w:numId w:val="1"/>
        </w:numPr>
        <w:tabs>
          <w:tab w:val="left" w:pos="348"/>
        </w:tabs>
        <w:spacing w:before="2"/>
        <w:ind w:left="348" w:hanging="128"/>
        <w:rPr>
          <w:rFonts w:asciiTheme="minorHAnsi" w:hAnsiTheme="minorHAnsi" w:cstheme="minorHAnsi"/>
          <w:bCs/>
        </w:rPr>
      </w:pPr>
      <w:r w:rsidRPr="00E83420">
        <w:rPr>
          <w:rFonts w:asciiTheme="minorHAnsi" w:hAnsiTheme="minorHAnsi" w:cstheme="minorHAnsi"/>
          <w:bCs/>
          <w:spacing w:val="-2"/>
        </w:rPr>
        <w:t xml:space="preserve">Psychotropic Medications, Alcohol, </w:t>
      </w:r>
      <w:r w:rsidR="006C558E" w:rsidRPr="006C558E">
        <w:rPr>
          <w:rFonts w:asciiTheme="minorHAnsi" w:hAnsiTheme="minorHAnsi" w:cstheme="minorHAnsi"/>
          <w:bCs/>
          <w:spacing w:val="-2"/>
        </w:rPr>
        <w:t>Drug</w:t>
      </w:r>
      <w:r w:rsidRPr="00E83420">
        <w:rPr>
          <w:rFonts w:asciiTheme="minorHAnsi" w:hAnsiTheme="minorHAnsi" w:cstheme="minorHAnsi"/>
          <w:bCs/>
          <w:spacing w:val="-2"/>
        </w:rPr>
        <w:t xml:space="preserve"> Abuse, and Withdrawal Treatment</w:t>
      </w:r>
    </w:p>
    <w:p w14:paraId="5C49BAA7" w14:textId="65574459" w:rsidR="00E45090" w:rsidRPr="00E83420" w:rsidRDefault="00E45090">
      <w:pPr>
        <w:pStyle w:val="ListParagraph"/>
        <w:numPr>
          <w:ilvl w:val="0"/>
          <w:numId w:val="1"/>
        </w:numPr>
        <w:tabs>
          <w:tab w:val="left" w:pos="348"/>
        </w:tabs>
        <w:spacing w:before="2"/>
        <w:ind w:left="348" w:hanging="128"/>
        <w:rPr>
          <w:rFonts w:asciiTheme="minorHAnsi" w:hAnsiTheme="minorHAnsi" w:cstheme="minorHAnsi"/>
          <w:bCs/>
        </w:rPr>
      </w:pPr>
      <w:r w:rsidRPr="00E83420">
        <w:rPr>
          <w:rFonts w:asciiTheme="minorHAnsi" w:hAnsiTheme="minorHAnsi" w:cstheme="minorHAnsi"/>
          <w:bCs/>
          <w:spacing w:val="-2"/>
        </w:rPr>
        <w:t>Musculoskeletal and Anti-Inflammatory Drugs</w:t>
      </w:r>
    </w:p>
    <w:p w14:paraId="1FEA505A" w14:textId="77777777" w:rsidR="00E45090" w:rsidRPr="00C046A0" w:rsidRDefault="00E45090" w:rsidP="00AD634F">
      <w:pPr>
        <w:pStyle w:val="ListParagraph"/>
        <w:tabs>
          <w:tab w:val="left" w:pos="348"/>
        </w:tabs>
        <w:spacing w:before="2"/>
        <w:ind w:firstLine="0"/>
        <w:rPr>
          <w:rFonts w:asciiTheme="minorHAnsi" w:hAnsiTheme="minorHAnsi" w:cstheme="minorHAnsi"/>
          <w:b/>
        </w:rPr>
      </w:pPr>
    </w:p>
    <w:p w14:paraId="31AE8F32" w14:textId="77777777" w:rsidR="006462E0" w:rsidRPr="00AD634F"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Learning</w:t>
      </w:r>
      <w:r w:rsidRPr="00C046A0">
        <w:rPr>
          <w:rFonts w:asciiTheme="minorHAnsi" w:hAnsiTheme="minorHAnsi" w:cstheme="minorHAnsi"/>
          <w:b/>
          <w:spacing w:val="-4"/>
        </w:rPr>
        <w:t xml:space="preserve"> </w:t>
      </w:r>
      <w:r w:rsidRPr="00C046A0">
        <w:rPr>
          <w:rFonts w:asciiTheme="minorHAnsi" w:hAnsiTheme="minorHAnsi" w:cstheme="minorHAnsi"/>
          <w:b/>
          <w:spacing w:val="-2"/>
        </w:rPr>
        <w:t>Objectives/Goals:</w:t>
      </w:r>
    </w:p>
    <w:p w14:paraId="539A8A95" w14:textId="77777777" w:rsidR="00165391" w:rsidRPr="00AD634F" w:rsidRDefault="00165391" w:rsidP="00AD634F">
      <w:pPr>
        <w:pStyle w:val="ListParagraph"/>
        <w:tabs>
          <w:tab w:val="left" w:pos="348"/>
        </w:tabs>
        <w:ind w:firstLine="0"/>
        <w:rPr>
          <w:rFonts w:asciiTheme="minorHAnsi" w:hAnsiTheme="minorHAnsi" w:cstheme="minorHAnsi"/>
          <w:b/>
        </w:rPr>
      </w:pPr>
    </w:p>
    <w:p w14:paraId="35C551DA" w14:textId="6188D56C" w:rsidR="006C558E" w:rsidRPr="00AD634F" w:rsidRDefault="006C558E" w:rsidP="00AD634F">
      <w:pPr>
        <w:tabs>
          <w:tab w:val="left" w:pos="348"/>
        </w:tabs>
        <w:rPr>
          <w:rFonts w:asciiTheme="minorHAnsi" w:hAnsiTheme="minorHAnsi" w:cstheme="minorHAnsi"/>
          <w:bCs/>
        </w:rPr>
      </w:pPr>
      <w:r w:rsidRPr="00AD634F">
        <w:rPr>
          <w:rFonts w:asciiTheme="minorHAnsi" w:hAnsiTheme="minorHAnsi" w:cstheme="minorHAnsi"/>
          <w:bCs/>
          <w:spacing w:val="-2"/>
        </w:rPr>
        <w:t>Psychotropic Medications, Alcohol, Drug Abuse, and Withdrawal Treatment</w:t>
      </w:r>
    </w:p>
    <w:p w14:paraId="1884FFB6" w14:textId="3952FB35" w:rsidR="006C558E" w:rsidRPr="00AD634F" w:rsidRDefault="006C558E" w:rsidP="00AD634F">
      <w:pPr>
        <w:pStyle w:val="ListParagraph"/>
        <w:numPr>
          <w:ilvl w:val="0"/>
          <w:numId w:val="36"/>
        </w:numPr>
        <w:tabs>
          <w:tab w:val="left" w:pos="348"/>
        </w:tabs>
        <w:rPr>
          <w:rFonts w:asciiTheme="minorHAnsi" w:hAnsiTheme="minorHAnsi" w:cstheme="minorHAnsi"/>
          <w:bCs/>
        </w:rPr>
      </w:pPr>
      <w:r>
        <w:rPr>
          <w:rFonts w:asciiTheme="minorHAnsi" w:hAnsiTheme="minorHAnsi" w:cstheme="minorHAnsi"/>
          <w:bCs/>
          <w:spacing w:val="-2"/>
        </w:rPr>
        <w:t xml:space="preserve">Categorize the </w:t>
      </w:r>
      <w:proofErr w:type="gramStart"/>
      <w:r>
        <w:rPr>
          <w:rFonts w:asciiTheme="minorHAnsi" w:hAnsiTheme="minorHAnsi" w:cstheme="minorHAnsi"/>
          <w:bCs/>
          <w:spacing w:val="-2"/>
        </w:rPr>
        <w:t>most commonly used</w:t>
      </w:r>
      <w:proofErr w:type="gramEnd"/>
      <w:r>
        <w:rPr>
          <w:rFonts w:asciiTheme="minorHAnsi" w:hAnsiTheme="minorHAnsi" w:cstheme="minorHAnsi"/>
          <w:bCs/>
          <w:spacing w:val="-2"/>
        </w:rPr>
        <w:t xml:space="preserve"> psychotropic medications according to the </w:t>
      </w:r>
      <w:r w:rsidR="00ED1F63">
        <w:rPr>
          <w:rFonts w:asciiTheme="minorHAnsi" w:hAnsiTheme="minorHAnsi" w:cstheme="minorHAnsi"/>
          <w:bCs/>
          <w:spacing w:val="-2"/>
        </w:rPr>
        <w:t>following classifications: central nervous system (CNS) stimulants for promoting wakefulness and treating attention-deficit hyperactivity disorder (ADHD), antidepressants, antimanic agents for bipolar disorders, anxiolytics, and antipsychotic medications and tranquilizers.</w:t>
      </w:r>
    </w:p>
    <w:p w14:paraId="45B9F248" w14:textId="21748242" w:rsidR="00C60F3B" w:rsidRPr="00E83420" w:rsidRDefault="00C60F3B" w:rsidP="00AD634F">
      <w:pPr>
        <w:pStyle w:val="ListParagraph"/>
        <w:numPr>
          <w:ilvl w:val="0"/>
          <w:numId w:val="36"/>
        </w:numPr>
        <w:tabs>
          <w:tab w:val="left" w:pos="348"/>
        </w:tabs>
        <w:rPr>
          <w:rFonts w:asciiTheme="minorHAnsi" w:hAnsiTheme="minorHAnsi" w:cstheme="minorHAnsi"/>
          <w:bCs/>
        </w:rPr>
      </w:pPr>
      <w:r>
        <w:rPr>
          <w:rFonts w:asciiTheme="minorHAnsi" w:hAnsiTheme="minorHAnsi" w:cstheme="minorHAnsi"/>
          <w:bCs/>
          <w:spacing w:val="-2"/>
        </w:rPr>
        <w:t>List the purposes, actions, side effects, interactions, and precautions and contraindications for psychotropic medications in common use.</w:t>
      </w:r>
    </w:p>
    <w:p w14:paraId="58849C84" w14:textId="49ACB788" w:rsidR="00C60F3B" w:rsidRPr="00E83420" w:rsidRDefault="00C60F3B" w:rsidP="00AD634F">
      <w:pPr>
        <w:pStyle w:val="ListParagraph"/>
        <w:numPr>
          <w:ilvl w:val="0"/>
          <w:numId w:val="36"/>
        </w:numPr>
        <w:tabs>
          <w:tab w:val="left" w:pos="348"/>
        </w:tabs>
        <w:rPr>
          <w:rFonts w:asciiTheme="minorHAnsi" w:hAnsiTheme="minorHAnsi" w:cstheme="minorHAnsi"/>
          <w:bCs/>
        </w:rPr>
      </w:pPr>
      <w:r>
        <w:rPr>
          <w:rFonts w:asciiTheme="minorHAnsi" w:hAnsiTheme="minorHAnsi" w:cstheme="minorHAnsi"/>
          <w:bCs/>
          <w:spacing w:val="-2"/>
        </w:rPr>
        <w:t>Explain the treatment of alcohol use disorder.</w:t>
      </w:r>
    </w:p>
    <w:p w14:paraId="7B23F258" w14:textId="5DB5F84C" w:rsidR="00C60F3B" w:rsidRPr="00E83420" w:rsidRDefault="00C60F3B" w:rsidP="00AD634F">
      <w:pPr>
        <w:pStyle w:val="ListParagraph"/>
        <w:numPr>
          <w:ilvl w:val="0"/>
          <w:numId w:val="36"/>
        </w:numPr>
        <w:tabs>
          <w:tab w:val="left" w:pos="348"/>
        </w:tabs>
        <w:rPr>
          <w:rFonts w:asciiTheme="minorHAnsi" w:hAnsiTheme="minorHAnsi" w:cstheme="minorHAnsi"/>
          <w:bCs/>
        </w:rPr>
      </w:pPr>
      <w:r>
        <w:rPr>
          <w:rFonts w:asciiTheme="minorHAnsi" w:hAnsiTheme="minorHAnsi" w:cstheme="minorHAnsi"/>
          <w:bCs/>
          <w:spacing w:val="-2"/>
        </w:rPr>
        <w:t>Describe the effects of commonly used illegal drugs.</w:t>
      </w:r>
    </w:p>
    <w:p w14:paraId="48B4DF92" w14:textId="0EF409B7" w:rsidR="00C60F3B" w:rsidRPr="00AD634F" w:rsidRDefault="00C60F3B" w:rsidP="00AD634F">
      <w:pPr>
        <w:pStyle w:val="ListParagraph"/>
        <w:numPr>
          <w:ilvl w:val="0"/>
          <w:numId w:val="36"/>
        </w:numPr>
        <w:tabs>
          <w:tab w:val="left" w:pos="348"/>
        </w:tabs>
        <w:rPr>
          <w:rFonts w:asciiTheme="minorHAnsi" w:hAnsiTheme="minorHAnsi" w:cstheme="minorHAnsi"/>
          <w:bCs/>
        </w:rPr>
      </w:pPr>
      <w:r>
        <w:rPr>
          <w:rFonts w:asciiTheme="minorHAnsi" w:hAnsiTheme="minorHAnsi" w:cstheme="minorHAnsi"/>
          <w:bCs/>
          <w:spacing w:val="-2"/>
        </w:rPr>
        <w:lastRenderedPageBreak/>
        <w:t>List the responsibilities of a health care professional in combating drug abuse.</w:t>
      </w:r>
    </w:p>
    <w:p w14:paraId="5E6029F0" w14:textId="77777777" w:rsidR="00AD634F" w:rsidRPr="00AD634F" w:rsidRDefault="00AD634F" w:rsidP="00AD634F">
      <w:pPr>
        <w:pStyle w:val="ListParagraph"/>
        <w:widowControl/>
        <w:numPr>
          <w:ilvl w:val="0"/>
          <w:numId w:val="36"/>
        </w:numPr>
        <w:autoSpaceDE/>
        <w:autoSpaceDN/>
        <w:rPr>
          <w:rFonts w:asciiTheme="minorHAnsi" w:hAnsiTheme="minorHAnsi" w:cstheme="minorHAnsi"/>
        </w:rPr>
      </w:pPr>
      <w:r w:rsidRPr="00AD634F">
        <w:rPr>
          <w:rFonts w:asciiTheme="minorHAnsi" w:hAnsiTheme="minorHAnsi" w:cstheme="minorHAnsi"/>
        </w:rPr>
        <w:t>Define Key Terms and Concepts</w:t>
      </w:r>
    </w:p>
    <w:p w14:paraId="475FCDDE" w14:textId="77777777" w:rsidR="00AD634F" w:rsidRPr="00AD634F" w:rsidRDefault="00AD634F" w:rsidP="00AD634F">
      <w:pPr>
        <w:pStyle w:val="ListParagraph"/>
        <w:tabs>
          <w:tab w:val="left" w:pos="348"/>
        </w:tabs>
        <w:ind w:left="349" w:firstLine="0"/>
        <w:rPr>
          <w:rFonts w:asciiTheme="minorHAnsi" w:hAnsiTheme="minorHAnsi" w:cstheme="minorHAnsi"/>
          <w:bCs/>
        </w:rPr>
      </w:pPr>
    </w:p>
    <w:p w14:paraId="097C4335" w14:textId="77777777" w:rsidR="00165391" w:rsidRPr="00AD634F" w:rsidRDefault="00165391" w:rsidP="00E83420">
      <w:pPr>
        <w:pStyle w:val="ListParagraph"/>
        <w:tabs>
          <w:tab w:val="left" w:pos="348"/>
        </w:tabs>
        <w:ind w:firstLine="0"/>
        <w:rPr>
          <w:rFonts w:asciiTheme="minorHAnsi" w:hAnsiTheme="minorHAnsi" w:cstheme="minorHAnsi"/>
          <w:bCs/>
        </w:rPr>
      </w:pPr>
    </w:p>
    <w:p w14:paraId="507741B0" w14:textId="08A30B17" w:rsidR="00D622D2" w:rsidRPr="00AD634F" w:rsidRDefault="00D622D2" w:rsidP="00AD634F">
      <w:pPr>
        <w:tabs>
          <w:tab w:val="left" w:pos="348"/>
        </w:tabs>
        <w:rPr>
          <w:rFonts w:asciiTheme="minorHAnsi" w:hAnsiTheme="minorHAnsi" w:cstheme="minorHAnsi"/>
          <w:bCs/>
        </w:rPr>
      </w:pPr>
      <w:r w:rsidRPr="00AD634F">
        <w:rPr>
          <w:rFonts w:asciiTheme="minorHAnsi" w:hAnsiTheme="minorHAnsi" w:cstheme="minorHAnsi"/>
          <w:bCs/>
          <w:spacing w:val="-2"/>
        </w:rPr>
        <w:t>Musculoskeletal and Anti-Inflammatory Drugs</w:t>
      </w:r>
    </w:p>
    <w:p w14:paraId="26D72E9E" w14:textId="29EF6CD4" w:rsidR="00D622D2" w:rsidRPr="00E83420" w:rsidRDefault="002D7839" w:rsidP="00AD634F">
      <w:pPr>
        <w:pStyle w:val="ListParagraph"/>
        <w:numPr>
          <w:ilvl w:val="0"/>
          <w:numId w:val="37"/>
        </w:numPr>
        <w:tabs>
          <w:tab w:val="left" w:pos="348"/>
        </w:tabs>
        <w:rPr>
          <w:rFonts w:asciiTheme="minorHAnsi" w:hAnsiTheme="minorHAnsi" w:cstheme="minorHAnsi"/>
          <w:bCs/>
        </w:rPr>
      </w:pPr>
      <w:r>
        <w:rPr>
          <w:rFonts w:asciiTheme="minorHAnsi" w:hAnsiTheme="minorHAnsi" w:cstheme="minorHAnsi"/>
          <w:bCs/>
          <w:spacing w:val="-2"/>
        </w:rPr>
        <w:t>Identify the commonly used skeletal muscle relaxants and their side effects.</w:t>
      </w:r>
    </w:p>
    <w:p w14:paraId="780444D4" w14:textId="3A081CA7" w:rsidR="002D7839" w:rsidRPr="00E83420" w:rsidRDefault="002D7839" w:rsidP="00AD634F">
      <w:pPr>
        <w:pStyle w:val="ListParagraph"/>
        <w:numPr>
          <w:ilvl w:val="0"/>
          <w:numId w:val="37"/>
        </w:numPr>
        <w:tabs>
          <w:tab w:val="left" w:pos="348"/>
        </w:tabs>
        <w:rPr>
          <w:rFonts w:asciiTheme="minorHAnsi" w:hAnsiTheme="minorHAnsi" w:cstheme="minorHAnsi"/>
          <w:bCs/>
        </w:rPr>
      </w:pPr>
      <w:r>
        <w:rPr>
          <w:rFonts w:asciiTheme="minorHAnsi" w:hAnsiTheme="minorHAnsi" w:cstheme="minorHAnsi"/>
          <w:bCs/>
          <w:spacing w:val="-2"/>
        </w:rPr>
        <w:t>List the drugs that can interact with the muscle relaxants and cause serious potentiation of effect.</w:t>
      </w:r>
    </w:p>
    <w:p w14:paraId="0674DCB0" w14:textId="6E01E980" w:rsidR="002D7839" w:rsidRPr="00E83420" w:rsidRDefault="002D7839" w:rsidP="00AD634F">
      <w:pPr>
        <w:pStyle w:val="ListParagraph"/>
        <w:numPr>
          <w:ilvl w:val="0"/>
          <w:numId w:val="37"/>
        </w:numPr>
        <w:tabs>
          <w:tab w:val="left" w:pos="348"/>
        </w:tabs>
        <w:rPr>
          <w:rFonts w:asciiTheme="minorHAnsi" w:hAnsiTheme="minorHAnsi" w:cstheme="minorHAnsi"/>
          <w:bCs/>
        </w:rPr>
      </w:pPr>
      <w:r>
        <w:rPr>
          <w:rFonts w:asciiTheme="minorHAnsi" w:hAnsiTheme="minorHAnsi" w:cstheme="minorHAnsi"/>
          <w:bCs/>
          <w:spacing w:val="-2"/>
        </w:rPr>
        <w:t>Differentiate among the anti-inflammatory drugs and anti-rheumatic drugs.</w:t>
      </w:r>
    </w:p>
    <w:p w14:paraId="73B4EDC5" w14:textId="231716F7" w:rsidR="002D7839" w:rsidRPr="00E83420" w:rsidRDefault="002D7839" w:rsidP="00AD634F">
      <w:pPr>
        <w:pStyle w:val="ListParagraph"/>
        <w:numPr>
          <w:ilvl w:val="0"/>
          <w:numId w:val="37"/>
        </w:numPr>
        <w:tabs>
          <w:tab w:val="left" w:pos="348"/>
        </w:tabs>
        <w:rPr>
          <w:rFonts w:asciiTheme="minorHAnsi" w:hAnsiTheme="minorHAnsi" w:cstheme="minorHAnsi"/>
          <w:bCs/>
        </w:rPr>
      </w:pPr>
      <w:r>
        <w:rPr>
          <w:rFonts w:asciiTheme="minorHAnsi" w:hAnsiTheme="minorHAnsi" w:cstheme="minorHAnsi"/>
          <w:bCs/>
          <w:spacing w:val="-2"/>
        </w:rPr>
        <w:t>Explain the serious side effects of nonsteroidal anti-inflammatory drugs (NSAIDs).</w:t>
      </w:r>
    </w:p>
    <w:p w14:paraId="729AD618" w14:textId="0B354487" w:rsidR="002D7839" w:rsidRPr="00E83420" w:rsidRDefault="002D7839" w:rsidP="00AD634F">
      <w:pPr>
        <w:pStyle w:val="ListParagraph"/>
        <w:numPr>
          <w:ilvl w:val="0"/>
          <w:numId w:val="37"/>
        </w:numPr>
        <w:tabs>
          <w:tab w:val="left" w:pos="348"/>
        </w:tabs>
        <w:rPr>
          <w:rFonts w:asciiTheme="minorHAnsi" w:hAnsiTheme="minorHAnsi" w:cstheme="minorHAnsi"/>
          <w:bCs/>
        </w:rPr>
      </w:pPr>
      <w:r>
        <w:rPr>
          <w:rFonts w:asciiTheme="minorHAnsi" w:hAnsiTheme="minorHAnsi" w:cstheme="minorHAnsi"/>
          <w:bCs/>
          <w:spacing w:val="-2"/>
        </w:rPr>
        <w:t>Explain the appropriate patient education for those taking skeletal muscle relaxants and NSAIDs.</w:t>
      </w:r>
    </w:p>
    <w:p w14:paraId="3AA10DF6" w14:textId="3CFE397F" w:rsidR="002D7839" w:rsidRPr="00E83420" w:rsidRDefault="002D7839" w:rsidP="00AD634F">
      <w:pPr>
        <w:pStyle w:val="ListParagraph"/>
        <w:numPr>
          <w:ilvl w:val="0"/>
          <w:numId w:val="37"/>
        </w:numPr>
        <w:tabs>
          <w:tab w:val="left" w:pos="348"/>
        </w:tabs>
        <w:rPr>
          <w:rFonts w:asciiTheme="minorHAnsi" w:hAnsiTheme="minorHAnsi" w:cstheme="minorHAnsi"/>
          <w:bCs/>
        </w:rPr>
      </w:pPr>
      <w:r>
        <w:rPr>
          <w:rFonts w:asciiTheme="minorHAnsi" w:hAnsiTheme="minorHAnsi" w:cstheme="minorHAnsi"/>
          <w:bCs/>
          <w:spacing w:val="-2"/>
        </w:rPr>
        <w:t>Describe medications for osteoporosis prevention and treatment.</w:t>
      </w:r>
    </w:p>
    <w:p w14:paraId="52313D5E" w14:textId="2A67A3CA" w:rsidR="002D7839" w:rsidRPr="00AD634F" w:rsidRDefault="002D7839" w:rsidP="00AD634F">
      <w:pPr>
        <w:pStyle w:val="ListParagraph"/>
        <w:numPr>
          <w:ilvl w:val="0"/>
          <w:numId w:val="37"/>
        </w:numPr>
        <w:tabs>
          <w:tab w:val="left" w:pos="348"/>
        </w:tabs>
        <w:rPr>
          <w:rFonts w:asciiTheme="minorHAnsi" w:hAnsiTheme="minorHAnsi" w:cstheme="minorHAnsi"/>
          <w:bCs/>
        </w:rPr>
      </w:pPr>
      <w:r>
        <w:rPr>
          <w:rFonts w:asciiTheme="minorHAnsi" w:hAnsiTheme="minorHAnsi" w:cstheme="minorHAnsi"/>
          <w:bCs/>
          <w:spacing w:val="-2"/>
        </w:rPr>
        <w:t>Compare and contrast cyclooxygenase-2 (COX-2) inhibitors and other NSAIDs.</w:t>
      </w:r>
    </w:p>
    <w:p w14:paraId="5C6CE34B" w14:textId="77777777" w:rsidR="00AD634F" w:rsidRPr="00AD634F" w:rsidRDefault="00AD634F" w:rsidP="00AD634F">
      <w:pPr>
        <w:pStyle w:val="ListParagraph"/>
        <w:widowControl/>
        <w:numPr>
          <w:ilvl w:val="0"/>
          <w:numId w:val="37"/>
        </w:numPr>
        <w:autoSpaceDE/>
        <w:autoSpaceDN/>
        <w:rPr>
          <w:rFonts w:asciiTheme="minorHAnsi" w:hAnsiTheme="minorHAnsi" w:cstheme="minorHAnsi"/>
        </w:rPr>
      </w:pPr>
      <w:r w:rsidRPr="00AD634F">
        <w:rPr>
          <w:rFonts w:asciiTheme="minorHAnsi" w:hAnsiTheme="minorHAnsi" w:cstheme="minorHAnsi"/>
        </w:rPr>
        <w:t>Define Key Terms and Concepts</w:t>
      </w:r>
    </w:p>
    <w:p w14:paraId="236D47AD" w14:textId="77777777" w:rsidR="00AD634F" w:rsidRPr="00AD634F" w:rsidRDefault="00AD634F" w:rsidP="00AD634F">
      <w:pPr>
        <w:pStyle w:val="ListParagraph"/>
        <w:tabs>
          <w:tab w:val="left" w:pos="348"/>
        </w:tabs>
        <w:ind w:left="349" w:firstLine="0"/>
        <w:rPr>
          <w:rFonts w:asciiTheme="minorHAnsi" w:hAnsiTheme="minorHAnsi" w:cstheme="minorHAnsi"/>
          <w:bCs/>
        </w:rPr>
      </w:pPr>
    </w:p>
    <w:p w14:paraId="4B2590B8" w14:textId="77777777" w:rsidR="00B377AA" w:rsidRPr="00AD634F" w:rsidRDefault="00B377AA" w:rsidP="00E83420">
      <w:pPr>
        <w:pStyle w:val="ListParagraph"/>
        <w:tabs>
          <w:tab w:val="left" w:pos="348"/>
        </w:tabs>
        <w:ind w:firstLine="0"/>
        <w:rPr>
          <w:rFonts w:asciiTheme="minorHAnsi" w:hAnsiTheme="minorHAnsi" w:cstheme="minorHAnsi"/>
          <w:bCs/>
        </w:rPr>
      </w:pPr>
    </w:p>
    <w:p w14:paraId="6D953689" w14:textId="64423D08" w:rsidR="00510438" w:rsidRPr="00510438" w:rsidRDefault="00510438" w:rsidP="00E83420">
      <w:pPr>
        <w:pStyle w:val="ListParagraph"/>
        <w:tabs>
          <w:tab w:val="left" w:pos="348"/>
        </w:tabs>
        <w:ind w:firstLine="0"/>
        <w:rPr>
          <w:rFonts w:asciiTheme="minorHAnsi" w:hAnsiTheme="minorHAnsi" w:cstheme="minorHAnsi"/>
          <w:bCs/>
        </w:rPr>
      </w:pPr>
    </w:p>
    <w:tbl>
      <w:tblPr>
        <w:tblStyle w:val="TableGrid"/>
        <w:tblW w:w="0" w:type="auto"/>
        <w:tblInd w:w="348" w:type="dxa"/>
        <w:tblLook w:val="04A0" w:firstRow="1" w:lastRow="0" w:firstColumn="1" w:lastColumn="0" w:noHBand="0" w:noVBand="1"/>
      </w:tblPr>
      <w:tblGrid>
        <w:gridCol w:w="4860"/>
        <w:gridCol w:w="4862"/>
      </w:tblGrid>
      <w:tr w:rsidR="00F13496" w14:paraId="6DAC41C8" w14:textId="77777777" w:rsidTr="006B7930">
        <w:tc>
          <w:tcPr>
            <w:tcW w:w="5035" w:type="dxa"/>
          </w:tcPr>
          <w:p w14:paraId="17023BD9" w14:textId="77777777" w:rsidR="00F13496" w:rsidRDefault="00F13496" w:rsidP="006B7930">
            <w:pPr>
              <w:pStyle w:val="ListParagraph"/>
              <w:numPr>
                <w:ilvl w:val="0"/>
                <w:numId w:val="1"/>
              </w:numPr>
              <w:tabs>
                <w:tab w:val="left" w:pos="348"/>
              </w:tabs>
              <w:ind w:left="0" w:firstLine="0"/>
              <w:rPr>
                <w:rFonts w:asciiTheme="minorHAnsi" w:hAnsiTheme="minorHAnsi" w:cstheme="minorHAnsi"/>
                <w:b/>
              </w:rPr>
            </w:pPr>
            <w:r>
              <w:rPr>
                <w:rFonts w:asciiTheme="minorHAnsi" w:hAnsiTheme="minorHAnsi" w:cstheme="minorHAnsi"/>
                <w:b/>
              </w:rPr>
              <w:t xml:space="preserve">Assignment </w:t>
            </w:r>
          </w:p>
        </w:tc>
        <w:tc>
          <w:tcPr>
            <w:tcW w:w="5035" w:type="dxa"/>
          </w:tcPr>
          <w:p w14:paraId="4BBEB17F" w14:textId="6A2C1A0E" w:rsidR="00F13496" w:rsidRDefault="00F13496" w:rsidP="006B7930">
            <w:pPr>
              <w:pStyle w:val="ListParagraph"/>
              <w:numPr>
                <w:ilvl w:val="0"/>
                <w:numId w:val="1"/>
              </w:numPr>
              <w:tabs>
                <w:tab w:val="left" w:pos="348"/>
              </w:tabs>
              <w:ind w:left="0" w:firstLine="0"/>
              <w:rPr>
                <w:rFonts w:asciiTheme="minorHAnsi" w:hAnsiTheme="minorHAnsi" w:cstheme="minorHAnsi"/>
                <w:b/>
              </w:rPr>
            </w:pPr>
            <w:r>
              <w:rPr>
                <w:rFonts w:asciiTheme="minorHAnsi" w:hAnsiTheme="minorHAnsi" w:cstheme="minorHAnsi"/>
                <w:b/>
              </w:rPr>
              <w:t>Assessment Method</w:t>
            </w:r>
            <w:r w:rsidR="00956A79">
              <w:rPr>
                <w:rFonts w:asciiTheme="minorHAnsi" w:hAnsiTheme="minorHAnsi" w:cstheme="minorHAnsi"/>
                <w:b/>
              </w:rPr>
              <w:t>s</w:t>
            </w:r>
          </w:p>
        </w:tc>
      </w:tr>
      <w:tr w:rsidR="00F13496" w14:paraId="3FBEF42B" w14:textId="77777777" w:rsidTr="006B7930">
        <w:tc>
          <w:tcPr>
            <w:tcW w:w="5035" w:type="dxa"/>
          </w:tcPr>
          <w:p w14:paraId="04647E09" w14:textId="67B74122" w:rsidR="00F13496" w:rsidRPr="00C046A0" w:rsidRDefault="00F13496" w:rsidP="006B7930">
            <w:pPr>
              <w:pStyle w:val="ListParagraph"/>
              <w:numPr>
                <w:ilvl w:val="0"/>
                <w:numId w:val="1"/>
              </w:numPr>
              <w:tabs>
                <w:tab w:val="left" w:pos="348"/>
              </w:tabs>
              <w:spacing w:before="2"/>
              <w:ind w:left="348" w:hanging="128"/>
              <w:rPr>
                <w:rFonts w:asciiTheme="minorHAnsi" w:hAnsiTheme="minorHAnsi" w:cstheme="minorHAnsi"/>
                <w:b/>
              </w:rPr>
            </w:pPr>
            <w:r w:rsidRPr="00510438">
              <w:rPr>
                <w:rFonts w:asciiTheme="minorHAnsi" w:hAnsiTheme="minorHAnsi" w:cstheme="minorHAnsi"/>
                <w:bCs/>
                <w:spacing w:val="-2"/>
              </w:rPr>
              <w:t>Textbook</w:t>
            </w:r>
            <w:r w:rsidR="000D4E2A">
              <w:rPr>
                <w:rFonts w:asciiTheme="minorHAnsi" w:hAnsiTheme="minorHAnsi" w:cstheme="minorHAnsi"/>
                <w:bCs/>
                <w:spacing w:val="-2"/>
              </w:rPr>
              <w:t xml:space="preserve"> –</w:t>
            </w:r>
            <w:r w:rsidRPr="00510438">
              <w:rPr>
                <w:rFonts w:asciiTheme="minorHAnsi" w:hAnsiTheme="minorHAnsi" w:cstheme="minorHAnsi"/>
                <w:bCs/>
                <w:spacing w:val="-2"/>
              </w:rPr>
              <w:t xml:space="preserve"> Read</w:t>
            </w:r>
            <w:r w:rsidR="000D4E2A">
              <w:rPr>
                <w:rFonts w:asciiTheme="minorHAnsi" w:hAnsiTheme="minorHAnsi" w:cstheme="minorHAnsi"/>
                <w:bCs/>
                <w:spacing w:val="-2"/>
              </w:rPr>
              <w:t xml:space="preserve"> Chapters </w:t>
            </w:r>
            <w:r w:rsidR="00F24B5C">
              <w:rPr>
                <w:rFonts w:asciiTheme="minorHAnsi" w:hAnsiTheme="minorHAnsi" w:cstheme="minorHAnsi"/>
                <w:bCs/>
                <w:spacing w:val="-2"/>
              </w:rPr>
              <w:t>20</w:t>
            </w:r>
            <w:r w:rsidR="000D4E2A">
              <w:rPr>
                <w:rFonts w:asciiTheme="minorHAnsi" w:hAnsiTheme="minorHAnsi" w:cstheme="minorHAnsi"/>
                <w:bCs/>
                <w:spacing w:val="-2"/>
              </w:rPr>
              <w:t xml:space="preserve"> and </w:t>
            </w:r>
            <w:r w:rsidR="00F24B5C">
              <w:rPr>
                <w:rFonts w:asciiTheme="minorHAnsi" w:hAnsiTheme="minorHAnsi" w:cstheme="minorHAnsi"/>
                <w:bCs/>
                <w:spacing w:val="-2"/>
              </w:rPr>
              <w:t>21</w:t>
            </w:r>
          </w:p>
          <w:p w14:paraId="1E43D3CC" w14:textId="77777777" w:rsidR="00F13496" w:rsidRDefault="00F13496" w:rsidP="00E83420">
            <w:pPr>
              <w:pStyle w:val="ListParagraph"/>
              <w:tabs>
                <w:tab w:val="left" w:pos="348"/>
              </w:tabs>
              <w:ind w:left="0" w:firstLine="0"/>
              <w:rPr>
                <w:rFonts w:asciiTheme="minorHAnsi" w:hAnsiTheme="minorHAnsi" w:cstheme="minorHAnsi"/>
                <w:b/>
              </w:rPr>
            </w:pPr>
          </w:p>
        </w:tc>
        <w:tc>
          <w:tcPr>
            <w:tcW w:w="5035" w:type="dxa"/>
          </w:tcPr>
          <w:p w14:paraId="2B20F940" w14:textId="41316231" w:rsidR="00F13496" w:rsidRPr="00AD634F" w:rsidRDefault="00F13496" w:rsidP="006B7930">
            <w:pPr>
              <w:pStyle w:val="ListParagraph"/>
              <w:numPr>
                <w:ilvl w:val="0"/>
                <w:numId w:val="1"/>
              </w:numPr>
              <w:tabs>
                <w:tab w:val="left" w:pos="348"/>
              </w:tabs>
              <w:ind w:left="348" w:hanging="128"/>
              <w:rPr>
                <w:rFonts w:asciiTheme="minorHAnsi" w:hAnsiTheme="minorHAnsi" w:cstheme="minorHAnsi"/>
                <w:bCs/>
              </w:rPr>
            </w:pPr>
            <w:r>
              <w:rPr>
                <w:rFonts w:asciiTheme="minorHAnsi" w:hAnsiTheme="minorHAnsi" w:cstheme="minorHAnsi"/>
                <w:bCs/>
                <w:spacing w:val="-2"/>
              </w:rPr>
              <w:t xml:space="preserve">Show </w:t>
            </w:r>
            <w:r w:rsidR="000D4E2A">
              <w:rPr>
                <w:rFonts w:asciiTheme="minorHAnsi" w:hAnsiTheme="minorHAnsi" w:cstheme="minorHAnsi"/>
                <w:bCs/>
                <w:spacing w:val="-2"/>
              </w:rPr>
              <w:t>W</w:t>
            </w:r>
            <w:r>
              <w:rPr>
                <w:rFonts w:asciiTheme="minorHAnsi" w:hAnsiTheme="minorHAnsi" w:cstheme="minorHAnsi"/>
                <w:bCs/>
                <w:spacing w:val="-2"/>
              </w:rPr>
              <w:t xml:space="preserve">hat </w:t>
            </w:r>
            <w:r w:rsidR="000D4E2A">
              <w:rPr>
                <w:rFonts w:asciiTheme="minorHAnsi" w:hAnsiTheme="minorHAnsi" w:cstheme="minorHAnsi"/>
                <w:bCs/>
                <w:spacing w:val="-2"/>
              </w:rPr>
              <w:t>Y</w:t>
            </w:r>
            <w:r>
              <w:rPr>
                <w:rFonts w:asciiTheme="minorHAnsi" w:hAnsiTheme="minorHAnsi" w:cstheme="minorHAnsi"/>
                <w:bCs/>
                <w:spacing w:val="-2"/>
              </w:rPr>
              <w:t xml:space="preserve">ou </w:t>
            </w:r>
            <w:r w:rsidR="000D4E2A">
              <w:rPr>
                <w:rFonts w:asciiTheme="minorHAnsi" w:hAnsiTheme="minorHAnsi" w:cstheme="minorHAnsi"/>
                <w:bCs/>
                <w:spacing w:val="-2"/>
              </w:rPr>
              <w:t>K</w:t>
            </w:r>
            <w:r>
              <w:rPr>
                <w:rFonts w:asciiTheme="minorHAnsi" w:hAnsiTheme="minorHAnsi" w:cstheme="minorHAnsi"/>
                <w:bCs/>
                <w:spacing w:val="-2"/>
              </w:rPr>
              <w:t>now</w:t>
            </w:r>
            <w:r w:rsidRPr="00510438">
              <w:rPr>
                <w:rFonts w:asciiTheme="minorHAnsi" w:hAnsiTheme="minorHAnsi" w:cstheme="minorHAnsi"/>
                <w:bCs/>
                <w:spacing w:val="-2"/>
              </w:rPr>
              <w:t xml:space="preserve"> </w:t>
            </w:r>
            <w:r w:rsidR="000D4E2A">
              <w:rPr>
                <w:rFonts w:asciiTheme="minorHAnsi" w:hAnsiTheme="minorHAnsi" w:cstheme="minorHAnsi"/>
                <w:bCs/>
                <w:spacing w:val="-2"/>
              </w:rPr>
              <w:t>A</w:t>
            </w:r>
            <w:r w:rsidRPr="00510438">
              <w:rPr>
                <w:rFonts w:asciiTheme="minorHAnsi" w:hAnsiTheme="minorHAnsi" w:cstheme="minorHAnsi"/>
                <w:bCs/>
                <w:spacing w:val="-2"/>
              </w:rPr>
              <w:t>ssignment</w:t>
            </w:r>
            <w:r>
              <w:rPr>
                <w:rFonts w:asciiTheme="minorHAnsi" w:hAnsiTheme="minorHAnsi" w:cstheme="minorHAnsi"/>
                <w:bCs/>
                <w:spacing w:val="-2"/>
              </w:rPr>
              <w:t>s</w:t>
            </w:r>
          </w:p>
          <w:p w14:paraId="24A26348" w14:textId="0E24026A" w:rsidR="000D4E2A" w:rsidRPr="00510438" w:rsidRDefault="000D4E2A" w:rsidP="006B7930">
            <w:pPr>
              <w:pStyle w:val="ListParagraph"/>
              <w:numPr>
                <w:ilvl w:val="0"/>
                <w:numId w:val="1"/>
              </w:numPr>
              <w:tabs>
                <w:tab w:val="left" w:pos="348"/>
              </w:tabs>
              <w:ind w:left="348" w:hanging="128"/>
              <w:rPr>
                <w:rFonts w:asciiTheme="minorHAnsi" w:hAnsiTheme="minorHAnsi" w:cstheme="minorHAnsi"/>
                <w:bCs/>
              </w:rPr>
            </w:pPr>
            <w:r>
              <w:rPr>
                <w:rFonts w:asciiTheme="minorHAnsi" w:hAnsiTheme="minorHAnsi" w:cstheme="minorHAnsi"/>
                <w:bCs/>
              </w:rPr>
              <w:t>Quizzes</w:t>
            </w:r>
          </w:p>
          <w:p w14:paraId="2B06D24F" w14:textId="2336E44C" w:rsidR="00F13496" w:rsidRDefault="00956A79" w:rsidP="006B7930">
            <w:pPr>
              <w:pStyle w:val="ListParagraph"/>
              <w:numPr>
                <w:ilvl w:val="0"/>
                <w:numId w:val="1"/>
              </w:numPr>
              <w:tabs>
                <w:tab w:val="left" w:pos="348"/>
              </w:tabs>
              <w:ind w:left="0" w:firstLine="0"/>
              <w:rPr>
                <w:rFonts w:asciiTheme="minorHAnsi" w:hAnsiTheme="minorHAnsi" w:cstheme="minorHAnsi"/>
                <w:b/>
              </w:rPr>
            </w:pPr>
            <w:r w:rsidRPr="00852039">
              <w:rPr>
                <w:rFonts w:asciiTheme="minorHAnsi" w:hAnsiTheme="minorHAnsi" w:cstheme="minorHAnsi"/>
              </w:rPr>
              <w:t>Commonly Prescribed Drugs study sheets</w:t>
            </w:r>
          </w:p>
        </w:tc>
      </w:tr>
    </w:tbl>
    <w:p w14:paraId="77936BA3" w14:textId="77777777" w:rsidR="00510438" w:rsidRPr="00C046A0" w:rsidRDefault="00510438" w:rsidP="00E83420">
      <w:pPr>
        <w:pStyle w:val="ListParagraph"/>
        <w:tabs>
          <w:tab w:val="left" w:pos="348"/>
        </w:tabs>
        <w:ind w:firstLine="0"/>
        <w:rPr>
          <w:rFonts w:asciiTheme="minorHAnsi" w:hAnsiTheme="minorHAnsi" w:cstheme="minorHAnsi"/>
          <w:b/>
        </w:rPr>
      </w:pPr>
    </w:p>
    <w:p w14:paraId="31AE8F35" w14:textId="77777777" w:rsidR="006462E0" w:rsidRPr="00C046A0" w:rsidRDefault="00D91EA6">
      <w:pPr>
        <w:pStyle w:val="BodyText"/>
        <w:spacing w:before="292"/>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5"/>
          <w:sz w:val="22"/>
          <w:szCs w:val="22"/>
        </w:rPr>
        <w:t>13</w:t>
      </w:r>
    </w:p>
    <w:p w14:paraId="31AE8F36" w14:textId="77777777" w:rsidR="006462E0" w:rsidRPr="00AD634F"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Unit</w:t>
      </w:r>
      <w:r w:rsidRPr="00C046A0">
        <w:rPr>
          <w:rFonts w:asciiTheme="minorHAnsi" w:hAnsiTheme="minorHAnsi" w:cstheme="minorHAnsi"/>
          <w:b/>
          <w:spacing w:val="-2"/>
        </w:rPr>
        <w:t xml:space="preserve"> </w:t>
      </w:r>
      <w:r w:rsidRPr="00C046A0">
        <w:rPr>
          <w:rFonts w:asciiTheme="minorHAnsi" w:hAnsiTheme="minorHAnsi" w:cstheme="minorHAnsi"/>
          <w:b/>
        </w:rPr>
        <w:t>of</w:t>
      </w:r>
      <w:r w:rsidRPr="00C046A0">
        <w:rPr>
          <w:rFonts w:asciiTheme="minorHAnsi" w:hAnsiTheme="minorHAnsi" w:cstheme="minorHAnsi"/>
          <w:b/>
          <w:spacing w:val="-1"/>
        </w:rPr>
        <w:t xml:space="preserve"> </w:t>
      </w:r>
      <w:r w:rsidRPr="00C046A0">
        <w:rPr>
          <w:rFonts w:asciiTheme="minorHAnsi" w:hAnsiTheme="minorHAnsi" w:cstheme="minorHAnsi"/>
          <w:b/>
          <w:spacing w:val="-2"/>
        </w:rPr>
        <w:t>Instruction:</w:t>
      </w:r>
    </w:p>
    <w:p w14:paraId="2D632924" w14:textId="28B365E4" w:rsidR="006F0F50" w:rsidRPr="00AD634F" w:rsidRDefault="006F0F50">
      <w:pPr>
        <w:pStyle w:val="ListParagraph"/>
        <w:numPr>
          <w:ilvl w:val="0"/>
          <w:numId w:val="1"/>
        </w:numPr>
        <w:tabs>
          <w:tab w:val="left" w:pos="348"/>
        </w:tabs>
        <w:ind w:left="348" w:hanging="128"/>
        <w:rPr>
          <w:rFonts w:asciiTheme="minorHAnsi" w:hAnsiTheme="minorHAnsi" w:cstheme="minorHAnsi"/>
          <w:bCs/>
        </w:rPr>
      </w:pPr>
      <w:r w:rsidRPr="00AD634F">
        <w:rPr>
          <w:rFonts w:asciiTheme="minorHAnsi" w:hAnsiTheme="minorHAnsi" w:cstheme="minorHAnsi"/>
          <w:bCs/>
          <w:spacing w:val="-2"/>
        </w:rPr>
        <w:t>Anticonvulsants, Antiparkinsonian Drugs, and Agents for Alzheimer’s Disease</w:t>
      </w:r>
    </w:p>
    <w:p w14:paraId="4218F7E0" w14:textId="1F75B097" w:rsidR="006F0F50" w:rsidRPr="00AD634F" w:rsidRDefault="006F0F50">
      <w:pPr>
        <w:pStyle w:val="ListParagraph"/>
        <w:numPr>
          <w:ilvl w:val="0"/>
          <w:numId w:val="1"/>
        </w:numPr>
        <w:tabs>
          <w:tab w:val="left" w:pos="348"/>
        </w:tabs>
        <w:ind w:left="348" w:hanging="128"/>
        <w:rPr>
          <w:rFonts w:asciiTheme="minorHAnsi" w:hAnsiTheme="minorHAnsi" w:cstheme="minorHAnsi"/>
          <w:b/>
        </w:rPr>
      </w:pPr>
      <w:r w:rsidRPr="00AD634F">
        <w:rPr>
          <w:rFonts w:asciiTheme="minorHAnsi" w:hAnsiTheme="minorHAnsi" w:cstheme="minorHAnsi"/>
          <w:bCs/>
          <w:spacing w:val="-2"/>
        </w:rPr>
        <w:t>Endocrine System Drugs</w:t>
      </w:r>
    </w:p>
    <w:p w14:paraId="5FEBE644" w14:textId="77777777" w:rsidR="006F0F50" w:rsidRPr="00C046A0" w:rsidRDefault="006F0F50" w:rsidP="00E83420">
      <w:pPr>
        <w:pStyle w:val="ListParagraph"/>
        <w:tabs>
          <w:tab w:val="left" w:pos="348"/>
        </w:tabs>
        <w:ind w:firstLine="0"/>
        <w:rPr>
          <w:rFonts w:asciiTheme="minorHAnsi" w:hAnsiTheme="minorHAnsi" w:cstheme="minorHAnsi"/>
          <w:b/>
        </w:rPr>
      </w:pPr>
    </w:p>
    <w:p w14:paraId="31AE8F37" w14:textId="77777777" w:rsidR="006462E0" w:rsidRPr="00AD634F"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Learning</w:t>
      </w:r>
      <w:r w:rsidRPr="00C046A0">
        <w:rPr>
          <w:rFonts w:asciiTheme="minorHAnsi" w:hAnsiTheme="minorHAnsi" w:cstheme="minorHAnsi"/>
          <w:b/>
          <w:spacing w:val="-4"/>
        </w:rPr>
        <w:t xml:space="preserve"> </w:t>
      </w:r>
      <w:r w:rsidRPr="00C046A0">
        <w:rPr>
          <w:rFonts w:asciiTheme="minorHAnsi" w:hAnsiTheme="minorHAnsi" w:cstheme="minorHAnsi"/>
          <w:b/>
          <w:spacing w:val="-2"/>
        </w:rPr>
        <w:t>Objectives/Goals:</w:t>
      </w:r>
    </w:p>
    <w:p w14:paraId="46570E08" w14:textId="77777777" w:rsidR="00F50009" w:rsidRPr="00AD634F" w:rsidRDefault="00F50009" w:rsidP="00E83420">
      <w:pPr>
        <w:pStyle w:val="ListParagraph"/>
        <w:tabs>
          <w:tab w:val="left" w:pos="348"/>
        </w:tabs>
        <w:ind w:firstLine="0"/>
        <w:rPr>
          <w:rFonts w:asciiTheme="minorHAnsi" w:hAnsiTheme="minorHAnsi" w:cstheme="minorHAnsi"/>
          <w:b/>
        </w:rPr>
      </w:pPr>
    </w:p>
    <w:p w14:paraId="52104CDC" w14:textId="5ECE0F61" w:rsidR="006F0F50" w:rsidRPr="00AD634F" w:rsidRDefault="006F0F50" w:rsidP="00AD634F">
      <w:pPr>
        <w:tabs>
          <w:tab w:val="left" w:pos="348"/>
        </w:tabs>
        <w:rPr>
          <w:rFonts w:asciiTheme="minorHAnsi" w:hAnsiTheme="minorHAnsi" w:cstheme="minorHAnsi"/>
          <w:b/>
        </w:rPr>
      </w:pPr>
      <w:r w:rsidRPr="00AD634F">
        <w:rPr>
          <w:rFonts w:asciiTheme="minorHAnsi" w:hAnsiTheme="minorHAnsi" w:cstheme="minorHAnsi"/>
          <w:bCs/>
          <w:spacing w:val="-2"/>
        </w:rPr>
        <w:t>Anticonvulsants, Antiparkinsonian Drugs, and Agents for Alzheimer’s Disease</w:t>
      </w:r>
    </w:p>
    <w:p w14:paraId="299CB83C" w14:textId="7148A1A1" w:rsidR="006F0F50" w:rsidRPr="00AD634F" w:rsidRDefault="006F0F50" w:rsidP="00AD634F">
      <w:pPr>
        <w:pStyle w:val="ListParagraph"/>
        <w:numPr>
          <w:ilvl w:val="0"/>
          <w:numId w:val="38"/>
        </w:numPr>
        <w:tabs>
          <w:tab w:val="left" w:pos="348"/>
        </w:tabs>
        <w:rPr>
          <w:rFonts w:asciiTheme="minorHAnsi" w:hAnsiTheme="minorHAnsi" w:cstheme="minorHAnsi"/>
          <w:b/>
        </w:rPr>
      </w:pPr>
      <w:r>
        <w:rPr>
          <w:rFonts w:asciiTheme="minorHAnsi" w:hAnsiTheme="minorHAnsi" w:cstheme="minorHAnsi"/>
          <w:bCs/>
          <w:spacing w:val="-2"/>
        </w:rPr>
        <w:t>Describe the different types of seizures.</w:t>
      </w:r>
    </w:p>
    <w:p w14:paraId="3CBD845E" w14:textId="45F59975" w:rsidR="006F0F50" w:rsidRPr="00AD634F" w:rsidRDefault="006F0F50" w:rsidP="00AD634F">
      <w:pPr>
        <w:pStyle w:val="ListParagraph"/>
        <w:numPr>
          <w:ilvl w:val="0"/>
          <w:numId w:val="38"/>
        </w:numPr>
        <w:tabs>
          <w:tab w:val="left" w:pos="348"/>
        </w:tabs>
        <w:rPr>
          <w:rFonts w:asciiTheme="minorHAnsi" w:hAnsiTheme="minorHAnsi" w:cstheme="minorHAnsi"/>
          <w:b/>
        </w:rPr>
      </w:pPr>
      <w:r>
        <w:rPr>
          <w:rFonts w:asciiTheme="minorHAnsi" w:hAnsiTheme="minorHAnsi" w:cstheme="minorHAnsi"/>
          <w:bCs/>
          <w:spacing w:val="-2"/>
        </w:rPr>
        <w:t>List the medications used for each type of epilepsy and common side effects.</w:t>
      </w:r>
    </w:p>
    <w:p w14:paraId="5D043619" w14:textId="19E6FE24" w:rsidR="006F0F50" w:rsidRPr="00AD634F" w:rsidRDefault="006F0F50" w:rsidP="00AD634F">
      <w:pPr>
        <w:pStyle w:val="ListParagraph"/>
        <w:numPr>
          <w:ilvl w:val="0"/>
          <w:numId w:val="38"/>
        </w:numPr>
        <w:tabs>
          <w:tab w:val="left" w:pos="348"/>
        </w:tabs>
        <w:rPr>
          <w:rFonts w:asciiTheme="minorHAnsi" w:hAnsiTheme="minorHAnsi" w:cstheme="minorHAnsi"/>
          <w:b/>
        </w:rPr>
      </w:pPr>
      <w:r>
        <w:rPr>
          <w:rFonts w:asciiTheme="minorHAnsi" w:hAnsiTheme="minorHAnsi" w:cstheme="minorHAnsi"/>
          <w:bCs/>
          <w:spacing w:val="-2"/>
        </w:rPr>
        <w:t>Describe the drug therapy for febrile seizures.</w:t>
      </w:r>
    </w:p>
    <w:p w14:paraId="3B8010EB" w14:textId="070EDDD9" w:rsidR="006F0F50" w:rsidRPr="00AD634F" w:rsidRDefault="006F0F50" w:rsidP="00AD634F">
      <w:pPr>
        <w:pStyle w:val="ListParagraph"/>
        <w:numPr>
          <w:ilvl w:val="0"/>
          <w:numId w:val="38"/>
        </w:numPr>
        <w:tabs>
          <w:tab w:val="left" w:pos="348"/>
        </w:tabs>
        <w:rPr>
          <w:rFonts w:asciiTheme="minorHAnsi" w:hAnsiTheme="minorHAnsi" w:cstheme="minorHAnsi"/>
          <w:b/>
        </w:rPr>
      </w:pPr>
      <w:r>
        <w:rPr>
          <w:rFonts w:asciiTheme="minorHAnsi" w:hAnsiTheme="minorHAnsi" w:cstheme="minorHAnsi"/>
          <w:bCs/>
          <w:spacing w:val="-2"/>
        </w:rPr>
        <w:t>List the drugs used for parkinsonism and common side effects.</w:t>
      </w:r>
    </w:p>
    <w:p w14:paraId="1524AA79" w14:textId="4EB2D466" w:rsidR="006F0F50" w:rsidRPr="00AD634F" w:rsidRDefault="006F0F50" w:rsidP="00AD634F">
      <w:pPr>
        <w:pStyle w:val="ListParagraph"/>
        <w:numPr>
          <w:ilvl w:val="0"/>
          <w:numId w:val="38"/>
        </w:numPr>
        <w:tabs>
          <w:tab w:val="left" w:pos="348"/>
        </w:tabs>
        <w:rPr>
          <w:rFonts w:asciiTheme="minorHAnsi" w:hAnsiTheme="minorHAnsi" w:cstheme="minorHAnsi"/>
          <w:b/>
        </w:rPr>
      </w:pPr>
      <w:r>
        <w:rPr>
          <w:rFonts w:asciiTheme="minorHAnsi" w:hAnsiTheme="minorHAnsi" w:cstheme="minorHAnsi"/>
          <w:bCs/>
          <w:spacing w:val="-2"/>
        </w:rPr>
        <w:t>Describe the patient education appropriate for those receiving anticonvulsants and antiparkinsonian drugs.</w:t>
      </w:r>
    </w:p>
    <w:p w14:paraId="7CF0DFC0" w14:textId="461054A9" w:rsidR="006F0F50" w:rsidRPr="00AD634F" w:rsidRDefault="006F0F50" w:rsidP="00AD634F">
      <w:pPr>
        <w:pStyle w:val="ListParagraph"/>
        <w:numPr>
          <w:ilvl w:val="0"/>
          <w:numId w:val="38"/>
        </w:numPr>
        <w:tabs>
          <w:tab w:val="left" w:pos="348"/>
        </w:tabs>
        <w:rPr>
          <w:rFonts w:asciiTheme="minorHAnsi" w:hAnsiTheme="minorHAnsi" w:cstheme="minorHAnsi"/>
          <w:b/>
        </w:rPr>
      </w:pPr>
      <w:r>
        <w:rPr>
          <w:rFonts w:asciiTheme="minorHAnsi" w:hAnsiTheme="minorHAnsi" w:cstheme="minorHAnsi"/>
          <w:bCs/>
          <w:spacing w:val="-2"/>
        </w:rPr>
        <w:t>Describe the drug therapy for the treatment of restless legs syndrome.</w:t>
      </w:r>
    </w:p>
    <w:p w14:paraId="2EC14CEC" w14:textId="3A8C18E5" w:rsidR="006F0F50" w:rsidRPr="00AD634F" w:rsidRDefault="006F0F50" w:rsidP="00F50009">
      <w:pPr>
        <w:pStyle w:val="ListParagraph"/>
        <w:numPr>
          <w:ilvl w:val="0"/>
          <w:numId w:val="38"/>
        </w:numPr>
        <w:tabs>
          <w:tab w:val="left" w:pos="348"/>
        </w:tabs>
        <w:rPr>
          <w:rFonts w:asciiTheme="minorHAnsi" w:hAnsiTheme="minorHAnsi" w:cstheme="minorHAnsi"/>
          <w:b/>
        </w:rPr>
      </w:pPr>
      <w:r>
        <w:rPr>
          <w:rFonts w:asciiTheme="minorHAnsi" w:hAnsiTheme="minorHAnsi" w:cstheme="minorHAnsi"/>
          <w:bCs/>
          <w:spacing w:val="-2"/>
        </w:rPr>
        <w:t>Describe the drugs for the treatment of Alzheimer’s disease.</w:t>
      </w:r>
    </w:p>
    <w:p w14:paraId="49D4168C" w14:textId="77777777" w:rsidR="00AD634F" w:rsidRPr="00AD634F" w:rsidRDefault="00AD634F" w:rsidP="00AD634F">
      <w:pPr>
        <w:pStyle w:val="ListParagraph"/>
        <w:widowControl/>
        <w:numPr>
          <w:ilvl w:val="0"/>
          <w:numId w:val="38"/>
        </w:numPr>
        <w:autoSpaceDE/>
        <w:autoSpaceDN/>
        <w:rPr>
          <w:rFonts w:asciiTheme="minorHAnsi" w:hAnsiTheme="minorHAnsi" w:cstheme="minorHAnsi"/>
        </w:rPr>
      </w:pPr>
      <w:r w:rsidRPr="00AD634F">
        <w:rPr>
          <w:rFonts w:asciiTheme="minorHAnsi" w:hAnsiTheme="minorHAnsi" w:cstheme="minorHAnsi"/>
        </w:rPr>
        <w:t>Define Key Terms and Concepts</w:t>
      </w:r>
    </w:p>
    <w:p w14:paraId="0A81A991" w14:textId="77777777" w:rsidR="00AD634F" w:rsidRPr="00AD634F" w:rsidRDefault="00AD634F" w:rsidP="00AD634F">
      <w:pPr>
        <w:pStyle w:val="ListParagraph"/>
        <w:tabs>
          <w:tab w:val="left" w:pos="348"/>
        </w:tabs>
        <w:ind w:left="349" w:firstLine="0"/>
        <w:rPr>
          <w:rFonts w:asciiTheme="minorHAnsi" w:hAnsiTheme="minorHAnsi" w:cstheme="minorHAnsi"/>
          <w:b/>
        </w:rPr>
      </w:pPr>
    </w:p>
    <w:p w14:paraId="697E8930" w14:textId="77777777" w:rsidR="00407049" w:rsidRPr="00AD634F" w:rsidRDefault="00407049" w:rsidP="00AD634F">
      <w:pPr>
        <w:tabs>
          <w:tab w:val="left" w:pos="348"/>
        </w:tabs>
        <w:rPr>
          <w:rFonts w:asciiTheme="minorHAnsi" w:hAnsiTheme="minorHAnsi" w:cstheme="minorHAnsi"/>
          <w:b/>
        </w:rPr>
      </w:pPr>
    </w:p>
    <w:p w14:paraId="55820724" w14:textId="20EADB91" w:rsidR="000D1D0D" w:rsidRPr="00AD634F" w:rsidRDefault="000D1D0D" w:rsidP="00AD634F">
      <w:pPr>
        <w:tabs>
          <w:tab w:val="left" w:pos="348"/>
        </w:tabs>
        <w:rPr>
          <w:rFonts w:asciiTheme="minorHAnsi" w:hAnsiTheme="minorHAnsi" w:cstheme="minorHAnsi"/>
          <w:b/>
        </w:rPr>
      </w:pPr>
      <w:r w:rsidRPr="00AD634F">
        <w:rPr>
          <w:rFonts w:asciiTheme="minorHAnsi" w:hAnsiTheme="minorHAnsi" w:cstheme="minorHAnsi"/>
          <w:bCs/>
          <w:spacing w:val="-2"/>
        </w:rPr>
        <w:t>Endocrine System Drugs</w:t>
      </w:r>
    </w:p>
    <w:p w14:paraId="24DE3ED7" w14:textId="58146ED7" w:rsidR="000D1D0D" w:rsidRPr="00AD634F" w:rsidRDefault="001D361B" w:rsidP="00AD634F">
      <w:pPr>
        <w:pStyle w:val="ListParagraph"/>
        <w:numPr>
          <w:ilvl w:val="0"/>
          <w:numId w:val="39"/>
        </w:numPr>
        <w:tabs>
          <w:tab w:val="left" w:pos="348"/>
        </w:tabs>
        <w:rPr>
          <w:rFonts w:asciiTheme="minorHAnsi" w:hAnsiTheme="minorHAnsi" w:cstheme="minorHAnsi"/>
          <w:b/>
        </w:rPr>
      </w:pPr>
      <w:r>
        <w:rPr>
          <w:rFonts w:asciiTheme="minorHAnsi" w:hAnsiTheme="minorHAnsi" w:cstheme="minorHAnsi"/>
          <w:bCs/>
          <w:spacing w:val="-2"/>
        </w:rPr>
        <w:t>Identify the hormones secreted by these four endocrine glands: pituitary, adrenals, thyroid, and pancreas.</w:t>
      </w:r>
    </w:p>
    <w:p w14:paraId="562AD75A" w14:textId="36B7FB19" w:rsidR="001D361B" w:rsidRPr="00AD634F" w:rsidRDefault="001D361B" w:rsidP="00AD634F">
      <w:pPr>
        <w:pStyle w:val="ListParagraph"/>
        <w:numPr>
          <w:ilvl w:val="0"/>
          <w:numId w:val="39"/>
        </w:numPr>
        <w:tabs>
          <w:tab w:val="left" w:pos="348"/>
        </w:tabs>
        <w:rPr>
          <w:rFonts w:asciiTheme="minorHAnsi" w:hAnsiTheme="minorHAnsi" w:cstheme="minorHAnsi"/>
          <w:b/>
        </w:rPr>
      </w:pPr>
      <w:r>
        <w:rPr>
          <w:rFonts w:asciiTheme="minorHAnsi" w:hAnsiTheme="minorHAnsi" w:cstheme="minorHAnsi"/>
          <w:bCs/>
          <w:spacing w:val="-2"/>
        </w:rPr>
        <w:t>Descri</w:t>
      </w:r>
      <w:r w:rsidR="00452FAA">
        <w:rPr>
          <w:rFonts w:asciiTheme="minorHAnsi" w:hAnsiTheme="minorHAnsi" w:cstheme="minorHAnsi"/>
          <w:bCs/>
          <w:spacing w:val="-2"/>
        </w:rPr>
        <w:t>b</w:t>
      </w:r>
      <w:r>
        <w:rPr>
          <w:rFonts w:asciiTheme="minorHAnsi" w:hAnsiTheme="minorHAnsi" w:cstheme="minorHAnsi"/>
          <w:bCs/>
          <w:spacing w:val="-2"/>
        </w:rPr>
        <w:t>e the various conditions that can be treated with corticosteroids.</w:t>
      </w:r>
    </w:p>
    <w:p w14:paraId="108227F7" w14:textId="673EADC9" w:rsidR="001D361B" w:rsidRPr="00AD634F" w:rsidRDefault="001D361B" w:rsidP="00AD634F">
      <w:pPr>
        <w:pStyle w:val="ListParagraph"/>
        <w:numPr>
          <w:ilvl w:val="0"/>
          <w:numId w:val="39"/>
        </w:numPr>
        <w:tabs>
          <w:tab w:val="left" w:pos="348"/>
        </w:tabs>
        <w:rPr>
          <w:rFonts w:asciiTheme="minorHAnsi" w:hAnsiTheme="minorHAnsi" w:cstheme="minorHAnsi"/>
          <w:b/>
        </w:rPr>
      </w:pPr>
      <w:r>
        <w:rPr>
          <w:rFonts w:asciiTheme="minorHAnsi" w:hAnsiTheme="minorHAnsi" w:cstheme="minorHAnsi"/>
          <w:bCs/>
          <w:spacing w:val="-2"/>
        </w:rPr>
        <w:lastRenderedPageBreak/>
        <w:t>Explain the proper administration of corticosteroid therapy.</w:t>
      </w:r>
    </w:p>
    <w:p w14:paraId="329051D8" w14:textId="0614A969" w:rsidR="001D361B" w:rsidRPr="00AD634F" w:rsidRDefault="001D361B" w:rsidP="00AD634F">
      <w:pPr>
        <w:pStyle w:val="ListParagraph"/>
        <w:numPr>
          <w:ilvl w:val="0"/>
          <w:numId w:val="39"/>
        </w:numPr>
        <w:tabs>
          <w:tab w:val="left" w:pos="348"/>
        </w:tabs>
        <w:rPr>
          <w:rFonts w:asciiTheme="minorHAnsi" w:hAnsiTheme="minorHAnsi" w:cstheme="minorHAnsi"/>
          <w:b/>
        </w:rPr>
      </w:pPr>
      <w:r>
        <w:rPr>
          <w:rFonts w:asciiTheme="minorHAnsi" w:hAnsiTheme="minorHAnsi" w:cstheme="minorHAnsi"/>
          <w:bCs/>
          <w:spacing w:val="-2"/>
        </w:rPr>
        <w:t>List serious potential side effects of long-term steroid therapy.</w:t>
      </w:r>
    </w:p>
    <w:p w14:paraId="54E856E3" w14:textId="577340DC" w:rsidR="001D361B" w:rsidRPr="00AD634F" w:rsidRDefault="001D361B" w:rsidP="00AD634F">
      <w:pPr>
        <w:pStyle w:val="ListParagraph"/>
        <w:numPr>
          <w:ilvl w:val="0"/>
          <w:numId w:val="39"/>
        </w:numPr>
        <w:tabs>
          <w:tab w:val="left" w:pos="348"/>
        </w:tabs>
        <w:rPr>
          <w:rFonts w:asciiTheme="minorHAnsi" w:hAnsiTheme="minorHAnsi" w:cstheme="minorHAnsi"/>
          <w:b/>
        </w:rPr>
      </w:pPr>
      <w:r>
        <w:rPr>
          <w:rFonts w:asciiTheme="minorHAnsi" w:hAnsiTheme="minorHAnsi" w:cstheme="minorHAnsi"/>
          <w:bCs/>
          <w:spacing w:val="-2"/>
        </w:rPr>
        <w:t>Describe medications given for hypothyroidism and hyperthyroidism and their side effects.</w:t>
      </w:r>
    </w:p>
    <w:p w14:paraId="69AEEDA2" w14:textId="660D1C6D" w:rsidR="001D361B" w:rsidRPr="00AD634F" w:rsidRDefault="00D45BE3" w:rsidP="00AD634F">
      <w:pPr>
        <w:pStyle w:val="ListParagraph"/>
        <w:numPr>
          <w:ilvl w:val="0"/>
          <w:numId w:val="39"/>
        </w:numPr>
        <w:tabs>
          <w:tab w:val="left" w:pos="348"/>
        </w:tabs>
        <w:rPr>
          <w:rFonts w:asciiTheme="minorHAnsi" w:hAnsiTheme="minorHAnsi" w:cstheme="minorHAnsi"/>
          <w:b/>
        </w:rPr>
      </w:pPr>
      <w:r>
        <w:rPr>
          <w:rFonts w:asciiTheme="minorHAnsi" w:hAnsiTheme="minorHAnsi" w:cstheme="minorHAnsi"/>
          <w:bCs/>
          <w:spacing w:val="-2"/>
        </w:rPr>
        <w:t>Identify symptoms of hypoglycemia and hyperglycemia and appropriate interventions.</w:t>
      </w:r>
    </w:p>
    <w:p w14:paraId="04B4B31A" w14:textId="4771668C" w:rsidR="00D45BE3" w:rsidRPr="00AD634F" w:rsidRDefault="00D45BE3" w:rsidP="00AD634F">
      <w:pPr>
        <w:pStyle w:val="ListParagraph"/>
        <w:numPr>
          <w:ilvl w:val="0"/>
          <w:numId w:val="39"/>
        </w:numPr>
        <w:tabs>
          <w:tab w:val="left" w:pos="348"/>
        </w:tabs>
        <w:rPr>
          <w:rFonts w:asciiTheme="minorHAnsi" w:hAnsiTheme="minorHAnsi" w:cstheme="minorHAnsi"/>
          <w:b/>
        </w:rPr>
      </w:pPr>
      <w:r>
        <w:rPr>
          <w:rFonts w:asciiTheme="minorHAnsi" w:hAnsiTheme="minorHAnsi" w:cstheme="minorHAnsi"/>
          <w:bCs/>
          <w:spacing w:val="-2"/>
        </w:rPr>
        <w:t>Explain the uses and side effects of oral and injectable noninsulin antidiabetics.</w:t>
      </w:r>
    </w:p>
    <w:p w14:paraId="4B11AFFB" w14:textId="4D55A65D" w:rsidR="00452FAA" w:rsidRPr="00E83420" w:rsidRDefault="00452FAA" w:rsidP="00AD634F">
      <w:pPr>
        <w:pStyle w:val="ListParagraph"/>
        <w:numPr>
          <w:ilvl w:val="0"/>
          <w:numId w:val="39"/>
        </w:numPr>
        <w:tabs>
          <w:tab w:val="left" w:pos="348"/>
        </w:tabs>
        <w:rPr>
          <w:rFonts w:asciiTheme="minorHAnsi" w:hAnsiTheme="minorHAnsi" w:cstheme="minorHAnsi"/>
          <w:b/>
        </w:rPr>
      </w:pPr>
      <w:r>
        <w:rPr>
          <w:rFonts w:asciiTheme="minorHAnsi" w:hAnsiTheme="minorHAnsi" w:cstheme="minorHAnsi"/>
          <w:bCs/>
          <w:spacing w:val="-2"/>
        </w:rPr>
        <w:t>Compare and contrast insulins according to their action (rapid, intermediate, and long-acting), naming the onset, peak, and duration of each category.</w:t>
      </w:r>
    </w:p>
    <w:p w14:paraId="08D6E004" w14:textId="77777777" w:rsidR="00E83420" w:rsidRPr="00AD634F" w:rsidRDefault="00E83420" w:rsidP="00E83420">
      <w:pPr>
        <w:pStyle w:val="ListParagraph"/>
        <w:widowControl/>
        <w:numPr>
          <w:ilvl w:val="0"/>
          <w:numId w:val="39"/>
        </w:numPr>
        <w:autoSpaceDE/>
        <w:autoSpaceDN/>
        <w:rPr>
          <w:rFonts w:asciiTheme="minorHAnsi" w:hAnsiTheme="minorHAnsi" w:cstheme="minorHAnsi"/>
        </w:rPr>
      </w:pPr>
      <w:r w:rsidRPr="00AD634F">
        <w:rPr>
          <w:rFonts w:asciiTheme="minorHAnsi" w:hAnsiTheme="minorHAnsi" w:cstheme="minorHAnsi"/>
        </w:rPr>
        <w:t>Define Key Terms and Concepts</w:t>
      </w:r>
    </w:p>
    <w:p w14:paraId="7674CFD3" w14:textId="77777777" w:rsidR="00D45BE3" w:rsidRPr="00C046A0" w:rsidRDefault="00D45BE3" w:rsidP="00AD634F">
      <w:pPr>
        <w:pStyle w:val="ListParagraph"/>
        <w:tabs>
          <w:tab w:val="left" w:pos="348"/>
        </w:tabs>
        <w:ind w:firstLine="0"/>
        <w:rPr>
          <w:rFonts w:asciiTheme="minorHAnsi" w:hAnsiTheme="minorHAnsi" w:cstheme="minorHAnsi"/>
          <w:b/>
        </w:rPr>
      </w:pPr>
    </w:p>
    <w:p w14:paraId="493A203E" w14:textId="7ED10A60" w:rsidR="00510438" w:rsidRPr="00510438" w:rsidRDefault="00510438" w:rsidP="00E83420">
      <w:pPr>
        <w:pStyle w:val="ListParagraph"/>
        <w:tabs>
          <w:tab w:val="left" w:pos="348"/>
        </w:tabs>
        <w:ind w:firstLine="0"/>
        <w:rPr>
          <w:rFonts w:asciiTheme="minorHAnsi" w:hAnsiTheme="minorHAnsi" w:cstheme="minorHAnsi"/>
          <w:bCs/>
        </w:rPr>
      </w:pPr>
    </w:p>
    <w:tbl>
      <w:tblPr>
        <w:tblStyle w:val="TableGrid"/>
        <w:tblW w:w="0" w:type="auto"/>
        <w:tblInd w:w="348" w:type="dxa"/>
        <w:tblLook w:val="04A0" w:firstRow="1" w:lastRow="0" w:firstColumn="1" w:lastColumn="0" w:noHBand="0" w:noVBand="1"/>
      </w:tblPr>
      <w:tblGrid>
        <w:gridCol w:w="4860"/>
        <w:gridCol w:w="4862"/>
      </w:tblGrid>
      <w:tr w:rsidR="00F13496" w14:paraId="54E4DCFF" w14:textId="77777777" w:rsidTr="006B7930">
        <w:tc>
          <w:tcPr>
            <w:tcW w:w="5035" w:type="dxa"/>
          </w:tcPr>
          <w:p w14:paraId="6353FC84" w14:textId="77777777" w:rsidR="00F13496" w:rsidRDefault="00F13496" w:rsidP="006B7930">
            <w:pPr>
              <w:pStyle w:val="ListParagraph"/>
              <w:numPr>
                <w:ilvl w:val="0"/>
                <w:numId w:val="1"/>
              </w:numPr>
              <w:tabs>
                <w:tab w:val="left" w:pos="348"/>
              </w:tabs>
              <w:ind w:left="0" w:firstLine="0"/>
              <w:rPr>
                <w:rFonts w:asciiTheme="minorHAnsi" w:hAnsiTheme="minorHAnsi" w:cstheme="minorHAnsi"/>
                <w:b/>
              </w:rPr>
            </w:pPr>
            <w:r>
              <w:rPr>
                <w:rFonts w:asciiTheme="minorHAnsi" w:hAnsiTheme="minorHAnsi" w:cstheme="minorHAnsi"/>
                <w:b/>
              </w:rPr>
              <w:t xml:space="preserve">Assignment </w:t>
            </w:r>
          </w:p>
        </w:tc>
        <w:tc>
          <w:tcPr>
            <w:tcW w:w="5035" w:type="dxa"/>
          </w:tcPr>
          <w:p w14:paraId="280B4F10" w14:textId="4EA1CF62" w:rsidR="00F13496" w:rsidRDefault="00F13496" w:rsidP="006B7930">
            <w:pPr>
              <w:pStyle w:val="ListParagraph"/>
              <w:numPr>
                <w:ilvl w:val="0"/>
                <w:numId w:val="1"/>
              </w:numPr>
              <w:tabs>
                <w:tab w:val="left" w:pos="348"/>
              </w:tabs>
              <w:ind w:left="0" w:firstLine="0"/>
              <w:rPr>
                <w:rFonts w:asciiTheme="minorHAnsi" w:hAnsiTheme="minorHAnsi" w:cstheme="minorHAnsi"/>
                <w:b/>
              </w:rPr>
            </w:pPr>
            <w:r>
              <w:rPr>
                <w:rFonts w:asciiTheme="minorHAnsi" w:hAnsiTheme="minorHAnsi" w:cstheme="minorHAnsi"/>
                <w:b/>
              </w:rPr>
              <w:t>Assessment Method</w:t>
            </w:r>
            <w:r w:rsidR="00956A79">
              <w:rPr>
                <w:rFonts w:asciiTheme="minorHAnsi" w:hAnsiTheme="minorHAnsi" w:cstheme="minorHAnsi"/>
                <w:b/>
              </w:rPr>
              <w:t>s</w:t>
            </w:r>
          </w:p>
        </w:tc>
      </w:tr>
      <w:tr w:rsidR="00F13496" w14:paraId="3093B5CD" w14:textId="77777777" w:rsidTr="006B7930">
        <w:tc>
          <w:tcPr>
            <w:tcW w:w="5035" w:type="dxa"/>
          </w:tcPr>
          <w:p w14:paraId="6AFF07B6" w14:textId="0684300A" w:rsidR="00F13496" w:rsidRPr="00C046A0" w:rsidRDefault="00F13496" w:rsidP="006B7930">
            <w:pPr>
              <w:pStyle w:val="ListParagraph"/>
              <w:numPr>
                <w:ilvl w:val="0"/>
                <w:numId w:val="1"/>
              </w:numPr>
              <w:tabs>
                <w:tab w:val="left" w:pos="348"/>
              </w:tabs>
              <w:spacing w:before="2"/>
              <w:ind w:left="348" w:hanging="128"/>
              <w:rPr>
                <w:rFonts w:asciiTheme="minorHAnsi" w:hAnsiTheme="minorHAnsi" w:cstheme="minorHAnsi"/>
                <w:b/>
              </w:rPr>
            </w:pPr>
            <w:r w:rsidRPr="00510438">
              <w:rPr>
                <w:rFonts w:asciiTheme="minorHAnsi" w:hAnsiTheme="minorHAnsi" w:cstheme="minorHAnsi"/>
                <w:bCs/>
                <w:spacing w:val="-2"/>
              </w:rPr>
              <w:t xml:space="preserve">Textbook </w:t>
            </w:r>
            <w:r w:rsidR="00DB6150">
              <w:rPr>
                <w:rFonts w:asciiTheme="minorHAnsi" w:hAnsiTheme="minorHAnsi" w:cstheme="minorHAnsi"/>
                <w:bCs/>
                <w:spacing w:val="-2"/>
              </w:rPr>
              <w:t xml:space="preserve">– </w:t>
            </w:r>
            <w:r w:rsidRPr="00510438">
              <w:rPr>
                <w:rFonts w:asciiTheme="minorHAnsi" w:hAnsiTheme="minorHAnsi" w:cstheme="minorHAnsi"/>
                <w:bCs/>
                <w:spacing w:val="-2"/>
              </w:rPr>
              <w:t>Read</w:t>
            </w:r>
            <w:r w:rsidR="00DB6150">
              <w:rPr>
                <w:rFonts w:asciiTheme="minorHAnsi" w:hAnsiTheme="minorHAnsi" w:cstheme="minorHAnsi"/>
                <w:bCs/>
                <w:spacing w:val="-2"/>
              </w:rPr>
              <w:t xml:space="preserve"> Chapters 22 and 23</w:t>
            </w:r>
          </w:p>
          <w:p w14:paraId="54D7D298" w14:textId="77777777" w:rsidR="00F13496" w:rsidRDefault="00F13496" w:rsidP="006B7930">
            <w:pPr>
              <w:pStyle w:val="ListParagraph"/>
              <w:numPr>
                <w:ilvl w:val="0"/>
                <w:numId w:val="1"/>
              </w:numPr>
              <w:tabs>
                <w:tab w:val="left" w:pos="348"/>
              </w:tabs>
              <w:ind w:left="0" w:firstLine="0"/>
              <w:rPr>
                <w:rFonts w:asciiTheme="minorHAnsi" w:hAnsiTheme="minorHAnsi" w:cstheme="minorHAnsi"/>
                <w:b/>
              </w:rPr>
            </w:pPr>
          </w:p>
        </w:tc>
        <w:tc>
          <w:tcPr>
            <w:tcW w:w="5035" w:type="dxa"/>
          </w:tcPr>
          <w:p w14:paraId="76B6E642" w14:textId="79E78CFD" w:rsidR="00F13496" w:rsidRPr="00AD634F" w:rsidRDefault="00F13496" w:rsidP="006B7930">
            <w:pPr>
              <w:pStyle w:val="ListParagraph"/>
              <w:numPr>
                <w:ilvl w:val="0"/>
                <w:numId w:val="1"/>
              </w:numPr>
              <w:tabs>
                <w:tab w:val="left" w:pos="348"/>
              </w:tabs>
              <w:ind w:left="348" w:hanging="128"/>
              <w:rPr>
                <w:rFonts w:asciiTheme="minorHAnsi" w:hAnsiTheme="minorHAnsi" w:cstheme="minorHAnsi"/>
                <w:bCs/>
              </w:rPr>
            </w:pPr>
            <w:r>
              <w:rPr>
                <w:rFonts w:asciiTheme="minorHAnsi" w:hAnsiTheme="minorHAnsi" w:cstheme="minorHAnsi"/>
                <w:bCs/>
                <w:spacing w:val="-2"/>
              </w:rPr>
              <w:t xml:space="preserve">Show </w:t>
            </w:r>
            <w:r w:rsidR="00DB6150">
              <w:rPr>
                <w:rFonts w:asciiTheme="minorHAnsi" w:hAnsiTheme="minorHAnsi" w:cstheme="minorHAnsi"/>
                <w:bCs/>
                <w:spacing w:val="-2"/>
              </w:rPr>
              <w:t>W</w:t>
            </w:r>
            <w:r>
              <w:rPr>
                <w:rFonts w:asciiTheme="minorHAnsi" w:hAnsiTheme="minorHAnsi" w:cstheme="minorHAnsi"/>
                <w:bCs/>
                <w:spacing w:val="-2"/>
              </w:rPr>
              <w:t xml:space="preserve">hat </w:t>
            </w:r>
            <w:r w:rsidR="00DB6150">
              <w:rPr>
                <w:rFonts w:asciiTheme="minorHAnsi" w:hAnsiTheme="minorHAnsi" w:cstheme="minorHAnsi"/>
                <w:bCs/>
                <w:spacing w:val="-2"/>
              </w:rPr>
              <w:t>Y</w:t>
            </w:r>
            <w:r>
              <w:rPr>
                <w:rFonts w:asciiTheme="minorHAnsi" w:hAnsiTheme="minorHAnsi" w:cstheme="minorHAnsi"/>
                <w:bCs/>
                <w:spacing w:val="-2"/>
              </w:rPr>
              <w:t xml:space="preserve">ou </w:t>
            </w:r>
            <w:r w:rsidR="00DB6150">
              <w:rPr>
                <w:rFonts w:asciiTheme="minorHAnsi" w:hAnsiTheme="minorHAnsi" w:cstheme="minorHAnsi"/>
                <w:bCs/>
                <w:spacing w:val="-2"/>
              </w:rPr>
              <w:t>K</w:t>
            </w:r>
            <w:r>
              <w:rPr>
                <w:rFonts w:asciiTheme="minorHAnsi" w:hAnsiTheme="minorHAnsi" w:cstheme="minorHAnsi"/>
                <w:bCs/>
                <w:spacing w:val="-2"/>
              </w:rPr>
              <w:t>now</w:t>
            </w:r>
            <w:r w:rsidRPr="00510438">
              <w:rPr>
                <w:rFonts w:asciiTheme="minorHAnsi" w:hAnsiTheme="minorHAnsi" w:cstheme="minorHAnsi"/>
                <w:bCs/>
                <w:spacing w:val="-2"/>
              </w:rPr>
              <w:t xml:space="preserve"> </w:t>
            </w:r>
            <w:r w:rsidR="00DB6150">
              <w:rPr>
                <w:rFonts w:asciiTheme="minorHAnsi" w:hAnsiTheme="minorHAnsi" w:cstheme="minorHAnsi"/>
                <w:bCs/>
                <w:spacing w:val="-2"/>
              </w:rPr>
              <w:t>A</w:t>
            </w:r>
            <w:r w:rsidRPr="00510438">
              <w:rPr>
                <w:rFonts w:asciiTheme="minorHAnsi" w:hAnsiTheme="minorHAnsi" w:cstheme="minorHAnsi"/>
                <w:bCs/>
                <w:spacing w:val="-2"/>
              </w:rPr>
              <w:t>ssignment</w:t>
            </w:r>
            <w:r>
              <w:rPr>
                <w:rFonts w:asciiTheme="minorHAnsi" w:hAnsiTheme="minorHAnsi" w:cstheme="minorHAnsi"/>
                <w:bCs/>
                <w:spacing w:val="-2"/>
              </w:rPr>
              <w:t>s</w:t>
            </w:r>
          </w:p>
          <w:p w14:paraId="78E26C18" w14:textId="4F30632B" w:rsidR="00DB6150" w:rsidRPr="00510438" w:rsidRDefault="00DB6150" w:rsidP="006B7930">
            <w:pPr>
              <w:pStyle w:val="ListParagraph"/>
              <w:numPr>
                <w:ilvl w:val="0"/>
                <w:numId w:val="1"/>
              </w:numPr>
              <w:tabs>
                <w:tab w:val="left" w:pos="348"/>
              </w:tabs>
              <w:ind w:left="348" w:hanging="128"/>
              <w:rPr>
                <w:rFonts w:asciiTheme="minorHAnsi" w:hAnsiTheme="minorHAnsi" w:cstheme="minorHAnsi"/>
                <w:bCs/>
              </w:rPr>
            </w:pPr>
            <w:r>
              <w:rPr>
                <w:rFonts w:asciiTheme="minorHAnsi" w:hAnsiTheme="minorHAnsi" w:cstheme="minorHAnsi"/>
                <w:bCs/>
              </w:rPr>
              <w:t>Quizzes</w:t>
            </w:r>
          </w:p>
          <w:p w14:paraId="61AC7865" w14:textId="7A8EE294" w:rsidR="00F13496" w:rsidRDefault="00956A79" w:rsidP="006B7930">
            <w:pPr>
              <w:pStyle w:val="ListParagraph"/>
              <w:numPr>
                <w:ilvl w:val="0"/>
                <w:numId w:val="1"/>
              </w:numPr>
              <w:tabs>
                <w:tab w:val="left" w:pos="348"/>
              </w:tabs>
              <w:ind w:left="0" w:firstLine="0"/>
              <w:rPr>
                <w:rFonts w:asciiTheme="minorHAnsi" w:hAnsiTheme="minorHAnsi" w:cstheme="minorHAnsi"/>
                <w:b/>
              </w:rPr>
            </w:pPr>
            <w:r w:rsidRPr="00852039">
              <w:rPr>
                <w:rFonts w:asciiTheme="minorHAnsi" w:hAnsiTheme="minorHAnsi" w:cstheme="minorHAnsi"/>
              </w:rPr>
              <w:t>Commonly Prescribed Drugs study sheets</w:t>
            </w:r>
          </w:p>
        </w:tc>
      </w:tr>
    </w:tbl>
    <w:p w14:paraId="2DB23DA9" w14:textId="77777777" w:rsidR="00F13496" w:rsidRPr="005D497E" w:rsidRDefault="00F13496" w:rsidP="00E83420">
      <w:pPr>
        <w:pStyle w:val="ListParagraph"/>
        <w:tabs>
          <w:tab w:val="left" w:pos="348"/>
        </w:tabs>
        <w:ind w:firstLine="0"/>
        <w:rPr>
          <w:rFonts w:asciiTheme="minorHAnsi" w:hAnsiTheme="minorHAnsi" w:cstheme="minorHAnsi"/>
          <w:b/>
        </w:rPr>
      </w:pPr>
    </w:p>
    <w:p w14:paraId="6BFFA3C1" w14:textId="77777777" w:rsidR="00510438" w:rsidRPr="00AD634F" w:rsidRDefault="00510438" w:rsidP="00AD634F">
      <w:pPr>
        <w:tabs>
          <w:tab w:val="left" w:pos="348"/>
        </w:tabs>
        <w:spacing w:before="31"/>
        <w:ind w:left="220"/>
        <w:rPr>
          <w:rFonts w:asciiTheme="minorHAnsi" w:hAnsiTheme="minorHAnsi" w:cstheme="minorHAnsi"/>
          <w:b/>
        </w:rPr>
      </w:pPr>
    </w:p>
    <w:p w14:paraId="31AE8F3B" w14:textId="77777777" w:rsidR="006462E0" w:rsidRPr="00C046A0" w:rsidRDefault="006462E0">
      <w:pPr>
        <w:pStyle w:val="BodyText"/>
        <w:ind w:left="0" w:firstLine="0"/>
        <w:rPr>
          <w:rFonts w:asciiTheme="minorHAnsi" w:hAnsiTheme="minorHAnsi" w:cstheme="minorHAnsi"/>
          <w:sz w:val="22"/>
          <w:szCs w:val="22"/>
        </w:rPr>
      </w:pPr>
    </w:p>
    <w:p w14:paraId="31AE8F3C" w14:textId="77777777" w:rsidR="006462E0" w:rsidRPr="00C046A0" w:rsidRDefault="00D91EA6">
      <w:pPr>
        <w:pStyle w:val="BodyText"/>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5"/>
          <w:sz w:val="22"/>
          <w:szCs w:val="22"/>
        </w:rPr>
        <w:t>14</w:t>
      </w:r>
    </w:p>
    <w:p w14:paraId="31AE8F3D" w14:textId="77777777" w:rsidR="006462E0" w:rsidRPr="00E8342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Unit</w:t>
      </w:r>
      <w:r w:rsidRPr="00C046A0">
        <w:rPr>
          <w:rFonts w:asciiTheme="minorHAnsi" w:hAnsiTheme="minorHAnsi" w:cstheme="minorHAnsi"/>
          <w:b/>
          <w:spacing w:val="-2"/>
        </w:rPr>
        <w:t xml:space="preserve"> </w:t>
      </w:r>
      <w:r w:rsidRPr="00C046A0">
        <w:rPr>
          <w:rFonts w:asciiTheme="minorHAnsi" w:hAnsiTheme="minorHAnsi" w:cstheme="minorHAnsi"/>
          <w:b/>
        </w:rPr>
        <w:t>of</w:t>
      </w:r>
      <w:r w:rsidRPr="00C046A0">
        <w:rPr>
          <w:rFonts w:asciiTheme="minorHAnsi" w:hAnsiTheme="minorHAnsi" w:cstheme="minorHAnsi"/>
          <w:b/>
          <w:spacing w:val="-1"/>
        </w:rPr>
        <w:t xml:space="preserve"> </w:t>
      </w:r>
      <w:r w:rsidRPr="00C046A0">
        <w:rPr>
          <w:rFonts w:asciiTheme="minorHAnsi" w:hAnsiTheme="minorHAnsi" w:cstheme="minorHAnsi"/>
          <w:b/>
          <w:spacing w:val="-2"/>
        </w:rPr>
        <w:t>Instruction:</w:t>
      </w:r>
    </w:p>
    <w:p w14:paraId="0758AF5C" w14:textId="5306B9C5" w:rsidR="006B7882" w:rsidRPr="00E83420" w:rsidRDefault="006B7882">
      <w:pPr>
        <w:pStyle w:val="ListParagraph"/>
        <w:numPr>
          <w:ilvl w:val="0"/>
          <w:numId w:val="1"/>
        </w:numPr>
        <w:tabs>
          <w:tab w:val="left" w:pos="348"/>
        </w:tabs>
        <w:ind w:left="348" w:hanging="128"/>
        <w:rPr>
          <w:rFonts w:asciiTheme="minorHAnsi" w:hAnsiTheme="minorHAnsi" w:cstheme="minorHAnsi"/>
          <w:bCs/>
        </w:rPr>
      </w:pPr>
      <w:r w:rsidRPr="00E83420">
        <w:rPr>
          <w:rFonts w:asciiTheme="minorHAnsi" w:hAnsiTheme="minorHAnsi" w:cstheme="minorHAnsi"/>
          <w:bCs/>
          <w:spacing w:val="-2"/>
        </w:rPr>
        <w:t>Reproduct</w:t>
      </w:r>
      <w:r>
        <w:rPr>
          <w:rFonts w:asciiTheme="minorHAnsi" w:hAnsiTheme="minorHAnsi" w:cstheme="minorHAnsi"/>
          <w:bCs/>
          <w:spacing w:val="-2"/>
        </w:rPr>
        <w:t>ive</w:t>
      </w:r>
      <w:r w:rsidRPr="00E83420">
        <w:rPr>
          <w:rFonts w:asciiTheme="minorHAnsi" w:hAnsiTheme="minorHAnsi" w:cstheme="minorHAnsi"/>
          <w:bCs/>
          <w:spacing w:val="-2"/>
        </w:rPr>
        <w:t xml:space="preserve"> System Drugs</w:t>
      </w:r>
    </w:p>
    <w:p w14:paraId="18BA34D9" w14:textId="1E5315FB" w:rsidR="006B7882" w:rsidRPr="00E83420" w:rsidRDefault="006B7882">
      <w:pPr>
        <w:pStyle w:val="ListParagraph"/>
        <w:numPr>
          <w:ilvl w:val="0"/>
          <w:numId w:val="1"/>
        </w:numPr>
        <w:tabs>
          <w:tab w:val="left" w:pos="348"/>
        </w:tabs>
        <w:ind w:left="348" w:hanging="128"/>
        <w:rPr>
          <w:rFonts w:asciiTheme="minorHAnsi" w:hAnsiTheme="minorHAnsi" w:cstheme="minorHAnsi"/>
          <w:bCs/>
        </w:rPr>
      </w:pPr>
      <w:r w:rsidRPr="00E83420">
        <w:rPr>
          <w:rFonts w:asciiTheme="minorHAnsi" w:hAnsiTheme="minorHAnsi" w:cstheme="minorHAnsi"/>
          <w:bCs/>
          <w:spacing w:val="-2"/>
        </w:rPr>
        <w:t>Anti-Infective Drugs</w:t>
      </w:r>
    </w:p>
    <w:p w14:paraId="34F4BD07" w14:textId="77777777" w:rsidR="006B7882" w:rsidRPr="00C046A0" w:rsidRDefault="006B7882" w:rsidP="00E83420">
      <w:pPr>
        <w:pStyle w:val="ListParagraph"/>
        <w:tabs>
          <w:tab w:val="left" w:pos="348"/>
        </w:tabs>
        <w:ind w:firstLine="0"/>
        <w:rPr>
          <w:rFonts w:asciiTheme="minorHAnsi" w:hAnsiTheme="minorHAnsi" w:cstheme="minorHAnsi"/>
          <w:b/>
        </w:rPr>
      </w:pPr>
    </w:p>
    <w:p w14:paraId="31AE8F3E" w14:textId="77777777" w:rsidR="006462E0" w:rsidRPr="00E8342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Learning</w:t>
      </w:r>
      <w:r w:rsidRPr="00C046A0">
        <w:rPr>
          <w:rFonts w:asciiTheme="minorHAnsi" w:hAnsiTheme="minorHAnsi" w:cstheme="minorHAnsi"/>
          <w:b/>
          <w:spacing w:val="-4"/>
        </w:rPr>
        <w:t xml:space="preserve"> </w:t>
      </w:r>
      <w:r w:rsidRPr="00C046A0">
        <w:rPr>
          <w:rFonts w:asciiTheme="minorHAnsi" w:hAnsiTheme="minorHAnsi" w:cstheme="minorHAnsi"/>
          <w:b/>
          <w:spacing w:val="-2"/>
        </w:rPr>
        <w:t>Objectives/Goals:</w:t>
      </w:r>
    </w:p>
    <w:p w14:paraId="64BADF27" w14:textId="77777777" w:rsidR="00565418" w:rsidRPr="00E83420" w:rsidRDefault="00565418" w:rsidP="00E83420">
      <w:pPr>
        <w:pStyle w:val="ListParagraph"/>
        <w:tabs>
          <w:tab w:val="left" w:pos="348"/>
        </w:tabs>
        <w:ind w:firstLine="0"/>
        <w:rPr>
          <w:rFonts w:asciiTheme="minorHAnsi" w:hAnsiTheme="minorHAnsi" w:cstheme="minorHAnsi"/>
          <w:b/>
        </w:rPr>
      </w:pPr>
    </w:p>
    <w:p w14:paraId="4F1B0098" w14:textId="42346D99" w:rsidR="006B7882" w:rsidRPr="00E83420" w:rsidRDefault="006B7882" w:rsidP="00E83420">
      <w:pPr>
        <w:tabs>
          <w:tab w:val="left" w:pos="348"/>
        </w:tabs>
        <w:rPr>
          <w:rFonts w:asciiTheme="minorHAnsi" w:hAnsiTheme="minorHAnsi" w:cstheme="minorHAnsi"/>
          <w:bCs/>
        </w:rPr>
      </w:pPr>
      <w:r w:rsidRPr="00E83420">
        <w:rPr>
          <w:rFonts w:asciiTheme="minorHAnsi" w:hAnsiTheme="minorHAnsi" w:cstheme="minorHAnsi"/>
          <w:bCs/>
        </w:rPr>
        <w:t>Repro</w:t>
      </w:r>
      <w:r w:rsidR="00B4483B" w:rsidRPr="00E83420">
        <w:rPr>
          <w:rFonts w:asciiTheme="minorHAnsi" w:hAnsiTheme="minorHAnsi" w:cstheme="minorHAnsi"/>
          <w:bCs/>
        </w:rPr>
        <w:t>ductive System Drugs</w:t>
      </w:r>
    </w:p>
    <w:p w14:paraId="625D5EEF" w14:textId="45AC10EC" w:rsidR="00B4483B" w:rsidRDefault="00B4483B" w:rsidP="00E83420">
      <w:pPr>
        <w:pStyle w:val="ListParagraph"/>
        <w:numPr>
          <w:ilvl w:val="0"/>
          <w:numId w:val="40"/>
        </w:numPr>
        <w:tabs>
          <w:tab w:val="left" w:pos="348"/>
        </w:tabs>
        <w:rPr>
          <w:rFonts w:asciiTheme="minorHAnsi" w:hAnsiTheme="minorHAnsi" w:cstheme="minorHAnsi"/>
          <w:bCs/>
        </w:rPr>
      </w:pPr>
      <w:r>
        <w:rPr>
          <w:rFonts w:asciiTheme="minorHAnsi" w:hAnsiTheme="minorHAnsi" w:cstheme="minorHAnsi"/>
          <w:bCs/>
        </w:rPr>
        <w:t>Identify the uses, side effects, and precautions for the androgens.</w:t>
      </w:r>
    </w:p>
    <w:p w14:paraId="05CB37B6" w14:textId="2A121A6D" w:rsidR="00B4483B" w:rsidRDefault="00B4483B" w:rsidP="00E83420">
      <w:pPr>
        <w:pStyle w:val="ListParagraph"/>
        <w:numPr>
          <w:ilvl w:val="0"/>
          <w:numId w:val="40"/>
        </w:numPr>
        <w:tabs>
          <w:tab w:val="left" w:pos="348"/>
        </w:tabs>
        <w:rPr>
          <w:rFonts w:asciiTheme="minorHAnsi" w:hAnsiTheme="minorHAnsi" w:cstheme="minorHAnsi"/>
          <w:bCs/>
        </w:rPr>
      </w:pPr>
      <w:r>
        <w:rPr>
          <w:rFonts w:asciiTheme="minorHAnsi" w:hAnsiTheme="minorHAnsi" w:cstheme="minorHAnsi"/>
          <w:bCs/>
        </w:rPr>
        <w:t>List the uses, side effects, precautions or contraindications for the estrogens and progestins.</w:t>
      </w:r>
    </w:p>
    <w:p w14:paraId="0A8234ED" w14:textId="08EB0431" w:rsidR="00B4483B" w:rsidRDefault="00B4483B" w:rsidP="00E83420">
      <w:pPr>
        <w:pStyle w:val="ListParagraph"/>
        <w:numPr>
          <w:ilvl w:val="0"/>
          <w:numId w:val="40"/>
        </w:numPr>
        <w:tabs>
          <w:tab w:val="left" w:pos="348"/>
        </w:tabs>
        <w:rPr>
          <w:rFonts w:asciiTheme="minorHAnsi" w:hAnsiTheme="minorHAnsi" w:cstheme="minorHAnsi"/>
          <w:bCs/>
        </w:rPr>
      </w:pPr>
      <w:r>
        <w:rPr>
          <w:rFonts w:asciiTheme="minorHAnsi" w:hAnsiTheme="minorHAnsi" w:cstheme="minorHAnsi"/>
          <w:bCs/>
        </w:rPr>
        <w:t>Describe the various types of contraceptives and how they are similar and different.</w:t>
      </w:r>
    </w:p>
    <w:p w14:paraId="5C768765" w14:textId="132EE2AF" w:rsidR="00B4483B" w:rsidRDefault="00B4483B" w:rsidP="00E83420">
      <w:pPr>
        <w:pStyle w:val="ListParagraph"/>
        <w:numPr>
          <w:ilvl w:val="0"/>
          <w:numId w:val="40"/>
        </w:numPr>
        <w:tabs>
          <w:tab w:val="left" w:pos="348"/>
        </w:tabs>
        <w:rPr>
          <w:rFonts w:asciiTheme="minorHAnsi" w:hAnsiTheme="minorHAnsi" w:cstheme="minorHAnsi"/>
          <w:bCs/>
        </w:rPr>
      </w:pPr>
      <w:r>
        <w:rPr>
          <w:rFonts w:asciiTheme="minorHAnsi" w:hAnsiTheme="minorHAnsi" w:cstheme="minorHAnsi"/>
          <w:bCs/>
        </w:rPr>
        <w:t xml:space="preserve">Describe the use of </w:t>
      </w:r>
      <w:proofErr w:type="spellStart"/>
      <w:r>
        <w:rPr>
          <w:rFonts w:asciiTheme="minorHAnsi" w:hAnsiTheme="minorHAnsi" w:cstheme="minorHAnsi"/>
          <w:bCs/>
        </w:rPr>
        <w:t>oxytocics</w:t>
      </w:r>
      <w:proofErr w:type="spellEnd"/>
      <w:r>
        <w:rPr>
          <w:rFonts w:asciiTheme="minorHAnsi" w:hAnsiTheme="minorHAnsi" w:cstheme="minorHAnsi"/>
          <w:bCs/>
        </w:rPr>
        <w:t xml:space="preserve"> and the precautions to be observed.</w:t>
      </w:r>
    </w:p>
    <w:p w14:paraId="4F82C4F1" w14:textId="7C8428EF" w:rsidR="00B4483B" w:rsidRDefault="00B4483B" w:rsidP="00E83420">
      <w:pPr>
        <w:pStyle w:val="ListParagraph"/>
        <w:numPr>
          <w:ilvl w:val="0"/>
          <w:numId w:val="40"/>
        </w:numPr>
        <w:tabs>
          <w:tab w:val="left" w:pos="348"/>
        </w:tabs>
        <w:rPr>
          <w:rFonts w:asciiTheme="minorHAnsi" w:hAnsiTheme="minorHAnsi" w:cstheme="minorHAnsi"/>
          <w:bCs/>
        </w:rPr>
      </w:pPr>
      <w:r>
        <w:rPr>
          <w:rFonts w:asciiTheme="minorHAnsi" w:hAnsiTheme="minorHAnsi" w:cstheme="minorHAnsi"/>
          <w:bCs/>
        </w:rPr>
        <w:t>Explain the use of terbutaline, prostaglandins, and magnesium sulfate.</w:t>
      </w:r>
    </w:p>
    <w:p w14:paraId="1FA20E53" w14:textId="160AE929" w:rsidR="00B4483B" w:rsidRDefault="00B4483B" w:rsidP="00E83420">
      <w:pPr>
        <w:pStyle w:val="ListParagraph"/>
        <w:numPr>
          <w:ilvl w:val="0"/>
          <w:numId w:val="40"/>
        </w:numPr>
        <w:tabs>
          <w:tab w:val="left" w:pos="348"/>
        </w:tabs>
        <w:rPr>
          <w:rFonts w:asciiTheme="minorHAnsi" w:hAnsiTheme="minorHAnsi" w:cstheme="minorHAnsi"/>
          <w:bCs/>
        </w:rPr>
      </w:pPr>
      <w:r>
        <w:rPr>
          <w:rFonts w:asciiTheme="minorHAnsi" w:hAnsiTheme="minorHAnsi" w:cstheme="minorHAnsi"/>
          <w:bCs/>
        </w:rPr>
        <w:t>Explain drug therapy for erectile dysfunction.</w:t>
      </w:r>
    </w:p>
    <w:p w14:paraId="77BAF259" w14:textId="20C74CF2" w:rsidR="00B4483B" w:rsidRDefault="00B4483B">
      <w:pPr>
        <w:pStyle w:val="ListParagraph"/>
        <w:numPr>
          <w:ilvl w:val="0"/>
          <w:numId w:val="40"/>
        </w:numPr>
        <w:tabs>
          <w:tab w:val="left" w:pos="348"/>
        </w:tabs>
        <w:rPr>
          <w:rFonts w:asciiTheme="minorHAnsi" w:hAnsiTheme="minorHAnsi" w:cstheme="minorHAnsi"/>
          <w:bCs/>
        </w:rPr>
      </w:pPr>
      <w:r>
        <w:rPr>
          <w:rFonts w:asciiTheme="minorHAnsi" w:hAnsiTheme="minorHAnsi" w:cstheme="minorHAnsi"/>
          <w:bCs/>
        </w:rPr>
        <w:t>Describe the other gonadotropic drugs.</w:t>
      </w:r>
    </w:p>
    <w:p w14:paraId="1E48CEA9" w14:textId="77777777" w:rsidR="00E83420" w:rsidRPr="00AD634F" w:rsidRDefault="00E83420" w:rsidP="00E83420">
      <w:pPr>
        <w:pStyle w:val="ListParagraph"/>
        <w:widowControl/>
        <w:numPr>
          <w:ilvl w:val="0"/>
          <w:numId w:val="40"/>
        </w:numPr>
        <w:autoSpaceDE/>
        <w:autoSpaceDN/>
        <w:rPr>
          <w:rFonts w:asciiTheme="minorHAnsi" w:hAnsiTheme="minorHAnsi" w:cstheme="minorHAnsi"/>
        </w:rPr>
      </w:pPr>
      <w:r w:rsidRPr="00AD634F">
        <w:rPr>
          <w:rFonts w:asciiTheme="minorHAnsi" w:hAnsiTheme="minorHAnsi" w:cstheme="minorHAnsi"/>
        </w:rPr>
        <w:t>Define Key Terms and Concepts</w:t>
      </w:r>
    </w:p>
    <w:p w14:paraId="452022E5" w14:textId="77777777" w:rsidR="00E83420" w:rsidRPr="00E83420" w:rsidRDefault="00E83420" w:rsidP="00E83420">
      <w:pPr>
        <w:pStyle w:val="ListParagraph"/>
        <w:tabs>
          <w:tab w:val="left" w:pos="348"/>
        </w:tabs>
        <w:ind w:left="349" w:firstLine="0"/>
        <w:rPr>
          <w:rFonts w:asciiTheme="minorHAnsi" w:hAnsiTheme="minorHAnsi" w:cstheme="minorHAnsi"/>
          <w:bCs/>
        </w:rPr>
      </w:pPr>
    </w:p>
    <w:p w14:paraId="0308FD02" w14:textId="6EB5879A" w:rsidR="00B4483B" w:rsidRPr="00E83420" w:rsidRDefault="00B4483B" w:rsidP="00E83420">
      <w:pPr>
        <w:pStyle w:val="ListParagraph"/>
        <w:ind w:hanging="348"/>
        <w:rPr>
          <w:rFonts w:asciiTheme="minorHAnsi" w:hAnsiTheme="minorHAnsi" w:cstheme="minorHAnsi"/>
          <w:bCs/>
        </w:rPr>
      </w:pPr>
      <w:r w:rsidRPr="00E83420">
        <w:rPr>
          <w:rFonts w:asciiTheme="minorHAnsi" w:hAnsiTheme="minorHAnsi" w:cstheme="minorHAnsi"/>
          <w:bCs/>
        </w:rPr>
        <w:t>Anti-Infective Drugs</w:t>
      </w:r>
    </w:p>
    <w:p w14:paraId="32C91C23" w14:textId="4FF41EB2" w:rsidR="00B4483B" w:rsidRDefault="00364C86" w:rsidP="00E83420">
      <w:pPr>
        <w:pStyle w:val="ListParagraph"/>
        <w:numPr>
          <w:ilvl w:val="0"/>
          <w:numId w:val="41"/>
        </w:numPr>
        <w:tabs>
          <w:tab w:val="left" w:pos="348"/>
        </w:tabs>
        <w:rPr>
          <w:rFonts w:asciiTheme="minorHAnsi" w:hAnsiTheme="minorHAnsi" w:cstheme="minorHAnsi"/>
          <w:bCs/>
        </w:rPr>
      </w:pPr>
      <w:r>
        <w:rPr>
          <w:rFonts w:asciiTheme="minorHAnsi" w:hAnsiTheme="minorHAnsi" w:cstheme="minorHAnsi"/>
          <w:bCs/>
        </w:rPr>
        <w:t>Identify indications, side effects, precautions and contraindications, and interactions common to each category of anti-infectives.</w:t>
      </w:r>
    </w:p>
    <w:p w14:paraId="28064F74" w14:textId="1989D66F" w:rsidR="00364C86" w:rsidRDefault="00364C86" w:rsidP="00E83420">
      <w:pPr>
        <w:pStyle w:val="ListParagraph"/>
        <w:numPr>
          <w:ilvl w:val="0"/>
          <w:numId w:val="41"/>
        </w:numPr>
        <w:tabs>
          <w:tab w:val="left" w:pos="348"/>
        </w:tabs>
        <w:rPr>
          <w:rFonts w:asciiTheme="minorHAnsi" w:hAnsiTheme="minorHAnsi" w:cstheme="minorHAnsi"/>
          <w:bCs/>
        </w:rPr>
      </w:pPr>
      <w:r>
        <w:rPr>
          <w:rFonts w:asciiTheme="minorHAnsi" w:hAnsiTheme="minorHAnsi" w:cstheme="minorHAnsi"/>
          <w:bCs/>
        </w:rPr>
        <w:t>Explain the unique features of patient education appropriate for each category of anti-infective.</w:t>
      </w:r>
    </w:p>
    <w:p w14:paraId="6CE4B448" w14:textId="7B50A556" w:rsidR="003F1F77" w:rsidRDefault="003F1F77" w:rsidP="00E83420">
      <w:pPr>
        <w:pStyle w:val="ListParagraph"/>
        <w:numPr>
          <w:ilvl w:val="0"/>
          <w:numId w:val="41"/>
        </w:numPr>
        <w:tabs>
          <w:tab w:val="left" w:pos="348"/>
        </w:tabs>
        <w:rPr>
          <w:rFonts w:asciiTheme="minorHAnsi" w:hAnsiTheme="minorHAnsi" w:cstheme="minorHAnsi"/>
          <w:bCs/>
        </w:rPr>
      </w:pPr>
      <w:r>
        <w:rPr>
          <w:rFonts w:asciiTheme="minorHAnsi" w:hAnsiTheme="minorHAnsi" w:cstheme="minorHAnsi"/>
          <w:bCs/>
        </w:rPr>
        <w:t>Describe the general instructions that should be given to every patient undergoing anti-infective therapy.</w:t>
      </w:r>
    </w:p>
    <w:p w14:paraId="09BB54E2" w14:textId="1F70FE8C" w:rsidR="003F1F77" w:rsidRDefault="003F1F77" w:rsidP="00E83420">
      <w:pPr>
        <w:pStyle w:val="ListParagraph"/>
        <w:numPr>
          <w:ilvl w:val="0"/>
          <w:numId w:val="41"/>
        </w:numPr>
        <w:tabs>
          <w:tab w:val="left" w:pos="348"/>
        </w:tabs>
        <w:rPr>
          <w:rFonts w:asciiTheme="minorHAnsi" w:hAnsiTheme="minorHAnsi" w:cstheme="minorHAnsi"/>
          <w:bCs/>
        </w:rPr>
      </w:pPr>
      <w:r>
        <w:rPr>
          <w:rFonts w:asciiTheme="minorHAnsi" w:hAnsiTheme="minorHAnsi" w:cstheme="minorHAnsi"/>
          <w:bCs/>
        </w:rPr>
        <w:t>Explain the mechanism for resistant organism development and its significance.</w:t>
      </w:r>
    </w:p>
    <w:p w14:paraId="41BE8AED" w14:textId="6CA394FB" w:rsidR="003F1F77" w:rsidRDefault="003F1F77" w:rsidP="00E83420">
      <w:pPr>
        <w:pStyle w:val="ListParagraph"/>
        <w:numPr>
          <w:ilvl w:val="0"/>
          <w:numId w:val="41"/>
        </w:numPr>
        <w:tabs>
          <w:tab w:val="left" w:pos="348"/>
        </w:tabs>
        <w:rPr>
          <w:rFonts w:asciiTheme="minorHAnsi" w:hAnsiTheme="minorHAnsi" w:cstheme="minorHAnsi"/>
          <w:bCs/>
        </w:rPr>
      </w:pPr>
      <w:r>
        <w:rPr>
          <w:rFonts w:asciiTheme="minorHAnsi" w:hAnsiTheme="minorHAnsi" w:cstheme="minorHAnsi"/>
          <w:bCs/>
        </w:rPr>
        <w:t>Explain the role of vaccines in preventing diseases.</w:t>
      </w:r>
    </w:p>
    <w:p w14:paraId="149D0431" w14:textId="77777777" w:rsidR="00E83420" w:rsidRPr="00AD634F" w:rsidRDefault="00E83420" w:rsidP="00E83420">
      <w:pPr>
        <w:pStyle w:val="ListParagraph"/>
        <w:widowControl/>
        <w:numPr>
          <w:ilvl w:val="0"/>
          <w:numId w:val="41"/>
        </w:numPr>
        <w:autoSpaceDE/>
        <w:autoSpaceDN/>
        <w:rPr>
          <w:rFonts w:asciiTheme="minorHAnsi" w:hAnsiTheme="minorHAnsi" w:cstheme="minorHAnsi"/>
        </w:rPr>
      </w:pPr>
      <w:r w:rsidRPr="00AD634F">
        <w:rPr>
          <w:rFonts w:asciiTheme="minorHAnsi" w:hAnsiTheme="minorHAnsi" w:cstheme="minorHAnsi"/>
        </w:rPr>
        <w:t>Define Key Terms and Concepts</w:t>
      </w:r>
    </w:p>
    <w:p w14:paraId="05BADEB3" w14:textId="77777777" w:rsidR="00510438" w:rsidRDefault="00510438" w:rsidP="00E83420">
      <w:pPr>
        <w:pStyle w:val="ListParagraph"/>
        <w:tabs>
          <w:tab w:val="left" w:pos="348"/>
        </w:tabs>
        <w:ind w:firstLine="0"/>
        <w:rPr>
          <w:rFonts w:asciiTheme="minorHAnsi" w:hAnsiTheme="minorHAnsi" w:cstheme="minorHAnsi"/>
          <w:b/>
        </w:rPr>
      </w:pPr>
    </w:p>
    <w:p w14:paraId="42CD3CBD" w14:textId="77777777" w:rsidR="00E83420" w:rsidRPr="00C046A0" w:rsidRDefault="00E83420" w:rsidP="00E83420">
      <w:pPr>
        <w:pStyle w:val="ListParagraph"/>
        <w:tabs>
          <w:tab w:val="left" w:pos="348"/>
        </w:tabs>
        <w:ind w:firstLine="0"/>
        <w:rPr>
          <w:rFonts w:asciiTheme="minorHAnsi" w:hAnsiTheme="minorHAnsi" w:cstheme="minorHAnsi"/>
          <w:b/>
        </w:rPr>
      </w:pPr>
    </w:p>
    <w:tbl>
      <w:tblPr>
        <w:tblStyle w:val="TableGrid"/>
        <w:tblW w:w="0" w:type="auto"/>
        <w:tblInd w:w="348" w:type="dxa"/>
        <w:tblLook w:val="04A0" w:firstRow="1" w:lastRow="0" w:firstColumn="1" w:lastColumn="0" w:noHBand="0" w:noVBand="1"/>
      </w:tblPr>
      <w:tblGrid>
        <w:gridCol w:w="4860"/>
        <w:gridCol w:w="4862"/>
      </w:tblGrid>
      <w:tr w:rsidR="00F13496" w14:paraId="3D88D190" w14:textId="77777777" w:rsidTr="006B7930">
        <w:tc>
          <w:tcPr>
            <w:tcW w:w="5035" w:type="dxa"/>
          </w:tcPr>
          <w:p w14:paraId="29F43B1C" w14:textId="77777777" w:rsidR="00F13496" w:rsidRDefault="00F13496" w:rsidP="006B7930">
            <w:pPr>
              <w:pStyle w:val="ListParagraph"/>
              <w:numPr>
                <w:ilvl w:val="0"/>
                <w:numId w:val="1"/>
              </w:numPr>
              <w:tabs>
                <w:tab w:val="left" w:pos="348"/>
              </w:tabs>
              <w:ind w:left="0" w:firstLine="0"/>
              <w:rPr>
                <w:rFonts w:asciiTheme="minorHAnsi" w:hAnsiTheme="minorHAnsi" w:cstheme="minorHAnsi"/>
                <w:b/>
              </w:rPr>
            </w:pPr>
            <w:r>
              <w:rPr>
                <w:rFonts w:asciiTheme="minorHAnsi" w:hAnsiTheme="minorHAnsi" w:cstheme="minorHAnsi"/>
                <w:b/>
              </w:rPr>
              <w:t xml:space="preserve">Assignment </w:t>
            </w:r>
          </w:p>
        </w:tc>
        <w:tc>
          <w:tcPr>
            <w:tcW w:w="5035" w:type="dxa"/>
          </w:tcPr>
          <w:p w14:paraId="198C7C4A" w14:textId="09EE1287" w:rsidR="00F13496" w:rsidRDefault="00F13496" w:rsidP="006B7930">
            <w:pPr>
              <w:pStyle w:val="ListParagraph"/>
              <w:numPr>
                <w:ilvl w:val="0"/>
                <w:numId w:val="1"/>
              </w:numPr>
              <w:tabs>
                <w:tab w:val="left" w:pos="348"/>
              </w:tabs>
              <w:ind w:left="0" w:firstLine="0"/>
              <w:rPr>
                <w:rFonts w:asciiTheme="minorHAnsi" w:hAnsiTheme="minorHAnsi" w:cstheme="minorHAnsi"/>
                <w:b/>
              </w:rPr>
            </w:pPr>
            <w:r>
              <w:rPr>
                <w:rFonts w:asciiTheme="minorHAnsi" w:hAnsiTheme="minorHAnsi" w:cstheme="minorHAnsi"/>
                <w:b/>
              </w:rPr>
              <w:t>Assessment Method</w:t>
            </w:r>
            <w:r w:rsidR="00956A79">
              <w:rPr>
                <w:rFonts w:asciiTheme="minorHAnsi" w:hAnsiTheme="minorHAnsi" w:cstheme="minorHAnsi"/>
                <w:b/>
              </w:rPr>
              <w:t>s</w:t>
            </w:r>
          </w:p>
        </w:tc>
      </w:tr>
      <w:tr w:rsidR="00F13496" w14:paraId="476D3E2A" w14:textId="77777777" w:rsidTr="006B7930">
        <w:tc>
          <w:tcPr>
            <w:tcW w:w="5035" w:type="dxa"/>
          </w:tcPr>
          <w:p w14:paraId="44DC615F" w14:textId="01A7380F" w:rsidR="00F13496" w:rsidRPr="00C046A0" w:rsidRDefault="00F13496" w:rsidP="006B7930">
            <w:pPr>
              <w:pStyle w:val="ListParagraph"/>
              <w:numPr>
                <w:ilvl w:val="0"/>
                <w:numId w:val="1"/>
              </w:numPr>
              <w:tabs>
                <w:tab w:val="left" w:pos="348"/>
              </w:tabs>
              <w:spacing w:before="2"/>
              <w:ind w:left="348" w:hanging="128"/>
              <w:rPr>
                <w:rFonts w:asciiTheme="minorHAnsi" w:hAnsiTheme="minorHAnsi" w:cstheme="minorHAnsi"/>
                <w:b/>
              </w:rPr>
            </w:pPr>
            <w:r w:rsidRPr="00510438">
              <w:rPr>
                <w:rFonts w:asciiTheme="minorHAnsi" w:hAnsiTheme="minorHAnsi" w:cstheme="minorHAnsi"/>
                <w:bCs/>
                <w:spacing w:val="-2"/>
              </w:rPr>
              <w:t>Textbook</w:t>
            </w:r>
            <w:r w:rsidR="00653CB4">
              <w:rPr>
                <w:rFonts w:asciiTheme="minorHAnsi" w:hAnsiTheme="minorHAnsi" w:cstheme="minorHAnsi"/>
                <w:bCs/>
                <w:spacing w:val="-2"/>
              </w:rPr>
              <w:t xml:space="preserve"> –</w:t>
            </w:r>
            <w:r w:rsidRPr="00510438">
              <w:rPr>
                <w:rFonts w:asciiTheme="minorHAnsi" w:hAnsiTheme="minorHAnsi" w:cstheme="minorHAnsi"/>
                <w:bCs/>
                <w:spacing w:val="-2"/>
              </w:rPr>
              <w:t xml:space="preserve"> Read</w:t>
            </w:r>
            <w:r w:rsidR="00653CB4">
              <w:rPr>
                <w:rFonts w:asciiTheme="minorHAnsi" w:hAnsiTheme="minorHAnsi" w:cstheme="minorHAnsi"/>
                <w:bCs/>
                <w:spacing w:val="-2"/>
              </w:rPr>
              <w:t xml:space="preserve"> </w:t>
            </w:r>
            <w:r w:rsidR="002E619C">
              <w:rPr>
                <w:rFonts w:asciiTheme="minorHAnsi" w:hAnsiTheme="minorHAnsi" w:cstheme="minorHAnsi"/>
                <w:bCs/>
                <w:spacing w:val="-2"/>
              </w:rPr>
              <w:t>Chapters 24 and 25</w:t>
            </w:r>
          </w:p>
          <w:p w14:paraId="55904E1B" w14:textId="77777777" w:rsidR="00F13496" w:rsidRDefault="00F13496" w:rsidP="00E83420">
            <w:pPr>
              <w:pStyle w:val="ListParagraph"/>
              <w:tabs>
                <w:tab w:val="left" w:pos="348"/>
              </w:tabs>
              <w:ind w:left="0" w:firstLine="0"/>
              <w:rPr>
                <w:rFonts w:asciiTheme="minorHAnsi" w:hAnsiTheme="minorHAnsi" w:cstheme="minorHAnsi"/>
                <w:b/>
              </w:rPr>
            </w:pPr>
          </w:p>
        </w:tc>
        <w:tc>
          <w:tcPr>
            <w:tcW w:w="5035" w:type="dxa"/>
          </w:tcPr>
          <w:p w14:paraId="1C113E6C" w14:textId="5C059C55" w:rsidR="00F13496" w:rsidRPr="00E83420" w:rsidRDefault="00F13496" w:rsidP="006B7930">
            <w:pPr>
              <w:pStyle w:val="ListParagraph"/>
              <w:numPr>
                <w:ilvl w:val="0"/>
                <w:numId w:val="1"/>
              </w:numPr>
              <w:tabs>
                <w:tab w:val="left" w:pos="348"/>
              </w:tabs>
              <w:ind w:left="348" w:hanging="128"/>
              <w:rPr>
                <w:rFonts w:asciiTheme="minorHAnsi" w:hAnsiTheme="minorHAnsi" w:cstheme="minorHAnsi"/>
                <w:bCs/>
              </w:rPr>
            </w:pPr>
            <w:r>
              <w:rPr>
                <w:rFonts w:asciiTheme="minorHAnsi" w:hAnsiTheme="minorHAnsi" w:cstheme="minorHAnsi"/>
                <w:bCs/>
                <w:spacing w:val="-2"/>
              </w:rPr>
              <w:t xml:space="preserve">Show </w:t>
            </w:r>
            <w:r w:rsidR="002E619C">
              <w:rPr>
                <w:rFonts w:asciiTheme="minorHAnsi" w:hAnsiTheme="minorHAnsi" w:cstheme="minorHAnsi"/>
                <w:bCs/>
                <w:spacing w:val="-2"/>
              </w:rPr>
              <w:t>W</w:t>
            </w:r>
            <w:r>
              <w:rPr>
                <w:rFonts w:asciiTheme="minorHAnsi" w:hAnsiTheme="minorHAnsi" w:cstheme="minorHAnsi"/>
                <w:bCs/>
                <w:spacing w:val="-2"/>
              </w:rPr>
              <w:t xml:space="preserve">hat </w:t>
            </w:r>
            <w:r w:rsidR="002E619C">
              <w:rPr>
                <w:rFonts w:asciiTheme="minorHAnsi" w:hAnsiTheme="minorHAnsi" w:cstheme="minorHAnsi"/>
                <w:bCs/>
                <w:spacing w:val="-2"/>
              </w:rPr>
              <w:t>Y</w:t>
            </w:r>
            <w:r>
              <w:rPr>
                <w:rFonts w:asciiTheme="minorHAnsi" w:hAnsiTheme="minorHAnsi" w:cstheme="minorHAnsi"/>
                <w:bCs/>
                <w:spacing w:val="-2"/>
              </w:rPr>
              <w:t xml:space="preserve">ou </w:t>
            </w:r>
            <w:r w:rsidR="002E619C">
              <w:rPr>
                <w:rFonts w:asciiTheme="minorHAnsi" w:hAnsiTheme="minorHAnsi" w:cstheme="minorHAnsi"/>
                <w:bCs/>
                <w:spacing w:val="-2"/>
              </w:rPr>
              <w:t>K</w:t>
            </w:r>
            <w:r>
              <w:rPr>
                <w:rFonts w:asciiTheme="minorHAnsi" w:hAnsiTheme="minorHAnsi" w:cstheme="minorHAnsi"/>
                <w:bCs/>
                <w:spacing w:val="-2"/>
              </w:rPr>
              <w:t>now</w:t>
            </w:r>
            <w:r w:rsidRPr="00510438">
              <w:rPr>
                <w:rFonts w:asciiTheme="minorHAnsi" w:hAnsiTheme="minorHAnsi" w:cstheme="minorHAnsi"/>
                <w:bCs/>
                <w:spacing w:val="-2"/>
              </w:rPr>
              <w:t xml:space="preserve"> </w:t>
            </w:r>
            <w:r w:rsidR="002E619C">
              <w:rPr>
                <w:rFonts w:asciiTheme="minorHAnsi" w:hAnsiTheme="minorHAnsi" w:cstheme="minorHAnsi"/>
                <w:bCs/>
                <w:spacing w:val="-2"/>
              </w:rPr>
              <w:t>A</w:t>
            </w:r>
            <w:r w:rsidRPr="00510438">
              <w:rPr>
                <w:rFonts w:asciiTheme="minorHAnsi" w:hAnsiTheme="minorHAnsi" w:cstheme="minorHAnsi"/>
                <w:bCs/>
                <w:spacing w:val="-2"/>
              </w:rPr>
              <w:t>ssignment</w:t>
            </w:r>
            <w:r>
              <w:rPr>
                <w:rFonts w:asciiTheme="minorHAnsi" w:hAnsiTheme="minorHAnsi" w:cstheme="minorHAnsi"/>
                <w:bCs/>
                <w:spacing w:val="-2"/>
              </w:rPr>
              <w:t>s</w:t>
            </w:r>
          </w:p>
          <w:p w14:paraId="4B5E3A5D" w14:textId="5DB02D3A" w:rsidR="002E619C" w:rsidRPr="00510438" w:rsidRDefault="002E619C" w:rsidP="006B7930">
            <w:pPr>
              <w:pStyle w:val="ListParagraph"/>
              <w:numPr>
                <w:ilvl w:val="0"/>
                <w:numId w:val="1"/>
              </w:numPr>
              <w:tabs>
                <w:tab w:val="left" w:pos="348"/>
              </w:tabs>
              <w:ind w:left="348" w:hanging="128"/>
              <w:rPr>
                <w:rFonts w:asciiTheme="minorHAnsi" w:hAnsiTheme="minorHAnsi" w:cstheme="minorHAnsi"/>
                <w:bCs/>
              </w:rPr>
            </w:pPr>
            <w:r>
              <w:rPr>
                <w:rFonts w:asciiTheme="minorHAnsi" w:hAnsiTheme="minorHAnsi" w:cstheme="minorHAnsi"/>
                <w:bCs/>
                <w:spacing w:val="-2"/>
              </w:rPr>
              <w:t>Quizzes</w:t>
            </w:r>
          </w:p>
          <w:p w14:paraId="5C947C31" w14:textId="02733CC1" w:rsidR="00F13496" w:rsidRDefault="00956A79" w:rsidP="006B7930">
            <w:pPr>
              <w:pStyle w:val="ListParagraph"/>
              <w:numPr>
                <w:ilvl w:val="0"/>
                <w:numId w:val="1"/>
              </w:numPr>
              <w:tabs>
                <w:tab w:val="left" w:pos="348"/>
              </w:tabs>
              <w:ind w:left="0" w:firstLine="0"/>
              <w:rPr>
                <w:rFonts w:asciiTheme="minorHAnsi" w:hAnsiTheme="minorHAnsi" w:cstheme="minorHAnsi"/>
                <w:b/>
              </w:rPr>
            </w:pPr>
            <w:r w:rsidRPr="00852039">
              <w:rPr>
                <w:rFonts w:asciiTheme="minorHAnsi" w:hAnsiTheme="minorHAnsi" w:cstheme="minorHAnsi"/>
              </w:rPr>
              <w:t>Commonly Prescribed Drugs study sheets</w:t>
            </w:r>
          </w:p>
        </w:tc>
      </w:tr>
    </w:tbl>
    <w:p w14:paraId="44F6AD58" w14:textId="77777777" w:rsidR="00F13496" w:rsidRPr="005D497E" w:rsidRDefault="00F13496" w:rsidP="00E83420">
      <w:pPr>
        <w:pStyle w:val="ListParagraph"/>
        <w:tabs>
          <w:tab w:val="left" w:pos="348"/>
        </w:tabs>
        <w:ind w:firstLine="0"/>
        <w:rPr>
          <w:rFonts w:asciiTheme="minorHAnsi" w:hAnsiTheme="minorHAnsi" w:cstheme="minorHAnsi"/>
          <w:b/>
        </w:rPr>
      </w:pPr>
    </w:p>
    <w:p w14:paraId="31AE8F41" w14:textId="77777777" w:rsidR="006462E0" w:rsidRPr="00C046A0" w:rsidRDefault="006462E0">
      <w:pPr>
        <w:pStyle w:val="BodyText"/>
        <w:spacing w:before="1"/>
        <w:ind w:left="0" w:firstLine="0"/>
        <w:rPr>
          <w:rFonts w:asciiTheme="minorHAnsi" w:hAnsiTheme="minorHAnsi" w:cstheme="minorHAnsi"/>
          <w:sz w:val="22"/>
          <w:szCs w:val="22"/>
        </w:rPr>
      </w:pPr>
    </w:p>
    <w:p w14:paraId="31AE8F42" w14:textId="77777777" w:rsidR="006462E0" w:rsidRPr="00C046A0" w:rsidRDefault="00D91EA6">
      <w:pPr>
        <w:pStyle w:val="BodyText"/>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5"/>
          <w:sz w:val="22"/>
          <w:szCs w:val="22"/>
        </w:rPr>
        <w:t>15</w:t>
      </w:r>
    </w:p>
    <w:p w14:paraId="31AE8F43" w14:textId="77777777" w:rsidR="006462E0" w:rsidRPr="00E8342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Unit</w:t>
      </w:r>
      <w:r w:rsidRPr="00C046A0">
        <w:rPr>
          <w:rFonts w:asciiTheme="minorHAnsi" w:hAnsiTheme="minorHAnsi" w:cstheme="minorHAnsi"/>
          <w:b/>
          <w:spacing w:val="-2"/>
        </w:rPr>
        <w:t xml:space="preserve"> </w:t>
      </w:r>
      <w:r w:rsidRPr="00C046A0">
        <w:rPr>
          <w:rFonts w:asciiTheme="minorHAnsi" w:hAnsiTheme="minorHAnsi" w:cstheme="minorHAnsi"/>
          <w:b/>
        </w:rPr>
        <w:t>of</w:t>
      </w:r>
      <w:r w:rsidRPr="00C046A0">
        <w:rPr>
          <w:rFonts w:asciiTheme="minorHAnsi" w:hAnsiTheme="minorHAnsi" w:cstheme="minorHAnsi"/>
          <w:b/>
          <w:spacing w:val="-1"/>
        </w:rPr>
        <w:t xml:space="preserve"> </w:t>
      </w:r>
      <w:r w:rsidRPr="00C046A0">
        <w:rPr>
          <w:rFonts w:asciiTheme="minorHAnsi" w:hAnsiTheme="minorHAnsi" w:cstheme="minorHAnsi"/>
          <w:b/>
          <w:spacing w:val="-2"/>
        </w:rPr>
        <w:t>Instruction:</w:t>
      </w:r>
    </w:p>
    <w:p w14:paraId="0B3BEE6E" w14:textId="5CD596EF" w:rsidR="00A045C7" w:rsidRPr="00E83420" w:rsidRDefault="00A045C7">
      <w:pPr>
        <w:pStyle w:val="ListParagraph"/>
        <w:numPr>
          <w:ilvl w:val="0"/>
          <w:numId w:val="1"/>
        </w:numPr>
        <w:tabs>
          <w:tab w:val="left" w:pos="348"/>
        </w:tabs>
        <w:ind w:left="348" w:hanging="128"/>
        <w:rPr>
          <w:rFonts w:asciiTheme="minorHAnsi" w:hAnsiTheme="minorHAnsi" w:cstheme="minorHAnsi"/>
          <w:bCs/>
        </w:rPr>
      </w:pPr>
      <w:r w:rsidRPr="00E83420">
        <w:rPr>
          <w:rFonts w:asciiTheme="minorHAnsi" w:hAnsiTheme="minorHAnsi" w:cstheme="minorHAnsi"/>
          <w:bCs/>
          <w:spacing w:val="-2"/>
        </w:rPr>
        <w:t>Antineoplastic Drugs</w:t>
      </w:r>
    </w:p>
    <w:p w14:paraId="123A41A5" w14:textId="6225EAAA" w:rsidR="00A045C7" w:rsidRPr="00E83420" w:rsidRDefault="00A045C7">
      <w:pPr>
        <w:pStyle w:val="ListParagraph"/>
        <w:numPr>
          <w:ilvl w:val="0"/>
          <w:numId w:val="1"/>
        </w:numPr>
        <w:tabs>
          <w:tab w:val="left" w:pos="348"/>
        </w:tabs>
        <w:ind w:left="348" w:hanging="128"/>
        <w:rPr>
          <w:rFonts w:asciiTheme="minorHAnsi" w:hAnsiTheme="minorHAnsi" w:cstheme="minorHAnsi"/>
          <w:bCs/>
        </w:rPr>
      </w:pPr>
      <w:r w:rsidRPr="00E83420">
        <w:rPr>
          <w:rFonts w:asciiTheme="minorHAnsi" w:hAnsiTheme="minorHAnsi" w:cstheme="minorHAnsi"/>
          <w:bCs/>
          <w:spacing w:val="-2"/>
        </w:rPr>
        <w:t>Age-Related Medication Issues</w:t>
      </w:r>
    </w:p>
    <w:p w14:paraId="6E241B38" w14:textId="77777777" w:rsidR="00A045C7" w:rsidRPr="00C046A0" w:rsidRDefault="00A045C7" w:rsidP="00E83420">
      <w:pPr>
        <w:pStyle w:val="ListParagraph"/>
        <w:tabs>
          <w:tab w:val="left" w:pos="348"/>
        </w:tabs>
        <w:ind w:firstLine="0"/>
        <w:rPr>
          <w:rFonts w:asciiTheme="minorHAnsi" w:hAnsiTheme="minorHAnsi" w:cstheme="minorHAnsi"/>
          <w:b/>
        </w:rPr>
      </w:pPr>
    </w:p>
    <w:p w14:paraId="31AE8F44" w14:textId="77777777" w:rsidR="006462E0" w:rsidRPr="00E8342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Learning</w:t>
      </w:r>
      <w:r w:rsidRPr="00C046A0">
        <w:rPr>
          <w:rFonts w:asciiTheme="minorHAnsi" w:hAnsiTheme="minorHAnsi" w:cstheme="minorHAnsi"/>
          <w:b/>
          <w:spacing w:val="-4"/>
        </w:rPr>
        <w:t xml:space="preserve"> </w:t>
      </w:r>
      <w:r w:rsidRPr="00C046A0">
        <w:rPr>
          <w:rFonts w:asciiTheme="minorHAnsi" w:hAnsiTheme="minorHAnsi" w:cstheme="minorHAnsi"/>
          <w:b/>
          <w:spacing w:val="-2"/>
        </w:rPr>
        <w:t>Objectives/Goals:</w:t>
      </w:r>
    </w:p>
    <w:p w14:paraId="0A2AC5F5" w14:textId="77777777" w:rsidR="00C25A66" w:rsidRPr="00E83420" w:rsidRDefault="00C25A66" w:rsidP="00E83420">
      <w:pPr>
        <w:pStyle w:val="ListParagraph"/>
        <w:tabs>
          <w:tab w:val="left" w:pos="348"/>
        </w:tabs>
        <w:ind w:firstLine="0"/>
        <w:rPr>
          <w:rFonts w:asciiTheme="minorHAnsi" w:hAnsiTheme="minorHAnsi" w:cstheme="minorHAnsi"/>
          <w:b/>
        </w:rPr>
      </w:pPr>
    </w:p>
    <w:p w14:paraId="2C1BB1B4" w14:textId="576DB1FB" w:rsidR="00FB387B" w:rsidRPr="00E83420" w:rsidRDefault="00FB387B" w:rsidP="00E83420">
      <w:pPr>
        <w:tabs>
          <w:tab w:val="left" w:pos="348"/>
        </w:tabs>
        <w:rPr>
          <w:rFonts w:asciiTheme="minorHAnsi" w:hAnsiTheme="minorHAnsi" w:cstheme="minorHAnsi"/>
          <w:bCs/>
        </w:rPr>
      </w:pPr>
      <w:r w:rsidRPr="00E83420">
        <w:rPr>
          <w:rFonts w:asciiTheme="minorHAnsi" w:hAnsiTheme="minorHAnsi" w:cstheme="minorHAnsi"/>
          <w:bCs/>
        </w:rPr>
        <w:t>Antineoplastic Drugs</w:t>
      </w:r>
    </w:p>
    <w:p w14:paraId="56DCFBE7" w14:textId="12FA9C0F" w:rsidR="00FB387B" w:rsidRDefault="00FB387B" w:rsidP="00E83420">
      <w:pPr>
        <w:pStyle w:val="ListParagraph"/>
        <w:numPr>
          <w:ilvl w:val="0"/>
          <w:numId w:val="42"/>
        </w:numPr>
        <w:tabs>
          <w:tab w:val="left" w:pos="348"/>
        </w:tabs>
        <w:rPr>
          <w:rFonts w:asciiTheme="minorHAnsi" w:hAnsiTheme="minorHAnsi" w:cstheme="minorHAnsi"/>
          <w:bCs/>
        </w:rPr>
      </w:pPr>
      <w:r>
        <w:rPr>
          <w:rFonts w:asciiTheme="minorHAnsi" w:hAnsiTheme="minorHAnsi" w:cstheme="minorHAnsi"/>
          <w:bCs/>
        </w:rPr>
        <w:t>Describe the major groups of antineoplastic agents and their side effects.</w:t>
      </w:r>
    </w:p>
    <w:p w14:paraId="19F92C2A" w14:textId="23F0DF0B" w:rsidR="00FB387B" w:rsidRDefault="00FB387B" w:rsidP="00E83420">
      <w:pPr>
        <w:pStyle w:val="ListParagraph"/>
        <w:numPr>
          <w:ilvl w:val="0"/>
          <w:numId w:val="42"/>
        </w:numPr>
        <w:tabs>
          <w:tab w:val="left" w:pos="348"/>
        </w:tabs>
        <w:rPr>
          <w:rFonts w:asciiTheme="minorHAnsi" w:hAnsiTheme="minorHAnsi" w:cstheme="minorHAnsi"/>
          <w:bCs/>
        </w:rPr>
      </w:pPr>
      <w:r>
        <w:rPr>
          <w:rFonts w:asciiTheme="minorHAnsi" w:hAnsiTheme="minorHAnsi" w:cstheme="minorHAnsi"/>
          <w:bCs/>
        </w:rPr>
        <w:t>Describe appropriate interventions in caring for patients receiving antineoplastic agents.</w:t>
      </w:r>
    </w:p>
    <w:p w14:paraId="365E4C47" w14:textId="14928ACE" w:rsidR="00FB387B" w:rsidRDefault="00FB387B" w:rsidP="00E83420">
      <w:pPr>
        <w:pStyle w:val="ListParagraph"/>
        <w:numPr>
          <w:ilvl w:val="0"/>
          <w:numId w:val="42"/>
        </w:numPr>
        <w:tabs>
          <w:tab w:val="left" w:pos="348"/>
        </w:tabs>
        <w:rPr>
          <w:rFonts w:asciiTheme="minorHAnsi" w:hAnsiTheme="minorHAnsi" w:cstheme="minorHAnsi"/>
          <w:bCs/>
        </w:rPr>
      </w:pPr>
      <w:r>
        <w:rPr>
          <w:rFonts w:asciiTheme="minorHAnsi" w:hAnsiTheme="minorHAnsi" w:cstheme="minorHAnsi"/>
          <w:bCs/>
        </w:rPr>
        <w:t xml:space="preserve">Explain precautions in caring or those receiving </w:t>
      </w:r>
      <w:r w:rsidR="00CB6E4D">
        <w:rPr>
          <w:rFonts w:asciiTheme="minorHAnsi" w:hAnsiTheme="minorHAnsi" w:cstheme="minorHAnsi"/>
          <w:bCs/>
        </w:rPr>
        <w:t>radioactive isotopes.</w:t>
      </w:r>
    </w:p>
    <w:p w14:paraId="3C27D569" w14:textId="6580F76C" w:rsidR="00CB6E4D" w:rsidRDefault="00CB6E4D" w:rsidP="00E83420">
      <w:pPr>
        <w:pStyle w:val="ListParagraph"/>
        <w:numPr>
          <w:ilvl w:val="0"/>
          <w:numId w:val="42"/>
        </w:numPr>
        <w:tabs>
          <w:tab w:val="left" w:pos="348"/>
        </w:tabs>
        <w:rPr>
          <w:rFonts w:asciiTheme="minorHAnsi" w:hAnsiTheme="minorHAnsi" w:cstheme="minorHAnsi"/>
          <w:bCs/>
        </w:rPr>
      </w:pPr>
      <w:r>
        <w:rPr>
          <w:rFonts w:asciiTheme="minorHAnsi" w:hAnsiTheme="minorHAnsi" w:cstheme="minorHAnsi"/>
          <w:bCs/>
        </w:rPr>
        <w:t>Describe the responsibility of those caring for patients receiving chemotherapy.</w:t>
      </w:r>
    </w:p>
    <w:p w14:paraId="0FEA6413" w14:textId="36886665" w:rsidR="00CB6E4D" w:rsidRDefault="000E0D3B" w:rsidP="00E83420">
      <w:pPr>
        <w:pStyle w:val="ListParagraph"/>
        <w:numPr>
          <w:ilvl w:val="0"/>
          <w:numId w:val="42"/>
        </w:numPr>
        <w:tabs>
          <w:tab w:val="left" w:pos="348"/>
        </w:tabs>
        <w:rPr>
          <w:rFonts w:asciiTheme="minorHAnsi" w:hAnsiTheme="minorHAnsi" w:cstheme="minorHAnsi"/>
          <w:bCs/>
        </w:rPr>
      </w:pPr>
      <w:r>
        <w:rPr>
          <w:rFonts w:asciiTheme="minorHAnsi" w:hAnsiTheme="minorHAnsi" w:cstheme="minorHAnsi"/>
          <w:bCs/>
        </w:rPr>
        <w:t>Explain appropriate education for the patient and family when antineoplastic agents are administered.</w:t>
      </w:r>
    </w:p>
    <w:p w14:paraId="49152810" w14:textId="6BAA5D4E" w:rsidR="000E0D3B" w:rsidRDefault="000E0D3B">
      <w:pPr>
        <w:pStyle w:val="ListParagraph"/>
        <w:numPr>
          <w:ilvl w:val="0"/>
          <w:numId w:val="42"/>
        </w:numPr>
        <w:tabs>
          <w:tab w:val="left" w:pos="348"/>
        </w:tabs>
        <w:rPr>
          <w:rFonts w:asciiTheme="minorHAnsi" w:hAnsiTheme="minorHAnsi" w:cstheme="minorHAnsi"/>
          <w:bCs/>
        </w:rPr>
      </w:pPr>
      <w:r>
        <w:rPr>
          <w:rFonts w:asciiTheme="minorHAnsi" w:hAnsiTheme="minorHAnsi" w:cstheme="minorHAnsi"/>
          <w:bCs/>
        </w:rPr>
        <w:t>List safety factors for those who care for patients receiving cytotoxic drugs.</w:t>
      </w:r>
    </w:p>
    <w:p w14:paraId="3E387F73" w14:textId="77777777" w:rsidR="00E83420" w:rsidRPr="00AD634F" w:rsidRDefault="00E83420" w:rsidP="00E83420">
      <w:pPr>
        <w:pStyle w:val="ListParagraph"/>
        <w:widowControl/>
        <w:numPr>
          <w:ilvl w:val="0"/>
          <w:numId w:val="42"/>
        </w:numPr>
        <w:autoSpaceDE/>
        <w:autoSpaceDN/>
        <w:rPr>
          <w:rFonts w:asciiTheme="minorHAnsi" w:hAnsiTheme="minorHAnsi" w:cstheme="minorHAnsi"/>
        </w:rPr>
      </w:pPr>
      <w:r w:rsidRPr="00AD634F">
        <w:rPr>
          <w:rFonts w:asciiTheme="minorHAnsi" w:hAnsiTheme="minorHAnsi" w:cstheme="minorHAnsi"/>
        </w:rPr>
        <w:t>Define Key Terms and Concepts</w:t>
      </w:r>
    </w:p>
    <w:p w14:paraId="3112EDC6" w14:textId="77777777" w:rsidR="00E83420" w:rsidRDefault="00E83420" w:rsidP="00E83420">
      <w:pPr>
        <w:pStyle w:val="ListParagraph"/>
        <w:tabs>
          <w:tab w:val="left" w:pos="348"/>
        </w:tabs>
        <w:ind w:left="349" w:firstLine="0"/>
        <w:rPr>
          <w:rFonts w:asciiTheme="minorHAnsi" w:hAnsiTheme="minorHAnsi" w:cstheme="minorHAnsi"/>
          <w:bCs/>
        </w:rPr>
      </w:pPr>
    </w:p>
    <w:p w14:paraId="23F98220" w14:textId="77777777" w:rsidR="00BB05E4" w:rsidRDefault="00BB05E4" w:rsidP="00E83420">
      <w:pPr>
        <w:pStyle w:val="ListParagraph"/>
        <w:tabs>
          <w:tab w:val="left" w:pos="348"/>
        </w:tabs>
        <w:ind w:firstLine="0"/>
        <w:rPr>
          <w:rFonts w:asciiTheme="minorHAnsi" w:hAnsiTheme="minorHAnsi" w:cstheme="minorHAnsi"/>
          <w:bCs/>
        </w:rPr>
      </w:pPr>
    </w:p>
    <w:p w14:paraId="7319134C" w14:textId="1ABEC789" w:rsidR="000E0D3B" w:rsidRPr="00E83420" w:rsidRDefault="000E0D3B" w:rsidP="00E83420">
      <w:pPr>
        <w:tabs>
          <w:tab w:val="left" w:pos="348"/>
        </w:tabs>
        <w:rPr>
          <w:rFonts w:asciiTheme="minorHAnsi" w:hAnsiTheme="minorHAnsi" w:cstheme="minorHAnsi"/>
          <w:bCs/>
        </w:rPr>
      </w:pPr>
      <w:r w:rsidRPr="00E83420">
        <w:rPr>
          <w:rFonts w:asciiTheme="minorHAnsi" w:hAnsiTheme="minorHAnsi" w:cstheme="minorHAnsi"/>
          <w:bCs/>
        </w:rPr>
        <w:t>Age-Related Medication Issues</w:t>
      </w:r>
    </w:p>
    <w:p w14:paraId="7DDC938D" w14:textId="527A967D" w:rsidR="000E0D3B" w:rsidRDefault="00297969" w:rsidP="00E83420">
      <w:pPr>
        <w:pStyle w:val="ListParagraph"/>
        <w:numPr>
          <w:ilvl w:val="0"/>
          <w:numId w:val="43"/>
        </w:numPr>
        <w:tabs>
          <w:tab w:val="left" w:pos="348"/>
        </w:tabs>
        <w:rPr>
          <w:rFonts w:asciiTheme="minorHAnsi" w:hAnsiTheme="minorHAnsi" w:cstheme="minorHAnsi"/>
          <w:bCs/>
        </w:rPr>
      </w:pPr>
      <w:r>
        <w:rPr>
          <w:rFonts w:asciiTheme="minorHAnsi" w:hAnsiTheme="minorHAnsi" w:cstheme="minorHAnsi"/>
          <w:bCs/>
        </w:rPr>
        <w:t>List medications that are inappropriate for older adults and describe how to access updated information.</w:t>
      </w:r>
    </w:p>
    <w:p w14:paraId="3FB8ADB1" w14:textId="5C0B223D" w:rsidR="00297969" w:rsidRDefault="00297969" w:rsidP="00E83420">
      <w:pPr>
        <w:pStyle w:val="ListParagraph"/>
        <w:numPr>
          <w:ilvl w:val="0"/>
          <w:numId w:val="43"/>
        </w:numPr>
        <w:tabs>
          <w:tab w:val="left" w:pos="348"/>
        </w:tabs>
        <w:rPr>
          <w:rFonts w:asciiTheme="minorHAnsi" w:hAnsiTheme="minorHAnsi" w:cstheme="minorHAnsi"/>
          <w:bCs/>
        </w:rPr>
      </w:pPr>
      <w:r>
        <w:rPr>
          <w:rFonts w:asciiTheme="minorHAnsi" w:hAnsiTheme="minorHAnsi" w:cstheme="minorHAnsi"/>
          <w:bCs/>
        </w:rPr>
        <w:t>Describe four factors that may lead to cumulative effects in older adults.</w:t>
      </w:r>
    </w:p>
    <w:p w14:paraId="355468CA" w14:textId="769BE2C9" w:rsidR="00297969" w:rsidRDefault="006C586B" w:rsidP="00E83420">
      <w:pPr>
        <w:pStyle w:val="ListParagraph"/>
        <w:numPr>
          <w:ilvl w:val="0"/>
          <w:numId w:val="43"/>
        </w:numPr>
        <w:tabs>
          <w:tab w:val="left" w:pos="348"/>
        </w:tabs>
        <w:rPr>
          <w:rFonts w:asciiTheme="minorHAnsi" w:hAnsiTheme="minorHAnsi" w:cstheme="minorHAnsi"/>
          <w:bCs/>
        </w:rPr>
      </w:pPr>
      <w:r>
        <w:rPr>
          <w:rFonts w:asciiTheme="minorHAnsi" w:hAnsiTheme="minorHAnsi" w:cstheme="minorHAnsi"/>
          <w:bCs/>
        </w:rPr>
        <w:t>Identify classes of medications that frequently cause adverse side effects in older adults.</w:t>
      </w:r>
    </w:p>
    <w:p w14:paraId="6BC0B1FE" w14:textId="2234FBE6" w:rsidR="006C586B" w:rsidRDefault="00921905" w:rsidP="00E83420">
      <w:pPr>
        <w:pStyle w:val="ListParagraph"/>
        <w:numPr>
          <w:ilvl w:val="0"/>
          <w:numId w:val="43"/>
        </w:numPr>
        <w:tabs>
          <w:tab w:val="left" w:pos="348"/>
        </w:tabs>
        <w:rPr>
          <w:rFonts w:asciiTheme="minorHAnsi" w:hAnsiTheme="minorHAnsi" w:cstheme="minorHAnsi"/>
          <w:bCs/>
        </w:rPr>
      </w:pPr>
      <w:r>
        <w:rPr>
          <w:rFonts w:asciiTheme="minorHAnsi" w:hAnsiTheme="minorHAnsi" w:cstheme="minorHAnsi"/>
          <w:bCs/>
        </w:rPr>
        <w:t>Explain the dangers of NSAID therapy and other medications that have gastrointestinal complications.</w:t>
      </w:r>
    </w:p>
    <w:p w14:paraId="3AF892B7" w14:textId="0810F770" w:rsidR="00921905" w:rsidRDefault="00921905" w:rsidP="00E83420">
      <w:pPr>
        <w:pStyle w:val="ListParagraph"/>
        <w:numPr>
          <w:ilvl w:val="0"/>
          <w:numId w:val="43"/>
        </w:numPr>
        <w:tabs>
          <w:tab w:val="left" w:pos="348"/>
        </w:tabs>
        <w:rPr>
          <w:rFonts w:asciiTheme="minorHAnsi" w:hAnsiTheme="minorHAnsi" w:cstheme="minorHAnsi"/>
          <w:bCs/>
        </w:rPr>
      </w:pPr>
      <w:r>
        <w:rPr>
          <w:rFonts w:asciiTheme="minorHAnsi" w:hAnsiTheme="minorHAnsi" w:cstheme="minorHAnsi"/>
          <w:bCs/>
        </w:rPr>
        <w:t>Describe medications classes that can contribute to syncope or falls.</w:t>
      </w:r>
    </w:p>
    <w:p w14:paraId="7EF4E2AF" w14:textId="5AB37586" w:rsidR="00921905" w:rsidRDefault="00921905" w:rsidP="00E83420">
      <w:pPr>
        <w:pStyle w:val="ListParagraph"/>
        <w:numPr>
          <w:ilvl w:val="0"/>
          <w:numId w:val="43"/>
        </w:numPr>
        <w:tabs>
          <w:tab w:val="left" w:pos="348"/>
        </w:tabs>
        <w:rPr>
          <w:rFonts w:asciiTheme="minorHAnsi" w:hAnsiTheme="minorHAnsi" w:cstheme="minorHAnsi"/>
          <w:bCs/>
        </w:rPr>
      </w:pPr>
      <w:r>
        <w:rPr>
          <w:rFonts w:asciiTheme="minorHAnsi" w:hAnsiTheme="minorHAnsi" w:cstheme="minorHAnsi"/>
          <w:bCs/>
        </w:rPr>
        <w:t>Describe patient education for all patients on long-term drug therapy.</w:t>
      </w:r>
    </w:p>
    <w:p w14:paraId="6AA89E9B" w14:textId="73EE8E42" w:rsidR="00921905" w:rsidRDefault="00921905" w:rsidP="00E83420">
      <w:pPr>
        <w:pStyle w:val="ListParagraph"/>
        <w:numPr>
          <w:ilvl w:val="0"/>
          <w:numId w:val="43"/>
        </w:numPr>
        <w:tabs>
          <w:tab w:val="left" w:pos="348"/>
        </w:tabs>
        <w:rPr>
          <w:rFonts w:asciiTheme="minorHAnsi" w:hAnsiTheme="minorHAnsi" w:cstheme="minorHAnsi"/>
          <w:bCs/>
        </w:rPr>
      </w:pPr>
      <w:r>
        <w:rPr>
          <w:rFonts w:asciiTheme="minorHAnsi" w:hAnsiTheme="minorHAnsi" w:cstheme="minorHAnsi"/>
          <w:bCs/>
        </w:rPr>
        <w:t>Describe the impact of polypharmacy on older adults and how to combat it.</w:t>
      </w:r>
    </w:p>
    <w:p w14:paraId="452F8E80" w14:textId="5FE07ECA" w:rsidR="00921905" w:rsidRDefault="00921905" w:rsidP="00E83420">
      <w:pPr>
        <w:pStyle w:val="ListParagraph"/>
        <w:numPr>
          <w:ilvl w:val="0"/>
          <w:numId w:val="43"/>
        </w:numPr>
        <w:tabs>
          <w:tab w:val="left" w:pos="348"/>
        </w:tabs>
        <w:rPr>
          <w:rFonts w:asciiTheme="minorHAnsi" w:hAnsiTheme="minorHAnsi" w:cstheme="minorHAnsi"/>
          <w:bCs/>
        </w:rPr>
      </w:pPr>
      <w:r>
        <w:rPr>
          <w:rFonts w:asciiTheme="minorHAnsi" w:hAnsiTheme="minorHAnsi" w:cstheme="minorHAnsi"/>
          <w:bCs/>
        </w:rPr>
        <w:t>Describe the special considerations for pediatric medications.</w:t>
      </w:r>
    </w:p>
    <w:p w14:paraId="68C9FB40" w14:textId="49B5F0A4" w:rsidR="00921905" w:rsidRDefault="00921905">
      <w:pPr>
        <w:pStyle w:val="ListParagraph"/>
        <w:numPr>
          <w:ilvl w:val="0"/>
          <w:numId w:val="43"/>
        </w:numPr>
        <w:tabs>
          <w:tab w:val="left" w:pos="348"/>
        </w:tabs>
        <w:rPr>
          <w:rFonts w:asciiTheme="minorHAnsi" w:hAnsiTheme="minorHAnsi" w:cstheme="minorHAnsi"/>
          <w:bCs/>
        </w:rPr>
      </w:pPr>
      <w:r>
        <w:rPr>
          <w:rFonts w:asciiTheme="minorHAnsi" w:hAnsiTheme="minorHAnsi" w:cstheme="minorHAnsi"/>
          <w:bCs/>
        </w:rPr>
        <w:t>Describe pediatric medication considerations.</w:t>
      </w:r>
    </w:p>
    <w:p w14:paraId="7CBC76FA" w14:textId="77777777" w:rsidR="00E83420" w:rsidRPr="00AD634F" w:rsidRDefault="00E83420" w:rsidP="00E83420">
      <w:pPr>
        <w:pStyle w:val="ListParagraph"/>
        <w:widowControl/>
        <w:numPr>
          <w:ilvl w:val="0"/>
          <w:numId w:val="43"/>
        </w:numPr>
        <w:autoSpaceDE/>
        <w:autoSpaceDN/>
        <w:rPr>
          <w:rFonts w:asciiTheme="minorHAnsi" w:hAnsiTheme="minorHAnsi" w:cstheme="minorHAnsi"/>
        </w:rPr>
      </w:pPr>
      <w:r w:rsidRPr="00AD634F">
        <w:rPr>
          <w:rFonts w:asciiTheme="minorHAnsi" w:hAnsiTheme="minorHAnsi" w:cstheme="minorHAnsi"/>
        </w:rPr>
        <w:t>Define Key Terms and Concepts</w:t>
      </w:r>
    </w:p>
    <w:p w14:paraId="520893CD" w14:textId="77777777" w:rsidR="00105EA6" w:rsidRPr="00E83420" w:rsidRDefault="00105EA6" w:rsidP="00E83420">
      <w:pPr>
        <w:pStyle w:val="ListParagraph"/>
        <w:tabs>
          <w:tab w:val="left" w:pos="348"/>
        </w:tabs>
        <w:ind w:firstLine="0"/>
        <w:rPr>
          <w:rFonts w:asciiTheme="minorHAnsi" w:hAnsiTheme="minorHAnsi" w:cstheme="minorHAnsi"/>
          <w:bCs/>
        </w:rPr>
      </w:pPr>
    </w:p>
    <w:p w14:paraId="4EC10AB6" w14:textId="71B198C4" w:rsidR="00510438" w:rsidRPr="00E83420" w:rsidRDefault="00510438" w:rsidP="00E83420">
      <w:pPr>
        <w:tabs>
          <w:tab w:val="left" w:pos="348"/>
        </w:tabs>
        <w:rPr>
          <w:rFonts w:asciiTheme="minorHAnsi" w:hAnsiTheme="minorHAnsi" w:cstheme="minorHAnsi"/>
          <w:bCs/>
        </w:rPr>
      </w:pPr>
    </w:p>
    <w:tbl>
      <w:tblPr>
        <w:tblStyle w:val="TableGrid"/>
        <w:tblW w:w="0" w:type="auto"/>
        <w:tblInd w:w="348" w:type="dxa"/>
        <w:tblLook w:val="04A0" w:firstRow="1" w:lastRow="0" w:firstColumn="1" w:lastColumn="0" w:noHBand="0" w:noVBand="1"/>
      </w:tblPr>
      <w:tblGrid>
        <w:gridCol w:w="4860"/>
        <w:gridCol w:w="4862"/>
      </w:tblGrid>
      <w:tr w:rsidR="00F13496" w14:paraId="7936812B" w14:textId="77777777" w:rsidTr="006B7930">
        <w:tc>
          <w:tcPr>
            <w:tcW w:w="5035" w:type="dxa"/>
          </w:tcPr>
          <w:p w14:paraId="4664EBE0" w14:textId="77777777" w:rsidR="00F13496" w:rsidRDefault="00F13496" w:rsidP="006B7930">
            <w:pPr>
              <w:pStyle w:val="ListParagraph"/>
              <w:numPr>
                <w:ilvl w:val="0"/>
                <w:numId w:val="1"/>
              </w:numPr>
              <w:tabs>
                <w:tab w:val="left" w:pos="348"/>
              </w:tabs>
              <w:ind w:left="0" w:firstLine="0"/>
              <w:rPr>
                <w:rFonts w:asciiTheme="minorHAnsi" w:hAnsiTheme="minorHAnsi" w:cstheme="minorHAnsi"/>
                <w:b/>
              </w:rPr>
            </w:pPr>
            <w:r>
              <w:rPr>
                <w:rFonts w:asciiTheme="minorHAnsi" w:hAnsiTheme="minorHAnsi" w:cstheme="minorHAnsi"/>
                <w:b/>
              </w:rPr>
              <w:t xml:space="preserve">Assignment </w:t>
            </w:r>
          </w:p>
        </w:tc>
        <w:tc>
          <w:tcPr>
            <w:tcW w:w="5035" w:type="dxa"/>
          </w:tcPr>
          <w:p w14:paraId="28B9C139" w14:textId="580C4A10" w:rsidR="00F13496" w:rsidRDefault="00F13496" w:rsidP="006B7930">
            <w:pPr>
              <w:pStyle w:val="ListParagraph"/>
              <w:numPr>
                <w:ilvl w:val="0"/>
                <w:numId w:val="1"/>
              </w:numPr>
              <w:tabs>
                <w:tab w:val="left" w:pos="348"/>
              </w:tabs>
              <w:ind w:left="0" w:firstLine="0"/>
              <w:rPr>
                <w:rFonts w:asciiTheme="minorHAnsi" w:hAnsiTheme="minorHAnsi" w:cstheme="minorHAnsi"/>
                <w:b/>
              </w:rPr>
            </w:pPr>
            <w:r>
              <w:rPr>
                <w:rFonts w:asciiTheme="minorHAnsi" w:hAnsiTheme="minorHAnsi" w:cstheme="minorHAnsi"/>
                <w:b/>
              </w:rPr>
              <w:t>Assessment Method</w:t>
            </w:r>
            <w:r w:rsidR="00956A79">
              <w:rPr>
                <w:rFonts w:asciiTheme="minorHAnsi" w:hAnsiTheme="minorHAnsi" w:cstheme="minorHAnsi"/>
                <w:b/>
              </w:rPr>
              <w:t>s</w:t>
            </w:r>
          </w:p>
        </w:tc>
      </w:tr>
      <w:tr w:rsidR="00F13496" w14:paraId="4E69B549" w14:textId="77777777" w:rsidTr="006B7930">
        <w:tc>
          <w:tcPr>
            <w:tcW w:w="5035" w:type="dxa"/>
          </w:tcPr>
          <w:p w14:paraId="3B064A2E" w14:textId="24A6C6C3" w:rsidR="00F13496" w:rsidRPr="00C046A0" w:rsidRDefault="00F13496" w:rsidP="006B7930">
            <w:pPr>
              <w:pStyle w:val="ListParagraph"/>
              <w:numPr>
                <w:ilvl w:val="0"/>
                <w:numId w:val="1"/>
              </w:numPr>
              <w:tabs>
                <w:tab w:val="left" w:pos="348"/>
              </w:tabs>
              <w:spacing w:before="2"/>
              <w:ind w:left="348" w:hanging="128"/>
              <w:rPr>
                <w:rFonts w:asciiTheme="minorHAnsi" w:hAnsiTheme="minorHAnsi" w:cstheme="minorHAnsi"/>
                <w:b/>
              </w:rPr>
            </w:pPr>
            <w:r w:rsidRPr="00510438">
              <w:rPr>
                <w:rFonts w:asciiTheme="minorHAnsi" w:hAnsiTheme="minorHAnsi" w:cstheme="minorHAnsi"/>
                <w:bCs/>
                <w:spacing w:val="-2"/>
              </w:rPr>
              <w:t xml:space="preserve">Textbook </w:t>
            </w:r>
            <w:r w:rsidR="00105EA6">
              <w:rPr>
                <w:rFonts w:asciiTheme="minorHAnsi" w:hAnsiTheme="minorHAnsi" w:cstheme="minorHAnsi"/>
                <w:bCs/>
                <w:spacing w:val="-2"/>
              </w:rPr>
              <w:t xml:space="preserve">– </w:t>
            </w:r>
            <w:r w:rsidRPr="00510438">
              <w:rPr>
                <w:rFonts w:asciiTheme="minorHAnsi" w:hAnsiTheme="minorHAnsi" w:cstheme="minorHAnsi"/>
                <w:bCs/>
                <w:spacing w:val="-2"/>
              </w:rPr>
              <w:t>Read</w:t>
            </w:r>
            <w:r w:rsidR="00105EA6">
              <w:rPr>
                <w:rFonts w:asciiTheme="minorHAnsi" w:hAnsiTheme="minorHAnsi" w:cstheme="minorHAnsi"/>
                <w:bCs/>
                <w:spacing w:val="-2"/>
              </w:rPr>
              <w:t xml:space="preserve"> Chapters 26 and 27</w:t>
            </w:r>
          </w:p>
          <w:p w14:paraId="7B588E6A" w14:textId="77777777" w:rsidR="00F13496" w:rsidRDefault="00F13496" w:rsidP="006B7930">
            <w:pPr>
              <w:pStyle w:val="ListParagraph"/>
              <w:numPr>
                <w:ilvl w:val="0"/>
                <w:numId w:val="1"/>
              </w:numPr>
              <w:tabs>
                <w:tab w:val="left" w:pos="348"/>
              </w:tabs>
              <w:ind w:left="0" w:firstLine="0"/>
              <w:rPr>
                <w:rFonts w:asciiTheme="minorHAnsi" w:hAnsiTheme="minorHAnsi" w:cstheme="minorHAnsi"/>
                <w:b/>
              </w:rPr>
            </w:pPr>
          </w:p>
        </w:tc>
        <w:tc>
          <w:tcPr>
            <w:tcW w:w="5035" w:type="dxa"/>
          </w:tcPr>
          <w:p w14:paraId="0F5C7232" w14:textId="61154754" w:rsidR="00F13496" w:rsidRPr="00E83420" w:rsidRDefault="00F13496" w:rsidP="006B7930">
            <w:pPr>
              <w:pStyle w:val="ListParagraph"/>
              <w:numPr>
                <w:ilvl w:val="0"/>
                <w:numId w:val="1"/>
              </w:numPr>
              <w:tabs>
                <w:tab w:val="left" w:pos="348"/>
              </w:tabs>
              <w:ind w:left="348" w:hanging="128"/>
              <w:rPr>
                <w:rFonts w:asciiTheme="minorHAnsi" w:hAnsiTheme="minorHAnsi" w:cstheme="minorHAnsi"/>
                <w:bCs/>
              </w:rPr>
            </w:pPr>
            <w:r>
              <w:rPr>
                <w:rFonts w:asciiTheme="minorHAnsi" w:hAnsiTheme="minorHAnsi" w:cstheme="minorHAnsi"/>
                <w:bCs/>
                <w:spacing w:val="-2"/>
              </w:rPr>
              <w:t xml:space="preserve">Show </w:t>
            </w:r>
            <w:r w:rsidR="00105EA6">
              <w:rPr>
                <w:rFonts w:asciiTheme="minorHAnsi" w:hAnsiTheme="minorHAnsi" w:cstheme="minorHAnsi"/>
                <w:bCs/>
                <w:spacing w:val="-2"/>
              </w:rPr>
              <w:t>W</w:t>
            </w:r>
            <w:r>
              <w:rPr>
                <w:rFonts w:asciiTheme="minorHAnsi" w:hAnsiTheme="minorHAnsi" w:cstheme="minorHAnsi"/>
                <w:bCs/>
                <w:spacing w:val="-2"/>
              </w:rPr>
              <w:t xml:space="preserve">hat </w:t>
            </w:r>
            <w:r w:rsidR="00105EA6">
              <w:rPr>
                <w:rFonts w:asciiTheme="minorHAnsi" w:hAnsiTheme="minorHAnsi" w:cstheme="minorHAnsi"/>
                <w:bCs/>
                <w:spacing w:val="-2"/>
              </w:rPr>
              <w:t>Y</w:t>
            </w:r>
            <w:r>
              <w:rPr>
                <w:rFonts w:asciiTheme="minorHAnsi" w:hAnsiTheme="minorHAnsi" w:cstheme="minorHAnsi"/>
                <w:bCs/>
                <w:spacing w:val="-2"/>
              </w:rPr>
              <w:t xml:space="preserve">ou </w:t>
            </w:r>
            <w:r w:rsidR="00105EA6">
              <w:rPr>
                <w:rFonts w:asciiTheme="minorHAnsi" w:hAnsiTheme="minorHAnsi" w:cstheme="minorHAnsi"/>
                <w:bCs/>
                <w:spacing w:val="-2"/>
              </w:rPr>
              <w:t>K</w:t>
            </w:r>
            <w:r>
              <w:rPr>
                <w:rFonts w:asciiTheme="minorHAnsi" w:hAnsiTheme="minorHAnsi" w:cstheme="minorHAnsi"/>
                <w:bCs/>
                <w:spacing w:val="-2"/>
              </w:rPr>
              <w:t>now</w:t>
            </w:r>
            <w:r w:rsidRPr="00510438">
              <w:rPr>
                <w:rFonts w:asciiTheme="minorHAnsi" w:hAnsiTheme="minorHAnsi" w:cstheme="minorHAnsi"/>
                <w:bCs/>
                <w:spacing w:val="-2"/>
              </w:rPr>
              <w:t xml:space="preserve"> </w:t>
            </w:r>
            <w:r w:rsidR="00105EA6">
              <w:rPr>
                <w:rFonts w:asciiTheme="minorHAnsi" w:hAnsiTheme="minorHAnsi" w:cstheme="minorHAnsi"/>
                <w:bCs/>
                <w:spacing w:val="-2"/>
              </w:rPr>
              <w:t>A</w:t>
            </w:r>
            <w:r w:rsidRPr="00510438">
              <w:rPr>
                <w:rFonts w:asciiTheme="minorHAnsi" w:hAnsiTheme="minorHAnsi" w:cstheme="minorHAnsi"/>
                <w:bCs/>
                <w:spacing w:val="-2"/>
              </w:rPr>
              <w:t>ssignment</w:t>
            </w:r>
            <w:r>
              <w:rPr>
                <w:rFonts w:asciiTheme="minorHAnsi" w:hAnsiTheme="minorHAnsi" w:cstheme="minorHAnsi"/>
                <w:bCs/>
                <w:spacing w:val="-2"/>
              </w:rPr>
              <w:t>s</w:t>
            </w:r>
          </w:p>
          <w:p w14:paraId="68959B0A" w14:textId="0151348A" w:rsidR="00F13496" w:rsidRPr="00956A79" w:rsidRDefault="00105EA6" w:rsidP="00E83420">
            <w:pPr>
              <w:pStyle w:val="ListParagraph"/>
              <w:numPr>
                <w:ilvl w:val="0"/>
                <w:numId w:val="1"/>
              </w:numPr>
              <w:tabs>
                <w:tab w:val="left" w:pos="348"/>
              </w:tabs>
              <w:ind w:left="348" w:hanging="128"/>
              <w:rPr>
                <w:rFonts w:asciiTheme="minorHAnsi" w:hAnsiTheme="minorHAnsi" w:cstheme="minorHAnsi"/>
                <w:b/>
              </w:rPr>
            </w:pPr>
            <w:r>
              <w:rPr>
                <w:rFonts w:asciiTheme="minorHAnsi" w:hAnsiTheme="minorHAnsi" w:cstheme="minorHAnsi"/>
                <w:bCs/>
                <w:spacing w:val="-2"/>
              </w:rPr>
              <w:t>Quizzes</w:t>
            </w:r>
          </w:p>
        </w:tc>
      </w:tr>
    </w:tbl>
    <w:p w14:paraId="485C8584" w14:textId="77777777" w:rsidR="00F13496" w:rsidRPr="005D497E" w:rsidRDefault="00F13496" w:rsidP="00E83420">
      <w:pPr>
        <w:pStyle w:val="ListParagraph"/>
        <w:tabs>
          <w:tab w:val="left" w:pos="348"/>
        </w:tabs>
        <w:ind w:firstLine="0"/>
        <w:rPr>
          <w:rFonts w:asciiTheme="minorHAnsi" w:hAnsiTheme="minorHAnsi" w:cstheme="minorHAnsi"/>
          <w:b/>
        </w:rPr>
      </w:pPr>
    </w:p>
    <w:p w14:paraId="244BCC39" w14:textId="2B85B975" w:rsidR="00031D75" w:rsidRPr="00C046A0" w:rsidRDefault="00560A2F" w:rsidP="00031D75">
      <w:pPr>
        <w:pStyle w:val="BodyText"/>
        <w:spacing w:before="292"/>
        <w:ind w:left="220" w:firstLine="0"/>
        <w:rPr>
          <w:rFonts w:asciiTheme="minorHAnsi" w:hAnsiTheme="minorHAnsi" w:cstheme="minorHAnsi"/>
          <w:sz w:val="22"/>
          <w:szCs w:val="22"/>
        </w:rPr>
      </w:pPr>
      <w:r>
        <w:rPr>
          <w:rFonts w:asciiTheme="minorHAnsi" w:hAnsiTheme="minorHAnsi" w:cstheme="minorHAnsi"/>
          <w:sz w:val="22"/>
          <w:szCs w:val="22"/>
        </w:rPr>
        <w:t xml:space="preserve">Week 16 - </w:t>
      </w:r>
      <w:r w:rsidR="00031D75">
        <w:rPr>
          <w:rFonts w:asciiTheme="minorHAnsi" w:hAnsiTheme="minorHAnsi" w:cstheme="minorHAnsi"/>
          <w:sz w:val="22"/>
          <w:szCs w:val="22"/>
        </w:rPr>
        <w:t>Finals Week</w:t>
      </w:r>
    </w:p>
    <w:p w14:paraId="0270DD0D" w14:textId="0BB61A89" w:rsidR="00031D75" w:rsidRPr="00510438" w:rsidRDefault="00031D75" w:rsidP="00E83420">
      <w:pPr>
        <w:pStyle w:val="ListParagraph"/>
        <w:tabs>
          <w:tab w:val="left" w:pos="348"/>
        </w:tabs>
        <w:ind w:firstLine="0"/>
        <w:rPr>
          <w:rFonts w:asciiTheme="minorHAnsi" w:hAnsiTheme="minorHAnsi" w:cstheme="minorHAnsi"/>
          <w:b/>
        </w:rPr>
      </w:pPr>
    </w:p>
    <w:tbl>
      <w:tblPr>
        <w:tblStyle w:val="TableGrid"/>
        <w:tblW w:w="0" w:type="auto"/>
        <w:tblInd w:w="348" w:type="dxa"/>
        <w:tblLook w:val="04A0" w:firstRow="1" w:lastRow="0" w:firstColumn="1" w:lastColumn="0" w:noHBand="0" w:noVBand="1"/>
      </w:tblPr>
      <w:tblGrid>
        <w:gridCol w:w="4869"/>
        <w:gridCol w:w="4853"/>
      </w:tblGrid>
      <w:tr w:rsidR="00031D75" w14:paraId="446E8E59" w14:textId="77777777" w:rsidTr="00AD14AC">
        <w:tc>
          <w:tcPr>
            <w:tcW w:w="5035" w:type="dxa"/>
          </w:tcPr>
          <w:p w14:paraId="3EDCDBB8" w14:textId="77777777" w:rsidR="00031D75" w:rsidRDefault="00031D75" w:rsidP="00AD14AC">
            <w:pPr>
              <w:pStyle w:val="ListParagraph"/>
              <w:numPr>
                <w:ilvl w:val="0"/>
                <w:numId w:val="1"/>
              </w:numPr>
              <w:tabs>
                <w:tab w:val="left" w:pos="348"/>
              </w:tabs>
              <w:ind w:left="0" w:firstLine="0"/>
              <w:rPr>
                <w:rFonts w:asciiTheme="minorHAnsi" w:hAnsiTheme="minorHAnsi" w:cstheme="minorHAnsi"/>
                <w:b/>
              </w:rPr>
            </w:pPr>
            <w:r>
              <w:rPr>
                <w:rFonts w:asciiTheme="minorHAnsi" w:hAnsiTheme="minorHAnsi" w:cstheme="minorHAnsi"/>
                <w:b/>
              </w:rPr>
              <w:t xml:space="preserve">Assignment </w:t>
            </w:r>
          </w:p>
        </w:tc>
        <w:tc>
          <w:tcPr>
            <w:tcW w:w="5035" w:type="dxa"/>
          </w:tcPr>
          <w:p w14:paraId="39E5EAD4" w14:textId="77777777" w:rsidR="00031D75" w:rsidRDefault="00031D75" w:rsidP="00AD14AC">
            <w:pPr>
              <w:pStyle w:val="ListParagraph"/>
              <w:numPr>
                <w:ilvl w:val="0"/>
                <w:numId w:val="1"/>
              </w:numPr>
              <w:tabs>
                <w:tab w:val="left" w:pos="348"/>
              </w:tabs>
              <w:ind w:left="0" w:firstLine="0"/>
              <w:rPr>
                <w:rFonts w:asciiTheme="minorHAnsi" w:hAnsiTheme="minorHAnsi" w:cstheme="minorHAnsi"/>
                <w:b/>
              </w:rPr>
            </w:pPr>
            <w:r>
              <w:rPr>
                <w:rFonts w:asciiTheme="minorHAnsi" w:hAnsiTheme="minorHAnsi" w:cstheme="minorHAnsi"/>
                <w:b/>
              </w:rPr>
              <w:t>Assessment Method</w:t>
            </w:r>
          </w:p>
        </w:tc>
      </w:tr>
      <w:tr w:rsidR="00031D75" w14:paraId="0B1725DD" w14:textId="77777777" w:rsidTr="00AD14AC">
        <w:tc>
          <w:tcPr>
            <w:tcW w:w="5035" w:type="dxa"/>
          </w:tcPr>
          <w:p w14:paraId="6057C32C" w14:textId="3B463E10" w:rsidR="00031D75" w:rsidRPr="00C046A0" w:rsidRDefault="00031D75" w:rsidP="00AD14AC">
            <w:pPr>
              <w:pStyle w:val="ListParagraph"/>
              <w:numPr>
                <w:ilvl w:val="0"/>
                <w:numId w:val="1"/>
              </w:numPr>
              <w:tabs>
                <w:tab w:val="left" w:pos="348"/>
              </w:tabs>
              <w:spacing w:before="2"/>
              <w:ind w:left="348" w:hanging="128"/>
              <w:rPr>
                <w:rFonts w:asciiTheme="minorHAnsi" w:hAnsiTheme="minorHAnsi" w:cstheme="minorHAnsi"/>
                <w:b/>
              </w:rPr>
            </w:pPr>
            <w:r>
              <w:rPr>
                <w:rFonts w:asciiTheme="minorHAnsi" w:hAnsiTheme="minorHAnsi" w:cstheme="minorHAnsi"/>
                <w:bCs/>
                <w:spacing w:val="-2"/>
              </w:rPr>
              <w:t>Final Exam – Comprehensive</w:t>
            </w:r>
          </w:p>
          <w:p w14:paraId="21E75CD5" w14:textId="77777777" w:rsidR="00031D75" w:rsidRDefault="00031D75" w:rsidP="00E83420">
            <w:pPr>
              <w:pStyle w:val="ListParagraph"/>
              <w:tabs>
                <w:tab w:val="left" w:pos="348"/>
              </w:tabs>
              <w:ind w:left="0" w:firstLine="0"/>
              <w:rPr>
                <w:rFonts w:asciiTheme="minorHAnsi" w:hAnsiTheme="minorHAnsi" w:cstheme="minorHAnsi"/>
                <w:b/>
              </w:rPr>
            </w:pPr>
          </w:p>
        </w:tc>
        <w:tc>
          <w:tcPr>
            <w:tcW w:w="5035" w:type="dxa"/>
          </w:tcPr>
          <w:p w14:paraId="43E115CB" w14:textId="1C167583" w:rsidR="00031D75" w:rsidRPr="00510438" w:rsidRDefault="00031D75" w:rsidP="00AD14AC">
            <w:pPr>
              <w:pStyle w:val="ListParagraph"/>
              <w:numPr>
                <w:ilvl w:val="0"/>
                <w:numId w:val="1"/>
              </w:numPr>
              <w:tabs>
                <w:tab w:val="left" w:pos="348"/>
              </w:tabs>
              <w:ind w:left="348" w:hanging="128"/>
              <w:rPr>
                <w:rFonts w:asciiTheme="minorHAnsi" w:hAnsiTheme="minorHAnsi" w:cstheme="minorHAnsi"/>
                <w:bCs/>
              </w:rPr>
            </w:pPr>
            <w:r>
              <w:rPr>
                <w:rFonts w:asciiTheme="minorHAnsi" w:hAnsiTheme="minorHAnsi" w:cstheme="minorHAnsi"/>
                <w:bCs/>
                <w:spacing w:val="-2"/>
              </w:rPr>
              <w:t>Complete</w:t>
            </w:r>
            <w:r w:rsidR="00B5046A">
              <w:rPr>
                <w:rFonts w:asciiTheme="minorHAnsi" w:hAnsiTheme="minorHAnsi" w:cstheme="minorHAnsi"/>
                <w:bCs/>
                <w:spacing w:val="-2"/>
              </w:rPr>
              <w:t xml:space="preserve"> </w:t>
            </w:r>
            <w:r>
              <w:rPr>
                <w:rFonts w:asciiTheme="minorHAnsi" w:hAnsiTheme="minorHAnsi" w:cstheme="minorHAnsi"/>
                <w:bCs/>
                <w:spacing w:val="-2"/>
              </w:rPr>
              <w:t>Final Exam</w:t>
            </w:r>
            <w:r w:rsidR="00E83420">
              <w:rPr>
                <w:rFonts w:asciiTheme="minorHAnsi" w:hAnsiTheme="minorHAnsi" w:cstheme="minorHAnsi"/>
                <w:bCs/>
                <w:spacing w:val="-2"/>
              </w:rPr>
              <w:t xml:space="preserve"> (Proctored)</w:t>
            </w:r>
          </w:p>
          <w:p w14:paraId="2D0DF25A" w14:textId="77777777" w:rsidR="00031D75" w:rsidRDefault="00031D75" w:rsidP="00E83420">
            <w:pPr>
              <w:pStyle w:val="ListParagraph"/>
              <w:tabs>
                <w:tab w:val="left" w:pos="348"/>
              </w:tabs>
              <w:ind w:left="0" w:firstLine="0"/>
              <w:rPr>
                <w:rFonts w:asciiTheme="minorHAnsi" w:hAnsiTheme="minorHAnsi" w:cstheme="minorHAnsi"/>
                <w:b/>
              </w:rPr>
            </w:pPr>
          </w:p>
        </w:tc>
      </w:tr>
    </w:tbl>
    <w:p w14:paraId="610D1A91" w14:textId="77777777" w:rsidR="00510438" w:rsidRPr="00C046A0" w:rsidRDefault="00510438" w:rsidP="00E83420">
      <w:pPr>
        <w:pStyle w:val="ListParagraph"/>
        <w:tabs>
          <w:tab w:val="left" w:pos="348"/>
        </w:tabs>
        <w:ind w:firstLine="0"/>
        <w:rPr>
          <w:rFonts w:asciiTheme="minorHAnsi" w:hAnsiTheme="minorHAnsi" w:cstheme="minorHAnsi"/>
          <w:b/>
        </w:rPr>
      </w:pPr>
    </w:p>
    <w:sectPr w:rsidR="00510438" w:rsidRPr="00C046A0" w:rsidSect="00C046A0">
      <w:footerReference w:type="default" r:id="rId16"/>
      <w:pgSz w:w="12240" w:h="15840"/>
      <w:pgMar w:top="1440" w:right="1080" w:bottom="1440" w:left="1080" w:header="0" w:footer="10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162D5" w14:textId="77777777" w:rsidR="00B93A78" w:rsidRDefault="00B93A78">
      <w:r>
        <w:separator/>
      </w:r>
    </w:p>
  </w:endnote>
  <w:endnote w:type="continuationSeparator" w:id="0">
    <w:p w14:paraId="5FB73B8B" w14:textId="77777777" w:rsidR="00B93A78" w:rsidRDefault="00B93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6492682"/>
      <w:docPartObj>
        <w:docPartGallery w:val="Page Numbers (Bottom of Page)"/>
        <w:docPartUnique/>
      </w:docPartObj>
    </w:sdtPr>
    <w:sdtEndPr>
      <w:rPr>
        <w:noProof/>
      </w:rPr>
    </w:sdtEndPr>
    <w:sdtContent>
      <w:p w14:paraId="0A677C46" w14:textId="77777777" w:rsidR="00B559B7" w:rsidRDefault="00B559B7" w:rsidP="00B559B7">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p w14:paraId="40A1E33C" w14:textId="77777777" w:rsidR="00CA4AE8" w:rsidRPr="00CA4AE8" w:rsidRDefault="00CA4AE8" w:rsidP="00CA4AE8">
        <w:pPr>
          <w:pStyle w:val="Footer"/>
          <w:rPr>
            <w:noProof/>
            <w:sz w:val="20"/>
            <w:szCs w:val="20"/>
          </w:rPr>
        </w:pPr>
        <w:r w:rsidRPr="00CA4AE8">
          <w:rPr>
            <w:noProof/>
            <w:sz w:val="20"/>
            <w:szCs w:val="20"/>
          </w:rPr>
          <w:t>Syllabus – autumn 2025</w:t>
        </w:r>
      </w:p>
      <w:p w14:paraId="33469229" w14:textId="1D97498B" w:rsidR="00B559B7" w:rsidRPr="00CA4AE8" w:rsidRDefault="00CA4AE8" w:rsidP="00CA4AE8">
        <w:pPr>
          <w:pStyle w:val="Footer"/>
          <w:rPr>
            <w:noProof/>
            <w:sz w:val="20"/>
            <w:szCs w:val="20"/>
          </w:rPr>
        </w:pPr>
        <w:r w:rsidRPr="00CA4AE8">
          <w:rPr>
            <w:noProof/>
            <w:sz w:val="20"/>
            <w:szCs w:val="20"/>
          </w:rPr>
          <w:t>(Course available – autumn, spring, summer)</w:t>
        </w:r>
      </w:p>
      <w:p w14:paraId="31AE8F49" w14:textId="5EF1321C" w:rsidR="006462E0" w:rsidRPr="00B559B7" w:rsidRDefault="00B00F08" w:rsidP="00B559B7">
        <w:pPr>
          <w:pStyle w:val="Footer"/>
          <w:jc w:val="righ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C1481" w14:textId="77777777" w:rsidR="00B93A78" w:rsidRDefault="00B93A78">
      <w:r>
        <w:separator/>
      </w:r>
    </w:p>
  </w:footnote>
  <w:footnote w:type="continuationSeparator" w:id="0">
    <w:p w14:paraId="56731912" w14:textId="77777777" w:rsidR="00B93A78" w:rsidRDefault="00B93A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2573"/>
    <w:multiLevelType w:val="hybridMultilevel"/>
    <w:tmpl w:val="1AA47D82"/>
    <w:lvl w:ilvl="0" w:tplc="0EB6A50E">
      <w:numFmt w:val="bullet"/>
      <w:lvlText w:val="•"/>
      <w:lvlJc w:val="left"/>
      <w:pPr>
        <w:ind w:left="349" w:hanging="130"/>
      </w:pPr>
      <w:rPr>
        <w:rFonts w:hint="default"/>
        <w:b/>
        <w:bCs/>
        <w:i w:val="0"/>
        <w:iCs w:val="0"/>
        <w:spacing w:val="0"/>
        <w:w w:val="100"/>
        <w:sz w:val="24"/>
        <w:szCs w:val="24"/>
        <w:lang w:val="en-US" w:eastAsia="en-US" w:bidi="ar-SA"/>
      </w:rPr>
    </w:lvl>
    <w:lvl w:ilvl="1" w:tplc="FFFFFFFF">
      <w:numFmt w:val="bullet"/>
      <w:lvlText w:val="•"/>
      <w:lvlJc w:val="left"/>
      <w:pPr>
        <w:ind w:left="1286" w:hanging="130"/>
      </w:pPr>
      <w:rPr>
        <w:rFonts w:hint="default"/>
        <w:lang w:val="en-US" w:eastAsia="en-US" w:bidi="ar-SA"/>
      </w:rPr>
    </w:lvl>
    <w:lvl w:ilvl="2" w:tplc="FFFFFFFF">
      <w:numFmt w:val="bullet"/>
      <w:lvlText w:val="•"/>
      <w:lvlJc w:val="left"/>
      <w:pPr>
        <w:ind w:left="2232" w:hanging="130"/>
      </w:pPr>
      <w:rPr>
        <w:rFonts w:hint="default"/>
        <w:lang w:val="en-US" w:eastAsia="en-US" w:bidi="ar-SA"/>
      </w:rPr>
    </w:lvl>
    <w:lvl w:ilvl="3" w:tplc="FFFFFFFF">
      <w:numFmt w:val="bullet"/>
      <w:lvlText w:val="•"/>
      <w:lvlJc w:val="left"/>
      <w:pPr>
        <w:ind w:left="3178" w:hanging="130"/>
      </w:pPr>
      <w:rPr>
        <w:rFonts w:hint="default"/>
        <w:lang w:val="en-US" w:eastAsia="en-US" w:bidi="ar-SA"/>
      </w:rPr>
    </w:lvl>
    <w:lvl w:ilvl="4" w:tplc="FFFFFFFF">
      <w:numFmt w:val="bullet"/>
      <w:lvlText w:val="•"/>
      <w:lvlJc w:val="left"/>
      <w:pPr>
        <w:ind w:left="4124" w:hanging="130"/>
      </w:pPr>
      <w:rPr>
        <w:rFonts w:hint="default"/>
        <w:lang w:val="en-US" w:eastAsia="en-US" w:bidi="ar-SA"/>
      </w:rPr>
    </w:lvl>
    <w:lvl w:ilvl="5" w:tplc="FFFFFFFF">
      <w:numFmt w:val="bullet"/>
      <w:lvlText w:val="•"/>
      <w:lvlJc w:val="left"/>
      <w:pPr>
        <w:ind w:left="5070" w:hanging="130"/>
      </w:pPr>
      <w:rPr>
        <w:rFonts w:hint="default"/>
        <w:lang w:val="en-US" w:eastAsia="en-US" w:bidi="ar-SA"/>
      </w:rPr>
    </w:lvl>
    <w:lvl w:ilvl="6" w:tplc="FFFFFFFF">
      <w:numFmt w:val="bullet"/>
      <w:lvlText w:val="•"/>
      <w:lvlJc w:val="left"/>
      <w:pPr>
        <w:ind w:left="6016" w:hanging="130"/>
      </w:pPr>
      <w:rPr>
        <w:rFonts w:hint="default"/>
        <w:lang w:val="en-US" w:eastAsia="en-US" w:bidi="ar-SA"/>
      </w:rPr>
    </w:lvl>
    <w:lvl w:ilvl="7" w:tplc="FFFFFFFF">
      <w:numFmt w:val="bullet"/>
      <w:lvlText w:val="•"/>
      <w:lvlJc w:val="left"/>
      <w:pPr>
        <w:ind w:left="6962" w:hanging="130"/>
      </w:pPr>
      <w:rPr>
        <w:rFonts w:hint="default"/>
        <w:lang w:val="en-US" w:eastAsia="en-US" w:bidi="ar-SA"/>
      </w:rPr>
    </w:lvl>
    <w:lvl w:ilvl="8" w:tplc="FFFFFFFF">
      <w:numFmt w:val="bullet"/>
      <w:lvlText w:val="•"/>
      <w:lvlJc w:val="left"/>
      <w:pPr>
        <w:ind w:left="7908" w:hanging="130"/>
      </w:pPr>
      <w:rPr>
        <w:rFonts w:hint="default"/>
        <w:lang w:val="en-US" w:eastAsia="en-US" w:bidi="ar-SA"/>
      </w:rPr>
    </w:lvl>
  </w:abstractNum>
  <w:abstractNum w:abstractNumId="1" w15:restartNumberingAfterBreak="0">
    <w:nsid w:val="04C05667"/>
    <w:multiLevelType w:val="hybridMultilevel"/>
    <w:tmpl w:val="D396C738"/>
    <w:lvl w:ilvl="0" w:tplc="0EB6A50E">
      <w:numFmt w:val="bullet"/>
      <w:lvlText w:val="•"/>
      <w:lvlJc w:val="left"/>
      <w:pPr>
        <w:ind w:left="349" w:hanging="130"/>
      </w:pPr>
      <w:rPr>
        <w:rFonts w:hint="default"/>
        <w:b/>
        <w:bCs/>
        <w:i w:val="0"/>
        <w:iCs w:val="0"/>
        <w:spacing w:val="0"/>
        <w:w w:val="100"/>
        <w:sz w:val="24"/>
        <w:szCs w:val="24"/>
        <w:lang w:val="en-US" w:eastAsia="en-US" w:bidi="ar-SA"/>
      </w:rPr>
    </w:lvl>
    <w:lvl w:ilvl="1" w:tplc="FFFFFFFF">
      <w:numFmt w:val="bullet"/>
      <w:lvlText w:val="•"/>
      <w:lvlJc w:val="left"/>
      <w:pPr>
        <w:ind w:left="1286" w:hanging="130"/>
      </w:pPr>
      <w:rPr>
        <w:rFonts w:hint="default"/>
        <w:lang w:val="en-US" w:eastAsia="en-US" w:bidi="ar-SA"/>
      </w:rPr>
    </w:lvl>
    <w:lvl w:ilvl="2" w:tplc="FFFFFFFF">
      <w:numFmt w:val="bullet"/>
      <w:lvlText w:val="•"/>
      <w:lvlJc w:val="left"/>
      <w:pPr>
        <w:ind w:left="2232" w:hanging="130"/>
      </w:pPr>
      <w:rPr>
        <w:rFonts w:hint="default"/>
        <w:lang w:val="en-US" w:eastAsia="en-US" w:bidi="ar-SA"/>
      </w:rPr>
    </w:lvl>
    <w:lvl w:ilvl="3" w:tplc="FFFFFFFF">
      <w:numFmt w:val="bullet"/>
      <w:lvlText w:val="•"/>
      <w:lvlJc w:val="left"/>
      <w:pPr>
        <w:ind w:left="3178" w:hanging="130"/>
      </w:pPr>
      <w:rPr>
        <w:rFonts w:hint="default"/>
        <w:lang w:val="en-US" w:eastAsia="en-US" w:bidi="ar-SA"/>
      </w:rPr>
    </w:lvl>
    <w:lvl w:ilvl="4" w:tplc="FFFFFFFF">
      <w:numFmt w:val="bullet"/>
      <w:lvlText w:val="•"/>
      <w:lvlJc w:val="left"/>
      <w:pPr>
        <w:ind w:left="4124" w:hanging="130"/>
      </w:pPr>
      <w:rPr>
        <w:rFonts w:hint="default"/>
        <w:lang w:val="en-US" w:eastAsia="en-US" w:bidi="ar-SA"/>
      </w:rPr>
    </w:lvl>
    <w:lvl w:ilvl="5" w:tplc="FFFFFFFF">
      <w:numFmt w:val="bullet"/>
      <w:lvlText w:val="•"/>
      <w:lvlJc w:val="left"/>
      <w:pPr>
        <w:ind w:left="5070" w:hanging="130"/>
      </w:pPr>
      <w:rPr>
        <w:rFonts w:hint="default"/>
        <w:lang w:val="en-US" w:eastAsia="en-US" w:bidi="ar-SA"/>
      </w:rPr>
    </w:lvl>
    <w:lvl w:ilvl="6" w:tplc="FFFFFFFF">
      <w:numFmt w:val="bullet"/>
      <w:lvlText w:val="•"/>
      <w:lvlJc w:val="left"/>
      <w:pPr>
        <w:ind w:left="6016" w:hanging="130"/>
      </w:pPr>
      <w:rPr>
        <w:rFonts w:hint="default"/>
        <w:lang w:val="en-US" w:eastAsia="en-US" w:bidi="ar-SA"/>
      </w:rPr>
    </w:lvl>
    <w:lvl w:ilvl="7" w:tplc="FFFFFFFF">
      <w:numFmt w:val="bullet"/>
      <w:lvlText w:val="•"/>
      <w:lvlJc w:val="left"/>
      <w:pPr>
        <w:ind w:left="6962" w:hanging="130"/>
      </w:pPr>
      <w:rPr>
        <w:rFonts w:hint="default"/>
        <w:lang w:val="en-US" w:eastAsia="en-US" w:bidi="ar-SA"/>
      </w:rPr>
    </w:lvl>
    <w:lvl w:ilvl="8" w:tplc="FFFFFFFF">
      <w:numFmt w:val="bullet"/>
      <w:lvlText w:val="•"/>
      <w:lvlJc w:val="left"/>
      <w:pPr>
        <w:ind w:left="7908" w:hanging="130"/>
      </w:pPr>
      <w:rPr>
        <w:rFonts w:hint="default"/>
        <w:lang w:val="en-US" w:eastAsia="en-US" w:bidi="ar-SA"/>
      </w:rPr>
    </w:lvl>
  </w:abstractNum>
  <w:abstractNum w:abstractNumId="2" w15:restartNumberingAfterBreak="0">
    <w:nsid w:val="06800435"/>
    <w:multiLevelType w:val="hybridMultilevel"/>
    <w:tmpl w:val="0BB0C60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E14F79"/>
    <w:multiLevelType w:val="hybridMultilevel"/>
    <w:tmpl w:val="97AADAE0"/>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B252AE8"/>
    <w:multiLevelType w:val="hybridMultilevel"/>
    <w:tmpl w:val="C9B49AC0"/>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0CBB193D"/>
    <w:multiLevelType w:val="hybridMultilevel"/>
    <w:tmpl w:val="D826AB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0926CE7"/>
    <w:multiLevelType w:val="hybridMultilevel"/>
    <w:tmpl w:val="7ED67DB0"/>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7" w15:restartNumberingAfterBreak="0">
    <w:nsid w:val="186878BD"/>
    <w:multiLevelType w:val="multilevel"/>
    <w:tmpl w:val="78F01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C23025"/>
    <w:multiLevelType w:val="hybridMultilevel"/>
    <w:tmpl w:val="8B1422C2"/>
    <w:lvl w:ilvl="0" w:tplc="0EB6A50E">
      <w:numFmt w:val="bullet"/>
      <w:lvlText w:val="•"/>
      <w:lvlJc w:val="left"/>
      <w:pPr>
        <w:ind w:left="349" w:hanging="130"/>
      </w:pPr>
      <w:rPr>
        <w:rFonts w:hint="default"/>
        <w:b/>
        <w:bCs/>
        <w:i w:val="0"/>
        <w:iCs w:val="0"/>
        <w:spacing w:val="0"/>
        <w:w w:val="100"/>
        <w:sz w:val="24"/>
        <w:szCs w:val="24"/>
        <w:lang w:val="en-US" w:eastAsia="en-US" w:bidi="ar-SA"/>
      </w:rPr>
    </w:lvl>
    <w:lvl w:ilvl="1" w:tplc="FFFFFFFF">
      <w:numFmt w:val="bullet"/>
      <w:lvlText w:val="•"/>
      <w:lvlJc w:val="left"/>
      <w:pPr>
        <w:ind w:left="1286" w:hanging="130"/>
      </w:pPr>
      <w:rPr>
        <w:rFonts w:hint="default"/>
        <w:lang w:val="en-US" w:eastAsia="en-US" w:bidi="ar-SA"/>
      </w:rPr>
    </w:lvl>
    <w:lvl w:ilvl="2" w:tplc="FFFFFFFF">
      <w:numFmt w:val="bullet"/>
      <w:lvlText w:val="•"/>
      <w:lvlJc w:val="left"/>
      <w:pPr>
        <w:ind w:left="2232" w:hanging="130"/>
      </w:pPr>
      <w:rPr>
        <w:rFonts w:hint="default"/>
        <w:lang w:val="en-US" w:eastAsia="en-US" w:bidi="ar-SA"/>
      </w:rPr>
    </w:lvl>
    <w:lvl w:ilvl="3" w:tplc="FFFFFFFF">
      <w:numFmt w:val="bullet"/>
      <w:lvlText w:val="•"/>
      <w:lvlJc w:val="left"/>
      <w:pPr>
        <w:ind w:left="3178" w:hanging="130"/>
      </w:pPr>
      <w:rPr>
        <w:rFonts w:hint="default"/>
        <w:lang w:val="en-US" w:eastAsia="en-US" w:bidi="ar-SA"/>
      </w:rPr>
    </w:lvl>
    <w:lvl w:ilvl="4" w:tplc="FFFFFFFF">
      <w:numFmt w:val="bullet"/>
      <w:lvlText w:val="•"/>
      <w:lvlJc w:val="left"/>
      <w:pPr>
        <w:ind w:left="4124" w:hanging="130"/>
      </w:pPr>
      <w:rPr>
        <w:rFonts w:hint="default"/>
        <w:lang w:val="en-US" w:eastAsia="en-US" w:bidi="ar-SA"/>
      </w:rPr>
    </w:lvl>
    <w:lvl w:ilvl="5" w:tplc="FFFFFFFF">
      <w:numFmt w:val="bullet"/>
      <w:lvlText w:val="•"/>
      <w:lvlJc w:val="left"/>
      <w:pPr>
        <w:ind w:left="5070" w:hanging="130"/>
      </w:pPr>
      <w:rPr>
        <w:rFonts w:hint="default"/>
        <w:lang w:val="en-US" w:eastAsia="en-US" w:bidi="ar-SA"/>
      </w:rPr>
    </w:lvl>
    <w:lvl w:ilvl="6" w:tplc="FFFFFFFF">
      <w:numFmt w:val="bullet"/>
      <w:lvlText w:val="•"/>
      <w:lvlJc w:val="left"/>
      <w:pPr>
        <w:ind w:left="6016" w:hanging="130"/>
      </w:pPr>
      <w:rPr>
        <w:rFonts w:hint="default"/>
        <w:lang w:val="en-US" w:eastAsia="en-US" w:bidi="ar-SA"/>
      </w:rPr>
    </w:lvl>
    <w:lvl w:ilvl="7" w:tplc="FFFFFFFF">
      <w:numFmt w:val="bullet"/>
      <w:lvlText w:val="•"/>
      <w:lvlJc w:val="left"/>
      <w:pPr>
        <w:ind w:left="6962" w:hanging="130"/>
      </w:pPr>
      <w:rPr>
        <w:rFonts w:hint="default"/>
        <w:lang w:val="en-US" w:eastAsia="en-US" w:bidi="ar-SA"/>
      </w:rPr>
    </w:lvl>
    <w:lvl w:ilvl="8" w:tplc="FFFFFFFF">
      <w:numFmt w:val="bullet"/>
      <w:lvlText w:val="•"/>
      <w:lvlJc w:val="left"/>
      <w:pPr>
        <w:ind w:left="7908" w:hanging="130"/>
      </w:pPr>
      <w:rPr>
        <w:rFonts w:hint="default"/>
        <w:lang w:val="en-US" w:eastAsia="en-US" w:bidi="ar-SA"/>
      </w:rPr>
    </w:lvl>
  </w:abstractNum>
  <w:abstractNum w:abstractNumId="9" w15:restartNumberingAfterBreak="0">
    <w:nsid w:val="21352062"/>
    <w:multiLevelType w:val="hybridMultilevel"/>
    <w:tmpl w:val="B53C6D0A"/>
    <w:lvl w:ilvl="0" w:tplc="0EB6A50E">
      <w:numFmt w:val="bullet"/>
      <w:lvlText w:val="•"/>
      <w:lvlJc w:val="left"/>
      <w:pPr>
        <w:ind w:left="349" w:hanging="130"/>
      </w:pPr>
      <w:rPr>
        <w:rFonts w:hint="default"/>
        <w:b/>
        <w:bCs/>
        <w:i w:val="0"/>
        <w:iCs w:val="0"/>
        <w:spacing w:val="0"/>
        <w:w w:val="100"/>
        <w:sz w:val="24"/>
        <w:szCs w:val="24"/>
        <w:lang w:val="en-US" w:eastAsia="en-US" w:bidi="ar-SA"/>
      </w:rPr>
    </w:lvl>
    <w:lvl w:ilvl="1" w:tplc="FFFFFFFF">
      <w:numFmt w:val="bullet"/>
      <w:lvlText w:val="•"/>
      <w:lvlJc w:val="left"/>
      <w:pPr>
        <w:ind w:left="1286" w:hanging="130"/>
      </w:pPr>
      <w:rPr>
        <w:rFonts w:hint="default"/>
        <w:lang w:val="en-US" w:eastAsia="en-US" w:bidi="ar-SA"/>
      </w:rPr>
    </w:lvl>
    <w:lvl w:ilvl="2" w:tplc="FFFFFFFF">
      <w:numFmt w:val="bullet"/>
      <w:lvlText w:val="•"/>
      <w:lvlJc w:val="left"/>
      <w:pPr>
        <w:ind w:left="2232" w:hanging="130"/>
      </w:pPr>
      <w:rPr>
        <w:rFonts w:hint="default"/>
        <w:lang w:val="en-US" w:eastAsia="en-US" w:bidi="ar-SA"/>
      </w:rPr>
    </w:lvl>
    <w:lvl w:ilvl="3" w:tplc="FFFFFFFF">
      <w:numFmt w:val="bullet"/>
      <w:lvlText w:val="•"/>
      <w:lvlJc w:val="left"/>
      <w:pPr>
        <w:ind w:left="3178" w:hanging="130"/>
      </w:pPr>
      <w:rPr>
        <w:rFonts w:hint="default"/>
        <w:lang w:val="en-US" w:eastAsia="en-US" w:bidi="ar-SA"/>
      </w:rPr>
    </w:lvl>
    <w:lvl w:ilvl="4" w:tplc="FFFFFFFF">
      <w:numFmt w:val="bullet"/>
      <w:lvlText w:val="•"/>
      <w:lvlJc w:val="left"/>
      <w:pPr>
        <w:ind w:left="4124" w:hanging="130"/>
      </w:pPr>
      <w:rPr>
        <w:rFonts w:hint="default"/>
        <w:lang w:val="en-US" w:eastAsia="en-US" w:bidi="ar-SA"/>
      </w:rPr>
    </w:lvl>
    <w:lvl w:ilvl="5" w:tplc="FFFFFFFF">
      <w:numFmt w:val="bullet"/>
      <w:lvlText w:val="•"/>
      <w:lvlJc w:val="left"/>
      <w:pPr>
        <w:ind w:left="5070" w:hanging="130"/>
      </w:pPr>
      <w:rPr>
        <w:rFonts w:hint="default"/>
        <w:lang w:val="en-US" w:eastAsia="en-US" w:bidi="ar-SA"/>
      </w:rPr>
    </w:lvl>
    <w:lvl w:ilvl="6" w:tplc="FFFFFFFF">
      <w:numFmt w:val="bullet"/>
      <w:lvlText w:val="•"/>
      <w:lvlJc w:val="left"/>
      <w:pPr>
        <w:ind w:left="6016" w:hanging="130"/>
      </w:pPr>
      <w:rPr>
        <w:rFonts w:hint="default"/>
        <w:lang w:val="en-US" w:eastAsia="en-US" w:bidi="ar-SA"/>
      </w:rPr>
    </w:lvl>
    <w:lvl w:ilvl="7" w:tplc="FFFFFFFF">
      <w:numFmt w:val="bullet"/>
      <w:lvlText w:val="•"/>
      <w:lvlJc w:val="left"/>
      <w:pPr>
        <w:ind w:left="6962" w:hanging="130"/>
      </w:pPr>
      <w:rPr>
        <w:rFonts w:hint="default"/>
        <w:lang w:val="en-US" w:eastAsia="en-US" w:bidi="ar-SA"/>
      </w:rPr>
    </w:lvl>
    <w:lvl w:ilvl="8" w:tplc="FFFFFFFF">
      <w:numFmt w:val="bullet"/>
      <w:lvlText w:val="•"/>
      <w:lvlJc w:val="left"/>
      <w:pPr>
        <w:ind w:left="7908" w:hanging="130"/>
      </w:pPr>
      <w:rPr>
        <w:rFonts w:hint="default"/>
        <w:lang w:val="en-US" w:eastAsia="en-US" w:bidi="ar-SA"/>
      </w:rPr>
    </w:lvl>
  </w:abstractNum>
  <w:abstractNum w:abstractNumId="10" w15:restartNumberingAfterBreak="0">
    <w:nsid w:val="24FA41F4"/>
    <w:multiLevelType w:val="hybridMultilevel"/>
    <w:tmpl w:val="AB7E89BC"/>
    <w:lvl w:ilvl="0" w:tplc="0EB6A50E">
      <w:numFmt w:val="bullet"/>
      <w:lvlText w:val="•"/>
      <w:lvlJc w:val="left"/>
      <w:pPr>
        <w:ind w:left="349" w:hanging="130"/>
      </w:pPr>
      <w:rPr>
        <w:rFonts w:hint="default"/>
        <w:b/>
        <w:bCs/>
        <w:i w:val="0"/>
        <w:iCs w:val="0"/>
        <w:spacing w:val="0"/>
        <w:w w:val="100"/>
        <w:sz w:val="24"/>
        <w:szCs w:val="24"/>
        <w:lang w:val="en-US" w:eastAsia="en-US" w:bidi="ar-SA"/>
      </w:rPr>
    </w:lvl>
    <w:lvl w:ilvl="1" w:tplc="FFFFFFFF">
      <w:numFmt w:val="bullet"/>
      <w:lvlText w:val="•"/>
      <w:lvlJc w:val="left"/>
      <w:pPr>
        <w:ind w:left="1286" w:hanging="130"/>
      </w:pPr>
      <w:rPr>
        <w:rFonts w:hint="default"/>
        <w:lang w:val="en-US" w:eastAsia="en-US" w:bidi="ar-SA"/>
      </w:rPr>
    </w:lvl>
    <w:lvl w:ilvl="2" w:tplc="FFFFFFFF">
      <w:numFmt w:val="bullet"/>
      <w:lvlText w:val="•"/>
      <w:lvlJc w:val="left"/>
      <w:pPr>
        <w:ind w:left="2232" w:hanging="130"/>
      </w:pPr>
      <w:rPr>
        <w:rFonts w:hint="default"/>
        <w:lang w:val="en-US" w:eastAsia="en-US" w:bidi="ar-SA"/>
      </w:rPr>
    </w:lvl>
    <w:lvl w:ilvl="3" w:tplc="FFFFFFFF">
      <w:numFmt w:val="bullet"/>
      <w:lvlText w:val="•"/>
      <w:lvlJc w:val="left"/>
      <w:pPr>
        <w:ind w:left="3178" w:hanging="130"/>
      </w:pPr>
      <w:rPr>
        <w:rFonts w:hint="default"/>
        <w:lang w:val="en-US" w:eastAsia="en-US" w:bidi="ar-SA"/>
      </w:rPr>
    </w:lvl>
    <w:lvl w:ilvl="4" w:tplc="FFFFFFFF">
      <w:numFmt w:val="bullet"/>
      <w:lvlText w:val="•"/>
      <w:lvlJc w:val="left"/>
      <w:pPr>
        <w:ind w:left="4124" w:hanging="130"/>
      </w:pPr>
      <w:rPr>
        <w:rFonts w:hint="default"/>
        <w:lang w:val="en-US" w:eastAsia="en-US" w:bidi="ar-SA"/>
      </w:rPr>
    </w:lvl>
    <w:lvl w:ilvl="5" w:tplc="FFFFFFFF">
      <w:numFmt w:val="bullet"/>
      <w:lvlText w:val="•"/>
      <w:lvlJc w:val="left"/>
      <w:pPr>
        <w:ind w:left="5070" w:hanging="130"/>
      </w:pPr>
      <w:rPr>
        <w:rFonts w:hint="default"/>
        <w:lang w:val="en-US" w:eastAsia="en-US" w:bidi="ar-SA"/>
      </w:rPr>
    </w:lvl>
    <w:lvl w:ilvl="6" w:tplc="FFFFFFFF">
      <w:numFmt w:val="bullet"/>
      <w:lvlText w:val="•"/>
      <w:lvlJc w:val="left"/>
      <w:pPr>
        <w:ind w:left="6016" w:hanging="130"/>
      </w:pPr>
      <w:rPr>
        <w:rFonts w:hint="default"/>
        <w:lang w:val="en-US" w:eastAsia="en-US" w:bidi="ar-SA"/>
      </w:rPr>
    </w:lvl>
    <w:lvl w:ilvl="7" w:tplc="FFFFFFFF">
      <w:numFmt w:val="bullet"/>
      <w:lvlText w:val="•"/>
      <w:lvlJc w:val="left"/>
      <w:pPr>
        <w:ind w:left="6962" w:hanging="130"/>
      </w:pPr>
      <w:rPr>
        <w:rFonts w:hint="default"/>
        <w:lang w:val="en-US" w:eastAsia="en-US" w:bidi="ar-SA"/>
      </w:rPr>
    </w:lvl>
    <w:lvl w:ilvl="8" w:tplc="FFFFFFFF">
      <w:numFmt w:val="bullet"/>
      <w:lvlText w:val="•"/>
      <w:lvlJc w:val="left"/>
      <w:pPr>
        <w:ind w:left="7908" w:hanging="130"/>
      </w:pPr>
      <w:rPr>
        <w:rFonts w:hint="default"/>
        <w:lang w:val="en-US" w:eastAsia="en-US" w:bidi="ar-SA"/>
      </w:rPr>
    </w:lvl>
  </w:abstractNum>
  <w:abstractNum w:abstractNumId="11" w15:restartNumberingAfterBreak="0">
    <w:nsid w:val="27C72EA9"/>
    <w:multiLevelType w:val="hybridMultilevel"/>
    <w:tmpl w:val="293A2080"/>
    <w:lvl w:ilvl="0" w:tplc="0EB6A50E">
      <w:numFmt w:val="bullet"/>
      <w:lvlText w:val="•"/>
      <w:lvlJc w:val="left"/>
      <w:pPr>
        <w:ind w:left="349" w:hanging="130"/>
      </w:pPr>
      <w:rPr>
        <w:rFonts w:hint="default"/>
        <w:b/>
        <w:bCs/>
        <w:i w:val="0"/>
        <w:iCs w:val="0"/>
        <w:spacing w:val="0"/>
        <w:w w:val="100"/>
        <w:sz w:val="24"/>
        <w:szCs w:val="24"/>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F8D7411"/>
    <w:multiLevelType w:val="hybridMultilevel"/>
    <w:tmpl w:val="07000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B15397"/>
    <w:multiLevelType w:val="hybridMultilevel"/>
    <w:tmpl w:val="09B00E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FDE0B77"/>
    <w:multiLevelType w:val="hybridMultilevel"/>
    <w:tmpl w:val="24FAF96C"/>
    <w:lvl w:ilvl="0" w:tplc="0EB6A50E">
      <w:numFmt w:val="bullet"/>
      <w:lvlText w:val="•"/>
      <w:lvlJc w:val="left"/>
      <w:pPr>
        <w:ind w:left="349" w:hanging="130"/>
      </w:pPr>
      <w:rPr>
        <w:rFonts w:hint="default"/>
        <w:b/>
        <w:bCs/>
        <w:i w:val="0"/>
        <w:iCs w:val="0"/>
        <w:spacing w:val="0"/>
        <w:w w:val="100"/>
        <w:sz w:val="24"/>
        <w:szCs w:val="24"/>
        <w:lang w:val="en-US" w:eastAsia="en-US" w:bidi="ar-SA"/>
      </w:rPr>
    </w:lvl>
    <w:lvl w:ilvl="1" w:tplc="FFFFFFFF">
      <w:numFmt w:val="bullet"/>
      <w:lvlText w:val="•"/>
      <w:lvlJc w:val="left"/>
      <w:pPr>
        <w:ind w:left="1286" w:hanging="130"/>
      </w:pPr>
      <w:rPr>
        <w:rFonts w:hint="default"/>
        <w:lang w:val="en-US" w:eastAsia="en-US" w:bidi="ar-SA"/>
      </w:rPr>
    </w:lvl>
    <w:lvl w:ilvl="2" w:tplc="FFFFFFFF">
      <w:numFmt w:val="bullet"/>
      <w:lvlText w:val="•"/>
      <w:lvlJc w:val="left"/>
      <w:pPr>
        <w:ind w:left="2232" w:hanging="130"/>
      </w:pPr>
      <w:rPr>
        <w:rFonts w:hint="default"/>
        <w:lang w:val="en-US" w:eastAsia="en-US" w:bidi="ar-SA"/>
      </w:rPr>
    </w:lvl>
    <w:lvl w:ilvl="3" w:tplc="FFFFFFFF">
      <w:numFmt w:val="bullet"/>
      <w:lvlText w:val="•"/>
      <w:lvlJc w:val="left"/>
      <w:pPr>
        <w:ind w:left="3178" w:hanging="130"/>
      </w:pPr>
      <w:rPr>
        <w:rFonts w:hint="default"/>
        <w:lang w:val="en-US" w:eastAsia="en-US" w:bidi="ar-SA"/>
      </w:rPr>
    </w:lvl>
    <w:lvl w:ilvl="4" w:tplc="FFFFFFFF">
      <w:numFmt w:val="bullet"/>
      <w:lvlText w:val="•"/>
      <w:lvlJc w:val="left"/>
      <w:pPr>
        <w:ind w:left="4124" w:hanging="130"/>
      </w:pPr>
      <w:rPr>
        <w:rFonts w:hint="default"/>
        <w:lang w:val="en-US" w:eastAsia="en-US" w:bidi="ar-SA"/>
      </w:rPr>
    </w:lvl>
    <w:lvl w:ilvl="5" w:tplc="FFFFFFFF">
      <w:numFmt w:val="bullet"/>
      <w:lvlText w:val="•"/>
      <w:lvlJc w:val="left"/>
      <w:pPr>
        <w:ind w:left="5070" w:hanging="130"/>
      </w:pPr>
      <w:rPr>
        <w:rFonts w:hint="default"/>
        <w:lang w:val="en-US" w:eastAsia="en-US" w:bidi="ar-SA"/>
      </w:rPr>
    </w:lvl>
    <w:lvl w:ilvl="6" w:tplc="FFFFFFFF">
      <w:numFmt w:val="bullet"/>
      <w:lvlText w:val="•"/>
      <w:lvlJc w:val="left"/>
      <w:pPr>
        <w:ind w:left="6016" w:hanging="130"/>
      </w:pPr>
      <w:rPr>
        <w:rFonts w:hint="default"/>
        <w:lang w:val="en-US" w:eastAsia="en-US" w:bidi="ar-SA"/>
      </w:rPr>
    </w:lvl>
    <w:lvl w:ilvl="7" w:tplc="FFFFFFFF">
      <w:numFmt w:val="bullet"/>
      <w:lvlText w:val="•"/>
      <w:lvlJc w:val="left"/>
      <w:pPr>
        <w:ind w:left="6962" w:hanging="130"/>
      </w:pPr>
      <w:rPr>
        <w:rFonts w:hint="default"/>
        <w:lang w:val="en-US" w:eastAsia="en-US" w:bidi="ar-SA"/>
      </w:rPr>
    </w:lvl>
    <w:lvl w:ilvl="8" w:tplc="FFFFFFFF">
      <w:numFmt w:val="bullet"/>
      <w:lvlText w:val="•"/>
      <w:lvlJc w:val="left"/>
      <w:pPr>
        <w:ind w:left="7908" w:hanging="130"/>
      </w:pPr>
      <w:rPr>
        <w:rFonts w:hint="default"/>
        <w:lang w:val="en-US" w:eastAsia="en-US" w:bidi="ar-SA"/>
      </w:rPr>
    </w:lvl>
  </w:abstractNum>
  <w:abstractNum w:abstractNumId="15" w15:restartNumberingAfterBreak="0">
    <w:nsid w:val="30601C4A"/>
    <w:multiLevelType w:val="hybridMultilevel"/>
    <w:tmpl w:val="0FF81E8E"/>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9E623C"/>
    <w:multiLevelType w:val="hybridMultilevel"/>
    <w:tmpl w:val="9F6EDEA4"/>
    <w:lvl w:ilvl="0" w:tplc="04090001">
      <w:start w:val="1"/>
      <w:numFmt w:val="bullet"/>
      <w:lvlText w:val=""/>
      <w:lvlJc w:val="left"/>
      <w:pPr>
        <w:ind w:left="349" w:hanging="130"/>
      </w:pPr>
      <w:rPr>
        <w:rFonts w:ascii="Symbol" w:hAnsi="Symbol" w:hint="default"/>
        <w:b/>
        <w:bCs/>
        <w:i w:val="0"/>
        <w:iCs w:val="0"/>
        <w:spacing w:val="0"/>
        <w:w w:val="100"/>
        <w:sz w:val="24"/>
        <w:szCs w:val="24"/>
        <w:lang w:val="en-US" w:eastAsia="en-US" w:bidi="ar-SA"/>
      </w:rPr>
    </w:lvl>
    <w:lvl w:ilvl="1" w:tplc="FFFFFFFF">
      <w:numFmt w:val="bullet"/>
      <w:lvlText w:val="•"/>
      <w:lvlJc w:val="left"/>
      <w:pPr>
        <w:ind w:left="1286" w:hanging="130"/>
      </w:pPr>
      <w:rPr>
        <w:rFonts w:hint="default"/>
        <w:lang w:val="en-US" w:eastAsia="en-US" w:bidi="ar-SA"/>
      </w:rPr>
    </w:lvl>
    <w:lvl w:ilvl="2" w:tplc="FFFFFFFF">
      <w:numFmt w:val="bullet"/>
      <w:lvlText w:val="•"/>
      <w:lvlJc w:val="left"/>
      <w:pPr>
        <w:ind w:left="2232" w:hanging="130"/>
      </w:pPr>
      <w:rPr>
        <w:rFonts w:hint="default"/>
        <w:lang w:val="en-US" w:eastAsia="en-US" w:bidi="ar-SA"/>
      </w:rPr>
    </w:lvl>
    <w:lvl w:ilvl="3" w:tplc="FFFFFFFF">
      <w:numFmt w:val="bullet"/>
      <w:lvlText w:val="•"/>
      <w:lvlJc w:val="left"/>
      <w:pPr>
        <w:ind w:left="3178" w:hanging="130"/>
      </w:pPr>
      <w:rPr>
        <w:rFonts w:hint="default"/>
        <w:lang w:val="en-US" w:eastAsia="en-US" w:bidi="ar-SA"/>
      </w:rPr>
    </w:lvl>
    <w:lvl w:ilvl="4" w:tplc="FFFFFFFF">
      <w:numFmt w:val="bullet"/>
      <w:lvlText w:val="•"/>
      <w:lvlJc w:val="left"/>
      <w:pPr>
        <w:ind w:left="4124" w:hanging="130"/>
      </w:pPr>
      <w:rPr>
        <w:rFonts w:hint="default"/>
        <w:lang w:val="en-US" w:eastAsia="en-US" w:bidi="ar-SA"/>
      </w:rPr>
    </w:lvl>
    <w:lvl w:ilvl="5" w:tplc="FFFFFFFF">
      <w:numFmt w:val="bullet"/>
      <w:lvlText w:val="•"/>
      <w:lvlJc w:val="left"/>
      <w:pPr>
        <w:ind w:left="5070" w:hanging="130"/>
      </w:pPr>
      <w:rPr>
        <w:rFonts w:hint="default"/>
        <w:lang w:val="en-US" w:eastAsia="en-US" w:bidi="ar-SA"/>
      </w:rPr>
    </w:lvl>
    <w:lvl w:ilvl="6" w:tplc="FFFFFFFF">
      <w:numFmt w:val="bullet"/>
      <w:lvlText w:val="•"/>
      <w:lvlJc w:val="left"/>
      <w:pPr>
        <w:ind w:left="6016" w:hanging="130"/>
      </w:pPr>
      <w:rPr>
        <w:rFonts w:hint="default"/>
        <w:lang w:val="en-US" w:eastAsia="en-US" w:bidi="ar-SA"/>
      </w:rPr>
    </w:lvl>
    <w:lvl w:ilvl="7" w:tplc="FFFFFFFF">
      <w:numFmt w:val="bullet"/>
      <w:lvlText w:val="•"/>
      <w:lvlJc w:val="left"/>
      <w:pPr>
        <w:ind w:left="6962" w:hanging="130"/>
      </w:pPr>
      <w:rPr>
        <w:rFonts w:hint="default"/>
        <w:lang w:val="en-US" w:eastAsia="en-US" w:bidi="ar-SA"/>
      </w:rPr>
    </w:lvl>
    <w:lvl w:ilvl="8" w:tplc="FFFFFFFF">
      <w:numFmt w:val="bullet"/>
      <w:lvlText w:val="•"/>
      <w:lvlJc w:val="left"/>
      <w:pPr>
        <w:ind w:left="7908" w:hanging="130"/>
      </w:pPr>
      <w:rPr>
        <w:rFonts w:hint="default"/>
        <w:lang w:val="en-US" w:eastAsia="en-US" w:bidi="ar-SA"/>
      </w:rPr>
    </w:lvl>
  </w:abstractNum>
  <w:abstractNum w:abstractNumId="17" w15:restartNumberingAfterBreak="0">
    <w:nsid w:val="30C0704A"/>
    <w:multiLevelType w:val="hybridMultilevel"/>
    <w:tmpl w:val="06125BA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F31840"/>
    <w:multiLevelType w:val="hybridMultilevel"/>
    <w:tmpl w:val="1FB26810"/>
    <w:lvl w:ilvl="0" w:tplc="0EB6A50E">
      <w:numFmt w:val="bullet"/>
      <w:lvlText w:val="•"/>
      <w:lvlJc w:val="left"/>
      <w:pPr>
        <w:ind w:left="349" w:hanging="130"/>
      </w:pPr>
      <w:rPr>
        <w:rFonts w:hint="default"/>
        <w:b/>
        <w:bCs/>
        <w:i w:val="0"/>
        <w:iCs w:val="0"/>
        <w:spacing w:val="0"/>
        <w:w w:val="100"/>
        <w:sz w:val="24"/>
        <w:szCs w:val="24"/>
        <w:lang w:val="en-US" w:eastAsia="en-US" w:bidi="ar-SA"/>
      </w:rPr>
    </w:lvl>
    <w:lvl w:ilvl="1" w:tplc="FFFFFFFF">
      <w:numFmt w:val="bullet"/>
      <w:lvlText w:val="•"/>
      <w:lvlJc w:val="left"/>
      <w:pPr>
        <w:ind w:left="1286" w:hanging="130"/>
      </w:pPr>
      <w:rPr>
        <w:rFonts w:hint="default"/>
        <w:lang w:val="en-US" w:eastAsia="en-US" w:bidi="ar-SA"/>
      </w:rPr>
    </w:lvl>
    <w:lvl w:ilvl="2" w:tplc="FFFFFFFF">
      <w:numFmt w:val="bullet"/>
      <w:lvlText w:val="•"/>
      <w:lvlJc w:val="left"/>
      <w:pPr>
        <w:ind w:left="2232" w:hanging="130"/>
      </w:pPr>
      <w:rPr>
        <w:rFonts w:hint="default"/>
        <w:lang w:val="en-US" w:eastAsia="en-US" w:bidi="ar-SA"/>
      </w:rPr>
    </w:lvl>
    <w:lvl w:ilvl="3" w:tplc="FFFFFFFF">
      <w:numFmt w:val="bullet"/>
      <w:lvlText w:val="•"/>
      <w:lvlJc w:val="left"/>
      <w:pPr>
        <w:ind w:left="3178" w:hanging="130"/>
      </w:pPr>
      <w:rPr>
        <w:rFonts w:hint="default"/>
        <w:lang w:val="en-US" w:eastAsia="en-US" w:bidi="ar-SA"/>
      </w:rPr>
    </w:lvl>
    <w:lvl w:ilvl="4" w:tplc="FFFFFFFF">
      <w:numFmt w:val="bullet"/>
      <w:lvlText w:val="•"/>
      <w:lvlJc w:val="left"/>
      <w:pPr>
        <w:ind w:left="4124" w:hanging="130"/>
      </w:pPr>
      <w:rPr>
        <w:rFonts w:hint="default"/>
        <w:lang w:val="en-US" w:eastAsia="en-US" w:bidi="ar-SA"/>
      </w:rPr>
    </w:lvl>
    <w:lvl w:ilvl="5" w:tplc="FFFFFFFF">
      <w:numFmt w:val="bullet"/>
      <w:lvlText w:val="•"/>
      <w:lvlJc w:val="left"/>
      <w:pPr>
        <w:ind w:left="5070" w:hanging="130"/>
      </w:pPr>
      <w:rPr>
        <w:rFonts w:hint="default"/>
        <w:lang w:val="en-US" w:eastAsia="en-US" w:bidi="ar-SA"/>
      </w:rPr>
    </w:lvl>
    <w:lvl w:ilvl="6" w:tplc="FFFFFFFF">
      <w:numFmt w:val="bullet"/>
      <w:lvlText w:val="•"/>
      <w:lvlJc w:val="left"/>
      <w:pPr>
        <w:ind w:left="6016" w:hanging="130"/>
      </w:pPr>
      <w:rPr>
        <w:rFonts w:hint="default"/>
        <w:lang w:val="en-US" w:eastAsia="en-US" w:bidi="ar-SA"/>
      </w:rPr>
    </w:lvl>
    <w:lvl w:ilvl="7" w:tplc="FFFFFFFF">
      <w:numFmt w:val="bullet"/>
      <w:lvlText w:val="•"/>
      <w:lvlJc w:val="left"/>
      <w:pPr>
        <w:ind w:left="6962" w:hanging="130"/>
      </w:pPr>
      <w:rPr>
        <w:rFonts w:hint="default"/>
        <w:lang w:val="en-US" w:eastAsia="en-US" w:bidi="ar-SA"/>
      </w:rPr>
    </w:lvl>
    <w:lvl w:ilvl="8" w:tplc="FFFFFFFF">
      <w:numFmt w:val="bullet"/>
      <w:lvlText w:val="•"/>
      <w:lvlJc w:val="left"/>
      <w:pPr>
        <w:ind w:left="7908" w:hanging="130"/>
      </w:pPr>
      <w:rPr>
        <w:rFonts w:hint="default"/>
        <w:lang w:val="en-US" w:eastAsia="en-US" w:bidi="ar-SA"/>
      </w:rPr>
    </w:lvl>
  </w:abstractNum>
  <w:abstractNum w:abstractNumId="19" w15:restartNumberingAfterBreak="0">
    <w:nsid w:val="314E324F"/>
    <w:multiLevelType w:val="hybridMultilevel"/>
    <w:tmpl w:val="6276A51E"/>
    <w:lvl w:ilvl="0" w:tplc="0EB6A50E">
      <w:numFmt w:val="bullet"/>
      <w:lvlText w:val="•"/>
      <w:lvlJc w:val="left"/>
      <w:pPr>
        <w:ind w:left="349" w:hanging="130"/>
      </w:pPr>
      <w:rPr>
        <w:rFonts w:hint="default"/>
        <w:b/>
        <w:bCs/>
        <w:i w:val="0"/>
        <w:iCs w:val="0"/>
        <w:spacing w:val="0"/>
        <w:w w:val="100"/>
        <w:sz w:val="24"/>
        <w:szCs w:val="24"/>
        <w:lang w:val="en-US" w:eastAsia="en-US" w:bidi="ar-SA"/>
      </w:rPr>
    </w:lvl>
    <w:lvl w:ilvl="1" w:tplc="FFFFFFFF">
      <w:numFmt w:val="bullet"/>
      <w:lvlText w:val="•"/>
      <w:lvlJc w:val="left"/>
      <w:pPr>
        <w:ind w:left="1286" w:hanging="130"/>
      </w:pPr>
      <w:rPr>
        <w:rFonts w:hint="default"/>
        <w:lang w:val="en-US" w:eastAsia="en-US" w:bidi="ar-SA"/>
      </w:rPr>
    </w:lvl>
    <w:lvl w:ilvl="2" w:tplc="FFFFFFFF">
      <w:numFmt w:val="bullet"/>
      <w:lvlText w:val="•"/>
      <w:lvlJc w:val="left"/>
      <w:pPr>
        <w:ind w:left="2232" w:hanging="130"/>
      </w:pPr>
      <w:rPr>
        <w:rFonts w:hint="default"/>
        <w:lang w:val="en-US" w:eastAsia="en-US" w:bidi="ar-SA"/>
      </w:rPr>
    </w:lvl>
    <w:lvl w:ilvl="3" w:tplc="FFFFFFFF">
      <w:numFmt w:val="bullet"/>
      <w:lvlText w:val="•"/>
      <w:lvlJc w:val="left"/>
      <w:pPr>
        <w:ind w:left="3178" w:hanging="130"/>
      </w:pPr>
      <w:rPr>
        <w:rFonts w:hint="default"/>
        <w:lang w:val="en-US" w:eastAsia="en-US" w:bidi="ar-SA"/>
      </w:rPr>
    </w:lvl>
    <w:lvl w:ilvl="4" w:tplc="FFFFFFFF">
      <w:numFmt w:val="bullet"/>
      <w:lvlText w:val="•"/>
      <w:lvlJc w:val="left"/>
      <w:pPr>
        <w:ind w:left="4124" w:hanging="130"/>
      </w:pPr>
      <w:rPr>
        <w:rFonts w:hint="default"/>
        <w:lang w:val="en-US" w:eastAsia="en-US" w:bidi="ar-SA"/>
      </w:rPr>
    </w:lvl>
    <w:lvl w:ilvl="5" w:tplc="FFFFFFFF">
      <w:numFmt w:val="bullet"/>
      <w:lvlText w:val="•"/>
      <w:lvlJc w:val="left"/>
      <w:pPr>
        <w:ind w:left="5070" w:hanging="130"/>
      </w:pPr>
      <w:rPr>
        <w:rFonts w:hint="default"/>
        <w:lang w:val="en-US" w:eastAsia="en-US" w:bidi="ar-SA"/>
      </w:rPr>
    </w:lvl>
    <w:lvl w:ilvl="6" w:tplc="FFFFFFFF">
      <w:numFmt w:val="bullet"/>
      <w:lvlText w:val="•"/>
      <w:lvlJc w:val="left"/>
      <w:pPr>
        <w:ind w:left="6016" w:hanging="130"/>
      </w:pPr>
      <w:rPr>
        <w:rFonts w:hint="default"/>
        <w:lang w:val="en-US" w:eastAsia="en-US" w:bidi="ar-SA"/>
      </w:rPr>
    </w:lvl>
    <w:lvl w:ilvl="7" w:tplc="FFFFFFFF">
      <w:numFmt w:val="bullet"/>
      <w:lvlText w:val="•"/>
      <w:lvlJc w:val="left"/>
      <w:pPr>
        <w:ind w:left="6962" w:hanging="130"/>
      </w:pPr>
      <w:rPr>
        <w:rFonts w:hint="default"/>
        <w:lang w:val="en-US" w:eastAsia="en-US" w:bidi="ar-SA"/>
      </w:rPr>
    </w:lvl>
    <w:lvl w:ilvl="8" w:tplc="FFFFFFFF">
      <w:numFmt w:val="bullet"/>
      <w:lvlText w:val="•"/>
      <w:lvlJc w:val="left"/>
      <w:pPr>
        <w:ind w:left="7908" w:hanging="130"/>
      </w:pPr>
      <w:rPr>
        <w:rFonts w:hint="default"/>
        <w:lang w:val="en-US" w:eastAsia="en-US" w:bidi="ar-SA"/>
      </w:rPr>
    </w:lvl>
  </w:abstractNum>
  <w:abstractNum w:abstractNumId="20" w15:restartNumberingAfterBreak="0">
    <w:nsid w:val="34CC2D5F"/>
    <w:multiLevelType w:val="multilevel"/>
    <w:tmpl w:val="8216E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A05099C"/>
    <w:multiLevelType w:val="hybridMultilevel"/>
    <w:tmpl w:val="B52A81B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C6364BC"/>
    <w:multiLevelType w:val="hybridMultilevel"/>
    <w:tmpl w:val="6968502A"/>
    <w:lvl w:ilvl="0" w:tplc="0EB6A50E">
      <w:numFmt w:val="bullet"/>
      <w:lvlText w:val="•"/>
      <w:lvlJc w:val="left"/>
      <w:pPr>
        <w:ind w:left="349" w:hanging="130"/>
      </w:pPr>
      <w:rPr>
        <w:rFonts w:hint="default"/>
        <w:b/>
        <w:bCs/>
        <w:i w:val="0"/>
        <w:iCs w:val="0"/>
        <w:spacing w:val="0"/>
        <w:w w:val="100"/>
        <w:sz w:val="24"/>
        <w:szCs w:val="24"/>
        <w:lang w:val="en-US" w:eastAsia="en-US" w:bidi="ar-SA"/>
      </w:rPr>
    </w:lvl>
    <w:lvl w:ilvl="1" w:tplc="FFFFFFFF">
      <w:numFmt w:val="bullet"/>
      <w:lvlText w:val="•"/>
      <w:lvlJc w:val="left"/>
      <w:pPr>
        <w:ind w:left="1286" w:hanging="130"/>
      </w:pPr>
      <w:rPr>
        <w:rFonts w:hint="default"/>
        <w:lang w:val="en-US" w:eastAsia="en-US" w:bidi="ar-SA"/>
      </w:rPr>
    </w:lvl>
    <w:lvl w:ilvl="2" w:tplc="FFFFFFFF">
      <w:numFmt w:val="bullet"/>
      <w:lvlText w:val="•"/>
      <w:lvlJc w:val="left"/>
      <w:pPr>
        <w:ind w:left="2232" w:hanging="130"/>
      </w:pPr>
      <w:rPr>
        <w:rFonts w:hint="default"/>
        <w:lang w:val="en-US" w:eastAsia="en-US" w:bidi="ar-SA"/>
      </w:rPr>
    </w:lvl>
    <w:lvl w:ilvl="3" w:tplc="FFFFFFFF">
      <w:numFmt w:val="bullet"/>
      <w:lvlText w:val="•"/>
      <w:lvlJc w:val="left"/>
      <w:pPr>
        <w:ind w:left="3178" w:hanging="130"/>
      </w:pPr>
      <w:rPr>
        <w:rFonts w:hint="default"/>
        <w:lang w:val="en-US" w:eastAsia="en-US" w:bidi="ar-SA"/>
      </w:rPr>
    </w:lvl>
    <w:lvl w:ilvl="4" w:tplc="FFFFFFFF">
      <w:numFmt w:val="bullet"/>
      <w:lvlText w:val="•"/>
      <w:lvlJc w:val="left"/>
      <w:pPr>
        <w:ind w:left="4124" w:hanging="130"/>
      </w:pPr>
      <w:rPr>
        <w:rFonts w:hint="default"/>
        <w:lang w:val="en-US" w:eastAsia="en-US" w:bidi="ar-SA"/>
      </w:rPr>
    </w:lvl>
    <w:lvl w:ilvl="5" w:tplc="FFFFFFFF">
      <w:numFmt w:val="bullet"/>
      <w:lvlText w:val="•"/>
      <w:lvlJc w:val="left"/>
      <w:pPr>
        <w:ind w:left="5070" w:hanging="130"/>
      </w:pPr>
      <w:rPr>
        <w:rFonts w:hint="default"/>
        <w:lang w:val="en-US" w:eastAsia="en-US" w:bidi="ar-SA"/>
      </w:rPr>
    </w:lvl>
    <w:lvl w:ilvl="6" w:tplc="FFFFFFFF">
      <w:numFmt w:val="bullet"/>
      <w:lvlText w:val="•"/>
      <w:lvlJc w:val="left"/>
      <w:pPr>
        <w:ind w:left="6016" w:hanging="130"/>
      </w:pPr>
      <w:rPr>
        <w:rFonts w:hint="default"/>
        <w:lang w:val="en-US" w:eastAsia="en-US" w:bidi="ar-SA"/>
      </w:rPr>
    </w:lvl>
    <w:lvl w:ilvl="7" w:tplc="FFFFFFFF">
      <w:numFmt w:val="bullet"/>
      <w:lvlText w:val="•"/>
      <w:lvlJc w:val="left"/>
      <w:pPr>
        <w:ind w:left="6962" w:hanging="130"/>
      </w:pPr>
      <w:rPr>
        <w:rFonts w:hint="default"/>
        <w:lang w:val="en-US" w:eastAsia="en-US" w:bidi="ar-SA"/>
      </w:rPr>
    </w:lvl>
    <w:lvl w:ilvl="8" w:tplc="FFFFFFFF">
      <w:numFmt w:val="bullet"/>
      <w:lvlText w:val="•"/>
      <w:lvlJc w:val="left"/>
      <w:pPr>
        <w:ind w:left="7908" w:hanging="130"/>
      </w:pPr>
      <w:rPr>
        <w:rFonts w:hint="default"/>
        <w:lang w:val="en-US" w:eastAsia="en-US" w:bidi="ar-SA"/>
      </w:rPr>
    </w:lvl>
  </w:abstractNum>
  <w:abstractNum w:abstractNumId="23" w15:restartNumberingAfterBreak="0">
    <w:nsid w:val="3F1D0C02"/>
    <w:multiLevelType w:val="hybridMultilevel"/>
    <w:tmpl w:val="968ABA66"/>
    <w:lvl w:ilvl="0" w:tplc="0EB6A50E">
      <w:numFmt w:val="bullet"/>
      <w:lvlText w:val="•"/>
      <w:lvlJc w:val="left"/>
      <w:pPr>
        <w:ind w:left="349" w:hanging="130"/>
      </w:pPr>
      <w:rPr>
        <w:rFonts w:hint="default"/>
        <w:b/>
        <w:bCs/>
        <w:i w:val="0"/>
        <w:iCs w:val="0"/>
        <w:spacing w:val="0"/>
        <w:w w:val="100"/>
        <w:sz w:val="24"/>
        <w:szCs w:val="24"/>
        <w:lang w:val="en-US" w:eastAsia="en-US" w:bidi="ar-SA"/>
      </w:rPr>
    </w:lvl>
    <w:lvl w:ilvl="1" w:tplc="FFFFFFFF">
      <w:numFmt w:val="bullet"/>
      <w:lvlText w:val="•"/>
      <w:lvlJc w:val="left"/>
      <w:pPr>
        <w:ind w:left="1286" w:hanging="130"/>
      </w:pPr>
      <w:rPr>
        <w:rFonts w:hint="default"/>
        <w:lang w:val="en-US" w:eastAsia="en-US" w:bidi="ar-SA"/>
      </w:rPr>
    </w:lvl>
    <w:lvl w:ilvl="2" w:tplc="FFFFFFFF">
      <w:numFmt w:val="bullet"/>
      <w:lvlText w:val="•"/>
      <w:lvlJc w:val="left"/>
      <w:pPr>
        <w:ind w:left="2232" w:hanging="130"/>
      </w:pPr>
      <w:rPr>
        <w:rFonts w:hint="default"/>
        <w:lang w:val="en-US" w:eastAsia="en-US" w:bidi="ar-SA"/>
      </w:rPr>
    </w:lvl>
    <w:lvl w:ilvl="3" w:tplc="FFFFFFFF">
      <w:numFmt w:val="bullet"/>
      <w:lvlText w:val="•"/>
      <w:lvlJc w:val="left"/>
      <w:pPr>
        <w:ind w:left="3178" w:hanging="130"/>
      </w:pPr>
      <w:rPr>
        <w:rFonts w:hint="default"/>
        <w:lang w:val="en-US" w:eastAsia="en-US" w:bidi="ar-SA"/>
      </w:rPr>
    </w:lvl>
    <w:lvl w:ilvl="4" w:tplc="FFFFFFFF">
      <w:numFmt w:val="bullet"/>
      <w:lvlText w:val="•"/>
      <w:lvlJc w:val="left"/>
      <w:pPr>
        <w:ind w:left="4124" w:hanging="130"/>
      </w:pPr>
      <w:rPr>
        <w:rFonts w:hint="default"/>
        <w:lang w:val="en-US" w:eastAsia="en-US" w:bidi="ar-SA"/>
      </w:rPr>
    </w:lvl>
    <w:lvl w:ilvl="5" w:tplc="FFFFFFFF">
      <w:numFmt w:val="bullet"/>
      <w:lvlText w:val="•"/>
      <w:lvlJc w:val="left"/>
      <w:pPr>
        <w:ind w:left="5070" w:hanging="130"/>
      </w:pPr>
      <w:rPr>
        <w:rFonts w:hint="default"/>
        <w:lang w:val="en-US" w:eastAsia="en-US" w:bidi="ar-SA"/>
      </w:rPr>
    </w:lvl>
    <w:lvl w:ilvl="6" w:tplc="FFFFFFFF">
      <w:numFmt w:val="bullet"/>
      <w:lvlText w:val="•"/>
      <w:lvlJc w:val="left"/>
      <w:pPr>
        <w:ind w:left="6016" w:hanging="130"/>
      </w:pPr>
      <w:rPr>
        <w:rFonts w:hint="default"/>
        <w:lang w:val="en-US" w:eastAsia="en-US" w:bidi="ar-SA"/>
      </w:rPr>
    </w:lvl>
    <w:lvl w:ilvl="7" w:tplc="FFFFFFFF">
      <w:numFmt w:val="bullet"/>
      <w:lvlText w:val="•"/>
      <w:lvlJc w:val="left"/>
      <w:pPr>
        <w:ind w:left="6962" w:hanging="130"/>
      </w:pPr>
      <w:rPr>
        <w:rFonts w:hint="default"/>
        <w:lang w:val="en-US" w:eastAsia="en-US" w:bidi="ar-SA"/>
      </w:rPr>
    </w:lvl>
    <w:lvl w:ilvl="8" w:tplc="FFFFFFFF">
      <w:numFmt w:val="bullet"/>
      <w:lvlText w:val="•"/>
      <w:lvlJc w:val="left"/>
      <w:pPr>
        <w:ind w:left="7908" w:hanging="130"/>
      </w:pPr>
      <w:rPr>
        <w:rFonts w:hint="default"/>
        <w:lang w:val="en-US" w:eastAsia="en-US" w:bidi="ar-SA"/>
      </w:rPr>
    </w:lvl>
  </w:abstractNum>
  <w:abstractNum w:abstractNumId="24" w15:restartNumberingAfterBreak="0">
    <w:nsid w:val="41D371F8"/>
    <w:multiLevelType w:val="hybridMultilevel"/>
    <w:tmpl w:val="6D84D4D4"/>
    <w:lvl w:ilvl="0" w:tplc="0EB6A50E">
      <w:numFmt w:val="bullet"/>
      <w:lvlText w:val="•"/>
      <w:lvlJc w:val="left"/>
      <w:pPr>
        <w:ind w:left="349" w:hanging="130"/>
      </w:pPr>
      <w:rPr>
        <w:rFonts w:hint="default"/>
        <w:b/>
        <w:bCs/>
        <w:i w:val="0"/>
        <w:iCs w:val="0"/>
        <w:spacing w:val="0"/>
        <w:w w:val="100"/>
        <w:sz w:val="24"/>
        <w:szCs w:val="24"/>
        <w:lang w:val="en-US" w:eastAsia="en-US" w:bidi="ar-SA"/>
      </w:rPr>
    </w:lvl>
    <w:lvl w:ilvl="1" w:tplc="FFFFFFFF">
      <w:numFmt w:val="bullet"/>
      <w:lvlText w:val="•"/>
      <w:lvlJc w:val="left"/>
      <w:pPr>
        <w:ind w:left="1286" w:hanging="130"/>
      </w:pPr>
      <w:rPr>
        <w:rFonts w:hint="default"/>
        <w:lang w:val="en-US" w:eastAsia="en-US" w:bidi="ar-SA"/>
      </w:rPr>
    </w:lvl>
    <w:lvl w:ilvl="2" w:tplc="FFFFFFFF">
      <w:numFmt w:val="bullet"/>
      <w:lvlText w:val="•"/>
      <w:lvlJc w:val="left"/>
      <w:pPr>
        <w:ind w:left="2232" w:hanging="130"/>
      </w:pPr>
      <w:rPr>
        <w:rFonts w:hint="default"/>
        <w:lang w:val="en-US" w:eastAsia="en-US" w:bidi="ar-SA"/>
      </w:rPr>
    </w:lvl>
    <w:lvl w:ilvl="3" w:tplc="FFFFFFFF">
      <w:numFmt w:val="bullet"/>
      <w:lvlText w:val="•"/>
      <w:lvlJc w:val="left"/>
      <w:pPr>
        <w:ind w:left="3178" w:hanging="130"/>
      </w:pPr>
      <w:rPr>
        <w:rFonts w:hint="default"/>
        <w:lang w:val="en-US" w:eastAsia="en-US" w:bidi="ar-SA"/>
      </w:rPr>
    </w:lvl>
    <w:lvl w:ilvl="4" w:tplc="FFFFFFFF">
      <w:numFmt w:val="bullet"/>
      <w:lvlText w:val="•"/>
      <w:lvlJc w:val="left"/>
      <w:pPr>
        <w:ind w:left="4124" w:hanging="130"/>
      </w:pPr>
      <w:rPr>
        <w:rFonts w:hint="default"/>
        <w:lang w:val="en-US" w:eastAsia="en-US" w:bidi="ar-SA"/>
      </w:rPr>
    </w:lvl>
    <w:lvl w:ilvl="5" w:tplc="FFFFFFFF">
      <w:numFmt w:val="bullet"/>
      <w:lvlText w:val="•"/>
      <w:lvlJc w:val="left"/>
      <w:pPr>
        <w:ind w:left="5070" w:hanging="130"/>
      </w:pPr>
      <w:rPr>
        <w:rFonts w:hint="default"/>
        <w:lang w:val="en-US" w:eastAsia="en-US" w:bidi="ar-SA"/>
      </w:rPr>
    </w:lvl>
    <w:lvl w:ilvl="6" w:tplc="FFFFFFFF">
      <w:numFmt w:val="bullet"/>
      <w:lvlText w:val="•"/>
      <w:lvlJc w:val="left"/>
      <w:pPr>
        <w:ind w:left="6016" w:hanging="130"/>
      </w:pPr>
      <w:rPr>
        <w:rFonts w:hint="default"/>
        <w:lang w:val="en-US" w:eastAsia="en-US" w:bidi="ar-SA"/>
      </w:rPr>
    </w:lvl>
    <w:lvl w:ilvl="7" w:tplc="FFFFFFFF">
      <w:numFmt w:val="bullet"/>
      <w:lvlText w:val="•"/>
      <w:lvlJc w:val="left"/>
      <w:pPr>
        <w:ind w:left="6962" w:hanging="130"/>
      </w:pPr>
      <w:rPr>
        <w:rFonts w:hint="default"/>
        <w:lang w:val="en-US" w:eastAsia="en-US" w:bidi="ar-SA"/>
      </w:rPr>
    </w:lvl>
    <w:lvl w:ilvl="8" w:tplc="FFFFFFFF">
      <w:numFmt w:val="bullet"/>
      <w:lvlText w:val="•"/>
      <w:lvlJc w:val="left"/>
      <w:pPr>
        <w:ind w:left="7908" w:hanging="130"/>
      </w:pPr>
      <w:rPr>
        <w:rFonts w:hint="default"/>
        <w:lang w:val="en-US" w:eastAsia="en-US" w:bidi="ar-SA"/>
      </w:rPr>
    </w:lvl>
  </w:abstractNum>
  <w:abstractNum w:abstractNumId="25" w15:restartNumberingAfterBreak="0">
    <w:nsid w:val="422B303E"/>
    <w:multiLevelType w:val="hybridMultilevel"/>
    <w:tmpl w:val="F63AC258"/>
    <w:lvl w:ilvl="0" w:tplc="0EB6A50E">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C96458"/>
    <w:multiLevelType w:val="hybridMultilevel"/>
    <w:tmpl w:val="A3C43B3E"/>
    <w:lvl w:ilvl="0" w:tplc="0EB6A50E">
      <w:numFmt w:val="bullet"/>
      <w:lvlText w:val="•"/>
      <w:lvlJc w:val="left"/>
      <w:pPr>
        <w:ind w:left="349" w:hanging="130"/>
      </w:pPr>
      <w:rPr>
        <w:rFonts w:hint="default"/>
        <w:b/>
        <w:bCs/>
        <w:i w:val="0"/>
        <w:iCs w:val="0"/>
        <w:spacing w:val="0"/>
        <w:w w:val="100"/>
        <w:sz w:val="24"/>
        <w:szCs w:val="24"/>
        <w:lang w:val="en-US" w:eastAsia="en-US" w:bidi="ar-SA"/>
      </w:rPr>
    </w:lvl>
    <w:lvl w:ilvl="1" w:tplc="FFFFFFFF">
      <w:numFmt w:val="bullet"/>
      <w:lvlText w:val="•"/>
      <w:lvlJc w:val="left"/>
      <w:pPr>
        <w:ind w:left="1286" w:hanging="130"/>
      </w:pPr>
      <w:rPr>
        <w:rFonts w:hint="default"/>
        <w:lang w:val="en-US" w:eastAsia="en-US" w:bidi="ar-SA"/>
      </w:rPr>
    </w:lvl>
    <w:lvl w:ilvl="2" w:tplc="FFFFFFFF">
      <w:numFmt w:val="bullet"/>
      <w:lvlText w:val="•"/>
      <w:lvlJc w:val="left"/>
      <w:pPr>
        <w:ind w:left="2232" w:hanging="130"/>
      </w:pPr>
      <w:rPr>
        <w:rFonts w:hint="default"/>
        <w:lang w:val="en-US" w:eastAsia="en-US" w:bidi="ar-SA"/>
      </w:rPr>
    </w:lvl>
    <w:lvl w:ilvl="3" w:tplc="FFFFFFFF">
      <w:numFmt w:val="bullet"/>
      <w:lvlText w:val="•"/>
      <w:lvlJc w:val="left"/>
      <w:pPr>
        <w:ind w:left="3178" w:hanging="130"/>
      </w:pPr>
      <w:rPr>
        <w:rFonts w:hint="default"/>
        <w:lang w:val="en-US" w:eastAsia="en-US" w:bidi="ar-SA"/>
      </w:rPr>
    </w:lvl>
    <w:lvl w:ilvl="4" w:tplc="FFFFFFFF">
      <w:numFmt w:val="bullet"/>
      <w:lvlText w:val="•"/>
      <w:lvlJc w:val="left"/>
      <w:pPr>
        <w:ind w:left="4124" w:hanging="130"/>
      </w:pPr>
      <w:rPr>
        <w:rFonts w:hint="default"/>
        <w:lang w:val="en-US" w:eastAsia="en-US" w:bidi="ar-SA"/>
      </w:rPr>
    </w:lvl>
    <w:lvl w:ilvl="5" w:tplc="FFFFFFFF">
      <w:numFmt w:val="bullet"/>
      <w:lvlText w:val="•"/>
      <w:lvlJc w:val="left"/>
      <w:pPr>
        <w:ind w:left="5070" w:hanging="130"/>
      </w:pPr>
      <w:rPr>
        <w:rFonts w:hint="default"/>
        <w:lang w:val="en-US" w:eastAsia="en-US" w:bidi="ar-SA"/>
      </w:rPr>
    </w:lvl>
    <w:lvl w:ilvl="6" w:tplc="FFFFFFFF">
      <w:numFmt w:val="bullet"/>
      <w:lvlText w:val="•"/>
      <w:lvlJc w:val="left"/>
      <w:pPr>
        <w:ind w:left="6016" w:hanging="130"/>
      </w:pPr>
      <w:rPr>
        <w:rFonts w:hint="default"/>
        <w:lang w:val="en-US" w:eastAsia="en-US" w:bidi="ar-SA"/>
      </w:rPr>
    </w:lvl>
    <w:lvl w:ilvl="7" w:tplc="FFFFFFFF">
      <w:numFmt w:val="bullet"/>
      <w:lvlText w:val="•"/>
      <w:lvlJc w:val="left"/>
      <w:pPr>
        <w:ind w:left="6962" w:hanging="130"/>
      </w:pPr>
      <w:rPr>
        <w:rFonts w:hint="default"/>
        <w:lang w:val="en-US" w:eastAsia="en-US" w:bidi="ar-SA"/>
      </w:rPr>
    </w:lvl>
    <w:lvl w:ilvl="8" w:tplc="FFFFFFFF">
      <w:numFmt w:val="bullet"/>
      <w:lvlText w:val="•"/>
      <w:lvlJc w:val="left"/>
      <w:pPr>
        <w:ind w:left="7908" w:hanging="130"/>
      </w:pPr>
      <w:rPr>
        <w:rFonts w:hint="default"/>
        <w:lang w:val="en-US" w:eastAsia="en-US" w:bidi="ar-SA"/>
      </w:rPr>
    </w:lvl>
  </w:abstractNum>
  <w:abstractNum w:abstractNumId="27" w15:restartNumberingAfterBreak="0">
    <w:nsid w:val="4D8A6EE6"/>
    <w:multiLevelType w:val="hybridMultilevel"/>
    <w:tmpl w:val="002E51AA"/>
    <w:lvl w:ilvl="0" w:tplc="0EB6A50E">
      <w:numFmt w:val="bullet"/>
      <w:lvlText w:val="•"/>
      <w:lvlJc w:val="left"/>
      <w:pPr>
        <w:ind w:left="349" w:hanging="130"/>
      </w:pPr>
      <w:rPr>
        <w:rFonts w:hint="default"/>
        <w:b/>
        <w:bCs/>
        <w:i w:val="0"/>
        <w:iCs w:val="0"/>
        <w:spacing w:val="0"/>
        <w:w w:val="100"/>
        <w:sz w:val="24"/>
        <w:szCs w:val="24"/>
        <w:lang w:val="en-US" w:eastAsia="en-US" w:bidi="ar-SA"/>
      </w:rPr>
    </w:lvl>
    <w:lvl w:ilvl="1" w:tplc="FFFFFFFF">
      <w:numFmt w:val="bullet"/>
      <w:lvlText w:val="•"/>
      <w:lvlJc w:val="left"/>
      <w:pPr>
        <w:ind w:left="1286" w:hanging="130"/>
      </w:pPr>
      <w:rPr>
        <w:rFonts w:hint="default"/>
        <w:lang w:val="en-US" w:eastAsia="en-US" w:bidi="ar-SA"/>
      </w:rPr>
    </w:lvl>
    <w:lvl w:ilvl="2" w:tplc="FFFFFFFF">
      <w:numFmt w:val="bullet"/>
      <w:lvlText w:val="•"/>
      <w:lvlJc w:val="left"/>
      <w:pPr>
        <w:ind w:left="2232" w:hanging="130"/>
      </w:pPr>
      <w:rPr>
        <w:rFonts w:hint="default"/>
        <w:lang w:val="en-US" w:eastAsia="en-US" w:bidi="ar-SA"/>
      </w:rPr>
    </w:lvl>
    <w:lvl w:ilvl="3" w:tplc="FFFFFFFF">
      <w:numFmt w:val="bullet"/>
      <w:lvlText w:val="•"/>
      <w:lvlJc w:val="left"/>
      <w:pPr>
        <w:ind w:left="3178" w:hanging="130"/>
      </w:pPr>
      <w:rPr>
        <w:rFonts w:hint="default"/>
        <w:lang w:val="en-US" w:eastAsia="en-US" w:bidi="ar-SA"/>
      </w:rPr>
    </w:lvl>
    <w:lvl w:ilvl="4" w:tplc="FFFFFFFF">
      <w:numFmt w:val="bullet"/>
      <w:lvlText w:val="•"/>
      <w:lvlJc w:val="left"/>
      <w:pPr>
        <w:ind w:left="4124" w:hanging="130"/>
      </w:pPr>
      <w:rPr>
        <w:rFonts w:hint="default"/>
        <w:lang w:val="en-US" w:eastAsia="en-US" w:bidi="ar-SA"/>
      </w:rPr>
    </w:lvl>
    <w:lvl w:ilvl="5" w:tplc="FFFFFFFF">
      <w:numFmt w:val="bullet"/>
      <w:lvlText w:val="•"/>
      <w:lvlJc w:val="left"/>
      <w:pPr>
        <w:ind w:left="5070" w:hanging="130"/>
      </w:pPr>
      <w:rPr>
        <w:rFonts w:hint="default"/>
        <w:lang w:val="en-US" w:eastAsia="en-US" w:bidi="ar-SA"/>
      </w:rPr>
    </w:lvl>
    <w:lvl w:ilvl="6" w:tplc="FFFFFFFF">
      <w:numFmt w:val="bullet"/>
      <w:lvlText w:val="•"/>
      <w:lvlJc w:val="left"/>
      <w:pPr>
        <w:ind w:left="6016" w:hanging="130"/>
      </w:pPr>
      <w:rPr>
        <w:rFonts w:hint="default"/>
        <w:lang w:val="en-US" w:eastAsia="en-US" w:bidi="ar-SA"/>
      </w:rPr>
    </w:lvl>
    <w:lvl w:ilvl="7" w:tplc="FFFFFFFF">
      <w:numFmt w:val="bullet"/>
      <w:lvlText w:val="•"/>
      <w:lvlJc w:val="left"/>
      <w:pPr>
        <w:ind w:left="6962" w:hanging="130"/>
      </w:pPr>
      <w:rPr>
        <w:rFonts w:hint="default"/>
        <w:lang w:val="en-US" w:eastAsia="en-US" w:bidi="ar-SA"/>
      </w:rPr>
    </w:lvl>
    <w:lvl w:ilvl="8" w:tplc="FFFFFFFF">
      <w:numFmt w:val="bullet"/>
      <w:lvlText w:val="•"/>
      <w:lvlJc w:val="left"/>
      <w:pPr>
        <w:ind w:left="7908" w:hanging="130"/>
      </w:pPr>
      <w:rPr>
        <w:rFonts w:hint="default"/>
        <w:lang w:val="en-US" w:eastAsia="en-US" w:bidi="ar-SA"/>
      </w:rPr>
    </w:lvl>
  </w:abstractNum>
  <w:abstractNum w:abstractNumId="28" w15:restartNumberingAfterBreak="0">
    <w:nsid w:val="53C14DC2"/>
    <w:multiLevelType w:val="hybridMultilevel"/>
    <w:tmpl w:val="D36208F0"/>
    <w:lvl w:ilvl="0" w:tplc="0EB6A50E">
      <w:numFmt w:val="bullet"/>
      <w:lvlText w:val="•"/>
      <w:lvlJc w:val="left"/>
      <w:pPr>
        <w:ind w:left="349" w:hanging="130"/>
      </w:pPr>
      <w:rPr>
        <w:rFonts w:hint="default"/>
        <w:b/>
        <w:bCs/>
        <w:i w:val="0"/>
        <w:iCs w:val="0"/>
        <w:spacing w:val="0"/>
        <w:w w:val="100"/>
        <w:sz w:val="24"/>
        <w:szCs w:val="24"/>
        <w:lang w:val="en-US" w:eastAsia="en-US" w:bidi="ar-SA"/>
      </w:rPr>
    </w:lvl>
    <w:lvl w:ilvl="1" w:tplc="FFFFFFFF">
      <w:numFmt w:val="bullet"/>
      <w:lvlText w:val="•"/>
      <w:lvlJc w:val="left"/>
      <w:pPr>
        <w:ind w:left="1286" w:hanging="130"/>
      </w:pPr>
      <w:rPr>
        <w:rFonts w:hint="default"/>
        <w:lang w:val="en-US" w:eastAsia="en-US" w:bidi="ar-SA"/>
      </w:rPr>
    </w:lvl>
    <w:lvl w:ilvl="2" w:tplc="FFFFFFFF">
      <w:numFmt w:val="bullet"/>
      <w:lvlText w:val="•"/>
      <w:lvlJc w:val="left"/>
      <w:pPr>
        <w:ind w:left="2232" w:hanging="130"/>
      </w:pPr>
      <w:rPr>
        <w:rFonts w:hint="default"/>
        <w:lang w:val="en-US" w:eastAsia="en-US" w:bidi="ar-SA"/>
      </w:rPr>
    </w:lvl>
    <w:lvl w:ilvl="3" w:tplc="FFFFFFFF">
      <w:numFmt w:val="bullet"/>
      <w:lvlText w:val="•"/>
      <w:lvlJc w:val="left"/>
      <w:pPr>
        <w:ind w:left="3178" w:hanging="130"/>
      </w:pPr>
      <w:rPr>
        <w:rFonts w:hint="default"/>
        <w:lang w:val="en-US" w:eastAsia="en-US" w:bidi="ar-SA"/>
      </w:rPr>
    </w:lvl>
    <w:lvl w:ilvl="4" w:tplc="FFFFFFFF">
      <w:numFmt w:val="bullet"/>
      <w:lvlText w:val="•"/>
      <w:lvlJc w:val="left"/>
      <w:pPr>
        <w:ind w:left="4124" w:hanging="130"/>
      </w:pPr>
      <w:rPr>
        <w:rFonts w:hint="default"/>
        <w:lang w:val="en-US" w:eastAsia="en-US" w:bidi="ar-SA"/>
      </w:rPr>
    </w:lvl>
    <w:lvl w:ilvl="5" w:tplc="FFFFFFFF">
      <w:numFmt w:val="bullet"/>
      <w:lvlText w:val="•"/>
      <w:lvlJc w:val="left"/>
      <w:pPr>
        <w:ind w:left="5070" w:hanging="130"/>
      </w:pPr>
      <w:rPr>
        <w:rFonts w:hint="default"/>
        <w:lang w:val="en-US" w:eastAsia="en-US" w:bidi="ar-SA"/>
      </w:rPr>
    </w:lvl>
    <w:lvl w:ilvl="6" w:tplc="FFFFFFFF">
      <w:numFmt w:val="bullet"/>
      <w:lvlText w:val="•"/>
      <w:lvlJc w:val="left"/>
      <w:pPr>
        <w:ind w:left="6016" w:hanging="130"/>
      </w:pPr>
      <w:rPr>
        <w:rFonts w:hint="default"/>
        <w:lang w:val="en-US" w:eastAsia="en-US" w:bidi="ar-SA"/>
      </w:rPr>
    </w:lvl>
    <w:lvl w:ilvl="7" w:tplc="FFFFFFFF">
      <w:numFmt w:val="bullet"/>
      <w:lvlText w:val="•"/>
      <w:lvlJc w:val="left"/>
      <w:pPr>
        <w:ind w:left="6962" w:hanging="130"/>
      </w:pPr>
      <w:rPr>
        <w:rFonts w:hint="default"/>
        <w:lang w:val="en-US" w:eastAsia="en-US" w:bidi="ar-SA"/>
      </w:rPr>
    </w:lvl>
    <w:lvl w:ilvl="8" w:tplc="FFFFFFFF">
      <w:numFmt w:val="bullet"/>
      <w:lvlText w:val="•"/>
      <w:lvlJc w:val="left"/>
      <w:pPr>
        <w:ind w:left="7908" w:hanging="130"/>
      </w:pPr>
      <w:rPr>
        <w:rFonts w:hint="default"/>
        <w:lang w:val="en-US" w:eastAsia="en-US" w:bidi="ar-SA"/>
      </w:rPr>
    </w:lvl>
  </w:abstractNum>
  <w:abstractNum w:abstractNumId="29" w15:restartNumberingAfterBreak="0">
    <w:nsid w:val="56E84698"/>
    <w:multiLevelType w:val="hybridMultilevel"/>
    <w:tmpl w:val="BA48CF80"/>
    <w:lvl w:ilvl="0" w:tplc="0EB6A50E">
      <w:numFmt w:val="bullet"/>
      <w:lvlText w:val="•"/>
      <w:lvlJc w:val="left"/>
      <w:pPr>
        <w:ind w:left="349" w:hanging="130"/>
      </w:pPr>
      <w:rPr>
        <w:rFonts w:hint="default"/>
        <w:b/>
        <w:bCs/>
        <w:i w:val="0"/>
        <w:iCs w:val="0"/>
        <w:spacing w:val="0"/>
        <w:w w:val="100"/>
        <w:sz w:val="24"/>
        <w:szCs w:val="24"/>
        <w:lang w:val="en-US" w:eastAsia="en-US" w:bidi="ar-SA"/>
      </w:rPr>
    </w:lvl>
    <w:lvl w:ilvl="1" w:tplc="FFFFFFFF">
      <w:numFmt w:val="bullet"/>
      <w:lvlText w:val="•"/>
      <w:lvlJc w:val="left"/>
      <w:pPr>
        <w:ind w:left="1286" w:hanging="130"/>
      </w:pPr>
      <w:rPr>
        <w:rFonts w:hint="default"/>
        <w:lang w:val="en-US" w:eastAsia="en-US" w:bidi="ar-SA"/>
      </w:rPr>
    </w:lvl>
    <w:lvl w:ilvl="2" w:tplc="FFFFFFFF">
      <w:numFmt w:val="bullet"/>
      <w:lvlText w:val="•"/>
      <w:lvlJc w:val="left"/>
      <w:pPr>
        <w:ind w:left="2232" w:hanging="130"/>
      </w:pPr>
      <w:rPr>
        <w:rFonts w:hint="default"/>
        <w:lang w:val="en-US" w:eastAsia="en-US" w:bidi="ar-SA"/>
      </w:rPr>
    </w:lvl>
    <w:lvl w:ilvl="3" w:tplc="FFFFFFFF">
      <w:numFmt w:val="bullet"/>
      <w:lvlText w:val="•"/>
      <w:lvlJc w:val="left"/>
      <w:pPr>
        <w:ind w:left="3178" w:hanging="130"/>
      </w:pPr>
      <w:rPr>
        <w:rFonts w:hint="default"/>
        <w:lang w:val="en-US" w:eastAsia="en-US" w:bidi="ar-SA"/>
      </w:rPr>
    </w:lvl>
    <w:lvl w:ilvl="4" w:tplc="FFFFFFFF">
      <w:numFmt w:val="bullet"/>
      <w:lvlText w:val="•"/>
      <w:lvlJc w:val="left"/>
      <w:pPr>
        <w:ind w:left="4124" w:hanging="130"/>
      </w:pPr>
      <w:rPr>
        <w:rFonts w:hint="default"/>
        <w:lang w:val="en-US" w:eastAsia="en-US" w:bidi="ar-SA"/>
      </w:rPr>
    </w:lvl>
    <w:lvl w:ilvl="5" w:tplc="FFFFFFFF">
      <w:numFmt w:val="bullet"/>
      <w:lvlText w:val="•"/>
      <w:lvlJc w:val="left"/>
      <w:pPr>
        <w:ind w:left="5070" w:hanging="130"/>
      </w:pPr>
      <w:rPr>
        <w:rFonts w:hint="default"/>
        <w:lang w:val="en-US" w:eastAsia="en-US" w:bidi="ar-SA"/>
      </w:rPr>
    </w:lvl>
    <w:lvl w:ilvl="6" w:tplc="FFFFFFFF">
      <w:numFmt w:val="bullet"/>
      <w:lvlText w:val="•"/>
      <w:lvlJc w:val="left"/>
      <w:pPr>
        <w:ind w:left="6016" w:hanging="130"/>
      </w:pPr>
      <w:rPr>
        <w:rFonts w:hint="default"/>
        <w:lang w:val="en-US" w:eastAsia="en-US" w:bidi="ar-SA"/>
      </w:rPr>
    </w:lvl>
    <w:lvl w:ilvl="7" w:tplc="FFFFFFFF">
      <w:numFmt w:val="bullet"/>
      <w:lvlText w:val="•"/>
      <w:lvlJc w:val="left"/>
      <w:pPr>
        <w:ind w:left="6962" w:hanging="130"/>
      </w:pPr>
      <w:rPr>
        <w:rFonts w:hint="default"/>
        <w:lang w:val="en-US" w:eastAsia="en-US" w:bidi="ar-SA"/>
      </w:rPr>
    </w:lvl>
    <w:lvl w:ilvl="8" w:tplc="FFFFFFFF">
      <w:numFmt w:val="bullet"/>
      <w:lvlText w:val="•"/>
      <w:lvlJc w:val="left"/>
      <w:pPr>
        <w:ind w:left="7908" w:hanging="130"/>
      </w:pPr>
      <w:rPr>
        <w:rFonts w:hint="default"/>
        <w:lang w:val="en-US" w:eastAsia="en-US" w:bidi="ar-SA"/>
      </w:rPr>
    </w:lvl>
  </w:abstractNum>
  <w:abstractNum w:abstractNumId="30" w15:restartNumberingAfterBreak="0">
    <w:nsid w:val="58D64A2F"/>
    <w:multiLevelType w:val="multilevel"/>
    <w:tmpl w:val="6778E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DD20F1F"/>
    <w:multiLevelType w:val="hybridMultilevel"/>
    <w:tmpl w:val="30E41654"/>
    <w:lvl w:ilvl="0" w:tplc="0EB6A50E">
      <w:numFmt w:val="bullet"/>
      <w:lvlText w:val="•"/>
      <w:lvlJc w:val="left"/>
      <w:pPr>
        <w:ind w:left="349" w:hanging="130"/>
      </w:pPr>
      <w:rPr>
        <w:rFonts w:hint="default"/>
        <w:b/>
        <w:bCs/>
        <w:i w:val="0"/>
        <w:iCs w:val="0"/>
        <w:spacing w:val="0"/>
        <w:w w:val="100"/>
        <w:sz w:val="24"/>
        <w:szCs w:val="24"/>
        <w:lang w:val="en-US" w:eastAsia="en-US" w:bidi="ar-SA"/>
      </w:rPr>
    </w:lvl>
    <w:lvl w:ilvl="1" w:tplc="FFFFFFFF">
      <w:numFmt w:val="bullet"/>
      <w:lvlText w:val="•"/>
      <w:lvlJc w:val="left"/>
      <w:pPr>
        <w:ind w:left="1286" w:hanging="130"/>
      </w:pPr>
      <w:rPr>
        <w:rFonts w:hint="default"/>
        <w:lang w:val="en-US" w:eastAsia="en-US" w:bidi="ar-SA"/>
      </w:rPr>
    </w:lvl>
    <w:lvl w:ilvl="2" w:tplc="FFFFFFFF">
      <w:numFmt w:val="bullet"/>
      <w:lvlText w:val="•"/>
      <w:lvlJc w:val="left"/>
      <w:pPr>
        <w:ind w:left="2232" w:hanging="130"/>
      </w:pPr>
      <w:rPr>
        <w:rFonts w:hint="default"/>
        <w:lang w:val="en-US" w:eastAsia="en-US" w:bidi="ar-SA"/>
      </w:rPr>
    </w:lvl>
    <w:lvl w:ilvl="3" w:tplc="FFFFFFFF">
      <w:numFmt w:val="bullet"/>
      <w:lvlText w:val="•"/>
      <w:lvlJc w:val="left"/>
      <w:pPr>
        <w:ind w:left="3178" w:hanging="130"/>
      </w:pPr>
      <w:rPr>
        <w:rFonts w:hint="default"/>
        <w:lang w:val="en-US" w:eastAsia="en-US" w:bidi="ar-SA"/>
      </w:rPr>
    </w:lvl>
    <w:lvl w:ilvl="4" w:tplc="FFFFFFFF">
      <w:numFmt w:val="bullet"/>
      <w:lvlText w:val="•"/>
      <w:lvlJc w:val="left"/>
      <w:pPr>
        <w:ind w:left="4124" w:hanging="130"/>
      </w:pPr>
      <w:rPr>
        <w:rFonts w:hint="default"/>
        <w:lang w:val="en-US" w:eastAsia="en-US" w:bidi="ar-SA"/>
      </w:rPr>
    </w:lvl>
    <w:lvl w:ilvl="5" w:tplc="FFFFFFFF">
      <w:numFmt w:val="bullet"/>
      <w:lvlText w:val="•"/>
      <w:lvlJc w:val="left"/>
      <w:pPr>
        <w:ind w:left="5070" w:hanging="130"/>
      </w:pPr>
      <w:rPr>
        <w:rFonts w:hint="default"/>
        <w:lang w:val="en-US" w:eastAsia="en-US" w:bidi="ar-SA"/>
      </w:rPr>
    </w:lvl>
    <w:lvl w:ilvl="6" w:tplc="FFFFFFFF">
      <w:numFmt w:val="bullet"/>
      <w:lvlText w:val="•"/>
      <w:lvlJc w:val="left"/>
      <w:pPr>
        <w:ind w:left="6016" w:hanging="130"/>
      </w:pPr>
      <w:rPr>
        <w:rFonts w:hint="default"/>
        <w:lang w:val="en-US" w:eastAsia="en-US" w:bidi="ar-SA"/>
      </w:rPr>
    </w:lvl>
    <w:lvl w:ilvl="7" w:tplc="FFFFFFFF">
      <w:numFmt w:val="bullet"/>
      <w:lvlText w:val="•"/>
      <w:lvlJc w:val="left"/>
      <w:pPr>
        <w:ind w:left="6962" w:hanging="130"/>
      </w:pPr>
      <w:rPr>
        <w:rFonts w:hint="default"/>
        <w:lang w:val="en-US" w:eastAsia="en-US" w:bidi="ar-SA"/>
      </w:rPr>
    </w:lvl>
    <w:lvl w:ilvl="8" w:tplc="FFFFFFFF">
      <w:numFmt w:val="bullet"/>
      <w:lvlText w:val="•"/>
      <w:lvlJc w:val="left"/>
      <w:pPr>
        <w:ind w:left="7908" w:hanging="130"/>
      </w:pPr>
      <w:rPr>
        <w:rFonts w:hint="default"/>
        <w:lang w:val="en-US" w:eastAsia="en-US" w:bidi="ar-SA"/>
      </w:rPr>
    </w:lvl>
  </w:abstractNum>
  <w:abstractNum w:abstractNumId="32" w15:restartNumberingAfterBreak="0">
    <w:nsid w:val="5F7274D5"/>
    <w:multiLevelType w:val="multilevel"/>
    <w:tmpl w:val="A142F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19A18ED"/>
    <w:multiLevelType w:val="multilevel"/>
    <w:tmpl w:val="D2BE7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20242F3"/>
    <w:multiLevelType w:val="hybridMultilevel"/>
    <w:tmpl w:val="673275F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5" w15:restartNumberingAfterBreak="0">
    <w:nsid w:val="62CF5F12"/>
    <w:multiLevelType w:val="hybridMultilevel"/>
    <w:tmpl w:val="1EB6ACB2"/>
    <w:lvl w:ilvl="0" w:tplc="0EB6A50E">
      <w:numFmt w:val="bullet"/>
      <w:lvlText w:val="•"/>
      <w:lvlJc w:val="left"/>
      <w:pPr>
        <w:ind w:left="349" w:hanging="130"/>
      </w:pPr>
      <w:rPr>
        <w:rFonts w:hint="default"/>
        <w:b/>
        <w:bCs/>
        <w:i w:val="0"/>
        <w:iCs w:val="0"/>
        <w:spacing w:val="0"/>
        <w:w w:val="100"/>
        <w:sz w:val="24"/>
        <w:szCs w:val="24"/>
        <w:lang w:val="en-US" w:eastAsia="en-US" w:bidi="ar-SA"/>
      </w:rPr>
    </w:lvl>
    <w:lvl w:ilvl="1" w:tplc="FFFFFFFF">
      <w:numFmt w:val="bullet"/>
      <w:lvlText w:val="•"/>
      <w:lvlJc w:val="left"/>
      <w:pPr>
        <w:ind w:left="1286" w:hanging="130"/>
      </w:pPr>
      <w:rPr>
        <w:rFonts w:hint="default"/>
        <w:lang w:val="en-US" w:eastAsia="en-US" w:bidi="ar-SA"/>
      </w:rPr>
    </w:lvl>
    <w:lvl w:ilvl="2" w:tplc="FFFFFFFF">
      <w:numFmt w:val="bullet"/>
      <w:lvlText w:val="•"/>
      <w:lvlJc w:val="left"/>
      <w:pPr>
        <w:ind w:left="2232" w:hanging="130"/>
      </w:pPr>
      <w:rPr>
        <w:rFonts w:hint="default"/>
        <w:lang w:val="en-US" w:eastAsia="en-US" w:bidi="ar-SA"/>
      </w:rPr>
    </w:lvl>
    <w:lvl w:ilvl="3" w:tplc="FFFFFFFF">
      <w:numFmt w:val="bullet"/>
      <w:lvlText w:val="•"/>
      <w:lvlJc w:val="left"/>
      <w:pPr>
        <w:ind w:left="3178" w:hanging="130"/>
      </w:pPr>
      <w:rPr>
        <w:rFonts w:hint="default"/>
        <w:lang w:val="en-US" w:eastAsia="en-US" w:bidi="ar-SA"/>
      </w:rPr>
    </w:lvl>
    <w:lvl w:ilvl="4" w:tplc="FFFFFFFF">
      <w:numFmt w:val="bullet"/>
      <w:lvlText w:val="•"/>
      <w:lvlJc w:val="left"/>
      <w:pPr>
        <w:ind w:left="4124" w:hanging="130"/>
      </w:pPr>
      <w:rPr>
        <w:rFonts w:hint="default"/>
        <w:lang w:val="en-US" w:eastAsia="en-US" w:bidi="ar-SA"/>
      </w:rPr>
    </w:lvl>
    <w:lvl w:ilvl="5" w:tplc="FFFFFFFF">
      <w:numFmt w:val="bullet"/>
      <w:lvlText w:val="•"/>
      <w:lvlJc w:val="left"/>
      <w:pPr>
        <w:ind w:left="5070" w:hanging="130"/>
      </w:pPr>
      <w:rPr>
        <w:rFonts w:hint="default"/>
        <w:lang w:val="en-US" w:eastAsia="en-US" w:bidi="ar-SA"/>
      </w:rPr>
    </w:lvl>
    <w:lvl w:ilvl="6" w:tplc="FFFFFFFF">
      <w:numFmt w:val="bullet"/>
      <w:lvlText w:val="•"/>
      <w:lvlJc w:val="left"/>
      <w:pPr>
        <w:ind w:left="6016" w:hanging="130"/>
      </w:pPr>
      <w:rPr>
        <w:rFonts w:hint="default"/>
        <w:lang w:val="en-US" w:eastAsia="en-US" w:bidi="ar-SA"/>
      </w:rPr>
    </w:lvl>
    <w:lvl w:ilvl="7" w:tplc="FFFFFFFF">
      <w:numFmt w:val="bullet"/>
      <w:lvlText w:val="•"/>
      <w:lvlJc w:val="left"/>
      <w:pPr>
        <w:ind w:left="6962" w:hanging="130"/>
      </w:pPr>
      <w:rPr>
        <w:rFonts w:hint="default"/>
        <w:lang w:val="en-US" w:eastAsia="en-US" w:bidi="ar-SA"/>
      </w:rPr>
    </w:lvl>
    <w:lvl w:ilvl="8" w:tplc="FFFFFFFF">
      <w:numFmt w:val="bullet"/>
      <w:lvlText w:val="•"/>
      <w:lvlJc w:val="left"/>
      <w:pPr>
        <w:ind w:left="7908" w:hanging="130"/>
      </w:pPr>
      <w:rPr>
        <w:rFonts w:hint="default"/>
        <w:lang w:val="en-US" w:eastAsia="en-US" w:bidi="ar-SA"/>
      </w:rPr>
    </w:lvl>
  </w:abstractNum>
  <w:abstractNum w:abstractNumId="36" w15:restartNumberingAfterBreak="0">
    <w:nsid w:val="68C2276C"/>
    <w:multiLevelType w:val="hybridMultilevel"/>
    <w:tmpl w:val="6F56D72A"/>
    <w:lvl w:ilvl="0" w:tplc="0EB6A50E">
      <w:numFmt w:val="bullet"/>
      <w:lvlText w:val="•"/>
      <w:lvlJc w:val="left"/>
      <w:pPr>
        <w:ind w:left="720" w:hanging="360"/>
      </w:pPr>
      <w:rPr>
        <w:rFonts w:hint="default"/>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D1F05BA"/>
    <w:multiLevelType w:val="hybridMultilevel"/>
    <w:tmpl w:val="9DA681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436BF8"/>
    <w:multiLevelType w:val="hybridMultilevel"/>
    <w:tmpl w:val="E13A30D0"/>
    <w:lvl w:ilvl="0" w:tplc="04090001">
      <w:start w:val="1"/>
      <w:numFmt w:val="bullet"/>
      <w:lvlText w:val=""/>
      <w:lvlJc w:val="left"/>
      <w:pPr>
        <w:ind w:left="720" w:hanging="360"/>
      </w:pPr>
      <w:rPr>
        <w:rFonts w:ascii="Symbol" w:hAnsi="Symbol" w:hint="default"/>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E806E9B"/>
    <w:multiLevelType w:val="hybridMultilevel"/>
    <w:tmpl w:val="EB7A6CA2"/>
    <w:lvl w:ilvl="0" w:tplc="0EB6A50E">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661A6C"/>
    <w:multiLevelType w:val="multilevel"/>
    <w:tmpl w:val="A2483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1756580"/>
    <w:multiLevelType w:val="hybridMultilevel"/>
    <w:tmpl w:val="0EB23A6A"/>
    <w:lvl w:ilvl="0" w:tplc="0EB6A50E">
      <w:numFmt w:val="bullet"/>
      <w:lvlText w:val="•"/>
      <w:lvlJc w:val="left"/>
      <w:pPr>
        <w:ind w:left="349" w:hanging="130"/>
      </w:pPr>
      <w:rPr>
        <w:rFonts w:hint="default"/>
        <w:b/>
        <w:bCs/>
        <w:i w:val="0"/>
        <w:iCs w:val="0"/>
        <w:spacing w:val="0"/>
        <w:w w:val="100"/>
        <w:sz w:val="24"/>
        <w:szCs w:val="24"/>
        <w:lang w:val="en-US" w:eastAsia="en-US" w:bidi="ar-SA"/>
      </w:rPr>
    </w:lvl>
    <w:lvl w:ilvl="1" w:tplc="FFFFFFFF">
      <w:numFmt w:val="bullet"/>
      <w:lvlText w:val="•"/>
      <w:lvlJc w:val="left"/>
      <w:pPr>
        <w:ind w:left="1286" w:hanging="130"/>
      </w:pPr>
      <w:rPr>
        <w:rFonts w:hint="default"/>
        <w:lang w:val="en-US" w:eastAsia="en-US" w:bidi="ar-SA"/>
      </w:rPr>
    </w:lvl>
    <w:lvl w:ilvl="2" w:tplc="FFFFFFFF">
      <w:numFmt w:val="bullet"/>
      <w:lvlText w:val="•"/>
      <w:lvlJc w:val="left"/>
      <w:pPr>
        <w:ind w:left="2232" w:hanging="130"/>
      </w:pPr>
      <w:rPr>
        <w:rFonts w:hint="default"/>
        <w:lang w:val="en-US" w:eastAsia="en-US" w:bidi="ar-SA"/>
      </w:rPr>
    </w:lvl>
    <w:lvl w:ilvl="3" w:tplc="FFFFFFFF">
      <w:numFmt w:val="bullet"/>
      <w:lvlText w:val="•"/>
      <w:lvlJc w:val="left"/>
      <w:pPr>
        <w:ind w:left="3178" w:hanging="130"/>
      </w:pPr>
      <w:rPr>
        <w:rFonts w:hint="default"/>
        <w:lang w:val="en-US" w:eastAsia="en-US" w:bidi="ar-SA"/>
      </w:rPr>
    </w:lvl>
    <w:lvl w:ilvl="4" w:tplc="FFFFFFFF">
      <w:numFmt w:val="bullet"/>
      <w:lvlText w:val="•"/>
      <w:lvlJc w:val="left"/>
      <w:pPr>
        <w:ind w:left="4124" w:hanging="130"/>
      </w:pPr>
      <w:rPr>
        <w:rFonts w:hint="default"/>
        <w:lang w:val="en-US" w:eastAsia="en-US" w:bidi="ar-SA"/>
      </w:rPr>
    </w:lvl>
    <w:lvl w:ilvl="5" w:tplc="FFFFFFFF">
      <w:numFmt w:val="bullet"/>
      <w:lvlText w:val="•"/>
      <w:lvlJc w:val="left"/>
      <w:pPr>
        <w:ind w:left="5070" w:hanging="130"/>
      </w:pPr>
      <w:rPr>
        <w:rFonts w:hint="default"/>
        <w:lang w:val="en-US" w:eastAsia="en-US" w:bidi="ar-SA"/>
      </w:rPr>
    </w:lvl>
    <w:lvl w:ilvl="6" w:tplc="FFFFFFFF">
      <w:numFmt w:val="bullet"/>
      <w:lvlText w:val="•"/>
      <w:lvlJc w:val="left"/>
      <w:pPr>
        <w:ind w:left="6016" w:hanging="130"/>
      </w:pPr>
      <w:rPr>
        <w:rFonts w:hint="default"/>
        <w:lang w:val="en-US" w:eastAsia="en-US" w:bidi="ar-SA"/>
      </w:rPr>
    </w:lvl>
    <w:lvl w:ilvl="7" w:tplc="FFFFFFFF">
      <w:numFmt w:val="bullet"/>
      <w:lvlText w:val="•"/>
      <w:lvlJc w:val="left"/>
      <w:pPr>
        <w:ind w:left="6962" w:hanging="130"/>
      </w:pPr>
      <w:rPr>
        <w:rFonts w:hint="default"/>
        <w:lang w:val="en-US" w:eastAsia="en-US" w:bidi="ar-SA"/>
      </w:rPr>
    </w:lvl>
    <w:lvl w:ilvl="8" w:tplc="FFFFFFFF">
      <w:numFmt w:val="bullet"/>
      <w:lvlText w:val="•"/>
      <w:lvlJc w:val="left"/>
      <w:pPr>
        <w:ind w:left="7908" w:hanging="130"/>
      </w:pPr>
      <w:rPr>
        <w:rFonts w:hint="default"/>
        <w:lang w:val="en-US" w:eastAsia="en-US" w:bidi="ar-SA"/>
      </w:rPr>
    </w:lvl>
  </w:abstractNum>
  <w:abstractNum w:abstractNumId="42" w15:restartNumberingAfterBreak="0">
    <w:nsid w:val="73AC4EE8"/>
    <w:multiLevelType w:val="multilevel"/>
    <w:tmpl w:val="E56AA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4757EE1"/>
    <w:multiLevelType w:val="hybridMultilevel"/>
    <w:tmpl w:val="5FB642F4"/>
    <w:lvl w:ilvl="0" w:tplc="0EB6A50E">
      <w:numFmt w:val="bullet"/>
      <w:lvlText w:val="•"/>
      <w:lvlJc w:val="left"/>
      <w:pPr>
        <w:ind w:left="349" w:hanging="130"/>
      </w:pPr>
      <w:rPr>
        <w:rFonts w:hint="default"/>
        <w:b/>
        <w:bCs/>
        <w:i w:val="0"/>
        <w:iCs w:val="0"/>
        <w:spacing w:val="0"/>
        <w:w w:val="100"/>
        <w:sz w:val="24"/>
        <w:szCs w:val="24"/>
        <w:lang w:val="en-US" w:eastAsia="en-US" w:bidi="ar-SA"/>
      </w:rPr>
    </w:lvl>
    <w:lvl w:ilvl="1" w:tplc="FFFFFFFF">
      <w:numFmt w:val="bullet"/>
      <w:lvlText w:val="•"/>
      <w:lvlJc w:val="left"/>
      <w:pPr>
        <w:ind w:left="1286" w:hanging="130"/>
      </w:pPr>
      <w:rPr>
        <w:rFonts w:hint="default"/>
        <w:lang w:val="en-US" w:eastAsia="en-US" w:bidi="ar-SA"/>
      </w:rPr>
    </w:lvl>
    <w:lvl w:ilvl="2" w:tplc="FFFFFFFF">
      <w:numFmt w:val="bullet"/>
      <w:lvlText w:val="•"/>
      <w:lvlJc w:val="left"/>
      <w:pPr>
        <w:ind w:left="2232" w:hanging="130"/>
      </w:pPr>
      <w:rPr>
        <w:rFonts w:hint="default"/>
        <w:lang w:val="en-US" w:eastAsia="en-US" w:bidi="ar-SA"/>
      </w:rPr>
    </w:lvl>
    <w:lvl w:ilvl="3" w:tplc="FFFFFFFF">
      <w:numFmt w:val="bullet"/>
      <w:lvlText w:val="•"/>
      <w:lvlJc w:val="left"/>
      <w:pPr>
        <w:ind w:left="3178" w:hanging="130"/>
      </w:pPr>
      <w:rPr>
        <w:rFonts w:hint="default"/>
        <w:lang w:val="en-US" w:eastAsia="en-US" w:bidi="ar-SA"/>
      </w:rPr>
    </w:lvl>
    <w:lvl w:ilvl="4" w:tplc="FFFFFFFF">
      <w:numFmt w:val="bullet"/>
      <w:lvlText w:val="•"/>
      <w:lvlJc w:val="left"/>
      <w:pPr>
        <w:ind w:left="4124" w:hanging="130"/>
      </w:pPr>
      <w:rPr>
        <w:rFonts w:hint="default"/>
        <w:lang w:val="en-US" w:eastAsia="en-US" w:bidi="ar-SA"/>
      </w:rPr>
    </w:lvl>
    <w:lvl w:ilvl="5" w:tplc="FFFFFFFF">
      <w:numFmt w:val="bullet"/>
      <w:lvlText w:val="•"/>
      <w:lvlJc w:val="left"/>
      <w:pPr>
        <w:ind w:left="5070" w:hanging="130"/>
      </w:pPr>
      <w:rPr>
        <w:rFonts w:hint="default"/>
        <w:lang w:val="en-US" w:eastAsia="en-US" w:bidi="ar-SA"/>
      </w:rPr>
    </w:lvl>
    <w:lvl w:ilvl="6" w:tplc="FFFFFFFF">
      <w:numFmt w:val="bullet"/>
      <w:lvlText w:val="•"/>
      <w:lvlJc w:val="left"/>
      <w:pPr>
        <w:ind w:left="6016" w:hanging="130"/>
      </w:pPr>
      <w:rPr>
        <w:rFonts w:hint="default"/>
        <w:lang w:val="en-US" w:eastAsia="en-US" w:bidi="ar-SA"/>
      </w:rPr>
    </w:lvl>
    <w:lvl w:ilvl="7" w:tplc="FFFFFFFF">
      <w:numFmt w:val="bullet"/>
      <w:lvlText w:val="•"/>
      <w:lvlJc w:val="left"/>
      <w:pPr>
        <w:ind w:left="6962" w:hanging="130"/>
      </w:pPr>
      <w:rPr>
        <w:rFonts w:hint="default"/>
        <w:lang w:val="en-US" w:eastAsia="en-US" w:bidi="ar-SA"/>
      </w:rPr>
    </w:lvl>
    <w:lvl w:ilvl="8" w:tplc="FFFFFFFF">
      <w:numFmt w:val="bullet"/>
      <w:lvlText w:val="•"/>
      <w:lvlJc w:val="left"/>
      <w:pPr>
        <w:ind w:left="7908" w:hanging="130"/>
      </w:pPr>
      <w:rPr>
        <w:rFonts w:hint="default"/>
        <w:lang w:val="en-US" w:eastAsia="en-US" w:bidi="ar-SA"/>
      </w:rPr>
    </w:lvl>
  </w:abstractNum>
  <w:abstractNum w:abstractNumId="44" w15:restartNumberingAfterBreak="0">
    <w:nsid w:val="7A2824B2"/>
    <w:multiLevelType w:val="hybridMultilevel"/>
    <w:tmpl w:val="AF2E177A"/>
    <w:lvl w:ilvl="0" w:tplc="95FEC76A">
      <w:start w:val="1"/>
      <w:numFmt w:val="decimal"/>
      <w:lvlText w:val="%1."/>
      <w:lvlJc w:val="left"/>
      <w:pPr>
        <w:tabs>
          <w:tab w:val="num" w:pos="450"/>
        </w:tabs>
        <w:ind w:left="450" w:hanging="360"/>
      </w:pPr>
      <w:rPr>
        <w:rFonts w:cs="Times New Roman" w:hint="default"/>
        <w:b/>
      </w:rPr>
    </w:lvl>
    <w:lvl w:ilvl="1" w:tplc="04090019" w:tentative="1">
      <w:start w:val="1"/>
      <w:numFmt w:val="lowerLetter"/>
      <w:lvlText w:val="%2."/>
      <w:lvlJc w:val="left"/>
      <w:pPr>
        <w:tabs>
          <w:tab w:val="num" w:pos="1170"/>
        </w:tabs>
        <w:ind w:left="1170" w:hanging="360"/>
      </w:pPr>
      <w:rPr>
        <w:rFonts w:cs="Times New Roman"/>
      </w:rPr>
    </w:lvl>
    <w:lvl w:ilvl="2" w:tplc="0409001B" w:tentative="1">
      <w:start w:val="1"/>
      <w:numFmt w:val="lowerRoman"/>
      <w:lvlText w:val="%3."/>
      <w:lvlJc w:val="right"/>
      <w:pPr>
        <w:tabs>
          <w:tab w:val="num" w:pos="1890"/>
        </w:tabs>
        <w:ind w:left="1890" w:hanging="180"/>
      </w:pPr>
      <w:rPr>
        <w:rFonts w:cs="Times New Roman"/>
      </w:rPr>
    </w:lvl>
    <w:lvl w:ilvl="3" w:tplc="0409000F" w:tentative="1">
      <w:start w:val="1"/>
      <w:numFmt w:val="decimal"/>
      <w:lvlText w:val="%4."/>
      <w:lvlJc w:val="left"/>
      <w:pPr>
        <w:tabs>
          <w:tab w:val="num" w:pos="2610"/>
        </w:tabs>
        <w:ind w:left="2610" w:hanging="360"/>
      </w:pPr>
      <w:rPr>
        <w:rFonts w:cs="Times New Roman"/>
      </w:rPr>
    </w:lvl>
    <w:lvl w:ilvl="4" w:tplc="04090019" w:tentative="1">
      <w:start w:val="1"/>
      <w:numFmt w:val="lowerLetter"/>
      <w:lvlText w:val="%5."/>
      <w:lvlJc w:val="left"/>
      <w:pPr>
        <w:tabs>
          <w:tab w:val="num" w:pos="3330"/>
        </w:tabs>
        <w:ind w:left="3330" w:hanging="360"/>
      </w:pPr>
      <w:rPr>
        <w:rFonts w:cs="Times New Roman"/>
      </w:rPr>
    </w:lvl>
    <w:lvl w:ilvl="5" w:tplc="0409001B" w:tentative="1">
      <w:start w:val="1"/>
      <w:numFmt w:val="lowerRoman"/>
      <w:lvlText w:val="%6."/>
      <w:lvlJc w:val="right"/>
      <w:pPr>
        <w:tabs>
          <w:tab w:val="num" w:pos="4050"/>
        </w:tabs>
        <w:ind w:left="4050" w:hanging="180"/>
      </w:pPr>
      <w:rPr>
        <w:rFonts w:cs="Times New Roman"/>
      </w:rPr>
    </w:lvl>
    <w:lvl w:ilvl="6" w:tplc="0409000F" w:tentative="1">
      <w:start w:val="1"/>
      <w:numFmt w:val="decimal"/>
      <w:lvlText w:val="%7."/>
      <w:lvlJc w:val="left"/>
      <w:pPr>
        <w:tabs>
          <w:tab w:val="num" w:pos="4770"/>
        </w:tabs>
        <w:ind w:left="4770" w:hanging="360"/>
      </w:pPr>
      <w:rPr>
        <w:rFonts w:cs="Times New Roman"/>
      </w:rPr>
    </w:lvl>
    <w:lvl w:ilvl="7" w:tplc="04090019" w:tentative="1">
      <w:start w:val="1"/>
      <w:numFmt w:val="lowerLetter"/>
      <w:lvlText w:val="%8."/>
      <w:lvlJc w:val="left"/>
      <w:pPr>
        <w:tabs>
          <w:tab w:val="num" w:pos="5490"/>
        </w:tabs>
        <w:ind w:left="5490" w:hanging="360"/>
      </w:pPr>
      <w:rPr>
        <w:rFonts w:cs="Times New Roman"/>
      </w:rPr>
    </w:lvl>
    <w:lvl w:ilvl="8" w:tplc="0409001B" w:tentative="1">
      <w:start w:val="1"/>
      <w:numFmt w:val="lowerRoman"/>
      <w:lvlText w:val="%9."/>
      <w:lvlJc w:val="right"/>
      <w:pPr>
        <w:tabs>
          <w:tab w:val="num" w:pos="6210"/>
        </w:tabs>
        <w:ind w:left="6210" w:hanging="180"/>
      </w:pPr>
      <w:rPr>
        <w:rFonts w:cs="Times New Roman"/>
      </w:rPr>
    </w:lvl>
  </w:abstractNum>
  <w:abstractNum w:abstractNumId="45" w15:restartNumberingAfterBreak="0">
    <w:nsid w:val="7E124A66"/>
    <w:multiLevelType w:val="hybridMultilevel"/>
    <w:tmpl w:val="6D1A20DE"/>
    <w:lvl w:ilvl="0" w:tplc="0EB6A50E">
      <w:numFmt w:val="bullet"/>
      <w:lvlText w:val="•"/>
      <w:lvlJc w:val="left"/>
      <w:pPr>
        <w:ind w:left="349" w:hanging="130"/>
      </w:pPr>
      <w:rPr>
        <w:rFonts w:hint="default"/>
        <w:b/>
        <w:bCs/>
        <w:i w:val="0"/>
        <w:iCs w:val="0"/>
        <w:spacing w:val="0"/>
        <w:w w:val="100"/>
        <w:sz w:val="24"/>
        <w:szCs w:val="24"/>
        <w:lang w:val="en-US" w:eastAsia="en-US" w:bidi="ar-SA"/>
      </w:rPr>
    </w:lvl>
    <w:lvl w:ilvl="1" w:tplc="FFFFFFFF">
      <w:numFmt w:val="bullet"/>
      <w:lvlText w:val="•"/>
      <w:lvlJc w:val="left"/>
      <w:pPr>
        <w:ind w:left="1286" w:hanging="130"/>
      </w:pPr>
      <w:rPr>
        <w:rFonts w:hint="default"/>
        <w:lang w:val="en-US" w:eastAsia="en-US" w:bidi="ar-SA"/>
      </w:rPr>
    </w:lvl>
    <w:lvl w:ilvl="2" w:tplc="FFFFFFFF">
      <w:numFmt w:val="bullet"/>
      <w:lvlText w:val="•"/>
      <w:lvlJc w:val="left"/>
      <w:pPr>
        <w:ind w:left="2232" w:hanging="130"/>
      </w:pPr>
      <w:rPr>
        <w:rFonts w:hint="default"/>
        <w:lang w:val="en-US" w:eastAsia="en-US" w:bidi="ar-SA"/>
      </w:rPr>
    </w:lvl>
    <w:lvl w:ilvl="3" w:tplc="FFFFFFFF">
      <w:numFmt w:val="bullet"/>
      <w:lvlText w:val="•"/>
      <w:lvlJc w:val="left"/>
      <w:pPr>
        <w:ind w:left="3178" w:hanging="130"/>
      </w:pPr>
      <w:rPr>
        <w:rFonts w:hint="default"/>
        <w:lang w:val="en-US" w:eastAsia="en-US" w:bidi="ar-SA"/>
      </w:rPr>
    </w:lvl>
    <w:lvl w:ilvl="4" w:tplc="FFFFFFFF">
      <w:numFmt w:val="bullet"/>
      <w:lvlText w:val="•"/>
      <w:lvlJc w:val="left"/>
      <w:pPr>
        <w:ind w:left="4124" w:hanging="130"/>
      </w:pPr>
      <w:rPr>
        <w:rFonts w:hint="default"/>
        <w:lang w:val="en-US" w:eastAsia="en-US" w:bidi="ar-SA"/>
      </w:rPr>
    </w:lvl>
    <w:lvl w:ilvl="5" w:tplc="FFFFFFFF">
      <w:numFmt w:val="bullet"/>
      <w:lvlText w:val="•"/>
      <w:lvlJc w:val="left"/>
      <w:pPr>
        <w:ind w:left="5070" w:hanging="130"/>
      </w:pPr>
      <w:rPr>
        <w:rFonts w:hint="default"/>
        <w:lang w:val="en-US" w:eastAsia="en-US" w:bidi="ar-SA"/>
      </w:rPr>
    </w:lvl>
    <w:lvl w:ilvl="6" w:tplc="FFFFFFFF">
      <w:numFmt w:val="bullet"/>
      <w:lvlText w:val="•"/>
      <w:lvlJc w:val="left"/>
      <w:pPr>
        <w:ind w:left="6016" w:hanging="130"/>
      </w:pPr>
      <w:rPr>
        <w:rFonts w:hint="default"/>
        <w:lang w:val="en-US" w:eastAsia="en-US" w:bidi="ar-SA"/>
      </w:rPr>
    </w:lvl>
    <w:lvl w:ilvl="7" w:tplc="FFFFFFFF">
      <w:numFmt w:val="bullet"/>
      <w:lvlText w:val="•"/>
      <w:lvlJc w:val="left"/>
      <w:pPr>
        <w:ind w:left="6962" w:hanging="130"/>
      </w:pPr>
      <w:rPr>
        <w:rFonts w:hint="default"/>
        <w:lang w:val="en-US" w:eastAsia="en-US" w:bidi="ar-SA"/>
      </w:rPr>
    </w:lvl>
    <w:lvl w:ilvl="8" w:tplc="FFFFFFFF">
      <w:numFmt w:val="bullet"/>
      <w:lvlText w:val="•"/>
      <w:lvlJc w:val="left"/>
      <w:pPr>
        <w:ind w:left="7908" w:hanging="130"/>
      </w:pPr>
      <w:rPr>
        <w:rFonts w:hint="default"/>
        <w:lang w:val="en-US" w:eastAsia="en-US" w:bidi="ar-SA"/>
      </w:rPr>
    </w:lvl>
  </w:abstractNum>
  <w:num w:numId="1" w16cid:durableId="112598572">
    <w:abstractNumId w:val="6"/>
  </w:num>
  <w:num w:numId="2" w16cid:durableId="1523663716">
    <w:abstractNumId w:val="3"/>
  </w:num>
  <w:num w:numId="3" w16cid:durableId="101922118">
    <w:abstractNumId w:val="12"/>
  </w:num>
  <w:num w:numId="4" w16cid:durableId="1060834804">
    <w:abstractNumId w:val="44"/>
  </w:num>
  <w:num w:numId="5" w16cid:durableId="1563710944">
    <w:abstractNumId w:val="17"/>
  </w:num>
  <w:num w:numId="6" w16cid:durableId="1620330817">
    <w:abstractNumId w:val="4"/>
  </w:num>
  <w:num w:numId="7" w16cid:durableId="1638489704">
    <w:abstractNumId w:val="34"/>
  </w:num>
  <w:num w:numId="8" w16cid:durableId="1107309025">
    <w:abstractNumId w:val="5"/>
  </w:num>
  <w:num w:numId="9" w16cid:durableId="1031301913">
    <w:abstractNumId w:val="33"/>
  </w:num>
  <w:num w:numId="10" w16cid:durableId="491874771">
    <w:abstractNumId w:val="32"/>
  </w:num>
  <w:num w:numId="11" w16cid:durableId="1317880971">
    <w:abstractNumId w:val="30"/>
  </w:num>
  <w:num w:numId="12" w16cid:durableId="405419963">
    <w:abstractNumId w:val="42"/>
  </w:num>
  <w:num w:numId="13" w16cid:durableId="1502086361">
    <w:abstractNumId w:val="7"/>
  </w:num>
  <w:num w:numId="14" w16cid:durableId="867715876">
    <w:abstractNumId w:val="40"/>
  </w:num>
  <w:num w:numId="15" w16cid:durableId="1046757234">
    <w:abstractNumId w:val="20"/>
  </w:num>
  <w:num w:numId="16" w16cid:durableId="1588613902">
    <w:abstractNumId w:val="2"/>
  </w:num>
  <w:num w:numId="17" w16cid:durableId="1188373663">
    <w:abstractNumId w:val="15"/>
  </w:num>
  <w:num w:numId="18" w16cid:durableId="1640959558">
    <w:abstractNumId w:val="16"/>
  </w:num>
  <w:num w:numId="19" w16cid:durableId="893807730">
    <w:abstractNumId w:val="11"/>
  </w:num>
  <w:num w:numId="20" w16cid:durableId="1464616681">
    <w:abstractNumId w:val="31"/>
  </w:num>
  <w:num w:numId="21" w16cid:durableId="391316226">
    <w:abstractNumId w:val="14"/>
  </w:num>
  <w:num w:numId="22" w16cid:durableId="1117914930">
    <w:abstractNumId w:val="43"/>
  </w:num>
  <w:num w:numId="23" w16cid:durableId="1943564270">
    <w:abstractNumId w:val="25"/>
  </w:num>
  <w:num w:numId="24" w16cid:durableId="2024043687">
    <w:abstractNumId w:val="39"/>
  </w:num>
  <w:num w:numId="25" w16cid:durableId="1601793917">
    <w:abstractNumId w:val="26"/>
  </w:num>
  <w:num w:numId="26" w16cid:durableId="1225721255">
    <w:abstractNumId w:val="27"/>
  </w:num>
  <w:num w:numId="27" w16cid:durableId="1336493950">
    <w:abstractNumId w:val="38"/>
  </w:num>
  <w:num w:numId="28" w16cid:durableId="357197681">
    <w:abstractNumId w:val="36"/>
  </w:num>
  <w:num w:numId="29" w16cid:durableId="1791584288">
    <w:abstractNumId w:val="10"/>
  </w:num>
  <w:num w:numId="30" w16cid:durableId="1715619222">
    <w:abstractNumId w:val="23"/>
  </w:num>
  <w:num w:numId="31" w16cid:durableId="196360117">
    <w:abstractNumId w:val="9"/>
  </w:num>
  <w:num w:numId="32" w16cid:durableId="1704865981">
    <w:abstractNumId w:val="0"/>
  </w:num>
  <w:num w:numId="33" w16cid:durableId="726032130">
    <w:abstractNumId w:val="41"/>
  </w:num>
  <w:num w:numId="34" w16cid:durableId="317003857">
    <w:abstractNumId w:val="18"/>
  </w:num>
  <w:num w:numId="35" w16cid:durableId="38209131">
    <w:abstractNumId w:val="1"/>
  </w:num>
  <w:num w:numId="36" w16cid:durableId="1631473837">
    <w:abstractNumId w:val="45"/>
  </w:num>
  <w:num w:numId="37" w16cid:durableId="1478916081">
    <w:abstractNumId w:val="22"/>
  </w:num>
  <w:num w:numId="38" w16cid:durableId="719596887">
    <w:abstractNumId w:val="19"/>
  </w:num>
  <w:num w:numId="39" w16cid:durableId="2023511130">
    <w:abstractNumId w:val="24"/>
  </w:num>
  <w:num w:numId="40" w16cid:durableId="1449010017">
    <w:abstractNumId w:val="28"/>
  </w:num>
  <w:num w:numId="41" w16cid:durableId="828788295">
    <w:abstractNumId w:val="8"/>
  </w:num>
  <w:num w:numId="42" w16cid:durableId="27535000">
    <w:abstractNumId w:val="29"/>
  </w:num>
  <w:num w:numId="43" w16cid:durableId="224099519">
    <w:abstractNumId w:val="35"/>
  </w:num>
  <w:num w:numId="44" w16cid:durableId="1613631741">
    <w:abstractNumId w:val="37"/>
  </w:num>
  <w:num w:numId="45" w16cid:durableId="1050958484">
    <w:abstractNumId w:val="13"/>
  </w:num>
  <w:num w:numId="46" w16cid:durableId="175723866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hajTKmtTC9GGfdvElf2dEbo17IjsLwyD4JBlOreMRThqjbwRCgwLDS1/ibDWyKePkJ1a3077SFlxO3zBJ7nHw==" w:salt="lrjrNE7IHoA2JgXhRH96mg=="/>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E0"/>
    <w:rsid w:val="00031952"/>
    <w:rsid w:val="00031D75"/>
    <w:rsid w:val="00043EF8"/>
    <w:rsid w:val="00087C96"/>
    <w:rsid w:val="000A3A23"/>
    <w:rsid w:val="000A535E"/>
    <w:rsid w:val="000D1D0D"/>
    <w:rsid w:val="000D4E2A"/>
    <w:rsid w:val="000E0D3B"/>
    <w:rsid w:val="000E3DC7"/>
    <w:rsid w:val="000F1234"/>
    <w:rsid w:val="000F1940"/>
    <w:rsid w:val="00104EE2"/>
    <w:rsid w:val="00105EA6"/>
    <w:rsid w:val="00114BED"/>
    <w:rsid w:val="0012221D"/>
    <w:rsid w:val="001372BF"/>
    <w:rsid w:val="001501AA"/>
    <w:rsid w:val="00160C30"/>
    <w:rsid w:val="00162A41"/>
    <w:rsid w:val="00165391"/>
    <w:rsid w:val="001828A5"/>
    <w:rsid w:val="00193919"/>
    <w:rsid w:val="001B2D5D"/>
    <w:rsid w:val="001C1FD5"/>
    <w:rsid w:val="001D1A3B"/>
    <w:rsid w:val="001D361B"/>
    <w:rsid w:val="001E040E"/>
    <w:rsid w:val="001E1E07"/>
    <w:rsid w:val="001F21FC"/>
    <w:rsid w:val="0020231C"/>
    <w:rsid w:val="002064DD"/>
    <w:rsid w:val="00211E20"/>
    <w:rsid w:val="00212088"/>
    <w:rsid w:val="002273A5"/>
    <w:rsid w:val="0023319E"/>
    <w:rsid w:val="00233862"/>
    <w:rsid w:val="00233C0A"/>
    <w:rsid w:val="0027187B"/>
    <w:rsid w:val="00297969"/>
    <w:rsid w:val="002B2AAB"/>
    <w:rsid w:val="002B3571"/>
    <w:rsid w:val="002D2F40"/>
    <w:rsid w:val="002D7839"/>
    <w:rsid w:val="002E619C"/>
    <w:rsid w:val="00312CC0"/>
    <w:rsid w:val="003202EA"/>
    <w:rsid w:val="0032791C"/>
    <w:rsid w:val="00350F77"/>
    <w:rsid w:val="00364C86"/>
    <w:rsid w:val="00370F63"/>
    <w:rsid w:val="003765E6"/>
    <w:rsid w:val="00391C0B"/>
    <w:rsid w:val="00396169"/>
    <w:rsid w:val="003A6CAB"/>
    <w:rsid w:val="003C336C"/>
    <w:rsid w:val="003C6959"/>
    <w:rsid w:val="003E7B24"/>
    <w:rsid w:val="003F1F77"/>
    <w:rsid w:val="003F22A4"/>
    <w:rsid w:val="003F5599"/>
    <w:rsid w:val="003F6E42"/>
    <w:rsid w:val="00407049"/>
    <w:rsid w:val="00420F84"/>
    <w:rsid w:val="00425866"/>
    <w:rsid w:val="004425E7"/>
    <w:rsid w:val="00443586"/>
    <w:rsid w:val="004437F8"/>
    <w:rsid w:val="00452FAA"/>
    <w:rsid w:val="0046206A"/>
    <w:rsid w:val="004B2811"/>
    <w:rsid w:val="004B5283"/>
    <w:rsid w:val="004C0D7A"/>
    <w:rsid w:val="004D34B8"/>
    <w:rsid w:val="004D6C1C"/>
    <w:rsid w:val="004E1BBF"/>
    <w:rsid w:val="004E403D"/>
    <w:rsid w:val="004F0327"/>
    <w:rsid w:val="004F54C1"/>
    <w:rsid w:val="00510438"/>
    <w:rsid w:val="005107C5"/>
    <w:rsid w:val="005144B2"/>
    <w:rsid w:val="00541796"/>
    <w:rsid w:val="00560A2F"/>
    <w:rsid w:val="00565418"/>
    <w:rsid w:val="005A1AC1"/>
    <w:rsid w:val="005C1688"/>
    <w:rsid w:val="005C5B36"/>
    <w:rsid w:val="005D497E"/>
    <w:rsid w:val="005E13A3"/>
    <w:rsid w:val="00600C01"/>
    <w:rsid w:val="006060CF"/>
    <w:rsid w:val="00611435"/>
    <w:rsid w:val="0062472E"/>
    <w:rsid w:val="006442B4"/>
    <w:rsid w:val="006447CA"/>
    <w:rsid w:val="006462E0"/>
    <w:rsid w:val="00653CB4"/>
    <w:rsid w:val="00654495"/>
    <w:rsid w:val="0067368A"/>
    <w:rsid w:val="0069083B"/>
    <w:rsid w:val="006A56D2"/>
    <w:rsid w:val="006B7882"/>
    <w:rsid w:val="006C47CE"/>
    <w:rsid w:val="006C558E"/>
    <w:rsid w:val="006C586B"/>
    <w:rsid w:val="006E075B"/>
    <w:rsid w:val="006E6E56"/>
    <w:rsid w:val="006E7015"/>
    <w:rsid w:val="006F0F50"/>
    <w:rsid w:val="006F1BB1"/>
    <w:rsid w:val="007043B4"/>
    <w:rsid w:val="00711A48"/>
    <w:rsid w:val="007128A3"/>
    <w:rsid w:val="00734C37"/>
    <w:rsid w:val="00747712"/>
    <w:rsid w:val="00756611"/>
    <w:rsid w:val="00765C0A"/>
    <w:rsid w:val="007778B7"/>
    <w:rsid w:val="00777FE4"/>
    <w:rsid w:val="00781A8A"/>
    <w:rsid w:val="00782DDF"/>
    <w:rsid w:val="007A1348"/>
    <w:rsid w:val="007B7068"/>
    <w:rsid w:val="007E0B8F"/>
    <w:rsid w:val="007E2B91"/>
    <w:rsid w:val="008378E4"/>
    <w:rsid w:val="00840001"/>
    <w:rsid w:val="00861D8B"/>
    <w:rsid w:val="00862C33"/>
    <w:rsid w:val="00865B05"/>
    <w:rsid w:val="00886C68"/>
    <w:rsid w:val="00890D24"/>
    <w:rsid w:val="00897CAE"/>
    <w:rsid w:val="008A55D6"/>
    <w:rsid w:val="008B40D5"/>
    <w:rsid w:val="008C48E6"/>
    <w:rsid w:val="008D7076"/>
    <w:rsid w:val="008E4D10"/>
    <w:rsid w:val="00901998"/>
    <w:rsid w:val="00904788"/>
    <w:rsid w:val="00921905"/>
    <w:rsid w:val="00926EB4"/>
    <w:rsid w:val="0093636F"/>
    <w:rsid w:val="00943FDB"/>
    <w:rsid w:val="00956A79"/>
    <w:rsid w:val="00972F73"/>
    <w:rsid w:val="009826D0"/>
    <w:rsid w:val="009B0169"/>
    <w:rsid w:val="009B1B57"/>
    <w:rsid w:val="009C657A"/>
    <w:rsid w:val="009D3B85"/>
    <w:rsid w:val="009D4FF2"/>
    <w:rsid w:val="009E53D1"/>
    <w:rsid w:val="009F49C9"/>
    <w:rsid w:val="00A045C7"/>
    <w:rsid w:val="00A23139"/>
    <w:rsid w:val="00A3608A"/>
    <w:rsid w:val="00A605F0"/>
    <w:rsid w:val="00A80157"/>
    <w:rsid w:val="00A86695"/>
    <w:rsid w:val="00AA7C6E"/>
    <w:rsid w:val="00AC5E38"/>
    <w:rsid w:val="00AD634F"/>
    <w:rsid w:val="00AD71CA"/>
    <w:rsid w:val="00AE0033"/>
    <w:rsid w:val="00B00F08"/>
    <w:rsid w:val="00B16298"/>
    <w:rsid w:val="00B1647B"/>
    <w:rsid w:val="00B17781"/>
    <w:rsid w:val="00B24A28"/>
    <w:rsid w:val="00B377AA"/>
    <w:rsid w:val="00B4483B"/>
    <w:rsid w:val="00B457DD"/>
    <w:rsid w:val="00B5046A"/>
    <w:rsid w:val="00B559B7"/>
    <w:rsid w:val="00B7111D"/>
    <w:rsid w:val="00B72D7C"/>
    <w:rsid w:val="00B818B3"/>
    <w:rsid w:val="00B93A78"/>
    <w:rsid w:val="00BA4151"/>
    <w:rsid w:val="00BB05E4"/>
    <w:rsid w:val="00BD183F"/>
    <w:rsid w:val="00BD3092"/>
    <w:rsid w:val="00BD5E9A"/>
    <w:rsid w:val="00BF7894"/>
    <w:rsid w:val="00C046A0"/>
    <w:rsid w:val="00C06F25"/>
    <w:rsid w:val="00C25A66"/>
    <w:rsid w:val="00C544DD"/>
    <w:rsid w:val="00C60F3B"/>
    <w:rsid w:val="00C62F37"/>
    <w:rsid w:val="00CA4AE8"/>
    <w:rsid w:val="00CB390C"/>
    <w:rsid w:val="00CB6E4D"/>
    <w:rsid w:val="00CE7264"/>
    <w:rsid w:val="00D1641B"/>
    <w:rsid w:val="00D31BCF"/>
    <w:rsid w:val="00D37081"/>
    <w:rsid w:val="00D373ED"/>
    <w:rsid w:val="00D457F1"/>
    <w:rsid w:val="00D45BE3"/>
    <w:rsid w:val="00D51960"/>
    <w:rsid w:val="00D54E66"/>
    <w:rsid w:val="00D622D2"/>
    <w:rsid w:val="00D662E3"/>
    <w:rsid w:val="00D85EA8"/>
    <w:rsid w:val="00D91EA6"/>
    <w:rsid w:val="00DB6150"/>
    <w:rsid w:val="00DE6ABA"/>
    <w:rsid w:val="00DF0373"/>
    <w:rsid w:val="00DF26AA"/>
    <w:rsid w:val="00DF4ECC"/>
    <w:rsid w:val="00E06723"/>
    <w:rsid w:val="00E159BB"/>
    <w:rsid w:val="00E164AF"/>
    <w:rsid w:val="00E30A87"/>
    <w:rsid w:val="00E420EE"/>
    <w:rsid w:val="00E45090"/>
    <w:rsid w:val="00E46958"/>
    <w:rsid w:val="00E73814"/>
    <w:rsid w:val="00E83420"/>
    <w:rsid w:val="00E8624C"/>
    <w:rsid w:val="00EB2DA0"/>
    <w:rsid w:val="00EB78B9"/>
    <w:rsid w:val="00EC183E"/>
    <w:rsid w:val="00ED1F63"/>
    <w:rsid w:val="00ED51F1"/>
    <w:rsid w:val="00EE6AFB"/>
    <w:rsid w:val="00F10F07"/>
    <w:rsid w:val="00F13496"/>
    <w:rsid w:val="00F16CBD"/>
    <w:rsid w:val="00F24B5C"/>
    <w:rsid w:val="00F3620B"/>
    <w:rsid w:val="00F50009"/>
    <w:rsid w:val="00F5210E"/>
    <w:rsid w:val="00FA468B"/>
    <w:rsid w:val="00FB21EF"/>
    <w:rsid w:val="00FB387B"/>
    <w:rsid w:val="00FC6816"/>
    <w:rsid w:val="00FD1538"/>
    <w:rsid w:val="00FF0A77"/>
    <w:rsid w:val="00FF23F6"/>
    <w:rsid w:val="00FF2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34"/>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character" w:styleId="Strong">
    <w:name w:val="Strong"/>
    <w:uiPriority w:val="22"/>
    <w:qFormat/>
    <w:rsid w:val="00D54E66"/>
    <w:rPr>
      <w:rFonts w:cs="Times New Roman"/>
      <w:b/>
    </w:rPr>
  </w:style>
  <w:style w:type="character" w:customStyle="1" w:styleId="tcc-product-title">
    <w:name w:val="tcc-product-title"/>
    <w:basedOn w:val="DefaultParagraphFont"/>
    <w:rsid w:val="00D54E66"/>
  </w:style>
  <w:style w:type="character" w:customStyle="1" w:styleId="tcc-sku-number">
    <w:name w:val="tcc-sku-number"/>
    <w:basedOn w:val="DefaultParagraphFont"/>
    <w:rsid w:val="00D54E66"/>
  </w:style>
  <w:style w:type="character" w:styleId="FollowedHyperlink">
    <w:name w:val="FollowedHyperlink"/>
    <w:basedOn w:val="DefaultParagraphFont"/>
    <w:uiPriority w:val="99"/>
    <w:semiHidden/>
    <w:unhideWhenUsed/>
    <w:rsid w:val="004F0327"/>
    <w:rPr>
      <w:color w:val="800080" w:themeColor="followedHyperlink"/>
      <w:u w:val="single"/>
    </w:rPr>
  </w:style>
  <w:style w:type="table" w:styleId="TableGrid">
    <w:name w:val="Table Grid"/>
    <w:basedOn w:val="TableNormal"/>
    <w:uiPriority w:val="39"/>
    <w:rsid w:val="005D49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F21FC"/>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DF26AA"/>
    <w:rPr>
      <w:sz w:val="16"/>
      <w:szCs w:val="16"/>
    </w:rPr>
  </w:style>
  <w:style w:type="paragraph" w:styleId="CommentText">
    <w:name w:val="annotation text"/>
    <w:basedOn w:val="Normal"/>
    <w:link w:val="CommentTextChar"/>
    <w:uiPriority w:val="99"/>
    <w:unhideWhenUsed/>
    <w:rsid w:val="00DF26AA"/>
    <w:rPr>
      <w:sz w:val="20"/>
      <w:szCs w:val="20"/>
    </w:rPr>
  </w:style>
  <w:style w:type="character" w:customStyle="1" w:styleId="CommentTextChar">
    <w:name w:val="Comment Text Char"/>
    <w:basedOn w:val="DefaultParagraphFont"/>
    <w:link w:val="CommentText"/>
    <w:uiPriority w:val="99"/>
    <w:rsid w:val="00DF26AA"/>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DF26AA"/>
    <w:rPr>
      <w:b/>
      <w:bCs/>
    </w:rPr>
  </w:style>
  <w:style w:type="character" w:customStyle="1" w:styleId="CommentSubjectChar">
    <w:name w:val="Comment Subject Char"/>
    <w:basedOn w:val="CommentTextChar"/>
    <w:link w:val="CommentSubject"/>
    <w:uiPriority w:val="99"/>
    <w:semiHidden/>
    <w:rsid w:val="00DF26AA"/>
    <w:rPr>
      <w:rFonts w:ascii="Calibri" w:eastAsia="Calibri" w:hAnsi="Calibri" w:cs="Calibri"/>
      <w:b/>
      <w:bCs/>
      <w:sz w:val="20"/>
      <w:szCs w:val="20"/>
    </w:rPr>
  </w:style>
  <w:style w:type="paragraph" w:styleId="Header">
    <w:name w:val="header"/>
    <w:basedOn w:val="Normal"/>
    <w:link w:val="HeaderChar"/>
    <w:uiPriority w:val="99"/>
    <w:unhideWhenUsed/>
    <w:rsid w:val="00B1647B"/>
    <w:pPr>
      <w:tabs>
        <w:tab w:val="center" w:pos="4680"/>
        <w:tab w:val="right" w:pos="9360"/>
      </w:tabs>
    </w:pPr>
  </w:style>
  <w:style w:type="character" w:customStyle="1" w:styleId="HeaderChar">
    <w:name w:val="Header Char"/>
    <w:basedOn w:val="DefaultParagraphFont"/>
    <w:link w:val="Header"/>
    <w:uiPriority w:val="99"/>
    <w:rsid w:val="00B1647B"/>
    <w:rPr>
      <w:rFonts w:ascii="Calibri" w:eastAsia="Calibri" w:hAnsi="Calibri" w:cs="Calibri"/>
    </w:rPr>
  </w:style>
  <w:style w:type="paragraph" w:styleId="Footer">
    <w:name w:val="footer"/>
    <w:basedOn w:val="Normal"/>
    <w:link w:val="FooterChar"/>
    <w:uiPriority w:val="99"/>
    <w:unhideWhenUsed/>
    <w:rsid w:val="00B1647B"/>
    <w:pPr>
      <w:tabs>
        <w:tab w:val="center" w:pos="4680"/>
        <w:tab w:val="right" w:pos="9360"/>
      </w:tabs>
    </w:pPr>
  </w:style>
  <w:style w:type="character" w:customStyle="1" w:styleId="FooterChar">
    <w:name w:val="Footer Char"/>
    <w:basedOn w:val="DefaultParagraphFont"/>
    <w:link w:val="Footer"/>
    <w:uiPriority w:val="99"/>
    <w:rsid w:val="00B1647B"/>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nam12.safelinks.protection.outlook.com/?url=http%3A%2F%2Fwww.kaltura.com%2Ftiny%2F0djcp&amp;data=05%7C01%7Cjroberts%40cscc.edu%7C18224848097449e852fc08da8d109544%7C60a9d377c82741a1bbf01aad34db4c89%7C0%7C0%7C637977399725682464%7CUnknown%7CTWFpbGZsb3d8eyJWIjoiMC4wLjAwMDAiLCJQIjoiV2luMzIiLCJBTiI6Ik1haWwiLCJXVCI6Mn0%3D%7C3000%7C%7C%7C&amp;sdata=89x%2FttDRGMU%2FB%2BRzcUaHEG51vhtfLT3vRZSsW5p7sV8%3D&amp;reserved=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nam12.safelinks.protection.outlook.com/?url=http%3A%2F%2Fwww.kaltura.com%2Ftiny%2F0djcp&amp;data=05%7C01%7Cjroberts%40cscc.edu%7C18224848097449e852fc08da8d109544%7C60a9d377c82741a1bbf01aad34db4c89%7C0%7C0%7C637977399725682464%7CUnknown%7CTWFpbGZsb3d8eyJWIjoiMC4wLjAwMDAiLCJQIjoiV2luMzIiLCJBTiI6Ik1haWwiLCJXVCI6Mn0%3D%7C3000%7C%7C%7C&amp;sdata=89x%2FttDRGMU%2FB%2BRzcUaHEG51vhtfLT3vRZSsW5p7sV8%3D&amp;reserved=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ookstore.cscc.edu/" TargetMode="External"/><Relationship Id="rId5" Type="http://schemas.openxmlformats.org/officeDocument/2006/relationships/styles" Target="styles.xml"/><Relationship Id="rId15" Type="http://schemas.openxmlformats.org/officeDocument/2006/relationships/hyperlink" Target="http://www.cscc.edu/syllabus"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kaltura.com/tiny/0djc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81AE96-D5B7-45E1-9409-080A147C941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7CE7BB7-24A7-4B21-A824-441328D51401}">
  <ds:schemaRefs>
    <ds:schemaRef ds:uri="http://schemas.microsoft.com/sharepoint/v3/contenttype/forms"/>
  </ds:schemaRefs>
</ds:datastoreItem>
</file>

<file path=customXml/itemProps3.xml><?xml version="1.0" encoding="utf-8"?>
<ds:datastoreItem xmlns:ds="http://schemas.openxmlformats.org/officeDocument/2006/customXml" ds:itemID="{0CCDF24F-B522-4878-AE3F-80D2599D7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19</Pages>
  <Words>5340</Words>
  <Characters>31031</Characters>
  <Application>Microsoft Office Word</Application>
  <DocSecurity>8</DocSecurity>
  <Lines>861</Lines>
  <Paragraphs>627</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35744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10</cp:revision>
  <dcterms:created xsi:type="dcterms:W3CDTF">2025-07-31T14:03:00Z</dcterms:created>
  <dcterms:modified xsi:type="dcterms:W3CDTF">2026-04-13T18:42:00Z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GrammarlyDocumentId">
    <vt:lpwstr>39ddf9f6-2700-4e33-9bbd-debe119d9ea7</vt:lpwstr>
  </property>
  <property fmtid="{D5CDD505-2E9C-101B-9397-08002B2CF9AE}" pid="8" name="ContentTypeId">
    <vt:lpwstr>0x010100FC428F8516A6A144A440BBF125BAC42B</vt:lpwstr>
  </property>
</Properties>
</file>