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A7D1" w14:textId="77777777" w:rsidR="00375AAA" w:rsidRDefault="00FB394C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B9A858" wp14:editId="18B9A859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18B9A7D2" w14:textId="77777777" w:rsidR="00375AAA" w:rsidRDefault="00FB394C">
      <w:pPr>
        <w:spacing w:before="3"/>
        <w:ind w:right="7262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18B9A7D3" w14:textId="77777777" w:rsidR="00375AAA" w:rsidRDefault="00375AAA">
      <w:pPr>
        <w:pStyle w:val="BodyText"/>
        <w:spacing w:before="47"/>
        <w:ind w:left="0" w:firstLine="0"/>
        <w:rPr>
          <w:b/>
        </w:rPr>
      </w:pPr>
    </w:p>
    <w:p w14:paraId="18B9A7D4" w14:textId="77777777" w:rsidR="00375AAA" w:rsidRDefault="00FB394C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1201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18B9A7D5" w14:textId="77777777" w:rsidR="00375AAA" w:rsidRDefault="00FB394C">
      <w:pPr>
        <w:pStyle w:val="Heading3"/>
        <w:tabs>
          <w:tab w:val="left" w:pos="5042"/>
        </w:tabs>
        <w:spacing w:before="292" w:line="484" w:lineRule="auto"/>
        <w:ind w:right="4011"/>
      </w:pPr>
      <w:r>
        <w:t xml:space="preserve">COURSE TITLE: Ancient and Medieval Art Histories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18B9A7D6" w14:textId="77777777" w:rsidR="00375AAA" w:rsidRDefault="00FB394C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18B9A7D7" w14:textId="77777777" w:rsidR="00375AAA" w:rsidRDefault="00FB394C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18B9A7D8" w14:textId="77777777" w:rsidR="00375AAA" w:rsidRDefault="00FB394C">
      <w:pPr>
        <w:pStyle w:val="BodyText"/>
        <w:spacing w:before="292"/>
        <w:ind w:left="0" w:right="725" w:firstLine="0"/>
      </w:pP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examines</w:t>
      </w:r>
      <w:r>
        <w:rPr>
          <w:spacing w:val="-3"/>
        </w:rPr>
        <w:t xml:space="preserve"> </w:t>
      </w:r>
      <w:r>
        <w:t>art,</w:t>
      </w:r>
      <w:r>
        <w:rPr>
          <w:spacing w:val="-4"/>
        </w:rPr>
        <w:t xml:space="preserve"> </w:t>
      </w:r>
      <w:r>
        <w:t>architecture,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prehistory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15th</w:t>
      </w:r>
      <w:r>
        <w:rPr>
          <w:spacing w:val="-6"/>
        </w:rPr>
        <w:t xml:space="preserve"> </w:t>
      </w:r>
      <w:r>
        <w:t>century</w:t>
      </w:r>
      <w:r>
        <w:rPr>
          <w:spacing w:val="-3"/>
        </w:rPr>
        <w:t xml:space="preserve"> </w:t>
      </w:r>
      <w:r>
        <w:t>CE. Students will explore and analyze significant works of art and visual culture within their historical, global, and cultural contexts.</w:t>
      </w:r>
    </w:p>
    <w:p w14:paraId="18B9A7D9" w14:textId="77777777" w:rsidR="00375AAA" w:rsidRDefault="00375AAA">
      <w:pPr>
        <w:pStyle w:val="BodyText"/>
        <w:spacing w:before="3"/>
        <w:ind w:left="0" w:firstLine="0"/>
      </w:pPr>
    </w:p>
    <w:p w14:paraId="18B9A7DA" w14:textId="77777777" w:rsidR="00375AAA" w:rsidRDefault="00FB394C">
      <w:pPr>
        <w:pStyle w:val="Heading2"/>
        <w:spacing w:before="0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18B9A7DB" w14:textId="77777777" w:rsidR="00375AAA" w:rsidRDefault="00375AAA">
      <w:pPr>
        <w:pStyle w:val="BodyText"/>
        <w:spacing w:before="2"/>
        <w:ind w:left="0" w:firstLine="0"/>
        <w:rPr>
          <w:b/>
        </w:rPr>
      </w:pPr>
    </w:p>
    <w:p w14:paraId="18B9A7DC" w14:textId="77777777" w:rsidR="00375AAA" w:rsidRDefault="00FB394C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028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styles,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artworks, and relevant formal elements and principles of composition.</w:t>
      </w:r>
    </w:p>
    <w:p w14:paraId="18B9A7DD" w14:textId="77777777" w:rsidR="00375AAA" w:rsidRDefault="00375AAA">
      <w:pPr>
        <w:pStyle w:val="BodyText"/>
        <w:spacing w:before="7"/>
        <w:ind w:left="0" w:firstLine="0"/>
      </w:pPr>
    </w:p>
    <w:p w14:paraId="18B9A7DE" w14:textId="77777777" w:rsidR="00375AAA" w:rsidRDefault="00FB394C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334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evaluate,</w:t>
      </w:r>
      <w:r>
        <w:rPr>
          <w:spacing w:val="-5"/>
          <w:sz w:val="24"/>
        </w:rPr>
        <w:t xml:space="preserve"> </w:t>
      </w:r>
      <w:r>
        <w:rPr>
          <w:sz w:val="24"/>
        </w:rPr>
        <w:t>analyze,</w:t>
      </w:r>
      <w:r>
        <w:rPr>
          <w:spacing w:val="-4"/>
          <w:sz w:val="24"/>
        </w:rPr>
        <w:t xml:space="preserve"> </w:t>
      </w:r>
      <w:r>
        <w:rPr>
          <w:sz w:val="24"/>
        </w:rPr>
        <w:t>and interpret artworks as primary sources.</w:t>
      </w:r>
    </w:p>
    <w:p w14:paraId="18B9A7DF" w14:textId="77777777" w:rsidR="00375AAA" w:rsidRDefault="00375AAA">
      <w:pPr>
        <w:pStyle w:val="BodyText"/>
        <w:ind w:left="0" w:firstLine="0"/>
      </w:pPr>
    </w:p>
    <w:p w14:paraId="18B9A7E0" w14:textId="77777777" w:rsidR="00375AAA" w:rsidRDefault="00FB394C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1454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which </w:t>
      </w:r>
      <w:proofErr w:type="gramStart"/>
      <w:r>
        <w:rPr>
          <w:sz w:val="24"/>
        </w:rPr>
        <w:t>artworks</w:t>
      </w:r>
      <w:proofErr w:type="gramEnd"/>
      <w:r>
        <w:rPr>
          <w:sz w:val="24"/>
        </w:rPr>
        <w:t xml:space="preserve"> reflect and/or influence intellectual and historical developments.</w:t>
      </w:r>
    </w:p>
    <w:p w14:paraId="18B9A7E1" w14:textId="77777777" w:rsidR="00375AAA" w:rsidRDefault="00FB394C">
      <w:pPr>
        <w:pStyle w:val="ListParagraph"/>
        <w:numPr>
          <w:ilvl w:val="0"/>
          <w:numId w:val="2"/>
        </w:numPr>
        <w:tabs>
          <w:tab w:val="left" w:pos="721"/>
        </w:tabs>
        <w:spacing w:before="289" w:line="242" w:lineRule="auto"/>
        <w:ind w:right="1318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art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historical, cultural, and iconographic contexts.</w:t>
      </w:r>
    </w:p>
    <w:p w14:paraId="18B9A7E2" w14:textId="77777777" w:rsidR="00375AAA" w:rsidRDefault="00FB394C">
      <w:pPr>
        <w:pStyle w:val="ListParagraph"/>
        <w:numPr>
          <w:ilvl w:val="0"/>
          <w:numId w:val="2"/>
        </w:numPr>
        <w:tabs>
          <w:tab w:val="left" w:pos="721"/>
        </w:tabs>
        <w:spacing w:before="288"/>
        <w:ind w:right="842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 Students will be able to use their knowledge of the formal elements, 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-6"/>
          <w:sz w:val="24"/>
        </w:rPr>
        <w:t xml:space="preserve"> </w:t>
      </w:r>
      <w:r>
        <w:rPr>
          <w:sz w:val="24"/>
        </w:rPr>
        <w:t>history,</w:t>
      </w:r>
      <w:r>
        <w:rPr>
          <w:spacing w:val="-6"/>
          <w:sz w:val="24"/>
        </w:rPr>
        <w:t xml:space="preserve"> </w:t>
      </w:r>
      <w:r>
        <w:rPr>
          <w:sz w:val="24"/>
        </w:rPr>
        <w:t>iconography,</w:t>
      </w:r>
      <w:r>
        <w:rPr>
          <w:spacing w:val="-6"/>
          <w:sz w:val="24"/>
        </w:rPr>
        <w:t xml:space="preserve"> </w:t>
      </w:r>
      <w:r>
        <w:rPr>
          <w:sz w:val="24"/>
        </w:rPr>
        <w:t>media,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compose</w:t>
      </w:r>
      <w:r>
        <w:rPr>
          <w:spacing w:val="-5"/>
          <w:sz w:val="24"/>
        </w:rPr>
        <w:t xml:space="preserve"> </w:t>
      </w:r>
      <w:r>
        <w:rPr>
          <w:sz w:val="24"/>
        </w:rPr>
        <w:t>and convey oral and written interpretations of various works of art.</w:t>
      </w:r>
    </w:p>
    <w:p w14:paraId="18B9A7E3" w14:textId="77777777" w:rsidR="00375AAA" w:rsidRDefault="00FB394C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18B9A7E4" w14:textId="77777777" w:rsidR="00375AAA" w:rsidRDefault="00FB394C">
      <w:pPr>
        <w:pStyle w:val="BodyText"/>
        <w:spacing w:before="292" w:line="242" w:lineRule="auto"/>
        <w:ind w:left="0" w:right="725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18B9A7E5" w14:textId="77777777" w:rsidR="00375AAA" w:rsidRDefault="00FB394C">
      <w:pPr>
        <w:pStyle w:val="BodyText"/>
        <w:spacing w:before="288" w:line="291" w:lineRule="exact"/>
        <w:ind w:left="0" w:firstLine="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18B9A7E6" w14:textId="77777777" w:rsidR="00375AAA" w:rsidRDefault="00FB394C">
      <w:pPr>
        <w:pStyle w:val="BodyText"/>
        <w:spacing w:line="242" w:lineRule="auto"/>
        <w:ind w:left="0" w:right="6401" w:firstLine="0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18B9A7E7" w14:textId="77777777" w:rsidR="00375AAA" w:rsidRDefault="00375AAA">
      <w:pPr>
        <w:pStyle w:val="BodyText"/>
        <w:spacing w:line="242" w:lineRule="auto"/>
        <w:sectPr w:rsidR="00375AAA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18B9A7E8" w14:textId="77777777" w:rsidR="00375AAA" w:rsidRDefault="00FB394C">
      <w:pPr>
        <w:pStyle w:val="BodyText"/>
        <w:spacing w:before="27"/>
        <w:ind w:left="0" w:right="809" w:firstLine="0"/>
      </w:pPr>
      <w:r>
        <w:lastRenderedPageBreak/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18B9A7E9" w14:textId="77777777" w:rsidR="00375AAA" w:rsidRDefault="00FB394C">
      <w:pPr>
        <w:pStyle w:val="Heading2"/>
        <w:spacing w:before="291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18B9A7EA" w14:textId="77777777" w:rsidR="00375AAA" w:rsidRDefault="00FB394C">
      <w:pPr>
        <w:pStyle w:val="BodyText"/>
        <w:spacing w:before="292" w:line="242" w:lineRule="auto"/>
        <w:ind w:left="0" w:right="725" w:firstLine="0"/>
      </w:pPr>
      <w:r>
        <w:t>Fred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Kleiner,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Ages:</w:t>
      </w:r>
      <w:r>
        <w:rPr>
          <w:spacing w:val="-3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Perspectives,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(ISBN:</w:t>
      </w:r>
      <w:r>
        <w:rPr>
          <w:spacing w:val="-3"/>
        </w:rPr>
        <w:t xml:space="preserve"> </w:t>
      </w:r>
      <w:r>
        <w:t>978-</w:t>
      </w:r>
      <w:r>
        <w:rPr>
          <w:spacing w:val="-2"/>
        </w:rPr>
        <w:t>0357370384)</w:t>
      </w:r>
    </w:p>
    <w:p w14:paraId="18B9A7EB" w14:textId="77777777" w:rsidR="00375AAA" w:rsidRDefault="00FB394C">
      <w:pPr>
        <w:pStyle w:val="BodyText"/>
        <w:spacing w:before="289"/>
        <w:ind w:left="0" w:firstLine="0"/>
      </w:pPr>
      <w:r>
        <w:t>Marilyn</w:t>
      </w:r>
      <w:r>
        <w:rPr>
          <w:spacing w:val="-6"/>
        </w:rPr>
        <w:t xml:space="preserve"> </w:t>
      </w:r>
      <w:r>
        <w:t>Stokstad,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History,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(ISBN:</w:t>
      </w:r>
      <w:r>
        <w:rPr>
          <w:spacing w:val="-1"/>
        </w:rPr>
        <w:t xml:space="preserve"> </w:t>
      </w:r>
      <w:r>
        <w:t>978-</w:t>
      </w:r>
      <w:r>
        <w:rPr>
          <w:spacing w:val="-2"/>
        </w:rPr>
        <w:t>0134479279)</w:t>
      </w:r>
    </w:p>
    <w:p w14:paraId="18B9A7EC" w14:textId="77777777" w:rsidR="00375AAA" w:rsidRDefault="00FB394C">
      <w:pPr>
        <w:pStyle w:val="BodyText"/>
        <w:spacing w:before="292"/>
        <w:ind w:left="0" w:firstLine="0"/>
      </w:pPr>
      <w:r>
        <w:t>Robertson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Hutton,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Art: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View,</w:t>
      </w:r>
      <w:r>
        <w:rPr>
          <w:spacing w:val="-3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(ISBN:</w:t>
      </w:r>
      <w:r>
        <w:rPr>
          <w:spacing w:val="-1"/>
        </w:rPr>
        <w:t xml:space="preserve"> </w:t>
      </w:r>
      <w:r>
        <w:t>978-</w:t>
      </w:r>
      <w:r>
        <w:rPr>
          <w:spacing w:val="-2"/>
        </w:rPr>
        <w:t>0500293553)</w:t>
      </w:r>
    </w:p>
    <w:p w14:paraId="18B9A7ED" w14:textId="77777777" w:rsidR="00375AAA" w:rsidRDefault="00FB394C">
      <w:pPr>
        <w:pStyle w:val="BodyText"/>
        <w:spacing w:before="293"/>
        <w:ind w:left="0" w:firstLine="0"/>
      </w:pPr>
      <w:r>
        <w:t>Harris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Zucker’s</w:t>
      </w:r>
      <w:r>
        <w:rPr>
          <w:spacing w:val="-1"/>
        </w:rPr>
        <w:t xml:space="preserve"> </w:t>
      </w:r>
      <w:r>
        <w:rPr>
          <w:spacing w:val="-2"/>
        </w:rPr>
        <w:t>SmartHistory.org.</w:t>
      </w:r>
    </w:p>
    <w:p w14:paraId="18B9A7EE" w14:textId="77777777" w:rsidR="00375AAA" w:rsidRDefault="00FB394C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18B9A7EF" w14:textId="77777777" w:rsidR="00375AAA" w:rsidRDefault="00375AAA">
      <w:pPr>
        <w:pStyle w:val="BodyText"/>
        <w:spacing w:before="3"/>
        <w:ind w:left="0" w:firstLine="0"/>
        <w:rPr>
          <w:b/>
        </w:rPr>
      </w:pPr>
    </w:p>
    <w:p w14:paraId="18B9A7F0" w14:textId="77777777" w:rsidR="00375AAA" w:rsidRDefault="00FB394C">
      <w:pPr>
        <w:pStyle w:val="BodyText"/>
        <w:spacing w:before="1"/>
        <w:ind w:left="0" w:firstLine="0"/>
      </w:pPr>
      <w:r>
        <w:t>Lecture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14:paraId="18B9A7F1" w14:textId="77777777" w:rsidR="00375AAA" w:rsidRDefault="00FB394C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18B9A7F2" w14:textId="77777777" w:rsidR="00375AAA" w:rsidRDefault="00FB394C">
      <w:pPr>
        <w:pStyle w:val="BodyText"/>
        <w:spacing w:before="292"/>
        <w:ind w:left="0" w:right="991" w:firstLine="0"/>
        <w:jc w:val="both"/>
      </w:pPr>
      <w:r>
        <w:t>May include any of the following:</w:t>
      </w:r>
      <w:r>
        <w:rPr>
          <w:spacing w:val="80"/>
        </w:rPr>
        <w:t xml:space="preserve"> </w:t>
      </w:r>
      <w:r>
        <w:t>Exams, class discussion, projects, papers, journal, quizzes, and</w:t>
      </w:r>
      <w:r>
        <w:rPr>
          <w:spacing w:val="-5"/>
        </w:rPr>
        <w:t xml:space="preserve"> </w:t>
      </w:r>
      <w:r>
        <w:t>presentations.</w:t>
      </w:r>
      <w:r>
        <w:rPr>
          <w:spacing w:val="40"/>
        </w:rPr>
        <w:t xml:space="preserve"> </w:t>
      </w:r>
      <w:r>
        <w:t>(According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60%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 written</w:t>
      </w:r>
      <w:r>
        <w:rPr>
          <w:spacing w:val="-3"/>
        </w:rPr>
        <w:t xml:space="preserve"> </w:t>
      </w:r>
      <w:r>
        <w:t>assessments.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essays,</w:t>
      </w:r>
      <w:r>
        <w:rPr>
          <w:spacing w:val="-2"/>
        </w:rPr>
        <w:t xml:space="preserve"> </w:t>
      </w:r>
      <w:r>
        <w:t>papers,</w:t>
      </w:r>
      <w:r>
        <w:rPr>
          <w:spacing w:val="-7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responses,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summaries,</w:t>
      </w:r>
      <w:r>
        <w:rPr>
          <w:spacing w:val="-2"/>
        </w:rPr>
        <w:t xml:space="preserve"> </w:t>
      </w:r>
      <w:r>
        <w:t>and presentation materials.)</w:t>
      </w:r>
    </w:p>
    <w:p w14:paraId="18B9A7F3" w14:textId="77777777" w:rsidR="00375AAA" w:rsidRDefault="00375AAA">
      <w:pPr>
        <w:pStyle w:val="BodyText"/>
        <w:spacing w:before="1"/>
        <w:ind w:left="0" w:firstLine="0"/>
      </w:pPr>
    </w:p>
    <w:p w14:paraId="18B9A7F4" w14:textId="77777777" w:rsidR="00375AAA" w:rsidRDefault="00FB394C">
      <w:pPr>
        <w:pStyle w:val="Heading2"/>
        <w:spacing w:before="0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18B9A7F5" w14:textId="77777777" w:rsidR="00375AAA" w:rsidRDefault="00FB394C">
      <w:pPr>
        <w:pStyle w:val="BodyText"/>
        <w:spacing w:before="292"/>
        <w:ind w:left="0"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8B9A7F6" w14:textId="77777777" w:rsidR="00375AAA" w:rsidRDefault="00FB394C">
      <w:pPr>
        <w:pStyle w:val="BodyText"/>
        <w:spacing w:before="2" w:line="291" w:lineRule="exact"/>
        <w:ind w:left="0"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18B9A7F7" w14:textId="77777777" w:rsidR="00375AAA" w:rsidRDefault="00FB394C">
      <w:pPr>
        <w:pStyle w:val="BodyText"/>
        <w:spacing w:line="291" w:lineRule="exact"/>
        <w:ind w:left="0"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18B9A7F8" w14:textId="77777777" w:rsidR="00375AAA" w:rsidRDefault="00FB394C">
      <w:pPr>
        <w:pStyle w:val="BodyText"/>
        <w:spacing w:before="2"/>
        <w:ind w:left="0"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18B9A7F9" w14:textId="77777777" w:rsidR="00375AAA" w:rsidRDefault="00FB394C">
      <w:pPr>
        <w:pStyle w:val="BodyText"/>
        <w:spacing w:before="2"/>
        <w:ind w:left="0"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18B9A7FA" w14:textId="77777777" w:rsidR="00375AAA" w:rsidRDefault="00FB394C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18B9A7FB" w14:textId="77777777" w:rsidR="00375AAA" w:rsidRDefault="00FB394C">
      <w:pPr>
        <w:pStyle w:val="BodyText"/>
        <w:spacing w:before="278"/>
        <w:ind w:left="0" w:firstLine="0"/>
      </w:pPr>
      <w:r>
        <w:rPr>
          <w:spacing w:val="-4"/>
        </w:rPr>
        <w:t>None</w:t>
      </w:r>
    </w:p>
    <w:p w14:paraId="18B9A7FC" w14:textId="77777777" w:rsidR="00375AAA" w:rsidRDefault="00FB394C">
      <w:pPr>
        <w:pStyle w:val="Heading2"/>
        <w:spacing w:before="272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rPr>
          <w:spacing w:val="-2"/>
        </w:rPr>
        <w:t>STATEMENTS</w:t>
      </w:r>
    </w:p>
    <w:p w14:paraId="18B9A7FD" w14:textId="77777777" w:rsidR="00375AAA" w:rsidRDefault="00375AAA">
      <w:pPr>
        <w:pStyle w:val="BodyText"/>
        <w:spacing w:before="4"/>
        <w:ind w:left="0" w:firstLine="0"/>
        <w:rPr>
          <w:b/>
        </w:rPr>
      </w:pPr>
    </w:p>
    <w:p w14:paraId="18B9A7FE" w14:textId="77777777" w:rsidR="00375AAA" w:rsidRDefault="00FB394C">
      <w:pPr>
        <w:pStyle w:val="BodyText"/>
        <w:spacing w:before="1"/>
        <w:ind w:left="0" w:right="725" w:firstLine="0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18B9A7FF" w14:textId="77777777" w:rsidR="00375AAA" w:rsidRDefault="00375AAA">
      <w:pPr>
        <w:pStyle w:val="BodyText"/>
        <w:sectPr w:rsidR="00375AAA">
          <w:pgSz w:w="12240" w:h="15840"/>
          <w:pgMar w:top="1540" w:right="720" w:bottom="280" w:left="1440" w:header="720" w:footer="720" w:gutter="0"/>
          <w:cols w:space="720"/>
        </w:sectPr>
      </w:pPr>
    </w:p>
    <w:p w14:paraId="18B9A800" w14:textId="77777777" w:rsidR="00375AAA" w:rsidRDefault="00FB394C">
      <w:pPr>
        <w:pStyle w:val="Heading2"/>
        <w:spacing w:before="32" w:line="480" w:lineRule="auto"/>
        <w:ind w:right="7262"/>
      </w:pPr>
      <w:bookmarkStart w:id="9" w:name="UNITS_OF_INSTRUCTION"/>
      <w:bookmarkEnd w:id="9"/>
      <w:r>
        <w:lastRenderedPageBreak/>
        <w:t>UNITS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INSTRUCTION UNIT ONE</w:t>
      </w:r>
    </w:p>
    <w:p w14:paraId="18B9A801" w14:textId="77777777" w:rsidR="00375AAA" w:rsidRDefault="00FB394C">
      <w:pPr>
        <w:pStyle w:val="Heading3"/>
        <w:spacing w:line="291" w:lineRule="exact"/>
        <w:ind w:left="5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1:</w:t>
      </w:r>
    </w:p>
    <w:p w14:paraId="18B9A802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18B9A803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47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Knowledge</w:t>
      </w:r>
    </w:p>
    <w:p w14:paraId="18B9A804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Introduction</w:t>
      </w:r>
    </w:p>
    <w:p w14:paraId="18B9A805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06" w14:textId="77777777" w:rsidR="00375AAA" w:rsidRDefault="00FB394C">
      <w:pPr>
        <w:pStyle w:val="Heading2"/>
        <w:spacing w:before="293"/>
      </w:pPr>
      <w:r>
        <w:t xml:space="preserve">UNIT </w:t>
      </w:r>
      <w:r>
        <w:rPr>
          <w:spacing w:val="-5"/>
        </w:rPr>
        <w:t>TWO</w:t>
      </w:r>
    </w:p>
    <w:p w14:paraId="18B9A807" w14:textId="77777777" w:rsidR="00375AAA" w:rsidRDefault="00FB394C">
      <w:pPr>
        <w:pStyle w:val="Heading3"/>
        <w:spacing w:before="292"/>
        <w:ind w:left="5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2:</w:t>
      </w:r>
    </w:p>
    <w:p w14:paraId="18B9A808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Origins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09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0A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18B9A80B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0C" w14:textId="77777777" w:rsidR="00375AAA" w:rsidRDefault="00375AAA">
      <w:pPr>
        <w:pStyle w:val="BodyText"/>
        <w:ind w:left="0" w:firstLine="0"/>
      </w:pPr>
    </w:p>
    <w:p w14:paraId="18B9A80D" w14:textId="77777777" w:rsidR="00375AAA" w:rsidRDefault="00FB394C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3:</w:t>
      </w:r>
    </w:p>
    <w:p w14:paraId="18B9A80E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3"/>
          <w:sz w:val="24"/>
        </w:rPr>
        <w:t xml:space="preserve"> </w:t>
      </w:r>
      <w:r>
        <w:rPr>
          <w:sz w:val="24"/>
        </w:rPr>
        <w:t>Eastern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0F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10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8B9A811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12" w14:textId="77777777" w:rsidR="00375AAA" w:rsidRDefault="00FB394C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4:</w:t>
      </w:r>
    </w:p>
    <w:p w14:paraId="18B9A813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5"/>
          <w:sz w:val="24"/>
        </w:rPr>
        <w:t xml:space="preserve"> </w:t>
      </w:r>
      <w:r>
        <w:rPr>
          <w:sz w:val="24"/>
        </w:rPr>
        <w:t>Ancient</w:t>
      </w:r>
      <w:r>
        <w:rPr>
          <w:spacing w:val="-5"/>
          <w:sz w:val="24"/>
        </w:rPr>
        <w:t xml:space="preserve"> </w:t>
      </w:r>
      <w:r>
        <w:rPr>
          <w:sz w:val="24"/>
        </w:rPr>
        <w:t>Egyptian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14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15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18B9A816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17" w14:textId="77777777" w:rsidR="00375AAA" w:rsidRDefault="00375AAA">
      <w:pPr>
        <w:pStyle w:val="BodyText"/>
        <w:spacing w:before="4"/>
        <w:ind w:left="0" w:firstLine="0"/>
      </w:pPr>
    </w:p>
    <w:p w14:paraId="18B9A818" w14:textId="77777777" w:rsidR="00375AAA" w:rsidRDefault="00FB394C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5:</w:t>
      </w:r>
    </w:p>
    <w:p w14:paraId="18B9A819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Aegean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1A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1B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18B9A81C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1D" w14:textId="77777777" w:rsidR="00375AAA" w:rsidRDefault="00FB394C">
      <w:pPr>
        <w:pStyle w:val="Heading2"/>
      </w:pPr>
      <w:r>
        <w:t>UNIT</w:t>
      </w:r>
      <w:r>
        <w:rPr>
          <w:spacing w:val="-2"/>
        </w:rPr>
        <w:t xml:space="preserve"> THREE</w:t>
      </w:r>
    </w:p>
    <w:p w14:paraId="18B9A81E" w14:textId="77777777" w:rsidR="00375AAA" w:rsidRDefault="00FB394C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6:</w:t>
      </w:r>
    </w:p>
    <w:p w14:paraId="18B9A81F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5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Greece</w:t>
      </w:r>
    </w:p>
    <w:p w14:paraId="18B9A820" w14:textId="77777777" w:rsidR="00375AAA" w:rsidRDefault="00375AAA">
      <w:pPr>
        <w:pStyle w:val="ListParagraph"/>
        <w:rPr>
          <w:sz w:val="24"/>
        </w:rPr>
        <w:sectPr w:rsidR="00375AAA">
          <w:pgSz w:w="12240" w:h="15840"/>
          <w:pgMar w:top="1240" w:right="720" w:bottom="280" w:left="1440" w:header="720" w:footer="720" w:gutter="0"/>
          <w:cols w:space="720"/>
        </w:sectPr>
      </w:pPr>
    </w:p>
    <w:p w14:paraId="18B9A821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22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18B9A823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7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24" w14:textId="77777777" w:rsidR="00375AAA" w:rsidRDefault="00FB394C">
      <w:pPr>
        <w:pStyle w:val="Heading2"/>
      </w:pPr>
      <w:r>
        <w:t>UNIT</w:t>
      </w:r>
      <w:r>
        <w:rPr>
          <w:spacing w:val="-2"/>
        </w:rPr>
        <w:t xml:space="preserve"> </w:t>
      </w:r>
      <w:r>
        <w:rPr>
          <w:spacing w:val="-4"/>
        </w:rPr>
        <w:t>FOUR</w:t>
      </w:r>
    </w:p>
    <w:p w14:paraId="18B9A825" w14:textId="77777777" w:rsidR="00375AAA" w:rsidRDefault="00FB394C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7:</w:t>
      </w:r>
    </w:p>
    <w:p w14:paraId="18B9A826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6"/>
          <w:sz w:val="24"/>
        </w:rPr>
        <w:t xml:space="preserve"> </w:t>
      </w:r>
      <w:r>
        <w:rPr>
          <w:sz w:val="24"/>
        </w:rPr>
        <w:t>Etruscan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Roman</w:t>
      </w:r>
      <w:r>
        <w:rPr>
          <w:spacing w:val="-5"/>
          <w:sz w:val="24"/>
        </w:rPr>
        <w:t xml:space="preserve"> Art</w:t>
      </w:r>
    </w:p>
    <w:p w14:paraId="18B9A827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28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18B9A829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2A" w14:textId="77777777" w:rsidR="00375AAA" w:rsidRDefault="00FB394C">
      <w:pPr>
        <w:pStyle w:val="Heading2"/>
      </w:pPr>
      <w:r>
        <w:t>UNIT</w:t>
      </w:r>
      <w:r>
        <w:rPr>
          <w:spacing w:val="-2"/>
        </w:rPr>
        <w:t xml:space="preserve"> </w:t>
      </w:r>
      <w:r>
        <w:rPr>
          <w:spacing w:val="-4"/>
        </w:rPr>
        <w:t>FIVE</w:t>
      </w:r>
    </w:p>
    <w:p w14:paraId="18B9A82B" w14:textId="77777777" w:rsidR="00375AAA" w:rsidRDefault="00FB394C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8:</w:t>
      </w:r>
    </w:p>
    <w:p w14:paraId="18B9A82C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6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Christian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2D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2E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18B9A82F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30" w14:textId="77777777" w:rsidR="00375AAA" w:rsidRDefault="00375AAA">
      <w:pPr>
        <w:pStyle w:val="BodyText"/>
        <w:spacing w:before="4"/>
        <w:ind w:left="0" w:firstLine="0"/>
      </w:pPr>
    </w:p>
    <w:p w14:paraId="18B9A831" w14:textId="77777777" w:rsidR="00375AAA" w:rsidRDefault="00FB394C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9:</w:t>
      </w:r>
    </w:p>
    <w:p w14:paraId="18B9A832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Antiquity</w:t>
      </w:r>
    </w:p>
    <w:p w14:paraId="18B9A833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83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34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18B9A835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36" w14:textId="77777777" w:rsidR="00375AAA" w:rsidRDefault="00FB394C">
      <w:pPr>
        <w:pStyle w:val="Heading3"/>
        <w:spacing w:before="292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10:</w:t>
      </w:r>
    </w:p>
    <w:p w14:paraId="18B9A837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Byzantium</w:t>
      </w:r>
    </w:p>
    <w:p w14:paraId="18B9A838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39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18B9A83A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3B" w14:textId="77777777" w:rsidR="00375AAA" w:rsidRDefault="00375AAA">
      <w:pPr>
        <w:pStyle w:val="BodyText"/>
        <w:ind w:left="0" w:firstLine="0"/>
      </w:pPr>
    </w:p>
    <w:p w14:paraId="18B9A83C" w14:textId="77777777" w:rsidR="00375AAA" w:rsidRDefault="00FB394C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11:</w:t>
      </w:r>
    </w:p>
    <w:p w14:paraId="18B9A83D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8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Islamic</w:t>
      </w:r>
      <w:r>
        <w:rPr>
          <w:spacing w:val="-5"/>
          <w:sz w:val="24"/>
        </w:rPr>
        <w:t xml:space="preserve"> Art</w:t>
      </w:r>
    </w:p>
    <w:p w14:paraId="18B9A83E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3F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18B9A840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41" w14:textId="77777777" w:rsidR="00375AAA" w:rsidRDefault="00375AAA">
      <w:pPr>
        <w:pStyle w:val="ListParagraph"/>
        <w:rPr>
          <w:sz w:val="24"/>
        </w:rPr>
        <w:sectPr w:rsidR="00375AAA">
          <w:pgSz w:w="12240" w:h="15840"/>
          <w:pgMar w:top="1240" w:right="720" w:bottom="280" w:left="1440" w:header="720" w:footer="720" w:gutter="0"/>
          <w:cols w:space="720"/>
        </w:sectPr>
      </w:pPr>
    </w:p>
    <w:p w14:paraId="18B9A842" w14:textId="77777777" w:rsidR="00375AAA" w:rsidRDefault="00FB394C">
      <w:pPr>
        <w:pStyle w:val="Heading2"/>
        <w:spacing w:before="32"/>
      </w:pPr>
      <w:r>
        <w:t xml:space="preserve">UNIT </w:t>
      </w:r>
      <w:r>
        <w:rPr>
          <w:spacing w:val="-5"/>
        </w:rPr>
        <w:t>SIX</w:t>
      </w:r>
    </w:p>
    <w:p w14:paraId="18B9A843" w14:textId="77777777" w:rsidR="00375AAA" w:rsidRDefault="00FB394C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12:</w:t>
      </w:r>
    </w:p>
    <w:p w14:paraId="18B9A844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46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>Medieval</w:t>
      </w:r>
      <w:r>
        <w:rPr>
          <w:spacing w:val="-4"/>
          <w:sz w:val="24"/>
        </w:rPr>
        <w:t xml:space="preserve"> </w:t>
      </w:r>
      <w:r>
        <w:rPr>
          <w:sz w:val="24"/>
        </w:rPr>
        <w:t>European</w:t>
      </w:r>
      <w:r>
        <w:rPr>
          <w:spacing w:val="-5"/>
          <w:sz w:val="24"/>
        </w:rPr>
        <w:t xml:space="preserve"> Art</w:t>
      </w:r>
    </w:p>
    <w:p w14:paraId="18B9A845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46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</w:t>
      </w:r>
    </w:p>
    <w:p w14:paraId="18B9A847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48" w14:textId="77777777" w:rsidR="00375AAA" w:rsidRDefault="00FB394C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13:</w:t>
      </w:r>
    </w:p>
    <w:p w14:paraId="18B9A849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Romanesque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4A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4B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Reading:</w:t>
      </w:r>
      <w:r>
        <w:rPr>
          <w:spacing w:val="4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12</w:t>
      </w:r>
    </w:p>
    <w:p w14:paraId="18B9A84C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4D" w14:textId="77777777" w:rsidR="00375AAA" w:rsidRDefault="00FB394C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14:</w:t>
      </w:r>
    </w:p>
    <w:p w14:paraId="18B9A84E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Gothic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Art</w:t>
      </w:r>
    </w:p>
    <w:p w14:paraId="18B9A84F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50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18B9A851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18B9A852" w14:textId="77777777" w:rsidR="00375AAA" w:rsidRDefault="00375AAA">
      <w:pPr>
        <w:pStyle w:val="BodyText"/>
        <w:spacing w:before="4"/>
        <w:ind w:left="0" w:firstLine="0"/>
      </w:pPr>
    </w:p>
    <w:p w14:paraId="18B9A853" w14:textId="77777777" w:rsidR="00375AAA" w:rsidRDefault="00FB394C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15:</w:t>
      </w:r>
    </w:p>
    <w:p w14:paraId="18B9A854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  <w:tab w:val="left" w:pos="2192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Instruction:</w:t>
      </w:r>
      <w:r>
        <w:rPr>
          <w:sz w:val="24"/>
        </w:rPr>
        <w:tab/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Medieval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Italy</w:t>
      </w:r>
    </w:p>
    <w:p w14:paraId="18B9A855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268" w:firstLine="0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Outcomes:</w:t>
      </w:r>
      <w:r>
        <w:rPr>
          <w:spacing w:val="40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5"/>
          <w:sz w:val="24"/>
        </w:rPr>
        <w:t xml:space="preserve"> </w:t>
      </w:r>
      <w:r>
        <w:rPr>
          <w:sz w:val="24"/>
        </w:rPr>
        <w:t>Textual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Analysis,</w:t>
      </w:r>
      <w:r>
        <w:rPr>
          <w:spacing w:val="-6"/>
          <w:sz w:val="24"/>
        </w:rPr>
        <w:t xml:space="preserve"> </w:t>
      </w:r>
      <w:r>
        <w:rPr>
          <w:sz w:val="24"/>
        </w:rPr>
        <w:t>Contextual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18B9A856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Reading: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18B9A857" w14:textId="77777777" w:rsidR="00375AAA" w:rsidRDefault="00FB394C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z w:val="24"/>
        </w:rPr>
        <w:t>Methods:</w:t>
      </w:r>
      <w:r>
        <w:rPr>
          <w:spacing w:val="4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papers</w:t>
      </w:r>
    </w:p>
    <w:sectPr w:rsidR="00375AAA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8C6"/>
    <w:multiLevelType w:val="hybridMultilevel"/>
    <w:tmpl w:val="D6562E54"/>
    <w:lvl w:ilvl="0" w:tplc="C1125A26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B06B1C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7EBC7D06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EE40AE62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670A532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91C4B140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893E763E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BDDEA83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D152CA24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7F6A6878"/>
    <w:multiLevelType w:val="hybridMultilevel"/>
    <w:tmpl w:val="317E3D32"/>
    <w:lvl w:ilvl="0" w:tplc="10CCA7AC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8C8D8A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C6C082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0381FF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D7F445A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7D6B99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98213E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7A499A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0C47C1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330402865">
    <w:abstractNumId w:val="0"/>
  </w:num>
  <w:num w:numId="2" w16cid:durableId="37096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7x06iJi/2Flvf28JbxwnCbh7RsoJNUliCyDnVpZeXyy7tCWFtRMhyHVvo/7W4agKhYvavvsW9qkErgktJ93cg==" w:salt="XqVkpgrUGhS/sQkhlfEGR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AA"/>
    <w:rsid w:val="00375AAA"/>
    <w:rsid w:val="006A14C1"/>
    <w:rsid w:val="00F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9A7D1"/>
  <w15:docId w15:val="{30BC3D0B-1F80-4061-9886-4E0724E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 w:hanging="12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60319-E7D1-4D33-9541-24839EDBD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96AA0-060C-4C66-9EF5-8F463190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FF307-B342-479C-A9F6-3516318B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5960</Characters>
  <Application>Microsoft Office Word</Application>
  <DocSecurity>8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2026-05-12T15:43:00Z</dcterms:created>
  <dcterms:modified xsi:type="dcterms:W3CDTF">2026-05-12T15:44:00Z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