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314C" w14:textId="77777777" w:rsidR="00612FC6" w:rsidRPr="009360B7" w:rsidRDefault="00612FC6" w:rsidP="00612FC6">
      <w:pPr>
        <w:suppressAutoHyphens/>
        <w:spacing w:after="0" w:line="240" w:lineRule="auto"/>
        <w:jc w:val="right"/>
        <w:rPr>
          <w:rFonts w:ascii="Calibri" w:eastAsia="Times New Roman" w:hAnsi="Calibri" w:cs="Calibri"/>
          <w:b/>
          <w:szCs w:val="24"/>
          <w:lang w:eastAsia="ar-SA"/>
        </w:rPr>
      </w:pPr>
      <w:r w:rsidRPr="009360B7">
        <w:rPr>
          <w:rFonts w:eastAsia="Times New Roman" w:cs="Times New Roman"/>
          <w:noProof/>
          <w:szCs w:val="24"/>
          <w:lang w:eastAsia="ar-SA"/>
        </w:rPr>
        <mc:AlternateContent>
          <mc:Choice Requires="wps">
            <w:drawing>
              <wp:anchor distT="57150" distB="57150" distL="57150" distR="57150" simplePos="0" relativeHeight="251659264" behindDoc="0" locked="0" layoutInCell="1" allowOverlap="1" wp14:anchorId="716F2BC2" wp14:editId="50EEA34B">
                <wp:simplePos x="0" y="0"/>
                <wp:positionH relativeFrom="page">
                  <wp:posOffset>880110</wp:posOffset>
                </wp:positionH>
                <wp:positionV relativeFrom="page">
                  <wp:posOffset>375285</wp:posOffset>
                </wp:positionV>
                <wp:extent cx="1842135" cy="1099820"/>
                <wp:effectExtent l="13335" t="13335" r="11430" b="10795"/>
                <wp:wrapSquare wrapText="larges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099820"/>
                        </a:xfrm>
                        <a:prstGeom prst="rect">
                          <a:avLst/>
                        </a:prstGeom>
                        <a:solidFill>
                          <a:srgbClr val="FFFFFF">
                            <a:alpha val="0"/>
                          </a:srgbClr>
                        </a:solidFill>
                        <a:ln w="6350">
                          <a:solidFill>
                            <a:srgbClr val="FFFFFF"/>
                          </a:solidFill>
                          <a:miter lim="800000"/>
                          <a:headEnd/>
                          <a:tailEnd/>
                        </a:ln>
                      </wps:spPr>
                      <wps:txbx>
                        <w:txbxContent>
                          <w:p w14:paraId="4BBB477E" w14:textId="77777777" w:rsidR="00612FC6" w:rsidRDefault="00612FC6" w:rsidP="00612FC6">
                            <w:pPr>
                              <w:tabs>
                                <w:tab w:val="center" w:pos="3420"/>
                              </w:tabs>
                            </w:pPr>
                            <w:r>
                              <w:rPr>
                                <w:rFonts w:ascii="Calibri" w:hAnsi="Calibri" w:cs="Calibri"/>
                                <w:b/>
                                <w:bCs/>
                                <w:noProof/>
                                <w:color w:val="1F497D"/>
                                <w:sz w:val="28"/>
                                <w:szCs w:val="28"/>
                              </w:rPr>
                              <w:drawing>
                                <wp:inline distT="0" distB="0" distL="0" distR="0" wp14:anchorId="6AB29D04" wp14:editId="613E8009">
                                  <wp:extent cx="1828800" cy="1003300"/>
                                  <wp:effectExtent l="0" t="0" r="0" b="0"/>
                                  <wp:docPr id="12" name="Picture 12" descr="C:\Users\eagl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agle\Deskto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003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F2BC2" id="_x0000_t202" coordsize="21600,21600" o:spt="202" path="m,l,21600r21600,l21600,xe">
                <v:stroke joinstyle="miter"/>
                <v:path gradientshapeok="t" o:connecttype="rect"/>
              </v:shapetype>
              <v:shape id="Text Box 2" o:spid="_x0000_s1026" type="#_x0000_t202" style="position:absolute;left:0;text-align:left;margin-left:69.3pt;margin-top:29.55pt;width:145.05pt;height:86.6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" strokecolor="white" strokeweight=".5pt">
                <v:fill opacity="0"/>
                <v:textbox inset="0,0,0,0">
                  <w:txbxContent>
                    <w:p w14:paraId="4BBB477E" w14:textId="77777777" w:rsidR="00612FC6" w:rsidRDefault="00612FC6" w:rsidP="00612FC6">
                      <w:pPr>
                        <w:tabs>
                          <w:tab w:val="center" w:pos="3420"/>
                        </w:tabs>
                      </w:pPr>
                      <w:r>
                        <w:rPr>
                          <w:rFonts w:ascii="Calibri" w:hAnsi="Calibri" w:cs="Calibri"/>
                          <w:b/>
                          <w:bCs/>
                          <w:noProof/>
                          <w:color w:val="1F497D"/>
                          <w:sz w:val="28"/>
                          <w:szCs w:val="28"/>
                        </w:rPr>
                        <w:drawing>
                          <wp:inline distT="0" distB="0" distL="0" distR="0" wp14:anchorId="6AB29D04" wp14:editId="613E8009">
                            <wp:extent cx="1828800" cy="1003300"/>
                            <wp:effectExtent l="0" t="0" r="0" b="0"/>
                            <wp:docPr id="12" name="Picture 12" descr="C:\Users\eagl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agle\Deskto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003300"/>
                                    </a:xfrm>
                                    <a:prstGeom prst="rect">
                                      <a:avLst/>
                                    </a:prstGeom>
                                    <a:noFill/>
                                    <a:ln>
                                      <a:noFill/>
                                    </a:ln>
                                  </pic:spPr>
                                </pic:pic>
                              </a:graphicData>
                            </a:graphic>
                          </wp:inline>
                        </w:drawing>
                      </w:r>
                    </w:p>
                  </w:txbxContent>
                </v:textbox>
                <w10:wrap type="square" side="largest" anchorx="page" anchory="page"/>
              </v:shape>
            </w:pict>
          </mc:Fallback>
        </mc:AlternateContent>
      </w:r>
      <w:r w:rsidRPr="009360B7">
        <w:rPr>
          <w:rFonts w:ascii="Calibri" w:eastAsia="Times New Roman" w:hAnsi="Calibri" w:cs="Calibri"/>
          <w:b/>
          <w:szCs w:val="24"/>
          <w:lang w:eastAsia="ar-SA"/>
        </w:rPr>
        <w:t>Columbus State Community College</w:t>
      </w:r>
    </w:p>
    <w:p w14:paraId="2838EB35" w14:textId="77777777" w:rsidR="00612FC6" w:rsidRPr="009360B7" w:rsidRDefault="00612FC6" w:rsidP="00612FC6">
      <w:pPr>
        <w:suppressAutoHyphens/>
        <w:spacing w:after="0" w:line="240" w:lineRule="auto"/>
        <w:jc w:val="right"/>
        <w:rPr>
          <w:rFonts w:ascii="Calibri" w:eastAsia="Times New Roman" w:hAnsi="Calibri" w:cs="Calibri"/>
          <w:b/>
          <w:szCs w:val="24"/>
          <w:lang w:eastAsia="ar-SA"/>
        </w:rPr>
      </w:pPr>
      <w:r w:rsidRPr="009360B7">
        <w:rPr>
          <w:rFonts w:ascii="Calibri" w:eastAsia="Times New Roman" w:hAnsi="Calibri" w:cs="Calibri"/>
          <w:b/>
          <w:szCs w:val="24"/>
          <w:lang w:eastAsia="ar-SA"/>
        </w:rPr>
        <w:t>Design, Construction and Trades Department</w:t>
      </w:r>
    </w:p>
    <w:p w14:paraId="2AA40561" w14:textId="77777777" w:rsidR="00612FC6" w:rsidRPr="009360B7" w:rsidRDefault="00612FC6" w:rsidP="00612FC6">
      <w:pPr>
        <w:suppressAutoHyphens/>
        <w:spacing w:after="0" w:line="240" w:lineRule="auto"/>
        <w:jc w:val="right"/>
        <w:rPr>
          <w:rFonts w:ascii="Calibri" w:eastAsia="Times New Roman" w:hAnsi="Calibri" w:cs="Calibri"/>
          <w:b/>
          <w:sz w:val="28"/>
          <w:szCs w:val="24"/>
          <w:lang w:eastAsia="ar-SA"/>
        </w:rPr>
      </w:pPr>
      <w:r w:rsidRPr="009360B7">
        <w:rPr>
          <w:rFonts w:ascii="Calibri" w:eastAsia="Times New Roman" w:hAnsi="Calibri" w:cs="Calibri"/>
          <w:b/>
          <w:szCs w:val="24"/>
          <w:lang w:eastAsia="ar-SA"/>
        </w:rPr>
        <w:t>Geographic Information Systems</w:t>
      </w:r>
    </w:p>
    <w:p w14:paraId="2BA8CDF4" w14:textId="77777777" w:rsidR="009360B7" w:rsidRDefault="009360B7" w:rsidP="00B70DD3">
      <w:pPr>
        <w:spacing w:after="0" w:line="240" w:lineRule="auto"/>
        <w:rPr>
          <w:rFonts w:asciiTheme="minorHAnsi" w:hAnsiTheme="minorHAnsi" w:cstheme="minorHAnsi"/>
          <w:b/>
        </w:rPr>
      </w:pPr>
    </w:p>
    <w:p w14:paraId="29803093" w14:textId="77777777" w:rsidR="009360B7" w:rsidRDefault="009360B7" w:rsidP="00B70DD3">
      <w:pPr>
        <w:spacing w:after="0" w:line="240" w:lineRule="auto"/>
        <w:rPr>
          <w:rFonts w:asciiTheme="minorHAnsi" w:hAnsiTheme="minorHAnsi" w:cstheme="minorHAnsi"/>
          <w:b/>
        </w:rPr>
      </w:pPr>
    </w:p>
    <w:p w14:paraId="5E22F122" w14:textId="77777777" w:rsidR="00FC0097" w:rsidRDefault="00FC0097" w:rsidP="00B70DD3">
      <w:pPr>
        <w:spacing w:after="0" w:line="240" w:lineRule="auto"/>
        <w:rPr>
          <w:rFonts w:asciiTheme="minorHAnsi" w:hAnsiTheme="minorHAnsi" w:cstheme="minorHAnsi"/>
          <w:b/>
        </w:rPr>
      </w:pPr>
    </w:p>
    <w:p w14:paraId="7D9BAE1E" w14:textId="2129DD7E" w:rsidR="00B70DD3" w:rsidRPr="009A58EA" w:rsidRDefault="00B70DD3" w:rsidP="00B70DD3">
      <w:pPr>
        <w:spacing w:after="0" w:line="240" w:lineRule="auto"/>
        <w:rPr>
          <w:rFonts w:asciiTheme="minorHAnsi" w:hAnsiTheme="minorHAnsi" w:cstheme="minorHAnsi"/>
          <w:b/>
        </w:rPr>
      </w:pPr>
      <w:r w:rsidRPr="009A58EA">
        <w:rPr>
          <w:rFonts w:asciiTheme="minorHAnsi" w:hAnsiTheme="minorHAnsi" w:cstheme="minorHAnsi"/>
          <w:b/>
        </w:rPr>
        <w:t xml:space="preserve">COURSE: </w:t>
      </w:r>
      <w:r w:rsidR="009360B7">
        <w:rPr>
          <w:rFonts w:asciiTheme="minorHAnsi" w:hAnsiTheme="minorHAnsi" w:cstheme="minorHAnsi"/>
          <w:b/>
        </w:rPr>
        <w:tab/>
      </w:r>
      <w:r w:rsidR="009360B7">
        <w:rPr>
          <w:rFonts w:asciiTheme="minorHAnsi" w:hAnsiTheme="minorHAnsi" w:cstheme="minorHAnsi"/>
          <w:b/>
        </w:rPr>
        <w:tab/>
      </w:r>
      <w:r w:rsidR="009360B7">
        <w:rPr>
          <w:rFonts w:asciiTheme="minorHAnsi" w:hAnsiTheme="minorHAnsi" w:cstheme="minorHAnsi"/>
          <w:b/>
        </w:rPr>
        <w:tab/>
      </w:r>
      <w:r w:rsidRPr="009A58EA">
        <w:rPr>
          <w:rFonts w:asciiTheme="minorHAnsi" w:hAnsiTheme="minorHAnsi" w:cstheme="minorHAnsi"/>
          <w:b/>
          <w:szCs w:val="24"/>
        </w:rPr>
        <w:t>GIS2530</w:t>
      </w:r>
      <w:r w:rsidR="009360B7">
        <w:rPr>
          <w:rFonts w:asciiTheme="minorHAnsi" w:hAnsiTheme="minorHAnsi" w:cstheme="minorHAnsi"/>
          <w:b/>
          <w:szCs w:val="24"/>
        </w:rPr>
        <w:t xml:space="preserve"> </w:t>
      </w:r>
      <w:r w:rsidR="009360B7">
        <w:rPr>
          <w:rFonts w:ascii="Calibri" w:hAnsi="Calibri" w:cs="Calibri"/>
          <w:b/>
        </w:rPr>
        <w:t xml:space="preserve">– </w:t>
      </w:r>
      <w:r w:rsidR="00C252E9" w:rsidRPr="009A58EA">
        <w:rPr>
          <w:rFonts w:asciiTheme="minorHAnsi" w:hAnsiTheme="minorHAnsi" w:cstheme="minorHAnsi"/>
          <w:b/>
          <w:szCs w:val="24"/>
        </w:rPr>
        <w:t>Web</w:t>
      </w:r>
      <w:r w:rsidR="00784E99">
        <w:rPr>
          <w:rFonts w:asciiTheme="minorHAnsi" w:hAnsiTheme="minorHAnsi" w:cstheme="minorHAnsi"/>
          <w:b/>
          <w:szCs w:val="24"/>
        </w:rPr>
        <w:t xml:space="preserve"> </w:t>
      </w:r>
      <w:r w:rsidR="00C252E9" w:rsidRPr="009A58EA">
        <w:rPr>
          <w:rFonts w:asciiTheme="minorHAnsi" w:hAnsiTheme="minorHAnsi" w:cstheme="minorHAnsi"/>
          <w:b/>
          <w:szCs w:val="24"/>
        </w:rPr>
        <w:t>GIS</w:t>
      </w:r>
    </w:p>
    <w:p w14:paraId="05DB937C" w14:textId="5040D59A" w:rsidR="00D51668" w:rsidRPr="009A58EA" w:rsidRDefault="00D51668" w:rsidP="00B70DD3">
      <w:pPr>
        <w:spacing w:after="0" w:line="240" w:lineRule="auto"/>
        <w:rPr>
          <w:rFonts w:asciiTheme="minorHAnsi" w:hAnsiTheme="minorHAnsi" w:cstheme="minorHAnsi"/>
          <w:b/>
        </w:rPr>
      </w:pPr>
      <w:r w:rsidRPr="009A58EA">
        <w:rPr>
          <w:rFonts w:asciiTheme="minorHAnsi" w:hAnsiTheme="minorHAnsi" w:cstheme="minorHAnsi"/>
          <w:b/>
        </w:rPr>
        <w:t xml:space="preserve">CREDITS:  </w:t>
      </w:r>
      <w:r w:rsidR="009360B7">
        <w:rPr>
          <w:rFonts w:asciiTheme="minorHAnsi" w:hAnsiTheme="minorHAnsi" w:cstheme="minorHAnsi"/>
          <w:b/>
        </w:rPr>
        <w:tab/>
      </w:r>
      <w:r w:rsidR="009360B7">
        <w:rPr>
          <w:rFonts w:asciiTheme="minorHAnsi" w:hAnsiTheme="minorHAnsi" w:cstheme="minorHAnsi"/>
          <w:b/>
        </w:rPr>
        <w:tab/>
      </w:r>
      <w:r w:rsidR="009360B7">
        <w:rPr>
          <w:rFonts w:asciiTheme="minorHAnsi" w:hAnsiTheme="minorHAnsi" w:cstheme="minorHAnsi"/>
          <w:b/>
        </w:rPr>
        <w:tab/>
      </w:r>
      <w:r w:rsidR="00B70DD3" w:rsidRPr="009A58EA">
        <w:rPr>
          <w:rFonts w:asciiTheme="minorHAnsi" w:hAnsiTheme="minorHAnsi" w:cstheme="minorHAnsi"/>
          <w:b/>
        </w:rPr>
        <w:t>2</w:t>
      </w:r>
      <w:r w:rsidRPr="009A58EA">
        <w:rPr>
          <w:rFonts w:asciiTheme="minorHAnsi" w:hAnsiTheme="minorHAnsi" w:cstheme="minorHAnsi"/>
          <w:b/>
        </w:rPr>
        <w:tab/>
      </w:r>
    </w:p>
    <w:p w14:paraId="06EC51AB" w14:textId="1B1D71CD" w:rsidR="00B70DD3" w:rsidRPr="009A58EA" w:rsidRDefault="00D51668" w:rsidP="00B70DD3">
      <w:pPr>
        <w:spacing w:after="0" w:line="240" w:lineRule="auto"/>
        <w:rPr>
          <w:rFonts w:asciiTheme="minorHAnsi" w:hAnsiTheme="minorHAnsi" w:cstheme="minorHAnsi"/>
          <w:b/>
        </w:rPr>
      </w:pPr>
      <w:r w:rsidRPr="009A58EA">
        <w:rPr>
          <w:rFonts w:asciiTheme="minorHAnsi" w:hAnsiTheme="minorHAnsi" w:cstheme="minorHAnsi"/>
          <w:b/>
        </w:rPr>
        <w:t xml:space="preserve">CLASS HOURS PER WEEK:  </w:t>
      </w:r>
      <w:r w:rsidR="009360B7">
        <w:rPr>
          <w:rFonts w:asciiTheme="minorHAnsi" w:hAnsiTheme="minorHAnsi" w:cstheme="minorHAnsi"/>
          <w:b/>
        </w:rPr>
        <w:tab/>
      </w:r>
      <w:r w:rsidR="00545D87">
        <w:rPr>
          <w:rFonts w:asciiTheme="minorHAnsi" w:hAnsiTheme="minorHAnsi" w:cstheme="minorHAnsi"/>
          <w:b/>
        </w:rPr>
        <w:t>4 in full term (1 lecture, 3 lab) 6.5 in 11-week term</w:t>
      </w:r>
      <w:r w:rsidRPr="009A58EA">
        <w:rPr>
          <w:rFonts w:asciiTheme="minorHAnsi" w:hAnsiTheme="minorHAnsi" w:cstheme="minorHAnsi"/>
          <w:b/>
        </w:rPr>
        <w:tab/>
      </w:r>
      <w:r w:rsidRPr="009A58EA">
        <w:rPr>
          <w:rFonts w:asciiTheme="minorHAnsi" w:hAnsiTheme="minorHAnsi" w:cstheme="minorHAnsi"/>
          <w:b/>
        </w:rPr>
        <w:tab/>
      </w:r>
    </w:p>
    <w:p w14:paraId="18607962" w14:textId="47BA3CC4" w:rsidR="00D51668" w:rsidRPr="009A58EA" w:rsidRDefault="00D51668" w:rsidP="00B70DD3">
      <w:pPr>
        <w:spacing w:after="0" w:line="240" w:lineRule="auto"/>
        <w:rPr>
          <w:rFonts w:asciiTheme="minorHAnsi" w:hAnsiTheme="minorHAnsi" w:cstheme="minorHAnsi"/>
          <w:b/>
        </w:rPr>
      </w:pPr>
      <w:r w:rsidRPr="009A58EA">
        <w:rPr>
          <w:rFonts w:asciiTheme="minorHAnsi" w:hAnsiTheme="minorHAnsi" w:cstheme="minorHAnsi"/>
          <w:b/>
        </w:rPr>
        <w:t xml:space="preserve">PREREQUISITES: </w:t>
      </w:r>
      <w:r w:rsidR="009360B7">
        <w:rPr>
          <w:rFonts w:asciiTheme="minorHAnsi" w:hAnsiTheme="minorHAnsi" w:cstheme="minorHAnsi"/>
          <w:b/>
        </w:rPr>
        <w:tab/>
      </w:r>
      <w:r w:rsidR="009360B7">
        <w:rPr>
          <w:rFonts w:asciiTheme="minorHAnsi" w:hAnsiTheme="minorHAnsi" w:cstheme="minorHAnsi"/>
          <w:b/>
        </w:rPr>
        <w:tab/>
      </w:r>
      <w:r w:rsidRPr="009A58EA">
        <w:rPr>
          <w:rFonts w:asciiTheme="minorHAnsi" w:hAnsiTheme="minorHAnsi" w:cstheme="minorHAnsi"/>
          <w:b/>
        </w:rPr>
        <w:t>GIS1200: GIS Software I</w:t>
      </w:r>
    </w:p>
    <w:p w14:paraId="055422E6" w14:textId="77777777" w:rsidR="00E41D00" w:rsidRPr="009A58EA" w:rsidRDefault="00E41D00" w:rsidP="00D51668">
      <w:pPr>
        <w:rPr>
          <w:rFonts w:asciiTheme="minorHAnsi" w:hAnsiTheme="minorHAnsi" w:cstheme="minorHAnsi"/>
          <w:b/>
        </w:rPr>
      </w:pPr>
    </w:p>
    <w:p w14:paraId="6273E8E1" w14:textId="527C4AF3" w:rsidR="00D51668" w:rsidRPr="009A58EA" w:rsidRDefault="00D51668" w:rsidP="00D51668">
      <w:pPr>
        <w:rPr>
          <w:rFonts w:asciiTheme="minorHAnsi" w:hAnsiTheme="minorHAnsi" w:cstheme="minorHAnsi"/>
        </w:rPr>
      </w:pPr>
      <w:r w:rsidRPr="009A58EA">
        <w:rPr>
          <w:rFonts w:asciiTheme="minorHAnsi" w:hAnsiTheme="minorHAnsi" w:cstheme="minorHAnsi"/>
          <w:b/>
        </w:rPr>
        <w:t>DESCRIPTION OF COURSE</w:t>
      </w:r>
    </w:p>
    <w:p w14:paraId="5CA32B83" w14:textId="1EDF6900" w:rsidR="00D51668" w:rsidRPr="009A58EA" w:rsidRDefault="00D51668" w:rsidP="00D51668">
      <w:pPr>
        <w:rPr>
          <w:rFonts w:asciiTheme="minorHAnsi" w:hAnsiTheme="minorHAnsi" w:cstheme="minorHAnsi"/>
        </w:rPr>
      </w:pPr>
      <w:r w:rsidRPr="009A58EA">
        <w:rPr>
          <w:rFonts w:asciiTheme="minorHAnsi" w:hAnsiTheme="minorHAnsi" w:cstheme="minorHAnsi"/>
        </w:rPr>
        <w:t>This course</w:t>
      </w:r>
      <w:r w:rsidR="00860795" w:rsidRPr="009A58EA">
        <w:rPr>
          <w:rFonts w:asciiTheme="minorHAnsi" w:hAnsiTheme="minorHAnsi" w:cstheme="minorHAnsi"/>
        </w:rPr>
        <w:t xml:space="preserve"> will help students to learn about, understand, and apply Web GIS.</w:t>
      </w:r>
      <w:r w:rsidR="007F36CA" w:rsidRPr="009A58EA">
        <w:rPr>
          <w:rFonts w:asciiTheme="minorHAnsi" w:hAnsiTheme="minorHAnsi" w:cstheme="minorHAnsi"/>
        </w:rPr>
        <w:t xml:space="preserve"> We will use the</w:t>
      </w:r>
      <w:r w:rsidRPr="009A58EA">
        <w:rPr>
          <w:rFonts w:asciiTheme="minorHAnsi" w:hAnsiTheme="minorHAnsi" w:cstheme="minorHAnsi"/>
        </w:rPr>
        <w:t xml:space="preserve"> Environmental Systems Research Institute’s (E</w:t>
      </w:r>
      <w:r w:rsidR="00612FC6">
        <w:rPr>
          <w:rFonts w:asciiTheme="minorHAnsi" w:hAnsiTheme="minorHAnsi" w:cstheme="minorHAnsi"/>
        </w:rPr>
        <w:t>sri</w:t>
      </w:r>
      <w:r w:rsidRPr="009A58EA">
        <w:rPr>
          <w:rFonts w:asciiTheme="minorHAnsi" w:hAnsiTheme="minorHAnsi" w:cstheme="minorHAnsi"/>
        </w:rPr>
        <w:t xml:space="preserve">) ArcGIS </w:t>
      </w:r>
      <w:r w:rsidR="007F36CA" w:rsidRPr="009A58EA">
        <w:rPr>
          <w:rFonts w:asciiTheme="minorHAnsi" w:hAnsiTheme="minorHAnsi" w:cstheme="minorHAnsi"/>
        </w:rPr>
        <w:t>Online Platform</w:t>
      </w:r>
      <w:r w:rsidRPr="009A58EA">
        <w:rPr>
          <w:rFonts w:asciiTheme="minorHAnsi" w:hAnsiTheme="minorHAnsi" w:cstheme="minorHAnsi"/>
        </w:rPr>
        <w:t xml:space="preserve">. The course covers ArcGIS Enterprise components, </w:t>
      </w:r>
      <w:r w:rsidR="007F36CA" w:rsidRPr="009A58EA">
        <w:rPr>
          <w:rFonts w:asciiTheme="minorHAnsi" w:hAnsiTheme="minorHAnsi" w:cstheme="minorHAnsi"/>
        </w:rPr>
        <w:t>ArcGIS Enterprise</w:t>
      </w:r>
      <w:r w:rsidRPr="009A58EA">
        <w:rPr>
          <w:rFonts w:asciiTheme="minorHAnsi" w:hAnsiTheme="minorHAnsi" w:cstheme="minorHAnsi"/>
        </w:rPr>
        <w:t xml:space="preserve"> administration, publishing ArcGIS </w:t>
      </w:r>
      <w:r w:rsidR="007F36CA" w:rsidRPr="009A58EA">
        <w:rPr>
          <w:rFonts w:asciiTheme="minorHAnsi" w:hAnsiTheme="minorHAnsi" w:cstheme="minorHAnsi"/>
        </w:rPr>
        <w:t>Online Items</w:t>
      </w:r>
      <w:r w:rsidRPr="009A58EA">
        <w:rPr>
          <w:rFonts w:asciiTheme="minorHAnsi" w:hAnsiTheme="minorHAnsi" w:cstheme="minorHAnsi"/>
        </w:rPr>
        <w:t xml:space="preserve">, and consuming ArcGIS </w:t>
      </w:r>
      <w:r w:rsidR="007F36CA" w:rsidRPr="009A58EA">
        <w:rPr>
          <w:rFonts w:asciiTheme="minorHAnsi" w:hAnsiTheme="minorHAnsi" w:cstheme="minorHAnsi"/>
        </w:rPr>
        <w:t>Items</w:t>
      </w:r>
      <w:r w:rsidRPr="009A58EA">
        <w:rPr>
          <w:rFonts w:asciiTheme="minorHAnsi" w:hAnsiTheme="minorHAnsi" w:cstheme="minorHAnsi"/>
        </w:rPr>
        <w:t xml:space="preserve"> using various </w:t>
      </w:r>
      <w:r w:rsidR="007F36CA" w:rsidRPr="009A58EA">
        <w:rPr>
          <w:rFonts w:asciiTheme="minorHAnsi" w:hAnsiTheme="minorHAnsi" w:cstheme="minorHAnsi"/>
        </w:rPr>
        <w:t>web applications</w:t>
      </w:r>
      <w:r w:rsidR="001A09E5" w:rsidRPr="009A58EA">
        <w:rPr>
          <w:rFonts w:asciiTheme="minorHAnsi" w:hAnsiTheme="minorHAnsi" w:cstheme="minorHAnsi"/>
        </w:rPr>
        <w:t>.</w:t>
      </w:r>
      <w:r w:rsidRPr="009A58EA">
        <w:rPr>
          <w:rFonts w:asciiTheme="minorHAnsi" w:hAnsiTheme="minorHAnsi" w:cstheme="minorHAnsi"/>
        </w:rPr>
        <w:t xml:space="preserve"> </w:t>
      </w:r>
      <w:r w:rsidR="001A09E5" w:rsidRPr="009A58EA">
        <w:rPr>
          <w:rFonts w:asciiTheme="minorHAnsi" w:hAnsiTheme="minorHAnsi" w:cstheme="minorHAnsi"/>
        </w:rPr>
        <w:t xml:space="preserve">We will also cover </w:t>
      </w:r>
      <w:r w:rsidRPr="009A58EA">
        <w:rPr>
          <w:rFonts w:asciiTheme="minorHAnsi" w:hAnsiTheme="minorHAnsi" w:cstheme="minorHAnsi"/>
        </w:rPr>
        <w:t xml:space="preserve">the process of developing web application using ArcGIS Application Programming Interface (API) for </w:t>
      </w:r>
      <w:proofErr w:type="spellStart"/>
      <w:r w:rsidRPr="009A58EA">
        <w:rPr>
          <w:rFonts w:asciiTheme="minorHAnsi" w:hAnsiTheme="minorHAnsi" w:cstheme="minorHAnsi"/>
        </w:rPr>
        <w:t>Javascript</w:t>
      </w:r>
      <w:proofErr w:type="spellEnd"/>
      <w:r w:rsidRPr="009A58EA">
        <w:rPr>
          <w:rFonts w:asciiTheme="minorHAnsi" w:hAnsiTheme="minorHAnsi" w:cstheme="minorHAnsi"/>
        </w:rPr>
        <w:t xml:space="preserve"> </w:t>
      </w:r>
      <w:r w:rsidR="007826CC" w:rsidRPr="009A58EA">
        <w:rPr>
          <w:rFonts w:asciiTheme="minorHAnsi" w:hAnsiTheme="minorHAnsi" w:cstheme="minorHAnsi"/>
        </w:rPr>
        <w:t xml:space="preserve">and </w:t>
      </w:r>
      <w:r w:rsidRPr="009A58EA">
        <w:rPr>
          <w:rFonts w:asciiTheme="minorHAnsi" w:hAnsiTheme="minorHAnsi" w:cstheme="minorHAnsi"/>
        </w:rPr>
        <w:t>Web App Builder</w:t>
      </w:r>
      <w:r w:rsidR="007F36CA" w:rsidRPr="009A58EA">
        <w:rPr>
          <w:rFonts w:asciiTheme="minorHAnsi" w:hAnsiTheme="minorHAnsi" w:cstheme="minorHAnsi"/>
        </w:rPr>
        <w:t>, dashboards</w:t>
      </w:r>
      <w:r w:rsidR="00612FC6">
        <w:rPr>
          <w:rFonts w:asciiTheme="minorHAnsi" w:hAnsiTheme="minorHAnsi" w:cstheme="minorHAnsi"/>
        </w:rPr>
        <w:t xml:space="preserve"> and </w:t>
      </w:r>
      <w:r w:rsidR="007F36CA" w:rsidRPr="009A58EA">
        <w:rPr>
          <w:rFonts w:asciiTheme="minorHAnsi" w:hAnsiTheme="minorHAnsi" w:cstheme="minorHAnsi"/>
        </w:rPr>
        <w:t>story</w:t>
      </w:r>
      <w:r w:rsidR="001A09E5" w:rsidRPr="009A58EA">
        <w:rPr>
          <w:rFonts w:asciiTheme="minorHAnsi" w:hAnsiTheme="minorHAnsi" w:cstheme="minorHAnsi"/>
        </w:rPr>
        <w:t xml:space="preserve"> </w:t>
      </w:r>
      <w:r w:rsidR="00612FC6">
        <w:rPr>
          <w:rFonts w:asciiTheme="minorHAnsi" w:hAnsiTheme="minorHAnsi" w:cstheme="minorHAnsi"/>
        </w:rPr>
        <w:t>maps.</w:t>
      </w:r>
    </w:p>
    <w:p w14:paraId="1357B97C" w14:textId="54587001" w:rsidR="00D51668" w:rsidRPr="009A58EA" w:rsidRDefault="00612FC6" w:rsidP="00D51668">
      <w:pPr>
        <w:rPr>
          <w:rFonts w:asciiTheme="minorHAnsi" w:hAnsiTheme="minorHAnsi" w:cstheme="minorHAnsi"/>
        </w:rPr>
      </w:pPr>
      <w:r w:rsidRPr="00612FC6">
        <w:rPr>
          <w:rFonts w:asciiTheme="minorHAnsi" w:hAnsiTheme="minorHAnsi" w:cstheme="minorHAnsi"/>
          <w:u w:val="single"/>
        </w:rPr>
        <w:t>Additional Info</w:t>
      </w:r>
      <w:r>
        <w:rPr>
          <w:rFonts w:asciiTheme="minorHAnsi" w:hAnsiTheme="minorHAnsi" w:cstheme="minorHAnsi"/>
        </w:rPr>
        <w:t xml:space="preserve">:  </w:t>
      </w:r>
      <w:r w:rsidR="00D51668" w:rsidRPr="009A58EA">
        <w:rPr>
          <w:rFonts w:asciiTheme="minorHAnsi" w:hAnsiTheme="minorHAnsi" w:cstheme="minorHAnsi"/>
        </w:rPr>
        <w:t>This course is a web course. Course material is available through the Columbus State Website via Blackboard.  To access Blackboard, go to the Columbus State homepage http://www.cscc.edu/ and click on the Blackboard link near the top right (the direct link is http://courses.cscc.edu).  Here you can either login, or find out more information about Blackboard, or lookup your password.  Once you have logged on to Blackboard, you will find this class listed in your My Courses section.  Please check this site often for updates.</w:t>
      </w:r>
    </w:p>
    <w:p w14:paraId="61218694" w14:textId="56E1949C" w:rsidR="00D51668" w:rsidRPr="009A58EA" w:rsidRDefault="00D51668" w:rsidP="00D51668">
      <w:pPr>
        <w:rPr>
          <w:rFonts w:asciiTheme="minorHAnsi" w:hAnsiTheme="minorHAnsi" w:cstheme="minorHAnsi"/>
        </w:rPr>
      </w:pPr>
      <w:r w:rsidRPr="009A58EA">
        <w:rPr>
          <w:rFonts w:asciiTheme="minorHAnsi" w:hAnsiTheme="minorHAnsi" w:cstheme="minorHAnsi"/>
        </w:rPr>
        <w:t>We will communicate with you primarily via your Columbus State email account. You can access your email account from the Columbus State homepage.  Please check your email often.</w:t>
      </w:r>
    </w:p>
    <w:p w14:paraId="2598D722" w14:textId="77777777" w:rsidR="00E41D00" w:rsidRPr="009A58EA" w:rsidRDefault="00E41D00" w:rsidP="00FF4AE3">
      <w:pPr>
        <w:rPr>
          <w:rFonts w:asciiTheme="minorHAnsi" w:hAnsiTheme="minorHAnsi" w:cstheme="minorHAnsi"/>
          <w:b/>
        </w:rPr>
      </w:pPr>
    </w:p>
    <w:p w14:paraId="441DB0F0" w14:textId="77777777" w:rsidR="00FC0097" w:rsidRPr="00FC0097" w:rsidRDefault="00FC0097" w:rsidP="00FF4AE3">
      <w:pPr>
        <w:rPr>
          <w:rFonts w:asciiTheme="minorHAnsi" w:hAnsiTheme="minorHAnsi" w:cs="Arial"/>
          <w:b/>
          <w:bCs/>
        </w:rPr>
      </w:pPr>
      <w:r w:rsidRPr="00FC0097">
        <w:rPr>
          <w:rFonts w:asciiTheme="minorHAnsi" w:hAnsiTheme="minorHAnsi" w:cs="Arial"/>
          <w:b/>
          <w:bCs/>
        </w:rPr>
        <w:t>COURSE STUDENT LEARNING OUTCOMES</w:t>
      </w:r>
    </w:p>
    <w:p w14:paraId="3B704479" w14:textId="13913151" w:rsidR="00B25188" w:rsidRPr="009A58EA" w:rsidRDefault="00FF4AE3" w:rsidP="00FF4AE3">
      <w:pPr>
        <w:rPr>
          <w:rFonts w:asciiTheme="minorHAnsi" w:hAnsiTheme="minorHAnsi" w:cstheme="minorHAnsi"/>
        </w:rPr>
      </w:pPr>
      <w:r w:rsidRPr="009A58EA">
        <w:rPr>
          <w:rFonts w:asciiTheme="minorHAnsi" w:hAnsiTheme="minorHAnsi" w:cstheme="minorHAnsi"/>
        </w:rPr>
        <w:t xml:space="preserve">Upon completion of this course, the student should be able to describe the major ArcGIS Enterprise components, </w:t>
      </w:r>
      <w:r w:rsidR="001A09E5" w:rsidRPr="009A58EA">
        <w:rPr>
          <w:rFonts w:asciiTheme="minorHAnsi" w:hAnsiTheme="minorHAnsi" w:cstheme="minorHAnsi"/>
        </w:rPr>
        <w:t>publish ArcGIS Online items,</w:t>
      </w:r>
      <w:r w:rsidR="00B25188" w:rsidRPr="009A58EA">
        <w:rPr>
          <w:rFonts w:asciiTheme="minorHAnsi" w:hAnsiTheme="minorHAnsi" w:cstheme="minorHAnsi"/>
        </w:rPr>
        <w:t xml:space="preserve"> Audit ArcGIS Online Items,</w:t>
      </w:r>
      <w:r w:rsidR="001A09E5" w:rsidRPr="009A58EA">
        <w:rPr>
          <w:rFonts w:asciiTheme="minorHAnsi" w:hAnsiTheme="minorHAnsi" w:cstheme="minorHAnsi"/>
        </w:rPr>
        <w:t xml:space="preserve"> configure Web Applications, configure mobile GIS applications, </w:t>
      </w:r>
      <w:r w:rsidR="00B25188" w:rsidRPr="009A58EA">
        <w:rPr>
          <w:rFonts w:asciiTheme="minorHAnsi" w:hAnsiTheme="minorHAnsi" w:cstheme="minorHAnsi"/>
        </w:rPr>
        <w:t xml:space="preserve">spatial analysis via web applications, and an overview of programming with the ArcGIS API for </w:t>
      </w:r>
      <w:proofErr w:type="spellStart"/>
      <w:r w:rsidR="00B25188" w:rsidRPr="009A58EA">
        <w:rPr>
          <w:rFonts w:asciiTheme="minorHAnsi" w:hAnsiTheme="minorHAnsi" w:cstheme="minorHAnsi"/>
        </w:rPr>
        <w:t>Javascript</w:t>
      </w:r>
      <w:proofErr w:type="spellEnd"/>
      <w:r w:rsidR="00B25188" w:rsidRPr="009A58EA">
        <w:rPr>
          <w:rFonts w:asciiTheme="minorHAnsi" w:hAnsiTheme="minorHAnsi" w:cstheme="minorHAnsi"/>
        </w:rPr>
        <w:t>.</w:t>
      </w:r>
    </w:p>
    <w:p w14:paraId="654EFBDF" w14:textId="7381F177" w:rsidR="00FF4AE3" w:rsidRDefault="00FF4AE3" w:rsidP="00FF4AE3">
      <w:pPr>
        <w:rPr>
          <w:rFonts w:asciiTheme="minorHAnsi" w:hAnsiTheme="minorHAnsi" w:cstheme="minorHAnsi"/>
          <w:b/>
        </w:rPr>
      </w:pPr>
      <w:r w:rsidRPr="009A58EA">
        <w:rPr>
          <w:rFonts w:asciiTheme="minorHAnsi" w:hAnsiTheme="minorHAnsi" w:cstheme="minorHAnsi"/>
          <w:b/>
        </w:rPr>
        <w:t xml:space="preserve">GENERAL EDUCATION GOALS </w:t>
      </w:r>
    </w:p>
    <w:p w14:paraId="08A9332B" w14:textId="77777777" w:rsidR="00545D87" w:rsidRDefault="00545D87" w:rsidP="00545D87">
      <w:pPr>
        <w:numPr>
          <w:ilvl w:val="0"/>
          <w:numId w:val="9"/>
        </w:numPr>
        <w:tabs>
          <w:tab w:val="clear" w:pos="3600"/>
          <w:tab w:val="num" w:pos="720"/>
        </w:tabs>
        <w:spacing w:after="0" w:line="240" w:lineRule="auto"/>
        <w:ind w:left="720" w:hanging="720"/>
        <w:rPr>
          <w:rFonts w:ascii="Calibri" w:hAnsi="Calibri" w:cs="Tahoma"/>
        </w:rPr>
      </w:pPr>
      <w:r>
        <w:rPr>
          <w:rFonts w:ascii="Calibri" w:hAnsi="Calibri" w:cs="Tahoma"/>
        </w:rPr>
        <w:t>ILG#1:</w:t>
      </w:r>
      <w:r>
        <w:rPr>
          <w:rFonts w:ascii="Calibri" w:hAnsi="Calibri" w:cs="Tahoma"/>
        </w:rPr>
        <w:tab/>
      </w:r>
      <w:r w:rsidRPr="00BF7B34">
        <w:rPr>
          <w:rFonts w:ascii="Calibri" w:hAnsi="Calibri" w:cs="Tahoma"/>
        </w:rPr>
        <w:t xml:space="preserve">Critical Thinking </w:t>
      </w:r>
    </w:p>
    <w:p w14:paraId="0A1FB0A5" w14:textId="77777777" w:rsidR="00545D87" w:rsidRDefault="00545D87" w:rsidP="00545D87">
      <w:pPr>
        <w:numPr>
          <w:ilvl w:val="0"/>
          <w:numId w:val="9"/>
        </w:numPr>
        <w:tabs>
          <w:tab w:val="clear" w:pos="3600"/>
        </w:tabs>
        <w:spacing w:after="0" w:line="240" w:lineRule="auto"/>
        <w:ind w:left="720" w:hanging="720"/>
        <w:rPr>
          <w:rFonts w:ascii="Calibri" w:hAnsi="Calibri" w:cs="Tahoma"/>
        </w:rPr>
      </w:pPr>
      <w:r>
        <w:rPr>
          <w:rFonts w:ascii="Calibri" w:hAnsi="Calibri" w:cs="Tahoma"/>
        </w:rPr>
        <w:t>ILG#4:</w:t>
      </w:r>
      <w:r>
        <w:rPr>
          <w:rFonts w:ascii="Calibri" w:hAnsi="Calibri" w:cs="Tahoma"/>
        </w:rPr>
        <w:tab/>
        <w:t>Scientific Literacy</w:t>
      </w:r>
      <w:r w:rsidRPr="00BF7B34">
        <w:rPr>
          <w:rFonts w:ascii="Calibri" w:hAnsi="Calibri" w:cs="Tahoma"/>
        </w:rPr>
        <w:t xml:space="preserve"> </w:t>
      </w:r>
    </w:p>
    <w:p w14:paraId="7CC8668E" w14:textId="77777777" w:rsidR="00545D87" w:rsidRDefault="00545D87" w:rsidP="00545D87">
      <w:pPr>
        <w:numPr>
          <w:ilvl w:val="0"/>
          <w:numId w:val="9"/>
        </w:numPr>
        <w:tabs>
          <w:tab w:val="clear" w:pos="3600"/>
        </w:tabs>
        <w:spacing w:after="0" w:line="240" w:lineRule="auto"/>
        <w:ind w:left="720" w:hanging="720"/>
        <w:rPr>
          <w:rFonts w:ascii="Calibri" w:hAnsi="Calibri" w:cs="Tahoma"/>
        </w:rPr>
      </w:pPr>
      <w:r>
        <w:rPr>
          <w:rFonts w:ascii="Calibri" w:hAnsi="Calibri" w:cs="Tahoma"/>
        </w:rPr>
        <w:t>ILG#5:</w:t>
      </w:r>
      <w:r>
        <w:rPr>
          <w:rFonts w:ascii="Calibri" w:hAnsi="Calibri" w:cs="Tahoma"/>
        </w:rPr>
        <w:tab/>
      </w:r>
      <w:r w:rsidRPr="00BF7B34">
        <w:rPr>
          <w:rFonts w:ascii="Calibri" w:hAnsi="Calibri" w:cs="Tahoma"/>
        </w:rPr>
        <w:t xml:space="preserve">Technological </w:t>
      </w:r>
      <w:r>
        <w:rPr>
          <w:rFonts w:ascii="Calibri" w:hAnsi="Calibri" w:cs="Tahoma"/>
        </w:rPr>
        <w:t>Competence</w:t>
      </w:r>
    </w:p>
    <w:p w14:paraId="2F1353C4" w14:textId="77777777" w:rsidR="00545D87" w:rsidRDefault="00545D87" w:rsidP="00545D87">
      <w:pPr>
        <w:numPr>
          <w:ilvl w:val="0"/>
          <w:numId w:val="9"/>
        </w:numPr>
        <w:tabs>
          <w:tab w:val="clear" w:pos="3600"/>
        </w:tabs>
        <w:spacing w:after="0" w:line="240" w:lineRule="auto"/>
        <w:ind w:left="720" w:hanging="720"/>
        <w:rPr>
          <w:rFonts w:ascii="Calibri" w:hAnsi="Calibri" w:cs="Tahoma"/>
        </w:rPr>
      </w:pPr>
      <w:r>
        <w:rPr>
          <w:rFonts w:ascii="Calibri" w:hAnsi="Calibri" w:cs="Tahoma"/>
        </w:rPr>
        <w:t>ILG#6:</w:t>
      </w:r>
      <w:r>
        <w:rPr>
          <w:rFonts w:ascii="Calibri" w:hAnsi="Calibri" w:cs="Tahoma"/>
        </w:rPr>
        <w:tab/>
        <w:t>Communication Competence</w:t>
      </w:r>
    </w:p>
    <w:p w14:paraId="64A1DF6D" w14:textId="77777777" w:rsidR="00545D87" w:rsidRPr="00BF7B34" w:rsidRDefault="00545D87" w:rsidP="00545D87">
      <w:pPr>
        <w:numPr>
          <w:ilvl w:val="0"/>
          <w:numId w:val="9"/>
        </w:numPr>
        <w:tabs>
          <w:tab w:val="clear" w:pos="3600"/>
        </w:tabs>
        <w:spacing w:after="0" w:line="240" w:lineRule="auto"/>
        <w:ind w:left="720" w:hanging="720"/>
        <w:rPr>
          <w:rFonts w:ascii="Calibri" w:hAnsi="Calibri" w:cs="Tahoma"/>
        </w:rPr>
      </w:pPr>
      <w:r>
        <w:rPr>
          <w:rFonts w:ascii="Calibri" w:hAnsi="Calibri" w:cs="Tahoma"/>
        </w:rPr>
        <w:t>ILG#8:</w:t>
      </w:r>
      <w:r>
        <w:rPr>
          <w:rFonts w:ascii="Calibri" w:hAnsi="Calibri" w:cs="Tahoma"/>
        </w:rPr>
        <w:tab/>
        <w:t>Professional &amp; Life Skills</w:t>
      </w:r>
    </w:p>
    <w:p w14:paraId="4ED97D50" w14:textId="77777777" w:rsidR="00545D87" w:rsidRPr="009A58EA" w:rsidRDefault="00545D87" w:rsidP="00FF4AE3">
      <w:pPr>
        <w:rPr>
          <w:rFonts w:asciiTheme="minorHAnsi" w:hAnsiTheme="minorHAnsi" w:cstheme="minorHAnsi"/>
          <w:b/>
        </w:rPr>
      </w:pPr>
    </w:p>
    <w:p w14:paraId="45F6B092" w14:textId="50B88968" w:rsidR="00313EDB" w:rsidRPr="009A58EA" w:rsidRDefault="00313EDB" w:rsidP="00313EDB">
      <w:pPr>
        <w:rPr>
          <w:rFonts w:asciiTheme="minorHAnsi" w:hAnsiTheme="minorHAnsi" w:cstheme="minorHAnsi"/>
          <w:b/>
          <w:i/>
        </w:rPr>
      </w:pPr>
      <w:r w:rsidRPr="009A58EA">
        <w:rPr>
          <w:rFonts w:asciiTheme="minorHAnsi" w:hAnsiTheme="minorHAnsi" w:cstheme="minorHAnsi"/>
          <w:b/>
        </w:rPr>
        <w:t>STUDENT LEARNING OUTCOMES</w:t>
      </w:r>
    </w:p>
    <w:p w14:paraId="7D7E261B" w14:textId="28A6A7F7" w:rsidR="00313EDB" w:rsidRPr="009A58EA" w:rsidRDefault="00313EDB" w:rsidP="00313EDB">
      <w:pPr>
        <w:rPr>
          <w:rFonts w:asciiTheme="minorHAnsi" w:hAnsiTheme="minorHAnsi" w:cstheme="minorHAnsi"/>
        </w:rPr>
      </w:pPr>
      <w:r w:rsidRPr="009A58EA">
        <w:rPr>
          <w:rFonts w:asciiTheme="minorHAnsi" w:hAnsiTheme="minorHAnsi" w:cstheme="minorHAnsi"/>
        </w:rPr>
        <w:t>Students will be able to</w:t>
      </w:r>
      <w:r w:rsidR="002F1ECE" w:rsidRPr="009A58EA">
        <w:rPr>
          <w:rFonts w:asciiTheme="minorHAnsi" w:hAnsiTheme="minorHAnsi" w:cstheme="minorHAnsi"/>
        </w:rPr>
        <w:t>:</w:t>
      </w:r>
    </w:p>
    <w:p w14:paraId="6B88CA0D" w14:textId="1CFB4E9E" w:rsidR="00313EDB" w:rsidRPr="009A58EA" w:rsidRDefault="00313EDB" w:rsidP="009A58EA">
      <w:pPr>
        <w:numPr>
          <w:ilvl w:val="0"/>
          <w:numId w:val="1"/>
        </w:numPr>
        <w:spacing w:after="0"/>
        <w:rPr>
          <w:rFonts w:asciiTheme="minorHAnsi" w:hAnsiTheme="minorHAnsi" w:cstheme="minorHAnsi"/>
        </w:rPr>
      </w:pPr>
      <w:r w:rsidRPr="009A58EA">
        <w:rPr>
          <w:rFonts w:asciiTheme="minorHAnsi" w:hAnsiTheme="minorHAnsi" w:cstheme="minorHAnsi"/>
        </w:rPr>
        <w:t xml:space="preserve">Describe ArcGIS </w:t>
      </w:r>
      <w:r w:rsidR="001276C0" w:rsidRPr="009A58EA">
        <w:rPr>
          <w:rFonts w:asciiTheme="minorHAnsi" w:hAnsiTheme="minorHAnsi" w:cstheme="minorHAnsi"/>
        </w:rPr>
        <w:t>Enterprise</w:t>
      </w:r>
      <w:r w:rsidRPr="009A58EA">
        <w:rPr>
          <w:rFonts w:asciiTheme="minorHAnsi" w:hAnsiTheme="minorHAnsi" w:cstheme="minorHAnsi"/>
        </w:rPr>
        <w:t xml:space="preserve"> system components and their roles</w:t>
      </w:r>
    </w:p>
    <w:p w14:paraId="43E89556" w14:textId="4E7A5CC1" w:rsidR="00313EDB" w:rsidRDefault="0038541D" w:rsidP="009A58EA">
      <w:pPr>
        <w:numPr>
          <w:ilvl w:val="0"/>
          <w:numId w:val="1"/>
        </w:numPr>
        <w:spacing w:after="0"/>
        <w:rPr>
          <w:rFonts w:asciiTheme="minorHAnsi" w:hAnsiTheme="minorHAnsi" w:cstheme="minorHAnsi"/>
        </w:rPr>
      </w:pPr>
      <w:r w:rsidRPr="009A58EA">
        <w:rPr>
          <w:rFonts w:asciiTheme="minorHAnsi" w:hAnsiTheme="minorHAnsi" w:cstheme="minorHAnsi"/>
        </w:rPr>
        <w:lastRenderedPageBreak/>
        <w:t xml:space="preserve">Describe </w:t>
      </w:r>
      <w:r w:rsidR="00B25188" w:rsidRPr="009A58EA">
        <w:rPr>
          <w:rFonts w:asciiTheme="minorHAnsi" w:hAnsiTheme="minorHAnsi" w:cstheme="minorHAnsi"/>
        </w:rPr>
        <w:t>Web GIS</w:t>
      </w:r>
      <w:r w:rsidRPr="009A58EA">
        <w:rPr>
          <w:rFonts w:asciiTheme="minorHAnsi" w:hAnsiTheme="minorHAnsi" w:cstheme="minorHAnsi"/>
        </w:rPr>
        <w:t xml:space="preserve"> </w:t>
      </w:r>
      <w:r w:rsidR="00C42B34">
        <w:rPr>
          <w:rFonts w:asciiTheme="minorHAnsi" w:hAnsiTheme="minorHAnsi" w:cstheme="minorHAnsi"/>
        </w:rPr>
        <w:t>b</w:t>
      </w:r>
      <w:r w:rsidRPr="009A58EA">
        <w:rPr>
          <w:rFonts w:asciiTheme="minorHAnsi" w:hAnsiTheme="minorHAnsi" w:cstheme="minorHAnsi"/>
        </w:rPr>
        <w:t xml:space="preserve">est </w:t>
      </w:r>
      <w:r w:rsidR="00C42B34">
        <w:rPr>
          <w:rFonts w:asciiTheme="minorHAnsi" w:hAnsiTheme="minorHAnsi" w:cstheme="minorHAnsi"/>
        </w:rPr>
        <w:t>p</w:t>
      </w:r>
      <w:r w:rsidRPr="009A58EA">
        <w:rPr>
          <w:rFonts w:asciiTheme="minorHAnsi" w:hAnsiTheme="minorHAnsi" w:cstheme="minorHAnsi"/>
        </w:rPr>
        <w:t>ractices</w:t>
      </w:r>
    </w:p>
    <w:p w14:paraId="47452FC7" w14:textId="6AEB7442" w:rsidR="002C5629" w:rsidRPr="002C5629" w:rsidRDefault="002C5629" w:rsidP="002C5629">
      <w:pPr>
        <w:numPr>
          <w:ilvl w:val="0"/>
          <w:numId w:val="1"/>
        </w:numPr>
        <w:spacing w:after="0"/>
        <w:rPr>
          <w:rFonts w:asciiTheme="minorHAnsi" w:hAnsiTheme="minorHAnsi" w:cstheme="minorHAnsi"/>
        </w:rPr>
      </w:pPr>
      <w:r>
        <w:rPr>
          <w:rFonts w:asciiTheme="minorHAnsi" w:hAnsiTheme="minorHAnsi" w:cstheme="minorHAnsi"/>
        </w:rPr>
        <w:t xml:space="preserve">Explain and identify </w:t>
      </w:r>
      <w:r w:rsidRPr="009A58EA">
        <w:rPr>
          <w:rFonts w:asciiTheme="minorHAnsi" w:hAnsiTheme="minorHAnsi" w:cstheme="minorHAnsi"/>
        </w:rPr>
        <w:t>how to secure ArcGIS Enterprise syste</w:t>
      </w:r>
      <w:r>
        <w:rPr>
          <w:rFonts w:asciiTheme="minorHAnsi" w:hAnsiTheme="minorHAnsi" w:cstheme="minorHAnsi"/>
        </w:rPr>
        <w:t>m</w:t>
      </w:r>
    </w:p>
    <w:p w14:paraId="1DF0BB8B" w14:textId="4CF8911C" w:rsidR="00313EDB" w:rsidRDefault="00E41D00" w:rsidP="009A58EA">
      <w:pPr>
        <w:numPr>
          <w:ilvl w:val="0"/>
          <w:numId w:val="1"/>
        </w:numPr>
        <w:spacing w:after="0"/>
        <w:rPr>
          <w:rFonts w:asciiTheme="minorHAnsi" w:hAnsiTheme="minorHAnsi" w:cstheme="minorHAnsi"/>
        </w:rPr>
      </w:pPr>
      <w:r w:rsidRPr="009A58EA">
        <w:rPr>
          <w:rFonts w:asciiTheme="minorHAnsi" w:hAnsiTheme="minorHAnsi" w:cstheme="minorHAnsi"/>
        </w:rPr>
        <w:t>Explain</w:t>
      </w:r>
      <w:r w:rsidR="002C5629">
        <w:rPr>
          <w:rFonts w:asciiTheme="minorHAnsi" w:hAnsiTheme="minorHAnsi" w:cstheme="minorHAnsi"/>
        </w:rPr>
        <w:t xml:space="preserve"> and identify</w:t>
      </w:r>
      <w:r w:rsidR="00313EDB" w:rsidRPr="009A58EA">
        <w:rPr>
          <w:rFonts w:asciiTheme="minorHAnsi" w:hAnsiTheme="minorHAnsi" w:cstheme="minorHAnsi"/>
        </w:rPr>
        <w:t xml:space="preserve"> the procedures of creating customized web application consuming </w:t>
      </w:r>
      <w:r w:rsidR="0038541D" w:rsidRPr="009A58EA">
        <w:rPr>
          <w:rFonts w:asciiTheme="minorHAnsi" w:hAnsiTheme="minorHAnsi" w:cstheme="minorHAnsi"/>
        </w:rPr>
        <w:t xml:space="preserve">different types of </w:t>
      </w:r>
      <w:r w:rsidR="00313EDB" w:rsidRPr="009A58EA">
        <w:rPr>
          <w:rFonts w:asciiTheme="minorHAnsi" w:hAnsiTheme="minorHAnsi" w:cstheme="minorHAnsi"/>
        </w:rPr>
        <w:t>ArcGIS Server services</w:t>
      </w:r>
    </w:p>
    <w:p w14:paraId="4DA73E8F" w14:textId="6C0CEC0D" w:rsidR="00757A8F" w:rsidRPr="009A58EA" w:rsidRDefault="002F1ECE" w:rsidP="009A58EA">
      <w:pPr>
        <w:numPr>
          <w:ilvl w:val="0"/>
          <w:numId w:val="1"/>
        </w:numPr>
        <w:spacing w:after="0"/>
        <w:rPr>
          <w:rFonts w:asciiTheme="minorHAnsi" w:hAnsiTheme="minorHAnsi" w:cstheme="minorHAnsi"/>
        </w:rPr>
      </w:pPr>
      <w:r w:rsidRPr="009A58EA">
        <w:rPr>
          <w:rFonts w:asciiTheme="minorHAnsi" w:hAnsiTheme="minorHAnsi" w:cstheme="minorHAnsi"/>
        </w:rPr>
        <w:t xml:space="preserve">Utilize </w:t>
      </w:r>
      <w:r w:rsidR="008A085D">
        <w:rPr>
          <w:rFonts w:asciiTheme="minorHAnsi" w:hAnsiTheme="minorHAnsi" w:cstheme="minorHAnsi"/>
        </w:rPr>
        <w:t>ArcGIS Online</w:t>
      </w:r>
      <w:r w:rsidR="002C5629">
        <w:rPr>
          <w:rFonts w:asciiTheme="minorHAnsi" w:hAnsiTheme="minorHAnsi" w:cstheme="minorHAnsi"/>
        </w:rPr>
        <w:t xml:space="preserve"> to configure online and mobile GIS applications</w:t>
      </w:r>
    </w:p>
    <w:p w14:paraId="191CDA89" w14:textId="2076C8E2" w:rsidR="00E41D00" w:rsidRPr="002C4DAA" w:rsidRDefault="0038541D" w:rsidP="00D610AD">
      <w:pPr>
        <w:numPr>
          <w:ilvl w:val="0"/>
          <w:numId w:val="1"/>
        </w:numPr>
        <w:spacing w:after="0"/>
        <w:rPr>
          <w:rFonts w:asciiTheme="minorHAnsi" w:hAnsiTheme="minorHAnsi" w:cstheme="minorHAnsi"/>
          <w:b/>
        </w:rPr>
      </w:pPr>
      <w:r w:rsidRPr="002C4DAA">
        <w:rPr>
          <w:rFonts w:asciiTheme="minorHAnsi" w:hAnsiTheme="minorHAnsi" w:cstheme="minorHAnsi"/>
        </w:rPr>
        <w:t>Create story map</w:t>
      </w:r>
      <w:r w:rsidR="002C4DAA" w:rsidRPr="002C4DAA">
        <w:rPr>
          <w:rFonts w:asciiTheme="minorHAnsi" w:hAnsiTheme="minorHAnsi" w:cstheme="minorHAnsi"/>
        </w:rPr>
        <w:t>s</w:t>
      </w:r>
      <w:r w:rsidRPr="002C4DAA">
        <w:rPr>
          <w:rFonts w:asciiTheme="minorHAnsi" w:hAnsiTheme="minorHAnsi" w:cstheme="minorHAnsi"/>
        </w:rPr>
        <w:t xml:space="preserve"> to outline the </w:t>
      </w:r>
      <w:r w:rsidR="002C4DAA">
        <w:rPr>
          <w:rFonts w:asciiTheme="minorHAnsi" w:hAnsiTheme="minorHAnsi" w:cstheme="minorHAnsi"/>
        </w:rPr>
        <w:t>work</w:t>
      </w:r>
      <w:r w:rsidRPr="002C4DAA">
        <w:rPr>
          <w:rFonts w:asciiTheme="minorHAnsi" w:hAnsiTheme="minorHAnsi" w:cstheme="minorHAnsi"/>
        </w:rPr>
        <w:t xml:space="preserve"> done throughout </w:t>
      </w:r>
      <w:r w:rsidR="002C4DAA" w:rsidRPr="002C4DAA">
        <w:rPr>
          <w:rFonts w:asciiTheme="minorHAnsi" w:hAnsiTheme="minorHAnsi" w:cstheme="minorHAnsi"/>
        </w:rPr>
        <w:t xml:space="preserve">the </w:t>
      </w:r>
      <w:r w:rsidR="002C4DAA">
        <w:rPr>
          <w:rFonts w:asciiTheme="minorHAnsi" w:hAnsiTheme="minorHAnsi" w:cstheme="minorHAnsi"/>
        </w:rPr>
        <w:t>course</w:t>
      </w:r>
    </w:p>
    <w:p w14:paraId="2F0091DC" w14:textId="77777777" w:rsidR="002C4DAA" w:rsidRPr="002C4DAA" w:rsidRDefault="002C4DAA" w:rsidP="002C4DAA">
      <w:pPr>
        <w:spacing w:after="0"/>
        <w:ind w:left="720"/>
        <w:rPr>
          <w:rFonts w:asciiTheme="minorHAnsi" w:hAnsiTheme="minorHAnsi" w:cstheme="minorHAnsi"/>
          <w:b/>
        </w:rPr>
      </w:pPr>
    </w:p>
    <w:p w14:paraId="1C54B6AB" w14:textId="190D0F9B" w:rsidR="00570803" w:rsidRPr="009A58EA" w:rsidRDefault="00570803" w:rsidP="00570803">
      <w:pPr>
        <w:rPr>
          <w:rFonts w:asciiTheme="minorHAnsi" w:hAnsiTheme="minorHAnsi" w:cstheme="minorHAnsi"/>
          <w:b/>
        </w:rPr>
      </w:pPr>
      <w:r w:rsidRPr="009A58EA">
        <w:rPr>
          <w:rFonts w:asciiTheme="minorHAnsi" w:hAnsiTheme="minorHAnsi" w:cstheme="minorHAnsi"/>
          <w:b/>
        </w:rPr>
        <w:t xml:space="preserve">TEXTBOOKS </w:t>
      </w:r>
      <w:r w:rsidR="00FC0097">
        <w:rPr>
          <w:rFonts w:asciiTheme="minorHAnsi" w:hAnsiTheme="minorHAnsi" w:cstheme="minorHAnsi"/>
          <w:b/>
        </w:rPr>
        <w:t>AND SOFTWARE</w:t>
      </w:r>
    </w:p>
    <w:p w14:paraId="414809C4" w14:textId="3F031CB1" w:rsidR="00570803" w:rsidRPr="009A58EA" w:rsidRDefault="00570803" w:rsidP="00570803">
      <w:pPr>
        <w:rPr>
          <w:rFonts w:asciiTheme="minorHAnsi" w:hAnsiTheme="minorHAnsi" w:cstheme="minorHAnsi"/>
        </w:rPr>
      </w:pPr>
      <w:r w:rsidRPr="009A58EA">
        <w:rPr>
          <w:rFonts w:asciiTheme="minorHAnsi" w:hAnsiTheme="minorHAnsi" w:cstheme="minorHAnsi"/>
          <w:b/>
          <w:u w:val="single"/>
        </w:rPr>
        <w:t>Required Textbooks</w:t>
      </w:r>
    </w:p>
    <w:p w14:paraId="3A7191AF" w14:textId="72A8E021" w:rsidR="00570803" w:rsidRPr="009A58EA" w:rsidRDefault="00570803" w:rsidP="00570803">
      <w:pPr>
        <w:rPr>
          <w:rFonts w:asciiTheme="minorHAnsi" w:hAnsiTheme="minorHAnsi" w:cstheme="minorHAnsi"/>
        </w:rPr>
      </w:pPr>
      <w:hyperlink r:id="rId12" w:history="1">
        <w:r w:rsidRPr="009A58EA">
          <w:rPr>
            <w:rStyle w:val="Hyperlink"/>
            <w:rFonts w:asciiTheme="minorHAnsi" w:hAnsiTheme="minorHAnsi" w:cstheme="minorHAnsi"/>
          </w:rPr>
          <w:t>Getting to Know Web GIS</w:t>
        </w:r>
      </w:hyperlink>
      <w:r w:rsidRPr="009A58EA">
        <w:rPr>
          <w:rFonts w:asciiTheme="minorHAnsi" w:hAnsiTheme="minorHAnsi" w:cstheme="minorHAnsi"/>
        </w:rPr>
        <w:t xml:space="preserve">, </w:t>
      </w:r>
      <w:r w:rsidR="00E95D2D">
        <w:rPr>
          <w:rFonts w:asciiTheme="minorHAnsi" w:hAnsiTheme="minorHAnsi" w:cstheme="minorHAnsi"/>
        </w:rPr>
        <w:t>fifth</w:t>
      </w:r>
      <w:r w:rsidRPr="009A58EA">
        <w:rPr>
          <w:rFonts w:asciiTheme="minorHAnsi" w:hAnsiTheme="minorHAnsi" w:cstheme="minorHAnsi"/>
        </w:rPr>
        <w:t xml:space="preserve"> edition</w:t>
      </w:r>
    </w:p>
    <w:p w14:paraId="75707DAD" w14:textId="67EAADCB" w:rsidR="00570803" w:rsidRPr="009A58EA" w:rsidRDefault="00570803" w:rsidP="00570803">
      <w:pPr>
        <w:rPr>
          <w:rFonts w:asciiTheme="minorHAnsi" w:hAnsiTheme="minorHAnsi" w:cstheme="minorHAnsi"/>
        </w:rPr>
      </w:pPr>
      <w:proofErr w:type="spellStart"/>
      <w:r w:rsidRPr="009A58EA">
        <w:rPr>
          <w:rFonts w:asciiTheme="minorHAnsi" w:hAnsiTheme="minorHAnsi" w:cstheme="minorHAnsi"/>
        </w:rPr>
        <w:t>Pinde</w:t>
      </w:r>
      <w:proofErr w:type="spellEnd"/>
      <w:r w:rsidRPr="009A58EA">
        <w:rPr>
          <w:rFonts w:asciiTheme="minorHAnsi" w:hAnsiTheme="minorHAnsi" w:cstheme="minorHAnsi"/>
        </w:rPr>
        <w:t xml:space="preserve"> Fu, Esri Press, </w:t>
      </w:r>
      <w:r w:rsidR="00E95D2D">
        <w:rPr>
          <w:rFonts w:asciiTheme="minorHAnsi" w:hAnsiTheme="minorHAnsi" w:cstheme="minorHAnsi"/>
        </w:rPr>
        <w:t>500</w:t>
      </w:r>
      <w:r w:rsidRPr="009A58EA">
        <w:rPr>
          <w:rFonts w:asciiTheme="minorHAnsi" w:hAnsiTheme="minorHAnsi" w:cstheme="minorHAnsi"/>
        </w:rPr>
        <w:t xml:space="preserve"> pages, </w:t>
      </w:r>
      <w:r w:rsidR="00946579" w:rsidRPr="00946579">
        <w:rPr>
          <w:rFonts w:asciiTheme="minorHAnsi" w:hAnsiTheme="minorHAnsi" w:cstheme="minorHAnsi"/>
        </w:rPr>
        <w:t>(ISBN: 9781589487277 (print), ISBN: 9781589487284 (</w:t>
      </w:r>
      <w:proofErr w:type="spellStart"/>
      <w:r w:rsidR="00946579" w:rsidRPr="00946579">
        <w:rPr>
          <w:rFonts w:asciiTheme="minorHAnsi" w:hAnsiTheme="minorHAnsi" w:cstheme="minorHAnsi"/>
        </w:rPr>
        <w:t>EBook</w:t>
      </w:r>
      <w:proofErr w:type="spellEnd"/>
      <w:r w:rsidR="00946579" w:rsidRPr="00946579">
        <w:rPr>
          <w:rFonts w:asciiTheme="minorHAnsi" w:hAnsiTheme="minorHAnsi" w:cstheme="minorHAnsi"/>
        </w:rPr>
        <w:t>))</w:t>
      </w:r>
      <w:r w:rsidR="00AB678E" w:rsidRPr="009A58EA">
        <w:rPr>
          <w:rFonts w:asciiTheme="minorHAnsi" w:hAnsiTheme="minorHAnsi" w:cstheme="minorHAnsi"/>
        </w:rPr>
        <w:t xml:space="preserve">    </w:t>
      </w:r>
    </w:p>
    <w:p w14:paraId="6CD3C182" w14:textId="0A67F9B3" w:rsidR="002F1ECE" w:rsidRPr="009A58EA" w:rsidRDefault="002F1ECE" w:rsidP="00570803">
      <w:pPr>
        <w:rPr>
          <w:rFonts w:asciiTheme="minorHAnsi" w:hAnsiTheme="minorHAnsi" w:cstheme="minorHAnsi"/>
        </w:rPr>
      </w:pPr>
      <w:r w:rsidRPr="009A58EA">
        <w:rPr>
          <w:rFonts w:asciiTheme="minorHAnsi" w:hAnsiTheme="minorHAnsi" w:cstheme="minorHAnsi"/>
          <w:noProof/>
        </w:rPr>
        <w:drawing>
          <wp:inline distT="0" distB="0" distL="0" distR="0" wp14:anchorId="51E30910" wp14:editId="148A4CBE">
            <wp:extent cx="1573188" cy="228827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3188" cy="2288274"/>
                    </a:xfrm>
                    <a:prstGeom prst="rect">
                      <a:avLst/>
                    </a:prstGeom>
                  </pic:spPr>
                </pic:pic>
              </a:graphicData>
            </a:graphic>
          </wp:inline>
        </w:drawing>
      </w:r>
    </w:p>
    <w:p w14:paraId="043BD4EA" w14:textId="77777777" w:rsidR="00612FC6" w:rsidRDefault="00612FC6" w:rsidP="00612FC6">
      <w:pPr>
        <w:jc w:val="both"/>
        <w:rPr>
          <w:rFonts w:asciiTheme="minorHAnsi" w:hAnsiTheme="minorHAnsi" w:cstheme="minorHAnsi"/>
          <w:b/>
          <w:bCs/>
          <w:u w:val="single"/>
        </w:rPr>
      </w:pPr>
    </w:p>
    <w:p w14:paraId="3FEFDCC5" w14:textId="24484996" w:rsidR="00570803" w:rsidRPr="009A58EA" w:rsidRDefault="00570803" w:rsidP="00612FC6">
      <w:pPr>
        <w:jc w:val="both"/>
        <w:rPr>
          <w:rFonts w:asciiTheme="minorHAnsi" w:hAnsiTheme="minorHAnsi" w:cstheme="minorHAnsi"/>
        </w:rPr>
      </w:pPr>
      <w:r w:rsidRPr="009A58EA">
        <w:rPr>
          <w:rFonts w:asciiTheme="minorHAnsi" w:hAnsiTheme="minorHAnsi" w:cstheme="minorHAnsi"/>
          <w:b/>
          <w:bCs/>
          <w:u w:val="single"/>
        </w:rPr>
        <w:t>Online Resources</w:t>
      </w:r>
    </w:p>
    <w:p w14:paraId="6FF544A9" w14:textId="77777777" w:rsidR="00570803" w:rsidRPr="009A58EA" w:rsidRDefault="00570803" w:rsidP="00570803">
      <w:pPr>
        <w:rPr>
          <w:rFonts w:asciiTheme="minorHAnsi" w:hAnsiTheme="minorHAnsi" w:cstheme="minorHAnsi"/>
        </w:rPr>
      </w:pPr>
      <w:hyperlink r:id="rId14" w:history="1">
        <w:r w:rsidRPr="009A58EA">
          <w:rPr>
            <w:rStyle w:val="Hyperlink"/>
            <w:rFonts w:asciiTheme="minorHAnsi" w:hAnsiTheme="minorHAnsi" w:cstheme="minorHAnsi"/>
          </w:rPr>
          <w:t>http://www.gis.com/resources/library/dictionaries.html</w:t>
        </w:r>
      </w:hyperlink>
      <w:r w:rsidRPr="009A58EA">
        <w:rPr>
          <w:rFonts w:asciiTheme="minorHAnsi" w:hAnsiTheme="minorHAnsi" w:cstheme="minorHAnsi"/>
          <w:b/>
          <w:bCs/>
        </w:rPr>
        <w:t xml:space="preserve"> - </w:t>
      </w:r>
      <w:r w:rsidRPr="009A58EA">
        <w:rPr>
          <w:rFonts w:asciiTheme="minorHAnsi" w:hAnsiTheme="minorHAnsi" w:cstheme="minorHAnsi"/>
        </w:rPr>
        <w:t>Use this link to look up term definitions as needed.</w:t>
      </w:r>
    </w:p>
    <w:p w14:paraId="7E2A95FA" w14:textId="33D1A9DC" w:rsidR="00570803" w:rsidRPr="009A58EA" w:rsidRDefault="00570803" w:rsidP="00570803">
      <w:pPr>
        <w:rPr>
          <w:rFonts w:asciiTheme="minorHAnsi" w:hAnsiTheme="minorHAnsi" w:cstheme="minorHAnsi"/>
          <w:b/>
          <w:bCs/>
        </w:rPr>
      </w:pPr>
      <w:hyperlink r:id="rId15" w:history="1">
        <w:r w:rsidRPr="009A58EA">
          <w:rPr>
            <w:rStyle w:val="Hyperlink"/>
            <w:rFonts w:asciiTheme="minorHAnsi" w:hAnsiTheme="minorHAnsi" w:cstheme="minorHAnsi"/>
          </w:rPr>
          <w:t>http://www.esri.com</w:t>
        </w:r>
      </w:hyperlink>
      <w:r w:rsidRPr="009A58EA">
        <w:rPr>
          <w:rFonts w:asciiTheme="minorHAnsi" w:hAnsiTheme="minorHAnsi" w:cstheme="minorHAnsi"/>
          <w:b/>
          <w:bCs/>
        </w:rPr>
        <w:t xml:space="preserve"> - ESRI’s corporate website.</w:t>
      </w:r>
    </w:p>
    <w:p w14:paraId="5AC6B697" w14:textId="7EEC3BD4" w:rsidR="00D13F10" w:rsidRPr="009A58EA" w:rsidRDefault="00570803" w:rsidP="00570803">
      <w:pPr>
        <w:rPr>
          <w:rFonts w:asciiTheme="minorHAnsi" w:hAnsiTheme="minorHAnsi" w:cstheme="minorHAnsi"/>
          <w:b/>
          <w:u w:val="single"/>
        </w:rPr>
      </w:pPr>
      <w:r w:rsidRPr="009A58EA">
        <w:rPr>
          <w:rFonts w:asciiTheme="minorHAnsi" w:hAnsiTheme="minorHAnsi" w:cstheme="minorHAnsi"/>
          <w:b/>
          <w:u w:val="single"/>
        </w:rPr>
        <w:t>Software</w:t>
      </w:r>
    </w:p>
    <w:p w14:paraId="3440F9F6" w14:textId="5BD6E2DE" w:rsidR="00D021DF" w:rsidRPr="009A58EA" w:rsidRDefault="00D021DF" w:rsidP="00D021DF">
      <w:pPr>
        <w:rPr>
          <w:rFonts w:asciiTheme="minorHAnsi" w:hAnsiTheme="minorHAnsi" w:cstheme="minorHAnsi"/>
          <w:b/>
        </w:rPr>
      </w:pPr>
      <w:r w:rsidRPr="009A58EA">
        <w:rPr>
          <w:rFonts w:asciiTheme="minorHAnsi" w:hAnsiTheme="minorHAnsi" w:cstheme="minorHAnsi"/>
          <w:b/>
          <w:bCs/>
        </w:rPr>
        <w:t xml:space="preserve">Please note that you will receive an email the first day of your course to your CSCC email account. This email will contain information for the GIS Software download and installation of the software that you will need for this course - it is called ArcGIS </w:t>
      </w:r>
      <w:r w:rsidR="00B25188" w:rsidRPr="009A58EA">
        <w:rPr>
          <w:rFonts w:asciiTheme="minorHAnsi" w:hAnsiTheme="minorHAnsi" w:cstheme="minorHAnsi"/>
          <w:b/>
          <w:bCs/>
        </w:rPr>
        <w:t xml:space="preserve">Pro. </w:t>
      </w:r>
      <w:r w:rsidRPr="009A58EA">
        <w:rPr>
          <w:rFonts w:asciiTheme="minorHAnsi" w:hAnsiTheme="minorHAnsi" w:cstheme="minorHAnsi"/>
          <w:b/>
          <w:bCs/>
        </w:rPr>
        <w:t xml:space="preserve">This software is good for one year and is good for all GIS courses you will be taking at CSCC. </w:t>
      </w:r>
    </w:p>
    <w:p w14:paraId="3BC2126E" w14:textId="77777777" w:rsidR="00D021DF" w:rsidRPr="009A58EA" w:rsidRDefault="00D021DF" w:rsidP="00D021DF">
      <w:pPr>
        <w:rPr>
          <w:rFonts w:asciiTheme="minorHAnsi" w:hAnsiTheme="minorHAnsi" w:cstheme="minorHAnsi"/>
          <w:b/>
        </w:rPr>
      </w:pPr>
      <w:r w:rsidRPr="009A58EA">
        <w:rPr>
          <w:rFonts w:asciiTheme="minorHAnsi" w:hAnsiTheme="minorHAnsi" w:cstheme="minorHAnsi"/>
          <w:b/>
          <w:bCs/>
        </w:rPr>
        <w:t xml:space="preserve">IMPORTANT NOTES: </w:t>
      </w:r>
    </w:p>
    <w:p w14:paraId="1F49EB6B" w14:textId="5030905A" w:rsidR="00D021DF" w:rsidRPr="009A58EA" w:rsidRDefault="00D021DF" w:rsidP="00D021DF">
      <w:pPr>
        <w:ind w:left="720"/>
        <w:rPr>
          <w:rFonts w:asciiTheme="minorHAnsi" w:hAnsiTheme="minorHAnsi" w:cstheme="minorHAnsi"/>
          <w:b/>
        </w:rPr>
      </w:pPr>
      <w:r w:rsidRPr="009A58EA">
        <w:rPr>
          <w:rFonts w:asciiTheme="minorHAnsi" w:hAnsiTheme="minorHAnsi" w:cstheme="minorHAnsi"/>
          <w:b/>
        </w:rPr>
        <w:t xml:space="preserve">1. </w:t>
      </w:r>
      <w:r w:rsidRPr="009A58EA">
        <w:rPr>
          <w:rFonts w:asciiTheme="minorHAnsi" w:hAnsiTheme="minorHAnsi" w:cstheme="minorHAnsi"/>
          <w:b/>
          <w:bCs/>
        </w:rPr>
        <w:t xml:space="preserve">If you have taken GIS courses previously and have an earlier version of ArcGIS </w:t>
      </w:r>
      <w:r w:rsidR="00B25188" w:rsidRPr="009A58EA">
        <w:rPr>
          <w:rFonts w:asciiTheme="minorHAnsi" w:hAnsiTheme="minorHAnsi" w:cstheme="minorHAnsi"/>
          <w:b/>
          <w:bCs/>
        </w:rPr>
        <w:t>Pro</w:t>
      </w:r>
      <w:r w:rsidRPr="009A58EA">
        <w:rPr>
          <w:rFonts w:asciiTheme="minorHAnsi" w:hAnsiTheme="minorHAnsi" w:cstheme="minorHAnsi"/>
          <w:b/>
          <w:bCs/>
        </w:rPr>
        <w:t xml:space="preserve"> installed, you must u</w:t>
      </w:r>
      <w:r w:rsidR="00623186" w:rsidRPr="009A58EA">
        <w:rPr>
          <w:rFonts w:asciiTheme="minorHAnsi" w:hAnsiTheme="minorHAnsi" w:cstheme="minorHAnsi"/>
          <w:b/>
          <w:bCs/>
        </w:rPr>
        <w:t>pdate</w:t>
      </w:r>
      <w:r w:rsidRPr="009A58EA">
        <w:rPr>
          <w:rFonts w:asciiTheme="minorHAnsi" w:hAnsiTheme="minorHAnsi" w:cstheme="minorHAnsi"/>
          <w:b/>
          <w:bCs/>
        </w:rPr>
        <w:t xml:space="preserve"> that version prior to </w:t>
      </w:r>
      <w:r w:rsidR="00623186" w:rsidRPr="009A58EA">
        <w:rPr>
          <w:rFonts w:asciiTheme="minorHAnsi" w:hAnsiTheme="minorHAnsi" w:cstheme="minorHAnsi"/>
          <w:b/>
          <w:bCs/>
        </w:rPr>
        <w:t>beginning of the course</w:t>
      </w:r>
      <w:r w:rsidRPr="009A58EA">
        <w:rPr>
          <w:rFonts w:asciiTheme="minorHAnsi" w:hAnsiTheme="minorHAnsi" w:cstheme="minorHAnsi"/>
          <w:b/>
          <w:bCs/>
        </w:rPr>
        <w:t xml:space="preserve">. </w:t>
      </w:r>
    </w:p>
    <w:p w14:paraId="71D91919" w14:textId="77777777" w:rsidR="00D021DF" w:rsidRPr="009A58EA" w:rsidRDefault="00D021DF" w:rsidP="00D021DF">
      <w:pPr>
        <w:ind w:left="720"/>
        <w:rPr>
          <w:rFonts w:asciiTheme="minorHAnsi" w:hAnsiTheme="minorHAnsi" w:cstheme="minorHAnsi"/>
          <w:b/>
        </w:rPr>
      </w:pPr>
      <w:r w:rsidRPr="009A58EA">
        <w:rPr>
          <w:rFonts w:asciiTheme="minorHAnsi" w:hAnsiTheme="minorHAnsi" w:cstheme="minorHAnsi"/>
          <w:b/>
        </w:rPr>
        <w:t xml:space="preserve">2. </w:t>
      </w:r>
      <w:r w:rsidRPr="009A58EA">
        <w:rPr>
          <w:rFonts w:asciiTheme="minorHAnsi" w:hAnsiTheme="minorHAnsi" w:cstheme="minorHAnsi"/>
          <w:b/>
          <w:bCs/>
        </w:rPr>
        <w:t xml:space="preserve">If you have purchased a book with the software, please </w:t>
      </w:r>
      <w:r w:rsidRPr="009A58EA">
        <w:rPr>
          <w:rFonts w:asciiTheme="minorHAnsi" w:hAnsiTheme="minorHAnsi" w:cstheme="minorHAnsi"/>
          <w:b/>
          <w:bCs/>
          <w:i/>
          <w:iCs/>
        </w:rPr>
        <w:t xml:space="preserve">do not </w:t>
      </w:r>
      <w:r w:rsidRPr="009A58EA">
        <w:rPr>
          <w:rFonts w:asciiTheme="minorHAnsi" w:hAnsiTheme="minorHAnsi" w:cstheme="minorHAnsi"/>
          <w:b/>
          <w:bCs/>
        </w:rPr>
        <w:t xml:space="preserve">install that software as it expires in 90 days. </w:t>
      </w:r>
    </w:p>
    <w:p w14:paraId="30A4BAE3" w14:textId="6E95D067" w:rsidR="00D021DF" w:rsidRPr="009A58EA" w:rsidRDefault="00D021DF" w:rsidP="00D021DF">
      <w:pPr>
        <w:ind w:left="720"/>
        <w:rPr>
          <w:rFonts w:asciiTheme="minorHAnsi" w:hAnsiTheme="minorHAnsi" w:cstheme="minorHAnsi"/>
          <w:b/>
        </w:rPr>
      </w:pPr>
      <w:r w:rsidRPr="009A58EA">
        <w:rPr>
          <w:rFonts w:asciiTheme="minorHAnsi" w:hAnsiTheme="minorHAnsi" w:cstheme="minorHAnsi"/>
          <w:b/>
        </w:rPr>
        <w:lastRenderedPageBreak/>
        <w:t xml:space="preserve">3. </w:t>
      </w:r>
      <w:r w:rsidRPr="009A58EA">
        <w:rPr>
          <w:rFonts w:asciiTheme="minorHAnsi" w:hAnsiTheme="minorHAnsi" w:cstheme="minorHAnsi"/>
          <w:b/>
          <w:bCs/>
        </w:rPr>
        <w:t xml:space="preserve">If you have the ArcGIS </w:t>
      </w:r>
      <w:r w:rsidR="00623186" w:rsidRPr="009A58EA">
        <w:rPr>
          <w:rFonts w:asciiTheme="minorHAnsi" w:hAnsiTheme="minorHAnsi" w:cstheme="minorHAnsi"/>
          <w:b/>
          <w:bCs/>
        </w:rPr>
        <w:t>Pro</w:t>
      </w:r>
      <w:r w:rsidRPr="009A58EA">
        <w:rPr>
          <w:rFonts w:asciiTheme="minorHAnsi" w:hAnsiTheme="minorHAnsi" w:cstheme="minorHAnsi"/>
          <w:b/>
          <w:bCs/>
        </w:rPr>
        <w:t xml:space="preserve"> software from prior semesters or courses, please keep the email we send you so that you can use it when that software has expired. Please note that you will have to uninstall the expired software to put the new software on your computer. </w:t>
      </w:r>
    </w:p>
    <w:p w14:paraId="3AA25209" w14:textId="77777777" w:rsidR="00D021DF" w:rsidRPr="009A58EA" w:rsidRDefault="00D021DF" w:rsidP="00D021DF">
      <w:pPr>
        <w:ind w:left="720"/>
        <w:rPr>
          <w:rFonts w:asciiTheme="minorHAnsi" w:hAnsiTheme="minorHAnsi" w:cstheme="minorHAnsi"/>
          <w:b/>
        </w:rPr>
      </w:pPr>
      <w:r w:rsidRPr="009A58EA">
        <w:rPr>
          <w:rFonts w:asciiTheme="minorHAnsi" w:hAnsiTheme="minorHAnsi" w:cstheme="minorHAnsi"/>
          <w:b/>
        </w:rPr>
        <w:t xml:space="preserve">4. </w:t>
      </w:r>
      <w:r w:rsidRPr="009A58EA">
        <w:rPr>
          <w:rFonts w:asciiTheme="minorHAnsi" w:hAnsiTheme="minorHAnsi" w:cstheme="minorHAnsi"/>
          <w:b/>
          <w:bCs/>
        </w:rPr>
        <w:t xml:space="preserve">Please follow all of the installation instructions included in the email and if you would like a step by step guide for installation, please follow the link in the first bullet point below. </w:t>
      </w:r>
    </w:p>
    <w:p w14:paraId="155B344B" w14:textId="6ECC5BC6" w:rsidR="00D021DF" w:rsidRPr="009A58EA" w:rsidRDefault="00D021DF" w:rsidP="00D021DF">
      <w:pPr>
        <w:ind w:left="720"/>
        <w:rPr>
          <w:rFonts w:asciiTheme="minorHAnsi" w:hAnsiTheme="minorHAnsi" w:cstheme="minorHAnsi"/>
          <w:b/>
        </w:rPr>
      </w:pPr>
      <w:r w:rsidRPr="009A58EA">
        <w:rPr>
          <w:rFonts w:asciiTheme="minorHAnsi" w:hAnsiTheme="minorHAnsi" w:cstheme="minorHAnsi"/>
          <w:b/>
        </w:rPr>
        <w:t>5. Please ensure that you are downloading and installing ArcGIS Pro</w:t>
      </w:r>
    </w:p>
    <w:p w14:paraId="47C03484" w14:textId="30E9AD6C" w:rsidR="00326C21" w:rsidRPr="009A58EA" w:rsidRDefault="00D021DF" w:rsidP="00D021DF">
      <w:pPr>
        <w:rPr>
          <w:rFonts w:asciiTheme="minorHAnsi" w:hAnsiTheme="minorHAnsi" w:cstheme="minorHAnsi"/>
          <w:b/>
          <w:bCs/>
        </w:rPr>
      </w:pPr>
      <w:r w:rsidRPr="009A58EA">
        <w:rPr>
          <w:rFonts w:asciiTheme="minorHAnsi" w:hAnsiTheme="minorHAnsi" w:cstheme="minorHAnsi"/>
          <w:b/>
          <w:bCs/>
        </w:rPr>
        <w:t xml:space="preserve">If you would like a hard copy of the ArcGIS Desktop software, you can go to Davidson Hall, Room 205 and request the ArcGIS Desktop software with installation instructions. Although, please email your instructor with the software copy request </w:t>
      </w:r>
      <w:r w:rsidRPr="009A58EA">
        <w:rPr>
          <w:rFonts w:asciiTheme="minorHAnsi" w:hAnsiTheme="minorHAnsi" w:cstheme="minorHAnsi"/>
          <w:b/>
          <w:bCs/>
          <w:i/>
          <w:iCs/>
        </w:rPr>
        <w:t xml:space="preserve">within the first week of the course </w:t>
      </w:r>
      <w:r w:rsidRPr="009A58EA">
        <w:rPr>
          <w:rFonts w:asciiTheme="minorHAnsi" w:hAnsiTheme="minorHAnsi" w:cstheme="minorHAnsi"/>
          <w:b/>
          <w:bCs/>
        </w:rPr>
        <w:t>so they know you are picking it up.</w:t>
      </w:r>
    </w:p>
    <w:p w14:paraId="0548F712" w14:textId="77777777" w:rsidR="00D021DF" w:rsidRPr="009A58EA" w:rsidRDefault="00D021DF" w:rsidP="00D021DF">
      <w:pPr>
        <w:rPr>
          <w:rFonts w:asciiTheme="minorHAnsi" w:hAnsiTheme="minorHAnsi" w:cstheme="minorHAnsi"/>
          <w:b/>
          <w:u w:val="single"/>
        </w:rPr>
      </w:pPr>
      <w:r w:rsidRPr="009A58EA">
        <w:rPr>
          <w:rFonts w:asciiTheme="minorHAnsi" w:hAnsiTheme="minorHAnsi" w:cstheme="minorHAnsi"/>
          <w:b/>
          <w:bCs/>
          <w:i/>
          <w:iCs/>
          <w:u w:val="single"/>
        </w:rPr>
        <w:t>IMPORTANT NOTES ABOUT SOFTWARE INSTALLATION</w:t>
      </w:r>
      <w:r w:rsidRPr="009A58EA">
        <w:rPr>
          <w:rFonts w:asciiTheme="minorHAnsi" w:hAnsiTheme="minorHAnsi" w:cstheme="minorHAnsi"/>
          <w:b/>
          <w:bCs/>
          <w:u w:val="single"/>
        </w:rPr>
        <w:t xml:space="preserve">: </w:t>
      </w:r>
    </w:p>
    <w:p w14:paraId="0FAED0B1" w14:textId="5EA71A05" w:rsidR="00D021DF" w:rsidRPr="009A58EA" w:rsidRDefault="00D021DF" w:rsidP="00D021DF">
      <w:pPr>
        <w:rPr>
          <w:rFonts w:asciiTheme="minorHAnsi" w:hAnsiTheme="minorHAnsi" w:cstheme="minorHAnsi"/>
          <w:b/>
        </w:rPr>
      </w:pPr>
      <w:r w:rsidRPr="009A58EA">
        <w:rPr>
          <w:rFonts w:asciiTheme="minorHAnsi" w:hAnsiTheme="minorHAnsi" w:cstheme="minorHAnsi"/>
          <w:b/>
          <w:bCs/>
        </w:rPr>
        <w:t>Please install the software as soon as you can and make sure it works. Note that it also a requirement of your first assignment. This is a fast-paced course, and you don’t want to fall behind because of a software problem. Please note that you should contact me immediately with issues as the first assignment requires this software. If you don't have access to a computer, this software is available in the main campus computer labs, and if you have Mac please see "Virtual Machine Information" tab under the "Course Information" button on Blackboard to get instructions on how to install a virtual machine onto your desktop to access the software.</w:t>
      </w:r>
    </w:p>
    <w:p w14:paraId="30F3FCE8" w14:textId="33FB3DE3" w:rsidR="00C3477A" w:rsidRPr="009A58EA" w:rsidRDefault="00C3477A" w:rsidP="0069692A">
      <w:pPr>
        <w:pStyle w:val="ListParagraph"/>
        <w:numPr>
          <w:ilvl w:val="0"/>
          <w:numId w:val="5"/>
        </w:numPr>
        <w:rPr>
          <w:rFonts w:asciiTheme="minorHAnsi" w:hAnsiTheme="minorHAnsi" w:cstheme="minorHAnsi"/>
        </w:rPr>
      </w:pPr>
      <w:r w:rsidRPr="009A58EA">
        <w:rPr>
          <w:rFonts w:asciiTheme="minorHAnsi" w:hAnsiTheme="minorHAnsi" w:cstheme="minorHAnsi"/>
        </w:rPr>
        <w:t>ArcGIS Pro 2.</w:t>
      </w:r>
      <w:r w:rsidR="00AF372B">
        <w:rPr>
          <w:rFonts w:asciiTheme="minorHAnsi" w:hAnsiTheme="minorHAnsi" w:cstheme="minorHAnsi"/>
        </w:rPr>
        <w:t>x</w:t>
      </w:r>
      <w:r w:rsidR="0069692A" w:rsidRPr="009A58EA">
        <w:rPr>
          <w:rFonts w:asciiTheme="minorHAnsi" w:hAnsiTheme="minorHAnsi" w:cstheme="minorHAnsi"/>
        </w:rPr>
        <w:t xml:space="preserve"> - </w:t>
      </w:r>
      <w:r w:rsidRPr="009A58EA">
        <w:rPr>
          <w:rFonts w:asciiTheme="minorHAnsi" w:hAnsiTheme="minorHAnsi" w:cstheme="minorHAnsi"/>
        </w:rPr>
        <w:t>The software is available from your instructor for free. You should receive this software along with additional material in the mail in the first week of the quarter.</w:t>
      </w:r>
    </w:p>
    <w:p w14:paraId="1B3A1824" w14:textId="33E2C312" w:rsidR="00C3477A" w:rsidRPr="009A58EA" w:rsidRDefault="00C3477A" w:rsidP="0069692A">
      <w:pPr>
        <w:pStyle w:val="ListParagraph"/>
        <w:numPr>
          <w:ilvl w:val="0"/>
          <w:numId w:val="5"/>
        </w:numPr>
        <w:rPr>
          <w:rFonts w:asciiTheme="minorHAnsi" w:hAnsiTheme="minorHAnsi" w:cstheme="minorHAnsi"/>
        </w:rPr>
      </w:pPr>
      <w:r w:rsidRPr="009A58EA">
        <w:rPr>
          <w:rFonts w:asciiTheme="minorHAnsi" w:hAnsiTheme="minorHAnsi" w:cstheme="minorHAnsi"/>
        </w:rPr>
        <w:t>Operating System: Windows Vista/7/8/9/10</w:t>
      </w:r>
    </w:p>
    <w:p w14:paraId="1EBCD7F9" w14:textId="13FAD307" w:rsidR="00C3477A" w:rsidRPr="009A58EA" w:rsidRDefault="00C3477A" w:rsidP="0069692A">
      <w:pPr>
        <w:pStyle w:val="ListParagraph"/>
        <w:numPr>
          <w:ilvl w:val="0"/>
          <w:numId w:val="5"/>
        </w:numPr>
        <w:rPr>
          <w:rFonts w:asciiTheme="minorHAnsi" w:hAnsiTheme="minorHAnsi" w:cstheme="minorHAnsi"/>
        </w:rPr>
      </w:pPr>
      <w:r w:rsidRPr="009A58EA">
        <w:rPr>
          <w:rFonts w:asciiTheme="minorHAnsi" w:hAnsiTheme="minorHAnsi" w:cstheme="minorHAnsi"/>
        </w:rPr>
        <w:t>Access to a computer that meets the ESRI Suggested Hardware Configuration for ArcGIS</w:t>
      </w:r>
      <w:r w:rsidR="0069692A" w:rsidRPr="009A58EA">
        <w:rPr>
          <w:rFonts w:asciiTheme="minorHAnsi" w:hAnsiTheme="minorHAnsi" w:cstheme="minorHAnsi"/>
        </w:rPr>
        <w:t xml:space="preserve"> Pro</w:t>
      </w:r>
      <w:r w:rsidRPr="009A58EA">
        <w:rPr>
          <w:rFonts w:asciiTheme="minorHAnsi" w:hAnsiTheme="minorHAnsi" w:cstheme="minorHAnsi"/>
        </w:rPr>
        <w:t>. Can be found on the ESRI website.</w:t>
      </w:r>
    </w:p>
    <w:p w14:paraId="4DB63C74" w14:textId="7436F7E8" w:rsidR="00C3477A" w:rsidRPr="009A58EA" w:rsidRDefault="00C3477A" w:rsidP="0069692A">
      <w:pPr>
        <w:pStyle w:val="ListParagraph"/>
        <w:numPr>
          <w:ilvl w:val="0"/>
          <w:numId w:val="5"/>
        </w:numPr>
        <w:rPr>
          <w:rFonts w:asciiTheme="minorHAnsi" w:hAnsiTheme="minorHAnsi" w:cstheme="minorHAnsi"/>
        </w:rPr>
      </w:pPr>
      <w:r w:rsidRPr="009A58EA">
        <w:rPr>
          <w:rFonts w:asciiTheme="minorHAnsi" w:hAnsiTheme="minorHAnsi" w:cstheme="minorHAnsi"/>
        </w:rPr>
        <w:t>Word processing package (MS Word) - needed for answers to assignments</w:t>
      </w:r>
    </w:p>
    <w:p w14:paraId="633A158A" w14:textId="2E904FBE" w:rsidR="00C3477A" w:rsidRPr="009A58EA" w:rsidRDefault="00C3477A" w:rsidP="0069692A">
      <w:pPr>
        <w:pStyle w:val="ListParagraph"/>
        <w:numPr>
          <w:ilvl w:val="0"/>
          <w:numId w:val="5"/>
        </w:numPr>
        <w:rPr>
          <w:rFonts w:asciiTheme="minorHAnsi" w:hAnsiTheme="minorHAnsi" w:cstheme="minorHAnsi"/>
        </w:rPr>
      </w:pPr>
      <w:r w:rsidRPr="009A58EA">
        <w:rPr>
          <w:rFonts w:asciiTheme="minorHAnsi" w:hAnsiTheme="minorHAnsi" w:cstheme="minorHAnsi"/>
        </w:rPr>
        <w:t xml:space="preserve">Spreadsheet package (MS Excel) – for reviewing </w:t>
      </w:r>
      <w:proofErr w:type="spellStart"/>
      <w:r w:rsidRPr="009A58EA">
        <w:rPr>
          <w:rFonts w:asciiTheme="minorHAnsi" w:hAnsiTheme="minorHAnsi" w:cstheme="minorHAnsi"/>
        </w:rPr>
        <w:t>dbf</w:t>
      </w:r>
      <w:proofErr w:type="spellEnd"/>
      <w:r w:rsidRPr="009A58EA">
        <w:rPr>
          <w:rFonts w:asciiTheme="minorHAnsi" w:hAnsiTheme="minorHAnsi" w:cstheme="minorHAnsi"/>
        </w:rPr>
        <w:t xml:space="preserve"> files</w:t>
      </w:r>
    </w:p>
    <w:p w14:paraId="46594273" w14:textId="26A47975" w:rsidR="00C3477A" w:rsidRPr="009A58EA" w:rsidRDefault="00C3477A" w:rsidP="0069692A">
      <w:pPr>
        <w:pStyle w:val="ListParagraph"/>
        <w:numPr>
          <w:ilvl w:val="0"/>
          <w:numId w:val="5"/>
        </w:numPr>
        <w:rPr>
          <w:rFonts w:asciiTheme="minorHAnsi" w:hAnsiTheme="minorHAnsi" w:cstheme="minorHAnsi"/>
        </w:rPr>
      </w:pPr>
      <w:r w:rsidRPr="009A58EA">
        <w:rPr>
          <w:rFonts w:asciiTheme="minorHAnsi" w:hAnsiTheme="minorHAnsi" w:cstheme="minorHAnsi"/>
        </w:rPr>
        <w:t>Adobe Reader PDF Viewer to read assignments and course lectures - download for free at http://www.adobe.com/products/acrobat/readstep2.html</w:t>
      </w:r>
    </w:p>
    <w:p w14:paraId="7D2D1D40" w14:textId="06D4A812" w:rsidR="00C3477A" w:rsidRPr="009A58EA" w:rsidRDefault="00C3477A" w:rsidP="0069692A">
      <w:pPr>
        <w:pStyle w:val="ListParagraph"/>
        <w:numPr>
          <w:ilvl w:val="0"/>
          <w:numId w:val="5"/>
        </w:numPr>
        <w:rPr>
          <w:rFonts w:asciiTheme="minorHAnsi" w:hAnsiTheme="minorHAnsi" w:cstheme="minorHAnsi"/>
        </w:rPr>
      </w:pPr>
      <w:r w:rsidRPr="009A58EA">
        <w:rPr>
          <w:rFonts w:asciiTheme="minorHAnsi" w:hAnsiTheme="minorHAnsi" w:cstheme="minorHAnsi"/>
        </w:rPr>
        <w:t>Web browser- for access to course Web site and supplemental files</w:t>
      </w:r>
    </w:p>
    <w:p w14:paraId="27407BA7" w14:textId="77777777" w:rsidR="0069692A" w:rsidRPr="009A58EA" w:rsidRDefault="0069692A" w:rsidP="0069692A">
      <w:pPr>
        <w:rPr>
          <w:rFonts w:asciiTheme="minorHAnsi" w:hAnsiTheme="minorHAnsi" w:cstheme="minorHAnsi"/>
        </w:rPr>
      </w:pPr>
    </w:p>
    <w:p w14:paraId="68B05D92" w14:textId="0C8B4F90" w:rsidR="0069692A" w:rsidRPr="00FC0097" w:rsidRDefault="00FC0097" w:rsidP="0069692A">
      <w:pPr>
        <w:rPr>
          <w:rFonts w:asciiTheme="minorHAnsi" w:hAnsiTheme="minorHAnsi" w:cstheme="minorHAnsi"/>
          <w:b/>
        </w:rPr>
      </w:pPr>
      <w:r>
        <w:rPr>
          <w:rFonts w:asciiTheme="minorHAnsi" w:hAnsiTheme="minorHAnsi" w:cstheme="minorHAnsi"/>
          <w:b/>
        </w:rPr>
        <w:t xml:space="preserve">GENERAL </w:t>
      </w:r>
      <w:r w:rsidR="0069692A" w:rsidRPr="00FC0097">
        <w:rPr>
          <w:rFonts w:asciiTheme="minorHAnsi" w:hAnsiTheme="minorHAnsi" w:cstheme="minorHAnsi"/>
          <w:b/>
        </w:rPr>
        <w:t>INSTRUCTIONAL METHODS</w:t>
      </w:r>
    </w:p>
    <w:p w14:paraId="5102994F" w14:textId="7D12E1C1" w:rsidR="0069692A" w:rsidRPr="009A58EA" w:rsidRDefault="0069692A" w:rsidP="0069692A">
      <w:pPr>
        <w:rPr>
          <w:rFonts w:asciiTheme="minorHAnsi" w:hAnsiTheme="minorHAnsi" w:cstheme="minorHAnsi"/>
        </w:rPr>
      </w:pPr>
      <w:r w:rsidRPr="009A58EA">
        <w:rPr>
          <w:rFonts w:asciiTheme="minorHAnsi" w:hAnsiTheme="minorHAnsi" w:cstheme="minorHAnsi"/>
        </w:rPr>
        <w:t xml:space="preserve">This course is an online course. You must go to the course Website on Blackboard to access the course announcements, grades, and materials. </w:t>
      </w:r>
      <w:r w:rsidRPr="009A58EA">
        <w:rPr>
          <w:rFonts w:asciiTheme="minorHAnsi" w:hAnsiTheme="minorHAnsi" w:cstheme="minorHAnsi"/>
          <w:b/>
          <w:color w:val="FF0000"/>
        </w:rPr>
        <w:t>You also need to check your Columbus State email often – this is the only way I will communicate with you individually!</w:t>
      </w:r>
      <w:r w:rsidRPr="009A58EA">
        <w:rPr>
          <w:rFonts w:asciiTheme="minorHAnsi" w:hAnsiTheme="minorHAnsi" w:cstheme="minorHAnsi"/>
          <w:color w:val="FF0000"/>
        </w:rPr>
        <w:t xml:space="preserve"> </w:t>
      </w:r>
      <w:r w:rsidRPr="009A58EA">
        <w:rPr>
          <w:rFonts w:asciiTheme="minorHAnsi" w:hAnsiTheme="minorHAnsi" w:cstheme="minorHAnsi"/>
        </w:rPr>
        <w:t>The class consists of 13 units of instruction. If there is a lecture for the unit, please note that the lecture should be read before attempting the assignments. The purpose of the assignments are to reinforce the material covered in the lecture and allow the student to become skilled in ArcGIS software.</w:t>
      </w:r>
    </w:p>
    <w:p w14:paraId="6BC03B6C" w14:textId="2B26B03D" w:rsidR="0069692A" w:rsidRPr="009A58EA" w:rsidRDefault="0069692A" w:rsidP="0069692A">
      <w:pPr>
        <w:rPr>
          <w:rFonts w:asciiTheme="minorHAnsi" w:hAnsiTheme="minorHAnsi" w:cstheme="minorHAnsi"/>
        </w:rPr>
      </w:pPr>
      <w:r w:rsidRPr="009A58EA">
        <w:rPr>
          <w:rFonts w:asciiTheme="minorHAnsi" w:hAnsiTheme="minorHAnsi" w:cstheme="minorHAnsi"/>
        </w:rPr>
        <w:t xml:space="preserve">Each week you will turn in the assignments as noted in the assignment area for each Learning Unit. There is a final project as well to help you bring all of the components of what you have learned in the course together. I will send comments by email to your Columbus State email account. I will also post announcements on Blackboard. Sometimes we find mistakes in the book – so be sure to check the announcements. I will also </w:t>
      </w:r>
      <w:r w:rsidRPr="009A58EA">
        <w:rPr>
          <w:rFonts w:asciiTheme="minorHAnsi" w:hAnsiTheme="minorHAnsi" w:cstheme="minorHAnsi"/>
        </w:rPr>
        <w:lastRenderedPageBreak/>
        <w:t>create a Discussion Board thread for the assignments of the class, so if you have questions you can post them there. Of course, you can always call or email me if you have any questions.</w:t>
      </w:r>
    </w:p>
    <w:p w14:paraId="48B48243" w14:textId="0DBDDC24" w:rsidR="0069692A" w:rsidRPr="009A58EA" w:rsidRDefault="0069692A" w:rsidP="0069692A">
      <w:pPr>
        <w:rPr>
          <w:rFonts w:asciiTheme="minorHAnsi" w:hAnsiTheme="minorHAnsi" w:cstheme="minorHAnsi"/>
        </w:rPr>
      </w:pPr>
      <w:r w:rsidRPr="009A58EA">
        <w:rPr>
          <w:rFonts w:asciiTheme="minorHAnsi" w:hAnsiTheme="minorHAnsi" w:cstheme="minorHAnsi"/>
        </w:rPr>
        <w:t xml:space="preserve">Office hours are an important means of interacting with your instructor and are held via a web meeting program called </w:t>
      </w:r>
      <w:r w:rsidR="009F729B">
        <w:rPr>
          <w:rFonts w:asciiTheme="minorHAnsi" w:hAnsiTheme="minorHAnsi" w:cstheme="minorHAnsi"/>
        </w:rPr>
        <w:t>Zoom</w:t>
      </w:r>
      <w:r w:rsidRPr="009A58EA">
        <w:rPr>
          <w:rFonts w:asciiTheme="minorHAnsi" w:hAnsiTheme="minorHAnsi" w:cstheme="minorHAnsi"/>
        </w:rPr>
        <w:t xml:space="preserve">. </w:t>
      </w:r>
      <w:r w:rsidR="00D021DF" w:rsidRPr="009A58EA">
        <w:rPr>
          <w:rFonts w:asciiTheme="minorHAnsi" w:hAnsiTheme="minorHAnsi" w:cstheme="minorHAnsi"/>
        </w:rPr>
        <w:t xml:space="preserve">If my office hours are not convenient for you, please email me to schedule a meeting at a different time. After your first meeting, please log in to office hours as needed throughout the semester to receive help on assignments and to earn more participation points. If you find that you don’t need to attend office hours after your first required login, you’ll need to complete a discussion board post that includes a summary of a GIS-related article found online to earn the rest of your participation points. </w:t>
      </w:r>
      <w:r w:rsidRPr="009A58EA">
        <w:rPr>
          <w:rFonts w:asciiTheme="minorHAnsi" w:hAnsiTheme="minorHAnsi" w:cstheme="minorHAnsi"/>
        </w:rPr>
        <w:t xml:space="preserve">I will schedule mandatory </w:t>
      </w:r>
      <w:r w:rsidR="009F729B">
        <w:rPr>
          <w:rFonts w:asciiTheme="minorHAnsi" w:hAnsiTheme="minorHAnsi" w:cstheme="minorHAnsi"/>
        </w:rPr>
        <w:t>Zoom</w:t>
      </w:r>
      <w:r w:rsidR="00C22FB1" w:rsidRPr="009A58EA">
        <w:rPr>
          <w:rFonts w:asciiTheme="minorHAnsi" w:hAnsiTheme="minorHAnsi" w:cstheme="minorHAnsi"/>
        </w:rPr>
        <w:t xml:space="preserve"> Meeting for the Final Project.</w:t>
      </w:r>
    </w:p>
    <w:p w14:paraId="15C10F7F" w14:textId="77777777" w:rsidR="00C22FB1" w:rsidRPr="009A58EA" w:rsidRDefault="00C22FB1" w:rsidP="0069692A">
      <w:pPr>
        <w:rPr>
          <w:rFonts w:asciiTheme="minorHAnsi" w:hAnsiTheme="minorHAnsi" w:cstheme="minorHAnsi"/>
        </w:rPr>
      </w:pPr>
    </w:p>
    <w:p w14:paraId="4FF6310F" w14:textId="77777777" w:rsidR="0069692A" w:rsidRPr="009C2B14" w:rsidRDefault="0069692A" w:rsidP="0069692A">
      <w:pPr>
        <w:rPr>
          <w:rFonts w:asciiTheme="minorHAnsi" w:hAnsiTheme="minorHAnsi" w:cstheme="minorHAnsi"/>
          <w:b/>
        </w:rPr>
      </w:pPr>
      <w:r w:rsidRPr="009C2B14">
        <w:rPr>
          <w:rFonts w:asciiTheme="minorHAnsi" w:hAnsiTheme="minorHAnsi" w:cstheme="minorHAnsi"/>
          <w:b/>
        </w:rPr>
        <w:t>ASSESSMENT</w:t>
      </w:r>
    </w:p>
    <w:p w14:paraId="7498B598" w14:textId="4DD1DE24" w:rsidR="0069692A" w:rsidRPr="009A58EA" w:rsidRDefault="0069692A" w:rsidP="0069692A">
      <w:pPr>
        <w:rPr>
          <w:rFonts w:asciiTheme="minorHAnsi" w:hAnsiTheme="minorHAnsi" w:cstheme="minorHAnsi"/>
        </w:rPr>
      </w:pPr>
      <w:r w:rsidRPr="009A58EA">
        <w:rPr>
          <w:rFonts w:asciiTheme="minorHAnsi" w:hAnsiTheme="minorHAnsi" w:cstheme="minorHAns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specific and interrelated purposes: (1) to improve student academic achievement; (2) to improve teaching strategies; (3) to document best practices; (4)</w:t>
      </w:r>
      <w:r w:rsidR="00C22FB1" w:rsidRPr="009A58EA">
        <w:rPr>
          <w:rFonts w:asciiTheme="minorHAnsi" w:hAnsiTheme="minorHAnsi" w:cstheme="minorHAnsi"/>
        </w:rPr>
        <w:t xml:space="preserve"> </w:t>
      </w:r>
      <w:r w:rsidRPr="009A58EA">
        <w:rPr>
          <w:rFonts w:asciiTheme="minorHAnsi" w:hAnsiTheme="minorHAnsi" w:cstheme="minorHAnsi"/>
        </w:rPr>
        <w:t>to identify opportunities for systematic improvements; (5) to provide evidence for institutional effectiveness. In class you are assessed and graded on your achievement of the outcomes for this course. You may also be required to participate in broader assessment activities.</w:t>
      </w:r>
    </w:p>
    <w:p w14:paraId="0743EEF6" w14:textId="77777777" w:rsidR="00C22FB1" w:rsidRPr="00FC0097" w:rsidRDefault="00C22FB1" w:rsidP="0069692A">
      <w:pPr>
        <w:rPr>
          <w:rFonts w:asciiTheme="minorHAnsi" w:hAnsiTheme="minorHAnsi" w:cstheme="minorHAnsi"/>
        </w:rPr>
      </w:pPr>
    </w:p>
    <w:p w14:paraId="5D27CE36" w14:textId="77777777" w:rsidR="005143EB" w:rsidRPr="009D6D4E" w:rsidRDefault="005143EB" w:rsidP="005143EB">
      <w:pPr>
        <w:rPr>
          <w:rFonts w:ascii="Calibri" w:hAnsi="Calibri" w:cs="Calibri"/>
          <w:b/>
        </w:rPr>
      </w:pPr>
      <w:r w:rsidRPr="009D6D4E">
        <w:rPr>
          <w:rFonts w:ascii="Calibri" w:hAnsi="Calibri" w:cs="Calibri"/>
          <w:b/>
        </w:rPr>
        <w:t>METHODS AND STANDARDS OF EVALUATION</w:t>
      </w:r>
    </w:p>
    <w:p w14:paraId="184D8A17" w14:textId="4926274B" w:rsidR="0069692A" w:rsidRPr="009A58EA" w:rsidRDefault="0069692A" w:rsidP="0069692A">
      <w:pPr>
        <w:rPr>
          <w:rFonts w:asciiTheme="minorHAnsi" w:hAnsiTheme="minorHAnsi" w:cstheme="minorHAnsi"/>
        </w:rPr>
      </w:pPr>
      <w:r w:rsidRPr="009A58EA">
        <w:rPr>
          <w:rFonts w:asciiTheme="minorHAnsi" w:hAnsiTheme="minorHAnsi" w:cstheme="minorHAnsi"/>
        </w:rPr>
        <w:t xml:space="preserve">Each student must do his or her own </w:t>
      </w:r>
      <w:r w:rsidR="00C22FB1" w:rsidRPr="009A58EA">
        <w:rPr>
          <w:rFonts w:asciiTheme="minorHAnsi" w:hAnsiTheme="minorHAnsi" w:cstheme="minorHAnsi"/>
        </w:rPr>
        <w:t>Assignments</w:t>
      </w:r>
      <w:r w:rsidRPr="009A58EA">
        <w:rPr>
          <w:rFonts w:asciiTheme="minorHAnsi" w:hAnsiTheme="minorHAnsi" w:cstheme="minorHAnsi"/>
        </w:rPr>
        <w:t xml:space="preserve"> and Projects. Discussion among students on software functionality and procedures is encouraged for clarification of assignments, technical details of using software, and structuring major steps of solutions – especially on the course's Web site. Students must do their own work on the </w:t>
      </w:r>
      <w:r w:rsidR="00C22FB1" w:rsidRPr="009A58EA">
        <w:rPr>
          <w:rFonts w:asciiTheme="minorHAnsi" w:hAnsiTheme="minorHAnsi" w:cstheme="minorHAnsi"/>
        </w:rPr>
        <w:t>Assignments</w:t>
      </w:r>
      <w:r w:rsidRPr="009A58EA">
        <w:rPr>
          <w:rFonts w:asciiTheme="minorHAnsi" w:hAnsiTheme="minorHAnsi" w:cstheme="minorHAnsi"/>
        </w:rPr>
        <w:t xml:space="preserve"> and Projects. Cheating and Plagiarism are strictly forbidden. Cheating includes but is not limited to: plagiarism, submission of work that is not the student's own, submission or use of falsified data, unauthorized access to project or assignment, supplying or communicating unauthorized information for an assignment or project.</w:t>
      </w:r>
    </w:p>
    <w:p w14:paraId="57BE4E13" w14:textId="77777777" w:rsidR="00C22FB1" w:rsidRPr="00FC0097" w:rsidRDefault="00C22FB1" w:rsidP="0069692A">
      <w:pPr>
        <w:rPr>
          <w:rFonts w:asciiTheme="minorHAnsi" w:hAnsiTheme="minorHAnsi" w:cstheme="minorHAnsi"/>
        </w:rPr>
      </w:pPr>
    </w:p>
    <w:p w14:paraId="71B76187" w14:textId="77777777" w:rsidR="0069692A" w:rsidRPr="00FC0097" w:rsidRDefault="0069692A" w:rsidP="0069692A">
      <w:pPr>
        <w:rPr>
          <w:rFonts w:asciiTheme="minorHAnsi" w:hAnsiTheme="minorHAnsi" w:cstheme="minorHAnsi"/>
          <w:b/>
        </w:rPr>
      </w:pPr>
      <w:r w:rsidRPr="00FC0097">
        <w:rPr>
          <w:rFonts w:asciiTheme="minorHAnsi" w:hAnsiTheme="minorHAnsi" w:cstheme="minorHAnsi"/>
          <w:b/>
        </w:rPr>
        <w:t>GRADING SCALE</w:t>
      </w:r>
    </w:p>
    <w:p w14:paraId="23257BB2" w14:textId="77777777" w:rsidR="0069692A" w:rsidRPr="009A58EA" w:rsidRDefault="0069692A" w:rsidP="0069692A">
      <w:pPr>
        <w:rPr>
          <w:rFonts w:asciiTheme="minorHAnsi" w:hAnsiTheme="minorHAnsi" w:cstheme="minorHAnsi"/>
        </w:rPr>
      </w:pPr>
      <w:r w:rsidRPr="009A58EA">
        <w:rPr>
          <w:rFonts w:asciiTheme="minorHAnsi" w:hAnsiTheme="minorHAnsi" w:cstheme="minorHAnsi"/>
        </w:rPr>
        <w:t>90-100% = A</w:t>
      </w:r>
    </w:p>
    <w:p w14:paraId="700714AF" w14:textId="77777777" w:rsidR="0069692A" w:rsidRPr="009A58EA" w:rsidRDefault="0069692A" w:rsidP="0069692A">
      <w:pPr>
        <w:rPr>
          <w:rFonts w:asciiTheme="minorHAnsi" w:hAnsiTheme="minorHAnsi" w:cstheme="minorHAnsi"/>
        </w:rPr>
      </w:pPr>
      <w:r w:rsidRPr="009A58EA">
        <w:rPr>
          <w:rFonts w:asciiTheme="minorHAnsi" w:hAnsiTheme="minorHAnsi" w:cstheme="minorHAnsi"/>
        </w:rPr>
        <w:t>80-89% = B</w:t>
      </w:r>
    </w:p>
    <w:p w14:paraId="5AB1602E" w14:textId="77777777" w:rsidR="0069692A" w:rsidRPr="009A58EA" w:rsidRDefault="0069692A" w:rsidP="0069692A">
      <w:pPr>
        <w:rPr>
          <w:rFonts w:asciiTheme="minorHAnsi" w:hAnsiTheme="minorHAnsi" w:cstheme="minorHAnsi"/>
        </w:rPr>
      </w:pPr>
      <w:r w:rsidRPr="009A58EA">
        <w:rPr>
          <w:rFonts w:asciiTheme="minorHAnsi" w:hAnsiTheme="minorHAnsi" w:cstheme="minorHAnsi"/>
        </w:rPr>
        <w:t>70-79% = C</w:t>
      </w:r>
    </w:p>
    <w:p w14:paraId="61C3A00C" w14:textId="77777777" w:rsidR="0069692A" w:rsidRPr="009A58EA" w:rsidRDefault="0069692A" w:rsidP="0069692A">
      <w:pPr>
        <w:rPr>
          <w:rFonts w:asciiTheme="minorHAnsi" w:hAnsiTheme="minorHAnsi" w:cstheme="minorHAnsi"/>
        </w:rPr>
      </w:pPr>
      <w:r w:rsidRPr="009A58EA">
        <w:rPr>
          <w:rFonts w:asciiTheme="minorHAnsi" w:hAnsiTheme="minorHAnsi" w:cstheme="minorHAnsi"/>
        </w:rPr>
        <w:t>60-69% = D</w:t>
      </w:r>
    </w:p>
    <w:p w14:paraId="28DFD64F" w14:textId="3AC602F9" w:rsidR="0069692A" w:rsidRPr="009A58EA" w:rsidRDefault="0069692A" w:rsidP="0069692A">
      <w:pPr>
        <w:rPr>
          <w:rFonts w:asciiTheme="minorHAnsi" w:hAnsiTheme="minorHAnsi" w:cstheme="minorHAnsi"/>
        </w:rPr>
      </w:pPr>
      <w:r w:rsidRPr="009A58EA">
        <w:rPr>
          <w:rFonts w:asciiTheme="minorHAnsi" w:hAnsiTheme="minorHAnsi" w:cstheme="minorHAnsi"/>
        </w:rPr>
        <w:t>60% and below = E</w:t>
      </w:r>
    </w:p>
    <w:p w14:paraId="596CDCA7" w14:textId="13679ED5" w:rsidR="00C22FB1" w:rsidRPr="009A58EA" w:rsidRDefault="00C22FB1" w:rsidP="0069692A">
      <w:pPr>
        <w:rPr>
          <w:rFonts w:asciiTheme="minorHAnsi" w:hAnsiTheme="minorHAnsi" w:cstheme="minorHAnsi"/>
        </w:rPr>
      </w:pPr>
    </w:p>
    <w:p w14:paraId="09451D0F" w14:textId="77777777" w:rsidR="00A37550" w:rsidRPr="009A58EA" w:rsidRDefault="00A37550" w:rsidP="0069692A">
      <w:pPr>
        <w:rPr>
          <w:rFonts w:asciiTheme="minorHAnsi" w:hAnsiTheme="minorHAnsi" w:cstheme="minorHAnsi"/>
        </w:rPr>
      </w:pPr>
    </w:p>
    <w:p w14:paraId="329C9953" w14:textId="77777777" w:rsidR="00981CB5" w:rsidRDefault="00981CB5" w:rsidP="0069692A">
      <w:pPr>
        <w:rPr>
          <w:rFonts w:asciiTheme="minorHAnsi" w:hAnsiTheme="minorHAnsi" w:cstheme="minorHAnsi"/>
          <w:b/>
        </w:rPr>
      </w:pPr>
    </w:p>
    <w:p w14:paraId="1F0AC069" w14:textId="56A23070" w:rsidR="0069692A" w:rsidRPr="009A58EA" w:rsidRDefault="0069692A" w:rsidP="00955712">
      <w:pPr>
        <w:spacing w:after="0" w:line="240" w:lineRule="auto"/>
        <w:rPr>
          <w:rFonts w:asciiTheme="minorHAnsi" w:hAnsiTheme="minorHAnsi" w:cstheme="minorHAnsi"/>
          <w:b/>
        </w:rPr>
      </w:pPr>
      <w:r w:rsidRPr="00FC0097">
        <w:rPr>
          <w:rFonts w:asciiTheme="minorHAnsi" w:hAnsiTheme="minorHAnsi" w:cstheme="minorHAnsi"/>
          <w:b/>
        </w:rPr>
        <w:lastRenderedPageBreak/>
        <w:t>GRADE COMPOSITION</w:t>
      </w:r>
      <w:r w:rsidR="00955712">
        <w:rPr>
          <w:rFonts w:asciiTheme="minorHAnsi" w:hAnsiTheme="minorHAnsi" w:cstheme="minorHAnsi"/>
          <w:b/>
        </w:rPr>
        <w:t xml:space="preserve">                                                               </w:t>
      </w:r>
      <w:r w:rsidR="00A37550" w:rsidRPr="009A58EA">
        <w:rPr>
          <w:rFonts w:asciiTheme="minorHAnsi" w:hAnsiTheme="minorHAnsi" w:cstheme="minorHAnsi"/>
          <w:b/>
        </w:rPr>
        <w:t xml:space="preserve">                                  </w:t>
      </w:r>
      <w:r w:rsidRPr="009A58EA">
        <w:rPr>
          <w:rFonts w:asciiTheme="minorHAnsi" w:hAnsiTheme="minorHAnsi" w:cstheme="minorHAnsi"/>
          <w:b/>
        </w:rPr>
        <w:t>Percent of Grade</w:t>
      </w:r>
    </w:p>
    <w:p w14:paraId="7A844E30" w14:textId="77777777" w:rsidR="0069692A" w:rsidRPr="009A58EA" w:rsidRDefault="0069692A" w:rsidP="00955712">
      <w:pPr>
        <w:spacing w:after="0" w:line="240" w:lineRule="auto"/>
        <w:rPr>
          <w:rFonts w:asciiTheme="minorHAnsi" w:hAnsiTheme="minorHAnsi" w:cstheme="minorHAnsi"/>
        </w:rPr>
      </w:pPr>
      <w:r w:rsidRPr="009A58EA">
        <w:rPr>
          <w:rFonts w:asciiTheme="minorHAnsi" w:hAnsiTheme="minorHAnsi" w:cstheme="minorHAnsi"/>
        </w:rPr>
        <w:t>Completion of:</w:t>
      </w:r>
    </w:p>
    <w:p w14:paraId="40B883AB" w14:textId="1006299B" w:rsidR="0069692A" w:rsidRPr="009A58EA" w:rsidRDefault="0069692A" w:rsidP="00955712">
      <w:pPr>
        <w:spacing w:after="0" w:line="240" w:lineRule="auto"/>
        <w:rPr>
          <w:rFonts w:asciiTheme="minorHAnsi" w:hAnsiTheme="minorHAnsi" w:cstheme="minorHAnsi"/>
        </w:rPr>
      </w:pPr>
      <w:r w:rsidRPr="009A58EA">
        <w:rPr>
          <w:rFonts w:asciiTheme="minorHAnsi" w:hAnsiTheme="minorHAnsi" w:cstheme="minorHAnsi"/>
        </w:rPr>
        <w:t xml:space="preserve">Assignments </w:t>
      </w:r>
      <w:r w:rsidR="00A37550" w:rsidRPr="009A58EA">
        <w:rPr>
          <w:rFonts w:asciiTheme="minorHAnsi" w:hAnsiTheme="minorHAnsi" w:cstheme="minorHAnsi"/>
        </w:rPr>
        <w:t xml:space="preserve">                                                                                                             </w:t>
      </w:r>
      <w:r w:rsidR="00475D4F" w:rsidRPr="009A58EA">
        <w:rPr>
          <w:rFonts w:asciiTheme="minorHAnsi" w:hAnsiTheme="minorHAnsi" w:cstheme="minorHAnsi"/>
        </w:rPr>
        <w:t xml:space="preserve">                  </w:t>
      </w:r>
      <w:r w:rsidR="004F06C0">
        <w:rPr>
          <w:rFonts w:asciiTheme="minorHAnsi" w:hAnsiTheme="minorHAnsi" w:cstheme="minorHAnsi"/>
        </w:rPr>
        <w:t>55</w:t>
      </w:r>
      <w:r w:rsidRPr="009A58EA">
        <w:rPr>
          <w:rFonts w:asciiTheme="minorHAnsi" w:hAnsiTheme="minorHAnsi" w:cstheme="minorHAnsi"/>
        </w:rPr>
        <w:t>%</w:t>
      </w:r>
    </w:p>
    <w:p w14:paraId="01A01742" w14:textId="69BB0B7A" w:rsidR="0069692A" w:rsidRPr="009A58EA" w:rsidRDefault="0069692A" w:rsidP="00955712">
      <w:pPr>
        <w:spacing w:after="0" w:line="240" w:lineRule="auto"/>
        <w:rPr>
          <w:rFonts w:asciiTheme="minorHAnsi" w:hAnsiTheme="minorHAnsi" w:cstheme="minorHAnsi"/>
        </w:rPr>
      </w:pPr>
      <w:r w:rsidRPr="009A58EA">
        <w:rPr>
          <w:rFonts w:asciiTheme="minorHAnsi" w:hAnsiTheme="minorHAnsi" w:cstheme="minorHAnsi"/>
        </w:rPr>
        <w:t xml:space="preserve">Discussion Board Topics </w:t>
      </w:r>
      <w:r w:rsidR="00A37550" w:rsidRPr="009A58EA">
        <w:rPr>
          <w:rFonts w:asciiTheme="minorHAnsi" w:hAnsiTheme="minorHAnsi" w:cstheme="minorHAnsi"/>
        </w:rPr>
        <w:t xml:space="preserve">                                                                                           </w:t>
      </w:r>
      <w:r w:rsidR="00475D4F" w:rsidRPr="009A58EA">
        <w:rPr>
          <w:rFonts w:asciiTheme="minorHAnsi" w:hAnsiTheme="minorHAnsi" w:cstheme="minorHAnsi"/>
        </w:rPr>
        <w:t xml:space="preserve">                </w:t>
      </w:r>
      <w:r w:rsidR="004F06C0">
        <w:rPr>
          <w:rFonts w:asciiTheme="minorHAnsi" w:hAnsiTheme="minorHAnsi" w:cstheme="minorHAnsi"/>
        </w:rPr>
        <w:t>10</w:t>
      </w:r>
      <w:r w:rsidRPr="009A58EA">
        <w:rPr>
          <w:rFonts w:asciiTheme="minorHAnsi" w:hAnsiTheme="minorHAnsi" w:cstheme="minorHAnsi"/>
        </w:rPr>
        <w:t>%</w:t>
      </w:r>
    </w:p>
    <w:p w14:paraId="4D855FD6" w14:textId="67C3A503" w:rsidR="00475D4F" w:rsidRPr="009A58EA" w:rsidRDefault="00475D4F" w:rsidP="00955712">
      <w:pPr>
        <w:spacing w:after="0" w:line="240" w:lineRule="auto"/>
        <w:rPr>
          <w:rFonts w:asciiTheme="minorHAnsi" w:hAnsiTheme="minorHAnsi" w:cstheme="minorHAnsi"/>
        </w:rPr>
      </w:pPr>
      <w:r w:rsidRPr="009A58EA">
        <w:rPr>
          <w:rFonts w:asciiTheme="minorHAnsi" w:hAnsiTheme="minorHAnsi" w:cstheme="minorHAnsi"/>
        </w:rPr>
        <w:t xml:space="preserve">Quizzes                                                                                                                                         </w:t>
      </w:r>
      <w:r w:rsidR="004F06C0">
        <w:rPr>
          <w:rFonts w:asciiTheme="minorHAnsi" w:hAnsiTheme="minorHAnsi" w:cstheme="minorHAnsi"/>
        </w:rPr>
        <w:t>5</w:t>
      </w:r>
      <w:r w:rsidRPr="009A58EA">
        <w:rPr>
          <w:rFonts w:asciiTheme="minorHAnsi" w:hAnsiTheme="minorHAnsi" w:cstheme="minorHAnsi"/>
        </w:rPr>
        <w:t xml:space="preserve">% </w:t>
      </w:r>
    </w:p>
    <w:p w14:paraId="75A8F42C" w14:textId="47B43F94" w:rsidR="0069692A" w:rsidRPr="009A58EA" w:rsidRDefault="0069692A" w:rsidP="00955712">
      <w:pPr>
        <w:spacing w:after="0" w:line="240" w:lineRule="auto"/>
        <w:rPr>
          <w:rFonts w:asciiTheme="minorHAnsi" w:hAnsiTheme="minorHAnsi" w:cstheme="minorHAnsi"/>
        </w:rPr>
      </w:pPr>
      <w:r w:rsidRPr="009A58EA">
        <w:rPr>
          <w:rFonts w:asciiTheme="minorHAnsi" w:hAnsiTheme="minorHAnsi" w:cstheme="minorHAnsi"/>
        </w:rPr>
        <w:t>Completion of Final Project</w:t>
      </w:r>
      <w:r w:rsidR="00475D4F" w:rsidRPr="009A58EA">
        <w:rPr>
          <w:rFonts w:asciiTheme="minorHAnsi" w:hAnsiTheme="minorHAnsi" w:cstheme="minorHAnsi"/>
        </w:rPr>
        <w:t xml:space="preserve">                                              </w:t>
      </w:r>
      <w:r w:rsidRPr="009A58EA">
        <w:rPr>
          <w:rFonts w:asciiTheme="minorHAnsi" w:hAnsiTheme="minorHAnsi" w:cstheme="minorHAnsi"/>
        </w:rPr>
        <w:t xml:space="preserve"> </w:t>
      </w:r>
      <w:r w:rsidR="00A37550" w:rsidRPr="009A58EA">
        <w:rPr>
          <w:rFonts w:asciiTheme="minorHAnsi" w:hAnsiTheme="minorHAnsi" w:cstheme="minorHAnsi"/>
        </w:rPr>
        <w:t xml:space="preserve">                                                       </w:t>
      </w:r>
      <w:r w:rsidR="004F06C0">
        <w:rPr>
          <w:rFonts w:asciiTheme="minorHAnsi" w:hAnsiTheme="minorHAnsi" w:cstheme="minorHAnsi"/>
        </w:rPr>
        <w:t>30</w:t>
      </w:r>
      <w:r w:rsidRPr="009A58EA">
        <w:rPr>
          <w:rFonts w:asciiTheme="minorHAnsi" w:hAnsiTheme="minorHAnsi" w:cstheme="minorHAnsi"/>
        </w:rPr>
        <w:t>%</w:t>
      </w:r>
    </w:p>
    <w:p w14:paraId="48DBEAE4" w14:textId="77777777" w:rsidR="00A37550" w:rsidRPr="009A58EA" w:rsidRDefault="00A37550" w:rsidP="0069692A">
      <w:pPr>
        <w:rPr>
          <w:rFonts w:asciiTheme="minorHAnsi" w:hAnsiTheme="minorHAnsi" w:cstheme="minorHAnsi"/>
        </w:rPr>
      </w:pPr>
    </w:p>
    <w:p w14:paraId="035A1D0E" w14:textId="2A98F42B" w:rsidR="0069692A" w:rsidRPr="00FC0097" w:rsidRDefault="0069692A" w:rsidP="0069692A">
      <w:pPr>
        <w:rPr>
          <w:rFonts w:asciiTheme="minorHAnsi" w:hAnsiTheme="minorHAnsi" w:cstheme="minorHAnsi"/>
          <w:b/>
        </w:rPr>
      </w:pPr>
      <w:r w:rsidRPr="00FC0097">
        <w:rPr>
          <w:rFonts w:asciiTheme="minorHAnsi" w:hAnsiTheme="minorHAnsi" w:cstheme="minorHAnsi"/>
          <w:b/>
        </w:rPr>
        <w:t>IMPORTANT NOTES</w:t>
      </w:r>
    </w:p>
    <w:p w14:paraId="3319588F" w14:textId="77777777" w:rsidR="0069692A" w:rsidRPr="009A58EA" w:rsidRDefault="0069692A" w:rsidP="0069692A">
      <w:pPr>
        <w:rPr>
          <w:rFonts w:asciiTheme="minorHAnsi" w:hAnsiTheme="minorHAnsi" w:cstheme="minorHAnsi"/>
        </w:rPr>
      </w:pPr>
      <w:r w:rsidRPr="009A58EA">
        <w:rPr>
          <w:rFonts w:asciiTheme="minorHAnsi" w:hAnsiTheme="minorHAnsi" w:cstheme="minorHAnsi"/>
        </w:rPr>
        <w:t>• GIS assignments build upon each other, so it is important to be up to date on your assignments.</w:t>
      </w:r>
    </w:p>
    <w:p w14:paraId="13E0881F" w14:textId="46EAD40A" w:rsidR="000B7279" w:rsidRDefault="000B7279" w:rsidP="000B7279">
      <w:pPr>
        <w:pStyle w:val="ListParagraph"/>
        <w:numPr>
          <w:ilvl w:val="0"/>
          <w:numId w:val="7"/>
        </w:numPr>
        <w:rPr>
          <w:rFonts w:asciiTheme="minorHAnsi" w:hAnsiTheme="minorHAnsi" w:cstheme="minorHAnsi"/>
        </w:rPr>
      </w:pPr>
      <w:bookmarkStart w:id="0" w:name="_Hlk534125959"/>
      <w:r>
        <w:rPr>
          <w:rFonts w:asciiTheme="minorHAnsi" w:hAnsiTheme="minorHAnsi" w:cstheme="minorHAnsi"/>
          <w:b/>
          <w:bCs/>
          <w:color w:val="FF0000"/>
          <w:u w:val="single"/>
        </w:rPr>
        <w:t>Late Policy:</w:t>
      </w:r>
    </w:p>
    <w:p w14:paraId="43A73881" w14:textId="77777777" w:rsidR="000B7279" w:rsidRPr="000B7279" w:rsidRDefault="0069692A" w:rsidP="00955712">
      <w:pPr>
        <w:pStyle w:val="ListParagraph"/>
        <w:numPr>
          <w:ilvl w:val="1"/>
          <w:numId w:val="8"/>
        </w:numPr>
        <w:rPr>
          <w:rFonts w:asciiTheme="minorHAnsi" w:hAnsiTheme="minorHAnsi" w:cstheme="minorHAnsi"/>
          <w:b/>
          <w:bCs/>
          <w:u w:val="single"/>
        </w:rPr>
      </w:pPr>
      <w:r w:rsidRPr="000B7279">
        <w:rPr>
          <w:rFonts w:asciiTheme="minorHAnsi" w:hAnsiTheme="minorHAnsi" w:cstheme="minorHAnsi"/>
          <w:b/>
          <w:bCs/>
          <w:color w:val="FF0000"/>
          <w:u w:val="single"/>
        </w:rPr>
        <w:t>Late assignments will suffer a penalty (5% penalty for each day late)</w:t>
      </w:r>
    </w:p>
    <w:p w14:paraId="150DB30F" w14:textId="499B102E" w:rsidR="000B7279" w:rsidRPr="000B7279" w:rsidRDefault="0069692A" w:rsidP="00955712">
      <w:pPr>
        <w:pStyle w:val="ListParagraph"/>
        <w:numPr>
          <w:ilvl w:val="1"/>
          <w:numId w:val="8"/>
        </w:numPr>
        <w:rPr>
          <w:rFonts w:asciiTheme="minorHAnsi" w:hAnsiTheme="minorHAnsi" w:cstheme="minorHAnsi"/>
        </w:rPr>
      </w:pPr>
      <w:r w:rsidRPr="000B7279">
        <w:rPr>
          <w:rFonts w:asciiTheme="minorHAnsi" w:hAnsiTheme="minorHAnsi" w:cstheme="minorHAnsi"/>
          <w:b/>
          <w:bCs/>
          <w:color w:val="FF0000"/>
          <w:u w:val="single"/>
        </w:rPr>
        <w:t>I</w:t>
      </w:r>
      <w:r w:rsidR="00623186" w:rsidRPr="000B7279">
        <w:rPr>
          <w:rFonts w:asciiTheme="minorHAnsi" w:hAnsiTheme="minorHAnsi" w:cstheme="minorHAnsi"/>
          <w:b/>
          <w:bCs/>
          <w:color w:val="FF0000"/>
          <w:u w:val="single"/>
        </w:rPr>
        <w:t xml:space="preserve">f you need an </w:t>
      </w:r>
      <w:r w:rsidR="001224F9" w:rsidRPr="000B7279">
        <w:rPr>
          <w:rFonts w:asciiTheme="minorHAnsi" w:hAnsiTheme="minorHAnsi" w:cstheme="minorHAnsi"/>
          <w:b/>
          <w:bCs/>
          <w:color w:val="FF0000"/>
          <w:u w:val="single"/>
        </w:rPr>
        <w:t>extension</w:t>
      </w:r>
      <w:r w:rsidR="00623186" w:rsidRPr="000B7279">
        <w:rPr>
          <w:rFonts w:asciiTheme="minorHAnsi" w:hAnsiTheme="minorHAnsi" w:cstheme="minorHAnsi"/>
          <w:b/>
          <w:bCs/>
          <w:color w:val="FF0000"/>
          <w:u w:val="single"/>
        </w:rPr>
        <w:t xml:space="preserve">, arrangements must be made </w:t>
      </w:r>
      <w:r w:rsidR="001224F9" w:rsidRPr="000B7279">
        <w:rPr>
          <w:rFonts w:asciiTheme="minorHAnsi" w:hAnsiTheme="minorHAnsi" w:cstheme="minorHAnsi"/>
          <w:b/>
          <w:bCs/>
          <w:color w:val="FF0000"/>
          <w:u w:val="single"/>
        </w:rPr>
        <w:t xml:space="preserve">prior to the due date. </w:t>
      </w:r>
    </w:p>
    <w:p w14:paraId="6E6741CF" w14:textId="073E0C88" w:rsidR="0069692A" w:rsidRPr="000B7279" w:rsidRDefault="001224F9" w:rsidP="00955712">
      <w:pPr>
        <w:pStyle w:val="ListParagraph"/>
        <w:numPr>
          <w:ilvl w:val="1"/>
          <w:numId w:val="8"/>
        </w:numPr>
        <w:rPr>
          <w:rFonts w:asciiTheme="minorHAnsi" w:hAnsiTheme="minorHAnsi" w:cstheme="minorHAnsi"/>
        </w:rPr>
      </w:pPr>
      <w:r w:rsidRPr="000B7279">
        <w:rPr>
          <w:rFonts w:asciiTheme="minorHAnsi" w:hAnsiTheme="minorHAnsi" w:cstheme="minorHAnsi"/>
          <w:b/>
          <w:bCs/>
          <w:color w:val="FF0000"/>
          <w:u w:val="single"/>
        </w:rPr>
        <w:t>I</w:t>
      </w:r>
      <w:r w:rsidR="0069692A" w:rsidRPr="000B7279">
        <w:rPr>
          <w:rFonts w:asciiTheme="minorHAnsi" w:hAnsiTheme="minorHAnsi" w:cstheme="minorHAnsi"/>
          <w:b/>
          <w:bCs/>
          <w:color w:val="FF0000"/>
          <w:u w:val="single"/>
        </w:rPr>
        <w:t xml:space="preserve"> will not accept any assignments over a week late unless an arrangement is made with </w:t>
      </w:r>
      <w:r w:rsidR="0013689E" w:rsidRPr="000B7279">
        <w:rPr>
          <w:rFonts w:asciiTheme="minorHAnsi" w:hAnsiTheme="minorHAnsi" w:cstheme="minorHAnsi"/>
          <w:b/>
          <w:bCs/>
          <w:color w:val="FF0000"/>
          <w:u w:val="single"/>
        </w:rPr>
        <w:t>me</w:t>
      </w:r>
      <w:r w:rsidR="00623186" w:rsidRPr="000B7279">
        <w:rPr>
          <w:rFonts w:asciiTheme="minorHAnsi" w:hAnsiTheme="minorHAnsi" w:cstheme="minorHAnsi"/>
          <w:b/>
          <w:bCs/>
          <w:color w:val="FF0000"/>
          <w:u w:val="single"/>
        </w:rPr>
        <w:t xml:space="preserve"> prior to the due date</w:t>
      </w:r>
      <w:r w:rsidR="0069692A" w:rsidRPr="000B7279">
        <w:rPr>
          <w:rFonts w:asciiTheme="minorHAnsi" w:hAnsiTheme="minorHAnsi" w:cstheme="minorHAnsi"/>
          <w:b/>
          <w:bCs/>
          <w:color w:val="FF0000"/>
          <w:u w:val="single"/>
        </w:rPr>
        <w:t>.</w:t>
      </w:r>
      <w:bookmarkEnd w:id="0"/>
    </w:p>
    <w:p w14:paraId="72737321" w14:textId="46D386C5" w:rsidR="000B7279" w:rsidRPr="000B7279" w:rsidRDefault="000B7279" w:rsidP="00955712">
      <w:pPr>
        <w:pStyle w:val="ListParagraph"/>
        <w:numPr>
          <w:ilvl w:val="1"/>
          <w:numId w:val="8"/>
        </w:numPr>
        <w:rPr>
          <w:rFonts w:asciiTheme="minorHAnsi" w:hAnsiTheme="minorHAnsi" w:cstheme="minorHAnsi"/>
        </w:rPr>
      </w:pPr>
      <w:r>
        <w:rPr>
          <w:rFonts w:asciiTheme="minorHAnsi" w:hAnsiTheme="minorHAnsi" w:cstheme="minorHAnsi"/>
          <w:b/>
          <w:bCs/>
          <w:color w:val="FF0000"/>
          <w:u w:val="single"/>
        </w:rPr>
        <w:t xml:space="preserve">If an extension is granted, and the assignment is turned in after the agreed upon extension due date, then the assignment will suffer the 5% penalty for each day after the extended </w:t>
      </w:r>
      <w:r w:rsidR="000F2AE1">
        <w:rPr>
          <w:rFonts w:asciiTheme="minorHAnsi" w:hAnsiTheme="minorHAnsi" w:cstheme="minorHAnsi"/>
          <w:b/>
          <w:bCs/>
          <w:color w:val="FF0000"/>
          <w:u w:val="single"/>
        </w:rPr>
        <w:t>deadline and</w:t>
      </w:r>
      <w:r w:rsidR="00955712">
        <w:rPr>
          <w:rFonts w:asciiTheme="minorHAnsi" w:hAnsiTheme="minorHAnsi" w:cstheme="minorHAnsi"/>
          <w:b/>
          <w:bCs/>
          <w:color w:val="FF0000"/>
          <w:u w:val="single"/>
        </w:rPr>
        <w:t xml:space="preserve"> will not be accepted after a week past the extended deadlin</w:t>
      </w:r>
      <w:r w:rsidR="00FD7D9D">
        <w:rPr>
          <w:rFonts w:asciiTheme="minorHAnsi" w:hAnsiTheme="minorHAnsi" w:cstheme="minorHAnsi"/>
          <w:b/>
          <w:bCs/>
          <w:color w:val="FF0000"/>
          <w:u w:val="single"/>
        </w:rPr>
        <w:t>e</w:t>
      </w:r>
      <w:r>
        <w:rPr>
          <w:rFonts w:asciiTheme="minorHAnsi" w:hAnsiTheme="minorHAnsi" w:cstheme="minorHAnsi"/>
          <w:b/>
          <w:bCs/>
          <w:color w:val="FF0000"/>
          <w:u w:val="single"/>
        </w:rPr>
        <w:t>.</w:t>
      </w:r>
    </w:p>
    <w:p w14:paraId="1523C856" w14:textId="0E1609B6" w:rsidR="000B7279" w:rsidRPr="000B7279" w:rsidRDefault="000B7279" w:rsidP="00955712">
      <w:pPr>
        <w:pStyle w:val="ListParagraph"/>
        <w:numPr>
          <w:ilvl w:val="1"/>
          <w:numId w:val="8"/>
        </w:numPr>
        <w:rPr>
          <w:rFonts w:asciiTheme="minorHAnsi" w:hAnsiTheme="minorHAnsi" w:cstheme="minorHAnsi"/>
        </w:rPr>
      </w:pPr>
      <w:r>
        <w:rPr>
          <w:rFonts w:asciiTheme="minorHAnsi" w:hAnsiTheme="minorHAnsi" w:cstheme="minorHAnsi"/>
          <w:b/>
          <w:bCs/>
          <w:color w:val="FF0000"/>
          <w:u w:val="single"/>
        </w:rPr>
        <w:t>No new extensions will be granted once an extension is granted for an assignment.</w:t>
      </w:r>
    </w:p>
    <w:p w14:paraId="0A549691" w14:textId="77777777" w:rsidR="0069692A" w:rsidRPr="009A58EA" w:rsidRDefault="0069692A" w:rsidP="0069692A">
      <w:pPr>
        <w:rPr>
          <w:rFonts w:asciiTheme="minorHAnsi" w:hAnsiTheme="minorHAnsi" w:cstheme="minorHAnsi"/>
        </w:rPr>
      </w:pPr>
      <w:r w:rsidRPr="009A58EA">
        <w:rPr>
          <w:rFonts w:asciiTheme="minorHAnsi" w:hAnsiTheme="minorHAnsi" w:cstheme="minorHAnsi"/>
        </w:rPr>
        <w:t>• Assignments must be submitted properly as a zip file with all of the components.</w:t>
      </w:r>
    </w:p>
    <w:p w14:paraId="6A20EF99" w14:textId="77777777" w:rsidR="0069692A" w:rsidRPr="009A58EA" w:rsidRDefault="0069692A" w:rsidP="0069692A">
      <w:pPr>
        <w:rPr>
          <w:rFonts w:asciiTheme="minorHAnsi" w:hAnsiTheme="minorHAnsi" w:cstheme="minorHAnsi"/>
        </w:rPr>
      </w:pPr>
      <w:r w:rsidRPr="009A58EA">
        <w:rPr>
          <w:rFonts w:asciiTheme="minorHAnsi" w:hAnsiTheme="minorHAnsi" w:cstheme="minorHAnsi"/>
        </w:rPr>
        <w:t>• Re-grading of assignments is done only in exceptional cases (e.g. incorrect submission) and must be coordinated through the instructor within one week of the assignment being returned.</w:t>
      </w:r>
    </w:p>
    <w:p w14:paraId="0C949FE5" w14:textId="77777777" w:rsidR="0069692A" w:rsidRPr="00FC0097" w:rsidRDefault="0069692A" w:rsidP="0069692A">
      <w:pPr>
        <w:rPr>
          <w:rFonts w:asciiTheme="minorHAnsi" w:hAnsiTheme="minorHAnsi" w:cstheme="minorHAnsi"/>
          <w:b/>
        </w:rPr>
      </w:pPr>
      <w:r w:rsidRPr="00FC0097">
        <w:rPr>
          <w:rFonts w:asciiTheme="minorHAnsi" w:hAnsiTheme="minorHAnsi" w:cstheme="minorHAnsi"/>
          <w:b/>
        </w:rPr>
        <w:t>SPECIAL COURSE REQUIREMENTS</w:t>
      </w:r>
    </w:p>
    <w:p w14:paraId="312BB9B1" w14:textId="343EBEF7" w:rsidR="0069692A" w:rsidRPr="009A58EA" w:rsidRDefault="0069692A" w:rsidP="0069692A">
      <w:pPr>
        <w:rPr>
          <w:rFonts w:asciiTheme="minorHAnsi" w:hAnsiTheme="minorHAnsi" w:cstheme="minorHAnsi"/>
        </w:rPr>
      </w:pPr>
      <w:r w:rsidRPr="009A58EA">
        <w:rPr>
          <w:rFonts w:asciiTheme="minorHAnsi" w:hAnsiTheme="minorHAnsi" w:cstheme="minorHAnsi"/>
        </w:rPr>
        <w:t>Questions of general interest and answers should be posted on the bulletin board on the course Website. The Discussion Boards are mostly for student interaction – help each other! Personal questions regarding the course should be directed to the instructor.</w:t>
      </w:r>
    </w:p>
    <w:p w14:paraId="757F7E82" w14:textId="77777777" w:rsidR="0069692A" w:rsidRPr="009A58EA" w:rsidRDefault="0069692A" w:rsidP="0069692A">
      <w:pPr>
        <w:rPr>
          <w:rFonts w:asciiTheme="minorHAnsi" w:hAnsiTheme="minorHAnsi" w:cstheme="minorHAnsi"/>
        </w:rPr>
      </w:pPr>
      <w:r w:rsidRPr="009A58EA">
        <w:rPr>
          <w:rFonts w:asciiTheme="minorHAnsi" w:hAnsiTheme="minorHAnsi" w:cstheme="minorHAnsi"/>
        </w:rPr>
        <w:t>The chat room and bulletin board for the course are on the course web page. These resources are for you to interact with others in the course. Post questions, comments, and notices of items of interest on this bulletin board. To access these resources you must enter your Blackboard ID and password. Students should check this several times a Unit. See the schedule below for when homework is due. Instructions for turning in assignments are on the Lab sheet and/or posted in that unit’s section on Blackboard.</w:t>
      </w:r>
    </w:p>
    <w:p w14:paraId="37253ECF" w14:textId="77777777" w:rsidR="0069692A" w:rsidRPr="00FC0097" w:rsidRDefault="0069692A" w:rsidP="0069692A">
      <w:pPr>
        <w:rPr>
          <w:rFonts w:asciiTheme="minorHAnsi" w:hAnsiTheme="minorHAnsi" w:cstheme="minorHAnsi"/>
          <w:b/>
        </w:rPr>
      </w:pPr>
      <w:r w:rsidRPr="00FC0097">
        <w:rPr>
          <w:rFonts w:asciiTheme="minorHAnsi" w:hAnsiTheme="minorHAnsi" w:cstheme="minorHAnsi"/>
          <w:b/>
        </w:rPr>
        <w:t>ATTENDANCE POLICY</w:t>
      </w:r>
    </w:p>
    <w:p w14:paraId="44377D01" w14:textId="385CE797" w:rsidR="0069692A" w:rsidRPr="009A58EA" w:rsidRDefault="0069692A" w:rsidP="00570803">
      <w:pPr>
        <w:rPr>
          <w:rFonts w:asciiTheme="minorHAnsi" w:hAnsiTheme="minorHAnsi" w:cstheme="minorHAnsi"/>
        </w:rPr>
      </w:pPr>
      <w:r w:rsidRPr="009A58EA">
        <w:rPr>
          <w:rFonts w:asciiTheme="minorHAnsi" w:hAnsiTheme="minorHAnsi" w:cstheme="minorHAnsi"/>
        </w:rPr>
        <w:t xml:space="preserve">The only mandatory attendance will be via </w:t>
      </w:r>
      <w:r w:rsidR="00545D87">
        <w:rPr>
          <w:rFonts w:asciiTheme="minorHAnsi" w:hAnsiTheme="minorHAnsi" w:cstheme="minorHAnsi"/>
        </w:rPr>
        <w:t>Zoom</w:t>
      </w:r>
      <w:r w:rsidRPr="009A58EA">
        <w:rPr>
          <w:rFonts w:asciiTheme="minorHAnsi" w:hAnsiTheme="minorHAnsi" w:cstheme="minorHAnsi"/>
        </w:rPr>
        <w:t xml:space="preserve"> at least </w:t>
      </w:r>
      <w:r w:rsidR="00BE5909" w:rsidRPr="009A58EA">
        <w:rPr>
          <w:rFonts w:asciiTheme="minorHAnsi" w:hAnsiTheme="minorHAnsi" w:cstheme="minorHAnsi"/>
        </w:rPr>
        <w:t>once</w:t>
      </w:r>
      <w:r w:rsidR="0013689E" w:rsidRPr="009A58EA">
        <w:rPr>
          <w:rFonts w:asciiTheme="minorHAnsi" w:hAnsiTheme="minorHAnsi" w:cstheme="minorHAnsi"/>
        </w:rPr>
        <w:t>.</w:t>
      </w:r>
    </w:p>
    <w:p w14:paraId="5276781A" w14:textId="77777777" w:rsidR="00FC0097" w:rsidRPr="00FC0097" w:rsidRDefault="00FC0097" w:rsidP="00FC0097">
      <w:pPr>
        <w:rPr>
          <w:rFonts w:asciiTheme="minorHAnsi" w:hAnsiTheme="minorHAnsi" w:cstheme="minorHAnsi"/>
          <w:b/>
        </w:rPr>
      </w:pPr>
      <w:r w:rsidRPr="00FC0097">
        <w:rPr>
          <w:rFonts w:asciiTheme="minorHAnsi" w:hAnsiTheme="minorHAnsi" w:cstheme="minorHAnsi"/>
          <w:b/>
        </w:rPr>
        <w:t xml:space="preserve">COLLEGE SYLLABUS STATEMENTS </w:t>
      </w:r>
    </w:p>
    <w:p w14:paraId="60CEA095" w14:textId="057EB0D4" w:rsidR="00FC0097" w:rsidRPr="00FC0097" w:rsidRDefault="00FC0097" w:rsidP="00FC0097">
      <w:pPr>
        <w:rPr>
          <w:rFonts w:asciiTheme="minorHAnsi" w:hAnsiTheme="minorHAnsi" w:cstheme="minorHAnsi"/>
          <w:bCs/>
        </w:rPr>
      </w:pPr>
      <w:r w:rsidRPr="00FC0097">
        <w:rPr>
          <w:rFonts w:asciiTheme="minorHAnsi" w:hAnsiTheme="minorHAnsi" w:cstheme="minorHAnsi"/>
          <w:bCs/>
        </w:rPr>
        <w:t xml:space="preserve">Columbus State Community College required College Syllabus Statements on College Policies and Student Support Services can be found at  </w:t>
      </w:r>
      <w:hyperlink r:id="rId16" w:history="1">
        <w:r w:rsidRPr="00112F7B">
          <w:rPr>
            <w:rStyle w:val="Hyperlink"/>
            <w:rFonts w:asciiTheme="minorHAnsi" w:hAnsiTheme="minorHAnsi" w:cstheme="minorHAnsi"/>
            <w:bCs/>
          </w:rPr>
          <w:t>www.cscc.edu/syllabus</w:t>
        </w:r>
      </w:hyperlink>
      <w:r>
        <w:rPr>
          <w:rFonts w:asciiTheme="minorHAnsi" w:hAnsiTheme="minorHAnsi" w:cstheme="minorHAnsi"/>
          <w:bCs/>
        </w:rPr>
        <w:t xml:space="preserve"> </w:t>
      </w:r>
      <w:r w:rsidRPr="00FC0097">
        <w:rPr>
          <w:rFonts w:asciiTheme="minorHAnsi" w:hAnsiTheme="minorHAnsi" w:cstheme="minorHAnsi"/>
          <w:bCs/>
        </w:rPr>
        <w:t xml:space="preserve"> or on the College website Quick Links</w:t>
      </w:r>
      <w:r>
        <w:rPr>
          <w:rFonts w:asciiTheme="minorHAnsi" w:hAnsiTheme="minorHAnsi" w:cstheme="minorHAnsi"/>
          <w:bCs/>
        </w:rPr>
        <w:t xml:space="preserve"> “</w:t>
      </w:r>
      <w:r w:rsidRPr="00FC0097">
        <w:rPr>
          <w:rFonts w:asciiTheme="minorHAnsi" w:hAnsiTheme="minorHAnsi" w:cstheme="minorHAnsi"/>
          <w:bCs/>
        </w:rPr>
        <w:t>Syllabus Statements</w:t>
      </w:r>
      <w:r>
        <w:rPr>
          <w:rFonts w:asciiTheme="minorHAnsi" w:hAnsiTheme="minorHAnsi" w:cstheme="minorHAnsi"/>
          <w:bCs/>
        </w:rPr>
        <w:t>”</w:t>
      </w:r>
      <w:r w:rsidRPr="00FC0097">
        <w:rPr>
          <w:rFonts w:asciiTheme="minorHAnsi" w:hAnsiTheme="minorHAnsi" w:cstheme="minorHAnsi"/>
          <w:bCs/>
        </w:rPr>
        <w:t xml:space="preserve">. </w:t>
      </w:r>
    </w:p>
    <w:p w14:paraId="1E1FB37A" w14:textId="77777777" w:rsidR="00FC0097" w:rsidRDefault="00FC0097">
      <w:pPr>
        <w:rPr>
          <w:rFonts w:asciiTheme="minorHAnsi" w:hAnsiTheme="minorHAnsi" w:cstheme="minorHAnsi"/>
          <w:b/>
        </w:rPr>
      </w:pPr>
      <w:r>
        <w:rPr>
          <w:rFonts w:asciiTheme="minorHAnsi" w:hAnsiTheme="minorHAnsi" w:cstheme="minorHAnsi"/>
          <w:b/>
        </w:rPr>
        <w:br w:type="page"/>
      </w:r>
    </w:p>
    <w:p w14:paraId="3B556560" w14:textId="24C12724" w:rsidR="00981CB5" w:rsidRPr="009A58EA" w:rsidRDefault="00981CB5" w:rsidP="00981CB5">
      <w:pPr>
        <w:rPr>
          <w:rFonts w:asciiTheme="minorHAnsi" w:hAnsiTheme="minorHAnsi" w:cstheme="minorHAnsi"/>
          <w:b/>
        </w:rPr>
      </w:pPr>
      <w:r w:rsidRPr="009A58EA">
        <w:rPr>
          <w:rFonts w:asciiTheme="minorHAnsi" w:hAnsiTheme="minorHAnsi" w:cstheme="minorHAnsi"/>
          <w:b/>
        </w:rPr>
        <w:lastRenderedPageBreak/>
        <w:t>UNITS OF INSTRUCTION</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777"/>
        <w:gridCol w:w="3102"/>
        <w:gridCol w:w="2070"/>
        <w:gridCol w:w="2970"/>
      </w:tblGrid>
      <w:tr w:rsidR="00981CB5" w:rsidRPr="009A58EA" w14:paraId="0F134406" w14:textId="77777777" w:rsidTr="00BE7C04">
        <w:tc>
          <w:tcPr>
            <w:tcW w:w="966" w:type="dxa"/>
          </w:tcPr>
          <w:p w14:paraId="561EE65F" w14:textId="77777777" w:rsidR="00981CB5" w:rsidRPr="009A58EA" w:rsidRDefault="00981CB5" w:rsidP="00BE7C04">
            <w:pPr>
              <w:jc w:val="center"/>
              <w:rPr>
                <w:rFonts w:asciiTheme="minorHAnsi" w:hAnsiTheme="minorHAnsi" w:cstheme="minorHAnsi"/>
                <w:b/>
                <w:sz w:val="22"/>
              </w:rPr>
            </w:pPr>
            <w:r w:rsidRPr="009A58EA">
              <w:rPr>
                <w:rFonts w:asciiTheme="minorHAnsi" w:hAnsiTheme="minorHAnsi" w:cstheme="minorHAnsi"/>
                <w:b/>
                <w:sz w:val="22"/>
              </w:rPr>
              <w:t>WEEK</w:t>
            </w:r>
          </w:p>
        </w:tc>
        <w:tc>
          <w:tcPr>
            <w:tcW w:w="1777" w:type="dxa"/>
          </w:tcPr>
          <w:p w14:paraId="7A78A3D3" w14:textId="77777777" w:rsidR="00981CB5" w:rsidRPr="009A58EA" w:rsidRDefault="00981CB5" w:rsidP="00BE7C04">
            <w:pPr>
              <w:jc w:val="center"/>
              <w:rPr>
                <w:rFonts w:asciiTheme="minorHAnsi" w:hAnsiTheme="minorHAnsi" w:cstheme="minorHAnsi"/>
                <w:b/>
                <w:sz w:val="22"/>
              </w:rPr>
            </w:pPr>
            <w:r w:rsidRPr="009A58EA">
              <w:rPr>
                <w:rFonts w:asciiTheme="minorHAnsi" w:hAnsiTheme="minorHAnsi" w:cstheme="minorHAnsi"/>
                <w:b/>
                <w:sz w:val="22"/>
              </w:rPr>
              <w:t>UNIT OF INSTRUCTION</w:t>
            </w:r>
          </w:p>
        </w:tc>
        <w:tc>
          <w:tcPr>
            <w:tcW w:w="3102" w:type="dxa"/>
          </w:tcPr>
          <w:p w14:paraId="0131C347" w14:textId="77777777" w:rsidR="00981CB5" w:rsidRPr="009A58EA" w:rsidRDefault="00981CB5" w:rsidP="00BE7C04">
            <w:pPr>
              <w:jc w:val="center"/>
              <w:rPr>
                <w:rFonts w:asciiTheme="minorHAnsi" w:hAnsiTheme="minorHAnsi" w:cstheme="minorHAnsi"/>
                <w:b/>
                <w:sz w:val="22"/>
              </w:rPr>
            </w:pPr>
            <w:r w:rsidRPr="009A58EA">
              <w:rPr>
                <w:rFonts w:asciiTheme="minorHAnsi" w:hAnsiTheme="minorHAnsi" w:cstheme="minorHAnsi"/>
                <w:b/>
                <w:sz w:val="22"/>
              </w:rPr>
              <w:t>LEARNING OBJECTIVES/GOALS</w:t>
            </w:r>
          </w:p>
        </w:tc>
        <w:tc>
          <w:tcPr>
            <w:tcW w:w="2070" w:type="dxa"/>
          </w:tcPr>
          <w:p w14:paraId="6D1D2460" w14:textId="77777777" w:rsidR="00981CB5" w:rsidRPr="009A58EA" w:rsidRDefault="00981CB5" w:rsidP="00BE7C04">
            <w:pPr>
              <w:jc w:val="center"/>
              <w:rPr>
                <w:rFonts w:asciiTheme="minorHAnsi" w:hAnsiTheme="minorHAnsi" w:cstheme="minorHAnsi"/>
                <w:b/>
                <w:sz w:val="22"/>
              </w:rPr>
            </w:pPr>
            <w:r w:rsidRPr="009A58EA">
              <w:rPr>
                <w:rFonts w:asciiTheme="minorHAnsi" w:hAnsiTheme="minorHAnsi" w:cstheme="minorHAnsi"/>
                <w:b/>
                <w:sz w:val="22"/>
              </w:rPr>
              <w:t>ASSESSMENT METHODS</w:t>
            </w:r>
          </w:p>
        </w:tc>
        <w:tc>
          <w:tcPr>
            <w:tcW w:w="2970" w:type="dxa"/>
          </w:tcPr>
          <w:p w14:paraId="12096FD0" w14:textId="77777777" w:rsidR="00981CB5" w:rsidRPr="009A58EA" w:rsidRDefault="00981CB5" w:rsidP="00BE7C04">
            <w:pPr>
              <w:jc w:val="center"/>
              <w:rPr>
                <w:rFonts w:asciiTheme="minorHAnsi" w:hAnsiTheme="minorHAnsi" w:cstheme="minorHAnsi"/>
                <w:b/>
                <w:sz w:val="22"/>
              </w:rPr>
            </w:pPr>
            <w:r w:rsidRPr="009A58EA">
              <w:rPr>
                <w:rFonts w:asciiTheme="minorHAnsi" w:hAnsiTheme="minorHAnsi" w:cstheme="minorHAnsi"/>
                <w:b/>
                <w:sz w:val="22"/>
              </w:rPr>
              <w:t>ASSIGNMENT DUE DATE</w:t>
            </w:r>
          </w:p>
        </w:tc>
      </w:tr>
      <w:tr w:rsidR="00981CB5" w:rsidRPr="009A58EA" w14:paraId="07475325" w14:textId="77777777" w:rsidTr="00BE7C04">
        <w:tc>
          <w:tcPr>
            <w:tcW w:w="966" w:type="dxa"/>
          </w:tcPr>
          <w:p w14:paraId="71255C44" w14:textId="77777777" w:rsidR="00981CB5" w:rsidRPr="009A58EA" w:rsidRDefault="00981CB5" w:rsidP="00BE7C04">
            <w:pPr>
              <w:jc w:val="center"/>
              <w:rPr>
                <w:rFonts w:asciiTheme="minorHAnsi" w:hAnsiTheme="minorHAnsi" w:cstheme="minorHAnsi"/>
                <w:b/>
              </w:rPr>
            </w:pPr>
            <w:r w:rsidRPr="009A58EA">
              <w:rPr>
                <w:rFonts w:asciiTheme="minorHAnsi" w:hAnsiTheme="minorHAnsi" w:cstheme="minorHAnsi"/>
                <w:b/>
              </w:rPr>
              <w:t>Week 1</w:t>
            </w:r>
          </w:p>
          <w:p w14:paraId="41517E7C" w14:textId="77777777" w:rsidR="00981CB5" w:rsidRPr="009A58EA" w:rsidRDefault="00981CB5" w:rsidP="00BE7C04">
            <w:pPr>
              <w:jc w:val="center"/>
              <w:rPr>
                <w:rFonts w:asciiTheme="minorHAnsi" w:hAnsiTheme="minorHAnsi" w:cstheme="minorHAnsi"/>
                <w:b/>
              </w:rPr>
            </w:pPr>
          </w:p>
        </w:tc>
        <w:tc>
          <w:tcPr>
            <w:tcW w:w="1777" w:type="dxa"/>
          </w:tcPr>
          <w:p w14:paraId="6E6E3688" w14:textId="217C16A2" w:rsidR="00981CB5" w:rsidRPr="009A58EA" w:rsidRDefault="005C480F" w:rsidP="00BE7C04">
            <w:pPr>
              <w:jc w:val="center"/>
              <w:rPr>
                <w:rFonts w:asciiTheme="minorHAnsi" w:hAnsiTheme="minorHAnsi" w:cstheme="minorHAnsi"/>
              </w:rPr>
            </w:pPr>
            <w:r>
              <w:rPr>
                <w:rFonts w:asciiTheme="minorHAnsi" w:hAnsiTheme="minorHAnsi" w:cstheme="minorHAnsi"/>
              </w:rPr>
              <w:t xml:space="preserve">Unit </w:t>
            </w:r>
            <w:r w:rsidR="002C7516">
              <w:rPr>
                <w:rFonts w:asciiTheme="minorHAnsi" w:hAnsiTheme="minorHAnsi" w:cstheme="minorHAnsi"/>
              </w:rPr>
              <w:t>0</w:t>
            </w:r>
            <w:r>
              <w:rPr>
                <w:rFonts w:asciiTheme="minorHAnsi" w:hAnsiTheme="minorHAnsi" w:cstheme="minorHAnsi"/>
              </w:rPr>
              <w:t xml:space="preserve">: </w:t>
            </w:r>
            <w:r w:rsidR="00981CB5" w:rsidRPr="009A58EA">
              <w:rPr>
                <w:rFonts w:asciiTheme="minorHAnsi" w:hAnsiTheme="minorHAnsi" w:cstheme="minorHAnsi"/>
              </w:rPr>
              <w:t>ArcGIS Pro Installation</w:t>
            </w:r>
          </w:p>
        </w:tc>
        <w:tc>
          <w:tcPr>
            <w:tcW w:w="3102" w:type="dxa"/>
          </w:tcPr>
          <w:p w14:paraId="152EF74B" w14:textId="7777777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Install ArcGIS Pro, ArcGIS Pro Assignment, and ArcGIS Online Organization Review</w:t>
            </w:r>
          </w:p>
        </w:tc>
        <w:tc>
          <w:tcPr>
            <w:tcW w:w="2070" w:type="dxa"/>
          </w:tcPr>
          <w:p w14:paraId="45D1C3B3" w14:textId="7777777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Installation, Assignment, Discussion</w:t>
            </w:r>
          </w:p>
        </w:tc>
        <w:tc>
          <w:tcPr>
            <w:tcW w:w="2970" w:type="dxa"/>
          </w:tcPr>
          <w:p w14:paraId="1B4D807F" w14:textId="5F2D66BE" w:rsidR="00981CB5" w:rsidRPr="009A58EA" w:rsidRDefault="00981CB5" w:rsidP="00BE7C04">
            <w:pPr>
              <w:jc w:val="center"/>
              <w:rPr>
                <w:rFonts w:asciiTheme="minorHAnsi" w:hAnsiTheme="minorHAnsi" w:cstheme="minorHAnsi"/>
              </w:rPr>
            </w:pPr>
          </w:p>
        </w:tc>
      </w:tr>
      <w:tr w:rsidR="00981CB5" w:rsidRPr="009A58EA" w14:paraId="2AC8EEDC" w14:textId="77777777" w:rsidTr="00BE7C04">
        <w:tc>
          <w:tcPr>
            <w:tcW w:w="966" w:type="dxa"/>
          </w:tcPr>
          <w:p w14:paraId="564D5F19" w14:textId="77777777" w:rsidR="00981CB5" w:rsidRPr="009A58EA" w:rsidRDefault="00981CB5" w:rsidP="00BE7C04">
            <w:pPr>
              <w:jc w:val="center"/>
              <w:rPr>
                <w:rFonts w:asciiTheme="minorHAnsi" w:hAnsiTheme="minorHAnsi" w:cstheme="minorHAnsi"/>
                <w:b/>
              </w:rPr>
            </w:pPr>
          </w:p>
        </w:tc>
        <w:tc>
          <w:tcPr>
            <w:tcW w:w="1777" w:type="dxa"/>
          </w:tcPr>
          <w:p w14:paraId="714625CF" w14:textId="50EBA442" w:rsidR="00981CB5" w:rsidRPr="009A58EA" w:rsidRDefault="005C480F" w:rsidP="00BE7C04">
            <w:pPr>
              <w:jc w:val="center"/>
              <w:rPr>
                <w:rFonts w:asciiTheme="minorHAnsi" w:hAnsiTheme="minorHAnsi" w:cstheme="minorHAnsi"/>
              </w:rPr>
            </w:pPr>
            <w:r>
              <w:rPr>
                <w:rFonts w:asciiTheme="minorHAnsi" w:hAnsiTheme="minorHAnsi" w:cstheme="minorHAnsi"/>
              </w:rPr>
              <w:t xml:space="preserve">Unit </w:t>
            </w:r>
            <w:r w:rsidR="002C7516">
              <w:rPr>
                <w:rFonts w:asciiTheme="minorHAnsi" w:hAnsiTheme="minorHAnsi" w:cstheme="minorHAnsi"/>
              </w:rPr>
              <w:t>1</w:t>
            </w:r>
            <w:r>
              <w:rPr>
                <w:rFonts w:asciiTheme="minorHAnsi" w:hAnsiTheme="minorHAnsi" w:cstheme="minorHAnsi"/>
              </w:rPr>
              <w:t xml:space="preserve">: </w:t>
            </w:r>
            <w:r w:rsidR="00981CB5" w:rsidRPr="009A58EA">
              <w:rPr>
                <w:rFonts w:asciiTheme="minorHAnsi" w:hAnsiTheme="minorHAnsi" w:cstheme="minorHAnsi"/>
              </w:rPr>
              <w:t xml:space="preserve">Chapter 1 Getting Started with </w:t>
            </w:r>
            <w:proofErr w:type="spellStart"/>
            <w:r w:rsidR="003A452D">
              <w:rPr>
                <w:rFonts w:asciiTheme="minorHAnsi" w:hAnsiTheme="minorHAnsi" w:cstheme="minorHAnsi"/>
              </w:rPr>
              <w:t>Web</w:t>
            </w:r>
            <w:r w:rsidR="00981CB5" w:rsidRPr="009A58EA">
              <w:rPr>
                <w:rFonts w:asciiTheme="minorHAnsi" w:hAnsiTheme="minorHAnsi" w:cstheme="minorHAnsi"/>
              </w:rPr>
              <w:t>GIS</w:t>
            </w:r>
            <w:proofErr w:type="spellEnd"/>
          </w:p>
        </w:tc>
        <w:tc>
          <w:tcPr>
            <w:tcW w:w="3102" w:type="dxa"/>
          </w:tcPr>
          <w:p w14:paraId="2B256D56" w14:textId="7777777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 xml:space="preserve">Understand </w:t>
            </w:r>
            <w:proofErr w:type="spellStart"/>
            <w:r w:rsidRPr="009A58EA">
              <w:rPr>
                <w:rFonts w:asciiTheme="minorHAnsi" w:hAnsiTheme="minorHAnsi" w:cstheme="minorHAnsi"/>
              </w:rPr>
              <w:t>WebGIS</w:t>
            </w:r>
            <w:proofErr w:type="spellEnd"/>
            <w:r w:rsidRPr="009A58EA">
              <w:rPr>
                <w:rFonts w:asciiTheme="minorHAnsi" w:hAnsiTheme="minorHAnsi" w:cstheme="minorHAnsi"/>
              </w:rPr>
              <w:t xml:space="preserve">, Define the Components of ArcGIS Enterprise, Create </w:t>
            </w:r>
            <w:proofErr w:type="spellStart"/>
            <w:r w:rsidRPr="009A58EA">
              <w:rPr>
                <w:rFonts w:asciiTheme="minorHAnsi" w:hAnsiTheme="minorHAnsi" w:cstheme="minorHAnsi"/>
              </w:rPr>
              <w:t>webmap</w:t>
            </w:r>
            <w:proofErr w:type="spellEnd"/>
            <w:r w:rsidRPr="009A58EA">
              <w:rPr>
                <w:rFonts w:asciiTheme="minorHAnsi" w:hAnsiTheme="minorHAnsi" w:cstheme="minorHAnsi"/>
              </w:rPr>
              <w:t xml:space="preserve"> and web app template</w:t>
            </w:r>
          </w:p>
        </w:tc>
        <w:tc>
          <w:tcPr>
            <w:tcW w:w="2070" w:type="dxa"/>
          </w:tcPr>
          <w:p w14:paraId="55E04EE3" w14:textId="1C562F73" w:rsidR="00981CB5" w:rsidRPr="009A58EA" w:rsidRDefault="00981CB5" w:rsidP="00BE7C04">
            <w:pPr>
              <w:jc w:val="center"/>
              <w:rPr>
                <w:rFonts w:asciiTheme="minorHAnsi" w:hAnsiTheme="minorHAnsi" w:cstheme="minorHAnsi"/>
              </w:rPr>
            </w:pPr>
            <w:r w:rsidRPr="009A58EA">
              <w:rPr>
                <w:rFonts w:asciiTheme="minorHAnsi" w:hAnsiTheme="minorHAnsi" w:cstheme="minorHAnsi"/>
              </w:rPr>
              <w:t>Discussion, Assignment</w:t>
            </w:r>
          </w:p>
        </w:tc>
        <w:tc>
          <w:tcPr>
            <w:tcW w:w="2970" w:type="dxa"/>
          </w:tcPr>
          <w:p w14:paraId="193F41B8" w14:textId="6BCB6D86" w:rsidR="00981CB5" w:rsidRPr="009A58EA" w:rsidRDefault="00981CB5" w:rsidP="00BE7C04">
            <w:pPr>
              <w:jc w:val="center"/>
              <w:rPr>
                <w:rFonts w:asciiTheme="minorHAnsi" w:hAnsiTheme="minorHAnsi" w:cstheme="minorHAnsi"/>
              </w:rPr>
            </w:pPr>
          </w:p>
        </w:tc>
      </w:tr>
      <w:tr w:rsidR="00981CB5" w:rsidRPr="009A58EA" w14:paraId="3BF96AC4" w14:textId="77777777" w:rsidTr="00BE7C04">
        <w:tc>
          <w:tcPr>
            <w:tcW w:w="966" w:type="dxa"/>
          </w:tcPr>
          <w:p w14:paraId="79803E8B" w14:textId="77777777" w:rsidR="00981CB5" w:rsidRPr="009A58EA" w:rsidRDefault="00981CB5" w:rsidP="00BE7C04">
            <w:pPr>
              <w:jc w:val="center"/>
              <w:rPr>
                <w:rFonts w:asciiTheme="minorHAnsi" w:hAnsiTheme="minorHAnsi" w:cstheme="minorHAnsi"/>
                <w:b/>
              </w:rPr>
            </w:pPr>
            <w:r w:rsidRPr="009A58EA">
              <w:rPr>
                <w:rFonts w:asciiTheme="minorHAnsi" w:hAnsiTheme="minorHAnsi" w:cstheme="minorHAnsi"/>
                <w:b/>
              </w:rPr>
              <w:t xml:space="preserve">Week </w:t>
            </w:r>
            <w:r>
              <w:rPr>
                <w:rFonts w:asciiTheme="minorHAnsi" w:hAnsiTheme="minorHAnsi" w:cstheme="minorHAnsi"/>
                <w:b/>
              </w:rPr>
              <w:t>2</w:t>
            </w:r>
          </w:p>
          <w:p w14:paraId="47EC456B" w14:textId="77777777" w:rsidR="00981CB5" w:rsidRPr="009A58EA" w:rsidRDefault="00981CB5" w:rsidP="00BE7C04">
            <w:pPr>
              <w:jc w:val="center"/>
              <w:rPr>
                <w:rFonts w:asciiTheme="minorHAnsi" w:hAnsiTheme="minorHAnsi" w:cstheme="minorHAnsi"/>
                <w:b/>
              </w:rPr>
            </w:pPr>
          </w:p>
        </w:tc>
        <w:tc>
          <w:tcPr>
            <w:tcW w:w="1777" w:type="dxa"/>
          </w:tcPr>
          <w:p w14:paraId="4E2FFB81" w14:textId="72A62B8B" w:rsidR="00981CB5" w:rsidRPr="009A58EA" w:rsidRDefault="005C480F" w:rsidP="00BE7C04">
            <w:pPr>
              <w:jc w:val="center"/>
              <w:rPr>
                <w:rFonts w:asciiTheme="minorHAnsi" w:hAnsiTheme="minorHAnsi" w:cstheme="minorHAnsi"/>
              </w:rPr>
            </w:pPr>
            <w:r>
              <w:rPr>
                <w:rFonts w:asciiTheme="minorHAnsi" w:hAnsiTheme="minorHAnsi" w:cstheme="minorHAnsi"/>
              </w:rPr>
              <w:t xml:space="preserve">Unit </w:t>
            </w:r>
            <w:r w:rsidR="002C7516">
              <w:rPr>
                <w:rFonts w:asciiTheme="minorHAnsi" w:hAnsiTheme="minorHAnsi" w:cstheme="minorHAnsi"/>
              </w:rPr>
              <w:t>2</w:t>
            </w:r>
            <w:r>
              <w:rPr>
                <w:rFonts w:asciiTheme="minorHAnsi" w:hAnsiTheme="minorHAnsi" w:cstheme="minorHAnsi"/>
              </w:rPr>
              <w:t xml:space="preserve">: </w:t>
            </w:r>
            <w:r w:rsidR="00981CB5" w:rsidRPr="009A58EA">
              <w:rPr>
                <w:rFonts w:asciiTheme="minorHAnsi" w:hAnsiTheme="minorHAnsi" w:cstheme="minorHAnsi"/>
              </w:rPr>
              <w:t>Chapter 2 Hosted feature layers and storytelling with GIS</w:t>
            </w:r>
          </w:p>
        </w:tc>
        <w:tc>
          <w:tcPr>
            <w:tcW w:w="3102" w:type="dxa"/>
          </w:tcPr>
          <w:p w14:paraId="21D05157" w14:textId="7777777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Create Feature Layer, configure pop-ups with arcade, Create Story Map</w:t>
            </w:r>
          </w:p>
          <w:p w14:paraId="4FCD4967" w14:textId="77777777" w:rsidR="00981CB5" w:rsidRPr="009A58EA" w:rsidRDefault="00981CB5" w:rsidP="00BE7C04">
            <w:pPr>
              <w:jc w:val="center"/>
              <w:rPr>
                <w:rFonts w:asciiTheme="minorHAnsi" w:hAnsiTheme="minorHAnsi" w:cstheme="minorHAnsi"/>
              </w:rPr>
            </w:pPr>
          </w:p>
        </w:tc>
        <w:tc>
          <w:tcPr>
            <w:tcW w:w="2070" w:type="dxa"/>
          </w:tcPr>
          <w:p w14:paraId="1185C33F" w14:textId="61CD4ED5" w:rsidR="00981CB5" w:rsidRPr="009A58EA" w:rsidRDefault="00981CB5" w:rsidP="00BE7C04">
            <w:pPr>
              <w:jc w:val="center"/>
              <w:rPr>
                <w:rFonts w:asciiTheme="minorHAnsi" w:hAnsiTheme="minorHAnsi" w:cstheme="minorHAnsi"/>
              </w:rPr>
            </w:pPr>
            <w:r w:rsidRPr="009A58EA">
              <w:rPr>
                <w:rFonts w:asciiTheme="minorHAnsi" w:hAnsiTheme="minorHAnsi" w:cstheme="minorHAnsi"/>
              </w:rPr>
              <w:t>Assignment</w:t>
            </w:r>
          </w:p>
        </w:tc>
        <w:tc>
          <w:tcPr>
            <w:tcW w:w="2970" w:type="dxa"/>
          </w:tcPr>
          <w:p w14:paraId="539FFEA9" w14:textId="345D9A21" w:rsidR="00981CB5" w:rsidRPr="009A58EA" w:rsidRDefault="00981CB5" w:rsidP="00BE7C04">
            <w:pPr>
              <w:jc w:val="center"/>
              <w:rPr>
                <w:rFonts w:asciiTheme="minorHAnsi" w:hAnsiTheme="minorHAnsi" w:cstheme="minorHAnsi"/>
              </w:rPr>
            </w:pPr>
          </w:p>
        </w:tc>
      </w:tr>
      <w:tr w:rsidR="00981CB5" w:rsidRPr="009A58EA" w14:paraId="0ED337A8" w14:textId="77777777" w:rsidTr="00BE7C04">
        <w:tc>
          <w:tcPr>
            <w:tcW w:w="966" w:type="dxa"/>
          </w:tcPr>
          <w:p w14:paraId="6A81C515" w14:textId="561CF7D8" w:rsidR="00981CB5" w:rsidRPr="009A58EA" w:rsidRDefault="002C7516" w:rsidP="002C7516">
            <w:pPr>
              <w:jc w:val="center"/>
              <w:rPr>
                <w:rFonts w:asciiTheme="minorHAnsi" w:hAnsiTheme="minorHAnsi" w:cstheme="minorHAnsi"/>
                <w:b/>
              </w:rPr>
            </w:pPr>
            <w:r w:rsidRPr="009A58EA">
              <w:rPr>
                <w:rFonts w:asciiTheme="minorHAnsi" w:hAnsiTheme="minorHAnsi" w:cstheme="minorHAnsi"/>
                <w:b/>
              </w:rPr>
              <w:t xml:space="preserve">Week </w:t>
            </w:r>
            <w:r>
              <w:rPr>
                <w:rFonts w:asciiTheme="minorHAnsi" w:hAnsiTheme="minorHAnsi" w:cstheme="minorHAnsi"/>
                <w:b/>
              </w:rPr>
              <w:t>3</w:t>
            </w:r>
          </w:p>
        </w:tc>
        <w:tc>
          <w:tcPr>
            <w:tcW w:w="1777" w:type="dxa"/>
          </w:tcPr>
          <w:p w14:paraId="0F729557" w14:textId="31672219" w:rsidR="00981CB5" w:rsidRPr="009A58EA" w:rsidRDefault="005C480F" w:rsidP="00BE7C04">
            <w:pPr>
              <w:jc w:val="center"/>
              <w:rPr>
                <w:rFonts w:asciiTheme="minorHAnsi" w:hAnsiTheme="minorHAnsi" w:cstheme="minorHAnsi"/>
              </w:rPr>
            </w:pPr>
            <w:r>
              <w:rPr>
                <w:rFonts w:asciiTheme="minorHAnsi" w:hAnsiTheme="minorHAnsi" w:cstheme="minorHAnsi"/>
              </w:rPr>
              <w:t xml:space="preserve">Unit </w:t>
            </w:r>
            <w:r w:rsidR="002C7516">
              <w:rPr>
                <w:rFonts w:asciiTheme="minorHAnsi" w:hAnsiTheme="minorHAnsi" w:cstheme="minorHAnsi"/>
              </w:rPr>
              <w:t>3</w:t>
            </w:r>
            <w:r>
              <w:rPr>
                <w:rFonts w:asciiTheme="minorHAnsi" w:hAnsiTheme="minorHAnsi" w:cstheme="minorHAnsi"/>
              </w:rPr>
              <w:t xml:space="preserve">: </w:t>
            </w:r>
            <w:r w:rsidR="00981CB5" w:rsidRPr="009A58EA">
              <w:rPr>
                <w:rFonts w:asciiTheme="minorHAnsi" w:hAnsiTheme="minorHAnsi" w:cstheme="minorHAnsi"/>
              </w:rPr>
              <w:t xml:space="preserve">Chapter 3: ArcGIS Experience Builder </w:t>
            </w:r>
          </w:p>
        </w:tc>
        <w:tc>
          <w:tcPr>
            <w:tcW w:w="3102" w:type="dxa"/>
          </w:tcPr>
          <w:p w14:paraId="39D7F4DC" w14:textId="5C93F252" w:rsidR="00981CB5" w:rsidRPr="009A58EA" w:rsidRDefault="00981CB5" w:rsidP="00BE7C04">
            <w:pPr>
              <w:jc w:val="center"/>
              <w:rPr>
                <w:rFonts w:asciiTheme="minorHAnsi" w:hAnsiTheme="minorHAnsi" w:cstheme="minorHAnsi"/>
              </w:rPr>
            </w:pPr>
            <w:r w:rsidRPr="009A58EA">
              <w:rPr>
                <w:rFonts w:asciiTheme="minorHAnsi" w:hAnsiTheme="minorHAnsi" w:cstheme="minorHAnsi"/>
              </w:rPr>
              <w:t>Learn about Implementing and Administering ArcGIS Enterprise, Discuss Metadata, Learn and configure ArcGIS Experience Builder</w:t>
            </w:r>
          </w:p>
        </w:tc>
        <w:tc>
          <w:tcPr>
            <w:tcW w:w="2070" w:type="dxa"/>
          </w:tcPr>
          <w:p w14:paraId="2CD975FD" w14:textId="3DBCB86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Assignment</w:t>
            </w:r>
          </w:p>
        </w:tc>
        <w:tc>
          <w:tcPr>
            <w:tcW w:w="2970" w:type="dxa"/>
          </w:tcPr>
          <w:p w14:paraId="2D902B20" w14:textId="05EEC540" w:rsidR="00981CB5" w:rsidRPr="009A58EA" w:rsidRDefault="00981CB5" w:rsidP="00BE7C04">
            <w:pPr>
              <w:jc w:val="center"/>
              <w:rPr>
                <w:rFonts w:asciiTheme="minorHAnsi" w:hAnsiTheme="minorHAnsi" w:cstheme="minorHAnsi"/>
              </w:rPr>
            </w:pPr>
          </w:p>
        </w:tc>
      </w:tr>
      <w:tr w:rsidR="00981CB5" w:rsidRPr="009A58EA" w14:paraId="6A6D0251" w14:textId="77777777" w:rsidTr="00BE7C04">
        <w:tc>
          <w:tcPr>
            <w:tcW w:w="966" w:type="dxa"/>
          </w:tcPr>
          <w:p w14:paraId="580AD104" w14:textId="5BAA814C" w:rsidR="00981CB5" w:rsidRPr="009A58EA" w:rsidRDefault="00981CB5" w:rsidP="00BE7C04">
            <w:pPr>
              <w:jc w:val="center"/>
              <w:rPr>
                <w:rFonts w:asciiTheme="minorHAnsi" w:hAnsiTheme="minorHAnsi" w:cstheme="minorHAnsi"/>
                <w:b/>
              </w:rPr>
            </w:pPr>
            <w:r w:rsidRPr="009A58EA">
              <w:rPr>
                <w:rFonts w:asciiTheme="minorHAnsi" w:hAnsiTheme="minorHAnsi" w:cstheme="minorHAnsi"/>
                <w:b/>
              </w:rPr>
              <w:t xml:space="preserve">Week </w:t>
            </w:r>
          </w:p>
          <w:p w14:paraId="32016E01" w14:textId="39A620DC" w:rsidR="00981CB5" w:rsidRPr="009A58EA" w:rsidRDefault="002C7516" w:rsidP="00BE7C04">
            <w:pPr>
              <w:jc w:val="center"/>
              <w:rPr>
                <w:rFonts w:asciiTheme="minorHAnsi" w:hAnsiTheme="minorHAnsi" w:cstheme="minorHAnsi"/>
                <w:b/>
              </w:rPr>
            </w:pPr>
            <w:r>
              <w:rPr>
                <w:rFonts w:asciiTheme="minorHAnsi" w:hAnsiTheme="minorHAnsi" w:cstheme="minorHAnsi"/>
                <w:b/>
              </w:rPr>
              <w:t>4</w:t>
            </w:r>
          </w:p>
        </w:tc>
        <w:tc>
          <w:tcPr>
            <w:tcW w:w="1777" w:type="dxa"/>
          </w:tcPr>
          <w:p w14:paraId="7BE5F73F" w14:textId="26A8ED58" w:rsidR="00981CB5" w:rsidRPr="009A58EA" w:rsidRDefault="005C480F" w:rsidP="00BE7C04">
            <w:pPr>
              <w:jc w:val="center"/>
              <w:rPr>
                <w:rFonts w:asciiTheme="minorHAnsi" w:hAnsiTheme="minorHAnsi" w:cstheme="minorHAnsi"/>
              </w:rPr>
            </w:pPr>
            <w:r>
              <w:rPr>
                <w:rFonts w:asciiTheme="minorHAnsi" w:hAnsiTheme="minorHAnsi" w:cstheme="minorHAnsi"/>
              </w:rPr>
              <w:t xml:space="preserve">Unit </w:t>
            </w:r>
            <w:r w:rsidR="002C7516">
              <w:rPr>
                <w:rFonts w:asciiTheme="minorHAnsi" w:hAnsiTheme="minorHAnsi" w:cstheme="minorHAnsi"/>
              </w:rPr>
              <w:t>4</w:t>
            </w:r>
            <w:r>
              <w:rPr>
                <w:rFonts w:asciiTheme="minorHAnsi" w:hAnsiTheme="minorHAnsi" w:cstheme="minorHAnsi"/>
              </w:rPr>
              <w:t xml:space="preserve">: </w:t>
            </w:r>
            <w:r w:rsidR="00981CB5" w:rsidRPr="009A58EA">
              <w:rPr>
                <w:rFonts w:asciiTheme="minorHAnsi" w:hAnsiTheme="minorHAnsi" w:cstheme="minorHAnsi"/>
              </w:rPr>
              <w:t>Chapter 4: Mobile GIS</w:t>
            </w:r>
          </w:p>
        </w:tc>
        <w:tc>
          <w:tcPr>
            <w:tcW w:w="3102" w:type="dxa"/>
          </w:tcPr>
          <w:p w14:paraId="404B38C1" w14:textId="7DEF123C" w:rsidR="00981CB5" w:rsidRPr="009A58EA" w:rsidRDefault="007E41FB" w:rsidP="00BE7C04">
            <w:pPr>
              <w:jc w:val="center"/>
              <w:rPr>
                <w:rFonts w:asciiTheme="minorHAnsi" w:hAnsiTheme="minorHAnsi" w:cstheme="minorHAnsi"/>
              </w:rPr>
            </w:pPr>
            <w:r>
              <w:rPr>
                <w:rFonts w:asciiTheme="minorHAnsi" w:hAnsiTheme="minorHAnsi" w:cstheme="minorHAnsi"/>
              </w:rPr>
              <w:t>C</w:t>
            </w:r>
            <w:r w:rsidR="00981CB5" w:rsidRPr="009A58EA">
              <w:rPr>
                <w:rFonts w:asciiTheme="minorHAnsi" w:hAnsiTheme="minorHAnsi" w:cstheme="minorHAnsi"/>
              </w:rPr>
              <w:t>onfigure and implement mobile GIS apps</w:t>
            </w:r>
          </w:p>
        </w:tc>
        <w:tc>
          <w:tcPr>
            <w:tcW w:w="2070" w:type="dxa"/>
          </w:tcPr>
          <w:p w14:paraId="20CD0A2C" w14:textId="579B8035" w:rsidR="00981CB5" w:rsidRPr="009A58EA" w:rsidRDefault="00981CB5" w:rsidP="00BE7C04">
            <w:pPr>
              <w:jc w:val="center"/>
              <w:rPr>
                <w:rFonts w:asciiTheme="minorHAnsi" w:hAnsiTheme="minorHAnsi" w:cstheme="minorHAnsi"/>
              </w:rPr>
            </w:pPr>
            <w:r w:rsidRPr="009A58EA">
              <w:rPr>
                <w:rFonts w:asciiTheme="minorHAnsi" w:hAnsiTheme="minorHAnsi" w:cstheme="minorHAnsi"/>
              </w:rPr>
              <w:t>Assignment, Discussion</w:t>
            </w:r>
          </w:p>
        </w:tc>
        <w:tc>
          <w:tcPr>
            <w:tcW w:w="2970" w:type="dxa"/>
          </w:tcPr>
          <w:p w14:paraId="750C0D74" w14:textId="3411DE63" w:rsidR="00981CB5" w:rsidRPr="009A58EA" w:rsidRDefault="00981CB5" w:rsidP="00BE7C04">
            <w:pPr>
              <w:jc w:val="center"/>
              <w:rPr>
                <w:rFonts w:asciiTheme="minorHAnsi" w:hAnsiTheme="minorHAnsi" w:cstheme="minorHAnsi"/>
              </w:rPr>
            </w:pPr>
          </w:p>
        </w:tc>
      </w:tr>
      <w:tr w:rsidR="007E41FB" w:rsidRPr="009A58EA" w14:paraId="757E05BD" w14:textId="77777777" w:rsidTr="00BE7C04">
        <w:tc>
          <w:tcPr>
            <w:tcW w:w="966" w:type="dxa"/>
          </w:tcPr>
          <w:p w14:paraId="2CE19108" w14:textId="77777777" w:rsidR="007E41FB" w:rsidRPr="009A58EA" w:rsidRDefault="007E41FB" w:rsidP="00BE7C04">
            <w:pPr>
              <w:jc w:val="center"/>
              <w:rPr>
                <w:rFonts w:asciiTheme="minorHAnsi" w:hAnsiTheme="minorHAnsi" w:cstheme="minorHAnsi"/>
                <w:b/>
              </w:rPr>
            </w:pPr>
          </w:p>
        </w:tc>
        <w:tc>
          <w:tcPr>
            <w:tcW w:w="1777" w:type="dxa"/>
          </w:tcPr>
          <w:p w14:paraId="6485B6BF" w14:textId="4271EB79" w:rsidR="007E41FB" w:rsidRDefault="007E41FB" w:rsidP="00BE7C04">
            <w:pPr>
              <w:jc w:val="center"/>
              <w:rPr>
                <w:rFonts w:asciiTheme="minorHAnsi" w:hAnsiTheme="minorHAnsi" w:cstheme="minorHAnsi"/>
              </w:rPr>
            </w:pPr>
            <w:r>
              <w:rPr>
                <w:rFonts w:asciiTheme="minorHAnsi" w:hAnsiTheme="minorHAnsi" w:cstheme="minorHAnsi"/>
              </w:rPr>
              <w:t>Final Project Part 1</w:t>
            </w:r>
          </w:p>
        </w:tc>
        <w:tc>
          <w:tcPr>
            <w:tcW w:w="3102" w:type="dxa"/>
          </w:tcPr>
          <w:p w14:paraId="78C0AB3A" w14:textId="1B870601" w:rsidR="007E41FB" w:rsidRDefault="007E41FB" w:rsidP="00BE7C04">
            <w:pPr>
              <w:jc w:val="center"/>
              <w:rPr>
                <w:rFonts w:asciiTheme="minorHAnsi" w:hAnsiTheme="minorHAnsi" w:cstheme="minorHAnsi"/>
              </w:rPr>
            </w:pPr>
            <w:r>
              <w:rPr>
                <w:rFonts w:asciiTheme="minorHAnsi" w:hAnsiTheme="minorHAnsi" w:cstheme="minorHAnsi"/>
              </w:rPr>
              <w:t>Take Training courses on Administering AGO, Metadata, Work on Final Project Part 1 and Meeting</w:t>
            </w:r>
          </w:p>
        </w:tc>
        <w:tc>
          <w:tcPr>
            <w:tcW w:w="2070" w:type="dxa"/>
          </w:tcPr>
          <w:p w14:paraId="1275DB37" w14:textId="3B2C4AA7" w:rsidR="007E41FB" w:rsidRPr="009A58EA" w:rsidRDefault="007E41FB" w:rsidP="007E41FB">
            <w:pPr>
              <w:jc w:val="center"/>
              <w:rPr>
                <w:rFonts w:asciiTheme="minorHAnsi" w:hAnsiTheme="minorHAnsi" w:cstheme="minorHAnsi"/>
              </w:rPr>
            </w:pPr>
            <w:r>
              <w:rPr>
                <w:rFonts w:asciiTheme="minorHAnsi" w:hAnsiTheme="minorHAnsi" w:cstheme="minorHAnsi"/>
              </w:rPr>
              <w:t>Training Courses, Discussions, Meeting, Final Project Part 1</w:t>
            </w:r>
          </w:p>
        </w:tc>
        <w:tc>
          <w:tcPr>
            <w:tcW w:w="2970" w:type="dxa"/>
          </w:tcPr>
          <w:p w14:paraId="4E678C4B" w14:textId="2C8D4BA7" w:rsidR="007E41FB" w:rsidRDefault="007E41FB" w:rsidP="00BE7C04">
            <w:pPr>
              <w:jc w:val="center"/>
              <w:rPr>
                <w:rFonts w:asciiTheme="minorHAnsi" w:hAnsiTheme="minorHAnsi" w:cstheme="minorHAnsi"/>
              </w:rPr>
            </w:pPr>
          </w:p>
        </w:tc>
      </w:tr>
      <w:tr w:rsidR="00981CB5" w:rsidRPr="009A58EA" w14:paraId="3EC382E6" w14:textId="77777777" w:rsidTr="00BE7C04">
        <w:tc>
          <w:tcPr>
            <w:tcW w:w="966" w:type="dxa"/>
          </w:tcPr>
          <w:p w14:paraId="72FEBBE8" w14:textId="0602231B" w:rsidR="00981CB5" w:rsidRPr="009A58EA" w:rsidRDefault="002C7516" w:rsidP="002C7516">
            <w:pPr>
              <w:jc w:val="center"/>
              <w:rPr>
                <w:rFonts w:asciiTheme="minorHAnsi" w:hAnsiTheme="minorHAnsi" w:cstheme="minorHAnsi"/>
                <w:b/>
              </w:rPr>
            </w:pPr>
            <w:r w:rsidRPr="009A58EA">
              <w:rPr>
                <w:rFonts w:asciiTheme="minorHAnsi" w:hAnsiTheme="minorHAnsi" w:cstheme="minorHAnsi"/>
                <w:b/>
              </w:rPr>
              <w:t xml:space="preserve">Week </w:t>
            </w:r>
            <w:r>
              <w:rPr>
                <w:rFonts w:asciiTheme="minorHAnsi" w:hAnsiTheme="minorHAnsi" w:cstheme="minorHAnsi"/>
                <w:b/>
              </w:rPr>
              <w:t>5</w:t>
            </w:r>
          </w:p>
        </w:tc>
        <w:tc>
          <w:tcPr>
            <w:tcW w:w="1777" w:type="dxa"/>
          </w:tcPr>
          <w:p w14:paraId="317BB55C" w14:textId="52C41A72" w:rsidR="00981CB5" w:rsidRPr="009A58EA" w:rsidRDefault="005C480F" w:rsidP="00BE7C04">
            <w:pPr>
              <w:jc w:val="center"/>
              <w:rPr>
                <w:rFonts w:asciiTheme="minorHAnsi" w:hAnsiTheme="minorHAnsi" w:cstheme="minorHAnsi"/>
              </w:rPr>
            </w:pPr>
            <w:r>
              <w:rPr>
                <w:rFonts w:asciiTheme="minorHAnsi" w:hAnsiTheme="minorHAnsi" w:cstheme="minorHAnsi"/>
              </w:rPr>
              <w:t xml:space="preserve">Unit </w:t>
            </w:r>
            <w:r w:rsidR="002C7516">
              <w:rPr>
                <w:rFonts w:asciiTheme="minorHAnsi" w:hAnsiTheme="minorHAnsi" w:cstheme="minorHAnsi"/>
              </w:rPr>
              <w:t>5</w:t>
            </w:r>
            <w:r>
              <w:rPr>
                <w:rFonts w:asciiTheme="minorHAnsi" w:hAnsiTheme="minorHAnsi" w:cstheme="minorHAnsi"/>
              </w:rPr>
              <w:t xml:space="preserve">: </w:t>
            </w:r>
            <w:r w:rsidR="00981CB5" w:rsidRPr="009A58EA">
              <w:rPr>
                <w:rFonts w:asciiTheme="minorHAnsi" w:hAnsiTheme="minorHAnsi" w:cstheme="minorHAnsi"/>
              </w:rPr>
              <w:t>Chapter 5: Tile layers and on-premises Web GIS</w:t>
            </w:r>
          </w:p>
        </w:tc>
        <w:tc>
          <w:tcPr>
            <w:tcW w:w="3102" w:type="dxa"/>
          </w:tcPr>
          <w:p w14:paraId="71E94A7C" w14:textId="7777777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Publish map image layer, vector tile layer, raster tile layer, and feature layer, then configure app to compare them</w:t>
            </w:r>
          </w:p>
        </w:tc>
        <w:tc>
          <w:tcPr>
            <w:tcW w:w="2070" w:type="dxa"/>
          </w:tcPr>
          <w:p w14:paraId="1DDB5C81" w14:textId="5FF28B02" w:rsidR="00981CB5" w:rsidRPr="009A58EA" w:rsidRDefault="007E41FB" w:rsidP="00BE7C04">
            <w:pPr>
              <w:jc w:val="center"/>
              <w:rPr>
                <w:rFonts w:asciiTheme="minorHAnsi" w:hAnsiTheme="minorHAnsi" w:cstheme="minorHAnsi"/>
              </w:rPr>
            </w:pPr>
            <w:r>
              <w:rPr>
                <w:rFonts w:asciiTheme="minorHAnsi" w:hAnsiTheme="minorHAnsi" w:cstheme="minorHAnsi"/>
              </w:rPr>
              <w:t>Quiz</w:t>
            </w:r>
            <w:r w:rsidR="00981CB5" w:rsidRPr="009A58EA">
              <w:rPr>
                <w:rFonts w:asciiTheme="minorHAnsi" w:hAnsiTheme="minorHAnsi" w:cstheme="minorHAnsi"/>
              </w:rPr>
              <w:t>,</w:t>
            </w:r>
            <w:r>
              <w:rPr>
                <w:rFonts w:asciiTheme="minorHAnsi" w:hAnsiTheme="minorHAnsi" w:cstheme="minorHAnsi"/>
              </w:rPr>
              <w:t xml:space="preserve"> Training Course, Assignment</w:t>
            </w:r>
          </w:p>
        </w:tc>
        <w:tc>
          <w:tcPr>
            <w:tcW w:w="2970" w:type="dxa"/>
          </w:tcPr>
          <w:p w14:paraId="0378723F" w14:textId="439C1308" w:rsidR="00981CB5" w:rsidRPr="009A58EA" w:rsidRDefault="00981CB5" w:rsidP="00BE7C04">
            <w:pPr>
              <w:jc w:val="center"/>
              <w:rPr>
                <w:rFonts w:asciiTheme="minorHAnsi" w:hAnsiTheme="minorHAnsi" w:cstheme="minorHAnsi"/>
              </w:rPr>
            </w:pPr>
          </w:p>
        </w:tc>
      </w:tr>
      <w:tr w:rsidR="00981CB5" w:rsidRPr="009A58EA" w14:paraId="100B34CE" w14:textId="77777777" w:rsidTr="00BE7C04">
        <w:tc>
          <w:tcPr>
            <w:tcW w:w="966" w:type="dxa"/>
          </w:tcPr>
          <w:p w14:paraId="6D818B3E" w14:textId="5D830494" w:rsidR="00981CB5" w:rsidRPr="009A58EA" w:rsidRDefault="00981CB5" w:rsidP="00BE7C04">
            <w:pPr>
              <w:jc w:val="center"/>
              <w:rPr>
                <w:rFonts w:asciiTheme="minorHAnsi" w:hAnsiTheme="minorHAnsi" w:cstheme="minorHAnsi"/>
                <w:b/>
              </w:rPr>
            </w:pPr>
            <w:r w:rsidRPr="009A58EA">
              <w:rPr>
                <w:rFonts w:asciiTheme="minorHAnsi" w:hAnsiTheme="minorHAnsi" w:cstheme="minorHAnsi"/>
                <w:b/>
              </w:rPr>
              <w:t xml:space="preserve">Week </w:t>
            </w:r>
            <w:r w:rsidR="002C7516">
              <w:rPr>
                <w:rFonts w:asciiTheme="minorHAnsi" w:hAnsiTheme="minorHAnsi" w:cstheme="minorHAnsi"/>
                <w:b/>
              </w:rPr>
              <w:t>6</w:t>
            </w:r>
          </w:p>
          <w:p w14:paraId="1DC7B3A0" w14:textId="77777777" w:rsidR="00981CB5" w:rsidRPr="009A58EA" w:rsidRDefault="00981CB5" w:rsidP="00BE7C04">
            <w:pPr>
              <w:jc w:val="center"/>
              <w:rPr>
                <w:rFonts w:asciiTheme="minorHAnsi" w:hAnsiTheme="minorHAnsi" w:cstheme="minorHAnsi"/>
                <w:b/>
              </w:rPr>
            </w:pPr>
          </w:p>
        </w:tc>
        <w:tc>
          <w:tcPr>
            <w:tcW w:w="1777" w:type="dxa"/>
          </w:tcPr>
          <w:p w14:paraId="1142BC65" w14:textId="0E6CF9DE" w:rsidR="00981CB5" w:rsidRPr="009A58EA" w:rsidRDefault="005C480F" w:rsidP="00BE7C04">
            <w:pPr>
              <w:jc w:val="center"/>
              <w:rPr>
                <w:rFonts w:asciiTheme="minorHAnsi" w:hAnsiTheme="minorHAnsi" w:cstheme="minorHAnsi"/>
              </w:rPr>
            </w:pPr>
            <w:r>
              <w:rPr>
                <w:rFonts w:asciiTheme="minorHAnsi" w:hAnsiTheme="minorHAnsi" w:cstheme="minorHAnsi"/>
              </w:rPr>
              <w:t xml:space="preserve">Unit </w:t>
            </w:r>
            <w:r w:rsidR="002C7516">
              <w:rPr>
                <w:rFonts w:asciiTheme="minorHAnsi" w:hAnsiTheme="minorHAnsi" w:cstheme="minorHAnsi"/>
              </w:rPr>
              <w:t>6</w:t>
            </w:r>
            <w:r>
              <w:rPr>
                <w:rFonts w:asciiTheme="minorHAnsi" w:hAnsiTheme="minorHAnsi" w:cstheme="minorHAnsi"/>
              </w:rPr>
              <w:t xml:space="preserve">: </w:t>
            </w:r>
            <w:r w:rsidR="00981CB5" w:rsidRPr="009A58EA">
              <w:rPr>
                <w:rFonts w:asciiTheme="minorHAnsi" w:hAnsiTheme="minorHAnsi" w:cstheme="minorHAnsi"/>
              </w:rPr>
              <w:t>Chapter 6: Spatiotemporal data and real-time GIS</w:t>
            </w:r>
          </w:p>
        </w:tc>
        <w:tc>
          <w:tcPr>
            <w:tcW w:w="3102" w:type="dxa"/>
          </w:tcPr>
          <w:p w14:paraId="48423C2B" w14:textId="7777777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Create real time layer, configure a web map, animate time series data</w:t>
            </w:r>
          </w:p>
        </w:tc>
        <w:tc>
          <w:tcPr>
            <w:tcW w:w="2070" w:type="dxa"/>
          </w:tcPr>
          <w:p w14:paraId="300B106B" w14:textId="1026BAE1" w:rsidR="00981CB5" w:rsidRPr="009A58EA" w:rsidRDefault="00981CB5" w:rsidP="00BE7C04">
            <w:pPr>
              <w:jc w:val="center"/>
              <w:rPr>
                <w:rFonts w:asciiTheme="minorHAnsi" w:hAnsiTheme="minorHAnsi" w:cstheme="minorHAnsi"/>
              </w:rPr>
            </w:pPr>
            <w:r w:rsidRPr="009A58EA">
              <w:rPr>
                <w:rFonts w:asciiTheme="minorHAnsi" w:hAnsiTheme="minorHAnsi" w:cstheme="minorHAnsi"/>
              </w:rPr>
              <w:t>Assignment</w:t>
            </w:r>
            <w:r w:rsidR="00412357">
              <w:rPr>
                <w:rFonts w:asciiTheme="minorHAnsi" w:hAnsiTheme="minorHAnsi" w:cstheme="minorHAnsi"/>
              </w:rPr>
              <w:t>, Training Course</w:t>
            </w:r>
          </w:p>
        </w:tc>
        <w:tc>
          <w:tcPr>
            <w:tcW w:w="2970" w:type="dxa"/>
          </w:tcPr>
          <w:p w14:paraId="3381A7B2" w14:textId="5592F56E" w:rsidR="00981CB5" w:rsidRPr="009A58EA" w:rsidRDefault="00981CB5" w:rsidP="00BE7C04">
            <w:pPr>
              <w:jc w:val="center"/>
              <w:rPr>
                <w:rFonts w:asciiTheme="minorHAnsi" w:hAnsiTheme="minorHAnsi" w:cstheme="minorHAnsi"/>
              </w:rPr>
            </w:pPr>
          </w:p>
        </w:tc>
      </w:tr>
      <w:tr w:rsidR="00981CB5" w:rsidRPr="009A58EA" w14:paraId="6B061811" w14:textId="77777777" w:rsidTr="00BE7C04">
        <w:tc>
          <w:tcPr>
            <w:tcW w:w="966" w:type="dxa"/>
          </w:tcPr>
          <w:p w14:paraId="7BAA3DA8" w14:textId="1D9049D0" w:rsidR="00981CB5" w:rsidRPr="009A58EA" w:rsidRDefault="00981CB5" w:rsidP="00BE7C04">
            <w:pPr>
              <w:jc w:val="center"/>
              <w:rPr>
                <w:rFonts w:asciiTheme="minorHAnsi" w:hAnsiTheme="minorHAnsi" w:cstheme="minorHAnsi"/>
                <w:b/>
              </w:rPr>
            </w:pPr>
            <w:r w:rsidRPr="009A58EA">
              <w:rPr>
                <w:rFonts w:asciiTheme="minorHAnsi" w:hAnsiTheme="minorHAnsi" w:cstheme="minorHAnsi"/>
                <w:b/>
              </w:rPr>
              <w:lastRenderedPageBreak/>
              <w:t xml:space="preserve">Week </w:t>
            </w:r>
            <w:r w:rsidR="002C7516">
              <w:rPr>
                <w:rFonts w:asciiTheme="minorHAnsi" w:hAnsiTheme="minorHAnsi" w:cstheme="minorHAnsi"/>
                <w:b/>
              </w:rPr>
              <w:t>7</w:t>
            </w:r>
          </w:p>
          <w:p w14:paraId="4D0C4932" w14:textId="77777777" w:rsidR="00981CB5" w:rsidRPr="009A58EA" w:rsidRDefault="00981CB5" w:rsidP="00BE7C04">
            <w:pPr>
              <w:jc w:val="center"/>
              <w:rPr>
                <w:rFonts w:asciiTheme="minorHAnsi" w:hAnsiTheme="minorHAnsi" w:cstheme="minorHAnsi"/>
                <w:b/>
              </w:rPr>
            </w:pPr>
          </w:p>
        </w:tc>
        <w:tc>
          <w:tcPr>
            <w:tcW w:w="1777" w:type="dxa"/>
          </w:tcPr>
          <w:p w14:paraId="6B60E40B" w14:textId="4D494901" w:rsidR="00981CB5" w:rsidRPr="009A58EA" w:rsidRDefault="00554BD9" w:rsidP="00BE7C04">
            <w:pPr>
              <w:jc w:val="center"/>
              <w:rPr>
                <w:rFonts w:asciiTheme="minorHAnsi" w:hAnsiTheme="minorHAnsi" w:cstheme="minorHAnsi"/>
              </w:rPr>
            </w:pPr>
            <w:r>
              <w:rPr>
                <w:rFonts w:asciiTheme="minorHAnsi" w:hAnsiTheme="minorHAnsi" w:cstheme="minorHAnsi"/>
              </w:rPr>
              <w:t xml:space="preserve">Unit </w:t>
            </w:r>
            <w:r w:rsidR="002C7516">
              <w:rPr>
                <w:rFonts w:asciiTheme="minorHAnsi" w:hAnsiTheme="minorHAnsi" w:cstheme="minorHAnsi"/>
              </w:rPr>
              <w:t>7</w:t>
            </w:r>
            <w:r>
              <w:rPr>
                <w:rFonts w:asciiTheme="minorHAnsi" w:hAnsiTheme="minorHAnsi" w:cstheme="minorHAnsi"/>
              </w:rPr>
              <w:t xml:space="preserve">: </w:t>
            </w:r>
            <w:r w:rsidR="00981CB5" w:rsidRPr="009A58EA">
              <w:rPr>
                <w:rFonts w:asciiTheme="minorHAnsi" w:hAnsiTheme="minorHAnsi" w:cstheme="minorHAnsi"/>
              </w:rPr>
              <w:t>Chapter 7: 3D web scenes</w:t>
            </w:r>
          </w:p>
        </w:tc>
        <w:tc>
          <w:tcPr>
            <w:tcW w:w="3102" w:type="dxa"/>
          </w:tcPr>
          <w:p w14:paraId="7F1974E0" w14:textId="7777777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Learn about 3D GIS, and Create a 3D GIS Applicatio</w:t>
            </w:r>
            <w:r>
              <w:rPr>
                <w:rFonts w:asciiTheme="minorHAnsi" w:hAnsiTheme="minorHAnsi" w:cstheme="minorHAnsi"/>
              </w:rPr>
              <w:t>n</w:t>
            </w:r>
          </w:p>
        </w:tc>
        <w:tc>
          <w:tcPr>
            <w:tcW w:w="2070" w:type="dxa"/>
          </w:tcPr>
          <w:p w14:paraId="0EA5B162" w14:textId="58AFCB4E" w:rsidR="00981CB5" w:rsidRPr="009A58EA" w:rsidRDefault="00981CB5" w:rsidP="00BE7C04">
            <w:pPr>
              <w:jc w:val="center"/>
              <w:rPr>
                <w:rFonts w:asciiTheme="minorHAnsi" w:hAnsiTheme="minorHAnsi" w:cstheme="minorHAnsi"/>
              </w:rPr>
            </w:pPr>
            <w:r w:rsidRPr="009A58EA">
              <w:rPr>
                <w:rFonts w:asciiTheme="minorHAnsi" w:hAnsiTheme="minorHAnsi" w:cstheme="minorHAnsi"/>
              </w:rPr>
              <w:t xml:space="preserve">Assignment, </w:t>
            </w:r>
            <w:r w:rsidR="00412357">
              <w:rPr>
                <w:rFonts w:asciiTheme="minorHAnsi" w:hAnsiTheme="minorHAnsi" w:cstheme="minorHAnsi"/>
              </w:rPr>
              <w:t>Reading</w:t>
            </w:r>
          </w:p>
        </w:tc>
        <w:tc>
          <w:tcPr>
            <w:tcW w:w="2970" w:type="dxa"/>
          </w:tcPr>
          <w:p w14:paraId="0592C7C2" w14:textId="01DE651E" w:rsidR="00981CB5" w:rsidRPr="009A58EA" w:rsidRDefault="00981CB5" w:rsidP="00BE7C04">
            <w:pPr>
              <w:jc w:val="center"/>
              <w:rPr>
                <w:rFonts w:asciiTheme="minorHAnsi" w:hAnsiTheme="minorHAnsi" w:cstheme="minorHAnsi"/>
              </w:rPr>
            </w:pPr>
          </w:p>
        </w:tc>
      </w:tr>
      <w:tr w:rsidR="00981CB5" w:rsidRPr="009A58EA" w14:paraId="7F49161D" w14:textId="77777777" w:rsidTr="00BE7C04">
        <w:tc>
          <w:tcPr>
            <w:tcW w:w="966" w:type="dxa"/>
          </w:tcPr>
          <w:p w14:paraId="63D64606" w14:textId="03F10A70" w:rsidR="00981CB5" w:rsidRPr="009A58EA" w:rsidRDefault="002C7516" w:rsidP="002C7516">
            <w:pPr>
              <w:jc w:val="center"/>
              <w:rPr>
                <w:rFonts w:asciiTheme="minorHAnsi" w:hAnsiTheme="minorHAnsi" w:cstheme="minorHAnsi"/>
                <w:b/>
              </w:rPr>
            </w:pPr>
            <w:r w:rsidRPr="009A58EA">
              <w:rPr>
                <w:rFonts w:asciiTheme="minorHAnsi" w:hAnsiTheme="minorHAnsi" w:cstheme="minorHAnsi"/>
                <w:b/>
              </w:rPr>
              <w:t xml:space="preserve">Week </w:t>
            </w:r>
            <w:r>
              <w:rPr>
                <w:rFonts w:asciiTheme="minorHAnsi" w:hAnsiTheme="minorHAnsi" w:cstheme="minorHAnsi"/>
                <w:b/>
              </w:rPr>
              <w:t>8</w:t>
            </w:r>
          </w:p>
        </w:tc>
        <w:tc>
          <w:tcPr>
            <w:tcW w:w="1777" w:type="dxa"/>
          </w:tcPr>
          <w:p w14:paraId="2E494C24" w14:textId="5586BD71" w:rsidR="00981CB5" w:rsidRPr="009A58EA" w:rsidRDefault="00554BD9" w:rsidP="00BE7C04">
            <w:pPr>
              <w:jc w:val="center"/>
              <w:rPr>
                <w:rFonts w:asciiTheme="minorHAnsi" w:hAnsiTheme="minorHAnsi" w:cstheme="minorHAnsi"/>
              </w:rPr>
            </w:pPr>
            <w:r>
              <w:rPr>
                <w:rFonts w:asciiTheme="minorHAnsi" w:hAnsiTheme="minorHAnsi" w:cstheme="minorHAnsi"/>
              </w:rPr>
              <w:t xml:space="preserve">Unit </w:t>
            </w:r>
            <w:r w:rsidR="002C7516">
              <w:rPr>
                <w:rFonts w:asciiTheme="minorHAnsi" w:hAnsiTheme="minorHAnsi" w:cstheme="minorHAnsi"/>
              </w:rPr>
              <w:t>8</w:t>
            </w:r>
            <w:r>
              <w:rPr>
                <w:rFonts w:asciiTheme="minorHAnsi" w:hAnsiTheme="minorHAnsi" w:cstheme="minorHAnsi"/>
              </w:rPr>
              <w:t xml:space="preserve">: </w:t>
            </w:r>
            <w:r w:rsidR="00981CB5" w:rsidRPr="009A58EA">
              <w:rPr>
                <w:rFonts w:asciiTheme="minorHAnsi" w:hAnsiTheme="minorHAnsi" w:cstheme="minorHAnsi"/>
              </w:rPr>
              <w:t>Chapter 8: Spatial analysis and geoprocessing</w:t>
            </w:r>
          </w:p>
        </w:tc>
        <w:tc>
          <w:tcPr>
            <w:tcW w:w="3102" w:type="dxa"/>
          </w:tcPr>
          <w:p w14:paraId="4CFAD380" w14:textId="7777777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Learn how to perform analysis in Web GIS, and Learn about Geoprocessing Services</w:t>
            </w:r>
          </w:p>
        </w:tc>
        <w:tc>
          <w:tcPr>
            <w:tcW w:w="2070" w:type="dxa"/>
          </w:tcPr>
          <w:p w14:paraId="4D90A7D8" w14:textId="3A17895B" w:rsidR="00981CB5" w:rsidRPr="009A58EA" w:rsidRDefault="00981CB5" w:rsidP="00BE7C04">
            <w:pPr>
              <w:jc w:val="center"/>
              <w:rPr>
                <w:rFonts w:asciiTheme="minorHAnsi" w:hAnsiTheme="minorHAnsi" w:cstheme="minorHAnsi"/>
              </w:rPr>
            </w:pPr>
            <w:r w:rsidRPr="009A58EA">
              <w:rPr>
                <w:rFonts w:asciiTheme="minorHAnsi" w:hAnsiTheme="minorHAnsi" w:cstheme="minorHAnsi"/>
              </w:rPr>
              <w:t xml:space="preserve">Assignment, </w:t>
            </w:r>
            <w:r w:rsidR="00412357">
              <w:rPr>
                <w:rFonts w:asciiTheme="minorHAnsi" w:hAnsiTheme="minorHAnsi" w:cstheme="minorHAnsi"/>
              </w:rPr>
              <w:t>Reading</w:t>
            </w:r>
          </w:p>
        </w:tc>
        <w:tc>
          <w:tcPr>
            <w:tcW w:w="2970" w:type="dxa"/>
          </w:tcPr>
          <w:p w14:paraId="4183FB36" w14:textId="4BD9CF71" w:rsidR="00981CB5" w:rsidRPr="009A58EA" w:rsidRDefault="00981CB5" w:rsidP="00BE7C04">
            <w:pPr>
              <w:jc w:val="center"/>
              <w:rPr>
                <w:rFonts w:asciiTheme="minorHAnsi" w:hAnsiTheme="minorHAnsi" w:cstheme="minorHAnsi"/>
              </w:rPr>
            </w:pPr>
          </w:p>
        </w:tc>
      </w:tr>
      <w:tr w:rsidR="00981CB5" w:rsidRPr="009A58EA" w14:paraId="5D00BA9D" w14:textId="77777777" w:rsidTr="00BE7C04">
        <w:tc>
          <w:tcPr>
            <w:tcW w:w="966" w:type="dxa"/>
          </w:tcPr>
          <w:p w14:paraId="31E24C06" w14:textId="041268DB" w:rsidR="00981CB5" w:rsidRPr="009A58EA" w:rsidRDefault="00981CB5" w:rsidP="00BE7C04">
            <w:pPr>
              <w:jc w:val="center"/>
              <w:rPr>
                <w:rFonts w:asciiTheme="minorHAnsi" w:hAnsiTheme="minorHAnsi" w:cstheme="minorHAnsi"/>
                <w:b/>
              </w:rPr>
            </w:pPr>
            <w:r w:rsidRPr="009A58EA">
              <w:rPr>
                <w:rFonts w:asciiTheme="minorHAnsi" w:hAnsiTheme="minorHAnsi" w:cstheme="minorHAnsi"/>
                <w:b/>
              </w:rPr>
              <w:t xml:space="preserve">Week </w:t>
            </w:r>
            <w:r w:rsidR="002C7516">
              <w:rPr>
                <w:rFonts w:asciiTheme="minorHAnsi" w:hAnsiTheme="minorHAnsi" w:cstheme="minorHAnsi"/>
                <w:b/>
              </w:rPr>
              <w:t>9</w:t>
            </w:r>
          </w:p>
          <w:p w14:paraId="518B54D3" w14:textId="77777777" w:rsidR="00981CB5" w:rsidRPr="009A58EA" w:rsidRDefault="00981CB5" w:rsidP="00BE7C04">
            <w:pPr>
              <w:jc w:val="center"/>
              <w:rPr>
                <w:rFonts w:asciiTheme="minorHAnsi" w:hAnsiTheme="minorHAnsi" w:cstheme="minorHAnsi"/>
                <w:b/>
              </w:rPr>
            </w:pPr>
          </w:p>
        </w:tc>
        <w:tc>
          <w:tcPr>
            <w:tcW w:w="1777" w:type="dxa"/>
          </w:tcPr>
          <w:p w14:paraId="694209E7" w14:textId="65A63AAE" w:rsidR="00981CB5" w:rsidRPr="009A58EA" w:rsidRDefault="00554BD9" w:rsidP="00BE7C04">
            <w:pPr>
              <w:jc w:val="center"/>
              <w:rPr>
                <w:rFonts w:asciiTheme="minorHAnsi" w:hAnsiTheme="minorHAnsi" w:cstheme="minorHAnsi"/>
              </w:rPr>
            </w:pPr>
            <w:r>
              <w:rPr>
                <w:rFonts w:asciiTheme="minorHAnsi" w:hAnsiTheme="minorHAnsi" w:cstheme="minorHAnsi"/>
              </w:rPr>
              <w:t xml:space="preserve">Unit </w:t>
            </w:r>
            <w:r w:rsidR="002C7516">
              <w:rPr>
                <w:rFonts w:asciiTheme="minorHAnsi" w:hAnsiTheme="minorHAnsi" w:cstheme="minorHAnsi"/>
              </w:rPr>
              <w:t>9</w:t>
            </w:r>
            <w:r>
              <w:rPr>
                <w:rFonts w:asciiTheme="minorHAnsi" w:hAnsiTheme="minorHAnsi" w:cstheme="minorHAnsi"/>
              </w:rPr>
              <w:t xml:space="preserve">: </w:t>
            </w:r>
            <w:r w:rsidR="00981CB5" w:rsidRPr="009A58EA">
              <w:rPr>
                <w:rFonts w:asciiTheme="minorHAnsi" w:hAnsiTheme="minorHAnsi" w:cstheme="minorHAnsi"/>
              </w:rPr>
              <w:t>Chapter 9: Image service and online raster analysis</w:t>
            </w:r>
          </w:p>
        </w:tc>
        <w:tc>
          <w:tcPr>
            <w:tcW w:w="3102" w:type="dxa"/>
          </w:tcPr>
          <w:p w14:paraId="2582C84C" w14:textId="7777777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Create a web map that utilizes image services, create web app that uses an image mask</w:t>
            </w:r>
          </w:p>
        </w:tc>
        <w:tc>
          <w:tcPr>
            <w:tcW w:w="2070" w:type="dxa"/>
          </w:tcPr>
          <w:p w14:paraId="254ADC3C" w14:textId="46173D6E" w:rsidR="00981CB5" w:rsidRPr="009A58EA" w:rsidRDefault="00981CB5" w:rsidP="00BE7C04">
            <w:pPr>
              <w:jc w:val="center"/>
              <w:rPr>
                <w:rFonts w:asciiTheme="minorHAnsi" w:hAnsiTheme="minorHAnsi" w:cstheme="minorHAnsi"/>
              </w:rPr>
            </w:pPr>
            <w:r w:rsidRPr="009A58EA">
              <w:rPr>
                <w:rFonts w:asciiTheme="minorHAnsi" w:hAnsiTheme="minorHAnsi" w:cstheme="minorHAnsi"/>
              </w:rPr>
              <w:t xml:space="preserve">Assignment, </w:t>
            </w:r>
            <w:r w:rsidR="00412357">
              <w:rPr>
                <w:rFonts w:asciiTheme="minorHAnsi" w:hAnsiTheme="minorHAnsi" w:cstheme="minorHAnsi"/>
              </w:rPr>
              <w:t>Reading</w:t>
            </w:r>
          </w:p>
        </w:tc>
        <w:tc>
          <w:tcPr>
            <w:tcW w:w="2970" w:type="dxa"/>
          </w:tcPr>
          <w:p w14:paraId="43EFAE5B" w14:textId="7DF80DF2" w:rsidR="00981CB5" w:rsidRPr="009A58EA" w:rsidRDefault="00981CB5" w:rsidP="00BE7C04">
            <w:pPr>
              <w:jc w:val="center"/>
              <w:rPr>
                <w:rFonts w:asciiTheme="minorHAnsi" w:hAnsiTheme="minorHAnsi" w:cstheme="minorHAnsi"/>
              </w:rPr>
            </w:pPr>
          </w:p>
        </w:tc>
      </w:tr>
      <w:tr w:rsidR="00981CB5" w:rsidRPr="009A58EA" w14:paraId="41F93663" w14:textId="77777777" w:rsidTr="00BE7C04">
        <w:tc>
          <w:tcPr>
            <w:tcW w:w="966" w:type="dxa"/>
          </w:tcPr>
          <w:p w14:paraId="000405E9" w14:textId="10B24F62" w:rsidR="00981CB5" w:rsidRPr="009A58EA" w:rsidRDefault="002C7516" w:rsidP="002C7516">
            <w:pPr>
              <w:jc w:val="center"/>
              <w:rPr>
                <w:rFonts w:asciiTheme="minorHAnsi" w:hAnsiTheme="minorHAnsi" w:cstheme="minorHAnsi"/>
                <w:b/>
              </w:rPr>
            </w:pPr>
            <w:r w:rsidRPr="009A58EA">
              <w:rPr>
                <w:rFonts w:asciiTheme="minorHAnsi" w:hAnsiTheme="minorHAnsi" w:cstheme="minorHAnsi"/>
                <w:b/>
              </w:rPr>
              <w:t xml:space="preserve">Week </w:t>
            </w:r>
            <w:r>
              <w:rPr>
                <w:rFonts w:asciiTheme="minorHAnsi" w:hAnsiTheme="minorHAnsi" w:cstheme="minorHAnsi"/>
                <w:b/>
              </w:rPr>
              <w:t>10</w:t>
            </w:r>
          </w:p>
        </w:tc>
        <w:tc>
          <w:tcPr>
            <w:tcW w:w="1777" w:type="dxa"/>
          </w:tcPr>
          <w:p w14:paraId="35636C33" w14:textId="19BE30F1" w:rsidR="00981CB5" w:rsidRPr="009A58EA" w:rsidRDefault="00554BD9" w:rsidP="00BE7C04">
            <w:pPr>
              <w:jc w:val="center"/>
              <w:rPr>
                <w:rFonts w:asciiTheme="minorHAnsi" w:hAnsiTheme="minorHAnsi" w:cstheme="minorHAnsi"/>
              </w:rPr>
            </w:pPr>
            <w:r>
              <w:rPr>
                <w:rFonts w:asciiTheme="minorHAnsi" w:hAnsiTheme="minorHAnsi" w:cstheme="minorHAnsi"/>
              </w:rPr>
              <w:t xml:space="preserve">Unit </w:t>
            </w:r>
            <w:r w:rsidR="002C7516">
              <w:rPr>
                <w:rFonts w:asciiTheme="minorHAnsi" w:hAnsiTheme="minorHAnsi" w:cstheme="minorHAnsi"/>
              </w:rPr>
              <w:t>10</w:t>
            </w:r>
            <w:r>
              <w:rPr>
                <w:rFonts w:asciiTheme="minorHAnsi" w:hAnsiTheme="minorHAnsi" w:cstheme="minorHAnsi"/>
              </w:rPr>
              <w:t xml:space="preserve">: </w:t>
            </w:r>
            <w:r w:rsidR="00981CB5" w:rsidRPr="009A58EA">
              <w:rPr>
                <w:rFonts w:asciiTheme="minorHAnsi" w:hAnsiTheme="minorHAnsi" w:cstheme="minorHAnsi"/>
              </w:rPr>
              <w:t>Chapter 10: Web GIS programming with ArcGIS API for JavaScript</w:t>
            </w:r>
          </w:p>
        </w:tc>
        <w:tc>
          <w:tcPr>
            <w:tcW w:w="3102" w:type="dxa"/>
          </w:tcPr>
          <w:p w14:paraId="423AAEFB" w14:textId="7777777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 xml:space="preserve">Learn about programming in Web GIS, work through examples using the ArcGIS API for </w:t>
            </w:r>
            <w:proofErr w:type="spellStart"/>
            <w:r w:rsidRPr="009A58EA">
              <w:rPr>
                <w:rFonts w:asciiTheme="minorHAnsi" w:hAnsiTheme="minorHAnsi" w:cstheme="minorHAnsi"/>
              </w:rPr>
              <w:t>Javascript</w:t>
            </w:r>
            <w:proofErr w:type="spellEnd"/>
          </w:p>
        </w:tc>
        <w:tc>
          <w:tcPr>
            <w:tcW w:w="2070" w:type="dxa"/>
          </w:tcPr>
          <w:p w14:paraId="60579B57" w14:textId="77777777" w:rsidR="00981CB5" w:rsidRPr="009A58EA" w:rsidRDefault="00981CB5" w:rsidP="00BE7C04">
            <w:pPr>
              <w:jc w:val="center"/>
              <w:rPr>
                <w:rFonts w:asciiTheme="minorHAnsi" w:hAnsiTheme="minorHAnsi" w:cstheme="minorHAnsi"/>
              </w:rPr>
            </w:pPr>
            <w:r w:rsidRPr="009A58EA">
              <w:rPr>
                <w:rFonts w:asciiTheme="minorHAnsi" w:hAnsiTheme="minorHAnsi" w:cstheme="minorHAnsi"/>
              </w:rPr>
              <w:t>Assignment, Discussion</w:t>
            </w:r>
          </w:p>
        </w:tc>
        <w:tc>
          <w:tcPr>
            <w:tcW w:w="2970" w:type="dxa"/>
          </w:tcPr>
          <w:p w14:paraId="1BEF2F60" w14:textId="0958CEFD" w:rsidR="00981CB5" w:rsidRPr="009A58EA" w:rsidRDefault="00981CB5" w:rsidP="00BE7C04">
            <w:pPr>
              <w:jc w:val="center"/>
              <w:rPr>
                <w:rFonts w:asciiTheme="minorHAnsi" w:hAnsiTheme="minorHAnsi" w:cstheme="minorHAnsi"/>
              </w:rPr>
            </w:pPr>
          </w:p>
        </w:tc>
      </w:tr>
      <w:tr w:rsidR="00981CB5" w:rsidRPr="009A58EA" w14:paraId="7C0FE6D8" w14:textId="77777777" w:rsidTr="00BE7C04">
        <w:tc>
          <w:tcPr>
            <w:tcW w:w="966" w:type="dxa"/>
          </w:tcPr>
          <w:p w14:paraId="25FF6F84" w14:textId="77777777" w:rsidR="00981CB5" w:rsidRPr="009A58EA" w:rsidRDefault="00981CB5" w:rsidP="002C7516">
            <w:pPr>
              <w:jc w:val="center"/>
              <w:rPr>
                <w:rFonts w:asciiTheme="minorHAnsi" w:hAnsiTheme="minorHAnsi" w:cstheme="minorHAnsi"/>
                <w:b/>
              </w:rPr>
            </w:pPr>
          </w:p>
        </w:tc>
        <w:tc>
          <w:tcPr>
            <w:tcW w:w="1777" w:type="dxa"/>
          </w:tcPr>
          <w:p w14:paraId="05F4A962" w14:textId="7DA82444" w:rsidR="00981CB5" w:rsidRPr="009A58EA" w:rsidRDefault="00981CB5" w:rsidP="00554BD9">
            <w:pPr>
              <w:rPr>
                <w:rFonts w:asciiTheme="minorHAnsi" w:hAnsiTheme="minorHAnsi" w:cstheme="minorHAnsi"/>
              </w:rPr>
            </w:pPr>
            <w:r>
              <w:rPr>
                <w:rFonts w:asciiTheme="minorHAnsi" w:hAnsiTheme="minorHAnsi" w:cstheme="minorHAnsi"/>
              </w:rPr>
              <w:t>Final Project</w:t>
            </w:r>
          </w:p>
        </w:tc>
        <w:tc>
          <w:tcPr>
            <w:tcW w:w="3102" w:type="dxa"/>
          </w:tcPr>
          <w:p w14:paraId="1612CF0C" w14:textId="3937477D" w:rsidR="00981CB5" w:rsidRPr="009A58EA" w:rsidRDefault="00554BD9" w:rsidP="00BE7C04">
            <w:pPr>
              <w:jc w:val="center"/>
              <w:rPr>
                <w:rFonts w:asciiTheme="minorHAnsi" w:hAnsiTheme="minorHAnsi" w:cstheme="minorHAnsi"/>
              </w:rPr>
            </w:pPr>
            <w:r w:rsidRPr="009A58EA">
              <w:rPr>
                <w:rFonts w:asciiTheme="minorHAnsi" w:hAnsiTheme="minorHAnsi" w:cstheme="minorHAnsi"/>
              </w:rPr>
              <w:t>Work on Final Project</w:t>
            </w:r>
          </w:p>
        </w:tc>
        <w:tc>
          <w:tcPr>
            <w:tcW w:w="2070" w:type="dxa"/>
          </w:tcPr>
          <w:p w14:paraId="07436D40" w14:textId="77777777" w:rsidR="00554BD9" w:rsidRDefault="00554BD9" w:rsidP="00554BD9">
            <w:pPr>
              <w:jc w:val="center"/>
              <w:rPr>
                <w:rFonts w:asciiTheme="minorHAnsi" w:hAnsiTheme="minorHAnsi" w:cstheme="minorHAnsi"/>
              </w:rPr>
            </w:pPr>
            <w:r>
              <w:rPr>
                <w:rFonts w:asciiTheme="minorHAnsi" w:hAnsiTheme="minorHAnsi" w:cstheme="minorHAnsi"/>
              </w:rPr>
              <w:t>Hub Site</w:t>
            </w:r>
            <w:r w:rsidR="00981CB5" w:rsidRPr="009A58EA">
              <w:rPr>
                <w:rFonts w:asciiTheme="minorHAnsi" w:hAnsiTheme="minorHAnsi" w:cstheme="minorHAnsi"/>
              </w:rPr>
              <w:t xml:space="preserve">, </w:t>
            </w:r>
          </w:p>
          <w:p w14:paraId="0F11AEF8" w14:textId="77777777" w:rsidR="00554BD9" w:rsidRDefault="00554BD9" w:rsidP="00554BD9">
            <w:pPr>
              <w:jc w:val="center"/>
              <w:rPr>
                <w:rFonts w:asciiTheme="minorHAnsi" w:hAnsiTheme="minorHAnsi" w:cstheme="minorHAnsi"/>
              </w:rPr>
            </w:pPr>
            <w:proofErr w:type="spellStart"/>
            <w:r>
              <w:rPr>
                <w:rFonts w:asciiTheme="minorHAnsi" w:hAnsiTheme="minorHAnsi" w:cstheme="minorHAnsi"/>
              </w:rPr>
              <w:t>Jupyter</w:t>
            </w:r>
            <w:proofErr w:type="spellEnd"/>
            <w:r>
              <w:rPr>
                <w:rFonts w:asciiTheme="minorHAnsi" w:hAnsiTheme="minorHAnsi" w:cstheme="minorHAnsi"/>
              </w:rPr>
              <w:t xml:space="preserve"> Notebook Audit Csv files, </w:t>
            </w:r>
          </w:p>
          <w:p w14:paraId="6A9DCCE8" w14:textId="40C2DFD4" w:rsidR="00554BD9" w:rsidRPr="009A58EA" w:rsidRDefault="00554BD9" w:rsidP="00554BD9">
            <w:pPr>
              <w:jc w:val="center"/>
              <w:rPr>
                <w:rFonts w:asciiTheme="minorHAnsi" w:hAnsiTheme="minorHAnsi" w:cstheme="minorHAnsi"/>
              </w:rPr>
            </w:pPr>
            <w:r>
              <w:rPr>
                <w:rFonts w:asciiTheme="minorHAnsi" w:hAnsiTheme="minorHAnsi" w:cstheme="minorHAnsi"/>
              </w:rPr>
              <w:t>Story Map</w:t>
            </w:r>
          </w:p>
        </w:tc>
        <w:tc>
          <w:tcPr>
            <w:tcW w:w="2970" w:type="dxa"/>
          </w:tcPr>
          <w:p w14:paraId="42CAE069" w14:textId="0EE6398E" w:rsidR="00981CB5" w:rsidRPr="009A58EA" w:rsidRDefault="00981CB5" w:rsidP="00BE7C04">
            <w:pPr>
              <w:jc w:val="center"/>
              <w:rPr>
                <w:rFonts w:asciiTheme="minorHAnsi" w:hAnsiTheme="minorHAnsi" w:cstheme="minorHAnsi"/>
              </w:rPr>
            </w:pPr>
          </w:p>
        </w:tc>
      </w:tr>
      <w:tr w:rsidR="00981CB5" w:rsidRPr="009A58EA" w14:paraId="1A680CD6" w14:textId="77777777" w:rsidTr="00BE7C04">
        <w:tc>
          <w:tcPr>
            <w:tcW w:w="966" w:type="dxa"/>
          </w:tcPr>
          <w:p w14:paraId="0917F059" w14:textId="29FA7148" w:rsidR="00981CB5" w:rsidRPr="009A58EA" w:rsidRDefault="00981CB5" w:rsidP="00BE7C04">
            <w:pPr>
              <w:jc w:val="center"/>
              <w:rPr>
                <w:rFonts w:asciiTheme="minorHAnsi" w:hAnsiTheme="minorHAnsi" w:cstheme="minorHAnsi"/>
                <w:b/>
              </w:rPr>
            </w:pPr>
            <w:r w:rsidRPr="009A58EA">
              <w:rPr>
                <w:rFonts w:asciiTheme="minorHAnsi" w:hAnsiTheme="minorHAnsi" w:cstheme="minorHAnsi"/>
                <w:b/>
              </w:rPr>
              <w:t xml:space="preserve">Week </w:t>
            </w:r>
            <w:r w:rsidR="002C7516">
              <w:rPr>
                <w:rFonts w:asciiTheme="minorHAnsi" w:hAnsiTheme="minorHAnsi" w:cstheme="minorHAnsi"/>
                <w:b/>
              </w:rPr>
              <w:t>11</w:t>
            </w:r>
          </w:p>
          <w:p w14:paraId="766C2DD1" w14:textId="77777777" w:rsidR="00981CB5" w:rsidRPr="009A58EA" w:rsidRDefault="00981CB5" w:rsidP="00BE7C04">
            <w:pPr>
              <w:jc w:val="center"/>
              <w:rPr>
                <w:rFonts w:asciiTheme="minorHAnsi" w:hAnsiTheme="minorHAnsi" w:cstheme="minorHAnsi"/>
                <w:b/>
              </w:rPr>
            </w:pPr>
          </w:p>
        </w:tc>
        <w:tc>
          <w:tcPr>
            <w:tcW w:w="1777" w:type="dxa"/>
          </w:tcPr>
          <w:p w14:paraId="2F26A091" w14:textId="33033859" w:rsidR="00981CB5" w:rsidRPr="009A58EA" w:rsidRDefault="00981CB5" w:rsidP="00554BD9">
            <w:pPr>
              <w:rPr>
                <w:rFonts w:asciiTheme="minorHAnsi" w:hAnsiTheme="minorHAnsi" w:cstheme="minorHAnsi"/>
              </w:rPr>
            </w:pPr>
            <w:r w:rsidRPr="009A58EA">
              <w:rPr>
                <w:rFonts w:asciiTheme="minorHAnsi" w:hAnsiTheme="minorHAnsi" w:cstheme="minorHAnsi"/>
              </w:rPr>
              <w:t>Final Project</w:t>
            </w:r>
          </w:p>
        </w:tc>
        <w:tc>
          <w:tcPr>
            <w:tcW w:w="3102" w:type="dxa"/>
          </w:tcPr>
          <w:p w14:paraId="77EA950B" w14:textId="1D957152" w:rsidR="00981CB5" w:rsidRPr="009A58EA" w:rsidRDefault="00554BD9" w:rsidP="00BE7C04">
            <w:pPr>
              <w:jc w:val="center"/>
              <w:rPr>
                <w:rFonts w:asciiTheme="minorHAnsi" w:hAnsiTheme="minorHAnsi" w:cstheme="minorHAnsi"/>
              </w:rPr>
            </w:pPr>
            <w:r w:rsidRPr="009A58EA">
              <w:rPr>
                <w:rFonts w:asciiTheme="minorHAnsi" w:hAnsiTheme="minorHAnsi" w:cstheme="minorHAnsi"/>
              </w:rPr>
              <w:t>Work on Final Project</w:t>
            </w:r>
          </w:p>
        </w:tc>
        <w:tc>
          <w:tcPr>
            <w:tcW w:w="2070" w:type="dxa"/>
          </w:tcPr>
          <w:p w14:paraId="360421AA" w14:textId="77777777" w:rsidR="00554BD9" w:rsidRDefault="00554BD9" w:rsidP="00554BD9">
            <w:pPr>
              <w:jc w:val="center"/>
              <w:rPr>
                <w:rFonts w:asciiTheme="minorHAnsi" w:hAnsiTheme="minorHAnsi" w:cstheme="minorHAnsi"/>
              </w:rPr>
            </w:pPr>
            <w:r>
              <w:rPr>
                <w:rFonts w:asciiTheme="minorHAnsi" w:hAnsiTheme="minorHAnsi" w:cstheme="minorHAnsi"/>
              </w:rPr>
              <w:t>Hub Site</w:t>
            </w:r>
            <w:r w:rsidRPr="009A58EA">
              <w:rPr>
                <w:rFonts w:asciiTheme="minorHAnsi" w:hAnsiTheme="minorHAnsi" w:cstheme="minorHAnsi"/>
              </w:rPr>
              <w:t xml:space="preserve">, </w:t>
            </w:r>
          </w:p>
          <w:p w14:paraId="578C3EEA" w14:textId="77777777" w:rsidR="00554BD9" w:rsidRDefault="00554BD9" w:rsidP="00554BD9">
            <w:pPr>
              <w:jc w:val="center"/>
              <w:rPr>
                <w:rFonts w:asciiTheme="minorHAnsi" w:hAnsiTheme="minorHAnsi" w:cstheme="minorHAnsi"/>
              </w:rPr>
            </w:pPr>
            <w:proofErr w:type="spellStart"/>
            <w:r>
              <w:rPr>
                <w:rFonts w:asciiTheme="minorHAnsi" w:hAnsiTheme="minorHAnsi" w:cstheme="minorHAnsi"/>
              </w:rPr>
              <w:t>Jupyter</w:t>
            </w:r>
            <w:proofErr w:type="spellEnd"/>
            <w:r>
              <w:rPr>
                <w:rFonts w:asciiTheme="minorHAnsi" w:hAnsiTheme="minorHAnsi" w:cstheme="minorHAnsi"/>
              </w:rPr>
              <w:t xml:space="preserve"> Notebook Audit Csv files, </w:t>
            </w:r>
          </w:p>
          <w:p w14:paraId="7D64B3F0" w14:textId="3A566DC7" w:rsidR="00981CB5" w:rsidRPr="009A58EA" w:rsidRDefault="00554BD9" w:rsidP="00554BD9">
            <w:pPr>
              <w:jc w:val="center"/>
              <w:rPr>
                <w:rFonts w:asciiTheme="minorHAnsi" w:hAnsiTheme="minorHAnsi" w:cstheme="minorHAnsi"/>
              </w:rPr>
            </w:pPr>
            <w:r>
              <w:rPr>
                <w:rFonts w:asciiTheme="minorHAnsi" w:hAnsiTheme="minorHAnsi" w:cstheme="minorHAnsi"/>
              </w:rPr>
              <w:t>Story Map</w:t>
            </w:r>
          </w:p>
        </w:tc>
        <w:tc>
          <w:tcPr>
            <w:tcW w:w="2970" w:type="dxa"/>
          </w:tcPr>
          <w:p w14:paraId="1B580297" w14:textId="2F098419" w:rsidR="00981CB5" w:rsidRPr="009A58EA" w:rsidRDefault="00981CB5" w:rsidP="00BE7C04">
            <w:pPr>
              <w:jc w:val="center"/>
              <w:rPr>
                <w:rFonts w:asciiTheme="minorHAnsi" w:hAnsiTheme="minorHAnsi" w:cstheme="minorHAnsi"/>
              </w:rPr>
            </w:pPr>
          </w:p>
        </w:tc>
      </w:tr>
    </w:tbl>
    <w:p w14:paraId="33D0ECCD" w14:textId="77777777" w:rsidR="00981CB5" w:rsidRDefault="00981CB5" w:rsidP="00570803"/>
    <w:sectPr w:rsidR="00981CB5" w:rsidSect="00FC00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BB05" w14:textId="77777777" w:rsidR="00F372E4" w:rsidRDefault="00F372E4" w:rsidP="00420A8B">
      <w:pPr>
        <w:spacing w:after="0" w:line="240" w:lineRule="auto"/>
      </w:pPr>
      <w:r>
        <w:separator/>
      </w:r>
    </w:p>
  </w:endnote>
  <w:endnote w:type="continuationSeparator" w:id="0">
    <w:p w14:paraId="1D5614DC" w14:textId="77777777" w:rsidR="00F372E4" w:rsidRDefault="00F372E4" w:rsidP="00420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D2D2" w14:textId="77777777" w:rsidR="00F372E4" w:rsidRDefault="00F372E4" w:rsidP="00420A8B">
      <w:pPr>
        <w:spacing w:after="0" w:line="240" w:lineRule="auto"/>
      </w:pPr>
      <w:r>
        <w:separator/>
      </w:r>
    </w:p>
  </w:footnote>
  <w:footnote w:type="continuationSeparator" w:id="0">
    <w:p w14:paraId="62264659" w14:textId="77777777" w:rsidR="00F372E4" w:rsidRDefault="00F372E4" w:rsidP="00420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9BC29F"/>
    <w:multiLevelType w:val="hybridMultilevel"/>
    <w:tmpl w:val="641661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45AE2"/>
    <w:multiLevelType w:val="hybridMultilevel"/>
    <w:tmpl w:val="BCAECEEE"/>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22666D50"/>
    <w:multiLevelType w:val="hybridMultilevel"/>
    <w:tmpl w:val="AB1E184E"/>
    <w:lvl w:ilvl="0" w:tplc="25D6FB2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E32D5"/>
    <w:multiLevelType w:val="hybridMultilevel"/>
    <w:tmpl w:val="8818A0EA"/>
    <w:lvl w:ilvl="0" w:tplc="25D6FB2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C1E5D"/>
    <w:multiLevelType w:val="hybridMultilevel"/>
    <w:tmpl w:val="14682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A2753B"/>
    <w:multiLevelType w:val="hybridMultilevel"/>
    <w:tmpl w:val="2D84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54AB5"/>
    <w:multiLevelType w:val="hybridMultilevel"/>
    <w:tmpl w:val="A27A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04A71"/>
    <w:multiLevelType w:val="hybridMultilevel"/>
    <w:tmpl w:val="318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783531">
    <w:abstractNumId w:val="8"/>
  </w:num>
  <w:num w:numId="2" w16cid:durableId="691688970">
    <w:abstractNumId w:val="7"/>
  </w:num>
  <w:num w:numId="3" w16cid:durableId="2112046965">
    <w:abstractNumId w:val="3"/>
  </w:num>
  <w:num w:numId="4" w16cid:durableId="2094550533">
    <w:abstractNumId w:val="4"/>
  </w:num>
  <w:num w:numId="5" w16cid:durableId="2098092467">
    <w:abstractNumId w:val="6"/>
  </w:num>
  <w:num w:numId="6" w16cid:durableId="494536061">
    <w:abstractNumId w:val="0"/>
  </w:num>
  <w:num w:numId="7" w16cid:durableId="695034590">
    <w:abstractNumId w:val="5"/>
  </w:num>
  <w:num w:numId="8" w16cid:durableId="1781490566">
    <w:abstractNumId w:val="1"/>
  </w:num>
  <w:num w:numId="9" w16cid:durableId="528880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8B"/>
    <w:rsid w:val="00002B6C"/>
    <w:rsid w:val="000346F9"/>
    <w:rsid w:val="00070C98"/>
    <w:rsid w:val="00072DD6"/>
    <w:rsid w:val="000947FD"/>
    <w:rsid w:val="000A2F6B"/>
    <w:rsid w:val="000B7279"/>
    <w:rsid w:val="000E3A9C"/>
    <w:rsid w:val="000F2AE1"/>
    <w:rsid w:val="001224F9"/>
    <w:rsid w:val="001276C0"/>
    <w:rsid w:val="00127B5E"/>
    <w:rsid w:val="001313FB"/>
    <w:rsid w:val="0013689E"/>
    <w:rsid w:val="0014604F"/>
    <w:rsid w:val="00156847"/>
    <w:rsid w:val="0017766C"/>
    <w:rsid w:val="001A09E5"/>
    <w:rsid w:val="00230EAF"/>
    <w:rsid w:val="00243AEB"/>
    <w:rsid w:val="00270B20"/>
    <w:rsid w:val="0027649C"/>
    <w:rsid w:val="0027798B"/>
    <w:rsid w:val="002C4DAA"/>
    <w:rsid w:val="002C5629"/>
    <w:rsid w:val="002C7516"/>
    <w:rsid w:val="002F1ECE"/>
    <w:rsid w:val="00312639"/>
    <w:rsid w:val="00313EDB"/>
    <w:rsid w:val="00315ACD"/>
    <w:rsid w:val="00326C21"/>
    <w:rsid w:val="0038541D"/>
    <w:rsid w:val="00387FE7"/>
    <w:rsid w:val="003A452D"/>
    <w:rsid w:val="003D19F0"/>
    <w:rsid w:val="003E558C"/>
    <w:rsid w:val="003F0EE9"/>
    <w:rsid w:val="004024B8"/>
    <w:rsid w:val="00412357"/>
    <w:rsid w:val="00414EC5"/>
    <w:rsid w:val="00420A8B"/>
    <w:rsid w:val="004668D7"/>
    <w:rsid w:val="00475D4F"/>
    <w:rsid w:val="004F06C0"/>
    <w:rsid w:val="005143EB"/>
    <w:rsid w:val="00521247"/>
    <w:rsid w:val="00545D87"/>
    <w:rsid w:val="00554BD9"/>
    <w:rsid w:val="005703A9"/>
    <w:rsid w:val="00570803"/>
    <w:rsid w:val="00581BDA"/>
    <w:rsid w:val="0059440C"/>
    <w:rsid w:val="005A77F1"/>
    <w:rsid w:val="005C480F"/>
    <w:rsid w:val="00612FC6"/>
    <w:rsid w:val="00623186"/>
    <w:rsid w:val="00625D45"/>
    <w:rsid w:val="00640918"/>
    <w:rsid w:val="00641458"/>
    <w:rsid w:val="00655426"/>
    <w:rsid w:val="00677660"/>
    <w:rsid w:val="006939AE"/>
    <w:rsid w:val="0069692A"/>
    <w:rsid w:val="006A0A49"/>
    <w:rsid w:val="006F4B32"/>
    <w:rsid w:val="007535CB"/>
    <w:rsid w:val="00757A8F"/>
    <w:rsid w:val="0077269B"/>
    <w:rsid w:val="00777BD4"/>
    <w:rsid w:val="007826CC"/>
    <w:rsid w:val="00784E99"/>
    <w:rsid w:val="00786F13"/>
    <w:rsid w:val="00792FA6"/>
    <w:rsid w:val="007B49A8"/>
    <w:rsid w:val="007C1B7D"/>
    <w:rsid w:val="007E41FB"/>
    <w:rsid w:val="007E5066"/>
    <w:rsid w:val="007F36CA"/>
    <w:rsid w:val="007F688F"/>
    <w:rsid w:val="0082513D"/>
    <w:rsid w:val="00833ADC"/>
    <w:rsid w:val="00842093"/>
    <w:rsid w:val="00860795"/>
    <w:rsid w:val="008A085D"/>
    <w:rsid w:val="008B4D47"/>
    <w:rsid w:val="008C395B"/>
    <w:rsid w:val="008D35A6"/>
    <w:rsid w:val="008E1168"/>
    <w:rsid w:val="00911637"/>
    <w:rsid w:val="00922634"/>
    <w:rsid w:val="00935317"/>
    <w:rsid w:val="009360B7"/>
    <w:rsid w:val="00946579"/>
    <w:rsid w:val="00955712"/>
    <w:rsid w:val="0096690E"/>
    <w:rsid w:val="00981CB5"/>
    <w:rsid w:val="009A0668"/>
    <w:rsid w:val="009A58EA"/>
    <w:rsid w:val="009C2B14"/>
    <w:rsid w:val="009C50A1"/>
    <w:rsid w:val="009E6B97"/>
    <w:rsid w:val="009F729B"/>
    <w:rsid w:val="00A275AB"/>
    <w:rsid w:val="00A37550"/>
    <w:rsid w:val="00A4693E"/>
    <w:rsid w:val="00A773D9"/>
    <w:rsid w:val="00A84BFB"/>
    <w:rsid w:val="00AB678E"/>
    <w:rsid w:val="00AD5EE7"/>
    <w:rsid w:val="00AF372B"/>
    <w:rsid w:val="00B13093"/>
    <w:rsid w:val="00B25188"/>
    <w:rsid w:val="00B351DD"/>
    <w:rsid w:val="00B5777E"/>
    <w:rsid w:val="00B70DD3"/>
    <w:rsid w:val="00B809C3"/>
    <w:rsid w:val="00BA1A80"/>
    <w:rsid w:val="00BB3104"/>
    <w:rsid w:val="00BC2E3D"/>
    <w:rsid w:val="00BC6C5F"/>
    <w:rsid w:val="00BE5909"/>
    <w:rsid w:val="00BF3D00"/>
    <w:rsid w:val="00C22FB1"/>
    <w:rsid w:val="00C252E9"/>
    <w:rsid w:val="00C3477A"/>
    <w:rsid w:val="00C42B34"/>
    <w:rsid w:val="00C56016"/>
    <w:rsid w:val="00CB05CA"/>
    <w:rsid w:val="00D021DF"/>
    <w:rsid w:val="00D13F10"/>
    <w:rsid w:val="00D42426"/>
    <w:rsid w:val="00D51668"/>
    <w:rsid w:val="00D610AD"/>
    <w:rsid w:val="00DB05DB"/>
    <w:rsid w:val="00DB243C"/>
    <w:rsid w:val="00DE4D4C"/>
    <w:rsid w:val="00E018D7"/>
    <w:rsid w:val="00E24D82"/>
    <w:rsid w:val="00E41D00"/>
    <w:rsid w:val="00E6241D"/>
    <w:rsid w:val="00E6795D"/>
    <w:rsid w:val="00E71B1F"/>
    <w:rsid w:val="00E95D2D"/>
    <w:rsid w:val="00EC0D74"/>
    <w:rsid w:val="00EF2252"/>
    <w:rsid w:val="00F1126A"/>
    <w:rsid w:val="00F256B0"/>
    <w:rsid w:val="00F34B36"/>
    <w:rsid w:val="00F372E4"/>
    <w:rsid w:val="00F6054A"/>
    <w:rsid w:val="00F61FAA"/>
    <w:rsid w:val="00F67C83"/>
    <w:rsid w:val="00F76360"/>
    <w:rsid w:val="00FC0097"/>
    <w:rsid w:val="00FD7D9D"/>
    <w:rsid w:val="00FF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BA913"/>
  <w15:chartTrackingRefBased/>
  <w15:docId w15:val="{154A4532-4154-406F-BDB8-0E450FE8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1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A8B"/>
  </w:style>
  <w:style w:type="paragraph" w:styleId="Footer">
    <w:name w:val="footer"/>
    <w:basedOn w:val="Normal"/>
    <w:link w:val="FooterChar"/>
    <w:uiPriority w:val="99"/>
    <w:unhideWhenUsed/>
    <w:rsid w:val="00420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A8B"/>
  </w:style>
  <w:style w:type="paragraph" w:styleId="NoSpacing">
    <w:name w:val="No Spacing"/>
    <w:uiPriority w:val="1"/>
    <w:qFormat/>
    <w:rsid w:val="00072DD6"/>
    <w:pPr>
      <w:spacing w:after="0" w:line="240" w:lineRule="auto"/>
    </w:pPr>
  </w:style>
  <w:style w:type="character" w:styleId="Hyperlink">
    <w:name w:val="Hyperlink"/>
    <w:basedOn w:val="DefaultParagraphFont"/>
    <w:uiPriority w:val="99"/>
    <w:unhideWhenUsed/>
    <w:rsid w:val="00570803"/>
    <w:rPr>
      <w:color w:val="0563C1" w:themeColor="hyperlink"/>
      <w:u w:val="single"/>
    </w:rPr>
  </w:style>
  <w:style w:type="character" w:styleId="UnresolvedMention">
    <w:name w:val="Unresolved Mention"/>
    <w:basedOn w:val="DefaultParagraphFont"/>
    <w:uiPriority w:val="99"/>
    <w:semiHidden/>
    <w:unhideWhenUsed/>
    <w:rsid w:val="00570803"/>
    <w:rPr>
      <w:color w:val="605E5C"/>
      <w:shd w:val="clear" w:color="auto" w:fill="E1DFDD"/>
    </w:rPr>
  </w:style>
  <w:style w:type="paragraph" w:styleId="ListParagraph">
    <w:name w:val="List Paragraph"/>
    <w:basedOn w:val="Normal"/>
    <w:uiPriority w:val="34"/>
    <w:qFormat/>
    <w:rsid w:val="00E41D00"/>
    <w:pPr>
      <w:ind w:left="720"/>
      <w:contextualSpacing/>
    </w:pPr>
  </w:style>
  <w:style w:type="paragraph" w:customStyle="1" w:styleId="Default">
    <w:name w:val="Default"/>
    <w:rsid w:val="0013689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7303">
      <w:bodyDiv w:val="1"/>
      <w:marLeft w:val="0"/>
      <w:marRight w:val="0"/>
      <w:marTop w:val="0"/>
      <w:marBottom w:val="0"/>
      <w:divBdr>
        <w:top w:val="none" w:sz="0" w:space="0" w:color="auto"/>
        <w:left w:val="none" w:sz="0" w:space="0" w:color="auto"/>
        <w:bottom w:val="none" w:sz="0" w:space="0" w:color="auto"/>
        <w:right w:val="none" w:sz="0" w:space="0" w:color="auto"/>
      </w:divBdr>
      <w:divsChild>
        <w:div w:id="19164515">
          <w:marLeft w:val="0"/>
          <w:marRight w:val="0"/>
          <w:marTop w:val="0"/>
          <w:marBottom w:val="0"/>
          <w:divBdr>
            <w:top w:val="none" w:sz="0" w:space="0" w:color="auto"/>
            <w:left w:val="none" w:sz="0" w:space="0" w:color="auto"/>
            <w:bottom w:val="none" w:sz="0" w:space="0" w:color="auto"/>
            <w:right w:val="none" w:sz="0" w:space="0" w:color="auto"/>
          </w:divBdr>
        </w:div>
        <w:div w:id="187696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ri.com/en-us/esri-press/browse/getting-to-know-web-gis-fifth-edi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scc.edu/syllab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ri.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is.com/resources/library/dictiona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1ED2-72FC-4785-8053-114A02AD22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081B89-D4F8-40B6-9E83-7E446BAC068A}">
  <ds:schemaRefs>
    <ds:schemaRef ds:uri="http://schemas.microsoft.com/sharepoint/v3/contenttype/forms"/>
  </ds:schemaRefs>
</ds:datastoreItem>
</file>

<file path=customXml/itemProps3.xml><?xml version="1.0" encoding="utf-8"?>
<ds:datastoreItem xmlns:ds="http://schemas.openxmlformats.org/officeDocument/2006/customXml" ds:itemID="{DBA02332-B9A1-4A76-9BB3-668BA8DCF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48451-3B1F-4967-954A-625AAD3FB81D}">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 id="{758f0341-8fc8-4448-808a-54a84d3c747a}" enabled="1" method="Standard" siteId="{003f9be1-f053-4786-8d2f-ec794b698d61}" removed="0"/>
</clbl:labelList>
</file>

<file path=docProps/app.xml><?xml version="1.0" encoding="utf-8"?>
<Properties xmlns="http://schemas.openxmlformats.org/officeDocument/2006/extended-properties" xmlns:vt="http://schemas.openxmlformats.org/officeDocument/2006/docPropsVTypes">
  <Template>Normal</Template>
  <TotalTime>41</TotalTime>
  <Pages>7</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Guzi</dc:creator>
  <cp:keywords/>
  <dc:description/>
  <cp:lastModifiedBy>Jeff Akers</cp:lastModifiedBy>
  <cp:revision>3</cp:revision>
  <dcterms:created xsi:type="dcterms:W3CDTF">2025-05-13T16:09:00Z</dcterms:created>
  <dcterms:modified xsi:type="dcterms:W3CDTF">2026-05-12T14:56:00Z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