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6E7627E1" w:rsidR="0075378B" w:rsidRPr="005004F7" w:rsidRDefault="0075378B" w:rsidP="0075378B">
      <w:pPr>
        <w:pStyle w:val="Title"/>
        <w:ind w:left="0" w:right="1001" w:firstLine="0"/>
        <w:rPr>
          <w:color w:val="002060"/>
          <w:spacing w:val="-2"/>
        </w:rPr>
      </w:pPr>
      <w:hyperlink r:id="rId12" w:history="1">
        <w:r w:rsidRPr="005004F7">
          <w:rPr>
            <w:rStyle w:val="Hyperlink"/>
            <w:rFonts w:cs="Arial"/>
            <w:color w:val="002060"/>
          </w:rPr>
          <w:t>Digital Photography Program</w:t>
        </w:r>
      </w:hyperlink>
      <w:r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13E16FCD" w:rsidR="00233C0A" w:rsidRPr="001B1FD1" w:rsidRDefault="00D91EA6" w:rsidP="00233C0A">
      <w:pPr>
        <w:rPr>
          <w:b/>
          <w:bCs/>
        </w:rPr>
      </w:pPr>
      <w:r w:rsidRPr="00233C0A">
        <w:rPr>
          <w:b/>
          <w:bCs/>
        </w:rPr>
        <w:t>COURSE NUMBER:</w:t>
      </w:r>
      <w:r w:rsidR="00D300B9">
        <w:rPr>
          <w:b/>
          <w:bCs/>
        </w:rPr>
        <w:t xml:space="preserve">  FOTO </w:t>
      </w:r>
      <w:r w:rsidR="00816560">
        <w:rPr>
          <w:b/>
          <w:bCs/>
        </w:rPr>
        <w:t>2</w:t>
      </w:r>
      <w:r w:rsidR="00B554C3">
        <w:rPr>
          <w:b/>
          <w:bCs/>
        </w:rPr>
        <w:t>200</w:t>
      </w:r>
      <w:r w:rsidR="00D457F1">
        <w:rPr>
          <w:b/>
          <w:bCs/>
        </w:rPr>
        <w:t xml:space="preserve"> </w:t>
      </w:r>
      <w:r w:rsidR="00D457F1">
        <w:rPr>
          <w:b/>
          <w:bCs/>
        </w:rPr>
        <w:tab/>
      </w:r>
      <w:r w:rsidR="00D457F1">
        <w:rPr>
          <w:b/>
          <w:bCs/>
        </w:rPr>
        <w:tab/>
      </w:r>
      <w:r w:rsidR="00EC0906">
        <w:rPr>
          <w:b/>
          <w:bCs/>
        </w:rPr>
        <w:tab/>
      </w:r>
      <w:r w:rsidRPr="00233C0A">
        <w:rPr>
          <w:b/>
          <w:bCs/>
        </w:rPr>
        <w:t>COURSE TITLE:</w:t>
      </w:r>
      <w:r w:rsidR="00D300B9">
        <w:rPr>
          <w:b/>
          <w:bCs/>
        </w:rPr>
        <w:t xml:space="preserve">  </w:t>
      </w:r>
      <w:r w:rsidR="00B554C3">
        <w:rPr>
          <w:b/>
          <w:bCs/>
        </w:rPr>
        <w:t>Studio Lighting</w:t>
      </w:r>
    </w:p>
    <w:p w14:paraId="15ECDE75" w14:textId="0BF223A5" w:rsidR="00233C0A" w:rsidRDefault="00EC0906"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643FC91D"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442ACC">
        <w:rPr>
          <w:b/>
          <w:bCs/>
        </w:rPr>
        <w:t>2</w:t>
      </w:r>
      <w:r w:rsidR="00D300B9">
        <w:rPr>
          <w:b/>
          <w:bCs/>
        </w:rPr>
        <w:t xml:space="preserve"> Lab</w:t>
      </w:r>
      <w:r w:rsidRPr="00233C0A">
        <w:rPr>
          <w:b/>
          <w:bCs/>
        </w:rPr>
        <w:tab/>
      </w:r>
      <w:r w:rsidR="00233C0A">
        <w:rPr>
          <w:b/>
          <w:bCs/>
        </w:rPr>
        <w:tab/>
      </w:r>
      <w:r w:rsidRPr="00233C0A">
        <w:rPr>
          <w:b/>
          <w:bCs/>
        </w:rPr>
        <w:t>PREREQUISITES:</w:t>
      </w:r>
      <w:r w:rsidR="00D300B9">
        <w:rPr>
          <w:b/>
          <w:bCs/>
        </w:rPr>
        <w:t xml:space="preserve">  FOTO </w:t>
      </w:r>
      <w:r w:rsidR="00B554C3">
        <w:rPr>
          <w:b/>
          <w:bCs/>
        </w:rPr>
        <w:t>2100</w:t>
      </w:r>
    </w:p>
    <w:p w14:paraId="31AE8E41" w14:textId="77777777" w:rsidR="006462E0" w:rsidRPr="00233C0A" w:rsidRDefault="006462E0" w:rsidP="00233C0A"/>
    <w:p w14:paraId="41752137" w14:textId="77777777" w:rsidR="008225D4" w:rsidRDefault="00D91EA6" w:rsidP="00233C0A">
      <w:pPr>
        <w:rPr>
          <w:b/>
          <w:bCs/>
        </w:rPr>
      </w:pPr>
      <w:r w:rsidRPr="00233C0A">
        <w:rPr>
          <w:b/>
          <w:bCs/>
        </w:rPr>
        <w:t>DESCRIPTION OF COURSE</w:t>
      </w:r>
      <w:r w:rsidR="008225D4">
        <w:rPr>
          <w:b/>
          <w:bCs/>
        </w:rPr>
        <w:t>:</w:t>
      </w:r>
    </w:p>
    <w:p w14:paraId="31AE8E44" w14:textId="06D84F34" w:rsidR="006462E0" w:rsidRDefault="00D14194" w:rsidP="00233C0A">
      <w:pPr>
        <w:rPr>
          <w:rFonts w:cstheme="minorHAnsi"/>
          <w:noProof/>
        </w:rPr>
      </w:pPr>
      <w:r w:rsidRPr="00D14194">
        <w:rPr>
          <w:rFonts w:cstheme="minorHAnsi"/>
          <w:noProof/>
        </w:rPr>
        <w:t xml:space="preserve">This </w:t>
      </w:r>
      <w:r>
        <w:rPr>
          <w:rFonts w:cstheme="minorHAnsi"/>
          <w:noProof/>
        </w:rPr>
        <w:t xml:space="preserve">FOTO 2200 </w:t>
      </w:r>
      <w:r w:rsidRPr="00D14194">
        <w:rPr>
          <w:rFonts w:cstheme="minorHAnsi"/>
          <w:noProof/>
        </w:rPr>
        <w:t>course provides an in-depth study of lighting theory and controlled studio techniques for product and commercial photography. Students explore how light defines form, texture, and mood through a structured series of projects emphasizing reflection control, material rendering, and professional lighting design</w:t>
      </w:r>
      <w:r>
        <w:rPr>
          <w:rFonts w:cstheme="minorHAnsi"/>
          <w:noProof/>
        </w:rPr>
        <w:t xml:space="preserve"> in a studio environment</w:t>
      </w:r>
      <w:r w:rsidRPr="00D14194">
        <w:rPr>
          <w:rFonts w:cstheme="minorHAnsi"/>
          <w:noProof/>
        </w:rPr>
        <w:t>. Using digital camera systems and studio strobes, students learn to analyze and shape light for a wide range of surfaces—including metal, glass, and fabric—while maintaining accurate color and exposure.</w:t>
      </w:r>
      <w:r>
        <w:rPr>
          <w:rFonts w:cstheme="minorHAnsi"/>
          <w:noProof/>
        </w:rPr>
        <w:t xml:space="preserve"> </w:t>
      </w:r>
      <w:r w:rsidRPr="00D14194">
        <w:rPr>
          <w:rFonts w:cstheme="minorHAnsi"/>
          <w:noProof/>
        </w:rPr>
        <w:t>Instruction integrates digital workflow, metadata practices, and contemporary post-production methods using Adobe Photoshop and Lightroom. By semester’s end, students will demonstrate the ability to create refined, market-ready product images that showcase technical precision</w:t>
      </w:r>
      <w:r>
        <w:rPr>
          <w:rFonts w:cstheme="minorHAnsi"/>
          <w:noProof/>
        </w:rPr>
        <w:t xml:space="preserve"> with studio lighting</w:t>
      </w:r>
      <w:r w:rsidRPr="00D14194">
        <w:rPr>
          <w:rFonts w:cstheme="minorHAnsi"/>
          <w:noProof/>
        </w:rPr>
        <w:t>, creative direction, and professional presentation.</w:t>
      </w:r>
    </w:p>
    <w:p w14:paraId="4CB3B07E" w14:textId="77777777" w:rsidR="00D14194" w:rsidRPr="00233C0A" w:rsidRDefault="00D14194" w:rsidP="00233C0A"/>
    <w:p w14:paraId="31AE8E47" w14:textId="2022E9DC" w:rsidR="006462E0" w:rsidRDefault="00D91EA6" w:rsidP="00233C0A">
      <w:pPr>
        <w:rPr>
          <w:b/>
          <w:bCs/>
          <w:color w:val="C00000"/>
        </w:rPr>
      </w:pPr>
      <w:r w:rsidRPr="00233C0A">
        <w:rPr>
          <w:b/>
          <w:bCs/>
        </w:rPr>
        <w:t>COURSE STUDENT LEARNING OUTCOMES</w:t>
      </w:r>
    </w:p>
    <w:p w14:paraId="7102E94A" w14:textId="1EF7619D" w:rsidR="00D14194" w:rsidRPr="00D14194" w:rsidRDefault="00D14194" w:rsidP="00D14194">
      <w:pPr>
        <w:pStyle w:val="ListParagraph"/>
        <w:numPr>
          <w:ilvl w:val="0"/>
          <w:numId w:val="12"/>
        </w:numPr>
        <w:rPr>
          <w:rFonts w:cstheme="minorHAnsi"/>
        </w:rPr>
      </w:pPr>
      <w:r w:rsidRPr="00D14194">
        <w:rPr>
          <w:rFonts w:cstheme="minorHAnsi"/>
        </w:rPr>
        <w:t>Analyze and control the behavior of light in relation to subject form, material, and surface quality.</w:t>
      </w:r>
    </w:p>
    <w:p w14:paraId="17BCB306" w14:textId="3DC7398B" w:rsidR="00D14194" w:rsidRPr="00D14194" w:rsidRDefault="00D14194" w:rsidP="00D14194">
      <w:pPr>
        <w:pStyle w:val="ListParagraph"/>
        <w:numPr>
          <w:ilvl w:val="0"/>
          <w:numId w:val="12"/>
        </w:numPr>
        <w:rPr>
          <w:rFonts w:cstheme="minorHAnsi"/>
        </w:rPr>
      </w:pPr>
      <w:r w:rsidRPr="00D14194">
        <w:rPr>
          <w:rFonts w:cstheme="minorHAnsi"/>
        </w:rPr>
        <w:t>Operate and configure studio lighting equipment, modifiers, and meters to achieve desired visual outcomes.</w:t>
      </w:r>
    </w:p>
    <w:p w14:paraId="3D2C9976" w14:textId="6A46EB8C" w:rsidR="00D14194" w:rsidRPr="00D14194" w:rsidRDefault="00D14194" w:rsidP="00D14194">
      <w:pPr>
        <w:pStyle w:val="ListParagraph"/>
        <w:numPr>
          <w:ilvl w:val="0"/>
          <w:numId w:val="12"/>
        </w:numPr>
        <w:rPr>
          <w:rFonts w:cstheme="minorHAnsi"/>
        </w:rPr>
      </w:pPr>
      <w:r w:rsidRPr="00D14194">
        <w:rPr>
          <w:rFonts w:cstheme="minorHAnsi"/>
        </w:rPr>
        <w:t>Apply digital exposure techniques and the Zone System principles for precise tonal control.</w:t>
      </w:r>
    </w:p>
    <w:p w14:paraId="73082B1E" w14:textId="629431CA" w:rsidR="00D14194" w:rsidRPr="00D14194" w:rsidRDefault="00D14194" w:rsidP="00D14194">
      <w:pPr>
        <w:pStyle w:val="ListParagraph"/>
        <w:numPr>
          <w:ilvl w:val="0"/>
          <w:numId w:val="12"/>
        </w:numPr>
        <w:rPr>
          <w:rFonts w:cstheme="minorHAnsi"/>
        </w:rPr>
      </w:pPr>
      <w:r w:rsidRPr="00D14194">
        <w:rPr>
          <w:rFonts w:cstheme="minorHAnsi"/>
        </w:rPr>
        <w:t>Create professional-quality images of reflective, transparent, and textured subjects using advanced lighting strategies.</w:t>
      </w:r>
    </w:p>
    <w:p w14:paraId="1B6B0347" w14:textId="1D690FE9" w:rsidR="00D14194" w:rsidRPr="00D14194" w:rsidRDefault="00D14194" w:rsidP="00D14194">
      <w:pPr>
        <w:pStyle w:val="ListParagraph"/>
        <w:numPr>
          <w:ilvl w:val="0"/>
          <w:numId w:val="12"/>
        </w:numPr>
        <w:rPr>
          <w:rFonts w:cstheme="minorHAnsi"/>
        </w:rPr>
      </w:pPr>
      <w:r w:rsidRPr="00D14194">
        <w:rPr>
          <w:rFonts w:cstheme="minorHAnsi"/>
        </w:rPr>
        <w:t>Employ metadata standards and file management best practices for professional image delivery.</w:t>
      </w:r>
    </w:p>
    <w:p w14:paraId="73698B7D" w14:textId="49376016" w:rsidR="00D14194" w:rsidRPr="00D14194" w:rsidRDefault="00D14194" w:rsidP="00D14194">
      <w:pPr>
        <w:pStyle w:val="ListParagraph"/>
        <w:numPr>
          <w:ilvl w:val="0"/>
          <w:numId w:val="12"/>
        </w:numPr>
        <w:rPr>
          <w:rFonts w:cstheme="minorHAnsi"/>
        </w:rPr>
      </w:pPr>
      <w:r w:rsidRPr="00D14194">
        <w:rPr>
          <w:rFonts w:cstheme="minorHAnsi"/>
        </w:rPr>
        <w:t>Integrate digital post-production methods to refine lighting consistency and presentation.</w:t>
      </w:r>
    </w:p>
    <w:p w14:paraId="33192C4D" w14:textId="029FE388" w:rsidR="00D14194" w:rsidRPr="00D14194" w:rsidRDefault="00D14194" w:rsidP="00D14194">
      <w:pPr>
        <w:pStyle w:val="ListParagraph"/>
        <w:numPr>
          <w:ilvl w:val="0"/>
          <w:numId w:val="12"/>
        </w:numPr>
        <w:rPr>
          <w:rFonts w:cstheme="minorHAnsi"/>
        </w:rPr>
      </w:pPr>
      <w:r w:rsidRPr="00D14194">
        <w:rPr>
          <w:rFonts w:cstheme="minorHAnsi"/>
        </w:rPr>
        <w:t>Demonstrate aesthetic decision-making and problem-solving in product, commercial, and fine-art lighting applications</w:t>
      </w:r>
      <w:r>
        <w:rPr>
          <w:rFonts w:cstheme="minorHAnsi"/>
        </w:rPr>
        <w:t xml:space="preserve"> with studio lighting</w:t>
      </w:r>
      <w:r w:rsidRPr="00D14194">
        <w:rPr>
          <w:rFonts w:cstheme="minorHAnsi"/>
        </w:rPr>
        <w:t>.</w:t>
      </w:r>
    </w:p>
    <w:p w14:paraId="67C56368" w14:textId="41D6A08B" w:rsidR="00D14194" w:rsidRPr="00D14194" w:rsidRDefault="00D14194" w:rsidP="00D14194">
      <w:pPr>
        <w:pStyle w:val="ListParagraph"/>
        <w:numPr>
          <w:ilvl w:val="0"/>
          <w:numId w:val="12"/>
        </w:numPr>
        <w:rPr>
          <w:rFonts w:cstheme="minorHAnsi"/>
        </w:rPr>
      </w:pPr>
      <w:r w:rsidRPr="00D14194">
        <w:rPr>
          <w:rFonts w:cstheme="minorHAnsi"/>
        </w:rPr>
        <w:t>Present a cohesive portfolio of studio images that exhibit technical excellence, craftsmanship, and creative intent.</w:t>
      </w:r>
    </w:p>
    <w:p w14:paraId="31AE8E48" w14:textId="77777777" w:rsidR="006462E0" w:rsidRPr="00233C0A" w:rsidRDefault="006462E0" w:rsidP="00233C0A"/>
    <w:p w14:paraId="3D91CBF2" w14:textId="77777777" w:rsidR="00C11CCD" w:rsidRDefault="00D91EA6" w:rsidP="00233C0A">
      <w:pPr>
        <w:rPr>
          <w:b/>
          <w:bCs/>
        </w:rPr>
      </w:pPr>
      <w:r w:rsidRPr="0067368A">
        <w:rPr>
          <w:b/>
          <w:bCs/>
        </w:rPr>
        <w:t>PROGRAM OUTCOMES</w:t>
      </w:r>
    </w:p>
    <w:p w14:paraId="13FF23CF" w14:textId="77777777" w:rsidR="00FC36FD" w:rsidRPr="004F042F" w:rsidRDefault="00FC36FD" w:rsidP="00FC36FD">
      <w:pPr>
        <w:pStyle w:val="ListParagraph"/>
        <w:widowControl/>
        <w:numPr>
          <w:ilvl w:val="0"/>
          <w:numId w:val="16"/>
        </w:numPr>
        <w:autoSpaceDE/>
        <w:autoSpaceDN/>
        <w:contextualSpacing/>
      </w:pPr>
      <w:r w:rsidRPr="004F042F">
        <w:t>Capture with intent using manual exposure, precise focus, and color control across diverse lighting conditions.</w:t>
      </w:r>
    </w:p>
    <w:p w14:paraId="3E0D670F" w14:textId="77777777" w:rsidR="00FC36FD" w:rsidRPr="004F042F" w:rsidRDefault="00FC36FD" w:rsidP="00FC36FD">
      <w:pPr>
        <w:pStyle w:val="ListParagraph"/>
        <w:widowControl/>
        <w:numPr>
          <w:ilvl w:val="0"/>
          <w:numId w:val="16"/>
        </w:numPr>
        <w:autoSpaceDE/>
        <w:autoSpaceDN/>
        <w:contextualSpacing/>
      </w:pPr>
      <w:r w:rsidRPr="004F042F">
        <w:t>Light with purpose by skillfully combining natural, artificial, and mixed lighting setups to shape mood and define form in portraits, products, and environments.</w:t>
      </w:r>
    </w:p>
    <w:p w14:paraId="23378065" w14:textId="77777777" w:rsidR="00FC36FD" w:rsidRPr="004F042F" w:rsidRDefault="00FC36FD" w:rsidP="00FC36FD">
      <w:pPr>
        <w:pStyle w:val="ListParagraph"/>
        <w:widowControl/>
        <w:numPr>
          <w:ilvl w:val="0"/>
          <w:numId w:val="16"/>
        </w:numPr>
        <w:autoSpaceDE/>
        <w:autoSpaceDN/>
        <w:contextualSpacing/>
      </w:pPr>
      <w:r w:rsidRPr="004F042F">
        <w:t>Edit with precision using professional workflows in Adobe Photoshop, Bridge, ACR and others to prepare images for print, web, social media, and emerging digital markets.</w:t>
      </w:r>
    </w:p>
    <w:p w14:paraId="23456348" w14:textId="77777777" w:rsidR="00FC36FD" w:rsidRPr="004F042F" w:rsidRDefault="00FC36FD" w:rsidP="00FC36FD">
      <w:pPr>
        <w:pStyle w:val="ListParagraph"/>
        <w:widowControl/>
        <w:numPr>
          <w:ilvl w:val="0"/>
          <w:numId w:val="16"/>
        </w:numPr>
        <w:autoSpaceDE/>
        <w:autoSpaceDN/>
        <w:contextualSpacing/>
      </w:pPr>
      <w:r w:rsidRPr="004F042F">
        <w:t>Apply business and professional practices including pricing, contracts, rights management, and industry ethics consistent with industry standards.</w:t>
      </w:r>
    </w:p>
    <w:p w14:paraId="37FE8AA9" w14:textId="77777777" w:rsidR="00FC36FD" w:rsidRPr="004F042F" w:rsidRDefault="00FC36FD" w:rsidP="00FC36FD">
      <w:pPr>
        <w:pStyle w:val="ListParagraph"/>
        <w:widowControl/>
        <w:numPr>
          <w:ilvl w:val="0"/>
          <w:numId w:val="16"/>
        </w:numPr>
        <w:autoSpaceDE/>
        <w:autoSpaceDN/>
        <w:contextualSpacing/>
      </w:pPr>
      <w:r w:rsidRPr="004F042F">
        <w:t>Communicate effectively with clients and collaborators through clear briefs, organized workflows, and timely delivery.</w:t>
      </w:r>
    </w:p>
    <w:p w14:paraId="3B1A5681" w14:textId="77777777" w:rsidR="00FC36FD" w:rsidRPr="004F042F" w:rsidRDefault="00FC36FD" w:rsidP="00FC36FD">
      <w:pPr>
        <w:pStyle w:val="ListParagraph"/>
        <w:widowControl/>
        <w:numPr>
          <w:ilvl w:val="0"/>
          <w:numId w:val="16"/>
        </w:numPr>
        <w:autoSpaceDE/>
        <w:autoSpaceDN/>
        <w:contextualSpacing/>
      </w:pPr>
      <w:r w:rsidRPr="004F042F">
        <w:lastRenderedPageBreak/>
        <w:t>Navigate the industry landscape by understanding career paths in retail, commercial, editorial, and fine art photography and preparing for either employment or transfer to a four-year institution.</w:t>
      </w:r>
    </w:p>
    <w:p w14:paraId="7C7555EC" w14:textId="77777777" w:rsidR="00FC36FD" w:rsidRPr="004F042F" w:rsidRDefault="00FC36FD" w:rsidP="00FC36FD">
      <w:pPr>
        <w:pStyle w:val="ListParagraph"/>
        <w:widowControl/>
        <w:numPr>
          <w:ilvl w:val="0"/>
          <w:numId w:val="16"/>
        </w:numPr>
        <w:autoSpaceDE/>
        <w:autoSpaceDN/>
        <w:contextualSpacing/>
      </w:pPr>
      <w:r w:rsidRPr="004F042F">
        <w:t>Develop a cohesive portfolio that demonstrates technical mastery, creative consistency, and alignment with employment, freelance, or transfer goals.</w:t>
      </w:r>
    </w:p>
    <w:p w14:paraId="31AE8E4D" w14:textId="77777777" w:rsidR="006462E0" w:rsidRPr="00233C0A" w:rsidRDefault="006462E0" w:rsidP="00233C0A"/>
    <w:p w14:paraId="31AE8E4E" w14:textId="6356C1E5"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8383DF5"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Professional and Life Skills</w:t>
      </w:r>
    </w:p>
    <w:p w14:paraId="30ADB61A"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Technological Competence</w:t>
      </w:r>
    </w:p>
    <w:p w14:paraId="132FC29D"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Communication Competence</w:t>
      </w:r>
    </w:p>
    <w:p w14:paraId="2A49B93C" w14:textId="77777777" w:rsidR="00403537" w:rsidRPr="009E51DE" w:rsidRDefault="00403537" w:rsidP="00D14194">
      <w:pPr>
        <w:widowControl/>
        <w:numPr>
          <w:ilvl w:val="0"/>
          <w:numId w:val="4"/>
        </w:numPr>
        <w:autoSpaceDE/>
        <w:autoSpaceDN/>
        <w:ind w:left="630"/>
        <w:rPr>
          <w:rFonts w:eastAsia="Times New Roman" w:cstheme="minorHAnsi"/>
        </w:rPr>
      </w:pPr>
      <w:r w:rsidRPr="009E51DE">
        <w:rPr>
          <w:rFonts w:eastAsia="Times New Roman" w:cstheme="minorHAnsi"/>
        </w:rPr>
        <w:t>Critical Thinking</w:t>
      </w:r>
    </w:p>
    <w:p w14:paraId="2F1215F3" w14:textId="77777777" w:rsidR="00F61C26" w:rsidRPr="00233C0A" w:rsidRDefault="00F61C26" w:rsidP="00233C0A"/>
    <w:p w14:paraId="5AE411BA" w14:textId="77777777" w:rsidR="0009661E" w:rsidRPr="00CE735A" w:rsidRDefault="0009661E" w:rsidP="0009661E">
      <w:pPr>
        <w:rPr>
          <w:rFonts w:eastAsia="Times New Roman" w:cstheme="minorHAnsi"/>
          <w:color w:val="000000"/>
        </w:rPr>
      </w:pPr>
      <w:r w:rsidRPr="00CE735A">
        <w:rPr>
          <w:rFonts w:eastAsia="Times New Roman" w:cstheme="minorHAnsi"/>
          <w:b/>
          <w:bCs/>
          <w:color w:val="000000"/>
        </w:rPr>
        <w:t>COURSE MATERIALS REQUIRED</w:t>
      </w:r>
    </w:p>
    <w:p w14:paraId="205E746A" w14:textId="3732D44F" w:rsidR="00296968" w:rsidRDefault="00296968" w:rsidP="00296968">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w:t>
      </w:r>
      <w:r>
        <w:rPr>
          <w:rFonts w:eastAsia="Times New Roman" w:cstheme="minorHAnsi"/>
          <w:color w:val="000000"/>
          <w:bdr w:val="none" w:sz="0" w:space="0" w:color="auto" w:frame="1"/>
        </w:rPr>
        <w:t>Everyone</w:t>
      </w:r>
      <w:r w:rsidRPr="00CE735A">
        <w:rPr>
          <w:rFonts w:eastAsia="Times New Roman" w:cstheme="minorHAnsi"/>
          <w:color w:val="000000"/>
          <w:bdr w:val="none" w:sz="0" w:space="0" w:color="auto" w:frame="1"/>
        </w:rPr>
        <w:t xml:space="preserve"> must use </w:t>
      </w:r>
      <w:r>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Pr>
          <w:rFonts w:eastAsia="Times New Roman" w:cstheme="minorHAnsi"/>
          <w:color w:val="000000"/>
          <w:bdr w:val="none" w:sz="0" w:space="0" w:color="auto" w:frame="1"/>
        </w:rPr>
        <w:t>) and tripod</w:t>
      </w:r>
      <w:r w:rsidRPr="00CE735A">
        <w:rPr>
          <w:rFonts w:eastAsia="Times New Roman" w:cstheme="minorHAnsi"/>
          <w:color w:val="000000"/>
          <w:bdr w:val="none" w:sz="0" w:space="0" w:color="auto" w:frame="1"/>
        </w:rPr>
        <w:t>. GoPro</w:t>
      </w:r>
      <w:r>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xml:space="preserve">, 360° cameras, </w:t>
      </w:r>
      <w:r>
        <w:rPr>
          <w:rFonts w:eastAsia="Times New Roman" w:cstheme="minorHAnsi"/>
          <w:color w:val="000000"/>
          <w:bdr w:val="none" w:sz="0" w:space="0" w:color="auto" w:frame="1"/>
        </w:rPr>
        <w:t xml:space="preserve">mobile phones </w:t>
      </w:r>
      <w:r w:rsidRPr="00CE735A">
        <w:rPr>
          <w:rFonts w:eastAsia="Times New Roman" w:cstheme="minorHAnsi"/>
          <w:color w:val="000000"/>
          <w:bdr w:val="none" w:sz="0" w:space="0" w:color="auto" w:frame="1"/>
        </w:rPr>
        <w:t>and tablet cameras are not permitted</w:t>
      </w:r>
      <w:r>
        <w:rPr>
          <w:rFonts w:eastAsia="Times New Roman" w:cstheme="minorHAnsi"/>
          <w:color w:val="000000"/>
          <w:bdr w:val="none" w:sz="0" w:space="0" w:color="auto" w:frame="1"/>
        </w:rPr>
        <w:t xml:space="preserve"> for this course</w:t>
      </w:r>
      <w:r w:rsidRPr="00CE735A">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Pr="00CE735A">
        <w:rPr>
          <w:rFonts w:eastAsia="Times New Roman" w:cstheme="minorHAnsi"/>
          <w:color w:val="000000"/>
          <w:bdr w:val="none" w:sz="0" w:space="0" w:color="auto" w:frame="1"/>
        </w:rPr>
        <w:t>If you cannot get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you will be advised to drop the class and retake once you are able to acquire (buy, borrow or rent)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 xml:space="preserve">A computer meeting the </w:t>
      </w:r>
      <w:hyperlink r:id="rId13"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3EA2312D" w14:textId="77777777" w:rsidR="007A713E" w:rsidRPr="007A713E" w:rsidRDefault="007A713E" w:rsidP="007A713E">
      <w:pPr>
        <w:rPr>
          <w:rFonts w:eastAsia="Times New Roman" w:cstheme="minorHAnsi"/>
          <w:b/>
          <w:bCs/>
          <w:color w:val="000000"/>
          <w:sz w:val="18"/>
          <w:szCs w:val="18"/>
          <w:bdr w:val="none" w:sz="0" w:space="0" w:color="auto" w:frame="1"/>
        </w:rPr>
      </w:pPr>
      <w:r w:rsidRPr="007A713E">
        <w:rPr>
          <w:rFonts w:eastAsia="Times New Roman" w:cstheme="minorHAnsi"/>
          <w:b/>
          <w:bCs/>
          <w:color w:val="000000"/>
          <w:sz w:val="18"/>
          <w:szCs w:val="18"/>
          <w:bdr w:val="none" w:sz="0" w:space="0" w:color="auto" w:frame="1"/>
        </w:rPr>
        <w:t xml:space="preserve">*NOTE: your camera must also have a hot shoe with central conductor to enable the use of Pocket wizards, a </w:t>
      </w:r>
      <w:proofErr w:type="spellStart"/>
      <w:r w:rsidRPr="007A713E">
        <w:rPr>
          <w:rFonts w:eastAsia="Times New Roman" w:cstheme="minorHAnsi"/>
          <w:b/>
          <w:bCs/>
          <w:color w:val="000000"/>
          <w:sz w:val="18"/>
          <w:szCs w:val="18"/>
          <w:bdr w:val="none" w:sz="0" w:space="0" w:color="auto" w:frame="1"/>
        </w:rPr>
        <w:t>GoDox</w:t>
      </w:r>
      <w:proofErr w:type="spellEnd"/>
      <w:r w:rsidRPr="007A713E">
        <w:rPr>
          <w:rFonts w:eastAsia="Times New Roman" w:cstheme="minorHAnsi"/>
          <w:b/>
          <w:bCs/>
          <w:color w:val="000000"/>
          <w:sz w:val="18"/>
          <w:szCs w:val="18"/>
          <w:bdr w:val="none" w:sz="0" w:space="0" w:color="auto" w:frame="1"/>
        </w:rPr>
        <w:t xml:space="preserve"> remote trigger or similar device, for remote triggering of lights from the camera. If you are in doubt about your camera, email the instructor.</w:t>
      </w:r>
    </w:p>
    <w:p w14:paraId="5116C7B0" w14:textId="78C45E31" w:rsidR="00920DE2" w:rsidRPr="00CE735A" w:rsidRDefault="00920DE2" w:rsidP="00920DE2">
      <w:pPr>
        <w:rPr>
          <w:rFonts w:eastAsia="Times New Roman" w:cstheme="minorHAnsi"/>
          <w:color w:val="000000"/>
        </w:rPr>
      </w:pPr>
      <w:r>
        <w:rPr>
          <w:rFonts w:eastAsia="Times New Roman" w:cstheme="minorHAnsi"/>
          <w:color w:val="000000"/>
          <w:bdr w:val="none" w:sz="0" w:space="0" w:color="auto" w:frame="1"/>
        </w:rPr>
        <w:br/>
      </w:r>
      <w:r>
        <w:rPr>
          <w:rFonts w:eastAsia="Times New Roman" w:cstheme="minorHAnsi"/>
          <w:b/>
          <w:bCs/>
          <w:color w:val="000000"/>
        </w:rPr>
        <w:t xml:space="preserve">SPECIAL </w:t>
      </w:r>
      <w:r w:rsidRPr="00CE735A">
        <w:rPr>
          <w:rFonts w:eastAsia="Times New Roman" w:cstheme="minorHAnsi"/>
          <w:b/>
          <w:bCs/>
          <w:color w:val="000000"/>
        </w:rPr>
        <w:t>COURSE MATERIALS REQUIRED</w:t>
      </w:r>
      <w:r>
        <w:rPr>
          <w:rFonts w:eastAsia="Times New Roman" w:cstheme="minorHAnsi"/>
          <w:b/>
          <w:bCs/>
          <w:color w:val="000000"/>
        </w:rPr>
        <w:t xml:space="preserve"> – Lighting Gear</w:t>
      </w:r>
    </w:p>
    <w:p w14:paraId="68331F72" w14:textId="77777777" w:rsidR="00920DE2" w:rsidRPr="00920DE2" w:rsidRDefault="00920DE2" w:rsidP="00920DE2">
      <w:pPr>
        <w:rPr>
          <w:rFonts w:cstheme="minorHAnsi"/>
          <w:i/>
          <w:iCs/>
          <w:noProof/>
          <w:u w:val="single"/>
        </w:rPr>
      </w:pPr>
      <w:r w:rsidRPr="00920DE2">
        <w:rPr>
          <w:rFonts w:cstheme="minorHAnsi"/>
          <w:i/>
          <w:iCs/>
          <w:noProof/>
          <w:u w:val="single"/>
        </w:rPr>
        <w:t>GEAR LIST for Both On-Line and In-Person students: Required by week 1 • Assignment 1</w:t>
      </w:r>
    </w:p>
    <w:p w14:paraId="0C4A48E3" w14:textId="5B4C7F34" w:rsidR="00920DE2" w:rsidRPr="00920DE2" w:rsidRDefault="00920DE2" w:rsidP="00920DE2">
      <w:pPr>
        <w:pStyle w:val="ListParagraph"/>
        <w:numPr>
          <w:ilvl w:val="0"/>
          <w:numId w:val="13"/>
        </w:numPr>
        <w:ind w:left="810"/>
        <w:rPr>
          <w:rFonts w:cstheme="minorHAnsi"/>
          <w:noProof/>
        </w:rPr>
      </w:pPr>
      <w:r w:rsidRPr="00920DE2">
        <w:rPr>
          <w:rFonts w:cstheme="minorHAnsi"/>
          <w:noProof/>
        </w:rPr>
        <w:t>1 Godox Softbox with Bowens Speed Ring and Grid 1 Sekonic L-308X-U Flashmate Light Meter</w:t>
      </w:r>
    </w:p>
    <w:p w14:paraId="18DAD23B" w14:textId="20B8E135" w:rsidR="00920DE2" w:rsidRPr="00920DE2" w:rsidRDefault="00920DE2" w:rsidP="00920DE2">
      <w:pPr>
        <w:pStyle w:val="ListParagraph"/>
        <w:numPr>
          <w:ilvl w:val="0"/>
          <w:numId w:val="13"/>
        </w:numPr>
        <w:ind w:left="810"/>
        <w:rPr>
          <w:rFonts w:cstheme="minorHAnsi"/>
          <w:noProof/>
        </w:rPr>
      </w:pPr>
      <w:r w:rsidRPr="00920DE2">
        <w:rPr>
          <w:rFonts w:cstheme="minorHAnsi"/>
          <w:noProof/>
        </w:rPr>
        <w:t>1 Godox SK400II Studio Strobe</w:t>
      </w:r>
    </w:p>
    <w:p w14:paraId="667C9C1A" w14:textId="483F10A9" w:rsidR="00920DE2" w:rsidRPr="00920DE2" w:rsidRDefault="00920DE2" w:rsidP="00920DE2">
      <w:pPr>
        <w:pStyle w:val="ListParagraph"/>
        <w:numPr>
          <w:ilvl w:val="0"/>
          <w:numId w:val="13"/>
        </w:numPr>
        <w:ind w:left="810"/>
        <w:rPr>
          <w:rFonts w:cstheme="minorHAnsi"/>
          <w:noProof/>
        </w:rPr>
      </w:pPr>
      <w:r w:rsidRPr="00920DE2">
        <w:rPr>
          <w:rFonts w:cstheme="minorHAnsi"/>
          <w:noProof/>
        </w:rPr>
        <w:t>2 - 4’ x 4’ (black/white) foam core boards to be cut down by students to make various size reflector</w:t>
      </w:r>
      <w:r>
        <w:rPr>
          <w:rFonts w:cstheme="minorHAnsi"/>
          <w:noProof/>
        </w:rPr>
        <w:t xml:space="preserve"> </w:t>
      </w:r>
      <w:r w:rsidRPr="00920DE2">
        <w:rPr>
          <w:rFonts w:cstheme="minorHAnsi"/>
          <w:noProof/>
        </w:rPr>
        <w:t>bounce and lighting block cards -can be found at discount stores like Michael’s.</w:t>
      </w:r>
    </w:p>
    <w:p w14:paraId="557D8E33" w14:textId="13681087" w:rsidR="00920DE2" w:rsidRPr="00920DE2" w:rsidRDefault="00920DE2" w:rsidP="00920DE2">
      <w:pPr>
        <w:pStyle w:val="ListParagraph"/>
        <w:numPr>
          <w:ilvl w:val="0"/>
          <w:numId w:val="13"/>
        </w:numPr>
        <w:ind w:left="810"/>
        <w:rPr>
          <w:rFonts w:cstheme="minorHAnsi"/>
          <w:noProof/>
        </w:rPr>
      </w:pPr>
      <w:r w:rsidRPr="00920DE2">
        <w:rPr>
          <w:rFonts w:cstheme="minorHAnsi"/>
          <w:noProof/>
        </w:rPr>
        <w:t>Westcott Snoot with Honeycomb Grid (Bowens/Godox Mount)</w:t>
      </w:r>
    </w:p>
    <w:p w14:paraId="4CC524ED" w14:textId="366F0E05" w:rsidR="00920DE2" w:rsidRPr="00920DE2" w:rsidRDefault="00920DE2" w:rsidP="00920DE2">
      <w:pPr>
        <w:pStyle w:val="ListParagraph"/>
        <w:numPr>
          <w:ilvl w:val="0"/>
          <w:numId w:val="13"/>
        </w:numPr>
        <w:ind w:left="810"/>
        <w:rPr>
          <w:rFonts w:cstheme="minorHAnsi"/>
          <w:noProof/>
        </w:rPr>
      </w:pPr>
      <w:r w:rsidRPr="00920DE2">
        <w:rPr>
          <w:rFonts w:cstheme="minorHAnsi"/>
          <w:noProof/>
        </w:rPr>
        <w:t>Westcott 55° Wide Umbrella Reflector with Honeycomb Grids</w:t>
      </w:r>
    </w:p>
    <w:p w14:paraId="42266F3D" w14:textId="5D799B80" w:rsidR="00920DE2" w:rsidRPr="00920DE2" w:rsidRDefault="00920DE2" w:rsidP="00920DE2">
      <w:pPr>
        <w:pStyle w:val="ListParagraph"/>
        <w:numPr>
          <w:ilvl w:val="0"/>
          <w:numId w:val="13"/>
        </w:numPr>
        <w:ind w:left="810"/>
        <w:rPr>
          <w:rFonts w:cstheme="minorHAnsi"/>
          <w:noProof/>
        </w:rPr>
      </w:pPr>
      <w:r w:rsidRPr="00920DE2">
        <w:rPr>
          <w:rFonts w:cstheme="minorHAnsi"/>
          <w:noProof/>
        </w:rPr>
        <w:t>ProTapes Pro Gaffer Tape (2" x 12 yd, Black)</w:t>
      </w:r>
    </w:p>
    <w:p w14:paraId="57865A84" w14:textId="1D4F547F" w:rsidR="00920DE2" w:rsidRPr="00920DE2" w:rsidRDefault="00920DE2" w:rsidP="00920DE2">
      <w:pPr>
        <w:pStyle w:val="ListParagraph"/>
        <w:numPr>
          <w:ilvl w:val="0"/>
          <w:numId w:val="13"/>
        </w:numPr>
        <w:ind w:left="810"/>
        <w:rPr>
          <w:rFonts w:cstheme="minorHAnsi"/>
          <w:noProof/>
        </w:rPr>
      </w:pPr>
      <w:r w:rsidRPr="00920DE2">
        <w:rPr>
          <w:rFonts w:cstheme="minorHAnsi"/>
          <w:noProof/>
        </w:rPr>
        <w:t>Superior or Savage(brand) #27 Thunder Gray Seamless Background Paper (53" x 18') Superior or</w:t>
      </w:r>
    </w:p>
    <w:p w14:paraId="584B4E3F" w14:textId="07693B32" w:rsidR="00920DE2" w:rsidRPr="00920DE2" w:rsidRDefault="00920DE2" w:rsidP="00920DE2">
      <w:pPr>
        <w:pStyle w:val="ListParagraph"/>
        <w:ind w:left="810" w:firstLine="0"/>
        <w:rPr>
          <w:rFonts w:cstheme="minorHAnsi"/>
          <w:noProof/>
        </w:rPr>
      </w:pPr>
      <w:r w:rsidRPr="00920DE2">
        <w:rPr>
          <w:rFonts w:cstheme="minorHAnsi"/>
          <w:noProof/>
        </w:rPr>
        <w:t>Savage(brand) #01 Super White Seamless Background Paper (53" x 18') Superior or Savage(brand) #20</w:t>
      </w:r>
    </w:p>
    <w:p w14:paraId="5C05ADFD" w14:textId="7760D41C" w:rsidR="00920DE2" w:rsidRPr="00920DE2" w:rsidRDefault="00920DE2" w:rsidP="00920DE2">
      <w:pPr>
        <w:pStyle w:val="ListParagraph"/>
        <w:numPr>
          <w:ilvl w:val="0"/>
          <w:numId w:val="13"/>
        </w:numPr>
        <w:ind w:left="810"/>
        <w:rPr>
          <w:rFonts w:cstheme="minorHAnsi"/>
          <w:noProof/>
        </w:rPr>
      </w:pPr>
      <w:r w:rsidRPr="00920DE2">
        <w:rPr>
          <w:rFonts w:cstheme="minorHAnsi"/>
          <w:noProof/>
        </w:rPr>
        <w:t>Black Seamless Background Paper (53" x 18')</w:t>
      </w:r>
    </w:p>
    <w:p w14:paraId="005CB02E" w14:textId="77777777" w:rsidR="00920DE2" w:rsidRDefault="00920DE2" w:rsidP="00920DE2">
      <w:pPr>
        <w:pStyle w:val="ListParagraph"/>
        <w:numPr>
          <w:ilvl w:val="0"/>
          <w:numId w:val="13"/>
        </w:numPr>
        <w:ind w:left="810"/>
        <w:rPr>
          <w:rFonts w:cstheme="minorHAnsi"/>
          <w:noProof/>
        </w:rPr>
      </w:pPr>
      <w:r w:rsidRPr="00920DE2">
        <w:rPr>
          <w:rFonts w:cstheme="minorHAnsi"/>
          <w:noProof/>
        </w:rPr>
        <w:t>Black crushed “velvet” the width a bolt comes (around 5’) by 3 yards long (9’)</w:t>
      </w:r>
    </w:p>
    <w:p w14:paraId="095E4790" w14:textId="4AB7985B" w:rsidR="00920DE2" w:rsidRPr="00920DE2" w:rsidRDefault="00920DE2" w:rsidP="00920DE2">
      <w:pPr>
        <w:pStyle w:val="ListParagraph"/>
        <w:numPr>
          <w:ilvl w:val="1"/>
          <w:numId w:val="13"/>
        </w:numPr>
        <w:rPr>
          <w:rFonts w:cstheme="minorHAnsi"/>
          <w:noProof/>
        </w:rPr>
      </w:pPr>
      <w:r w:rsidRPr="00920DE2">
        <w:rPr>
          <w:rFonts w:cstheme="minorHAnsi"/>
          <w:noProof/>
        </w:rPr>
        <w:t>Keep role it comes on &amp; wrap for lint free storage</w:t>
      </w:r>
    </w:p>
    <w:p w14:paraId="7E0C44DC" w14:textId="28ABA89C" w:rsidR="00920DE2" w:rsidRPr="00920DE2" w:rsidRDefault="00920DE2" w:rsidP="00920DE2">
      <w:pPr>
        <w:pStyle w:val="ListParagraph"/>
        <w:numPr>
          <w:ilvl w:val="1"/>
          <w:numId w:val="13"/>
        </w:numPr>
        <w:rPr>
          <w:rFonts w:cstheme="minorHAnsi"/>
          <w:noProof/>
        </w:rPr>
      </w:pPr>
      <w:r w:rsidRPr="00920DE2">
        <w:rPr>
          <w:rFonts w:cstheme="minorHAnsi"/>
          <w:noProof/>
        </w:rPr>
        <w:t>(1•5’x9’ crushed velvet background mounted to a cardboard tube for use in both portrait and tabletop</w:t>
      </w:r>
      <w:r>
        <w:rPr>
          <w:rFonts w:cstheme="minorHAnsi"/>
          <w:noProof/>
        </w:rPr>
        <w:t xml:space="preserve"> </w:t>
      </w:r>
      <w:r w:rsidRPr="00920DE2">
        <w:rPr>
          <w:rFonts w:cstheme="minorHAnsi"/>
          <w:noProof/>
        </w:rPr>
        <w:t>situations. Generally found at discount stores like JoAnn fabrics for about $38)</w:t>
      </w:r>
    </w:p>
    <w:p w14:paraId="37BA9BA4" w14:textId="2C630EF6" w:rsidR="00920DE2" w:rsidRPr="00920DE2" w:rsidRDefault="00920DE2" w:rsidP="00920DE2">
      <w:pPr>
        <w:pStyle w:val="ListParagraph"/>
        <w:numPr>
          <w:ilvl w:val="0"/>
          <w:numId w:val="13"/>
        </w:numPr>
        <w:ind w:left="810"/>
        <w:rPr>
          <w:rFonts w:cstheme="minorHAnsi"/>
          <w:noProof/>
        </w:rPr>
      </w:pPr>
      <w:r w:rsidRPr="00920DE2">
        <w:rPr>
          <w:rFonts w:cstheme="minorHAnsi"/>
          <w:noProof/>
        </w:rPr>
        <w:t>6 Bessey Steel Spring Clamp (Red, 2 1/4 x 2")</w:t>
      </w:r>
    </w:p>
    <w:p w14:paraId="0CF1C15E" w14:textId="6F41C736" w:rsidR="00920DE2" w:rsidRPr="00920DE2" w:rsidRDefault="00920DE2" w:rsidP="00920DE2">
      <w:pPr>
        <w:pStyle w:val="ListParagraph"/>
        <w:numPr>
          <w:ilvl w:val="0"/>
          <w:numId w:val="13"/>
        </w:numPr>
        <w:ind w:left="810"/>
        <w:rPr>
          <w:rFonts w:cstheme="minorHAnsi"/>
          <w:noProof/>
        </w:rPr>
      </w:pPr>
      <w:r w:rsidRPr="00920DE2">
        <w:rPr>
          <w:rFonts w:cstheme="minorHAnsi"/>
          <w:noProof/>
        </w:rPr>
        <w:t>Seamless background setup stand (6’-9’ tall at least with width of at least 9’)</w:t>
      </w:r>
    </w:p>
    <w:p w14:paraId="3193DE02" w14:textId="49844646" w:rsidR="00920DE2" w:rsidRPr="00920DE2" w:rsidRDefault="00920DE2" w:rsidP="00920DE2">
      <w:pPr>
        <w:pStyle w:val="ListParagraph"/>
        <w:numPr>
          <w:ilvl w:val="0"/>
          <w:numId w:val="13"/>
        </w:numPr>
        <w:ind w:left="810"/>
        <w:rPr>
          <w:rFonts w:cstheme="minorHAnsi"/>
          <w:noProof/>
        </w:rPr>
      </w:pPr>
      <w:r w:rsidRPr="00920DE2">
        <w:rPr>
          <w:rFonts w:cstheme="minorHAnsi"/>
          <w:noProof/>
        </w:rPr>
        <w:t>2 Impact light stands, black (6’)</w:t>
      </w:r>
    </w:p>
    <w:p w14:paraId="10B8C8AC" w14:textId="7288B562" w:rsidR="00920DE2" w:rsidRPr="00920DE2" w:rsidRDefault="00920DE2" w:rsidP="00920DE2">
      <w:pPr>
        <w:pStyle w:val="ListParagraph"/>
        <w:numPr>
          <w:ilvl w:val="0"/>
          <w:numId w:val="13"/>
        </w:numPr>
        <w:ind w:left="810"/>
        <w:rPr>
          <w:rFonts w:cstheme="minorHAnsi"/>
          <w:noProof/>
        </w:rPr>
      </w:pPr>
      <w:r w:rsidRPr="00920DE2">
        <w:rPr>
          <w:rFonts w:cstheme="minorHAnsi"/>
          <w:noProof/>
        </w:rPr>
        <w:t>Godox XProC TTL Wireless Flash Trigger for (your brand) Camera</w:t>
      </w:r>
    </w:p>
    <w:p w14:paraId="74D5B567" w14:textId="2952C703" w:rsidR="00920DE2" w:rsidRDefault="00920DE2" w:rsidP="00920DE2">
      <w:pPr>
        <w:ind w:left="450"/>
        <w:rPr>
          <w:rFonts w:cstheme="minorHAnsi"/>
          <w:noProof/>
        </w:rPr>
      </w:pPr>
      <w:r w:rsidRPr="00920DE2">
        <w:rPr>
          <w:rFonts w:cstheme="minorHAnsi"/>
          <w:noProof/>
        </w:rPr>
        <w:t>This 19min video covers the gear needed for FOTO 2200 and FOTO 2600 and the gear overlap between the two classes</w:t>
      </w:r>
      <w:r>
        <w:rPr>
          <w:rFonts w:cstheme="minorHAnsi"/>
          <w:noProof/>
        </w:rPr>
        <w:t xml:space="preserve"> </w:t>
      </w:r>
      <w:r w:rsidRPr="00920DE2">
        <w:rPr>
          <w:rFonts w:cstheme="minorHAnsi"/>
          <w:noProof/>
        </w:rPr>
        <w:t xml:space="preserve">since both of these courses are 100% online. Here is the link: </w:t>
      </w:r>
      <w:hyperlink r:id="rId14" w:history="1">
        <w:r w:rsidRPr="00920DE2">
          <w:rPr>
            <w:rStyle w:val="Hyperlink"/>
            <w:rFonts w:cstheme="minorHAnsi"/>
            <w:noProof/>
          </w:rPr>
          <w:t>https://youtu.be/PTFwJEgCVcU</w:t>
        </w:r>
      </w:hyperlink>
    </w:p>
    <w:p w14:paraId="386E627B" w14:textId="77777777" w:rsidR="00920DE2" w:rsidRPr="00920DE2" w:rsidRDefault="00920DE2" w:rsidP="00920DE2">
      <w:pPr>
        <w:ind w:left="450"/>
        <w:rPr>
          <w:rFonts w:cstheme="minorHAnsi"/>
          <w:noProof/>
        </w:rPr>
      </w:pPr>
    </w:p>
    <w:p w14:paraId="459D37E3" w14:textId="078081D5" w:rsidR="00920DE2" w:rsidRPr="00920DE2" w:rsidRDefault="00920DE2" w:rsidP="00920DE2">
      <w:pPr>
        <w:rPr>
          <w:rFonts w:cstheme="minorHAnsi"/>
          <w:i/>
          <w:iCs/>
          <w:noProof/>
          <w:u w:val="single"/>
        </w:rPr>
      </w:pPr>
      <w:r w:rsidRPr="00920DE2">
        <w:rPr>
          <w:rFonts w:cstheme="minorHAnsi"/>
          <w:i/>
          <w:iCs/>
          <w:noProof/>
          <w:u w:val="single"/>
        </w:rPr>
        <w:t>Items from above list; Additional “recommended” items for success:</w:t>
      </w:r>
    </w:p>
    <w:p w14:paraId="3B75E8E4" w14:textId="64B598A9" w:rsidR="00920DE2" w:rsidRPr="00920DE2" w:rsidRDefault="00920DE2" w:rsidP="00920DE2">
      <w:pPr>
        <w:pStyle w:val="ListParagraph"/>
        <w:numPr>
          <w:ilvl w:val="0"/>
          <w:numId w:val="14"/>
        </w:numPr>
        <w:rPr>
          <w:rFonts w:cstheme="minorHAnsi"/>
          <w:noProof/>
        </w:rPr>
      </w:pPr>
      <w:r w:rsidRPr="00920DE2">
        <w:rPr>
          <w:rFonts w:cstheme="minorHAnsi"/>
          <w:noProof/>
        </w:rPr>
        <w:t>Raya Background Support Kit (Small) $39.95</w:t>
      </w:r>
    </w:p>
    <w:p w14:paraId="35743C1C" w14:textId="25AE87ED" w:rsidR="00920DE2" w:rsidRPr="00920DE2" w:rsidRDefault="00920DE2" w:rsidP="00920DE2">
      <w:pPr>
        <w:pStyle w:val="ListParagraph"/>
        <w:numPr>
          <w:ilvl w:val="0"/>
          <w:numId w:val="14"/>
        </w:numPr>
        <w:rPr>
          <w:rFonts w:cstheme="minorHAnsi"/>
          <w:noProof/>
        </w:rPr>
      </w:pPr>
      <w:r w:rsidRPr="00920DE2">
        <w:rPr>
          <w:rFonts w:cstheme="minorHAnsi"/>
          <w:noProof/>
        </w:rPr>
        <w:t>6 medium size Pony Clamps (found at home improvement stores) $1.50 each est.</w:t>
      </w:r>
    </w:p>
    <w:p w14:paraId="4732CA60" w14:textId="519CD85C" w:rsidR="00920DE2" w:rsidRPr="00920DE2" w:rsidRDefault="00920DE2" w:rsidP="00920DE2">
      <w:pPr>
        <w:pStyle w:val="ListParagraph"/>
        <w:numPr>
          <w:ilvl w:val="0"/>
          <w:numId w:val="14"/>
        </w:numPr>
        <w:rPr>
          <w:rFonts w:cstheme="minorHAnsi"/>
          <w:noProof/>
        </w:rPr>
      </w:pPr>
      <w:r w:rsidRPr="00920DE2">
        <w:rPr>
          <w:rFonts w:cstheme="minorHAnsi"/>
          <w:noProof/>
        </w:rPr>
        <w:t>1 sheet of 4’ x 8’-3/16 thick foam core (black &amp; white) to be cut down into smaller sizes for</w:t>
      </w:r>
    </w:p>
    <w:p w14:paraId="028A944E" w14:textId="77777777" w:rsidR="00920DE2" w:rsidRPr="00920DE2" w:rsidRDefault="00920DE2" w:rsidP="00920DE2">
      <w:pPr>
        <w:pStyle w:val="ListParagraph"/>
        <w:numPr>
          <w:ilvl w:val="0"/>
          <w:numId w:val="14"/>
        </w:numPr>
        <w:rPr>
          <w:rFonts w:cstheme="minorHAnsi"/>
          <w:noProof/>
        </w:rPr>
      </w:pPr>
      <w:r w:rsidRPr="00920DE2">
        <w:rPr>
          <w:rFonts w:cstheme="minorHAnsi"/>
          <w:noProof/>
        </w:rPr>
        <w:t>light bouncing &amp; blocking $32.00</w:t>
      </w:r>
    </w:p>
    <w:p w14:paraId="19681622" w14:textId="33A16498" w:rsidR="00920DE2" w:rsidRPr="00920DE2" w:rsidRDefault="00920DE2" w:rsidP="00920DE2">
      <w:pPr>
        <w:pStyle w:val="ListParagraph"/>
        <w:numPr>
          <w:ilvl w:val="0"/>
          <w:numId w:val="14"/>
        </w:numPr>
        <w:rPr>
          <w:rFonts w:cstheme="minorHAnsi"/>
          <w:noProof/>
        </w:rPr>
      </w:pPr>
      <w:r w:rsidRPr="00920DE2">
        <w:rPr>
          <w:rFonts w:cstheme="minorHAnsi"/>
          <w:noProof/>
        </w:rPr>
        <w:t>1 roll of Black Crushed Velvet mounted to a cardboard tube 5’ x 9’ (found at fabric stores) $38.00 est.</w:t>
      </w:r>
    </w:p>
    <w:p w14:paraId="64F888C6" w14:textId="77777777" w:rsidR="00342C79" w:rsidRDefault="00342C79" w:rsidP="00233C0A">
      <w:pPr>
        <w:rPr>
          <w:b/>
          <w:bCs/>
        </w:rPr>
      </w:pPr>
    </w:p>
    <w:p w14:paraId="31AE8E57" w14:textId="3FE8E727" w:rsidR="006462E0" w:rsidRDefault="00D91EA6" w:rsidP="00233C0A">
      <w:pPr>
        <w:rPr>
          <w:b/>
          <w:bCs/>
        </w:rPr>
      </w:pPr>
      <w:r w:rsidRPr="00A3608A">
        <w:rPr>
          <w:b/>
          <w:bCs/>
        </w:rPr>
        <w:t>TEXTBOOK(S), MANUALS, REFERENCES, AND OTHER READINGS</w:t>
      </w:r>
    </w:p>
    <w:p w14:paraId="0460C8FC" w14:textId="77777777" w:rsidR="00467416" w:rsidRDefault="00467416" w:rsidP="00467416">
      <w:pPr>
        <w:rPr>
          <w:rFonts w:eastAsia="Times New Roman" w:cstheme="minorHAnsi"/>
          <w:b/>
          <w:bCs/>
          <w:color w:val="000000"/>
          <w:bdr w:val="none" w:sz="0" w:space="0" w:color="auto" w:frame="1"/>
        </w:rPr>
      </w:pPr>
      <w:r w:rsidRPr="00D67689">
        <w:rPr>
          <w:rFonts w:eastAsia="Times New Roman" w:cstheme="minorHAnsi"/>
          <w:b/>
          <w:bCs/>
          <w:color w:val="000000"/>
        </w:rPr>
        <w:t>FREE </w:t>
      </w:r>
      <w:proofErr w:type="spellStart"/>
      <w:r w:rsidRPr="00D67689">
        <w:rPr>
          <w:rFonts w:eastAsia="Times New Roman" w:cstheme="minorHAnsi"/>
          <w:b/>
          <w:bCs/>
          <w:color w:val="000000"/>
        </w:rPr>
        <w:t>e</w:t>
      </w:r>
      <w:r w:rsidRPr="009E51DE">
        <w:rPr>
          <w:rFonts w:eastAsia="Times New Roman" w:cstheme="minorHAnsi"/>
          <w:b/>
          <w:bCs/>
          <w:color w:val="000000"/>
          <w:bdr w:val="none" w:sz="0" w:space="0" w:color="auto" w:frame="1"/>
        </w:rPr>
        <w:t>TEXTBOOK</w:t>
      </w:r>
      <w:proofErr w:type="spellEnd"/>
    </w:p>
    <w:p w14:paraId="1B9EE695" w14:textId="6479409F" w:rsidR="00B554C3" w:rsidRPr="00B554C3" w:rsidRDefault="00B554C3" w:rsidP="00B554C3">
      <w:pPr>
        <w:rPr>
          <w:rFonts w:eastAsia="Times New Roman" w:cstheme="minorHAnsi"/>
          <w:i/>
          <w:iCs/>
          <w:color w:val="000000"/>
          <w:u w:val="single"/>
          <w:bdr w:val="none" w:sz="0" w:space="0" w:color="auto" w:frame="1"/>
        </w:rPr>
      </w:pPr>
      <w:r w:rsidRPr="00B554C3">
        <w:rPr>
          <w:rFonts w:eastAsia="Times New Roman" w:cstheme="minorHAnsi"/>
          <w:b/>
          <w:bCs/>
          <w:i/>
          <w:iCs/>
          <w:color w:val="000000"/>
          <w:u w:val="single"/>
          <w:bdr w:val="none" w:sz="0" w:space="0" w:color="auto" w:frame="1"/>
        </w:rPr>
        <w:t>Light Science &amp; Magic</w:t>
      </w:r>
      <w:r w:rsidRPr="00B554C3">
        <w:rPr>
          <w:rFonts w:eastAsia="Times New Roman" w:cstheme="minorHAnsi"/>
          <w:i/>
          <w:iCs/>
          <w:color w:val="000000"/>
          <w:bdr w:val="none" w:sz="0" w:space="0" w:color="auto" w:frame="1"/>
        </w:rPr>
        <w:t>, Hunter, Biver &amp; Fuqua, 5th edition, Focal Press 2015.</w:t>
      </w:r>
      <w:r>
        <w:rPr>
          <w:rFonts w:eastAsia="Times New Roman" w:cstheme="minorHAnsi"/>
          <w:i/>
          <w:iCs/>
          <w:color w:val="000000"/>
          <w:u w:val="single"/>
          <w:bdr w:val="none" w:sz="0" w:space="0" w:color="auto" w:frame="1"/>
        </w:rPr>
        <w:t xml:space="preserve"> </w:t>
      </w:r>
      <w:r w:rsidRPr="00B554C3">
        <w:rPr>
          <w:rFonts w:eastAsia="Times New Roman" w:cstheme="minorHAnsi"/>
          <w:i/>
          <w:iCs/>
          <w:color w:val="000000"/>
          <w:bdr w:val="none" w:sz="0" w:space="0" w:color="auto" w:frame="1"/>
        </w:rPr>
        <w:t xml:space="preserve">Additional Reading: As necessary, </w:t>
      </w:r>
      <w:proofErr w:type="gramStart"/>
      <w:r w:rsidRPr="00B554C3">
        <w:rPr>
          <w:rFonts w:eastAsia="Times New Roman" w:cstheme="minorHAnsi"/>
          <w:i/>
          <w:iCs/>
          <w:color w:val="000000"/>
          <w:bdr w:val="none" w:sz="0" w:space="0" w:color="auto" w:frame="1"/>
        </w:rPr>
        <w:t>provided as</w:t>
      </w:r>
      <w:proofErr w:type="gramEnd"/>
      <w:r w:rsidRPr="00B554C3">
        <w:rPr>
          <w:rFonts w:eastAsia="Times New Roman" w:cstheme="minorHAnsi"/>
          <w:i/>
          <w:iCs/>
          <w:color w:val="000000"/>
          <w:bdr w:val="none" w:sz="0" w:space="0" w:color="auto" w:frame="1"/>
        </w:rPr>
        <w:t xml:space="preserve"> weekly web-links on Blackboard.</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AFA6EBC"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1476D972"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E80B844"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1B29D7FB"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2F4F7267"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DD7A32A" w14:textId="4CBF062B" w:rsidR="00301CD0" w:rsidRPr="00D04869" w:rsidRDefault="00301CD0" w:rsidP="00301CD0">
      <w:pPr>
        <w:rPr>
          <w:rFonts w:eastAsia="Times New Roman" w:cstheme="minorHAnsi"/>
          <w:color w:val="000000" w:themeColor="text1"/>
        </w:rPr>
      </w:pPr>
      <w:r w:rsidRPr="00D04869">
        <w:rPr>
          <w:rFonts w:eastAsia="Times New Roman"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r w:rsidR="004F69C1">
        <w:rPr>
          <w:rFonts w:eastAsia="Times New Roman" w:cstheme="minorHAnsi"/>
          <w:color w:val="000000" w:themeColor="text1"/>
          <w:bdr w:val="none" w:sz="0" w:space="0" w:color="auto" w:frame="1"/>
        </w:rPr>
        <w:br/>
      </w:r>
    </w:p>
    <w:p w14:paraId="5894904B" w14:textId="149E528E" w:rsidR="007E735A" w:rsidRPr="00CF514A" w:rsidRDefault="007E735A" w:rsidP="007E735A">
      <w:pPr>
        <w:widowControl/>
        <w:autoSpaceDE/>
        <w:autoSpaceDN/>
        <w:ind w:left="360"/>
        <w:rPr>
          <w:rFonts w:eastAsia="Times New Roman" w:cstheme="minorHAnsi"/>
          <w:color w:val="000000"/>
        </w:rPr>
      </w:pPr>
      <w:r>
        <w:rPr>
          <w:rFonts w:eastAsia="Times New Roman" w:cstheme="minorHAnsi"/>
          <w:color w:val="000000"/>
          <w:bdr w:val="none" w:sz="0" w:space="0" w:color="auto" w:frame="1"/>
        </w:rPr>
        <w:t>Metadata attached to Files</w:t>
      </w:r>
      <w:r w:rsidRPr="00CF514A">
        <w:rPr>
          <w:rFonts w:eastAsia="Times New Roman" w:cstheme="minorHAnsi"/>
          <w:color w:val="000000"/>
          <w:bdr w:val="none" w:sz="0" w:space="0" w:color="auto" w:frame="1"/>
        </w:rPr>
        <w:t>       </w:t>
      </w:r>
      <w:r>
        <w:rPr>
          <w:rFonts w:eastAsia="Times New Roman" w:cstheme="minorHAnsi"/>
          <w:color w:val="000000"/>
          <w:bdr w:val="none" w:sz="0" w:space="0" w:color="auto" w:frame="1"/>
        </w:rPr>
        <w:t xml:space="preserve">       2.5</w:t>
      </w:r>
      <w:r w:rsidRPr="00CF514A">
        <w:rPr>
          <w:rFonts w:eastAsia="Times New Roman" w:cstheme="minorHAnsi"/>
          <w:color w:val="000000"/>
          <w:bdr w:val="none" w:sz="0" w:space="0" w:color="auto" w:frame="1"/>
        </w:rPr>
        <w:t>%      </w:t>
      </w:r>
      <w:r>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ab/>
      </w:r>
    </w:p>
    <w:p w14:paraId="1666DCFB" w14:textId="328CC370" w:rsidR="007E735A" w:rsidRDefault="007E735A" w:rsidP="007E735A">
      <w:pPr>
        <w:widowControl/>
        <w:autoSpaceDE/>
        <w:autoSpaceDN/>
        <w:ind w:left="360"/>
        <w:rPr>
          <w:rFonts w:eastAsia="Times New Roman" w:cstheme="minorHAnsi"/>
          <w:color w:val="000000" w:themeColor="text1"/>
        </w:rPr>
      </w:pPr>
      <w:r w:rsidRPr="007E735A">
        <w:rPr>
          <w:rFonts w:eastAsia="Times New Roman" w:cstheme="minorHAnsi"/>
          <w:color w:val="000000"/>
          <w:bdr w:val="none" w:sz="0" w:space="0" w:color="auto" w:frame="1"/>
        </w:rPr>
        <w:t xml:space="preserve">Resizing Finals per protocol </w:t>
      </w:r>
      <w:r>
        <w:rPr>
          <w:rFonts w:eastAsia="Times New Roman" w:cstheme="minorHAnsi"/>
          <w:color w:val="000000"/>
          <w:bdr w:val="none" w:sz="0" w:space="0" w:color="auto" w:frame="1"/>
        </w:rPr>
        <w:tab/>
        <w:t xml:space="preserve">            2.5</w:t>
      </w:r>
      <w:r w:rsidRPr="00CF514A">
        <w:rPr>
          <w:rFonts w:eastAsia="Times New Roman" w:cstheme="minorHAnsi"/>
          <w:color w:val="000000"/>
          <w:bdr w:val="none" w:sz="0" w:space="0" w:color="auto" w:frame="1"/>
        </w:rPr>
        <w:t>%      </w:t>
      </w:r>
      <w:r>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ab/>
      </w:r>
      <w:r w:rsidRPr="003416DB">
        <w:rPr>
          <w:rFonts w:eastAsia="Times New Roman" w:cstheme="minorHAnsi"/>
          <w:color w:val="000000" w:themeColor="text1"/>
        </w:rPr>
        <w:t xml:space="preserve"> </w:t>
      </w:r>
    </w:p>
    <w:p w14:paraId="249B3224" w14:textId="2CE7FF4C" w:rsidR="00301CD0" w:rsidRPr="003416DB" w:rsidRDefault="00301CD0" w:rsidP="007E735A">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Project #1 </w:t>
      </w:r>
      <w:r w:rsidR="004F69C1" w:rsidRPr="007E735A">
        <w:rPr>
          <w:rFonts w:eastAsia="Times New Roman" w:cstheme="minorHAnsi"/>
          <w:color w:val="000000" w:themeColor="text1"/>
        </w:rPr>
        <w:t>Equipment Snapshot</w:t>
      </w:r>
      <w:r w:rsidRPr="003416DB">
        <w:rPr>
          <w:rFonts w:eastAsia="Times New Roman" w:cstheme="minorHAnsi"/>
          <w:color w:val="000000" w:themeColor="text1"/>
        </w:rPr>
        <w:t xml:space="preserve">     </w:t>
      </w:r>
      <w:r w:rsidR="004F69C1">
        <w:rPr>
          <w:rFonts w:eastAsia="Times New Roman" w:cstheme="minorHAnsi"/>
          <w:color w:val="000000" w:themeColor="text1"/>
        </w:rPr>
        <w:t xml:space="preserve"> </w:t>
      </w:r>
      <w:r w:rsidR="007E735A">
        <w:rPr>
          <w:rFonts w:eastAsia="Times New Roman" w:cstheme="minorHAnsi"/>
          <w:color w:val="000000"/>
          <w:bdr w:val="none" w:sz="0" w:space="0" w:color="auto" w:frame="1"/>
        </w:rPr>
        <w:t>2.5</w:t>
      </w:r>
      <w:r w:rsidR="007E735A" w:rsidRPr="00CF514A">
        <w:rPr>
          <w:rFonts w:eastAsia="Times New Roman" w:cstheme="minorHAnsi"/>
          <w:color w:val="000000"/>
          <w:bdr w:val="none" w:sz="0" w:space="0" w:color="auto" w:frame="1"/>
        </w:rPr>
        <w:t>%      </w:t>
      </w:r>
      <w:r w:rsidR="007E735A">
        <w:rPr>
          <w:rFonts w:eastAsia="Times New Roman" w:cstheme="minorHAnsi"/>
          <w:color w:val="000000"/>
          <w:bdr w:val="none" w:sz="0" w:space="0" w:color="auto" w:frame="1"/>
        </w:rPr>
        <w:t xml:space="preserve">  </w:t>
      </w:r>
      <w:r w:rsidRPr="003416DB">
        <w:rPr>
          <w:rFonts w:eastAsia="Times New Roman" w:cstheme="minorHAnsi"/>
          <w:color w:val="000000" w:themeColor="text1"/>
        </w:rPr>
        <w:t> </w:t>
      </w:r>
    </w:p>
    <w:p w14:paraId="70DF452C" w14:textId="3DB98083"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Project #2 </w:t>
      </w:r>
      <w:r w:rsidR="004F69C1" w:rsidRPr="007E735A">
        <w:rPr>
          <w:rFonts w:eastAsia="Times New Roman" w:cstheme="minorHAnsi"/>
          <w:color w:val="000000" w:themeColor="text1"/>
          <w:bdr w:val="none" w:sz="0" w:space="0" w:color="auto" w:frame="1"/>
        </w:rPr>
        <w:t>Rough Texture</w:t>
      </w:r>
      <w:r w:rsidRPr="003416DB">
        <w:rPr>
          <w:rFonts w:eastAsia="Times New Roman" w:cstheme="minorHAnsi"/>
          <w:color w:val="000000" w:themeColor="text1"/>
        </w:rPr>
        <w:t>        </w:t>
      </w:r>
      <w:r w:rsidR="004F69C1">
        <w:rPr>
          <w:rFonts w:eastAsia="Times New Roman" w:cstheme="minorHAnsi"/>
          <w:color w:val="000000" w:themeColor="text1"/>
        </w:rPr>
        <w:tab/>
      </w:r>
      <w:r w:rsidR="007E735A">
        <w:rPr>
          <w:rFonts w:eastAsia="Times New Roman" w:cstheme="minorHAnsi"/>
          <w:color w:val="000000" w:themeColor="text1"/>
        </w:rPr>
        <w:t>5</w:t>
      </w:r>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406DAEBB" w14:textId="66F35942"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Project #3 </w:t>
      </w:r>
      <w:r w:rsidR="004F69C1" w:rsidRPr="007E735A">
        <w:rPr>
          <w:rFonts w:eastAsia="Times New Roman" w:cstheme="minorHAnsi"/>
          <w:color w:val="000000" w:themeColor="text1"/>
          <w:bdr w:val="none" w:sz="0" w:space="0" w:color="auto" w:frame="1"/>
        </w:rPr>
        <w:t>3D-Shape &amp; Contour</w:t>
      </w:r>
      <w:r w:rsidRPr="003416DB">
        <w:rPr>
          <w:rFonts w:eastAsia="Times New Roman" w:cstheme="minorHAnsi"/>
          <w:color w:val="000000" w:themeColor="text1"/>
        </w:rPr>
        <w:t xml:space="preserve">         </w:t>
      </w:r>
      <w:r w:rsidR="007E735A">
        <w:rPr>
          <w:rFonts w:eastAsia="Times New Roman" w:cstheme="minorHAnsi"/>
          <w:color w:val="000000" w:themeColor="text1"/>
        </w:rPr>
        <w:t>5</w:t>
      </w:r>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4AD51E9D" w14:textId="1D1A929F" w:rsidR="00301CD0" w:rsidRPr="003416DB" w:rsidRDefault="00301CD0" w:rsidP="004F69C1">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Project #4</w:t>
      </w:r>
      <w:r w:rsidR="004F69C1">
        <w:rPr>
          <w:rFonts w:eastAsia="Times New Roman" w:cstheme="minorHAnsi"/>
          <w:color w:val="000000" w:themeColor="text1"/>
        </w:rPr>
        <w:t xml:space="preserve"> </w:t>
      </w:r>
      <w:r w:rsidR="004F69C1" w:rsidRPr="007E735A">
        <w:rPr>
          <w:rFonts w:eastAsia="Times New Roman" w:cstheme="minorHAnsi"/>
          <w:color w:val="000000" w:themeColor="text1"/>
          <w:bdr w:val="none" w:sz="0" w:space="0" w:color="auto" w:frame="1"/>
        </w:rPr>
        <w:t>Architectural Exterior</w:t>
      </w:r>
      <w:r w:rsidR="004F69C1">
        <w:rPr>
          <w:rFonts w:eastAsia="Times New Roman" w:cstheme="minorHAnsi"/>
          <w:color w:val="000000" w:themeColor="text1"/>
        </w:rPr>
        <w:tab/>
      </w:r>
      <w:r w:rsidR="007E735A">
        <w:rPr>
          <w:rFonts w:eastAsia="Times New Roman" w:cstheme="minorHAnsi"/>
          <w:color w:val="000000" w:themeColor="text1"/>
        </w:rPr>
        <w:t>5</w:t>
      </w:r>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6D044F57" w14:textId="4DB18435" w:rsidR="00301CD0" w:rsidRPr="003416DB" w:rsidRDefault="00301CD0" w:rsidP="004F69C1">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Project #5</w:t>
      </w:r>
      <w:r w:rsidR="004F69C1">
        <w:rPr>
          <w:rFonts w:eastAsia="Times New Roman" w:cstheme="minorHAnsi"/>
          <w:color w:val="000000" w:themeColor="text1"/>
        </w:rPr>
        <w:t xml:space="preserve"> </w:t>
      </w:r>
      <w:r w:rsidR="004F69C1" w:rsidRPr="007E735A">
        <w:rPr>
          <w:rFonts w:eastAsia="Times New Roman" w:cstheme="minorHAnsi"/>
          <w:color w:val="000000" w:themeColor="text1"/>
          <w:bdr w:val="none" w:sz="0" w:space="0" w:color="auto" w:frame="1"/>
        </w:rPr>
        <w:t>Metal</w:t>
      </w:r>
      <w:r w:rsidR="004F69C1">
        <w:rPr>
          <w:rFonts w:eastAsia="Times New Roman" w:cstheme="minorHAnsi"/>
          <w:color w:val="000000" w:themeColor="text1"/>
        </w:rPr>
        <w:tab/>
      </w:r>
      <w:r w:rsidR="004F69C1">
        <w:rPr>
          <w:rFonts w:eastAsia="Times New Roman" w:cstheme="minorHAnsi"/>
          <w:color w:val="000000" w:themeColor="text1"/>
        </w:rPr>
        <w:tab/>
        <w:t xml:space="preserve">            </w:t>
      </w:r>
      <w:r w:rsidR="007E735A">
        <w:rPr>
          <w:rFonts w:eastAsia="Times New Roman" w:cstheme="minorHAnsi"/>
          <w:color w:val="000000" w:themeColor="text1"/>
        </w:rPr>
        <w:t>10</w:t>
      </w:r>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5964A26F" w14:textId="37AE8CA0" w:rsidR="00301CD0" w:rsidRPr="003416DB" w:rsidRDefault="00301CD0" w:rsidP="004F69C1">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Project #6 </w:t>
      </w:r>
      <w:r w:rsidR="004F69C1">
        <w:rPr>
          <w:rFonts w:eastAsia="Times New Roman" w:cstheme="minorHAnsi"/>
          <w:color w:val="000000" w:themeColor="text1"/>
          <w:bdr w:val="none" w:sz="0" w:space="0" w:color="auto" w:frame="1"/>
        </w:rPr>
        <w:t>Glass</w:t>
      </w:r>
      <w:r w:rsidR="004F69C1">
        <w:rPr>
          <w:rFonts w:eastAsia="Times New Roman" w:cstheme="minorHAnsi"/>
          <w:color w:val="000000" w:themeColor="text1"/>
        </w:rPr>
        <w:tab/>
        <w:t xml:space="preserve">             </w:t>
      </w:r>
      <w:r w:rsidR="007E735A">
        <w:rPr>
          <w:rFonts w:eastAsia="Times New Roman" w:cstheme="minorHAnsi"/>
          <w:color w:val="000000" w:themeColor="text1"/>
          <w:bdr w:val="none" w:sz="0" w:space="0" w:color="auto" w:frame="1"/>
        </w:rPr>
        <w:tab/>
      </w:r>
      <w:r w:rsidR="004F69C1">
        <w:rPr>
          <w:rFonts w:eastAsia="Times New Roman" w:cstheme="minorHAnsi"/>
          <w:color w:val="000000" w:themeColor="text1"/>
          <w:bdr w:val="none" w:sz="0" w:space="0" w:color="auto" w:frame="1"/>
        </w:rPr>
        <w:t xml:space="preserve">            </w:t>
      </w:r>
      <w:r w:rsidR="007E735A">
        <w:rPr>
          <w:rFonts w:eastAsia="Times New Roman" w:cstheme="minorHAnsi"/>
          <w:color w:val="000000" w:themeColor="text1"/>
          <w:bdr w:val="none" w:sz="0" w:space="0" w:color="auto" w:frame="1"/>
        </w:rPr>
        <w:t>1</w:t>
      </w:r>
      <w:r w:rsidR="007E735A">
        <w:rPr>
          <w:rFonts w:eastAsia="Times New Roman" w:cstheme="minorHAnsi"/>
          <w:color w:val="000000" w:themeColor="text1"/>
        </w:rPr>
        <w:t>5</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p>
    <w:p w14:paraId="04B85079" w14:textId="26E4211E"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Project #7</w:t>
      </w:r>
      <w:r w:rsidR="004F69C1">
        <w:rPr>
          <w:rFonts w:eastAsia="Times New Roman" w:cstheme="minorHAnsi"/>
          <w:color w:val="000000" w:themeColor="text1"/>
          <w:bdr w:val="none" w:sz="0" w:space="0" w:color="auto" w:frame="1"/>
        </w:rPr>
        <w:t xml:space="preserve"> The Extremes</w:t>
      </w:r>
      <w:r w:rsidRPr="003416DB">
        <w:rPr>
          <w:rFonts w:eastAsia="Times New Roman" w:cstheme="minorHAnsi"/>
          <w:color w:val="000000" w:themeColor="text1"/>
          <w:bdr w:val="none" w:sz="0" w:space="0" w:color="auto" w:frame="1"/>
        </w:rPr>
        <w:t xml:space="preserve">         </w:t>
      </w:r>
      <w:r w:rsidR="004F69C1">
        <w:rPr>
          <w:rFonts w:eastAsia="Times New Roman" w:cstheme="minorHAnsi"/>
          <w:color w:val="000000" w:themeColor="text1"/>
          <w:bdr w:val="none" w:sz="0" w:space="0" w:color="auto" w:frame="1"/>
        </w:rPr>
        <w:t xml:space="preserve">          </w:t>
      </w:r>
      <w:r w:rsidR="007E735A">
        <w:rPr>
          <w:rFonts w:eastAsia="Times New Roman" w:cstheme="minorHAnsi"/>
          <w:color w:val="000000" w:themeColor="text1"/>
          <w:bdr w:val="none" w:sz="0" w:space="0" w:color="auto" w:frame="1"/>
        </w:rPr>
        <w:t>1</w:t>
      </w:r>
      <w:r w:rsidR="007E735A">
        <w:rPr>
          <w:rFonts w:eastAsia="Times New Roman" w:cstheme="minorHAnsi"/>
          <w:color w:val="000000" w:themeColor="text1"/>
        </w:rPr>
        <w:t>5</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p>
    <w:p w14:paraId="0101A51A" w14:textId="77777777" w:rsidR="004F69C1" w:rsidRDefault="00301CD0" w:rsidP="00301CD0">
      <w:pPr>
        <w:widowControl/>
        <w:autoSpaceDE/>
        <w:autoSpaceDN/>
        <w:ind w:left="360"/>
        <w:rPr>
          <w:rFonts w:eastAsia="Times New Roman" w:cstheme="minorHAnsi"/>
          <w:color w:val="000000" w:themeColor="text1"/>
          <w:bdr w:val="none" w:sz="0" w:space="0" w:color="auto" w:frame="1"/>
        </w:rPr>
      </w:pPr>
      <w:r w:rsidRPr="003416DB">
        <w:rPr>
          <w:rFonts w:eastAsia="Times New Roman" w:cstheme="minorHAnsi"/>
          <w:color w:val="000000" w:themeColor="text1"/>
          <w:bdr w:val="none" w:sz="0" w:space="0" w:color="auto" w:frame="1"/>
        </w:rPr>
        <w:t>Project #8 </w:t>
      </w:r>
      <w:r w:rsidR="004F69C1" w:rsidRPr="00C861F9">
        <w:rPr>
          <w:rFonts w:eastAsia="Times New Roman" w:cstheme="minorHAnsi"/>
          <w:color w:val="000000" w:themeColor="text1"/>
          <w:bdr w:val="none" w:sz="0" w:space="0" w:color="auto" w:frame="1"/>
        </w:rPr>
        <w:t xml:space="preserve">Commercial Set Design </w:t>
      </w:r>
    </w:p>
    <w:p w14:paraId="1923DF63" w14:textId="6849A83E" w:rsidR="004F69C1" w:rsidRDefault="004F69C1" w:rsidP="004F69C1">
      <w:pPr>
        <w:widowControl/>
        <w:autoSpaceDE/>
        <w:autoSpaceDN/>
        <w:ind w:left="1440"/>
        <w:rPr>
          <w:rFonts w:eastAsia="Times New Roman" w:cstheme="minorHAnsi"/>
          <w:color w:val="000000" w:themeColor="text1"/>
          <w:bdr w:val="none" w:sz="0" w:space="0" w:color="auto" w:frame="1"/>
        </w:rPr>
      </w:pPr>
      <w:r>
        <w:rPr>
          <w:rFonts w:eastAsia="Times New Roman" w:cstheme="minorHAnsi"/>
          <w:color w:val="000000" w:themeColor="text1"/>
          <w:bdr w:val="none" w:sz="0" w:space="0" w:color="auto" w:frame="1"/>
        </w:rPr>
        <w:t xml:space="preserve">    </w:t>
      </w:r>
      <w:r w:rsidRPr="00C861F9">
        <w:rPr>
          <w:rFonts w:eastAsia="Times New Roman" w:cstheme="minorHAnsi"/>
          <w:color w:val="000000" w:themeColor="text1"/>
          <w:bdr w:val="none" w:sz="0" w:space="0" w:color="auto" w:frame="1"/>
        </w:rPr>
        <w:t>featuring a Product</w:t>
      </w:r>
      <w:r>
        <w:rPr>
          <w:rFonts w:eastAsia="Times New Roman" w:cstheme="minorHAnsi"/>
          <w:color w:val="000000" w:themeColor="text1"/>
          <w:bdr w:val="none" w:sz="0" w:space="0" w:color="auto" w:frame="1"/>
        </w:rPr>
        <w:t xml:space="preserve">  1</w:t>
      </w:r>
      <w:r>
        <w:rPr>
          <w:rFonts w:eastAsia="Times New Roman" w:cstheme="minorHAnsi"/>
          <w:color w:val="000000" w:themeColor="text1"/>
        </w:rPr>
        <w:t>5</w:t>
      </w:r>
      <w:r w:rsidRPr="003416DB">
        <w:rPr>
          <w:rFonts w:eastAsia="Times New Roman" w:cstheme="minorHAnsi"/>
          <w:color w:val="000000" w:themeColor="text1"/>
        </w:rPr>
        <w:t>%</w:t>
      </w:r>
    </w:p>
    <w:p w14:paraId="64334E31" w14:textId="26477B9B" w:rsidR="00C861F9" w:rsidRPr="003416DB" w:rsidRDefault="001B54CD" w:rsidP="00C861F9">
      <w:pPr>
        <w:widowControl/>
        <w:autoSpaceDE/>
        <w:autoSpaceDN/>
        <w:ind w:left="360"/>
        <w:rPr>
          <w:rFonts w:eastAsia="Times New Roman" w:cstheme="minorHAnsi"/>
          <w:color w:val="000000" w:themeColor="text1"/>
        </w:rPr>
      </w:pPr>
      <w:r>
        <w:rPr>
          <w:rFonts w:eastAsia="Times New Roman" w:cstheme="minorHAnsi"/>
          <w:color w:val="000000" w:themeColor="text1"/>
        </w:rPr>
        <w:t xml:space="preserve">Project #9 </w:t>
      </w:r>
      <w:r w:rsidR="00C861F9">
        <w:rPr>
          <w:rFonts w:eastAsia="Times New Roman" w:cstheme="minorHAnsi"/>
          <w:color w:val="000000" w:themeColor="text1"/>
        </w:rPr>
        <w:t>Gear Video Report</w:t>
      </w:r>
      <w:r w:rsidR="00C861F9" w:rsidRPr="003416DB">
        <w:rPr>
          <w:rFonts w:eastAsia="Times New Roman" w:cstheme="minorHAnsi"/>
          <w:color w:val="000000" w:themeColor="text1"/>
        </w:rPr>
        <w:t>         </w:t>
      </w:r>
      <w:r w:rsidR="00C861F9">
        <w:rPr>
          <w:rFonts w:eastAsia="Times New Roman" w:cstheme="minorHAnsi"/>
          <w:color w:val="000000"/>
          <w:bdr w:val="none" w:sz="0" w:space="0" w:color="auto" w:frame="1"/>
        </w:rPr>
        <w:t>2.5</w:t>
      </w:r>
      <w:r w:rsidR="00C861F9" w:rsidRPr="00CF514A">
        <w:rPr>
          <w:rFonts w:eastAsia="Times New Roman" w:cstheme="minorHAnsi"/>
          <w:color w:val="000000"/>
          <w:bdr w:val="none" w:sz="0" w:space="0" w:color="auto" w:frame="1"/>
        </w:rPr>
        <w:t>%      </w:t>
      </w:r>
      <w:r w:rsidR="00C861F9">
        <w:rPr>
          <w:rFonts w:eastAsia="Times New Roman" w:cstheme="minorHAnsi"/>
          <w:color w:val="000000"/>
          <w:bdr w:val="none" w:sz="0" w:space="0" w:color="auto" w:frame="1"/>
        </w:rPr>
        <w:t xml:space="preserve">  </w:t>
      </w:r>
      <w:r w:rsidR="00C861F9" w:rsidRPr="003416DB">
        <w:rPr>
          <w:rFonts w:eastAsia="Times New Roman" w:cstheme="minorHAnsi"/>
          <w:color w:val="000000" w:themeColor="text1"/>
        </w:rPr>
        <w:t> </w:t>
      </w:r>
    </w:p>
    <w:p w14:paraId="1F4BA8C3" w14:textId="68627983" w:rsidR="00C861F9" w:rsidRPr="003416DB" w:rsidRDefault="00C861F9" w:rsidP="00C861F9">
      <w:pPr>
        <w:widowControl/>
        <w:autoSpaceDE/>
        <w:autoSpaceDN/>
        <w:ind w:left="360"/>
        <w:rPr>
          <w:rFonts w:eastAsia="Times New Roman" w:cstheme="minorHAnsi"/>
          <w:color w:val="000000" w:themeColor="text1"/>
        </w:rPr>
      </w:pPr>
      <w:r>
        <w:rPr>
          <w:rFonts w:eastAsia="Times New Roman" w:cstheme="minorHAnsi"/>
          <w:color w:val="000000" w:themeColor="text1"/>
        </w:rPr>
        <w:t>Test 1</w:t>
      </w:r>
      <w:r>
        <w:rPr>
          <w:rFonts w:eastAsia="Times New Roman" w:cstheme="minorHAnsi"/>
          <w:color w:val="000000" w:themeColor="text1"/>
        </w:rPr>
        <w:tab/>
        <w:t xml:space="preserve">   </w:t>
      </w:r>
      <w:r w:rsidRPr="003416DB">
        <w:rPr>
          <w:rFonts w:eastAsia="Times New Roman" w:cstheme="minorHAnsi"/>
          <w:color w:val="000000" w:themeColor="text1"/>
        </w:rPr>
        <w:t>         </w:t>
      </w:r>
      <w:r>
        <w:rPr>
          <w:rFonts w:eastAsia="Times New Roman" w:cstheme="minorHAnsi"/>
          <w:color w:val="000000" w:themeColor="text1"/>
        </w:rPr>
        <w:tab/>
      </w:r>
      <w:r>
        <w:rPr>
          <w:rFonts w:eastAsia="Times New Roman" w:cstheme="minorHAnsi"/>
          <w:color w:val="000000" w:themeColor="text1"/>
        </w:rPr>
        <w:tab/>
      </w:r>
      <w:r>
        <w:rPr>
          <w:rFonts w:eastAsia="Times New Roman" w:cstheme="minorHAnsi"/>
          <w:color w:val="000000" w:themeColor="text1"/>
        </w:rPr>
        <w:tab/>
        <w:t>5</w:t>
      </w:r>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3495F717" w14:textId="183D6F5F" w:rsidR="00C861F9" w:rsidRPr="003416DB" w:rsidRDefault="00C861F9" w:rsidP="00C861F9">
      <w:pPr>
        <w:widowControl/>
        <w:autoSpaceDE/>
        <w:autoSpaceDN/>
        <w:ind w:left="360"/>
        <w:rPr>
          <w:rFonts w:eastAsia="Times New Roman" w:cstheme="minorHAnsi"/>
          <w:color w:val="000000" w:themeColor="text1"/>
        </w:rPr>
      </w:pPr>
      <w:r>
        <w:rPr>
          <w:rFonts w:eastAsia="Times New Roman" w:cstheme="minorHAnsi"/>
          <w:color w:val="000000" w:themeColor="text1"/>
        </w:rPr>
        <w:t xml:space="preserve">Test </w:t>
      </w:r>
      <w:proofErr w:type="gramStart"/>
      <w:r>
        <w:rPr>
          <w:rFonts w:eastAsia="Times New Roman" w:cstheme="minorHAnsi"/>
          <w:color w:val="000000" w:themeColor="text1"/>
        </w:rPr>
        <w:t>2</w:t>
      </w:r>
      <w:r w:rsidRPr="003416DB">
        <w:rPr>
          <w:rFonts w:eastAsia="Times New Roman" w:cstheme="minorHAnsi"/>
          <w:color w:val="000000" w:themeColor="text1"/>
        </w:rPr>
        <w:t xml:space="preserve">          </w:t>
      </w:r>
      <w:r>
        <w:rPr>
          <w:rFonts w:eastAsia="Times New Roman" w:cstheme="minorHAnsi"/>
          <w:color w:val="000000" w:themeColor="text1"/>
        </w:rPr>
        <w:tab/>
      </w:r>
      <w:r>
        <w:rPr>
          <w:rFonts w:eastAsia="Times New Roman" w:cstheme="minorHAnsi"/>
          <w:color w:val="000000" w:themeColor="text1"/>
        </w:rPr>
        <w:tab/>
      </w:r>
      <w:r>
        <w:rPr>
          <w:rFonts w:eastAsia="Times New Roman" w:cstheme="minorHAnsi"/>
          <w:color w:val="000000" w:themeColor="text1"/>
        </w:rPr>
        <w:tab/>
      </w:r>
      <w:r w:rsidR="001B54CD">
        <w:rPr>
          <w:rFonts w:eastAsia="Times New Roman" w:cstheme="minorHAnsi"/>
          <w:color w:val="000000" w:themeColor="text1"/>
        </w:rPr>
        <w:t xml:space="preserve">             </w:t>
      </w:r>
      <w:r>
        <w:rPr>
          <w:rFonts w:eastAsia="Times New Roman" w:cstheme="minorHAnsi"/>
          <w:color w:val="000000" w:themeColor="text1"/>
        </w:rPr>
        <w:t>10</w:t>
      </w:r>
      <w:proofErr w:type="gramEnd"/>
      <w:r w:rsidRPr="003416DB">
        <w:rPr>
          <w:rFonts w:eastAsia="Times New Roman" w:cstheme="minorHAnsi"/>
          <w:color w:val="000000" w:themeColor="text1"/>
        </w:rPr>
        <w:t xml:space="preserve">% </w:t>
      </w:r>
      <w:r w:rsidRPr="003416DB">
        <w:rPr>
          <w:rFonts w:eastAsia="Times New Roman" w:cstheme="minorHAnsi"/>
          <w:color w:val="000000" w:themeColor="text1"/>
        </w:rPr>
        <w:tab/>
      </w:r>
    </w:p>
    <w:p w14:paraId="2494851F" w14:textId="2513C5E5" w:rsidR="00301CD0" w:rsidRPr="00142D6A" w:rsidRDefault="00C861F9" w:rsidP="00142D6A">
      <w:pPr>
        <w:widowControl/>
        <w:autoSpaceDE/>
        <w:autoSpaceDN/>
        <w:ind w:left="360"/>
        <w:rPr>
          <w:rFonts w:eastAsia="Times New Roman" w:cstheme="minorHAnsi"/>
          <w:color w:val="000000"/>
        </w:rPr>
      </w:pPr>
      <w:r>
        <w:rPr>
          <w:rFonts w:eastAsia="Times New Roman" w:cstheme="minorHAnsi"/>
          <w:color w:val="000000"/>
        </w:rPr>
        <w:t>___________________________________</w:t>
      </w:r>
    </w:p>
    <w:p w14:paraId="70C3AAB5" w14:textId="754CF529" w:rsidR="00301CD0" w:rsidRPr="00CF514A" w:rsidRDefault="00301CD0" w:rsidP="00301CD0">
      <w:pPr>
        <w:widowControl/>
        <w:autoSpaceDE/>
        <w:autoSpaceDN/>
        <w:ind w:left="360"/>
        <w:rPr>
          <w:rFonts w:eastAsia="Times New Roman" w:cstheme="minorHAnsi"/>
          <w:color w:val="000000" w:themeColor="text1"/>
        </w:rPr>
      </w:pPr>
      <w:r w:rsidRPr="00CF514A">
        <w:rPr>
          <w:rFonts w:eastAsia="Times New Roman" w:cstheme="minorHAnsi"/>
          <w:color w:val="000000" w:themeColor="text1"/>
        </w:rPr>
        <w:t xml:space="preserve">Total                 </w:t>
      </w:r>
      <w:r w:rsidR="00C861F9">
        <w:rPr>
          <w:rFonts w:eastAsia="Times New Roman" w:cstheme="minorHAnsi"/>
          <w:color w:val="000000" w:themeColor="text1"/>
        </w:rPr>
        <w:tab/>
      </w:r>
      <w:r w:rsidR="00C861F9">
        <w:rPr>
          <w:rFonts w:eastAsia="Times New Roman" w:cstheme="minorHAnsi"/>
          <w:color w:val="000000" w:themeColor="text1"/>
        </w:rPr>
        <w:tab/>
      </w:r>
      <w:r w:rsidR="001B54CD">
        <w:rPr>
          <w:rFonts w:eastAsia="Times New Roman" w:cstheme="minorHAnsi"/>
          <w:color w:val="000000" w:themeColor="text1"/>
        </w:rPr>
        <w:t xml:space="preserve">           </w:t>
      </w:r>
      <w:r w:rsidRPr="00CF514A">
        <w:rPr>
          <w:rFonts w:eastAsia="Times New Roman" w:cstheme="minorHAnsi"/>
          <w:color w:val="000000" w:themeColor="text1"/>
        </w:rPr>
        <w:t>100%</w:t>
      </w:r>
    </w:p>
    <w:p w14:paraId="7595931A" w14:textId="77777777" w:rsidR="004A1101" w:rsidRDefault="004A1101" w:rsidP="00445BDF">
      <w:pPr>
        <w:rPr>
          <w:b/>
          <w:bCs/>
        </w:rPr>
      </w:pPr>
    </w:p>
    <w:p w14:paraId="51A27271" w14:textId="3477DE3D" w:rsidR="00445BDF" w:rsidRDefault="00445BDF" w:rsidP="00445BDF">
      <w:pPr>
        <w:rPr>
          <w:b/>
          <w:bCs/>
        </w:rPr>
      </w:pPr>
      <w:r>
        <w:rPr>
          <w:b/>
          <w:bCs/>
        </w:rPr>
        <w:t>ASSIGNMENTS</w:t>
      </w:r>
    </w:p>
    <w:p w14:paraId="046B347A" w14:textId="77777777" w:rsidR="00445BDF" w:rsidRPr="006675A7" w:rsidRDefault="00445BDF" w:rsidP="00445BDF">
      <w:pPr>
        <w:pStyle w:val="ListParagraph"/>
        <w:numPr>
          <w:ilvl w:val="0"/>
          <w:numId w:val="15"/>
        </w:numPr>
        <w:rPr>
          <w:b/>
          <w:bCs/>
        </w:rPr>
      </w:pPr>
      <w:r w:rsidRPr="006675A7">
        <w:rPr>
          <w:b/>
          <w:bCs/>
        </w:rPr>
        <w:t xml:space="preserve">Project #1 Equipment Snapshot </w:t>
      </w:r>
    </w:p>
    <w:p w14:paraId="259E6E0F" w14:textId="5C17497D" w:rsidR="00445BDF" w:rsidRPr="00445BDF" w:rsidRDefault="00445BDF" w:rsidP="00445BDF">
      <w:pPr>
        <w:pStyle w:val="ListParagraph"/>
        <w:numPr>
          <w:ilvl w:val="1"/>
          <w:numId w:val="15"/>
        </w:numPr>
      </w:pPr>
      <w:r w:rsidRPr="00445BDF">
        <w:t>Document and photograph all required studio lighting equipment, showing functionality and readiness for professional use. Demonstrate understanding of setup, labeling, and workflow organization through clear, well-lit images.</w:t>
      </w:r>
    </w:p>
    <w:p w14:paraId="0DD1C648" w14:textId="77777777" w:rsidR="00445BDF" w:rsidRPr="006675A7" w:rsidRDefault="00445BDF" w:rsidP="00445BDF">
      <w:pPr>
        <w:pStyle w:val="ListParagraph"/>
        <w:numPr>
          <w:ilvl w:val="0"/>
          <w:numId w:val="15"/>
        </w:numPr>
        <w:rPr>
          <w:b/>
          <w:bCs/>
        </w:rPr>
      </w:pPr>
      <w:r w:rsidRPr="006675A7">
        <w:rPr>
          <w:b/>
          <w:bCs/>
        </w:rPr>
        <w:t xml:space="preserve">Project #2 Rough Texture: Light and Surface </w:t>
      </w:r>
    </w:p>
    <w:p w14:paraId="49F0FF67" w14:textId="6815224D" w:rsidR="00445BDF" w:rsidRPr="00445BDF" w:rsidRDefault="00445BDF" w:rsidP="00445BDF">
      <w:pPr>
        <w:pStyle w:val="ListParagraph"/>
        <w:numPr>
          <w:ilvl w:val="1"/>
          <w:numId w:val="15"/>
        </w:numPr>
      </w:pPr>
      <w:r w:rsidRPr="00445BDF">
        <w:lastRenderedPageBreak/>
        <w:t>Light a flat or moderately textured object to reveal fine surface characteristics. Control direction, distance, and diffusion to emphasize form, texture, and material quality through precise tonal management.</w:t>
      </w:r>
    </w:p>
    <w:p w14:paraId="63E9E2D4" w14:textId="77777777" w:rsidR="00445BDF" w:rsidRPr="006675A7" w:rsidRDefault="00445BDF" w:rsidP="00445BDF">
      <w:pPr>
        <w:pStyle w:val="ListParagraph"/>
        <w:numPr>
          <w:ilvl w:val="0"/>
          <w:numId w:val="15"/>
        </w:numPr>
        <w:rPr>
          <w:b/>
          <w:bCs/>
        </w:rPr>
      </w:pPr>
      <w:r w:rsidRPr="006675A7">
        <w:rPr>
          <w:b/>
          <w:bCs/>
        </w:rPr>
        <w:t xml:space="preserve">Project #3 3-D Shape and Contour </w:t>
      </w:r>
    </w:p>
    <w:p w14:paraId="3D82F6F9" w14:textId="43B0779F" w:rsidR="00445BDF" w:rsidRPr="00445BDF" w:rsidRDefault="00445BDF" w:rsidP="00445BDF">
      <w:pPr>
        <w:pStyle w:val="ListParagraph"/>
        <w:numPr>
          <w:ilvl w:val="1"/>
          <w:numId w:val="15"/>
        </w:numPr>
      </w:pPr>
      <w:r w:rsidRPr="00445BDF">
        <w:t>Photograph a single object with angled light to create dimensionality and depth. Apply key and fill ratios, shadow transitions, and highlight placement to convey realistic volume and contour.</w:t>
      </w:r>
    </w:p>
    <w:p w14:paraId="5AEE0635" w14:textId="77777777" w:rsidR="00445BDF" w:rsidRPr="006675A7" w:rsidRDefault="00445BDF" w:rsidP="00445BDF">
      <w:pPr>
        <w:pStyle w:val="ListParagraph"/>
        <w:numPr>
          <w:ilvl w:val="0"/>
          <w:numId w:val="15"/>
        </w:numPr>
        <w:rPr>
          <w:b/>
          <w:bCs/>
        </w:rPr>
      </w:pPr>
      <w:r w:rsidRPr="006675A7">
        <w:rPr>
          <w:b/>
          <w:bCs/>
        </w:rPr>
        <w:t xml:space="preserve">Project #4 Architectural Exterior </w:t>
      </w:r>
    </w:p>
    <w:p w14:paraId="64497F27" w14:textId="1EAFD794" w:rsidR="00445BDF" w:rsidRPr="00445BDF" w:rsidRDefault="00445BDF" w:rsidP="00445BDF">
      <w:pPr>
        <w:pStyle w:val="ListParagraph"/>
        <w:numPr>
          <w:ilvl w:val="1"/>
          <w:numId w:val="15"/>
        </w:numPr>
      </w:pPr>
      <w:r w:rsidRPr="00445BDF">
        <w:t>Capture a building using natural or controlled light to emphasize structure, geometry, and depth. Apply perspective correction, balanced exposure, and compositional framing for spatial clarity and realism.</w:t>
      </w:r>
    </w:p>
    <w:p w14:paraId="20C06304" w14:textId="77777777" w:rsidR="00445BDF" w:rsidRPr="006675A7" w:rsidRDefault="00445BDF" w:rsidP="00445BDF">
      <w:pPr>
        <w:pStyle w:val="ListParagraph"/>
        <w:numPr>
          <w:ilvl w:val="0"/>
          <w:numId w:val="15"/>
        </w:numPr>
        <w:rPr>
          <w:b/>
          <w:bCs/>
        </w:rPr>
      </w:pPr>
      <w:r w:rsidRPr="006675A7">
        <w:rPr>
          <w:b/>
          <w:bCs/>
        </w:rPr>
        <w:t xml:space="preserve">Project #5 Lighting Metal: Specular Control </w:t>
      </w:r>
    </w:p>
    <w:p w14:paraId="729FED0E" w14:textId="7870F6FE" w:rsidR="00445BDF" w:rsidRPr="00445BDF" w:rsidRDefault="00445BDF" w:rsidP="00445BDF">
      <w:pPr>
        <w:pStyle w:val="ListParagraph"/>
        <w:numPr>
          <w:ilvl w:val="1"/>
          <w:numId w:val="15"/>
        </w:numPr>
      </w:pPr>
      <w:r w:rsidRPr="00445BDF">
        <w:t>Photograph metallic objects with precise exposure and reflection control. Manage specular highlights and the “family of angles” to preserve both surface definition and environmental context.</w:t>
      </w:r>
    </w:p>
    <w:p w14:paraId="0571D323" w14:textId="77777777" w:rsidR="00445BDF" w:rsidRPr="006675A7" w:rsidRDefault="00445BDF" w:rsidP="00445BDF">
      <w:pPr>
        <w:pStyle w:val="ListParagraph"/>
        <w:numPr>
          <w:ilvl w:val="0"/>
          <w:numId w:val="15"/>
        </w:numPr>
        <w:rPr>
          <w:b/>
          <w:bCs/>
        </w:rPr>
      </w:pPr>
      <w:r w:rsidRPr="006675A7">
        <w:rPr>
          <w:b/>
          <w:bCs/>
        </w:rPr>
        <w:t xml:space="preserve">Project #6 Lighting Glass: Transparency and Edge Definition </w:t>
      </w:r>
    </w:p>
    <w:p w14:paraId="7C5635E2" w14:textId="0FA343EF" w:rsidR="00445BDF" w:rsidRPr="00445BDF" w:rsidRDefault="00445BDF" w:rsidP="00445BDF">
      <w:pPr>
        <w:pStyle w:val="ListParagraph"/>
        <w:numPr>
          <w:ilvl w:val="1"/>
          <w:numId w:val="15"/>
        </w:numPr>
      </w:pPr>
      <w:r w:rsidRPr="00445BDF">
        <w:t>Use bright-field and dark-field illumination techniques to photograph transparent glass objects. Achieve clean edge definition, tonal separation, and minimal glare while maintaining accurate color and detail.</w:t>
      </w:r>
    </w:p>
    <w:p w14:paraId="56997F3F" w14:textId="77777777" w:rsidR="00445BDF" w:rsidRPr="006675A7" w:rsidRDefault="00445BDF" w:rsidP="00445BDF">
      <w:pPr>
        <w:pStyle w:val="ListParagraph"/>
        <w:numPr>
          <w:ilvl w:val="0"/>
          <w:numId w:val="15"/>
        </w:numPr>
        <w:rPr>
          <w:b/>
          <w:bCs/>
        </w:rPr>
      </w:pPr>
      <w:r w:rsidRPr="006675A7">
        <w:rPr>
          <w:b/>
          <w:bCs/>
        </w:rPr>
        <w:t xml:space="preserve">Project #7 The Extremes: Black on Black / White on White </w:t>
      </w:r>
    </w:p>
    <w:p w14:paraId="125E0C6D" w14:textId="7ABD98BD" w:rsidR="00445BDF" w:rsidRPr="00445BDF" w:rsidRDefault="00445BDF" w:rsidP="00445BDF">
      <w:pPr>
        <w:pStyle w:val="ListParagraph"/>
        <w:numPr>
          <w:ilvl w:val="1"/>
          <w:numId w:val="15"/>
        </w:numPr>
      </w:pPr>
      <w:r w:rsidRPr="00445BDF">
        <w:t>Solve complex exposure and lighting challenges in extreme tonal environments. Maintain texture, contrast, and separation while photographing high-key and low-key subjects with precision and subtlety.</w:t>
      </w:r>
    </w:p>
    <w:p w14:paraId="5728A057" w14:textId="77777777" w:rsidR="00445BDF" w:rsidRPr="006675A7" w:rsidRDefault="00445BDF" w:rsidP="00445BDF">
      <w:pPr>
        <w:pStyle w:val="ListParagraph"/>
        <w:numPr>
          <w:ilvl w:val="0"/>
          <w:numId w:val="15"/>
        </w:numPr>
        <w:rPr>
          <w:b/>
          <w:bCs/>
        </w:rPr>
      </w:pPr>
      <w:r w:rsidRPr="006675A7">
        <w:rPr>
          <w:b/>
          <w:bCs/>
        </w:rPr>
        <w:t xml:space="preserve">Project #8 Commercial Product &amp; Set Design </w:t>
      </w:r>
    </w:p>
    <w:p w14:paraId="3D0F65AC" w14:textId="59B38600" w:rsidR="00445BDF" w:rsidRPr="00445BDF" w:rsidRDefault="00445BDF" w:rsidP="00445BDF">
      <w:pPr>
        <w:pStyle w:val="ListParagraph"/>
        <w:numPr>
          <w:ilvl w:val="1"/>
          <w:numId w:val="15"/>
        </w:numPr>
      </w:pPr>
      <w:r w:rsidRPr="00445BDF">
        <w:t>Design and light a professional tabletop product scene integrating props, textures, and stylized lighting. Produce an image suitable for advertising or editorial markets that demonstrates refined visual presentation and brand awareness.</w:t>
      </w:r>
    </w:p>
    <w:p w14:paraId="194B31EF" w14:textId="77777777" w:rsidR="00445BDF" w:rsidRPr="006675A7" w:rsidRDefault="00445BDF" w:rsidP="00445BDF">
      <w:pPr>
        <w:pStyle w:val="ListParagraph"/>
        <w:numPr>
          <w:ilvl w:val="0"/>
          <w:numId w:val="15"/>
        </w:numPr>
        <w:rPr>
          <w:b/>
          <w:bCs/>
        </w:rPr>
      </w:pPr>
      <w:r w:rsidRPr="006675A7">
        <w:rPr>
          <w:b/>
          <w:bCs/>
        </w:rPr>
        <w:t xml:space="preserve">Project #9 Lighting Gear Video Report </w:t>
      </w:r>
    </w:p>
    <w:p w14:paraId="12BC5A8B" w14:textId="4C9C0A7D" w:rsidR="00445BDF" w:rsidRPr="00445BDF" w:rsidRDefault="00445BDF" w:rsidP="00445BDF">
      <w:pPr>
        <w:pStyle w:val="ListParagraph"/>
        <w:numPr>
          <w:ilvl w:val="1"/>
          <w:numId w:val="15"/>
        </w:numPr>
      </w:pPr>
      <w:r w:rsidRPr="00445BDF">
        <w:t xml:space="preserve">Create a short video </w:t>
      </w:r>
      <w:proofErr w:type="gramStart"/>
      <w:r w:rsidRPr="00445BDF">
        <w:t>comparing and contrasting</w:t>
      </w:r>
      <w:proofErr w:type="gramEnd"/>
      <w:r w:rsidRPr="00445BDF">
        <w:t xml:space="preserve"> entry-level and professional studio lighting systems. Evaluate cost, quality, and performance trade-offs, offering insight into realistic studio setups for various budgets.</w:t>
      </w:r>
    </w:p>
    <w:p w14:paraId="18243BEB" w14:textId="5EEA3EEA" w:rsidR="00C93DBE" w:rsidRDefault="00C93DBE" w:rsidP="00233C0A">
      <w:pPr>
        <w:rPr>
          <w:b/>
          <w:bCs/>
        </w:rPr>
      </w:pPr>
    </w:p>
    <w:p w14:paraId="31AE8E62" w14:textId="67147D9F" w:rsidR="006462E0" w:rsidRDefault="00D91EA6" w:rsidP="00233C0A">
      <w:pPr>
        <w:rPr>
          <w:b/>
          <w:bCs/>
        </w:rPr>
      </w:pPr>
      <w:r w:rsidRPr="00104EE2">
        <w:rPr>
          <w:b/>
          <w:bCs/>
        </w:rPr>
        <w:t>GRADING SCALE</w:t>
      </w:r>
    </w:p>
    <w:p w14:paraId="0AE65395" w14:textId="236792D8" w:rsidR="00301CD0" w:rsidRPr="009E51DE"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A = 90-100 Points</w:t>
      </w:r>
    </w:p>
    <w:p w14:paraId="41212A8F" w14:textId="7FC49AE4"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B = 80-89 Points</w:t>
      </w:r>
    </w:p>
    <w:p w14:paraId="306A88F7" w14:textId="53F84755"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C = 70-79 Points</w:t>
      </w:r>
    </w:p>
    <w:p w14:paraId="3CBF5736" w14:textId="164CB90C" w:rsidR="00301CD0"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D = 60-69 Points</w:t>
      </w:r>
    </w:p>
    <w:p w14:paraId="03E451AF" w14:textId="7ADE49BA" w:rsidR="00301CD0" w:rsidRPr="00301CD0" w:rsidRDefault="00301CD0" w:rsidP="00301CD0">
      <w:pPr>
        <w:widowControl/>
        <w:autoSpaceDE/>
        <w:autoSpaceDN/>
        <w:ind w:left="360"/>
        <w:rPr>
          <w:rFonts w:eastAsia="Times New Roman" w:cstheme="minorHAnsi"/>
        </w:rPr>
      </w:pPr>
      <w:r w:rsidRPr="00301CD0">
        <w:rPr>
          <w:rFonts w:eastAsia="Times New Roman" w:cstheme="minorHAnsi"/>
          <w:color w:val="000000"/>
          <w:bdr w:val="none" w:sz="0" w:space="0" w:color="auto" w:frame="1"/>
        </w:rPr>
        <w:t>E = 59 Points and below</w:t>
      </w:r>
    </w:p>
    <w:p w14:paraId="1683DA8D" w14:textId="77777777" w:rsidR="00920DE2" w:rsidRDefault="00920DE2" w:rsidP="0009661E">
      <w:pPr>
        <w:rPr>
          <w:rFonts w:eastAsia="Times New Roman" w:cstheme="minorHAnsi"/>
          <w:b/>
          <w:bCs/>
          <w:color w:val="000000"/>
        </w:rPr>
      </w:pPr>
    </w:p>
    <w:p w14:paraId="5D7D648E" w14:textId="56D3CD9D" w:rsidR="0009661E" w:rsidRPr="00CE735A" w:rsidRDefault="0009661E" w:rsidP="0009661E">
      <w:pPr>
        <w:rPr>
          <w:rFonts w:eastAsia="Times New Roman" w:cstheme="minorHAnsi"/>
          <w:color w:val="000000"/>
        </w:rPr>
      </w:pPr>
      <w:r w:rsidRPr="00CE735A">
        <w:rPr>
          <w:rFonts w:eastAsia="Times New Roman" w:cstheme="minorHAnsi"/>
          <w:b/>
          <w:bCs/>
          <w:color w:val="000000"/>
        </w:rPr>
        <w:t>ATTENDANCE POLICY &amp; PARTICIPATION REPORTING</w:t>
      </w:r>
    </w:p>
    <w:p w14:paraId="74C4D1B4" w14:textId="5B78EBF3" w:rsidR="0009661E" w:rsidRDefault="0009661E" w:rsidP="00516A57">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3389C1C3" w14:textId="1B070EE8" w:rsidR="00A93382" w:rsidRPr="00A93382" w:rsidRDefault="00A93382" w:rsidP="00516A57">
      <w:pPr>
        <w:rPr>
          <w:rFonts w:eastAsia="Times New Roman" w:cstheme="minorHAnsi"/>
          <w:color w:val="000000"/>
        </w:rPr>
      </w:pPr>
      <w:r w:rsidRPr="00CE735A">
        <w:rPr>
          <w:rFonts w:eastAsia="Times New Roman" w:cstheme="minorHAnsi"/>
          <w:color w:val="000000"/>
          <w:bdr w:val="none" w:sz="0" w:space="0" w:color="auto" w:frame="1"/>
          <w:shd w:val="clear" w:color="auto" w:fill="FFFF00"/>
        </w:rPr>
        <w:t xml:space="preserve">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w:t>
      </w:r>
      <w:proofErr w:type="gramStart"/>
      <w:r w:rsidRPr="00CE735A">
        <w:rPr>
          <w:rFonts w:eastAsia="Times New Roman" w:cstheme="minorHAnsi"/>
          <w:color w:val="000000"/>
          <w:bdr w:val="none" w:sz="0" w:space="0" w:color="auto" w:frame="1"/>
          <w:shd w:val="clear" w:color="auto" w:fill="FFFF00"/>
        </w:rPr>
        <w:t>late</w:t>
      </w:r>
      <w:proofErr w:type="gramEnd"/>
      <w:r w:rsidRPr="00CE735A">
        <w:rPr>
          <w:rFonts w:eastAsia="Times New Roman" w:cstheme="minorHAnsi"/>
          <w:color w:val="000000"/>
          <w:bdr w:val="none" w:sz="0" w:space="0" w:color="auto" w:frame="1"/>
          <w:shd w:val="clear" w:color="auto" w:fill="FFFF00"/>
        </w:rPr>
        <w:t xml:space="preserve"> will not be accepted.</w:t>
      </w:r>
    </w:p>
    <w:p w14:paraId="0FA12793" w14:textId="77777777" w:rsidR="004A1101" w:rsidRDefault="004A1101" w:rsidP="00A94EEA">
      <w:pPr>
        <w:rPr>
          <w:rFonts w:eastAsia="Times New Roman" w:cstheme="minorHAnsi"/>
          <w:b/>
          <w:bCs/>
          <w:color w:val="000000"/>
        </w:rPr>
      </w:pPr>
    </w:p>
    <w:p w14:paraId="2FD6DBEF" w14:textId="01896981" w:rsidR="00A94EEA" w:rsidRPr="00DE18CD" w:rsidRDefault="00E67898" w:rsidP="00A94EEA">
      <w:pPr>
        <w:rPr>
          <w:rFonts w:eastAsia="Times New Roman" w:cstheme="minorHAnsi"/>
          <w:b/>
          <w:bCs/>
          <w:color w:val="000000"/>
        </w:rPr>
      </w:pPr>
      <w:r>
        <w:rPr>
          <w:rFonts w:eastAsia="Times New Roman" w:cstheme="minorHAnsi"/>
          <w:b/>
          <w:bCs/>
          <w:color w:val="000000"/>
        </w:rPr>
        <w:lastRenderedPageBreak/>
        <w:t>AI &amp; PHOTOGRAPHY</w:t>
      </w:r>
    </w:p>
    <w:p w14:paraId="60C02E59" w14:textId="77777777" w:rsidR="00A94EEA" w:rsidRPr="00DE18CD" w:rsidRDefault="00A94EEA" w:rsidP="00A94EEA">
      <w:pPr>
        <w:rPr>
          <w:rFonts w:eastAsia="Times New Roman" w:cstheme="minorHAnsi"/>
          <w:b/>
          <w:bCs/>
          <w:color w:val="000000"/>
        </w:rPr>
      </w:pPr>
      <w:r w:rsidRPr="00DE18CD">
        <w:rPr>
          <w:rFonts w:eastAsia="Times New Roman" w:cstheme="minorHAnsi"/>
          <w:b/>
          <w:bCs/>
          <w:color w:val="000000"/>
        </w:rPr>
        <w:t>The Digital Photography program:</w:t>
      </w:r>
    </w:p>
    <w:p w14:paraId="47BEF3F5"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3A1DFD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7415DD4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05D7BFC6"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40E4B884"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17AEF0FB" w14:textId="77777777" w:rsidR="00920DE2" w:rsidRPr="00920DE2" w:rsidRDefault="00920DE2" w:rsidP="00920DE2">
      <w:pPr>
        <w:rPr>
          <w:rFonts w:eastAsia="Times New Roman" w:cstheme="minorHAnsi"/>
          <w:color w:val="000000"/>
        </w:rPr>
      </w:pPr>
      <w:r w:rsidRPr="00920DE2">
        <w:rPr>
          <w:rFonts w:eastAsia="Times New Roman" w:cstheme="minorHAnsi"/>
          <w:color w:val="000000"/>
        </w:rPr>
        <w:t>In </w:t>
      </w:r>
      <w:r w:rsidRPr="00920DE2">
        <w:rPr>
          <w:rFonts w:eastAsia="Times New Roman" w:cstheme="minorHAnsi"/>
          <w:b/>
          <w:bCs/>
          <w:color w:val="000000"/>
        </w:rPr>
        <w:t>FOTO 2200 – Studio Lighting</w:t>
      </w:r>
      <w:r w:rsidRPr="00920DE2">
        <w:rPr>
          <w:rFonts w:eastAsia="Times New Roman" w:cstheme="minorHAnsi"/>
          <w:color w:val="000000"/>
        </w:rPr>
        <w:t>, the emphasis is on mastering the precision and artistry of photographic lighting through hands-on, camera-based image creation. Students will develop full control over studio and location lighting equipment, exposure, and digital workflow to produce professional-quality photographs.</w:t>
      </w:r>
    </w:p>
    <w:p w14:paraId="2D5F98CA" w14:textId="77777777" w:rsidR="00920DE2" w:rsidRPr="00920DE2" w:rsidRDefault="00920DE2" w:rsidP="00920DE2">
      <w:pPr>
        <w:rPr>
          <w:rFonts w:eastAsia="Times New Roman" w:cstheme="minorHAnsi"/>
          <w:color w:val="000000"/>
        </w:rPr>
      </w:pPr>
      <w:r w:rsidRPr="00920DE2">
        <w:rPr>
          <w:rFonts w:eastAsia="Times New Roman" w:cstheme="minorHAnsi"/>
          <w:color w:val="000000"/>
        </w:rPr>
        <w:t>The use of any external artificial intelligence tools to create, alter, or enhance images is </w:t>
      </w:r>
      <w:r w:rsidRPr="00920DE2">
        <w:rPr>
          <w:rFonts w:eastAsia="Times New Roman" w:cstheme="minorHAnsi"/>
          <w:b/>
          <w:bCs/>
          <w:color w:val="000000"/>
        </w:rPr>
        <w:t>strictly prohibited</w:t>
      </w:r>
      <w:r w:rsidRPr="00920DE2">
        <w:rPr>
          <w:rFonts w:eastAsia="Times New Roman" w:cstheme="minorHAnsi"/>
          <w:color w:val="000000"/>
        </w:rPr>
        <w:t xml:space="preserve"> in this course. All submitted work must originate entirely from the student’s own camera, lighting setup, and post-production process. This ensures authentic skill development in lighting design, exposure control, and image </w:t>
      </w:r>
      <w:proofErr w:type="gramStart"/>
      <w:r w:rsidRPr="00920DE2">
        <w:rPr>
          <w:rFonts w:eastAsia="Times New Roman" w:cstheme="minorHAnsi"/>
          <w:color w:val="000000"/>
        </w:rPr>
        <w:t>refinement—</w:t>
      </w:r>
      <w:proofErr w:type="gramEnd"/>
      <w:r w:rsidRPr="00920DE2">
        <w:rPr>
          <w:rFonts w:eastAsia="Times New Roman" w:cstheme="minorHAnsi"/>
          <w:color w:val="000000"/>
        </w:rPr>
        <w:t>the foundational competencies required for advanced and professional photographic practice. Authenticity will be verified through metadata and EXIF data inspection.</w:t>
      </w:r>
    </w:p>
    <w:p w14:paraId="4FAF40CD" w14:textId="77777777" w:rsidR="00A94EEA" w:rsidRDefault="00A94EEA" w:rsidP="0009661E">
      <w:pPr>
        <w:rPr>
          <w:rFonts w:eastAsia="Times New Roman" w:cstheme="minorHAnsi"/>
          <w:b/>
          <w:bCs/>
          <w:color w:val="000000"/>
        </w:rPr>
      </w:pPr>
    </w:p>
    <w:p w14:paraId="6F02CFBD" w14:textId="3E0D67F0" w:rsidR="0009661E" w:rsidRPr="00CE735A" w:rsidRDefault="0009661E" w:rsidP="0009661E">
      <w:pPr>
        <w:rPr>
          <w:rFonts w:eastAsia="Times New Roman" w:cstheme="minorHAnsi"/>
          <w:color w:val="000000"/>
        </w:rPr>
      </w:pPr>
      <w:r w:rsidRPr="00CE735A">
        <w:rPr>
          <w:rFonts w:eastAsia="Times New Roman" w:cstheme="minorHAnsi"/>
          <w:b/>
          <w:bCs/>
          <w:color w:val="000000"/>
        </w:rPr>
        <w:t>STUDENT CODE OF CONDUCT</w:t>
      </w:r>
    </w:p>
    <w:p w14:paraId="59E88171" w14:textId="77777777" w:rsidR="0009661E" w:rsidRDefault="0009661E" w:rsidP="0009661E">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142DD721" w14:textId="77777777" w:rsidR="003B5A37" w:rsidRDefault="003B5A37" w:rsidP="0009661E">
      <w:pPr>
        <w:rPr>
          <w:rFonts w:eastAsia="Times New Roman" w:cstheme="minorHAnsi"/>
          <w:color w:val="000000"/>
        </w:rPr>
      </w:pPr>
    </w:p>
    <w:p w14:paraId="1D1321B0" w14:textId="77777777" w:rsidR="00BB7071" w:rsidRPr="00DE18CD" w:rsidRDefault="00BB7071" w:rsidP="00BB7071">
      <w:pPr>
        <w:rPr>
          <w:rFonts w:eastAsia="Times New Roman" w:cstheme="minorHAnsi"/>
          <w:b/>
          <w:bCs/>
          <w:color w:val="000000"/>
        </w:rPr>
      </w:pPr>
      <w:r>
        <w:rPr>
          <w:rFonts w:eastAsia="Times New Roman" w:cstheme="minorHAnsi"/>
          <w:b/>
          <w:bCs/>
          <w:color w:val="000000"/>
        </w:rPr>
        <w:t>PLAGIARISM</w:t>
      </w:r>
    </w:p>
    <w:p w14:paraId="269C13F7" w14:textId="2AEFBB23" w:rsidR="003B5A37" w:rsidRDefault="003B5A37" w:rsidP="0009661E">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0A119B9E" w14:textId="77777777" w:rsidR="001B54CD" w:rsidRDefault="001B54CD" w:rsidP="00E155A2">
      <w:pPr>
        <w:rPr>
          <w:rFonts w:eastAsia="Times New Roman" w:cstheme="minorHAnsi"/>
          <w:b/>
          <w:bCs/>
          <w:color w:val="000000"/>
        </w:rPr>
      </w:pPr>
    </w:p>
    <w:p w14:paraId="638E2F7C" w14:textId="7BF1E600" w:rsidR="00E155A2" w:rsidRPr="00DE18CD" w:rsidRDefault="00E155A2" w:rsidP="00E155A2">
      <w:pPr>
        <w:rPr>
          <w:rFonts w:eastAsia="Times New Roman" w:cstheme="minorHAnsi"/>
          <w:b/>
          <w:bCs/>
          <w:color w:val="000000"/>
        </w:rPr>
      </w:pP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5F96E62C" w14:textId="77777777" w:rsidR="003B5A37" w:rsidRPr="00DE18CD" w:rsidRDefault="003B5A37" w:rsidP="003B5A37">
      <w:pPr>
        <w:pStyle w:val="ListParagraph"/>
        <w:numPr>
          <w:ilvl w:val="0"/>
          <w:numId w:val="11"/>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3B0921B1" w14:textId="0C6B66E6" w:rsidR="003B5A37" w:rsidRPr="00DE18CD" w:rsidRDefault="003B5A37" w:rsidP="003B5A37">
      <w:pPr>
        <w:pStyle w:val="ListParagraph"/>
        <w:ind w:left="720" w:firstLine="0"/>
        <w:rPr>
          <w:rFonts w:eastAsia="Times New Roman" w:cstheme="minorHAnsi"/>
          <w:color w:val="000000"/>
        </w:rPr>
      </w:pPr>
      <w:r w:rsidRPr="00DE18CD">
        <w:rPr>
          <w:rFonts w:eastAsia="Times New Roman" w:cstheme="minorHAnsi"/>
          <w:color w:val="000000"/>
        </w:rPr>
        <w:t>All photos must be taken this semester</w:t>
      </w:r>
      <w:r w:rsidR="00971C14">
        <w:rPr>
          <w:rFonts w:eastAsia="Times New Roman" w:cstheme="minorHAnsi"/>
          <w:color w:val="000000"/>
        </w:rPr>
        <w:t>, by the student submitting the project,</w:t>
      </w:r>
      <w:r w:rsidRPr="00DE18CD">
        <w:rPr>
          <w:rFonts w:eastAsia="Times New Roman" w:cstheme="minorHAnsi"/>
          <w:color w:val="000000"/>
        </w:rPr>
        <w:t xml:space="preserve"> using </w:t>
      </w:r>
      <w:r w:rsidR="00971C14">
        <w:rPr>
          <w:rFonts w:eastAsia="Times New Roman" w:cstheme="minorHAnsi"/>
          <w:color w:val="000000"/>
        </w:rPr>
        <w:t>an</w:t>
      </w:r>
      <w:r w:rsidRPr="00DE18CD">
        <w:rPr>
          <w:rFonts w:eastAsia="Times New Roman" w:cstheme="minorHAnsi"/>
          <w:color w:val="000000"/>
        </w:rPr>
        <w:t xml:space="preserve"> ILC, DSLR, or mirrorless camera.</w:t>
      </w:r>
    </w:p>
    <w:p w14:paraId="00CE8D98" w14:textId="77777777" w:rsidR="003B5A37" w:rsidRPr="007D2C5B" w:rsidRDefault="003B5A37" w:rsidP="003B5A37">
      <w:pPr>
        <w:pStyle w:val="ListParagraph"/>
        <w:numPr>
          <w:ilvl w:val="0"/>
          <w:numId w:val="11"/>
        </w:numPr>
        <w:rPr>
          <w:rFonts w:eastAsia="Times New Roman" w:cstheme="minorHAnsi"/>
          <w:b/>
          <w:bCs/>
          <w:color w:val="000000"/>
        </w:rPr>
      </w:pPr>
      <w:r w:rsidRPr="007D2C5B">
        <w:rPr>
          <w:rFonts w:eastAsia="Times New Roman" w:cstheme="minorHAnsi"/>
          <w:b/>
          <w:bCs/>
          <w:color w:val="000000"/>
        </w:rPr>
        <w:t>Metadata Verification</w:t>
      </w:r>
    </w:p>
    <w:p w14:paraId="0F1AA829" w14:textId="77777777" w:rsidR="003B5A37" w:rsidRPr="00DE18CD" w:rsidRDefault="003B5A37" w:rsidP="003B5A37">
      <w:pPr>
        <w:pStyle w:val="ListParagraph"/>
        <w:ind w:left="720" w:firstLine="0"/>
        <w:rPr>
          <w:rFonts w:eastAsia="Times New Roman" w:cstheme="minorHAnsi"/>
          <w:color w:val="000000"/>
        </w:rPr>
      </w:pPr>
      <w:r w:rsidRPr="00DE18CD">
        <w:rPr>
          <w:rFonts w:eastAsia="Times New Roman" w:cstheme="minorHAnsi"/>
          <w:color w:val="000000"/>
        </w:rPr>
        <w:t xml:space="preserve">Projects must include verifiable EXIF data, which should </w:t>
      </w:r>
      <w:proofErr w:type="gramStart"/>
      <w:r w:rsidRPr="00DE18CD">
        <w:rPr>
          <w:rFonts w:eastAsia="Times New Roman" w:cstheme="minorHAnsi"/>
          <w:color w:val="000000"/>
        </w:rPr>
        <w:t>upload</w:t>
      </w:r>
      <w:proofErr w:type="gramEnd"/>
      <w:r w:rsidRPr="00DE18CD">
        <w:rPr>
          <w:rFonts w:eastAsia="Times New Roman" w:cstheme="minorHAnsi"/>
          <w:color w:val="000000"/>
        </w:rPr>
        <w:t xml:space="preserve"> automatically to Flickr. Refer to the troubleshooting guide if metadata is missing.</w:t>
      </w:r>
    </w:p>
    <w:p w14:paraId="660099B5" w14:textId="77777777" w:rsidR="003B5A37" w:rsidRPr="00DE18CD" w:rsidRDefault="003B5A37" w:rsidP="003B5A37">
      <w:pPr>
        <w:pStyle w:val="ListParagraph"/>
        <w:numPr>
          <w:ilvl w:val="0"/>
          <w:numId w:val="11"/>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79EBE278" w14:textId="3CAE59B7" w:rsidR="006675A7" w:rsidRPr="00516A57" w:rsidRDefault="003B5A37" w:rsidP="00516A57">
      <w:pPr>
        <w:ind w:left="720"/>
        <w:rPr>
          <w:rFonts w:eastAsia="Times New Roman" w:cstheme="minorHAnsi"/>
          <w:color w:val="000000"/>
        </w:rPr>
      </w:pPr>
      <w:r>
        <w:rPr>
          <w:rFonts w:eastAsia="Times New Roman" w:cstheme="minorHAnsi"/>
          <w:color w:val="000000"/>
        </w:rPr>
        <w:t>R</w:t>
      </w:r>
      <w:r w:rsidRPr="00D37CD9">
        <w:rPr>
          <w:rFonts w:eastAsia="Times New Roman" w:cstheme="minorHAnsi"/>
          <w:color w:val="000000"/>
        </w:rPr>
        <w:t>ule 1</w:t>
      </w:r>
      <w:r>
        <w:rPr>
          <w:rFonts w:eastAsia="Times New Roman" w:cstheme="minorHAnsi"/>
          <w:color w:val="000000"/>
        </w:rPr>
        <w:t xml:space="preserve"> again (that is how important it is)</w:t>
      </w:r>
      <w:r w:rsidRPr="00D37CD9">
        <w:rPr>
          <w:rFonts w:eastAsia="Times New Roman" w:cstheme="minorHAnsi"/>
          <w:color w:val="000000"/>
        </w:rPr>
        <w:t>, all photographs must be created during this semester—no previous work may be submitted.</w:t>
      </w:r>
    </w:p>
    <w:p w14:paraId="0B0538B9" w14:textId="77777777" w:rsidR="006675A7" w:rsidRDefault="006675A7" w:rsidP="00233C0A">
      <w:pPr>
        <w:rPr>
          <w:b/>
          <w:bCs/>
        </w:rPr>
      </w:pPr>
    </w:p>
    <w:p w14:paraId="31AE8E6F" w14:textId="695C0A54" w:rsidR="006462E0" w:rsidRPr="00104EE2" w:rsidRDefault="00D91EA6" w:rsidP="00233C0A">
      <w:pPr>
        <w:rPr>
          <w:b/>
          <w:bCs/>
        </w:rPr>
      </w:pPr>
      <w:r w:rsidRPr="00104EE2">
        <w:rPr>
          <w:b/>
          <w:bCs/>
        </w:rPr>
        <w:t>COLLEGE SYLLABUS STATEMENTS</w:t>
      </w:r>
    </w:p>
    <w:p w14:paraId="580B7819" w14:textId="4990B010" w:rsidR="00C33E21" w:rsidRDefault="00D91EA6">
      <w:r w:rsidRPr="00233C0A">
        <w:t xml:space="preserve">Columbus State Community College required College Syllabus Statements on College Policies and Student </w:t>
      </w:r>
      <w:r w:rsidRPr="00233C0A">
        <w:lastRenderedPageBreak/>
        <w:t xml:space="preserve">Support Services can be found at </w:t>
      </w:r>
      <w:hyperlink r:id="rId15">
        <w:r w:rsidRPr="00233C0A">
          <w:rPr>
            <w:rStyle w:val="Hyperlink"/>
          </w:rPr>
          <w:t>www.cscc.edu/syllabus</w:t>
        </w:r>
      </w:hyperlink>
      <w:r w:rsidRPr="00233C0A">
        <w:t xml:space="preserve"> or on the College website Quick Links “Syllabus Statements”.</w:t>
      </w:r>
    </w:p>
    <w:p w14:paraId="6BA761DF" w14:textId="77777777" w:rsidR="001B54CD" w:rsidRDefault="001B54CD"/>
    <w:p w14:paraId="106E9C23" w14:textId="728AF5FA" w:rsidR="00C261AE" w:rsidRPr="005C2B9B" w:rsidRDefault="00D91EA6" w:rsidP="003C6959">
      <w:pPr>
        <w:rPr>
          <w:b/>
          <w:bCs/>
        </w:rPr>
      </w:pPr>
      <w:r w:rsidRPr="00A86695">
        <w:rPr>
          <w:b/>
          <w:bCs/>
        </w:rPr>
        <w:t xml:space="preserve">UNITS OF INSTRUCTION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50"/>
        <w:gridCol w:w="2250"/>
        <w:gridCol w:w="2785"/>
        <w:gridCol w:w="1170"/>
        <w:gridCol w:w="1260"/>
        <w:gridCol w:w="1175"/>
      </w:tblGrid>
      <w:tr w:rsidR="003B6E57" w:rsidRPr="003B6E57" w14:paraId="727DF6D5" w14:textId="77777777" w:rsidTr="003B6E57">
        <w:trPr>
          <w:trHeight w:val="638"/>
          <w:tblHeader/>
          <w:jc w:val="center"/>
        </w:trPr>
        <w:tc>
          <w:tcPr>
            <w:tcW w:w="810" w:type="dxa"/>
          </w:tcPr>
          <w:p w14:paraId="7E68AEAC"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w:t>
            </w:r>
          </w:p>
        </w:tc>
        <w:tc>
          <w:tcPr>
            <w:tcW w:w="1350" w:type="dxa"/>
          </w:tcPr>
          <w:p w14:paraId="1101FE87"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UNIT OF INSTRUCTION</w:t>
            </w:r>
          </w:p>
        </w:tc>
        <w:tc>
          <w:tcPr>
            <w:tcW w:w="2250" w:type="dxa"/>
          </w:tcPr>
          <w:p w14:paraId="148E2A7B"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LEARNING OBJECTIVES/GOALS</w:t>
            </w:r>
          </w:p>
        </w:tc>
        <w:tc>
          <w:tcPr>
            <w:tcW w:w="2785" w:type="dxa"/>
          </w:tcPr>
          <w:p w14:paraId="2ED4FDD6" w14:textId="448252BF" w:rsidR="00CC2DC8" w:rsidRPr="003B6E57" w:rsidRDefault="003B6E57" w:rsidP="00CC2DC8">
            <w:pPr>
              <w:jc w:val="center"/>
              <w:rPr>
                <w:rFonts w:asciiTheme="minorHAnsi" w:hAnsiTheme="minorHAnsi" w:cstheme="minorHAnsi"/>
                <w:b/>
                <w:i/>
                <w:color w:val="000000" w:themeColor="text1"/>
                <w:sz w:val="16"/>
                <w:szCs w:val="16"/>
              </w:rPr>
            </w:pPr>
            <w:r>
              <w:rPr>
                <w:rFonts w:asciiTheme="minorHAnsi" w:hAnsiTheme="minorHAnsi" w:cstheme="minorHAnsi"/>
                <w:b/>
                <w:i/>
                <w:color w:val="000000" w:themeColor="text1"/>
                <w:sz w:val="16"/>
                <w:szCs w:val="16"/>
              </w:rPr>
              <w:t>READING &amp; VIDEO DEMOS</w:t>
            </w:r>
          </w:p>
        </w:tc>
        <w:tc>
          <w:tcPr>
            <w:tcW w:w="1170" w:type="dxa"/>
          </w:tcPr>
          <w:p w14:paraId="2D007552" w14:textId="76762E23"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ASSESSMENT METHODS</w:t>
            </w:r>
          </w:p>
        </w:tc>
        <w:tc>
          <w:tcPr>
            <w:tcW w:w="1260" w:type="dxa"/>
          </w:tcPr>
          <w:p w14:paraId="05A18CF4"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ASSIGNMENTS</w:t>
            </w:r>
          </w:p>
        </w:tc>
        <w:tc>
          <w:tcPr>
            <w:tcW w:w="1175" w:type="dxa"/>
          </w:tcPr>
          <w:p w14:paraId="21A92F07"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ASSIGNMENT DUE DATE</w:t>
            </w:r>
          </w:p>
        </w:tc>
      </w:tr>
      <w:tr w:rsidR="003B6E57" w:rsidRPr="003B6E57" w14:paraId="3138215D" w14:textId="77777777" w:rsidTr="003B6E57">
        <w:trPr>
          <w:jc w:val="center"/>
        </w:trPr>
        <w:tc>
          <w:tcPr>
            <w:tcW w:w="810" w:type="dxa"/>
          </w:tcPr>
          <w:p w14:paraId="65733AAB"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w:t>
            </w:r>
          </w:p>
          <w:p w14:paraId="109EA48A" w14:textId="77777777" w:rsidR="00CC2DC8" w:rsidRPr="003B6E57" w:rsidRDefault="00CC2DC8" w:rsidP="00CC2DC8">
            <w:pPr>
              <w:rPr>
                <w:rFonts w:asciiTheme="minorHAnsi" w:hAnsiTheme="minorHAnsi" w:cstheme="minorHAnsi"/>
                <w:b/>
                <w:bCs/>
                <w:i/>
                <w:iCs/>
                <w:color w:val="000000" w:themeColor="text1"/>
                <w:sz w:val="16"/>
                <w:szCs w:val="16"/>
              </w:rPr>
            </w:pPr>
          </w:p>
        </w:tc>
        <w:tc>
          <w:tcPr>
            <w:tcW w:w="1350" w:type="dxa"/>
          </w:tcPr>
          <w:p w14:paraId="0B93891F" w14:textId="044858C4" w:rsidR="00CC2DC8" w:rsidRPr="003B6E57" w:rsidRDefault="00DD0F3E"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b/>
                <w:bCs/>
                <w:color w:val="000000" w:themeColor="text1"/>
                <w:sz w:val="16"/>
                <w:szCs w:val="16"/>
              </w:rPr>
              <w:t>Introduction &amp; Studio Foundations</w:t>
            </w:r>
            <w:r w:rsidRPr="003B6E57">
              <w:rPr>
                <w:rFonts w:asciiTheme="minorHAnsi" w:eastAsiaTheme="minorHAnsi" w:hAnsiTheme="minorHAnsi" w:cstheme="minorHAnsi"/>
                <w:color w:val="000000" w:themeColor="text1"/>
                <w:sz w:val="16"/>
                <w:szCs w:val="16"/>
              </w:rPr>
              <w:br/>
            </w:r>
            <w:r w:rsidR="00CC2DC8" w:rsidRPr="003B6E57">
              <w:rPr>
                <w:rFonts w:asciiTheme="minorHAnsi" w:eastAsiaTheme="minorHAnsi" w:hAnsiTheme="minorHAnsi" w:cstheme="minorHAnsi"/>
                <w:color w:val="000000" w:themeColor="text1"/>
                <w:sz w:val="16"/>
                <w:szCs w:val="16"/>
              </w:rPr>
              <w:t>Intro and Review</w:t>
            </w:r>
          </w:p>
          <w:p w14:paraId="36001A97" w14:textId="4BBE963C"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Secure Free Book</w:t>
            </w:r>
          </w:p>
          <w:p w14:paraId="3D08F2C4" w14:textId="699654BC"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Finalize all required</w:t>
            </w:r>
          </w:p>
          <w:p w14:paraId="1B560FDD"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Equipment Purchases</w:t>
            </w:r>
          </w:p>
          <w:p w14:paraId="311B039F" w14:textId="473DA170" w:rsidR="00CC2DC8" w:rsidRPr="003B6E57" w:rsidRDefault="00CC2DC8"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In-Class Demos</w:t>
            </w:r>
          </w:p>
        </w:tc>
        <w:tc>
          <w:tcPr>
            <w:tcW w:w="2250" w:type="dxa"/>
          </w:tcPr>
          <w:p w14:paraId="7466BB28" w14:textId="6659F3E1" w:rsidR="00CC2DC8" w:rsidRPr="003B6E57" w:rsidRDefault="00DD0F3E"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Understand course structure, required gear, and studio workflow. Learn digital file prep, metadata tagging, resizing, and Bridge integration. Explore how light quality, size, and distance affect shadow, contrast, and texture.</w:t>
            </w:r>
          </w:p>
        </w:tc>
        <w:tc>
          <w:tcPr>
            <w:tcW w:w="2785" w:type="dxa"/>
          </w:tcPr>
          <w:p w14:paraId="581D811F"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Day 1</w:t>
            </w:r>
            <w:r w:rsidRPr="003B6E57">
              <w:rPr>
                <w:rFonts w:asciiTheme="minorHAnsi" w:eastAsiaTheme="minorHAnsi" w:hAnsiTheme="minorHAnsi" w:cstheme="minorHAnsi"/>
                <w:color w:val="000000" w:themeColor="text1"/>
                <w:sz w:val="16"/>
                <w:szCs w:val="16"/>
              </w:rPr>
              <w:br/>
              <w:t>Watch Demo Videos: •Brightness, color, Contrast •Size of the light/shadow •Fill cards •Revealing texture •creating &amp; saving metadata for assignments •resizing an image for grading •how to create an action</w:t>
            </w:r>
          </w:p>
          <w:p w14:paraId="7EEF7712"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in PS •how to use bridge for editing,</w:t>
            </w:r>
          </w:p>
          <w:p w14:paraId="68F0511D" w14:textId="43B7F48F"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•Labeling, adding metadata &amp; using Camera Raw</w:t>
            </w:r>
          </w:p>
        </w:tc>
        <w:tc>
          <w:tcPr>
            <w:tcW w:w="1170" w:type="dxa"/>
          </w:tcPr>
          <w:p w14:paraId="2426E9EA" w14:textId="3C1ABDCE" w:rsidR="00CC2DC8" w:rsidRPr="003B6E57" w:rsidRDefault="00CC2DC8" w:rsidP="00CC2DC8">
            <w:pPr>
              <w:jc w:val="center"/>
              <w:rPr>
                <w:rFonts w:asciiTheme="minorHAnsi" w:hAnsiTheme="minorHAnsi" w:cstheme="minorHAnsi"/>
                <w:i/>
                <w:color w:val="000000" w:themeColor="text1"/>
                <w:sz w:val="16"/>
                <w:szCs w:val="16"/>
              </w:rPr>
            </w:pPr>
          </w:p>
        </w:tc>
        <w:tc>
          <w:tcPr>
            <w:tcW w:w="1260" w:type="dxa"/>
          </w:tcPr>
          <w:p w14:paraId="03E87D91" w14:textId="65E9FE13"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work on Project 1.</w:t>
            </w:r>
          </w:p>
        </w:tc>
        <w:tc>
          <w:tcPr>
            <w:tcW w:w="1175" w:type="dxa"/>
          </w:tcPr>
          <w:p w14:paraId="0E6AC5EF" w14:textId="511768AB" w:rsidR="00CC2DC8" w:rsidRPr="003B6E57" w:rsidRDefault="00CC2DC8" w:rsidP="00CC2DC8">
            <w:pPr>
              <w:jc w:val="center"/>
              <w:rPr>
                <w:rFonts w:asciiTheme="minorHAnsi" w:hAnsiTheme="minorHAnsi" w:cstheme="minorHAnsi"/>
                <w:i/>
                <w:color w:val="000000" w:themeColor="text1"/>
                <w:sz w:val="16"/>
                <w:szCs w:val="16"/>
              </w:rPr>
            </w:pPr>
          </w:p>
        </w:tc>
      </w:tr>
      <w:tr w:rsidR="003B6E57" w:rsidRPr="003B6E57" w14:paraId="19710BD1" w14:textId="77777777" w:rsidTr="003B6E57">
        <w:trPr>
          <w:jc w:val="center"/>
        </w:trPr>
        <w:tc>
          <w:tcPr>
            <w:tcW w:w="810" w:type="dxa"/>
          </w:tcPr>
          <w:p w14:paraId="5164C7D3"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2</w:t>
            </w:r>
          </w:p>
          <w:p w14:paraId="2252B7BB"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5A5F3EC0" w14:textId="7FAF5079"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Studio Lighting Tools &amp; Exposure</w:t>
            </w:r>
          </w:p>
        </w:tc>
        <w:tc>
          <w:tcPr>
            <w:tcW w:w="2250" w:type="dxa"/>
          </w:tcPr>
          <w:p w14:paraId="12F71FF9" w14:textId="526674B9"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 xml:space="preserve">Learn to use light meters, strobes, stands, umbrellas, </w:t>
            </w:r>
            <w:proofErr w:type="spellStart"/>
            <w:r w:rsidRPr="003B6E57">
              <w:rPr>
                <w:rFonts w:asciiTheme="minorHAnsi" w:hAnsiTheme="minorHAnsi" w:cstheme="minorHAnsi"/>
                <w:i/>
                <w:color w:val="000000" w:themeColor="text1"/>
                <w:sz w:val="16"/>
                <w:szCs w:val="16"/>
              </w:rPr>
              <w:t>softboxes</w:t>
            </w:r>
            <w:proofErr w:type="spellEnd"/>
            <w:r w:rsidRPr="003B6E57">
              <w:rPr>
                <w:rFonts w:asciiTheme="minorHAnsi" w:hAnsiTheme="minorHAnsi" w:cstheme="minorHAnsi"/>
                <w:i/>
                <w:color w:val="000000" w:themeColor="text1"/>
                <w:sz w:val="16"/>
                <w:szCs w:val="16"/>
              </w:rPr>
              <w:t>, and diffusion materials. Apply the inverse-square law to control light falloff and exposure accuracy.</w:t>
            </w:r>
          </w:p>
        </w:tc>
        <w:tc>
          <w:tcPr>
            <w:tcW w:w="2785" w:type="dxa"/>
          </w:tcPr>
          <w:p w14:paraId="032DF815" w14:textId="77777777" w:rsidR="00CC2DC8" w:rsidRPr="00592D15" w:rsidRDefault="00CC2DC8"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Read Chapter 1</w:t>
            </w:r>
            <w:r w:rsidRPr="003B6E57">
              <w:rPr>
                <w:rFonts w:asciiTheme="minorHAnsi" w:eastAsiaTheme="minorHAnsi" w:hAnsiTheme="minorHAnsi" w:cstheme="minorHAnsi"/>
                <w:color w:val="000000" w:themeColor="text1"/>
                <w:sz w:val="16"/>
                <w:szCs w:val="16"/>
              </w:rPr>
              <w:br/>
            </w:r>
            <w:r w:rsidRPr="003B6E57">
              <w:rPr>
                <w:rFonts w:asciiTheme="minorHAnsi" w:hAnsiTheme="minorHAnsi" w:cstheme="minorHAnsi"/>
                <w:i/>
                <w:color w:val="000000" w:themeColor="text1"/>
                <w:sz w:val="16"/>
                <w:szCs w:val="16"/>
              </w:rPr>
              <w:t xml:space="preserve">Demo </w:t>
            </w:r>
            <w:proofErr w:type="gramStart"/>
            <w:r w:rsidRPr="003B6E57">
              <w:rPr>
                <w:rFonts w:asciiTheme="minorHAnsi" w:hAnsiTheme="minorHAnsi" w:cstheme="minorHAnsi"/>
                <w:i/>
                <w:color w:val="000000" w:themeColor="text1"/>
                <w:sz w:val="16"/>
                <w:szCs w:val="16"/>
              </w:rPr>
              <w:t>Videos: •</w:t>
            </w:r>
            <w:proofErr w:type="gramEnd"/>
            <w:r w:rsidRPr="003B6E57">
              <w:rPr>
                <w:rFonts w:asciiTheme="minorHAnsi" w:hAnsiTheme="minorHAnsi" w:cstheme="minorHAnsi"/>
                <w:i/>
                <w:color w:val="000000" w:themeColor="text1"/>
                <w:sz w:val="16"/>
                <w:szCs w:val="16"/>
              </w:rPr>
              <w:t xml:space="preserve">Using light meters and </w:t>
            </w:r>
            <w:r w:rsidRPr="00592D15">
              <w:rPr>
                <w:rFonts w:asciiTheme="minorHAnsi" w:hAnsiTheme="minorHAnsi" w:cstheme="minorHAnsi"/>
                <w:i/>
                <w:color w:val="000000" w:themeColor="text1"/>
                <w:sz w:val="16"/>
                <w:szCs w:val="16"/>
              </w:rPr>
              <w:t>inverse 2 law •Diffusion material umbrellas</w:t>
            </w:r>
          </w:p>
          <w:p w14:paraId="1592E0D9" w14:textId="77777777" w:rsidR="00CC2DC8" w:rsidRPr="00592D15" w:rsidRDefault="00CC2DC8" w:rsidP="00CC2DC8">
            <w:pPr>
              <w:rPr>
                <w:rFonts w:asciiTheme="minorHAnsi" w:hAnsiTheme="minorHAnsi" w:cstheme="minorHAnsi"/>
                <w:i/>
                <w:color w:val="000000" w:themeColor="text1"/>
                <w:sz w:val="16"/>
                <w:szCs w:val="16"/>
              </w:rPr>
            </w:pPr>
            <w:r w:rsidRPr="00592D15">
              <w:rPr>
                <w:rFonts w:asciiTheme="minorHAnsi" w:hAnsiTheme="minorHAnsi" w:cstheme="minorHAnsi"/>
                <w:i/>
                <w:color w:val="000000" w:themeColor="text1"/>
                <w:sz w:val="16"/>
                <w:szCs w:val="16"/>
              </w:rPr>
              <w:t>soft-boxes tripods, light stands, and strobes</w:t>
            </w:r>
            <w:r w:rsidRPr="003B6E57">
              <w:rPr>
                <w:rFonts w:asciiTheme="minorHAnsi" w:hAnsiTheme="minorHAnsi" w:cstheme="minorHAnsi"/>
                <w:i/>
                <w:color w:val="000000" w:themeColor="text1"/>
                <w:sz w:val="16"/>
                <w:szCs w:val="16"/>
              </w:rPr>
              <w:t xml:space="preserve"> </w:t>
            </w:r>
            <w:r w:rsidRPr="00592D15">
              <w:rPr>
                <w:rFonts w:asciiTheme="minorHAnsi" w:hAnsiTheme="minorHAnsi" w:cstheme="minorHAnsi"/>
                <w:i/>
                <w:color w:val="000000" w:themeColor="text1"/>
                <w:sz w:val="16"/>
                <w:szCs w:val="16"/>
              </w:rPr>
              <w:t>•Ambient &amp; flash meters</w:t>
            </w:r>
            <w:r w:rsidRPr="003B6E57">
              <w:rPr>
                <w:rFonts w:asciiTheme="minorHAnsi" w:hAnsiTheme="minorHAnsi" w:cstheme="minorHAnsi"/>
                <w:i/>
                <w:color w:val="000000" w:themeColor="text1"/>
                <w:sz w:val="16"/>
                <w:szCs w:val="16"/>
              </w:rPr>
              <w:t xml:space="preserve"> </w:t>
            </w:r>
            <w:r w:rsidRPr="00592D15">
              <w:rPr>
                <w:rFonts w:asciiTheme="minorHAnsi" w:hAnsiTheme="minorHAnsi" w:cstheme="minorHAnsi"/>
                <w:i/>
                <w:color w:val="000000" w:themeColor="text1"/>
                <w:sz w:val="16"/>
                <w:szCs w:val="16"/>
              </w:rPr>
              <w:t xml:space="preserve">•Demo </w:t>
            </w:r>
            <w:proofErr w:type="gramStart"/>
            <w:r w:rsidRPr="00592D15">
              <w:rPr>
                <w:rFonts w:asciiTheme="minorHAnsi" w:hAnsiTheme="minorHAnsi" w:cstheme="minorHAnsi"/>
                <w:i/>
                <w:color w:val="000000" w:themeColor="text1"/>
                <w:sz w:val="16"/>
                <w:szCs w:val="16"/>
              </w:rPr>
              <w:t>Videos: •</w:t>
            </w:r>
            <w:proofErr w:type="gramEnd"/>
            <w:r w:rsidRPr="00592D15">
              <w:rPr>
                <w:rFonts w:asciiTheme="minorHAnsi" w:hAnsiTheme="minorHAnsi" w:cstheme="minorHAnsi"/>
                <w:i/>
                <w:color w:val="000000" w:themeColor="text1"/>
                <w:sz w:val="16"/>
                <w:szCs w:val="16"/>
              </w:rPr>
              <w:t xml:space="preserve"> Background Stands &amp; Paper</w:t>
            </w:r>
          </w:p>
          <w:p w14:paraId="40F78CDF" w14:textId="3EC8A68C"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i/>
                <w:color w:val="000000" w:themeColor="text1"/>
                <w:sz w:val="16"/>
                <w:szCs w:val="16"/>
              </w:rPr>
              <w:t>Sweeps • Lighting 3D Object</w:t>
            </w:r>
          </w:p>
        </w:tc>
        <w:tc>
          <w:tcPr>
            <w:tcW w:w="1170" w:type="dxa"/>
          </w:tcPr>
          <w:p w14:paraId="2D924D3A" w14:textId="6664B819"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PROJECT 1</w:t>
            </w:r>
          </w:p>
        </w:tc>
        <w:tc>
          <w:tcPr>
            <w:tcW w:w="1260" w:type="dxa"/>
          </w:tcPr>
          <w:p w14:paraId="60A985A2" w14:textId="777777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Project on time.</w:t>
            </w:r>
          </w:p>
        </w:tc>
        <w:tc>
          <w:tcPr>
            <w:tcW w:w="1175" w:type="dxa"/>
          </w:tcPr>
          <w:p w14:paraId="62787057" w14:textId="6AC97D59"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1</w:t>
            </w:r>
          </w:p>
          <w:p w14:paraId="417AA74D"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33289585" w14:textId="77777777" w:rsidTr="003B6E57">
        <w:trPr>
          <w:trHeight w:val="1205"/>
          <w:jc w:val="center"/>
        </w:trPr>
        <w:tc>
          <w:tcPr>
            <w:tcW w:w="810" w:type="dxa"/>
          </w:tcPr>
          <w:p w14:paraId="20DF1869"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3</w:t>
            </w:r>
          </w:p>
          <w:p w14:paraId="29B83290"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1A787D8E" w14:textId="719F4A61"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Texture and Light: Revealing Surface Detail</w:t>
            </w:r>
          </w:p>
        </w:tc>
        <w:tc>
          <w:tcPr>
            <w:tcW w:w="2250" w:type="dxa"/>
          </w:tcPr>
          <w:p w14:paraId="1B756FC1" w14:textId="598693B8"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Study how light direction and surface reflectivity influence texture. Apply contrast and tonal control to emphasize tactile qualities.</w:t>
            </w:r>
          </w:p>
        </w:tc>
        <w:tc>
          <w:tcPr>
            <w:tcW w:w="2785" w:type="dxa"/>
          </w:tcPr>
          <w:p w14:paraId="32AA1ECE"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2, and 11</w:t>
            </w:r>
          </w:p>
          <w:p w14:paraId="436C856D" w14:textId="77777777" w:rsidR="00CC2DC8" w:rsidRPr="003B6E57" w:rsidRDefault="00CC2DC8" w:rsidP="00CC2DC8">
            <w:pPr>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Review Blackboard ppt: FOTO 2200 Day 1</w:t>
            </w:r>
            <w:r w:rsidRPr="003B6E57">
              <w:rPr>
                <w:rFonts w:asciiTheme="minorHAnsi" w:eastAsiaTheme="minorHAnsi" w:hAnsiTheme="minorHAnsi" w:cstheme="minorHAnsi"/>
                <w:color w:val="000000" w:themeColor="text1"/>
                <w:sz w:val="16"/>
                <w:szCs w:val="16"/>
              </w:rPr>
              <w:br/>
              <w:t>Watch Again: •Brightness, color, Contrast •Size of the light/shadow •Fill cards •Revealing texture •creating &amp; saving metadata for assignments •resizing an image for grading •how to create an action</w:t>
            </w:r>
          </w:p>
          <w:p w14:paraId="3547701A" w14:textId="77777777" w:rsidR="00CC2DC8" w:rsidRPr="00592D15" w:rsidRDefault="00CC2DC8" w:rsidP="00CC2DC8">
            <w:pPr>
              <w:rPr>
                <w:rFonts w:asciiTheme="minorHAnsi" w:eastAsiaTheme="minorHAnsi" w:hAnsiTheme="minorHAnsi" w:cstheme="minorHAnsi"/>
                <w:color w:val="000000" w:themeColor="text1"/>
                <w:sz w:val="16"/>
                <w:szCs w:val="16"/>
              </w:rPr>
            </w:pPr>
            <w:r w:rsidRPr="00592D15">
              <w:rPr>
                <w:rFonts w:asciiTheme="minorHAnsi" w:eastAsiaTheme="minorHAnsi" w:hAnsiTheme="minorHAnsi" w:cstheme="minorHAnsi"/>
                <w:color w:val="000000" w:themeColor="text1"/>
                <w:sz w:val="16"/>
                <w:szCs w:val="16"/>
              </w:rPr>
              <w:t>in PS •how to use bridge for editing,</w:t>
            </w:r>
          </w:p>
          <w:p w14:paraId="0F26BB64" w14:textId="10A4768E"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•Labeling, adding metadata &amp; using Camera Raw</w:t>
            </w:r>
          </w:p>
        </w:tc>
        <w:tc>
          <w:tcPr>
            <w:tcW w:w="1170" w:type="dxa"/>
          </w:tcPr>
          <w:p w14:paraId="034CF750" w14:textId="73E40F2A"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 xml:space="preserve"> </w:t>
            </w:r>
          </w:p>
        </w:tc>
        <w:tc>
          <w:tcPr>
            <w:tcW w:w="1260" w:type="dxa"/>
          </w:tcPr>
          <w:p w14:paraId="3AB87461" w14:textId="3C283F89"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work on Project 2.</w:t>
            </w:r>
          </w:p>
        </w:tc>
        <w:tc>
          <w:tcPr>
            <w:tcW w:w="1175" w:type="dxa"/>
          </w:tcPr>
          <w:p w14:paraId="5A70C453" w14:textId="50BA3507" w:rsidR="00CC2DC8" w:rsidRPr="003B6E57" w:rsidRDefault="00CC2DC8" w:rsidP="00CC2DC8">
            <w:pPr>
              <w:jc w:val="center"/>
              <w:rPr>
                <w:rFonts w:asciiTheme="minorHAnsi" w:hAnsiTheme="minorHAnsi" w:cstheme="minorHAnsi"/>
                <w:i/>
                <w:color w:val="000000" w:themeColor="text1"/>
                <w:sz w:val="16"/>
                <w:szCs w:val="16"/>
              </w:rPr>
            </w:pPr>
          </w:p>
        </w:tc>
      </w:tr>
      <w:tr w:rsidR="003B6E57" w:rsidRPr="003B6E57" w14:paraId="25B576FB" w14:textId="77777777" w:rsidTr="003B6E57">
        <w:trPr>
          <w:jc w:val="center"/>
        </w:trPr>
        <w:tc>
          <w:tcPr>
            <w:tcW w:w="810" w:type="dxa"/>
          </w:tcPr>
          <w:p w14:paraId="36FCE256"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4</w:t>
            </w:r>
          </w:p>
          <w:p w14:paraId="1E83E0F9"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Pr>
          <w:p w14:paraId="445A813B" w14:textId="6BC0E353"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Diffuse Reflection &amp; Studio Exposure</w:t>
            </w:r>
          </w:p>
        </w:tc>
        <w:tc>
          <w:tcPr>
            <w:tcW w:w="2250" w:type="dxa"/>
          </w:tcPr>
          <w:p w14:paraId="5F1C86EE" w14:textId="229B49BE"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Explore lighting setups that use diffusion and reflection to reveal form and detail. Learn to measure and modify light ratios for texture and dimensional control.</w:t>
            </w:r>
          </w:p>
        </w:tc>
        <w:tc>
          <w:tcPr>
            <w:tcW w:w="2785" w:type="dxa"/>
          </w:tcPr>
          <w:p w14:paraId="1064E8A6"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3, 4, 10, and 11(Review)</w:t>
            </w:r>
          </w:p>
          <w:p w14:paraId="0A3DF197" w14:textId="77777777" w:rsidR="00CC2DC8" w:rsidRPr="00592D15" w:rsidRDefault="00CC2DC8"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Focus on pp. 83-93 and pp. 314-315</w:t>
            </w:r>
            <w:r w:rsidRPr="003B6E57">
              <w:rPr>
                <w:rFonts w:asciiTheme="minorHAnsi" w:eastAsiaTheme="minorHAnsi" w:hAnsiTheme="minorHAnsi" w:cstheme="minorHAnsi"/>
                <w:color w:val="000000" w:themeColor="text1"/>
                <w:sz w:val="16"/>
                <w:szCs w:val="16"/>
              </w:rPr>
              <w:br/>
            </w:r>
            <w:r w:rsidRPr="003B6E57">
              <w:rPr>
                <w:rFonts w:asciiTheme="minorHAnsi" w:hAnsiTheme="minorHAnsi" w:cstheme="minorHAnsi"/>
                <w:i/>
                <w:color w:val="000000" w:themeColor="text1"/>
                <w:sz w:val="16"/>
                <w:szCs w:val="16"/>
              </w:rPr>
              <w:t xml:space="preserve">Watch </w:t>
            </w:r>
            <w:proofErr w:type="gramStart"/>
            <w:r w:rsidRPr="003B6E57">
              <w:rPr>
                <w:rFonts w:asciiTheme="minorHAnsi" w:hAnsiTheme="minorHAnsi" w:cstheme="minorHAnsi"/>
                <w:i/>
                <w:color w:val="000000" w:themeColor="text1"/>
                <w:sz w:val="16"/>
                <w:szCs w:val="16"/>
              </w:rPr>
              <w:t>Again: •</w:t>
            </w:r>
            <w:proofErr w:type="gramEnd"/>
            <w:r w:rsidRPr="003B6E57">
              <w:rPr>
                <w:rFonts w:asciiTheme="minorHAnsi" w:hAnsiTheme="minorHAnsi" w:cstheme="minorHAnsi"/>
                <w:i/>
                <w:color w:val="000000" w:themeColor="text1"/>
                <w:sz w:val="16"/>
                <w:szCs w:val="16"/>
              </w:rPr>
              <w:t xml:space="preserve">Using light meters and </w:t>
            </w:r>
            <w:r w:rsidRPr="00592D15">
              <w:rPr>
                <w:rFonts w:asciiTheme="minorHAnsi" w:hAnsiTheme="minorHAnsi" w:cstheme="minorHAnsi"/>
                <w:i/>
                <w:color w:val="000000" w:themeColor="text1"/>
                <w:sz w:val="16"/>
                <w:szCs w:val="16"/>
              </w:rPr>
              <w:t>inverse 2 law •Diffusion material umbrellas</w:t>
            </w:r>
          </w:p>
          <w:p w14:paraId="0569D3B3" w14:textId="77777777" w:rsidR="00CC2DC8" w:rsidRPr="00592D15" w:rsidRDefault="00CC2DC8" w:rsidP="00CC2DC8">
            <w:pPr>
              <w:rPr>
                <w:rFonts w:asciiTheme="minorHAnsi" w:hAnsiTheme="minorHAnsi" w:cstheme="minorHAnsi"/>
                <w:i/>
                <w:color w:val="000000" w:themeColor="text1"/>
                <w:sz w:val="16"/>
                <w:szCs w:val="16"/>
              </w:rPr>
            </w:pPr>
            <w:r w:rsidRPr="00592D15">
              <w:rPr>
                <w:rFonts w:asciiTheme="minorHAnsi" w:hAnsiTheme="minorHAnsi" w:cstheme="minorHAnsi"/>
                <w:i/>
                <w:color w:val="000000" w:themeColor="text1"/>
                <w:sz w:val="16"/>
                <w:szCs w:val="16"/>
              </w:rPr>
              <w:t>soft-boxes tripods, light stands, and strobes</w:t>
            </w:r>
            <w:r w:rsidRPr="003B6E57">
              <w:rPr>
                <w:rFonts w:asciiTheme="minorHAnsi" w:hAnsiTheme="minorHAnsi" w:cstheme="minorHAnsi"/>
                <w:i/>
                <w:color w:val="000000" w:themeColor="text1"/>
                <w:sz w:val="16"/>
                <w:szCs w:val="16"/>
              </w:rPr>
              <w:t xml:space="preserve"> </w:t>
            </w:r>
            <w:r w:rsidRPr="00592D15">
              <w:rPr>
                <w:rFonts w:asciiTheme="minorHAnsi" w:hAnsiTheme="minorHAnsi" w:cstheme="minorHAnsi"/>
                <w:i/>
                <w:color w:val="000000" w:themeColor="text1"/>
                <w:sz w:val="16"/>
                <w:szCs w:val="16"/>
              </w:rPr>
              <w:t>•Ambient &amp; flash meters</w:t>
            </w:r>
            <w:r w:rsidRPr="003B6E57">
              <w:rPr>
                <w:rFonts w:asciiTheme="minorHAnsi" w:hAnsiTheme="minorHAnsi" w:cstheme="minorHAnsi"/>
                <w:i/>
                <w:color w:val="000000" w:themeColor="text1"/>
                <w:sz w:val="16"/>
                <w:szCs w:val="16"/>
              </w:rPr>
              <w:t xml:space="preserve"> </w:t>
            </w:r>
            <w:r w:rsidRPr="00592D15">
              <w:rPr>
                <w:rFonts w:asciiTheme="minorHAnsi" w:hAnsiTheme="minorHAnsi" w:cstheme="minorHAnsi"/>
                <w:i/>
                <w:color w:val="000000" w:themeColor="text1"/>
                <w:sz w:val="16"/>
                <w:szCs w:val="16"/>
              </w:rPr>
              <w:t xml:space="preserve">•Demo </w:t>
            </w:r>
            <w:proofErr w:type="gramStart"/>
            <w:r w:rsidRPr="00592D15">
              <w:rPr>
                <w:rFonts w:asciiTheme="minorHAnsi" w:hAnsiTheme="minorHAnsi" w:cstheme="minorHAnsi"/>
                <w:i/>
                <w:color w:val="000000" w:themeColor="text1"/>
                <w:sz w:val="16"/>
                <w:szCs w:val="16"/>
              </w:rPr>
              <w:t>Videos: •</w:t>
            </w:r>
            <w:proofErr w:type="gramEnd"/>
            <w:r w:rsidRPr="00592D15">
              <w:rPr>
                <w:rFonts w:asciiTheme="minorHAnsi" w:hAnsiTheme="minorHAnsi" w:cstheme="minorHAnsi"/>
                <w:i/>
                <w:color w:val="000000" w:themeColor="text1"/>
                <w:sz w:val="16"/>
                <w:szCs w:val="16"/>
              </w:rPr>
              <w:t xml:space="preserve"> Background Stands &amp; Paper</w:t>
            </w:r>
          </w:p>
          <w:p w14:paraId="47EB2317"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hAnsiTheme="minorHAnsi" w:cstheme="minorHAnsi"/>
                <w:i/>
                <w:color w:val="000000" w:themeColor="text1"/>
                <w:sz w:val="16"/>
                <w:szCs w:val="16"/>
              </w:rPr>
              <w:t>Sweeps • Lighting 3D Object</w:t>
            </w:r>
          </w:p>
          <w:p w14:paraId="22ADF183"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Using Diffuse Reflection to reveal</w:t>
            </w:r>
          </w:p>
          <w:p w14:paraId="0617055C"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texture</w:t>
            </w:r>
          </w:p>
          <w:p w14:paraId="14A5FFC0" w14:textId="3C355AF0"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Day 2</w:t>
            </w:r>
          </w:p>
        </w:tc>
        <w:tc>
          <w:tcPr>
            <w:tcW w:w="1170" w:type="dxa"/>
          </w:tcPr>
          <w:p w14:paraId="647131C6" w14:textId="5BEFABFD"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PROJECT 2</w:t>
            </w:r>
            <w:r w:rsidRPr="003B6E57">
              <w:rPr>
                <w:rFonts w:asciiTheme="minorHAnsi" w:hAnsiTheme="minorHAnsi" w:cstheme="minorHAnsi"/>
                <w:b/>
                <w:i/>
                <w:color w:val="000000" w:themeColor="text1"/>
                <w:sz w:val="16"/>
                <w:szCs w:val="16"/>
              </w:rPr>
              <w:br/>
              <w:t>Texture</w:t>
            </w:r>
          </w:p>
        </w:tc>
        <w:tc>
          <w:tcPr>
            <w:tcW w:w="1260" w:type="dxa"/>
          </w:tcPr>
          <w:p w14:paraId="658F668C" w14:textId="777777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Project on time.</w:t>
            </w:r>
          </w:p>
        </w:tc>
        <w:tc>
          <w:tcPr>
            <w:tcW w:w="1175" w:type="dxa"/>
          </w:tcPr>
          <w:p w14:paraId="495DFF19" w14:textId="1CA067C8"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2</w:t>
            </w:r>
          </w:p>
          <w:p w14:paraId="0D44631F" w14:textId="504AEDC0"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Texture</w:t>
            </w:r>
          </w:p>
          <w:p w14:paraId="36102DB0"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462D662E" w14:textId="77777777" w:rsidTr="003B6E57">
        <w:trPr>
          <w:trHeight w:val="1304"/>
          <w:jc w:val="center"/>
        </w:trPr>
        <w:tc>
          <w:tcPr>
            <w:tcW w:w="810" w:type="dxa"/>
          </w:tcPr>
          <w:p w14:paraId="3DA23DF2"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5</w:t>
            </w:r>
          </w:p>
          <w:p w14:paraId="142F40B0"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40E71644" w14:textId="12BEAD94"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Shape, Depth &amp; Tonal Variation</w:t>
            </w:r>
          </w:p>
        </w:tc>
        <w:tc>
          <w:tcPr>
            <w:tcW w:w="2250" w:type="dxa"/>
          </w:tcPr>
          <w:p w14:paraId="7C4E04F1" w14:textId="15565036" w:rsidR="00CC2DC8" w:rsidRPr="003B6E57" w:rsidRDefault="00DD0F3E" w:rsidP="00CC2DC8">
            <w:pPr>
              <w:rPr>
                <w:rFonts w:asciiTheme="minorHAnsi" w:hAnsiTheme="minorHAnsi" w:cstheme="minorHAnsi"/>
                <w:i/>
                <w:iCs/>
                <w:color w:val="000000" w:themeColor="text1"/>
                <w:sz w:val="16"/>
                <w:szCs w:val="16"/>
              </w:rPr>
            </w:pPr>
            <w:r w:rsidRPr="003B6E57">
              <w:rPr>
                <w:rFonts w:asciiTheme="minorHAnsi" w:hAnsiTheme="minorHAnsi" w:cstheme="minorHAnsi"/>
                <w:i/>
                <w:iCs/>
                <w:color w:val="000000" w:themeColor="text1"/>
                <w:sz w:val="16"/>
                <w:szCs w:val="16"/>
              </w:rPr>
              <w:t>Apply lighting to emphasize 3D form through contour, gradient transitions, and controlled shadow. Use perspective and tonal variation to convey depth.</w:t>
            </w:r>
          </w:p>
        </w:tc>
        <w:tc>
          <w:tcPr>
            <w:tcW w:w="2785" w:type="dxa"/>
          </w:tcPr>
          <w:p w14:paraId="65EE6BB9"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5 &amp; 10</w:t>
            </w:r>
          </w:p>
          <w:p w14:paraId="06A77D70" w14:textId="77777777" w:rsidR="00CC2DC8" w:rsidRPr="003B6E57" w:rsidRDefault="00CC2DC8" w:rsidP="00CC2DC8">
            <w:pPr>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3D</w:t>
            </w:r>
          </w:p>
          <w:p w14:paraId="6283F45F"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 xml:space="preserve">Watch </w:t>
            </w:r>
            <w:proofErr w:type="gramStart"/>
            <w:r w:rsidRPr="003B6E57">
              <w:rPr>
                <w:rFonts w:asciiTheme="minorHAnsi" w:eastAsiaTheme="minorHAnsi" w:hAnsiTheme="minorHAnsi" w:cstheme="minorHAnsi"/>
                <w:color w:val="000000" w:themeColor="text1"/>
                <w:sz w:val="16"/>
                <w:szCs w:val="16"/>
              </w:rPr>
              <w:t>Again: •</w:t>
            </w:r>
            <w:proofErr w:type="gramEnd"/>
            <w:r w:rsidRPr="003B6E57">
              <w:rPr>
                <w:rFonts w:asciiTheme="minorHAnsi" w:eastAsiaTheme="minorHAnsi" w:hAnsiTheme="minorHAnsi" w:cstheme="minorHAnsi"/>
                <w:color w:val="000000" w:themeColor="text1"/>
                <w:sz w:val="16"/>
                <w:szCs w:val="16"/>
              </w:rPr>
              <w:t xml:space="preserve">Demo </w:t>
            </w:r>
            <w:proofErr w:type="gramStart"/>
            <w:r w:rsidRPr="003B6E57">
              <w:rPr>
                <w:rFonts w:asciiTheme="minorHAnsi" w:eastAsiaTheme="minorHAnsi" w:hAnsiTheme="minorHAnsi" w:cstheme="minorHAnsi"/>
                <w:color w:val="000000" w:themeColor="text1"/>
                <w:sz w:val="16"/>
                <w:szCs w:val="16"/>
              </w:rPr>
              <w:t>Videos: •</w:t>
            </w:r>
            <w:proofErr w:type="gramEnd"/>
            <w:r w:rsidRPr="003B6E57">
              <w:rPr>
                <w:rFonts w:asciiTheme="minorHAnsi" w:eastAsiaTheme="minorHAnsi" w:hAnsiTheme="minorHAnsi" w:cstheme="minorHAnsi"/>
                <w:color w:val="000000" w:themeColor="text1"/>
                <w:sz w:val="16"/>
                <w:szCs w:val="16"/>
              </w:rPr>
              <w:t>Background Stands &amp; Paper</w:t>
            </w:r>
          </w:p>
          <w:p w14:paraId="262D6950" w14:textId="7B42D3AC"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Sweeps • Lighting 3D Object</w:t>
            </w:r>
          </w:p>
        </w:tc>
        <w:tc>
          <w:tcPr>
            <w:tcW w:w="1170" w:type="dxa"/>
          </w:tcPr>
          <w:p w14:paraId="58209460" w14:textId="3F511F60"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 xml:space="preserve"> </w:t>
            </w:r>
          </w:p>
        </w:tc>
        <w:tc>
          <w:tcPr>
            <w:tcW w:w="1260" w:type="dxa"/>
          </w:tcPr>
          <w:p w14:paraId="74E90641" w14:textId="7CE66F3D"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work on Project 3.</w:t>
            </w:r>
          </w:p>
        </w:tc>
        <w:tc>
          <w:tcPr>
            <w:tcW w:w="1175" w:type="dxa"/>
          </w:tcPr>
          <w:p w14:paraId="2230D378" w14:textId="1D716E84"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 xml:space="preserve"> </w:t>
            </w:r>
          </w:p>
        </w:tc>
      </w:tr>
      <w:tr w:rsidR="003B6E57" w:rsidRPr="003B6E57" w14:paraId="3EF291E4" w14:textId="77777777" w:rsidTr="003B6E57">
        <w:trPr>
          <w:trHeight w:val="1277"/>
          <w:jc w:val="center"/>
        </w:trPr>
        <w:tc>
          <w:tcPr>
            <w:tcW w:w="810" w:type="dxa"/>
          </w:tcPr>
          <w:p w14:paraId="56B5C668"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lastRenderedPageBreak/>
              <w:t>Week 6</w:t>
            </w:r>
          </w:p>
          <w:p w14:paraId="16895981"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2E3B558C" w14:textId="6A86D78A"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Architectural Exterior Lighting</w:t>
            </w:r>
          </w:p>
        </w:tc>
        <w:tc>
          <w:tcPr>
            <w:tcW w:w="2250" w:type="dxa"/>
          </w:tcPr>
          <w:p w14:paraId="354DB1BA" w14:textId="705218D3"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Learn architectural lighting principles including balance between ambient and artificial sources. Apply perspective correction and natural light management.</w:t>
            </w:r>
          </w:p>
        </w:tc>
        <w:tc>
          <w:tcPr>
            <w:tcW w:w="2785" w:type="dxa"/>
          </w:tcPr>
          <w:p w14:paraId="4DBF74A8"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Architectural materials, Perspective</w:t>
            </w:r>
          </w:p>
          <w:p w14:paraId="44EB1E95"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corrections PDF’s</w:t>
            </w:r>
          </w:p>
          <w:p w14:paraId="0B0113E6" w14:textId="7F1A2B52" w:rsidR="00CC2DC8" w:rsidRPr="003B6E57" w:rsidRDefault="00DD0F3E"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w:t>
            </w:r>
            <w:r w:rsidR="00CC2DC8" w:rsidRPr="003B6E57">
              <w:rPr>
                <w:rFonts w:asciiTheme="minorHAnsi" w:eastAsiaTheme="minorHAnsi" w:hAnsiTheme="minorHAnsi" w:cstheme="minorHAnsi"/>
                <w:color w:val="000000" w:themeColor="text1"/>
                <w:sz w:val="16"/>
                <w:szCs w:val="16"/>
              </w:rPr>
              <w:t xml:space="preserve"> ppt: Foto 2200</w:t>
            </w:r>
          </w:p>
          <w:p w14:paraId="7723413F" w14:textId="436502E5"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Architectural Exterior</w:t>
            </w:r>
          </w:p>
        </w:tc>
        <w:tc>
          <w:tcPr>
            <w:tcW w:w="1170" w:type="dxa"/>
          </w:tcPr>
          <w:p w14:paraId="3D20D49B" w14:textId="372DE7D2"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3</w:t>
            </w:r>
          </w:p>
          <w:p w14:paraId="2F890C63"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Voluminous &amp; 3D Objects</w:t>
            </w:r>
          </w:p>
          <w:p w14:paraId="00A80C8F" w14:textId="39B8B4DF" w:rsidR="00CC2DC8" w:rsidRPr="003B6E57" w:rsidRDefault="00CC2DC8" w:rsidP="00CC2DC8">
            <w:pPr>
              <w:jc w:val="center"/>
              <w:rPr>
                <w:rFonts w:asciiTheme="minorHAnsi" w:hAnsiTheme="minorHAnsi" w:cstheme="minorHAnsi"/>
                <w:i/>
                <w:color w:val="000000" w:themeColor="text1"/>
                <w:sz w:val="16"/>
                <w:szCs w:val="16"/>
              </w:rPr>
            </w:pPr>
          </w:p>
        </w:tc>
        <w:tc>
          <w:tcPr>
            <w:tcW w:w="1260" w:type="dxa"/>
          </w:tcPr>
          <w:p w14:paraId="49F67136" w14:textId="777777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Project on time.</w:t>
            </w:r>
          </w:p>
        </w:tc>
        <w:tc>
          <w:tcPr>
            <w:tcW w:w="1175" w:type="dxa"/>
          </w:tcPr>
          <w:p w14:paraId="0E62055B" w14:textId="51CFDDF5"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3</w:t>
            </w:r>
          </w:p>
          <w:p w14:paraId="6BEF1085" w14:textId="6A9A8B19"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Voluminous &amp; 3D Objects</w:t>
            </w:r>
          </w:p>
          <w:p w14:paraId="61741FBD"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124A6464" w14:textId="77777777" w:rsidTr="003B6E57">
        <w:trPr>
          <w:jc w:val="center"/>
        </w:trPr>
        <w:tc>
          <w:tcPr>
            <w:tcW w:w="810" w:type="dxa"/>
          </w:tcPr>
          <w:p w14:paraId="7AD3B7CF"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7</w:t>
            </w:r>
          </w:p>
          <w:p w14:paraId="273F7431"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4859362B" w14:textId="5C3ACE62"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Lighting Metal</w:t>
            </w:r>
          </w:p>
        </w:tc>
        <w:tc>
          <w:tcPr>
            <w:tcW w:w="2250" w:type="dxa"/>
          </w:tcPr>
          <w:p w14:paraId="217FFC92" w14:textId="7216F8A7"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Explore specular reflection and “family of angles.” Control highlights and reflections on metallic surfaces.</w:t>
            </w:r>
          </w:p>
        </w:tc>
        <w:tc>
          <w:tcPr>
            <w:tcW w:w="2785" w:type="dxa"/>
          </w:tcPr>
          <w:p w14:paraId="152CE8B4"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6</w:t>
            </w:r>
          </w:p>
          <w:p w14:paraId="76E80F3D"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Metal</w:t>
            </w:r>
            <w:r w:rsidRPr="003B6E57">
              <w:rPr>
                <w:rFonts w:asciiTheme="minorHAnsi" w:eastAsiaTheme="minorHAnsi" w:hAnsiTheme="minorHAnsi" w:cstheme="minorHAnsi"/>
                <w:color w:val="000000" w:themeColor="text1"/>
                <w:sz w:val="16"/>
                <w:szCs w:val="16"/>
              </w:rPr>
              <w:br/>
              <w:t>Demo Videos: • Metal and the family of</w:t>
            </w:r>
          </w:p>
          <w:p w14:paraId="5660A8D8" w14:textId="3F9D8CCC"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angles</w:t>
            </w:r>
          </w:p>
        </w:tc>
        <w:tc>
          <w:tcPr>
            <w:tcW w:w="1170" w:type="dxa"/>
          </w:tcPr>
          <w:p w14:paraId="46092490" w14:textId="1E8B058D"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 xml:space="preserve"> </w:t>
            </w:r>
          </w:p>
        </w:tc>
        <w:tc>
          <w:tcPr>
            <w:tcW w:w="1260" w:type="dxa"/>
          </w:tcPr>
          <w:p w14:paraId="67CC72A4" w14:textId="3A46B8A2"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work on Project 4.</w:t>
            </w:r>
          </w:p>
        </w:tc>
        <w:tc>
          <w:tcPr>
            <w:tcW w:w="1175" w:type="dxa"/>
          </w:tcPr>
          <w:p w14:paraId="523A3536"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Mid-Term</w:t>
            </w:r>
          </w:p>
          <w:p w14:paraId="04A6E922" w14:textId="2951CA2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Test #1</w:t>
            </w:r>
          </w:p>
        </w:tc>
      </w:tr>
      <w:tr w:rsidR="003B6E57" w:rsidRPr="003B6E57" w14:paraId="3B0AB546" w14:textId="77777777" w:rsidTr="003B6E57">
        <w:trPr>
          <w:jc w:val="center"/>
        </w:trPr>
        <w:tc>
          <w:tcPr>
            <w:tcW w:w="810" w:type="dxa"/>
          </w:tcPr>
          <w:p w14:paraId="4AFA1C28"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8</w:t>
            </w:r>
          </w:p>
          <w:p w14:paraId="7816FD79"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25070E15" w14:textId="38828172"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 xml:space="preserve"> </w:t>
            </w:r>
            <w:r w:rsidR="00DD0F3E" w:rsidRPr="003B6E57">
              <w:rPr>
                <w:rFonts w:asciiTheme="minorHAnsi" w:hAnsiTheme="minorHAnsi" w:cstheme="minorHAnsi"/>
                <w:i/>
                <w:color w:val="000000" w:themeColor="text1"/>
                <w:sz w:val="16"/>
                <w:szCs w:val="16"/>
              </w:rPr>
              <w:t>Architectural Review &amp; Application</w:t>
            </w:r>
          </w:p>
        </w:tc>
        <w:tc>
          <w:tcPr>
            <w:tcW w:w="2250" w:type="dxa"/>
          </w:tcPr>
          <w:p w14:paraId="1AB41086" w14:textId="1CB4934E"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Refine architectural shooting workflow with emphasis on balanced exposures and clean tonal transitions.</w:t>
            </w:r>
          </w:p>
        </w:tc>
        <w:tc>
          <w:tcPr>
            <w:tcW w:w="2785" w:type="dxa"/>
          </w:tcPr>
          <w:p w14:paraId="39262CD3" w14:textId="1A2F4ED8"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Re-Review Chapter 10</w:t>
            </w:r>
          </w:p>
        </w:tc>
        <w:tc>
          <w:tcPr>
            <w:tcW w:w="1170" w:type="dxa"/>
          </w:tcPr>
          <w:p w14:paraId="5F38A141" w14:textId="553A5044"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4</w:t>
            </w:r>
          </w:p>
          <w:p w14:paraId="08EAB6CE" w14:textId="5B2E474B"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Architectural Exterior</w:t>
            </w:r>
          </w:p>
        </w:tc>
        <w:tc>
          <w:tcPr>
            <w:tcW w:w="1260" w:type="dxa"/>
          </w:tcPr>
          <w:p w14:paraId="2F73B34F" w14:textId="777777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Project on time.</w:t>
            </w:r>
          </w:p>
        </w:tc>
        <w:tc>
          <w:tcPr>
            <w:tcW w:w="1175" w:type="dxa"/>
          </w:tcPr>
          <w:p w14:paraId="04B2B991" w14:textId="36A2A68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4 Architectural Exterior</w:t>
            </w:r>
          </w:p>
          <w:p w14:paraId="57859750"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2AC84BDD" w14:textId="77777777" w:rsidTr="003B6E57">
        <w:trPr>
          <w:jc w:val="center"/>
        </w:trPr>
        <w:tc>
          <w:tcPr>
            <w:tcW w:w="810" w:type="dxa"/>
          </w:tcPr>
          <w:p w14:paraId="24D916C6"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9</w:t>
            </w:r>
          </w:p>
          <w:p w14:paraId="374B6353"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26199E4C"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In-Class Critique</w:t>
            </w:r>
          </w:p>
          <w:p w14:paraId="622E463C" w14:textId="3FDA7E0F" w:rsidR="00CC2DC8" w:rsidRPr="003B6E57" w:rsidRDefault="00CC2DC8"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(Architectural Exterior)</w:t>
            </w:r>
          </w:p>
        </w:tc>
        <w:tc>
          <w:tcPr>
            <w:tcW w:w="2250" w:type="dxa"/>
          </w:tcPr>
          <w:p w14:paraId="244958E5" w14:textId="56CE56B9"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Analyze architectural assignments for lighting control, exposure accuracy, and form.</w:t>
            </w:r>
          </w:p>
        </w:tc>
        <w:tc>
          <w:tcPr>
            <w:tcW w:w="2785" w:type="dxa"/>
          </w:tcPr>
          <w:p w14:paraId="7629F054" w14:textId="23F07B0E"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i/>
                <w:color w:val="000000" w:themeColor="text1"/>
                <w:sz w:val="16"/>
                <w:szCs w:val="16"/>
              </w:rPr>
              <w:t xml:space="preserve">Through understanding of horizon lines, leading lines, light </w:t>
            </w:r>
            <w:proofErr w:type="gramStart"/>
            <w:r w:rsidRPr="003B6E57">
              <w:rPr>
                <w:rFonts w:asciiTheme="minorHAnsi" w:hAnsiTheme="minorHAnsi" w:cstheme="minorHAnsi"/>
                <w:i/>
                <w:color w:val="000000" w:themeColor="text1"/>
                <w:sz w:val="16"/>
                <w:szCs w:val="16"/>
              </w:rPr>
              <w:t>use</w:t>
            </w:r>
            <w:proofErr w:type="gramEnd"/>
            <w:r w:rsidRPr="003B6E57">
              <w:rPr>
                <w:rFonts w:asciiTheme="minorHAnsi" w:hAnsiTheme="minorHAnsi" w:cstheme="minorHAnsi"/>
                <w:i/>
                <w:color w:val="000000" w:themeColor="text1"/>
                <w:sz w:val="16"/>
                <w:szCs w:val="16"/>
              </w:rPr>
              <w:t xml:space="preserve"> a tripod or stable surface to create captivating landscapes.</w:t>
            </w:r>
          </w:p>
        </w:tc>
        <w:tc>
          <w:tcPr>
            <w:tcW w:w="1170" w:type="dxa"/>
          </w:tcPr>
          <w:p w14:paraId="36086913" w14:textId="0892789E"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5</w:t>
            </w:r>
          </w:p>
          <w:p w14:paraId="2CE40EA7" w14:textId="666D95B2"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Metal</w:t>
            </w:r>
          </w:p>
        </w:tc>
        <w:tc>
          <w:tcPr>
            <w:tcW w:w="1260" w:type="dxa"/>
          </w:tcPr>
          <w:p w14:paraId="4412DEC1" w14:textId="399C27FC"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finish Project 5 on time.</w:t>
            </w:r>
          </w:p>
        </w:tc>
        <w:tc>
          <w:tcPr>
            <w:tcW w:w="1175" w:type="dxa"/>
          </w:tcPr>
          <w:p w14:paraId="22F873E6" w14:textId="3106010B"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5</w:t>
            </w:r>
          </w:p>
          <w:p w14:paraId="3D1BA4D3" w14:textId="599C795A"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Metal</w:t>
            </w:r>
          </w:p>
          <w:p w14:paraId="3082F39B"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38AD4C9E" w14:textId="77777777" w:rsidTr="003B6E57">
        <w:trPr>
          <w:jc w:val="center"/>
        </w:trPr>
        <w:tc>
          <w:tcPr>
            <w:tcW w:w="810" w:type="dxa"/>
          </w:tcPr>
          <w:p w14:paraId="61132CDB"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10</w:t>
            </w:r>
          </w:p>
          <w:p w14:paraId="37ACCA04"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Pr>
          <w:p w14:paraId="7ACEC9FA" w14:textId="3EB1EE24"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Lighting Transparent &amp; Translucent Materials (Glass)</w:t>
            </w:r>
          </w:p>
        </w:tc>
        <w:tc>
          <w:tcPr>
            <w:tcW w:w="2250" w:type="dxa"/>
          </w:tcPr>
          <w:p w14:paraId="6A276372" w14:textId="4CE43215"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Learn bright-field and dark-field illumination techniques. Master highlight placement, flare control, and reflection management.</w:t>
            </w:r>
          </w:p>
        </w:tc>
        <w:tc>
          <w:tcPr>
            <w:tcW w:w="2785" w:type="dxa"/>
          </w:tcPr>
          <w:p w14:paraId="5BAD7F9B"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7</w:t>
            </w:r>
          </w:p>
          <w:p w14:paraId="2A054E01"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Glass</w:t>
            </w:r>
            <w:r w:rsidRPr="003B6E57">
              <w:rPr>
                <w:rFonts w:asciiTheme="minorHAnsi" w:eastAsiaTheme="minorHAnsi" w:hAnsiTheme="minorHAnsi" w:cstheme="minorHAnsi"/>
                <w:color w:val="000000" w:themeColor="text1"/>
                <w:sz w:val="16"/>
                <w:szCs w:val="16"/>
              </w:rPr>
              <w:br/>
              <w:t>Demo Videos: • Dark-Field &amp; Bright Field</w:t>
            </w:r>
          </w:p>
          <w:p w14:paraId="288E3709"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Illumination • Glass video &amp; flash duration</w:t>
            </w:r>
          </w:p>
          <w:p w14:paraId="0D4B2D37" w14:textId="72E2105C"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-sync videos</w:t>
            </w:r>
          </w:p>
        </w:tc>
        <w:tc>
          <w:tcPr>
            <w:tcW w:w="1170" w:type="dxa"/>
          </w:tcPr>
          <w:p w14:paraId="041EEE59" w14:textId="41F5C9CA"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Lighting Gear Report</w:t>
            </w:r>
          </w:p>
        </w:tc>
        <w:tc>
          <w:tcPr>
            <w:tcW w:w="1260" w:type="dxa"/>
          </w:tcPr>
          <w:p w14:paraId="31AA8F52" w14:textId="42BA0F30"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complete the lighting gear report.</w:t>
            </w:r>
          </w:p>
        </w:tc>
        <w:tc>
          <w:tcPr>
            <w:tcW w:w="1175" w:type="dxa"/>
          </w:tcPr>
          <w:p w14:paraId="1E7B1B82"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Lighting Gear Report</w:t>
            </w:r>
            <w:r w:rsidRPr="003B6E57">
              <w:rPr>
                <w:rFonts w:asciiTheme="minorHAnsi" w:hAnsiTheme="minorHAnsi" w:cstheme="minorHAnsi"/>
                <w:i/>
                <w:color w:val="000000" w:themeColor="text1"/>
                <w:sz w:val="16"/>
                <w:szCs w:val="16"/>
              </w:rPr>
              <w:t xml:space="preserve"> </w:t>
            </w:r>
          </w:p>
          <w:p w14:paraId="466F58C5" w14:textId="3067F051"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0D917E28" w14:textId="77777777" w:rsidTr="003B6E57">
        <w:trPr>
          <w:jc w:val="center"/>
        </w:trPr>
        <w:tc>
          <w:tcPr>
            <w:tcW w:w="810" w:type="dxa"/>
          </w:tcPr>
          <w:p w14:paraId="6B611513"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11</w:t>
            </w:r>
          </w:p>
          <w:p w14:paraId="06726547" w14:textId="77777777" w:rsidR="00CC2DC8" w:rsidRPr="003B6E57" w:rsidRDefault="00CC2DC8" w:rsidP="00CC2DC8">
            <w:pPr>
              <w:rPr>
                <w:rFonts w:asciiTheme="minorHAnsi" w:hAnsiTheme="minorHAnsi" w:cstheme="minorHAnsi"/>
                <w:b/>
                <w:bCs/>
                <w:color w:val="000000" w:themeColor="text1"/>
                <w:sz w:val="16"/>
                <w:szCs w:val="16"/>
              </w:rPr>
            </w:pPr>
          </w:p>
        </w:tc>
        <w:tc>
          <w:tcPr>
            <w:tcW w:w="1350" w:type="dxa"/>
          </w:tcPr>
          <w:p w14:paraId="6DA41381" w14:textId="2E832D03" w:rsidR="00CC2DC8" w:rsidRPr="003B6E57" w:rsidRDefault="00DD0F3E"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Portrait Lighting Fundamentals</w:t>
            </w:r>
          </w:p>
        </w:tc>
        <w:tc>
          <w:tcPr>
            <w:tcW w:w="2250" w:type="dxa"/>
          </w:tcPr>
          <w:p w14:paraId="4A8D3D57" w14:textId="00B6A0CE"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Apply one-light and modifier-based setups for expressive portraits. Emphasize catchlights, direction, and contrast control.</w:t>
            </w:r>
          </w:p>
        </w:tc>
        <w:tc>
          <w:tcPr>
            <w:tcW w:w="2785" w:type="dxa"/>
          </w:tcPr>
          <w:p w14:paraId="659A8D2F"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8</w:t>
            </w:r>
          </w:p>
          <w:p w14:paraId="141AB583" w14:textId="75273656"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Portraits</w:t>
            </w:r>
          </w:p>
        </w:tc>
        <w:tc>
          <w:tcPr>
            <w:tcW w:w="1170" w:type="dxa"/>
          </w:tcPr>
          <w:p w14:paraId="596A6659" w14:textId="181260DD"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6</w:t>
            </w:r>
          </w:p>
          <w:p w14:paraId="61E550FA"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Glass</w:t>
            </w:r>
          </w:p>
          <w:p w14:paraId="277707A7" w14:textId="0910827B" w:rsidR="00CC2DC8" w:rsidRPr="003B6E57" w:rsidRDefault="00CC2DC8" w:rsidP="00CC2DC8">
            <w:pPr>
              <w:rPr>
                <w:rFonts w:asciiTheme="minorHAnsi" w:hAnsiTheme="minorHAnsi" w:cstheme="minorHAnsi"/>
                <w:i/>
                <w:color w:val="000000" w:themeColor="text1"/>
                <w:sz w:val="16"/>
                <w:szCs w:val="16"/>
              </w:rPr>
            </w:pPr>
          </w:p>
        </w:tc>
        <w:tc>
          <w:tcPr>
            <w:tcW w:w="1260" w:type="dxa"/>
          </w:tcPr>
          <w:p w14:paraId="1C6D4B5E" w14:textId="777777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Project on time.</w:t>
            </w:r>
          </w:p>
        </w:tc>
        <w:tc>
          <w:tcPr>
            <w:tcW w:w="1175" w:type="dxa"/>
          </w:tcPr>
          <w:p w14:paraId="27F10362" w14:textId="3782432E"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6</w:t>
            </w:r>
          </w:p>
          <w:p w14:paraId="19B33CC4" w14:textId="09966215"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Glass</w:t>
            </w:r>
          </w:p>
          <w:p w14:paraId="641B7CD9"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615BA028" w14:textId="77777777" w:rsidTr="003B6E57">
        <w:trPr>
          <w:trHeight w:val="1205"/>
          <w:jc w:val="center"/>
        </w:trPr>
        <w:tc>
          <w:tcPr>
            <w:tcW w:w="810" w:type="dxa"/>
          </w:tcPr>
          <w:p w14:paraId="21A17889"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12</w:t>
            </w:r>
          </w:p>
          <w:p w14:paraId="4A99D57E"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Pr>
          <w:p w14:paraId="0AA025AF" w14:textId="00476419"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Lighting the Extremes: Black on Black &amp; White on White</w:t>
            </w:r>
          </w:p>
        </w:tc>
        <w:tc>
          <w:tcPr>
            <w:tcW w:w="2250" w:type="dxa"/>
          </w:tcPr>
          <w:p w14:paraId="3CD2550F" w14:textId="1C099282"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Solve high-contrast lighting problems using precise exposure control. Develop consistency across difficult tonal extremes.</w:t>
            </w:r>
          </w:p>
        </w:tc>
        <w:tc>
          <w:tcPr>
            <w:tcW w:w="2785" w:type="dxa"/>
          </w:tcPr>
          <w:p w14:paraId="7C5C8184"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Read Chapter 9</w:t>
            </w:r>
          </w:p>
          <w:p w14:paraId="03E1A3F6" w14:textId="77777777" w:rsidR="00CC2DC8" w:rsidRPr="003B6E57" w:rsidRDefault="00CC2DC8" w:rsidP="00CC2DC8">
            <w:pPr>
              <w:widowControl/>
              <w:adjustRightInd w:val="0"/>
              <w:rPr>
                <w:rFonts w:asciiTheme="minorHAnsi" w:eastAsiaTheme="minorHAnsi" w:hAnsiTheme="minorHAnsi" w:cstheme="minorHAnsi"/>
                <w:color w:val="000000" w:themeColor="text1"/>
                <w:sz w:val="16"/>
                <w:szCs w:val="16"/>
              </w:rPr>
            </w:pPr>
            <w:r w:rsidRPr="003B6E57">
              <w:rPr>
                <w:rFonts w:asciiTheme="minorHAnsi" w:eastAsiaTheme="minorHAnsi" w:hAnsiTheme="minorHAnsi" w:cstheme="minorHAnsi"/>
                <w:color w:val="000000" w:themeColor="text1"/>
                <w:sz w:val="16"/>
                <w:szCs w:val="16"/>
              </w:rPr>
              <w:t>Blackboard ppt: Foto 2200 Extremes</w:t>
            </w:r>
            <w:r w:rsidRPr="003B6E57">
              <w:rPr>
                <w:rFonts w:asciiTheme="minorHAnsi" w:eastAsiaTheme="minorHAnsi" w:hAnsiTheme="minorHAnsi" w:cstheme="minorHAnsi"/>
                <w:color w:val="000000" w:themeColor="text1"/>
                <w:sz w:val="16"/>
                <w:szCs w:val="16"/>
              </w:rPr>
              <w:br/>
              <w:t>Demo Videos: • Black on Black</w:t>
            </w:r>
          </w:p>
          <w:p w14:paraId="4D44C483" w14:textId="025BC35A"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eastAsiaTheme="minorHAnsi" w:hAnsiTheme="minorHAnsi" w:cstheme="minorHAnsi"/>
                <w:color w:val="000000" w:themeColor="text1"/>
                <w:sz w:val="16"/>
                <w:szCs w:val="16"/>
              </w:rPr>
              <w:t>• White on White</w:t>
            </w:r>
          </w:p>
        </w:tc>
        <w:tc>
          <w:tcPr>
            <w:tcW w:w="1170" w:type="dxa"/>
          </w:tcPr>
          <w:p w14:paraId="6C15F9E9" w14:textId="5FB2110B"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 xml:space="preserve"> </w:t>
            </w:r>
          </w:p>
        </w:tc>
        <w:tc>
          <w:tcPr>
            <w:tcW w:w="1260" w:type="dxa"/>
          </w:tcPr>
          <w:p w14:paraId="22215B34" w14:textId="6877F0AF"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complete Test 2.</w:t>
            </w:r>
          </w:p>
        </w:tc>
        <w:tc>
          <w:tcPr>
            <w:tcW w:w="1175" w:type="dxa"/>
          </w:tcPr>
          <w:p w14:paraId="7F874E1D"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Mid-Term</w:t>
            </w:r>
          </w:p>
          <w:p w14:paraId="50A83DE7" w14:textId="5680FB2A"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b/>
                <w:i/>
                <w:color w:val="000000" w:themeColor="text1"/>
                <w:sz w:val="16"/>
                <w:szCs w:val="16"/>
              </w:rPr>
              <w:t>Test #2</w:t>
            </w:r>
          </w:p>
        </w:tc>
      </w:tr>
      <w:tr w:rsidR="003B6E57" w:rsidRPr="003B6E57" w14:paraId="2C469F9A" w14:textId="77777777" w:rsidTr="003B6E57">
        <w:trPr>
          <w:jc w:val="center"/>
        </w:trPr>
        <w:tc>
          <w:tcPr>
            <w:tcW w:w="810" w:type="dxa"/>
          </w:tcPr>
          <w:p w14:paraId="131C0530"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13</w:t>
            </w:r>
          </w:p>
          <w:p w14:paraId="34FFB012"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Pr>
          <w:p w14:paraId="50126DC4" w14:textId="27D44D77"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 xml:space="preserve"> </w:t>
            </w:r>
            <w:r w:rsidR="00DD0F3E" w:rsidRPr="003B6E57">
              <w:rPr>
                <w:rFonts w:asciiTheme="minorHAnsi" w:hAnsiTheme="minorHAnsi" w:cstheme="minorHAnsi"/>
                <w:i/>
                <w:color w:val="000000" w:themeColor="text1"/>
                <w:sz w:val="16"/>
                <w:szCs w:val="16"/>
              </w:rPr>
              <w:t>Critique: The Extremes</w:t>
            </w:r>
          </w:p>
        </w:tc>
        <w:tc>
          <w:tcPr>
            <w:tcW w:w="2250" w:type="dxa"/>
          </w:tcPr>
          <w:p w14:paraId="6E09E020" w14:textId="322F50DF" w:rsidR="00CC2DC8" w:rsidRPr="003B6E57" w:rsidRDefault="00DD0F3E" w:rsidP="00CC2DC8">
            <w:pPr>
              <w:rPr>
                <w:rFonts w:asciiTheme="minorHAnsi" w:hAnsiTheme="minorHAnsi" w:cstheme="minorHAnsi"/>
                <w:i/>
                <w:iCs/>
                <w:color w:val="000000" w:themeColor="text1"/>
                <w:sz w:val="16"/>
                <w:szCs w:val="16"/>
              </w:rPr>
            </w:pPr>
            <w:r w:rsidRPr="003B6E57">
              <w:rPr>
                <w:rFonts w:asciiTheme="minorHAnsi" w:hAnsiTheme="minorHAnsi" w:cstheme="minorHAnsi"/>
                <w:i/>
                <w:iCs/>
                <w:color w:val="000000" w:themeColor="text1"/>
                <w:sz w:val="16"/>
                <w:szCs w:val="16"/>
              </w:rPr>
              <w:t>Evaluate lighting solutions for challenging tonal setups.</w:t>
            </w:r>
          </w:p>
        </w:tc>
        <w:tc>
          <w:tcPr>
            <w:tcW w:w="2785" w:type="dxa"/>
          </w:tcPr>
          <w:p w14:paraId="74EEF458" w14:textId="77777777" w:rsidR="00CC2DC8" w:rsidRPr="003B6E57" w:rsidRDefault="00CC2DC8" w:rsidP="00CC2DC8">
            <w:pPr>
              <w:jc w:val="center"/>
              <w:rPr>
                <w:rFonts w:asciiTheme="minorHAnsi" w:hAnsiTheme="minorHAnsi" w:cstheme="minorHAnsi"/>
                <w:b/>
                <w:i/>
                <w:color w:val="000000" w:themeColor="text1"/>
                <w:sz w:val="16"/>
                <w:szCs w:val="16"/>
              </w:rPr>
            </w:pPr>
          </w:p>
        </w:tc>
        <w:tc>
          <w:tcPr>
            <w:tcW w:w="1170" w:type="dxa"/>
          </w:tcPr>
          <w:p w14:paraId="3550F68A" w14:textId="6233B68C"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7</w:t>
            </w:r>
          </w:p>
          <w:p w14:paraId="7E0EE7FE"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Extremes</w:t>
            </w:r>
          </w:p>
          <w:p w14:paraId="0BE8295C" w14:textId="6090FD44" w:rsidR="00CC2DC8" w:rsidRPr="003B6E57" w:rsidRDefault="00CC2DC8" w:rsidP="00CC2DC8">
            <w:pPr>
              <w:jc w:val="center"/>
              <w:rPr>
                <w:rFonts w:asciiTheme="minorHAnsi" w:hAnsiTheme="minorHAnsi" w:cstheme="minorHAnsi"/>
                <w:i/>
                <w:color w:val="000000" w:themeColor="text1"/>
                <w:sz w:val="16"/>
                <w:szCs w:val="16"/>
              </w:rPr>
            </w:pPr>
          </w:p>
        </w:tc>
        <w:tc>
          <w:tcPr>
            <w:tcW w:w="1260" w:type="dxa"/>
          </w:tcPr>
          <w:p w14:paraId="648759F4" w14:textId="3D77E400"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finish Project 7 on time.</w:t>
            </w:r>
          </w:p>
        </w:tc>
        <w:tc>
          <w:tcPr>
            <w:tcW w:w="1175" w:type="dxa"/>
          </w:tcPr>
          <w:p w14:paraId="3792D3F0" w14:textId="6B5BD590"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7</w:t>
            </w:r>
          </w:p>
          <w:p w14:paraId="193D6F23" w14:textId="4FC6844E"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Extremes</w:t>
            </w:r>
          </w:p>
          <w:p w14:paraId="16D9600D"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5F5F7FF6" w14:textId="77777777" w:rsidTr="003B6E57">
        <w:trPr>
          <w:trHeight w:val="845"/>
          <w:jc w:val="center"/>
        </w:trPr>
        <w:tc>
          <w:tcPr>
            <w:tcW w:w="810" w:type="dxa"/>
            <w:tcBorders>
              <w:bottom w:val="single" w:sz="4" w:space="0" w:color="auto"/>
            </w:tcBorders>
          </w:tcPr>
          <w:p w14:paraId="2C65985C"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lastRenderedPageBreak/>
              <w:t>Week 14</w:t>
            </w:r>
          </w:p>
          <w:p w14:paraId="5092CADA"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Borders>
              <w:bottom w:val="single" w:sz="4" w:space="0" w:color="auto"/>
            </w:tcBorders>
          </w:tcPr>
          <w:p w14:paraId="2A7CE756" w14:textId="45C7A31C"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Commercial Product &amp; Set Design</w:t>
            </w:r>
          </w:p>
        </w:tc>
        <w:tc>
          <w:tcPr>
            <w:tcW w:w="2250" w:type="dxa"/>
            <w:tcBorders>
              <w:bottom w:val="single" w:sz="4" w:space="0" w:color="auto"/>
            </w:tcBorders>
          </w:tcPr>
          <w:p w14:paraId="14C3956D" w14:textId="4844127A" w:rsidR="00CC2DC8" w:rsidRPr="003B6E57" w:rsidRDefault="00DD0F3E"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Integrate all lighting techniques to design a small-scale commercial set. Manage product highlights, reflections, and texture presentation for advertising quality.</w:t>
            </w:r>
          </w:p>
        </w:tc>
        <w:tc>
          <w:tcPr>
            <w:tcW w:w="2785" w:type="dxa"/>
          </w:tcPr>
          <w:p w14:paraId="1B395C04" w14:textId="77777777" w:rsidR="00CC2DC8" w:rsidRPr="003B6E57" w:rsidRDefault="00CC2DC8" w:rsidP="00CC2DC8">
            <w:pPr>
              <w:jc w:val="center"/>
              <w:rPr>
                <w:rFonts w:asciiTheme="minorHAnsi" w:hAnsiTheme="minorHAnsi" w:cstheme="minorHAnsi"/>
                <w:i/>
                <w:color w:val="000000" w:themeColor="text1"/>
                <w:sz w:val="16"/>
                <w:szCs w:val="16"/>
              </w:rPr>
            </w:pPr>
          </w:p>
        </w:tc>
        <w:tc>
          <w:tcPr>
            <w:tcW w:w="1170" w:type="dxa"/>
            <w:tcBorders>
              <w:bottom w:val="single" w:sz="4" w:space="0" w:color="auto"/>
            </w:tcBorders>
          </w:tcPr>
          <w:p w14:paraId="2E483F81" w14:textId="0E20CBDB" w:rsidR="00CC2DC8" w:rsidRPr="003B6E57" w:rsidRDefault="00CC2DC8" w:rsidP="00CC2DC8">
            <w:pPr>
              <w:jc w:val="center"/>
              <w:rPr>
                <w:rFonts w:asciiTheme="minorHAnsi" w:hAnsiTheme="minorHAnsi" w:cstheme="minorHAnsi"/>
                <w:i/>
                <w:color w:val="000000" w:themeColor="text1"/>
                <w:sz w:val="16"/>
                <w:szCs w:val="16"/>
              </w:rPr>
            </w:pPr>
          </w:p>
        </w:tc>
        <w:tc>
          <w:tcPr>
            <w:tcW w:w="1260" w:type="dxa"/>
            <w:tcBorders>
              <w:bottom w:val="single" w:sz="4" w:space="0" w:color="auto"/>
            </w:tcBorders>
          </w:tcPr>
          <w:p w14:paraId="24B90797" w14:textId="3EF318BC"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Complete your weekly content folder. Watch the videos/read the tutorials and work on Project 8.</w:t>
            </w:r>
          </w:p>
        </w:tc>
        <w:tc>
          <w:tcPr>
            <w:tcW w:w="1175" w:type="dxa"/>
            <w:tcBorders>
              <w:bottom w:val="single" w:sz="4" w:space="0" w:color="auto"/>
            </w:tcBorders>
          </w:tcPr>
          <w:p w14:paraId="6964E985" w14:textId="3A10BC71" w:rsidR="00CC2DC8" w:rsidRPr="003B6E57" w:rsidRDefault="00CC2DC8" w:rsidP="00CC2DC8">
            <w:pPr>
              <w:jc w:val="center"/>
              <w:rPr>
                <w:rFonts w:asciiTheme="minorHAnsi" w:hAnsiTheme="minorHAnsi" w:cstheme="minorHAnsi"/>
                <w:b/>
                <w:bCs/>
                <w:i/>
                <w:color w:val="000000" w:themeColor="text1"/>
                <w:sz w:val="16"/>
                <w:szCs w:val="16"/>
              </w:rPr>
            </w:pPr>
            <w:r w:rsidRPr="003B6E57">
              <w:rPr>
                <w:rFonts w:asciiTheme="minorHAnsi" w:hAnsiTheme="minorHAnsi" w:cstheme="minorHAnsi"/>
                <w:b/>
                <w:bCs/>
                <w:i/>
                <w:color w:val="000000" w:themeColor="text1"/>
                <w:sz w:val="16"/>
                <w:szCs w:val="16"/>
              </w:rPr>
              <w:t xml:space="preserve"> </w:t>
            </w:r>
          </w:p>
        </w:tc>
      </w:tr>
      <w:tr w:rsidR="003B6E57" w:rsidRPr="003B6E57" w14:paraId="7AA222E3" w14:textId="77777777" w:rsidTr="003B6E57">
        <w:trPr>
          <w:trHeight w:val="1205"/>
          <w:jc w:val="center"/>
        </w:trPr>
        <w:tc>
          <w:tcPr>
            <w:tcW w:w="810" w:type="dxa"/>
          </w:tcPr>
          <w:p w14:paraId="6DBCE8BD" w14:textId="77777777" w:rsidR="00CC2DC8" w:rsidRPr="003B6E57" w:rsidRDefault="00CC2DC8" w:rsidP="00CC2DC8">
            <w:pP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Week 15</w:t>
            </w:r>
          </w:p>
          <w:p w14:paraId="03399BD7" w14:textId="77777777" w:rsidR="00CC2DC8" w:rsidRPr="003B6E57" w:rsidRDefault="00CC2DC8" w:rsidP="00CC2DC8">
            <w:pPr>
              <w:rPr>
                <w:rFonts w:asciiTheme="minorHAnsi" w:hAnsiTheme="minorHAnsi" w:cstheme="minorHAnsi"/>
                <w:b/>
                <w:i/>
                <w:color w:val="000000" w:themeColor="text1"/>
                <w:sz w:val="16"/>
                <w:szCs w:val="16"/>
              </w:rPr>
            </w:pPr>
          </w:p>
        </w:tc>
        <w:tc>
          <w:tcPr>
            <w:tcW w:w="1350" w:type="dxa"/>
          </w:tcPr>
          <w:p w14:paraId="541C4046" w14:textId="26140B84" w:rsidR="00CC2DC8" w:rsidRPr="003B6E57" w:rsidRDefault="00DD0F3E" w:rsidP="00CC2DC8">
            <w:pPr>
              <w:rPr>
                <w:rFonts w:asciiTheme="minorHAnsi" w:hAnsiTheme="minorHAnsi" w:cstheme="minorHAnsi"/>
                <w:i/>
                <w:color w:val="000000" w:themeColor="text1"/>
                <w:sz w:val="16"/>
                <w:szCs w:val="16"/>
              </w:rPr>
            </w:pPr>
            <w:r w:rsidRPr="003B6E57">
              <w:rPr>
                <w:rFonts w:asciiTheme="minorHAnsi" w:eastAsiaTheme="minorHAnsi" w:hAnsiTheme="minorHAnsi" w:cstheme="minorHAnsi"/>
                <w:color w:val="000000" w:themeColor="text1"/>
                <w:sz w:val="16"/>
                <w:szCs w:val="16"/>
              </w:rPr>
              <w:t>Final Critique &amp; Review</w:t>
            </w:r>
          </w:p>
        </w:tc>
        <w:tc>
          <w:tcPr>
            <w:tcW w:w="2250" w:type="dxa"/>
          </w:tcPr>
          <w:p w14:paraId="1C953466" w14:textId="77777777" w:rsidR="00CC2DC8" w:rsidRPr="003B6E57" w:rsidRDefault="00CC2DC8" w:rsidP="00CC2DC8">
            <w:pPr>
              <w:rPr>
                <w:rFonts w:asciiTheme="minorHAnsi" w:hAnsiTheme="minorHAnsi" w:cstheme="minorHAnsi"/>
                <w:color w:val="000000" w:themeColor="text1"/>
                <w:sz w:val="16"/>
                <w:szCs w:val="16"/>
              </w:rPr>
            </w:pPr>
          </w:p>
          <w:p w14:paraId="5ADAADF9" w14:textId="1FA25930" w:rsidR="00DD0F3E" w:rsidRPr="003B6E57" w:rsidRDefault="00DD0F3E" w:rsidP="00DD0F3E">
            <w:pPr>
              <w:tabs>
                <w:tab w:val="left" w:pos="473"/>
              </w:tabs>
              <w:rPr>
                <w:rFonts w:asciiTheme="minorHAnsi" w:hAnsiTheme="minorHAnsi" w:cstheme="minorHAnsi"/>
                <w:color w:val="000000" w:themeColor="text1"/>
                <w:sz w:val="16"/>
                <w:szCs w:val="16"/>
              </w:rPr>
            </w:pPr>
            <w:r w:rsidRPr="003B6E57">
              <w:rPr>
                <w:rFonts w:asciiTheme="minorHAnsi" w:hAnsiTheme="minorHAnsi" w:cstheme="minorHAnsi"/>
                <w:color w:val="000000" w:themeColor="text1"/>
                <w:sz w:val="16"/>
                <w:szCs w:val="16"/>
              </w:rPr>
              <w:t>Present and evaluate final commercial projects. Review comprehensive lighting concepts for professional application.</w:t>
            </w:r>
          </w:p>
        </w:tc>
        <w:tc>
          <w:tcPr>
            <w:tcW w:w="2785" w:type="dxa"/>
          </w:tcPr>
          <w:p w14:paraId="44C0F9F4" w14:textId="77777777" w:rsidR="00CC2DC8" w:rsidRPr="003B6E57" w:rsidRDefault="00CC2DC8" w:rsidP="00CC2DC8">
            <w:pPr>
              <w:jc w:val="center"/>
              <w:rPr>
                <w:rFonts w:asciiTheme="minorHAnsi" w:hAnsiTheme="minorHAnsi" w:cstheme="minorHAnsi"/>
                <w:b/>
                <w:i/>
                <w:color w:val="000000" w:themeColor="text1"/>
                <w:sz w:val="16"/>
                <w:szCs w:val="16"/>
              </w:rPr>
            </w:pPr>
          </w:p>
        </w:tc>
        <w:tc>
          <w:tcPr>
            <w:tcW w:w="1170" w:type="dxa"/>
          </w:tcPr>
          <w:p w14:paraId="2FCD2DEA" w14:textId="028BB590"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8</w:t>
            </w:r>
          </w:p>
          <w:p w14:paraId="6D673875" w14:textId="77777777"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Commercial Product</w:t>
            </w:r>
          </w:p>
          <w:p w14:paraId="1251138F" w14:textId="0A4C650C" w:rsidR="00CC2DC8" w:rsidRPr="003B6E57" w:rsidRDefault="00CC2DC8" w:rsidP="00CC2DC8">
            <w:pPr>
              <w:jc w:val="center"/>
              <w:rPr>
                <w:rFonts w:asciiTheme="minorHAnsi" w:hAnsiTheme="minorHAnsi" w:cstheme="minorHAnsi"/>
                <w:i/>
                <w:color w:val="000000" w:themeColor="text1"/>
                <w:sz w:val="16"/>
                <w:szCs w:val="16"/>
              </w:rPr>
            </w:pPr>
          </w:p>
        </w:tc>
        <w:tc>
          <w:tcPr>
            <w:tcW w:w="1260" w:type="dxa"/>
          </w:tcPr>
          <w:p w14:paraId="4B681038" w14:textId="172885C0" w:rsidR="00CC2DC8" w:rsidRPr="003B6E57" w:rsidRDefault="00CC2DC8" w:rsidP="00CC2DC8">
            <w:pP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 xml:space="preserve">Complete your weekly content folder. Watch the videos/read the tutorials and </w:t>
            </w:r>
            <w:r w:rsidR="006675A7">
              <w:rPr>
                <w:rFonts w:asciiTheme="minorHAnsi" w:hAnsiTheme="minorHAnsi" w:cstheme="minorHAnsi"/>
                <w:i/>
                <w:color w:val="000000" w:themeColor="text1"/>
                <w:sz w:val="16"/>
                <w:szCs w:val="16"/>
              </w:rPr>
              <w:t xml:space="preserve">submit </w:t>
            </w:r>
            <w:r w:rsidRPr="003B6E57">
              <w:rPr>
                <w:rFonts w:asciiTheme="minorHAnsi" w:hAnsiTheme="minorHAnsi" w:cstheme="minorHAnsi"/>
                <w:i/>
                <w:color w:val="000000" w:themeColor="text1"/>
                <w:sz w:val="16"/>
                <w:szCs w:val="16"/>
              </w:rPr>
              <w:t>Project</w:t>
            </w:r>
            <w:r w:rsidR="006675A7">
              <w:rPr>
                <w:rFonts w:asciiTheme="minorHAnsi" w:hAnsiTheme="minorHAnsi" w:cstheme="minorHAnsi"/>
                <w:i/>
                <w:color w:val="000000" w:themeColor="text1"/>
                <w:sz w:val="16"/>
                <w:szCs w:val="16"/>
              </w:rPr>
              <w:t xml:space="preserve"> 8</w:t>
            </w:r>
            <w:r w:rsidRPr="003B6E57">
              <w:rPr>
                <w:rFonts w:asciiTheme="minorHAnsi" w:hAnsiTheme="minorHAnsi" w:cstheme="minorHAnsi"/>
                <w:i/>
                <w:color w:val="000000" w:themeColor="text1"/>
                <w:sz w:val="16"/>
                <w:szCs w:val="16"/>
              </w:rPr>
              <w:t xml:space="preserve"> on time.</w:t>
            </w:r>
          </w:p>
        </w:tc>
        <w:tc>
          <w:tcPr>
            <w:tcW w:w="1175" w:type="dxa"/>
          </w:tcPr>
          <w:p w14:paraId="724301D1" w14:textId="5D731663"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PROJECT 8</w:t>
            </w:r>
          </w:p>
          <w:p w14:paraId="50BD4A48" w14:textId="1F2B5736" w:rsidR="00CC2DC8" w:rsidRPr="003B6E57" w:rsidRDefault="00CC2DC8" w:rsidP="00CC2DC8">
            <w:pPr>
              <w:jc w:val="center"/>
              <w:rPr>
                <w:rFonts w:asciiTheme="minorHAnsi" w:hAnsiTheme="minorHAnsi" w:cstheme="minorHAnsi"/>
                <w:b/>
                <w:i/>
                <w:color w:val="000000" w:themeColor="text1"/>
                <w:sz w:val="16"/>
                <w:szCs w:val="16"/>
              </w:rPr>
            </w:pPr>
            <w:r w:rsidRPr="003B6E57">
              <w:rPr>
                <w:rFonts w:asciiTheme="minorHAnsi" w:hAnsiTheme="minorHAnsi" w:cstheme="minorHAnsi"/>
                <w:b/>
                <w:i/>
                <w:color w:val="000000" w:themeColor="text1"/>
                <w:sz w:val="16"/>
                <w:szCs w:val="16"/>
              </w:rPr>
              <w:t>Commercial Product</w:t>
            </w:r>
          </w:p>
          <w:p w14:paraId="0FA9A817" w14:textId="77777777" w:rsidR="00CC2DC8" w:rsidRPr="003B6E57" w:rsidRDefault="00CC2DC8" w:rsidP="00CC2DC8">
            <w:pPr>
              <w:jc w:val="center"/>
              <w:rPr>
                <w:rFonts w:asciiTheme="minorHAnsi" w:hAnsiTheme="minorHAnsi" w:cstheme="minorHAnsi"/>
                <w:i/>
                <w:color w:val="000000" w:themeColor="text1"/>
                <w:sz w:val="16"/>
                <w:szCs w:val="16"/>
              </w:rPr>
            </w:pPr>
            <w:r w:rsidRPr="003B6E57">
              <w:rPr>
                <w:rFonts w:asciiTheme="minorHAnsi" w:hAnsiTheme="minorHAnsi" w:cstheme="minorHAnsi"/>
                <w:i/>
                <w:color w:val="000000" w:themeColor="text1"/>
                <w:sz w:val="16"/>
                <w:szCs w:val="16"/>
              </w:rPr>
              <w:t>Due by 11:59PM on Sunday night of this week</w:t>
            </w:r>
          </w:p>
        </w:tc>
      </w:tr>
      <w:tr w:rsidR="003B6E57" w:rsidRPr="003B6E57" w14:paraId="2DF20C2F" w14:textId="77777777" w:rsidTr="003B6E57">
        <w:trPr>
          <w:trHeight w:val="323"/>
          <w:jc w:val="center"/>
        </w:trPr>
        <w:tc>
          <w:tcPr>
            <w:tcW w:w="4410" w:type="dxa"/>
            <w:gridSpan w:val="3"/>
          </w:tcPr>
          <w:p w14:paraId="502FCB28" w14:textId="1DA7F081" w:rsidR="00CC2DC8" w:rsidRPr="003B6E57" w:rsidRDefault="00847756" w:rsidP="00847756">
            <w:pPr>
              <w:jc w:val="center"/>
              <w:rPr>
                <w:rFonts w:asciiTheme="minorHAnsi" w:hAnsiTheme="minorHAnsi" w:cstheme="minorHAnsi"/>
                <w:b/>
                <w:bCs/>
                <w:i/>
                <w:color w:val="000000" w:themeColor="text1"/>
                <w:sz w:val="16"/>
                <w:szCs w:val="16"/>
              </w:rPr>
            </w:pPr>
            <w:r>
              <w:rPr>
                <w:rFonts w:asciiTheme="minorHAnsi" w:hAnsiTheme="minorHAnsi" w:cstheme="minorHAnsi"/>
                <w:b/>
                <w:bCs/>
                <w:i/>
                <w:color w:val="000000" w:themeColor="text1"/>
                <w:sz w:val="16"/>
                <w:szCs w:val="16"/>
              </w:rPr>
              <w:t>Final Exam d</w:t>
            </w:r>
            <w:r w:rsidRPr="00847756">
              <w:rPr>
                <w:rFonts w:asciiTheme="minorHAnsi" w:hAnsiTheme="minorHAnsi" w:cstheme="minorHAnsi"/>
                <w:b/>
                <w:bCs/>
                <w:i/>
                <w:color w:val="000000" w:themeColor="text1"/>
                <w:sz w:val="16"/>
                <w:szCs w:val="16"/>
              </w:rPr>
              <w:t>ue by</w:t>
            </w:r>
            <w:r>
              <w:rPr>
                <w:rFonts w:asciiTheme="minorHAnsi" w:hAnsiTheme="minorHAnsi" w:cstheme="minorHAnsi"/>
                <w:b/>
                <w:bCs/>
                <w:i/>
                <w:color w:val="000000" w:themeColor="text1"/>
                <w:sz w:val="16"/>
                <w:szCs w:val="16"/>
              </w:rPr>
              <w:t xml:space="preserve"> </w:t>
            </w:r>
            <w:r w:rsidRPr="00847756">
              <w:rPr>
                <w:rFonts w:asciiTheme="minorHAnsi" w:hAnsiTheme="minorHAnsi" w:cstheme="minorHAnsi"/>
                <w:b/>
                <w:bCs/>
                <w:i/>
                <w:color w:val="000000" w:themeColor="text1"/>
                <w:sz w:val="16"/>
                <w:szCs w:val="16"/>
              </w:rPr>
              <w:t>11:59PM on</w:t>
            </w:r>
            <w:r>
              <w:rPr>
                <w:rFonts w:asciiTheme="minorHAnsi" w:hAnsiTheme="minorHAnsi" w:cstheme="minorHAnsi"/>
                <w:b/>
                <w:bCs/>
                <w:i/>
                <w:color w:val="000000" w:themeColor="text1"/>
                <w:sz w:val="16"/>
                <w:szCs w:val="16"/>
              </w:rPr>
              <w:t xml:space="preserve"> </w:t>
            </w:r>
            <w:r w:rsidRPr="00847756">
              <w:rPr>
                <w:rFonts w:asciiTheme="minorHAnsi" w:hAnsiTheme="minorHAnsi" w:cstheme="minorHAnsi"/>
                <w:b/>
                <w:bCs/>
                <w:i/>
                <w:color w:val="000000" w:themeColor="text1"/>
                <w:sz w:val="16"/>
                <w:szCs w:val="16"/>
              </w:rPr>
              <w:t>Wednesday</w:t>
            </w:r>
            <w:r>
              <w:rPr>
                <w:rFonts w:asciiTheme="minorHAnsi" w:hAnsiTheme="minorHAnsi" w:cstheme="minorHAnsi"/>
                <w:b/>
                <w:bCs/>
                <w:i/>
                <w:color w:val="000000" w:themeColor="text1"/>
                <w:sz w:val="16"/>
                <w:szCs w:val="16"/>
              </w:rPr>
              <w:t xml:space="preserve"> </w:t>
            </w:r>
            <w:r w:rsidRPr="00847756">
              <w:rPr>
                <w:rFonts w:asciiTheme="minorHAnsi" w:hAnsiTheme="minorHAnsi" w:cstheme="minorHAnsi"/>
                <w:b/>
                <w:bCs/>
                <w:i/>
                <w:color w:val="000000" w:themeColor="text1"/>
                <w:sz w:val="16"/>
                <w:szCs w:val="16"/>
              </w:rPr>
              <w:t xml:space="preserve">night of </w:t>
            </w:r>
            <w:r>
              <w:rPr>
                <w:rFonts w:asciiTheme="minorHAnsi" w:hAnsiTheme="minorHAnsi" w:cstheme="minorHAnsi"/>
                <w:b/>
                <w:bCs/>
                <w:i/>
                <w:color w:val="000000" w:themeColor="text1"/>
                <w:sz w:val="16"/>
                <w:szCs w:val="16"/>
              </w:rPr>
              <w:t xml:space="preserve">finals </w:t>
            </w:r>
            <w:r w:rsidRPr="00847756">
              <w:rPr>
                <w:rFonts w:asciiTheme="minorHAnsi" w:hAnsiTheme="minorHAnsi" w:cstheme="minorHAnsi"/>
                <w:b/>
                <w:bCs/>
                <w:i/>
                <w:color w:val="000000" w:themeColor="text1"/>
                <w:sz w:val="16"/>
                <w:szCs w:val="16"/>
              </w:rPr>
              <w:t>week</w:t>
            </w:r>
          </w:p>
        </w:tc>
        <w:tc>
          <w:tcPr>
            <w:tcW w:w="2785" w:type="dxa"/>
          </w:tcPr>
          <w:p w14:paraId="0B21C621" w14:textId="77777777" w:rsidR="00CC2DC8" w:rsidRPr="003B6E57" w:rsidRDefault="00CC2DC8" w:rsidP="009D6B9E">
            <w:pPr>
              <w:jc w:val="center"/>
              <w:rPr>
                <w:rFonts w:asciiTheme="minorHAnsi" w:hAnsiTheme="minorHAnsi" w:cstheme="minorHAnsi"/>
                <w:b/>
                <w:bCs/>
                <w:i/>
                <w:color w:val="000000" w:themeColor="text1"/>
                <w:sz w:val="16"/>
                <w:szCs w:val="16"/>
              </w:rPr>
            </w:pPr>
          </w:p>
        </w:tc>
        <w:tc>
          <w:tcPr>
            <w:tcW w:w="3605" w:type="dxa"/>
            <w:gridSpan w:val="3"/>
          </w:tcPr>
          <w:p w14:paraId="44B9FB7F" w14:textId="731F52F5" w:rsidR="00CC2DC8" w:rsidRPr="003B6E57" w:rsidRDefault="00CC2DC8" w:rsidP="009D6B9E">
            <w:pPr>
              <w:jc w:val="center"/>
              <w:rPr>
                <w:rFonts w:asciiTheme="minorHAnsi" w:hAnsiTheme="minorHAnsi" w:cstheme="minorHAnsi"/>
                <w:i/>
                <w:color w:val="000000" w:themeColor="text1"/>
                <w:sz w:val="16"/>
                <w:szCs w:val="16"/>
              </w:rPr>
            </w:pPr>
            <w:r w:rsidRPr="003B6E57">
              <w:rPr>
                <w:rFonts w:asciiTheme="minorHAnsi" w:hAnsiTheme="minorHAnsi" w:cstheme="minorHAnsi"/>
                <w:b/>
                <w:bCs/>
                <w:i/>
                <w:color w:val="000000" w:themeColor="text1"/>
                <w:sz w:val="16"/>
                <w:szCs w:val="16"/>
              </w:rPr>
              <w:t>Final Exam</w:t>
            </w:r>
          </w:p>
        </w:tc>
      </w:tr>
    </w:tbl>
    <w:p w14:paraId="31AE8E77" w14:textId="77777777" w:rsidR="006462E0" w:rsidRPr="00C046A0" w:rsidRDefault="006462E0" w:rsidP="005C2B9B">
      <w:pPr>
        <w:pStyle w:val="BodyText"/>
        <w:spacing w:before="49"/>
        <w:ind w:left="0" w:firstLine="0"/>
        <w:rPr>
          <w:rFonts w:asciiTheme="minorHAnsi" w:hAnsiTheme="minorHAnsi" w:cstheme="minorHAnsi"/>
          <w:b w:val="0"/>
          <w:sz w:val="22"/>
          <w:szCs w:val="22"/>
        </w:rPr>
      </w:pPr>
    </w:p>
    <w:sectPr w:rsidR="006462E0" w:rsidRPr="00C046A0"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A5E3" w14:textId="77777777" w:rsidR="0057581E" w:rsidRDefault="0057581E">
      <w:r>
        <w:separator/>
      </w:r>
    </w:p>
  </w:endnote>
  <w:endnote w:type="continuationSeparator" w:id="0">
    <w:p w14:paraId="617D5CE5" w14:textId="77777777" w:rsidR="0057581E" w:rsidRDefault="005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ADDA" w14:textId="77777777" w:rsidR="0057581E" w:rsidRDefault="0057581E">
      <w:r>
        <w:separator/>
      </w:r>
    </w:p>
  </w:footnote>
  <w:footnote w:type="continuationSeparator" w:id="0">
    <w:p w14:paraId="22D987D6" w14:textId="77777777" w:rsidR="0057581E" w:rsidRDefault="00575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1A3C3F"/>
    <w:multiLevelType w:val="hybridMultilevel"/>
    <w:tmpl w:val="D92AA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DD03C1"/>
    <w:multiLevelType w:val="hybridMultilevel"/>
    <w:tmpl w:val="7A6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00016"/>
    <w:multiLevelType w:val="hybridMultilevel"/>
    <w:tmpl w:val="D4241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07566"/>
    <w:multiLevelType w:val="hybridMultilevel"/>
    <w:tmpl w:val="5160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4"/>
  </w:num>
  <w:num w:numId="3" w16cid:durableId="1102916894">
    <w:abstractNumId w:val="13"/>
  </w:num>
  <w:num w:numId="4" w16cid:durableId="1366055110">
    <w:abstractNumId w:val="15"/>
  </w:num>
  <w:num w:numId="5" w16cid:durableId="139930594">
    <w:abstractNumId w:val="0"/>
  </w:num>
  <w:num w:numId="6" w16cid:durableId="1155220918">
    <w:abstractNumId w:val="6"/>
  </w:num>
  <w:num w:numId="7" w16cid:durableId="478811545">
    <w:abstractNumId w:val="12"/>
  </w:num>
  <w:num w:numId="8" w16cid:durableId="208152521">
    <w:abstractNumId w:val="1"/>
  </w:num>
  <w:num w:numId="9" w16cid:durableId="1917785081">
    <w:abstractNumId w:val="11"/>
  </w:num>
  <w:num w:numId="10" w16cid:durableId="1727797034">
    <w:abstractNumId w:val="14"/>
  </w:num>
  <w:num w:numId="11" w16cid:durableId="1091047670">
    <w:abstractNumId w:val="9"/>
  </w:num>
  <w:num w:numId="12" w16cid:durableId="448399528">
    <w:abstractNumId w:val="7"/>
  </w:num>
  <w:num w:numId="13" w16cid:durableId="259215707">
    <w:abstractNumId w:val="8"/>
  </w:num>
  <w:num w:numId="14" w16cid:durableId="1098258999">
    <w:abstractNumId w:val="10"/>
  </w:num>
  <w:num w:numId="15" w16cid:durableId="73866162">
    <w:abstractNumId w:val="5"/>
  </w:num>
  <w:num w:numId="16" w16cid:durableId="87530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CE5"/>
    <w:rsid w:val="0005534E"/>
    <w:rsid w:val="00074C89"/>
    <w:rsid w:val="0009661E"/>
    <w:rsid w:val="00104EE2"/>
    <w:rsid w:val="00142D6A"/>
    <w:rsid w:val="00162741"/>
    <w:rsid w:val="001A0401"/>
    <w:rsid w:val="001B1FD1"/>
    <w:rsid w:val="001B2751"/>
    <w:rsid w:val="001B54CD"/>
    <w:rsid w:val="001E1916"/>
    <w:rsid w:val="00202AB1"/>
    <w:rsid w:val="00233C0A"/>
    <w:rsid w:val="00246BA2"/>
    <w:rsid w:val="00265CC9"/>
    <w:rsid w:val="00274D2A"/>
    <w:rsid w:val="00296968"/>
    <w:rsid w:val="002A38F3"/>
    <w:rsid w:val="00301CD0"/>
    <w:rsid w:val="0032791C"/>
    <w:rsid w:val="00342C79"/>
    <w:rsid w:val="003834F0"/>
    <w:rsid w:val="003B5A37"/>
    <w:rsid w:val="003B6E57"/>
    <w:rsid w:val="003C6959"/>
    <w:rsid w:val="003E2E9A"/>
    <w:rsid w:val="00403537"/>
    <w:rsid w:val="00416C39"/>
    <w:rsid w:val="00442ACC"/>
    <w:rsid w:val="00443D4C"/>
    <w:rsid w:val="00445BDF"/>
    <w:rsid w:val="004549BC"/>
    <w:rsid w:val="00462546"/>
    <w:rsid w:val="00467416"/>
    <w:rsid w:val="004A1101"/>
    <w:rsid w:val="004D00AC"/>
    <w:rsid w:val="004F69C1"/>
    <w:rsid w:val="00516A57"/>
    <w:rsid w:val="00535886"/>
    <w:rsid w:val="0057581E"/>
    <w:rsid w:val="00581D0C"/>
    <w:rsid w:val="00592D15"/>
    <w:rsid w:val="005B3A3A"/>
    <w:rsid w:val="005C2B9B"/>
    <w:rsid w:val="00605DDF"/>
    <w:rsid w:val="00631483"/>
    <w:rsid w:val="006351D4"/>
    <w:rsid w:val="006462E0"/>
    <w:rsid w:val="00647176"/>
    <w:rsid w:val="006675A7"/>
    <w:rsid w:val="0067368A"/>
    <w:rsid w:val="006A56D2"/>
    <w:rsid w:val="006E2B45"/>
    <w:rsid w:val="006E3C79"/>
    <w:rsid w:val="006F4D13"/>
    <w:rsid w:val="0075378B"/>
    <w:rsid w:val="007704E3"/>
    <w:rsid w:val="007778B7"/>
    <w:rsid w:val="00794DDB"/>
    <w:rsid w:val="007A3604"/>
    <w:rsid w:val="007A713E"/>
    <w:rsid w:val="007D026F"/>
    <w:rsid w:val="007E735A"/>
    <w:rsid w:val="00816560"/>
    <w:rsid w:val="008225D4"/>
    <w:rsid w:val="00845A3B"/>
    <w:rsid w:val="00847756"/>
    <w:rsid w:val="00865B05"/>
    <w:rsid w:val="008B69E4"/>
    <w:rsid w:val="008B72E4"/>
    <w:rsid w:val="008C0D3E"/>
    <w:rsid w:val="00920DE2"/>
    <w:rsid w:val="00971C14"/>
    <w:rsid w:val="009826D0"/>
    <w:rsid w:val="009B5076"/>
    <w:rsid w:val="009D3B85"/>
    <w:rsid w:val="009E26A2"/>
    <w:rsid w:val="009E31D3"/>
    <w:rsid w:val="009E5353"/>
    <w:rsid w:val="00A025F0"/>
    <w:rsid w:val="00A037E0"/>
    <w:rsid w:val="00A3608A"/>
    <w:rsid w:val="00A3791E"/>
    <w:rsid w:val="00A86695"/>
    <w:rsid w:val="00A93382"/>
    <w:rsid w:val="00A93795"/>
    <w:rsid w:val="00A94EEA"/>
    <w:rsid w:val="00AA0062"/>
    <w:rsid w:val="00AB1901"/>
    <w:rsid w:val="00AE47C9"/>
    <w:rsid w:val="00B1299D"/>
    <w:rsid w:val="00B331CC"/>
    <w:rsid w:val="00B554C3"/>
    <w:rsid w:val="00BB7071"/>
    <w:rsid w:val="00BD0917"/>
    <w:rsid w:val="00BE3CB3"/>
    <w:rsid w:val="00C046A0"/>
    <w:rsid w:val="00C11CCD"/>
    <w:rsid w:val="00C261AE"/>
    <w:rsid w:val="00C33E21"/>
    <w:rsid w:val="00C861F9"/>
    <w:rsid w:val="00C93DBE"/>
    <w:rsid w:val="00CC146F"/>
    <w:rsid w:val="00CC2DC8"/>
    <w:rsid w:val="00CC359D"/>
    <w:rsid w:val="00D044ED"/>
    <w:rsid w:val="00D14194"/>
    <w:rsid w:val="00D300B9"/>
    <w:rsid w:val="00D37CD9"/>
    <w:rsid w:val="00D457F1"/>
    <w:rsid w:val="00D70FD2"/>
    <w:rsid w:val="00D8358B"/>
    <w:rsid w:val="00D91EA6"/>
    <w:rsid w:val="00DD0F3E"/>
    <w:rsid w:val="00DF45E4"/>
    <w:rsid w:val="00E155A2"/>
    <w:rsid w:val="00E512AC"/>
    <w:rsid w:val="00E67898"/>
    <w:rsid w:val="00EA72EB"/>
    <w:rsid w:val="00EC0906"/>
    <w:rsid w:val="00ED16FC"/>
    <w:rsid w:val="00F13772"/>
    <w:rsid w:val="00F24432"/>
    <w:rsid w:val="00F61C26"/>
    <w:rsid w:val="00F64EB0"/>
    <w:rsid w:val="00F7443A"/>
    <w:rsid w:val="00F92DF2"/>
    <w:rsid w:val="00FC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7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920DE2"/>
    <w:rPr>
      <w:color w:val="605E5C"/>
      <w:shd w:val="clear" w:color="auto" w:fill="E1DFDD"/>
    </w:rPr>
  </w:style>
  <w:style w:type="paragraph" w:styleId="NormalWeb">
    <w:name w:val="Normal (Web)"/>
    <w:basedOn w:val="Normal"/>
    <w:uiPriority w:val="99"/>
    <w:semiHidden/>
    <w:unhideWhenUsed/>
    <w:rsid w:val="00445B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download-install/apps/system-requirements/creative-cloud-requirement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PTFwJEgC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6F898-F47F-42FD-9E82-C46F64932D48}">
  <ds:schemaRefs>
    <ds:schemaRef ds:uri="http://schemas.microsoft.com/sharepoint/v3/contenttype/forms"/>
  </ds:schemaRefs>
</ds:datastoreItem>
</file>

<file path=customXml/itemProps2.xml><?xml version="1.0" encoding="utf-8"?>
<ds:datastoreItem xmlns:ds="http://schemas.openxmlformats.org/officeDocument/2006/customXml" ds:itemID="{5B76BBB7-CDFD-4865-A946-6FB2F626E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C2DE6-D8A3-874C-B923-02AEE2130FD7}">
  <ds:schemaRefs>
    <ds:schemaRef ds:uri="http://schemas.openxmlformats.org/officeDocument/2006/bibliography"/>
  </ds:schemaRefs>
</ds:datastoreItem>
</file>

<file path=customXml/itemProps4.xml><?xml version="1.0" encoding="utf-8"?>
<ds:datastoreItem xmlns:ds="http://schemas.openxmlformats.org/officeDocument/2006/customXml" ds:itemID="{62A3D267-5C7E-44DD-8416-8E757BB7B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25</cp:revision>
  <cp:lastPrinted>2025-10-25T16:20:00Z</cp:lastPrinted>
  <dcterms:created xsi:type="dcterms:W3CDTF">2025-10-26T16:47:00Z</dcterms:created>
  <dcterms:modified xsi:type="dcterms:W3CDTF">2026-05-16T17:47:00Z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