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12F3F740" w:rsidR="00233C0A" w:rsidRPr="00FC1B67" w:rsidRDefault="00D91EA6" w:rsidP="00233C0A">
      <w:pPr>
        <w:rPr>
          <w:b/>
          <w:bCs/>
        </w:rPr>
      </w:pPr>
      <w:r w:rsidRPr="00233C0A">
        <w:rPr>
          <w:b/>
          <w:bCs/>
        </w:rPr>
        <w:t>COURSE NUMBER:</w:t>
      </w:r>
      <w:r w:rsidR="00D300B9">
        <w:rPr>
          <w:b/>
          <w:bCs/>
        </w:rPr>
        <w:t xml:space="preserve">  FOTO </w:t>
      </w:r>
      <w:r w:rsidR="00FC1B67">
        <w:rPr>
          <w:b/>
          <w:bCs/>
        </w:rPr>
        <w:t>1115</w:t>
      </w:r>
      <w:r w:rsidR="00D457F1">
        <w:rPr>
          <w:b/>
          <w:bCs/>
        </w:rPr>
        <w:tab/>
      </w:r>
      <w:r w:rsidR="00D457F1">
        <w:rPr>
          <w:b/>
          <w:bCs/>
        </w:rPr>
        <w:tab/>
      </w:r>
      <w:r w:rsidR="005065AF">
        <w:rPr>
          <w:b/>
          <w:bCs/>
        </w:rPr>
        <w:tab/>
      </w:r>
      <w:r w:rsidRPr="00233C0A">
        <w:rPr>
          <w:b/>
          <w:bCs/>
        </w:rPr>
        <w:t>COURSE TITLE:</w:t>
      </w:r>
      <w:r w:rsidR="00D300B9">
        <w:rPr>
          <w:b/>
          <w:bCs/>
        </w:rPr>
        <w:t xml:space="preserve">  </w:t>
      </w:r>
      <w:r w:rsidR="00FC1B67">
        <w:rPr>
          <w:b/>
          <w:bCs/>
        </w:rPr>
        <w:t>Lightroom</w:t>
      </w:r>
      <w:r w:rsidR="00B66B2E">
        <w:rPr>
          <w:b/>
          <w:bCs/>
        </w:rPr>
        <w:t xml:space="preserve"> for</w:t>
      </w:r>
      <w:r w:rsidR="002679A0">
        <w:rPr>
          <w:b/>
          <w:bCs/>
        </w:rPr>
        <w:t xml:space="preserve"> Photography</w:t>
      </w:r>
    </w:p>
    <w:p w14:paraId="15ECDE75" w14:textId="09D80F95" w:rsidR="00233C0A" w:rsidRDefault="00D91EA6" w:rsidP="00233C0A">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31AE8E40" w14:textId="46FF5403" w:rsidR="006462E0" w:rsidRPr="00233C0A" w:rsidRDefault="00D91EA6" w:rsidP="00233C0A">
      <w:pPr>
        <w:rPr>
          <w:b/>
          <w:bCs/>
        </w:rPr>
      </w:pPr>
      <w:r w:rsidRPr="00233C0A">
        <w:rPr>
          <w:b/>
          <w:bCs/>
        </w:rPr>
        <w:t>CREDITS:</w:t>
      </w:r>
      <w:r w:rsidR="00D300B9">
        <w:rPr>
          <w:b/>
          <w:bCs/>
        </w:rPr>
        <w:t xml:space="preserve">  </w:t>
      </w:r>
      <w:r w:rsidR="00FC1B67">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FC1B67">
        <w:rPr>
          <w:b/>
          <w:bCs/>
        </w:rPr>
        <w:t>1</w:t>
      </w:r>
      <w:r w:rsidR="00D300B9">
        <w:rPr>
          <w:b/>
          <w:bCs/>
        </w:rPr>
        <w:t xml:space="preserve"> Lecture/</w:t>
      </w:r>
      <w:r w:rsidR="00BA3002">
        <w:rPr>
          <w:b/>
          <w:bCs/>
        </w:rPr>
        <w:t>2</w:t>
      </w:r>
      <w:r w:rsidR="00D300B9">
        <w:rPr>
          <w:b/>
          <w:bCs/>
        </w:rPr>
        <w:t xml:space="preserve"> Lab</w:t>
      </w:r>
      <w:r w:rsidR="00F55309">
        <w:rPr>
          <w:b/>
          <w:bCs/>
        </w:rPr>
        <w:t xml:space="preserve"> </w:t>
      </w:r>
      <w:r w:rsidR="00D73A03">
        <w:rPr>
          <w:b/>
          <w:bCs/>
        </w:rPr>
        <w:t>(online)</w:t>
      </w:r>
      <w:r w:rsidRPr="00233C0A">
        <w:rPr>
          <w:b/>
          <w:bCs/>
        </w:rPr>
        <w:tab/>
        <w:t>PREREQUISITES:</w:t>
      </w:r>
      <w:r w:rsidR="00D300B9">
        <w:rPr>
          <w:b/>
          <w:bCs/>
        </w:rPr>
        <w:t xml:space="preserve">  </w:t>
      </w:r>
      <w:r w:rsidR="00FC1B67">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4990C92B" w14:textId="0B173692" w:rsidR="005C2316" w:rsidRPr="006C11F9" w:rsidRDefault="006C11F9" w:rsidP="006743E5">
      <w:pPr>
        <w:rPr>
          <w:rFonts w:eastAsia="Times New Roman" w:cstheme="minorHAnsi"/>
          <w:color w:val="2C2C2C"/>
          <w:bdr w:val="none" w:sz="0" w:space="0" w:color="auto" w:frame="1"/>
        </w:rPr>
      </w:pPr>
      <w:r w:rsidRPr="006C11F9">
        <w:rPr>
          <w:rFonts w:eastAsia="Times New Roman" w:cstheme="minorHAnsi"/>
          <w:color w:val="2C2C2C"/>
          <w:bdr w:val="none" w:sz="0" w:space="0" w:color="auto" w:frame="1"/>
        </w:rPr>
        <w:t>FOTO 1115 is a hands-on immersion in Adobe Lightroom, covering both Lightroom (cloud, desktop/mobile/web) and Lightroom Classic so students can work seamlessly across devices or build a powerful desktop-first catalog. You will learn a modern end-to-end workflow, from fast culling and metadata to color-managed editing and export for print, web, and client delivery. The course emphasizes today’s AI-accelerated tools alongside professional techniques for HDR/</w:t>
      </w:r>
      <w:proofErr w:type="spellStart"/>
      <w:r w:rsidRPr="006C11F9">
        <w:rPr>
          <w:rFonts w:eastAsia="Times New Roman" w:cstheme="minorHAnsi"/>
          <w:color w:val="2C2C2C"/>
          <w:bdr w:val="none" w:sz="0" w:space="0" w:color="auto" w:frame="1"/>
        </w:rPr>
        <w:t>pano</w:t>
      </w:r>
      <w:proofErr w:type="spellEnd"/>
      <w:r w:rsidRPr="006C11F9">
        <w:rPr>
          <w:rFonts w:eastAsia="Times New Roman" w:cstheme="minorHAnsi"/>
          <w:color w:val="2C2C2C"/>
          <w:bdr w:val="none" w:sz="0" w:space="0" w:color="auto" w:frame="1"/>
        </w:rPr>
        <w:t xml:space="preserve"> merge, local masking, color grading, presets, tethering, versioning, and collaborative web albums. By the end, you will produce a polished, consistent image set and a reusable workflow that meets editorial, commercial, and portfolio standards, whether you prefer cloud-based or desktop-focused Lightroom. </w:t>
      </w:r>
    </w:p>
    <w:p w14:paraId="7B072584" w14:textId="77777777" w:rsidR="006C11F9" w:rsidRPr="00CE735A" w:rsidRDefault="006C11F9"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365309FA" w14:textId="4F3D8152" w:rsidR="00F51988" w:rsidRPr="00F51988" w:rsidRDefault="00F51988" w:rsidP="00F51988">
      <w:pPr>
        <w:pStyle w:val="ListParagraph"/>
        <w:numPr>
          <w:ilvl w:val="0"/>
          <w:numId w:val="22"/>
        </w:numPr>
      </w:pPr>
      <w:r w:rsidRPr="00F51988">
        <w:t>Import, organize, and manage large image libraries using metadata, keywording, and collections for an efficient professional workflow.</w:t>
      </w:r>
    </w:p>
    <w:p w14:paraId="2AB296A3" w14:textId="0597129D" w:rsidR="00F51988" w:rsidRPr="00F51988" w:rsidRDefault="00F51988" w:rsidP="00F51988">
      <w:pPr>
        <w:pStyle w:val="ListParagraph"/>
        <w:numPr>
          <w:ilvl w:val="0"/>
          <w:numId w:val="22"/>
        </w:numPr>
      </w:pPr>
      <w:r w:rsidRPr="00F51988">
        <w:t>Apply non-destructive editing techniques in Lightroom and Lightroom Classic to enhance exposure, color, and tonal balance across varied images.</w:t>
      </w:r>
    </w:p>
    <w:p w14:paraId="44343425" w14:textId="33FD2E0B" w:rsidR="00F51988" w:rsidRPr="00F51988" w:rsidRDefault="00F51988" w:rsidP="00F51988">
      <w:pPr>
        <w:pStyle w:val="ListParagraph"/>
        <w:numPr>
          <w:ilvl w:val="0"/>
          <w:numId w:val="22"/>
        </w:numPr>
      </w:pPr>
      <w:r w:rsidRPr="00F51988">
        <w:t>Perform advanced editing tasks including panorama and HDR merges, local adjustments, color grading, and batch processing for consistent image output.</w:t>
      </w:r>
    </w:p>
    <w:p w14:paraId="21C1428A" w14:textId="12DC3769" w:rsidR="00F51988" w:rsidRPr="00F51988" w:rsidRDefault="00F51988" w:rsidP="00F51988">
      <w:pPr>
        <w:pStyle w:val="ListParagraph"/>
        <w:numPr>
          <w:ilvl w:val="0"/>
          <w:numId w:val="22"/>
        </w:numPr>
      </w:pPr>
      <w:r w:rsidRPr="00F51988">
        <w:t>Design and export deliverables optimized for print, web, client proofs, and social media while maintaining accurate color management.</w:t>
      </w:r>
    </w:p>
    <w:p w14:paraId="0E226C79" w14:textId="254681B3" w:rsidR="00F51988" w:rsidRPr="00F51988" w:rsidRDefault="00F51988" w:rsidP="00F51988">
      <w:pPr>
        <w:pStyle w:val="ListParagraph"/>
        <w:numPr>
          <w:ilvl w:val="0"/>
          <w:numId w:val="22"/>
        </w:numPr>
      </w:pPr>
      <w:r w:rsidRPr="00F51988">
        <w:t>Synchronize and share projects across devices using cloud-based Lightroom and collaborative web albums for real-world workflow flexibility.</w:t>
      </w:r>
    </w:p>
    <w:p w14:paraId="59A8043F" w14:textId="1CEA7F9B" w:rsidR="00F51988" w:rsidRPr="00F51988" w:rsidRDefault="00F51988" w:rsidP="00F51988">
      <w:pPr>
        <w:pStyle w:val="ListParagraph"/>
        <w:numPr>
          <w:ilvl w:val="0"/>
          <w:numId w:val="22"/>
        </w:numPr>
      </w:pPr>
      <w:r w:rsidRPr="00F51988">
        <w:t>Develop a consistent personal editing style and create a portfolio-ready collection that demonstrates visual cohesion, efficiency, and professional presentation.</w:t>
      </w:r>
    </w:p>
    <w:p w14:paraId="42423C62" w14:textId="77777777" w:rsidR="00C5112A" w:rsidRDefault="00C5112A" w:rsidP="00C5112A">
      <w:pPr>
        <w:rPr>
          <w:b/>
          <w:bCs/>
        </w:rPr>
      </w:pPr>
    </w:p>
    <w:p w14:paraId="27987A62" w14:textId="77777777" w:rsidR="006743E5" w:rsidRPr="00CE735A" w:rsidRDefault="006743E5" w:rsidP="006743E5">
      <w:pPr>
        <w:rPr>
          <w:b/>
          <w:bCs/>
        </w:rPr>
      </w:pPr>
      <w:r w:rsidRPr="00CE735A">
        <w:rPr>
          <w:b/>
          <w:bCs/>
        </w:rPr>
        <w:t>PROGRAM OUTCOMES</w:t>
      </w:r>
    </w:p>
    <w:p w14:paraId="3914E964"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Capture with intent using manual exposure, precise focus, and color control across diverse lighting conditions.</w:t>
      </w:r>
    </w:p>
    <w:p w14:paraId="724A6D87"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Light with purpose by skillfully combining natural, artificial, and mixed lighting setups to shape mood and define form in portraits, products, and environments.</w:t>
      </w:r>
    </w:p>
    <w:p w14:paraId="2C58C9D5" w14:textId="6AD23F56"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Edit with precision using professional workflows in Adobe Photoshop, Bridge, ACR</w:t>
      </w:r>
      <w:r w:rsidR="00DA613F">
        <w:rPr>
          <w:rFonts w:eastAsia="Times New Roman" w:cstheme="minorHAnsi"/>
          <w:color w:val="000000"/>
        </w:rPr>
        <w:t>,</w:t>
      </w:r>
      <w:r w:rsidRPr="005D4AC7">
        <w:rPr>
          <w:rFonts w:eastAsia="Times New Roman" w:cstheme="minorHAnsi"/>
          <w:color w:val="000000"/>
        </w:rPr>
        <w:t xml:space="preserve"> and others to prepare images for print, web, social media, and emerging digital markets.</w:t>
      </w:r>
    </w:p>
    <w:p w14:paraId="6543B888"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Apply business and professional practices including pricing, contracts, rights management, and industry ethics consistent with industry standards.</w:t>
      </w:r>
    </w:p>
    <w:p w14:paraId="720B3689"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Communicate effectively with clients and collaborators through clear briefs, organized workflows, and timely delivery.</w:t>
      </w:r>
    </w:p>
    <w:p w14:paraId="33380CA6"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t>Navigate the industry landscape by understanding career paths in retail, commercial, editorial, and fine art photography and preparing for either employment or transfer to a four-year institution.</w:t>
      </w:r>
    </w:p>
    <w:p w14:paraId="0849FEEB" w14:textId="77777777" w:rsidR="005D4AC7" w:rsidRPr="005D4AC7" w:rsidRDefault="005D4AC7" w:rsidP="005D4AC7">
      <w:pPr>
        <w:numPr>
          <w:ilvl w:val="0"/>
          <w:numId w:val="24"/>
        </w:numPr>
        <w:rPr>
          <w:rFonts w:eastAsia="Times New Roman" w:cstheme="minorHAnsi"/>
          <w:color w:val="000000"/>
        </w:rPr>
      </w:pPr>
      <w:r w:rsidRPr="005D4AC7">
        <w:rPr>
          <w:rFonts w:eastAsia="Times New Roman" w:cstheme="minorHAnsi"/>
          <w:color w:val="000000"/>
        </w:rPr>
        <w:lastRenderedPageBreak/>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A76AFA">
      <w:pPr>
        <w:pStyle w:val="ListParagraph"/>
        <w:widowControl/>
        <w:autoSpaceDE/>
        <w:autoSpaceDN/>
        <w:ind w:left="720" w:firstLine="0"/>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5DA54E61" w14:textId="0B153D69" w:rsidR="00A20D98" w:rsidRDefault="00A20D98" w:rsidP="00A20D98">
      <w:pPr>
        <w:rPr>
          <w:rFonts w:eastAsia="Times New Roman" w:cstheme="minorHAnsi"/>
          <w:color w:val="000000"/>
          <w:bdr w:val="none" w:sz="0" w:space="0" w:color="auto" w:frame="1"/>
        </w:rPr>
      </w:pP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w:t>
      </w:r>
      <w:r w:rsidR="00E6650E">
        <w:rPr>
          <w:rFonts w:eastAsia="Times New Roman" w:cstheme="minorHAnsi"/>
          <w:color w:val="000000"/>
          <w:bdr w:val="none" w:sz="0" w:space="0" w:color="auto" w:frame="1"/>
        </w:rPr>
        <w:t xml:space="preserve"> and</w:t>
      </w:r>
      <w:r w:rsidRPr="00B7323E">
        <w:rPr>
          <w:rFonts w:eastAsia="Times New Roman" w:cstheme="minorHAnsi"/>
          <w:color w:val="000000"/>
          <w:bdr w:val="none" w:sz="0" w:space="0" w:color="auto" w:frame="1"/>
        </w:rPr>
        <w:t xml:space="preserve"> </w:t>
      </w:r>
      <w:r w:rsidR="00495D1E">
        <w:rPr>
          <w:rFonts w:eastAsia="Times New Roman" w:cstheme="minorHAnsi"/>
          <w:color w:val="000000"/>
          <w:bdr w:val="none" w:sz="0" w:space="0" w:color="auto" w:frame="1"/>
        </w:rPr>
        <w:t>Lightroom</w:t>
      </w:r>
      <w:r w:rsidR="00D57FD2">
        <w:rPr>
          <w:rFonts w:eastAsia="Times New Roman" w:cstheme="minorHAnsi"/>
          <w:color w:val="000000"/>
          <w:bdr w:val="none" w:sz="0" w:space="0" w:color="auto" w:frame="1"/>
        </w:rPr>
        <w:t>,</w:t>
      </w:r>
      <w:r w:rsidR="006C11F9">
        <w:rPr>
          <w:rFonts w:eastAsia="Times New Roman" w:cstheme="minorHAnsi"/>
          <w:color w:val="000000"/>
          <w:bdr w:val="none" w:sz="0" w:space="0" w:color="auto" w:frame="1"/>
        </w:rPr>
        <w:t xml:space="preserve"> </w:t>
      </w:r>
      <w:r w:rsidR="006C11F9" w:rsidRPr="006C11F9">
        <w:rPr>
          <w:rFonts w:eastAsia="Times New Roman" w:cstheme="minorHAnsi"/>
          <w:color w:val="000000"/>
          <w:bdr w:val="none" w:sz="0" w:space="0" w:color="auto" w:frame="1"/>
        </w:rPr>
        <w:t>or Lightroom Classic</w:t>
      </w:r>
      <w:r w:rsidR="008E51C2">
        <w:rPr>
          <w:rFonts w:eastAsia="Times New Roman" w:cstheme="minorHAnsi"/>
          <w:color w:val="000000"/>
          <w:bdr w:val="none" w:sz="0" w:space="0" w:color="auto" w:frame="1"/>
        </w:rPr>
        <w:t xml:space="preserve"> </w:t>
      </w:r>
      <w:r w:rsidR="006C11F9" w:rsidRPr="006C11F9">
        <w:rPr>
          <w:rFonts w:eastAsia="Times New Roman" w:cstheme="minorHAnsi"/>
          <w:color w:val="000000"/>
          <w:bdr w:val="none" w:sz="0" w:space="0" w:color="auto" w:frame="1"/>
        </w:rPr>
        <w:t>is required</w:t>
      </w:r>
      <w:r w:rsidR="00495D1E">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along with a reliable high-speed internet connection.</w:t>
      </w:r>
    </w:p>
    <w:p w14:paraId="0E70BAE4" w14:textId="77777777" w:rsidR="0061675C" w:rsidRPr="0061675C" w:rsidRDefault="0061675C" w:rsidP="0061675C">
      <w:pPr>
        <w:rPr>
          <w:rFonts w:eastAsia="Times New Roman" w:cstheme="minorHAnsi"/>
          <w:color w:val="000000"/>
          <w:bdr w:val="none" w:sz="0" w:space="0" w:color="auto" w:frame="1"/>
        </w:rPr>
      </w:pPr>
    </w:p>
    <w:p w14:paraId="0128BEAD" w14:textId="77777777" w:rsidR="00A10D4E" w:rsidRPr="0061675C" w:rsidRDefault="00A10D4E" w:rsidP="00A10D4E">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1327953E" w14:textId="77777777" w:rsidR="00A10D4E" w:rsidRPr="0061675C" w:rsidRDefault="00A10D4E" w:rsidP="00A10D4E">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 from our CSCC library</w:t>
      </w:r>
    </w:p>
    <w:p w14:paraId="58575146" w14:textId="3CBE2010" w:rsidR="00A10D4E" w:rsidRPr="00A10D4E" w:rsidRDefault="00A10D4E" w:rsidP="00A10D4E">
      <w:r w:rsidRPr="00A10D4E">
        <w:rPr>
          <w:u w:val="single"/>
        </w:rPr>
        <w:t>Adobe Photoshop Lightroom Classic Classroom</w:t>
      </w:r>
      <w:r>
        <w:rPr>
          <w:u w:val="single"/>
        </w:rPr>
        <w:t>, (most current edition)</w:t>
      </w:r>
      <w:r>
        <w:t xml:space="preserve"> by Rafael Concepcion</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02761CC5" w14:textId="238B381B"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#1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Getting Started: Import &amp; Organization</w:t>
      </w:r>
    </w:p>
    <w:p w14:paraId="00FF5664" w14:textId="529D9551"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Set up your Lightroom Classic or Lightroom (cloud) catalog. Import images, apply metadata and keywords, and organize collections for efficient file management and workflow consistency.</w:t>
      </w:r>
    </w:p>
    <w:p w14:paraId="6627D762" w14:textId="61AEE4F6" w:rsidR="00C46C8E" w:rsidRP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#2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Fundamentals of Exposure &amp; Ton</w:t>
      </w:r>
      <w:r>
        <w:rPr>
          <w:rFonts w:eastAsia="Times New Roman" w:cstheme="minorHAnsi"/>
          <w:b/>
          <w:bCs/>
          <w:color w:val="000000"/>
          <w:sz w:val="20"/>
          <w:szCs w:val="20"/>
          <w:bdr w:val="none" w:sz="0" w:space="0" w:color="auto" w:frame="1"/>
        </w:rPr>
        <w:t>e</w:t>
      </w:r>
    </w:p>
    <w:p w14:paraId="5EA1EC31" w14:textId="5653C134" w:rsidR="00C46C8E" w:rsidRPr="00C46C8E" w:rsidRDefault="00C46C8E" w:rsidP="00C46C8E">
      <w:pPr>
        <w:adjustRightInd w:val="0"/>
        <w:ind w:left="288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Learn the essentials of non-destructive editing. Use the Basic panel to correct exposure, contrast, highlights, shadows, whites, and blacks while maintaining a natural photographic look.</w:t>
      </w:r>
    </w:p>
    <w:p w14:paraId="227C417E" w14:textId="3A29DA27"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#3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Color Control &amp; White Balance Mastery</w:t>
      </w:r>
    </w:p>
    <w:p w14:paraId="04EEFC4B" w14:textId="11BD33E3"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Refine color temperature and tint using eyedroppers, profiles, and HSL adjustments. Practice accurate color correction and creative color grading using Lightroom’s Color Mixer.</w:t>
      </w:r>
    </w:p>
    <w:p w14:paraId="78AEADAF" w14:textId="738338DB"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#4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Local Adjustments &amp; Masking Tools</w:t>
      </w:r>
    </w:p>
    <w:p w14:paraId="5F518077" w14:textId="59C51475"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Use modern AI-powered tools such as Select Subject, Select Sky, and Brush/Gradient Masks to enhance targeted areas and direct the viewer’s attention with precision and subtlety.</w:t>
      </w:r>
    </w:p>
    <w:p w14:paraId="46DA3002" w14:textId="0391D681"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#5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Detail &amp; Lens Corrections</w:t>
      </w:r>
    </w:p>
    <w:p w14:paraId="54BA5069" w14:textId="0CAF9455"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 xml:space="preserve">Explore sharpening, noise reduction, and optical corrections. Apply AI Denoise, lens </w:t>
      </w:r>
      <w:r w:rsidRPr="00C46C8E">
        <w:rPr>
          <w:rFonts w:eastAsia="Times New Roman" w:cstheme="minorHAnsi"/>
          <w:color w:val="000000"/>
          <w:sz w:val="20"/>
          <w:szCs w:val="20"/>
          <w:bdr w:val="none" w:sz="0" w:space="0" w:color="auto" w:frame="1"/>
        </w:rPr>
        <w:lastRenderedPageBreak/>
        <w:t>profile corrections, and transform tools to ensure technical accuracy and image clarity.</w:t>
      </w:r>
    </w:p>
    <w:p w14:paraId="323531FF" w14:textId="77777777"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#6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Creative Black-and-White &amp; Monochrome Processing</w:t>
      </w:r>
    </w:p>
    <w:p w14:paraId="0AABBDAA" w14:textId="498C9B78"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Convert images to expressive monochrome using the B&amp;W Mix panel, tone curves, and contrast controls. Emphasize texture, shape, and mood through tonal mapping and clarity adjustments.</w:t>
      </w:r>
    </w:p>
    <w:p w14:paraId="36C0EF40" w14:textId="77777777"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#7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Panorama &amp; HDR Merge Techniques</w:t>
      </w:r>
    </w:p>
    <w:p w14:paraId="7997DD59" w14:textId="5FF78BF4" w:rsid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Merge multiple frames to create seamless panoramas or extended-range HDR images. Balance dynamic range and color using Lightroom’s merge workflows and adaptive presets.</w:t>
      </w:r>
    </w:p>
    <w:p w14:paraId="7F73D02F" w14:textId="77777777" w:rsidR="004966D6" w:rsidRPr="00C46C8E" w:rsidRDefault="004966D6" w:rsidP="00C46C8E">
      <w:pPr>
        <w:pStyle w:val="ListParagraph"/>
        <w:adjustRightInd w:val="0"/>
        <w:ind w:left="2880" w:firstLine="0"/>
        <w:rPr>
          <w:rFonts w:eastAsia="Times New Roman" w:cstheme="minorHAnsi"/>
          <w:color w:val="000000"/>
          <w:sz w:val="20"/>
          <w:szCs w:val="20"/>
          <w:bdr w:val="none" w:sz="0" w:space="0" w:color="auto" w:frame="1"/>
        </w:rPr>
      </w:pPr>
    </w:p>
    <w:p w14:paraId="2B695B9F" w14:textId="77777777"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#8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Portraits &amp; People: AI Masking &amp; Skin Toning</w:t>
      </w:r>
    </w:p>
    <w:p w14:paraId="5213A12F" w14:textId="64C3177F"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Apply Lightroom’s AI-driven People Masking and local retouch tools to refine skin tone, eyes, and lighting for natural, professional-quality portraits.</w:t>
      </w:r>
    </w:p>
    <w:p w14:paraId="37693DF2" w14:textId="2A7EE82C"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#9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1</w:t>
      </w:r>
      <w:r w:rsidR="00CA73F5">
        <w:rPr>
          <w:rFonts w:eastAsia="Times New Roman" w:cstheme="minorHAnsi"/>
          <w:b/>
          <w:bCs/>
          <w:color w:val="000000"/>
          <w:sz w:val="20"/>
          <w:szCs w:val="20"/>
          <w:bdr w:val="none" w:sz="0" w:space="0" w:color="auto" w:frame="1"/>
        </w:rPr>
        <w:t>0</w:t>
      </w:r>
      <w:r w:rsidRPr="00C46C8E">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Color Styling &amp; Presets for Consistency</w:t>
      </w:r>
    </w:p>
    <w:p w14:paraId="561B59AC" w14:textId="3433845A"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Develop and apply custom presets or LUT-style looks to maintain a consistent visual identity. Use Tone Curve and Color Grading panels to build mood and brand cohesion.</w:t>
      </w:r>
    </w:p>
    <w:p w14:paraId="7B62BDCD" w14:textId="7A1CCEC3" w:rsidR="00C46C8E" w:rsidRDefault="00C46C8E" w:rsidP="00C46C8E">
      <w:pPr>
        <w:pStyle w:val="ListParagraph"/>
        <w:numPr>
          <w:ilvl w:val="0"/>
          <w:numId w:val="23"/>
        </w:numPr>
        <w:adjustRightInd w:val="0"/>
        <w:rPr>
          <w:rFonts w:eastAsia="Times New Roman" w:cstheme="minorHAnsi"/>
          <w:color w:val="000000"/>
          <w:sz w:val="20"/>
          <w:szCs w:val="20"/>
          <w:bdr w:val="none" w:sz="0" w:space="0" w:color="auto" w:frame="1"/>
        </w:rPr>
      </w:pPr>
      <w:r w:rsidRPr="00C46C8E">
        <w:rPr>
          <w:rFonts w:eastAsia="Times New Roman" w:cstheme="minorHAnsi"/>
          <w:b/>
          <w:bCs/>
          <w:color w:val="000000"/>
          <w:sz w:val="20"/>
          <w:szCs w:val="20"/>
          <w:bdr w:val="none" w:sz="0" w:space="0" w:color="auto" w:frame="1"/>
        </w:rPr>
        <w:t xml:space="preserve">Project #10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1</w:t>
      </w:r>
      <w:r w:rsidR="00CA73F5">
        <w:rPr>
          <w:rFonts w:eastAsia="Times New Roman" w:cstheme="minorHAnsi"/>
          <w:b/>
          <w:bCs/>
          <w:color w:val="000000"/>
          <w:sz w:val="20"/>
          <w:szCs w:val="20"/>
          <w:bdr w:val="none" w:sz="0" w:space="0" w:color="auto" w:frame="1"/>
        </w:rPr>
        <w:t>0</w:t>
      </w:r>
      <w:r w:rsidRPr="00C46C8E">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Portfolio Export &amp; Presentation</w:t>
      </w:r>
    </w:p>
    <w:p w14:paraId="724BEDE7" w14:textId="382EEDBA" w:rsidR="00C46C8E" w:rsidRPr="00C46C8E" w:rsidRDefault="00C46C8E" w:rsidP="00C46C8E">
      <w:pPr>
        <w:pStyle w:val="ListParagraph"/>
        <w:adjustRightInd w:val="0"/>
        <w:ind w:left="2880" w:firstLine="0"/>
        <w:rPr>
          <w:rFonts w:eastAsia="Times New Roman" w:cstheme="minorHAnsi"/>
          <w:color w:val="000000"/>
          <w:sz w:val="20"/>
          <w:szCs w:val="20"/>
          <w:bdr w:val="none" w:sz="0" w:space="0" w:color="auto" w:frame="1"/>
        </w:rPr>
      </w:pPr>
      <w:r w:rsidRPr="00C46C8E">
        <w:rPr>
          <w:rFonts w:eastAsia="Times New Roman" w:cstheme="minorHAnsi"/>
          <w:color w:val="000000"/>
          <w:sz w:val="20"/>
          <w:szCs w:val="20"/>
          <w:bdr w:val="none" w:sz="0" w:space="0" w:color="auto" w:frame="1"/>
        </w:rPr>
        <w:t>Finalize and export a curated set of 8–10 edited images. Prepare files for print, web, or mobile presentation using correct color profiles, watermarking, and export settings.</w:t>
      </w:r>
    </w:p>
    <w:p w14:paraId="61699481" w14:textId="709CA74A" w:rsidR="00C46C8E" w:rsidRPr="00C46C8E" w:rsidRDefault="00C46C8E" w:rsidP="00C46C8E">
      <w:pPr>
        <w:adjustRightInd w:val="0"/>
        <w:rPr>
          <w:sz w:val="20"/>
          <w:szCs w:val="20"/>
        </w:rPr>
      </w:pPr>
      <w:r>
        <w:rPr>
          <w:sz w:val="20"/>
          <w:szCs w:val="20"/>
        </w:rPr>
        <w:t xml:space="preserve">                ___________________</w:t>
      </w:r>
    </w:p>
    <w:p w14:paraId="6608B9B0" w14:textId="77777777" w:rsidR="006743E5" w:rsidRPr="00C46C8E" w:rsidRDefault="006743E5" w:rsidP="006743E5">
      <w:pPr>
        <w:widowControl/>
        <w:numPr>
          <w:ilvl w:val="0"/>
          <w:numId w:val="11"/>
        </w:numPr>
        <w:autoSpaceDE/>
        <w:autoSpaceDN/>
        <w:rPr>
          <w:rFonts w:eastAsia="Times New Roman" w:cstheme="minorHAnsi"/>
          <w:b/>
          <w:bCs/>
          <w:color w:val="000000"/>
          <w:sz w:val="20"/>
          <w:szCs w:val="20"/>
        </w:rPr>
      </w:pPr>
      <w:r w:rsidRPr="00C46C8E">
        <w:rPr>
          <w:rFonts w:eastAsia="Times New Roman" w:cstheme="minorHAnsi"/>
          <w:b/>
          <w:bCs/>
          <w:color w:val="000000"/>
          <w:sz w:val="20"/>
          <w:szCs w:val="20"/>
          <w:bdr w:val="none" w:sz="0" w:space="0" w:color="auto" w:frame="1"/>
        </w:rPr>
        <w:t>Total</w:t>
      </w:r>
      <w:r w:rsidRPr="00C46C8E">
        <w:rPr>
          <w:rFonts w:eastAsia="Times New Roman" w:cstheme="minorHAnsi"/>
          <w:b/>
          <w:bCs/>
          <w:color w:val="000000"/>
          <w:sz w:val="20"/>
          <w:szCs w:val="20"/>
          <w:bdr w:val="none" w:sz="0" w:space="0" w:color="auto" w:frame="1"/>
        </w:rPr>
        <w:tab/>
      </w:r>
      <w:r w:rsidRPr="00C46C8E">
        <w:rPr>
          <w:rFonts w:eastAsia="Times New Roman" w:cstheme="minorHAnsi"/>
          <w:b/>
          <w:bCs/>
          <w:color w:val="000000"/>
          <w:sz w:val="20"/>
          <w:szCs w:val="20"/>
          <w:bdr w:val="none" w:sz="0" w:space="0" w:color="auto" w:frame="1"/>
        </w:rPr>
        <w:tab/>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259CC7FA" w:rsidR="006743E5" w:rsidRPr="00CE735A" w:rsidRDefault="006743E5" w:rsidP="00A7513D">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project more than </w:t>
      </w:r>
      <w:r w:rsidR="00A7513D">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xml:space="preserve">• Prepares students to engage responsibly with AI technologies in advanced courses and professional </w:t>
      </w:r>
      <w:r w:rsidRPr="00DE18CD">
        <w:rPr>
          <w:rFonts w:eastAsia="Times New Roman" w:cstheme="minorHAnsi"/>
          <w:color w:val="000000"/>
        </w:rPr>
        <w:lastRenderedPageBreak/>
        <w:t>practice.</w:t>
      </w:r>
    </w:p>
    <w:p w14:paraId="79C57899" w14:textId="3F1DFB34" w:rsidR="00DC3308" w:rsidRDefault="00311598" w:rsidP="00DE18CD">
      <w:pPr>
        <w:rPr>
          <w:rFonts w:eastAsia="Times New Roman" w:cstheme="minorHAnsi"/>
          <w:color w:val="000000"/>
        </w:rPr>
      </w:pPr>
      <w:r w:rsidRPr="00311598">
        <w:rPr>
          <w:rFonts w:eastAsia="Times New Roman" w:cstheme="minorHAnsi"/>
          <w:color w:val="000000"/>
        </w:rPr>
        <w:t>In </w:t>
      </w:r>
      <w:r w:rsidRPr="00311598">
        <w:rPr>
          <w:rFonts w:eastAsia="Times New Roman" w:cstheme="minorHAnsi"/>
          <w:b/>
          <w:bCs/>
          <w:color w:val="000000"/>
        </w:rPr>
        <w:t>FOTO 1115 – Lightroom for Photography</w:t>
      </w:r>
      <w:r w:rsidRPr="00311598">
        <w:rPr>
          <w:rFonts w:eastAsia="Times New Roman" w:cstheme="minorHAnsi"/>
          <w:color w:val="000000"/>
        </w:rPr>
        <w:t>, students may use artificial intelligence tools for ideation, research, and within Lightroom’s built-in editing environment. This includes using AI-accelerated tools such as Generative Remove for distraction cleanup, Lens Blur for depth-aware subject emphasis, and Enhance options like AI Denoise and Super Resolution for improving image quality. AI may also assist with planning, studying lighting styles, or researching color and workflow strategies. However, AI must never replace the student’s own creative decision-making or authorship. All photographs and final adjustments must be created, refined, and presented by the student using Lightroom or Lightroom Classic.</w:t>
      </w:r>
    </w:p>
    <w:p w14:paraId="260B957B" w14:textId="77777777" w:rsidR="00311598" w:rsidRPr="00CE735A" w:rsidRDefault="00311598"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Default="00B85FEA" w:rsidP="006743E5">
      <w:pPr>
        <w:rPr>
          <w:rFonts w:eastAsia="Times New Roman" w:cstheme="minorHAnsi"/>
          <w:color w:val="000000"/>
        </w:rPr>
      </w:pPr>
    </w:p>
    <w:p w14:paraId="54BAE710" w14:textId="2112C7B5" w:rsidR="00B85FEA" w:rsidRPr="00DE18CD" w:rsidRDefault="00D57FD2" w:rsidP="00B85FEA">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33E3ABAE" w14:textId="77777777" w:rsidR="004C7E55" w:rsidRPr="00CE735A" w:rsidRDefault="004C7E55" w:rsidP="006743E5">
      <w:pPr>
        <w:rPr>
          <w:rFonts w:eastAsia="Times New Roman" w:cstheme="minorHAnsi"/>
          <w:color w:val="111111"/>
          <w:bdr w:val="none" w:sz="0" w:space="0" w:color="auto" w:frame="1"/>
        </w:rPr>
      </w:pPr>
    </w:p>
    <w:p w14:paraId="2A7EEB1F" w14:textId="77777777" w:rsidR="004C7E55" w:rsidRDefault="004C7E55" w:rsidP="004C7E55">
      <w:pPr>
        <w:rPr>
          <w:rFonts w:eastAsia="Times New Roman" w:cstheme="minorHAnsi"/>
          <w:b/>
          <w:bCs/>
          <w:color w:val="000000"/>
        </w:rPr>
      </w:pPr>
      <w:r w:rsidRPr="004457F0">
        <w:rPr>
          <w:rFonts w:eastAsia="Times New Roman" w:cstheme="minorHAnsi"/>
          <w:b/>
          <w:bCs/>
          <w:color w:val="000000"/>
        </w:rPr>
        <w:t>The modules below are designed for a 16-week semester, with f</w:t>
      </w:r>
      <w:r>
        <w:rPr>
          <w:rFonts w:eastAsia="Times New Roman" w:cstheme="minorHAnsi"/>
          <w:b/>
          <w:bCs/>
          <w:color w:val="000000"/>
        </w:rPr>
        <w:t xml:space="preserve">ive </w:t>
      </w:r>
      <w:r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420"/>
        <w:gridCol w:w="3240"/>
        <w:gridCol w:w="1525"/>
      </w:tblGrid>
      <w:tr w:rsidR="00F92454" w:rsidRPr="00F92454" w14:paraId="403C1623" w14:textId="77777777" w:rsidTr="00F92454">
        <w:tc>
          <w:tcPr>
            <w:tcW w:w="1245" w:type="dxa"/>
          </w:tcPr>
          <w:p w14:paraId="1013719B" w14:textId="709FAD8A" w:rsidR="00F92454" w:rsidRPr="00F92454" w:rsidRDefault="00F92454" w:rsidP="00F92454">
            <w:pPr>
              <w:jc w:val="cente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MODULES</w:t>
            </w:r>
          </w:p>
        </w:tc>
        <w:tc>
          <w:tcPr>
            <w:tcW w:w="3420" w:type="dxa"/>
          </w:tcPr>
          <w:p w14:paraId="54FA0B45" w14:textId="58CBE55D" w:rsidR="00F92454" w:rsidRPr="00F92454" w:rsidRDefault="00F92454" w:rsidP="00F92454">
            <w:pPr>
              <w:jc w:val="cente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LEARNING GOALS</w:t>
            </w:r>
          </w:p>
        </w:tc>
        <w:tc>
          <w:tcPr>
            <w:tcW w:w="3240" w:type="dxa"/>
          </w:tcPr>
          <w:p w14:paraId="178F263E" w14:textId="0D360BC0" w:rsidR="00F92454" w:rsidRPr="00F92454" w:rsidRDefault="00F92454" w:rsidP="00F92454">
            <w:pPr>
              <w:jc w:val="cente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ASSIGNMENTS / REQUIRED READING</w:t>
            </w:r>
          </w:p>
        </w:tc>
        <w:tc>
          <w:tcPr>
            <w:tcW w:w="1525" w:type="dxa"/>
          </w:tcPr>
          <w:p w14:paraId="69BAD9A2" w14:textId="1E0E5F33" w:rsidR="00F92454" w:rsidRPr="00F92454" w:rsidRDefault="00F92454" w:rsidP="00F92454">
            <w:pPr>
              <w:jc w:val="cente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ASSIGNMENT DUE DATE</w:t>
            </w:r>
          </w:p>
        </w:tc>
      </w:tr>
      <w:tr w:rsidR="00F92454" w:rsidRPr="00F92454" w14:paraId="4191905B" w14:textId="77777777" w:rsidTr="00F92454">
        <w:tc>
          <w:tcPr>
            <w:tcW w:w="1245" w:type="dxa"/>
          </w:tcPr>
          <w:p w14:paraId="5C2A00F9" w14:textId="0D8D7FCC"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1 – Import &amp; Organization</w:t>
            </w:r>
          </w:p>
        </w:tc>
        <w:tc>
          <w:tcPr>
            <w:tcW w:w="3420" w:type="dxa"/>
          </w:tcPr>
          <w:p w14:paraId="52743C81" w14:textId="41CCD5FA"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Establish a structured workflow: set up catalog, import images, apply metadata and keywords, and organize collections.</w:t>
            </w:r>
          </w:p>
        </w:tc>
        <w:tc>
          <w:tcPr>
            <w:tcW w:w="3240" w:type="dxa"/>
          </w:tcPr>
          <w:p w14:paraId="5041F7DB" w14:textId="3F7613B1" w:rsidR="00F92454" w:rsidRPr="00F92454" w:rsidRDefault="00F92454" w:rsidP="00F92454">
            <w:pPr>
              <w:jc w:val="center"/>
              <w:rPr>
                <w:rFonts w:asciiTheme="minorHAnsi" w:eastAsia="Brush Script MT" w:hAnsiTheme="minorHAnsi" w:cstheme="minorHAnsi"/>
                <w:bCs/>
                <w:i/>
                <w:color w:val="000000" w:themeColor="text1"/>
                <w:sz w:val="18"/>
                <w:szCs w:val="18"/>
                <w:u w:val="single"/>
              </w:rPr>
            </w:pPr>
            <w:r w:rsidRPr="00CB3544">
              <w:rPr>
                <w:rFonts w:asciiTheme="minorHAnsi" w:hAnsiTheme="minorHAnsi" w:cstheme="minorHAnsi"/>
                <w:sz w:val="18"/>
                <w:szCs w:val="18"/>
                <w:u w:val="single"/>
              </w:rPr>
              <w:t>Lightroom Classic Classroom in a Book 2024 Release</w:t>
            </w:r>
            <w:r w:rsidRPr="00F92454">
              <w:rPr>
                <w:rFonts w:asciiTheme="minorHAnsi" w:hAnsiTheme="minorHAnsi" w:cstheme="minorHAnsi"/>
                <w:sz w:val="18"/>
                <w:szCs w:val="18"/>
              </w:rPr>
              <w:t xml:space="preserve">, Lesson 1 – “A Quick Tour of Lightroom Classic” &amp; Lesson 2 – “Bringing Photos Into Lightroom Classic”. </w:t>
            </w:r>
            <w:r w:rsidRPr="00F92454">
              <w:rPr>
                <w:rFonts w:asciiTheme="minorHAnsi" w:hAnsiTheme="minorHAnsi" w:cstheme="minorHAnsi"/>
                <w:b/>
                <w:bCs/>
                <w:sz w:val="18"/>
                <w:szCs w:val="18"/>
              </w:rPr>
              <w:t>Project 1 – Getting Started: Import &amp; Organization</w:t>
            </w:r>
            <w:r w:rsidRPr="00F92454">
              <w:rPr>
                <w:rFonts w:asciiTheme="minorHAnsi" w:hAnsiTheme="minorHAnsi" w:cstheme="minorHAnsi"/>
                <w:sz w:val="18"/>
                <w:szCs w:val="18"/>
              </w:rPr>
              <w:t>.</w:t>
            </w:r>
          </w:p>
        </w:tc>
        <w:tc>
          <w:tcPr>
            <w:tcW w:w="1525" w:type="dxa"/>
          </w:tcPr>
          <w:p w14:paraId="0DCE61FB" w14:textId="7CE3472E"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55639F2B" w14:textId="77777777" w:rsidTr="00F92454">
        <w:tc>
          <w:tcPr>
            <w:tcW w:w="1245" w:type="dxa"/>
          </w:tcPr>
          <w:p w14:paraId="085BD96A" w14:textId="353F96DD"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2 – Exposure &amp; Tone</w:t>
            </w:r>
          </w:p>
        </w:tc>
        <w:tc>
          <w:tcPr>
            <w:tcW w:w="3420" w:type="dxa"/>
          </w:tcPr>
          <w:p w14:paraId="46B06FA1" w14:textId="7659B126"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Evaluate image quality using histograms and non-destructive edits; correct exposure, contrast, whites/blacks, and restore detail.</w:t>
            </w:r>
          </w:p>
        </w:tc>
        <w:tc>
          <w:tcPr>
            <w:tcW w:w="3240" w:type="dxa"/>
          </w:tcPr>
          <w:p w14:paraId="79B74F33" w14:textId="2CEBA51D" w:rsidR="00F92454" w:rsidRPr="00F92454" w:rsidRDefault="00CB3544" w:rsidP="00F92454">
            <w:pPr>
              <w:jc w:val="center"/>
              <w:rPr>
                <w:rFonts w:asciiTheme="minorHAnsi" w:eastAsia="Brush Script MT" w:hAnsiTheme="minorHAnsi" w:cstheme="minorHAnsi"/>
                <w:bCs/>
                <w:i/>
                <w:color w:val="000000" w:themeColor="text1"/>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5 – Developing Basics. </w:t>
            </w:r>
            <w:r w:rsidR="00F92454" w:rsidRPr="00F92454">
              <w:rPr>
                <w:rFonts w:asciiTheme="minorHAnsi" w:hAnsiTheme="minorHAnsi" w:cstheme="minorHAnsi"/>
                <w:b/>
                <w:bCs/>
                <w:sz w:val="18"/>
                <w:szCs w:val="18"/>
              </w:rPr>
              <w:t>Project 2 – Fundamentals of Exposure &amp; Tone</w:t>
            </w:r>
            <w:r w:rsidR="00F92454" w:rsidRPr="00F92454">
              <w:rPr>
                <w:rFonts w:asciiTheme="minorHAnsi" w:hAnsiTheme="minorHAnsi" w:cstheme="minorHAnsi"/>
                <w:sz w:val="18"/>
                <w:szCs w:val="18"/>
              </w:rPr>
              <w:t>.</w:t>
            </w:r>
          </w:p>
        </w:tc>
        <w:tc>
          <w:tcPr>
            <w:tcW w:w="1525" w:type="dxa"/>
          </w:tcPr>
          <w:p w14:paraId="08663DF5" w14:textId="0E75A598"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21C49748" w14:textId="77777777" w:rsidTr="00F92454">
        <w:tc>
          <w:tcPr>
            <w:tcW w:w="1245" w:type="dxa"/>
          </w:tcPr>
          <w:p w14:paraId="69DE132E" w14:textId="0D0B49AF"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3 – Color Accuracy &amp; White Balance</w:t>
            </w:r>
          </w:p>
        </w:tc>
        <w:tc>
          <w:tcPr>
            <w:tcW w:w="3420" w:type="dxa"/>
          </w:tcPr>
          <w:p w14:paraId="0792AE65" w14:textId="472E04E6"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Refine color temperature, tint, calibration, and creative grading; ensure accurate skin tones and consistent look.</w:t>
            </w:r>
          </w:p>
        </w:tc>
        <w:tc>
          <w:tcPr>
            <w:tcW w:w="3240" w:type="dxa"/>
          </w:tcPr>
          <w:p w14:paraId="213914A3" w14:textId="353FE552" w:rsidR="00F92454" w:rsidRPr="00F92454" w:rsidRDefault="00CB3544" w:rsidP="00F92454">
            <w:pPr>
              <w:jc w:val="center"/>
              <w:rPr>
                <w:rFonts w:asciiTheme="minorHAnsi" w:eastAsia="Brush Script MT" w:hAnsiTheme="minorHAnsi" w:cstheme="minorHAnsi"/>
                <w:bCs/>
                <w:i/>
                <w:color w:val="000000" w:themeColor="text1"/>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6 – Advanced Editing (incl. Color Mixer) &amp; Lesson 7 – Localized Edits &amp; Time Savers. </w:t>
            </w:r>
            <w:r w:rsidR="00F92454" w:rsidRPr="00F92454">
              <w:rPr>
                <w:rFonts w:asciiTheme="minorHAnsi" w:hAnsiTheme="minorHAnsi" w:cstheme="minorHAnsi"/>
                <w:b/>
                <w:bCs/>
                <w:sz w:val="18"/>
                <w:szCs w:val="18"/>
              </w:rPr>
              <w:t>Project 3 – Color Control &amp; White Balance Mastery</w:t>
            </w:r>
            <w:r w:rsidR="00F92454" w:rsidRPr="00F92454">
              <w:rPr>
                <w:rFonts w:asciiTheme="minorHAnsi" w:hAnsiTheme="minorHAnsi" w:cstheme="minorHAnsi"/>
                <w:sz w:val="18"/>
                <w:szCs w:val="18"/>
              </w:rPr>
              <w:t>.</w:t>
            </w:r>
          </w:p>
        </w:tc>
        <w:tc>
          <w:tcPr>
            <w:tcW w:w="1525" w:type="dxa"/>
          </w:tcPr>
          <w:p w14:paraId="25D970AE" w14:textId="2B399D52"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48CAC63E" w14:textId="77777777" w:rsidTr="00F92454">
        <w:tc>
          <w:tcPr>
            <w:tcW w:w="1245" w:type="dxa"/>
          </w:tcPr>
          <w:p w14:paraId="0DEC775B" w14:textId="48D202DA"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 xml:space="preserve">Module 4 – </w:t>
            </w:r>
            <w:r w:rsidRPr="00F92454">
              <w:rPr>
                <w:rFonts w:asciiTheme="minorHAnsi" w:hAnsiTheme="minorHAnsi" w:cstheme="minorHAnsi"/>
                <w:b/>
                <w:bCs/>
                <w:sz w:val="18"/>
                <w:szCs w:val="18"/>
              </w:rPr>
              <w:lastRenderedPageBreak/>
              <w:t>Local Adjustments &amp; Masking</w:t>
            </w:r>
          </w:p>
        </w:tc>
        <w:tc>
          <w:tcPr>
            <w:tcW w:w="3420" w:type="dxa"/>
          </w:tcPr>
          <w:p w14:paraId="43AB9B80" w14:textId="73B5C24D"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lastRenderedPageBreak/>
              <w:t xml:space="preserve">Use AI-enabled tools like Select Subject, </w:t>
            </w:r>
            <w:r w:rsidRPr="00F92454">
              <w:rPr>
                <w:rFonts w:asciiTheme="minorHAnsi" w:hAnsiTheme="minorHAnsi" w:cstheme="minorHAnsi"/>
                <w:sz w:val="18"/>
                <w:szCs w:val="18"/>
              </w:rPr>
              <w:lastRenderedPageBreak/>
              <w:t>Select Sky, and Gradient/Brush masks to refine specific areas of an image.</w:t>
            </w:r>
          </w:p>
        </w:tc>
        <w:tc>
          <w:tcPr>
            <w:tcW w:w="3240" w:type="dxa"/>
          </w:tcPr>
          <w:p w14:paraId="2979553E" w14:textId="0313A8EB" w:rsidR="00F92454" w:rsidRPr="00F92454" w:rsidRDefault="00CB3544" w:rsidP="00F92454">
            <w:pPr>
              <w:jc w:val="center"/>
              <w:rPr>
                <w:rFonts w:asciiTheme="minorHAnsi" w:eastAsia="Brush Script MT" w:hAnsiTheme="minorHAnsi" w:cstheme="minorHAnsi"/>
                <w:bCs/>
                <w:i/>
                <w:color w:val="000000" w:themeColor="text1"/>
                <w:sz w:val="18"/>
                <w:szCs w:val="18"/>
                <w:u w:val="single"/>
              </w:rPr>
            </w:pPr>
            <w:r>
              <w:rPr>
                <w:rFonts w:asciiTheme="minorHAnsi" w:hAnsiTheme="minorHAnsi" w:cstheme="minorHAnsi"/>
                <w:sz w:val="18"/>
                <w:szCs w:val="18"/>
              </w:rPr>
              <w:lastRenderedPageBreak/>
              <w:t xml:space="preserve">Read </w:t>
            </w:r>
            <w:r w:rsidR="00F92454" w:rsidRPr="00F92454">
              <w:rPr>
                <w:rFonts w:asciiTheme="minorHAnsi" w:hAnsiTheme="minorHAnsi" w:cstheme="minorHAnsi"/>
                <w:sz w:val="18"/>
                <w:szCs w:val="18"/>
              </w:rPr>
              <w:t xml:space="preserve">Lesson 7 – Localized Edits &amp; Time </w:t>
            </w:r>
            <w:r w:rsidR="00F92454" w:rsidRPr="00F92454">
              <w:rPr>
                <w:rFonts w:asciiTheme="minorHAnsi" w:hAnsiTheme="minorHAnsi" w:cstheme="minorHAnsi"/>
                <w:sz w:val="18"/>
                <w:szCs w:val="18"/>
              </w:rPr>
              <w:lastRenderedPageBreak/>
              <w:t xml:space="preserve">Savers in Lightroom. </w:t>
            </w:r>
            <w:r w:rsidR="00F92454" w:rsidRPr="00F92454">
              <w:rPr>
                <w:rFonts w:asciiTheme="minorHAnsi" w:hAnsiTheme="minorHAnsi" w:cstheme="minorHAnsi"/>
                <w:b/>
                <w:bCs/>
                <w:sz w:val="18"/>
                <w:szCs w:val="18"/>
              </w:rPr>
              <w:t>Project 4 – Local Adjustments &amp; Masking Tools</w:t>
            </w:r>
            <w:r w:rsidR="00F92454" w:rsidRPr="00F92454">
              <w:rPr>
                <w:rFonts w:asciiTheme="minorHAnsi" w:hAnsiTheme="minorHAnsi" w:cstheme="minorHAnsi"/>
                <w:sz w:val="18"/>
                <w:szCs w:val="18"/>
              </w:rPr>
              <w:t>.</w:t>
            </w:r>
          </w:p>
        </w:tc>
        <w:tc>
          <w:tcPr>
            <w:tcW w:w="1525" w:type="dxa"/>
          </w:tcPr>
          <w:p w14:paraId="2EC7F9E6" w14:textId="53ACDBCE"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lastRenderedPageBreak/>
              <w:t xml:space="preserve">Check Blackboard </w:t>
            </w:r>
            <w:r w:rsidRPr="00F92454">
              <w:rPr>
                <w:rFonts w:asciiTheme="minorHAnsi" w:hAnsiTheme="minorHAnsi" w:cstheme="minorHAnsi"/>
                <w:sz w:val="18"/>
                <w:szCs w:val="18"/>
              </w:rPr>
              <w:lastRenderedPageBreak/>
              <w:t>course calendar for exact due dates.</w:t>
            </w:r>
          </w:p>
        </w:tc>
      </w:tr>
      <w:tr w:rsidR="00F92454" w:rsidRPr="00F92454" w14:paraId="17A146B3" w14:textId="77777777" w:rsidTr="00F92454">
        <w:trPr>
          <w:trHeight w:val="782"/>
        </w:trPr>
        <w:tc>
          <w:tcPr>
            <w:tcW w:w="1245" w:type="dxa"/>
          </w:tcPr>
          <w:p w14:paraId="262422A0" w14:textId="3023A277"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lastRenderedPageBreak/>
              <w:t>Module 5 – Detail &amp; Lens Corrections</w:t>
            </w:r>
          </w:p>
        </w:tc>
        <w:tc>
          <w:tcPr>
            <w:tcW w:w="3420" w:type="dxa"/>
          </w:tcPr>
          <w:p w14:paraId="53510F64" w14:textId="79286736"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Improve sharpness, reduce noise, apply lens corrections and transform tools; manage image clarity and optical integrity.</w:t>
            </w:r>
          </w:p>
        </w:tc>
        <w:tc>
          <w:tcPr>
            <w:tcW w:w="3240" w:type="dxa"/>
          </w:tcPr>
          <w:p w14:paraId="6748DD68" w14:textId="5B4A1D37" w:rsidR="00F92454" w:rsidRDefault="00CB3544" w:rsidP="00F92454">
            <w:pPr>
              <w:jc w:val="center"/>
              <w:rPr>
                <w:rFonts w:asciiTheme="minorHAnsi" w:hAnsiTheme="minorHAnsi" w:cstheme="minorHAnsi"/>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3 &amp; 4 – Workspace &amp; Managing Your Photo Library (focus on detail panel) &amp; Lesson 8 – Creating a Photo Book (print preparation). </w:t>
            </w:r>
          </w:p>
          <w:p w14:paraId="67C8632A" w14:textId="532C586B" w:rsidR="00F92454" w:rsidRPr="00F92454" w:rsidRDefault="00F92454" w:rsidP="00F92454">
            <w:pPr>
              <w:jc w:val="center"/>
              <w:rPr>
                <w:rFonts w:asciiTheme="minorHAnsi" w:eastAsia="Brush Script MT" w:hAnsiTheme="minorHAnsi" w:cstheme="minorHAnsi"/>
                <w:bCs/>
                <w:i/>
                <w:color w:val="000000" w:themeColor="text1"/>
                <w:sz w:val="18"/>
                <w:szCs w:val="18"/>
              </w:rPr>
            </w:pPr>
            <w:r w:rsidRPr="00F92454">
              <w:rPr>
                <w:rFonts w:asciiTheme="minorHAnsi" w:hAnsiTheme="minorHAnsi" w:cstheme="minorHAnsi"/>
                <w:b/>
                <w:bCs/>
                <w:sz w:val="18"/>
                <w:szCs w:val="18"/>
              </w:rPr>
              <w:t>Project 5 – Detail &amp; Lens Corrections</w:t>
            </w:r>
            <w:r w:rsidRPr="00F92454">
              <w:rPr>
                <w:rFonts w:asciiTheme="minorHAnsi" w:hAnsiTheme="minorHAnsi" w:cstheme="minorHAnsi"/>
                <w:sz w:val="18"/>
                <w:szCs w:val="18"/>
              </w:rPr>
              <w:t>.</w:t>
            </w:r>
          </w:p>
        </w:tc>
        <w:tc>
          <w:tcPr>
            <w:tcW w:w="1525" w:type="dxa"/>
          </w:tcPr>
          <w:p w14:paraId="0D913B6C" w14:textId="3445DA44"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62B1D740" w14:textId="77777777" w:rsidTr="00F92454">
        <w:tc>
          <w:tcPr>
            <w:tcW w:w="1245" w:type="dxa"/>
          </w:tcPr>
          <w:p w14:paraId="2121F7CD" w14:textId="20001B18"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6 – Monochrome &amp; Mood</w:t>
            </w:r>
          </w:p>
        </w:tc>
        <w:tc>
          <w:tcPr>
            <w:tcW w:w="3420" w:type="dxa"/>
          </w:tcPr>
          <w:p w14:paraId="2F2C44D9" w14:textId="369C4432"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Convert images to black-and-white or high-impact styles; use tone curves, clarity, and texture for emotional depth.</w:t>
            </w:r>
          </w:p>
        </w:tc>
        <w:tc>
          <w:tcPr>
            <w:tcW w:w="3240" w:type="dxa"/>
          </w:tcPr>
          <w:p w14:paraId="5059F659" w14:textId="53DB4B5B" w:rsidR="00F92454" w:rsidRPr="00F92454" w:rsidRDefault="00F55309" w:rsidP="00F92454">
            <w:pPr>
              <w:jc w:val="center"/>
              <w:rPr>
                <w:rFonts w:asciiTheme="minorHAnsi" w:hAnsiTheme="minorHAnsi" w:cstheme="minorHAnsi"/>
                <w:b/>
                <w:bCs/>
                <w:color w:val="000000"/>
                <w:sz w:val="18"/>
                <w:szCs w:val="18"/>
              </w:rPr>
            </w:pPr>
            <w:r>
              <w:rPr>
                <w:rFonts w:asciiTheme="minorHAnsi" w:hAnsiTheme="minorHAnsi" w:cstheme="minorHAnsi"/>
                <w:sz w:val="18"/>
                <w:szCs w:val="18"/>
              </w:rPr>
              <w:t xml:space="preserve"> </w:t>
            </w:r>
            <w:r w:rsidR="00F92454" w:rsidRPr="00F92454">
              <w:rPr>
                <w:rFonts w:asciiTheme="minorHAnsi" w:hAnsiTheme="minorHAnsi" w:cstheme="minorHAnsi"/>
                <w:sz w:val="18"/>
                <w:szCs w:val="18"/>
              </w:rPr>
              <w:t xml:space="preserve"> </w:t>
            </w:r>
            <w:r w:rsidR="00F92454" w:rsidRPr="00F92454">
              <w:rPr>
                <w:rFonts w:asciiTheme="minorHAnsi" w:hAnsiTheme="minorHAnsi" w:cstheme="minorHAnsi"/>
                <w:b/>
                <w:bCs/>
                <w:sz w:val="18"/>
                <w:szCs w:val="18"/>
              </w:rPr>
              <w:t>Project 6 – Creative Black-and-White &amp; Monochrome Processing</w:t>
            </w:r>
            <w:r w:rsidR="00F92454" w:rsidRPr="00F92454">
              <w:rPr>
                <w:rFonts w:asciiTheme="minorHAnsi" w:hAnsiTheme="minorHAnsi" w:cstheme="minorHAnsi"/>
                <w:sz w:val="18"/>
                <w:szCs w:val="18"/>
              </w:rPr>
              <w:t>.</w:t>
            </w:r>
          </w:p>
        </w:tc>
        <w:tc>
          <w:tcPr>
            <w:tcW w:w="1525" w:type="dxa"/>
          </w:tcPr>
          <w:p w14:paraId="264C930B" w14:textId="5E9FB118"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49F17495" w14:textId="77777777" w:rsidTr="00F92454">
        <w:tc>
          <w:tcPr>
            <w:tcW w:w="1245" w:type="dxa"/>
          </w:tcPr>
          <w:p w14:paraId="5B9B8C50" w14:textId="2389466E"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7 – Panoramas &amp; HDR Techniques</w:t>
            </w:r>
          </w:p>
        </w:tc>
        <w:tc>
          <w:tcPr>
            <w:tcW w:w="3420" w:type="dxa"/>
          </w:tcPr>
          <w:p w14:paraId="7962BFA3" w14:textId="466EFD99"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Merge multiple frames to create wide or high-dynamic-range images; learn Lightroom merge workflows for seamless output.</w:t>
            </w:r>
          </w:p>
        </w:tc>
        <w:tc>
          <w:tcPr>
            <w:tcW w:w="3240" w:type="dxa"/>
          </w:tcPr>
          <w:p w14:paraId="5C5EC39A" w14:textId="2AEF4CEC" w:rsidR="00F92454" w:rsidRPr="00F92454" w:rsidRDefault="00CB3544" w:rsidP="00F92454">
            <w:pPr>
              <w:jc w:val="center"/>
              <w:rPr>
                <w:rFonts w:asciiTheme="minorHAnsi" w:eastAsia="Brush Script MT" w:hAnsiTheme="minorHAnsi" w:cstheme="minorHAnsi"/>
                <w:bCs/>
                <w:i/>
                <w:color w:val="000000" w:themeColor="text1"/>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2 review (Import/Merge functions) &amp; Lesson 11 – Making Backups and Exporting Photos. </w:t>
            </w:r>
            <w:r w:rsidR="00F92454" w:rsidRPr="00F92454">
              <w:rPr>
                <w:rFonts w:asciiTheme="minorHAnsi" w:hAnsiTheme="minorHAnsi" w:cstheme="minorHAnsi"/>
                <w:b/>
                <w:bCs/>
                <w:sz w:val="18"/>
                <w:szCs w:val="18"/>
              </w:rPr>
              <w:t>Project 7 – Panorama &amp; HDR Merge Techniques</w:t>
            </w:r>
            <w:r w:rsidR="00F92454" w:rsidRPr="00F92454">
              <w:rPr>
                <w:rFonts w:asciiTheme="minorHAnsi" w:hAnsiTheme="minorHAnsi" w:cstheme="minorHAnsi"/>
                <w:sz w:val="18"/>
                <w:szCs w:val="18"/>
              </w:rPr>
              <w:t>.</w:t>
            </w:r>
          </w:p>
        </w:tc>
        <w:tc>
          <w:tcPr>
            <w:tcW w:w="1525" w:type="dxa"/>
          </w:tcPr>
          <w:p w14:paraId="3A82E0A9" w14:textId="08434660"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650FC97B" w14:textId="77777777" w:rsidTr="00F92454">
        <w:tc>
          <w:tcPr>
            <w:tcW w:w="1245" w:type="dxa"/>
          </w:tcPr>
          <w:p w14:paraId="4F125304" w14:textId="5D3EF384"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8 – People &amp; Portrait Enhancement</w:t>
            </w:r>
          </w:p>
        </w:tc>
        <w:tc>
          <w:tcPr>
            <w:tcW w:w="3420" w:type="dxa"/>
          </w:tcPr>
          <w:p w14:paraId="0D07A6F5" w14:textId="4BD4E8E6"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Apply Lightroom’s AI-People Masking and local retouch tools for clean, professional portrait edits including skin tones and lighting balance.</w:t>
            </w:r>
          </w:p>
        </w:tc>
        <w:tc>
          <w:tcPr>
            <w:tcW w:w="3240" w:type="dxa"/>
          </w:tcPr>
          <w:p w14:paraId="799CCB0F" w14:textId="33FE578E" w:rsidR="00F92454" w:rsidRPr="00F92454" w:rsidRDefault="00CB3544" w:rsidP="00F92454">
            <w:pPr>
              <w:jc w:val="center"/>
              <w:rPr>
                <w:rFonts w:asciiTheme="minorHAnsi" w:eastAsia="Brush Script MT" w:hAnsiTheme="minorHAnsi" w:cstheme="minorHAnsi"/>
                <w:bCs/>
                <w:i/>
                <w:color w:val="000000" w:themeColor="text1"/>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6 review (Color/Local Edits). </w:t>
            </w:r>
            <w:r w:rsidR="00F92454" w:rsidRPr="00F92454">
              <w:rPr>
                <w:rFonts w:asciiTheme="minorHAnsi" w:hAnsiTheme="minorHAnsi" w:cstheme="minorHAnsi"/>
                <w:b/>
                <w:bCs/>
                <w:sz w:val="18"/>
                <w:szCs w:val="18"/>
              </w:rPr>
              <w:t>Project 8 – Portraits &amp; People: AI Masking &amp; Skin Toning</w:t>
            </w:r>
            <w:r w:rsidR="00F92454" w:rsidRPr="00F92454">
              <w:rPr>
                <w:rFonts w:asciiTheme="minorHAnsi" w:hAnsiTheme="minorHAnsi" w:cstheme="minorHAnsi"/>
                <w:sz w:val="18"/>
                <w:szCs w:val="18"/>
              </w:rPr>
              <w:t>.</w:t>
            </w:r>
          </w:p>
        </w:tc>
        <w:tc>
          <w:tcPr>
            <w:tcW w:w="1525" w:type="dxa"/>
          </w:tcPr>
          <w:p w14:paraId="0F26F849" w14:textId="3B2E59BA"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69354F3C" w14:textId="77777777" w:rsidTr="00F92454">
        <w:tc>
          <w:tcPr>
            <w:tcW w:w="1245" w:type="dxa"/>
          </w:tcPr>
          <w:p w14:paraId="29B16008" w14:textId="18883A10"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9 – Style Development &amp; Presets</w:t>
            </w:r>
          </w:p>
        </w:tc>
        <w:tc>
          <w:tcPr>
            <w:tcW w:w="3420" w:type="dxa"/>
          </w:tcPr>
          <w:p w14:paraId="14BDDF69" w14:textId="4BC36884"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Build and apply custom presets and color grading to maintain a consistent visual identity; use cloud syncing for workflow continuity.</w:t>
            </w:r>
          </w:p>
        </w:tc>
        <w:tc>
          <w:tcPr>
            <w:tcW w:w="3240" w:type="dxa"/>
          </w:tcPr>
          <w:p w14:paraId="6B9DB8DF" w14:textId="09C0CE7D" w:rsidR="00F92454" w:rsidRDefault="00CB3544" w:rsidP="00F92454">
            <w:pPr>
              <w:jc w:val="center"/>
              <w:rPr>
                <w:rFonts w:asciiTheme="minorHAnsi" w:hAnsiTheme="minorHAnsi" w:cstheme="minorHAnsi"/>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1 review (catalog sync) &amp; Lesson 7 review (Time Savers &amp; Presets). </w:t>
            </w:r>
          </w:p>
          <w:p w14:paraId="6A539BFB" w14:textId="77777777" w:rsidR="00F92454" w:rsidRDefault="00F92454" w:rsidP="00F92454">
            <w:pPr>
              <w:jc w:val="center"/>
              <w:rPr>
                <w:rFonts w:asciiTheme="minorHAnsi" w:hAnsiTheme="minorHAnsi" w:cstheme="minorHAnsi"/>
                <w:b/>
                <w:bCs/>
                <w:sz w:val="18"/>
                <w:szCs w:val="18"/>
              </w:rPr>
            </w:pPr>
            <w:r w:rsidRPr="00F92454">
              <w:rPr>
                <w:rFonts w:asciiTheme="minorHAnsi" w:hAnsiTheme="minorHAnsi" w:cstheme="minorHAnsi"/>
                <w:b/>
                <w:bCs/>
                <w:sz w:val="18"/>
                <w:szCs w:val="18"/>
              </w:rPr>
              <w:t xml:space="preserve">Project 9 – Color Styling &amp; Presets </w:t>
            </w:r>
          </w:p>
          <w:p w14:paraId="53308414" w14:textId="5C41FB54" w:rsidR="00F92454" w:rsidRPr="00F92454" w:rsidRDefault="00F92454" w:rsidP="00F92454">
            <w:pPr>
              <w:jc w:val="center"/>
              <w:rPr>
                <w:rFonts w:asciiTheme="minorHAnsi" w:eastAsia="Brush Script MT" w:hAnsiTheme="minorHAnsi" w:cstheme="minorHAnsi"/>
                <w:bCs/>
                <w:i/>
                <w:iCs/>
                <w:color w:val="000000" w:themeColor="text1"/>
                <w:sz w:val="18"/>
                <w:szCs w:val="18"/>
              </w:rPr>
            </w:pPr>
            <w:r w:rsidRPr="00F92454">
              <w:rPr>
                <w:rFonts w:asciiTheme="minorHAnsi" w:hAnsiTheme="minorHAnsi" w:cstheme="minorHAnsi"/>
                <w:b/>
                <w:bCs/>
                <w:sz w:val="18"/>
                <w:szCs w:val="18"/>
              </w:rPr>
              <w:t>for Consistency.</w:t>
            </w:r>
          </w:p>
        </w:tc>
        <w:tc>
          <w:tcPr>
            <w:tcW w:w="1525" w:type="dxa"/>
          </w:tcPr>
          <w:p w14:paraId="0747D14E" w14:textId="11811A10"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380D0888" w14:textId="77777777" w:rsidTr="00F92454">
        <w:tc>
          <w:tcPr>
            <w:tcW w:w="1245" w:type="dxa"/>
          </w:tcPr>
          <w:p w14:paraId="3D2DAFF3" w14:textId="214F6DC4" w:rsidR="00F92454" w:rsidRPr="00F92454" w:rsidRDefault="00F92454" w:rsidP="00F92454">
            <w:pP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Module 10 – Portfolio Export &amp; Presentation</w:t>
            </w:r>
          </w:p>
        </w:tc>
        <w:tc>
          <w:tcPr>
            <w:tcW w:w="3420" w:type="dxa"/>
          </w:tcPr>
          <w:p w14:paraId="1CC3E07C" w14:textId="56C5BA50"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Prepare curated images for print, web, and social media using correct color profiles, watermarking, and export settings; assemble final portfolio.</w:t>
            </w:r>
          </w:p>
        </w:tc>
        <w:tc>
          <w:tcPr>
            <w:tcW w:w="3240" w:type="dxa"/>
          </w:tcPr>
          <w:p w14:paraId="2187BB68" w14:textId="5279A93B" w:rsidR="00F92454" w:rsidRPr="00F92454" w:rsidRDefault="00CB3544" w:rsidP="00F92454">
            <w:pPr>
              <w:jc w:val="center"/>
              <w:rPr>
                <w:rFonts w:asciiTheme="minorHAnsi" w:eastAsia="Brush Script MT" w:hAnsiTheme="minorHAnsi" w:cstheme="minorHAnsi"/>
                <w:bCs/>
                <w:i/>
                <w:iCs/>
                <w:color w:val="000000" w:themeColor="text1"/>
                <w:sz w:val="18"/>
                <w:szCs w:val="18"/>
              </w:rPr>
            </w:pPr>
            <w:r>
              <w:rPr>
                <w:rFonts w:asciiTheme="minorHAnsi" w:hAnsiTheme="minorHAnsi" w:cstheme="minorHAnsi"/>
                <w:sz w:val="18"/>
                <w:szCs w:val="18"/>
              </w:rPr>
              <w:t xml:space="preserve">Read </w:t>
            </w:r>
            <w:r w:rsidR="00F92454" w:rsidRPr="00F92454">
              <w:rPr>
                <w:rFonts w:asciiTheme="minorHAnsi" w:hAnsiTheme="minorHAnsi" w:cstheme="minorHAnsi"/>
                <w:sz w:val="18"/>
                <w:szCs w:val="18"/>
              </w:rPr>
              <w:t xml:space="preserve">Lesson 11 – Making Backups and Exporting Photos. </w:t>
            </w:r>
            <w:r w:rsidR="00F92454" w:rsidRPr="00F92454">
              <w:rPr>
                <w:rFonts w:asciiTheme="minorHAnsi" w:hAnsiTheme="minorHAnsi" w:cstheme="minorHAnsi"/>
                <w:b/>
                <w:bCs/>
                <w:sz w:val="18"/>
                <w:szCs w:val="18"/>
              </w:rPr>
              <w:t>Project 10 – Portfolio Export &amp; Presentation.</w:t>
            </w:r>
          </w:p>
        </w:tc>
        <w:tc>
          <w:tcPr>
            <w:tcW w:w="1525" w:type="dxa"/>
          </w:tcPr>
          <w:p w14:paraId="6F2D4DC2" w14:textId="2131C3E9" w:rsidR="00F92454" w:rsidRPr="00F92454" w:rsidRDefault="00F92454" w:rsidP="00F92454">
            <w:pPr>
              <w:jc w:val="center"/>
              <w:rPr>
                <w:rFonts w:asciiTheme="minorHAnsi" w:eastAsia="Brush Script MT" w:hAnsiTheme="minorHAnsi" w:cstheme="minorHAnsi"/>
                <w:i/>
                <w:color w:val="000000" w:themeColor="text1"/>
                <w:sz w:val="18"/>
                <w:szCs w:val="18"/>
              </w:rPr>
            </w:pPr>
            <w:r w:rsidRPr="00F92454">
              <w:rPr>
                <w:rFonts w:asciiTheme="minorHAnsi" w:hAnsiTheme="minorHAnsi" w:cstheme="minorHAnsi"/>
                <w:sz w:val="18"/>
                <w:szCs w:val="18"/>
              </w:rPr>
              <w:t>Check Blackboard course calendar for exact due dates.</w:t>
            </w:r>
          </w:p>
        </w:tc>
      </w:tr>
      <w:tr w:rsidR="00F92454" w:rsidRPr="00F92454" w14:paraId="4BB9A75F" w14:textId="77777777" w:rsidTr="00F92454">
        <w:tc>
          <w:tcPr>
            <w:tcW w:w="9430" w:type="dxa"/>
            <w:gridSpan w:val="4"/>
          </w:tcPr>
          <w:p w14:paraId="7EF9AEF3" w14:textId="5A339165" w:rsidR="00F92454" w:rsidRPr="00F92454" w:rsidRDefault="00F92454" w:rsidP="00F92454">
            <w:pPr>
              <w:jc w:val="center"/>
              <w:rPr>
                <w:rFonts w:asciiTheme="minorHAnsi" w:eastAsia="Brush Script MT" w:hAnsiTheme="minorHAnsi" w:cstheme="minorHAnsi"/>
                <w:b/>
                <w:bCs/>
                <w:i/>
                <w:color w:val="000000" w:themeColor="text1"/>
                <w:sz w:val="18"/>
                <w:szCs w:val="18"/>
              </w:rPr>
            </w:pPr>
            <w:r w:rsidRPr="00F92454">
              <w:rPr>
                <w:rFonts w:asciiTheme="minorHAnsi" w:hAnsiTheme="minorHAnsi" w:cstheme="minorHAnsi"/>
                <w:b/>
                <w:bCs/>
                <w:sz w:val="18"/>
                <w:szCs w:val="18"/>
              </w:rPr>
              <w:t>Finals Week – No Final Exam</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FE58" w14:textId="77777777" w:rsidR="0016337F" w:rsidRDefault="0016337F">
      <w:r>
        <w:separator/>
      </w:r>
    </w:p>
  </w:endnote>
  <w:endnote w:type="continuationSeparator" w:id="0">
    <w:p w14:paraId="62629972" w14:textId="77777777" w:rsidR="0016337F" w:rsidRDefault="0016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974A" w14:textId="77777777" w:rsidR="0016337F" w:rsidRDefault="0016337F">
      <w:r>
        <w:separator/>
      </w:r>
    </w:p>
  </w:footnote>
  <w:footnote w:type="continuationSeparator" w:id="0">
    <w:p w14:paraId="71033418" w14:textId="77777777" w:rsidR="0016337F" w:rsidRDefault="0016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71300"/>
    <w:multiLevelType w:val="hybridMultilevel"/>
    <w:tmpl w:val="1E54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D5B11"/>
    <w:multiLevelType w:val="hybridMultilevel"/>
    <w:tmpl w:val="DF86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9"/>
  </w:num>
  <w:num w:numId="3" w16cid:durableId="1102916894">
    <w:abstractNumId w:val="20"/>
  </w:num>
  <w:num w:numId="4" w16cid:durableId="1366055110">
    <w:abstractNumId w:val="23"/>
  </w:num>
  <w:num w:numId="5" w16cid:durableId="139930594">
    <w:abstractNumId w:val="0"/>
  </w:num>
  <w:num w:numId="6" w16cid:durableId="1155220918">
    <w:abstractNumId w:val="11"/>
  </w:num>
  <w:num w:numId="7" w16cid:durableId="478811545">
    <w:abstractNumId w:val="18"/>
  </w:num>
  <w:num w:numId="8" w16cid:durableId="208152521">
    <w:abstractNumId w:val="1"/>
  </w:num>
  <w:num w:numId="9" w16cid:durableId="1917785081">
    <w:abstractNumId w:val="16"/>
  </w:num>
  <w:num w:numId="10" w16cid:durableId="1727797034">
    <w:abstractNumId w:val="21"/>
  </w:num>
  <w:num w:numId="11" w16cid:durableId="259336326">
    <w:abstractNumId w:val="14"/>
  </w:num>
  <w:num w:numId="12" w16cid:durableId="1809391637">
    <w:abstractNumId w:val="6"/>
  </w:num>
  <w:num w:numId="13" w16cid:durableId="252787870">
    <w:abstractNumId w:val="10"/>
  </w:num>
  <w:num w:numId="14" w16cid:durableId="362756530">
    <w:abstractNumId w:val="4"/>
  </w:num>
  <w:num w:numId="15" w16cid:durableId="487211964">
    <w:abstractNumId w:val="12"/>
  </w:num>
  <w:num w:numId="16" w16cid:durableId="1091047670">
    <w:abstractNumId w:val="13"/>
  </w:num>
  <w:num w:numId="17" w16cid:durableId="88427930">
    <w:abstractNumId w:val="15"/>
  </w:num>
  <w:num w:numId="18" w16cid:durableId="1804618987">
    <w:abstractNumId w:val="5"/>
  </w:num>
  <w:num w:numId="19" w16cid:durableId="1648169075">
    <w:abstractNumId w:val="7"/>
  </w:num>
  <w:num w:numId="20" w16cid:durableId="756055457">
    <w:abstractNumId w:val="17"/>
  </w:num>
  <w:num w:numId="21" w16cid:durableId="704479030">
    <w:abstractNumId w:val="2"/>
  </w:num>
  <w:num w:numId="22" w16cid:durableId="2055304239">
    <w:abstractNumId w:val="22"/>
  </w:num>
  <w:num w:numId="23" w16cid:durableId="389814582">
    <w:abstractNumId w:val="19"/>
  </w:num>
  <w:num w:numId="24" w16cid:durableId="875308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wgeusY6Wcq+E7505iBxhxISoTrXYq+1fggviwZqi7DTDZ+ZggSlV01IOBqcCdK0DMj7EIabJjWuQhKOoNbhnQ==" w:salt="FbBw5l4OtUA1Sc7A+Zb86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3769D"/>
    <w:rsid w:val="000501B9"/>
    <w:rsid w:val="00074C89"/>
    <w:rsid w:val="000849F6"/>
    <w:rsid w:val="00104EE2"/>
    <w:rsid w:val="00142D6A"/>
    <w:rsid w:val="0016081B"/>
    <w:rsid w:val="00162741"/>
    <w:rsid w:val="0016337F"/>
    <w:rsid w:val="001B2751"/>
    <w:rsid w:val="001C1176"/>
    <w:rsid w:val="00202AB1"/>
    <w:rsid w:val="00233C0A"/>
    <w:rsid w:val="00246BA2"/>
    <w:rsid w:val="00254F47"/>
    <w:rsid w:val="0026514E"/>
    <w:rsid w:val="002679A0"/>
    <w:rsid w:val="00274D2A"/>
    <w:rsid w:val="002A6BFD"/>
    <w:rsid w:val="002D245D"/>
    <w:rsid w:val="002D7BA9"/>
    <w:rsid w:val="002F38B2"/>
    <w:rsid w:val="00301555"/>
    <w:rsid w:val="00301CD0"/>
    <w:rsid w:val="00307B71"/>
    <w:rsid w:val="00311598"/>
    <w:rsid w:val="0032791C"/>
    <w:rsid w:val="0036495A"/>
    <w:rsid w:val="003C6959"/>
    <w:rsid w:val="003D36F7"/>
    <w:rsid w:val="003E18B4"/>
    <w:rsid w:val="003F1D12"/>
    <w:rsid w:val="00403537"/>
    <w:rsid w:val="00413BEE"/>
    <w:rsid w:val="00416C39"/>
    <w:rsid w:val="00467416"/>
    <w:rsid w:val="00495D1E"/>
    <w:rsid w:val="004966D6"/>
    <w:rsid w:val="004B2BD8"/>
    <w:rsid w:val="004C7E55"/>
    <w:rsid w:val="005004F7"/>
    <w:rsid w:val="005065AF"/>
    <w:rsid w:val="00543A55"/>
    <w:rsid w:val="00575CED"/>
    <w:rsid w:val="005A7283"/>
    <w:rsid w:val="005B099F"/>
    <w:rsid w:val="005B3A3A"/>
    <w:rsid w:val="005C2316"/>
    <w:rsid w:val="005C2B9B"/>
    <w:rsid w:val="005D4AC7"/>
    <w:rsid w:val="005F43B5"/>
    <w:rsid w:val="00613BD9"/>
    <w:rsid w:val="0061675C"/>
    <w:rsid w:val="00620C89"/>
    <w:rsid w:val="006351D4"/>
    <w:rsid w:val="006462E0"/>
    <w:rsid w:val="00672548"/>
    <w:rsid w:val="0067368A"/>
    <w:rsid w:val="006743E5"/>
    <w:rsid w:val="006A56D2"/>
    <w:rsid w:val="006C11F9"/>
    <w:rsid w:val="006E2B45"/>
    <w:rsid w:val="006F4D13"/>
    <w:rsid w:val="007778B7"/>
    <w:rsid w:val="00794DDB"/>
    <w:rsid w:val="007A3604"/>
    <w:rsid w:val="007C6C18"/>
    <w:rsid w:val="007D2C5B"/>
    <w:rsid w:val="007E06ED"/>
    <w:rsid w:val="008225D4"/>
    <w:rsid w:val="0083738C"/>
    <w:rsid w:val="00861265"/>
    <w:rsid w:val="00865B05"/>
    <w:rsid w:val="008B3953"/>
    <w:rsid w:val="008B69E4"/>
    <w:rsid w:val="008D60CC"/>
    <w:rsid w:val="008E51C2"/>
    <w:rsid w:val="008F6040"/>
    <w:rsid w:val="00972715"/>
    <w:rsid w:val="00974B75"/>
    <w:rsid w:val="009826D0"/>
    <w:rsid w:val="009B5076"/>
    <w:rsid w:val="009C3C67"/>
    <w:rsid w:val="009D3B85"/>
    <w:rsid w:val="009D65A4"/>
    <w:rsid w:val="009E26A2"/>
    <w:rsid w:val="009E5353"/>
    <w:rsid w:val="009F75CB"/>
    <w:rsid w:val="00A025F0"/>
    <w:rsid w:val="00A037E0"/>
    <w:rsid w:val="00A10D4E"/>
    <w:rsid w:val="00A20D98"/>
    <w:rsid w:val="00A3608A"/>
    <w:rsid w:val="00A36973"/>
    <w:rsid w:val="00A47958"/>
    <w:rsid w:val="00A7513D"/>
    <w:rsid w:val="00A76AFA"/>
    <w:rsid w:val="00A76F90"/>
    <w:rsid w:val="00A86695"/>
    <w:rsid w:val="00A951E7"/>
    <w:rsid w:val="00AA0062"/>
    <w:rsid w:val="00AA3428"/>
    <w:rsid w:val="00AB1901"/>
    <w:rsid w:val="00AC79C6"/>
    <w:rsid w:val="00AE47C9"/>
    <w:rsid w:val="00AE792E"/>
    <w:rsid w:val="00AF6270"/>
    <w:rsid w:val="00B1299D"/>
    <w:rsid w:val="00B51BF2"/>
    <w:rsid w:val="00B66B2E"/>
    <w:rsid w:val="00B858B4"/>
    <w:rsid w:val="00B85FEA"/>
    <w:rsid w:val="00B959D0"/>
    <w:rsid w:val="00B965EF"/>
    <w:rsid w:val="00BA211C"/>
    <w:rsid w:val="00BA3002"/>
    <w:rsid w:val="00BB4AD3"/>
    <w:rsid w:val="00C046A0"/>
    <w:rsid w:val="00C11CCD"/>
    <w:rsid w:val="00C261AE"/>
    <w:rsid w:val="00C46C8E"/>
    <w:rsid w:val="00C5112A"/>
    <w:rsid w:val="00CA73F5"/>
    <w:rsid w:val="00CB3544"/>
    <w:rsid w:val="00CC359D"/>
    <w:rsid w:val="00CC52D0"/>
    <w:rsid w:val="00CC62CE"/>
    <w:rsid w:val="00D300B9"/>
    <w:rsid w:val="00D457F1"/>
    <w:rsid w:val="00D57FD2"/>
    <w:rsid w:val="00D632AB"/>
    <w:rsid w:val="00D718B0"/>
    <w:rsid w:val="00D73A03"/>
    <w:rsid w:val="00D8358B"/>
    <w:rsid w:val="00D91EA6"/>
    <w:rsid w:val="00DA613F"/>
    <w:rsid w:val="00DB16B1"/>
    <w:rsid w:val="00DC3308"/>
    <w:rsid w:val="00DE18CD"/>
    <w:rsid w:val="00DF4A7F"/>
    <w:rsid w:val="00E02589"/>
    <w:rsid w:val="00E42170"/>
    <w:rsid w:val="00E4376F"/>
    <w:rsid w:val="00E60143"/>
    <w:rsid w:val="00E62A67"/>
    <w:rsid w:val="00E6650E"/>
    <w:rsid w:val="00E67260"/>
    <w:rsid w:val="00E86C8D"/>
    <w:rsid w:val="00ED0ECD"/>
    <w:rsid w:val="00ED16FC"/>
    <w:rsid w:val="00F13772"/>
    <w:rsid w:val="00F24432"/>
    <w:rsid w:val="00F27957"/>
    <w:rsid w:val="00F44CD4"/>
    <w:rsid w:val="00F51988"/>
    <w:rsid w:val="00F55309"/>
    <w:rsid w:val="00F57EF5"/>
    <w:rsid w:val="00F61C26"/>
    <w:rsid w:val="00F64EB0"/>
    <w:rsid w:val="00F81417"/>
    <w:rsid w:val="00F81D92"/>
    <w:rsid w:val="00F92454"/>
    <w:rsid w:val="00F92DF2"/>
    <w:rsid w:val="00FC1B67"/>
    <w:rsid w:val="00FC2B85"/>
    <w:rsid w:val="00FF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 w:type="character" w:styleId="Emphasis">
    <w:name w:val="Emphasis"/>
    <w:basedOn w:val="DefaultParagraphFont"/>
    <w:uiPriority w:val="20"/>
    <w:qFormat/>
    <w:rsid w:val="005F43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9702C-3DA2-4A49-9DE7-4ADEA746C7EB}">
  <ds:schemaRefs>
    <ds:schemaRef ds:uri="http://schemas.microsoft.com/sharepoint/v3/contenttype/forms"/>
  </ds:schemaRefs>
</ds:datastoreItem>
</file>

<file path=customXml/itemProps2.xml><?xml version="1.0" encoding="utf-8"?>
<ds:datastoreItem xmlns:ds="http://schemas.openxmlformats.org/officeDocument/2006/customXml" ds:itemID="{1FBD1697-98C5-4319-A005-034EC058F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5E468-EB97-46F7-9C8A-BE4F0B1DE7F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2154</Words>
  <Characters>12279</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27</cp:revision>
  <dcterms:created xsi:type="dcterms:W3CDTF">2025-10-27T20:03:00Z</dcterms:created>
  <dcterms:modified xsi:type="dcterms:W3CDTF">2026-05-16T17:41:00Z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