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9"/>
        <w:rPr>
          <w:rFonts w:ascii="Times New Roman"/>
          <w:sz w:val="28"/>
        </w:rPr>
      </w:pPr>
    </w:p>
    <w:p>
      <w:pPr>
        <w:spacing w:before="1"/>
        <w:ind w:left="4456" w:right="114" w:firstLine="1080"/>
        <w:jc w:val="left"/>
        <w:rPr>
          <w:b/>
          <w:sz w:val="28"/>
        </w:rPr>
      </w:pPr>
      <w:r>
        <w:rPr>
          <w:b/>
          <w:sz w:val="28"/>
        </w:rPr>
        <w:drawing>
          <wp:anchor distT="0" distB="0" distL="0" distR="0" allowOverlap="1" layoutInCell="1" locked="0" behindDoc="0" simplePos="0" relativeHeight="15728640">
            <wp:simplePos x="0" y="0"/>
            <wp:positionH relativeFrom="page">
              <wp:posOffset>1065516</wp:posOffset>
            </wp:positionH>
            <wp:positionV relativeFrom="paragraph">
              <wp:posOffset>-231210</wp:posOffset>
            </wp:positionV>
            <wp:extent cx="1270183" cy="604701"/>
            <wp:effectExtent l="0" t="0" r="0" b="0"/>
            <wp:wrapNone/>
            <wp:docPr id="2" name="Image 2" descr="http://cscc.edu/about/marketing-communications/img/CSCC_Logo-bw_stacked.jpg "/>
            <wp:cNvGraphicFramePr>
              <a:graphicFrameLocks/>
            </wp:cNvGraphicFramePr>
            <a:graphic>
              <a:graphicData uri="http://schemas.openxmlformats.org/drawingml/2006/picture">
                <pic:pic>
                  <pic:nvPicPr>
                    <pic:cNvPr id="2" name="Image 2" descr="http://cscc.edu/about/marketing-communications/img/CSCC_Logo-bw_stacked.jpg "/>
                    <pic:cNvPicPr/>
                  </pic:nvPicPr>
                  <pic:blipFill>
                    <a:blip r:embed="rId6" cstate="print"/>
                    <a:stretch>
                      <a:fillRect/>
                    </a:stretch>
                  </pic:blipFill>
                  <pic:spPr>
                    <a:xfrm>
                      <a:off x="0" y="0"/>
                      <a:ext cx="1270183" cy="604701"/>
                    </a:xfrm>
                    <a:prstGeom prst="rect">
                      <a:avLst/>
                    </a:prstGeom>
                  </pic:spPr>
                </pic:pic>
              </a:graphicData>
            </a:graphic>
          </wp:anchor>
        </w:drawing>
      </w:r>
      <w:r>
        <w:rPr>
          <w:b/>
          <w:sz w:val="28"/>
        </w:rPr>
        <w:t>Columbus State Community College Engineering</w:t>
      </w:r>
      <w:r>
        <w:rPr>
          <w:b/>
          <w:spacing w:val="-7"/>
          <w:sz w:val="28"/>
        </w:rPr>
        <w:t> </w:t>
      </w:r>
      <w:r>
        <w:rPr>
          <w:b/>
          <w:sz w:val="28"/>
        </w:rPr>
        <w:t>&amp;</w:t>
      </w:r>
      <w:r>
        <w:rPr>
          <w:b/>
          <w:spacing w:val="-10"/>
          <w:sz w:val="28"/>
        </w:rPr>
        <w:t> </w:t>
      </w:r>
      <w:r>
        <w:rPr>
          <w:b/>
          <w:sz w:val="28"/>
        </w:rPr>
        <w:t>Transportation</w:t>
      </w:r>
      <w:r>
        <w:rPr>
          <w:b/>
          <w:spacing w:val="-8"/>
          <w:sz w:val="28"/>
        </w:rPr>
        <w:t> </w:t>
      </w:r>
      <w:r>
        <w:rPr>
          <w:b/>
          <w:sz w:val="28"/>
        </w:rPr>
        <w:t>Technology</w:t>
      </w:r>
      <w:r>
        <w:rPr>
          <w:b/>
          <w:spacing w:val="-9"/>
          <w:sz w:val="28"/>
        </w:rPr>
        <w:t> </w:t>
      </w:r>
      <w:r>
        <w:rPr>
          <w:b/>
          <w:sz w:val="28"/>
        </w:rPr>
        <w:t>Department</w:t>
      </w:r>
    </w:p>
    <w:p>
      <w:pPr>
        <w:spacing w:before="0"/>
        <w:ind w:left="6225" w:right="0" w:firstLine="0"/>
        <w:jc w:val="left"/>
        <w:rPr>
          <w:b/>
          <w:sz w:val="28"/>
        </w:rPr>
      </w:pPr>
      <w:r>
        <w:rPr>
          <w:b/>
          <w:sz w:val="28"/>
        </w:rPr>
        <w:t>Automotive</w:t>
      </w:r>
      <w:r>
        <w:rPr>
          <w:b/>
          <w:spacing w:val="-7"/>
          <w:sz w:val="28"/>
        </w:rPr>
        <w:t> </w:t>
      </w:r>
      <w:r>
        <w:rPr>
          <w:b/>
          <w:spacing w:val="-2"/>
          <w:sz w:val="28"/>
        </w:rPr>
        <w:t>Technology</w:t>
      </w:r>
    </w:p>
    <w:p>
      <w:pPr>
        <w:pStyle w:val="BodyText"/>
        <w:spacing w:before="49"/>
        <w:rPr>
          <w:b/>
        </w:rPr>
      </w:pPr>
    </w:p>
    <w:p>
      <w:pPr>
        <w:pStyle w:val="BodyText"/>
        <w:ind w:left="360"/>
      </w:pPr>
      <w:r>
        <w:rPr>
          <w:b/>
        </w:rPr>
        <w:t>COURSE:</w:t>
      </w:r>
      <w:r>
        <w:rPr>
          <w:b/>
          <w:spacing w:val="50"/>
        </w:rPr>
        <w:t> </w:t>
      </w:r>
      <w:r>
        <w:rPr/>
        <w:t>FORD</w:t>
      </w:r>
      <w:r>
        <w:rPr>
          <w:spacing w:val="-2"/>
        </w:rPr>
        <w:t> </w:t>
      </w:r>
      <w:r>
        <w:rPr/>
        <w:t>1260</w:t>
      </w:r>
      <w:r>
        <w:rPr>
          <w:spacing w:val="-1"/>
        </w:rPr>
        <w:t> </w:t>
      </w:r>
      <w:r>
        <w:rPr/>
        <w:t>–</w:t>
      </w:r>
      <w:r>
        <w:rPr>
          <w:spacing w:val="-2"/>
        </w:rPr>
        <w:t> </w:t>
      </w:r>
      <w:r>
        <w:rPr/>
        <w:t>Electrical:</w:t>
      </w:r>
      <w:r>
        <w:rPr>
          <w:spacing w:val="-2"/>
        </w:rPr>
        <w:t> </w:t>
      </w:r>
      <w:r>
        <w:rPr/>
        <w:t>Diagnosis</w:t>
      </w:r>
      <w:r>
        <w:rPr>
          <w:spacing w:val="-4"/>
        </w:rPr>
        <w:t> </w:t>
      </w:r>
      <w:r>
        <w:rPr/>
        <w:t>and</w:t>
      </w:r>
      <w:r>
        <w:rPr>
          <w:spacing w:val="1"/>
        </w:rPr>
        <w:t> </w:t>
      </w:r>
      <w:r>
        <w:rPr>
          <w:spacing w:val="-2"/>
        </w:rPr>
        <w:t>Repair</w:t>
      </w:r>
    </w:p>
    <w:p>
      <w:pPr>
        <w:spacing w:before="0"/>
        <w:ind w:left="360" w:right="0" w:firstLine="0"/>
        <w:jc w:val="left"/>
        <w:rPr>
          <w:sz w:val="24"/>
        </w:rPr>
      </w:pPr>
      <w:r>
        <w:rPr>
          <w:b/>
          <w:sz w:val="24"/>
        </w:rPr>
        <w:t>INSTRUCTOR:</w:t>
      </w:r>
      <w:r>
        <w:rPr>
          <w:b/>
          <w:spacing w:val="-4"/>
          <w:sz w:val="24"/>
        </w:rPr>
        <w:t> </w:t>
      </w:r>
      <w:r>
        <w:rPr>
          <w:sz w:val="24"/>
        </w:rPr>
        <w:t>David</w:t>
      </w:r>
      <w:r>
        <w:rPr>
          <w:spacing w:val="-2"/>
          <w:sz w:val="24"/>
        </w:rPr>
        <w:t> </w:t>
      </w:r>
      <w:r>
        <w:rPr>
          <w:spacing w:val="-4"/>
          <w:sz w:val="24"/>
        </w:rPr>
        <w:t>Foor</w:t>
      </w:r>
    </w:p>
    <w:p>
      <w:pPr>
        <w:spacing w:before="0"/>
        <w:ind w:left="360" w:right="0" w:firstLine="0"/>
        <w:jc w:val="left"/>
        <w:rPr>
          <w:sz w:val="24"/>
        </w:rPr>
      </w:pPr>
      <w:r>
        <w:rPr>
          <w:b/>
          <w:sz w:val="24"/>
        </w:rPr>
        <w:t>OFFICE:</w:t>
      </w:r>
      <w:r>
        <w:rPr>
          <w:b/>
          <w:spacing w:val="-3"/>
          <w:sz w:val="24"/>
        </w:rPr>
        <w:t> </w:t>
      </w:r>
      <w:r>
        <w:rPr>
          <w:sz w:val="24"/>
        </w:rPr>
        <w:t>DE</w:t>
      </w:r>
      <w:r>
        <w:rPr>
          <w:spacing w:val="-1"/>
          <w:sz w:val="24"/>
        </w:rPr>
        <w:t> </w:t>
      </w:r>
      <w:r>
        <w:rPr>
          <w:spacing w:val="-5"/>
          <w:sz w:val="24"/>
        </w:rPr>
        <w:t>245</w:t>
      </w:r>
    </w:p>
    <w:p>
      <w:pPr>
        <w:spacing w:before="0"/>
        <w:ind w:left="360" w:right="0" w:firstLine="0"/>
        <w:jc w:val="left"/>
        <w:rPr>
          <w:sz w:val="24"/>
        </w:rPr>
      </w:pPr>
      <w:r>
        <w:rPr>
          <w:b/>
          <w:sz w:val="24"/>
        </w:rPr>
        <w:t>OFFICE</w:t>
      </w:r>
      <w:r>
        <w:rPr>
          <w:b/>
          <w:spacing w:val="-3"/>
          <w:sz w:val="24"/>
        </w:rPr>
        <w:t> </w:t>
      </w:r>
      <w:r>
        <w:rPr>
          <w:b/>
          <w:sz w:val="24"/>
        </w:rPr>
        <w:t>HOURS: </w:t>
      </w:r>
      <w:r>
        <w:rPr>
          <w:sz w:val="24"/>
        </w:rPr>
        <w:t>As</w:t>
      </w:r>
      <w:r>
        <w:rPr>
          <w:spacing w:val="-3"/>
          <w:sz w:val="24"/>
        </w:rPr>
        <w:t> </w:t>
      </w:r>
      <w:r>
        <w:rPr>
          <w:spacing w:val="-2"/>
          <w:sz w:val="24"/>
        </w:rPr>
        <w:t>Posted</w:t>
      </w:r>
    </w:p>
    <w:p>
      <w:pPr>
        <w:spacing w:before="0"/>
        <w:ind w:left="360" w:right="0" w:firstLine="0"/>
        <w:jc w:val="left"/>
        <w:rPr>
          <w:sz w:val="24"/>
        </w:rPr>
      </w:pPr>
      <w:r>
        <w:rPr>
          <w:b/>
          <w:sz w:val="24"/>
        </w:rPr>
        <w:t>PHONE:</w:t>
      </w:r>
      <w:r>
        <w:rPr>
          <w:b/>
          <w:spacing w:val="-2"/>
          <w:sz w:val="24"/>
        </w:rPr>
        <w:t> </w:t>
      </w:r>
      <w:r>
        <w:rPr>
          <w:sz w:val="24"/>
        </w:rPr>
        <w:t>614</w:t>
      </w:r>
      <w:r>
        <w:rPr>
          <w:spacing w:val="-1"/>
          <w:sz w:val="24"/>
        </w:rPr>
        <w:t> </w:t>
      </w:r>
      <w:r>
        <w:rPr>
          <w:sz w:val="24"/>
        </w:rPr>
        <w:t>287</w:t>
      </w:r>
      <w:r>
        <w:rPr>
          <w:spacing w:val="-1"/>
          <w:sz w:val="24"/>
        </w:rPr>
        <w:t> </w:t>
      </w:r>
      <w:r>
        <w:rPr>
          <w:spacing w:val="-4"/>
          <w:sz w:val="24"/>
        </w:rPr>
        <w:t>2209</w:t>
      </w:r>
    </w:p>
    <w:p>
      <w:pPr>
        <w:spacing w:before="0"/>
        <w:ind w:left="360" w:right="0" w:firstLine="0"/>
        <w:jc w:val="left"/>
        <w:rPr>
          <w:sz w:val="24"/>
        </w:rPr>
      </w:pPr>
      <w:r>
        <w:rPr>
          <w:b/>
          <w:sz w:val="24"/>
        </w:rPr>
        <w:t>AUTO</w:t>
      </w:r>
      <w:r>
        <w:rPr>
          <w:b/>
          <w:spacing w:val="-1"/>
          <w:sz w:val="24"/>
        </w:rPr>
        <w:t> </w:t>
      </w:r>
      <w:r>
        <w:rPr>
          <w:b/>
          <w:sz w:val="24"/>
        </w:rPr>
        <w:t>LAB</w:t>
      </w:r>
      <w:r>
        <w:rPr>
          <w:b/>
          <w:spacing w:val="-3"/>
          <w:sz w:val="24"/>
        </w:rPr>
        <w:t> </w:t>
      </w:r>
      <w:r>
        <w:rPr>
          <w:b/>
          <w:sz w:val="24"/>
        </w:rPr>
        <w:t>PHONE: </w:t>
      </w:r>
      <w:r>
        <w:rPr>
          <w:sz w:val="24"/>
        </w:rPr>
        <w:t>614</w:t>
      </w:r>
      <w:r>
        <w:rPr>
          <w:spacing w:val="-2"/>
          <w:sz w:val="24"/>
        </w:rPr>
        <w:t> </w:t>
      </w:r>
      <w:r>
        <w:rPr>
          <w:sz w:val="24"/>
        </w:rPr>
        <w:t>287 </w:t>
      </w:r>
      <w:r>
        <w:rPr>
          <w:spacing w:val="-4"/>
          <w:sz w:val="24"/>
        </w:rPr>
        <w:t>5469</w:t>
      </w:r>
    </w:p>
    <w:p>
      <w:pPr>
        <w:spacing w:before="0"/>
        <w:ind w:left="360" w:right="0" w:firstLine="0"/>
        <w:jc w:val="left"/>
        <w:rPr>
          <w:sz w:val="24"/>
        </w:rPr>
      </w:pPr>
      <w:r>
        <w:rPr>
          <w:b/>
          <w:sz w:val="24"/>
        </w:rPr>
        <w:t>EMAIL:</w:t>
      </w:r>
      <w:r>
        <w:rPr>
          <w:b/>
          <w:spacing w:val="-2"/>
          <w:sz w:val="24"/>
        </w:rPr>
        <w:t> </w:t>
      </w:r>
      <w:hyperlink r:id="rId7">
        <w:r>
          <w:rPr>
            <w:spacing w:val="-2"/>
            <w:sz w:val="24"/>
          </w:rPr>
          <w:t>dfoor1@cscc.edu</w:t>
        </w:r>
      </w:hyperlink>
    </w:p>
    <w:p>
      <w:pPr>
        <w:pStyle w:val="Heading2"/>
        <w:tabs>
          <w:tab w:pos="1799" w:val="left" w:leader="none"/>
        </w:tabs>
        <w:ind w:left="360"/>
        <w:rPr>
          <w:b w:val="0"/>
        </w:rPr>
      </w:pPr>
      <w:r>
        <w:rPr/>
        <w:t>CREDITS:</w:t>
      </w:r>
      <w:r>
        <w:rPr>
          <w:spacing w:val="52"/>
        </w:rPr>
        <w:t> </w:t>
      </w:r>
      <w:r>
        <w:rPr>
          <w:b w:val="0"/>
          <w:spacing w:val="-10"/>
        </w:rPr>
        <w:t>2</w:t>
      </w:r>
      <w:r>
        <w:rPr>
          <w:b w:val="0"/>
        </w:rPr>
        <w:tab/>
      </w:r>
      <w:r>
        <w:rPr/>
        <w:t>CLASS</w:t>
      </w:r>
      <w:r>
        <w:rPr>
          <w:spacing w:val="-2"/>
        </w:rPr>
        <w:t> </w:t>
      </w:r>
      <w:r>
        <w:rPr/>
        <w:t>HOURS</w:t>
      </w:r>
      <w:r>
        <w:rPr>
          <w:spacing w:val="-2"/>
        </w:rPr>
        <w:t> </w:t>
      </w:r>
      <w:r>
        <w:rPr/>
        <w:t>PER</w:t>
      </w:r>
      <w:r>
        <w:rPr>
          <w:spacing w:val="-2"/>
        </w:rPr>
        <w:t> </w:t>
      </w:r>
      <w:r>
        <w:rPr/>
        <w:t>WEEK:</w:t>
      </w:r>
      <w:r>
        <w:rPr>
          <w:spacing w:val="-1"/>
        </w:rPr>
        <w:t> </w:t>
      </w:r>
      <w:r>
        <w:rPr>
          <w:b w:val="0"/>
          <w:spacing w:val="-10"/>
        </w:rPr>
        <w:t>6</w:t>
      </w:r>
    </w:p>
    <w:p>
      <w:pPr>
        <w:pStyle w:val="BodyText"/>
        <w:ind w:left="360"/>
      </w:pPr>
      <w:r>
        <w:rPr>
          <w:b/>
        </w:rPr>
        <w:t>MEETS</w:t>
      </w:r>
      <w:r>
        <w:rPr/>
        <w:t>:</w:t>
      </w:r>
      <w:r>
        <w:rPr>
          <w:spacing w:val="-1"/>
        </w:rPr>
        <w:t> </w:t>
      </w:r>
      <w:r>
        <w:rPr/>
        <w:t>Fridays,</w:t>
      </w:r>
      <w:r>
        <w:rPr>
          <w:spacing w:val="-1"/>
        </w:rPr>
        <w:t> </w:t>
      </w:r>
      <w:r>
        <w:rPr/>
        <w:t>8:00 –</w:t>
      </w:r>
      <w:r>
        <w:rPr>
          <w:spacing w:val="-3"/>
        </w:rPr>
        <w:t> </w:t>
      </w:r>
      <w:r>
        <w:rPr/>
        <w:t>1:50</w:t>
      </w:r>
      <w:r>
        <w:rPr>
          <w:spacing w:val="78"/>
          <w:w w:val="150"/>
        </w:rPr>
        <w:t> </w:t>
      </w:r>
      <w:r>
        <w:rPr>
          <w:b/>
        </w:rPr>
        <w:t>Term:</w:t>
      </w:r>
      <w:r>
        <w:rPr>
          <w:b/>
          <w:spacing w:val="-3"/>
        </w:rPr>
        <w:t> </w:t>
      </w:r>
      <w:r>
        <w:rPr/>
        <w:t>Spring</w:t>
      </w:r>
      <w:r>
        <w:rPr>
          <w:spacing w:val="-3"/>
        </w:rPr>
        <w:t> </w:t>
      </w:r>
      <w:r>
        <w:rPr/>
        <w:t>2025,</w:t>
      </w:r>
      <w:r>
        <w:rPr>
          <w:spacing w:val="-1"/>
        </w:rPr>
        <w:t> </w:t>
      </w:r>
      <w:r>
        <w:rPr/>
        <w:t>1</w:t>
      </w:r>
      <w:r>
        <w:rPr>
          <w:vertAlign w:val="superscript"/>
        </w:rPr>
        <w:t>st</w:t>
      </w:r>
      <w:r>
        <w:rPr>
          <w:spacing w:val="-2"/>
          <w:vertAlign w:val="baseline"/>
        </w:rPr>
        <w:t> </w:t>
      </w:r>
      <w:r>
        <w:rPr>
          <w:vertAlign w:val="baseline"/>
        </w:rPr>
        <w:t>(1/13-</w:t>
      </w:r>
      <w:r>
        <w:rPr>
          <w:spacing w:val="-4"/>
          <w:vertAlign w:val="baseline"/>
        </w:rPr>
        <w:t>3/8)</w:t>
      </w:r>
    </w:p>
    <w:p>
      <w:pPr>
        <w:pStyle w:val="Heading2"/>
        <w:spacing w:before="291"/>
        <w:ind w:left="359"/>
      </w:pPr>
      <w:r>
        <w:rPr/>
        <w:t>AUTOMOTIVE</w:t>
      </w:r>
      <w:r>
        <w:rPr>
          <w:spacing w:val="-3"/>
        </w:rPr>
        <w:t> </w:t>
      </w:r>
      <w:r>
        <w:rPr/>
        <w:t>FACULTY</w:t>
      </w:r>
      <w:r>
        <w:rPr>
          <w:spacing w:val="-5"/>
        </w:rPr>
        <w:t> </w:t>
      </w:r>
      <w:r>
        <w:rPr>
          <w:spacing w:val="-2"/>
        </w:rPr>
        <w:t>ADVISORS</w:t>
      </w:r>
    </w:p>
    <w:p>
      <w:pPr>
        <w:pStyle w:val="BodyText"/>
        <w:ind w:left="359" w:right="114"/>
      </w:pPr>
      <w:r>
        <w:rPr/>
        <w:t>Each faculty</w:t>
      </w:r>
      <w:r>
        <w:rPr>
          <w:spacing w:val="-2"/>
        </w:rPr>
        <w:t> </w:t>
      </w:r>
      <w:r>
        <w:rPr/>
        <w:t>member</w:t>
      </w:r>
      <w:r>
        <w:rPr>
          <w:spacing w:val="-1"/>
        </w:rPr>
        <w:t> </w:t>
      </w:r>
      <w:r>
        <w:rPr/>
        <w:t>of</w:t>
      </w:r>
      <w:r>
        <w:rPr>
          <w:spacing w:val="-3"/>
        </w:rPr>
        <w:t> </w:t>
      </w:r>
      <w:r>
        <w:rPr/>
        <w:t>the</w:t>
      </w:r>
      <w:r>
        <w:rPr>
          <w:spacing w:val="-1"/>
        </w:rPr>
        <w:t> </w:t>
      </w:r>
      <w:r>
        <w:rPr/>
        <w:t>Automotive</w:t>
      </w:r>
      <w:r>
        <w:rPr>
          <w:spacing w:val="-3"/>
        </w:rPr>
        <w:t> </w:t>
      </w:r>
      <w:r>
        <w:rPr/>
        <w:t>Department</w:t>
      </w:r>
      <w:r>
        <w:rPr>
          <w:spacing w:val="-3"/>
        </w:rPr>
        <w:t> </w:t>
      </w:r>
      <w:r>
        <w:rPr/>
        <w:t>serves</w:t>
      </w:r>
      <w:r>
        <w:rPr>
          <w:spacing w:val="-2"/>
        </w:rPr>
        <w:t> </w:t>
      </w:r>
      <w:r>
        <w:rPr/>
        <w:t>as</w:t>
      </w:r>
      <w:r>
        <w:rPr>
          <w:spacing w:val="-4"/>
        </w:rPr>
        <w:t> </w:t>
      </w:r>
      <w:r>
        <w:rPr/>
        <w:t>a</w:t>
      </w:r>
      <w:r>
        <w:rPr>
          <w:spacing w:val="-4"/>
        </w:rPr>
        <w:t> </w:t>
      </w:r>
      <w:r>
        <w:rPr/>
        <w:t>faculty</w:t>
      </w:r>
      <w:r>
        <w:rPr>
          <w:spacing w:val="-5"/>
        </w:rPr>
        <w:t> </w:t>
      </w:r>
      <w:r>
        <w:rPr/>
        <w:t>advisor</w:t>
      </w:r>
      <w:r>
        <w:rPr>
          <w:spacing w:val="-1"/>
        </w:rPr>
        <w:t> </w:t>
      </w:r>
      <w:r>
        <w:rPr/>
        <w:t>for</w:t>
      </w:r>
      <w:r>
        <w:rPr>
          <w:spacing w:val="-4"/>
        </w:rPr>
        <w:t> </w:t>
      </w:r>
      <w:r>
        <w:rPr/>
        <w:t>a</w:t>
      </w:r>
      <w:r>
        <w:rPr>
          <w:spacing w:val="-4"/>
        </w:rPr>
        <w:t> </w:t>
      </w:r>
      <w:r>
        <w:rPr/>
        <w:t>particular</w:t>
      </w:r>
      <w:r>
        <w:rPr>
          <w:spacing w:val="-1"/>
        </w:rPr>
        <w:t> </w:t>
      </w:r>
      <w:r>
        <w:rPr/>
        <w:t>group</w:t>
      </w:r>
      <w:r>
        <w:rPr>
          <w:spacing w:val="-3"/>
        </w:rPr>
        <w:t> </w:t>
      </w:r>
      <w:r>
        <w:rPr/>
        <w:t>of students; these groups are determined by your major and the first initial of the students' last name.</w:t>
      </w:r>
    </w:p>
    <w:p>
      <w:pPr>
        <w:pStyle w:val="BodyText"/>
        <w:spacing w:before="2" w:after="49"/>
        <w:ind w:left="1799"/>
      </w:pPr>
      <w:r>
        <w:rPr/>
        <w:t>If</w:t>
      </w:r>
      <w:r>
        <w:rPr>
          <w:spacing w:val="-1"/>
        </w:rPr>
        <w:t> </w:t>
      </w:r>
      <w:r>
        <w:rPr/>
        <w:t>your</w:t>
      </w:r>
      <w:r>
        <w:rPr>
          <w:spacing w:val="-2"/>
        </w:rPr>
        <w:t> </w:t>
      </w:r>
      <w:r>
        <w:rPr>
          <w:spacing w:val="-4"/>
        </w:rPr>
        <w:t>last</w:t>
      </w: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0"/>
        <w:gridCol w:w="2074"/>
        <w:gridCol w:w="2390"/>
        <w:gridCol w:w="1748"/>
        <w:gridCol w:w="1405"/>
      </w:tblGrid>
      <w:tr>
        <w:trPr>
          <w:trHeight w:val="266" w:hRule="atLeast"/>
        </w:trPr>
        <w:tc>
          <w:tcPr>
            <w:tcW w:w="1350" w:type="dxa"/>
          </w:tcPr>
          <w:p>
            <w:pPr>
              <w:pStyle w:val="TableParagraph"/>
              <w:spacing w:line="244" w:lineRule="exact"/>
              <w:ind w:left="50"/>
              <w:rPr>
                <w:rFonts w:ascii="Calibri"/>
                <w:sz w:val="24"/>
              </w:rPr>
            </w:pPr>
            <w:r>
              <w:rPr>
                <w:rFonts w:ascii="Calibri"/>
                <w:spacing w:val="-2"/>
                <w:sz w:val="24"/>
                <w:u w:val="single"/>
              </w:rPr>
              <w:t>Major</w:t>
            </w:r>
          </w:p>
        </w:tc>
        <w:tc>
          <w:tcPr>
            <w:tcW w:w="2074" w:type="dxa"/>
          </w:tcPr>
          <w:p>
            <w:pPr>
              <w:pStyle w:val="TableParagraph"/>
              <w:spacing w:line="244" w:lineRule="exact"/>
              <w:ind w:left="140"/>
              <w:rPr>
                <w:rFonts w:ascii="Calibri"/>
                <w:sz w:val="24"/>
              </w:rPr>
            </w:pPr>
            <w:r>
              <w:rPr>
                <w:rFonts w:ascii="Calibri"/>
                <w:sz w:val="24"/>
                <w:u w:val="single"/>
              </w:rPr>
              <w:t>name</w:t>
            </w:r>
            <w:r>
              <w:rPr>
                <w:rFonts w:ascii="Calibri"/>
                <w:spacing w:val="1"/>
                <w:sz w:val="24"/>
                <w:u w:val="single"/>
              </w:rPr>
              <w:t> </w:t>
            </w:r>
            <w:r>
              <w:rPr>
                <w:rFonts w:ascii="Calibri"/>
                <w:sz w:val="24"/>
                <w:u w:val="single"/>
              </w:rPr>
              <w:t>starts</w:t>
            </w:r>
            <w:r>
              <w:rPr>
                <w:rFonts w:ascii="Calibri"/>
                <w:spacing w:val="-2"/>
                <w:sz w:val="24"/>
                <w:u w:val="single"/>
              </w:rPr>
              <w:t> </w:t>
            </w:r>
            <w:r>
              <w:rPr>
                <w:rFonts w:ascii="Calibri"/>
                <w:spacing w:val="-4"/>
                <w:sz w:val="24"/>
                <w:u w:val="single"/>
              </w:rPr>
              <w:t>with:</w:t>
            </w:r>
          </w:p>
        </w:tc>
        <w:tc>
          <w:tcPr>
            <w:tcW w:w="2390" w:type="dxa"/>
          </w:tcPr>
          <w:p>
            <w:pPr>
              <w:pStyle w:val="TableParagraph"/>
              <w:spacing w:line="244" w:lineRule="exact"/>
              <w:ind w:left="226"/>
              <w:rPr>
                <w:rFonts w:ascii="Calibri"/>
                <w:sz w:val="24"/>
              </w:rPr>
            </w:pPr>
            <w:r>
              <w:rPr>
                <w:rFonts w:ascii="Calibri"/>
                <w:sz w:val="24"/>
                <w:u w:val="single"/>
              </w:rPr>
              <w:t>Your</w:t>
            </w:r>
            <w:r>
              <w:rPr>
                <w:rFonts w:ascii="Calibri"/>
                <w:spacing w:val="-2"/>
                <w:sz w:val="24"/>
                <w:u w:val="single"/>
              </w:rPr>
              <w:t> </w:t>
            </w:r>
            <w:r>
              <w:rPr>
                <w:rFonts w:ascii="Calibri"/>
                <w:sz w:val="24"/>
                <w:u w:val="single"/>
              </w:rPr>
              <w:t>advisor</w:t>
            </w:r>
            <w:r>
              <w:rPr>
                <w:rFonts w:ascii="Calibri"/>
                <w:spacing w:val="-2"/>
                <w:sz w:val="24"/>
                <w:u w:val="single"/>
              </w:rPr>
              <w:t> </w:t>
            </w:r>
            <w:r>
              <w:rPr>
                <w:rFonts w:ascii="Calibri"/>
                <w:spacing w:val="-5"/>
                <w:sz w:val="24"/>
                <w:u w:val="single"/>
              </w:rPr>
              <w:t>is:</w:t>
            </w:r>
          </w:p>
        </w:tc>
        <w:tc>
          <w:tcPr>
            <w:tcW w:w="1748" w:type="dxa"/>
          </w:tcPr>
          <w:p>
            <w:pPr>
              <w:pStyle w:val="TableParagraph"/>
              <w:spacing w:line="244" w:lineRule="exact"/>
              <w:ind w:right="447"/>
              <w:jc w:val="right"/>
              <w:rPr>
                <w:rFonts w:ascii="Calibri"/>
                <w:sz w:val="24"/>
              </w:rPr>
            </w:pPr>
            <w:r>
              <w:rPr>
                <w:rFonts w:ascii="Calibri"/>
                <w:spacing w:val="-2"/>
                <w:sz w:val="24"/>
                <w:u w:val="single"/>
              </w:rPr>
              <w:t>Office</w:t>
            </w:r>
          </w:p>
        </w:tc>
        <w:tc>
          <w:tcPr>
            <w:tcW w:w="1405" w:type="dxa"/>
          </w:tcPr>
          <w:p>
            <w:pPr>
              <w:pStyle w:val="TableParagraph"/>
              <w:spacing w:line="244" w:lineRule="exact"/>
              <w:ind w:right="133"/>
              <w:jc w:val="right"/>
              <w:rPr>
                <w:rFonts w:ascii="Calibri"/>
                <w:sz w:val="24"/>
              </w:rPr>
            </w:pPr>
            <w:r>
              <w:rPr>
                <w:rFonts w:ascii="Calibri"/>
                <w:sz w:val="24"/>
                <w:u w:val="single"/>
              </w:rPr>
              <w:t>Phone</w:t>
            </w:r>
            <w:r>
              <w:rPr>
                <w:rFonts w:ascii="Calibri"/>
                <w:spacing w:val="1"/>
                <w:sz w:val="24"/>
                <w:u w:val="single"/>
              </w:rPr>
              <w:t> </w:t>
            </w:r>
            <w:r>
              <w:rPr>
                <w:rFonts w:ascii="Calibri"/>
                <w:spacing w:val="-5"/>
                <w:sz w:val="24"/>
                <w:u w:val="single"/>
              </w:rPr>
              <w:t>#:</w:t>
            </w:r>
          </w:p>
        </w:tc>
      </w:tr>
      <w:tr>
        <w:trPr>
          <w:trHeight w:val="292" w:hRule="atLeast"/>
        </w:trPr>
        <w:tc>
          <w:tcPr>
            <w:tcW w:w="1350" w:type="dxa"/>
          </w:tcPr>
          <w:p>
            <w:pPr>
              <w:pStyle w:val="TableParagraph"/>
              <w:spacing w:line="271" w:lineRule="exact"/>
              <w:ind w:left="50"/>
              <w:rPr>
                <w:rFonts w:ascii="Calibri"/>
                <w:sz w:val="24"/>
              </w:rPr>
            </w:pPr>
            <w:r>
              <w:rPr>
                <w:rFonts w:ascii="Calibri"/>
                <w:sz w:val="24"/>
              </w:rPr>
              <w:t>Auto.</w:t>
            </w:r>
            <w:r>
              <w:rPr>
                <w:rFonts w:ascii="Calibri"/>
                <w:spacing w:val="-1"/>
                <w:sz w:val="24"/>
              </w:rPr>
              <w:t> </w:t>
            </w:r>
            <w:r>
              <w:rPr>
                <w:rFonts w:ascii="Calibri"/>
                <w:spacing w:val="-2"/>
                <w:sz w:val="24"/>
              </w:rPr>
              <w:t>Tech:</w:t>
            </w:r>
          </w:p>
        </w:tc>
        <w:tc>
          <w:tcPr>
            <w:tcW w:w="2074" w:type="dxa"/>
          </w:tcPr>
          <w:p>
            <w:pPr>
              <w:pStyle w:val="TableParagraph"/>
              <w:spacing w:line="271" w:lineRule="exact"/>
              <w:ind w:left="140"/>
              <w:rPr>
                <w:rFonts w:ascii="Calibri"/>
                <w:sz w:val="24"/>
              </w:rPr>
            </w:pPr>
            <w:r>
              <w:rPr>
                <w:rFonts w:ascii="Calibri"/>
                <w:sz w:val="24"/>
              </w:rPr>
              <w:t>A-</w:t>
            </w:r>
            <w:r>
              <w:rPr>
                <w:rFonts w:ascii="Calibri"/>
                <w:spacing w:val="-10"/>
                <w:sz w:val="24"/>
              </w:rPr>
              <w:t>H</w:t>
            </w:r>
          </w:p>
        </w:tc>
        <w:tc>
          <w:tcPr>
            <w:tcW w:w="2390" w:type="dxa"/>
          </w:tcPr>
          <w:p>
            <w:pPr>
              <w:pStyle w:val="TableParagraph"/>
              <w:spacing w:line="271" w:lineRule="exact"/>
              <w:ind w:left="226"/>
              <w:rPr>
                <w:rFonts w:ascii="Calibri"/>
                <w:sz w:val="24"/>
              </w:rPr>
            </w:pPr>
            <w:r>
              <w:rPr>
                <w:rFonts w:ascii="Calibri"/>
                <w:sz w:val="24"/>
              </w:rPr>
              <w:t>Mark</w:t>
            </w:r>
            <w:r>
              <w:rPr>
                <w:rFonts w:ascii="Calibri"/>
                <w:spacing w:val="-2"/>
                <w:sz w:val="24"/>
              </w:rPr>
              <w:t> Mitchell</w:t>
            </w:r>
          </w:p>
        </w:tc>
        <w:tc>
          <w:tcPr>
            <w:tcW w:w="1748" w:type="dxa"/>
          </w:tcPr>
          <w:p>
            <w:pPr>
              <w:pStyle w:val="TableParagraph"/>
              <w:spacing w:line="271" w:lineRule="exact"/>
              <w:ind w:right="401"/>
              <w:jc w:val="right"/>
              <w:rPr>
                <w:rFonts w:ascii="Calibri"/>
                <w:sz w:val="24"/>
              </w:rPr>
            </w:pPr>
            <w:r>
              <w:rPr>
                <w:rFonts w:ascii="Calibri"/>
                <w:spacing w:val="-4"/>
                <w:sz w:val="24"/>
              </w:rPr>
              <w:t>DE252</w:t>
            </w:r>
          </w:p>
        </w:tc>
        <w:tc>
          <w:tcPr>
            <w:tcW w:w="1405" w:type="dxa"/>
          </w:tcPr>
          <w:p>
            <w:pPr>
              <w:pStyle w:val="TableParagraph"/>
              <w:spacing w:line="271" w:lineRule="exact"/>
              <w:ind w:right="69"/>
              <w:jc w:val="right"/>
              <w:rPr>
                <w:rFonts w:ascii="Calibri"/>
                <w:sz w:val="24"/>
              </w:rPr>
            </w:pPr>
            <w:r>
              <w:rPr>
                <w:rFonts w:ascii="Calibri"/>
                <w:spacing w:val="-2"/>
                <w:sz w:val="24"/>
              </w:rPr>
              <w:t>287-</w:t>
            </w:r>
            <w:r>
              <w:rPr>
                <w:rFonts w:ascii="Calibri"/>
                <w:spacing w:val="-4"/>
                <w:sz w:val="24"/>
              </w:rPr>
              <w:t>3612</w:t>
            </w:r>
          </w:p>
        </w:tc>
      </w:tr>
      <w:tr>
        <w:trPr>
          <w:trHeight w:val="292" w:hRule="atLeast"/>
        </w:trPr>
        <w:tc>
          <w:tcPr>
            <w:tcW w:w="1350" w:type="dxa"/>
          </w:tcPr>
          <w:p>
            <w:pPr>
              <w:pStyle w:val="TableParagraph"/>
              <w:spacing w:line="271" w:lineRule="exact"/>
              <w:ind w:left="50"/>
              <w:rPr>
                <w:rFonts w:ascii="Calibri"/>
                <w:sz w:val="24"/>
              </w:rPr>
            </w:pPr>
            <w:r>
              <w:rPr>
                <w:rFonts w:ascii="Calibri"/>
                <w:sz w:val="24"/>
              </w:rPr>
              <w:t>Auto.</w:t>
            </w:r>
            <w:r>
              <w:rPr>
                <w:rFonts w:ascii="Calibri"/>
                <w:spacing w:val="-1"/>
                <w:sz w:val="24"/>
              </w:rPr>
              <w:t> </w:t>
            </w:r>
            <w:r>
              <w:rPr>
                <w:rFonts w:ascii="Calibri"/>
                <w:spacing w:val="-2"/>
                <w:sz w:val="24"/>
              </w:rPr>
              <w:t>Tech:</w:t>
            </w:r>
          </w:p>
        </w:tc>
        <w:tc>
          <w:tcPr>
            <w:tcW w:w="2074" w:type="dxa"/>
          </w:tcPr>
          <w:p>
            <w:pPr>
              <w:pStyle w:val="TableParagraph"/>
              <w:spacing w:line="271" w:lineRule="exact"/>
              <w:ind w:left="140"/>
              <w:rPr>
                <w:rFonts w:ascii="Calibri"/>
                <w:sz w:val="24"/>
              </w:rPr>
            </w:pPr>
            <w:r>
              <w:rPr>
                <w:rFonts w:ascii="Calibri"/>
                <w:sz w:val="24"/>
              </w:rPr>
              <w:t>N-</w:t>
            </w:r>
            <w:r>
              <w:rPr>
                <w:rFonts w:ascii="Calibri"/>
                <w:spacing w:val="-10"/>
                <w:sz w:val="24"/>
              </w:rPr>
              <w:t>Q</w:t>
            </w:r>
          </w:p>
        </w:tc>
        <w:tc>
          <w:tcPr>
            <w:tcW w:w="2390" w:type="dxa"/>
          </w:tcPr>
          <w:p>
            <w:pPr>
              <w:pStyle w:val="TableParagraph"/>
              <w:spacing w:line="271" w:lineRule="exact"/>
              <w:ind w:left="226"/>
              <w:rPr>
                <w:rFonts w:ascii="Calibri"/>
                <w:sz w:val="24"/>
              </w:rPr>
            </w:pPr>
            <w:r>
              <w:rPr>
                <w:rFonts w:ascii="Calibri"/>
                <w:sz w:val="24"/>
              </w:rPr>
              <w:t>Steve</w:t>
            </w:r>
            <w:r>
              <w:rPr>
                <w:rFonts w:ascii="Calibri"/>
                <w:spacing w:val="1"/>
                <w:sz w:val="24"/>
              </w:rPr>
              <w:t> </w:t>
            </w:r>
            <w:r>
              <w:rPr>
                <w:rFonts w:ascii="Calibri"/>
                <w:spacing w:val="-2"/>
                <w:sz w:val="24"/>
              </w:rPr>
              <w:t>Levin</w:t>
            </w:r>
          </w:p>
        </w:tc>
        <w:tc>
          <w:tcPr>
            <w:tcW w:w="1748" w:type="dxa"/>
          </w:tcPr>
          <w:p>
            <w:pPr>
              <w:pStyle w:val="TableParagraph"/>
              <w:spacing w:line="271" w:lineRule="exact"/>
              <w:ind w:right="401"/>
              <w:jc w:val="right"/>
              <w:rPr>
                <w:rFonts w:ascii="Calibri"/>
                <w:sz w:val="24"/>
              </w:rPr>
            </w:pPr>
            <w:r>
              <w:rPr>
                <w:rFonts w:ascii="Calibri"/>
                <w:spacing w:val="-4"/>
                <w:sz w:val="24"/>
              </w:rPr>
              <w:t>DE256</w:t>
            </w:r>
          </w:p>
        </w:tc>
        <w:tc>
          <w:tcPr>
            <w:tcW w:w="1405" w:type="dxa"/>
          </w:tcPr>
          <w:p>
            <w:pPr>
              <w:pStyle w:val="TableParagraph"/>
              <w:spacing w:line="271" w:lineRule="exact"/>
              <w:ind w:right="69"/>
              <w:jc w:val="right"/>
              <w:rPr>
                <w:rFonts w:ascii="Calibri"/>
                <w:sz w:val="24"/>
              </w:rPr>
            </w:pPr>
            <w:r>
              <w:rPr>
                <w:rFonts w:ascii="Calibri"/>
                <w:spacing w:val="-2"/>
                <w:sz w:val="24"/>
              </w:rPr>
              <w:t>287-</w:t>
            </w:r>
            <w:r>
              <w:rPr>
                <w:rFonts w:ascii="Calibri"/>
                <w:spacing w:val="-4"/>
                <w:sz w:val="24"/>
              </w:rPr>
              <w:t>2788</w:t>
            </w:r>
          </w:p>
        </w:tc>
      </w:tr>
      <w:tr>
        <w:trPr>
          <w:trHeight w:val="292" w:hRule="atLeast"/>
        </w:trPr>
        <w:tc>
          <w:tcPr>
            <w:tcW w:w="1350" w:type="dxa"/>
          </w:tcPr>
          <w:p>
            <w:pPr>
              <w:pStyle w:val="TableParagraph"/>
              <w:spacing w:line="271" w:lineRule="exact"/>
              <w:ind w:left="50"/>
              <w:rPr>
                <w:rFonts w:ascii="Calibri"/>
                <w:sz w:val="24"/>
              </w:rPr>
            </w:pPr>
            <w:r>
              <w:rPr>
                <w:rFonts w:ascii="Calibri"/>
                <w:sz w:val="24"/>
              </w:rPr>
              <w:t>Auto.</w:t>
            </w:r>
            <w:r>
              <w:rPr>
                <w:rFonts w:ascii="Calibri"/>
                <w:spacing w:val="-1"/>
                <w:sz w:val="24"/>
              </w:rPr>
              <w:t> </w:t>
            </w:r>
            <w:r>
              <w:rPr>
                <w:rFonts w:ascii="Calibri"/>
                <w:spacing w:val="-2"/>
                <w:sz w:val="24"/>
              </w:rPr>
              <w:t>Tech:</w:t>
            </w:r>
          </w:p>
        </w:tc>
        <w:tc>
          <w:tcPr>
            <w:tcW w:w="2074" w:type="dxa"/>
          </w:tcPr>
          <w:p>
            <w:pPr>
              <w:pStyle w:val="TableParagraph"/>
              <w:spacing w:line="271" w:lineRule="exact"/>
              <w:ind w:left="142"/>
              <w:rPr>
                <w:rFonts w:ascii="Calibri"/>
                <w:sz w:val="24"/>
              </w:rPr>
            </w:pPr>
            <w:r>
              <w:rPr>
                <w:rFonts w:ascii="Calibri"/>
                <w:spacing w:val="-2"/>
                <w:sz w:val="24"/>
              </w:rPr>
              <w:t>R-</w:t>
            </w:r>
            <w:r>
              <w:rPr>
                <w:rFonts w:ascii="Calibri"/>
                <w:spacing w:val="-10"/>
                <w:sz w:val="24"/>
              </w:rPr>
              <w:t>Z</w:t>
            </w:r>
          </w:p>
        </w:tc>
        <w:tc>
          <w:tcPr>
            <w:tcW w:w="2390" w:type="dxa"/>
          </w:tcPr>
          <w:p>
            <w:pPr>
              <w:pStyle w:val="TableParagraph"/>
              <w:spacing w:line="271" w:lineRule="exact"/>
              <w:ind w:left="228"/>
              <w:rPr>
                <w:rFonts w:ascii="Calibri"/>
                <w:sz w:val="24"/>
              </w:rPr>
            </w:pPr>
            <w:r>
              <w:rPr>
                <w:rFonts w:ascii="Calibri"/>
                <w:sz w:val="24"/>
              </w:rPr>
              <w:t>Ian</w:t>
            </w:r>
            <w:r>
              <w:rPr>
                <w:rFonts w:ascii="Calibri"/>
                <w:spacing w:val="-1"/>
                <w:sz w:val="24"/>
              </w:rPr>
              <w:t> </w:t>
            </w:r>
            <w:r>
              <w:rPr>
                <w:rFonts w:ascii="Calibri"/>
                <w:spacing w:val="-2"/>
                <w:sz w:val="24"/>
              </w:rPr>
              <w:t>Andrews</w:t>
            </w:r>
          </w:p>
        </w:tc>
        <w:tc>
          <w:tcPr>
            <w:tcW w:w="1748" w:type="dxa"/>
          </w:tcPr>
          <w:p>
            <w:pPr>
              <w:pStyle w:val="TableParagraph"/>
              <w:spacing w:line="271" w:lineRule="exact"/>
              <w:ind w:right="433"/>
              <w:jc w:val="right"/>
              <w:rPr>
                <w:rFonts w:ascii="Calibri"/>
                <w:sz w:val="24"/>
              </w:rPr>
            </w:pPr>
            <w:r>
              <w:rPr>
                <w:rFonts w:ascii="Calibri"/>
                <w:spacing w:val="-4"/>
                <w:sz w:val="24"/>
              </w:rPr>
              <w:t>DE228</w:t>
            </w:r>
          </w:p>
        </w:tc>
        <w:tc>
          <w:tcPr>
            <w:tcW w:w="1405" w:type="dxa"/>
          </w:tcPr>
          <w:p>
            <w:pPr>
              <w:pStyle w:val="TableParagraph"/>
              <w:spacing w:line="271" w:lineRule="exact"/>
              <w:ind w:right="45"/>
              <w:jc w:val="right"/>
              <w:rPr>
                <w:rFonts w:ascii="Calibri"/>
                <w:sz w:val="24"/>
              </w:rPr>
            </w:pPr>
            <w:r>
              <w:rPr>
                <w:rFonts w:ascii="Calibri"/>
                <w:spacing w:val="-2"/>
                <w:sz w:val="24"/>
              </w:rPr>
              <w:t>287-</w:t>
            </w:r>
            <w:r>
              <w:rPr>
                <w:rFonts w:ascii="Calibri"/>
                <w:spacing w:val="-4"/>
                <w:sz w:val="24"/>
              </w:rPr>
              <w:t>5408</w:t>
            </w:r>
          </w:p>
        </w:tc>
      </w:tr>
      <w:tr>
        <w:trPr>
          <w:trHeight w:val="266" w:hRule="atLeast"/>
        </w:trPr>
        <w:tc>
          <w:tcPr>
            <w:tcW w:w="1350" w:type="dxa"/>
          </w:tcPr>
          <w:p>
            <w:pPr>
              <w:pStyle w:val="TableParagraph"/>
              <w:spacing w:line="246" w:lineRule="exact"/>
              <w:ind w:left="50"/>
              <w:rPr>
                <w:rFonts w:ascii="Calibri"/>
                <w:sz w:val="24"/>
              </w:rPr>
            </w:pPr>
            <w:r>
              <w:rPr>
                <w:rFonts w:ascii="Calibri"/>
                <w:sz w:val="24"/>
              </w:rPr>
              <w:t>Ford </w:t>
            </w:r>
            <w:r>
              <w:rPr>
                <w:rFonts w:ascii="Calibri"/>
                <w:spacing w:val="-2"/>
                <w:sz w:val="24"/>
              </w:rPr>
              <w:t>ASSET:</w:t>
            </w:r>
          </w:p>
        </w:tc>
        <w:tc>
          <w:tcPr>
            <w:tcW w:w="2074" w:type="dxa"/>
          </w:tcPr>
          <w:p>
            <w:pPr>
              <w:pStyle w:val="TableParagraph"/>
              <w:spacing w:line="246" w:lineRule="exact"/>
              <w:ind w:left="140"/>
              <w:rPr>
                <w:rFonts w:ascii="Calibri"/>
                <w:sz w:val="24"/>
              </w:rPr>
            </w:pPr>
            <w:r>
              <w:rPr>
                <w:rFonts w:ascii="Calibri"/>
                <w:sz w:val="24"/>
              </w:rPr>
              <w:t>A-</w:t>
            </w:r>
            <w:r>
              <w:rPr>
                <w:rFonts w:ascii="Calibri"/>
                <w:spacing w:val="-10"/>
                <w:sz w:val="24"/>
              </w:rPr>
              <w:t>Z</w:t>
            </w:r>
          </w:p>
        </w:tc>
        <w:tc>
          <w:tcPr>
            <w:tcW w:w="2390" w:type="dxa"/>
          </w:tcPr>
          <w:p>
            <w:pPr>
              <w:pStyle w:val="TableParagraph"/>
              <w:spacing w:line="246" w:lineRule="exact"/>
              <w:ind w:left="226"/>
              <w:rPr>
                <w:rFonts w:ascii="Calibri"/>
                <w:sz w:val="24"/>
              </w:rPr>
            </w:pPr>
            <w:r>
              <w:rPr>
                <w:rFonts w:ascii="Calibri"/>
                <w:sz w:val="24"/>
              </w:rPr>
              <w:t>David</w:t>
            </w:r>
            <w:r>
              <w:rPr>
                <w:rFonts w:ascii="Calibri"/>
                <w:spacing w:val="2"/>
                <w:sz w:val="24"/>
              </w:rPr>
              <w:t> </w:t>
            </w:r>
            <w:r>
              <w:rPr>
                <w:rFonts w:ascii="Calibri"/>
                <w:spacing w:val="-4"/>
                <w:sz w:val="24"/>
              </w:rPr>
              <w:t>Foor</w:t>
            </w:r>
          </w:p>
        </w:tc>
        <w:tc>
          <w:tcPr>
            <w:tcW w:w="1748" w:type="dxa"/>
          </w:tcPr>
          <w:p>
            <w:pPr>
              <w:pStyle w:val="TableParagraph"/>
              <w:spacing w:line="246" w:lineRule="exact"/>
              <w:ind w:right="415"/>
              <w:jc w:val="right"/>
              <w:rPr>
                <w:rFonts w:ascii="Calibri"/>
                <w:sz w:val="24"/>
              </w:rPr>
            </w:pPr>
            <w:r>
              <w:rPr>
                <w:rFonts w:ascii="Calibri"/>
                <w:spacing w:val="-4"/>
                <w:sz w:val="24"/>
              </w:rPr>
              <w:t>DE245</w:t>
            </w:r>
          </w:p>
        </w:tc>
        <w:tc>
          <w:tcPr>
            <w:tcW w:w="1405" w:type="dxa"/>
          </w:tcPr>
          <w:p>
            <w:pPr>
              <w:pStyle w:val="TableParagraph"/>
              <w:spacing w:line="246" w:lineRule="exact"/>
              <w:ind w:right="69"/>
              <w:jc w:val="right"/>
              <w:rPr>
                <w:rFonts w:ascii="Calibri"/>
                <w:sz w:val="24"/>
              </w:rPr>
            </w:pPr>
            <w:r>
              <w:rPr>
                <w:rFonts w:ascii="Calibri"/>
                <w:spacing w:val="-2"/>
                <w:sz w:val="24"/>
              </w:rPr>
              <w:t>287-</w:t>
            </w:r>
            <w:r>
              <w:rPr>
                <w:rFonts w:ascii="Calibri"/>
                <w:spacing w:val="-4"/>
                <w:sz w:val="24"/>
              </w:rPr>
              <w:t>2209</w:t>
            </w:r>
          </w:p>
        </w:tc>
      </w:tr>
    </w:tbl>
    <w:p>
      <w:pPr>
        <w:pStyle w:val="BodyText"/>
        <w:spacing w:before="7"/>
      </w:pPr>
    </w:p>
    <w:p>
      <w:pPr>
        <w:spacing w:before="0"/>
        <w:ind w:left="359" w:right="0" w:firstLine="0"/>
        <w:jc w:val="left"/>
        <w:rPr>
          <w:sz w:val="24"/>
        </w:rPr>
      </w:pPr>
      <w:r>
        <w:rPr>
          <w:b/>
          <w:sz w:val="24"/>
        </w:rPr>
        <w:t>PREREQUISITES:</w:t>
      </w:r>
      <w:r>
        <w:rPr>
          <w:b/>
          <w:spacing w:val="-6"/>
          <w:sz w:val="24"/>
        </w:rPr>
        <w:t> </w:t>
      </w:r>
      <w:r>
        <w:rPr>
          <w:sz w:val="24"/>
        </w:rPr>
        <w:t>AUTO</w:t>
      </w:r>
      <w:r>
        <w:rPr>
          <w:spacing w:val="-3"/>
          <w:sz w:val="24"/>
        </w:rPr>
        <w:t> </w:t>
      </w:r>
      <w:r>
        <w:rPr>
          <w:spacing w:val="-4"/>
          <w:sz w:val="24"/>
        </w:rPr>
        <w:t>1160</w:t>
      </w:r>
    </w:p>
    <w:p>
      <w:pPr>
        <w:pStyle w:val="Heading2"/>
        <w:spacing w:before="293"/>
        <w:ind w:left="359"/>
      </w:pPr>
      <w:r>
        <w:rPr/>
        <w:t>DESCRIPTION</w:t>
      </w:r>
      <w:r>
        <w:rPr>
          <w:spacing w:val="-4"/>
        </w:rPr>
        <w:t> </w:t>
      </w:r>
      <w:r>
        <w:rPr/>
        <w:t>OF </w:t>
      </w:r>
      <w:r>
        <w:rPr>
          <w:spacing w:val="-2"/>
        </w:rPr>
        <w:t>COURSE:</w:t>
      </w:r>
    </w:p>
    <w:p>
      <w:pPr>
        <w:pStyle w:val="BodyText"/>
        <w:ind w:left="359" w:right="20"/>
      </w:pPr>
      <w:r>
        <w:rPr/>
        <w:t>This course presents the operation and diagnosis of Ford basic electrical systems including starting and charging systems.</w:t>
      </w:r>
      <w:r>
        <w:rPr>
          <w:spacing w:val="40"/>
        </w:rPr>
        <w:t> </w:t>
      </w:r>
      <w:r>
        <w:rPr/>
        <w:t>Wiring diagrams are emphasized in the diagnostic process.</w:t>
      </w:r>
      <w:r>
        <w:rPr>
          <w:spacing w:val="40"/>
        </w:rPr>
        <w:t> </w:t>
      </w:r>
      <w:r>
        <w:rPr/>
        <w:t>Ford STST certification is granted</w:t>
      </w:r>
      <w:r>
        <w:rPr>
          <w:spacing w:val="-3"/>
        </w:rPr>
        <w:t> </w:t>
      </w:r>
      <w:r>
        <w:rPr/>
        <w:t>to</w:t>
      </w:r>
      <w:r>
        <w:rPr>
          <w:spacing w:val="-1"/>
        </w:rPr>
        <w:t> </w:t>
      </w:r>
      <w:r>
        <w:rPr/>
        <w:t>students</w:t>
      </w:r>
      <w:r>
        <w:rPr>
          <w:spacing w:val="-4"/>
        </w:rPr>
        <w:t> </w:t>
      </w:r>
      <w:r>
        <w:rPr/>
        <w:t>who</w:t>
      </w:r>
      <w:r>
        <w:rPr>
          <w:spacing w:val="-3"/>
        </w:rPr>
        <w:t> </w:t>
      </w:r>
      <w:r>
        <w:rPr/>
        <w:t>successfully</w:t>
      </w:r>
      <w:r>
        <w:rPr>
          <w:spacing w:val="-2"/>
        </w:rPr>
        <w:t> </w:t>
      </w:r>
      <w:r>
        <w:rPr/>
        <w:t>complete</w:t>
      </w:r>
      <w:r>
        <w:rPr>
          <w:spacing w:val="-3"/>
        </w:rPr>
        <w:t> </w:t>
      </w:r>
      <w:r>
        <w:rPr/>
        <w:t>the</w:t>
      </w:r>
      <w:r>
        <w:rPr>
          <w:spacing w:val="-1"/>
        </w:rPr>
        <w:t> </w:t>
      </w:r>
      <w:r>
        <w:rPr/>
        <w:t>course</w:t>
      </w:r>
      <w:r>
        <w:rPr>
          <w:spacing w:val="-3"/>
        </w:rPr>
        <w:t> </w:t>
      </w:r>
      <w:r>
        <w:rPr/>
        <w:t>and achieve</w:t>
      </w:r>
      <w:r>
        <w:rPr>
          <w:spacing w:val="-3"/>
        </w:rPr>
        <w:t> </w:t>
      </w:r>
      <w:r>
        <w:rPr/>
        <w:t>the</w:t>
      </w:r>
      <w:r>
        <w:rPr>
          <w:spacing w:val="-3"/>
        </w:rPr>
        <w:t> </w:t>
      </w:r>
      <w:r>
        <w:rPr/>
        <w:t>evaluation</w:t>
      </w:r>
      <w:r>
        <w:rPr>
          <w:spacing w:val="-3"/>
        </w:rPr>
        <w:t> </w:t>
      </w:r>
      <w:r>
        <w:rPr/>
        <w:t>criteria</w:t>
      </w:r>
      <w:r>
        <w:rPr>
          <w:spacing w:val="-1"/>
        </w:rPr>
        <w:t> </w:t>
      </w:r>
      <w:r>
        <w:rPr/>
        <w:t>set</w:t>
      </w:r>
      <w:r>
        <w:rPr>
          <w:spacing w:val="-3"/>
        </w:rPr>
        <w:t> </w:t>
      </w:r>
      <w:r>
        <w:rPr/>
        <w:t>forth</w:t>
      </w:r>
      <w:r>
        <w:rPr>
          <w:spacing w:val="-3"/>
        </w:rPr>
        <w:t> </w:t>
      </w:r>
      <w:r>
        <w:rPr/>
        <w:t>by</w:t>
      </w:r>
      <w:r>
        <w:rPr>
          <w:spacing w:val="-2"/>
        </w:rPr>
        <w:t> </w:t>
      </w:r>
      <w:r>
        <w:rPr/>
        <w:t>Ford Motor Company.</w:t>
      </w:r>
    </w:p>
    <w:p>
      <w:pPr>
        <w:pStyle w:val="BodyText"/>
        <w:spacing w:before="1"/>
      </w:pPr>
    </w:p>
    <w:p>
      <w:pPr>
        <w:pStyle w:val="Heading2"/>
        <w:spacing w:line="292" w:lineRule="exact"/>
        <w:ind w:left="359"/>
      </w:pPr>
      <w:r>
        <w:rPr/>
        <w:t>STUDENT</w:t>
      </w:r>
      <w:r>
        <w:rPr>
          <w:spacing w:val="-2"/>
        </w:rPr>
        <w:t> </w:t>
      </w:r>
      <w:r>
        <w:rPr/>
        <w:t>LEARNING</w:t>
      </w:r>
      <w:r>
        <w:rPr>
          <w:spacing w:val="-3"/>
        </w:rPr>
        <w:t> </w:t>
      </w:r>
      <w:r>
        <w:rPr>
          <w:spacing w:val="-2"/>
        </w:rPr>
        <w:t>OUTCOMES</w:t>
      </w:r>
    </w:p>
    <w:p>
      <w:pPr>
        <w:pStyle w:val="ListParagraph"/>
        <w:numPr>
          <w:ilvl w:val="0"/>
          <w:numId w:val="1"/>
        </w:numPr>
        <w:tabs>
          <w:tab w:pos="1079" w:val="left" w:leader="none"/>
        </w:tabs>
        <w:spacing w:line="240" w:lineRule="auto" w:before="0" w:after="0"/>
        <w:ind w:left="1079" w:right="1096" w:hanging="360"/>
        <w:jc w:val="left"/>
        <w:rPr>
          <w:sz w:val="24"/>
        </w:rPr>
      </w:pPr>
      <w:r>
        <w:rPr>
          <w:sz w:val="24"/>
        </w:rPr>
        <w:t>Describe</w:t>
      </w:r>
      <w:r>
        <w:rPr>
          <w:spacing w:val="-3"/>
          <w:sz w:val="24"/>
        </w:rPr>
        <w:t> </w:t>
      </w:r>
      <w:r>
        <w:rPr>
          <w:sz w:val="24"/>
        </w:rPr>
        <w:t>basic</w:t>
      </w:r>
      <w:r>
        <w:rPr>
          <w:spacing w:val="-2"/>
          <w:sz w:val="24"/>
        </w:rPr>
        <w:t> </w:t>
      </w:r>
      <w:r>
        <w:rPr>
          <w:sz w:val="24"/>
        </w:rPr>
        <w:t>electrical</w:t>
      </w:r>
      <w:r>
        <w:rPr>
          <w:spacing w:val="-4"/>
          <w:sz w:val="24"/>
        </w:rPr>
        <w:t> </w:t>
      </w:r>
      <w:r>
        <w:rPr>
          <w:sz w:val="24"/>
        </w:rPr>
        <w:t>components</w:t>
      </w:r>
      <w:r>
        <w:rPr>
          <w:spacing w:val="-4"/>
          <w:sz w:val="24"/>
        </w:rPr>
        <w:t> </w:t>
      </w:r>
      <w:r>
        <w:rPr>
          <w:sz w:val="24"/>
        </w:rPr>
        <w:t>and circuits.</w:t>
      </w:r>
      <w:r>
        <w:rPr>
          <w:spacing w:val="40"/>
          <w:sz w:val="24"/>
        </w:rPr>
        <w:t> </w:t>
      </w:r>
      <w:r>
        <w:rPr>
          <w:sz w:val="24"/>
        </w:rPr>
        <w:t>Identify</w:t>
      </w:r>
      <w:r>
        <w:rPr>
          <w:spacing w:val="-2"/>
          <w:sz w:val="24"/>
        </w:rPr>
        <w:t> </w:t>
      </w:r>
      <w:r>
        <w:rPr>
          <w:sz w:val="24"/>
        </w:rPr>
        <w:t>types</w:t>
      </w:r>
      <w:r>
        <w:rPr>
          <w:spacing w:val="-2"/>
          <w:sz w:val="24"/>
        </w:rPr>
        <w:t> </w:t>
      </w:r>
      <w:r>
        <w:rPr>
          <w:sz w:val="24"/>
        </w:rPr>
        <w:t>of circuits</w:t>
      </w:r>
      <w:r>
        <w:rPr>
          <w:spacing w:val="-4"/>
          <w:sz w:val="24"/>
        </w:rPr>
        <w:t> </w:t>
      </w:r>
      <w:r>
        <w:rPr>
          <w:sz w:val="24"/>
        </w:rPr>
        <w:t>and</w:t>
      </w:r>
      <w:r>
        <w:rPr>
          <w:spacing w:val="-3"/>
          <w:sz w:val="24"/>
        </w:rPr>
        <w:t> </w:t>
      </w:r>
      <w:r>
        <w:rPr>
          <w:sz w:val="24"/>
        </w:rPr>
        <w:t>basic</w:t>
      </w:r>
      <w:r>
        <w:rPr>
          <w:spacing w:val="-5"/>
          <w:sz w:val="24"/>
        </w:rPr>
        <w:t> </w:t>
      </w:r>
      <w:r>
        <w:rPr>
          <w:sz w:val="24"/>
        </w:rPr>
        <w:t>testing procedures.</w:t>
      </w:r>
      <w:r>
        <w:rPr>
          <w:spacing w:val="40"/>
          <w:sz w:val="24"/>
        </w:rPr>
        <w:t> </w:t>
      </w:r>
      <w:r>
        <w:rPr>
          <w:sz w:val="24"/>
        </w:rPr>
        <w:t>Describe abnormal circuit operations.</w:t>
      </w:r>
    </w:p>
    <w:p>
      <w:pPr>
        <w:pStyle w:val="ListParagraph"/>
        <w:numPr>
          <w:ilvl w:val="0"/>
          <w:numId w:val="1"/>
        </w:numPr>
        <w:tabs>
          <w:tab w:pos="1079" w:val="left" w:leader="none"/>
        </w:tabs>
        <w:spacing w:line="242" w:lineRule="auto" w:before="0" w:after="0"/>
        <w:ind w:left="1079" w:right="504" w:hanging="360"/>
        <w:jc w:val="left"/>
        <w:rPr>
          <w:sz w:val="24"/>
        </w:rPr>
      </w:pPr>
      <w:r>
        <w:rPr>
          <w:sz w:val="24"/>
        </w:rPr>
        <w:t>Describe</w:t>
      </w:r>
      <w:r>
        <w:rPr>
          <w:spacing w:val="-4"/>
          <w:sz w:val="24"/>
        </w:rPr>
        <w:t> </w:t>
      </w:r>
      <w:r>
        <w:rPr>
          <w:sz w:val="24"/>
        </w:rPr>
        <w:t>battery,</w:t>
      </w:r>
      <w:r>
        <w:rPr>
          <w:spacing w:val="-2"/>
          <w:sz w:val="24"/>
        </w:rPr>
        <w:t> </w:t>
      </w:r>
      <w:r>
        <w:rPr>
          <w:sz w:val="24"/>
        </w:rPr>
        <w:t>starting,</w:t>
      </w:r>
      <w:r>
        <w:rPr>
          <w:spacing w:val="-2"/>
          <w:sz w:val="24"/>
        </w:rPr>
        <w:t> </w:t>
      </w:r>
      <w:r>
        <w:rPr>
          <w:sz w:val="24"/>
        </w:rPr>
        <w:t>and</w:t>
      </w:r>
      <w:r>
        <w:rPr>
          <w:spacing w:val="-4"/>
          <w:sz w:val="24"/>
        </w:rPr>
        <w:t> </w:t>
      </w:r>
      <w:r>
        <w:rPr>
          <w:sz w:val="24"/>
        </w:rPr>
        <w:t>charging</w:t>
      </w:r>
      <w:r>
        <w:rPr>
          <w:spacing w:val="-3"/>
          <w:sz w:val="24"/>
        </w:rPr>
        <w:t> </w:t>
      </w:r>
      <w:r>
        <w:rPr>
          <w:sz w:val="24"/>
        </w:rPr>
        <w:t>system</w:t>
      </w:r>
      <w:r>
        <w:rPr>
          <w:spacing w:val="-5"/>
          <w:sz w:val="24"/>
        </w:rPr>
        <w:t> </w:t>
      </w:r>
      <w:r>
        <w:rPr>
          <w:sz w:val="24"/>
        </w:rPr>
        <w:t>operation.</w:t>
      </w:r>
      <w:r>
        <w:rPr>
          <w:spacing w:val="40"/>
          <w:sz w:val="24"/>
        </w:rPr>
        <w:t> </w:t>
      </w:r>
      <w:r>
        <w:rPr>
          <w:sz w:val="24"/>
        </w:rPr>
        <w:t>Perform</w:t>
      </w:r>
      <w:r>
        <w:rPr>
          <w:spacing w:val="-5"/>
          <w:sz w:val="24"/>
        </w:rPr>
        <w:t> </w:t>
      </w:r>
      <w:r>
        <w:rPr>
          <w:sz w:val="24"/>
        </w:rPr>
        <w:t>battery,</w:t>
      </w:r>
      <w:r>
        <w:rPr>
          <w:spacing w:val="-2"/>
          <w:sz w:val="24"/>
        </w:rPr>
        <w:t> </w:t>
      </w:r>
      <w:r>
        <w:rPr>
          <w:sz w:val="24"/>
        </w:rPr>
        <w:t>starting,</w:t>
      </w:r>
      <w:r>
        <w:rPr>
          <w:spacing w:val="-2"/>
          <w:sz w:val="24"/>
        </w:rPr>
        <w:t> </w:t>
      </w:r>
      <w:r>
        <w:rPr>
          <w:sz w:val="24"/>
        </w:rPr>
        <w:t>and</w:t>
      </w:r>
      <w:r>
        <w:rPr>
          <w:spacing w:val="-4"/>
          <w:sz w:val="24"/>
        </w:rPr>
        <w:t> </w:t>
      </w:r>
      <w:r>
        <w:rPr>
          <w:sz w:val="24"/>
        </w:rPr>
        <w:t>charging system tests and interpret readings obtained.</w:t>
      </w:r>
    </w:p>
    <w:p>
      <w:pPr>
        <w:pStyle w:val="ListParagraph"/>
        <w:numPr>
          <w:ilvl w:val="0"/>
          <w:numId w:val="1"/>
        </w:numPr>
        <w:tabs>
          <w:tab w:pos="1079" w:val="left" w:leader="none"/>
        </w:tabs>
        <w:spacing w:line="301" w:lineRule="exact" w:before="0" w:after="0"/>
        <w:ind w:left="1079" w:right="0" w:hanging="360"/>
        <w:jc w:val="left"/>
        <w:rPr>
          <w:sz w:val="24"/>
        </w:rPr>
      </w:pPr>
      <w:r>
        <w:rPr>
          <w:sz w:val="24"/>
        </w:rPr>
        <w:t>Diagnose</w:t>
      </w:r>
      <w:r>
        <w:rPr>
          <w:spacing w:val="-6"/>
          <w:sz w:val="24"/>
        </w:rPr>
        <w:t> </w:t>
      </w:r>
      <w:r>
        <w:rPr>
          <w:sz w:val="24"/>
        </w:rPr>
        <w:t>electrical</w:t>
      </w:r>
      <w:r>
        <w:rPr>
          <w:spacing w:val="-2"/>
          <w:sz w:val="24"/>
        </w:rPr>
        <w:t> </w:t>
      </w:r>
      <w:r>
        <w:rPr>
          <w:sz w:val="24"/>
        </w:rPr>
        <w:t>circuit</w:t>
      </w:r>
      <w:r>
        <w:rPr>
          <w:spacing w:val="-1"/>
          <w:sz w:val="24"/>
        </w:rPr>
        <w:t> </w:t>
      </w:r>
      <w:r>
        <w:rPr>
          <w:sz w:val="24"/>
        </w:rPr>
        <w:t>malfunctions</w:t>
      </w:r>
      <w:r>
        <w:rPr>
          <w:spacing w:val="-3"/>
          <w:sz w:val="24"/>
        </w:rPr>
        <w:t> </w:t>
      </w:r>
      <w:r>
        <w:rPr>
          <w:sz w:val="24"/>
        </w:rPr>
        <w:t>using</w:t>
      </w:r>
      <w:r>
        <w:rPr>
          <w:spacing w:val="-3"/>
          <w:sz w:val="24"/>
        </w:rPr>
        <w:t> </w:t>
      </w:r>
      <w:r>
        <w:rPr>
          <w:sz w:val="24"/>
        </w:rPr>
        <w:t>wiring</w:t>
      </w:r>
      <w:r>
        <w:rPr>
          <w:spacing w:val="-2"/>
          <w:sz w:val="24"/>
        </w:rPr>
        <w:t> </w:t>
      </w:r>
      <w:r>
        <w:rPr>
          <w:sz w:val="24"/>
        </w:rPr>
        <w:t>diagrams</w:t>
      </w:r>
      <w:r>
        <w:rPr>
          <w:spacing w:val="-3"/>
          <w:sz w:val="24"/>
        </w:rPr>
        <w:t> </w:t>
      </w:r>
      <w:r>
        <w:rPr>
          <w:sz w:val="24"/>
        </w:rPr>
        <w:t>and</w:t>
      </w:r>
      <w:r>
        <w:rPr>
          <w:spacing w:val="-4"/>
          <w:sz w:val="24"/>
        </w:rPr>
        <w:t> </w:t>
      </w:r>
      <w:r>
        <w:rPr>
          <w:sz w:val="24"/>
        </w:rPr>
        <w:t>basic</w:t>
      </w:r>
      <w:r>
        <w:rPr>
          <w:spacing w:val="-3"/>
          <w:sz w:val="24"/>
        </w:rPr>
        <w:t> </w:t>
      </w:r>
      <w:r>
        <w:rPr>
          <w:sz w:val="24"/>
        </w:rPr>
        <w:t>electrical</w:t>
      </w:r>
      <w:r>
        <w:rPr>
          <w:spacing w:val="-2"/>
          <w:sz w:val="24"/>
        </w:rPr>
        <w:t> </w:t>
      </w:r>
      <w:r>
        <w:rPr>
          <w:sz w:val="24"/>
        </w:rPr>
        <w:t>testing</w:t>
      </w:r>
      <w:r>
        <w:rPr>
          <w:spacing w:val="-2"/>
          <w:sz w:val="24"/>
        </w:rPr>
        <w:t> equipment.</w:t>
      </w:r>
    </w:p>
    <w:p>
      <w:pPr>
        <w:pStyle w:val="ListParagraph"/>
        <w:numPr>
          <w:ilvl w:val="0"/>
          <w:numId w:val="1"/>
        </w:numPr>
        <w:tabs>
          <w:tab w:pos="1079" w:val="left" w:leader="none"/>
        </w:tabs>
        <w:spacing w:line="240" w:lineRule="auto" w:before="0" w:after="0"/>
        <w:ind w:left="1079" w:right="984" w:hanging="360"/>
        <w:jc w:val="left"/>
        <w:rPr>
          <w:sz w:val="24"/>
        </w:rPr>
      </w:pPr>
      <w:r>
        <w:rPr>
          <w:sz w:val="24"/>
        </w:rPr>
        <w:t>Describe</w:t>
      </w:r>
      <w:r>
        <w:rPr>
          <w:spacing w:val="-4"/>
          <w:sz w:val="24"/>
        </w:rPr>
        <w:t> </w:t>
      </w:r>
      <w:r>
        <w:rPr>
          <w:sz w:val="24"/>
        </w:rPr>
        <w:t>the</w:t>
      </w:r>
      <w:r>
        <w:rPr>
          <w:spacing w:val="-4"/>
          <w:sz w:val="24"/>
        </w:rPr>
        <w:t> </w:t>
      </w:r>
      <w:r>
        <w:rPr>
          <w:sz w:val="24"/>
        </w:rPr>
        <w:t>function</w:t>
      </w:r>
      <w:r>
        <w:rPr>
          <w:spacing w:val="-1"/>
          <w:sz w:val="24"/>
        </w:rPr>
        <w:t> </w:t>
      </w:r>
      <w:r>
        <w:rPr>
          <w:sz w:val="24"/>
        </w:rPr>
        <w:t>of</w:t>
      </w:r>
      <w:r>
        <w:rPr>
          <w:spacing w:val="-4"/>
          <w:sz w:val="24"/>
        </w:rPr>
        <w:t> </w:t>
      </w:r>
      <w:r>
        <w:rPr>
          <w:sz w:val="24"/>
        </w:rPr>
        <w:t>basic</w:t>
      </w:r>
      <w:r>
        <w:rPr>
          <w:spacing w:val="-3"/>
          <w:sz w:val="24"/>
        </w:rPr>
        <w:t> </w:t>
      </w:r>
      <w:r>
        <w:rPr>
          <w:sz w:val="24"/>
        </w:rPr>
        <w:t>electronic</w:t>
      </w:r>
      <w:r>
        <w:rPr>
          <w:spacing w:val="-3"/>
          <w:sz w:val="24"/>
        </w:rPr>
        <w:t> </w:t>
      </w:r>
      <w:r>
        <w:rPr>
          <w:sz w:val="24"/>
        </w:rPr>
        <w:t>components</w:t>
      </w:r>
      <w:r>
        <w:rPr>
          <w:spacing w:val="-5"/>
          <w:sz w:val="24"/>
        </w:rPr>
        <w:t> </w:t>
      </w:r>
      <w:r>
        <w:rPr>
          <w:sz w:val="24"/>
        </w:rPr>
        <w:t>and</w:t>
      </w:r>
      <w:r>
        <w:rPr>
          <w:spacing w:val="-4"/>
          <w:sz w:val="24"/>
        </w:rPr>
        <w:t> </w:t>
      </w:r>
      <w:r>
        <w:rPr>
          <w:sz w:val="24"/>
        </w:rPr>
        <w:t>circuits.</w:t>
      </w:r>
      <w:r>
        <w:rPr>
          <w:spacing w:val="-6"/>
          <w:sz w:val="24"/>
        </w:rPr>
        <w:t> </w:t>
      </w:r>
      <w:r>
        <w:rPr>
          <w:sz w:val="24"/>
        </w:rPr>
        <w:t>Describe</w:t>
      </w:r>
      <w:r>
        <w:rPr>
          <w:spacing w:val="-2"/>
          <w:sz w:val="24"/>
        </w:rPr>
        <w:t> </w:t>
      </w:r>
      <w:r>
        <w:rPr>
          <w:sz w:val="24"/>
        </w:rPr>
        <w:t>electronic</w:t>
      </w:r>
      <w:r>
        <w:rPr>
          <w:spacing w:val="-3"/>
          <w:sz w:val="24"/>
        </w:rPr>
        <w:t> </w:t>
      </w:r>
      <w:r>
        <w:rPr>
          <w:sz w:val="24"/>
        </w:rPr>
        <w:t>system operation and module diagnostic capabilities.</w:t>
      </w:r>
    </w:p>
    <w:p>
      <w:pPr>
        <w:pStyle w:val="BodyText"/>
      </w:pPr>
    </w:p>
    <w:p>
      <w:pPr>
        <w:pStyle w:val="BodyText"/>
        <w:spacing w:before="292"/>
      </w:pPr>
    </w:p>
    <w:p>
      <w:pPr>
        <w:spacing w:before="1"/>
        <w:ind w:left="359" w:right="0" w:firstLine="0"/>
        <w:jc w:val="left"/>
        <w:rPr>
          <w:b/>
          <w:sz w:val="24"/>
        </w:rPr>
      </w:pPr>
      <w:r>
        <w:rPr>
          <w:b/>
          <w:sz w:val="24"/>
        </w:rPr>
        <w:t>FORD</w:t>
      </w:r>
      <w:r>
        <w:rPr>
          <w:b/>
          <w:spacing w:val="-1"/>
          <w:sz w:val="24"/>
        </w:rPr>
        <w:t> </w:t>
      </w:r>
      <w:r>
        <w:rPr>
          <w:b/>
          <w:spacing w:val="-2"/>
          <w:sz w:val="24"/>
        </w:rPr>
        <w:t>Objectives</w:t>
      </w:r>
    </w:p>
    <w:p>
      <w:pPr>
        <w:spacing w:after="0"/>
        <w:jc w:val="left"/>
        <w:rPr>
          <w:b/>
          <w:sz w:val="24"/>
        </w:rPr>
        <w:sectPr>
          <w:footerReference w:type="default" r:id="rId5"/>
          <w:type w:val="continuous"/>
          <w:pgSz w:w="12240" w:h="15840"/>
          <w:pgMar w:header="0" w:footer="1063" w:top="900" w:bottom="1260" w:left="360" w:right="720"/>
          <w:pgNumType w:start="1"/>
        </w:sectPr>
      </w:pPr>
    </w:p>
    <w:p>
      <w:pPr>
        <w:pStyle w:val="BodyText"/>
        <w:spacing w:before="31"/>
        <w:ind w:left="360"/>
      </w:pPr>
      <w:r>
        <w:rPr/>
        <w:t>Upon successful</w:t>
      </w:r>
      <w:r>
        <w:rPr>
          <w:spacing w:val="-4"/>
        </w:rPr>
        <w:t> </w:t>
      </w:r>
      <w:r>
        <w:rPr/>
        <w:t>completion of</w:t>
      </w:r>
      <w:r>
        <w:rPr>
          <w:spacing w:val="-3"/>
        </w:rPr>
        <w:t> </w:t>
      </w:r>
      <w:r>
        <w:rPr/>
        <w:t>this</w:t>
      </w:r>
      <w:r>
        <w:rPr>
          <w:spacing w:val="-4"/>
        </w:rPr>
        <w:t> </w:t>
      </w:r>
      <w:r>
        <w:rPr/>
        <w:t>course,</w:t>
      </w:r>
      <w:r>
        <w:rPr>
          <w:spacing w:val="-4"/>
        </w:rPr>
        <w:t> </w:t>
      </w:r>
      <w:r>
        <w:rPr/>
        <w:t>you</w:t>
      </w:r>
      <w:r>
        <w:rPr>
          <w:spacing w:val="-3"/>
        </w:rPr>
        <w:t> </w:t>
      </w:r>
      <w:r>
        <w:rPr/>
        <w:t>will</w:t>
      </w:r>
      <w:r>
        <w:rPr>
          <w:spacing w:val="-1"/>
        </w:rPr>
        <w:t> </w:t>
      </w:r>
      <w:r>
        <w:rPr/>
        <w:t>be</w:t>
      </w:r>
      <w:r>
        <w:rPr>
          <w:spacing w:val="-3"/>
        </w:rPr>
        <w:t> </w:t>
      </w:r>
      <w:r>
        <w:rPr/>
        <w:t>able</w:t>
      </w:r>
      <w:r>
        <w:rPr>
          <w:spacing w:val="-3"/>
        </w:rPr>
        <w:t> </w:t>
      </w:r>
      <w:r>
        <w:rPr/>
        <w:t>to:</w:t>
      </w:r>
      <w:r>
        <w:rPr>
          <w:spacing w:val="-1"/>
        </w:rPr>
        <w:t> </w:t>
      </w:r>
      <w:r>
        <w:rPr/>
        <w:t>Upon</w:t>
      </w:r>
      <w:r>
        <w:rPr>
          <w:spacing w:val="-3"/>
        </w:rPr>
        <w:t> </w:t>
      </w:r>
      <w:r>
        <w:rPr/>
        <w:t>successful</w:t>
      </w:r>
      <w:r>
        <w:rPr>
          <w:spacing w:val="-1"/>
        </w:rPr>
        <w:t> </w:t>
      </w:r>
      <w:r>
        <w:rPr/>
        <w:t>completion</w:t>
      </w:r>
      <w:r>
        <w:rPr>
          <w:spacing w:val="-3"/>
        </w:rPr>
        <w:t> </w:t>
      </w:r>
      <w:r>
        <w:rPr/>
        <w:t>of</w:t>
      </w:r>
      <w:r>
        <w:rPr>
          <w:spacing w:val="-3"/>
        </w:rPr>
        <w:t> </w:t>
      </w:r>
      <w:r>
        <w:rPr/>
        <w:t>this</w:t>
      </w:r>
      <w:r>
        <w:rPr>
          <w:spacing w:val="-2"/>
        </w:rPr>
        <w:t> </w:t>
      </w:r>
      <w:r>
        <w:rPr/>
        <w:t>course,</w:t>
      </w:r>
      <w:r>
        <w:rPr>
          <w:spacing w:val="-1"/>
        </w:rPr>
        <w:t> </w:t>
      </w:r>
      <w:r>
        <w:rPr/>
        <w:t>you will be able to:</w:t>
      </w:r>
    </w:p>
    <w:p>
      <w:pPr>
        <w:pStyle w:val="ListParagraph"/>
        <w:numPr>
          <w:ilvl w:val="0"/>
          <w:numId w:val="2"/>
        </w:numPr>
        <w:tabs>
          <w:tab w:pos="632" w:val="left" w:leader="none"/>
        </w:tabs>
        <w:spacing w:line="293" w:lineRule="exact" w:before="0" w:after="0"/>
        <w:ind w:left="632" w:right="0" w:hanging="172"/>
        <w:jc w:val="left"/>
        <w:rPr>
          <w:sz w:val="24"/>
        </w:rPr>
      </w:pPr>
      <w:bookmarkStart w:name="• Understand DMM and measurements for Vo" w:id="1"/>
      <w:bookmarkEnd w:id="1"/>
      <w:r>
        <w:rPr/>
      </w:r>
      <w:r>
        <w:rPr>
          <w:sz w:val="24"/>
        </w:rPr>
        <w:t>Understand</w:t>
      </w:r>
      <w:r>
        <w:rPr>
          <w:spacing w:val="-13"/>
          <w:sz w:val="24"/>
        </w:rPr>
        <w:t> </w:t>
      </w:r>
      <w:r>
        <w:rPr>
          <w:sz w:val="24"/>
        </w:rPr>
        <w:t>DMM</w:t>
      </w:r>
      <w:r>
        <w:rPr>
          <w:spacing w:val="-10"/>
          <w:sz w:val="24"/>
        </w:rPr>
        <w:t> </w:t>
      </w:r>
      <w:r>
        <w:rPr>
          <w:sz w:val="24"/>
        </w:rPr>
        <w:t>and</w:t>
      </w:r>
      <w:r>
        <w:rPr>
          <w:spacing w:val="-11"/>
          <w:sz w:val="24"/>
        </w:rPr>
        <w:t> </w:t>
      </w:r>
      <w:r>
        <w:rPr>
          <w:sz w:val="24"/>
        </w:rPr>
        <w:t>measurements</w:t>
      </w:r>
      <w:r>
        <w:rPr>
          <w:spacing w:val="-12"/>
          <w:sz w:val="24"/>
        </w:rPr>
        <w:t> </w:t>
      </w:r>
      <w:r>
        <w:rPr>
          <w:sz w:val="24"/>
        </w:rPr>
        <w:t>for</w:t>
      </w:r>
      <w:r>
        <w:rPr>
          <w:spacing w:val="-12"/>
          <w:sz w:val="24"/>
        </w:rPr>
        <w:t> </w:t>
      </w:r>
      <w:r>
        <w:rPr>
          <w:sz w:val="24"/>
        </w:rPr>
        <w:t>Voltage,</w:t>
      </w:r>
      <w:r>
        <w:rPr>
          <w:spacing w:val="-10"/>
          <w:sz w:val="24"/>
        </w:rPr>
        <w:t> </w:t>
      </w:r>
      <w:r>
        <w:rPr>
          <w:sz w:val="24"/>
        </w:rPr>
        <w:t>Resistance,</w:t>
      </w:r>
      <w:r>
        <w:rPr>
          <w:spacing w:val="-12"/>
          <w:sz w:val="24"/>
        </w:rPr>
        <w:t> </w:t>
      </w:r>
      <w:r>
        <w:rPr>
          <w:sz w:val="24"/>
        </w:rPr>
        <w:t>and</w:t>
      </w:r>
      <w:r>
        <w:rPr>
          <w:spacing w:val="-9"/>
          <w:sz w:val="24"/>
        </w:rPr>
        <w:t> </w:t>
      </w:r>
      <w:r>
        <w:rPr>
          <w:sz w:val="24"/>
        </w:rPr>
        <w:t>Current</w:t>
      </w:r>
      <w:r>
        <w:rPr>
          <w:spacing w:val="-9"/>
          <w:sz w:val="24"/>
        </w:rPr>
        <w:t> </w:t>
      </w:r>
      <w:r>
        <w:rPr>
          <w:sz w:val="24"/>
        </w:rPr>
        <w:t>as</w:t>
      </w:r>
      <w:r>
        <w:rPr>
          <w:spacing w:val="-10"/>
          <w:sz w:val="24"/>
        </w:rPr>
        <w:t> </w:t>
      </w:r>
      <w:r>
        <w:rPr>
          <w:spacing w:val="-2"/>
          <w:sz w:val="24"/>
        </w:rPr>
        <w:t>applicable.</w:t>
      </w:r>
    </w:p>
    <w:p>
      <w:pPr>
        <w:pStyle w:val="ListParagraph"/>
        <w:numPr>
          <w:ilvl w:val="0"/>
          <w:numId w:val="2"/>
        </w:numPr>
        <w:tabs>
          <w:tab w:pos="632" w:val="left" w:leader="none"/>
        </w:tabs>
        <w:spacing w:line="240" w:lineRule="auto" w:before="0" w:after="0"/>
        <w:ind w:left="632" w:right="0" w:hanging="172"/>
        <w:jc w:val="left"/>
        <w:rPr>
          <w:sz w:val="24"/>
        </w:rPr>
      </w:pPr>
      <w:bookmarkStart w:name="• Understand a properly operating series" w:id="2"/>
      <w:bookmarkEnd w:id="2"/>
      <w:r>
        <w:rPr/>
      </w:r>
      <w:r>
        <w:rPr>
          <w:sz w:val="24"/>
        </w:rPr>
        <w:t>Understand</w:t>
      </w:r>
      <w:r>
        <w:rPr>
          <w:spacing w:val="-11"/>
          <w:sz w:val="24"/>
        </w:rPr>
        <w:t> </w:t>
      </w:r>
      <w:r>
        <w:rPr>
          <w:sz w:val="24"/>
        </w:rPr>
        <w:t>a</w:t>
      </w:r>
      <w:r>
        <w:rPr>
          <w:spacing w:val="-13"/>
          <w:sz w:val="24"/>
        </w:rPr>
        <w:t> </w:t>
      </w:r>
      <w:r>
        <w:rPr>
          <w:sz w:val="24"/>
        </w:rPr>
        <w:t>properly</w:t>
      </w:r>
      <w:r>
        <w:rPr>
          <w:spacing w:val="-13"/>
          <w:sz w:val="24"/>
        </w:rPr>
        <w:t> </w:t>
      </w:r>
      <w:r>
        <w:rPr>
          <w:sz w:val="24"/>
        </w:rPr>
        <w:t>operating</w:t>
      </w:r>
      <w:r>
        <w:rPr>
          <w:spacing w:val="-11"/>
          <w:sz w:val="24"/>
        </w:rPr>
        <w:t> </w:t>
      </w:r>
      <w:r>
        <w:rPr>
          <w:sz w:val="24"/>
        </w:rPr>
        <w:t>series,</w:t>
      </w:r>
      <w:r>
        <w:rPr>
          <w:spacing w:val="-13"/>
          <w:sz w:val="24"/>
        </w:rPr>
        <w:t> </w:t>
      </w:r>
      <w:r>
        <w:rPr>
          <w:sz w:val="24"/>
        </w:rPr>
        <w:t>parallel</w:t>
      </w:r>
      <w:r>
        <w:rPr>
          <w:spacing w:val="-13"/>
          <w:sz w:val="24"/>
        </w:rPr>
        <w:t> </w:t>
      </w:r>
      <w:r>
        <w:rPr>
          <w:sz w:val="24"/>
        </w:rPr>
        <w:t>and</w:t>
      </w:r>
      <w:r>
        <w:rPr>
          <w:spacing w:val="-10"/>
          <w:sz w:val="24"/>
        </w:rPr>
        <w:t> </w:t>
      </w:r>
      <w:r>
        <w:rPr>
          <w:sz w:val="24"/>
        </w:rPr>
        <w:t>series-parallel</w:t>
      </w:r>
      <w:r>
        <w:rPr>
          <w:spacing w:val="-11"/>
          <w:sz w:val="24"/>
        </w:rPr>
        <w:t> </w:t>
      </w:r>
      <w:r>
        <w:rPr>
          <w:spacing w:val="-2"/>
          <w:sz w:val="24"/>
        </w:rPr>
        <w:t>circuits</w:t>
      </w:r>
    </w:p>
    <w:p>
      <w:pPr>
        <w:pStyle w:val="ListParagraph"/>
        <w:numPr>
          <w:ilvl w:val="0"/>
          <w:numId w:val="2"/>
        </w:numPr>
        <w:tabs>
          <w:tab w:pos="632" w:val="left" w:leader="none"/>
        </w:tabs>
        <w:spacing w:line="240" w:lineRule="auto" w:before="0" w:after="0"/>
        <w:ind w:left="632" w:right="0" w:hanging="172"/>
        <w:jc w:val="left"/>
        <w:rPr>
          <w:sz w:val="24"/>
        </w:rPr>
      </w:pPr>
      <w:bookmarkStart w:name="• Understand how to check pin fits and p" w:id="3"/>
      <w:bookmarkEnd w:id="3"/>
      <w:r>
        <w:rPr/>
      </w:r>
      <w:r>
        <w:rPr>
          <w:sz w:val="24"/>
        </w:rPr>
        <w:t>Understand</w:t>
      </w:r>
      <w:r>
        <w:rPr>
          <w:spacing w:val="-9"/>
          <w:sz w:val="24"/>
        </w:rPr>
        <w:t> </w:t>
      </w:r>
      <w:r>
        <w:rPr>
          <w:sz w:val="24"/>
        </w:rPr>
        <w:t>how</w:t>
      </w:r>
      <w:r>
        <w:rPr>
          <w:spacing w:val="-8"/>
          <w:sz w:val="24"/>
        </w:rPr>
        <w:t> </w:t>
      </w:r>
      <w:r>
        <w:rPr>
          <w:sz w:val="24"/>
        </w:rPr>
        <w:t>to</w:t>
      </w:r>
      <w:r>
        <w:rPr>
          <w:spacing w:val="-6"/>
          <w:sz w:val="24"/>
        </w:rPr>
        <w:t> </w:t>
      </w:r>
      <w:r>
        <w:rPr>
          <w:sz w:val="24"/>
        </w:rPr>
        <w:t>check</w:t>
      </w:r>
      <w:r>
        <w:rPr>
          <w:spacing w:val="-8"/>
          <w:sz w:val="24"/>
        </w:rPr>
        <w:t> </w:t>
      </w:r>
      <w:r>
        <w:rPr>
          <w:sz w:val="24"/>
        </w:rPr>
        <w:t>pin</w:t>
      </w:r>
      <w:r>
        <w:rPr>
          <w:spacing w:val="-8"/>
          <w:sz w:val="24"/>
        </w:rPr>
        <w:t> </w:t>
      </w:r>
      <w:r>
        <w:rPr>
          <w:sz w:val="24"/>
        </w:rPr>
        <w:t>fits</w:t>
      </w:r>
      <w:r>
        <w:rPr>
          <w:spacing w:val="-10"/>
          <w:sz w:val="24"/>
        </w:rPr>
        <w:t> </w:t>
      </w:r>
      <w:r>
        <w:rPr>
          <w:sz w:val="24"/>
        </w:rPr>
        <w:t>and</w:t>
      </w:r>
      <w:r>
        <w:rPr>
          <w:spacing w:val="-6"/>
          <w:sz w:val="24"/>
        </w:rPr>
        <w:t> </w:t>
      </w:r>
      <w:r>
        <w:rPr>
          <w:sz w:val="24"/>
        </w:rPr>
        <w:t>perform</w:t>
      </w:r>
      <w:r>
        <w:rPr>
          <w:spacing w:val="-9"/>
          <w:sz w:val="24"/>
        </w:rPr>
        <w:t> </w:t>
      </w:r>
      <w:r>
        <w:rPr>
          <w:sz w:val="24"/>
        </w:rPr>
        <w:t>proper</w:t>
      </w:r>
      <w:r>
        <w:rPr>
          <w:spacing w:val="-8"/>
          <w:sz w:val="24"/>
        </w:rPr>
        <w:t> </w:t>
      </w:r>
      <w:r>
        <w:rPr>
          <w:sz w:val="24"/>
        </w:rPr>
        <w:t>wiring</w:t>
      </w:r>
      <w:r>
        <w:rPr>
          <w:spacing w:val="-9"/>
          <w:sz w:val="24"/>
        </w:rPr>
        <w:t> </w:t>
      </w:r>
      <w:r>
        <w:rPr>
          <w:spacing w:val="-2"/>
          <w:sz w:val="24"/>
        </w:rPr>
        <w:t>repairs.</w:t>
      </w:r>
    </w:p>
    <w:p>
      <w:pPr>
        <w:pStyle w:val="ListParagraph"/>
        <w:numPr>
          <w:ilvl w:val="0"/>
          <w:numId w:val="2"/>
        </w:numPr>
        <w:tabs>
          <w:tab w:pos="632" w:val="left" w:leader="none"/>
        </w:tabs>
        <w:spacing w:line="240" w:lineRule="auto" w:before="0" w:after="0"/>
        <w:ind w:left="632" w:right="0" w:hanging="172"/>
        <w:jc w:val="left"/>
        <w:rPr>
          <w:sz w:val="24"/>
        </w:rPr>
      </w:pPr>
      <w:bookmarkStart w:name="• Identify circuit faults using a DMM." w:id="4"/>
      <w:bookmarkEnd w:id="4"/>
      <w:r>
        <w:rPr/>
      </w:r>
      <w:bookmarkStart w:name="• Understand how to use PTS to locate ci" w:id="5"/>
      <w:bookmarkEnd w:id="5"/>
      <w:r>
        <w:rPr/>
      </w:r>
      <w:r>
        <w:rPr>
          <w:sz w:val="24"/>
        </w:rPr>
        <w:t>Identify</w:t>
      </w:r>
      <w:r>
        <w:rPr>
          <w:spacing w:val="-10"/>
          <w:sz w:val="24"/>
        </w:rPr>
        <w:t> </w:t>
      </w:r>
      <w:r>
        <w:rPr>
          <w:sz w:val="24"/>
        </w:rPr>
        <w:t>circuit</w:t>
      </w:r>
      <w:r>
        <w:rPr>
          <w:spacing w:val="-10"/>
          <w:sz w:val="24"/>
        </w:rPr>
        <w:t> </w:t>
      </w:r>
      <w:r>
        <w:rPr>
          <w:sz w:val="24"/>
        </w:rPr>
        <w:t>faults</w:t>
      </w:r>
      <w:r>
        <w:rPr>
          <w:spacing w:val="-8"/>
          <w:sz w:val="24"/>
        </w:rPr>
        <w:t> </w:t>
      </w:r>
      <w:r>
        <w:rPr>
          <w:sz w:val="24"/>
        </w:rPr>
        <w:t>using</w:t>
      </w:r>
      <w:r>
        <w:rPr>
          <w:spacing w:val="-9"/>
          <w:sz w:val="24"/>
        </w:rPr>
        <w:t> </w:t>
      </w:r>
      <w:r>
        <w:rPr>
          <w:sz w:val="24"/>
        </w:rPr>
        <w:t>a</w:t>
      </w:r>
      <w:r>
        <w:rPr>
          <w:spacing w:val="-10"/>
          <w:sz w:val="24"/>
        </w:rPr>
        <w:t> </w:t>
      </w:r>
      <w:r>
        <w:rPr>
          <w:spacing w:val="-4"/>
          <w:sz w:val="24"/>
        </w:rPr>
        <w:t>DMM.</w:t>
      </w:r>
    </w:p>
    <w:p>
      <w:pPr>
        <w:pStyle w:val="ListParagraph"/>
        <w:numPr>
          <w:ilvl w:val="0"/>
          <w:numId w:val="2"/>
        </w:numPr>
        <w:tabs>
          <w:tab w:pos="632" w:val="left" w:leader="none"/>
        </w:tabs>
        <w:spacing w:line="240" w:lineRule="auto" w:before="0" w:after="0"/>
        <w:ind w:left="632" w:right="0" w:hanging="172"/>
        <w:jc w:val="left"/>
        <w:rPr>
          <w:sz w:val="24"/>
        </w:rPr>
      </w:pPr>
      <w:r>
        <w:rPr>
          <w:sz w:val="24"/>
        </w:rPr>
        <w:t>Understand</w:t>
      </w:r>
      <w:r>
        <w:rPr>
          <w:spacing w:val="-9"/>
          <w:sz w:val="24"/>
        </w:rPr>
        <w:t> </w:t>
      </w:r>
      <w:r>
        <w:rPr>
          <w:sz w:val="24"/>
        </w:rPr>
        <w:t>how</w:t>
      </w:r>
      <w:r>
        <w:rPr>
          <w:spacing w:val="-8"/>
          <w:sz w:val="24"/>
        </w:rPr>
        <w:t> </w:t>
      </w:r>
      <w:r>
        <w:rPr>
          <w:sz w:val="24"/>
        </w:rPr>
        <w:t>to</w:t>
      </w:r>
      <w:r>
        <w:rPr>
          <w:spacing w:val="-7"/>
          <w:sz w:val="24"/>
        </w:rPr>
        <w:t> </w:t>
      </w:r>
      <w:r>
        <w:rPr>
          <w:sz w:val="24"/>
        </w:rPr>
        <w:t>use</w:t>
      </w:r>
      <w:r>
        <w:rPr>
          <w:spacing w:val="-9"/>
          <w:sz w:val="24"/>
        </w:rPr>
        <w:t> </w:t>
      </w:r>
      <w:r>
        <w:rPr>
          <w:sz w:val="24"/>
        </w:rPr>
        <w:t>PTS</w:t>
      </w:r>
      <w:r>
        <w:rPr>
          <w:spacing w:val="-7"/>
          <w:sz w:val="24"/>
        </w:rPr>
        <w:t> </w:t>
      </w:r>
      <w:r>
        <w:rPr>
          <w:sz w:val="24"/>
        </w:rPr>
        <w:t>to</w:t>
      </w:r>
      <w:r>
        <w:rPr>
          <w:spacing w:val="-7"/>
          <w:sz w:val="24"/>
        </w:rPr>
        <w:t> </w:t>
      </w:r>
      <w:r>
        <w:rPr>
          <w:sz w:val="24"/>
        </w:rPr>
        <w:t>locate</w:t>
      </w:r>
      <w:r>
        <w:rPr>
          <w:spacing w:val="-6"/>
          <w:sz w:val="24"/>
        </w:rPr>
        <w:t> </w:t>
      </w:r>
      <w:r>
        <w:rPr>
          <w:sz w:val="24"/>
        </w:rPr>
        <w:t>circuits</w:t>
      </w:r>
      <w:r>
        <w:rPr>
          <w:spacing w:val="-8"/>
          <w:sz w:val="24"/>
        </w:rPr>
        <w:t> </w:t>
      </w:r>
      <w:r>
        <w:rPr>
          <w:sz w:val="24"/>
        </w:rPr>
        <w:t>and</w:t>
      </w:r>
      <w:r>
        <w:rPr>
          <w:spacing w:val="-6"/>
          <w:sz w:val="24"/>
        </w:rPr>
        <w:t> </w:t>
      </w:r>
      <w:r>
        <w:rPr>
          <w:spacing w:val="-2"/>
          <w:sz w:val="24"/>
        </w:rPr>
        <w:t>components.</w:t>
      </w:r>
    </w:p>
    <w:p>
      <w:pPr>
        <w:pStyle w:val="ListParagraph"/>
        <w:numPr>
          <w:ilvl w:val="0"/>
          <w:numId w:val="2"/>
        </w:numPr>
        <w:tabs>
          <w:tab w:pos="632" w:val="left" w:leader="none"/>
        </w:tabs>
        <w:spacing w:line="240" w:lineRule="auto" w:before="0" w:after="0"/>
        <w:ind w:left="632" w:right="0" w:hanging="172"/>
        <w:jc w:val="left"/>
        <w:rPr>
          <w:sz w:val="24"/>
        </w:rPr>
      </w:pPr>
      <w:bookmarkStart w:name="• Understand how to interpret wiring dia" w:id="6"/>
      <w:bookmarkEnd w:id="6"/>
      <w:r>
        <w:rPr/>
      </w:r>
      <w:r>
        <w:rPr>
          <w:sz w:val="24"/>
        </w:rPr>
        <w:t>Understand</w:t>
      </w:r>
      <w:r>
        <w:rPr>
          <w:spacing w:val="-11"/>
          <w:sz w:val="24"/>
        </w:rPr>
        <w:t> </w:t>
      </w:r>
      <w:r>
        <w:rPr>
          <w:sz w:val="24"/>
        </w:rPr>
        <w:t>how</w:t>
      </w:r>
      <w:r>
        <w:rPr>
          <w:spacing w:val="-10"/>
          <w:sz w:val="24"/>
        </w:rPr>
        <w:t> </w:t>
      </w:r>
      <w:r>
        <w:rPr>
          <w:sz w:val="24"/>
        </w:rPr>
        <w:t>to</w:t>
      </w:r>
      <w:r>
        <w:rPr>
          <w:spacing w:val="-9"/>
          <w:sz w:val="24"/>
        </w:rPr>
        <w:t> </w:t>
      </w:r>
      <w:r>
        <w:rPr>
          <w:sz w:val="24"/>
        </w:rPr>
        <w:t>interpret</w:t>
      </w:r>
      <w:r>
        <w:rPr>
          <w:spacing w:val="-10"/>
          <w:sz w:val="24"/>
        </w:rPr>
        <w:t> </w:t>
      </w:r>
      <w:r>
        <w:rPr>
          <w:sz w:val="24"/>
        </w:rPr>
        <w:t>wiring</w:t>
      </w:r>
      <w:r>
        <w:rPr>
          <w:spacing w:val="-9"/>
          <w:sz w:val="24"/>
        </w:rPr>
        <w:t> </w:t>
      </w:r>
      <w:r>
        <w:rPr>
          <w:spacing w:val="-2"/>
          <w:sz w:val="24"/>
        </w:rPr>
        <w:t>diagrams.</w:t>
      </w:r>
    </w:p>
    <w:p>
      <w:pPr>
        <w:pStyle w:val="BodyText"/>
        <w:spacing w:before="1"/>
      </w:pPr>
    </w:p>
    <w:p>
      <w:pPr>
        <w:pStyle w:val="Heading2"/>
      </w:pPr>
      <w:bookmarkStart w:name="INSTITUTIONAL LEARNING GOALS" w:id="7"/>
      <w:bookmarkEnd w:id="7"/>
      <w:r>
        <w:rPr>
          <w:b w:val="0"/>
        </w:rPr>
      </w:r>
      <w:r>
        <w:rPr>
          <w:spacing w:val="-2"/>
        </w:rPr>
        <w:t>INSTITUTIONAL</w:t>
      </w:r>
      <w:r>
        <w:rPr>
          <w:spacing w:val="-10"/>
        </w:rPr>
        <w:t> </w:t>
      </w:r>
      <w:r>
        <w:rPr>
          <w:spacing w:val="-2"/>
        </w:rPr>
        <w:t>LEARNING</w:t>
      </w:r>
      <w:r>
        <w:rPr>
          <w:spacing w:val="-8"/>
        </w:rPr>
        <w:t> </w:t>
      </w:r>
      <w:r>
        <w:rPr>
          <w:spacing w:val="-4"/>
        </w:rPr>
        <w:t>GOALS</w:t>
      </w:r>
    </w:p>
    <w:p>
      <w:pPr>
        <w:pStyle w:val="BodyText"/>
        <w:spacing w:before="3"/>
        <w:ind w:left="460" w:right="435"/>
        <w:jc w:val="both"/>
      </w:pPr>
      <w:r>
        <w:rPr/>
        <w:t>Columbus State Community College's Institutional Learning Goals are an integral part of the curriculum and</w:t>
      </w:r>
      <w:r>
        <w:rPr>
          <w:spacing w:val="40"/>
        </w:rPr>
        <w:t> </w:t>
      </w:r>
      <w:r>
        <w:rPr/>
        <w:t>central to the mission of the college. The faculty at Columbus State has identified the following institutional</w:t>
      </w:r>
      <w:r>
        <w:rPr>
          <w:spacing w:val="80"/>
        </w:rPr>
        <w:t> </w:t>
      </w:r>
      <w:r>
        <w:rPr/>
        <w:t>learning goals:</w:t>
      </w:r>
    </w:p>
    <w:p>
      <w:pPr>
        <w:pStyle w:val="ListParagraph"/>
        <w:numPr>
          <w:ilvl w:val="0"/>
          <w:numId w:val="3"/>
        </w:numPr>
        <w:tabs>
          <w:tab w:pos="1180" w:val="left" w:leader="none"/>
        </w:tabs>
        <w:spacing w:line="304" w:lineRule="exact" w:before="3" w:after="0"/>
        <w:ind w:left="1180" w:right="0" w:hanging="720"/>
        <w:jc w:val="left"/>
        <w:rPr>
          <w:sz w:val="24"/>
        </w:rPr>
      </w:pPr>
      <w:r>
        <w:rPr>
          <w:sz w:val="24"/>
        </w:rPr>
        <w:t>Critical</w:t>
      </w:r>
      <w:r>
        <w:rPr>
          <w:spacing w:val="-12"/>
          <w:sz w:val="24"/>
        </w:rPr>
        <w:t> </w:t>
      </w:r>
      <w:r>
        <w:rPr>
          <w:spacing w:val="-2"/>
          <w:sz w:val="24"/>
        </w:rPr>
        <w:t>Thinking</w:t>
      </w:r>
    </w:p>
    <w:p>
      <w:pPr>
        <w:pStyle w:val="ListParagraph"/>
        <w:numPr>
          <w:ilvl w:val="0"/>
          <w:numId w:val="3"/>
        </w:numPr>
        <w:tabs>
          <w:tab w:pos="1180" w:val="left" w:leader="none"/>
        </w:tabs>
        <w:spacing w:line="304" w:lineRule="exact" w:before="0" w:after="0"/>
        <w:ind w:left="1180" w:right="0" w:hanging="720"/>
        <w:jc w:val="left"/>
        <w:rPr>
          <w:sz w:val="24"/>
        </w:rPr>
      </w:pPr>
      <w:r>
        <w:rPr>
          <w:spacing w:val="-2"/>
          <w:sz w:val="24"/>
        </w:rPr>
        <w:t>Technological</w:t>
      </w:r>
      <w:r>
        <w:rPr>
          <w:spacing w:val="-4"/>
          <w:sz w:val="24"/>
        </w:rPr>
        <w:t> </w:t>
      </w:r>
      <w:r>
        <w:rPr>
          <w:spacing w:val="-2"/>
          <w:sz w:val="24"/>
        </w:rPr>
        <w:t>Competence</w:t>
      </w:r>
    </w:p>
    <w:p>
      <w:pPr>
        <w:pStyle w:val="Heading2"/>
        <w:spacing w:before="288"/>
      </w:pPr>
      <w:bookmarkStart w:name="COURSE MATERIALS REQUIRED" w:id="8"/>
      <w:bookmarkEnd w:id="8"/>
      <w:r>
        <w:rPr>
          <w:b w:val="0"/>
        </w:rPr>
      </w:r>
      <w:r>
        <w:rPr>
          <w:spacing w:val="-2"/>
        </w:rPr>
        <w:t>COURSE</w:t>
      </w:r>
      <w:r>
        <w:rPr>
          <w:spacing w:val="-7"/>
        </w:rPr>
        <w:t> </w:t>
      </w:r>
      <w:r>
        <w:rPr>
          <w:spacing w:val="-2"/>
        </w:rPr>
        <w:t>MATERIALS</w:t>
      </w:r>
      <w:r>
        <w:rPr>
          <w:spacing w:val="-7"/>
        </w:rPr>
        <w:t> </w:t>
      </w:r>
      <w:r>
        <w:rPr>
          <w:spacing w:val="-2"/>
        </w:rPr>
        <w:t>REQUIRED</w:t>
      </w:r>
    </w:p>
    <w:p>
      <w:pPr>
        <w:pStyle w:val="BodyText"/>
        <w:spacing w:before="2"/>
        <w:ind w:left="460" w:right="425"/>
        <w:jc w:val="both"/>
      </w:pPr>
      <w:r>
        <w:rPr/>
        <w:t>Safety</w:t>
      </w:r>
      <w:r>
        <w:rPr>
          <w:spacing w:val="-12"/>
        </w:rPr>
        <w:t> </w:t>
      </w:r>
      <w:r>
        <w:rPr/>
        <w:t>Glasses,</w:t>
      </w:r>
      <w:r>
        <w:rPr>
          <w:spacing w:val="-12"/>
        </w:rPr>
        <w:t> </w:t>
      </w:r>
      <w:r>
        <w:rPr/>
        <w:t>non-flammable</w:t>
      </w:r>
      <w:r>
        <w:rPr>
          <w:spacing w:val="-8"/>
        </w:rPr>
        <w:t> </w:t>
      </w:r>
      <w:r>
        <w:rPr/>
        <w:t>clothing</w:t>
      </w:r>
      <w:r>
        <w:rPr>
          <w:spacing w:val="-12"/>
        </w:rPr>
        <w:t> </w:t>
      </w:r>
      <w:r>
        <w:rPr/>
        <w:t>that</w:t>
      </w:r>
      <w:r>
        <w:rPr>
          <w:spacing w:val="-10"/>
        </w:rPr>
        <w:t> </w:t>
      </w:r>
      <w:r>
        <w:rPr/>
        <w:t>covers</w:t>
      </w:r>
      <w:r>
        <w:rPr>
          <w:spacing w:val="-12"/>
        </w:rPr>
        <w:t> </w:t>
      </w:r>
      <w:r>
        <w:rPr/>
        <w:t>the</w:t>
      </w:r>
      <w:r>
        <w:rPr>
          <w:spacing w:val="-12"/>
        </w:rPr>
        <w:t> </w:t>
      </w:r>
      <w:r>
        <w:rPr/>
        <w:t>arms</w:t>
      </w:r>
      <w:r>
        <w:rPr>
          <w:spacing w:val="-11"/>
        </w:rPr>
        <w:t> </w:t>
      </w:r>
      <w:r>
        <w:rPr/>
        <w:t>and</w:t>
      </w:r>
      <w:r>
        <w:rPr>
          <w:spacing w:val="-10"/>
        </w:rPr>
        <w:t> </w:t>
      </w:r>
      <w:r>
        <w:rPr/>
        <w:t>legs,</w:t>
      </w:r>
      <w:r>
        <w:rPr>
          <w:spacing w:val="-11"/>
        </w:rPr>
        <w:t> </w:t>
      </w:r>
      <w:r>
        <w:rPr/>
        <w:t>and</w:t>
      </w:r>
      <w:r>
        <w:rPr>
          <w:spacing w:val="-14"/>
        </w:rPr>
        <w:t> </w:t>
      </w:r>
      <w:r>
        <w:rPr/>
        <w:t>hard-soled</w:t>
      </w:r>
      <w:r>
        <w:rPr>
          <w:spacing w:val="-8"/>
        </w:rPr>
        <w:t> </w:t>
      </w:r>
      <w:r>
        <w:rPr/>
        <w:t>shoes</w:t>
      </w:r>
      <w:r>
        <w:rPr>
          <w:spacing w:val="-12"/>
        </w:rPr>
        <w:t> </w:t>
      </w:r>
      <w:r>
        <w:rPr/>
        <w:t>and</w:t>
      </w:r>
      <w:r>
        <w:rPr>
          <w:spacing w:val="-5"/>
        </w:rPr>
        <w:t> </w:t>
      </w:r>
      <w:r>
        <w:rPr/>
        <w:t>computer access with high-speed internet connection for Ford Web Courses</w:t>
      </w:r>
    </w:p>
    <w:p>
      <w:pPr>
        <w:pStyle w:val="BodyText"/>
      </w:pPr>
    </w:p>
    <w:p>
      <w:pPr>
        <w:spacing w:before="0"/>
        <w:ind w:left="359" w:right="114" w:firstLine="0"/>
        <w:jc w:val="left"/>
        <w:rPr>
          <w:b/>
          <w:i/>
          <w:sz w:val="24"/>
        </w:rPr>
      </w:pPr>
      <w:r>
        <w:rPr>
          <w:b/>
          <w:i/>
          <w:sz w:val="24"/>
        </w:rPr>
        <w:t>For</w:t>
      </w:r>
      <w:r>
        <w:rPr>
          <w:b/>
          <w:i/>
          <w:spacing w:val="-2"/>
          <w:sz w:val="24"/>
        </w:rPr>
        <w:t> </w:t>
      </w:r>
      <w:r>
        <w:rPr>
          <w:b/>
          <w:i/>
          <w:sz w:val="24"/>
        </w:rPr>
        <w:t>any</w:t>
      </w:r>
      <w:r>
        <w:rPr>
          <w:b/>
          <w:i/>
          <w:spacing w:val="-2"/>
          <w:sz w:val="24"/>
        </w:rPr>
        <w:t> </w:t>
      </w:r>
      <w:r>
        <w:rPr>
          <w:b/>
          <w:i/>
          <w:sz w:val="24"/>
        </w:rPr>
        <w:t>student</w:t>
      </w:r>
      <w:r>
        <w:rPr>
          <w:b/>
          <w:i/>
          <w:spacing w:val="-3"/>
          <w:sz w:val="24"/>
        </w:rPr>
        <w:t> </w:t>
      </w:r>
      <w:r>
        <w:rPr>
          <w:b/>
          <w:i/>
          <w:sz w:val="24"/>
        </w:rPr>
        <w:t>not</w:t>
      </w:r>
      <w:r>
        <w:rPr>
          <w:b/>
          <w:i/>
          <w:spacing w:val="-3"/>
          <w:sz w:val="24"/>
        </w:rPr>
        <w:t> </w:t>
      </w:r>
      <w:r>
        <w:rPr>
          <w:b/>
          <w:i/>
          <w:sz w:val="24"/>
        </w:rPr>
        <w:t>already</w:t>
      </w:r>
      <w:r>
        <w:rPr>
          <w:b/>
          <w:i/>
          <w:spacing w:val="-2"/>
          <w:sz w:val="24"/>
        </w:rPr>
        <w:t> </w:t>
      </w:r>
      <w:r>
        <w:rPr>
          <w:b/>
          <w:i/>
          <w:sz w:val="24"/>
        </w:rPr>
        <w:t>employed</w:t>
      </w:r>
      <w:r>
        <w:rPr>
          <w:b/>
          <w:i/>
          <w:spacing w:val="-3"/>
          <w:sz w:val="24"/>
        </w:rPr>
        <w:t> </w:t>
      </w:r>
      <w:r>
        <w:rPr>
          <w:b/>
          <w:i/>
          <w:sz w:val="24"/>
        </w:rPr>
        <w:t>at</w:t>
      </w:r>
      <w:r>
        <w:rPr>
          <w:b/>
          <w:i/>
          <w:spacing w:val="-3"/>
          <w:sz w:val="24"/>
        </w:rPr>
        <w:t> </w:t>
      </w:r>
      <w:r>
        <w:rPr>
          <w:b/>
          <w:i/>
          <w:sz w:val="24"/>
        </w:rPr>
        <w:t>a</w:t>
      </w:r>
      <w:r>
        <w:rPr>
          <w:b/>
          <w:i/>
          <w:spacing w:val="-1"/>
          <w:sz w:val="24"/>
        </w:rPr>
        <w:t> </w:t>
      </w:r>
      <w:r>
        <w:rPr>
          <w:b/>
          <w:i/>
          <w:sz w:val="24"/>
        </w:rPr>
        <w:t>Ford</w:t>
      </w:r>
      <w:r>
        <w:rPr>
          <w:b/>
          <w:i/>
          <w:spacing w:val="-3"/>
          <w:sz w:val="24"/>
        </w:rPr>
        <w:t> </w:t>
      </w:r>
      <w:r>
        <w:rPr>
          <w:b/>
          <w:i/>
          <w:sz w:val="24"/>
        </w:rPr>
        <w:t>Dealer</w:t>
      </w:r>
      <w:r>
        <w:rPr>
          <w:b/>
          <w:i/>
          <w:spacing w:val="-2"/>
          <w:sz w:val="24"/>
        </w:rPr>
        <w:t> </w:t>
      </w:r>
      <w:r>
        <w:rPr>
          <w:b/>
          <w:i/>
          <w:sz w:val="24"/>
        </w:rPr>
        <w:t>with</w:t>
      </w:r>
      <w:r>
        <w:rPr>
          <w:b/>
          <w:i/>
          <w:spacing w:val="-3"/>
          <w:sz w:val="24"/>
        </w:rPr>
        <w:t> </w:t>
      </w:r>
      <w:r>
        <w:rPr>
          <w:b/>
          <w:i/>
          <w:sz w:val="24"/>
        </w:rPr>
        <w:t>an</w:t>
      </w:r>
      <w:r>
        <w:rPr>
          <w:b/>
          <w:i/>
          <w:spacing w:val="-3"/>
          <w:sz w:val="24"/>
        </w:rPr>
        <w:t> </w:t>
      </w:r>
      <w:r>
        <w:rPr>
          <w:b/>
          <w:i/>
          <w:sz w:val="24"/>
        </w:rPr>
        <w:t>assigned</w:t>
      </w:r>
      <w:r>
        <w:rPr>
          <w:b/>
          <w:i/>
          <w:spacing w:val="-3"/>
          <w:sz w:val="24"/>
        </w:rPr>
        <w:t> </w:t>
      </w:r>
      <w:r>
        <w:rPr>
          <w:b/>
          <w:i/>
          <w:sz w:val="24"/>
        </w:rPr>
        <w:t>STARS I.D.</w:t>
      </w:r>
      <w:r>
        <w:rPr>
          <w:b/>
          <w:i/>
          <w:spacing w:val="-1"/>
          <w:sz w:val="24"/>
        </w:rPr>
        <w:t> </w:t>
      </w:r>
      <w:r>
        <w:rPr>
          <w:b/>
          <w:i/>
          <w:sz w:val="24"/>
        </w:rPr>
        <w:t>number,</w:t>
      </w:r>
      <w:r>
        <w:rPr>
          <w:b/>
          <w:i/>
          <w:spacing w:val="-1"/>
          <w:sz w:val="24"/>
        </w:rPr>
        <w:t> </w:t>
      </w:r>
      <w:r>
        <w:rPr>
          <w:b/>
          <w:i/>
          <w:sz w:val="24"/>
        </w:rPr>
        <w:t>the</w:t>
      </w:r>
      <w:r>
        <w:rPr>
          <w:b/>
          <w:i/>
          <w:spacing w:val="-7"/>
          <w:sz w:val="24"/>
        </w:rPr>
        <w:t> </w:t>
      </w:r>
      <w:r>
        <w:rPr>
          <w:b/>
          <w:i/>
          <w:sz w:val="24"/>
        </w:rPr>
        <w:t>FORD</w:t>
      </w:r>
      <w:r>
        <w:rPr>
          <w:b/>
          <w:i/>
          <w:spacing w:val="-2"/>
          <w:sz w:val="24"/>
        </w:rPr>
        <w:t> </w:t>
      </w:r>
      <w:r>
        <w:rPr>
          <w:b/>
          <w:i/>
          <w:sz w:val="24"/>
        </w:rPr>
        <w:t>MLR</w:t>
      </w:r>
      <w:r>
        <w:rPr>
          <w:b/>
          <w:i/>
          <w:sz w:val="24"/>
        </w:rPr>
        <w:t> courses require a one-time web training access fee. This fee will be assessed during the first week of class. The student is required to pay the invoice and present proof of payment via the appropriate receipt.</w:t>
      </w:r>
    </w:p>
    <w:p>
      <w:pPr>
        <w:pStyle w:val="BodyText"/>
        <w:spacing w:before="292"/>
        <w:rPr>
          <w:b/>
          <w:i/>
        </w:rPr>
      </w:pPr>
    </w:p>
    <w:p>
      <w:pPr>
        <w:pStyle w:val="Heading2"/>
      </w:pPr>
      <w:bookmarkStart w:name="TEXTBOOK, MANUALS, REFERENCES, AND OTHER" w:id="9"/>
      <w:bookmarkEnd w:id="9"/>
      <w:r>
        <w:rPr>
          <w:b w:val="0"/>
        </w:rPr>
      </w:r>
      <w:r>
        <w:rPr>
          <w:spacing w:val="-2"/>
        </w:rPr>
        <w:t>TEXTBOOK,</w:t>
      </w:r>
      <w:r>
        <w:rPr>
          <w:spacing w:val="-8"/>
        </w:rPr>
        <w:t> </w:t>
      </w:r>
      <w:r>
        <w:rPr>
          <w:spacing w:val="-2"/>
        </w:rPr>
        <w:t>MANUALS,</w:t>
      </w:r>
      <w:r>
        <w:rPr>
          <w:spacing w:val="-6"/>
        </w:rPr>
        <w:t> </w:t>
      </w:r>
      <w:r>
        <w:rPr>
          <w:spacing w:val="-2"/>
        </w:rPr>
        <w:t>REFERENCES,</w:t>
      </w:r>
      <w:r>
        <w:rPr>
          <w:spacing w:val="-6"/>
        </w:rPr>
        <w:t> </w:t>
      </w:r>
      <w:r>
        <w:rPr>
          <w:spacing w:val="-2"/>
        </w:rPr>
        <w:t>AND OTHER</w:t>
      </w:r>
      <w:r>
        <w:rPr>
          <w:spacing w:val="-10"/>
        </w:rPr>
        <w:t> </w:t>
      </w:r>
      <w:r>
        <w:rPr>
          <w:spacing w:val="-2"/>
        </w:rPr>
        <w:t>READINGS</w:t>
      </w:r>
    </w:p>
    <w:p>
      <w:pPr>
        <w:pStyle w:val="BodyText"/>
        <w:spacing w:before="2"/>
        <w:ind w:left="460"/>
        <w:jc w:val="both"/>
      </w:pPr>
      <w:r>
        <w:rPr/>
        <w:t>Provided</w:t>
      </w:r>
      <w:r>
        <w:rPr>
          <w:spacing w:val="-8"/>
        </w:rPr>
        <w:t> </w:t>
      </w:r>
      <w:r>
        <w:rPr/>
        <w:t>by</w:t>
      </w:r>
      <w:r>
        <w:rPr>
          <w:spacing w:val="-7"/>
        </w:rPr>
        <w:t> </w:t>
      </w:r>
      <w:r>
        <w:rPr/>
        <w:t>Ford</w:t>
      </w:r>
      <w:r>
        <w:rPr>
          <w:spacing w:val="-8"/>
        </w:rPr>
        <w:t> </w:t>
      </w:r>
      <w:r>
        <w:rPr/>
        <w:t>Motor</w:t>
      </w:r>
      <w:r>
        <w:rPr>
          <w:spacing w:val="-8"/>
        </w:rPr>
        <w:t> </w:t>
      </w:r>
      <w:r>
        <w:rPr/>
        <w:t>Company</w:t>
      </w:r>
      <w:r>
        <w:rPr>
          <w:spacing w:val="-5"/>
        </w:rPr>
        <w:t> </w:t>
      </w:r>
      <w:r>
        <w:rPr/>
        <w:t>–</w:t>
      </w:r>
      <w:r>
        <w:rPr>
          <w:spacing w:val="-5"/>
        </w:rPr>
        <w:t> </w:t>
      </w:r>
      <w:r>
        <w:rPr/>
        <w:t>Cost</w:t>
      </w:r>
      <w:r>
        <w:rPr>
          <w:spacing w:val="-8"/>
        </w:rPr>
        <w:t> </w:t>
      </w:r>
      <w:r>
        <w:rPr/>
        <w:t>of</w:t>
      </w:r>
      <w:r>
        <w:rPr>
          <w:spacing w:val="-7"/>
        </w:rPr>
        <w:t> </w:t>
      </w:r>
      <w:r>
        <w:rPr/>
        <w:t>printing</w:t>
      </w:r>
      <w:r>
        <w:rPr>
          <w:spacing w:val="-11"/>
        </w:rPr>
        <w:t> </w:t>
      </w:r>
      <w:r>
        <w:rPr/>
        <w:t>included</w:t>
      </w:r>
      <w:r>
        <w:rPr>
          <w:spacing w:val="-3"/>
        </w:rPr>
        <w:t> </w:t>
      </w:r>
      <w:r>
        <w:rPr/>
        <w:t>in</w:t>
      </w:r>
      <w:r>
        <w:rPr>
          <w:spacing w:val="-7"/>
        </w:rPr>
        <w:t> </w:t>
      </w:r>
      <w:r>
        <w:rPr/>
        <w:t>lab</w:t>
      </w:r>
      <w:r>
        <w:rPr>
          <w:spacing w:val="-10"/>
        </w:rPr>
        <w:t> </w:t>
      </w:r>
      <w:r>
        <w:rPr>
          <w:spacing w:val="-2"/>
        </w:rPr>
        <w:t>fees.</w:t>
      </w:r>
    </w:p>
    <w:p>
      <w:pPr>
        <w:pStyle w:val="BodyText"/>
        <w:spacing w:before="4"/>
      </w:pPr>
    </w:p>
    <w:p>
      <w:pPr>
        <w:pStyle w:val="Heading2"/>
        <w:spacing w:line="289" w:lineRule="exact" w:before="1"/>
      </w:pPr>
      <w:bookmarkStart w:name="GENERAL INSTRUCTIONAL METHODS" w:id="10"/>
      <w:bookmarkEnd w:id="10"/>
      <w:r>
        <w:rPr>
          <w:b w:val="0"/>
        </w:rPr>
      </w:r>
      <w:r>
        <w:rPr>
          <w:spacing w:val="-2"/>
        </w:rPr>
        <w:t>GENERAL</w:t>
      </w:r>
      <w:r>
        <w:rPr>
          <w:spacing w:val="-6"/>
        </w:rPr>
        <w:t> </w:t>
      </w:r>
      <w:r>
        <w:rPr>
          <w:spacing w:val="-2"/>
        </w:rPr>
        <w:t>INSTRUCTIONAL</w:t>
      </w:r>
      <w:r>
        <w:rPr>
          <w:spacing w:val="-5"/>
        </w:rPr>
        <w:t> </w:t>
      </w:r>
      <w:r>
        <w:rPr>
          <w:spacing w:val="-2"/>
        </w:rPr>
        <w:t>METHODS</w:t>
      </w:r>
    </w:p>
    <w:p>
      <w:pPr>
        <w:pStyle w:val="BodyText"/>
        <w:spacing w:line="242" w:lineRule="auto"/>
        <w:ind w:left="460" w:right="337"/>
      </w:pPr>
      <w:r>
        <w:rPr/>
        <w:t>Lecture,</w:t>
      </w:r>
      <w:r>
        <w:rPr>
          <w:spacing w:val="-14"/>
        </w:rPr>
        <w:t> </w:t>
      </w:r>
      <w:r>
        <w:rPr/>
        <w:t>Demonstration,</w:t>
      </w:r>
      <w:r>
        <w:rPr>
          <w:spacing w:val="-14"/>
        </w:rPr>
        <w:t> </w:t>
      </w:r>
      <w:r>
        <w:rPr/>
        <w:t>Video,</w:t>
      </w:r>
      <w:r>
        <w:rPr>
          <w:spacing w:val="-13"/>
        </w:rPr>
        <w:t> </w:t>
      </w:r>
      <w:r>
        <w:rPr/>
        <w:t>Turning</w:t>
      </w:r>
      <w:r>
        <w:rPr>
          <w:spacing w:val="-14"/>
        </w:rPr>
        <w:t> </w:t>
      </w:r>
      <w:r>
        <w:rPr/>
        <w:t>Point,</w:t>
      </w:r>
      <w:r>
        <w:rPr>
          <w:spacing w:val="-13"/>
        </w:rPr>
        <w:t> </w:t>
      </w:r>
      <w:r>
        <w:rPr/>
        <w:t>Lab,</w:t>
      </w:r>
      <w:r>
        <w:rPr>
          <w:spacing w:val="-14"/>
        </w:rPr>
        <w:t> </w:t>
      </w:r>
      <w:r>
        <w:rPr/>
        <w:t>Quizzing,</w:t>
      </w:r>
      <w:r>
        <w:rPr>
          <w:spacing w:val="-13"/>
        </w:rPr>
        <w:t> </w:t>
      </w:r>
      <w:r>
        <w:rPr/>
        <w:t>Homework</w:t>
      </w:r>
      <w:r>
        <w:rPr>
          <w:spacing w:val="-14"/>
        </w:rPr>
        <w:t> </w:t>
      </w:r>
      <w:r>
        <w:rPr/>
        <w:t>and</w:t>
      </w:r>
      <w:r>
        <w:rPr>
          <w:spacing w:val="-14"/>
        </w:rPr>
        <w:t> </w:t>
      </w:r>
      <w:r>
        <w:rPr/>
        <w:t>Reading</w:t>
      </w:r>
      <w:r>
        <w:rPr>
          <w:spacing w:val="-13"/>
        </w:rPr>
        <w:t> </w:t>
      </w:r>
      <w:r>
        <w:rPr/>
        <w:t>Assignments,</w:t>
      </w:r>
      <w:r>
        <w:rPr>
          <w:spacing w:val="-14"/>
        </w:rPr>
        <w:t> </w:t>
      </w:r>
      <w:r>
        <w:rPr/>
        <w:t>Hands-on</w:t>
      </w:r>
      <w:r>
        <w:rPr>
          <w:spacing w:val="80"/>
        </w:rPr>
        <w:t> </w:t>
      </w:r>
      <w:r>
        <w:rPr/>
        <w:t>Evaluations.</w:t>
      </w:r>
    </w:p>
    <w:p>
      <w:pPr>
        <w:pStyle w:val="Heading2"/>
        <w:spacing w:line="289" w:lineRule="exact" w:before="290"/>
      </w:pPr>
      <w:bookmarkStart w:name="ASSESSMENT" w:id="11"/>
      <w:bookmarkEnd w:id="11"/>
      <w:r>
        <w:rPr>
          <w:b w:val="0"/>
        </w:rPr>
      </w:r>
      <w:r>
        <w:rPr>
          <w:spacing w:val="-2"/>
        </w:rPr>
        <w:t>ASSESSMENT</w:t>
      </w:r>
    </w:p>
    <w:p>
      <w:pPr>
        <w:pStyle w:val="BodyText"/>
        <w:ind w:left="460" w:right="337"/>
      </w:pPr>
      <w:r>
        <w:rPr/>
        <w:t>For</w:t>
      </w:r>
      <w:r>
        <w:rPr>
          <w:spacing w:val="-11"/>
        </w:rPr>
        <w:t> </w:t>
      </w:r>
      <w:r>
        <w:rPr/>
        <w:t>this</w:t>
      </w:r>
      <w:r>
        <w:rPr>
          <w:spacing w:val="-11"/>
        </w:rPr>
        <w:t> </w:t>
      </w:r>
      <w:r>
        <w:rPr/>
        <w:t>course</w:t>
      </w:r>
      <w:r>
        <w:rPr>
          <w:spacing w:val="-12"/>
        </w:rPr>
        <w:t> </w:t>
      </w:r>
      <w:r>
        <w:rPr/>
        <w:t>(Ford</w:t>
      </w:r>
      <w:r>
        <w:rPr>
          <w:spacing w:val="-10"/>
        </w:rPr>
        <w:t> </w:t>
      </w:r>
      <w:r>
        <w:rPr/>
        <w:t>1260),</w:t>
      </w:r>
      <w:r>
        <w:rPr>
          <w:spacing w:val="-10"/>
        </w:rPr>
        <w:t> </w:t>
      </w:r>
      <w:r>
        <w:rPr/>
        <w:t>students</w:t>
      </w:r>
      <w:r>
        <w:rPr>
          <w:spacing w:val="-11"/>
        </w:rPr>
        <w:t> </w:t>
      </w:r>
      <w:r>
        <w:rPr/>
        <w:t>are</w:t>
      </w:r>
      <w:r>
        <w:rPr>
          <w:spacing w:val="-14"/>
        </w:rPr>
        <w:t> </w:t>
      </w:r>
      <w:r>
        <w:rPr/>
        <w:t>expected</w:t>
      </w:r>
      <w:r>
        <w:rPr>
          <w:spacing w:val="-7"/>
        </w:rPr>
        <w:t> </w:t>
      </w:r>
      <w:r>
        <w:rPr/>
        <w:t>to</w:t>
      </w:r>
      <w:r>
        <w:rPr>
          <w:spacing w:val="-14"/>
        </w:rPr>
        <w:t> </w:t>
      </w:r>
      <w:r>
        <w:rPr/>
        <w:t>demonstrate</w:t>
      </w:r>
      <w:r>
        <w:rPr>
          <w:spacing w:val="-10"/>
        </w:rPr>
        <w:t> </w:t>
      </w:r>
      <w:r>
        <w:rPr/>
        <w:t>the</w:t>
      </w:r>
      <w:r>
        <w:rPr>
          <w:spacing w:val="-12"/>
        </w:rPr>
        <w:t> </w:t>
      </w:r>
      <w:r>
        <w:rPr/>
        <w:t>skills</w:t>
      </w:r>
      <w:r>
        <w:rPr>
          <w:spacing w:val="-11"/>
        </w:rPr>
        <w:t> </w:t>
      </w:r>
      <w:r>
        <w:rPr/>
        <w:t>associated</w:t>
      </w:r>
      <w:r>
        <w:rPr>
          <w:spacing w:val="-8"/>
        </w:rPr>
        <w:t> </w:t>
      </w:r>
      <w:r>
        <w:rPr/>
        <w:t>with</w:t>
      </w:r>
      <w:r>
        <w:rPr>
          <w:spacing w:val="-8"/>
        </w:rPr>
        <w:t> </w:t>
      </w:r>
      <w:r>
        <w:rPr/>
        <w:t>the</w:t>
      </w:r>
      <w:r>
        <w:rPr>
          <w:spacing w:val="-12"/>
        </w:rPr>
        <w:t> </w:t>
      </w:r>
      <w:r>
        <w:rPr/>
        <w:t>college-wide</w:t>
      </w:r>
      <w:r>
        <w:rPr>
          <w:spacing w:val="80"/>
        </w:rPr>
        <w:t> </w:t>
      </w:r>
      <w:r>
        <w:rPr/>
        <w:t>learning</w:t>
      </w:r>
      <w:r>
        <w:rPr>
          <w:spacing w:val="-1"/>
        </w:rPr>
        <w:t> </w:t>
      </w:r>
      <w:r>
        <w:rPr/>
        <w:t>goals</w:t>
      </w:r>
      <w:r>
        <w:rPr>
          <w:spacing w:val="-3"/>
        </w:rPr>
        <w:t> </w:t>
      </w:r>
      <w:r>
        <w:rPr/>
        <w:t>and</w:t>
      </w:r>
      <w:r>
        <w:rPr>
          <w:spacing w:val="-2"/>
        </w:rPr>
        <w:t> </w:t>
      </w:r>
      <w:r>
        <w:rPr/>
        <w:t>program</w:t>
      </w:r>
      <w:r>
        <w:rPr>
          <w:spacing w:val="-5"/>
        </w:rPr>
        <w:t> </w:t>
      </w:r>
      <w:r>
        <w:rPr/>
        <w:t>outcomes</w:t>
      </w:r>
      <w:r>
        <w:rPr>
          <w:spacing w:val="-1"/>
        </w:rPr>
        <w:t> </w:t>
      </w:r>
      <w:r>
        <w:rPr/>
        <w:t>identified below.</w:t>
      </w:r>
      <w:r>
        <w:rPr>
          <w:spacing w:val="-1"/>
        </w:rPr>
        <w:t> </w:t>
      </w:r>
      <w:r>
        <w:rPr/>
        <w:t>In class, you</w:t>
      </w:r>
      <w:r>
        <w:rPr>
          <w:spacing w:val="-1"/>
        </w:rPr>
        <w:t> </w:t>
      </w:r>
      <w:r>
        <w:rPr/>
        <w:t>are assessed on your achievement of</w:t>
      </w:r>
      <w:r>
        <w:rPr>
          <w:spacing w:val="40"/>
        </w:rPr>
        <w:t> </w:t>
      </w:r>
      <w:r>
        <w:rPr/>
        <w:t>these outcomes. Names will not be used</w:t>
      </w:r>
      <w:r>
        <w:rPr>
          <w:spacing w:val="-2"/>
        </w:rPr>
        <w:t> </w:t>
      </w:r>
      <w:r>
        <w:rPr/>
        <w:t>when reporting</w:t>
      </w:r>
      <w:r>
        <w:rPr>
          <w:spacing w:val="-3"/>
        </w:rPr>
        <w:t> </w:t>
      </w:r>
      <w:r>
        <w:rPr/>
        <w:t>results. Outcomes-based assessment is</w:t>
      </w:r>
      <w:r>
        <w:rPr>
          <w:spacing w:val="-3"/>
        </w:rPr>
        <w:t> </w:t>
      </w:r>
      <w:r>
        <w:rPr/>
        <w:t>used to</w:t>
      </w:r>
      <w:r>
        <w:rPr>
          <w:spacing w:val="77"/>
        </w:rPr>
        <w:t> </w:t>
      </w:r>
      <w:r>
        <w:rPr/>
        <w:t>improve</w:t>
      </w:r>
      <w:r>
        <w:rPr>
          <w:spacing w:val="-2"/>
        </w:rPr>
        <w:t> </w:t>
      </w:r>
      <w:r>
        <w:rPr/>
        <w:t>instructional</w:t>
      </w:r>
      <w:r>
        <w:rPr>
          <w:spacing w:val="-2"/>
        </w:rPr>
        <w:t> </w:t>
      </w:r>
      <w:r>
        <w:rPr/>
        <w:t>planning</w:t>
      </w:r>
      <w:r>
        <w:rPr>
          <w:spacing w:val="-3"/>
        </w:rPr>
        <w:t> </w:t>
      </w:r>
      <w:r>
        <w:rPr/>
        <w:t>and</w:t>
      </w:r>
      <w:r>
        <w:rPr>
          <w:spacing w:val="-2"/>
        </w:rPr>
        <w:t> </w:t>
      </w:r>
      <w:r>
        <w:rPr/>
        <w:t>design and</w:t>
      </w:r>
      <w:r>
        <w:rPr>
          <w:spacing w:val="-2"/>
        </w:rPr>
        <w:t> </w:t>
      </w:r>
      <w:r>
        <w:rPr/>
        <w:t>the</w:t>
      </w:r>
      <w:r>
        <w:rPr>
          <w:spacing w:val="-2"/>
        </w:rPr>
        <w:t> </w:t>
      </w:r>
      <w:r>
        <w:rPr/>
        <w:t>quality</w:t>
      </w:r>
      <w:r>
        <w:rPr>
          <w:spacing w:val="-4"/>
        </w:rPr>
        <w:t> </w:t>
      </w:r>
      <w:r>
        <w:rPr/>
        <w:t>of student learning throughout the college.</w:t>
      </w:r>
    </w:p>
    <w:p>
      <w:pPr>
        <w:pStyle w:val="BodyText"/>
        <w:spacing w:before="4"/>
      </w:pPr>
    </w:p>
    <w:p>
      <w:pPr>
        <w:pStyle w:val="Heading2"/>
        <w:spacing w:line="289" w:lineRule="exact" w:before="1"/>
      </w:pPr>
      <w:bookmarkStart w:name="PROGRAM OUTCOMES" w:id="12"/>
      <w:bookmarkEnd w:id="12"/>
      <w:r>
        <w:rPr>
          <w:b w:val="0"/>
        </w:rPr>
      </w:r>
      <w:r>
        <w:rPr>
          <w:spacing w:val="-2"/>
        </w:rPr>
        <w:t>PROGRAM</w:t>
      </w:r>
      <w:r>
        <w:rPr>
          <w:spacing w:val="-4"/>
        </w:rPr>
        <w:t> </w:t>
      </w:r>
      <w:r>
        <w:rPr>
          <w:spacing w:val="-2"/>
        </w:rPr>
        <w:t>OUTCOMES</w:t>
      </w:r>
    </w:p>
    <w:p>
      <w:pPr>
        <w:pStyle w:val="BodyText"/>
        <w:ind w:left="460" w:right="337"/>
      </w:pPr>
      <w:r>
        <w:rPr/>
        <w:t>Upon</w:t>
      </w:r>
      <w:r>
        <w:rPr>
          <w:spacing w:val="-9"/>
        </w:rPr>
        <w:t> </w:t>
      </w:r>
      <w:r>
        <w:rPr/>
        <w:t>completion</w:t>
      </w:r>
      <w:r>
        <w:rPr>
          <w:spacing w:val="-11"/>
        </w:rPr>
        <w:t> </w:t>
      </w:r>
      <w:r>
        <w:rPr/>
        <w:t>of</w:t>
      </w:r>
      <w:r>
        <w:rPr>
          <w:spacing w:val="-13"/>
        </w:rPr>
        <w:t> </w:t>
      </w:r>
      <w:r>
        <w:rPr/>
        <w:t>the</w:t>
      </w:r>
      <w:r>
        <w:rPr>
          <w:spacing w:val="-12"/>
        </w:rPr>
        <w:t> </w:t>
      </w:r>
      <w:r>
        <w:rPr/>
        <w:t>Associate</w:t>
      </w:r>
      <w:r>
        <w:rPr>
          <w:spacing w:val="-12"/>
        </w:rPr>
        <w:t> </w:t>
      </w:r>
      <w:r>
        <w:rPr/>
        <w:t>of</w:t>
      </w:r>
      <w:r>
        <w:rPr>
          <w:spacing w:val="-11"/>
        </w:rPr>
        <w:t> </w:t>
      </w:r>
      <w:r>
        <w:rPr/>
        <w:t>Applied</w:t>
      </w:r>
      <w:r>
        <w:rPr>
          <w:spacing w:val="-13"/>
        </w:rPr>
        <w:t> </w:t>
      </w:r>
      <w:r>
        <w:rPr/>
        <w:t>Science</w:t>
      </w:r>
      <w:r>
        <w:rPr>
          <w:spacing w:val="-9"/>
        </w:rPr>
        <w:t> </w:t>
      </w:r>
      <w:r>
        <w:rPr/>
        <w:t>Degree</w:t>
      </w:r>
      <w:r>
        <w:rPr>
          <w:spacing w:val="-9"/>
        </w:rPr>
        <w:t> </w:t>
      </w:r>
      <w:r>
        <w:rPr/>
        <w:t>in</w:t>
      </w:r>
      <w:r>
        <w:rPr>
          <w:spacing w:val="-5"/>
        </w:rPr>
        <w:t> </w:t>
      </w:r>
      <w:r>
        <w:rPr/>
        <w:t>Automotive</w:t>
      </w:r>
      <w:r>
        <w:rPr>
          <w:spacing w:val="-9"/>
        </w:rPr>
        <w:t> </w:t>
      </w:r>
      <w:r>
        <w:rPr/>
        <w:t>Technology,</w:t>
      </w:r>
      <w:r>
        <w:rPr>
          <w:spacing w:val="-13"/>
        </w:rPr>
        <w:t> </w:t>
      </w:r>
      <w:r>
        <w:rPr/>
        <w:t>the</w:t>
      </w:r>
      <w:r>
        <w:rPr>
          <w:spacing w:val="-13"/>
        </w:rPr>
        <w:t> </w:t>
      </w:r>
      <w:r>
        <w:rPr/>
        <w:t>graduate</w:t>
      </w:r>
      <w:r>
        <w:rPr>
          <w:spacing w:val="-13"/>
        </w:rPr>
        <w:t> </w:t>
      </w:r>
      <w:r>
        <w:rPr/>
        <w:t>will be</w:t>
      </w:r>
      <w:r>
        <w:rPr>
          <w:spacing w:val="80"/>
        </w:rPr>
        <w:t> </w:t>
      </w:r>
      <w:r>
        <w:rPr/>
        <w:t>able to:</w:t>
      </w:r>
    </w:p>
    <w:p>
      <w:pPr>
        <w:pStyle w:val="ListParagraph"/>
        <w:numPr>
          <w:ilvl w:val="0"/>
          <w:numId w:val="2"/>
        </w:numPr>
        <w:tabs>
          <w:tab w:pos="634" w:val="left" w:leader="none"/>
        </w:tabs>
        <w:spacing w:line="290" w:lineRule="exact" w:before="3" w:after="0"/>
        <w:ind w:left="634" w:right="0" w:hanging="174"/>
        <w:jc w:val="left"/>
        <w:rPr>
          <w:sz w:val="24"/>
        </w:rPr>
      </w:pPr>
      <w:r>
        <w:rPr>
          <w:sz w:val="24"/>
        </w:rPr>
        <w:t>Identify</w:t>
      </w:r>
      <w:r>
        <w:rPr>
          <w:spacing w:val="-10"/>
          <w:sz w:val="24"/>
        </w:rPr>
        <w:t> </w:t>
      </w:r>
      <w:r>
        <w:rPr>
          <w:sz w:val="24"/>
        </w:rPr>
        <w:t>the</w:t>
      </w:r>
      <w:r>
        <w:rPr>
          <w:spacing w:val="-11"/>
          <w:sz w:val="24"/>
        </w:rPr>
        <w:t> </w:t>
      </w:r>
      <w:r>
        <w:rPr>
          <w:sz w:val="24"/>
        </w:rPr>
        <w:t>major</w:t>
      </w:r>
      <w:r>
        <w:rPr>
          <w:spacing w:val="-7"/>
          <w:sz w:val="24"/>
        </w:rPr>
        <w:t> </w:t>
      </w:r>
      <w:r>
        <w:rPr>
          <w:sz w:val="24"/>
        </w:rPr>
        <w:t>systems</w:t>
      </w:r>
      <w:r>
        <w:rPr>
          <w:spacing w:val="-7"/>
          <w:sz w:val="24"/>
        </w:rPr>
        <w:t> </w:t>
      </w:r>
      <w:r>
        <w:rPr>
          <w:sz w:val="24"/>
        </w:rPr>
        <w:t>of</w:t>
      </w:r>
      <w:r>
        <w:rPr>
          <w:spacing w:val="-7"/>
          <w:sz w:val="24"/>
        </w:rPr>
        <w:t> </w:t>
      </w:r>
      <w:r>
        <w:rPr>
          <w:sz w:val="24"/>
        </w:rPr>
        <w:t>the</w:t>
      </w:r>
      <w:r>
        <w:rPr>
          <w:spacing w:val="-11"/>
          <w:sz w:val="24"/>
        </w:rPr>
        <w:t> </w:t>
      </w:r>
      <w:r>
        <w:rPr>
          <w:sz w:val="24"/>
        </w:rPr>
        <w:t>automobile</w:t>
      </w:r>
      <w:r>
        <w:rPr>
          <w:spacing w:val="-6"/>
          <w:sz w:val="24"/>
        </w:rPr>
        <w:t> </w:t>
      </w:r>
      <w:r>
        <w:rPr>
          <w:sz w:val="24"/>
        </w:rPr>
        <w:t>and</w:t>
      </w:r>
      <w:r>
        <w:rPr>
          <w:spacing w:val="-6"/>
          <w:sz w:val="24"/>
        </w:rPr>
        <w:t> </w:t>
      </w:r>
      <w:r>
        <w:rPr>
          <w:sz w:val="24"/>
        </w:rPr>
        <w:t>correctly</w:t>
      </w:r>
      <w:r>
        <w:rPr>
          <w:spacing w:val="-1"/>
          <w:sz w:val="24"/>
        </w:rPr>
        <w:t> </w:t>
      </w:r>
      <w:r>
        <w:rPr>
          <w:sz w:val="24"/>
        </w:rPr>
        <w:t>assess</w:t>
      </w:r>
      <w:r>
        <w:rPr>
          <w:spacing w:val="-6"/>
          <w:sz w:val="24"/>
        </w:rPr>
        <w:t> </w:t>
      </w:r>
      <w:r>
        <w:rPr>
          <w:sz w:val="24"/>
        </w:rPr>
        <w:t>a</w:t>
      </w:r>
      <w:r>
        <w:rPr>
          <w:spacing w:val="-5"/>
          <w:sz w:val="24"/>
        </w:rPr>
        <w:t> </w:t>
      </w:r>
      <w:r>
        <w:rPr>
          <w:sz w:val="24"/>
        </w:rPr>
        <w:t>system</w:t>
      </w:r>
      <w:r>
        <w:rPr>
          <w:spacing w:val="-4"/>
          <w:sz w:val="24"/>
        </w:rPr>
        <w:t> </w:t>
      </w:r>
      <w:r>
        <w:rPr>
          <w:sz w:val="24"/>
        </w:rPr>
        <w:t>for</w:t>
      </w:r>
      <w:r>
        <w:rPr>
          <w:spacing w:val="-9"/>
          <w:sz w:val="24"/>
        </w:rPr>
        <w:t> </w:t>
      </w:r>
      <w:r>
        <w:rPr>
          <w:sz w:val="24"/>
        </w:rPr>
        <w:t>proper</w:t>
      </w:r>
      <w:r>
        <w:rPr>
          <w:spacing w:val="-6"/>
          <w:sz w:val="24"/>
        </w:rPr>
        <w:t> </w:t>
      </w:r>
      <w:r>
        <w:rPr>
          <w:spacing w:val="-2"/>
          <w:sz w:val="24"/>
        </w:rPr>
        <w:t>operation</w:t>
      </w:r>
    </w:p>
    <w:p>
      <w:pPr>
        <w:pStyle w:val="ListParagraph"/>
        <w:numPr>
          <w:ilvl w:val="0"/>
          <w:numId w:val="2"/>
        </w:numPr>
        <w:tabs>
          <w:tab w:pos="634" w:val="left" w:leader="none"/>
        </w:tabs>
        <w:spacing w:line="240" w:lineRule="auto" w:before="0" w:after="0"/>
        <w:ind w:left="460" w:right="930" w:firstLine="0"/>
        <w:jc w:val="left"/>
        <w:rPr>
          <w:sz w:val="24"/>
        </w:rPr>
      </w:pPr>
      <w:r>
        <w:rPr>
          <w:sz w:val="24"/>
        </w:rPr>
        <w:t>Synthesize</w:t>
      </w:r>
      <w:r>
        <w:rPr>
          <w:spacing w:val="-11"/>
          <w:sz w:val="24"/>
        </w:rPr>
        <w:t> </w:t>
      </w:r>
      <w:r>
        <w:rPr>
          <w:sz w:val="24"/>
        </w:rPr>
        <w:t>a</w:t>
      </w:r>
      <w:r>
        <w:rPr>
          <w:spacing w:val="-6"/>
          <w:sz w:val="24"/>
        </w:rPr>
        <w:t> </w:t>
      </w:r>
      <w:r>
        <w:rPr>
          <w:sz w:val="24"/>
        </w:rPr>
        <w:t>customer’s</w:t>
      </w:r>
      <w:r>
        <w:rPr>
          <w:spacing w:val="-13"/>
          <w:sz w:val="24"/>
        </w:rPr>
        <w:t> </w:t>
      </w:r>
      <w:r>
        <w:rPr>
          <w:sz w:val="24"/>
        </w:rPr>
        <w:t>symptom</w:t>
      </w:r>
      <w:r>
        <w:rPr>
          <w:spacing w:val="-9"/>
          <w:sz w:val="24"/>
        </w:rPr>
        <w:t> </w:t>
      </w:r>
      <w:r>
        <w:rPr>
          <w:sz w:val="24"/>
        </w:rPr>
        <w:t>into</w:t>
      </w:r>
      <w:r>
        <w:rPr>
          <w:spacing w:val="-11"/>
          <w:sz w:val="24"/>
        </w:rPr>
        <w:t> </w:t>
      </w:r>
      <w:r>
        <w:rPr>
          <w:sz w:val="24"/>
        </w:rPr>
        <w:t>a</w:t>
      </w:r>
      <w:r>
        <w:rPr>
          <w:spacing w:val="-11"/>
          <w:sz w:val="24"/>
        </w:rPr>
        <w:t> </w:t>
      </w:r>
      <w:r>
        <w:rPr>
          <w:sz w:val="24"/>
        </w:rPr>
        <w:t>set</w:t>
      </w:r>
      <w:r>
        <w:rPr>
          <w:spacing w:val="-5"/>
          <w:sz w:val="24"/>
        </w:rPr>
        <w:t> </w:t>
      </w:r>
      <w:r>
        <w:rPr>
          <w:sz w:val="24"/>
        </w:rPr>
        <w:t>of</w:t>
      </w:r>
      <w:r>
        <w:rPr>
          <w:spacing w:val="-8"/>
          <w:sz w:val="24"/>
        </w:rPr>
        <w:t> </w:t>
      </w:r>
      <w:r>
        <w:rPr>
          <w:sz w:val="24"/>
        </w:rPr>
        <w:t>possible system</w:t>
      </w:r>
      <w:r>
        <w:rPr>
          <w:spacing w:val="-6"/>
          <w:sz w:val="24"/>
        </w:rPr>
        <w:t> </w:t>
      </w:r>
      <w:r>
        <w:rPr>
          <w:sz w:val="24"/>
        </w:rPr>
        <w:t>malfunctions</w:t>
      </w:r>
      <w:r>
        <w:rPr>
          <w:spacing w:val="-12"/>
          <w:sz w:val="24"/>
        </w:rPr>
        <w:t> </w:t>
      </w:r>
      <w:r>
        <w:rPr>
          <w:sz w:val="24"/>
        </w:rPr>
        <w:t>and</w:t>
      </w:r>
      <w:r>
        <w:rPr>
          <w:spacing w:val="-5"/>
          <w:sz w:val="24"/>
        </w:rPr>
        <w:t> </w:t>
      </w:r>
      <w:r>
        <w:rPr>
          <w:sz w:val="24"/>
        </w:rPr>
        <w:t>then</w:t>
      </w:r>
      <w:r>
        <w:rPr>
          <w:spacing w:val="-8"/>
          <w:sz w:val="24"/>
        </w:rPr>
        <w:t> </w:t>
      </w:r>
      <w:r>
        <w:rPr>
          <w:sz w:val="24"/>
        </w:rPr>
        <w:t>into</w:t>
      </w:r>
      <w:r>
        <w:rPr>
          <w:spacing w:val="-6"/>
          <w:sz w:val="24"/>
        </w:rPr>
        <w:t> </w:t>
      </w:r>
      <w:r>
        <w:rPr>
          <w:sz w:val="24"/>
        </w:rPr>
        <w:t>a</w:t>
      </w:r>
      <w:r>
        <w:rPr>
          <w:spacing w:val="-11"/>
          <w:sz w:val="24"/>
        </w:rPr>
        <w:t> </w:t>
      </w:r>
      <w:r>
        <w:rPr>
          <w:sz w:val="24"/>
        </w:rPr>
        <w:t>subset of</w:t>
      </w:r>
      <w:r>
        <w:rPr>
          <w:spacing w:val="40"/>
          <w:sz w:val="24"/>
        </w:rPr>
        <w:t> </w:t>
      </w:r>
      <w:r>
        <w:rPr>
          <w:sz w:val="24"/>
        </w:rPr>
        <w:t>possible system component malfunctions</w:t>
      </w:r>
    </w:p>
    <w:p>
      <w:pPr>
        <w:pStyle w:val="ListParagraph"/>
        <w:spacing w:after="0" w:line="240" w:lineRule="auto"/>
        <w:jc w:val="left"/>
        <w:rPr>
          <w:sz w:val="24"/>
        </w:rPr>
        <w:sectPr>
          <w:pgSz w:w="12240" w:h="15840"/>
          <w:pgMar w:header="0" w:footer="1063" w:top="1240" w:bottom="1260" w:left="360" w:right="720"/>
        </w:sectPr>
      </w:pPr>
    </w:p>
    <w:p>
      <w:pPr>
        <w:pStyle w:val="ListParagraph"/>
        <w:numPr>
          <w:ilvl w:val="0"/>
          <w:numId w:val="2"/>
        </w:numPr>
        <w:tabs>
          <w:tab w:pos="634" w:val="left" w:leader="none"/>
        </w:tabs>
        <w:spacing w:line="240" w:lineRule="auto" w:before="31" w:after="0"/>
        <w:ind w:left="460" w:right="329" w:firstLine="0"/>
        <w:jc w:val="left"/>
        <w:rPr>
          <w:sz w:val="24"/>
        </w:rPr>
      </w:pPr>
      <w:r>
        <w:rPr>
          <w:sz w:val="24"/>
        </w:rPr>
        <w:t>Select</w:t>
      </w:r>
      <w:r>
        <w:rPr>
          <w:spacing w:val="-14"/>
          <w:sz w:val="24"/>
        </w:rPr>
        <w:t> </w:t>
      </w:r>
      <w:r>
        <w:rPr>
          <w:sz w:val="24"/>
        </w:rPr>
        <w:t>the</w:t>
      </w:r>
      <w:r>
        <w:rPr>
          <w:spacing w:val="-7"/>
          <w:sz w:val="24"/>
        </w:rPr>
        <w:t> </w:t>
      </w:r>
      <w:r>
        <w:rPr>
          <w:sz w:val="24"/>
        </w:rPr>
        <w:t>correct</w:t>
      </w:r>
      <w:r>
        <w:rPr>
          <w:spacing w:val="-8"/>
          <w:sz w:val="24"/>
        </w:rPr>
        <w:t> </w:t>
      </w:r>
      <w:r>
        <w:rPr>
          <w:sz w:val="24"/>
        </w:rPr>
        <w:t>type</w:t>
      </w:r>
      <w:r>
        <w:rPr>
          <w:spacing w:val="-14"/>
          <w:sz w:val="24"/>
        </w:rPr>
        <w:t> </w:t>
      </w:r>
      <w:r>
        <w:rPr>
          <w:sz w:val="24"/>
        </w:rPr>
        <w:t>and</w:t>
      </w:r>
      <w:r>
        <w:rPr>
          <w:spacing w:val="-5"/>
          <w:sz w:val="24"/>
        </w:rPr>
        <w:t> </w:t>
      </w:r>
      <w:r>
        <w:rPr>
          <w:sz w:val="24"/>
        </w:rPr>
        <w:t>source</w:t>
      </w:r>
      <w:r>
        <w:rPr>
          <w:spacing w:val="-8"/>
          <w:sz w:val="24"/>
        </w:rPr>
        <w:t> </w:t>
      </w:r>
      <w:r>
        <w:rPr>
          <w:sz w:val="24"/>
        </w:rPr>
        <w:t>of</w:t>
      </w:r>
      <w:r>
        <w:rPr>
          <w:spacing w:val="-13"/>
          <w:sz w:val="24"/>
        </w:rPr>
        <w:t> </w:t>
      </w:r>
      <w:r>
        <w:rPr>
          <w:sz w:val="24"/>
        </w:rPr>
        <w:t>automotive</w:t>
      </w:r>
      <w:r>
        <w:rPr>
          <w:spacing w:val="-14"/>
          <w:sz w:val="24"/>
        </w:rPr>
        <w:t> </w:t>
      </w:r>
      <w:r>
        <w:rPr>
          <w:sz w:val="24"/>
        </w:rPr>
        <w:t>information</w:t>
      </w:r>
      <w:r>
        <w:rPr>
          <w:spacing w:val="-4"/>
          <w:sz w:val="24"/>
        </w:rPr>
        <w:t> </w:t>
      </w:r>
      <w:r>
        <w:rPr>
          <w:sz w:val="24"/>
        </w:rPr>
        <w:t>and</w:t>
      </w:r>
      <w:r>
        <w:rPr>
          <w:spacing w:val="-13"/>
          <w:sz w:val="24"/>
        </w:rPr>
        <w:t> </w:t>
      </w:r>
      <w:r>
        <w:rPr>
          <w:sz w:val="24"/>
        </w:rPr>
        <w:t>then</w:t>
      </w:r>
      <w:r>
        <w:rPr>
          <w:spacing w:val="-8"/>
          <w:sz w:val="24"/>
        </w:rPr>
        <w:t> </w:t>
      </w:r>
      <w:r>
        <w:rPr>
          <w:sz w:val="24"/>
        </w:rPr>
        <w:t>employ</w:t>
      </w:r>
      <w:r>
        <w:rPr>
          <w:spacing w:val="-14"/>
          <w:sz w:val="24"/>
        </w:rPr>
        <w:t> </w:t>
      </w:r>
      <w:r>
        <w:rPr>
          <w:sz w:val="24"/>
        </w:rPr>
        <w:t>that</w:t>
      </w:r>
      <w:r>
        <w:rPr>
          <w:spacing w:val="-10"/>
          <w:sz w:val="24"/>
        </w:rPr>
        <w:t> </w:t>
      </w:r>
      <w:r>
        <w:rPr>
          <w:sz w:val="24"/>
        </w:rPr>
        <w:t>information</w:t>
      </w:r>
      <w:r>
        <w:rPr>
          <w:spacing w:val="-6"/>
          <w:sz w:val="24"/>
        </w:rPr>
        <w:t> </w:t>
      </w:r>
      <w:r>
        <w:rPr>
          <w:sz w:val="24"/>
        </w:rPr>
        <w:t>to</w:t>
      </w:r>
      <w:r>
        <w:rPr>
          <w:spacing w:val="-13"/>
          <w:sz w:val="24"/>
        </w:rPr>
        <w:t> </w:t>
      </w:r>
      <w:r>
        <w:rPr>
          <w:sz w:val="24"/>
        </w:rPr>
        <w:t>devise a</w:t>
      </w:r>
      <w:r>
        <w:rPr>
          <w:spacing w:val="80"/>
          <w:sz w:val="24"/>
        </w:rPr>
        <w:t> </w:t>
      </w:r>
      <w:r>
        <w:rPr>
          <w:sz w:val="24"/>
        </w:rPr>
        <w:t>repair strategy</w:t>
      </w:r>
    </w:p>
    <w:p>
      <w:pPr>
        <w:pStyle w:val="ListParagraph"/>
        <w:numPr>
          <w:ilvl w:val="0"/>
          <w:numId w:val="2"/>
        </w:numPr>
        <w:tabs>
          <w:tab w:pos="634" w:val="left" w:leader="none"/>
        </w:tabs>
        <w:spacing w:line="240" w:lineRule="auto" w:before="7" w:after="0"/>
        <w:ind w:left="634" w:right="0" w:hanging="174"/>
        <w:jc w:val="left"/>
        <w:rPr>
          <w:sz w:val="24"/>
        </w:rPr>
      </w:pPr>
      <w:r>
        <w:rPr>
          <w:sz w:val="24"/>
        </w:rPr>
        <w:t>Evaluate</w:t>
      </w:r>
      <w:r>
        <w:rPr>
          <w:spacing w:val="-11"/>
          <w:sz w:val="24"/>
        </w:rPr>
        <w:t> </w:t>
      </w:r>
      <w:r>
        <w:rPr>
          <w:sz w:val="24"/>
        </w:rPr>
        <w:t>components</w:t>
      </w:r>
      <w:r>
        <w:rPr>
          <w:spacing w:val="-11"/>
          <w:sz w:val="24"/>
        </w:rPr>
        <w:t> </w:t>
      </w:r>
      <w:r>
        <w:rPr>
          <w:sz w:val="24"/>
        </w:rPr>
        <w:t>and</w:t>
      </w:r>
      <w:r>
        <w:rPr>
          <w:spacing w:val="-8"/>
          <w:sz w:val="24"/>
        </w:rPr>
        <w:t> </w:t>
      </w:r>
      <w:r>
        <w:rPr>
          <w:sz w:val="24"/>
        </w:rPr>
        <w:t>identify</w:t>
      </w:r>
      <w:r>
        <w:rPr>
          <w:spacing w:val="-8"/>
          <w:sz w:val="24"/>
        </w:rPr>
        <w:t> </w:t>
      </w:r>
      <w:r>
        <w:rPr>
          <w:sz w:val="24"/>
        </w:rPr>
        <w:t>the</w:t>
      </w:r>
      <w:r>
        <w:rPr>
          <w:spacing w:val="-11"/>
          <w:sz w:val="24"/>
        </w:rPr>
        <w:t> </w:t>
      </w:r>
      <w:r>
        <w:rPr>
          <w:sz w:val="24"/>
        </w:rPr>
        <w:t>failed</w:t>
      </w:r>
      <w:r>
        <w:rPr>
          <w:spacing w:val="-6"/>
          <w:sz w:val="24"/>
        </w:rPr>
        <w:t> </w:t>
      </w:r>
      <w:r>
        <w:rPr>
          <w:sz w:val="24"/>
        </w:rPr>
        <w:t>component</w:t>
      </w:r>
      <w:r>
        <w:rPr>
          <w:spacing w:val="-5"/>
          <w:sz w:val="24"/>
        </w:rPr>
        <w:t> </w:t>
      </w:r>
      <w:r>
        <w:rPr>
          <w:sz w:val="24"/>
        </w:rPr>
        <w:t>and the</w:t>
      </w:r>
      <w:r>
        <w:rPr>
          <w:spacing w:val="-11"/>
          <w:sz w:val="24"/>
        </w:rPr>
        <w:t> </w:t>
      </w:r>
      <w:r>
        <w:rPr>
          <w:sz w:val="24"/>
        </w:rPr>
        <w:t>root</w:t>
      </w:r>
      <w:r>
        <w:rPr>
          <w:spacing w:val="-4"/>
          <w:sz w:val="24"/>
        </w:rPr>
        <w:t> </w:t>
      </w:r>
      <w:r>
        <w:rPr>
          <w:sz w:val="24"/>
        </w:rPr>
        <w:t>cause</w:t>
      </w:r>
      <w:r>
        <w:rPr>
          <w:spacing w:val="-9"/>
          <w:sz w:val="24"/>
        </w:rPr>
        <w:t> </w:t>
      </w:r>
      <w:r>
        <w:rPr>
          <w:sz w:val="24"/>
        </w:rPr>
        <w:t>of</w:t>
      </w:r>
      <w:r>
        <w:rPr>
          <w:spacing w:val="-8"/>
          <w:sz w:val="24"/>
        </w:rPr>
        <w:t> </w:t>
      </w:r>
      <w:r>
        <w:rPr>
          <w:spacing w:val="-2"/>
          <w:sz w:val="24"/>
        </w:rPr>
        <w:t>failure</w:t>
      </w:r>
    </w:p>
    <w:p>
      <w:pPr>
        <w:pStyle w:val="ListParagraph"/>
        <w:numPr>
          <w:ilvl w:val="0"/>
          <w:numId w:val="2"/>
        </w:numPr>
        <w:tabs>
          <w:tab w:pos="633" w:val="left" w:leader="none"/>
          <w:tab w:pos="635" w:val="left" w:leader="none"/>
        </w:tabs>
        <w:spacing w:line="240" w:lineRule="auto" w:before="31" w:after="0"/>
        <w:ind w:left="635" w:right="1422" w:hanging="176"/>
        <w:jc w:val="left"/>
        <w:rPr>
          <w:sz w:val="24"/>
        </w:rPr>
      </w:pPr>
      <w:r>
        <w:rPr>
          <w:sz w:val="24"/>
        </w:rPr>
        <w:t>Present</w:t>
      </w:r>
      <w:r>
        <w:rPr>
          <w:spacing w:val="-6"/>
          <w:sz w:val="24"/>
        </w:rPr>
        <w:t> </w:t>
      </w:r>
      <w:r>
        <w:rPr>
          <w:sz w:val="24"/>
        </w:rPr>
        <w:t>the</w:t>
      </w:r>
      <w:r>
        <w:rPr>
          <w:spacing w:val="-12"/>
          <w:sz w:val="24"/>
        </w:rPr>
        <w:t> </w:t>
      </w:r>
      <w:r>
        <w:rPr>
          <w:sz w:val="24"/>
        </w:rPr>
        <w:t>prescribed</w:t>
      </w:r>
      <w:r>
        <w:rPr>
          <w:spacing w:val="-5"/>
          <w:sz w:val="24"/>
        </w:rPr>
        <w:t> </w:t>
      </w:r>
      <w:r>
        <w:rPr>
          <w:sz w:val="24"/>
        </w:rPr>
        <w:t>solution</w:t>
      </w:r>
      <w:r>
        <w:rPr>
          <w:spacing w:val="-6"/>
          <w:sz w:val="24"/>
        </w:rPr>
        <w:t> </w:t>
      </w:r>
      <w:r>
        <w:rPr>
          <w:sz w:val="24"/>
        </w:rPr>
        <w:t>and</w:t>
      </w:r>
      <w:r>
        <w:rPr>
          <w:spacing w:val="-7"/>
          <w:sz w:val="24"/>
        </w:rPr>
        <w:t> </w:t>
      </w:r>
      <w:r>
        <w:rPr>
          <w:sz w:val="24"/>
        </w:rPr>
        <w:t>justify</w:t>
      </w:r>
      <w:r>
        <w:rPr>
          <w:spacing w:val="-9"/>
          <w:sz w:val="24"/>
        </w:rPr>
        <w:t> </w:t>
      </w:r>
      <w:r>
        <w:rPr>
          <w:sz w:val="24"/>
        </w:rPr>
        <w:t>the</w:t>
      </w:r>
      <w:r>
        <w:rPr>
          <w:spacing w:val="-6"/>
          <w:sz w:val="24"/>
        </w:rPr>
        <w:t> </w:t>
      </w:r>
      <w:r>
        <w:rPr>
          <w:sz w:val="24"/>
        </w:rPr>
        <w:t>cost</w:t>
      </w:r>
      <w:r>
        <w:rPr>
          <w:spacing w:val="-5"/>
          <w:sz w:val="24"/>
        </w:rPr>
        <w:t> </w:t>
      </w:r>
      <w:r>
        <w:rPr>
          <w:sz w:val="24"/>
        </w:rPr>
        <w:t>of</w:t>
      </w:r>
      <w:r>
        <w:rPr>
          <w:spacing w:val="-12"/>
          <w:sz w:val="24"/>
        </w:rPr>
        <w:t> </w:t>
      </w:r>
      <w:r>
        <w:rPr>
          <w:sz w:val="24"/>
        </w:rPr>
        <w:t>the</w:t>
      </w:r>
      <w:r>
        <w:rPr>
          <w:spacing w:val="-6"/>
          <w:sz w:val="24"/>
        </w:rPr>
        <w:t> </w:t>
      </w:r>
      <w:r>
        <w:rPr>
          <w:sz w:val="24"/>
        </w:rPr>
        <w:t>solution</w:t>
      </w:r>
      <w:r>
        <w:rPr>
          <w:spacing w:val="-5"/>
          <w:sz w:val="24"/>
        </w:rPr>
        <w:t> </w:t>
      </w:r>
      <w:r>
        <w:rPr>
          <w:sz w:val="24"/>
        </w:rPr>
        <w:t>to</w:t>
      </w:r>
      <w:r>
        <w:rPr>
          <w:spacing w:val="-7"/>
          <w:sz w:val="24"/>
        </w:rPr>
        <w:t> </w:t>
      </w:r>
      <w:r>
        <w:rPr>
          <w:sz w:val="24"/>
        </w:rPr>
        <w:t>address</w:t>
      </w:r>
      <w:r>
        <w:rPr>
          <w:spacing w:val="-11"/>
          <w:sz w:val="24"/>
        </w:rPr>
        <w:t> </w:t>
      </w:r>
      <w:r>
        <w:rPr>
          <w:sz w:val="24"/>
        </w:rPr>
        <w:t>a</w:t>
      </w:r>
      <w:r>
        <w:rPr>
          <w:spacing w:val="-6"/>
          <w:sz w:val="24"/>
        </w:rPr>
        <w:t> </w:t>
      </w:r>
      <w:r>
        <w:rPr>
          <w:sz w:val="24"/>
        </w:rPr>
        <w:t>repair</w:t>
      </w:r>
      <w:r>
        <w:rPr>
          <w:spacing w:val="-6"/>
          <w:sz w:val="24"/>
        </w:rPr>
        <w:t> </w:t>
      </w:r>
      <w:r>
        <w:rPr>
          <w:sz w:val="24"/>
        </w:rPr>
        <w:t>concern including</w:t>
      </w:r>
      <w:r>
        <w:rPr>
          <w:spacing w:val="40"/>
          <w:sz w:val="24"/>
        </w:rPr>
        <w:t> </w:t>
      </w:r>
      <w:r>
        <w:rPr>
          <w:sz w:val="24"/>
        </w:rPr>
        <w:t>presenting</w:t>
      </w:r>
      <w:r>
        <w:rPr>
          <w:spacing w:val="-5"/>
          <w:sz w:val="24"/>
        </w:rPr>
        <w:t> </w:t>
      </w:r>
      <w:r>
        <w:rPr>
          <w:sz w:val="24"/>
        </w:rPr>
        <w:t>alternatives and</w:t>
      </w:r>
      <w:r>
        <w:rPr>
          <w:spacing w:val="-1"/>
          <w:sz w:val="24"/>
        </w:rPr>
        <w:t> </w:t>
      </w:r>
      <w:r>
        <w:rPr>
          <w:sz w:val="24"/>
        </w:rPr>
        <w:t>explaining</w:t>
      </w:r>
      <w:r>
        <w:rPr>
          <w:spacing w:val="-4"/>
          <w:sz w:val="24"/>
        </w:rPr>
        <w:t> </w:t>
      </w:r>
      <w:r>
        <w:rPr>
          <w:sz w:val="24"/>
        </w:rPr>
        <w:t>why the recommendation is the best choice</w:t>
      </w:r>
    </w:p>
    <w:p>
      <w:pPr>
        <w:pStyle w:val="ListParagraph"/>
        <w:numPr>
          <w:ilvl w:val="0"/>
          <w:numId w:val="2"/>
        </w:numPr>
        <w:tabs>
          <w:tab w:pos="634" w:val="left" w:leader="none"/>
        </w:tabs>
        <w:spacing w:line="240" w:lineRule="auto" w:before="31" w:after="0"/>
        <w:ind w:left="634" w:right="0" w:hanging="174"/>
        <w:jc w:val="left"/>
        <w:rPr>
          <w:sz w:val="24"/>
        </w:rPr>
      </w:pPr>
      <w:r>
        <w:rPr>
          <w:sz w:val="24"/>
        </w:rPr>
        <w:t>Determine</w:t>
      </w:r>
      <w:r>
        <w:rPr>
          <w:spacing w:val="-11"/>
          <w:sz w:val="24"/>
        </w:rPr>
        <w:t> </w:t>
      </w:r>
      <w:r>
        <w:rPr>
          <w:sz w:val="24"/>
        </w:rPr>
        <w:t>the</w:t>
      </w:r>
      <w:r>
        <w:rPr>
          <w:spacing w:val="-10"/>
          <w:sz w:val="24"/>
        </w:rPr>
        <w:t> </w:t>
      </w:r>
      <w:r>
        <w:rPr>
          <w:sz w:val="24"/>
        </w:rPr>
        <w:t>correct</w:t>
      </w:r>
      <w:r>
        <w:rPr>
          <w:spacing w:val="-9"/>
          <w:sz w:val="24"/>
        </w:rPr>
        <w:t> </w:t>
      </w:r>
      <w:r>
        <w:rPr>
          <w:sz w:val="24"/>
        </w:rPr>
        <w:t>procedure</w:t>
      </w:r>
      <w:r>
        <w:rPr>
          <w:spacing w:val="-13"/>
          <w:sz w:val="24"/>
        </w:rPr>
        <w:t> </w:t>
      </w:r>
      <w:r>
        <w:rPr>
          <w:sz w:val="24"/>
        </w:rPr>
        <w:t>for</w:t>
      </w:r>
      <w:r>
        <w:rPr>
          <w:spacing w:val="-11"/>
          <w:sz w:val="24"/>
        </w:rPr>
        <w:t> </w:t>
      </w:r>
      <w:r>
        <w:rPr>
          <w:sz w:val="24"/>
        </w:rPr>
        <w:t>the</w:t>
      </w:r>
      <w:r>
        <w:rPr>
          <w:spacing w:val="-10"/>
          <w:sz w:val="24"/>
        </w:rPr>
        <w:t> </w:t>
      </w:r>
      <w:r>
        <w:rPr>
          <w:sz w:val="24"/>
        </w:rPr>
        <w:t>repair</w:t>
      </w:r>
      <w:r>
        <w:rPr>
          <w:spacing w:val="-13"/>
          <w:sz w:val="24"/>
        </w:rPr>
        <w:t> </w:t>
      </w:r>
      <w:r>
        <w:rPr>
          <w:sz w:val="24"/>
        </w:rPr>
        <w:t>and</w:t>
      </w:r>
      <w:r>
        <w:rPr>
          <w:spacing w:val="-8"/>
          <w:sz w:val="24"/>
        </w:rPr>
        <w:t> </w:t>
      </w:r>
      <w:r>
        <w:rPr>
          <w:sz w:val="24"/>
        </w:rPr>
        <w:t>then</w:t>
      </w:r>
      <w:r>
        <w:rPr>
          <w:spacing w:val="2"/>
          <w:sz w:val="24"/>
        </w:rPr>
        <w:t> </w:t>
      </w:r>
      <w:r>
        <w:rPr>
          <w:sz w:val="24"/>
        </w:rPr>
        <w:t>correctly</w:t>
      </w:r>
      <w:r>
        <w:rPr>
          <w:spacing w:val="-11"/>
          <w:sz w:val="24"/>
        </w:rPr>
        <w:t> </w:t>
      </w:r>
      <w:r>
        <w:rPr>
          <w:sz w:val="24"/>
        </w:rPr>
        <w:t>perform</w:t>
      </w:r>
      <w:r>
        <w:rPr>
          <w:spacing w:val="-9"/>
          <w:sz w:val="24"/>
        </w:rPr>
        <w:t> </w:t>
      </w:r>
      <w:r>
        <w:rPr>
          <w:sz w:val="24"/>
        </w:rPr>
        <w:t>the</w:t>
      </w:r>
      <w:r>
        <w:rPr>
          <w:spacing w:val="-8"/>
          <w:sz w:val="24"/>
        </w:rPr>
        <w:t> </w:t>
      </w:r>
      <w:r>
        <w:rPr>
          <w:spacing w:val="-2"/>
          <w:sz w:val="24"/>
        </w:rPr>
        <w:t>procedure</w:t>
      </w:r>
    </w:p>
    <w:p>
      <w:pPr>
        <w:pStyle w:val="ListParagraph"/>
        <w:numPr>
          <w:ilvl w:val="0"/>
          <w:numId w:val="2"/>
        </w:numPr>
        <w:tabs>
          <w:tab w:pos="634" w:val="left" w:leader="none"/>
        </w:tabs>
        <w:spacing w:line="237" w:lineRule="auto" w:before="2" w:after="0"/>
        <w:ind w:left="460" w:right="648" w:firstLine="0"/>
        <w:jc w:val="left"/>
        <w:rPr>
          <w:sz w:val="24"/>
        </w:rPr>
      </w:pPr>
      <w:r>
        <w:rPr>
          <w:sz w:val="24"/>
        </w:rPr>
        <w:t>Apply</w:t>
      </w:r>
      <w:r>
        <w:rPr>
          <w:spacing w:val="-14"/>
          <w:sz w:val="24"/>
        </w:rPr>
        <w:t> </w:t>
      </w:r>
      <w:r>
        <w:rPr>
          <w:sz w:val="24"/>
        </w:rPr>
        <w:t>proper</w:t>
      </w:r>
      <w:r>
        <w:rPr>
          <w:spacing w:val="-14"/>
          <w:sz w:val="24"/>
        </w:rPr>
        <w:t> </w:t>
      </w:r>
      <w:r>
        <w:rPr>
          <w:sz w:val="24"/>
        </w:rPr>
        <w:t>ethical</w:t>
      </w:r>
      <w:r>
        <w:rPr>
          <w:spacing w:val="-13"/>
          <w:sz w:val="24"/>
        </w:rPr>
        <w:t> </w:t>
      </w:r>
      <w:r>
        <w:rPr>
          <w:sz w:val="24"/>
        </w:rPr>
        <w:t>consideration</w:t>
      </w:r>
      <w:r>
        <w:rPr>
          <w:spacing w:val="-11"/>
          <w:sz w:val="24"/>
        </w:rPr>
        <w:t> </w:t>
      </w:r>
      <w:r>
        <w:rPr>
          <w:sz w:val="24"/>
        </w:rPr>
        <w:t>when</w:t>
      </w:r>
      <w:r>
        <w:rPr>
          <w:spacing w:val="-10"/>
          <w:sz w:val="24"/>
        </w:rPr>
        <w:t> </w:t>
      </w:r>
      <w:r>
        <w:rPr>
          <w:sz w:val="24"/>
        </w:rPr>
        <w:t>recommending</w:t>
      </w:r>
      <w:r>
        <w:rPr>
          <w:spacing w:val="-14"/>
          <w:sz w:val="24"/>
        </w:rPr>
        <w:t> </w:t>
      </w:r>
      <w:r>
        <w:rPr>
          <w:sz w:val="24"/>
        </w:rPr>
        <w:t>needed</w:t>
      </w:r>
      <w:r>
        <w:rPr>
          <w:spacing w:val="-12"/>
          <w:sz w:val="24"/>
        </w:rPr>
        <w:t> </w:t>
      </w:r>
      <w:r>
        <w:rPr>
          <w:sz w:val="24"/>
        </w:rPr>
        <w:t>repairs</w:t>
      </w:r>
      <w:r>
        <w:rPr>
          <w:spacing w:val="-12"/>
          <w:sz w:val="24"/>
        </w:rPr>
        <w:t> </w:t>
      </w:r>
      <w:r>
        <w:rPr>
          <w:sz w:val="24"/>
        </w:rPr>
        <w:t>and</w:t>
      </w:r>
      <w:r>
        <w:rPr>
          <w:spacing w:val="-13"/>
          <w:sz w:val="24"/>
        </w:rPr>
        <w:t> </w:t>
      </w:r>
      <w:r>
        <w:rPr>
          <w:sz w:val="24"/>
        </w:rPr>
        <w:t>managing</w:t>
      </w:r>
      <w:r>
        <w:rPr>
          <w:spacing w:val="-12"/>
          <w:sz w:val="24"/>
        </w:rPr>
        <w:t> </w:t>
      </w:r>
      <w:r>
        <w:rPr>
          <w:sz w:val="24"/>
        </w:rPr>
        <w:t>the</w:t>
      </w:r>
      <w:r>
        <w:rPr>
          <w:spacing w:val="-14"/>
          <w:sz w:val="24"/>
        </w:rPr>
        <w:t> </w:t>
      </w:r>
      <w:r>
        <w:rPr>
          <w:sz w:val="24"/>
        </w:rPr>
        <w:t>employer’s resources when conducting such repairs</w:t>
      </w:r>
    </w:p>
    <w:p>
      <w:pPr>
        <w:pStyle w:val="ListParagraph"/>
        <w:numPr>
          <w:ilvl w:val="0"/>
          <w:numId w:val="2"/>
        </w:numPr>
        <w:tabs>
          <w:tab w:pos="634" w:val="left" w:leader="none"/>
        </w:tabs>
        <w:spacing w:line="242" w:lineRule="auto" w:before="0" w:after="0"/>
        <w:ind w:left="460" w:right="1647" w:firstLine="0"/>
        <w:jc w:val="left"/>
        <w:rPr>
          <w:sz w:val="24"/>
        </w:rPr>
      </w:pPr>
      <w:r>
        <w:rPr>
          <w:sz w:val="24"/>
        </w:rPr>
        <w:t>Employ</w:t>
      </w:r>
      <w:r>
        <w:rPr>
          <w:spacing w:val="-14"/>
          <w:sz w:val="24"/>
        </w:rPr>
        <w:t> </w:t>
      </w:r>
      <w:r>
        <w:rPr>
          <w:sz w:val="24"/>
        </w:rPr>
        <w:t>self-teaching</w:t>
      </w:r>
      <w:r>
        <w:rPr>
          <w:spacing w:val="-14"/>
          <w:sz w:val="24"/>
        </w:rPr>
        <w:t> </w:t>
      </w:r>
      <w:r>
        <w:rPr>
          <w:sz w:val="24"/>
        </w:rPr>
        <w:t>techniques</w:t>
      </w:r>
      <w:r>
        <w:rPr>
          <w:spacing w:val="-13"/>
          <w:sz w:val="24"/>
        </w:rPr>
        <w:t> </w:t>
      </w:r>
      <w:r>
        <w:rPr>
          <w:sz w:val="24"/>
        </w:rPr>
        <w:t>mastered</w:t>
      </w:r>
      <w:r>
        <w:rPr>
          <w:spacing w:val="-13"/>
          <w:sz w:val="24"/>
        </w:rPr>
        <w:t> </w:t>
      </w:r>
      <w:r>
        <w:rPr>
          <w:sz w:val="24"/>
        </w:rPr>
        <w:t>during</w:t>
      </w:r>
      <w:r>
        <w:rPr>
          <w:spacing w:val="-13"/>
          <w:sz w:val="24"/>
        </w:rPr>
        <w:t> </w:t>
      </w:r>
      <w:r>
        <w:rPr>
          <w:sz w:val="24"/>
        </w:rPr>
        <w:t>the</w:t>
      </w:r>
      <w:r>
        <w:rPr>
          <w:spacing w:val="-11"/>
          <w:sz w:val="24"/>
        </w:rPr>
        <w:t> </w:t>
      </w:r>
      <w:r>
        <w:rPr>
          <w:sz w:val="24"/>
        </w:rPr>
        <w:t>program</w:t>
      </w:r>
      <w:r>
        <w:rPr>
          <w:spacing w:val="-9"/>
          <w:sz w:val="24"/>
        </w:rPr>
        <w:t> </w:t>
      </w:r>
      <w:r>
        <w:rPr>
          <w:sz w:val="24"/>
        </w:rPr>
        <w:t>in</w:t>
      </w:r>
      <w:r>
        <w:rPr>
          <w:spacing w:val="-12"/>
          <w:sz w:val="24"/>
        </w:rPr>
        <w:t> </w:t>
      </w:r>
      <w:r>
        <w:rPr>
          <w:sz w:val="24"/>
        </w:rPr>
        <w:t>order</w:t>
      </w:r>
      <w:r>
        <w:rPr>
          <w:spacing w:val="-9"/>
          <w:sz w:val="24"/>
        </w:rPr>
        <w:t> </w:t>
      </w:r>
      <w:r>
        <w:rPr>
          <w:sz w:val="24"/>
        </w:rPr>
        <w:t>to</w:t>
      </w:r>
      <w:r>
        <w:rPr>
          <w:spacing w:val="-12"/>
          <w:sz w:val="24"/>
        </w:rPr>
        <w:t> </w:t>
      </w:r>
      <w:r>
        <w:rPr>
          <w:sz w:val="24"/>
        </w:rPr>
        <w:t>remain</w:t>
      </w:r>
      <w:r>
        <w:rPr>
          <w:spacing w:val="-14"/>
          <w:sz w:val="24"/>
        </w:rPr>
        <w:t> </w:t>
      </w:r>
      <w:r>
        <w:rPr>
          <w:sz w:val="24"/>
        </w:rPr>
        <w:t>abreast</w:t>
      </w:r>
      <w:r>
        <w:rPr>
          <w:spacing w:val="-9"/>
          <w:sz w:val="24"/>
        </w:rPr>
        <w:t> </w:t>
      </w:r>
      <w:r>
        <w:rPr>
          <w:sz w:val="24"/>
        </w:rPr>
        <w:t>of advancements</w:t>
      </w:r>
      <w:r>
        <w:rPr>
          <w:spacing w:val="80"/>
          <w:sz w:val="24"/>
        </w:rPr>
        <w:t> </w:t>
      </w:r>
      <w:r>
        <w:rPr>
          <w:sz w:val="24"/>
        </w:rPr>
        <w:t>in technology</w:t>
      </w:r>
    </w:p>
    <w:p>
      <w:pPr>
        <w:pStyle w:val="ListParagraph"/>
        <w:numPr>
          <w:ilvl w:val="0"/>
          <w:numId w:val="2"/>
        </w:numPr>
        <w:tabs>
          <w:tab w:pos="634" w:val="left" w:leader="none"/>
        </w:tabs>
        <w:spacing w:line="240" w:lineRule="auto" w:before="0" w:after="0"/>
        <w:ind w:left="634" w:right="0" w:hanging="174"/>
        <w:jc w:val="left"/>
        <w:rPr>
          <w:sz w:val="24"/>
        </w:rPr>
      </w:pPr>
      <w:r>
        <w:rPr>
          <w:sz w:val="24"/>
        </w:rPr>
        <w:t>Apply</w:t>
      </w:r>
      <w:r>
        <w:rPr>
          <w:spacing w:val="-13"/>
          <w:sz w:val="24"/>
        </w:rPr>
        <w:t> </w:t>
      </w:r>
      <w:r>
        <w:rPr>
          <w:sz w:val="24"/>
        </w:rPr>
        <w:t>good</w:t>
      </w:r>
      <w:r>
        <w:rPr>
          <w:spacing w:val="-9"/>
          <w:sz w:val="24"/>
        </w:rPr>
        <w:t> </w:t>
      </w:r>
      <w:r>
        <w:rPr>
          <w:sz w:val="24"/>
        </w:rPr>
        <w:t>customer</w:t>
      </w:r>
      <w:r>
        <w:rPr>
          <w:spacing w:val="-8"/>
          <w:sz w:val="24"/>
        </w:rPr>
        <w:t> </w:t>
      </w:r>
      <w:r>
        <w:rPr>
          <w:sz w:val="24"/>
        </w:rPr>
        <w:t>relations</w:t>
      </w:r>
      <w:r>
        <w:rPr>
          <w:spacing w:val="-10"/>
          <w:sz w:val="24"/>
        </w:rPr>
        <w:t> </w:t>
      </w:r>
      <w:r>
        <w:rPr>
          <w:sz w:val="24"/>
        </w:rPr>
        <w:t>skills</w:t>
      </w:r>
      <w:r>
        <w:rPr>
          <w:spacing w:val="-9"/>
          <w:sz w:val="24"/>
        </w:rPr>
        <w:t> </w:t>
      </w:r>
      <w:r>
        <w:rPr>
          <w:sz w:val="24"/>
        </w:rPr>
        <w:t>in</w:t>
      </w:r>
      <w:r>
        <w:rPr>
          <w:spacing w:val="-11"/>
          <w:sz w:val="24"/>
        </w:rPr>
        <w:t> </w:t>
      </w:r>
      <w:r>
        <w:rPr>
          <w:sz w:val="24"/>
        </w:rPr>
        <w:t>all</w:t>
      </w:r>
      <w:r>
        <w:rPr>
          <w:spacing w:val="-7"/>
          <w:sz w:val="24"/>
        </w:rPr>
        <w:t> </w:t>
      </w:r>
      <w:r>
        <w:rPr>
          <w:sz w:val="24"/>
        </w:rPr>
        <w:t>interactions</w:t>
      </w:r>
      <w:r>
        <w:rPr>
          <w:spacing w:val="-12"/>
          <w:sz w:val="24"/>
        </w:rPr>
        <w:t> </w:t>
      </w:r>
      <w:r>
        <w:rPr>
          <w:sz w:val="24"/>
        </w:rPr>
        <w:t>with</w:t>
      </w:r>
      <w:r>
        <w:rPr>
          <w:spacing w:val="-6"/>
          <w:sz w:val="24"/>
        </w:rPr>
        <w:t> </w:t>
      </w:r>
      <w:r>
        <w:rPr>
          <w:sz w:val="24"/>
        </w:rPr>
        <w:t>service</w:t>
      </w:r>
      <w:r>
        <w:rPr>
          <w:spacing w:val="-9"/>
          <w:sz w:val="24"/>
        </w:rPr>
        <w:t> </w:t>
      </w:r>
      <w:r>
        <w:rPr>
          <w:spacing w:val="-2"/>
          <w:sz w:val="24"/>
        </w:rPr>
        <w:t>customers.</w:t>
      </w:r>
    </w:p>
    <w:p>
      <w:pPr>
        <w:pStyle w:val="Heading2"/>
        <w:spacing w:line="289" w:lineRule="exact" w:before="292"/>
      </w:pPr>
      <w:bookmarkStart w:name="STANDARDS AND METHODS FOR EVALUATION" w:id="13"/>
      <w:bookmarkEnd w:id="13"/>
      <w:r>
        <w:rPr>
          <w:b w:val="0"/>
        </w:rPr>
      </w:r>
      <w:r>
        <w:rPr>
          <w:spacing w:val="-2"/>
        </w:rPr>
        <w:t>STANDARDS</w:t>
      </w:r>
      <w:r>
        <w:rPr>
          <w:spacing w:val="-6"/>
        </w:rPr>
        <w:t> </w:t>
      </w:r>
      <w:r>
        <w:rPr>
          <w:spacing w:val="-2"/>
        </w:rPr>
        <w:t>AND METHODS</w:t>
      </w:r>
      <w:r>
        <w:rPr>
          <w:spacing w:val="-7"/>
        </w:rPr>
        <w:t> </w:t>
      </w:r>
      <w:r>
        <w:rPr>
          <w:spacing w:val="-2"/>
        </w:rPr>
        <w:t>FOR EVALUATION</w:t>
      </w:r>
    </w:p>
    <w:p>
      <w:pPr>
        <w:pStyle w:val="BodyText"/>
        <w:ind w:left="460" w:right="114"/>
      </w:pPr>
      <w:r>
        <w:rPr/>
        <w:t>Students</w:t>
      </w:r>
      <w:r>
        <w:rPr>
          <w:spacing w:val="-10"/>
        </w:rPr>
        <w:t> </w:t>
      </w:r>
      <w:r>
        <w:rPr/>
        <w:t>are</w:t>
      </w:r>
      <w:r>
        <w:rPr>
          <w:spacing w:val="-11"/>
        </w:rPr>
        <w:t> </w:t>
      </w:r>
      <w:r>
        <w:rPr/>
        <w:t>required</w:t>
      </w:r>
      <w:r>
        <w:rPr>
          <w:spacing w:val="-6"/>
        </w:rPr>
        <w:t> </w:t>
      </w:r>
      <w:r>
        <w:rPr/>
        <w:t>to</w:t>
      </w:r>
      <w:r>
        <w:rPr>
          <w:spacing w:val="-11"/>
        </w:rPr>
        <w:t> </w:t>
      </w:r>
      <w:r>
        <w:rPr/>
        <w:t>demonstrate</w:t>
      </w:r>
      <w:r>
        <w:rPr>
          <w:spacing w:val="-11"/>
        </w:rPr>
        <w:t> </w:t>
      </w:r>
      <w:r>
        <w:rPr/>
        <w:t>competency</w:t>
      </w:r>
      <w:r>
        <w:rPr>
          <w:spacing w:val="-9"/>
        </w:rPr>
        <w:t> </w:t>
      </w:r>
      <w:r>
        <w:rPr/>
        <w:t>in</w:t>
      </w:r>
      <w:r>
        <w:rPr>
          <w:spacing w:val="-11"/>
        </w:rPr>
        <w:t> </w:t>
      </w:r>
      <w:r>
        <w:rPr/>
        <w:t>a</w:t>
      </w:r>
      <w:r>
        <w:rPr>
          <w:spacing w:val="-5"/>
        </w:rPr>
        <w:t> </w:t>
      </w:r>
      <w:r>
        <w:rPr/>
        <w:t>variety</w:t>
      </w:r>
      <w:r>
        <w:rPr>
          <w:spacing w:val="-9"/>
        </w:rPr>
        <w:t> </w:t>
      </w:r>
      <w:r>
        <w:rPr/>
        <w:t>of</w:t>
      </w:r>
      <w:r>
        <w:rPr>
          <w:spacing w:val="-9"/>
        </w:rPr>
        <w:t> </w:t>
      </w:r>
      <w:r>
        <w:rPr/>
        <w:t>tasks.</w:t>
      </w:r>
      <w:r>
        <w:rPr>
          <w:spacing w:val="37"/>
        </w:rPr>
        <w:t> </w:t>
      </w:r>
      <w:r>
        <w:rPr/>
        <w:t>They</w:t>
      </w:r>
      <w:r>
        <w:rPr>
          <w:spacing w:val="-11"/>
        </w:rPr>
        <w:t> </w:t>
      </w:r>
      <w:r>
        <w:rPr/>
        <w:t>are</w:t>
      </w:r>
      <w:r>
        <w:rPr>
          <w:spacing w:val="-10"/>
        </w:rPr>
        <w:t> </w:t>
      </w:r>
      <w:r>
        <w:rPr/>
        <w:t>also</w:t>
      </w:r>
      <w:r>
        <w:rPr>
          <w:spacing w:val="-10"/>
        </w:rPr>
        <w:t> </w:t>
      </w:r>
      <w:r>
        <w:rPr/>
        <w:t>required</w:t>
      </w:r>
      <w:r>
        <w:rPr>
          <w:spacing w:val="-6"/>
        </w:rPr>
        <w:t> </w:t>
      </w:r>
      <w:r>
        <w:rPr/>
        <w:t>to</w:t>
      </w:r>
      <w:r>
        <w:rPr>
          <w:spacing w:val="-11"/>
        </w:rPr>
        <w:t> </w:t>
      </w:r>
      <w:r>
        <w:rPr/>
        <w:t>read</w:t>
      </w:r>
      <w:r>
        <w:rPr>
          <w:spacing w:val="-7"/>
        </w:rPr>
        <w:t> </w:t>
      </w:r>
      <w:r>
        <w:rPr/>
        <w:t>the assigned chapters of the</w:t>
      </w:r>
      <w:r>
        <w:rPr>
          <w:spacing w:val="-3"/>
        </w:rPr>
        <w:t> </w:t>
      </w:r>
      <w:r>
        <w:rPr/>
        <w:t>textbook</w:t>
      </w:r>
      <w:r>
        <w:rPr>
          <w:spacing w:val="-7"/>
        </w:rPr>
        <w:t> </w:t>
      </w:r>
      <w:r>
        <w:rPr/>
        <w:t>and are</w:t>
      </w:r>
      <w:r>
        <w:rPr>
          <w:spacing w:val="-1"/>
        </w:rPr>
        <w:t> </w:t>
      </w:r>
      <w:r>
        <w:rPr/>
        <w:t>responsible</w:t>
      </w:r>
      <w:r>
        <w:rPr>
          <w:spacing w:val="-3"/>
        </w:rPr>
        <w:t> </w:t>
      </w:r>
      <w:r>
        <w:rPr/>
        <w:t>for the</w:t>
      </w:r>
      <w:r>
        <w:rPr>
          <w:spacing w:val="-1"/>
        </w:rPr>
        <w:t> </w:t>
      </w:r>
      <w:r>
        <w:rPr/>
        <w:t>content</w:t>
      </w:r>
      <w:r>
        <w:rPr>
          <w:spacing w:val="-1"/>
        </w:rPr>
        <w:t> </w:t>
      </w:r>
      <w:r>
        <w:rPr/>
        <w:t>contained in those reading assignments.</w:t>
      </w:r>
      <w:r>
        <w:rPr>
          <w:spacing w:val="80"/>
        </w:rPr>
        <w:t> </w:t>
      </w:r>
      <w:r>
        <w:rPr/>
        <w:t>Students</w:t>
      </w:r>
      <w:r>
        <w:rPr>
          <w:spacing w:val="-5"/>
        </w:rPr>
        <w:t> </w:t>
      </w:r>
      <w:r>
        <w:rPr/>
        <w:t>are</w:t>
      </w:r>
      <w:r>
        <w:rPr>
          <w:spacing w:val="-4"/>
        </w:rPr>
        <w:t> </w:t>
      </w:r>
      <w:r>
        <w:rPr/>
        <w:t>also</w:t>
      </w:r>
      <w:r>
        <w:rPr>
          <w:spacing w:val="-7"/>
        </w:rPr>
        <w:t> </w:t>
      </w:r>
      <w:r>
        <w:rPr/>
        <w:t>required to</w:t>
      </w:r>
      <w:r>
        <w:rPr>
          <w:spacing w:val="-4"/>
        </w:rPr>
        <w:t> </w:t>
      </w:r>
      <w:r>
        <w:rPr/>
        <w:t>complete</w:t>
      </w:r>
      <w:r>
        <w:rPr>
          <w:spacing w:val="-4"/>
        </w:rPr>
        <w:t> </w:t>
      </w:r>
      <w:r>
        <w:rPr/>
        <w:t>all</w:t>
      </w:r>
      <w:r>
        <w:rPr>
          <w:spacing w:val="-8"/>
        </w:rPr>
        <w:t> </w:t>
      </w:r>
      <w:r>
        <w:rPr/>
        <w:t>assignments</w:t>
      </w:r>
      <w:r>
        <w:rPr>
          <w:spacing w:val="-2"/>
        </w:rPr>
        <w:t> </w:t>
      </w:r>
      <w:r>
        <w:rPr/>
        <w:t>on</w:t>
      </w:r>
      <w:r>
        <w:rPr>
          <w:spacing w:val="-1"/>
        </w:rPr>
        <w:t> </w:t>
      </w:r>
      <w:r>
        <w:rPr/>
        <w:t>time.</w:t>
      </w:r>
      <w:r>
        <w:rPr>
          <w:spacing w:val="40"/>
        </w:rPr>
        <w:t> </w:t>
      </w:r>
      <w:r>
        <w:rPr/>
        <w:t>Assignment</w:t>
      </w:r>
      <w:r>
        <w:rPr>
          <w:spacing w:val="-1"/>
        </w:rPr>
        <w:t> </w:t>
      </w:r>
      <w:r>
        <w:rPr/>
        <w:t>of</w:t>
      </w:r>
      <w:r>
        <w:rPr>
          <w:spacing w:val="-6"/>
        </w:rPr>
        <w:t> </w:t>
      </w:r>
      <w:r>
        <w:rPr/>
        <w:t>a student's final grade will be</w:t>
      </w:r>
      <w:r>
        <w:rPr>
          <w:spacing w:val="80"/>
        </w:rPr>
        <w:t> </w:t>
      </w:r>
      <w:r>
        <w:rPr/>
        <w:t>based on the following criteria:</w:t>
      </w:r>
    </w:p>
    <w:p>
      <w:pPr>
        <w:tabs>
          <w:tab w:pos="6667" w:val="left" w:leader="none"/>
        </w:tabs>
        <w:spacing w:before="0"/>
        <w:ind w:left="460" w:right="2581" w:firstLine="0"/>
        <w:jc w:val="both"/>
        <w:rPr>
          <w:b/>
          <w:sz w:val="24"/>
        </w:rPr>
      </w:pPr>
      <w:bookmarkStart w:name="Quizzes (Includes Turning Point if/when " w:id="14"/>
      <w:bookmarkEnd w:id="14"/>
      <w:r>
        <w:rPr/>
      </w:r>
      <w:bookmarkStart w:name="Lab (daily assessments, lab assessments," w:id="15"/>
      <w:bookmarkEnd w:id="15"/>
      <w:r>
        <w:rPr/>
      </w:r>
      <w:r>
        <w:rPr>
          <w:b/>
          <w:sz w:val="24"/>
        </w:rPr>
        <w:t>Quizzes (Includes Turning Point if/when applicable)</w:t>
        <w:tab/>
        <w:t>20 % of final grade Lab (daily assessments, lab assessments, worksheets)</w:t>
        <w:tab/>
      </w:r>
      <w:r>
        <w:rPr>
          <w:b/>
          <w:spacing w:val="-14"/>
          <w:sz w:val="24"/>
        </w:rPr>
        <w:t> </w:t>
      </w:r>
      <w:r>
        <w:rPr>
          <w:b/>
          <w:sz w:val="24"/>
        </w:rPr>
        <w:t>30</w:t>
      </w:r>
      <w:r>
        <w:rPr>
          <w:b/>
          <w:spacing w:val="-14"/>
          <w:sz w:val="24"/>
        </w:rPr>
        <w:t> </w:t>
      </w:r>
      <w:r>
        <w:rPr>
          <w:b/>
          <w:sz w:val="24"/>
        </w:rPr>
        <w:t>%</w:t>
      </w:r>
      <w:r>
        <w:rPr>
          <w:b/>
          <w:spacing w:val="-5"/>
          <w:sz w:val="24"/>
        </w:rPr>
        <w:t> </w:t>
      </w:r>
      <w:r>
        <w:rPr>
          <w:b/>
          <w:sz w:val="24"/>
        </w:rPr>
        <w:t>of final</w:t>
      </w:r>
      <w:r>
        <w:rPr>
          <w:b/>
          <w:spacing w:val="-1"/>
          <w:sz w:val="24"/>
        </w:rPr>
        <w:t> </w:t>
      </w:r>
      <w:r>
        <w:rPr>
          <w:b/>
          <w:sz w:val="24"/>
        </w:rPr>
        <w:t>grade </w:t>
      </w:r>
      <w:r>
        <w:rPr>
          <w:b/>
          <w:spacing w:val="-2"/>
          <w:sz w:val="24"/>
        </w:rPr>
        <w:t>Assignments</w:t>
      </w:r>
      <w:r>
        <w:rPr>
          <w:b/>
          <w:spacing w:val="3"/>
          <w:sz w:val="24"/>
        </w:rPr>
        <w:t> </w:t>
      </w:r>
      <w:r>
        <w:rPr>
          <w:b/>
          <w:spacing w:val="-2"/>
          <w:sz w:val="24"/>
        </w:rPr>
        <w:t>(web</w:t>
      </w:r>
      <w:r>
        <w:rPr>
          <w:b/>
          <w:spacing w:val="2"/>
          <w:sz w:val="24"/>
        </w:rPr>
        <w:t> </w:t>
      </w:r>
      <w:r>
        <w:rPr>
          <w:b/>
          <w:spacing w:val="-2"/>
          <w:sz w:val="24"/>
        </w:rPr>
        <w:t>courses,</w:t>
      </w:r>
      <w:r>
        <w:rPr>
          <w:b/>
          <w:spacing w:val="-3"/>
          <w:sz w:val="24"/>
        </w:rPr>
        <w:t> </w:t>
      </w:r>
      <w:r>
        <w:rPr>
          <w:b/>
          <w:spacing w:val="-2"/>
          <w:sz w:val="24"/>
        </w:rPr>
        <w:t>Turning</w:t>
      </w:r>
      <w:r>
        <w:rPr>
          <w:b/>
          <w:sz w:val="24"/>
        </w:rPr>
        <w:t> </w:t>
      </w:r>
      <w:r>
        <w:rPr>
          <w:b/>
          <w:spacing w:val="-2"/>
          <w:sz w:val="24"/>
        </w:rPr>
        <w:t>Point)</w:t>
      </w:r>
      <w:r>
        <w:rPr>
          <w:b/>
          <w:sz w:val="24"/>
        </w:rPr>
        <w:tab/>
      </w:r>
      <w:r>
        <w:rPr>
          <w:b/>
          <w:spacing w:val="-27"/>
          <w:sz w:val="24"/>
        </w:rPr>
        <w:t> </w:t>
      </w:r>
      <w:r>
        <w:rPr>
          <w:b/>
          <w:sz w:val="24"/>
        </w:rPr>
        <w:t>30</w:t>
      </w:r>
      <w:r>
        <w:rPr>
          <w:b/>
          <w:spacing w:val="-5"/>
          <w:sz w:val="24"/>
        </w:rPr>
        <w:t> </w:t>
      </w:r>
      <w:r>
        <w:rPr>
          <w:b/>
          <w:sz w:val="24"/>
        </w:rPr>
        <w:t>%</w:t>
      </w:r>
      <w:r>
        <w:rPr>
          <w:b/>
          <w:spacing w:val="-4"/>
          <w:sz w:val="24"/>
        </w:rPr>
        <w:t> </w:t>
      </w:r>
      <w:r>
        <w:rPr>
          <w:b/>
          <w:sz w:val="24"/>
        </w:rPr>
        <w:t>of</w:t>
      </w:r>
      <w:r>
        <w:rPr>
          <w:b/>
          <w:spacing w:val="-5"/>
          <w:sz w:val="24"/>
        </w:rPr>
        <w:t> </w:t>
      </w:r>
      <w:r>
        <w:rPr>
          <w:b/>
          <w:sz w:val="24"/>
        </w:rPr>
        <w:t>final</w:t>
      </w:r>
      <w:r>
        <w:rPr>
          <w:b/>
          <w:spacing w:val="-5"/>
          <w:sz w:val="24"/>
        </w:rPr>
        <w:t> </w:t>
      </w:r>
      <w:r>
        <w:rPr>
          <w:b/>
          <w:sz w:val="24"/>
        </w:rPr>
        <w:t>grade</w:t>
      </w:r>
    </w:p>
    <w:p>
      <w:pPr>
        <w:tabs>
          <w:tab w:pos="6698" w:val="left" w:leader="none"/>
        </w:tabs>
        <w:spacing w:before="0"/>
        <w:ind w:left="460" w:right="0" w:firstLine="0"/>
        <w:jc w:val="both"/>
        <w:rPr>
          <w:b/>
          <w:sz w:val="24"/>
        </w:rPr>
      </w:pPr>
      <w:r>
        <w:rPr>
          <w:b/>
          <w:sz w:val="24"/>
        </w:rPr>
        <w:t>Final</w:t>
      </w:r>
      <w:r>
        <w:rPr>
          <w:b/>
          <w:spacing w:val="-9"/>
          <w:sz w:val="24"/>
        </w:rPr>
        <w:t> </w:t>
      </w:r>
      <w:r>
        <w:rPr>
          <w:b/>
          <w:sz w:val="24"/>
        </w:rPr>
        <w:t>Exam</w:t>
      </w:r>
      <w:r>
        <w:rPr>
          <w:b/>
          <w:spacing w:val="-10"/>
          <w:sz w:val="24"/>
        </w:rPr>
        <w:t> </w:t>
      </w:r>
      <w:r>
        <w:rPr>
          <w:b/>
          <w:sz w:val="24"/>
        </w:rPr>
        <w:t>(STST</w:t>
      </w:r>
      <w:r>
        <w:rPr>
          <w:b/>
          <w:spacing w:val="-8"/>
          <w:sz w:val="24"/>
        </w:rPr>
        <w:t> </w:t>
      </w:r>
      <w:r>
        <w:rPr>
          <w:b/>
          <w:spacing w:val="-2"/>
          <w:sz w:val="24"/>
        </w:rPr>
        <w:t>Exams)</w:t>
      </w:r>
      <w:r>
        <w:rPr>
          <w:b/>
          <w:sz w:val="24"/>
        </w:rPr>
        <w:tab/>
        <w:t>20</w:t>
      </w:r>
      <w:r>
        <w:rPr>
          <w:b/>
          <w:spacing w:val="-6"/>
          <w:sz w:val="24"/>
        </w:rPr>
        <w:t> </w:t>
      </w:r>
      <w:r>
        <w:rPr>
          <w:b/>
          <w:sz w:val="24"/>
        </w:rPr>
        <w:t>%</w:t>
      </w:r>
      <w:r>
        <w:rPr>
          <w:b/>
          <w:spacing w:val="-5"/>
          <w:sz w:val="24"/>
        </w:rPr>
        <w:t> </w:t>
      </w:r>
      <w:r>
        <w:rPr>
          <w:b/>
          <w:sz w:val="24"/>
        </w:rPr>
        <w:t>of</w:t>
      </w:r>
      <w:r>
        <w:rPr>
          <w:b/>
          <w:spacing w:val="-5"/>
          <w:sz w:val="24"/>
        </w:rPr>
        <w:t> </w:t>
      </w:r>
      <w:r>
        <w:rPr>
          <w:b/>
          <w:sz w:val="24"/>
        </w:rPr>
        <w:t>final</w:t>
      </w:r>
      <w:r>
        <w:rPr>
          <w:b/>
          <w:spacing w:val="-5"/>
          <w:sz w:val="24"/>
        </w:rPr>
        <w:t> </w:t>
      </w:r>
      <w:r>
        <w:rPr>
          <w:b/>
          <w:spacing w:val="-2"/>
          <w:sz w:val="24"/>
        </w:rPr>
        <w:t>grade</w:t>
      </w:r>
    </w:p>
    <w:p>
      <w:pPr>
        <w:pStyle w:val="BodyText"/>
        <w:spacing w:before="12"/>
        <w:rPr>
          <w:b/>
        </w:rPr>
      </w:pPr>
    </w:p>
    <w:p>
      <w:pPr>
        <w:spacing w:line="289" w:lineRule="exact" w:before="0"/>
        <w:ind w:left="460" w:right="0" w:firstLine="0"/>
        <w:jc w:val="left"/>
        <w:rPr>
          <w:b/>
          <w:sz w:val="24"/>
        </w:rPr>
      </w:pPr>
      <w:r>
        <w:rPr>
          <w:b/>
          <w:sz w:val="24"/>
        </w:rPr>
        <w:t>The</w:t>
      </w:r>
      <w:r>
        <w:rPr>
          <w:b/>
          <w:spacing w:val="-10"/>
          <w:sz w:val="24"/>
        </w:rPr>
        <w:t> </w:t>
      </w:r>
      <w:r>
        <w:rPr>
          <w:b/>
          <w:sz w:val="24"/>
        </w:rPr>
        <w:t>above</w:t>
      </w:r>
      <w:r>
        <w:rPr>
          <w:b/>
          <w:spacing w:val="-12"/>
          <w:sz w:val="24"/>
        </w:rPr>
        <w:t> </w:t>
      </w:r>
      <w:r>
        <w:rPr>
          <w:b/>
          <w:sz w:val="24"/>
        </w:rPr>
        <w:t>percentages</w:t>
      </w:r>
      <w:r>
        <w:rPr>
          <w:b/>
          <w:spacing w:val="-9"/>
          <w:sz w:val="24"/>
        </w:rPr>
        <w:t> </w:t>
      </w:r>
      <w:r>
        <w:rPr>
          <w:b/>
          <w:sz w:val="24"/>
        </w:rPr>
        <w:t>will</w:t>
      </w:r>
      <w:r>
        <w:rPr>
          <w:b/>
          <w:spacing w:val="-6"/>
          <w:sz w:val="24"/>
        </w:rPr>
        <w:t> </w:t>
      </w:r>
      <w:r>
        <w:rPr>
          <w:b/>
          <w:sz w:val="24"/>
        </w:rPr>
        <w:t>then</w:t>
      </w:r>
      <w:r>
        <w:rPr>
          <w:b/>
          <w:spacing w:val="-8"/>
          <w:sz w:val="24"/>
        </w:rPr>
        <w:t> </w:t>
      </w:r>
      <w:r>
        <w:rPr>
          <w:b/>
          <w:sz w:val="24"/>
        </w:rPr>
        <w:t>be</w:t>
      </w:r>
      <w:r>
        <w:rPr>
          <w:b/>
          <w:spacing w:val="-11"/>
          <w:sz w:val="24"/>
        </w:rPr>
        <w:t> </w:t>
      </w:r>
      <w:r>
        <w:rPr>
          <w:b/>
          <w:sz w:val="24"/>
        </w:rPr>
        <w:t>converted</w:t>
      </w:r>
      <w:r>
        <w:rPr>
          <w:b/>
          <w:spacing w:val="-9"/>
          <w:sz w:val="24"/>
        </w:rPr>
        <w:t> </w:t>
      </w:r>
      <w:r>
        <w:rPr>
          <w:b/>
          <w:sz w:val="24"/>
        </w:rPr>
        <w:t>to</w:t>
      </w:r>
      <w:r>
        <w:rPr>
          <w:b/>
          <w:spacing w:val="-6"/>
          <w:sz w:val="24"/>
        </w:rPr>
        <w:t> </w:t>
      </w:r>
      <w:r>
        <w:rPr>
          <w:b/>
          <w:sz w:val="24"/>
        </w:rPr>
        <w:t>a</w:t>
      </w:r>
      <w:r>
        <w:rPr>
          <w:b/>
          <w:spacing w:val="-8"/>
          <w:sz w:val="24"/>
        </w:rPr>
        <w:t> </w:t>
      </w:r>
      <w:r>
        <w:rPr>
          <w:b/>
          <w:sz w:val="24"/>
        </w:rPr>
        <w:t>letter</w:t>
      </w:r>
      <w:r>
        <w:rPr>
          <w:b/>
          <w:spacing w:val="-5"/>
          <w:sz w:val="24"/>
        </w:rPr>
        <w:t> </w:t>
      </w:r>
      <w:r>
        <w:rPr>
          <w:b/>
          <w:sz w:val="24"/>
        </w:rPr>
        <w:t>grade</w:t>
      </w:r>
      <w:r>
        <w:rPr>
          <w:b/>
          <w:spacing w:val="-10"/>
          <w:sz w:val="24"/>
        </w:rPr>
        <w:t> </w:t>
      </w:r>
      <w:r>
        <w:rPr>
          <w:b/>
          <w:sz w:val="24"/>
        </w:rPr>
        <w:t>using</w:t>
      </w:r>
      <w:r>
        <w:rPr>
          <w:b/>
          <w:spacing w:val="-12"/>
          <w:sz w:val="24"/>
        </w:rPr>
        <w:t> </w:t>
      </w:r>
      <w:r>
        <w:rPr>
          <w:b/>
          <w:sz w:val="24"/>
        </w:rPr>
        <w:t>the</w:t>
      </w:r>
      <w:r>
        <w:rPr>
          <w:b/>
          <w:spacing w:val="-8"/>
          <w:sz w:val="24"/>
        </w:rPr>
        <w:t> </w:t>
      </w:r>
      <w:r>
        <w:rPr>
          <w:b/>
          <w:sz w:val="24"/>
        </w:rPr>
        <w:t>grading</w:t>
      </w:r>
      <w:r>
        <w:rPr>
          <w:b/>
          <w:spacing w:val="-12"/>
          <w:sz w:val="24"/>
        </w:rPr>
        <w:t> </w:t>
      </w:r>
      <w:r>
        <w:rPr>
          <w:b/>
          <w:sz w:val="24"/>
        </w:rPr>
        <w:t>scale</w:t>
      </w:r>
      <w:r>
        <w:rPr>
          <w:b/>
          <w:spacing w:val="-9"/>
          <w:sz w:val="24"/>
        </w:rPr>
        <w:t> </w:t>
      </w:r>
      <w:r>
        <w:rPr>
          <w:b/>
          <w:spacing w:val="-2"/>
          <w:sz w:val="24"/>
        </w:rPr>
        <w:t>below.</w:t>
      </w:r>
    </w:p>
    <w:p>
      <w:pPr>
        <w:pStyle w:val="BodyText"/>
        <w:ind w:left="460" w:right="197"/>
      </w:pPr>
      <w:r>
        <w:rPr/>
        <w:t>The percentages earned will</w:t>
      </w:r>
      <w:r>
        <w:rPr>
          <w:spacing w:val="-2"/>
        </w:rPr>
        <w:t> </w:t>
      </w:r>
      <w:r>
        <w:rPr/>
        <w:t>be added together to</w:t>
      </w:r>
      <w:r>
        <w:rPr>
          <w:spacing w:val="-1"/>
        </w:rPr>
        <w:t> </w:t>
      </w:r>
      <w:r>
        <w:rPr/>
        <w:t>determine the final grade.</w:t>
      </w:r>
      <w:r>
        <w:rPr>
          <w:spacing w:val="40"/>
        </w:rPr>
        <w:t> </w:t>
      </w:r>
      <w:r>
        <w:rPr/>
        <w:t>The</w:t>
      </w:r>
      <w:r>
        <w:rPr>
          <w:spacing w:val="-2"/>
        </w:rPr>
        <w:t> </w:t>
      </w:r>
      <w:r>
        <w:rPr/>
        <w:t>final grade</w:t>
      </w:r>
      <w:r>
        <w:rPr>
          <w:spacing w:val="-1"/>
        </w:rPr>
        <w:t> </w:t>
      </w:r>
      <w:r>
        <w:rPr/>
        <w:t>will consist of a</w:t>
      </w:r>
      <w:r>
        <w:rPr>
          <w:spacing w:val="80"/>
        </w:rPr>
        <w:t> </w:t>
      </w:r>
      <w:r>
        <w:rPr/>
        <w:t>letter</w:t>
      </w:r>
      <w:r>
        <w:rPr>
          <w:spacing w:val="-1"/>
        </w:rPr>
        <w:t> </w:t>
      </w:r>
      <w:r>
        <w:rPr/>
        <w:t>grade which coincides</w:t>
      </w:r>
      <w:r>
        <w:rPr>
          <w:spacing w:val="-2"/>
        </w:rPr>
        <w:t> </w:t>
      </w:r>
      <w:r>
        <w:rPr/>
        <w:t>with</w:t>
      </w:r>
      <w:r>
        <w:rPr>
          <w:spacing w:val="-2"/>
        </w:rPr>
        <w:t> </w:t>
      </w:r>
      <w:r>
        <w:rPr/>
        <w:t>a range</w:t>
      </w:r>
      <w:r>
        <w:rPr>
          <w:spacing w:val="-5"/>
        </w:rPr>
        <w:t> </w:t>
      </w:r>
      <w:r>
        <w:rPr/>
        <w:t>of percentage points</w:t>
      </w:r>
      <w:r>
        <w:rPr>
          <w:spacing w:val="-6"/>
        </w:rPr>
        <w:t> </w:t>
      </w:r>
      <w:r>
        <w:rPr/>
        <w:t>earned as shown in</w:t>
      </w:r>
      <w:r>
        <w:rPr>
          <w:spacing w:val="-3"/>
        </w:rPr>
        <w:t> </w:t>
      </w:r>
      <w:r>
        <w:rPr/>
        <w:t>the following</w:t>
      </w:r>
      <w:r>
        <w:rPr>
          <w:spacing w:val="-1"/>
        </w:rPr>
        <w:t> </w:t>
      </w:r>
      <w:r>
        <w:rPr/>
        <w:t>table:</w:t>
      </w:r>
    </w:p>
    <w:p>
      <w:pPr>
        <w:pStyle w:val="BodyText"/>
        <w:tabs>
          <w:tab w:pos="4060" w:val="left" w:leader="none"/>
          <w:tab w:pos="5942" w:val="left" w:leader="dot"/>
        </w:tabs>
        <w:spacing w:before="5"/>
        <w:ind w:left="1180"/>
      </w:pPr>
      <w:r>
        <w:rPr/>
        <w:t>92</w:t>
      </w:r>
      <w:r>
        <w:rPr>
          <w:spacing w:val="-7"/>
        </w:rPr>
        <w:t> </w:t>
      </w:r>
      <w:r>
        <w:rPr/>
        <w:t>to</w:t>
      </w:r>
      <w:r>
        <w:rPr>
          <w:spacing w:val="-2"/>
        </w:rPr>
        <w:t> </w:t>
      </w:r>
      <w:r>
        <w:rPr/>
        <w:t>100</w:t>
      </w:r>
      <w:r>
        <w:rPr>
          <w:spacing w:val="-5"/>
        </w:rPr>
        <w:t> </w:t>
      </w:r>
      <w:r>
        <w:rPr/>
        <w:t>%</w:t>
      </w:r>
      <w:r>
        <w:rPr>
          <w:spacing w:val="-3"/>
        </w:rPr>
        <w:t> </w:t>
      </w:r>
      <w:r>
        <w:rPr>
          <w:spacing w:val="-2"/>
        </w:rPr>
        <w:t>............A</w:t>
      </w:r>
      <w:r>
        <w:rPr/>
        <w:tab/>
        <w:t>85</w:t>
      </w:r>
      <w:r>
        <w:rPr>
          <w:spacing w:val="-5"/>
        </w:rPr>
        <w:t> </w:t>
      </w:r>
      <w:r>
        <w:rPr/>
        <w:t>to</w:t>
      </w:r>
      <w:r>
        <w:rPr>
          <w:spacing w:val="51"/>
        </w:rPr>
        <w:t> </w:t>
      </w:r>
      <w:r>
        <w:rPr/>
        <w:t>91</w:t>
      </w:r>
      <w:r>
        <w:rPr>
          <w:spacing w:val="-1"/>
        </w:rPr>
        <w:t> </w:t>
      </w:r>
      <w:r>
        <w:rPr>
          <w:spacing w:val="-10"/>
        </w:rPr>
        <w:t>%</w:t>
      </w:r>
      <w:r>
        <w:rPr/>
        <w:tab/>
      </w:r>
      <w:r>
        <w:rPr>
          <w:spacing w:val="-10"/>
        </w:rPr>
        <w:t>B</w:t>
      </w:r>
    </w:p>
    <w:p>
      <w:pPr>
        <w:pStyle w:val="BodyText"/>
        <w:tabs>
          <w:tab w:pos="4060" w:val="left" w:leader="none"/>
          <w:tab w:pos="5944" w:val="left" w:leader="dot"/>
        </w:tabs>
        <w:ind w:left="1180"/>
      </w:pPr>
      <w:r>
        <w:rPr/>
        <w:t>75</w:t>
      </w:r>
      <w:r>
        <w:rPr>
          <w:spacing w:val="-11"/>
        </w:rPr>
        <w:t> </w:t>
      </w:r>
      <w:r>
        <w:rPr/>
        <w:t>to</w:t>
      </w:r>
      <w:r>
        <w:rPr>
          <w:spacing w:val="45"/>
        </w:rPr>
        <w:t> </w:t>
      </w:r>
      <w:r>
        <w:rPr/>
        <w:t>84</w:t>
      </w:r>
      <w:r>
        <w:rPr>
          <w:spacing w:val="-6"/>
        </w:rPr>
        <w:t> </w:t>
      </w:r>
      <w:r>
        <w:rPr/>
        <w:t>%</w:t>
      </w:r>
      <w:r>
        <w:rPr>
          <w:spacing w:val="-6"/>
        </w:rPr>
        <w:t> </w:t>
      </w:r>
      <w:r>
        <w:rPr/>
        <w:t>............</w:t>
      </w:r>
      <w:r>
        <w:rPr>
          <w:spacing w:val="-7"/>
        </w:rPr>
        <w:t> </w:t>
      </w:r>
      <w:r>
        <w:rPr>
          <w:spacing w:val="-10"/>
        </w:rPr>
        <w:t>C</w:t>
      </w:r>
      <w:r>
        <w:rPr/>
        <w:tab/>
        <w:t>70</w:t>
      </w:r>
      <w:r>
        <w:rPr>
          <w:spacing w:val="-4"/>
        </w:rPr>
        <w:t> </w:t>
      </w:r>
      <w:r>
        <w:rPr/>
        <w:t>to</w:t>
      </w:r>
      <w:r>
        <w:rPr>
          <w:spacing w:val="51"/>
        </w:rPr>
        <w:t> </w:t>
      </w:r>
      <w:r>
        <w:rPr/>
        <w:t>74</w:t>
      </w:r>
      <w:r>
        <w:rPr>
          <w:spacing w:val="-3"/>
        </w:rPr>
        <w:t> </w:t>
      </w:r>
      <w:r>
        <w:rPr>
          <w:spacing w:val="-10"/>
        </w:rPr>
        <w:t>%</w:t>
      </w:r>
      <w:r>
        <w:rPr/>
        <w:tab/>
      </w:r>
      <w:r>
        <w:rPr>
          <w:spacing w:val="-10"/>
        </w:rPr>
        <w:t>D</w:t>
      </w:r>
    </w:p>
    <w:p>
      <w:pPr>
        <w:pStyle w:val="BodyText"/>
        <w:tabs>
          <w:tab w:pos="3064" w:val="left" w:leader="dot"/>
        </w:tabs>
        <w:ind w:left="1180"/>
      </w:pPr>
      <w:r>
        <w:rPr/>
        <w:t>00</w:t>
      </w:r>
      <w:r>
        <w:rPr>
          <w:spacing w:val="-7"/>
        </w:rPr>
        <w:t> </w:t>
      </w:r>
      <w:r>
        <w:rPr/>
        <w:t>to</w:t>
      </w:r>
      <w:r>
        <w:rPr>
          <w:spacing w:val="54"/>
        </w:rPr>
        <w:t> </w:t>
      </w:r>
      <w:r>
        <w:rPr/>
        <w:t>69</w:t>
      </w:r>
      <w:r>
        <w:rPr>
          <w:spacing w:val="-1"/>
        </w:rPr>
        <w:t> </w:t>
      </w:r>
      <w:r>
        <w:rPr>
          <w:spacing w:val="-10"/>
        </w:rPr>
        <w:t>%</w:t>
      </w:r>
      <w:r>
        <w:rPr/>
        <w:tab/>
      </w:r>
      <w:r>
        <w:rPr>
          <w:spacing w:val="-10"/>
        </w:rPr>
        <w:t>E</w:t>
      </w:r>
    </w:p>
    <w:p>
      <w:pPr>
        <w:pStyle w:val="BodyText"/>
        <w:spacing w:before="288"/>
        <w:ind w:left="460" w:right="114"/>
      </w:pPr>
      <w:r>
        <w:rPr>
          <w:b/>
        </w:rPr>
        <w:t>NOTE: </w:t>
      </w:r>
      <w:r>
        <w:rPr/>
        <w:t>There</w:t>
      </w:r>
      <w:r>
        <w:rPr>
          <w:spacing w:val="-2"/>
        </w:rPr>
        <w:t> </w:t>
      </w:r>
      <w:r>
        <w:rPr/>
        <w:t>will be</w:t>
      </w:r>
      <w:r>
        <w:rPr>
          <w:spacing w:val="-2"/>
        </w:rPr>
        <w:t> </w:t>
      </w:r>
      <w:r>
        <w:rPr/>
        <w:t>no make-up work (labs, homework,</w:t>
      </w:r>
      <w:r>
        <w:rPr>
          <w:spacing w:val="-5"/>
        </w:rPr>
        <w:t> </w:t>
      </w:r>
      <w:r>
        <w:rPr/>
        <w:t>quizzes</w:t>
      </w:r>
      <w:r>
        <w:rPr>
          <w:spacing w:val="-3"/>
        </w:rPr>
        <w:t> </w:t>
      </w:r>
      <w:r>
        <w:rPr/>
        <w:t>or tests)</w:t>
      </w:r>
      <w:r>
        <w:rPr>
          <w:spacing w:val="-1"/>
        </w:rPr>
        <w:t> </w:t>
      </w:r>
      <w:r>
        <w:rPr/>
        <w:t>given without</w:t>
      </w:r>
      <w:r>
        <w:rPr>
          <w:spacing w:val="-4"/>
        </w:rPr>
        <w:t> </w:t>
      </w:r>
      <w:r>
        <w:rPr/>
        <w:t>prior approval from the instructor.</w:t>
      </w:r>
      <w:r>
        <w:rPr>
          <w:spacing w:val="40"/>
        </w:rPr>
        <w:t> </w:t>
      </w:r>
      <w:r>
        <w:rPr/>
        <w:t>Make-up work</w:t>
      </w:r>
      <w:r>
        <w:rPr>
          <w:spacing w:val="-2"/>
        </w:rPr>
        <w:t> </w:t>
      </w:r>
      <w:r>
        <w:rPr/>
        <w:t>for</w:t>
      </w:r>
      <w:r>
        <w:rPr>
          <w:spacing w:val="-1"/>
        </w:rPr>
        <w:t> </w:t>
      </w:r>
      <w:r>
        <w:rPr/>
        <w:t>some lab assignments</w:t>
      </w:r>
      <w:r>
        <w:rPr>
          <w:spacing w:val="-2"/>
        </w:rPr>
        <w:t> </w:t>
      </w:r>
      <w:r>
        <w:rPr/>
        <w:t>may</w:t>
      </w:r>
      <w:r>
        <w:rPr>
          <w:spacing w:val="-2"/>
        </w:rPr>
        <w:t> </w:t>
      </w:r>
      <w:r>
        <w:rPr/>
        <w:t>be</w:t>
      </w:r>
      <w:r>
        <w:rPr>
          <w:spacing w:val="-3"/>
        </w:rPr>
        <w:t> </w:t>
      </w:r>
      <w:r>
        <w:rPr/>
        <w:t>impossible,</w:t>
      </w:r>
      <w:r>
        <w:rPr>
          <w:spacing w:val="-4"/>
        </w:rPr>
        <w:t> </w:t>
      </w:r>
      <w:r>
        <w:rPr/>
        <w:t>due</w:t>
      </w:r>
      <w:r>
        <w:rPr>
          <w:spacing w:val="-1"/>
        </w:rPr>
        <w:t> </w:t>
      </w:r>
      <w:r>
        <w:rPr/>
        <w:t>to</w:t>
      </w:r>
      <w:r>
        <w:rPr>
          <w:spacing w:val="-5"/>
        </w:rPr>
        <w:t> </w:t>
      </w:r>
      <w:r>
        <w:rPr/>
        <w:t>the nature</w:t>
      </w:r>
      <w:r>
        <w:rPr>
          <w:spacing w:val="-1"/>
        </w:rPr>
        <w:t> </w:t>
      </w:r>
      <w:r>
        <w:rPr/>
        <w:t>of the assignment;</w:t>
      </w:r>
      <w:r>
        <w:rPr>
          <w:spacing w:val="-2"/>
        </w:rPr>
        <w:t> </w:t>
      </w:r>
      <w:r>
        <w:rPr/>
        <w:t>therefore students</w:t>
      </w:r>
      <w:r>
        <w:rPr>
          <w:spacing w:val="-1"/>
        </w:rPr>
        <w:t> </w:t>
      </w:r>
      <w:r>
        <w:rPr/>
        <w:t>should attend</w:t>
      </w:r>
      <w:r>
        <w:rPr>
          <w:spacing w:val="-2"/>
        </w:rPr>
        <w:t> </w:t>
      </w:r>
      <w:r>
        <w:rPr/>
        <w:t>all</w:t>
      </w:r>
      <w:r>
        <w:rPr>
          <w:spacing w:val="-3"/>
        </w:rPr>
        <w:t> </w:t>
      </w:r>
      <w:r>
        <w:rPr/>
        <w:t>sessions.</w:t>
      </w:r>
      <w:r>
        <w:rPr>
          <w:spacing w:val="-1"/>
        </w:rPr>
        <w:t> </w:t>
      </w:r>
      <w:r>
        <w:rPr/>
        <w:t>Non-attendance is</w:t>
      </w:r>
      <w:r>
        <w:rPr>
          <w:spacing w:val="-3"/>
        </w:rPr>
        <w:t> </w:t>
      </w:r>
      <w:r>
        <w:rPr/>
        <w:t>not</w:t>
      </w:r>
      <w:r>
        <w:rPr>
          <w:spacing w:val="-2"/>
        </w:rPr>
        <w:t> </w:t>
      </w:r>
      <w:r>
        <w:rPr/>
        <w:t>an excuse for</w:t>
      </w:r>
      <w:r>
        <w:rPr>
          <w:spacing w:val="-2"/>
        </w:rPr>
        <w:t> </w:t>
      </w:r>
      <w:r>
        <w:rPr/>
        <w:t>turning in</w:t>
      </w:r>
      <w:r>
        <w:rPr/>
        <w:t> late</w:t>
      </w:r>
      <w:r>
        <w:rPr>
          <w:spacing w:val="80"/>
        </w:rPr>
        <w:t> </w:t>
      </w:r>
      <w:r>
        <w:rPr/>
        <w:t>work except</w:t>
      </w:r>
      <w:r>
        <w:rPr>
          <w:spacing w:val="-2"/>
        </w:rPr>
        <w:t> </w:t>
      </w:r>
      <w:r>
        <w:rPr/>
        <w:t>in</w:t>
      </w:r>
      <w:r>
        <w:rPr>
          <w:spacing w:val="-2"/>
        </w:rPr>
        <w:t> </w:t>
      </w:r>
      <w:r>
        <w:rPr/>
        <w:t>extenuating</w:t>
      </w:r>
      <w:r>
        <w:rPr>
          <w:spacing w:val="-1"/>
        </w:rPr>
        <w:t> </w:t>
      </w:r>
      <w:r>
        <w:rPr/>
        <w:t>circumstances</w:t>
      </w:r>
      <w:r>
        <w:rPr>
          <w:spacing w:val="-1"/>
        </w:rPr>
        <w:t> </w:t>
      </w:r>
      <w:r>
        <w:rPr/>
        <w:t>as</w:t>
      </w:r>
      <w:r>
        <w:rPr>
          <w:spacing w:val="-3"/>
        </w:rPr>
        <w:t> </w:t>
      </w:r>
      <w:r>
        <w:rPr/>
        <w:t>determined by</w:t>
      </w:r>
      <w:r>
        <w:rPr>
          <w:spacing w:val="-6"/>
        </w:rPr>
        <w:t> </w:t>
      </w:r>
      <w:r>
        <w:rPr/>
        <w:t>the</w:t>
      </w:r>
      <w:r>
        <w:rPr>
          <w:spacing w:val="-2"/>
        </w:rPr>
        <w:t> </w:t>
      </w:r>
      <w:r>
        <w:rPr/>
        <w:t>instructor. If</w:t>
      </w:r>
      <w:r>
        <w:rPr>
          <w:spacing w:val="-4"/>
        </w:rPr>
        <w:t> </w:t>
      </w:r>
      <w:r>
        <w:rPr/>
        <w:t>a situation arises</w:t>
      </w:r>
      <w:r>
        <w:rPr>
          <w:spacing w:val="-3"/>
        </w:rPr>
        <w:t> </w:t>
      </w:r>
      <w:r>
        <w:rPr/>
        <w:t>that demands</w:t>
      </w:r>
      <w:r>
        <w:rPr>
          <w:spacing w:val="-7"/>
        </w:rPr>
        <w:t> </w:t>
      </w:r>
      <w:r>
        <w:rPr/>
        <w:t>a</w:t>
      </w:r>
      <w:r>
        <w:rPr>
          <w:spacing w:val="77"/>
        </w:rPr>
        <w:t> </w:t>
      </w:r>
      <w:r>
        <w:rPr/>
        <w:t>grade</w:t>
      </w:r>
      <w:r>
        <w:rPr>
          <w:spacing w:val="-7"/>
        </w:rPr>
        <w:t> </w:t>
      </w:r>
      <w:r>
        <w:rPr/>
        <w:t>of</w:t>
      </w:r>
      <w:r>
        <w:rPr>
          <w:spacing w:val="-7"/>
        </w:rPr>
        <w:t> </w:t>
      </w:r>
      <w:r>
        <w:rPr/>
        <w:t>incomplete</w:t>
      </w:r>
      <w:r>
        <w:rPr>
          <w:spacing w:val="-8"/>
        </w:rPr>
        <w:t> </w:t>
      </w:r>
      <w:r>
        <w:rPr/>
        <w:t>to</w:t>
      </w:r>
      <w:r>
        <w:rPr>
          <w:spacing w:val="-8"/>
        </w:rPr>
        <w:t> </w:t>
      </w:r>
      <w:r>
        <w:rPr/>
        <w:t>be</w:t>
      </w:r>
      <w:r>
        <w:rPr>
          <w:spacing w:val="-10"/>
        </w:rPr>
        <w:t> </w:t>
      </w:r>
      <w:r>
        <w:rPr/>
        <w:t>given,</w:t>
      </w:r>
      <w:r>
        <w:rPr>
          <w:spacing w:val="-11"/>
        </w:rPr>
        <w:t> </w:t>
      </w:r>
      <w:r>
        <w:rPr/>
        <w:t>arrangements</w:t>
      </w:r>
      <w:r>
        <w:rPr>
          <w:spacing w:val="-11"/>
        </w:rPr>
        <w:t> </w:t>
      </w:r>
      <w:r>
        <w:rPr/>
        <w:t>for</w:t>
      </w:r>
      <w:r>
        <w:rPr>
          <w:spacing w:val="-8"/>
        </w:rPr>
        <w:t> </w:t>
      </w:r>
      <w:r>
        <w:rPr/>
        <w:t>this</w:t>
      </w:r>
      <w:r>
        <w:rPr>
          <w:spacing w:val="-9"/>
        </w:rPr>
        <w:t> </w:t>
      </w:r>
      <w:r>
        <w:rPr/>
        <w:t>must</w:t>
      </w:r>
      <w:r>
        <w:rPr>
          <w:spacing w:val="-10"/>
        </w:rPr>
        <w:t> </w:t>
      </w:r>
      <w:r>
        <w:rPr/>
        <w:t>be</w:t>
      </w:r>
      <w:r>
        <w:rPr>
          <w:spacing w:val="-4"/>
        </w:rPr>
        <w:t> </w:t>
      </w:r>
      <w:r>
        <w:rPr/>
        <w:t>made</w:t>
      </w:r>
      <w:r>
        <w:rPr>
          <w:spacing w:val="-10"/>
        </w:rPr>
        <w:t> </w:t>
      </w:r>
      <w:r>
        <w:rPr/>
        <w:t>with</w:t>
      </w:r>
      <w:r>
        <w:rPr>
          <w:spacing w:val="-9"/>
        </w:rPr>
        <w:t> </w:t>
      </w:r>
      <w:r>
        <w:rPr/>
        <w:t>the</w:t>
      </w:r>
      <w:r>
        <w:rPr>
          <w:spacing w:val="-10"/>
        </w:rPr>
        <w:t> </w:t>
      </w:r>
      <w:r>
        <w:rPr/>
        <w:t>instructor</w:t>
      </w:r>
      <w:r>
        <w:rPr>
          <w:spacing w:val="-8"/>
        </w:rPr>
        <w:t> </w:t>
      </w:r>
      <w:r>
        <w:rPr/>
        <w:t>prior</w:t>
      </w:r>
      <w:r>
        <w:rPr>
          <w:spacing w:val="-10"/>
        </w:rPr>
        <w:t> </w:t>
      </w:r>
      <w:r>
        <w:rPr/>
        <w:t>to the end of</w:t>
      </w:r>
      <w:r>
        <w:rPr>
          <w:spacing w:val="40"/>
        </w:rPr>
        <w:t> </w:t>
      </w:r>
      <w:r>
        <w:rPr/>
        <w:t>the term.</w:t>
      </w:r>
    </w:p>
    <w:p>
      <w:pPr>
        <w:pStyle w:val="BodyText"/>
        <w:spacing w:before="292"/>
        <w:ind w:left="460"/>
      </w:pPr>
      <w:r>
        <w:rPr>
          <w:b/>
        </w:rPr>
        <w:t>NOTE</w:t>
      </w:r>
      <w:r>
        <w:rPr/>
        <w:t>:</w:t>
      </w:r>
      <w:r>
        <w:rPr>
          <w:spacing w:val="-11"/>
        </w:rPr>
        <w:t> </w:t>
      </w:r>
      <w:r>
        <w:rPr/>
        <w:t>There</w:t>
      </w:r>
      <w:r>
        <w:rPr>
          <w:spacing w:val="-9"/>
        </w:rPr>
        <w:t> </w:t>
      </w:r>
      <w:r>
        <w:rPr/>
        <w:t>will</w:t>
      </w:r>
      <w:r>
        <w:rPr>
          <w:spacing w:val="-11"/>
        </w:rPr>
        <w:t> </w:t>
      </w:r>
      <w:r>
        <w:rPr/>
        <w:t>be</w:t>
      </w:r>
      <w:r>
        <w:rPr>
          <w:spacing w:val="-13"/>
        </w:rPr>
        <w:t> </w:t>
      </w:r>
      <w:r>
        <w:rPr/>
        <w:t>no</w:t>
      </w:r>
      <w:r>
        <w:rPr>
          <w:spacing w:val="-10"/>
        </w:rPr>
        <w:t> </w:t>
      </w:r>
      <w:r>
        <w:rPr/>
        <w:t>make-up</w:t>
      </w:r>
      <w:r>
        <w:rPr>
          <w:spacing w:val="-6"/>
        </w:rPr>
        <w:t> </w:t>
      </w:r>
      <w:r>
        <w:rPr/>
        <w:t>work</w:t>
      </w:r>
      <w:r>
        <w:rPr>
          <w:spacing w:val="-10"/>
        </w:rPr>
        <w:t> </w:t>
      </w:r>
      <w:r>
        <w:rPr/>
        <w:t>(quizzes</w:t>
      </w:r>
      <w:r>
        <w:rPr>
          <w:spacing w:val="-9"/>
        </w:rPr>
        <w:t> </w:t>
      </w:r>
      <w:r>
        <w:rPr/>
        <w:t>or</w:t>
      </w:r>
      <w:r>
        <w:rPr>
          <w:spacing w:val="-13"/>
        </w:rPr>
        <w:t> </w:t>
      </w:r>
      <w:r>
        <w:rPr/>
        <w:t>tests)</w:t>
      </w:r>
      <w:r>
        <w:rPr>
          <w:spacing w:val="-10"/>
        </w:rPr>
        <w:t> </w:t>
      </w:r>
      <w:r>
        <w:rPr/>
        <w:t>given</w:t>
      </w:r>
      <w:r>
        <w:rPr>
          <w:spacing w:val="-6"/>
        </w:rPr>
        <w:t> </w:t>
      </w:r>
      <w:r>
        <w:rPr/>
        <w:t>without</w:t>
      </w:r>
      <w:r>
        <w:rPr>
          <w:spacing w:val="-7"/>
        </w:rPr>
        <w:t> </w:t>
      </w:r>
      <w:r>
        <w:rPr/>
        <w:t>prior</w:t>
      </w:r>
      <w:r>
        <w:rPr>
          <w:spacing w:val="-13"/>
        </w:rPr>
        <w:t> </w:t>
      </w:r>
      <w:r>
        <w:rPr/>
        <w:t>approval</w:t>
      </w:r>
      <w:r>
        <w:rPr>
          <w:spacing w:val="-7"/>
        </w:rPr>
        <w:t> </w:t>
      </w:r>
      <w:r>
        <w:rPr/>
        <w:t>from</w:t>
      </w:r>
      <w:r>
        <w:rPr>
          <w:spacing w:val="-13"/>
        </w:rPr>
        <w:t> </w:t>
      </w:r>
      <w:r>
        <w:rPr/>
        <w:t>the</w:t>
      </w:r>
      <w:r>
        <w:rPr>
          <w:spacing w:val="-10"/>
        </w:rPr>
        <w:t> </w:t>
      </w:r>
      <w:r>
        <w:rPr>
          <w:spacing w:val="-2"/>
        </w:rPr>
        <w:t>instructor.</w:t>
      </w:r>
    </w:p>
    <w:p>
      <w:pPr>
        <w:pStyle w:val="BodyText"/>
        <w:spacing w:before="1"/>
      </w:pPr>
    </w:p>
    <w:p>
      <w:pPr>
        <w:pStyle w:val="BodyText"/>
        <w:spacing w:before="1"/>
        <w:ind w:left="460"/>
      </w:pPr>
      <w:r>
        <w:rPr>
          <w:b/>
        </w:rPr>
        <w:t>NOTE:</w:t>
      </w:r>
      <w:r>
        <w:rPr>
          <w:b/>
          <w:spacing w:val="-11"/>
        </w:rPr>
        <w:t> </w:t>
      </w:r>
      <w:r>
        <w:rPr/>
        <w:t>No</w:t>
      </w:r>
      <w:r>
        <w:rPr>
          <w:spacing w:val="-10"/>
        </w:rPr>
        <w:t> </w:t>
      </w:r>
      <w:r>
        <w:rPr/>
        <w:t>assignments</w:t>
      </w:r>
      <w:r>
        <w:rPr>
          <w:spacing w:val="-14"/>
        </w:rPr>
        <w:t> </w:t>
      </w:r>
      <w:r>
        <w:rPr/>
        <w:t>will</w:t>
      </w:r>
      <w:r>
        <w:rPr>
          <w:spacing w:val="-13"/>
        </w:rPr>
        <w:t> </w:t>
      </w:r>
      <w:r>
        <w:rPr/>
        <w:t>be</w:t>
      </w:r>
      <w:r>
        <w:rPr>
          <w:spacing w:val="-13"/>
        </w:rPr>
        <w:t> </w:t>
      </w:r>
      <w:r>
        <w:rPr/>
        <w:t>accepted</w:t>
      </w:r>
      <w:r>
        <w:rPr>
          <w:spacing w:val="-9"/>
        </w:rPr>
        <w:t> </w:t>
      </w:r>
      <w:r>
        <w:rPr>
          <w:spacing w:val="-4"/>
        </w:rPr>
        <w:t>late.</w:t>
      </w:r>
    </w:p>
    <w:p>
      <w:pPr>
        <w:pStyle w:val="BodyText"/>
        <w:spacing w:before="290"/>
        <w:ind w:left="460"/>
      </w:pPr>
      <w:r>
        <w:rPr>
          <w:b/>
        </w:rPr>
        <w:t>NOTE:</w:t>
      </w:r>
      <w:r>
        <w:rPr>
          <w:b/>
          <w:spacing w:val="-10"/>
        </w:rPr>
        <w:t> </w:t>
      </w:r>
      <w:r>
        <w:rPr/>
        <w:t>The</w:t>
      </w:r>
      <w:r>
        <w:rPr>
          <w:spacing w:val="-10"/>
        </w:rPr>
        <w:t> </w:t>
      </w:r>
      <w:r>
        <w:rPr/>
        <w:t>STST</w:t>
      </w:r>
      <w:r>
        <w:rPr>
          <w:spacing w:val="-11"/>
        </w:rPr>
        <w:t> </w:t>
      </w:r>
      <w:r>
        <w:rPr/>
        <w:t>Final</w:t>
      </w:r>
      <w:r>
        <w:rPr>
          <w:spacing w:val="-8"/>
        </w:rPr>
        <w:t> </w:t>
      </w:r>
      <w:r>
        <w:rPr/>
        <w:t>Exam</w:t>
      </w:r>
      <w:r>
        <w:rPr>
          <w:spacing w:val="-7"/>
        </w:rPr>
        <w:t> </w:t>
      </w:r>
      <w:r>
        <w:rPr/>
        <w:t>cannot</w:t>
      </w:r>
      <w:r>
        <w:rPr>
          <w:spacing w:val="-10"/>
        </w:rPr>
        <w:t> </w:t>
      </w:r>
      <w:r>
        <w:rPr/>
        <w:t>be</w:t>
      </w:r>
      <w:r>
        <w:rPr>
          <w:spacing w:val="-10"/>
        </w:rPr>
        <w:t> </w:t>
      </w:r>
      <w:r>
        <w:rPr/>
        <w:t>taken</w:t>
      </w:r>
      <w:r>
        <w:rPr>
          <w:spacing w:val="-8"/>
        </w:rPr>
        <w:t> </w:t>
      </w:r>
      <w:r>
        <w:rPr/>
        <w:t>unless</w:t>
      </w:r>
      <w:r>
        <w:rPr>
          <w:spacing w:val="-9"/>
        </w:rPr>
        <w:t> </w:t>
      </w:r>
      <w:r>
        <w:rPr/>
        <w:t>all</w:t>
      </w:r>
      <w:r>
        <w:rPr>
          <w:spacing w:val="-9"/>
        </w:rPr>
        <w:t> </w:t>
      </w:r>
      <w:r>
        <w:rPr/>
        <w:t>associated</w:t>
      </w:r>
      <w:r>
        <w:rPr>
          <w:spacing w:val="-7"/>
        </w:rPr>
        <w:t> </w:t>
      </w:r>
      <w:r>
        <w:rPr/>
        <w:t>web</w:t>
      </w:r>
      <w:r>
        <w:rPr>
          <w:spacing w:val="-3"/>
        </w:rPr>
        <w:t> </w:t>
      </w:r>
      <w:r>
        <w:rPr/>
        <w:t>courses</w:t>
      </w:r>
      <w:r>
        <w:rPr>
          <w:spacing w:val="-9"/>
        </w:rPr>
        <w:t> </w:t>
      </w:r>
      <w:r>
        <w:rPr/>
        <w:t>are</w:t>
      </w:r>
      <w:r>
        <w:rPr>
          <w:spacing w:val="-5"/>
        </w:rPr>
        <w:t> </w:t>
      </w:r>
      <w:r>
        <w:rPr>
          <w:spacing w:val="-2"/>
        </w:rPr>
        <w:t>completed.</w:t>
      </w:r>
    </w:p>
    <w:p>
      <w:pPr>
        <w:pStyle w:val="BodyText"/>
        <w:spacing w:before="2"/>
      </w:pPr>
    </w:p>
    <w:p>
      <w:pPr>
        <w:pStyle w:val="BodyText"/>
        <w:ind w:left="460" w:right="337"/>
      </w:pPr>
      <w:r>
        <w:rPr>
          <w:b/>
        </w:rPr>
        <w:t>NOTE:</w:t>
      </w:r>
      <w:r>
        <w:rPr>
          <w:b/>
          <w:spacing w:val="-9"/>
        </w:rPr>
        <w:t> </w:t>
      </w:r>
      <w:r>
        <w:rPr/>
        <w:t>STST</w:t>
      </w:r>
      <w:r>
        <w:rPr>
          <w:spacing w:val="-12"/>
        </w:rPr>
        <w:t> </w:t>
      </w:r>
      <w:r>
        <w:rPr/>
        <w:t>courses</w:t>
      </w:r>
      <w:r>
        <w:rPr>
          <w:spacing w:val="-10"/>
        </w:rPr>
        <w:t> </w:t>
      </w:r>
      <w:r>
        <w:rPr/>
        <w:t>require</w:t>
      </w:r>
      <w:r>
        <w:rPr>
          <w:spacing w:val="-10"/>
        </w:rPr>
        <w:t> </w:t>
      </w:r>
      <w:r>
        <w:rPr/>
        <w:t>100%</w:t>
      </w:r>
      <w:r>
        <w:rPr>
          <w:spacing w:val="-9"/>
        </w:rPr>
        <w:t> </w:t>
      </w:r>
      <w:r>
        <w:rPr/>
        <w:t>attendance</w:t>
      </w:r>
      <w:r>
        <w:rPr>
          <w:spacing w:val="-7"/>
        </w:rPr>
        <w:t> </w:t>
      </w:r>
      <w:r>
        <w:rPr/>
        <w:t>for</w:t>
      </w:r>
      <w:r>
        <w:rPr>
          <w:spacing w:val="-13"/>
        </w:rPr>
        <w:t> </w:t>
      </w:r>
      <w:r>
        <w:rPr/>
        <w:t>credentials.</w:t>
      </w:r>
      <w:r>
        <w:rPr>
          <w:spacing w:val="37"/>
        </w:rPr>
        <w:t> </w:t>
      </w:r>
      <w:r>
        <w:rPr/>
        <w:t>Missing</w:t>
      </w:r>
      <w:r>
        <w:rPr>
          <w:spacing w:val="-13"/>
        </w:rPr>
        <w:t> </w:t>
      </w:r>
      <w:r>
        <w:rPr/>
        <w:t>a</w:t>
      </w:r>
      <w:r>
        <w:rPr>
          <w:spacing w:val="-10"/>
        </w:rPr>
        <w:t> </w:t>
      </w:r>
      <w:r>
        <w:rPr/>
        <w:t>day</w:t>
      </w:r>
      <w:r>
        <w:rPr>
          <w:spacing w:val="-9"/>
        </w:rPr>
        <w:t> </w:t>
      </w:r>
      <w:r>
        <w:rPr/>
        <w:t>of</w:t>
      </w:r>
      <w:r>
        <w:rPr>
          <w:spacing w:val="-7"/>
        </w:rPr>
        <w:t> </w:t>
      </w:r>
      <w:r>
        <w:rPr/>
        <w:t>the</w:t>
      </w:r>
      <w:r>
        <w:rPr>
          <w:spacing w:val="-14"/>
        </w:rPr>
        <w:t> </w:t>
      </w:r>
      <w:r>
        <w:rPr/>
        <w:t>STST</w:t>
      </w:r>
      <w:r>
        <w:rPr>
          <w:spacing w:val="-7"/>
        </w:rPr>
        <w:t> </w:t>
      </w:r>
      <w:r>
        <w:rPr/>
        <w:t>class</w:t>
      </w:r>
      <w:r>
        <w:rPr>
          <w:spacing w:val="-10"/>
        </w:rPr>
        <w:t> </w:t>
      </w:r>
      <w:r>
        <w:rPr/>
        <w:t>may</w:t>
      </w:r>
      <w:r>
        <w:rPr>
          <w:spacing w:val="-13"/>
        </w:rPr>
        <w:t> </w:t>
      </w:r>
      <w:r>
        <w:rPr/>
        <w:t>result</w:t>
      </w:r>
      <w:r>
        <w:rPr>
          <w:spacing w:val="-12"/>
        </w:rPr>
        <w:t> </w:t>
      </w:r>
      <w:r>
        <w:rPr/>
        <w:t>in no</w:t>
      </w:r>
      <w:r>
        <w:rPr>
          <w:spacing w:val="80"/>
        </w:rPr>
        <w:t> </w:t>
      </w:r>
      <w:r>
        <w:rPr/>
        <w:t>STST credit.</w:t>
      </w:r>
    </w:p>
    <w:p>
      <w:pPr>
        <w:pStyle w:val="BodyText"/>
        <w:spacing w:after="0"/>
        <w:sectPr>
          <w:pgSz w:w="12240" w:h="15840"/>
          <w:pgMar w:header="0" w:footer="1063" w:top="1240" w:bottom="1260" w:left="360" w:right="720"/>
        </w:sectPr>
      </w:pPr>
    </w:p>
    <w:p>
      <w:pPr>
        <w:pStyle w:val="BodyText"/>
        <w:spacing w:before="31"/>
        <w:ind w:left="460" w:right="114"/>
      </w:pPr>
      <w:r>
        <w:rPr>
          <w:b/>
        </w:rPr>
        <w:t>NOTE:</w:t>
      </w:r>
      <w:r>
        <w:rPr>
          <w:b/>
          <w:spacing w:val="-9"/>
        </w:rPr>
        <w:t> </w:t>
      </w:r>
      <w:r>
        <w:rPr/>
        <w:t>You</w:t>
      </w:r>
      <w:r>
        <w:rPr>
          <w:spacing w:val="-11"/>
        </w:rPr>
        <w:t> </w:t>
      </w:r>
      <w:r>
        <w:rPr/>
        <w:t>will</w:t>
      </w:r>
      <w:r>
        <w:rPr>
          <w:spacing w:val="-14"/>
        </w:rPr>
        <w:t> </w:t>
      </w:r>
      <w:r>
        <w:rPr/>
        <w:t>be</w:t>
      </w:r>
      <w:r>
        <w:rPr>
          <w:spacing w:val="-11"/>
        </w:rPr>
        <w:t> </w:t>
      </w:r>
      <w:r>
        <w:rPr/>
        <w:t>evaluated</w:t>
      </w:r>
      <w:r>
        <w:rPr>
          <w:spacing w:val="-13"/>
        </w:rPr>
        <w:t> </w:t>
      </w:r>
      <w:r>
        <w:rPr/>
        <w:t>under</w:t>
      </w:r>
      <w:r>
        <w:rPr>
          <w:spacing w:val="-11"/>
        </w:rPr>
        <w:t> </w:t>
      </w:r>
      <w:r>
        <w:rPr/>
        <w:t>two</w:t>
      </w:r>
      <w:r>
        <w:rPr>
          <w:spacing w:val="-14"/>
        </w:rPr>
        <w:t> </w:t>
      </w:r>
      <w:r>
        <w:rPr/>
        <w:t>related</w:t>
      </w:r>
      <w:r>
        <w:rPr>
          <w:spacing w:val="-11"/>
        </w:rPr>
        <w:t> </w:t>
      </w:r>
      <w:r>
        <w:rPr/>
        <w:t>but</w:t>
      </w:r>
      <w:r>
        <w:rPr>
          <w:spacing w:val="-13"/>
        </w:rPr>
        <w:t> </w:t>
      </w:r>
      <w:r>
        <w:rPr/>
        <w:t>separate</w:t>
      </w:r>
      <w:r>
        <w:rPr>
          <w:spacing w:val="-9"/>
        </w:rPr>
        <w:t> </w:t>
      </w:r>
      <w:r>
        <w:rPr/>
        <w:t>standards.</w:t>
      </w:r>
      <w:r>
        <w:rPr>
          <w:spacing w:val="-14"/>
        </w:rPr>
        <w:t> </w:t>
      </w:r>
      <w:r>
        <w:rPr/>
        <w:t>The</w:t>
      </w:r>
      <w:r>
        <w:rPr>
          <w:spacing w:val="-9"/>
        </w:rPr>
        <w:t> </w:t>
      </w:r>
      <w:r>
        <w:rPr/>
        <w:t>college</w:t>
      </w:r>
      <w:r>
        <w:rPr>
          <w:spacing w:val="-14"/>
        </w:rPr>
        <w:t> </w:t>
      </w:r>
      <w:r>
        <w:rPr/>
        <w:t>has</w:t>
      </w:r>
      <w:r>
        <w:rPr>
          <w:spacing w:val="-12"/>
        </w:rPr>
        <w:t> </w:t>
      </w:r>
      <w:r>
        <w:rPr/>
        <w:t>a</w:t>
      </w:r>
      <w:r>
        <w:rPr>
          <w:spacing w:val="-12"/>
        </w:rPr>
        <w:t> </w:t>
      </w:r>
      <w:r>
        <w:rPr/>
        <w:t>set</w:t>
      </w:r>
      <w:r>
        <w:rPr>
          <w:spacing w:val="-11"/>
        </w:rPr>
        <w:t> </w:t>
      </w:r>
      <w:r>
        <w:rPr/>
        <w:t>of</w:t>
      </w:r>
      <w:r>
        <w:rPr>
          <w:spacing w:val="-11"/>
        </w:rPr>
        <w:t> </w:t>
      </w:r>
      <w:r>
        <w:rPr/>
        <w:t>requirements </w:t>
      </w:r>
      <w:r>
        <w:rPr>
          <w:spacing w:val="-2"/>
        </w:rPr>
        <w:t>that</w:t>
      </w:r>
      <w:r>
        <w:rPr>
          <w:spacing w:val="-10"/>
        </w:rPr>
        <w:t> </w:t>
      </w:r>
      <w:r>
        <w:rPr>
          <w:spacing w:val="-2"/>
        </w:rPr>
        <w:t>differ</w:t>
      </w:r>
      <w:r>
        <w:rPr>
          <w:spacing w:val="-10"/>
        </w:rPr>
        <w:t> </w:t>
      </w:r>
      <w:r>
        <w:rPr>
          <w:spacing w:val="-2"/>
        </w:rPr>
        <w:t>from</w:t>
      </w:r>
      <w:r>
        <w:rPr>
          <w:spacing w:val="-10"/>
        </w:rPr>
        <w:t> </w:t>
      </w:r>
      <w:r>
        <w:rPr>
          <w:spacing w:val="-2"/>
        </w:rPr>
        <w:t>Ford’s.</w:t>
      </w:r>
      <w:r>
        <w:rPr>
          <w:spacing w:val="-11"/>
        </w:rPr>
        <w:t> </w:t>
      </w:r>
      <w:r>
        <w:rPr>
          <w:spacing w:val="-2"/>
        </w:rPr>
        <w:t>It</w:t>
      </w:r>
      <w:r>
        <w:rPr>
          <w:spacing w:val="-10"/>
        </w:rPr>
        <w:t> </w:t>
      </w:r>
      <w:r>
        <w:rPr>
          <w:spacing w:val="-2"/>
        </w:rPr>
        <w:t>is</w:t>
      </w:r>
      <w:r>
        <w:rPr>
          <w:spacing w:val="-9"/>
        </w:rPr>
        <w:t> </w:t>
      </w:r>
      <w:r>
        <w:rPr>
          <w:spacing w:val="-2"/>
        </w:rPr>
        <w:t>possible</w:t>
      </w:r>
      <w:r>
        <w:rPr>
          <w:spacing w:val="-10"/>
        </w:rPr>
        <w:t> </w:t>
      </w:r>
      <w:r>
        <w:rPr>
          <w:spacing w:val="-2"/>
        </w:rPr>
        <w:t>to</w:t>
      </w:r>
      <w:r>
        <w:rPr>
          <w:spacing w:val="-10"/>
        </w:rPr>
        <w:t> </w:t>
      </w:r>
      <w:r>
        <w:rPr>
          <w:spacing w:val="-2"/>
        </w:rPr>
        <w:t>pass</w:t>
      </w:r>
      <w:r>
        <w:rPr>
          <w:spacing w:val="-11"/>
        </w:rPr>
        <w:t> </w:t>
      </w:r>
      <w:r>
        <w:rPr>
          <w:spacing w:val="-2"/>
        </w:rPr>
        <w:t>the</w:t>
      </w:r>
      <w:r>
        <w:rPr>
          <w:spacing w:val="-8"/>
        </w:rPr>
        <w:t> </w:t>
      </w:r>
      <w:r>
        <w:rPr>
          <w:spacing w:val="-2"/>
        </w:rPr>
        <w:t>course</w:t>
      </w:r>
      <w:r>
        <w:rPr>
          <w:spacing w:val="-10"/>
        </w:rPr>
        <w:t> </w:t>
      </w:r>
      <w:r>
        <w:rPr>
          <w:spacing w:val="-2"/>
        </w:rPr>
        <w:t>according</w:t>
      </w:r>
      <w:r>
        <w:rPr>
          <w:spacing w:val="-11"/>
        </w:rPr>
        <w:t> </w:t>
      </w:r>
      <w:r>
        <w:rPr>
          <w:spacing w:val="-2"/>
        </w:rPr>
        <w:t>to</w:t>
      </w:r>
      <w:r>
        <w:rPr>
          <w:spacing w:val="-10"/>
        </w:rPr>
        <w:t> </w:t>
      </w:r>
      <w:r>
        <w:rPr>
          <w:spacing w:val="-2"/>
        </w:rPr>
        <w:t>the</w:t>
      </w:r>
      <w:r>
        <w:rPr>
          <w:spacing w:val="-10"/>
        </w:rPr>
        <w:t> </w:t>
      </w:r>
      <w:r>
        <w:rPr>
          <w:spacing w:val="-2"/>
        </w:rPr>
        <w:t>college</w:t>
      </w:r>
      <w:r>
        <w:rPr>
          <w:spacing w:val="-10"/>
        </w:rPr>
        <w:t> </w:t>
      </w:r>
      <w:r>
        <w:rPr>
          <w:spacing w:val="-2"/>
        </w:rPr>
        <w:t>but</w:t>
      </w:r>
      <w:r>
        <w:rPr>
          <w:spacing w:val="-12"/>
        </w:rPr>
        <w:t> </w:t>
      </w:r>
      <w:r>
        <w:rPr>
          <w:spacing w:val="-2"/>
        </w:rPr>
        <w:t>not</w:t>
      </w:r>
      <w:r>
        <w:rPr>
          <w:spacing w:val="-9"/>
        </w:rPr>
        <w:t> </w:t>
      </w:r>
      <w:r>
        <w:rPr>
          <w:spacing w:val="-2"/>
        </w:rPr>
        <w:t>according</w:t>
      </w:r>
      <w:r>
        <w:rPr>
          <w:spacing w:val="-11"/>
        </w:rPr>
        <w:t> </w:t>
      </w:r>
      <w:r>
        <w:rPr>
          <w:spacing w:val="-2"/>
        </w:rPr>
        <w:t>to</w:t>
      </w:r>
      <w:r>
        <w:rPr>
          <w:spacing w:val="-10"/>
        </w:rPr>
        <w:t> </w:t>
      </w:r>
      <w:r>
        <w:rPr>
          <w:spacing w:val="-2"/>
        </w:rPr>
        <w:t>Ford.</w:t>
      </w:r>
      <w:r>
        <w:rPr>
          <w:spacing w:val="-11"/>
        </w:rPr>
        <w:t> </w:t>
      </w:r>
      <w:r>
        <w:rPr>
          <w:spacing w:val="-2"/>
        </w:rPr>
        <w:t>While </w:t>
      </w:r>
      <w:r>
        <w:rPr/>
        <w:t>you</w:t>
      </w:r>
      <w:r>
        <w:rPr>
          <w:spacing w:val="-14"/>
        </w:rPr>
        <w:t> </w:t>
      </w:r>
      <w:r>
        <w:rPr/>
        <w:t>may</w:t>
      </w:r>
      <w:r>
        <w:rPr>
          <w:spacing w:val="-14"/>
        </w:rPr>
        <w:t> </w:t>
      </w:r>
      <w:r>
        <w:rPr/>
        <w:t>be</w:t>
      </w:r>
      <w:r>
        <w:rPr>
          <w:spacing w:val="-13"/>
        </w:rPr>
        <w:t> </w:t>
      </w:r>
      <w:r>
        <w:rPr/>
        <w:t>able</w:t>
      </w:r>
      <w:r>
        <w:rPr>
          <w:spacing w:val="-14"/>
        </w:rPr>
        <w:t> </w:t>
      </w:r>
      <w:r>
        <w:rPr/>
        <w:t>to</w:t>
      </w:r>
      <w:r>
        <w:rPr>
          <w:spacing w:val="-13"/>
        </w:rPr>
        <w:t> </w:t>
      </w:r>
      <w:r>
        <w:rPr/>
        <w:t>articulate</w:t>
      </w:r>
      <w:r>
        <w:rPr>
          <w:spacing w:val="-14"/>
        </w:rPr>
        <w:t> </w:t>
      </w:r>
      <w:r>
        <w:rPr/>
        <w:t>college</w:t>
      </w:r>
      <w:r>
        <w:rPr>
          <w:spacing w:val="-13"/>
        </w:rPr>
        <w:t> </w:t>
      </w:r>
      <w:r>
        <w:rPr/>
        <w:t>scores</w:t>
      </w:r>
      <w:r>
        <w:rPr>
          <w:spacing w:val="-14"/>
        </w:rPr>
        <w:t> </w:t>
      </w:r>
      <w:r>
        <w:rPr/>
        <w:t>into</w:t>
      </w:r>
      <w:r>
        <w:rPr>
          <w:spacing w:val="-13"/>
        </w:rPr>
        <w:t> </w:t>
      </w:r>
      <w:r>
        <w:rPr/>
        <w:t>AUTO</w:t>
      </w:r>
      <w:r>
        <w:rPr>
          <w:spacing w:val="-12"/>
        </w:rPr>
        <w:t> </w:t>
      </w:r>
      <w:r>
        <w:rPr/>
        <w:t>certificates</w:t>
      </w:r>
      <w:r>
        <w:rPr>
          <w:spacing w:val="-14"/>
        </w:rPr>
        <w:t> </w:t>
      </w:r>
      <w:r>
        <w:rPr/>
        <w:t>or</w:t>
      </w:r>
      <w:r>
        <w:rPr>
          <w:spacing w:val="-14"/>
        </w:rPr>
        <w:t> </w:t>
      </w:r>
      <w:r>
        <w:rPr/>
        <w:t>degrees,</w:t>
      </w:r>
      <w:r>
        <w:rPr>
          <w:spacing w:val="-11"/>
        </w:rPr>
        <w:t> </w:t>
      </w:r>
      <w:r>
        <w:rPr/>
        <w:t>you</w:t>
      </w:r>
      <w:r>
        <w:rPr>
          <w:spacing w:val="-13"/>
        </w:rPr>
        <w:t> </w:t>
      </w:r>
      <w:r>
        <w:rPr/>
        <w:t>will</w:t>
      </w:r>
      <w:r>
        <w:rPr>
          <w:spacing w:val="-14"/>
        </w:rPr>
        <w:t> </w:t>
      </w:r>
      <w:r>
        <w:rPr/>
        <w:t>be</w:t>
      </w:r>
      <w:r>
        <w:rPr>
          <w:spacing w:val="-14"/>
        </w:rPr>
        <w:t> </w:t>
      </w:r>
      <w:r>
        <w:rPr/>
        <w:t>unable</w:t>
      </w:r>
      <w:r>
        <w:rPr>
          <w:spacing w:val="-13"/>
        </w:rPr>
        <w:t> </w:t>
      </w:r>
      <w:r>
        <w:rPr/>
        <w:t>to</w:t>
      </w:r>
      <w:r>
        <w:rPr>
          <w:spacing w:val="-13"/>
        </w:rPr>
        <w:t> </w:t>
      </w:r>
      <w:r>
        <w:rPr/>
        <w:t>obtain</w:t>
      </w:r>
      <w:r>
        <w:rPr>
          <w:spacing w:val="-13"/>
        </w:rPr>
        <w:t> </w:t>
      </w:r>
      <w:r>
        <w:rPr/>
        <w:t>any FORD</w:t>
      </w:r>
      <w:r>
        <w:rPr>
          <w:spacing w:val="-14"/>
        </w:rPr>
        <w:t> </w:t>
      </w:r>
      <w:r>
        <w:rPr/>
        <w:t>credentialing</w:t>
      </w:r>
      <w:r>
        <w:rPr>
          <w:spacing w:val="-14"/>
        </w:rPr>
        <w:t> </w:t>
      </w:r>
      <w:r>
        <w:rPr/>
        <w:t>without</w:t>
      </w:r>
      <w:r>
        <w:rPr>
          <w:spacing w:val="-13"/>
        </w:rPr>
        <w:t> </w:t>
      </w:r>
      <w:r>
        <w:rPr/>
        <w:t>successful</w:t>
      </w:r>
      <w:r>
        <w:rPr>
          <w:spacing w:val="-14"/>
        </w:rPr>
        <w:t> </w:t>
      </w:r>
      <w:r>
        <w:rPr/>
        <w:t>completion</w:t>
      </w:r>
      <w:r>
        <w:rPr>
          <w:spacing w:val="-13"/>
        </w:rPr>
        <w:t> </w:t>
      </w:r>
      <w:r>
        <w:rPr/>
        <w:t>of</w:t>
      </w:r>
      <w:r>
        <w:rPr>
          <w:spacing w:val="-14"/>
        </w:rPr>
        <w:t> </w:t>
      </w:r>
      <w:r>
        <w:rPr/>
        <w:t>both,</w:t>
      </w:r>
      <w:r>
        <w:rPr>
          <w:spacing w:val="-13"/>
        </w:rPr>
        <w:t> </w:t>
      </w:r>
      <w:r>
        <w:rPr/>
        <w:t>college</w:t>
      </w:r>
      <w:r>
        <w:rPr>
          <w:spacing w:val="-14"/>
        </w:rPr>
        <w:t> </w:t>
      </w:r>
      <w:r>
        <w:rPr/>
        <w:t>and</w:t>
      </w:r>
      <w:r>
        <w:rPr>
          <w:spacing w:val="-14"/>
        </w:rPr>
        <w:t> </w:t>
      </w:r>
      <w:r>
        <w:rPr/>
        <w:t>Ford,</w:t>
      </w:r>
      <w:r>
        <w:rPr>
          <w:spacing w:val="-13"/>
        </w:rPr>
        <w:t> </w:t>
      </w:r>
      <w:r>
        <w:rPr/>
        <w:t>requirements.</w:t>
      </w:r>
    </w:p>
    <w:p>
      <w:pPr>
        <w:pStyle w:val="BodyText"/>
        <w:spacing w:before="290"/>
      </w:pPr>
    </w:p>
    <w:p>
      <w:pPr>
        <w:spacing w:before="0"/>
        <w:ind w:left="360" w:right="0" w:firstLine="0"/>
        <w:jc w:val="left"/>
        <w:rPr>
          <w:b/>
          <w:sz w:val="24"/>
        </w:rPr>
      </w:pPr>
      <w:bookmarkStart w:name="STST Course Requirements" w:id="16"/>
      <w:bookmarkEnd w:id="16"/>
      <w:r>
        <w:rPr/>
      </w:r>
      <w:r>
        <w:rPr>
          <w:b/>
          <w:sz w:val="24"/>
        </w:rPr>
        <w:t>STST</w:t>
      </w:r>
      <w:r>
        <w:rPr>
          <w:b/>
          <w:spacing w:val="-11"/>
          <w:sz w:val="24"/>
        </w:rPr>
        <w:t> </w:t>
      </w:r>
      <w:r>
        <w:rPr>
          <w:b/>
          <w:sz w:val="24"/>
        </w:rPr>
        <w:t>Course</w:t>
      </w:r>
      <w:r>
        <w:rPr>
          <w:b/>
          <w:spacing w:val="-13"/>
          <w:sz w:val="24"/>
        </w:rPr>
        <w:t> </w:t>
      </w:r>
      <w:r>
        <w:rPr>
          <w:b/>
          <w:spacing w:val="-2"/>
          <w:sz w:val="24"/>
        </w:rPr>
        <w:t>Requirements</w:t>
      </w:r>
    </w:p>
    <w:p>
      <w:pPr>
        <w:spacing w:before="0"/>
        <w:ind w:left="360" w:right="0" w:firstLine="0"/>
        <w:jc w:val="left"/>
        <w:rPr>
          <w:b/>
          <w:sz w:val="24"/>
        </w:rPr>
      </w:pPr>
      <w:bookmarkStart w:name="Each technician attending this course is" w:id="17"/>
      <w:bookmarkEnd w:id="17"/>
      <w:r>
        <w:rPr/>
      </w:r>
      <w:r>
        <w:rPr>
          <w:b/>
          <w:sz w:val="24"/>
        </w:rPr>
        <w:t>Each</w:t>
      </w:r>
      <w:r>
        <w:rPr>
          <w:b/>
          <w:spacing w:val="-9"/>
          <w:sz w:val="24"/>
        </w:rPr>
        <w:t> </w:t>
      </w:r>
      <w:r>
        <w:rPr>
          <w:b/>
          <w:sz w:val="24"/>
        </w:rPr>
        <w:t>technician</w:t>
      </w:r>
      <w:r>
        <w:rPr>
          <w:b/>
          <w:spacing w:val="-9"/>
          <w:sz w:val="24"/>
        </w:rPr>
        <w:t> </w:t>
      </w:r>
      <w:r>
        <w:rPr>
          <w:b/>
          <w:sz w:val="24"/>
        </w:rPr>
        <w:t>attending</w:t>
      </w:r>
      <w:r>
        <w:rPr>
          <w:b/>
          <w:spacing w:val="-8"/>
          <w:sz w:val="24"/>
        </w:rPr>
        <w:t> </w:t>
      </w:r>
      <w:r>
        <w:rPr>
          <w:b/>
          <w:sz w:val="24"/>
        </w:rPr>
        <w:t>this</w:t>
      </w:r>
      <w:r>
        <w:rPr>
          <w:b/>
          <w:spacing w:val="-9"/>
          <w:sz w:val="24"/>
        </w:rPr>
        <w:t> </w:t>
      </w:r>
      <w:r>
        <w:rPr>
          <w:b/>
          <w:sz w:val="24"/>
        </w:rPr>
        <w:t>course</w:t>
      </w:r>
      <w:r>
        <w:rPr>
          <w:b/>
          <w:spacing w:val="-8"/>
          <w:sz w:val="24"/>
        </w:rPr>
        <w:t> </w:t>
      </w:r>
      <w:r>
        <w:rPr>
          <w:b/>
          <w:sz w:val="24"/>
        </w:rPr>
        <w:t>is</w:t>
      </w:r>
      <w:r>
        <w:rPr>
          <w:b/>
          <w:spacing w:val="-10"/>
          <w:sz w:val="24"/>
        </w:rPr>
        <w:t> </w:t>
      </w:r>
      <w:r>
        <w:rPr>
          <w:b/>
          <w:sz w:val="24"/>
        </w:rPr>
        <w:t>required</w:t>
      </w:r>
      <w:r>
        <w:rPr>
          <w:b/>
          <w:spacing w:val="-7"/>
          <w:sz w:val="24"/>
        </w:rPr>
        <w:t> </w:t>
      </w:r>
      <w:r>
        <w:rPr>
          <w:b/>
          <w:sz w:val="24"/>
        </w:rPr>
        <w:t>to</w:t>
      </w:r>
      <w:r>
        <w:rPr>
          <w:b/>
          <w:spacing w:val="-10"/>
          <w:sz w:val="24"/>
        </w:rPr>
        <w:t> </w:t>
      </w:r>
      <w:r>
        <w:rPr>
          <w:b/>
          <w:sz w:val="24"/>
        </w:rPr>
        <w:t>pass</w:t>
      </w:r>
      <w:r>
        <w:rPr>
          <w:b/>
          <w:spacing w:val="-8"/>
          <w:sz w:val="24"/>
        </w:rPr>
        <w:t> </w:t>
      </w:r>
      <w:r>
        <w:rPr>
          <w:b/>
          <w:sz w:val="24"/>
        </w:rPr>
        <w:t>a</w:t>
      </w:r>
      <w:r>
        <w:rPr>
          <w:b/>
          <w:spacing w:val="-8"/>
          <w:sz w:val="24"/>
        </w:rPr>
        <w:t> </w:t>
      </w:r>
      <w:r>
        <w:rPr>
          <w:b/>
          <w:sz w:val="24"/>
        </w:rPr>
        <w:t>combination</w:t>
      </w:r>
      <w:r>
        <w:rPr>
          <w:b/>
          <w:spacing w:val="-9"/>
          <w:sz w:val="24"/>
        </w:rPr>
        <w:t> </w:t>
      </w:r>
      <w:r>
        <w:rPr>
          <w:b/>
          <w:sz w:val="24"/>
        </w:rPr>
        <w:t>of</w:t>
      </w:r>
      <w:r>
        <w:rPr>
          <w:b/>
          <w:spacing w:val="-12"/>
          <w:sz w:val="24"/>
        </w:rPr>
        <w:t> </w:t>
      </w:r>
      <w:r>
        <w:rPr>
          <w:b/>
          <w:sz w:val="24"/>
        </w:rPr>
        <w:t>hands-on</w:t>
      </w:r>
      <w:r>
        <w:rPr>
          <w:b/>
          <w:spacing w:val="-6"/>
          <w:sz w:val="24"/>
        </w:rPr>
        <w:t> </w:t>
      </w:r>
      <w:r>
        <w:rPr>
          <w:b/>
          <w:sz w:val="24"/>
        </w:rPr>
        <w:t>and</w:t>
      </w:r>
      <w:r>
        <w:rPr>
          <w:b/>
          <w:spacing w:val="-7"/>
          <w:sz w:val="24"/>
        </w:rPr>
        <w:t> </w:t>
      </w:r>
      <w:r>
        <w:rPr>
          <w:b/>
          <w:sz w:val="24"/>
        </w:rPr>
        <w:t>written</w:t>
      </w:r>
      <w:r>
        <w:rPr>
          <w:b/>
          <w:spacing w:val="-8"/>
          <w:sz w:val="24"/>
        </w:rPr>
        <w:t> </w:t>
      </w:r>
      <w:r>
        <w:rPr>
          <w:b/>
          <w:spacing w:val="-2"/>
          <w:sz w:val="24"/>
        </w:rPr>
        <w:t>evaluations.</w:t>
      </w:r>
    </w:p>
    <w:p>
      <w:pPr>
        <w:spacing w:before="290"/>
        <w:ind w:left="460" w:right="0" w:firstLine="0"/>
        <w:jc w:val="left"/>
        <w:rPr>
          <w:b/>
          <w:sz w:val="24"/>
        </w:rPr>
      </w:pPr>
      <w:bookmarkStart w:name="Post Test:" w:id="18"/>
      <w:bookmarkEnd w:id="18"/>
      <w:r>
        <w:rPr/>
      </w:r>
      <w:r>
        <w:rPr>
          <w:b/>
          <w:sz w:val="24"/>
        </w:rPr>
        <w:t>Post</w:t>
      </w:r>
      <w:r>
        <w:rPr>
          <w:b/>
          <w:spacing w:val="-12"/>
          <w:sz w:val="24"/>
        </w:rPr>
        <w:t> </w:t>
      </w:r>
      <w:r>
        <w:rPr>
          <w:b/>
          <w:spacing w:val="-2"/>
          <w:sz w:val="24"/>
        </w:rPr>
        <w:t>Test:</w:t>
      </w:r>
    </w:p>
    <w:p>
      <w:pPr>
        <w:pStyle w:val="BodyText"/>
        <w:spacing w:before="2"/>
        <w:ind w:left="460"/>
      </w:pPr>
      <w:r>
        <w:rPr/>
        <w:t>The</w:t>
      </w:r>
      <w:r>
        <w:rPr>
          <w:spacing w:val="-6"/>
        </w:rPr>
        <w:t> </w:t>
      </w:r>
      <w:r>
        <w:rPr/>
        <w:t>student</w:t>
      </w:r>
      <w:r>
        <w:rPr>
          <w:spacing w:val="-6"/>
        </w:rPr>
        <w:t> </w:t>
      </w:r>
      <w:r>
        <w:rPr/>
        <w:t>must</w:t>
      </w:r>
      <w:r>
        <w:rPr>
          <w:spacing w:val="-9"/>
        </w:rPr>
        <w:t> </w:t>
      </w:r>
      <w:r>
        <w:rPr/>
        <w:t>answer</w:t>
      </w:r>
      <w:r>
        <w:rPr>
          <w:spacing w:val="-10"/>
        </w:rPr>
        <w:t> </w:t>
      </w:r>
      <w:r>
        <w:rPr/>
        <w:t>at</w:t>
      </w:r>
      <w:r>
        <w:rPr>
          <w:spacing w:val="-8"/>
        </w:rPr>
        <w:t> </w:t>
      </w:r>
      <w:r>
        <w:rPr/>
        <w:t>least</w:t>
      </w:r>
      <w:r>
        <w:rPr>
          <w:spacing w:val="-6"/>
        </w:rPr>
        <w:t> </w:t>
      </w:r>
      <w:r>
        <w:rPr/>
        <w:t>80%</w:t>
      </w:r>
      <w:r>
        <w:rPr>
          <w:spacing w:val="-7"/>
        </w:rPr>
        <w:t> </w:t>
      </w:r>
      <w:r>
        <w:rPr/>
        <w:t>of</w:t>
      </w:r>
      <w:r>
        <w:rPr>
          <w:spacing w:val="-13"/>
        </w:rPr>
        <w:t> </w:t>
      </w:r>
      <w:r>
        <w:rPr/>
        <w:t>the</w:t>
      </w:r>
      <w:r>
        <w:rPr>
          <w:spacing w:val="-8"/>
        </w:rPr>
        <w:t> </w:t>
      </w:r>
      <w:r>
        <w:rPr/>
        <w:t>questions</w:t>
      </w:r>
      <w:r>
        <w:rPr>
          <w:spacing w:val="-9"/>
        </w:rPr>
        <w:t> </w:t>
      </w:r>
      <w:r>
        <w:rPr/>
        <w:t>correctly</w:t>
      </w:r>
      <w:r>
        <w:rPr>
          <w:spacing w:val="-9"/>
        </w:rPr>
        <w:t> </w:t>
      </w:r>
      <w:r>
        <w:rPr/>
        <w:t>to</w:t>
      </w:r>
      <w:r>
        <w:rPr>
          <w:spacing w:val="-11"/>
        </w:rPr>
        <w:t> </w:t>
      </w:r>
      <w:r>
        <w:rPr/>
        <w:t>pass</w:t>
      </w:r>
      <w:r>
        <w:rPr>
          <w:spacing w:val="-9"/>
        </w:rPr>
        <w:t> </w:t>
      </w:r>
      <w:r>
        <w:rPr/>
        <w:t>the</w:t>
      </w:r>
      <w:r>
        <w:rPr>
          <w:spacing w:val="-10"/>
        </w:rPr>
        <w:t> </w:t>
      </w:r>
      <w:r>
        <w:rPr>
          <w:spacing w:val="-2"/>
        </w:rPr>
        <w:t>course.</w:t>
      </w:r>
    </w:p>
    <w:p>
      <w:pPr>
        <w:pStyle w:val="BodyText"/>
        <w:spacing w:before="4"/>
      </w:pPr>
    </w:p>
    <w:p>
      <w:pPr>
        <w:spacing w:line="289" w:lineRule="exact" w:before="0"/>
        <w:ind w:left="460" w:right="0" w:firstLine="0"/>
        <w:jc w:val="left"/>
        <w:rPr>
          <w:b/>
          <w:sz w:val="24"/>
        </w:rPr>
      </w:pPr>
      <w:bookmarkStart w:name="Hands-On Evaluation:" w:id="19"/>
      <w:bookmarkEnd w:id="19"/>
      <w:r>
        <w:rPr/>
      </w:r>
      <w:r>
        <w:rPr>
          <w:b/>
          <w:spacing w:val="-2"/>
          <w:sz w:val="24"/>
        </w:rPr>
        <w:t>Hands-On</w:t>
      </w:r>
      <w:r>
        <w:rPr>
          <w:b/>
          <w:spacing w:val="-13"/>
          <w:sz w:val="24"/>
        </w:rPr>
        <w:t> </w:t>
      </w:r>
      <w:r>
        <w:rPr>
          <w:b/>
          <w:spacing w:val="-2"/>
          <w:sz w:val="24"/>
        </w:rPr>
        <w:t>Evaluation:</w:t>
      </w:r>
    </w:p>
    <w:p>
      <w:pPr>
        <w:pStyle w:val="BodyText"/>
        <w:spacing w:line="289" w:lineRule="exact"/>
        <w:ind w:left="460"/>
      </w:pPr>
      <w:r>
        <w:rPr/>
        <w:t>The</w:t>
      </w:r>
      <w:r>
        <w:rPr>
          <w:spacing w:val="-11"/>
        </w:rPr>
        <w:t> </w:t>
      </w:r>
      <w:r>
        <w:rPr/>
        <w:t>student</w:t>
      </w:r>
      <w:r>
        <w:rPr>
          <w:spacing w:val="-9"/>
        </w:rPr>
        <w:t> </w:t>
      </w:r>
      <w:r>
        <w:rPr/>
        <w:t>must</w:t>
      </w:r>
      <w:r>
        <w:rPr>
          <w:spacing w:val="-10"/>
        </w:rPr>
        <w:t> </w:t>
      </w:r>
      <w:r>
        <w:rPr/>
        <w:t>demonstrate</w:t>
      </w:r>
      <w:r>
        <w:rPr>
          <w:spacing w:val="-10"/>
        </w:rPr>
        <w:t> </w:t>
      </w:r>
      <w:r>
        <w:rPr/>
        <w:t>mastery</w:t>
      </w:r>
      <w:r>
        <w:rPr>
          <w:spacing w:val="-9"/>
        </w:rPr>
        <w:t> </w:t>
      </w:r>
      <w:r>
        <w:rPr/>
        <w:t>of</w:t>
      </w:r>
      <w:r>
        <w:rPr>
          <w:spacing w:val="-12"/>
        </w:rPr>
        <w:t> </w:t>
      </w:r>
      <w:r>
        <w:rPr/>
        <w:t>the</w:t>
      </w:r>
      <w:r>
        <w:rPr>
          <w:spacing w:val="-8"/>
        </w:rPr>
        <w:t> </w:t>
      </w:r>
      <w:r>
        <w:rPr/>
        <w:t>skills</w:t>
      </w:r>
      <w:r>
        <w:rPr>
          <w:spacing w:val="-11"/>
        </w:rPr>
        <w:t> </w:t>
      </w:r>
      <w:r>
        <w:rPr/>
        <w:t>(pass/fail)</w:t>
      </w:r>
      <w:r>
        <w:rPr>
          <w:spacing w:val="-12"/>
        </w:rPr>
        <w:t> </w:t>
      </w:r>
      <w:r>
        <w:rPr/>
        <w:t>covered</w:t>
      </w:r>
      <w:r>
        <w:rPr>
          <w:spacing w:val="-9"/>
        </w:rPr>
        <w:t> </w:t>
      </w:r>
      <w:r>
        <w:rPr/>
        <w:t>at</w:t>
      </w:r>
      <w:r>
        <w:rPr>
          <w:spacing w:val="-10"/>
        </w:rPr>
        <w:t> </w:t>
      </w:r>
      <w:r>
        <w:rPr/>
        <w:t>the</w:t>
      </w:r>
      <w:r>
        <w:rPr>
          <w:spacing w:val="-12"/>
        </w:rPr>
        <w:t> </w:t>
      </w:r>
      <w:r>
        <w:rPr/>
        <w:t>evaluated</w:t>
      </w:r>
      <w:r>
        <w:rPr>
          <w:spacing w:val="-9"/>
        </w:rPr>
        <w:t> </w:t>
      </w:r>
      <w:r>
        <w:rPr/>
        <w:t>hands-on</w:t>
      </w:r>
      <w:r>
        <w:rPr>
          <w:spacing w:val="-5"/>
        </w:rPr>
        <w:t> </w:t>
      </w:r>
      <w:r>
        <w:rPr>
          <w:spacing w:val="-2"/>
        </w:rPr>
        <w:t>exercises.</w:t>
      </w:r>
    </w:p>
    <w:p>
      <w:pPr>
        <w:pStyle w:val="BodyText"/>
        <w:spacing w:before="2"/>
      </w:pPr>
    </w:p>
    <w:p>
      <w:pPr>
        <w:pStyle w:val="BodyText"/>
        <w:spacing w:before="1"/>
        <w:ind w:left="360"/>
      </w:pPr>
      <w:r>
        <w:rPr>
          <w:b/>
          <w:u w:val="single"/>
        </w:rPr>
        <w:t>Web</w:t>
      </w:r>
      <w:r>
        <w:rPr>
          <w:b/>
          <w:spacing w:val="-2"/>
          <w:u w:val="single"/>
        </w:rPr>
        <w:t> </w:t>
      </w:r>
      <w:r>
        <w:rPr>
          <w:b/>
          <w:u w:val="single"/>
        </w:rPr>
        <w:t>Course</w:t>
      </w:r>
      <w:r>
        <w:rPr>
          <w:b/>
          <w:spacing w:val="-3"/>
          <w:u w:val="single"/>
        </w:rPr>
        <w:t> </w:t>
      </w:r>
      <w:r>
        <w:rPr>
          <w:b/>
          <w:u w:val="single"/>
        </w:rPr>
        <w:t>Assignments</w:t>
      </w:r>
      <w:r>
        <w:rPr>
          <w:u w:val="none"/>
        </w:rPr>
        <w:t>:</w:t>
      </w:r>
      <w:r>
        <w:rPr>
          <w:spacing w:val="-2"/>
          <w:u w:val="none"/>
        </w:rPr>
        <w:t> </w:t>
      </w:r>
      <w:r>
        <w:rPr>
          <w:u w:val="none"/>
        </w:rPr>
        <w:t>Web</w:t>
      </w:r>
      <w:r>
        <w:rPr>
          <w:spacing w:val="-4"/>
          <w:u w:val="none"/>
        </w:rPr>
        <w:t> </w:t>
      </w:r>
      <w:r>
        <w:rPr>
          <w:u w:val="none"/>
        </w:rPr>
        <w:t>courses</w:t>
      </w:r>
      <w:r>
        <w:rPr>
          <w:spacing w:val="-3"/>
          <w:u w:val="none"/>
        </w:rPr>
        <w:t> </w:t>
      </w:r>
      <w:r>
        <w:rPr>
          <w:u w:val="none"/>
        </w:rPr>
        <w:t>will</w:t>
      </w:r>
      <w:r>
        <w:rPr>
          <w:spacing w:val="-5"/>
          <w:u w:val="none"/>
        </w:rPr>
        <w:t> </w:t>
      </w:r>
      <w:r>
        <w:rPr>
          <w:u w:val="none"/>
        </w:rPr>
        <w:t>be</w:t>
      </w:r>
      <w:r>
        <w:rPr>
          <w:spacing w:val="-2"/>
          <w:u w:val="none"/>
        </w:rPr>
        <w:t> </w:t>
      </w:r>
      <w:r>
        <w:rPr>
          <w:u w:val="none"/>
        </w:rPr>
        <w:t>assigned</w:t>
      </w:r>
      <w:r>
        <w:rPr>
          <w:spacing w:val="-4"/>
          <w:u w:val="none"/>
        </w:rPr>
        <w:t> </w:t>
      </w:r>
      <w:r>
        <w:rPr>
          <w:u w:val="none"/>
        </w:rPr>
        <w:t>most</w:t>
      </w:r>
      <w:r>
        <w:rPr>
          <w:spacing w:val="-4"/>
          <w:u w:val="none"/>
        </w:rPr>
        <w:t> </w:t>
      </w:r>
      <w:r>
        <w:rPr>
          <w:u w:val="none"/>
        </w:rPr>
        <w:t>weeks.</w:t>
      </w:r>
      <w:r>
        <w:rPr>
          <w:spacing w:val="40"/>
          <w:u w:val="none"/>
        </w:rPr>
        <w:t> </w:t>
      </w:r>
      <w:r>
        <w:rPr>
          <w:u w:val="none"/>
        </w:rPr>
        <w:t>See</w:t>
      </w:r>
      <w:r>
        <w:rPr>
          <w:spacing w:val="-4"/>
          <w:u w:val="none"/>
        </w:rPr>
        <w:t> </w:t>
      </w:r>
      <w:r>
        <w:rPr>
          <w:u w:val="none"/>
        </w:rPr>
        <w:t>the</w:t>
      </w:r>
      <w:r>
        <w:rPr>
          <w:spacing w:val="-4"/>
          <w:u w:val="none"/>
        </w:rPr>
        <w:t> </w:t>
      </w:r>
      <w:r>
        <w:rPr>
          <w:u w:val="none"/>
        </w:rPr>
        <w:t>attached</w:t>
      </w:r>
      <w:r>
        <w:rPr>
          <w:spacing w:val="-1"/>
          <w:u w:val="none"/>
        </w:rPr>
        <w:t> </w:t>
      </w:r>
      <w:r>
        <w:rPr>
          <w:u w:val="none"/>
        </w:rPr>
        <w:t>schedule</w:t>
      </w:r>
      <w:r>
        <w:rPr>
          <w:spacing w:val="-3"/>
          <w:u w:val="none"/>
        </w:rPr>
        <w:t> </w:t>
      </w:r>
      <w:r>
        <w:rPr>
          <w:u w:val="none"/>
        </w:rPr>
        <w:t>for</w:t>
      </w:r>
      <w:r>
        <w:rPr>
          <w:spacing w:val="-2"/>
          <w:u w:val="none"/>
        </w:rPr>
        <w:t> </w:t>
      </w:r>
      <w:r>
        <w:rPr>
          <w:u w:val="none"/>
        </w:rPr>
        <w:t>the</w:t>
      </w:r>
      <w:r>
        <w:rPr>
          <w:spacing w:val="-2"/>
          <w:u w:val="none"/>
        </w:rPr>
        <w:t> </w:t>
      </w:r>
      <w:r>
        <w:rPr>
          <w:u w:val="none"/>
        </w:rPr>
        <w:t>list</w:t>
      </w:r>
      <w:r>
        <w:rPr>
          <w:spacing w:val="-1"/>
          <w:u w:val="none"/>
        </w:rPr>
        <w:t> </w:t>
      </w:r>
      <w:r>
        <w:rPr>
          <w:u w:val="none"/>
        </w:rPr>
        <w:t>of web courses and their due dates.</w:t>
      </w:r>
      <w:r>
        <w:rPr>
          <w:spacing w:val="40"/>
          <w:u w:val="none"/>
        </w:rPr>
        <w:t> </w:t>
      </w:r>
      <w:r>
        <w:rPr>
          <w:u w:val="none"/>
        </w:rPr>
        <w:t>The student is required to turn in the mastery test results on or before the due date.</w:t>
      </w:r>
      <w:r>
        <w:rPr>
          <w:spacing w:val="40"/>
          <w:u w:val="none"/>
        </w:rPr>
        <w:t> </w:t>
      </w:r>
      <w:r>
        <w:rPr>
          <w:u w:val="none"/>
        </w:rPr>
        <w:t>Each assignment is worth 100 points and the total of all web courses is equal to 30% of the final grade. Web courses turned in a week late will receive 75% of your actual score. Any web courses completed before the end of the semester, but more than a week late will be worth 25% of your actual score.</w:t>
      </w:r>
    </w:p>
    <w:p>
      <w:pPr>
        <w:pStyle w:val="BodyText"/>
        <w:spacing w:before="1"/>
      </w:pPr>
    </w:p>
    <w:p>
      <w:pPr>
        <w:spacing w:before="0"/>
        <w:ind w:left="360" w:right="0" w:firstLine="0"/>
        <w:jc w:val="left"/>
        <w:rPr>
          <w:sz w:val="24"/>
        </w:rPr>
      </w:pPr>
      <w:r>
        <w:rPr>
          <w:b/>
          <w:spacing w:val="-2"/>
          <w:sz w:val="24"/>
        </w:rPr>
        <w:t>SPECIAL</w:t>
      </w:r>
      <w:r>
        <w:rPr>
          <w:b/>
          <w:spacing w:val="-8"/>
          <w:sz w:val="24"/>
        </w:rPr>
        <w:t> </w:t>
      </w:r>
      <w:r>
        <w:rPr>
          <w:b/>
          <w:spacing w:val="-2"/>
          <w:sz w:val="24"/>
        </w:rPr>
        <w:t>COURSE</w:t>
      </w:r>
      <w:r>
        <w:rPr>
          <w:b/>
          <w:sz w:val="24"/>
        </w:rPr>
        <w:t> </w:t>
      </w:r>
      <w:r>
        <w:rPr>
          <w:b/>
          <w:spacing w:val="-2"/>
          <w:sz w:val="24"/>
        </w:rPr>
        <w:t>REQUIREMENTS:</w:t>
      </w:r>
      <w:r>
        <w:rPr>
          <w:b/>
          <w:spacing w:val="2"/>
          <w:sz w:val="24"/>
        </w:rPr>
        <w:t> </w:t>
      </w:r>
      <w:r>
        <w:rPr>
          <w:spacing w:val="-2"/>
          <w:sz w:val="24"/>
        </w:rPr>
        <w:t>PTS</w:t>
      </w:r>
      <w:r>
        <w:rPr>
          <w:spacing w:val="2"/>
          <w:sz w:val="24"/>
        </w:rPr>
        <w:t> </w:t>
      </w:r>
      <w:r>
        <w:rPr>
          <w:spacing w:val="-2"/>
          <w:sz w:val="24"/>
        </w:rPr>
        <w:t>(Professional</w:t>
      </w:r>
      <w:r>
        <w:rPr>
          <w:spacing w:val="1"/>
          <w:sz w:val="24"/>
        </w:rPr>
        <w:t> </w:t>
      </w:r>
      <w:r>
        <w:rPr>
          <w:spacing w:val="-2"/>
          <w:sz w:val="24"/>
        </w:rPr>
        <w:t>Technician</w:t>
      </w:r>
      <w:r>
        <w:rPr>
          <w:spacing w:val="1"/>
          <w:sz w:val="24"/>
        </w:rPr>
        <w:t> </w:t>
      </w:r>
      <w:r>
        <w:rPr>
          <w:spacing w:val="-2"/>
          <w:sz w:val="24"/>
        </w:rPr>
        <w:t>Society)</w:t>
      </w:r>
      <w:r>
        <w:rPr>
          <w:spacing w:val="6"/>
          <w:sz w:val="24"/>
        </w:rPr>
        <w:t> </w:t>
      </w:r>
      <w:r>
        <w:rPr>
          <w:spacing w:val="-2"/>
          <w:sz w:val="24"/>
        </w:rPr>
        <w:t>or FMC</w:t>
      </w:r>
      <w:r>
        <w:rPr>
          <w:spacing w:val="-3"/>
          <w:sz w:val="24"/>
        </w:rPr>
        <w:t> </w:t>
      </w:r>
      <w:r>
        <w:rPr>
          <w:spacing w:val="-2"/>
          <w:sz w:val="24"/>
        </w:rPr>
        <w:t>Dealer</w:t>
      </w:r>
      <w:r>
        <w:rPr>
          <w:spacing w:val="2"/>
          <w:sz w:val="24"/>
        </w:rPr>
        <w:t> </w:t>
      </w:r>
      <w:r>
        <w:rPr>
          <w:spacing w:val="-2"/>
          <w:sz w:val="24"/>
        </w:rPr>
        <w:t>Website</w:t>
      </w:r>
      <w:r>
        <w:rPr>
          <w:spacing w:val="-4"/>
          <w:sz w:val="24"/>
        </w:rPr>
        <w:t> </w:t>
      </w:r>
      <w:r>
        <w:rPr>
          <w:spacing w:val="-2"/>
          <w:sz w:val="24"/>
        </w:rPr>
        <w:t>Access</w:t>
      </w:r>
    </w:p>
    <w:p>
      <w:pPr>
        <w:pStyle w:val="BodyText"/>
        <w:spacing w:before="4"/>
      </w:pPr>
    </w:p>
    <w:p>
      <w:pPr>
        <w:pStyle w:val="Heading2"/>
        <w:spacing w:line="289" w:lineRule="exact"/>
      </w:pPr>
      <w:bookmarkStart w:name="ATTENDANCE POLICY" w:id="20"/>
      <w:bookmarkEnd w:id="20"/>
      <w:r>
        <w:rPr>
          <w:b w:val="0"/>
        </w:rPr>
      </w:r>
      <w:r>
        <w:rPr>
          <w:spacing w:val="-2"/>
        </w:rPr>
        <w:t>ATTENDANCE</w:t>
      </w:r>
      <w:r>
        <w:rPr>
          <w:spacing w:val="-6"/>
        </w:rPr>
        <w:t> </w:t>
      </w:r>
      <w:r>
        <w:rPr>
          <w:spacing w:val="-2"/>
        </w:rPr>
        <w:t>POLICY</w:t>
      </w:r>
    </w:p>
    <w:p>
      <w:pPr>
        <w:pStyle w:val="BodyText"/>
        <w:ind w:left="460" w:right="114"/>
      </w:pPr>
      <w:r>
        <w:rPr/>
        <w:t>Ford</w:t>
      </w:r>
      <w:r>
        <w:rPr>
          <w:spacing w:val="-10"/>
        </w:rPr>
        <w:t> </w:t>
      </w:r>
      <w:r>
        <w:rPr/>
        <w:t>STST</w:t>
      </w:r>
      <w:r>
        <w:rPr>
          <w:spacing w:val="-12"/>
        </w:rPr>
        <w:t> </w:t>
      </w:r>
      <w:r>
        <w:rPr/>
        <w:t>credentialing</w:t>
      </w:r>
      <w:r>
        <w:rPr>
          <w:spacing w:val="-11"/>
        </w:rPr>
        <w:t> </w:t>
      </w:r>
      <w:r>
        <w:rPr/>
        <w:t>requires</w:t>
      </w:r>
      <w:r>
        <w:rPr>
          <w:spacing w:val="-11"/>
        </w:rPr>
        <w:t> </w:t>
      </w:r>
      <w:r>
        <w:rPr/>
        <w:t>100%</w:t>
      </w:r>
      <w:r>
        <w:rPr>
          <w:spacing w:val="-12"/>
        </w:rPr>
        <w:t> </w:t>
      </w:r>
      <w:r>
        <w:rPr/>
        <w:t>attendance.</w:t>
      </w:r>
      <w:r>
        <w:rPr>
          <w:spacing w:val="-1"/>
        </w:rPr>
        <w:t> </w:t>
      </w:r>
      <w:r>
        <w:rPr/>
        <w:t>Students</w:t>
      </w:r>
      <w:r>
        <w:rPr>
          <w:spacing w:val="-11"/>
        </w:rPr>
        <w:t> </w:t>
      </w:r>
      <w:r>
        <w:rPr/>
        <w:t>may</w:t>
      </w:r>
      <w:r>
        <w:rPr>
          <w:spacing w:val="-10"/>
        </w:rPr>
        <w:t> </w:t>
      </w:r>
      <w:r>
        <w:rPr/>
        <w:t>miss</w:t>
      </w:r>
      <w:r>
        <w:rPr>
          <w:spacing w:val="-13"/>
        </w:rPr>
        <w:t> </w:t>
      </w:r>
      <w:r>
        <w:rPr/>
        <w:t>an</w:t>
      </w:r>
      <w:r>
        <w:rPr>
          <w:spacing w:val="-10"/>
        </w:rPr>
        <w:t> </w:t>
      </w:r>
      <w:r>
        <w:rPr/>
        <w:t>opportunity</w:t>
      </w:r>
      <w:r>
        <w:rPr>
          <w:spacing w:val="-11"/>
        </w:rPr>
        <w:t> </w:t>
      </w:r>
      <w:r>
        <w:rPr/>
        <w:t>to</w:t>
      </w:r>
      <w:r>
        <w:rPr>
          <w:spacing w:val="-8"/>
        </w:rPr>
        <w:t> </w:t>
      </w:r>
      <w:r>
        <w:rPr/>
        <w:t>earn</w:t>
      </w:r>
      <w:r>
        <w:rPr>
          <w:spacing w:val="-10"/>
        </w:rPr>
        <w:t> </w:t>
      </w:r>
      <w:r>
        <w:rPr/>
        <w:t>a</w:t>
      </w:r>
      <w:r>
        <w:rPr>
          <w:spacing w:val="-6"/>
        </w:rPr>
        <w:t> </w:t>
      </w:r>
      <w:r>
        <w:rPr/>
        <w:t>grade</w:t>
      </w:r>
      <w:r>
        <w:rPr>
          <w:spacing w:val="-11"/>
        </w:rPr>
        <w:t> </w:t>
      </w:r>
      <w:r>
        <w:rPr/>
        <w:t>on</w:t>
      </w:r>
      <w:r>
        <w:rPr>
          <w:spacing w:val="-10"/>
        </w:rPr>
        <w:t> </w:t>
      </w:r>
      <w:r>
        <w:rPr/>
        <w:t>the day of tardiness or absence.</w:t>
      </w:r>
      <w:r>
        <w:rPr>
          <w:spacing w:val="40"/>
        </w:rPr>
        <w:t> </w:t>
      </w:r>
      <w:r>
        <w:rPr/>
        <w:t>Therefore,</w:t>
      </w:r>
      <w:r>
        <w:rPr>
          <w:spacing w:val="-3"/>
        </w:rPr>
        <w:t> </w:t>
      </w:r>
      <w:r>
        <w:rPr/>
        <w:t>we encourage students</w:t>
      </w:r>
      <w:r>
        <w:rPr>
          <w:spacing w:val="-3"/>
        </w:rPr>
        <w:t> </w:t>
      </w:r>
      <w:r>
        <w:rPr/>
        <w:t>to attend every class.</w:t>
      </w:r>
      <w:r>
        <w:rPr>
          <w:spacing w:val="40"/>
        </w:rPr>
        <w:t> </w:t>
      </w:r>
      <w:r>
        <w:rPr/>
        <w:t>Make-up work</w:t>
      </w:r>
      <w:r>
        <w:rPr>
          <w:spacing w:val="-4"/>
        </w:rPr>
        <w:t> </w:t>
      </w:r>
      <w:r>
        <w:rPr/>
        <w:t>is usually</w:t>
      </w:r>
      <w:r>
        <w:rPr>
          <w:spacing w:val="80"/>
        </w:rPr>
        <w:t> </w:t>
      </w:r>
      <w:r>
        <w:rPr/>
        <w:t>not available</w:t>
      </w:r>
      <w:r>
        <w:rPr>
          <w:spacing w:val="-2"/>
        </w:rPr>
        <w:t> </w:t>
      </w:r>
      <w:r>
        <w:rPr/>
        <w:t>except</w:t>
      </w:r>
      <w:r>
        <w:rPr>
          <w:spacing w:val="-1"/>
        </w:rPr>
        <w:t> </w:t>
      </w:r>
      <w:r>
        <w:rPr/>
        <w:t>as</w:t>
      </w:r>
      <w:r>
        <w:rPr>
          <w:spacing w:val="-3"/>
        </w:rPr>
        <w:t> </w:t>
      </w:r>
      <w:r>
        <w:rPr/>
        <w:t>arranged</w:t>
      </w:r>
      <w:r>
        <w:rPr>
          <w:spacing w:val="-2"/>
        </w:rPr>
        <w:t> </w:t>
      </w:r>
      <w:r>
        <w:rPr/>
        <w:t>with</w:t>
      </w:r>
      <w:r>
        <w:rPr>
          <w:spacing w:val="-1"/>
        </w:rPr>
        <w:t> </w:t>
      </w:r>
      <w:r>
        <w:rPr/>
        <w:t>the</w:t>
      </w:r>
      <w:r>
        <w:rPr>
          <w:spacing w:val="-7"/>
        </w:rPr>
        <w:t> </w:t>
      </w:r>
      <w:r>
        <w:rPr/>
        <w:t>instructor in extenuating</w:t>
      </w:r>
      <w:r>
        <w:rPr>
          <w:spacing w:val="-1"/>
        </w:rPr>
        <w:t> </w:t>
      </w:r>
      <w:r>
        <w:rPr/>
        <w:t>circumstances.</w:t>
      </w:r>
      <w:r>
        <w:rPr>
          <w:spacing w:val="40"/>
        </w:rPr>
        <w:t> </w:t>
      </w:r>
      <w:r>
        <w:rPr/>
        <w:t>Note: STST courses</w:t>
      </w:r>
      <w:r>
        <w:rPr>
          <w:spacing w:val="-6"/>
        </w:rPr>
        <w:t> </w:t>
      </w:r>
      <w:r>
        <w:rPr/>
        <w:t>require</w:t>
      </w:r>
      <w:r>
        <w:rPr>
          <w:spacing w:val="80"/>
        </w:rPr>
        <w:t> </w:t>
      </w:r>
      <w:r>
        <w:rPr/>
        <w:t>100% attendance for</w:t>
      </w:r>
      <w:r>
        <w:rPr>
          <w:spacing w:val="-1"/>
        </w:rPr>
        <w:t> </w:t>
      </w:r>
      <w:r>
        <w:rPr/>
        <w:t>credentials.</w:t>
      </w:r>
      <w:r>
        <w:rPr>
          <w:spacing w:val="40"/>
        </w:rPr>
        <w:t> </w:t>
      </w:r>
      <w:r>
        <w:rPr/>
        <w:t>Missing a</w:t>
      </w:r>
      <w:r>
        <w:rPr>
          <w:spacing w:val="-4"/>
        </w:rPr>
        <w:t> </w:t>
      </w:r>
      <w:r>
        <w:rPr/>
        <w:t>day</w:t>
      </w:r>
      <w:r>
        <w:rPr>
          <w:spacing w:val="-2"/>
        </w:rPr>
        <w:t> </w:t>
      </w:r>
      <w:r>
        <w:rPr/>
        <w:t>of the</w:t>
      </w:r>
      <w:r>
        <w:rPr>
          <w:spacing w:val="-3"/>
        </w:rPr>
        <w:t> </w:t>
      </w:r>
      <w:r>
        <w:rPr/>
        <w:t>STST class</w:t>
      </w:r>
      <w:r>
        <w:rPr>
          <w:spacing w:val="-2"/>
        </w:rPr>
        <w:t> </w:t>
      </w:r>
      <w:r>
        <w:rPr/>
        <w:t>may result in no</w:t>
      </w:r>
      <w:r>
        <w:rPr>
          <w:spacing w:val="-3"/>
        </w:rPr>
        <w:t> </w:t>
      </w:r>
      <w:r>
        <w:rPr/>
        <w:t>STST </w:t>
      </w:r>
      <w:r>
        <w:rPr>
          <w:spacing w:val="-2"/>
        </w:rPr>
        <w:t>credit.</w:t>
      </w:r>
    </w:p>
    <w:p>
      <w:pPr>
        <w:pStyle w:val="BodyText"/>
        <w:spacing w:before="5"/>
      </w:pPr>
    </w:p>
    <w:p>
      <w:pPr>
        <w:pStyle w:val="Heading2"/>
        <w:spacing w:line="289" w:lineRule="exact"/>
      </w:pPr>
      <w:bookmarkStart w:name="COLLEGE SYLLABUS STATEMENTS" w:id="21"/>
      <w:bookmarkEnd w:id="21"/>
      <w:r>
        <w:rPr>
          <w:b w:val="0"/>
        </w:rPr>
      </w:r>
      <w:r>
        <w:rPr>
          <w:spacing w:val="-2"/>
        </w:rPr>
        <w:t>COLLEGE</w:t>
      </w:r>
      <w:r>
        <w:rPr>
          <w:spacing w:val="-8"/>
        </w:rPr>
        <w:t> </w:t>
      </w:r>
      <w:r>
        <w:rPr>
          <w:spacing w:val="-2"/>
        </w:rPr>
        <w:t>SYLLABUS</w:t>
      </w:r>
      <w:r>
        <w:rPr>
          <w:spacing w:val="-5"/>
        </w:rPr>
        <w:t> </w:t>
      </w:r>
      <w:r>
        <w:rPr>
          <w:spacing w:val="-2"/>
        </w:rPr>
        <w:t>STATEMENTS</w:t>
      </w:r>
    </w:p>
    <w:p>
      <w:pPr>
        <w:pStyle w:val="BodyText"/>
        <w:ind w:left="460" w:right="638"/>
        <w:jc w:val="both"/>
      </w:pPr>
      <w:r>
        <w:rPr/>
        <w:t>Columbus State Community College required College Syllabus Statements on College Policies and Student</w:t>
      </w:r>
      <w:r>
        <w:rPr>
          <w:spacing w:val="72"/>
        </w:rPr>
        <w:t> </w:t>
      </w:r>
      <w:r>
        <w:rPr/>
        <w:t>Support</w:t>
      </w:r>
      <w:r>
        <w:rPr>
          <w:spacing w:val="-10"/>
        </w:rPr>
        <w:t> </w:t>
      </w:r>
      <w:r>
        <w:rPr/>
        <w:t>Services</w:t>
      </w:r>
      <w:r>
        <w:rPr>
          <w:spacing w:val="-8"/>
        </w:rPr>
        <w:t> </w:t>
      </w:r>
      <w:r>
        <w:rPr/>
        <w:t>can</w:t>
      </w:r>
      <w:r>
        <w:rPr>
          <w:spacing w:val="-6"/>
        </w:rPr>
        <w:t> </w:t>
      </w:r>
      <w:r>
        <w:rPr/>
        <w:t>be</w:t>
      </w:r>
      <w:r>
        <w:rPr>
          <w:spacing w:val="-7"/>
        </w:rPr>
        <w:t> </w:t>
      </w:r>
      <w:r>
        <w:rPr/>
        <w:t>found</w:t>
      </w:r>
      <w:r>
        <w:rPr>
          <w:spacing w:val="-6"/>
        </w:rPr>
        <w:t> </w:t>
      </w:r>
      <w:r>
        <w:rPr/>
        <w:t>at</w:t>
      </w:r>
      <w:r>
        <w:rPr>
          <w:spacing w:val="-6"/>
        </w:rPr>
        <w:t> </w:t>
      </w:r>
      <w:hyperlink r:id="rId8">
        <w:r>
          <w:rPr>
            <w:color w:val="0000FF"/>
            <w:u w:val="single" w:color="0000FF"/>
          </w:rPr>
          <w:t>www.cscc.edu/syllabus</w:t>
        </w:r>
      </w:hyperlink>
      <w:r>
        <w:rPr>
          <w:color w:val="0000FF"/>
          <w:spacing w:val="-5"/>
          <w:u w:val="single" w:color="0000FF"/>
        </w:rPr>
        <w:t> </w:t>
      </w:r>
      <w:r>
        <w:rPr>
          <w:u w:val="none"/>
        </w:rPr>
        <w:t>or</w:t>
      </w:r>
      <w:r>
        <w:rPr>
          <w:spacing w:val="-9"/>
          <w:u w:val="none"/>
        </w:rPr>
        <w:t> </w:t>
      </w:r>
      <w:r>
        <w:rPr>
          <w:u w:val="none"/>
        </w:rPr>
        <w:t>on</w:t>
      </w:r>
      <w:r>
        <w:rPr>
          <w:spacing w:val="-8"/>
          <w:u w:val="none"/>
        </w:rPr>
        <w:t> </w:t>
      </w:r>
      <w:r>
        <w:rPr>
          <w:u w:val="none"/>
        </w:rPr>
        <w:t>the</w:t>
      </w:r>
      <w:r>
        <w:rPr>
          <w:spacing w:val="-7"/>
          <w:u w:val="none"/>
        </w:rPr>
        <w:t> </w:t>
      </w:r>
      <w:r>
        <w:rPr>
          <w:u w:val="none"/>
        </w:rPr>
        <w:t>College</w:t>
      </w:r>
      <w:r>
        <w:rPr>
          <w:spacing w:val="-8"/>
          <w:u w:val="none"/>
        </w:rPr>
        <w:t> </w:t>
      </w:r>
      <w:r>
        <w:rPr>
          <w:u w:val="none"/>
        </w:rPr>
        <w:t>website</w:t>
      </w:r>
      <w:r>
        <w:rPr>
          <w:spacing w:val="-9"/>
          <w:u w:val="none"/>
        </w:rPr>
        <w:t> </w:t>
      </w:r>
      <w:r>
        <w:rPr>
          <w:u w:val="none"/>
        </w:rPr>
        <w:t>Quick</w:t>
      </w:r>
      <w:r>
        <w:rPr>
          <w:spacing w:val="-10"/>
          <w:u w:val="none"/>
        </w:rPr>
        <w:t> </w:t>
      </w:r>
      <w:r>
        <w:rPr>
          <w:u w:val="none"/>
        </w:rPr>
        <w:t>Links “Syllabus</w:t>
      </w:r>
      <w:r>
        <w:rPr>
          <w:spacing w:val="80"/>
          <w:u w:val="none"/>
        </w:rPr>
        <w:t> </w:t>
      </w:r>
      <w:r>
        <w:rPr>
          <w:u w:val="none"/>
        </w:rPr>
        <w:t>Statements”.</w:t>
      </w:r>
      <w:r>
        <w:rPr>
          <w:spacing w:val="-2"/>
          <w:u w:val="none"/>
        </w:rPr>
        <w:t> </w:t>
      </w:r>
      <w:r>
        <w:rPr>
          <w:u w:val="none"/>
        </w:rPr>
        <w:t>It</w:t>
      </w:r>
      <w:r>
        <w:rPr>
          <w:spacing w:val="-3"/>
          <w:u w:val="none"/>
        </w:rPr>
        <w:t> </w:t>
      </w:r>
      <w:r>
        <w:rPr>
          <w:u w:val="none"/>
        </w:rPr>
        <w:t>is</w:t>
      </w:r>
      <w:r>
        <w:rPr>
          <w:spacing w:val="-6"/>
          <w:u w:val="none"/>
        </w:rPr>
        <w:t> </w:t>
      </w:r>
      <w:r>
        <w:rPr>
          <w:u w:val="none"/>
        </w:rPr>
        <w:t>the</w:t>
      </w:r>
      <w:r>
        <w:rPr>
          <w:spacing w:val="-5"/>
          <w:u w:val="none"/>
        </w:rPr>
        <w:t> </w:t>
      </w:r>
      <w:r>
        <w:rPr>
          <w:u w:val="none"/>
        </w:rPr>
        <w:t>students’</w:t>
      </w:r>
      <w:r>
        <w:rPr>
          <w:spacing w:val="-3"/>
          <w:u w:val="none"/>
        </w:rPr>
        <w:t> </w:t>
      </w:r>
      <w:r>
        <w:rPr>
          <w:u w:val="none"/>
        </w:rPr>
        <w:t>responsibility</w:t>
      </w:r>
      <w:r>
        <w:rPr>
          <w:spacing w:val="-6"/>
          <w:u w:val="none"/>
        </w:rPr>
        <w:t> </w:t>
      </w:r>
      <w:r>
        <w:rPr>
          <w:u w:val="none"/>
        </w:rPr>
        <w:t>to</w:t>
      </w:r>
      <w:r>
        <w:rPr>
          <w:spacing w:val="-3"/>
          <w:u w:val="none"/>
        </w:rPr>
        <w:t> </w:t>
      </w:r>
      <w:r>
        <w:rPr>
          <w:u w:val="none"/>
        </w:rPr>
        <w:t>read</w:t>
      </w:r>
      <w:r>
        <w:rPr>
          <w:spacing w:val="-4"/>
          <w:u w:val="none"/>
        </w:rPr>
        <w:t> </w:t>
      </w:r>
      <w:r>
        <w:rPr>
          <w:u w:val="none"/>
        </w:rPr>
        <w:t>and</w:t>
      </w:r>
      <w:r>
        <w:rPr>
          <w:spacing w:val="-4"/>
          <w:u w:val="none"/>
        </w:rPr>
        <w:t> </w:t>
      </w:r>
      <w:r>
        <w:rPr>
          <w:u w:val="none"/>
        </w:rPr>
        <w:t>understand</w:t>
      </w:r>
      <w:r>
        <w:rPr>
          <w:spacing w:val="-1"/>
          <w:u w:val="none"/>
        </w:rPr>
        <w:t> </w:t>
      </w:r>
      <w:r>
        <w:rPr>
          <w:u w:val="none"/>
        </w:rPr>
        <w:t>the</w:t>
      </w:r>
      <w:r>
        <w:rPr>
          <w:spacing w:val="-5"/>
          <w:u w:val="none"/>
        </w:rPr>
        <w:t> </w:t>
      </w:r>
      <w:r>
        <w:rPr>
          <w:u w:val="none"/>
        </w:rPr>
        <w:t>information</w:t>
      </w:r>
      <w:r>
        <w:rPr>
          <w:spacing w:val="-4"/>
          <w:u w:val="none"/>
        </w:rPr>
        <w:t> </w:t>
      </w:r>
      <w:r>
        <w:rPr>
          <w:u w:val="none"/>
        </w:rPr>
        <w:t>on</w:t>
      </w:r>
      <w:r>
        <w:rPr>
          <w:spacing w:val="-7"/>
          <w:u w:val="none"/>
        </w:rPr>
        <w:t> </w:t>
      </w:r>
      <w:r>
        <w:rPr>
          <w:u w:val="none"/>
        </w:rPr>
        <w:t>this page. This page contains more information on the following:</w:t>
      </w:r>
    </w:p>
    <w:p>
      <w:pPr>
        <w:pStyle w:val="ListParagraph"/>
        <w:numPr>
          <w:ilvl w:val="1"/>
          <w:numId w:val="2"/>
        </w:numPr>
        <w:tabs>
          <w:tab w:pos="1180" w:val="left" w:leader="none"/>
        </w:tabs>
        <w:spacing w:line="240" w:lineRule="auto" w:before="34" w:after="0"/>
        <w:ind w:left="1180" w:right="0" w:hanging="360"/>
        <w:jc w:val="left"/>
        <w:rPr>
          <w:sz w:val="24"/>
        </w:rPr>
      </w:pPr>
      <w:hyperlink r:id="rId9">
        <w:r>
          <w:rPr>
            <w:spacing w:val="-2"/>
            <w:sz w:val="24"/>
            <w:u w:val="single"/>
          </w:rPr>
          <w:t>Institutional</w:t>
        </w:r>
        <w:r>
          <w:rPr>
            <w:spacing w:val="6"/>
            <w:sz w:val="24"/>
            <w:u w:val="single"/>
          </w:rPr>
          <w:t> </w:t>
        </w:r>
        <w:r>
          <w:rPr>
            <w:spacing w:val="-2"/>
            <w:sz w:val="24"/>
            <w:u w:val="single"/>
          </w:rPr>
          <w:t>Learning</w:t>
        </w:r>
        <w:r>
          <w:rPr>
            <w:spacing w:val="5"/>
            <w:sz w:val="24"/>
            <w:u w:val="single"/>
          </w:rPr>
          <w:t> </w:t>
        </w:r>
        <w:r>
          <w:rPr>
            <w:spacing w:val="-4"/>
            <w:sz w:val="24"/>
            <w:u w:val="single"/>
          </w:rPr>
          <w:t>Goals</w:t>
        </w:r>
      </w:hyperlink>
    </w:p>
    <w:p>
      <w:pPr>
        <w:pStyle w:val="ListParagraph"/>
        <w:numPr>
          <w:ilvl w:val="1"/>
          <w:numId w:val="2"/>
        </w:numPr>
        <w:tabs>
          <w:tab w:pos="1180" w:val="left" w:leader="none"/>
        </w:tabs>
        <w:spacing w:line="240" w:lineRule="auto" w:before="0" w:after="0"/>
        <w:ind w:left="1180" w:right="0" w:hanging="360"/>
        <w:jc w:val="left"/>
        <w:rPr>
          <w:sz w:val="24"/>
        </w:rPr>
      </w:pPr>
      <w:hyperlink r:id="rId10">
        <w:r>
          <w:rPr>
            <w:sz w:val="24"/>
            <w:u w:val="single"/>
          </w:rPr>
          <w:t>Student</w:t>
        </w:r>
        <w:r>
          <w:rPr>
            <w:spacing w:val="-4"/>
            <w:sz w:val="24"/>
            <w:u w:val="single"/>
          </w:rPr>
          <w:t> </w:t>
        </w:r>
        <w:r>
          <w:rPr>
            <w:sz w:val="24"/>
            <w:u w:val="single"/>
          </w:rPr>
          <w:t>Code</w:t>
        </w:r>
        <w:r>
          <w:rPr>
            <w:spacing w:val="-8"/>
            <w:sz w:val="24"/>
            <w:u w:val="single"/>
          </w:rPr>
          <w:t> </w:t>
        </w:r>
        <w:r>
          <w:rPr>
            <w:sz w:val="24"/>
            <w:u w:val="single"/>
          </w:rPr>
          <w:t>of</w:t>
        </w:r>
        <w:r>
          <w:rPr>
            <w:spacing w:val="-3"/>
            <w:sz w:val="24"/>
            <w:u w:val="single"/>
          </w:rPr>
          <w:t> </w:t>
        </w:r>
        <w:r>
          <w:rPr>
            <w:spacing w:val="-2"/>
            <w:sz w:val="24"/>
            <w:u w:val="single"/>
          </w:rPr>
          <w:t>Conduct</w:t>
        </w:r>
      </w:hyperlink>
    </w:p>
    <w:p>
      <w:pPr>
        <w:pStyle w:val="ListParagraph"/>
        <w:numPr>
          <w:ilvl w:val="1"/>
          <w:numId w:val="2"/>
        </w:numPr>
        <w:tabs>
          <w:tab w:pos="1180" w:val="left" w:leader="none"/>
        </w:tabs>
        <w:spacing w:line="240" w:lineRule="auto" w:before="0" w:after="0"/>
        <w:ind w:left="1180" w:right="0" w:hanging="360"/>
        <w:jc w:val="left"/>
        <w:rPr>
          <w:sz w:val="24"/>
        </w:rPr>
      </w:pPr>
      <w:hyperlink r:id="rId11">
        <w:r>
          <w:rPr>
            <w:sz w:val="24"/>
            <w:u w:val="single"/>
          </w:rPr>
          <w:t>Americans</w:t>
        </w:r>
        <w:r>
          <w:rPr>
            <w:spacing w:val="-14"/>
            <w:sz w:val="24"/>
            <w:u w:val="single"/>
          </w:rPr>
          <w:t> </w:t>
        </w:r>
        <w:r>
          <w:rPr>
            <w:sz w:val="24"/>
            <w:u w:val="single"/>
          </w:rPr>
          <w:t>with</w:t>
        </w:r>
        <w:r>
          <w:rPr>
            <w:spacing w:val="-11"/>
            <w:sz w:val="24"/>
            <w:u w:val="single"/>
          </w:rPr>
          <w:t> </w:t>
        </w:r>
        <w:r>
          <w:rPr>
            <w:sz w:val="24"/>
            <w:u w:val="single"/>
          </w:rPr>
          <w:t>Disabilities</w:t>
        </w:r>
        <w:r>
          <w:rPr>
            <w:spacing w:val="-14"/>
            <w:sz w:val="24"/>
            <w:u w:val="single"/>
          </w:rPr>
          <w:t> </w:t>
        </w:r>
        <w:r>
          <w:rPr>
            <w:sz w:val="24"/>
            <w:u w:val="single"/>
          </w:rPr>
          <w:t>Act</w:t>
        </w:r>
        <w:r>
          <w:rPr>
            <w:spacing w:val="-10"/>
            <w:sz w:val="24"/>
            <w:u w:val="single"/>
          </w:rPr>
          <w:t> </w:t>
        </w:r>
        <w:r>
          <w:rPr>
            <w:sz w:val="24"/>
            <w:u w:val="single"/>
          </w:rPr>
          <w:t>(ACT)</w:t>
        </w:r>
        <w:r>
          <w:rPr>
            <w:spacing w:val="-6"/>
            <w:sz w:val="24"/>
            <w:u w:val="single"/>
          </w:rPr>
          <w:t> </w:t>
        </w:r>
        <w:r>
          <w:rPr>
            <w:spacing w:val="-2"/>
            <w:sz w:val="24"/>
            <w:u w:val="single"/>
          </w:rPr>
          <w:t>Policy</w:t>
        </w:r>
      </w:hyperlink>
    </w:p>
    <w:p>
      <w:pPr>
        <w:pStyle w:val="ListParagraph"/>
        <w:numPr>
          <w:ilvl w:val="1"/>
          <w:numId w:val="2"/>
        </w:numPr>
        <w:tabs>
          <w:tab w:pos="1180" w:val="left" w:leader="none"/>
        </w:tabs>
        <w:spacing w:line="292" w:lineRule="exact" w:before="2" w:after="0"/>
        <w:ind w:left="1180" w:right="0" w:hanging="360"/>
        <w:jc w:val="left"/>
        <w:rPr>
          <w:sz w:val="24"/>
        </w:rPr>
      </w:pPr>
      <w:hyperlink r:id="rId12">
        <w:r>
          <w:rPr>
            <w:spacing w:val="-2"/>
            <w:sz w:val="24"/>
            <w:u w:val="single"/>
          </w:rPr>
          <w:t>Counseling</w:t>
        </w:r>
        <w:r>
          <w:rPr>
            <w:spacing w:val="-4"/>
            <w:sz w:val="24"/>
            <w:u w:val="single"/>
          </w:rPr>
          <w:t> </w:t>
        </w:r>
        <w:r>
          <w:rPr>
            <w:spacing w:val="-2"/>
            <w:sz w:val="24"/>
            <w:u w:val="single"/>
          </w:rPr>
          <w:t>Services</w:t>
        </w:r>
      </w:hyperlink>
    </w:p>
    <w:p>
      <w:pPr>
        <w:pStyle w:val="ListParagraph"/>
        <w:numPr>
          <w:ilvl w:val="1"/>
          <w:numId w:val="2"/>
        </w:numPr>
        <w:tabs>
          <w:tab w:pos="1180" w:val="left" w:leader="none"/>
        </w:tabs>
        <w:spacing w:line="292" w:lineRule="exact" w:before="0" w:after="0"/>
        <w:ind w:left="1180" w:right="0" w:hanging="360"/>
        <w:jc w:val="left"/>
        <w:rPr>
          <w:sz w:val="24"/>
        </w:rPr>
      </w:pPr>
      <w:hyperlink r:id="rId13">
        <w:r>
          <w:rPr>
            <w:sz w:val="24"/>
            <w:u w:val="single"/>
          </w:rPr>
          <w:t>Title</w:t>
        </w:r>
        <w:r>
          <w:rPr>
            <w:spacing w:val="-7"/>
            <w:sz w:val="24"/>
            <w:u w:val="single"/>
          </w:rPr>
          <w:t> </w:t>
        </w:r>
        <w:r>
          <w:rPr>
            <w:sz w:val="24"/>
            <w:u w:val="single"/>
          </w:rPr>
          <w:t>IX</w:t>
        </w:r>
        <w:r>
          <w:rPr>
            <w:spacing w:val="-7"/>
            <w:sz w:val="24"/>
            <w:u w:val="single"/>
          </w:rPr>
          <w:t> </w:t>
        </w:r>
        <w:r>
          <w:rPr>
            <w:sz w:val="24"/>
            <w:u w:val="single"/>
          </w:rPr>
          <w:t>and</w:t>
        </w:r>
        <w:r>
          <w:rPr>
            <w:spacing w:val="-8"/>
            <w:sz w:val="24"/>
            <w:u w:val="single"/>
          </w:rPr>
          <w:t> </w:t>
        </w:r>
        <w:r>
          <w:rPr>
            <w:sz w:val="24"/>
            <w:u w:val="single"/>
          </w:rPr>
          <w:t>Non-</w:t>
        </w:r>
        <w:r>
          <w:rPr>
            <w:spacing w:val="-2"/>
            <w:sz w:val="24"/>
            <w:u w:val="single"/>
          </w:rPr>
          <w:t>Discrimination</w:t>
        </w:r>
      </w:hyperlink>
    </w:p>
    <w:p>
      <w:pPr>
        <w:pStyle w:val="ListParagraph"/>
        <w:numPr>
          <w:ilvl w:val="1"/>
          <w:numId w:val="2"/>
        </w:numPr>
        <w:tabs>
          <w:tab w:pos="1180" w:val="left" w:leader="none"/>
        </w:tabs>
        <w:spacing w:line="289" w:lineRule="exact" w:before="0" w:after="0"/>
        <w:ind w:left="1180" w:right="0" w:hanging="360"/>
        <w:jc w:val="left"/>
        <w:rPr>
          <w:sz w:val="24"/>
        </w:rPr>
      </w:pPr>
      <w:hyperlink r:id="rId14">
        <w:r>
          <w:rPr>
            <w:spacing w:val="-2"/>
            <w:sz w:val="24"/>
            <w:u w:val="single"/>
          </w:rPr>
          <w:t>Tobacco-Free</w:t>
        </w:r>
        <w:r>
          <w:rPr>
            <w:spacing w:val="2"/>
            <w:sz w:val="24"/>
            <w:u w:val="single"/>
          </w:rPr>
          <w:t> </w:t>
        </w:r>
        <w:r>
          <w:rPr>
            <w:spacing w:val="-2"/>
            <w:sz w:val="24"/>
            <w:u w:val="single"/>
          </w:rPr>
          <w:t>Columbus</w:t>
        </w:r>
        <w:r>
          <w:rPr>
            <w:spacing w:val="-9"/>
            <w:sz w:val="24"/>
            <w:u w:val="single"/>
          </w:rPr>
          <w:t> </w:t>
        </w:r>
        <w:r>
          <w:rPr>
            <w:spacing w:val="-2"/>
            <w:sz w:val="24"/>
            <w:u w:val="single"/>
          </w:rPr>
          <w:t>State</w:t>
        </w:r>
      </w:hyperlink>
    </w:p>
    <w:p>
      <w:pPr>
        <w:pStyle w:val="ListParagraph"/>
        <w:numPr>
          <w:ilvl w:val="1"/>
          <w:numId w:val="2"/>
        </w:numPr>
        <w:tabs>
          <w:tab w:pos="1180" w:val="left" w:leader="none"/>
        </w:tabs>
        <w:spacing w:line="289" w:lineRule="exact" w:before="0" w:after="0"/>
        <w:ind w:left="1180" w:right="0" w:hanging="360"/>
        <w:jc w:val="left"/>
        <w:rPr>
          <w:sz w:val="24"/>
        </w:rPr>
      </w:pPr>
      <w:hyperlink r:id="rId15">
        <w:r>
          <w:rPr>
            <w:spacing w:val="-2"/>
            <w:sz w:val="24"/>
            <w:u w:val="single"/>
          </w:rPr>
          <w:t>Financial</w:t>
        </w:r>
        <w:r>
          <w:rPr>
            <w:spacing w:val="-4"/>
            <w:sz w:val="24"/>
            <w:u w:val="single"/>
          </w:rPr>
          <w:t> </w:t>
        </w:r>
        <w:r>
          <w:rPr>
            <w:spacing w:val="-2"/>
            <w:sz w:val="24"/>
            <w:u w:val="single"/>
          </w:rPr>
          <w:t>Aid</w:t>
        </w:r>
        <w:r>
          <w:rPr>
            <w:spacing w:val="3"/>
            <w:sz w:val="24"/>
            <w:u w:val="single"/>
          </w:rPr>
          <w:t> </w:t>
        </w:r>
        <w:r>
          <w:rPr>
            <w:spacing w:val="-2"/>
            <w:sz w:val="24"/>
            <w:u w:val="single"/>
          </w:rPr>
          <w:t>Attendance</w:t>
        </w:r>
        <w:r>
          <w:rPr>
            <w:spacing w:val="-3"/>
            <w:sz w:val="24"/>
            <w:u w:val="single"/>
          </w:rPr>
          <w:t> </w:t>
        </w:r>
        <w:r>
          <w:rPr>
            <w:spacing w:val="-2"/>
            <w:sz w:val="24"/>
            <w:u w:val="single"/>
          </w:rPr>
          <w:t>Reporting</w:t>
        </w:r>
      </w:hyperlink>
    </w:p>
    <w:p>
      <w:pPr>
        <w:pStyle w:val="ListParagraph"/>
        <w:numPr>
          <w:ilvl w:val="1"/>
          <w:numId w:val="2"/>
        </w:numPr>
        <w:tabs>
          <w:tab w:pos="1180" w:val="left" w:leader="none"/>
        </w:tabs>
        <w:spacing w:line="240" w:lineRule="auto" w:before="10" w:after="0"/>
        <w:ind w:left="1180" w:right="0" w:hanging="360"/>
        <w:jc w:val="left"/>
        <w:rPr>
          <w:sz w:val="24"/>
        </w:rPr>
      </w:pPr>
      <w:hyperlink r:id="rId16">
        <w:r>
          <w:rPr>
            <w:sz w:val="24"/>
            <w:u w:val="single"/>
          </w:rPr>
          <w:t>Audio/Video</w:t>
        </w:r>
        <w:r>
          <w:rPr>
            <w:spacing w:val="-11"/>
            <w:sz w:val="24"/>
            <w:u w:val="single"/>
          </w:rPr>
          <w:t> </w:t>
        </w:r>
        <w:r>
          <w:rPr>
            <w:sz w:val="24"/>
            <w:u w:val="single"/>
          </w:rPr>
          <w:t>Recording</w:t>
        </w:r>
        <w:r>
          <w:rPr>
            <w:spacing w:val="-13"/>
            <w:sz w:val="24"/>
            <w:u w:val="single"/>
          </w:rPr>
          <w:t> </w:t>
        </w:r>
        <w:r>
          <w:rPr>
            <w:sz w:val="24"/>
            <w:u w:val="single"/>
          </w:rPr>
          <w:t>of</w:t>
        </w:r>
        <w:r>
          <w:rPr>
            <w:spacing w:val="-8"/>
            <w:sz w:val="24"/>
            <w:u w:val="single"/>
          </w:rPr>
          <w:t> </w:t>
        </w:r>
        <w:r>
          <w:rPr>
            <w:spacing w:val="-4"/>
            <w:sz w:val="24"/>
            <w:u w:val="single"/>
          </w:rPr>
          <w:t>Class</w:t>
        </w:r>
      </w:hyperlink>
    </w:p>
    <w:p>
      <w:pPr>
        <w:pStyle w:val="ListParagraph"/>
        <w:numPr>
          <w:ilvl w:val="1"/>
          <w:numId w:val="2"/>
        </w:numPr>
        <w:tabs>
          <w:tab w:pos="1180" w:val="left" w:leader="none"/>
        </w:tabs>
        <w:spacing w:line="240" w:lineRule="auto" w:before="0" w:after="0"/>
        <w:ind w:left="1180" w:right="0" w:hanging="360"/>
        <w:jc w:val="left"/>
        <w:rPr>
          <w:sz w:val="24"/>
        </w:rPr>
      </w:pPr>
      <w:hyperlink r:id="rId17">
        <w:r>
          <w:rPr>
            <w:sz w:val="24"/>
            <w:u w:val="single"/>
          </w:rPr>
          <w:t>Inclement</w:t>
        </w:r>
        <w:r>
          <w:rPr>
            <w:spacing w:val="-11"/>
            <w:sz w:val="24"/>
            <w:u w:val="single"/>
          </w:rPr>
          <w:t> </w:t>
        </w:r>
        <w:r>
          <w:rPr>
            <w:sz w:val="24"/>
            <w:u w:val="single"/>
          </w:rPr>
          <w:t>Weather</w:t>
        </w:r>
        <w:r>
          <w:rPr>
            <w:spacing w:val="-13"/>
            <w:sz w:val="24"/>
            <w:u w:val="single"/>
          </w:rPr>
          <w:t> </w:t>
        </w:r>
        <w:r>
          <w:rPr>
            <w:sz w:val="24"/>
            <w:u w:val="single"/>
          </w:rPr>
          <w:t>or</w:t>
        </w:r>
        <w:r>
          <w:rPr>
            <w:spacing w:val="-13"/>
            <w:sz w:val="24"/>
            <w:u w:val="single"/>
          </w:rPr>
          <w:t> </w:t>
        </w:r>
        <w:r>
          <w:rPr>
            <w:sz w:val="24"/>
            <w:u w:val="single"/>
          </w:rPr>
          <w:t>Other</w:t>
        </w:r>
        <w:r>
          <w:rPr>
            <w:spacing w:val="-13"/>
            <w:sz w:val="24"/>
            <w:u w:val="single"/>
          </w:rPr>
          <w:t> </w:t>
        </w:r>
        <w:r>
          <w:rPr>
            <w:spacing w:val="-2"/>
            <w:sz w:val="24"/>
            <w:u w:val="single"/>
          </w:rPr>
          <w:t>Emergencies</w:t>
        </w:r>
      </w:hyperlink>
    </w:p>
    <w:p>
      <w:pPr>
        <w:pStyle w:val="ListParagraph"/>
        <w:spacing w:after="0" w:line="240" w:lineRule="auto"/>
        <w:jc w:val="left"/>
        <w:rPr>
          <w:sz w:val="24"/>
        </w:rPr>
        <w:sectPr>
          <w:pgSz w:w="12240" w:h="15840"/>
          <w:pgMar w:header="0" w:footer="1063" w:top="1240" w:bottom="1260" w:left="360" w:right="720"/>
        </w:sectPr>
      </w:pPr>
    </w:p>
    <w:p>
      <w:pPr>
        <w:pStyle w:val="Heading2"/>
        <w:spacing w:before="24"/>
        <w:ind w:left="360"/>
      </w:pPr>
      <w:r>
        <w:rPr/>
        <w:t>STUDENT LAB</w:t>
      </w:r>
      <w:r>
        <w:rPr>
          <w:spacing w:val="-3"/>
        </w:rPr>
        <w:t> </w:t>
      </w:r>
      <w:r>
        <w:rPr/>
        <w:t>POLICIES</w:t>
      </w:r>
      <w:r>
        <w:rPr>
          <w:spacing w:val="-3"/>
        </w:rPr>
        <w:t> </w:t>
      </w:r>
      <w:r>
        <w:rPr/>
        <w:t>AND</w:t>
      </w:r>
      <w:r>
        <w:rPr>
          <w:spacing w:val="-1"/>
        </w:rPr>
        <w:t> </w:t>
      </w:r>
      <w:r>
        <w:rPr>
          <w:spacing w:val="-2"/>
        </w:rPr>
        <w:t>PROCEDURES:</w:t>
      </w:r>
    </w:p>
    <w:p>
      <w:pPr>
        <w:spacing w:before="293"/>
        <w:ind w:left="360" w:right="0" w:firstLine="0"/>
        <w:jc w:val="left"/>
        <w:rPr>
          <w:b/>
          <w:sz w:val="24"/>
        </w:rPr>
      </w:pPr>
      <w:r>
        <w:rPr>
          <w:b/>
          <w:sz w:val="24"/>
        </w:rPr>
        <w:t>Student</w:t>
      </w:r>
      <w:r>
        <w:rPr>
          <w:b/>
          <w:spacing w:val="-3"/>
          <w:sz w:val="24"/>
        </w:rPr>
        <w:t> </w:t>
      </w:r>
      <w:r>
        <w:rPr>
          <w:b/>
          <w:sz w:val="24"/>
        </w:rPr>
        <w:t>usage</w:t>
      </w:r>
      <w:r>
        <w:rPr>
          <w:b/>
          <w:spacing w:val="-1"/>
          <w:sz w:val="24"/>
        </w:rPr>
        <w:t> </w:t>
      </w:r>
      <w:r>
        <w:rPr>
          <w:b/>
          <w:sz w:val="24"/>
        </w:rPr>
        <w:t>of </w:t>
      </w:r>
      <w:r>
        <w:rPr>
          <w:b/>
          <w:spacing w:val="-2"/>
          <w:sz w:val="24"/>
        </w:rPr>
        <w:t>facilities:</w:t>
      </w:r>
    </w:p>
    <w:p>
      <w:pPr>
        <w:pStyle w:val="ListParagraph"/>
        <w:numPr>
          <w:ilvl w:val="0"/>
          <w:numId w:val="4"/>
        </w:numPr>
        <w:tabs>
          <w:tab w:pos="720" w:val="left" w:leader="none"/>
        </w:tabs>
        <w:spacing w:line="242" w:lineRule="auto" w:before="291" w:after="0"/>
        <w:ind w:left="720" w:right="22" w:hanging="360"/>
        <w:jc w:val="left"/>
        <w:rPr>
          <w:sz w:val="24"/>
        </w:rPr>
      </w:pPr>
      <w:r>
        <w:rPr>
          <w:sz w:val="24"/>
        </w:rPr>
        <w:t>Work</w:t>
      </w:r>
      <w:r>
        <w:rPr>
          <w:spacing w:val="-3"/>
          <w:sz w:val="24"/>
        </w:rPr>
        <w:t> </w:t>
      </w:r>
      <w:r>
        <w:rPr>
          <w:sz w:val="24"/>
        </w:rPr>
        <w:t>performed</w:t>
      </w:r>
      <w:r>
        <w:rPr>
          <w:spacing w:val="-1"/>
          <w:sz w:val="24"/>
        </w:rPr>
        <w:t> </w:t>
      </w:r>
      <w:r>
        <w:rPr>
          <w:sz w:val="24"/>
        </w:rPr>
        <w:t>in</w:t>
      </w:r>
      <w:r>
        <w:rPr>
          <w:spacing w:val="-3"/>
          <w:sz w:val="24"/>
        </w:rPr>
        <w:t> </w:t>
      </w:r>
      <w:r>
        <w:rPr>
          <w:sz w:val="24"/>
        </w:rPr>
        <w:t>department</w:t>
      </w:r>
      <w:r>
        <w:rPr>
          <w:spacing w:val="-1"/>
          <w:sz w:val="24"/>
        </w:rPr>
        <w:t> </w:t>
      </w:r>
      <w:r>
        <w:rPr>
          <w:sz w:val="24"/>
        </w:rPr>
        <w:t>lab</w:t>
      </w:r>
      <w:r>
        <w:rPr>
          <w:spacing w:val="-3"/>
          <w:sz w:val="24"/>
        </w:rPr>
        <w:t> </w:t>
      </w:r>
      <w:r>
        <w:rPr>
          <w:sz w:val="24"/>
        </w:rPr>
        <w:t>will</w:t>
      </w:r>
      <w:r>
        <w:rPr>
          <w:spacing w:val="-4"/>
          <w:sz w:val="24"/>
        </w:rPr>
        <w:t> </w:t>
      </w:r>
      <w:r>
        <w:rPr>
          <w:sz w:val="24"/>
        </w:rPr>
        <w:t>be</w:t>
      </w:r>
      <w:r>
        <w:rPr>
          <w:spacing w:val="-3"/>
          <w:sz w:val="24"/>
        </w:rPr>
        <w:t> </w:t>
      </w:r>
      <w:r>
        <w:rPr>
          <w:sz w:val="24"/>
        </w:rPr>
        <w:t>for</w:t>
      </w:r>
      <w:r>
        <w:rPr>
          <w:spacing w:val="-4"/>
          <w:sz w:val="24"/>
        </w:rPr>
        <w:t> </w:t>
      </w:r>
      <w:r>
        <w:rPr>
          <w:sz w:val="24"/>
        </w:rPr>
        <w:t>educational</w:t>
      </w:r>
      <w:r>
        <w:rPr>
          <w:spacing w:val="-4"/>
          <w:sz w:val="24"/>
        </w:rPr>
        <w:t> </w:t>
      </w:r>
      <w:r>
        <w:rPr>
          <w:sz w:val="24"/>
        </w:rPr>
        <w:t>purposes</w:t>
      </w:r>
      <w:r>
        <w:rPr>
          <w:spacing w:val="-2"/>
          <w:sz w:val="24"/>
        </w:rPr>
        <w:t> </w:t>
      </w:r>
      <w:r>
        <w:rPr>
          <w:sz w:val="24"/>
        </w:rPr>
        <w:t>ONLY.</w:t>
      </w:r>
      <w:r>
        <w:rPr>
          <w:spacing w:val="40"/>
          <w:sz w:val="24"/>
        </w:rPr>
        <w:t> </w:t>
      </w:r>
      <w:r>
        <w:rPr>
          <w:sz w:val="24"/>
        </w:rPr>
        <w:t>No</w:t>
      </w:r>
      <w:r>
        <w:rPr>
          <w:spacing w:val="-3"/>
          <w:sz w:val="24"/>
        </w:rPr>
        <w:t> </w:t>
      </w:r>
      <w:r>
        <w:rPr>
          <w:sz w:val="24"/>
        </w:rPr>
        <w:t>individual</w:t>
      </w:r>
      <w:r>
        <w:rPr>
          <w:spacing w:val="-2"/>
          <w:sz w:val="24"/>
        </w:rPr>
        <w:t> </w:t>
      </w:r>
      <w:r>
        <w:rPr>
          <w:sz w:val="24"/>
        </w:rPr>
        <w:t>is</w:t>
      </w:r>
      <w:r>
        <w:rPr>
          <w:spacing w:val="-2"/>
          <w:sz w:val="24"/>
        </w:rPr>
        <w:t> </w:t>
      </w:r>
      <w:r>
        <w:rPr>
          <w:sz w:val="24"/>
        </w:rPr>
        <w:t>allowed</w:t>
      </w:r>
      <w:r>
        <w:rPr>
          <w:spacing w:val="-1"/>
          <w:sz w:val="24"/>
        </w:rPr>
        <w:t> </w:t>
      </w:r>
      <w:r>
        <w:rPr>
          <w:sz w:val="24"/>
        </w:rPr>
        <w:t>to</w:t>
      </w:r>
      <w:r>
        <w:rPr>
          <w:spacing w:val="-2"/>
          <w:sz w:val="24"/>
        </w:rPr>
        <w:t> </w:t>
      </w:r>
      <w:r>
        <w:rPr>
          <w:sz w:val="24"/>
        </w:rPr>
        <w:t>gain financially on repairs performed in the shop.</w:t>
      </w:r>
    </w:p>
    <w:p>
      <w:pPr>
        <w:pStyle w:val="ListParagraph"/>
        <w:numPr>
          <w:ilvl w:val="0"/>
          <w:numId w:val="4"/>
        </w:numPr>
        <w:tabs>
          <w:tab w:pos="720" w:val="left" w:leader="none"/>
        </w:tabs>
        <w:spacing w:line="240" w:lineRule="auto" w:before="0" w:after="0"/>
        <w:ind w:left="720" w:right="162" w:hanging="360"/>
        <w:jc w:val="left"/>
        <w:rPr>
          <w:sz w:val="24"/>
        </w:rPr>
      </w:pPr>
      <w:r>
        <w:rPr>
          <w:sz w:val="24"/>
        </w:rPr>
        <w:t>As</w:t>
      </w:r>
      <w:r>
        <w:rPr>
          <w:spacing w:val="-2"/>
          <w:sz w:val="24"/>
        </w:rPr>
        <w:t> </w:t>
      </w:r>
      <w:r>
        <w:rPr>
          <w:sz w:val="24"/>
        </w:rPr>
        <w:t>part of coursework</w:t>
      </w:r>
      <w:r>
        <w:rPr>
          <w:spacing w:val="-3"/>
          <w:sz w:val="24"/>
        </w:rPr>
        <w:t> </w:t>
      </w:r>
      <w:r>
        <w:rPr>
          <w:sz w:val="24"/>
        </w:rPr>
        <w:t>students</w:t>
      </w:r>
      <w:r>
        <w:rPr>
          <w:spacing w:val="-2"/>
          <w:sz w:val="24"/>
        </w:rPr>
        <w:t> </w:t>
      </w:r>
      <w:r>
        <w:rPr>
          <w:sz w:val="24"/>
        </w:rPr>
        <w:t>may</w:t>
      </w:r>
      <w:r>
        <w:rPr>
          <w:spacing w:val="-2"/>
          <w:sz w:val="24"/>
        </w:rPr>
        <w:t> </w:t>
      </w:r>
      <w:r>
        <w:rPr>
          <w:sz w:val="24"/>
        </w:rPr>
        <w:t>be</w:t>
      </w:r>
      <w:r>
        <w:rPr>
          <w:spacing w:val="-3"/>
          <w:sz w:val="24"/>
        </w:rPr>
        <w:t> </w:t>
      </w:r>
      <w:r>
        <w:rPr>
          <w:sz w:val="24"/>
        </w:rPr>
        <w:t>allowed</w:t>
      </w:r>
      <w:r>
        <w:rPr>
          <w:spacing w:val="-5"/>
          <w:sz w:val="24"/>
        </w:rPr>
        <w:t> </w:t>
      </w:r>
      <w:r>
        <w:rPr>
          <w:sz w:val="24"/>
        </w:rPr>
        <w:t>with instructor</w:t>
      </w:r>
      <w:r>
        <w:rPr>
          <w:spacing w:val="-4"/>
          <w:sz w:val="24"/>
        </w:rPr>
        <w:t> </w:t>
      </w:r>
      <w:r>
        <w:rPr>
          <w:sz w:val="24"/>
        </w:rPr>
        <w:t>permission to</w:t>
      </w:r>
      <w:r>
        <w:rPr>
          <w:spacing w:val="-3"/>
          <w:sz w:val="24"/>
        </w:rPr>
        <w:t> </w:t>
      </w:r>
      <w:r>
        <w:rPr>
          <w:sz w:val="24"/>
        </w:rPr>
        <w:t>work</w:t>
      </w:r>
      <w:r>
        <w:rPr>
          <w:spacing w:val="-3"/>
          <w:sz w:val="24"/>
        </w:rPr>
        <w:t> </w:t>
      </w:r>
      <w:r>
        <w:rPr>
          <w:sz w:val="24"/>
        </w:rPr>
        <w:t>on their</w:t>
      </w:r>
      <w:r>
        <w:rPr>
          <w:spacing w:val="-4"/>
          <w:sz w:val="24"/>
        </w:rPr>
        <w:t> </w:t>
      </w:r>
      <w:r>
        <w:rPr>
          <w:sz w:val="24"/>
        </w:rPr>
        <w:t>own</w:t>
      </w:r>
      <w:r>
        <w:rPr>
          <w:spacing w:val="-3"/>
          <w:sz w:val="24"/>
        </w:rPr>
        <w:t> </w:t>
      </w:r>
      <w:r>
        <w:rPr>
          <w:sz w:val="24"/>
        </w:rPr>
        <w:t>personal </w:t>
      </w:r>
      <w:r>
        <w:rPr>
          <w:spacing w:val="-2"/>
          <w:sz w:val="24"/>
        </w:rPr>
        <w:t>vehicles.</w:t>
      </w:r>
    </w:p>
    <w:p>
      <w:pPr>
        <w:pStyle w:val="ListParagraph"/>
        <w:numPr>
          <w:ilvl w:val="0"/>
          <w:numId w:val="4"/>
        </w:numPr>
        <w:tabs>
          <w:tab w:pos="720" w:val="left" w:leader="none"/>
        </w:tabs>
        <w:spacing w:line="240" w:lineRule="auto" w:before="0" w:after="0"/>
        <w:ind w:left="720" w:right="170" w:hanging="360"/>
        <w:jc w:val="left"/>
        <w:rPr>
          <w:sz w:val="24"/>
        </w:rPr>
      </w:pPr>
      <w:r>
        <w:rPr>
          <w:sz w:val="24"/>
        </w:rPr>
        <w:t>No</w:t>
      </w:r>
      <w:r>
        <w:rPr>
          <w:spacing w:val="-1"/>
          <w:sz w:val="24"/>
        </w:rPr>
        <w:t> </w:t>
      </w:r>
      <w:r>
        <w:rPr>
          <w:sz w:val="24"/>
        </w:rPr>
        <w:t>student or</w:t>
      </w:r>
      <w:r>
        <w:rPr>
          <w:spacing w:val="-4"/>
          <w:sz w:val="24"/>
        </w:rPr>
        <w:t> </w:t>
      </w:r>
      <w:r>
        <w:rPr>
          <w:sz w:val="24"/>
        </w:rPr>
        <w:t>other</w:t>
      </w:r>
      <w:r>
        <w:rPr>
          <w:spacing w:val="-4"/>
          <w:sz w:val="24"/>
        </w:rPr>
        <w:t> </w:t>
      </w:r>
      <w:r>
        <w:rPr>
          <w:sz w:val="24"/>
        </w:rPr>
        <w:t>non-automotive</w:t>
      </w:r>
      <w:r>
        <w:rPr>
          <w:spacing w:val="-3"/>
          <w:sz w:val="24"/>
        </w:rPr>
        <w:t> </w:t>
      </w:r>
      <w:r>
        <w:rPr>
          <w:sz w:val="24"/>
        </w:rPr>
        <w:t>personnel</w:t>
      </w:r>
      <w:r>
        <w:rPr>
          <w:spacing w:val="-1"/>
          <w:sz w:val="24"/>
        </w:rPr>
        <w:t> </w:t>
      </w:r>
      <w:r>
        <w:rPr>
          <w:sz w:val="24"/>
        </w:rPr>
        <w:t>is</w:t>
      </w:r>
      <w:r>
        <w:rPr>
          <w:spacing w:val="-7"/>
          <w:sz w:val="24"/>
        </w:rPr>
        <w:t> </w:t>
      </w:r>
      <w:r>
        <w:rPr>
          <w:sz w:val="24"/>
        </w:rPr>
        <w:t>allowed in the</w:t>
      </w:r>
      <w:r>
        <w:rPr>
          <w:spacing w:val="-3"/>
          <w:sz w:val="24"/>
        </w:rPr>
        <w:t> </w:t>
      </w:r>
      <w:r>
        <w:rPr>
          <w:sz w:val="24"/>
        </w:rPr>
        <w:t>shop unattended.</w:t>
      </w:r>
      <w:r>
        <w:rPr>
          <w:spacing w:val="40"/>
          <w:sz w:val="24"/>
        </w:rPr>
        <w:t> </w:t>
      </w:r>
      <w:r>
        <w:rPr>
          <w:sz w:val="24"/>
        </w:rPr>
        <w:t>All</w:t>
      </w:r>
      <w:r>
        <w:rPr>
          <w:spacing w:val="-4"/>
          <w:sz w:val="24"/>
        </w:rPr>
        <w:t> </w:t>
      </w:r>
      <w:r>
        <w:rPr>
          <w:sz w:val="24"/>
        </w:rPr>
        <w:t>personnel</w:t>
      </w:r>
      <w:r>
        <w:rPr>
          <w:spacing w:val="-4"/>
          <w:sz w:val="24"/>
        </w:rPr>
        <w:t> </w:t>
      </w:r>
      <w:r>
        <w:rPr>
          <w:sz w:val="24"/>
        </w:rPr>
        <w:t>working in the shop are the responsibility of the instructor</w:t>
      </w:r>
      <w:r>
        <w:rPr>
          <w:spacing w:val="-1"/>
          <w:sz w:val="24"/>
        </w:rPr>
        <w:t> </w:t>
      </w:r>
      <w:r>
        <w:rPr>
          <w:sz w:val="24"/>
        </w:rPr>
        <w:t>/ lab technician who allowed them into the workshop, no exceptions. Anyone found to be working unattended will be required to remove the vehicle and suspend work immediately and will not be allowed to return and / or complete work until properly </w:t>
      </w:r>
      <w:r>
        <w:rPr>
          <w:spacing w:val="-2"/>
          <w:sz w:val="24"/>
        </w:rPr>
        <w:t>supervised.</w:t>
      </w:r>
    </w:p>
    <w:p>
      <w:pPr>
        <w:pStyle w:val="ListParagraph"/>
        <w:numPr>
          <w:ilvl w:val="0"/>
          <w:numId w:val="4"/>
        </w:numPr>
        <w:tabs>
          <w:tab w:pos="720" w:val="left" w:leader="none"/>
        </w:tabs>
        <w:spacing w:line="240" w:lineRule="auto" w:before="0" w:after="0"/>
        <w:ind w:left="720" w:right="160" w:hanging="360"/>
        <w:jc w:val="left"/>
        <w:rPr>
          <w:sz w:val="24"/>
        </w:rPr>
      </w:pPr>
      <w:r>
        <w:rPr>
          <w:sz w:val="24"/>
        </w:rPr>
        <w:t>If</w:t>
      </w:r>
      <w:r>
        <w:rPr>
          <w:spacing w:val="-1"/>
          <w:sz w:val="24"/>
        </w:rPr>
        <w:t> </w:t>
      </w:r>
      <w:r>
        <w:rPr>
          <w:sz w:val="24"/>
        </w:rPr>
        <w:t>a</w:t>
      </w:r>
      <w:r>
        <w:rPr>
          <w:spacing w:val="-2"/>
          <w:sz w:val="24"/>
        </w:rPr>
        <w:t> </w:t>
      </w:r>
      <w:r>
        <w:rPr>
          <w:sz w:val="24"/>
        </w:rPr>
        <w:t>student</w:t>
      </w:r>
      <w:r>
        <w:rPr>
          <w:spacing w:val="-4"/>
          <w:sz w:val="24"/>
        </w:rPr>
        <w:t> </w:t>
      </w:r>
      <w:r>
        <w:rPr>
          <w:sz w:val="24"/>
        </w:rPr>
        <w:t>desires</w:t>
      </w:r>
      <w:r>
        <w:rPr>
          <w:spacing w:val="-5"/>
          <w:sz w:val="24"/>
        </w:rPr>
        <w:t> </w:t>
      </w:r>
      <w:r>
        <w:rPr>
          <w:sz w:val="24"/>
        </w:rPr>
        <w:t>out</w:t>
      </w:r>
      <w:r>
        <w:rPr>
          <w:spacing w:val="-1"/>
          <w:sz w:val="24"/>
        </w:rPr>
        <w:t> </w:t>
      </w:r>
      <w:r>
        <w:rPr>
          <w:sz w:val="24"/>
        </w:rPr>
        <w:t>of</w:t>
      </w:r>
      <w:r>
        <w:rPr>
          <w:spacing w:val="-1"/>
          <w:sz w:val="24"/>
        </w:rPr>
        <w:t> </w:t>
      </w:r>
      <w:r>
        <w:rPr>
          <w:sz w:val="24"/>
        </w:rPr>
        <w:t>class</w:t>
      </w:r>
      <w:r>
        <w:rPr>
          <w:spacing w:val="-3"/>
          <w:sz w:val="24"/>
        </w:rPr>
        <w:t> </w:t>
      </w:r>
      <w:r>
        <w:rPr>
          <w:sz w:val="24"/>
        </w:rPr>
        <w:t>usage</w:t>
      </w:r>
      <w:r>
        <w:rPr>
          <w:spacing w:val="-4"/>
          <w:sz w:val="24"/>
        </w:rPr>
        <w:t> </w:t>
      </w:r>
      <w:r>
        <w:rPr>
          <w:sz w:val="24"/>
        </w:rPr>
        <w:t>of</w:t>
      </w:r>
      <w:r>
        <w:rPr>
          <w:spacing w:val="-4"/>
          <w:sz w:val="24"/>
        </w:rPr>
        <w:t> </w:t>
      </w:r>
      <w:r>
        <w:rPr>
          <w:sz w:val="24"/>
        </w:rPr>
        <w:t>the</w:t>
      </w:r>
      <w:r>
        <w:rPr>
          <w:spacing w:val="-4"/>
          <w:sz w:val="24"/>
        </w:rPr>
        <w:t> </w:t>
      </w:r>
      <w:r>
        <w:rPr>
          <w:sz w:val="24"/>
        </w:rPr>
        <w:t>lab</w:t>
      </w:r>
      <w:r>
        <w:rPr>
          <w:spacing w:val="-4"/>
          <w:sz w:val="24"/>
        </w:rPr>
        <w:t> </w:t>
      </w:r>
      <w:r>
        <w:rPr>
          <w:sz w:val="24"/>
        </w:rPr>
        <w:t>facilities,</w:t>
      </w:r>
      <w:r>
        <w:rPr>
          <w:spacing w:val="-2"/>
          <w:sz w:val="24"/>
        </w:rPr>
        <w:t> </w:t>
      </w:r>
      <w:r>
        <w:rPr>
          <w:sz w:val="24"/>
        </w:rPr>
        <w:t>permission</w:t>
      </w:r>
      <w:r>
        <w:rPr>
          <w:spacing w:val="-1"/>
          <w:sz w:val="24"/>
        </w:rPr>
        <w:t> </w:t>
      </w:r>
      <w:r>
        <w:rPr>
          <w:sz w:val="24"/>
        </w:rPr>
        <w:t>must</w:t>
      </w:r>
      <w:r>
        <w:rPr>
          <w:spacing w:val="-4"/>
          <w:sz w:val="24"/>
        </w:rPr>
        <w:t> </w:t>
      </w:r>
      <w:r>
        <w:rPr>
          <w:sz w:val="24"/>
        </w:rPr>
        <w:t>be</w:t>
      </w:r>
      <w:r>
        <w:rPr>
          <w:spacing w:val="-2"/>
          <w:sz w:val="24"/>
        </w:rPr>
        <w:t> </w:t>
      </w:r>
      <w:r>
        <w:rPr>
          <w:sz w:val="24"/>
        </w:rPr>
        <w:t>obtained</w:t>
      </w:r>
      <w:r>
        <w:rPr>
          <w:spacing w:val="-1"/>
          <w:sz w:val="24"/>
        </w:rPr>
        <w:t> </w:t>
      </w:r>
      <w:r>
        <w:rPr>
          <w:sz w:val="24"/>
        </w:rPr>
        <w:t>from</w:t>
      </w:r>
      <w:r>
        <w:rPr>
          <w:spacing w:val="-2"/>
          <w:sz w:val="24"/>
        </w:rPr>
        <w:t> </w:t>
      </w:r>
      <w:r>
        <w:rPr>
          <w:sz w:val="24"/>
        </w:rPr>
        <w:t>an</w:t>
      </w:r>
      <w:r>
        <w:rPr>
          <w:spacing w:val="-1"/>
          <w:sz w:val="24"/>
        </w:rPr>
        <w:t> </w:t>
      </w:r>
      <w:r>
        <w:rPr>
          <w:sz w:val="24"/>
        </w:rPr>
        <w:t>instructor and</w:t>
      </w:r>
      <w:r>
        <w:rPr>
          <w:spacing w:val="-1"/>
          <w:sz w:val="24"/>
        </w:rPr>
        <w:t> </w:t>
      </w:r>
      <w:r>
        <w:rPr>
          <w:sz w:val="24"/>
        </w:rPr>
        <w:t>/ or lab technician</w:t>
      </w:r>
      <w:r>
        <w:rPr>
          <w:spacing w:val="-1"/>
          <w:sz w:val="24"/>
        </w:rPr>
        <w:t> </w:t>
      </w:r>
      <w:r>
        <w:rPr>
          <w:sz w:val="24"/>
        </w:rPr>
        <w:t>prior to the</w:t>
      </w:r>
      <w:r>
        <w:rPr>
          <w:spacing w:val="-1"/>
          <w:sz w:val="24"/>
        </w:rPr>
        <w:t> </w:t>
      </w:r>
      <w:r>
        <w:rPr>
          <w:sz w:val="24"/>
        </w:rPr>
        <w:t>planned</w:t>
      </w:r>
      <w:r>
        <w:rPr>
          <w:spacing w:val="-1"/>
          <w:sz w:val="24"/>
        </w:rPr>
        <w:t> </w:t>
      </w:r>
      <w:r>
        <w:rPr>
          <w:sz w:val="24"/>
        </w:rPr>
        <w:t>work.</w:t>
      </w:r>
      <w:r>
        <w:rPr>
          <w:spacing w:val="40"/>
          <w:sz w:val="24"/>
        </w:rPr>
        <w:t> </w:t>
      </w:r>
      <w:r>
        <w:rPr>
          <w:sz w:val="24"/>
        </w:rPr>
        <w:t>The</w:t>
      </w:r>
      <w:r>
        <w:rPr>
          <w:spacing w:val="-1"/>
          <w:sz w:val="24"/>
        </w:rPr>
        <w:t> </w:t>
      </w:r>
      <w:r>
        <w:rPr>
          <w:sz w:val="24"/>
        </w:rPr>
        <w:t>instructor</w:t>
      </w:r>
      <w:r>
        <w:rPr>
          <w:spacing w:val="-2"/>
          <w:sz w:val="24"/>
        </w:rPr>
        <w:t> </w:t>
      </w:r>
      <w:r>
        <w:rPr>
          <w:sz w:val="24"/>
        </w:rPr>
        <w:t>/ lab technician granting</w:t>
      </w:r>
      <w:r>
        <w:rPr>
          <w:spacing w:val="-2"/>
          <w:sz w:val="24"/>
        </w:rPr>
        <w:t> </w:t>
      </w:r>
      <w:r>
        <w:rPr>
          <w:sz w:val="24"/>
        </w:rPr>
        <w:t>the</w:t>
      </w:r>
      <w:r>
        <w:rPr>
          <w:spacing w:val="-1"/>
          <w:sz w:val="24"/>
        </w:rPr>
        <w:t> </w:t>
      </w:r>
      <w:r>
        <w:rPr>
          <w:sz w:val="24"/>
        </w:rPr>
        <w:t>permission will be expected to be present during the entire time the work being done.</w:t>
      </w:r>
      <w:r>
        <w:rPr>
          <w:spacing w:val="40"/>
          <w:sz w:val="24"/>
        </w:rPr>
        <w:t> </w:t>
      </w:r>
      <w:r>
        <w:rPr>
          <w:sz w:val="24"/>
        </w:rPr>
        <w:t>(Consideration for staff / faculty</w:t>
      </w:r>
      <w:r>
        <w:rPr>
          <w:spacing w:val="-2"/>
          <w:sz w:val="24"/>
        </w:rPr>
        <w:t> </w:t>
      </w:r>
      <w:r>
        <w:rPr>
          <w:sz w:val="24"/>
        </w:rPr>
        <w:t>should</w:t>
      </w:r>
      <w:r>
        <w:rPr>
          <w:spacing w:val="-3"/>
          <w:sz w:val="24"/>
        </w:rPr>
        <w:t> </w:t>
      </w:r>
      <w:r>
        <w:rPr>
          <w:sz w:val="24"/>
        </w:rPr>
        <w:t>be</w:t>
      </w:r>
      <w:r>
        <w:rPr>
          <w:spacing w:val="-1"/>
          <w:sz w:val="24"/>
        </w:rPr>
        <w:t> </w:t>
      </w:r>
      <w:r>
        <w:rPr>
          <w:sz w:val="24"/>
        </w:rPr>
        <w:t>given</w:t>
      </w:r>
      <w:r>
        <w:rPr>
          <w:spacing w:val="-3"/>
          <w:sz w:val="24"/>
        </w:rPr>
        <w:t> </w:t>
      </w:r>
      <w:r>
        <w:rPr>
          <w:sz w:val="24"/>
        </w:rPr>
        <w:t>before</w:t>
      </w:r>
      <w:r>
        <w:rPr>
          <w:spacing w:val="-3"/>
          <w:sz w:val="24"/>
        </w:rPr>
        <w:t> </w:t>
      </w:r>
      <w:r>
        <w:rPr>
          <w:sz w:val="24"/>
        </w:rPr>
        <w:t>making</w:t>
      </w:r>
      <w:r>
        <w:rPr>
          <w:spacing w:val="-2"/>
          <w:sz w:val="24"/>
        </w:rPr>
        <w:t> </w:t>
      </w:r>
      <w:r>
        <w:rPr>
          <w:sz w:val="24"/>
        </w:rPr>
        <w:t>requests</w:t>
      </w:r>
      <w:r>
        <w:rPr>
          <w:spacing w:val="-4"/>
          <w:sz w:val="24"/>
        </w:rPr>
        <w:t> </w:t>
      </w:r>
      <w:r>
        <w:rPr>
          <w:sz w:val="24"/>
        </w:rPr>
        <w:t>for</w:t>
      </w:r>
      <w:r>
        <w:rPr>
          <w:spacing w:val="-1"/>
          <w:sz w:val="24"/>
        </w:rPr>
        <w:t> </w:t>
      </w:r>
      <w:r>
        <w:rPr>
          <w:sz w:val="24"/>
        </w:rPr>
        <w:t>this</w:t>
      </w:r>
      <w:r>
        <w:rPr>
          <w:spacing w:val="-2"/>
          <w:sz w:val="24"/>
        </w:rPr>
        <w:t> </w:t>
      </w:r>
      <w:r>
        <w:rPr>
          <w:sz w:val="24"/>
        </w:rPr>
        <w:t>type</w:t>
      </w:r>
      <w:r>
        <w:rPr>
          <w:spacing w:val="-1"/>
          <w:sz w:val="24"/>
        </w:rPr>
        <w:t> </w:t>
      </w:r>
      <w:r>
        <w:rPr>
          <w:sz w:val="24"/>
        </w:rPr>
        <w:t>of</w:t>
      </w:r>
      <w:r>
        <w:rPr>
          <w:spacing w:val="-3"/>
          <w:sz w:val="24"/>
        </w:rPr>
        <w:t> </w:t>
      </w:r>
      <w:r>
        <w:rPr>
          <w:sz w:val="24"/>
        </w:rPr>
        <w:t>work,</w:t>
      </w:r>
      <w:r>
        <w:rPr>
          <w:spacing w:val="-4"/>
          <w:sz w:val="24"/>
        </w:rPr>
        <w:t> </w:t>
      </w:r>
      <w:r>
        <w:rPr>
          <w:sz w:val="24"/>
        </w:rPr>
        <w:t>because</w:t>
      </w:r>
      <w:r>
        <w:rPr>
          <w:spacing w:val="-1"/>
          <w:sz w:val="24"/>
        </w:rPr>
        <w:t> </w:t>
      </w:r>
      <w:r>
        <w:rPr>
          <w:sz w:val="24"/>
        </w:rPr>
        <w:t>this</w:t>
      </w:r>
      <w:r>
        <w:rPr>
          <w:spacing w:val="-4"/>
          <w:sz w:val="24"/>
        </w:rPr>
        <w:t> </w:t>
      </w:r>
      <w:r>
        <w:rPr>
          <w:sz w:val="24"/>
        </w:rPr>
        <w:t>will</w:t>
      </w:r>
      <w:r>
        <w:rPr>
          <w:spacing w:val="-1"/>
          <w:sz w:val="24"/>
        </w:rPr>
        <w:t> </w:t>
      </w:r>
      <w:r>
        <w:rPr>
          <w:sz w:val="24"/>
        </w:rPr>
        <w:t>require</w:t>
      </w:r>
      <w:r>
        <w:rPr>
          <w:spacing w:val="-3"/>
          <w:sz w:val="24"/>
        </w:rPr>
        <w:t> </w:t>
      </w:r>
      <w:r>
        <w:rPr>
          <w:sz w:val="24"/>
        </w:rPr>
        <w:t>their</w:t>
      </w:r>
      <w:r>
        <w:rPr>
          <w:spacing w:val="-4"/>
          <w:sz w:val="24"/>
        </w:rPr>
        <w:t> </w:t>
      </w:r>
      <w:r>
        <w:rPr>
          <w:sz w:val="24"/>
        </w:rPr>
        <w:t>giving up their own time to supervise your work).</w:t>
      </w:r>
    </w:p>
    <w:p>
      <w:pPr>
        <w:spacing w:before="290"/>
        <w:ind w:left="360" w:right="0" w:firstLine="0"/>
        <w:jc w:val="left"/>
        <w:rPr>
          <w:b/>
          <w:sz w:val="24"/>
        </w:rPr>
      </w:pPr>
      <w:r>
        <w:rPr>
          <w:b/>
          <w:sz w:val="24"/>
        </w:rPr>
        <w:t>Student</w:t>
      </w:r>
      <w:r>
        <w:rPr>
          <w:b/>
          <w:spacing w:val="-4"/>
          <w:sz w:val="24"/>
        </w:rPr>
        <w:t> </w:t>
      </w:r>
      <w:r>
        <w:rPr>
          <w:b/>
          <w:sz w:val="24"/>
        </w:rPr>
        <w:t>usage</w:t>
      </w:r>
      <w:r>
        <w:rPr>
          <w:b/>
          <w:spacing w:val="-2"/>
          <w:sz w:val="24"/>
        </w:rPr>
        <w:t> </w:t>
      </w:r>
      <w:r>
        <w:rPr>
          <w:b/>
          <w:sz w:val="24"/>
        </w:rPr>
        <w:t>of</w:t>
      </w:r>
      <w:r>
        <w:rPr>
          <w:b/>
          <w:spacing w:val="-1"/>
          <w:sz w:val="24"/>
        </w:rPr>
        <w:t> </w:t>
      </w:r>
      <w:r>
        <w:rPr>
          <w:b/>
          <w:sz w:val="24"/>
        </w:rPr>
        <w:t>equipment</w:t>
      </w:r>
      <w:r>
        <w:rPr>
          <w:b/>
          <w:spacing w:val="-1"/>
          <w:sz w:val="24"/>
        </w:rPr>
        <w:t> </w:t>
      </w:r>
      <w:r>
        <w:rPr>
          <w:b/>
          <w:sz w:val="24"/>
        </w:rPr>
        <w:t>and</w:t>
      </w:r>
      <w:r>
        <w:rPr>
          <w:b/>
          <w:spacing w:val="-1"/>
          <w:sz w:val="24"/>
        </w:rPr>
        <w:t> </w:t>
      </w:r>
      <w:r>
        <w:rPr>
          <w:b/>
          <w:spacing w:val="-2"/>
          <w:sz w:val="24"/>
        </w:rPr>
        <w:t>tools:</w:t>
      </w:r>
    </w:p>
    <w:p>
      <w:pPr>
        <w:pStyle w:val="ListParagraph"/>
        <w:numPr>
          <w:ilvl w:val="0"/>
          <w:numId w:val="4"/>
        </w:numPr>
        <w:tabs>
          <w:tab w:pos="720" w:val="left" w:leader="none"/>
        </w:tabs>
        <w:spacing w:line="240" w:lineRule="auto" w:before="292" w:after="0"/>
        <w:ind w:left="720" w:right="221" w:hanging="360"/>
        <w:jc w:val="left"/>
        <w:rPr>
          <w:sz w:val="24"/>
        </w:rPr>
      </w:pPr>
      <w:r>
        <w:rPr>
          <w:sz w:val="24"/>
        </w:rPr>
        <w:t>The automotive department provides a lab outfitted with a wide variety of equipment that represents a very substantial investment.</w:t>
      </w:r>
      <w:r>
        <w:rPr>
          <w:spacing w:val="40"/>
          <w:sz w:val="24"/>
        </w:rPr>
        <w:t> </w:t>
      </w:r>
      <w:r>
        <w:rPr>
          <w:sz w:val="24"/>
        </w:rPr>
        <w:t>This equipment is provided to allow all students the opportunity to use equipment</w:t>
      </w:r>
      <w:r>
        <w:rPr>
          <w:spacing w:val="-3"/>
          <w:sz w:val="24"/>
        </w:rPr>
        <w:t> </w:t>
      </w:r>
      <w:r>
        <w:rPr>
          <w:sz w:val="24"/>
        </w:rPr>
        <w:t>that</w:t>
      </w:r>
      <w:r>
        <w:rPr>
          <w:spacing w:val="-3"/>
          <w:sz w:val="24"/>
        </w:rPr>
        <w:t> </w:t>
      </w:r>
      <w:r>
        <w:rPr>
          <w:sz w:val="24"/>
        </w:rPr>
        <w:t>they</w:t>
      </w:r>
      <w:r>
        <w:rPr>
          <w:spacing w:val="-2"/>
          <w:sz w:val="24"/>
        </w:rPr>
        <w:t> </w:t>
      </w:r>
      <w:r>
        <w:rPr>
          <w:sz w:val="24"/>
        </w:rPr>
        <w:t>will</w:t>
      </w:r>
      <w:r>
        <w:rPr>
          <w:spacing w:val="-4"/>
          <w:sz w:val="24"/>
        </w:rPr>
        <w:t> </w:t>
      </w:r>
      <w:r>
        <w:rPr>
          <w:sz w:val="24"/>
        </w:rPr>
        <w:t>work</w:t>
      </w:r>
      <w:r>
        <w:rPr>
          <w:spacing w:val="-5"/>
          <w:sz w:val="24"/>
        </w:rPr>
        <w:t> </w:t>
      </w:r>
      <w:r>
        <w:rPr>
          <w:sz w:val="24"/>
        </w:rPr>
        <w:t>with in repair</w:t>
      </w:r>
      <w:r>
        <w:rPr>
          <w:spacing w:val="-4"/>
          <w:sz w:val="24"/>
        </w:rPr>
        <w:t> </w:t>
      </w:r>
      <w:r>
        <w:rPr>
          <w:sz w:val="24"/>
        </w:rPr>
        <w:t>facilities</w:t>
      </w:r>
      <w:r>
        <w:rPr>
          <w:spacing w:val="-2"/>
          <w:sz w:val="24"/>
        </w:rPr>
        <w:t> </w:t>
      </w:r>
      <w:r>
        <w:rPr>
          <w:sz w:val="24"/>
        </w:rPr>
        <w:t>after</w:t>
      </w:r>
      <w:r>
        <w:rPr>
          <w:spacing w:val="-1"/>
          <w:sz w:val="24"/>
        </w:rPr>
        <w:t> </w:t>
      </w:r>
      <w:r>
        <w:rPr>
          <w:sz w:val="24"/>
        </w:rPr>
        <w:t>graduation.</w:t>
      </w:r>
      <w:r>
        <w:rPr>
          <w:spacing w:val="40"/>
          <w:sz w:val="24"/>
        </w:rPr>
        <w:t> </w:t>
      </w:r>
      <w:r>
        <w:rPr>
          <w:sz w:val="24"/>
        </w:rPr>
        <w:t>Students</w:t>
      </w:r>
      <w:r>
        <w:rPr>
          <w:spacing w:val="-2"/>
          <w:sz w:val="24"/>
        </w:rPr>
        <w:t> </w:t>
      </w:r>
      <w:r>
        <w:rPr>
          <w:sz w:val="24"/>
        </w:rPr>
        <w:t>are</w:t>
      </w:r>
      <w:r>
        <w:rPr>
          <w:spacing w:val="-1"/>
          <w:sz w:val="24"/>
        </w:rPr>
        <w:t> </w:t>
      </w:r>
      <w:r>
        <w:rPr>
          <w:sz w:val="24"/>
        </w:rPr>
        <w:t>expected</w:t>
      </w:r>
      <w:r>
        <w:rPr>
          <w:spacing w:val="-3"/>
          <w:sz w:val="24"/>
        </w:rPr>
        <w:t> </w:t>
      </w:r>
      <w:r>
        <w:rPr>
          <w:sz w:val="24"/>
        </w:rPr>
        <w:t>to</w:t>
      </w:r>
      <w:r>
        <w:rPr>
          <w:spacing w:val="-1"/>
          <w:sz w:val="24"/>
        </w:rPr>
        <w:t> </w:t>
      </w:r>
      <w:r>
        <w:rPr>
          <w:sz w:val="24"/>
        </w:rPr>
        <w:t>respect the value of this equipment by using it responsibly.</w:t>
      </w:r>
    </w:p>
    <w:p>
      <w:pPr>
        <w:pStyle w:val="ListParagraph"/>
        <w:numPr>
          <w:ilvl w:val="0"/>
          <w:numId w:val="4"/>
        </w:numPr>
        <w:tabs>
          <w:tab w:pos="720" w:val="left" w:leader="none"/>
        </w:tabs>
        <w:spacing w:line="242" w:lineRule="auto" w:before="0" w:after="0"/>
        <w:ind w:left="720" w:right="140" w:hanging="360"/>
        <w:jc w:val="left"/>
        <w:rPr>
          <w:sz w:val="24"/>
        </w:rPr>
      </w:pPr>
      <w:r>
        <w:rPr>
          <w:sz w:val="24"/>
        </w:rPr>
        <w:t>Students</w:t>
      </w:r>
      <w:r>
        <w:rPr>
          <w:spacing w:val="-2"/>
          <w:sz w:val="24"/>
        </w:rPr>
        <w:t> </w:t>
      </w:r>
      <w:r>
        <w:rPr>
          <w:sz w:val="24"/>
        </w:rPr>
        <w:t>are</w:t>
      </w:r>
      <w:r>
        <w:rPr>
          <w:spacing w:val="-3"/>
          <w:sz w:val="24"/>
        </w:rPr>
        <w:t> </w:t>
      </w:r>
      <w:r>
        <w:rPr>
          <w:sz w:val="24"/>
        </w:rPr>
        <w:t>not</w:t>
      </w:r>
      <w:r>
        <w:rPr>
          <w:spacing w:val="-3"/>
          <w:sz w:val="24"/>
        </w:rPr>
        <w:t> </w:t>
      </w:r>
      <w:r>
        <w:rPr>
          <w:sz w:val="24"/>
        </w:rPr>
        <w:t>to</w:t>
      </w:r>
      <w:r>
        <w:rPr>
          <w:spacing w:val="-3"/>
          <w:sz w:val="24"/>
        </w:rPr>
        <w:t> </w:t>
      </w:r>
      <w:r>
        <w:rPr>
          <w:sz w:val="24"/>
        </w:rPr>
        <w:t>use</w:t>
      </w:r>
      <w:r>
        <w:rPr>
          <w:spacing w:val="-3"/>
          <w:sz w:val="24"/>
        </w:rPr>
        <w:t> </w:t>
      </w:r>
      <w:r>
        <w:rPr>
          <w:sz w:val="24"/>
        </w:rPr>
        <w:t>any</w:t>
      </w:r>
      <w:r>
        <w:rPr>
          <w:spacing w:val="-2"/>
          <w:sz w:val="24"/>
        </w:rPr>
        <w:t> </w:t>
      </w:r>
      <w:r>
        <w:rPr>
          <w:sz w:val="24"/>
        </w:rPr>
        <w:t>piece</w:t>
      </w:r>
      <w:r>
        <w:rPr>
          <w:spacing w:val="-3"/>
          <w:sz w:val="24"/>
        </w:rPr>
        <w:t> </w:t>
      </w:r>
      <w:r>
        <w:rPr>
          <w:sz w:val="24"/>
        </w:rPr>
        <w:t>of</w:t>
      </w:r>
      <w:r>
        <w:rPr>
          <w:spacing w:val="-3"/>
          <w:sz w:val="24"/>
        </w:rPr>
        <w:t> </w:t>
      </w:r>
      <w:r>
        <w:rPr>
          <w:sz w:val="24"/>
        </w:rPr>
        <w:t>equipment</w:t>
      </w:r>
      <w:r>
        <w:rPr>
          <w:spacing w:val="-3"/>
          <w:sz w:val="24"/>
        </w:rPr>
        <w:t> </w:t>
      </w:r>
      <w:r>
        <w:rPr>
          <w:sz w:val="24"/>
        </w:rPr>
        <w:t>that they</w:t>
      </w:r>
      <w:r>
        <w:rPr>
          <w:spacing w:val="-5"/>
          <w:sz w:val="24"/>
        </w:rPr>
        <w:t> </w:t>
      </w:r>
      <w:r>
        <w:rPr>
          <w:sz w:val="24"/>
        </w:rPr>
        <w:t>have</w:t>
      </w:r>
      <w:r>
        <w:rPr>
          <w:spacing w:val="-3"/>
          <w:sz w:val="24"/>
        </w:rPr>
        <w:t> </w:t>
      </w:r>
      <w:r>
        <w:rPr>
          <w:sz w:val="24"/>
        </w:rPr>
        <w:t>not been</w:t>
      </w:r>
      <w:r>
        <w:rPr>
          <w:spacing w:val="-3"/>
          <w:sz w:val="24"/>
        </w:rPr>
        <w:t> </w:t>
      </w:r>
      <w:r>
        <w:rPr>
          <w:sz w:val="24"/>
        </w:rPr>
        <w:t>trained</w:t>
      </w:r>
      <w:r>
        <w:rPr>
          <w:spacing w:val="-3"/>
          <w:sz w:val="24"/>
        </w:rPr>
        <w:t> </w:t>
      </w:r>
      <w:r>
        <w:rPr>
          <w:sz w:val="24"/>
        </w:rPr>
        <w:t>on</w:t>
      </w:r>
      <w:r>
        <w:rPr>
          <w:spacing w:val="-3"/>
          <w:sz w:val="24"/>
        </w:rPr>
        <w:t> </w:t>
      </w:r>
      <w:r>
        <w:rPr>
          <w:sz w:val="24"/>
        </w:rPr>
        <w:t>in</w:t>
      </w:r>
      <w:r>
        <w:rPr>
          <w:spacing w:val="-3"/>
          <w:sz w:val="24"/>
        </w:rPr>
        <w:t> </w:t>
      </w:r>
      <w:r>
        <w:rPr>
          <w:sz w:val="24"/>
        </w:rPr>
        <w:t>class</w:t>
      </w:r>
      <w:r>
        <w:rPr>
          <w:spacing w:val="-2"/>
          <w:sz w:val="24"/>
        </w:rPr>
        <w:t> </w:t>
      </w:r>
      <w:r>
        <w:rPr>
          <w:sz w:val="24"/>
        </w:rPr>
        <w:t>without</w:t>
      </w:r>
      <w:r>
        <w:rPr>
          <w:spacing w:val="-3"/>
          <w:sz w:val="24"/>
        </w:rPr>
        <w:t> </w:t>
      </w:r>
      <w:r>
        <w:rPr>
          <w:sz w:val="24"/>
        </w:rPr>
        <w:t>direct guidance from an instructor / lab technician.</w:t>
      </w:r>
    </w:p>
    <w:p>
      <w:pPr>
        <w:pStyle w:val="ListParagraph"/>
        <w:numPr>
          <w:ilvl w:val="0"/>
          <w:numId w:val="4"/>
        </w:numPr>
        <w:tabs>
          <w:tab w:pos="775" w:val="left" w:leader="none"/>
        </w:tabs>
        <w:spacing w:line="301" w:lineRule="exact" w:before="0" w:after="0"/>
        <w:ind w:left="775" w:right="0" w:hanging="415"/>
        <w:jc w:val="left"/>
        <w:rPr>
          <w:sz w:val="24"/>
        </w:rPr>
      </w:pPr>
      <w:r>
        <w:rPr>
          <w:sz w:val="24"/>
        </w:rPr>
        <w:t>All</w:t>
      </w:r>
      <w:r>
        <w:rPr>
          <w:spacing w:val="-4"/>
          <w:sz w:val="24"/>
        </w:rPr>
        <w:t> </w:t>
      </w:r>
      <w:r>
        <w:rPr>
          <w:sz w:val="24"/>
        </w:rPr>
        <w:t>tools</w:t>
      </w:r>
      <w:r>
        <w:rPr>
          <w:spacing w:val="-2"/>
          <w:sz w:val="24"/>
        </w:rPr>
        <w:t> </w:t>
      </w:r>
      <w:r>
        <w:rPr>
          <w:sz w:val="24"/>
        </w:rPr>
        <w:t>checked out</w:t>
      </w:r>
      <w:r>
        <w:rPr>
          <w:spacing w:val="-3"/>
          <w:sz w:val="24"/>
        </w:rPr>
        <w:t> </w:t>
      </w:r>
      <w:r>
        <w:rPr>
          <w:sz w:val="24"/>
        </w:rPr>
        <w:t>must</w:t>
      </w:r>
      <w:r>
        <w:rPr>
          <w:spacing w:val="-3"/>
          <w:sz w:val="24"/>
        </w:rPr>
        <w:t> </w:t>
      </w:r>
      <w:r>
        <w:rPr>
          <w:sz w:val="24"/>
        </w:rPr>
        <w:t>be</w:t>
      </w:r>
      <w:r>
        <w:rPr>
          <w:spacing w:val="-1"/>
          <w:sz w:val="24"/>
        </w:rPr>
        <w:t> </w:t>
      </w:r>
      <w:r>
        <w:rPr>
          <w:sz w:val="24"/>
        </w:rPr>
        <w:t>returned at</w:t>
      </w:r>
      <w:r>
        <w:rPr>
          <w:spacing w:val="-3"/>
          <w:sz w:val="24"/>
        </w:rPr>
        <w:t> </w:t>
      </w:r>
      <w:r>
        <w:rPr>
          <w:sz w:val="24"/>
        </w:rPr>
        <w:t>the</w:t>
      </w:r>
      <w:r>
        <w:rPr>
          <w:spacing w:val="-1"/>
          <w:sz w:val="24"/>
        </w:rPr>
        <w:t> </w:t>
      </w:r>
      <w:r>
        <w:rPr>
          <w:sz w:val="24"/>
        </w:rPr>
        <w:t>end of</w:t>
      </w:r>
      <w:r>
        <w:rPr>
          <w:spacing w:val="-1"/>
          <w:sz w:val="24"/>
        </w:rPr>
        <w:t> </w:t>
      </w:r>
      <w:r>
        <w:rPr>
          <w:sz w:val="24"/>
        </w:rPr>
        <w:t>the</w:t>
      </w:r>
      <w:r>
        <w:rPr>
          <w:spacing w:val="-3"/>
          <w:sz w:val="24"/>
        </w:rPr>
        <w:t> </w:t>
      </w:r>
      <w:r>
        <w:rPr>
          <w:sz w:val="24"/>
        </w:rPr>
        <w:t>class</w:t>
      </w:r>
      <w:r>
        <w:rPr>
          <w:spacing w:val="-1"/>
          <w:sz w:val="24"/>
        </w:rPr>
        <w:t> </w:t>
      </w:r>
      <w:r>
        <w:rPr>
          <w:spacing w:val="-2"/>
          <w:sz w:val="24"/>
        </w:rPr>
        <w:t>session.</w:t>
      </w:r>
    </w:p>
    <w:p>
      <w:pPr>
        <w:pStyle w:val="ListParagraph"/>
        <w:numPr>
          <w:ilvl w:val="0"/>
          <w:numId w:val="4"/>
        </w:numPr>
        <w:tabs>
          <w:tab w:pos="720" w:val="left" w:leader="none"/>
        </w:tabs>
        <w:spacing w:line="242" w:lineRule="auto" w:before="0" w:after="0"/>
        <w:ind w:left="720" w:right="324" w:hanging="360"/>
        <w:jc w:val="left"/>
        <w:rPr>
          <w:sz w:val="24"/>
        </w:rPr>
      </w:pPr>
      <w:r>
        <w:rPr>
          <w:sz w:val="24"/>
        </w:rPr>
        <w:t>Departmental</w:t>
      </w:r>
      <w:r>
        <w:rPr>
          <w:spacing w:val="-4"/>
          <w:sz w:val="24"/>
        </w:rPr>
        <w:t> </w:t>
      </w:r>
      <w:r>
        <w:rPr>
          <w:sz w:val="24"/>
        </w:rPr>
        <w:t>tools</w:t>
      </w:r>
      <w:r>
        <w:rPr>
          <w:spacing w:val="-2"/>
          <w:sz w:val="24"/>
        </w:rPr>
        <w:t> </w:t>
      </w:r>
      <w:r>
        <w:rPr>
          <w:sz w:val="24"/>
        </w:rPr>
        <w:t>and</w:t>
      </w:r>
      <w:r>
        <w:rPr>
          <w:spacing w:val="-3"/>
          <w:sz w:val="24"/>
        </w:rPr>
        <w:t> </w:t>
      </w:r>
      <w:r>
        <w:rPr>
          <w:sz w:val="24"/>
        </w:rPr>
        <w:t>equipment may</w:t>
      </w:r>
      <w:r>
        <w:rPr>
          <w:spacing w:val="-2"/>
          <w:sz w:val="24"/>
        </w:rPr>
        <w:t> </w:t>
      </w:r>
      <w:r>
        <w:rPr>
          <w:sz w:val="24"/>
        </w:rPr>
        <w:t>not</w:t>
      </w:r>
      <w:r>
        <w:rPr>
          <w:spacing w:val="-3"/>
          <w:sz w:val="24"/>
        </w:rPr>
        <w:t> </w:t>
      </w:r>
      <w:r>
        <w:rPr>
          <w:sz w:val="24"/>
        </w:rPr>
        <w:t>be</w:t>
      </w:r>
      <w:r>
        <w:rPr>
          <w:spacing w:val="-3"/>
          <w:sz w:val="24"/>
        </w:rPr>
        <w:t> </w:t>
      </w:r>
      <w:r>
        <w:rPr>
          <w:sz w:val="24"/>
        </w:rPr>
        <w:t>used by</w:t>
      </w:r>
      <w:r>
        <w:rPr>
          <w:spacing w:val="-5"/>
          <w:sz w:val="24"/>
        </w:rPr>
        <w:t> </w:t>
      </w:r>
      <w:r>
        <w:rPr>
          <w:sz w:val="24"/>
        </w:rPr>
        <w:t>students</w:t>
      </w:r>
      <w:r>
        <w:rPr>
          <w:spacing w:val="-4"/>
          <w:sz w:val="24"/>
        </w:rPr>
        <w:t> </w:t>
      </w:r>
      <w:r>
        <w:rPr>
          <w:sz w:val="24"/>
        </w:rPr>
        <w:t>outside</w:t>
      </w:r>
      <w:r>
        <w:rPr>
          <w:spacing w:val="-6"/>
          <w:sz w:val="24"/>
        </w:rPr>
        <w:t> </w:t>
      </w:r>
      <w:r>
        <w:rPr>
          <w:sz w:val="24"/>
        </w:rPr>
        <w:t>of</w:t>
      </w:r>
      <w:r>
        <w:rPr>
          <w:spacing w:val="-3"/>
          <w:sz w:val="24"/>
        </w:rPr>
        <w:t> </w:t>
      </w:r>
      <w:r>
        <w:rPr>
          <w:sz w:val="24"/>
        </w:rPr>
        <w:t>the</w:t>
      </w:r>
      <w:r>
        <w:rPr>
          <w:spacing w:val="-3"/>
          <w:sz w:val="24"/>
        </w:rPr>
        <w:t> </w:t>
      </w:r>
      <w:r>
        <w:rPr>
          <w:sz w:val="24"/>
        </w:rPr>
        <w:t>departmental</w:t>
      </w:r>
      <w:r>
        <w:rPr>
          <w:spacing w:val="-4"/>
          <w:sz w:val="24"/>
        </w:rPr>
        <w:t> </w:t>
      </w:r>
      <w:r>
        <w:rPr>
          <w:sz w:val="24"/>
        </w:rPr>
        <w:t>lab</w:t>
      </w:r>
      <w:r>
        <w:rPr>
          <w:spacing w:val="-3"/>
          <w:sz w:val="24"/>
        </w:rPr>
        <w:t> </w:t>
      </w:r>
      <w:r>
        <w:rPr>
          <w:sz w:val="24"/>
        </w:rPr>
        <w:t>areas. This is due to the need for them to be available for other students for class work.</w:t>
      </w:r>
    </w:p>
    <w:p>
      <w:pPr>
        <w:pStyle w:val="ListParagraph"/>
        <w:numPr>
          <w:ilvl w:val="0"/>
          <w:numId w:val="4"/>
        </w:numPr>
        <w:tabs>
          <w:tab w:pos="720" w:val="left" w:leader="none"/>
        </w:tabs>
        <w:spacing w:line="240" w:lineRule="auto" w:before="0" w:after="0"/>
        <w:ind w:left="720" w:right="14" w:hanging="360"/>
        <w:jc w:val="both"/>
        <w:rPr>
          <w:sz w:val="24"/>
        </w:rPr>
      </w:pPr>
      <w:r>
        <w:rPr>
          <w:sz w:val="24"/>
        </w:rPr>
        <w:t>The tools</w:t>
      </w:r>
      <w:r>
        <w:rPr>
          <w:spacing w:val="-1"/>
          <w:sz w:val="24"/>
        </w:rPr>
        <w:t> </w:t>
      </w:r>
      <w:r>
        <w:rPr>
          <w:sz w:val="24"/>
        </w:rPr>
        <w:t>and equipment provided by</w:t>
      </w:r>
      <w:r>
        <w:rPr>
          <w:spacing w:val="-2"/>
          <w:sz w:val="24"/>
        </w:rPr>
        <w:t> </w:t>
      </w:r>
      <w:r>
        <w:rPr>
          <w:sz w:val="24"/>
        </w:rPr>
        <w:t>the department must be accounted for</w:t>
      </w:r>
      <w:r>
        <w:rPr>
          <w:spacing w:val="-1"/>
          <w:sz w:val="24"/>
        </w:rPr>
        <w:t> </w:t>
      </w:r>
      <w:r>
        <w:rPr>
          <w:sz w:val="24"/>
        </w:rPr>
        <w:t>and returned to their proper place</w:t>
      </w:r>
      <w:r>
        <w:rPr>
          <w:spacing w:val="-1"/>
          <w:sz w:val="24"/>
        </w:rPr>
        <w:t> </w:t>
      </w:r>
      <w:r>
        <w:rPr>
          <w:sz w:val="24"/>
        </w:rPr>
        <w:t>at the</w:t>
      </w:r>
      <w:r>
        <w:rPr>
          <w:spacing w:val="-3"/>
          <w:sz w:val="24"/>
        </w:rPr>
        <w:t> </w:t>
      </w:r>
      <w:r>
        <w:rPr>
          <w:sz w:val="24"/>
        </w:rPr>
        <w:t>end of each</w:t>
      </w:r>
      <w:r>
        <w:rPr>
          <w:spacing w:val="-3"/>
          <w:sz w:val="24"/>
        </w:rPr>
        <w:t> </w:t>
      </w:r>
      <w:r>
        <w:rPr>
          <w:sz w:val="24"/>
        </w:rPr>
        <w:t>class</w:t>
      </w:r>
      <w:r>
        <w:rPr>
          <w:spacing w:val="-2"/>
          <w:sz w:val="24"/>
        </w:rPr>
        <w:t> </w:t>
      </w:r>
      <w:r>
        <w:rPr>
          <w:sz w:val="24"/>
        </w:rPr>
        <w:t>session.</w:t>
      </w:r>
      <w:r>
        <w:rPr>
          <w:spacing w:val="40"/>
          <w:sz w:val="24"/>
        </w:rPr>
        <w:t> </w:t>
      </w:r>
      <w:r>
        <w:rPr>
          <w:sz w:val="24"/>
        </w:rPr>
        <w:t>The</w:t>
      </w:r>
      <w:r>
        <w:rPr>
          <w:spacing w:val="-3"/>
          <w:sz w:val="24"/>
        </w:rPr>
        <w:t> </w:t>
      </w:r>
      <w:r>
        <w:rPr>
          <w:sz w:val="24"/>
        </w:rPr>
        <w:t>instructor</w:t>
      </w:r>
      <w:r>
        <w:rPr>
          <w:spacing w:val="-1"/>
          <w:sz w:val="24"/>
        </w:rPr>
        <w:t> </w:t>
      </w:r>
      <w:r>
        <w:rPr>
          <w:sz w:val="24"/>
        </w:rPr>
        <w:t>may</w:t>
      </w:r>
      <w:r>
        <w:rPr>
          <w:spacing w:val="-2"/>
          <w:sz w:val="24"/>
        </w:rPr>
        <w:t> </w:t>
      </w:r>
      <w:r>
        <w:rPr>
          <w:sz w:val="24"/>
        </w:rPr>
        <w:t>assign</w:t>
      </w:r>
      <w:r>
        <w:rPr>
          <w:spacing w:val="-3"/>
          <w:sz w:val="24"/>
        </w:rPr>
        <w:t> </w:t>
      </w:r>
      <w:r>
        <w:rPr>
          <w:sz w:val="24"/>
        </w:rPr>
        <w:t>two</w:t>
      </w:r>
      <w:r>
        <w:rPr>
          <w:spacing w:val="-3"/>
          <w:sz w:val="24"/>
        </w:rPr>
        <w:t> </w:t>
      </w:r>
      <w:r>
        <w:rPr>
          <w:sz w:val="24"/>
        </w:rPr>
        <w:t>students</w:t>
      </w:r>
      <w:r>
        <w:rPr>
          <w:spacing w:val="-4"/>
          <w:sz w:val="24"/>
        </w:rPr>
        <w:t> </w:t>
      </w:r>
      <w:r>
        <w:rPr>
          <w:sz w:val="24"/>
        </w:rPr>
        <w:t>per</w:t>
      </w:r>
      <w:r>
        <w:rPr>
          <w:spacing w:val="-4"/>
          <w:sz w:val="24"/>
        </w:rPr>
        <w:t> </w:t>
      </w:r>
      <w:r>
        <w:rPr>
          <w:sz w:val="24"/>
        </w:rPr>
        <w:t>class</w:t>
      </w:r>
      <w:r>
        <w:rPr>
          <w:spacing w:val="-2"/>
          <w:sz w:val="24"/>
        </w:rPr>
        <w:t> </w:t>
      </w:r>
      <w:r>
        <w:rPr>
          <w:sz w:val="24"/>
        </w:rPr>
        <w:t>session</w:t>
      </w:r>
      <w:r>
        <w:rPr>
          <w:spacing w:val="-3"/>
          <w:sz w:val="24"/>
        </w:rPr>
        <w:t> </w:t>
      </w:r>
      <w:r>
        <w:rPr>
          <w:sz w:val="24"/>
        </w:rPr>
        <w:t>to</w:t>
      </w:r>
      <w:r>
        <w:rPr>
          <w:spacing w:val="-3"/>
          <w:sz w:val="24"/>
        </w:rPr>
        <w:t> </w:t>
      </w:r>
      <w:r>
        <w:rPr>
          <w:sz w:val="24"/>
        </w:rPr>
        <w:t>clean up the</w:t>
      </w:r>
      <w:r>
        <w:rPr>
          <w:spacing w:val="-2"/>
          <w:sz w:val="24"/>
        </w:rPr>
        <w:t> </w:t>
      </w:r>
      <w:r>
        <w:rPr>
          <w:sz w:val="24"/>
        </w:rPr>
        <w:t>area</w:t>
      </w:r>
      <w:r>
        <w:rPr>
          <w:spacing w:val="-3"/>
          <w:sz w:val="24"/>
        </w:rPr>
        <w:t> </w:t>
      </w:r>
      <w:r>
        <w:rPr>
          <w:sz w:val="24"/>
        </w:rPr>
        <w:t>used and</w:t>
      </w:r>
      <w:r>
        <w:rPr>
          <w:spacing w:val="-2"/>
          <w:sz w:val="24"/>
        </w:rPr>
        <w:t> </w:t>
      </w:r>
      <w:r>
        <w:rPr>
          <w:sz w:val="24"/>
        </w:rPr>
        <w:t>return</w:t>
      </w:r>
      <w:r>
        <w:rPr>
          <w:spacing w:val="-2"/>
          <w:sz w:val="24"/>
        </w:rPr>
        <w:t> </w:t>
      </w:r>
      <w:r>
        <w:rPr>
          <w:sz w:val="24"/>
        </w:rPr>
        <w:t>any</w:t>
      </w:r>
      <w:r>
        <w:rPr>
          <w:spacing w:val="-4"/>
          <w:sz w:val="24"/>
        </w:rPr>
        <w:t> </w:t>
      </w:r>
      <w:r>
        <w:rPr>
          <w:sz w:val="24"/>
        </w:rPr>
        <w:t>tools</w:t>
      </w:r>
      <w:r>
        <w:rPr>
          <w:spacing w:val="-3"/>
          <w:sz w:val="24"/>
        </w:rPr>
        <w:t> </w:t>
      </w:r>
      <w:r>
        <w:rPr>
          <w:sz w:val="24"/>
        </w:rPr>
        <w:t>and</w:t>
      </w:r>
      <w:r>
        <w:rPr>
          <w:spacing w:val="-2"/>
          <w:sz w:val="24"/>
        </w:rPr>
        <w:t> </w:t>
      </w:r>
      <w:r>
        <w:rPr>
          <w:sz w:val="24"/>
        </w:rPr>
        <w:t>/</w:t>
      </w:r>
      <w:r>
        <w:rPr>
          <w:spacing w:val="-2"/>
          <w:sz w:val="24"/>
        </w:rPr>
        <w:t> </w:t>
      </w:r>
      <w:r>
        <w:rPr>
          <w:sz w:val="24"/>
        </w:rPr>
        <w:t>or</w:t>
      </w:r>
      <w:r>
        <w:rPr>
          <w:spacing w:val="-3"/>
          <w:sz w:val="24"/>
        </w:rPr>
        <w:t> </w:t>
      </w:r>
      <w:r>
        <w:rPr>
          <w:sz w:val="24"/>
        </w:rPr>
        <w:t>equipment</w:t>
      </w:r>
      <w:r>
        <w:rPr>
          <w:spacing w:val="-2"/>
          <w:sz w:val="24"/>
        </w:rPr>
        <w:t> </w:t>
      </w:r>
      <w:r>
        <w:rPr>
          <w:sz w:val="24"/>
        </w:rPr>
        <w:t>used</w:t>
      </w:r>
      <w:r>
        <w:rPr>
          <w:spacing w:val="-2"/>
          <w:sz w:val="24"/>
        </w:rPr>
        <w:t> </w:t>
      </w:r>
      <w:r>
        <w:rPr>
          <w:sz w:val="24"/>
        </w:rPr>
        <w:t>during</w:t>
      </w:r>
      <w:r>
        <w:rPr>
          <w:spacing w:val="-3"/>
          <w:sz w:val="24"/>
        </w:rPr>
        <w:t> </w:t>
      </w:r>
      <w:r>
        <w:rPr>
          <w:sz w:val="24"/>
        </w:rPr>
        <w:t>the</w:t>
      </w:r>
      <w:r>
        <w:rPr>
          <w:spacing w:val="-2"/>
          <w:sz w:val="24"/>
        </w:rPr>
        <w:t> </w:t>
      </w:r>
      <w:r>
        <w:rPr>
          <w:sz w:val="24"/>
        </w:rPr>
        <w:t>class.</w:t>
      </w:r>
      <w:r>
        <w:rPr>
          <w:spacing w:val="40"/>
          <w:sz w:val="24"/>
        </w:rPr>
        <w:t> </w:t>
      </w:r>
      <w:r>
        <w:rPr>
          <w:sz w:val="24"/>
        </w:rPr>
        <w:t>The</w:t>
      </w:r>
      <w:r>
        <w:rPr>
          <w:spacing w:val="-2"/>
          <w:sz w:val="24"/>
        </w:rPr>
        <w:t> </w:t>
      </w:r>
      <w:r>
        <w:rPr>
          <w:sz w:val="24"/>
        </w:rPr>
        <w:t>facilities, equipment</w:t>
      </w:r>
      <w:r>
        <w:rPr>
          <w:spacing w:val="-2"/>
          <w:sz w:val="24"/>
        </w:rPr>
        <w:t> </w:t>
      </w:r>
      <w:r>
        <w:rPr>
          <w:sz w:val="24"/>
        </w:rPr>
        <w:t>and tools are benefits for the education of all students, be considerate of others.</w:t>
      </w:r>
    </w:p>
    <w:p>
      <w:pPr>
        <w:pStyle w:val="ListParagraph"/>
        <w:numPr>
          <w:ilvl w:val="0"/>
          <w:numId w:val="4"/>
        </w:numPr>
        <w:tabs>
          <w:tab w:pos="720" w:val="left" w:leader="none"/>
        </w:tabs>
        <w:spacing w:line="242" w:lineRule="auto" w:before="0" w:after="0"/>
        <w:ind w:left="720" w:right="231" w:hanging="360"/>
        <w:jc w:val="both"/>
        <w:rPr>
          <w:sz w:val="24"/>
        </w:rPr>
      </w:pPr>
      <w:r>
        <w:rPr>
          <w:sz w:val="24"/>
        </w:rPr>
        <w:t>In the</w:t>
      </w:r>
      <w:r>
        <w:rPr>
          <w:spacing w:val="-3"/>
          <w:sz w:val="24"/>
        </w:rPr>
        <w:t> </w:t>
      </w:r>
      <w:r>
        <w:rPr>
          <w:sz w:val="24"/>
        </w:rPr>
        <w:t>unfortunate</w:t>
      </w:r>
      <w:r>
        <w:rPr>
          <w:spacing w:val="-3"/>
          <w:sz w:val="24"/>
        </w:rPr>
        <w:t> </w:t>
      </w:r>
      <w:r>
        <w:rPr>
          <w:sz w:val="24"/>
        </w:rPr>
        <w:t>circumstance</w:t>
      </w:r>
      <w:r>
        <w:rPr>
          <w:spacing w:val="-3"/>
          <w:sz w:val="24"/>
        </w:rPr>
        <w:t> </w:t>
      </w:r>
      <w:r>
        <w:rPr>
          <w:sz w:val="24"/>
        </w:rPr>
        <w:t>that a</w:t>
      </w:r>
      <w:r>
        <w:rPr>
          <w:spacing w:val="-4"/>
          <w:sz w:val="24"/>
        </w:rPr>
        <w:t> </w:t>
      </w:r>
      <w:r>
        <w:rPr>
          <w:sz w:val="24"/>
        </w:rPr>
        <w:t>student</w:t>
      </w:r>
      <w:r>
        <w:rPr>
          <w:spacing w:val="-3"/>
          <w:sz w:val="24"/>
        </w:rPr>
        <w:t> </w:t>
      </w:r>
      <w:r>
        <w:rPr>
          <w:sz w:val="24"/>
        </w:rPr>
        <w:t>is</w:t>
      </w:r>
      <w:r>
        <w:rPr>
          <w:spacing w:val="-2"/>
          <w:sz w:val="24"/>
        </w:rPr>
        <w:t> </w:t>
      </w:r>
      <w:r>
        <w:rPr>
          <w:sz w:val="24"/>
        </w:rPr>
        <w:t>found</w:t>
      </w:r>
      <w:r>
        <w:rPr>
          <w:spacing w:val="-3"/>
          <w:sz w:val="24"/>
        </w:rPr>
        <w:t> </w:t>
      </w:r>
      <w:r>
        <w:rPr>
          <w:sz w:val="24"/>
        </w:rPr>
        <w:t>to</w:t>
      </w:r>
      <w:r>
        <w:rPr>
          <w:spacing w:val="-1"/>
          <w:sz w:val="24"/>
        </w:rPr>
        <w:t> </w:t>
      </w:r>
      <w:r>
        <w:rPr>
          <w:sz w:val="24"/>
        </w:rPr>
        <w:t>be</w:t>
      </w:r>
      <w:r>
        <w:rPr>
          <w:spacing w:val="-1"/>
          <w:sz w:val="24"/>
        </w:rPr>
        <w:t> </w:t>
      </w:r>
      <w:r>
        <w:rPr>
          <w:sz w:val="24"/>
        </w:rPr>
        <w:t>excessively</w:t>
      </w:r>
      <w:r>
        <w:rPr>
          <w:spacing w:val="-5"/>
          <w:sz w:val="24"/>
        </w:rPr>
        <w:t> </w:t>
      </w:r>
      <w:r>
        <w:rPr>
          <w:sz w:val="24"/>
        </w:rPr>
        <w:t>misusing</w:t>
      </w:r>
      <w:r>
        <w:rPr>
          <w:spacing w:val="-4"/>
          <w:sz w:val="24"/>
        </w:rPr>
        <w:t> </w:t>
      </w:r>
      <w:r>
        <w:rPr>
          <w:sz w:val="24"/>
        </w:rPr>
        <w:t>and /</w:t>
      </w:r>
      <w:r>
        <w:rPr>
          <w:spacing w:val="-3"/>
          <w:sz w:val="24"/>
        </w:rPr>
        <w:t> </w:t>
      </w:r>
      <w:r>
        <w:rPr>
          <w:sz w:val="24"/>
        </w:rPr>
        <w:t>or</w:t>
      </w:r>
      <w:r>
        <w:rPr>
          <w:spacing w:val="-4"/>
          <w:sz w:val="24"/>
        </w:rPr>
        <w:t> </w:t>
      </w:r>
      <w:r>
        <w:rPr>
          <w:sz w:val="24"/>
        </w:rPr>
        <w:t>abusing</w:t>
      </w:r>
      <w:r>
        <w:rPr>
          <w:spacing w:val="-2"/>
          <w:sz w:val="24"/>
        </w:rPr>
        <w:t> </w:t>
      </w:r>
      <w:r>
        <w:rPr>
          <w:sz w:val="24"/>
        </w:rPr>
        <w:t>tools and equipment the benefit of using them will be terminated.</w:t>
      </w:r>
    </w:p>
    <w:p>
      <w:pPr>
        <w:spacing w:before="281"/>
        <w:ind w:left="360" w:right="0" w:firstLine="0"/>
        <w:jc w:val="left"/>
        <w:rPr>
          <w:b/>
          <w:sz w:val="24"/>
        </w:rPr>
      </w:pPr>
      <w:r>
        <w:rPr>
          <w:b/>
          <w:sz w:val="24"/>
        </w:rPr>
        <w:t>Basic lab</w:t>
      </w:r>
      <w:r>
        <w:rPr>
          <w:b/>
          <w:spacing w:val="-1"/>
          <w:sz w:val="24"/>
        </w:rPr>
        <w:t> </w:t>
      </w:r>
      <w:r>
        <w:rPr>
          <w:b/>
          <w:spacing w:val="-2"/>
          <w:sz w:val="24"/>
        </w:rPr>
        <w:t>safety:</w:t>
      </w:r>
    </w:p>
    <w:p>
      <w:pPr>
        <w:pStyle w:val="ListParagraph"/>
        <w:numPr>
          <w:ilvl w:val="0"/>
          <w:numId w:val="4"/>
        </w:numPr>
        <w:tabs>
          <w:tab w:pos="720" w:val="left" w:leader="none"/>
          <w:tab w:pos="811" w:val="left" w:leader="none"/>
        </w:tabs>
        <w:spacing w:line="240" w:lineRule="auto" w:before="292" w:after="0"/>
        <w:ind w:left="720" w:right="249" w:hanging="360"/>
        <w:jc w:val="left"/>
        <w:rPr>
          <w:sz w:val="24"/>
        </w:rPr>
      </w:pPr>
      <w:r>
        <w:rPr>
          <w:rFonts w:ascii="Times New Roman" w:hAnsi="Times New Roman"/>
          <w:sz w:val="24"/>
        </w:rPr>
        <w:tab/>
      </w:r>
      <w:r>
        <w:rPr>
          <w:sz w:val="24"/>
        </w:rPr>
        <w:t>Students are responsible for wearing appropriate clothing during lab exercises.</w:t>
      </w:r>
      <w:r>
        <w:rPr>
          <w:spacing w:val="40"/>
          <w:sz w:val="24"/>
        </w:rPr>
        <w:t> </w:t>
      </w:r>
      <w:r>
        <w:rPr>
          <w:sz w:val="24"/>
        </w:rPr>
        <w:t>Instructors will advise students</w:t>
      </w:r>
      <w:r>
        <w:rPr>
          <w:spacing w:val="-4"/>
          <w:sz w:val="24"/>
        </w:rPr>
        <w:t> </w:t>
      </w:r>
      <w:r>
        <w:rPr>
          <w:sz w:val="24"/>
        </w:rPr>
        <w:t>on</w:t>
      </w:r>
      <w:r>
        <w:rPr>
          <w:spacing w:val="-3"/>
          <w:sz w:val="24"/>
        </w:rPr>
        <w:t> </w:t>
      </w:r>
      <w:r>
        <w:rPr>
          <w:sz w:val="24"/>
        </w:rPr>
        <w:t>appropriate</w:t>
      </w:r>
      <w:r>
        <w:rPr>
          <w:spacing w:val="-3"/>
          <w:sz w:val="24"/>
        </w:rPr>
        <w:t> </w:t>
      </w:r>
      <w:r>
        <w:rPr>
          <w:sz w:val="24"/>
        </w:rPr>
        <w:t>clothing.</w:t>
      </w:r>
      <w:r>
        <w:rPr>
          <w:spacing w:val="40"/>
          <w:sz w:val="24"/>
        </w:rPr>
        <w:t> </w:t>
      </w:r>
      <w:r>
        <w:rPr>
          <w:sz w:val="24"/>
        </w:rPr>
        <w:t>Students</w:t>
      </w:r>
      <w:r>
        <w:rPr>
          <w:spacing w:val="-2"/>
          <w:sz w:val="24"/>
        </w:rPr>
        <w:t> </w:t>
      </w:r>
      <w:r>
        <w:rPr>
          <w:sz w:val="24"/>
        </w:rPr>
        <w:t>repeated</w:t>
      </w:r>
      <w:r>
        <w:rPr>
          <w:spacing w:val="-3"/>
          <w:sz w:val="24"/>
        </w:rPr>
        <w:t> </w:t>
      </w:r>
      <w:r>
        <w:rPr>
          <w:sz w:val="24"/>
        </w:rPr>
        <w:t>failure</w:t>
      </w:r>
      <w:r>
        <w:rPr>
          <w:spacing w:val="-3"/>
          <w:sz w:val="24"/>
        </w:rPr>
        <w:t> </w:t>
      </w:r>
      <w:r>
        <w:rPr>
          <w:sz w:val="24"/>
        </w:rPr>
        <w:t>to</w:t>
      </w:r>
      <w:r>
        <w:rPr>
          <w:spacing w:val="-3"/>
          <w:sz w:val="24"/>
        </w:rPr>
        <w:t> </w:t>
      </w:r>
      <w:r>
        <w:rPr>
          <w:sz w:val="24"/>
        </w:rPr>
        <w:t>wear</w:t>
      </w:r>
      <w:r>
        <w:rPr>
          <w:spacing w:val="-1"/>
          <w:sz w:val="24"/>
        </w:rPr>
        <w:t> </w:t>
      </w:r>
      <w:r>
        <w:rPr>
          <w:sz w:val="24"/>
        </w:rPr>
        <w:t>appropriate</w:t>
      </w:r>
      <w:r>
        <w:rPr>
          <w:spacing w:val="-3"/>
          <w:sz w:val="24"/>
        </w:rPr>
        <w:t> </w:t>
      </w:r>
      <w:r>
        <w:rPr>
          <w:sz w:val="24"/>
        </w:rPr>
        <w:t>clothing</w:t>
      </w:r>
      <w:r>
        <w:rPr>
          <w:spacing w:val="-4"/>
          <w:sz w:val="24"/>
        </w:rPr>
        <w:t> </w:t>
      </w:r>
      <w:r>
        <w:rPr>
          <w:sz w:val="24"/>
        </w:rPr>
        <w:t>might result in their being asked to leave the lab area until appropriately dressed.</w:t>
      </w:r>
    </w:p>
    <w:p>
      <w:pPr>
        <w:pStyle w:val="ListParagraph"/>
        <w:spacing w:after="0" w:line="240" w:lineRule="auto"/>
        <w:jc w:val="left"/>
        <w:rPr>
          <w:sz w:val="24"/>
        </w:rPr>
        <w:sectPr>
          <w:pgSz w:w="12240" w:h="15840"/>
          <w:pgMar w:header="0" w:footer="1063" w:top="1540" w:bottom="1260" w:left="360" w:right="720"/>
        </w:sectPr>
      </w:pPr>
    </w:p>
    <w:p>
      <w:pPr>
        <w:pStyle w:val="ListParagraph"/>
        <w:numPr>
          <w:ilvl w:val="0"/>
          <w:numId w:val="4"/>
        </w:numPr>
        <w:tabs>
          <w:tab w:pos="720" w:val="left" w:leader="none"/>
          <w:tab w:pos="811" w:val="left" w:leader="none"/>
        </w:tabs>
        <w:spacing w:line="240" w:lineRule="auto" w:before="70" w:after="0"/>
        <w:ind w:left="720" w:right="89" w:hanging="360"/>
        <w:jc w:val="left"/>
        <w:rPr>
          <w:sz w:val="24"/>
        </w:rPr>
      </w:pPr>
      <w:r>
        <w:rPr>
          <w:rFonts w:ascii="Times New Roman" w:hAnsi="Times New Roman"/>
          <w:sz w:val="24"/>
        </w:rPr>
        <w:tab/>
      </w:r>
      <w:r>
        <w:rPr>
          <w:sz w:val="24"/>
        </w:rPr>
        <w:t>Approved</w:t>
      </w:r>
      <w:r>
        <w:rPr>
          <w:spacing w:val="-3"/>
          <w:sz w:val="24"/>
        </w:rPr>
        <w:t> </w:t>
      </w:r>
      <w:r>
        <w:rPr>
          <w:sz w:val="24"/>
        </w:rPr>
        <w:t>eye</w:t>
      </w:r>
      <w:r>
        <w:rPr>
          <w:spacing w:val="-1"/>
          <w:sz w:val="24"/>
        </w:rPr>
        <w:t> </w:t>
      </w:r>
      <w:r>
        <w:rPr>
          <w:sz w:val="24"/>
        </w:rPr>
        <w:t>protection</w:t>
      </w:r>
      <w:r>
        <w:rPr>
          <w:spacing w:val="-2"/>
          <w:sz w:val="24"/>
        </w:rPr>
        <w:t> </w:t>
      </w:r>
      <w:r>
        <w:rPr>
          <w:b/>
          <w:sz w:val="24"/>
        </w:rPr>
        <w:t>MUST BE</w:t>
      </w:r>
      <w:r>
        <w:rPr>
          <w:b/>
          <w:spacing w:val="-1"/>
          <w:sz w:val="24"/>
        </w:rPr>
        <w:t> </w:t>
      </w:r>
      <w:r>
        <w:rPr>
          <w:b/>
          <w:sz w:val="24"/>
        </w:rPr>
        <w:t>WORN</w:t>
      </w:r>
      <w:r>
        <w:rPr>
          <w:b/>
          <w:spacing w:val="-1"/>
          <w:sz w:val="24"/>
        </w:rPr>
        <w:t> </w:t>
      </w:r>
      <w:r>
        <w:rPr>
          <w:sz w:val="24"/>
        </w:rPr>
        <w:t>at</w:t>
      </w:r>
      <w:r>
        <w:rPr>
          <w:spacing w:val="-3"/>
          <w:sz w:val="24"/>
        </w:rPr>
        <w:t> </w:t>
      </w:r>
      <w:r>
        <w:rPr>
          <w:sz w:val="24"/>
        </w:rPr>
        <w:t>all</w:t>
      </w:r>
      <w:r>
        <w:rPr>
          <w:spacing w:val="-4"/>
          <w:sz w:val="24"/>
        </w:rPr>
        <w:t> </w:t>
      </w:r>
      <w:r>
        <w:rPr>
          <w:sz w:val="24"/>
        </w:rPr>
        <w:t>times</w:t>
      </w:r>
      <w:r>
        <w:rPr>
          <w:spacing w:val="-2"/>
          <w:sz w:val="24"/>
        </w:rPr>
        <w:t> </w:t>
      </w:r>
      <w:r>
        <w:rPr>
          <w:sz w:val="24"/>
        </w:rPr>
        <w:t>when</w:t>
      </w:r>
      <w:r>
        <w:rPr>
          <w:spacing w:val="-3"/>
          <w:sz w:val="24"/>
        </w:rPr>
        <w:t> </w:t>
      </w:r>
      <w:r>
        <w:rPr>
          <w:sz w:val="24"/>
        </w:rPr>
        <w:t>in</w:t>
      </w:r>
      <w:r>
        <w:rPr>
          <w:spacing w:val="-3"/>
          <w:sz w:val="24"/>
        </w:rPr>
        <w:t> </w:t>
      </w:r>
      <w:r>
        <w:rPr>
          <w:sz w:val="24"/>
        </w:rPr>
        <w:t>lab</w:t>
      </w:r>
      <w:r>
        <w:rPr>
          <w:spacing w:val="-3"/>
          <w:sz w:val="24"/>
        </w:rPr>
        <w:t> </w:t>
      </w:r>
      <w:r>
        <w:rPr>
          <w:sz w:val="24"/>
        </w:rPr>
        <w:t>areas.</w:t>
      </w:r>
      <w:r>
        <w:rPr>
          <w:spacing w:val="40"/>
          <w:sz w:val="24"/>
        </w:rPr>
        <w:t> </w:t>
      </w:r>
      <w:r>
        <w:rPr>
          <w:sz w:val="24"/>
        </w:rPr>
        <w:t>A</w:t>
      </w:r>
      <w:r>
        <w:rPr>
          <w:spacing w:val="-1"/>
          <w:sz w:val="24"/>
        </w:rPr>
        <w:t> </w:t>
      </w:r>
      <w:r>
        <w:rPr>
          <w:sz w:val="24"/>
        </w:rPr>
        <w:t>broad yellow</w:t>
      </w:r>
      <w:r>
        <w:rPr>
          <w:spacing w:val="-3"/>
          <w:sz w:val="24"/>
        </w:rPr>
        <w:t> </w:t>
      </w:r>
      <w:r>
        <w:rPr>
          <w:sz w:val="24"/>
        </w:rPr>
        <w:t>line</w:t>
      </w:r>
      <w:r>
        <w:rPr>
          <w:spacing w:val="-3"/>
          <w:sz w:val="24"/>
        </w:rPr>
        <w:t> </w:t>
      </w:r>
      <w:r>
        <w:rPr>
          <w:sz w:val="24"/>
        </w:rPr>
        <w:t>on</w:t>
      </w:r>
      <w:r>
        <w:rPr>
          <w:spacing w:val="-3"/>
          <w:sz w:val="24"/>
        </w:rPr>
        <w:t> </w:t>
      </w:r>
      <w:r>
        <w:rPr>
          <w:sz w:val="24"/>
        </w:rPr>
        <w:t>the</w:t>
      </w:r>
      <w:r>
        <w:rPr>
          <w:spacing w:val="-1"/>
          <w:sz w:val="24"/>
        </w:rPr>
        <w:t> </w:t>
      </w:r>
      <w:r>
        <w:rPr>
          <w:sz w:val="24"/>
        </w:rPr>
        <w:t>floor and red signs posted in the areas designates these areas. This is mandated by Ohio law and must be complied with, without fail.</w:t>
      </w:r>
      <w:r>
        <w:rPr>
          <w:spacing w:val="40"/>
          <w:sz w:val="24"/>
        </w:rPr>
        <w:t> </w:t>
      </w:r>
      <w:r>
        <w:rPr>
          <w:sz w:val="24"/>
        </w:rPr>
        <w:t>Students may obtain approved eyewear on their own or through the school. Failure to wear approved eyewear will result in the student being removed from the lab area.</w:t>
      </w:r>
    </w:p>
    <w:p>
      <w:pPr>
        <w:pStyle w:val="BodyText"/>
        <w:spacing w:before="2"/>
      </w:pPr>
    </w:p>
    <w:p>
      <w:pPr>
        <w:pStyle w:val="BodyText"/>
        <w:ind w:left="360"/>
      </w:pPr>
      <w:r>
        <w:rPr/>
        <w:t>Any</w:t>
      </w:r>
      <w:r>
        <w:rPr>
          <w:spacing w:val="-2"/>
        </w:rPr>
        <w:t> </w:t>
      </w:r>
      <w:r>
        <w:rPr/>
        <w:t>questions</w:t>
      </w:r>
      <w:r>
        <w:rPr>
          <w:spacing w:val="-1"/>
        </w:rPr>
        <w:t> </w:t>
      </w:r>
      <w:r>
        <w:rPr/>
        <w:t>regarding</w:t>
      </w:r>
      <w:r>
        <w:rPr>
          <w:spacing w:val="-3"/>
        </w:rPr>
        <w:t> </w:t>
      </w:r>
      <w:r>
        <w:rPr/>
        <w:t>these</w:t>
      </w:r>
      <w:r>
        <w:rPr>
          <w:spacing w:val="-2"/>
        </w:rPr>
        <w:t> </w:t>
      </w:r>
      <w:r>
        <w:rPr/>
        <w:t>policies</w:t>
      </w:r>
      <w:r>
        <w:rPr>
          <w:spacing w:val="-2"/>
        </w:rPr>
        <w:t> </w:t>
      </w:r>
      <w:r>
        <w:rPr/>
        <w:t>and</w:t>
      </w:r>
      <w:r>
        <w:rPr>
          <w:spacing w:val="-2"/>
        </w:rPr>
        <w:t> </w:t>
      </w:r>
      <w:r>
        <w:rPr/>
        <w:t>procedures</w:t>
      </w:r>
      <w:r>
        <w:rPr>
          <w:spacing w:val="-3"/>
        </w:rPr>
        <w:t> </w:t>
      </w:r>
      <w:r>
        <w:rPr/>
        <w:t>should</w:t>
      </w:r>
      <w:r>
        <w:rPr>
          <w:spacing w:val="-2"/>
        </w:rPr>
        <w:t> </w:t>
      </w:r>
      <w:r>
        <w:rPr/>
        <w:t>be</w:t>
      </w:r>
      <w:r>
        <w:rPr>
          <w:spacing w:val="-3"/>
        </w:rPr>
        <w:t> </w:t>
      </w:r>
      <w:r>
        <w:rPr/>
        <w:t>directed</w:t>
      </w:r>
      <w:r>
        <w:rPr>
          <w:spacing w:val="-2"/>
        </w:rPr>
        <w:t> </w:t>
      </w:r>
      <w:r>
        <w:rPr/>
        <w:t>to</w:t>
      </w:r>
      <w:r>
        <w:rPr>
          <w:spacing w:val="-2"/>
        </w:rPr>
        <w:t> </w:t>
      </w:r>
      <w:r>
        <w:rPr/>
        <w:t>the</w:t>
      </w:r>
      <w:r>
        <w:rPr>
          <w:spacing w:val="-2"/>
        </w:rPr>
        <w:t> </w:t>
      </w:r>
      <w:r>
        <w:rPr/>
        <w:t>Department</w:t>
      </w:r>
      <w:r>
        <w:rPr>
          <w:spacing w:val="-2"/>
        </w:rPr>
        <w:t> Chairperson.</w:t>
      </w:r>
    </w:p>
    <w:p>
      <w:pPr>
        <w:pStyle w:val="BodyText"/>
        <w:spacing w:after="0"/>
        <w:sectPr>
          <w:pgSz w:w="12240" w:h="15840"/>
          <w:pgMar w:header="0" w:footer="1063" w:top="1200" w:bottom="1260" w:left="360" w:right="720"/>
        </w:sectPr>
      </w:pPr>
    </w:p>
    <w:p>
      <w:pPr>
        <w:pStyle w:val="Heading1"/>
      </w:pPr>
      <w:r>
        <w:rPr/>
        <w:t>TENTATIVE</w:t>
      </w:r>
      <w:r>
        <w:rPr>
          <w:spacing w:val="-5"/>
        </w:rPr>
        <w:t> </w:t>
      </w:r>
      <w:r>
        <w:rPr/>
        <w:t>SCHEDULE</w:t>
      </w:r>
      <w:r>
        <w:rPr>
          <w:spacing w:val="-2"/>
        </w:rPr>
        <w:t> </w:t>
      </w:r>
      <w:r>
        <w:rPr/>
        <w:t>–</w:t>
      </w:r>
      <w:r>
        <w:rPr>
          <w:spacing w:val="-2"/>
        </w:rPr>
        <w:t> </w:t>
      </w:r>
      <w:r>
        <w:rPr/>
        <w:t>Ford</w:t>
      </w:r>
      <w:r>
        <w:rPr>
          <w:spacing w:val="-2"/>
        </w:rPr>
        <w:t> </w:t>
      </w:r>
      <w:r>
        <w:rPr/>
        <w:t>1260</w:t>
      </w:r>
      <w:r>
        <w:rPr>
          <w:spacing w:val="-2"/>
        </w:rPr>
        <w:t> </w:t>
      </w:r>
      <w:r>
        <w:rPr/>
        <w:t>–</w:t>
      </w:r>
      <w:r>
        <w:rPr>
          <w:spacing w:val="-2"/>
        </w:rPr>
        <w:t> </w:t>
      </w:r>
      <w:r>
        <w:rPr/>
        <w:t>Electrical</w:t>
      </w:r>
      <w:r>
        <w:rPr>
          <w:spacing w:val="-3"/>
        </w:rPr>
        <w:t> </w:t>
      </w:r>
      <w:r>
        <w:rPr/>
        <w:t>Systems:</w:t>
      </w:r>
      <w:r>
        <w:rPr>
          <w:spacing w:val="-3"/>
        </w:rPr>
        <w:t> </w:t>
      </w:r>
      <w:r>
        <w:rPr/>
        <w:t>Diagnosis</w:t>
      </w:r>
      <w:r>
        <w:rPr>
          <w:spacing w:val="-2"/>
        </w:rPr>
        <w:t> </w:t>
      </w:r>
      <w:r>
        <w:rPr/>
        <w:t>and</w:t>
      </w:r>
      <w:r>
        <w:rPr>
          <w:spacing w:val="-1"/>
        </w:rPr>
        <w:t> </w:t>
      </w:r>
      <w:r>
        <w:rPr>
          <w:spacing w:val="-2"/>
        </w:rPr>
        <w:t>Repair</w:t>
      </w:r>
    </w:p>
    <w:p>
      <w:pPr>
        <w:pStyle w:val="BodyText"/>
        <w:spacing w:before="48"/>
        <w:rPr>
          <w:b/>
          <w:sz w:val="20"/>
        </w:r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9"/>
        <w:gridCol w:w="1980"/>
        <w:gridCol w:w="3509"/>
        <w:gridCol w:w="3511"/>
        <w:gridCol w:w="1800"/>
        <w:gridCol w:w="1944"/>
      </w:tblGrid>
      <w:tr>
        <w:trPr>
          <w:trHeight w:val="1024" w:hRule="atLeast"/>
        </w:trPr>
        <w:tc>
          <w:tcPr>
            <w:tcW w:w="1279" w:type="dxa"/>
          </w:tcPr>
          <w:p>
            <w:pPr>
              <w:pStyle w:val="TableParagraph"/>
              <w:ind w:left="362" w:right="327" w:hanging="8"/>
              <w:rPr>
                <w:rFonts w:ascii="Calibri"/>
                <w:b/>
                <w:sz w:val="28"/>
              </w:rPr>
            </w:pPr>
            <w:r>
              <w:rPr>
                <w:rFonts w:ascii="Calibri"/>
                <w:b/>
                <w:spacing w:val="-4"/>
                <w:sz w:val="28"/>
              </w:rPr>
              <w:t>Day/ Date</w:t>
            </w:r>
          </w:p>
        </w:tc>
        <w:tc>
          <w:tcPr>
            <w:tcW w:w="1980" w:type="dxa"/>
          </w:tcPr>
          <w:p>
            <w:pPr>
              <w:pStyle w:val="TableParagraph"/>
              <w:ind w:left="844" w:hanging="658"/>
              <w:rPr>
                <w:rFonts w:ascii="Calibri"/>
                <w:b/>
                <w:sz w:val="28"/>
              </w:rPr>
            </w:pPr>
            <w:r>
              <w:rPr>
                <w:rFonts w:ascii="Calibri"/>
                <w:b/>
                <w:spacing w:val="-2"/>
                <w:sz w:val="28"/>
              </w:rPr>
              <w:t>INSTRUCTION </w:t>
            </w:r>
            <w:r>
              <w:rPr>
                <w:rFonts w:ascii="Calibri"/>
                <w:b/>
                <w:spacing w:val="-6"/>
                <w:sz w:val="28"/>
              </w:rPr>
              <w:t>AL</w:t>
            </w:r>
          </w:p>
          <w:p>
            <w:pPr>
              <w:pStyle w:val="TableParagraph"/>
              <w:spacing w:line="321" w:lineRule="exact"/>
              <w:ind w:left="223"/>
              <w:rPr>
                <w:rFonts w:ascii="Calibri"/>
                <w:b/>
                <w:sz w:val="28"/>
              </w:rPr>
            </w:pPr>
            <w:r>
              <w:rPr>
                <w:rFonts w:ascii="Calibri"/>
                <w:b/>
                <w:spacing w:val="-2"/>
                <w:sz w:val="28"/>
              </w:rPr>
              <w:t>UNIT/TOPICS</w:t>
            </w:r>
          </w:p>
        </w:tc>
        <w:tc>
          <w:tcPr>
            <w:tcW w:w="3509" w:type="dxa"/>
          </w:tcPr>
          <w:p>
            <w:pPr>
              <w:pStyle w:val="TableParagraph"/>
              <w:ind w:left="614" w:right="244" w:firstLine="535"/>
              <w:rPr>
                <w:rFonts w:ascii="Calibri"/>
                <w:b/>
                <w:sz w:val="28"/>
              </w:rPr>
            </w:pPr>
            <w:r>
              <w:rPr>
                <w:rFonts w:ascii="Calibri"/>
                <w:b/>
                <w:spacing w:val="-2"/>
                <w:sz w:val="28"/>
              </w:rPr>
              <w:t>LEARNING OBJECTIVES/GOALS</w:t>
            </w:r>
          </w:p>
        </w:tc>
        <w:tc>
          <w:tcPr>
            <w:tcW w:w="3511" w:type="dxa"/>
          </w:tcPr>
          <w:p>
            <w:pPr>
              <w:pStyle w:val="TableParagraph"/>
              <w:spacing w:line="341" w:lineRule="exact"/>
              <w:ind w:left="1127"/>
              <w:rPr>
                <w:rFonts w:ascii="Calibri"/>
                <w:b/>
                <w:sz w:val="28"/>
              </w:rPr>
            </w:pPr>
            <w:r>
              <w:rPr>
                <w:rFonts w:ascii="Calibri"/>
                <w:b/>
                <w:spacing w:val="-2"/>
                <w:sz w:val="28"/>
              </w:rPr>
              <w:t>ACTIVITIES</w:t>
            </w:r>
          </w:p>
        </w:tc>
        <w:tc>
          <w:tcPr>
            <w:tcW w:w="1800" w:type="dxa"/>
          </w:tcPr>
          <w:p>
            <w:pPr>
              <w:pStyle w:val="TableParagraph"/>
              <w:ind w:left="302" w:right="118" w:hanging="173"/>
              <w:rPr>
                <w:rFonts w:ascii="Calibri"/>
                <w:b/>
                <w:sz w:val="28"/>
              </w:rPr>
            </w:pPr>
            <w:r>
              <w:rPr>
                <w:rFonts w:ascii="Calibri"/>
                <w:b/>
                <w:spacing w:val="-2"/>
                <w:sz w:val="28"/>
              </w:rPr>
              <w:t>ASSESSMENT METHODS</w:t>
            </w:r>
          </w:p>
        </w:tc>
        <w:tc>
          <w:tcPr>
            <w:tcW w:w="1944" w:type="dxa"/>
          </w:tcPr>
          <w:p>
            <w:pPr>
              <w:pStyle w:val="TableParagraph"/>
              <w:spacing w:line="341" w:lineRule="exact"/>
              <w:ind w:left="184"/>
              <w:rPr>
                <w:rFonts w:ascii="Calibri"/>
                <w:b/>
                <w:sz w:val="28"/>
              </w:rPr>
            </w:pPr>
            <w:r>
              <w:rPr>
                <w:rFonts w:ascii="Calibri"/>
                <w:b/>
                <w:spacing w:val="-2"/>
                <w:sz w:val="28"/>
              </w:rPr>
              <w:t>ASSIGNMENT</w:t>
            </w:r>
          </w:p>
        </w:tc>
      </w:tr>
      <w:tr>
        <w:trPr>
          <w:trHeight w:val="1608" w:hRule="atLeast"/>
        </w:trPr>
        <w:tc>
          <w:tcPr>
            <w:tcW w:w="1279" w:type="dxa"/>
            <w:tcBorders>
              <w:bottom w:val="nil"/>
            </w:tcBorders>
          </w:tcPr>
          <w:p>
            <w:pPr>
              <w:pStyle w:val="TableParagraph"/>
              <w:ind w:left="342" w:right="327" w:firstLine="16"/>
              <w:rPr>
                <w:rFonts w:ascii="Calibri"/>
                <w:b/>
                <w:sz w:val="24"/>
              </w:rPr>
            </w:pPr>
            <w:r>
              <w:rPr>
                <w:rFonts w:ascii="Calibri"/>
                <w:b/>
                <w:sz w:val="24"/>
              </w:rPr>
              <w:t>Day</w:t>
            </w:r>
            <w:r>
              <w:rPr>
                <w:rFonts w:ascii="Calibri"/>
                <w:b/>
                <w:spacing w:val="-14"/>
                <w:sz w:val="24"/>
              </w:rPr>
              <w:t> </w:t>
            </w:r>
            <w:r>
              <w:rPr>
                <w:rFonts w:ascii="Calibri"/>
                <w:b/>
                <w:sz w:val="24"/>
              </w:rPr>
              <w:t>1 </w:t>
            </w:r>
            <w:r>
              <w:rPr>
                <w:rFonts w:ascii="Calibri"/>
                <w:b/>
                <w:spacing w:val="-2"/>
                <w:sz w:val="24"/>
              </w:rPr>
              <w:t>01/17</w:t>
            </w:r>
          </w:p>
        </w:tc>
        <w:tc>
          <w:tcPr>
            <w:tcW w:w="1980" w:type="dxa"/>
            <w:tcBorders>
              <w:bottom w:val="nil"/>
            </w:tcBorders>
          </w:tcPr>
          <w:p>
            <w:pPr>
              <w:pStyle w:val="TableParagraph"/>
              <w:ind w:left="107" w:right="111"/>
              <w:rPr>
                <w:sz w:val="20"/>
              </w:rPr>
            </w:pPr>
            <w:r>
              <w:rPr>
                <w:sz w:val="20"/>
              </w:rPr>
              <w:t>Electrical</w:t>
            </w:r>
            <w:r>
              <w:rPr>
                <w:spacing w:val="-14"/>
                <w:sz w:val="20"/>
              </w:rPr>
              <w:t> </w:t>
            </w:r>
            <w:r>
              <w:rPr>
                <w:sz w:val="20"/>
              </w:rPr>
              <w:t>Diagnosis Lesson 1</w:t>
            </w:r>
          </w:p>
        </w:tc>
        <w:tc>
          <w:tcPr>
            <w:tcW w:w="3509" w:type="dxa"/>
            <w:tcBorders>
              <w:bottom w:val="nil"/>
            </w:tcBorders>
          </w:tcPr>
          <w:p>
            <w:pPr>
              <w:pStyle w:val="TableParagraph"/>
              <w:ind w:left="107" w:right="244"/>
              <w:rPr>
                <w:sz w:val="20"/>
              </w:rPr>
            </w:pPr>
            <w:r>
              <w:rPr>
                <w:sz w:val="20"/>
              </w:rPr>
              <w:t>Diagnose electrical circuit malfunctions</w:t>
            </w:r>
            <w:r>
              <w:rPr>
                <w:spacing w:val="-14"/>
                <w:sz w:val="20"/>
              </w:rPr>
              <w:t> </w:t>
            </w:r>
            <w:r>
              <w:rPr>
                <w:sz w:val="20"/>
              </w:rPr>
              <w:t>using</w:t>
            </w:r>
            <w:r>
              <w:rPr>
                <w:spacing w:val="-14"/>
                <w:sz w:val="20"/>
              </w:rPr>
              <w:t> </w:t>
            </w:r>
            <w:r>
              <w:rPr>
                <w:sz w:val="20"/>
              </w:rPr>
              <w:t>wiring</w:t>
            </w:r>
            <w:r>
              <w:rPr>
                <w:spacing w:val="-13"/>
                <w:sz w:val="20"/>
              </w:rPr>
              <w:t> </w:t>
            </w:r>
            <w:r>
              <w:rPr>
                <w:sz w:val="20"/>
              </w:rPr>
              <w:t>diagrams and basic electrical testing </w:t>
            </w:r>
            <w:r>
              <w:rPr>
                <w:spacing w:val="-2"/>
                <w:sz w:val="20"/>
              </w:rPr>
              <w:t>equipment</w:t>
            </w:r>
          </w:p>
          <w:p>
            <w:pPr>
              <w:pStyle w:val="TableParagraph"/>
              <w:spacing w:line="230" w:lineRule="atLeast" w:before="208"/>
              <w:ind w:left="107" w:right="844"/>
              <w:rPr>
                <w:sz w:val="20"/>
              </w:rPr>
            </w:pPr>
            <w:r>
              <w:rPr>
                <w:sz w:val="20"/>
              </w:rPr>
              <w:t>Demonstrate</w:t>
            </w:r>
            <w:r>
              <w:rPr>
                <w:spacing w:val="-14"/>
                <w:sz w:val="20"/>
              </w:rPr>
              <w:t> </w:t>
            </w:r>
            <w:r>
              <w:rPr>
                <w:sz w:val="20"/>
              </w:rPr>
              <w:t>circuit</w:t>
            </w:r>
            <w:r>
              <w:rPr>
                <w:spacing w:val="-14"/>
                <w:sz w:val="20"/>
              </w:rPr>
              <w:t> </w:t>
            </w:r>
            <w:r>
              <w:rPr>
                <w:sz w:val="20"/>
              </w:rPr>
              <w:t>testing using the DMM</w:t>
            </w:r>
          </w:p>
        </w:tc>
        <w:tc>
          <w:tcPr>
            <w:tcW w:w="3511" w:type="dxa"/>
            <w:tcBorders>
              <w:bottom w:val="nil"/>
            </w:tcBorders>
          </w:tcPr>
          <w:p>
            <w:pPr>
              <w:pStyle w:val="TableParagraph"/>
              <w:spacing w:line="480" w:lineRule="auto"/>
              <w:ind w:left="107" w:right="601"/>
              <w:rPr>
                <w:sz w:val="20"/>
              </w:rPr>
            </w:pPr>
            <w:r>
              <w:rPr>
                <w:sz w:val="20"/>
              </w:rPr>
              <w:t>Syllabus and Schedule Prerequisite Review Appropriate</w:t>
            </w:r>
            <w:r>
              <w:rPr>
                <w:spacing w:val="-14"/>
                <w:sz w:val="20"/>
              </w:rPr>
              <w:t> </w:t>
            </w:r>
            <w:r>
              <w:rPr>
                <w:sz w:val="20"/>
              </w:rPr>
              <w:t>Test</w:t>
            </w:r>
            <w:r>
              <w:rPr>
                <w:spacing w:val="-14"/>
                <w:sz w:val="20"/>
              </w:rPr>
              <w:t> </w:t>
            </w:r>
            <w:r>
              <w:rPr>
                <w:sz w:val="20"/>
              </w:rPr>
              <w:t>Techniques</w:t>
            </w:r>
          </w:p>
        </w:tc>
        <w:tc>
          <w:tcPr>
            <w:tcW w:w="1800" w:type="dxa"/>
            <w:vMerge w:val="restart"/>
          </w:tcPr>
          <w:p>
            <w:pPr>
              <w:pStyle w:val="TableParagraph"/>
              <w:rPr>
                <w:rFonts w:ascii="Times New Roman"/>
                <w:sz w:val="20"/>
              </w:rPr>
            </w:pPr>
          </w:p>
        </w:tc>
        <w:tc>
          <w:tcPr>
            <w:tcW w:w="1944" w:type="dxa"/>
            <w:tcBorders>
              <w:bottom w:val="nil"/>
            </w:tcBorders>
          </w:tcPr>
          <w:p>
            <w:pPr>
              <w:pStyle w:val="TableParagraph"/>
              <w:spacing w:line="229" w:lineRule="exact"/>
              <w:ind w:left="107"/>
              <w:rPr>
                <w:sz w:val="20"/>
              </w:rPr>
            </w:pPr>
            <w:r>
              <w:rPr>
                <w:sz w:val="20"/>
              </w:rPr>
              <w:t>WBT</w:t>
            </w:r>
            <w:r>
              <w:rPr>
                <w:spacing w:val="-5"/>
                <w:sz w:val="20"/>
              </w:rPr>
              <w:t> </w:t>
            </w:r>
            <w:r>
              <w:rPr>
                <w:spacing w:val="-10"/>
                <w:sz w:val="20"/>
              </w:rPr>
              <w:t>–</w:t>
            </w:r>
          </w:p>
          <w:p>
            <w:pPr>
              <w:pStyle w:val="TableParagraph"/>
              <w:spacing w:before="231"/>
              <w:ind w:left="10"/>
              <w:jc w:val="center"/>
              <w:rPr>
                <w:sz w:val="20"/>
              </w:rPr>
            </w:pPr>
            <w:r>
              <w:rPr>
                <w:b/>
                <w:spacing w:val="-2"/>
                <w:sz w:val="20"/>
              </w:rPr>
              <w:t>F101011003</w:t>
            </w:r>
            <w:r>
              <w:rPr>
                <w:spacing w:val="-2"/>
                <w:sz w:val="20"/>
              </w:rPr>
              <w:t>:</w:t>
            </w:r>
          </w:p>
          <w:p>
            <w:pPr>
              <w:pStyle w:val="TableParagraph"/>
              <w:ind w:left="172" w:right="160" w:hanging="2"/>
              <w:jc w:val="center"/>
              <w:rPr>
                <w:sz w:val="20"/>
              </w:rPr>
            </w:pPr>
            <w:r>
              <w:rPr>
                <w:sz w:val="20"/>
              </w:rPr>
              <w:t>Electrical / Electronic</w:t>
            </w:r>
            <w:r>
              <w:rPr>
                <w:spacing w:val="-14"/>
                <w:sz w:val="20"/>
              </w:rPr>
              <w:t> </w:t>
            </w:r>
            <w:r>
              <w:rPr>
                <w:sz w:val="20"/>
              </w:rPr>
              <w:t>System </w:t>
            </w:r>
            <w:r>
              <w:rPr>
                <w:spacing w:val="-2"/>
                <w:sz w:val="20"/>
              </w:rPr>
              <w:t>Fundamentals</w:t>
            </w:r>
          </w:p>
        </w:tc>
      </w:tr>
      <w:tr>
        <w:trPr>
          <w:trHeight w:val="909" w:hRule="atLeast"/>
        </w:trPr>
        <w:tc>
          <w:tcPr>
            <w:tcW w:w="1279" w:type="dxa"/>
            <w:tcBorders>
              <w:top w:val="nil"/>
              <w:bottom w:val="nil"/>
            </w:tcBorders>
          </w:tcPr>
          <w:p>
            <w:pPr>
              <w:pStyle w:val="TableParagraph"/>
              <w:rPr>
                <w:rFonts w:ascii="Times New Roman"/>
                <w:sz w:val="20"/>
              </w:rPr>
            </w:pPr>
          </w:p>
        </w:tc>
        <w:tc>
          <w:tcPr>
            <w:tcW w:w="1980" w:type="dxa"/>
            <w:tcBorders>
              <w:top w:val="nil"/>
              <w:bottom w:val="nil"/>
            </w:tcBorders>
          </w:tcPr>
          <w:p>
            <w:pPr>
              <w:pStyle w:val="TableParagraph"/>
              <w:rPr>
                <w:rFonts w:ascii="Times New Roman"/>
                <w:sz w:val="20"/>
              </w:rPr>
            </w:pPr>
          </w:p>
        </w:tc>
        <w:tc>
          <w:tcPr>
            <w:tcW w:w="3509" w:type="dxa"/>
            <w:tcBorders>
              <w:top w:val="nil"/>
              <w:bottom w:val="nil"/>
            </w:tcBorders>
          </w:tcPr>
          <w:p>
            <w:pPr>
              <w:pStyle w:val="TableParagraph"/>
              <w:spacing w:before="222"/>
              <w:ind w:left="108"/>
              <w:rPr>
                <w:sz w:val="20"/>
              </w:rPr>
            </w:pPr>
            <w:r>
              <w:rPr>
                <w:sz w:val="20"/>
              </w:rPr>
              <w:t>Trace</w:t>
            </w:r>
            <w:r>
              <w:rPr>
                <w:spacing w:val="-6"/>
                <w:sz w:val="20"/>
              </w:rPr>
              <w:t> </w:t>
            </w:r>
            <w:r>
              <w:rPr>
                <w:sz w:val="20"/>
              </w:rPr>
              <w:t>the</w:t>
            </w:r>
            <w:r>
              <w:rPr>
                <w:spacing w:val="-3"/>
                <w:sz w:val="20"/>
              </w:rPr>
              <w:t> </w:t>
            </w:r>
            <w:r>
              <w:rPr>
                <w:sz w:val="20"/>
              </w:rPr>
              <w:t>power</w:t>
            </w:r>
            <w:r>
              <w:rPr>
                <w:spacing w:val="-4"/>
                <w:sz w:val="20"/>
              </w:rPr>
              <w:t> </w:t>
            </w:r>
            <w:r>
              <w:rPr>
                <w:sz w:val="20"/>
              </w:rPr>
              <w:t>flow</w:t>
            </w:r>
            <w:r>
              <w:rPr>
                <w:spacing w:val="-5"/>
                <w:sz w:val="20"/>
              </w:rPr>
              <w:t> </w:t>
            </w:r>
            <w:r>
              <w:rPr>
                <w:sz w:val="20"/>
              </w:rPr>
              <w:t>in</w:t>
            </w:r>
            <w:r>
              <w:rPr>
                <w:spacing w:val="-5"/>
                <w:sz w:val="20"/>
              </w:rPr>
              <w:t> the</w:t>
            </w:r>
          </w:p>
          <w:p>
            <w:pPr>
              <w:pStyle w:val="TableParagraph"/>
              <w:spacing w:line="228" w:lineRule="exact"/>
              <w:ind w:left="108" w:right="844"/>
              <w:rPr>
                <w:sz w:val="20"/>
              </w:rPr>
            </w:pPr>
            <w:r>
              <w:rPr>
                <w:sz w:val="20"/>
              </w:rPr>
              <w:t>Wiring</w:t>
            </w:r>
            <w:r>
              <w:rPr>
                <w:spacing w:val="-14"/>
                <w:sz w:val="20"/>
              </w:rPr>
              <w:t> </w:t>
            </w:r>
            <w:r>
              <w:rPr>
                <w:sz w:val="20"/>
              </w:rPr>
              <w:t>Diagrams</w:t>
            </w:r>
            <w:r>
              <w:rPr>
                <w:spacing w:val="-14"/>
                <w:sz w:val="20"/>
              </w:rPr>
              <w:t> </w:t>
            </w:r>
            <w:r>
              <w:rPr>
                <w:sz w:val="20"/>
              </w:rPr>
              <w:t>using colored markers.</w:t>
            </w:r>
          </w:p>
        </w:tc>
        <w:tc>
          <w:tcPr>
            <w:tcW w:w="3511" w:type="dxa"/>
            <w:tcBorders>
              <w:top w:val="nil"/>
              <w:bottom w:val="nil"/>
            </w:tcBorders>
          </w:tcPr>
          <w:p>
            <w:pPr>
              <w:pStyle w:val="TableParagraph"/>
              <w:rPr>
                <w:rFonts w:ascii="Times New Roman"/>
                <w:sz w:val="20"/>
              </w:rPr>
            </w:pPr>
          </w:p>
        </w:tc>
        <w:tc>
          <w:tcPr>
            <w:tcW w:w="1800" w:type="dxa"/>
            <w:vMerge/>
            <w:tcBorders>
              <w:top w:val="nil"/>
            </w:tcBorders>
          </w:tcPr>
          <w:p>
            <w:pPr>
              <w:rPr>
                <w:sz w:val="2"/>
                <w:szCs w:val="2"/>
              </w:rPr>
            </w:pPr>
          </w:p>
        </w:tc>
        <w:tc>
          <w:tcPr>
            <w:tcW w:w="1944" w:type="dxa"/>
            <w:tcBorders>
              <w:top w:val="nil"/>
              <w:bottom w:val="nil"/>
            </w:tcBorders>
          </w:tcPr>
          <w:p>
            <w:pPr>
              <w:pStyle w:val="TableParagraph"/>
              <w:spacing w:line="222" w:lineRule="exact"/>
              <w:ind w:left="10"/>
              <w:jc w:val="center"/>
              <w:rPr>
                <w:b/>
                <w:sz w:val="20"/>
              </w:rPr>
            </w:pPr>
            <w:r>
              <w:rPr>
                <w:b/>
                <w:spacing w:val="-2"/>
                <w:sz w:val="20"/>
              </w:rPr>
              <w:t>F101021003:</w:t>
            </w:r>
          </w:p>
          <w:p>
            <w:pPr>
              <w:pStyle w:val="TableParagraph"/>
              <w:ind w:left="10"/>
              <w:jc w:val="center"/>
              <w:rPr>
                <w:sz w:val="20"/>
              </w:rPr>
            </w:pPr>
            <w:r>
              <w:rPr>
                <w:spacing w:val="-2"/>
                <w:sz w:val="20"/>
              </w:rPr>
              <w:t>Professional</w:t>
            </w:r>
          </w:p>
          <w:p>
            <w:pPr>
              <w:pStyle w:val="TableParagraph"/>
              <w:spacing w:line="228" w:lineRule="exact"/>
              <w:ind w:left="129" w:right="115"/>
              <w:jc w:val="center"/>
              <w:rPr>
                <w:sz w:val="20"/>
              </w:rPr>
            </w:pPr>
            <w:r>
              <w:rPr>
                <w:sz w:val="20"/>
              </w:rPr>
              <w:t>Technician</w:t>
            </w:r>
            <w:r>
              <w:rPr>
                <w:spacing w:val="-14"/>
                <w:sz w:val="20"/>
              </w:rPr>
              <w:t> </w:t>
            </w:r>
            <w:r>
              <w:rPr>
                <w:sz w:val="20"/>
              </w:rPr>
              <w:t>System (PTS) – Overview</w:t>
            </w:r>
          </w:p>
        </w:tc>
      </w:tr>
      <w:tr>
        <w:trPr>
          <w:trHeight w:val="220" w:hRule="atLeast"/>
        </w:trPr>
        <w:tc>
          <w:tcPr>
            <w:tcW w:w="1279" w:type="dxa"/>
            <w:tcBorders>
              <w:top w:val="nil"/>
              <w:bottom w:val="nil"/>
            </w:tcBorders>
          </w:tcPr>
          <w:p>
            <w:pPr>
              <w:pStyle w:val="TableParagraph"/>
              <w:rPr>
                <w:rFonts w:ascii="Times New Roman"/>
                <w:sz w:val="14"/>
              </w:rPr>
            </w:pPr>
          </w:p>
        </w:tc>
        <w:tc>
          <w:tcPr>
            <w:tcW w:w="1980" w:type="dxa"/>
            <w:tcBorders>
              <w:top w:val="nil"/>
              <w:bottom w:val="nil"/>
            </w:tcBorders>
          </w:tcPr>
          <w:p>
            <w:pPr>
              <w:pStyle w:val="TableParagraph"/>
              <w:rPr>
                <w:rFonts w:ascii="Times New Roman"/>
                <w:sz w:val="14"/>
              </w:rPr>
            </w:pPr>
          </w:p>
        </w:tc>
        <w:tc>
          <w:tcPr>
            <w:tcW w:w="3509" w:type="dxa"/>
            <w:tcBorders>
              <w:top w:val="nil"/>
              <w:bottom w:val="nil"/>
            </w:tcBorders>
          </w:tcPr>
          <w:p>
            <w:pPr>
              <w:pStyle w:val="TableParagraph"/>
              <w:rPr>
                <w:rFonts w:ascii="Times New Roman"/>
                <w:sz w:val="14"/>
              </w:rPr>
            </w:pPr>
          </w:p>
        </w:tc>
        <w:tc>
          <w:tcPr>
            <w:tcW w:w="3511" w:type="dxa"/>
            <w:tcBorders>
              <w:top w:val="nil"/>
              <w:bottom w:val="nil"/>
            </w:tcBorders>
          </w:tcPr>
          <w:p>
            <w:pPr>
              <w:pStyle w:val="TableParagraph"/>
              <w:spacing w:line="200" w:lineRule="exact"/>
              <w:ind w:left="107"/>
              <w:rPr>
                <w:sz w:val="20"/>
              </w:rPr>
            </w:pPr>
            <w:r>
              <w:rPr>
                <w:sz w:val="20"/>
              </w:rPr>
              <w:t>Lesson</w:t>
            </w:r>
            <w:r>
              <w:rPr>
                <w:spacing w:val="-6"/>
                <w:sz w:val="20"/>
              </w:rPr>
              <w:t> </w:t>
            </w:r>
            <w:r>
              <w:rPr>
                <w:sz w:val="20"/>
              </w:rPr>
              <w:t>1:</w:t>
            </w:r>
            <w:r>
              <w:rPr>
                <w:spacing w:val="-5"/>
                <w:sz w:val="20"/>
              </w:rPr>
              <w:t> </w:t>
            </w:r>
            <w:r>
              <w:rPr>
                <w:spacing w:val="-2"/>
                <w:sz w:val="20"/>
              </w:rPr>
              <w:t>Workstations</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14"/>
              </w:rPr>
            </w:pPr>
          </w:p>
        </w:tc>
      </w:tr>
      <w:tr>
        <w:trPr>
          <w:trHeight w:val="909" w:hRule="atLeast"/>
        </w:trPr>
        <w:tc>
          <w:tcPr>
            <w:tcW w:w="1279" w:type="dxa"/>
            <w:tcBorders>
              <w:top w:val="nil"/>
              <w:bottom w:val="nil"/>
            </w:tcBorders>
          </w:tcPr>
          <w:p>
            <w:pPr>
              <w:pStyle w:val="TableParagraph"/>
              <w:rPr>
                <w:rFonts w:ascii="Times New Roman"/>
                <w:sz w:val="20"/>
              </w:rPr>
            </w:pPr>
          </w:p>
        </w:tc>
        <w:tc>
          <w:tcPr>
            <w:tcW w:w="1980" w:type="dxa"/>
            <w:tcBorders>
              <w:top w:val="nil"/>
              <w:bottom w:val="nil"/>
            </w:tcBorders>
          </w:tcPr>
          <w:p>
            <w:pPr>
              <w:pStyle w:val="TableParagraph"/>
              <w:rPr>
                <w:rFonts w:ascii="Times New Roman"/>
                <w:sz w:val="20"/>
              </w:rPr>
            </w:pPr>
          </w:p>
        </w:tc>
        <w:tc>
          <w:tcPr>
            <w:tcW w:w="3509" w:type="dxa"/>
            <w:tcBorders>
              <w:top w:val="nil"/>
              <w:bottom w:val="nil"/>
            </w:tcBorders>
          </w:tcPr>
          <w:p>
            <w:pPr>
              <w:pStyle w:val="TableParagraph"/>
              <w:spacing w:before="222"/>
              <w:ind w:left="108"/>
              <w:rPr>
                <w:sz w:val="20"/>
              </w:rPr>
            </w:pPr>
            <w:r>
              <w:rPr>
                <w:sz w:val="20"/>
              </w:rPr>
              <w:t>Resistance</w:t>
            </w:r>
            <w:r>
              <w:rPr>
                <w:spacing w:val="-5"/>
                <w:sz w:val="20"/>
              </w:rPr>
              <w:t> </w:t>
            </w:r>
            <w:r>
              <w:rPr>
                <w:sz w:val="20"/>
              </w:rPr>
              <w:t>in</w:t>
            </w:r>
            <w:r>
              <w:rPr>
                <w:spacing w:val="-5"/>
                <w:sz w:val="20"/>
              </w:rPr>
              <w:t> </w:t>
            </w:r>
            <w:r>
              <w:rPr>
                <w:sz w:val="20"/>
              </w:rPr>
              <w:t>a</w:t>
            </w:r>
            <w:r>
              <w:rPr>
                <w:spacing w:val="-7"/>
                <w:sz w:val="20"/>
              </w:rPr>
              <w:t> </w:t>
            </w:r>
            <w:r>
              <w:rPr>
                <w:sz w:val="20"/>
              </w:rPr>
              <w:t>series</w:t>
            </w:r>
            <w:r>
              <w:rPr>
                <w:spacing w:val="-5"/>
                <w:sz w:val="20"/>
              </w:rPr>
              <w:t> </w:t>
            </w:r>
            <w:r>
              <w:rPr>
                <w:spacing w:val="-2"/>
                <w:sz w:val="20"/>
              </w:rPr>
              <w:t>circuit.</w:t>
            </w:r>
          </w:p>
        </w:tc>
        <w:tc>
          <w:tcPr>
            <w:tcW w:w="3511" w:type="dxa"/>
            <w:tcBorders>
              <w:top w:val="nil"/>
              <w:bottom w:val="nil"/>
            </w:tcBorders>
          </w:tcPr>
          <w:p>
            <w:pPr>
              <w:pStyle w:val="TableParagraph"/>
              <w:spacing w:before="222"/>
              <w:ind w:left="107"/>
              <w:rPr>
                <w:sz w:val="20"/>
              </w:rPr>
            </w:pPr>
            <w:r>
              <w:rPr>
                <w:b/>
                <w:sz w:val="20"/>
              </w:rPr>
              <w:t>L1W1</w:t>
            </w:r>
            <w:r>
              <w:rPr>
                <w:b/>
                <w:spacing w:val="-9"/>
                <w:sz w:val="20"/>
              </w:rPr>
              <w:t> </w:t>
            </w:r>
            <w:r>
              <w:rPr>
                <w:sz w:val="20"/>
              </w:rPr>
              <w:t>-</w:t>
            </w:r>
            <w:r>
              <w:rPr>
                <w:spacing w:val="-7"/>
                <w:sz w:val="20"/>
              </w:rPr>
              <w:t> </w:t>
            </w:r>
            <w:r>
              <w:rPr>
                <w:sz w:val="20"/>
              </w:rPr>
              <w:t>Electrical</w:t>
            </w:r>
            <w:r>
              <w:rPr>
                <w:spacing w:val="-8"/>
                <w:sz w:val="20"/>
              </w:rPr>
              <w:t> </w:t>
            </w:r>
            <w:r>
              <w:rPr>
                <w:sz w:val="20"/>
              </w:rPr>
              <w:t>board</w:t>
            </w:r>
            <w:r>
              <w:rPr>
                <w:spacing w:val="-9"/>
                <w:sz w:val="20"/>
              </w:rPr>
              <w:t> </w:t>
            </w:r>
            <w:r>
              <w:rPr>
                <w:sz w:val="20"/>
              </w:rPr>
              <w:t>a</w:t>
            </w:r>
            <w:r>
              <w:rPr>
                <w:spacing w:val="-8"/>
                <w:sz w:val="20"/>
              </w:rPr>
              <w:t> </w:t>
            </w:r>
            <w:r>
              <w:rPr>
                <w:sz w:val="20"/>
              </w:rPr>
              <w:t>Digital Multimeter (DMM</w:t>
            </w:r>
          </w:p>
        </w:tc>
        <w:tc>
          <w:tcPr>
            <w:tcW w:w="1800" w:type="dxa"/>
            <w:vMerge/>
            <w:tcBorders>
              <w:top w:val="nil"/>
            </w:tcBorders>
          </w:tcPr>
          <w:p>
            <w:pPr>
              <w:rPr>
                <w:sz w:val="2"/>
                <w:szCs w:val="2"/>
              </w:rPr>
            </w:pPr>
          </w:p>
        </w:tc>
        <w:tc>
          <w:tcPr>
            <w:tcW w:w="1944" w:type="dxa"/>
            <w:tcBorders>
              <w:top w:val="nil"/>
              <w:bottom w:val="nil"/>
            </w:tcBorders>
          </w:tcPr>
          <w:p>
            <w:pPr>
              <w:pStyle w:val="TableParagraph"/>
              <w:spacing w:line="222" w:lineRule="exact"/>
              <w:ind w:left="11"/>
              <w:jc w:val="center"/>
              <w:rPr>
                <w:b/>
                <w:sz w:val="20"/>
              </w:rPr>
            </w:pPr>
            <w:r>
              <w:rPr>
                <w:b/>
                <w:spacing w:val="-2"/>
                <w:sz w:val="20"/>
              </w:rPr>
              <w:t>F401001003:</w:t>
            </w:r>
          </w:p>
          <w:p>
            <w:pPr>
              <w:pStyle w:val="TableParagraph"/>
              <w:ind w:left="10"/>
              <w:jc w:val="center"/>
              <w:rPr>
                <w:sz w:val="20"/>
              </w:rPr>
            </w:pPr>
            <w:r>
              <w:rPr>
                <w:sz w:val="20"/>
              </w:rPr>
              <w:t>Basic</w:t>
            </w:r>
            <w:r>
              <w:rPr>
                <w:spacing w:val="-4"/>
                <w:sz w:val="20"/>
              </w:rPr>
              <w:t> </w:t>
            </w:r>
            <w:r>
              <w:rPr>
                <w:spacing w:val="-2"/>
                <w:sz w:val="20"/>
              </w:rPr>
              <w:t>Electrical</w:t>
            </w:r>
          </w:p>
          <w:p>
            <w:pPr>
              <w:pStyle w:val="TableParagraph"/>
              <w:spacing w:line="228" w:lineRule="exact"/>
              <w:ind w:left="467" w:right="453"/>
              <w:jc w:val="center"/>
              <w:rPr>
                <w:sz w:val="20"/>
              </w:rPr>
            </w:pPr>
            <w:r>
              <w:rPr>
                <w:sz w:val="20"/>
              </w:rPr>
              <w:t>Theory</w:t>
            </w:r>
            <w:r>
              <w:rPr>
                <w:spacing w:val="-14"/>
                <w:sz w:val="20"/>
              </w:rPr>
              <w:t> </w:t>
            </w:r>
            <w:r>
              <w:rPr>
                <w:sz w:val="20"/>
              </w:rPr>
              <w:t>and </w:t>
            </w:r>
            <w:r>
              <w:rPr>
                <w:spacing w:val="-2"/>
                <w:sz w:val="20"/>
              </w:rPr>
              <w:t>Operation</w:t>
            </w:r>
          </w:p>
        </w:tc>
      </w:tr>
      <w:tr>
        <w:trPr>
          <w:trHeight w:val="566" w:hRule="atLeast"/>
        </w:trPr>
        <w:tc>
          <w:tcPr>
            <w:tcW w:w="1279" w:type="dxa"/>
            <w:tcBorders>
              <w:top w:val="nil"/>
              <w:bottom w:val="nil"/>
            </w:tcBorders>
          </w:tcPr>
          <w:p>
            <w:pPr>
              <w:pStyle w:val="TableParagraph"/>
              <w:rPr>
                <w:rFonts w:ascii="Times New Roman"/>
                <w:sz w:val="20"/>
              </w:rPr>
            </w:pPr>
          </w:p>
        </w:tc>
        <w:tc>
          <w:tcPr>
            <w:tcW w:w="1980" w:type="dxa"/>
            <w:tcBorders>
              <w:top w:val="nil"/>
              <w:bottom w:val="nil"/>
            </w:tcBorders>
          </w:tcPr>
          <w:p>
            <w:pPr>
              <w:pStyle w:val="TableParagraph"/>
              <w:rPr>
                <w:rFonts w:ascii="Times New Roman"/>
                <w:sz w:val="20"/>
              </w:rPr>
            </w:pPr>
          </w:p>
        </w:tc>
        <w:tc>
          <w:tcPr>
            <w:tcW w:w="3509" w:type="dxa"/>
            <w:tcBorders>
              <w:top w:val="nil"/>
              <w:bottom w:val="nil"/>
            </w:tcBorders>
          </w:tcPr>
          <w:p>
            <w:pPr>
              <w:pStyle w:val="TableParagraph"/>
              <w:ind w:left="108" w:right="1245"/>
              <w:rPr>
                <w:sz w:val="20"/>
              </w:rPr>
            </w:pPr>
            <w:r>
              <w:rPr>
                <w:sz w:val="20"/>
              </w:rPr>
              <w:t>Voltage</w:t>
            </w:r>
            <w:r>
              <w:rPr>
                <w:spacing w:val="-14"/>
                <w:sz w:val="20"/>
              </w:rPr>
              <w:t> </w:t>
            </w:r>
            <w:r>
              <w:rPr>
                <w:sz w:val="20"/>
              </w:rPr>
              <w:t>in</w:t>
            </w:r>
            <w:r>
              <w:rPr>
                <w:spacing w:val="-14"/>
                <w:sz w:val="20"/>
              </w:rPr>
              <w:t> </w:t>
            </w:r>
            <w:r>
              <w:rPr>
                <w:sz w:val="20"/>
              </w:rPr>
              <w:t>a</w:t>
            </w:r>
            <w:r>
              <w:rPr>
                <w:spacing w:val="-14"/>
                <w:sz w:val="20"/>
              </w:rPr>
              <w:t> </w:t>
            </w:r>
            <w:r>
              <w:rPr>
                <w:sz w:val="20"/>
              </w:rPr>
              <w:t>series </w:t>
            </w:r>
            <w:r>
              <w:rPr>
                <w:spacing w:val="-2"/>
                <w:sz w:val="20"/>
              </w:rPr>
              <w:t>circuit.</w:t>
            </w:r>
          </w:p>
        </w:tc>
        <w:tc>
          <w:tcPr>
            <w:tcW w:w="3511" w:type="dxa"/>
            <w:tcBorders>
              <w:top w:val="nil"/>
              <w:bottom w:val="nil"/>
            </w:tcBorders>
          </w:tcPr>
          <w:p>
            <w:pPr>
              <w:pStyle w:val="TableParagraph"/>
              <w:ind w:left="107" w:right="601"/>
              <w:rPr>
                <w:sz w:val="20"/>
              </w:rPr>
            </w:pPr>
            <w:r>
              <w:rPr>
                <w:b/>
                <w:sz w:val="20"/>
              </w:rPr>
              <w:t>L1W2</w:t>
            </w:r>
            <w:r>
              <w:rPr>
                <w:b/>
                <w:spacing w:val="-8"/>
                <w:sz w:val="20"/>
              </w:rPr>
              <w:t> </w:t>
            </w:r>
            <w:r>
              <w:rPr>
                <w:sz w:val="20"/>
              </w:rPr>
              <w:t>–</w:t>
            </w:r>
            <w:r>
              <w:rPr>
                <w:spacing w:val="-8"/>
                <w:sz w:val="20"/>
              </w:rPr>
              <w:t> </w:t>
            </w:r>
            <w:r>
              <w:rPr>
                <w:sz w:val="20"/>
              </w:rPr>
              <w:t>Electrical</w:t>
            </w:r>
            <w:r>
              <w:rPr>
                <w:spacing w:val="-9"/>
                <w:sz w:val="20"/>
              </w:rPr>
              <w:t> </w:t>
            </w:r>
            <w:r>
              <w:rPr>
                <w:sz w:val="20"/>
              </w:rPr>
              <w:t>board</w:t>
            </w:r>
            <w:r>
              <w:rPr>
                <w:spacing w:val="-8"/>
                <w:sz w:val="20"/>
              </w:rPr>
              <w:t> </w:t>
            </w:r>
            <w:r>
              <w:rPr>
                <w:sz w:val="20"/>
              </w:rPr>
              <w:t>and</w:t>
            </w:r>
            <w:r>
              <w:rPr>
                <w:spacing w:val="-10"/>
                <w:sz w:val="20"/>
              </w:rPr>
              <w:t> </w:t>
            </w:r>
            <w:r>
              <w:rPr>
                <w:sz w:val="20"/>
              </w:rPr>
              <w:t>a Digital Multimeter (DMM)</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20"/>
              </w:rPr>
            </w:pPr>
          </w:p>
        </w:tc>
      </w:tr>
      <w:tr>
        <w:trPr>
          <w:trHeight w:val="793" w:hRule="atLeast"/>
        </w:trPr>
        <w:tc>
          <w:tcPr>
            <w:tcW w:w="1279" w:type="dxa"/>
            <w:tcBorders>
              <w:top w:val="nil"/>
              <w:bottom w:val="nil"/>
            </w:tcBorders>
          </w:tcPr>
          <w:p>
            <w:pPr>
              <w:pStyle w:val="TableParagraph"/>
              <w:rPr>
                <w:rFonts w:ascii="Times New Roman"/>
                <w:sz w:val="20"/>
              </w:rPr>
            </w:pPr>
          </w:p>
        </w:tc>
        <w:tc>
          <w:tcPr>
            <w:tcW w:w="1980" w:type="dxa"/>
            <w:tcBorders>
              <w:top w:val="nil"/>
              <w:bottom w:val="nil"/>
            </w:tcBorders>
          </w:tcPr>
          <w:p>
            <w:pPr>
              <w:pStyle w:val="TableParagraph"/>
              <w:rPr>
                <w:rFonts w:ascii="Times New Roman"/>
                <w:sz w:val="20"/>
              </w:rPr>
            </w:pPr>
          </w:p>
        </w:tc>
        <w:tc>
          <w:tcPr>
            <w:tcW w:w="3509" w:type="dxa"/>
            <w:tcBorders>
              <w:top w:val="nil"/>
              <w:bottom w:val="nil"/>
            </w:tcBorders>
          </w:tcPr>
          <w:p>
            <w:pPr>
              <w:pStyle w:val="TableParagraph"/>
              <w:spacing w:before="107"/>
              <w:ind w:left="108" w:right="844"/>
              <w:rPr>
                <w:sz w:val="20"/>
              </w:rPr>
            </w:pPr>
            <w:r>
              <w:rPr>
                <w:sz w:val="20"/>
              </w:rPr>
              <w:t>Parallel</w:t>
            </w:r>
            <w:r>
              <w:rPr>
                <w:spacing w:val="-14"/>
                <w:sz w:val="20"/>
              </w:rPr>
              <w:t> </w:t>
            </w:r>
            <w:r>
              <w:rPr>
                <w:sz w:val="20"/>
              </w:rPr>
              <w:t>Circuit:</w:t>
            </w:r>
            <w:r>
              <w:rPr>
                <w:spacing w:val="-14"/>
                <w:sz w:val="20"/>
              </w:rPr>
              <w:t> </w:t>
            </w:r>
            <w:r>
              <w:rPr>
                <w:sz w:val="20"/>
              </w:rPr>
              <w:t>Resistance and voltage drop.</w:t>
            </w:r>
          </w:p>
        </w:tc>
        <w:tc>
          <w:tcPr>
            <w:tcW w:w="3511" w:type="dxa"/>
            <w:tcBorders>
              <w:top w:val="nil"/>
              <w:bottom w:val="nil"/>
            </w:tcBorders>
          </w:tcPr>
          <w:p>
            <w:pPr>
              <w:pStyle w:val="TableParagraph"/>
              <w:spacing w:before="107"/>
              <w:ind w:left="107"/>
              <w:rPr>
                <w:sz w:val="20"/>
              </w:rPr>
            </w:pPr>
            <w:r>
              <w:rPr>
                <w:b/>
                <w:sz w:val="20"/>
              </w:rPr>
              <w:t>L1W3</w:t>
            </w:r>
            <w:r>
              <w:rPr>
                <w:b/>
                <w:spacing w:val="-7"/>
                <w:sz w:val="20"/>
              </w:rPr>
              <w:t> </w:t>
            </w:r>
            <w:r>
              <w:rPr>
                <w:sz w:val="20"/>
              </w:rPr>
              <w:t>-</w:t>
            </w:r>
            <w:r>
              <w:rPr>
                <w:spacing w:val="-5"/>
                <w:sz w:val="20"/>
              </w:rPr>
              <w:t> </w:t>
            </w:r>
            <w:r>
              <w:rPr>
                <w:sz w:val="20"/>
              </w:rPr>
              <w:t>Electrical</w:t>
            </w:r>
            <w:r>
              <w:rPr>
                <w:spacing w:val="-6"/>
                <w:sz w:val="20"/>
              </w:rPr>
              <w:t> </w:t>
            </w:r>
            <w:r>
              <w:rPr>
                <w:sz w:val="20"/>
              </w:rPr>
              <w:t>board</w:t>
            </w:r>
            <w:r>
              <w:rPr>
                <w:spacing w:val="-7"/>
                <w:sz w:val="20"/>
              </w:rPr>
              <w:t> </w:t>
            </w:r>
            <w:r>
              <w:rPr>
                <w:sz w:val="20"/>
              </w:rPr>
              <w:t>and</w:t>
            </w:r>
            <w:r>
              <w:rPr>
                <w:spacing w:val="-7"/>
                <w:sz w:val="20"/>
              </w:rPr>
              <w:t> </w:t>
            </w:r>
            <w:r>
              <w:rPr>
                <w:sz w:val="20"/>
              </w:rPr>
              <w:t>a</w:t>
            </w:r>
            <w:r>
              <w:rPr>
                <w:spacing w:val="-7"/>
                <w:sz w:val="20"/>
              </w:rPr>
              <w:t> </w:t>
            </w:r>
            <w:r>
              <w:rPr>
                <w:sz w:val="20"/>
              </w:rPr>
              <w:t>Digital Multimeter (DMM)</w:t>
            </w:r>
          </w:p>
        </w:tc>
        <w:tc>
          <w:tcPr>
            <w:tcW w:w="1800" w:type="dxa"/>
            <w:vMerge/>
            <w:tcBorders>
              <w:top w:val="nil"/>
            </w:tcBorders>
          </w:tcPr>
          <w:p>
            <w:pPr>
              <w:rPr>
                <w:sz w:val="2"/>
                <w:szCs w:val="2"/>
              </w:rPr>
            </w:pPr>
          </w:p>
        </w:tc>
        <w:tc>
          <w:tcPr>
            <w:tcW w:w="1944" w:type="dxa"/>
            <w:tcBorders>
              <w:top w:val="nil"/>
              <w:bottom w:val="nil"/>
            </w:tcBorders>
          </w:tcPr>
          <w:p>
            <w:pPr>
              <w:pStyle w:val="TableParagraph"/>
              <w:spacing w:before="107"/>
              <w:ind w:left="371" w:firstLine="91"/>
              <w:rPr>
                <w:b/>
                <w:sz w:val="20"/>
              </w:rPr>
            </w:pPr>
            <w:r>
              <w:rPr>
                <w:b/>
                <w:sz w:val="20"/>
              </w:rPr>
              <w:t>Due</w:t>
            </w:r>
            <w:r>
              <w:rPr>
                <w:b/>
                <w:spacing w:val="-5"/>
                <w:sz w:val="20"/>
              </w:rPr>
              <w:t> </w:t>
            </w:r>
            <w:r>
              <w:rPr>
                <w:b/>
                <w:sz w:val="20"/>
              </w:rPr>
              <w:t>by</w:t>
            </w:r>
            <w:r>
              <w:rPr>
                <w:b/>
                <w:spacing w:val="-4"/>
                <w:sz w:val="20"/>
              </w:rPr>
              <w:t> </w:t>
            </w:r>
            <w:r>
              <w:rPr>
                <w:b/>
                <w:spacing w:val="-5"/>
                <w:sz w:val="20"/>
              </w:rPr>
              <w:t>the</w:t>
            </w:r>
          </w:p>
          <w:p>
            <w:pPr>
              <w:pStyle w:val="TableParagraph"/>
              <w:spacing w:line="228" w:lineRule="exact"/>
              <w:ind w:left="294" w:firstLine="76"/>
              <w:rPr>
                <w:b/>
                <w:sz w:val="20"/>
              </w:rPr>
            </w:pPr>
            <w:r>
              <w:rPr>
                <w:b/>
                <w:sz w:val="20"/>
              </w:rPr>
              <w:t>beginning of class</w:t>
            </w:r>
            <w:r>
              <w:rPr>
                <w:b/>
                <w:spacing w:val="-6"/>
                <w:sz w:val="20"/>
              </w:rPr>
              <w:t> </w:t>
            </w:r>
            <w:r>
              <w:rPr>
                <w:b/>
                <w:sz w:val="20"/>
              </w:rPr>
              <w:t>on</w:t>
            </w:r>
            <w:r>
              <w:rPr>
                <w:b/>
                <w:spacing w:val="-4"/>
                <w:sz w:val="20"/>
              </w:rPr>
              <w:t> </w:t>
            </w:r>
            <w:r>
              <w:rPr>
                <w:b/>
                <w:spacing w:val="-2"/>
                <w:sz w:val="20"/>
              </w:rPr>
              <w:t>01/24</w:t>
            </w:r>
          </w:p>
        </w:tc>
      </w:tr>
      <w:tr>
        <w:trPr>
          <w:trHeight w:val="681" w:hRule="atLeast"/>
        </w:trPr>
        <w:tc>
          <w:tcPr>
            <w:tcW w:w="1279" w:type="dxa"/>
            <w:tcBorders>
              <w:top w:val="nil"/>
              <w:bottom w:val="nil"/>
            </w:tcBorders>
          </w:tcPr>
          <w:p>
            <w:pPr>
              <w:pStyle w:val="TableParagraph"/>
              <w:rPr>
                <w:rFonts w:ascii="Times New Roman"/>
                <w:sz w:val="20"/>
              </w:rPr>
            </w:pPr>
          </w:p>
        </w:tc>
        <w:tc>
          <w:tcPr>
            <w:tcW w:w="1980" w:type="dxa"/>
            <w:tcBorders>
              <w:top w:val="nil"/>
              <w:bottom w:val="nil"/>
            </w:tcBorders>
          </w:tcPr>
          <w:p>
            <w:pPr>
              <w:pStyle w:val="TableParagraph"/>
              <w:rPr>
                <w:rFonts w:ascii="Times New Roman"/>
                <w:sz w:val="20"/>
              </w:rPr>
            </w:pPr>
          </w:p>
        </w:tc>
        <w:tc>
          <w:tcPr>
            <w:tcW w:w="3509" w:type="dxa"/>
            <w:tcBorders>
              <w:top w:val="nil"/>
              <w:bottom w:val="nil"/>
            </w:tcBorders>
          </w:tcPr>
          <w:p>
            <w:pPr>
              <w:pStyle w:val="TableParagraph"/>
              <w:ind w:left="107" w:right="844"/>
              <w:rPr>
                <w:sz w:val="20"/>
              </w:rPr>
            </w:pPr>
            <w:r>
              <w:rPr>
                <w:sz w:val="20"/>
              </w:rPr>
              <w:t>Series-parallel</w:t>
            </w:r>
            <w:r>
              <w:rPr>
                <w:spacing w:val="-14"/>
                <w:sz w:val="20"/>
              </w:rPr>
              <w:t> </w:t>
            </w:r>
            <w:r>
              <w:rPr>
                <w:sz w:val="20"/>
              </w:rPr>
              <w:t>circuits</w:t>
            </w:r>
            <w:r>
              <w:rPr>
                <w:spacing w:val="-14"/>
                <w:sz w:val="20"/>
              </w:rPr>
              <w:t> </w:t>
            </w:r>
            <w:r>
              <w:rPr>
                <w:sz w:val="20"/>
              </w:rPr>
              <w:t>and voltage measurements.</w:t>
            </w:r>
          </w:p>
        </w:tc>
        <w:tc>
          <w:tcPr>
            <w:tcW w:w="3511" w:type="dxa"/>
            <w:tcBorders>
              <w:top w:val="nil"/>
              <w:bottom w:val="nil"/>
            </w:tcBorders>
          </w:tcPr>
          <w:p>
            <w:pPr>
              <w:pStyle w:val="TableParagraph"/>
              <w:ind w:left="107" w:right="241" w:hanging="1"/>
              <w:rPr>
                <w:sz w:val="20"/>
              </w:rPr>
            </w:pPr>
            <w:r>
              <w:rPr>
                <w:b/>
                <w:sz w:val="20"/>
              </w:rPr>
              <w:t>L1W4-1</w:t>
            </w:r>
            <w:r>
              <w:rPr>
                <w:b/>
                <w:spacing w:val="-4"/>
                <w:sz w:val="20"/>
              </w:rPr>
              <w:t> </w:t>
            </w:r>
            <w:r>
              <w:rPr>
                <w:sz w:val="20"/>
              </w:rPr>
              <w:t>Electrical</w:t>
            </w:r>
            <w:r>
              <w:rPr>
                <w:spacing w:val="-10"/>
                <w:sz w:val="20"/>
              </w:rPr>
              <w:t> </w:t>
            </w:r>
            <w:r>
              <w:rPr>
                <w:sz w:val="20"/>
              </w:rPr>
              <w:t>board</w:t>
            </w:r>
            <w:r>
              <w:rPr>
                <w:spacing w:val="-10"/>
                <w:sz w:val="20"/>
              </w:rPr>
              <w:t> </w:t>
            </w:r>
            <w:r>
              <w:rPr>
                <w:sz w:val="20"/>
              </w:rPr>
              <w:t>and</w:t>
            </w:r>
            <w:r>
              <w:rPr>
                <w:spacing w:val="-10"/>
                <w:sz w:val="20"/>
              </w:rPr>
              <w:t> </w:t>
            </w:r>
            <w:r>
              <w:rPr>
                <w:sz w:val="20"/>
              </w:rPr>
              <w:t>a Digital Multimeter (DMM)</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20"/>
              </w:rPr>
            </w:pPr>
          </w:p>
        </w:tc>
      </w:tr>
      <w:tr>
        <w:trPr>
          <w:trHeight w:val="451" w:hRule="atLeast"/>
        </w:trPr>
        <w:tc>
          <w:tcPr>
            <w:tcW w:w="1279" w:type="dxa"/>
            <w:tcBorders>
              <w:top w:val="nil"/>
            </w:tcBorders>
          </w:tcPr>
          <w:p>
            <w:pPr>
              <w:pStyle w:val="TableParagraph"/>
              <w:rPr>
                <w:rFonts w:ascii="Times New Roman"/>
                <w:sz w:val="20"/>
              </w:rPr>
            </w:pPr>
          </w:p>
        </w:tc>
        <w:tc>
          <w:tcPr>
            <w:tcW w:w="1980" w:type="dxa"/>
            <w:tcBorders>
              <w:top w:val="nil"/>
            </w:tcBorders>
          </w:tcPr>
          <w:p>
            <w:pPr>
              <w:pStyle w:val="TableParagraph"/>
              <w:rPr>
                <w:rFonts w:ascii="Times New Roman"/>
                <w:sz w:val="20"/>
              </w:rPr>
            </w:pPr>
          </w:p>
        </w:tc>
        <w:tc>
          <w:tcPr>
            <w:tcW w:w="3509" w:type="dxa"/>
            <w:tcBorders>
              <w:top w:val="nil"/>
            </w:tcBorders>
          </w:tcPr>
          <w:p>
            <w:pPr>
              <w:pStyle w:val="TableParagraph"/>
              <w:spacing w:line="211" w:lineRule="exact" w:before="221"/>
              <w:ind w:left="107"/>
              <w:rPr>
                <w:sz w:val="20"/>
              </w:rPr>
            </w:pPr>
            <w:r>
              <w:rPr>
                <w:sz w:val="20"/>
              </w:rPr>
              <w:t>L1</w:t>
            </w:r>
            <w:r>
              <w:rPr>
                <w:spacing w:val="-6"/>
                <w:sz w:val="20"/>
              </w:rPr>
              <w:t> </w:t>
            </w:r>
            <w:r>
              <w:rPr>
                <w:sz w:val="20"/>
              </w:rPr>
              <w:t>Written</w:t>
            </w:r>
            <w:r>
              <w:rPr>
                <w:spacing w:val="-6"/>
                <w:sz w:val="20"/>
              </w:rPr>
              <w:t> </w:t>
            </w:r>
            <w:r>
              <w:rPr>
                <w:sz w:val="20"/>
              </w:rPr>
              <w:t>Activity</w:t>
            </w:r>
            <w:r>
              <w:rPr>
                <w:spacing w:val="-6"/>
                <w:sz w:val="20"/>
              </w:rPr>
              <w:t> </w:t>
            </w:r>
            <w:r>
              <w:rPr>
                <w:sz w:val="20"/>
              </w:rPr>
              <w:t>and</w:t>
            </w:r>
            <w:r>
              <w:rPr>
                <w:spacing w:val="-8"/>
                <w:sz w:val="20"/>
              </w:rPr>
              <w:t> </w:t>
            </w:r>
            <w:r>
              <w:rPr>
                <w:spacing w:val="-2"/>
                <w:sz w:val="20"/>
              </w:rPr>
              <w:t>Review</w:t>
            </w:r>
          </w:p>
        </w:tc>
        <w:tc>
          <w:tcPr>
            <w:tcW w:w="3511" w:type="dxa"/>
            <w:tcBorders>
              <w:top w:val="nil"/>
            </w:tcBorders>
          </w:tcPr>
          <w:p>
            <w:pPr>
              <w:pStyle w:val="TableParagraph"/>
              <w:spacing w:line="211" w:lineRule="exact" w:before="221"/>
              <w:ind w:left="107"/>
              <w:rPr>
                <w:sz w:val="20"/>
              </w:rPr>
            </w:pPr>
            <w:r>
              <w:rPr>
                <w:sz w:val="20"/>
              </w:rPr>
              <w:t>L1</w:t>
            </w:r>
            <w:r>
              <w:rPr>
                <w:spacing w:val="-6"/>
                <w:sz w:val="20"/>
              </w:rPr>
              <w:t> </w:t>
            </w:r>
            <w:r>
              <w:rPr>
                <w:sz w:val="20"/>
              </w:rPr>
              <w:t>Written</w:t>
            </w:r>
            <w:r>
              <w:rPr>
                <w:spacing w:val="-6"/>
                <w:sz w:val="20"/>
              </w:rPr>
              <w:t> </w:t>
            </w:r>
            <w:r>
              <w:rPr>
                <w:sz w:val="20"/>
              </w:rPr>
              <w:t>Activity</w:t>
            </w:r>
            <w:r>
              <w:rPr>
                <w:spacing w:val="-5"/>
                <w:sz w:val="20"/>
              </w:rPr>
              <w:t> </w:t>
            </w:r>
            <w:r>
              <w:rPr>
                <w:sz w:val="20"/>
              </w:rPr>
              <w:t>and</w:t>
            </w:r>
            <w:r>
              <w:rPr>
                <w:spacing w:val="-8"/>
                <w:sz w:val="20"/>
              </w:rPr>
              <w:t> </w:t>
            </w:r>
            <w:r>
              <w:rPr>
                <w:spacing w:val="-2"/>
                <w:sz w:val="20"/>
              </w:rPr>
              <w:t>Review</w:t>
            </w:r>
          </w:p>
        </w:tc>
        <w:tc>
          <w:tcPr>
            <w:tcW w:w="1800" w:type="dxa"/>
            <w:vMerge/>
            <w:tcBorders>
              <w:top w:val="nil"/>
            </w:tcBorders>
          </w:tcPr>
          <w:p>
            <w:pPr>
              <w:rPr>
                <w:sz w:val="2"/>
                <w:szCs w:val="2"/>
              </w:rPr>
            </w:pPr>
          </w:p>
        </w:tc>
        <w:tc>
          <w:tcPr>
            <w:tcW w:w="1944" w:type="dxa"/>
            <w:tcBorders>
              <w:top w:val="nil"/>
            </w:tcBorders>
          </w:tcPr>
          <w:p>
            <w:pPr>
              <w:pStyle w:val="TableParagraph"/>
              <w:rPr>
                <w:rFonts w:ascii="Times New Roman"/>
                <w:sz w:val="20"/>
              </w:rPr>
            </w:pPr>
          </w:p>
        </w:tc>
      </w:tr>
      <w:tr>
        <w:trPr>
          <w:trHeight w:val="1147" w:hRule="atLeast"/>
        </w:trPr>
        <w:tc>
          <w:tcPr>
            <w:tcW w:w="1279" w:type="dxa"/>
            <w:tcBorders>
              <w:bottom w:val="nil"/>
            </w:tcBorders>
          </w:tcPr>
          <w:p>
            <w:pPr>
              <w:pStyle w:val="TableParagraph"/>
              <w:ind w:left="342" w:right="327" w:firstLine="16"/>
              <w:rPr>
                <w:rFonts w:ascii="Calibri"/>
                <w:b/>
                <w:sz w:val="24"/>
              </w:rPr>
            </w:pPr>
            <w:r>
              <w:rPr>
                <w:rFonts w:ascii="Calibri"/>
                <w:b/>
                <w:sz w:val="24"/>
              </w:rPr>
              <w:t>Day</w:t>
            </w:r>
            <w:r>
              <w:rPr>
                <w:rFonts w:ascii="Calibri"/>
                <w:b/>
                <w:spacing w:val="-14"/>
                <w:sz w:val="24"/>
              </w:rPr>
              <w:t> </w:t>
            </w:r>
            <w:r>
              <w:rPr>
                <w:rFonts w:ascii="Calibri"/>
                <w:b/>
                <w:sz w:val="24"/>
              </w:rPr>
              <w:t>2 </w:t>
            </w:r>
            <w:r>
              <w:rPr>
                <w:rFonts w:ascii="Calibri"/>
                <w:b/>
                <w:spacing w:val="-2"/>
                <w:sz w:val="24"/>
              </w:rPr>
              <w:t>01/24</w:t>
            </w:r>
          </w:p>
        </w:tc>
        <w:tc>
          <w:tcPr>
            <w:tcW w:w="1980" w:type="dxa"/>
            <w:tcBorders>
              <w:bottom w:val="nil"/>
            </w:tcBorders>
          </w:tcPr>
          <w:p>
            <w:pPr>
              <w:pStyle w:val="TableParagraph"/>
              <w:spacing w:line="229" w:lineRule="exact"/>
              <w:ind w:left="107"/>
              <w:rPr>
                <w:sz w:val="20"/>
              </w:rPr>
            </w:pPr>
            <w:r>
              <w:rPr>
                <w:sz w:val="20"/>
              </w:rPr>
              <w:t>Lesson</w:t>
            </w:r>
            <w:r>
              <w:rPr>
                <w:spacing w:val="-9"/>
                <w:sz w:val="20"/>
              </w:rPr>
              <w:t> </w:t>
            </w:r>
            <w:r>
              <w:rPr>
                <w:spacing w:val="-10"/>
                <w:sz w:val="20"/>
              </w:rPr>
              <w:t>2</w:t>
            </w:r>
          </w:p>
        </w:tc>
        <w:tc>
          <w:tcPr>
            <w:tcW w:w="3509" w:type="dxa"/>
            <w:tcBorders>
              <w:bottom w:val="nil"/>
            </w:tcBorders>
          </w:tcPr>
          <w:p>
            <w:pPr>
              <w:pStyle w:val="TableParagraph"/>
              <w:ind w:left="107" w:right="844"/>
              <w:rPr>
                <w:sz w:val="20"/>
              </w:rPr>
            </w:pPr>
            <w:r>
              <w:rPr>
                <w:sz w:val="20"/>
              </w:rPr>
              <w:t>Explain</w:t>
            </w:r>
            <w:r>
              <w:rPr>
                <w:spacing w:val="-14"/>
                <w:sz w:val="20"/>
              </w:rPr>
              <w:t> </w:t>
            </w:r>
            <w:r>
              <w:rPr>
                <w:sz w:val="20"/>
              </w:rPr>
              <w:t>abnormal</w:t>
            </w:r>
            <w:r>
              <w:rPr>
                <w:spacing w:val="-14"/>
                <w:sz w:val="20"/>
              </w:rPr>
              <w:t> </w:t>
            </w:r>
            <w:r>
              <w:rPr>
                <w:sz w:val="20"/>
              </w:rPr>
              <w:t>operations of circuits.</w:t>
            </w:r>
          </w:p>
          <w:p>
            <w:pPr>
              <w:pStyle w:val="TableParagraph"/>
              <w:spacing w:line="230" w:lineRule="atLeast" w:before="207"/>
              <w:ind w:left="107" w:right="244"/>
              <w:rPr>
                <w:sz w:val="20"/>
              </w:rPr>
            </w:pPr>
            <w:r>
              <w:rPr>
                <w:sz w:val="20"/>
              </w:rPr>
              <w:t>Trace</w:t>
            </w:r>
            <w:r>
              <w:rPr>
                <w:spacing w:val="-10"/>
                <w:sz w:val="20"/>
              </w:rPr>
              <w:t> </w:t>
            </w:r>
            <w:r>
              <w:rPr>
                <w:sz w:val="20"/>
              </w:rPr>
              <w:t>power</w:t>
            </w:r>
            <w:r>
              <w:rPr>
                <w:spacing w:val="-10"/>
                <w:sz w:val="20"/>
              </w:rPr>
              <w:t> </w:t>
            </w:r>
            <w:r>
              <w:rPr>
                <w:sz w:val="20"/>
              </w:rPr>
              <w:t>flow</w:t>
            </w:r>
            <w:r>
              <w:rPr>
                <w:spacing w:val="-10"/>
                <w:sz w:val="20"/>
              </w:rPr>
              <w:t> </w:t>
            </w:r>
            <w:r>
              <w:rPr>
                <w:sz w:val="20"/>
              </w:rPr>
              <w:t>in</w:t>
            </w:r>
            <w:r>
              <w:rPr>
                <w:spacing w:val="-10"/>
                <w:sz w:val="20"/>
              </w:rPr>
              <w:t> </w:t>
            </w:r>
            <w:r>
              <w:rPr>
                <w:sz w:val="20"/>
              </w:rPr>
              <w:t>schematics using colored markers</w:t>
            </w:r>
          </w:p>
        </w:tc>
        <w:tc>
          <w:tcPr>
            <w:tcW w:w="3511" w:type="dxa"/>
            <w:tcBorders>
              <w:bottom w:val="nil"/>
            </w:tcBorders>
          </w:tcPr>
          <w:p>
            <w:pPr>
              <w:pStyle w:val="TableParagraph"/>
              <w:spacing w:line="229" w:lineRule="exact"/>
              <w:ind w:left="107"/>
              <w:rPr>
                <w:sz w:val="20"/>
              </w:rPr>
            </w:pPr>
            <w:r>
              <w:rPr>
                <w:spacing w:val="-2"/>
                <w:sz w:val="20"/>
              </w:rPr>
              <w:t>Demonstration</w:t>
            </w:r>
          </w:p>
        </w:tc>
        <w:tc>
          <w:tcPr>
            <w:tcW w:w="1800" w:type="dxa"/>
            <w:vMerge w:val="restart"/>
          </w:tcPr>
          <w:p>
            <w:pPr>
              <w:pStyle w:val="TableParagraph"/>
              <w:rPr>
                <w:rFonts w:ascii="Times New Roman"/>
                <w:sz w:val="20"/>
              </w:rPr>
            </w:pPr>
          </w:p>
        </w:tc>
        <w:tc>
          <w:tcPr>
            <w:tcW w:w="1944" w:type="dxa"/>
            <w:tcBorders>
              <w:bottom w:val="nil"/>
            </w:tcBorders>
          </w:tcPr>
          <w:p>
            <w:pPr>
              <w:pStyle w:val="TableParagraph"/>
              <w:spacing w:line="228" w:lineRule="exact"/>
              <w:ind w:left="10"/>
              <w:jc w:val="center"/>
              <w:rPr>
                <w:sz w:val="20"/>
              </w:rPr>
            </w:pPr>
            <w:r>
              <w:rPr>
                <w:sz w:val="20"/>
              </w:rPr>
              <w:t>WBT</w:t>
            </w:r>
            <w:r>
              <w:rPr>
                <w:spacing w:val="-5"/>
                <w:sz w:val="20"/>
              </w:rPr>
              <w:t> </w:t>
            </w:r>
            <w:r>
              <w:rPr>
                <w:spacing w:val="-10"/>
                <w:sz w:val="20"/>
              </w:rPr>
              <w:t>–</w:t>
            </w:r>
          </w:p>
          <w:p>
            <w:pPr>
              <w:pStyle w:val="TableParagraph"/>
              <w:spacing w:line="229" w:lineRule="exact"/>
              <w:ind w:left="116" w:right="110"/>
              <w:jc w:val="center"/>
              <w:rPr>
                <w:b/>
                <w:sz w:val="20"/>
              </w:rPr>
            </w:pPr>
            <w:r>
              <w:rPr>
                <w:b/>
                <w:spacing w:val="-2"/>
                <w:sz w:val="20"/>
              </w:rPr>
              <w:t>F401006103:</w:t>
            </w:r>
          </w:p>
          <w:p>
            <w:pPr>
              <w:pStyle w:val="TableParagraph"/>
              <w:ind w:left="328" w:right="316"/>
              <w:jc w:val="center"/>
              <w:rPr>
                <w:sz w:val="20"/>
              </w:rPr>
            </w:pPr>
            <w:r>
              <w:rPr>
                <w:sz w:val="20"/>
              </w:rPr>
              <w:t>Using</w:t>
            </w:r>
            <w:r>
              <w:rPr>
                <w:spacing w:val="-14"/>
                <w:sz w:val="20"/>
              </w:rPr>
              <w:t> </w:t>
            </w:r>
            <w:r>
              <w:rPr>
                <w:sz w:val="20"/>
              </w:rPr>
              <w:t>a</w:t>
            </w:r>
            <w:r>
              <w:rPr>
                <w:spacing w:val="-14"/>
                <w:sz w:val="20"/>
              </w:rPr>
              <w:t> </w:t>
            </w:r>
            <w:r>
              <w:rPr>
                <w:sz w:val="20"/>
              </w:rPr>
              <w:t>Digital </w:t>
            </w:r>
            <w:r>
              <w:rPr>
                <w:spacing w:val="-2"/>
                <w:sz w:val="20"/>
              </w:rPr>
              <w:t>Multimeter</w:t>
            </w:r>
          </w:p>
        </w:tc>
      </w:tr>
      <w:tr>
        <w:trPr>
          <w:trHeight w:val="452" w:hRule="atLeast"/>
        </w:trPr>
        <w:tc>
          <w:tcPr>
            <w:tcW w:w="1279" w:type="dxa"/>
            <w:tcBorders>
              <w:top w:val="nil"/>
            </w:tcBorders>
          </w:tcPr>
          <w:p>
            <w:pPr>
              <w:pStyle w:val="TableParagraph"/>
              <w:rPr>
                <w:rFonts w:ascii="Times New Roman"/>
                <w:sz w:val="20"/>
              </w:rPr>
            </w:pPr>
          </w:p>
        </w:tc>
        <w:tc>
          <w:tcPr>
            <w:tcW w:w="1980" w:type="dxa"/>
            <w:tcBorders>
              <w:top w:val="nil"/>
            </w:tcBorders>
          </w:tcPr>
          <w:p>
            <w:pPr>
              <w:pStyle w:val="TableParagraph"/>
              <w:rPr>
                <w:rFonts w:ascii="Times New Roman"/>
                <w:sz w:val="20"/>
              </w:rPr>
            </w:pPr>
          </w:p>
        </w:tc>
        <w:tc>
          <w:tcPr>
            <w:tcW w:w="3509" w:type="dxa"/>
            <w:tcBorders>
              <w:top w:val="nil"/>
            </w:tcBorders>
          </w:tcPr>
          <w:p>
            <w:pPr>
              <w:pStyle w:val="TableParagraph"/>
              <w:spacing w:line="213" w:lineRule="exact" w:before="219"/>
              <w:ind w:left="107"/>
              <w:rPr>
                <w:sz w:val="20"/>
              </w:rPr>
            </w:pPr>
            <w:r>
              <w:rPr>
                <w:sz w:val="20"/>
              </w:rPr>
              <w:t>Connector</w:t>
            </w:r>
            <w:r>
              <w:rPr>
                <w:spacing w:val="-12"/>
                <w:sz w:val="20"/>
              </w:rPr>
              <w:t> </w:t>
            </w:r>
            <w:r>
              <w:rPr>
                <w:sz w:val="20"/>
              </w:rPr>
              <w:t>information</w:t>
            </w:r>
            <w:r>
              <w:rPr>
                <w:spacing w:val="-13"/>
                <w:sz w:val="20"/>
              </w:rPr>
              <w:t> </w:t>
            </w:r>
            <w:r>
              <w:rPr>
                <w:spacing w:val="-5"/>
                <w:sz w:val="20"/>
              </w:rPr>
              <w:t>and</w:t>
            </w:r>
          </w:p>
        </w:tc>
        <w:tc>
          <w:tcPr>
            <w:tcW w:w="3511" w:type="dxa"/>
            <w:tcBorders>
              <w:top w:val="nil"/>
            </w:tcBorders>
          </w:tcPr>
          <w:p>
            <w:pPr>
              <w:pStyle w:val="TableParagraph"/>
              <w:spacing w:line="221" w:lineRule="exact"/>
              <w:ind w:left="107"/>
              <w:rPr>
                <w:sz w:val="20"/>
              </w:rPr>
            </w:pPr>
            <w:r>
              <w:rPr>
                <w:b/>
                <w:sz w:val="20"/>
              </w:rPr>
              <w:t>L2W1-1</w:t>
            </w:r>
            <w:r>
              <w:rPr>
                <w:b/>
                <w:spacing w:val="-5"/>
                <w:sz w:val="20"/>
              </w:rPr>
              <w:t> </w:t>
            </w:r>
            <w:r>
              <w:rPr>
                <w:sz w:val="20"/>
              </w:rPr>
              <w:t>=</w:t>
            </w:r>
            <w:r>
              <w:rPr>
                <w:spacing w:val="-5"/>
                <w:sz w:val="20"/>
              </w:rPr>
              <w:t> </w:t>
            </w:r>
            <w:r>
              <w:rPr>
                <w:sz w:val="20"/>
              </w:rPr>
              <w:t>2023</w:t>
            </w:r>
            <w:r>
              <w:rPr>
                <w:spacing w:val="-7"/>
                <w:sz w:val="20"/>
              </w:rPr>
              <w:t> </w:t>
            </w:r>
            <w:r>
              <w:rPr>
                <w:sz w:val="20"/>
              </w:rPr>
              <w:t>F-150,</w:t>
            </w:r>
            <w:r>
              <w:rPr>
                <w:spacing w:val="-4"/>
                <w:sz w:val="20"/>
              </w:rPr>
              <w:t> </w:t>
            </w:r>
            <w:r>
              <w:rPr>
                <w:spacing w:val="-2"/>
                <w:sz w:val="20"/>
              </w:rPr>
              <w:t>Service</w:t>
            </w:r>
          </w:p>
          <w:p>
            <w:pPr>
              <w:pStyle w:val="TableParagraph"/>
              <w:spacing w:line="212" w:lineRule="exact"/>
              <w:ind w:left="107"/>
              <w:rPr>
                <w:sz w:val="20"/>
              </w:rPr>
            </w:pPr>
            <w:r>
              <w:rPr>
                <w:sz w:val="20"/>
              </w:rPr>
              <w:t>information</w:t>
            </w:r>
            <w:r>
              <w:rPr>
                <w:spacing w:val="-8"/>
                <w:sz w:val="20"/>
              </w:rPr>
              <w:t> </w:t>
            </w:r>
            <w:r>
              <w:rPr>
                <w:sz w:val="20"/>
              </w:rPr>
              <w:t>and</w:t>
            </w:r>
            <w:r>
              <w:rPr>
                <w:spacing w:val="-8"/>
                <w:sz w:val="20"/>
              </w:rPr>
              <w:t> </w:t>
            </w:r>
            <w:r>
              <w:rPr>
                <w:sz w:val="20"/>
              </w:rPr>
              <w:t>part</w:t>
            </w:r>
            <w:r>
              <w:rPr>
                <w:spacing w:val="-7"/>
                <w:sz w:val="20"/>
              </w:rPr>
              <w:t> </w:t>
            </w:r>
            <w:r>
              <w:rPr>
                <w:spacing w:val="-4"/>
                <w:sz w:val="20"/>
              </w:rPr>
              <w:t>tags.</w:t>
            </w:r>
          </w:p>
        </w:tc>
        <w:tc>
          <w:tcPr>
            <w:tcW w:w="1800" w:type="dxa"/>
            <w:vMerge/>
            <w:tcBorders>
              <w:top w:val="nil"/>
            </w:tcBorders>
          </w:tcPr>
          <w:p>
            <w:pPr>
              <w:rPr>
                <w:sz w:val="2"/>
                <w:szCs w:val="2"/>
              </w:rPr>
            </w:pPr>
          </w:p>
        </w:tc>
        <w:tc>
          <w:tcPr>
            <w:tcW w:w="1944" w:type="dxa"/>
            <w:tcBorders>
              <w:top w:val="nil"/>
            </w:tcBorders>
          </w:tcPr>
          <w:p>
            <w:pPr>
              <w:pStyle w:val="TableParagraph"/>
              <w:spacing w:line="221" w:lineRule="exact"/>
              <w:ind w:left="11"/>
              <w:jc w:val="center"/>
              <w:rPr>
                <w:sz w:val="20"/>
              </w:rPr>
            </w:pPr>
            <w:r>
              <w:rPr>
                <w:b/>
                <w:spacing w:val="-2"/>
                <w:sz w:val="20"/>
              </w:rPr>
              <w:t>F401001103:</w:t>
            </w:r>
            <w:r>
              <w:rPr>
                <w:b/>
                <w:spacing w:val="7"/>
                <w:sz w:val="20"/>
              </w:rPr>
              <w:t> </w:t>
            </w:r>
            <w:r>
              <w:rPr>
                <w:spacing w:val="-5"/>
                <w:sz w:val="20"/>
              </w:rPr>
              <w:t>Low</w:t>
            </w:r>
          </w:p>
          <w:p>
            <w:pPr>
              <w:pStyle w:val="TableParagraph"/>
              <w:spacing w:line="212" w:lineRule="exact"/>
              <w:ind w:left="11"/>
              <w:jc w:val="center"/>
              <w:rPr>
                <w:sz w:val="20"/>
              </w:rPr>
            </w:pPr>
            <w:r>
              <w:rPr>
                <w:sz w:val="20"/>
              </w:rPr>
              <w:t>Voltage</w:t>
            </w:r>
            <w:r>
              <w:rPr>
                <w:spacing w:val="-9"/>
                <w:sz w:val="20"/>
              </w:rPr>
              <w:t> </w:t>
            </w:r>
            <w:r>
              <w:rPr>
                <w:spacing w:val="-2"/>
                <w:sz w:val="20"/>
              </w:rPr>
              <w:t>Battery</w:t>
            </w:r>
          </w:p>
        </w:tc>
      </w:tr>
    </w:tbl>
    <w:p>
      <w:pPr>
        <w:pStyle w:val="TableParagraph"/>
        <w:spacing w:after="0" w:line="212" w:lineRule="exact"/>
        <w:jc w:val="center"/>
        <w:rPr>
          <w:sz w:val="20"/>
        </w:rPr>
        <w:sectPr>
          <w:footerReference w:type="default" r:id="rId18"/>
          <w:pgSz w:w="15840" w:h="12240" w:orient="landscape"/>
          <w:pgMar w:header="0" w:footer="919" w:top="1160" w:bottom="1286"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9"/>
        <w:gridCol w:w="1980"/>
        <w:gridCol w:w="3509"/>
        <w:gridCol w:w="3511"/>
        <w:gridCol w:w="1800"/>
        <w:gridCol w:w="1944"/>
      </w:tblGrid>
      <w:tr>
        <w:trPr>
          <w:trHeight w:val="340" w:hRule="atLeast"/>
        </w:trPr>
        <w:tc>
          <w:tcPr>
            <w:tcW w:w="1279" w:type="dxa"/>
            <w:vMerge w:val="restart"/>
          </w:tcPr>
          <w:p>
            <w:pPr>
              <w:pStyle w:val="TableParagraph"/>
              <w:rPr>
                <w:rFonts w:ascii="Times New Roman"/>
                <w:sz w:val="18"/>
              </w:rPr>
            </w:pPr>
          </w:p>
        </w:tc>
        <w:tc>
          <w:tcPr>
            <w:tcW w:w="1980" w:type="dxa"/>
            <w:vMerge w:val="restart"/>
          </w:tcPr>
          <w:p>
            <w:pPr>
              <w:pStyle w:val="TableParagraph"/>
              <w:rPr>
                <w:rFonts w:ascii="Times New Roman"/>
                <w:sz w:val="18"/>
              </w:rPr>
            </w:pPr>
          </w:p>
        </w:tc>
        <w:tc>
          <w:tcPr>
            <w:tcW w:w="3509" w:type="dxa"/>
            <w:tcBorders>
              <w:bottom w:val="nil"/>
            </w:tcBorders>
          </w:tcPr>
          <w:p>
            <w:pPr>
              <w:pStyle w:val="TableParagraph"/>
              <w:spacing w:line="227" w:lineRule="exact"/>
              <w:ind w:left="107"/>
              <w:rPr>
                <w:sz w:val="20"/>
              </w:rPr>
            </w:pPr>
            <w:r>
              <w:rPr>
                <w:spacing w:val="-2"/>
                <w:sz w:val="20"/>
              </w:rPr>
              <w:t>locations</w:t>
            </w:r>
          </w:p>
        </w:tc>
        <w:tc>
          <w:tcPr>
            <w:tcW w:w="3511" w:type="dxa"/>
            <w:tcBorders>
              <w:bottom w:val="nil"/>
            </w:tcBorders>
          </w:tcPr>
          <w:p>
            <w:pPr>
              <w:pStyle w:val="TableParagraph"/>
              <w:rPr>
                <w:rFonts w:ascii="Times New Roman"/>
                <w:sz w:val="18"/>
              </w:rPr>
            </w:pPr>
          </w:p>
        </w:tc>
        <w:tc>
          <w:tcPr>
            <w:tcW w:w="1800" w:type="dxa"/>
            <w:vMerge w:val="restart"/>
          </w:tcPr>
          <w:p>
            <w:pPr>
              <w:pStyle w:val="TableParagraph"/>
              <w:rPr>
                <w:rFonts w:ascii="Times New Roman"/>
                <w:sz w:val="18"/>
              </w:rPr>
            </w:pPr>
          </w:p>
        </w:tc>
        <w:tc>
          <w:tcPr>
            <w:tcW w:w="1944" w:type="dxa"/>
            <w:tcBorders>
              <w:bottom w:val="nil"/>
            </w:tcBorders>
          </w:tcPr>
          <w:p>
            <w:pPr>
              <w:pStyle w:val="TableParagraph"/>
              <w:spacing w:line="227" w:lineRule="exact"/>
              <w:ind w:left="587"/>
              <w:rPr>
                <w:sz w:val="20"/>
              </w:rPr>
            </w:pPr>
            <w:r>
              <w:rPr>
                <w:spacing w:val="-2"/>
                <w:sz w:val="20"/>
              </w:rPr>
              <w:t>Systems</w:t>
            </w:r>
          </w:p>
        </w:tc>
      </w:tr>
      <w:tr>
        <w:trPr>
          <w:trHeight w:val="681"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bottom w:val="nil"/>
            </w:tcBorders>
          </w:tcPr>
          <w:p>
            <w:pPr>
              <w:pStyle w:val="TableParagraph"/>
              <w:spacing w:before="107"/>
              <w:ind w:left="107" w:right="244"/>
              <w:rPr>
                <w:sz w:val="20"/>
              </w:rPr>
            </w:pPr>
            <w:r>
              <w:rPr>
                <w:sz w:val="20"/>
              </w:rPr>
              <w:t>Connector</w:t>
            </w:r>
            <w:r>
              <w:rPr>
                <w:spacing w:val="-14"/>
                <w:sz w:val="20"/>
              </w:rPr>
              <w:t> </w:t>
            </w:r>
            <w:r>
              <w:rPr>
                <w:sz w:val="20"/>
              </w:rPr>
              <w:t>information</w:t>
            </w:r>
            <w:r>
              <w:rPr>
                <w:spacing w:val="-14"/>
                <w:sz w:val="20"/>
              </w:rPr>
              <w:t> </w:t>
            </w:r>
            <w:r>
              <w:rPr>
                <w:sz w:val="20"/>
              </w:rPr>
              <w:t>and </w:t>
            </w:r>
            <w:r>
              <w:rPr>
                <w:spacing w:val="-2"/>
                <w:sz w:val="20"/>
              </w:rPr>
              <w:t>Locations</w:t>
            </w:r>
          </w:p>
        </w:tc>
        <w:tc>
          <w:tcPr>
            <w:tcW w:w="3511" w:type="dxa"/>
            <w:tcBorders>
              <w:top w:val="nil"/>
              <w:bottom w:val="nil"/>
            </w:tcBorders>
          </w:tcPr>
          <w:p>
            <w:pPr>
              <w:pStyle w:val="TableParagraph"/>
              <w:spacing w:before="107"/>
              <w:ind w:left="107"/>
              <w:rPr>
                <w:sz w:val="20"/>
              </w:rPr>
            </w:pPr>
            <w:r>
              <w:rPr>
                <w:b/>
                <w:sz w:val="20"/>
              </w:rPr>
              <w:t>L2W1-2</w:t>
            </w:r>
            <w:r>
              <w:rPr>
                <w:b/>
                <w:spacing w:val="-6"/>
                <w:sz w:val="20"/>
              </w:rPr>
              <w:t> </w:t>
            </w:r>
            <w:r>
              <w:rPr>
                <w:sz w:val="20"/>
              </w:rPr>
              <w:t>=</w:t>
            </w:r>
            <w:r>
              <w:rPr>
                <w:spacing w:val="-7"/>
                <w:sz w:val="20"/>
              </w:rPr>
              <w:t> </w:t>
            </w:r>
            <w:r>
              <w:rPr>
                <w:sz w:val="20"/>
              </w:rPr>
              <w:t>Service</w:t>
            </w:r>
            <w:r>
              <w:rPr>
                <w:spacing w:val="-5"/>
                <w:sz w:val="20"/>
              </w:rPr>
              <w:t> </w:t>
            </w:r>
            <w:r>
              <w:rPr>
                <w:spacing w:val="-2"/>
                <w:sz w:val="20"/>
              </w:rPr>
              <w:t>information.</w:t>
            </w:r>
          </w:p>
        </w:tc>
        <w:tc>
          <w:tcPr>
            <w:tcW w:w="1800" w:type="dxa"/>
            <w:vMerge/>
            <w:tcBorders>
              <w:top w:val="nil"/>
            </w:tcBorders>
          </w:tcPr>
          <w:p>
            <w:pPr>
              <w:rPr>
                <w:sz w:val="2"/>
                <w:szCs w:val="2"/>
              </w:rPr>
            </w:pPr>
          </w:p>
        </w:tc>
        <w:tc>
          <w:tcPr>
            <w:tcW w:w="1944" w:type="dxa"/>
            <w:tcBorders>
              <w:top w:val="nil"/>
              <w:bottom w:val="nil"/>
            </w:tcBorders>
          </w:tcPr>
          <w:p>
            <w:pPr>
              <w:pStyle w:val="TableParagraph"/>
              <w:spacing w:before="107"/>
              <w:ind w:left="11"/>
              <w:jc w:val="center"/>
              <w:rPr>
                <w:b/>
                <w:sz w:val="20"/>
              </w:rPr>
            </w:pPr>
            <w:r>
              <w:rPr>
                <w:b/>
                <w:spacing w:val="-2"/>
                <w:sz w:val="20"/>
              </w:rPr>
              <w:t>F401003103:</w:t>
            </w:r>
          </w:p>
          <w:p>
            <w:pPr>
              <w:pStyle w:val="TableParagraph"/>
              <w:ind w:left="115" w:right="110"/>
              <w:jc w:val="center"/>
              <w:rPr>
                <w:sz w:val="20"/>
              </w:rPr>
            </w:pPr>
            <w:r>
              <w:rPr>
                <w:sz w:val="20"/>
              </w:rPr>
              <w:t>Starting</w:t>
            </w:r>
            <w:r>
              <w:rPr>
                <w:spacing w:val="-10"/>
                <w:sz w:val="20"/>
              </w:rPr>
              <w:t> </w:t>
            </w:r>
            <w:r>
              <w:rPr>
                <w:spacing w:val="-2"/>
                <w:sz w:val="20"/>
              </w:rPr>
              <w:t>Systems</w:t>
            </w:r>
          </w:p>
        </w:tc>
      </w:tr>
      <w:tr>
        <w:trPr>
          <w:trHeight w:val="1370"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bottom w:val="nil"/>
            </w:tcBorders>
          </w:tcPr>
          <w:p>
            <w:pPr>
              <w:pStyle w:val="TableParagraph"/>
              <w:spacing w:before="107"/>
              <w:ind w:left="107" w:right="844"/>
              <w:rPr>
                <w:sz w:val="20"/>
              </w:rPr>
            </w:pPr>
            <w:r>
              <w:rPr>
                <w:sz w:val="20"/>
              </w:rPr>
              <w:t>Perform voltage tests on a circuit</w:t>
            </w:r>
            <w:r>
              <w:rPr>
                <w:spacing w:val="-10"/>
                <w:sz w:val="20"/>
              </w:rPr>
              <w:t> </w:t>
            </w:r>
            <w:r>
              <w:rPr>
                <w:sz w:val="20"/>
              </w:rPr>
              <w:t>board</w:t>
            </w:r>
            <w:r>
              <w:rPr>
                <w:spacing w:val="-10"/>
                <w:sz w:val="20"/>
              </w:rPr>
              <w:t> </w:t>
            </w:r>
            <w:r>
              <w:rPr>
                <w:sz w:val="20"/>
              </w:rPr>
              <w:t>to</w:t>
            </w:r>
            <w:r>
              <w:rPr>
                <w:spacing w:val="-10"/>
                <w:sz w:val="20"/>
              </w:rPr>
              <w:t> </w:t>
            </w:r>
            <w:r>
              <w:rPr>
                <w:sz w:val="20"/>
              </w:rPr>
              <w:t>identify</w:t>
            </w:r>
            <w:r>
              <w:rPr>
                <w:spacing w:val="-9"/>
                <w:sz w:val="20"/>
              </w:rPr>
              <w:t> </w:t>
            </w:r>
            <w:r>
              <w:rPr>
                <w:sz w:val="20"/>
              </w:rPr>
              <w:t>three types of faults: open, high resistance and short to </w:t>
            </w:r>
            <w:r>
              <w:rPr>
                <w:spacing w:val="-2"/>
                <w:sz w:val="20"/>
              </w:rPr>
              <w:t>ground.</w:t>
            </w:r>
          </w:p>
        </w:tc>
        <w:tc>
          <w:tcPr>
            <w:tcW w:w="3511" w:type="dxa"/>
            <w:tcBorders>
              <w:top w:val="nil"/>
              <w:bottom w:val="nil"/>
            </w:tcBorders>
          </w:tcPr>
          <w:p>
            <w:pPr>
              <w:pStyle w:val="TableParagraph"/>
              <w:spacing w:before="107"/>
              <w:ind w:left="107" w:right="241" w:hanging="1"/>
              <w:rPr>
                <w:sz w:val="20"/>
              </w:rPr>
            </w:pPr>
            <w:r>
              <w:rPr>
                <w:b/>
                <w:sz w:val="20"/>
              </w:rPr>
              <w:t>L2W2</w:t>
            </w:r>
            <w:r>
              <w:rPr>
                <w:b/>
                <w:spacing w:val="-9"/>
                <w:sz w:val="20"/>
              </w:rPr>
              <w:t> </w:t>
            </w:r>
            <w:r>
              <w:rPr>
                <w:sz w:val="20"/>
              </w:rPr>
              <w:t>=</w:t>
            </w:r>
            <w:r>
              <w:rPr>
                <w:spacing w:val="-6"/>
                <w:sz w:val="20"/>
              </w:rPr>
              <w:t> </w:t>
            </w:r>
            <w:r>
              <w:rPr>
                <w:sz w:val="20"/>
              </w:rPr>
              <w:t>Electrical</w:t>
            </w:r>
            <w:r>
              <w:rPr>
                <w:spacing w:val="-8"/>
                <w:sz w:val="20"/>
              </w:rPr>
              <w:t> </w:t>
            </w:r>
            <w:r>
              <w:rPr>
                <w:sz w:val="20"/>
              </w:rPr>
              <w:t>boards,</w:t>
            </w:r>
            <w:r>
              <w:rPr>
                <w:spacing w:val="-7"/>
                <w:sz w:val="20"/>
              </w:rPr>
              <w:t> </w:t>
            </w:r>
            <w:r>
              <w:rPr>
                <w:sz w:val="20"/>
              </w:rPr>
              <w:t>12</w:t>
            </w:r>
            <w:r>
              <w:rPr>
                <w:spacing w:val="-9"/>
                <w:sz w:val="20"/>
              </w:rPr>
              <w:t> </w:t>
            </w:r>
            <w:r>
              <w:rPr>
                <w:sz w:val="20"/>
              </w:rPr>
              <w:t>volt power supply and banana</w:t>
            </w:r>
          </w:p>
          <w:p>
            <w:pPr>
              <w:pStyle w:val="TableParagraph"/>
              <w:spacing w:line="229" w:lineRule="exact"/>
              <w:ind w:left="107"/>
              <w:rPr>
                <w:sz w:val="20"/>
              </w:rPr>
            </w:pPr>
            <w:r>
              <w:rPr>
                <w:sz w:val="20"/>
              </w:rPr>
              <w:t>plug</w:t>
            </w:r>
            <w:r>
              <w:rPr>
                <w:spacing w:val="-7"/>
                <w:sz w:val="20"/>
              </w:rPr>
              <w:t> </w:t>
            </w:r>
            <w:r>
              <w:rPr>
                <w:sz w:val="20"/>
              </w:rPr>
              <w:t>jumper</w:t>
            </w:r>
            <w:r>
              <w:rPr>
                <w:spacing w:val="-6"/>
                <w:sz w:val="20"/>
              </w:rPr>
              <w:t> </w:t>
            </w:r>
            <w:r>
              <w:rPr>
                <w:sz w:val="20"/>
              </w:rPr>
              <w:t>wires</w:t>
            </w:r>
            <w:r>
              <w:rPr>
                <w:spacing w:val="-3"/>
                <w:sz w:val="20"/>
              </w:rPr>
              <w:t> </w:t>
            </w:r>
            <w:r>
              <w:rPr>
                <w:sz w:val="20"/>
              </w:rPr>
              <w:t>and</w:t>
            </w:r>
            <w:r>
              <w:rPr>
                <w:spacing w:val="-5"/>
                <w:sz w:val="20"/>
              </w:rPr>
              <w:t> </w:t>
            </w:r>
            <w:r>
              <w:rPr>
                <w:spacing w:val="-4"/>
                <w:sz w:val="20"/>
              </w:rPr>
              <w:t>DMM.</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Calibri"/>
                <w:b/>
                <w:sz w:val="20"/>
              </w:rPr>
            </w:pPr>
          </w:p>
          <w:p>
            <w:pPr>
              <w:pStyle w:val="TableParagraph"/>
              <w:spacing w:before="77"/>
              <w:rPr>
                <w:rFonts w:ascii="Calibri"/>
                <w:b/>
                <w:sz w:val="20"/>
              </w:rPr>
            </w:pPr>
          </w:p>
          <w:p>
            <w:pPr>
              <w:pStyle w:val="TableParagraph"/>
              <w:ind w:left="295" w:right="283" w:firstLine="3"/>
              <w:jc w:val="center"/>
              <w:rPr>
                <w:b/>
                <w:sz w:val="20"/>
              </w:rPr>
            </w:pPr>
            <w:r>
              <w:rPr>
                <w:b/>
                <w:sz w:val="20"/>
              </w:rPr>
              <w:t>Due by the beginning of class</w:t>
            </w:r>
            <w:r>
              <w:rPr>
                <w:b/>
                <w:spacing w:val="-6"/>
                <w:sz w:val="20"/>
              </w:rPr>
              <w:t> </w:t>
            </w:r>
            <w:r>
              <w:rPr>
                <w:b/>
                <w:sz w:val="20"/>
              </w:rPr>
              <w:t>on</w:t>
            </w:r>
            <w:r>
              <w:rPr>
                <w:b/>
                <w:spacing w:val="-4"/>
                <w:sz w:val="20"/>
              </w:rPr>
              <w:t> </w:t>
            </w:r>
            <w:r>
              <w:rPr>
                <w:b/>
                <w:spacing w:val="-2"/>
                <w:sz w:val="20"/>
              </w:rPr>
              <w:t>01/31</w:t>
            </w:r>
          </w:p>
        </w:tc>
      </w:tr>
      <w:tr>
        <w:trPr>
          <w:trHeight w:val="679"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bottom w:val="nil"/>
            </w:tcBorders>
          </w:tcPr>
          <w:p>
            <w:pPr>
              <w:pStyle w:val="TableParagraph"/>
              <w:spacing w:before="107"/>
              <w:ind w:left="107"/>
              <w:rPr>
                <w:sz w:val="20"/>
              </w:rPr>
            </w:pPr>
            <w:r>
              <w:rPr>
                <w:sz w:val="20"/>
              </w:rPr>
              <w:t>Connector</w:t>
            </w:r>
            <w:r>
              <w:rPr>
                <w:spacing w:val="-12"/>
                <w:sz w:val="20"/>
              </w:rPr>
              <w:t> </w:t>
            </w:r>
            <w:r>
              <w:rPr>
                <w:spacing w:val="-2"/>
                <w:sz w:val="20"/>
              </w:rPr>
              <w:t>information</w:t>
            </w:r>
          </w:p>
        </w:tc>
        <w:tc>
          <w:tcPr>
            <w:tcW w:w="3511" w:type="dxa"/>
            <w:tcBorders>
              <w:top w:val="nil"/>
              <w:bottom w:val="nil"/>
            </w:tcBorders>
          </w:tcPr>
          <w:p>
            <w:pPr>
              <w:pStyle w:val="TableParagraph"/>
              <w:spacing w:before="107"/>
              <w:ind w:left="107"/>
              <w:rPr>
                <w:sz w:val="20"/>
              </w:rPr>
            </w:pPr>
            <w:r>
              <w:rPr>
                <w:b/>
                <w:sz w:val="20"/>
              </w:rPr>
              <w:t>L2W3-1</w:t>
            </w:r>
            <w:r>
              <w:rPr>
                <w:b/>
                <w:spacing w:val="-8"/>
                <w:sz w:val="20"/>
              </w:rPr>
              <w:t> </w:t>
            </w:r>
            <w:r>
              <w:rPr>
                <w:sz w:val="20"/>
              </w:rPr>
              <w:t>=</w:t>
            </w:r>
            <w:r>
              <w:rPr>
                <w:spacing w:val="-8"/>
                <w:sz w:val="20"/>
              </w:rPr>
              <w:t> </w:t>
            </w:r>
            <w:r>
              <w:rPr>
                <w:sz w:val="20"/>
              </w:rPr>
              <w:t>2022</w:t>
            </w:r>
            <w:r>
              <w:rPr>
                <w:spacing w:val="-9"/>
                <w:sz w:val="20"/>
              </w:rPr>
              <w:t> </w:t>
            </w:r>
            <w:r>
              <w:rPr>
                <w:sz w:val="20"/>
              </w:rPr>
              <w:t>Raptor,</w:t>
            </w:r>
            <w:r>
              <w:rPr>
                <w:spacing w:val="-8"/>
                <w:sz w:val="20"/>
              </w:rPr>
              <w:t> </w:t>
            </w:r>
            <w:r>
              <w:rPr>
                <w:sz w:val="20"/>
              </w:rPr>
              <w:t>and</w:t>
            </w:r>
            <w:r>
              <w:rPr>
                <w:spacing w:val="-9"/>
                <w:sz w:val="20"/>
              </w:rPr>
              <w:t> </w:t>
            </w:r>
            <w:r>
              <w:rPr>
                <w:sz w:val="20"/>
              </w:rPr>
              <w:t>Service </w:t>
            </w:r>
            <w:r>
              <w:rPr>
                <w:spacing w:val="-2"/>
                <w:sz w:val="20"/>
              </w:rPr>
              <w:t>information</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18"/>
              </w:rPr>
            </w:pPr>
          </w:p>
        </w:tc>
      </w:tr>
      <w:tr>
        <w:trPr>
          <w:trHeight w:val="910"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bottom w:val="nil"/>
            </w:tcBorders>
          </w:tcPr>
          <w:p>
            <w:pPr>
              <w:pStyle w:val="TableParagraph"/>
              <w:spacing w:before="107"/>
              <w:ind w:left="107" w:right="844"/>
              <w:rPr>
                <w:sz w:val="20"/>
              </w:rPr>
            </w:pPr>
            <w:r>
              <w:rPr>
                <w:sz w:val="20"/>
              </w:rPr>
              <w:t>Perform</w:t>
            </w:r>
            <w:r>
              <w:rPr>
                <w:spacing w:val="-10"/>
                <w:sz w:val="20"/>
              </w:rPr>
              <w:t> </w:t>
            </w:r>
            <w:r>
              <w:rPr>
                <w:sz w:val="20"/>
              </w:rPr>
              <w:t>electrical</w:t>
            </w:r>
            <w:r>
              <w:rPr>
                <w:spacing w:val="-10"/>
                <w:sz w:val="20"/>
              </w:rPr>
              <w:t> </w:t>
            </w:r>
            <w:r>
              <w:rPr>
                <w:sz w:val="20"/>
              </w:rPr>
              <w:t>tests</w:t>
            </w:r>
            <w:r>
              <w:rPr>
                <w:spacing w:val="-10"/>
                <w:sz w:val="20"/>
              </w:rPr>
              <w:t> </w:t>
            </w:r>
            <w:r>
              <w:rPr>
                <w:sz w:val="20"/>
              </w:rPr>
              <w:t>on</w:t>
            </w:r>
            <w:r>
              <w:rPr>
                <w:spacing w:val="-7"/>
                <w:sz w:val="20"/>
              </w:rPr>
              <w:t> </w:t>
            </w:r>
            <w:r>
              <w:rPr>
                <w:sz w:val="20"/>
              </w:rPr>
              <w:t>a wiring harness to locate a </w:t>
            </w:r>
            <w:r>
              <w:rPr>
                <w:spacing w:val="-2"/>
                <w:sz w:val="20"/>
              </w:rPr>
              <w:t>concern.</w:t>
            </w:r>
          </w:p>
        </w:tc>
        <w:tc>
          <w:tcPr>
            <w:tcW w:w="3511" w:type="dxa"/>
            <w:tcBorders>
              <w:top w:val="nil"/>
              <w:bottom w:val="nil"/>
            </w:tcBorders>
          </w:tcPr>
          <w:p>
            <w:pPr>
              <w:pStyle w:val="TableParagraph"/>
              <w:spacing w:before="107"/>
              <w:ind w:left="107"/>
              <w:rPr>
                <w:sz w:val="20"/>
              </w:rPr>
            </w:pPr>
            <w:r>
              <w:rPr>
                <w:b/>
                <w:sz w:val="20"/>
              </w:rPr>
              <w:t>L2W3–2</w:t>
            </w:r>
            <w:r>
              <w:rPr>
                <w:b/>
                <w:spacing w:val="-9"/>
                <w:sz w:val="20"/>
              </w:rPr>
              <w:t> </w:t>
            </w:r>
            <w:r>
              <w:rPr>
                <w:sz w:val="20"/>
              </w:rPr>
              <w:t>=</w:t>
            </w:r>
            <w:r>
              <w:rPr>
                <w:spacing w:val="-8"/>
                <w:sz w:val="20"/>
              </w:rPr>
              <w:t> </w:t>
            </w:r>
            <w:r>
              <w:rPr>
                <w:sz w:val="20"/>
              </w:rPr>
              <w:t>Faulty</w:t>
            </w:r>
            <w:r>
              <w:rPr>
                <w:spacing w:val="-8"/>
                <w:sz w:val="20"/>
              </w:rPr>
              <w:t> </w:t>
            </w:r>
            <w:r>
              <w:rPr>
                <w:sz w:val="20"/>
              </w:rPr>
              <w:t>wiring</w:t>
            </w:r>
            <w:r>
              <w:rPr>
                <w:spacing w:val="-9"/>
                <w:sz w:val="20"/>
              </w:rPr>
              <w:t> </w:t>
            </w:r>
            <w:r>
              <w:rPr>
                <w:sz w:val="20"/>
              </w:rPr>
              <w:t>harness</w:t>
            </w:r>
            <w:r>
              <w:rPr>
                <w:spacing w:val="-8"/>
                <w:sz w:val="20"/>
              </w:rPr>
              <w:t> </w:t>
            </w:r>
            <w:r>
              <w:rPr>
                <w:sz w:val="20"/>
              </w:rPr>
              <w:t>and power supply.</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18"/>
              </w:rPr>
            </w:pPr>
          </w:p>
        </w:tc>
      </w:tr>
      <w:tr>
        <w:trPr>
          <w:trHeight w:val="680"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bottom w:val="nil"/>
            </w:tcBorders>
          </w:tcPr>
          <w:p>
            <w:pPr>
              <w:pStyle w:val="TableParagraph"/>
              <w:spacing w:before="105"/>
              <w:ind w:left="107"/>
              <w:rPr>
                <w:sz w:val="20"/>
              </w:rPr>
            </w:pPr>
            <w:r>
              <w:rPr>
                <w:sz w:val="20"/>
              </w:rPr>
              <w:t>Wiring</w:t>
            </w:r>
            <w:r>
              <w:rPr>
                <w:spacing w:val="-6"/>
                <w:sz w:val="20"/>
              </w:rPr>
              <w:t> </w:t>
            </w:r>
            <w:r>
              <w:rPr>
                <w:sz w:val="20"/>
              </w:rPr>
              <w:t>harness</w:t>
            </w:r>
            <w:r>
              <w:rPr>
                <w:spacing w:val="-7"/>
                <w:sz w:val="20"/>
              </w:rPr>
              <w:t> </w:t>
            </w:r>
            <w:r>
              <w:rPr>
                <w:sz w:val="20"/>
              </w:rPr>
              <w:t>service</w:t>
            </w:r>
            <w:r>
              <w:rPr>
                <w:spacing w:val="-8"/>
                <w:sz w:val="20"/>
              </w:rPr>
              <w:t> </w:t>
            </w:r>
            <w:r>
              <w:rPr>
                <w:sz w:val="20"/>
              </w:rPr>
              <w:t>and</w:t>
            </w:r>
            <w:r>
              <w:rPr>
                <w:spacing w:val="-6"/>
                <w:sz w:val="20"/>
              </w:rPr>
              <w:t> </w:t>
            </w:r>
            <w:r>
              <w:rPr>
                <w:spacing w:val="-2"/>
                <w:sz w:val="20"/>
              </w:rPr>
              <w:t>repair.</w:t>
            </w:r>
          </w:p>
        </w:tc>
        <w:tc>
          <w:tcPr>
            <w:tcW w:w="3511" w:type="dxa"/>
            <w:tcBorders>
              <w:top w:val="nil"/>
              <w:bottom w:val="nil"/>
            </w:tcBorders>
          </w:tcPr>
          <w:p>
            <w:pPr>
              <w:pStyle w:val="TableParagraph"/>
              <w:spacing w:before="105"/>
              <w:ind w:left="107"/>
              <w:rPr>
                <w:sz w:val="20"/>
              </w:rPr>
            </w:pPr>
            <w:r>
              <w:rPr>
                <w:b/>
                <w:sz w:val="20"/>
              </w:rPr>
              <w:t>L2W4-1</w:t>
            </w:r>
            <w:r>
              <w:rPr>
                <w:b/>
                <w:spacing w:val="-9"/>
                <w:sz w:val="20"/>
              </w:rPr>
              <w:t> </w:t>
            </w:r>
            <w:r>
              <w:rPr>
                <w:sz w:val="20"/>
              </w:rPr>
              <w:t>=</w:t>
            </w:r>
            <w:r>
              <w:rPr>
                <w:spacing w:val="-10"/>
                <w:sz w:val="20"/>
              </w:rPr>
              <w:t> </w:t>
            </w:r>
            <w:r>
              <w:rPr>
                <w:sz w:val="20"/>
              </w:rPr>
              <w:t>Connector,</w:t>
            </w:r>
            <w:r>
              <w:rPr>
                <w:spacing w:val="-9"/>
                <w:sz w:val="20"/>
              </w:rPr>
              <w:t> </w:t>
            </w:r>
            <w:r>
              <w:rPr>
                <w:sz w:val="20"/>
              </w:rPr>
              <w:t>probes,</w:t>
            </w:r>
            <w:r>
              <w:rPr>
                <w:spacing w:val="-11"/>
                <w:sz w:val="20"/>
              </w:rPr>
              <w:t> </w:t>
            </w:r>
            <w:r>
              <w:rPr>
                <w:sz w:val="20"/>
              </w:rPr>
              <w:t>Wire repair kit and soldering tools</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18"/>
              </w:rPr>
            </w:pPr>
          </w:p>
        </w:tc>
      </w:tr>
      <w:tr>
        <w:trPr>
          <w:trHeight w:val="1139"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bottom w:val="nil"/>
            </w:tcBorders>
          </w:tcPr>
          <w:p>
            <w:pPr>
              <w:pStyle w:val="TableParagraph"/>
              <w:spacing w:before="107"/>
              <w:ind w:left="107" w:right="844"/>
              <w:rPr>
                <w:sz w:val="20"/>
              </w:rPr>
            </w:pPr>
            <w:r>
              <w:rPr>
                <w:sz w:val="20"/>
              </w:rPr>
              <w:t>Check</w:t>
            </w:r>
            <w:r>
              <w:rPr>
                <w:spacing w:val="-8"/>
                <w:sz w:val="20"/>
              </w:rPr>
              <w:t> </w:t>
            </w:r>
            <w:r>
              <w:rPr>
                <w:sz w:val="20"/>
              </w:rPr>
              <w:t>pin</w:t>
            </w:r>
            <w:r>
              <w:rPr>
                <w:spacing w:val="-9"/>
                <w:sz w:val="20"/>
              </w:rPr>
              <w:t> </w:t>
            </w:r>
            <w:r>
              <w:rPr>
                <w:sz w:val="20"/>
              </w:rPr>
              <w:t>fit</w:t>
            </w:r>
            <w:r>
              <w:rPr>
                <w:spacing w:val="-9"/>
                <w:sz w:val="20"/>
              </w:rPr>
              <w:t> </w:t>
            </w:r>
            <w:r>
              <w:rPr>
                <w:sz w:val="20"/>
              </w:rPr>
              <w:t>on</w:t>
            </w:r>
            <w:r>
              <w:rPr>
                <w:spacing w:val="-7"/>
                <w:sz w:val="20"/>
              </w:rPr>
              <w:t> </w:t>
            </w:r>
            <w:r>
              <w:rPr>
                <w:sz w:val="20"/>
              </w:rPr>
              <w:t>a</w:t>
            </w:r>
            <w:r>
              <w:rPr>
                <w:spacing w:val="-9"/>
                <w:sz w:val="20"/>
              </w:rPr>
              <w:t> </w:t>
            </w:r>
            <w:r>
              <w:rPr>
                <w:sz w:val="20"/>
              </w:rPr>
              <w:t>connector and perform a solder wire splice and a crimp/heat shrink wire splice.</w:t>
            </w:r>
          </w:p>
        </w:tc>
        <w:tc>
          <w:tcPr>
            <w:tcW w:w="3511" w:type="dxa"/>
            <w:tcBorders>
              <w:top w:val="nil"/>
              <w:bottom w:val="nil"/>
            </w:tcBorders>
          </w:tcPr>
          <w:p>
            <w:pPr>
              <w:pStyle w:val="TableParagraph"/>
              <w:spacing w:before="107"/>
              <w:ind w:left="107"/>
              <w:rPr>
                <w:sz w:val="20"/>
              </w:rPr>
            </w:pPr>
            <w:r>
              <w:rPr>
                <w:b/>
                <w:sz w:val="20"/>
              </w:rPr>
              <w:t>L2W4-2</w:t>
            </w:r>
            <w:r>
              <w:rPr>
                <w:b/>
                <w:spacing w:val="-9"/>
                <w:sz w:val="20"/>
              </w:rPr>
              <w:t> </w:t>
            </w:r>
            <w:r>
              <w:rPr>
                <w:sz w:val="20"/>
              </w:rPr>
              <w:t>=</w:t>
            </w:r>
            <w:r>
              <w:rPr>
                <w:spacing w:val="-10"/>
                <w:sz w:val="20"/>
              </w:rPr>
              <w:t> </w:t>
            </w:r>
            <w:r>
              <w:rPr>
                <w:sz w:val="20"/>
              </w:rPr>
              <w:t>Connector,</w:t>
            </w:r>
            <w:r>
              <w:rPr>
                <w:spacing w:val="-9"/>
                <w:sz w:val="20"/>
              </w:rPr>
              <w:t> </w:t>
            </w:r>
            <w:r>
              <w:rPr>
                <w:sz w:val="20"/>
              </w:rPr>
              <w:t>probes,</w:t>
            </w:r>
            <w:r>
              <w:rPr>
                <w:spacing w:val="-11"/>
                <w:sz w:val="20"/>
              </w:rPr>
              <w:t> </w:t>
            </w:r>
            <w:r>
              <w:rPr>
                <w:sz w:val="20"/>
              </w:rPr>
              <w:t>Wire repair kit and</w:t>
            </w:r>
          </w:p>
          <w:p>
            <w:pPr>
              <w:pStyle w:val="TableParagraph"/>
              <w:spacing w:line="229" w:lineRule="exact"/>
              <w:ind w:left="107"/>
              <w:rPr>
                <w:sz w:val="20"/>
              </w:rPr>
            </w:pPr>
            <w:r>
              <w:rPr>
                <w:sz w:val="20"/>
              </w:rPr>
              <w:t>soldering</w:t>
            </w:r>
            <w:r>
              <w:rPr>
                <w:spacing w:val="-12"/>
                <w:sz w:val="20"/>
              </w:rPr>
              <w:t> </w:t>
            </w:r>
            <w:r>
              <w:rPr>
                <w:spacing w:val="-2"/>
                <w:sz w:val="20"/>
              </w:rPr>
              <w:t>tools</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18"/>
              </w:rPr>
            </w:pPr>
          </w:p>
        </w:tc>
      </w:tr>
      <w:tr>
        <w:trPr>
          <w:trHeight w:val="564"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bottom w:val="nil"/>
            </w:tcBorders>
          </w:tcPr>
          <w:p>
            <w:pPr>
              <w:pStyle w:val="TableParagraph"/>
              <w:spacing w:before="107"/>
              <w:ind w:left="107"/>
              <w:rPr>
                <w:sz w:val="20"/>
              </w:rPr>
            </w:pPr>
            <w:r>
              <w:rPr>
                <w:sz w:val="20"/>
              </w:rPr>
              <w:t>Horn</w:t>
            </w:r>
            <w:r>
              <w:rPr>
                <w:spacing w:val="-7"/>
                <w:sz w:val="20"/>
              </w:rPr>
              <w:t> </w:t>
            </w:r>
            <w:r>
              <w:rPr>
                <w:spacing w:val="-2"/>
                <w:sz w:val="20"/>
              </w:rPr>
              <w:t>inop.</w:t>
            </w:r>
          </w:p>
        </w:tc>
        <w:tc>
          <w:tcPr>
            <w:tcW w:w="3511" w:type="dxa"/>
            <w:tcBorders>
              <w:top w:val="nil"/>
              <w:bottom w:val="nil"/>
            </w:tcBorders>
          </w:tcPr>
          <w:p>
            <w:pPr>
              <w:pStyle w:val="TableParagraph"/>
              <w:spacing w:before="107"/>
              <w:ind w:left="107"/>
              <w:rPr>
                <w:sz w:val="20"/>
              </w:rPr>
            </w:pPr>
            <w:r>
              <w:rPr>
                <w:b/>
                <w:sz w:val="20"/>
              </w:rPr>
              <w:t>L2WD</w:t>
            </w:r>
            <w:r>
              <w:rPr>
                <w:b/>
                <w:spacing w:val="-7"/>
                <w:sz w:val="20"/>
              </w:rPr>
              <w:t> </w:t>
            </w:r>
            <w:r>
              <w:rPr>
                <w:sz w:val="20"/>
              </w:rPr>
              <w:t>=</w:t>
            </w:r>
            <w:r>
              <w:rPr>
                <w:spacing w:val="-5"/>
                <w:sz w:val="20"/>
              </w:rPr>
              <w:t> </w:t>
            </w:r>
            <w:r>
              <w:rPr>
                <w:sz w:val="20"/>
              </w:rPr>
              <w:t>2014</w:t>
            </w:r>
            <w:r>
              <w:rPr>
                <w:spacing w:val="-5"/>
                <w:sz w:val="20"/>
              </w:rPr>
              <w:t> </w:t>
            </w:r>
            <w:r>
              <w:rPr>
                <w:sz w:val="20"/>
              </w:rPr>
              <w:t>F-</w:t>
            </w:r>
            <w:r>
              <w:rPr>
                <w:spacing w:val="-5"/>
                <w:sz w:val="20"/>
              </w:rPr>
              <w:t>150</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18"/>
              </w:rPr>
            </w:pPr>
          </w:p>
        </w:tc>
      </w:tr>
      <w:tr>
        <w:trPr>
          <w:trHeight w:val="563"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bottom w:val="nil"/>
            </w:tcBorders>
          </w:tcPr>
          <w:p>
            <w:pPr>
              <w:pStyle w:val="TableParagraph"/>
              <w:spacing w:before="221"/>
              <w:ind w:left="107"/>
              <w:rPr>
                <w:sz w:val="20"/>
              </w:rPr>
            </w:pPr>
            <w:r>
              <w:rPr>
                <w:sz w:val="20"/>
              </w:rPr>
              <w:t>Horn</w:t>
            </w:r>
            <w:r>
              <w:rPr>
                <w:spacing w:val="-7"/>
                <w:sz w:val="20"/>
              </w:rPr>
              <w:t> </w:t>
            </w:r>
            <w:r>
              <w:rPr>
                <w:spacing w:val="-2"/>
                <w:sz w:val="20"/>
              </w:rPr>
              <w:t>Inop.</w:t>
            </w:r>
          </w:p>
        </w:tc>
        <w:tc>
          <w:tcPr>
            <w:tcW w:w="3511" w:type="dxa"/>
            <w:tcBorders>
              <w:top w:val="nil"/>
              <w:bottom w:val="nil"/>
            </w:tcBorders>
          </w:tcPr>
          <w:p>
            <w:pPr>
              <w:pStyle w:val="TableParagraph"/>
              <w:spacing w:before="221"/>
              <w:ind w:left="106"/>
              <w:rPr>
                <w:sz w:val="20"/>
              </w:rPr>
            </w:pPr>
            <w:r>
              <w:rPr>
                <w:b/>
                <w:sz w:val="20"/>
              </w:rPr>
              <w:t>L2WDb</w:t>
            </w:r>
            <w:r>
              <w:rPr>
                <w:b/>
                <w:spacing w:val="-5"/>
                <w:sz w:val="20"/>
              </w:rPr>
              <w:t> </w:t>
            </w:r>
            <w:r>
              <w:rPr>
                <w:sz w:val="20"/>
              </w:rPr>
              <w:t>=</w:t>
            </w:r>
            <w:r>
              <w:rPr>
                <w:spacing w:val="-5"/>
                <w:sz w:val="20"/>
              </w:rPr>
              <w:t> </w:t>
            </w:r>
            <w:r>
              <w:rPr>
                <w:sz w:val="20"/>
              </w:rPr>
              <w:t>2006</w:t>
            </w:r>
            <w:r>
              <w:rPr>
                <w:spacing w:val="-4"/>
                <w:sz w:val="20"/>
              </w:rPr>
              <w:t> </w:t>
            </w:r>
            <w:r>
              <w:rPr>
                <w:spacing w:val="-2"/>
                <w:sz w:val="20"/>
              </w:rPr>
              <w:t>Mustang</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18"/>
              </w:rPr>
            </w:pPr>
          </w:p>
        </w:tc>
      </w:tr>
      <w:tr>
        <w:trPr>
          <w:trHeight w:val="566"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tcBorders>
          </w:tcPr>
          <w:p>
            <w:pPr>
              <w:pStyle w:val="TableParagraph"/>
              <w:spacing w:before="108"/>
              <w:ind w:left="107"/>
              <w:rPr>
                <w:sz w:val="20"/>
              </w:rPr>
            </w:pPr>
            <w:r>
              <w:rPr>
                <w:sz w:val="20"/>
              </w:rPr>
              <w:t>L2</w:t>
            </w:r>
            <w:r>
              <w:rPr>
                <w:spacing w:val="-6"/>
                <w:sz w:val="20"/>
              </w:rPr>
              <w:t> </w:t>
            </w:r>
            <w:r>
              <w:rPr>
                <w:sz w:val="20"/>
              </w:rPr>
              <w:t>Written</w:t>
            </w:r>
            <w:r>
              <w:rPr>
                <w:spacing w:val="-5"/>
                <w:sz w:val="20"/>
              </w:rPr>
              <w:t> </w:t>
            </w:r>
            <w:r>
              <w:rPr>
                <w:spacing w:val="-2"/>
                <w:sz w:val="20"/>
              </w:rPr>
              <w:t>Activity</w:t>
            </w:r>
          </w:p>
        </w:tc>
        <w:tc>
          <w:tcPr>
            <w:tcW w:w="3511" w:type="dxa"/>
            <w:tcBorders>
              <w:top w:val="nil"/>
            </w:tcBorders>
          </w:tcPr>
          <w:p>
            <w:pPr>
              <w:pStyle w:val="TableParagraph"/>
              <w:spacing w:line="230" w:lineRule="atLeast" w:before="86"/>
              <w:ind w:left="107" w:right="601"/>
              <w:rPr>
                <w:sz w:val="20"/>
              </w:rPr>
            </w:pPr>
            <w:r>
              <w:rPr>
                <w:sz w:val="20"/>
              </w:rPr>
              <w:t>L2</w:t>
            </w:r>
            <w:r>
              <w:rPr>
                <w:spacing w:val="-14"/>
                <w:sz w:val="20"/>
              </w:rPr>
              <w:t> </w:t>
            </w:r>
            <w:r>
              <w:rPr>
                <w:sz w:val="20"/>
              </w:rPr>
              <w:t>Written</w:t>
            </w:r>
            <w:r>
              <w:rPr>
                <w:spacing w:val="-13"/>
                <w:sz w:val="20"/>
              </w:rPr>
              <w:t> </w:t>
            </w:r>
            <w:r>
              <w:rPr>
                <w:sz w:val="20"/>
              </w:rPr>
              <w:t>Activity</w:t>
            </w:r>
            <w:r>
              <w:rPr>
                <w:spacing w:val="-14"/>
                <w:sz w:val="20"/>
              </w:rPr>
              <w:t> </w:t>
            </w:r>
            <w:r>
              <w:rPr>
                <w:sz w:val="20"/>
              </w:rPr>
              <w:t>and </w:t>
            </w:r>
            <w:r>
              <w:rPr>
                <w:spacing w:val="-2"/>
                <w:sz w:val="20"/>
              </w:rPr>
              <w:t>Demonstration</w:t>
            </w:r>
          </w:p>
        </w:tc>
        <w:tc>
          <w:tcPr>
            <w:tcW w:w="1800" w:type="dxa"/>
            <w:vMerge/>
            <w:tcBorders>
              <w:top w:val="nil"/>
            </w:tcBorders>
          </w:tcPr>
          <w:p>
            <w:pPr>
              <w:rPr>
                <w:sz w:val="2"/>
                <w:szCs w:val="2"/>
              </w:rPr>
            </w:pPr>
          </w:p>
        </w:tc>
        <w:tc>
          <w:tcPr>
            <w:tcW w:w="1944" w:type="dxa"/>
            <w:tcBorders>
              <w:top w:val="nil"/>
            </w:tcBorders>
          </w:tcPr>
          <w:p>
            <w:pPr>
              <w:pStyle w:val="TableParagraph"/>
              <w:rPr>
                <w:rFonts w:ascii="Times New Roman"/>
                <w:sz w:val="18"/>
              </w:rPr>
            </w:pPr>
          </w:p>
        </w:tc>
      </w:tr>
      <w:tr>
        <w:trPr>
          <w:trHeight w:val="1840" w:hRule="atLeast"/>
        </w:trPr>
        <w:tc>
          <w:tcPr>
            <w:tcW w:w="1279" w:type="dxa"/>
          </w:tcPr>
          <w:p>
            <w:pPr>
              <w:pStyle w:val="TableParagraph"/>
              <w:ind w:left="342" w:right="327" w:firstLine="16"/>
              <w:rPr>
                <w:rFonts w:ascii="Calibri"/>
                <w:b/>
                <w:sz w:val="24"/>
              </w:rPr>
            </w:pPr>
            <w:r>
              <w:rPr>
                <w:rFonts w:ascii="Calibri"/>
                <w:b/>
                <w:sz w:val="24"/>
              </w:rPr>
              <w:t>Day</w:t>
            </w:r>
            <w:r>
              <w:rPr>
                <w:rFonts w:ascii="Calibri"/>
                <w:b/>
                <w:spacing w:val="-14"/>
                <w:sz w:val="24"/>
              </w:rPr>
              <w:t> </w:t>
            </w:r>
            <w:r>
              <w:rPr>
                <w:rFonts w:ascii="Calibri"/>
                <w:b/>
                <w:sz w:val="24"/>
              </w:rPr>
              <w:t>3 </w:t>
            </w:r>
            <w:r>
              <w:rPr>
                <w:rFonts w:ascii="Calibri"/>
                <w:b/>
                <w:spacing w:val="-2"/>
                <w:sz w:val="24"/>
              </w:rPr>
              <w:t>01/31</w:t>
            </w:r>
          </w:p>
        </w:tc>
        <w:tc>
          <w:tcPr>
            <w:tcW w:w="1980" w:type="dxa"/>
          </w:tcPr>
          <w:p>
            <w:pPr>
              <w:pStyle w:val="TableParagraph"/>
              <w:ind w:left="107" w:right="111"/>
              <w:rPr>
                <w:sz w:val="20"/>
              </w:rPr>
            </w:pPr>
            <w:r>
              <w:rPr>
                <w:sz w:val="20"/>
              </w:rPr>
              <w:t>Electrical</w:t>
            </w:r>
            <w:r>
              <w:rPr>
                <w:spacing w:val="-14"/>
                <w:sz w:val="20"/>
              </w:rPr>
              <w:t> </w:t>
            </w:r>
            <w:r>
              <w:rPr>
                <w:sz w:val="20"/>
              </w:rPr>
              <w:t>Diagnosis Lesson 3</w:t>
            </w:r>
          </w:p>
        </w:tc>
        <w:tc>
          <w:tcPr>
            <w:tcW w:w="3509" w:type="dxa"/>
          </w:tcPr>
          <w:p>
            <w:pPr>
              <w:pStyle w:val="TableParagraph"/>
              <w:ind w:left="107" w:right="244"/>
              <w:rPr>
                <w:sz w:val="20"/>
              </w:rPr>
            </w:pPr>
            <w:r>
              <w:rPr>
                <w:sz w:val="20"/>
              </w:rPr>
              <w:t>Diagnose electrical circuit malfunctions</w:t>
            </w:r>
            <w:r>
              <w:rPr>
                <w:spacing w:val="-14"/>
                <w:sz w:val="20"/>
              </w:rPr>
              <w:t> </w:t>
            </w:r>
            <w:r>
              <w:rPr>
                <w:sz w:val="20"/>
              </w:rPr>
              <w:t>using</w:t>
            </w:r>
            <w:r>
              <w:rPr>
                <w:spacing w:val="-14"/>
                <w:sz w:val="20"/>
              </w:rPr>
              <w:t> </w:t>
            </w:r>
            <w:r>
              <w:rPr>
                <w:sz w:val="20"/>
              </w:rPr>
              <w:t>wiring</w:t>
            </w:r>
            <w:r>
              <w:rPr>
                <w:spacing w:val="-13"/>
                <w:sz w:val="20"/>
              </w:rPr>
              <w:t> </w:t>
            </w:r>
            <w:r>
              <w:rPr>
                <w:sz w:val="20"/>
              </w:rPr>
              <w:t>diagrams and basic electrical testing </w:t>
            </w:r>
            <w:r>
              <w:rPr>
                <w:spacing w:val="-2"/>
                <w:sz w:val="20"/>
              </w:rPr>
              <w:t>equipment</w:t>
            </w:r>
          </w:p>
          <w:p>
            <w:pPr>
              <w:pStyle w:val="TableParagraph"/>
              <w:spacing w:line="230" w:lineRule="exact" w:before="210"/>
              <w:ind w:left="107" w:right="721"/>
              <w:rPr>
                <w:sz w:val="20"/>
              </w:rPr>
            </w:pPr>
            <w:r>
              <w:rPr>
                <w:sz w:val="20"/>
              </w:rPr>
              <w:t>Trace the power flow in the wiring</w:t>
            </w:r>
            <w:r>
              <w:rPr>
                <w:spacing w:val="-13"/>
                <w:sz w:val="20"/>
              </w:rPr>
              <w:t> </w:t>
            </w:r>
            <w:r>
              <w:rPr>
                <w:sz w:val="20"/>
              </w:rPr>
              <w:t>diagrams</w:t>
            </w:r>
            <w:r>
              <w:rPr>
                <w:spacing w:val="-13"/>
                <w:sz w:val="20"/>
              </w:rPr>
              <w:t> </w:t>
            </w:r>
            <w:r>
              <w:rPr>
                <w:sz w:val="20"/>
              </w:rPr>
              <w:t>using</w:t>
            </w:r>
            <w:r>
              <w:rPr>
                <w:spacing w:val="-13"/>
                <w:sz w:val="20"/>
              </w:rPr>
              <w:t> </w:t>
            </w:r>
            <w:r>
              <w:rPr>
                <w:sz w:val="20"/>
              </w:rPr>
              <w:t>colored </w:t>
            </w:r>
            <w:r>
              <w:rPr>
                <w:spacing w:val="-2"/>
                <w:sz w:val="20"/>
              </w:rPr>
              <w:t>markers.</w:t>
            </w:r>
          </w:p>
        </w:tc>
        <w:tc>
          <w:tcPr>
            <w:tcW w:w="3511" w:type="dxa"/>
          </w:tcPr>
          <w:p>
            <w:pPr>
              <w:pStyle w:val="TableParagraph"/>
              <w:spacing w:line="229" w:lineRule="exact"/>
              <w:ind w:left="107"/>
              <w:rPr>
                <w:sz w:val="20"/>
              </w:rPr>
            </w:pPr>
            <w:r>
              <w:rPr>
                <w:sz w:val="20"/>
              </w:rPr>
              <w:t>Lesson</w:t>
            </w:r>
            <w:r>
              <w:rPr>
                <w:spacing w:val="-6"/>
                <w:sz w:val="20"/>
              </w:rPr>
              <w:t> </w:t>
            </w:r>
            <w:r>
              <w:rPr>
                <w:sz w:val="20"/>
              </w:rPr>
              <w:t>3</w:t>
            </w:r>
            <w:r>
              <w:rPr>
                <w:spacing w:val="-3"/>
                <w:sz w:val="20"/>
              </w:rPr>
              <w:t> </w:t>
            </w:r>
            <w:r>
              <w:rPr>
                <w:spacing w:val="-2"/>
                <w:sz w:val="20"/>
              </w:rPr>
              <w:t>Workstations</w:t>
            </w:r>
          </w:p>
          <w:p>
            <w:pPr>
              <w:pStyle w:val="TableParagraph"/>
              <w:spacing w:before="231"/>
              <w:ind w:left="107"/>
              <w:rPr>
                <w:sz w:val="20"/>
              </w:rPr>
            </w:pPr>
            <w:r>
              <w:rPr>
                <w:sz w:val="20"/>
              </w:rPr>
              <w:t>L3</w:t>
            </w:r>
            <w:r>
              <w:rPr>
                <w:spacing w:val="-10"/>
                <w:sz w:val="20"/>
              </w:rPr>
              <w:t> </w:t>
            </w:r>
            <w:r>
              <w:rPr>
                <w:sz w:val="20"/>
              </w:rPr>
              <w:t>Demonstration:</w:t>
            </w:r>
            <w:r>
              <w:rPr>
                <w:spacing w:val="-6"/>
                <w:sz w:val="20"/>
              </w:rPr>
              <w:t> </w:t>
            </w:r>
            <w:r>
              <w:rPr>
                <w:sz w:val="20"/>
              </w:rPr>
              <w:t>POWER</w:t>
            </w:r>
            <w:r>
              <w:rPr>
                <w:spacing w:val="-7"/>
                <w:sz w:val="20"/>
              </w:rPr>
              <w:t> </w:t>
            </w:r>
            <w:r>
              <w:rPr>
                <w:spacing w:val="-4"/>
                <w:sz w:val="20"/>
              </w:rPr>
              <w:t>FLOW</w:t>
            </w:r>
          </w:p>
          <w:p>
            <w:pPr>
              <w:pStyle w:val="TableParagraph"/>
              <w:spacing w:before="228"/>
              <w:ind w:left="107" w:right="834"/>
              <w:rPr>
                <w:sz w:val="20"/>
              </w:rPr>
            </w:pPr>
            <w:r>
              <w:rPr>
                <w:sz w:val="20"/>
              </w:rPr>
              <w:t>Demonstrate</w:t>
            </w:r>
            <w:r>
              <w:rPr>
                <w:spacing w:val="-8"/>
                <w:sz w:val="20"/>
              </w:rPr>
              <w:t> </w:t>
            </w:r>
            <w:r>
              <w:rPr>
                <w:sz w:val="20"/>
              </w:rPr>
              <w:t>how</w:t>
            </w:r>
            <w:r>
              <w:rPr>
                <w:spacing w:val="-10"/>
                <w:sz w:val="20"/>
              </w:rPr>
              <w:t> </w:t>
            </w:r>
            <w:r>
              <w:rPr>
                <w:sz w:val="20"/>
              </w:rPr>
              <w:t>to</w:t>
            </w:r>
            <w:r>
              <w:rPr>
                <w:spacing w:val="-10"/>
                <w:sz w:val="20"/>
              </w:rPr>
              <w:t> </w:t>
            </w:r>
            <w:r>
              <w:rPr>
                <w:sz w:val="20"/>
              </w:rPr>
              <w:t>log-in</w:t>
            </w:r>
            <w:r>
              <w:rPr>
                <w:spacing w:val="-10"/>
                <w:sz w:val="20"/>
              </w:rPr>
              <w:t> </w:t>
            </w:r>
            <w:r>
              <w:rPr>
                <w:sz w:val="20"/>
              </w:rPr>
              <w:t>to FDRS and connect to </w:t>
            </w:r>
            <w:r>
              <w:rPr>
                <w:spacing w:val="-2"/>
                <w:sz w:val="20"/>
              </w:rPr>
              <w:t>vehicle.</w:t>
            </w:r>
          </w:p>
        </w:tc>
        <w:tc>
          <w:tcPr>
            <w:tcW w:w="1800" w:type="dxa"/>
          </w:tcPr>
          <w:p>
            <w:pPr>
              <w:pStyle w:val="TableParagraph"/>
              <w:rPr>
                <w:rFonts w:ascii="Times New Roman"/>
                <w:sz w:val="18"/>
              </w:rPr>
            </w:pPr>
          </w:p>
        </w:tc>
        <w:tc>
          <w:tcPr>
            <w:tcW w:w="1944" w:type="dxa"/>
          </w:tcPr>
          <w:p>
            <w:pPr>
              <w:pStyle w:val="TableParagraph"/>
              <w:spacing w:line="229" w:lineRule="exact"/>
              <w:ind w:left="10"/>
              <w:jc w:val="center"/>
              <w:rPr>
                <w:b/>
                <w:sz w:val="20"/>
              </w:rPr>
            </w:pPr>
            <w:r>
              <w:rPr>
                <w:b/>
                <w:spacing w:val="-2"/>
                <w:sz w:val="20"/>
              </w:rPr>
              <w:t>F401005103:</w:t>
            </w:r>
          </w:p>
          <w:p>
            <w:pPr>
              <w:pStyle w:val="TableParagraph"/>
              <w:ind w:left="115" w:right="110"/>
              <w:jc w:val="center"/>
              <w:rPr>
                <w:sz w:val="20"/>
              </w:rPr>
            </w:pPr>
            <w:r>
              <w:rPr>
                <w:sz w:val="20"/>
              </w:rPr>
              <w:t>Alternator</w:t>
            </w:r>
            <w:r>
              <w:rPr>
                <w:spacing w:val="-12"/>
                <w:sz w:val="20"/>
              </w:rPr>
              <w:t> </w:t>
            </w:r>
            <w:r>
              <w:rPr>
                <w:spacing w:val="-2"/>
                <w:sz w:val="20"/>
              </w:rPr>
              <w:t>Systems</w:t>
            </w:r>
          </w:p>
          <w:p>
            <w:pPr>
              <w:pStyle w:val="TableParagraph"/>
              <w:spacing w:before="229"/>
              <w:ind w:left="11"/>
              <w:jc w:val="center"/>
              <w:rPr>
                <w:b/>
                <w:sz w:val="20"/>
              </w:rPr>
            </w:pPr>
            <w:r>
              <w:rPr>
                <w:b/>
                <w:spacing w:val="-2"/>
                <w:sz w:val="20"/>
              </w:rPr>
              <w:t>34S15W0:</w:t>
            </w:r>
          </w:p>
          <w:p>
            <w:pPr>
              <w:pStyle w:val="TableParagraph"/>
              <w:ind w:left="144" w:right="133"/>
              <w:jc w:val="center"/>
              <w:rPr>
                <w:sz w:val="20"/>
              </w:rPr>
            </w:pPr>
            <w:r>
              <w:rPr>
                <w:sz w:val="20"/>
              </w:rPr>
              <w:t>Electronics</w:t>
            </w:r>
            <w:r>
              <w:rPr>
                <w:spacing w:val="-14"/>
                <w:sz w:val="20"/>
              </w:rPr>
              <w:t> </w:t>
            </w:r>
            <w:r>
              <w:rPr>
                <w:sz w:val="20"/>
              </w:rPr>
              <w:t>Theory &amp; Operation</w:t>
            </w:r>
          </w:p>
          <w:p>
            <w:pPr>
              <w:pStyle w:val="TableParagraph"/>
              <w:spacing w:line="211" w:lineRule="exact" w:before="231"/>
              <w:ind w:left="11"/>
              <w:jc w:val="center"/>
              <w:rPr>
                <w:b/>
                <w:sz w:val="20"/>
              </w:rPr>
            </w:pPr>
            <w:r>
              <w:rPr>
                <w:b/>
                <w:spacing w:val="-2"/>
                <w:sz w:val="20"/>
              </w:rPr>
              <w:t>F401102103:</w:t>
            </w:r>
          </w:p>
        </w:tc>
      </w:tr>
    </w:tbl>
    <w:p>
      <w:pPr>
        <w:pStyle w:val="TableParagraph"/>
        <w:spacing w:after="0" w:line="211" w:lineRule="exact"/>
        <w:jc w:val="center"/>
        <w:rPr>
          <w:b/>
          <w:sz w:val="20"/>
        </w:rPr>
        <w:sectPr>
          <w:type w:val="continuous"/>
          <w:pgSz w:w="15840" w:h="12240" w:orient="landscape"/>
          <w:pgMar w:header="0" w:footer="919" w:top="116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9"/>
        <w:gridCol w:w="1980"/>
        <w:gridCol w:w="3509"/>
        <w:gridCol w:w="3511"/>
        <w:gridCol w:w="1800"/>
        <w:gridCol w:w="1944"/>
      </w:tblGrid>
      <w:tr>
        <w:trPr>
          <w:trHeight w:val="801" w:hRule="atLeast"/>
        </w:trPr>
        <w:tc>
          <w:tcPr>
            <w:tcW w:w="1279" w:type="dxa"/>
            <w:vMerge w:val="restart"/>
          </w:tcPr>
          <w:p>
            <w:pPr>
              <w:pStyle w:val="TableParagraph"/>
              <w:rPr>
                <w:rFonts w:ascii="Times New Roman"/>
                <w:sz w:val="18"/>
              </w:rPr>
            </w:pPr>
          </w:p>
        </w:tc>
        <w:tc>
          <w:tcPr>
            <w:tcW w:w="1980" w:type="dxa"/>
            <w:vMerge w:val="restart"/>
          </w:tcPr>
          <w:p>
            <w:pPr>
              <w:pStyle w:val="TableParagraph"/>
              <w:rPr>
                <w:rFonts w:ascii="Times New Roman"/>
                <w:sz w:val="18"/>
              </w:rPr>
            </w:pPr>
          </w:p>
        </w:tc>
        <w:tc>
          <w:tcPr>
            <w:tcW w:w="3509" w:type="dxa"/>
            <w:tcBorders>
              <w:bottom w:val="nil"/>
            </w:tcBorders>
          </w:tcPr>
          <w:p>
            <w:pPr>
              <w:pStyle w:val="TableParagraph"/>
              <w:ind w:left="107" w:right="844"/>
              <w:rPr>
                <w:sz w:val="20"/>
              </w:rPr>
            </w:pPr>
            <w:r>
              <w:rPr>
                <w:sz w:val="20"/>
              </w:rPr>
              <w:t>Perform</w:t>
            </w:r>
            <w:r>
              <w:rPr>
                <w:spacing w:val="-13"/>
                <w:sz w:val="20"/>
              </w:rPr>
              <w:t> </w:t>
            </w:r>
            <w:r>
              <w:rPr>
                <w:sz w:val="20"/>
              </w:rPr>
              <w:t>diagnostic</w:t>
            </w:r>
            <w:r>
              <w:rPr>
                <w:spacing w:val="-14"/>
                <w:sz w:val="20"/>
              </w:rPr>
              <w:t> </w:t>
            </w:r>
            <w:r>
              <w:rPr>
                <w:sz w:val="20"/>
              </w:rPr>
              <w:t>tests</w:t>
            </w:r>
            <w:r>
              <w:rPr>
                <w:spacing w:val="-13"/>
                <w:sz w:val="20"/>
              </w:rPr>
              <w:t> </w:t>
            </w:r>
            <w:r>
              <w:rPr>
                <w:sz w:val="20"/>
              </w:rPr>
              <w:t>on basic electrical circuit.</w:t>
            </w:r>
          </w:p>
        </w:tc>
        <w:tc>
          <w:tcPr>
            <w:tcW w:w="3511" w:type="dxa"/>
            <w:tcBorders>
              <w:bottom w:val="nil"/>
            </w:tcBorders>
          </w:tcPr>
          <w:p>
            <w:pPr>
              <w:pStyle w:val="TableParagraph"/>
              <w:ind w:left="107" w:right="386"/>
              <w:jc w:val="both"/>
              <w:rPr>
                <w:sz w:val="20"/>
              </w:rPr>
            </w:pPr>
            <w:r>
              <w:rPr>
                <w:b/>
                <w:sz w:val="20"/>
              </w:rPr>
              <w:t>L3W1-1</w:t>
            </w:r>
            <w:r>
              <w:rPr>
                <w:b/>
                <w:spacing w:val="-7"/>
                <w:sz w:val="20"/>
              </w:rPr>
              <w:t> </w:t>
            </w:r>
            <w:r>
              <w:rPr>
                <w:sz w:val="20"/>
              </w:rPr>
              <w:t>=</w:t>
            </w:r>
            <w:r>
              <w:rPr>
                <w:spacing w:val="-8"/>
                <w:sz w:val="20"/>
              </w:rPr>
              <w:t> </w:t>
            </w:r>
            <w:r>
              <w:rPr>
                <w:sz w:val="20"/>
              </w:rPr>
              <w:t>Trace</w:t>
            </w:r>
            <w:r>
              <w:rPr>
                <w:spacing w:val="-9"/>
                <w:sz w:val="20"/>
              </w:rPr>
              <w:t> </w:t>
            </w:r>
            <w:r>
              <w:rPr>
                <w:sz w:val="20"/>
              </w:rPr>
              <w:t>the</w:t>
            </w:r>
            <w:r>
              <w:rPr>
                <w:spacing w:val="-7"/>
                <w:sz w:val="20"/>
              </w:rPr>
              <w:t> </w:t>
            </w:r>
            <w:r>
              <w:rPr>
                <w:sz w:val="20"/>
              </w:rPr>
              <w:t>power</w:t>
            </w:r>
            <w:r>
              <w:rPr>
                <w:spacing w:val="-6"/>
                <w:sz w:val="20"/>
              </w:rPr>
              <w:t> </w:t>
            </w:r>
            <w:r>
              <w:rPr>
                <w:sz w:val="20"/>
              </w:rPr>
              <w:t>flow</w:t>
            </w:r>
            <w:r>
              <w:rPr>
                <w:spacing w:val="-6"/>
                <w:sz w:val="20"/>
              </w:rPr>
              <w:t> </w:t>
            </w:r>
            <w:r>
              <w:rPr>
                <w:sz w:val="20"/>
              </w:rPr>
              <w:t>in the</w:t>
            </w:r>
            <w:r>
              <w:rPr>
                <w:spacing w:val="-4"/>
                <w:sz w:val="20"/>
              </w:rPr>
              <w:t> </w:t>
            </w:r>
            <w:r>
              <w:rPr>
                <w:sz w:val="20"/>
              </w:rPr>
              <w:t>wiring</w:t>
            </w:r>
            <w:r>
              <w:rPr>
                <w:spacing w:val="-4"/>
                <w:sz w:val="20"/>
              </w:rPr>
              <w:t> </w:t>
            </w:r>
            <w:r>
              <w:rPr>
                <w:sz w:val="20"/>
              </w:rPr>
              <w:t>diagrams</w:t>
            </w:r>
            <w:r>
              <w:rPr>
                <w:spacing w:val="-3"/>
                <w:sz w:val="20"/>
              </w:rPr>
              <w:t> </w:t>
            </w:r>
            <w:r>
              <w:rPr>
                <w:sz w:val="20"/>
              </w:rPr>
              <w:t>using</w:t>
            </w:r>
            <w:r>
              <w:rPr>
                <w:spacing w:val="-4"/>
                <w:sz w:val="20"/>
              </w:rPr>
              <w:t> </w:t>
            </w:r>
            <w:r>
              <w:rPr>
                <w:sz w:val="20"/>
              </w:rPr>
              <w:t>colored </w:t>
            </w:r>
            <w:r>
              <w:rPr>
                <w:spacing w:val="-2"/>
                <w:sz w:val="20"/>
              </w:rPr>
              <w:t>markers.</w:t>
            </w:r>
          </w:p>
        </w:tc>
        <w:tc>
          <w:tcPr>
            <w:tcW w:w="1800" w:type="dxa"/>
            <w:vMerge w:val="restart"/>
          </w:tcPr>
          <w:p>
            <w:pPr>
              <w:pStyle w:val="TableParagraph"/>
              <w:rPr>
                <w:rFonts w:ascii="Times New Roman"/>
                <w:sz w:val="18"/>
              </w:rPr>
            </w:pPr>
          </w:p>
        </w:tc>
        <w:tc>
          <w:tcPr>
            <w:tcW w:w="1944" w:type="dxa"/>
            <w:tcBorders>
              <w:bottom w:val="nil"/>
            </w:tcBorders>
          </w:tcPr>
          <w:p>
            <w:pPr>
              <w:pStyle w:val="TableParagraph"/>
              <w:ind w:left="122" w:right="110"/>
              <w:jc w:val="center"/>
              <w:rPr>
                <w:sz w:val="20"/>
              </w:rPr>
            </w:pPr>
            <w:r>
              <w:rPr>
                <w:sz w:val="20"/>
              </w:rPr>
              <w:t>Ford Diagnostic and</w:t>
            </w:r>
            <w:r>
              <w:rPr>
                <w:spacing w:val="-14"/>
                <w:sz w:val="20"/>
              </w:rPr>
              <w:t> </w:t>
            </w:r>
            <w:r>
              <w:rPr>
                <w:sz w:val="20"/>
              </w:rPr>
              <w:t>Repair</w:t>
            </w:r>
            <w:r>
              <w:rPr>
                <w:spacing w:val="-14"/>
                <w:sz w:val="20"/>
              </w:rPr>
              <w:t> </w:t>
            </w:r>
            <w:r>
              <w:rPr>
                <w:sz w:val="20"/>
              </w:rPr>
              <w:t>System </w:t>
            </w:r>
            <w:r>
              <w:rPr>
                <w:spacing w:val="-2"/>
                <w:sz w:val="20"/>
              </w:rPr>
              <w:t>(FDRS)</w:t>
            </w:r>
          </w:p>
        </w:tc>
      </w:tr>
      <w:tr>
        <w:trPr>
          <w:trHeight w:val="564"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bottom w:val="nil"/>
            </w:tcBorders>
          </w:tcPr>
          <w:p>
            <w:pPr>
              <w:pStyle w:val="TableParagraph"/>
              <w:spacing w:line="230" w:lineRule="atLeast" w:before="85"/>
              <w:ind w:left="108" w:right="844"/>
              <w:rPr>
                <w:sz w:val="20"/>
              </w:rPr>
            </w:pPr>
            <w:r>
              <w:rPr>
                <w:sz w:val="20"/>
              </w:rPr>
              <w:t>License</w:t>
            </w:r>
            <w:r>
              <w:rPr>
                <w:spacing w:val="-14"/>
                <w:sz w:val="20"/>
              </w:rPr>
              <w:t> </w:t>
            </w:r>
            <w:r>
              <w:rPr>
                <w:sz w:val="20"/>
              </w:rPr>
              <w:t>plate</w:t>
            </w:r>
            <w:r>
              <w:rPr>
                <w:spacing w:val="-14"/>
                <w:sz w:val="20"/>
              </w:rPr>
              <w:t> </w:t>
            </w:r>
            <w:r>
              <w:rPr>
                <w:sz w:val="20"/>
              </w:rPr>
              <w:t>lamps </w:t>
            </w:r>
            <w:r>
              <w:rPr>
                <w:spacing w:val="-2"/>
                <w:sz w:val="20"/>
              </w:rPr>
              <w:t>diagnosis</w:t>
            </w:r>
          </w:p>
        </w:tc>
        <w:tc>
          <w:tcPr>
            <w:tcW w:w="3511" w:type="dxa"/>
            <w:tcBorders>
              <w:top w:val="nil"/>
              <w:bottom w:val="nil"/>
            </w:tcBorders>
          </w:tcPr>
          <w:p>
            <w:pPr>
              <w:pStyle w:val="TableParagraph"/>
              <w:spacing w:before="107"/>
              <w:ind w:left="107"/>
              <w:rPr>
                <w:sz w:val="20"/>
              </w:rPr>
            </w:pPr>
            <w:r>
              <w:rPr>
                <w:b/>
                <w:sz w:val="20"/>
              </w:rPr>
              <w:t>L3W1-2</w:t>
            </w:r>
            <w:r>
              <w:rPr>
                <w:b/>
                <w:spacing w:val="-4"/>
                <w:sz w:val="20"/>
              </w:rPr>
              <w:t> </w:t>
            </w:r>
            <w:r>
              <w:rPr>
                <w:sz w:val="20"/>
              </w:rPr>
              <w:t>=</w:t>
            </w:r>
            <w:r>
              <w:rPr>
                <w:spacing w:val="-5"/>
                <w:sz w:val="20"/>
              </w:rPr>
              <w:t> </w:t>
            </w:r>
            <w:r>
              <w:rPr>
                <w:sz w:val="20"/>
              </w:rPr>
              <w:t>2023</w:t>
            </w:r>
            <w:r>
              <w:rPr>
                <w:spacing w:val="-5"/>
                <w:sz w:val="20"/>
              </w:rPr>
              <w:t> </w:t>
            </w:r>
            <w:r>
              <w:rPr>
                <w:sz w:val="20"/>
              </w:rPr>
              <w:t>F-150,</w:t>
            </w:r>
            <w:r>
              <w:rPr>
                <w:spacing w:val="-5"/>
                <w:sz w:val="20"/>
              </w:rPr>
              <w:t> </w:t>
            </w:r>
            <w:r>
              <w:rPr>
                <w:sz w:val="20"/>
              </w:rPr>
              <w:t>DMM</w:t>
            </w:r>
            <w:r>
              <w:rPr>
                <w:spacing w:val="-6"/>
                <w:sz w:val="20"/>
              </w:rPr>
              <w:t> </w:t>
            </w:r>
            <w:r>
              <w:rPr>
                <w:spacing w:val="-5"/>
                <w:sz w:val="20"/>
              </w:rPr>
              <w:t>and</w:t>
            </w:r>
          </w:p>
          <w:p>
            <w:pPr>
              <w:pStyle w:val="TableParagraph"/>
              <w:spacing w:line="208" w:lineRule="exact"/>
              <w:ind w:left="107"/>
              <w:rPr>
                <w:sz w:val="20"/>
              </w:rPr>
            </w:pPr>
            <w:r>
              <w:rPr>
                <w:sz w:val="20"/>
              </w:rPr>
              <w:t>flex</w:t>
            </w:r>
            <w:r>
              <w:rPr>
                <w:spacing w:val="-7"/>
                <w:sz w:val="20"/>
              </w:rPr>
              <w:t> </w:t>
            </w:r>
            <w:r>
              <w:rPr>
                <w:sz w:val="20"/>
              </w:rPr>
              <w:t>probe</w:t>
            </w:r>
            <w:r>
              <w:rPr>
                <w:spacing w:val="-7"/>
                <w:sz w:val="20"/>
              </w:rPr>
              <w:t> </w:t>
            </w:r>
            <w:r>
              <w:rPr>
                <w:spacing w:val="-4"/>
                <w:sz w:val="20"/>
              </w:rPr>
              <w:t>kit.</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18"/>
              </w:rPr>
            </w:pPr>
          </w:p>
        </w:tc>
      </w:tr>
      <w:tr>
        <w:trPr>
          <w:trHeight w:val="910"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bottom w:val="nil"/>
            </w:tcBorders>
          </w:tcPr>
          <w:p>
            <w:pPr>
              <w:pStyle w:val="TableParagraph"/>
              <w:spacing w:before="221"/>
              <w:ind w:left="107" w:right="721"/>
              <w:rPr>
                <w:sz w:val="20"/>
              </w:rPr>
            </w:pPr>
            <w:r>
              <w:rPr>
                <w:sz w:val="20"/>
              </w:rPr>
              <w:t>Explore the navigation and use</w:t>
            </w:r>
            <w:r>
              <w:rPr>
                <w:spacing w:val="-11"/>
                <w:sz w:val="20"/>
              </w:rPr>
              <w:t> </w:t>
            </w:r>
            <w:r>
              <w:rPr>
                <w:sz w:val="20"/>
              </w:rPr>
              <w:t>of</w:t>
            </w:r>
            <w:r>
              <w:rPr>
                <w:spacing w:val="-11"/>
                <w:sz w:val="20"/>
              </w:rPr>
              <w:t> </w:t>
            </w:r>
            <w:r>
              <w:rPr>
                <w:sz w:val="20"/>
              </w:rPr>
              <w:t>the</w:t>
            </w:r>
            <w:r>
              <w:rPr>
                <w:spacing w:val="-10"/>
                <w:sz w:val="20"/>
              </w:rPr>
              <w:t> </w:t>
            </w:r>
            <w:r>
              <w:rPr>
                <w:sz w:val="20"/>
              </w:rPr>
              <w:t>Workshop</w:t>
            </w:r>
            <w:r>
              <w:rPr>
                <w:spacing w:val="-10"/>
                <w:sz w:val="20"/>
              </w:rPr>
              <w:t> </w:t>
            </w:r>
            <w:r>
              <w:rPr>
                <w:sz w:val="20"/>
              </w:rPr>
              <w:t>Manual.</w:t>
            </w:r>
          </w:p>
        </w:tc>
        <w:tc>
          <w:tcPr>
            <w:tcW w:w="3511" w:type="dxa"/>
            <w:tcBorders>
              <w:top w:val="nil"/>
              <w:bottom w:val="nil"/>
            </w:tcBorders>
          </w:tcPr>
          <w:p>
            <w:pPr>
              <w:pStyle w:val="TableParagraph"/>
              <w:spacing w:before="221"/>
              <w:ind w:left="107"/>
              <w:rPr>
                <w:sz w:val="20"/>
              </w:rPr>
            </w:pPr>
            <w:r>
              <w:rPr>
                <w:b/>
                <w:sz w:val="20"/>
              </w:rPr>
              <w:t>L3W2</w:t>
            </w:r>
            <w:r>
              <w:rPr>
                <w:b/>
                <w:spacing w:val="-8"/>
                <w:sz w:val="20"/>
              </w:rPr>
              <w:t> </w:t>
            </w:r>
            <w:r>
              <w:rPr>
                <w:sz w:val="20"/>
              </w:rPr>
              <w:t>=</w:t>
            </w:r>
            <w:r>
              <w:rPr>
                <w:spacing w:val="-5"/>
                <w:sz w:val="20"/>
              </w:rPr>
              <w:t> </w:t>
            </w:r>
            <w:r>
              <w:rPr>
                <w:sz w:val="20"/>
              </w:rPr>
              <w:t>PC</w:t>
            </w:r>
            <w:r>
              <w:rPr>
                <w:spacing w:val="-8"/>
                <w:sz w:val="20"/>
              </w:rPr>
              <w:t> </w:t>
            </w:r>
            <w:r>
              <w:rPr>
                <w:sz w:val="20"/>
              </w:rPr>
              <w:t>with</w:t>
            </w:r>
            <w:r>
              <w:rPr>
                <w:spacing w:val="-6"/>
                <w:sz w:val="20"/>
              </w:rPr>
              <w:t> </w:t>
            </w:r>
            <w:r>
              <w:rPr>
                <w:sz w:val="20"/>
              </w:rPr>
              <w:t>access</w:t>
            </w:r>
            <w:r>
              <w:rPr>
                <w:spacing w:val="-7"/>
                <w:sz w:val="20"/>
              </w:rPr>
              <w:t> </w:t>
            </w:r>
            <w:r>
              <w:rPr>
                <w:sz w:val="20"/>
              </w:rPr>
              <w:t>to</w:t>
            </w:r>
            <w:r>
              <w:rPr>
                <w:spacing w:val="-6"/>
                <w:sz w:val="20"/>
              </w:rPr>
              <w:t> </w:t>
            </w:r>
            <w:r>
              <w:rPr>
                <w:sz w:val="20"/>
              </w:rPr>
              <w:t>Service </w:t>
            </w:r>
            <w:r>
              <w:rPr>
                <w:spacing w:val="-2"/>
                <w:sz w:val="20"/>
              </w:rPr>
              <w:t>Information</w:t>
            </w:r>
          </w:p>
        </w:tc>
        <w:tc>
          <w:tcPr>
            <w:tcW w:w="1800" w:type="dxa"/>
            <w:vMerge/>
            <w:tcBorders>
              <w:top w:val="nil"/>
            </w:tcBorders>
          </w:tcPr>
          <w:p>
            <w:pPr>
              <w:rPr>
                <w:sz w:val="2"/>
                <w:szCs w:val="2"/>
              </w:rPr>
            </w:pPr>
          </w:p>
        </w:tc>
        <w:tc>
          <w:tcPr>
            <w:tcW w:w="1944" w:type="dxa"/>
            <w:tcBorders>
              <w:top w:val="nil"/>
              <w:bottom w:val="nil"/>
            </w:tcBorders>
          </w:tcPr>
          <w:p>
            <w:pPr>
              <w:pStyle w:val="TableParagraph"/>
              <w:ind w:left="372" w:right="360" w:firstLine="3"/>
              <w:jc w:val="center"/>
              <w:rPr>
                <w:b/>
                <w:sz w:val="20"/>
              </w:rPr>
            </w:pPr>
            <w:r>
              <w:rPr>
                <w:b/>
                <w:sz w:val="20"/>
              </w:rPr>
              <w:t>Due by the beginning</w:t>
            </w:r>
            <w:r>
              <w:rPr>
                <w:b/>
                <w:spacing w:val="-13"/>
                <w:sz w:val="20"/>
              </w:rPr>
              <w:t> </w:t>
            </w:r>
            <w:r>
              <w:rPr>
                <w:b/>
                <w:spacing w:val="-5"/>
                <w:sz w:val="20"/>
              </w:rPr>
              <w:t>of</w:t>
            </w:r>
          </w:p>
          <w:p>
            <w:pPr>
              <w:pStyle w:val="TableParagraph"/>
              <w:spacing w:line="230" w:lineRule="atLeast"/>
              <w:ind w:left="353" w:right="344"/>
              <w:jc w:val="center"/>
              <w:rPr>
                <w:b/>
                <w:sz w:val="20"/>
              </w:rPr>
            </w:pPr>
            <w:r>
              <w:rPr>
                <w:b/>
                <w:sz w:val="20"/>
              </w:rPr>
              <w:t>class</w:t>
            </w:r>
            <w:r>
              <w:rPr>
                <w:b/>
                <w:spacing w:val="-14"/>
                <w:sz w:val="20"/>
              </w:rPr>
              <w:t> </w:t>
            </w:r>
            <w:r>
              <w:rPr>
                <w:b/>
                <w:sz w:val="20"/>
              </w:rPr>
              <w:t>on </w:t>
            </w:r>
            <w:r>
              <w:rPr>
                <w:b/>
                <w:spacing w:val="-2"/>
                <w:sz w:val="20"/>
              </w:rPr>
              <w:t>02/07</w:t>
            </w:r>
          </w:p>
        </w:tc>
      </w:tr>
      <w:tr>
        <w:trPr>
          <w:trHeight w:val="785"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bottom w:val="nil"/>
            </w:tcBorders>
          </w:tcPr>
          <w:p>
            <w:pPr>
              <w:pStyle w:val="TableParagraph"/>
              <w:spacing w:line="212" w:lineRule="exact"/>
              <w:ind w:left="107"/>
              <w:rPr>
                <w:sz w:val="20"/>
              </w:rPr>
            </w:pPr>
            <w:r>
              <w:rPr>
                <w:sz w:val="20"/>
              </w:rPr>
              <w:t>Trace</w:t>
            </w:r>
            <w:r>
              <w:rPr>
                <w:spacing w:val="-6"/>
                <w:sz w:val="20"/>
              </w:rPr>
              <w:t> </w:t>
            </w:r>
            <w:r>
              <w:rPr>
                <w:sz w:val="20"/>
              </w:rPr>
              <w:t>the</w:t>
            </w:r>
            <w:r>
              <w:rPr>
                <w:spacing w:val="-3"/>
                <w:sz w:val="20"/>
              </w:rPr>
              <w:t> </w:t>
            </w:r>
            <w:r>
              <w:rPr>
                <w:sz w:val="20"/>
              </w:rPr>
              <w:t>power</w:t>
            </w:r>
            <w:r>
              <w:rPr>
                <w:spacing w:val="-4"/>
                <w:sz w:val="20"/>
              </w:rPr>
              <w:t> </w:t>
            </w:r>
            <w:r>
              <w:rPr>
                <w:sz w:val="20"/>
              </w:rPr>
              <w:t>flow</w:t>
            </w:r>
            <w:r>
              <w:rPr>
                <w:spacing w:val="-5"/>
                <w:sz w:val="20"/>
              </w:rPr>
              <w:t> </w:t>
            </w:r>
            <w:r>
              <w:rPr>
                <w:sz w:val="20"/>
              </w:rPr>
              <w:t>in</w:t>
            </w:r>
            <w:r>
              <w:rPr>
                <w:spacing w:val="-5"/>
                <w:sz w:val="20"/>
              </w:rPr>
              <w:t> the</w:t>
            </w:r>
          </w:p>
          <w:p>
            <w:pPr>
              <w:pStyle w:val="TableParagraph"/>
              <w:ind w:left="107" w:right="1245"/>
              <w:rPr>
                <w:sz w:val="20"/>
              </w:rPr>
            </w:pPr>
            <w:r>
              <w:rPr>
                <w:sz w:val="20"/>
              </w:rPr>
              <w:t>Wiring</w:t>
            </w:r>
            <w:r>
              <w:rPr>
                <w:spacing w:val="-14"/>
                <w:sz w:val="20"/>
              </w:rPr>
              <w:t> </w:t>
            </w:r>
            <w:r>
              <w:rPr>
                <w:sz w:val="20"/>
              </w:rPr>
              <w:t>Diagram</w:t>
            </w:r>
            <w:r>
              <w:rPr>
                <w:spacing w:val="-14"/>
                <w:sz w:val="20"/>
              </w:rPr>
              <w:t> </w:t>
            </w:r>
            <w:r>
              <w:rPr>
                <w:sz w:val="20"/>
              </w:rPr>
              <w:t>using colored markers.</w:t>
            </w:r>
          </w:p>
        </w:tc>
        <w:tc>
          <w:tcPr>
            <w:tcW w:w="3511" w:type="dxa"/>
            <w:tcBorders>
              <w:top w:val="nil"/>
              <w:bottom w:val="nil"/>
            </w:tcBorders>
          </w:tcPr>
          <w:p>
            <w:pPr>
              <w:pStyle w:val="TableParagraph"/>
              <w:spacing w:line="212" w:lineRule="exact"/>
              <w:ind w:left="107"/>
              <w:rPr>
                <w:sz w:val="20"/>
              </w:rPr>
            </w:pPr>
            <w:r>
              <w:rPr>
                <w:b/>
                <w:sz w:val="20"/>
              </w:rPr>
              <w:t>L3W3-1</w:t>
            </w:r>
            <w:r>
              <w:rPr>
                <w:b/>
                <w:spacing w:val="-6"/>
                <w:sz w:val="20"/>
              </w:rPr>
              <w:t> </w:t>
            </w:r>
            <w:r>
              <w:rPr>
                <w:sz w:val="20"/>
              </w:rPr>
              <w:t>=</w:t>
            </w:r>
            <w:r>
              <w:rPr>
                <w:spacing w:val="-7"/>
                <w:sz w:val="20"/>
              </w:rPr>
              <w:t> </w:t>
            </w:r>
            <w:r>
              <w:rPr>
                <w:sz w:val="20"/>
              </w:rPr>
              <w:t>Colored</w:t>
            </w:r>
            <w:r>
              <w:rPr>
                <w:spacing w:val="-6"/>
                <w:sz w:val="20"/>
              </w:rPr>
              <w:t> </w:t>
            </w:r>
            <w:r>
              <w:rPr>
                <w:spacing w:val="-2"/>
                <w:sz w:val="20"/>
              </w:rPr>
              <w:t>markers</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18"/>
              </w:rPr>
            </w:pPr>
          </w:p>
        </w:tc>
      </w:tr>
      <w:tr>
        <w:trPr>
          <w:trHeight w:val="681"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bottom w:val="nil"/>
            </w:tcBorders>
          </w:tcPr>
          <w:p>
            <w:pPr>
              <w:pStyle w:val="TableParagraph"/>
              <w:spacing w:before="107"/>
              <w:ind w:left="108"/>
              <w:rPr>
                <w:sz w:val="20"/>
              </w:rPr>
            </w:pPr>
            <w:r>
              <w:rPr>
                <w:sz w:val="20"/>
              </w:rPr>
              <w:t>Park</w:t>
            </w:r>
            <w:r>
              <w:rPr>
                <w:spacing w:val="-6"/>
                <w:sz w:val="20"/>
              </w:rPr>
              <w:t> </w:t>
            </w:r>
            <w:r>
              <w:rPr>
                <w:sz w:val="20"/>
              </w:rPr>
              <w:t>Lamp</w:t>
            </w:r>
            <w:r>
              <w:rPr>
                <w:spacing w:val="-7"/>
                <w:sz w:val="20"/>
              </w:rPr>
              <w:t> </w:t>
            </w:r>
            <w:r>
              <w:rPr>
                <w:spacing w:val="-2"/>
                <w:sz w:val="20"/>
              </w:rPr>
              <w:t>Diagnosis</w:t>
            </w:r>
          </w:p>
        </w:tc>
        <w:tc>
          <w:tcPr>
            <w:tcW w:w="3511" w:type="dxa"/>
            <w:tcBorders>
              <w:top w:val="nil"/>
              <w:bottom w:val="nil"/>
            </w:tcBorders>
          </w:tcPr>
          <w:p>
            <w:pPr>
              <w:pStyle w:val="TableParagraph"/>
              <w:spacing w:before="107"/>
              <w:ind w:left="107" w:right="228"/>
              <w:rPr>
                <w:sz w:val="20"/>
              </w:rPr>
            </w:pPr>
            <w:r>
              <w:rPr>
                <w:b/>
                <w:sz w:val="20"/>
              </w:rPr>
              <w:t>L3W3-2</w:t>
            </w:r>
            <w:r>
              <w:rPr>
                <w:b/>
                <w:spacing w:val="-7"/>
                <w:sz w:val="20"/>
              </w:rPr>
              <w:t> </w:t>
            </w:r>
            <w:r>
              <w:rPr>
                <w:sz w:val="20"/>
              </w:rPr>
              <w:t>=</w:t>
            </w:r>
            <w:r>
              <w:rPr>
                <w:spacing w:val="-8"/>
                <w:sz w:val="20"/>
              </w:rPr>
              <w:t> </w:t>
            </w:r>
            <w:r>
              <w:rPr>
                <w:sz w:val="20"/>
              </w:rPr>
              <w:t>2022</w:t>
            </w:r>
            <w:r>
              <w:rPr>
                <w:spacing w:val="-9"/>
                <w:sz w:val="20"/>
              </w:rPr>
              <w:t> </w:t>
            </w:r>
            <w:r>
              <w:rPr>
                <w:sz w:val="20"/>
              </w:rPr>
              <w:t>Raptor,</w:t>
            </w:r>
            <w:r>
              <w:rPr>
                <w:spacing w:val="-7"/>
                <w:sz w:val="20"/>
              </w:rPr>
              <w:t> </w:t>
            </w:r>
            <w:r>
              <w:rPr>
                <w:sz w:val="20"/>
              </w:rPr>
              <w:t>DMM</w:t>
            </w:r>
            <w:r>
              <w:rPr>
                <w:spacing w:val="-9"/>
                <w:sz w:val="20"/>
              </w:rPr>
              <w:t> </w:t>
            </w:r>
            <w:r>
              <w:rPr>
                <w:sz w:val="20"/>
              </w:rPr>
              <w:t>and flex probe kit.</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18"/>
              </w:rPr>
            </w:pPr>
          </w:p>
        </w:tc>
      </w:tr>
      <w:tr>
        <w:trPr>
          <w:trHeight w:val="794"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bottom w:val="nil"/>
            </w:tcBorders>
          </w:tcPr>
          <w:p>
            <w:pPr>
              <w:pStyle w:val="TableParagraph"/>
              <w:spacing w:before="107"/>
              <w:ind w:left="108" w:right="844"/>
              <w:rPr>
                <w:sz w:val="20"/>
              </w:rPr>
            </w:pPr>
            <w:r>
              <w:rPr>
                <w:sz w:val="20"/>
              </w:rPr>
              <w:t>Explore</w:t>
            </w:r>
            <w:r>
              <w:rPr>
                <w:spacing w:val="-14"/>
                <w:sz w:val="20"/>
              </w:rPr>
              <w:t> </w:t>
            </w:r>
            <w:r>
              <w:rPr>
                <w:sz w:val="20"/>
              </w:rPr>
              <w:t>the</w:t>
            </w:r>
            <w:r>
              <w:rPr>
                <w:spacing w:val="-14"/>
                <w:sz w:val="20"/>
              </w:rPr>
              <w:t> </w:t>
            </w:r>
            <w:r>
              <w:rPr>
                <w:sz w:val="20"/>
              </w:rPr>
              <w:t>navigation</w:t>
            </w:r>
            <w:r>
              <w:rPr>
                <w:spacing w:val="-13"/>
                <w:sz w:val="20"/>
              </w:rPr>
              <w:t> </w:t>
            </w:r>
            <w:r>
              <w:rPr>
                <w:sz w:val="20"/>
              </w:rPr>
              <w:t>and use of Wiring Diagrams.</w:t>
            </w:r>
          </w:p>
        </w:tc>
        <w:tc>
          <w:tcPr>
            <w:tcW w:w="3511" w:type="dxa"/>
            <w:tcBorders>
              <w:top w:val="nil"/>
              <w:bottom w:val="nil"/>
            </w:tcBorders>
          </w:tcPr>
          <w:p>
            <w:pPr>
              <w:pStyle w:val="TableParagraph"/>
              <w:spacing w:before="107"/>
              <w:ind w:left="107" w:right="241" w:hanging="1"/>
              <w:rPr>
                <w:sz w:val="20"/>
              </w:rPr>
            </w:pPr>
            <w:r>
              <w:rPr>
                <w:b/>
                <w:sz w:val="20"/>
              </w:rPr>
              <w:t>L3W4</w:t>
            </w:r>
            <w:r>
              <w:rPr>
                <w:b/>
                <w:spacing w:val="-9"/>
                <w:sz w:val="20"/>
              </w:rPr>
              <w:t> </w:t>
            </w:r>
            <w:r>
              <w:rPr>
                <w:sz w:val="20"/>
              </w:rPr>
              <w:t>=</w:t>
            </w:r>
            <w:r>
              <w:rPr>
                <w:spacing w:val="-5"/>
                <w:sz w:val="20"/>
              </w:rPr>
              <w:t> </w:t>
            </w:r>
            <w:r>
              <w:rPr>
                <w:sz w:val="20"/>
              </w:rPr>
              <w:t>Explore</w:t>
            </w:r>
            <w:r>
              <w:rPr>
                <w:spacing w:val="-9"/>
                <w:sz w:val="20"/>
              </w:rPr>
              <w:t> </w:t>
            </w:r>
            <w:r>
              <w:rPr>
                <w:sz w:val="20"/>
              </w:rPr>
              <w:t>the</w:t>
            </w:r>
            <w:r>
              <w:rPr>
                <w:spacing w:val="-9"/>
                <w:sz w:val="20"/>
              </w:rPr>
              <w:t> </w:t>
            </w:r>
            <w:r>
              <w:rPr>
                <w:sz w:val="20"/>
              </w:rPr>
              <w:t>navigation</w:t>
            </w:r>
            <w:r>
              <w:rPr>
                <w:spacing w:val="-7"/>
                <w:sz w:val="20"/>
              </w:rPr>
              <w:t> </w:t>
            </w:r>
            <w:r>
              <w:rPr>
                <w:sz w:val="20"/>
              </w:rPr>
              <w:t>and use of Wiring Diagrams.</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18"/>
              </w:rPr>
            </w:pPr>
          </w:p>
        </w:tc>
      </w:tr>
      <w:tr>
        <w:trPr>
          <w:trHeight w:val="564"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bottom w:val="nil"/>
            </w:tcBorders>
          </w:tcPr>
          <w:p>
            <w:pPr>
              <w:pStyle w:val="TableParagraph"/>
              <w:spacing w:before="222"/>
              <w:ind w:left="108"/>
              <w:rPr>
                <w:sz w:val="20"/>
              </w:rPr>
            </w:pPr>
            <w:r>
              <w:rPr>
                <w:sz w:val="20"/>
              </w:rPr>
              <w:t>Diagnose</w:t>
            </w:r>
            <w:r>
              <w:rPr>
                <w:spacing w:val="-5"/>
                <w:sz w:val="20"/>
              </w:rPr>
              <w:t> </w:t>
            </w:r>
            <w:r>
              <w:rPr>
                <w:sz w:val="20"/>
              </w:rPr>
              <w:t>a</w:t>
            </w:r>
            <w:r>
              <w:rPr>
                <w:spacing w:val="-7"/>
                <w:sz w:val="20"/>
              </w:rPr>
              <w:t> </w:t>
            </w:r>
            <w:r>
              <w:rPr>
                <w:sz w:val="20"/>
              </w:rPr>
              <w:t>LR</w:t>
            </w:r>
            <w:r>
              <w:rPr>
                <w:spacing w:val="-4"/>
                <w:sz w:val="20"/>
              </w:rPr>
              <w:t> </w:t>
            </w:r>
            <w:r>
              <w:rPr>
                <w:sz w:val="20"/>
              </w:rPr>
              <w:t>Window</w:t>
            </w:r>
            <w:r>
              <w:rPr>
                <w:spacing w:val="-7"/>
                <w:sz w:val="20"/>
              </w:rPr>
              <w:t> </w:t>
            </w:r>
            <w:r>
              <w:rPr>
                <w:spacing w:val="-4"/>
                <w:sz w:val="20"/>
              </w:rPr>
              <w:t>Fault</w:t>
            </w:r>
          </w:p>
        </w:tc>
        <w:tc>
          <w:tcPr>
            <w:tcW w:w="3511" w:type="dxa"/>
            <w:tcBorders>
              <w:top w:val="nil"/>
              <w:bottom w:val="nil"/>
            </w:tcBorders>
          </w:tcPr>
          <w:p>
            <w:pPr>
              <w:pStyle w:val="TableParagraph"/>
              <w:spacing w:before="222"/>
              <w:ind w:left="107"/>
              <w:rPr>
                <w:sz w:val="20"/>
              </w:rPr>
            </w:pPr>
            <w:r>
              <w:rPr>
                <w:b/>
                <w:sz w:val="20"/>
              </w:rPr>
              <w:t>L3WD</w:t>
            </w:r>
            <w:r>
              <w:rPr>
                <w:b/>
                <w:spacing w:val="-6"/>
                <w:sz w:val="20"/>
              </w:rPr>
              <w:t> </w:t>
            </w:r>
            <w:r>
              <w:rPr>
                <w:sz w:val="20"/>
              </w:rPr>
              <w:t>=</w:t>
            </w:r>
            <w:r>
              <w:rPr>
                <w:spacing w:val="-4"/>
                <w:sz w:val="20"/>
              </w:rPr>
              <w:t> </w:t>
            </w:r>
            <w:r>
              <w:rPr>
                <w:sz w:val="20"/>
              </w:rPr>
              <w:t>2017</w:t>
            </w:r>
            <w:r>
              <w:rPr>
                <w:spacing w:val="-4"/>
                <w:sz w:val="20"/>
              </w:rPr>
              <w:t> </w:t>
            </w:r>
            <w:r>
              <w:rPr>
                <w:spacing w:val="-2"/>
                <w:sz w:val="20"/>
              </w:rPr>
              <w:t>Fiesta</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18"/>
              </w:rPr>
            </w:pPr>
          </w:p>
        </w:tc>
      </w:tr>
      <w:tr>
        <w:trPr>
          <w:trHeight w:val="565" w:hRule="atLeast"/>
        </w:trPr>
        <w:tc>
          <w:tcPr>
            <w:tcW w:w="1279" w:type="dxa"/>
            <w:vMerge/>
            <w:tcBorders>
              <w:top w:val="nil"/>
            </w:tcBorders>
          </w:tcPr>
          <w:p>
            <w:pPr>
              <w:rPr>
                <w:sz w:val="2"/>
                <w:szCs w:val="2"/>
              </w:rPr>
            </w:pPr>
          </w:p>
        </w:tc>
        <w:tc>
          <w:tcPr>
            <w:tcW w:w="1980" w:type="dxa"/>
            <w:vMerge/>
            <w:tcBorders>
              <w:top w:val="nil"/>
            </w:tcBorders>
          </w:tcPr>
          <w:p>
            <w:pPr>
              <w:rPr>
                <w:sz w:val="2"/>
                <w:szCs w:val="2"/>
              </w:rPr>
            </w:pPr>
          </w:p>
        </w:tc>
        <w:tc>
          <w:tcPr>
            <w:tcW w:w="3509" w:type="dxa"/>
            <w:tcBorders>
              <w:top w:val="nil"/>
            </w:tcBorders>
          </w:tcPr>
          <w:p>
            <w:pPr>
              <w:pStyle w:val="TableParagraph"/>
              <w:spacing w:line="230" w:lineRule="atLeast" w:before="86"/>
              <w:ind w:left="107" w:right="244"/>
              <w:rPr>
                <w:sz w:val="20"/>
              </w:rPr>
            </w:pPr>
            <w:r>
              <w:rPr>
                <w:sz w:val="20"/>
              </w:rPr>
              <w:t>Diagnose</w:t>
            </w:r>
            <w:r>
              <w:rPr>
                <w:spacing w:val="-8"/>
                <w:sz w:val="20"/>
              </w:rPr>
              <w:t> </w:t>
            </w:r>
            <w:r>
              <w:rPr>
                <w:sz w:val="20"/>
              </w:rPr>
              <w:t>a</w:t>
            </w:r>
            <w:r>
              <w:rPr>
                <w:spacing w:val="-10"/>
                <w:sz w:val="20"/>
              </w:rPr>
              <w:t> </w:t>
            </w:r>
            <w:r>
              <w:rPr>
                <w:sz w:val="20"/>
              </w:rPr>
              <w:t>High</w:t>
            </w:r>
            <w:r>
              <w:rPr>
                <w:spacing w:val="-8"/>
                <w:sz w:val="20"/>
              </w:rPr>
              <w:t> </w:t>
            </w:r>
            <w:r>
              <w:rPr>
                <w:sz w:val="20"/>
              </w:rPr>
              <w:t>Mount</w:t>
            </w:r>
            <w:r>
              <w:rPr>
                <w:spacing w:val="-8"/>
                <w:sz w:val="20"/>
              </w:rPr>
              <w:t> </w:t>
            </w:r>
            <w:r>
              <w:rPr>
                <w:sz w:val="20"/>
              </w:rPr>
              <w:t>Stop</w:t>
            </w:r>
            <w:r>
              <w:rPr>
                <w:spacing w:val="-10"/>
                <w:sz w:val="20"/>
              </w:rPr>
              <w:t> </w:t>
            </w:r>
            <w:r>
              <w:rPr>
                <w:sz w:val="20"/>
              </w:rPr>
              <w:t>Lamp </w:t>
            </w:r>
            <w:r>
              <w:rPr>
                <w:spacing w:val="-2"/>
                <w:sz w:val="20"/>
              </w:rPr>
              <w:t>Concern</w:t>
            </w:r>
          </w:p>
        </w:tc>
        <w:tc>
          <w:tcPr>
            <w:tcW w:w="3511" w:type="dxa"/>
            <w:tcBorders>
              <w:top w:val="nil"/>
            </w:tcBorders>
          </w:tcPr>
          <w:p>
            <w:pPr>
              <w:pStyle w:val="TableParagraph"/>
              <w:spacing w:before="106"/>
              <w:ind w:left="107"/>
              <w:rPr>
                <w:sz w:val="20"/>
              </w:rPr>
            </w:pPr>
            <w:r>
              <w:rPr>
                <w:b/>
                <w:sz w:val="20"/>
              </w:rPr>
              <w:t>L3WDb</w:t>
            </w:r>
            <w:r>
              <w:rPr>
                <w:b/>
                <w:spacing w:val="-5"/>
                <w:sz w:val="20"/>
              </w:rPr>
              <w:t> </w:t>
            </w:r>
            <w:r>
              <w:rPr>
                <w:sz w:val="20"/>
              </w:rPr>
              <w:t>=</w:t>
            </w:r>
            <w:r>
              <w:rPr>
                <w:spacing w:val="-5"/>
                <w:sz w:val="20"/>
              </w:rPr>
              <w:t> </w:t>
            </w:r>
            <w:r>
              <w:rPr>
                <w:sz w:val="20"/>
              </w:rPr>
              <w:t>2006</w:t>
            </w:r>
            <w:r>
              <w:rPr>
                <w:spacing w:val="-4"/>
                <w:sz w:val="20"/>
              </w:rPr>
              <w:t> </w:t>
            </w:r>
            <w:r>
              <w:rPr>
                <w:spacing w:val="-2"/>
                <w:sz w:val="20"/>
              </w:rPr>
              <w:t>Mustang</w:t>
            </w:r>
          </w:p>
        </w:tc>
        <w:tc>
          <w:tcPr>
            <w:tcW w:w="1800" w:type="dxa"/>
            <w:vMerge/>
            <w:tcBorders>
              <w:top w:val="nil"/>
            </w:tcBorders>
          </w:tcPr>
          <w:p>
            <w:pPr>
              <w:rPr>
                <w:sz w:val="2"/>
                <w:szCs w:val="2"/>
              </w:rPr>
            </w:pPr>
          </w:p>
        </w:tc>
        <w:tc>
          <w:tcPr>
            <w:tcW w:w="1944" w:type="dxa"/>
            <w:tcBorders>
              <w:top w:val="nil"/>
            </w:tcBorders>
          </w:tcPr>
          <w:p>
            <w:pPr>
              <w:pStyle w:val="TableParagraph"/>
              <w:rPr>
                <w:rFonts w:ascii="Times New Roman"/>
                <w:sz w:val="18"/>
              </w:rPr>
            </w:pPr>
          </w:p>
        </w:tc>
      </w:tr>
      <w:tr>
        <w:trPr>
          <w:trHeight w:val="1383" w:hRule="atLeast"/>
        </w:trPr>
        <w:tc>
          <w:tcPr>
            <w:tcW w:w="1279" w:type="dxa"/>
            <w:tcBorders>
              <w:bottom w:val="nil"/>
            </w:tcBorders>
          </w:tcPr>
          <w:p>
            <w:pPr>
              <w:pStyle w:val="TableParagraph"/>
              <w:spacing w:line="242" w:lineRule="auto"/>
              <w:ind w:left="342" w:right="327" w:firstLine="16"/>
              <w:rPr>
                <w:rFonts w:ascii="Calibri"/>
                <w:b/>
                <w:sz w:val="24"/>
              </w:rPr>
            </w:pPr>
            <w:r>
              <w:rPr>
                <w:rFonts w:ascii="Calibri"/>
                <w:b/>
                <w:sz w:val="24"/>
              </w:rPr>
              <w:t>Day</w:t>
            </w:r>
            <w:r>
              <w:rPr>
                <w:rFonts w:ascii="Calibri"/>
                <w:b/>
                <w:spacing w:val="-14"/>
                <w:sz w:val="24"/>
              </w:rPr>
              <w:t> </w:t>
            </w:r>
            <w:r>
              <w:rPr>
                <w:rFonts w:ascii="Calibri"/>
                <w:b/>
                <w:sz w:val="24"/>
              </w:rPr>
              <w:t>4 </w:t>
            </w:r>
            <w:r>
              <w:rPr>
                <w:rFonts w:ascii="Calibri"/>
                <w:b/>
                <w:spacing w:val="-2"/>
                <w:sz w:val="24"/>
              </w:rPr>
              <w:t>02/07</w:t>
            </w:r>
          </w:p>
        </w:tc>
        <w:tc>
          <w:tcPr>
            <w:tcW w:w="1980" w:type="dxa"/>
            <w:tcBorders>
              <w:bottom w:val="nil"/>
            </w:tcBorders>
          </w:tcPr>
          <w:p>
            <w:pPr>
              <w:pStyle w:val="TableParagraph"/>
              <w:ind w:left="107"/>
              <w:rPr>
                <w:sz w:val="20"/>
              </w:rPr>
            </w:pPr>
            <w:r>
              <w:rPr>
                <w:sz w:val="20"/>
              </w:rPr>
              <w:t>Complete and Review</w:t>
            </w:r>
            <w:r>
              <w:rPr>
                <w:spacing w:val="-14"/>
                <w:sz w:val="20"/>
              </w:rPr>
              <w:t> </w:t>
            </w:r>
            <w:r>
              <w:rPr>
                <w:sz w:val="20"/>
              </w:rPr>
              <w:t>Lesson</w:t>
            </w:r>
            <w:r>
              <w:rPr>
                <w:spacing w:val="-14"/>
                <w:sz w:val="20"/>
              </w:rPr>
              <w:t> </w:t>
            </w:r>
            <w:r>
              <w:rPr>
                <w:sz w:val="20"/>
              </w:rPr>
              <w:t>2</w:t>
            </w:r>
          </w:p>
          <w:p>
            <w:pPr>
              <w:pStyle w:val="TableParagraph"/>
              <w:ind w:left="107"/>
              <w:rPr>
                <w:sz w:val="20"/>
              </w:rPr>
            </w:pPr>
            <w:r>
              <w:rPr>
                <w:sz w:val="20"/>
              </w:rPr>
              <w:t>and</w:t>
            </w:r>
            <w:r>
              <w:rPr>
                <w:spacing w:val="-3"/>
                <w:sz w:val="20"/>
              </w:rPr>
              <w:t> </w:t>
            </w:r>
            <w:r>
              <w:rPr>
                <w:sz w:val="20"/>
              </w:rPr>
              <w:t>3</w:t>
            </w:r>
            <w:r>
              <w:rPr>
                <w:spacing w:val="-4"/>
                <w:sz w:val="20"/>
              </w:rPr>
              <w:t> </w:t>
            </w:r>
            <w:r>
              <w:rPr>
                <w:spacing w:val="-2"/>
                <w:sz w:val="20"/>
              </w:rPr>
              <w:t>Workstations</w:t>
            </w:r>
          </w:p>
        </w:tc>
        <w:tc>
          <w:tcPr>
            <w:tcW w:w="3509" w:type="dxa"/>
            <w:tcBorders>
              <w:bottom w:val="nil"/>
            </w:tcBorders>
          </w:tcPr>
          <w:p>
            <w:pPr>
              <w:pStyle w:val="TableParagraph"/>
              <w:ind w:left="107"/>
              <w:rPr>
                <w:sz w:val="20"/>
              </w:rPr>
            </w:pPr>
            <w:r>
              <w:rPr>
                <w:sz w:val="20"/>
              </w:rPr>
              <w:t>Complete</w:t>
            </w:r>
            <w:r>
              <w:rPr>
                <w:spacing w:val="-10"/>
                <w:sz w:val="20"/>
              </w:rPr>
              <w:t> </w:t>
            </w:r>
            <w:r>
              <w:rPr>
                <w:sz w:val="20"/>
              </w:rPr>
              <w:t>and</w:t>
            </w:r>
            <w:r>
              <w:rPr>
                <w:spacing w:val="-10"/>
                <w:sz w:val="20"/>
              </w:rPr>
              <w:t> </w:t>
            </w:r>
            <w:r>
              <w:rPr>
                <w:sz w:val="20"/>
              </w:rPr>
              <w:t>Review</w:t>
            </w:r>
            <w:r>
              <w:rPr>
                <w:spacing w:val="-7"/>
                <w:sz w:val="20"/>
              </w:rPr>
              <w:t> </w:t>
            </w:r>
            <w:r>
              <w:rPr>
                <w:sz w:val="20"/>
              </w:rPr>
              <w:t>Lesson</w:t>
            </w:r>
            <w:r>
              <w:rPr>
                <w:spacing w:val="-10"/>
                <w:sz w:val="20"/>
              </w:rPr>
              <w:t> </w:t>
            </w:r>
            <w:r>
              <w:rPr>
                <w:sz w:val="20"/>
              </w:rPr>
              <w:t>3</w:t>
            </w:r>
            <w:r>
              <w:rPr>
                <w:spacing w:val="-8"/>
                <w:sz w:val="20"/>
              </w:rPr>
              <w:t> </w:t>
            </w:r>
            <w:r>
              <w:rPr>
                <w:sz w:val="20"/>
              </w:rPr>
              <w:t>and begin 4 Workstations.</w:t>
            </w:r>
          </w:p>
          <w:p>
            <w:pPr>
              <w:pStyle w:val="TableParagraph"/>
              <w:spacing w:before="230"/>
              <w:ind w:left="107"/>
              <w:rPr>
                <w:sz w:val="20"/>
              </w:rPr>
            </w:pPr>
            <w:r>
              <w:rPr>
                <w:sz w:val="20"/>
              </w:rPr>
              <w:t>L4</w:t>
            </w:r>
            <w:r>
              <w:rPr>
                <w:spacing w:val="-5"/>
                <w:sz w:val="20"/>
              </w:rPr>
              <w:t> </w:t>
            </w:r>
            <w:r>
              <w:rPr>
                <w:spacing w:val="-2"/>
                <w:sz w:val="20"/>
              </w:rPr>
              <w:t>Demonstrations</w:t>
            </w:r>
          </w:p>
        </w:tc>
        <w:tc>
          <w:tcPr>
            <w:tcW w:w="3511" w:type="dxa"/>
            <w:tcBorders>
              <w:bottom w:val="nil"/>
            </w:tcBorders>
          </w:tcPr>
          <w:p>
            <w:pPr>
              <w:pStyle w:val="TableParagraph"/>
              <w:rPr>
                <w:rFonts w:ascii="Calibri"/>
                <w:b/>
                <w:sz w:val="20"/>
              </w:rPr>
            </w:pPr>
          </w:p>
          <w:p>
            <w:pPr>
              <w:pStyle w:val="TableParagraph"/>
              <w:spacing w:before="202"/>
              <w:rPr>
                <w:rFonts w:ascii="Calibri"/>
                <w:b/>
                <w:sz w:val="20"/>
              </w:rPr>
            </w:pPr>
          </w:p>
          <w:p>
            <w:pPr>
              <w:pStyle w:val="TableParagraph"/>
              <w:ind w:left="107" w:right="601"/>
              <w:rPr>
                <w:sz w:val="20"/>
              </w:rPr>
            </w:pPr>
            <w:r>
              <w:rPr>
                <w:sz w:val="20"/>
              </w:rPr>
              <w:t>Demonstrate to the students how</w:t>
            </w:r>
            <w:r>
              <w:rPr>
                <w:spacing w:val="-9"/>
                <w:sz w:val="20"/>
              </w:rPr>
              <w:t> </w:t>
            </w:r>
            <w:r>
              <w:rPr>
                <w:sz w:val="20"/>
              </w:rPr>
              <w:t>to</w:t>
            </w:r>
            <w:r>
              <w:rPr>
                <w:spacing w:val="-9"/>
                <w:sz w:val="20"/>
              </w:rPr>
              <w:t> </w:t>
            </w:r>
            <w:r>
              <w:rPr>
                <w:sz w:val="20"/>
              </w:rPr>
              <w:t>use</w:t>
            </w:r>
            <w:r>
              <w:rPr>
                <w:spacing w:val="-9"/>
                <w:sz w:val="20"/>
              </w:rPr>
              <w:t> </w:t>
            </w:r>
            <w:r>
              <w:rPr>
                <w:sz w:val="20"/>
              </w:rPr>
              <w:t>the</w:t>
            </w:r>
            <w:r>
              <w:rPr>
                <w:spacing w:val="-8"/>
                <w:sz w:val="20"/>
              </w:rPr>
              <w:t> </w:t>
            </w:r>
            <w:r>
              <w:rPr>
                <w:sz w:val="20"/>
              </w:rPr>
              <w:t>VR</w:t>
            </w:r>
            <w:r>
              <w:rPr>
                <w:spacing w:val="-7"/>
                <w:sz w:val="20"/>
              </w:rPr>
              <w:t> </w:t>
            </w:r>
            <w:r>
              <w:rPr>
                <w:sz w:val="20"/>
              </w:rPr>
              <w:t>equipment.</w:t>
            </w:r>
          </w:p>
        </w:tc>
        <w:tc>
          <w:tcPr>
            <w:tcW w:w="1800" w:type="dxa"/>
            <w:tcBorders>
              <w:bottom w:val="nil"/>
            </w:tcBorders>
          </w:tcPr>
          <w:p>
            <w:pPr>
              <w:pStyle w:val="TableParagraph"/>
              <w:ind w:left="681" w:right="228" w:hanging="437"/>
              <w:rPr>
                <w:b/>
                <w:sz w:val="20"/>
              </w:rPr>
            </w:pPr>
            <w:r>
              <w:rPr>
                <w:b/>
                <w:sz w:val="20"/>
              </w:rPr>
              <w:t>Voltage</w:t>
            </w:r>
            <w:r>
              <w:rPr>
                <w:b/>
                <w:spacing w:val="-14"/>
                <w:sz w:val="20"/>
              </w:rPr>
              <w:t> </w:t>
            </w:r>
            <w:r>
              <w:rPr>
                <w:b/>
                <w:sz w:val="20"/>
              </w:rPr>
              <w:t>Trace </w:t>
            </w:r>
            <w:r>
              <w:rPr>
                <w:b/>
                <w:spacing w:val="-4"/>
                <w:sz w:val="20"/>
              </w:rPr>
              <w:t>Quiz</w:t>
            </w:r>
          </w:p>
        </w:tc>
        <w:tc>
          <w:tcPr>
            <w:tcW w:w="1944" w:type="dxa"/>
            <w:tcBorders>
              <w:bottom w:val="nil"/>
            </w:tcBorders>
          </w:tcPr>
          <w:p>
            <w:pPr>
              <w:pStyle w:val="TableParagraph"/>
              <w:spacing w:before="230"/>
              <w:ind w:left="116" w:right="110"/>
              <w:jc w:val="center"/>
              <w:rPr>
                <w:b/>
                <w:sz w:val="20"/>
              </w:rPr>
            </w:pPr>
            <w:r>
              <w:rPr>
                <w:b/>
                <w:spacing w:val="-2"/>
                <w:sz w:val="20"/>
              </w:rPr>
              <w:t>F401103103:</w:t>
            </w:r>
          </w:p>
          <w:p>
            <w:pPr>
              <w:pStyle w:val="TableParagraph"/>
              <w:ind w:left="184" w:right="169" w:hanging="4"/>
              <w:jc w:val="center"/>
              <w:rPr>
                <w:sz w:val="20"/>
              </w:rPr>
            </w:pPr>
            <w:r>
              <w:rPr>
                <w:spacing w:val="-2"/>
                <w:sz w:val="20"/>
              </w:rPr>
              <w:t>Vehicle </w:t>
            </w:r>
            <w:r>
              <w:rPr>
                <w:sz w:val="20"/>
              </w:rPr>
              <w:t>Communication</w:t>
            </w:r>
            <w:r>
              <w:rPr>
                <w:spacing w:val="-14"/>
                <w:sz w:val="20"/>
              </w:rPr>
              <w:t> </w:t>
            </w:r>
            <w:r>
              <w:rPr>
                <w:sz w:val="20"/>
              </w:rPr>
              <w:t>&amp;</w:t>
            </w:r>
          </w:p>
          <w:p>
            <w:pPr>
              <w:pStyle w:val="TableParagraph"/>
              <w:spacing w:line="228" w:lineRule="exact"/>
              <w:ind w:left="245" w:right="234" w:firstLine="3"/>
              <w:jc w:val="center"/>
              <w:rPr>
                <w:sz w:val="20"/>
              </w:rPr>
            </w:pPr>
            <w:r>
              <w:rPr>
                <w:spacing w:val="-2"/>
                <w:sz w:val="20"/>
              </w:rPr>
              <w:t>Measurement </w:t>
            </w:r>
            <w:r>
              <w:rPr>
                <w:sz w:val="20"/>
              </w:rPr>
              <w:t>Module</w:t>
            </w:r>
            <w:r>
              <w:rPr>
                <w:spacing w:val="-14"/>
                <w:sz w:val="20"/>
              </w:rPr>
              <w:t> </w:t>
            </w:r>
            <w:r>
              <w:rPr>
                <w:sz w:val="20"/>
              </w:rPr>
              <w:t>(VCMM)</w:t>
            </w:r>
          </w:p>
        </w:tc>
      </w:tr>
      <w:tr>
        <w:trPr>
          <w:trHeight w:val="1266" w:hRule="atLeast"/>
        </w:trPr>
        <w:tc>
          <w:tcPr>
            <w:tcW w:w="1279" w:type="dxa"/>
            <w:tcBorders>
              <w:top w:val="nil"/>
              <w:bottom w:val="nil"/>
            </w:tcBorders>
          </w:tcPr>
          <w:p>
            <w:pPr>
              <w:pStyle w:val="TableParagraph"/>
              <w:rPr>
                <w:rFonts w:ascii="Times New Roman"/>
                <w:sz w:val="18"/>
              </w:rPr>
            </w:pPr>
          </w:p>
        </w:tc>
        <w:tc>
          <w:tcPr>
            <w:tcW w:w="1980" w:type="dxa"/>
            <w:tcBorders>
              <w:top w:val="nil"/>
              <w:bottom w:val="nil"/>
            </w:tcBorders>
          </w:tcPr>
          <w:p>
            <w:pPr>
              <w:pStyle w:val="TableParagraph"/>
              <w:rPr>
                <w:rFonts w:ascii="Times New Roman"/>
                <w:sz w:val="18"/>
              </w:rPr>
            </w:pPr>
          </w:p>
        </w:tc>
        <w:tc>
          <w:tcPr>
            <w:tcW w:w="3509" w:type="dxa"/>
            <w:tcBorders>
              <w:top w:val="nil"/>
              <w:bottom w:val="nil"/>
            </w:tcBorders>
          </w:tcPr>
          <w:p>
            <w:pPr>
              <w:pStyle w:val="TableParagraph"/>
              <w:rPr>
                <w:rFonts w:ascii="Calibri"/>
                <w:b/>
                <w:sz w:val="20"/>
              </w:rPr>
            </w:pPr>
          </w:p>
          <w:p>
            <w:pPr>
              <w:pStyle w:val="TableParagraph"/>
              <w:spacing w:before="199"/>
              <w:rPr>
                <w:rFonts w:ascii="Calibri"/>
                <w:b/>
                <w:sz w:val="20"/>
              </w:rPr>
            </w:pPr>
          </w:p>
          <w:p>
            <w:pPr>
              <w:pStyle w:val="TableParagraph"/>
              <w:ind w:left="107"/>
              <w:rPr>
                <w:sz w:val="20"/>
              </w:rPr>
            </w:pPr>
            <w:r>
              <w:rPr>
                <w:sz w:val="20"/>
              </w:rPr>
              <w:t>Scan</w:t>
            </w:r>
            <w:r>
              <w:rPr>
                <w:spacing w:val="-8"/>
                <w:sz w:val="20"/>
              </w:rPr>
              <w:t> </w:t>
            </w:r>
            <w:r>
              <w:rPr>
                <w:sz w:val="20"/>
              </w:rPr>
              <w:t>Tool</w:t>
            </w:r>
            <w:r>
              <w:rPr>
                <w:spacing w:val="-6"/>
                <w:sz w:val="20"/>
              </w:rPr>
              <w:t> </w:t>
            </w:r>
            <w:r>
              <w:rPr>
                <w:sz w:val="20"/>
              </w:rPr>
              <w:t>Diagnostic</w:t>
            </w:r>
            <w:r>
              <w:rPr>
                <w:spacing w:val="-5"/>
                <w:sz w:val="20"/>
              </w:rPr>
              <w:t> </w:t>
            </w:r>
            <w:r>
              <w:rPr>
                <w:spacing w:val="-2"/>
                <w:sz w:val="20"/>
              </w:rPr>
              <w:t>Functions</w:t>
            </w:r>
          </w:p>
        </w:tc>
        <w:tc>
          <w:tcPr>
            <w:tcW w:w="3511" w:type="dxa"/>
            <w:tcBorders>
              <w:top w:val="nil"/>
              <w:bottom w:val="nil"/>
            </w:tcBorders>
          </w:tcPr>
          <w:p>
            <w:pPr>
              <w:pStyle w:val="TableParagraph"/>
              <w:spacing w:line="227" w:lineRule="exact"/>
              <w:ind w:left="107"/>
              <w:rPr>
                <w:sz w:val="20"/>
              </w:rPr>
            </w:pPr>
            <w:r>
              <w:rPr>
                <w:sz w:val="20"/>
              </w:rPr>
              <w:t>Diagnostic</w:t>
            </w:r>
            <w:r>
              <w:rPr>
                <w:spacing w:val="-12"/>
                <w:sz w:val="20"/>
              </w:rPr>
              <w:t> </w:t>
            </w:r>
            <w:r>
              <w:rPr>
                <w:sz w:val="20"/>
              </w:rPr>
              <w:t>Methods</w:t>
            </w:r>
            <w:r>
              <w:rPr>
                <w:spacing w:val="-12"/>
                <w:sz w:val="20"/>
              </w:rPr>
              <w:t> </w:t>
            </w:r>
            <w:r>
              <w:rPr>
                <w:spacing w:val="-5"/>
                <w:sz w:val="20"/>
              </w:rPr>
              <w:t>and</w:t>
            </w:r>
          </w:p>
          <w:p>
            <w:pPr>
              <w:pStyle w:val="TableParagraph"/>
              <w:ind w:left="107"/>
              <w:rPr>
                <w:sz w:val="20"/>
              </w:rPr>
            </w:pPr>
            <w:r>
              <w:rPr>
                <w:sz w:val="20"/>
              </w:rPr>
              <w:t>Scan</w:t>
            </w:r>
            <w:r>
              <w:rPr>
                <w:spacing w:val="-8"/>
                <w:sz w:val="20"/>
              </w:rPr>
              <w:t> </w:t>
            </w:r>
            <w:r>
              <w:rPr>
                <w:sz w:val="20"/>
              </w:rPr>
              <w:t>Tool</w:t>
            </w:r>
            <w:r>
              <w:rPr>
                <w:spacing w:val="-5"/>
                <w:sz w:val="20"/>
              </w:rPr>
              <w:t> </w:t>
            </w:r>
            <w:r>
              <w:rPr>
                <w:sz w:val="20"/>
              </w:rPr>
              <w:t>Navigation</w:t>
            </w:r>
            <w:r>
              <w:rPr>
                <w:spacing w:val="-6"/>
                <w:sz w:val="20"/>
              </w:rPr>
              <w:t> </w:t>
            </w:r>
            <w:r>
              <w:rPr>
                <w:sz w:val="20"/>
              </w:rPr>
              <w:t>2023</w:t>
            </w:r>
            <w:r>
              <w:rPr>
                <w:spacing w:val="-6"/>
                <w:sz w:val="20"/>
              </w:rPr>
              <w:t> </w:t>
            </w:r>
            <w:r>
              <w:rPr>
                <w:sz w:val="20"/>
              </w:rPr>
              <w:t>F-</w:t>
            </w:r>
            <w:r>
              <w:rPr>
                <w:spacing w:val="-4"/>
                <w:sz w:val="20"/>
              </w:rPr>
              <w:t>150.</w:t>
            </w:r>
          </w:p>
          <w:p>
            <w:pPr>
              <w:pStyle w:val="TableParagraph"/>
              <w:spacing w:before="231"/>
              <w:ind w:left="107"/>
              <w:rPr>
                <w:sz w:val="20"/>
              </w:rPr>
            </w:pPr>
            <w:r>
              <w:rPr>
                <w:b/>
                <w:sz w:val="20"/>
              </w:rPr>
              <w:t>L4W1-1</w:t>
            </w:r>
            <w:r>
              <w:rPr>
                <w:b/>
                <w:spacing w:val="-7"/>
                <w:sz w:val="20"/>
              </w:rPr>
              <w:t> </w:t>
            </w:r>
            <w:r>
              <w:rPr>
                <w:sz w:val="20"/>
              </w:rPr>
              <w:t>=</w:t>
            </w:r>
            <w:r>
              <w:rPr>
                <w:spacing w:val="-8"/>
                <w:sz w:val="20"/>
              </w:rPr>
              <w:t> </w:t>
            </w:r>
            <w:r>
              <w:rPr>
                <w:sz w:val="20"/>
              </w:rPr>
              <w:t>2023</w:t>
            </w:r>
            <w:r>
              <w:rPr>
                <w:spacing w:val="-9"/>
                <w:sz w:val="20"/>
              </w:rPr>
              <w:t> </w:t>
            </w:r>
            <w:r>
              <w:rPr>
                <w:sz w:val="20"/>
              </w:rPr>
              <w:t>F–150,</w:t>
            </w:r>
            <w:r>
              <w:rPr>
                <w:spacing w:val="-7"/>
                <w:sz w:val="20"/>
              </w:rPr>
              <w:t> </w:t>
            </w:r>
            <w:r>
              <w:rPr>
                <w:sz w:val="20"/>
              </w:rPr>
              <w:t>jack</w:t>
            </w:r>
            <w:r>
              <w:rPr>
                <w:spacing w:val="-8"/>
                <w:sz w:val="20"/>
              </w:rPr>
              <w:t> </w:t>
            </w:r>
            <w:r>
              <w:rPr>
                <w:sz w:val="20"/>
              </w:rPr>
              <w:t>stands, scan tool, VCMM, and job aid.</w:t>
            </w:r>
          </w:p>
        </w:tc>
        <w:tc>
          <w:tcPr>
            <w:tcW w:w="1800" w:type="dxa"/>
            <w:tcBorders>
              <w:top w:val="nil"/>
              <w:bottom w:val="nil"/>
            </w:tcBorders>
          </w:tcPr>
          <w:p>
            <w:pPr>
              <w:pStyle w:val="TableParagraph"/>
              <w:rPr>
                <w:rFonts w:ascii="Times New Roman"/>
                <w:sz w:val="18"/>
              </w:rPr>
            </w:pPr>
          </w:p>
        </w:tc>
        <w:tc>
          <w:tcPr>
            <w:tcW w:w="1944" w:type="dxa"/>
            <w:tcBorders>
              <w:top w:val="nil"/>
              <w:bottom w:val="nil"/>
            </w:tcBorders>
          </w:tcPr>
          <w:p>
            <w:pPr>
              <w:pStyle w:val="TableParagraph"/>
              <w:spacing w:before="227"/>
              <w:ind w:left="12"/>
              <w:jc w:val="center"/>
              <w:rPr>
                <w:b/>
                <w:sz w:val="20"/>
              </w:rPr>
            </w:pPr>
            <w:r>
              <w:rPr>
                <w:b/>
                <w:spacing w:val="-2"/>
                <w:sz w:val="20"/>
              </w:rPr>
              <w:t>34S16W0:</w:t>
            </w:r>
          </w:p>
          <w:p>
            <w:pPr>
              <w:pStyle w:val="TableParagraph"/>
              <w:ind w:left="122" w:right="111" w:firstLine="3"/>
              <w:jc w:val="center"/>
              <w:rPr>
                <w:sz w:val="20"/>
              </w:rPr>
            </w:pPr>
            <w:r>
              <w:rPr>
                <w:spacing w:val="-2"/>
                <w:sz w:val="20"/>
              </w:rPr>
              <w:t>Understanding </w:t>
            </w:r>
            <w:r>
              <w:rPr>
                <w:sz w:val="20"/>
              </w:rPr>
              <w:t>Electronic</w:t>
            </w:r>
            <w:r>
              <w:rPr>
                <w:spacing w:val="-14"/>
                <w:sz w:val="20"/>
              </w:rPr>
              <w:t> </w:t>
            </w:r>
            <w:r>
              <w:rPr>
                <w:sz w:val="20"/>
              </w:rPr>
              <w:t>Systems</w:t>
            </w:r>
          </w:p>
        </w:tc>
      </w:tr>
      <w:tr>
        <w:trPr>
          <w:trHeight w:val="804" w:hRule="atLeast"/>
        </w:trPr>
        <w:tc>
          <w:tcPr>
            <w:tcW w:w="1279" w:type="dxa"/>
            <w:tcBorders>
              <w:top w:val="nil"/>
              <w:bottom w:val="nil"/>
            </w:tcBorders>
          </w:tcPr>
          <w:p>
            <w:pPr>
              <w:pStyle w:val="TableParagraph"/>
              <w:rPr>
                <w:rFonts w:ascii="Times New Roman"/>
                <w:sz w:val="18"/>
              </w:rPr>
            </w:pPr>
          </w:p>
        </w:tc>
        <w:tc>
          <w:tcPr>
            <w:tcW w:w="1980" w:type="dxa"/>
            <w:tcBorders>
              <w:top w:val="nil"/>
              <w:bottom w:val="nil"/>
            </w:tcBorders>
          </w:tcPr>
          <w:p>
            <w:pPr>
              <w:pStyle w:val="TableParagraph"/>
              <w:rPr>
                <w:rFonts w:ascii="Times New Roman"/>
                <w:sz w:val="18"/>
              </w:rPr>
            </w:pPr>
          </w:p>
        </w:tc>
        <w:tc>
          <w:tcPr>
            <w:tcW w:w="3509" w:type="dxa"/>
            <w:tcBorders>
              <w:top w:val="nil"/>
              <w:bottom w:val="nil"/>
            </w:tcBorders>
          </w:tcPr>
          <w:p>
            <w:pPr>
              <w:pStyle w:val="TableParagraph"/>
              <w:spacing w:before="110"/>
              <w:ind w:left="107"/>
              <w:rPr>
                <w:sz w:val="20"/>
              </w:rPr>
            </w:pPr>
            <w:r>
              <w:rPr>
                <w:sz w:val="20"/>
              </w:rPr>
              <w:t>Keyless</w:t>
            </w:r>
            <w:r>
              <w:rPr>
                <w:spacing w:val="-6"/>
                <w:sz w:val="20"/>
              </w:rPr>
              <w:t> </w:t>
            </w:r>
            <w:r>
              <w:rPr>
                <w:sz w:val="20"/>
              </w:rPr>
              <w:t>Entry</w:t>
            </w:r>
            <w:r>
              <w:rPr>
                <w:spacing w:val="-8"/>
                <w:sz w:val="20"/>
              </w:rPr>
              <w:t> </w:t>
            </w:r>
            <w:r>
              <w:rPr>
                <w:sz w:val="20"/>
              </w:rPr>
              <w:t>System</w:t>
            </w:r>
            <w:r>
              <w:rPr>
                <w:spacing w:val="-8"/>
                <w:sz w:val="20"/>
              </w:rPr>
              <w:t> </w:t>
            </w:r>
            <w:r>
              <w:rPr>
                <w:spacing w:val="-2"/>
                <w:sz w:val="20"/>
              </w:rPr>
              <w:t>Operation</w:t>
            </w:r>
          </w:p>
        </w:tc>
        <w:tc>
          <w:tcPr>
            <w:tcW w:w="3511" w:type="dxa"/>
            <w:tcBorders>
              <w:top w:val="nil"/>
              <w:bottom w:val="nil"/>
            </w:tcBorders>
          </w:tcPr>
          <w:p>
            <w:pPr>
              <w:pStyle w:val="TableParagraph"/>
              <w:spacing w:before="110"/>
              <w:ind w:left="107"/>
              <w:rPr>
                <w:sz w:val="20"/>
              </w:rPr>
            </w:pPr>
            <w:r>
              <w:rPr>
                <w:b/>
                <w:sz w:val="20"/>
              </w:rPr>
              <w:t>L4W1-2</w:t>
            </w:r>
            <w:r>
              <w:rPr>
                <w:b/>
                <w:spacing w:val="-10"/>
                <w:sz w:val="20"/>
              </w:rPr>
              <w:t> </w:t>
            </w:r>
            <w:r>
              <w:rPr>
                <w:sz w:val="20"/>
              </w:rPr>
              <w:t>=</w:t>
            </w:r>
            <w:r>
              <w:rPr>
                <w:spacing w:val="-11"/>
                <w:sz w:val="20"/>
              </w:rPr>
              <w:t> </w:t>
            </w:r>
            <w:r>
              <w:rPr>
                <w:sz w:val="20"/>
              </w:rPr>
              <w:t>Keyless</w:t>
            </w:r>
            <w:r>
              <w:rPr>
                <w:spacing w:val="-11"/>
                <w:sz w:val="20"/>
              </w:rPr>
              <w:t> </w:t>
            </w:r>
            <w:r>
              <w:rPr>
                <w:sz w:val="20"/>
              </w:rPr>
              <w:t>Entry</w:t>
            </w:r>
            <w:r>
              <w:rPr>
                <w:spacing w:val="-9"/>
                <w:sz w:val="20"/>
              </w:rPr>
              <w:t> </w:t>
            </w:r>
            <w:r>
              <w:rPr>
                <w:sz w:val="20"/>
              </w:rPr>
              <w:t>System </w:t>
            </w:r>
            <w:r>
              <w:rPr>
                <w:spacing w:val="-2"/>
                <w:sz w:val="20"/>
              </w:rPr>
              <w:t>Operation</w:t>
            </w:r>
          </w:p>
        </w:tc>
        <w:tc>
          <w:tcPr>
            <w:tcW w:w="1800" w:type="dxa"/>
            <w:tcBorders>
              <w:top w:val="nil"/>
              <w:bottom w:val="nil"/>
            </w:tcBorders>
          </w:tcPr>
          <w:p>
            <w:pPr>
              <w:pStyle w:val="TableParagraph"/>
              <w:rPr>
                <w:rFonts w:ascii="Times New Roman"/>
                <w:sz w:val="18"/>
              </w:rPr>
            </w:pPr>
          </w:p>
        </w:tc>
        <w:tc>
          <w:tcPr>
            <w:tcW w:w="1944" w:type="dxa"/>
            <w:tcBorders>
              <w:top w:val="nil"/>
              <w:bottom w:val="nil"/>
            </w:tcBorders>
          </w:tcPr>
          <w:p>
            <w:pPr>
              <w:pStyle w:val="TableParagraph"/>
              <w:spacing w:line="230" w:lineRule="atLeast" w:before="95"/>
              <w:ind w:left="295" w:right="283" w:firstLine="3"/>
              <w:jc w:val="center"/>
              <w:rPr>
                <w:b/>
                <w:sz w:val="20"/>
              </w:rPr>
            </w:pPr>
            <w:r>
              <w:rPr>
                <w:b/>
                <w:sz w:val="20"/>
              </w:rPr>
              <w:t>Due by the beginning of class</w:t>
            </w:r>
            <w:r>
              <w:rPr>
                <w:b/>
                <w:spacing w:val="-6"/>
                <w:sz w:val="20"/>
              </w:rPr>
              <w:t> </w:t>
            </w:r>
            <w:r>
              <w:rPr>
                <w:b/>
                <w:sz w:val="20"/>
              </w:rPr>
              <w:t>on</w:t>
            </w:r>
            <w:r>
              <w:rPr>
                <w:b/>
                <w:spacing w:val="-4"/>
                <w:sz w:val="20"/>
              </w:rPr>
              <w:t> </w:t>
            </w:r>
            <w:r>
              <w:rPr>
                <w:b/>
                <w:spacing w:val="-2"/>
                <w:sz w:val="20"/>
              </w:rPr>
              <w:t>02/21</w:t>
            </w:r>
          </w:p>
        </w:tc>
      </w:tr>
      <w:tr>
        <w:trPr>
          <w:trHeight w:val="226" w:hRule="atLeast"/>
        </w:trPr>
        <w:tc>
          <w:tcPr>
            <w:tcW w:w="1279" w:type="dxa"/>
            <w:tcBorders>
              <w:top w:val="nil"/>
            </w:tcBorders>
          </w:tcPr>
          <w:p>
            <w:pPr>
              <w:pStyle w:val="TableParagraph"/>
              <w:rPr>
                <w:rFonts w:ascii="Times New Roman"/>
                <w:sz w:val="16"/>
              </w:rPr>
            </w:pPr>
          </w:p>
        </w:tc>
        <w:tc>
          <w:tcPr>
            <w:tcW w:w="1980" w:type="dxa"/>
            <w:tcBorders>
              <w:top w:val="nil"/>
            </w:tcBorders>
          </w:tcPr>
          <w:p>
            <w:pPr>
              <w:pStyle w:val="TableParagraph"/>
              <w:rPr>
                <w:rFonts w:ascii="Times New Roman"/>
                <w:sz w:val="16"/>
              </w:rPr>
            </w:pPr>
          </w:p>
        </w:tc>
        <w:tc>
          <w:tcPr>
            <w:tcW w:w="3509" w:type="dxa"/>
            <w:tcBorders>
              <w:top w:val="nil"/>
            </w:tcBorders>
          </w:tcPr>
          <w:p>
            <w:pPr>
              <w:pStyle w:val="TableParagraph"/>
              <w:spacing w:line="207" w:lineRule="exact"/>
              <w:ind w:left="107"/>
              <w:rPr>
                <w:sz w:val="20"/>
              </w:rPr>
            </w:pPr>
            <w:r>
              <w:rPr>
                <w:sz w:val="20"/>
              </w:rPr>
              <w:t>Electrical</w:t>
            </w:r>
            <w:r>
              <w:rPr>
                <w:spacing w:val="-10"/>
                <w:sz w:val="20"/>
              </w:rPr>
              <w:t> </w:t>
            </w:r>
            <w:r>
              <w:rPr>
                <w:sz w:val="20"/>
              </w:rPr>
              <w:t>vs.</w:t>
            </w:r>
            <w:r>
              <w:rPr>
                <w:spacing w:val="-8"/>
                <w:sz w:val="20"/>
              </w:rPr>
              <w:t> </w:t>
            </w:r>
            <w:r>
              <w:rPr>
                <w:sz w:val="20"/>
              </w:rPr>
              <w:t>Electronic</w:t>
            </w:r>
            <w:r>
              <w:rPr>
                <w:spacing w:val="-7"/>
                <w:sz w:val="20"/>
              </w:rPr>
              <w:t> </w:t>
            </w:r>
            <w:r>
              <w:rPr>
                <w:spacing w:val="-2"/>
                <w:sz w:val="20"/>
              </w:rPr>
              <w:t>Circuits</w:t>
            </w:r>
          </w:p>
        </w:tc>
        <w:tc>
          <w:tcPr>
            <w:tcW w:w="3511" w:type="dxa"/>
            <w:tcBorders>
              <w:top w:val="nil"/>
            </w:tcBorders>
          </w:tcPr>
          <w:p>
            <w:pPr>
              <w:pStyle w:val="TableParagraph"/>
              <w:spacing w:line="207" w:lineRule="exact"/>
              <w:ind w:left="107"/>
              <w:rPr>
                <w:sz w:val="20"/>
              </w:rPr>
            </w:pPr>
            <w:r>
              <w:rPr>
                <w:b/>
                <w:sz w:val="20"/>
              </w:rPr>
              <w:t>L4W2-1</w:t>
            </w:r>
            <w:r>
              <w:rPr>
                <w:b/>
                <w:spacing w:val="-4"/>
                <w:sz w:val="20"/>
              </w:rPr>
              <w:t> </w:t>
            </w:r>
            <w:r>
              <w:rPr>
                <w:sz w:val="20"/>
              </w:rPr>
              <w:t>=</w:t>
            </w:r>
            <w:r>
              <w:rPr>
                <w:spacing w:val="-4"/>
                <w:sz w:val="20"/>
              </w:rPr>
              <w:t> </w:t>
            </w:r>
            <w:r>
              <w:rPr>
                <w:sz w:val="20"/>
              </w:rPr>
              <w:t>Bench</w:t>
            </w:r>
            <w:r>
              <w:rPr>
                <w:spacing w:val="-5"/>
                <w:sz w:val="20"/>
              </w:rPr>
              <w:t> </w:t>
            </w:r>
            <w:r>
              <w:rPr>
                <w:sz w:val="20"/>
              </w:rPr>
              <w:t>–</w:t>
            </w:r>
            <w:r>
              <w:rPr>
                <w:spacing w:val="-4"/>
                <w:sz w:val="20"/>
              </w:rPr>
              <w:t> </w:t>
            </w:r>
            <w:r>
              <w:rPr>
                <w:spacing w:val="-2"/>
                <w:sz w:val="20"/>
              </w:rPr>
              <w:t>Service</w:t>
            </w:r>
          </w:p>
        </w:tc>
        <w:tc>
          <w:tcPr>
            <w:tcW w:w="1800" w:type="dxa"/>
            <w:tcBorders>
              <w:top w:val="nil"/>
            </w:tcBorders>
          </w:tcPr>
          <w:p>
            <w:pPr>
              <w:pStyle w:val="TableParagraph"/>
              <w:rPr>
                <w:rFonts w:ascii="Times New Roman"/>
                <w:sz w:val="16"/>
              </w:rPr>
            </w:pPr>
          </w:p>
        </w:tc>
        <w:tc>
          <w:tcPr>
            <w:tcW w:w="1944" w:type="dxa"/>
            <w:tcBorders>
              <w:top w:val="nil"/>
            </w:tcBorders>
          </w:tcPr>
          <w:p>
            <w:pPr>
              <w:pStyle w:val="TableParagraph"/>
              <w:rPr>
                <w:rFonts w:ascii="Times New Roman"/>
                <w:sz w:val="16"/>
              </w:rPr>
            </w:pPr>
          </w:p>
        </w:tc>
      </w:tr>
    </w:tbl>
    <w:p>
      <w:pPr>
        <w:pStyle w:val="TableParagraph"/>
        <w:spacing w:after="0"/>
        <w:rPr>
          <w:rFonts w:ascii="Times New Roman"/>
          <w:sz w:val="16"/>
        </w:rPr>
        <w:sectPr>
          <w:type w:val="continuous"/>
          <w:pgSz w:w="15840" w:h="12240" w:orient="landscape"/>
          <w:pgMar w:header="0" w:footer="919" w:top="116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9"/>
        <w:gridCol w:w="1980"/>
        <w:gridCol w:w="3509"/>
        <w:gridCol w:w="3511"/>
        <w:gridCol w:w="1800"/>
        <w:gridCol w:w="1944"/>
      </w:tblGrid>
      <w:tr>
        <w:trPr>
          <w:trHeight w:val="2068" w:hRule="atLeast"/>
        </w:trPr>
        <w:tc>
          <w:tcPr>
            <w:tcW w:w="1279" w:type="dxa"/>
          </w:tcPr>
          <w:p>
            <w:pPr>
              <w:pStyle w:val="TableParagraph"/>
              <w:rPr>
                <w:rFonts w:ascii="Times New Roman"/>
                <w:sz w:val="20"/>
              </w:rPr>
            </w:pPr>
          </w:p>
        </w:tc>
        <w:tc>
          <w:tcPr>
            <w:tcW w:w="1980" w:type="dxa"/>
          </w:tcPr>
          <w:p>
            <w:pPr>
              <w:pStyle w:val="TableParagraph"/>
              <w:rPr>
                <w:rFonts w:ascii="Times New Roman"/>
                <w:sz w:val="20"/>
              </w:rPr>
            </w:pPr>
          </w:p>
        </w:tc>
        <w:tc>
          <w:tcPr>
            <w:tcW w:w="3509" w:type="dxa"/>
          </w:tcPr>
          <w:p>
            <w:pPr>
              <w:pStyle w:val="TableParagraph"/>
              <w:spacing w:before="213"/>
              <w:rPr>
                <w:rFonts w:ascii="Calibri"/>
                <w:b/>
                <w:sz w:val="20"/>
              </w:rPr>
            </w:pPr>
          </w:p>
          <w:p>
            <w:pPr>
              <w:pStyle w:val="TableParagraph"/>
              <w:spacing w:line="480" w:lineRule="auto"/>
              <w:ind w:left="108" w:right="387"/>
              <w:rPr>
                <w:sz w:val="20"/>
              </w:rPr>
            </w:pPr>
            <w:r>
              <w:rPr>
                <w:sz w:val="20"/>
              </w:rPr>
              <w:t>Virtual Reality Circuit Testing Scan</w:t>
            </w:r>
            <w:r>
              <w:rPr>
                <w:spacing w:val="-14"/>
                <w:sz w:val="20"/>
              </w:rPr>
              <w:t> </w:t>
            </w:r>
            <w:r>
              <w:rPr>
                <w:sz w:val="20"/>
              </w:rPr>
              <w:t>Tool</w:t>
            </w:r>
            <w:r>
              <w:rPr>
                <w:spacing w:val="-14"/>
                <w:sz w:val="20"/>
              </w:rPr>
              <w:t> </w:t>
            </w:r>
            <w:r>
              <w:rPr>
                <w:sz w:val="20"/>
              </w:rPr>
              <w:t>Diagnostic</w:t>
            </w:r>
            <w:r>
              <w:rPr>
                <w:spacing w:val="-14"/>
                <w:sz w:val="20"/>
              </w:rPr>
              <w:t> </w:t>
            </w:r>
            <w:r>
              <w:rPr>
                <w:sz w:val="20"/>
              </w:rPr>
              <w:t>Functions</w:t>
            </w:r>
          </w:p>
          <w:p>
            <w:pPr>
              <w:pStyle w:val="TableParagraph"/>
              <w:spacing w:before="230"/>
              <w:ind w:left="107"/>
              <w:rPr>
                <w:sz w:val="20"/>
              </w:rPr>
            </w:pPr>
            <w:r>
              <w:rPr>
                <w:sz w:val="20"/>
              </w:rPr>
              <w:t>Relay</w:t>
            </w:r>
            <w:r>
              <w:rPr>
                <w:spacing w:val="-10"/>
                <w:sz w:val="20"/>
              </w:rPr>
              <w:t> </w:t>
            </w:r>
            <w:r>
              <w:rPr>
                <w:spacing w:val="-2"/>
                <w:sz w:val="20"/>
              </w:rPr>
              <w:t>Testing</w:t>
            </w:r>
          </w:p>
        </w:tc>
        <w:tc>
          <w:tcPr>
            <w:tcW w:w="3511" w:type="dxa"/>
          </w:tcPr>
          <w:p>
            <w:pPr>
              <w:pStyle w:val="TableParagraph"/>
              <w:spacing w:line="227" w:lineRule="exact"/>
              <w:ind w:left="107"/>
              <w:rPr>
                <w:sz w:val="20"/>
              </w:rPr>
            </w:pPr>
            <w:r>
              <w:rPr>
                <w:sz w:val="20"/>
              </w:rPr>
              <w:t>information</w:t>
            </w:r>
            <w:r>
              <w:rPr>
                <w:spacing w:val="-9"/>
                <w:sz w:val="20"/>
              </w:rPr>
              <w:t> </w:t>
            </w:r>
            <w:r>
              <w:rPr>
                <w:sz w:val="20"/>
              </w:rPr>
              <w:t>and</w:t>
            </w:r>
            <w:r>
              <w:rPr>
                <w:spacing w:val="-8"/>
                <w:sz w:val="20"/>
              </w:rPr>
              <w:t> </w:t>
            </w:r>
            <w:r>
              <w:rPr>
                <w:sz w:val="20"/>
              </w:rPr>
              <w:t>Wiring</w:t>
            </w:r>
            <w:r>
              <w:rPr>
                <w:spacing w:val="-9"/>
                <w:sz w:val="20"/>
              </w:rPr>
              <w:t> </w:t>
            </w:r>
            <w:r>
              <w:rPr>
                <w:spacing w:val="-2"/>
                <w:sz w:val="20"/>
              </w:rPr>
              <w:t>Diagrams</w:t>
            </w:r>
          </w:p>
          <w:p>
            <w:pPr>
              <w:pStyle w:val="TableParagraph"/>
              <w:spacing w:before="231"/>
              <w:ind w:left="107"/>
              <w:rPr>
                <w:sz w:val="20"/>
              </w:rPr>
            </w:pPr>
            <w:r>
              <w:rPr>
                <w:b/>
                <w:sz w:val="20"/>
              </w:rPr>
              <w:t>L4W2-2</w:t>
            </w:r>
            <w:r>
              <w:rPr>
                <w:b/>
                <w:spacing w:val="-4"/>
                <w:sz w:val="20"/>
              </w:rPr>
              <w:t> </w:t>
            </w:r>
            <w:r>
              <w:rPr>
                <w:sz w:val="20"/>
              </w:rPr>
              <w:t>=</w:t>
            </w:r>
            <w:r>
              <w:rPr>
                <w:spacing w:val="-4"/>
                <w:sz w:val="20"/>
              </w:rPr>
              <w:t> </w:t>
            </w:r>
            <w:r>
              <w:rPr>
                <w:sz w:val="20"/>
              </w:rPr>
              <w:t>Bench</w:t>
            </w:r>
            <w:r>
              <w:rPr>
                <w:spacing w:val="-5"/>
                <w:sz w:val="20"/>
              </w:rPr>
              <w:t> </w:t>
            </w:r>
            <w:r>
              <w:rPr>
                <w:sz w:val="20"/>
              </w:rPr>
              <w:t>–</w:t>
            </w:r>
            <w:r>
              <w:rPr>
                <w:spacing w:val="-3"/>
                <w:sz w:val="20"/>
              </w:rPr>
              <w:t> </w:t>
            </w:r>
            <w:r>
              <w:rPr>
                <w:sz w:val="20"/>
              </w:rPr>
              <w:t>VR</w:t>
            </w:r>
            <w:r>
              <w:rPr>
                <w:spacing w:val="-2"/>
                <w:sz w:val="20"/>
              </w:rPr>
              <w:t> equipment</w:t>
            </w:r>
          </w:p>
          <w:p>
            <w:pPr>
              <w:pStyle w:val="TableParagraph"/>
              <w:spacing w:before="231"/>
              <w:ind w:left="107" w:right="241" w:hanging="1"/>
              <w:rPr>
                <w:sz w:val="20"/>
              </w:rPr>
            </w:pPr>
            <w:r>
              <w:rPr>
                <w:b/>
                <w:sz w:val="20"/>
              </w:rPr>
              <w:t>L4W3</w:t>
            </w:r>
            <w:r>
              <w:rPr>
                <w:b/>
                <w:spacing w:val="-8"/>
                <w:sz w:val="20"/>
              </w:rPr>
              <w:t> </w:t>
            </w:r>
            <w:r>
              <w:rPr>
                <w:sz w:val="20"/>
              </w:rPr>
              <w:t>=</w:t>
            </w:r>
            <w:r>
              <w:rPr>
                <w:spacing w:val="-4"/>
                <w:sz w:val="20"/>
              </w:rPr>
              <w:t> </w:t>
            </w:r>
            <w:r>
              <w:rPr>
                <w:sz w:val="20"/>
              </w:rPr>
              <w:t>2022</w:t>
            </w:r>
            <w:r>
              <w:rPr>
                <w:spacing w:val="-8"/>
                <w:sz w:val="20"/>
              </w:rPr>
              <w:t> </w:t>
            </w:r>
            <w:r>
              <w:rPr>
                <w:sz w:val="20"/>
              </w:rPr>
              <w:t>Raptor,</w:t>
            </w:r>
            <w:r>
              <w:rPr>
                <w:spacing w:val="-6"/>
                <w:sz w:val="20"/>
              </w:rPr>
              <w:t> </w:t>
            </w:r>
            <w:r>
              <w:rPr>
                <w:sz w:val="20"/>
              </w:rPr>
              <w:t>a</w:t>
            </w:r>
            <w:r>
              <w:rPr>
                <w:spacing w:val="-8"/>
                <w:sz w:val="20"/>
              </w:rPr>
              <w:t> </w:t>
            </w:r>
            <w:r>
              <w:rPr>
                <w:sz w:val="20"/>
              </w:rPr>
              <w:t>scan</w:t>
            </w:r>
            <w:r>
              <w:rPr>
                <w:spacing w:val="-8"/>
                <w:sz w:val="20"/>
              </w:rPr>
              <w:t> </w:t>
            </w:r>
            <w:r>
              <w:rPr>
                <w:sz w:val="20"/>
              </w:rPr>
              <w:t>tool and VCMM.</w:t>
            </w:r>
          </w:p>
          <w:p>
            <w:pPr>
              <w:pStyle w:val="TableParagraph"/>
              <w:spacing w:line="230" w:lineRule="atLeast" w:before="209"/>
              <w:ind w:left="107" w:hanging="1"/>
              <w:rPr>
                <w:sz w:val="20"/>
              </w:rPr>
            </w:pPr>
            <w:r>
              <w:rPr>
                <w:b/>
                <w:sz w:val="20"/>
              </w:rPr>
              <w:t>L4W4</w:t>
            </w:r>
            <w:r>
              <w:rPr>
                <w:b/>
                <w:spacing w:val="-10"/>
                <w:sz w:val="20"/>
              </w:rPr>
              <w:t> </w:t>
            </w:r>
            <w:r>
              <w:rPr>
                <w:sz w:val="20"/>
              </w:rPr>
              <w:t>=</w:t>
            </w:r>
            <w:r>
              <w:rPr>
                <w:spacing w:val="-6"/>
                <w:sz w:val="20"/>
              </w:rPr>
              <w:t> </w:t>
            </w:r>
            <w:r>
              <w:rPr>
                <w:sz w:val="20"/>
              </w:rPr>
              <w:t>12-volt</w:t>
            </w:r>
            <w:r>
              <w:rPr>
                <w:spacing w:val="-8"/>
                <w:sz w:val="20"/>
              </w:rPr>
              <w:t> </w:t>
            </w:r>
            <w:r>
              <w:rPr>
                <w:sz w:val="20"/>
              </w:rPr>
              <w:t>power</w:t>
            </w:r>
            <w:r>
              <w:rPr>
                <w:spacing w:val="-9"/>
                <w:sz w:val="20"/>
              </w:rPr>
              <w:t> </w:t>
            </w:r>
            <w:r>
              <w:rPr>
                <w:sz w:val="20"/>
              </w:rPr>
              <w:t>supply,</w:t>
            </w:r>
            <w:r>
              <w:rPr>
                <w:spacing w:val="-10"/>
                <w:sz w:val="20"/>
              </w:rPr>
              <w:t> </w:t>
            </w:r>
            <w:r>
              <w:rPr>
                <w:sz w:val="20"/>
              </w:rPr>
              <w:t>DMM, assorted relays and flex probe kit.</w:t>
            </w:r>
          </w:p>
        </w:tc>
        <w:tc>
          <w:tcPr>
            <w:tcW w:w="1800" w:type="dxa"/>
          </w:tcPr>
          <w:p>
            <w:pPr>
              <w:pStyle w:val="TableParagraph"/>
              <w:rPr>
                <w:rFonts w:ascii="Times New Roman"/>
                <w:sz w:val="20"/>
              </w:rPr>
            </w:pPr>
          </w:p>
        </w:tc>
        <w:tc>
          <w:tcPr>
            <w:tcW w:w="1944" w:type="dxa"/>
          </w:tcPr>
          <w:p>
            <w:pPr>
              <w:pStyle w:val="TableParagraph"/>
              <w:rPr>
                <w:rFonts w:ascii="Times New Roman"/>
                <w:sz w:val="20"/>
              </w:rPr>
            </w:pPr>
          </w:p>
        </w:tc>
      </w:tr>
      <w:tr>
        <w:trPr>
          <w:trHeight w:val="2637" w:hRule="atLeast"/>
        </w:trPr>
        <w:tc>
          <w:tcPr>
            <w:tcW w:w="1279" w:type="dxa"/>
          </w:tcPr>
          <w:p>
            <w:pPr>
              <w:pStyle w:val="TableParagraph"/>
              <w:ind w:left="342" w:right="331" w:hanging="1"/>
              <w:jc w:val="center"/>
              <w:rPr>
                <w:rFonts w:ascii="Calibri"/>
                <w:b/>
                <w:sz w:val="24"/>
              </w:rPr>
            </w:pPr>
            <w:r>
              <w:rPr>
                <w:rFonts w:ascii="Calibri"/>
                <w:b/>
                <w:sz w:val="24"/>
              </w:rPr>
              <w:t>Day</w:t>
            </w:r>
            <w:r>
              <w:rPr>
                <w:rFonts w:ascii="Calibri"/>
                <w:b/>
                <w:spacing w:val="-3"/>
                <w:sz w:val="24"/>
              </w:rPr>
              <w:t> </w:t>
            </w:r>
            <w:r>
              <w:rPr>
                <w:rFonts w:ascii="Calibri"/>
                <w:b/>
                <w:sz w:val="24"/>
              </w:rPr>
              <w:t>5 </w:t>
            </w:r>
            <w:r>
              <w:rPr>
                <w:rFonts w:ascii="Calibri"/>
                <w:b/>
                <w:spacing w:val="-2"/>
                <w:sz w:val="24"/>
              </w:rPr>
              <w:t>02/14</w:t>
            </w:r>
          </w:p>
          <w:p>
            <w:pPr>
              <w:pStyle w:val="TableParagraph"/>
              <w:ind w:left="114" w:right="103"/>
              <w:jc w:val="center"/>
              <w:rPr>
                <w:rFonts w:ascii="Calibri" w:hAnsi="Calibri"/>
                <w:b/>
                <w:sz w:val="24"/>
              </w:rPr>
            </w:pPr>
            <w:r>
              <w:rPr>
                <w:rFonts w:ascii="Calibri" w:hAnsi="Calibri"/>
                <w:b/>
                <w:spacing w:val="-2"/>
                <w:sz w:val="24"/>
              </w:rPr>
              <w:t>Presidents </w:t>
            </w:r>
            <w:r>
              <w:rPr>
                <w:rFonts w:ascii="Calibri" w:hAnsi="Calibri"/>
                <w:b/>
                <w:sz w:val="24"/>
              </w:rPr>
              <w:t>’ Day </w:t>
            </w:r>
            <w:r>
              <w:rPr>
                <w:rFonts w:ascii="Calibri" w:hAnsi="Calibri"/>
                <w:b/>
                <w:spacing w:val="-2"/>
                <w:sz w:val="24"/>
              </w:rPr>
              <w:t>Observed</w:t>
            </w:r>
          </w:p>
          <w:p>
            <w:pPr>
              <w:pStyle w:val="TableParagraph"/>
              <w:spacing w:before="1"/>
              <w:ind w:left="8"/>
              <w:jc w:val="center"/>
              <w:rPr>
                <w:rFonts w:ascii="Calibri"/>
                <w:b/>
                <w:sz w:val="24"/>
              </w:rPr>
            </w:pPr>
            <w:r>
              <w:rPr>
                <w:rFonts w:ascii="Calibri"/>
                <w:b/>
                <w:spacing w:val="-10"/>
                <w:sz w:val="24"/>
              </w:rPr>
              <w:t>-</w:t>
            </w:r>
          </w:p>
          <w:p>
            <w:pPr>
              <w:pStyle w:val="TableParagraph"/>
              <w:ind w:left="134" w:right="122"/>
              <w:jc w:val="center"/>
              <w:rPr>
                <w:rFonts w:ascii="Calibri"/>
                <w:b/>
                <w:sz w:val="24"/>
              </w:rPr>
            </w:pPr>
            <w:r>
              <w:rPr>
                <w:rFonts w:ascii="Calibri"/>
                <w:b/>
                <w:spacing w:val="-2"/>
                <w:sz w:val="24"/>
              </w:rPr>
              <w:t>Campuses Closed</w:t>
            </w:r>
          </w:p>
        </w:tc>
        <w:tc>
          <w:tcPr>
            <w:tcW w:w="1980" w:type="dxa"/>
          </w:tcPr>
          <w:p>
            <w:pPr>
              <w:pStyle w:val="TableParagraph"/>
              <w:ind w:left="107" w:right="222"/>
              <w:rPr>
                <w:sz w:val="20"/>
              </w:rPr>
            </w:pPr>
            <w:r>
              <w:rPr>
                <w:sz w:val="20"/>
              </w:rPr>
              <w:t>Presidents’ Day Observed - Campuses</w:t>
            </w:r>
            <w:r>
              <w:rPr>
                <w:spacing w:val="-14"/>
                <w:sz w:val="20"/>
              </w:rPr>
              <w:t> </w:t>
            </w:r>
            <w:r>
              <w:rPr>
                <w:sz w:val="20"/>
              </w:rPr>
              <w:t>Closed</w:t>
            </w:r>
          </w:p>
        </w:tc>
        <w:tc>
          <w:tcPr>
            <w:tcW w:w="3509" w:type="dxa"/>
          </w:tcPr>
          <w:p>
            <w:pPr>
              <w:pStyle w:val="TableParagraph"/>
              <w:ind w:left="107" w:right="244"/>
              <w:rPr>
                <w:rFonts w:ascii="Calibri" w:hAnsi="Calibri"/>
                <w:b/>
                <w:sz w:val="24"/>
              </w:rPr>
            </w:pPr>
            <w:r>
              <w:rPr>
                <w:rFonts w:ascii="Calibri" w:hAnsi="Calibri"/>
                <w:b/>
                <w:sz w:val="24"/>
              </w:rPr>
              <w:t>Presidents’</w:t>
            </w:r>
            <w:r>
              <w:rPr>
                <w:rFonts w:ascii="Calibri" w:hAnsi="Calibri"/>
                <w:b/>
                <w:spacing w:val="-13"/>
                <w:sz w:val="24"/>
              </w:rPr>
              <w:t> </w:t>
            </w:r>
            <w:r>
              <w:rPr>
                <w:rFonts w:ascii="Calibri" w:hAnsi="Calibri"/>
                <w:b/>
                <w:sz w:val="24"/>
              </w:rPr>
              <w:t>Day</w:t>
            </w:r>
            <w:r>
              <w:rPr>
                <w:rFonts w:ascii="Calibri" w:hAnsi="Calibri"/>
                <w:b/>
                <w:spacing w:val="-13"/>
                <w:sz w:val="24"/>
              </w:rPr>
              <w:t> </w:t>
            </w:r>
            <w:r>
              <w:rPr>
                <w:rFonts w:ascii="Calibri" w:hAnsi="Calibri"/>
                <w:b/>
                <w:sz w:val="24"/>
              </w:rPr>
              <w:t>Observed</w:t>
            </w:r>
            <w:r>
              <w:rPr>
                <w:rFonts w:ascii="Calibri" w:hAnsi="Calibri"/>
                <w:b/>
                <w:spacing w:val="-11"/>
                <w:sz w:val="24"/>
              </w:rPr>
              <w:t> </w:t>
            </w:r>
            <w:r>
              <w:rPr>
                <w:rFonts w:ascii="Calibri" w:hAnsi="Calibri"/>
                <w:b/>
                <w:sz w:val="24"/>
              </w:rPr>
              <w:t>- Campuses Closed</w:t>
            </w:r>
          </w:p>
        </w:tc>
        <w:tc>
          <w:tcPr>
            <w:tcW w:w="3511" w:type="dxa"/>
          </w:tcPr>
          <w:p>
            <w:pPr>
              <w:pStyle w:val="TableParagraph"/>
              <w:ind w:left="107"/>
              <w:rPr>
                <w:b/>
                <w:sz w:val="20"/>
              </w:rPr>
            </w:pPr>
            <w:r>
              <w:rPr>
                <w:b/>
                <w:sz w:val="20"/>
              </w:rPr>
              <w:t>Presidents’</w:t>
            </w:r>
            <w:r>
              <w:rPr>
                <w:b/>
                <w:spacing w:val="-12"/>
                <w:sz w:val="20"/>
              </w:rPr>
              <w:t> </w:t>
            </w:r>
            <w:r>
              <w:rPr>
                <w:b/>
                <w:sz w:val="20"/>
              </w:rPr>
              <w:t>Day</w:t>
            </w:r>
            <w:r>
              <w:rPr>
                <w:b/>
                <w:spacing w:val="-14"/>
                <w:sz w:val="20"/>
              </w:rPr>
              <w:t> </w:t>
            </w:r>
            <w:r>
              <w:rPr>
                <w:b/>
                <w:sz w:val="20"/>
              </w:rPr>
              <w:t>Observed</w:t>
            </w:r>
            <w:r>
              <w:rPr>
                <w:b/>
                <w:spacing w:val="-13"/>
                <w:sz w:val="20"/>
              </w:rPr>
              <w:t> </w:t>
            </w:r>
            <w:r>
              <w:rPr>
                <w:b/>
                <w:sz w:val="20"/>
              </w:rPr>
              <w:t>- Campuses Closed</w:t>
            </w:r>
          </w:p>
        </w:tc>
        <w:tc>
          <w:tcPr>
            <w:tcW w:w="1800" w:type="dxa"/>
          </w:tcPr>
          <w:p>
            <w:pPr>
              <w:pStyle w:val="TableParagraph"/>
              <w:rPr>
                <w:rFonts w:ascii="Times New Roman"/>
                <w:sz w:val="20"/>
              </w:rPr>
            </w:pPr>
          </w:p>
        </w:tc>
        <w:tc>
          <w:tcPr>
            <w:tcW w:w="1944" w:type="dxa"/>
          </w:tcPr>
          <w:p>
            <w:pPr>
              <w:pStyle w:val="TableParagraph"/>
              <w:rPr>
                <w:rFonts w:ascii="Times New Roman"/>
                <w:sz w:val="20"/>
              </w:rPr>
            </w:pPr>
          </w:p>
        </w:tc>
      </w:tr>
      <w:tr>
        <w:trPr>
          <w:trHeight w:val="1262" w:hRule="atLeast"/>
        </w:trPr>
        <w:tc>
          <w:tcPr>
            <w:tcW w:w="1279" w:type="dxa"/>
            <w:tcBorders>
              <w:bottom w:val="nil"/>
            </w:tcBorders>
          </w:tcPr>
          <w:p>
            <w:pPr>
              <w:pStyle w:val="TableParagraph"/>
              <w:ind w:left="342" w:right="327" w:firstLine="16"/>
              <w:rPr>
                <w:rFonts w:ascii="Calibri"/>
                <w:b/>
                <w:sz w:val="24"/>
              </w:rPr>
            </w:pPr>
            <w:r>
              <w:rPr>
                <w:rFonts w:ascii="Calibri"/>
                <w:b/>
                <w:sz w:val="24"/>
              </w:rPr>
              <w:t>Day</w:t>
            </w:r>
            <w:r>
              <w:rPr>
                <w:rFonts w:ascii="Calibri"/>
                <w:b/>
                <w:spacing w:val="-14"/>
                <w:sz w:val="24"/>
              </w:rPr>
              <w:t> </w:t>
            </w:r>
            <w:r>
              <w:rPr>
                <w:rFonts w:ascii="Calibri"/>
                <w:b/>
                <w:sz w:val="24"/>
              </w:rPr>
              <w:t>6 </w:t>
            </w:r>
            <w:r>
              <w:rPr>
                <w:rFonts w:ascii="Calibri"/>
                <w:b/>
                <w:spacing w:val="-2"/>
                <w:sz w:val="24"/>
              </w:rPr>
              <w:t>02/21</w:t>
            </w:r>
          </w:p>
        </w:tc>
        <w:tc>
          <w:tcPr>
            <w:tcW w:w="1980" w:type="dxa"/>
            <w:tcBorders>
              <w:bottom w:val="nil"/>
            </w:tcBorders>
          </w:tcPr>
          <w:p>
            <w:pPr>
              <w:pStyle w:val="TableParagraph"/>
              <w:ind w:left="107" w:right="111"/>
              <w:rPr>
                <w:sz w:val="20"/>
              </w:rPr>
            </w:pPr>
            <w:r>
              <w:rPr>
                <w:sz w:val="20"/>
              </w:rPr>
              <w:t>Electrical</w:t>
            </w:r>
            <w:r>
              <w:rPr>
                <w:spacing w:val="-14"/>
                <w:sz w:val="20"/>
              </w:rPr>
              <w:t> </w:t>
            </w:r>
            <w:r>
              <w:rPr>
                <w:sz w:val="20"/>
              </w:rPr>
              <w:t>Diagnosis Lesson 4</w:t>
            </w:r>
          </w:p>
        </w:tc>
        <w:tc>
          <w:tcPr>
            <w:tcW w:w="3509" w:type="dxa"/>
            <w:tcBorders>
              <w:bottom w:val="nil"/>
            </w:tcBorders>
          </w:tcPr>
          <w:p>
            <w:pPr>
              <w:pStyle w:val="TableParagraph"/>
              <w:spacing w:line="229" w:lineRule="exact"/>
              <w:ind w:left="107"/>
              <w:rPr>
                <w:sz w:val="20"/>
              </w:rPr>
            </w:pPr>
            <w:r>
              <w:rPr>
                <w:sz w:val="20"/>
              </w:rPr>
              <w:t>L4</w:t>
            </w:r>
            <w:r>
              <w:rPr>
                <w:spacing w:val="-5"/>
                <w:sz w:val="20"/>
              </w:rPr>
              <w:t> </w:t>
            </w:r>
            <w:r>
              <w:rPr>
                <w:spacing w:val="-2"/>
                <w:sz w:val="20"/>
              </w:rPr>
              <w:t>Demonstrations</w:t>
            </w:r>
          </w:p>
        </w:tc>
        <w:tc>
          <w:tcPr>
            <w:tcW w:w="3511" w:type="dxa"/>
            <w:tcBorders>
              <w:bottom w:val="nil"/>
            </w:tcBorders>
          </w:tcPr>
          <w:p>
            <w:pPr>
              <w:pStyle w:val="TableParagraph"/>
              <w:ind w:left="107" w:right="601"/>
              <w:rPr>
                <w:sz w:val="20"/>
              </w:rPr>
            </w:pPr>
            <w:r>
              <w:rPr>
                <w:sz w:val="20"/>
              </w:rPr>
              <w:t>Demonstrate to the students how</w:t>
            </w:r>
            <w:r>
              <w:rPr>
                <w:spacing w:val="-9"/>
                <w:sz w:val="20"/>
              </w:rPr>
              <w:t> </w:t>
            </w:r>
            <w:r>
              <w:rPr>
                <w:sz w:val="20"/>
              </w:rPr>
              <w:t>to</w:t>
            </w:r>
            <w:r>
              <w:rPr>
                <w:spacing w:val="-9"/>
                <w:sz w:val="20"/>
              </w:rPr>
              <w:t> </w:t>
            </w:r>
            <w:r>
              <w:rPr>
                <w:sz w:val="20"/>
              </w:rPr>
              <w:t>use</w:t>
            </w:r>
            <w:r>
              <w:rPr>
                <w:spacing w:val="-9"/>
                <w:sz w:val="20"/>
              </w:rPr>
              <w:t> </w:t>
            </w:r>
            <w:r>
              <w:rPr>
                <w:sz w:val="20"/>
              </w:rPr>
              <w:t>the</w:t>
            </w:r>
            <w:r>
              <w:rPr>
                <w:spacing w:val="-8"/>
                <w:sz w:val="20"/>
              </w:rPr>
              <w:t> </w:t>
            </w:r>
            <w:r>
              <w:rPr>
                <w:sz w:val="20"/>
              </w:rPr>
              <w:t>VR</w:t>
            </w:r>
            <w:r>
              <w:rPr>
                <w:spacing w:val="-7"/>
                <w:sz w:val="20"/>
              </w:rPr>
              <w:t> </w:t>
            </w:r>
            <w:r>
              <w:rPr>
                <w:sz w:val="20"/>
              </w:rPr>
              <w:t>equipment.</w:t>
            </w:r>
          </w:p>
          <w:p>
            <w:pPr>
              <w:pStyle w:val="TableParagraph"/>
              <w:spacing w:before="228"/>
              <w:ind w:left="107"/>
              <w:rPr>
                <w:sz w:val="20"/>
              </w:rPr>
            </w:pPr>
            <w:r>
              <w:rPr>
                <w:sz w:val="20"/>
              </w:rPr>
              <w:t>Diagnostic</w:t>
            </w:r>
            <w:r>
              <w:rPr>
                <w:spacing w:val="-12"/>
                <w:sz w:val="20"/>
              </w:rPr>
              <w:t> </w:t>
            </w:r>
            <w:r>
              <w:rPr>
                <w:sz w:val="20"/>
              </w:rPr>
              <w:t>Methods</w:t>
            </w:r>
            <w:r>
              <w:rPr>
                <w:spacing w:val="-12"/>
                <w:sz w:val="20"/>
              </w:rPr>
              <w:t> </w:t>
            </w:r>
            <w:r>
              <w:rPr>
                <w:spacing w:val="-5"/>
                <w:sz w:val="20"/>
              </w:rPr>
              <w:t>and</w:t>
            </w:r>
          </w:p>
          <w:p>
            <w:pPr>
              <w:pStyle w:val="TableParagraph"/>
              <w:spacing w:before="1"/>
              <w:ind w:left="107"/>
              <w:rPr>
                <w:sz w:val="20"/>
              </w:rPr>
            </w:pPr>
            <w:r>
              <w:rPr>
                <w:sz w:val="20"/>
              </w:rPr>
              <w:t>Scan</w:t>
            </w:r>
            <w:r>
              <w:rPr>
                <w:spacing w:val="-8"/>
                <w:sz w:val="20"/>
              </w:rPr>
              <w:t> </w:t>
            </w:r>
            <w:r>
              <w:rPr>
                <w:sz w:val="20"/>
              </w:rPr>
              <w:t>Tool</w:t>
            </w:r>
            <w:r>
              <w:rPr>
                <w:spacing w:val="-5"/>
                <w:sz w:val="20"/>
              </w:rPr>
              <w:t> </w:t>
            </w:r>
            <w:r>
              <w:rPr>
                <w:sz w:val="20"/>
              </w:rPr>
              <w:t>Navigation</w:t>
            </w:r>
            <w:r>
              <w:rPr>
                <w:spacing w:val="-5"/>
                <w:sz w:val="20"/>
              </w:rPr>
              <w:t> </w:t>
            </w:r>
            <w:r>
              <w:rPr>
                <w:sz w:val="20"/>
              </w:rPr>
              <w:t>2023</w:t>
            </w:r>
            <w:r>
              <w:rPr>
                <w:spacing w:val="-6"/>
                <w:sz w:val="20"/>
              </w:rPr>
              <w:t> </w:t>
            </w:r>
            <w:r>
              <w:rPr>
                <w:sz w:val="20"/>
              </w:rPr>
              <w:t>F-</w:t>
            </w:r>
            <w:r>
              <w:rPr>
                <w:spacing w:val="-4"/>
                <w:sz w:val="20"/>
              </w:rPr>
              <w:t>150.</w:t>
            </w:r>
          </w:p>
        </w:tc>
        <w:tc>
          <w:tcPr>
            <w:tcW w:w="1800" w:type="dxa"/>
            <w:vMerge w:val="restart"/>
          </w:tcPr>
          <w:p>
            <w:pPr>
              <w:pStyle w:val="TableParagraph"/>
              <w:rPr>
                <w:rFonts w:ascii="Times New Roman"/>
                <w:sz w:val="20"/>
              </w:rPr>
            </w:pPr>
          </w:p>
        </w:tc>
        <w:tc>
          <w:tcPr>
            <w:tcW w:w="1944" w:type="dxa"/>
            <w:tcBorders>
              <w:bottom w:val="nil"/>
            </w:tcBorders>
          </w:tcPr>
          <w:p>
            <w:pPr>
              <w:pStyle w:val="TableParagraph"/>
              <w:spacing w:line="229" w:lineRule="exact"/>
              <w:ind w:left="107"/>
              <w:rPr>
                <w:sz w:val="20"/>
              </w:rPr>
            </w:pPr>
            <w:r>
              <w:rPr>
                <w:sz w:val="20"/>
              </w:rPr>
              <w:t>WBT</w:t>
            </w:r>
            <w:r>
              <w:rPr>
                <w:spacing w:val="-5"/>
                <w:sz w:val="20"/>
              </w:rPr>
              <w:t> </w:t>
            </w:r>
            <w:r>
              <w:rPr>
                <w:spacing w:val="-10"/>
                <w:sz w:val="20"/>
              </w:rPr>
              <w:t>–</w:t>
            </w:r>
          </w:p>
          <w:p>
            <w:pPr>
              <w:pStyle w:val="TableParagraph"/>
              <w:spacing w:line="229" w:lineRule="exact" w:before="231"/>
              <w:ind w:left="107"/>
              <w:rPr>
                <w:sz w:val="20"/>
              </w:rPr>
            </w:pPr>
            <w:r>
              <w:rPr>
                <w:b/>
                <w:spacing w:val="-2"/>
                <w:sz w:val="20"/>
              </w:rPr>
              <w:t>F418201201</w:t>
            </w:r>
            <w:r>
              <w:rPr>
                <w:spacing w:val="-2"/>
                <w:sz w:val="20"/>
              </w:rPr>
              <w:t>:</w:t>
            </w:r>
          </w:p>
          <w:p>
            <w:pPr>
              <w:pStyle w:val="TableParagraph"/>
              <w:ind w:left="107"/>
              <w:rPr>
                <w:sz w:val="20"/>
              </w:rPr>
            </w:pPr>
            <w:r>
              <w:rPr>
                <w:spacing w:val="-2"/>
                <w:sz w:val="20"/>
              </w:rPr>
              <w:t>Network Communications</w:t>
            </w:r>
          </w:p>
        </w:tc>
      </w:tr>
      <w:tr>
        <w:trPr>
          <w:trHeight w:val="794" w:hRule="atLeast"/>
        </w:trPr>
        <w:tc>
          <w:tcPr>
            <w:tcW w:w="1279" w:type="dxa"/>
            <w:tcBorders>
              <w:top w:val="nil"/>
              <w:bottom w:val="nil"/>
            </w:tcBorders>
          </w:tcPr>
          <w:p>
            <w:pPr>
              <w:pStyle w:val="TableParagraph"/>
              <w:rPr>
                <w:rFonts w:ascii="Times New Roman"/>
                <w:sz w:val="20"/>
              </w:rPr>
            </w:pPr>
          </w:p>
        </w:tc>
        <w:tc>
          <w:tcPr>
            <w:tcW w:w="1980" w:type="dxa"/>
            <w:tcBorders>
              <w:top w:val="nil"/>
              <w:bottom w:val="nil"/>
            </w:tcBorders>
          </w:tcPr>
          <w:p>
            <w:pPr>
              <w:pStyle w:val="TableParagraph"/>
              <w:rPr>
                <w:rFonts w:ascii="Times New Roman"/>
                <w:sz w:val="20"/>
              </w:rPr>
            </w:pPr>
          </w:p>
        </w:tc>
        <w:tc>
          <w:tcPr>
            <w:tcW w:w="3509" w:type="dxa"/>
            <w:tcBorders>
              <w:top w:val="nil"/>
              <w:bottom w:val="nil"/>
            </w:tcBorders>
          </w:tcPr>
          <w:p>
            <w:pPr>
              <w:pStyle w:val="TableParagraph"/>
              <w:spacing w:before="107"/>
              <w:ind w:left="107"/>
              <w:rPr>
                <w:sz w:val="20"/>
              </w:rPr>
            </w:pPr>
            <w:r>
              <w:rPr>
                <w:sz w:val="20"/>
              </w:rPr>
              <w:t>Scan</w:t>
            </w:r>
            <w:r>
              <w:rPr>
                <w:spacing w:val="-8"/>
                <w:sz w:val="20"/>
              </w:rPr>
              <w:t> </w:t>
            </w:r>
            <w:r>
              <w:rPr>
                <w:sz w:val="20"/>
              </w:rPr>
              <w:t>Tool</w:t>
            </w:r>
            <w:r>
              <w:rPr>
                <w:spacing w:val="-6"/>
                <w:sz w:val="20"/>
              </w:rPr>
              <w:t> </w:t>
            </w:r>
            <w:r>
              <w:rPr>
                <w:sz w:val="20"/>
              </w:rPr>
              <w:t>Diagnostic</w:t>
            </w:r>
            <w:r>
              <w:rPr>
                <w:spacing w:val="-6"/>
                <w:sz w:val="20"/>
              </w:rPr>
              <w:t> </w:t>
            </w:r>
            <w:r>
              <w:rPr>
                <w:spacing w:val="-2"/>
                <w:sz w:val="20"/>
              </w:rPr>
              <w:t>Functions</w:t>
            </w:r>
          </w:p>
        </w:tc>
        <w:tc>
          <w:tcPr>
            <w:tcW w:w="3511" w:type="dxa"/>
            <w:tcBorders>
              <w:top w:val="nil"/>
              <w:bottom w:val="nil"/>
            </w:tcBorders>
          </w:tcPr>
          <w:p>
            <w:pPr>
              <w:pStyle w:val="TableParagraph"/>
              <w:spacing w:before="107"/>
              <w:ind w:left="107"/>
              <w:rPr>
                <w:sz w:val="20"/>
              </w:rPr>
            </w:pPr>
            <w:r>
              <w:rPr>
                <w:sz w:val="20"/>
              </w:rPr>
              <w:t>L4W1-1</w:t>
            </w:r>
            <w:r>
              <w:rPr>
                <w:spacing w:val="-9"/>
                <w:sz w:val="20"/>
              </w:rPr>
              <w:t> </w:t>
            </w:r>
            <w:r>
              <w:rPr>
                <w:sz w:val="20"/>
              </w:rPr>
              <w:t>=</w:t>
            </w:r>
            <w:r>
              <w:rPr>
                <w:spacing w:val="-8"/>
                <w:sz w:val="20"/>
              </w:rPr>
              <w:t> </w:t>
            </w:r>
            <w:r>
              <w:rPr>
                <w:sz w:val="20"/>
              </w:rPr>
              <w:t>2023</w:t>
            </w:r>
            <w:r>
              <w:rPr>
                <w:spacing w:val="-9"/>
                <w:sz w:val="20"/>
              </w:rPr>
              <w:t> </w:t>
            </w:r>
            <w:r>
              <w:rPr>
                <w:sz w:val="20"/>
              </w:rPr>
              <w:t>F–150,</w:t>
            </w:r>
            <w:r>
              <w:rPr>
                <w:spacing w:val="-9"/>
                <w:sz w:val="20"/>
              </w:rPr>
              <w:t> </w:t>
            </w:r>
            <w:r>
              <w:rPr>
                <w:sz w:val="20"/>
              </w:rPr>
              <w:t>jack</w:t>
            </w:r>
            <w:r>
              <w:rPr>
                <w:spacing w:val="-8"/>
                <w:sz w:val="20"/>
              </w:rPr>
              <w:t> </w:t>
            </w:r>
            <w:r>
              <w:rPr>
                <w:sz w:val="20"/>
              </w:rPr>
              <w:t>stands, scan tool, VCMM, and job aid.</w:t>
            </w:r>
          </w:p>
        </w:tc>
        <w:tc>
          <w:tcPr>
            <w:tcW w:w="1800" w:type="dxa"/>
            <w:vMerge/>
            <w:tcBorders>
              <w:top w:val="nil"/>
            </w:tcBorders>
          </w:tcPr>
          <w:p>
            <w:pPr>
              <w:rPr>
                <w:sz w:val="2"/>
                <w:szCs w:val="2"/>
              </w:rPr>
            </w:pPr>
          </w:p>
        </w:tc>
        <w:tc>
          <w:tcPr>
            <w:tcW w:w="1944" w:type="dxa"/>
            <w:tcBorders>
              <w:top w:val="nil"/>
              <w:bottom w:val="nil"/>
            </w:tcBorders>
          </w:tcPr>
          <w:p>
            <w:pPr>
              <w:pStyle w:val="TableParagraph"/>
              <w:spacing w:before="107"/>
              <w:ind w:left="107"/>
              <w:rPr>
                <w:sz w:val="20"/>
              </w:rPr>
            </w:pPr>
            <w:r>
              <w:rPr>
                <w:b/>
                <w:spacing w:val="-2"/>
                <w:sz w:val="20"/>
              </w:rPr>
              <w:t>F414101203:</w:t>
            </w:r>
            <w:r>
              <w:rPr>
                <w:b/>
                <w:spacing w:val="7"/>
                <w:sz w:val="20"/>
              </w:rPr>
              <w:t> </w:t>
            </w:r>
            <w:r>
              <w:rPr>
                <w:spacing w:val="-4"/>
                <w:sz w:val="20"/>
              </w:rPr>
              <w:t>High</w:t>
            </w:r>
          </w:p>
          <w:p>
            <w:pPr>
              <w:pStyle w:val="TableParagraph"/>
              <w:spacing w:line="228" w:lineRule="exact"/>
              <w:ind w:left="107" w:right="320"/>
              <w:rPr>
                <w:sz w:val="20"/>
              </w:rPr>
            </w:pPr>
            <w:r>
              <w:rPr>
                <w:sz w:val="20"/>
              </w:rPr>
              <w:t>Voltage</w:t>
            </w:r>
            <w:r>
              <w:rPr>
                <w:spacing w:val="-14"/>
                <w:sz w:val="20"/>
              </w:rPr>
              <w:t> </w:t>
            </w:r>
            <w:r>
              <w:rPr>
                <w:sz w:val="20"/>
              </w:rPr>
              <w:t>Systems </w:t>
            </w:r>
            <w:r>
              <w:rPr>
                <w:spacing w:val="-2"/>
                <w:sz w:val="20"/>
              </w:rPr>
              <w:t>Safety</w:t>
            </w:r>
          </w:p>
        </w:tc>
      </w:tr>
      <w:tr>
        <w:trPr>
          <w:trHeight w:val="566" w:hRule="atLeast"/>
        </w:trPr>
        <w:tc>
          <w:tcPr>
            <w:tcW w:w="1279" w:type="dxa"/>
            <w:tcBorders>
              <w:top w:val="nil"/>
              <w:bottom w:val="nil"/>
            </w:tcBorders>
          </w:tcPr>
          <w:p>
            <w:pPr>
              <w:pStyle w:val="TableParagraph"/>
              <w:rPr>
                <w:rFonts w:ascii="Times New Roman"/>
                <w:sz w:val="20"/>
              </w:rPr>
            </w:pPr>
          </w:p>
        </w:tc>
        <w:tc>
          <w:tcPr>
            <w:tcW w:w="1980" w:type="dxa"/>
            <w:tcBorders>
              <w:top w:val="nil"/>
              <w:bottom w:val="nil"/>
            </w:tcBorders>
          </w:tcPr>
          <w:p>
            <w:pPr>
              <w:pStyle w:val="TableParagraph"/>
              <w:rPr>
                <w:rFonts w:ascii="Times New Roman"/>
                <w:sz w:val="20"/>
              </w:rPr>
            </w:pPr>
          </w:p>
        </w:tc>
        <w:tc>
          <w:tcPr>
            <w:tcW w:w="3509" w:type="dxa"/>
            <w:tcBorders>
              <w:top w:val="nil"/>
              <w:bottom w:val="nil"/>
            </w:tcBorders>
          </w:tcPr>
          <w:p>
            <w:pPr>
              <w:pStyle w:val="TableParagraph"/>
              <w:spacing w:line="222" w:lineRule="exact"/>
              <w:ind w:left="107"/>
              <w:rPr>
                <w:sz w:val="20"/>
              </w:rPr>
            </w:pPr>
            <w:r>
              <w:rPr>
                <w:sz w:val="20"/>
              </w:rPr>
              <w:t>Keyless</w:t>
            </w:r>
            <w:r>
              <w:rPr>
                <w:spacing w:val="-6"/>
                <w:sz w:val="20"/>
              </w:rPr>
              <w:t> </w:t>
            </w:r>
            <w:r>
              <w:rPr>
                <w:sz w:val="20"/>
              </w:rPr>
              <w:t>Entry</w:t>
            </w:r>
            <w:r>
              <w:rPr>
                <w:spacing w:val="-8"/>
                <w:sz w:val="20"/>
              </w:rPr>
              <w:t> </w:t>
            </w:r>
            <w:r>
              <w:rPr>
                <w:sz w:val="20"/>
              </w:rPr>
              <w:t>System</w:t>
            </w:r>
            <w:r>
              <w:rPr>
                <w:spacing w:val="-8"/>
                <w:sz w:val="20"/>
              </w:rPr>
              <w:t> </w:t>
            </w:r>
            <w:r>
              <w:rPr>
                <w:spacing w:val="-2"/>
                <w:sz w:val="20"/>
              </w:rPr>
              <w:t>Operation</w:t>
            </w:r>
          </w:p>
        </w:tc>
        <w:tc>
          <w:tcPr>
            <w:tcW w:w="3511" w:type="dxa"/>
            <w:tcBorders>
              <w:top w:val="nil"/>
              <w:bottom w:val="nil"/>
            </w:tcBorders>
          </w:tcPr>
          <w:p>
            <w:pPr>
              <w:pStyle w:val="TableParagraph"/>
              <w:ind w:left="107"/>
              <w:rPr>
                <w:sz w:val="20"/>
              </w:rPr>
            </w:pPr>
            <w:r>
              <w:rPr>
                <w:sz w:val="20"/>
              </w:rPr>
              <w:t>L4W1-2</w:t>
            </w:r>
            <w:r>
              <w:rPr>
                <w:spacing w:val="-10"/>
                <w:sz w:val="20"/>
              </w:rPr>
              <w:t> </w:t>
            </w:r>
            <w:r>
              <w:rPr>
                <w:sz w:val="20"/>
              </w:rPr>
              <w:t>=</w:t>
            </w:r>
            <w:r>
              <w:rPr>
                <w:spacing w:val="-10"/>
                <w:sz w:val="20"/>
              </w:rPr>
              <w:t> </w:t>
            </w:r>
            <w:r>
              <w:rPr>
                <w:sz w:val="20"/>
              </w:rPr>
              <w:t>Keyless</w:t>
            </w:r>
            <w:r>
              <w:rPr>
                <w:spacing w:val="-10"/>
                <w:sz w:val="20"/>
              </w:rPr>
              <w:t> </w:t>
            </w:r>
            <w:r>
              <w:rPr>
                <w:sz w:val="20"/>
              </w:rPr>
              <w:t>Entry</w:t>
            </w:r>
            <w:r>
              <w:rPr>
                <w:spacing w:val="-10"/>
                <w:sz w:val="20"/>
              </w:rPr>
              <w:t> </w:t>
            </w:r>
            <w:r>
              <w:rPr>
                <w:sz w:val="20"/>
              </w:rPr>
              <w:t>System </w:t>
            </w:r>
            <w:r>
              <w:rPr>
                <w:spacing w:val="-2"/>
                <w:sz w:val="20"/>
              </w:rPr>
              <w:t>Operation</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20"/>
              </w:rPr>
            </w:pPr>
          </w:p>
        </w:tc>
      </w:tr>
      <w:tr>
        <w:trPr>
          <w:trHeight w:val="1139" w:hRule="atLeast"/>
        </w:trPr>
        <w:tc>
          <w:tcPr>
            <w:tcW w:w="1279" w:type="dxa"/>
            <w:tcBorders>
              <w:top w:val="nil"/>
              <w:bottom w:val="nil"/>
            </w:tcBorders>
          </w:tcPr>
          <w:p>
            <w:pPr>
              <w:pStyle w:val="TableParagraph"/>
              <w:rPr>
                <w:rFonts w:ascii="Times New Roman"/>
                <w:sz w:val="20"/>
              </w:rPr>
            </w:pPr>
          </w:p>
        </w:tc>
        <w:tc>
          <w:tcPr>
            <w:tcW w:w="1980" w:type="dxa"/>
            <w:tcBorders>
              <w:top w:val="nil"/>
              <w:bottom w:val="nil"/>
            </w:tcBorders>
          </w:tcPr>
          <w:p>
            <w:pPr>
              <w:pStyle w:val="TableParagraph"/>
              <w:rPr>
                <w:rFonts w:ascii="Times New Roman"/>
                <w:sz w:val="20"/>
              </w:rPr>
            </w:pPr>
          </w:p>
        </w:tc>
        <w:tc>
          <w:tcPr>
            <w:tcW w:w="3509" w:type="dxa"/>
            <w:tcBorders>
              <w:top w:val="nil"/>
              <w:bottom w:val="nil"/>
            </w:tcBorders>
          </w:tcPr>
          <w:p>
            <w:pPr>
              <w:pStyle w:val="TableParagraph"/>
              <w:spacing w:before="107"/>
              <w:ind w:left="107"/>
              <w:rPr>
                <w:sz w:val="20"/>
              </w:rPr>
            </w:pPr>
            <w:r>
              <w:rPr>
                <w:sz w:val="20"/>
              </w:rPr>
              <w:t>Electrical</w:t>
            </w:r>
            <w:r>
              <w:rPr>
                <w:spacing w:val="-10"/>
                <w:sz w:val="20"/>
              </w:rPr>
              <w:t> </w:t>
            </w:r>
            <w:r>
              <w:rPr>
                <w:sz w:val="20"/>
              </w:rPr>
              <w:t>vs.</w:t>
            </w:r>
            <w:r>
              <w:rPr>
                <w:spacing w:val="-8"/>
                <w:sz w:val="20"/>
              </w:rPr>
              <w:t> </w:t>
            </w:r>
            <w:r>
              <w:rPr>
                <w:sz w:val="20"/>
              </w:rPr>
              <w:t>Electronic</w:t>
            </w:r>
            <w:r>
              <w:rPr>
                <w:spacing w:val="-7"/>
                <w:sz w:val="20"/>
              </w:rPr>
              <w:t> </w:t>
            </w:r>
            <w:r>
              <w:rPr>
                <w:spacing w:val="-2"/>
                <w:sz w:val="20"/>
              </w:rPr>
              <w:t>Circuits</w:t>
            </w:r>
          </w:p>
          <w:p>
            <w:pPr>
              <w:pStyle w:val="TableParagraph"/>
              <w:spacing w:before="214"/>
              <w:rPr>
                <w:rFonts w:ascii="Calibri"/>
                <w:b/>
                <w:sz w:val="20"/>
              </w:rPr>
            </w:pPr>
          </w:p>
          <w:p>
            <w:pPr>
              <w:pStyle w:val="TableParagraph"/>
              <w:spacing w:before="1"/>
              <w:ind w:left="107"/>
              <w:rPr>
                <w:sz w:val="20"/>
              </w:rPr>
            </w:pPr>
            <w:r>
              <w:rPr>
                <w:sz w:val="20"/>
              </w:rPr>
              <w:t>Virtual</w:t>
            </w:r>
            <w:r>
              <w:rPr>
                <w:spacing w:val="-7"/>
                <w:sz w:val="20"/>
              </w:rPr>
              <w:t> </w:t>
            </w:r>
            <w:r>
              <w:rPr>
                <w:sz w:val="20"/>
              </w:rPr>
              <w:t>Reality</w:t>
            </w:r>
            <w:r>
              <w:rPr>
                <w:spacing w:val="-7"/>
                <w:sz w:val="20"/>
              </w:rPr>
              <w:t> </w:t>
            </w:r>
            <w:r>
              <w:rPr>
                <w:sz w:val="20"/>
              </w:rPr>
              <w:t>Circuit</w:t>
            </w:r>
            <w:r>
              <w:rPr>
                <w:spacing w:val="-6"/>
                <w:sz w:val="20"/>
              </w:rPr>
              <w:t> </w:t>
            </w:r>
            <w:r>
              <w:rPr>
                <w:spacing w:val="-2"/>
                <w:sz w:val="20"/>
              </w:rPr>
              <w:t>Testing</w:t>
            </w:r>
          </w:p>
        </w:tc>
        <w:tc>
          <w:tcPr>
            <w:tcW w:w="3511" w:type="dxa"/>
            <w:tcBorders>
              <w:top w:val="nil"/>
              <w:bottom w:val="nil"/>
            </w:tcBorders>
          </w:tcPr>
          <w:p>
            <w:pPr>
              <w:pStyle w:val="TableParagraph"/>
              <w:spacing w:before="107"/>
              <w:ind w:left="107" w:right="228"/>
              <w:rPr>
                <w:sz w:val="20"/>
              </w:rPr>
            </w:pPr>
            <w:r>
              <w:rPr>
                <w:sz w:val="20"/>
              </w:rPr>
              <w:t>L4W2-1 = Bench – Service information</w:t>
            </w:r>
            <w:r>
              <w:rPr>
                <w:spacing w:val="-13"/>
                <w:sz w:val="20"/>
              </w:rPr>
              <w:t> </w:t>
            </w:r>
            <w:r>
              <w:rPr>
                <w:sz w:val="20"/>
              </w:rPr>
              <w:t>and</w:t>
            </w:r>
            <w:r>
              <w:rPr>
                <w:spacing w:val="-13"/>
                <w:sz w:val="20"/>
              </w:rPr>
              <w:t> </w:t>
            </w:r>
            <w:r>
              <w:rPr>
                <w:sz w:val="20"/>
              </w:rPr>
              <w:t>Wiring</w:t>
            </w:r>
            <w:r>
              <w:rPr>
                <w:spacing w:val="-14"/>
                <w:sz w:val="20"/>
              </w:rPr>
              <w:t> </w:t>
            </w:r>
            <w:r>
              <w:rPr>
                <w:sz w:val="20"/>
              </w:rPr>
              <w:t>Diagrams</w:t>
            </w:r>
          </w:p>
          <w:p>
            <w:pPr>
              <w:pStyle w:val="TableParagraph"/>
              <w:spacing w:before="229"/>
              <w:ind w:left="107"/>
              <w:rPr>
                <w:sz w:val="20"/>
              </w:rPr>
            </w:pPr>
            <w:r>
              <w:rPr>
                <w:sz w:val="20"/>
              </w:rPr>
              <w:t>L4W2-2</w:t>
            </w:r>
            <w:r>
              <w:rPr>
                <w:spacing w:val="-5"/>
                <w:sz w:val="20"/>
              </w:rPr>
              <w:t> </w:t>
            </w:r>
            <w:r>
              <w:rPr>
                <w:sz w:val="20"/>
              </w:rPr>
              <w:t>=</w:t>
            </w:r>
            <w:r>
              <w:rPr>
                <w:spacing w:val="-4"/>
                <w:sz w:val="20"/>
              </w:rPr>
              <w:t> </w:t>
            </w:r>
            <w:r>
              <w:rPr>
                <w:sz w:val="20"/>
              </w:rPr>
              <w:t>Bench</w:t>
            </w:r>
            <w:r>
              <w:rPr>
                <w:spacing w:val="-3"/>
                <w:sz w:val="20"/>
              </w:rPr>
              <w:t> </w:t>
            </w:r>
            <w:r>
              <w:rPr>
                <w:sz w:val="20"/>
              </w:rPr>
              <w:t>–</w:t>
            </w:r>
            <w:r>
              <w:rPr>
                <w:spacing w:val="-5"/>
                <w:sz w:val="20"/>
              </w:rPr>
              <w:t> </w:t>
            </w:r>
            <w:r>
              <w:rPr>
                <w:sz w:val="20"/>
              </w:rPr>
              <w:t>VR</w:t>
            </w:r>
            <w:r>
              <w:rPr>
                <w:spacing w:val="-4"/>
                <w:sz w:val="20"/>
              </w:rPr>
              <w:t> </w:t>
            </w:r>
            <w:r>
              <w:rPr>
                <w:spacing w:val="-2"/>
                <w:sz w:val="20"/>
              </w:rPr>
              <w:t>equipment</w:t>
            </w:r>
          </w:p>
        </w:tc>
        <w:tc>
          <w:tcPr>
            <w:tcW w:w="1800" w:type="dxa"/>
            <w:vMerge/>
            <w:tcBorders>
              <w:top w:val="nil"/>
            </w:tcBorders>
          </w:tcPr>
          <w:p>
            <w:pPr>
              <w:rPr>
                <w:sz w:val="2"/>
                <w:szCs w:val="2"/>
              </w:rPr>
            </w:pPr>
          </w:p>
        </w:tc>
        <w:tc>
          <w:tcPr>
            <w:tcW w:w="1944" w:type="dxa"/>
            <w:tcBorders>
              <w:top w:val="nil"/>
              <w:bottom w:val="nil"/>
            </w:tcBorders>
          </w:tcPr>
          <w:p>
            <w:pPr>
              <w:pStyle w:val="TableParagraph"/>
              <w:spacing w:before="93"/>
              <w:rPr>
                <w:rFonts w:ascii="Calibri"/>
                <w:b/>
                <w:sz w:val="20"/>
              </w:rPr>
            </w:pPr>
          </w:p>
          <w:p>
            <w:pPr>
              <w:pStyle w:val="TableParagraph"/>
              <w:ind w:left="295" w:right="283" w:firstLine="3"/>
              <w:jc w:val="center"/>
              <w:rPr>
                <w:b/>
                <w:sz w:val="20"/>
              </w:rPr>
            </w:pPr>
            <w:r>
              <w:rPr>
                <w:b/>
                <w:sz w:val="20"/>
              </w:rPr>
              <w:t>Due by the beginning of class</w:t>
            </w:r>
            <w:r>
              <w:rPr>
                <w:b/>
                <w:spacing w:val="-6"/>
                <w:sz w:val="20"/>
              </w:rPr>
              <w:t> </w:t>
            </w:r>
            <w:r>
              <w:rPr>
                <w:b/>
                <w:sz w:val="20"/>
              </w:rPr>
              <w:t>on</w:t>
            </w:r>
            <w:r>
              <w:rPr>
                <w:b/>
                <w:spacing w:val="-4"/>
                <w:sz w:val="20"/>
              </w:rPr>
              <w:t> </w:t>
            </w:r>
            <w:r>
              <w:rPr>
                <w:b/>
                <w:spacing w:val="-2"/>
                <w:sz w:val="20"/>
              </w:rPr>
              <w:t>02/28</w:t>
            </w:r>
          </w:p>
        </w:tc>
      </w:tr>
      <w:tr>
        <w:trPr>
          <w:trHeight w:val="679" w:hRule="atLeast"/>
        </w:trPr>
        <w:tc>
          <w:tcPr>
            <w:tcW w:w="1279" w:type="dxa"/>
            <w:tcBorders>
              <w:top w:val="nil"/>
              <w:bottom w:val="nil"/>
            </w:tcBorders>
          </w:tcPr>
          <w:p>
            <w:pPr>
              <w:pStyle w:val="TableParagraph"/>
              <w:rPr>
                <w:rFonts w:ascii="Times New Roman"/>
                <w:sz w:val="20"/>
              </w:rPr>
            </w:pPr>
          </w:p>
        </w:tc>
        <w:tc>
          <w:tcPr>
            <w:tcW w:w="1980" w:type="dxa"/>
            <w:tcBorders>
              <w:top w:val="nil"/>
              <w:bottom w:val="nil"/>
            </w:tcBorders>
          </w:tcPr>
          <w:p>
            <w:pPr>
              <w:pStyle w:val="TableParagraph"/>
              <w:rPr>
                <w:rFonts w:ascii="Times New Roman"/>
                <w:sz w:val="20"/>
              </w:rPr>
            </w:pPr>
          </w:p>
        </w:tc>
        <w:tc>
          <w:tcPr>
            <w:tcW w:w="3509" w:type="dxa"/>
            <w:tcBorders>
              <w:top w:val="nil"/>
              <w:bottom w:val="nil"/>
            </w:tcBorders>
          </w:tcPr>
          <w:p>
            <w:pPr>
              <w:pStyle w:val="TableParagraph"/>
              <w:spacing w:before="107"/>
              <w:ind w:left="108"/>
              <w:rPr>
                <w:sz w:val="20"/>
              </w:rPr>
            </w:pPr>
            <w:r>
              <w:rPr>
                <w:sz w:val="20"/>
              </w:rPr>
              <w:t>Scan</w:t>
            </w:r>
            <w:r>
              <w:rPr>
                <w:spacing w:val="-8"/>
                <w:sz w:val="20"/>
              </w:rPr>
              <w:t> </w:t>
            </w:r>
            <w:r>
              <w:rPr>
                <w:sz w:val="20"/>
              </w:rPr>
              <w:t>Tool</w:t>
            </w:r>
            <w:r>
              <w:rPr>
                <w:spacing w:val="-6"/>
                <w:sz w:val="20"/>
              </w:rPr>
              <w:t> </w:t>
            </w:r>
            <w:r>
              <w:rPr>
                <w:sz w:val="20"/>
              </w:rPr>
              <w:t>Diagnostic</w:t>
            </w:r>
            <w:r>
              <w:rPr>
                <w:spacing w:val="-6"/>
                <w:sz w:val="20"/>
              </w:rPr>
              <w:t> </w:t>
            </w:r>
            <w:r>
              <w:rPr>
                <w:spacing w:val="-2"/>
                <w:sz w:val="20"/>
              </w:rPr>
              <w:t>Functions</w:t>
            </w:r>
          </w:p>
        </w:tc>
        <w:tc>
          <w:tcPr>
            <w:tcW w:w="3511" w:type="dxa"/>
            <w:tcBorders>
              <w:top w:val="nil"/>
              <w:bottom w:val="nil"/>
            </w:tcBorders>
          </w:tcPr>
          <w:p>
            <w:pPr>
              <w:pStyle w:val="TableParagraph"/>
              <w:spacing w:before="107"/>
              <w:ind w:left="107" w:right="228"/>
              <w:rPr>
                <w:sz w:val="20"/>
              </w:rPr>
            </w:pPr>
            <w:r>
              <w:rPr>
                <w:sz w:val="20"/>
              </w:rPr>
              <w:t>L4W3</w:t>
            </w:r>
            <w:r>
              <w:rPr>
                <w:spacing w:val="-7"/>
                <w:sz w:val="20"/>
              </w:rPr>
              <w:t> </w:t>
            </w:r>
            <w:r>
              <w:rPr>
                <w:sz w:val="20"/>
              </w:rPr>
              <w:t>=</w:t>
            </w:r>
            <w:r>
              <w:rPr>
                <w:spacing w:val="-6"/>
                <w:sz w:val="20"/>
              </w:rPr>
              <w:t> </w:t>
            </w:r>
            <w:r>
              <w:rPr>
                <w:sz w:val="20"/>
              </w:rPr>
              <w:t>2022</w:t>
            </w:r>
            <w:r>
              <w:rPr>
                <w:spacing w:val="-7"/>
                <w:sz w:val="20"/>
              </w:rPr>
              <w:t> </w:t>
            </w:r>
            <w:r>
              <w:rPr>
                <w:sz w:val="20"/>
              </w:rPr>
              <w:t>Raptor,</w:t>
            </w:r>
            <w:r>
              <w:rPr>
                <w:spacing w:val="-7"/>
                <w:sz w:val="20"/>
              </w:rPr>
              <w:t> </w:t>
            </w:r>
            <w:r>
              <w:rPr>
                <w:sz w:val="20"/>
              </w:rPr>
              <w:t>a</w:t>
            </w:r>
            <w:r>
              <w:rPr>
                <w:spacing w:val="-7"/>
                <w:sz w:val="20"/>
              </w:rPr>
              <w:t> </w:t>
            </w:r>
            <w:r>
              <w:rPr>
                <w:sz w:val="20"/>
              </w:rPr>
              <w:t>scan</w:t>
            </w:r>
            <w:r>
              <w:rPr>
                <w:spacing w:val="-7"/>
                <w:sz w:val="20"/>
              </w:rPr>
              <w:t> </w:t>
            </w:r>
            <w:r>
              <w:rPr>
                <w:sz w:val="20"/>
              </w:rPr>
              <w:t>tool and VCMM.</w:t>
            </w:r>
          </w:p>
        </w:tc>
        <w:tc>
          <w:tcPr>
            <w:tcW w:w="1800" w:type="dxa"/>
            <w:vMerge/>
            <w:tcBorders>
              <w:top w:val="nil"/>
            </w:tcBorders>
          </w:tcPr>
          <w:p>
            <w:pPr>
              <w:rPr>
                <w:sz w:val="2"/>
                <w:szCs w:val="2"/>
              </w:rPr>
            </w:pPr>
          </w:p>
        </w:tc>
        <w:tc>
          <w:tcPr>
            <w:tcW w:w="1944" w:type="dxa"/>
            <w:tcBorders>
              <w:top w:val="nil"/>
              <w:bottom w:val="nil"/>
            </w:tcBorders>
          </w:tcPr>
          <w:p>
            <w:pPr>
              <w:pStyle w:val="TableParagraph"/>
              <w:rPr>
                <w:rFonts w:ascii="Times New Roman"/>
                <w:sz w:val="20"/>
              </w:rPr>
            </w:pPr>
          </w:p>
        </w:tc>
      </w:tr>
      <w:tr>
        <w:trPr>
          <w:trHeight w:val="338" w:hRule="atLeast"/>
        </w:trPr>
        <w:tc>
          <w:tcPr>
            <w:tcW w:w="1279" w:type="dxa"/>
            <w:tcBorders>
              <w:top w:val="nil"/>
            </w:tcBorders>
          </w:tcPr>
          <w:p>
            <w:pPr>
              <w:pStyle w:val="TableParagraph"/>
              <w:rPr>
                <w:rFonts w:ascii="Times New Roman"/>
                <w:sz w:val="20"/>
              </w:rPr>
            </w:pPr>
          </w:p>
        </w:tc>
        <w:tc>
          <w:tcPr>
            <w:tcW w:w="1980" w:type="dxa"/>
            <w:tcBorders>
              <w:top w:val="nil"/>
            </w:tcBorders>
          </w:tcPr>
          <w:p>
            <w:pPr>
              <w:pStyle w:val="TableParagraph"/>
              <w:rPr>
                <w:rFonts w:ascii="Times New Roman"/>
                <w:sz w:val="20"/>
              </w:rPr>
            </w:pPr>
          </w:p>
        </w:tc>
        <w:tc>
          <w:tcPr>
            <w:tcW w:w="3509" w:type="dxa"/>
            <w:tcBorders>
              <w:top w:val="nil"/>
            </w:tcBorders>
          </w:tcPr>
          <w:p>
            <w:pPr>
              <w:pStyle w:val="TableParagraph"/>
              <w:spacing w:line="213" w:lineRule="exact" w:before="105"/>
              <w:ind w:left="107"/>
              <w:rPr>
                <w:sz w:val="20"/>
              </w:rPr>
            </w:pPr>
            <w:r>
              <w:rPr>
                <w:sz w:val="20"/>
              </w:rPr>
              <w:t>Relay</w:t>
            </w:r>
            <w:r>
              <w:rPr>
                <w:spacing w:val="-10"/>
                <w:sz w:val="20"/>
              </w:rPr>
              <w:t> </w:t>
            </w:r>
            <w:r>
              <w:rPr>
                <w:spacing w:val="-2"/>
                <w:sz w:val="20"/>
              </w:rPr>
              <w:t>Testing</w:t>
            </w:r>
          </w:p>
        </w:tc>
        <w:tc>
          <w:tcPr>
            <w:tcW w:w="3511" w:type="dxa"/>
            <w:tcBorders>
              <w:top w:val="nil"/>
            </w:tcBorders>
          </w:tcPr>
          <w:p>
            <w:pPr>
              <w:pStyle w:val="TableParagraph"/>
              <w:spacing w:line="213" w:lineRule="exact" w:before="105"/>
              <w:ind w:left="107"/>
              <w:rPr>
                <w:sz w:val="20"/>
              </w:rPr>
            </w:pPr>
            <w:r>
              <w:rPr>
                <w:sz w:val="20"/>
              </w:rPr>
              <w:t>L4W4</w:t>
            </w:r>
            <w:r>
              <w:rPr>
                <w:spacing w:val="-7"/>
                <w:sz w:val="20"/>
              </w:rPr>
              <w:t> </w:t>
            </w:r>
            <w:r>
              <w:rPr>
                <w:sz w:val="20"/>
              </w:rPr>
              <w:t>=</w:t>
            </w:r>
            <w:r>
              <w:rPr>
                <w:spacing w:val="-5"/>
                <w:sz w:val="20"/>
              </w:rPr>
              <w:t> </w:t>
            </w:r>
            <w:r>
              <w:rPr>
                <w:sz w:val="20"/>
              </w:rPr>
              <w:t>12-volt</w:t>
            </w:r>
            <w:r>
              <w:rPr>
                <w:spacing w:val="-7"/>
                <w:sz w:val="20"/>
              </w:rPr>
              <w:t> </w:t>
            </w:r>
            <w:r>
              <w:rPr>
                <w:sz w:val="20"/>
              </w:rPr>
              <w:t>power</w:t>
            </w:r>
            <w:r>
              <w:rPr>
                <w:spacing w:val="-5"/>
                <w:sz w:val="20"/>
              </w:rPr>
              <w:t> </w:t>
            </w:r>
            <w:r>
              <w:rPr>
                <w:sz w:val="20"/>
              </w:rPr>
              <w:t>supply,</w:t>
            </w:r>
            <w:r>
              <w:rPr>
                <w:spacing w:val="-7"/>
                <w:sz w:val="20"/>
              </w:rPr>
              <w:t> </w:t>
            </w:r>
            <w:r>
              <w:rPr>
                <w:spacing w:val="-4"/>
                <w:sz w:val="20"/>
              </w:rPr>
              <w:t>DMM,</w:t>
            </w:r>
          </w:p>
        </w:tc>
        <w:tc>
          <w:tcPr>
            <w:tcW w:w="1800" w:type="dxa"/>
            <w:vMerge/>
            <w:tcBorders>
              <w:top w:val="nil"/>
            </w:tcBorders>
          </w:tcPr>
          <w:p>
            <w:pPr>
              <w:rPr>
                <w:sz w:val="2"/>
                <w:szCs w:val="2"/>
              </w:rPr>
            </w:pPr>
          </w:p>
        </w:tc>
        <w:tc>
          <w:tcPr>
            <w:tcW w:w="1944" w:type="dxa"/>
            <w:tcBorders>
              <w:top w:val="nil"/>
            </w:tcBorders>
          </w:tcPr>
          <w:p>
            <w:pPr>
              <w:pStyle w:val="TableParagraph"/>
              <w:rPr>
                <w:rFonts w:ascii="Times New Roman"/>
                <w:sz w:val="20"/>
              </w:rPr>
            </w:pPr>
          </w:p>
        </w:tc>
      </w:tr>
    </w:tbl>
    <w:p>
      <w:pPr>
        <w:pStyle w:val="TableParagraph"/>
        <w:spacing w:after="0"/>
        <w:rPr>
          <w:rFonts w:ascii="Times New Roman"/>
          <w:sz w:val="20"/>
        </w:rPr>
        <w:sectPr>
          <w:type w:val="continuous"/>
          <w:pgSz w:w="15840" w:h="12240" w:orient="landscape"/>
          <w:pgMar w:header="0" w:footer="919" w:top="116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9"/>
        <w:gridCol w:w="1980"/>
        <w:gridCol w:w="3509"/>
        <w:gridCol w:w="3511"/>
        <w:gridCol w:w="1800"/>
        <w:gridCol w:w="1944"/>
      </w:tblGrid>
      <w:tr>
        <w:trPr>
          <w:trHeight w:val="1379" w:hRule="atLeast"/>
        </w:trPr>
        <w:tc>
          <w:tcPr>
            <w:tcW w:w="1279" w:type="dxa"/>
          </w:tcPr>
          <w:p>
            <w:pPr>
              <w:pStyle w:val="TableParagraph"/>
              <w:rPr>
                <w:rFonts w:ascii="Times New Roman"/>
                <w:sz w:val="18"/>
              </w:rPr>
            </w:pPr>
          </w:p>
        </w:tc>
        <w:tc>
          <w:tcPr>
            <w:tcW w:w="1980" w:type="dxa"/>
          </w:tcPr>
          <w:p>
            <w:pPr>
              <w:pStyle w:val="TableParagraph"/>
              <w:rPr>
                <w:rFonts w:ascii="Times New Roman"/>
                <w:sz w:val="18"/>
              </w:rPr>
            </w:pPr>
          </w:p>
        </w:tc>
        <w:tc>
          <w:tcPr>
            <w:tcW w:w="3509" w:type="dxa"/>
          </w:tcPr>
          <w:p>
            <w:pPr>
              <w:pStyle w:val="TableParagraph"/>
              <w:spacing w:line="460" w:lineRule="atLeast" w:before="228"/>
              <w:ind w:left="108" w:right="844"/>
              <w:rPr>
                <w:sz w:val="20"/>
              </w:rPr>
            </w:pPr>
            <w:r>
              <w:rPr>
                <w:sz w:val="20"/>
              </w:rPr>
              <w:t>Diagnose a horn concern Driver’s</w:t>
            </w:r>
            <w:r>
              <w:rPr>
                <w:spacing w:val="-13"/>
                <w:sz w:val="20"/>
              </w:rPr>
              <w:t> </w:t>
            </w:r>
            <w:r>
              <w:rPr>
                <w:sz w:val="20"/>
              </w:rPr>
              <w:t>power</w:t>
            </w:r>
            <w:r>
              <w:rPr>
                <w:spacing w:val="-13"/>
                <w:sz w:val="20"/>
              </w:rPr>
              <w:t> </w:t>
            </w:r>
            <w:r>
              <w:rPr>
                <w:sz w:val="20"/>
              </w:rPr>
              <w:t>seat</w:t>
            </w:r>
            <w:r>
              <w:rPr>
                <w:spacing w:val="-13"/>
                <w:sz w:val="20"/>
              </w:rPr>
              <w:t> </w:t>
            </w:r>
            <w:r>
              <w:rPr>
                <w:sz w:val="20"/>
              </w:rPr>
              <w:t>concern</w:t>
            </w:r>
          </w:p>
        </w:tc>
        <w:tc>
          <w:tcPr>
            <w:tcW w:w="3511" w:type="dxa"/>
          </w:tcPr>
          <w:p>
            <w:pPr>
              <w:pStyle w:val="TableParagraph"/>
              <w:spacing w:line="480" w:lineRule="auto"/>
              <w:ind w:left="107"/>
              <w:rPr>
                <w:sz w:val="20"/>
              </w:rPr>
            </w:pPr>
            <w:r>
              <w:rPr>
                <w:sz w:val="20"/>
              </w:rPr>
              <w:t>assorted</w:t>
            </w:r>
            <w:r>
              <w:rPr>
                <w:spacing w:val="-10"/>
                <w:sz w:val="20"/>
              </w:rPr>
              <w:t> </w:t>
            </w:r>
            <w:r>
              <w:rPr>
                <w:sz w:val="20"/>
              </w:rPr>
              <w:t>relays</w:t>
            </w:r>
            <w:r>
              <w:rPr>
                <w:spacing w:val="-9"/>
                <w:sz w:val="20"/>
              </w:rPr>
              <w:t> </w:t>
            </w:r>
            <w:r>
              <w:rPr>
                <w:sz w:val="20"/>
              </w:rPr>
              <w:t>and</w:t>
            </w:r>
            <w:r>
              <w:rPr>
                <w:spacing w:val="-8"/>
                <w:sz w:val="20"/>
              </w:rPr>
              <w:t> </w:t>
            </w:r>
            <w:r>
              <w:rPr>
                <w:sz w:val="20"/>
              </w:rPr>
              <w:t>flex</w:t>
            </w:r>
            <w:r>
              <w:rPr>
                <w:spacing w:val="-6"/>
                <w:sz w:val="20"/>
              </w:rPr>
              <w:t> </w:t>
            </w:r>
            <w:r>
              <w:rPr>
                <w:sz w:val="20"/>
              </w:rPr>
              <w:t>probe</w:t>
            </w:r>
            <w:r>
              <w:rPr>
                <w:spacing w:val="-10"/>
                <w:sz w:val="20"/>
              </w:rPr>
              <w:t> </w:t>
            </w:r>
            <w:r>
              <w:rPr>
                <w:sz w:val="20"/>
              </w:rPr>
              <w:t>kit. L4WD = 2015 F-150</w:t>
            </w:r>
          </w:p>
          <w:p>
            <w:pPr>
              <w:pStyle w:val="TableParagraph"/>
              <w:ind w:left="107"/>
              <w:rPr>
                <w:sz w:val="20"/>
              </w:rPr>
            </w:pPr>
            <w:r>
              <w:rPr>
                <w:sz w:val="20"/>
              </w:rPr>
              <w:t>L4WDb</w:t>
            </w:r>
            <w:r>
              <w:rPr>
                <w:spacing w:val="-7"/>
                <w:sz w:val="20"/>
              </w:rPr>
              <w:t> </w:t>
            </w:r>
            <w:r>
              <w:rPr>
                <w:sz w:val="20"/>
              </w:rPr>
              <w:t>=</w:t>
            </w:r>
            <w:r>
              <w:rPr>
                <w:spacing w:val="-5"/>
                <w:sz w:val="20"/>
              </w:rPr>
              <w:t> </w:t>
            </w:r>
            <w:r>
              <w:rPr>
                <w:sz w:val="20"/>
              </w:rPr>
              <w:t>2014</w:t>
            </w:r>
            <w:r>
              <w:rPr>
                <w:spacing w:val="-6"/>
                <w:sz w:val="20"/>
              </w:rPr>
              <w:t> </w:t>
            </w:r>
            <w:r>
              <w:rPr>
                <w:sz w:val="20"/>
              </w:rPr>
              <w:t>F-</w:t>
            </w:r>
            <w:r>
              <w:rPr>
                <w:spacing w:val="-5"/>
                <w:sz w:val="20"/>
              </w:rPr>
              <w:t>150</w:t>
            </w:r>
          </w:p>
        </w:tc>
        <w:tc>
          <w:tcPr>
            <w:tcW w:w="1800" w:type="dxa"/>
          </w:tcPr>
          <w:p>
            <w:pPr>
              <w:pStyle w:val="TableParagraph"/>
              <w:rPr>
                <w:rFonts w:ascii="Times New Roman"/>
                <w:sz w:val="18"/>
              </w:rPr>
            </w:pPr>
          </w:p>
        </w:tc>
        <w:tc>
          <w:tcPr>
            <w:tcW w:w="1944" w:type="dxa"/>
          </w:tcPr>
          <w:p>
            <w:pPr>
              <w:pStyle w:val="TableParagraph"/>
              <w:rPr>
                <w:rFonts w:ascii="Times New Roman"/>
                <w:sz w:val="18"/>
              </w:rPr>
            </w:pPr>
          </w:p>
        </w:tc>
      </w:tr>
      <w:tr>
        <w:trPr>
          <w:trHeight w:val="1037" w:hRule="atLeast"/>
        </w:trPr>
        <w:tc>
          <w:tcPr>
            <w:tcW w:w="1279" w:type="dxa"/>
            <w:tcBorders>
              <w:bottom w:val="nil"/>
            </w:tcBorders>
          </w:tcPr>
          <w:p>
            <w:pPr>
              <w:pStyle w:val="TableParagraph"/>
              <w:ind w:left="342" w:right="327" w:firstLine="16"/>
              <w:rPr>
                <w:rFonts w:ascii="Calibri"/>
                <w:b/>
                <w:sz w:val="24"/>
              </w:rPr>
            </w:pPr>
            <w:r>
              <w:rPr>
                <w:rFonts w:ascii="Calibri"/>
                <w:b/>
                <w:sz w:val="24"/>
              </w:rPr>
              <w:t>Day</w:t>
            </w:r>
            <w:r>
              <w:rPr>
                <w:rFonts w:ascii="Calibri"/>
                <w:b/>
                <w:spacing w:val="-14"/>
                <w:sz w:val="24"/>
              </w:rPr>
              <w:t> </w:t>
            </w:r>
            <w:r>
              <w:rPr>
                <w:rFonts w:ascii="Calibri"/>
                <w:b/>
                <w:sz w:val="24"/>
              </w:rPr>
              <w:t>7 </w:t>
            </w:r>
            <w:r>
              <w:rPr>
                <w:rFonts w:ascii="Calibri"/>
                <w:b/>
                <w:spacing w:val="-2"/>
                <w:sz w:val="24"/>
              </w:rPr>
              <w:t>02/28</w:t>
            </w:r>
          </w:p>
        </w:tc>
        <w:tc>
          <w:tcPr>
            <w:tcW w:w="1980" w:type="dxa"/>
            <w:tcBorders>
              <w:bottom w:val="nil"/>
            </w:tcBorders>
          </w:tcPr>
          <w:p>
            <w:pPr>
              <w:pStyle w:val="TableParagraph"/>
              <w:spacing w:line="229" w:lineRule="exact"/>
              <w:ind w:left="107"/>
              <w:rPr>
                <w:sz w:val="20"/>
              </w:rPr>
            </w:pPr>
            <w:r>
              <w:rPr>
                <w:sz w:val="20"/>
              </w:rPr>
              <w:t>Electrical</w:t>
            </w:r>
            <w:r>
              <w:rPr>
                <w:spacing w:val="-13"/>
                <w:sz w:val="20"/>
              </w:rPr>
              <w:t> </w:t>
            </w:r>
            <w:r>
              <w:rPr>
                <w:spacing w:val="-2"/>
                <w:sz w:val="20"/>
              </w:rPr>
              <w:t>Diagnosis</w:t>
            </w:r>
          </w:p>
        </w:tc>
        <w:tc>
          <w:tcPr>
            <w:tcW w:w="3509" w:type="dxa"/>
            <w:tcBorders>
              <w:bottom w:val="nil"/>
            </w:tcBorders>
          </w:tcPr>
          <w:p>
            <w:pPr>
              <w:pStyle w:val="TableParagraph"/>
              <w:ind w:left="107" w:right="244"/>
              <w:rPr>
                <w:sz w:val="20"/>
              </w:rPr>
            </w:pPr>
            <w:r>
              <w:rPr>
                <w:sz w:val="20"/>
              </w:rPr>
              <w:t>Diagnose electrical circuit malfunctions</w:t>
            </w:r>
            <w:r>
              <w:rPr>
                <w:spacing w:val="-14"/>
                <w:sz w:val="20"/>
              </w:rPr>
              <w:t> </w:t>
            </w:r>
            <w:r>
              <w:rPr>
                <w:sz w:val="20"/>
              </w:rPr>
              <w:t>using</w:t>
            </w:r>
            <w:r>
              <w:rPr>
                <w:spacing w:val="-14"/>
                <w:sz w:val="20"/>
              </w:rPr>
              <w:t> </w:t>
            </w:r>
            <w:r>
              <w:rPr>
                <w:sz w:val="20"/>
              </w:rPr>
              <w:t>wiring</w:t>
            </w:r>
            <w:r>
              <w:rPr>
                <w:spacing w:val="-13"/>
                <w:sz w:val="20"/>
              </w:rPr>
              <w:t> </w:t>
            </w:r>
            <w:r>
              <w:rPr>
                <w:sz w:val="20"/>
              </w:rPr>
              <w:t>diagrams and basic electrical testing </w:t>
            </w:r>
            <w:r>
              <w:rPr>
                <w:spacing w:val="-2"/>
                <w:sz w:val="20"/>
              </w:rPr>
              <w:t>equipment</w:t>
            </w:r>
          </w:p>
        </w:tc>
        <w:tc>
          <w:tcPr>
            <w:tcW w:w="3511" w:type="dxa"/>
            <w:tcBorders>
              <w:bottom w:val="nil"/>
            </w:tcBorders>
          </w:tcPr>
          <w:p>
            <w:pPr>
              <w:pStyle w:val="TableParagraph"/>
              <w:ind w:left="107"/>
              <w:rPr>
                <w:sz w:val="20"/>
              </w:rPr>
            </w:pPr>
            <w:r>
              <w:rPr>
                <w:sz w:val="20"/>
              </w:rPr>
              <w:t>Review or Complete the Lab depending</w:t>
            </w:r>
            <w:r>
              <w:rPr>
                <w:spacing w:val="-9"/>
                <w:sz w:val="20"/>
              </w:rPr>
              <w:t> </w:t>
            </w:r>
            <w:r>
              <w:rPr>
                <w:sz w:val="20"/>
              </w:rPr>
              <w:t>on</w:t>
            </w:r>
            <w:r>
              <w:rPr>
                <w:spacing w:val="-9"/>
                <w:sz w:val="20"/>
              </w:rPr>
              <w:t> </w:t>
            </w:r>
            <w:r>
              <w:rPr>
                <w:sz w:val="20"/>
              </w:rPr>
              <w:t>our</w:t>
            </w:r>
            <w:r>
              <w:rPr>
                <w:spacing w:val="-10"/>
                <w:sz w:val="20"/>
              </w:rPr>
              <w:t> </w:t>
            </w:r>
            <w:r>
              <w:rPr>
                <w:sz w:val="20"/>
              </w:rPr>
              <w:t>overall</w:t>
            </w:r>
            <w:r>
              <w:rPr>
                <w:spacing w:val="-10"/>
                <w:sz w:val="20"/>
              </w:rPr>
              <w:t> </w:t>
            </w:r>
            <w:r>
              <w:rPr>
                <w:sz w:val="20"/>
              </w:rPr>
              <w:t>progress.</w:t>
            </w:r>
          </w:p>
          <w:p>
            <w:pPr>
              <w:pStyle w:val="TableParagraph"/>
              <w:spacing w:before="228"/>
              <w:ind w:left="107"/>
              <w:rPr>
                <w:sz w:val="20"/>
              </w:rPr>
            </w:pPr>
            <w:r>
              <w:rPr>
                <w:sz w:val="20"/>
              </w:rPr>
              <w:t>Complete</w:t>
            </w:r>
            <w:r>
              <w:rPr>
                <w:spacing w:val="-8"/>
                <w:sz w:val="20"/>
              </w:rPr>
              <w:t> </w:t>
            </w:r>
            <w:r>
              <w:rPr>
                <w:sz w:val="20"/>
              </w:rPr>
              <w:t>L3&amp;4</w:t>
            </w:r>
            <w:r>
              <w:rPr>
                <w:spacing w:val="-7"/>
                <w:sz w:val="20"/>
              </w:rPr>
              <w:t> </w:t>
            </w:r>
            <w:r>
              <w:rPr>
                <w:spacing w:val="-2"/>
                <w:sz w:val="20"/>
              </w:rPr>
              <w:t>Workstations</w:t>
            </w:r>
          </w:p>
        </w:tc>
        <w:tc>
          <w:tcPr>
            <w:tcW w:w="1800" w:type="dxa"/>
            <w:tcBorders>
              <w:bottom w:val="nil"/>
            </w:tcBorders>
          </w:tcPr>
          <w:p>
            <w:pPr>
              <w:pStyle w:val="TableParagraph"/>
              <w:ind w:left="107"/>
              <w:rPr>
                <w:b/>
                <w:sz w:val="20"/>
              </w:rPr>
            </w:pPr>
            <w:r>
              <w:rPr>
                <w:b/>
                <w:sz w:val="20"/>
              </w:rPr>
              <w:t>Ford</w:t>
            </w:r>
            <w:r>
              <w:rPr>
                <w:b/>
                <w:spacing w:val="-14"/>
                <w:sz w:val="20"/>
              </w:rPr>
              <w:t> </w:t>
            </w:r>
            <w:r>
              <w:rPr>
                <w:b/>
                <w:sz w:val="20"/>
              </w:rPr>
              <w:t>1260</w:t>
            </w:r>
            <w:r>
              <w:rPr>
                <w:b/>
                <w:spacing w:val="-14"/>
                <w:sz w:val="20"/>
              </w:rPr>
              <w:t> </w:t>
            </w:r>
            <w:r>
              <w:rPr>
                <w:b/>
                <w:sz w:val="20"/>
              </w:rPr>
              <w:t>Basic Electrical Quiz</w:t>
            </w:r>
          </w:p>
        </w:tc>
        <w:tc>
          <w:tcPr>
            <w:tcW w:w="1944" w:type="dxa"/>
            <w:tcBorders>
              <w:bottom w:val="nil"/>
            </w:tcBorders>
          </w:tcPr>
          <w:p>
            <w:pPr>
              <w:pStyle w:val="TableParagraph"/>
              <w:spacing w:line="229" w:lineRule="exact"/>
              <w:ind w:left="107"/>
              <w:rPr>
                <w:sz w:val="20"/>
              </w:rPr>
            </w:pPr>
            <w:r>
              <w:rPr>
                <w:sz w:val="20"/>
              </w:rPr>
              <w:t>WBT</w:t>
            </w:r>
            <w:r>
              <w:rPr>
                <w:spacing w:val="-5"/>
                <w:sz w:val="20"/>
              </w:rPr>
              <w:t> </w:t>
            </w:r>
            <w:r>
              <w:rPr>
                <w:spacing w:val="-10"/>
                <w:sz w:val="20"/>
              </w:rPr>
              <w:t>–</w:t>
            </w:r>
          </w:p>
          <w:p>
            <w:pPr>
              <w:pStyle w:val="TableParagraph"/>
              <w:spacing w:before="228"/>
              <w:ind w:left="112" w:firstLine="122"/>
              <w:rPr>
                <w:sz w:val="20"/>
              </w:rPr>
            </w:pPr>
            <w:r>
              <w:rPr>
                <w:b/>
                <w:sz w:val="20"/>
              </w:rPr>
              <w:t>30G11W1: </w:t>
            </w:r>
            <w:r>
              <w:rPr>
                <w:sz w:val="20"/>
              </w:rPr>
              <w:t>IDS - DTC's,</w:t>
            </w:r>
            <w:r>
              <w:rPr>
                <w:spacing w:val="-14"/>
                <w:sz w:val="20"/>
              </w:rPr>
              <w:t> </w:t>
            </w:r>
            <w:r>
              <w:rPr>
                <w:sz w:val="20"/>
              </w:rPr>
              <w:t>PID's,</w:t>
            </w:r>
            <w:r>
              <w:rPr>
                <w:spacing w:val="-14"/>
                <w:sz w:val="20"/>
              </w:rPr>
              <w:t> </w:t>
            </w:r>
            <w:r>
              <w:rPr>
                <w:sz w:val="20"/>
              </w:rPr>
              <w:t>DMM</w:t>
            </w:r>
          </w:p>
        </w:tc>
      </w:tr>
      <w:tr>
        <w:trPr>
          <w:trHeight w:val="919" w:hRule="atLeast"/>
        </w:trPr>
        <w:tc>
          <w:tcPr>
            <w:tcW w:w="1279" w:type="dxa"/>
            <w:tcBorders>
              <w:top w:val="nil"/>
              <w:bottom w:val="nil"/>
            </w:tcBorders>
          </w:tcPr>
          <w:p>
            <w:pPr>
              <w:pStyle w:val="TableParagraph"/>
              <w:rPr>
                <w:rFonts w:ascii="Times New Roman"/>
                <w:sz w:val="18"/>
              </w:rPr>
            </w:pPr>
          </w:p>
        </w:tc>
        <w:tc>
          <w:tcPr>
            <w:tcW w:w="1980" w:type="dxa"/>
            <w:tcBorders>
              <w:top w:val="nil"/>
              <w:bottom w:val="nil"/>
            </w:tcBorders>
          </w:tcPr>
          <w:p>
            <w:pPr>
              <w:pStyle w:val="TableParagraph"/>
              <w:rPr>
                <w:rFonts w:ascii="Times New Roman"/>
                <w:sz w:val="18"/>
              </w:rPr>
            </w:pPr>
          </w:p>
        </w:tc>
        <w:tc>
          <w:tcPr>
            <w:tcW w:w="3509" w:type="dxa"/>
            <w:tcBorders>
              <w:top w:val="nil"/>
              <w:bottom w:val="nil"/>
            </w:tcBorders>
          </w:tcPr>
          <w:p>
            <w:pPr>
              <w:pStyle w:val="TableParagraph"/>
              <w:rPr>
                <w:rFonts w:ascii="Times New Roman"/>
                <w:sz w:val="18"/>
              </w:rPr>
            </w:pPr>
          </w:p>
        </w:tc>
        <w:tc>
          <w:tcPr>
            <w:tcW w:w="3511" w:type="dxa"/>
            <w:tcBorders>
              <w:top w:val="nil"/>
              <w:bottom w:val="nil"/>
            </w:tcBorders>
          </w:tcPr>
          <w:p>
            <w:pPr>
              <w:pStyle w:val="TableParagraph"/>
              <w:spacing w:before="112"/>
              <w:ind w:left="107"/>
              <w:rPr>
                <w:b/>
                <w:sz w:val="20"/>
              </w:rPr>
            </w:pPr>
            <w:r>
              <w:rPr>
                <w:b/>
                <w:sz w:val="20"/>
              </w:rPr>
              <w:t>If</w:t>
            </w:r>
            <w:r>
              <w:rPr>
                <w:b/>
                <w:spacing w:val="-4"/>
                <w:sz w:val="20"/>
              </w:rPr>
              <w:t> </w:t>
            </w:r>
            <w:r>
              <w:rPr>
                <w:b/>
                <w:sz w:val="20"/>
              </w:rPr>
              <w:t>time</w:t>
            </w:r>
            <w:r>
              <w:rPr>
                <w:b/>
                <w:spacing w:val="-5"/>
                <w:sz w:val="20"/>
              </w:rPr>
              <w:t> </w:t>
            </w:r>
            <w:r>
              <w:rPr>
                <w:b/>
                <w:spacing w:val="-2"/>
                <w:sz w:val="20"/>
              </w:rPr>
              <w:t>allows:</w:t>
            </w:r>
          </w:p>
          <w:p>
            <w:pPr>
              <w:pStyle w:val="TableParagraph"/>
              <w:spacing w:before="228"/>
              <w:ind w:left="107"/>
              <w:rPr>
                <w:sz w:val="20"/>
              </w:rPr>
            </w:pPr>
            <w:r>
              <w:rPr>
                <w:b/>
                <w:sz w:val="20"/>
              </w:rPr>
              <w:t>L5WD</w:t>
            </w:r>
            <w:r>
              <w:rPr>
                <w:b/>
                <w:spacing w:val="-6"/>
                <w:sz w:val="20"/>
              </w:rPr>
              <w:t> </w:t>
            </w:r>
            <w:r>
              <w:rPr>
                <w:sz w:val="20"/>
              </w:rPr>
              <w:t>=</w:t>
            </w:r>
            <w:r>
              <w:rPr>
                <w:spacing w:val="-5"/>
                <w:sz w:val="20"/>
              </w:rPr>
              <w:t> </w:t>
            </w:r>
            <w:r>
              <w:rPr>
                <w:sz w:val="20"/>
              </w:rPr>
              <w:t>2012</w:t>
            </w:r>
            <w:r>
              <w:rPr>
                <w:spacing w:val="-4"/>
                <w:sz w:val="20"/>
              </w:rPr>
              <w:t> </w:t>
            </w:r>
            <w:r>
              <w:rPr>
                <w:sz w:val="20"/>
              </w:rPr>
              <w:t>Fusion,</w:t>
            </w:r>
            <w:r>
              <w:rPr>
                <w:spacing w:val="-6"/>
                <w:sz w:val="20"/>
              </w:rPr>
              <w:t> </w:t>
            </w:r>
            <w:r>
              <w:rPr>
                <w:sz w:val="20"/>
              </w:rPr>
              <w:t>Horn</w:t>
            </w:r>
            <w:r>
              <w:rPr>
                <w:spacing w:val="-4"/>
                <w:sz w:val="20"/>
              </w:rPr>
              <w:t> </w:t>
            </w:r>
            <w:r>
              <w:rPr>
                <w:spacing w:val="-2"/>
                <w:sz w:val="20"/>
              </w:rPr>
              <w:t>Inop.</w:t>
            </w:r>
          </w:p>
        </w:tc>
        <w:tc>
          <w:tcPr>
            <w:tcW w:w="1800" w:type="dxa"/>
            <w:tcBorders>
              <w:top w:val="nil"/>
              <w:bottom w:val="nil"/>
            </w:tcBorders>
          </w:tcPr>
          <w:p>
            <w:pPr>
              <w:pStyle w:val="TableParagraph"/>
              <w:rPr>
                <w:rFonts w:ascii="Times New Roman"/>
                <w:sz w:val="18"/>
              </w:rPr>
            </w:pPr>
          </w:p>
        </w:tc>
        <w:tc>
          <w:tcPr>
            <w:tcW w:w="1944" w:type="dxa"/>
            <w:tcBorders>
              <w:top w:val="nil"/>
              <w:bottom w:val="nil"/>
            </w:tcBorders>
          </w:tcPr>
          <w:p>
            <w:pPr>
              <w:pStyle w:val="TableParagraph"/>
              <w:spacing w:before="112"/>
              <w:ind w:left="244"/>
              <w:rPr>
                <w:sz w:val="20"/>
              </w:rPr>
            </w:pPr>
            <w:r>
              <w:rPr>
                <w:b/>
                <w:sz w:val="20"/>
              </w:rPr>
              <w:t>34S28W0:</w:t>
            </w:r>
            <w:r>
              <w:rPr>
                <w:b/>
                <w:spacing w:val="-8"/>
                <w:sz w:val="20"/>
              </w:rPr>
              <w:t> </w:t>
            </w:r>
            <w:r>
              <w:rPr>
                <w:sz w:val="20"/>
              </w:rPr>
              <w:t>IDS</w:t>
            </w:r>
            <w:r>
              <w:rPr>
                <w:spacing w:val="-8"/>
                <w:sz w:val="20"/>
              </w:rPr>
              <w:t> </w:t>
            </w:r>
            <w:r>
              <w:rPr>
                <w:spacing w:val="-10"/>
                <w:sz w:val="20"/>
              </w:rPr>
              <w:t>-</w:t>
            </w:r>
          </w:p>
          <w:p>
            <w:pPr>
              <w:pStyle w:val="TableParagraph"/>
              <w:ind w:left="794" w:hanging="591"/>
              <w:rPr>
                <w:sz w:val="20"/>
              </w:rPr>
            </w:pPr>
            <w:r>
              <w:rPr>
                <w:sz w:val="20"/>
              </w:rPr>
              <w:t>O'scope,</w:t>
            </w:r>
            <w:r>
              <w:rPr>
                <w:spacing w:val="-14"/>
                <w:sz w:val="20"/>
              </w:rPr>
              <w:t> </w:t>
            </w:r>
            <w:r>
              <w:rPr>
                <w:sz w:val="20"/>
              </w:rPr>
              <w:t>SGM,</w:t>
            </w:r>
            <w:r>
              <w:rPr>
                <w:spacing w:val="-14"/>
                <w:sz w:val="20"/>
              </w:rPr>
              <w:t> </w:t>
            </w:r>
            <w:r>
              <w:rPr>
                <w:sz w:val="20"/>
              </w:rPr>
              <w:t>&amp; </w:t>
            </w:r>
            <w:r>
              <w:rPr>
                <w:spacing w:val="-4"/>
                <w:sz w:val="20"/>
              </w:rPr>
              <w:t>PMI</w:t>
            </w:r>
          </w:p>
        </w:tc>
      </w:tr>
      <w:tr>
        <w:trPr>
          <w:trHeight w:val="1380" w:hRule="atLeast"/>
        </w:trPr>
        <w:tc>
          <w:tcPr>
            <w:tcW w:w="1279" w:type="dxa"/>
            <w:tcBorders>
              <w:top w:val="nil"/>
              <w:bottom w:val="nil"/>
            </w:tcBorders>
          </w:tcPr>
          <w:p>
            <w:pPr>
              <w:pStyle w:val="TableParagraph"/>
              <w:rPr>
                <w:rFonts w:ascii="Times New Roman"/>
                <w:sz w:val="18"/>
              </w:rPr>
            </w:pPr>
          </w:p>
        </w:tc>
        <w:tc>
          <w:tcPr>
            <w:tcW w:w="1980" w:type="dxa"/>
            <w:tcBorders>
              <w:top w:val="nil"/>
              <w:bottom w:val="nil"/>
            </w:tcBorders>
          </w:tcPr>
          <w:p>
            <w:pPr>
              <w:pStyle w:val="TableParagraph"/>
              <w:rPr>
                <w:rFonts w:ascii="Times New Roman"/>
                <w:sz w:val="18"/>
              </w:rPr>
            </w:pPr>
          </w:p>
        </w:tc>
        <w:tc>
          <w:tcPr>
            <w:tcW w:w="3509" w:type="dxa"/>
            <w:tcBorders>
              <w:top w:val="nil"/>
              <w:bottom w:val="nil"/>
            </w:tcBorders>
          </w:tcPr>
          <w:p>
            <w:pPr>
              <w:pStyle w:val="TableParagraph"/>
              <w:rPr>
                <w:rFonts w:ascii="Times New Roman"/>
                <w:sz w:val="18"/>
              </w:rPr>
            </w:pPr>
          </w:p>
        </w:tc>
        <w:tc>
          <w:tcPr>
            <w:tcW w:w="3511" w:type="dxa"/>
            <w:tcBorders>
              <w:top w:val="nil"/>
              <w:bottom w:val="nil"/>
            </w:tcBorders>
          </w:tcPr>
          <w:p>
            <w:pPr>
              <w:pStyle w:val="TableParagraph"/>
              <w:spacing w:before="112"/>
              <w:ind w:left="107"/>
              <w:rPr>
                <w:sz w:val="20"/>
              </w:rPr>
            </w:pPr>
            <w:r>
              <w:rPr>
                <w:b/>
                <w:sz w:val="20"/>
              </w:rPr>
              <w:t>L5WDb</w:t>
            </w:r>
            <w:r>
              <w:rPr>
                <w:b/>
                <w:spacing w:val="-9"/>
                <w:sz w:val="20"/>
              </w:rPr>
              <w:t> </w:t>
            </w:r>
            <w:r>
              <w:rPr>
                <w:sz w:val="20"/>
              </w:rPr>
              <w:t>=</w:t>
            </w:r>
            <w:r>
              <w:rPr>
                <w:spacing w:val="-7"/>
                <w:sz w:val="20"/>
              </w:rPr>
              <w:t> </w:t>
            </w:r>
            <w:r>
              <w:rPr>
                <w:sz w:val="20"/>
              </w:rPr>
              <w:t>Starter</w:t>
            </w:r>
            <w:r>
              <w:rPr>
                <w:spacing w:val="-9"/>
                <w:sz w:val="20"/>
              </w:rPr>
              <w:t> </w:t>
            </w:r>
            <w:r>
              <w:rPr>
                <w:sz w:val="20"/>
              </w:rPr>
              <w:t>Circuit</w:t>
            </w:r>
            <w:r>
              <w:rPr>
                <w:spacing w:val="-8"/>
                <w:sz w:val="20"/>
              </w:rPr>
              <w:t> </w:t>
            </w:r>
            <w:r>
              <w:rPr>
                <w:sz w:val="20"/>
              </w:rPr>
              <w:t>on</w:t>
            </w:r>
            <w:r>
              <w:rPr>
                <w:spacing w:val="-8"/>
                <w:sz w:val="20"/>
              </w:rPr>
              <w:t> </w:t>
            </w:r>
            <w:r>
              <w:rPr>
                <w:sz w:val="20"/>
              </w:rPr>
              <w:t>Engine </w:t>
            </w:r>
            <w:r>
              <w:rPr>
                <w:spacing w:val="-2"/>
                <w:sz w:val="20"/>
              </w:rPr>
              <w:t>Stand</w:t>
            </w:r>
          </w:p>
          <w:p>
            <w:pPr>
              <w:pStyle w:val="TableParagraph"/>
              <w:spacing w:line="229" w:lineRule="exact" w:before="231"/>
              <w:ind w:left="107"/>
              <w:rPr>
                <w:sz w:val="20"/>
              </w:rPr>
            </w:pPr>
            <w:r>
              <w:rPr>
                <w:b/>
                <w:sz w:val="20"/>
              </w:rPr>
              <w:t>L5WDc</w:t>
            </w:r>
            <w:r>
              <w:rPr>
                <w:b/>
                <w:spacing w:val="-4"/>
                <w:sz w:val="20"/>
              </w:rPr>
              <w:t> </w:t>
            </w:r>
            <w:r>
              <w:rPr>
                <w:sz w:val="20"/>
              </w:rPr>
              <w:t>=</w:t>
            </w:r>
            <w:r>
              <w:rPr>
                <w:spacing w:val="-5"/>
                <w:sz w:val="20"/>
              </w:rPr>
              <w:t> </w:t>
            </w:r>
            <w:r>
              <w:rPr>
                <w:sz w:val="20"/>
              </w:rPr>
              <w:t>2014</w:t>
            </w:r>
            <w:r>
              <w:rPr>
                <w:spacing w:val="-5"/>
                <w:sz w:val="20"/>
              </w:rPr>
              <w:t> </w:t>
            </w:r>
            <w:r>
              <w:rPr>
                <w:sz w:val="20"/>
              </w:rPr>
              <w:t>F-150,</w:t>
            </w:r>
            <w:r>
              <w:rPr>
                <w:spacing w:val="-6"/>
                <w:sz w:val="20"/>
              </w:rPr>
              <w:t> </w:t>
            </w:r>
            <w:r>
              <w:rPr>
                <w:sz w:val="20"/>
              </w:rPr>
              <w:t>RR</w:t>
            </w:r>
            <w:r>
              <w:rPr>
                <w:spacing w:val="-1"/>
                <w:sz w:val="20"/>
              </w:rPr>
              <w:t> </w:t>
            </w:r>
            <w:r>
              <w:rPr>
                <w:spacing w:val="-2"/>
                <w:sz w:val="20"/>
              </w:rPr>
              <w:t>Window</w:t>
            </w:r>
          </w:p>
          <w:p>
            <w:pPr>
              <w:pStyle w:val="TableParagraph"/>
              <w:spacing w:line="229" w:lineRule="exact"/>
              <w:ind w:left="107"/>
              <w:rPr>
                <w:sz w:val="20"/>
              </w:rPr>
            </w:pPr>
            <w:r>
              <w:rPr>
                <w:spacing w:val="-2"/>
                <w:sz w:val="20"/>
              </w:rPr>
              <w:t>Inop.</w:t>
            </w:r>
          </w:p>
        </w:tc>
        <w:tc>
          <w:tcPr>
            <w:tcW w:w="1800" w:type="dxa"/>
            <w:tcBorders>
              <w:top w:val="nil"/>
              <w:bottom w:val="nil"/>
            </w:tcBorders>
          </w:tcPr>
          <w:p>
            <w:pPr>
              <w:pStyle w:val="TableParagraph"/>
              <w:rPr>
                <w:rFonts w:ascii="Times New Roman"/>
                <w:sz w:val="18"/>
              </w:rPr>
            </w:pPr>
          </w:p>
        </w:tc>
        <w:tc>
          <w:tcPr>
            <w:tcW w:w="1944" w:type="dxa"/>
            <w:tcBorders>
              <w:top w:val="nil"/>
              <w:bottom w:val="nil"/>
            </w:tcBorders>
          </w:tcPr>
          <w:p>
            <w:pPr>
              <w:pStyle w:val="TableParagraph"/>
              <w:spacing w:before="112"/>
              <w:ind w:left="8"/>
              <w:jc w:val="center"/>
              <w:rPr>
                <w:b/>
                <w:sz w:val="20"/>
              </w:rPr>
            </w:pPr>
            <w:r>
              <w:rPr>
                <w:b/>
                <w:spacing w:val="-2"/>
                <w:sz w:val="20"/>
              </w:rPr>
              <w:t>GWT3CS:</w:t>
            </w:r>
          </w:p>
          <w:p>
            <w:pPr>
              <w:pStyle w:val="TableParagraph"/>
              <w:ind w:left="162" w:right="150"/>
              <w:jc w:val="center"/>
              <w:rPr>
                <w:sz w:val="20"/>
              </w:rPr>
            </w:pPr>
            <w:r>
              <w:rPr>
                <w:spacing w:val="-2"/>
                <w:sz w:val="20"/>
              </w:rPr>
              <w:t>Warranty: </w:t>
            </w:r>
            <w:r>
              <w:rPr>
                <w:sz w:val="20"/>
              </w:rPr>
              <w:t>Concern, Cause and</w:t>
            </w:r>
            <w:r>
              <w:rPr>
                <w:spacing w:val="-14"/>
                <w:sz w:val="20"/>
              </w:rPr>
              <w:t> </w:t>
            </w:r>
            <w:r>
              <w:rPr>
                <w:sz w:val="20"/>
              </w:rPr>
              <w:t>Correction</w:t>
            </w:r>
            <w:r>
              <w:rPr>
                <w:spacing w:val="-14"/>
                <w:sz w:val="20"/>
              </w:rPr>
              <w:t> </w:t>
            </w:r>
            <w:r>
              <w:rPr>
                <w:sz w:val="20"/>
              </w:rPr>
              <w:t>-</w:t>
            </w:r>
            <w:r>
              <w:rPr>
                <w:spacing w:val="-13"/>
                <w:sz w:val="20"/>
              </w:rPr>
              <w:t> </w:t>
            </w:r>
            <w:r>
              <w:rPr>
                <w:sz w:val="20"/>
              </w:rPr>
              <w:t>3 </w:t>
            </w:r>
            <w:r>
              <w:rPr>
                <w:spacing w:val="-6"/>
                <w:sz w:val="20"/>
              </w:rPr>
              <w:t>Cs</w:t>
            </w:r>
          </w:p>
        </w:tc>
      </w:tr>
      <w:tr>
        <w:trPr>
          <w:trHeight w:val="1380" w:hRule="atLeast"/>
        </w:trPr>
        <w:tc>
          <w:tcPr>
            <w:tcW w:w="1279" w:type="dxa"/>
            <w:tcBorders>
              <w:top w:val="nil"/>
              <w:bottom w:val="nil"/>
            </w:tcBorders>
          </w:tcPr>
          <w:p>
            <w:pPr>
              <w:pStyle w:val="TableParagraph"/>
              <w:rPr>
                <w:rFonts w:ascii="Times New Roman"/>
                <w:sz w:val="18"/>
              </w:rPr>
            </w:pPr>
          </w:p>
        </w:tc>
        <w:tc>
          <w:tcPr>
            <w:tcW w:w="1980" w:type="dxa"/>
            <w:tcBorders>
              <w:top w:val="nil"/>
              <w:bottom w:val="nil"/>
            </w:tcBorders>
          </w:tcPr>
          <w:p>
            <w:pPr>
              <w:pStyle w:val="TableParagraph"/>
              <w:rPr>
                <w:rFonts w:ascii="Times New Roman"/>
                <w:sz w:val="18"/>
              </w:rPr>
            </w:pPr>
          </w:p>
        </w:tc>
        <w:tc>
          <w:tcPr>
            <w:tcW w:w="3509" w:type="dxa"/>
            <w:tcBorders>
              <w:top w:val="nil"/>
              <w:bottom w:val="nil"/>
            </w:tcBorders>
          </w:tcPr>
          <w:p>
            <w:pPr>
              <w:pStyle w:val="TableParagraph"/>
              <w:rPr>
                <w:rFonts w:ascii="Times New Roman"/>
                <w:sz w:val="18"/>
              </w:rPr>
            </w:pPr>
          </w:p>
        </w:tc>
        <w:tc>
          <w:tcPr>
            <w:tcW w:w="3511" w:type="dxa"/>
            <w:tcBorders>
              <w:top w:val="nil"/>
              <w:bottom w:val="nil"/>
            </w:tcBorders>
          </w:tcPr>
          <w:p>
            <w:pPr>
              <w:pStyle w:val="TableParagraph"/>
              <w:spacing w:before="112"/>
              <w:ind w:left="107"/>
              <w:rPr>
                <w:sz w:val="20"/>
              </w:rPr>
            </w:pPr>
            <w:r>
              <w:rPr>
                <w:b/>
                <w:sz w:val="20"/>
              </w:rPr>
              <w:t>L5WDd</w:t>
            </w:r>
            <w:r>
              <w:rPr>
                <w:b/>
                <w:spacing w:val="-8"/>
                <w:sz w:val="20"/>
              </w:rPr>
              <w:t> </w:t>
            </w:r>
            <w:r>
              <w:rPr>
                <w:sz w:val="20"/>
              </w:rPr>
              <w:t>=</w:t>
            </w:r>
            <w:r>
              <w:rPr>
                <w:spacing w:val="-8"/>
                <w:sz w:val="20"/>
              </w:rPr>
              <w:t> </w:t>
            </w:r>
            <w:r>
              <w:rPr>
                <w:sz w:val="20"/>
              </w:rPr>
              <w:t>2015</w:t>
            </w:r>
            <w:r>
              <w:rPr>
                <w:spacing w:val="-8"/>
                <w:sz w:val="20"/>
              </w:rPr>
              <w:t> </w:t>
            </w:r>
            <w:r>
              <w:rPr>
                <w:sz w:val="20"/>
              </w:rPr>
              <w:t>F-150,</w:t>
            </w:r>
            <w:r>
              <w:rPr>
                <w:spacing w:val="-8"/>
                <w:sz w:val="20"/>
              </w:rPr>
              <w:t> </w:t>
            </w:r>
            <w:r>
              <w:rPr>
                <w:sz w:val="20"/>
              </w:rPr>
              <w:t>High</w:t>
            </w:r>
            <w:r>
              <w:rPr>
                <w:spacing w:val="-9"/>
                <w:sz w:val="20"/>
              </w:rPr>
              <w:t> </w:t>
            </w:r>
            <w:r>
              <w:rPr>
                <w:sz w:val="20"/>
              </w:rPr>
              <w:t>Mount Stop Lamp</w:t>
            </w:r>
          </w:p>
          <w:p>
            <w:pPr>
              <w:pStyle w:val="TableParagraph"/>
              <w:spacing w:before="229"/>
              <w:ind w:left="107"/>
              <w:rPr>
                <w:sz w:val="20"/>
              </w:rPr>
            </w:pPr>
            <w:r>
              <w:rPr>
                <w:b/>
                <w:sz w:val="20"/>
              </w:rPr>
              <w:t>L5WDe</w:t>
            </w:r>
            <w:r>
              <w:rPr>
                <w:b/>
                <w:spacing w:val="-8"/>
                <w:sz w:val="20"/>
              </w:rPr>
              <w:t> </w:t>
            </w:r>
            <w:r>
              <w:rPr>
                <w:sz w:val="20"/>
              </w:rPr>
              <w:t>=</w:t>
            </w:r>
            <w:r>
              <w:rPr>
                <w:spacing w:val="-9"/>
                <w:sz w:val="20"/>
              </w:rPr>
              <w:t> </w:t>
            </w:r>
            <w:r>
              <w:rPr>
                <w:sz w:val="20"/>
              </w:rPr>
              <w:t>2014</w:t>
            </w:r>
            <w:r>
              <w:rPr>
                <w:spacing w:val="-8"/>
                <w:sz w:val="20"/>
              </w:rPr>
              <w:t> </w:t>
            </w:r>
            <w:r>
              <w:rPr>
                <w:sz w:val="20"/>
              </w:rPr>
              <w:t>Explorer</w:t>
            </w:r>
            <w:r>
              <w:rPr>
                <w:spacing w:val="-9"/>
                <w:sz w:val="20"/>
              </w:rPr>
              <w:t> </w:t>
            </w:r>
            <w:r>
              <w:rPr>
                <w:sz w:val="20"/>
              </w:rPr>
              <w:t>=</w:t>
            </w:r>
            <w:r>
              <w:rPr>
                <w:spacing w:val="-9"/>
                <w:sz w:val="20"/>
              </w:rPr>
              <w:t> </w:t>
            </w:r>
            <w:r>
              <w:rPr>
                <w:sz w:val="20"/>
              </w:rPr>
              <w:t>RF Headlamp Concern</w:t>
            </w:r>
          </w:p>
        </w:tc>
        <w:tc>
          <w:tcPr>
            <w:tcW w:w="1800" w:type="dxa"/>
            <w:tcBorders>
              <w:top w:val="nil"/>
              <w:bottom w:val="nil"/>
            </w:tcBorders>
          </w:tcPr>
          <w:p>
            <w:pPr>
              <w:pStyle w:val="TableParagraph"/>
              <w:rPr>
                <w:rFonts w:ascii="Times New Roman"/>
                <w:sz w:val="18"/>
              </w:rPr>
            </w:pPr>
          </w:p>
        </w:tc>
        <w:tc>
          <w:tcPr>
            <w:tcW w:w="1944" w:type="dxa"/>
            <w:tcBorders>
              <w:top w:val="nil"/>
              <w:bottom w:val="nil"/>
            </w:tcBorders>
          </w:tcPr>
          <w:p>
            <w:pPr>
              <w:pStyle w:val="TableParagraph"/>
              <w:spacing w:before="98"/>
              <w:rPr>
                <w:rFonts w:ascii="Calibri"/>
                <w:b/>
                <w:sz w:val="20"/>
              </w:rPr>
            </w:pPr>
          </w:p>
          <w:p>
            <w:pPr>
              <w:pStyle w:val="TableParagraph"/>
              <w:ind w:left="295" w:right="283" w:firstLine="3"/>
              <w:jc w:val="center"/>
              <w:rPr>
                <w:b/>
                <w:sz w:val="20"/>
              </w:rPr>
            </w:pPr>
            <w:r>
              <w:rPr>
                <w:b/>
                <w:sz w:val="20"/>
              </w:rPr>
              <w:t>Due by the beginning of class</w:t>
            </w:r>
            <w:r>
              <w:rPr>
                <w:b/>
                <w:spacing w:val="-6"/>
                <w:sz w:val="20"/>
              </w:rPr>
              <w:t> </w:t>
            </w:r>
            <w:r>
              <w:rPr>
                <w:b/>
                <w:sz w:val="20"/>
              </w:rPr>
              <w:t>on</w:t>
            </w:r>
            <w:r>
              <w:rPr>
                <w:b/>
                <w:spacing w:val="-4"/>
                <w:sz w:val="20"/>
              </w:rPr>
              <w:t> </w:t>
            </w:r>
            <w:r>
              <w:rPr>
                <w:b/>
                <w:spacing w:val="-2"/>
                <w:sz w:val="20"/>
              </w:rPr>
              <w:t>03/07</w:t>
            </w:r>
          </w:p>
        </w:tc>
      </w:tr>
      <w:tr>
        <w:trPr>
          <w:trHeight w:val="690" w:hRule="atLeast"/>
        </w:trPr>
        <w:tc>
          <w:tcPr>
            <w:tcW w:w="1279" w:type="dxa"/>
            <w:tcBorders>
              <w:top w:val="nil"/>
              <w:bottom w:val="nil"/>
            </w:tcBorders>
          </w:tcPr>
          <w:p>
            <w:pPr>
              <w:pStyle w:val="TableParagraph"/>
              <w:rPr>
                <w:rFonts w:ascii="Times New Roman"/>
                <w:sz w:val="18"/>
              </w:rPr>
            </w:pPr>
          </w:p>
        </w:tc>
        <w:tc>
          <w:tcPr>
            <w:tcW w:w="1980" w:type="dxa"/>
            <w:tcBorders>
              <w:top w:val="nil"/>
              <w:bottom w:val="nil"/>
            </w:tcBorders>
          </w:tcPr>
          <w:p>
            <w:pPr>
              <w:pStyle w:val="TableParagraph"/>
              <w:rPr>
                <w:rFonts w:ascii="Times New Roman"/>
                <w:sz w:val="18"/>
              </w:rPr>
            </w:pPr>
          </w:p>
        </w:tc>
        <w:tc>
          <w:tcPr>
            <w:tcW w:w="3509" w:type="dxa"/>
            <w:tcBorders>
              <w:top w:val="nil"/>
              <w:bottom w:val="nil"/>
            </w:tcBorders>
          </w:tcPr>
          <w:p>
            <w:pPr>
              <w:pStyle w:val="TableParagraph"/>
              <w:rPr>
                <w:rFonts w:ascii="Times New Roman"/>
                <w:sz w:val="18"/>
              </w:rPr>
            </w:pPr>
          </w:p>
        </w:tc>
        <w:tc>
          <w:tcPr>
            <w:tcW w:w="3511" w:type="dxa"/>
            <w:tcBorders>
              <w:top w:val="nil"/>
              <w:bottom w:val="nil"/>
            </w:tcBorders>
          </w:tcPr>
          <w:p>
            <w:pPr>
              <w:pStyle w:val="TableParagraph"/>
              <w:spacing w:before="112"/>
              <w:ind w:left="107" w:right="601"/>
              <w:rPr>
                <w:sz w:val="20"/>
              </w:rPr>
            </w:pPr>
            <w:r>
              <w:rPr>
                <w:b/>
                <w:sz w:val="20"/>
              </w:rPr>
              <w:t>L5WDf</w:t>
            </w:r>
            <w:r>
              <w:rPr>
                <w:b/>
                <w:spacing w:val="-10"/>
                <w:sz w:val="20"/>
              </w:rPr>
              <w:t> </w:t>
            </w:r>
            <w:r>
              <w:rPr>
                <w:sz w:val="20"/>
              </w:rPr>
              <w:t>=</w:t>
            </w:r>
            <w:r>
              <w:rPr>
                <w:spacing w:val="-10"/>
                <w:sz w:val="20"/>
              </w:rPr>
              <w:t> </w:t>
            </w:r>
            <w:r>
              <w:rPr>
                <w:sz w:val="20"/>
              </w:rPr>
              <w:t>2013</w:t>
            </w:r>
            <w:r>
              <w:rPr>
                <w:spacing w:val="-11"/>
                <w:sz w:val="20"/>
              </w:rPr>
              <w:t> </w:t>
            </w:r>
            <w:r>
              <w:rPr>
                <w:sz w:val="20"/>
              </w:rPr>
              <w:t>Taurus,</w:t>
            </w:r>
            <w:r>
              <w:rPr>
                <w:spacing w:val="-9"/>
                <w:sz w:val="20"/>
              </w:rPr>
              <w:t> </w:t>
            </w:r>
            <w:r>
              <w:rPr>
                <w:sz w:val="20"/>
              </w:rPr>
              <w:t>Battery keeps dying.</w:t>
            </w:r>
          </w:p>
        </w:tc>
        <w:tc>
          <w:tcPr>
            <w:tcW w:w="1800" w:type="dxa"/>
            <w:tcBorders>
              <w:top w:val="nil"/>
              <w:bottom w:val="nil"/>
            </w:tcBorders>
          </w:tcPr>
          <w:p>
            <w:pPr>
              <w:pStyle w:val="TableParagraph"/>
              <w:rPr>
                <w:rFonts w:ascii="Times New Roman"/>
                <w:sz w:val="18"/>
              </w:rPr>
            </w:pPr>
          </w:p>
        </w:tc>
        <w:tc>
          <w:tcPr>
            <w:tcW w:w="1944" w:type="dxa"/>
            <w:tcBorders>
              <w:top w:val="nil"/>
              <w:bottom w:val="nil"/>
            </w:tcBorders>
          </w:tcPr>
          <w:p>
            <w:pPr>
              <w:pStyle w:val="TableParagraph"/>
              <w:rPr>
                <w:rFonts w:ascii="Times New Roman"/>
                <w:sz w:val="18"/>
              </w:rPr>
            </w:pPr>
          </w:p>
        </w:tc>
      </w:tr>
      <w:tr>
        <w:trPr>
          <w:trHeight w:val="690" w:hRule="atLeast"/>
        </w:trPr>
        <w:tc>
          <w:tcPr>
            <w:tcW w:w="1279" w:type="dxa"/>
            <w:tcBorders>
              <w:top w:val="nil"/>
              <w:bottom w:val="nil"/>
            </w:tcBorders>
          </w:tcPr>
          <w:p>
            <w:pPr>
              <w:pStyle w:val="TableParagraph"/>
              <w:rPr>
                <w:rFonts w:ascii="Times New Roman"/>
                <w:sz w:val="18"/>
              </w:rPr>
            </w:pPr>
          </w:p>
        </w:tc>
        <w:tc>
          <w:tcPr>
            <w:tcW w:w="1980" w:type="dxa"/>
            <w:tcBorders>
              <w:top w:val="nil"/>
              <w:bottom w:val="nil"/>
            </w:tcBorders>
          </w:tcPr>
          <w:p>
            <w:pPr>
              <w:pStyle w:val="TableParagraph"/>
              <w:rPr>
                <w:rFonts w:ascii="Times New Roman"/>
                <w:sz w:val="18"/>
              </w:rPr>
            </w:pPr>
          </w:p>
        </w:tc>
        <w:tc>
          <w:tcPr>
            <w:tcW w:w="3509" w:type="dxa"/>
            <w:tcBorders>
              <w:top w:val="nil"/>
              <w:bottom w:val="nil"/>
            </w:tcBorders>
          </w:tcPr>
          <w:p>
            <w:pPr>
              <w:pStyle w:val="TableParagraph"/>
              <w:rPr>
                <w:rFonts w:ascii="Times New Roman"/>
                <w:sz w:val="18"/>
              </w:rPr>
            </w:pPr>
          </w:p>
        </w:tc>
        <w:tc>
          <w:tcPr>
            <w:tcW w:w="3511" w:type="dxa"/>
            <w:tcBorders>
              <w:top w:val="nil"/>
              <w:bottom w:val="nil"/>
            </w:tcBorders>
          </w:tcPr>
          <w:p>
            <w:pPr>
              <w:pStyle w:val="TableParagraph"/>
              <w:spacing w:before="110"/>
              <w:ind w:left="107"/>
              <w:rPr>
                <w:sz w:val="20"/>
              </w:rPr>
            </w:pPr>
            <w:r>
              <w:rPr>
                <w:b/>
                <w:sz w:val="20"/>
              </w:rPr>
              <w:t>L5WDg</w:t>
            </w:r>
            <w:r>
              <w:rPr>
                <w:b/>
                <w:spacing w:val="-10"/>
                <w:sz w:val="20"/>
              </w:rPr>
              <w:t> </w:t>
            </w:r>
            <w:r>
              <w:rPr>
                <w:sz w:val="20"/>
              </w:rPr>
              <w:t>=</w:t>
            </w:r>
            <w:r>
              <w:rPr>
                <w:spacing w:val="-10"/>
                <w:sz w:val="20"/>
              </w:rPr>
              <w:t> </w:t>
            </w:r>
            <w:r>
              <w:rPr>
                <w:sz w:val="20"/>
              </w:rPr>
              <w:t>2014</w:t>
            </w:r>
            <w:r>
              <w:rPr>
                <w:spacing w:val="-10"/>
                <w:sz w:val="20"/>
              </w:rPr>
              <w:t> </w:t>
            </w:r>
            <w:r>
              <w:rPr>
                <w:sz w:val="20"/>
              </w:rPr>
              <w:t>Expedition,</w:t>
            </w:r>
            <w:r>
              <w:rPr>
                <w:spacing w:val="-10"/>
                <w:sz w:val="20"/>
              </w:rPr>
              <w:t> </w:t>
            </w:r>
            <w:r>
              <w:rPr>
                <w:sz w:val="20"/>
              </w:rPr>
              <w:t>Brake Lamps are Inop.</w:t>
            </w:r>
          </w:p>
        </w:tc>
        <w:tc>
          <w:tcPr>
            <w:tcW w:w="1800" w:type="dxa"/>
            <w:tcBorders>
              <w:top w:val="nil"/>
              <w:bottom w:val="nil"/>
            </w:tcBorders>
          </w:tcPr>
          <w:p>
            <w:pPr>
              <w:pStyle w:val="TableParagraph"/>
              <w:rPr>
                <w:rFonts w:ascii="Times New Roman"/>
                <w:sz w:val="18"/>
              </w:rPr>
            </w:pPr>
          </w:p>
        </w:tc>
        <w:tc>
          <w:tcPr>
            <w:tcW w:w="1944" w:type="dxa"/>
            <w:tcBorders>
              <w:top w:val="nil"/>
              <w:bottom w:val="nil"/>
            </w:tcBorders>
          </w:tcPr>
          <w:p>
            <w:pPr>
              <w:pStyle w:val="TableParagraph"/>
              <w:rPr>
                <w:rFonts w:ascii="Times New Roman"/>
                <w:sz w:val="18"/>
              </w:rPr>
            </w:pPr>
          </w:p>
        </w:tc>
      </w:tr>
      <w:tr>
        <w:trPr>
          <w:trHeight w:val="1148" w:hRule="atLeast"/>
        </w:trPr>
        <w:tc>
          <w:tcPr>
            <w:tcW w:w="1279" w:type="dxa"/>
            <w:tcBorders>
              <w:top w:val="nil"/>
              <w:bottom w:val="nil"/>
            </w:tcBorders>
          </w:tcPr>
          <w:p>
            <w:pPr>
              <w:pStyle w:val="TableParagraph"/>
              <w:rPr>
                <w:rFonts w:ascii="Times New Roman"/>
                <w:sz w:val="18"/>
              </w:rPr>
            </w:pPr>
          </w:p>
        </w:tc>
        <w:tc>
          <w:tcPr>
            <w:tcW w:w="1980" w:type="dxa"/>
            <w:tcBorders>
              <w:top w:val="nil"/>
              <w:bottom w:val="nil"/>
            </w:tcBorders>
          </w:tcPr>
          <w:p>
            <w:pPr>
              <w:pStyle w:val="TableParagraph"/>
              <w:rPr>
                <w:rFonts w:ascii="Times New Roman"/>
                <w:sz w:val="18"/>
              </w:rPr>
            </w:pPr>
          </w:p>
        </w:tc>
        <w:tc>
          <w:tcPr>
            <w:tcW w:w="3509" w:type="dxa"/>
            <w:tcBorders>
              <w:top w:val="nil"/>
              <w:bottom w:val="nil"/>
            </w:tcBorders>
          </w:tcPr>
          <w:p>
            <w:pPr>
              <w:pStyle w:val="TableParagraph"/>
              <w:rPr>
                <w:rFonts w:ascii="Times New Roman"/>
                <w:sz w:val="18"/>
              </w:rPr>
            </w:pPr>
          </w:p>
        </w:tc>
        <w:tc>
          <w:tcPr>
            <w:tcW w:w="3511" w:type="dxa"/>
            <w:tcBorders>
              <w:top w:val="nil"/>
              <w:bottom w:val="nil"/>
            </w:tcBorders>
          </w:tcPr>
          <w:p>
            <w:pPr>
              <w:pStyle w:val="TableParagraph"/>
              <w:spacing w:before="112"/>
              <w:ind w:left="107" w:right="241" w:hanging="1"/>
              <w:rPr>
                <w:sz w:val="20"/>
              </w:rPr>
            </w:pPr>
            <w:r>
              <w:rPr>
                <w:b/>
                <w:sz w:val="20"/>
              </w:rPr>
              <w:t>L5WDh</w:t>
            </w:r>
            <w:r>
              <w:rPr>
                <w:b/>
                <w:spacing w:val="-10"/>
                <w:sz w:val="20"/>
              </w:rPr>
              <w:t> </w:t>
            </w:r>
            <w:r>
              <w:rPr>
                <w:sz w:val="20"/>
              </w:rPr>
              <w:t>=</w:t>
            </w:r>
            <w:r>
              <w:rPr>
                <w:spacing w:val="-8"/>
                <w:sz w:val="20"/>
              </w:rPr>
              <w:t> </w:t>
            </w:r>
            <w:r>
              <w:rPr>
                <w:sz w:val="20"/>
              </w:rPr>
              <w:t>Perform</w:t>
            </w:r>
            <w:r>
              <w:rPr>
                <w:spacing w:val="-10"/>
                <w:sz w:val="20"/>
              </w:rPr>
              <w:t> </w:t>
            </w:r>
            <w:r>
              <w:rPr>
                <w:sz w:val="20"/>
              </w:rPr>
              <w:t>component</w:t>
            </w:r>
            <w:r>
              <w:rPr>
                <w:spacing w:val="-11"/>
                <w:sz w:val="20"/>
              </w:rPr>
              <w:t> </w:t>
            </w:r>
            <w:r>
              <w:rPr>
                <w:sz w:val="20"/>
              </w:rPr>
              <w:t>tests on switches, relays, and diodes. = FE-8, FE-14, FE-16, FE- 7,</w:t>
            </w:r>
          </w:p>
          <w:p>
            <w:pPr>
              <w:pStyle w:val="TableParagraph"/>
              <w:spacing w:line="229" w:lineRule="exact"/>
              <w:ind w:left="107"/>
              <w:rPr>
                <w:sz w:val="20"/>
              </w:rPr>
            </w:pPr>
            <w:r>
              <w:rPr>
                <w:sz w:val="20"/>
              </w:rPr>
              <w:t>Starter</w:t>
            </w:r>
            <w:r>
              <w:rPr>
                <w:spacing w:val="-6"/>
                <w:sz w:val="20"/>
              </w:rPr>
              <w:t> </w:t>
            </w:r>
            <w:r>
              <w:rPr>
                <w:sz w:val="20"/>
              </w:rPr>
              <w:t>Relay</w:t>
            </w:r>
            <w:r>
              <w:rPr>
                <w:spacing w:val="-6"/>
                <w:sz w:val="20"/>
              </w:rPr>
              <w:t> </w:t>
            </w:r>
            <w:r>
              <w:rPr>
                <w:sz w:val="20"/>
              </w:rPr>
              <w:t>and</w:t>
            </w:r>
            <w:r>
              <w:rPr>
                <w:spacing w:val="-7"/>
                <w:sz w:val="20"/>
              </w:rPr>
              <w:t> </w:t>
            </w:r>
            <w:r>
              <w:rPr>
                <w:spacing w:val="-2"/>
                <w:sz w:val="20"/>
              </w:rPr>
              <w:t>diodes.</w:t>
            </w:r>
          </w:p>
        </w:tc>
        <w:tc>
          <w:tcPr>
            <w:tcW w:w="1800" w:type="dxa"/>
            <w:tcBorders>
              <w:top w:val="nil"/>
              <w:bottom w:val="nil"/>
            </w:tcBorders>
          </w:tcPr>
          <w:p>
            <w:pPr>
              <w:pStyle w:val="TableParagraph"/>
              <w:rPr>
                <w:rFonts w:ascii="Times New Roman"/>
                <w:sz w:val="18"/>
              </w:rPr>
            </w:pPr>
          </w:p>
        </w:tc>
        <w:tc>
          <w:tcPr>
            <w:tcW w:w="1944" w:type="dxa"/>
            <w:tcBorders>
              <w:top w:val="nil"/>
              <w:bottom w:val="nil"/>
            </w:tcBorders>
          </w:tcPr>
          <w:p>
            <w:pPr>
              <w:pStyle w:val="TableParagraph"/>
              <w:rPr>
                <w:rFonts w:ascii="Times New Roman"/>
                <w:sz w:val="18"/>
              </w:rPr>
            </w:pPr>
          </w:p>
        </w:tc>
      </w:tr>
      <w:tr>
        <w:trPr>
          <w:trHeight w:val="802" w:hRule="atLeast"/>
        </w:trPr>
        <w:tc>
          <w:tcPr>
            <w:tcW w:w="1279" w:type="dxa"/>
            <w:tcBorders>
              <w:top w:val="nil"/>
            </w:tcBorders>
          </w:tcPr>
          <w:p>
            <w:pPr>
              <w:pStyle w:val="TableParagraph"/>
              <w:rPr>
                <w:rFonts w:ascii="Times New Roman"/>
                <w:sz w:val="18"/>
              </w:rPr>
            </w:pPr>
          </w:p>
        </w:tc>
        <w:tc>
          <w:tcPr>
            <w:tcW w:w="1980" w:type="dxa"/>
            <w:tcBorders>
              <w:top w:val="nil"/>
            </w:tcBorders>
          </w:tcPr>
          <w:p>
            <w:pPr>
              <w:pStyle w:val="TableParagraph"/>
              <w:rPr>
                <w:rFonts w:ascii="Times New Roman"/>
                <w:sz w:val="18"/>
              </w:rPr>
            </w:pPr>
          </w:p>
        </w:tc>
        <w:tc>
          <w:tcPr>
            <w:tcW w:w="3509" w:type="dxa"/>
            <w:tcBorders>
              <w:top w:val="nil"/>
            </w:tcBorders>
          </w:tcPr>
          <w:p>
            <w:pPr>
              <w:pStyle w:val="TableParagraph"/>
              <w:rPr>
                <w:rFonts w:ascii="Times New Roman"/>
                <w:sz w:val="18"/>
              </w:rPr>
            </w:pPr>
          </w:p>
        </w:tc>
        <w:tc>
          <w:tcPr>
            <w:tcW w:w="3511" w:type="dxa"/>
            <w:tcBorders>
              <w:top w:val="nil"/>
            </w:tcBorders>
          </w:tcPr>
          <w:p>
            <w:pPr>
              <w:pStyle w:val="TableParagraph"/>
              <w:spacing w:line="230" w:lineRule="atLeast" w:before="92"/>
              <w:ind w:left="107" w:right="228"/>
              <w:rPr>
                <w:sz w:val="20"/>
              </w:rPr>
            </w:pPr>
            <w:r>
              <w:rPr>
                <w:b/>
                <w:sz w:val="20"/>
              </w:rPr>
              <w:t>L5WDI </w:t>
            </w:r>
            <w:r>
              <w:rPr>
                <w:sz w:val="20"/>
              </w:rPr>
              <w:t>= Perform open circuit voltage</w:t>
            </w:r>
            <w:r>
              <w:rPr>
                <w:spacing w:val="-8"/>
                <w:sz w:val="20"/>
              </w:rPr>
              <w:t> </w:t>
            </w:r>
            <w:r>
              <w:rPr>
                <w:sz w:val="20"/>
              </w:rPr>
              <w:t>and</w:t>
            </w:r>
            <w:r>
              <w:rPr>
                <w:spacing w:val="-8"/>
                <w:sz w:val="20"/>
              </w:rPr>
              <w:t> </w:t>
            </w:r>
            <w:r>
              <w:rPr>
                <w:sz w:val="20"/>
              </w:rPr>
              <w:t>voltage</w:t>
            </w:r>
            <w:r>
              <w:rPr>
                <w:spacing w:val="-8"/>
                <w:sz w:val="20"/>
              </w:rPr>
              <w:t> </w:t>
            </w:r>
            <w:r>
              <w:rPr>
                <w:sz w:val="20"/>
              </w:rPr>
              <w:t>drop</w:t>
            </w:r>
            <w:r>
              <w:rPr>
                <w:spacing w:val="-8"/>
                <w:sz w:val="20"/>
              </w:rPr>
              <w:t> </w:t>
            </w:r>
            <w:r>
              <w:rPr>
                <w:sz w:val="20"/>
              </w:rPr>
              <w:t>tests</w:t>
            </w:r>
            <w:r>
              <w:rPr>
                <w:spacing w:val="-7"/>
                <w:sz w:val="20"/>
              </w:rPr>
              <w:t> </w:t>
            </w:r>
            <w:r>
              <w:rPr>
                <w:sz w:val="20"/>
              </w:rPr>
              <w:t>to diagnose three faults in a bench</w:t>
            </w:r>
          </w:p>
        </w:tc>
        <w:tc>
          <w:tcPr>
            <w:tcW w:w="1800" w:type="dxa"/>
            <w:tcBorders>
              <w:top w:val="nil"/>
            </w:tcBorders>
          </w:tcPr>
          <w:p>
            <w:pPr>
              <w:pStyle w:val="TableParagraph"/>
              <w:rPr>
                <w:rFonts w:ascii="Times New Roman"/>
                <w:sz w:val="18"/>
              </w:rPr>
            </w:pPr>
          </w:p>
        </w:tc>
        <w:tc>
          <w:tcPr>
            <w:tcW w:w="1944" w:type="dxa"/>
            <w:tcBorders>
              <w:top w:val="nil"/>
            </w:tcBorders>
          </w:tcPr>
          <w:p>
            <w:pPr>
              <w:pStyle w:val="TableParagraph"/>
              <w:rPr>
                <w:rFonts w:ascii="Times New Roman"/>
                <w:sz w:val="18"/>
              </w:rPr>
            </w:pPr>
          </w:p>
        </w:tc>
      </w:tr>
    </w:tbl>
    <w:p>
      <w:pPr>
        <w:pStyle w:val="TableParagraph"/>
        <w:spacing w:after="0"/>
        <w:rPr>
          <w:rFonts w:ascii="Times New Roman"/>
          <w:sz w:val="18"/>
        </w:rPr>
        <w:sectPr>
          <w:type w:val="continuous"/>
          <w:pgSz w:w="15840" w:h="12240" w:orient="landscape"/>
          <w:pgMar w:header="0" w:footer="919" w:top="116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9"/>
        <w:gridCol w:w="1980"/>
        <w:gridCol w:w="3509"/>
        <w:gridCol w:w="3511"/>
        <w:gridCol w:w="1800"/>
        <w:gridCol w:w="1944"/>
      </w:tblGrid>
      <w:tr>
        <w:trPr>
          <w:trHeight w:val="2529" w:hRule="atLeast"/>
        </w:trPr>
        <w:tc>
          <w:tcPr>
            <w:tcW w:w="1279" w:type="dxa"/>
          </w:tcPr>
          <w:p>
            <w:pPr>
              <w:pStyle w:val="TableParagraph"/>
              <w:rPr>
                <w:rFonts w:ascii="Times New Roman"/>
                <w:sz w:val="20"/>
              </w:rPr>
            </w:pPr>
          </w:p>
        </w:tc>
        <w:tc>
          <w:tcPr>
            <w:tcW w:w="1980" w:type="dxa"/>
          </w:tcPr>
          <w:p>
            <w:pPr>
              <w:pStyle w:val="TableParagraph"/>
              <w:rPr>
                <w:rFonts w:ascii="Times New Roman"/>
                <w:sz w:val="20"/>
              </w:rPr>
            </w:pPr>
          </w:p>
        </w:tc>
        <w:tc>
          <w:tcPr>
            <w:tcW w:w="3509" w:type="dxa"/>
          </w:tcPr>
          <w:p>
            <w:pPr>
              <w:pStyle w:val="TableParagraph"/>
              <w:rPr>
                <w:rFonts w:ascii="Times New Roman"/>
                <w:sz w:val="20"/>
              </w:rPr>
            </w:pPr>
          </w:p>
        </w:tc>
        <w:tc>
          <w:tcPr>
            <w:tcW w:w="3511" w:type="dxa"/>
          </w:tcPr>
          <w:p>
            <w:pPr>
              <w:pStyle w:val="TableParagraph"/>
              <w:ind w:left="107" w:right="228"/>
              <w:rPr>
                <w:sz w:val="20"/>
              </w:rPr>
            </w:pPr>
            <w:r>
              <w:rPr>
                <w:sz w:val="20"/>
              </w:rPr>
              <w:t>power</w:t>
            </w:r>
            <w:r>
              <w:rPr>
                <w:spacing w:val="-8"/>
                <w:sz w:val="20"/>
              </w:rPr>
              <w:t> </w:t>
            </w:r>
            <w:r>
              <w:rPr>
                <w:sz w:val="20"/>
              </w:rPr>
              <w:t>window</w:t>
            </w:r>
            <w:r>
              <w:rPr>
                <w:spacing w:val="-9"/>
                <w:sz w:val="20"/>
              </w:rPr>
              <w:t> </w:t>
            </w:r>
            <w:r>
              <w:rPr>
                <w:sz w:val="20"/>
              </w:rPr>
              <w:t>circuit.</w:t>
            </w:r>
            <w:r>
              <w:rPr>
                <w:spacing w:val="-5"/>
                <w:sz w:val="20"/>
              </w:rPr>
              <w:t> </w:t>
            </w:r>
            <w:r>
              <w:rPr>
                <w:sz w:val="20"/>
              </w:rPr>
              <w:t>=</w:t>
            </w:r>
            <w:r>
              <w:rPr>
                <w:spacing w:val="-8"/>
                <w:sz w:val="20"/>
              </w:rPr>
              <w:t> </w:t>
            </w:r>
            <w:r>
              <w:rPr>
                <w:sz w:val="20"/>
              </w:rPr>
              <w:t>FE-4,</w:t>
            </w:r>
            <w:r>
              <w:rPr>
                <w:spacing w:val="-9"/>
                <w:sz w:val="20"/>
              </w:rPr>
              <w:t> </w:t>
            </w:r>
            <w:r>
              <w:rPr>
                <w:sz w:val="20"/>
              </w:rPr>
              <w:t>FE-5, FE-6, FE-7 (power window circuit) and FE-18.</w:t>
            </w:r>
          </w:p>
          <w:p>
            <w:pPr>
              <w:pStyle w:val="TableParagraph"/>
              <w:spacing w:before="228"/>
              <w:ind w:left="107" w:right="228"/>
              <w:rPr>
                <w:sz w:val="20"/>
              </w:rPr>
            </w:pPr>
            <w:r>
              <w:rPr>
                <w:b/>
                <w:sz w:val="20"/>
              </w:rPr>
              <w:t>L5WDJ</w:t>
            </w:r>
            <w:r>
              <w:rPr>
                <w:b/>
                <w:spacing w:val="-9"/>
                <w:sz w:val="20"/>
              </w:rPr>
              <w:t> </w:t>
            </w:r>
            <w:r>
              <w:rPr>
                <w:sz w:val="20"/>
              </w:rPr>
              <w:t>=</w:t>
            </w:r>
            <w:r>
              <w:rPr>
                <w:spacing w:val="-10"/>
                <w:sz w:val="20"/>
              </w:rPr>
              <w:t> </w:t>
            </w:r>
            <w:r>
              <w:rPr>
                <w:sz w:val="20"/>
              </w:rPr>
              <w:t>Perform</w:t>
            </w:r>
            <w:r>
              <w:rPr>
                <w:spacing w:val="-11"/>
                <w:sz w:val="20"/>
              </w:rPr>
              <w:t> </w:t>
            </w:r>
            <w:r>
              <w:rPr>
                <w:sz w:val="20"/>
              </w:rPr>
              <w:t>component</w:t>
            </w:r>
            <w:r>
              <w:rPr>
                <w:spacing w:val="-11"/>
                <w:sz w:val="20"/>
              </w:rPr>
              <w:t> </w:t>
            </w:r>
            <w:r>
              <w:rPr>
                <w:sz w:val="20"/>
              </w:rPr>
              <w:t>tests on a fuel-sending unit, a power window motor, a blower motor</w:t>
            </w:r>
          </w:p>
          <w:p>
            <w:pPr>
              <w:pStyle w:val="TableParagraph"/>
              <w:ind w:left="107" w:right="201"/>
              <w:rPr>
                <w:sz w:val="20"/>
              </w:rPr>
            </w:pPr>
            <w:r>
              <w:rPr>
                <w:sz w:val="20"/>
              </w:rPr>
              <w:t>and wiper motor. = FE-4, FE-6 (or FE-7),</w:t>
            </w:r>
            <w:r>
              <w:rPr>
                <w:spacing w:val="-9"/>
                <w:sz w:val="20"/>
              </w:rPr>
              <w:t> </w:t>
            </w:r>
            <w:r>
              <w:rPr>
                <w:sz w:val="20"/>
              </w:rPr>
              <w:t>FE-9,</w:t>
            </w:r>
            <w:r>
              <w:rPr>
                <w:spacing w:val="-7"/>
                <w:sz w:val="20"/>
              </w:rPr>
              <w:t> </w:t>
            </w:r>
            <w:r>
              <w:rPr>
                <w:sz w:val="20"/>
              </w:rPr>
              <w:t>Fuel</w:t>
            </w:r>
            <w:r>
              <w:rPr>
                <w:spacing w:val="-10"/>
                <w:sz w:val="20"/>
              </w:rPr>
              <w:t> </w:t>
            </w:r>
            <w:r>
              <w:rPr>
                <w:sz w:val="20"/>
              </w:rPr>
              <w:t>Sending</w:t>
            </w:r>
            <w:r>
              <w:rPr>
                <w:spacing w:val="-7"/>
                <w:sz w:val="20"/>
              </w:rPr>
              <w:t> </w:t>
            </w:r>
            <w:r>
              <w:rPr>
                <w:sz w:val="20"/>
              </w:rPr>
              <w:t>Unit,</w:t>
            </w:r>
            <w:r>
              <w:rPr>
                <w:spacing w:val="-7"/>
                <w:sz w:val="20"/>
              </w:rPr>
              <w:t> </w:t>
            </w:r>
            <w:r>
              <w:rPr>
                <w:sz w:val="20"/>
              </w:rPr>
              <w:t>and Blower Motor</w:t>
            </w:r>
          </w:p>
        </w:tc>
        <w:tc>
          <w:tcPr>
            <w:tcW w:w="1800" w:type="dxa"/>
          </w:tcPr>
          <w:p>
            <w:pPr>
              <w:pStyle w:val="TableParagraph"/>
              <w:rPr>
                <w:rFonts w:ascii="Times New Roman"/>
                <w:sz w:val="20"/>
              </w:rPr>
            </w:pPr>
          </w:p>
        </w:tc>
        <w:tc>
          <w:tcPr>
            <w:tcW w:w="1944" w:type="dxa"/>
          </w:tcPr>
          <w:p>
            <w:pPr>
              <w:pStyle w:val="TableParagraph"/>
              <w:rPr>
                <w:rFonts w:ascii="Times New Roman"/>
                <w:sz w:val="20"/>
              </w:rPr>
            </w:pPr>
          </w:p>
        </w:tc>
      </w:tr>
      <w:tr>
        <w:trPr>
          <w:trHeight w:val="5058" w:hRule="atLeast"/>
        </w:trPr>
        <w:tc>
          <w:tcPr>
            <w:tcW w:w="1279" w:type="dxa"/>
          </w:tcPr>
          <w:p>
            <w:pPr>
              <w:pStyle w:val="TableParagraph"/>
              <w:ind w:left="342" w:right="327" w:firstLine="16"/>
              <w:rPr>
                <w:rFonts w:ascii="Calibri"/>
                <w:b/>
                <w:sz w:val="24"/>
              </w:rPr>
            </w:pPr>
            <w:r>
              <w:rPr>
                <w:rFonts w:ascii="Calibri"/>
                <w:b/>
                <w:sz w:val="24"/>
              </w:rPr>
              <w:t>Day</w:t>
            </w:r>
            <w:r>
              <w:rPr>
                <w:rFonts w:ascii="Calibri"/>
                <w:b/>
                <w:spacing w:val="-14"/>
                <w:sz w:val="24"/>
              </w:rPr>
              <w:t> </w:t>
            </w:r>
            <w:r>
              <w:rPr>
                <w:rFonts w:ascii="Calibri"/>
                <w:b/>
                <w:sz w:val="24"/>
              </w:rPr>
              <w:t>8 </w:t>
            </w:r>
            <w:r>
              <w:rPr>
                <w:rFonts w:ascii="Calibri"/>
                <w:b/>
                <w:spacing w:val="-2"/>
                <w:sz w:val="24"/>
              </w:rPr>
              <w:t>03/07</w:t>
            </w:r>
          </w:p>
        </w:tc>
        <w:tc>
          <w:tcPr>
            <w:tcW w:w="1980" w:type="dxa"/>
          </w:tcPr>
          <w:p>
            <w:pPr>
              <w:pStyle w:val="TableParagraph"/>
              <w:spacing w:line="229" w:lineRule="exact"/>
              <w:ind w:left="107"/>
              <w:rPr>
                <w:sz w:val="20"/>
              </w:rPr>
            </w:pPr>
            <w:r>
              <w:rPr>
                <w:sz w:val="20"/>
              </w:rPr>
              <w:t>Final</w:t>
            </w:r>
            <w:r>
              <w:rPr>
                <w:spacing w:val="-8"/>
                <w:sz w:val="20"/>
              </w:rPr>
              <w:t> </w:t>
            </w:r>
            <w:r>
              <w:rPr>
                <w:spacing w:val="-4"/>
                <w:sz w:val="20"/>
              </w:rPr>
              <w:t>Exam</w:t>
            </w:r>
          </w:p>
        </w:tc>
        <w:tc>
          <w:tcPr>
            <w:tcW w:w="3509" w:type="dxa"/>
          </w:tcPr>
          <w:p>
            <w:pPr>
              <w:pStyle w:val="TableParagraph"/>
              <w:ind w:left="107" w:right="244"/>
              <w:rPr>
                <w:sz w:val="20"/>
              </w:rPr>
            </w:pPr>
            <w:r>
              <w:rPr>
                <w:sz w:val="20"/>
              </w:rPr>
              <w:t>Complete</w:t>
            </w:r>
            <w:r>
              <w:rPr>
                <w:spacing w:val="-13"/>
                <w:sz w:val="20"/>
              </w:rPr>
              <w:t> </w:t>
            </w:r>
            <w:r>
              <w:rPr>
                <w:sz w:val="20"/>
              </w:rPr>
              <w:t>Written</w:t>
            </w:r>
            <w:r>
              <w:rPr>
                <w:spacing w:val="-13"/>
                <w:sz w:val="20"/>
              </w:rPr>
              <w:t> </w:t>
            </w:r>
            <w:r>
              <w:rPr>
                <w:sz w:val="20"/>
              </w:rPr>
              <w:t>and</w:t>
            </w:r>
            <w:r>
              <w:rPr>
                <w:spacing w:val="-13"/>
                <w:sz w:val="20"/>
              </w:rPr>
              <w:t> </w:t>
            </w:r>
            <w:r>
              <w:rPr>
                <w:sz w:val="20"/>
              </w:rPr>
              <w:t>Hands-On </w:t>
            </w:r>
            <w:r>
              <w:rPr>
                <w:spacing w:val="-4"/>
                <w:sz w:val="20"/>
              </w:rPr>
              <w:t>Exam</w:t>
            </w:r>
          </w:p>
          <w:p>
            <w:pPr>
              <w:pStyle w:val="TableParagraph"/>
              <w:spacing w:before="228"/>
              <w:ind w:left="107"/>
              <w:rPr>
                <w:b/>
                <w:sz w:val="20"/>
              </w:rPr>
            </w:pPr>
            <w:r>
              <w:rPr>
                <w:b/>
                <w:spacing w:val="-2"/>
                <w:sz w:val="20"/>
              </w:rPr>
              <w:t>FORD:</w:t>
            </w:r>
          </w:p>
          <w:p>
            <w:pPr>
              <w:pStyle w:val="TableParagraph"/>
              <w:spacing w:before="231"/>
              <w:ind w:left="107" w:right="244"/>
              <w:rPr>
                <w:b/>
                <w:sz w:val="20"/>
              </w:rPr>
            </w:pPr>
            <w:r>
              <w:rPr>
                <w:b/>
                <w:sz w:val="20"/>
              </w:rPr>
              <w:t>Perform basic electrical measurements</w:t>
            </w:r>
            <w:r>
              <w:rPr>
                <w:b/>
                <w:spacing w:val="-14"/>
                <w:sz w:val="20"/>
              </w:rPr>
              <w:t> </w:t>
            </w:r>
            <w:r>
              <w:rPr>
                <w:b/>
                <w:sz w:val="20"/>
              </w:rPr>
              <w:t>to</w:t>
            </w:r>
            <w:r>
              <w:rPr>
                <w:b/>
                <w:spacing w:val="-14"/>
                <w:sz w:val="20"/>
              </w:rPr>
              <w:t> </w:t>
            </w:r>
            <w:r>
              <w:rPr>
                <w:b/>
                <w:sz w:val="20"/>
              </w:rPr>
              <w:t>diagnose resistance in a circuit.</w:t>
            </w:r>
          </w:p>
          <w:p>
            <w:pPr>
              <w:pStyle w:val="TableParagraph"/>
              <w:spacing w:before="230"/>
              <w:ind w:left="107" w:right="244"/>
              <w:rPr>
                <w:b/>
                <w:sz w:val="20"/>
              </w:rPr>
            </w:pPr>
            <w:r>
              <w:rPr>
                <w:b/>
                <w:sz w:val="20"/>
              </w:rPr>
              <w:t>Answer</w:t>
            </w:r>
            <w:r>
              <w:rPr>
                <w:b/>
                <w:spacing w:val="-14"/>
                <w:sz w:val="20"/>
              </w:rPr>
              <w:t> </w:t>
            </w:r>
            <w:r>
              <w:rPr>
                <w:b/>
                <w:sz w:val="20"/>
              </w:rPr>
              <w:t>Post-Test</w:t>
            </w:r>
            <w:r>
              <w:rPr>
                <w:b/>
                <w:spacing w:val="-14"/>
                <w:sz w:val="20"/>
              </w:rPr>
              <w:t> </w:t>
            </w:r>
            <w:r>
              <w:rPr>
                <w:b/>
                <w:sz w:val="20"/>
              </w:rPr>
              <w:t>questions using</w:t>
            </w:r>
            <w:r>
              <w:rPr>
                <w:b/>
                <w:spacing w:val="-9"/>
                <w:sz w:val="20"/>
              </w:rPr>
              <w:t> </w:t>
            </w:r>
            <w:r>
              <w:rPr>
                <w:b/>
                <w:sz w:val="20"/>
              </w:rPr>
              <w:t>the</w:t>
            </w:r>
            <w:r>
              <w:rPr>
                <w:b/>
                <w:spacing w:val="-8"/>
                <w:sz w:val="20"/>
              </w:rPr>
              <w:t> </w:t>
            </w:r>
            <w:r>
              <w:rPr>
                <w:b/>
                <w:sz w:val="20"/>
              </w:rPr>
              <w:t>wiring</w:t>
            </w:r>
            <w:r>
              <w:rPr>
                <w:b/>
                <w:spacing w:val="-7"/>
                <w:sz w:val="20"/>
              </w:rPr>
              <w:t> </w:t>
            </w:r>
            <w:r>
              <w:rPr>
                <w:b/>
                <w:sz w:val="20"/>
              </w:rPr>
              <w:t>diagram</w:t>
            </w:r>
            <w:r>
              <w:rPr>
                <w:b/>
                <w:spacing w:val="-4"/>
                <w:sz w:val="20"/>
              </w:rPr>
              <w:t> </w:t>
            </w:r>
            <w:r>
              <w:rPr>
                <w:b/>
                <w:spacing w:val="-5"/>
                <w:sz w:val="20"/>
              </w:rPr>
              <w:t>#1.</w:t>
            </w:r>
          </w:p>
          <w:p>
            <w:pPr>
              <w:pStyle w:val="TableParagraph"/>
              <w:spacing w:before="231"/>
              <w:ind w:left="107" w:right="387"/>
              <w:rPr>
                <w:b/>
                <w:sz w:val="20"/>
              </w:rPr>
            </w:pPr>
            <w:r>
              <w:rPr>
                <w:b/>
                <w:sz w:val="20"/>
              </w:rPr>
              <w:t>Trace</w:t>
            </w:r>
            <w:r>
              <w:rPr>
                <w:b/>
                <w:spacing w:val="-9"/>
                <w:sz w:val="20"/>
              </w:rPr>
              <w:t> </w:t>
            </w:r>
            <w:r>
              <w:rPr>
                <w:b/>
                <w:sz w:val="20"/>
              </w:rPr>
              <w:t>the</w:t>
            </w:r>
            <w:r>
              <w:rPr>
                <w:b/>
                <w:spacing w:val="-10"/>
                <w:sz w:val="20"/>
              </w:rPr>
              <w:t> </w:t>
            </w:r>
            <w:r>
              <w:rPr>
                <w:b/>
                <w:sz w:val="20"/>
              </w:rPr>
              <w:t>power</w:t>
            </w:r>
            <w:r>
              <w:rPr>
                <w:b/>
                <w:spacing w:val="-11"/>
                <w:sz w:val="20"/>
              </w:rPr>
              <w:t> </w:t>
            </w:r>
            <w:r>
              <w:rPr>
                <w:b/>
                <w:sz w:val="20"/>
              </w:rPr>
              <w:t>flow</w:t>
            </w:r>
            <w:r>
              <w:rPr>
                <w:b/>
                <w:spacing w:val="-9"/>
                <w:sz w:val="20"/>
              </w:rPr>
              <w:t> </w:t>
            </w:r>
            <w:r>
              <w:rPr>
                <w:b/>
                <w:sz w:val="20"/>
              </w:rPr>
              <w:t>through the circuits.</w:t>
            </w:r>
          </w:p>
          <w:p>
            <w:pPr>
              <w:pStyle w:val="TableParagraph"/>
              <w:spacing w:before="229"/>
              <w:ind w:left="107"/>
              <w:rPr>
                <w:sz w:val="20"/>
              </w:rPr>
            </w:pPr>
            <w:r>
              <w:rPr>
                <w:spacing w:val="-2"/>
                <w:sz w:val="20"/>
              </w:rPr>
              <w:t>CSCC:</w:t>
            </w:r>
          </w:p>
          <w:p>
            <w:pPr>
              <w:pStyle w:val="TableParagraph"/>
              <w:spacing w:before="1"/>
              <w:ind w:left="107" w:right="844"/>
              <w:rPr>
                <w:sz w:val="20"/>
              </w:rPr>
            </w:pPr>
            <w:r>
              <w:rPr>
                <w:sz w:val="20"/>
              </w:rPr>
              <w:t>Perform diagnostic tests on micro</w:t>
            </w:r>
            <w:r>
              <w:rPr>
                <w:spacing w:val="-11"/>
                <w:sz w:val="20"/>
              </w:rPr>
              <w:t> </w:t>
            </w:r>
            <w:r>
              <w:rPr>
                <w:sz w:val="20"/>
              </w:rPr>
              <w:t>and/or</w:t>
            </w:r>
            <w:r>
              <w:rPr>
                <w:spacing w:val="-8"/>
                <w:sz w:val="20"/>
              </w:rPr>
              <w:t> </w:t>
            </w:r>
            <w:r>
              <w:rPr>
                <w:sz w:val="20"/>
              </w:rPr>
              <w:t>mini</w:t>
            </w:r>
            <w:r>
              <w:rPr>
                <w:spacing w:val="-12"/>
                <w:sz w:val="20"/>
              </w:rPr>
              <w:t> </w:t>
            </w:r>
            <w:r>
              <w:rPr>
                <w:sz w:val="20"/>
              </w:rPr>
              <w:t>relays</w:t>
            </w:r>
            <w:r>
              <w:rPr>
                <w:spacing w:val="-10"/>
                <w:sz w:val="20"/>
              </w:rPr>
              <w:t> </w:t>
            </w:r>
            <w:r>
              <w:rPr>
                <w:sz w:val="20"/>
              </w:rPr>
              <w:t>and determine their condition.</w:t>
            </w:r>
          </w:p>
          <w:p>
            <w:pPr>
              <w:pStyle w:val="TableParagraph"/>
              <w:spacing w:line="230" w:lineRule="exact" w:before="209"/>
              <w:ind w:left="107" w:right="844" w:hanging="1"/>
              <w:rPr>
                <w:sz w:val="20"/>
              </w:rPr>
            </w:pPr>
            <w:r>
              <w:rPr>
                <w:sz w:val="20"/>
              </w:rPr>
              <w:t>Measure</w:t>
            </w:r>
            <w:r>
              <w:rPr>
                <w:spacing w:val="-11"/>
                <w:sz w:val="20"/>
              </w:rPr>
              <w:t> </w:t>
            </w:r>
            <w:r>
              <w:rPr>
                <w:sz w:val="20"/>
              </w:rPr>
              <w:t>current</w:t>
            </w:r>
            <w:r>
              <w:rPr>
                <w:spacing w:val="-11"/>
                <w:sz w:val="20"/>
              </w:rPr>
              <w:t> </w:t>
            </w:r>
            <w:r>
              <w:rPr>
                <w:sz w:val="20"/>
              </w:rPr>
              <w:t>in</w:t>
            </w:r>
            <w:r>
              <w:rPr>
                <w:spacing w:val="-11"/>
                <w:sz w:val="20"/>
              </w:rPr>
              <w:t> </w:t>
            </w:r>
            <w:r>
              <w:rPr>
                <w:sz w:val="20"/>
              </w:rPr>
              <w:t>a</w:t>
            </w:r>
            <w:r>
              <w:rPr>
                <w:spacing w:val="-9"/>
                <w:sz w:val="20"/>
              </w:rPr>
              <w:t> </w:t>
            </w:r>
            <w:r>
              <w:rPr>
                <w:sz w:val="20"/>
              </w:rPr>
              <w:t>basic electrical circuit.</w:t>
            </w:r>
          </w:p>
        </w:tc>
        <w:tc>
          <w:tcPr>
            <w:tcW w:w="3511" w:type="dxa"/>
          </w:tcPr>
          <w:p>
            <w:pPr>
              <w:pStyle w:val="TableParagraph"/>
              <w:ind w:left="107"/>
              <w:rPr>
                <w:sz w:val="20"/>
              </w:rPr>
            </w:pPr>
            <w:r>
              <w:rPr>
                <w:sz w:val="20"/>
              </w:rPr>
              <w:t>STST</w:t>
            </w:r>
            <w:r>
              <w:rPr>
                <w:spacing w:val="-13"/>
                <w:sz w:val="20"/>
              </w:rPr>
              <w:t> </w:t>
            </w:r>
            <w:r>
              <w:rPr>
                <w:sz w:val="20"/>
              </w:rPr>
              <w:t>Written</w:t>
            </w:r>
            <w:r>
              <w:rPr>
                <w:spacing w:val="-14"/>
                <w:sz w:val="20"/>
              </w:rPr>
              <w:t> </w:t>
            </w:r>
            <w:r>
              <w:rPr>
                <w:sz w:val="20"/>
              </w:rPr>
              <w:t>and</w:t>
            </w:r>
            <w:r>
              <w:rPr>
                <w:spacing w:val="-13"/>
                <w:sz w:val="20"/>
              </w:rPr>
              <w:t> </w:t>
            </w:r>
            <w:r>
              <w:rPr>
                <w:sz w:val="20"/>
              </w:rPr>
              <w:t>Hands-on </w:t>
            </w:r>
            <w:r>
              <w:rPr>
                <w:spacing w:val="-2"/>
                <w:sz w:val="20"/>
              </w:rPr>
              <w:t>Evaluations</w:t>
            </w:r>
          </w:p>
          <w:p>
            <w:pPr>
              <w:pStyle w:val="TableParagraph"/>
              <w:spacing w:before="214"/>
              <w:rPr>
                <w:rFonts w:ascii="Calibri"/>
                <w:b/>
                <w:sz w:val="20"/>
              </w:rPr>
            </w:pPr>
          </w:p>
          <w:p>
            <w:pPr>
              <w:pStyle w:val="TableParagraph"/>
              <w:numPr>
                <w:ilvl w:val="0"/>
                <w:numId w:val="5"/>
              </w:numPr>
              <w:tabs>
                <w:tab w:pos="825" w:val="left" w:leader="none"/>
              </w:tabs>
              <w:spacing w:line="240" w:lineRule="auto" w:before="0" w:after="0"/>
              <w:ind w:left="825" w:right="0" w:hanging="358"/>
              <w:jc w:val="left"/>
              <w:rPr>
                <w:sz w:val="20"/>
              </w:rPr>
            </w:pPr>
            <w:r>
              <w:rPr>
                <w:sz w:val="20"/>
              </w:rPr>
              <w:t>2023</w:t>
            </w:r>
            <w:r>
              <w:rPr>
                <w:spacing w:val="-5"/>
                <w:sz w:val="20"/>
              </w:rPr>
              <w:t> </w:t>
            </w:r>
            <w:r>
              <w:rPr>
                <w:sz w:val="20"/>
              </w:rPr>
              <w:t>F-150</w:t>
            </w:r>
            <w:r>
              <w:rPr>
                <w:spacing w:val="-5"/>
                <w:sz w:val="20"/>
              </w:rPr>
              <w:t> </w:t>
            </w:r>
            <w:r>
              <w:rPr>
                <w:sz w:val="20"/>
              </w:rPr>
              <w:t>or</w:t>
            </w:r>
            <w:r>
              <w:rPr>
                <w:spacing w:val="-5"/>
                <w:sz w:val="20"/>
              </w:rPr>
              <w:t> </w:t>
            </w:r>
            <w:r>
              <w:rPr>
                <w:sz w:val="20"/>
              </w:rPr>
              <w:t>2022</w:t>
            </w:r>
            <w:r>
              <w:rPr>
                <w:spacing w:val="-6"/>
                <w:sz w:val="20"/>
              </w:rPr>
              <w:t> </w:t>
            </w:r>
            <w:r>
              <w:rPr>
                <w:spacing w:val="-2"/>
                <w:sz w:val="20"/>
              </w:rPr>
              <w:t>Raptor</w:t>
            </w:r>
          </w:p>
          <w:p>
            <w:pPr>
              <w:pStyle w:val="TableParagraph"/>
              <w:rPr>
                <w:rFonts w:ascii="Calibri"/>
                <w:b/>
                <w:sz w:val="20"/>
              </w:rPr>
            </w:pPr>
          </w:p>
          <w:p>
            <w:pPr>
              <w:pStyle w:val="TableParagraph"/>
              <w:spacing w:before="201"/>
              <w:rPr>
                <w:rFonts w:ascii="Calibri"/>
                <w:b/>
                <w:sz w:val="20"/>
              </w:rPr>
            </w:pPr>
          </w:p>
          <w:p>
            <w:pPr>
              <w:pStyle w:val="TableParagraph"/>
              <w:numPr>
                <w:ilvl w:val="0"/>
                <w:numId w:val="5"/>
              </w:numPr>
              <w:tabs>
                <w:tab w:pos="825" w:val="left" w:leader="none"/>
                <w:tab w:pos="827" w:val="left" w:leader="none"/>
              </w:tabs>
              <w:spacing w:line="240" w:lineRule="auto" w:before="1" w:after="0"/>
              <w:ind w:left="827" w:right="618" w:hanging="360"/>
              <w:jc w:val="left"/>
              <w:rPr>
                <w:sz w:val="20"/>
              </w:rPr>
            </w:pPr>
            <w:r>
              <w:rPr>
                <w:sz w:val="20"/>
              </w:rPr>
              <w:t>Post-Test</w:t>
            </w:r>
            <w:r>
              <w:rPr>
                <w:spacing w:val="-14"/>
                <w:sz w:val="20"/>
              </w:rPr>
              <w:t> </w:t>
            </w:r>
            <w:r>
              <w:rPr>
                <w:sz w:val="20"/>
              </w:rPr>
              <w:t>questions</w:t>
            </w:r>
            <w:r>
              <w:rPr>
                <w:spacing w:val="-14"/>
                <w:sz w:val="20"/>
              </w:rPr>
              <w:t> </w:t>
            </w:r>
            <w:r>
              <w:rPr>
                <w:sz w:val="20"/>
              </w:rPr>
              <w:t>for wiring diagram #1.</w:t>
            </w:r>
          </w:p>
          <w:p>
            <w:pPr>
              <w:pStyle w:val="TableParagraph"/>
              <w:numPr>
                <w:ilvl w:val="0"/>
                <w:numId w:val="5"/>
              </w:numPr>
              <w:tabs>
                <w:tab w:pos="825" w:val="left" w:leader="none"/>
              </w:tabs>
              <w:spacing w:line="240" w:lineRule="auto" w:before="231" w:after="0"/>
              <w:ind w:left="825" w:right="0" w:hanging="358"/>
              <w:jc w:val="left"/>
              <w:rPr>
                <w:sz w:val="20"/>
              </w:rPr>
            </w:pPr>
            <w:r>
              <w:rPr>
                <w:sz w:val="20"/>
              </w:rPr>
              <w:t>Colored</w:t>
            </w:r>
            <w:r>
              <w:rPr>
                <w:spacing w:val="-12"/>
                <w:sz w:val="20"/>
              </w:rPr>
              <w:t> </w:t>
            </w:r>
            <w:r>
              <w:rPr>
                <w:spacing w:val="-2"/>
                <w:sz w:val="20"/>
              </w:rPr>
              <w:t>Markers</w:t>
            </w:r>
          </w:p>
          <w:p>
            <w:pPr>
              <w:pStyle w:val="TableParagraph"/>
              <w:rPr>
                <w:rFonts w:ascii="Calibri"/>
                <w:b/>
                <w:sz w:val="20"/>
              </w:rPr>
            </w:pPr>
          </w:p>
          <w:p>
            <w:pPr>
              <w:pStyle w:val="TableParagraph"/>
              <w:rPr>
                <w:rFonts w:ascii="Calibri"/>
                <w:b/>
                <w:sz w:val="20"/>
              </w:rPr>
            </w:pPr>
          </w:p>
          <w:p>
            <w:pPr>
              <w:pStyle w:val="TableParagraph"/>
              <w:spacing w:before="187"/>
              <w:rPr>
                <w:rFonts w:ascii="Calibri"/>
                <w:b/>
                <w:sz w:val="20"/>
              </w:rPr>
            </w:pPr>
          </w:p>
          <w:p>
            <w:pPr>
              <w:pStyle w:val="TableParagraph"/>
              <w:numPr>
                <w:ilvl w:val="0"/>
                <w:numId w:val="5"/>
              </w:numPr>
              <w:tabs>
                <w:tab w:pos="825" w:val="left" w:leader="none"/>
                <w:tab w:pos="827" w:val="left" w:leader="none"/>
              </w:tabs>
              <w:spacing w:line="240" w:lineRule="auto" w:before="1" w:after="0"/>
              <w:ind w:left="827" w:right="125" w:hanging="360"/>
              <w:jc w:val="left"/>
              <w:rPr>
                <w:sz w:val="20"/>
              </w:rPr>
            </w:pPr>
            <w:r>
              <w:rPr>
                <w:sz w:val="20"/>
              </w:rPr>
              <w:t>3</w:t>
            </w:r>
            <w:r>
              <w:rPr>
                <w:spacing w:val="-7"/>
                <w:sz w:val="20"/>
              </w:rPr>
              <w:t> </w:t>
            </w:r>
            <w:r>
              <w:rPr>
                <w:sz w:val="20"/>
              </w:rPr>
              <w:t>Relays</w:t>
            </w:r>
            <w:r>
              <w:rPr>
                <w:spacing w:val="-6"/>
                <w:sz w:val="20"/>
              </w:rPr>
              <w:t> </w:t>
            </w:r>
            <w:r>
              <w:rPr>
                <w:sz w:val="20"/>
              </w:rPr>
              <w:t>-</w:t>
            </w:r>
            <w:r>
              <w:rPr>
                <w:spacing w:val="-6"/>
                <w:sz w:val="20"/>
              </w:rPr>
              <w:t> </w:t>
            </w:r>
            <w:r>
              <w:rPr>
                <w:sz w:val="20"/>
              </w:rPr>
              <w:t>Labeled</w:t>
            </w:r>
            <w:r>
              <w:rPr>
                <w:spacing w:val="-5"/>
                <w:sz w:val="20"/>
              </w:rPr>
              <w:t> </w:t>
            </w:r>
            <w:r>
              <w:rPr>
                <w:sz w:val="20"/>
              </w:rPr>
              <w:t>A,</w:t>
            </w:r>
            <w:r>
              <w:rPr>
                <w:spacing w:val="-5"/>
                <w:sz w:val="20"/>
              </w:rPr>
              <w:t> </w:t>
            </w:r>
            <w:r>
              <w:rPr>
                <w:sz w:val="20"/>
              </w:rPr>
              <w:t>B,</w:t>
            </w:r>
            <w:r>
              <w:rPr>
                <w:spacing w:val="-7"/>
                <w:sz w:val="20"/>
              </w:rPr>
              <w:t> </w:t>
            </w:r>
            <w:r>
              <w:rPr>
                <w:sz w:val="20"/>
              </w:rPr>
              <w:t>and </w:t>
            </w:r>
            <w:r>
              <w:rPr>
                <w:spacing w:val="-6"/>
                <w:sz w:val="20"/>
              </w:rPr>
              <w:t>C.</w:t>
            </w:r>
          </w:p>
          <w:p>
            <w:pPr>
              <w:pStyle w:val="TableParagraph"/>
              <w:spacing w:before="215"/>
              <w:rPr>
                <w:rFonts w:ascii="Calibri"/>
                <w:b/>
                <w:sz w:val="20"/>
              </w:rPr>
            </w:pPr>
          </w:p>
          <w:p>
            <w:pPr>
              <w:pStyle w:val="TableParagraph"/>
              <w:numPr>
                <w:ilvl w:val="0"/>
                <w:numId w:val="5"/>
              </w:numPr>
              <w:tabs>
                <w:tab w:pos="825" w:val="left" w:leader="none"/>
              </w:tabs>
              <w:spacing w:line="240" w:lineRule="auto" w:before="0" w:after="0"/>
              <w:ind w:left="825" w:right="0" w:hanging="358"/>
              <w:jc w:val="left"/>
              <w:rPr>
                <w:sz w:val="20"/>
              </w:rPr>
            </w:pPr>
            <w:r>
              <w:rPr>
                <w:sz w:val="20"/>
              </w:rPr>
              <w:t>FE-10,</w:t>
            </w:r>
            <w:r>
              <w:rPr>
                <w:spacing w:val="-12"/>
                <w:sz w:val="20"/>
              </w:rPr>
              <w:t> </w:t>
            </w:r>
            <w:r>
              <w:rPr>
                <w:sz w:val="20"/>
              </w:rPr>
              <w:t>FE-</w:t>
            </w:r>
            <w:r>
              <w:rPr>
                <w:spacing w:val="-5"/>
                <w:sz w:val="20"/>
              </w:rPr>
              <w:t>11</w:t>
            </w:r>
          </w:p>
        </w:tc>
        <w:tc>
          <w:tcPr>
            <w:tcW w:w="1800" w:type="dxa"/>
          </w:tcPr>
          <w:p>
            <w:pPr>
              <w:pStyle w:val="TableParagraph"/>
              <w:ind w:left="107" w:right="303"/>
              <w:jc w:val="both"/>
              <w:rPr>
                <w:sz w:val="20"/>
              </w:rPr>
            </w:pPr>
            <w:r>
              <w:rPr>
                <w:sz w:val="20"/>
              </w:rPr>
              <w:t>STST</w:t>
            </w:r>
            <w:r>
              <w:rPr>
                <w:spacing w:val="-14"/>
                <w:sz w:val="20"/>
              </w:rPr>
              <w:t> </w:t>
            </w:r>
            <w:r>
              <w:rPr>
                <w:sz w:val="20"/>
              </w:rPr>
              <w:t>Electrical Diagnosis Post </w:t>
            </w:r>
            <w:r>
              <w:rPr>
                <w:spacing w:val="-4"/>
                <w:sz w:val="20"/>
              </w:rPr>
              <w:t>Test</w:t>
            </w:r>
          </w:p>
        </w:tc>
        <w:tc>
          <w:tcPr>
            <w:tcW w:w="1944" w:type="dxa"/>
          </w:tcPr>
          <w:p>
            <w:pPr>
              <w:pStyle w:val="TableParagraph"/>
              <w:ind w:left="218" w:right="204"/>
              <w:jc w:val="center"/>
              <w:rPr>
                <w:sz w:val="24"/>
              </w:rPr>
            </w:pPr>
            <w:r>
              <w:rPr>
                <w:sz w:val="24"/>
              </w:rPr>
              <w:t>Written</w:t>
            </w:r>
            <w:r>
              <w:rPr>
                <w:spacing w:val="-17"/>
                <w:sz w:val="24"/>
              </w:rPr>
              <w:t> </w:t>
            </w:r>
            <w:r>
              <w:rPr>
                <w:sz w:val="24"/>
              </w:rPr>
              <w:t>Exam: 80% or better required for </w:t>
            </w:r>
            <w:r>
              <w:rPr>
                <w:spacing w:val="-2"/>
                <w:sz w:val="24"/>
              </w:rPr>
              <w:t>Certification</w:t>
            </w:r>
          </w:p>
        </w:tc>
      </w:tr>
    </w:tbl>
    <w:p>
      <w:pPr>
        <w:spacing w:before="11"/>
        <w:ind w:left="432" w:right="0" w:firstLine="0"/>
        <w:jc w:val="left"/>
        <w:rPr>
          <w:b/>
          <w:sz w:val="24"/>
        </w:rPr>
      </w:pPr>
      <w:r>
        <w:rPr>
          <w:b/>
          <w:sz w:val="24"/>
        </w:rPr>
        <w:t>Note:</w:t>
      </w:r>
      <w:r>
        <w:rPr>
          <w:b/>
          <w:spacing w:val="40"/>
          <w:sz w:val="24"/>
        </w:rPr>
        <w:t> </w:t>
      </w:r>
      <w:r>
        <w:rPr>
          <w:b/>
          <w:sz w:val="24"/>
        </w:rPr>
        <w:t>The</w:t>
      </w:r>
      <w:r>
        <w:rPr>
          <w:b/>
          <w:spacing w:val="-2"/>
          <w:sz w:val="24"/>
        </w:rPr>
        <w:t> </w:t>
      </w:r>
      <w:r>
        <w:rPr>
          <w:b/>
          <w:sz w:val="24"/>
        </w:rPr>
        <w:t>above</w:t>
      </w:r>
      <w:r>
        <w:rPr>
          <w:b/>
          <w:spacing w:val="-2"/>
          <w:sz w:val="24"/>
        </w:rPr>
        <w:t> </w:t>
      </w:r>
      <w:r>
        <w:rPr>
          <w:b/>
          <w:sz w:val="24"/>
        </w:rPr>
        <w:t>is</w:t>
      </w:r>
      <w:r>
        <w:rPr>
          <w:b/>
          <w:spacing w:val="-1"/>
          <w:sz w:val="24"/>
        </w:rPr>
        <w:t> </w:t>
      </w:r>
      <w:r>
        <w:rPr>
          <w:b/>
          <w:sz w:val="24"/>
        </w:rPr>
        <w:t>simply</w:t>
      </w:r>
      <w:r>
        <w:rPr>
          <w:b/>
          <w:spacing w:val="-2"/>
          <w:sz w:val="24"/>
        </w:rPr>
        <w:t> </w:t>
      </w:r>
      <w:r>
        <w:rPr>
          <w:b/>
          <w:sz w:val="24"/>
        </w:rPr>
        <w:t>an</w:t>
      </w:r>
      <w:r>
        <w:rPr>
          <w:b/>
          <w:spacing w:val="-1"/>
          <w:sz w:val="24"/>
        </w:rPr>
        <w:t> </w:t>
      </w:r>
      <w:r>
        <w:rPr>
          <w:b/>
          <w:sz w:val="24"/>
        </w:rPr>
        <w:t>approximation.</w:t>
      </w:r>
      <w:r>
        <w:rPr>
          <w:b/>
          <w:spacing w:val="-3"/>
          <w:sz w:val="24"/>
        </w:rPr>
        <w:t> </w:t>
      </w:r>
      <w:r>
        <w:rPr>
          <w:b/>
          <w:sz w:val="24"/>
        </w:rPr>
        <w:t>Class</w:t>
      </w:r>
      <w:r>
        <w:rPr>
          <w:b/>
          <w:spacing w:val="-1"/>
          <w:sz w:val="24"/>
        </w:rPr>
        <w:t> </w:t>
      </w:r>
      <w:r>
        <w:rPr>
          <w:b/>
          <w:sz w:val="24"/>
        </w:rPr>
        <w:t>size</w:t>
      </w:r>
      <w:r>
        <w:rPr>
          <w:b/>
          <w:spacing w:val="-2"/>
          <w:sz w:val="24"/>
        </w:rPr>
        <w:t> </w:t>
      </w:r>
      <w:r>
        <w:rPr>
          <w:b/>
          <w:sz w:val="24"/>
        </w:rPr>
        <w:t>and</w:t>
      </w:r>
      <w:r>
        <w:rPr>
          <w:b/>
          <w:spacing w:val="-1"/>
          <w:sz w:val="24"/>
        </w:rPr>
        <w:t> </w:t>
      </w:r>
      <w:r>
        <w:rPr>
          <w:b/>
          <w:sz w:val="24"/>
        </w:rPr>
        <w:t>pace</w:t>
      </w:r>
      <w:r>
        <w:rPr>
          <w:b/>
          <w:spacing w:val="-2"/>
          <w:sz w:val="24"/>
        </w:rPr>
        <w:t> </w:t>
      </w:r>
      <w:r>
        <w:rPr>
          <w:b/>
          <w:sz w:val="24"/>
        </w:rPr>
        <w:t>as</w:t>
      </w:r>
      <w:r>
        <w:rPr>
          <w:b/>
          <w:spacing w:val="-4"/>
          <w:sz w:val="24"/>
        </w:rPr>
        <w:t> </w:t>
      </w:r>
      <w:r>
        <w:rPr>
          <w:b/>
          <w:sz w:val="24"/>
        </w:rPr>
        <w:t>well</w:t>
      </w:r>
      <w:r>
        <w:rPr>
          <w:b/>
          <w:spacing w:val="-5"/>
          <w:sz w:val="24"/>
        </w:rPr>
        <w:t> </w:t>
      </w:r>
      <w:r>
        <w:rPr>
          <w:b/>
          <w:sz w:val="24"/>
        </w:rPr>
        <w:t>as</w:t>
      </w:r>
      <w:r>
        <w:rPr>
          <w:b/>
          <w:spacing w:val="-1"/>
          <w:sz w:val="24"/>
        </w:rPr>
        <w:t> </w:t>
      </w:r>
      <w:r>
        <w:rPr>
          <w:b/>
          <w:sz w:val="24"/>
        </w:rPr>
        <w:t>factors</w:t>
      </w:r>
      <w:r>
        <w:rPr>
          <w:b/>
          <w:spacing w:val="-4"/>
          <w:sz w:val="24"/>
        </w:rPr>
        <w:t> </w:t>
      </w:r>
      <w:r>
        <w:rPr>
          <w:b/>
          <w:sz w:val="24"/>
        </w:rPr>
        <w:t>beyond</w:t>
      </w:r>
      <w:r>
        <w:rPr>
          <w:b/>
          <w:spacing w:val="-3"/>
          <w:sz w:val="24"/>
        </w:rPr>
        <w:t> </w:t>
      </w:r>
      <w:r>
        <w:rPr>
          <w:b/>
          <w:sz w:val="24"/>
        </w:rPr>
        <w:t>the</w:t>
      </w:r>
      <w:r>
        <w:rPr>
          <w:b/>
          <w:spacing w:val="-5"/>
          <w:sz w:val="24"/>
        </w:rPr>
        <w:t> </w:t>
      </w:r>
      <w:r>
        <w:rPr>
          <w:b/>
          <w:sz w:val="24"/>
        </w:rPr>
        <w:t>control of</w:t>
      </w:r>
      <w:r>
        <w:rPr>
          <w:b/>
          <w:spacing w:val="-1"/>
          <w:sz w:val="24"/>
        </w:rPr>
        <w:t> </w:t>
      </w:r>
      <w:r>
        <w:rPr>
          <w:b/>
          <w:sz w:val="24"/>
        </w:rPr>
        <w:t>the</w:t>
      </w:r>
      <w:r>
        <w:rPr>
          <w:b/>
          <w:spacing w:val="-2"/>
          <w:sz w:val="24"/>
        </w:rPr>
        <w:t> </w:t>
      </w:r>
      <w:r>
        <w:rPr>
          <w:b/>
          <w:sz w:val="24"/>
        </w:rPr>
        <w:t>instructor may</w:t>
      </w:r>
      <w:r>
        <w:rPr>
          <w:b/>
          <w:spacing w:val="-2"/>
          <w:sz w:val="24"/>
        </w:rPr>
        <w:t> </w:t>
      </w:r>
      <w:r>
        <w:rPr>
          <w:b/>
          <w:sz w:val="24"/>
        </w:rPr>
        <w:t>require adjustments to the schedule.</w:t>
      </w:r>
      <w:r>
        <w:rPr>
          <w:b/>
          <w:spacing w:val="40"/>
          <w:sz w:val="24"/>
        </w:rPr>
        <w:t> </w:t>
      </w:r>
      <w:r>
        <w:rPr>
          <w:b/>
          <w:sz w:val="24"/>
        </w:rPr>
        <w:t>These changes could include the addition or exclusion of labs, quizzes, or assignments.</w:t>
      </w:r>
    </w:p>
    <w:sectPr>
      <w:type w:val="continuous"/>
      <w:pgSz w:w="15840" w:h="12240" w:orient="landscape"/>
      <w:pgMar w:header="0" w:footer="919" w:top="1160" w:bottom="11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2144">
              <wp:simplePos x="0" y="0"/>
              <wp:positionH relativeFrom="page">
                <wp:posOffset>7200900</wp:posOffset>
              </wp:positionH>
              <wp:positionV relativeFrom="page">
                <wp:posOffset>9243906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7pt;margin-top:727.866638pt;width:13pt;height:15.3pt;mso-position-horizontal-relative:page;mso-position-vertical-relative:page;z-index:-16334336" type="#_x0000_t202" id="docshape1"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2656">
              <wp:simplePos x="0" y="0"/>
              <wp:positionH relativeFrom="page">
                <wp:posOffset>9161780</wp:posOffset>
              </wp:positionH>
              <wp:positionV relativeFrom="page">
                <wp:posOffset>7049346</wp:posOffset>
              </wp:positionV>
              <wp:extent cx="2159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5900" cy="194310"/>
                      </a:xfrm>
                      <a:prstGeom prst="rect">
                        <a:avLst/>
                      </a:prstGeom>
                    </wps:spPr>
                    <wps:txbx>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721.400024pt;margin-top:555.06665pt;width:17pt;height:15.3pt;mso-position-horizontal-relative:page;mso-position-vertical-relative:page;z-index:-16333824" type="#_x0000_t202" id="docshape2" filled="false" stroked="false">
              <v:textbox inset="0,0,0,0">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827"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088" w:hanging="360"/>
      </w:pPr>
      <w:rPr>
        <w:rFonts w:hint="default"/>
        <w:lang w:val="en-US" w:eastAsia="en-US" w:bidi="ar-SA"/>
      </w:rPr>
    </w:lvl>
    <w:lvl w:ilvl="2">
      <w:start w:val="0"/>
      <w:numFmt w:val="bullet"/>
      <w:lvlText w:val="•"/>
      <w:lvlJc w:val="left"/>
      <w:pPr>
        <w:ind w:left="1356" w:hanging="360"/>
      </w:pPr>
      <w:rPr>
        <w:rFonts w:hint="default"/>
        <w:lang w:val="en-US" w:eastAsia="en-US" w:bidi="ar-SA"/>
      </w:rPr>
    </w:lvl>
    <w:lvl w:ilvl="3">
      <w:start w:val="0"/>
      <w:numFmt w:val="bullet"/>
      <w:lvlText w:val="•"/>
      <w:lvlJc w:val="left"/>
      <w:pPr>
        <w:ind w:left="1624" w:hanging="360"/>
      </w:pPr>
      <w:rPr>
        <w:rFonts w:hint="default"/>
        <w:lang w:val="en-US" w:eastAsia="en-US" w:bidi="ar-SA"/>
      </w:rPr>
    </w:lvl>
    <w:lvl w:ilvl="4">
      <w:start w:val="0"/>
      <w:numFmt w:val="bullet"/>
      <w:lvlText w:val="•"/>
      <w:lvlJc w:val="left"/>
      <w:pPr>
        <w:ind w:left="1892" w:hanging="360"/>
      </w:pPr>
      <w:rPr>
        <w:rFonts w:hint="default"/>
        <w:lang w:val="en-US" w:eastAsia="en-US" w:bidi="ar-SA"/>
      </w:rPr>
    </w:lvl>
    <w:lvl w:ilvl="5">
      <w:start w:val="0"/>
      <w:numFmt w:val="bullet"/>
      <w:lvlText w:val="•"/>
      <w:lvlJc w:val="left"/>
      <w:pPr>
        <w:ind w:left="2160" w:hanging="360"/>
      </w:pPr>
      <w:rPr>
        <w:rFonts w:hint="default"/>
        <w:lang w:val="en-US" w:eastAsia="en-US" w:bidi="ar-SA"/>
      </w:rPr>
    </w:lvl>
    <w:lvl w:ilvl="6">
      <w:start w:val="0"/>
      <w:numFmt w:val="bullet"/>
      <w:lvlText w:val="•"/>
      <w:lvlJc w:val="left"/>
      <w:pPr>
        <w:ind w:left="2428" w:hanging="360"/>
      </w:pPr>
      <w:rPr>
        <w:rFonts w:hint="default"/>
        <w:lang w:val="en-US" w:eastAsia="en-US" w:bidi="ar-SA"/>
      </w:rPr>
    </w:lvl>
    <w:lvl w:ilvl="7">
      <w:start w:val="0"/>
      <w:numFmt w:val="bullet"/>
      <w:lvlText w:val="•"/>
      <w:lvlJc w:val="left"/>
      <w:pPr>
        <w:ind w:left="2696" w:hanging="360"/>
      </w:pPr>
      <w:rPr>
        <w:rFonts w:hint="default"/>
        <w:lang w:val="en-US" w:eastAsia="en-US" w:bidi="ar-SA"/>
      </w:rPr>
    </w:lvl>
    <w:lvl w:ilvl="8">
      <w:start w:val="0"/>
      <w:numFmt w:val="bullet"/>
      <w:lvlText w:val="•"/>
      <w:lvlJc w:val="left"/>
      <w:pPr>
        <w:ind w:left="2964" w:hanging="360"/>
      </w:pPr>
      <w:rPr>
        <w:rFonts w:hint="default"/>
        <w:lang w:val="en-US" w:eastAsia="en-US" w:bidi="ar-SA"/>
      </w:rPr>
    </w:lvl>
  </w:abstractNum>
  <w:abstractNum w:abstractNumId="3">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8028" w:hanging="360"/>
      </w:pPr>
      <w:rPr>
        <w:rFonts w:hint="default"/>
        <w:lang w:val="en-US" w:eastAsia="en-US" w:bidi="ar-SA"/>
      </w:rPr>
    </w:lvl>
    <w:lvl w:ilvl="8">
      <w:start w:val="0"/>
      <w:numFmt w:val="bullet"/>
      <w:lvlText w:val="•"/>
      <w:lvlJc w:val="left"/>
      <w:pPr>
        <w:ind w:left="9072" w:hanging="360"/>
      </w:pPr>
      <w:rPr>
        <w:rFonts w:hint="default"/>
        <w:lang w:val="en-US" w:eastAsia="en-US" w:bidi="ar-SA"/>
      </w:rPr>
    </w:lvl>
  </w:abstractNum>
  <w:abstractNum w:abstractNumId="2">
    <w:multiLevelType w:val="hybridMultilevel"/>
    <w:lvl w:ilvl="0">
      <w:start w:val="0"/>
      <w:numFmt w:val="bullet"/>
      <w:lvlText w:val=""/>
      <w:lvlJc w:val="left"/>
      <w:pPr>
        <w:ind w:left="1180" w:hanging="72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78" w:hanging="720"/>
      </w:pPr>
      <w:rPr>
        <w:rFonts w:hint="default"/>
        <w:lang w:val="en-US" w:eastAsia="en-US" w:bidi="ar-SA"/>
      </w:rPr>
    </w:lvl>
    <w:lvl w:ilvl="2">
      <w:start w:val="0"/>
      <w:numFmt w:val="bullet"/>
      <w:lvlText w:val="•"/>
      <w:lvlJc w:val="left"/>
      <w:pPr>
        <w:ind w:left="3176" w:hanging="720"/>
      </w:pPr>
      <w:rPr>
        <w:rFonts w:hint="default"/>
        <w:lang w:val="en-US" w:eastAsia="en-US" w:bidi="ar-SA"/>
      </w:rPr>
    </w:lvl>
    <w:lvl w:ilvl="3">
      <w:start w:val="0"/>
      <w:numFmt w:val="bullet"/>
      <w:lvlText w:val="•"/>
      <w:lvlJc w:val="left"/>
      <w:pPr>
        <w:ind w:left="4174" w:hanging="720"/>
      </w:pPr>
      <w:rPr>
        <w:rFonts w:hint="default"/>
        <w:lang w:val="en-US" w:eastAsia="en-US" w:bidi="ar-SA"/>
      </w:rPr>
    </w:lvl>
    <w:lvl w:ilvl="4">
      <w:start w:val="0"/>
      <w:numFmt w:val="bullet"/>
      <w:lvlText w:val="•"/>
      <w:lvlJc w:val="left"/>
      <w:pPr>
        <w:ind w:left="5172" w:hanging="720"/>
      </w:pPr>
      <w:rPr>
        <w:rFonts w:hint="default"/>
        <w:lang w:val="en-US" w:eastAsia="en-US" w:bidi="ar-SA"/>
      </w:rPr>
    </w:lvl>
    <w:lvl w:ilvl="5">
      <w:start w:val="0"/>
      <w:numFmt w:val="bullet"/>
      <w:lvlText w:val="•"/>
      <w:lvlJc w:val="left"/>
      <w:pPr>
        <w:ind w:left="6170" w:hanging="720"/>
      </w:pPr>
      <w:rPr>
        <w:rFonts w:hint="default"/>
        <w:lang w:val="en-US" w:eastAsia="en-US" w:bidi="ar-SA"/>
      </w:rPr>
    </w:lvl>
    <w:lvl w:ilvl="6">
      <w:start w:val="0"/>
      <w:numFmt w:val="bullet"/>
      <w:lvlText w:val="•"/>
      <w:lvlJc w:val="left"/>
      <w:pPr>
        <w:ind w:left="7168" w:hanging="720"/>
      </w:pPr>
      <w:rPr>
        <w:rFonts w:hint="default"/>
        <w:lang w:val="en-US" w:eastAsia="en-US" w:bidi="ar-SA"/>
      </w:rPr>
    </w:lvl>
    <w:lvl w:ilvl="7">
      <w:start w:val="0"/>
      <w:numFmt w:val="bullet"/>
      <w:lvlText w:val="•"/>
      <w:lvlJc w:val="left"/>
      <w:pPr>
        <w:ind w:left="8166" w:hanging="720"/>
      </w:pPr>
      <w:rPr>
        <w:rFonts w:hint="default"/>
        <w:lang w:val="en-US" w:eastAsia="en-US" w:bidi="ar-SA"/>
      </w:rPr>
    </w:lvl>
    <w:lvl w:ilvl="8">
      <w:start w:val="0"/>
      <w:numFmt w:val="bullet"/>
      <w:lvlText w:val="•"/>
      <w:lvlJc w:val="left"/>
      <w:pPr>
        <w:ind w:left="9164" w:hanging="720"/>
      </w:pPr>
      <w:rPr>
        <w:rFonts w:hint="default"/>
        <w:lang w:val="en-US" w:eastAsia="en-US" w:bidi="ar-SA"/>
      </w:rPr>
    </w:lvl>
  </w:abstractNum>
  <w:abstractNum w:abstractNumId="1">
    <w:multiLevelType w:val="hybridMultilevel"/>
    <w:lvl w:ilvl="0">
      <w:start w:val="0"/>
      <w:numFmt w:val="bullet"/>
      <w:lvlText w:val="•"/>
      <w:lvlJc w:val="left"/>
      <w:pPr>
        <w:ind w:left="460" w:hanging="173"/>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18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288" w:hanging="360"/>
      </w:pPr>
      <w:rPr>
        <w:rFonts w:hint="default"/>
        <w:lang w:val="en-US" w:eastAsia="en-US" w:bidi="ar-SA"/>
      </w:rPr>
    </w:lvl>
    <w:lvl w:ilvl="3">
      <w:start w:val="0"/>
      <w:numFmt w:val="bullet"/>
      <w:lvlText w:val="•"/>
      <w:lvlJc w:val="left"/>
      <w:pPr>
        <w:ind w:left="3397" w:hanging="360"/>
      </w:pPr>
      <w:rPr>
        <w:rFonts w:hint="default"/>
        <w:lang w:val="en-US" w:eastAsia="en-US" w:bidi="ar-SA"/>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615" w:hanging="360"/>
      </w:pPr>
      <w:rPr>
        <w:rFonts w:hint="default"/>
        <w:lang w:val="en-US" w:eastAsia="en-US" w:bidi="ar-SA"/>
      </w:rPr>
    </w:lvl>
    <w:lvl w:ilvl="6">
      <w:start w:val="0"/>
      <w:numFmt w:val="bullet"/>
      <w:lvlText w:val="•"/>
      <w:lvlJc w:val="left"/>
      <w:pPr>
        <w:ind w:left="6724" w:hanging="360"/>
      </w:pPr>
      <w:rPr>
        <w:rFonts w:hint="default"/>
        <w:lang w:val="en-US" w:eastAsia="en-US" w:bidi="ar-SA"/>
      </w:rPr>
    </w:lvl>
    <w:lvl w:ilvl="7">
      <w:start w:val="0"/>
      <w:numFmt w:val="bullet"/>
      <w:lvlText w:val="•"/>
      <w:lvlJc w:val="left"/>
      <w:pPr>
        <w:ind w:left="7833" w:hanging="360"/>
      </w:pPr>
      <w:rPr>
        <w:rFonts w:hint="default"/>
        <w:lang w:val="en-US" w:eastAsia="en-US" w:bidi="ar-SA"/>
      </w:rPr>
    </w:lvl>
    <w:lvl w:ilvl="8">
      <w:start w:val="0"/>
      <w:numFmt w:val="bullet"/>
      <w:lvlText w:val="•"/>
      <w:lvlJc w:val="left"/>
      <w:pPr>
        <w:ind w:left="8942"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11"/>
      <w:ind w:left="432"/>
      <w:outlineLvl w:val="1"/>
    </w:pPr>
    <w:rPr>
      <w:rFonts w:ascii="Calibri" w:hAnsi="Calibri" w:eastAsia="Calibri" w:cs="Calibri"/>
      <w:b/>
      <w:bCs/>
      <w:sz w:val="36"/>
      <w:szCs w:val="36"/>
      <w:lang w:val="en-US" w:eastAsia="en-US" w:bidi="ar-SA"/>
    </w:rPr>
  </w:style>
  <w:style w:styleId="Heading2" w:type="paragraph">
    <w:name w:val="Heading 2"/>
    <w:basedOn w:val="Normal"/>
    <w:uiPriority w:val="1"/>
    <w:qFormat/>
    <w:pPr>
      <w:ind w:left="460"/>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hyperlink" Target="http://www.cscc.edu/academics/syllabus.shtml#title-ix" TargetMode="External"/><Relationship Id="rId18" Type="http://schemas.openxmlformats.org/officeDocument/2006/relationships/footer" Target="footer2.xml"/><Relationship Id="rId3" Type="http://schemas.openxmlformats.org/officeDocument/2006/relationships/theme" Target="theme/theme1.xml"/><Relationship Id="rId21" Type="http://schemas.openxmlformats.org/officeDocument/2006/relationships/customXml" Target="../customXml/item2.xml"/><Relationship Id="rId7" Type="http://schemas.openxmlformats.org/officeDocument/2006/relationships/hyperlink" Target="mailto:dfoor1@cscc.edu" TargetMode="External"/><Relationship Id="rId12" Type="http://schemas.openxmlformats.org/officeDocument/2006/relationships/hyperlink" Target="http://www.cscc.edu/academics/syllabus.shtml#counseling" TargetMode="External"/><Relationship Id="rId17" Type="http://schemas.openxmlformats.org/officeDocument/2006/relationships/hyperlink" Target="http://www.cscc.edu/academics/syllabus.shtml#inclement-weather" TargetMode="External"/><Relationship Id="rId2" Type="http://schemas.openxmlformats.org/officeDocument/2006/relationships/fontTable" Target="fontTable.xml"/><Relationship Id="rId16" Type="http://schemas.openxmlformats.org/officeDocument/2006/relationships/hyperlink" Target="http://www.cscc.edu/academics/syllabus.shtml#av-recording"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scc.edu/academics/syllabus.shtml#ada" TargetMode="External"/><Relationship Id="rId5" Type="http://schemas.openxmlformats.org/officeDocument/2006/relationships/footer" Target="footer1.xml"/><Relationship Id="rId15" Type="http://schemas.openxmlformats.org/officeDocument/2006/relationships/hyperlink" Target="http://www.cscc.edu/academics/syllabus.shtml#fin-aid-reporting" TargetMode="External"/><Relationship Id="rId10" Type="http://schemas.openxmlformats.org/officeDocument/2006/relationships/hyperlink" Target="http://www.cscc.edu/academics/syllabus.shtml#student-code" TargetMode="External"/><Relationship Id="rId19"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hyperlink" Target="http://www.cscc.edu/academics/syllabus.shtml#institutional-goals" TargetMode="External"/><Relationship Id="rId14" Type="http://schemas.openxmlformats.org/officeDocument/2006/relationships/hyperlink" Target="http://www.cscc.edu/academics/syllabus.shtml#tobacco"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C4E754-F72E-4FC2-B619-3E5DAA4A902E}"/>
</file>

<file path=customXml/itemProps2.xml><?xml version="1.0" encoding="utf-8"?>
<ds:datastoreItem xmlns:ds="http://schemas.openxmlformats.org/officeDocument/2006/customXml" ds:itemID="{35DBEA26-064B-4F46-AFF3-48FDD78BEC36}"/>
</file>

<file path=customXml/itemProps3.xml><?xml version="1.0" encoding="utf-8"?>
<ds:datastoreItem xmlns:ds="http://schemas.openxmlformats.org/officeDocument/2006/customXml" ds:itemID="{78B3B98A-9290-4395-9289-40C4A3473C9A}"/>
</file>

<file path=docProps/app.xml><?xml version="1.0" encoding="utf-8"?>
<Properties xmlns="http://schemas.openxmlformats.org/officeDocument/2006/extended-properties" xmlns:vt="http://schemas.openxmlformats.org/officeDocument/2006/docPropsVTypes">
  <Company>Columbus State Community College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terms:created xsi:type="dcterms:W3CDTF">2026-04-24T10:50:58Z</dcterms:created>
  <dcterms:modified xsi:type="dcterms:W3CDTF">2026-04-24T10:50:58Z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Acrobat PDFMaker 24 for Word</vt:lpwstr>
  </property>
  <property fmtid="{D5CDD505-2E9C-101B-9397-08002B2CF9AE}" pid="4" name="GrammarlyDocumentId">
    <vt:lpwstr>489ef6cdc1596f42a9c0759039b2bdd976029303fcbc0179ceab23c8fc245973</vt:lpwstr>
  </property>
  <property fmtid="{D5CDD505-2E9C-101B-9397-08002B2CF9AE}" pid="5" name="LastSaved">
    <vt:filetime>2026-04-24T00:00:00Z</vt:filetime>
  </property>
  <property fmtid="{D5CDD505-2E9C-101B-9397-08002B2CF9AE}" pid="6" name="Producer">
    <vt:lpwstr>Adobe PDF Library 24.5.96</vt:lpwstr>
  </property>
  <property fmtid="{D5CDD505-2E9C-101B-9397-08002B2CF9AE}" pid="7" name="SourceModified">
    <vt:lpwstr>D:20250103191330</vt:lpwstr>
  </property>
  <property fmtid="{D5CDD505-2E9C-101B-9397-08002B2CF9AE}" pid="8" name="ContentTypeId">
    <vt:lpwstr>0x010100FC428F8516A6A144A440BBF125BAC42B</vt:lpwstr>
  </property>
</Properties>
</file>