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537F974D">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2D72D077" w14:textId="6101863C" w:rsidR="110A89DB" w:rsidRDefault="110A89DB" w:rsidP="66645AFF">
      <w:pPr>
        <w:spacing w:line="259" w:lineRule="auto"/>
      </w:pPr>
      <w:r w:rsidRPr="66645AFF">
        <w:rPr>
          <w:b/>
          <w:bCs/>
        </w:rPr>
        <w:t>COURSE NUMBER</w:t>
      </w:r>
      <w:proofErr w:type="gramStart"/>
      <w:r w:rsidRPr="66645AFF">
        <w:rPr>
          <w:b/>
          <w:bCs/>
        </w:rPr>
        <w:t>:</w:t>
      </w:r>
      <w:r w:rsidR="0E0B8AD8" w:rsidRPr="66645AFF">
        <w:rPr>
          <w:b/>
          <w:bCs/>
        </w:rPr>
        <w:t xml:space="preserve"> </w:t>
      </w:r>
      <w:r w:rsidR="6CD180E8" w:rsidRPr="66645AFF">
        <w:rPr>
          <w:b/>
          <w:bCs/>
        </w:rPr>
        <w:t xml:space="preserve"> FIRE</w:t>
      </w:r>
      <w:proofErr w:type="gramEnd"/>
      <w:r w:rsidR="003B42B0" w:rsidRPr="66645AFF">
        <w:rPr>
          <w:b/>
          <w:bCs/>
        </w:rPr>
        <w:t xml:space="preserve"> </w:t>
      </w:r>
      <w:r w:rsidR="458C0B33" w:rsidRPr="66645AFF">
        <w:rPr>
          <w:b/>
          <w:bCs/>
        </w:rPr>
        <w:t>200</w:t>
      </w:r>
      <w:r w:rsidR="185779ED" w:rsidRPr="66645AFF">
        <w:rPr>
          <w:b/>
          <w:bCs/>
        </w:rPr>
        <w:t>2</w:t>
      </w:r>
      <w:r>
        <w:tab/>
      </w:r>
      <w:r>
        <w:tab/>
      </w:r>
      <w:r>
        <w:tab/>
      </w:r>
      <w:r w:rsidRPr="66645AFF">
        <w:rPr>
          <w:b/>
          <w:bCs/>
        </w:rPr>
        <w:t>COURSE TITLE:</w:t>
      </w:r>
      <w:r w:rsidR="51EF7BB0" w:rsidRPr="66645AFF">
        <w:rPr>
          <w:b/>
          <w:bCs/>
        </w:rPr>
        <w:t xml:space="preserve"> </w:t>
      </w:r>
      <w:r w:rsidR="44CF6929" w:rsidRPr="66645AFF">
        <w:rPr>
          <w:rFonts w:ascii="Arial" w:eastAsia="Arial" w:hAnsi="Arial" w:cs="Arial"/>
          <w:b/>
          <w:bCs/>
          <w:color w:val="000000" w:themeColor="text1"/>
          <w:sz w:val="19"/>
          <w:szCs w:val="19"/>
        </w:rPr>
        <w:t>Fire S</w:t>
      </w:r>
      <w:r w:rsidR="40FDDF9C" w:rsidRPr="66645AFF">
        <w:rPr>
          <w:rFonts w:ascii="Arial" w:eastAsia="Arial" w:hAnsi="Arial" w:cs="Arial"/>
          <w:b/>
          <w:bCs/>
          <w:color w:val="000000" w:themeColor="text1"/>
          <w:sz w:val="19"/>
          <w:szCs w:val="19"/>
        </w:rPr>
        <w:t>afety Inspector</w:t>
      </w:r>
    </w:p>
    <w:p w14:paraId="01ED4193" w14:textId="77777777" w:rsidR="00233C0A" w:rsidRDefault="00233C0A" w:rsidP="00233C0A"/>
    <w:p w14:paraId="10AA019C" w14:textId="45DF80AB" w:rsidR="110A89DB" w:rsidRDefault="110A89DB" w:rsidP="2FF37113">
      <w:pPr>
        <w:rPr>
          <w:b/>
          <w:bCs/>
          <w:color w:val="FF0000"/>
        </w:rPr>
      </w:pPr>
      <w:r w:rsidRPr="7A46BC30">
        <w:rPr>
          <w:b/>
          <w:bCs/>
        </w:rPr>
        <w:t>INSTRUCTOR:</w:t>
      </w:r>
      <w:r w:rsidR="33C78FD2" w:rsidRPr="7A46BC30">
        <w:rPr>
          <w:b/>
          <w:bCs/>
        </w:rPr>
        <w:t xml:space="preserve"> </w:t>
      </w:r>
      <w:r>
        <w:tab/>
      </w:r>
      <w:r>
        <w:tab/>
      </w:r>
      <w:r>
        <w:tab/>
      </w:r>
      <w:r>
        <w:tab/>
      </w:r>
      <w:r w:rsidR="33C78FD2" w:rsidRPr="7A46BC30">
        <w:rPr>
          <w:b/>
          <w:bCs/>
          <w:color w:val="FF0000"/>
        </w:rPr>
        <w:t xml:space="preserve">              </w:t>
      </w:r>
      <w:r w:rsidRPr="7A46BC30">
        <w:rPr>
          <w:b/>
          <w:bCs/>
        </w:rPr>
        <w:t>CONTACT:</w:t>
      </w:r>
      <w:r w:rsidR="1A255FBD" w:rsidRPr="7A46BC30">
        <w:rPr>
          <w:b/>
          <w:bCs/>
        </w:rPr>
        <w:t xml:space="preserve"> </w:t>
      </w:r>
    </w:p>
    <w:p w14:paraId="4A3CDDF2" w14:textId="77777777" w:rsidR="00233C0A" w:rsidRDefault="00233C0A" w:rsidP="00233C0A">
      <w:pPr>
        <w:rPr>
          <w:b/>
          <w:bCs/>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sidRPr="5BD9A038">
        <w:rPr>
          <w:b/>
          <w:bCs/>
        </w:rPr>
        <w:t xml:space="preserve">     or Documentation of Certification or Equivalency</w:t>
      </w:r>
    </w:p>
    <w:p w14:paraId="3A112338" w14:textId="77777777" w:rsidR="003B42B0" w:rsidRPr="005D664F" w:rsidRDefault="00D91EA6" w:rsidP="3D674056">
      <w:pPr>
        <w:rPr>
          <w:b/>
          <w:bCs/>
        </w:rPr>
      </w:pPr>
      <w:r w:rsidRPr="3D674056">
        <w:rPr>
          <w:b/>
          <w:bCs/>
        </w:rPr>
        <w:t xml:space="preserve">DESCRIPTION OF COURSE </w:t>
      </w:r>
    </w:p>
    <w:p w14:paraId="2E0DA6A4" w14:textId="0DA973DF" w:rsidR="742002CE" w:rsidRDefault="742002CE" w:rsidP="5BD9A038">
      <w:pPr>
        <w:pStyle w:val="BodyText"/>
        <w:ind w:left="0" w:right="163"/>
        <w:rPr>
          <w:rFonts w:asciiTheme="minorHAnsi" w:eastAsiaTheme="minorEastAsia" w:hAnsiTheme="minorHAnsi" w:cstheme="minorBidi"/>
          <w:sz w:val="22"/>
          <w:szCs w:val="22"/>
        </w:rPr>
      </w:pPr>
      <w:r w:rsidRPr="5BD9A038">
        <w:rPr>
          <w:b w:val="0"/>
          <w:bCs w:val="0"/>
          <w:color w:val="000000" w:themeColor="text1"/>
        </w:rPr>
        <w:t xml:space="preserve">  </w:t>
      </w:r>
      <w:r w:rsidR="73880AAD" w:rsidRPr="5BD9A038">
        <w:rPr>
          <w:rFonts w:asciiTheme="minorHAnsi" w:eastAsiaTheme="minorEastAsia" w:hAnsiTheme="minorHAnsi" w:cstheme="minorBidi"/>
          <w:b w:val="0"/>
          <w:bCs w:val="0"/>
          <w:color w:val="000000" w:themeColor="text1"/>
          <w:sz w:val="22"/>
          <w:szCs w:val="22"/>
        </w:rPr>
        <w:t>Students will gain an understanding of the fire inspector's role in code enforcement, general fire prevention practices, fire safety requirements related to HAZ MAT, electrical systems and fire protection systems. The student will learn the skills necessary to conduct fire safety inspections. This class meets certification requirements established by the Ohio Department of Public Safety and NFPA 1031, Fire Inspector Professional Qualifications.</w:t>
      </w:r>
    </w:p>
    <w:p w14:paraId="1D87FEE8" w14:textId="33205D28" w:rsidR="3D674056" w:rsidRDefault="3D674056" w:rsidP="3D674056">
      <w:pPr>
        <w:rPr>
          <w:rFonts w:asciiTheme="minorHAnsi" w:eastAsiaTheme="minorEastAsia" w:hAnsiTheme="minorHAnsi" w:cstheme="minorBidi"/>
          <w:color w:val="000000" w:themeColor="text1"/>
        </w:rPr>
      </w:pPr>
    </w:p>
    <w:p w14:paraId="2F9A5287" w14:textId="2A4051CA" w:rsidR="0042397D" w:rsidRDefault="00D91EA6" w:rsidP="7A46BC30">
      <w:pPr>
        <w:rPr>
          <w:b/>
          <w:bCs/>
          <w:color w:val="FF0000"/>
        </w:rPr>
      </w:pPr>
      <w:r w:rsidRPr="5BD9A038">
        <w:rPr>
          <w:b/>
          <w:bCs/>
        </w:rPr>
        <w:t xml:space="preserve">COURSE STUDENT LEARNING OUTCOMES </w:t>
      </w:r>
    </w:p>
    <w:p w14:paraId="0FB4B01C" w14:textId="674E2AEB"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the preparation of inspection reports</w:t>
      </w:r>
    </w:p>
    <w:p w14:paraId="6AF8A65F" w14:textId="6B90D52C"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the issuance of permits</w:t>
      </w:r>
    </w:p>
    <w:p w14:paraId="05ED8B4E" w14:textId="3E7034C5"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Demonstrate how to perform a plan review</w:t>
      </w:r>
    </w:p>
    <w:p w14:paraId="715E3E8D" w14:textId="79A32D0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 Demonstrate how to perform a complaint investigation</w:t>
      </w:r>
    </w:p>
    <w:p w14:paraId="5C744690" w14:textId="3587FB91"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referencing codes, standards, and policies applicable to fire protection, fire prevention, and life safety</w:t>
      </w:r>
    </w:p>
    <w:p w14:paraId="33090571" w14:textId="3517C096"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code and standards legal proceedings</w:t>
      </w:r>
    </w:p>
    <w:p w14:paraId="121E8B0B" w14:textId="67B1220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occupancy classifications</w:t>
      </w:r>
    </w:p>
    <w:p w14:paraId="6714FEE5" w14:textId="281407BF"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occupancy load requirements</w:t>
      </w:r>
    </w:p>
    <w:p w14:paraId="314C1F87" w14:textId="2D0B6064" w:rsidR="3D674056" w:rsidRDefault="14107B33"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w:t>
      </w:r>
      <w:r w:rsidR="0D1CF815" w:rsidRPr="5BD9A038">
        <w:rPr>
          <w:rFonts w:asciiTheme="minorHAnsi" w:eastAsiaTheme="minorEastAsia" w:hAnsiTheme="minorHAnsi" w:cstheme="minorBidi"/>
          <w:color w:val="000000" w:themeColor="text1"/>
        </w:rPr>
        <w:t>valuate means of egress</w:t>
      </w:r>
    </w:p>
    <w:p w14:paraId="12F1F9BD" w14:textId="5278C350"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construction for addition or remodeling project</w:t>
      </w:r>
    </w:p>
    <w:p w14:paraId="08D7A05C" w14:textId="2F8ACAB7"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fixed fire suppressions systems</w:t>
      </w:r>
    </w:p>
    <w:p w14:paraId="4C4D7D46" w14:textId="393060E3"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fire detection and alarm systems</w:t>
      </w:r>
    </w:p>
    <w:p w14:paraId="72331C88" w14:textId="334719F9"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the operational readiness of existing portable extinguishers</w:t>
      </w:r>
    </w:p>
    <w:p w14:paraId="4378A74D" w14:textId="2B7A0C7C"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hazardous conditions involving equipment, processes, and operation</w:t>
      </w:r>
    </w:p>
    <w:p w14:paraId="3C8A180E" w14:textId="2E07D21D"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Examine the approved plans to an existing fire protection system</w:t>
      </w:r>
    </w:p>
    <w:p w14:paraId="6739D0EE" w14:textId="200B3915"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emergency plans and preparedness</w:t>
      </w:r>
    </w:p>
    <w:p w14:paraId="04F3113D" w14:textId="5398A670"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Evaluate access for existing </w:t>
      </w:r>
      <w:proofErr w:type="gramStart"/>
      <w:r w:rsidRPr="5BD9A038">
        <w:rPr>
          <w:rFonts w:asciiTheme="minorHAnsi" w:eastAsiaTheme="minorEastAsia" w:hAnsiTheme="minorHAnsi" w:cstheme="minorBidi"/>
          <w:color w:val="000000" w:themeColor="text1"/>
        </w:rPr>
        <w:t>site</w:t>
      </w:r>
      <w:proofErr w:type="gramEnd"/>
    </w:p>
    <w:p w14:paraId="4D96AAD4" w14:textId="32C5B817"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Analyze code compliance for flammable and combustible liquids and </w:t>
      </w:r>
      <w:proofErr w:type="gramStart"/>
      <w:r w:rsidRPr="5BD9A038">
        <w:rPr>
          <w:rFonts w:asciiTheme="minorHAnsi" w:eastAsiaTheme="minorEastAsia" w:hAnsiTheme="minorHAnsi" w:cstheme="minorBidi"/>
          <w:color w:val="000000" w:themeColor="text1"/>
        </w:rPr>
        <w:t>gasses</w:t>
      </w:r>
      <w:proofErr w:type="gramEnd"/>
    </w:p>
    <w:p w14:paraId="3936552D" w14:textId="2862C31F"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code compliance for hazardous materials</w:t>
      </w:r>
    </w:p>
    <w:p w14:paraId="74DE049A" w14:textId="5A1F73C1"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Analyze hazardous fire growth potential</w:t>
      </w:r>
    </w:p>
    <w:p w14:paraId="25A6BDC2" w14:textId="224BB722"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Evaluate code compliance</w:t>
      </w:r>
    </w:p>
    <w:p w14:paraId="3C3BAC87" w14:textId="0BEA2583" w:rsidR="3D674056" w:rsidRDefault="0D1CF815" w:rsidP="5BD9A038">
      <w:pPr>
        <w:pStyle w:val="ListParagraph"/>
        <w:numPr>
          <w:ilvl w:val="0"/>
          <w:numId w:val="1"/>
        </w:numPr>
        <w:ind w:left="54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Determine required fire flows for buildings</w:t>
      </w:r>
    </w:p>
    <w:p w14:paraId="5D27DA27" w14:textId="3F458C5D" w:rsidR="5BD9A038" w:rsidRDefault="5BD9A038" w:rsidP="5BD9A038">
      <w:pPr>
        <w:pStyle w:val="ListParagraph"/>
        <w:ind w:left="540" w:hanging="360"/>
        <w:rPr>
          <w:rFonts w:asciiTheme="minorHAnsi" w:eastAsiaTheme="minorEastAsia" w:hAnsiTheme="minorHAnsi" w:cstheme="minorBidi"/>
          <w:color w:val="000000" w:themeColor="text1"/>
        </w:rPr>
      </w:pPr>
    </w:p>
    <w:p w14:paraId="67371AC1" w14:textId="14D7F9F8" w:rsidR="006462E0" w:rsidRPr="0067368A" w:rsidRDefault="00D91EA6" w:rsidP="00233C0A">
      <w:pPr>
        <w:rPr>
          <w:b/>
          <w:bCs/>
          <w:color w:val="FF0000"/>
        </w:rPr>
      </w:pPr>
      <w:bookmarkStart w:id="0" w:name="_Hlk204325936"/>
      <w:r w:rsidRPr="7A46BC30">
        <w:rPr>
          <w:b/>
          <w:bCs/>
        </w:rPr>
        <w:t xml:space="preserve">PROGRAM OUTCOMES </w:t>
      </w:r>
    </w:p>
    <w:p w14:paraId="2CE436B1" w14:textId="77777777" w:rsidR="00FB39C9" w:rsidRPr="00FB39C9" w:rsidRDefault="00FB39C9" w:rsidP="00FB39C9">
      <w:pPr>
        <w:numPr>
          <w:ilvl w:val="0"/>
          <w:numId w:val="2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1"/>
        </w:numPr>
        <w:ind w:left="540"/>
        <w:rPr>
          <w:color w:val="000000" w:themeColor="text1"/>
        </w:rPr>
      </w:pPr>
      <w:r w:rsidRPr="00FB39C9">
        <w:rPr>
          <w:color w:val="000000" w:themeColor="text1"/>
        </w:rPr>
        <w:lastRenderedPageBreak/>
        <w:t>Recognize and respond to changing fire conditions and the potential for collapse in structures. </w:t>
      </w:r>
    </w:p>
    <w:p w14:paraId="43CEDDD6" w14:textId="77777777" w:rsidR="00FB39C9" w:rsidRPr="00FB39C9" w:rsidRDefault="00FB39C9" w:rsidP="00FB39C9">
      <w:pPr>
        <w:numPr>
          <w:ilvl w:val="0"/>
          <w:numId w:val="2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1"/>
        </w:numPr>
        <w:ind w:left="540"/>
        <w:rPr>
          <w:color w:val="000000" w:themeColor="text1"/>
        </w:rPr>
      </w:pPr>
      <w:r w:rsidRPr="00FB39C9">
        <w:rPr>
          <w:color w:val="000000" w:themeColor="text1"/>
        </w:rPr>
        <w:t>Demonstrate a working knowledge of fire investigation principles. </w:t>
      </w:r>
    </w:p>
    <w:bookmarkEnd w:id="0"/>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5F52A38B"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4D96BD17" w:rsidR="00C63F27" w:rsidRPr="00FE5973" w:rsidRDefault="00C63F27" w:rsidP="00C63F27">
      <w:r>
        <w:t xml:space="preserve"> #3. Quantitative Skills - Demonstrate mathematical and statistical knowledge through solving equations, interpreting graphs, and </w:t>
      </w:r>
      <w:r w:rsidR="38B63D70">
        <w:t>working</w:t>
      </w:r>
      <w:r>
        <w:t xml:space="preserve">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1F72B938" w:rsidR="006462E0" w:rsidRPr="00A3608A" w:rsidRDefault="110A89DB" w:rsidP="2FF37113">
      <w:pPr>
        <w:rPr>
          <w:b/>
          <w:bCs/>
          <w:color w:val="FF0000"/>
        </w:rPr>
      </w:pPr>
      <w:r w:rsidRPr="7A46BC30">
        <w:rPr>
          <w:b/>
          <w:bCs/>
        </w:rPr>
        <w:t>COURSE MATERIALS REQUIRED</w:t>
      </w:r>
      <w:r w:rsidR="7CD3E04E" w:rsidRPr="7A46BC30">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4E95D586" w14:textId="78A44FC2" w:rsidR="110A89DB" w:rsidRDefault="110A89DB" w:rsidP="5BD9A038">
      <w:pPr>
        <w:rPr>
          <w:rFonts w:asciiTheme="minorHAnsi" w:eastAsiaTheme="minorEastAsia" w:hAnsiTheme="minorHAnsi" w:cstheme="minorBidi"/>
          <w:b/>
          <w:bCs/>
          <w:color w:val="FF0000"/>
        </w:rPr>
      </w:pPr>
      <w:r w:rsidRPr="5BD9A038">
        <w:rPr>
          <w:rFonts w:asciiTheme="minorHAnsi" w:eastAsiaTheme="minorEastAsia" w:hAnsiTheme="minorHAnsi" w:cstheme="minorBidi"/>
          <w:b/>
          <w:bCs/>
        </w:rPr>
        <w:t>TEXTBOOK(S), MANUALS, REFERENCES, AND OTHER READINGS</w:t>
      </w:r>
      <w:r w:rsidR="2CC1929D" w:rsidRPr="5BD9A038">
        <w:rPr>
          <w:rFonts w:asciiTheme="minorHAnsi" w:eastAsiaTheme="minorEastAsia" w:hAnsiTheme="minorHAnsi" w:cstheme="minorBidi"/>
          <w:b/>
          <w:bCs/>
        </w:rPr>
        <w:t xml:space="preserve"> </w:t>
      </w:r>
    </w:p>
    <w:p w14:paraId="1B39CF3D" w14:textId="05572824"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International Fire Service Training Association. (2009). </w:t>
      </w:r>
    </w:p>
    <w:p w14:paraId="3FC0B517" w14:textId="4BA83B4B"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Fire inspection</w:t>
      </w:r>
      <w:r w:rsidR="1D307C65"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and Code Enforcement, (7th ed). Stillwater, OK: Fire Protection Publications.</w:t>
      </w:r>
    </w:p>
    <w:p w14:paraId="595F8EAD" w14:textId="51D8B7EF" w:rsidR="2133F21A" w:rsidRDefault="2133F21A" w:rsidP="5BD9A038">
      <w:pPr>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ISBN-13: 9780879393489</w:t>
      </w:r>
    </w:p>
    <w:p w14:paraId="2EBC2EE5" w14:textId="18BAB1E2" w:rsidR="5BD9A038" w:rsidRDefault="5BD9A038" w:rsidP="5BD9A038">
      <w:pPr>
        <w:pStyle w:val="BodyText"/>
        <w:spacing w:line="242" w:lineRule="auto"/>
        <w:ind w:left="0" w:right="4141" w:firstLine="0"/>
        <w:jc w:val="both"/>
        <w:rPr>
          <w:b w:val="0"/>
          <w:bCs w:val="0"/>
          <w:color w:val="000000" w:themeColor="text1"/>
        </w:rPr>
      </w:pPr>
    </w:p>
    <w:p w14:paraId="27B86A4A" w14:textId="594932A6" w:rsidR="006462E0" w:rsidRPr="00A3608A" w:rsidRDefault="110A89DB" w:rsidP="2FF37113">
      <w:pPr>
        <w:rPr>
          <w:b/>
          <w:bCs/>
          <w:color w:val="FF0000"/>
        </w:rPr>
      </w:pPr>
      <w:r w:rsidRPr="7A46BC30">
        <w:rPr>
          <w:b/>
          <w:bCs/>
        </w:rPr>
        <w:t>GENERAL INSTRUCTIONAL METHODS</w:t>
      </w:r>
    </w:p>
    <w:p w14:paraId="68D26322" w14:textId="77777777" w:rsidR="00C63F27" w:rsidRPr="00C63F27" w:rsidRDefault="00C63F27" w:rsidP="00C63F27">
      <w:proofErr w:type="gramStart"/>
      <w:r>
        <w:t>Lecture</w:t>
      </w:r>
      <w:proofErr w:type="gramEnd"/>
      <w:r>
        <w:t xml:space="preserve">, </w:t>
      </w:r>
      <w:proofErr w:type="gramStart"/>
      <w:r>
        <w:t>discussion</w:t>
      </w:r>
      <w:proofErr w:type="gramEnd"/>
      <w:r>
        <w:t>, written assignments, presentations, quizzes and exams.</w:t>
      </w:r>
    </w:p>
    <w:p w14:paraId="1D942BDF" w14:textId="12B4A5FE" w:rsidR="006462E0" w:rsidRPr="00A3608A" w:rsidRDefault="110A89DB" w:rsidP="2FF37113">
      <w:pPr>
        <w:rPr>
          <w:b/>
          <w:bCs/>
          <w:color w:val="FF0000"/>
        </w:rPr>
      </w:pPr>
      <w:bookmarkStart w:id="2" w:name="_Hlk204771800"/>
      <w:r w:rsidRPr="7A46BC30">
        <w:rPr>
          <w:b/>
          <w:bCs/>
        </w:rPr>
        <w:t>STANDARDS AND METHODS FOR EVALUATION</w:t>
      </w:r>
      <w:r w:rsidR="37CF0938" w:rsidRPr="7A46BC30">
        <w:rPr>
          <w:b/>
          <w:bCs/>
        </w:rPr>
        <w:t xml:space="preserve"> </w:t>
      </w:r>
    </w:p>
    <w:p w14:paraId="010EEE19" w14:textId="43D81DF3" w:rsidR="006462E0" w:rsidRDefault="217CD996" w:rsidP="7A46BC30">
      <w:pPr>
        <w:rPr>
          <w:color w:val="000000" w:themeColor="text1"/>
        </w:rPr>
      </w:pPr>
      <w:bookmarkStart w:id="3" w:name="_Hlk204771784"/>
      <w:bookmarkEnd w:id="2"/>
      <w:r w:rsidRPr="7A46BC30">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w:t>
      </w:r>
      <w:r w:rsidRPr="7A46BC30">
        <w:rPr>
          <w:color w:val="000000" w:themeColor="text1"/>
        </w:rPr>
        <w:lastRenderedPageBreak/>
        <w:t>institutional effectiveness. In class you are assessed and graded on your achievement of the outcomes for this course. You may also be required to participate in broader assessment activities. </w:t>
      </w:r>
    </w:p>
    <w:p w14:paraId="73321E28" w14:textId="4DB24A7F" w:rsidR="006462E0" w:rsidRDefault="217CD996" w:rsidP="7A46BC30">
      <w:pPr>
        <w:rPr>
          <w:color w:val="000000" w:themeColor="text1"/>
        </w:rPr>
      </w:pPr>
      <w:r w:rsidRPr="7A46BC30">
        <w:rPr>
          <w:color w:val="000000" w:themeColor="text1"/>
        </w:rPr>
        <w:t> Successful completion of the course requires the student to: </w:t>
      </w:r>
    </w:p>
    <w:p w14:paraId="40686D9A" w14:textId="7BA6A273" w:rsidR="006462E0" w:rsidRDefault="217CD996" w:rsidP="7A46BC30">
      <w:pPr>
        <w:pStyle w:val="ListParagraph"/>
        <w:numPr>
          <w:ilvl w:val="0"/>
          <w:numId w:val="10"/>
        </w:numPr>
        <w:rPr>
          <w:color w:val="000000" w:themeColor="text1"/>
        </w:rPr>
      </w:pPr>
      <w:r w:rsidRPr="7A46BC30">
        <w:rPr>
          <w:color w:val="000000" w:themeColor="text1"/>
        </w:rPr>
        <w:t>Participate in educational sessions. </w:t>
      </w:r>
    </w:p>
    <w:p w14:paraId="5B1BF840" w14:textId="0AA3B45E" w:rsidR="006462E0" w:rsidRDefault="217CD996" w:rsidP="7A46BC30">
      <w:pPr>
        <w:pStyle w:val="ListParagraph"/>
        <w:numPr>
          <w:ilvl w:val="0"/>
          <w:numId w:val="9"/>
        </w:numPr>
        <w:rPr>
          <w:color w:val="000000" w:themeColor="text1"/>
        </w:rPr>
      </w:pPr>
      <w:r w:rsidRPr="7A46BC30">
        <w:rPr>
          <w:color w:val="000000" w:themeColor="text1"/>
        </w:rPr>
        <w:t>For online courses, quizzes, exams, and other assignments will be available following the course schedule. </w:t>
      </w:r>
    </w:p>
    <w:p w14:paraId="725B86B0" w14:textId="0FAC74D3" w:rsidR="006462E0" w:rsidRDefault="217CD996" w:rsidP="7A46BC30">
      <w:pPr>
        <w:pStyle w:val="ListParagraph"/>
        <w:numPr>
          <w:ilvl w:val="0"/>
          <w:numId w:val="8"/>
        </w:numPr>
        <w:rPr>
          <w:color w:val="000000" w:themeColor="text1"/>
        </w:rPr>
      </w:pPr>
      <w:r w:rsidRPr="7A46BC30">
        <w:rPr>
          <w:color w:val="000000" w:themeColor="text1"/>
        </w:rPr>
        <w:t>Satisfactorily complete all assignments.</w:t>
      </w:r>
    </w:p>
    <w:p w14:paraId="404C09E2" w14:textId="55B045EB" w:rsidR="006462E0" w:rsidRDefault="217CD996" w:rsidP="7A46BC30">
      <w:pPr>
        <w:pStyle w:val="ListParagraph"/>
        <w:numPr>
          <w:ilvl w:val="0"/>
          <w:numId w:val="7"/>
        </w:numPr>
        <w:rPr>
          <w:color w:val="000000" w:themeColor="text1"/>
        </w:rPr>
      </w:pPr>
      <w:r w:rsidRPr="7A46BC30">
        <w:rPr>
          <w:color w:val="000000" w:themeColor="text1"/>
        </w:rPr>
        <w:t>Complete the didactic portion with a grade of at least 70%.</w:t>
      </w:r>
    </w:p>
    <w:p w14:paraId="5168FCF8" w14:textId="3F09E36D" w:rsidR="006462E0" w:rsidRDefault="217CD996" w:rsidP="7A46BC30">
      <w:pPr>
        <w:pStyle w:val="ListParagraph"/>
        <w:numPr>
          <w:ilvl w:val="0"/>
          <w:numId w:val="6"/>
        </w:numPr>
        <w:rPr>
          <w:color w:val="000000" w:themeColor="text1"/>
        </w:rPr>
      </w:pPr>
      <w:r w:rsidRPr="7A46BC30">
        <w:rPr>
          <w:color w:val="000000" w:themeColor="text1"/>
        </w:rPr>
        <w:t xml:space="preserve">All homework assignments will be due on Thursdays by 4:00 pm. Work submitted late will lose 10% each day it is late, up to 3 days. No work will be accepted after 3 days. (see </w:t>
      </w:r>
      <w:r w:rsidRPr="7A46BC30">
        <w:rPr>
          <w:b/>
          <w:bCs/>
          <w:color w:val="000000" w:themeColor="text1"/>
        </w:rPr>
        <w:t xml:space="preserve">SPECIAL COURSE REQUIREMENTS </w:t>
      </w:r>
      <w:r w:rsidRPr="7A46BC30">
        <w:rPr>
          <w:color w:val="000000" w:themeColor="text1"/>
        </w:rPr>
        <w:t>below) </w:t>
      </w:r>
    </w:p>
    <w:p w14:paraId="578811E9" w14:textId="130C7ECA" w:rsidR="006462E0" w:rsidRDefault="217CD996" w:rsidP="7A46BC30">
      <w:pPr>
        <w:pStyle w:val="ListParagraph"/>
        <w:numPr>
          <w:ilvl w:val="0"/>
          <w:numId w:val="5"/>
        </w:numPr>
        <w:rPr>
          <w:color w:val="000000" w:themeColor="text1"/>
        </w:rPr>
      </w:pPr>
      <w:r w:rsidRPr="7A46BC30">
        <w:rPr>
          <w:color w:val="000000" w:themeColor="text1"/>
        </w:rPr>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76B09B6B" w14:textId="4BF7B268" w:rsidR="006462E0" w:rsidRDefault="006462E0" w:rsidP="00233C0A"/>
    <w:p w14:paraId="4234FC0B" w14:textId="2E04DA5D" w:rsidR="00CB6623" w:rsidRPr="00CB6623" w:rsidRDefault="1203CA8D" w:rsidP="5BD9A038">
      <w:pPr>
        <w:ind w:left="180"/>
        <w:rPr>
          <w:b/>
          <w:bCs/>
        </w:rPr>
      </w:pPr>
      <w:bookmarkStart w:id="4" w:name="_Hlk204771902"/>
      <w:bookmarkEnd w:id="3"/>
      <w:r w:rsidRPr="5BD9A038">
        <w:rPr>
          <w:b/>
          <w:bCs/>
        </w:rPr>
        <w:t xml:space="preserve">FIRE 2002 </w:t>
      </w:r>
      <w:r w:rsidR="00CB6623" w:rsidRPr="5BD9A038">
        <w:rPr>
          <w:b/>
          <w:bCs/>
        </w:rPr>
        <w:t>STUDENTS ARE EVALUATED BASED ON THE FOLLOWING:</w:t>
      </w:r>
      <w:bookmarkEnd w:id="4"/>
    </w:p>
    <w:p w14:paraId="01F8E787" w14:textId="08EFC334"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Quizzes </w:t>
      </w:r>
      <w:r w:rsidR="4D510FB5" w:rsidRPr="5BD9A038">
        <w:rPr>
          <w:rFonts w:asciiTheme="minorHAnsi" w:eastAsiaTheme="minorEastAsia" w:hAnsiTheme="minorHAnsi" w:cstheme="minorBidi"/>
          <w:color w:val="000000" w:themeColor="text1"/>
        </w:rPr>
        <w:t>(12 quizzes x 20 points each)</w:t>
      </w:r>
      <w:r w:rsidR="00CB6623">
        <w:tab/>
      </w:r>
      <w:r w:rsidR="00CB6623">
        <w:tab/>
      </w:r>
      <w:r w:rsidR="20A079D8"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 xml:space="preserve">240 points </w:t>
      </w:r>
    </w:p>
    <w:p w14:paraId="5FE9F2F7" w14:textId="5BBFBB17"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Midterm </w:t>
      </w:r>
      <w:r w:rsidR="00CB6623">
        <w:tab/>
      </w:r>
      <w:r w:rsidR="00CB6623">
        <w:tab/>
      </w:r>
      <w:r w:rsidR="00CB6623">
        <w:tab/>
      </w:r>
      <w:r w:rsidR="00CB6623">
        <w:tab/>
      </w:r>
      <w:r w:rsidR="00CB6623">
        <w:tab/>
      </w:r>
      <w:r w:rsidR="3E8F152E"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150 points</w:t>
      </w:r>
    </w:p>
    <w:p w14:paraId="150F203D" w14:textId="5D09293E"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 xml:space="preserve">Final </w:t>
      </w:r>
      <w:r w:rsidR="00CB6623">
        <w:tab/>
      </w:r>
      <w:r w:rsidR="00CB6623">
        <w:tab/>
      </w:r>
      <w:r w:rsidR="00CB6623">
        <w:tab/>
      </w:r>
      <w:r w:rsidR="00CB6623">
        <w:tab/>
      </w:r>
      <w:r w:rsidR="00CB6623">
        <w:tab/>
      </w:r>
      <w:r w:rsidR="00CB6623">
        <w:tab/>
      </w:r>
      <w:r w:rsidR="7E88C330"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rPr>
        <w:t>300 points</w:t>
      </w:r>
    </w:p>
    <w:p w14:paraId="400DA1C6" w14:textId="7561C0EC" w:rsidR="00CB6623" w:rsidRPr="00CB6623" w:rsidRDefault="5FF72185" w:rsidP="5BD9A038">
      <w:pPr>
        <w:ind w:left="180"/>
        <w:rPr>
          <w:rFonts w:asciiTheme="minorHAnsi" w:eastAsiaTheme="minorEastAsia" w:hAnsiTheme="minorHAnsi" w:cstheme="minorBidi"/>
          <w:color w:val="000000" w:themeColor="text1"/>
        </w:rPr>
      </w:pPr>
      <w:r w:rsidRPr="5BD9A038">
        <w:rPr>
          <w:rFonts w:asciiTheme="minorHAnsi" w:eastAsiaTheme="minorEastAsia" w:hAnsiTheme="minorHAnsi" w:cstheme="minorBidi"/>
          <w:color w:val="000000" w:themeColor="text1"/>
        </w:rPr>
        <w:t>Two (2) Written Assignment</w:t>
      </w:r>
      <w:r w:rsidR="7515B4FE" w:rsidRPr="5BD9A038">
        <w:rPr>
          <w:rFonts w:asciiTheme="minorHAnsi" w:eastAsiaTheme="minorEastAsia" w:hAnsiTheme="minorHAnsi" w:cstheme="minorBidi"/>
          <w:color w:val="000000" w:themeColor="text1"/>
        </w:rPr>
        <w:t xml:space="preserve">s (100 points </w:t>
      </w:r>
      <w:proofErr w:type="gramStart"/>
      <w:r w:rsidR="7515B4FE" w:rsidRPr="5BD9A038">
        <w:rPr>
          <w:rFonts w:asciiTheme="minorHAnsi" w:eastAsiaTheme="minorEastAsia" w:hAnsiTheme="minorHAnsi" w:cstheme="minorBidi"/>
          <w:color w:val="000000" w:themeColor="text1"/>
        </w:rPr>
        <w:t xml:space="preserve">each)  </w:t>
      </w:r>
      <w:r w:rsidRPr="5BD9A038">
        <w:rPr>
          <w:rFonts w:asciiTheme="minorHAnsi" w:eastAsiaTheme="minorEastAsia" w:hAnsiTheme="minorHAnsi" w:cstheme="minorBidi"/>
          <w:color w:val="000000" w:themeColor="text1"/>
        </w:rPr>
        <w:t>200</w:t>
      </w:r>
      <w:proofErr w:type="gramEnd"/>
      <w:r w:rsidRPr="5BD9A038">
        <w:rPr>
          <w:rFonts w:asciiTheme="minorHAnsi" w:eastAsiaTheme="minorEastAsia" w:hAnsiTheme="minorHAnsi" w:cstheme="minorBidi"/>
          <w:color w:val="000000" w:themeColor="text1"/>
        </w:rPr>
        <w:t xml:space="preserve"> points </w:t>
      </w:r>
    </w:p>
    <w:p w14:paraId="39CEFBE0" w14:textId="2A9C015A" w:rsidR="00CB6623" w:rsidRPr="00CB6623" w:rsidRDefault="5FF72185" w:rsidP="5BD9A038">
      <w:pPr>
        <w:ind w:left="180"/>
        <w:rPr>
          <w:rFonts w:asciiTheme="minorHAnsi" w:eastAsiaTheme="minorEastAsia" w:hAnsiTheme="minorHAnsi" w:cstheme="minorBidi"/>
          <w:color w:val="000000" w:themeColor="text1"/>
          <w:u w:val="single"/>
        </w:rPr>
      </w:pPr>
      <w:r w:rsidRPr="5BD9A038">
        <w:rPr>
          <w:rFonts w:asciiTheme="minorHAnsi" w:eastAsiaTheme="minorEastAsia" w:hAnsiTheme="minorHAnsi" w:cstheme="minorBidi"/>
          <w:color w:val="000000" w:themeColor="text1"/>
        </w:rPr>
        <w:t xml:space="preserve">Two (2) Presentations </w:t>
      </w:r>
      <w:r w:rsidR="639E0E8F" w:rsidRPr="5BD9A038">
        <w:rPr>
          <w:rFonts w:asciiTheme="minorHAnsi" w:eastAsiaTheme="minorEastAsia" w:hAnsiTheme="minorHAnsi" w:cstheme="minorBidi"/>
          <w:color w:val="000000" w:themeColor="text1"/>
        </w:rPr>
        <w:t xml:space="preserve">(55 points </w:t>
      </w:r>
      <w:proofErr w:type="gramStart"/>
      <w:r w:rsidR="639E0E8F" w:rsidRPr="5BD9A038">
        <w:rPr>
          <w:rFonts w:asciiTheme="minorHAnsi" w:eastAsiaTheme="minorEastAsia" w:hAnsiTheme="minorHAnsi" w:cstheme="minorBidi"/>
          <w:color w:val="000000" w:themeColor="text1"/>
        </w:rPr>
        <w:t xml:space="preserve">each)   </w:t>
      </w:r>
      <w:proofErr w:type="gramEnd"/>
      <w:r w:rsidR="639E0E8F" w:rsidRPr="5BD9A038">
        <w:rPr>
          <w:rFonts w:asciiTheme="minorHAnsi" w:eastAsiaTheme="minorEastAsia" w:hAnsiTheme="minorHAnsi" w:cstheme="minorBidi"/>
          <w:color w:val="000000" w:themeColor="text1"/>
        </w:rPr>
        <w:t xml:space="preserve">             </w:t>
      </w:r>
      <w:r w:rsidR="1627CBDE" w:rsidRPr="5BD9A038">
        <w:rPr>
          <w:rFonts w:asciiTheme="minorHAnsi" w:eastAsiaTheme="minorEastAsia" w:hAnsiTheme="minorHAnsi" w:cstheme="minorBidi"/>
          <w:color w:val="000000" w:themeColor="text1"/>
        </w:rPr>
        <w:t xml:space="preserve"> </w:t>
      </w:r>
      <w:r w:rsidRPr="5BD9A038">
        <w:rPr>
          <w:rFonts w:asciiTheme="minorHAnsi" w:eastAsiaTheme="minorEastAsia" w:hAnsiTheme="minorHAnsi" w:cstheme="minorBidi"/>
          <w:color w:val="000000" w:themeColor="text1"/>
          <w:u w:val="single"/>
        </w:rPr>
        <w:t xml:space="preserve">110 points </w:t>
      </w:r>
    </w:p>
    <w:p w14:paraId="1AE22C1E" w14:textId="5DF4AE90" w:rsidR="00CB6623" w:rsidRPr="00CB6623" w:rsidRDefault="5FF72185" w:rsidP="5BD9A038">
      <w:pPr>
        <w:ind w:left="2160" w:firstLine="720"/>
        <w:rPr>
          <w:rFonts w:asciiTheme="minorHAnsi" w:eastAsiaTheme="minorEastAsia" w:hAnsiTheme="minorHAnsi" w:cstheme="minorBidi"/>
          <w:color w:val="000000" w:themeColor="text1"/>
        </w:rPr>
      </w:pPr>
      <w:r w:rsidRPr="5BD9A038">
        <w:rPr>
          <w:rFonts w:asciiTheme="minorHAnsi" w:eastAsiaTheme="minorEastAsia" w:hAnsiTheme="minorHAnsi" w:cstheme="minorBidi"/>
          <w:b/>
          <w:bCs/>
          <w:color w:val="000000" w:themeColor="text1"/>
        </w:rPr>
        <w:t xml:space="preserve">Total Points: </w:t>
      </w:r>
      <w:r w:rsidR="44896EC6" w:rsidRPr="5BD9A038">
        <w:rPr>
          <w:rFonts w:asciiTheme="minorHAnsi" w:eastAsiaTheme="minorEastAsia" w:hAnsiTheme="minorHAnsi" w:cstheme="minorBidi"/>
          <w:b/>
          <w:bCs/>
          <w:color w:val="000000" w:themeColor="text1"/>
        </w:rPr>
        <w:t xml:space="preserve"> </w:t>
      </w:r>
      <w:r w:rsidR="286D54C4" w:rsidRPr="5BD9A038">
        <w:rPr>
          <w:rFonts w:asciiTheme="minorHAnsi" w:eastAsiaTheme="minorEastAsia" w:hAnsiTheme="minorHAnsi" w:cstheme="minorBidi"/>
          <w:b/>
          <w:bCs/>
          <w:color w:val="000000" w:themeColor="text1"/>
        </w:rPr>
        <w:t xml:space="preserve"> </w:t>
      </w:r>
      <w:r w:rsidR="75D84FC7" w:rsidRPr="5BD9A038">
        <w:rPr>
          <w:rFonts w:asciiTheme="minorHAnsi" w:eastAsiaTheme="minorEastAsia" w:hAnsiTheme="minorHAnsi" w:cstheme="minorBidi"/>
          <w:b/>
          <w:bCs/>
          <w:color w:val="000000" w:themeColor="text1"/>
        </w:rPr>
        <w:t xml:space="preserve">   </w:t>
      </w:r>
      <w:r w:rsidRPr="5BD9A038">
        <w:rPr>
          <w:rFonts w:asciiTheme="minorHAnsi" w:eastAsiaTheme="minorEastAsia" w:hAnsiTheme="minorHAnsi" w:cstheme="minorBidi"/>
          <w:b/>
          <w:bCs/>
          <w:color w:val="000000" w:themeColor="text1"/>
        </w:rPr>
        <w:t>1</w:t>
      </w:r>
      <w:r w:rsidR="0EE2228F" w:rsidRPr="5BD9A038">
        <w:rPr>
          <w:rFonts w:asciiTheme="minorHAnsi" w:eastAsiaTheme="minorEastAsia" w:hAnsiTheme="minorHAnsi" w:cstheme="minorBidi"/>
          <w:b/>
          <w:bCs/>
          <w:color w:val="000000" w:themeColor="text1"/>
        </w:rPr>
        <w:t>,</w:t>
      </w:r>
      <w:r w:rsidRPr="5BD9A038">
        <w:rPr>
          <w:rFonts w:asciiTheme="minorHAnsi" w:eastAsiaTheme="minorEastAsia" w:hAnsiTheme="minorHAnsi" w:cstheme="minorBidi"/>
          <w:b/>
          <w:bCs/>
          <w:color w:val="000000" w:themeColor="text1"/>
        </w:rPr>
        <w:t>000 points</w:t>
      </w:r>
    </w:p>
    <w:p w14:paraId="70475346" w14:textId="0B9B2663" w:rsidR="006462E0" w:rsidRPr="00CB6623" w:rsidRDefault="110A89DB" w:rsidP="5BD9A038">
      <w:pPr>
        <w:ind w:left="180"/>
        <w:rPr>
          <w:b/>
          <w:bCs/>
          <w:color w:val="FF0000"/>
        </w:rPr>
      </w:pPr>
      <w:r w:rsidRPr="5BD9A038">
        <w:rPr>
          <w:b/>
          <w:bCs/>
        </w:rPr>
        <w:t>GRADING SCALE</w:t>
      </w:r>
      <w:r w:rsidR="6C8339E4" w:rsidRPr="5BD9A038">
        <w:rPr>
          <w:b/>
          <w:bCs/>
        </w:rPr>
        <w:t xml:space="preserve"> </w:t>
      </w:r>
    </w:p>
    <w:p w14:paraId="7B52AAEC" w14:textId="77777777" w:rsidR="00C63F27" w:rsidRPr="00CB6623" w:rsidRDefault="00C63F27" w:rsidP="5BD9A038">
      <w:pPr>
        <w:ind w:left="180"/>
      </w:pPr>
      <w:r>
        <w:t>A= 90-100% (900-1,000 points)</w:t>
      </w:r>
    </w:p>
    <w:p w14:paraId="2D7421BD" w14:textId="77777777" w:rsidR="00C63F27" w:rsidRPr="00CB6623" w:rsidRDefault="00C63F27" w:rsidP="5BD9A038">
      <w:pPr>
        <w:ind w:left="180"/>
      </w:pPr>
      <w:r>
        <w:t>B= 80-89% (800-899 points)</w:t>
      </w:r>
    </w:p>
    <w:p w14:paraId="5B3F08D4" w14:textId="2CF6BD1B" w:rsidR="00C63F27" w:rsidRPr="00CB6623" w:rsidRDefault="00C63F27" w:rsidP="5BD9A038">
      <w:pPr>
        <w:ind w:left="180"/>
      </w:pPr>
      <w:r>
        <w:t>C= 7</w:t>
      </w:r>
      <w:r w:rsidR="00CB6623">
        <w:t>0</w:t>
      </w:r>
      <w:r>
        <w:t>-79% (7</w:t>
      </w:r>
      <w:r w:rsidR="00CB6623">
        <w:t>0</w:t>
      </w:r>
      <w:r>
        <w:t>0-799 points)</w:t>
      </w:r>
      <w:r w:rsidR="60734F0F">
        <w:t xml:space="preserve"> Minimum passing grade is “C” or better to pass</w:t>
      </w:r>
    </w:p>
    <w:p w14:paraId="1C429D8F" w14:textId="133FE1D1" w:rsidR="00C63F27" w:rsidRPr="00CB6623" w:rsidRDefault="00C63F27" w:rsidP="5BD9A038">
      <w:pPr>
        <w:ind w:left="180"/>
      </w:pPr>
      <w:r>
        <w:t xml:space="preserve">D= </w:t>
      </w:r>
      <w:r w:rsidR="00CB6623">
        <w:t>6</w:t>
      </w:r>
      <w:r>
        <w:t>0-</w:t>
      </w:r>
      <w:r w:rsidR="00CB6623">
        <w:t>69</w:t>
      </w:r>
      <w:r>
        <w:t>% (</w:t>
      </w:r>
      <w:r w:rsidR="00CB6623">
        <w:t>6</w:t>
      </w:r>
      <w:r>
        <w:t>00-</w:t>
      </w:r>
      <w:r w:rsidR="00CB6623">
        <w:t>69</w:t>
      </w:r>
      <w:r>
        <w:t xml:space="preserve">9 points) </w:t>
      </w:r>
    </w:p>
    <w:p w14:paraId="42A34A0B" w14:textId="4B4B5B96" w:rsidR="00C63F27" w:rsidRPr="00CB6623" w:rsidRDefault="00C63F27" w:rsidP="5BD9A038">
      <w:pPr>
        <w:ind w:left="180"/>
      </w:pPr>
      <w:r>
        <w:t xml:space="preserve">E= </w:t>
      </w:r>
      <w:r w:rsidR="00CB6623">
        <w:t>5</w:t>
      </w:r>
      <w:r>
        <w:t>9% or less (</w:t>
      </w:r>
      <w:r w:rsidR="00CB6623">
        <w:t>5</w:t>
      </w:r>
      <w:r>
        <w:t>99 points or less)</w:t>
      </w:r>
    </w:p>
    <w:p w14:paraId="0D5C72B3" w14:textId="77777777" w:rsidR="00C63F27" w:rsidRPr="00CB6623" w:rsidRDefault="00C63F27" w:rsidP="5BD9A038">
      <w:pPr>
        <w:ind w:left="180"/>
        <w:rPr>
          <w:b/>
          <w:bCs/>
        </w:rPr>
      </w:pPr>
    </w:p>
    <w:p w14:paraId="2EA8E351" w14:textId="19F725A6" w:rsidR="00C63F27" w:rsidRPr="00CB6623" w:rsidRDefault="07EE2C7E" w:rsidP="5BD9A038">
      <w:pPr>
        <w:ind w:left="180"/>
        <w:rPr>
          <w:b/>
          <w:bCs/>
        </w:rPr>
      </w:pPr>
      <w:r w:rsidRPr="5BD9A038">
        <w:rPr>
          <w:b/>
          <w:bCs/>
        </w:rPr>
        <w:t xml:space="preserve">A student must achieve </w:t>
      </w:r>
      <w:r w:rsidR="2DAE4157" w:rsidRPr="5BD9A038">
        <w:rPr>
          <w:b/>
          <w:bCs/>
        </w:rPr>
        <w:t>7</w:t>
      </w:r>
      <w:r w:rsidR="00CB6623" w:rsidRPr="5BD9A038">
        <w:rPr>
          <w:b/>
          <w:bCs/>
        </w:rPr>
        <w:t>0</w:t>
      </w:r>
      <w:r w:rsidRPr="5BD9A038">
        <w:rPr>
          <w:b/>
          <w:bCs/>
        </w:rPr>
        <w:t>% or better to successfully pass the course.</w:t>
      </w:r>
    </w:p>
    <w:p w14:paraId="20256D4C" w14:textId="77777777" w:rsidR="006462E0" w:rsidRPr="00233C0A" w:rsidRDefault="006462E0" w:rsidP="00233C0A"/>
    <w:p w14:paraId="32133FE7" w14:textId="7F0D52B5" w:rsidR="7018EA8B" w:rsidRDefault="7018EA8B" w:rsidP="7A46BC30">
      <w:pPr>
        <w:rPr>
          <w:color w:val="000000" w:themeColor="text1"/>
        </w:rPr>
      </w:pPr>
      <w:r w:rsidRPr="7A46BC30">
        <w:rPr>
          <w:b/>
          <w:bCs/>
          <w:color w:val="000000" w:themeColor="text1"/>
        </w:rPr>
        <w:t>SPECIAL COURSE REQUIREMENTS</w:t>
      </w:r>
      <w:r w:rsidRPr="7A46BC30">
        <w:rPr>
          <w:color w:val="000000" w:themeColor="text1"/>
        </w:rPr>
        <w:t> </w:t>
      </w:r>
    </w:p>
    <w:p w14:paraId="271497CE" w14:textId="29FF3945" w:rsidR="7018EA8B" w:rsidRDefault="7018EA8B" w:rsidP="7A46BC30">
      <w:pPr>
        <w:pStyle w:val="ListParagraph"/>
        <w:numPr>
          <w:ilvl w:val="0"/>
          <w:numId w:val="4"/>
        </w:numPr>
        <w:rPr>
          <w:color w:val="000000" w:themeColor="text1"/>
        </w:rPr>
      </w:pPr>
      <w:r w:rsidRPr="7A46BC30">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1EF42925" w14:textId="7878E4F7" w:rsidR="7018EA8B" w:rsidRDefault="7018EA8B" w:rsidP="7A46BC30">
      <w:pPr>
        <w:pStyle w:val="ListParagraph"/>
        <w:numPr>
          <w:ilvl w:val="0"/>
          <w:numId w:val="3"/>
        </w:numPr>
        <w:rPr>
          <w:color w:val="000000" w:themeColor="text1"/>
        </w:rPr>
      </w:pPr>
      <w:r w:rsidRPr="7A46BC30">
        <w:rPr>
          <w:color w:val="000000" w:themeColor="text1"/>
        </w:rPr>
        <w:t>The acceptance of late work is at the instructor’s discretion and is considered on a case-by-case basis. </w:t>
      </w:r>
    </w:p>
    <w:p w14:paraId="4E1F7332" w14:textId="02276B03" w:rsidR="7018EA8B" w:rsidRDefault="7018EA8B" w:rsidP="7A46BC30">
      <w:pPr>
        <w:pStyle w:val="ListParagraph"/>
        <w:numPr>
          <w:ilvl w:val="0"/>
          <w:numId w:val="2"/>
        </w:numPr>
        <w:rPr>
          <w:color w:val="000000" w:themeColor="text1"/>
        </w:rPr>
      </w:pPr>
      <w:r w:rsidRPr="7A46BC30">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20FE385" w14:textId="77777777" w:rsidR="000E6D0D" w:rsidRDefault="7018EA8B" w:rsidP="7A46BC30">
      <w:pPr>
        <w:rPr>
          <w:color w:val="000000" w:themeColor="text1"/>
        </w:rPr>
      </w:pPr>
      <w:r w:rsidRPr="7A46BC30">
        <w:rPr>
          <w:color w:val="000000" w:themeColor="text1"/>
        </w:rPr>
        <w:t> </w:t>
      </w:r>
    </w:p>
    <w:p w14:paraId="572E957D" w14:textId="5416999C" w:rsidR="7018EA8B" w:rsidRDefault="7018EA8B" w:rsidP="7A46BC30">
      <w:pPr>
        <w:rPr>
          <w:color w:val="000000" w:themeColor="text1"/>
        </w:rPr>
      </w:pPr>
      <w:r w:rsidRPr="7A46BC30">
        <w:rPr>
          <w:b/>
          <w:bCs/>
          <w:color w:val="000000" w:themeColor="text1"/>
        </w:rPr>
        <w:t>ATTENDANCE POLICY</w:t>
      </w:r>
      <w:r w:rsidRPr="7A46BC30">
        <w:rPr>
          <w:color w:val="000000" w:themeColor="text1"/>
        </w:rPr>
        <w:t> </w:t>
      </w:r>
    </w:p>
    <w:p w14:paraId="6BFCBD78" w14:textId="2FE6A196" w:rsidR="7018EA8B" w:rsidRDefault="7018EA8B" w:rsidP="7A46BC30">
      <w:pPr>
        <w:rPr>
          <w:color w:val="000000" w:themeColor="text1"/>
        </w:rPr>
      </w:pPr>
      <w:bookmarkStart w:id="5" w:name="_Hlk204772054"/>
      <w:r w:rsidRPr="7A46BC30">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7A46BC30">
        <w:rPr>
          <w:color w:val="000000" w:themeColor="text1"/>
        </w:rPr>
        <w:t>courses, ‘attend’</w:t>
      </w:r>
      <w:proofErr w:type="gramEnd"/>
      <w:r w:rsidRPr="7A46BC30">
        <w:rPr>
          <w:color w:val="000000" w:themeColor="text1"/>
        </w:rPr>
        <w:t xml:space="preserve"> suggests logging in to the virtual classroom daily and </w:t>
      </w:r>
      <w:r w:rsidRPr="7A46BC30">
        <w:rPr>
          <w:color w:val="000000" w:themeColor="text1"/>
        </w:rPr>
        <w:lastRenderedPageBreak/>
        <w:t>engaging in a manner indicating you have prepared yourself to learn this material. You are also encouraged to check your Columbus State email regularly to review timely information about the course, server issues announced by the College, and your progress. </w:t>
      </w:r>
    </w:p>
    <w:p w14:paraId="7AAED8E8" w14:textId="1B3805A7" w:rsidR="7018EA8B" w:rsidRDefault="7018EA8B" w:rsidP="7A46BC30">
      <w:pPr>
        <w:rPr>
          <w:color w:val="000000" w:themeColor="text1"/>
        </w:rPr>
      </w:pPr>
      <w:r w:rsidRPr="7A46BC30">
        <w:rPr>
          <w:color w:val="000000" w:themeColor="text1"/>
        </w:rPr>
        <w:t>The instructor reserves the right to offer an instructor-selected remedy for a missed assignment. No additional extra credit assignments are offered to accommodate casual course absences. </w:t>
      </w:r>
    </w:p>
    <w:bookmarkEnd w:id="5"/>
    <w:p w14:paraId="52499F0D" w14:textId="4493A320" w:rsidR="7018EA8B" w:rsidRDefault="7018EA8B" w:rsidP="7A46BC30">
      <w:pPr>
        <w:rPr>
          <w:color w:val="000000" w:themeColor="text1"/>
        </w:rPr>
      </w:pPr>
      <w:r w:rsidRPr="7A46BC30">
        <w:rPr>
          <w:color w:val="000000" w:themeColor="text1"/>
        </w:rPr>
        <w:t> </w:t>
      </w:r>
    </w:p>
    <w:p w14:paraId="0A5F4A84" w14:textId="5FDAA524" w:rsidR="7018EA8B" w:rsidRDefault="7018EA8B" w:rsidP="7A46BC30">
      <w:pPr>
        <w:rPr>
          <w:color w:val="000000" w:themeColor="text1"/>
        </w:rPr>
      </w:pPr>
      <w:bookmarkStart w:id="6" w:name="_Hlk204773017"/>
      <w:r w:rsidRPr="7A46BC30">
        <w:rPr>
          <w:b/>
          <w:bCs/>
          <w:color w:val="000000" w:themeColor="text1"/>
        </w:rPr>
        <w:t>COLLEGE SYLLABUS STATEMENTS</w:t>
      </w:r>
      <w:r w:rsidRPr="7A46BC30">
        <w:rPr>
          <w:color w:val="000000" w:themeColor="text1"/>
        </w:rPr>
        <w:t> </w:t>
      </w:r>
    </w:p>
    <w:p w14:paraId="1A3EF9B3" w14:textId="450EA3F4" w:rsidR="7018EA8B" w:rsidRDefault="7018EA8B" w:rsidP="7A46BC30">
      <w:pPr>
        <w:rPr>
          <w:color w:val="000000" w:themeColor="text1"/>
        </w:rPr>
      </w:pPr>
      <w:r w:rsidRPr="7A46BC30">
        <w:rPr>
          <w:color w:val="000000" w:themeColor="text1"/>
        </w:rPr>
        <w:t xml:space="preserve">Columbus State Community College required College Syllabus Statements on College Policies and Student Support Services can be found at </w:t>
      </w:r>
      <w:hyperlink r:id="rId11">
        <w:r w:rsidRPr="7A46BC30">
          <w:rPr>
            <w:rStyle w:val="Hyperlink"/>
          </w:rPr>
          <w:t>www.cscc.edu/syllabus</w:t>
        </w:r>
      </w:hyperlink>
      <w:r w:rsidRPr="7A46BC30">
        <w:rPr>
          <w:color w:val="000000" w:themeColor="text1"/>
        </w:rPr>
        <w:t xml:space="preserve"> or on the College website Quick Links “Syllabus Statements”. </w:t>
      </w:r>
    </w:p>
    <w:p w14:paraId="42001CE6" w14:textId="09602CA9" w:rsidR="7018EA8B" w:rsidRDefault="7018EA8B" w:rsidP="7A46BC30">
      <w:pPr>
        <w:rPr>
          <w:color w:val="000000" w:themeColor="text1"/>
        </w:rPr>
      </w:pPr>
      <w:r w:rsidRPr="7A46BC30">
        <w:rPr>
          <w:color w:val="000000" w:themeColor="text1"/>
        </w:rPr>
        <w:t> </w:t>
      </w:r>
    </w:p>
    <w:p w14:paraId="1DBEEF91" w14:textId="3108144B" w:rsidR="7018EA8B" w:rsidRDefault="7018EA8B" w:rsidP="7A46BC30">
      <w:pPr>
        <w:rPr>
          <w:color w:val="000000" w:themeColor="text1"/>
        </w:rPr>
      </w:pPr>
      <w:r w:rsidRPr="7A46BC30">
        <w:rPr>
          <w:b/>
          <w:bCs/>
          <w:color w:val="000000" w:themeColor="text1"/>
        </w:rPr>
        <w:t>WEATHER RELATED DEPARTMENT SPECIFIC POLICY </w:t>
      </w:r>
      <w:r w:rsidRPr="7A46BC30">
        <w:rPr>
          <w:color w:val="000000" w:themeColor="text1"/>
        </w:rPr>
        <w:t> </w:t>
      </w:r>
    </w:p>
    <w:p w14:paraId="5AF40110" w14:textId="27740698" w:rsidR="7018EA8B" w:rsidRDefault="7018EA8B" w:rsidP="7A46BC30">
      <w:pPr>
        <w:rPr>
          <w:color w:val="000000" w:themeColor="text1"/>
        </w:rPr>
      </w:pPr>
      <w:r w:rsidRPr="7A46BC30">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7A46BC30">
          <w:rPr>
            <w:rStyle w:val="Hyperlink"/>
          </w:rPr>
          <w:t>https://www.cscc.edu/about/severe-weather.shtml</w:t>
        </w:r>
      </w:hyperlink>
      <w:r w:rsidRPr="7A46BC30">
        <w:rPr>
          <w:color w:val="000000" w:themeColor="text1"/>
        </w:rPr>
        <w:t xml:space="preserve"> for more details.  </w:t>
      </w:r>
    </w:p>
    <w:p w14:paraId="552C2103" w14:textId="615ED1C7" w:rsidR="7018EA8B" w:rsidRDefault="7018EA8B" w:rsidP="7A46BC30">
      <w:pPr>
        <w:rPr>
          <w:color w:val="000000" w:themeColor="text1"/>
        </w:rPr>
      </w:pPr>
      <w:r w:rsidRPr="7A46BC30">
        <w:rPr>
          <w:color w:val="000000" w:themeColor="text1"/>
        </w:rPr>
        <w:t xml:space="preserve">Since this is an online class, assignments </w:t>
      </w:r>
      <w:proofErr w:type="gramStart"/>
      <w:r w:rsidRPr="7A46BC30">
        <w:rPr>
          <w:color w:val="000000" w:themeColor="text1"/>
        </w:rPr>
        <w:t>due</w:t>
      </w:r>
      <w:proofErr w:type="gramEnd"/>
      <w:r w:rsidRPr="7A46BC30">
        <w:rPr>
          <w:color w:val="000000" w:themeColor="text1"/>
        </w:rPr>
        <w:t xml:space="preserve"> the day the college is closed will be due that day unless there is a server issue announced by the College. If that occurs, the assignment will be due the next day that the server is available.  </w:t>
      </w:r>
    </w:p>
    <w:p w14:paraId="661D1DD1" w14:textId="4E8DE2E7" w:rsidR="7A46BC30" w:rsidRDefault="7A46BC30" w:rsidP="7A46BC30">
      <w:pPr>
        <w:rPr>
          <w:color w:val="000000" w:themeColor="text1"/>
        </w:rPr>
      </w:pPr>
    </w:p>
    <w:p w14:paraId="55B46A39" w14:textId="1B6E8380" w:rsidR="7018EA8B" w:rsidRDefault="7018EA8B" w:rsidP="7A46BC30">
      <w:pPr>
        <w:rPr>
          <w:color w:val="000000" w:themeColor="text1"/>
        </w:rPr>
      </w:pPr>
      <w:r w:rsidRPr="7A46BC30">
        <w:rPr>
          <w:color w:val="000000" w:themeColor="text1"/>
        </w:rPr>
        <w:t>Remember: it is the student’s responsibility to keep up with all assignments regardless of the reason. </w:t>
      </w:r>
    </w:p>
    <w:bookmarkEnd w:id="6"/>
    <w:p w14:paraId="6C7C3311" w14:textId="057FD7FA" w:rsidR="7A46BC30" w:rsidRDefault="7A46BC30"/>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headerReference w:type="default" r:id="rId13"/>
          <w:footerReference w:type="default" r:id="rId14"/>
          <w:pgSz w:w="12240" w:h="15840"/>
          <w:pgMar w:top="1170" w:right="1080" w:bottom="630" w:left="1080" w:header="0" w:footer="185" w:gutter="0"/>
          <w:cols w:space="720"/>
          <w:docGrid w:linePitch="299"/>
        </w:sectPr>
      </w:pPr>
      <w:r>
        <w:rPr>
          <w:b/>
          <w:bCs/>
        </w:rPr>
        <w:br w:type="page"/>
      </w:r>
    </w:p>
    <w:p w14:paraId="43733932" w14:textId="29DC49E2" w:rsidR="00C36CBF" w:rsidRDefault="1AAB8371" w:rsidP="00C36CBF">
      <w:pPr>
        <w:rPr>
          <w:b/>
          <w:bCs/>
          <w:color w:val="EE0000"/>
        </w:rPr>
      </w:pPr>
      <w:r w:rsidRPr="5BD9A038">
        <w:rPr>
          <w:b/>
          <w:bCs/>
        </w:rPr>
        <w:lastRenderedPageBreak/>
        <w:t>U</w:t>
      </w:r>
      <w:r w:rsidR="110A89DB" w:rsidRPr="5BD9A038">
        <w:rPr>
          <w:b/>
          <w:bCs/>
        </w:rPr>
        <w:t xml:space="preserve">NITS OF INSTRUCTION </w:t>
      </w:r>
      <w:r w:rsidR="69C7D65A" w:rsidRPr="5BD9A038">
        <w:rPr>
          <w:b/>
          <w:bCs/>
        </w:rPr>
        <w:t xml:space="preserve">– FIRE </w:t>
      </w:r>
      <w:bookmarkStart w:id="7" w:name="_Hlk204332489"/>
      <w:r w:rsidR="244445D9" w:rsidRPr="5BD9A038">
        <w:rPr>
          <w:b/>
          <w:bCs/>
        </w:rPr>
        <w:t>2002</w:t>
      </w:r>
      <w:r w:rsidR="005D664F" w:rsidRPr="5BD9A038">
        <w:rPr>
          <w:b/>
          <w:bCs/>
        </w:rPr>
        <w:t xml:space="preserve">   </w:t>
      </w:r>
      <w:r w:rsidR="46591673" w:rsidRPr="5BD9A038">
        <w:rPr>
          <w:b/>
          <w:bCs/>
        </w:rPr>
        <w:t>Fire Safety Inspector</w:t>
      </w:r>
    </w:p>
    <w:p w14:paraId="366608A8" w14:textId="7DE9B546" w:rsidR="00C36CBF" w:rsidRPr="005B0673" w:rsidRDefault="00C36CBF" w:rsidP="00C36CBF">
      <w:pPr>
        <w:rPr>
          <w:b/>
          <w:bCs/>
          <w:color w:val="EE0000"/>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2235"/>
        <w:gridCol w:w="1725"/>
        <w:gridCol w:w="1530"/>
      </w:tblGrid>
      <w:tr w:rsidR="00617503" w:rsidRPr="00C046A0" w14:paraId="63B7427A" w14:textId="77777777" w:rsidTr="5BD9A038">
        <w:trPr>
          <w:trHeight w:val="368"/>
          <w:jc w:val="center"/>
        </w:trPr>
        <w:tc>
          <w:tcPr>
            <w:tcW w:w="1075" w:type="dxa"/>
            <w:vAlign w:val="center"/>
          </w:tcPr>
          <w:bookmarkEnd w:id="7"/>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191084B" w:rsidP="5BD9A038">
            <w:pPr>
              <w:pStyle w:val="TableParagraph"/>
              <w:spacing w:line="292" w:lineRule="exact"/>
              <w:ind w:left="90"/>
              <w:rPr>
                <w:rFonts w:asciiTheme="minorHAnsi" w:hAnsiTheme="minorHAnsi" w:cstheme="minorBidi"/>
                <w:b/>
                <w:bCs/>
              </w:rPr>
            </w:pPr>
            <w:r w:rsidRPr="5BD9A038">
              <w:rPr>
                <w:rFonts w:asciiTheme="minorHAnsi" w:hAnsiTheme="minorHAnsi" w:cstheme="minorBidi"/>
                <w:b/>
                <w:bCs/>
              </w:rPr>
              <w:t>UNIT</w:t>
            </w:r>
            <w:r w:rsidRPr="5BD9A038">
              <w:rPr>
                <w:rFonts w:asciiTheme="minorHAnsi" w:hAnsiTheme="minorHAnsi" w:cstheme="minorBidi"/>
                <w:b/>
                <w:bCs/>
                <w:spacing w:val="1"/>
              </w:rPr>
              <w:t xml:space="preserve"> </w:t>
            </w:r>
            <w:r w:rsidRPr="5BD9A038">
              <w:rPr>
                <w:rFonts w:asciiTheme="minorHAnsi" w:hAnsiTheme="minorHAnsi" w:cstheme="minorBidi"/>
                <w:b/>
                <w:bCs/>
                <w:spacing w:val="-5"/>
              </w:rPr>
              <w:t>OF</w:t>
            </w:r>
          </w:p>
          <w:p w14:paraId="68D83714" w14:textId="77777777" w:rsidR="00617503" w:rsidRPr="00C046A0" w:rsidRDefault="0191084B" w:rsidP="5BD9A038">
            <w:pPr>
              <w:pStyle w:val="TableParagraph"/>
              <w:spacing w:line="273" w:lineRule="exact"/>
              <w:ind w:left="90"/>
              <w:rPr>
                <w:rFonts w:asciiTheme="minorHAnsi" w:hAnsiTheme="minorHAnsi" w:cstheme="minorBidi"/>
                <w:b/>
                <w:bCs/>
              </w:rPr>
            </w:pPr>
            <w:r w:rsidRPr="5BD9A038">
              <w:rPr>
                <w:rFonts w:asciiTheme="minorHAnsi" w:hAnsiTheme="minorHAnsi" w:cstheme="minorBidi"/>
                <w:b/>
                <w:bCs/>
                <w:spacing w:val="-2"/>
              </w:rPr>
              <w:t>INSTRUCTION</w:t>
            </w:r>
          </w:p>
        </w:tc>
        <w:tc>
          <w:tcPr>
            <w:tcW w:w="4811" w:type="dxa"/>
          </w:tcPr>
          <w:p w14:paraId="49C5F36D" w14:textId="77777777" w:rsidR="00617503" w:rsidRPr="00C046A0" w:rsidRDefault="0191084B" w:rsidP="5BD9A038">
            <w:pPr>
              <w:pStyle w:val="TableParagraph"/>
              <w:spacing w:line="292" w:lineRule="exact"/>
              <w:ind w:left="360" w:hanging="270"/>
              <w:rPr>
                <w:rFonts w:asciiTheme="minorHAnsi" w:hAnsiTheme="minorHAnsi" w:cstheme="minorBidi"/>
                <w:b/>
                <w:bCs/>
              </w:rPr>
            </w:pPr>
            <w:r w:rsidRPr="5BD9A038">
              <w:rPr>
                <w:rFonts w:asciiTheme="minorHAnsi" w:hAnsiTheme="minorHAnsi" w:cstheme="minorBidi"/>
                <w:b/>
                <w:bCs/>
                <w:spacing w:val="-2"/>
              </w:rPr>
              <w:t>LEARNING</w:t>
            </w:r>
          </w:p>
          <w:p w14:paraId="4A186B6C" w14:textId="77777777" w:rsidR="00617503" w:rsidRPr="00C046A0" w:rsidRDefault="0191084B" w:rsidP="5BD9A038">
            <w:pPr>
              <w:pStyle w:val="TableParagraph"/>
              <w:spacing w:line="273" w:lineRule="exact"/>
              <w:ind w:left="360" w:hanging="270"/>
              <w:rPr>
                <w:rFonts w:asciiTheme="minorHAnsi" w:hAnsiTheme="minorHAnsi" w:cstheme="minorBidi"/>
                <w:b/>
                <w:bCs/>
              </w:rPr>
            </w:pPr>
            <w:r w:rsidRPr="5BD9A038">
              <w:rPr>
                <w:rFonts w:asciiTheme="minorHAnsi" w:hAnsiTheme="minorHAnsi" w:cstheme="minorBidi"/>
                <w:b/>
                <w:bCs/>
                <w:spacing w:val="-2"/>
              </w:rPr>
              <w:t>OBJECTIVES/GOALS</w:t>
            </w:r>
          </w:p>
        </w:tc>
        <w:tc>
          <w:tcPr>
            <w:tcW w:w="2235"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25"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09DC2828"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p>
        </w:tc>
      </w:tr>
      <w:tr w:rsidR="00CB6623" w:rsidRPr="00C046A0" w14:paraId="3E9799F1" w14:textId="77777777" w:rsidTr="5BD9A038">
        <w:trPr>
          <w:trHeight w:val="70"/>
          <w:jc w:val="center"/>
        </w:trPr>
        <w:tc>
          <w:tcPr>
            <w:tcW w:w="1075" w:type="dxa"/>
          </w:tcPr>
          <w:p w14:paraId="087E28E7" w14:textId="77777777" w:rsidR="00CB6623" w:rsidRPr="00CB6623" w:rsidRDefault="00CB6623" w:rsidP="5BD9A038">
            <w:pPr>
              <w:pStyle w:val="TableParagraph"/>
              <w:spacing w:before="1"/>
              <w:ind w:left="107" w:right="132"/>
              <w:rPr>
                <w:rFonts w:asciiTheme="minorHAnsi" w:eastAsiaTheme="minorEastAsia" w:hAnsiTheme="minorHAnsi" w:cstheme="minorBidi"/>
                <w:b/>
                <w:bCs/>
                <w:spacing w:val="-10"/>
              </w:rPr>
            </w:pPr>
            <w:r w:rsidRPr="5BD9A038">
              <w:rPr>
                <w:rFonts w:asciiTheme="minorHAnsi" w:eastAsiaTheme="minorEastAsia" w:hAnsiTheme="minorHAnsi" w:cstheme="minorBidi"/>
                <w:b/>
                <w:bCs/>
                <w:spacing w:val="-4"/>
              </w:rPr>
              <w:t xml:space="preserve">Week </w:t>
            </w:r>
            <w:r w:rsidRPr="5BD9A038">
              <w:rPr>
                <w:rFonts w:asciiTheme="minorHAnsi" w:eastAsiaTheme="minorEastAsia" w:hAnsiTheme="minorHAnsi" w:cstheme="minorBidi"/>
                <w:b/>
                <w:bCs/>
                <w:spacing w:val="-10"/>
              </w:rPr>
              <w:t>1</w:t>
            </w:r>
          </w:p>
          <w:p w14:paraId="6AF3CC94" w14:textId="77777777" w:rsidR="00CB6623" w:rsidRPr="00CB6623" w:rsidRDefault="00CB6623" w:rsidP="5BD9A038">
            <w:pPr>
              <w:pStyle w:val="TableParagraph"/>
              <w:spacing w:before="1"/>
              <w:ind w:left="107" w:right="132"/>
              <w:rPr>
                <w:rFonts w:asciiTheme="minorHAnsi" w:eastAsiaTheme="minorEastAsia" w:hAnsiTheme="minorHAnsi" w:cstheme="minorBidi"/>
                <w:b/>
                <w:bCs/>
              </w:rPr>
            </w:pPr>
          </w:p>
        </w:tc>
        <w:tc>
          <w:tcPr>
            <w:tcW w:w="1934" w:type="dxa"/>
          </w:tcPr>
          <w:p w14:paraId="591C12F2" w14:textId="224A0609" w:rsidR="00CB6623" w:rsidRPr="00D41B63" w:rsidRDefault="17C0EB16" w:rsidP="5BD9A038">
            <w:pPr>
              <w:ind w:left="90"/>
              <w:rPr>
                <w:rFonts w:asciiTheme="minorHAnsi" w:eastAsiaTheme="minorEastAsia" w:hAnsiTheme="minorHAnsi" w:cstheme="minorHAnsi"/>
              </w:rPr>
            </w:pPr>
            <w:r w:rsidRPr="00D41B63">
              <w:rPr>
                <w:rFonts w:asciiTheme="minorHAnsi" w:eastAsiaTheme="minorEastAsia" w:hAnsiTheme="minorHAnsi" w:cstheme="minorHAnsi"/>
                <w:color w:val="000000" w:themeColor="text1"/>
              </w:rPr>
              <w:t>Preparation of Inspection Reports, Plan Review &amp; Permits</w:t>
            </w:r>
          </w:p>
        </w:tc>
        <w:tc>
          <w:tcPr>
            <w:tcW w:w="4811" w:type="dxa"/>
          </w:tcPr>
          <w:p w14:paraId="77205B6A" w14:textId="51358C85" w:rsidR="00CB6623" w:rsidRPr="00D41B63" w:rsidRDefault="17C0EB16" w:rsidP="5BD9A038">
            <w:pPr>
              <w:widowControl/>
              <w:numPr>
                <w:ilvl w:val="0"/>
                <w:numId w:val="33"/>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Explain policies of the jurisdiction.</w:t>
            </w:r>
          </w:p>
          <w:p w14:paraId="31209CAF" w14:textId="53209E23" w:rsidR="00CB6623" w:rsidRPr="00D41B63" w:rsidRDefault="6AF9E93E" w:rsidP="5BD9A038">
            <w:pPr>
              <w:widowControl/>
              <w:numPr>
                <w:ilvl w:val="0"/>
                <w:numId w:val="33"/>
              </w:numPr>
              <w:autoSpaceDE/>
              <w:autoSpaceDN/>
              <w:ind w:left="360" w:hanging="270"/>
              <w:rPr>
                <w:rFonts w:asciiTheme="minorHAnsi" w:eastAsiaTheme="minorEastAsia" w:hAnsiTheme="minorHAnsi" w:cstheme="minorHAnsi"/>
                <w:noProof/>
                <w:color w:val="000000" w:themeColor="text1"/>
              </w:rPr>
            </w:pPr>
            <w:r w:rsidRPr="00D41B63">
              <w:rPr>
                <w:rFonts w:asciiTheme="minorHAnsi" w:eastAsiaTheme="minorEastAsia" w:hAnsiTheme="minorHAnsi" w:cstheme="minorHAnsi"/>
                <w:noProof/>
                <w:color w:val="000000" w:themeColor="text1"/>
              </w:rPr>
              <w:t>Discuss</w:t>
            </w:r>
            <w:r w:rsidR="17C0EB16" w:rsidRPr="00D41B63">
              <w:rPr>
                <w:rFonts w:asciiTheme="minorHAnsi" w:eastAsiaTheme="minorEastAsia" w:hAnsiTheme="minorHAnsi" w:cstheme="minorHAnsi"/>
                <w:noProof/>
                <w:color w:val="000000" w:themeColor="text1"/>
              </w:rPr>
              <w:t xml:space="preserve"> the ability to communicate orally and in writing.</w:t>
            </w:r>
          </w:p>
          <w:p w14:paraId="52371F53" w14:textId="31F74204" w:rsidR="00CB6623" w:rsidRPr="00D41B63" w:rsidRDefault="17C0EB16" w:rsidP="5BD9A038">
            <w:pPr>
              <w:widowControl/>
              <w:numPr>
                <w:ilvl w:val="0"/>
                <w:numId w:val="33"/>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 xml:space="preserve">Explain the need for a permit. </w:t>
            </w:r>
          </w:p>
          <w:p w14:paraId="036602B7" w14:textId="27283BD5" w:rsidR="00CB6623" w:rsidRPr="00D41B63" w:rsidRDefault="20571D37" w:rsidP="5BD9A038">
            <w:pPr>
              <w:widowControl/>
              <w:numPr>
                <w:ilvl w:val="0"/>
                <w:numId w:val="33"/>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E</w:t>
            </w:r>
            <w:r w:rsidR="17C0EB16" w:rsidRPr="00D41B63">
              <w:rPr>
                <w:rFonts w:asciiTheme="minorHAnsi" w:eastAsiaTheme="minorEastAsia" w:hAnsiTheme="minorHAnsi" w:cstheme="minorHAnsi"/>
                <w:noProof/>
                <w:color w:val="000000" w:themeColor="text1"/>
              </w:rPr>
              <w:t>xhibit using codes and standards.</w:t>
            </w:r>
          </w:p>
        </w:tc>
        <w:tc>
          <w:tcPr>
            <w:tcW w:w="2235" w:type="dxa"/>
          </w:tcPr>
          <w:p w14:paraId="7B82D010" w14:textId="30915C90" w:rsidR="00CB6623" w:rsidRPr="00D41B63" w:rsidRDefault="00CB6623" w:rsidP="5BD9A038">
            <w:pPr>
              <w:pStyle w:val="TableParagraph"/>
              <w:rPr>
                <w:rFonts w:asciiTheme="minorHAnsi" w:eastAsiaTheme="minorEastAsia" w:hAnsiTheme="minorHAnsi" w:cstheme="minorHAnsi"/>
              </w:rPr>
            </w:pPr>
          </w:p>
        </w:tc>
        <w:tc>
          <w:tcPr>
            <w:tcW w:w="1725" w:type="dxa"/>
          </w:tcPr>
          <w:p w14:paraId="74F7F5D1" w14:textId="02657D40" w:rsidR="00CB6623" w:rsidRPr="00D41B63" w:rsidRDefault="17C0EB16" w:rsidP="5BD9A038">
            <w:pPr>
              <w:pStyle w:val="TableParagraph"/>
              <w:rPr>
                <w:rFonts w:asciiTheme="minorHAnsi" w:eastAsiaTheme="minorEastAsia" w:hAnsiTheme="minorHAnsi" w:cstheme="minorHAnsi"/>
              </w:rPr>
            </w:pPr>
            <w:r w:rsidRPr="00D41B63">
              <w:rPr>
                <w:rFonts w:asciiTheme="minorHAnsi" w:eastAsiaTheme="minorEastAsia" w:hAnsiTheme="minorHAnsi" w:cstheme="minorHAnsi"/>
              </w:rPr>
              <w:t>CH 1</w:t>
            </w:r>
          </w:p>
        </w:tc>
        <w:tc>
          <w:tcPr>
            <w:tcW w:w="1530" w:type="dxa"/>
          </w:tcPr>
          <w:p w14:paraId="679E4A5C" w14:textId="77777777" w:rsidR="00CB6623" w:rsidRPr="00D41B63" w:rsidRDefault="00CB6623" w:rsidP="5BD9A038">
            <w:pPr>
              <w:pStyle w:val="TableParagraph"/>
              <w:ind w:left="107"/>
              <w:rPr>
                <w:rFonts w:asciiTheme="minorHAnsi" w:eastAsiaTheme="minorEastAsia" w:hAnsiTheme="minorHAnsi" w:cstheme="minorHAnsi"/>
              </w:rPr>
            </w:pPr>
          </w:p>
        </w:tc>
      </w:tr>
      <w:tr w:rsidR="00CB6623" w:rsidRPr="00C046A0" w14:paraId="29527089" w14:textId="77777777" w:rsidTr="5BD9A038">
        <w:trPr>
          <w:trHeight w:val="118"/>
          <w:jc w:val="center"/>
        </w:trPr>
        <w:tc>
          <w:tcPr>
            <w:tcW w:w="1075" w:type="dxa"/>
          </w:tcPr>
          <w:p w14:paraId="58F9895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2</w:t>
            </w:r>
          </w:p>
          <w:p w14:paraId="7815CF4D" w14:textId="77777777" w:rsidR="00CB6623" w:rsidRPr="00CB6623" w:rsidRDefault="00CB6623" w:rsidP="00CB6623">
            <w:pPr>
              <w:pStyle w:val="TableParagraph"/>
              <w:ind w:left="107" w:right="132"/>
              <w:rPr>
                <w:b/>
              </w:rPr>
            </w:pPr>
          </w:p>
        </w:tc>
        <w:tc>
          <w:tcPr>
            <w:tcW w:w="1934" w:type="dxa"/>
          </w:tcPr>
          <w:p w14:paraId="67EE413D" w14:textId="36A61E62" w:rsidR="00CB6623" w:rsidRPr="00D41B63" w:rsidRDefault="44A48FE5" w:rsidP="5BD9A038">
            <w:pPr>
              <w:ind w:left="90"/>
              <w:rPr>
                <w:rFonts w:asciiTheme="minorHAnsi" w:eastAsiaTheme="minorEastAsia" w:hAnsiTheme="minorHAnsi" w:cstheme="minorHAnsi"/>
              </w:rPr>
            </w:pPr>
            <w:r w:rsidRPr="00D41B63">
              <w:rPr>
                <w:rFonts w:asciiTheme="minorHAnsi" w:eastAsiaTheme="minorEastAsia" w:hAnsiTheme="minorHAnsi" w:cstheme="minorHAnsi"/>
                <w:color w:val="000000" w:themeColor="text1"/>
              </w:rPr>
              <w:t>Referencing Codes, Standards and Polices applicable to Fire Prevention and Life Safety</w:t>
            </w:r>
          </w:p>
        </w:tc>
        <w:tc>
          <w:tcPr>
            <w:tcW w:w="4811" w:type="dxa"/>
          </w:tcPr>
          <w:p w14:paraId="5FB58DED" w14:textId="3501A3F6" w:rsidR="00CB6623" w:rsidRPr="00D41B63" w:rsidRDefault="44A48FE5" w:rsidP="5BD9A038">
            <w:pPr>
              <w:widowControl/>
              <w:numPr>
                <w:ilvl w:val="0"/>
                <w:numId w:val="34"/>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Explore applicable codes and standards.</w:t>
            </w:r>
          </w:p>
          <w:p w14:paraId="156C6863" w14:textId="2A611379" w:rsidR="00CB6623" w:rsidRPr="00D41B63" w:rsidRDefault="44A48FE5" w:rsidP="5BD9A038">
            <w:pPr>
              <w:widowControl/>
              <w:numPr>
                <w:ilvl w:val="0"/>
                <w:numId w:val="34"/>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Analyze applicable codes and standards.</w:t>
            </w:r>
          </w:p>
          <w:p w14:paraId="57B6FD94" w14:textId="730DF42A" w:rsidR="00CB6623" w:rsidRPr="00D41B63" w:rsidRDefault="44A48FE5" w:rsidP="5BD9A038">
            <w:pPr>
              <w:widowControl/>
              <w:numPr>
                <w:ilvl w:val="0"/>
                <w:numId w:val="34"/>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Demonstrate communicating orally and in writing</w:t>
            </w:r>
          </w:p>
          <w:p w14:paraId="47B49BE7" w14:textId="4FE6D801" w:rsidR="00CB6623" w:rsidRPr="00D41B63" w:rsidRDefault="44A48FE5" w:rsidP="5BD9A038">
            <w:pPr>
              <w:widowControl/>
              <w:numPr>
                <w:ilvl w:val="0"/>
                <w:numId w:val="34"/>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Exhibit using codes and standards.</w:t>
            </w:r>
          </w:p>
          <w:p w14:paraId="762AA191" w14:textId="0828D2D6" w:rsidR="00CB6623" w:rsidRPr="00D41B63" w:rsidRDefault="44A48FE5" w:rsidP="5BD9A038">
            <w:pPr>
              <w:widowControl/>
              <w:numPr>
                <w:ilvl w:val="0"/>
                <w:numId w:val="34"/>
              </w:numPr>
              <w:autoSpaceDE/>
              <w:autoSpaceDN/>
              <w:ind w:left="360" w:hanging="270"/>
              <w:rPr>
                <w:rFonts w:asciiTheme="minorHAnsi" w:eastAsiaTheme="minorEastAsia" w:hAnsiTheme="minorHAnsi" w:cstheme="minorHAnsi"/>
                <w:noProof/>
              </w:rPr>
            </w:pPr>
            <w:r w:rsidRPr="00D41B63">
              <w:rPr>
                <w:rFonts w:asciiTheme="minorHAnsi" w:eastAsiaTheme="minorEastAsia" w:hAnsiTheme="minorHAnsi" w:cstheme="minorHAnsi"/>
                <w:noProof/>
                <w:color w:val="000000" w:themeColor="text1"/>
              </w:rPr>
              <w:t>Establish how to reference the codes, standards, and policies by document, edition and section.</w:t>
            </w:r>
          </w:p>
        </w:tc>
        <w:tc>
          <w:tcPr>
            <w:tcW w:w="2235" w:type="dxa"/>
          </w:tcPr>
          <w:p w14:paraId="5C852BF7" w14:textId="5DA4B1EB" w:rsidR="00CB6623" w:rsidRPr="00D41B63" w:rsidRDefault="44A48FE5" w:rsidP="00CB6623">
            <w:pPr>
              <w:pStyle w:val="TableParagraph"/>
              <w:rPr>
                <w:rFonts w:asciiTheme="minorHAnsi" w:hAnsiTheme="minorHAnsi" w:cstheme="minorHAnsi"/>
              </w:rPr>
            </w:pPr>
            <w:r w:rsidRPr="00D41B63">
              <w:rPr>
                <w:rFonts w:asciiTheme="minorHAnsi" w:hAnsiTheme="minorHAnsi" w:cstheme="minorHAnsi"/>
              </w:rPr>
              <w:t>Quiz 1</w:t>
            </w:r>
          </w:p>
        </w:tc>
        <w:tc>
          <w:tcPr>
            <w:tcW w:w="1725" w:type="dxa"/>
          </w:tcPr>
          <w:p w14:paraId="6CD1C4EB" w14:textId="115D707B" w:rsidR="00CB6623" w:rsidRPr="00D41B63" w:rsidRDefault="44A48FE5" w:rsidP="00CB6623">
            <w:pPr>
              <w:pStyle w:val="TableParagraph"/>
              <w:rPr>
                <w:rFonts w:asciiTheme="minorHAnsi" w:hAnsiTheme="minorHAnsi" w:cstheme="minorHAnsi"/>
              </w:rPr>
            </w:pPr>
            <w:r w:rsidRPr="00D41B63">
              <w:rPr>
                <w:rFonts w:asciiTheme="minorHAnsi" w:hAnsiTheme="minorHAnsi" w:cstheme="minorHAnsi"/>
              </w:rPr>
              <w:t>CH 2</w:t>
            </w:r>
          </w:p>
        </w:tc>
        <w:tc>
          <w:tcPr>
            <w:tcW w:w="1530" w:type="dxa"/>
          </w:tcPr>
          <w:p w14:paraId="467C4AE8" w14:textId="77777777" w:rsidR="00CB6623" w:rsidRPr="00D41B63" w:rsidRDefault="00CB6623" w:rsidP="00CB6623">
            <w:pPr>
              <w:pStyle w:val="TableParagraph"/>
              <w:ind w:left="107"/>
              <w:rPr>
                <w:rFonts w:asciiTheme="minorHAnsi" w:hAnsiTheme="minorHAnsi" w:cstheme="minorHAnsi"/>
              </w:rPr>
            </w:pPr>
          </w:p>
        </w:tc>
      </w:tr>
      <w:tr w:rsidR="00CB6623" w:rsidRPr="00C046A0" w14:paraId="0AA01A2E" w14:textId="77777777" w:rsidTr="5BD9A038">
        <w:trPr>
          <w:trHeight w:val="70"/>
          <w:jc w:val="center"/>
        </w:trPr>
        <w:tc>
          <w:tcPr>
            <w:tcW w:w="1075" w:type="dxa"/>
          </w:tcPr>
          <w:p w14:paraId="5AB411D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3</w:t>
            </w:r>
          </w:p>
          <w:p w14:paraId="491CFEF5" w14:textId="77777777" w:rsidR="00CB6623" w:rsidRPr="00CB6623" w:rsidRDefault="00CB6623" w:rsidP="00CB6623">
            <w:pPr>
              <w:pStyle w:val="TableParagraph"/>
              <w:ind w:left="107" w:right="132"/>
              <w:rPr>
                <w:b/>
              </w:rPr>
            </w:pPr>
          </w:p>
        </w:tc>
        <w:tc>
          <w:tcPr>
            <w:tcW w:w="1934" w:type="dxa"/>
          </w:tcPr>
          <w:p w14:paraId="786DCA07" w14:textId="0EE30F09" w:rsidR="00CB6623" w:rsidRPr="00D41B63" w:rsidRDefault="63B64206"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Legal Proceedings and Complaints</w:t>
            </w:r>
          </w:p>
        </w:tc>
        <w:tc>
          <w:tcPr>
            <w:tcW w:w="4811" w:type="dxa"/>
          </w:tcPr>
          <w:p w14:paraId="5218F6DC" w14:textId="4DF2C211" w:rsidR="00CB6623" w:rsidRPr="00D41B63" w:rsidRDefault="63B64206" w:rsidP="5BD9A038">
            <w:pPr>
              <w:pStyle w:val="ListParagraph"/>
              <w:widowControl/>
              <w:numPr>
                <w:ilvl w:val="0"/>
                <w:numId w:val="33"/>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Demonstrate the ability to communicate orally and in writing.</w:t>
            </w:r>
          </w:p>
          <w:p w14:paraId="44B92166" w14:textId="67EBC901" w:rsidR="00CB6623" w:rsidRPr="00D41B63" w:rsidRDefault="63B64206" w:rsidP="5BD9A038">
            <w:pPr>
              <w:pStyle w:val="ListParagraph"/>
              <w:widowControl/>
              <w:numPr>
                <w:ilvl w:val="0"/>
                <w:numId w:val="33"/>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Demonstrate the ability to recognize problems and resolve complaints.</w:t>
            </w:r>
          </w:p>
          <w:p w14:paraId="26EC6442" w14:textId="232ABB9C" w:rsidR="00CB6623" w:rsidRPr="00D41B63" w:rsidRDefault="63B64206" w:rsidP="5BD9A038">
            <w:pPr>
              <w:pStyle w:val="ListParagraph"/>
              <w:widowControl/>
              <w:numPr>
                <w:ilvl w:val="0"/>
                <w:numId w:val="33"/>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Analyze the application of codes and standard</w:t>
            </w:r>
          </w:p>
        </w:tc>
        <w:tc>
          <w:tcPr>
            <w:tcW w:w="2235" w:type="dxa"/>
          </w:tcPr>
          <w:p w14:paraId="2674C8CA" w14:textId="5A6C22BC" w:rsidR="00CB6623" w:rsidRPr="00D41B63" w:rsidRDefault="63B64206"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Quiz 2 </w:t>
            </w:r>
          </w:p>
          <w:p w14:paraId="55CEF93D" w14:textId="46C2786F" w:rsidR="00CB6623" w:rsidRPr="00D41B63" w:rsidRDefault="63B64206"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Written Assignment #1 </w:t>
            </w:r>
          </w:p>
        </w:tc>
        <w:tc>
          <w:tcPr>
            <w:tcW w:w="1725" w:type="dxa"/>
          </w:tcPr>
          <w:p w14:paraId="003C7B05" w14:textId="6D481B69" w:rsidR="00CB6623" w:rsidRPr="00D41B63" w:rsidRDefault="63B64206"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Reading/Project</w:t>
            </w:r>
          </w:p>
        </w:tc>
        <w:tc>
          <w:tcPr>
            <w:tcW w:w="1530" w:type="dxa"/>
          </w:tcPr>
          <w:p w14:paraId="2B482AD6" w14:textId="77777777" w:rsidR="00CB6623" w:rsidRPr="00D41B63" w:rsidRDefault="00CB6623" w:rsidP="00CB6623">
            <w:pPr>
              <w:pStyle w:val="TableParagraph"/>
              <w:ind w:left="107"/>
              <w:rPr>
                <w:rFonts w:asciiTheme="minorHAnsi" w:hAnsiTheme="minorHAnsi" w:cstheme="minorHAnsi"/>
              </w:rPr>
            </w:pPr>
          </w:p>
        </w:tc>
      </w:tr>
      <w:tr w:rsidR="00CB6623" w:rsidRPr="00C046A0" w14:paraId="6216DDE7" w14:textId="77777777" w:rsidTr="5BD9A038">
        <w:trPr>
          <w:trHeight w:val="70"/>
          <w:jc w:val="center"/>
        </w:trPr>
        <w:tc>
          <w:tcPr>
            <w:tcW w:w="1075" w:type="dxa"/>
          </w:tcPr>
          <w:p w14:paraId="3B190EAF"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4</w:t>
            </w:r>
          </w:p>
          <w:p w14:paraId="4B551D59" w14:textId="77777777" w:rsidR="00CB6623" w:rsidRPr="00CB6623" w:rsidRDefault="00CB6623" w:rsidP="00CB6623">
            <w:pPr>
              <w:pStyle w:val="TableParagraph"/>
              <w:ind w:left="107" w:right="132"/>
              <w:rPr>
                <w:b/>
              </w:rPr>
            </w:pPr>
          </w:p>
        </w:tc>
        <w:tc>
          <w:tcPr>
            <w:tcW w:w="1934" w:type="dxa"/>
          </w:tcPr>
          <w:p w14:paraId="7912BAB3" w14:textId="6227F77F" w:rsidR="00CB6623" w:rsidRPr="00D41B63" w:rsidRDefault="2314D4CC"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Occupancy Classification and Occupancy Load</w:t>
            </w:r>
          </w:p>
        </w:tc>
        <w:tc>
          <w:tcPr>
            <w:tcW w:w="4811" w:type="dxa"/>
          </w:tcPr>
          <w:p w14:paraId="2A1890BC" w14:textId="16F6D587"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Illustrate the ability to communicate orally and in writing.</w:t>
            </w:r>
          </w:p>
          <w:p w14:paraId="507291DD" w14:textId="1D22D9B4"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Explain maintenance requirements of egress elements.</w:t>
            </w:r>
          </w:p>
          <w:p w14:paraId="5D105758" w14:textId="72606A7D"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Explain occupancy classification types.</w:t>
            </w:r>
          </w:p>
          <w:p w14:paraId="4FC5C61B" w14:textId="69FE225B"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Describe the applicable codes, regulations, and standards adopted by the jurisdiction</w:t>
            </w:r>
          </w:p>
          <w:p w14:paraId="5BD76EFB" w14:textId="6C49A778"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Demonstrate operational features.</w:t>
            </w:r>
          </w:p>
          <w:p w14:paraId="467F6BAB" w14:textId="25CE12DE"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Demonstrate conducting a field inspection.</w:t>
            </w:r>
          </w:p>
          <w:p w14:paraId="5F74E778" w14:textId="6B5949B3"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Identify fire hazards presented by various occupancies.</w:t>
            </w:r>
          </w:p>
          <w:p w14:paraId="3E202EB6" w14:textId="5149C2C6"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Explore occupant load factors.</w:t>
            </w:r>
          </w:p>
          <w:p w14:paraId="6A3AFDB4" w14:textId="3B862B11"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Exhibit the ability to calculate occupant loads</w:t>
            </w:r>
          </w:p>
          <w:p w14:paraId="160BA7B3" w14:textId="75DC2AA4"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lastRenderedPageBreak/>
              <w:t>Identify occupancy factors related to various occupancy classifications.</w:t>
            </w:r>
          </w:p>
          <w:p w14:paraId="5EB752DF" w14:textId="67DC93AA"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Demonstrate the ability to use measuring tools</w:t>
            </w:r>
          </w:p>
          <w:p w14:paraId="19999202" w14:textId="7130AF1D" w:rsidR="00CB6623" w:rsidRPr="00D41B63" w:rsidRDefault="2314D4CC" w:rsidP="5BD9A038">
            <w:pPr>
              <w:widowControl/>
              <w:numPr>
                <w:ilvl w:val="0"/>
                <w:numId w:val="34"/>
              </w:numPr>
              <w:autoSpaceDE/>
              <w:autoSpaceDN/>
              <w:ind w:left="360" w:hanging="270"/>
              <w:rPr>
                <w:rFonts w:asciiTheme="minorHAnsi" w:eastAsia="Times New Roman" w:hAnsiTheme="minorHAnsi" w:cstheme="minorHAnsi"/>
                <w:noProof/>
                <w:color w:val="000000" w:themeColor="text1"/>
              </w:rPr>
            </w:pPr>
            <w:r w:rsidRPr="00D41B63">
              <w:rPr>
                <w:rFonts w:asciiTheme="minorHAnsi" w:eastAsia="Times New Roman" w:hAnsiTheme="minorHAnsi" w:cstheme="minorHAnsi"/>
                <w:noProof/>
                <w:color w:val="000000" w:themeColor="text1"/>
              </w:rPr>
              <w:t>Show the ability to make field sketches.</w:t>
            </w:r>
          </w:p>
        </w:tc>
        <w:tc>
          <w:tcPr>
            <w:tcW w:w="2235" w:type="dxa"/>
          </w:tcPr>
          <w:p w14:paraId="57749EEF" w14:textId="1A4FF5BF" w:rsidR="00CB6623" w:rsidRPr="00D41B63" w:rsidRDefault="2314D4CC" w:rsidP="5BD9A038">
            <w:pPr>
              <w:widowControl/>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lastRenderedPageBreak/>
              <w:t>Quiz 3</w:t>
            </w:r>
          </w:p>
          <w:p w14:paraId="338327CD" w14:textId="3192CDC0" w:rsidR="00CB6623" w:rsidRPr="00D41B63" w:rsidRDefault="00CB6623" w:rsidP="00CB6623">
            <w:pPr>
              <w:pStyle w:val="TableParagraph"/>
              <w:rPr>
                <w:rFonts w:asciiTheme="minorHAnsi" w:hAnsiTheme="minorHAnsi" w:cstheme="minorHAnsi"/>
              </w:rPr>
            </w:pPr>
          </w:p>
        </w:tc>
        <w:tc>
          <w:tcPr>
            <w:tcW w:w="1725" w:type="dxa"/>
          </w:tcPr>
          <w:p w14:paraId="4DB15683" w14:textId="3075677F" w:rsidR="00CB6623" w:rsidRPr="00D41B63" w:rsidRDefault="2314D4CC" w:rsidP="5BD9A038">
            <w:pPr>
              <w:widowControl/>
              <w:ind w:left="9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Chapter 3 </w:t>
            </w:r>
          </w:p>
        </w:tc>
        <w:tc>
          <w:tcPr>
            <w:tcW w:w="1530" w:type="dxa"/>
          </w:tcPr>
          <w:p w14:paraId="2750CEB6" w14:textId="77777777" w:rsidR="00CB6623" w:rsidRPr="00D41B63" w:rsidRDefault="00CB6623" w:rsidP="00CB6623">
            <w:pPr>
              <w:pStyle w:val="TableParagraph"/>
              <w:ind w:left="107"/>
              <w:rPr>
                <w:rFonts w:asciiTheme="minorHAnsi" w:hAnsiTheme="minorHAnsi" w:cstheme="minorHAnsi"/>
              </w:rPr>
            </w:pPr>
          </w:p>
        </w:tc>
      </w:tr>
      <w:tr w:rsidR="00CB6623" w:rsidRPr="00C046A0" w14:paraId="7829E548" w14:textId="77777777" w:rsidTr="5BD9A038">
        <w:trPr>
          <w:trHeight w:val="70"/>
          <w:jc w:val="center"/>
        </w:trPr>
        <w:tc>
          <w:tcPr>
            <w:tcW w:w="1075" w:type="dxa"/>
          </w:tcPr>
          <w:p w14:paraId="224BD331"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5</w:t>
            </w:r>
          </w:p>
          <w:p w14:paraId="51F1C455" w14:textId="77777777" w:rsidR="00CB6623" w:rsidRPr="00CB6623" w:rsidRDefault="00CB6623" w:rsidP="00CB6623">
            <w:pPr>
              <w:pStyle w:val="TableParagraph"/>
              <w:ind w:left="107" w:right="132"/>
              <w:rPr>
                <w:b/>
              </w:rPr>
            </w:pPr>
          </w:p>
        </w:tc>
        <w:tc>
          <w:tcPr>
            <w:tcW w:w="1934" w:type="dxa"/>
          </w:tcPr>
          <w:p w14:paraId="537AA145" w14:textId="0602AB8C" w:rsidR="00CB6623" w:rsidRPr="00D41B63" w:rsidRDefault="6045737C"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Means of Egress and Construction for Remodelin</w:t>
            </w:r>
            <w:r w:rsidR="12E1BF0B" w:rsidRPr="00D41B63">
              <w:rPr>
                <w:rFonts w:asciiTheme="minorHAnsi" w:eastAsia="Times New Roman" w:hAnsiTheme="minorHAnsi" w:cstheme="minorHAnsi"/>
                <w:color w:val="000000" w:themeColor="text1"/>
              </w:rPr>
              <w:t>g</w:t>
            </w:r>
          </w:p>
        </w:tc>
        <w:tc>
          <w:tcPr>
            <w:tcW w:w="4811" w:type="dxa"/>
          </w:tcPr>
          <w:p w14:paraId="131FC329" w14:textId="6D067120"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Summarize and explain maintenance requirements of egress elements.</w:t>
            </w:r>
          </w:p>
          <w:p w14:paraId="75E985C0" w14:textId="59B0CAB8"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Describe the types of construction.</w:t>
            </w:r>
          </w:p>
          <w:p w14:paraId="348DB532" w14:textId="53AC397D"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Explore occupancy egress requirements.</w:t>
            </w:r>
          </w:p>
          <w:p w14:paraId="5120654D" w14:textId="605F8E45"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Explain the relationship of fixed fire protection systems to egress requirements.</w:t>
            </w:r>
          </w:p>
          <w:p w14:paraId="0D4230D9" w14:textId="00AC39BB"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Analyze the relationship of fixed fire protection systems to approved means of egress elements.</w:t>
            </w:r>
          </w:p>
          <w:p w14:paraId="2CBCD950" w14:textId="719D90F3"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Demonstrate the ability to observe and recognize problems.</w:t>
            </w:r>
          </w:p>
          <w:p w14:paraId="61E618DE" w14:textId="019562E1"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Illustrate the ability to calculate.</w:t>
            </w:r>
          </w:p>
          <w:p w14:paraId="418CD3EC" w14:textId="63751804"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Express the ability to make basic decisions related to means of egress.</w:t>
            </w:r>
          </w:p>
          <w:p w14:paraId="17220086" w14:textId="71CED4FD"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Exhibit the ability to use measuring tools.</w:t>
            </w:r>
          </w:p>
          <w:p w14:paraId="29CF4215" w14:textId="50E35CE8"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Show the ability to make field sketches</w:t>
            </w:r>
          </w:p>
          <w:p w14:paraId="0E304A5C" w14:textId="35E0FAB7"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Describe the applicable codes, regulations, and standards adopted by the jurisdiction.</w:t>
            </w:r>
          </w:p>
          <w:p w14:paraId="056A6BAB" w14:textId="5AC16BC7"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List the types of construction.</w:t>
            </w:r>
          </w:p>
          <w:p w14:paraId="62045FA7" w14:textId="4DD30069"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Show the ability to read plans.</w:t>
            </w:r>
          </w:p>
          <w:p w14:paraId="7F9A6B41" w14:textId="594AD0A7"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Exhibit the ability to make decisions.</w:t>
            </w:r>
          </w:p>
          <w:p w14:paraId="65E5437A" w14:textId="75AC1E1E" w:rsidR="00CB6623" w:rsidRPr="00D41B63" w:rsidRDefault="6045737C"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Demonstrate the ability to apply codes and standards.</w:t>
            </w:r>
          </w:p>
        </w:tc>
        <w:tc>
          <w:tcPr>
            <w:tcW w:w="2235" w:type="dxa"/>
          </w:tcPr>
          <w:p w14:paraId="38DB54C7" w14:textId="00FCF05E" w:rsidR="00CB6623" w:rsidRPr="00D41B63" w:rsidRDefault="53A0EBB3"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Quiz 4 </w:t>
            </w:r>
          </w:p>
          <w:p w14:paraId="275A811B" w14:textId="28DDA7F5" w:rsidR="00CB6623" w:rsidRPr="00D41B63" w:rsidRDefault="53A0EBB3"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Presentation Assignment # </w:t>
            </w:r>
            <w:r w:rsidR="2076603C" w:rsidRPr="00D41B63">
              <w:rPr>
                <w:rFonts w:asciiTheme="minorHAnsi" w:eastAsia="Times New Roman" w:hAnsiTheme="minorHAnsi" w:cstheme="minorHAnsi"/>
                <w:color w:val="000000" w:themeColor="text1"/>
              </w:rPr>
              <w:t>1</w:t>
            </w:r>
          </w:p>
        </w:tc>
        <w:tc>
          <w:tcPr>
            <w:tcW w:w="1725" w:type="dxa"/>
          </w:tcPr>
          <w:p w14:paraId="630FCB79" w14:textId="38AC6BAC" w:rsidR="00CB6623" w:rsidRPr="00D41B63" w:rsidRDefault="2076603C" w:rsidP="5BD9A038">
            <w:pPr>
              <w:rPr>
                <w:rFonts w:asciiTheme="minorHAnsi" w:hAnsiTheme="minorHAnsi" w:cstheme="minorHAnsi"/>
              </w:rPr>
            </w:pPr>
            <w:r w:rsidRPr="00D41B63">
              <w:rPr>
                <w:rFonts w:asciiTheme="minorHAnsi" w:eastAsia="Times New Roman" w:hAnsiTheme="minorHAnsi" w:cstheme="minorHAnsi"/>
                <w:color w:val="000000" w:themeColor="text1"/>
              </w:rPr>
              <w:t>Chapter 4</w:t>
            </w:r>
          </w:p>
        </w:tc>
        <w:tc>
          <w:tcPr>
            <w:tcW w:w="1530" w:type="dxa"/>
          </w:tcPr>
          <w:p w14:paraId="6FFDD6E4" w14:textId="77777777" w:rsidR="00CB6623" w:rsidRPr="00D41B63" w:rsidRDefault="00CB6623" w:rsidP="00CB6623">
            <w:pPr>
              <w:pStyle w:val="TableParagraph"/>
              <w:ind w:left="107"/>
              <w:rPr>
                <w:rFonts w:asciiTheme="minorHAnsi" w:hAnsiTheme="minorHAnsi" w:cstheme="minorHAnsi"/>
              </w:rPr>
            </w:pPr>
          </w:p>
        </w:tc>
      </w:tr>
      <w:tr w:rsidR="00CB6623" w:rsidRPr="00C046A0" w14:paraId="24A4D0DD" w14:textId="77777777" w:rsidTr="5BD9A038">
        <w:trPr>
          <w:trHeight w:val="70"/>
          <w:jc w:val="center"/>
        </w:trPr>
        <w:tc>
          <w:tcPr>
            <w:tcW w:w="1075" w:type="dxa"/>
          </w:tcPr>
          <w:p w14:paraId="7A4DF01E" w14:textId="77777777" w:rsidR="00CB6623" w:rsidRPr="00CB6623" w:rsidRDefault="00CB6623" w:rsidP="00CB6623">
            <w:pPr>
              <w:pStyle w:val="TableParagraph"/>
              <w:spacing w:before="1"/>
              <w:ind w:left="107" w:right="132"/>
              <w:rPr>
                <w:b/>
                <w:spacing w:val="-10"/>
              </w:rPr>
            </w:pPr>
            <w:r w:rsidRPr="00CB6623">
              <w:rPr>
                <w:b/>
                <w:spacing w:val="-4"/>
              </w:rPr>
              <w:t xml:space="preserve">Week </w:t>
            </w:r>
            <w:r w:rsidRPr="00CB6623">
              <w:rPr>
                <w:b/>
                <w:spacing w:val="-10"/>
              </w:rPr>
              <w:t>6</w:t>
            </w:r>
          </w:p>
          <w:p w14:paraId="1B019D92" w14:textId="77777777" w:rsidR="00CB6623" w:rsidRPr="00CB6623" w:rsidRDefault="00CB6623" w:rsidP="00CB6623">
            <w:pPr>
              <w:pStyle w:val="TableParagraph"/>
              <w:spacing w:before="1"/>
              <w:ind w:left="107" w:right="132"/>
              <w:rPr>
                <w:b/>
              </w:rPr>
            </w:pPr>
          </w:p>
        </w:tc>
        <w:tc>
          <w:tcPr>
            <w:tcW w:w="1934" w:type="dxa"/>
          </w:tcPr>
          <w:p w14:paraId="22794FBF" w14:textId="6ECC00E4" w:rsidR="00CB6623" w:rsidRPr="00D41B63" w:rsidRDefault="7383AE9F"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Operating Readiness of Fire Protection and Suppression Systems</w:t>
            </w:r>
          </w:p>
        </w:tc>
        <w:tc>
          <w:tcPr>
            <w:tcW w:w="4811" w:type="dxa"/>
          </w:tcPr>
          <w:p w14:paraId="2A6A1B2F" w14:textId="6443588E"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Demonstrate an understanding of the components and operation of fixed fire suppression systems. </w:t>
            </w:r>
          </w:p>
          <w:p w14:paraId="3E8FDE51" w14:textId="09B4284D"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Demonstrate an understanding of the components and operation of fire detection, alarm systems, and devices.</w:t>
            </w:r>
          </w:p>
          <w:p w14:paraId="744F9E76" w14:textId="7C4B6E32"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Describe the applicable codes, regulations, and standards adopted by the jurisdiction.</w:t>
            </w:r>
          </w:p>
          <w:p w14:paraId="43E893BE" w14:textId="61B5778D"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Exhibit the ability to make observations and decisions.</w:t>
            </w:r>
          </w:p>
          <w:p w14:paraId="10B6512D" w14:textId="446CC233"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Express the ability to recognize problems</w:t>
            </w:r>
          </w:p>
          <w:p w14:paraId="52FA42EC" w14:textId="4DB33150" w:rsidR="00CB6623" w:rsidRPr="00D41B63" w:rsidRDefault="7383AE9F"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Illustrate the ability to read reports.</w:t>
            </w:r>
          </w:p>
        </w:tc>
        <w:tc>
          <w:tcPr>
            <w:tcW w:w="2235" w:type="dxa"/>
          </w:tcPr>
          <w:p w14:paraId="65E63B89" w14:textId="5F2C0004" w:rsidR="00CB6623" w:rsidRPr="00D41B63" w:rsidRDefault="7383AE9F" w:rsidP="5BD9A038">
            <w:pPr>
              <w:rPr>
                <w:rFonts w:asciiTheme="minorHAnsi" w:hAnsiTheme="minorHAnsi" w:cstheme="minorHAnsi"/>
              </w:rPr>
            </w:pPr>
            <w:r w:rsidRPr="00D41B63">
              <w:rPr>
                <w:rFonts w:asciiTheme="minorHAnsi" w:eastAsia="Times New Roman" w:hAnsiTheme="minorHAnsi" w:cstheme="minorHAnsi"/>
                <w:color w:val="000000" w:themeColor="text1"/>
              </w:rPr>
              <w:t>Quiz 5</w:t>
            </w:r>
          </w:p>
        </w:tc>
        <w:tc>
          <w:tcPr>
            <w:tcW w:w="1725" w:type="dxa"/>
          </w:tcPr>
          <w:p w14:paraId="706D03BF" w14:textId="614D8ACD" w:rsidR="00CB6623" w:rsidRPr="00D41B63" w:rsidRDefault="7383AE9F"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w:t>
            </w:r>
          </w:p>
        </w:tc>
        <w:tc>
          <w:tcPr>
            <w:tcW w:w="1530" w:type="dxa"/>
          </w:tcPr>
          <w:p w14:paraId="2135B671" w14:textId="77777777" w:rsidR="00CB6623" w:rsidRPr="00D41B63" w:rsidRDefault="00CB6623" w:rsidP="00CB6623">
            <w:pPr>
              <w:pStyle w:val="TableParagraph"/>
              <w:ind w:left="107"/>
              <w:rPr>
                <w:rFonts w:asciiTheme="minorHAnsi" w:hAnsiTheme="minorHAnsi" w:cstheme="minorHAnsi"/>
              </w:rPr>
            </w:pPr>
          </w:p>
        </w:tc>
      </w:tr>
      <w:tr w:rsidR="00CB6623" w:rsidRPr="00C046A0" w14:paraId="0EA51C51" w14:textId="77777777" w:rsidTr="5BD9A038">
        <w:trPr>
          <w:trHeight w:val="70"/>
          <w:jc w:val="center"/>
        </w:trPr>
        <w:tc>
          <w:tcPr>
            <w:tcW w:w="1075" w:type="dxa"/>
          </w:tcPr>
          <w:p w14:paraId="61ED7085"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7</w:t>
            </w:r>
          </w:p>
          <w:p w14:paraId="6D028E08" w14:textId="77777777" w:rsidR="00CB6623" w:rsidRPr="00CB6623" w:rsidRDefault="00CB6623" w:rsidP="00CB6623">
            <w:pPr>
              <w:pStyle w:val="TableParagraph"/>
              <w:ind w:left="107" w:right="132"/>
              <w:rPr>
                <w:b/>
              </w:rPr>
            </w:pPr>
          </w:p>
        </w:tc>
        <w:tc>
          <w:tcPr>
            <w:tcW w:w="1934" w:type="dxa"/>
          </w:tcPr>
          <w:p w14:paraId="75A33480" w14:textId="4CF9C189" w:rsidR="00CB6623" w:rsidRPr="00D41B63" w:rsidRDefault="27F530E5"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Portable Fire Extinguishers and Hazardous Processes and Operations</w:t>
            </w:r>
          </w:p>
        </w:tc>
        <w:tc>
          <w:tcPr>
            <w:tcW w:w="4811" w:type="dxa"/>
          </w:tcPr>
          <w:p w14:paraId="7C21E95E" w14:textId="4CFE103C" w:rsidR="00CB6623" w:rsidRPr="00D41B63" w:rsidRDefault="27F530E5"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Demonstrate an understanding of portable fire extinguishers, including their components and placement. </w:t>
            </w:r>
          </w:p>
          <w:p w14:paraId="12DC5622" w14:textId="4566BF2F" w:rsidR="00CB6623" w:rsidRPr="00D41B63" w:rsidRDefault="27F530E5"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Describe the applicable codes, regulations, and standards adopted by the jurisdiction. </w:t>
            </w:r>
          </w:p>
          <w:p w14:paraId="12E89F75" w14:textId="0C0FA0D3" w:rsidR="00CB6623" w:rsidRPr="00D41B63" w:rsidRDefault="27F530E5"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Exhibit the ability to make observations and decisions. </w:t>
            </w:r>
          </w:p>
          <w:p w14:paraId="3BCAD33B" w14:textId="138A6235" w:rsidR="00CB6623" w:rsidRPr="00D41B63" w:rsidRDefault="27F530E5"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Express the ability to recognize problems. </w:t>
            </w:r>
          </w:p>
          <w:p w14:paraId="6CF2F3C5" w14:textId="3208CD6E" w:rsidR="00CB6623" w:rsidRPr="00D41B63" w:rsidRDefault="27F530E5"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Illustrate the ability to read reports.</w:t>
            </w:r>
          </w:p>
        </w:tc>
        <w:tc>
          <w:tcPr>
            <w:tcW w:w="2235" w:type="dxa"/>
          </w:tcPr>
          <w:p w14:paraId="45CBDDBC" w14:textId="1ED4D7C4" w:rsidR="00CB6623" w:rsidRPr="00D41B63" w:rsidRDefault="27F530E5"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Quiz 6 </w:t>
            </w:r>
          </w:p>
          <w:p w14:paraId="3F7EC474" w14:textId="56D33662" w:rsidR="00CB6623" w:rsidRPr="00D41B63" w:rsidRDefault="27F530E5"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Written Assignment #2 </w:t>
            </w:r>
          </w:p>
        </w:tc>
        <w:tc>
          <w:tcPr>
            <w:tcW w:w="1725" w:type="dxa"/>
          </w:tcPr>
          <w:p w14:paraId="1D03DAB0" w14:textId="2B37966E" w:rsidR="00CB6623" w:rsidRPr="00D41B63" w:rsidRDefault="27F530E5" w:rsidP="5BD9A038">
            <w:pPr>
              <w:rPr>
                <w:rFonts w:asciiTheme="minorHAnsi" w:hAnsiTheme="minorHAnsi" w:cstheme="minorHAnsi"/>
              </w:rPr>
            </w:pPr>
            <w:r w:rsidRPr="00D41B63">
              <w:rPr>
                <w:rFonts w:asciiTheme="minorHAnsi" w:eastAsia="Times New Roman" w:hAnsiTheme="minorHAnsi" w:cstheme="minorHAnsi"/>
                <w:color w:val="000000" w:themeColor="text1"/>
              </w:rPr>
              <w:t>Chapter 5</w:t>
            </w:r>
          </w:p>
        </w:tc>
        <w:tc>
          <w:tcPr>
            <w:tcW w:w="1530" w:type="dxa"/>
          </w:tcPr>
          <w:p w14:paraId="37E95D17" w14:textId="77777777" w:rsidR="00CB6623" w:rsidRPr="00D41B63" w:rsidRDefault="00CB6623" w:rsidP="00CB6623">
            <w:pPr>
              <w:pStyle w:val="TableParagraph"/>
              <w:ind w:left="107"/>
              <w:rPr>
                <w:rFonts w:asciiTheme="minorHAnsi" w:hAnsiTheme="minorHAnsi" w:cstheme="minorHAnsi"/>
              </w:rPr>
            </w:pPr>
          </w:p>
        </w:tc>
      </w:tr>
      <w:tr w:rsidR="00CB6623" w:rsidRPr="00C046A0" w14:paraId="4CC8E2D5" w14:textId="77777777" w:rsidTr="5BD9A038">
        <w:trPr>
          <w:trHeight w:val="70"/>
          <w:jc w:val="center"/>
        </w:trPr>
        <w:tc>
          <w:tcPr>
            <w:tcW w:w="1075" w:type="dxa"/>
          </w:tcPr>
          <w:p w14:paraId="6F3C048C"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8</w:t>
            </w:r>
          </w:p>
          <w:p w14:paraId="6C8766BE" w14:textId="77777777" w:rsidR="00CB6623" w:rsidRPr="00CB6623" w:rsidRDefault="00CB6623" w:rsidP="00CB6623">
            <w:pPr>
              <w:pStyle w:val="TableParagraph"/>
              <w:ind w:left="107" w:right="132"/>
              <w:rPr>
                <w:b/>
              </w:rPr>
            </w:pPr>
          </w:p>
        </w:tc>
        <w:tc>
          <w:tcPr>
            <w:tcW w:w="1934" w:type="dxa"/>
          </w:tcPr>
          <w:p w14:paraId="6591A6A5" w14:textId="0231F8E1" w:rsidR="00CB6623" w:rsidRPr="00D41B63" w:rsidRDefault="155F5023"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Fire Protection Systems Plan Review</w:t>
            </w:r>
          </w:p>
        </w:tc>
        <w:tc>
          <w:tcPr>
            <w:tcW w:w="4811" w:type="dxa"/>
          </w:tcPr>
          <w:p w14:paraId="0DF930D9" w14:textId="7FCADEF1" w:rsidR="00CB6623" w:rsidRPr="00D41B63" w:rsidRDefault="155F5023"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Explain fire protection symbols and terminology</w:t>
            </w:r>
          </w:p>
          <w:p w14:paraId="723B4400" w14:textId="7BDD4E59" w:rsidR="00CB6623" w:rsidRPr="00D41B63" w:rsidRDefault="155F5023"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Demonstrate the ability to read and comprehend plans for fire protection systems. </w:t>
            </w:r>
          </w:p>
          <w:p w14:paraId="73297EE4" w14:textId="4FC9BC9F" w:rsidR="00CB6623" w:rsidRPr="00D41B63" w:rsidRDefault="155F5023"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Exhibit the ability to make observations and decisions.</w:t>
            </w:r>
          </w:p>
          <w:p w14:paraId="6C4D1A07" w14:textId="7321001A" w:rsidR="00CB6623" w:rsidRPr="00D41B63" w:rsidRDefault="155F5023"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Express the ability to recognize problems.</w:t>
            </w:r>
          </w:p>
        </w:tc>
        <w:tc>
          <w:tcPr>
            <w:tcW w:w="2235" w:type="dxa"/>
          </w:tcPr>
          <w:p w14:paraId="64EC5D66" w14:textId="796C3C5A" w:rsidR="00CB6623" w:rsidRPr="00D41B63" w:rsidRDefault="75ACA02C" w:rsidP="5BD9A038">
            <w:pPr>
              <w:rPr>
                <w:rFonts w:asciiTheme="minorHAnsi" w:eastAsia="Times New Roman" w:hAnsiTheme="minorHAnsi" w:cstheme="minorHAnsi"/>
              </w:rPr>
            </w:pPr>
            <w:r w:rsidRPr="00D41B63">
              <w:rPr>
                <w:rFonts w:asciiTheme="minorHAnsi" w:eastAsia="Times New Roman" w:hAnsiTheme="minorHAnsi" w:cstheme="minorHAnsi"/>
                <w:color w:val="000000" w:themeColor="text1"/>
              </w:rPr>
              <w:t>Midterm</w:t>
            </w:r>
          </w:p>
        </w:tc>
        <w:tc>
          <w:tcPr>
            <w:tcW w:w="1725" w:type="dxa"/>
          </w:tcPr>
          <w:p w14:paraId="65DBB261" w14:textId="449CFB05" w:rsidR="00CB6623" w:rsidRPr="00D41B63" w:rsidRDefault="75ACA02C"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w:t>
            </w:r>
          </w:p>
          <w:p w14:paraId="4837C23C" w14:textId="048BDDCE" w:rsidR="00CB6623" w:rsidRPr="00D41B63" w:rsidRDefault="75ACA02C" w:rsidP="5BD9A038">
            <w:pPr>
              <w:rPr>
                <w:rFonts w:asciiTheme="minorHAnsi" w:hAnsiTheme="minorHAnsi" w:cstheme="minorHAnsi"/>
              </w:rPr>
            </w:pPr>
            <w:r w:rsidRPr="00D41B63">
              <w:rPr>
                <w:rFonts w:asciiTheme="minorHAnsi" w:eastAsia="Times New Roman" w:hAnsiTheme="minorHAnsi" w:cstheme="minorHAnsi"/>
                <w:color w:val="000000" w:themeColor="text1"/>
              </w:rPr>
              <w:t>Project</w:t>
            </w:r>
          </w:p>
        </w:tc>
        <w:tc>
          <w:tcPr>
            <w:tcW w:w="1530" w:type="dxa"/>
          </w:tcPr>
          <w:p w14:paraId="1E2356E2" w14:textId="77777777" w:rsidR="00CB6623" w:rsidRPr="00D41B63" w:rsidRDefault="00CB6623" w:rsidP="00CB6623">
            <w:pPr>
              <w:pStyle w:val="TableParagraph"/>
              <w:ind w:left="107"/>
              <w:rPr>
                <w:rFonts w:asciiTheme="minorHAnsi" w:hAnsiTheme="minorHAnsi" w:cstheme="minorHAnsi"/>
              </w:rPr>
            </w:pPr>
          </w:p>
        </w:tc>
      </w:tr>
      <w:tr w:rsidR="00CB6623" w:rsidRPr="00C046A0" w14:paraId="5A62C50A" w14:textId="77777777" w:rsidTr="5BD9A038">
        <w:trPr>
          <w:trHeight w:val="70"/>
          <w:jc w:val="center"/>
        </w:trPr>
        <w:tc>
          <w:tcPr>
            <w:tcW w:w="1075" w:type="dxa"/>
          </w:tcPr>
          <w:p w14:paraId="51B2F133" w14:textId="77777777" w:rsidR="00CB6623" w:rsidRPr="00CB6623" w:rsidRDefault="00CB6623" w:rsidP="00CB6623">
            <w:pPr>
              <w:pStyle w:val="TableParagraph"/>
              <w:ind w:left="107" w:right="132"/>
              <w:rPr>
                <w:b/>
                <w:spacing w:val="-10"/>
              </w:rPr>
            </w:pPr>
            <w:r w:rsidRPr="00CB6623">
              <w:rPr>
                <w:b/>
                <w:spacing w:val="-4"/>
              </w:rPr>
              <w:t xml:space="preserve">Week </w:t>
            </w:r>
            <w:r w:rsidRPr="00CB6623">
              <w:rPr>
                <w:b/>
                <w:spacing w:val="-10"/>
              </w:rPr>
              <w:t>9</w:t>
            </w:r>
          </w:p>
          <w:p w14:paraId="58DC19FA" w14:textId="77777777" w:rsidR="00CB6623" w:rsidRPr="00CB6623" w:rsidRDefault="00CB6623" w:rsidP="00CB6623">
            <w:pPr>
              <w:pStyle w:val="TableParagraph"/>
              <w:ind w:left="107" w:right="132"/>
              <w:rPr>
                <w:b/>
              </w:rPr>
            </w:pPr>
          </w:p>
        </w:tc>
        <w:tc>
          <w:tcPr>
            <w:tcW w:w="1934" w:type="dxa"/>
          </w:tcPr>
          <w:p w14:paraId="5FC2885B" w14:textId="234FB7BB" w:rsidR="00CB6623" w:rsidRPr="00D41B63" w:rsidRDefault="3DA3C5BD"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Emergency Plans and Preparedness</w:t>
            </w:r>
          </w:p>
        </w:tc>
        <w:tc>
          <w:tcPr>
            <w:tcW w:w="4811" w:type="dxa"/>
          </w:tcPr>
          <w:p w14:paraId="1661D1A2" w14:textId="303FACA0"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Explore requirements relative to emergency evacuation drills that are required within the jurisdiction</w:t>
            </w:r>
          </w:p>
          <w:p w14:paraId="207C6B5B" w14:textId="591A45E7"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Explain ways to conduct and/or evaluate fire drills in various occupancies.</w:t>
            </w:r>
          </w:p>
          <w:p w14:paraId="0CB882F3" w14:textId="016181E0"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Exhibit human behavior during fire and other emergencies.</w:t>
            </w:r>
          </w:p>
          <w:p w14:paraId="7B86A18A" w14:textId="7A220DA6"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Express the ability to recognize problems. </w:t>
            </w:r>
          </w:p>
          <w:p w14:paraId="443917E8" w14:textId="2D9161D4"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Illustrate the ability to read reports.</w:t>
            </w:r>
          </w:p>
          <w:p w14:paraId="4C1F6C78" w14:textId="5CD394AC"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Demonstrate the ability to identify the emergency evacuation requirements contained in the applicable codes and standards</w:t>
            </w:r>
          </w:p>
          <w:p w14:paraId="601916BC" w14:textId="4533D3E3" w:rsidR="00CB6623" w:rsidRPr="00D41B63" w:rsidRDefault="3DA3C5BD"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Show the ability to interpret plans and reports</w:t>
            </w:r>
          </w:p>
        </w:tc>
        <w:tc>
          <w:tcPr>
            <w:tcW w:w="2235" w:type="dxa"/>
          </w:tcPr>
          <w:p w14:paraId="3D8A0BA1" w14:textId="667E11C0" w:rsidR="00CB6623" w:rsidRPr="00D41B63" w:rsidRDefault="3DA3C5BD" w:rsidP="5BD9A038">
            <w:pPr>
              <w:rPr>
                <w:rFonts w:asciiTheme="minorHAnsi" w:hAnsiTheme="minorHAnsi" w:cstheme="minorHAnsi"/>
              </w:rPr>
            </w:pPr>
            <w:r w:rsidRPr="00D41B63">
              <w:rPr>
                <w:rFonts w:asciiTheme="minorHAnsi" w:eastAsia="Times New Roman" w:hAnsiTheme="minorHAnsi" w:cstheme="minorHAnsi"/>
                <w:color w:val="000000" w:themeColor="text1"/>
              </w:rPr>
              <w:t>Quiz 7</w:t>
            </w:r>
          </w:p>
        </w:tc>
        <w:tc>
          <w:tcPr>
            <w:tcW w:w="1725" w:type="dxa"/>
          </w:tcPr>
          <w:p w14:paraId="64DE006B" w14:textId="000D49D0" w:rsidR="00CB6623" w:rsidRPr="00D41B63" w:rsidRDefault="3DA3C5BD" w:rsidP="5BD9A038">
            <w:pPr>
              <w:rPr>
                <w:rFonts w:asciiTheme="minorHAnsi" w:hAnsiTheme="minorHAnsi" w:cstheme="minorHAnsi"/>
              </w:rPr>
            </w:pPr>
            <w:r w:rsidRPr="00D41B63">
              <w:rPr>
                <w:rFonts w:asciiTheme="minorHAnsi" w:eastAsia="Times New Roman" w:hAnsiTheme="minorHAnsi" w:cstheme="minorHAnsi"/>
                <w:color w:val="000000" w:themeColor="text1"/>
              </w:rPr>
              <w:t>Chapter 6</w:t>
            </w:r>
          </w:p>
        </w:tc>
        <w:tc>
          <w:tcPr>
            <w:tcW w:w="1530" w:type="dxa"/>
          </w:tcPr>
          <w:p w14:paraId="33C2FCA3" w14:textId="77777777" w:rsidR="00CB6623" w:rsidRPr="00D41B63" w:rsidRDefault="00CB6623" w:rsidP="00CB6623">
            <w:pPr>
              <w:pStyle w:val="TableParagraph"/>
              <w:ind w:left="107"/>
              <w:rPr>
                <w:rFonts w:asciiTheme="minorHAnsi" w:hAnsiTheme="minorHAnsi" w:cstheme="minorHAnsi"/>
              </w:rPr>
            </w:pPr>
          </w:p>
        </w:tc>
      </w:tr>
      <w:tr w:rsidR="00CB6623" w:rsidRPr="00C046A0" w14:paraId="335947D7" w14:textId="77777777" w:rsidTr="5BD9A038">
        <w:trPr>
          <w:trHeight w:val="70"/>
          <w:jc w:val="center"/>
        </w:trPr>
        <w:tc>
          <w:tcPr>
            <w:tcW w:w="1075" w:type="dxa"/>
          </w:tcPr>
          <w:p w14:paraId="1A2E09F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10</w:t>
            </w:r>
          </w:p>
          <w:p w14:paraId="73403F4F" w14:textId="77777777" w:rsidR="00CB6623" w:rsidRPr="00CB6623" w:rsidRDefault="00CB6623" w:rsidP="00CB6623">
            <w:pPr>
              <w:pStyle w:val="TableParagraph"/>
              <w:ind w:left="107" w:right="132"/>
              <w:rPr>
                <w:b/>
              </w:rPr>
            </w:pPr>
          </w:p>
        </w:tc>
        <w:tc>
          <w:tcPr>
            <w:tcW w:w="1934" w:type="dxa"/>
          </w:tcPr>
          <w:p w14:paraId="02C9B4F6" w14:textId="651FFA18" w:rsidR="00CB6623" w:rsidRPr="00D41B63" w:rsidRDefault="7DF1F832"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Flammable and Combustible Liquids and Gasses Code Compliance</w:t>
            </w:r>
          </w:p>
        </w:tc>
        <w:tc>
          <w:tcPr>
            <w:tcW w:w="4811" w:type="dxa"/>
          </w:tcPr>
          <w:p w14:paraId="5D86951B" w14:textId="573A5F5B" w:rsidR="00CB6623" w:rsidRPr="00D41B63" w:rsidRDefault="7DF1F832"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Explain the difference between flammable and combustible liquids.</w:t>
            </w:r>
          </w:p>
          <w:p w14:paraId="5AF7965E" w14:textId="1859B46F" w:rsidR="00CB6623" w:rsidRPr="00D41B63" w:rsidRDefault="7DF1F832"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 xml:space="preserve">Research the chemical properties of flammable and combustible liquids and </w:t>
            </w:r>
            <w:proofErr w:type="gramStart"/>
            <w:r w:rsidRPr="00D41B63">
              <w:rPr>
                <w:rFonts w:asciiTheme="minorHAnsi" w:eastAsia="Times New Roman" w:hAnsiTheme="minorHAnsi" w:cstheme="minorHAnsi"/>
                <w:color w:val="000000" w:themeColor="text1"/>
              </w:rPr>
              <w:t>gasses</w:t>
            </w:r>
            <w:proofErr w:type="gramEnd"/>
            <w:r w:rsidRPr="00D41B63">
              <w:rPr>
                <w:rFonts w:asciiTheme="minorHAnsi" w:eastAsia="Times New Roman" w:hAnsiTheme="minorHAnsi" w:cstheme="minorHAnsi"/>
                <w:color w:val="000000" w:themeColor="text1"/>
              </w:rPr>
              <w:t>.</w:t>
            </w:r>
          </w:p>
          <w:p w14:paraId="6C15902B" w14:textId="76A3F129" w:rsidR="00CB6623" w:rsidRPr="00D41B63" w:rsidRDefault="7DF1F832"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 xml:space="preserve">Research the Fire Code for code requirements regarding flammable and combustible liquids and </w:t>
            </w:r>
            <w:proofErr w:type="gramStart"/>
            <w:r w:rsidRPr="00D41B63">
              <w:rPr>
                <w:rFonts w:asciiTheme="minorHAnsi" w:eastAsia="Times New Roman" w:hAnsiTheme="minorHAnsi" w:cstheme="minorHAnsi"/>
                <w:color w:val="000000" w:themeColor="text1"/>
              </w:rPr>
              <w:t>gasses</w:t>
            </w:r>
            <w:proofErr w:type="gramEnd"/>
            <w:r w:rsidRPr="00D41B63">
              <w:rPr>
                <w:rFonts w:asciiTheme="minorHAnsi" w:eastAsia="Times New Roman" w:hAnsiTheme="minorHAnsi" w:cstheme="minorHAnsi"/>
                <w:color w:val="000000" w:themeColor="text1"/>
              </w:rPr>
              <w:t>.</w:t>
            </w:r>
          </w:p>
          <w:p w14:paraId="0F2FED34" w14:textId="0E0370E8" w:rsidR="00CB6623" w:rsidRPr="00D41B63" w:rsidRDefault="7DF1F832"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List the applicable fire code requirements for flammable and combustible liquids and gasses.</w:t>
            </w:r>
          </w:p>
        </w:tc>
        <w:tc>
          <w:tcPr>
            <w:tcW w:w="2235" w:type="dxa"/>
          </w:tcPr>
          <w:p w14:paraId="6C15E0B7" w14:textId="7B8933EF" w:rsidR="00CB6623" w:rsidRPr="00D41B63" w:rsidRDefault="7DF1F832"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Quiz 8 </w:t>
            </w:r>
          </w:p>
          <w:p w14:paraId="3CABA156" w14:textId="6014085D" w:rsidR="00CB6623" w:rsidRPr="00D41B63" w:rsidRDefault="7DF1F832" w:rsidP="5BD9A038">
            <w:pPr>
              <w:rPr>
                <w:rFonts w:asciiTheme="minorHAnsi" w:hAnsiTheme="minorHAnsi" w:cstheme="minorHAnsi"/>
              </w:rPr>
            </w:pPr>
            <w:r w:rsidRPr="00D41B63">
              <w:rPr>
                <w:rFonts w:asciiTheme="minorHAnsi" w:eastAsia="Times New Roman" w:hAnsiTheme="minorHAnsi" w:cstheme="minorHAnsi"/>
                <w:color w:val="000000" w:themeColor="text1"/>
              </w:rPr>
              <w:t xml:space="preserve">Presentation Assignment # 2 </w:t>
            </w:r>
          </w:p>
        </w:tc>
        <w:tc>
          <w:tcPr>
            <w:tcW w:w="1725" w:type="dxa"/>
          </w:tcPr>
          <w:p w14:paraId="1F5928A0" w14:textId="269B70FE" w:rsidR="00CB6623" w:rsidRPr="00D41B63" w:rsidRDefault="7DF1F832"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Reading/Project</w:t>
            </w:r>
          </w:p>
        </w:tc>
        <w:tc>
          <w:tcPr>
            <w:tcW w:w="1530" w:type="dxa"/>
          </w:tcPr>
          <w:p w14:paraId="3A78476F" w14:textId="77777777" w:rsidR="00CB6623" w:rsidRPr="00D41B63" w:rsidRDefault="00CB6623" w:rsidP="00CB6623">
            <w:pPr>
              <w:pStyle w:val="TableParagraph"/>
              <w:ind w:left="107"/>
              <w:rPr>
                <w:rFonts w:asciiTheme="minorHAnsi" w:hAnsiTheme="minorHAnsi" w:cstheme="minorHAnsi"/>
              </w:rPr>
            </w:pPr>
          </w:p>
        </w:tc>
      </w:tr>
      <w:tr w:rsidR="00CB6623" w:rsidRPr="00C046A0" w14:paraId="2EFC504D" w14:textId="77777777" w:rsidTr="5BD9A038">
        <w:trPr>
          <w:trHeight w:val="70"/>
          <w:jc w:val="center"/>
        </w:trPr>
        <w:tc>
          <w:tcPr>
            <w:tcW w:w="1075" w:type="dxa"/>
          </w:tcPr>
          <w:p w14:paraId="0325C6C5" w14:textId="77777777" w:rsidR="00CB6623" w:rsidRPr="00CB6623" w:rsidRDefault="00CB6623" w:rsidP="00CB6623">
            <w:pPr>
              <w:pStyle w:val="TableParagraph"/>
              <w:spacing w:line="242" w:lineRule="auto"/>
              <w:ind w:left="107" w:right="132"/>
              <w:rPr>
                <w:b/>
                <w:spacing w:val="-6"/>
              </w:rPr>
            </w:pPr>
            <w:r w:rsidRPr="00CB6623">
              <w:rPr>
                <w:b/>
                <w:spacing w:val="-4"/>
              </w:rPr>
              <w:t xml:space="preserve">Week </w:t>
            </w:r>
            <w:r w:rsidRPr="00CB6623">
              <w:rPr>
                <w:b/>
                <w:spacing w:val="-6"/>
              </w:rPr>
              <w:t>11</w:t>
            </w:r>
          </w:p>
          <w:p w14:paraId="5B4727DD" w14:textId="77777777" w:rsidR="00CB6623" w:rsidRPr="00CB6623" w:rsidRDefault="00CB6623" w:rsidP="00CB6623">
            <w:pPr>
              <w:pStyle w:val="TableParagraph"/>
              <w:spacing w:line="242" w:lineRule="auto"/>
              <w:ind w:left="107" w:right="132"/>
              <w:rPr>
                <w:b/>
              </w:rPr>
            </w:pPr>
          </w:p>
        </w:tc>
        <w:tc>
          <w:tcPr>
            <w:tcW w:w="1934" w:type="dxa"/>
          </w:tcPr>
          <w:p w14:paraId="53D1413F" w14:textId="2392E38F" w:rsidR="00CB6623" w:rsidRPr="00D41B63" w:rsidRDefault="3C57D8E7"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Hazardous Materials Code Compliance</w:t>
            </w:r>
          </w:p>
        </w:tc>
        <w:tc>
          <w:tcPr>
            <w:tcW w:w="4811" w:type="dxa"/>
          </w:tcPr>
          <w:p w14:paraId="273008CA" w14:textId="230E2394" w:rsidR="00CB6623" w:rsidRPr="00D41B63" w:rsidRDefault="3C57D8E7"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Identify typical occupancies where hazardous materials are stored and/or used.</w:t>
            </w:r>
          </w:p>
          <w:p w14:paraId="56AA1E28" w14:textId="563F44EE" w:rsidR="00CB6623" w:rsidRPr="00D41B63" w:rsidRDefault="3C57D8E7"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 xml:space="preserve">Research the Fire Code for code requirements regarding hazardous materials. </w:t>
            </w:r>
          </w:p>
          <w:p w14:paraId="1DC0F750" w14:textId="779379B9" w:rsidR="00CB6623" w:rsidRPr="00D41B63" w:rsidRDefault="3C57D8E7"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List the applicable fire code requirements for hazardous materials.</w:t>
            </w:r>
          </w:p>
        </w:tc>
        <w:tc>
          <w:tcPr>
            <w:tcW w:w="2235" w:type="dxa"/>
          </w:tcPr>
          <w:p w14:paraId="0EDC8158" w14:textId="0A3F2963" w:rsidR="00CB6623" w:rsidRPr="00D41B63" w:rsidRDefault="3C57D8E7" w:rsidP="5BD9A038">
            <w:pPr>
              <w:rPr>
                <w:rFonts w:asciiTheme="minorHAnsi" w:hAnsiTheme="minorHAnsi" w:cstheme="minorHAnsi"/>
              </w:rPr>
            </w:pPr>
            <w:r w:rsidRPr="00D41B63">
              <w:rPr>
                <w:rFonts w:asciiTheme="minorHAnsi" w:eastAsia="Times New Roman" w:hAnsiTheme="minorHAnsi" w:cstheme="minorHAnsi"/>
                <w:color w:val="000000" w:themeColor="text1"/>
              </w:rPr>
              <w:t>Quiz 9</w:t>
            </w:r>
          </w:p>
        </w:tc>
        <w:tc>
          <w:tcPr>
            <w:tcW w:w="1725" w:type="dxa"/>
          </w:tcPr>
          <w:p w14:paraId="3C5AD92C" w14:textId="59A84139" w:rsidR="00CB6623" w:rsidRPr="00D41B63" w:rsidRDefault="3C57D8E7" w:rsidP="5BD9A038">
            <w:pPr>
              <w:rPr>
                <w:rFonts w:asciiTheme="minorHAnsi" w:hAnsiTheme="minorHAnsi" w:cstheme="minorHAnsi"/>
              </w:rPr>
            </w:pPr>
            <w:r w:rsidRPr="00D41B63">
              <w:rPr>
                <w:rFonts w:asciiTheme="minorHAnsi" w:eastAsia="Times New Roman" w:hAnsiTheme="minorHAnsi" w:cstheme="minorHAnsi"/>
                <w:color w:val="000000" w:themeColor="text1"/>
              </w:rPr>
              <w:t>Chapter 7</w:t>
            </w:r>
          </w:p>
        </w:tc>
        <w:tc>
          <w:tcPr>
            <w:tcW w:w="1530" w:type="dxa"/>
          </w:tcPr>
          <w:p w14:paraId="044A3C6A" w14:textId="77777777" w:rsidR="00CB6623" w:rsidRPr="00D41B63" w:rsidRDefault="00CB6623" w:rsidP="00CB6623">
            <w:pPr>
              <w:pStyle w:val="TableParagraph"/>
              <w:ind w:left="107"/>
              <w:rPr>
                <w:rFonts w:asciiTheme="minorHAnsi" w:hAnsiTheme="minorHAnsi" w:cstheme="minorHAnsi"/>
              </w:rPr>
            </w:pPr>
          </w:p>
        </w:tc>
      </w:tr>
      <w:tr w:rsidR="00CB6623" w:rsidRPr="00C046A0" w14:paraId="2AA77953" w14:textId="77777777" w:rsidTr="5BD9A038">
        <w:trPr>
          <w:trHeight w:val="70"/>
          <w:jc w:val="center"/>
        </w:trPr>
        <w:tc>
          <w:tcPr>
            <w:tcW w:w="1075" w:type="dxa"/>
          </w:tcPr>
          <w:p w14:paraId="20A170BE"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12</w:t>
            </w:r>
          </w:p>
          <w:p w14:paraId="6C6EE989" w14:textId="77777777" w:rsidR="00CB6623" w:rsidRPr="00CB6623" w:rsidRDefault="00CB6623" w:rsidP="00CB6623">
            <w:pPr>
              <w:pStyle w:val="TableParagraph"/>
              <w:ind w:left="107" w:right="132"/>
              <w:rPr>
                <w:b/>
              </w:rPr>
            </w:pPr>
          </w:p>
        </w:tc>
        <w:tc>
          <w:tcPr>
            <w:tcW w:w="1934" w:type="dxa"/>
          </w:tcPr>
          <w:p w14:paraId="49062659" w14:textId="08199255" w:rsidR="00CB6623" w:rsidRPr="00D41B63" w:rsidRDefault="32FB7987"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Hazardous Fire Growth Potential</w:t>
            </w:r>
          </w:p>
        </w:tc>
        <w:tc>
          <w:tcPr>
            <w:tcW w:w="4811" w:type="dxa"/>
          </w:tcPr>
          <w:p w14:paraId="5D753D78" w14:textId="01932BDC" w:rsidR="00CB6623" w:rsidRPr="00D41B63" w:rsidRDefault="32FB7987"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Explain rapid fire growth. </w:t>
            </w:r>
          </w:p>
          <w:p w14:paraId="19C26467" w14:textId="5AA978B0" w:rsidR="00CB6623" w:rsidRPr="00D41B63" w:rsidRDefault="32FB7987"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 xml:space="preserve">List indicators of rapid fire growth. </w:t>
            </w:r>
          </w:p>
          <w:p w14:paraId="7EC354C3" w14:textId="1B5035D7" w:rsidR="00CB6623" w:rsidRPr="00D41B63" w:rsidRDefault="32FB7987" w:rsidP="5BD9A038">
            <w:pPr>
              <w:widowControl/>
              <w:numPr>
                <w:ilvl w:val="0"/>
                <w:numId w:val="34"/>
              </w:numPr>
              <w:autoSpaceDE/>
              <w:autoSpaceDN/>
              <w:ind w:left="360" w:hanging="270"/>
              <w:rPr>
                <w:rFonts w:asciiTheme="minorHAnsi" w:hAnsiTheme="minorHAnsi" w:cstheme="minorHAnsi"/>
                <w:noProof/>
              </w:rPr>
            </w:pPr>
            <w:r w:rsidRPr="00D41B63">
              <w:rPr>
                <w:rFonts w:asciiTheme="minorHAnsi" w:eastAsia="Times New Roman" w:hAnsiTheme="minorHAnsi" w:cstheme="minorHAnsi"/>
                <w:noProof/>
                <w:color w:val="000000" w:themeColor="text1"/>
              </w:rPr>
              <w:t>List the hazards that can result from rapid fire growth</w:t>
            </w:r>
          </w:p>
        </w:tc>
        <w:tc>
          <w:tcPr>
            <w:tcW w:w="2235" w:type="dxa"/>
          </w:tcPr>
          <w:p w14:paraId="2697AB10" w14:textId="34188EE2" w:rsidR="00CB6623" w:rsidRPr="00D41B63" w:rsidRDefault="32FB7987" w:rsidP="5BD9A038">
            <w:pPr>
              <w:rPr>
                <w:rFonts w:asciiTheme="minorHAnsi" w:hAnsiTheme="minorHAnsi" w:cstheme="minorHAnsi"/>
              </w:rPr>
            </w:pPr>
            <w:r w:rsidRPr="00D41B63">
              <w:rPr>
                <w:rFonts w:asciiTheme="minorHAnsi" w:eastAsia="Times New Roman" w:hAnsiTheme="minorHAnsi" w:cstheme="minorHAnsi"/>
                <w:color w:val="000000" w:themeColor="text1"/>
              </w:rPr>
              <w:t>Quiz 10</w:t>
            </w:r>
          </w:p>
        </w:tc>
        <w:tc>
          <w:tcPr>
            <w:tcW w:w="1725" w:type="dxa"/>
          </w:tcPr>
          <w:p w14:paraId="09BDB3A0" w14:textId="22153CB5" w:rsidR="00CB6623" w:rsidRPr="00D41B63" w:rsidRDefault="32FB7987"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w:t>
            </w:r>
          </w:p>
        </w:tc>
        <w:tc>
          <w:tcPr>
            <w:tcW w:w="1530" w:type="dxa"/>
          </w:tcPr>
          <w:p w14:paraId="4DA0BE0B" w14:textId="77777777" w:rsidR="00CB6623" w:rsidRPr="00D41B63" w:rsidRDefault="00CB6623" w:rsidP="00CB6623">
            <w:pPr>
              <w:pStyle w:val="TableParagraph"/>
              <w:ind w:left="107"/>
              <w:rPr>
                <w:rFonts w:asciiTheme="minorHAnsi" w:hAnsiTheme="minorHAnsi" w:cstheme="minorHAnsi"/>
              </w:rPr>
            </w:pPr>
          </w:p>
        </w:tc>
      </w:tr>
      <w:tr w:rsidR="00CB6623" w:rsidRPr="00C046A0" w14:paraId="40EF6825" w14:textId="77777777" w:rsidTr="5BD9A038">
        <w:trPr>
          <w:trHeight w:val="70"/>
          <w:jc w:val="center"/>
        </w:trPr>
        <w:tc>
          <w:tcPr>
            <w:tcW w:w="1075" w:type="dxa"/>
          </w:tcPr>
          <w:p w14:paraId="75E62A02"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13</w:t>
            </w:r>
          </w:p>
          <w:p w14:paraId="19E68C29" w14:textId="77777777" w:rsidR="00CB6623" w:rsidRPr="00CB6623" w:rsidRDefault="00CB6623" w:rsidP="00CB6623">
            <w:pPr>
              <w:pStyle w:val="TableParagraph"/>
              <w:ind w:left="107" w:right="132"/>
              <w:rPr>
                <w:b/>
              </w:rPr>
            </w:pPr>
          </w:p>
        </w:tc>
        <w:tc>
          <w:tcPr>
            <w:tcW w:w="1934" w:type="dxa"/>
          </w:tcPr>
          <w:p w14:paraId="3CCAED87" w14:textId="127C4F9E" w:rsidR="00CB6623" w:rsidRPr="00D41B63" w:rsidRDefault="5E49265B" w:rsidP="5BD9A038">
            <w:pPr>
              <w:ind w:left="90"/>
              <w:rPr>
                <w:rFonts w:asciiTheme="minorHAnsi" w:hAnsiTheme="minorHAnsi" w:cstheme="minorHAnsi"/>
              </w:rPr>
            </w:pPr>
            <w:r w:rsidRPr="00D41B63">
              <w:rPr>
                <w:rFonts w:asciiTheme="minorHAnsi" w:eastAsia="Times New Roman" w:hAnsiTheme="minorHAnsi" w:cstheme="minorHAnsi"/>
                <w:color w:val="000000" w:themeColor="text1"/>
              </w:rPr>
              <w:t>Code Complianc</w:t>
            </w:r>
            <w:r w:rsidR="4144CDB3" w:rsidRPr="00D41B63">
              <w:rPr>
                <w:rFonts w:asciiTheme="minorHAnsi" w:eastAsia="Times New Roman" w:hAnsiTheme="minorHAnsi" w:cstheme="minorHAnsi"/>
                <w:color w:val="000000" w:themeColor="text1"/>
              </w:rPr>
              <w:t>e</w:t>
            </w:r>
          </w:p>
        </w:tc>
        <w:tc>
          <w:tcPr>
            <w:tcW w:w="4811" w:type="dxa"/>
          </w:tcPr>
          <w:p w14:paraId="7E7EA51D" w14:textId="0AA7339E" w:rsidR="00CB6623" w:rsidRPr="00D41B63" w:rsidRDefault="5E49265B"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List the different applicable fire codes.</w:t>
            </w:r>
          </w:p>
          <w:p w14:paraId="60732CC6" w14:textId="44D97113" w:rsidR="00CB6623" w:rsidRPr="00D41B63" w:rsidRDefault="5E49265B"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 xml:space="preserve">Explain how to research the fire codes for code requirements. </w:t>
            </w:r>
          </w:p>
          <w:p w14:paraId="1025D83D" w14:textId="43A86E85" w:rsidR="00CB6623" w:rsidRPr="00D41B63" w:rsidRDefault="5E49265B" w:rsidP="5BD9A038">
            <w:pPr>
              <w:widowControl/>
              <w:numPr>
                <w:ilvl w:val="0"/>
                <w:numId w:val="34"/>
              </w:numPr>
              <w:autoSpaceDE/>
              <w:autoSpaceDN/>
              <w:ind w:left="360" w:hanging="270"/>
              <w:rPr>
                <w:rFonts w:asciiTheme="minorHAnsi" w:hAnsiTheme="minorHAnsi" w:cstheme="minorHAnsi"/>
              </w:rPr>
            </w:pPr>
            <w:proofErr w:type="gramStart"/>
            <w:r w:rsidRPr="00D41B63">
              <w:rPr>
                <w:rFonts w:asciiTheme="minorHAnsi" w:eastAsia="Times New Roman" w:hAnsiTheme="minorHAnsi" w:cstheme="minorHAnsi"/>
                <w:color w:val="000000" w:themeColor="text1"/>
              </w:rPr>
              <w:t>Research</w:t>
            </w:r>
            <w:proofErr w:type="gramEnd"/>
            <w:r w:rsidRPr="00D41B63">
              <w:rPr>
                <w:rFonts w:asciiTheme="minorHAnsi" w:eastAsia="Times New Roman" w:hAnsiTheme="minorHAnsi" w:cstheme="minorHAnsi"/>
                <w:color w:val="000000" w:themeColor="text1"/>
              </w:rPr>
              <w:t xml:space="preserve"> the Fire Code for code compliance measures. </w:t>
            </w:r>
          </w:p>
          <w:p w14:paraId="4AC510C8" w14:textId="113381C6" w:rsidR="00CB6623" w:rsidRPr="00D41B63" w:rsidRDefault="5E49265B" w:rsidP="5BD9A038">
            <w:pPr>
              <w:widowControl/>
              <w:numPr>
                <w:ilvl w:val="0"/>
                <w:numId w:val="34"/>
              </w:numPr>
              <w:autoSpaceDE/>
              <w:autoSpaceDN/>
              <w:ind w:left="360" w:hanging="270"/>
              <w:rPr>
                <w:rFonts w:asciiTheme="minorHAnsi" w:hAnsiTheme="minorHAnsi" w:cstheme="minorHAnsi"/>
              </w:rPr>
            </w:pPr>
            <w:r w:rsidRPr="00D41B63">
              <w:rPr>
                <w:rFonts w:asciiTheme="minorHAnsi" w:eastAsia="Times New Roman" w:hAnsiTheme="minorHAnsi" w:cstheme="minorHAnsi"/>
                <w:color w:val="000000" w:themeColor="text1"/>
              </w:rPr>
              <w:t>Explain code interpretation of the fire code and how it can differ from one individual to another.</w:t>
            </w:r>
          </w:p>
        </w:tc>
        <w:tc>
          <w:tcPr>
            <w:tcW w:w="2235" w:type="dxa"/>
          </w:tcPr>
          <w:p w14:paraId="0521B694" w14:textId="4219D21D" w:rsidR="00CB6623" w:rsidRPr="00D41B63" w:rsidRDefault="5E49265B" w:rsidP="5BD9A038">
            <w:pPr>
              <w:rPr>
                <w:rFonts w:asciiTheme="minorHAnsi" w:hAnsiTheme="minorHAnsi" w:cstheme="minorHAnsi"/>
              </w:rPr>
            </w:pPr>
            <w:r w:rsidRPr="00D41B63">
              <w:rPr>
                <w:rFonts w:asciiTheme="minorHAnsi" w:eastAsia="Times New Roman" w:hAnsiTheme="minorHAnsi" w:cstheme="minorHAnsi"/>
                <w:color w:val="000000" w:themeColor="text1"/>
              </w:rPr>
              <w:t>Quiz 11</w:t>
            </w:r>
          </w:p>
        </w:tc>
        <w:tc>
          <w:tcPr>
            <w:tcW w:w="1725" w:type="dxa"/>
          </w:tcPr>
          <w:p w14:paraId="5BACC049" w14:textId="04B549C6" w:rsidR="00CB6623" w:rsidRPr="00D41B63" w:rsidRDefault="5E49265B" w:rsidP="5BD9A038">
            <w:pPr>
              <w:rPr>
                <w:rFonts w:asciiTheme="minorHAnsi" w:hAnsiTheme="minorHAnsi" w:cstheme="minorHAnsi"/>
              </w:rPr>
            </w:pPr>
            <w:r w:rsidRPr="00D41B63">
              <w:rPr>
                <w:rFonts w:asciiTheme="minorHAnsi" w:eastAsia="Times New Roman" w:hAnsiTheme="minorHAnsi" w:cstheme="minorHAnsi"/>
                <w:color w:val="000000" w:themeColor="text1"/>
              </w:rPr>
              <w:t>Chapter 8</w:t>
            </w:r>
          </w:p>
        </w:tc>
        <w:tc>
          <w:tcPr>
            <w:tcW w:w="1530" w:type="dxa"/>
          </w:tcPr>
          <w:p w14:paraId="0D599680" w14:textId="77777777" w:rsidR="00CB6623" w:rsidRPr="00D41B63" w:rsidRDefault="00CB6623" w:rsidP="00CB6623">
            <w:pPr>
              <w:pStyle w:val="TableParagraph"/>
              <w:ind w:left="107"/>
              <w:rPr>
                <w:rFonts w:asciiTheme="minorHAnsi" w:hAnsiTheme="minorHAnsi" w:cstheme="minorHAnsi"/>
              </w:rPr>
            </w:pPr>
          </w:p>
        </w:tc>
      </w:tr>
      <w:tr w:rsidR="00CB6623" w:rsidRPr="00C046A0" w14:paraId="47A9C022" w14:textId="77777777" w:rsidTr="5BD9A038">
        <w:trPr>
          <w:trHeight w:val="70"/>
          <w:jc w:val="center"/>
        </w:trPr>
        <w:tc>
          <w:tcPr>
            <w:tcW w:w="1075" w:type="dxa"/>
          </w:tcPr>
          <w:p w14:paraId="3B7B1D65"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14</w:t>
            </w:r>
          </w:p>
          <w:p w14:paraId="7D23903E" w14:textId="77777777" w:rsidR="00CB6623" w:rsidRPr="00CB6623" w:rsidRDefault="00CB6623" w:rsidP="00CB6623">
            <w:pPr>
              <w:pStyle w:val="TableParagraph"/>
              <w:ind w:left="107" w:right="132"/>
              <w:rPr>
                <w:b/>
              </w:rPr>
            </w:pPr>
          </w:p>
        </w:tc>
        <w:tc>
          <w:tcPr>
            <w:tcW w:w="1934" w:type="dxa"/>
          </w:tcPr>
          <w:p w14:paraId="58619195" w14:textId="3682AC6C" w:rsidR="00CB6623" w:rsidRPr="00D41B63" w:rsidRDefault="7D9EEBD3" w:rsidP="5BD9A038">
            <w:pPr>
              <w:pStyle w:val="TableParagraph"/>
              <w:ind w:left="90"/>
              <w:rPr>
                <w:rFonts w:asciiTheme="minorHAnsi" w:hAnsiTheme="minorHAnsi" w:cstheme="minorHAnsi"/>
              </w:rPr>
            </w:pPr>
            <w:r w:rsidRPr="00D41B63">
              <w:rPr>
                <w:rFonts w:asciiTheme="minorHAnsi" w:hAnsiTheme="minorHAnsi" w:cstheme="minorHAnsi"/>
              </w:rPr>
              <w:t>Fire Flows</w:t>
            </w:r>
          </w:p>
        </w:tc>
        <w:tc>
          <w:tcPr>
            <w:tcW w:w="4811" w:type="dxa"/>
          </w:tcPr>
          <w:p w14:paraId="49242E92" w14:textId="144EB3B8" w:rsidR="00CB6623" w:rsidRPr="00D41B63" w:rsidRDefault="6B6FE12D" w:rsidP="5BD9A038">
            <w:pPr>
              <w:pStyle w:val="NoSpacing"/>
              <w:numPr>
                <w:ilvl w:val="0"/>
                <w:numId w:val="36"/>
              </w:numPr>
              <w:ind w:left="360" w:hanging="270"/>
              <w:rPr>
                <w:rFonts w:asciiTheme="minorHAnsi" w:eastAsia="Calibri" w:hAnsiTheme="minorHAnsi" w:cstheme="minorHAnsi"/>
                <w:sz w:val="22"/>
                <w:szCs w:val="22"/>
              </w:rPr>
            </w:pPr>
            <w:r w:rsidRPr="00D41B63">
              <w:rPr>
                <w:rFonts w:asciiTheme="minorHAnsi" w:hAnsiTheme="minorHAnsi" w:cstheme="minorHAnsi"/>
                <w:color w:val="000000" w:themeColor="text1"/>
                <w:sz w:val="22"/>
                <w:szCs w:val="22"/>
              </w:rPr>
              <w:t>List the devices that need fire flow calculations.</w:t>
            </w:r>
          </w:p>
          <w:p w14:paraId="6923A435" w14:textId="4CEF41B1" w:rsidR="00CB6623" w:rsidRPr="00D41B63" w:rsidRDefault="6B6FE12D" w:rsidP="5BD9A038">
            <w:pPr>
              <w:pStyle w:val="NoSpacing"/>
              <w:numPr>
                <w:ilvl w:val="0"/>
                <w:numId w:val="36"/>
              </w:numPr>
              <w:ind w:left="360" w:hanging="270"/>
              <w:rPr>
                <w:rFonts w:asciiTheme="minorHAnsi" w:eastAsia="Calibri" w:hAnsiTheme="minorHAnsi" w:cstheme="minorHAnsi"/>
                <w:sz w:val="22"/>
                <w:szCs w:val="22"/>
              </w:rPr>
            </w:pPr>
            <w:r w:rsidRPr="00D41B63">
              <w:rPr>
                <w:rFonts w:asciiTheme="minorHAnsi" w:hAnsiTheme="minorHAnsi" w:cstheme="minorHAnsi"/>
                <w:color w:val="000000" w:themeColor="text1"/>
                <w:sz w:val="22"/>
                <w:szCs w:val="22"/>
              </w:rPr>
              <w:t>Describe how to conduct a fire flow of hydrants.</w:t>
            </w:r>
          </w:p>
          <w:p w14:paraId="01F99B0A" w14:textId="5E6E0BF7" w:rsidR="00CB6623" w:rsidRPr="00D41B63" w:rsidRDefault="6B6FE12D" w:rsidP="5BD9A038">
            <w:pPr>
              <w:pStyle w:val="NoSpacing"/>
              <w:numPr>
                <w:ilvl w:val="0"/>
                <w:numId w:val="36"/>
              </w:numPr>
              <w:ind w:left="360" w:hanging="270"/>
              <w:rPr>
                <w:rFonts w:asciiTheme="minorHAnsi" w:eastAsia="Calibri" w:hAnsiTheme="minorHAnsi" w:cstheme="minorHAnsi"/>
                <w:sz w:val="22"/>
                <w:szCs w:val="22"/>
              </w:rPr>
            </w:pPr>
            <w:r w:rsidRPr="00D41B63">
              <w:rPr>
                <w:rFonts w:asciiTheme="minorHAnsi" w:hAnsiTheme="minorHAnsi" w:cstheme="minorHAnsi"/>
                <w:color w:val="000000" w:themeColor="text1"/>
                <w:sz w:val="22"/>
                <w:szCs w:val="22"/>
              </w:rPr>
              <w:t>Explain how to use a pitot tube for measuring fire flow.</w:t>
            </w:r>
          </w:p>
          <w:p w14:paraId="321AF319" w14:textId="2419A625" w:rsidR="00CB6623" w:rsidRPr="00D41B63" w:rsidRDefault="6B6FE12D" w:rsidP="5BD9A038">
            <w:pPr>
              <w:pStyle w:val="NoSpacing"/>
              <w:numPr>
                <w:ilvl w:val="0"/>
                <w:numId w:val="36"/>
              </w:numPr>
              <w:ind w:left="360" w:hanging="270"/>
              <w:rPr>
                <w:rFonts w:asciiTheme="minorHAnsi" w:eastAsia="Calibri" w:hAnsiTheme="minorHAnsi" w:cstheme="minorHAnsi"/>
                <w:sz w:val="22"/>
                <w:szCs w:val="22"/>
              </w:rPr>
            </w:pPr>
            <w:r w:rsidRPr="00D41B63">
              <w:rPr>
                <w:rFonts w:asciiTheme="minorHAnsi" w:hAnsiTheme="minorHAnsi" w:cstheme="minorHAnsi"/>
                <w:color w:val="000000" w:themeColor="text1"/>
                <w:sz w:val="22"/>
                <w:szCs w:val="22"/>
              </w:rPr>
              <w:t>Show how to apply the data from fire flows.</w:t>
            </w:r>
          </w:p>
        </w:tc>
        <w:tc>
          <w:tcPr>
            <w:tcW w:w="2235" w:type="dxa"/>
          </w:tcPr>
          <w:p w14:paraId="4EECC41F" w14:textId="455BADF7" w:rsidR="00CB6623" w:rsidRPr="00D41B63" w:rsidRDefault="43768CC4" w:rsidP="5BD9A038">
            <w:pPr>
              <w:rPr>
                <w:rFonts w:asciiTheme="minorHAnsi" w:hAnsiTheme="minorHAnsi" w:cstheme="minorHAnsi"/>
              </w:rPr>
            </w:pPr>
            <w:r w:rsidRPr="00D41B63">
              <w:rPr>
                <w:rFonts w:asciiTheme="minorHAnsi" w:eastAsia="Times New Roman" w:hAnsiTheme="minorHAnsi" w:cstheme="minorHAnsi"/>
                <w:color w:val="000000" w:themeColor="text1"/>
              </w:rPr>
              <w:t>Quiz 12</w:t>
            </w:r>
          </w:p>
        </w:tc>
        <w:tc>
          <w:tcPr>
            <w:tcW w:w="1725" w:type="dxa"/>
          </w:tcPr>
          <w:p w14:paraId="6C2CC262" w14:textId="71A1C7C6" w:rsidR="00CB6623" w:rsidRPr="00D41B63" w:rsidRDefault="43768CC4" w:rsidP="5BD9A038">
            <w:pPr>
              <w:rPr>
                <w:rFonts w:asciiTheme="minorHAnsi" w:hAnsiTheme="minorHAnsi" w:cstheme="minorHAnsi"/>
              </w:rPr>
            </w:pPr>
            <w:r w:rsidRPr="00D41B63">
              <w:rPr>
                <w:rFonts w:asciiTheme="minorHAnsi" w:eastAsia="Times New Roman" w:hAnsiTheme="minorHAnsi" w:cstheme="minorHAnsi"/>
                <w:color w:val="000000" w:themeColor="text1"/>
              </w:rPr>
              <w:t>Chapter 9</w:t>
            </w:r>
          </w:p>
        </w:tc>
        <w:tc>
          <w:tcPr>
            <w:tcW w:w="1530" w:type="dxa"/>
          </w:tcPr>
          <w:p w14:paraId="0C2A23BD" w14:textId="77777777" w:rsidR="00CB6623" w:rsidRPr="00D41B63" w:rsidRDefault="00CB6623" w:rsidP="00CB6623">
            <w:pPr>
              <w:pStyle w:val="TableParagraph"/>
              <w:ind w:left="107"/>
              <w:rPr>
                <w:rFonts w:asciiTheme="minorHAnsi" w:hAnsiTheme="minorHAnsi" w:cstheme="minorHAnsi"/>
              </w:rPr>
            </w:pPr>
          </w:p>
        </w:tc>
      </w:tr>
      <w:tr w:rsidR="00CB6623" w:rsidRPr="00C046A0" w14:paraId="5B03C9EE" w14:textId="77777777" w:rsidTr="5BD9A038">
        <w:trPr>
          <w:trHeight w:val="70"/>
          <w:jc w:val="center"/>
        </w:trPr>
        <w:tc>
          <w:tcPr>
            <w:tcW w:w="1075" w:type="dxa"/>
          </w:tcPr>
          <w:p w14:paraId="563CB436" w14:textId="77777777" w:rsidR="00CB6623" w:rsidRPr="00CB6623" w:rsidRDefault="00CB6623" w:rsidP="00CB6623">
            <w:pPr>
              <w:pStyle w:val="TableParagraph"/>
              <w:spacing w:before="1"/>
              <w:ind w:left="107" w:right="132"/>
              <w:rPr>
                <w:b/>
                <w:spacing w:val="-6"/>
              </w:rPr>
            </w:pPr>
            <w:r w:rsidRPr="00CB6623">
              <w:rPr>
                <w:b/>
                <w:spacing w:val="-4"/>
              </w:rPr>
              <w:t xml:space="preserve">Week </w:t>
            </w:r>
            <w:r w:rsidRPr="00CB6623">
              <w:rPr>
                <w:b/>
                <w:spacing w:val="-6"/>
              </w:rPr>
              <w:t>15</w:t>
            </w:r>
          </w:p>
          <w:p w14:paraId="71DA6FFA" w14:textId="77777777" w:rsidR="00CB6623" w:rsidRPr="00CB6623" w:rsidRDefault="00CB6623" w:rsidP="5BD9A038">
            <w:pPr>
              <w:pStyle w:val="TableParagraph"/>
              <w:spacing w:before="1"/>
              <w:ind w:right="132"/>
              <w:rPr>
                <w:b/>
                <w:bCs/>
              </w:rPr>
            </w:pPr>
          </w:p>
        </w:tc>
        <w:tc>
          <w:tcPr>
            <w:tcW w:w="1934" w:type="dxa"/>
          </w:tcPr>
          <w:p w14:paraId="74027407" w14:textId="36889B54" w:rsidR="00CB6623" w:rsidRPr="00D41B63" w:rsidRDefault="00D41B63" w:rsidP="5BD9A038">
            <w:pPr>
              <w:pStyle w:val="TableParagraph"/>
              <w:ind w:left="90"/>
              <w:rPr>
                <w:rFonts w:asciiTheme="minorHAnsi" w:hAnsiTheme="minorHAnsi" w:cstheme="minorHAnsi"/>
              </w:rPr>
            </w:pPr>
            <w:r w:rsidRPr="00D41B63">
              <w:rPr>
                <w:rFonts w:asciiTheme="minorHAnsi" w:hAnsiTheme="minorHAnsi" w:cstheme="minorHAnsi"/>
              </w:rPr>
              <w:t>Review</w:t>
            </w:r>
          </w:p>
        </w:tc>
        <w:tc>
          <w:tcPr>
            <w:tcW w:w="4811" w:type="dxa"/>
          </w:tcPr>
          <w:p w14:paraId="1D2A36AB" w14:textId="03684392" w:rsidR="00CB6623" w:rsidRPr="00D41B63" w:rsidRDefault="7D3C3F47" w:rsidP="5BD9A038">
            <w:pPr>
              <w:pStyle w:val="ListParagraph"/>
              <w:widowControl/>
              <w:numPr>
                <w:ilvl w:val="0"/>
                <w:numId w:val="34"/>
              </w:numPr>
              <w:autoSpaceDE/>
              <w:autoSpaceDN/>
              <w:ind w:left="360" w:hanging="270"/>
              <w:contextualSpacing/>
              <w:rPr>
                <w:rFonts w:asciiTheme="minorHAnsi" w:hAnsiTheme="minorHAnsi" w:cstheme="minorHAnsi"/>
              </w:rPr>
            </w:pPr>
            <w:r w:rsidRPr="00D41B63">
              <w:rPr>
                <w:rFonts w:asciiTheme="minorHAnsi" w:eastAsia="Times New Roman" w:hAnsiTheme="minorHAnsi" w:cstheme="minorHAnsi"/>
                <w:color w:val="000000" w:themeColor="text1"/>
              </w:rPr>
              <w:t>Review each Unit’s Material</w:t>
            </w:r>
          </w:p>
        </w:tc>
        <w:tc>
          <w:tcPr>
            <w:tcW w:w="2235" w:type="dxa"/>
          </w:tcPr>
          <w:p w14:paraId="777FF6FD" w14:textId="77777777" w:rsidR="00CB6623" w:rsidRPr="00D41B63" w:rsidRDefault="00CB6623" w:rsidP="00CB6623">
            <w:pPr>
              <w:pStyle w:val="TableParagraph"/>
              <w:rPr>
                <w:rFonts w:asciiTheme="minorHAnsi" w:hAnsiTheme="minorHAnsi" w:cstheme="minorHAnsi"/>
              </w:rPr>
            </w:pPr>
          </w:p>
        </w:tc>
        <w:tc>
          <w:tcPr>
            <w:tcW w:w="1725" w:type="dxa"/>
          </w:tcPr>
          <w:p w14:paraId="033342F2" w14:textId="7E8E6173" w:rsidR="00CB6623" w:rsidRPr="00D41B63" w:rsidRDefault="54221B81" w:rsidP="5BD9A038">
            <w:pPr>
              <w:rPr>
                <w:rFonts w:asciiTheme="minorHAnsi" w:hAnsiTheme="minorHAnsi" w:cstheme="minorHAnsi"/>
              </w:rPr>
            </w:pPr>
            <w:r w:rsidRPr="00D41B63">
              <w:rPr>
                <w:rFonts w:asciiTheme="minorHAnsi" w:eastAsia="Times New Roman" w:hAnsiTheme="minorHAnsi" w:cstheme="minorHAnsi"/>
                <w:color w:val="000000" w:themeColor="text1"/>
              </w:rPr>
              <w:t>Assigned Reading Course Review</w:t>
            </w:r>
          </w:p>
        </w:tc>
        <w:tc>
          <w:tcPr>
            <w:tcW w:w="1530" w:type="dxa"/>
          </w:tcPr>
          <w:p w14:paraId="609BFB47" w14:textId="77777777" w:rsidR="00CB6623" w:rsidRPr="00D41B63" w:rsidRDefault="00CB6623" w:rsidP="00CB6623">
            <w:pPr>
              <w:pStyle w:val="TableParagraph"/>
              <w:ind w:left="107"/>
              <w:rPr>
                <w:rFonts w:asciiTheme="minorHAnsi" w:hAnsiTheme="minorHAnsi" w:cstheme="minorHAnsi"/>
              </w:rPr>
            </w:pPr>
          </w:p>
        </w:tc>
      </w:tr>
      <w:tr w:rsidR="00CB6623" w:rsidRPr="00C046A0" w14:paraId="210460A7" w14:textId="77777777" w:rsidTr="5BD9A038">
        <w:trPr>
          <w:trHeight w:val="70"/>
          <w:jc w:val="center"/>
        </w:trPr>
        <w:tc>
          <w:tcPr>
            <w:tcW w:w="1075" w:type="dxa"/>
          </w:tcPr>
          <w:p w14:paraId="3B6698F6" w14:textId="77777777" w:rsidR="00CB6623" w:rsidRPr="00CB6623" w:rsidRDefault="00CB6623" w:rsidP="00CB6623">
            <w:pPr>
              <w:pStyle w:val="TableParagraph"/>
              <w:ind w:left="107" w:right="132"/>
              <w:rPr>
                <w:b/>
                <w:spacing w:val="-6"/>
              </w:rPr>
            </w:pPr>
            <w:r w:rsidRPr="00CB6623">
              <w:rPr>
                <w:b/>
                <w:spacing w:val="-4"/>
              </w:rPr>
              <w:t xml:space="preserve">Week </w:t>
            </w:r>
            <w:r w:rsidRPr="00CB6623">
              <w:rPr>
                <w:b/>
                <w:spacing w:val="-6"/>
              </w:rPr>
              <w:t>16</w:t>
            </w:r>
          </w:p>
          <w:p w14:paraId="6A06E59D" w14:textId="77777777" w:rsidR="00CB6623" w:rsidRPr="00CB6623" w:rsidRDefault="00CB6623" w:rsidP="00CB6623">
            <w:pPr>
              <w:pStyle w:val="TableParagraph"/>
              <w:ind w:left="107" w:right="132"/>
              <w:rPr>
                <w:b/>
              </w:rPr>
            </w:pPr>
          </w:p>
        </w:tc>
        <w:tc>
          <w:tcPr>
            <w:tcW w:w="1934" w:type="dxa"/>
          </w:tcPr>
          <w:p w14:paraId="27352DEF" w14:textId="450BA86F" w:rsidR="00CB6623" w:rsidRPr="00D41B63" w:rsidRDefault="68D77D75" w:rsidP="5BD9A038">
            <w:pPr>
              <w:spacing w:line="292" w:lineRule="exact"/>
              <w:rPr>
                <w:rFonts w:asciiTheme="minorHAnsi" w:hAnsiTheme="minorHAnsi" w:cstheme="minorHAnsi"/>
              </w:rPr>
            </w:pPr>
            <w:r w:rsidRPr="00D41B63">
              <w:rPr>
                <w:rFonts w:asciiTheme="minorHAnsi" w:eastAsia="Times New Roman" w:hAnsiTheme="minorHAnsi" w:cstheme="minorHAnsi"/>
                <w:color w:val="000000" w:themeColor="text1"/>
              </w:rPr>
              <w:t>Final Exam or Project</w:t>
            </w:r>
          </w:p>
          <w:p w14:paraId="25A3A67B" w14:textId="4EB9F5C4" w:rsidR="00CB6623" w:rsidRPr="00D41B63" w:rsidRDefault="00CB6623" w:rsidP="5BD9A038">
            <w:pPr>
              <w:spacing w:line="292" w:lineRule="exact"/>
              <w:ind w:left="90" w:hanging="30"/>
              <w:rPr>
                <w:rFonts w:asciiTheme="minorHAnsi" w:eastAsia="Times New Roman" w:hAnsiTheme="minorHAnsi" w:cstheme="minorHAnsi"/>
                <w:color w:val="000000" w:themeColor="text1"/>
              </w:rPr>
            </w:pPr>
          </w:p>
        </w:tc>
        <w:tc>
          <w:tcPr>
            <w:tcW w:w="4811" w:type="dxa"/>
          </w:tcPr>
          <w:p w14:paraId="137C6550" w14:textId="63C75536" w:rsidR="00CB6623" w:rsidRPr="00D41B63" w:rsidRDefault="00D41B63" w:rsidP="5BD9A038">
            <w:pPr>
              <w:rPr>
                <w:rFonts w:asciiTheme="minorHAnsi" w:hAnsiTheme="minorHAnsi" w:cstheme="minorHAnsi"/>
              </w:rPr>
            </w:pPr>
            <w:r>
              <w:rPr>
                <w:rFonts w:asciiTheme="minorHAnsi" w:eastAsia="Times New Roman" w:hAnsiTheme="minorHAnsi" w:cstheme="minorHAnsi"/>
                <w:color w:val="000000" w:themeColor="text1"/>
              </w:rPr>
              <w:t xml:space="preserve">  </w:t>
            </w:r>
            <w:r w:rsidR="68D77D75" w:rsidRPr="00D41B63">
              <w:rPr>
                <w:rFonts w:asciiTheme="minorHAnsi" w:eastAsia="Times New Roman" w:hAnsiTheme="minorHAnsi" w:cstheme="minorHAnsi"/>
                <w:color w:val="000000" w:themeColor="text1"/>
              </w:rPr>
              <w:t>Final Exam or Project</w:t>
            </w:r>
          </w:p>
          <w:p w14:paraId="12368C7C" w14:textId="3A2FE1C7" w:rsidR="00CB6623" w:rsidRPr="00D41B63" w:rsidRDefault="00CB6623" w:rsidP="5BD9A038">
            <w:pPr>
              <w:pStyle w:val="TableParagraph"/>
              <w:ind w:left="360" w:hanging="270"/>
              <w:rPr>
                <w:rFonts w:asciiTheme="minorHAnsi" w:hAnsiTheme="minorHAnsi" w:cstheme="minorHAnsi"/>
              </w:rPr>
            </w:pPr>
          </w:p>
        </w:tc>
        <w:tc>
          <w:tcPr>
            <w:tcW w:w="2235" w:type="dxa"/>
          </w:tcPr>
          <w:p w14:paraId="51B835AE" w14:textId="5638DA86" w:rsidR="00CB6623" w:rsidRPr="00D41B63" w:rsidRDefault="68D77D75" w:rsidP="5BD9A038">
            <w:pPr>
              <w:rPr>
                <w:rFonts w:asciiTheme="minorHAnsi" w:hAnsiTheme="minorHAnsi" w:cstheme="minorHAnsi"/>
              </w:rPr>
            </w:pPr>
            <w:r w:rsidRPr="00D41B63">
              <w:rPr>
                <w:rFonts w:asciiTheme="minorHAnsi" w:eastAsia="Times New Roman" w:hAnsiTheme="minorHAnsi" w:cstheme="minorHAnsi"/>
                <w:color w:val="000000" w:themeColor="text1"/>
              </w:rPr>
              <w:t>Final Exam or Project</w:t>
            </w:r>
          </w:p>
        </w:tc>
        <w:tc>
          <w:tcPr>
            <w:tcW w:w="1725" w:type="dxa"/>
          </w:tcPr>
          <w:p w14:paraId="22F03CBD" w14:textId="389551E9" w:rsidR="00CB6623" w:rsidRPr="00D41B63" w:rsidRDefault="68D77D75" w:rsidP="5BD9A038">
            <w:pPr>
              <w:rPr>
                <w:rFonts w:asciiTheme="minorHAnsi" w:hAnsiTheme="minorHAnsi" w:cstheme="minorHAnsi"/>
              </w:rPr>
            </w:pPr>
            <w:r w:rsidRPr="00D41B63">
              <w:rPr>
                <w:rFonts w:asciiTheme="minorHAnsi" w:eastAsia="Times New Roman" w:hAnsiTheme="minorHAnsi" w:cstheme="minorHAnsi"/>
                <w:color w:val="000000" w:themeColor="text1"/>
              </w:rPr>
              <w:t>Final Exam or Project</w:t>
            </w:r>
          </w:p>
        </w:tc>
        <w:tc>
          <w:tcPr>
            <w:tcW w:w="1530" w:type="dxa"/>
          </w:tcPr>
          <w:p w14:paraId="7556E10B" w14:textId="77777777" w:rsidR="00CB6623" w:rsidRPr="00D41B63" w:rsidRDefault="00CB6623" w:rsidP="00CB6623">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headerReference w:type="default" r:id="rId15"/>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5CE8" w14:textId="77777777" w:rsidR="000C373A" w:rsidRDefault="000C373A">
      <w:r>
        <w:separator/>
      </w:r>
    </w:p>
  </w:endnote>
  <w:endnote w:type="continuationSeparator" w:id="0">
    <w:p w14:paraId="68C6A0DC" w14:textId="77777777" w:rsidR="000C373A" w:rsidRDefault="000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C9A1" w14:textId="35204A4F" w:rsidR="00B354F3" w:rsidRPr="007C5AD4" w:rsidRDefault="00B354F3" w:rsidP="5BD9A038">
    <w:pPr>
      <w:pStyle w:val="Footer"/>
      <w:rPr>
        <w:color w:val="4F6228" w:themeColor="accent3" w:themeShade="80"/>
      </w:rPr>
    </w:pPr>
  </w:p>
  <w:p w14:paraId="448B056F" w14:textId="76550EB6" w:rsidR="00B354F3" w:rsidRDefault="5BD9A038" w:rsidP="00B354F3">
    <w:pPr>
      <w:pStyle w:val="Footer"/>
    </w:pPr>
    <w:r w:rsidRPr="007C5AD4">
      <w:rPr>
        <w:color w:val="4F6228" w:themeColor="accent3" w:themeShade="80"/>
      </w:rPr>
      <w:t>FIRE 1108 Fire Prevention Autumn 2025</w:t>
    </w:r>
    <w:r>
      <w:t xml:space="preserve">                                                                                       Page </w:t>
    </w:r>
    <w:r w:rsidR="00B354F3" w:rsidRPr="5BD9A038">
      <w:rPr>
        <w:b/>
        <w:bCs/>
      </w:rPr>
      <w:fldChar w:fldCharType="begin"/>
    </w:r>
    <w:r w:rsidR="00B354F3" w:rsidRPr="5BD9A038">
      <w:rPr>
        <w:b/>
        <w:bCs/>
      </w:rPr>
      <w:instrText xml:space="preserve"> PAGE </w:instrText>
    </w:r>
    <w:r w:rsidR="00B354F3" w:rsidRPr="5BD9A038">
      <w:rPr>
        <w:b/>
        <w:bCs/>
      </w:rPr>
      <w:fldChar w:fldCharType="separate"/>
    </w:r>
    <w:r w:rsidRPr="5BD9A038">
      <w:rPr>
        <w:b/>
        <w:bCs/>
      </w:rPr>
      <w:t>3</w:t>
    </w:r>
    <w:r w:rsidR="00B354F3" w:rsidRPr="5BD9A038">
      <w:rPr>
        <w:b/>
        <w:bCs/>
      </w:rPr>
      <w:fldChar w:fldCharType="end"/>
    </w:r>
    <w:r>
      <w:t xml:space="preserve"> of </w:t>
    </w:r>
    <w:r w:rsidR="00B354F3" w:rsidRPr="5BD9A038">
      <w:rPr>
        <w:b/>
        <w:bCs/>
      </w:rPr>
      <w:fldChar w:fldCharType="begin"/>
    </w:r>
    <w:r w:rsidR="00B354F3" w:rsidRPr="5BD9A038">
      <w:rPr>
        <w:b/>
        <w:bCs/>
      </w:rPr>
      <w:instrText xml:space="preserve"> NUMPAGES  </w:instrText>
    </w:r>
    <w:r w:rsidR="00B354F3" w:rsidRPr="5BD9A038">
      <w:rPr>
        <w:b/>
        <w:bCs/>
      </w:rPr>
      <w:fldChar w:fldCharType="separate"/>
    </w:r>
    <w:r w:rsidRPr="5BD9A038">
      <w:rPr>
        <w:b/>
        <w:bCs/>
      </w:rPr>
      <w:t>7</w:t>
    </w:r>
    <w:r w:rsidR="00B354F3" w:rsidRPr="5BD9A038">
      <w:rPr>
        <w:b/>
        <w:bCs/>
      </w:rPr>
      <w:fldChar w:fldCharType="end"/>
    </w:r>
  </w:p>
  <w:p w14:paraId="71A929D1" w14:textId="5B5EDEF2" w:rsidR="00B354F3" w:rsidRDefault="00B354F3" w:rsidP="00B354F3">
    <w:pPr>
      <w:pStyle w:val="Footer"/>
    </w:pPr>
  </w:p>
  <w:p w14:paraId="710E2A23" w14:textId="7121C2DF" w:rsidR="5BD9A038" w:rsidRPr="007C5AD4" w:rsidRDefault="5BD9A038" w:rsidP="5BD9A038">
    <w:pPr>
      <w:pStyle w:val="Footer"/>
      <w:rPr>
        <w:color w:val="595959" w:themeColor="text1" w:themeTint="A6"/>
      </w:rPr>
    </w:pPr>
  </w:p>
  <w:p w14:paraId="4BD12E37" w14:textId="6C3A26E3" w:rsidR="00B354F3" w:rsidRPr="00B354F3" w:rsidRDefault="00B354F3" w:rsidP="00B354F3">
    <w:pPr>
      <w:pStyle w:val="Footer"/>
    </w:pPr>
    <w:r w:rsidRPr="007C5AD4">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379A" w14:textId="77777777" w:rsidR="000C373A" w:rsidRDefault="000C373A">
      <w:r>
        <w:separator/>
      </w:r>
    </w:p>
  </w:footnote>
  <w:footnote w:type="continuationSeparator" w:id="0">
    <w:p w14:paraId="0C91A9E6" w14:textId="77777777" w:rsidR="000C373A" w:rsidRDefault="000C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BD9A038" w14:paraId="56BF9872" w14:textId="77777777" w:rsidTr="5BD9A038">
      <w:trPr>
        <w:trHeight w:val="300"/>
      </w:trPr>
      <w:tc>
        <w:tcPr>
          <w:tcW w:w="3360" w:type="dxa"/>
        </w:tcPr>
        <w:p w14:paraId="552E66DF" w14:textId="69D8B0D4" w:rsidR="5BD9A038" w:rsidRDefault="5BD9A038" w:rsidP="5BD9A038">
          <w:pPr>
            <w:pStyle w:val="Header"/>
            <w:ind w:left="-115"/>
          </w:pPr>
        </w:p>
      </w:tc>
      <w:tc>
        <w:tcPr>
          <w:tcW w:w="3360" w:type="dxa"/>
        </w:tcPr>
        <w:p w14:paraId="414937D6" w14:textId="662644C9" w:rsidR="5BD9A038" w:rsidRDefault="5BD9A038" w:rsidP="5BD9A038">
          <w:pPr>
            <w:pStyle w:val="Header"/>
            <w:jc w:val="center"/>
          </w:pPr>
        </w:p>
      </w:tc>
      <w:tc>
        <w:tcPr>
          <w:tcW w:w="3360" w:type="dxa"/>
        </w:tcPr>
        <w:p w14:paraId="4A068E1B" w14:textId="67EA2D19" w:rsidR="5BD9A038" w:rsidRDefault="5BD9A038" w:rsidP="5BD9A038">
          <w:pPr>
            <w:pStyle w:val="Header"/>
            <w:ind w:right="-115"/>
            <w:jc w:val="right"/>
          </w:pPr>
        </w:p>
      </w:tc>
    </w:tr>
  </w:tbl>
  <w:p w14:paraId="5BF73CB8" w14:textId="2383A231" w:rsidR="5BD9A038" w:rsidRDefault="5BD9A038" w:rsidP="5BD9A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10"/>
      <w:gridCol w:w="4410"/>
      <w:gridCol w:w="4410"/>
    </w:tblGrid>
    <w:tr w:rsidR="5BD9A038" w14:paraId="31AFB69A" w14:textId="77777777" w:rsidTr="5BD9A038">
      <w:trPr>
        <w:trHeight w:val="300"/>
      </w:trPr>
      <w:tc>
        <w:tcPr>
          <w:tcW w:w="4410" w:type="dxa"/>
        </w:tcPr>
        <w:p w14:paraId="4613ED53" w14:textId="05923AE5" w:rsidR="5BD9A038" w:rsidRDefault="5BD9A038" w:rsidP="5BD9A038">
          <w:pPr>
            <w:pStyle w:val="Header"/>
            <w:ind w:left="-115"/>
          </w:pPr>
        </w:p>
      </w:tc>
      <w:tc>
        <w:tcPr>
          <w:tcW w:w="4410" w:type="dxa"/>
        </w:tcPr>
        <w:p w14:paraId="771AB35A" w14:textId="40715AD2" w:rsidR="5BD9A038" w:rsidRDefault="5BD9A038" w:rsidP="5BD9A038">
          <w:pPr>
            <w:pStyle w:val="Header"/>
            <w:jc w:val="center"/>
          </w:pPr>
        </w:p>
      </w:tc>
      <w:tc>
        <w:tcPr>
          <w:tcW w:w="4410" w:type="dxa"/>
        </w:tcPr>
        <w:p w14:paraId="00593F6A" w14:textId="3A204E9D" w:rsidR="5BD9A038" w:rsidRDefault="5BD9A038" w:rsidP="5BD9A038">
          <w:pPr>
            <w:pStyle w:val="Header"/>
            <w:ind w:right="-115"/>
            <w:jc w:val="right"/>
          </w:pPr>
        </w:p>
      </w:tc>
    </w:tr>
  </w:tbl>
  <w:p w14:paraId="7B14FB01" w14:textId="555BF7E0" w:rsidR="5BD9A038" w:rsidRDefault="5BD9A038" w:rsidP="5BD9A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77D5D"/>
    <w:multiLevelType w:val="multilevel"/>
    <w:tmpl w:val="5F2C9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C6FD9"/>
    <w:multiLevelType w:val="hybridMultilevel"/>
    <w:tmpl w:val="33780DB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F9FC7D"/>
    <w:multiLevelType w:val="multilevel"/>
    <w:tmpl w:val="B90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062F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3C0E0"/>
    <w:multiLevelType w:val="multilevel"/>
    <w:tmpl w:val="4F08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86F66"/>
    <w:multiLevelType w:val="hybridMultilevel"/>
    <w:tmpl w:val="B85A038C"/>
    <w:lvl w:ilvl="0" w:tplc="90E8B2F6">
      <w:start w:val="1"/>
      <w:numFmt w:val="bullet"/>
      <w:lvlText w:val=""/>
      <w:lvlJc w:val="left"/>
      <w:pPr>
        <w:ind w:left="720" w:hanging="360"/>
      </w:pPr>
      <w:rPr>
        <w:rFonts w:ascii="Symbol" w:hAnsi="Symbol" w:hint="default"/>
      </w:rPr>
    </w:lvl>
    <w:lvl w:ilvl="1" w:tplc="15140ACE">
      <w:start w:val="1"/>
      <w:numFmt w:val="bullet"/>
      <w:lvlText w:val="o"/>
      <w:lvlJc w:val="left"/>
      <w:pPr>
        <w:ind w:left="1440" w:hanging="360"/>
      </w:pPr>
      <w:rPr>
        <w:rFonts w:ascii="Courier New" w:hAnsi="Courier New" w:hint="default"/>
      </w:rPr>
    </w:lvl>
    <w:lvl w:ilvl="2" w:tplc="0366E3CE">
      <w:start w:val="1"/>
      <w:numFmt w:val="bullet"/>
      <w:lvlText w:val=""/>
      <w:lvlJc w:val="left"/>
      <w:pPr>
        <w:ind w:left="2160" w:hanging="360"/>
      </w:pPr>
      <w:rPr>
        <w:rFonts w:ascii="Wingdings" w:hAnsi="Wingdings" w:hint="default"/>
      </w:rPr>
    </w:lvl>
    <w:lvl w:ilvl="3" w:tplc="E610A9DE">
      <w:start w:val="1"/>
      <w:numFmt w:val="bullet"/>
      <w:lvlText w:val=""/>
      <w:lvlJc w:val="left"/>
      <w:pPr>
        <w:ind w:left="2880" w:hanging="360"/>
      </w:pPr>
      <w:rPr>
        <w:rFonts w:ascii="Symbol" w:hAnsi="Symbol" w:hint="default"/>
      </w:rPr>
    </w:lvl>
    <w:lvl w:ilvl="4" w:tplc="357E726C">
      <w:start w:val="1"/>
      <w:numFmt w:val="bullet"/>
      <w:lvlText w:val="o"/>
      <w:lvlJc w:val="left"/>
      <w:pPr>
        <w:ind w:left="3600" w:hanging="360"/>
      </w:pPr>
      <w:rPr>
        <w:rFonts w:ascii="Courier New" w:hAnsi="Courier New" w:hint="default"/>
      </w:rPr>
    </w:lvl>
    <w:lvl w:ilvl="5" w:tplc="0812F3AE">
      <w:start w:val="1"/>
      <w:numFmt w:val="bullet"/>
      <w:lvlText w:val=""/>
      <w:lvlJc w:val="left"/>
      <w:pPr>
        <w:ind w:left="4320" w:hanging="360"/>
      </w:pPr>
      <w:rPr>
        <w:rFonts w:ascii="Wingdings" w:hAnsi="Wingdings" w:hint="default"/>
      </w:rPr>
    </w:lvl>
    <w:lvl w:ilvl="6" w:tplc="21CE6850">
      <w:start w:val="1"/>
      <w:numFmt w:val="bullet"/>
      <w:lvlText w:val=""/>
      <w:lvlJc w:val="left"/>
      <w:pPr>
        <w:ind w:left="5040" w:hanging="360"/>
      </w:pPr>
      <w:rPr>
        <w:rFonts w:ascii="Symbol" w:hAnsi="Symbol" w:hint="default"/>
      </w:rPr>
    </w:lvl>
    <w:lvl w:ilvl="7" w:tplc="1E669C14">
      <w:start w:val="1"/>
      <w:numFmt w:val="bullet"/>
      <w:lvlText w:val="o"/>
      <w:lvlJc w:val="left"/>
      <w:pPr>
        <w:ind w:left="5760" w:hanging="360"/>
      </w:pPr>
      <w:rPr>
        <w:rFonts w:ascii="Courier New" w:hAnsi="Courier New" w:hint="default"/>
      </w:rPr>
    </w:lvl>
    <w:lvl w:ilvl="8" w:tplc="424A8EBE">
      <w:start w:val="1"/>
      <w:numFmt w:val="bullet"/>
      <w:lvlText w:val=""/>
      <w:lvlJc w:val="left"/>
      <w:pPr>
        <w:ind w:left="6480" w:hanging="360"/>
      </w:pPr>
      <w:rPr>
        <w:rFonts w:ascii="Wingdings" w:hAnsi="Wingdings" w:hint="default"/>
      </w:rPr>
    </w:lvl>
  </w:abstractNum>
  <w:abstractNum w:abstractNumId="10"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22C63"/>
    <w:multiLevelType w:val="hybridMultilevel"/>
    <w:tmpl w:val="FFFFFFFF"/>
    <w:lvl w:ilvl="0" w:tplc="E8327540">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DD3EC"/>
    <w:multiLevelType w:val="multilevel"/>
    <w:tmpl w:val="954AA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AFF5AA"/>
    <w:multiLevelType w:val="multilevel"/>
    <w:tmpl w:val="9F505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3C7B75"/>
    <w:multiLevelType w:val="hybridMultilevel"/>
    <w:tmpl w:val="4802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77B7"/>
    <w:multiLevelType w:val="multilevel"/>
    <w:tmpl w:val="E27EA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CFD13"/>
    <w:multiLevelType w:val="multilevel"/>
    <w:tmpl w:val="F0E05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D07D3C"/>
    <w:multiLevelType w:val="multilevel"/>
    <w:tmpl w:val="B6EC2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9A39E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851D3D"/>
    <w:multiLevelType w:val="multilevel"/>
    <w:tmpl w:val="5C5A3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E8227E"/>
    <w:multiLevelType w:val="hybridMultilevel"/>
    <w:tmpl w:val="019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955418">
    <w:abstractNumId w:val="9"/>
  </w:num>
  <w:num w:numId="2" w16cid:durableId="678771700">
    <w:abstractNumId w:val="7"/>
  </w:num>
  <w:num w:numId="3" w16cid:durableId="1749960271">
    <w:abstractNumId w:val="13"/>
  </w:num>
  <w:num w:numId="4" w16cid:durableId="1677263462">
    <w:abstractNumId w:val="19"/>
  </w:num>
  <w:num w:numId="5" w16cid:durableId="562644978">
    <w:abstractNumId w:val="24"/>
  </w:num>
  <w:num w:numId="6" w16cid:durableId="1829588105">
    <w:abstractNumId w:val="3"/>
  </w:num>
  <w:num w:numId="7" w16cid:durableId="407003594">
    <w:abstractNumId w:val="14"/>
  </w:num>
  <w:num w:numId="8" w16cid:durableId="2095853996">
    <w:abstractNumId w:val="16"/>
  </w:num>
  <w:num w:numId="9" w16cid:durableId="307829641">
    <w:abstractNumId w:val="1"/>
  </w:num>
  <w:num w:numId="10" w16cid:durableId="1914319012">
    <w:abstractNumId w:val="18"/>
  </w:num>
  <w:num w:numId="11" w16cid:durableId="112598572">
    <w:abstractNumId w:val="4"/>
  </w:num>
  <w:num w:numId="12" w16cid:durableId="1222593701">
    <w:abstractNumId w:val="26"/>
  </w:num>
  <w:num w:numId="13" w16cid:durableId="240139816">
    <w:abstractNumId w:val="25"/>
  </w:num>
  <w:num w:numId="14" w16cid:durableId="1025905007">
    <w:abstractNumId w:val="28"/>
  </w:num>
  <w:num w:numId="15" w16cid:durableId="1643001035">
    <w:abstractNumId w:val="0"/>
  </w:num>
  <w:num w:numId="16" w16cid:durableId="1306860476">
    <w:abstractNumId w:val="8"/>
  </w:num>
  <w:num w:numId="17" w16cid:durableId="2062512586">
    <w:abstractNumId w:val="17"/>
  </w:num>
  <w:num w:numId="18" w16cid:durableId="780564489">
    <w:abstractNumId w:val="10"/>
  </w:num>
  <w:num w:numId="19" w16cid:durableId="1878196928">
    <w:abstractNumId w:val="23"/>
  </w:num>
  <w:num w:numId="20" w16cid:durableId="284584597">
    <w:abstractNumId w:val="12"/>
  </w:num>
  <w:num w:numId="21" w16cid:durableId="775756212">
    <w:abstractNumId w:val="22"/>
  </w:num>
  <w:num w:numId="22" w16cid:durableId="112500320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84162542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43689759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68636699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73219466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25146226">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70853217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647665537">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25366545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54048405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819886028">
    <w:abstractNumId w:val="5"/>
  </w:num>
  <w:num w:numId="33" w16cid:durableId="267085293">
    <w:abstractNumId w:val="15"/>
  </w:num>
  <w:num w:numId="34" w16cid:durableId="251553989">
    <w:abstractNumId w:val="6"/>
  </w:num>
  <w:num w:numId="35" w16cid:durableId="1107577867">
    <w:abstractNumId w:val="11"/>
  </w:num>
  <w:num w:numId="36" w16cid:durableId="187186517">
    <w:abstractNumId w:val="20"/>
  </w:num>
  <w:num w:numId="37" w16cid:durableId="1956516090">
    <w:abstractNumId w:val="2"/>
  </w:num>
  <w:num w:numId="38" w16cid:durableId="11521379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0m9wiYoRAaucoY5FDL3waM2EYAJPN57x1uFTT9zG03lKKwaDqrFy7EEsJawrFfnmCKj6toltdZ90RiUuxApBzA==" w:salt="AvYkrCdYBOpY6PwHylIB7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C373A"/>
    <w:rsid w:val="000D6CD5"/>
    <w:rsid w:val="000E3522"/>
    <w:rsid w:val="000E6D0D"/>
    <w:rsid w:val="00104EE2"/>
    <w:rsid w:val="002214CA"/>
    <w:rsid w:val="00233C0A"/>
    <w:rsid w:val="00287827"/>
    <w:rsid w:val="002D0ED7"/>
    <w:rsid w:val="0032791C"/>
    <w:rsid w:val="0039222A"/>
    <w:rsid w:val="003B42B0"/>
    <w:rsid w:val="003C6959"/>
    <w:rsid w:val="00401AEC"/>
    <w:rsid w:val="0042397D"/>
    <w:rsid w:val="00460A7E"/>
    <w:rsid w:val="00483C06"/>
    <w:rsid w:val="004873F3"/>
    <w:rsid w:val="004935A9"/>
    <w:rsid w:val="004D3B7B"/>
    <w:rsid w:val="005367E7"/>
    <w:rsid w:val="00551A4B"/>
    <w:rsid w:val="005D0CE8"/>
    <w:rsid w:val="005D664F"/>
    <w:rsid w:val="00604174"/>
    <w:rsid w:val="00617503"/>
    <w:rsid w:val="006462E0"/>
    <w:rsid w:val="00662E28"/>
    <w:rsid w:val="0067180E"/>
    <w:rsid w:val="0067368A"/>
    <w:rsid w:val="006A56D2"/>
    <w:rsid w:val="006A73CE"/>
    <w:rsid w:val="006B2B41"/>
    <w:rsid w:val="006E5E5E"/>
    <w:rsid w:val="00703CAB"/>
    <w:rsid w:val="007778B7"/>
    <w:rsid w:val="00792C3B"/>
    <w:rsid w:val="007C5AD4"/>
    <w:rsid w:val="007E3F04"/>
    <w:rsid w:val="00865B05"/>
    <w:rsid w:val="008A2707"/>
    <w:rsid w:val="00903CA1"/>
    <w:rsid w:val="00912465"/>
    <w:rsid w:val="00921663"/>
    <w:rsid w:val="009826D0"/>
    <w:rsid w:val="009D3B85"/>
    <w:rsid w:val="009E7991"/>
    <w:rsid w:val="00A3608A"/>
    <w:rsid w:val="00A520C2"/>
    <w:rsid w:val="00A530FB"/>
    <w:rsid w:val="00A86695"/>
    <w:rsid w:val="00B354F3"/>
    <w:rsid w:val="00B51976"/>
    <w:rsid w:val="00B84AD9"/>
    <w:rsid w:val="00BC07B9"/>
    <w:rsid w:val="00C046A0"/>
    <w:rsid w:val="00C14C20"/>
    <w:rsid w:val="00C36CBF"/>
    <w:rsid w:val="00C63F27"/>
    <w:rsid w:val="00CB6623"/>
    <w:rsid w:val="00D41B63"/>
    <w:rsid w:val="00D43CD0"/>
    <w:rsid w:val="00D457F1"/>
    <w:rsid w:val="00D91EA6"/>
    <w:rsid w:val="00DC2D39"/>
    <w:rsid w:val="00DF4EE3"/>
    <w:rsid w:val="00E57EB3"/>
    <w:rsid w:val="00F56449"/>
    <w:rsid w:val="00F92191"/>
    <w:rsid w:val="00FB39C9"/>
    <w:rsid w:val="00FE5973"/>
    <w:rsid w:val="01701352"/>
    <w:rsid w:val="0191084B"/>
    <w:rsid w:val="01BB39B5"/>
    <w:rsid w:val="01CD6DF8"/>
    <w:rsid w:val="0236C0A3"/>
    <w:rsid w:val="026A4DEB"/>
    <w:rsid w:val="05E2F002"/>
    <w:rsid w:val="06A0D09D"/>
    <w:rsid w:val="078A1234"/>
    <w:rsid w:val="07EE2C7E"/>
    <w:rsid w:val="081AE9E6"/>
    <w:rsid w:val="0837C538"/>
    <w:rsid w:val="0849339A"/>
    <w:rsid w:val="08BB07E5"/>
    <w:rsid w:val="09207B3C"/>
    <w:rsid w:val="0AB2EDEB"/>
    <w:rsid w:val="0BA5B4CE"/>
    <w:rsid w:val="0D06A5B7"/>
    <w:rsid w:val="0D1CF815"/>
    <w:rsid w:val="0D9CEA85"/>
    <w:rsid w:val="0E0B8AD8"/>
    <w:rsid w:val="0EE2228F"/>
    <w:rsid w:val="0FEED6A3"/>
    <w:rsid w:val="0FF6D835"/>
    <w:rsid w:val="110A89DB"/>
    <w:rsid w:val="11C9F9F4"/>
    <w:rsid w:val="1203CA8D"/>
    <w:rsid w:val="1244742D"/>
    <w:rsid w:val="1254E9F4"/>
    <w:rsid w:val="12E1BF0B"/>
    <w:rsid w:val="13C66089"/>
    <w:rsid w:val="14107B33"/>
    <w:rsid w:val="14733A51"/>
    <w:rsid w:val="15400A19"/>
    <w:rsid w:val="1558C50B"/>
    <w:rsid w:val="155F5023"/>
    <w:rsid w:val="1566810D"/>
    <w:rsid w:val="1627CBDE"/>
    <w:rsid w:val="16A257B5"/>
    <w:rsid w:val="1755A007"/>
    <w:rsid w:val="17C0EB16"/>
    <w:rsid w:val="1804C7A7"/>
    <w:rsid w:val="185779ED"/>
    <w:rsid w:val="1A0E88F0"/>
    <w:rsid w:val="1A255FBD"/>
    <w:rsid w:val="1A3109EA"/>
    <w:rsid w:val="1A77AC26"/>
    <w:rsid w:val="1AAB8371"/>
    <w:rsid w:val="1D307C65"/>
    <w:rsid w:val="1EE12DB8"/>
    <w:rsid w:val="1F18892B"/>
    <w:rsid w:val="20571D37"/>
    <w:rsid w:val="2076603C"/>
    <w:rsid w:val="20A079D8"/>
    <w:rsid w:val="20CBD589"/>
    <w:rsid w:val="20EA2CC4"/>
    <w:rsid w:val="2133F21A"/>
    <w:rsid w:val="217CD996"/>
    <w:rsid w:val="21837AE8"/>
    <w:rsid w:val="2226DE8C"/>
    <w:rsid w:val="223FA6B1"/>
    <w:rsid w:val="2277CBA4"/>
    <w:rsid w:val="227FB79D"/>
    <w:rsid w:val="2314D4CC"/>
    <w:rsid w:val="23559562"/>
    <w:rsid w:val="23E65DBF"/>
    <w:rsid w:val="244445D9"/>
    <w:rsid w:val="2523713D"/>
    <w:rsid w:val="26B45C14"/>
    <w:rsid w:val="26E592D4"/>
    <w:rsid w:val="27BEC02E"/>
    <w:rsid w:val="27F530E5"/>
    <w:rsid w:val="27FFD4D2"/>
    <w:rsid w:val="281D33F3"/>
    <w:rsid w:val="286D54C4"/>
    <w:rsid w:val="28B266D7"/>
    <w:rsid w:val="28FE1608"/>
    <w:rsid w:val="28FF6746"/>
    <w:rsid w:val="290BA0B1"/>
    <w:rsid w:val="294192FC"/>
    <w:rsid w:val="29697CB8"/>
    <w:rsid w:val="29C559BF"/>
    <w:rsid w:val="2A6520F6"/>
    <w:rsid w:val="2AB3F99C"/>
    <w:rsid w:val="2B5184E1"/>
    <w:rsid w:val="2B95617E"/>
    <w:rsid w:val="2BEA40C1"/>
    <w:rsid w:val="2CC1929D"/>
    <w:rsid w:val="2D448D65"/>
    <w:rsid w:val="2D805A5B"/>
    <w:rsid w:val="2DAE4157"/>
    <w:rsid w:val="2FC930AA"/>
    <w:rsid w:val="2FF37113"/>
    <w:rsid w:val="30AC83CC"/>
    <w:rsid w:val="30CE63DE"/>
    <w:rsid w:val="313A5B0C"/>
    <w:rsid w:val="3278C4F0"/>
    <w:rsid w:val="32A9474D"/>
    <w:rsid w:val="32FB7987"/>
    <w:rsid w:val="330F93B1"/>
    <w:rsid w:val="332EA1A0"/>
    <w:rsid w:val="33A233F7"/>
    <w:rsid w:val="33C78FD2"/>
    <w:rsid w:val="345A87D2"/>
    <w:rsid w:val="36D3E797"/>
    <w:rsid w:val="37CF0938"/>
    <w:rsid w:val="37FF7F1C"/>
    <w:rsid w:val="38B407F5"/>
    <w:rsid w:val="38B63D70"/>
    <w:rsid w:val="397429F4"/>
    <w:rsid w:val="3A0DE2C5"/>
    <w:rsid w:val="3C57D8E7"/>
    <w:rsid w:val="3CC55B74"/>
    <w:rsid w:val="3D674056"/>
    <w:rsid w:val="3DA3C5BD"/>
    <w:rsid w:val="3DB5DA5B"/>
    <w:rsid w:val="3E8F152E"/>
    <w:rsid w:val="3EEB7C98"/>
    <w:rsid w:val="40FDDF9C"/>
    <w:rsid w:val="4144CDB3"/>
    <w:rsid w:val="41B8FCB3"/>
    <w:rsid w:val="43768CC4"/>
    <w:rsid w:val="43852023"/>
    <w:rsid w:val="44896EC6"/>
    <w:rsid w:val="44A48FE5"/>
    <w:rsid w:val="44CF6929"/>
    <w:rsid w:val="44FAF216"/>
    <w:rsid w:val="45235D5E"/>
    <w:rsid w:val="457C0538"/>
    <w:rsid w:val="458C0B33"/>
    <w:rsid w:val="46591673"/>
    <w:rsid w:val="4802D137"/>
    <w:rsid w:val="4981D06F"/>
    <w:rsid w:val="49CB0EB5"/>
    <w:rsid w:val="4A41F856"/>
    <w:rsid w:val="4A4828A6"/>
    <w:rsid w:val="4A72B57A"/>
    <w:rsid w:val="4AB821E8"/>
    <w:rsid w:val="4D510FB5"/>
    <w:rsid w:val="4D5FFFF9"/>
    <w:rsid w:val="4ECC35A5"/>
    <w:rsid w:val="5057B251"/>
    <w:rsid w:val="5060593A"/>
    <w:rsid w:val="50AEA316"/>
    <w:rsid w:val="51EF7BB0"/>
    <w:rsid w:val="53A0EBB3"/>
    <w:rsid w:val="54221B81"/>
    <w:rsid w:val="542D3BBA"/>
    <w:rsid w:val="548A398E"/>
    <w:rsid w:val="553E2CC5"/>
    <w:rsid w:val="556B330B"/>
    <w:rsid w:val="55DBE06A"/>
    <w:rsid w:val="57976449"/>
    <w:rsid w:val="584BB094"/>
    <w:rsid w:val="5855128B"/>
    <w:rsid w:val="58F453A0"/>
    <w:rsid w:val="5965C94E"/>
    <w:rsid w:val="5A49485C"/>
    <w:rsid w:val="5BD9A038"/>
    <w:rsid w:val="5C24370E"/>
    <w:rsid w:val="5C6B3617"/>
    <w:rsid w:val="5CCA3ED7"/>
    <w:rsid w:val="5E49265B"/>
    <w:rsid w:val="5EA9D8C9"/>
    <w:rsid w:val="5EE447E4"/>
    <w:rsid w:val="5F67B383"/>
    <w:rsid w:val="5FEC2D4A"/>
    <w:rsid w:val="5FF72185"/>
    <w:rsid w:val="6045737C"/>
    <w:rsid w:val="605562BD"/>
    <w:rsid w:val="60734F0F"/>
    <w:rsid w:val="60C106E3"/>
    <w:rsid w:val="60FB7382"/>
    <w:rsid w:val="62049B9A"/>
    <w:rsid w:val="62EDB9A7"/>
    <w:rsid w:val="639E0E8F"/>
    <w:rsid w:val="63B64206"/>
    <w:rsid w:val="6496432F"/>
    <w:rsid w:val="6497D70E"/>
    <w:rsid w:val="654D361E"/>
    <w:rsid w:val="655419C6"/>
    <w:rsid w:val="66645AFF"/>
    <w:rsid w:val="669EA233"/>
    <w:rsid w:val="66B4DDA4"/>
    <w:rsid w:val="66CF4315"/>
    <w:rsid w:val="6748786F"/>
    <w:rsid w:val="67D2CBA3"/>
    <w:rsid w:val="680126F0"/>
    <w:rsid w:val="68D77D75"/>
    <w:rsid w:val="69BED299"/>
    <w:rsid w:val="69C7D65A"/>
    <w:rsid w:val="6A314CA9"/>
    <w:rsid w:val="6AE0AE6B"/>
    <w:rsid w:val="6AF9E93E"/>
    <w:rsid w:val="6B6FE12D"/>
    <w:rsid w:val="6C8339E4"/>
    <w:rsid w:val="6CD0A286"/>
    <w:rsid w:val="6CD180E8"/>
    <w:rsid w:val="6F8EB5AA"/>
    <w:rsid w:val="700EDA78"/>
    <w:rsid w:val="7018EA8B"/>
    <w:rsid w:val="702608E4"/>
    <w:rsid w:val="723AC7C7"/>
    <w:rsid w:val="727A6C38"/>
    <w:rsid w:val="7383AE9F"/>
    <w:rsid w:val="73880AAD"/>
    <w:rsid w:val="73F4C6B2"/>
    <w:rsid w:val="742002CE"/>
    <w:rsid w:val="744C3474"/>
    <w:rsid w:val="7515B4FE"/>
    <w:rsid w:val="7534BFF8"/>
    <w:rsid w:val="75ACA02C"/>
    <w:rsid w:val="75D84FC7"/>
    <w:rsid w:val="76406B00"/>
    <w:rsid w:val="768EA1CB"/>
    <w:rsid w:val="76E5E7C5"/>
    <w:rsid w:val="785AB812"/>
    <w:rsid w:val="787088C7"/>
    <w:rsid w:val="791FA653"/>
    <w:rsid w:val="7930E2FC"/>
    <w:rsid w:val="7A46BC30"/>
    <w:rsid w:val="7CBFF98A"/>
    <w:rsid w:val="7CD3E04E"/>
    <w:rsid w:val="7CFB0F29"/>
    <w:rsid w:val="7D301C77"/>
    <w:rsid w:val="7D3C3F47"/>
    <w:rsid w:val="7D9EEBD3"/>
    <w:rsid w:val="7DA63311"/>
    <w:rsid w:val="7DD9F2C9"/>
    <w:rsid w:val="7DF1F832"/>
    <w:rsid w:val="7E43BF68"/>
    <w:rsid w:val="7E88C330"/>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Italics">
    <w:name w:val="Italics"/>
    <w:rsid w:val="00CB6623"/>
    <w:rPr>
      <w:rFonts w:ascii="Tahoma" w:hAnsi="Tahoma"/>
      <w:i/>
    </w:rPr>
  </w:style>
  <w:style w:type="paragraph" w:styleId="ListBullet">
    <w:name w:val="List Bullet"/>
    <w:basedOn w:val="Normal"/>
    <w:autoRedefine/>
    <w:rsid w:val="00CB6623"/>
    <w:pPr>
      <w:widowControl/>
      <w:numPr>
        <w:numId w:val="35"/>
      </w:numPr>
      <w:autoSpaceDE/>
      <w:autoSpaceDN/>
      <w:ind w:left="0" w:firstLine="0"/>
    </w:pPr>
    <w:rPr>
      <w:rFonts w:eastAsia="Times New Roman"/>
      <w:sz w:val="24"/>
      <w:szCs w:val="24"/>
    </w:rPr>
  </w:style>
  <w:style w:type="paragraph" w:styleId="NoSpacing">
    <w:name w:val="No Spacing"/>
    <w:uiPriority w:val="1"/>
    <w:qFormat/>
    <w:rsid w:val="00CB6623"/>
    <w:pPr>
      <w:widowControl/>
      <w:autoSpaceDE/>
      <w:autoSpaceDN/>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0C49B-91FE-4ECC-AC17-77C4E0A710BD}">
  <ds:schemaRefs>
    <ds:schemaRef ds:uri="98ad6beb-2ba3-451f-a949-3a93e836162d"/>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f552d619-a814-41a5-861f-a2ef599b663b"/>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A31EC79-79B0-49C3-877E-4015CED42E55}">
  <ds:schemaRefs>
    <ds:schemaRef ds:uri="http://schemas.microsoft.com/sharepoint/v3/contenttype/forms"/>
  </ds:schemaRefs>
</ds:datastoreItem>
</file>

<file path=customXml/itemProps3.xml><?xml version="1.0" encoding="utf-8"?>
<ds:datastoreItem xmlns:ds="http://schemas.openxmlformats.org/officeDocument/2006/customXml" ds:itemID="{ADBD3802-FD48-4DDE-8478-B858341F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2290</Words>
  <Characters>13582</Characters>
  <Application>Microsoft Office Word</Application>
  <DocSecurity>8</DocSecurity>
  <Lines>468</Lines>
  <Paragraphs>299</Paragraphs>
  <ScaleCrop>false</ScaleCrop>
  <Company>Columbus State Community College</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2025-07-30T19:57:00Z</dcterms:created>
  <dcterms:modified xsi:type="dcterms:W3CDTF">2026-04-03T17:48:00Z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