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178E92EF">
            <wp:simplePos x="0" y="0"/>
            <wp:positionH relativeFrom="column">
              <wp:posOffset>189865</wp:posOffset>
            </wp:positionH>
            <wp:positionV relativeFrom="paragraph">
              <wp:posOffset>-236220</wp:posOffset>
            </wp:positionV>
            <wp:extent cx="981075" cy="981075"/>
            <wp:effectExtent l="0" t="0" r="9525" b="9525"/>
            <wp:wrapNone/>
            <wp:docPr id="836543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73907CF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65126A">
        <w:rPr>
          <w:rFonts w:ascii="Calibri" w:hAnsi="Calibri" w:cs="Arial"/>
        </w:rPr>
        <w:t>90</w:t>
      </w:r>
      <w:r w:rsidR="00A208C3">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5EB43060"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65126A" w:rsidRPr="0065126A">
        <w:rPr>
          <w:rFonts w:ascii="Calibri" w:hAnsi="Calibri" w:cs="Arial"/>
        </w:rPr>
        <w:t>ESSH Field Experience</w:t>
      </w:r>
    </w:p>
    <w:p w14:paraId="70ADBC01" w14:textId="77777777" w:rsidR="0012498E" w:rsidRDefault="0012498E" w:rsidP="00C50314">
      <w:pPr>
        <w:rPr>
          <w:rFonts w:ascii="Calibri" w:hAnsi="Calibri" w:cs="Arial"/>
          <w:b/>
        </w:rPr>
      </w:pPr>
    </w:p>
    <w:p w14:paraId="541265D4" w14:textId="4EF2E0ED"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p>
    <w:p w14:paraId="13172652" w14:textId="77777777" w:rsidR="00216BAE" w:rsidRDefault="00216BAE" w:rsidP="00C50314">
      <w:pPr>
        <w:rPr>
          <w:rFonts w:ascii="Calibri" w:hAnsi="Calibri" w:cs="Arial"/>
          <w:b/>
        </w:rPr>
      </w:pPr>
    </w:p>
    <w:p w14:paraId="60D94C68" w14:textId="4FE4AEEA"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7574712D" w:rsidR="00C92363" w:rsidRDefault="00C92363" w:rsidP="00C50314">
      <w:pPr>
        <w:rPr>
          <w:rFonts w:ascii="Calibri" w:hAnsi="Calibri" w:cs="Arial"/>
          <w:b/>
        </w:rPr>
      </w:pPr>
      <w:r>
        <w:rPr>
          <w:rFonts w:ascii="Calibri" w:hAnsi="Calibri" w:cs="Arial"/>
          <w:b/>
        </w:rPr>
        <w:t xml:space="preserve">CREDITS: </w:t>
      </w:r>
      <w:r w:rsidR="0065126A">
        <w:rPr>
          <w:rFonts w:ascii="Calibri" w:hAnsi="Calibri" w:cs="Arial"/>
        </w:rPr>
        <w:t>2</w:t>
      </w:r>
      <w:r w:rsidRPr="00C92363">
        <w:rPr>
          <w:rFonts w:ascii="Calibri" w:hAnsi="Calibri" w:cs="Arial"/>
        </w:rPr>
        <w:tab/>
      </w:r>
      <w:r>
        <w:rPr>
          <w:rFonts w:ascii="Calibri" w:hAnsi="Calibri" w:cs="Arial"/>
          <w:b/>
        </w:rPr>
        <w:t>LECTURE HOURS PER WEEK:</w:t>
      </w:r>
      <w:r w:rsidRPr="00C92363">
        <w:rPr>
          <w:rFonts w:ascii="Calibri" w:hAnsi="Calibri" w:cs="Arial"/>
        </w:rPr>
        <w:t xml:space="preserve"> </w:t>
      </w:r>
      <w:r w:rsidR="0065126A">
        <w:rPr>
          <w:rFonts w:ascii="Calibri" w:hAnsi="Calibri" w:cs="Arial"/>
        </w:rPr>
        <w:t>0</w:t>
      </w:r>
      <w:r w:rsidRPr="00C92363">
        <w:rPr>
          <w:rFonts w:ascii="Calibri" w:hAnsi="Calibri" w:cs="Arial"/>
        </w:rPr>
        <w:tab/>
      </w:r>
      <w:r>
        <w:rPr>
          <w:rFonts w:ascii="Calibri" w:hAnsi="Calibri" w:cs="Arial"/>
          <w:b/>
        </w:rPr>
        <w:t>LAB HOURS PER WEEK</w:t>
      </w:r>
      <w:r w:rsidRPr="00C92363">
        <w:rPr>
          <w:rFonts w:ascii="Calibri" w:hAnsi="Calibri" w:cs="Arial"/>
          <w:b/>
        </w:rPr>
        <w:t xml:space="preserve">: </w:t>
      </w:r>
      <w:r w:rsidR="0065126A" w:rsidRPr="0065126A">
        <w:rPr>
          <w:rFonts w:ascii="Calibri" w:hAnsi="Calibri" w:cs="Arial"/>
        </w:rPr>
        <w:t>24 (36 summer)</w:t>
      </w:r>
    </w:p>
    <w:p w14:paraId="7E99798C" w14:textId="77777777" w:rsidR="00C92363" w:rsidRDefault="00C92363" w:rsidP="00C50314">
      <w:pPr>
        <w:rPr>
          <w:rFonts w:ascii="Calibri" w:hAnsi="Calibri" w:cs="Arial"/>
          <w:b/>
        </w:rPr>
      </w:pPr>
    </w:p>
    <w:p w14:paraId="60D8EA84" w14:textId="134FE325"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65126A">
        <w:rPr>
          <w:rFonts w:ascii="Calibri" w:hAnsi="Calibri" w:cs="Arial"/>
        </w:rPr>
        <w:t>Permission of the instructor</w:t>
      </w:r>
    </w:p>
    <w:p w14:paraId="7CA9B120" w14:textId="77777777" w:rsidR="00CC4FFD" w:rsidRDefault="00CC4FFD" w:rsidP="00C50314">
      <w:pPr>
        <w:rPr>
          <w:rFonts w:ascii="Calibri" w:hAnsi="Calibri" w:cs="Arial"/>
          <w:b/>
        </w:rPr>
      </w:pPr>
    </w:p>
    <w:p w14:paraId="78D3E174" w14:textId="6F667256"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65126A" w:rsidRPr="0065126A">
        <w:rPr>
          <w:rFonts w:ascii="Calibri" w:hAnsi="Calibri" w:cs="Arial"/>
        </w:rPr>
        <w:t xml:space="preserve">The Field Experience course requires </w:t>
      </w:r>
      <w:proofErr w:type="gramStart"/>
      <w:r w:rsidR="0065126A">
        <w:rPr>
          <w:rFonts w:ascii="Calibri" w:hAnsi="Calibri" w:cs="Arial"/>
        </w:rPr>
        <w:t xml:space="preserve">an </w:t>
      </w:r>
      <w:r w:rsidR="0065126A" w:rsidRPr="0065126A">
        <w:rPr>
          <w:rFonts w:ascii="Calibri" w:hAnsi="Calibri" w:cs="Arial"/>
        </w:rPr>
        <w:t>off</w:t>
      </w:r>
      <w:proofErr w:type="gramEnd"/>
      <w:r w:rsidR="0065126A" w:rsidRPr="0065126A">
        <w:rPr>
          <w:rFonts w:ascii="Calibri" w:hAnsi="Calibri" w:cs="Arial"/>
        </w:rPr>
        <w:t>-campus work experience in the environmental or safety services industry. This augments the formal education received in the degree program with actual work conditions and job experience. "N" credit will not be allowed for this course.</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0A322405" w14:textId="77777777" w:rsidR="0065126A" w:rsidRPr="0065126A" w:rsidRDefault="0065126A" w:rsidP="0065126A">
      <w:pPr>
        <w:pStyle w:val="ListParagraph"/>
        <w:numPr>
          <w:ilvl w:val="0"/>
          <w:numId w:val="55"/>
        </w:numPr>
        <w:rPr>
          <w:rFonts w:ascii="Calibri" w:hAnsi="Calibri" w:cs="Tahoma"/>
        </w:rPr>
      </w:pPr>
      <w:r w:rsidRPr="0065126A">
        <w:rPr>
          <w:rFonts w:ascii="Calibri" w:hAnsi="Calibri" w:cs="Tahoma"/>
        </w:rPr>
        <w:t xml:space="preserve">This course is intended to provide the student with an opportunity to apply what has been learned in the classroom to his or her chosen career. </w:t>
      </w:r>
    </w:p>
    <w:p w14:paraId="409C8A84" w14:textId="77777777" w:rsidR="0065126A" w:rsidRPr="0065126A" w:rsidRDefault="0065126A" w:rsidP="0065126A">
      <w:pPr>
        <w:pStyle w:val="ListParagraph"/>
        <w:numPr>
          <w:ilvl w:val="0"/>
          <w:numId w:val="55"/>
        </w:numPr>
        <w:rPr>
          <w:rFonts w:ascii="Calibri" w:hAnsi="Calibri" w:cs="Tahoma"/>
        </w:rPr>
      </w:pPr>
      <w:r w:rsidRPr="0065126A">
        <w:rPr>
          <w:rFonts w:ascii="Calibri" w:hAnsi="Calibri" w:cs="Tahoma"/>
        </w:rPr>
        <w:t>Enable the student worker/intern to acquire practical application of principles learned in classes.</w:t>
      </w:r>
    </w:p>
    <w:p w14:paraId="507AB45B" w14:textId="77777777" w:rsidR="0065126A" w:rsidRPr="0065126A" w:rsidRDefault="0065126A" w:rsidP="0065126A">
      <w:pPr>
        <w:pStyle w:val="ListParagraph"/>
        <w:numPr>
          <w:ilvl w:val="0"/>
          <w:numId w:val="55"/>
        </w:numPr>
        <w:rPr>
          <w:rFonts w:ascii="Calibri" w:hAnsi="Calibri" w:cs="Tahoma"/>
        </w:rPr>
      </w:pPr>
      <w:r w:rsidRPr="0065126A">
        <w:rPr>
          <w:rFonts w:ascii="Calibri" w:hAnsi="Calibri" w:cs="Tahoma"/>
        </w:rPr>
        <w:t>Create within the worker/intern an understanding of the operational stages of their field of study.</w:t>
      </w:r>
    </w:p>
    <w:p w14:paraId="0E65EF10" w14:textId="77777777" w:rsidR="0065126A" w:rsidRPr="0065126A" w:rsidRDefault="0065126A" w:rsidP="0065126A">
      <w:pPr>
        <w:pStyle w:val="ListParagraph"/>
        <w:numPr>
          <w:ilvl w:val="0"/>
          <w:numId w:val="55"/>
        </w:numPr>
        <w:rPr>
          <w:rFonts w:ascii="Calibri" w:hAnsi="Calibri" w:cs="Tahoma"/>
        </w:rPr>
      </w:pPr>
      <w:r w:rsidRPr="0065126A">
        <w:rPr>
          <w:rFonts w:ascii="Calibri" w:hAnsi="Calibri" w:cs="Tahoma"/>
        </w:rPr>
        <w:t>Establish an appreciation of work ethics.</w:t>
      </w:r>
    </w:p>
    <w:p w14:paraId="7790F0C8" w14:textId="77777777" w:rsidR="0065126A" w:rsidRPr="0065126A" w:rsidRDefault="0065126A" w:rsidP="0065126A">
      <w:pPr>
        <w:pStyle w:val="ListParagraph"/>
        <w:numPr>
          <w:ilvl w:val="0"/>
          <w:numId w:val="55"/>
        </w:numPr>
        <w:rPr>
          <w:rFonts w:ascii="Calibri" w:hAnsi="Calibri" w:cs="Tahoma"/>
        </w:rPr>
      </w:pPr>
      <w:r w:rsidRPr="0065126A">
        <w:rPr>
          <w:rFonts w:ascii="Calibri" w:hAnsi="Calibri" w:cs="Tahoma"/>
        </w:rPr>
        <w:t>Familiarize students with various career opportunities in the profession.</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54B473A" w14:textId="61F02AD0" w:rsidR="00214865" w:rsidRPr="0065126A" w:rsidRDefault="0065126A" w:rsidP="00CC4FFD">
      <w:pPr>
        <w:rPr>
          <w:rFonts w:ascii="Calibri" w:hAnsi="Calibri"/>
        </w:rPr>
      </w:pPr>
      <w:r>
        <w:rPr>
          <w:rFonts w:ascii="Calibri" w:hAnsi="Calibri"/>
        </w:rPr>
        <w:t>No one program outcome is associated to this course, as it depends on the work experience provided to the student.</w:t>
      </w:r>
    </w:p>
    <w:p w14:paraId="5FC6A7D4" w14:textId="77777777" w:rsidR="00E337FF" w:rsidRDefault="00E337FF" w:rsidP="00CC4FFD">
      <w:pPr>
        <w:rPr>
          <w:rFonts w:ascii="Calibri" w:hAnsi="Calibri"/>
          <w:b/>
          <w:bCs/>
        </w:rPr>
      </w:pPr>
    </w:p>
    <w:p w14:paraId="581FEB2A" w14:textId="2C5051E5"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219D5AAB" w14:textId="461932AF" w:rsidR="002C07B2" w:rsidRDefault="00CC4FFD" w:rsidP="005B4BC3">
      <w:pPr>
        <w:rPr>
          <w:rFonts w:ascii="Calibri" w:hAnsi="Calibri"/>
        </w:rPr>
      </w:pPr>
      <w:r w:rsidRPr="00192A7C">
        <w:rPr>
          <w:rFonts w:ascii="Calibri" w:hAnsi="Calibri"/>
        </w:rPr>
        <w:t>For this course, students are expected to demonstrate the skills associated with the Institutional Learning Goals (ILG) identified below:</w:t>
      </w:r>
    </w:p>
    <w:p w14:paraId="524B95CF" w14:textId="77777777" w:rsidR="0065126A" w:rsidRDefault="0065126A" w:rsidP="0065126A">
      <w:pPr>
        <w:ind w:firstLine="720"/>
        <w:rPr>
          <w:rFonts w:ascii="Calibri" w:hAnsi="Calibri" w:cs="Tahoma"/>
        </w:rPr>
      </w:pPr>
      <w:r w:rsidRPr="0065126A">
        <w:rPr>
          <w:rFonts w:ascii="Calibri" w:hAnsi="Calibri" w:cs="Tahoma"/>
        </w:rPr>
        <w:t>8. Professional and Life Skills</w:t>
      </w:r>
    </w:p>
    <w:p w14:paraId="1EB0BE2C" w14:textId="0671AECD"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6F8CBF3C" w:rsidR="004A6485" w:rsidRPr="004A6485" w:rsidRDefault="004A6485" w:rsidP="004A6485">
      <w:pPr>
        <w:rPr>
          <w:rFonts w:ascii="Calibri" w:hAnsi="Calibri" w:cs="Arial"/>
          <w:b/>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65126A" w:rsidRPr="0065126A">
        <w:rPr>
          <w:rFonts w:asciiTheme="minorHAnsi" w:hAnsiTheme="minorHAnsi"/>
        </w:rPr>
        <w:t>None required – materials provided on Blackboard.</w:t>
      </w:r>
    </w:p>
    <w:p w14:paraId="1164C353" w14:textId="77777777" w:rsidR="004A6485" w:rsidRDefault="004A6485" w:rsidP="00C50314">
      <w:pPr>
        <w:rPr>
          <w:rFonts w:ascii="Calibri" w:hAnsi="Calibri" w:cs="Arial"/>
        </w:rPr>
      </w:pPr>
    </w:p>
    <w:p w14:paraId="7ABBFA7F" w14:textId="41C338C7"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65126A" w:rsidRPr="0065126A">
        <w:rPr>
          <w:rFonts w:asciiTheme="minorHAnsi" w:hAnsiTheme="minorHAnsi" w:cstheme="minorHAnsi"/>
          <w:iCs/>
        </w:rPr>
        <w:t>None</w:t>
      </w:r>
    </w:p>
    <w:p w14:paraId="3813DE15" w14:textId="77777777" w:rsidR="00A83BCC" w:rsidRPr="00F923CC" w:rsidRDefault="00A83BCC" w:rsidP="00C50314">
      <w:pPr>
        <w:rPr>
          <w:rFonts w:ascii="Calibri" w:hAnsi="Calibri" w:cs="Arial"/>
          <w:b/>
        </w:rPr>
      </w:pPr>
    </w:p>
    <w:p w14:paraId="6D3BA325" w14:textId="73B64F08"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FC279F" w:rsidRPr="00FC279F">
        <w:rPr>
          <w:rFonts w:asciiTheme="minorHAnsi" w:hAnsiTheme="minorHAnsi" w:cs="Arial"/>
        </w:rPr>
        <w:t>Activities in the workplace involving the environmental and/or safety fields.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392B66B0" w14:textId="77777777" w:rsidR="00E337FF" w:rsidRPr="00E22324" w:rsidRDefault="00E337FF" w:rsidP="00E337FF">
      <w:pPr>
        <w:jc w:val="both"/>
        <w:rPr>
          <w:rFonts w:asciiTheme="minorHAnsi" w:hAnsiTheme="minorHAnsi" w:cs="Arial"/>
        </w:rPr>
      </w:pPr>
    </w:p>
    <w:p w14:paraId="5BE38D0D" w14:textId="77777777" w:rsidR="00FC279F" w:rsidRPr="00FC279F" w:rsidRDefault="00FC279F" w:rsidP="00FC279F">
      <w:pPr>
        <w:ind w:firstLine="720"/>
        <w:rPr>
          <w:rFonts w:asciiTheme="minorHAnsi" w:hAnsiTheme="minorHAnsi" w:cs="Arial"/>
        </w:rPr>
      </w:pPr>
      <w:r w:rsidRPr="00FC279F">
        <w:rPr>
          <w:rFonts w:asciiTheme="minorHAnsi" w:hAnsiTheme="minorHAnsi" w:cs="Arial"/>
        </w:rPr>
        <w:t>First Week Report and Report/Project Proposal</w:t>
      </w:r>
      <w:r w:rsidRPr="00FC279F">
        <w:rPr>
          <w:rFonts w:asciiTheme="minorHAnsi" w:hAnsiTheme="minorHAnsi" w:cs="Arial"/>
        </w:rPr>
        <w:tab/>
        <w:t>10%</w:t>
      </w:r>
    </w:p>
    <w:p w14:paraId="43A719B8" w14:textId="77777777" w:rsidR="00FC279F" w:rsidRPr="00FC279F" w:rsidRDefault="00FC279F" w:rsidP="00FC279F">
      <w:pPr>
        <w:rPr>
          <w:rFonts w:asciiTheme="minorHAnsi" w:hAnsiTheme="minorHAnsi" w:cs="Arial"/>
        </w:rPr>
      </w:pPr>
      <w:r w:rsidRPr="00FC279F">
        <w:rPr>
          <w:rFonts w:asciiTheme="minorHAnsi" w:hAnsiTheme="minorHAnsi" w:cs="Arial"/>
        </w:rPr>
        <w:tab/>
        <w:t>Employee Evaluation Forms (3)</w:t>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t>20%</w:t>
      </w:r>
    </w:p>
    <w:p w14:paraId="7C927431" w14:textId="77777777" w:rsidR="00FC279F" w:rsidRPr="00FC279F" w:rsidRDefault="00FC279F" w:rsidP="00FC279F">
      <w:pPr>
        <w:rPr>
          <w:rFonts w:asciiTheme="minorHAnsi" w:hAnsiTheme="minorHAnsi" w:cs="Arial"/>
        </w:rPr>
      </w:pPr>
      <w:r w:rsidRPr="00FC279F">
        <w:rPr>
          <w:rFonts w:asciiTheme="minorHAnsi" w:hAnsiTheme="minorHAnsi" w:cs="Arial"/>
        </w:rPr>
        <w:tab/>
        <w:t>Employer Evaluation Forms (3)</w:t>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t>20%</w:t>
      </w:r>
    </w:p>
    <w:p w14:paraId="19807F87" w14:textId="77777777" w:rsidR="00FC279F" w:rsidRPr="00FC279F" w:rsidRDefault="00FC279F" w:rsidP="00FC279F">
      <w:pPr>
        <w:rPr>
          <w:rFonts w:asciiTheme="minorHAnsi" w:hAnsiTheme="minorHAnsi" w:cs="Arial"/>
        </w:rPr>
      </w:pPr>
      <w:r w:rsidRPr="00FC279F">
        <w:rPr>
          <w:rFonts w:asciiTheme="minorHAnsi" w:hAnsiTheme="minorHAnsi" w:cs="Arial"/>
        </w:rPr>
        <w:tab/>
        <w:t>Visitation Evaluation</w:t>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t>20%</w:t>
      </w:r>
    </w:p>
    <w:p w14:paraId="71A91E1B" w14:textId="77777777" w:rsidR="00FC279F" w:rsidRPr="00FC279F" w:rsidRDefault="00FC279F" w:rsidP="00FC279F">
      <w:pPr>
        <w:rPr>
          <w:rFonts w:asciiTheme="minorHAnsi" w:hAnsiTheme="minorHAnsi" w:cs="Arial"/>
        </w:rPr>
      </w:pPr>
      <w:r w:rsidRPr="00FC279F">
        <w:rPr>
          <w:rFonts w:asciiTheme="minorHAnsi" w:hAnsiTheme="minorHAnsi" w:cs="Arial"/>
        </w:rPr>
        <w:tab/>
        <w:t>Written Report/Project</w:t>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t>30%</w:t>
      </w:r>
    </w:p>
    <w:p w14:paraId="01E89469" w14:textId="4C697EE6" w:rsidR="00A17CF4" w:rsidRDefault="00FC279F" w:rsidP="00FC279F">
      <w:pPr>
        <w:rPr>
          <w:rFonts w:ascii="Calibri" w:hAnsi="Calibri" w:cs="Arial"/>
          <w:b/>
        </w:rPr>
      </w:pP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r>
      <w:r w:rsidRPr="00FC279F">
        <w:rPr>
          <w:rFonts w:asciiTheme="minorHAnsi" w:hAnsiTheme="minorHAnsi" w:cs="Arial"/>
        </w:rPr>
        <w:tab/>
        <w:t xml:space="preserve">           </w:t>
      </w:r>
      <w:r w:rsidRPr="00FC279F">
        <w:rPr>
          <w:rFonts w:asciiTheme="minorHAnsi" w:hAnsiTheme="minorHAnsi" w:cs="Arial"/>
        </w:rPr>
        <w:tab/>
      </w:r>
      <w:r w:rsidRPr="00FC279F">
        <w:rPr>
          <w:rFonts w:asciiTheme="minorHAnsi" w:hAnsiTheme="minorHAnsi" w:cs="Arial"/>
        </w:rPr>
        <w:tab/>
      </w:r>
    </w:p>
    <w:p w14:paraId="2BDC7FDE" w14:textId="1461AAF7"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4C4FCCB8" w14:textId="77777777" w:rsidR="005B4BC3" w:rsidRDefault="005B4BC3" w:rsidP="005B4BC3">
      <w:pPr>
        <w:rPr>
          <w:rFonts w:ascii="Calibri" w:hAnsi="Calibri" w:cs="Arial"/>
          <w:b/>
        </w:rPr>
      </w:pPr>
    </w:p>
    <w:p w14:paraId="2DBDD0F6" w14:textId="50D528DB" w:rsidR="00C50314" w:rsidRPr="00CE4C97" w:rsidRDefault="00E343D7" w:rsidP="005B4BC3">
      <w:pPr>
        <w:rPr>
          <w:rFonts w:ascii="Calibri" w:hAnsi="Calibri" w:cs="Arial"/>
          <w:bCs/>
        </w:rPr>
      </w:pPr>
      <w:r>
        <w:rPr>
          <w:rFonts w:ascii="Calibri" w:hAnsi="Calibri" w:cs="Arial"/>
          <w:b/>
        </w:rPr>
        <w:t>SPECIAL COURSE REQUIREMENTS</w:t>
      </w:r>
      <w:r w:rsidR="00F32558">
        <w:rPr>
          <w:rFonts w:ascii="Calibri" w:hAnsi="Calibri" w:cs="Arial"/>
          <w:b/>
        </w:rPr>
        <w:t xml:space="preserve">: </w:t>
      </w:r>
      <w:r w:rsidR="009940F5">
        <w:rPr>
          <w:rFonts w:ascii="Calibri" w:hAnsi="Calibri" w:cs="Arial"/>
          <w:bCs/>
        </w:rPr>
        <w:t>None.</w:t>
      </w:r>
    </w:p>
    <w:p w14:paraId="66063931" w14:textId="77777777" w:rsidR="006A22FA" w:rsidRDefault="006A22FA" w:rsidP="00F923CC">
      <w:pPr>
        <w:rPr>
          <w:rFonts w:ascii="Calibri" w:hAnsi="Calibri" w:cs="Arial"/>
          <w:b/>
        </w:rPr>
      </w:pPr>
    </w:p>
    <w:p w14:paraId="17CD061D" w14:textId="6EBED6C5"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FC279F">
        <w:rPr>
          <w:rFonts w:ascii="Calibri" w:hAnsi="Calibri" w:cs="Arial"/>
        </w:rPr>
        <w:t>Attendance in the workplace is required to complete this course, with a minimum of 360 hours of work.</w:t>
      </w:r>
    </w:p>
    <w:p w14:paraId="240AE6B2" w14:textId="77777777" w:rsidR="00943D8B" w:rsidRDefault="00943D8B" w:rsidP="00F923CC">
      <w:pPr>
        <w:rPr>
          <w:rFonts w:ascii="Calibri" w:hAnsi="Calibri" w:cs="Arial"/>
          <w:b/>
        </w:rPr>
      </w:pPr>
    </w:p>
    <w:p w14:paraId="7FDE71B7" w14:textId="0B9D13BD" w:rsidR="00FC7CB6" w:rsidRDefault="00FC7CB6" w:rsidP="00F923CC">
      <w:pPr>
        <w:rPr>
          <w:rFonts w:ascii="Calibri" w:hAnsi="Calibri" w:cs="Arial"/>
          <w:b/>
        </w:rPr>
      </w:pPr>
      <w:r>
        <w:rPr>
          <w:rFonts w:ascii="Calibri" w:hAnsi="Calibri" w:cs="Arial"/>
          <w:b/>
        </w:rPr>
        <w:t>COLLEGE SYLLABUS STATEMENTS</w:t>
      </w:r>
    </w:p>
    <w:p w14:paraId="20AAB8FB" w14:textId="5140F482" w:rsidR="00A17CF4" w:rsidRDefault="002810B8" w:rsidP="00943D8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72DF8772" w14:textId="77777777" w:rsidR="00BE2BDD" w:rsidRPr="00943D8B" w:rsidRDefault="00BE2BDD" w:rsidP="00943D8B">
      <w:pPr>
        <w:rPr>
          <w:rFonts w:ascii="Calibri" w:hAnsi="Calibri"/>
        </w:rPr>
      </w:pPr>
    </w:p>
    <w:p w14:paraId="3B3CCE32" w14:textId="01331B4B" w:rsidR="008B4F0B" w:rsidRPr="00F923CC" w:rsidRDefault="008B4F0B" w:rsidP="006E67FD">
      <w:pPr>
        <w:jc w:val="center"/>
        <w:rPr>
          <w:rFonts w:ascii="Calibri" w:hAnsi="Calibri" w:cs="Arial"/>
          <w:b/>
        </w:rPr>
      </w:pPr>
      <w:r w:rsidRPr="00F923CC">
        <w:rPr>
          <w:rFonts w:ascii="Calibri" w:hAnsi="Calibri" w:cs="Arial"/>
          <w:b/>
        </w:rPr>
        <w:t>UNITS OF INSTRUCTION</w:t>
      </w:r>
    </w:p>
    <w:p w14:paraId="6FC7E5E8" w14:textId="77777777" w:rsidR="00FF6DAC" w:rsidRDefault="00FF6DAC" w:rsidP="00FF6DAC">
      <w:pPr>
        <w:rPr>
          <w:rFonts w:ascii="Calibri" w:hAnsi="Calibri"/>
          <w:b/>
        </w:rPr>
      </w:pPr>
    </w:p>
    <w:p w14:paraId="523B0C18" w14:textId="77777777" w:rsidR="0065126A" w:rsidRPr="006D691A" w:rsidRDefault="0065126A" w:rsidP="0065126A">
      <w:pPr>
        <w:rPr>
          <w:rFonts w:ascii="Calibri" w:hAnsi="Calibri"/>
        </w:rPr>
      </w:pPr>
      <w:r>
        <w:rPr>
          <w:rFonts w:ascii="Calibri" w:hAnsi="Calibri"/>
          <w:b/>
        </w:rPr>
        <w:t xml:space="preserve">Unit 1 </w:t>
      </w:r>
      <w:r>
        <w:rPr>
          <w:rFonts w:ascii="Calibri" w:hAnsi="Calibri"/>
        </w:rPr>
        <w:t>(Prior to start of course)</w:t>
      </w:r>
    </w:p>
    <w:p w14:paraId="3E4BC4AB" w14:textId="77777777" w:rsidR="0065126A" w:rsidRPr="00AB62FA" w:rsidRDefault="0065126A" w:rsidP="0065126A">
      <w:pPr>
        <w:autoSpaceDE w:val="0"/>
        <w:autoSpaceDN w:val="0"/>
        <w:adjustRightInd w:val="0"/>
        <w:rPr>
          <w:rFonts w:ascii="Calibri" w:hAnsi="Calibri"/>
          <w:bCs/>
        </w:rPr>
      </w:pPr>
      <w:r>
        <w:rPr>
          <w:rFonts w:ascii="Calibri" w:hAnsi="Calibri"/>
          <w:b/>
        </w:rPr>
        <w:t xml:space="preserve">- Unit of Instruction:  </w:t>
      </w:r>
      <w:r w:rsidRPr="00AB62FA">
        <w:rPr>
          <w:rFonts w:ascii="Arial" w:hAnsi="Arial" w:cs="Arial"/>
        </w:rPr>
        <w:t xml:space="preserve"> </w:t>
      </w:r>
      <w:r>
        <w:rPr>
          <w:rFonts w:ascii="Calibri" w:hAnsi="Calibri"/>
          <w:bCs/>
        </w:rPr>
        <w:t>Introduction to field experience</w:t>
      </w:r>
    </w:p>
    <w:p w14:paraId="7BC4A6B0" w14:textId="77777777" w:rsidR="0065126A" w:rsidRPr="001B492D" w:rsidRDefault="0065126A" w:rsidP="0065126A">
      <w:pPr>
        <w:autoSpaceDE w:val="0"/>
        <w:autoSpaceDN w:val="0"/>
        <w:adjustRightInd w:val="0"/>
      </w:pPr>
      <w:r>
        <w:rPr>
          <w:rFonts w:ascii="Calibri" w:hAnsi="Calibri"/>
          <w:b/>
        </w:rPr>
        <w:t xml:space="preserve">- Learning Objectives/Goals:  </w:t>
      </w:r>
      <w:r>
        <w:rPr>
          <w:rFonts w:asciiTheme="minorHAnsi" w:hAnsiTheme="minorHAnsi" w:cstheme="minorHAnsi"/>
        </w:rPr>
        <w:t xml:space="preserve">To provide an overview of </w:t>
      </w:r>
      <w:proofErr w:type="gramStart"/>
      <w:r>
        <w:rPr>
          <w:rFonts w:asciiTheme="minorHAnsi" w:hAnsiTheme="minorHAnsi" w:cstheme="minorHAnsi"/>
        </w:rPr>
        <w:t>the professional</w:t>
      </w:r>
      <w:proofErr w:type="gramEnd"/>
      <w:r>
        <w:rPr>
          <w:rFonts w:asciiTheme="minorHAnsi" w:hAnsiTheme="minorHAnsi" w:cstheme="minorHAnsi"/>
        </w:rPr>
        <w:t xml:space="preserve"> conduct and safety issues during the field experience.</w:t>
      </w:r>
    </w:p>
    <w:p w14:paraId="423BB495" w14:textId="77777777" w:rsidR="0065126A" w:rsidRPr="001B492D" w:rsidRDefault="0065126A" w:rsidP="0065126A">
      <w:pPr>
        <w:rPr>
          <w:rFonts w:ascii="Calibri" w:hAnsi="Calibri"/>
        </w:rPr>
      </w:pPr>
      <w:r>
        <w:rPr>
          <w:rFonts w:ascii="Calibri" w:hAnsi="Calibri"/>
          <w:b/>
        </w:rPr>
        <w:t xml:space="preserve">- Assignments:  </w:t>
      </w:r>
      <w:r w:rsidRPr="00DD341B">
        <w:rPr>
          <w:rFonts w:ascii="Calibri" w:hAnsi="Calibri"/>
        </w:rPr>
        <w:t>Complete application and agreement forms prior to starting work</w:t>
      </w:r>
    </w:p>
    <w:p w14:paraId="078BA1B5" w14:textId="77777777" w:rsidR="0065126A" w:rsidRDefault="0065126A" w:rsidP="0065126A">
      <w:pPr>
        <w:rPr>
          <w:rFonts w:ascii="Calibri" w:hAnsi="Calibri"/>
          <w:b/>
        </w:rPr>
      </w:pPr>
      <w:r>
        <w:rPr>
          <w:rFonts w:ascii="Calibri" w:hAnsi="Calibri"/>
          <w:b/>
        </w:rPr>
        <w:t xml:space="preserve">- Assessment Method:  </w:t>
      </w:r>
      <w:r>
        <w:rPr>
          <w:rFonts w:ascii="Calibri" w:hAnsi="Calibri"/>
        </w:rPr>
        <w:t>Assessment forms</w:t>
      </w:r>
    </w:p>
    <w:p w14:paraId="12C74D9C" w14:textId="77777777" w:rsidR="0065126A" w:rsidRDefault="0065126A" w:rsidP="0065126A">
      <w:pPr>
        <w:rPr>
          <w:rFonts w:ascii="Calibri" w:hAnsi="Calibri"/>
          <w:b/>
        </w:rPr>
      </w:pPr>
    </w:p>
    <w:p w14:paraId="02F91DA3" w14:textId="77777777" w:rsidR="0065126A" w:rsidRDefault="0065126A" w:rsidP="0065126A">
      <w:pPr>
        <w:rPr>
          <w:rFonts w:ascii="Calibri" w:hAnsi="Calibri"/>
          <w:b/>
        </w:rPr>
      </w:pPr>
      <w:r>
        <w:rPr>
          <w:rFonts w:ascii="Calibri" w:hAnsi="Calibri"/>
          <w:b/>
        </w:rPr>
        <w:t xml:space="preserve">Unit 2 </w:t>
      </w:r>
      <w:r>
        <w:rPr>
          <w:rFonts w:ascii="Calibri" w:hAnsi="Calibri"/>
        </w:rPr>
        <w:t>(15 weeks)</w:t>
      </w:r>
    </w:p>
    <w:p w14:paraId="29F2A007" w14:textId="77777777" w:rsidR="0065126A" w:rsidRDefault="0065126A" w:rsidP="0065126A">
      <w:pPr>
        <w:rPr>
          <w:rFonts w:ascii="Calibri" w:hAnsi="Calibri"/>
          <w:b/>
        </w:rPr>
      </w:pPr>
      <w:r>
        <w:rPr>
          <w:rFonts w:ascii="Calibri" w:hAnsi="Calibri"/>
          <w:b/>
        </w:rPr>
        <w:t xml:space="preserve">- Unit of Instruction:  </w:t>
      </w:r>
      <w:r>
        <w:rPr>
          <w:rFonts w:ascii="Calibri" w:hAnsi="Calibri"/>
        </w:rPr>
        <w:t>Work experience</w:t>
      </w:r>
      <w:r w:rsidRPr="00DD341B" w:rsidDel="000152D7">
        <w:rPr>
          <w:rFonts w:ascii="Calibri" w:hAnsi="Calibri"/>
          <w:bCs/>
        </w:rPr>
        <w:t xml:space="preserve"> </w:t>
      </w:r>
    </w:p>
    <w:p w14:paraId="5BF1EDA8" w14:textId="77777777" w:rsidR="0065126A" w:rsidRDefault="0065126A" w:rsidP="0065126A">
      <w:pPr>
        <w:autoSpaceDE w:val="0"/>
        <w:autoSpaceDN w:val="0"/>
        <w:adjustRightInd w:val="0"/>
        <w:rPr>
          <w:rFonts w:ascii="Calibri" w:hAnsi="Calibri"/>
        </w:rPr>
      </w:pPr>
      <w:r>
        <w:rPr>
          <w:rFonts w:ascii="Calibri" w:hAnsi="Calibri"/>
          <w:b/>
        </w:rPr>
        <w:lastRenderedPageBreak/>
        <w:t xml:space="preserve">- Learning Objectives/Goals:  </w:t>
      </w:r>
      <w:r>
        <w:rPr>
          <w:rFonts w:ascii="Calibri" w:hAnsi="Calibri"/>
        </w:rPr>
        <w:t>To provide the student with an experience that familiarizes them with career opportunities in the profession.</w:t>
      </w:r>
    </w:p>
    <w:p w14:paraId="6B3730F4" w14:textId="77777777" w:rsidR="0065126A" w:rsidRDefault="0065126A" w:rsidP="0065126A">
      <w:pPr>
        <w:rPr>
          <w:rFonts w:ascii="Calibri" w:hAnsi="Calibri"/>
          <w:b/>
        </w:rPr>
      </w:pPr>
      <w:r>
        <w:rPr>
          <w:rFonts w:ascii="Calibri" w:hAnsi="Calibri"/>
          <w:b/>
        </w:rPr>
        <w:t xml:space="preserve">- Assignments:  </w:t>
      </w:r>
      <w:r>
        <w:rPr>
          <w:rFonts w:ascii="Calibri" w:hAnsi="Calibri"/>
        </w:rPr>
        <w:t>Evaluation forms and reports</w:t>
      </w:r>
    </w:p>
    <w:p w14:paraId="3F5DE233" w14:textId="77777777" w:rsidR="0065126A" w:rsidRDefault="0065126A" w:rsidP="0065126A">
      <w:pPr>
        <w:rPr>
          <w:rFonts w:ascii="Calibri" w:hAnsi="Calibri"/>
          <w:b/>
        </w:rPr>
      </w:pPr>
      <w:r>
        <w:rPr>
          <w:rFonts w:ascii="Calibri" w:hAnsi="Calibri"/>
          <w:b/>
        </w:rPr>
        <w:t xml:space="preserve">- Assessment Method:  </w:t>
      </w:r>
      <w:r>
        <w:rPr>
          <w:rFonts w:ascii="Calibri" w:hAnsi="Calibri"/>
        </w:rPr>
        <w:t>Evaluation forms and reports</w:t>
      </w:r>
    </w:p>
    <w:p w14:paraId="0FBB8530" w14:textId="77777777" w:rsidR="0065126A" w:rsidRDefault="0065126A" w:rsidP="0065126A">
      <w:pPr>
        <w:rPr>
          <w:rFonts w:ascii="Calibri" w:hAnsi="Calibri"/>
          <w:b/>
        </w:rPr>
      </w:pPr>
    </w:p>
    <w:p w14:paraId="27F140EE" w14:textId="77777777" w:rsidR="0065126A" w:rsidRDefault="0065126A" w:rsidP="0065126A">
      <w:pPr>
        <w:rPr>
          <w:rFonts w:ascii="Calibri" w:hAnsi="Calibri"/>
          <w:b/>
        </w:rPr>
      </w:pPr>
      <w:r>
        <w:rPr>
          <w:rFonts w:ascii="Calibri" w:hAnsi="Calibri"/>
          <w:b/>
        </w:rPr>
        <w:t xml:space="preserve">Unit 3 </w:t>
      </w:r>
      <w:r>
        <w:rPr>
          <w:rFonts w:ascii="Calibri" w:hAnsi="Calibri"/>
        </w:rPr>
        <w:t>(End of course)</w:t>
      </w:r>
    </w:p>
    <w:p w14:paraId="6D54B0AB" w14:textId="77777777" w:rsidR="0065126A" w:rsidRDefault="0065126A" w:rsidP="0065126A">
      <w:pPr>
        <w:rPr>
          <w:rFonts w:ascii="Calibri" w:hAnsi="Calibri"/>
          <w:b/>
        </w:rPr>
      </w:pPr>
      <w:r>
        <w:rPr>
          <w:rFonts w:ascii="Calibri" w:hAnsi="Calibri"/>
          <w:b/>
        </w:rPr>
        <w:t xml:space="preserve">- Unit of Instruction:  </w:t>
      </w:r>
      <w:r>
        <w:rPr>
          <w:rFonts w:ascii="Calibri" w:hAnsi="Calibri"/>
        </w:rPr>
        <w:t>Final report</w:t>
      </w:r>
    </w:p>
    <w:p w14:paraId="650A7187" w14:textId="77777777" w:rsidR="0065126A" w:rsidRPr="001B492D" w:rsidRDefault="0065126A" w:rsidP="0065126A">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To describe their field experience, including a selected project they were involved with</w:t>
      </w:r>
    </w:p>
    <w:p w14:paraId="5CB226FA" w14:textId="77777777" w:rsidR="0065126A" w:rsidRDefault="0065126A" w:rsidP="0065126A">
      <w:pPr>
        <w:rPr>
          <w:rFonts w:ascii="Calibri" w:hAnsi="Calibri"/>
          <w:b/>
        </w:rPr>
      </w:pPr>
      <w:r>
        <w:rPr>
          <w:rFonts w:ascii="Calibri" w:hAnsi="Calibri"/>
          <w:b/>
        </w:rPr>
        <w:t xml:space="preserve">- Assignments:  </w:t>
      </w:r>
      <w:r>
        <w:rPr>
          <w:rFonts w:ascii="Calibri" w:hAnsi="Calibri"/>
        </w:rPr>
        <w:t>Written report</w:t>
      </w:r>
    </w:p>
    <w:p w14:paraId="398E23FB" w14:textId="77777777" w:rsidR="0065126A" w:rsidRDefault="0065126A" w:rsidP="0065126A">
      <w:pPr>
        <w:rPr>
          <w:rFonts w:ascii="Calibri" w:hAnsi="Calibri"/>
          <w:b/>
        </w:rPr>
      </w:pPr>
      <w:r>
        <w:rPr>
          <w:rFonts w:ascii="Calibri" w:hAnsi="Calibri"/>
          <w:b/>
        </w:rPr>
        <w:t xml:space="preserve">- Assessment Method:  </w:t>
      </w:r>
      <w:r w:rsidRPr="001B492D">
        <w:rPr>
          <w:rFonts w:ascii="Calibri" w:hAnsi="Calibri"/>
        </w:rPr>
        <w:t>Written</w:t>
      </w:r>
      <w:r w:rsidRPr="00DD341B">
        <w:rPr>
          <w:rFonts w:ascii="Calibri" w:hAnsi="Calibri"/>
        </w:rPr>
        <w:t xml:space="preserve"> </w:t>
      </w:r>
      <w:r>
        <w:rPr>
          <w:rFonts w:ascii="Calibri" w:hAnsi="Calibri"/>
        </w:rPr>
        <w:t>report</w:t>
      </w:r>
    </w:p>
    <w:p w14:paraId="126C4EF8" w14:textId="392908B5" w:rsidR="00175FA3" w:rsidRPr="00E337FF" w:rsidRDefault="00175FA3" w:rsidP="00FF6DAC">
      <w:pPr>
        <w:rPr>
          <w:rFonts w:ascii="Calibri" w:hAnsi="Calibri"/>
          <w:bCs/>
        </w:rPr>
      </w:pPr>
    </w:p>
    <w:sectPr w:rsidR="00175FA3" w:rsidRPr="00E337FF"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02A5" w14:textId="77777777" w:rsidR="006F2A2C" w:rsidRDefault="006F2A2C" w:rsidP="00E81F7D">
      <w:r>
        <w:separator/>
      </w:r>
    </w:p>
  </w:endnote>
  <w:endnote w:type="continuationSeparator" w:id="0">
    <w:p w14:paraId="56DD3C8C" w14:textId="77777777" w:rsidR="006F2A2C" w:rsidRDefault="006F2A2C"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F2BC" w14:textId="77777777" w:rsidR="006F2A2C" w:rsidRDefault="006F2A2C" w:rsidP="00E81F7D">
      <w:r>
        <w:separator/>
      </w:r>
    </w:p>
  </w:footnote>
  <w:footnote w:type="continuationSeparator" w:id="0">
    <w:p w14:paraId="524F2BA3" w14:textId="77777777" w:rsidR="006F2A2C" w:rsidRDefault="006F2A2C"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1A7071"/>
    <w:multiLevelType w:val="hybridMultilevel"/>
    <w:tmpl w:val="C214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02400"/>
    <w:multiLevelType w:val="hybridMultilevel"/>
    <w:tmpl w:val="B76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A2613"/>
    <w:multiLevelType w:val="hybridMultilevel"/>
    <w:tmpl w:val="A77A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15B7E"/>
    <w:multiLevelType w:val="hybridMultilevel"/>
    <w:tmpl w:val="8A5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8D1EA0"/>
    <w:multiLevelType w:val="hybridMultilevel"/>
    <w:tmpl w:val="18B6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B330B6"/>
    <w:multiLevelType w:val="hybridMultilevel"/>
    <w:tmpl w:val="FD80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E18D3"/>
    <w:multiLevelType w:val="hybridMultilevel"/>
    <w:tmpl w:val="2EAA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87A56"/>
    <w:multiLevelType w:val="hybridMultilevel"/>
    <w:tmpl w:val="1BC4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43"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2D29DF"/>
    <w:multiLevelType w:val="hybridMultilevel"/>
    <w:tmpl w:val="33EA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14E8B"/>
    <w:multiLevelType w:val="hybridMultilevel"/>
    <w:tmpl w:val="D4F8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31"/>
  </w:num>
  <w:num w:numId="4" w16cid:durableId="1019964993">
    <w:abstractNumId w:val="10"/>
  </w:num>
  <w:num w:numId="5" w16cid:durableId="223106226">
    <w:abstractNumId w:val="53"/>
  </w:num>
  <w:num w:numId="6" w16cid:durableId="111050211">
    <w:abstractNumId w:val="17"/>
  </w:num>
  <w:num w:numId="7" w16cid:durableId="1558515866">
    <w:abstractNumId w:val="49"/>
  </w:num>
  <w:num w:numId="8" w16cid:durableId="756436950">
    <w:abstractNumId w:val="7"/>
  </w:num>
  <w:num w:numId="9" w16cid:durableId="278949376">
    <w:abstractNumId w:val="41"/>
  </w:num>
  <w:num w:numId="10" w16cid:durableId="1564829744">
    <w:abstractNumId w:val="23"/>
  </w:num>
  <w:num w:numId="11" w16cid:durableId="1905601596">
    <w:abstractNumId w:val="38"/>
  </w:num>
  <w:num w:numId="12" w16cid:durableId="1053312179">
    <w:abstractNumId w:val="47"/>
  </w:num>
  <w:num w:numId="13" w16cid:durableId="1189173026">
    <w:abstractNumId w:val="21"/>
  </w:num>
  <w:num w:numId="14" w16cid:durableId="871382870">
    <w:abstractNumId w:val="25"/>
  </w:num>
  <w:num w:numId="15" w16cid:durableId="2060283961">
    <w:abstractNumId w:val="40"/>
  </w:num>
  <w:num w:numId="16" w16cid:durableId="612791438">
    <w:abstractNumId w:val="24"/>
  </w:num>
  <w:num w:numId="17" w16cid:durableId="1093748862">
    <w:abstractNumId w:val="1"/>
  </w:num>
  <w:num w:numId="18" w16cid:durableId="1324577632">
    <w:abstractNumId w:val="46"/>
  </w:num>
  <w:num w:numId="19" w16cid:durableId="1679503589">
    <w:abstractNumId w:val="3"/>
  </w:num>
  <w:num w:numId="20" w16cid:durableId="1456755701">
    <w:abstractNumId w:val="2"/>
  </w:num>
  <w:num w:numId="21" w16cid:durableId="1151867161">
    <w:abstractNumId w:val="16"/>
  </w:num>
  <w:num w:numId="22" w16cid:durableId="1455178419">
    <w:abstractNumId w:val="36"/>
  </w:num>
  <w:num w:numId="23" w16cid:durableId="1424183743">
    <w:abstractNumId w:val="34"/>
  </w:num>
  <w:num w:numId="24" w16cid:durableId="1092050768">
    <w:abstractNumId w:val="12"/>
  </w:num>
  <w:num w:numId="25" w16cid:durableId="1238781034">
    <w:abstractNumId w:val="22"/>
  </w:num>
  <w:num w:numId="26" w16cid:durableId="653683207">
    <w:abstractNumId w:val="11"/>
  </w:num>
  <w:num w:numId="27" w16cid:durableId="1887334852">
    <w:abstractNumId w:val="4"/>
  </w:num>
  <w:num w:numId="28" w16cid:durableId="1331518299">
    <w:abstractNumId w:val="51"/>
  </w:num>
  <w:num w:numId="29" w16cid:durableId="1786844093">
    <w:abstractNumId w:val="43"/>
  </w:num>
  <w:num w:numId="30" w16cid:durableId="1326202358">
    <w:abstractNumId w:val="8"/>
  </w:num>
  <w:num w:numId="31" w16cid:durableId="1382250453">
    <w:abstractNumId w:val="42"/>
  </w:num>
  <w:num w:numId="32" w16cid:durableId="1416199661">
    <w:abstractNumId w:val="35"/>
  </w:num>
  <w:num w:numId="33" w16cid:durableId="510610281">
    <w:abstractNumId w:val="28"/>
  </w:num>
  <w:num w:numId="34" w16cid:durableId="109320855">
    <w:abstractNumId w:val="26"/>
  </w:num>
  <w:num w:numId="35" w16cid:durableId="140580208">
    <w:abstractNumId w:val="6"/>
  </w:num>
  <w:num w:numId="36" w16cid:durableId="1882553953">
    <w:abstractNumId w:val="52"/>
  </w:num>
  <w:num w:numId="37" w16cid:durableId="1714772943">
    <w:abstractNumId w:val="48"/>
  </w:num>
  <w:num w:numId="38" w16cid:durableId="2114855947">
    <w:abstractNumId w:val="54"/>
  </w:num>
  <w:num w:numId="39" w16cid:durableId="904026198">
    <w:abstractNumId w:val="27"/>
  </w:num>
  <w:num w:numId="40" w16cid:durableId="931470822">
    <w:abstractNumId w:val="32"/>
  </w:num>
  <w:num w:numId="41" w16cid:durableId="480538309">
    <w:abstractNumId w:val="37"/>
  </w:num>
  <w:num w:numId="42" w16cid:durableId="1881551048">
    <w:abstractNumId w:val="19"/>
  </w:num>
  <w:num w:numId="43" w16cid:durableId="330839187">
    <w:abstractNumId w:val="29"/>
  </w:num>
  <w:num w:numId="44" w16cid:durableId="1814562967">
    <w:abstractNumId w:val="30"/>
  </w:num>
  <w:num w:numId="45" w16cid:durableId="355038882">
    <w:abstractNumId w:val="50"/>
  </w:num>
  <w:num w:numId="46" w16cid:durableId="1772622942">
    <w:abstractNumId w:val="13"/>
  </w:num>
  <w:num w:numId="47" w16cid:durableId="1471283887">
    <w:abstractNumId w:val="14"/>
  </w:num>
  <w:num w:numId="48" w16cid:durableId="664672749">
    <w:abstractNumId w:val="33"/>
  </w:num>
  <w:num w:numId="49" w16cid:durableId="600115043">
    <w:abstractNumId w:val="18"/>
  </w:num>
  <w:num w:numId="50" w16cid:durableId="1553728416">
    <w:abstractNumId w:val="39"/>
  </w:num>
  <w:num w:numId="51" w16cid:durableId="344668739">
    <w:abstractNumId w:val="45"/>
  </w:num>
  <w:num w:numId="52" w16cid:durableId="379668902">
    <w:abstractNumId w:val="20"/>
  </w:num>
  <w:num w:numId="53" w16cid:durableId="223221336">
    <w:abstractNumId w:val="44"/>
  </w:num>
  <w:num w:numId="54" w16cid:durableId="192116771">
    <w:abstractNumId w:val="15"/>
  </w:num>
  <w:num w:numId="55" w16cid:durableId="1559901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V5zAE84VqioDqE8RWtW9imXbvhsZNKAsL6ws2i0ocyxvuyIezQYyUqBBXYx+k3F0kTemgkggOzJlp4XdpejbQ==" w:salt="v2FowX3L/63pz2hEB80e2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1773"/>
    <w:rsid w:val="00046BEC"/>
    <w:rsid w:val="000847C3"/>
    <w:rsid w:val="000D1175"/>
    <w:rsid w:val="000E249B"/>
    <w:rsid w:val="000F19C4"/>
    <w:rsid w:val="000F5084"/>
    <w:rsid w:val="000F50CB"/>
    <w:rsid w:val="000F74C0"/>
    <w:rsid w:val="00116C46"/>
    <w:rsid w:val="0012498E"/>
    <w:rsid w:val="001315C5"/>
    <w:rsid w:val="00175FA3"/>
    <w:rsid w:val="00192A7C"/>
    <w:rsid w:val="00195735"/>
    <w:rsid w:val="001A6211"/>
    <w:rsid w:val="001C137E"/>
    <w:rsid w:val="001D589E"/>
    <w:rsid w:val="001F34C8"/>
    <w:rsid w:val="00214865"/>
    <w:rsid w:val="00216BAE"/>
    <w:rsid w:val="002178E3"/>
    <w:rsid w:val="00230D32"/>
    <w:rsid w:val="002754A1"/>
    <w:rsid w:val="00276D15"/>
    <w:rsid w:val="002810B8"/>
    <w:rsid w:val="002A0C10"/>
    <w:rsid w:val="002B0388"/>
    <w:rsid w:val="002C07B2"/>
    <w:rsid w:val="002E6D19"/>
    <w:rsid w:val="00326C32"/>
    <w:rsid w:val="00327C40"/>
    <w:rsid w:val="00332683"/>
    <w:rsid w:val="00336DDC"/>
    <w:rsid w:val="003438CE"/>
    <w:rsid w:val="00392E24"/>
    <w:rsid w:val="003B297A"/>
    <w:rsid w:val="003C3743"/>
    <w:rsid w:val="003E4909"/>
    <w:rsid w:val="003E67A9"/>
    <w:rsid w:val="004160FA"/>
    <w:rsid w:val="00447196"/>
    <w:rsid w:val="0046355F"/>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B4BC3"/>
    <w:rsid w:val="005C1C1D"/>
    <w:rsid w:val="005C214B"/>
    <w:rsid w:val="005F0C72"/>
    <w:rsid w:val="005F6B6C"/>
    <w:rsid w:val="006329D0"/>
    <w:rsid w:val="006447A1"/>
    <w:rsid w:val="0065126A"/>
    <w:rsid w:val="00681AEC"/>
    <w:rsid w:val="00682D62"/>
    <w:rsid w:val="0068645E"/>
    <w:rsid w:val="006A22FA"/>
    <w:rsid w:val="006B5955"/>
    <w:rsid w:val="006C5B34"/>
    <w:rsid w:val="006C6FCF"/>
    <w:rsid w:val="006E67FD"/>
    <w:rsid w:val="006F2A2C"/>
    <w:rsid w:val="006F7435"/>
    <w:rsid w:val="007137DB"/>
    <w:rsid w:val="00730385"/>
    <w:rsid w:val="00750789"/>
    <w:rsid w:val="00750947"/>
    <w:rsid w:val="00751C60"/>
    <w:rsid w:val="00752082"/>
    <w:rsid w:val="00766E52"/>
    <w:rsid w:val="007A3164"/>
    <w:rsid w:val="007A671A"/>
    <w:rsid w:val="007B6DA0"/>
    <w:rsid w:val="007E3913"/>
    <w:rsid w:val="00802978"/>
    <w:rsid w:val="008312E9"/>
    <w:rsid w:val="0085515B"/>
    <w:rsid w:val="00884B3A"/>
    <w:rsid w:val="00885DB7"/>
    <w:rsid w:val="008B2B38"/>
    <w:rsid w:val="008B4F0B"/>
    <w:rsid w:val="008D5C97"/>
    <w:rsid w:val="008E6245"/>
    <w:rsid w:val="00917056"/>
    <w:rsid w:val="00943D8B"/>
    <w:rsid w:val="009602FE"/>
    <w:rsid w:val="00975928"/>
    <w:rsid w:val="009940F5"/>
    <w:rsid w:val="009A0B69"/>
    <w:rsid w:val="009A29E6"/>
    <w:rsid w:val="009A69FF"/>
    <w:rsid w:val="009F26C8"/>
    <w:rsid w:val="00A02679"/>
    <w:rsid w:val="00A052FB"/>
    <w:rsid w:val="00A17CF4"/>
    <w:rsid w:val="00A208C3"/>
    <w:rsid w:val="00A263AE"/>
    <w:rsid w:val="00A37DD8"/>
    <w:rsid w:val="00A42172"/>
    <w:rsid w:val="00A83BCC"/>
    <w:rsid w:val="00A83EC4"/>
    <w:rsid w:val="00A95FBE"/>
    <w:rsid w:val="00AC2252"/>
    <w:rsid w:val="00AD0A11"/>
    <w:rsid w:val="00AD11B8"/>
    <w:rsid w:val="00B02850"/>
    <w:rsid w:val="00B05D45"/>
    <w:rsid w:val="00B15837"/>
    <w:rsid w:val="00B34921"/>
    <w:rsid w:val="00B42008"/>
    <w:rsid w:val="00B51B8A"/>
    <w:rsid w:val="00B5761E"/>
    <w:rsid w:val="00B60347"/>
    <w:rsid w:val="00B62994"/>
    <w:rsid w:val="00B65854"/>
    <w:rsid w:val="00B85B7D"/>
    <w:rsid w:val="00B96BE7"/>
    <w:rsid w:val="00BB31B6"/>
    <w:rsid w:val="00BE2BDD"/>
    <w:rsid w:val="00C337AE"/>
    <w:rsid w:val="00C33E28"/>
    <w:rsid w:val="00C50314"/>
    <w:rsid w:val="00C53C2F"/>
    <w:rsid w:val="00C64297"/>
    <w:rsid w:val="00C7641E"/>
    <w:rsid w:val="00C92363"/>
    <w:rsid w:val="00CA0BEB"/>
    <w:rsid w:val="00CC4FFD"/>
    <w:rsid w:val="00CD48B9"/>
    <w:rsid w:val="00CD5681"/>
    <w:rsid w:val="00CE4C97"/>
    <w:rsid w:val="00CF3158"/>
    <w:rsid w:val="00D05DA4"/>
    <w:rsid w:val="00D41651"/>
    <w:rsid w:val="00D41D1B"/>
    <w:rsid w:val="00D423E2"/>
    <w:rsid w:val="00D42C09"/>
    <w:rsid w:val="00D52F8D"/>
    <w:rsid w:val="00D72CBF"/>
    <w:rsid w:val="00D81C5F"/>
    <w:rsid w:val="00D97C97"/>
    <w:rsid w:val="00DA1EF5"/>
    <w:rsid w:val="00DB346F"/>
    <w:rsid w:val="00DC1B95"/>
    <w:rsid w:val="00DD594D"/>
    <w:rsid w:val="00E04CE7"/>
    <w:rsid w:val="00E337FF"/>
    <w:rsid w:val="00E343D7"/>
    <w:rsid w:val="00E4237D"/>
    <w:rsid w:val="00E80D66"/>
    <w:rsid w:val="00E81F7D"/>
    <w:rsid w:val="00EA4862"/>
    <w:rsid w:val="00ED5F94"/>
    <w:rsid w:val="00F0741D"/>
    <w:rsid w:val="00F3049F"/>
    <w:rsid w:val="00F32558"/>
    <w:rsid w:val="00F32B04"/>
    <w:rsid w:val="00F51D6E"/>
    <w:rsid w:val="00F53DF7"/>
    <w:rsid w:val="00F719ED"/>
    <w:rsid w:val="00F801AF"/>
    <w:rsid w:val="00F923CC"/>
    <w:rsid w:val="00FA1B79"/>
    <w:rsid w:val="00FB0D9F"/>
    <w:rsid w:val="00FB314A"/>
    <w:rsid w:val="00FC279F"/>
    <w:rsid w:val="00FC7CB6"/>
    <w:rsid w:val="00FE26C2"/>
    <w:rsid w:val="00FE5EF1"/>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732318978">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248EE-DCA2-4CA6-B85A-8828F8CF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4056C-46F4-445D-A1C6-BB226DCDA6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FD85C-70EA-4A79-AC2D-EFBC514F52A1}">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9</TotalTime>
  <Pages>3</Pages>
  <Words>586</Words>
  <Characters>3341</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3920</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2026-05-26T16:18:00Z</dcterms:created>
  <dcterms:modified xsi:type="dcterms:W3CDTF">2026-06-14T22:47:00Z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