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178E92EF">
            <wp:simplePos x="0" y="0"/>
            <wp:positionH relativeFrom="column">
              <wp:posOffset>189865</wp:posOffset>
            </wp:positionH>
            <wp:positionV relativeFrom="paragraph">
              <wp:posOffset>-236220</wp:posOffset>
            </wp:positionV>
            <wp:extent cx="981075" cy="981075"/>
            <wp:effectExtent l="0" t="0" r="9525" b="9525"/>
            <wp:wrapNone/>
            <wp:docPr id="836543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1463079F"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214865">
        <w:rPr>
          <w:rFonts w:ascii="Calibri" w:hAnsi="Calibri" w:cs="Arial"/>
        </w:rPr>
        <w:t>7</w:t>
      </w:r>
      <w:r w:rsidR="00FF6DAC">
        <w:rPr>
          <w:rFonts w:ascii="Calibri" w:hAnsi="Calibri" w:cs="Arial"/>
        </w:rPr>
        <w:t>5</w:t>
      </w:r>
      <w:r w:rsidR="00A208C3">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6687C336"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214865">
        <w:rPr>
          <w:rFonts w:ascii="Calibri" w:hAnsi="Calibri" w:cs="Arial"/>
        </w:rPr>
        <w:t>Industrial Hygiene</w:t>
      </w:r>
    </w:p>
    <w:p w14:paraId="70ADBC01" w14:textId="77777777" w:rsidR="0012498E" w:rsidRDefault="0012498E" w:rsidP="00C50314">
      <w:pPr>
        <w:rPr>
          <w:rFonts w:ascii="Calibri" w:hAnsi="Calibri" w:cs="Arial"/>
          <w:b/>
        </w:rPr>
      </w:pPr>
    </w:p>
    <w:p w14:paraId="541265D4" w14:textId="4EF2E0ED"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p>
    <w:p w14:paraId="13172652" w14:textId="77777777" w:rsidR="00216BAE" w:rsidRDefault="00216BAE" w:rsidP="00C50314">
      <w:pPr>
        <w:rPr>
          <w:rFonts w:ascii="Calibri" w:hAnsi="Calibri" w:cs="Arial"/>
          <w:b/>
        </w:rPr>
      </w:pPr>
    </w:p>
    <w:p w14:paraId="60D94C68" w14:textId="4FE4AEEA"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418B20E5" w:rsidR="00C92363" w:rsidRDefault="00C92363" w:rsidP="00C50314">
      <w:pPr>
        <w:rPr>
          <w:rFonts w:ascii="Calibri" w:hAnsi="Calibri" w:cs="Arial"/>
          <w:b/>
        </w:rPr>
      </w:pPr>
      <w:r>
        <w:rPr>
          <w:rFonts w:ascii="Calibri" w:hAnsi="Calibri" w:cs="Arial"/>
          <w:b/>
        </w:rPr>
        <w:t xml:space="preserve">CREDITS: </w:t>
      </w:r>
      <w:r w:rsidR="00DA1EF5">
        <w:rPr>
          <w:rFonts w:ascii="Calibri" w:hAnsi="Calibri" w:cs="Arial"/>
        </w:rPr>
        <w:t>3</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DA1EF5">
        <w:rPr>
          <w:rFonts w:ascii="Calibri" w:hAnsi="Calibri" w:cs="Arial"/>
        </w:rPr>
        <w:t>2</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216BAE">
        <w:rPr>
          <w:rFonts w:ascii="Calibri" w:hAnsi="Calibri" w:cs="Arial"/>
        </w:rPr>
        <w:t>2</w:t>
      </w:r>
    </w:p>
    <w:p w14:paraId="7E99798C" w14:textId="77777777" w:rsidR="00C92363" w:rsidRDefault="00C92363" w:rsidP="00C50314">
      <w:pPr>
        <w:rPr>
          <w:rFonts w:ascii="Calibri" w:hAnsi="Calibri" w:cs="Arial"/>
          <w:b/>
        </w:rPr>
      </w:pPr>
    </w:p>
    <w:p w14:paraId="60D8EA84" w14:textId="7689CA91"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FF6DAC">
        <w:rPr>
          <w:rFonts w:ascii="Calibri" w:hAnsi="Calibri" w:cs="Arial"/>
        </w:rPr>
        <w:t>CHEM 1111</w:t>
      </w:r>
    </w:p>
    <w:p w14:paraId="7CA9B120" w14:textId="77777777" w:rsidR="00CC4FFD" w:rsidRDefault="00CC4FFD" w:rsidP="00C50314">
      <w:pPr>
        <w:rPr>
          <w:rFonts w:ascii="Calibri" w:hAnsi="Calibri" w:cs="Arial"/>
          <w:b/>
        </w:rPr>
      </w:pPr>
    </w:p>
    <w:p w14:paraId="78D3E174" w14:textId="51BB5686"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214865" w:rsidRPr="00214865">
        <w:rPr>
          <w:rFonts w:ascii="Calibri" w:hAnsi="Calibri" w:cs="Arial"/>
        </w:rPr>
        <w:t>This course is an overview of the science of industrial hygiene and describes the process of investigating and examining workplace hazards and how those hazards are abated. The laboratory will emphasize the use of instrumentation and important calculations. Topics include introduction to industrial hygiene, principles of toxicology, occupational safety and health standards, occupational skin and noise disorders, indoor air</w:t>
      </w:r>
      <w:r w:rsidR="00214865">
        <w:rPr>
          <w:rFonts w:ascii="Calibri" w:hAnsi="Calibri" w:cs="Arial"/>
        </w:rPr>
        <w:t xml:space="preserve"> </w:t>
      </w:r>
      <w:r w:rsidR="00214865" w:rsidRPr="00214865">
        <w:rPr>
          <w:rFonts w:ascii="Calibri" w:hAnsi="Calibri" w:cs="Arial"/>
        </w:rPr>
        <w:t>quality, ergonomics, engineering and administrative controls, and personal protective equipment.</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1490CA2A" w14:textId="1FC1EDCA" w:rsidR="00214865" w:rsidRPr="00214865" w:rsidRDefault="00214865" w:rsidP="00214865">
      <w:pPr>
        <w:pStyle w:val="ListParagraph"/>
        <w:numPr>
          <w:ilvl w:val="0"/>
          <w:numId w:val="53"/>
        </w:numPr>
        <w:rPr>
          <w:rFonts w:ascii="Calibri" w:hAnsi="Calibri" w:cs="Tahoma"/>
        </w:rPr>
      </w:pPr>
      <w:r w:rsidRPr="00214865">
        <w:rPr>
          <w:rFonts w:ascii="Calibri" w:hAnsi="Calibri" w:cs="Tahoma"/>
        </w:rPr>
        <w:t xml:space="preserve">Have </w:t>
      </w:r>
      <w:r w:rsidR="00BE2BDD">
        <w:rPr>
          <w:rFonts w:ascii="Calibri" w:hAnsi="Calibri" w:cs="Tahoma"/>
        </w:rPr>
        <w:t xml:space="preserve">a </w:t>
      </w:r>
      <w:r w:rsidRPr="00214865">
        <w:rPr>
          <w:rFonts w:ascii="Calibri" w:hAnsi="Calibri" w:cs="Tahoma"/>
        </w:rPr>
        <w:t>solid fundamental understanding of contemporaneous IH principles</w:t>
      </w:r>
      <w:r>
        <w:rPr>
          <w:rFonts w:ascii="Calibri" w:hAnsi="Calibri" w:cs="Tahoma"/>
        </w:rPr>
        <w:t>;</w:t>
      </w:r>
    </w:p>
    <w:p w14:paraId="11A85C3E" w14:textId="77777777" w:rsidR="00214865" w:rsidRPr="00214865" w:rsidRDefault="00214865" w:rsidP="00214865">
      <w:pPr>
        <w:pStyle w:val="ListParagraph"/>
        <w:numPr>
          <w:ilvl w:val="0"/>
          <w:numId w:val="53"/>
        </w:numPr>
        <w:rPr>
          <w:rFonts w:ascii="Calibri" w:hAnsi="Calibri" w:cs="Tahoma"/>
        </w:rPr>
      </w:pPr>
      <w:r w:rsidRPr="00214865">
        <w:rPr>
          <w:rFonts w:ascii="Calibri" w:hAnsi="Calibri" w:cs="Tahoma"/>
        </w:rPr>
        <w:t xml:space="preserve">Describe the various health hazards found in the workplace, and indicate how these occupational hazards can affect human health and well-being; </w:t>
      </w:r>
    </w:p>
    <w:p w14:paraId="02E765BB" w14:textId="77777777" w:rsidR="00214865" w:rsidRPr="00214865" w:rsidRDefault="00214865" w:rsidP="00214865">
      <w:pPr>
        <w:pStyle w:val="ListParagraph"/>
        <w:numPr>
          <w:ilvl w:val="0"/>
          <w:numId w:val="53"/>
        </w:numPr>
        <w:rPr>
          <w:rFonts w:ascii="Calibri" w:hAnsi="Calibri" w:cs="Tahoma"/>
        </w:rPr>
      </w:pPr>
      <w:r w:rsidRPr="00214865">
        <w:rPr>
          <w:rFonts w:ascii="Calibri" w:hAnsi="Calibri" w:cs="Tahoma"/>
        </w:rPr>
        <w:t xml:space="preserve">Explain the ways in which occupational hazards are anticipated and assessed in the workplace;  </w:t>
      </w:r>
    </w:p>
    <w:p w14:paraId="02367B0C" w14:textId="77777777" w:rsidR="00214865" w:rsidRPr="00214865" w:rsidRDefault="00214865" w:rsidP="00214865">
      <w:pPr>
        <w:pStyle w:val="ListParagraph"/>
        <w:numPr>
          <w:ilvl w:val="0"/>
          <w:numId w:val="53"/>
        </w:numPr>
        <w:rPr>
          <w:rFonts w:ascii="Calibri" w:hAnsi="Calibri" w:cs="Tahoma"/>
        </w:rPr>
      </w:pPr>
      <w:r w:rsidRPr="00214865">
        <w:rPr>
          <w:rFonts w:ascii="Calibri" w:hAnsi="Calibri" w:cs="Tahoma"/>
        </w:rPr>
        <w:t xml:space="preserve">Describe how hazards are prevented and/or controlled through engineering, administrative, and personal protective equipment methods; and </w:t>
      </w:r>
    </w:p>
    <w:p w14:paraId="7F1B331B" w14:textId="77777777" w:rsidR="00214865" w:rsidRPr="00214865" w:rsidRDefault="00214865" w:rsidP="00214865">
      <w:pPr>
        <w:pStyle w:val="ListParagraph"/>
        <w:numPr>
          <w:ilvl w:val="0"/>
          <w:numId w:val="53"/>
        </w:numPr>
        <w:rPr>
          <w:rFonts w:ascii="Calibri" w:hAnsi="Calibri" w:cs="Tahoma"/>
        </w:rPr>
      </w:pPr>
      <w:r w:rsidRPr="00214865">
        <w:rPr>
          <w:rFonts w:ascii="Calibri" w:hAnsi="Calibri" w:cs="Tahoma"/>
        </w:rPr>
        <w:t>Have a working knowledge of the operation of basic industrial hygiene sampling equipment and/or other important direct reading type instruments.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0628646" w14:textId="2F624FA0" w:rsidR="00943D8B" w:rsidRDefault="00214865" w:rsidP="00214865">
      <w:pPr>
        <w:pStyle w:val="ListParagraph"/>
        <w:numPr>
          <w:ilvl w:val="0"/>
          <w:numId w:val="54"/>
        </w:numPr>
        <w:rPr>
          <w:rFonts w:ascii="Calibri" w:hAnsi="Calibri" w:cs="Arial"/>
          <w:bCs/>
        </w:rPr>
      </w:pPr>
      <w:r w:rsidRPr="00214865">
        <w:rPr>
          <w:rFonts w:ascii="Calibri" w:hAnsi="Calibri" w:cs="Arial"/>
          <w:bCs/>
        </w:rPr>
        <w:t>Describe components of risk assessment and toxic substances exposure analysis.</w:t>
      </w:r>
    </w:p>
    <w:p w14:paraId="7E13CDC0" w14:textId="75DB6981" w:rsidR="00214865" w:rsidRDefault="00214865" w:rsidP="00214865">
      <w:pPr>
        <w:pStyle w:val="ListParagraph"/>
        <w:numPr>
          <w:ilvl w:val="0"/>
          <w:numId w:val="54"/>
        </w:numPr>
        <w:rPr>
          <w:rFonts w:ascii="Calibri" w:hAnsi="Calibri" w:cs="Arial"/>
          <w:bCs/>
        </w:rPr>
      </w:pPr>
      <w:r w:rsidRPr="00214865">
        <w:rPr>
          <w:rFonts w:ascii="Calibri" w:hAnsi="Calibri" w:cs="Arial"/>
          <w:bCs/>
        </w:rPr>
        <w:t>Identify duties requiring knowledge of safety regulations in the workplace and at construction sites.</w:t>
      </w:r>
    </w:p>
    <w:p w14:paraId="1C87AEC2" w14:textId="25261230" w:rsidR="00214865" w:rsidRPr="00214865" w:rsidRDefault="00214865" w:rsidP="00214865">
      <w:pPr>
        <w:pStyle w:val="ListParagraph"/>
        <w:numPr>
          <w:ilvl w:val="0"/>
          <w:numId w:val="54"/>
        </w:numPr>
        <w:rPr>
          <w:rFonts w:ascii="Calibri" w:hAnsi="Calibri" w:cs="Arial"/>
          <w:bCs/>
        </w:rPr>
      </w:pPr>
      <w:r w:rsidRPr="00214865">
        <w:rPr>
          <w:rFonts w:ascii="Calibri" w:hAnsi="Calibri" w:cs="Arial"/>
          <w:bCs/>
        </w:rPr>
        <w:t>Demonstrate a working knowledge of the regulatory aspects of industrial hygiene.</w:t>
      </w:r>
    </w:p>
    <w:p w14:paraId="254B473A" w14:textId="77777777" w:rsidR="00214865" w:rsidRDefault="00214865" w:rsidP="00CC4FFD">
      <w:pPr>
        <w:rPr>
          <w:rFonts w:ascii="Calibri" w:hAnsi="Calibri"/>
          <w:b/>
          <w:bCs/>
        </w:rPr>
      </w:pPr>
    </w:p>
    <w:p w14:paraId="1D9D2893" w14:textId="77777777" w:rsidR="00214865" w:rsidRDefault="00214865" w:rsidP="00CC4FFD">
      <w:pPr>
        <w:rPr>
          <w:rFonts w:ascii="Calibri" w:hAnsi="Calibri"/>
          <w:b/>
          <w:bCs/>
        </w:rPr>
      </w:pPr>
    </w:p>
    <w:p w14:paraId="5FC6A7D4" w14:textId="77777777" w:rsidR="00E337FF" w:rsidRDefault="00E337FF" w:rsidP="00CC4FFD">
      <w:pPr>
        <w:rPr>
          <w:rFonts w:ascii="Calibri" w:hAnsi="Calibri"/>
          <w:b/>
          <w:bCs/>
        </w:rPr>
      </w:pPr>
    </w:p>
    <w:p w14:paraId="581FEB2A" w14:textId="2C5051E5" w:rsidR="00CC4FFD" w:rsidRPr="00192A7C" w:rsidRDefault="00CC4FFD" w:rsidP="00CC4FFD">
      <w:pPr>
        <w:rPr>
          <w:rFonts w:ascii="Calibri" w:hAnsi="Calibri"/>
          <w:b/>
          <w:bCs/>
          <w:i/>
          <w:color w:val="FF0000"/>
        </w:rPr>
      </w:pPr>
      <w:r w:rsidRPr="00192A7C">
        <w:rPr>
          <w:rFonts w:ascii="Calibri" w:hAnsi="Calibri"/>
          <w:b/>
          <w:bCs/>
        </w:rPr>
        <w:lastRenderedPageBreak/>
        <w:t>OUTCOMES BASED ASSESSMENT</w:t>
      </w:r>
      <w:r w:rsidR="00EA4862">
        <w:rPr>
          <w:rFonts w:ascii="Calibri" w:hAnsi="Calibri"/>
          <w:b/>
          <w:bCs/>
        </w:rPr>
        <w:t xml:space="preserve"> OF STUDENT LEARNING</w:t>
      </w:r>
      <w:r w:rsidR="004A6485">
        <w:rPr>
          <w:rFonts w:ascii="Calibri" w:hAnsi="Calibri"/>
          <w:b/>
          <w:bCs/>
        </w:rPr>
        <w:t>:</w:t>
      </w:r>
    </w:p>
    <w:p w14:paraId="219D5AAB" w14:textId="461932AF" w:rsidR="002C07B2" w:rsidRDefault="00CC4FFD" w:rsidP="005B4BC3">
      <w:pPr>
        <w:rPr>
          <w:rFonts w:ascii="Calibri" w:hAnsi="Calibri"/>
        </w:rPr>
      </w:pPr>
      <w:r w:rsidRPr="00192A7C">
        <w:rPr>
          <w:rFonts w:ascii="Calibri" w:hAnsi="Calibri"/>
        </w:rPr>
        <w:t>For this course, students are expected to demonstrate the skills associated with the Institutional Learning Goals (ILG) identified below:</w:t>
      </w:r>
    </w:p>
    <w:p w14:paraId="4AEA0098" w14:textId="77777777" w:rsidR="00DA1EF5" w:rsidRDefault="00DA1EF5" w:rsidP="00DA1EF5">
      <w:pPr>
        <w:ind w:firstLine="720"/>
        <w:rPr>
          <w:rFonts w:ascii="Calibri" w:hAnsi="Calibri" w:cs="Tahoma"/>
        </w:rPr>
      </w:pPr>
      <w:r w:rsidRPr="00DA1EF5">
        <w:rPr>
          <w:rFonts w:ascii="Calibri" w:hAnsi="Calibri" w:cs="Tahoma"/>
        </w:rPr>
        <w:t>4. Scientific Literacy</w:t>
      </w:r>
    </w:p>
    <w:p w14:paraId="1EB0BE2C" w14:textId="6CA32C5E"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0844D60C"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A17CF4" w:rsidRPr="00A17CF4">
        <w:rPr>
          <w:rFonts w:asciiTheme="minorHAnsi" w:hAnsiTheme="minorHAnsi"/>
        </w:rPr>
        <w:t>The student is required to have a three-ring binder to store course materials, a ruler, and a scientific calculator.</w:t>
      </w:r>
    </w:p>
    <w:p w14:paraId="1164C353" w14:textId="77777777" w:rsidR="004A6485" w:rsidRDefault="004A6485" w:rsidP="00C50314">
      <w:pPr>
        <w:rPr>
          <w:rFonts w:ascii="Calibri" w:hAnsi="Calibri" w:cs="Arial"/>
        </w:rPr>
      </w:pPr>
    </w:p>
    <w:p w14:paraId="7ABBFA7F" w14:textId="063C2EAF"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E337FF" w:rsidRPr="00E337FF">
        <w:rPr>
          <w:rFonts w:asciiTheme="minorHAnsi" w:hAnsiTheme="minorHAnsi" w:cstheme="minorHAnsi"/>
          <w:i/>
        </w:rPr>
        <w:t xml:space="preserve">Basics of Industrial Hygiene, </w:t>
      </w:r>
      <w:r w:rsidR="00E337FF" w:rsidRPr="00E337FF">
        <w:rPr>
          <w:rFonts w:asciiTheme="minorHAnsi" w:hAnsiTheme="minorHAnsi" w:cstheme="minorHAnsi"/>
          <w:iCs/>
        </w:rPr>
        <w:t>1st Edition by Debra K. Nims, John Wiley &amp; Sons, 1999. Supplementary reading materials may also be assigned during the semester.</w:t>
      </w:r>
    </w:p>
    <w:p w14:paraId="3813DE15" w14:textId="77777777" w:rsidR="00A83BCC" w:rsidRPr="00F923CC" w:rsidRDefault="00A83BCC" w:rsidP="00C50314">
      <w:pPr>
        <w:rPr>
          <w:rFonts w:ascii="Calibri" w:hAnsi="Calibri" w:cs="Arial"/>
          <w:b/>
        </w:rPr>
      </w:pPr>
    </w:p>
    <w:p w14:paraId="6D3BA325" w14:textId="49B542B0"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BE2BDD">
        <w:rPr>
          <w:rFonts w:asciiTheme="minorHAnsi" w:hAnsiTheme="minorHAnsi" w:cs="Arial"/>
        </w:rPr>
        <w:t>L</w:t>
      </w:r>
      <w:r w:rsidR="00BE2BDD" w:rsidRPr="00493E72">
        <w:rPr>
          <w:rFonts w:asciiTheme="minorHAnsi" w:hAnsiTheme="minorHAnsi" w:cs="Arial"/>
        </w:rPr>
        <w:t>ecture, classroom discussion, visual aids, in-class examples, demonstrations, small group work, student presentations, laboratory projects, textbook readings, homework assignments, and exams.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392B66B0" w14:textId="77777777" w:rsidR="00E337FF" w:rsidRPr="00E22324" w:rsidRDefault="00E337FF" w:rsidP="00E337FF">
      <w:pPr>
        <w:jc w:val="both"/>
        <w:rPr>
          <w:rFonts w:asciiTheme="minorHAnsi" w:hAnsiTheme="minorHAnsi" w:cs="Arial"/>
        </w:rPr>
      </w:pPr>
    </w:p>
    <w:p w14:paraId="510F4B4C" w14:textId="77777777" w:rsidR="00E337FF" w:rsidRPr="00E22324" w:rsidRDefault="00E337FF" w:rsidP="00E337FF">
      <w:pPr>
        <w:ind w:left="720" w:firstLine="720"/>
        <w:jc w:val="both"/>
        <w:rPr>
          <w:rFonts w:asciiTheme="minorHAnsi" w:hAnsiTheme="minorHAnsi" w:cs="Arial"/>
        </w:rPr>
      </w:pPr>
      <w:r w:rsidRPr="00E22324">
        <w:rPr>
          <w:rFonts w:asciiTheme="minorHAnsi" w:hAnsiTheme="minorHAnsi" w:cs="Arial"/>
        </w:rPr>
        <w:t>Laboratory assignments</w:t>
      </w:r>
      <w:r w:rsidRPr="00E22324">
        <w:rPr>
          <w:rFonts w:asciiTheme="minorHAnsi" w:hAnsiTheme="minorHAnsi" w:cs="Arial"/>
        </w:rPr>
        <w:tab/>
      </w:r>
      <w:r w:rsidRPr="00E22324">
        <w:rPr>
          <w:rFonts w:asciiTheme="minorHAnsi" w:hAnsiTheme="minorHAnsi" w:cs="Arial"/>
        </w:rPr>
        <w:tab/>
        <w:t>10%</w:t>
      </w:r>
    </w:p>
    <w:p w14:paraId="52C888E3" w14:textId="77777777" w:rsidR="00E337FF" w:rsidRPr="00E22324" w:rsidRDefault="00E337FF" w:rsidP="00E337FF">
      <w:pPr>
        <w:ind w:left="720" w:firstLine="720"/>
        <w:jc w:val="both"/>
        <w:rPr>
          <w:rFonts w:asciiTheme="minorHAnsi" w:hAnsiTheme="minorHAnsi" w:cs="Arial"/>
        </w:rPr>
      </w:pPr>
      <w:r w:rsidRPr="00E22324">
        <w:rPr>
          <w:rFonts w:asciiTheme="minorHAnsi" w:hAnsiTheme="minorHAnsi" w:cs="Arial"/>
        </w:rPr>
        <w:t>Homework assignments</w:t>
      </w:r>
      <w:r w:rsidRPr="00E22324">
        <w:rPr>
          <w:rFonts w:asciiTheme="minorHAnsi" w:hAnsiTheme="minorHAnsi" w:cs="Arial"/>
        </w:rPr>
        <w:tab/>
      </w:r>
      <w:r w:rsidRPr="00E22324">
        <w:rPr>
          <w:rFonts w:asciiTheme="minorHAnsi" w:hAnsiTheme="minorHAnsi" w:cs="Arial"/>
        </w:rPr>
        <w:tab/>
        <w:t>10%</w:t>
      </w:r>
    </w:p>
    <w:p w14:paraId="723843FA" w14:textId="77777777" w:rsidR="00E337FF" w:rsidRPr="00E22324" w:rsidRDefault="00E337FF" w:rsidP="00E337FF">
      <w:pPr>
        <w:ind w:left="720" w:firstLine="720"/>
        <w:jc w:val="both"/>
        <w:rPr>
          <w:rFonts w:asciiTheme="minorHAnsi" w:hAnsiTheme="minorHAnsi" w:cs="Arial"/>
        </w:rPr>
      </w:pPr>
      <w:r w:rsidRPr="00E22324">
        <w:rPr>
          <w:rFonts w:asciiTheme="minorHAnsi" w:hAnsiTheme="minorHAnsi" w:cs="Arial"/>
        </w:rPr>
        <w:t>Classroom Presentations</w:t>
      </w:r>
      <w:r w:rsidRPr="00E22324">
        <w:rPr>
          <w:rFonts w:asciiTheme="minorHAnsi" w:hAnsiTheme="minorHAnsi" w:cs="Arial"/>
        </w:rPr>
        <w:tab/>
      </w:r>
      <w:r w:rsidRPr="00E22324">
        <w:rPr>
          <w:rFonts w:asciiTheme="minorHAnsi" w:hAnsiTheme="minorHAnsi" w:cs="Arial"/>
        </w:rPr>
        <w:tab/>
        <w:t>20%</w:t>
      </w:r>
    </w:p>
    <w:p w14:paraId="7394D404" w14:textId="77777777" w:rsidR="00E337FF" w:rsidRPr="00E22324" w:rsidRDefault="00E337FF" w:rsidP="00E337FF">
      <w:pPr>
        <w:ind w:left="720" w:firstLine="720"/>
        <w:jc w:val="both"/>
        <w:rPr>
          <w:rFonts w:asciiTheme="minorHAnsi" w:hAnsiTheme="minorHAnsi" w:cs="Arial"/>
        </w:rPr>
      </w:pPr>
      <w:r w:rsidRPr="00E22324">
        <w:rPr>
          <w:rFonts w:asciiTheme="minorHAnsi" w:hAnsiTheme="minorHAnsi" w:cs="Arial"/>
        </w:rPr>
        <w:t>Midterm Exam</w:t>
      </w:r>
      <w:r w:rsidRPr="00E22324">
        <w:rPr>
          <w:rFonts w:asciiTheme="minorHAnsi" w:hAnsiTheme="minorHAnsi" w:cs="Arial"/>
        </w:rPr>
        <w:tab/>
      </w:r>
      <w:r w:rsidRPr="00E22324">
        <w:rPr>
          <w:rFonts w:asciiTheme="minorHAnsi" w:hAnsiTheme="minorHAnsi" w:cs="Arial"/>
        </w:rPr>
        <w:tab/>
      </w:r>
      <w:r w:rsidRPr="00E22324">
        <w:rPr>
          <w:rFonts w:asciiTheme="minorHAnsi" w:hAnsiTheme="minorHAnsi" w:cs="Arial"/>
        </w:rPr>
        <w:tab/>
        <w:t>30%</w:t>
      </w:r>
    </w:p>
    <w:p w14:paraId="2F968395" w14:textId="77777777" w:rsidR="00E337FF" w:rsidRPr="00E22324" w:rsidRDefault="00E337FF" w:rsidP="00E337FF">
      <w:pPr>
        <w:ind w:left="720" w:firstLine="720"/>
        <w:jc w:val="both"/>
        <w:rPr>
          <w:rFonts w:asciiTheme="minorHAnsi" w:hAnsiTheme="minorHAnsi" w:cs="Arial"/>
        </w:rPr>
      </w:pPr>
      <w:r w:rsidRPr="00E22324">
        <w:rPr>
          <w:rFonts w:asciiTheme="minorHAnsi" w:hAnsiTheme="minorHAnsi" w:cs="Arial"/>
        </w:rPr>
        <w:t>Final Exam</w:t>
      </w:r>
      <w:r w:rsidRPr="00E22324">
        <w:rPr>
          <w:rFonts w:asciiTheme="minorHAnsi" w:hAnsiTheme="minorHAnsi" w:cs="Arial"/>
        </w:rPr>
        <w:tab/>
      </w:r>
      <w:r w:rsidRPr="00E22324">
        <w:rPr>
          <w:rFonts w:asciiTheme="minorHAnsi" w:hAnsiTheme="minorHAnsi" w:cs="Arial"/>
        </w:rPr>
        <w:tab/>
      </w:r>
      <w:r w:rsidRPr="00E22324">
        <w:rPr>
          <w:rFonts w:asciiTheme="minorHAnsi" w:hAnsiTheme="minorHAnsi" w:cs="Arial"/>
        </w:rPr>
        <w:tab/>
      </w:r>
      <w:r w:rsidRPr="00E22324">
        <w:rPr>
          <w:rFonts w:asciiTheme="minorHAnsi" w:hAnsiTheme="minorHAnsi" w:cs="Arial"/>
        </w:rPr>
        <w:tab/>
      </w:r>
      <w:r w:rsidRPr="00E22324">
        <w:rPr>
          <w:rFonts w:asciiTheme="minorHAnsi" w:hAnsiTheme="minorHAnsi" w:cs="Arial"/>
          <w:u w:val="single"/>
        </w:rPr>
        <w:t>30%</w:t>
      </w:r>
    </w:p>
    <w:p w14:paraId="3C42B4C9" w14:textId="1A445326" w:rsidR="00E337FF" w:rsidRDefault="00E337FF" w:rsidP="00E337FF">
      <w:pPr>
        <w:jc w:val="both"/>
        <w:rPr>
          <w:rFonts w:asciiTheme="minorHAnsi" w:hAnsiTheme="minorHAnsi" w:cs="Arial"/>
        </w:rPr>
      </w:pPr>
      <w:r w:rsidRPr="00E22324">
        <w:rPr>
          <w:rFonts w:asciiTheme="minorHAnsi" w:hAnsiTheme="minorHAnsi" w:cs="Arial"/>
        </w:rPr>
        <w:t xml:space="preserve">           </w:t>
      </w:r>
      <w:r w:rsidRPr="00E22324">
        <w:rPr>
          <w:rFonts w:asciiTheme="minorHAnsi" w:hAnsiTheme="minorHAnsi" w:cs="Arial"/>
        </w:rPr>
        <w:tab/>
      </w:r>
      <w:r w:rsidRPr="00E22324">
        <w:rPr>
          <w:rFonts w:asciiTheme="minorHAnsi" w:hAnsiTheme="minorHAnsi" w:cs="Arial"/>
        </w:rPr>
        <w:tab/>
      </w:r>
      <w:r>
        <w:rPr>
          <w:rFonts w:asciiTheme="minorHAnsi" w:hAnsiTheme="minorHAnsi" w:cs="Arial"/>
        </w:rPr>
        <w:tab/>
      </w:r>
      <w:r w:rsidRPr="00E22324">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E22324">
        <w:rPr>
          <w:rFonts w:asciiTheme="minorHAnsi" w:hAnsiTheme="minorHAnsi" w:cs="Arial"/>
        </w:rPr>
        <w:t>100%</w:t>
      </w:r>
    </w:p>
    <w:p w14:paraId="01E89469" w14:textId="77777777" w:rsidR="00A17CF4" w:rsidRDefault="00A17CF4" w:rsidP="00C50314">
      <w:pPr>
        <w:rPr>
          <w:rFonts w:ascii="Calibri" w:hAnsi="Calibri" w:cs="Arial"/>
          <w:b/>
        </w:rPr>
      </w:pPr>
    </w:p>
    <w:p w14:paraId="2BDC7FDE" w14:textId="1461AAF7"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4C4FCCB8" w14:textId="77777777" w:rsidR="005B4BC3" w:rsidRDefault="005B4BC3" w:rsidP="005B4BC3">
      <w:pPr>
        <w:rPr>
          <w:rFonts w:ascii="Calibri" w:hAnsi="Calibri" w:cs="Arial"/>
          <w:b/>
        </w:rPr>
      </w:pPr>
    </w:p>
    <w:p w14:paraId="2DBDD0F6" w14:textId="50D528DB" w:rsidR="00C50314" w:rsidRPr="00CE4C97" w:rsidRDefault="00E343D7" w:rsidP="005B4BC3">
      <w:pPr>
        <w:rPr>
          <w:rFonts w:ascii="Calibri" w:hAnsi="Calibri" w:cs="Arial"/>
          <w:bCs/>
        </w:rPr>
      </w:pPr>
      <w:r>
        <w:rPr>
          <w:rFonts w:ascii="Calibri" w:hAnsi="Calibri" w:cs="Arial"/>
          <w:b/>
        </w:rPr>
        <w:t>SPECIAL COURSE REQUIREMENTS</w:t>
      </w:r>
      <w:r w:rsidR="00F32558">
        <w:rPr>
          <w:rFonts w:ascii="Calibri" w:hAnsi="Calibri" w:cs="Arial"/>
          <w:b/>
        </w:rPr>
        <w:t xml:space="preserve">: </w:t>
      </w:r>
      <w:r w:rsidR="009940F5">
        <w:rPr>
          <w:rFonts w:ascii="Calibri" w:hAnsi="Calibri" w:cs="Arial"/>
          <w:bCs/>
        </w:rPr>
        <w:t>None.</w:t>
      </w:r>
    </w:p>
    <w:p w14:paraId="66063931" w14:textId="77777777" w:rsidR="006A22FA" w:rsidRDefault="006A22FA" w:rsidP="00F923CC">
      <w:pPr>
        <w:rPr>
          <w:rFonts w:ascii="Calibri" w:hAnsi="Calibri" w:cs="Arial"/>
          <w:b/>
        </w:rPr>
      </w:pPr>
    </w:p>
    <w:p w14:paraId="17CD061D" w14:textId="17515D2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9940F5" w:rsidRPr="00DD594D">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40AE6B2" w14:textId="77777777" w:rsidR="00943D8B" w:rsidRDefault="00943D8B" w:rsidP="00F923CC">
      <w:pPr>
        <w:rPr>
          <w:rFonts w:ascii="Calibri" w:hAnsi="Calibri" w:cs="Arial"/>
          <w:b/>
        </w:rPr>
      </w:pPr>
    </w:p>
    <w:p w14:paraId="7FDE71B7" w14:textId="0B9D13BD" w:rsidR="00FC7CB6" w:rsidRDefault="00FC7CB6" w:rsidP="00F923CC">
      <w:pPr>
        <w:rPr>
          <w:rFonts w:ascii="Calibri" w:hAnsi="Calibri" w:cs="Arial"/>
          <w:b/>
        </w:rPr>
      </w:pPr>
      <w:r>
        <w:rPr>
          <w:rFonts w:ascii="Calibri" w:hAnsi="Calibri" w:cs="Arial"/>
          <w:b/>
        </w:rPr>
        <w:lastRenderedPageBreak/>
        <w:t>COLLEGE SYLLABUS STATEMENTS</w:t>
      </w:r>
    </w:p>
    <w:p w14:paraId="20AAB8FB" w14:textId="5140F482" w:rsidR="00A17CF4" w:rsidRDefault="002810B8" w:rsidP="00943D8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72DF8772" w14:textId="77777777" w:rsidR="00BE2BDD" w:rsidRPr="00943D8B" w:rsidRDefault="00BE2BDD" w:rsidP="00943D8B">
      <w:pPr>
        <w:rPr>
          <w:rFonts w:ascii="Calibri" w:hAnsi="Calibri"/>
        </w:rPr>
      </w:pPr>
    </w:p>
    <w:p w14:paraId="3B3CCE32" w14:textId="01331B4B" w:rsidR="008B4F0B" w:rsidRPr="00F923CC" w:rsidRDefault="008B4F0B" w:rsidP="006E67FD">
      <w:pPr>
        <w:jc w:val="center"/>
        <w:rPr>
          <w:rFonts w:ascii="Calibri" w:hAnsi="Calibri" w:cs="Arial"/>
          <w:b/>
        </w:rPr>
      </w:pPr>
      <w:r w:rsidRPr="00F923CC">
        <w:rPr>
          <w:rFonts w:ascii="Calibri" w:hAnsi="Calibri" w:cs="Arial"/>
          <w:b/>
        </w:rPr>
        <w:t>UNITS OF INSTRUCTION</w:t>
      </w:r>
    </w:p>
    <w:p w14:paraId="6FC7E5E8" w14:textId="77777777" w:rsidR="00FF6DAC" w:rsidRDefault="00FF6DAC" w:rsidP="00FF6DAC">
      <w:pPr>
        <w:rPr>
          <w:rFonts w:ascii="Calibri" w:hAnsi="Calibri"/>
          <w:b/>
        </w:rPr>
      </w:pPr>
    </w:p>
    <w:p w14:paraId="09AC1890" w14:textId="39F02516" w:rsidR="00E337FF" w:rsidRPr="00E337FF" w:rsidRDefault="00E337FF" w:rsidP="00E337FF">
      <w:pPr>
        <w:rPr>
          <w:rFonts w:ascii="Calibri" w:hAnsi="Calibri"/>
          <w:b/>
        </w:rPr>
      </w:pPr>
      <w:r w:rsidRPr="00E337FF">
        <w:rPr>
          <w:rFonts w:ascii="Calibri" w:hAnsi="Calibri"/>
          <w:b/>
        </w:rPr>
        <w:t>Unit 1 (1 week)</w:t>
      </w:r>
    </w:p>
    <w:p w14:paraId="2A36F0CE"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t xml:space="preserve"> </w:t>
      </w:r>
      <w:r w:rsidRPr="00E337FF">
        <w:rPr>
          <w:rFonts w:asciiTheme="minorHAnsi" w:hAnsiTheme="minorHAnsi" w:cstheme="minorHAnsi"/>
        </w:rPr>
        <w:t>Course Introduction</w:t>
      </w:r>
      <w:r w:rsidRPr="00E337FF">
        <w:rPr>
          <w:rFonts w:ascii="Arial" w:hAnsi="Arial" w:cs="Arial"/>
        </w:rPr>
        <w:t xml:space="preserve"> </w:t>
      </w:r>
      <w:r w:rsidRPr="00E337FF">
        <w:rPr>
          <w:rFonts w:ascii="Arial" w:hAnsi="Arial" w:cs="Arial"/>
          <w:sz w:val="20"/>
        </w:rPr>
        <w:t>and</w:t>
      </w:r>
      <w:r w:rsidRPr="00E337FF">
        <w:rPr>
          <w:sz w:val="20"/>
        </w:rPr>
        <w:t xml:space="preserve"> </w:t>
      </w:r>
      <w:r w:rsidRPr="00E337FF">
        <w:rPr>
          <w:rFonts w:ascii="Calibri" w:hAnsi="Calibri"/>
          <w:bCs/>
        </w:rPr>
        <w:t xml:space="preserve">Introduction to Industrial Hygiene </w:t>
      </w:r>
    </w:p>
    <w:p w14:paraId="18C0D3EC" w14:textId="77777777" w:rsidR="00E337FF" w:rsidRPr="00E337FF" w:rsidRDefault="00E337FF" w:rsidP="00E337FF">
      <w:r w:rsidRPr="00E337FF">
        <w:rPr>
          <w:rFonts w:ascii="Calibri" w:hAnsi="Calibri"/>
          <w:b/>
        </w:rPr>
        <w:t xml:space="preserve">- Learning Objectives/Goals:  </w:t>
      </w:r>
      <w:r w:rsidRPr="00E337FF">
        <w:rPr>
          <w:rFonts w:ascii="Calibri" w:hAnsi="Calibri" w:cs="Calibri"/>
        </w:rPr>
        <w:t>To identify the history and basics of the field of industrial hygiene</w:t>
      </w:r>
    </w:p>
    <w:p w14:paraId="388ECA58"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1 (Basics of IH)</w:t>
      </w:r>
    </w:p>
    <w:p w14:paraId="58F561FE"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58BD26D0" w14:textId="77777777" w:rsidR="00E337FF" w:rsidRPr="00E337FF" w:rsidRDefault="00E337FF" w:rsidP="00E337FF">
      <w:pPr>
        <w:rPr>
          <w:rFonts w:ascii="Calibri" w:hAnsi="Calibri"/>
          <w:b/>
        </w:rPr>
      </w:pPr>
    </w:p>
    <w:p w14:paraId="6B86D5B9" w14:textId="26B85526" w:rsidR="00E337FF" w:rsidRPr="00E337FF" w:rsidRDefault="00E337FF" w:rsidP="00E337FF">
      <w:pPr>
        <w:rPr>
          <w:rFonts w:ascii="Calibri" w:hAnsi="Calibri"/>
          <w:b/>
        </w:rPr>
      </w:pPr>
      <w:r w:rsidRPr="00E337FF">
        <w:rPr>
          <w:rFonts w:ascii="Calibri" w:hAnsi="Calibri"/>
          <w:b/>
        </w:rPr>
        <w:t>Unit 2 (1 week)</w:t>
      </w:r>
    </w:p>
    <w:p w14:paraId="2EC20415" w14:textId="77777777" w:rsidR="00E337FF" w:rsidRPr="00E337FF" w:rsidRDefault="00E337FF" w:rsidP="00E337FF">
      <w:pPr>
        <w:rPr>
          <w:rFonts w:ascii="Calibri" w:hAnsi="Calibri"/>
          <w:bCs/>
        </w:rPr>
      </w:pPr>
      <w:r w:rsidRPr="00E337FF">
        <w:rPr>
          <w:rFonts w:ascii="Calibri" w:hAnsi="Calibri"/>
          <w:b/>
        </w:rPr>
        <w:t xml:space="preserve">- Unit of Instruction:  </w:t>
      </w:r>
      <w:r w:rsidRPr="00E337FF">
        <w:rPr>
          <w:rFonts w:ascii="Calibri" w:hAnsi="Calibri"/>
          <w:bCs/>
        </w:rPr>
        <w:t xml:space="preserve">Toxicology Review </w:t>
      </w:r>
    </w:p>
    <w:p w14:paraId="6423666E"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Calibri" w:hAnsi="Calibri"/>
        </w:rPr>
        <w:t>To explain the relationship between dose and response and describe how toxicants affect the human body.</w:t>
      </w:r>
    </w:p>
    <w:p w14:paraId="3D1D6AC5"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2 (Basics of IH); Chapter 1 and 2 Homework Assignments (Checking Your Understanding) Due.  Student Presentations on OSHA Standards assigned.</w:t>
      </w:r>
    </w:p>
    <w:p w14:paraId="2C95D51E"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0B1DB9AB" w14:textId="77777777" w:rsidR="00E337FF" w:rsidRPr="00E337FF" w:rsidRDefault="00E337FF" w:rsidP="00E337FF">
      <w:pPr>
        <w:rPr>
          <w:rFonts w:ascii="Calibri" w:hAnsi="Calibri"/>
          <w:b/>
        </w:rPr>
      </w:pPr>
    </w:p>
    <w:p w14:paraId="0E687977" w14:textId="2C939B8D" w:rsidR="00E337FF" w:rsidRPr="00E337FF" w:rsidRDefault="00E337FF" w:rsidP="00E337FF">
      <w:pPr>
        <w:rPr>
          <w:rFonts w:ascii="Calibri" w:hAnsi="Calibri"/>
          <w:b/>
        </w:rPr>
      </w:pPr>
      <w:r w:rsidRPr="00E337FF">
        <w:rPr>
          <w:rFonts w:ascii="Calibri" w:hAnsi="Calibri"/>
          <w:b/>
        </w:rPr>
        <w:t>Unit 3 (1 week)</w:t>
      </w:r>
    </w:p>
    <w:p w14:paraId="59088160"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bCs/>
        </w:rPr>
        <w:t xml:space="preserve">Occupational Health Standards </w:t>
      </w:r>
    </w:p>
    <w:p w14:paraId="36583417"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Calibri" w:hAnsi="Calibri"/>
        </w:rPr>
        <w:t>To understand the relevant IH standards (OSHA, NIOSH, AIHA, etc.) for exposure in the workplace and classification of hazardous materials.</w:t>
      </w:r>
    </w:p>
    <w:p w14:paraId="70D325A0" w14:textId="77777777" w:rsidR="00E337FF" w:rsidRPr="00E337FF" w:rsidRDefault="00E337FF" w:rsidP="00E337FF">
      <w:pPr>
        <w:rPr>
          <w:rFonts w:ascii="Calibri" w:hAnsi="Calibri"/>
        </w:rPr>
      </w:pPr>
      <w:r w:rsidRPr="00E337FF">
        <w:rPr>
          <w:rFonts w:ascii="Calibri" w:hAnsi="Calibri"/>
          <w:b/>
        </w:rPr>
        <w:t xml:space="preserve">- Assignments:  </w:t>
      </w:r>
      <w:r w:rsidRPr="00E337FF">
        <w:rPr>
          <w:rFonts w:ascii="Calibri" w:hAnsi="Calibri"/>
        </w:rPr>
        <w:t>Read Chapter 3 (Basics of IH).</w:t>
      </w:r>
      <w:r w:rsidRPr="00E337FF">
        <w:rPr>
          <w:rFonts w:ascii="Calibri" w:hAnsi="Calibri"/>
          <w:b/>
        </w:rPr>
        <w:t xml:space="preserve"> </w:t>
      </w:r>
      <w:r w:rsidRPr="00E337FF">
        <w:rPr>
          <w:rFonts w:ascii="Calibri" w:hAnsi="Calibri"/>
        </w:rPr>
        <w:t>Chapter 3 Homework Assignment Due.</w:t>
      </w:r>
      <w:r w:rsidRPr="00E337FF">
        <w:rPr>
          <w:rFonts w:ascii="Calibri" w:hAnsi="Calibri"/>
          <w:b/>
        </w:rPr>
        <w:t xml:space="preserve">  </w:t>
      </w:r>
      <w:r w:rsidRPr="00E337FF">
        <w:rPr>
          <w:rFonts w:ascii="Calibri" w:hAnsi="Calibri"/>
        </w:rPr>
        <w:t>Student Presentations on OSHA Standards Due.</w:t>
      </w:r>
      <w:r w:rsidRPr="00E337FF">
        <w:rPr>
          <w:rFonts w:ascii="Calibri" w:hAnsi="Calibri"/>
          <w:b/>
        </w:rPr>
        <w:t xml:space="preserve">  </w:t>
      </w:r>
      <w:r w:rsidRPr="00E337FF">
        <w:rPr>
          <w:rFonts w:ascii="Calibri" w:hAnsi="Calibri"/>
          <w:bCs/>
        </w:rPr>
        <w:t xml:space="preserve"> Safety Data Sheet (SDS) Classroom Exercise</w:t>
      </w:r>
      <w:r w:rsidRPr="00E337FF">
        <w:rPr>
          <w:rFonts w:ascii="Calibri" w:hAnsi="Calibri"/>
        </w:rPr>
        <w:t xml:space="preserve">.  </w:t>
      </w:r>
    </w:p>
    <w:p w14:paraId="6F577211"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08BFFBA0" w14:textId="77777777" w:rsidR="00E337FF" w:rsidRPr="00E337FF" w:rsidRDefault="00E337FF" w:rsidP="00E337FF">
      <w:pPr>
        <w:rPr>
          <w:rFonts w:ascii="Calibri" w:hAnsi="Calibri"/>
          <w:b/>
        </w:rPr>
      </w:pPr>
    </w:p>
    <w:p w14:paraId="4824EFEF" w14:textId="1C9E477D" w:rsidR="00E337FF" w:rsidRPr="00E337FF" w:rsidRDefault="00E337FF" w:rsidP="00E337FF">
      <w:pPr>
        <w:rPr>
          <w:rFonts w:ascii="Calibri" w:hAnsi="Calibri"/>
          <w:b/>
        </w:rPr>
      </w:pPr>
      <w:r w:rsidRPr="00E337FF">
        <w:rPr>
          <w:rFonts w:ascii="Calibri" w:hAnsi="Calibri"/>
          <w:b/>
        </w:rPr>
        <w:t>Unit 4 (2 weeks)</w:t>
      </w:r>
    </w:p>
    <w:p w14:paraId="4C157040" w14:textId="77777777" w:rsidR="00E337FF" w:rsidRPr="00E337FF" w:rsidRDefault="00E337FF" w:rsidP="00E337FF">
      <w:pPr>
        <w:rPr>
          <w:rFonts w:ascii="Calibri" w:hAnsi="Calibri"/>
        </w:rPr>
      </w:pPr>
      <w:r w:rsidRPr="00E337FF">
        <w:rPr>
          <w:rFonts w:ascii="Calibri" w:hAnsi="Calibri"/>
          <w:b/>
        </w:rPr>
        <w:t xml:space="preserve">- Unit of Instruction:  </w:t>
      </w:r>
      <w:r w:rsidRPr="00E337FF">
        <w:rPr>
          <w:rFonts w:ascii="Calibri" w:hAnsi="Calibri"/>
        </w:rPr>
        <w:t xml:space="preserve">Airborne Hazards </w:t>
      </w:r>
    </w:p>
    <w:p w14:paraId="6D802B94"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4 (Basics of IH).  Chapter 4 Homework Assignment Due.  Direct reading instruments (DRI) laboratory.</w:t>
      </w:r>
    </w:p>
    <w:p w14:paraId="6914AEEB"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59876BC6" w14:textId="77777777" w:rsidR="00E337FF" w:rsidRPr="00E337FF" w:rsidRDefault="00E337FF" w:rsidP="00E337FF">
      <w:pPr>
        <w:rPr>
          <w:rFonts w:ascii="Calibri" w:hAnsi="Calibri"/>
          <w:b/>
        </w:rPr>
      </w:pPr>
    </w:p>
    <w:p w14:paraId="3B3E752E" w14:textId="33838860" w:rsidR="00E337FF" w:rsidRPr="00E337FF" w:rsidRDefault="00E337FF" w:rsidP="00E337FF">
      <w:pPr>
        <w:rPr>
          <w:rFonts w:ascii="Calibri" w:hAnsi="Calibri"/>
          <w:b/>
        </w:rPr>
      </w:pPr>
      <w:r w:rsidRPr="00E337FF">
        <w:rPr>
          <w:rFonts w:ascii="Calibri" w:hAnsi="Calibri"/>
          <w:b/>
        </w:rPr>
        <w:t>Unit 5 (3 weeks)</w:t>
      </w:r>
    </w:p>
    <w:p w14:paraId="66222EEA"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rPr>
        <w:t xml:space="preserve">Sampling for Airborne Contaminants </w:t>
      </w:r>
    </w:p>
    <w:p w14:paraId="486EB29B"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Arial" w:hAnsi="Arial"/>
          <w:sz w:val="22"/>
          <w:szCs w:val="20"/>
        </w:rPr>
        <w:t xml:space="preserve"> </w:t>
      </w:r>
      <w:r w:rsidRPr="00E337FF">
        <w:rPr>
          <w:rFonts w:ascii="Calibri" w:hAnsi="Calibri"/>
        </w:rPr>
        <w:t xml:space="preserve">To describe the various methods used to </w:t>
      </w:r>
      <w:proofErr w:type="gramStart"/>
      <w:r w:rsidRPr="00E337FF">
        <w:rPr>
          <w:rFonts w:ascii="Calibri" w:hAnsi="Calibri"/>
        </w:rPr>
        <w:t>sample for</w:t>
      </w:r>
      <w:proofErr w:type="gramEnd"/>
      <w:r w:rsidRPr="00E337FF">
        <w:rPr>
          <w:rFonts w:ascii="Calibri" w:hAnsi="Calibri"/>
        </w:rPr>
        <w:t xml:space="preserve"> airborne contaminants </w:t>
      </w:r>
    </w:p>
    <w:p w14:paraId="59C6B7DA"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5 (Basics of IH).  Chapter 5 Homework Assignment Due.  Lab activities using sampling pumps and other systems for sampling atmospheric contaminants.</w:t>
      </w:r>
    </w:p>
    <w:p w14:paraId="37881457"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47E4514F" w14:textId="581387DE" w:rsidR="00E337FF" w:rsidRPr="00E337FF" w:rsidRDefault="00E337FF" w:rsidP="00E337FF">
      <w:pPr>
        <w:rPr>
          <w:rFonts w:ascii="Calibri" w:hAnsi="Calibri"/>
          <w:b/>
        </w:rPr>
      </w:pPr>
    </w:p>
    <w:p w14:paraId="13C6C2FC" w14:textId="64D252A1" w:rsidR="00E337FF" w:rsidRPr="00E337FF" w:rsidRDefault="00E337FF" w:rsidP="00E337FF">
      <w:pPr>
        <w:rPr>
          <w:rFonts w:ascii="Calibri" w:hAnsi="Calibri"/>
          <w:b/>
        </w:rPr>
      </w:pPr>
      <w:r w:rsidRPr="00E337FF">
        <w:rPr>
          <w:rFonts w:ascii="Calibri" w:hAnsi="Calibri"/>
          <w:b/>
        </w:rPr>
        <w:t>Unit 6 (1 week)</w:t>
      </w:r>
    </w:p>
    <w:p w14:paraId="4B33034E"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rPr>
        <w:t>Indoor Air Quality/Environmental Air Quality</w:t>
      </w:r>
    </w:p>
    <w:p w14:paraId="7F12A54B"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Arial" w:hAnsi="Arial"/>
          <w:sz w:val="22"/>
          <w:szCs w:val="20"/>
        </w:rPr>
        <w:t xml:space="preserve"> </w:t>
      </w:r>
      <w:r w:rsidRPr="00E337FF">
        <w:rPr>
          <w:rFonts w:ascii="Calibri" w:hAnsi="Calibri"/>
        </w:rPr>
        <w:t>To describe ways in which indoor air quality is assessed.</w:t>
      </w:r>
    </w:p>
    <w:p w14:paraId="095C25E9"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6 (Basics of IH).  Chapter 6 Homework Assignments Due.  Lab activity doing indoor air quality activities and calculations using an IAQ meter, particle counter and thermal anemometer to assess environmental air quality.</w:t>
      </w:r>
    </w:p>
    <w:p w14:paraId="2F271245"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08F4A481" w14:textId="77777777" w:rsidR="00E337FF" w:rsidRPr="00E337FF" w:rsidRDefault="00E337FF" w:rsidP="00E337FF">
      <w:pPr>
        <w:rPr>
          <w:rFonts w:ascii="Calibri" w:hAnsi="Calibri"/>
          <w:b/>
        </w:rPr>
      </w:pPr>
    </w:p>
    <w:p w14:paraId="2C57AEA0" w14:textId="4340F7FF" w:rsidR="00E337FF" w:rsidRPr="00E337FF" w:rsidRDefault="00E337FF" w:rsidP="00E337FF">
      <w:pPr>
        <w:rPr>
          <w:rFonts w:ascii="Calibri" w:hAnsi="Calibri"/>
          <w:b/>
        </w:rPr>
      </w:pPr>
      <w:r w:rsidRPr="00E337FF">
        <w:rPr>
          <w:rFonts w:ascii="Calibri" w:hAnsi="Calibri"/>
          <w:b/>
        </w:rPr>
        <w:t>Unit 7 (</w:t>
      </w:r>
      <w:r>
        <w:rPr>
          <w:rFonts w:ascii="Calibri" w:hAnsi="Calibri"/>
          <w:b/>
        </w:rPr>
        <w:t>2</w:t>
      </w:r>
      <w:r w:rsidRPr="00E337FF">
        <w:rPr>
          <w:rFonts w:ascii="Calibri" w:hAnsi="Calibri"/>
          <w:b/>
        </w:rPr>
        <w:t xml:space="preserve"> </w:t>
      </w:r>
      <w:proofErr w:type="gramStart"/>
      <w:r w:rsidRPr="00E337FF">
        <w:rPr>
          <w:rFonts w:ascii="Calibri" w:hAnsi="Calibri"/>
          <w:b/>
        </w:rPr>
        <w:t>week</w:t>
      </w:r>
      <w:proofErr w:type="gramEnd"/>
      <w:r w:rsidRPr="00E337FF">
        <w:rPr>
          <w:rFonts w:ascii="Calibri" w:hAnsi="Calibri"/>
          <w:b/>
        </w:rPr>
        <w:t xml:space="preserve">) </w:t>
      </w:r>
    </w:p>
    <w:p w14:paraId="3AD2E7B9"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rPr>
        <w:t>Controlling Airborne Hazards</w:t>
      </w:r>
    </w:p>
    <w:p w14:paraId="48107581"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Arial" w:hAnsi="Arial"/>
          <w:sz w:val="22"/>
          <w:szCs w:val="20"/>
        </w:rPr>
        <w:t xml:space="preserve"> </w:t>
      </w:r>
      <w:r w:rsidRPr="00E337FF">
        <w:rPr>
          <w:rFonts w:ascii="Calibri" w:hAnsi="Calibri"/>
        </w:rPr>
        <w:t>To describe the ways in which airborne hazards are controlled in the workplace (dilution ventilation and local exhaust ventilation)</w:t>
      </w:r>
    </w:p>
    <w:p w14:paraId="3A78B2C6"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7 (Basics of IH).  Chapter 7 Homework Assignment Due. Read IH assignment on methods to reduce airborne hazards.</w:t>
      </w:r>
    </w:p>
    <w:p w14:paraId="436F38C3"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1CE15AB9" w14:textId="77777777" w:rsidR="00E337FF" w:rsidRPr="00E337FF" w:rsidRDefault="00E337FF" w:rsidP="00E337FF">
      <w:pPr>
        <w:rPr>
          <w:rFonts w:ascii="Calibri" w:hAnsi="Calibri"/>
          <w:b/>
        </w:rPr>
      </w:pPr>
    </w:p>
    <w:p w14:paraId="0C62226F" w14:textId="3EFB28CE" w:rsidR="00E337FF" w:rsidRPr="00E337FF" w:rsidRDefault="00E337FF" w:rsidP="00E337FF">
      <w:pPr>
        <w:rPr>
          <w:rFonts w:ascii="Calibri" w:hAnsi="Calibri"/>
          <w:b/>
        </w:rPr>
      </w:pPr>
      <w:r w:rsidRPr="00E337FF">
        <w:rPr>
          <w:rFonts w:ascii="Calibri" w:hAnsi="Calibri"/>
          <w:b/>
        </w:rPr>
        <w:t>Unit 8 (1 week)</w:t>
      </w:r>
    </w:p>
    <w:p w14:paraId="2BCFAAC8"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rPr>
        <w:t>Occupational Skin Disorders/Diseases</w:t>
      </w:r>
    </w:p>
    <w:p w14:paraId="58D785CF"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Arial" w:hAnsi="Arial"/>
          <w:sz w:val="22"/>
          <w:szCs w:val="20"/>
        </w:rPr>
        <w:t xml:space="preserve"> </w:t>
      </w:r>
      <w:r w:rsidRPr="00E337FF">
        <w:rPr>
          <w:rFonts w:ascii="Calibri" w:hAnsi="Calibri"/>
        </w:rPr>
        <w:t>To describe and understand occupational skin disorders</w:t>
      </w:r>
    </w:p>
    <w:p w14:paraId="5F353728"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 xml:space="preserve">Read Chapter 8 (Basics of IH).  Chapter 8 Homework Assignment Due.  </w:t>
      </w:r>
    </w:p>
    <w:p w14:paraId="1791D506"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50A5F256" w14:textId="77777777" w:rsidR="00E337FF" w:rsidRPr="00E337FF" w:rsidRDefault="00E337FF" w:rsidP="00E337FF">
      <w:pPr>
        <w:rPr>
          <w:rFonts w:ascii="Calibri" w:hAnsi="Calibri"/>
          <w:b/>
        </w:rPr>
      </w:pPr>
    </w:p>
    <w:p w14:paraId="094EBF10" w14:textId="44594180" w:rsidR="00E337FF" w:rsidRPr="00E337FF" w:rsidRDefault="00E337FF" w:rsidP="00E337FF">
      <w:pPr>
        <w:rPr>
          <w:rFonts w:ascii="Calibri" w:hAnsi="Calibri"/>
          <w:b/>
        </w:rPr>
      </w:pPr>
      <w:r w:rsidRPr="00E337FF">
        <w:rPr>
          <w:rFonts w:ascii="Calibri" w:hAnsi="Calibri"/>
          <w:b/>
        </w:rPr>
        <w:t xml:space="preserve">Unit 9 (1 week) </w:t>
      </w:r>
    </w:p>
    <w:p w14:paraId="2D0478EB"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rPr>
        <w:t>Occupational Noise Exposure</w:t>
      </w:r>
    </w:p>
    <w:p w14:paraId="1F9F9A60"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Arial" w:hAnsi="Arial"/>
          <w:sz w:val="22"/>
          <w:szCs w:val="20"/>
        </w:rPr>
        <w:t xml:space="preserve"> </w:t>
      </w:r>
      <w:r w:rsidRPr="00E337FF">
        <w:rPr>
          <w:rFonts w:ascii="Calibri" w:hAnsi="Calibri"/>
        </w:rPr>
        <w:t>To describe the ways that occupational noise is measured, evaluated, and controlled.</w:t>
      </w:r>
    </w:p>
    <w:p w14:paraId="48F227E5"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9 (Fundamentals of IH). Chapter 9 Homework Assignment Due. Lab activities using noise dosimeters and sound level meter.</w:t>
      </w:r>
    </w:p>
    <w:p w14:paraId="0CF15FED"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22F9B182" w14:textId="77777777" w:rsidR="00E337FF" w:rsidRPr="00E337FF" w:rsidRDefault="00E337FF" w:rsidP="00E337FF">
      <w:pPr>
        <w:rPr>
          <w:rFonts w:ascii="Calibri" w:hAnsi="Calibri"/>
          <w:b/>
        </w:rPr>
      </w:pPr>
    </w:p>
    <w:p w14:paraId="601B9AB9" w14:textId="43C19A81" w:rsidR="00E337FF" w:rsidRPr="00E337FF" w:rsidRDefault="00E337FF" w:rsidP="00E337FF">
      <w:pPr>
        <w:rPr>
          <w:rFonts w:ascii="Calibri" w:hAnsi="Calibri"/>
          <w:b/>
        </w:rPr>
      </w:pPr>
      <w:r w:rsidRPr="00E337FF">
        <w:rPr>
          <w:rFonts w:ascii="Calibri" w:hAnsi="Calibri"/>
          <w:b/>
        </w:rPr>
        <w:t>Unit 10 (1 week)</w:t>
      </w:r>
    </w:p>
    <w:p w14:paraId="1E0B8486"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rPr>
        <w:t>Ionizing and Nonionizing Radiation</w:t>
      </w:r>
    </w:p>
    <w:p w14:paraId="3AE7CFF0"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Arial" w:hAnsi="Arial"/>
          <w:sz w:val="22"/>
          <w:szCs w:val="20"/>
        </w:rPr>
        <w:t xml:space="preserve"> </w:t>
      </w:r>
      <w:r w:rsidRPr="00E337FF">
        <w:rPr>
          <w:rFonts w:ascii="Calibri" w:hAnsi="Calibri"/>
        </w:rPr>
        <w:t>To explain the health effects, methods of assessment of radiation exposure, and basic control strategies.</w:t>
      </w:r>
    </w:p>
    <w:p w14:paraId="6A20FA0F"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10 (Basics of IH).  Chapter 10 Homework Assignment Due. Lab activity using radiation meters and light meters.</w:t>
      </w:r>
    </w:p>
    <w:p w14:paraId="0E26036B" w14:textId="77777777" w:rsidR="00E337FF" w:rsidRPr="00E337FF" w:rsidRDefault="00E337FF" w:rsidP="00E337FF">
      <w:pPr>
        <w:rPr>
          <w:rFonts w:ascii="Calibri" w:hAnsi="Calibri"/>
        </w:rPr>
      </w:pPr>
      <w:r w:rsidRPr="00E337FF">
        <w:rPr>
          <w:rFonts w:ascii="Calibri" w:hAnsi="Calibri"/>
          <w:b/>
        </w:rPr>
        <w:t xml:space="preserve">- Assessment Method:  </w:t>
      </w:r>
      <w:r w:rsidRPr="00E337FF">
        <w:rPr>
          <w:rFonts w:ascii="Calibri" w:hAnsi="Calibri"/>
        </w:rPr>
        <w:t>Assignments and exams</w:t>
      </w:r>
    </w:p>
    <w:p w14:paraId="635DDDE9" w14:textId="77777777" w:rsidR="00E337FF" w:rsidRPr="00E337FF" w:rsidRDefault="00E337FF" w:rsidP="00E337FF">
      <w:pPr>
        <w:rPr>
          <w:rFonts w:ascii="Calibri" w:hAnsi="Calibri"/>
        </w:rPr>
      </w:pPr>
    </w:p>
    <w:p w14:paraId="48B78556" w14:textId="2AD65689" w:rsidR="00E337FF" w:rsidRPr="00E337FF" w:rsidRDefault="00E337FF" w:rsidP="00E337FF">
      <w:pPr>
        <w:rPr>
          <w:rFonts w:ascii="Calibri" w:hAnsi="Calibri"/>
          <w:b/>
        </w:rPr>
      </w:pPr>
      <w:r w:rsidRPr="00E337FF">
        <w:rPr>
          <w:rFonts w:ascii="Calibri" w:hAnsi="Calibri"/>
          <w:b/>
        </w:rPr>
        <w:t>Unit 11 (1 week)</w:t>
      </w:r>
    </w:p>
    <w:p w14:paraId="438310EE" w14:textId="77777777" w:rsidR="00E337FF" w:rsidRPr="00E337FF" w:rsidRDefault="00E337FF" w:rsidP="00E337FF">
      <w:pPr>
        <w:rPr>
          <w:rFonts w:ascii="Calibri" w:hAnsi="Calibri"/>
          <w:b/>
        </w:rPr>
      </w:pPr>
      <w:r w:rsidRPr="00E337FF">
        <w:rPr>
          <w:rFonts w:ascii="Calibri" w:hAnsi="Calibri"/>
          <w:b/>
        </w:rPr>
        <w:t xml:space="preserve">- Unit of Instruction:  </w:t>
      </w:r>
      <w:r w:rsidRPr="00E337FF">
        <w:rPr>
          <w:rFonts w:ascii="Calibri" w:hAnsi="Calibri"/>
        </w:rPr>
        <w:t>Ergonomics and Temperature Extremes</w:t>
      </w:r>
    </w:p>
    <w:p w14:paraId="162D4864" w14:textId="77777777" w:rsidR="00E337FF" w:rsidRPr="00E337FF" w:rsidRDefault="00E337FF" w:rsidP="00E337FF">
      <w:pPr>
        <w:rPr>
          <w:rFonts w:ascii="Calibri" w:hAnsi="Calibri"/>
        </w:rPr>
      </w:pPr>
      <w:r w:rsidRPr="00E337FF">
        <w:rPr>
          <w:rFonts w:ascii="Calibri" w:hAnsi="Calibri"/>
          <w:b/>
        </w:rPr>
        <w:t xml:space="preserve">- Learning Objectives/Goals:  </w:t>
      </w:r>
      <w:r w:rsidRPr="00E337FF">
        <w:rPr>
          <w:rFonts w:ascii="Calibri" w:hAnsi="Calibri"/>
        </w:rPr>
        <w:t>Evaluate how ergonomic hazards are evaluated and corrected in the workplace, as well as how temperature extremes affect the human body.</w:t>
      </w:r>
    </w:p>
    <w:p w14:paraId="623ED435" w14:textId="77777777" w:rsidR="00E337FF" w:rsidRPr="00E337FF" w:rsidRDefault="00E337FF" w:rsidP="00E337FF">
      <w:pPr>
        <w:rPr>
          <w:rFonts w:ascii="Calibri" w:hAnsi="Calibri"/>
          <w:b/>
        </w:rPr>
      </w:pPr>
      <w:r w:rsidRPr="00E337FF">
        <w:rPr>
          <w:rFonts w:ascii="Calibri" w:hAnsi="Calibri"/>
          <w:b/>
        </w:rPr>
        <w:t xml:space="preserve">- Assignments:  </w:t>
      </w:r>
      <w:r w:rsidRPr="00E337FF">
        <w:rPr>
          <w:rFonts w:ascii="Calibri" w:hAnsi="Calibri"/>
        </w:rPr>
        <w:t>Read Chapter 11 (Fundamentals of IH).  Chapter 11 Homework Assignment Due.  Ergonomic calculations (NIOSH lifting equation, etc.) and lab activity using WBGT meter.</w:t>
      </w:r>
    </w:p>
    <w:p w14:paraId="1F5FD1B8" w14:textId="77777777" w:rsidR="00E337FF" w:rsidRPr="00E337FF" w:rsidRDefault="00E337FF" w:rsidP="00E337FF">
      <w:pPr>
        <w:rPr>
          <w:rFonts w:ascii="Calibri" w:hAnsi="Calibri"/>
          <w:b/>
        </w:rPr>
      </w:pPr>
      <w:r w:rsidRPr="00E337FF">
        <w:rPr>
          <w:rFonts w:ascii="Calibri" w:hAnsi="Calibri"/>
          <w:b/>
        </w:rPr>
        <w:t xml:space="preserve">- Assessment Method:  </w:t>
      </w:r>
      <w:r w:rsidRPr="00E337FF">
        <w:rPr>
          <w:rFonts w:ascii="Calibri" w:hAnsi="Calibri"/>
        </w:rPr>
        <w:t>Assignments and exams</w:t>
      </w:r>
    </w:p>
    <w:p w14:paraId="126C4EF8" w14:textId="392908B5" w:rsidR="00175FA3" w:rsidRPr="00E337FF" w:rsidRDefault="00175FA3" w:rsidP="00FF6DAC">
      <w:pPr>
        <w:rPr>
          <w:rFonts w:ascii="Calibri" w:hAnsi="Calibri"/>
          <w:bCs/>
        </w:rPr>
      </w:pPr>
    </w:p>
    <w:sectPr w:rsidR="00175FA3" w:rsidRPr="00E337FF"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5178" w14:textId="77777777" w:rsidR="009D4D77" w:rsidRDefault="009D4D77" w:rsidP="00E81F7D">
      <w:r>
        <w:separator/>
      </w:r>
    </w:p>
  </w:endnote>
  <w:endnote w:type="continuationSeparator" w:id="0">
    <w:p w14:paraId="52D0F5C1" w14:textId="77777777" w:rsidR="009D4D77" w:rsidRDefault="009D4D7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9E92" w14:textId="77777777" w:rsidR="009D4D77" w:rsidRDefault="009D4D77" w:rsidP="00E81F7D">
      <w:r>
        <w:separator/>
      </w:r>
    </w:p>
  </w:footnote>
  <w:footnote w:type="continuationSeparator" w:id="0">
    <w:p w14:paraId="1E2F8AB9" w14:textId="77777777" w:rsidR="009D4D77" w:rsidRDefault="009D4D7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02400"/>
    <w:multiLevelType w:val="hybridMultilevel"/>
    <w:tmpl w:val="B76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A2613"/>
    <w:multiLevelType w:val="hybridMultilevel"/>
    <w:tmpl w:val="A77A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15B7E"/>
    <w:multiLevelType w:val="hybridMultilevel"/>
    <w:tmpl w:val="8A5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D1EA0"/>
    <w:multiLevelType w:val="hybridMultilevel"/>
    <w:tmpl w:val="18B6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B330B6"/>
    <w:multiLevelType w:val="hybridMultilevel"/>
    <w:tmpl w:val="FD80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1"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2E18D3"/>
    <w:multiLevelType w:val="hybridMultilevel"/>
    <w:tmpl w:val="2EAA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87A56"/>
    <w:multiLevelType w:val="hybridMultilevel"/>
    <w:tmpl w:val="1BC4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42"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D29DF"/>
    <w:multiLevelType w:val="hybridMultilevel"/>
    <w:tmpl w:val="33EA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14E8B"/>
    <w:multiLevelType w:val="hybridMultilevel"/>
    <w:tmpl w:val="D4F8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30"/>
  </w:num>
  <w:num w:numId="4" w16cid:durableId="1019964993">
    <w:abstractNumId w:val="9"/>
  </w:num>
  <w:num w:numId="5" w16cid:durableId="223106226">
    <w:abstractNumId w:val="52"/>
  </w:num>
  <w:num w:numId="6" w16cid:durableId="111050211">
    <w:abstractNumId w:val="16"/>
  </w:num>
  <w:num w:numId="7" w16cid:durableId="1558515866">
    <w:abstractNumId w:val="48"/>
  </w:num>
  <w:num w:numId="8" w16cid:durableId="756436950">
    <w:abstractNumId w:val="7"/>
  </w:num>
  <w:num w:numId="9" w16cid:durableId="278949376">
    <w:abstractNumId w:val="40"/>
  </w:num>
  <w:num w:numId="10" w16cid:durableId="1564829744">
    <w:abstractNumId w:val="22"/>
  </w:num>
  <w:num w:numId="11" w16cid:durableId="1905601596">
    <w:abstractNumId w:val="37"/>
  </w:num>
  <w:num w:numId="12" w16cid:durableId="1053312179">
    <w:abstractNumId w:val="46"/>
  </w:num>
  <w:num w:numId="13" w16cid:durableId="1189173026">
    <w:abstractNumId w:val="20"/>
  </w:num>
  <w:num w:numId="14" w16cid:durableId="871382870">
    <w:abstractNumId w:val="24"/>
  </w:num>
  <w:num w:numId="15" w16cid:durableId="2060283961">
    <w:abstractNumId w:val="39"/>
  </w:num>
  <w:num w:numId="16" w16cid:durableId="612791438">
    <w:abstractNumId w:val="23"/>
  </w:num>
  <w:num w:numId="17" w16cid:durableId="1093748862">
    <w:abstractNumId w:val="1"/>
  </w:num>
  <w:num w:numId="18" w16cid:durableId="1324577632">
    <w:abstractNumId w:val="45"/>
  </w:num>
  <w:num w:numId="19" w16cid:durableId="1679503589">
    <w:abstractNumId w:val="3"/>
  </w:num>
  <w:num w:numId="20" w16cid:durableId="1456755701">
    <w:abstractNumId w:val="2"/>
  </w:num>
  <w:num w:numId="21" w16cid:durableId="1151867161">
    <w:abstractNumId w:val="15"/>
  </w:num>
  <w:num w:numId="22" w16cid:durableId="1455178419">
    <w:abstractNumId w:val="35"/>
  </w:num>
  <w:num w:numId="23" w16cid:durableId="1424183743">
    <w:abstractNumId w:val="33"/>
  </w:num>
  <w:num w:numId="24" w16cid:durableId="1092050768">
    <w:abstractNumId w:val="11"/>
  </w:num>
  <w:num w:numId="25" w16cid:durableId="1238781034">
    <w:abstractNumId w:val="21"/>
  </w:num>
  <w:num w:numId="26" w16cid:durableId="653683207">
    <w:abstractNumId w:val="10"/>
  </w:num>
  <w:num w:numId="27" w16cid:durableId="1887334852">
    <w:abstractNumId w:val="4"/>
  </w:num>
  <w:num w:numId="28" w16cid:durableId="1331518299">
    <w:abstractNumId w:val="50"/>
  </w:num>
  <w:num w:numId="29" w16cid:durableId="1786844093">
    <w:abstractNumId w:val="42"/>
  </w:num>
  <w:num w:numId="30" w16cid:durableId="1326202358">
    <w:abstractNumId w:val="8"/>
  </w:num>
  <w:num w:numId="31" w16cid:durableId="1382250453">
    <w:abstractNumId w:val="41"/>
  </w:num>
  <w:num w:numId="32" w16cid:durableId="1416199661">
    <w:abstractNumId w:val="34"/>
  </w:num>
  <w:num w:numId="33" w16cid:durableId="510610281">
    <w:abstractNumId w:val="27"/>
  </w:num>
  <w:num w:numId="34" w16cid:durableId="109320855">
    <w:abstractNumId w:val="25"/>
  </w:num>
  <w:num w:numId="35" w16cid:durableId="140580208">
    <w:abstractNumId w:val="6"/>
  </w:num>
  <w:num w:numId="36" w16cid:durableId="1882553953">
    <w:abstractNumId w:val="51"/>
  </w:num>
  <w:num w:numId="37" w16cid:durableId="1714772943">
    <w:abstractNumId w:val="47"/>
  </w:num>
  <w:num w:numId="38" w16cid:durableId="2114855947">
    <w:abstractNumId w:val="53"/>
  </w:num>
  <w:num w:numId="39" w16cid:durableId="904026198">
    <w:abstractNumId w:val="26"/>
  </w:num>
  <w:num w:numId="40" w16cid:durableId="931470822">
    <w:abstractNumId w:val="31"/>
  </w:num>
  <w:num w:numId="41" w16cid:durableId="480538309">
    <w:abstractNumId w:val="36"/>
  </w:num>
  <w:num w:numId="42" w16cid:durableId="1881551048">
    <w:abstractNumId w:val="18"/>
  </w:num>
  <w:num w:numId="43" w16cid:durableId="330839187">
    <w:abstractNumId w:val="28"/>
  </w:num>
  <w:num w:numId="44" w16cid:durableId="1814562967">
    <w:abstractNumId w:val="29"/>
  </w:num>
  <w:num w:numId="45" w16cid:durableId="355038882">
    <w:abstractNumId w:val="49"/>
  </w:num>
  <w:num w:numId="46" w16cid:durableId="1772622942">
    <w:abstractNumId w:val="12"/>
  </w:num>
  <w:num w:numId="47" w16cid:durableId="1471283887">
    <w:abstractNumId w:val="13"/>
  </w:num>
  <w:num w:numId="48" w16cid:durableId="664672749">
    <w:abstractNumId w:val="32"/>
  </w:num>
  <w:num w:numId="49" w16cid:durableId="600115043">
    <w:abstractNumId w:val="17"/>
  </w:num>
  <w:num w:numId="50" w16cid:durableId="1553728416">
    <w:abstractNumId w:val="38"/>
  </w:num>
  <w:num w:numId="51" w16cid:durableId="344668739">
    <w:abstractNumId w:val="44"/>
  </w:num>
  <w:num w:numId="52" w16cid:durableId="379668902">
    <w:abstractNumId w:val="19"/>
  </w:num>
  <w:num w:numId="53" w16cid:durableId="223221336">
    <w:abstractNumId w:val="43"/>
  </w:num>
  <w:num w:numId="54" w16cid:durableId="192116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PoPxBm93UvucgnqYCqJyEqTTvqxL8uZ+P4gN9XdcnhWkM3y7N8UsVPLiuo+WZMd6UD7DkpRgo0gT44LD6xOzw==" w:salt="EV+C8W54dCrIDFxS6gieG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1773"/>
    <w:rsid w:val="00046BEC"/>
    <w:rsid w:val="000D1175"/>
    <w:rsid w:val="000E249B"/>
    <w:rsid w:val="000F19C4"/>
    <w:rsid w:val="000F5084"/>
    <w:rsid w:val="000F50CB"/>
    <w:rsid w:val="000F74C0"/>
    <w:rsid w:val="00116C46"/>
    <w:rsid w:val="0012498E"/>
    <w:rsid w:val="001315C5"/>
    <w:rsid w:val="00175FA3"/>
    <w:rsid w:val="00192A7C"/>
    <w:rsid w:val="00195735"/>
    <w:rsid w:val="001A6211"/>
    <w:rsid w:val="001C137E"/>
    <w:rsid w:val="001D589E"/>
    <w:rsid w:val="001F34C8"/>
    <w:rsid w:val="00214865"/>
    <w:rsid w:val="00216BAE"/>
    <w:rsid w:val="002178E3"/>
    <w:rsid w:val="00230D32"/>
    <w:rsid w:val="002754A1"/>
    <w:rsid w:val="00276D15"/>
    <w:rsid w:val="002810B8"/>
    <w:rsid w:val="002A0C10"/>
    <w:rsid w:val="002B0388"/>
    <w:rsid w:val="002C07B2"/>
    <w:rsid w:val="002E6D19"/>
    <w:rsid w:val="00326C32"/>
    <w:rsid w:val="00327C40"/>
    <w:rsid w:val="00332683"/>
    <w:rsid w:val="00336DDC"/>
    <w:rsid w:val="003438CE"/>
    <w:rsid w:val="00392E24"/>
    <w:rsid w:val="003B297A"/>
    <w:rsid w:val="003C3743"/>
    <w:rsid w:val="003E4909"/>
    <w:rsid w:val="003E67A9"/>
    <w:rsid w:val="004160FA"/>
    <w:rsid w:val="00447196"/>
    <w:rsid w:val="0046355F"/>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B4BC3"/>
    <w:rsid w:val="005C1C1D"/>
    <w:rsid w:val="005C214B"/>
    <w:rsid w:val="005F0C72"/>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66E52"/>
    <w:rsid w:val="007A00C8"/>
    <w:rsid w:val="007A3164"/>
    <w:rsid w:val="007A671A"/>
    <w:rsid w:val="007B6DA0"/>
    <w:rsid w:val="007E3913"/>
    <w:rsid w:val="00802978"/>
    <w:rsid w:val="008312E9"/>
    <w:rsid w:val="0085515B"/>
    <w:rsid w:val="00884B3A"/>
    <w:rsid w:val="00885DB7"/>
    <w:rsid w:val="008B2B38"/>
    <w:rsid w:val="008B4F0B"/>
    <w:rsid w:val="008D5C97"/>
    <w:rsid w:val="008E6245"/>
    <w:rsid w:val="00917056"/>
    <w:rsid w:val="00943D8B"/>
    <w:rsid w:val="009602FE"/>
    <w:rsid w:val="00975928"/>
    <w:rsid w:val="009940F5"/>
    <w:rsid w:val="009A0B69"/>
    <w:rsid w:val="009A29E6"/>
    <w:rsid w:val="009A69FF"/>
    <w:rsid w:val="009D4D77"/>
    <w:rsid w:val="009F26C8"/>
    <w:rsid w:val="00A02679"/>
    <w:rsid w:val="00A052FB"/>
    <w:rsid w:val="00A17CF4"/>
    <w:rsid w:val="00A208C3"/>
    <w:rsid w:val="00A263AE"/>
    <w:rsid w:val="00A37DD8"/>
    <w:rsid w:val="00A42172"/>
    <w:rsid w:val="00A83BCC"/>
    <w:rsid w:val="00A83EC4"/>
    <w:rsid w:val="00A95FBE"/>
    <w:rsid w:val="00AC2252"/>
    <w:rsid w:val="00AD0A11"/>
    <w:rsid w:val="00AD11B8"/>
    <w:rsid w:val="00B02850"/>
    <w:rsid w:val="00B05D45"/>
    <w:rsid w:val="00B15837"/>
    <w:rsid w:val="00B34921"/>
    <w:rsid w:val="00B42008"/>
    <w:rsid w:val="00B51B8A"/>
    <w:rsid w:val="00B5761E"/>
    <w:rsid w:val="00B60347"/>
    <w:rsid w:val="00B62994"/>
    <w:rsid w:val="00B65854"/>
    <w:rsid w:val="00B85B7D"/>
    <w:rsid w:val="00B96BE7"/>
    <w:rsid w:val="00BB31B6"/>
    <w:rsid w:val="00BE2BDD"/>
    <w:rsid w:val="00C337AE"/>
    <w:rsid w:val="00C33E28"/>
    <w:rsid w:val="00C50314"/>
    <w:rsid w:val="00C53C2F"/>
    <w:rsid w:val="00C64297"/>
    <w:rsid w:val="00C7641E"/>
    <w:rsid w:val="00C92363"/>
    <w:rsid w:val="00CA0BEB"/>
    <w:rsid w:val="00CC4FFD"/>
    <w:rsid w:val="00CD48B9"/>
    <w:rsid w:val="00CD5681"/>
    <w:rsid w:val="00CE4C97"/>
    <w:rsid w:val="00CF3158"/>
    <w:rsid w:val="00D05DA4"/>
    <w:rsid w:val="00D41651"/>
    <w:rsid w:val="00D41D1B"/>
    <w:rsid w:val="00D423E2"/>
    <w:rsid w:val="00D42C09"/>
    <w:rsid w:val="00D52F8D"/>
    <w:rsid w:val="00D72CBF"/>
    <w:rsid w:val="00D81C5F"/>
    <w:rsid w:val="00D97C97"/>
    <w:rsid w:val="00DA1EF5"/>
    <w:rsid w:val="00DB346F"/>
    <w:rsid w:val="00DC1B95"/>
    <w:rsid w:val="00DD594D"/>
    <w:rsid w:val="00E04CE7"/>
    <w:rsid w:val="00E337FF"/>
    <w:rsid w:val="00E343D7"/>
    <w:rsid w:val="00E4237D"/>
    <w:rsid w:val="00E80D66"/>
    <w:rsid w:val="00E81F7D"/>
    <w:rsid w:val="00EA4862"/>
    <w:rsid w:val="00ED5F94"/>
    <w:rsid w:val="00F3049F"/>
    <w:rsid w:val="00F32558"/>
    <w:rsid w:val="00F32B04"/>
    <w:rsid w:val="00F51D6E"/>
    <w:rsid w:val="00F719ED"/>
    <w:rsid w:val="00F801AF"/>
    <w:rsid w:val="00F923CC"/>
    <w:rsid w:val="00FA1B79"/>
    <w:rsid w:val="00FB0D9F"/>
    <w:rsid w:val="00FB314A"/>
    <w:rsid w:val="00FC7CB6"/>
    <w:rsid w:val="00FE26C2"/>
    <w:rsid w:val="00FE5EF1"/>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05194-D343-423D-B009-37F46A8B8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701E3-23A3-425B-BF2F-AC46DFA32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F78325-F3C5-44B6-B011-4098A4F4A66D}">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14</TotalTime>
  <Pages>4</Pages>
  <Words>1258</Words>
  <Characters>7177</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8419</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2016-10-19T18:13:00Z</cp:lastPrinted>
  <dcterms:created xsi:type="dcterms:W3CDTF">2026-05-26T16:01:00Z</dcterms:created>
  <dcterms:modified xsi:type="dcterms:W3CDTF">2026-06-14T22:45:00Z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